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C0F74" w:rsidRPr="00220670" w14:paraId="33AB4BCD" w14:textId="77777777">
        <w:trPr>
          <w:trHeight w:hRule="exact" w:val="1417"/>
          <w:jc w:val="center"/>
        </w:trPr>
        <w:tc>
          <w:tcPr>
            <w:tcW w:w="6804" w:type="dxa"/>
            <w:vAlign w:val="center"/>
          </w:tcPr>
          <w:p w14:paraId="5EA27BEC" w14:textId="77777777" w:rsidR="005C0F74" w:rsidRPr="00220670" w:rsidRDefault="00E2053D">
            <w:pPr>
              <w:pStyle w:val="EPName"/>
            </w:pPr>
            <w:r w:rsidRPr="00220670">
              <w:t>Europäisches Parlament</w:t>
            </w:r>
          </w:p>
          <w:p w14:paraId="1A78F291" w14:textId="77777777" w:rsidR="005C0F74" w:rsidRPr="00220670" w:rsidRDefault="00E2053D">
            <w:pPr>
              <w:pStyle w:val="EPTerm"/>
            </w:pPr>
            <w:r w:rsidRPr="00220670">
              <w:t>2019–2024</w:t>
            </w:r>
          </w:p>
        </w:tc>
        <w:tc>
          <w:tcPr>
            <w:tcW w:w="2268" w:type="dxa"/>
          </w:tcPr>
          <w:p w14:paraId="2CFE5262" w14:textId="77777777" w:rsidR="005C0F74" w:rsidRPr="00220670" w:rsidRDefault="00E2053D">
            <w:pPr>
              <w:pStyle w:val="EPLogo"/>
            </w:pPr>
            <w:r w:rsidRPr="00220670">
              <w:rPr>
                <w:noProof/>
                <w:lang w:eastAsia="de-DE"/>
              </w:rPr>
              <w:drawing>
                <wp:inline distT="0" distB="0" distL="0" distR="0" wp14:anchorId="36478C4D" wp14:editId="71DE48F3">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4D87B4EA" w14:textId="77777777" w:rsidR="005C0F74" w:rsidRPr="00220670" w:rsidRDefault="005C0F74">
      <w:pPr>
        <w:pStyle w:val="LineTop"/>
      </w:pPr>
    </w:p>
    <w:p w14:paraId="6A344CBF" w14:textId="77777777" w:rsidR="005C0F74" w:rsidRPr="00220670" w:rsidRDefault="00E2053D">
      <w:pPr>
        <w:pStyle w:val="EPBody"/>
      </w:pPr>
      <w:r w:rsidRPr="00220670">
        <w:rPr>
          <w:rStyle w:val="HideTWBExt"/>
          <w:noProof w:val="0"/>
        </w:rPr>
        <w:t>&lt;Commission&gt;</w:t>
      </w:r>
      <w:r w:rsidRPr="00220670">
        <w:rPr>
          <w:rStyle w:val="HideTWBInt"/>
        </w:rPr>
        <w:t>{LIBE}</w:t>
      </w:r>
      <w:r w:rsidRPr="00220670">
        <w:t>Ausschuss für bürgerliche Freiheiten, Justiz und Inneres</w:t>
      </w:r>
      <w:r w:rsidRPr="00220670">
        <w:rPr>
          <w:rStyle w:val="HideTWBExt"/>
          <w:noProof w:val="0"/>
        </w:rPr>
        <w:t>&lt;/Commission&gt;</w:t>
      </w:r>
    </w:p>
    <w:p w14:paraId="7371301F" w14:textId="77777777" w:rsidR="005C0F74" w:rsidRPr="00220670" w:rsidRDefault="005C0F74">
      <w:pPr>
        <w:pStyle w:val="LineBottom"/>
      </w:pPr>
    </w:p>
    <w:p w14:paraId="58501550" w14:textId="77777777" w:rsidR="005C0F74" w:rsidRPr="00220670" w:rsidRDefault="00E2053D">
      <w:pPr>
        <w:pStyle w:val="CoverReference"/>
      </w:pPr>
      <w:r w:rsidRPr="00220670">
        <w:rPr>
          <w:rStyle w:val="HideTWBExt"/>
          <w:noProof w:val="0"/>
        </w:rPr>
        <w:t>&lt;RefProc&gt;</w:t>
      </w:r>
      <w:r w:rsidRPr="00220670">
        <w:t>2020/0277</w:t>
      </w:r>
      <w:r w:rsidRPr="00220670">
        <w:rPr>
          <w:rStyle w:val="HideTWBExt"/>
          <w:noProof w:val="0"/>
        </w:rPr>
        <w:t>&lt;/RefProc&gt;&lt;RefTypeProc&gt;</w:t>
      </w:r>
      <w:r w:rsidRPr="00220670">
        <w:t>(COD)</w:t>
      </w:r>
      <w:r w:rsidRPr="00220670">
        <w:rPr>
          <w:rStyle w:val="HideTWBExt"/>
          <w:noProof w:val="0"/>
        </w:rPr>
        <w:t>&lt;/RefTypeProc&gt;</w:t>
      </w:r>
    </w:p>
    <w:p w14:paraId="134E883D" w14:textId="77777777" w:rsidR="005C0F74" w:rsidRPr="00220670" w:rsidRDefault="00E2053D">
      <w:pPr>
        <w:pStyle w:val="CoverDate"/>
      </w:pPr>
      <w:r w:rsidRPr="00220670">
        <w:rPr>
          <w:rStyle w:val="HideTWBExt"/>
          <w:noProof w:val="0"/>
        </w:rPr>
        <w:t>&lt;Date&gt;</w:t>
      </w:r>
      <w:r w:rsidRPr="00220670">
        <w:rPr>
          <w:rStyle w:val="HideTWBInt"/>
        </w:rPr>
        <w:t>{28/01/2022}</w:t>
      </w:r>
      <w:r w:rsidRPr="00220670">
        <w:t>28.1.2022</w:t>
      </w:r>
      <w:r w:rsidRPr="00220670">
        <w:rPr>
          <w:rStyle w:val="HideTWBExt"/>
          <w:noProof w:val="0"/>
        </w:rPr>
        <w:t>&lt;/Date&gt;</w:t>
      </w:r>
    </w:p>
    <w:p w14:paraId="46CD4E66" w14:textId="77777777" w:rsidR="005C0F74" w:rsidRPr="00220670" w:rsidRDefault="00E2053D">
      <w:pPr>
        <w:pStyle w:val="CoverDocType"/>
      </w:pPr>
      <w:r w:rsidRPr="00220670">
        <w:rPr>
          <w:rStyle w:val="HideTWBExt"/>
          <w:noProof w:val="0"/>
        </w:rPr>
        <w:t>&lt;TypeAM&gt;</w:t>
      </w:r>
      <w:r w:rsidRPr="00220670">
        <w:t>ÄNDERUNGSANTRÄGE</w:t>
      </w:r>
      <w:r w:rsidRPr="00220670">
        <w:rPr>
          <w:rStyle w:val="HideTWBExt"/>
          <w:noProof w:val="0"/>
        </w:rPr>
        <w:t>&lt;/TypeAM&gt;</w:t>
      </w:r>
    </w:p>
    <w:p w14:paraId="4D456869" w14:textId="77777777" w:rsidR="005C0F74" w:rsidRPr="00220670" w:rsidRDefault="00E2053D">
      <w:pPr>
        <w:pStyle w:val="CoverDocType24a"/>
      </w:pPr>
      <w:r w:rsidRPr="00220670">
        <w:rPr>
          <w:rStyle w:val="HideTWBExt"/>
          <w:noProof w:val="0"/>
        </w:rPr>
        <w:t>&lt;RangeAM&gt;</w:t>
      </w:r>
      <w:r w:rsidRPr="00220670">
        <w:t>402 – 700</w:t>
      </w:r>
      <w:r w:rsidRPr="00220670">
        <w:rPr>
          <w:rStyle w:val="HideTWBExt"/>
          <w:noProof w:val="0"/>
        </w:rPr>
        <w:t>&lt;/RangeAM&gt;</w:t>
      </w:r>
    </w:p>
    <w:p w14:paraId="7AC35750" w14:textId="77777777" w:rsidR="005C0F74" w:rsidRPr="00220670" w:rsidRDefault="00E2053D">
      <w:pPr>
        <w:pStyle w:val="CoverBold"/>
      </w:pPr>
      <w:r w:rsidRPr="00220670">
        <w:rPr>
          <w:rStyle w:val="HideTWBExt"/>
          <w:noProof w:val="0"/>
        </w:rPr>
        <w:t>&lt;TitreType&gt;</w:t>
      </w:r>
      <w:r w:rsidRPr="00220670">
        <w:t>Entwurf einer Stellungnahme</w:t>
      </w:r>
      <w:r w:rsidRPr="00220670">
        <w:rPr>
          <w:rStyle w:val="HideTWBExt"/>
          <w:noProof w:val="0"/>
        </w:rPr>
        <w:t>&lt;/TitreType&gt;</w:t>
      </w:r>
    </w:p>
    <w:p w14:paraId="32F989BB" w14:textId="77777777" w:rsidR="005C0F74" w:rsidRPr="006829BB" w:rsidRDefault="00E2053D">
      <w:pPr>
        <w:pStyle w:val="CoverBold"/>
        <w:rPr>
          <w:lang w:val="fr-BE"/>
        </w:rPr>
      </w:pPr>
      <w:r w:rsidRPr="006829BB">
        <w:rPr>
          <w:rStyle w:val="HideTWBExt"/>
          <w:noProof w:val="0"/>
          <w:lang w:val="fr-BE"/>
        </w:rPr>
        <w:t>&lt;Rapporteur&gt;</w:t>
      </w:r>
      <w:r w:rsidRPr="006829BB">
        <w:rPr>
          <w:lang w:val="fr-BE"/>
        </w:rPr>
        <w:t>Juan Fernando López Aguilar</w:t>
      </w:r>
      <w:r w:rsidRPr="006829BB">
        <w:rPr>
          <w:rStyle w:val="HideTWBExt"/>
          <w:noProof w:val="0"/>
          <w:lang w:val="fr-BE"/>
        </w:rPr>
        <w:t>&lt;/Rapporteur&gt;</w:t>
      </w:r>
    </w:p>
    <w:p w14:paraId="2A25938A" w14:textId="77777777" w:rsidR="005C0F74" w:rsidRPr="00220670" w:rsidRDefault="00E2053D">
      <w:pPr>
        <w:pStyle w:val="CoverNormal24a"/>
      </w:pPr>
      <w:r w:rsidRPr="00220670">
        <w:rPr>
          <w:rStyle w:val="HideTWBExt"/>
          <w:noProof w:val="0"/>
        </w:rPr>
        <w:t>&lt;DocRefPE&gt;</w:t>
      </w:r>
      <w:r w:rsidRPr="00220670">
        <w:t>(PE697.631v01-00)</w:t>
      </w:r>
      <w:r w:rsidRPr="00220670">
        <w:rPr>
          <w:rStyle w:val="HideTWBExt"/>
          <w:noProof w:val="0"/>
        </w:rPr>
        <w:t>&lt;/DocRefPE&gt;</w:t>
      </w:r>
    </w:p>
    <w:p w14:paraId="7E99EF58" w14:textId="7E5CBE73" w:rsidR="005C0F74" w:rsidRPr="00220670" w:rsidRDefault="00E2053D">
      <w:pPr>
        <w:pStyle w:val="CoverNormal24a"/>
      </w:pPr>
      <w:r w:rsidRPr="00220670">
        <w:rPr>
          <w:rStyle w:val="HideTWBExt"/>
          <w:noProof w:val="0"/>
        </w:rPr>
        <w:t>&lt;Titre&gt;</w:t>
      </w:r>
      <w:r w:rsidR="00C946EC" w:rsidRPr="00220670">
        <w:t>zur Bewältigung von Krisensituationen und Situationen höherer Gewalt im Bereich Migration und Asyl</w:t>
      </w:r>
      <w:r w:rsidRPr="00220670">
        <w:rPr>
          <w:rStyle w:val="HideTWBExt"/>
          <w:noProof w:val="0"/>
        </w:rPr>
        <w:t>&lt;/Titre&gt;</w:t>
      </w:r>
    </w:p>
    <w:p w14:paraId="727FF77B" w14:textId="77777777" w:rsidR="005C0F74" w:rsidRPr="00220670" w:rsidRDefault="00E2053D">
      <w:pPr>
        <w:pStyle w:val="CoverNormal"/>
      </w:pPr>
      <w:r w:rsidRPr="00220670">
        <w:rPr>
          <w:rStyle w:val="HideTWBExt"/>
          <w:noProof w:val="0"/>
        </w:rPr>
        <w:t>&lt;DocAmend&gt;</w:t>
      </w:r>
      <w:r w:rsidRPr="00220670">
        <w:t>Vorschlag für eine Verordnung</w:t>
      </w:r>
      <w:r w:rsidRPr="00220670">
        <w:rPr>
          <w:rStyle w:val="HideTWBExt"/>
          <w:noProof w:val="0"/>
        </w:rPr>
        <w:t>&lt;/DocAmend&gt;</w:t>
      </w:r>
    </w:p>
    <w:p w14:paraId="324614E8" w14:textId="77777777" w:rsidR="005C0F74" w:rsidRPr="006829BB" w:rsidRDefault="00E2053D">
      <w:pPr>
        <w:pStyle w:val="CoverNormal24a"/>
        <w:rPr>
          <w:lang w:val="pt-PT"/>
        </w:rPr>
      </w:pPr>
      <w:r w:rsidRPr="006829BB">
        <w:rPr>
          <w:rStyle w:val="HideTWBExt"/>
          <w:noProof w:val="0"/>
          <w:lang w:val="pt-PT"/>
        </w:rPr>
        <w:t>&lt;DocRef&gt;</w:t>
      </w:r>
      <w:r w:rsidRPr="006829BB">
        <w:rPr>
          <w:lang w:val="pt-PT"/>
        </w:rPr>
        <w:t>(COM(2020)0613 – C9-0308/2020 – 2020/0277(COD))</w:t>
      </w:r>
      <w:r w:rsidRPr="006829BB">
        <w:rPr>
          <w:rStyle w:val="HideTWBExt"/>
          <w:noProof w:val="0"/>
          <w:lang w:val="pt-PT"/>
        </w:rPr>
        <w:t>&lt;/DocRef&gt;</w:t>
      </w:r>
    </w:p>
    <w:p w14:paraId="459CDF6C" w14:textId="77777777" w:rsidR="005C0F74" w:rsidRPr="00220670" w:rsidRDefault="00E2053D">
      <w:r w:rsidRPr="006829BB">
        <w:br w:type="page"/>
      </w:r>
      <w:r w:rsidRPr="00220670">
        <w:lastRenderedPageBreak/>
        <w:t>AM_Com_NonLegOpinion</w:t>
      </w:r>
    </w:p>
    <w:p w14:paraId="6F036C70" w14:textId="3C8927EE" w:rsidR="00C946EC" w:rsidRPr="00220670" w:rsidRDefault="00E2053D" w:rsidP="00C946EC">
      <w:pPr>
        <w:pStyle w:val="AmNumberTabs"/>
      </w:pPr>
      <w:r w:rsidRPr="00220670">
        <w:br w:type="page"/>
      </w:r>
      <w:r w:rsidR="00C946EC" w:rsidRPr="00220670">
        <w:rPr>
          <w:rStyle w:val="HideTWBExt"/>
          <w:b w:val="0"/>
          <w:noProof w:val="0"/>
        </w:rPr>
        <w:lastRenderedPageBreak/>
        <w:t>&lt;RepeatBlock-Amend&gt;</w:t>
      </w:r>
      <w:r w:rsidR="00C946EC" w:rsidRPr="00220670">
        <w:rPr>
          <w:rStyle w:val="HideTWBExt"/>
          <w:noProof w:val="0"/>
        </w:rPr>
        <w:t>&lt;Amend&gt;</w:t>
      </w:r>
      <w:r w:rsidR="00C946EC" w:rsidRPr="00220670">
        <w:t>Änderungsantrag</w:t>
      </w:r>
      <w:r w:rsidR="00C946EC" w:rsidRPr="00220670">
        <w:tab/>
      </w:r>
      <w:r w:rsidR="00C946EC" w:rsidRPr="00220670">
        <w:tab/>
      </w:r>
      <w:r w:rsidR="00C946EC" w:rsidRPr="00220670">
        <w:rPr>
          <w:rStyle w:val="HideTWBExt"/>
          <w:noProof w:val="0"/>
        </w:rPr>
        <w:t>&lt;NumAm&gt;</w:t>
      </w:r>
      <w:r w:rsidR="00C946EC" w:rsidRPr="00220670">
        <w:t>402</w:t>
      </w:r>
      <w:r w:rsidR="00C946EC" w:rsidRPr="00220670">
        <w:rPr>
          <w:rStyle w:val="HideTWBExt"/>
          <w:noProof w:val="0"/>
        </w:rPr>
        <w:t>&lt;/NumAm&gt;</w:t>
      </w:r>
    </w:p>
    <w:p w14:paraId="7163EF4F"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Abir Al-Sahlani, Olivier Chastel, Moritz Körner</w:t>
      </w:r>
      <w:r w:rsidRPr="00220670">
        <w:rPr>
          <w:rStyle w:val="HideTWBExt"/>
          <w:noProof w:val="0"/>
        </w:rPr>
        <w:t>&lt;/Members&gt;</w:t>
      </w:r>
    </w:p>
    <w:p w14:paraId="21E095D3" w14:textId="77777777" w:rsidR="00C946EC" w:rsidRPr="00220670" w:rsidRDefault="00C946EC" w:rsidP="00C946EC">
      <w:pPr>
        <w:pStyle w:val="NormalBold"/>
      </w:pPr>
      <w:r w:rsidRPr="00220670">
        <w:rPr>
          <w:rStyle w:val="HideTWBExt"/>
          <w:noProof w:val="0"/>
        </w:rPr>
        <w:t>&lt;/RepeatBlock-By&gt;</w:t>
      </w:r>
    </w:p>
    <w:p w14:paraId="3FE0775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14E836C"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865CE9A" w14:textId="77777777" w:rsidTr="00B7757E">
        <w:trPr>
          <w:trHeight w:hRule="exact" w:val="240"/>
          <w:jc w:val="center"/>
        </w:trPr>
        <w:tc>
          <w:tcPr>
            <w:tcW w:w="9752" w:type="dxa"/>
            <w:gridSpan w:val="2"/>
          </w:tcPr>
          <w:p w14:paraId="5C1478A9" w14:textId="77777777" w:rsidR="00C946EC" w:rsidRPr="006829BB" w:rsidRDefault="00C946EC" w:rsidP="00B7757E">
            <w:pPr>
              <w:rPr>
                <w:lang w:val="fr-BE"/>
              </w:rPr>
            </w:pPr>
          </w:p>
        </w:tc>
      </w:tr>
      <w:tr w:rsidR="00C946EC" w:rsidRPr="00220670" w14:paraId="4EF81F1E" w14:textId="77777777" w:rsidTr="00B7757E">
        <w:trPr>
          <w:trHeight w:val="240"/>
          <w:jc w:val="center"/>
        </w:trPr>
        <w:tc>
          <w:tcPr>
            <w:tcW w:w="4876" w:type="dxa"/>
          </w:tcPr>
          <w:p w14:paraId="14B3B04E" w14:textId="77777777" w:rsidR="00C946EC" w:rsidRPr="00220670" w:rsidRDefault="00C946EC" w:rsidP="00B7757E">
            <w:pPr>
              <w:pStyle w:val="AmColumnHeading"/>
            </w:pPr>
            <w:r w:rsidRPr="00220670">
              <w:t>Vorschlag der Kommission</w:t>
            </w:r>
          </w:p>
        </w:tc>
        <w:tc>
          <w:tcPr>
            <w:tcW w:w="4876" w:type="dxa"/>
          </w:tcPr>
          <w:p w14:paraId="4C7F6951" w14:textId="77777777" w:rsidR="00C946EC" w:rsidRPr="00220670" w:rsidRDefault="00C946EC" w:rsidP="00B7757E">
            <w:pPr>
              <w:pStyle w:val="AmColumnHeading"/>
            </w:pPr>
            <w:r w:rsidRPr="00220670">
              <w:t>Geänderter Text</w:t>
            </w:r>
          </w:p>
        </w:tc>
      </w:tr>
      <w:tr w:rsidR="00C946EC" w:rsidRPr="00220670" w14:paraId="1F51DE6A" w14:textId="77777777" w:rsidTr="00B7757E">
        <w:trPr>
          <w:jc w:val="center"/>
        </w:trPr>
        <w:tc>
          <w:tcPr>
            <w:tcW w:w="4876" w:type="dxa"/>
          </w:tcPr>
          <w:p w14:paraId="1FCEA1CF" w14:textId="77777777" w:rsidR="00C946EC" w:rsidRPr="00220670" w:rsidRDefault="00C946EC" w:rsidP="00B7757E">
            <w:pPr>
              <w:pStyle w:val="Normal6a"/>
            </w:pPr>
            <w:r w:rsidRPr="00220670">
              <w:t>I</w:t>
            </w:r>
            <w:r w:rsidRPr="00220670">
              <w:tab/>
              <w:t xml:space="preserve">Allgemeine </w:t>
            </w:r>
            <w:r w:rsidRPr="00220670">
              <w:rPr>
                <w:b/>
                <w:bCs/>
                <w:i/>
                <w:iCs/>
              </w:rPr>
              <w:t>Bestimmungen</w:t>
            </w:r>
          </w:p>
        </w:tc>
        <w:tc>
          <w:tcPr>
            <w:tcW w:w="4876" w:type="dxa"/>
          </w:tcPr>
          <w:p w14:paraId="552248DB" w14:textId="77777777" w:rsidR="00C946EC" w:rsidRPr="00220670" w:rsidRDefault="00C946EC" w:rsidP="00B7757E">
            <w:pPr>
              <w:pStyle w:val="Normal6a"/>
            </w:pPr>
            <w:r w:rsidRPr="00220670">
              <w:t>I</w:t>
            </w:r>
            <w:r w:rsidRPr="00220670">
              <w:tab/>
              <w:t xml:space="preserve">Allgemeine </w:t>
            </w:r>
            <w:r w:rsidRPr="00220670">
              <w:rPr>
                <w:b/>
                <w:i/>
              </w:rPr>
              <w:t>und Verfahrensbestimmungen</w:t>
            </w:r>
          </w:p>
        </w:tc>
      </w:tr>
    </w:tbl>
    <w:p w14:paraId="22CE4EB8"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FAEA3E3" w14:textId="77777777" w:rsidR="00C946EC" w:rsidRPr="00220670" w:rsidRDefault="00C946EC" w:rsidP="00C946EC">
      <w:r w:rsidRPr="00220670">
        <w:rPr>
          <w:rStyle w:val="HideTWBExt"/>
          <w:noProof w:val="0"/>
        </w:rPr>
        <w:t>&lt;/Amend&gt;</w:t>
      </w:r>
    </w:p>
    <w:p w14:paraId="10D1ADC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403</w:t>
      </w:r>
      <w:r w:rsidRPr="00220670">
        <w:rPr>
          <w:rStyle w:val="HideTWBExt"/>
          <w:noProof w:val="0"/>
        </w:rPr>
        <w:t>&lt;/NumAm&gt;</w:t>
      </w:r>
    </w:p>
    <w:p w14:paraId="57035C1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6F1BBAC" w14:textId="77777777" w:rsidR="00C946EC" w:rsidRPr="00220670" w:rsidRDefault="00C946EC" w:rsidP="00C946EC">
      <w:pPr>
        <w:pStyle w:val="NormalBold"/>
      </w:pPr>
      <w:r w:rsidRPr="00220670">
        <w:rPr>
          <w:rStyle w:val="HideTWBExt"/>
          <w:noProof w:val="0"/>
        </w:rPr>
        <w:t>&lt;/RepeatBlock-By&gt;</w:t>
      </w:r>
    </w:p>
    <w:p w14:paraId="72B987F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2A2817F" w14:textId="77777777" w:rsidR="00C946EC" w:rsidRPr="00220670" w:rsidRDefault="00C946EC" w:rsidP="00C946EC">
      <w:pPr>
        <w:pStyle w:val="NormalBold"/>
      </w:pPr>
      <w:r w:rsidRPr="00220670">
        <w:rPr>
          <w:rStyle w:val="HideTWBExt"/>
          <w:noProof w:val="0"/>
        </w:rPr>
        <w:t>&lt;Article&gt;</w:t>
      </w:r>
      <w:r w:rsidRPr="00220670">
        <w:t>Artikel 1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DF82C59" w14:textId="77777777" w:rsidTr="00B7757E">
        <w:trPr>
          <w:trHeight w:hRule="exact" w:val="240"/>
          <w:jc w:val="center"/>
        </w:trPr>
        <w:tc>
          <w:tcPr>
            <w:tcW w:w="9752" w:type="dxa"/>
            <w:gridSpan w:val="2"/>
          </w:tcPr>
          <w:p w14:paraId="3F4ED2C2" w14:textId="77777777" w:rsidR="00C946EC" w:rsidRPr="00220670" w:rsidRDefault="00C946EC" w:rsidP="00B7757E"/>
        </w:tc>
      </w:tr>
      <w:tr w:rsidR="00C946EC" w:rsidRPr="00220670" w14:paraId="2092E837" w14:textId="77777777" w:rsidTr="00B7757E">
        <w:trPr>
          <w:trHeight w:val="240"/>
          <w:jc w:val="center"/>
        </w:trPr>
        <w:tc>
          <w:tcPr>
            <w:tcW w:w="4876" w:type="dxa"/>
          </w:tcPr>
          <w:p w14:paraId="44CA444C" w14:textId="77777777" w:rsidR="00C946EC" w:rsidRPr="00220670" w:rsidRDefault="00C946EC" w:rsidP="00B7757E">
            <w:pPr>
              <w:pStyle w:val="AmColumnHeading"/>
            </w:pPr>
            <w:r w:rsidRPr="00220670">
              <w:t>Vorschlag der Kommission</w:t>
            </w:r>
          </w:p>
        </w:tc>
        <w:tc>
          <w:tcPr>
            <w:tcW w:w="4876" w:type="dxa"/>
          </w:tcPr>
          <w:p w14:paraId="1EAAFC04" w14:textId="77777777" w:rsidR="00C946EC" w:rsidRPr="00220670" w:rsidRDefault="00C946EC" w:rsidP="00B7757E">
            <w:pPr>
              <w:pStyle w:val="AmColumnHeading"/>
            </w:pPr>
            <w:r w:rsidRPr="00220670">
              <w:t>Geänderter Text</w:t>
            </w:r>
          </w:p>
        </w:tc>
      </w:tr>
      <w:tr w:rsidR="00C946EC" w:rsidRPr="00220670" w14:paraId="477F519D" w14:textId="77777777" w:rsidTr="00B7757E">
        <w:trPr>
          <w:jc w:val="center"/>
        </w:trPr>
        <w:tc>
          <w:tcPr>
            <w:tcW w:w="4876" w:type="dxa"/>
          </w:tcPr>
          <w:p w14:paraId="3EE359C0" w14:textId="77777777" w:rsidR="00C946EC" w:rsidRPr="00220670" w:rsidRDefault="00C946EC" w:rsidP="00B7757E">
            <w:pPr>
              <w:pStyle w:val="Normal6a"/>
            </w:pPr>
            <w:r w:rsidRPr="00220670">
              <w:t>1</w:t>
            </w:r>
            <w:r w:rsidRPr="00220670">
              <w:tab/>
              <w:t>Gegenstand</w:t>
            </w:r>
          </w:p>
        </w:tc>
        <w:tc>
          <w:tcPr>
            <w:tcW w:w="4876" w:type="dxa"/>
          </w:tcPr>
          <w:p w14:paraId="32F6F770" w14:textId="77777777" w:rsidR="00C946EC" w:rsidRPr="00220670" w:rsidRDefault="00C946EC" w:rsidP="00B7757E">
            <w:pPr>
              <w:pStyle w:val="Normal6a"/>
            </w:pPr>
            <w:r w:rsidRPr="00220670">
              <w:t>1</w:t>
            </w:r>
            <w:r w:rsidRPr="00220670">
              <w:tab/>
              <w:t xml:space="preserve">Gegenstand </w:t>
            </w:r>
            <w:r w:rsidRPr="00220670">
              <w:rPr>
                <w:b/>
                <w:bCs/>
                <w:i/>
                <w:iCs/>
              </w:rPr>
              <w:t>und Ziel</w:t>
            </w:r>
          </w:p>
        </w:tc>
      </w:tr>
    </w:tbl>
    <w:p w14:paraId="7A6ACA46"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DDEE241" w14:textId="77777777" w:rsidR="00C946EC" w:rsidRPr="00220670" w:rsidRDefault="00C946EC" w:rsidP="00C946EC">
      <w:r w:rsidRPr="00220670">
        <w:rPr>
          <w:rStyle w:val="HideTWBExt"/>
          <w:noProof w:val="0"/>
        </w:rPr>
        <w:t>&lt;/Amend&gt;</w:t>
      </w:r>
    </w:p>
    <w:p w14:paraId="7E35CDF4"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404</w:t>
      </w:r>
      <w:r w:rsidRPr="00220670">
        <w:rPr>
          <w:rStyle w:val="HideTWBExt"/>
          <w:noProof w:val="0"/>
        </w:rPr>
        <w:t>&lt;/NumAm&gt;</w:t>
      </w:r>
    </w:p>
    <w:p w14:paraId="712AFF80"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Abir Al-Sahlani, Olivier Chastel, Moritz Körner</w:t>
      </w:r>
      <w:r w:rsidRPr="00220670">
        <w:rPr>
          <w:rStyle w:val="HideTWBExt"/>
          <w:noProof w:val="0"/>
        </w:rPr>
        <w:t>&lt;/Members&gt;</w:t>
      </w:r>
    </w:p>
    <w:p w14:paraId="1998C711" w14:textId="77777777" w:rsidR="00C946EC" w:rsidRPr="00220670" w:rsidRDefault="00C946EC" w:rsidP="00C946EC">
      <w:pPr>
        <w:pStyle w:val="NormalBold"/>
      </w:pPr>
      <w:r w:rsidRPr="00220670">
        <w:rPr>
          <w:rStyle w:val="HideTWBExt"/>
          <w:noProof w:val="0"/>
        </w:rPr>
        <w:t>&lt;/RepeatBlock-By&gt;</w:t>
      </w:r>
    </w:p>
    <w:p w14:paraId="15198A8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FE33A9A" w14:textId="77777777" w:rsidR="00C946EC" w:rsidRPr="00220670" w:rsidRDefault="00C946EC" w:rsidP="00C946EC">
      <w:pPr>
        <w:pStyle w:val="NormalBold"/>
      </w:pPr>
      <w:r w:rsidRPr="00220670">
        <w:rPr>
          <w:rStyle w:val="HideTWBExt"/>
          <w:noProof w:val="0"/>
        </w:rPr>
        <w:t>&lt;Article&gt;</w:t>
      </w:r>
      <w:r w:rsidRPr="00220670">
        <w:t>Artikel 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90BC875" w14:textId="77777777" w:rsidTr="00B7757E">
        <w:trPr>
          <w:trHeight w:hRule="exact" w:val="240"/>
          <w:jc w:val="center"/>
        </w:trPr>
        <w:tc>
          <w:tcPr>
            <w:tcW w:w="9752" w:type="dxa"/>
            <w:gridSpan w:val="2"/>
          </w:tcPr>
          <w:p w14:paraId="1B4BE137" w14:textId="77777777" w:rsidR="00C946EC" w:rsidRPr="00220670" w:rsidRDefault="00C946EC" w:rsidP="00B7757E"/>
        </w:tc>
      </w:tr>
      <w:tr w:rsidR="00C946EC" w:rsidRPr="00220670" w14:paraId="2292C23F" w14:textId="77777777" w:rsidTr="00B7757E">
        <w:trPr>
          <w:trHeight w:val="240"/>
          <w:jc w:val="center"/>
        </w:trPr>
        <w:tc>
          <w:tcPr>
            <w:tcW w:w="4876" w:type="dxa"/>
          </w:tcPr>
          <w:p w14:paraId="6416034C" w14:textId="77777777" w:rsidR="00C946EC" w:rsidRPr="00220670" w:rsidRDefault="00C946EC" w:rsidP="00B7757E">
            <w:pPr>
              <w:pStyle w:val="AmColumnHeading"/>
            </w:pPr>
            <w:r w:rsidRPr="00220670">
              <w:t>Vorschlag der Kommission</w:t>
            </w:r>
          </w:p>
        </w:tc>
        <w:tc>
          <w:tcPr>
            <w:tcW w:w="4876" w:type="dxa"/>
          </w:tcPr>
          <w:p w14:paraId="3B896FCC" w14:textId="77777777" w:rsidR="00C946EC" w:rsidRPr="00220670" w:rsidRDefault="00C946EC" w:rsidP="00B7757E">
            <w:pPr>
              <w:pStyle w:val="AmColumnHeading"/>
            </w:pPr>
            <w:r w:rsidRPr="00220670">
              <w:t>Geänderter Text</w:t>
            </w:r>
          </w:p>
        </w:tc>
      </w:tr>
      <w:tr w:rsidR="00C946EC" w:rsidRPr="00220670" w14:paraId="7F9F9757" w14:textId="77777777" w:rsidTr="00B7757E">
        <w:trPr>
          <w:jc w:val="center"/>
        </w:trPr>
        <w:tc>
          <w:tcPr>
            <w:tcW w:w="4876" w:type="dxa"/>
          </w:tcPr>
          <w:p w14:paraId="7332BC42" w14:textId="77777777" w:rsidR="00C946EC" w:rsidRPr="00220670" w:rsidRDefault="00C946EC" w:rsidP="00B7757E">
            <w:pPr>
              <w:pStyle w:val="Normal6a"/>
            </w:pPr>
            <w:r w:rsidRPr="00220670">
              <w:t>(1)</w:t>
            </w:r>
            <w:r w:rsidRPr="00220670">
              <w:tab/>
              <w:t>Diese Verordnung behandelt Krisensituationen</w:t>
            </w:r>
            <w:r w:rsidRPr="00220670">
              <w:rPr>
                <w:b/>
                <w:bCs/>
                <w:i/>
                <w:iCs/>
              </w:rPr>
              <w:t xml:space="preserve"> und Situationen höherer Gewalt</w:t>
            </w:r>
            <w:r w:rsidRPr="00220670">
              <w:t xml:space="preserve"> im Bereich Migration und Asyl innerhalb der Union und enthält spezifische Vorschriften, die von denen der Verordnungen (EU) XXX/XXX [Asyl- und Migrationsmanagement] </w:t>
            </w:r>
            <w:r w:rsidRPr="00220670">
              <w:rPr>
                <w:b/>
                <w:bCs/>
                <w:i/>
                <w:iCs/>
              </w:rPr>
              <w:t>und</w:t>
            </w:r>
            <w:r w:rsidRPr="00220670">
              <w:t xml:space="preserve"> (EU) XXX/XXX [Asylverfahrensverordnung] sowie der </w:t>
            </w:r>
            <w:r w:rsidRPr="00220670">
              <w:lastRenderedPageBreak/>
              <w:t>Richtlinie XXX [Neufassung der Rückführungsrichtlinie] abweichen.</w:t>
            </w:r>
          </w:p>
        </w:tc>
        <w:tc>
          <w:tcPr>
            <w:tcW w:w="4876" w:type="dxa"/>
          </w:tcPr>
          <w:p w14:paraId="7C6D13DA" w14:textId="1A92D97C" w:rsidR="00C946EC" w:rsidRPr="00220670" w:rsidRDefault="00C946EC" w:rsidP="00B7757E">
            <w:pPr>
              <w:pStyle w:val="Normal6a"/>
            </w:pPr>
            <w:r w:rsidRPr="00220670">
              <w:lastRenderedPageBreak/>
              <w:t>(1)</w:t>
            </w:r>
            <w:r w:rsidRPr="00220670">
              <w:tab/>
              <w:t>Diese Verordnung behandelt Krisensituationen im Bereich Migration und Asyl innerhalb der Union und enthält spezifische Vorschriften, die von denen der Verordnungen (EU) XXX/XXX [Asyl- und Migrationsmanagement]</w:t>
            </w:r>
            <w:r w:rsidRPr="00220670">
              <w:rPr>
                <w:b/>
                <w:bCs/>
                <w:i/>
                <w:iCs/>
              </w:rPr>
              <w:t>,</w:t>
            </w:r>
            <w:r w:rsidRPr="00220670">
              <w:t xml:space="preserve"> (EU) XXX/XXX [Asylverfahrensverordnung]</w:t>
            </w:r>
            <w:r w:rsidRPr="00220670">
              <w:rPr>
                <w:b/>
                <w:bCs/>
                <w:i/>
                <w:iCs/>
              </w:rPr>
              <w:t>,</w:t>
            </w:r>
            <w:r w:rsidR="00B7757E" w:rsidRPr="00220670">
              <w:rPr>
                <w:b/>
                <w:bCs/>
                <w:i/>
                <w:iCs/>
              </w:rPr>
              <w:t xml:space="preserve"> </w:t>
            </w:r>
            <w:r w:rsidRPr="00220670">
              <w:rPr>
                <w:b/>
                <w:bCs/>
                <w:i/>
                <w:iCs/>
              </w:rPr>
              <w:t>Verordnung (EU) XXX/XXX [</w:t>
            </w:r>
            <w:r w:rsidRPr="00220670">
              <w:rPr>
                <w:b/>
                <w:i/>
              </w:rPr>
              <w:t>Verordnung über Screenings]</w:t>
            </w:r>
            <w:r w:rsidRPr="00220670">
              <w:t xml:space="preserve"> sowie der Richtlinie XXX </w:t>
            </w:r>
            <w:r w:rsidRPr="00220670">
              <w:lastRenderedPageBreak/>
              <w:t xml:space="preserve">[Neufassung der Rückführungsrichtlinie] abweichen. </w:t>
            </w:r>
            <w:r w:rsidRPr="00220670">
              <w:rPr>
                <w:b/>
                <w:i/>
              </w:rPr>
              <w:t>Mit dieser Verordnung wird ein Krisenreaktionsmechanismus zur Verringerung des Drucks für Mitgliedstaaten in einer Krisensituation und zum Schutz der Rechte von Antragstellern und Personen, die internationalen Schutz genießen, einschließlich des Zugangs zu relevanten Verfahren und zu angemessenem Aufnahmebedingungen in einer Krisensituation geschaffen.</w:t>
            </w:r>
          </w:p>
        </w:tc>
      </w:tr>
    </w:tbl>
    <w:p w14:paraId="287DDC45"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F77F9B0" w14:textId="77777777" w:rsidR="00C946EC" w:rsidRPr="006829BB" w:rsidRDefault="00C946EC" w:rsidP="00C946EC">
      <w:pPr>
        <w:rPr>
          <w:lang w:val="en-GB"/>
        </w:rPr>
      </w:pPr>
      <w:r w:rsidRPr="006829BB">
        <w:rPr>
          <w:rStyle w:val="HideTWBExt"/>
          <w:noProof w:val="0"/>
          <w:lang w:val="en-GB"/>
        </w:rPr>
        <w:t>&lt;/Amend&gt;</w:t>
      </w:r>
    </w:p>
    <w:p w14:paraId="00DAEB7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405</w:t>
      </w:r>
      <w:r w:rsidRPr="006829BB">
        <w:rPr>
          <w:rStyle w:val="HideTWBExt"/>
          <w:noProof w:val="0"/>
          <w:lang w:val="en-GB"/>
        </w:rPr>
        <w:t>&lt;/NumAm&gt;</w:t>
      </w:r>
    </w:p>
    <w:p w14:paraId="6987C31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18533BAC" w14:textId="77777777" w:rsidR="00C946EC" w:rsidRPr="00220670" w:rsidRDefault="00C946EC" w:rsidP="00C946EC">
      <w:pPr>
        <w:pStyle w:val="NormalBold"/>
      </w:pPr>
      <w:r w:rsidRPr="00220670">
        <w:rPr>
          <w:rStyle w:val="HideTWBExt"/>
          <w:noProof w:val="0"/>
        </w:rPr>
        <w:t>&lt;/RepeatBlock-By&gt;</w:t>
      </w:r>
    </w:p>
    <w:p w14:paraId="4C24E1E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DFBC332" w14:textId="77777777" w:rsidR="00C946EC" w:rsidRPr="00220670" w:rsidRDefault="00C946EC" w:rsidP="00C946EC">
      <w:pPr>
        <w:pStyle w:val="NormalBold"/>
      </w:pPr>
      <w:r w:rsidRPr="00220670">
        <w:rPr>
          <w:rStyle w:val="HideTWBExt"/>
          <w:noProof w:val="0"/>
        </w:rPr>
        <w:t>&lt;Article&gt;</w:t>
      </w:r>
      <w:r w:rsidRPr="00220670">
        <w:t>Artikel 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DA28557" w14:textId="77777777" w:rsidTr="00B7757E">
        <w:trPr>
          <w:trHeight w:hRule="exact" w:val="240"/>
          <w:jc w:val="center"/>
        </w:trPr>
        <w:tc>
          <w:tcPr>
            <w:tcW w:w="9752" w:type="dxa"/>
            <w:gridSpan w:val="2"/>
          </w:tcPr>
          <w:p w14:paraId="7E7C324C" w14:textId="77777777" w:rsidR="00C946EC" w:rsidRPr="00220670" w:rsidRDefault="00C946EC" w:rsidP="00B7757E"/>
        </w:tc>
      </w:tr>
      <w:tr w:rsidR="00C946EC" w:rsidRPr="00220670" w14:paraId="5374CD67" w14:textId="77777777" w:rsidTr="00B7757E">
        <w:trPr>
          <w:trHeight w:val="240"/>
          <w:jc w:val="center"/>
        </w:trPr>
        <w:tc>
          <w:tcPr>
            <w:tcW w:w="4876" w:type="dxa"/>
          </w:tcPr>
          <w:p w14:paraId="5EE264FF" w14:textId="77777777" w:rsidR="00C946EC" w:rsidRPr="00220670" w:rsidRDefault="00C946EC" w:rsidP="00B7757E">
            <w:pPr>
              <w:pStyle w:val="AmColumnHeading"/>
            </w:pPr>
            <w:r w:rsidRPr="00220670">
              <w:t>Vorschlag der Kommission</w:t>
            </w:r>
          </w:p>
        </w:tc>
        <w:tc>
          <w:tcPr>
            <w:tcW w:w="4876" w:type="dxa"/>
          </w:tcPr>
          <w:p w14:paraId="2E49775C" w14:textId="77777777" w:rsidR="00C946EC" w:rsidRPr="00220670" w:rsidRDefault="00C946EC" w:rsidP="00B7757E">
            <w:pPr>
              <w:pStyle w:val="AmColumnHeading"/>
            </w:pPr>
            <w:r w:rsidRPr="00220670">
              <w:t>Geänderter Text</w:t>
            </w:r>
          </w:p>
        </w:tc>
      </w:tr>
      <w:tr w:rsidR="00C946EC" w:rsidRPr="00220670" w14:paraId="34406D4A" w14:textId="77777777" w:rsidTr="00B7757E">
        <w:trPr>
          <w:jc w:val="center"/>
        </w:trPr>
        <w:tc>
          <w:tcPr>
            <w:tcW w:w="4876" w:type="dxa"/>
          </w:tcPr>
          <w:p w14:paraId="42F8BF1C" w14:textId="77777777" w:rsidR="00C946EC" w:rsidRPr="00220670" w:rsidRDefault="00C946EC" w:rsidP="00B7757E">
            <w:pPr>
              <w:pStyle w:val="Normal6a"/>
            </w:pPr>
            <w:r w:rsidRPr="00220670">
              <w:t>(1)</w:t>
            </w:r>
            <w:r w:rsidRPr="00220670">
              <w:tab/>
              <w:t xml:space="preserve">Diese Verordnung behandelt </w:t>
            </w:r>
            <w:r w:rsidRPr="00220670">
              <w:rPr>
                <w:b/>
                <w:bCs/>
                <w:i/>
                <w:iCs/>
              </w:rPr>
              <w:t>Krisensituationen und Situationen höherer Gewalt</w:t>
            </w:r>
            <w:r w:rsidRPr="00220670">
              <w:t xml:space="preserve"> im Bereich </w:t>
            </w:r>
            <w:r w:rsidRPr="00220670">
              <w:rPr>
                <w:b/>
                <w:bCs/>
                <w:i/>
                <w:iCs/>
              </w:rPr>
              <w:t>Migration und</w:t>
            </w:r>
            <w:r w:rsidRPr="00220670">
              <w:t xml:space="preserve"> Asyl innerhalb der Union und enthält spezifische Vorschriften, </w:t>
            </w:r>
            <w:r w:rsidRPr="00220670">
              <w:rPr>
                <w:b/>
                <w:bCs/>
                <w:i/>
                <w:iCs/>
              </w:rPr>
              <w:t>die von denen der Verordnungen (EU) XXX/XXX [Asyl- und Migrationsmanagement] und (EU) XXX/XXX [Asylverfahrensverordnung] sowie der Richtlinie XXX [Neufassung der Rückführungsrichtlinie] abweichen</w:t>
            </w:r>
            <w:r w:rsidRPr="00220670">
              <w:t>.</w:t>
            </w:r>
          </w:p>
        </w:tc>
        <w:tc>
          <w:tcPr>
            <w:tcW w:w="4876" w:type="dxa"/>
          </w:tcPr>
          <w:p w14:paraId="5BC87514" w14:textId="77777777" w:rsidR="00C946EC" w:rsidRPr="00220670" w:rsidRDefault="00C946EC" w:rsidP="00B7757E">
            <w:pPr>
              <w:pStyle w:val="Normal6a"/>
            </w:pPr>
            <w:r w:rsidRPr="00220670">
              <w:t>(1)</w:t>
            </w:r>
            <w:r w:rsidRPr="00220670">
              <w:tab/>
              <w:t xml:space="preserve">Diese Verordnung behandelt </w:t>
            </w:r>
            <w:r w:rsidRPr="00220670">
              <w:rPr>
                <w:b/>
                <w:bCs/>
                <w:i/>
                <w:iCs/>
              </w:rPr>
              <w:t>den Notstand</w:t>
            </w:r>
            <w:r w:rsidRPr="00220670">
              <w:t xml:space="preserve"> im Bereich Asyl innerhalb der Union und enthält spezifische </w:t>
            </w:r>
            <w:r w:rsidRPr="00220670">
              <w:rPr>
                <w:b/>
                <w:bCs/>
                <w:i/>
                <w:iCs/>
              </w:rPr>
              <w:t>vorübergehende</w:t>
            </w:r>
            <w:r w:rsidRPr="00220670">
              <w:t xml:space="preserve"> Vorschriften.</w:t>
            </w:r>
          </w:p>
        </w:tc>
      </w:tr>
    </w:tbl>
    <w:p w14:paraId="26AD6E6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6701F15" w14:textId="77777777" w:rsidR="00C946EC" w:rsidRPr="006829BB" w:rsidRDefault="00C946EC" w:rsidP="00C946EC">
      <w:pPr>
        <w:rPr>
          <w:lang w:val="en-GB"/>
        </w:rPr>
      </w:pPr>
      <w:r w:rsidRPr="006829BB">
        <w:rPr>
          <w:rStyle w:val="HideTWBExt"/>
          <w:noProof w:val="0"/>
          <w:lang w:val="en-GB"/>
        </w:rPr>
        <w:t>&lt;/Amend&gt;</w:t>
      </w:r>
    </w:p>
    <w:p w14:paraId="0B93E25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406</w:t>
      </w:r>
      <w:r w:rsidRPr="006829BB">
        <w:rPr>
          <w:rStyle w:val="HideTWBExt"/>
          <w:noProof w:val="0"/>
          <w:lang w:val="en-GB"/>
        </w:rPr>
        <w:t>&lt;/NumAm&gt;</w:t>
      </w:r>
    </w:p>
    <w:p w14:paraId="435E30F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Elissavet Vozemberg-Vrionidi, Jeroen Lenaers</w:t>
      </w:r>
      <w:r w:rsidRPr="006829BB">
        <w:rPr>
          <w:rStyle w:val="HideTWBExt"/>
          <w:noProof w:val="0"/>
          <w:lang w:val="en-GB"/>
        </w:rPr>
        <w:t>&lt;/Members&gt;</w:t>
      </w:r>
    </w:p>
    <w:p w14:paraId="0F895105" w14:textId="77777777" w:rsidR="00C946EC" w:rsidRPr="00220670" w:rsidRDefault="00C946EC" w:rsidP="00C946EC">
      <w:pPr>
        <w:pStyle w:val="NormalBold"/>
      </w:pPr>
      <w:r w:rsidRPr="00220670">
        <w:rPr>
          <w:rStyle w:val="HideTWBExt"/>
          <w:noProof w:val="0"/>
        </w:rPr>
        <w:t>&lt;/RepeatBlock-By&gt;</w:t>
      </w:r>
    </w:p>
    <w:p w14:paraId="21F5E5C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17C4579" w14:textId="77777777" w:rsidR="00C946EC" w:rsidRPr="00220670" w:rsidRDefault="00C946EC" w:rsidP="00C946EC">
      <w:pPr>
        <w:pStyle w:val="NormalBold"/>
      </w:pPr>
      <w:r w:rsidRPr="00220670">
        <w:rPr>
          <w:rStyle w:val="HideTWBExt"/>
          <w:noProof w:val="0"/>
        </w:rPr>
        <w:t>&lt;Article&gt;</w:t>
      </w:r>
      <w:r w:rsidRPr="00220670">
        <w:t>Artikel 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9C91404" w14:textId="77777777" w:rsidTr="00B7757E">
        <w:trPr>
          <w:trHeight w:hRule="exact" w:val="240"/>
          <w:jc w:val="center"/>
        </w:trPr>
        <w:tc>
          <w:tcPr>
            <w:tcW w:w="9752" w:type="dxa"/>
            <w:gridSpan w:val="2"/>
          </w:tcPr>
          <w:p w14:paraId="478238C7" w14:textId="77777777" w:rsidR="00C946EC" w:rsidRPr="00220670" w:rsidRDefault="00C946EC" w:rsidP="00B7757E"/>
        </w:tc>
      </w:tr>
      <w:tr w:rsidR="00C946EC" w:rsidRPr="00220670" w14:paraId="2D8D4B41" w14:textId="77777777" w:rsidTr="00B7757E">
        <w:trPr>
          <w:trHeight w:val="240"/>
          <w:jc w:val="center"/>
        </w:trPr>
        <w:tc>
          <w:tcPr>
            <w:tcW w:w="4876" w:type="dxa"/>
          </w:tcPr>
          <w:p w14:paraId="6211C29B" w14:textId="77777777" w:rsidR="00C946EC" w:rsidRPr="00220670" w:rsidRDefault="00C946EC" w:rsidP="00B7757E">
            <w:pPr>
              <w:pStyle w:val="AmColumnHeading"/>
            </w:pPr>
            <w:r w:rsidRPr="00220670">
              <w:t>Vorschlag der Kommission</w:t>
            </w:r>
          </w:p>
        </w:tc>
        <w:tc>
          <w:tcPr>
            <w:tcW w:w="4876" w:type="dxa"/>
          </w:tcPr>
          <w:p w14:paraId="5E639663" w14:textId="77777777" w:rsidR="00C946EC" w:rsidRPr="00220670" w:rsidRDefault="00C946EC" w:rsidP="00B7757E">
            <w:pPr>
              <w:pStyle w:val="AmColumnHeading"/>
            </w:pPr>
            <w:r w:rsidRPr="00220670">
              <w:t>Geänderter Text</w:t>
            </w:r>
          </w:p>
        </w:tc>
      </w:tr>
      <w:tr w:rsidR="00C946EC" w:rsidRPr="00220670" w14:paraId="7EA9304F" w14:textId="77777777" w:rsidTr="00B7757E">
        <w:trPr>
          <w:jc w:val="center"/>
        </w:trPr>
        <w:tc>
          <w:tcPr>
            <w:tcW w:w="4876" w:type="dxa"/>
          </w:tcPr>
          <w:p w14:paraId="208CB6AF" w14:textId="77777777" w:rsidR="00C946EC" w:rsidRPr="00220670" w:rsidRDefault="00C946EC" w:rsidP="00B7757E">
            <w:pPr>
              <w:pStyle w:val="Normal6a"/>
            </w:pPr>
            <w:r w:rsidRPr="00220670">
              <w:lastRenderedPageBreak/>
              <w:t>(1)</w:t>
            </w:r>
            <w:r w:rsidRPr="00220670">
              <w:tab/>
              <w:t>Diese Verordnung behandelt Krisensituationen und Situationen höherer Gewalt im Bereich Migration und Asyl innerhalb der Union und enthält spezifische Vorschriften, die von denen der Verordnungen (EU) XXX/XXX [Asyl- und Migrationsmanagement] und (EU) XXX/XXX [Asylverfahrensverordnung] sowie der Richtlinie XXX [Neufassung der Rückführungsrichtlinie] abweichen.</w:t>
            </w:r>
          </w:p>
        </w:tc>
        <w:tc>
          <w:tcPr>
            <w:tcW w:w="4876" w:type="dxa"/>
          </w:tcPr>
          <w:p w14:paraId="514928A5" w14:textId="77777777" w:rsidR="00C946EC" w:rsidRPr="00220670" w:rsidRDefault="00C946EC" w:rsidP="00B7757E">
            <w:pPr>
              <w:pStyle w:val="Normal6a"/>
            </w:pPr>
            <w:r w:rsidRPr="00220670">
              <w:t>(1)</w:t>
            </w:r>
            <w:r w:rsidRPr="00220670">
              <w:tab/>
              <w:t>Diese Verordnung behandelt Krisensituationen und Situationen höherer Gewalt im Bereich Migration und Asyl innerhalb der Union und enthält spezifische Vorschriften, die von denen der Verordnungen (EU) XXX/XXX [Asyl- und Migrationsmanagement] und (EU) XXX/XXX [Asylverfahrensverordnung] sowie der Richtlinie XXX [Neufassung der Rückführungsrichtlinie] abweichen, wenn diese Verordnungen nicht ausreichen</w:t>
            </w:r>
            <w:r w:rsidRPr="00220670">
              <w:rPr>
                <w:b/>
                <w:bCs/>
                <w:i/>
                <w:iCs/>
              </w:rPr>
              <w:t>, um einen Notstand oder eine Situation höherer Gewalt anzugehen</w:t>
            </w:r>
            <w:r w:rsidRPr="00220670">
              <w:t>.</w:t>
            </w:r>
          </w:p>
        </w:tc>
      </w:tr>
    </w:tbl>
    <w:p w14:paraId="3BAF35E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BB35AF2" w14:textId="77777777" w:rsidR="00C946EC" w:rsidRPr="006829BB" w:rsidRDefault="00C946EC" w:rsidP="00C946EC">
      <w:pPr>
        <w:rPr>
          <w:lang w:val="en-GB"/>
        </w:rPr>
      </w:pPr>
      <w:r w:rsidRPr="006829BB">
        <w:rPr>
          <w:rStyle w:val="HideTWBExt"/>
          <w:noProof w:val="0"/>
          <w:lang w:val="en-GB"/>
        </w:rPr>
        <w:t>&lt;/Amend&gt;</w:t>
      </w:r>
    </w:p>
    <w:p w14:paraId="58FCC6C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407</w:t>
      </w:r>
      <w:r w:rsidRPr="006829BB">
        <w:rPr>
          <w:rStyle w:val="HideTWBExt"/>
          <w:noProof w:val="0"/>
          <w:lang w:val="en-GB"/>
        </w:rPr>
        <w:t>&lt;/NumAm&gt;</w:t>
      </w:r>
    </w:p>
    <w:p w14:paraId="7463074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161BFF99" w14:textId="77777777" w:rsidR="00C946EC" w:rsidRPr="00220670" w:rsidRDefault="00C946EC" w:rsidP="00C946EC">
      <w:pPr>
        <w:pStyle w:val="NormalBold"/>
      </w:pPr>
      <w:r w:rsidRPr="00220670">
        <w:rPr>
          <w:rStyle w:val="HideTWBExt"/>
          <w:noProof w:val="0"/>
        </w:rPr>
        <w:t>&lt;/RepeatBlock-By&gt;</w:t>
      </w:r>
    </w:p>
    <w:p w14:paraId="4B29565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BE22592" w14:textId="77777777" w:rsidR="00C946EC" w:rsidRPr="00220670" w:rsidRDefault="00C946EC" w:rsidP="00C946EC">
      <w:pPr>
        <w:pStyle w:val="NormalBold"/>
      </w:pPr>
      <w:r w:rsidRPr="00220670">
        <w:rPr>
          <w:rStyle w:val="HideTWBExt"/>
          <w:noProof w:val="0"/>
        </w:rPr>
        <w:t>&lt;Article&gt;</w:t>
      </w:r>
      <w:r w:rsidRPr="00220670">
        <w:t>Artikel 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C40B95D" w14:textId="77777777" w:rsidTr="00B7757E">
        <w:trPr>
          <w:trHeight w:hRule="exact" w:val="240"/>
          <w:jc w:val="center"/>
        </w:trPr>
        <w:tc>
          <w:tcPr>
            <w:tcW w:w="9752" w:type="dxa"/>
            <w:gridSpan w:val="2"/>
          </w:tcPr>
          <w:p w14:paraId="7DC7FCF8" w14:textId="77777777" w:rsidR="00C946EC" w:rsidRPr="00220670" w:rsidRDefault="00C946EC" w:rsidP="00B7757E"/>
        </w:tc>
      </w:tr>
      <w:tr w:rsidR="00C946EC" w:rsidRPr="00220670" w14:paraId="29BBE345" w14:textId="77777777" w:rsidTr="00B7757E">
        <w:trPr>
          <w:trHeight w:val="240"/>
          <w:jc w:val="center"/>
        </w:trPr>
        <w:tc>
          <w:tcPr>
            <w:tcW w:w="4876" w:type="dxa"/>
          </w:tcPr>
          <w:p w14:paraId="5A142DFA" w14:textId="77777777" w:rsidR="00C946EC" w:rsidRPr="00220670" w:rsidRDefault="00C946EC" w:rsidP="00B7757E">
            <w:pPr>
              <w:pStyle w:val="AmColumnHeading"/>
            </w:pPr>
            <w:r w:rsidRPr="00220670">
              <w:t>Vorschlag der Kommission</w:t>
            </w:r>
          </w:p>
        </w:tc>
        <w:tc>
          <w:tcPr>
            <w:tcW w:w="4876" w:type="dxa"/>
          </w:tcPr>
          <w:p w14:paraId="5334C023" w14:textId="77777777" w:rsidR="00C946EC" w:rsidRPr="00220670" w:rsidRDefault="00C946EC" w:rsidP="00B7757E">
            <w:pPr>
              <w:pStyle w:val="AmColumnHeading"/>
            </w:pPr>
            <w:r w:rsidRPr="00220670">
              <w:t>Geänderter Text</w:t>
            </w:r>
          </w:p>
        </w:tc>
      </w:tr>
      <w:tr w:rsidR="00C946EC" w:rsidRPr="00220670" w14:paraId="64B2335E" w14:textId="77777777" w:rsidTr="00B7757E">
        <w:trPr>
          <w:jc w:val="center"/>
        </w:trPr>
        <w:tc>
          <w:tcPr>
            <w:tcW w:w="4876" w:type="dxa"/>
          </w:tcPr>
          <w:p w14:paraId="280A9EC4" w14:textId="77777777" w:rsidR="00C946EC" w:rsidRPr="00220670" w:rsidRDefault="00C946EC" w:rsidP="00B7757E">
            <w:pPr>
              <w:pStyle w:val="Normal6a"/>
            </w:pPr>
            <w:r w:rsidRPr="00220670">
              <w:t>(1)</w:t>
            </w:r>
            <w:r w:rsidRPr="00220670">
              <w:tab/>
              <w:t xml:space="preserve">Diese Verordnung behandelt </w:t>
            </w:r>
            <w:r w:rsidRPr="00220670">
              <w:rPr>
                <w:b/>
                <w:bCs/>
                <w:i/>
                <w:iCs/>
              </w:rPr>
              <w:t>Krisensituationen und Situationen höherer Gewalt</w:t>
            </w:r>
            <w:r w:rsidRPr="00220670">
              <w:t xml:space="preserve"> im Bereich </w:t>
            </w:r>
            <w:r w:rsidRPr="00220670">
              <w:rPr>
                <w:b/>
                <w:bCs/>
                <w:i/>
                <w:iCs/>
              </w:rPr>
              <w:t>Migration</w:t>
            </w:r>
            <w:r w:rsidRPr="00220670">
              <w:t xml:space="preserve"> und Asyl innerhalb der Union und enthält spezifische Vorschriften, </w:t>
            </w:r>
            <w:r w:rsidRPr="00220670">
              <w:rPr>
                <w:b/>
                <w:bCs/>
                <w:i/>
                <w:iCs/>
              </w:rPr>
              <w:t>die von denen der Verordnungen (EU) XXX/XXX [Asyl- und Migrationsmanagement] und (EU) XXX/XXX [Asylverfahrensverordnung] sowie der Richtlinie XXX [Neufassung der Rückführungsrichtlinie] abweichen</w:t>
            </w:r>
            <w:r w:rsidRPr="00220670">
              <w:t>.</w:t>
            </w:r>
          </w:p>
        </w:tc>
        <w:tc>
          <w:tcPr>
            <w:tcW w:w="4876" w:type="dxa"/>
          </w:tcPr>
          <w:p w14:paraId="3A7990BB" w14:textId="77777777" w:rsidR="00C946EC" w:rsidRPr="00220670" w:rsidRDefault="00C946EC" w:rsidP="00B7757E">
            <w:pPr>
              <w:pStyle w:val="Normal6a"/>
            </w:pPr>
            <w:r w:rsidRPr="00220670">
              <w:t>(1)</w:t>
            </w:r>
            <w:r w:rsidRPr="00220670">
              <w:tab/>
              <w:t xml:space="preserve">Diese Verordnung behandelt </w:t>
            </w:r>
            <w:r w:rsidRPr="00220670">
              <w:rPr>
                <w:b/>
                <w:bCs/>
                <w:i/>
                <w:iCs/>
              </w:rPr>
              <w:t>Notsituationen</w:t>
            </w:r>
            <w:r w:rsidRPr="00220670">
              <w:t xml:space="preserve"> im Bereich Asyl innerhalb der Union und enthält spezifische Vorschriften </w:t>
            </w:r>
            <w:r w:rsidRPr="00220670">
              <w:rPr>
                <w:b/>
                <w:bCs/>
                <w:i/>
                <w:iCs/>
              </w:rPr>
              <w:t>für solche Situationen</w:t>
            </w:r>
            <w:r w:rsidRPr="00220670">
              <w:t>.</w:t>
            </w:r>
            <w:r w:rsidRPr="00220670">
              <w:rPr>
                <w:b/>
                <w:i/>
              </w:rPr>
              <w:t xml:space="preserve"> </w:t>
            </w:r>
            <w:r w:rsidRPr="00220670">
              <w:rPr>
                <w:b/>
                <w:bCs/>
                <w:i/>
                <w:iCs/>
              </w:rPr>
              <w:t>Ihr Ziel ist es, die Mitgliedstaaten in solchen Situationen zu unterstützen, indem die Verantwortung unter den Mitgliedstaaten aufgeteilt und die Verfahren für internationalen Schutz und Umsiedlung vereinfacht werden.</w:t>
            </w:r>
          </w:p>
        </w:tc>
      </w:tr>
    </w:tbl>
    <w:p w14:paraId="23698A6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2EF1817" w14:textId="77777777" w:rsidR="00C946EC" w:rsidRPr="006829BB" w:rsidRDefault="00C946EC" w:rsidP="00C946EC">
      <w:pPr>
        <w:rPr>
          <w:lang w:val="en-GB"/>
        </w:rPr>
      </w:pPr>
      <w:r w:rsidRPr="006829BB">
        <w:rPr>
          <w:rStyle w:val="HideTWBExt"/>
          <w:noProof w:val="0"/>
          <w:lang w:val="en-GB"/>
        </w:rPr>
        <w:t>&lt;/Amend&gt;</w:t>
      </w:r>
    </w:p>
    <w:p w14:paraId="6B34F01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408</w:t>
      </w:r>
      <w:r w:rsidRPr="006829BB">
        <w:rPr>
          <w:rStyle w:val="HideTWBExt"/>
          <w:noProof w:val="0"/>
          <w:lang w:val="en-GB"/>
        </w:rPr>
        <w:t>&lt;/NumAm&gt;</w:t>
      </w:r>
    </w:p>
    <w:p w14:paraId="68EBD70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3AA43F2B" w14:textId="77777777" w:rsidR="00C946EC" w:rsidRPr="006829BB" w:rsidRDefault="00C946EC" w:rsidP="00C946EC">
      <w:pPr>
        <w:pStyle w:val="NormalBold"/>
        <w:rPr>
          <w:lang w:val="en-GB"/>
        </w:rPr>
      </w:pPr>
      <w:r w:rsidRPr="006829BB">
        <w:rPr>
          <w:rStyle w:val="HideTWBExt"/>
          <w:noProof w:val="0"/>
          <w:lang w:val="en-GB"/>
        </w:rPr>
        <w:t>&lt;/RepeatBlock-By&gt;</w:t>
      </w:r>
    </w:p>
    <w:p w14:paraId="4A182D7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C95D839" w14:textId="77777777" w:rsidR="00C946EC" w:rsidRPr="00220670" w:rsidRDefault="00C946EC" w:rsidP="00C946EC">
      <w:pPr>
        <w:pStyle w:val="NormalBold"/>
      </w:pPr>
      <w:r w:rsidRPr="00220670">
        <w:rPr>
          <w:rStyle w:val="HideTWBExt"/>
          <w:noProof w:val="0"/>
        </w:rPr>
        <w:t>&lt;Article&gt;</w:t>
      </w:r>
      <w:r w:rsidRPr="00220670">
        <w:t>Artikel 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5544145" w14:textId="77777777" w:rsidTr="00B7757E">
        <w:trPr>
          <w:trHeight w:hRule="exact" w:val="240"/>
          <w:jc w:val="center"/>
        </w:trPr>
        <w:tc>
          <w:tcPr>
            <w:tcW w:w="9752" w:type="dxa"/>
            <w:gridSpan w:val="2"/>
          </w:tcPr>
          <w:p w14:paraId="3B94C4F2" w14:textId="77777777" w:rsidR="00C946EC" w:rsidRPr="00220670" w:rsidRDefault="00C946EC" w:rsidP="00B7757E"/>
        </w:tc>
      </w:tr>
      <w:tr w:rsidR="00C946EC" w:rsidRPr="00220670" w14:paraId="792FAFC2" w14:textId="77777777" w:rsidTr="00B7757E">
        <w:trPr>
          <w:trHeight w:val="240"/>
          <w:jc w:val="center"/>
        </w:trPr>
        <w:tc>
          <w:tcPr>
            <w:tcW w:w="4876" w:type="dxa"/>
          </w:tcPr>
          <w:p w14:paraId="1C58C73D" w14:textId="77777777" w:rsidR="00C946EC" w:rsidRPr="00220670" w:rsidRDefault="00C946EC" w:rsidP="00B7757E">
            <w:pPr>
              <w:pStyle w:val="AmColumnHeading"/>
            </w:pPr>
            <w:r w:rsidRPr="00220670">
              <w:lastRenderedPageBreak/>
              <w:t>Vorschlag der Kommission</w:t>
            </w:r>
          </w:p>
        </w:tc>
        <w:tc>
          <w:tcPr>
            <w:tcW w:w="4876" w:type="dxa"/>
          </w:tcPr>
          <w:p w14:paraId="14E03A77" w14:textId="77777777" w:rsidR="00C946EC" w:rsidRPr="00220670" w:rsidRDefault="00C946EC" w:rsidP="00B7757E">
            <w:pPr>
              <w:pStyle w:val="AmColumnHeading"/>
            </w:pPr>
            <w:r w:rsidRPr="00220670">
              <w:t>Geänderter Text</w:t>
            </w:r>
          </w:p>
        </w:tc>
      </w:tr>
      <w:tr w:rsidR="00C946EC" w:rsidRPr="00220670" w14:paraId="02EE91FD" w14:textId="77777777" w:rsidTr="00B7757E">
        <w:trPr>
          <w:jc w:val="center"/>
        </w:trPr>
        <w:tc>
          <w:tcPr>
            <w:tcW w:w="4876" w:type="dxa"/>
          </w:tcPr>
          <w:p w14:paraId="35769F16" w14:textId="77777777" w:rsidR="00C946EC" w:rsidRPr="00220670" w:rsidRDefault="00C946EC" w:rsidP="00B7757E">
            <w:pPr>
              <w:pStyle w:val="Normal6a"/>
            </w:pPr>
            <w:r w:rsidRPr="00220670">
              <w:t>(1)</w:t>
            </w:r>
            <w:r w:rsidRPr="00220670">
              <w:tab/>
              <w:t xml:space="preserve">Diese Verordnung behandelt Krisensituationen und Situationen höherer Gewalt im Bereich </w:t>
            </w:r>
            <w:r w:rsidRPr="00220670">
              <w:rPr>
                <w:b/>
                <w:i/>
              </w:rPr>
              <w:t>Migration</w:t>
            </w:r>
            <w:r w:rsidRPr="00220670">
              <w:t xml:space="preserve"> und Asyl innerhalb der Union und enthält spezifische Vorschriften, die von denen der Verordnungen (EU) XXX/XXX [Asyl- und Migrationsmanagement] und (EU) XXX/XXX [Asylverfahrensverordnung] sowie der Richtlinie XXX [Neufassung der Rückführungsrichtlinie] abweichen.</w:t>
            </w:r>
          </w:p>
        </w:tc>
        <w:tc>
          <w:tcPr>
            <w:tcW w:w="4876" w:type="dxa"/>
          </w:tcPr>
          <w:p w14:paraId="22C1E157" w14:textId="77777777" w:rsidR="00C946EC" w:rsidRPr="00220670" w:rsidRDefault="00C946EC" w:rsidP="00B7757E">
            <w:pPr>
              <w:pStyle w:val="Normal6a"/>
            </w:pPr>
            <w:r w:rsidRPr="00220670">
              <w:t>(1)</w:t>
            </w:r>
            <w:r w:rsidRPr="00220670">
              <w:tab/>
              <w:t xml:space="preserve">Diese Verordnung behandelt </w:t>
            </w:r>
            <w:r w:rsidRPr="00220670">
              <w:rPr>
                <w:b/>
                <w:i/>
              </w:rPr>
              <w:t>die außerordentliche Regelung der</w:t>
            </w:r>
            <w:r w:rsidRPr="00220670">
              <w:t xml:space="preserve"> Krisensituationen und Situationen höherer Gewalt im Bereich </w:t>
            </w:r>
            <w:r w:rsidRPr="00220670">
              <w:rPr>
                <w:b/>
                <w:i/>
              </w:rPr>
              <w:t>Einwanderung</w:t>
            </w:r>
            <w:r w:rsidRPr="00220670">
              <w:t xml:space="preserve"> und Asyl innerhalb der Union und enthält spezifische Vorschriften, die von denen der Verordnungen (EU) XXX/XXX [Asyl- und Migrationsmanagement] und (EU) XXX/XXX [Asylverfahrensverordnung] sowie der Richtlinie XXX [Neufassung der Rückführungsrichtlinie] abweichen.</w:t>
            </w:r>
          </w:p>
        </w:tc>
      </w:tr>
    </w:tbl>
    <w:p w14:paraId="1563400C"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1B9CDB7D" w14:textId="77777777" w:rsidR="00C946EC" w:rsidRPr="00220670" w:rsidRDefault="00C946EC" w:rsidP="00C946EC">
      <w:r w:rsidRPr="00220670">
        <w:rPr>
          <w:rStyle w:val="HideTWBExt"/>
          <w:noProof w:val="0"/>
        </w:rPr>
        <w:t>&lt;/Amend&gt;</w:t>
      </w:r>
    </w:p>
    <w:p w14:paraId="62EAB2EA"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409</w:t>
      </w:r>
      <w:r w:rsidRPr="00220670">
        <w:rPr>
          <w:rStyle w:val="HideTWBExt"/>
          <w:noProof w:val="0"/>
        </w:rPr>
        <w:t>&lt;/NumAm&gt;</w:t>
      </w:r>
    </w:p>
    <w:p w14:paraId="60DEA46E" w14:textId="77777777" w:rsidR="00C946EC" w:rsidRPr="00220670" w:rsidRDefault="00C946EC" w:rsidP="00C946EC">
      <w:pPr>
        <w:pStyle w:val="NormalBold"/>
      </w:pPr>
      <w:r w:rsidRPr="00220670">
        <w:rPr>
          <w:rStyle w:val="HideTWBExt"/>
          <w:noProof w:val="0"/>
        </w:rPr>
        <w:t>&lt;RepeatBlock-By&gt;&lt;Members&gt;</w:t>
      </w:r>
      <w:r w:rsidRPr="00220670">
        <w:t>Damian Boeselager</w:t>
      </w:r>
      <w:r w:rsidRPr="00220670">
        <w:rPr>
          <w:rStyle w:val="HideTWBExt"/>
          <w:noProof w:val="0"/>
        </w:rPr>
        <w:t>&lt;/Members&gt;</w:t>
      </w:r>
    </w:p>
    <w:p w14:paraId="5856FF9A" w14:textId="77777777" w:rsidR="00C946EC" w:rsidRPr="00220670" w:rsidRDefault="00C946EC" w:rsidP="00C946EC">
      <w:pPr>
        <w:pStyle w:val="NormalBold"/>
      </w:pPr>
      <w:r w:rsidRPr="00220670">
        <w:rPr>
          <w:rStyle w:val="HideTWBExt"/>
          <w:noProof w:val="0"/>
        </w:rPr>
        <w:t>&lt;/RepeatBlock-By&gt;</w:t>
      </w:r>
    </w:p>
    <w:p w14:paraId="1C98A98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7ABD604" w14:textId="77777777" w:rsidR="00C946EC" w:rsidRPr="00220670" w:rsidRDefault="00C946EC" w:rsidP="00C946EC">
      <w:pPr>
        <w:pStyle w:val="NormalBold"/>
      </w:pPr>
      <w:r w:rsidRPr="00220670">
        <w:rPr>
          <w:rStyle w:val="HideTWBExt"/>
          <w:noProof w:val="0"/>
        </w:rPr>
        <w:t>&lt;Article&gt;</w:t>
      </w:r>
      <w:r w:rsidRPr="00220670">
        <w:t>Artikel 1 – Absatz 1 – Unterabsatz 1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84F7A71" w14:textId="77777777" w:rsidTr="00B7757E">
        <w:trPr>
          <w:trHeight w:hRule="exact" w:val="240"/>
          <w:jc w:val="center"/>
        </w:trPr>
        <w:tc>
          <w:tcPr>
            <w:tcW w:w="9752" w:type="dxa"/>
            <w:gridSpan w:val="2"/>
          </w:tcPr>
          <w:p w14:paraId="063E1F9D" w14:textId="77777777" w:rsidR="00C946EC" w:rsidRPr="00220670" w:rsidRDefault="00C946EC" w:rsidP="00B7757E"/>
        </w:tc>
      </w:tr>
      <w:tr w:rsidR="00C946EC" w:rsidRPr="00220670" w14:paraId="79892ED8" w14:textId="77777777" w:rsidTr="00B7757E">
        <w:trPr>
          <w:trHeight w:val="240"/>
          <w:jc w:val="center"/>
        </w:trPr>
        <w:tc>
          <w:tcPr>
            <w:tcW w:w="4876" w:type="dxa"/>
          </w:tcPr>
          <w:p w14:paraId="3C190191" w14:textId="77777777" w:rsidR="00C946EC" w:rsidRPr="00220670" w:rsidRDefault="00C946EC" w:rsidP="00B7757E">
            <w:pPr>
              <w:pStyle w:val="AmColumnHeading"/>
            </w:pPr>
            <w:r w:rsidRPr="00220670">
              <w:t>Vorschlag der Kommission</w:t>
            </w:r>
          </w:p>
        </w:tc>
        <w:tc>
          <w:tcPr>
            <w:tcW w:w="4876" w:type="dxa"/>
          </w:tcPr>
          <w:p w14:paraId="265DDA37" w14:textId="77777777" w:rsidR="00C946EC" w:rsidRPr="00220670" w:rsidRDefault="00C946EC" w:rsidP="00B7757E">
            <w:pPr>
              <w:pStyle w:val="AmColumnHeading"/>
            </w:pPr>
            <w:r w:rsidRPr="00220670">
              <w:t>Geänderter Text</w:t>
            </w:r>
          </w:p>
        </w:tc>
      </w:tr>
      <w:tr w:rsidR="00C946EC" w:rsidRPr="00220670" w14:paraId="0452B373" w14:textId="77777777" w:rsidTr="00B7757E">
        <w:trPr>
          <w:jc w:val="center"/>
        </w:trPr>
        <w:tc>
          <w:tcPr>
            <w:tcW w:w="4876" w:type="dxa"/>
          </w:tcPr>
          <w:p w14:paraId="1ED6FD85" w14:textId="77777777" w:rsidR="00C946EC" w:rsidRPr="00220670" w:rsidRDefault="00C946EC" w:rsidP="00B7757E">
            <w:pPr>
              <w:pStyle w:val="Normal6a"/>
            </w:pPr>
          </w:p>
        </w:tc>
        <w:tc>
          <w:tcPr>
            <w:tcW w:w="4876" w:type="dxa"/>
          </w:tcPr>
          <w:p w14:paraId="38C8A445" w14:textId="77777777" w:rsidR="00C946EC" w:rsidRPr="00220670" w:rsidRDefault="00C946EC" w:rsidP="00B7757E">
            <w:pPr>
              <w:pStyle w:val="Normal6a"/>
            </w:pPr>
            <w:r w:rsidRPr="00220670">
              <w:rPr>
                <w:b/>
                <w:i/>
              </w:rPr>
              <w:t>Mit dieser Verordnung wird ein Soforthilfemechanismus eingeführt, der darauf abzielt, den Druck auf Mitgliedstaaten, die sich in einem Notstand befinden, zu verringern, eine gerechte Verantwortungsteilung zu gewährleisten und die Rechte von Personen, die internationalen Schutz beantragen oder genießen, sowie von Personen, denen andere Formen des Schutzes gewährt werden, zu schützen und zu stärken, einschließlich des Zugangs zu Asylverfahren und angemessenen Aufnahmebedingungen.</w:t>
            </w:r>
          </w:p>
        </w:tc>
      </w:tr>
    </w:tbl>
    <w:p w14:paraId="73BB081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9320E81" w14:textId="77777777" w:rsidR="00C946EC" w:rsidRPr="006829BB" w:rsidRDefault="00C946EC" w:rsidP="00C946EC">
      <w:pPr>
        <w:rPr>
          <w:lang w:val="en-GB"/>
        </w:rPr>
      </w:pPr>
      <w:r w:rsidRPr="006829BB">
        <w:rPr>
          <w:rStyle w:val="HideTWBExt"/>
          <w:noProof w:val="0"/>
          <w:lang w:val="en-GB"/>
        </w:rPr>
        <w:t>&lt;/Amend&gt;</w:t>
      </w:r>
    </w:p>
    <w:p w14:paraId="21FB98F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410</w:t>
      </w:r>
      <w:r w:rsidRPr="006829BB">
        <w:rPr>
          <w:rStyle w:val="HideTWBExt"/>
          <w:noProof w:val="0"/>
          <w:lang w:val="en-GB"/>
        </w:rPr>
        <w:t>&lt;/NumAm&gt;</w:t>
      </w:r>
    </w:p>
    <w:p w14:paraId="4C2848E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40815B1F" w14:textId="77777777" w:rsidR="00C946EC" w:rsidRPr="006829BB" w:rsidRDefault="00C946EC" w:rsidP="00C946EC">
      <w:pPr>
        <w:pStyle w:val="NormalBold"/>
        <w:rPr>
          <w:lang w:val="en-GB"/>
        </w:rPr>
      </w:pPr>
      <w:r w:rsidRPr="006829BB">
        <w:rPr>
          <w:rStyle w:val="HideTWBExt"/>
          <w:noProof w:val="0"/>
          <w:lang w:val="en-GB"/>
        </w:rPr>
        <w:t>&lt;/RepeatBlock-By&gt;</w:t>
      </w:r>
    </w:p>
    <w:p w14:paraId="3D919D9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6585259" w14:textId="77777777" w:rsidR="00C946EC" w:rsidRPr="006829BB" w:rsidRDefault="00C946EC" w:rsidP="00C946EC">
      <w:pPr>
        <w:pStyle w:val="NormalBold"/>
        <w:rPr>
          <w:lang w:val="fr-BE"/>
        </w:rPr>
      </w:pPr>
      <w:r w:rsidRPr="006829BB">
        <w:rPr>
          <w:rStyle w:val="HideTWBExt"/>
          <w:noProof w:val="0"/>
          <w:lang w:val="fr-BE"/>
        </w:rPr>
        <w:lastRenderedPageBreak/>
        <w:t>&lt;Article&gt;</w:t>
      </w:r>
      <w:r w:rsidRPr="006829BB">
        <w:rPr>
          <w:lang w:val="fr-BE"/>
        </w:rPr>
        <w:t>Artikel 1 – Absatz 1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32C2C15" w14:textId="77777777" w:rsidTr="00B7757E">
        <w:trPr>
          <w:trHeight w:hRule="exact" w:val="240"/>
          <w:jc w:val="center"/>
        </w:trPr>
        <w:tc>
          <w:tcPr>
            <w:tcW w:w="9752" w:type="dxa"/>
            <w:gridSpan w:val="2"/>
          </w:tcPr>
          <w:p w14:paraId="555BF0A7" w14:textId="77777777" w:rsidR="00C946EC" w:rsidRPr="006829BB" w:rsidRDefault="00C946EC" w:rsidP="00B7757E">
            <w:pPr>
              <w:rPr>
                <w:lang w:val="fr-BE"/>
              </w:rPr>
            </w:pPr>
          </w:p>
        </w:tc>
      </w:tr>
      <w:tr w:rsidR="00C946EC" w:rsidRPr="00220670" w14:paraId="03C868C3" w14:textId="77777777" w:rsidTr="00B7757E">
        <w:trPr>
          <w:trHeight w:val="240"/>
          <w:jc w:val="center"/>
        </w:trPr>
        <w:tc>
          <w:tcPr>
            <w:tcW w:w="4876" w:type="dxa"/>
          </w:tcPr>
          <w:p w14:paraId="10A3ED4F" w14:textId="77777777" w:rsidR="00C946EC" w:rsidRPr="00220670" w:rsidRDefault="00C946EC" w:rsidP="00B7757E">
            <w:pPr>
              <w:pStyle w:val="AmColumnHeading"/>
            </w:pPr>
            <w:r w:rsidRPr="00220670">
              <w:t>Vorschlag der Kommission</w:t>
            </w:r>
          </w:p>
        </w:tc>
        <w:tc>
          <w:tcPr>
            <w:tcW w:w="4876" w:type="dxa"/>
          </w:tcPr>
          <w:p w14:paraId="7BD3B4B4" w14:textId="77777777" w:rsidR="00C946EC" w:rsidRPr="00220670" w:rsidRDefault="00C946EC" w:rsidP="00B7757E">
            <w:pPr>
              <w:pStyle w:val="AmColumnHeading"/>
            </w:pPr>
            <w:r w:rsidRPr="00220670">
              <w:t>Geänderter Text</w:t>
            </w:r>
          </w:p>
        </w:tc>
      </w:tr>
      <w:tr w:rsidR="00C946EC" w:rsidRPr="00220670" w14:paraId="21E87DC9" w14:textId="77777777" w:rsidTr="00B7757E">
        <w:trPr>
          <w:jc w:val="center"/>
        </w:trPr>
        <w:tc>
          <w:tcPr>
            <w:tcW w:w="4876" w:type="dxa"/>
          </w:tcPr>
          <w:p w14:paraId="3A67AE9F" w14:textId="77777777" w:rsidR="00C946EC" w:rsidRPr="00220670" w:rsidRDefault="00C946EC" w:rsidP="00B7757E">
            <w:pPr>
              <w:pStyle w:val="Normal6a"/>
            </w:pPr>
          </w:p>
        </w:tc>
        <w:tc>
          <w:tcPr>
            <w:tcW w:w="4876" w:type="dxa"/>
          </w:tcPr>
          <w:p w14:paraId="36A2E2ED" w14:textId="77777777" w:rsidR="00C946EC" w:rsidRPr="00220670" w:rsidRDefault="00C946EC" w:rsidP="00B7757E">
            <w:pPr>
              <w:pStyle w:val="Normal6a"/>
            </w:pPr>
            <w:r w:rsidRPr="00220670">
              <w:rPr>
                <w:b/>
                <w:i/>
              </w:rPr>
              <w:t>(1a)</w:t>
            </w:r>
            <w:r w:rsidRPr="00220670">
              <w:tab/>
            </w:r>
            <w:r w:rsidRPr="00220670">
              <w:rPr>
                <w:b/>
                <w:i/>
              </w:rPr>
              <w:t>Auf Antrag eines Mitgliedstaats kann der Europäische Rat erklären, dass sich ein Mitgliedstaat in einer Krisensituation befindet, und das genaue Spektrum der in einer solchen Situation anzuwendenden Maßnahmen festlegen.</w:t>
            </w:r>
          </w:p>
        </w:tc>
      </w:tr>
    </w:tbl>
    <w:p w14:paraId="6F2E39C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B6B2BC8" w14:textId="77777777" w:rsidR="00C946EC" w:rsidRPr="006829BB" w:rsidRDefault="00C946EC" w:rsidP="00C946EC">
      <w:pPr>
        <w:rPr>
          <w:lang w:val="en-GB"/>
        </w:rPr>
      </w:pPr>
      <w:r w:rsidRPr="006829BB">
        <w:rPr>
          <w:rStyle w:val="HideTWBExt"/>
          <w:noProof w:val="0"/>
          <w:lang w:val="en-GB"/>
        </w:rPr>
        <w:t>&lt;/Amend&gt;</w:t>
      </w:r>
    </w:p>
    <w:p w14:paraId="3461347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411</w:t>
      </w:r>
      <w:r w:rsidRPr="006829BB">
        <w:rPr>
          <w:rStyle w:val="HideTWBExt"/>
          <w:noProof w:val="0"/>
          <w:lang w:val="en-GB"/>
        </w:rPr>
        <w:t>&lt;/NumAm&gt;</w:t>
      </w:r>
    </w:p>
    <w:p w14:paraId="10260B9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1E97D509" w14:textId="77777777" w:rsidR="00C946EC" w:rsidRPr="00220670" w:rsidRDefault="00C946EC" w:rsidP="00C946EC">
      <w:pPr>
        <w:pStyle w:val="NormalBold"/>
      </w:pPr>
      <w:r w:rsidRPr="00220670">
        <w:rPr>
          <w:rStyle w:val="HideTWBExt"/>
          <w:noProof w:val="0"/>
        </w:rPr>
        <w:t>&lt;/RepeatBlock-By&gt;</w:t>
      </w:r>
    </w:p>
    <w:p w14:paraId="41D475B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EB3BC5A" w14:textId="77777777" w:rsidR="00C946EC" w:rsidRPr="00220670" w:rsidRDefault="00C946EC" w:rsidP="00C946EC">
      <w:pPr>
        <w:pStyle w:val="NormalBold"/>
      </w:pPr>
      <w:r w:rsidRPr="00220670">
        <w:rPr>
          <w:rStyle w:val="HideTWBExt"/>
          <w:noProof w:val="0"/>
        </w:rPr>
        <w:t>&lt;Article&gt;</w:t>
      </w:r>
      <w:r w:rsidRPr="00220670">
        <w:t>Artikel 1 – Absatz 2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B16CDD3" w14:textId="77777777" w:rsidTr="00B7757E">
        <w:trPr>
          <w:trHeight w:hRule="exact" w:val="240"/>
          <w:jc w:val="center"/>
        </w:trPr>
        <w:tc>
          <w:tcPr>
            <w:tcW w:w="9752" w:type="dxa"/>
            <w:gridSpan w:val="2"/>
          </w:tcPr>
          <w:p w14:paraId="204D9340" w14:textId="77777777" w:rsidR="00C946EC" w:rsidRPr="00220670" w:rsidRDefault="00C946EC" w:rsidP="00B7757E"/>
        </w:tc>
      </w:tr>
      <w:tr w:rsidR="00C946EC" w:rsidRPr="00220670" w14:paraId="618F8045" w14:textId="77777777" w:rsidTr="00B7757E">
        <w:trPr>
          <w:trHeight w:val="240"/>
          <w:jc w:val="center"/>
        </w:trPr>
        <w:tc>
          <w:tcPr>
            <w:tcW w:w="4876" w:type="dxa"/>
          </w:tcPr>
          <w:p w14:paraId="14E2EDBF" w14:textId="77777777" w:rsidR="00C946EC" w:rsidRPr="00220670" w:rsidRDefault="00C946EC" w:rsidP="00B7757E">
            <w:pPr>
              <w:pStyle w:val="AmColumnHeading"/>
            </w:pPr>
            <w:r w:rsidRPr="00220670">
              <w:t>Vorschlag der Kommission</w:t>
            </w:r>
          </w:p>
        </w:tc>
        <w:tc>
          <w:tcPr>
            <w:tcW w:w="4876" w:type="dxa"/>
          </w:tcPr>
          <w:p w14:paraId="60C786E9" w14:textId="77777777" w:rsidR="00C946EC" w:rsidRPr="00220670" w:rsidRDefault="00C946EC" w:rsidP="00B7757E">
            <w:pPr>
              <w:pStyle w:val="AmColumnHeading"/>
            </w:pPr>
            <w:r w:rsidRPr="00220670">
              <w:t>Geänderter Text</w:t>
            </w:r>
          </w:p>
        </w:tc>
      </w:tr>
      <w:tr w:rsidR="00C946EC" w:rsidRPr="00220670" w14:paraId="5A78FD54" w14:textId="77777777" w:rsidTr="00B7757E">
        <w:trPr>
          <w:jc w:val="center"/>
        </w:trPr>
        <w:tc>
          <w:tcPr>
            <w:tcW w:w="4876" w:type="dxa"/>
          </w:tcPr>
          <w:p w14:paraId="5938B8EC" w14:textId="77777777" w:rsidR="00C946EC" w:rsidRPr="00220670" w:rsidRDefault="00C946EC" w:rsidP="00B7757E">
            <w:pPr>
              <w:pStyle w:val="Normal6a"/>
            </w:pPr>
            <w:r w:rsidRPr="00220670">
              <w:t>(2)</w:t>
            </w:r>
            <w:r w:rsidRPr="00220670">
              <w:tab/>
              <w:t>Für die Zwecke dieser Verordnung gilt als „</w:t>
            </w:r>
            <w:r w:rsidRPr="00220670">
              <w:rPr>
                <w:b/>
                <w:bCs/>
                <w:i/>
                <w:iCs/>
              </w:rPr>
              <w:t>Krisensituation</w:t>
            </w:r>
            <w:r w:rsidRPr="00220670">
              <w:t>“:</w:t>
            </w:r>
          </w:p>
        </w:tc>
        <w:tc>
          <w:tcPr>
            <w:tcW w:w="4876" w:type="dxa"/>
          </w:tcPr>
          <w:p w14:paraId="701B181D" w14:textId="77777777" w:rsidR="00C946EC" w:rsidRPr="00220670" w:rsidRDefault="00C946EC" w:rsidP="00B7757E">
            <w:pPr>
              <w:pStyle w:val="Normal6a"/>
            </w:pPr>
            <w:r w:rsidRPr="00220670">
              <w:t>(2)</w:t>
            </w:r>
            <w:r w:rsidRPr="00220670">
              <w:tab/>
              <w:t>Für die Zwecke dieser Verordnung gilt als „</w:t>
            </w:r>
            <w:r w:rsidRPr="00220670">
              <w:rPr>
                <w:b/>
                <w:bCs/>
                <w:i/>
                <w:iCs/>
              </w:rPr>
              <w:t>Notstand</w:t>
            </w:r>
            <w:r w:rsidRPr="00220670">
              <w:t xml:space="preserve">“ </w:t>
            </w:r>
            <w:r w:rsidRPr="00220670">
              <w:rPr>
                <w:b/>
                <w:bCs/>
                <w:i/>
                <w:iCs/>
              </w:rPr>
              <w:t>eine außergewöhnliche Situation, die eine beträchtliche Anzahl von Personen, die über eine internationale Grenze einreisen, eine hohe Zustromrate, eine unzureichende Aufnahme- oder Reaktionskapazität in einem Mitgliedstaat - insbesondere während der Notsituation - und individuelle Asylverfahren, in der keine Kapazität vorhanden ist, die Bewertung einer derart großen Anzahl von Personen zu bewältigen, umfasst.</w:t>
            </w:r>
          </w:p>
        </w:tc>
      </w:tr>
      <w:tr w:rsidR="00C946EC" w:rsidRPr="00220670" w14:paraId="013012EE" w14:textId="77777777" w:rsidTr="00B7757E">
        <w:trPr>
          <w:jc w:val="center"/>
        </w:trPr>
        <w:tc>
          <w:tcPr>
            <w:tcW w:w="4876" w:type="dxa"/>
          </w:tcPr>
          <w:p w14:paraId="6E9B75D3" w14:textId="77777777" w:rsidR="00C946EC" w:rsidRPr="00220670" w:rsidRDefault="00C946EC" w:rsidP="00B7757E">
            <w:pPr>
              <w:pStyle w:val="Normal6a"/>
            </w:pPr>
          </w:p>
        </w:tc>
        <w:tc>
          <w:tcPr>
            <w:tcW w:w="4876" w:type="dxa"/>
          </w:tcPr>
          <w:p w14:paraId="5D041896" w14:textId="77777777" w:rsidR="00C946EC" w:rsidRPr="00220670" w:rsidRDefault="00C946EC" w:rsidP="00B7757E">
            <w:pPr>
              <w:pStyle w:val="Normal6a"/>
            </w:pPr>
            <w:r w:rsidRPr="00220670">
              <w:t xml:space="preserve"> </w:t>
            </w:r>
          </w:p>
        </w:tc>
      </w:tr>
    </w:tbl>
    <w:p w14:paraId="2C52DF2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24862FF"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2E0A7E9B" w14:textId="77777777" w:rsidR="00C946EC" w:rsidRPr="00220670" w:rsidRDefault="00C946EC" w:rsidP="00C946EC">
      <w:pPr>
        <w:pStyle w:val="AmJustText"/>
      </w:pPr>
      <w:r w:rsidRPr="00220670">
        <w:t>Diese Definition stammt aus dem Exekutivausschuss des Programms des Hohen Kommissars, Schlussfolgerung zur internationalen Zusammenarbeit und zur Lasten- und Verantwortungsteilung in Massenzustromsituationen, Nr. 100 (LV) - 2004, 8. Oktober 2004, Nr. 100 (LV), verfügbar unter: https://www.refworld.org/docid/41751fd82.html</w:t>
      </w:r>
    </w:p>
    <w:p w14:paraId="63A7D7B7" w14:textId="77777777" w:rsidR="00C946EC" w:rsidRPr="00220670" w:rsidRDefault="00C946EC" w:rsidP="00C946EC">
      <w:r w:rsidRPr="00220670">
        <w:rPr>
          <w:rStyle w:val="HideTWBExt"/>
          <w:noProof w:val="0"/>
        </w:rPr>
        <w:t>&lt;/Amend&gt;</w:t>
      </w:r>
    </w:p>
    <w:p w14:paraId="76A32B90" w14:textId="77777777" w:rsidR="00C946EC" w:rsidRPr="00220670" w:rsidRDefault="00C946EC" w:rsidP="00C946EC">
      <w:pPr>
        <w:pStyle w:val="AmNumberTabs"/>
      </w:pPr>
      <w:r w:rsidRPr="00220670">
        <w:rPr>
          <w:rStyle w:val="HideTWBExt"/>
          <w:noProof w:val="0"/>
        </w:rPr>
        <w:lastRenderedPageBreak/>
        <w:t>&lt;Amend&gt;</w:t>
      </w:r>
      <w:r w:rsidRPr="00220670">
        <w:t>Änderungsantrag</w:t>
      </w:r>
      <w:r w:rsidRPr="00220670">
        <w:tab/>
      </w:r>
      <w:r w:rsidRPr="00220670">
        <w:tab/>
      </w:r>
      <w:r w:rsidRPr="00220670">
        <w:rPr>
          <w:rStyle w:val="HideTWBExt"/>
          <w:noProof w:val="0"/>
        </w:rPr>
        <w:t>&lt;NumAm&gt;</w:t>
      </w:r>
      <w:r w:rsidRPr="00220670">
        <w:t>412</w:t>
      </w:r>
      <w:r w:rsidRPr="00220670">
        <w:rPr>
          <w:rStyle w:val="HideTWBExt"/>
          <w:noProof w:val="0"/>
        </w:rPr>
        <w:t>&lt;/NumAm&gt;</w:t>
      </w:r>
    </w:p>
    <w:p w14:paraId="6CCB1A3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46B88C69" w14:textId="77777777" w:rsidR="00C946EC" w:rsidRPr="00220670" w:rsidRDefault="00C946EC" w:rsidP="00C946EC">
      <w:pPr>
        <w:pStyle w:val="NormalBold"/>
      </w:pPr>
      <w:r w:rsidRPr="00220670">
        <w:rPr>
          <w:rStyle w:val="HideTWBExt"/>
          <w:noProof w:val="0"/>
        </w:rPr>
        <w:t>&lt;/RepeatBlock-By&gt;</w:t>
      </w:r>
    </w:p>
    <w:p w14:paraId="30EF846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FB7C267" w14:textId="77777777" w:rsidR="00C946EC" w:rsidRPr="00220670" w:rsidRDefault="00C946EC" w:rsidP="00C946EC">
      <w:pPr>
        <w:pStyle w:val="NormalBold"/>
      </w:pPr>
      <w:r w:rsidRPr="00220670">
        <w:rPr>
          <w:rStyle w:val="HideTWBExt"/>
          <w:noProof w:val="0"/>
        </w:rPr>
        <w:t>&lt;Article&gt;</w:t>
      </w:r>
      <w:r w:rsidRPr="00220670">
        <w:t>Artikel 1 – Absatz 2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9F0677A" w14:textId="77777777" w:rsidTr="00B7757E">
        <w:trPr>
          <w:trHeight w:hRule="exact" w:val="240"/>
          <w:jc w:val="center"/>
        </w:trPr>
        <w:tc>
          <w:tcPr>
            <w:tcW w:w="9752" w:type="dxa"/>
            <w:gridSpan w:val="2"/>
          </w:tcPr>
          <w:p w14:paraId="77A9D8D5" w14:textId="77777777" w:rsidR="00C946EC" w:rsidRPr="00220670" w:rsidRDefault="00C946EC" w:rsidP="00B7757E"/>
        </w:tc>
      </w:tr>
      <w:tr w:rsidR="00C946EC" w:rsidRPr="00220670" w14:paraId="3F4149F2" w14:textId="77777777" w:rsidTr="00B7757E">
        <w:trPr>
          <w:trHeight w:val="240"/>
          <w:jc w:val="center"/>
        </w:trPr>
        <w:tc>
          <w:tcPr>
            <w:tcW w:w="4876" w:type="dxa"/>
          </w:tcPr>
          <w:p w14:paraId="26BE9627" w14:textId="77777777" w:rsidR="00C946EC" w:rsidRPr="00220670" w:rsidRDefault="00C946EC" w:rsidP="00B7757E">
            <w:pPr>
              <w:pStyle w:val="AmColumnHeading"/>
            </w:pPr>
            <w:r w:rsidRPr="00220670">
              <w:t>Vorschlag der Kommission</w:t>
            </w:r>
          </w:p>
        </w:tc>
        <w:tc>
          <w:tcPr>
            <w:tcW w:w="4876" w:type="dxa"/>
          </w:tcPr>
          <w:p w14:paraId="7893200B" w14:textId="77777777" w:rsidR="00C946EC" w:rsidRPr="00220670" w:rsidRDefault="00C946EC" w:rsidP="00B7757E">
            <w:pPr>
              <w:pStyle w:val="AmColumnHeading"/>
            </w:pPr>
            <w:r w:rsidRPr="00220670">
              <w:t>Geänderter Text</w:t>
            </w:r>
          </w:p>
        </w:tc>
      </w:tr>
      <w:tr w:rsidR="00C946EC" w:rsidRPr="00220670" w14:paraId="648286A0" w14:textId="77777777" w:rsidTr="00B7757E">
        <w:trPr>
          <w:jc w:val="center"/>
        </w:trPr>
        <w:tc>
          <w:tcPr>
            <w:tcW w:w="4876" w:type="dxa"/>
          </w:tcPr>
          <w:p w14:paraId="46BE9DCF" w14:textId="77777777" w:rsidR="00C946EC" w:rsidRPr="00220670" w:rsidRDefault="00C946EC" w:rsidP="00B7757E">
            <w:pPr>
              <w:pStyle w:val="Normal6a"/>
            </w:pPr>
            <w:r w:rsidRPr="00220670">
              <w:t>(2)</w:t>
            </w:r>
            <w:r w:rsidRPr="00220670">
              <w:tab/>
            </w:r>
            <w:r w:rsidRPr="00220670">
              <w:rPr>
                <w:b/>
                <w:bCs/>
                <w:i/>
                <w:iCs/>
              </w:rPr>
              <w:t>Für die Zwecke</w:t>
            </w:r>
            <w:r w:rsidRPr="00220670">
              <w:t xml:space="preserve"> dieser Verordnung </w:t>
            </w:r>
            <w:r w:rsidRPr="00220670">
              <w:rPr>
                <w:b/>
                <w:bCs/>
                <w:i/>
                <w:iCs/>
              </w:rPr>
              <w:t>gilt als „Krisensituation“</w:t>
            </w:r>
            <w:r w:rsidRPr="00220670">
              <w:t>:</w:t>
            </w:r>
          </w:p>
        </w:tc>
        <w:tc>
          <w:tcPr>
            <w:tcW w:w="4876" w:type="dxa"/>
          </w:tcPr>
          <w:p w14:paraId="19B8E053" w14:textId="77777777" w:rsidR="00C946EC" w:rsidRPr="00220670" w:rsidRDefault="00C946EC" w:rsidP="00B7757E">
            <w:pPr>
              <w:pStyle w:val="Normal6a"/>
            </w:pPr>
            <w:r w:rsidRPr="00220670">
              <w:t>(2)</w:t>
            </w:r>
            <w:r w:rsidRPr="00220670">
              <w:tab/>
            </w:r>
            <w:r w:rsidRPr="00220670">
              <w:rPr>
                <w:b/>
                <w:bCs/>
                <w:i/>
                <w:iCs/>
              </w:rPr>
              <w:t xml:space="preserve">Die Maßnahmen </w:t>
            </w:r>
            <w:r w:rsidRPr="00220670">
              <w:t xml:space="preserve">dieser Verordnung </w:t>
            </w:r>
            <w:r w:rsidRPr="00220670">
              <w:rPr>
                <w:b/>
                <w:bCs/>
                <w:i/>
                <w:iCs/>
              </w:rPr>
              <w:t>werden nur in dem Umfang angewandt, wie es die Lage unbedingt erfordert, und zwar vorübergehend und in begrenztem Umfang und nur unter außergewöhnlichen Umständen.</w:t>
            </w:r>
          </w:p>
        </w:tc>
      </w:tr>
    </w:tbl>
    <w:p w14:paraId="7E7383F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09B4EE9"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512F1DEE" w14:textId="77777777" w:rsidR="00C946EC" w:rsidRPr="00220670" w:rsidRDefault="00C946EC" w:rsidP="00C946EC">
      <w:pPr>
        <w:pStyle w:val="AmJustText"/>
      </w:pPr>
      <w:r w:rsidRPr="00220670">
        <w:t>Um die Anwendung des Begriffs „Notstand“ abzugrenzen und sicherzustellen, dass er nur im Bedarfsfall angewandt wird, beschloss der Schattenberichterstatter die Aufnahme der folgenden Klausel, die sich auf die EMRK-Definition des Begriffs „Notstand“ stützt.</w:t>
      </w:r>
    </w:p>
    <w:p w14:paraId="179C12C6" w14:textId="77777777" w:rsidR="00C946EC" w:rsidRPr="00220670" w:rsidRDefault="00C946EC" w:rsidP="00C946EC">
      <w:r w:rsidRPr="00220670">
        <w:rPr>
          <w:rStyle w:val="HideTWBExt"/>
          <w:noProof w:val="0"/>
        </w:rPr>
        <w:t>&lt;/Amend&gt;</w:t>
      </w:r>
    </w:p>
    <w:p w14:paraId="75324BB6"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413</w:t>
      </w:r>
      <w:r w:rsidRPr="00220670">
        <w:rPr>
          <w:rStyle w:val="HideTWBExt"/>
          <w:noProof w:val="0"/>
        </w:rPr>
        <w:t>&lt;/NumAm&gt;</w:t>
      </w:r>
    </w:p>
    <w:p w14:paraId="258F88E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E846655" w14:textId="77777777" w:rsidR="00C946EC" w:rsidRPr="00220670" w:rsidRDefault="00C946EC" w:rsidP="00C946EC">
      <w:pPr>
        <w:pStyle w:val="NormalBold"/>
      </w:pPr>
      <w:r w:rsidRPr="00220670">
        <w:rPr>
          <w:rStyle w:val="HideTWBExt"/>
          <w:noProof w:val="0"/>
        </w:rPr>
        <w:t>&lt;/RepeatBlock-By&gt;</w:t>
      </w:r>
    </w:p>
    <w:p w14:paraId="08567EE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94E59D2"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2ABFCCD" w14:textId="77777777" w:rsidTr="00B7757E">
        <w:trPr>
          <w:trHeight w:hRule="exact" w:val="240"/>
          <w:jc w:val="center"/>
        </w:trPr>
        <w:tc>
          <w:tcPr>
            <w:tcW w:w="9752" w:type="dxa"/>
            <w:gridSpan w:val="2"/>
          </w:tcPr>
          <w:p w14:paraId="4DD8D68F" w14:textId="77777777" w:rsidR="00C946EC" w:rsidRPr="00220670" w:rsidRDefault="00C946EC" w:rsidP="00B7757E"/>
        </w:tc>
      </w:tr>
      <w:tr w:rsidR="00C946EC" w:rsidRPr="00220670" w14:paraId="49C7904A" w14:textId="77777777" w:rsidTr="00B7757E">
        <w:trPr>
          <w:trHeight w:val="240"/>
          <w:jc w:val="center"/>
        </w:trPr>
        <w:tc>
          <w:tcPr>
            <w:tcW w:w="4876" w:type="dxa"/>
          </w:tcPr>
          <w:p w14:paraId="6B0DF792" w14:textId="77777777" w:rsidR="00C946EC" w:rsidRPr="00220670" w:rsidRDefault="00C946EC" w:rsidP="00B7757E">
            <w:pPr>
              <w:pStyle w:val="AmColumnHeading"/>
            </w:pPr>
            <w:r w:rsidRPr="00220670">
              <w:t>Vorschlag der Kommission</w:t>
            </w:r>
          </w:p>
        </w:tc>
        <w:tc>
          <w:tcPr>
            <w:tcW w:w="4876" w:type="dxa"/>
          </w:tcPr>
          <w:p w14:paraId="11DF9799" w14:textId="77777777" w:rsidR="00C946EC" w:rsidRPr="00220670" w:rsidRDefault="00C946EC" w:rsidP="00B7757E">
            <w:pPr>
              <w:pStyle w:val="AmColumnHeading"/>
            </w:pPr>
            <w:r w:rsidRPr="00220670">
              <w:t>Geänderter Text</w:t>
            </w:r>
          </w:p>
        </w:tc>
      </w:tr>
      <w:tr w:rsidR="00C946EC" w:rsidRPr="00220670" w14:paraId="0ED7F6A5" w14:textId="77777777" w:rsidTr="00B7757E">
        <w:trPr>
          <w:jc w:val="center"/>
        </w:trPr>
        <w:tc>
          <w:tcPr>
            <w:tcW w:w="4876" w:type="dxa"/>
          </w:tcPr>
          <w:p w14:paraId="07F73A35" w14:textId="77777777" w:rsidR="00C946EC" w:rsidRPr="00220670" w:rsidRDefault="00C946EC" w:rsidP="00B7757E">
            <w:pPr>
              <w:pStyle w:val="Normal6a"/>
            </w:pPr>
            <w:r w:rsidRPr="00220670">
              <w:rPr>
                <w:b/>
                <w:i/>
              </w:rPr>
              <w:t>a)</w:t>
            </w:r>
            <w:r w:rsidRPr="00220670">
              <w:tab/>
            </w:r>
            <w:r w:rsidRPr="00220670">
              <w:rPr>
                <w:b/>
                <w:i/>
              </w:rPr>
              <w:t xml:space="preserve">die außergewöhnliche Situation eines Massenzustroms von irregulär in einem Mitgliedstaat eintreffenden oder in seinem Hoheitsgebiet nach Such- und Rettungseinsätzen ausgeschifften Drittstaatsangehörigen und Staatenlosen, der im Verhältnis zur Bevölkerung und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w:t>
            </w:r>
            <w:r w:rsidRPr="00220670">
              <w:rPr>
                <w:b/>
                <w:i/>
              </w:rPr>
              <w:lastRenderedPageBreak/>
              <w:t>Migrationsmanagement] haben kann, oder</w:t>
            </w:r>
          </w:p>
        </w:tc>
        <w:tc>
          <w:tcPr>
            <w:tcW w:w="4876" w:type="dxa"/>
          </w:tcPr>
          <w:p w14:paraId="3280B622" w14:textId="77777777" w:rsidR="00C946EC" w:rsidRPr="00220670" w:rsidRDefault="00C946EC" w:rsidP="00B7757E">
            <w:pPr>
              <w:pStyle w:val="Normal6a"/>
            </w:pPr>
            <w:r w:rsidRPr="00220670">
              <w:rPr>
                <w:b/>
                <w:i/>
              </w:rPr>
              <w:lastRenderedPageBreak/>
              <w:t>entfällt</w:t>
            </w:r>
          </w:p>
        </w:tc>
      </w:tr>
    </w:tbl>
    <w:p w14:paraId="0E1DC593"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73163A2" w14:textId="77777777" w:rsidR="00C946EC" w:rsidRPr="00220670" w:rsidRDefault="00C946EC" w:rsidP="00C946EC">
      <w:r w:rsidRPr="00220670">
        <w:rPr>
          <w:rStyle w:val="HideTWBExt"/>
          <w:noProof w:val="0"/>
        </w:rPr>
        <w:t>&lt;/Amend&gt;</w:t>
      </w:r>
    </w:p>
    <w:p w14:paraId="47FE918A"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414</w:t>
      </w:r>
      <w:r w:rsidRPr="00220670">
        <w:rPr>
          <w:rStyle w:val="HideTWBExt"/>
          <w:noProof w:val="0"/>
        </w:rPr>
        <w:t>&lt;/NumAm&gt;</w:t>
      </w:r>
    </w:p>
    <w:p w14:paraId="0C2237AC" w14:textId="77777777" w:rsidR="00C946EC" w:rsidRPr="00220670" w:rsidRDefault="00C946EC" w:rsidP="00C946EC">
      <w:pPr>
        <w:pStyle w:val="NormalBold"/>
      </w:pPr>
      <w:r w:rsidRPr="00220670">
        <w:rPr>
          <w:rStyle w:val="HideTWBExt"/>
          <w:noProof w:val="0"/>
        </w:rPr>
        <w:t>&lt;RepeatBlock-By&gt;&lt;Members&gt;</w:t>
      </w:r>
      <w:r w:rsidRPr="00220670">
        <w:t>Silvia Sardone, Mara Bizzotto, Annalisa Tardino</w:t>
      </w:r>
      <w:r w:rsidRPr="00220670">
        <w:rPr>
          <w:rStyle w:val="HideTWBExt"/>
          <w:noProof w:val="0"/>
        </w:rPr>
        <w:t>&lt;/Members&gt;</w:t>
      </w:r>
    </w:p>
    <w:p w14:paraId="17BE817A" w14:textId="77777777" w:rsidR="00C946EC" w:rsidRPr="00220670" w:rsidRDefault="00C946EC" w:rsidP="00C946EC">
      <w:pPr>
        <w:pStyle w:val="NormalBold"/>
      </w:pPr>
      <w:r w:rsidRPr="00220670">
        <w:rPr>
          <w:rStyle w:val="HideTWBExt"/>
          <w:noProof w:val="0"/>
        </w:rPr>
        <w:t>&lt;/RepeatBlock-By&gt;</w:t>
      </w:r>
    </w:p>
    <w:p w14:paraId="0279DD7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83113C4"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8D5B29" w14:textId="77777777" w:rsidTr="00B7757E">
        <w:trPr>
          <w:trHeight w:hRule="exact" w:val="240"/>
          <w:jc w:val="center"/>
        </w:trPr>
        <w:tc>
          <w:tcPr>
            <w:tcW w:w="9752" w:type="dxa"/>
            <w:gridSpan w:val="2"/>
          </w:tcPr>
          <w:p w14:paraId="2DD00645" w14:textId="77777777" w:rsidR="00C946EC" w:rsidRPr="00220670" w:rsidRDefault="00C946EC" w:rsidP="00B7757E"/>
        </w:tc>
      </w:tr>
      <w:tr w:rsidR="00C946EC" w:rsidRPr="00220670" w14:paraId="5F65ABFE" w14:textId="77777777" w:rsidTr="00B7757E">
        <w:trPr>
          <w:trHeight w:val="240"/>
          <w:jc w:val="center"/>
        </w:trPr>
        <w:tc>
          <w:tcPr>
            <w:tcW w:w="4876" w:type="dxa"/>
          </w:tcPr>
          <w:p w14:paraId="69EF026B" w14:textId="77777777" w:rsidR="00C946EC" w:rsidRPr="00220670" w:rsidRDefault="00C946EC" w:rsidP="00B7757E">
            <w:pPr>
              <w:pStyle w:val="AmColumnHeading"/>
            </w:pPr>
            <w:r w:rsidRPr="00220670">
              <w:t>Vorschlag der Kommission</w:t>
            </w:r>
          </w:p>
        </w:tc>
        <w:tc>
          <w:tcPr>
            <w:tcW w:w="4876" w:type="dxa"/>
          </w:tcPr>
          <w:p w14:paraId="113CAA80" w14:textId="77777777" w:rsidR="00C946EC" w:rsidRPr="00220670" w:rsidRDefault="00C946EC" w:rsidP="00B7757E">
            <w:pPr>
              <w:pStyle w:val="AmColumnHeading"/>
            </w:pPr>
            <w:r w:rsidRPr="00220670">
              <w:t>Geänderter Text</w:t>
            </w:r>
          </w:p>
        </w:tc>
      </w:tr>
      <w:tr w:rsidR="00C946EC" w:rsidRPr="00220670" w14:paraId="5B38452D" w14:textId="77777777" w:rsidTr="00B7757E">
        <w:trPr>
          <w:jc w:val="center"/>
        </w:trPr>
        <w:tc>
          <w:tcPr>
            <w:tcW w:w="4876" w:type="dxa"/>
          </w:tcPr>
          <w:p w14:paraId="5A8411A7" w14:textId="7777777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oder in seinem Hoheitsgebiet nach Such- und Rettungseinsätzen ausgeschifften Drittstaatsangehörigen und Staatenlosen, der </w:t>
            </w:r>
            <w:r w:rsidRPr="00220670">
              <w:rPr>
                <w:b/>
                <w:bCs/>
                <w:i/>
                <w:iCs/>
              </w:rPr>
              <w:t xml:space="preserve">im Verhältnis zur Bevölkerung und zum BIP des betreffenden Mitgliedstaats </w:t>
            </w:r>
            <w:r w:rsidRPr="00220670">
              <w:t xml:space="preserve">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w:t>
            </w:r>
            <w:r w:rsidRPr="00220670">
              <w:rPr>
                <w:b/>
                <w:bCs/>
                <w:i/>
                <w:iCs/>
              </w:rPr>
              <w:t>oder</w:t>
            </w:r>
          </w:p>
        </w:tc>
        <w:tc>
          <w:tcPr>
            <w:tcW w:w="4876" w:type="dxa"/>
          </w:tcPr>
          <w:p w14:paraId="17A62077" w14:textId="7777777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oder in seinem Hoheitsgebiet nach Such- und Rettungseinsätzen ausgeschifften Drittstaatsangehörigen und Staatenlosen </w:t>
            </w:r>
            <w:r w:rsidRPr="00220670">
              <w:rPr>
                <w:b/>
                <w:bCs/>
                <w:i/>
                <w:iCs/>
              </w:rPr>
              <w:t>seitens öffentlicher Behörden</w:t>
            </w:r>
            <w:r w:rsidRPr="00220670">
              <w:t xml:space="preserve">, der ein solches Ausmaß hat und von solcher Art ist, dass das Asyl-, Aufnahme- oder Rückkehrsystem des Mitgliedstaats </w:t>
            </w:r>
            <w:r w:rsidRPr="00220670">
              <w:rPr>
                <w:b/>
                <w:bCs/>
                <w:i/>
                <w:iCs/>
              </w:rPr>
              <w:t>sowohl auf nationaler als auch regionaler Ebene</w:t>
            </w:r>
            <w:r w:rsidRPr="00220670">
              <w:t xml:space="preserve"> nicht mehr funktioniert, und der schwerwiegende Folgen für das Funktionieren des Gemeinsamen Europäischen Asylsystems oder des Gemeinsamen Rahmens im Sinne der Verordnung (EU) XXX/XXX [Asyl- und Migrationsmanagement] haben kann, </w:t>
            </w:r>
            <w:r w:rsidRPr="00220670">
              <w:rPr>
                <w:b/>
                <w:bCs/>
                <w:i/>
                <w:iCs/>
              </w:rPr>
              <w:t>das Wohlergehen der ansässigen Bevölkerung oder die nationale Sicherheit, oder</w:t>
            </w:r>
          </w:p>
        </w:tc>
      </w:tr>
    </w:tbl>
    <w:p w14:paraId="18C2C84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38A5271" w14:textId="77777777" w:rsidR="00C946EC" w:rsidRPr="006829BB" w:rsidRDefault="00C946EC" w:rsidP="00C946EC">
      <w:pPr>
        <w:rPr>
          <w:lang w:val="en-GB"/>
        </w:rPr>
      </w:pPr>
      <w:r w:rsidRPr="006829BB">
        <w:rPr>
          <w:rStyle w:val="HideTWBExt"/>
          <w:noProof w:val="0"/>
          <w:lang w:val="en-GB"/>
        </w:rPr>
        <w:t>&lt;/Amend&gt;</w:t>
      </w:r>
    </w:p>
    <w:p w14:paraId="5C8E954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415</w:t>
      </w:r>
      <w:r w:rsidRPr="006829BB">
        <w:rPr>
          <w:rStyle w:val="HideTWBExt"/>
          <w:noProof w:val="0"/>
          <w:lang w:val="en-GB"/>
        </w:rPr>
        <w:t>&lt;/NumAm&gt;</w:t>
      </w:r>
    </w:p>
    <w:p w14:paraId="6500C4B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Abir Al-Sahlani, Olivier Chastel</w:t>
      </w:r>
      <w:r w:rsidRPr="006829BB">
        <w:rPr>
          <w:rStyle w:val="HideTWBExt"/>
          <w:noProof w:val="0"/>
          <w:lang w:val="en-GB"/>
        </w:rPr>
        <w:t>&lt;/Members&gt;</w:t>
      </w:r>
    </w:p>
    <w:p w14:paraId="6988769A" w14:textId="77777777" w:rsidR="00C946EC" w:rsidRPr="00220670" w:rsidRDefault="00C946EC" w:rsidP="00C946EC">
      <w:pPr>
        <w:pStyle w:val="NormalBold"/>
      </w:pPr>
      <w:r w:rsidRPr="00220670">
        <w:rPr>
          <w:rStyle w:val="HideTWBExt"/>
          <w:noProof w:val="0"/>
        </w:rPr>
        <w:t>&lt;/RepeatBlock-By&gt;</w:t>
      </w:r>
    </w:p>
    <w:p w14:paraId="333ADA0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3CAD71E"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AD6C521" w14:textId="77777777" w:rsidTr="00B7757E">
        <w:trPr>
          <w:trHeight w:hRule="exact" w:val="240"/>
          <w:jc w:val="center"/>
        </w:trPr>
        <w:tc>
          <w:tcPr>
            <w:tcW w:w="9752" w:type="dxa"/>
            <w:gridSpan w:val="2"/>
          </w:tcPr>
          <w:p w14:paraId="47AB89EB" w14:textId="77777777" w:rsidR="00C946EC" w:rsidRPr="00220670" w:rsidRDefault="00C946EC" w:rsidP="00B7757E"/>
        </w:tc>
      </w:tr>
      <w:tr w:rsidR="00C946EC" w:rsidRPr="00220670" w14:paraId="5A442C6C" w14:textId="77777777" w:rsidTr="00B7757E">
        <w:trPr>
          <w:trHeight w:val="240"/>
          <w:jc w:val="center"/>
        </w:trPr>
        <w:tc>
          <w:tcPr>
            <w:tcW w:w="4876" w:type="dxa"/>
          </w:tcPr>
          <w:p w14:paraId="3C5544C7" w14:textId="77777777" w:rsidR="00C946EC" w:rsidRPr="00220670" w:rsidRDefault="00C946EC" w:rsidP="00B7757E">
            <w:pPr>
              <w:pStyle w:val="AmColumnHeading"/>
            </w:pPr>
            <w:r w:rsidRPr="00220670">
              <w:t>Vorschlag der Kommission</w:t>
            </w:r>
          </w:p>
        </w:tc>
        <w:tc>
          <w:tcPr>
            <w:tcW w:w="4876" w:type="dxa"/>
          </w:tcPr>
          <w:p w14:paraId="2E3C4C34" w14:textId="77777777" w:rsidR="00C946EC" w:rsidRPr="00220670" w:rsidRDefault="00C946EC" w:rsidP="00B7757E">
            <w:pPr>
              <w:pStyle w:val="AmColumnHeading"/>
            </w:pPr>
            <w:r w:rsidRPr="00220670">
              <w:t>Geänderter Text</w:t>
            </w:r>
          </w:p>
        </w:tc>
      </w:tr>
      <w:tr w:rsidR="00C946EC" w:rsidRPr="00220670" w14:paraId="0C6CB04E" w14:textId="77777777" w:rsidTr="00B7757E">
        <w:trPr>
          <w:jc w:val="center"/>
        </w:trPr>
        <w:tc>
          <w:tcPr>
            <w:tcW w:w="4876" w:type="dxa"/>
          </w:tcPr>
          <w:p w14:paraId="04691AA8" w14:textId="77777777" w:rsidR="00C946EC" w:rsidRPr="00220670" w:rsidRDefault="00C946EC" w:rsidP="00B7757E">
            <w:pPr>
              <w:pStyle w:val="Normal6a"/>
            </w:pPr>
            <w:r w:rsidRPr="00220670">
              <w:t>a)</w:t>
            </w:r>
            <w:r w:rsidRPr="00220670">
              <w:tab/>
              <w:t xml:space="preserve">die außergewöhnliche Situation </w:t>
            </w:r>
            <w:r w:rsidRPr="00220670">
              <w:lastRenderedPageBreak/>
              <w:t xml:space="preserve">eines Massenzustroms von irregulär in einem Mitgliedstaat eintreffenden </w:t>
            </w:r>
            <w:r w:rsidRPr="00220670">
              <w:rPr>
                <w:b/>
                <w:bCs/>
                <w:i/>
                <w:iCs/>
              </w:rPr>
              <w:t>oder in seinem Hoheitsgebiet nach Such- und Rettungseinsätzen ausgeschifften</w:t>
            </w:r>
            <w:r w:rsidRPr="00220670">
              <w:t xml:space="preserve"> Drittstaatsangehörigen und Staatenlosen, der im Verhältnis zur Bevölkerung und zum BIP des betreffenden Mitgliedstaats ein solches Ausmaß hat und von solcher Art ist, dass das Asyl-, Aufnahme- oder Rückkehrsystem </w:t>
            </w:r>
            <w:r w:rsidRPr="00220670">
              <w:rPr>
                <w:b/>
                <w:bCs/>
                <w:i/>
                <w:iCs/>
              </w:rPr>
              <w:t>des</w:t>
            </w:r>
            <w:r w:rsidRPr="00220670">
              <w:t xml:space="preserve"> Mitgliedstaats nicht mehr funktioniert, </w:t>
            </w:r>
            <w:r w:rsidRPr="00220670">
              <w:rPr>
                <w:b/>
                <w:bCs/>
                <w:i/>
                <w:iCs/>
              </w:rPr>
              <w:t>und</w:t>
            </w:r>
            <w:r w:rsidRPr="00220670">
              <w:t xml:space="preserve"> </w:t>
            </w:r>
            <w:r w:rsidRPr="00220670">
              <w:rPr>
                <w:b/>
                <w:bCs/>
                <w:i/>
                <w:iCs/>
              </w:rPr>
              <w:t>der</w:t>
            </w:r>
            <w:r w:rsidRPr="00220670">
              <w:t xml:space="preserve"> schwerwiegende Folgen für das Funktionieren des Gemeinsamen Europäischen Asylsystems oder des Gemeinsamen Rahmens im Sinne der Verordnung (EU) XXX/XXX [Asyl- und Migrationsmanagement] </w:t>
            </w:r>
            <w:r w:rsidRPr="00220670">
              <w:rPr>
                <w:b/>
                <w:bCs/>
                <w:i/>
                <w:iCs/>
              </w:rPr>
              <w:t>haben kann</w:t>
            </w:r>
            <w:r w:rsidRPr="00220670">
              <w:t>, oder</w:t>
            </w:r>
          </w:p>
        </w:tc>
        <w:tc>
          <w:tcPr>
            <w:tcW w:w="4876" w:type="dxa"/>
          </w:tcPr>
          <w:p w14:paraId="4F305654" w14:textId="77777777" w:rsidR="00C946EC" w:rsidRPr="00220670" w:rsidRDefault="00C946EC" w:rsidP="00B7757E">
            <w:pPr>
              <w:pStyle w:val="Normal6a"/>
            </w:pPr>
            <w:r w:rsidRPr="00220670">
              <w:lastRenderedPageBreak/>
              <w:t>a)</w:t>
            </w:r>
            <w:r w:rsidRPr="00220670">
              <w:tab/>
              <w:t xml:space="preserve">die außergewöhnliche Situation </w:t>
            </w:r>
            <w:r w:rsidRPr="00220670">
              <w:lastRenderedPageBreak/>
              <w:t>eines Massenzustroms von irregulär in einem Mitgliedstaat</w:t>
            </w:r>
            <w:r w:rsidRPr="00220670">
              <w:rPr>
                <w:b/>
                <w:bCs/>
                <w:i/>
                <w:iCs/>
              </w:rPr>
              <w:t xml:space="preserve"> über Land oder Wasser</w:t>
            </w:r>
            <w:r w:rsidRPr="00220670">
              <w:t xml:space="preserve"> eintreffenden oder in seinem Hoheitsgebiet Drittstaatsangehörigen und Staatenlosen, der im Verhältnis zur Bevölkerung und zum BIP des betreffenden Mitgliedstaats ein solches Ausmaß hat und von solcher Art ist, dass das </w:t>
            </w:r>
            <w:r w:rsidRPr="00220670">
              <w:rPr>
                <w:b/>
                <w:bCs/>
                <w:i/>
                <w:iCs/>
              </w:rPr>
              <w:t>nachweislich gut vorbereitete</w:t>
            </w:r>
            <w:r w:rsidRPr="00220670">
              <w:t xml:space="preserve"> Asyl-, Aufnahme- oder Rückkehrsystem </w:t>
            </w:r>
            <w:r w:rsidRPr="00220670">
              <w:rPr>
                <w:b/>
                <w:bCs/>
                <w:i/>
                <w:iCs/>
              </w:rPr>
              <w:t>eines</w:t>
            </w:r>
            <w:r w:rsidRPr="00220670">
              <w:t xml:space="preserve"> Mitgliedstaats nicht mehr funktioniert, </w:t>
            </w:r>
            <w:r w:rsidRPr="00220670">
              <w:rPr>
                <w:b/>
                <w:bCs/>
                <w:i/>
                <w:iCs/>
              </w:rPr>
              <w:t>insbesondere dadurch, dass dieser Mitgliedstaat mehr Anträge auf internationalen Schutz erhält, als nach dieser Verordnung als Mindestkapazität für Krisenfälle für diesen Mitgliedstaat festgelegt ist, was dazu führt, dass</w:t>
            </w:r>
            <w:r w:rsidRPr="00220670">
              <w:rPr>
                <w:b/>
                <w:bCs/>
              </w:rPr>
              <w:t xml:space="preserve"> </w:t>
            </w:r>
            <w:r w:rsidRPr="00220670">
              <w:t xml:space="preserve">schwerwiegende Folgen für das Funktionieren des Gemeinsamen Europäischen Asylsystems oder des Gemeinsamen Rahmens im Sinne der Verordnung (EU) XXX/XXX [Asyl- und Migrationsmanagement] </w:t>
            </w:r>
            <w:r w:rsidRPr="00220670">
              <w:rPr>
                <w:b/>
                <w:bCs/>
                <w:i/>
                <w:iCs/>
              </w:rPr>
              <w:t>entstehen</w:t>
            </w:r>
            <w:r w:rsidRPr="00220670">
              <w:t>, oder</w:t>
            </w:r>
          </w:p>
        </w:tc>
      </w:tr>
    </w:tbl>
    <w:p w14:paraId="40B4675E"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3EE627A" w14:textId="77777777" w:rsidR="00C946EC" w:rsidRPr="006829BB" w:rsidRDefault="00C946EC" w:rsidP="00C946EC">
      <w:pPr>
        <w:rPr>
          <w:lang w:val="en-GB"/>
        </w:rPr>
      </w:pPr>
      <w:r w:rsidRPr="006829BB">
        <w:rPr>
          <w:rStyle w:val="HideTWBExt"/>
          <w:noProof w:val="0"/>
          <w:lang w:val="en-GB"/>
        </w:rPr>
        <w:t>&lt;/Amend&gt;</w:t>
      </w:r>
    </w:p>
    <w:p w14:paraId="27A4FA1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416</w:t>
      </w:r>
      <w:r w:rsidRPr="006829BB">
        <w:rPr>
          <w:rStyle w:val="HideTWBExt"/>
          <w:noProof w:val="0"/>
          <w:lang w:val="en-GB"/>
        </w:rPr>
        <w:t>&lt;/NumAm&gt;</w:t>
      </w:r>
    </w:p>
    <w:p w14:paraId="7F1A175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Elissavet Vozemberg-Vrionidi, Jeroen Lenaers</w:t>
      </w:r>
      <w:r w:rsidRPr="006829BB">
        <w:rPr>
          <w:rStyle w:val="HideTWBExt"/>
          <w:noProof w:val="0"/>
          <w:lang w:val="en-GB"/>
        </w:rPr>
        <w:t>&lt;/Members&gt;</w:t>
      </w:r>
    </w:p>
    <w:p w14:paraId="26FE7B83" w14:textId="77777777" w:rsidR="00C946EC" w:rsidRPr="00220670" w:rsidRDefault="00C946EC" w:rsidP="00C946EC">
      <w:pPr>
        <w:pStyle w:val="NormalBold"/>
      </w:pPr>
      <w:r w:rsidRPr="00220670">
        <w:rPr>
          <w:rStyle w:val="HideTWBExt"/>
          <w:noProof w:val="0"/>
        </w:rPr>
        <w:t>&lt;/RepeatBlock-By&gt;</w:t>
      </w:r>
    </w:p>
    <w:p w14:paraId="0BD523D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ACC9B04"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8EB6DE8" w14:textId="77777777" w:rsidTr="00B7757E">
        <w:trPr>
          <w:trHeight w:hRule="exact" w:val="240"/>
          <w:jc w:val="center"/>
        </w:trPr>
        <w:tc>
          <w:tcPr>
            <w:tcW w:w="9752" w:type="dxa"/>
            <w:gridSpan w:val="2"/>
          </w:tcPr>
          <w:p w14:paraId="6663ACDC" w14:textId="77777777" w:rsidR="00C946EC" w:rsidRPr="00220670" w:rsidRDefault="00C946EC" w:rsidP="00B7757E"/>
        </w:tc>
      </w:tr>
      <w:tr w:rsidR="00C946EC" w:rsidRPr="00220670" w14:paraId="6A217F65" w14:textId="77777777" w:rsidTr="00B7757E">
        <w:trPr>
          <w:trHeight w:val="240"/>
          <w:jc w:val="center"/>
        </w:trPr>
        <w:tc>
          <w:tcPr>
            <w:tcW w:w="4876" w:type="dxa"/>
          </w:tcPr>
          <w:p w14:paraId="1AE42C09" w14:textId="77777777" w:rsidR="00C946EC" w:rsidRPr="00220670" w:rsidRDefault="00C946EC" w:rsidP="00B7757E">
            <w:pPr>
              <w:pStyle w:val="AmColumnHeading"/>
            </w:pPr>
            <w:r w:rsidRPr="00220670">
              <w:t>Vorschlag der Kommission</w:t>
            </w:r>
          </w:p>
        </w:tc>
        <w:tc>
          <w:tcPr>
            <w:tcW w:w="4876" w:type="dxa"/>
          </w:tcPr>
          <w:p w14:paraId="3E7A0513" w14:textId="77777777" w:rsidR="00C946EC" w:rsidRPr="00220670" w:rsidRDefault="00C946EC" w:rsidP="00B7757E">
            <w:pPr>
              <w:pStyle w:val="AmColumnHeading"/>
            </w:pPr>
            <w:r w:rsidRPr="00220670">
              <w:t>Geänderter Text</w:t>
            </w:r>
          </w:p>
        </w:tc>
      </w:tr>
      <w:tr w:rsidR="00C946EC" w:rsidRPr="00220670" w14:paraId="5611128D" w14:textId="77777777" w:rsidTr="00B7757E">
        <w:trPr>
          <w:jc w:val="center"/>
        </w:trPr>
        <w:tc>
          <w:tcPr>
            <w:tcW w:w="4876" w:type="dxa"/>
          </w:tcPr>
          <w:p w14:paraId="22212933" w14:textId="7777777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oder in seinem Hoheitsgebiet nach Such- und Rettungseinsätzen ausgeschifften Drittstaatsangehörigen und Staatenlosen, der </w:t>
            </w:r>
            <w:r w:rsidRPr="00220670">
              <w:rPr>
                <w:b/>
                <w:bCs/>
                <w:i/>
                <w:iCs/>
              </w:rPr>
              <w:t>im Verhältnis zur Bevölkerung und zum BIP des betreffenden Mitgliedstaats</w:t>
            </w:r>
            <w:r w:rsidRPr="00220670">
              <w:t xml:space="preserve"> ein solches Ausmaß hat und von solcher Art ist, dass das Asyl-, Aufnahme- oder Rückkehrsystem des Mitgliedstaats nicht mehr funktioniert, </w:t>
            </w:r>
            <w:r w:rsidRPr="00220670">
              <w:rPr>
                <w:b/>
                <w:bCs/>
                <w:i/>
                <w:iCs/>
              </w:rPr>
              <w:t>und</w:t>
            </w:r>
            <w:r w:rsidRPr="00220670">
              <w:t xml:space="preserve"> der </w:t>
            </w:r>
            <w:r w:rsidRPr="00220670">
              <w:lastRenderedPageBreak/>
              <w:t>schwerwiegende Folgen für das Funktionieren des Gemeinsamen Europäischen Asylsystems oder des Gemeinsamen Rahmens im Sinne der Verordnung (EU) XXX/XXX [Asyl- und Migrationsmanagement] haben kann, oder</w:t>
            </w:r>
          </w:p>
        </w:tc>
        <w:tc>
          <w:tcPr>
            <w:tcW w:w="4876" w:type="dxa"/>
          </w:tcPr>
          <w:p w14:paraId="6D364565" w14:textId="77777777" w:rsidR="00C946EC" w:rsidRPr="00220670" w:rsidRDefault="00C946EC" w:rsidP="00B7757E">
            <w:pPr>
              <w:pStyle w:val="Normal6a"/>
            </w:pPr>
            <w:r w:rsidRPr="00220670">
              <w:lastRenderedPageBreak/>
              <w:t>a)</w:t>
            </w:r>
            <w:r w:rsidRPr="00220670">
              <w:tab/>
              <w:t xml:space="preserve">die außergewöhnliche Situation eines Massenzustroms von irregulär in einem Mitgliedstaat eintreffenden oder in seinem Hoheitsgebiet nach Such- und Rettungseinsätzen ausgeschifften Drittstaatsangehörigen und Staatenlosen, der ein solches Ausmaß hat und von solcher Art ist, dass das Asyl-, Aufnahme- oder Rückkehrsystem des Mitgliedstaats nicht mehr funktioniert, </w:t>
            </w:r>
            <w:r w:rsidRPr="00220670">
              <w:rPr>
                <w:b/>
                <w:bCs/>
                <w:i/>
                <w:iCs/>
              </w:rPr>
              <w:t xml:space="preserve">und die Verordnung (EU) XXX/XXX [Asylverfahrensverordnung] und die </w:t>
            </w:r>
            <w:r w:rsidRPr="00220670">
              <w:rPr>
                <w:b/>
                <w:bCs/>
                <w:i/>
                <w:iCs/>
              </w:rPr>
              <w:lastRenderedPageBreak/>
              <w:t>Verordnung (EU) XXX/XXX [Verordnung über die Verwaltung von Asyl und Migration] nicht ausreichen, um die Situation zu bewältigen, die</w:t>
            </w:r>
            <w:r w:rsidRPr="00220670">
              <w:t xml:space="preserve"> schwerwiegende Folgen für das Funktionieren des Gemeinsamen Europäischen Asylsystems oder des Gemeinsamen Rahmens im Sinne der Verordnung (EU) XXX/XXX [Asyl- und Migrationsmanagement] haben kann, oder</w:t>
            </w:r>
          </w:p>
        </w:tc>
      </w:tr>
    </w:tbl>
    <w:p w14:paraId="68018390"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D210B13" w14:textId="77777777" w:rsidR="00C946EC" w:rsidRPr="006829BB" w:rsidRDefault="00C946EC" w:rsidP="00C946EC">
      <w:pPr>
        <w:rPr>
          <w:lang w:val="en-GB"/>
        </w:rPr>
      </w:pPr>
      <w:r w:rsidRPr="006829BB">
        <w:rPr>
          <w:rStyle w:val="HideTWBExt"/>
          <w:noProof w:val="0"/>
          <w:lang w:val="en-GB"/>
        </w:rPr>
        <w:t>&lt;/Amend&gt;</w:t>
      </w:r>
    </w:p>
    <w:p w14:paraId="394B753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417</w:t>
      </w:r>
      <w:r w:rsidRPr="006829BB">
        <w:rPr>
          <w:rStyle w:val="HideTWBExt"/>
          <w:noProof w:val="0"/>
          <w:lang w:val="en-GB"/>
        </w:rPr>
        <w:t>&lt;/NumAm&gt;</w:t>
      </w:r>
    </w:p>
    <w:p w14:paraId="1EDC2DE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7FD99A81" w14:textId="77777777" w:rsidR="00C946EC" w:rsidRPr="00220670" w:rsidRDefault="00C946EC" w:rsidP="00C946EC">
      <w:pPr>
        <w:pStyle w:val="NormalBold"/>
      </w:pPr>
      <w:r w:rsidRPr="00220670">
        <w:rPr>
          <w:rStyle w:val="HideTWBExt"/>
          <w:noProof w:val="0"/>
        </w:rPr>
        <w:t>&lt;/RepeatBlock-By&gt;</w:t>
      </w:r>
    </w:p>
    <w:p w14:paraId="5A0951C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2933681"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B1187B5" w14:textId="77777777" w:rsidTr="00B7757E">
        <w:trPr>
          <w:trHeight w:hRule="exact" w:val="240"/>
          <w:jc w:val="center"/>
        </w:trPr>
        <w:tc>
          <w:tcPr>
            <w:tcW w:w="9752" w:type="dxa"/>
            <w:gridSpan w:val="2"/>
          </w:tcPr>
          <w:p w14:paraId="549ECC54" w14:textId="77777777" w:rsidR="00C946EC" w:rsidRPr="00220670" w:rsidRDefault="00C946EC" w:rsidP="00B7757E"/>
        </w:tc>
      </w:tr>
      <w:tr w:rsidR="00C946EC" w:rsidRPr="00220670" w14:paraId="49B1A4CE" w14:textId="77777777" w:rsidTr="00B7757E">
        <w:trPr>
          <w:trHeight w:val="240"/>
          <w:jc w:val="center"/>
        </w:trPr>
        <w:tc>
          <w:tcPr>
            <w:tcW w:w="4876" w:type="dxa"/>
          </w:tcPr>
          <w:p w14:paraId="1A9018C0" w14:textId="77777777" w:rsidR="00C946EC" w:rsidRPr="00220670" w:rsidRDefault="00C946EC" w:rsidP="00B7757E">
            <w:pPr>
              <w:pStyle w:val="AmColumnHeading"/>
            </w:pPr>
            <w:r w:rsidRPr="00220670">
              <w:t>Vorschlag der Kommission</w:t>
            </w:r>
          </w:p>
        </w:tc>
        <w:tc>
          <w:tcPr>
            <w:tcW w:w="4876" w:type="dxa"/>
          </w:tcPr>
          <w:p w14:paraId="25124A1B" w14:textId="77777777" w:rsidR="00C946EC" w:rsidRPr="00220670" w:rsidRDefault="00C946EC" w:rsidP="00B7757E">
            <w:pPr>
              <w:pStyle w:val="AmColumnHeading"/>
            </w:pPr>
            <w:r w:rsidRPr="00220670">
              <w:t>Geänderter Text</w:t>
            </w:r>
          </w:p>
        </w:tc>
      </w:tr>
      <w:tr w:rsidR="00C946EC" w:rsidRPr="00220670" w14:paraId="02D4238F" w14:textId="77777777" w:rsidTr="00B7757E">
        <w:trPr>
          <w:jc w:val="center"/>
        </w:trPr>
        <w:tc>
          <w:tcPr>
            <w:tcW w:w="4876" w:type="dxa"/>
          </w:tcPr>
          <w:p w14:paraId="3F0C591D" w14:textId="77777777" w:rsidR="00C946EC" w:rsidRPr="00220670" w:rsidRDefault="00C946EC" w:rsidP="00B7757E">
            <w:pPr>
              <w:pStyle w:val="Normal6a"/>
            </w:pPr>
            <w:r w:rsidRPr="00220670">
              <w:t>a)</w:t>
            </w:r>
            <w:r w:rsidRPr="00220670">
              <w:tab/>
              <w:t xml:space="preserve">die außergewöhnliche Situation </w:t>
            </w:r>
            <w:r w:rsidRPr="00220670">
              <w:rPr>
                <w:b/>
                <w:bCs/>
                <w:i/>
                <w:iCs/>
              </w:rPr>
              <w:t>eines Massenzustroms</w:t>
            </w:r>
            <w:r w:rsidRPr="00220670">
              <w:t xml:space="preserve"> </w:t>
            </w:r>
            <w:r w:rsidRPr="00220670">
              <w:rPr>
                <w:b/>
                <w:bCs/>
                <w:i/>
                <w:iCs/>
              </w:rPr>
              <w:t>von irregulär in einem Mitgliedstaat eintreffenden oder in seinem Hoheitsgebiet nach Such- und Rettungseinsätzen</w:t>
            </w:r>
            <w:r w:rsidRPr="00220670">
              <w:t xml:space="preserve"> </w:t>
            </w:r>
            <w:r w:rsidRPr="00220670">
              <w:rPr>
                <w:b/>
                <w:bCs/>
                <w:i/>
                <w:iCs/>
              </w:rPr>
              <w:t>ausgeschifften</w:t>
            </w:r>
            <w:r w:rsidRPr="00220670">
              <w:t xml:space="preserve"> </w:t>
            </w:r>
            <w:r w:rsidRPr="00220670">
              <w:rPr>
                <w:b/>
                <w:bCs/>
                <w:i/>
                <w:iCs/>
              </w:rPr>
              <w:t>Drittstaatsangehörigen und Staatenlosen, der</w:t>
            </w:r>
            <w:r w:rsidRPr="00220670">
              <w:t xml:space="preserve"> im Verhältnis zur Bevölkerung und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c>
          <w:tcPr>
            <w:tcW w:w="4876" w:type="dxa"/>
          </w:tcPr>
          <w:p w14:paraId="57C3850D" w14:textId="77777777" w:rsidR="00C946EC" w:rsidRPr="00220670" w:rsidRDefault="00C946EC" w:rsidP="00B7757E">
            <w:pPr>
              <w:pStyle w:val="Normal6a"/>
            </w:pPr>
            <w:r w:rsidRPr="00220670">
              <w:t>a)</w:t>
            </w:r>
            <w:r w:rsidRPr="00220670">
              <w:tab/>
              <w:t xml:space="preserve">die außergewöhnliche Situation, in der </w:t>
            </w:r>
            <w:r w:rsidRPr="00220670">
              <w:rPr>
                <w:b/>
                <w:bCs/>
                <w:i/>
                <w:iCs/>
              </w:rPr>
              <w:t>eine Vielzahl Drittstaatsangehöriger oder Statenloser irregulär an der Außengrenze eines Mitgliedstaates eintrifft und Zutritt beantragt, die</w:t>
            </w:r>
            <w:r w:rsidRPr="00220670">
              <w:t xml:space="preserve"> im Verhältnis zur Bevölkerung und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r>
    </w:tbl>
    <w:p w14:paraId="1F64E4A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CA42A30" w14:textId="77777777" w:rsidR="00C946EC" w:rsidRPr="006829BB" w:rsidRDefault="00C946EC" w:rsidP="00C946EC">
      <w:pPr>
        <w:rPr>
          <w:lang w:val="en-GB"/>
        </w:rPr>
      </w:pPr>
      <w:r w:rsidRPr="006829BB">
        <w:rPr>
          <w:rStyle w:val="HideTWBExt"/>
          <w:noProof w:val="0"/>
          <w:lang w:val="en-GB"/>
        </w:rPr>
        <w:t>&lt;/Amend&gt;</w:t>
      </w:r>
    </w:p>
    <w:p w14:paraId="450B844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418</w:t>
      </w:r>
      <w:r w:rsidRPr="006829BB">
        <w:rPr>
          <w:rStyle w:val="HideTWBExt"/>
          <w:noProof w:val="0"/>
          <w:lang w:val="en-GB"/>
        </w:rPr>
        <w:t>&lt;/NumAm&gt;</w:t>
      </w:r>
    </w:p>
    <w:p w14:paraId="65DDADC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04603796" w14:textId="77777777" w:rsidR="00C946EC" w:rsidRPr="006829BB" w:rsidRDefault="00C946EC" w:rsidP="00C946EC">
      <w:pPr>
        <w:pStyle w:val="NormalBold"/>
        <w:rPr>
          <w:lang w:val="en-GB"/>
        </w:rPr>
      </w:pPr>
      <w:r w:rsidRPr="006829BB">
        <w:rPr>
          <w:rStyle w:val="HideTWBExt"/>
          <w:noProof w:val="0"/>
          <w:lang w:val="en-GB"/>
        </w:rPr>
        <w:t>&lt;/RepeatBlock-By&gt;</w:t>
      </w:r>
    </w:p>
    <w:p w14:paraId="7A4120DF"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2F9711BC"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1B0B24A" w14:textId="77777777" w:rsidTr="00B7757E">
        <w:trPr>
          <w:trHeight w:hRule="exact" w:val="240"/>
          <w:jc w:val="center"/>
        </w:trPr>
        <w:tc>
          <w:tcPr>
            <w:tcW w:w="9752" w:type="dxa"/>
            <w:gridSpan w:val="2"/>
          </w:tcPr>
          <w:p w14:paraId="5190238D" w14:textId="77777777" w:rsidR="00C946EC" w:rsidRPr="00220670" w:rsidRDefault="00C946EC" w:rsidP="00B7757E"/>
        </w:tc>
      </w:tr>
      <w:tr w:rsidR="00C946EC" w:rsidRPr="00220670" w14:paraId="16D22686" w14:textId="77777777" w:rsidTr="00B7757E">
        <w:trPr>
          <w:trHeight w:val="240"/>
          <w:jc w:val="center"/>
        </w:trPr>
        <w:tc>
          <w:tcPr>
            <w:tcW w:w="4876" w:type="dxa"/>
          </w:tcPr>
          <w:p w14:paraId="12B48119" w14:textId="77777777" w:rsidR="00C946EC" w:rsidRPr="00220670" w:rsidRDefault="00C946EC" w:rsidP="00B7757E">
            <w:pPr>
              <w:pStyle w:val="AmColumnHeading"/>
            </w:pPr>
            <w:r w:rsidRPr="00220670">
              <w:t>Vorschlag der Kommission</w:t>
            </w:r>
          </w:p>
        </w:tc>
        <w:tc>
          <w:tcPr>
            <w:tcW w:w="4876" w:type="dxa"/>
          </w:tcPr>
          <w:p w14:paraId="31C9691C" w14:textId="77777777" w:rsidR="00C946EC" w:rsidRPr="00220670" w:rsidRDefault="00C946EC" w:rsidP="00B7757E">
            <w:pPr>
              <w:pStyle w:val="AmColumnHeading"/>
            </w:pPr>
            <w:r w:rsidRPr="00220670">
              <w:t>Geänderter Text</w:t>
            </w:r>
          </w:p>
        </w:tc>
      </w:tr>
      <w:tr w:rsidR="00C946EC" w:rsidRPr="00220670" w14:paraId="3A4FAC46" w14:textId="77777777" w:rsidTr="00B7757E">
        <w:trPr>
          <w:jc w:val="center"/>
        </w:trPr>
        <w:tc>
          <w:tcPr>
            <w:tcW w:w="4876" w:type="dxa"/>
          </w:tcPr>
          <w:p w14:paraId="171CA3DF" w14:textId="7777777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oder in seinem Hoheitsgebiet </w:t>
            </w:r>
            <w:r w:rsidRPr="00220670">
              <w:rPr>
                <w:b/>
                <w:i/>
              </w:rPr>
              <w:t>nach Such- und Rettungseinsätzen</w:t>
            </w:r>
            <w:r w:rsidRPr="00220670">
              <w:t xml:space="preserve"> ausgeschifften Drittstaatsangehörigen und Staatenlosen, der im Verhältnis zur Bevölkerung und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c>
          <w:tcPr>
            <w:tcW w:w="4876" w:type="dxa"/>
          </w:tcPr>
          <w:p w14:paraId="40C75689" w14:textId="21D4ED4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oder in seinem Hoheitsgebiet ausgeschifften Drittstaatsangehörigen und Staatenlosen, der im Verhältnis zur Bevölkerung und zum BIP des betreffenden Mitgliedstaats </w:t>
            </w:r>
            <w:r w:rsidRPr="00220670">
              <w:rPr>
                <w:b/>
                <w:i/>
              </w:rPr>
              <w:t>sowie zur Zahl der im unmittelbar vorangegangenen Jahr registrierten illegalen Einreisen</w:t>
            </w:r>
            <w:r w:rsidR="000E387A" w:rsidRPr="00220670">
              <w:rPr>
                <w:b/>
                <w:i/>
              </w:rPr>
              <w:t xml:space="preserve"> </w:t>
            </w:r>
            <w:r w:rsidRPr="00220670">
              <w:t xml:space="preserve">ein solches Ausmaß hat und von solcher Art ist, dass das </w:t>
            </w:r>
            <w:r w:rsidRPr="00220670">
              <w:rPr>
                <w:b/>
                <w:i/>
              </w:rPr>
              <w:t>reguläre</w:t>
            </w:r>
            <w:r w:rsidRPr="00220670">
              <w:t xml:space="preserve"> Asyl-, Aufnahme- oder Rückkehrsystem des Mitgliedstaats auf lokaler, regionaler und/oder nationaler Ebene nicht mehr funktioniert, und der schwerwiegende Folgen für das Funktionieren des Gemeinsamen Europäischen Asylsystems oder des Gemeinsamen Rahmens im Sinne der Verordnung (EU) XX/XXX [Asyl- und Migrationsmanagement] haben kann, oder</w:t>
            </w:r>
          </w:p>
        </w:tc>
      </w:tr>
    </w:tbl>
    <w:p w14:paraId="1D90BF7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50EF1E1" w14:textId="77777777" w:rsidR="00C946EC" w:rsidRPr="00220670" w:rsidRDefault="00C946EC" w:rsidP="00C946EC">
      <w:r w:rsidRPr="00220670">
        <w:rPr>
          <w:rStyle w:val="HideTWBExt"/>
          <w:noProof w:val="0"/>
        </w:rPr>
        <w:t>&lt;/Amend&gt;</w:t>
      </w:r>
    </w:p>
    <w:p w14:paraId="6117794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419</w:t>
      </w:r>
      <w:r w:rsidRPr="00220670">
        <w:rPr>
          <w:rStyle w:val="HideTWBExt"/>
          <w:noProof w:val="0"/>
        </w:rPr>
        <w:t>&lt;/NumAm&gt;</w:t>
      </w:r>
    </w:p>
    <w:p w14:paraId="5C937B38" w14:textId="77777777" w:rsidR="00C946EC" w:rsidRPr="00220670" w:rsidRDefault="00C946EC" w:rsidP="00C946EC">
      <w:pPr>
        <w:pStyle w:val="NormalBold"/>
      </w:pPr>
      <w:r w:rsidRPr="00220670">
        <w:rPr>
          <w:rStyle w:val="HideTWBExt"/>
          <w:noProof w:val="0"/>
        </w:rPr>
        <w:t>&lt;RepeatBlock-By&gt;&lt;Members&gt;</w:t>
      </w:r>
      <w:r w:rsidRPr="00220670">
        <w:t>Balázs Hidvéghi, Loránt Vincze</w:t>
      </w:r>
      <w:r w:rsidRPr="00220670">
        <w:rPr>
          <w:rStyle w:val="HideTWBExt"/>
          <w:noProof w:val="0"/>
        </w:rPr>
        <w:t>&lt;/Members&gt;</w:t>
      </w:r>
    </w:p>
    <w:p w14:paraId="20EAED8F" w14:textId="77777777" w:rsidR="00C946EC" w:rsidRPr="00220670" w:rsidRDefault="00C946EC" w:rsidP="00C946EC">
      <w:pPr>
        <w:pStyle w:val="NormalBold"/>
      </w:pPr>
      <w:r w:rsidRPr="00220670">
        <w:rPr>
          <w:rStyle w:val="HideTWBExt"/>
          <w:noProof w:val="0"/>
        </w:rPr>
        <w:t>&lt;/RepeatBlock-By&gt;</w:t>
      </w:r>
    </w:p>
    <w:p w14:paraId="6FA8551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7D58B3B"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C17CFA8" w14:textId="77777777" w:rsidTr="00B7757E">
        <w:trPr>
          <w:trHeight w:hRule="exact" w:val="240"/>
          <w:jc w:val="center"/>
        </w:trPr>
        <w:tc>
          <w:tcPr>
            <w:tcW w:w="9752" w:type="dxa"/>
            <w:gridSpan w:val="2"/>
          </w:tcPr>
          <w:p w14:paraId="464B26AF" w14:textId="77777777" w:rsidR="00C946EC" w:rsidRPr="00220670" w:rsidRDefault="00C946EC" w:rsidP="00B7757E"/>
        </w:tc>
      </w:tr>
      <w:tr w:rsidR="00C946EC" w:rsidRPr="00220670" w14:paraId="2F77329E" w14:textId="77777777" w:rsidTr="00B7757E">
        <w:trPr>
          <w:trHeight w:val="240"/>
          <w:jc w:val="center"/>
        </w:trPr>
        <w:tc>
          <w:tcPr>
            <w:tcW w:w="4876" w:type="dxa"/>
          </w:tcPr>
          <w:p w14:paraId="48862FD4" w14:textId="77777777" w:rsidR="00C946EC" w:rsidRPr="00220670" w:rsidRDefault="00C946EC" w:rsidP="00B7757E">
            <w:pPr>
              <w:pStyle w:val="AmColumnHeading"/>
            </w:pPr>
            <w:r w:rsidRPr="00220670">
              <w:t>Vorschlag der Kommission</w:t>
            </w:r>
          </w:p>
        </w:tc>
        <w:tc>
          <w:tcPr>
            <w:tcW w:w="4876" w:type="dxa"/>
          </w:tcPr>
          <w:p w14:paraId="5EE5C303" w14:textId="77777777" w:rsidR="00C946EC" w:rsidRPr="00220670" w:rsidRDefault="00C946EC" w:rsidP="00B7757E">
            <w:pPr>
              <w:pStyle w:val="AmColumnHeading"/>
            </w:pPr>
            <w:r w:rsidRPr="00220670">
              <w:t>Geänderter Text</w:t>
            </w:r>
          </w:p>
        </w:tc>
      </w:tr>
      <w:tr w:rsidR="00C946EC" w:rsidRPr="00220670" w14:paraId="232A46FE" w14:textId="77777777" w:rsidTr="00B7757E">
        <w:trPr>
          <w:jc w:val="center"/>
        </w:trPr>
        <w:tc>
          <w:tcPr>
            <w:tcW w:w="4876" w:type="dxa"/>
          </w:tcPr>
          <w:p w14:paraId="0ADD99CA" w14:textId="77777777" w:rsidR="00C946EC" w:rsidRPr="00220670" w:rsidRDefault="00C946EC" w:rsidP="00B7757E">
            <w:pPr>
              <w:pStyle w:val="Normal6a"/>
            </w:pPr>
            <w:r w:rsidRPr="00220670">
              <w:t>a)</w:t>
            </w:r>
            <w:r w:rsidRPr="00220670">
              <w:tab/>
              <w:t xml:space="preserve">die außergewöhnliche Situation eines Massenzustroms von </w:t>
            </w:r>
            <w:r w:rsidRPr="00220670">
              <w:rPr>
                <w:b/>
                <w:bCs/>
                <w:i/>
                <w:iCs/>
              </w:rPr>
              <w:t>irregulär</w:t>
            </w:r>
            <w:r w:rsidRPr="00220670">
              <w:t xml:space="preserve"> in einem Mitgliedstaat eintreffenden </w:t>
            </w:r>
            <w:r w:rsidRPr="00220670">
              <w:rPr>
                <w:b/>
                <w:bCs/>
                <w:i/>
                <w:iCs/>
              </w:rPr>
              <w:t>oder in seinem Hoheitsgebiet nach Such- und Rettungseinsätzen ausgeschifften</w:t>
            </w:r>
            <w:r w:rsidRPr="00220670">
              <w:t xml:space="preserve"> Drittstaatsangehörigen und Staatenlosen, der im Verhältnis zur Bevölkerung und zum BIP des betreffenden Mitgliedstaats ein solches Ausmaß hat und von solcher Art ist, dass das Asyl-, Aufnahme- oder Rückkehrsystem des Mitgliedstaats nicht </w:t>
            </w:r>
            <w:r w:rsidRPr="00220670">
              <w:lastRenderedPageBreak/>
              <w:t>mehr funktioniert, und der schwerwiegende Folgen für das Funktionieren des Gemeinsamen Europäischen Asylsystems oder des Gemeinsamen Rahmens im Sinne der Verordnung (EU) XXX/XXX [Asyl- und Migrationsmanagement] haben kann, oder</w:t>
            </w:r>
          </w:p>
        </w:tc>
        <w:tc>
          <w:tcPr>
            <w:tcW w:w="4876" w:type="dxa"/>
          </w:tcPr>
          <w:p w14:paraId="72618B4F" w14:textId="77777777" w:rsidR="00C946EC" w:rsidRPr="00220670" w:rsidRDefault="00C946EC" w:rsidP="00B7757E">
            <w:pPr>
              <w:pStyle w:val="Normal6a"/>
            </w:pPr>
            <w:r w:rsidRPr="00220670">
              <w:lastRenderedPageBreak/>
              <w:t>a)</w:t>
            </w:r>
            <w:r w:rsidRPr="00220670">
              <w:tab/>
              <w:t xml:space="preserve">die außergewöhnliche Situation eines Massenzustroms von </w:t>
            </w:r>
            <w:r w:rsidRPr="00220670">
              <w:rPr>
                <w:b/>
                <w:bCs/>
                <w:i/>
                <w:iCs/>
              </w:rPr>
              <w:t>illegal</w:t>
            </w:r>
            <w:r w:rsidRPr="00220670">
              <w:t xml:space="preserve"> in einem Mitgliedstaat eintreffenden Drittstaatsangehörigen und Staatenlosen, der im Verhältnis zur Bevölkerung und zum BIP des betreffenden Mitgliedstaats ein solches Ausmaß hat und von solcher Art ist, dass das Asyl-, Aufnahme- oder Rückkehrsystem des Mitgliedstaats nicht mehr funktioniert, und der schwerwiegende Folgen für das Funktionieren des </w:t>
            </w:r>
            <w:r w:rsidRPr="00220670">
              <w:lastRenderedPageBreak/>
              <w:t>Gemeinsamen Europäischen Asylsystems oder des Gemeinsamen Rahmens im Sinne der Verordnung (EU) XXX/XXX [Asyl- und Migrationsmanagement] haben kann, oder</w:t>
            </w:r>
          </w:p>
        </w:tc>
      </w:tr>
    </w:tbl>
    <w:p w14:paraId="27F24A54"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51A3A02" w14:textId="77777777" w:rsidR="00C946EC" w:rsidRPr="006829BB" w:rsidRDefault="00C946EC" w:rsidP="00C946EC">
      <w:pPr>
        <w:rPr>
          <w:lang w:val="en-GB"/>
        </w:rPr>
      </w:pPr>
      <w:r w:rsidRPr="006829BB">
        <w:rPr>
          <w:rStyle w:val="HideTWBExt"/>
          <w:noProof w:val="0"/>
          <w:lang w:val="en-GB"/>
        </w:rPr>
        <w:t>&lt;/Amend&gt;</w:t>
      </w:r>
    </w:p>
    <w:p w14:paraId="4FE226C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420</w:t>
      </w:r>
      <w:r w:rsidRPr="006829BB">
        <w:rPr>
          <w:rStyle w:val="HideTWBExt"/>
          <w:noProof w:val="0"/>
          <w:lang w:val="en-GB"/>
        </w:rPr>
        <w:t>&lt;/NumAm&gt;</w:t>
      </w:r>
    </w:p>
    <w:p w14:paraId="31F7BC7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08064FAB" w14:textId="77777777" w:rsidR="00C946EC" w:rsidRPr="00220670" w:rsidRDefault="00C946EC" w:rsidP="00C946EC">
      <w:pPr>
        <w:pStyle w:val="NormalBold"/>
      </w:pPr>
      <w:r w:rsidRPr="00220670">
        <w:rPr>
          <w:rStyle w:val="HideTWBExt"/>
          <w:noProof w:val="0"/>
        </w:rPr>
        <w:t>&lt;/RepeatBlock-By&gt;</w:t>
      </w:r>
    </w:p>
    <w:p w14:paraId="752B013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DD9F692"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BD615BA" w14:textId="77777777" w:rsidTr="00B7757E">
        <w:trPr>
          <w:trHeight w:hRule="exact" w:val="240"/>
          <w:jc w:val="center"/>
        </w:trPr>
        <w:tc>
          <w:tcPr>
            <w:tcW w:w="9752" w:type="dxa"/>
            <w:gridSpan w:val="2"/>
          </w:tcPr>
          <w:p w14:paraId="7DD4E805" w14:textId="77777777" w:rsidR="00C946EC" w:rsidRPr="00220670" w:rsidRDefault="00C946EC" w:rsidP="00B7757E"/>
        </w:tc>
      </w:tr>
      <w:tr w:rsidR="00C946EC" w:rsidRPr="00220670" w14:paraId="37DB5475" w14:textId="77777777" w:rsidTr="00B7757E">
        <w:trPr>
          <w:trHeight w:val="240"/>
          <w:jc w:val="center"/>
        </w:trPr>
        <w:tc>
          <w:tcPr>
            <w:tcW w:w="4876" w:type="dxa"/>
          </w:tcPr>
          <w:p w14:paraId="0F0C81FA" w14:textId="77777777" w:rsidR="00C946EC" w:rsidRPr="00220670" w:rsidRDefault="00C946EC" w:rsidP="00B7757E">
            <w:pPr>
              <w:pStyle w:val="AmColumnHeading"/>
            </w:pPr>
            <w:r w:rsidRPr="00220670">
              <w:t>Vorschlag der Kommission</w:t>
            </w:r>
          </w:p>
        </w:tc>
        <w:tc>
          <w:tcPr>
            <w:tcW w:w="4876" w:type="dxa"/>
          </w:tcPr>
          <w:p w14:paraId="6DE2FB9B" w14:textId="77777777" w:rsidR="00C946EC" w:rsidRPr="00220670" w:rsidRDefault="00C946EC" w:rsidP="00B7757E">
            <w:pPr>
              <w:pStyle w:val="AmColumnHeading"/>
            </w:pPr>
            <w:r w:rsidRPr="00220670">
              <w:t>Geänderter Text</w:t>
            </w:r>
          </w:p>
        </w:tc>
      </w:tr>
      <w:tr w:rsidR="00C946EC" w:rsidRPr="00220670" w14:paraId="30A66E1D" w14:textId="77777777" w:rsidTr="00B7757E">
        <w:trPr>
          <w:jc w:val="center"/>
        </w:trPr>
        <w:tc>
          <w:tcPr>
            <w:tcW w:w="4876" w:type="dxa"/>
          </w:tcPr>
          <w:p w14:paraId="7443DCC0" w14:textId="7777777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w:t>
            </w:r>
            <w:r w:rsidRPr="00220670">
              <w:rPr>
                <w:b/>
                <w:bCs/>
                <w:i/>
                <w:iCs/>
              </w:rPr>
              <w:t>oder in seinem Hoheitsgebiet nach Such- und Rettungseinsätzen ausgeschifften</w:t>
            </w:r>
            <w:r w:rsidRPr="00220670">
              <w:t xml:space="preserve"> Drittstaatsangehörigen und Staatenlosen, der im Verhältnis zur Bevölkerung und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c>
          <w:tcPr>
            <w:tcW w:w="4876" w:type="dxa"/>
          </w:tcPr>
          <w:p w14:paraId="6A78A031" w14:textId="77777777" w:rsidR="00C946EC" w:rsidRPr="00220670" w:rsidRDefault="00C946EC" w:rsidP="00B7757E">
            <w:pPr>
              <w:pStyle w:val="Normal6a"/>
            </w:pPr>
            <w:r w:rsidRPr="00220670">
              <w:t>a)</w:t>
            </w:r>
            <w:r w:rsidRPr="00220670">
              <w:tab/>
              <w:t>die außergewöhnliche Situation eines Massenzustroms von irregulär in einem Mitgliedstaat eintreffenden Drittstaatsangehörigen und Staatenlosen, der im Verhältnis zur Bevölkerung und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r>
    </w:tbl>
    <w:p w14:paraId="7BDB211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091E918" w14:textId="77777777" w:rsidR="00C946EC" w:rsidRPr="006829BB" w:rsidRDefault="00C946EC" w:rsidP="00C946EC">
      <w:pPr>
        <w:rPr>
          <w:lang w:val="en-GB"/>
        </w:rPr>
      </w:pPr>
      <w:r w:rsidRPr="006829BB">
        <w:rPr>
          <w:rStyle w:val="HideTWBExt"/>
          <w:noProof w:val="0"/>
          <w:lang w:val="en-GB"/>
        </w:rPr>
        <w:t>&lt;/Amend&gt;</w:t>
      </w:r>
    </w:p>
    <w:p w14:paraId="5FAC8B5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421</w:t>
      </w:r>
      <w:r w:rsidRPr="006829BB">
        <w:rPr>
          <w:rStyle w:val="HideTWBExt"/>
          <w:noProof w:val="0"/>
          <w:lang w:val="en-GB"/>
        </w:rPr>
        <w:t>&lt;/NumAm&gt;</w:t>
      </w:r>
    </w:p>
    <w:p w14:paraId="796AEEB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Laura Ferrara</w:t>
      </w:r>
      <w:r w:rsidRPr="006829BB">
        <w:rPr>
          <w:rStyle w:val="HideTWBExt"/>
          <w:noProof w:val="0"/>
          <w:lang w:val="en-GB"/>
        </w:rPr>
        <w:t>&lt;/Members&gt;</w:t>
      </w:r>
    </w:p>
    <w:p w14:paraId="16548EFE" w14:textId="77777777" w:rsidR="00C946EC" w:rsidRPr="006829BB" w:rsidRDefault="00C946EC" w:rsidP="00C946EC">
      <w:pPr>
        <w:pStyle w:val="NormalBold"/>
        <w:rPr>
          <w:lang w:val="en-GB"/>
        </w:rPr>
      </w:pPr>
      <w:r w:rsidRPr="006829BB">
        <w:rPr>
          <w:rStyle w:val="HideTWBExt"/>
          <w:noProof w:val="0"/>
          <w:lang w:val="en-GB"/>
        </w:rPr>
        <w:t>&lt;/RepeatBlock-By&gt;</w:t>
      </w:r>
    </w:p>
    <w:p w14:paraId="44FE55D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C307325"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302B1E2" w14:textId="77777777" w:rsidTr="00B7757E">
        <w:trPr>
          <w:trHeight w:hRule="exact" w:val="240"/>
          <w:jc w:val="center"/>
        </w:trPr>
        <w:tc>
          <w:tcPr>
            <w:tcW w:w="9752" w:type="dxa"/>
            <w:gridSpan w:val="2"/>
          </w:tcPr>
          <w:p w14:paraId="19BE4250" w14:textId="77777777" w:rsidR="00C946EC" w:rsidRPr="00220670" w:rsidRDefault="00C946EC" w:rsidP="00B7757E"/>
        </w:tc>
      </w:tr>
      <w:tr w:rsidR="00C946EC" w:rsidRPr="00220670" w14:paraId="356B142B" w14:textId="77777777" w:rsidTr="00B7757E">
        <w:trPr>
          <w:trHeight w:val="240"/>
          <w:jc w:val="center"/>
        </w:trPr>
        <w:tc>
          <w:tcPr>
            <w:tcW w:w="4876" w:type="dxa"/>
          </w:tcPr>
          <w:p w14:paraId="096EF522" w14:textId="77777777" w:rsidR="00C946EC" w:rsidRPr="00220670" w:rsidRDefault="00C946EC" w:rsidP="00B7757E">
            <w:pPr>
              <w:pStyle w:val="AmColumnHeading"/>
            </w:pPr>
            <w:r w:rsidRPr="00220670">
              <w:lastRenderedPageBreak/>
              <w:t>Vorschlag der Kommission</w:t>
            </w:r>
          </w:p>
        </w:tc>
        <w:tc>
          <w:tcPr>
            <w:tcW w:w="4876" w:type="dxa"/>
          </w:tcPr>
          <w:p w14:paraId="00BEDE84" w14:textId="77777777" w:rsidR="00C946EC" w:rsidRPr="00220670" w:rsidRDefault="00C946EC" w:rsidP="00B7757E">
            <w:pPr>
              <w:pStyle w:val="AmColumnHeading"/>
            </w:pPr>
            <w:r w:rsidRPr="00220670">
              <w:t>Geänderter Text</w:t>
            </w:r>
          </w:p>
        </w:tc>
      </w:tr>
      <w:tr w:rsidR="00C946EC" w:rsidRPr="00220670" w14:paraId="03012B13" w14:textId="77777777" w:rsidTr="00B7757E">
        <w:trPr>
          <w:jc w:val="center"/>
        </w:trPr>
        <w:tc>
          <w:tcPr>
            <w:tcW w:w="4876" w:type="dxa"/>
          </w:tcPr>
          <w:p w14:paraId="67F18186" w14:textId="77777777" w:rsidR="00C946EC" w:rsidRPr="00220670" w:rsidRDefault="00C946EC" w:rsidP="00B7757E">
            <w:pPr>
              <w:pStyle w:val="Normal6a"/>
            </w:pPr>
            <w:r w:rsidRPr="00220670">
              <w:t>a)</w:t>
            </w:r>
            <w:r w:rsidRPr="00220670">
              <w:tab/>
              <w:t xml:space="preserve">die außergewöhnliche Situation eines Massenzustroms von irregulär in einem Mitgliedstaat eintreffenden oder in seinem Hoheitsgebiet nach Such- und Rettungseinsätzen ausgeschifften Drittstaatsangehörigen und Staatenlosen, der im Verhältnis zur Bevölkerung </w:t>
            </w:r>
            <w:r w:rsidRPr="00220670">
              <w:rPr>
                <w:b/>
                <w:i/>
              </w:rPr>
              <w:t>und</w:t>
            </w:r>
            <w:r w:rsidRPr="00220670">
              <w:t xml:space="preserve"> zum BIP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c>
          <w:tcPr>
            <w:tcW w:w="4876" w:type="dxa"/>
          </w:tcPr>
          <w:p w14:paraId="3702D70F" w14:textId="77777777" w:rsidR="00C946EC" w:rsidRPr="00220670" w:rsidRDefault="00C946EC" w:rsidP="00B7757E">
            <w:pPr>
              <w:pStyle w:val="Normal6a"/>
            </w:pPr>
            <w:r w:rsidRPr="00220670">
              <w:t>a)</w:t>
            </w:r>
            <w:r w:rsidRPr="00220670">
              <w:tab/>
              <w:t>die außergewöhnliche Situation eines Massenzustroms von irregulär in einem Mitgliedstaat eintreffenden oder in seinem Hoheitsgebiet nach Such- und Rettungseinsätzen ausgeschifften Drittstaatsangehörigen und Staatenlosen, der im Verhältnis zur Bevölkerung</w:t>
            </w:r>
            <w:r w:rsidRPr="00220670">
              <w:rPr>
                <w:b/>
                <w:i/>
              </w:rPr>
              <w:t>,</w:t>
            </w:r>
            <w:r w:rsidRPr="00220670">
              <w:t xml:space="preserve"> zum BIP </w:t>
            </w:r>
            <w:r w:rsidRPr="00220670">
              <w:rPr>
                <w:b/>
                <w:i/>
              </w:rPr>
              <w:t>und zur Arbeitslosenquote</w:t>
            </w:r>
            <w:r w:rsidRPr="00220670">
              <w:t xml:space="preserve"> des betreffenden Mitgliedstaats ein solches Ausmaß hat und von solcher Art ist, dass das Asyl-, Aufnahme- oder Rückkehrsystem des Mitgliedstaats nicht mehr funktioniert, und der schwerwiegende Folgen für das Funktionieren des Gemeinsamen Europäischen Asylsystems oder des Gemeinsamen Rahmens im Sinne der Verordnung (EU) XXX/XXX [Asyl- und Migrationsmanagement] haben kann, oder</w:t>
            </w:r>
          </w:p>
        </w:tc>
      </w:tr>
    </w:tbl>
    <w:p w14:paraId="5EDE3C7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{IT}</w:t>
      </w:r>
      <w:r w:rsidRPr="006829BB">
        <w:rPr>
          <w:lang w:val="en-GB"/>
        </w:rPr>
        <w:t>it</w:t>
      </w:r>
      <w:r w:rsidRPr="006829BB">
        <w:rPr>
          <w:rStyle w:val="HideTWBExt"/>
          <w:noProof w:val="0"/>
          <w:lang w:val="en-GB"/>
        </w:rPr>
        <w:t>&lt;/Original&gt;</w:t>
      </w:r>
    </w:p>
    <w:p w14:paraId="0EC25C6E" w14:textId="77777777" w:rsidR="00C946EC" w:rsidRPr="006829BB" w:rsidRDefault="00C946EC" w:rsidP="00C946EC">
      <w:pPr>
        <w:rPr>
          <w:lang w:val="en-GB"/>
        </w:rPr>
      </w:pPr>
      <w:r w:rsidRPr="006829BB">
        <w:rPr>
          <w:rStyle w:val="HideTWBExt"/>
          <w:noProof w:val="0"/>
          <w:lang w:val="en-GB"/>
        </w:rPr>
        <w:t>&lt;/Amend&gt;</w:t>
      </w:r>
    </w:p>
    <w:p w14:paraId="029F73F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422</w:t>
      </w:r>
      <w:r w:rsidRPr="006829BB">
        <w:rPr>
          <w:rStyle w:val="HideTWBExt"/>
          <w:noProof w:val="0"/>
          <w:lang w:val="en-GB"/>
        </w:rPr>
        <w:t>&lt;/NumAm&gt;</w:t>
      </w:r>
    </w:p>
    <w:p w14:paraId="3A3138A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 Malik Azmani</w:t>
      </w:r>
      <w:r w:rsidRPr="006829BB">
        <w:rPr>
          <w:rStyle w:val="HideTWBExt"/>
          <w:noProof w:val="0"/>
          <w:lang w:val="en-GB"/>
        </w:rPr>
        <w:t>&lt;/Members&gt;</w:t>
      </w:r>
    </w:p>
    <w:p w14:paraId="0D56472B" w14:textId="77777777" w:rsidR="00C946EC" w:rsidRPr="006829BB" w:rsidRDefault="00C946EC" w:rsidP="00C946EC">
      <w:pPr>
        <w:pStyle w:val="NormalBold"/>
        <w:rPr>
          <w:lang w:val="en-GB"/>
        </w:rPr>
      </w:pPr>
      <w:r w:rsidRPr="006829BB">
        <w:rPr>
          <w:rStyle w:val="HideTWBExt"/>
          <w:noProof w:val="0"/>
          <w:lang w:val="en-GB"/>
        </w:rPr>
        <w:t>&lt;/RepeatBlock-By&gt;</w:t>
      </w:r>
    </w:p>
    <w:p w14:paraId="41F4FC7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E860B6A" w14:textId="77777777" w:rsidR="00C946EC" w:rsidRPr="00220670" w:rsidRDefault="00C946EC" w:rsidP="00C946EC">
      <w:pPr>
        <w:pStyle w:val="NormalBold"/>
      </w:pPr>
      <w:r w:rsidRPr="00220670">
        <w:rPr>
          <w:rStyle w:val="HideTWBExt"/>
          <w:noProof w:val="0"/>
        </w:rPr>
        <w:t>&lt;Article&gt;</w:t>
      </w:r>
      <w:r w:rsidRPr="00220670">
        <w:t>Artikel 1 – Absatz 2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C5425B2" w14:textId="77777777" w:rsidTr="00B7757E">
        <w:trPr>
          <w:trHeight w:hRule="exact" w:val="240"/>
          <w:jc w:val="center"/>
        </w:trPr>
        <w:tc>
          <w:tcPr>
            <w:tcW w:w="9752" w:type="dxa"/>
            <w:gridSpan w:val="2"/>
          </w:tcPr>
          <w:p w14:paraId="2770C577" w14:textId="77777777" w:rsidR="00C946EC" w:rsidRPr="00220670" w:rsidRDefault="00C946EC" w:rsidP="00B7757E"/>
        </w:tc>
      </w:tr>
      <w:tr w:rsidR="00C946EC" w:rsidRPr="00220670" w14:paraId="23C84494" w14:textId="77777777" w:rsidTr="00B7757E">
        <w:trPr>
          <w:trHeight w:val="240"/>
          <w:jc w:val="center"/>
        </w:trPr>
        <w:tc>
          <w:tcPr>
            <w:tcW w:w="4876" w:type="dxa"/>
          </w:tcPr>
          <w:p w14:paraId="3336F1BC" w14:textId="77777777" w:rsidR="00C946EC" w:rsidRPr="00220670" w:rsidRDefault="00C946EC" w:rsidP="00B7757E">
            <w:pPr>
              <w:pStyle w:val="AmColumnHeading"/>
            </w:pPr>
            <w:r w:rsidRPr="00220670">
              <w:t>Vorschlag der Kommission</w:t>
            </w:r>
          </w:p>
        </w:tc>
        <w:tc>
          <w:tcPr>
            <w:tcW w:w="4876" w:type="dxa"/>
          </w:tcPr>
          <w:p w14:paraId="5DE48B7E" w14:textId="77777777" w:rsidR="00C946EC" w:rsidRPr="00220670" w:rsidRDefault="00C946EC" w:rsidP="00B7757E">
            <w:pPr>
              <w:pStyle w:val="AmColumnHeading"/>
            </w:pPr>
            <w:r w:rsidRPr="00220670">
              <w:t>Geänderter Text</w:t>
            </w:r>
          </w:p>
        </w:tc>
      </w:tr>
      <w:tr w:rsidR="00C946EC" w:rsidRPr="00220670" w14:paraId="58EDB3A2" w14:textId="77777777" w:rsidTr="00B7757E">
        <w:trPr>
          <w:jc w:val="center"/>
        </w:trPr>
        <w:tc>
          <w:tcPr>
            <w:tcW w:w="4876" w:type="dxa"/>
          </w:tcPr>
          <w:p w14:paraId="54FBB981" w14:textId="77777777" w:rsidR="00C946EC" w:rsidRPr="00220670" w:rsidRDefault="00C946EC" w:rsidP="00B7757E">
            <w:pPr>
              <w:pStyle w:val="Normal6a"/>
            </w:pPr>
            <w:r w:rsidRPr="00220670">
              <w:t>a)</w:t>
            </w:r>
            <w:r w:rsidRPr="00220670">
              <w:tab/>
              <w:t xml:space="preserve">die außergewöhnliche Situation eines Massenzustroms von </w:t>
            </w:r>
            <w:r w:rsidRPr="00220670">
              <w:rPr>
                <w:b/>
                <w:bCs/>
                <w:i/>
                <w:iCs/>
              </w:rPr>
              <w:t>irregulär</w:t>
            </w:r>
            <w:r w:rsidRPr="00220670">
              <w:t xml:space="preserve"> </w:t>
            </w:r>
            <w:r w:rsidRPr="00220670">
              <w:rPr>
                <w:b/>
                <w:bCs/>
                <w:i/>
                <w:iCs/>
              </w:rPr>
              <w:t>in einem Mitgliedstaat</w:t>
            </w:r>
            <w:r w:rsidRPr="00220670">
              <w:t xml:space="preserve"> eintreffenden </w:t>
            </w:r>
            <w:r w:rsidRPr="00220670">
              <w:rPr>
                <w:b/>
                <w:bCs/>
                <w:i/>
                <w:iCs/>
              </w:rPr>
              <w:t>oder in seinem Hoheitsgebiet nach Such- und Rettungseinsätzen ausgeschifften</w:t>
            </w:r>
            <w:r w:rsidRPr="00220670">
              <w:t xml:space="preserve"> Drittstaatsangehörigen und Staatenlosen</w:t>
            </w:r>
            <w:r w:rsidRPr="00220670">
              <w:rPr>
                <w:b/>
                <w:bCs/>
                <w:i/>
                <w:iCs/>
              </w:rPr>
              <w:t xml:space="preserve">, der im Verhältnis zur Bevölkerung und zum BIP des betreffenden Mitgliedstaats ein solches Ausmaß hat und </w:t>
            </w:r>
            <w:r w:rsidRPr="00220670">
              <w:t xml:space="preserve">von solcher Art ist, dass das Asyl-, Aufnahme- </w:t>
            </w:r>
            <w:r w:rsidRPr="00220670">
              <w:rPr>
                <w:b/>
                <w:bCs/>
                <w:i/>
                <w:iCs/>
              </w:rPr>
              <w:t>oder</w:t>
            </w:r>
            <w:r w:rsidRPr="00220670">
              <w:t xml:space="preserve"> Rückkehrsystem </w:t>
            </w:r>
            <w:r w:rsidRPr="00220670">
              <w:rPr>
                <w:b/>
                <w:bCs/>
                <w:i/>
                <w:iCs/>
              </w:rPr>
              <w:t>des Mitgliedstaats</w:t>
            </w:r>
            <w:r w:rsidRPr="00220670">
              <w:t xml:space="preserve"> nicht mehr funktioniert, und der schwerwiegende Folgen für das Funktionieren des Gemeinsamen Europäischen Asylsystems </w:t>
            </w:r>
            <w:r w:rsidRPr="00220670">
              <w:rPr>
                <w:b/>
                <w:bCs/>
                <w:i/>
                <w:iCs/>
              </w:rPr>
              <w:t xml:space="preserve">oder des Gemeinsamen Rahmens im </w:t>
            </w:r>
            <w:r w:rsidRPr="00220670">
              <w:rPr>
                <w:b/>
                <w:bCs/>
                <w:i/>
                <w:iCs/>
              </w:rPr>
              <w:lastRenderedPageBreak/>
              <w:t>Sinne der Verordnung (EU) XXX/XXX [Asyl- und Migrationsmanagement]</w:t>
            </w:r>
            <w:r w:rsidRPr="00220670">
              <w:t xml:space="preserve"> haben kann, oder</w:t>
            </w:r>
          </w:p>
        </w:tc>
        <w:tc>
          <w:tcPr>
            <w:tcW w:w="4876" w:type="dxa"/>
          </w:tcPr>
          <w:p w14:paraId="58087E9A" w14:textId="77777777" w:rsidR="00C946EC" w:rsidRPr="00220670" w:rsidRDefault="00C946EC" w:rsidP="00B7757E">
            <w:pPr>
              <w:pStyle w:val="Normal6a"/>
            </w:pPr>
            <w:r w:rsidRPr="00220670">
              <w:lastRenderedPageBreak/>
              <w:t>a)</w:t>
            </w:r>
            <w:r w:rsidRPr="00220670">
              <w:tab/>
              <w:t xml:space="preserve">die außergewöhnliche Situation eines Massenzustroms von </w:t>
            </w:r>
            <w:r w:rsidRPr="00220670">
              <w:rPr>
                <w:b/>
                <w:bCs/>
                <w:i/>
                <w:iCs/>
              </w:rPr>
              <w:t>im Staatsgebiet eines Mitgliedstaats</w:t>
            </w:r>
            <w:r w:rsidRPr="00220670">
              <w:t xml:space="preserve"> eintreffenden Drittstaatsangehörigen und Staatenlosen</w:t>
            </w:r>
            <w:r w:rsidRPr="00220670">
              <w:rPr>
                <w:b/>
                <w:bCs/>
                <w:i/>
                <w:iCs/>
              </w:rPr>
              <w:t xml:space="preserve"> und der Massenzustrom im Vergleich zur EU</w:t>
            </w:r>
            <w:r w:rsidRPr="00220670">
              <w:t xml:space="preserve"> von solcher Art ist, dass das </w:t>
            </w:r>
            <w:r w:rsidRPr="00220670">
              <w:rPr>
                <w:b/>
                <w:bCs/>
                <w:i/>
                <w:iCs/>
              </w:rPr>
              <w:t>gut vorbereitete</w:t>
            </w:r>
            <w:r w:rsidRPr="00220670">
              <w:t xml:space="preserve"> Asyl-, Aufnahme- und Rückkehrsystem des Mitgliedstaats nicht mehr funktioniert, und der schwerwiegende Folgen für das Funktionieren des Gemeinsamen Europäischen Asylsystems haben kann, oder</w:t>
            </w:r>
          </w:p>
        </w:tc>
      </w:tr>
    </w:tbl>
    <w:p w14:paraId="321137F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99C46E8" w14:textId="77777777" w:rsidR="00C946EC" w:rsidRPr="006829BB" w:rsidRDefault="00C946EC" w:rsidP="00C946EC">
      <w:pPr>
        <w:rPr>
          <w:lang w:val="en-GB"/>
        </w:rPr>
      </w:pPr>
      <w:r w:rsidRPr="006829BB">
        <w:rPr>
          <w:rStyle w:val="HideTWBExt"/>
          <w:noProof w:val="0"/>
          <w:lang w:val="en-GB"/>
        </w:rPr>
        <w:t>&lt;/Amend&gt;</w:t>
      </w:r>
    </w:p>
    <w:p w14:paraId="7F2FCA9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423</w:t>
      </w:r>
      <w:r w:rsidRPr="006829BB">
        <w:rPr>
          <w:rStyle w:val="HideTWBExt"/>
          <w:noProof w:val="0"/>
          <w:lang w:val="en-GB"/>
        </w:rPr>
        <w:t>&lt;/NumAm&gt;</w:t>
      </w:r>
    </w:p>
    <w:p w14:paraId="677BECE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Loucas Fourlas</w:t>
      </w:r>
      <w:r w:rsidRPr="006829BB">
        <w:rPr>
          <w:rStyle w:val="HideTWBExt"/>
          <w:noProof w:val="0"/>
          <w:lang w:val="en-GB"/>
        </w:rPr>
        <w:t>&lt;/Members&gt;</w:t>
      </w:r>
    </w:p>
    <w:p w14:paraId="183B4E7B" w14:textId="77777777" w:rsidR="00C946EC" w:rsidRPr="006829BB" w:rsidRDefault="00C946EC" w:rsidP="00C946EC">
      <w:pPr>
        <w:pStyle w:val="NormalBold"/>
        <w:rPr>
          <w:lang w:val="en-GB"/>
        </w:rPr>
      </w:pPr>
      <w:r w:rsidRPr="006829BB">
        <w:rPr>
          <w:rStyle w:val="HideTWBExt"/>
          <w:noProof w:val="0"/>
          <w:lang w:val="en-GB"/>
        </w:rPr>
        <w:t>&lt;/RepeatBlock-By&gt;</w:t>
      </w:r>
    </w:p>
    <w:p w14:paraId="363E76E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563B0C5" w14:textId="77777777" w:rsidR="00C946EC" w:rsidRPr="00220670" w:rsidRDefault="00C946EC" w:rsidP="00C946EC">
      <w:pPr>
        <w:pStyle w:val="NormalBold"/>
      </w:pPr>
      <w:r w:rsidRPr="00220670">
        <w:rPr>
          <w:rStyle w:val="HideTWBExt"/>
          <w:noProof w:val="0"/>
        </w:rPr>
        <w:t>&lt;Article&gt;</w:t>
      </w:r>
      <w:r w:rsidRPr="00220670">
        <w:t>Artikel 1 – Absatz 2 – Buchstabe a a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0FF48F4" w14:textId="77777777" w:rsidTr="00B7757E">
        <w:trPr>
          <w:trHeight w:hRule="exact" w:val="240"/>
          <w:jc w:val="center"/>
        </w:trPr>
        <w:tc>
          <w:tcPr>
            <w:tcW w:w="9752" w:type="dxa"/>
            <w:gridSpan w:val="2"/>
          </w:tcPr>
          <w:p w14:paraId="2C8121ED" w14:textId="77777777" w:rsidR="00C946EC" w:rsidRPr="00220670" w:rsidRDefault="00C946EC" w:rsidP="00B7757E"/>
        </w:tc>
      </w:tr>
      <w:tr w:rsidR="00C946EC" w:rsidRPr="00220670" w14:paraId="2680115E" w14:textId="77777777" w:rsidTr="00B7757E">
        <w:trPr>
          <w:trHeight w:val="240"/>
          <w:jc w:val="center"/>
        </w:trPr>
        <w:tc>
          <w:tcPr>
            <w:tcW w:w="4876" w:type="dxa"/>
          </w:tcPr>
          <w:p w14:paraId="0C9E99E7" w14:textId="77777777" w:rsidR="00C946EC" w:rsidRPr="00220670" w:rsidRDefault="00C946EC" w:rsidP="00B7757E">
            <w:pPr>
              <w:pStyle w:val="AmColumnHeading"/>
            </w:pPr>
            <w:r w:rsidRPr="00220670">
              <w:t>Vorschlag der Kommission</w:t>
            </w:r>
          </w:p>
        </w:tc>
        <w:tc>
          <w:tcPr>
            <w:tcW w:w="4876" w:type="dxa"/>
          </w:tcPr>
          <w:p w14:paraId="3B82DDB4" w14:textId="77777777" w:rsidR="00C946EC" w:rsidRPr="00220670" w:rsidRDefault="00C946EC" w:rsidP="00B7757E">
            <w:pPr>
              <w:pStyle w:val="AmColumnHeading"/>
            </w:pPr>
            <w:r w:rsidRPr="00220670">
              <w:t>Geänderter Text</w:t>
            </w:r>
          </w:p>
        </w:tc>
      </w:tr>
      <w:tr w:rsidR="00C946EC" w:rsidRPr="00220670" w14:paraId="5723735A" w14:textId="77777777" w:rsidTr="00B7757E">
        <w:trPr>
          <w:jc w:val="center"/>
        </w:trPr>
        <w:tc>
          <w:tcPr>
            <w:tcW w:w="4876" w:type="dxa"/>
          </w:tcPr>
          <w:p w14:paraId="1A2707DC" w14:textId="77777777" w:rsidR="00C946EC" w:rsidRPr="00220670" w:rsidRDefault="00C946EC" w:rsidP="00B7757E">
            <w:pPr>
              <w:pStyle w:val="Normal6a"/>
            </w:pPr>
          </w:p>
        </w:tc>
        <w:tc>
          <w:tcPr>
            <w:tcW w:w="4876" w:type="dxa"/>
          </w:tcPr>
          <w:p w14:paraId="66654C0D" w14:textId="77777777" w:rsidR="00C946EC" w:rsidRPr="00220670" w:rsidRDefault="00C946EC" w:rsidP="00B7757E">
            <w:pPr>
              <w:pStyle w:val="Normal6a"/>
            </w:pPr>
            <w:r w:rsidRPr="00220670">
              <w:rPr>
                <w:b/>
                <w:i/>
              </w:rPr>
              <w:t>aa)</w:t>
            </w:r>
            <w:r w:rsidRPr="00220670">
              <w:tab/>
            </w:r>
            <w:r w:rsidRPr="00220670">
              <w:rPr>
                <w:b/>
                <w:i/>
              </w:rPr>
              <w:t>Unter höherer Gewalt ist eine unvermeidbare Krisensituation zu verstehen, in der ein unabwendbares Ereignis eintritt, das sich der Kontrolle eines Mitgliedstaats entzieht und es ihm praktisch unmöglich macht, seinen Verpflichtungen aus den Asyl- und Migrationsvorschriften der Union nachzukommen.</w:t>
            </w:r>
          </w:p>
        </w:tc>
      </w:tr>
    </w:tbl>
    <w:p w14:paraId="060D1B5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FDF8631" w14:textId="77777777" w:rsidR="00C946EC" w:rsidRPr="006829BB" w:rsidRDefault="00C946EC" w:rsidP="00C946EC">
      <w:pPr>
        <w:rPr>
          <w:lang w:val="en-GB"/>
        </w:rPr>
      </w:pPr>
      <w:r w:rsidRPr="006829BB">
        <w:rPr>
          <w:rStyle w:val="HideTWBExt"/>
          <w:noProof w:val="0"/>
          <w:lang w:val="en-GB"/>
        </w:rPr>
        <w:t>&lt;/Amend&gt;</w:t>
      </w:r>
    </w:p>
    <w:p w14:paraId="1F24B1B2" w14:textId="77777777" w:rsidR="00C946EC" w:rsidRPr="006829BB" w:rsidRDefault="00C946EC" w:rsidP="00C946EC">
      <w:pPr>
        <w:pStyle w:val="AmNumberTabs"/>
        <w:rPr>
          <w:lang w:val="en-GB"/>
        </w:rPr>
      </w:pPr>
      <w:r w:rsidRPr="006829BB">
        <w:rPr>
          <w:rStyle w:val="HideTWBExt"/>
          <w:b w:val="0"/>
          <w:noProof w:val="0"/>
          <w:lang w:val="en-GB"/>
        </w:rPr>
        <w:t>&lt;Amend&gt;</w:t>
      </w:r>
      <w:r w:rsidRPr="006829BB">
        <w:rPr>
          <w:lang w:val="en-GB"/>
        </w:rPr>
        <w:t>Änderungsantrag</w:t>
      </w:r>
      <w:r w:rsidRPr="006829BB">
        <w:rPr>
          <w:lang w:val="en-GB"/>
        </w:rPr>
        <w:tab/>
      </w:r>
      <w:r w:rsidRPr="006829BB">
        <w:rPr>
          <w:lang w:val="en-GB"/>
        </w:rPr>
        <w:tab/>
      </w:r>
      <w:r w:rsidRPr="006829BB">
        <w:rPr>
          <w:rStyle w:val="HideTWBExt"/>
          <w:b w:val="0"/>
          <w:noProof w:val="0"/>
          <w:lang w:val="en-GB"/>
        </w:rPr>
        <w:t>&lt;NumAm&gt;</w:t>
      </w:r>
      <w:r w:rsidRPr="006829BB">
        <w:rPr>
          <w:lang w:val="en-GB"/>
        </w:rPr>
        <w:t>424</w:t>
      </w:r>
      <w:r w:rsidRPr="006829BB">
        <w:rPr>
          <w:rStyle w:val="HideTWBExt"/>
          <w:b w:val="0"/>
          <w:noProof w:val="0"/>
          <w:lang w:val="en-GB"/>
        </w:rPr>
        <w:t>&lt;/NumAm&gt;</w:t>
      </w:r>
    </w:p>
    <w:p w14:paraId="5DC1BAED" w14:textId="77777777" w:rsidR="00C946EC" w:rsidRPr="006829BB" w:rsidRDefault="00C946EC" w:rsidP="00C946EC">
      <w:pPr>
        <w:pStyle w:val="NormalBold"/>
        <w:rPr>
          <w:lang w:val="en-GB"/>
        </w:rPr>
      </w:pPr>
      <w:r w:rsidRPr="006829BB">
        <w:rPr>
          <w:rStyle w:val="HideTWBExt"/>
          <w:b w:val="0"/>
          <w:noProof w:val="0"/>
          <w:lang w:val="en-GB"/>
        </w:rPr>
        <w:t>&lt;RepeatBlock-By&gt;&lt;Members&gt;</w:t>
      </w:r>
      <w:r w:rsidRPr="006829BB">
        <w:rPr>
          <w:lang w:val="en-GB"/>
        </w:rPr>
        <w:t>Joachim Stanisław Brudziński, Jadwiga Wiśniewska, Patryk Jaki, Beata Kempa</w:t>
      </w:r>
      <w:r w:rsidRPr="006829BB">
        <w:rPr>
          <w:rStyle w:val="HideTWBExt"/>
          <w:b w:val="0"/>
          <w:noProof w:val="0"/>
          <w:lang w:val="en-GB"/>
        </w:rPr>
        <w:t>&lt;/Members&gt;</w:t>
      </w:r>
    </w:p>
    <w:p w14:paraId="6C2CF7F4" w14:textId="77777777" w:rsidR="00C946EC" w:rsidRPr="006829BB" w:rsidRDefault="00C946EC" w:rsidP="00C946EC">
      <w:pPr>
        <w:rPr>
          <w:lang w:val="en-GB"/>
        </w:rPr>
      </w:pPr>
      <w:r w:rsidRPr="006829BB">
        <w:rPr>
          <w:rStyle w:val="HideTWBExt"/>
          <w:noProof w:val="0"/>
          <w:lang w:val="en-GB"/>
        </w:rPr>
        <w:t>&lt;AuNomDe&gt;</w:t>
      </w:r>
      <w:r w:rsidRPr="006829BB">
        <w:rPr>
          <w:rStyle w:val="HideTWBInt"/>
          <w:lang w:val="en-GB"/>
        </w:rPr>
        <w:t>{ECR}</w:t>
      </w:r>
      <w:r w:rsidRPr="006829BB">
        <w:rPr>
          <w:lang w:val="en-GB"/>
        </w:rPr>
        <w:t>im Namen der ECR-Fraktion</w:t>
      </w:r>
      <w:r w:rsidRPr="006829BB">
        <w:rPr>
          <w:rStyle w:val="HideTWBExt"/>
          <w:noProof w:val="0"/>
          <w:lang w:val="en-GB"/>
        </w:rPr>
        <w:t>&lt;/AuNomDe&gt;</w:t>
      </w:r>
    </w:p>
    <w:p w14:paraId="14312E06" w14:textId="77777777" w:rsidR="00C946EC" w:rsidRPr="00220670" w:rsidRDefault="00C946EC" w:rsidP="00C946EC">
      <w:r w:rsidRPr="00220670">
        <w:rPr>
          <w:rStyle w:val="HideTWBExt"/>
          <w:noProof w:val="0"/>
        </w:rPr>
        <w:t>&lt;/RepeatBlock-By&gt;</w:t>
      </w:r>
    </w:p>
    <w:p w14:paraId="3DBF62B0" w14:textId="77777777" w:rsidR="00C946EC" w:rsidRPr="00220670" w:rsidRDefault="00C946EC" w:rsidP="00C946EC">
      <w:pPr>
        <w:pStyle w:val="NormalBold"/>
      </w:pPr>
      <w:r w:rsidRPr="00220670">
        <w:rPr>
          <w:rStyle w:val="HideTWBExt"/>
          <w:b w:val="0"/>
          <w:noProof w:val="0"/>
        </w:rPr>
        <w:t>&lt;DocAmend&gt;</w:t>
      </w:r>
      <w:r w:rsidRPr="00220670">
        <w:t>Vorschlag für eine Verordnung</w:t>
      </w:r>
      <w:r w:rsidRPr="00220670">
        <w:rPr>
          <w:rStyle w:val="HideTWBExt"/>
          <w:b w:val="0"/>
          <w:noProof w:val="0"/>
        </w:rPr>
        <w:t>&lt;/DocAmend&gt;</w:t>
      </w:r>
    </w:p>
    <w:p w14:paraId="7239D0DA" w14:textId="77777777" w:rsidR="00C946EC" w:rsidRPr="00220670" w:rsidRDefault="00C946EC" w:rsidP="00C946EC">
      <w:pPr>
        <w:pStyle w:val="NormalBold"/>
      </w:pPr>
      <w:r w:rsidRPr="00220670">
        <w:rPr>
          <w:rStyle w:val="HideTWBExt"/>
          <w:b w:val="0"/>
          <w:noProof w:val="0"/>
        </w:rPr>
        <w:t>&lt;Article&gt;</w:t>
      </w:r>
      <w:r w:rsidRPr="00220670">
        <w:t>Artikel 1 – Absatz 2 – Buchstabe b</w:t>
      </w:r>
      <w:r w:rsidRPr="0022067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E549D75" w14:textId="77777777" w:rsidTr="00B7757E">
        <w:trPr>
          <w:trHeight w:hRule="exact" w:val="240"/>
          <w:jc w:val="center"/>
        </w:trPr>
        <w:tc>
          <w:tcPr>
            <w:tcW w:w="9752" w:type="dxa"/>
            <w:gridSpan w:val="2"/>
          </w:tcPr>
          <w:p w14:paraId="2F0E3003" w14:textId="77777777" w:rsidR="00C946EC" w:rsidRPr="00220670" w:rsidRDefault="00C946EC" w:rsidP="00B7757E"/>
        </w:tc>
      </w:tr>
      <w:tr w:rsidR="00C946EC" w:rsidRPr="00220670" w14:paraId="08654717" w14:textId="77777777" w:rsidTr="00B7757E">
        <w:trPr>
          <w:trHeight w:val="240"/>
          <w:jc w:val="center"/>
        </w:trPr>
        <w:tc>
          <w:tcPr>
            <w:tcW w:w="4876" w:type="dxa"/>
          </w:tcPr>
          <w:p w14:paraId="1F297E74" w14:textId="77777777" w:rsidR="00C946EC" w:rsidRPr="00220670" w:rsidRDefault="00C946EC" w:rsidP="00B7757E">
            <w:pPr>
              <w:pStyle w:val="AmColumnHeading"/>
            </w:pPr>
            <w:r w:rsidRPr="00220670">
              <w:t>Vorschlag der Kommission</w:t>
            </w:r>
          </w:p>
        </w:tc>
        <w:tc>
          <w:tcPr>
            <w:tcW w:w="4876" w:type="dxa"/>
          </w:tcPr>
          <w:p w14:paraId="15E4DFAA" w14:textId="77777777" w:rsidR="00C946EC" w:rsidRPr="00220670" w:rsidRDefault="00C946EC" w:rsidP="00B7757E">
            <w:pPr>
              <w:pStyle w:val="AmColumnHeading"/>
            </w:pPr>
            <w:r w:rsidRPr="00220670">
              <w:t>Geänderter Text</w:t>
            </w:r>
          </w:p>
        </w:tc>
      </w:tr>
      <w:tr w:rsidR="00C946EC" w:rsidRPr="00220670" w14:paraId="0D359A9F" w14:textId="77777777" w:rsidTr="00B7757E">
        <w:trPr>
          <w:jc w:val="center"/>
        </w:trPr>
        <w:tc>
          <w:tcPr>
            <w:tcW w:w="4876" w:type="dxa"/>
          </w:tcPr>
          <w:p w14:paraId="3064F807" w14:textId="77777777" w:rsidR="00C946EC" w:rsidRPr="00220670" w:rsidRDefault="00C946EC" w:rsidP="00B7757E">
            <w:pPr>
              <w:pStyle w:val="Normal6a"/>
            </w:pPr>
            <w:r w:rsidRPr="00220670">
              <w:rPr>
                <w:b/>
                <w:i/>
              </w:rPr>
              <w:t>b)</w:t>
            </w:r>
            <w:r w:rsidRPr="00220670">
              <w:tab/>
            </w:r>
            <w:r w:rsidRPr="00220670">
              <w:rPr>
                <w:b/>
                <w:i/>
              </w:rPr>
              <w:t>die unmittelbare Gefahr des Eintretens einer solchen Situation.</w:t>
            </w:r>
          </w:p>
        </w:tc>
        <w:tc>
          <w:tcPr>
            <w:tcW w:w="4876" w:type="dxa"/>
          </w:tcPr>
          <w:p w14:paraId="2C8BE0A3" w14:textId="77777777" w:rsidR="00C946EC" w:rsidRPr="00220670" w:rsidRDefault="00C946EC" w:rsidP="00B7757E">
            <w:pPr>
              <w:pStyle w:val="Normal6a"/>
            </w:pPr>
            <w:r w:rsidRPr="00220670">
              <w:rPr>
                <w:b/>
                <w:i/>
              </w:rPr>
              <w:t>entfällt</w:t>
            </w:r>
          </w:p>
        </w:tc>
      </w:tr>
    </w:tbl>
    <w:p w14:paraId="5C796B3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{PL}</w:t>
      </w:r>
      <w:r w:rsidRPr="00220670">
        <w:t>pl</w:t>
      </w:r>
      <w:r w:rsidRPr="00220670">
        <w:rPr>
          <w:rStyle w:val="HideTWBExt"/>
          <w:noProof w:val="0"/>
        </w:rPr>
        <w:t>&lt;/Original&gt;</w:t>
      </w:r>
    </w:p>
    <w:p w14:paraId="39136304" w14:textId="77777777" w:rsidR="00C946EC" w:rsidRPr="00220670" w:rsidRDefault="00C946EC" w:rsidP="00C946EC">
      <w:r w:rsidRPr="00220670">
        <w:rPr>
          <w:rStyle w:val="HideTWBExt"/>
          <w:noProof w:val="0"/>
        </w:rPr>
        <w:t>&lt;/Amend&gt;</w:t>
      </w:r>
    </w:p>
    <w:p w14:paraId="3B0E8173"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425</w:t>
      </w:r>
      <w:r w:rsidRPr="00220670">
        <w:rPr>
          <w:rStyle w:val="HideTWBExt"/>
          <w:noProof w:val="0"/>
        </w:rPr>
        <w:t>&lt;/NumAm&gt;</w:t>
      </w:r>
    </w:p>
    <w:p w14:paraId="3688F58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F408407" w14:textId="77777777" w:rsidR="00C946EC" w:rsidRPr="00220670" w:rsidRDefault="00C946EC" w:rsidP="00C946EC">
      <w:pPr>
        <w:pStyle w:val="NormalBold"/>
      </w:pPr>
      <w:r w:rsidRPr="00220670">
        <w:rPr>
          <w:rStyle w:val="HideTWBExt"/>
          <w:noProof w:val="0"/>
        </w:rPr>
        <w:lastRenderedPageBreak/>
        <w:t>&lt;/RepeatBlock-By&gt;</w:t>
      </w:r>
    </w:p>
    <w:p w14:paraId="2915D2A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53FA098" w14:textId="77777777" w:rsidR="00C946EC" w:rsidRPr="00220670" w:rsidRDefault="00C946EC" w:rsidP="00C946EC">
      <w:pPr>
        <w:pStyle w:val="NormalBold"/>
      </w:pPr>
      <w:r w:rsidRPr="00220670">
        <w:rPr>
          <w:rStyle w:val="HideTWBExt"/>
          <w:noProof w:val="0"/>
        </w:rPr>
        <w:t>&lt;Article&gt;</w:t>
      </w:r>
      <w:r w:rsidRPr="00220670">
        <w:t>Artikel 1 – Absatz 2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948CAA0" w14:textId="77777777" w:rsidTr="00B7757E">
        <w:trPr>
          <w:trHeight w:hRule="exact" w:val="240"/>
          <w:jc w:val="center"/>
        </w:trPr>
        <w:tc>
          <w:tcPr>
            <w:tcW w:w="9752" w:type="dxa"/>
            <w:gridSpan w:val="2"/>
          </w:tcPr>
          <w:p w14:paraId="3500C315" w14:textId="77777777" w:rsidR="00C946EC" w:rsidRPr="00220670" w:rsidRDefault="00C946EC" w:rsidP="00B7757E"/>
        </w:tc>
      </w:tr>
      <w:tr w:rsidR="00C946EC" w:rsidRPr="00220670" w14:paraId="77F5ABFB" w14:textId="77777777" w:rsidTr="00B7757E">
        <w:trPr>
          <w:trHeight w:val="240"/>
          <w:jc w:val="center"/>
        </w:trPr>
        <w:tc>
          <w:tcPr>
            <w:tcW w:w="4876" w:type="dxa"/>
          </w:tcPr>
          <w:p w14:paraId="78925FB2" w14:textId="77777777" w:rsidR="00C946EC" w:rsidRPr="00220670" w:rsidRDefault="00C946EC" w:rsidP="00B7757E">
            <w:pPr>
              <w:pStyle w:val="AmColumnHeading"/>
            </w:pPr>
            <w:r w:rsidRPr="00220670">
              <w:t>Vorschlag der Kommission</w:t>
            </w:r>
          </w:p>
        </w:tc>
        <w:tc>
          <w:tcPr>
            <w:tcW w:w="4876" w:type="dxa"/>
          </w:tcPr>
          <w:p w14:paraId="226E2E5F" w14:textId="77777777" w:rsidR="00C946EC" w:rsidRPr="00220670" w:rsidRDefault="00C946EC" w:rsidP="00B7757E">
            <w:pPr>
              <w:pStyle w:val="AmColumnHeading"/>
            </w:pPr>
            <w:r w:rsidRPr="00220670">
              <w:t>Geänderter Text</w:t>
            </w:r>
          </w:p>
        </w:tc>
      </w:tr>
      <w:tr w:rsidR="00C946EC" w:rsidRPr="00220670" w14:paraId="4B0CF181" w14:textId="77777777" w:rsidTr="00B7757E">
        <w:trPr>
          <w:jc w:val="center"/>
        </w:trPr>
        <w:tc>
          <w:tcPr>
            <w:tcW w:w="4876" w:type="dxa"/>
          </w:tcPr>
          <w:p w14:paraId="26D3A23D" w14:textId="77777777" w:rsidR="00C946EC" w:rsidRPr="00220670" w:rsidRDefault="00C946EC" w:rsidP="00B7757E">
            <w:pPr>
              <w:pStyle w:val="Normal6a"/>
            </w:pPr>
            <w:r w:rsidRPr="00220670">
              <w:rPr>
                <w:b/>
                <w:i/>
              </w:rPr>
              <w:t>b)</w:t>
            </w:r>
            <w:r w:rsidRPr="00220670">
              <w:tab/>
            </w:r>
            <w:r w:rsidRPr="00220670">
              <w:rPr>
                <w:b/>
                <w:i/>
              </w:rPr>
              <w:t>die unmittelbare Gefahr des Eintretens einer solchen Situation.</w:t>
            </w:r>
          </w:p>
        </w:tc>
        <w:tc>
          <w:tcPr>
            <w:tcW w:w="4876" w:type="dxa"/>
          </w:tcPr>
          <w:p w14:paraId="2003C0EC" w14:textId="77777777" w:rsidR="00C946EC" w:rsidRPr="00220670" w:rsidRDefault="00C946EC" w:rsidP="00B7757E">
            <w:pPr>
              <w:pStyle w:val="Normal6a"/>
            </w:pPr>
            <w:r w:rsidRPr="00220670">
              <w:rPr>
                <w:b/>
                <w:i/>
              </w:rPr>
              <w:t>entfällt</w:t>
            </w:r>
          </w:p>
        </w:tc>
      </w:tr>
    </w:tbl>
    <w:p w14:paraId="4A99BE8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72FF527" w14:textId="77777777" w:rsidR="00C946EC" w:rsidRPr="00220670" w:rsidRDefault="00C946EC" w:rsidP="00C946EC">
      <w:r w:rsidRPr="00220670">
        <w:rPr>
          <w:rStyle w:val="HideTWBExt"/>
          <w:noProof w:val="0"/>
        </w:rPr>
        <w:t>&lt;/Amend&gt;</w:t>
      </w:r>
    </w:p>
    <w:p w14:paraId="0B4B0EAA"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426</w:t>
      </w:r>
      <w:r w:rsidRPr="00220670">
        <w:rPr>
          <w:rStyle w:val="HideTWBExt"/>
          <w:noProof w:val="0"/>
        </w:rPr>
        <w:t>&lt;/NumAm&gt;</w:t>
      </w:r>
    </w:p>
    <w:p w14:paraId="597E36CB" w14:textId="77777777" w:rsidR="00C946EC" w:rsidRPr="00220670" w:rsidRDefault="00C946EC" w:rsidP="00C946EC">
      <w:pPr>
        <w:pStyle w:val="NormalBold"/>
      </w:pPr>
      <w:r w:rsidRPr="00220670">
        <w:rPr>
          <w:rStyle w:val="HideTWBExt"/>
          <w:noProof w:val="0"/>
        </w:rPr>
        <w:t>&lt;RepeatBlock-By&gt;&lt;Members&gt;</w:t>
      </w:r>
      <w:r w:rsidRPr="00220670">
        <w:t>Konstantinos Arvanitis, Cornelia Ernst, Pernando Barrena Arza, Malin Björk, Sira Rego, Miguel Urbán Crespo, Anne-Sophie Pelletier</w:t>
      </w:r>
      <w:r w:rsidRPr="00220670">
        <w:rPr>
          <w:rStyle w:val="HideTWBExt"/>
          <w:noProof w:val="0"/>
        </w:rPr>
        <w:t>&lt;/Members&gt;</w:t>
      </w:r>
    </w:p>
    <w:p w14:paraId="5A08FBEF" w14:textId="77777777" w:rsidR="00C946EC" w:rsidRPr="00220670" w:rsidRDefault="00C946EC" w:rsidP="00C946EC">
      <w:pPr>
        <w:pStyle w:val="NormalBold"/>
      </w:pPr>
      <w:r w:rsidRPr="00220670">
        <w:rPr>
          <w:rStyle w:val="HideTWBExt"/>
          <w:noProof w:val="0"/>
        </w:rPr>
        <w:t>&lt;/RepeatBlock-By&gt;</w:t>
      </w:r>
    </w:p>
    <w:p w14:paraId="25B5F92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1236A1D" w14:textId="77777777" w:rsidR="00C946EC" w:rsidRPr="00220670" w:rsidRDefault="00C946EC" w:rsidP="00C946EC">
      <w:pPr>
        <w:pStyle w:val="NormalBold"/>
      </w:pPr>
      <w:r w:rsidRPr="00220670">
        <w:rPr>
          <w:rStyle w:val="HideTWBExt"/>
          <w:noProof w:val="0"/>
        </w:rPr>
        <w:t>&lt;Article&gt;</w:t>
      </w:r>
      <w:r w:rsidRPr="00220670">
        <w:t>Artikel 1 – Absatz 2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D18E114" w14:textId="77777777" w:rsidTr="00B7757E">
        <w:trPr>
          <w:trHeight w:hRule="exact" w:val="240"/>
          <w:jc w:val="center"/>
        </w:trPr>
        <w:tc>
          <w:tcPr>
            <w:tcW w:w="9752" w:type="dxa"/>
            <w:gridSpan w:val="2"/>
          </w:tcPr>
          <w:p w14:paraId="56AAAF6E" w14:textId="77777777" w:rsidR="00C946EC" w:rsidRPr="00220670" w:rsidRDefault="00C946EC" w:rsidP="00B7757E"/>
        </w:tc>
      </w:tr>
      <w:tr w:rsidR="00C946EC" w:rsidRPr="00220670" w14:paraId="16CF8AAB" w14:textId="77777777" w:rsidTr="00B7757E">
        <w:trPr>
          <w:trHeight w:val="240"/>
          <w:jc w:val="center"/>
        </w:trPr>
        <w:tc>
          <w:tcPr>
            <w:tcW w:w="4876" w:type="dxa"/>
          </w:tcPr>
          <w:p w14:paraId="6E7FBF76" w14:textId="77777777" w:rsidR="00C946EC" w:rsidRPr="00220670" w:rsidRDefault="00C946EC" w:rsidP="00B7757E">
            <w:pPr>
              <w:pStyle w:val="AmColumnHeading"/>
            </w:pPr>
            <w:r w:rsidRPr="00220670">
              <w:t>Vorschlag der Kommission</w:t>
            </w:r>
          </w:p>
        </w:tc>
        <w:tc>
          <w:tcPr>
            <w:tcW w:w="4876" w:type="dxa"/>
          </w:tcPr>
          <w:p w14:paraId="35E1142B" w14:textId="77777777" w:rsidR="00C946EC" w:rsidRPr="00220670" w:rsidRDefault="00C946EC" w:rsidP="00B7757E">
            <w:pPr>
              <w:pStyle w:val="AmColumnHeading"/>
            </w:pPr>
            <w:r w:rsidRPr="00220670">
              <w:t>Geänderter Text</w:t>
            </w:r>
          </w:p>
        </w:tc>
      </w:tr>
      <w:tr w:rsidR="00C946EC" w:rsidRPr="00220670" w14:paraId="637D2BED" w14:textId="77777777" w:rsidTr="00B7757E">
        <w:trPr>
          <w:jc w:val="center"/>
        </w:trPr>
        <w:tc>
          <w:tcPr>
            <w:tcW w:w="4876" w:type="dxa"/>
          </w:tcPr>
          <w:p w14:paraId="33077BD1" w14:textId="77777777" w:rsidR="00C946EC" w:rsidRPr="00220670" w:rsidRDefault="00C946EC" w:rsidP="00B7757E">
            <w:pPr>
              <w:pStyle w:val="Normal6a"/>
            </w:pPr>
            <w:r w:rsidRPr="00220670">
              <w:rPr>
                <w:b/>
                <w:i/>
              </w:rPr>
              <w:t>b)</w:t>
            </w:r>
            <w:r w:rsidRPr="00220670">
              <w:tab/>
            </w:r>
            <w:r w:rsidRPr="00220670">
              <w:rPr>
                <w:b/>
                <w:i/>
              </w:rPr>
              <w:t>die unmittelbare Gefahr des Eintretens einer solchen Situation.</w:t>
            </w:r>
          </w:p>
        </w:tc>
        <w:tc>
          <w:tcPr>
            <w:tcW w:w="4876" w:type="dxa"/>
          </w:tcPr>
          <w:p w14:paraId="4125D585" w14:textId="77777777" w:rsidR="00C946EC" w:rsidRPr="00220670" w:rsidRDefault="00C946EC" w:rsidP="00B7757E">
            <w:pPr>
              <w:pStyle w:val="Normal6a"/>
            </w:pPr>
            <w:r w:rsidRPr="00220670">
              <w:rPr>
                <w:b/>
                <w:i/>
              </w:rPr>
              <w:t>entfällt</w:t>
            </w:r>
          </w:p>
        </w:tc>
      </w:tr>
    </w:tbl>
    <w:p w14:paraId="540B106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781B33C" w14:textId="77777777" w:rsidR="00C946EC" w:rsidRPr="00220670" w:rsidRDefault="00C946EC" w:rsidP="00C946EC">
      <w:r w:rsidRPr="00220670">
        <w:rPr>
          <w:rStyle w:val="HideTWBExt"/>
          <w:noProof w:val="0"/>
        </w:rPr>
        <w:t>&lt;/Amend&gt;</w:t>
      </w:r>
    </w:p>
    <w:p w14:paraId="4DA4D8B8"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427</w:t>
      </w:r>
      <w:r w:rsidRPr="00220670">
        <w:rPr>
          <w:rStyle w:val="HideTWBExt"/>
          <w:noProof w:val="0"/>
        </w:rPr>
        <w:t>&lt;/NumAm&gt;</w:t>
      </w:r>
    </w:p>
    <w:p w14:paraId="481AE7AE"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Olivier Chastel, Moritz Körner, Ondřej Kovařík</w:t>
      </w:r>
      <w:r w:rsidRPr="00220670">
        <w:rPr>
          <w:rStyle w:val="HideTWBExt"/>
          <w:noProof w:val="0"/>
        </w:rPr>
        <w:t>&lt;/Members&gt;</w:t>
      </w:r>
    </w:p>
    <w:p w14:paraId="4B36DA13" w14:textId="77777777" w:rsidR="00C946EC" w:rsidRPr="00220670" w:rsidRDefault="00C946EC" w:rsidP="00C946EC">
      <w:pPr>
        <w:pStyle w:val="NormalBold"/>
      </w:pPr>
      <w:r w:rsidRPr="00220670">
        <w:rPr>
          <w:rStyle w:val="HideTWBExt"/>
          <w:noProof w:val="0"/>
        </w:rPr>
        <w:t>&lt;/RepeatBlock-By&gt;</w:t>
      </w:r>
    </w:p>
    <w:p w14:paraId="1258D8E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585F320" w14:textId="77777777" w:rsidR="00C946EC" w:rsidRPr="00220670" w:rsidRDefault="00C946EC" w:rsidP="00C946EC">
      <w:pPr>
        <w:pStyle w:val="NormalBold"/>
      </w:pPr>
      <w:r w:rsidRPr="00220670">
        <w:rPr>
          <w:rStyle w:val="HideTWBExt"/>
          <w:noProof w:val="0"/>
        </w:rPr>
        <w:t>&lt;Article&gt;</w:t>
      </w:r>
      <w:r w:rsidRPr="00220670">
        <w:t>Artikel 1 – Absatz 2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C1EA35A" w14:textId="77777777" w:rsidTr="00B7757E">
        <w:trPr>
          <w:trHeight w:hRule="exact" w:val="240"/>
          <w:jc w:val="center"/>
        </w:trPr>
        <w:tc>
          <w:tcPr>
            <w:tcW w:w="9752" w:type="dxa"/>
            <w:gridSpan w:val="2"/>
          </w:tcPr>
          <w:p w14:paraId="2ECD1155" w14:textId="77777777" w:rsidR="00C946EC" w:rsidRPr="00220670" w:rsidRDefault="00C946EC" w:rsidP="00B7757E"/>
        </w:tc>
      </w:tr>
      <w:tr w:rsidR="00C946EC" w:rsidRPr="00220670" w14:paraId="7B8F7698" w14:textId="77777777" w:rsidTr="00B7757E">
        <w:trPr>
          <w:trHeight w:val="240"/>
          <w:jc w:val="center"/>
        </w:trPr>
        <w:tc>
          <w:tcPr>
            <w:tcW w:w="4876" w:type="dxa"/>
          </w:tcPr>
          <w:p w14:paraId="0E6D7363" w14:textId="77777777" w:rsidR="00C946EC" w:rsidRPr="00220670" w:rsidRDefault="00C946EC" w:rsidP="00B7757E">
            <w:pPr>
              <w:pStyle w:val="AmColumnHeading"/>
            </w:pPr>
            <w:r w:rsidRPr="00220670">
              <w:t>Vorschlag der Kommission</w:t>
            </w:r>
          </w:p>
        </w:tc>
        <w:tc>
          <w:tcPr>
            <w:tcW w:w="4876" w:type="dxa"/>
          </w:tcPr>
          <w:p w14:paraId="17F05F94" w14:textId="77777777" w:rsidR="00C946EC" w:rsidRPr="00220670" w:rsidRDefault="00C946EC" w:rsidP="00B7757E">
            <w:pPr>
              <w:pStyle w:val="AmColumnHeading"/>
            </w:pPr>
            <w:r w:rsidRPr="00220670">
              <w:t>Geänderter Text</w:t>
            </w:r>
          </w:p>
        </w:tc>
      </w:tr>
      <w:tr w:rsidR="00C946EC" w:rsidRPr="00220670" w14:paraId="7570425B" w14:textId="77777777" w:rsidTr="00B7757E">
        <w:trPr>
          <w:jc w:val="center"/>
        </w:trPr>
        <w:tc>
          <w:tcPr>
            <w:tcW w:w="4876" w:type="dxa"/>
          </w:tcPr>
          <w:p w14:paraId="49C5B083" w14:textId="77777777" w:rsidR="00C946EC" w:rsidRPr="00220670" w:rsidRDefault="00C946EC" w:rsidP="00B7757E">
            <w:pPr>
              <w:pStyle w:val="Normal6a"/>
            </w:pPr>
            <w:r w:rsidRPr="00220670">
              <w:t>b)</w:t>
            </w:r>
            <w:r w:rsidRPr="00220670">
              <w:tab/>
              <w:t>die unmittelbare Gefahr des Eintretens einer solchen Situation.</w:t>
            </w:r>
          </w:p>
        </w:tc>
        <w:tc>
          <w:tcPr>
            <w:tcW w:w="4876" w:type="dxa"/>
          </w:tcPr>
          <w:p w14:paraId="40115ED7" w14:textId="77777777" w:rsidR="00C946EC" w:rsidRPr="00220670" w:rsidRDefault="00C946EC" w:rsidP="00B7757E">
            <w:pPr>
              <w:pStyle w:val="Normal6a"/>
            </w:pPr>
            <w:r w:rsidRPr="00220670">
              <w:t>b)</w:t>
            </w:r>
            <w:r w:rsidRPr="00220670">
              <w:tab/>
              <w:t>die unmittelbare Gefahr des Eintretens einer solchen Situation</w:t>
            </w:r>
            <w:r w:rsidRPr="00220670">
              <w:rPr>
                <w:b/>
                <w:bCs/>
                <w:i/>
                <w:iCs/>
              </w:rPr>
              <w:t>,</w:t>
            </w:r>
            <w:r w:rsidRPr="00220670">
              <w:t xml:space="preserve"> </w:t>
            </w:r>
            <w:r w:rsidRPr="00220670">
              <w:rPr>
                <w:b/>
                <w:bCs/>
                <w:i/>
                <w:iCs/>
              </w:rPr>
              <w:t>die nicht durch Maßnahmen der Außendimension innerhalb des Asyl- und Migrationsrahmens der Union, unter anderem durch den EU-Plan zur Migrationsvorbereitung und Krisenbewältigung</w:t>
            </w:r>
            <w:r w:rsidRPr="00220670">
              <w:rPr>
                <w:rStyle w:val="SupBoldItalic"/>
                <w:b w:val="0"/>
                <w:bCs/>
                <w:i w:val="0"/>
                <w:iCs/>
              </w:rPr>
              <w:t>9a</w:t>
            </w:r>
            <w:r w:rsidRPr="00220670">
              <w:rPr>
                <w:b/>
                <w:bCs/>
                <w:i/>
                <w:iCs/>
              </w:rPr>
              <w:t xml:space="preserve"> oder vor der Einreise der unter Buchstabe a genannten Personen, verringert werden kann.</w:t>
            </w:r>
          </w:p>
        </w:tc>
      </w:tr>
      <w:tr w:rsidR="00C946EC" w:rsidRPr="00220670" w14:paraId="0BFBCF76" w14:textId="77777777" w:rsidTr="00B7757E">
        <w:trPr>
          <w:jc w:val="center"/>
        </w:trPr>
        <w:tc>
          <w:tcPr>
            <w:tcW w:w="4876" w:type="dxa"/>
          </w:tcPr>
          <w:p w14:paraId="6EAE9E9B" w14:textId="77777777" w:rsidR="00C946EC" w:rsidRPr="00220670" w:rsidRDefault="00C946EC" w:rsidP="00B7757E">
            <w:pPr>
              <w:pStyle w:val="Normal6a"/>
            </w:pPr>
          </w:p>
        </w:tc>
        <w:tc>
          <w:tcPr>
            <w:tcW w:w="4876" w:type="dxa"/>
          </w:tcPr>
          <w:p w14:paraId="3C07A2C2" w14:textId="77777777" w:rsidR="00C946EC" w:rsidRPr="00220670" w:rsidRDefault="00C946EC" w:rsidP="00B7757E">
            <w:pPr>
              <w:pStyle w:val="Normal6a"/>
            </w:pPr>
            <w:r w:rsidRPr="00220670">
              <w:t>_________________</w:t>
            </w:r>
          </w:p>
        </w:tc>
      </w:tr>
      <w:tr w:rsidR="00C946EC" w:rsidRPr="00220670" w14:paraId="18289BEC" w14:textId="77777777" w:rsidTr="00B7757E">
        <w:trPr>
          <w:jc w:val="center"/>
        </w:trPr>
        <w:tc>
          <w:tcPr>
            <w:tcW w:w="4876" w:type="dxa"/>
          </w:tcPr>
          <w:p w14:paraId="56529352" w14:textId="77777777" w:rsidR="00C946EC" w:rsidRPr="00220670" w:rsidRDefault="00C946EC" w:rsidP="00B7757E">
            <w:pPr>
              <w:pStyle w:val="Normal6a"/>
            </w:pPr>
          </w:p>
        </w:tc>
        <w:tc>
          <w:tcPr>
            <w:tcW w:w="4876" w:type="dxa"/>
          </w:tcPr>
          <w:p w14:paraId="38EA8622" w14:textId="77777777" w:rsidR="00C946EC" w:rsidRPr="00220670" w:rsidRDefault="00C946EC" w:rsidP="00B7757E">
            <w:pPr>
              <w:pStyle w:val="Normal6a"/>
            </w:pPr>
            <w:r w:rsidRPr="00220670">
              <w:rPr>
                <w:rStyle w:val="SupBoldItalic"/>
              </w:rPr>
              <w:t>9a</w:t>
            </w:r>
            <w:r w:rsidRPr="00220670">
              <w:t xml:space="preserve"> </w:t>
            </w:r>
            <w:r w:rsidRPr="00220670">
              <w:rPr>
                <w:b/>
                <w:i/>
              </w:rPr>
              <w:t>Empfehlung der Kommission vom 23. September 2020 über einen Vorsorge- und Krisenmanagementmechanismus der EU für Migration (C(2020) 6469, 23.9.2020).</w:t>
            </w:r>
          </w:p>
        </w:tc>
      </w:tr>
    </w:tbl>
    <w:p w14:paraId="68F270D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7DFEC94" w14:textId="77777777" w:rsidR="00C946EC" w:rsidRPr="006829BB" w:rsidRDefault="00C946EC" w:rsidP="00C946EC">
      <w:pPr>
        <w:rPr>
          <w:lang w:val="en-GB"/>
        </w:rPr>
      </w:pPr>
      <w:r w:rsidRPr="006829BB">
        <w:rPr>
          <w:rStyle w:val="HideTWBExt"/>
          <w:noProof w:val="0"/>
          <w:lang w:val="en-GB"/>
        </w:rPr>
        <w:t>&lt;/Amend&gt;</w:t>
      </w:r>
    </w:p>
    <w:p w14:paraId="432E7B7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428</w:t>
      </w:r>
      <w:r w:rsidRPr="006829BB">
        <w:rPr>
          <w:rStyle w:val="HideTWBExt"/>
          <w:noProof w:val="0"/>
          <w:lang w:val="en-GB"/>
        </w:rPr>
        <w:t>&lt;/NumAm&gt;</w:t>
      </w:r>
    </w:p>
    <w:p w14:paraId="6943EA8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 Malik Azmani</w:t>
      </w:r>
      <w:r w:rsidRPr="006829BB">
        <w:rPr>
          <w:rStyle w:val="HideTWBExt"/>
          <w:noProof w:val="0"/>
          <w:lang w:val="en-GB"/>
        </w:rPr>
        <w:t>&lt;/Members&gt;</w:t>
      </w:r>
    </w:p>
    <w:p w14:paraId="6D8A57B9" w14:textId="77777777" w:rsidR="00C946EC" w:rsidRPr="006829BB" w:rsidRDefault="00C946EC" w:rsidP="00C946EC">
      <w:pPr>
        <w:pStyle w:val="NormalBold"/>
        <w:rPr>
          <w:lang w:val="en-GB"/>
        </w:rPr>
      </w:pPr>
      <w:r w:rsidRPr="006829BB">
        <w:rPr>
          <w:rStyle w:val="HideTWBExt"/>
          <w:noProof w:val="0"/>
          <w:lang w:val="en-GB"/>
        </w:rPr>
        <w:t>&lt;/RepeatBlock-By&gt;</w:t>
      </w:r>
    </w:p>
    <w:p w14:paraId="6F5443F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EC18E24" w14:textId="77777777" w:rsidR="00C946EC" w:rsidRPr="00220670" w:rsidRDefault="00C946EC" w:rsidP="00C946EC">
      <w:pPr>
        <w:pStyle w:val="NormalBold"/>
      </w:pPr>
      <w:r w:rsidRPr="00220670">
        <w:rPr>
          <w:rStyle w:val="HideTWBExt"/>
          <w:noProof w:val="0"/>
        </w:rPr>
        <w:t>&lt;Article&gt;</w:t>
      </w:r>
      <w:r w:rsidRPr="00220670">
        <w:t>Artikel 1 – Absatz 2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10A2D1E" w14:textId="77777777" w:rsidTr="00B7757E">
        <w:trPr>
          <w:trHeight w:hRule="exact" w:val="240"/>
          <w:jc w:val="center"/>
        </w:trPr>
        <w:tc>
          <w:tcPr>
            <w:tcW w:w="9752" w:type="dxa"/>
            <w:gridSpan w:val="2"/>
          </w:tcPr>
          <w:p w14:paraId="3276C256" w14:textId="77777777" w:rsidR="00C946EC" w:rsidRPr="00220670" w:rsidRDefault="00C946EC" w:rsidP="00B7757E"/>
        </w:tc>
      </w:tr>
      <w:tr w:rsidR="00C946EC" w:rsidRPr="00220670" w14:paraId="52120C0B" w14:textId="77777777" w:rsidTr="00B7757E">
        <w:trPr>
          <w:trHeight w:val="240"/>
          <w:jc w:val="center"/>
        </w:trPr>
        <w:tc>
          <w:tcPr>
            <w:tcW w:w="4876" w:type="dxa"/>
          </w:tcPr>
          <w:p w14:paraId="4E71A380" w14:textId="77777777" w:rsidR="00C946EC" w:rsidRPr="00220670" w:rsidRDefault="00C946EC" w:rsidP="00B7757E">
            <w:pPr>
              <w:pStyle w:val="AmColumnHeading"/>
            </w:pPr>
            <w:r w:rsidRPr="00220670">
              <w:t>Vorschlag der Kommission</w:t>
            </w:r>
          </w:p>
        </w:tc>
        <w:tc>
          <w:tcPr>
            <w:tcW w:w="4876" w:type="dxa"/>
          </w:tcPr>
          <w:p w14:paraId="789A49E7" w14:textId="77777777" w:rsidR="00C946EC" w:rsidRPr="00220670" w:rsidRDefault="00C946EC" w:rsidP="00B7757E">
            <w:pPr>
              <w:pStyle w:val="AmColumnHeading"/>
            </w:pPr>
            <w:r w:rsidRPr="00220670">
              <w:t>Geänderter Text</w:t>
            </w:r>
          </w:p>
        </w:tc>
      </w:tr>
      <w:tr w:rsidR="00C946EC" w:rsidRPr="00220670" w14:paraId="78FB0EA4" w14:textId="77777777" w:rsidTr="00B7757E">
        <w:trPr>
          <w:jc w:val="center"/>
        </w:trPr>
        <w:tc>
          <w:tcPr>
            <w:tcW w:w="4876" w:type="dxa"/>
          </w:tcPr>
          <w:p w14:paraId="1964D5D8" w14:textId="77777777" w:rsidR="00C946EC" w:rsidRPr="00220670" w:rsidRDefault="00C946EC" w:rsidP="00B7757E">
            <w:pPr>
              <w:pStyle w:val="Normal6a"/>
            </w:pPr>
            <w:r w:rsidRPr="00220670">
              <w:t>b)</w:t>
            </w:r>
            <w:r w:rsidRPr="00220670">
              <w:tab/>
              <w:t>die unmittelbare Gefahr des Eintretens einer solchen Situation.</w:t>
            </w:r>
          </w:p>
        </w:tc>
        <w:tc>
          <w:tcPr>
            <w:tcW w:w="4876" w:type="dxa"/>
          </w:tcPr>
          <w:p w14:paraId="4C6C7CC2" w14:textId="77777777" w:rsidR="00C946EC" w:rsidRPr="00220670" w:rsidRDefault="00C946EC" w:rsidP="00B7757E">
            <w:pPr>
              <w:pStyle w:val="Normal6a"/>
            </w:pPr>
            <w:r w:rsidRPr="00220670">
              <w:t>b)</w:t>
            </w:r>
            <w:r w:rsidRPr="00220670">
              <w:tab/>
              <w:t xml:space="preserve">die unmittelbare Gefahr des Eintretens einer solchen Situation, </w:t>
            </w:r>
            <w:r w:rsidRPr="00220670">
              <w:rPr>
                <w:b/>
                <w:bCs/>
                <w:i/>
                <w:iCs/>
              </w:rPr>
              <w:t>die nicht durch unmittelbare Maßnahmen in der äußeren Dimension oder vor der Einreise dieser Personen verringert werden kann.</w:t>
            </w:r>
          </w:p>
        </w:tc>
      </w:tr>
    </w:tbl>
    <w:p w14:paraId="526DA68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39B94E3" w14:textId="77777777" w:rsidR="00C946EC" w:rsidRPr="006829BB" w:rsidRDefault="00C946EC" w:rsidP="00C946EC">
      <w:pPr>
        <w:rPr>
          <w:lang w:val="en-GB"/>
        </w:rPr>
      </w:pPr>
      <w:r w:rsidRPr="006829BB">
        <w:rPr>
          <w:rStyle w:val="HideTWBExt"/>
          <w:noProof w:val="0"/>
          <w:lang w:val="en-GB"/>
        </w:rPr>
        <w:t>&lt;/Amend&gt;</w:t>
      </w:r>
    </w:p>
    <w:p w14:paraId="2F07FB7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429</w:t>
      </w:r>
      <w:r w:rsidRPr="006829BB">
        <w:rPr>
          <w:rStyle w:val="HideTWBExt"/>
          <w:noProof w:val="0"/>
          <w:lang w:val="en-GB"/>
        </w:rPr>
        <w:t>&lt;/NumAm&gt;</w:t>
      </w:r>
    </w:p>
    <w:p w14:paraId="60471D3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23395D31" w14:textId="77777777" w:rsidR="00C946EC" w:rsidRPr="00220670" w:rsidRDefault="00C946EC" w:rsidP="00C946EC">
      <w:pPr>
        <w:pStyle w:val="NormalBold"/>
      </w:pPr>
      <w:r w:rsidRPr="00220670">
        <w:rPr>
          <w:rStyle w:val="HideTWBExt"/>
          <w:noProof w:val="0"/>
        </w:rPr>
        <w:t>&lt;/RepeatBlock-By&gt;</w:t>
      </w:r>
    </w:p>
    <w:p w14:paraId="6AB8E4D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22FBCE2"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 – Absatz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50715CC" w14:textId="77777777" w:rsidTr="00B7757E">
        <w:trPr>
          <w:trHeight w:hRule="exact" w:val="240"/>
          <w:jc w:val="center"/>
        </w:trPr>
        <w:tc>
          <w:tcPr>
            <w:tcW w:w="9752" w:type="dxa"/>
            <w:gridSpan w:val="2"/>
          </w:tcPr>
          <w:p w14:paraId="0C6E0D76" w14:textId="77777777" w:rsidR="00C946EC" w:rsidRPr="006829BB" w:rsidRDefault="00C946EC" w:rsidP="00B7757E">
            <w:pPr>
              <w:rPr>
                <w:lang w:val="fr-BE"/>
              </w:rPr>
            </w:pPr>
          </w:p>
        </w:tc>
      </w:tr>
      <w:tr w:rsidR="00C946EC" w:rsidRPr="00220670" w14:paraId="62265550" w14:textId="77777777" w:rsidTr="00B7757E">
        <w:trPr>
          <w:trHeight w:val="240"/>
          <w:jc w:val="center"/>
        </w:trPr>
        <w:tc>
          <w:tcPr>
            <w:tcW w:w="4876" w:type="dxa"/>
          </w:tcPr>
          <w:p w14:paraId="2BDC1A36" w14:textId="77777777" w:rsidR="00C946EC" w:rsidRPr="00220670" w:rsidRDefault="00C946EC" w:rsidP="00B7757E">
            <w:pPr>
              <w:pStyle w:val="AmColumnHeading"/>
            </w:pPr>
            <w:r w:rsidRPr="00220670">
              <w:t>Vorschlag der Kommission</w:t>
            </w:r>
          </w:p>
        </w:tc>
        <w:tc>
          <w:tcPr>
            <w:tcW w:w="4876" w:type="dxa"/>
          </w:tcPr>
          <w:p w14:paraId="35E6610F" w14:textId="77777777" w:rsidR="00C946EC" w:rsidRPr="00220670" w:rsidRDefault="00C946EC" w:rsidP="00B7757E">
            <w:pPr>
              <w:pStyle w:val="AmColumnHeading"/>
            </w:pPr>
            <w:r w:rsidRPr="00220670">
              <w:t>Geänderter Text</w:t>
            </w:r>
          </w:p>
        </w:tc>
      </w:tr>
      <w:tr w:rsidR="00C946EC" w:rsidRPr="00220670" w14:paraId="2074A869" w14:textId="77777777" w:rsidTr="00B7757E">
        <w:trPr>
          <w:jc w:val="center"/>
        </w:trPr>
        <w:tc>
          <w:tcPr>
            <w:tcW w:w="4876" w:type="dxa"/>
          </w:tcPr>
          <w:p w14:paraId="73A3C83C" w14:textId="77777777" w:rsidR="00C946EC" w:rsidRPr="00220670" w:rsidRDefault="00C946EC" w:rsidP="00B7757E">
            <w:pPr>
              <w:pStyle w:val="Normal6a"/>
            </w:pPr>
          </w:p>
        </w:tc>
        <w:tc>
          <w:tcPr>
            <w:tcW w:w="4876" w:type="dxa"/>
          </w:tcPr>
          <w:p w14:paraId="6D458E65" w14:textId="77777777" w:rsidR="00C946EC" w:rsidRPr="00220670" w:rsidRDefault="00C946EC" w:rsidP="00B7757E">
            <w:pPr>
              <w:pStyle w:val="Normal6a"/>
            </w:pPr>
            <w:r w:rsidRPr="00220670">
              <w:rPr>
                <w:b/>
                <w:i/>
              </w:rPr>
              <w:t>(2a)</w:t>
            </w:r>
            <w:r w:rsidRPr="00220670">
              <w:tab/>
            </w:r>
            <w:r w:rsidRPr="00220670">
              <w:rPr>
                <w:b/>
                <w:i/>
              </w:rPr>
              <w:t xml:space="preserve">Vorübergehende Maßnahmen, die nach dieser Verordnung erlassen werden, müssen den Erfordernissen der Notwendigkeit und Verhältnismäßigkeit entsprechen, zur Erreichung ihrer Ziele geeignet sein und dürfen die Verpflichtungen der Mitgliedstaaten aus der Charta der Grundrechte der Europäischen Union, dem Völkerrecht und dem EU-Besitzstand im Asylbereich nicht beeinträchtigen. Diese Maßnahmen </w:t>
            </w:r>
            <w:r w:rsidRPr="00220670">
              <w:rPr>
                <w:b/>
                <w:i/>
              </w:rPr>
              <w:lastRenderedPageBreak/>
              <w:t>müssen mit den Verpflichtungen der Mitgliedstaaten nach dem Völkerrecht und den EU-Asylvorschriften im Einklang stehen, d. h. eine umfassende und individuelle Prüfung der Umstände, unter denen ein Antragsteller Schutz benötigt, ist erforderlich.</w:t>
            </w:r>
          </w:p>
        </w:tc>
      </w:tr>
    </w:tbl>
    <w:p w14:paraId="366D9764"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555A99A" w14:textId="77777777" w:rsidR="00C946EC" w:rsidRPr="006829BB" w:rsidRDefault="00C946EC" w:rsidP="00C946EC">
      <w:pPr>
        <w:rPr>
          <w:lang w:val="en-GB"/>
        </w:rPr>
      </w:pPr>
      <w:r w:rsidRPr="006829BB">
        <w:rPr>
          <w:rStyle w:val="HideTWBExt"/>
          <w:noProof w:val="0"/>
          <w:lang w:val="en-GB"/>
        </w:rPr>
        <w:t>&lt;/Amend&gt;</w:t>
      </w:r>
    </w:p>
    <w:p w14:paraId="6274315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430</w:t>
      </w:r>
      <w:r w:rsidRPr="006829BB">
        <w:rPr>
          <w:rStyle w:val="HideTWBExt"/>
          <w:noProof w:val="0"/>
          <w:lang w:val="en-GB"/>
        </w:rPr>
        <w:t>&lt;/NumAm&gt;</w:t>
      </w:r>
    </w:p>
    <w:p w14:paraId="1E962F2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029B9C66" w14:textId="77777777" w:rsidR="00C946EC" w:rsidRPr="00220670" w:rsidRDefault="00C946EC" w:rsidP="00C946EC">
      <w:pPr>
        <w:pStyle w:val="NormalBold"/>
      </w:pPr>
      <w:r w:rsidRPr="00220670">
        <w:rPr>
          <w:rStyle w:val="HideTWBExt"/>
          <w:noProof w:val="0"/>
        </w:rPr>
        <w:t>&lt;/RepeatBlock-By&gt;</w:t>
      </w:r>
    </w:p>
    <w:p w14:paraId="26CBB57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FFE84B4"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 – Absatz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9EE71B5" w14:textId="77777777" w:rsidTr="00B7757E">
        <w:trPr>
          <w:trHeight w:hRule="exact" w:val="240"/>
          <w:jc w:val="center"/>
        </w:trPr>
        <w:tc>
          <w:tcPr>
            <w:tcW w:w="9752" w:type="dxa"/>
            <w:gridSpan w:val="2"/>
          </w:tcPr>
          <w:p w14:paraId="1235EDBF" w14:textId="77777777" w:rsidR="00C946EC" w:rsidRPr="006829BB" w:rsidRDefault="00C946EC" w:rsidP="00B7757E">
            <w:pPr>
              <w:rPr>
                <w:lang w:val="fr-BE"/>
              </w:rPr>
            </w:pPr>
          </w:p>
        </w:tc>
      </w:tr>
      <w:tr w:rsidR="00C946EC" w:rsidRPr="00220670" w14:paraId="00816EBD" w14:textId="77777777" w:rsidTr="00B7757E">
        <w:trPr>
          <w:trHeight w:val="240"/>
          <w:jc w:val="center"/>
        </w:trPr>
        <w:tc>
          <w:tcPr>
            <w:tcW w:w="4876" w:type="dxa"/>
          </w:tcPr>
          <w:p w14:paraId="0B8D04E0" w14:textId="77777777" w:rsidR="00C946EC" w:rsidRPr="00220670" w:rsidRDefault="00C946EC" w:rsidP="00B7757E">
            <w:pPr>
              <w:pStyle w:val="AmColumnHeading"/>
            </w:pPr>
            <w:r w:rsidRPr="00220670">
              <w:t>Vorschlag der Kommission</w:t>
            </w:r>
          </w:p>
        </w:tc>
        <w:tc>
          <w:tcPr>
            <w:tcW w:w="4876" w:type="dxa"/>
          </w:tcPr>
          <w:p w14:paraId="3C00A9DE" w14:textId="77777777" w:rsidR="00C946EC" w:rsidRPr="00220670" w:rsidRDefault="00C946EC" w:rsidP="00B7757E">
            <w:pPr>
              <w:pStyle w:val="AmColumnHeading"/>
            </w:pPr>
            <w:r w:rsidRPr="00220670">
              <w:t>Geänderter Text</w:t>
            </w:r>
          </w:p>
        </w:tc>
      </w:tr>
      <w:tr w:rsidR="00C946EC" w:rsidRPr="00220670" w14:paraId="31E2B860" w14:textId="77777777" w:rsidTr="00B7757E">
        <w:trPr>
          <w:jc w:val="center"/>
        </w:trPr>
        <w:tc>
          <w:tcPr>
            <w:tcW w:w="4876" w:type="dxa"/>
          </w:tcPr>
          <w:p w14:paraId="0081E7E9" w14:textId="77777777" w:rsidR="00C946EC" w:rsidRPr="00220670" w:rsidRDefault="00C946EC" w:rsidP="00B7757E">
            <w:pPr>
              <w:pStyle w:val="Normal6a"/>
            </w:pPr>
          </w:p>
        </w:tc>
        <w:tc>
          <w:tcPr>
            <w:tcW w:w="4876" w:type="dxa"/>
          </w:tcPr>
          <w:p w14:paraId="12AA7F4F" w14:textId="77777777" w:rsidR="00C946EC" w:rsidRPr="00220670" w:rsidRDefault="00C946EC" w:rsidP="00B7757E">
            <w:pPr>
              <w:pStyle w:val="Normal6a"/>
            </w:pPr>
            <w:r w:rsidRPr="00220670">
              <w:rPr>
                <w:b/>
                <w:i/>
              </w:rPr>
              <w:t>(2a)</w:t>
            </w:r>
            <w:r w:rsidRPr="00220670">
              <w:tab/>
            </w:r>
            <w:r w:rsidRPr="00220670">
              <w:rPr>
                <w:b/>
                <w:i/>
              </w:rPr>
              <w:t>Diese Verordnung findet keine Anwendung, wenn entweder die Kommission oder der Rat eine Entscheidung getroffen hat, in der festgestellt wird, dass ein Drittland einen hybriden Krieg gegen die Union führt, indem es Migration als Waffe einsetzt, um einen Mitgliedstaat oder die Union zu destabilisieren.</w:t>
            </w:r>
          </w:p>
        </w:tc>
      </w:tr>
    </w:tbl>
    <w:p w14:paraId="61C80EA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2E81C90" w14:textId="77777777" w:rsidR="00C946EC" w:rsidRPr="006829BB" w:rsidRDefault="00C946EC" w:rsidP="00C946EC">
      <w:pPr>
        <w:rPr>
          <w:lang w:val="en-GB"/>
        </w:rPr>
      </w:pPr>
      <w:r w:rsidRPr="006829BB">
        <w:rPr>
          <w:rStyle w:val="HideTWBExt"/>
          <w:noProof w:val="0"/>
          <w:lang w:val="en-GB"/>
        </w:rPr>
        <w:t>&lt;/Amend&gt;</w:t>
      </w:r>
    </w:p>
    <w:p w14:paraId="29D7A9A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431</w:t>
      </w:r>
      <w:r w:rsidRPr="006829BB">
        <w:rPr>
          <w:rStyle w:val="HideTWBExt"/>
          <w:noProof w:val="0"/>
          <w:lang w:val="en-GB"/>
        </w:rPr>
        <w:t>&lt;/NumAm&gt;</w:t>
      </w:r>
    </w:p>
    <w:p w14:paraId="5193F68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465A635" w14:textId="77777777" w:rsidR="00C946EC" w:rsidRPr="00220670" w:rsidRDefault="00C946EC" w:rsidP="00C946EC">
      <w:pPr>
        <w:pStyle w:val="NormalBold"/>
      </w:pPr>
      <w:r w:rsidRPr="00220670">
        <w:rPr>
          <w:rStyle w:val="HideTWBExt"/>
          <w:noProof w:val="0"/>
        </w:rPr>
        <w:t>&lt;/RepeatBlock-By&gt;</w:t>
      </w:r>
    </w:p>
    <w:p w14:paraId="3AA6213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253F16D"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2004EF7" w14:textId="77777777" w:rsidTr="00B7757E">
        <w:trPr>
          <w:trHeight w:hRule="exact" w:val="240"/>
          <w:jc w:val="center"/>
        </w:trPr>
        <w:tc>
          <w:tcPr>
            <w:tcW w:w="9752" w:type="dxa"/>
            <w:gridSpan w:val="2"/>
          </w:tcPr>
          <w:p w14:paraId="3961A4E9" w14:textId="77777777" w:rsidR="00C946EC" w:rsidRPr="006829BB" w:rsidRDefault="00C946EC" w:rsidP="00B7757E">
            <w:pPr>
              <w:rPr>
                <w:lang w:val="fr-BE"/>
              </w:rPr>
            </w:pPr>
          </w:p>
        </w:tc>
      </w:tr>
      <w:tr w:rsidR="00C946EC" w:rsidRPr="00220670" w14:paraId="70AAEC24" w14:textId="77777777" w:rsidTr="00B7757E">
        <w:trPr>
          <w:trHeight w:val="240"/>
          <w:jc w:val="center"/>
        </w:trPr>
        <w:tc>
          <w:tcPr>
            <w:tcW w:w="4876" w:type="dxa"/>
          </w:tcPr>
          <w:p w14:paraId="10E24F25" w14:textId="77777777" w:rsidR="00C946EC" w:rsidRPr="00220670" w:rsidRDefault="00C946EC" w:rsidP="00B7757E">
            <w:pPr>
              <w:pStyle w:val="AmColumnHeading"/>
            </w:pPr>
            <w:r w:rsidRPr="00220670">
              <w:t>Vorschlag der Kommission</w:t>
            </w:r>
          </w:p>
        </w:tc>
        <w:tc>
          <w:tcPr>
            <w:tcW w:w="4876" w:type="dxa"/>
          </w:tcPr>
          <w:p w14:paraId="55030A31" w14:textId="77777777" w:rsidR="00C946EC" w:rsidRPr="00220670" w:rsidRDefault="00C946EC" w:rsidP="00B7757E">
            <w:pPr>
              <w:pStyle w:val="AmColumnHeading"/>
            </w:pPr>
            <w:r w:rsidRPr="00220670">
              <w:t>Geänderter Text</w:t>
            </w:r>
          </w:p>
        </w:tc>
      </w:tr>
      <w:tr w:rsidR="00C946EC" w:rsidRPr="00220670" w14:paraId="5584CFFA" w14:textId="77777777" w:rsidTr="00B7757E">
        <w:trPr>
          <w:jc w:val="center"/>
        </w:trPr>
        <w:tc>
          <w:tcPr>
            <w:tcW w:w="4876" w:type="dxa"/>
          </w:tcPr>
          <w:p w14:paraId="683201F5" w14:textId="77777777" w:rsidR="00C946EC" w:rsidRPr="00220670" w:rsidRDefault="00C946EC" w:rsidP="00B7757E">
            <w:pPr>
              <w:pStyle w:val="Normal6a"/>
            </w:pPr>
          </w:p>
        </w:tc>
        <w:tc>
          <w:tcPr>
            <w:tcW w:w="4876" w:type="dxa"/>
          </w:tcPr>
          <w:p w14:paraId="61820EF6" w14:textId="530BC249" w:rsidR="00C946EC" w:rsidRPr="00220670" w:rsidRDefault="000E387A" w:rsidP="00B7757E">
            <w:pPr>
              <w:pStyle w:val="NormalBoldItalicCenter6a"/>
            </w:pPr>
            <w:r w:rsidRPr="00220670">
              <w:t>Artikel 1</w:t>
            </w:r>
            <w:r w:rsidR="00C946EC" w:rsidRPr="00220670">
              <w:t>a</w:t>
            </w:r>
          </w:p>
        </w:tc>
      </w:tr>
      <w:tr w:rsidR="00C946EC" w:rsidRPr="00220670" w14:paraId="5ACD3D23" w14:textId="77777777" w:rsidTr="00B7757E">
        <w:trPr>
          <w:jc w:val="center"/>
        </w:trPr>
        <w:tc>
          <w:tcPr>
            <w:tcW w:w="4876" w:type="dxa"/>
          </w:tcPr>
          <w:p w14:paraId="632B9724" w14:textId="77777777" w:rsidR="00C946EC" w:rsidRPr="00220670" w:rsidRDefault="00C946EC" w:rsidP="00B7757E">
            <w:pPr>
              <w:pStyle w:val="Normal6a"/>
            </w:pPr>
          </w:p>
        </w:tc>
        <w:tc>
          <w:tcPr>
            <w:tcW w:w="4876" w:type="dxa"/>
          </w:tcPr>
          <w:p w14:paraId="1A521A72" w14:textId="77777777" w:rsidR="00C946EC" w:rsidRPr="00220670" w:rsidRDefault="00C946EC" w:rsidP="00B7757E">
            <w:pPr>
              <w:pStyle w:val="NormalBoldItalicCenter6a"/>
            </w:pPr>
            <w:r w:rsidRPr="00220670">
              <w:t>Begriffsbestimmungen</w:t>
            </w:r>
          </w:p>
        </w:tc>
      </w:tr>
      <w:tr w:rsidR="00C946EC" w:rsidRPr="00220670" w14:paraId="0F0EE824" w14:textId="77777777" w:rsidTr="00B7757E">
        <w:trPr>
          <w:jc w:val="center"/>
        </w:trPr>
        <w:tc>
          <w:tcPr>
            <w:tcW w:w="4876" w:type="dxa"/>
          </w:tcPr>
          <w:p w14:paraId="0EAF4AA0" w14:textId="77777777" w:rsidR="00C946EC" w:rsidRPr="00220670" w:rsidRDefault="00C946EC" w:rsidP="00B7757E">
            <w:pPr>
              <w:pStyle w:val="Normal6a"/>
            </w:pPr>
          </w:p>
        </w:tc>
        <w:tc>
          <w:tcPr>
            <w:tcW w:w="4876" w:type="dxa"/>
          </w:tcPr>
          <w:p w14:paraId="75CE869B" w14:textId="77777777" w:rsidR="00C946EC" w:rsidRPr="00220670" w:rsidRDefault="00C946EC" w:rsidP="00B7757E">
            <w:pPr>
              <w:pStyle w:val="Normal6a"/>
            </w:pPr>
            <w:r w:rsidRPr="00220670">
              <w:rPr>
                <w:b/>
                <w:i/>
              </w:rPr>
              <w:t>Für die Zwecke dieser Verordnung bezeichnet der Ausdruck</w:t>
            </w:r>
          </w:p>
        </w:tc>
      </w:tr>
      <w:tr w:rsidR="00C946EC" w:rsidRPr="00220670" w14:paraId="5B2660ED" w14:textId="77777777" w:rsidTr="00B7757E">
        <w:trPr>
          <w:jc w:val="center"/>
        </w:trPr>
        <w:tc>
          <w:tcPr>
            <w:tcW w:w="4876" w:type="dxa"/>
          </w:tcPr>
          <w:p w14:paraId="49EC5C0F" w14:textId="77777777" w:rsidR="00C946EC" w:rsidRPr="00220670" w:rsidRDefault="00C946EC" w:rsidP="00B7757E">
            <w:pPr>
              <w:pStyle w:val="Normal6a"/>
            </w:pPr>
          </w:p>
        </w:tc>
        <w:tc>
          <w:tcPr>
            <w:tcW w:w="4876" w:type="dxa"/>
          </w:tcPr>
          <w:p w14:paraId="0B948105" w14:textId="77777777" w:rsidR="00C946EC" w:rsidRPr="00220670" w:rsidRDefault="00C946EC" w:rsidP="00B7757E">
            <w:pPr>
              <w:pStyle w:val="Normal6a"/>
            </w:pPr>
            <w:r w:rsidRPr="00220670">
              <w:rPr>
                <w:b/>
                <w:i/>
              </w:rPr>
              <w:t xml:space="preserve">a) „Notstand“: eine außergewöhnliche Situation, die durch eine plötzliche </w:t>
            </w:r>
            <w:r w:rsidRPr="00220670">
              <w:rPr>
                <w:b/>
                <w:i/>
              </w:rPr>
              <w:lastRenderedPageBreak/>
              <w:t>Ankunft von Drittstaatsangehörigen oder Staatenlosen gekennzeichnet ist, deren Ausmaß im Verhältnis zur Bevölkerung, zum BIP und zur Aufnahmekapazität des betreffenden Mitgliedstaats so groß ist, dass sie weitreichende und schwerwiegende humanitäre, soziale oder wirtschaftliche Folgen in einem oder mehreren Mitgliedstaaten nach sich zieht. Der Notstand ist so beschaffen, dass er die Asyl-, Aufnahme-, Integrations- oder Kinderschutzsysteme des Mitgliedstaats funktionsunfähig macht und das Funktionieren des Gemeinsamen Europäischen Asylsystems unmöglich macht.</w:t>
            </w:r>
          </w:p>
        </w:tc>
      </w:tr>
      <w:tr w:rsidR="00C946EC" w:rsidRPr="00220670" w14:paraId="1AA5F215" w14:textId="77777777" w:rsidTr="00B7757E">
        <w:trPr>
          <w:jc w:val="center"/>
        </w:trPr>
        <w:tc>
          <w:tcPr>
            <w:tcW w:w="4876" w:type="dxa"/>
          </w:tcPr>
          <w:p w14:paraId="6A614235" w14:textId="77777777" w:rsidR="00C946EC" w:rsidRPr="00220670" w:rsidRDefault="00C946EC" w:rsidP="00B7757E">
            <w:pPr>
              <w:pStyle w:val="Normal6a"/>
            </w:pPr>
          </w:p>
        </w:tc>
        <w:tc>
          <w:tcPr>
            <w:tcW w:w="4876" w:type="dxa"/>
          </w:tcPr>
          <w:p w14:paraId="3035CA7D" w14:textId="77777777" w:rsidR="00C946EC" w:rsidRPr="00220670" w:rsidRDefault="00C946EC" w:rsidP="00B7757E">
            <w:pPr>
              <w:pStyle w:val="Normal6a"/>
            </w:pPr>
            <w:r w:rsidRPr="00220670">
              <w:rPr>
                <w:b/>
                <w:i/>
              </w:rPr>
              <w:t>b) „Prima facie internationaler Schutz“: die Anerkennung der Flüchtlingseigenschaft durch einen Mitgliedstaat gemäß der Verordnung (EU) XXX/XXX [Anerkennungsverordnung] auf der Grundlage leicht erkennbarer, objektiver Umstände im Herkunftsland oder im Land des früheren gewöhnlichen Aufenthalts oder in einem bestimmten Teil davon oder in Bezug auf eine bestimmte Gruppe von Antragstellern. Personen, denen der Schutzstatus prima facie zuerkannt wurde, gelten als Personen, die sich in einer schutzbedürftigen Situation befinden;</w:t>
            </w:r>
          </w:p>
        </w:tc>
      </w:tr>
      <w:tr w:rsidR="00C946EC" w:rsidRPr="00220670" w14:paraId="6AC371DB" w14:textId="77777777" w:rsidTr="00B7757E">
        <w:trPr>
          <w:jc w:val="center"/>
        </w:trPr>
        <w:tc>
          <w:tcPr>
            <w:tcW w:w="4876" w:type="dxa"/>
          </w:tcPr>
          <w:p w14:paraId="6B44CCD8" w14:textId="77777777" w:rsidR="00C946EC" w:rsidRPr="00220670" w:rsidRDefault="00C946EC" w:rsidP="00B7757E">
            <w:pPr>
              <w:pStyle w:val="Normal6a"/>
            </w:pPr>
          </w:p>
        </w:tc>
        <w:tc>
          <w:tcPr>
            <w:tcW w:w="4876" w:type="dxa"/>
          </w:tcPr>
          <w:p w14:paraId="497363AB" w14:textId="438934C9" w:rsidR="00C946EC" w:rsidRPr="00220670" w:rsidRDefault="00C946EC" w:rsidP="00B7757E">
            <w:pPr>
              <w:pStyle w:val="Normal6a"/>
            </w:pPr>
            <w:r w:rsidRPr="00220670">
              <w:rPr>
                <w:b/>
                <w:i/>
              </w:rPr>
              <w:t xml:space="preserve">c) „Unmittelbarer Schutz“: ein Verfahren mit Ausnahmecharakter, um Antragstellern, die keinen Anspruch auf internationalen Schutz prima facie haben und einem hohen Risiko ausgesetzt sind, insbesondere solchen, die aus Gebieten mit bewaffneten Konflikten oder andauernder oder willkürlicher Gewalt fliehen, Antragstellern, die ernsthaft von systematischen oder allgemeinen Menschenrechtsverletzungen bedroht sind oder Opfer solcher Verletzungen waren, oder Antragstellern, die vor einer Umweltkatastrophe fliehen, die zu einer erheblichen Beeinträchtigung der Lebensbedingungen geführt hat, oder </w:t>
            </w:r>
            <w:r w:rsidRPr="00220670">
              <w:rPr>
                <w:b/>
                <w:i/>
              </w:rPr>
              <w:lastRenderedPageBreak/>
              <w:t>abgelehnten Antragstellern, die nicht sicher in ihr Herkunftsland oder ihren früheren gewöhnlichen Aufenthalt zurückkehren können im Falle einer Notlage im Sinne von [Buchstabe a] dieses Artikels unmittelbaren und vorübergehenden Schutz zu gewähren.</w:t>
            </w:r>
            <w:r w:rsidR="00E95D61" w:rsidRPr="00220670">
              <w:rPr>
                <w:b/>
                <w:i/>
              </w:rPr>
              <w:t xml:space="preserve"> </w:t>
            </w:r>
          </w:p>
        </w:tc>
      </w:tr>
    </w:tbl>
    <w:p w14:paraId="66F3DD7C"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484D2B6"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669462D6" w14:textId="77777777" w:rsidR="00C946EC" w:rsidRPr="00220670" w:rsidRDefault="00C946EC" w:rsidP="00C946EC">
      <w:pPr>
        <w:pStyle w:val="AmJustText"/>
      </w:pPr>
      <w:r w:rsidRPr="00220670">
        <w:t>Der Schattenberichterstatter ist der Meinung, dass neben den wirtschaftlichen Faktoren, die einen Notstand bestimmen, auch humanitäre und soziale Faktoren (z. B. überfüllte Aufnahmeeinrichtungen und unwürdige Aufnahmebedingungen) einbezogen werden sollten.</w:t>
      </w:r>
    </w:p>
    <w:p w14:paraId="65A099F6" w14:textId="77777777" w:rsidR="00C946EC" w:rsidRPr="00220670" w:rsidRDefault="00C946EC" w:rsidP="00C946EC">
      <w:r w:rsidRPr="00220670">
        <w:rPr>
          <w:rStyle w:val="HideTWBExt"/>
          <w:noProof w:val="0"/>
        </w:rPr>
        <w:t>&lt;/Amend&gt;</w:t>
      </w:r>
    </w:p>
    <w:p w14:paraId="7D63E4AF"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432</w:t>
      </w:r>
      <w:r w:rsidRPr="00220670">
        <w:rPr>
          <w:rStyle w:val="HideTWBExt"/>
          <w:noProof w:val="0"/>
        </w:rPr>
        <w:t>&lt;/NumAm&gt;</w:t>
      </w:r>
    </w:p>
    <w:p w14:paraId="7C4912E8"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Olivier Chastel, Moritz Körner</w:t>
      </w:r>
      <w:r w:rsidRPr="00220670">
        <w:rPr>
          <w:rStyle w:val="HideTWBExt"/>
          <w:noProof w:val="0"/>
        </w:rPr>
        <w:t>&lt;/Members&gt;</w:t>
      </w:r>
    </w:p>
    <w:p w14:paraId="1A674425" w14:textId="77777777" w:rsidR="00C946EC" w:rsidRPr="00220670" w:rsidRDefault="00C946EC" w:rsidP="00C946EC">
      <w:pPr>
        <w:pStyle w:val="NormalBold"/>
      </w:pPr>
      <w:r w:rsidRPr="00220670">
        <w:rPr>
          <w:rStyle w:val="HideTWBExt"/>
          <w:noProof w:val="0"/>
        </w:rPr>
        <w:t>&lt;/RepeatBlock-By&gt;</w:t>
      </w:r>
    </w:p>
    <w:p w14:paraId="06AE0EA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E748331"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D577D36" w14:textId="77777777" w:rsidTr="00B7757E">
        <w:trPr>
          <w:trHeight w:hRule="exact" w:val="240"/>
          <w:jc w:val="center"/>
        </w:trPr>
        <w:tc>
          <w:tcPr>
            <w:tcW w:w="9752" w:type="dxa"/>
            <w:gridSpan w:val="2"/>
          </w:tcPr>
          <w:p w14:paraId="36D9D1EF" w14:textId="77777777" w:rsidR="00C946EC" w:rsidRPr="006829BB" w:rsidRDefault="00C946EC" w:rsidP="00B7757E">
            <w:pPr>
              <w:rPr>
                <w:lang w:val="fr-BE"/>
              </w:rPr>
            </w:pPr>
          </w:p>
        </w:tc>
      </w:tr>
      <w:tr w:rsidR="00C946EC" w:rsidRPr="00220670" w14:paraId="04436A59" w14:textId="77777777" w:rsidTr="00B7757E">
        <w:trPr>
          <w:trHeight w:val="240"/>
          <w:jc w:val="center"/>
        </w:trPr>
        <w:tc>
          <w:tcPr>
            <w:tcW w:w="4876" w:type="dxa"/>
          </w:tcPr>
          <w:p w14:paraId="006B7416" w14:textId="77777777" w:rsidR="00C946EC" w:rsidRPr="00220670" w:rsidRDefault="00C946EC" w:rsidP="00B7757E">
            <w:pPr>
              <w:pStyle w:val="AmColumnHeading"/>
            </w:pPr>
            <w:r w:rsidRPr="00220670">
              <w:t>Vorschlag der Kommission</w:t>
            </w:r>
          </w:p>
        </w:tc>
        <w:tc>
          <w:tcPr>
            <w:tcW w:w="4876" w:type="dxa"/>
          </w:tcPr>
          <w:p w14:paraId="35511FF3" w14:textId="77777777" w:rsidR="00C946EC" w:rsidRPr="00220670" w:rsidRDefault="00C946EC" w:rsidP="00B7757E">
            <w:pPr>
              <w:pStyle w:val="AmColumnHeading"/>
            </w:pPr>
            <w:r w:rsidRPr="00220670">
              <w:t>Geänderter Text</w:t>
            </w:r>
          </w:p>
        </w:tc>
      </w:tr>
      <w:tr w:rsidR="00C946EC" w:rsidRPr="00220670" w14:paraId="1F887F8B" w14:textId="77777777" w:rsidTr="00B7757E">
        <w:trPr>
          <w:jc w:val="center"/>
        </w:trPr>
        <w:tc>
          <w:tcPr>
            <w:tcW w:w="4876" w:type="dxa"/>
          </w:tcPr>
          <w:p w14:paraId="295398BC" w14:textId="77777777" w:rsidR="00C946EC" w:rsidRPr="00220670" w:rsidRDefault="00C946EC" w:rsidP="00B7757E">
            <w:pPr>
              <w:pStyle w:val="Normal6a"/>
            </w:pPr>
          </w:p>
        </w:tc>
        <w:tc>
          <w:tcPr>
            <w:tcW w:w="4876" w:type="dxa"/>
          </w:tcPr>
          <w:p w14:paraId="07172F91" w14:textId="77777777" w:rsidR="00C946EC" w:rsidRPr="00220670" w:rsidRDefault="00C946EC" w:rsidP="00B7757E">
            <w:pPr>
              <w:pStyle w:val="NormalBoldItalicCenter6a"/>
            </w:pPr>
            <w:r w:rsidRPr="00220670">
              <w:t>Artikel 1a</w:t>
            </w:r>
          </w:p>
        </w:tc>
      </w:tr>
      <w:tr w:rsidR="00C946EC" w:rsidRPr="00220670" w14:paraId="58FA7CF7" w14:textId="77777777" w:rsidTr="00B7757E">
        <w:trPr>
          <w:jc w:val="center"/>
        </w:trPr>
        <w:tc>
          <w:tcPr>
            <w:tcW w:w="4876" w:type="dxa"/>
          </w:tcPr>
          <w:p w14:paraId="5291B99F" w14:textId="77777777" w:rsidR="00C946EC" w:rsidRPr="00220670" w:rsidRDefault="00C946EC" w:rsidP="00B7757E">
            <w:pPr>
              <w:pStyle w:val="Normal6a"/>
            </w:pPr>
          </w:p>
        </w:tc>
        <w:tc>
          <w:tcPr>
            <w:tcW w:w="4876" w:type="dxa"/>
          </w:tcPr>
          <w:p w14:paraId="3B8ADAD9" w14:textId="77777777" w:rsidR="00C946EC" w:rsidRPr="00220670" w:rsidRDefault="00C946EC" w:rsidP="00B7757E">
            <w:pPr>
              <w:pStyle w:val="NormalBoldItalicCenter6a"/>
            </w:pPr>
            <w:r w:rsidRPr="00220670">
              <w:t>Jährliche Bestimmung der Mindestkapazität für Krisenfälle</w:t>
            </w:r>
          </w:p>
        </w:tc>
      </w:tr>
      <w:tr w:rsidR="00C946EC" w:rsidRPr="00220670" w14:paraId="3E7609A2" w14:textId="77777777" w:rsidTr="00B7757E">
        <w:trPr>
          <w:jc w:val="center"/>
        </w:trPr>
        <w:tc>
          <w:tcPr>
            <w:tcW w:w="4876" w:type="dxa"/>
          </w:tcPr>
          <w:p w14:paraId="1C98EA2C" w14:textId="77777777" w:rsidR="00C946EC" w:rsidRPr="00220670" w:rsidRDefault="00C946EC" w:rsidP="00B7757E">
            <w:pPr>
              <w:pStyle w:val="Normal6a"/>
            </w:pPr>
          </w:p>
        </w:tc>
        <w:tc>
          <w:tcPr>
            <w:tcW w:w="4876" w:type="dxa"/>
          </w:tcPr>
          <w:p w14:paraId="315C56AD" w14:textId="77777777" w:rsidR="00C946EC" w:rsidRPr="00220670" w:rsidRDefault="00C946EC" w:rsidP="00B7757E">
            <w:pPr>
              <w:pStyle w:val="Normal6a"/>
            </w:pPr>
            <w:r w:rsidRPr="00220670">
              <w:rPr>
                <w:b/>
                <w:i/>
              </w:rPr>
              <w:t>(1) Um festzustellen, was ein nachweislich gut vorbereitetes Asyl-, Aufnahme- oder Rückkehrsystem im Sinne von Artikel 1 Absatz 2 Buchstabe a ist, legt die Kommission im Wege eines Durchführungsrechtsakts jährlich die Mindestkrisenkapazität für die Mitgliedstaaten fest.</w:t>
            </w:r>
          </w:p>
        </w:tc>
      </w:tr>
      <w:tr w:rsidR="00C946EC" w:rsidRPr="00220670" w14:paraId="38E1806C" w14:textId="77777777" w:rsidTr="00B7757E">
        <w:trPr>
          <w:jc w:val="center"/>
        </w:trPr>
        <w:tc>
          <w:tcPr>
            <w:tcW w:w="4876" w:type="dxa"/>
          </w:tcPr>
          <w:p w14:paraId="515C5D13" w14:textId="77777777" w:rsidR="00C946EC" w:rsidRPr="00220670" w:rsidRDefault="00C946EC" w:rsidP="00B7757E">
            <w:pPr>
              <w:pStyle w:val="Normal6a"/>
            </w:pPr>
          </w:p>
        </w:tc>
        <w:tc>
          <w:tcPr>
            <w:tcW w:w="4876" w:type="dxa"/>
          </w:tcPr>
          <w:p w14:paraId="5F6B77D8" w14:textId="77777777" w:rsidR="00C946EC" w:rsidRPr="00220670" w:rsidRDefault="00C946EC" w:rsidP="00B7757E">
            <w:pPr>
              <w:pStyle w:val="Normal6a"/>
            </w:pPr>
            <w:r w:rsidRPr="00220670">
              <w:rPr>
                <w:b/>
                <w:i/>
              </w:rPr>
              <w:t>Die Kommission tut dies nach Annahme des Migrationsmanagementberichts, gemäß Artikel 6 Absatz 4 der Verordnung (EU) XXX/XXX [Asyl- und Migrationsmanagement].</w:t>
            </w:r>
          </w:p>
        </w:tc>
      </w:tr>
      <w:tr w:rsidR="00C946EC" w:rsidRPr="00220670" w14:paraId="13F207A1" w14:textId="77777777" w:rsidTr="00B7757E">
        <w:trPr>
          <w:jc w:val="center"/>
        </w:trPr>
        <w:tc>
          <w:tcPr>
            <w:tcW w:w="4876" w:type="dxa"/>
          </w:tcPr>
          <w:p w14:paraId="3E0878BD" w14:textId="77777777" w:rsidR="00C946EC" w:rsidRPr="00220670" w:rsidRDefault="00C946EC" w:rsidP="00B7757E">
            <w:pPr>
              <w:pStyle w:val="Normal6a"/>
            </w:pPr>
          </w:p>
        </w:tc>
        <w:tc>
          <w:tcPr>
            <w:tcW w:w="4876" w:type="dxa"/>
          </w:tcPr>
          <w:p w14:paraId="660CCBC4" w14:textId="77777777" w:rsidR="00C946EC" w:rsidRPr="00220670" w:rsidRDefault="00C946EC" w:rsidP="00B7757E">
            <w:pPr>
              <w:pStyle w:val="Normal6a"/>
            </w:pPr>
            <w:r w:rsidRPr="00220670">
              <w:rPr>
                <w:b/>
                <w:i/>
              </w:rPr>
              <w:t xml:space="preserve">(2) Bei der Bestimmung der Mindestkapazität für Krisenfälle eines jeden Mitgliedstaats stützt sich die Kommission auf die in Artikel 6 Absatz 2 </w:t>
            </w:r>
            <w:r w:rsidRPr="00220670">
              <w:rPr>
                <w:b/>
                <w:i/>
              </w:rPr>
              <w:lastRenderedPageBreak/>
              <w:t>der Verordnung (EU) XXX/XXX [Asyl- und Migrationsmanagement] aufgeführten Elemente.</w:t>
            </w:r>
          </w:p>
        </w:tc>
      </w:tr>
    </w:tbl>
    <w:p w14:paraId="471B74C5"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35B75C6" w14:textId="77777777" w:rsidR="00C946EC" w:rsidRPr="006829BB" w:rsidRDefault="00C946EC" w:rsidP="00C946EC">
      <w:pPr>
        <w:rPr>
          <w:lang w:val="en-GB"/>
        </w:rPr>
      </w:pPr>
      <w:r w:rsidRPr="006829BB">
        <w:rPr>
          <w:rStyle w:val="HideTWBExt"/>
          <w:noProof w:val="0"/>
          <w:lang w:val="en-GB"/>
        </w:rPr>
        <w:t>&lt;/Amend&gt;</w:t>
      </w:r>
    </w:p>
    <w:p w14:paraId="39D39F1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433</w:t>
      </w:r>
      <w:r w:rsidRPr="006829BB">
        <w:rPr>
          <w:rStyle w:val="HideTWBExt"/>
          <w:noProof w:val="0"/>
          <w:lang w:val="en-GB"/>
        </w:rPr>
        <w:t>&lt;/NumAm&gt;</w:t>
      </w:r>
    </w:p>
    <w:p w14:paraId="068B5B8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2B43DF0E" w14:textId="77777777" w:rsidR="00C946EC" w:rsidRPr="00220670" w:rsidRDefault="00C946EC" w:rsidP="00C946EC">
      <w:pPr>
        <w:pStyle w:val="NormalBold"/>
      </w:pPr>
      <w:r w:rsidRPr="00220670">
        <w:rPr>
          <w:rStyle w:val="HideTWBExt"/>
          <w:noProof w:val="0"/>
        </w:rPr>
        <w:t>&lt;/RepeatBlock-By&gt;</w:t>
      </w:r>
    </w:p>
    <w:p w14:paraId="65D0E3B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9BCD633"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04A0FF5" w14:textId="77777777" w:rsidTr="00B7757E">
        <w:trPr>
          <w:trHeight w:hRule="exact" w:val="240"/>
          <w:jc w:val="center"/>
        </w:trPr>
        <w:tc>
          <w:tcPr>
            <w:tcW w:w="9752" w:type="dxa"/>
            <w:gridSpan w:val="2"/>
          </w:tcPr>
          <w:p w14:paraId="7C721985" w14:textId="77777777" w:rsidR="00C946EC" w:rsidRPr="006829BB" w:rsidRDefault="00C946EC" w:rsidP="00B7757E">
            <w:pPr>
              <w:rPr>
                <w:lang w:val="fr-BE"/>
              </w:rPr>
            </w:pPr>
          </w:p>
        </w:tc>
      </w:tr>
      <w:tr w:rsidR="00C946EC" w:rsidRPr="00220670" w14:paraId="1EC0A0C0" w14:textId="77777777" w:rsidTr="00B7757E">
        <w:trPr>
          <w:trHeight w:val="240"/>
          <w:jc w:val="center"/>
        </w:trPr>
        <w:tc>
          <w:tcPr>
            <w:tcW w:w="4876" w:type="dxa"/>
          </w:tcPr>
          <w:p w14:paraId="74530198" w14:textId="77777777" w:rsidR="00C946EC" w:rsidRPr="00220670" w:rsidRDefault="00C946EC" w:rsidP="00B7757E">
            <w:pPr>
              <w:pStyle w:val="AmColumnHeading"/>
            </w:pPr>
            <w:r w:rsidRPr="00220670">
              <w:t>Vorschlag der Kommission</w:t>
            </w:r>
          </w:p>
        </w:tc>
        <w:tc>
          <w:tcPr>
            <w:tcW w:w="4876" w:type="dxa"/>
          </w:tcPr>
          <w:p w14:paraId="2F710B06" w14:textId="77777777" w:rsidR="00C946EC" w:rsidRPr="00220670" w:rsidRDefault="00C946EC" w:rsidP="00B7757E">
            <w:pPr>
              <w:pStyle w:val="AmColumnHeading"/>
            </w:pPr>
            <w:r w:rsidRPr="00220670">
              <w:t>Geänderter Text</w:t>
            </w:r>
          </w:p>
        </w:tc>
      </w:tr>
      <w:tr w:rsidR="00C946EC" w:rsidRPr="00220670" w14:paraId="7DDD4CC7" w14:textId="77777777" w:rsidTr="00B7757E">
        <w:trPr>
          <w:jc w:val="center"/>
        </w:trPr>
        <w:tc>
          <w:tcPr>
            <w:tcW w:w="4876" w:type="dxa"/>
          </w:tcPr>
          <w:p w14:paraId="5EE3A8BC" w14:textId="77777777" w:rsidR="00C946EC" w:rsidRPr="00220670" w:rsidRDefault="00C946EC" w:rsidP="00B7757E">
            <w:pPr>
              <w:pStyle w:val="Normal6a"/>
            </w:pPr>
          </w:p>
        </w:tc>
        <w:tc>
          <w:tcPr>
            <w:tcW w:w="4876" w:type="dxa"/>
          </w:tcPr>
          <w:p w14:paraId="5ECD1CF8" w14:textId="77777777" w:rsidR="00C946EC" w:rsidRPr="00220670" w:rsidRDefault="00C946EC" w:rsidP="00B7757E">
            <w:pPr>
              <w:pStyle w:val="NormalBoldItalicCenter6a"/>
            </w:pPr>
            <w:r w:rsidRPr="00220670">
              <w:t>Artikel 1b</w:t>
            </w:r>
          </w:p>
        </w:tc>
      </w:tr>
      <w:tr w:rsidR="00C946EC" w:rsidRPr="00220670" w14:paraId="44B66134" w14:textId="77777777" w:rsidTr="00B7757E">
        <w:trPr>
          <w:jc w:val="center"/>
        </w:trPr>
        <w:tc>
          <w:tcPr>
            <w:tcW w:w="4876" w:type="dxa"/>
          </w:tcPr>
          <w:p w14:paraId="2DD763B5" w14:textId="77777777" w:rsidR="00C946EC" w:rsidRPr="00220670" w:rsidRDefault="00C946EC" w:rsidP="00B7757E">
            <w:pPr>
              <w:pStyle w:val="Normal6a"/>
            </w:pPr>
          </w:p>
        </w:tc>
        <w:tc>
          <w:tcPr>
            <w:tcW w:w="4876" w:type="dxa"/>
          </w:tcPr>
          <w:p w14:paraId="3B18E282" w14:textId="77777777" w:rsidR="00C946EC" w:rsidRPr="00220670" w:rsidRDefault="00C946EC" w:rsidP="00B7757E">
            <w:pPr>
              <w:pStyle w:val="NormalBoldItalicCenter6a"/>
            </w:pPr>
            <w:r w:rsidRPr="00220670">
              <w:t>Kriterien und Verfahrensbestimmungen</w:t>
            </w:r>
          </w:p>
        </w:tc>
      </w:tr>
      <w:tr w:rsidR="00C946EC" w:rsidRPr="00220670" w14:paraId="295FB96C" w14:textId="77777777" w:rsidTr="00B7757E">
        <w:trPr>
          <w:jc w:val="center"/>
        </w:trPr>
        <w:tc>
          <w:tcPr>
            <w:tcW w:w="4876" w:type="dxa"/>
          </w:tcPr>
          <w:p w14:paraId="23BBE8C6" w14:textId="77777777" w:rsidR="00C946EC" w:rsidRPr="00220670" w:rsidRDefault="00C946EC" w:rsidP="00B7757E">
            <w:pPr>
              <w:pStyle w:val="Normal6a"/>
            </w:pPr>
          </w:p>
        </w:tc>
        <w:tc>
          <w:tcPr>
            <w:tcW w:w="4876" w:type="dxa"/>
          </w:tcPr>
          <w:p w14:paraId="7ADDC872" w14:textId="77777777" w:rsidR="00C946EC" w:rsidRPr="00220670" w:rsidRDefault="00C946EC" w:rsidP="00B7757E">
            <w:pPr>
              <w:pStyle w:val="Normal6a"/>
            </w:pPr>
            <w:r w:rsidRPr="00220670">
              <w:rPr>
                <w:b/>
                <w:i/>
              </w:rPr>
              <w:t>(1) Ist ein Mitgliedstaat der Auffassung, dass er sich in einer Krisensituation befindet, so legt er der Kommission einen mit Gründen versehenen Antrag auf Anwendung der in dieser Verordnung festgelegten Maßnahmen vor. Dort wo die Mindestkrisenkapazität eines Mitgliedstaates überschritten wird, kann die Kommission dem Rat die Vorlage eines solchen begründeten Antrags vorschlagen.</w:t>
            </w:r>
          </w:p>
        </w:tc>
      </w:tr>
      <w:tr w:rsidR="00C946EC" w:rsidRPr="00220670" w14:paraId="57FE3E38" w14:textId="77777777" w:rsidTr="00B7757E">
        <w:trPr>
          <w:jc w:val="center"/>
        </w:trPr>
        <w:tc>
          <w:tcPr>
            <w:tcW w:w="4876" w:type="dxa"/>
          </w:tcPr>
          <w:p w14:paraId="58592F63" w14:textId="77777777" w:rsidR="00C946EC" w:rsidRPr="00220670" w:rsidRDefault="00C946EC" w:rsidP="00B7757E">
            <w:pPr>
              <w:pStyle w:val="Normal6a"/>
            </w:pPr>
          </w:p>
        </w:tc>
        <w:tc>
          <w:tcPr>
            <w:tcW w:w="4876" w:type="dxa"/>
          </w:tcPr>
          <w:p w14:paraId="707BC9EB" w14:textId="77777777" w:rsidR="00C946EC" w:rsidRPr="00220670" w:rsidRDefault="00C946EC" w:rsidP="00B7757E">
            <w:pPr>
              <w:pStyle w:val="Normal6a"/>
            </w:pPr>
            <w:r w:rsidRPr="00220670">
              <w:rPr>
                <w:b/>
                <w:i/>
              </w:rPr>
              <w:t>(2) Sieht die Kommission einen solchen Antrag auf der Grundlage einer Prüfung nach Absatz 5 als gerechtfertigt an, so bestimmt sie im Wege eines Durchführungsbeschlusses, dass sich der betreffende Mitgliedsstaat in einer Krisensituation befindet.</w:t>
            </w:r>
          </w:p>
        </w:tc>
      </w:tr>
      <w:tr w:rsidR="00C946EC" w:rsidRPr="00220670" w14:paraId="357590D3" w14:textId="77777777" w:rsidTr="00B7757E">
        <w:trPr>
          <w:jc w:val="center"/>
        </w:trPr>
        <w:tc>
          <w:tcPr>
            <w:tcW w:w="4876" w:type="dxa"/>
          </w:tcPr>
          <w:p w14:paraId="4FA5E24E" w14:textId="77777777" w:rsidR="00C946EC" w:rsidRPr="00220670" w:rsidRDefault="00C946EC" w:rsidP="00B7757E">
            <w:pPr>
              <w:pStyle w:val="Normal6a"/>
            </w:pPr>
          </w:p>
        </w:tc>
        <w:tc>
          <w:tcPr>
            <w:tcW w:w="4876" w:type="dxa"/>
          </w:tcPr>
          <w:p w14:paraId="29E79CC2" w14:textId="77777777" w:rsidR="00C946EC" w:rsidRPr="00220670" w:rsidRDefault="00C946EC" w:rsidP="00B7757E">
            <w:pPr>
              <w:pStyle w:val="Normal6a"/>
            </w:pPr>
            <w:r w:rsidRPr="00220670">
              <w:rPr>
                <w:b/>
                <w:i/>
              </w:rPr>
              <w:t>(3) Der in Absatz 2 genannte Durchführungsbeschluss wird innerhalb von zehn Tagen nach Antrag gemäß dem in Artikel 2 Absatz 4 und Artikel 11 genannten Verfahren getroffen.</w:t>
            </w:r>
          </w:p>
        </w:tc>
      </w:tr>
      <w:tr w:rsidR="00C946EC" w:rsidRPr="00220670" w14:paraId="4D6C28FB" w14:textId="77777777" w:rsidTr="00B7757E">
        <w:trPr>
          <w:jc w:val="center"/>
        </w:trPr>
        <w:tc>
          <w:tcPr>
            <w:tcW w:w="4876" w:type="dxa"/>
          </w:tcPr>
          <w:p w14:paraId="7A41BA07" w14:textId="77777777" w:rsidR="00C946EC" w:rsidRPr="00220670" w:rsidRDefault="00C946EC" w:rsidP="00B7757E">
            <w:pPr>
              <w:pStyle w:val="Normal6a"/>
            </w:pPr>
          </w:p>
        </w:tc>
        <w:tc>
          <w:tcPr>
            <w:tcW w:w="4876" w:type="dxa"/>
          </w:tcPr>
          <w:p w14:paraId="468A9468" w14:textId="77777777" w:rsidR="00C946EC" w:rsidRPr="00220670" w:rsidRDefault="00C946EC" w:rsidP="00B7757E">
            <w:pPr>
              <w:pStyle w:val="Normal6a"/>
            </w:pPr>
            <w:r w:rsidRPr="00220670">
              <w:rPr>
                <w:b/>
                <w:i/>
              </w:rPr>
              <w:t>(4) In dem in Absatz 2 genannten Beschluss erlässt die Kommission eine oder mehrere der folgenden Krisenmaßnahmen:</w:t>
            </w:r>
          </w:p>
        </w:tc>
      </w:tr>
      <w:tr w:rsidR="00C946EC" w:rsidRPr="00220670" w14:paraId="0D56F8EB" w14:textId="77777777" w:rsidTr="00B7757E">
        <w:trPr>
          <w:jc w:val="center"/>
        </w:trPr>
        <w:tc>
          <w:tcPr>
            <w:tcW w:w="4876" w:type="dxa"/>
          </w:tcPr>
          <w:p w14:paraId="496CFECC" w14:textId="77777777" w:rsidR="00C946EC" w:rsidRPr="00220670" w:rsidRDefault="00C946EC" w:rsidP="00B7757E">
            <w:pPr>
              <w:pStyle w:val="Normal6a"/>
            </w:pPr>
          </w:p>
        </w:tc>
        <w:tc>
          <w:tcPr>
            <w:tcW w:w="4876" w:type="dxa"/>
          </w:tcPr>
          <w:p w14:paraId="7577BB3D" w14:textId="77777777" w:rsidR="00C946EC" w:rsidRPr="00220670" w:rsidRDefault="00C946EC" w:rsidP="00B7757E">
            <w:pPr>
              <w:pStyle w:val="Normal6a"/>
            </w:pPr>
            <w:r w:rsidRPr="00220670">
              <w:rPr>
                <w:b/>
                <w:i/>
              </w:rPr>
              <w:t>a) Vorsehen der Maßnahmen, die der betreffende Mitgliedstaat im Bereich des Migrationsmanagements und des Asyls ergreifen sollte;</w:t>
            </w:r>
          </w:p>
        </w:tc>
      </w:tr>
      <w:tr w:rsidR="00C946EC" w:rsidRPr="00220670" w14:paraId="41FA809F" w14:textId="77777777" w:rsidTr="00B7757E">
        <w:trPr>
          <w:jc w:val="center"/>
        </w:trPr>
        <w:tc>
          <w:tcPr>
            <w:tcW w:w="4876" w:type="dxa"/>
          </w:tcPr>
          <w:p w14:paraId="5C97F642" w14:textId="77777777" w:rsidR="00C946EC" w:rsidRPr="00220670" w:rsidRDefault="00C946EC" w:rsidP="00B7757E">
            <w:pPr>
              <w:pStyle w:val="Normal6a"/>
            </w:pPr>
          </w:p>
        </w:tc>
        <w:tc>
          <w:tcPr>
            <w:tcW w:w="4876" w:type="dxa"/>
          </w:tcPr>
          <w:p w14:paraId="4CCF263B" w14:textId="77777777" w:rsidR="00C946EC" w:rsidRPr="00220670" w:rsidRDefault="00C946EC" w:rsidP="00B7757E">
            <w:pPr>
              <w:pStyle w:val="Normal6a"/>
            </w:pPr>
            <w:r w:rsidRPr="00220670">
              <w:rPr>
                <w:b/>
                <w:i/>
              </w:rPr>
              <w:t>b) Ermächtigung des betreffenden Mitgliedstaats, die in den Artikeln 2, 3 Absätze a und b, 4, 5, 5 Absatz a oder b dieser Verordnung vorgesehenen abweichenden Regelungen anzuwenden;</w:t>
            </w:r>
          </w:p>
        </w:tc>
      </w:tr>
      <w:tr w:rsidR="00C946EC" w:rsidRPr="00220670" w14:paraId="3D900B9E" w14:textId="77777777" w:rsidTr="00B7757E">
        <w:trPr>
          <w:jc w:val="center"/>
        </w:trPr>
        <w:tc>
          <w:tcPr>
            <w:tcW w:w="4876" w:type="dxa"/>
          </w:tcPr>
          <w:p w14:paraId="42252FC6" w14:textId="77777777" w:rsidR="00C946EC" w:rsidRPr="00220670" w:rsidRDefault="00C946EC" w:rsidP="00B7757E">
            <w:pPr>
              <w:pStyle w:val="Normal6a"/>
            </w:pPr>
          </w:p>
        </w:tc>
        <w:tc>
          <w:tcPr>
            <w:tcW w:w="4876" w:type="dxa"/>
          </w:tcPr>
          <w:p w14:paraId="27A69ADE" w14:textId="77777777" w:rsidR="00C946EC" w:rsidRPr="00220670" w:rsidRDefault="00C946EC" w:rsidP="00B7757E">
            <w:pPr>
              <w:pStyle w:val="Normal6a"/>
            </w:pPr>
            <w:r w:rsidRPr="00220670">
              <w:rPr>
                <w:b/>
                <w:i/>
              </w:rPr>
              <w:t>c) Ermächtigung der EU-Agenturen, ihre operative und technische Unterstützung für den betreffenden Mitgliedstaat vorrangig zu leisten, indem sie unter anderem den Einsatz ihrer Aufgaben gemäß Artikel 9 Absatz c und Artikel 9 Absatz d einleiten;</w:t>
            </w:r>
          </w:p>
        </w:tc>
      </w:tr>
      <w:tr w:rsidR="00C946EC" w:rsidRPr="00220670" w14:paraId="3385D8DD" w14:textId="77777777" w:rsidTr="00B7757E">
        <w:trPr>
          <w:jc w:val="center"/>
        </w:trPr>
        <w:tc>
          <w:tcPr>
            <w:tcW w:w="4876" w:type="dxa"/>
          </w:tcPr>
          <w:p w14:paraId="5A1A857D" w14:textId="77777777" w:rsidR="00C946EC" w:rsidRPr="00220670" w:rsidRDefault="00C946EC" w:rsidP="00B7757E">
            <w:pPr>
              <w:pStyle w:val="Normal6a"/>
            </w:pPr>
          </w:p>
        </w:tc>
        <w:tc>
          <w:tcPr>
            <w:tcW w:w="4876" w:type="dxa"/>
          </w:tcPr>
          <w:p w14:paraId="467FE520" w14:textId="77777777" w:rsidR="00C946EC" w:rsidRPr="00220670" w:rsidRDefault="00C946EC" w:rsidP="00B7757E">
            <w:pPr>
              <w:pStyle w:val="Normal6a"/>
            </w:pPr>
            <w:r w:rsidRPr="00220670">
              <w:rPr>
                <w:b/>
                <w:i/>
              </w:rPr>
              <w:t>d) Verpflichtung der Mitgliedstaaten, in bestimmten Fällen vereinfachte und beschleunigte Verfahren gemäß Artikel 10 anzuwenden;</w:t>
            </w:r>
          </w:p>
        </w:tc>
      </w:tr>
      <w:tr w:rsidR="00C946EC" w:rsidRPr="00220670" w14:paraId="28F66A6A" w14:textId="77777777" w:rsidTr="00B7757E">
        <w:trPr>
          <w:jc w:val="center"/>
        </w:trPr>
        <w:tc>
          <w:tcPr>
            <w:tcW w:w="4876" w:type="dxa"/>
          </w:tcPr>
          <w:p w14:paraId="30DD60C4" w14:textId="77777777" w:rsidR="00C946EC" w:rsidRPr="00220670" w:rsidRDefault="00C946EC" w:rsidP="00B7757E">
            <w:pPr>
              <w:pStyle w:val="Normal6a"/>
            </w:pPr>
          </w:p>
        </w:tc>
        <w:tc>
          <w:tcPr>
            <w:tcW w:w="4876" w:type="dxa"/>
          </w:tcPr>
          <w:p w14:paraId="37D607CF" w14:textId="77777777" w:rsidR="00C946EC" w:rsidRPr="00220670" w:rsidRDefault="00C946EC" w:rsidP="00B7757E">
            <w:pPr>
              <w:pStyle w:val="Normal6a"/>
            </w:pPr>
            <w:r w:rsidRPr="00220670">
              <w:rPr>
                <w:b/>
                <w:i/>
              </w:rPr>
              <w:t>e) Gewährung einer finanziellen Unterstützung für jede im Rahmen dieser Verordnung beschlossene Krisenmaßnahme gemäß Artikel 9 Absatz;</w:t>
            </w:r>
          </w:p>
        </w:tc>
      </w:tr>
      <w:tr w:rsidR="00C946EC" w:rsidRPr="00220670" w14:paraId="1490AED0" w14:textId="77777777" w:rsidTr="00B7757E">
        <w:trPr>
          <w:jc w:val="center"/>
        </w:trPr>
        <w:tc>
          <w:tcPr>
            <w:tcW w:w="4876" w:type="dxa"/>
          </w:tcPr>
          <w:p w14:paraId="105D32A9" w14:textId="77777777" w:rsidR="00C946EC" w:rsidRPr="00220670" w:rsidRDefault="00C946EC" w:rsidP="00B7757E">
            <w:pPr>
              <w:pStyle w:val="Normal6a"/>
            </w:pPr>
          </w:p>
        </w:tc>
        <w:tc>
          <w:tcPr>
            <w:tcW w:w="4876" w:type="dxa"/>
          </w:tcPr>
          <w:p w14:paraId="626D422D" w14:textId="77777777" w:rsidR="00C946EC" w:rsidRPr="00220670" w:rsidRDefault="00C946EC" w:rsidP="00B7757E">
            <w:pPr>
              <w:pStyle w:val="Normal6a"/>
            </w:pPr>
            <w:r w:rsidRPr="00220670">
              <w:rPr>
                <w:b/>
                <w:i/>
              </w:rPr>
              <w:t>f) Benachrichtigung des EU-Krisenkoordinators über seine Erkenntnisse und Erteilung erster Anweisungen.</w:t>
            </w:r>
          </w:p>
        </w:tc>
      </w:tr>
      <w:tr w:rsidR="00C946EC" w:rsidRPr="00220670" w14:paraId="58A543FE" w14:textId="77777777" w:rsidTr="00B7757E">
        <w:trPr>
          <w:jc w:val="center"/>
        </w:trPr>
        <w:tc>
          <w:tcPr>
            <w:tcW w:w="4876" w:type="dxa"/>
          </w:tcPr>
          <w:p w14:paraId="0D8F1BB6" w14:textId="77777777" w:rsidR="00C946EC" w:rsidRPr="00220670" w:rsidRDefault="00C946EC" w:rsidP="00B7757E">
            <w:pPr>
              <w:pStyle w:val="Normal6a"/>
            </w:pPr>
          </w:p>
        </w:tc>
        <w:tc>
          <w:tcPr>
            <w:tcW w:w="4876" w:type="dxa"/>
          </w:tcPr>
          <w:p w14:paraId="4626C6CB" w14:textId="77777777" w:rsidR="00C946EC" w:rsidRPr="00220670" w:rsidRDefault="00C946EC" w:rsidP="00B7757E">
            <w:pPr>
              <w:pStyle w:val="Normal6a"/>
            </w:pPr>
            <w:r w:rsidRPr="00220670">
              <w:rPr>
                <w:b/>
                <w:i/>
              </w:rPr>
              <w:t>(5) Die Kommission prüft den begründeten Antrag anhand der in Artikel 50 Absatz 3 und Artikel 50 Absatz 4 der Verordnung (EU) XXX/XXX [Asyl- und Migrationsmanagement] aufgeführten Punkte.</w:t>
            </w:r>
          </w:p>
        </w:tc>
      </w:tr>
    </w:tbl>
    <w:p w14:paraId="572E56D7"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7C661B4" w14:textId="77777777" w:rsidR="00C946EC" w:rsidRPr="006829BB" w:rsidRDefault="00C946EC" w:rsidP="00C946EC">
      <w:pPr>
        <w:rPr>
          <w:lang w:val="en-GB"/>
        </w:rPr>
      </w:pPr>
      <w:r w:rsidRPr="006829BB">
        <w:rPr>
          <w:rStyle w:val="HideTWBExt"/>
          <w:noProof w:val="0"/>
          <w:lang w:val="en-GB"/>
        </w:rPr>
        <w:t>&lt;/Amend&gt;</w:t>
      </w:r>
    </w:p>
    <w:p w14:paraId="33F0EB3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434</w:t>
      </w:r>
      <w:r w:rsidRPr="006829BB">
        <w:rPr>
          <w:rStyle w:val="HideTWBExt"/>
          <w:noProof w:val="0"/>
          <w:lang w:val="en-GB"/>
        </w:rPr>
        <w:t>&lt;/NumAm&gt;</w:t>
      </w:r>
    </w:p>
    <w:p w14:paraId="3C7D7BF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3508C543" w14:textId="77777777" w:rsidR="00C946EC" w:rsidRPr="00220670" w:rsidRDefault="00C946EC" w:rsidP="00C946EC">
      <w:pPr>
        <w:pStyle w:val="NormalBold"/>
      </w:pPr>
      <w:r w:rsidRPr="00220670">
        <w:rPr>
          <w:rStyle w:val="HideTWBExt"/>
          <w:noProof w:val="0"/>
        </w:rPr>
        <w:t>&lt;/RepeatBlock-By&gt;</w:t>
      </w:r>
    </w:p>
    <w:p w14:paraId="2C8466B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E657057"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0B0FE5D" w14:textId="77777777" w:rsidTr="00B7757E">
        <w:trPr>
          <w:trHeight w:hRule="exact" w:val="240"/>
          <w:jc w:val="center"/>
        </w:trPr>
        <w:tc>
          <w:tcPr>
            <w:tcW w:w="9752" w:type="dxa"/>
            <w:gridSpan w:val="2"/>
          </w:tcPr>
          <w:p w14:paraId="4493AF18" w14:textId="77777777" w:rsidR="00C946EC" w:rsidRPr="006829BB" w:rsidRDefault="00C946EC" w:rsidP="00B7757E">
            <w:pPr>
              <w:rPr>
                <w:lang w:val="fr-BE"/>
              </w:rPr>
            </w:pPr>
          </w:p>
        </w:tc>
      </w:tr>
      <w:tr w:rsidR="00C946EC" w:rsidRPr="00220670" w14:paraId="623EBBAB" w14:textId="77777777" w:rsidTr="00B7757E">
        <w:trPr>
          <w:trHeight w:val="240"/>
          <w:jc w:val="center"/>
        </w:trPr>
        <w:tc>
          <w:tcPr>
            <w:tcW w:w="4876" w:type="dxa"/>
          </w:tcPr>
          <w:p w14:paraId="511B1D09" w14:textId="77777777" w:rsidR="00C946EC" w:rsidRPr="00220670" w:rsidRDefault="00C946EC" w:rsidP="00B7757E">
            <w:pPr>
              <w:pStyle w:val="AmColumnHeading"/>
            </w:pPr>
            <w:r w:rsidRPr="00220670">
              <w:lastRenderedPageBreak/>
              <w:t>Vorschlag der Kommission</w:t>
            </w:r>
          </w:p>
        </w:tc>
        <w:tc>
          <w:tcPr>
            <w:tcW w:w="4876" w:type="dxa"/>
          </w:tcPr>
          <w:p w14:paraId="1835C7CD" w14:textId="77777777" w:rsidR="00C946EC" w:rsidRPr="00220670" w:rsidRDefault="00C946EC" w:rsidP="00B7757E">
            <w:pPr>
              <w:pStyle w:val="AmColumnHeading"/>
            </w:pPr>
            <w:r w:rsidRPr="00220670">
              <w:t>Geänderter Text</w:t>
            </w:r>
          </w:p>
        </w:tc>
      </w:tr>
      <w:tr w:rsidR="00C946EC" w:rsidRPr="00220670" w14:paraId="3E65631F" w14:textId="77777777" w:rsidTr="00B7757E">
        <w:trPr>
          <w:jc w:val="center"/>
        </w:trPr>
        <w:tc>
          <w:tcPr>
            <w:tcW w:w="4876" w:type="dxa"/>
          </w:tcPr>
          <w:p w14:paraId="1BB271CE" w14:textId="77777777" w:rsidR="00C946EC" w:rsidRPr="00220670" w:rsidRDefault="00C946EC" w:rsidP="00B7757E">
            <w:pPr>
              <w:pStyle w:val="Normal6a"/>
            </w:pPr>
            <w:r w:rsidRPr="00220670">
              <w:t>II</w:t>
            </w:r>
            <w:r w:rsidRPr="00220670">
              <w:tab/>
            </w:r>
            <w:r w:rsidRPr="00220670">
              <w:rPr>
                <w:b/>
                <w:i/>
              </w:rPr>
              <w:t>Solidaritätsmechanismus</w:t>
            </w:r>
          </w:p>
        </w:tc>
        <w:tc>
          <w:tcPr>
            <w:tcW w:w="4876" w:type="dxa"/>
          </w:tcPr>
          <w:p w14:paraId="27C4A7C8" w14:textId="77777777" w:rsidR="00C946EC" w:rsidRPr="00220670" w:rsidRDefault="00C946EC" w:rsidP="00B7757E">
            <w:pPr>
              <w:pStyle w:val="Normal6a"/>
            </w:pPr>
            <w:r w:rsidRPr="00220670">
              <w:t>II</w:t>
            </w:r>
            <w:r w:rsidRPr="00220670">
              <w:tab/>
            </w:r>
            <w:r w:rsidRPr="00220670">
              <w:rPr>
                <w:b/>
                <w:i/>
              </w:rPr>
              <w:t>Feststellung des Notstandes</w:t>
            </w:r>
          </w:p>
        </w:tc>
      </w:tr>
    </w:tbl>
    <w:p w14:paraId="52987055"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D1A3F13" w14:textId="77777777" w:rsidR="00C946EC" w:rsidRPr="00220670" w:rsidRDefault="00C946EC" w:rsidP="00C946EC">
      <w:r w:rsidRPr="00220670">
        <w:rPr>
          <w:rStyle w:val="HideTWBExt"/>
          <w:noProof w:val="0"/>
        </w:rPr>
        <w:t>&lt;/Amend&gt;</w:t>
      </w:r>
    </w:p>
    <w:p w14:paraId="24653B5E"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435</w:t>
      </w:r>
      <w:r w:rsidRPr="00220670">
        <w:rPr>
          <w:rStyle w:val="HideTWBExt"/>
          <w:noProof w:val="0"/>
        </w:rPr>
        <w:t>&lt;/NumAm&gt;</w:t>
      </w:r>
    </w:p>
    <w:p w14:paraId="5AA342D0"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Abir Al-Sahlani, Olivier Chastel, Moritz Körner</w:t>
      </w:r>
      <w:r w:rsidRPr="00220670">
        <w:rPr>
          <w:rStyle w:val="HideTWBExt"/>
          <w:noProof w:val="0"/>
        </w:rPr>
        <w:t>&lt;/Members&gt;</w:t>
      </w:r>
    </w:p>
    <w:p w14:paraId="44471235" w14:textId="77777777" w:rsidR="00C946EC" w:rsidRPr="00220670" w:rsidRDefault="00C946EC" w:rsidP="00C946EC">
      <w:pPr>
        <w:pStyle w:val="NormalBold"/>
      </w:pPr>
      <w:r w:rsidRPr="00220670">
        <w:rPr>
          <w:rStyle w:val="HideTWBExt"/>
          <w:noProof w:val="0"/>
        </w:rPr>
        <w:t>&lt;/RepeatBlock-By&gt;</w:t>
      </w:r>
    </w:p>
    <w:p w14:paraId="759263A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C04F24E"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7206C68" w14:textId="77777777" w:rsidTr="00B7757E">
        <w:trPr>
          <w:trHeight w:hRule="exact" w:val="240"/>
          <w:jc w:val="center"/>
        </w:trPr>
        <w:tc>
          <w:tcPr>
            <w:tcW w:w="9752" w:type="dxa"/>
            <w:gridSpan w:val="2"/>
          </w:tcPr>
          <w:p w14:paraId="34D05382" w14:textId="77777777" w:rsidR="00C946EC" w:rsidRPr="006829BB" w:rsidRDefault="00C946EC" w:rsidP="00B7757E">
            <w:pPr>
              <w:rPr>
                <w:lang w:val="fr-BE"/>
              </w:rPr>
            </w:pPr>
          </w:p>
        </w:tc>
      </w:tr>
      <w:tr w:rsidR="00C946EC" w:rsidRPr="00220670" w14:paraId="2772758E" w14:textId="77777777" w:rsidTr="00B7757E">
        <w:trPr>
          <w:trHeight w:val="240"/>
          <w:jc w:val="center"/>
        </w:trPr>
        <w:tc>
          <w:tcPr>
            <w:tcW w:w="4876" w:type="dxa"/>
          </w:tcPr>
          <w:p w14:paraId="71EBA4E0" w14:textId="77777777" w:rsidR="00C946EC" w:rsidRPr="00220670" w:rsidRDefault="00C946EC" w:rsidP="00B7757E">
            <w:pPr>
              <w:pStyle w:val="AmColumnHeading"/>
            </w:pPr>
            <w:r w:rsidRPr="00220670">
              <w:t>Vorschlag der Kommission</w:t>
            </w:r>
          </w:p>
        </w:tc>
        <w:tc>
          <w:tcPr>
            <w:tcW w:w="4876" w:type="dxa"/>
          </w:tcPr>
          <w:p w14:paraId="78211012" w14:textId="77777777" w:rsidR="00C946EC" w:rsidRPr="00220670" w:rsidRDefault="00C946EC" w:rsidP="00B7757E">
            <w:pPr>
              <w:pStyle w:val="AmColumnHeading"/>
            </w:pPr>
            <w:r w:rsidRPr="00220670">
              <w:t>Geänderter Text</w:t>
            </w:r>
          </w:p>
        </w:tc>
      </w:tr>
      <w:tr w:rsidR="00C946EC" w:rsidRPr="00220670" w14:paraId="65F77FAA" w14:textId="77777777" w:rsidTr="00B7757E">
        <w:trPr>
          <w:jc w:val="center"/>
        </w:trPr>
        <w:tc>
          <w:tcPr>
            <w:tcW w:w="4876" w:type="dxa"/>
          </w:tcPr>
          <w:p w14:paraId="6D149B87" w14:textId="77777777" w:rsidR="00C946EC" w:rsidRPr="00220670" w:rsidRDefault="00C946EC" w:rsidP="00B7757E">
            <w:pPr>
              <w:pStyle w:val="Normal6a"/>
            </w:pPr>
            <w:r w:rsidRPr="00220670">
              <w:t>II</w:t>
            </w:r>
            <w:r w:rsidRPr="00220670">
              <w:tab/>
            </w:r>
            <w:r w:rsidRPr="00220670">
              <w:rPr>
                <w:b/>
                <w:bCs/>
                <w:i/>
                <w:iCs/>
              </w:rPr>
              <w:t>Solidaritätsmechanismus</w:t>
            </w:r>
          </w:p>
        </w:tc>
        <w:tc>
          <w:tcPr>
            <w:tcW w:w="4876" w:type="dxa"/>
          </w:tcPr>
          <w:p w14:paraId="4A9F8D2B" w14:textId="77777777" w:rsidR="00C946EC" w:rsidRPr="00220670" w:rsidRDefault="00C946EC" w:rsidP="00B7757E">
            <w:pPr>
              <w:pStyle w:val="Normal6a"/>
            </w:pPr>
            <w:r w:rsidRPr="00220670">
              <w:t>II</w:t>
            </w:r>
            <w:r w:rsidRPr="00220670">
              <w:tab/>
            </w:r>
            <w:r w:rsidRPr="00220670">
              <w:rPr>
                <w:b/>
                <w:bCs/>
                <w:i/>
                <w:iCs/>
              </w:rPr>
              <w:t>Solidarität, Asyl und Rückkehrverfahren in Krisensituationen</w:t>
            </w:r>
          </w:p>
        </w:tc>
      </w:tr>
    </w:tbl>
    <w:p w14:paraId="62E97CD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2663285" w14:textId="77777777" w:rsidR="00C946EC" w:rsidRPr="006829BB" w:rsidRDefault="00C946EC" w:rsidP="00C946EC">
      <w:pPr>
        <w:rPr>
          <w:lang w:val="en-GB"/>
        </w:rPr>
      </w:pPr>
      <w:r w:rsidRPr="006829BB">
        <w:rPr>
          <w:rStyle w:val="HideTWBExt"/>
          <w:noProof w:val="0"/>
          <w:lang w:val="en-GB"/>
        </w:rPr>
        <w:t>&lt;/Amend&gt;</w:t>
      </w:r>
    </w:p>
    <w:p w14:paraId="4FF9408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436</w:t>
      </w:r>
      <w:r w:rsidRPr="006829BB">
        <w:rPr>
          <w:rStyle w:val="HideTWBExt"/>
          <w:noProof w:val="0"/>
          <w:lang w:val="en-GB"/>
        </w:rPr>
        <w:t>&lt;/NumAm&gt;</w:t>
      </w:r>
    </w:p>
    <w:p w14:paraId="282D204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663C4E8F" w14:textId="77777777" w:rsidR="00C946EC" w:rsidRPr="00220670" w:rsidRDefault="00C946EC" w:rsidP="00C946EC">
      <w:pPr>
        <w:pStyle w:val="NormalBold"/>
      </w:pPr>
      <w:r w:rsidRPr="00220670">
        <w:rPr>
          <w:rStyle w:val="HideTWBExt"/>
          <w:noProof w:val="0"/>
        </w:rPr>
        <w:t>&lt;/RepeatBlock-By&gt;</w:t>
      </w:r>
    </w:p>
    <w:p w14:paraId="329EAD1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C6285AD"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64DA09E8" w14:textId="77777777" w:rsidTr="00B7757E">
        <w:trPr>
          <w:trHeight w:hRule="exact" w:val="240"/>
          <w:jc w:val="center"/>
        </w:trPr>
        <w:tc>
          <w:tcPr>
            <w:tcW w:w="9752" w:type="dxa"/>
            <w:gridSpan w:val="2"/>
          </w:tcPr>
          <w:p w14:paraId="3AAEF42C" w14:textId="77777777" w:rsidR="00C946EC" w:rsidRPr="006829BB" w:rsidRDefault="00C946EC" w:rsidP="00B7757E">
            <w:pPr>
              <w:rPr>
                <w:lang w:val="fr-BE"/>
              </w:rPr>
            </w:pPr>
          </w:p>
        </w:tc>
      </w:tr>
      <w:tr w:rsidR="00C946EC" w:rsidRPr="00220670" w14:paraId="03FFB07C" w14:textId="77777777" w:rsidTr="00B7757E">
        <w:trPr>
          <w:trHeight w:val="240"/>
          <w:jc w:val="center"/>
        </w:trPr>
        <w:tc>
          <w:tcPr>
            <w:tcW w:w="4876" w:type="dxa"/>
          </w:tcPr>
          <w:p w14:paraId="1BBB05E4" w14:textId="77777777" w:rsidR="00C946EC" w:rsidRPr="00220670" w:rsidRDefault="00C946EC" w:rsidP="00B7757E">
            <w:pPr>
              <w:pStyle w:val="AmColumnHeading"/>
            </w:pPr>
            <w:r w:rsidRPr="00220670">
              <w:t>Vorschlag der Kommission</w:t>
            </w:r>
          </w:p>
        </w:tc>
        <w:tc>
          <w:tcPr>
            <w:tcW w:w="4876" w:type="dxa"/>
          </w:tcPr>
          <w:p w14:paraId="70DDB1EC" w14:textId="77777777" w:rsidR="00C946EC" w:rsidRPr="00220670" w:rsidRDefault="00C946EC" w:rsidP="00B7757E">
            <w:pPr>
              <w:pStyle w:val="AmColumnHeading"/>
            </w:pPr>
            <w:r w:rsidRPr="00220670">
              <w:t>Geänderter Text</w:t>
            </w:r>
          </w:p>
        </w:tc>
      </w:tr>
      <w:tr w:rsidR="00C946EC" w:rsidRPr="00220670" w14:paraId="2DDCAB30" w14:textId="77777777" w:rsidTr="00B7757E">
        <w:trPr>
          <w:jc w:val="center"/>
        </w:trPr>
        <w:tc>
          <w:tcPr>
            <w:tcW w:w="4876" w:type="dxa"/>
          </w:tcPr>
          <w:p w14:paraId="0322415E" w14:textId="77777777" w:rsidR="00C946EC" w:rsidRPr="00220670" w:rsidRDefault="00C946EC" w:rsidP="00B7757E">
            <w:pPr>
              <w:pStyle w:val="Normal6a"/>
            </w:pPr>
            <w:r w:rsidRPr="00220670">
              <w:t>II</w:t>
            </w:r>
            <w:r w:rsidRPr="00220670">
              <w:tab/>
            </w:r>
            <w:r w:rsidRPr="00220670">
              <w:rPr>
                <w:b/>
                <w:bCs/>
                <w:i/>
                <w:iCs/>
              </w:rPr>
              <w:t>Solidaritätsmechanismus</w:t>
            </w:r>
          </w:p>
        </w:tc>
        <w:tc>
          <w:tcPr>
            <w:tcW w:w="4876" w:type="dxa"/>
          </w:tcPr>
          <w:p w14:paraId="54326F17" w14:textId="77777777" w:rsidR="00C946EC" w:rsidRPr="00220670" w:rsidRDefault="00C946EC" w:rsidP="00B7757E">
            <w:pPr>
              <w:pStyle w:val="Normal6a"/>
            </w:pPr>
            <w:r w:rsidRPr="00220670">
              <w:t>II</w:t>
            </w:r>
            <w:r w:rsidRPr="00220670">
              <w:tab/>
            </w:r>
            <w:r w:rsidRPr="00220670">
              <w:rPr>
                <w:b/>
                <w:bCs/>
                <w:i/>
                <w:iCs/>
              </w:rPr>
              <w:t>Governance-Mechanismus während eines Notstands</w:t>
            </w:r>
          </w:p>
        </w:tc>
      </w:tr>
    </w:tbl>
    <w:p w14:paraId="05A01527"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9581BEF" w14:textId="77777777" w:rsidR="00C946EC" w:rsidRPr="006829BB" w:rsidRDefault="00C946EC" w:rsidP="00C946EC">
      <w:pPr>
        <w:rPr>
          <w:lang w:val="en-GB"/>
        </w:rPr>
      </w:pPr>
      <w:r w:rsidRPr="006829BB">
        <w:rPr>
          <w:rStyle w:val="HideTWBExt"/>
          <w:noProof w:val="0"/>
          <w:lang w:val="en-GB"/>
        </w:rPr>
        <w:t>&lt;/Amend&gt;</w:t>
      </w:r>
    </w:p>
    <w:p w14:paraId="03CCD77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437</w:t>
      </w:r>
      <w:r w:rsidRPr="006829BB">
        <w:rPr>
          <w:rStyle w:val="HideTWBExt"/>
          <w:noProof w:val="0"/>
          <w:lang w:val="en-GB"/>
        </w:rPr>
        <w:t>&lt;/NumAm&gt;</w:t>
      </w:r>
    </w:p>
    <w:p w14:paraId="6472AE1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1E8EB674" w14:textId="77777777" w:rsidR="00C946EC" w:rsidRPr="00220670" w:rsidRDefault="00C946EC" w:rsidP="00C946EC">
      <w:pPr>
        <w:pStyle w:val="NormalBold"/>
      </w:pPr>
      <w:r w:rsidRPr="00220670">
        <w:rPr>
          <w:rStyle w:val="HideTWBExt"/>
          <w:noProof w:val="0"/>
        </w:rPr>
        <w:t>&lt;/RepeatBlock-By&gt;</w:t>
      </w:r>
    </w:p>
    <w:p w14:paraId="63FA35C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0EE6253"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542C392" w14:textId="77777777" w:rsidTr="00B7757E">
        <w:trPr>
          <w:trHeight w:hRule="exact" w:val="240"/>
          <w:jc w:val="center"/>
        </w:trPr>
        <w:tc>
          <w:tcPr>
            <w:tcW w:w="9752" w:type="dxa"/>
            <w:gridSpan w:val="2"/>
          </w:tcPr>
          <w:p w14:paraId="243EB8C3" w14:textId="77777777" w:rsidR="00C946EC" w:rsidRPr="006829BB" w:rsidRDefault="00C946EC" w:rsidP="00B7757E">
            <w:pPr>
              <w:rPr>
                <w:lang w:val="fr-BE"/>
              </w:rPr>
            </w:pPr>
          </w:p>
        </w:tc>
      </w:tr>
      <w:tr w:rsidR="00C946EC" w:rsidRPr="00220670" w14:paraId="63A23727" w14:textId="77777777" w:rsidTr="00B7757E">
        <w:trPr>
          <w:trHeight w:val="240"/>
          <w:jc w:val="center"/>
        </w:trPr>
        <w:tc>
          <w:tcPr>
            <w:tcW w:w="4876" w:type="dxa"/>
          </w:tcPr>
          <w:p w14:paraId="3D556A64" w14:textId="77777777" w:rsidR="00C946EC" w:rsidRPr="00220670" w:rsidRDefault="00C946EC" w:rsidP="00B7757E">
            <w:pPr>
              <w:pStyle w:val="AmColumnHeading"/>
            </w:pPr>
            <w:r w:rsidRPr="00220670">
              <w:t>Vorschlag der Kommission</w:t>
            </w:r>
          </w:p>
        </w:tc>
        <w:tc>
          <w:tcPr>
            <w:tcW w:w="4876" w:type="dxa"/>
          </w:tcPr>
          <w:p w14:paraId="10DF5A91" w14:textId="77777777" w:rsidR="00C946EC" w:rsidRPr="00220670" w:rsidRDefault="00C946EC" w:rsidP="00B7757E">
            <w:pPr>
              <w:pStyle w:val="AmColumnHeading"/>
            </w:pPr>
            <w:r w:rsidRPr="00220670">
              <w:t>Geänderter Text</w:t>
            </w:r>
          </w:p>
        </w:tc>
      </w:tr>
      <w:tr w:rsidR="00C946EC" w:rsidRPr="00220670" w14:paraId="3A1F829D" w14:textId="77777777" w:rsidTr="00B7757E">
        <w:trPr>
          <w:jc w:val="center"/>
        </w:trPr>
        <w:tc>
          <w:tcPr>
            <w:tcW w:w="4876" w:type="dxa"/>
          </w:tcPr>
          <w:p w14:paraId="612AC223" w14:textId="77777777" w:rsidR="00C946EC" w:rsidRPr="00220670" w:rsidRDefault="00C946EC" w:rsidP="00B7757E">
            <w:pPr>
              <w:pStyle w:val="Normal6a"/>
            </w:pPr>
            <w:r w:rsidRPr="00220670">
              <w:t>II</w:t>
            </w:r>
            <w:r w:rsidRPr="00220670">
              <w:tab/>
            </w:r>
            <w:r w:rsidRPr="00220670">
              <w:rPr>
                <w:b/>
                <w:bCs/>
                <w:i/>
                <w:iCs/>
              </w:rPr>
              <w:t>Solidaritätsmechanismus</w:t>
            </w:r>
          </w:p>
        </w:tc>
        <w:tc>
          <w:tcPr>
            <w:tcW w:w="4876" w:type="dxa"/>
          </w:tcPr>
          <w:p w14:paraId="406692EE" w14:textId="77777777" w:rsidR="00C946EC" w:rsidRPr="00220670" w:rsidRDefault="00C946EC" w:rsidP="00B7757E">
            <w:pPr>
              <w:pStyle w:val="Normal6a"/>
            </w:pPr>
            <w:r w:rsidRPr="00220670">
              <w:t>II</w:t>
            </w:r>
            <w:r w:rsidRPr="00220670">
              <w:tab/>
            </w:r>
            <w:r w:rsidRPr="00220670">
              <w:rPr>
                <w:b/>
                <w:bCs/>
                <w:i/>
                <w:iCs/>
              </w:rPr>
              <w:t>Freiwilligenbeitragsmechanismus</w:t>
            </w:r>
          </w:p>
        </w:tc>
      </w:tr>
    </w:tbl>
    <w:p w14:paraId="65E285D1"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E349963" w14:textId="77777777" w:rsidR="00C946EC" w:rsidRPr="00220670" w:rsidRDefault="00C946EC" w:rsidP="00C946EC">
      <w:r w:rsidRPr="00220670">
        <w:rPr>
          <w:rStyle w:val="HideTWBExt"/>
          <w:noProof w:val="0"/>
        </w:rPr>
        <w:t>&lt;/Amend&gt;</w:t>
      </w:r>
    </w:p>
    <w:p w14:paraId="06E56B5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438</w:t>
      </w:r>
      <w:r w:rsidRPr="00220670">
        <w:rPr>
          <w:rStyle w:val="HideTWBExt"/>
          <w:noProof w:val="0"/>
        </w:rPr>
        <w:t>&lt;/NumAm&gt;</w:t>
      </w:r>
    </w:p>
    <w:p w14:paraId="2A543C48" w14:textId="77777777" w:rsidR="00C946EC" w:rsidRPr="00220670" w:rsidRDefault="00C946EC" w:rsidP="00C946EC">
      <w:pPr>
        <w:pStyle w:val="NormalBold"/>
      </w:pPr>
      <w:r w:rsidRPr="00220670">
        <w:rPr>
          <w:rStyle w:val="HideTWBExt"/>
          <w:noProof w:val="0"/>
        </w:rPr>
        <w:t>&lt;RepeatBlock-By&gt;&lt;Members&gt;</w:t>
      </w:r>
      <w:r w:rsidRPr="00220670">
        <w:t>Konstantinos Arvanitis, Cornelia Ernst, Pernando Barrena Arza, Malin Björk, Sira Rego, Miguel Urbán Crespo, Anne-Sophie Pelletier</w:t>
      </w:r>
      <w:r w:rsidRPr="00220670">
        <w:rPr>
          <w:rStyle w:val="HideTWBExt"/>
          <w:noProof w:val="0"/>
        </w:rPr>
        <w:t>&lt;/Members&gt;</w:t>
      </w:r>
    </w:p>
    <w:p w14:paraId="7C994ECC" w14:textId="77777777" w:rsidR="00C946EC" w:rsidRPr="00220670" w:rsidRDefault="00C946EC" w:rsidP="00C946EC">
      <w:pPr>
        <w:pStyle w:val="NormalBold"/>
      </w:pPr>
      <w:r w:rsidRPr="00220670">
        <w:rPr>
          <w:rStyle w:val="HideTWBExt"/>
          <w:noProof w:val="0"/>
        </w:rPr>
        <w:t>&lt;/RepeatBlock-By&gt;</w:t>
      </w:r>
    </w:p>
    <w:p w14:paraId="2070F49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864819A" w14:textId="77777777" w:rsidR="00C946EC" w:rsidRPr="00220670" w:rsidRDefault="00C946EC" w:rsidP="00C946EC">
      <w:pPr>
        <w:pStyle w:val="NormalBold"/>
      </w:pPr>
      <w:r w:rsidRPr="00220670">
        <w:rPr>
          <w:rStyle w:val="HideTWBExt"/>
          <w:noProof w:val="0"/>
        </w:rPr>
        <w:t>&lt;Article&gt;</w:t>
      </w:r>
      <w:r w:rsidRPr="00220670">
        <w:t>Artikel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2FA104E" w14:textId="77777777" w:rsidTr="00B7757E">
        <w:trPr>
          <w:trHeight w:hRule="exact" w:val="240"/>
          <w:jc w:val="center"/>
        </w:trPr>
        <w:tc>
          <w:tcPr>
            <w:tcW w:w="9752" w:type="dxa"/>
            <w:gridSpan w:val="2"/>
          </w:tcPr>
          <w:p w14:paraId="32CCB9A0" w14:textId="77777777" w:rsidR="00C946EC" w:rsidRPr="00220670" w:rsidRDefault="00C946EC" w:rsidP="00B7757E"/>
        </w:tc>
      </w:tr>
      <w:tr w:rsidR="00C946EC" w:rsidRPr="00220670" w14:paraId="26DC145F" w14:textId="77777777" w:rsidTr="00B7757E">
        <w:trPr>
          <w:trHeight w:val="240"/>
          <w:jc w:val="center"/>
        </w:trPr>
        <w:tc>
          <w:tcPr>
            <w:tcW w:w="4876" w:type="dxa"/>
          </w:tcPr>
          <w:p w14:paraId="7E5070BA" w14:textId="77777777" w:rsidR="00C946EC" w:rsidRPr="00220670" w:rsidRDefault="00C946EC" w:rsidP="00B7757E">
            <w:pPr>
              <w:pStyle w:val="AmColumnHeading"/>
            </w:pPr>
            <w:r w:rsidRPr="00220670">
              <w:t>Vorschlag der Kommission</w:t>
            </w:r>
          </w:p>
        </w:tc>
        <w:tc>
          <w:tcPr>
            <w:tcW w:w="4876" w:type="dxa"/>
          </w:tcPr>
          <w:p w14:paraId="6F017B17" w14:textId="77777777" w:rsidR="00C946EC" w:rsidRPr="00220670" w:rsidRDefault="00C946EC" w:rsidP="00B7757E">
            <w:pPr>
              <w:pStyle w:val="AmColumnHeading"/>
            </w:pPr>
            <w:r w:rsidRPr="00220670">
              <w:t>Geänderter Text</w:t>
            </w:r>
          </w:p>
        </w:tc>
      </w:tr>
      <w:tr w:rsidR="00C946EC" w:rsidRPr="00220670" w14:paraId="195DE199" w14:textId="77777777" w:rsidTr="00B7757E">
        <w:trPr>
          <w:jc w:val="center"/>
        </w:trPr>
        <w:tc>
          <w:tcPr>
            <w:tcW w:w="4876" w:type="dxa"/>
          </w:tcPr>
          <w:p w14:paraId="64065375" w14:textId="77777777" w:rsidR="00C946EC" w:rsidRPr="00220670" w:rsidRDefault="00C946EC" w:rsidP="00B7757E">
            <w:pPr>
              <w:pStyle w:val="NormalBoldItalicCenter6a"/>
            </w:pPr>
            <w:r w:rsidRPr="00220670">
              <w:t>Artikel 2</w:t>
            </w:r>
          </w:p>
        </w:tc>
        <w:tc>
          <w:tcPr>
            <w:tcW w:w="4876" w:type="dxa"/>
          </w:tcPr>
          <w:p w14:paraId="61BC8C43" w14:textId="77777777" w:rsidR="00C946EC" w:rsidRPr="00220670" w:rsidRDefault="00C946EC" w:rsidP="00B7757E">
            <w:pPr>
              <w:pStyle w:val="Normal6a"/>
            </w:pPr>
            <w:r w:rsidRPr="00220670">
              <w:rPr>
                <w:b/>
                <w:i/>
              </w:rPr>
              <w:t>entfällt</w:t>
            </w:r>
          </w:p>
        </w:tc>
      </w:tr>
      <w:tr w:rsidR="00C946EC" w:rsidRPr="00220670" w14:paraId="6003A6EE" w14:textId="77777777" w:rsidTr="00B7757E">
        <w:trPr>
          <w:jc w:val="center"/>
        </w:trPr>
        <w:tc>
          <w:tcPr>
            <w:tcW w:w="4876" w:type="dxa"/>
          </w:tcPr>
          <w:p w14:paraId="41A47CB4" w14:textId="77777777" w:rsidR="00C946EC" w:rsidRPr="00220670" w:rsidRDefault="00C946EC" w:rsidP="00B7757E">
            <w:pPr>
              <w:pStyle w:val="NormalBoldItalicCenter6a"/>
            </w:pPr>
            <w:r w:rsidRPr="00220670">
              <w:t>Solidarität in Krisensituationen</w:t>
            </w:r>
          </w:p>
        </w:tc>
        <w:tc>
          <w:tcPr>
            <w:tcW w:w="4876" w:type="dxa"/>
          </w:tcPr>
          <w:p w14:paraId="5E50E23A" w14:textId="77777777" w:rsidR="00C946EC" w:rsidRPr="00220670" w:rsidRDefault="00C946EC" w:rsidP="00B7757E">
            <w:pPr>
              <w:pStyle w:val="Normal6a"/>
            </w:pPr>
          </w:p>
        </w:tc>
      </w:tr>
      <w:tr w:rsidR="00C946EC" w:rsidRPr="00220670" w14:paraId="402CF1A0" w14:textId="77777777" w:rsidTr="00B7757E">
        <w:trPr>
          <w:jc w:val="center"/>
        </w:trPr>
        <w:tc>
          <w:tcPr>
            <w:tcW w:w="4876" w:type="dxa"/>
          </w:tcPr>
          <w:p w14:paraId="0727ECD4" w14:textId="77777777" w:rsidR="00C946EC" w:rsidRPr="00220670" w:rsidRDefault="00C946EC" w:rsidP="00B7757E">
            <w:pPr>
              <w:pStyle w:val="Normal6a"/>
            </w:pPr>
            <w:r w:rsidRPr="00220670">
              <w:rPr>
                <w:b/>
                <w:i/>
              </w:rPr>
              <w:t>(1) Für die Zwecke der Leistung von Solidaritätsbeiträgen zugunsten eines Mitgliedstaats in Krisensituationen im Sinne des Artikels 1 Absatz 2 Buchstabe a findet Teil IV der Verordnung (EU) XXX/XXX [Asyl- und Migrationsmanagement] entsprechende Anwendung, ausgenommen Artikel 45 Absatz 1 Buchstabe d, Artikel 47, Artikel 48, Artikel 49, Artikel 51 Absatz 3 Buchstabe b Ziffer iii und Absatz 4, Artikel 52 Absätze 2 und 5 sowie Artikel 53 Absatz 2 zweiter und dritter Gedankenstrich.</w:t>
            </w:r>
          </w:p>
        </w:tc>
        <w:tc>
          <w:tcPr>
            <w:tcW w:w="4876" w:type="dxa"/>
          </w:tcPr>
          <w:p w14:paraId="21B537DE" w14:textId="77777777" w:rsidR="00C946EC" w:rsidRPr="00220670" w:rsidRDefault="00C946EC" w:rsidP="00B7757E">
            <w:pPr>
              <w:pStyle w:val="Normal6a"/>
            </w:pPr>
          </w:p>
        </w:tc>
      </w:tr>
      <w:tr w:rsidR="00C946EC" w:rsidRPr="00220670" w14:paraId="5668B72B" w14:textId="77777777" w:rsidTr="00B7757E">
        <w:trPr>
          <w:jc w:val="center"/>
        </w:trPr>
        <w:tc>
          <w:tcPr>
            <w:tcW w:w="4876" w:type="dxa"/>
          </w:tcPr>
          <w:p w14:paraId="173E66E3" w14:textId="77777777" w:rsidR="00C946EC" w:rsidRPr="00220670" w:rsidRDefault="00C946EC" w:rsidP="00B7757E">
            <w:pPr>
              <w:pStyle w:val="Normal6a"/>
            </w:pPr>
            <w:r w:rsidRPr="00220670">
              <w:rPr>
                <w:b/>
                <w:i/>
              </w:rPr>
              <w:t>(2) Abweichend von Artikel 50 Absatz 3 umfasst die dort genannte Bewertung die Lage in dem betreffenden Mitgliedstaat während [des vorhergehenden Monats].</w:t>
            </w:r>
          </w:p>
        </w:tc>
        <w:tc>
          <w:tcPr>
            <w:tcW w:w="4876" w:type="dxa"/>
          </w:tcPr>
          <w:p w14:paraId="4FFDCB2F" w14:textId="77777777" w:rsidR="00C946EC" w:rsidRPr="00220670" w:rsidRDefault="00C946EC" w:rsidP="00B7757E">
            <w:pPr>
              <w:pStyle w:val="Normal6a"/>
            </w:pPr>
          </w:p>
        </w:tc>
      </w:tr>
      <w:tr w:rsidR="00C946EC" w:rsidRPr="00220670" w14:paraId="27C1C349" w14:textId="77777777" w:rsidTr="00B7757E">
        <w:trPr>
          <w:jc w:val="center"/>
        </w:trPr>
        <w:tc>
          <w:tcPr>
            <w:tcW w:w="4876" w:type="dxa"/>
          </w:tcPr>
          <w:p w14:paraId="0A47D872" w14:textId="77777777" w:rsidR="00C946EC" w:rsidRPr="00220670" w:rsidRDefault="00C946EC" w:rsidP="00B7757E">
            <w:pPr>
              <w:pStyle w:val="Normal6a"/>
            </w:pPr>
            <w:r w:rsidRPr="00220670">
              <w:rPr>
                <w:b/>
                <w:i/>
              </w:rPr>
              <w:t>(3) Abweichend von Artikel 51 Absatz 1, Artikel 52 Absatz 3 und Artikel 53 Absatz 1 der Verordnung (EU) XXX/XXX [Asyl- und Migrationsmanagement] werden die in den genannten Bestimmungen festgelegten Fristen auf eine Woche verkürzt.</w:t>
            </w:r>
          </w:p>
        </w:tc>
        <w:tc>
          <w:tcPr>
            <w:tcW w:w="4876" w:type="dxa"/>
          </w:tcPr>
          <w:p w14:paraId="01474F81" w14:textId="77777777" w:rsidR="00C946EC" w:rsidRPr="00220670" w:rsidRDefault="00C946EC" w:rsidP="00B7757E">
            <w:pPr>
              <w:pStyle w:val="Normal6a"/>
            </w:pPr>
          </w:p>
        </w:tc>
      </w:tr>
      <w:tr w:rsidR="00C946EC" w:rsidRPr="00220670" w14:paraId="53594DFA" w14:textId="77777777" w:rsidTr="00B7757E">
        <w:trPr>
          <w:jc w:val="center"/>
        </w:trPr>
        <w:tc>
          <w:tcPr>
            <w:tcW w:w="4876" w:type="dxa"/>
          </w:tcPr>
          <w:p w14:paraId="4F6D7C92" w14:textId="77777777" w:rsidR="00C946EC" w:rsidRPr="00220670" w:rsidRDefault="00C946EC" w:rsidP="00B7757E">
            <w:pPr>
              <w:pStyle w:val="Normal6a"/>
            </w:pPr>
            <w:r w:rsidRPr="00220670">
              <w:rPr>
                <w:b/>
                <w:i/>
              </w:rPr>
              <w:t xml:space="preserve">(4) Abweichend von Artikel 51 Absatz 2 der Verordnung (EU) XXX/XXX [Asyl- und Migrationsmanagement] wird in dem dort genannten Bericht angegeben, ob sich der betreffende Mitgliedstaat in einer Krisensituation im Sinne des Artikels 1 Absatz 2 Buchstabe a der vorliegenden </w:t>
            </w:r>
            <w:r w:rsidRPr="00220670">
              <w:rPr>
                <w:b/>
                <w:i/>
              </w:rPr>
              <w:lastRenderedPageBreak/>
              <w:t>Verordnung befindet.</w:t>
            </w:r>
          </w:p>
        </w:tc>
        <w:tc>
          <w:tcPr>
            <w:tcW w:w="4876" w:type="dxa"/>
          </w:tcPr>
          <w:p w14:paraId="3650C318" w14:textId="77777777" w:rsidR="00C946EC" w:rsidRPr="00220670" w:rsidRDefault="00C946EC" w:rsidP="00B7757E">
            <w:pPr>
              <w:pStyle w:val="Normal6a"/>
            </w:pPr>
          </w:p>
        </w:tc>
      </w:tr>
      <w:tr w:rsidR="00C946EC" w:rsidRPr="00220670" w14:paraId="4FD6DF5B" w14:textId="77777777" w:rsidTr="00B7757E">
        <w:trPr>
          <w:jc w:val="center"/>
        </w:trPr>
        <w:tc>
          <w:tcPr>
            <w:tcW w:w="4876" w:type="dxa"/>
          </w:tcPr>
          <w:p w14:paraId="24115CFE" w14:textId="77777777" w:rsidR="00C946EC" w:rsidRPr="00220670" w:rsidRDefault="00C946EC" w:rsidP="00B7757E">
            <w:pPr>
              <w:pStyle w:val="Normal6a"/>
            </w:pPr>
            <w:r w:rsidRPr="00220670">
              <w:rPr>
                <w:b/>
                <w:i/>
              </w:rPr>
              <w:t>(5) 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492948B3" w14:textId="77777777" w:rsidR="00C946EC" w:rsidRPr="00220670" w:rsidRDefault="00C946EC" w:rsidP="00B7757E">
            <w:pPr>
              <w:pStyle w:val="Normal6a"/>
            </w:pPr>
          </w:p>
        </w:tc>
      </w:tr>
      <w:tr w:rsidR="00C946EC" w:rsidRPr="00220670" w14:paraId="6462B053" w14:textId="77777777" w:rsidTr="00B7757E">
        <w:trPr>
          <w:jc w:val="center"/>
        </w:trPr>
        <w:tc>
          <w:tcPr>
            <w:tcW w:w="4876" w:type="dxa"/>
          </w:tcPr>
          <w:p w14:paraId="01438838" w14:textId="77777777" w:rsidR="00C946EC" w:rsidRPr="00220670" w:rsidRDefault="00C946EC" w:rsidP="00B7757E">
            <w:pPr>
              <w:pStyle w:val="Normal6a"/>
            </w:pPr>
            <w:r w:rsidRPr="00220670">
              <w:rPr>
                <w:b/>
                <w:i/>
              </w:rPr>
              <w:t>(6) 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16CD7DE0" w14:textId="77777777" w:rsidR="00C946EC" w:rsidRPr="00220670" w:rsidRDefault="00C946EC" w:rsidP="00B7757E">
            <w:pPr>
              <w:pStyle w:val="Normal6a"/>
            </w:pPr>
          </w:p>
        </w:tc>
      </w:tr>
      <w:tr w:rsidR="00C946EC" w:rsidRPr="00220670" w14:paraId="72AB35B3" w14:textId="77777777" w:rsidTr="00B7757E">
        <w:trPr>
          <w:jc w:val="center"/>
        </w:trPr>
        <w:tc>
          <w:tcPr>
            <w:tcW w:w="4876" w:type="dxa"/>
          </w:tcPr>
          <w:p w14:paraId="39133D1A" w14:textId="77777777" w:rsidR="00C946EC" w:rsidRPr="00220670" w:rsidRDefault="00C946EC" w:rsidP="00B7757E">
            <w:pPr>
              <w:pStyle w:val="Normal6a"/>
            </w:pPr>
            <w:r w:rsidRPr="00220670">
              <w:rPr>
                <w:b/>
                <w:i/>
              </w:rPr>
              <w:t>(7) Abweichend von Artikel 55 Absatz 2 der Verordnung (EU) XXX/XXX [Asyl- und Migrationsmanagement] wird die dort festgelegte Frist auf vier Monate verkürzt.</w:t>
            </w:r>
          </w:p>
        </w:tc>
        <w:tc>
          <w:tcPr>
            <w:tcW w:w="4876" w:type="dxa"/>
          </w:tcPr>
          <w:p w14:paraId="321BE19E" w14:textId="77777777" w:rsidR="00C946EC" w:rsidRPr="00220670" w:rsidRDefault="00C946EC" w:rsidP="00B7757E">
            <w:pPr>
              <w:pStyle w:val="Normal6a"/>
            </w:pPr>
          </w:p>
        </w:tc>
      </w:tr>
    </w:tbl>
    <w:p w14:paraId="2D3802E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8D4EAFB" w14:textId="77777777" w:rsidR="00C946EC" w:rsidRPr="006829BB" w:rsidRDefault="00C946EC" w:rsidP="00C946EC">
      <w:pPr>
        <w:rPr>
          <w:lang w:val="en-GB"/>
        </w:rPr>
      </w:pPr>
      <w:r w:rsidRPr="006829BB">
        <w:rPr>
          <w:rStyle w:val="HideTWBExt"/>
          <w:noProof w:val="0"/>
          <w:lang w:val="en-GB"/>
        </w:rPr>
        <w:t>&lt;/Amend&gt;</w:t>
      </w:r>
    </w:p>
    <w:p w14:paraId="7E90E65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439</w:t>
      </w:r>
      <w:r w:rsidRPr="006829BB">
        <w:rPr>
          <w:rStyle w:val="HideTWBExt"/>
          <w:noProof w:val="0"/>
          <w:lang w:val="en-GB"/>
        </w:rPr>
        <w:t>&lt;/NumAm&gt;</w:t>
      </w:r>
    </w:p>
    <w:p w14:paraId="17E0887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1BE12650" w14:textId="77777777" w:rsidR="00C946EC" w:rsidRPr="00220670" w:rsidRDefault="00C946EC" w:rsidP="00C946EC">
      <w:pPr>
        <w:pStyle w:val="NormalBold"/>
      </w:pPr>
      <w:r w:rsidRPr="00220670">
        <w:rPr>
          <w:rStyle w:val="HideTWBExt"/>
          <w:noProof w:val="0"/>
        </w:rPr>
        <w:t>&lt;/RepeatBlock-By&gt;</w:t>
      </w:r>
    </w:p>
    <w:p w14:paraId="27878B0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5EE5036" w14:textId="77777777" w:rsidR="00C946EC" w:rsidRPr="00220670" w:rsidRDefault="00C946EC" w:rsidP="00C946EC">
      <w:pPr>
        <w:pStyle w:val="NormalBold"/>
      </w:pPr>
      <w:r w:rsidRPr="00220670">
        <w:rPr>
          <w:rStyle w:val="HideTWBExt"/>
          <w:noProof w:val="0"/>
        </w:rPr>
        <w:t>&lt;Article&gt;</w:t>
      </w:r>
      <w:r w:rsidRPr="00220670">
        <w:t>Artikel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134D628" w14:textId="77777777" w:rsidTr="00B7757E">
        <w:trPr>
          <w:trHeight w:hRule="exact" w:val="240"/>
          <w:jc w:val="center"/>
        </w:trPr>
        <w:tc>
          <w:tcPr>
            <w:tcW w:w="9752" w:type="dxa"/>
            <w:gridSpan w:val="2"/>
          </w:tcPr>
          <w:p w14:paraId="7287DCF7" w14:textId="77777777" w:rsidR="00C946EC" w:rsidRPr="00220670" w:rsidRDefault="00C946EC" w:rsidP="00B7757E"/>
        </w:tc>
      </w:tr>
      <w:tr w:rsidR="00C946EC" w:rsidRPr="00220670" w14:paraId="0D604769" w14:textId="77777777" w:rsidTr="00B7757E">
        <w:trPr>
          <w:trHeight w:val="240"/>
          <w:jc w:val="center"/>
        </w:trPr>
        <w:tc>
          <w:tcPr>
            <w:tcW w:w="4876" w:type="dxa"/>
          </w:tcPr>
          <w:p w14:paraId="4308A20F" w14:textId="77777777" w:rsidR="00C946EC" w:rsidRPr="00220670" w:rsidRDefault="00C946EC" w:rsidP="00B7757E">
            <w:pPr>
              <w:pStyle w:val="AmColumnHeading"/>
            </w:pPr>
            <w:r w:rsidRPr="00220670">
              <w:t>Vorschlag der Kommission</w:t>
            </w:r>
          </w:p>
        </w:tc>
        <w:tc>
          <w:tcPr>
            <w:tcW w:w="4876" w:type="dxa"/>
          </w:tcPr>
          <w:p w14:paraId="3D3DF802" w14:textId="77777777" w:rsidR="00C946EC" w:rsidRPr="00220670" w:rsidRDefault="00C946EC" w:rsidP="00B7757E">
            <w:pPr>
              <w:pStyle w:val="AmColumnHeading"/>
            </w:pPr>
            <w:r w:rsidRPr="00220670">
              <w:t>Geänderter Text</w:t>
            </w:r>
          </w:p>
        </w:tc>
      </w:tr>
      <w:tr w:rsidR="00C946EC" w:rsidRPr="00220670" w14:paraId="2C9FB45C" w14:textId="77777777" w:rsidTr="00B7757E">
        <w:trPr>
          <w:jc w:val="center"/>
        </w:trPr>
        <w:tc>
          <w:tcPr>
            <w:tcW w:w="4876" w:type="dxa"/>
          </w:tcPr>
          <w:p w14:paraId="41A04316" w14:textId="77777777" w:rsidR="00C946EC" w:rsidRPr="00220670" w:rsidRDefault="00C946EC" w:rsidP="00B7757E">
            <w:pPr>
              <w:pStyle w:val="NormalBoldItalicCenter6a"/>
            </w:pPr>
            <w:r w:rsidRPr="00220670">
              <w:t>Artikel 2</w:t>
            </w:r>
          </w:p>
        </w:tc>
        <w:tc>
          <w:tcPr>
            <w:tcW w:w="4876" w:type="dxa"/>
          </w:tcPr>
          <w:p w14:paraId="3C3A88D2" w14:textId="77777777" w:rsidR="00C946EC" w:rsidRPr="00220670" w:rsidRDefault="00C946EC" w:rsidP="00B7757E">
            <w:pPr>
              <w:pStyle w:val="Normal6a"/>
            </w:pPr>
            <w:r w:rsidRPr="00220670">
              <w:rPr>
                <w:b/>
                <w:i/>
              </w:rPr>
              <w:t>entfällt</w:t>
            </w:r>
          </w:p>
        </w:tc>
      </w:tr>
      <w:tr w:rsidR="00C946EC" w:rsidRPr="00220670" w14:paraId="75F486A1" w14:textId="77777777" w:rsidTr="00B7757E">
        <w:trPr>
          <w:jc w:val="center"/>
        </w:trPr>
        <w:tc>
          <w:tcPr>
            <w:tcW w:w="4876" w:type="dxa"/>
          </w:tcPr>
          <w:p w14:paraId="05D6FF9F" w14:textId="77777777" w:rsidR="00C946EC" w:rsidRPr="00220670" w:rsidRDefault="00C946EC" w:rsidP="00B7757E">
            <w:pPr>
              <w:pStyle w:val="NormalBoldItalicCenter6a"/>
            </w:pPr>
            <w:r w:rsidRPr="00220670">
              <w:t>Solidarität in Krisensituationen</w:t>
            </w:r>
          </w:p>
        </w:tc>
        <w:tc>
          <w:tcPr>
            <w:tcW w:w="4876" w:type="dxa"/>
          </w:tcPr>
          <w:p w14:paraId="24193434" w14:textId="77777777" w:rsidR="00C946EC" w:rsidRPr="00220670" w:rsidRDefault="00C946EC" w:rsidP="00B7757E">
            <w:pPr>
              <w:pStyle w:val="Normal6a"/>
            </w:pPr>
          </w:p>
        </w:tc>
      </w:tr>
      <w:tr w:rsidR="00C946EC" w:rsidRPr="00220670" w14:paraId="4893F951" w14:textId="77777777" w:rsidTr="00B7757E">
        <w:trPr>
          <w:jc w:val="center"/>
        </w:trPr>
        <w:tc>
          <w:tcPr>
            <w:tcW w:w="4876" w:type="dxa"/>
          </w:tcPr>
          <w:p w14:paraId="40DDC33A" w14:textId="77777777" w:rsidR="00C946EC" w:rsidRPr="00220670" w:rsidRDefault="00C946EC" w:rsidP="00B7757E">
            <w:pPr>
              <w:pStyle w:val="Normal6a"/>
            </w:pPr>
            <w:r w:rsidRPr="00220670">
              <w:rPr>
                <w:b/>
                <w:i/>
              </w:rPr>
              <w:t xml:space="preserve">(1) Für die Zwecke der Leistung von Solidaritätsbeiträgen zugunsten eines Mitgliedstaats in Krisensituationen im Sinne des Artikels 1 Absatz 2 Buchstabe a findet Teil IV der Verordnung (EU) XXX/XXX [Asyl- und </w:t>
            </w:r>
            <w:r w:rsidRPr="00220670">
              <w:rPr>
                <w:b/>
                <w:i/>
              </w:rPr>
              <w:lastRenderedPageBreak/>
              <w:t>Migrationsmanagement] entsprechende Anwendung, ausgenommen Artikel 45 Absatz 1 Buchstabe d, Artikel 47, Artikel 48, Artikel 49, Artikel 51 Absatz 3 Buchstabe b Ziffer iii und Absatz 4, Artikel 52 Absätze 2 und 5 sowie Artikel 53 Absatz 2 zweiter und dritter Gedankenstrich.</w:t>
            </w:r>
          </w:p>
        </w:tc>
        <w:tc>
          <w:tcPr>
            <w:tcW w:w="4876" w:type="dxa"/>
          </w:tcPr>
          <w:p w14:paraId="169761EA" w14:textId="77777777" w:rsidR="00C946EC" w:rsidRPr="00220670" w:rsidRDefault="00C946EC" w:rsidP="00B7757E">
            <w:pPr>
              <w:pStyle w:val="Normal6a"/>
            </w:pPr>
          </w:p>
        </w:tc>
      </w:tr>
      <w:tr w:rsidR="00C946EC" w:rsidRPr="00220670" w14:paraId="03EFFCED" w14:textId="77777777" w:rsidTr="00B7757E">
        <w:trPr>
          <w:jc w:val="center"/>
        </w:trPr>
        <w:tc>
          <w:tcPr>
            <w:tcW w:w="4876" w:type="dxa"/>
          </w:tcPr>
          <w:p w14:paraId="6FD071D0" w14:textId="77777777" w:rsidR="00C946EC" w:rsidRPr="00220670" w:rsidRDefault="00C946EC" w:rsidP="00B7757E">
            <w:pPr>
              <w:pStyle w:val="Normal6a"/>
            </w:pPr>
            <w:r w:rsidRPr="00220670">
              <w:rPr>
                <w:b/>
                <w:i/>
              </w:rPr>
              <w:t>(2) Abweichend von Artikel 50 Absatz 3 umfasst die dort genannte Bewertung die Lage in dem betreffenden Mitgliedstaat während [des vorhergehenden Monats].</w:t>
            </w:r>
          </w:p>
        </w:tc>
        <w:tc>
          <w:tcPr>
            <w:tcW w:w="4876" w:type="dxa"/>
          </w:tcPr>
          <w:p w14:paraId="2AAB2D27" w14:textId="77777777" w:rsidR="00C946EC" w:rsidRPr="00220670" w:rsidRDefault="00C946EC" w:rsidP="00B7757E">
            <w:pPr>
              <w:pStyle w:val="Normal6a"/>
            </w:pPr>
          </w:p>
        </w:tc>
      </w:tr>
      <w:tr w:rsidR="00C946EC" w:rsidRPr="00220670" w14:paraId="31121C85" w14:textId="77777777" w:rsidTr="00B7757E">
        <w:trPr>
          <w:jc w:val="center"/>
        </w:trPr>
        <w:tc>
          <w:tcPr>
            <w:tcW w:w="4876" w:type="dxa"/>
          </w:tcPr>
          <w:p w14:paraId="28C6B5B7" w14:textId="77777777" w:rsidR="00C946EC" w:rsidRPr="00220670" w:rsidRDefault="00C946EC" w:rsidP="00B7757E">
            <w:pPr>
              <w:pStyle w:val="Normal6a"/>
            </w:pPr>
            <w:r w:rsidRPr="00220670">
              <w:rPr>
                <w:b/>
                <w:i/>
              </w:rPr>
              <w:t>(3) Abweichend von Artikel 51 Absatz 1, Artikel 52 Absatz 3 und Artikel 53 Absatz 1 der Verordnung (EU) XXX/XXX [Asyl- und Migrationsmanagement] werden die in den genannten Bestimmungen festgelegten Fristen auf eine Woche verkürzt.</w:t>
            </w:r>
          </w:p>
        </w:tc>
        <w:tc>
          <w:tcPr>
            <w:tcW w:w="4876" w:type="dxa"/>
          </w:tcPr>
          <w:p w14:paraId="6A35E7FF" w14:textId="77777777" w:rsidR="00C946EC" w:rsidRPr="00220670" w:rsidRDefault="00C946EC" w:rsidP="00B7757E">
            <w:pPr>
              <w:pStyle w:val="Normal6a"/>
            </w:pPr>
          </w:p>
        </w:tc>
      </w:tr>
      <w:tr w:rsidR="00C946EC" w:rsidRPr="00220670" w14:paraId="04029E68" w14:textId="77777777" w:rsidTr="00B7757E">
        <w:trPr>
          <w:jc w:val="center"/>
        </w:trPr>
        <w:tc>
          <w:tcPr>
            <w:tcW w:w="4876" w:type="dxa"/>
          </w:tcPr>
          <w:p w14:paraId="1EDCEFF6" w14:textId="77777777" w:rsidR="00C946EC" w:rsidRPr="00220670" w:rsidRDefault="00C946EC" w:rsidP="00B7757E">
            <w:pPr>
              <w:pStyle w:val="Normal6a"/>
            </w:pPr>
            <w:r w:rsidRPr="00220670">
              <w:rPr>
                <w:b/>
                <w:i/>
              </w:rPr>
              <w:t>(4) Abweichend von Artikel 51 Absatz 2 der Verordnung (EU) XXX/XXX [Asyl- und Migrationsmanagement] wird in dem dort genannten Bericht angegeben, ob sich der betreffende Mitgliedstaat in einer Krisensituation im Sinne des Artikels 1 Absatz 2 Buchstabe a der vorliegenden Verordnung befindet.</w:t>
            </w:r>
          </w:p>
        </w:tc>
        <w:tc>
          <w:tcPr>
            <w:tcW w:w="4876" w:type="dxa"/>
          </w:tcPr>
          <w:p w14:paraId="1CEE7B73" w14:textId="77777777" w:rsidR="00C946EC" w:rsidRPr="00220670" w:rsidRDefault="00C946EC" w:rsidP="00B7757E">
            <w:pPr>
              <w:pStyle w:val="Normal6a"/>
            </w:pPr>
          </w:p>
        </w:tc>
      </w:tr>
      <w:tr w:rsidR="00C946EC" w:rsidRPr="00220670" w14:paraId="7808BB59" w14:textId="77777777" w:rsidTr="00B7757E">
        <w:trPr>
          <w:jc w:val="center"/>
        </w:trPr>
        <w:tc>
          <w:tcPr>
            <w:tcW w:w="4876" w:type="dxa"/>
          </w:tcPr>
          <w:p w14:paraId="7383B506" w14:textId="77777777" w:rsidR="00C946EC" w:rsidRPr="00220670" w:rsidRDefault="00C946EC" w:rsidP="00B7757E">
            <w:pPr>
              <w:pStyle w:val="Normal6a"/>
            </w:pPr>
            <w:r w:rsidRPr="00220670">
              <w:rPr>
                <w:b/>
                <w:i/>
              </w:rPr>
              <w:t>(5) 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1EC49EB1" w14:textId="77777777" w:rsidR="00C946EC" w:rsidRPr="00220670" w:rsidRDefault="00C946EC" w:rsidP="00B7757E">
            <w:pPr>
              <w:pStyle w:val="Normal6a"/>
            </w:pPr>
          </w:p>
        </w:tc>
      </w:tr>
      <w:tr w:rsidR="00C946EC" w:rsidRPr="00220670" w14:paraId="2DE9DCDA" w14:textId="77777777" w:rsidTr="00B7757E">
        <w:trPr>
          <w:jc w:val="center"/>
        </w:trPr>
        <w:tc>
          <w:tcPr>
            <w:tcW w:w="4876" w:type="dxa"/>
          </w:tcPr>
          <w:p w14:paraId="02083761" w14:textId="77777777" w:rsidR="00C946EC" w:rsidRPr="00220670" w:rsidRDefault="00C946EC" w:rsidP="00B7757E">
            <w:pPr>
              <w:pStyle w:val="Normal6a"/>
            </w:pPr>
            <w:r w:rsidRPr="00220670">
              <w:rPr>
                <w:b/>
                <w:i/>
              </w:rPr>
              <w:t>(6) 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10412309" w14:textId="77777777" w:rsidR="00C946EC" w:rsidRPr="00220670" w:rsidRDefault="00C946EC" w:rsidP="00B7757E">
            <w:pPr>
              <w:pStyle w:val="Normal6a"/>
            </w:pPr>
          </w:p>
        </w:tc>
      </w:tr>
      <w:tr w:rsidR="00C946EC" w:rsidRPr="00220670" w14:paraId="366636C4" w14:textId="77777777" w:rsidTr="00B7757E">
        <w:trPr>
          <w:jc w:val="center"/>
        </w:trPr>
        <w:tc>
          <w:tcPr>
            <w:tcW w:w="4876" w:type="dxa"/>
          </w:tcPr>
          <w:p w14:paraId="7FCA53BC" w14:textId="77777777" w:rsidR="00C946EC" w:rsidRPr="00220670" w:rsidRDefault="00C946EC" w:rsidP="00B7757E">
            <w:pPr>
              <w:pStyle w:val="Normal6a"/>
            </w:pPr>
            <w:r w:rsidRPr="00220670">
              <w:rPr>
                <w:b/>
                <w:i/>
              </w:rPr>
              <w:lastRenderedPageBreak/>
              <w:t>(7) Abweichend von Artikel 55 Absatz 2 der Verordnung (EU) XXX/XXX [Asyl- und Migrationsmanagement] wird die dort festgelegte Frist auf vier Monate verkürzt.</w:t>
            </w:r>
          </w:p>
        </w:tc>
        <w:tc>
          <w:tcPr>
            <w:tcW w:w="4876" w:type="dxa"/>
          </w:tcPr>
          <w:p w14:paraId="0FFB4A83" w14:textId="77777777" w:rsidR="00C946EC" w:rsidRPr="00220670" w:rsidRDefault="00C946EC" w:rsidP="00B7757E">
            <w:pPr>
              <w:pStyle w:val="Normal6a"/>
            </w:pPr>
          </w:p>
        </w:tc>
      </w:tr>
    </w:tbl>
    <w:p w14:paraId="0A4FD95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452AEA9" w14:textId="77777777" w:rsidR="00C946EC" w:rsidRPr="006829BB" w:rsidRDefault="00C946EC" w:rsidP="00C946EC">
      <w:pPr>
        <w:rPr>
          <w:lang w:val="en-GB"/>
        </w:rPr>
      </w:pPr>
      <w:r w:rsidRPr="006829BB">
        <w:rPr>
          <w:rStyle w:val="HideTWBExt"/>
          <w:noProof w:val="0"/>
          <w:lang w:val="en-GB"/>
        </w:rPr>
        <w:t>&lt;/Amend&gt;</w:t>
      </w:r>
    </w:p>
    <w:p w14:paraId="600913C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440</w:t>
      </w:r>
      <w:r w:rsidRPr="006829BB">
        <w:rPr>
          <w:rStyle w:val="HideTWBExt"/>
          <w:noProof w:val="0"/>
          <w:lang w:val="en-GB"/>
        </w:rPr>
        <w:t>&lt;/NumAm&gt;</w:t>
      </w:r>
    </w:p>
    <w:p w14:paraId="574939D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2F3D1146" w14:textId="77777777" w:rsidR="00C946EC" w:rsidRPr="00220670" w:rsidRDefault="00C946EC" w:rsidP="00C946EC">
      <w:pPr>
        <w:pStyle w:val="NormalBold"/>
      </w:pPr>
      <w:r w:rsidRPr="00220670">
        <w:rPr>
          <w:rStyle w:val="HideTWBExt"/>
          <w:noProof w:val="0"/>
        </w:rPr>
        <w:t>&lt;/RepeatBlock-By&gt;</w:t>
      </w:r>
    </w:p>
    <w:p w14:paraId="54CC834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4D5BE6B" w14:textId="77777777" w:rsidR="00C946EC" w:rsidRPr="00220670" w:rsidRDefault="00C946EC" w:rsidP="00C946EC">
      <w:pPr>
        <w:pStyle w:val="NormalBold"/>
      </w:pPr>
      <w:r w:rsidRPr="00220670">
        <w:rPr>
          <w:rStyle w:val="HideTWBExt"/>
          <w:noProof w:val="0"/>
        </w:rPr>
        <w:t>&lt;Article&gt;</w:t>
      </w:r>
      <w:r w:rsidRPr="00220670">
        <w:t>Artikel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B80A64F" w14:textId="77777777" w:rsidTr="00B7757E">
        <w:trPr>
          <w:trHeight w:hRule="exact" w:val="240"/>
          <w:jc w:val="center"/>
        </w:trPr>
        <w:tc>
          <w:tcPr>
            <w:tcW w:w="9752" w:type="dxa"/>
            <w:gridSpan w:val="2"/>
          </w:tcPr>
          <w:p w14:paraId="56F6F778" w14:textId="77777777" w:rsidR="00C946EC" w:rsidRPr="00220670" w:rsidRDefault="00C946EC" w:rsidP="00B7757E"/>
        </w:tc>
      </w:tr>
      <w:tr w:rsidR="00C946EC" w:rsidRPr="00220670" w14:paraId="130F410E" w14:textId="77777777" w:rsidTr="00B7757E">
        <w:trPr>
          <w:trHeight w:val="240"/>
          <w:jc w:val="center"/>
        </w:trPr>
        <w:tc>
          <w:tcPr>
            <w:tcW w:w="4876" w:type="dxa"/>
          </w:tcPr>
          <w:p w14:paraId="71791E3B" w14:textId="77777777" w:rsidR="00C946EC" w:rsidRPr="00220670" w:rsidRDefault="00C946EC" w:rsidP="00B7757E">
            <w:pPr>
              <w:pStyle w:val="AmColumnHeading"/>
            </w:pPr>
            <w:r w:rsidRPr="00220670">
              <w:t>Vorschlag der Kommission</w:t>
            </w:r>
          </w:p>
        </w:tc>
        <w:tc>
          <w:tcPr>
            <w:tcW w:w="4876" w:type="dxa"/>
          </w:tcPr>
          <w:p w14:paraId="4E89AF19" w14:textId="77777777" w:rsidR="00C946EC" w:rsidRPr="00220670" w:rsidRDefault="00C946EC" w:rsidP="00B7757E">
            <w:pPr>
              <w:pStyle w:val="AmColumnHeading"/>
            </w:pPr>
            <w:r w:rsidRPr="00220670">
              <w:t>Geänderter Text</w:t>
            </w:r>
          </w:p>
        </w:tc>
      </w:tr>
      <w:tr w:rsidR="00C946EC" w:rsidRPr="00220670" w14:paraId="755DD063" w14:textId="77777777" w:rsidTr="00B7757E">
        <w:trPr>
          <w:jc w:val="center"/>
        </w:trPr>
        <w:tc>
          <w:tcPr>
            <w:tcW w:w="4876" w:type="dxa"/>
          </w:tcPr>
          <w:p w14:paraId="4B3F69F0" w14:textId="77777777" w:rsidR="00C946EC" w:rsidRPr="00220670" w:rsidRDefault="00C946EC" w:rsidP="00B7757E">
            <w:pPr>
              <w:pStyle w:val="NormalBoldItalicCenter6a"/>
            </w:pPr>
            <w:r w:rsidRPr="00220670">
              <w:t>Artikel 2</w:t>
            </w:r>
          </w:p>
        </w:tc>
        <w:tc>
          <w:tcPr>
            <w:tcW w:w="4876" w:type="dxa"/>
          </w:tcPr>
          <w:p w14:paraId="5ACFEA56" w14:textId="77777777" w:rsidR="00C946EC" w:rsidRPr="00220670" w:rsidRDefault="00C946EC" w:rsidP="00B7757E">
            <w:pPr>
              <w:pStyle w:val="Normal6a"/>
            </w:pPr>
            <w:r w:rsidRPr="00220670">
              <w:rPr>
                <w:b/>
                <w:i/>
              </w:rPr>
              <w:t>entfällt</w:t>
            </w:r>
          </w:p>
        </w:tc>
      </w:tr>
      <w:tr w:rsidR="00C946EC" w:rsidRPr="00220670" w14:paraId="52789DB8" w14:textId="77777777" w:rsidTr="00B7757E">
        <w:trPr>
          <w:jc w:val="center"/>
        </w:trPr>
        <w:tc>
          <w:tcPr>
            <w:tcW w:w="4876" w:type="dxa"/>
          </w:tcPr>
          <w:p w14:paraId="2B105C6E" w14:textId="77777777" w:rsidR="00C946EC" w:rsidRPr="00220670" w:rsidRDefault="00C946EC" w:rsidP="00B7757E">
            <w:pPr>
              <w:pStyle w:val="NormalBoldItalicCenter6a"/>
            </w:pPr>
            <w:r w:rsidRPr="00220670">
              <w:t>Solidarität in Krisensituationen</w:t>
            </w:r>
          </w:p>
        </w:tc>
        <w:tc>
          <w:tcPr>
            <w:tcW w:w="4876" w:type="dxa"/>
          </w:tcPr>
          <w:p w14:paraId="2DB6A22F" w14:textId="77777777" w:rsidR="00C946EC" w:rsidRPr="00220670" w:rsidRDefault="00C946EC" w:rsidP="00B7757E">
            <w:pPr>
              <w:pStyle w:val="Normal6a"/>
            </w:pPr>
          </w:p>
        </w:tc>
      </w:tr>
      <w:tr w:rsidR="00C946EC" w:rsidRPr="00220670" w14:paraId="657EFC7E" w14:textId="77777777" w:rsidTr="00B7757E">
        <w:trPr>
          <w:jc w:val="center"/>
        </w:trPr>
        <w:tc>
          <w:tcPr>
            <w:tcW w:w="4876" w:type="dxa"/>
          </w:tcPr>
          <w:p w14:paraId="784781F8" w14:textId="77777777" w:rsidR="00C946EC" w:rsidRPr="00220670" w:rsidRDefault="00C946EC" w:rsidP="00B7757E">
            <w:pPr>
              <w:pStyle w:val="Normal6a"/>
            </w:pPr>
            <w:r w:rsidRPr="00220670">
              <w:rPr>
                <w:b/>
                <w:i/>
              </w:rPr>
              <w:t>(1) Für die Zwecke der Leistung von Solidaritätsbeiträgen zugunsten eines Mitgliedstaats in Krisensituationen im Sinne des Artikels 1 Absatz 2 Buchstabe a findet Teil IV der Verordnung (EU) XXX/XXX [Asyl- und Migrationsmanagement] entsprechende Anwendung, ausgenommen Artikel 45 Absatz 1 Buchstabe d, Artikel 47, Artikel 48, Artikel 49, Artikel 51 Absatz 3 Buchstabe b Ziffer iii und Absatz 4, Artikel 52 Absätze 2 und 5 sowie Artikel 53 Absatz 2 zweiter und dritter Gedankenstrich.</w:t>
            </w:r>
          </w:p>
        </w:tc>
        <w:tc>
          <w:tcPr>
            <w:tcW w:w="4876" w:type="dxa"/>
          </w:tcPr>
          <w:p w14:paraId="6A51F709" w14:textId="77777777" w:rsidR="00C946EC" w:rsidRPr="00220670" w:rsidRDefault="00C946EC" w:rsidP="00B7757E">
            <w:pPr>
              <w:pStyle w:val="Normal6a"/>
            </w:pPr>
          </w:p>
        </w:tc>
      </w:tr>
      <w:tr w:rsidR="00C946EC" w:rsidRPr="00220670" w14:paraId="05FDE915" w14:textId="77777777" w:rsidTr="00B7757E">
        <w:trPr>
          <w:jc w:val="center"/>
        </w:trPr>
        <w:tc>
          <w:tcPr>
            <w:tcW w:w="4876" w:type="dxa"/>
          </w:tcPr>
          <w:p w14:paraId="53A96103" w14:textId="77777777" w:rsidR="00C946EC" w:rsidRPr="00220670" w:rsidRDefault="00C946EC" w:rsidP="00B7757E">
            <w:pPr>
              <w:pStyle w:val="Normal6a"/>
            </w:pPr>
            <w:r w:rsidRPr="00220670">
              <w:rPr>
                <w:b/>
                <w:i/>
              </w:rPr>
              <w:t>(2) Abweichend von Artikel 50 Absatz 3 umfasst die dort genannte Bewertung die Lage in dem betreffenden Mitgliedstaat während [des vorhergehenden Monats].</w:t>
            </w:r>
          </w:p>
        </w:tc>
        <w:tc>
          <w:tcPr>
            <w:tcW w:w="4876" w:type="dxa"/>
          </w:tcPr>
          <w:p w14:paraId="23FB97DE" w14:textId="77777777" w:rsidR="00C946EC" w:rsidRPr="00220670" w:rsidRDefault="00C946EC" w:rsidP="00B7757E">
            <w:pPr>
              <w:pStyle w:val="Normal6a"/>
            </w:pPr>
          </w:p>
        </w:tc>
      </w:tr>
      <w:tr w:rsidR="00C946EC" w:rsidRPr="00220670" w14:paraId="0ACB26CA" w14:textId="77777777" w:rsidTr="00B7757E">
        <w:trPr>
          <w:jc w:val="center"/>
        </w:trPr>
        <w:tc>
          <w:tcPr>
            <w:tcW w:w="4876" w:type="dxa"/>
          </w:tcPr>
          <w:p w14:paraId="78E37E67" w14:textId="77777777" w:rsidR="00C946EC" w:rsidRPr="00220670" w:rsidRDefault="00C946EC" w:rsidP="00B7757E">
            <w:pPr>
              <w:pStyle w:val="Normal6a"/>
            </w:pPr>
            <w:r w:rsidRPr="00220670">
              <w:rPr>
                <w:b/>
                <w:i/>
              </w:rPr>
              <w:t>(3) Abweichend von Artikel 51 Absatz 1, Artikel 52 Absatz 3 und Artikel 53 Absatz 1 der Verordnung (EU) XXX/XXX [Asyl- und Migrationsmanagement] werden die in den genannten Bestimmungen festgelegten Fristen auf eine Woche verkürzt.</w:t>
            </w:r>
          </w:p>
        </w:tc>
        <w:tc>
          <w:tcPr>
            <w:tcW w:w="4876" w:type="dxa"/>
          </w:tcPr>
          <w:p w14:paraId="4A7522F6" w14:textId="77777777" w:rsidR="00C946EC" w:rsidRPr="00220670" w:rsidRDefault="00C946EC" w:rsidP="00B7757E">
            <w:pPr>
              <w:pStyle w:val="Normal6a"/>
            </w:pPr>
          </w:p>
        </w:tc>
      </w:tr>
      <w:tr w:rsidR="00C946EC" w:rsidRPr="00220670" w14:paraId="121F3409" w14:textId="77777777" w:rsidTr="00B7757E">
        <w:trPr>
          <w:jc w:val="center"/>
        </w:trPr>
        <w:tc>
          <w:tcPr>
            <w:tcW w:w="4876" w:type="dxa"/>
          </w:tcPr>
          <w:p w14:paraId="2E9BCAAE" w14:textId="77777777" w:rsidR="00C946EC" w:rsidRPr="00220670" w:rsidRDefault="00C946EC" w:rsidP="00B7757E">
            <w:pPr>
              <w:pStyle w:val="Normal6a"/>
            </w:pPr>
            <w:r w:rsidRPr="00220670">
              <w:rPr>
                <w:b/>
                <w:i/>
              </w:rPr>
              <w:t xml:space="preserve">(4) Abweichend von Artikel 51 Absatz 2 der Verordnung (EU) XXX/XXX [Asyl- </w:t>
            </w:r>
            <w:r w:rsidRPr="00220670">
              <w:rPr>
                <w:b/>
                <w:i/>
              </w:rPr>
              <w:lastRenderedPageBreak/>
              <w:t>und Migrationsmanagement] wird in dem dort genannten Bericht angegeben, ob sich der betreffende Mitgliedstaat in einer Krisensituation im Sinne des Artikels 1 Absatz 2 Buchstabe a der vorliegenden Verordnung befindet.</w:t>
            </w:r>
          </w:p>
        </w:tc>
        <w:tc>
          <w:tcPr>
            <w:tcW w:w="4876" w:type="dxa"/>
          </w:tcPr>
          <w:p w14:paraId="29BB5100" w14:textId="77777777" w:rsidR="00C946EC" w:rsidRPr="00220670" w:rsidRDefault="00C946EC" w:rsidP="00B7757E">
            <w:pPr>
              <w:pStyle w:val="Normal6a"/>
            </w:pPr>
          </w:p>
        </w:tc>
      </w:tr>
      <w:tr w:rsidR="00C946EC" w:rsidRPr="00220670" w14:paraId="5B83F2E7" w14:textId="77777777" w:rsidTr="00B7757E">
        <w:trPr>
          <w:jc w:val="center"/>
        </w:trPr>
        <w:tc>
          <w:tcPr>
            <w:tcW w:w="4876" w:type="dxa"/>
          </w:tcPr>
          <w:p w14:paraId="521BF83D" w14:textId="77777777" w:rsidR="00C946EC" w:rsidRPr="00220670" w:rsidRDefault="00C946EC" w:rsidP="00B7757E">
            <w:pPr>
              <w:pStyle w:val="Normal6a"/>
            </w:pPr>
            <w:r w:rsidRPr="00220670">
              <w:rPr>
                <w:b/>
                <w:i/>
              </w:rPr>
              <w:t>(5) 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160F1421" w14:textId="77777777" w:rsidR="00C946EC" w:rsidRPr="00220670" w:rsidRDefault="00C946EC" w:rsidP="00B7757E">
            <w:pPr>
              <w:pStyle w:val="Normal6a"/>
            </w:pPr>
          </w:p>
        </w:tc>
      </w:tr>
      <w:tr w:rsidR="00C946EC" w:rsidRPr="00220670" w14:paraId="4ECA3C8C" w14:textId="77777777" w:rsidTr="00B7757E">
        <w:trPr>
          <w:jc w:val="center"/>
        </w:trPr>
        <w:tc>
          <w:tcPr>
            <w:tcW w:w="4876" w:type="dxa"/>
          </w:tcPr>
          <w:p w14:paraId="700A7B9B" w14:textId="77777777" w:rsidR="00C946EC" w:rsidRPr="00220670" w:rsidRDefault="00C946EC" w:rsidP="00B7757E">
            <w:pPr>
              <w:pStyle w:val="Normal6a"/>
            </w:pPr>
            <w:r w:rsidRPr="00220670">
              <w:rPr>
                <w:b/>
                <w:i/>
              </w:rPr>
              <w:t>(6) 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5D34D488" w14:textId="77777777" w:rsidR="00C946EC" w:rsidRPr="00220670" w:rsidRDefault="00C946EC" w:rsidP="00B7757E">
            <w:pPr>
              <w:pStyle w:val="Normal6a"/>
            </w:pPr>
          </w:p>
        </w:tc>
      </w:tr>
      <w:tr w:rsidR="00C946EC" w:rsidRPr="00220670" w14:paraId="7FBB6887" w14:textId="77777777" w:rsidTr="00B7757E">
        <w:trPr>
          <w:jc w:val="center"/>
        </w:trPr>
        <w:tc>
          <w:tcPr>
            <w:tcW w:w="4876" w:type="dxa"/>
          </w:tcPr>
          <w:p w14:paraId="3F81AA37" w14:textId="77777777" w:rsidR="00C946EC" w:rsidRPr="00220670" w:rsidRDefault="00C946EC" w:rsidP="00B7757E">
            <w:pPr>
              <w:pStyle w:val="Normal6a"/>
            </w:pPr>
            <w:r w:rsidRPr="00220670">
              <w:rPr>
                <w:b/>
                <w:i/>
              </w:rPr>
              <w:t>(7) Abweichend von Artikel 55 Absatz 2 der Verordnung (EU) XXX/XXX [Asyl- und Migrationsmanagement] wird die dort festgelegte Frist auf vier Monate verkürzt.</w:t>
            </w:r>
          </w:p>
        </w:tc>
        <w:tc>
          <w:tcPr>
            <w:tcW w:w="4876" w:type="dxa"/>
          </w:tcPr>
          <w:p w14:paraId="6C6BD446" w14:textId="77777777" w:rsidR="00C946EC" w:rsidRPr="00220670" w:rsidRDefault="00C946EC" w:rsidP="00B7757E">
            <w:pPr>
              <w:pStyle w:val="Normal6a"/>
            </w:pPr>
          </w:p>
        </w:tc>
      </w:tr>
    </w:tbl>
    <w:p w14:paraId="53A600D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27B5DC6" w14:textId="77777777" w:rsidR="00C946EC" w:rsidRPr="006829BB" w:rsidRDefault="00C946EC" w:rsidP="00C946EC">
      <w:pPr>
        <w:rPr>
          <w:lang w:val="en-GB"/>
        </w:rPr>
      </w:pPr>
      <w:r w:rsidRPr="006829BB">
        <w:rPr>
          <w:rStyle w:val="HideTWBExt"/>
          <w:noProof w:val="0"/>
          <w:lang w:val="en-GB"/>
        </w:rPr>
        <w:t>&lt;/Amend&gt;</w:t>
      </w:r>
    </w:p>
    <w:p w14:paraId="74548B4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441</w:t>
      </w:r>
      <w:r w:rsidRPr="006829BB">
        <w:rPr>
          <w:rStyle w:val="HideTWBExt"/>
          <w:noProof w:val="0"/>
          <w:lang w:val="en-GB"/>
        </w:rPr>
        <w:t>&lt;/NumAm&gt;</w:t>
      </w:r>
    </w:p>
    <w:p w14:paraId="6A6F055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402DCF60" w14:textId="77777777" w:rsidR="00C946EC" w:rsidRPr="00220670" w:rsidRDefault="00C946EC" w:rsidP="00C946EC">
      <w:pPr>
        <w:pStyle w:val="NormalBold"/>
      </w:pPr>
      <w:r w:rsidRPr="00220670">
        <w:rPr>
          <w:rStyle w:val="HideTWBExt"/>
          <w:noProof w:val="0"/>
        </w:rPr>
        <w:t>&lt;/RepeatBlock-By&gt;</w:t>
      </w:r>
    </w:p>
    <w:p w14:paraId="387962C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3CE4787" w14:textId="77777777" w:rsidR="00C946EC" w:rsidRPr="00220670" w:rsidRDefault="00C946EC" w:rsidP="00C946EC">
      <w:pPr>
        <w:pStyle w:val="NormalBold"/>
      </w:pPr>
      <w:r w:rsidRPr="00220670">
        <w:rPr>
          <w:rStyle w:val="HideTWBExt"/>
          <w:noProof w:val="0"/>
        </w:rPr>
        <w:t>&lt;Article&gt;</w:t>
      </w:r>
      <w:r w:rsidRPr="00220670">
        <w:t>Artikel 2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D162F19" w14:textId="77777777" w:rsidTr="00B7757E">
        <w:trPr>
          <w:trHeight w:hRule="exact" w:val="240"/>
          <w:jc w:val="center"/>
        </w:trPr>
        <w:tc>
          <w:tcPr>
            <w:tcW w:w="9752" w:type="dxa"/>
            <w:gridSpan w:val="2"/>
          </w:tcPr>
          <w:p w14:paraId="3B9ACF79" w14:textId="77777777" w:rsidR="00C946EC" w:rsidRPr="00220670" w:rsidRDefault="00C946EC" w:rsidP="00B7757E"/>
        </w:tc>
      </w:tr>
      <w:tr w:rsidR="00C946EC" w:rsidRPr="00220670" w14:paraId="0B80C666" w14:textId="77777777" w:rsidTr="00B7757E">
        <w:trPr>
          <w:trHeight w:val="240"/>
          <w:jc w:val="center"/>
        </w:trPr>
        <w:tc>
          <w:tcPr>
            <w:tcW w:w="4876" w:type="dxa"/>
          </w:tcPr>
          <w:p w14:paraId="17199944" w14:textId="77777777" w:rsidR="00C946EC" w:rsidRPr="00220670" w:rsidRDefault="00C946EC" w:rsidP="00B7757E">
            <w:pPr>
              <w:pStyle w:val="AmColumnHeading"/>
            </w:pPr>
            <w:r w:rsidRPr="00220670">
              <w:t>Vorschlag der Kommission</w:t>
            </w:r>
          </w:p>
        </w:tc>
        <w:tc>
          <w:tcPr>
            <w:tcW w:w="4876" w:type="dxa"/>
          </w:tcPr>
          <w:p w14:paraId="4C198E9C" w14:textId="77777777" w:rsidR="00C946EC" w:rsidRPr="00220670" w:rsidRDefault="00C946EC" w:rsidP="00B7757E">
            <w:pPr>
              <w:pStyle w:val="AmColumnHeading"/>
            </w:pPr>
            <w:r w:rsidRPr="00220670">
              <w:t>Geänderter Text</w:t>
            </w:r>
          </w:p>
        </w:tc>
      </w:tr>
      <w:tr w:rsidR="00C946EC" w:rsidRPr="00220670" w14:paraId="75525AC8" w14:textId="77777777" w:rsidTr="00B7757E">
        <w:trPr>
          <w:jc w:val="center"/>
        </w:trPr>
        <w:tc>
          <w:tcPr>
            <w:tcW w:w="4876" w:type="dxa"/>
          </w:tcPr>
          <w:p w14:paraId="6647F4B8" w14:textId="77777777" w:rsidR="00C946EC" w:rsidRPr="00220670" w:rsidRDefault="00C946EC" w:rsidP="00B7757E">
            <w:pPr>
              <w:pStyle w:val="Normal6a"/>
            </w:pPr>
            <w:r w:rsidRPr="00220670">
              <w:rPr>
                <w:b/>
                <w:bCs/>
                <w:i/>
                <w:iCs/>
              </w:rPr>
              <w:t>Solidarität</w:t>
            </w:r>
            <w:r w:rsidRPr="00220670">
              <w:t xml:space="preserve"> in Krisensituationen</w:t>
            </w:r>
          </w:p>
        </w:tc>
        <w:tc>
          <w:tcPr>
            <w:tcW w:w="4876" w:type="dxa"/>
          </w:tcPr>
          <w:p w14:paraId="7184237D" w14:textId="77777777" w:rsidR="00C946EC" w:rsidRPr="00220670" w:rsidRDefault="00C946EC" w:rsidP="00B7757E">
            <w:pPr>
              <w:pStyle w:val="Normal6a"/>
            </w:pPr>
            <w:r w:rsidRPr="00220670">
              <w:rPr>
                <w:b/>
                <w:bCs/>
                <w:i/>
                <w:iCs/>
              </w:rPr>
              <w:t xml:space="preserve">Freiwilligenbeiträge </w:t>
            </w:r>
            <w:r w:rsidRPr="00220670">
              <w:t>in Krisensituationen</w:t>
            </w:r>
          </w:p>
        </w:tc>
      </w:tr>
    </w:tbl>
    <w:p w14:paraId="7371ABE8"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ADCC9DB" w14:textId="77777777" w:rsidR="00C946EC" w:rsidRPr="00220670" w:rsidRDefault="00C946EC" w:rsidP="00C946EC">
      <w:r w:rsidRPr="00220670">
        <w:rPr>
          <w:rStyle w:val="HideTWBExt"/>
          <w:noProof w:val="0"/>
        </w:rPr>
        <w:lastRenderedPageBreak/>
        <w:t>&lt;/Amend&gt;</w:t>
      </w:r>
    </w:p>
    <w:p w14:paraId="417F24F9"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442</w:t>
      </w:r>
      <w:r w:rsidRPr="00220670">
        <w:rPr>
          <w:rStyle w:val="HideTWBExt"/>
          <w:noProof w:val="0"/>
        </w:rPr>
        <w:t>&lt;/NumAm&gt;</w:t>
      </w:r>
    </w:p>
    <w:p w14:paraId="45BA4A2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Laura Ferrara</w:t>
      </w:r>
      <w:r w:rsidRPr="006829BB">
        <w:rPr>
          <w:rStyle w:val="HideTWBExt"/>
          <w:noProof w:val="0"/>
          <w:lang w:val="en-GB"/>
        </w:rPr>
        <w:t>&lt;/Members&gt;</w:t>
      </w:r>
    </w:p>
    <w:p w14:paraId="16BAE6DA" w14:textId="77777777" w:rsidR="00C946EC" w:rsidRPr="00220670" w:rsidRDefault="00C946EC" w:rsidP="00C946EC">
      <w:pPr>
        <w:pStyle w:val="NormalBold"/>
      </w:pPr>
      <w:r w:rsidRPr="00220670">
        <w:rPr>
          <w:rStyle w:val="HideTWBExt"/>
          <w:noProof w:val="0"/>
        </w:rPr>
        <w:t>&lt;/RepeatBlock-By&gt;</w:t>
      </w:r>
    </w:p>
    <w:p w14:paraId="1B36ED4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5395320" w14:textId="77777777" w:rsidR="00C946EC" w:rsidRPr="00220670" w:rsidRDefault="00C946EC" w:rsidP="00C946EC">
      <w:pPr>
        <w:pStyle w:val="NormalBold"/>
      </w:pPr>
      <w:r w:rsidRPr="00220670">
        <w:rPr>
          <w:rStyle w:val="HideTWBExt"/>
          <w:noProof w:val="0"/>
        </w:rPr>
        <w:t>&lt;Article&gt;</w:t>
      </w:r>
      <w:r w:rsidRPr="00220670">
        <w:t>Artikel 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34CBC96" w14:textId="77777777" w:rsidTr="00B7757E">
        <w:trPr>
          <w:trHeight w:hRule="exact" w:val="240"/>
          <w:jc w:val="center"/>
        </w:trPr>
        <w:tc>
          <w:tcPr>
            <w:tcW w:w="9752" w:type="dxa"/>
            <w:gridSpan w:val="2"/>
          </w:tcPr>
          <w:p w14:paraId="2336AB0C" w14:textId="77777777" w:rsidR="00C946EC" w:rsidRPr="00220670" w:rsidRDefault="00C946EC" w:rsidP="00B7757E"/>
        </w:tc>
      </w:tr>
      <w:tr w:rsidR="00C946EC" w:rsidRPr="00220670" w14:paraId="527DFD48" w14:textId="77777777" w:rsidTr="00B7757E">
        <w:trPr>
          <w:trHeight w:val="240"/>
          <w:jc w:val="center"/>
        </w:trPr>
        <w:tc>
          <w:tcPr>
            <w:tcW w:w="4876" w:type="dxa"/>
          </w:tcPr>
          <w:p w14:paraId="31EB7613" w14:textId="77777777" w:rsidR="00C946EC" w:rsidRPr="00220670" w:rsidRDefault="00C946EC" w:rsidP="00B7757E">
            <w:pPr>
              <w:pStyle w:val="AmColumnHeading"/>
            </w:pPr>
            <w:r w:rsidRPr="00220670">
              <w:t>Vorschlag der Kommission</w:t>
            </w:r>
          </w:p>
        </w:tc>
        <w:tc>
          <w:tcPr>
            <w:tcW w:w="4876" w:type="dxa"/>
          </w:tcPr>
          <w:p w14:paraId="311D777E" w14:textId="77777777" w:rsidR="00C946EC" w:rsidRPr="00220670" w:rsidRDefault="00C946EC" w:rsidP="00B7757E">
            <w:pPr>
              <w:pStyle w:val="AmColumnHeading"/>
            </w:pPr>
            <w:r w:rsidRPr="00220670">
              <w:t>Geänderter Text</w:t>
            </w:r>
          </w:p>
        </w:tc>
      </w:tr>
      <w:tr w:rsidR="00C946EC" w:rsidRPr="00220670" w14:paraId="203C96B7" w14:textId="77777777" w:rsidTr="00B7757E">
        <w:trPr>
          <w:jc w:val="center"/>
        </w:trPr>
        <w:tc>
          <w:tcPr>
            <w:tcW w:w="4876" w:type="dxa"/>
          </w:tcPr>
          <w:p w14:paraId="466A8B32" w14:textId="77777777" w:rsidR="00C946EC" w:rsidRPr="00220670" w:rsidRDefault="00C946EC" w:rsidP="00B7757E">
            <w:pPr>
              <w:pStyle w:val="Normal6a"/>
            </w:pPr>
            <w:r w:rsidRPr="00220670">
              <w:t>(1)</w:t>
            </w:r>
            <w:r w:rsidRPr="00220670">
              <w:tab/>
              <w:t xml:space="preserve">Für die Zwecke der Leistung von Solidaritätsbeiträgen zugunsten eines Mitgliedstaats in Krisensituationen im Sinne des Artikels 1 Absatz 2 Buchstabe a findet Teil IV der Verordnung (EU) XXX/XXX [Asyl- und Migrationsmanagement] entsprechende Anwendung, ausgenommen Artikel 45 Absatz 1 </w:t>
            </w:r>
            <w:r w:rsidRPr="00220670">
              <w:rPr>
                <w:b/>
                <w:i/>
              </w:rPr>
              <w:t>Buchstabe</w:t>
            </w:r>
            <w:r w:rsidRPr="00220670">
              <w:t> d, Artikel 47, Artikel 48, Artikel 49, Artikel 51 Absatz 3 Buchstabe b Ziffer iii und Absatz 4, Artikel 52 Absätze 2 und 5 sowie Artikel 53 Absatz 2 zweiter und dritter Gedankenstrich.</w:t>
            </w:r>
          </w:p>
        </w:tc>
        <w:tc>
          <w:tcPr>
            <w:tcW w:w="4876" w:type="dxa"/>
          </w:tcPr>
          <w:p w14:paraId="006AE76B" w14:textId="77777777" w:rsidR="00C946EC" w:rsidRPr="00220670" w:rsidRDefault="00C946EC" w:rsidP="00B7757E">
            <w:pPr>
              <w:pStyle w:val="Normal6a"/>
            </w:pPr>
            <w:r w:rsidRPr="00220670">
              <w:t>(1)</w:t>
            </w:r>
            <w:r w:rsidRPr="00220670">
              <w:tab/>
              <w:t xml:space="preserve">Für die Zwecke der Leistung von Solidaritätsbeiträgen zugunsten eines Mitgliedstaats in Krisensituationen im Sinne des Artikels 1 Absatz 2 Buchstabe a findet Teil IV der Verordnung (EU) XXX/XXX [Asyl- und Migrationsmanagement] entsprechende Anwendung, ausgenommen Artikel 45 Absatz 1 </w:t>
            </w:r>
            <w:r w:rsidRPr="00220670">
              <w:rPr>
                <w:b/>
                <w:i/>
              </w:rPr>
              <w:t>Buchstaben b und</w:t>
            </w:r>
            <w:r w:rsidRPr="00220670">
              <w:t xml:space="preserve"> d, </w:t>
            </w:r>
            <w:r w:rsidRPr="00220670">
              <w:rPr>
                <w:b/>
                <w:i/>
              </w:rPr>
              <w:t>Artikel 46,</w:t>
            </w:r>
            <w:r w:rsidRPr="00220670">
              <w:t xml:space="preserve"> Artikel 47, Artikel 48, Artikel 49, Artikel 51 Absatz 3 Buchstabe b Ziffer iii und Absatz 4, Artikel 52 Absätze 2 und 5 sowie Artikel 53 Absatz 2 zweiter und dritter Gedankenstrich.</w:t>
            </w:r>
          </w:p>
        </w:tc>
      </w:tr>
    </w:tbl>
    <w:p w14:paraId="4F6EAFB7"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{IT}</w:t>
      </w:r>
      <w:r w:rsidRPr="006829BB">
        <w:rPr>
          <w:lang w:val="en-GB"/>
        </w:rPr>
        <w:t>it</w:t>
      </w:r>
      <w:r w:rsidRPr="006829BB">
        <w:rPr>
          <w:rStyle w:val="HideTWBExt"/>
          <w:noProof w:val="0"/>
          <w:lang w:val="en-GB"/>
        </w:rPr>
        <w:t>&lt;/Original&gt;</w:t>
      </w:r>
    </w:p>
    <w:p w14:paraId="6457DE86" w14:textId="77777777" w:rsidR="00C946EC" w:rsidRPr="006829BB" w:rsidRDefault="00C946EC" w:rsidP="00C946EC">
      <w:pPr>
        <w:rPr>
          <w:lang w:val="en-GB"/>
        </w:rPr>
      </w:pPr>
      <w:r w:rsidRPr="006829BB">
        <w:rPr>
          <w:rStyle w:val="HideTWBExt"/>
          <w:noProof w:val="0"/>
          <w:lang w:val="en-GB"/>
        </w:rPr>
        <w:t>&lt;/Amend&gt;</w:t>
      </w:r>
    </w:p>
    <w:p w14:paraId="59BABFC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443</w:t>
      </w:r>
      <w:r w:rsidRPr="006829BB">
        <w:rPr>
          <w:rStyle w:val="HideTWBExt"/>
          <w:noProof w:val="0"/>
          <w:lang w:val="en-GB"/>
        </w:rPr>
        <w:t>&lt;/NumAm&gt;</w:t>
      </w:r>
    </w:p>
    <w:p w14:paraId="6C5B58B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076750E8" w14:textId="77777777" w:rsidR="00C946EC" w:rsidRPr="006829BB" w:rsidRDefault="00C946EC" w:rsidP="00C946EC">
      <w:pPr>
        <w:pStyle w:val="NormalBold"/>
        <w:rPr>
          <w:lang w:val="en-GB"/>
        </w:rPr>
      </w:pPr>
      <w:r w:rsidRPr="006829BB">
        <w:rPr>
          <w:rStyle w:val="HideTWBExt"/>
          <w:noProof w:val="0"/>
          <w:lang w:val="en-GB"/>
        </w:rPr>
        <w:t>&lt;/RepeatBlock-By&gt;</w:t>
      </w:r>
    </w:p>
    <w:p w14:paraId="2197817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C4E7A03" w14:textId="77777777" w:rsidR="00C946EC" w:rsidRPr="00220670" w:rsidRDefault="00C946EC" w:rsidP="00C946EC">
      <w:pPr>
        <w:pStyle w:val="NormalBold"/>
      </w:pPr>
      <w:r w:rsidRPr="00220670">
        <w:rPr>
          <w:rStyle w:val="HideTWBExt"/>
          <w:noProof w:val="0"/>
        </w:rPr>
        <w:t>&lt;Article&gt;</w:t>
      </w:r>
      <w:r w:rsidRPr="00220670">
        <w:t>Artikel 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80E215B" w14:textId="77777777" w:rsidTr="00B7757E">
        <w:trPr>
          <w:trHeight w:hRule="exact" w:val="240"/>
          <w:jc w:val="center"/>
        </w:trPr>
        <w:tc>
          <w:tcPr>
            <w:tcW w:w="9752" w:type="dxa"/>
            <w:gridSpan w:val="2"/>
          </w:tcPr>
          <w:p w14:paraId="79AB9F60" w14:textId="77777777" w:rsidR="00C946EC" w:rsidRPr="00220670" w:rsidRDefault="00C946EC" w:rsidP="00B7757E"/>
        </w:tc>
      </w:tr>
      <w:tr w:rsidR="00C946EC" w:rsidRPr="00220670" w14:paraId="4EE7DD37" w14:textId="77777777" w:rsidTr="00B7757E">
        <w:trPr>
          <w:trHeight w:val="240"/>
          <w:jc w:val="center"/>
        </w:trPr>
        <w:tc>
          <w:tcPr>
            <w:tcW w:w="4876" w:type="dxa"/>
          </w:tcPr>
          <w:p w14:paraId="61228715" w14:textId="77777777" w:rsidR="00C946EC" w:rsidRPr="00220670" w:rsidRDefault="00C946EC" w:rsidP="00B7757E">
            <w:pPr>
              <w:pStyle w:val="AmColumnHeading"/>
            </w:pPr>
            <w:r w:rsidRPr="00220670">
              <w:t>Vorschlag der Kommission</w:t>
            </w:r>
          </w:p>
        </w:tc>
        <w:tc>
          <w:tcPr>
            <w:tcW w:w="4876" w:type="dxa"/>
          </w:tcPr>
          <w:p w14:paraId="04A52778" w14:textId="77777777" w:rsidR="00C946EC" w:rsidRPr="00220670" w:rsidRDefault="00C946EC" w:rsidP="00B7757E">
            <w:pPr>
              <w:pStyle w:val="AmColumnHeading"/>
            </w:pPr>
            <w:r w:rsidRPr="00220670">
              <w:t>Geänderter Text</w:t>
            </w:r>
          </w:p>
        </w:tc>
      </w:tr>
      <w:tr w:rsidR="00C946EC" w:rsidRPr="00220670" w14:paraId="226DB678" w14:textId="77777777" w:rsidTr="00B7757E">
        <w:trPr>
          <w:jc w:val="center"/>
        </w:trPr>
        <w:tc>
          <w:tcPr>
            <w:tcW w:w="4876" w:type="dxa"/>
          </w:tcPr>
          <w:p w14:paraId="301E70C8" w14:textId="77777777" w:rsidR="00C946EC" w:rsidRPr="00220670" w:rsidRDefault="00C946EC" w:rsidP="00B7757E">
            <w:pPr>
              <w:pStyle w:val="Normal6a"/>
            </w:pPr>
            <w:r w:rsidRPr="00220670">
              <w:t>(1)</w:t>
            </w:r>
            <w:r w:rsidRPr="00220670">
              <w:tab/>
              <w:t>Für die Zwecke der Leistung von Solidaritätsbeiträgen zugunsten eines Mitgliedstaats in Krisensituationen im Sinne des Artikels 1 Absatz 2 Buchstabe a findet Teil IV der Verordnung (EU) XXX/XXX [Asyl- und Migrationsmanagement] entsprechende Anwendung</w:t>
            </w:r>
            <w:r w:rsidRPr="00220670">
              <w:rPr>
                <w:b/>
                <w:bCs/>
                <w:i/>
                <w:iCs/>
              </w:rPr>
              <w:t xml:space="preserve">, ausgenommen Artikel 45 Absatz 1 Buchstabe d, Artikel 47, Artikel 48, Artikel 49, Artikel 51 Absatz 3 Buchstabe b Ziffer iii und Absatz 4, Artikel 52 Absätze 2 und 5 sowie Artikel 53 Absatz 2 zweiter und dritter </w:t>
            </w:r>
            <w:r w:rsidRPr="00220670">
              <w:rPr>
                <w:b/>
                <w:bCs/>
                <w:i/>
                <w:iCs/>
              </w:rPr>
              <w:lastRenderedPageBreak/>
              <w:t>Gedankenstrich</w:t>
            </w:r>
            <w:r w:rsidRPr="00220670">
              <w:t>.</w:t>
            </w:r>
          </w:p>
        </w:tc>
        <w:tc>
          <w:tcPr>
            <w:tcW w:w="4876" w:type="dxa"/>
          </w:tcPr>
          <w:p w14:paraId="1AD96E6B" w14:textId="77777777" w:rsidR="00C946EC" w:rsidRPr="00220670" w:rsidRDefault="00C946EC" w:rsidP="00B7757E">
            <w:pPr>
              <w:pStyle w:val="Normal6a"/>
            </w:pPr>
            <w:r w:rsidRPr="00220670">
              <w:lastRenderedPageBreak/>
              <w:t>(1)</w:t>
            </w:r>
            <w:r w:rsidRPr="00220670">
              <w:tab/>
              <w:t>Für die Zwecke der Leistung von Solidaritätsbeiträgen zugunsten eines Mitgliedstaats in Krisensituationen im Sinne des Artikels 1 Absatz 2 Buchstabe a findet Teil IV der Verordnung (EU) XXX/XXX [Asyl- und Migrationsmanagement] entsprechende Anwendung.</w:t>
            </w:r>
            <w:r w:rsidRPr="00220670">
              <w:rPr>
                <w:b/>
                <w:i/>
              </w:rPr>
              <w:t xml:space="preserve"> </w:t>
            </w:r>
            <w:r w:rsidRPr="00220670">
              <w:rPr>
                <w:b/>
                <w:bCs/>
                <w:i/>
                <w:iCs/>
              </w:rPr>
              <w:t xml:space="preserve">Die Form der Solidaritätsbeiträge sollte auf der freien Wahl jedes beitragenden Mitgliedstaats beruhen, auf seine individuellen Möglichkeiten angepasst sein und seine nationalen Besonderheiten </w:t>
            </w:r>
            <w:r w:rsidRPr="00220670">
              <w:rPr>
                <w:b/>
                <w:bCs/>
                <w:i/>
                <w:iCs/>
              </w:rPr>
              <w:lastRenderedPageBreak/>
              <w:t>berücksichtigen.</w:t>
            </w:r>
          </w:p>
        </w:tc>
      </w:tr>
    </w:tbl>
    <w:p w14:paraId="65FDEAE4"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92909BD" w14:textId="77777777" w:rsidR="00C946EC" w:rsidRPr="006829BB" w:rsidRDefault="00C946EC" w:rsidP="00C946EC">
      <w:pPr>
        <w:rPr>
          <w:lang w:val="en-GB"/>
        </w:rPr>
      </w:pPr>
      <w:r w:rsidRPr="006829BB">
        <w:rPr>
          <w:rStyle w:val="HideTWBExt"/>
          <w:noProof w:val="0"/>
          <w:lang w:val="en-GB"/>
        </w:rPr>
        <w:t>&lt;/Amend&gt;</w:t>
      </w:r>
    </w:p>
    <w:p w14:paraId="06593A08"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444</w:t>
      </w:r>
      <w:r w:rsidRPr="006829BB">
        <w:rPr>
          <w:rStyle w:val="HideTWBExt"/>
          <w:noProof w:val="0"/>
          <w:lang w:val="en-GB"/>
        </w:rPr>
        <w:t>&lt;/NumAm&gt;</w:t>
      </w:r>
    </w:p>
    <w:p w14:paraId="2813EE4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 Malik Azmani</w:t>
      </w:r>
      <w:r w:rsidRPr="006829BB">
        <w:rPr>
          <w:rStyle w:val="HideTWBExt"/>
          <w:noProof w:val="0"/>
          <w:lang w:val="en-GB"/>
        </w:rPr>
        <w:t>&lt;/Members&gt;</w:t>
      </w:r>
    </w:p>
    <w:p w14:paraId="1FA88ABC" w14:textId="77777777" w:rsidR="00C946EC" w:rsidRPr="006829BB" w:rsidRDefault="00C946EC" w:rsidP="00C946EC">
      <w:pPr>
        <w:pStyle w:val="NormalBold"/>
        <w:rPr>
          <w:lang w:val="en-GB"/>
        </w:rPr>
      </w:pPr>
      <w:r w:rsidRPr="006829BB">
        <w:rPr>
          <w:rStyle w:val="HideTWBExt"/>
          <w:noProof w:val="0"/>
          <w:lang w:val="en-GB"/>
        </w:rPr>
        <w:t>&lt;/RepeatBlock-By&gt;</w:t>
      </w:r>
    </w:p>
    <w:p w14:paraId="1FDF149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C255A24" w14:textId="77777777" w:rsidR="00C946EC" w:rsidRPr="00220670" w:rsidRDefault="00C946EC" w:rsidP="00C946EC">
      <w:pPr>
        <w:pStyle w:val="NormalBold"/>
      </w:pPr>
      <w:r w:rsidRPr="00220670">
        <w:rPr>
          <w:rStyle w:val="HideTWBExt"/>
          <w:noProof w:val="0"/>
        </w:rPr>
        <w:t>&lt;Article&gt;</w:t>
      </w:r>
      <w:r w:rsidRPr="00220670">
        <w:t>Artikel 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8EF975D" w14:textId="77777777" w:rsidTr="00B7757E">
        <w:trPr>
          <w:trHeight w:hRule="exact" w:val="240"/>
          <w:jc w:val="center"/>
        </w:trPr>
        <w:tc>
          <w:tcPr>
            <w:tcW w:w="9752" w:type="dxa"/>
            <w:gridSpan w:val="2"/>
          </w:tcPr>
          <w:p w14:paraId="4FFFF1E4" w14:textId="77777777" w:rsidR="00C946EC" w:rsidRPr="00220670" w:rsidRDefault="00C946EC" w:rsidP="00B7757E"/>
        </w:tc>
      </w:tr>
      <w:tr w:rsidR="00C946EC" w:rsidRPr="00220670" w14:paraId="5B417B59" w14:textId="77777777" w:rsidTr="00B7757E">
        <w:trPr>
          <w:trHeight w:val="240"/>
          <w:jc w:val="center"/>
        </w:trPr>
        <w:tc>
          <w:tcPr>
            <w:tcW w:w="4876" w:type="dxa"/>
          </w:tcPr>
          <w:p w14:paraId="0A8E94F8" w14:textId="77777777" w:rsidR="00C946EC" w:rsidRPr="00220670" w:rsidRDefault="00C946EC" w:rsidP="00B7757E">
            <w:pPr>
              <w:pStyle w:val="AmColumnHeading"/>
            </w:pPr>
            <w:r w:rsidRPr="00220670">
              <w:t>Vorschlag der Kommission</w:t>
            </w:r>
          </w:p>
        </w:tc>
        <w:tc>
          <w:tcPr>
            <w:tcW w:w="4876" w:type="dxa"/>
          </w:tcPr>
          <w:p w14:paraId="1AF59AD4" w14:textId="77777777" w:rsidR="00C946EC" w:rsidRPr="00220670" w:rsidRDefault="00C946EC" w:rsidP="00B7757E">
            <w:pPr>
              <w:pStyle w:val="AmColumnHeading"/>
            </w:pPr>
            <w:r w:rsidRPr="00220670">
              <w:t>Geänderter Text</w:t>
            </w:r>
          </w:p>
        </w:tc>
      </w:tr>
      <w:tr w:rsidR="00C946EC" w:rsidRPr="00220670" w14:paraId="4D933DD5" w14:textId="77777777" w:rsidTr="00B7757E">
        <w:trPr>
          <w:jc w:val="center"/>
        </w:trPr>
        <w:tc>
          <w:tcPr>
            <w:tcW w:w="4876" w:type="dxa"/>
          </w:tcPr>
          <w:p w14:paraId="7A25F858" w14:textId="77777777" w:rsidR="00C946EC" w:rsidRPr="00220670" w:rsidRDefault="00C946EC" w:rsidP="00B7757E">
            <w:pPr>
              <w:pStyle w:val="Normal6a"/>
            </w:pPr>
            <w:r w:rsidRPr="00220670">
              <w:t>(1)</w:t>
            </w:r>
            <w:r w:rsidRPr="00220670">
              <w:tab/>
              <w:t>Für die Zwecke der Leistung von Solidaritätsbeiträgen zugunsten eines Mitgliedstaats in Krisensituationen im Sinne des Artikels 1 Absatz 2 Buchstabe a findet Teil IV der Verordnung (EU) XXX/XXX [Asyl- und Migrationsmanagement] entsprechende Anwendung, ausgenommen Artikel </w:t>
            </w:r>
            <w:r w:rsidRPr="00220670">
              <w:rPr>
                <w:b/>
                <w:bCs/>
                <w:i/>
                <w:iCs/>
              </w:rPr>
              <w:t>45 Absatz 1 Buchstabe d, Artikel</w:t>
            </w:r>
            <w:r w:rsidRPr="00220670">
              <w:t xml:space="preserve"> 47, Artikel 48, </w:t>
            </w:r>
            <w:r w:rsidRPr="00220670">
              <w:rPr>
                <w:b/>
                <w:bCs/>
                <w:i/>
                <w:iCs/>
              </w:rPr>
              <w:t>Artikel 49, Artikel 51 Absatz 3 Buchstabe b Ziffer iii und Absatz 4, Artikel 52 Absätze 2 und 5</w:t>
            </w:r>
            <w:r w:rsidRPr="00220670">
              <w:t xml:space="preserve"> sowie Artikel </w:t>
            </w:r>
            <w:r w:rsidRPr="00220670">
              <w:rPr>
                <w:b/>
                <w:bCs/>
                <w:i/>
                <w:iCs/>
              </w:rPr>
              <w:t>53 Absatz 2</w:t>
            </w:r>
            <w:r w:rsidRPr="00220670">
              <w:t xml:space="preserve"> z</w:t>
            </w:r>
            <w:r w:rsidRPr="00220670">
              <w:rPr>
                <w:b/>
                <w:bCs/>
                <w:i/>
                <w:iCs/>
              </w:rPr>
              <w:t>weiter und dritter Gedankenstrich</w:t>
            </w:r>
            <w:r w:rsidRPr="00220670">
              <w:t>.</w:t>
            </w:r>
          </w:p>
        </w:tc>
        <w:tc>
          <w:tcPr>
            <w:tcW w:w="4876" w:type="dxa"/>
          </w:tcPr>
          <w:p w14:paraId="1DB54135" w14:textId="77777777" w:rsidR="00C946EC" w:rsidRPr="00220670" w:rsidRDefault="00C946EC" w:rsidP="00B7757E">
            <w:pPr>
              <w:pStyle w:val="Normal6a"/>
            </w:pPr>
            <w:r w:rsidRPr="00220670">
              <w:t>(1)</w:t>
            </w:r>
            <w:r w:rsidRPr="00220670">
              <w:tab/>
              <w:t>Für die Zwecke der Leistung von Solidaritätsbeiträgen zugunsten eines Mitgliedstaats in Krisensituationen,</w:t>
            </w:r>
            <w:r w:rsidRPr="00220670">
              <w:rPr>
                <w:b/>
                <w:bCs/>
                <w:i/>
                <w:iCs/>
              </w:rPr>
              <w:t xml:space="preserve"> wenn die Maßnahmen gemäß Kapitel III dieser Verordnung nicht ausreichen, um die Situation zu bewältigen,</w:t>
            </w:r>
            <w:r w:rsidRPr="00220670">
              <w:t xml:space="preserve"> im Sinne des Artikels 1 Absatz 2 Buchstabe a findet Teil IV der Verordnung (EU) XXX/XXX [Asyl- und Migrationsmanagement] entsprechende Anwendung, ausgenommen Artikel 47, Artikel 48 und Artikel </w:t>
            </w:r>
            <w:r w:rsidRPr="00220670">
              <w:rPr>
                <w:b/>
                <w:bCs/>
                <w:i/>
                <w:iCs/>
              </w:rPr>
              <w:t>49</w:t>
            </w:r>
            <w:r w:rsidRPr="00220670">
              <w:t>.</w:t>
            </w:r>
          </w:p>
        </w:tc>
      </w:tr>
    </w:tbl>
    <w:p w14:paraId="24B7FB5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131B562" w14:textId="77777777" w:rsidR="00C946EC" w:rsidRPr="006829BB" w:rsidRDefault="00C946EC" w:rsidP="00C946EC">
      <w:pPr>
        <w:rPr>
          <w:lang w:val="en-GB"/>
        </w:rPr>
      </w:pPr>
      <w:r w:rsidRPr="006829BB">
        <w:rPr>
          <w:rStyle w:val="HideTWBExt"/>
          <w:noProof w:val="0"/>
          <w:lang w:val="en-GB"/>
        </w:rPr>
        <w:t>&lt;/Amend&gt;</w:t>
      </w:r>
    </w:p>
    <w:p w14:paraId="027556D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445</w:t>
      </w:r>
      <w:r w:rsidRPr="006829BB">
        <w:rPr>
          <w:rStyle w:val="HideTWBExt"/>
          <w:noProof w:val="0"/>
          <w:lang w:val="en-GB"/>
        </w:rPr>
        <w:t>&lt;/NumAm&gt;</w:t>
      </w:r>
    </w:p>
    <w:p w14:paraId="6A91C79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75A35A0D" w14:textId="77777777" w:rsidR="00C946EC" w:rsidRPr="006829BB" w:rsidRDefault="00C946EC" w:rsidP="00C946EC">
      <w:pPr>
        <w:pStyle w:val="NormalBold"/>
        <w:rPr>
          <w:lang w:val="en-GB"/>
        </w:rPr>
      </w:pPr>
      <w:r w:rsidRPr="006829BB">
        <w:rPr>
          <w:rStyle w:val="HideTWBExt"/>
          <w:noProof w:val="0"/>
          <w:lang w:val="en-GB"/>
        </w:rPr>
        <w:t>&lt;/RepeatBlock-By&gt;</w:t>
      </w:r>
    </w:p>
    <w:p w14:paraId="16C2A64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471A784" w14:textId="77777777" w:rsidR="00C946EC" w:rsidRPr="00220670" w:rsidRDefault="00C946EC" w:rsidP="00C946EC">
      <w:pPr>
        <w:pStyle w:val="NormalBold"/>
      </w:pPr>
      <w:r w:rsidRPr="00220670">
        <w:rPr>
          <w:rStyle w:val="HideTWBExt"/>
          <w:noProof w:val="0"/>
        </w:rPr>
        <w:t>&lt;Article&gt;</w:t>
      </w:r>
      <w:r w:rsidRPr="00220670">
        <w:t>Artikel 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DCEA9C6" w14:textId="77777777" w:rsidTr="00B7757E">
        <w:trPr>
          <w:trHeight w:hRule="exact" w:val="240"/>
          <w:jc w:val="center"/>
        </w:trPr>
        <w:tc>
          <w:tcPr>
            <w:tcW w:w="9752" w:type="dxa"/>
            <w:gridSpan w:val="2"/>
          </w:tcPr>
          <w:p w14:paraId="573455DB" w14:textId="77777777" w:rsidR="00C946EC" w:rsidRPr="00220670" w:rsidRDefault="00C946EC" w:rsidP="00B7757E"/>
        </w:tc>
      </w:tr>
      <w:tr w:rsidR="00C946EC" w:rsidRPr="00220670" w14:paraId="05D27915" w14:textId="77777777" w:rsidTr="00B7757E">
        <w:trPr>
          <w:trHeight w:val="240"/>
          <w:jc w:val="center"/>
        </w:trPr>
        <w:tc>
          <w:tcPr>
            <w:tcW w:w="4876" w:type="dxa"/>
          </w:tcPr>
          <w:p w14:paraId="4C53C408" w14:textId="77777777" w:rsidR="00C946EC" w:rsidRPr="00220670" w:rsidRDefault="00C946EC" w:rsidP="00B7757E">
            <w:pPr>
              <w:pStyle w:val="AmColumnHeading"/>
            </w:pPr>
            <w:r w:rsidRPr="00220670">
              <w:t>Vorschlag der Kommission</w:t>
            </w:r>
          </w:p>
        </w:tc>
        <w:tc>
          <w:tcPr>
            <w:tcW w:w="4876" w:type="dxa"/>
          </w:tcPr>
          <w:p w14:paraId="44943C1A" w14:textId="77777777" w:rsidR="00C946EC" w:rsidRPr="00220670" w:rsidRDefault="00C946EC" w:rsidP="00B7757E">
            <w:pPr>
              <w:pStyle w:val="AmColumnHeading"/>
            </w:pPr>
            <w:r w:rsidRPr="00220670">
              <w:t>Geänderter Text</w:t>
            </w:r>
          </w:p>
        </w:tc>
      </w:tr>
      <w:tr w:rsidR="00C946EC" w:rsidRPr="00220670" w14:paraId="07D5DAE8" w14:textId="77777777" w:rsidTr="00B7757E">
        <w:trPr>
          <w:jc w:val="center"/>
        </w:trPr>
        <w:tc>
          <w:tcPr>
            <w:tcW w:w="4876" w:type="dxa"/>
          </w:tcPr>
          <w:p w14:paraId="767BC09D" w14:textId="77777777" w:rsidR="00C946EC" w:rsidRPr="00220670" w:rsidRDefault="00C946EC" w:rsidP="00B7757E">
            <w:pPr>
              <w:pStyle w:val="Normal6a"/>
            </w:pPr>
            <w:r w:rsidRPr="00220670">
              <w:t>(1)</w:t>
            </w:r>
            <w:r w:rsidRPr="00220670">
              <w:tab/>
              <w:t>Für die Zwecke der Leistung von Solidaritätsbeiträgen zugunsten eines Mitgliedstaats in Krisensituationen im Sinne des Artikels 1 Absatz 2 Buchstabe a findet Teil IV der Verordnung (EU) XXX/XXX [Asyl- und Migrationsmanagement] entsprechende Anwendung, ausgenommen Artikel 45 Absatz 1 Buchstabe d, Artikel </w:t>
            </w:r>
            <w:r w:rsidRPr="00220670">
              <w:rPr>
                <w:b/>
                <w:i/>
              </w:rPr>
              <w:t xml:space="preserve">47, </w:t>
            </w:r>
            <w:r w:rsidRPr="00220670">
              <w:rPr>
                <w:b/>
                <w:i/>
              </w:rPr>
              <w:lastRenderedPageBreak/>
              <w:t>Artikel 48, Artikel 49, Artikel </w:t>
            </w:r>
            <w:r w:rsidRPr="00220670">
              <w:t>51 Absatz 3 Buchstabe b Ziffer iii und Absatz 4, Artikel 52 Absätze 2 und 5 sowie Artikel 53 Absatz 2 zweiter und dritter Gedankenstrich.</w:t>
            </w:r>
          </w:p>
        </w:tc>
        <w:tc>
          <w:tcPr>
            <w:tcW w:w="4876" w:type="dxa"/>
          </w:tcPr>
          <w:p w14:paraId="04994AC3" w14:textId="77777777" w:rsidR="00C946EC" w:rsidRPr="00220670" w:rsidRDefault="00C946EC" w:rsidP="00B7757E">
            <w:pPr>
              <w:pStyle w:val="Normal6a"/>
            </w:pPr>
            <w:r w:rsidRPr="00220670">
              <w:lastRenderedPageBreak/>
              <w:t>(1)</w:t>
            </w:r>
            <w:r w:rsidRPr="00220670">
              <w:tab/>
              <w:t xml:space="preserve">Für die Zwecke der Leistung von Solidaritätsbeiträgen zugunsten eines Mitgliedstaats in Krisensituationen im Sinne des Artikels 1 Absatz 2 Buchstabe a findet Teil IV der Verordnung (EU) XXX/XXX [Asyl- und Migrationsmanagement] entsprechende Anwendung, ausgenommen Artikel 45 Absatz 1 Buchstabe d, Artikel 51 Absatz 3 </w:t>
            </w:r>
            <w:r w:rsidRPr="00220670">
              <w:lastRenderedPageBreak/>
              <w:t>Buchstabe b Ziffer iii und Absatz 4, Artikel 52 Absätze 2 und 5 sowie Artikel 53 Absatz 2 zweiter und dritter Gedankenstrich.</w:t>
            </w:r>
          </w:p>
        </w:tc>
      </w:tr>
    </w:tbl>
    <w:p w14:paraId="323BB55F"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7A9D51B" w14:textId="77777777" w:rsidR="00C946EC" w:rsidRPr="006829BB" w:rsidRDefault="00C946EC" w:rsidP="00C946EC">
      <w:pPr>
        <w:rPr>
          <w:lang w:val="en-GB"/>
        </w:rPr>
      </w:pPr>
      <w:r w:rsidRPr="006829BB">
        <w:rPr>
          <w:rStyle w:val="HideTWBExt"/>
          <w:noProof w:val="0"/>
          <w:lang w:val="en-GB"/>
        </w:rPr>
        <w:t>&lt;/Amend&gt;</w:t>
      </w:r>
    </w:p>
    <w:p w14:paraId="107CD15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446</w:t>
      </w:r>
      <w:r w:rsidRPr="006829BB">
        <w:rPr>
          <w:rStyle w:val="HideTWBExt"/>
          <w:noProof w:val="0"/>
          <w:lang w:val="en-GB"/>
        </w:rPr>
        <w:t>&lt;/NumAm&gt;</w:t>
      </w:r>
    </w:p>
    <w:p w14:paraId="1F78BB9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75C0A142" w14:textId="77777777" w:rsidR="00C946EC" w:rsidRPr="00220670" w:rsidRDefault="00C946EC" w:rsidP="00C946EC">
      <w:pPr>
        <w:pStyle w:val="NormalBold"/>
      </w:pPr>
      <w:r w:rsidRPr="00220670">
        <w:rPr>
          <w:rStyle w:val="HideTWBExt"/>
          <w:noProof w:val="0"/>
        </w:rPr>
        <w:t>&lt;/RepeatBlock-By&gt;</w:t>
      </w:r>
    </w:p>
    <w:p w14:paraId="79F75D4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1C27A2F" w14:textId="77777777" w:rsidR="00C946EC" w:rsidRPr="00220670" w:rsidRDefault="00C946EC" w:rsidP="00C946EC">
      <w:pPr>
        <w:pStyle w:val="NormalBold"/>
      </w:pPr>
      <w:r w:rsidRPr="00220670">
        <w:rPr>
          <w:rStyle w:val="HideTWBExt"/>
          <w:noProof w:val="0"/>
        </w:rPr>
        <w:t>&lt;Article&gt;</w:t>
      </w:r>
      <w:r w:rsidRPr="00220670">
        <w:t>Artikel 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FA110B6" w14:textId="77777777" w:rsidTr="00B7757E">
        <w:trPr>
          <w:trHeight w:hRule="exact" w:val="240"/>
          <w:jc w:val="center"/>
        </w:trPr>
        <w:tc>
          <w:tcPr>
            <w:tcW w:w="9752" w:type="dxa"/>
            <w:gridSpan w:val="2"/>
          </w:tcPr>
          <w:p w14:paraId="3CD62D9F" w14:textId="77777777" w:rsidR="00C946EC" w:rsidRPr="00220670" w:rsidRDefault="00C946EC" w:rsidP="00B7757E"/>
        </w:tc>
      </w:tr>
      <w:tr w:rsidR="00C946EC" w:rsidRPr="00220670" w14:paraId="07A9D7DB" w14:textId="77777777" w:rsidTr="00B7757E">
        <w:trPr>
          <w:trHeight w:val="240"/>
          <w:jc w:val="center"/>
        </w:trPr>
        <w:tc>
          <w:tcPr>
            <w:tcW w:w="4876" w:type="dxa"/>
          </w:tcPr>
          <w:p w14:paraId="610B2228" w14:textId="77777777" w:rsidR="00C946EC" w:rsidRPr="00220670" w:rsidRDefault="00C946EC" w:rsidP="00B7757E">
            <w:pPr>
              <w:pStyle w:val="AmColumnHeading"/>
            </w:pPr>
            <w:r w:rsidRPr="00220670">
              <w:t>Vorschlag der Kommission</w:t>
            </w:r>
          </w:p>
        </w:tc>
        <w:tc>
          <w:tcPr>
            <w:tcW w:w="4876" w:type="dxa"/>
          </w:tcPr>
          <w:p w14:paraId="032A451B" w14:textId="77777777" w:rsidR="00C946EC" w:rsidRPr="00220670" w:rsidRDefault="00C946EC" w:rsidP="00B7757E">
            <w:pPr>
              <w:pStyle w:val="AmColumnHeading"/>
            </w:pPr>
            <w:r w:rsidRPr="00220670">
              <w:t>Geänderter Text</w:t>
            </w:r>
          </w:p>
        </w:tc>
      </w:tr>
      <w:tr w:rsidR="00C946EC" w:rsidRPr="00220670" w14:paraId="0FF015D5" w14:textId="77777777" w:rsidTr="00B7757E">
        <w:trPr>
          <w:jc w:val="center"/>
        </w:trPr>
        <w:tc>
          <w:tcPr>
            <w:tcW w:w="4876" w:type="dxa"/>
          </w:tcPr>
          <w:p w14:paraId="19CAA522" w14:textId="77777777" w:rsidR="00C946EC" w:rsidRPr="00220670" w:rsidRDefault="00C946EC" w:rsidP="00B7757E">
            <w:pPr>
              <w:pStyle w:val="Normal6a"/>
            </w:pPr>
            <w:r w:rsidRPr="00220670">
              <w:t>(1)</w:t>
            </w:r>
            <w:r w:rsidRPr="00220670">
              <w:tab/>
              <w:t xml:space="preserve">Für die Zwecke der Leistung von </w:t>
            </w:r>
            <w:r w:rsidRPr="00220670">
              <w:rPr>
                <w:b/>
                <w:bCs/>
                <w:i/>
                <w:iCs/>
              </w:rPr>
              <w:t>Solidaritätsbeiträgen</w:t>
            </w:r>
            <w:r w:rsidRPr="00220670">
              <w:t xml:space="preserve"> zugunsten eines Mitgliedstaats in Krisensituationen im Sinne des Artikels 1 Absatz 2 Buchstabe a findet Teil IV der Verordnung (EU) XXX/XXX [Asyl- und Migrationsmanagement] entsprechende Anwendung, ausgenommen Artikel 45 Absatz 1 Buchstabe d, Artikel 47, Artikel 48, Artikel 49, Artikel 51 Absatz 3 Buchstabe b Ziffer iii und Absatz 4, Artikel 52 Absätze 2 und 5 sowie Artikel 53 Absatz 2 zweiter und dritter Gedankenstrich.</w:t>
            </w:r>
          </w:p>
        </w:tc>
        <w:tc>
          <w:tcPr>
            <w:tcW w:w="4876" w:type="dxa"/>
          </w:tcPr>
          <w:p w14:paraId="0E2DD925" w14:textId="77777777" w:rsidR="00C946EC" w:rsidRPr="00220670" w:rsidRDefault="00C946EC" w:rsidP="00B7757E">
            <w:pPr>
              <w:pStyle w:val="Normal6a"/>
            </w:pPr>
            <w:r w:rsidRPr="00220670">
              <w:t>(1)</w:t>
            </w:r>
            <w:r w:rsidRPr="00220670">
              <w:tab/>
              <w:t xml:space="preserve">Für die Zwecke der Leistung von </w:t>
            </w:r>
            <w:r w:rsidRPr="00220670">
              <w:rPr>
                <w:b/>
                <w:bCs/>
                <w:i/>
                <w:iCs/>
              </w:rPr>
              <w:t>Freiwilligenbeiträgen</w:t>
            </w:r>
            <w:r w:rsidRPr="00220670">
              <w:t xml:space="preserve"> zugunsten eines Mitgliedstaats in Krisensituationen im Sinne des Artikels 1 Absatz 2 Buchstabe a findet Teil IV der Verordnung (EU) XXX/XXX [Asyl- und Migrationsmanagement] entsprechende Anwendung, ausgenommen Artikel 45 Absatz 1 Buchstabe d, Artikel 47, Artikel 48, Artikel 49, Artikel 51 Absatz 3 Buchstabe b Ziffer iii und Absatz 4, Artikel 52 Absätze 2 und 5 sowie Artikel 53 Absatz 2 zweiter und dritter Gedankenstrich.</w:t>
            </w:r>
          </w:p>
        </w:tc>
      </w:tr>
    </w:tbl>
    <w:p w14:paraId="08823CC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7613B9A" w14:textId="77777777" w:rsidR="00C946EC" w:rsidRPr="006829BB" w:rsidRDefault="00C946EC" w:rsidP="00C946EC">
      <w:pPr>
        <w:rPr>
          <w:lang w:val="en-GB"/>
        </w:rPr>
      </w:pPr>
      <w:r w:rsidRPr="006829BB">
        <w:rPr>
          <w:rStyle w:val="HideTWBExt"/>
          <w:noProof w:val="0"/>
          <w:lang w:val="en-GB"/>
        </w:rPr>
        <w:t>&lt;/Amend&gt;</w:t>
      </w:r>
    </w:p>
    <w:p w14:paraId="02D9AFC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447</w:t>
      </w:r>
      <w:r w:rsidRPr="006829BB">
        <w:rPr>
          <w:rStyle w:val="HideTWBExt"/>
          <w:noProof w:val="0"/>
          <w:lang w:val="en-GB"/>
        </w:rPr>
        <w:t>&lt;/NumAm&gt;</w:t>
      </w:r>
    </w:p>
    <w:p w14:paraId="7439904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Loucas Fourlas</w:t>
      </w:r>
      <w:r w:rsidRPr="006829BB">
        <w:rPr>
          <w:rStyle w:val="HideTWBExt"/>
          <w:noProof w:val="0"/>
          <w:lang w:val="en-GB"/>
        </w:rPr>
        <w:t>&lt;/Members&gt;</w:t>
      </w:r>
    </w:p>
    <w:p w14:paraId="5F60E0F7" w14:textId="77777777" w:rsidR="00C946EC" w:rsidRPr="006829BB" w:rsidRDefault="00C946EC" w:rsidP="00C946EC">
      <w:pPr>
        <w:pStyle w:val="NormalBold"/>
        <w:rPr>
          <w:lang w:val="en-GB"/>
        </w:rPr>
      </w:pPr>
      <w:r w:rsidRPr="006829BB">
        <w:rPr>
          <w:rStyle w:val="HideTWBExt"/>
          <w:noProof w:val="0"/>
          <w:lang w:val="en-GB"/>
        </w:rPr>
        <w:t>&lt;/RepeatBlock-By&gt;</w:t>
      </w:r>
    </w:p>
    <w:p w14:paraId="22A3472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CEDCB28"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 Absatz 1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8F5997B" w14:textId="77777777" w:rsidTr="00B7757E">
        <w:trPr>
          <w:trHeight w:hRule="exact" w:val="240"/>
          <w:jc w:val="center"/>
        </w:trPr>
        <w:tc>
          <w:tcPr>
            <w:tcW w:w="9752" w:type="dxa"/>
            <w:gridSpan w:val="2"/>
          </w:tcPr>
          <w:p w14:paraId="7997A082" w14:textId="77777777" w:rsidR="00C946EC" w:rsidRPr="006829BB" w:rsidRDefault="00C946EC" w:rsidP="00B7757E">
            <w:pPr>
              <w:rPr>
                <w:lang w:val="fr-BE"/>
              </w:rPr>
            </w:pPr>
          </w:p>
        </w:tc>
      </w:tr>
      <w:tr w:rsidR="00C946EC" w:rsidRPr="00220670" w14:paraId="0097795F" w14:textId="77777777" w:rsidTr="00B7757E">
        <w:trPr>
          <w:trHeight w:val="240"/>
          <w:jc w:val="center"/>
        </w:trPr>
        <w:tc>
          <w:tcPr>
            <w:tcW w:w="4876" w:type="dxa"/>
          </w:tcPr>
          <w:p w14:paraId="110DE013" w14:textId="77777777" w:rsidR="00C946EC" w:rsidRPr="00220670" w:rsidRDefault="00C946EC" w:rsidP="00B7757E">
            <w:pPr>
              <w:pStyle w:val="AmColumnHeading"/>
            </w:pPr>
            <w:r w:rsidRPr="00220670">
              <w:t>Vorschlag der Kommission</w:t>
            </w:r>
          </w:p>
        </w:tc>
        <w:tc>
          <w:tcPr>
            <w:tcW w:w="4876" w:type="dxa"/>
          </w:tcPr>
          <w:p w14:paraId="5C59EAF4" w14:textId="77777777" w:rsidR="00C946EC" w:rsidRPr="00220670" w:rsidRDefault="00C946EC" w:rsidP="00B7757E">
            <w:pPr>
              <w:pStyle w:val="AmColumnHeading"/>
            </w:pPr>
            <w:r w:rsidRPr="00220670">
              <w:t>Geänderter Text</w:t>
            </w:r>
          </w:p>
        </w:tc>
      </w:tr>
      <w:tr w:rsidR="00C946EC" w:rsidRPr="00220670" w14:paraId="0A896059" w14:textId="77777777" w:rsidTr="00B7757E">
        <w:trPr>
          <w:jc w:val="center"/>
        </w:trPr>
        <w:tc>
          <w:tcPr>
            <w:tcW w:w="4876" w:type="dxa"/>
          </w:tcPr>
          <w:p w14:paraId="4E17E61C" w14:textId="77777777" w:rsidR="00C946EC" w:rsidRPr="00220670" w:rsidRDefault="00C946EC" w:rsidP="00B7757E">
            <w:pPr>
              <w:pStyle w:val="Normal6a"/>
            </w:pPr>
          </w:p>
        </w:tc>
        <w:tc>
          <w:tcPr>
            <w:tcW w:w="4876" w:type="dxa"/>
          </w:tcPr>
          <w:p w14:paraId="05E3ADA6" w14:textId="77777777" w:rsidR="00C946EC" w:rsidRPr="00220670" w:rsidRDefault="00C946EC" w:rsidP="00B7757E">
            <w:pPr>
              <w:pStyle w:val="Normal6a"/>
            </w:pPr>
            <w:r w:rsidRPr="00220670">
              <w:rPr>
                <w:b/>
                <w:i/>
              </w:rPr>
              <w:t>(1a)</w:t>
            </w:r>
            <w:r w:rsidRPr="00220670">
              <w:tab/>
            </w:r>
            <w:r w:rsidRPr="00220670">
              <w:rPr>
                <w:b/>
                <w:i/>
              </w:rPr>
              <w:t xml:space="preserve">Für die Bereitstellung von Solidaritätsbeiträgen zugunsten eines Mitgliedstaats in Krisensituationen sehen die Solidaritätspläne die Einrichtung </w:t>
            </w:r>
            <w:r w:rsidRPr="00220670">
              <w:rPr>
                <w:b/>
                <w:i/>
              </w:rPr>
              <w:lastRenderedPageBreak/>
              <w:t>eines obligatorischen Umverteilungsmechanismus vor, der auf spezifischen Verteilungskriterien für jeden beitragszahlenden Mitgliedstaat gemäß den neuesten verfügbaren Eurostat-Daten basiert, insbesondere auf der Bevölkerungszahl (Gewichtung 40 %), dem Gesamt-BIP (Gewichtung 40 %) und der Arbeitslosenquote (Gewichtung 20 %).</w:t>
            </w:r>
          </w:p>
        </w:tc>
      </w:tr>
    </w:tbl>
    <w:p w14:paraId="5341DBCC"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099F40F" w14:textId="77777777" w:rsidR="00C946EC" w:rsidRPr="006829BB" w:rsidRDefault="00C946EC" w:rsidP="00C946EC">
      <w:pPr>
        <w:rPr>
          <w:lang w:val="en-GB"/>
        </w:rPr>
      </w:pPr>
      <w:r w:rsidRPr="006829BB">
        <w:rPr>
          <w:rStyle w:val="HideTWBExt"/>
          <w:noProof w:val="0"/>
          <w:lang w:val="en-GB"/>
        </w:rPr>
        <w:t>&lt;/Amend&gt;</w:t>
      </w:r>
    </w:p>
    <w:p w14:paraId="0C197D4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448</w:t>
      </w:r>
      <w:r w:rsidRPr="006829BB">
        <w:rPr>
          <w:rStyle w:val="HideTWBExt"/>
          <w:noProof w:val="0"/>
          <w:lang w:val="en-GB"/>
        </w:rPr>
        <w:t>&lt;/NumAm&gt;</w:t>
      </w:r>
    </w:p>
    <w:p w14:paraId="48E86F2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Lena Düpont, Loucas Fourlas</w:t>
      </w:r>
      <w:r w:rsidRPr="006829BB">
        <w:rPr>
          <w:rStyle w:val="HideTWBExt"/>
          <w:noProof w:val="0"/>
          <w:lang w:val="en-GB"/>
        </w:rPr>
        <w:t>&lt;/Members&gt;</w:t>
      </w:r>
    </w:p>
    <w:p w14:paraId="17FCFAE5" w14:textId="77777777" w:rsidR="00C946EC" w:rsidRPr="006829BB" w:rsidRDefault="00C946EC" w:rsidP="00C946EC">
      <w:pPr>
        <w:pStyle w:val="NormalBold"/>
        <w:rPr>
          <w:lang w:val="en-GB"/>
        </w:rPr>
      </w:pPr>
      <w:r w:rsidRPr="006829BB">
        <w:rPr>
          <w:rStyle w:val="HideTWBExt"/>
          <w:noProof w:val="0"/>
          <w:lang w:val="en-GB"/>
        </w:rPr>
        <w:t>&lt;/RepeatBlock-By&gt;</w:t>
      </w:r>
    </w:p>
    <w:p w14:paraId="5F31E0D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78C1E35" w14:textId="77777777" w:rsidR="00C946EC" w:rsidRPr="00220670" w:rsidRDefault="00C946EC" w:rsidP="00C946EC">
      <w:pPr>
        <w:pStyle w:val="NormalBold"/>
      </w:pPr>
      <w:r w:rsidRPr="00220670">
        <w:rPr>
          <w:rStyle w:val="HideTWBExt"/>
          <w:noProof w:val="0"/>
        </w:rPr>
        <w:t>&lt;Article&gt;</w:t>
      </w:r>
      <w:r w:rsidRPr="00220670">
        <w:t>Artikel 2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557A084" w14:textId="77777777" w:rsidTr="00B7757E">
        <w:trPr>
          <w:trHeight w:hRule="exact" w:val="240"/>
          <w:jc w:val="center"/>
        </w:trPr>
        <w:tc>
          <w:tcPr>
            <w:tcW w:w="9752" w:type="dxa"/>
            <w:gridSpan w:val="2"/>
          </w:tcPr>
          <w:p w14:paraId="756F9943" w14:textId="77777777" w:rsidR="00C946EC" w:rsidRPr="00220670" w:rsidRDefault="00C946EC" w:rsidP="00B7757E"/>
        </w:tc>
      </w:tr>
      <w:tr w:rsidR="00C946EC" w:rsidRPr="00220670" w14:paraId="23F903F4" w14:textId="77777777" w:rsidTr="00B7757E">
        <w:trPr>
          <w:trHeight w:val="240"/>
          <w:jc w:val="center"/>
        </w:trPr>
        <w:tc>
          <w:tcPr>
            <w:tcW w:w="4876" w:type="dxa"/>
          </w:tcPr>
          <w:p w14:paraId="1DB5C77D" w14:textId="77777777" w:rsidR="00C946EC" w:rsidRPr="00220670" w:rsidRDefault="00C946EC" w:rsidP="00B7757E">
            <w:pPr>
              <w:pStyle w:val="AmColumnHeading"/>
            </w:pPr>
            <w:r w:rsidRPr="00220670">
              <w:t>Vorschlag der Kommission</w:t>
            </w:r>
          </w:p>
        </w:tc>
        <w:tc>
          <w:tcPr>
            <w:tcW w:w="4876" w:type="dxa"/>
          </w:tcPr>
          <w:p w14:paraId="61B2D096" w14:textId="77777777" w:rsidR="00C946EC" w:rsidRPr="00220670" w:rsidRDefault="00C946EC" w:rsidP="00B7757E">
            <w:pPr>
              <w:pStyle w:val="AmColumnHeading"/>
            </w:pPr>
            <w:r w:rsidRPr="00220670">
              <w:t>Geänderter Text</w:t>
            </w:r>
          </w:p>
        </w:tc>
      </w:tr>
      <w:tr w:rsidR="00C946EC" w:rsidRPr="00220670" w14:paraId="1A474ED5" w14:textId="77777777" w:rsidTr="00B7757E">
        <w:trPr>
          <w:jc w:val="center"/>
        </w:trPr>
        <w:tc>
          <w:tcPr>
            <w:tcW w:w="4876" w:type="dxa"/>
          </w:tcPr>
          <w:p w14:paraId="23196BFA" w14:textId="77777777" w:rsidR="00C946EC" w:rsidRPr="00220670" w:rsidRDefault="00C946EC" w:rsidP="00B7757E">
            <w:pPr>
              <w:pStyle w:val="Normal6a"/>
            </w:pPr>
            <w:r w:rsidRPr="00220670">
              <w:t>(2)</w:t>
            </w:r>
            <w:r w:rsidRPr="00220670">
              <w:tab/>
              <w:t>Abweichend von Artikel 50 Absatz 3 umfasst die dort genannte Bewertung die Lage in dem betreffenden Mitgliedstaat während [</w:t>
            </w:r>
            <w:r w:rsidRPr="00220670">
              <w:rPr>
                <w:b/>
                <w:bCs/>
                <w:i/>
                <w:iCs/>
              </w:rPr>
              <w:t>des</w:t>
            </w:r>
            <w:r w:rsidRPr="00220670">
              <w:t xml:space="preserve"> vorhergehenden </w:t>
            </w:r>
            <w:r w:rsidRPr="00220670">
              <w:rPr>
                <w:b/>
                <w:bCs/>
                <w:i/>
                <w:iCs/>
              </w:rPr>
              <w:t>Monats</w:t>
            </w:r>
            <w:r w:rsidRPr="00220670">
              <w:t>].</w:t>
            </w:r>
          </w:p>
        </w:tc>
        <w:tc>
          <w:tcPr>
            <w:tcW w:w="4876" w:type="dxa"/>
          </w:tcPr>
          <w:p w14:paraId="21502279" w14:textId="77777777" w:rsidR="00C946EC" w:rsidRPr="00220670" w:rsidRDefault="00C946EC" w:rsidP="00B7757E">
            <w:pPr>
              <w:pStyle w:val="Normal6a"/>
            </w:pPr>
            <w:r w:rsidRPr="00220670">
              <w:t>(2)</w:t>
            </w:r>
            <w:r w:rsidRPr="00220670">
              <w:tab/>
              <w:t>Abweichend von Artikel 50 Absatz 3 umfasst die dort genannte Bewertung die Lage in dem betreffenden Mitgliedstaat während [</w:t>
            </w:r>
            <w:r w:rsidRPr="00220670">
              <w:rPr>
                <w:b/>
                <w:bCs/>
                <w:i/>
                <w:iCs/>
              </w:rPr>
              <w:t>der drei</w:t>
            </w:r>
            <w:r w:rsidRPr="00220670">
              <w:t xml:space="preserve"> vorhergehenden </w:t>
            </w:r>
            <w:r w:rsidRPr="00220670">
              <w:rPr>
                <w:b/>
                <w:bCs/>
                <w:i/>
                <w:iCs/>
              </w:rPr>
              <w:t>Monate</w:t>
            </w:r>
            <w:r w:rsidRPr="00220670">
              <w:t>].</w:t>
            </w:r>
          </w:p>
        </w:tc>
      </w:tr>
    </w:tbl>
    <w:p w14:paraId="3CA7F0C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1CE0E38" w14:textId="77777777" w:rsidR="00C946EC" w:rsidRPr="006829BB" w:rsidRDefault="00C946EC" w:rsidP="00C946EC">
      <w:pPr>
        <w:rPr>
          <w:lang w:val="en-GB"/>
        </w:rPr>
      </w:pPr>
      <w:r w:rsidRPr="006829BB">
        <w:rPr>
          <w:rStyle w:val="HideTWBExt"/>
          <w:noProof w:val="0"/>
          <w:lang w:val="en-GB"/>
        </w:rPr>
        <w:t>&lt;/Amend&gt;</w:t>
      </w:r>
    </w:p>
    <w:p w14:paraId="74503CF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449</w:t>
      </w:r>
      <w:r w:rsidRPr="006829BB">
        <w:rPr>
          <w:rStyle w:val="HideTWBExt"/>
          <w:noProof w:val="0"/>
          <w:lang w:val="en-GB"/>
        </w:rPr>
        <w:t>&lt;/NumAm&gt;</w:t>
      </w:r>
    </w:p>
    <w:p w14:paraId="4540347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 Malik Azmani</w:t>
      </w:r>
      <w:r w:rsidRPr="006829BB">
        <w:rPr>
          <w:rStyle w:val="HideTWBExt"/>
          <w:noProof w:val="0"/>
          <w:lang w:val="en-GB"/>
        </w:rPr>
        <w:t>&lt;/Members&gt;</w:t>
      </w:r>
    </w:p>
    <w:p w14:paraId="4B2A6804" w14:textId="77777777" w:rsidR="00C946EC" w:rsidRPr="006829BB" w:rsidRDefault="00C946EC" w:rsidP="00C946EC">
      <w:pPr>
        <w:pStyle w:val="NormalBold"/>
        <w:rPr>
          <w:lang w:val="en-GB"/>
        </w:rPr>
      </w:pPr>
      <w:r w:rsidRPr="006829BB">
        <w:rPr>
          <w:rStyle w:val="HideTWBExt"/>
          <w:noProof w:val="0"/>
          <w:lang w:val="en-GB"/>
        </w:rPr>
        <w:t>&lt;/RepeatBlock-By&gt;</w:t>
      </w:r>
    </w:p>
    <w:p w14:paraId="34E53BA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92EDD45" w14:textId="77777777" w:rsidR="00C946EC" w:rsidRPr="00220670" w:rsidRDefault="00C946EC" w:rsidP="00C946EC">
      <w:pPr>
        <w:pStyle w:val="NormalBold"/>
      </w:pPr>
      <w:r w:rsidRPr="00220670">
        <w:rPr>
          <w:rStyle w:val="HideTWBExt"/>
          <w:noProof w:val="0"/>
        </w:rPr>
        <w:t>&lt;Article&gt;</w:t>
      </w:r>
      <w:r w:rsidRPr="00220670">
        <w:t>Artikel 2 – Absatz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8488D14" w14:textId="77777777" w:rsidTr="00B7757E">
        <w:trPr>
          <w:trHeight w:hRule="exact" w:val="240"/>
          <w:jc w:val="center"/>
        </w:trPr>
        <w:tc>
          <w:tcPr>
            <w:tcW w:w="9752" w:type="dxa"/>
            <w:gridSpan w:val="2"/>
          </w:tcPr>
          <w:p w14:paraId="75EB8B36" w14:textId="77777777" w:rsidR="00C946EC" w:rsidRPr="00220670" w:rsidRDefault="00C946EC" w:rsidP="00B7757E"/>
        </w:tc>
      </w:tr>
      <w:tr w:rsidR="00C946EC" w:rsidRPr="00220670" w14:paraId="7E07ED3B" w14:textId="77777777" w:rsidTr="00B7757E">
        <w:trPr>
          <w:trHeight w:val="240"/>
          <w:jc w:val="center"/>
        </w:trPr>
        <w:tc>
          <w:tcPr>
            <w:tcW w:w="4876" w:type="dxa"/>
          </w:tcPr>
          <w:p w14:paraId="425918D9" w14:textId="77777777" w:rsidR="00C946EC" w:rsidRPr="00220670" w:rsidRDefault="00C946EC" w:rsidP="00B7757E">
            <w:pPr>
              <w:pStyle w:val="AmColumnHeading"/>
            </w:pPr>
            <w:r w:rsidRPr="00220670">
              <w:t>Vorschlag der Kommission</w:t>
            </w:r>
          </w:p>
        </w:tc>
        <w:tc>
          <w:tcPr>
            <w:tcW w:w="4876" w:type="dxa"/>
          </w:tcPr>
          <w:p w14:paraId="6F1B1BD7" w14:textId="77777777" w:rsidR="00C946EC" w:rsidRPr="00220670" w:rsidRDefault="00C946EC" w:rsidP="00B7757E">
            <w:pPr>
              <w:pStyle w:val="AmColumnHeading"/>
            </w:pPr>
            <w:r w:rsidRPr="00220670">
              <w:t>Geänderter Text</w:t>
            </w:r>
          </w:p>
        </w:tc>
      </w:tr>
      <w:tr w:rsidR="00C946EC" w:rsidRPr="00220670" w14:paraId="3EB45B58" w14:textId="77777777" w:rsidTr="00B7757E">
        <w:trPr>
          <w:jc w:val="center"/>
        </w:trPr>
        <w:tc>
          <w:tcPr>
            <w:tcW w:w="4876" w:type="dxa"/>
          </w:tcPr>
          <w:p w14:paraId="1124E074" w14:textId="77777777" w:rsidR="00C946EC" w:rsidRPr="00220670" w:rsidRDefault="00C946EC" w:rsidP="00B7757E">
            <w:pPr>
              <w:pStyle w:val="Normal6a"/>
            </w:pPr>
            <w:r w:rsidRPr="00220670">
              <w:t>(4)</w:t>
            </w:r>
            <w:r w:rsidRPr="00220670">
              <w:tab/>
              <w:t>Abweichend von Artikel 51 Absatz 2 der Verordnung (EU) XXX/XXX [Asyl- und Migrationsmanagement] wird in dem dort genannten Bericht angegeben, ob sich der betreffende Mitgliedstaat in einer Krisensituation im Sinne des Artikels 1 Absatz 2 Buchstabe a der vorliegenden Verordnung befindet.</w:t>
            </w:r>
          </w:p>
        </w:tc>
        <w:tc>
          <w:tcPr>
            <w:tcW w:w="4876" w:type="dxa"/>
          </w:tcPr>
          <w:p w14:paraId="4EC38AE5" w14:textId="77777777" w:rsidR="00C946EC" w:rsidRPr="00220670" w:rsidRDefault="00C946EC" w:rsidP="00B7757E">
            <w:pPr>
              <w:pStyle w:val="Normal6a"/>
            </w:pPr>
            <w:r w:rsidRPr="00220670">
              <w:t>(4)</w:t>
            </w:r>
            <w:r w:rsidRPr="00220670">
              <w:tab/>
              <w:t xml:space="preserve">Abweichend von Artikel 51 Absatz 2 der Verordnung (EU) XXX/XXX [Asyl- und Migrationsmanagement] wird in dem dort genannten Bericht angegeben, ob sich der betreffende Mitgliedstaat in einer Krisensituation im Sinne des Artikels 1 Absatz 2 Buchstabe a der vorliegenden Verordnung befindet </w:t>
            </w:r>
            <w:r w:rsidRPr="00220670">
              <w:rPr>
                <w:b/>
                <w:bCs/>
                <w:i/>
                <w:iCs/>
              </w:rPr>
              <w:t xml:space="preserve">oder die unmittelbare Gefahr einer solchen </w:t>
            </w:r>
            <w:r w:rsidRPr="00220670">
              <w:rPr>
                <w:b/>
                <w:bCs/>
                <w:i/>
                <w:iCs/>
              </w:rPr>
              <w:lastRenderedPageBreak/>
              <w:t>Situation im Sinne von Artikel 1 Absatz 2 Buchstabe b dieser Verordnung besteht</w:t>
            </w:r>
            <w:r w:rsidRPr="00220670">
              <w:t>.</w:t>
            </w:r>
          </w:p>
        </w:tc>
      </w:tr>
    </w:tbl>
    <w:p w14:paraId="282104E1"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5C4F146" w14:textId="77777777" w:rsidR="00C946EC" w:rsidRPr="006829BB" w:rsidRDefault="00C946EC" w:rsidP="00C946EC">
      <w:pPr>
        <w:rPr>
          <w:lang w:val="en-GB"/>
        </w:rPr>
      </w:pPr>
      <w:r w:rsidRPr="006829BB">
        <w:rPr>
          <w:rStyle w:val="HideTWBExt"/>
          <w:noProof w:val="0"/>
          <w:lang w:val="en-GB"/>
        </w:rPr>
        <w:t>&lt;/Amend&gt;</w:t>
      </w:r>
    </w:p>
    <w:p w14:paraId="416321BE" w14:textId="77777777" w:rsidR="00C946EC" w:rsidRPr="006829BB" w:rsidRDefault="00C946EC" w:rsidP="00C946EC">
      <w:pPr>
        <w:pStyle w:val="AmNumberTabs"/>
        <w:rPr>
          <w:lang w:val="en-GB"/>
        </w:rPr>
      </w:pPr>
      <w:r w:rsidRPr="006829BB">
        <w:rPr>
          <w:rStyle w:val="HideTWBExt"/>
          <w:b w:val="0"/>
          <w:noProof w:val="0"/>
          <w:lang w:val="en-GB"/>
        </w:rPr>
        <w:t>&lt;Amend&gt;</w:t>
      </w:r>
      <w:r w:rsidRPr="006829BB">
        <w:rPr>
          <w:lang w:val="en-GB"/>
        </w:rPr>
        <w:t>Änderungsantrag</w:t>
      </w:r>
      <w:r w:rsidRPr="006829BB">
        <w:rPr>
          <w:lang w:val="en-GB"/>
        </w:rPr>
        <w:tab/>
      </w:r>
      <w:r w:rsidRPr="006829BB">
        <w:rPr>
          <w:lang w:val="en-GB"/>
        </w:rPr>
        <w:tab/>
      </w:r>
      <w:r w:rsidRPr="006829BB">
        <w:rPr>
          <w:rStyle w:val="HideTWBExt"/>
          <w:b w:val="0"/>
          <w:noProof w:val="0"/>
          <w:lang w:val="en-GB"/>
        </w:rPr>
        <w:t>&lt;NumAm&gt;</w:t>
      </w:r>
      <w:r w:rsidRPr="006829BB">
        <w:rPr>
          <w:lang w:val="en-GB"/>
        </w:rPr>
        <w:t>450</w:t>
      </w:r>
      <w:r w:rsidRPr="006829BB">
        <w:rPr>
          <w:rStyle w:val="HideTWBExt"/>
          <w:b w:val="0"/>
          <w:noProof w:val="0"/>
          <w:lang w:val="en-GB"/>
        </w:rPr>
        <w:t>&lt;/NumAm&gt;</w:t>
      </w:r>
    </w:p>
    <w:p w14:paraId="131255A3" w14:textId="77777777" w:rsidR="00C946EC" w:rsidRPr="006829BB" w:rsidRDefault="00C946EC" w:rsidP="00C946EC">
      <w:pPr>
        <w:pStyle w:val="NormalBold"/>
        <w:rPr>
          <w:lang w:val="en-GB"/>
        </w:rPr>
      </w:pPr>
      <w:r w:rsidRPr="006829BB">
        <w:rPr>
          <w:rStyle w:val="HideTWBExt"/>
          <w:b w:val="0"/>
          <w:noProof w:val="0"/>
          <w:lang w:val="en-GB"/>
        </w:rPr>
        <w:t>&lt;RepeatBlock-By&gt;&lt;Members&gt;</w:t>
      </w:r>
      <w:r w:rsidRPr="006829BB">
        <w:rPr>
          <w:lang w:val="en-GB"/>
        </w:rPr>
        <w:t>Joachim Stanisław Brudziński, Jadwiga Wiśniewska, Patryk Jaki, Beata Kempa</w:t>
      </w:r>
      <w:r w:rsidRPr="006829BB">
        <w:rPr>
          <w:rStyle w:val="HideTWBExt"/>
          <w:b w:val="0"/>
          <w:noProof w:val="0"/>
          <w:lang w:val="en-GB"/>
        </w:rPr>
        <w:t>&lt;/Members&gt;</w:t>
      </w:r>
    </w:p>
    <w:p w14:paraId="416BF900" w14:textId="77777777" w:rsidR="00C946EC" w:rsidRPr="006829BB" w:rsidRDefault="00C946EC" w:rsidP="00C946EC">
      <w:pPr>
        <w:rPr>
          <w:lang w:val="en-GB"/>
        </w:rPr>
      </w:pPr>
      <w:r w:rsidRPr="006829BB">
        <w:rPr>
          <w:rStyle w:val="HideTWBExt"/>
          <w:noProof w:val="0"/>
          <w:lang w:val="en-GB"/>
        </w:rPr>
        <w:t>&lt;AuNomDe&gt;</w:t>
      </w:r>
      <w:r w:rsidRPr="006829BB">
        <w:rPr>
          <w:rStyle w:val="HideTWBInt"/>
          <w:lang w:val="en-GB"/>
        </w:rPr>
        <w:t>{ECR}</w:t>
      </w:r>
      <w:r w:rsidRPr="006829BB">
        <w:rPr>
          <w:lang w:val="en-GB"/>
        </w:rPr>
        <w:t>im Namen der ECR-Fraktion</w:t>
      </w:r>
      <w:r w:rsidRPr="006829BB">
        <w:rPr>
          <w:rStyle w:val="HideTWBExt"/>
          <w:noProof w:val="0"/>
          <w:lang w:val="en-GB"/>
        </w:rPr>
        <w:t>&lt;/AuNomDe&gt;</w:t>
      </w:r>
    </w:p>
    <w:p w14:paraId="663C43F9" w14:textId="77777777" w:rsidR="00C946EC" w:rsidRPr="00220670" w:rsidRDefault="00C946EC" w:rsidP="00C946EC">
      <w:r w:rsidRPr="00220670">
        <w:rPr>
          <w:rStyle w:val="HideTWBExt"/>
          <w:noProof w:val="0"/>
        </w:rPr>
        <w:t>&lt;/RepeatBlock-By&gt;</w:t>
      </w:r>
    </w:p>
    <w:p w14:paraId="31089288" w14:textId="77777777" w:rsidR="00C946EC" w:rsidRPr="00220670" w:rsidRDefault="00C946EC" w:rsidP="00C946EC">
      <w:pPr>
        <w:pStyle w:val="NormalBold"/>
      </w:pPr>
      <w:r w:rsidRPr="00220670">
        <w:rPr>
          <w:rStyle w:val="HideTWBExt"/>
          <w:b w:val="0"/>
          <w:noProof w:val="0"/>
        </w:rPr>
        <w:t>&lt;DocAmend&gt;</w:t>
      </w:r>
      <w:r w:rsidRPr="00220670">
        <w:t>Vorschlag für eine Verordnung</w:t>
      </w:r>
      <w:r w:rsidRPr="00220670">
        <w:rPr>
          <w:rStyle w:val="HideTWBExt"/>
          <w:b w:val="0"/>
          <w:noProof w:val="0"/>
        </w:rPr>
        <w:t>&lt;/DocAmend&gt;</w:t>
      </w:r>
    </w:p>
    <w:p w14:paraId="30EA348A" w14:textId="77777777" w:rsidR="00C946EC" w:rsidRPr="00220670" w:rsidRDefault="00C946EC" w:rsidP="00C946EC">
      <w:pPr>
        <w:pStyle w:val="NormalBold"/>
      </w:pPr>
      <w:r w:rsidRPr="00220670">
        <w:rPr>
          <w:rStyle w:val="HideTWBExt"/>
          <w:b w:val="0"/>
          <w:noProof w:val="0"/>
        </w:rPr>
        <w:t>&lt;Article&gt;</w:t>
      </w:r>
      <w:r w:rsidRPr="00220670">
        <w:t>Artikel 2 – Absatz 5</w:t>
      </w:r>
      <w:r w:rsidRPr="0022067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88F30B9" w14:textId="77777777" w:rsidTr="00B7757E">
        <w:trPr>
          <w:trHeight w:hRule="exact" w:val="240"/>
          <w:jc w:val="center"/>
        </w:trPr>
        <w:tc>
          <w:tcPr>
            <w:tcW w:w="9752" w:type="dxa"/>
            <w:gridSpan w:val="2"/>
          </w:tcPr>
          <w:p w14:paraId="23EE5066" w14:textId="77777777" w:rsidR="00C946EC" w:rsidRPr="00220670" w:rsidRDefault="00C946EC" w:rsidP="00B7757E"/>
        </w:tc>
      </w:tr>
      <w:tr w:rsidR="00C946EC" w:rsidRPr="00220670" w14:paraId="2FD60C32" w14:textId="77777777" w:rsidTr="00B7757E">
        <w:trPr>
          <w:trHeight w:val="240"/>
          <w:jc w:val="center"/>
        </w:trPr>
        <w:tc>
          <w:tcPr>
            <w:tcW w:w="4876" w:type="dxa"/>
          </w:tcPr>
          <w:p w14:paraId="784CF09C" w14:textId="77777777" w:rsidR="00C946EC" w:rsidRPr="00220670" w:rsidRDefault="00C946EC" w:rsidP="00B7757E">
            <w:pPr>
              <w:pStyle w:val="AmColumnHeading"/>
            </w:pPr>
            <w:r w:rsidRPr="00220670">
              <w:t>Vorschlag der Kommission</w:t>
            </w:r>
          </w:p>
        </w:tc>
        <w:tc>
          <w:tcPr>
            <w:tcW w:w="4876" w:type="dxa"/>
          </w:tcPr>
          <w:p w14:paraId="3AB794D9" w14:textId="77777777" w:rsidR="00C946EC" w:rsidRPr="00220670" w:rsidRDefault="00C946EC" w:rsidP="00B7757E">
            <w:pPr>
              <w:pStyle w:val="AmColumnHeading"/>
            </w:pPr>
            <w:r w:rsidRPr="00220670">
              <w:t>Geänderter Text</w:t>
            </w:r>
          </w:p>
        </w:tc>
      </w:tr>
      <w:tr w:rsidR="00C946EC" w:rsidRPr="00220670" w14:paraId="56C84C21" w14:textId="77777777" w:rsidTr="00B7757E">
        <w:trPr>
          <w:jc w:val="center"/>
        </w:trPr>
        <w:tc>
          <w:tcPr>
            <w:tcW w:w="4876" w:type="dxa"/>
          </w:tcPr>
          <w:p w14:paraId="419E98F4" w14:textId="77777777" w:rsidR="00C946EC" w:rsidRPr="00220670" w:rsidRDefault="00C946EC" w:rsidP="00B7757E">
            <w:pPr>
              <w:pStyle w:val="Normal6a"/>
            </w:pPr>
            <w:r w:rsidRPr="00220670">
              <w:rPr>
                <w:b/>
                <w:i/>
              </w:rPr>
              <w:t>(5)</w:t>
            </w:r>
            <w:r w:rsidRPr="00220670">
              <w:tab/>
            </w:r>
            <w:r w:rsidRPr="00220670">
              <w:rPr>
                <w:b/>
                <w:i/>
              </w:rPr>
              <w:t>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7C5EAAB8" w14:textId="77777777" w:rsidR="00C946EC" w:rsidRPr="00220670" w:rsidRDefault="00C946EC" w:rsidP="00B7757E">
            <w:pPr>
              <w:pStyle w:val="Normal6a"/>
            </w:pPr>
            <w:r w:rsidRPr="00220670">
              <w:rPr>
                <w:b/>
                <w:i/>
              </w:rPr>
              <w:t>entfällt</w:t>
            </w:r>
          </w:p>
        </w:tc>
      </w:tr>
    </w:tbl>
    <w:p w14:paraId="5D1D6E6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{PL}</w:t>
      </w:r>
      <w:r w:rsidRPr="00220670">
        <w:t>pl</w:t>
      </w:r>
      <w:r w:rsidRPr="00220670">
        <w:rPr>
          <w:rStyle w:val="HideTWBExt"/>
          <w:noProof w:val="0"/>
        </w:rPr>
        <w:t>&lt;/Original&gt;</w:t>
      </w:r>
    </w:p>
    <w:p w14:paraId="4D21F64E" w14:textId="77777777" w:rsidR="00C946EC" w:rsidRPr="00220670" w:rsidRDefault="00C946EC" w:rsidP="00C946EC">
      <w:r w:rsidRPr="00220670">
        <w:rPr>
          <w:rStyle w:val="HideTWBExt"/>
          <w:noProof w:val="0"/>
        </w:rPr>
        <w:t>&lt;/Amend&gt;</w:t>
      </w:r>
    </w:p>
    <w:p w14:paraId="4968912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451</w:t>
      </w:r>
      <w:r w:rsidRPr="00220670">
        <w:rPr>
          <w:rStyle w:val="HideTWBExt"/>
          <w:noProof w:val="0"/>
        </w:rPr>
        <w:t>&lt;/NumAm&gt;</w:t>
      </w:r>
    </w:p>
    <w:p w14:paraId="4B9442E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11D68BCE" w14:textId="77777777" w:rsidR="00C946EC" w:rsidRPr="00220670" w:rsidRDefault="00C946EC" w:rsidP="00C946EC">
      <w:pPr>
        <w:pStyle w:val="NormalBold"/>
      </w:pPr>
      <w:r w:rsidRPr="00220670">
        <w:rPr>
          <w:rStyle w:val="HideTWBExt"/>
          <w:noProof w:val="0"/>
        </w:rPr>
        <w:t>&lt;/RepeatBlock-By&gt;</w:t>
      </w:r>
    </w:p>
    <w:p w14:paraId="6EBE1E0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E93A5C1" w14:textId="77777777" w:rsidR="00C946EC" w:rsidRPr="00220670" w:rsidRDefault="00C946EC" w:rsidP="00C946EC">
      <w:pPr>
        <w:pStyle w:val="NormalBold"/>
      </w:pPr>
      <w:r w:rsidRPr="00220670">
        <w:rPr>
          <w:rStyle w:val="HideTWBExt"/>
          <w:noProof w:val="0"/>
        </w:rPr>
        <w:t>&lt;Article&gt;</w:t>
      </w:r>
      <w:r w:rsidRPr="00220670">
        <w:t>Artikel 2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30754A2" w14:textId="77777777" w:rsidTr="00B7757E">
        <w:trPr>
          <w:trHeight w:hRule="exact" w:val="240"/>
          <w:jc w:val="center"/>
        </w:trPr>
        <w:tc>
          <w:tcPr>
            <w:tcW w:w="9752" w:type="dxa"/>
            <w:gridSpan w:val="2"/>
          </w:tcPr>
          <w:p w14:paraId="514A8619" w14:textId="77777777" w:rsidR="00C946EC" w:rsidRPr="00220670" w:rsidRDefault="00C946EC" w:rsidP="00B7757E"/>
        </w:tc>
      </w:tr>
      <w:tr w:rsidR="00C946EC" w:rsidRPr="00220670" w14:paraId="64CB5350" w14:textId="77777777" w:rsidTr="00B7757E">
        <w:trPr>
          <w:trHeight w:val="240"/>
          <w:jc w:val="center"/>
        </w:trPr>
        <w:tc>
          <w:tcPr>
            <w:tcW w:w="4876" w:type="dxa"/>
          </w:tcPr>
          <w:p w14:paraId="3B46A5BD" w14:textId="77777777" w:rsidR="00C946EC" w:rsidRPr="00220670" w:rsidRDefault="00C946EC" w:rsidP="00B7757E">
            <w:pPr>
              <w:pStyle w:val="AmColumnHeading"/>
            </w:pPr>
            <w:r w:rsidRPr="00220670">
              <w:t>Vorschlag der Kommission</w:t>
            </w:r>
          </w:p>
        </w:tc>
        <w:tc>
          <w:tcPr>
            <w:tcW w:w="4876" w:type="dxa"/>
          </w:tcPr>
          <w:p w14:paraId="20512A2A" w14:textId="77777777" w:rsidR="00C946EC" w:rsidRPr="00220670" w:rsidRDefault="00C946EC" w:rsidP="00B7757E">
            <w:pPr>
              <w:pStyle w:val="AmColumnHeading"/>
            </w:pPr>
            <w:r w:rsidRPr="00220670">
              <w:t>Geänderter Text</w:t>
            </w:r>
          </w:p>
        </w:tc>
      </w:tr>
      <w:tr w:rsidR="00C946EC" w:rsidRPr="00220670" w14:paraId="759A118E" w14:textId="77777777" w:rsidTr="00B7757E">
        <w:trPr>
          <w:jc w:val="center"/>
        </w:trPr>
        <w:tc>
          <w:tcPr>
            <w:tcW w:w="4876" w:type="dxa"/>
          </w:tcPr>
          <w:p w14:paraId="67481DE5" w14:textId="77777777" w:rsidR="00C946EC" w:rsidRPr="00220670" w:rsidRDefault="00C946EC" w:rsidP="00B7757E">
            <w:pPr>
              <w:pStyle w:val="Normal6a"/>
            </w:pPr>
            <w:r w:rsidRPr="00220670">
              <w:rPr>
                <w:b/>
                <w:i/>
              </w:rPr>
              <w:t>(5)</w:t>
            </w:r>
            <w:r w:rsidRPr="00220670">
              <w:tab/>
            </w:r>
            <w:r w:rsidRPr="00220670">
              <w:rPr>
                <w:b/>
                <w:i/>
              </w:rPr>
              <w:t xml:space="preserve">Abweichend von Artikel 51 Absatz 3 Buchstabe b Ziffer ii, Artikel 52 Absatz 1 und Artikel 52 Absatz 3 Unterabsatz 1 sowie Artikel 53 Absatz 3 Buchstabe a der Verordnung (EU) XXX/XXX [Asyl- und Migrationsmanagement] umfasst die </w:t>
            </w:r>
            <w:r w:rsidRPr="00220670">
              <w:rPr>
                <w:b/>
                <w:i/>
              </w:rPr>
              <w:lastRenderedPageBreak/>
              <w:t>Übernahme nicht nur die in Artikel 45 Absatz 1 Buchstaben a und c der genannten Verordnung erwähnten Personen, sondern auch die in Artikel 45 Absatz 2 Buchstaben a und b erwähnten Personen.</w:t>
            </w:r>
          </w:p>
        </w:tc>
        <w:tc>
          <w:tcPr>
            <w:tcW w:w="4876" w:type="dxa"/>
          </w:tcPr>
          <w:p w14:paraId="54AFC15E" w14:textId="77777777" w:rsidR="00C946EC" w:rsidRPr="00220670" w:rsidRDefault="00C946EC" w:rsidP="00B7757E">
            <w:pPr>
              <w:pStyle w:val="Normal6a"/>
            </w:pPr>
            <w:r w:rsidRPr="00220670">
              <w:rPr>
                <w:b/>
                <w:i/>
              </w:rPr>
              <w:lastRenderedPageBreak/>
              <w:t>entfällt</w:t>
            </w:r>
          </w:p>
        </w:tc>
      </w:tr>
    </w:tbl>
    <w:p w14:paraId="32A06FB2"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FE9C3EC" w14:textId="77777777" w:rsidR="00C946EC" w:rsidRPr="00220670" w:rsidRDefault="00C946EC" w:rsidP="00C946EC">
      <w:r w:rsidRPr="00220670">
        <w:rPr>
          <w:rStyle w:val="HideTWBExt"/>
          <w:noProof w:val="0"/>
        </w:rPr>
        <w:t>&lt;/Amend&gt;</w:t>
      </w:r>
    </w:p>
    <w:p w14:paraId="1885593F"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452</w:t>
      </w:r>
      <w:r w:rsidRPr="00220670">
        <w:rPr>
          <w:rStyle w:val="HideTWBExt"/>
          <w:noProof w:val="0"/>
        </w:rPr>
        <w:t>&lt;/NumAm&gt;</w:t>
      </w:r>
    </w:p>
    <w:p w14:paraId="4EBD71C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 Malik Azmani</w:t>
      </w:r>
      <w:r w:rsidRPr="006829BB">
        <w:rPr>
          <w:rStyle w:val="HideTWBExt"/>
          <w:noProof w:val="0"/>
          <w:lang w:val="en-GB"/>
        </w:rPr>
        <w:t>&lt;/Members&gt;</w:t>
      </w:r>
    </w:p>
    <w:p w14:paraId="54C36385" w14:textId="77777777" w:rsidR="00C946EC" w:rsidRPr="00220670" w:rsidRDefault="00C946EC" w:rsidP="00C946EC">
      <w:pPr>
        <w:pStyle w:val="NormalBold"/>
      </w:pPr>
      <w:r w:rsidRPr="00220670">
        <w:rPr>
          <w:rStyle w:val="HideTWBExt"/>
          <w:noProof w:val="0"/>
        </w:rPr>
        <w:t>&lt;/RepeatBlock-By&gt;</w:t>
      </w:r>
    </w:p>
    <w:p w14:paraId="66CDB8E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D3C9DEF" w14:textId="77777777" w:rsidR="00C946EC" w:rsidRPr="00220670" w:rsidRDefault="00C946EC" w:rsidP="00C946EC">
      <w:pPr>
        <w:pStyle w:val="NormalBold"/>
      </w:pPr>
      <w:r w:rsidRPr="00220670">
        <w:rPr>
          <w:rStyle w:val="HideTWBExt"/>
          <w:noProof w:val="0"/>
        </w:rPr>
        <w:t>&lt;Article&gt;</w:t>
      </w:r>
      <w:r w:rsidRPr="00220670">
        <w:t>Artikel 2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1C336B3" w14:textId="77777777" w:rsidTr="00B7757E">
        <w:trPr>
          <w:trHeight w:hRule="exact" w:val="240"/>
          <w:jc w:val="center"/>
        </w:trPr>
        <w:tc>
          <w:tcPr>
            <w:tcW w:w="9752" w:type="dxa"/>
            <w:gridSpan w:val="2"/>
          </w:tcPr>
          <w:p w14:paraId="1983D65C" w14:textId="77777777" w:rsidR="00C946EC" w:rsidRPr="00220670" w:rsidRDefault="00C946EC" w:rsidP="00B7757E"/>
        </w:tc>
      </w:tr>
      <w:tr w:rsidR="00C946EC" w:rsidRPr="00220670" w14:paraId="2FE7467B" w14:textId="77777777" w:rsidTr="00B7757E">
        <w:trPr>
          <w:trHeight w:val="240"/>
          <w:jc w:val="center"/>
        </w:trPr>
        <w:tc>
          <w:tcPr>
            <w:tcW w:w="4876" w:type="dxa"/>
          </w:tcPr>
          <w:p w14:paraId="69166277" w14:textId="77777777" w:rsidR="00C946EC" w:rsidRPr="00220670" w:rsidRDefault="00C946EC" w:rsidP="00B7757E">
            <w:pPr>
              <w:pStyle w:val="AmColumnHeading"/>
            </w:pPr>
            <w:r w:rsidRPr="00220670">
              <w:t>Vorschlag der Kommission</w:t>
            </w:r>
          </w:p>
        </w:tc>
        <w:tc>
          <w:tcPr>
            <w:tcW w:w="4876" w:type="dxa"/>
          </w:tcPr>
          <w:p w14:paraId="1ACC6FBC" w14:textId="77777777" w:rsidR="00C946EC" w:rsidRPr="00220670" w:rsidRDefault="00C946EC" w:rsidP="00B7757E">
            <w:pPr>
              <w:pStyle w:val="AmColumnHeading"/>
            </w:pPr>
            <w:r w:rsidRPr="00220670">
              <w:t>Geänderter Text</w:t>
            </w:r>
          </w:p>
        </w:tc>
      </w:tr>
      <w:tr w:rsidR="00C946EC" w:rsidRPr="00220670" w14:paraId="69F44ECB" w14:textId="77777777" w:rsidTr="00B7757E">
        <w:trPr>
          <w:jc w:val="center"/>
        </w:trPr>
        <w:tc>
          <w:tcPr>
            <w:tcW w:w="4876" w:type="dxa"/>
          </w:tcPr>
          <w:p w14:paraId="5687A596" w14:textId="77777777" w:rsidR="00C946EC" w:rsidRPr="00220670" w:rsidRDefault="00C946EC" w:rsidP="00B7757E">
            <w:pPr>
              <w:pStyle w:val="Normal6a"/>
            </w:pPr>
            <w:r w:rsidRPr="00220670">
              <w:rPr>
                <w:b/>
                <w:i/>
              </w:rPr>
              <w:t>(5)</w:t>
            </w:r>
            <w:r w:rsidRPr="00220670">
              <w:tab/>
            </w:r>
            <w:r w:rsidRPr="00220670">
              <w:rPr>
                <w:b/>
                <w:i/>
              </w:rPr>
              <w:t>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2CE86195" w14:textId="77777777" w:rsidR="00C946EC" w:rsidRPr="00220670" w:rsidRDefault="00C946EC" w:rsidP="00B7757E">
            <w:pPr>
              <w:pStyle w:val="Normal6a"/>
            </w:pPr>
            <w:r w:rsidRPr="00220670">
              <w:rPr>
                <w:b/>
                <w:i/>
              </w:rPr>
              <w:t>entfällt</w:t>
            </w:r>
          </w:p>
        </w:tc>
      </w:tr>
    </w:tbl>
    <w:p w14:paraId="5C7FAE64"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9521AB4" w14:textId="77777777" w:rsidR="00C946EC" w:rsidRPr="00220670" w:rsidRDefault="00C946EC" w:rsidP="00C946EC">
      <w:r w:rsidRPr="00220670">
        <w:rPr>
          <w:rStyle w:val="HideTWBExt"/>
          <w:noProof w:val="0"/>
        </w:rPr>
        <w:t>&lt;/Amend&gt;</w:t>
      </w:r>
    </w:p>
    <w:p w14:paraId="111F2766"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453</w:t>
      </w:r>
      <w:r w:rsidRPr="00220670">
        <w:rPr>
          <w:rStyle w:val="HideTWBExt"/>
          <w:noProof w:val="0"/>
        </w:rPr>
        <w:t>&lt;/NumAm&gt;</w:t>
      </w:r>
    </w:p>
    <w:p w14:paraId="73373D4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2935F893" w14:textId="77777777" w:rsidR="00C946EC" w:rsidRPr="00220670" w:rsidRDefault="00C946EC" w:rsidP="00C946EC">
      <w:pPr>
        <w:pStyle w:val="NormalBold"/>
      </w:pPr>
      <w:r w:rsidRPr="00220670">
        <w:rPr>
          <w:rStyle w:val="HideTWBExt"/>
          <w:noProof w:val="0"/>
        </w:rPr>
        <w:t>&lt;/RepeatBlock-By&gt;</w:t>
      </w:r>
    </w:p>
    <w:p w14:paraId="168DF2F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EAE1C0F" w14:textId="77777777" w:rsidR="00C946EC" w:rsidRPr="00220670" w:rsidRDefault="00C946EC" w:rsidP="00C946EC">
      <w:pPr>
        <w:pStyle w:val="NormalBold"/>
      </w:pPr>
      <w:r w:rsidRPr="00220670">
        <w:rPr>
          <w:rStyle w:val="HideTWBExt"/>
          <w:noProof w:val="0"/>
        </w:rPr>
        <w:t>&lt;Article&gt;</w:t>
      </w:r>
      <w:r w:rsidRPr="00220670">
        <w:t>Artikel 2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2BB38C7" w14:textId="77777777" w:rsidTr="00B7757E">
        <w:trPr>
          <w:trHeight w:hRule="exact" w:val="240"/>
          <w:jc w:val="center"/>
        </w:trPr>
        <w:tc>
          <w:tcPr>
            <w:tcW w:w="9752" w:type="dxa"/>
            <w:gridSpan w:val="2"/>
          </w:tcPr>
          <w:p w14:paraId="587745BD" w14:textId="77777777" w:rsidR="00C946EC" w:rsidRPr="00220670" w:rsidRDefault="00C946EC" w:rsidP="00B7757E"/>
        </w:tc>
      </w:tr>
      <w:tr w:rsidR="00C946EC" w:rsidRPr="00220670" w14:paraId="3C9C9232" w14:textId="77777777" w:rsidTr="00B7757E">
        <w:trPr>
          <w:trHeight w:val="240"/>
          <w:jc w:val="center"/>
        </w:trPr>
        <w:tc>
          <w:tcPr>
            <w:tcW w:w="4876" w:type="dxa"/>
          </w:tcPr>
          <w:p w14:paraId="137E1153" w14:textId="77777777" w:rsidR="00C946EC" w:rsidRPr="00220670" w:rsidRDefault="00C946EC" w:rsidP="00B7757E">
            <w:pPr>
              <w:pStyle w:val="AmColumnHeading"/>
            </w:pPr>
            <w:r w:rsidRPr="00220670">
              <w:t>Vorschlag der Kommission</w:t>
            </w:r>
          </w:p>
        </w:tc>
        <w:tc>
          <w:tcPr>
            <w:tcW w:w="4876" w:type="dxa"/>
          </w:tcPr>
          <w:p w14:paraId="666B4756" w14:textId="77777777" w:rsidR="00C946EC" w:rsidRPr="00220670" w:rsidRDefault="00C946EC" w:rsidP="00B7757E">
            <w:pPr>
              <w:pStyle w:val="AmColumnHeading"/>
            </w:pPr>
            <w:r w:rsidRPr="00220670">
              <w:t>Geänderter Text</w:t>
            </w:r>
          </w:p>
        </w:tc>
      </w:tr>
      <w:tr w:rsidR="00C946EC" w:rsidRPr="00220670" w14:paraId="32199763" w14:textId="77777777" w:rsidTr="00B7757E">
        <w:trPr>
          <w:jc w:val="center"/>
        </w:trPr>
        <w:tc>
          <w:tcPr>
            <w:tcW w:w="4876" w:type="dxa"/>
          </w:tcPr>
          <w:p w14:paraId="5DA16DD7" w14:textId="77777777" w:rsidR="00C946EC" w:rsidRPr="00220670" w:rsidRDefault="00C946EC" w:rsidP="00B7757E">
            <w:pPr>
              <w:pStyle w:val="Normal6a"/>
            </w:pPr>
            <w:r w:rsidRPr="00220670">
              <w:rPr>
                <w:b/>
                <w:i/>
              </w:rPr>
              <w:t>(5)</w:t>
            </w:r>
            <w:r w:rsidRPr="00220670">
              <w:tab/>
            </w:r>
            <w:r w:rsidRPr="00220670">
              <w:rPr>
                <w:b/>
                <w:i/>
              </w:rPr>
              <w:t xml:space="preserve">Abweichend von Artikel 51 Absatz 3 Buchstabe b Ziffer ii, Artikel 52 Absatz 1 und Artikel 52 Absatz 3 Unterabsatz 1 sowie Artikel 53 Absatz 3 </w:t>
            </w:r>
            <w:r w:rsidRPr="00220670">
              <w:rPr>
                <w:b/>
                <w:i/>
              </w:rPr>
              <w:lastRenderedPageBreak/>
              <w:t>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14FFBD9B" w14:textId="77777777" w:rsidR="00C946EC" w:rsidRPr="00220670" w:rsidRDefault="00C946EC" w:rsidP="00B7757E">
            <w:pPr>
              <w:pStyle w:val="Normal6a"/>
            </w:pPr>
            <w:r w:rsidRPr="00220670">
              <w:rPr>
                <w:b/>
                <w:i/>
              </w:rPr>
              <w:lastRenderedPageBreak/>
              <w:t>entfällt</w:t>
            </w:r>
          </w:p>
        </w:tc>
      </w:tr>
    </w:tbl>
    <w:p w14:paraId="1AD16DA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F68A4D0" w14:textId="77777777" w:rsidR="00C946EC" w:rsidRPr="00220670" w:rsidRDefault="00C946EC" w:rsidP="00C946EC">
      <w:r w:rsidRPr="00220670">
        <w:rPr>
          <w:rStyle w:val="HideTWBExt"/>
          <w:noProof w:val="0"/>
        </w:rPr>
        <w:t>&lt;/Amend&gt;</w:t>
      </w:r>
    </w:p>
    <w:p w14:paraId="2A65D568"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454</w:t>
      </w:r>
      <w:r w:rsidRPr="00220670">
        <w:rPr>
          <w:rStyle w:val="HideTWBExt"/>
          <w:noProof w:val="0"/>
        </w:rPr>
        <w:t>&lt;/NumAm&gt;</w:t>
      </w:r>
    </w:p>
    <w:p w14:paraId="1FB8BA2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Laura Ferrara</w:t>
      </w:r>
      <w:r w:rsidRPr="006829BB">
        <w:rPr>
          <w:rStyle w:val="HideTWBExt"/>
          <w:noProof w:val="0"/>
          <w:lang w:val="en-GB"/>
        </w:rPr>
        <w:t>&lt;/Members&gt;</w:t>
      </w:r>
    </w:p>
    <w:p w14:paraId="0CC9DC3C" w14:textId="77777777" w:rsidR="00C946EC" w:rsidRPr="00220670" w:rsidRDefault="00C946EC" w:rsidP="00C946EC">
      <w:pPr>
        <w:pStyle w:val="NormalBold"/>
      </w:pPr>
      <w:r w:rsidRPr="00220670">
        <w:rPr>
          <w:rStyle w:val="HideTWBExt"/>
          <w:noProof w:val="0"/>
        </w:rPr>
        <w:t>&lt;/RepeatBlock-By&gt;</w:t>
      </w:r>
    </w:p>
    <w:p w14:paraId="3712A58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16489E0" w14:textId="77777777" w:rsidR="00C946EC" w:rsidRPr="00220670" w:rsidRDefault="00C946EC" w:rsidP="00C946EC">
      <w:pPr>
        <w:pStyle w:val="NormalBold"/>
      </w:pPr>
      <w:r w:rsidRPr="00220670">
        <w:rPr>
          <w:rStyle w:val="HideTWBExt"/>
          <w:noProof w:val="0"/>
        </w:rPr>
        <w:t>&lt;Article&gt;</w:t>
      </w:r>
      <w:r w:rsidRPr="00220670">
        <w:t>Artikel 2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7E57445" w14:textId="77777777" w:rsidTr="00B7757E">
        <w:trPr>
          <w:trHeight w:hRule="exact" w:val="240"/>
          <w:jc w:val="center"/>
        </w:trPr>
        <w:tc>
          <w:tcPr>
            <w:tcW w:w="9752" w:type="dxa"/>
            <w:gridSpan w:val="2"/>
          </w:tcPr>
          <w:p w14:paraId="690A36CE" w14:textId="77777777" w:rsidR="00C946EC" w:rsidRPr="00220670" w:rsidRDefault="00C946EC" w:rsidP="00B7757E"/>
        </w:tc>
      </w:tr>
      <w:tr w:rsidR="00C946EC" w:rsidRPr="00220670" w14:paraId="0CB5D513" w14:textId="77777777" w:rsidTr="00B7757E">
        <w:trPr>
          <w:trHeight w:val="240"/>
          <w:jc w:val="center"/>
        </w:trPr>
        <w:tc>
          <w:tcPr>
            <w:tcW w:w="4876" w:type="dxa"/>
          </w:tcPr>
          <w:p w14:paraId="48AA6970" w14:textId="77777777" w:rsidR="00C946EC" w:rsidRPr="00220670" w:rsidRDefault="00C946EC" w:rsidP="00B7757E">
            <w:pPr>
              <w:pStyle w:val="AmColumnHeading"/>
            </w:pPr>
            <w:r w:rsidRPr="00220670">
              <w:t>Vorschlag der Kommission</w:t>
            </w:r>
          </w:p>
        </w:tc>
        <w:tc>
          <w:tcPr>
            <w:tcW w:w="4876" w:type="dxa"/>
          </w:tcPr>
          <w:p w14:paraId="4C9BB684" w14:textId="77777777" w:rsidR="00C946EC" w:rsidRPr="00220670" w:rsidRDefault="00C946EC" w:rsidP="00B7757E">
            <w:pPr>
              <w:pStyle w:val="AmColumnHeading"/>
            </w:pPr>
            <w:r w:rsidRPr="00220670">
              <w:t>Geänderter Text</w:t>
            </w:r>
          </w:p>
        </w:tc>
      </w:tr>
      <w:tr w:rsidR="00C946EC" w:rsidRPr="00220670" w14:paraId="548A8C26" w14:textId="77777777" w:rsidTr="00B7757E">
        <w:trPr>
          <w:jc w:val="center"/>
        </w:trPr>
        <w:tc>
          <w:tcPr>
            <w:tcW w:w="4876" w:type="dxa"/>
          </w:tcPr>
          <w:p w14:paraId="36BBFBB1" w14:textId="77777777" w:rsidR="00C946EC" w:rsidRPr="00220670" w:rsidRDefault="00C946EC" w:rsidP="00B7757E">
            <w:pPr>
              <w:pStyle w:val="Normal6a"/>
            </w:pPr>
            <w:r w:rsidRPr="00220670">
              <w:t>(5)</w:t>
            </w:r>
            <w:r w:rsidRPr="00220670">
              <w:tab/>
              <w:t>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64B37B35" w14:textId="77777777" w:rsidR="00C946EC" w:rsidRPr="00220670" w:rsidRDefault="00C946EC" w:rsidP="00B7757E">
            <w:pPr>
              <w:pStyle w:val="Normal6a"/>
            </w:pPr>
            <w:r w:rsidRPr="00220670">
              <w:t>(5)</w:t>
            </w:r>
            <w:r w:rsidRPr="00220670">
              <w:tab/>
              <w:t xml:space="preserve">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w:t>
            </w:r>
            <w:r w:rsidRPr="00220670">
              <w:rPr>
                <w:b/>
                <w:i/>
              </w:rPr>
              <w:t>sowie in Artikel 47 Absatz 1</w:t>
            </w:r>
            <w:r w:rsidRPr="00220670">
              <w:t xml:space="preserve"> erwähnten Personen.</w:t>
            </w:r>
          </w:p>
        </w:tc>
      </w:tr>
    </w:tbl>
    <w:p w14:paraId="622F7D3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{IT}</w:t>
      </w:r>
      <w:r w:rsidRPr="006829BB">
        <w:rPr>
          <w:lang w:val="en-GB"/>
        </w:rPr>
        <w:t>it</w:t>
      </w:r>
      <w:r w:rsidRPr="006829BB">
        <w:rPr>
          <w:rStyle w:val="HideTWBExt"/>
          <w:noProof w:val="0"/>
          <w:lang w:val="en-GB"/>
        </w:rPr>
        <w:t>&lt;/Original&gt;</w:t>
      </w:r>
    </w:p>
    <w:p w14:paraId="52E3D15E" w14:textId="77777777" w:rsidR="00C946EC" w:rsidRPr="006829BB" w:rsidRDefault="00C946EC" w:rsidP="00C946EC">
      <w:pPr>
        <w:rPr>
          <w:lang w:val="en-GB"/>
        </w:rPr>
      </w:pPr>
      <w:r w:rsidRPr="006829BB">
        <w:rPr>
          <w:rStyle w:val="HideTWBExt"/>
          <w:noProof w:val="0"/>
          <w:lang w:val="en-GB"/>
        </w:rPr>
        <w:t>&lt;/Amend&gt;</w:t>
      </w:r>
    </w:p>
    <w:p w14:paraId="4067C3D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455</w:t>
      </w:r>
      <w:r w:rsidRPr="006829BB">
        <w:rPr>
          <w:rStyle w:val="HideTWBExt"/>
          <w:noProof w:val="0"/>
          <w:lang w:val="en-GB"/>
        </w:rPr>
        <w:t>&lt;/NumAm&gt;</w:t>
      </w:r>
    </w:p>
    <w:p w14:paraId="67CFD40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Loucas Fourlas</w:t>
      </w:r>
      <w:r w:rsidRPr="006829BB">
        <w:rPr>
          <w:rStyle w:val="HideTWBExt"/>
          <w:noProof w:val="0"/>
          <w:lang w:val="en-GB"/>
        </w:rPr>
        <w:t>&lt;/Members&gt;</w:t>
      </w:r>
    </w:p>
    <w:p w14:paraId="2B053B93" w14:textId="77777777" w:rsidR="00C946EC" w:rsidRPr="006829BB" w:rsidRDefault="00C946EC" w:rsidP="00C946EC">
      <w:pPr>
        <w:pStyle w:val="NormalBold"/>
        <w:rPr>
          <w:lang w:val="en-GB"/>
        </w:rPr>
      </w:pPr>
      <w:r w:rsidRPr="006829BB">
        <w:rPr>
          <w:rStyle w:val="HideTWBExt"/>
          <w:noProof w:val="0"/>
          <w:lang w:val="en-GB"/>
        </w:rPr>
        <w:t>&lt;/RepeatBlock-By&gt;</w:t>
      </w:r>
    </w:p>
    <w:p w14:paraId="02CB50F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CEEEAE7" w14:textId="77777777" w:rsidR="00C946EC" w:rsidRPr="00220670" w:rsidRDefault="00C946EC" w:rsidP="00C946EC">
      <w:pPr>
        <w:pStyle w:val="NormalBold"/>
      </w:pPr>
      <w:r w:rsidRPr="00220670">
        <w:rPr>
          <w:rStyle w:val="HideTWBExt"/>
          <w:noProof w:val="0"/>
        </w:rPr>
        <w:t>&lt;Article&gt;</w:t>
      </w:r>
      <w:r w:rsidRPr="00220670">
        <w:t>Artikel 2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6EB75D7" w14:textId="77777777" w:rsidTr="00B7757E">
        <w:trPr>
          <w:trHeight w:hRule="exact" w:val="240"/>
          <w:jc w:val="center"/>
        </w:trPr>
        <w:tc>
          <w:tcPr>
            <w:tcW w:w="9752" w:type="dxa"/>
            <w:gridSpan w:val="2"/>
          </w:tcPr>
          <w:p w14:paraId="04B67677" w14:textId="77777777" w:rsidR="00C946EC" w:rsidRPr="00220670" w:rsidRDefault="00C946EC" w:rsidP="00B7757E"/>
        </w:tc>
      </w:tr>
      <w:tr w:rsidR="00C946EC" w:rsidRPr="00220670" w14:paraId="7E69EE2A" w14:textId="77777777" w:rsidTr="00B7757E">
        <w:trPr>
          <w:trHeight w:val="240"/>
          <w:jc w:val="center"/>
        </w:trPr>
        <w:tc>
          <w:tcPr>
            <w:tcW w:w="4876" w:type="dxa"/>
          </w:tcPr>
          <w:p w14:paraId="7214A54D" w14:textId="77777777" w:rsidR="00C946EC" w:rsidRPr="00220670" w:rsidRDefault="00C946EC" w:rsidP="00B7757E">
            <w:pPr>
              <w:pStyle w:val="AmColumnHeading"/>
            </w:pPr>
            <w:r w:rsidRPr="00220670">
              <w:t>Vorschlag der Kommission</w:t>
            </w:r>
          </w:p>
        </w:tc>
        <w:tc>
          <w:tcPr>
            <w:tcW w:w="4876" w:type="dxa"/>
          </w:tcPr>
          <w:p w14:paraId="1D165FE7" w14:textId="77777777" w:rsidR="00C946EC" w:rsidRPr="00220670" w:rsidRDefault="00C946EC" w:rsidP="00B7757E">
            <w:pPr>
              <w:pStyle w:val="AmColumnHeading"/>
            </w:pPr>
            <w:r w:rsidRPr="00220670">
              <w:t>Geänderter Text</w:t>
            </w:r>
          </w:p>
        </w:tc>
      </w:tr>
      <w:tr w:rsidR="00C946EC" w:rsidRPr="00220670" w14:paraId="35FDCF11" w14:textId="77777777" w:rsidTr="00B7757E">
        <w:trPr>
          <w:jc w:val="center"/>
        </w:trPr>
        <w:tc>
          <w:tcPr>
            <w:tcW w:w="4876" w:type="dxa"/>
          </w:tcPr>
          <w:p w14:paraId="40E2CBE0" w14:textId="77777777" w:rsidR="00C946EC" w:rsidRPr="00220670" w:rsidRDefault="00C946EC" w:rsidP="00B7757E">
            <w:pPr>
              <w:pStyle w:val="Normal6a"/>
            </w:pPr>
            <w:r w:rsidRPr="00220670">
              <w:t>(5)</w:t>
            </w:r>
            <w:r w:rsidRPr="00220670">
              <w:tab/>
              <w:t xml:space="preserve">Abweichend von Artikel 51 Absatz 3 Buchstabe b Ziffer ii, Artikel 52 </w:t>
            </w:r>
            <w:r w:rsidRPr="00220670">
              <w:lastRenderedPageBreak/>
              <w:t>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Buchstaben a und b erwähnten Personen.</w:t>
            </w:r>
          </w:p>
        </w:tc>
        <w:tc>
          <w:tcPr>
            <w:tcW w:w="4876" w:type="dxa"/>
          </w:tcPr>
          <w:p w14:paraId="57B42BB6" w14:textId="77777777" w:rsidR="00C946EC" w:rsidRPr="00220670" w:rsidRDefault="00C946EC" w:rsidP="00B7757E">
            <w:pPr>
              <w:pStyle w:val="Normal6a"/>
            </w:pPr>
            <w:r w:rsidRPr="00220670">
              <w:lastRenderedPageBreak/>
              <w:t>(5)</w:t>
            </w:r>
            <w:r w:rsidRPr="00220670">
              <w:tab/>
              <w:t xml:space="preserve">Abweichend von Artikel 51 Absatz 3 Buchstabe b Ziffer ii, Artikel 52 </w:t>
            </w:r>
            <w:r w:rsidRPr="00220670">
              <w:lastRenderedPageBreak/>
              <w:t xml:space="preserve">Absatz 1 und Artikel 52 Absatz 3 Unterabsatz 1 sowie Artikel 53 Absatz 3 Buchstabe a der Verordnung (EU) XXX/XXX [Asyl- und Migrationsmanagement] umfasst die </w:t>
            </w:r>
            <w:r w:rsidRPr="00220670">
              <w:rPr>
                <w:b/>
                <w:bCs/>
                <w:i/>
                <w:iCs/>
              </w:rPr>
              <w:t>obligatorische</w:t>
            </w:r>
            <w:r w:rsidRPr="00220670">
              <w:t xml:space="preserve"> Übernahme nicht nur die in Artikel 45 Absatz 1 Buchstaben a und c der genannten Verordnung erwähnten Personen, sondern auch die in Artikel 45 Absatz 2 Buchstaben a und b erwähnten Personen.</w:t>
            </w:r>
          </w:p>
        </w:tc>
      </w:tr>
    </w:tbl>
    <w:p w14:paraId="64FD92DE"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EF84ABA" w14:textId="77777777" w:rsidR="00C946EC" w:rsidRPr="006829BB" w:rsidRDefault="00C946EC" w:rsidP="00C946EC">
      <w:pPr>
        <w:rPr>
          <w:lang w:val="en-GB"/>
        </w:rPr>
      </w:pPr>
      <w:r w:rsidRPr="006829BB">
        <w:rPr>
          <w:rStyle w:val="HideTWBExt"/>
          <w:noProof w:val="0"/>
          <w:lang w:val="en-GB"/>
        </w:rPr>
        <w:t>&lt;/Amend&gt;</w:t>
      </w:r>
    </w:p>
    <w:p w14:paraId="47FEC37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456</w:t>
      </w:r>
      <w:r w:rsidRPr="006829BB">
        <w:rPr>
          <w:rStyle w:val="HideTWBExt"/>
          <w:noProof w:val="0"/>
          <w:lang w:val="en-GB"/>
        </w:rPr>
        <w:t>&lt;/NumAm&gt;</w:t>
      </w:r>
    </w:p>
    <w:p w14:paraId="139EBDC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4BE31837" w14:textId="77777777" w:rsidR="00C946EC" w:rsidRPr="00220670" w:rsidRDefault="00C946EC" w:rsidP="00C946EC">
      <w:pPr>
        <w:pStyle w:val="NormalBold"/>
      </w:pPr>
      <w:r w:rsidRPr="00220670">
        <w:rPr>
          <w:rStyle w:val="HideTWBExt"/>
          <w:noProof w:val="0"/>
        </w:rPr>
        <w:t>&lt;/RepeatBlock-By&gt;</w:t>
      </w:r>
    </w:p>
    <w:p w14:paraId="6224D42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9EC3576" w14:textId="77777777" w:rsidR="00C946EC" w:rsidRPr="00220670" w:rsidRDefault="00C946EC" w:rsidP="00C946EC">
      <w:pPr>
        <w:pStyle w:val="NormalBold"/>
      </w:pPr>
      <w:r w:rsidRPr="00220670">
        <w:rPr>
          <w:rStyle w:val="HideTWBExt"/>
          <w:noProof w:val="0"/>
        </w:rPr>
        <w:t>&lt;Article&gt;</w:t>
      </w:r>
      <w:r w:rsidRPr="00220670">
        <w:t>Artikel 2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4A18676" w14:textId="77777777" w:rsidTr="00B7757E">
        <w:trPr>
          <w:trHeight w:hRule="exact" w:val="240"/>
          <w:jc w:val="center"/>
        </w:trPr>
        <w:tc>
          <w:tcPr>
            <w:tcW w:w="9752" w:type="dxa"/>
            <w:gridSpan w:val="2"/>
          </w:tcPr>
          <w:p w14:paraId="35CBC06B" w14:textId="77777777" w:rsidR="00C946EC" w:rsidRPr="00220670" w:rsidRDefault="00C946EC" w:rsidP="00B7757E"/>
        </w:tc>
      </w:tr>
      <w:tr w:rsidR="00C946EC" w:rsidRPr="00220670" w14:paraId="5D137CB6" w14:textId="77777777" w:rsidTr="00B7757E">
        <w:trPr>
          <w:trHeight w:val="240"/>
          <w:jc w:val="center"/>
        </w:trPr>
        <w:tc>
          <w:tcPr>
            <w:tcW w:w="4876" w:type="dxa"/>
          </w:tcPr>
          <w:p w14:paraId="23B0428C" w14:textId="77777777" w:rsidR="00C946EC" w:rsidRPr="00220670" w:rsidRDefault="00C946EC" w:rsidP="00B7757E">
            <w:pPr>
              <w:pStyle w:val="AmColumnHeading"/>
            </w:pPr>
            <w:r w:rsidRPr="00220670">
              <w:t>Vorschlag der Kommission</w:t>
            </w:r>
          </w:p>
        </w:tc>
        <w:tc>
          <w:tcPr>
            <w:tcW w:w="4876" w:type="dxa"/>
          </w:tcPr>
          <w:p w14:paraId="3BF5BAFE" w14:textId="77777777" w:rsidR="00C946EC" w:rsidRPr="00220670" w:rsidRDefault="00C946EC" w:rsidP="00B7757E">
            <w:pPr>
              <w:pStyle w:val="AmColumnHeading"/>
            </w:pPr>
            <w:r w:rsidRPr="00220670">
              <w:t>Geänderter Text</w:t>
            </w:r>
          </w:p>
        </w:tc>
      </w:tr>
      <w:tr w:rsidR="00C946EC" w:rsidRPr="00220670" w14:paraId="22CED1CA" w14:textId="77777777" w:rsidTr="00B7757E">
        <w:trPr>
          <w:jc w:val="center"/>
        </w:trPr>
        <w:tc>
          <w:tcPr>
            <w:tcW w:w="4876" w:type="dxa"/>
          </w:tcPr>
          <w:p w14:paraId="4FA4352C" w14:textId="77777777" w:rsidR="00C946EC" w:rsidRPr="00220670" w:rsidRDefault="00C946EC" w:rsidP="00B7757E">
            <w:pPr>
              <w:pStyle w:val="Normal6a"/>
            </w:pPr>
            <w:r w:rsidRPr="00220670">
              <w:t>(5)</w:t>
            </w:r>
            <w:r w:rsidRPr="00220670">
              <w:tab/>
              <w:t xml:space="preserve">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w:t>
            </w:r>
            <w:r w:rsidRPr="00220670">
              <w:rPr>
                <w:b/>
                <w:i/>
              </w:rPr>
              <w:t>Buchstaben a und b</w:t>
            </w:r>
            <w:r w:rsidRPr="00220670">
              <w:t xml:space="preserve"> erwähnten Personen.</w:t>
            </w:r>
          </w:p>
        </w:tc>
        <w:tc>
          <w:tcPr>
            <w:tcW w:w="4876" w:type="dxa"/>
          </w:tcPr>
          <w:p w14:paraId="6998B7C4" w14:textId="77777777" w:rsidR="00C946EC" w:rsidRPr="00220670" w:rsidRDefault="00C946EC" w:rsidP="00B7757E">
            <w:pPr>
              <w:pStyle w:val="Normal6a"/>
            </w:pPr>
            <w:r w:rsidRPr="00220670">
              <w:t>(5)</w:t>
            </w:r>
            <w:r w:rsidRPr="00220670">
              <w:tab/>
              <w:t xml:space="preserve">Abweichend von Artikel 51 Absatz 3 Buchstabe b Ziffer ii, Artikel 52 Absatz 1 und Artikel 52 Absatz 3 Unterabsatz 1 sowie Artikel 53 Absatz 3 Buchstabe a der Verordnung (EU) XXX/XXX [Asyl- und Migrationsmanagement] umfasst die Übernahme nicht nur die in Artikel 45 Absatz 1 Buchstaben a und c der genannten Verordnung erwähnten Personen, sondern auch die in Artikel 45 Absatz 2 </w:t>
            </w:r>
            <w:r w:rsidRPr="00220670">
              <w:rPr>
                <w:b/>
                <w:i/>
              </w:rPr>
              <w:t>Buchstabe a</w:t>
            </w:r>
            <w:r w:rsidRPr="00220670">
              <w:t xml:space="preserve"> erwähnten Personen.</w:t>
            </w:r>
          </w:p>
        </w:tc>
      </w:tr>
    </w:tbl>
    <w:p w14:paraId="73530853"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3733F1A" w14:textId="77777777" w:rsidR="00C946EC" w:rsidRPr="006829BB" w:rsidRDefault="00C946EC" w:rsidP="00C946EC">
      <w:pPr>
        <w:rPr>
          <w:lang w:val="en-GB"/>
        </w:rPr>
      </w:pPr>
      <w:r w:rsidRPr="006829BB">
        <w:rPr>
          <w:rStyle w:val="HideTWBExt"/>
          <w:noProof w:val="0"/>
          <w:lang w:val="en-GB"/>
        </w:rPr>
        <w:t>&lt;/Amend&gt;</w:t>
      </w:r>
    </w:p>
    <w:p w14:paraId="4CBB4548"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457</w:t>
      </w:r>
      <w:r w:rsidRPr="006829BB">
        <w:rPr>
          <w:rStyle w:val="HideTWBExt"/>
          <w:noProof w:val="0"/>
          <w:lang w:val="en-GB"/>
        </w:rPr>
        <w:t>&lt;/NumAm&gt;</w:t>
      </w:r>
    </w:p>
    <w:p w14:paraId="475DC10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72C4377C" w14:textId="77777777" w:rsidR="00C946EC" w:rsidRPr="00220670" w:rsidRDefault="00C946EC" w:rsidP="00C946EC">
      <w:pPr>
        <w:pStyle w:val="NormalBold"/>
      </w:pPr>
      <w:r w:rsidRPr="00220670">
        <w:rPr>
          <w:rStyle w:val="HideTWBExt"/>
          <w:noProof w:val="0"/>
        </w:rPr>
        <w:t>&lt;/RepeatBlock-By&gt;</w:t>
      </w:r>
    </w:p>
    <w:p w14:paraId="6C91847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5946D61" w14:textId="77777777" w:rsidR="00C946EC" w:rsidRPr="00220670" w:rsidRDefault="00C946EC" w:rsidP="00C946EC">
      <w:pPr>
        <w:pStyle w:val="NormalBold"/>
      </w:pPr>
      <w:r w:rsidRPr="00220670">
        <w:rPr>
          <w:rStyle w:val="HideTWBExt"/>
          <w:noProof w:val="0"/>
        </w:rPr>
        <w:t>&lt;Article&gt;</w:t>
      </w:r>
      <w:r w:rsidRPr="00220670">
        <w:t>Artikel 2 – Absatz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93990AA" w14:textId="77777777" w:rsidTr="00B7757E">
        <w:trPr>
          <w:trHeight w:hRule="exact" w:val="240"/>
          <w:jc w:val="center"/>
        </w:trPr>
        <w:tc>
          <w:tcPr>
            <w:tcW w:w="9752" w:type="dxa"/>
            <w:gridSpan w:val="2"/>
          </w:tcPr>
          <w:p w14:paraId="4A34DE1B" w14:textId="77777777" w:rsidR="00C946EC" w:rsidRPr="00220670" w:rsidRDefault="00C946EC" w:rsidP="00B7757E"/>
        </w:tc>
      </w:tr>
      <w:tr w:rsidR="00C946EC" w:rsidRPr="00220670" w14:paraId="1831A36E" w14:textId="77777777" w:rsidTr="00B7757E">
        <w:trPr>
          <w:trHeight w:val="240"/>
          <w:jc w:val="center"/>
        </w:trPr>
        <w:tc>
          <w:tcPr>
            <w:tcW w:w="4876" w:type="dxa"/>
          </w:tcPr>
          <w:p w14:paraId="606FC84F" w14:textId="77777777" w:rsidR="00C946EC" w:rsidRPr="00220670" w:rsidRDefault="00C946EC" w:rsidP="00B7757E">
            <w:pPr>
              <w:pStyle w:val="AmColumnHeading"/>
            </w:pPr>
            <w:r w:rsidRPr="00220670">
              <w:lastRenderedPageBreak/>
              <w:t>Vorschlag der Kommission</w:t>
            </w:r>
          </w:p>
        </w:tc>
        <w:tc>
          <w:tcPr>
            <w:tcW w:w="4876" w:type="dxa"/>
          </w:tcPr>
          <w:p w14:paraId="3B6476E3" w14:textId="77777777" w:rsidR="00C946EC" w:rsidRPr="00220670" w:rsidRDefault="00C946EC" w:rsidP="00B7757E">
            <w:pPr>
              <w:pStyle w:val="AmColumnHeading"/>
            </w:pPr>
            <w:r w:rsidRPr="00220670">
              <w:t>Geänderter Text</w:t>
            </w:r>
          </w:p>
        </w:tc>
      </w:tr>
      <w:tr w:rsidR="00C946EC" w:rsidRPr="00220670" w14:paraId="3F94D5CE" w14:textId="77777777" w:rsidTr="00B7757E">
        <w:trPr>
          <w:jc w:val="center"/>
        </w:trPr>
        <w:tc>
          <w:tcPr>
            <w:tcW w:w="4876" w:type="dxa"/>
          </w:tcPr>
          <w:p w14:paraId="435778F2" w14:textId="77777777" w:rsidR="00C946EC" w:rsidRPr="00220670" w:rsidRDefault="00C946EC" w:rsidP="00B7757E">
            <w:pPr>
              <w:pStyle w:val="Normal6a"/>
            </w:pPr>
            <w:r w:rsidRPr="00220670">
              <w:rPr>
                <w:b/>
                <w:i/>
              </w:rPr>
              <w:t>(6)</w:t>
            </w:r>
            <w:r w:rsidRPr="00220670">
              <w:tab/>
            </w:r>
            <w:r w:rsidRPr="00220670">
              <w:rPr>
                <w:b/>
                <w:i/>
              </w:rPr>
              <w:t>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0DC7A86B" w14:textId="77777777" w:rsidR="00C946EC" w:rsidRPr="00220670" w:rsidRDefault="00C946EC" w:rsidP="00B7757E">
            <w:pPr>
              <w:pStyle w:val="Normal6a"/>
            </w:pPr>
            <w:r w:rsidRPr="00220670">
              <w:rPr>
                <w:b/>
                <w:i/>
              </w:rPr>
              <w:t>entfällt</w:t>
            </w:r>
          </w:p>
        </w:tc>
      </w:tr>
    </w:tbl>
    <w:p w14:paraId="4BDB1DDF"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015CC47" w14:textId="77777777" w:rsidR="00C946EC" w:rsidRPr="00220670" w:rsidRDefault="00C946EC" w:rsidP="00C946EC">
      <w:r w:rsidRPr="00220670">
        <w:rPr>
          <w:rStyle w:val="HideTWBExt"/>
          <w:noProof w:val="0"/>
        </w:rPr>
        <w:t>&lt;/Amend&gt;</w:t>
      </w:r>
    </w:p>
    <w:p w14:paraId="73C9EAE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458</w:t>
      </w:r>
      <w:r w:rsidRPr="00220670">
        <w:rPr>
          <w:rStyle w:val="HideTWBExt"/>
          <w:noProof w:val="0"/>
        </w:rPr>
        <w:t>&lt;/NumAm&gt;</w:t>
      </w:r>
    </w:p>
    <w:p w14:paraId="2446235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 Malik Azmani</w:t>
      </w:r>
      <w:r w:rsidRPr="006829BB">
        <w:rPr>
          <w:rStyle w:val="HideTWBExt"/>
          <w:noProof w:val="0"/>
          <w:lang w:val="en-GB"/>
        </w:rPr>
        <w:t>&lt;/Members&gt;</w:t>
      </w:r>
    </w:p>
    <w:p w14:paraId="31C5D4A3" w14:textId="77777777" w:rsidR="00C946EC" w:rsidRPr="00220670" w:rsidRDefault="00C946EC" w:rsidP="00C946EC">
      <w:pPr>
        <w:pStyle w:val="NormalBold"/>
      </w:pPr>
      <w:r w:rsidRPr="00220670">
        <w:rPr>
          <w:rStyle w:val="HideTWBExt"/>
          <w:noProof w:val="0"/>
        </w:rPr>
        <w:t>&lt;/RepeatBlock-By&gt;</w:t>
      </w:r>
    </w:p>
    <w:p w14:paraId="0D7B2E8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9B3FB08" w14:textId="77777777" w:rsidR="00C946EC" w:rsidRPr="00220670" w:rsidRDefault="00C946EC" w:rsidP="00C946EC">
      <w:pPr>
        <w:pStyle w:val="NormalBold"/>
      </w:pPr>
      <w:r w:rsidRPr="00220670">
        <w:rPr>
          <w:rStyle w:val="HideTWBExt"/>
          <w:noProof w:val="0"/>
        </w:rPr>
        <w:t>&lt;Article&gt;</w:t>
      </w:r>
      <w:r w:rsidRPr="00220670">
        <w:t>Artikel 2 – Absatz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82F45A0" w14:textId="77777777" w:rsidTr="00B7757E">
        <w:trPr>
          <w:trHeight w:hRule="exact" w:val="240"/>
          <w:jc w:val="center"/>
        </w:trPr>
        <w:tc>
          <w:tcPr>
            <w:tcW w:w="9752" w:type="dxa"/>
            <w:gridSpan w:val="2"/>
          </w:tcPr>
          <w:p w14:paraId="18B23887" w14:textId="77777777" w:rsidR="00C946EC" w:rsidRPr="00220670" w:rsidRDefault="00C946EC" w:rsidP="00B7757E"/>
        </w:tc>
      </w:tr>
      <w:tr w:rsidR="00C946EC" w:rsidRPr="00220670" w14:paraId="223CC1C4" w14:textId="77777777" w:rsidTr="00B7757E">
        <w:trPr>
          <w:trHeight w:val="240"/>
          <w:jc w:val="center"/>
        </w:trPr>
        <w:tc>
          <w:tcPr>
            <w:tcW w:w="4876" w:type="dxa"/>
          </w:tcPr>
          <w:p w14:paraId="188EAF8B" w14:textId="77777777" w:rsidR="00C946EC" w:rsidRPr="00220670" w:rsidRDefault="00C946EC" w:rsidP="00B7757E">
            <w:pPr>
              <w:pStyle w:val="AmColumnHeading"/>
            </w:pPr>
            <w:r w:rsidRPr="00220670">
              <w:t>Vorschlag der Kommission</w:t>
            </w:r>
          </w:p>
        </w:tc>
        <w:tc>
          <w:tcPr>
            <w:tcW w:w="4876" w:type="dxa"/>
          </w:tcPr>
          <w:p w14:paraId="34F1259D" w14:textId="77777777" w:rsidR="00C946EC" w:rsidRPr="00220670" w:rsidRDefault="00C946EC" w:rsidP="00B7757E">
            <w:pPr>
              <w:pStyle w:val="AmColumnHeading"/>
            </w:pPr>
            <w:r w:rsidRPr="00220670">
              <w:t>Geänderter Text</w:t>
            </w:r>
          </w:p>
        </w:tc>
      </w:tr>
      <w:tr w:rsidR="00C946EC" w:rsidRPr="00220670" w14:paraId="3BDCF962" w14:textId="77777777" w:rsidTr="00B7757E">
        <w:trPr>
          <w:jc w:val="center"/>
        </w:trPr>
        <w:tc>
          <w:tcPr>
            <w:tcW w:w="4876" w:type="dxa"/>
          </w:tcPr>
          <w:p w14:paraId="0FE24BDB" w14:textId="77777777" w:rsidR="00C946EC" w:rsidRPr="00220670" w:rsidRDefault="00C946EC" w:rsidP="00B7757E">
            <w:pPr>
              <w:pStyle w:val="Normal6a"/>
            </w:pPr>
            <w:r w:rsidRPr="00220670">
              <w:rPr>
                <w:b/>
                <w:i/>
              </w:rPr>
              <w:t>(6)</w:t>
            </w:r>
            <w:r w:rsidRPr="00220670">
              <w:tab/>
            </w:r>
            <w:r w:rsidRPr="00220670">
              <w:rPr>
                <w:b/>
                <w:i/>
              </w:rPr>
              <w:t>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7784C741" w14:textId="77777777" w:rsidR="00C946EC" w:rsidRPr="00220670" w:rsidRDefault="00C946EC" w:rsidP="00B7757E">
            <w:pPr>
              <w:pStyle w:val="Normal6a"/>
            </w:pPr>
            <w:r w:rsidRPr="00220670">
              <w:rPr>
                <w:b/>
                <w:i/>
              </w:rPr>
              <w:t>entfällt</w:t>
            </w:r>
          </w:p>
        </w:tc>
      </w:tr>
    </w:tbl>
    <w:p w14:paraId="2757E651"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722B705D" w14:textId="77777777" w:rsidR="00C946EC" w:rsidRPr="00220670" w:rsidRDefault="00C946EC" w:rsidP="00C946EC">
      <w:r w:rsidRPr="00220670">
        <w:rPr>
          <w:rStyle w:val="HideTWBExt"/>
          <w:noProof w:val="0"/>
        </w:rPr>
        <w:t>&lt;/Amend&gt;</w:t>
      </w:r>
    </w:p>
    <w:p w14:paraId="29A9CC52"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459</w:t>
      </w:r>
      <w:r w:rsidRPr="00220670">
        <w:rPr>
          <w:rStyle w:val="HideTWBExt"/>
          <w:noProof w:val="0"/>
        </w:rPr>
        <w:t>&lt;/NumAm&gt;</w:t>
      </w:r>
    </w:p>
    <w:p w14:paraId="72101E6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6F6C6E73" w14:textId="77777777" w:rsidR="00C946EC" w:rsidRPr="00220670" w:rsidRDefault="00C946EC" w:rsidP="00C946EC">
      <w:pPr>
        <w:pStyle w:val="NormalBold"/>
      </w:pPr>
      <w:r w:rsidRPr="00220670">
        <w:rPr>
          <w:rStyle w:val="HideTWBExt"/>
          <w:noProof w:val="0"/>
        </w:rPr>
        <w:t>&lt;/RepeatBlock-By&gt;</w:t>
      </w:r>
    </w:p>
    <w:p w14:paraId="2DD621C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ADB57DE" w14:textId="77777777" w:rsidR="00C946EC" w:rsidRPr="00220670" w:rsidRDefault="00C946EC" w:rsidP="00C946EC">
      <w:pPr>
        <w:pStyle w:val="NormalBold"/>
      </w:pPr>
      <w:r w:rsidRPr="00220670">
        <w:rPr>
          <w:rStyle w:val="HideTWBExt"/>
          <w:noProof w:val="0"/>
        </w:rPr>
        <w:t>&lt;Article&gt;</w:t>
      </w:r>
      <w:r w:rsidRPr="00220670">
        <w:t>Artikel 2 – Absatz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E2C0B99" w14:textId="77777777" w:rsidTr="00B7757E">
        <w:trPr>
          <w:trHeight w:hRule="exact" w:val="240"/>
          <w:jc w:val="center"/>
        </w:trPr>
        <w:tc>
          <w:tcPr>
            <w:tcW w:w="9752" w:type="dxa"/>
            <w:gridSpan w:val="2"/>
          </w:tcPr>
          <w:p w14:paraId="1BC6A170" w14:textId="77777777" w:rsidR="00C946EC" w:rsidRPr="00220670" w:rsidRDefault="00C946EC" w:rsidP="00B7757E"/>
        </w:tc>
      </w:tr>
      <w:tr w:rsidR="00C946EC" w:rsidRPr="00220670" w14:paraId="18A4FB61" w14:textId="77777777" w:rsidTr="00B7757E">
        <w:trPr>
          <w:trHeight w:val="240"/>
          <w:jc w:val="center"/>
        </w:trPr>
        <w:tc>
          <w:tcPr>
            <w:tcW w:w="4876" w:type="dxa"/>
          </w:tcPr>
          <w:p w14:paraId="6AC5B21D" w14:textId="77777777" w:rsidR="00C946EC" w:rsidRPr="00220670" w:rsidRDefault="00C946EC" w:rsidP="00B7757E">
            <w:pPr>
              <w:pStyle w:val="AmColumnHeading"/>
            </w:pPr>
            <w:r w:rsidRPr="00220670">
              <w:t>Vorschlag der Kommission</w:t>
            </w:r>
          </w:p>
        </w:tc>
        <w:tc>
          <w:tcPr>
            <w:tcW w:w="4876" w:type="dxa"/>
          </w:tcPr>
          <w:p w14:paraId="3D4EF1F4" w14:textId="77777777" w:rsidR="00C946EC" w:rsidRPr="00220670" w:rsidRDefault="00C946EC" w:rsidP="00B7757E">
            <w:pPr>
              <w:pStyle w:val="AmColumnHeading"/>
            </w:pPr>
            <w:r w:rsidRPr="00220670">
              <w:t>Geänderter Text</w:t>
            </w:r>
          </w:p>
        </w:tc>
      </w:tr>
      <w:tr w:rsidR="00C946EC" w:rsidRPr="00220670" w14:paraId="1C9F738C" w14:textId="77777777" w:rsidTr="00B7757E">
        <w:trPr>
          <w:jc w:val="center"/>
        </w:trPr>
        <w:tc>
          <w:tcPr>
            <w:tcW w:w="4876" w:type="dxa"/>
          </w:tcPr>
          <w:p w14:paraId="0C4C74A2" w14:textId="77777777" w:rsidR="00C946EC" w:rsidRPr="00220670" w:rsidRDefault="00C946EC" w:rsidP="00B7757E">
            <w:pPr>
              <w:pStyle w:val="Normal6a"/>
            </w:pPr>
            <w:r w:rsidRPr="00220670">
              <w:rPr>
                <w:b/>
                <w:i/>
              </w:rPr>
              <w:t>(6)</w:t>
            </w:r>
            <w:r w:rsidRPr="00220670">
              <w:tab/>
            </w:r>
            <w:r w:rsidRPr="00220670">
              <w:rPr>
                <w:b/>
                <w:i/>
              </w:rPr>
              <w:t>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6C232DC3" w14:textId="77777777" w:rsidR="00C946EC" w:rsidRPr="00220670" w:rsidRDefault="00C946EC" w:rsidP="00B7757E">
            <w:pPr>
              <w:pStyle w:val="Normal6a"/>
            </w:pPr>
            <w:r w:rsidRPr="00220670">
              <w:rPr>
                <w:b/>
                <w:i/>
              </w:rPr>
              <w:t>entfällt</w:t>
            </w:r>
          </w:p>
        </w:tc>
      </w:tr>
    </w:tbl>
    <w:p w14:paraId="2C20964E"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7932FD02" w14:textId="77777777" w:rsidR="00C946EC" w:rsidRPr="00220670" w:rsidRDefault="00C946EC" w:rsidP="00C946EC">
      <w:r w:rsidRPr="00220670">
        <w:rPr>
          <w:rStyle w:val="HideTWBExt"/>
          <w:noProof w:val="0"/>
        </w:rPr>
        <w:t>&lt;/Amend&gt;</w:t>
      </w:r>
    </w:p>
    <w:p w14:paraId="625FFE54" w14:textId="77777777" w:rsidR="00C946EC" w:rsidRPr="00220670" w:rsidRDefault="00C946EC" w:rsidP="00C946EC">
      <w:pPr>
        <w:pStyle w:val="AmNumberTabs"/>
      </w:pPr>
      <w:r w:rsidRPr="00220670">
        <w:rPr>
          <w:rStyle w:val="HideTWBExt"/>
          <w:b w:val="0"/>
          <w:noProof w:val="0"/>
        </w:rPr>
        <w:t>&lt;Amend&gt;</w:t>
      </w:r>
      <w:r w:rsidRPr="00220670">
        <w:t>Änderungsantrag</w:t>
      </w:r>
      <w:r w:rsidRPr="00220670">
        <w:tab/>
      </w:r>
      <w:r w:rsidRPr="00220670">
        <w:tab/>
      </w:r>
      <w:r w:rsidRPr="00220670">
        <w:rPr>
          <w:rStyle w:val="HideTWBExt"/>
          <w:b w:val="0"/>
          <w:noProof w:val="0"/>
        </w:rPr>
        <w:t>&lt;NumAm&gt;</w:t>
      </w:r>
      <w:r w:rsidRPr="00220670">
        <w:t>460</w:t>
      </w:r>
      <w:r w:rsidRPr="00220670">
        <w:rPr>
          <w:rStyle w:val="HideTWBExt"/>
          <w:b w:val="0"/>
          <w:noProof w:val="0"/>
        </w:rPr>
        <w:t>&lt;/NumAm&gt;</w:t>
      </w:r>
    </w:p>
    <w:p w14:paraId="17ACD60D" w14:textId="77777777" w:rsidR="00C946EC" w:rsidRPr="00220670" w:rsidRDefault="00C946EC" w:rsidP="00C946EC">
      <w:pPr>
        <w:pStyle w:val="NormalBold"/>
      </w:pPr>
      <w:r w:rsidRPr="00220670">
        <w:rPr>
          <w:rStyle w:val="HideTWBExt"/>
          <w:b w:val="0"/>
          <w:noProof w:val="0"/>
        </w:rPr>
        <w:t>&lt;RepeatBlock-By&gt;&lt;Members&gt;</w:t>
      </w:r>
      <w:r w:rsidRPr="00220670">
        <w:t>Joachim Stanisław Brudziński, Jadwiga Wiśniewska, Patryk Jaki, Beata Kempa</w:t>
      </w:r>
      <w:r w:rsidRPr="00220670">
        <w:rPr>
          <w:rStyle w:val="HideTWBExt"/>
          <w:b w:val="0"/>
          <w:noProof w:val="0"/>
        </w:rPr>
        <w:t>&lt;/Members&gt;</w:t>
      </w:r>
    </w:p>
    <w:p w14:paraId="5C9C7C06" w14:textId="77777777" w:rsidR="00C946EC" w:rsidRPr="00220670" w:rsidRDefault="00C946EC" w:rsidP="00C946EC">
      <w:r w:rsidRPr="00220670">
        <w:rPr>
          <w:rStyle w:val="HideTWBExt"/>
          <w:noProof w:val="0"/>
        </w:rPr>
        <w:t>&lt;AuNomDe&gt;</w:t>
      </w:r>
      <w:r w:rsidRPr="00220670">
        <w:rPr>
          <w:rStyle w:val="HideTWBInt"/>
        </w:rPr>
        <w:t>{ECR}</w:t>
      </w:r>
      <w:r w:rsidRPr="00220670">
        <w:t>im Namen der ECR-Fraktion</w:t>
      </w:r>
      <w:r w:rsidRPr="00220670">
        <w:rPr>
          <w:rStyle w:val="HideTWBExt"/>
          <w:noProof w:val="0"/>
        </w:rPr>
        <w:t>&lt;/AuNomDe&gt;</w:t>
      </w:r>
    </w:p>
    <w:p w14:paraId="7A4EE112" w14:textId="77777777" w:rsidR="00C946EC" w:rsidRPr="00220670" w:rsidRDefault="00C946EC" w:rsidP="00C946EC">
      <w:r w:rsidRPr="00220670">
        <w:rPr>
          <w:rStyle w:val="HideTWBExt"/>
          <w:noProof w:val="0"/>
        </w:rPr>
        <w:t>&lt;/RepeatBlock-By&gt;</w:t>
      </w:r>
    </w:p>
    <w:p w14:paraId="3F1D6926" w14:textId="77777777" w:rsidR="00C946EC" w:rsidRPr="00220670" w:rsidRDefault="00C946EC" w:rsidP="00C946EC">
      <w:pPr>
        <w:pStyle w:val="NormalBold"/>
      </w:pPr>
      <w:r w:rsidRPr="00220670">
        <w:rPr>
          <w:rStyle w:val="HideTWBExt"/>
          <w:b w:val="0"/>
          <w:noProof w:val="0"/>
        </w:rPr>
        <w:t>&lt;DocAmend&gt;</w:t>
      </w:r>
      <w:r w:rsidRPr="00220670">
        <w:t>Vorschlag für eine Verordnung</w:t>
      </w:r>
      <w:r w:rsidRPr="00220670">
        <w:rPr>
          <w:rStyle w:val="HideTWBExt"/>
          <w:b w:val="0"/>
          <w:noProof w:val="0"/>
        </w:rPr>
        <w:t>&lt;/DocAmend&gt;</w:t>
      </w:r>
    </w:p>
    <w:p w14:paraId="6657A926" w14:textId="77777777" w:rsidR="00C946EC" w:rsidRPr="00220670" w:rsidRDefault="00C946EC" w:rsidP="00C946EC">
      <w:pPr>
        <w:pStyle w:val="NormalBold"/>
      </w:pPr>
      <w:r w:rsidRPr="00220670">
        <w:rPr>
          <w:rStyle w:val="HideTWBExt"/>
          <w:b w:val="0"/>
          <w:noProof w:val="0"/>
        </w:rPr>
        <w:t>&lt;Article&gt;</w:t>
      </w:r>
      <w:r w:rsidRPr="00220670">
        <w:t>Artikel 2 – Absatz 6</w:t>
      </w:r>
      <w:r w:rsidRPr="0022067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EB1B25B" w14:textId="77777777" w:rsidTr="00B7757E">
        <w:trPr>
          <w:trHeight w:hRule="exact" w:val="240"/>
          <w:jc w:val="center"/>
        </w:trPr>
        <w:tc>
          <w:tcPr>
            <w:tcW w:w="9752" w:type="dxa"/>
            <w:gridSpan w:val="2"/>
          </w:tcPr>
          <w:p w14:paraId="4C01088C" w14:textId="77777777" w:rsidR="00C946EC" w:rsidRPr="00220670" w:rsidRDefault="00C946EC" w:rsidP="00B7757E"/>
        </w:tc>
      </w:tr>
      <w:tr w:rsidR="00C946EC" w:rsidRPr="00220670" w14:paraId="2F77871E" w14:textId="77777777" w:rsidTr="00B7757E">
        <w:trPr>
          <w:trHeight w:val="240"/>
          <w:jc w:val="center"/>
        </w:trPr>
        <w:tc>
          <w:tcPr>
            <w:tcW w:w="4876" w:type="dxa"/>
          </w:tcPr>
          <w:p w14:paraId="6214428B" w14:textId="77777777" w:rsidR="00C946EC" w:rsidRPr="00220670" w:rsidRDefault="00C946EC" w:rsidP="00B7757E">
            <w:pPr>
              <w:pStyle w:val="AmColumnHeading"/>
            </w:pPr>
            <w:r w:rsidRPr="00220670">
              <w:t>Vorschlag der Kommission</w:t>
            </w:r>
          </w:p>
        </w:tc>
        <w:tc>
          <w:tcPr>
            <w:tcW w:w="4876" w:type="dxa"/>
          </w:tcPr>
          <w:p w14:paraId="3E49C781" w14:textId="77777777" w:rsidR="00C946EC" w:rsidRPr="00220670" w:rsidRDefault="00C946EC" w:rsidP="00B7757E">
            <w:pPr>
              <w:pStyle w:val="AmColumnHeading"/>
            </w:pPr>
            <w:r w:rsidRPr="00220670">
              <w:t>Geänderter Text</w:t>
            </w:r>
          </w:p>
        </w:tc>
      </w:tr>
      <w:tr w:rsidR="00C946EC" w:rsidRPr="00220670" w14:paraId="284F506A" w14:textId="77777777" w:rsidTr="00B7757E">
        <w:trPr>
          <w:jc w:val="center"/>
        </w:trPr>
        <w:tc>
          <w:tcPr>
            <w:tcW w:w="4876" w:type="dxa"/>
          </w:tcPr>
          <w:p w14:paraId="178748EA" w14:textId="77777777" w:rsidR="00C946EC" w:rsidRPr="00220670" w:rsidRDefault="00C946EC" w:rsidP="00B7757E">
            <w:pPr>
              <w:pStyle w:val="Normal6a"/>
            </w:pPr>
            <w:r w:rsidRPr="00220670">
              <w:rPr>
                <w:b/>
                <w:i/>
              </w:rPr>
              <w:t>(6)</w:t>
            </w:r>
            <w:r w:rsidRPr="00220670">
              <w:tab/>
            </w:r>
            <w:r w:rsidRPr="00220670">
              <w:rPr>
                <w:b/>
                <w:i/>
              </w:rPr>
              <w:t>Abweichend von Artikel 54 der Verordnung (EU) XXX/XXX [Asyl- und Migrationsmanagement] gilt der nach der dort festgelegten Formel berechnete Anteil auch für Maßnahmen nach Artikel 45 Absatz 2 Buchstaben a und b der genannten Verordnung.</w:t>
            </w:r>
          </w:p>
        </w:tc>
        <w:tc>
          <w:tcPr>
            <w:tcW w:w="4876" w:type="dxa"/>
          </w:tcPr>
          <w:p w14:paraId="3C0509A2" w14:textId="77777777" w:rsidR="00C946EC" w:rsidRPr="00220670" w:rsidRDefault="00C946EC" w:rsidP="00B7757E">
            <w:pPr>
              <w:pStyle w:val="Normal6a"/>
            </w:pPr>
            <w:r w:rsidRPr="00220670">
              <w:rPr>
                <w:b/>
                <w:i/>
              </w:rPr>
              <w:t>entfällt</w:t>
            </w:r>
          </w:p>
        </w:tc>
      </w:tr>
    </w:tbl>
    <w:p w14:paraId="05CCADB4"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{PL}</w:t>
      </w:r>
      <w:r w:rsidRPr="00220670">
        <w:t>pl</w:t>
      </w:r>
      <w:r w:rsidRPr="00220670">
        <w:rPr>
          <w:rStyle w:val="HideTWBExt"/>
          <w:noProof w:val="0"/>
        </w:rPr>
        <w:t>&lt;/Original&gt;</w:t>
      </w:r>
    </w:p>
    <w:p w14:paraId="183098E7" w14:textId="77777777" w:rsidR="00C946EC" w:rsidRPr="00220670" w:rsidRDefault="00C946EC" w:rsidP="00C946EC">
      <w:r w:rsidRPr="00220670">
        <w:rPr>
          <w:rStyle w:val="HideTWBExt"/>
          <w:noProof w:val="0"/>
        </w:rPr>
        <w:t>&lt;/Amend&gt;</w:t>
      </w:r>
    </w:p>
    <w:p w14:paraId="7AB0B628"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461</w:t>
      </w:r>
      <w:r w:rsidRPr="00220670">
        <w:rPr>
          <w:rStyle w:val="HideTWBExt"/>
          <w:noProof w:val="0"/>
        </w:rPr>
        <w:t>&lt;/NumAm&gt;</w:t>
      </w:r>
    </w:p>
    <w:p w14:paraId="684928A5"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Olivier Chastel, Moritz Körner, Ondřej Kovařík</w:t>
      </w:r>
      <w:r w:rsidRPr="00220670">
        <w:rPr>
          <w:rStyle w:val="HideTWBExt"/>
          <w:noProof w:val="0"/>
        </w:rPr>
        <w:t>&lt;/Members&gt;</w:t>
      </w:r>
    </w:p>
    <w:p w14:paraId="59A9358E" w14:textId="77777777" w:rsidR="00C946EC" w:rsidRPr="00220670" w:rsidRDefault="00C946EC" w:rsidP="00C946EC">
      <w:pPr>
        <w:pStyle w:val="NormalBold"/>
      </w:pPr>
      <w:r w:rsidRPr="00220670">
        <w:rPr>
          <w:rStyle w:val="HideTWBExt"/>
          <w:noProof w:val="0"/>
        </w:rPr>
        <w:t>&lt;/RepeatBlock-By&gt;</w:t>
      </w:r>
    </w:p>
    <w:p w14:paraId="4B786CD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5F44F4B" w14:textId="77777777" w:rsidR="00C946EC" w:rsidRPr="00220670" w:rsidRDefault="00C946EC" w:rsidP="00C946EC">
      <w:pPr>
        <w:pStyle w:val="NormalBold"/>
      </w:pPr>
      <w:r w:rsidRPr="00220670">
        <w:rPr>
          <w:rStyle w:val="HideTWBExt"/>
          <w:noProof w:val="0"/>
        </w:rPr>
        <w:t>&lt;Article&gt;</w:t>
      </w:r>
      <w:r w:rsidRPr="00220670">
        <w:t>Artikel 2 – Absatz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2B2DBE9" w14:textId="77777777" w:rsidTr="00B7757E">
        <w:trPr>
          <w:trHeight w:hRule="exact" w:val="240"/>
          <w:jc w:val="center"/>
        </w:trPr>
        <w:tc>
          <w:tcPr>
            <w:tcW w:w="9752" w:type="dxa"/>
            <w:gridSpan w:val="2"/>
          </w:tcPr>
          <w:p w14:paraId="6892CC42" w14:textId="77777777" w:rsidR="00C946EC" w:rsidRPr="00220670" w:rsidRDefault="00C946EC" w:rsidP="00B7757E"/>
        </w:tc>
      </w:tr>
      <w:tr w:rsidR="00C946EC" w:rsidRPr="00220670" w14:paraId="2D728A5D" w14:textId="77777777" w:rsidTr="00B7757E">
        <w:trPr>
          <w:trHeight w:val="240"/>
          <w:jc w:val="center"/>
        </w:trPr>
        <w:tc>
          <w:tcPr>
            <w:tcW w:w="4876" w:type="dxa"/>
          </w:tcPr>
          <w:p w14:paraId="02AB74FB" w14:textId="77777777" w:rsidR="00C946EC" w:rsidRPr="00220670" w:rsidRDefault="00C946EC" w:rsidP="00B7757E">
            <w:pPr>
              <w:pStyle w:val="AmColumnHeading"/>
            </w:pPr>
            <w:r w:rsidRPr="00220670">
              <w:t>Vorschlag der Kommission</w:t>
            </w:r>
          </w:p>
        </w:tc>
        <w:tc>
          <w:tcPr>
            <w:tcW w:w="4876" w:type="dxa"/>
          </w:tcPr>
          <w:p w14:paraId="06B373EA" w14:textId="77777777" w:rsidR="00C946EC" w:rsidRPr="00220670" w:rsidRDefault="00C946EC" w:rsidP="00B7757E">
            <w:pPr>
              <w:pStyle w:val="AmColumnHeading"/>
            </w:pPr>
            <w:r w:rsidRPr="00220670">
              <w:t>Geänderter Text</w:t>
            </w:r>
          </w:p>
        </w:tc>
      </w:tr>
      <w:tr w:rsidR="00C946EC" w:rsidRPr="00220670" w14:paraId="7CC6AD29" w14:textId="77777777" w:rsidTr="00B7757E">
        <w:trPr>
          <w:jc w:val="center"/>
        </w:trPr>
        <w:tc>
          <w:tcPr>
            <w:tcW w:w="4876" w:type="dxa"/>
          </w:tcPr>
          <w:p w14:paraId="1E32DEA8" w14:textId="77777777" w:rsidR="00C946EC" w:rsidRPr="00220670" w:rsidRDefault="00C946EC" w:rsidP="00B7757E">
            <w:pPr>
              <w:pStyle w:val="Normal6a"/>
            </w:pPr>
            <w:r w:rsidRPr="00220670">
              <w:t>(6)</w:t>
            </w:r>
            <w:r w:rsidRPr="00220670">
              <w:tab/>
              <w:t xml:space="preserve">Abweichend von Artikel 54 der Verordnung (EU) XXX/XXX [Asyl- und Migrationsmanagement] gilt der nach der dort festgelegten Formel berechnete Anteil auch für Maßnahmen nach Artikel 45 Absatz 2 </w:t>
            </w:r>
            <w:r w:rsidRPr="00220670">
              <w:rPr>
                <w:b/>
                <w:i/>
              </w:rPr>
              <w:t>Buchstaben a und b</w:t>
            </w:r>
            <w:r w:rsidRPr="00220670">
              <w:t xml:space="preserve"> der genannten Verordnung.</w:t>
            </w:r>
          </w:p>
        </w:tc>
        <w:tc>
          <w:tcPr>
            <w:tcW w:w="4876" w:type="dxa"/>
          </w:tcPr>
          <w:p w14:paraId="20948533" w14:textId="77777777" w:rsidR="00C946EC" w:rsidRPr="00220670" w:rsidRDefault="00C946EC" w:rsidP="00B7757E">
            <w:pPr>
              <w:pStyle w:val="Normal6a"/>
            </w:pPr>
            <w:r w:rsidRPr="00220670">
              <w:t>(6)</w:t>
            </w:r>
            <w:r w:rsidRPr="00220670">
              <w:tab/>
              <w:t xml:space="preserve">Abweichend von Artikel 54 der Verordnung (EU) XXX/XXX [Asyl- und Migrationsmanagement] gilt der nach der dort festgelegten Formel berechnete Anteil auch für Maßnahmen nach Artikel 45 Absatz 2 </w:t>
            </w:r>
            <w:r w:rsidRPr="00220670">
              <w:rPr>
                <w:b/>
                <w:i/>
              </w:rPr>
              <w:t>Buchstabe a</w:t>
            </w:r>
            <w:r w:rsidRPr="00220670">
              <w:t xml:space="preserve"> der genannten Verordnung.</w:t>
            </w:r>
          </w:p>
        </w:tc>
      </w:tr>
    </w:tbl>
    <w:p w14:paraId="6CEDE5D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D97F0A0" w14:textId="77777777" w:rsidR="00C946EC" w:rsidRPr="006829BB" w:rsidRDefault="00C946EC" w:rsidP="00C946EC">
      <w:pPr>
        <w:rPr>
          <w:lang w:val="en-GB"/>
        </w:rPr>
      </w:pPr>
      <w:r w:rsidRPr="006829BB">
        <w:rPr>
          <w:rStyle w:val="HideTWBExt"/>
          <w:noProof w:val="0"/>
          <w:lang w:val="en-GB"/>
        </w:rPr>
        <w:t>&lt;/Amend&gt;</w:t>
      </w:r>
    </w:p>
    <w:p w14:paraId="5A536DB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462</w:t>
      </w:r>
      <w:r w:rsidRPr="006829BB">
        <w:rPr>
          <w:rStyle w:val="HideTWBExt"/>
          <w:noProof w:val="0"/>
          <w:lang w:val="en-GB"/>
        </w:rPr>
        <w:t>&lt;/NumAm&gt;</w:t>
      </w:r>
    </w:p>
    <w:p w14:paraId="4DA4C92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45C544BE" w14:textId="77777777" w:rsidR="00C946EC" w:rsidRPr="006829BB" w:rsidRDefault="00C946EC" w:rsidP="00C946EC">
      <w:pPr>
        <w:pStyle w:val="NormalBold"/>
        <w:rPr>
          <w:lang w:val="en-GB"/>
        </w:rPr>
      </w:pPr>
      <w:r w:rsidRPr="006829BB">
        <w:rPr>
          <w:rStyle w:val="HideTWBExt"/>
          <w:noProof w:val="0"/>
          <w:lang w:val="en-GB"/>
        </w:rPr>
        <w:lastRenderedPageBreak/>
        <w:t>&lt;/RepeatBlock-By&gt;</w:t>
      </w:r>
    </w:p>
    <w:p w14:paraId="3BEAFE9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136EC2F" w14:textId="77777777" w:rsidR="00C946EC" w:rsidRPr="00220670" w:rsidRDefault="00C946EC" w:rsidP="00C946EC">
      <w:pPr>
        <w:pStyle w:val="NormalBold"/>
      </w:pPr>
      <w:r w:rsidRPr="00220670">
        <w:rPr>
          <w:rStyle w:val="HideTWBExt"/>
          <w:noProof w:val="0"/>
        </w:rPr>
        <w:t>&lt;Article&gt;</w:t>
      </w:r>
      <w:r w:rsidRPr="00220670">
        <w:t>Artikel 2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87D8F9D" w14:textId="77777777" w:rsidTr="00B7757E">
        <w:trPr>
          <w:trHeight w:hRule="exact" w:val="240"/>
          <w:jc w:val="center"/>
        </w:trPr>
        <w:tc>
          <w:tcPr>
            <w:tcW w:w="9752" w:type="dxa"/>
            <w:gridSpan w:val="2"/>
          </w:tcPr>
          <w:p w14:paraId="730F996B" w14:textId="77777777" w:rsidR="00C946EC" w:rsidRPr="00220670" w:rsidRDefault="00C946EC" w:rsidP="00B7757E"/>
        </w:tc>
      </w:tr>
      <w:tr w:rsidR="00C946EC" w:rsidRPr="00220670" w14:paraId="21CD869F" w14:textId="77777777" w:rsidTr="00B7757E">
        <w:trPr>
          <w:trHeight w:val="240"/>
          <w:jc w:val="center"/>
        </w:trPr>
        <w:tc>
          <w:tcPr>
            <w:tcW w:w="4876" w:type="dxa"/>
          </w:tcPr>
          <w:p w14:paraId="43FB49AF" w14:textId="77777777" w:rsidR="00C946EC" w:rsidRPr="00220670" w:rsidRDefault="00C946EC" w:rsidP="00B7757E">
            <w:pPr>
              <w:pStyle w:val="AmColumnHeading"/>
            </w:pPr>
            <w:r w:rsidRPr="00220670">
              <w:t>Vorschlag der Kommission</w:t>
            </w:r>
          </w:p>
        </w:tc>
        <w:tc>
          <w:tcPr>
            <w:tcW w:w="4876" w:type="dxa"/>
          </w:tcPr>
          <w:p w14:paraId="1A469BA3" w14:textId="77777777" w:rsidR="00C946EC" w:rsidRPr="00220670" w:rsidRDefault="00C946EC" w:rsidP="00B7757E">
            <w:pPr>
              <w:pStyle w:val="AmColumnHeading"/>
            </w:pPr>
            <w:r w:rsidRPr="00220670">
              <w:t>Geänderter Text</w:t>
            </w:r>
          </w:p>
        </w:tc>
      </w:tr>
      <w:tr w:rsidR="00C946EC" w:rsidRPr="00220670" w14:paraId="4A8D901A" w14:textId="77777777" w:rsidTr="00B7757E">
        <w:trPr>
          <w:jc w:val="center"/>
        </w:trPr>
        <w:tc>
          <w:tcPr>
            <w:tcW w:w="4876" w:type="dxa"/>
          </w:tcPr>
          <w:p w14:paraId="64B24366" w14:textId="77777777" w:rsidR="00C946EC" w:rsidRPr="00220670" w:rsidRDefault="00C946EC" w:rsidP="00B7757E">
            <w:pPr>
              <w:pStyle w:val="Normal6a"/>
            </w:pPr>
            <w:r w:rsidRPr="00220670">
              <w:rPr>
                <w:b/>
                <w:i/>
              </w:rPr>
              <w:t>(7)</w:t>
            </w:r>
            <w:r w:rsidRPr="00220670">
              <w:tab/>
            </w:r>
            <w:r w:rsidRPr="00220670">
              <w:rPr>
                <w:b/>
                <w:i/>
              </w:rPr>
              <w:t>Abweichend von Artikel 55 Absatz 2 der Verordnung (EU) XXX/XXX [Asyl- und Migrationsmanagement] wird die dort festgelegte Frist auf vier Monate verkürzt.</w:t>
            </w:r>
          </w:p>
        </w:tc>
        <w:tc>
          <w:tcPr>
            <w:tcW w:w="4876" w:type="dxa"/>
          </w:tcPr>
          <w:p w14:paraId="25D07E64" w14:textId="77777777" w:rsidR="00C946EC" w:rsidRPr="00220670" w:rsidRDefault="00C946EC" w:rsidP="00B7757E">
            <w:pPr>
              <w:pStyle w:val="Normal6a"/>
            </w:pPr>
            <w:r w:rsidRPr="00220670">
              <w:rPr>
                <w:b/>
                <w:i/>
              </w:rPr>
              <w:t>entfällt</w:t>
            </w:r>
          </w:p>
        </w:tc>
      </w:tr>
    </w:tbl>
    <w:p w14:paraId="33DE241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C1C513D" w14:textId="77777777" w:rsidR="00C946EC" w:rsidRPr="00220670" w:rsidRDefault="00C946EC" w:rsidP="00C946EC">
      <w:r w:rsidRPr="00220670">
        <w:rPr>
          <w:rStyle w:val="HideTWBExt"/>
          <w:noProof w:val="0"/>
        </w:rPr>
        <w:t>&lt;/Amend&gt;</w:t>
      </w:r>
    </w:p>
    <w:p w14:paraId="5847D3EE"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463</w:t>
      </w:r>
      <w:r w:rsidRPr="00220670">
        <w:rPr>
          <w:rStyle w:val="HideTWBExt"/>
          <w:noProof w:val="0"/>
        </w:rPr>
        <w:t>&lt;/NumAm&gt;</w:t>
      </w:r>
    </w:p>
    <w:p w14:paraId="569A272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72DDE1C1" w14:textId="77777777" w:rsidR="00C946EC" w:rsidRPr="00220670" w:rsidRDefault="00C946EC" w:rsidP="00C946EC">
      <w:pPr>
        <w:pStyle w:val="NormalBold"/>
      </w:pPr>
      <w:r w:rsidRPr="00220670">
        <w:rPr>
          <w:rStyle w:val="HideTWBExt"/>
          <w:noProof w:val="0"/>
        </w:rPr>
        <w:t>&lt;/RepeatBlock-By&gt;</w:t>
      </w:r>
    </w:p>
    <w:p w14:paraId="452AA55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016011B" w14:textId="77777777" w:rsidR="00C946EC" w:rsidRPr="00220670" w:rsidRDefault="00C946EC" w:rsidP="00C946EC">
      <w:pPr>
        <w:pStyle w:val="NormalBold"/>
      </w:pPr>
      <w:r w:rsidRPr="00220670">
        <w:rPr>
          <w:rStyle w:val="HideTWBExt"/>
          <w:noProof w:val="0"/>
        </w:rPr>
        <w:t>&lt;Article&gt;</w:t>
      </w:r>
      <w:r w:rsidRPr="00220670">
        <w:t>Artikel 2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BCD0B38" w14:textId="77777777" w:rsidTr="00B7757E">
        <w:trPr>
          <w:trHeight w:hRule="exact" w:val="240"/>
          <w:jc w:val="center"/>
        </w:trPr>
        <w:tc>
          <w:tcPr>
            <w:tcW w:w="9752" w:type="dxa"/>
            <w:gridSpan w:val="2"/>
          </w:tcPr>
          <w:p w14:paraId="37351E02" w14:textId="77777777" w:rsidR="00C946EC" w:rsidRPr="00220670" w:rsidRDefault="00C946EC" w:rsidP="00B7757E"/>
        </w:tc>
      </w:tr>
      <w:tr w:rsidR="00C946EC" w:rsidRPr="00220670" w14:paraId="2F251EC9" w14:textId="77777777" w:rsidTr="00B7757E">
        <w:trPr>
          <w:trHeight w:val="240"/>
          <w:jc w:val="center"/>
        </w:trPr>
        <w:tc>
          <w:tcPr>
            <w:tcW w:w="4876" w:type="dxa"/>
          </w:tcPr>
          <w:p w14:paraId="54342AAD" w14:textId="77777777" w:rsidR="00C946EC" w:rsidRPr="00220670" w:rsidRDefault="00C946EC" w:rsidP="00B7757E">
            <w:pPr>
              <w:pStyle w:val="AmColumnHeading"/>
            </w:pPr>
            <w:r w:rsidRPr="00220670">
              <w:t>Vorschlag der Kommission</w:t>
            </w:r>
          </w:p>
        </w:tc>
        <w:tc>
          <w:tcPr>
            <w:tcW w:w="4876" w:type="dxa"/>
          </w:tcPr>
          <w:p w14:paraId="705605B0" w14:textId="77777777" w:rsidR="00C946EC" w:rsidRPr="00220670" w:rsidRDefault="00C946EC" w:rsidP="00B7757E">
            <w:pPr>
              <w:pStyle w:val="AmColumnHeading"/>
            </w:pPr>
            <w:r w:rsidRPr="00220670">
              <w:t>Geänderter Text</w:t>
            </w:r>
          </w:p>
        </w:tc>
      </w:tr>
      <w:tr w:rsidR="00C946EC" w:rsidRPr="00220670" w14:paraId="357B6368" w14:textId="77777777" w:rsidTr="00B7757E">
        <w:trPr>
          <w:jc w:val="center"/>
        </w:trPr>
        <w:tc>
          <w:tcPr>
            <w:tcW w:w="4876" w:type="dxa"/>
          </w:tcPr>
          <w:p w14:paraId="3E1AC396" w14:textId="77777777" w:rsidR="00C946EC" w:rsidRPr="00220670" w:rsidRDefault="00C946EC" w:rsidP="00B7757E">
            <w:pPr>
              <w:pStyle w:val="Normal6a"/>
            </w:pPr>
            <w:r w:rsidRPr="00220670">
              <w:rPr>
                <w:b/>
                <w:i/>
              </w:rPr>
              <w:t>(7)</w:t>
            </w:r>
            <w:r w:rsidRPr="00220670">
              <w:tab/>
            </w:r>
            <w:r w:rsidRPr="00220670">
              <w:rPr>
                <w:b/>
                <w:i/>
              </w:rPr>
              <w:t>Abweichend von Artikel 55 Absatz 2 der Verordnung (EU) XXX/XXX [Asyl- und Migrationsmanagement] wird die dort festgelegte Frist auf vier Monate verkürzt.</w:t>
            </w:r>
          </w:p>
        </w:tc>
        <w:tc>
          <w:tcPr>
            <w:tcW w:w="4876" w:type="dxa"/>
          </w:tcPr>
          <w:p w14:paraId="23CE1EAC" w14:textId="77777777" w:rsidR="00C946EC" w:rsidRPr="00220670" w:rsidRDefault="00C946EC" w:rsidP="00B7757E">
            <w:pPr>
              <w:pStyle w:val="Normal6a"/>
            </w:pPr>
            <w:r w:rsidRPr="00220670">
              <w:rPr>
                <w:b/>
                <w:i/>
              </w:rPr>
              <w:t>entfällt</w:t>
            </w:r>
          </w:p>
        </w:tc>
      </w:tr>
    </w:tbl>
    <w:p w14:paraId="59A16C17"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0BC89FF" w14:textId="77777777" w:rsidR="00C946EC" w:rsidRPr="00220670" w:rsidRDefault="00C946EC" w:rsidP="00C946EC">
      <w:r w:rsidRPr="00220670">
        <w:rPr>
          <w:rStyle w:val="HideTWBExt"/>
          <w:noProof w:val="0"/>
        </w:rPr>
        <w:t>&lt;/Amend&gt;</w:t>
      </w:r>
    </w:p>
    <w:p w14:paraId="05CDDFDE"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464</w:t>
      </w:r>
      <w:r w:rsidRPr="00220670">
        <w:rPr>
          <w:rStyle w:val="HideTWBExt"/>
          <w:noProof w:val="0"/>
        </w:rPr>
        <w:t>&lt;/NumAm&gt;</w:t>
      </w:r>
    </w:p>
    <w:p w14:paraId="4611F9C7"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Jan-Christoph Oetjen, Sophia in 't Veld, Olivier Chastel, Moritz Körner</w:t>
      </w:r>
      <w:r w:rsidRPr="00220670">
        <w:rPr>
          <w:rStyle w:val="HideTWBExt"/>
          <w:noProof w:val="0"/>
        </w:rPr>
        <w:t>&lt;/Members&gt;</w:t>
      </w:r>
    </w:p>
    <w:p w14:paraId="3AA80EA0" w14:textId="77777777" w:rsidR="00C946EC" w:rsidRPr="00220670" w:rsidRDefault="00C946EC" w:rsidP="00C946EC">
      <w:pPr>
        <w:pStyle w:val="NormalBold"/>
      </w:pPr>
      <w:r w:rsidRPr="00220670">
        <w:rPr>
          <w:rStyle w:val="HideTWBExt"/>
          <w:noProof w:val="0"/>
        </w:rPr>
        <w:t>&lt;/RepeatBlock-By&gt;</w:t>
      </w:r>
    </w:p>
    <w:p w14:paraId="5C45E6F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0BA7F94" w14:textId="77777777" w:rsidR="00C946EC" w:rsidRPr="00220670" w:rsidRDefault="00C946EC" w:rsidP="00C946EC">
      <w:pPr>
        <w:pStyle w:val="NormalBold"/>
      </w:pPr>
      <w:r w:rsidRPr="00220670">
        <w:rPr>
          <w:rStyle w:val="HideTWBExt"/>
          <w:noProof w:val="0"/>
        </w:rPr>
        <w:t>&lt;Article&gt;</w:t>
      </w:r>
      <w:r w:rsidRPr="00220670">
        <w:t>Artikel 2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8FC3D51" w14:textId="77777777" w:rsidTr="00B7757E">
        <w:trPr>
          <w:trHeight w:hRule="exact" w:val="240"/>
          <w:jc w:val="center"/>
        </w:trPr>
        <w:tc>
          <w:tcPr>
            <w:tcW w:w="9752" w:type="dxa"/>
            <w:gridSpan w:val="2"/>
          </w:tcPr>
          <w:p w14:paraId="0DBD0F2F" w14:textId="77777777" w:rsidR="00C946EC" w:rsidRPr="00220670" w:rsidRDefault="00C946EC" w:rsidP="00B7757E"/>
        </w:tc>
      </w:tr>
      <w:tr w:rsidR="00C946EC" w:rsidRPr="00220670" w14:paraId="420D0971" w14:textId="77777777" w:rsidTr="00B7757E">
        <w:trPr>
          <w:trHeight w:val="240"/>
          <w:jc w:val="center"/>
        </w:trPr>
        <w:tc>
          <w:tcPr>
            <w:tcW w:w="4876" w:type="dxa"/>
          </w:tcPr>
          <w:p w14:paraId="6FC91717" w14:textId="77777777" w:rsidR="00C946EC" w:rsidRPr="00220670" w:rsidRDefault="00C946EC" w:rsidP="00B7757E">
            <w:pPr>
              <w:pStyle w:val="AmColumnHeading"/>
            </w:pPr>
            <w:r w:rsidRPr="00220670">
              <w:t>Vorschlag der Kommission</w:t>
            </w:r>
          </w:p>
        </w:tc>
        <w:tc>
          <w:tcPr>
            <w:tcW w:w="4876" w:type="dxa"/>
          </w:tcPr>
          <w:p w14:paraId="1087BA91" w14:textId="77777777" w:rsidR="00C946EC" w:rsidRPr="00220670" w:rsidRDefault="00C946EC" w:rsidP="00B7757E">
            <w:pPr>
              <w:pStyle w:val="AmColumnHeading"/>
            </w:pPr>
            <w:r w:rsidRPr="00220670">
              <w:t>Geänderter Text</w:t>
            </w:r>
          </w:p>
        </w:tc>
      </w:tr>
      <w:tr w:rsidR="00C946EC" w:rsidRPr="00220670" w14:paraId="55A88D81" w14:textId="77777777" w:rsidTr="00B7757E">
        <w:trPr>
          <w:jc w:val="center"/>
        </w:trPr>
        <w:tc>
          <w:tcPr>
            <w:tcW w:w="4876" w:type="dxa"/>
          </w:tcPr>
          <w:p w14:paraId="093019CF" w14:textId="77777777" w:rsidR="00C946EC" w:rsidRPr="00220670" w:rsidRDefault="00C946EC" w:rsidP="00B7757E">
            <w:pPr>
              <w:pStyle w:val="Normal6a"/>
            </w:pPr>
            <w:r w:rsidRPr="00220670">
              <w:rPr>
                <w:b/>
                <w:i/>
              </w:rPr>
              <w:t>(7)</w:t>
            </w:r>
            <w:r w:rsidRPr="00220670">
              <w:tab/>
            </w:r>
            <w:r w:rsidRPr="00220670">
              <w:rPr>
                <w:b/>
                <w:i/>
              </w:rPr>
              <w:t>Abweichend von Artikel 55 Absatz 2 der Verordnung (EU) XXX/XXX [Asyl- und Migrationsmanagement] wird die dort festgelegte Frist auf vier Monate verkürzt.</w:t>
            </w:r>
          </w:p>
        </w:tc>
        <w:tc>
          <w:tcPr>
            <w:tcW w:w="4876" w:type="dxa"/>
          </w:tcPr>
          <w:p w14:paraId="155AC0F1" w14:textId="77777777" w:rsidR="00C946EC" w:rsidRPr="00220670" w:rsidRDefault="00C946EC" w:rsidP="00B7757E">
            <w:pPr>
              <w:pStyle w:val="Normal6a"/>
            </w:pPr>
            <w:r w:rsidRPr="00220670">
              <w:rPr>
                <w:b/>
                <w:i/>
              </w:rPr>
              <w:t>entfällt</w:t>
            </w:r>
          </w:p>
        </w:tc>
      </w:tr>
    </w:tbl>
    <w:p w14:paraId="3E49714B"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28C2583" w14:textId="77777777" w:rsidR="00C946EC" w:rsidRPr="00220670" w:rsidRDefault="00C946EC" w:rsidP="00C946EC">
      <w:r w:rsidRPr="00220670">
        <w:rPr>
          <w:rStyle w:val="HideTWBExt"/>
          <w:noProof w:val="0"/>
        </w:rPr>
        <w:t>&lt;/Amend&gt;</w:t>
      </w:r>
    </w:p>
    <w:p w14:paraId="3A1E5C3A" w14:textId="77777777" w:rsidR="00C946EC" w:rsidRPr="00220670" w:rsidRDefault="00C946EC" w:rsidP="00C946EC">
      <w:pPr>
        <w:pStyle w:val="AmNumberTabs"/>
      </w:pPr>
      <w:r w:rsidRPr="00220670">
        <w:rPr>
          <w:rStyle w:val="HideTWBExt"/>
          <w:b w:val="0"/>
          <w:noProof w:val="0"/>
        </w:rPr>
        <w:t>&lt;Amend&gt;</w:t>
      </w:r>
      <w:r w:rsidRPr="00220670">
        <w:t>Änderungsantrag</w:t>
      </w:r>
      <w:r w:rsidRPr="00220670">
        <w:tab/>
      </w:r>
      <w:r w:rsidRPr="00220670">
        <w:tab/>
      </w:r>
      <w:r w:rsidRPr="00220670">
        <w:rPr>
          <w:rStyle w:val="HideTWBExt"/>
          <w:b w:val="0"/>
          <w:noProof w:val="0"/>
        </w:rPr>
        <w:t>&lt;NumAm&gt;</w:t>
      </w:r>
      <w:r w:rsidRPr="00220670">
        <w:t>465</w:t>
      </w:r>
      <w:r w:rsidRPr="00220670">
        <w:rPr>
          <w:rStyle w:val="HideTWBExt"/>
          <w:b w:val="0"/>
          <w:noProof w:val="0"/>
        </w:rPr>
        <w:t>&lt;/NumAm&gt;</w:t>
      </w:r>
    </w:p>
    <w:p w14:paraId="39C4FA82" w14:textId="77777777" w:rsidR="00C946EC" w:rsidRPr="00220670" w:rsidRDefault="00C946EC" w:rsidP="00C946EC">
      <w:pPr>
        <w:pStyle w:val="NormalBold"/>
      </w:pPr>
      <w:r w:rsidRPr="00220670">
        <w:rPr>
          <w:rStyle w:val="HideTWBExt"/>
          <w:b w:val="0"/>
          <w:noProof w:val="0"/>
        </w:rPr>
        <w:t>&lt;RepeatBlock-By&gt;&lt;Members&gt;</w:t>
      </w:r>
      <w:r w:rsidRPr="00220670">
        <w:t>Joachim Stanisław Brudziński, Jadwiga Wiśniewska, Patryk Jaki, Beata Kempa</w:t>
      </w:r>
      <w:r w:rsidRPr="00220670">
        <w:rPr>
          <w:rStyle w:val="HideTWBExt"/>
          <w:b w:val="0"/>
          <w:noProof w:val="0"/>
        </w:rPr>
        <w:t>&lt;/Members&gt;</w:t>
      </w:r>
    </w:p>
    <w:p w14:paraId="54CB141C" w14:textId="77777777" w:rsidR="00C946EC" w:rsidRPr="00220670" w:rsidRDefault="00C946EC" w:rsidP="00C946EC">
      <w:r w:rsidRPr="00220670">
        <w:rPr>
          <w:rStyle w:val="HideTWBExt"/>
          <w:noProof w:val="0"/>
        </w:rPr>
        <w:t>&lt;AuNomDe&gt;</w:t>
      </w:r>
      <w:r w:rsidRPr="00220670">
        <w:rPr>
          <w:rStyle w:val="HideTWBInt"/>
        </w:rPr>
        <w:t>{ECR}</w:t>
      </w:r>
      <w:r w:rsidRPr="00220670">
        <w:t>im Namen der ECR-Fraktion</w:t>
      </w:r>
      <w:r w:rsidRPr="00220670">
        <w:rPr>
          <w:rStyle w:val="HideTWBExt"/>
          <w:noProof w:val="0"/>
        </w:rPr>
        <w:t>&lt;/AuNomDe&gt;</w:t>
      </w:r>
    </w:p>
    <w:p w14:paraId="0DCF4992" w14:textId="77777777" w:rsidR="00C946EC" w:rsidRPr="00220670" w:rsidRDefault="00C946EC" w:rsidP="00C946EC">
      <w:r w:rsidRPr="00220670">
        <w:rPr>
          <w:rStyle w:val="HideTWBExt"/>
          <w:noProof w:val="0"/>
        </w:rPr>
        <w:t>&lt;/RepeatBlock-By&gt;</w:t>
      </w:r>
    </w:p>
    <w:p w14:paraId="64461FE2" w14:textId="77777777" w:rsidR="00C946EC" w:rsidRPr="00220670" w:rsidRDefault="00C946EC" w:rsidP="00C946EC">
      <w:pPr>
        <w:pStyle w:val="NormalBold"/>
      </w:pPr>
      <w:r w:rsidRPr="00220670">
        <w:rPr>
          <w:rStyle w:val="HideTWBExt"/>
          <w:b w:val="0"/>
          <w:noProof w:val="0"/>
        </w:rPr>
        <w:t>&lt;DocAmend&gt;</w:t>
      </w:r>
      <w:r w:rsidRPr="00220670">
        <w:t>Vorschlag für eine Verordnung</w:t>
      </w:r>
      <w:r w:rsidRPr="00220670">
        <w:rPr>
          <w:rStyle w:val="HideTWBExt"/>
          <w:b w:val="0"/>
          <w:noProof w:val="0"/>
        </w:rPr>
        <w:t>&lt;/DocAmend&gt;</w:t>
      </w:r>
    </w:p>
    <w:p w14:paraId="714203A1" w14:textId="77777777" w:rsidR="00C946EC" w:rsidRPr="00220670" w:rsidRDefault="00C946EC" w:rsidP="00C946EC">
      <w:pPr>
        <w:pStyle w:val="NormalBold"/>
      </w:pPr>
      <w:r w:rsidRPr="00220670">
        <w:rPr>
          <w:rStyle w:val="HideTWBExt"/>
          <w:b w:val="0"/>
          <w:noProof w:val="0"/>
        </w:rPr>
        <w:t>&lt;Article&gt;</w:t>
      </w:r>
      <w:r w:rsidRPr="00220670">
        <w:t>Artikel 2 – Absatz 7</w:t>
      </w:r>
      <w:r w:rsidRPr="0022067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F9D7C90" w14:textId="77777777" w:rsidTr="00B7757E">
        <w:trPr>
          <w:trHeight w:hRule="exact" w:val="240"/>
          <w:jc w:val="center"/>
        </w:trPr>
        <w:tc>
          <w:tcPr>
            <w:tcW w:w="9752" w:type="dxa"/>
            <w:gridSpan w:val="2"/>
          </w:tcPr>
          <w:p w14:paraId="0C923239" w14:textId="77777777" w:rsidR="00C946EC" w:rsidRPr="00220670" w:rsidRDefault="00C946EC" w:rsidP="00B7757E"/>
        </w:tc>
      </w:tr>
      <w:tr w:rsidR="00C946EC" w:rsidRPr="00220670" w14:paraId="417733AC" w14:textId="77777777" w:rsidTr="00B7757E">
        <w:trPr>
          <w:trHeight w:val="240"/>
          <w:jc w:val="center"/>
        </w:trPr>
        <w:tc>
          <w:tcPr>
            <w:tcW w:w="4876" w:type="dxa"/>
          </w:tcPr>
          <w:p w14:paraId="37C08192" w14:textId="77777777" w:rsidR="00C946EC" w:rsidRPr="00220670" w:rsidRDefault="00C946EC" w:rsidP="00B7757E">
            <w:pPr>
              <w:pStyle w:val="AmColumnHeading"/>
            </w:pPr>
            <w:r w:rsidRPr="00220670">
              <w:t>Vorschlag der Kommission</w:t>
            </w:r>
          </w:p>
        </w:tc>
        <w:tc>
          <w:tcPr>
            <w:tcW w:w="4876" w:type="dxa"/>
          </w:tcPr>
          <w:p w14:paraId="6F378F09" w14:textId="77777777" w:rsidR="00C946EC" w:rsidRPr="00220670" w:rsidRDefault="00C946EC" w:rsidP="00B7757E">
            <w:pPr>
              <w:pStyle w:val="AmColumnHeading"/>
            </w:pPr>
            <w:r w:rsidRPr="00220670">
              <w:t>Geänderter Text</w:t>
            </w:r>
          </w:p>
        </w:tc>
      </w:tr>
      <w:tr w:rsidR="00C946EC" w:rsidRPr="00220670" w14:paraId="414F8ED9" w14:textId="77777777" w:rsidTr="00B7757E">
        <w:trPr>
          <w:jc w:val="center"/>
        </w:trPr>
        <w:tc>
          <w:tcPr>
            <w:tcW w:w="4876" w:type="dxa"/>
          </w:tcPr>
          <w:p w14:paraId="15061A70" w14:textId="77777777" w:rsidR="00C946EC" w:rsidRPr="00220670" w:rsidRDefault="00C946EC" w:rsidP="00B7757E">
            <w:pPr>
              <w:pStyle w:val="Normal6a"/>
            </w:pPr>
            <w:r w:rsidRPr="00220670">
              <w:rPr>
                <w:b/>
                <w:i/>
              </w:rPr>
              <w:t>(7)</w:t>
            </w:r>
            <w:r w:rsidRPr="00220670">
              <w:tab/>
            </w:r>
            <w:r w:rsidRPr="00220670">
              <w:rPr>
                <w:b/>
                <w:i/>
              </w:rPr>
              <w:t>Abweichend von Artikel 55 Absatz 2 der Verordnung (EU) XXX/XXX [Asyl- und Migrationsmanagement] wird die dort festgelegte Frist auf vier Monate verkürzt.</w:t>
            </w:r>
          </w:p>
        </w:tc>
        <w:tc>
          <w:tcPr>
            <w:tcW w:w="4876" w:type="dxa"/>
          </w:tcPr>
          <w:p w14:paraId="26310312" w14:textId="77777777" w:rsidR="00C946EC" w:rsidRPr="00220670" w:rsidRDefault="00C946EC" w:rsidP="00B7757E">
            <w:pPr>
              <w:pStyle w:val="Normal6a"/>
            </w:pPr>
            <w:r w:rsidRPr="00220670">
              <w:rPr>
                <w:b/>
                <w:i/>
              </w:rPr>
              <w:t>entfällt</w:t>
            </w:r>
          </w:p>
        </w:tc>
      </w:tr>
    </w:tbl>
    <w:p w14:paraId="2427F55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{PL}</w:t>
      </w:r>
      <w:r w:rsidRPr="00220670">
        <w:t>pl</w:t>
      </w:r>
      <w:r w:rsidRPr="00220670">
        <w:rPr>
          <w:rStyle w:val="HideTWBExt"/>
          <w:noProof w:val="0"/>
        </w:rPr>
        <w:t>&lt;/Original&gt;</w:t>
      </w:r>
    </w:p>
    <w:p w14:paraId="2BFC1AFE" w14:textId="77777777" w:rsidR="00C946EC" w:rsidRPr="00220670" w:rsidRDefault="00C946EC" w:rsidP="00C946EC">
      <w:r w:rsidRPr="00220670">
        <w:rPr>
          <w:rStyle w:val="HideTWBExt"/>
          <w:noProof w:val="0"/>
        </w:rPr>
        <w:t>&lt;/Amend&gt;</w:t>
      </w:r>
    </w:p>
    <w:p w14:paraId="25D8C92C"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466</w:t>
      </w:r>
      <w:r w:rsidRPr="00220670">
        <w:rPr>
          <w:rStyle w:val="HideTWBExt"/>
          <w:noProof w:val="0"/>
        </w:rPr>
        <w:t>&lt;/NumAm&gt;</w:t>
      </w:r>
    </w:p>
    <w:p w14:paraId="08AA5A5B" w14:textId="77777777" w:rsidR="00C946EC" w:rsidRPr="00220670" w:rsidRDefault="00C946EC" w:rsidP="00C946EC">
      <w:pPr>
        <w:pStyle w:val="NormalBold"/>
      </w:pPr>
      <w:r w:rsidRPr="00220670">
        <w:rPr>
          <w:rStyle w:val="HideTWBExt"/>
          <w:noProof w:val="0"/>
        </w:rPr>
        <w:t>&lt;RepeatBlock-By&gt;&lt;Members&gt;</w:t>
      </w:r>
      <w:r w:rsidRPr="00220670">
        <w:t>Silvia Sardone, Mara Bizzotto, Annalisa Tardino</w:t>
      </w:r>
      <w:r w:rsidRPr="00220670">
        <w:rPr>
          <w:rStyle w:val="HideTWBExt"/>
          <w:noProof w:val="0"/>
        </w:rPr>
        <w:t>&lt;/Members&gt;</w:t>
      </w:r>
    </w:p>
    <w:p w14:paraId="0A58FF79" w14:textId="77777777" w:rsidR="00C946EC" w:rsidRPr="00220670" w:rsidRDefault="00C946EC" w:rsidP="00C946EC">
      <w:pPr>
        <w:pStyle w:val="NormalBold"/>
      </w:pPr>
      <w:r w:rsidRPr="00220670">
        <w:rPr>
          <w:rStyle w:val="HideTWBExt"/>
          <w:noProof w:val="0"/>
        </w:rPr>
        <w:t>&lt;/RepeatBlock-By&gt;</w:t>
      </w:r>
    </w:p>
    <w:p w14:paraId="134D711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CF858AC" w14:textId="77777777" w:rsidR="00C946EC" w:rsidRPr="00220670" w:rsidRDefault="00C946EC" w:rsidP="00C946EC">
      <w:pPr>
        <w:pStyle w:val="NormalBold"/>
      </w:pPr>
      <w:r w:rsidRPr="00220670">
        <w:rPr>
          <w:rStyle w:val="HideTWBExt"/>
          <w:noProof w:val="0"/>
        </w:rPr>
        <w:t>&lt;Article&gt;</w:t>
      </w:r>
      <w:r w:rsidRPr="00220670">
        <w:t>Artikel 2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10D99E5" w14:textId="77777777" w:rsidTr="00B7757E">
        <w:trPr>
          <w:trHeight w:hRule="exact" w:val="240"/>
          <w:jc w:val="center"/>
        </w:trPr>
        <w:tc>
          <w:tcPr>
            <w:tcW w:w="9752" w:type="dxa"/>
            <w:gridSpan w:val="2"/>
          </w:tcPr>
          <w:p w14:paraId="7E6E85BD" w14:textId="77777777" w:rsidR="00C946EC" w:rsidRPr="00220670" w:rsidRDefault="00C946EC" w:rsidP="00B7757E"/>
        </w:tc>
      </w:tr>
      <w:tr w:rsidR="00C946EC" w:rsidRPr="00220670" w14:paraId="44871F9A" w14:textId="77777777" w:rsidTr="00B7757E">
        <w:trPr>
          <w:trHeight w:val="240"/>
          <w:jc w:val="center"/>
        </w:trPr>
        <w:tc>
          <w:tcPr>
            <w:tcW w:w="4876" w:type="dxa"/>
          </w:tcPr>
          <w:p w14:paraId="31D5D84F" w14:textId="77777777" w:rsidR="00C946EC" w:rsidRPr="00220670" w:rsidRDefault="00C946EC" w:rsidP="00B7757E">
            <w:pPr>
              <w:pStyle w:val="AmColumnHeading"/>
            </w:pPr>
            <w:r w:rsidRPr="00220670">
              <w:t>Vorschlag der Kommission</w:t>
            </w:r>
          </w:p>
        </w:tc>
        <w:tc>
          <w:tcPr>
            <w:tcW w:w="4876" w:type="dxa"/>
          </w:tcPr>
          <w:p w14:paraId="73D81AC0" w14:textId="77777777" w:rsidR="00C946EC" w:rsidRPr="00220670" w:rsidRDefault="00C946EC" w:rsidP="00B7757E">
            <w:pPr>
              <w:pStyle w:val="AmColumnHeading"/>
            </w:pPr>
            <w:r w:rsidRPr="00220670">
              <w:t>Geänderter Text</w:t>
            </w:r>
          </w:p>
        </w:tc>
      </w:tr>
      <w:tr w:rsidR="00C946EC" w:rsidRPr="00220670" w14:paraId="0B4EF540" w14:textId="77777777" w:rsidTr="00B7757E">
        <w:trPr>
          <w:jc w:val="center"/>
        </w:trPr>
        <w:tc>
          <w:tcPr>
            <w:tcW w:w="4876" w:type="dxa"/>
          </w:tcPr>
          <w:p w14:paraId="0ED4277F" w14:textId="77777777" w:rsidR="00C946EC" w:rsidRPr="00220670" w:rsidRDefault="00C946EC" w:rsidP="00B7757E">
            <w:pPr>
              <w:pStyle w:val="Normal6a"/>
            </w:pPr>
            <w:r w:rsidRPr="00220670">
              <w:t>(7)</w:t>
            </w:r>
            <w:r w:rsidRPr="00220670">
              <w:tab/>
              <w:t xml:space="preserve">Abweichend von Artikel 55 Absatz 2 der Verordnung (EU) XXX/XXX [Asyl- und Migrationsmanagement] wird die dort festgelegte Frist auf </w:t>
            </w:r>
            <w:r w:rsidRPr="00220670">
              <w:rPr>
                <w:b/>
                <w:i/>
              </w:rPr>
              <w:t>vier</w:t>
            </w:r>
            <w:r w:rsidRPr="00220670">
              <w:t xml:space="preserve"> Monate verkürzt.</w:t>
            </w:r>
          </w:p>
        </w:tc>
        <w:tc>
          <w:tcPr>
            <w:tcW w:w="4876" w:type="dxa"/>
          </w:tcPr>
          <w:p w14:paraId="7BFBF0B9" w14:textId="77777777" w:rsidR="00C946EC" w:rsidRPr="00220670" w:rsidRDefault="00C946EC" w:rsidP="00B7757E">
            <w:pPr>
              <w:pStyle w:val="Normal6a"/>
            </w:pPr>
            <w:r w:rsidRPr="00220670">
              <w:t>(7)</w:t>
            </w:r>
            <w:r w:rsidRPr="00220670">
              <w:tab/>
              <w:t xml:space="preserve">Abweichend von Artikel 55 Absatz 2 der Verordnung (EU) XXX/XXX [Asyl- und Migrationsmanagement] wird die dort festgelegte Frist auf </w:t>
            </w:r>
            <w:r w:rsidRPr="00220670">
              <w:rPr>
                <w:b/>
                <w:i/>
              </w:rPr>
              <w:t>zwei</w:t>
            </w:r>
            <w:r w:rsidRPr="00220670">
              <w:t xml:space="preserve"> Monate verkürzt.</w:t>
            </w:r>
          </w:p>
        </w:tc>
      </w:tr>
    </w:tbl>
    <w:p w14:paraId="6F235E7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AEB8FE9" w14:textId="77777777" w:rsidR="00C946EC" w:rsidRPr="006829BB" w:rsidRDefault="00C946EC" w:rsidP="00C946EC">
      <w:pPr>
        <w:rPr>
          <w:lang w:val="en-GB"/>
        </w:rPr>
      </w:pPr>
      <w:r w:rsidRPr="006829BB">
        <w:rPr>
          <w:rStyle w:val="HideTWBExt"/>
          <w:noProof w:val="0"/>
          <w:lang w:val="en-GB"/>
        </w:rPr>
        <w:t>&lt;/Amend&gt;</w:t>
      </w:r>
    </w:p>
    <w:p w14:paraId="36FE9AA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467</w:t>
      </w:r>
      <w:r w:rsidRPr="006829BB">
        <w:rPr>
          <w:rStyle w:val="HideTWBExt"/>
          <w:noProof w:val="0"/>
          <w:lang w:val="en-GB"/>
        </w:rPr>
        <w:t>&lt;/NumAm&gt;</w:t>
      </w:r>
    </w:p>
    <w:p w14:paraId="608081C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Loucas Fourlas</w:t>
      </w:r>
      <w:r w:rsidRPr="006829BB">
        <w:rPr>
          <w:rStyle w:val="HideTWBExt"/>
          <w:noProof w:val="0"/>
          <w:lang w:val="en-GB"/>
        </w:rPr>
        <w:t>&lt;/Members&gt;</w:t>
      </w:r>
    </w:p>
    <w:p w14:paraId="3CFF0868" w14:textId="77777777" w:rsidR="00C946EC" w:rsidRPr="006829BB" w:rsidRDefault="00C946EC" w:rsidP="00C946EC">
      <w:pPr>
        <w:pStyle w:val="NormalBold"/>
        <w:rPr>
          <w:lang w:val="en-GB"/>
        </w:rPr>
      </w:pPr>
      <w:r w:rsidRPr="006829BB">
        <w:rPr>
          <w:rStyle w:val="HideTWBExt"/>
          <w:noProof w:val="0"/>
          <w:lang w:val="en-GB"/>
        </w:rPr>
        <w:t>&lt;/RepeatBlock-By&gt;</w:t>
      </w:r>
    </w:p>
    <w:p w14:paraId="1EF24D3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088B269"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 Absatz 7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26FA9D86" w14:textId="77777777" w:rsidTr="00B7757E">
        <w:trPr>
          <w:trHeight w:hRule="exact" w:val="240"/>
          <w:jc w:val="center"/>
        </w:trPr>
        <w:tc>
          <w:tcPr>
            <w:tcW w:w="9752" w:type="dxa"/>
            <w:gridSpan w:val="2"/>
          </w:tcPr>
          <w:p w14:paraId="27313CEA" w14:textId="77777777" w:rsidR="00C946EC" w:rsidRPr="006829BB" w:rsidRDefault="00C946EC" w:rsidP="00B7757E">
            <w:pPr>
              <w:rPr>
                <w:lang w:val="fr-BE"/>
              </w:rPr>
            </w:pPr>
          </w:p>
        </w:tc>
      </w:tr>
      <w:tr w:rsidR="00C946EC" w:rsidRPr="00220670" w14:paraId="7E057160" w14:textId="77777777" w:rsidTr="00B7757E">
        <w:trPr>
          <w:trHeight w:val="240"/>
          <w:jc w:val="center"/>
        </w:trPr>
        <w:tc>
          <w:tcPr>
            <w:tcW w:w="4876" w:type="dxa"/>
          </w:tcPr>
          <w:p w14:paraId="7779E037" w14:textId="77777777" w:rsidR="00C946EC" w:rsidRPr="00220670" w:rsidRDefault="00C946EC" w:rsidP="00B7757E">
            <w:pPr>
              <w:pStyle w:val="AmColumnHeading"/>
            </w:pPr>
            <w:r w:rsidRPr="00220670">
              <w:t>Vorschlag der Kommission</w:t>
            </w:r>
          </w:p>
        </w:tc>
        <w:tc>
          <w:tcPr>
            <w:tcW w:w="4876" w:type="dxa"/>
          </w:tcPr>
          <w:p w14:paraId="199B8336" w14:textId="77777777" w:rsidR="00C946EC" w:rsidRPr="00220670" w:rsidRDefault="00C946EC" w:rsidP="00B7757E">
            <w:pPr>
              <w:pStyle w:val="AmColumnHeading"/>
            </w:pPr>
            <w:r w:rsidRPr="00220670">
              <w:t>Geänderter Text</w:t>
            </w:r>
          </w:p>
        </w:tc>
      </w:tr>
      <w:tr w:rsidR="00C946EC" w:rsidRPr="00220670" w14:paraId="1B888F2D" w14:textId="77777777" w:rsidTr="00B7757E">
        <w:trPr>
          <w:jc w:val="center"/>
        </w:trPr>
        <w:tc>
          <w:tcPr>
            <w:tcW w:w="4876" w:type="dxa"/>
          </w:tcPr>
          <w:p w14:paraId="31DB6A02" w14:textId="77777777" w:rsidR="00C946EC" w:rsidRPr="00220670" w:rsidRDefault="00C946EC" w:rsidP="00B7757E">
            <w:pPr>
              <w:pStyle w:val="Normal6a"/>
            </w:pPr>
          </w:p>
        </w:tc>
        <w:tc>
          <w:tcPr>
            <w:tcW w:w="4876" w:type="dxa"/>
          </w:tcPr>
          <w:p w14:paraId="497EAB90" w14:textId="77777777" w:rsidR="00C946EC" w:rsidRPr="00220670" w:rsidRDefault="00C946EC" w:rsidP="00B7757E">
            <w:pPr>
              <w:pStyle w:val="Normal6a"/>
            </w:pPr>
            <w:r w:rsidRPr="00220670">
              <w:rPr>
                <w:b/>
                <w:i/>
              </w:rPr>
              <w:t>(7a)</w:t>
            </w:r>
            <w:r w:rsidRPr="00220670">
              <w:tab/>
            </w:r>
            <w:r w:rsidRPr="00220670">
              <w:rPr>
                <w:b/>
                <w:i/>
              </w:rPr>
              <w:t>Bei der Erfüllung seiner Verpflichtungen gemäß der Richtlinie XXX/XXX/EU [Neufassung der Richtlinie über Aufnahmebedingungen] erhält der Mitgliedstaat, der sich in einer Krisensituation befindet, erforderlichenfalls Unterstützung aus Mitteln der Europäischen Union.</w:t>
            </w:r>
          </w:p>
        </w:tc>
      </w:tr>
    </w:tbl>
    <w:p w14:paraId="60E97F5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8C7568A" w14:textId="77777777" w:rsidR="00C946EC" w:rsidRPr="006829BB" w:rsidRDefault="00C946EC" w:rsidP="00C946EC">
      <w:pPr>
        <w:rPr>
          <w:lang w:val="en-GB"/>
        </w:rPr>
      </w:pPr>
      <w:r w:rsidRPr="006829BB">
        <w:rPr>
          <w:rStyle w:val="HideTWBExt"/>
          <w:noProof w:val="0"/>
          <w:lang w:val="en-GB"/>
        </w:rPr>
        <w:t>&lt;/Amend&gt;</w:t>
      </w:r>
    </w:p>
    <w:p w14:paraId="4AACC77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468</w:t>
      </w:r>
      <w:r w:rsidRPr="006829BB">
        <w:rPr>
          <w:rStyle w:val="HideTWBExt"/>
          <w:noProof w:val="0"/>
          <w:lang w:val="en-GB"/>
        </w:rPr>
        <w:t>&lt;/NumAm&gt;</w:t>
      </w:r>
    </w:p>
    <w:p w14:paraId="616C16C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AB3FE76" w14:textId="77777777" w:rsidR="00C946EC" w:rsidRPr="00220670" w:rsidRDefault="00C946EC" w:rsidP="00C946EC">
      <w:pPr>
        <w:pStyle w:val="NormalBold"/>
      </w:pPr>
      <w:r w:rsidRPr="00220670">
        <w:rPr>
          <w:rStyle w:val="HideTWBExt"/>
          <w:noProof w:val="0"/>
        </w:rPr>
        <w:t>&lt;/RepeatBlock-By&gt;</w:t>
      </w:r>
    </w:p>
    <w:p w14:paraId="3635A0A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25FF6F6"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D92006F" w14:textId="77777777" w:rsidTr="00B7757E">
        <w:trPr>
          <w:trHeight w:hRule="exact" w:val="240"/>
          <w:jc w:val="center"/>
        </w:trPr>
        <w:tc>
          <w:tcPr>
            <w:tcW w:w="9752" w:type="dxa"/>
            <w:gridSpan w:val="2"/>
          </w:tcPr>
          <w:p w14:paraId="7692173A" w14:textId="77777777" w:rsidR="00C946EC" w:rsidRPr="006829BB" w:rsidRDefault="00C946EC" w:rsidP="00B7757E">
            <w:pPr>
              <w:rPr>
                <w:lang w:val="fr-BE"/>
              </w:rPr>
            </w:pPr>
          </w:p>
        </w:tc>
      </w:tr>
      <w:tr w:rsidR="00C946EC" w:rsidRPr="00220670" w14:paraId="0E7D12D3" w14:textId="77777777" w:rsidTr="00B7757E">
        <w:trPr>
          <w:trHeight w:val="240"/>
          <w:jc w:val="center"/>
        </w:trPr>
        <w:tc>
          <w:tcPr>
            <w:tcW w:w="4876" w:type="dxa"/>
          </w:tcPr>
          <w:p w14:paraId="45277F9C" w14:textId="77777777" w:rsidR="00C946EC" w:rsidRPr="00220670" w:rsidRDefault="00C946EC" w:rsidP="00B7757E">
            <w:pPr>
              <w:pStyle w:val="AmColumnHeading"/>
            </w:pPr>
            <w:r w:rsidRPr="00220670">
              <w:t>Vorschlag der Kommission</w:t>
            </w:r>
          </w:p>
        </w:tc>
        <w:tc>
          <w:tcPr>
            <w:tcW w:w="4876" w:type="dxa"/>
          </w:tcPr>
          <w:p w14:paraId="175762FC" w14:textId="77777777" w:rsidR="00C946EC" w:rsidRPr="00220670" w:rsidRDefault="00C946EC" w:rsidP="00B7757E">
            <w:pPr>
              <w:pStyle w:val="AmColumnHeading"/>
            </w:pPr>
            <w:r w:rsidRPr="00220670">
              <w:t>Geänderter Text</w:t>
            </w:r>
          </w:p>
        </w:tc>
      </w:tr>
      <w:tr w:rsidR="00C946EC" w:rsidRPr="00220670" w14:paraId="7304C5A8" w14:textId="77777777" w:rsidTr="00B7757E">
        <w:trPr>
          <w:jc w:val="center"/>
        </w:trPr>
        <w:tc>
          <w:tcPr>
            <w:tcW w:w="4876" w:type="dxa"/>
          </w:tcPr>
          <w:p w14:paraId="6F47E1BF" w14:textId="77777777" w:rsidR="00C946EC" w:rsidRPr="00220670" w:rsidRDefault="00C946EC" w:rsidP="00B7757E">
            <w:pPr>
              <w:pStyle w:val="Normal6a"/>
            </w:pPr>
          </w:p>
        </w:tc>
        <w:tc>
          <w:tcPr>
            <w:tcW w:w="4876" w:type="dxa"/>
          </w:tcPr>
          <w:p w14:paraId="33AC45F6" w14:textId="4943790C" w:rsidR="00C946EC" w:rsidRPr="00220670" w:rsidRDefault="000E387A" w:rsidP="00B7757E">
            <w:pPr>
              <w:pStyle w:val="NormalBoldItalicCenter6a"/>
            </w:pPr>
            <w:r w:rsidRPr="00220670">
              <w:t>Artikel 2</w:t>
            </w:r>
            <w:r w:rsidR="00C946EC" w:rsidRPr="00220670">
              <w:t>a</w:t>
            </w:r>
          </w:p>
        </w:tc>
      </w:tr>
      <w:tr w:rsidR="00C946EC" w:rsidRPr="00220670" w14:paraId="613AE5BD" w14:textId="77777777" w:rsidTr="00B7757E">
        <w:trPr>
          <w:jc w:val="center"/>
        </w:trPr>
        <w:tc>
          <w:tcPr>
            <w:tcW w:w="4876" w:type="dxa"/>
          </w:tcPr>
          <w:p w14:paraId="191FAF53" w14:textId="77777777" w:rsidR="00C946EC" w:rsidRPr="00220670" w:rsidRDefault="00C946EC" w:rsidP="00B7757E">
            <w:pPr>
              <w:pStyle w:val="Normal6a"/>
            </w:pPr>
          </w:p>
        </w:tc>
        <w:tc>
          <w:tcPr>
            <w:tcW w:w="4876" w:type="dxa"/>
          </w:tcPr>
          <w:p w14:paraId="6F95CF34" w14:textId="77777777" w:rsidR="00C946EC" w:rsidRPr="00220670" w:rsidRDefault="00C946EC" w:rsidP="00B7757E">
            <w:pPr>
              <w:pStyle w:val="NormalBoldItalicCenter6a"/>
            </w:pPr>
            <w:r w:rsidRPr="00220670">
              <w:t>Bewertung eines Notstands</w:t>
            </w:r>
          </w:p>
        </w:tc>
      </w:tr>
      <w:tr w:rsidR="00C946EC" w:rsidRPr="00220670" w14:paraId="0D49F3F4" w14:textId="77777777" w:rsidTr="00B7757E">
        <w:trPr>
          <w:jc w:val="center"/>
        </w:trPr>
        <w:tc>
          <w:tcPr>
            <w:tcW w:w="4876" w:type="dxa"/>
          </w:tcPr>
          <w:p w14:paraId="2B8C7A93" w14:textId="77777777" w:rsidR="00C946EC" w:rsidRPr="00220670" w:rsidRDefault="00C946EC" w:rsidP="00B7757E">
            <w:pPr>
              <w:pStyle w:val="Normal6a"/>
            </w:pPr>
          </w:p>
        </w:tc>
        <w:tc>
          <w:tcPr>
            <w:tcW w:w="4876" w:type="dxa"/>
          </w:tcPr>
          <w:p w14:paraId="474716FE" w14:textId="77777777" w:rsidR="00C946EC" w:rsidRPr="00220670" w:rsidRDefault="00C946EC" w:rsidP="00B7757E">
            <w:pPr>
              <w:pStyle w:val="Normal6a"/>
            </w:pPr>
            <w:r w:rsidRPr="00220670">
              <w:rPr>
                <w:b/>
                <w:i/>
              </w:rPr>
              <w:t>(1) Die Kommission prüft in jedem der folgenden Fälle, ob sich ein Mitgliedstaat in einem Notstand befindet:</w:t>
            </w:r>
          </w:p>
        </w:tc>
      </w:tr>
      <w:tr w:rsidR="00C946EC" w:rsidRPr="00220670" w14:paraId="0AF5EC35" w14:textId="77777777" w:rsidTr="00B7757E">
        <w:trPr>
          <w:jc w:val="center"/>
        </w:trPr>
        <w:tc>
          <w:tcPr>
            <w:tcW w:w="4876" w:type="dxa"/>
          </w:tcPr>
          <w:p w14:paraId="69209DC5" w14:textId="77777777" w:rsidR="00C946EC" w:rsidRPr="00220670" w:rsidRDefault="00C946EC" w:rsidP="00B7757E">
            <w:pPr>
              <w:pStyle w:val="Normal6a"/>
            </w:pPr>
          </w:p>
        </w:tc>
        <w:tc>
          <w:tcPr>
            <w:tcW w:w="4876" w:type="dxa"/>
          </w:tcPr>
          <w:p w14:paraId="23518F5F" w14:textId="77777777" w:rsidR="00C946EC" w:rsidRPr="00220670" w:rsidRDefault="00C946EC" w:rsidP="00B7757E">
            <w:pPr>
              <w:pStyle w:val="Normal6a"/>
            </w:pPr>
            <w:r w:rsidRPr="00220670">
              <w:rPr>
                <w:b/>
                <w:i/>
              </w:rPr>
              <w:t>a) der Mitgliedstaat hat bei der Kommission einen begründeten, detaillierten Antrag gestellt, laut dem er sich im Notstand befindet, in dem er die humanitären, sozialen oder wirtschaftlichen Folgen darlegt und beschreibt, inwiefern die Asyl-, Aufnahme-, Integrations- oder Kinderschutzsysteme nicht funktionsfähig sind;</w:t>
            </w:r>
          </w:p>
        </w:tc>
      </w:tr>
      <w:tr w:rsidR="00C946EC" w:rsidRPr="00220670" w14:paraId="2E81DB7C" w14:textId="77777777" w:rsidTr="00B7757E">
        <w:trPr>
          <w:jc w:val="center"/>
        </w:trPr>
        <w:tc>
          <w:tcPr>
            <w:tcW w:w="4876" w:type="dxa"/>
          </w:tcPr>
          <w:p w14:paraId="177365AD" w14:textId="77777777" w:rsidR="00C946EC" w:rsidRPr="00220670" w:rsidRDefault="00C946EC" w:rsidP="00B7757E">
            <w:pPr>
              <w:pStyle w:val="Normal6a"/>
            </w:pPr>
          </w:p>
        </w:tc>
        <w:tc>
          <w:tcPr>
            <w:tcW w:w="4876" w:type="dxa"/>
          </w:tcPr>
          <w:p w14:paraId="41106F12" w14:textId="77777777" w:rsidR="00C946EC" w:rsidRPr="00220670" w:rsidRDefault="00C946EC" w:rsidP="00B7757E">
            <w:pPr>
              <w:pStyle w:val="Normal6a"/>
            </w:pPr>
            <w:r w:rsidRPr="00220670">
              <w:rPr>
                <w:b/>
                <w:i/>
              </w:rPr>
              <w:t>b) auf Grundlage der verfügbaren Informationen von EU-Agenturen, internationalen Organisationen und anderen relevanten Akteuren ist die Kommission der Ansicht, dass sich der Mitgliedstaat im Notstand befinden könnte; oder</w:t>
            </w:r>
          </w:p>
        </w:tc>
      </w:tr>
      <w:tr w:rsidR="00C946EC" w:rsidRPr="00220670" w14:paraId="32AD15F4" w14:textId="77777777" w:rsidTr="00B7757E">
        <w:trPr>
          <w:jc w:val="center"/>
        </w:trPr>
        <w:tc>
          <w:tcPr>
            <w:tcW w:w="4876" w:type="dxa"/>
          </w:tcPr>
          <w:p w14:paraId="46CDE4A3" w14:textId="77777777" w:rsidR="00C946EC" w:rsidRPr="00220670" w:rsidRDefault="00C946EC" w:rsidP="00B7757E">
            <w:pPr>
              <w:pStyle w:val="Normal6a"/>
            </w:pPr>
          </w:p>
        </w:tc>
        <w:tc>
          <w:tcPr>
            <w:tcW w:w="4876" w:type="dxa"/>
          </w:tcPr>
          <w:p w14:paraId="63C90AB8" w14:textId="77777777" w:rsidR="00C946EC" w:rsidRPr="00220670" w:rsidRDefault="00C946EC" w:rsidP="00B7757E">
            <w:pPr>
              <w:pStyle w:val="Normal6a"/>
            </w:pPr>
            <w:r w:rsidRPr="00220670">
              <w:rPr>
                <w:b/>
                <w:i/>
              </w:rPr>
              <w:t xml:space="preserve">c) das Europäische Parlament oder der Rat auf der Grundlage der verfügbaren Informationen von EU-Agenturen, internationalen Organisationen und </w:t>
            </w:r>
            <w:r w:rsidRPr="00220670">
              <w:rPr>
                <w:b/>
                <w:i/>
              </w:rPr>
              <w:lastRenderedPageBreak/>
              <w:t>anderen relevanten Akteuren zu der Auffassung gelangt, dass sich der Mitgliedstaat im Notstand befindet.</w:t>
            </w:r>
          </w:p>
        </w:tc>
      </w:tr>
      <w:tr w:rsidR="00C946EC" w:rsidRPr="00220670" w14:paraId="152EA0B0" w14:textId="77777777" w:rsidTr="00B7757E">
        <w:trPr>
          <w:jc w:val="center"/>
        </w:trPr>
        <w:tc>
          <w:tcPr>
            <w:tcW w:w="4876" w:type="dxa"/>
          </w:tcPr>
          <w:p w14:paraId="352FF4B4" w14:textId="77777777" w:rsidR="00C946EC" w:rsidRPr="00220670" w:rsidRDefault="00C946EC" w:rsidP="00B7757E">
            <w:pPr>
              <w:pStyle w:val="Normal6a"/>
            </w:pPr>
          </w:p>
        </w:tc>
        <w:tc>
          <w:tcPr>
            <w:tcW w:w="4876" w:type="dxa"/>
          </w:tcPr>
          <w:p w14:paraId="0BCB66AD" w14:textId="77777777" w:rsidR="00C946EC" w:rsidRPr="00220670" w:rsidRDefault="00C946EC" w:rsidP="00B7757E">
            <w:pPr>
              <w:pStyle w:val="Normal6a"/>
            </w:pPr>
            <w:r w:rsidRPr="00220670">
              <w:rPr>
                <w:b/>
                <w:i/>
              </w:rPr>
              <w:t> (2) Wenn eine Bewertung des Drucks auf das Asyl- und Aufnahmesystem im Vormonat gemäß der Verordnung (EU) XXX/XXX [Asyl- und Migrationsmanagement] durchgeführt wurde und festgestellt wurde, dass es Gefahr läuft, unter Druck zu geraten, sollte die Kommission die Bewertung berücksichtigen und muss nur die Quellen zu Rate ziehen, deren es zur Aktualisierung der vorhandenen Informationen bedarf.</w:t>
            </w:r>
          </w:p>
        </w:tc>
      </w:tr>
      <w:tr w:rsidR="00C946EC" w:rsidRPr="00220670" w14:paraId="726F7651" w14:textId="77777777" w:rsidTr="00B7757E">
        <w:trPr>
          <w:jc w:val="center"/>
        </w:trPr>
        <w:tc>
          <w:tcPr>
            <w:tcW w:w="4876" w:type="dxa"/>
          </w:tcPr>
          <w:p w14:paraId="38D74F5D" w14:textId="77777777" w:rsidR="00C946EC" w:rsidRPr="00220670" w:rsidRDefault="00C946EC" w:rsidP="00B7757E">
            <w:pPr>
              <w:pStyle w:val="Normal6a"/>
            </w:pPr>
          </w:p>
        </w:tc>
        <w:tc>
          <w:tcPr>
            <w:tcW w:w="4876" w:type="dxa"/>
          </w:tcPr>
          <w:p w14:paraId="370C6AF1" w14:textId="77777777" w:rsidR="00C946EC" w:rsidRPr="00220670" w:rsidRDefault="00C946EC" w:rsidP="00B7757E">
            <w:pPr>
              <w:pStyle w:val="Normal6a"/>
            </w:pPr>
            <w:r w:rsidRPr="00220670">
              <w:rPr>
                <w:b/>
                <w:i/>
              </w:rPr>
              <w:t>(3) Bei der Beurteilung der Frage, ob sich ein Mitgliedstaat im Notstand befindet, konsultiert die Kommission in Zusammenarbeit mit dem betreffenden Mitgliedstaat die Asylagentur, die Europäische Agentur für die Grenz- und Küstenwache und die Agentur für Grundrechte sowie internationale Organisationen, insbesondere das UNHCR und die IOM, sowie einschlägige unabhängige Akteure, einschließlich vor Ort tätiger Organisationen der Zivilgesellschaft. Die Kommission berücksichtigt ebenfalls die Informationen, die im Rahmen des Migrationsvorbereitungs- und Krisenplans und des Berichts zur Asylsituation gemäß Artikel 6 Absatz 4 der Verordnung (EU) XXX/XXX [Asyl- und Migrationsmanagement] gesammelt wurden. </w:t>
            </w:r>
          </w:p>
        </w:tc>
      </w:tr>
      <w:tr w:rsidR="00C946EC" w:rsidRPr="00220670" w14:paraId="5F66C21C" w14:textId="77777777" w:rsidTr="00B7757E">
        <w:trPr>
          <w:jc w:val="center"/>
        </w:trPr>
        <w:tc>
          <w:tcPr>
            <w:tcW w:w="4876" w:type="dxa"/>
          </w:tcPr>
          <w:p w14:paraId="391AE84E" w14:textId="77777777" w:rsidR="00C946EC" w:rsidRPr="00220670" w:rsidRDefault="00C946EC" w:rsidP="00B7757E">
            <w:pPr>
              <w:pStyle w:val="Normal6a"/>
            </w:pPr>
          </w:p>
        </w:tc>
        <w:tc>
          <w:tcPr>
            <w:tcW w:w="4876" w:type="dxa"/>
          </w:tcPr>
          <w:p w14:paraId="584EBAF2" w14:textId="77777777" w:rsidR="00C946EC" w:rsidRPr="00220670" w:rsidRDefault="00C946EC" w:rsidP="00B7757E">
            <w:pPr>
              <w:pStyle w:val="Normal6a"/>
            </w:pPr>
            <w:r w:rsidRPr="00220670">
              <w:rPr>
                <w:b/>
                <w:i/>
              </w:rPr>
              <w:t>(4) Die Kommission teilt dem Europäischen Parlament, dem Rat und den Mitgliedstaaten unverzüglich mit, dass sie eine solche Bewertung vornimmt.</w:t>
            </w:r>
          </w:p>
        </w:tc>
      </w:tr>
      <w:tr w:rsidR="00C946EC" w:rsidRPr="00220670" w14:paraId="7C99340B" w14:textId="77777777" w:rsidTr="00B7757E">
        <w:trPr>
          <w:jc w:val="center"/>
        </w:trPr>
        <w:tc>
          <w:tcPr>
            <w:tcW w:w="4876" w:type="dxa"/>
          </w:tcPr>
          <w:p w14:paraId="0431911B" w14:textId="77777777" w:rsidR="00C946EC" w:rsidRPr="00220670" w:rsidRDefault="00C946EC" w:rsidP="00B7757E">
            <w:pPr>
              <w:pStyle w:val="Normal6a"/>
            </w:pPr>
          </w:p>
        </w:tc>
        <w:tc>
          <w:tcPr>
            <w:tcW w:w="4876" w:type="dxa"/>
          </w:tcPr>
          <w:p w14:paraId="7C985F9E" w14:textId="77777777" w:rsidR="00C946EC" w:rsidRPr="00220670" w:rsidRDefault="00C946EC" w:rsidP="00B7757E">
            <w:pPr>
              <w:pStyle w:val="Normal6a"/>
            </w:pPr>
            <w:r w:rsidRPr="00220670">
              <w:rPr>
                <w:b/>
                <w:i/>
              </w:rPr>
              <w:t xml:space="preserve">(5) Die Bewertung eines Notstands gemäß Absatz 1 bezieht sich auf die aktuelle Lage in dem betreffenden Mitgliedstaat auf Grundlage der neuesten verfügbaren Informationen im Vergleich zur Gesamtsituation in der Union und berücksichtigt insbesondere die folgenden </w:t>
            </w:r>
            <w:r w:rsidRPr="00220670">
              <w:rPr>
                <w:b/>
                <w:i/>
              </w:rPr>
              <w:lastRenderedPageBreak/>
              <w:t>Elemente:</w:t>
            </w:r>
          </w:p>
        </w:tc>
      </w:tr>
      <w:tr w:rsidR="00C946EC" w:rsidRPr="00220670" w14:paraId="401131B2" w14:textId="77777777" w:rsidTr="00B7757E">
        <w:trPr>
          <w:jc w:val="center"/>
        </w:trPr>
        <w:tc>
          <w:tcPr>
            <w:tcW w:w="4876" w:type="dxa"/>
          </w:tcPr>
          <w:p w14:paraId="1C6E8FBF" w14:textId="77777777" w:rsidR="00C946EC" w:rsidRPr="00220670" w:rsidRDefault="00C946EC" w:rsidP="00B7757E">
            <w:pPr>
              <w:pStyle w:val="Normal6a"/>
            </w:pPr>
          </w:p>
        </w:tc>
        <w:tc>
          <w:tcPr>
            <w:tcW w:w="4876" w:type="dxa"/>
          </w:tcPr>
          <w:p w14:paraId="588D4EB4" w14:textId="77777777" w:rsidR="00C946EC" w:rsidRPr="00220670" w:rsidRDefault="00C946EC" w:rsidP="00B7757E">
            <w:pPr>
              <w:pStyle w:val="Normal6a"/>
            </w:pPr>
            <w:r w:rsidRPr="00220670">
              <w:rPr>
                <w:b/>
                <w:i/>
              </w:rPr>
              <w:t>a) die Asyl-, Aufnahme-, Kinderschutz- oder Integrationskapazitäten des betreffenden Mitgliedstaats, einschließlich der diesbezüglichen Lücken, und den daraus resultierenden Bedarf;</w:t>
            </w:r>
          </w:p>
        </w:tc>
      </w:tr>
      <w:tr w:rsidR="00C946EC" w:rsidRPr="00220670" w14:paraId="330988D1" w14:textId="77777777" w:rsidTr="00B7757E">
        <w:trPr>
          <w:jc w:val="center"/>
        </w:trPr>
        <w:tc>
          <w:tcPr>
            <w:tcW w:w="4876" w:type="dxa"/>
          </w:tcPr>
          <w:p w14:paraId="6EAC5F7D" w14:textId="77777777" w:rsidR="00C946EC" w:rsidRPr="00220670" w:rsidRDefault="00C946EC" w:rsidP="00B7757E">
            <w:pPr>
              <w:pStyle w:val="Normal6a"/>
            </w:pPr>
          </w:p>
        </w:tc>
        <w:tc>
          <w:tcPr>
            <w:tcW w:w="4876" w:type="dxa"/>
          </w:tcPr>
          <w:p w14:paraId="65D838D7" w14:textId="77777777" w:rsidR="00C946EC" w:rsidRPr="00220670" w:rsidRDefault="00C946EC" w:rsidP="00B7757E">
            <w:pPr>
              <w:pStyle w:val="Normal6a"/>
            </w:pPr>
            <w:r w:rsidRPr="00220670">
              <w:rPr>
                <w:b/>
                <w:i/>
              </w:rPr>
              <w:t>b) die Gesamtzahl der Anträge auf internationalen Schutz durch Staatenlose und Drittstaatsangehörige und die Staatsangehörigkeit der Antragsteller;</w:t>
            </w:r>
          </w:p>
        </w:tc>
      </w:tr>
      <w:tr w:rsidR="00C946EC" w:rsidRPr="00220670" w14:paraId="296870DE" w14:textId="77777777" w:rsidTr="00B7757E">
        <w:trPr>
          <w:jc w:val="center"/>
        </w:trPr>
        <w:tc>
          <w:tcPr>
            <w:tcW w:w="4876" w:type="dxa"/>
          </w:tcPr>
          <w:p w14:paraId="0FD2854F" w14:textId="77777777" w:rsidR="00C946EC" w:rsidRPr="00220670" w:rsidRDefault="00C946EC" w:rsidP="00B7757E">
            <w:pPr>
              <w:pStyle w:val="Normal6a"/>
            </w:pPr>
          </w:p>
        </w:tc>
        <w:tc>
          <w:tcPr>
            <w:tcW w:w="4876" w:type="dxa"/>
          </w:tcPr>
          <w:p w14:paraId="1A50D0D6" w14:textId="77777777" w:rsidR="00C946EC" w:rsidRPr="00220670" w:rsidRDefault="00C946EC" w:rsidP="00B7757E">
            <w:pPr>
              <w:pStyle w:val="Normal6a"/>
            </w:pPr>
            <w:r w:rsidRPr="00220670">
              <w:rPr>
                <w:b/>
                <w:i/>
              </w:rPr>
              <w:t>c) die Zahl und Staatsangehörigkeit von Drittstaatsangehörigen und Staatenloser, die nach Such- und Rettungseinsätzen ausgeschifft wurden, einschließlich der Zahl derjenigen, die internationalen Schutz beantragt haben;</w:t>
            </w:r>
          </w:p>
        </w:tc>
      </w:tr>
      <w:tr w:rsidR="00C946EC" w:rsidRPr="00220670" w14:paraId="45F24084" w14:textId="77777777" w:rsidTr="00B7757E">
        <w:trPr>
          <w:jc w:val="center"/>
        </w:trPr>
        <w:tc>
          <w:tcPr>
            <w:tcW w:w="4876" w:type="dxa"/>
          </w:tcPr>
          <w:p w14:paraId="26BEC74C" w14:textId="77777777" w:rsidR="00C946EC" w:rsidRPr="00220670" w:rsidRDefault="00C946EC" w:rsidP="00B7757E">
            <w:pPr>
              <w:pStyle w:val="Normal6a"/>
            </w:pPr>
          </w:p>
        </w:tc>
        <w:tc>
          <w:tcPr>
            <w:tcW w:w="4876" w:type="dxa"/>
          </w:tcPr>
          <w:p w14:paraId="7FF06F7E" w14:textId="77777777" w:rsidR="00C946EC" w:rsidRPr="00220670" w:rsidRDefault="00C946EC" w:rsidP="00B7757E">
            <w:pPr>
              <w:pStyle w:val="Normal6a"/>
            </w:pPr>
            <w:r w:rsidRPr="00220670">
              <w:rPr>
                <w:b/>
                <w:i/>
              </w:rPr>
              <w:t>d) die Zahl der Personen, die beim irregulären Überschreiten der Außengrenzen auf dem Land-, See- oder Luftweg aufgegriffen wurden und daraufhin Asyl beantragt haben;</w:t>
            </w:r>
          </w:p>
        </w:tc>
      </w:tr>
      <w:tr w:rsidR="00C946EC" w:rsidRPr="00220670" w14:paraId="39883D9A" w14:textId="77777777" w:rsidTr="00B7757E">
        <w:trPr>
          <w:jc w:val="center"/>
        </w:trPr>
        <w:tc>
          <w:tcPr>
            <w:tcW w:w="4876" w:type="dxa"/>
          </w:tcPr>
          <w:p w14:paraId="79A1D8A6" w14:textId="77777777" w:rsidR="00C946EC" w:rsidRPr="00220670" w:rsidRDefault="00C946EC" w:rsidP="00B7757E">
            <w:pPr>
              <w:pStyle w:val="Normal6a"/>
            </w:pPr>
          </w:p>
        </w:tc>
        <w:tc>
          <w:tcPr>
            <w:tcW w:w="4876" w:type="dxa"/>
          </w:tcPr>
          <w:p w14:paraId="51014A32" w14:textId="77777777" w:rsidR="00C946EC" w:rsidRPr="00220670" w:rsidRDefault="00C946EC" w:rsidP="00B7757E">
            <w:pPr>
              <w:pStyle w:val="Normal6a"/>
            </w:pPr>
            <w:r w:rsidRPr="00220670">
              <w:rPr>
                <w:b/>
                <w:i/>
              </w:rPr>
              <w:t>e) die Zahl der schutzbedürftigen Antragsteller, einschließlich unbegleiteter Kinder, und die Art ihrer besonderen Verfahrens-, Aufnahme- und medizinischen Bedürfnisse;</w:t>
            </w:r>
          </w:p>
        </w:tc>
      </w:tr>
      <w:tr w:rsidR="00C946EC" w:rsidRPr="00220670" w14:paraId="5C492F5A" w14:textId="77777777" w:rsidTr="00B7757E">
        <w:trPr>
          <w:jc w:val="center"/>
        </w:trPr>
        <w:tc>
          <w:tcPr>
            <w:tcW w:w="4876" w:type="dxa"/>
          </w:tcPr>
          <w:p w14:paraId="3AB003D4" w14:textId="77777777" w:rsidR="00C946EC" w:rsidRPr="00220670" w:rsidRDefault="00C946EC" w:rsidP="00B7757E">
            <w:pPr>
              <w:pStyle w:val="Normal6a"/>
            </w:pPr>
          </w:p>
        </w:tc>
        <w:tc>
          <w:tcPr>
            <w:tcW w:w="4876" w:type="dxa"/>
          </w:tcPr>
          <w:p w14:paraId="0D8FAF6A" w14:textId="77777777" w:rsidR="00C946EC" w:rsidRPr="00220670" w:rsidRDefault="00C946EC" w:rsidP="00B7757E">
            <w:pPr>
              <w:pStyle w:val="Normal6a"/>
            </w:pPr>
            <w:r w:rsidRPr="00220670">
              <w:rPr>
                <w:b/>
                <w:i/>
              </w:rPr>
              <w:t>f) die materiellen, operativen, personellen und finanziellen Kapazitäten, einschließlich ihrer Lücken, und den daraus resultierenden Bedarf;</w:t>
            </w:r>
          </w:p>
        </w:tc>
      </w:tr>
      <w:tr w:rsidR="00C946EC" w:rsidRPr="00220670" w14:paraId="7BAA89E7" w14:textId="77777777" w:rsidTr="00B7757E">
        <w:trPr>
          <w:jc w:val="center"/>
        </w:trPr>
        <w:tc>
          <w:tcPr>
            <w:tcW w:w="4876" w:type="dxa"/>
          </w:tcPr>
          <w:p w14:paraId="7EAA7239" w14:textId="77777777" w:rsidR="00C946EC" w:rsidRPr="00220670" w:rsidRDefault="00C946EC" w:rsidP="00B7757E">
            <w:pPr>
              <w:pStyle w:val="Normal6a"/>
            </w:pPr>
          </w:p>
        </w:tc>
        <w:tc>
          <w:tcPr>
            <w:tcW w:w="4876" w:type="dxa"/>
          </w:tcPr>
          <w:p w14:paraId="6BECEF70" w14:textId="77777777" w:rsidR="00C946EC" w:rsidRPr="00220670" w:rsidRDefault="00C946EC" w:rsidP="00B7757E">
            <w:pPr>
              <w:pStyle w:val="Normal6a"/>
            </w:pPr>
            <w:r w:rsidRPr="00220670">
              <w:rPr>
                <w:b/>
                <w:i/>
              </w:rPr>
              <w:t>g) die Zahl der eingehenden und ausgehenden Aufnahmegesuche im Einklang mit der Verordnung (EU) XXX/XXX [Asyl und Migrationsmanagement]; </w:t>
            </w:r>
          </w:p>
        </w:tc>
      </w:tr>
      <w:tr w:rsidR="00C946EC" w:rsidRPr="00220670" w14:paraId="0DF68027" w14:textId="77777777" w:rsidTr="00B7757E">
        <w:trPr>
          <w:jc w:val="center"/>
        </w:trPr>
        <w:tc>
          <w:tcPr>
            <w:tcW w:w="4876" w:type="dxa"/>
          </w:tcPr>
          <w:p w14:paraId="58796A9D" w14:textId="77777777" w:rsidR="00C946EC" w:rsidRPr="00220670" w:rsidRDefault="00C946EC" w:rsidP="00B7757E">
            <w:pPr>
              <w:pStyle w:val="Normal6a"/>
            </w:pPr>
          </w:p>
        </w:tc>
        <w:tc>
          <w:tcPr>
            <w:tcW w:w="4876" w:type="dxa"/>
          </w:tcPr>
          <w:p w14:paraId="44FBE113" w14:textId="77777777" w:rsidR="00C946EC" w:rsidRPr="00220670" w:rsidRDefault="00C946EC" w:rsidP="00B7757E">
            <w:pPr>
              <w:pStyle w:val="Normal6a"/>
            </w:pPr>
            <w:r w:rsidRPr="00220670">
              <w:rPr>
                <w:b/>
                <w:i/>
              </w:rPr>
              <w:t>h) die Anzahl der durchgeführten Transfers;</w:t>
            </w:r>
          </w:p>
        </w:tc>
      </w:tr>
      <w:tr w:rsidR="00C946EC" w:rsidRPr="00220670" w14:paraId="772C76B7" w14:textId="77777777" w:rsidTr="00B7757E">
        <w:trPr>
          <w:jc w:val="center"/>
        </w:trPr>
        <w:tc>
          <w:tcPr>
            <w:tcW w:w="4876" w:type="dxa"/>
          </w:tcPr>
          <w:p w14:paraId="449F215F" w14:textId="77777777" w:rsidR="00C946EC" w:rsidRPr="00220670" w:rsidRDefault="00C946EC" w:rsidP="00B7757E">
            <w:pPr>
              <w:pStyle w:val="Normal6a"/>
            </w:pPr>
          </w:p>
        </w:tc>
        <w:tc>
          <w:tcPr>
            <w:tcW w:w="4876" w:type="dxa"/>
          </w:tcPr>
          <w:p w14:paraId="27D0251C" w14:textId="77777777" w:rsidR="00C946EC" w:rsidRPr="00220670" w:rsidRDefault="00C946EC" w:rsidP="00B7757E">
            <w:pPr>
              <w:pStyle w:val="Normal6a"/>
            </w:pPr>
            <w:r w:rsidRPr="00220670">
              <w:rPr>
                <w:b/>
                <w:i/>
              </w:rPr>
              <w:t xml:space="preserve">i) die Unterstützung des betreffenden Mitgliedstaats durch Agenturen der Union </w:t>
            </w:r>
            <w:r w:rsidRPr="00220670">
              <w:rPr>
                <w:b/>
                <w:bCs/>
                <w:i/>
                <w:iCs/>
              </w:rPr>
              <w:t>und den Unionshaushalt</w:t>
            </w:r>
            <w:r w:rsidRPr="00220670">
              <w:rPr>
                <w:b/>
                <w:i/>
              </w:rPr>
              <w:t>.</w:t>
            </w:r>
          </w:p>
        </w:tc>
      </w:tr>
      <w:tr w:rsidR="00C946EC" w:rsidRPr="00220670" w14:paraId="042A7372" w14:textId="77777777" w:rsidTr="00B7757E">
        <w:trPr>
          <w:jc w:val="center"/>
        </w:trPr>
        <w:tc>
          <w:tcPr>
            <w:tcW w:w="4876" w:type="dxa"/>
          </w:tcPr>
          <w:p w14:paraId="7FD3389F" w14:textId="77777777" w:rsidR="00C946EC" w:rsidRPr="00220670" w:rsidRDefault="00C946EC" w:rsidP="00B7757E">
            <w:pPr>
              <w:pStyle w:val="Normal6a"/>
            </w:pPr>
          </w:p>
        </w:tc>
        <w:tc>
          <w:tcPr>
            <w:tcW w:w="4876" w:type="dxa"/>
          </w:tcPr>
          <w:p w14:paraId="65302C90" w14:textId="77777777" w:rsidR="00C946EC" w:rsidRPr="00220670" w:rsidRDefault="00C946EC" w:rsidP="00B7757E">
            <w:pPr>
              <w:pStyle w:val="Normal6a"/>
            </w:pPr>
            <w:r w:rsidRPr="00220670">
              <w:rPr>
                <w:b/>
                <w:i/>
              </w:rPr>
              <w:t xml:space="preserve">(6) Bei der Bewertung eines Notstands berücksichtigt die Kommission alle verfügbaren Quellen und Berichte der Union sowie die vierteljährlichen </w:t>
            </w:r>
            <w:r w:rsidRPr="00220670">
              <w:rPr>
                <w:b/>
                <w:i/>
              </w:rPr>
              <w:lastRenderedPageBreak/>
              <w:t>Bulletins zur Migration und andere Berichte der Agentur der Europäischen Union für Grundrechte und die Informationen und Daten internationaler Organisationen, Organisationen der Zivilgesellschaft und unabhängiger Stellen.</w:t>
            </w:r>
          </w:p>
        </w:tc>
      </w:tr>
    </w:tbl>
    <w:p w14:paraId="6B9B9BCD"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BB4FAF0" w14:textId="77777777" w:rsidR="00C946EC" w:rsidRPr="006829BB" w:rsidRDefault="00C946EC" w:rsidP="00C946EC">
      <w:pPr>
        <w:rPr>
          <w:lang w:val="en-GB"/>
        </w:rPr>
      </w:pPr>
      <w:r w:rsidRPr="006829BB">
        <w:rPr>
          <w:rStyle w:val="HideTWBExt"/>
          <w:noProof w:val="0"/>
          <w:lang w:val="en-GB"/>
        </w:rPr>
        <w:t>&lt;/Amend&gt;</w:t>
      </w:r>
    </w:p>
    <w:p w14:paraId="215B61C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469</w:t>
      </w:r>
      <w:r w:rsidRPr="006829BB">
        <w:rPr>
          <w:rStyle w:val="HideTWBExt"/>
          <w:noProof w:val="0"/>
          <w:lang w:val="en-GB"/>
        </w:rPr>
        <w:t>&lt;/NumAm&gt;</w:t>
      </w:r>
    </w:p>
    <w:p w14:paraId="49C3E8D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7BC935A2" w14:textId="77777777" w:rsidR="00C946EC" w:rsidRPr="00220670" w:rsidRDefault="00C946EC" w:rsidP="00C946EC">
      <w:pPr>
        <w:pStyle w:val="NormalBold"/>
      </w:pPr>
      <w:r w:rsidRPr="00220670">
        <w:rPr>
          <w:rStyle w:val="HideTWBExt"/>
          <w:noProof w:val="0"/>
        </w:rPr>
        <w:t>&lt;/RepeatBlock-By&gt;</w:t>
      </w:r>
    </w:p>
    <w:p w14:paraId="711B6F6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48D9D75"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90874D0" w14:textId="77777777" w:rsidTr="00B7757E">
        <w:trPr>
          <w:trHeight w:hRule="exact" w:val="240"/>
          <w:jc w:val="center"/>
        </w:trPr>
        <w:tc>
          <w:tcPr>
            <w:tcW w:w="9752" w:type="dxa"/>
            <w:gridSpan w:val="2"/>
          </w:tcPr>
          <w:p w14:paraId="07DE5FA8" w14:textId="77777777" w:rsidR="00C946EC" w:rsidRPr="006829BB" w:rsidRDefault="00C946EC" w:rsidP="00B7757E">
            <w:pPr>
              <w:rPr>
                <w:lang w:val="fr-BE"/>
              </w:rPr>
            </w:pPr>
          </w:p>
        </w:tc>
      </w:tr>
      <w:tr w:rsidR="00C946EC" w:rsidRPr="00220670" w14:paraId="5719FBD9" w14:textId="77777777" w:rsidTr="00B7757E">
        <w:trPr>
          <w:trHeight w:val="240"/>
          <w:jc w:val="center"/>
        </w:trPr>
        <w:tc>
          <w:tcPr>
            <w:tcW w:w="4876" w:type="dxa"/>
          </w:tcPr>
          <w:p w14:paraId="54764606" w14:textId="77777777" w:rsidR="00C946EC" w:rsidRPr="00220670" w:rsidRDefault="00C946EC" w:rsidP="00B7757E">
            <w:pPr>
              <w:pStyle w:val="AmColumnHeading"/>
            </w:pPr>
            <w:r w:rsidRPr="00220670">
              <w:t>Vorschlag der Kommission</w:t>
            </w:r>
          </w:p>
        </w:tc>
        <w:tc>
          <w:tcPr>
            <w:tcW w:w="4876" w:type="dxa"/>
          </w:tcPr>
          <w:p w14:paraId="586934C3" w14:textId="77777777" w:rsidR="00C946EC" w:rsidRPr="00220670" w:rsidRDefault="00C946EC" w:rsidP="00B7757E">
            <w:pPr>
              <w:pStyle w:val="AmColumnHeading"/>
            </w:pPr>
            <w:r w:rsidRPr="00220670">
              <w:t>Geänderter Text</w:t>
            </w:r>
          </w:p>
        </w:tc>
      </w:tr>
      <w:tr w:rsidR="00C946EC" w:rsidRPr="00220670" w14:paraId="2F629AFE" w14:textId="77777777" w:rsidTr="00B7757E">
        <w:trPr>
          <w:jc w:val="center"/>
        </w:trPr>
        <w:tc>
          <w:tcPr>
            <w:tcW w:w="4876" w:type="dxa"/>
          </w:tcPr>
          <w:p w14:paraId="1ADF99F6" w14:textId="77777777" w:rsidR="00C946EC" w:rsidRPr="00220670" w:rsidRDefault="00C946EC" w:rsidP="00B7757E">
            <w:pPr>
              <w:pStyle w:val="Normal6a"/>
            </w:pPr>
          </w:p>
        </w:tc>
        <w:tc>
          <w:tcPr>
            <w:tcW w:w="4876" w:type="dxa"/>
          </w:tcPr>
          <w:p w14:paraId="0F223BF3" w14:textId="096F4FBD" w:rsidR="00C946EC" w:rsidRPr="00220670" w:rsidRDefault="000E387A" w:rsidP="00B7757E">
            <w:pPr>
              <w:pStyle w:val="NormalBoldItalicCenter6a"/>
            </w:pPr>
            <w:r w:rsidRPr="00220670">
              <w:t>Artikel 2</w:t>
            </w:r>
            <w:r w:rsidR="00C946EC" w:rsidRPr="00220670">
              <w:t>a</w:t>
            </w:r>
          </w:p>
        </w:tc>
      </w:tr>
      <w:tr w:rsidR="00C946EC" w:rsidRPr="00220670" w14:paraId="42C749F8" w14:textId="77777777" w:rsidTr="00B7757E">
        <w:trPr>
          <w:jc w:val="center"/>
        </w:trPr>
        <w:tc>
          <w:tcPr>
            <w:tcW w:w="4876" w:type="dxa"/>
          </w:tcPr>
          <w:p w14:paraId="74E0C136" w14:textId="77777777" w:rsidR="00C946EC" w:rsidRPr="00220670" w:rsidRDefault="00C946EC" w:rsidP="00B7757E">
            <w:pPr>
              <w:pStyle w:val="Normal6a"/>
            </w:pPr>
          </w:p>
        </w:tc>
        <w:tc>
          <w:tcPr>
            <w:tcW w:w="4876" w:type="dxa"/>
          </w:tcPr>
          <w:p w14:paraId="6D6124A2" w14:textId="77777777" w:rsidR="00C946EC" w:rsidRPr="00220670" w:rsidRDefault="00C946EC" w:rsidP="00B7757E">
            <w:pPr>
              <w:pStyle w:val="NormalBoldItalicCenter6a"/>
            </w:pPr>
            <w:r w:rsidRPr="00220670">
              <w:t>Bewertung eines Notstands</w:t>
            </w:r>
          </w:p>
        </w:tc>
      </w:tr>
      <w:tr w:rsidR="00C946EC" w:rsidRPr="00220670" w14:paraId="160DEEB0" w14:textId="77777777" w:rsidTr="00B7757E">
        <w:trPr>
          <w:jc w:val="center"/>
        </w:trPr>
        <w:tc>
          <w:tcPr>
            <w:tcW w:w="4876" w:type="dxa"/>
          </w:tcPr>
          <w:p w14:paraId="726D9751" w14:textId="77777777" w:rsidR="00C946EC" w:rsidRPr="00220670" w:rsidRDefault="00C946EC" w:rsidP="00B7757E">
            <w:pPr>
              <w:pStyle w:val="Normal6a"/>
            </w:pPr>
          </w:p>
        </w:tc>
        <w:tc>
          <w:tcPr>
            <w:tcW w:w="4876" w:type="dxa"/>
          </w:tcPr>
          <w:p w14:paraId="7152F1AA" w14:textId="77777777" w:rsidR="00C946EC" w:rsidRPr="00220670" w:rsidRDefault="00C946EC" w:rsidP="00B7757E">
            <w:pPr>
              <w:pStyle w:val="Normal6a"/>
            </w:pPr>
            <w:r w:rsidRPr="00220670">
              <w:rPr>
                <w:b/>
                <w:i/>
              </w:rPr>
              <w:t>(1) Die Kommission prüft in jedem der folgenden Fälle, ob sich ein Mitgliedstaat in einem Notstand gemäß Artikel 1 befindet:</w:t>
            </w:r>
          </w:p>
        </w:tc>
      </w:tr>
      <w:tr w:rsidR="00C946EC" w:rsidRPr="00220670" w14:paraId="40567699" w14:textId="77777777" w:rsidTr="00B7757E">
        <w:trPr>
          <w:jc w:val="center"/>
        </w:trPr>
        <w:tc>
          <w:tcPr>
            <w:tcW w:w="4876" w:type="dxa"/>
          </w:tcPr>
          <w:p w14:paraId="2F8A8704" w14:textId="77777777" w:rsidR="00C946EC" w:rsidRPr="00220670" w:rsidRDefault="00C946EC" w:rsidP="00B7757E">
            <w:pPr>
              <w:pStyle w:val="Normal6a"/>
            </w:pPr>
          </w:p>
        </w:tc>
        <w:tc>
          <w:tcPr>
            <w:tcW w:w="4876" w:type="dxa"/>
          </w:tcPr>
          <w:p w14:paraId="706A7D51" w14:textId="77777777" w:rsidR="00C946EC" w:rsidRPr="00220670" w:rsidRDefault="00C946EC" w:rsidP="00B7757E">
            <w:pPr>
              <w:pStyle w:val="Normal6a"/>
            </w:pPr>
            <w:r w:rsidRPr="00220670">
              <w:rPr>
                <w:b/>
                <w:i/>
              </w:rPr>
              <w:t>a) der Mitgliedstaat hat die Kommission in einem detaillierten Antrag darüber informiert, dass er sich nach eigener Auffassung im Notstand befindet;</w:t>
            </w:r>
          </w:p>
        </w:tc>
      </w:tr>
      <w:tr w:rsidR="00C946EC" w:rsidRPr="00220670" w14:paraId="4F111105" w14:textId="77777777" w:rsidTr="00B7757E">
        <w:trPr>
          <w:jc w:val="center"/>
        </w:trPr>
        <w:tc>
          <w:tcPr>
            <w:tcW w:w="4876" w:type="dxa"/>
          </w:tcPr>
          <w:p w14:paraId="5010B442" w14:textId="77777777" w:rsidR="00C946EC" w:rsidRPr="00220670" w:rsidRDefault="00C946EC" w:rsidP="00B7757E">
            <w:pPr>
              <w:pStyle w:val="Normal6a"/>
            </w:pPr>
          </w:p>
        </w:tc>
        <w:tc>
          <w:tcPr>
            <w:tcW w:w="4876" w:type="dxa"/>
          </w:tcPr>
          <w:p w14:paraId="2BE0184D" w14:textId="77777777" w:rsidR="00C946EC" w:rsidRPr="00220670" w:rsidRDefault="00C946EC" w:rsidP="00B7757E">
            <w:pPr>
              <w:pStyle w:val="Normal6a"/>
            </w:pPr>
            <w:r w:rsidRPr="00220670">
              <w:rPr>
                <w:b/>
                <w:i/>
              </w:rPr>
              <w:t>b) die Kommission ist der Auffassung, dass der Mitgliedstaat sich im Notstand befinden könnte;</w:t>
            </w:r>
          </w:p>
        </w:tc>
      </w:tr>
      <w:tr w:rsidR="00C946EC" w:rsidRPr="00220670" w14:paraId="10C02978" w14:textId="77777777" w:rsidTr="00B7757E">
        <w:trPr>
          <w:jc w:val="center"/>
        </w:trPr>
        <w:tc>
          <w:tcPr>
            <w:tcW w:w="4876" w:type="dxa"/>
          </w:tcPr>
          <w:p w14:paraId="5CC6DEDB" w14:textId="77777777" w:rsidR="00C946EC" w:rsidRPr="00220670" w:rsidRDefault="00C946EC" w:rsidP="00B7757E">
            <w:pPr>
              <w:pStyle w:val="Normal6a"/>
            </w:pPr>
          </w:p>
        </w:tc>
        <w:tc>
          <w:tcPr>
            <w:tcW w:w="4876" w:type="dxa"/>
          </w:tcPr>
          <w:p w14:paraId="546062EE" w14:textId="77777777" w:rsidR="00C946EC" w:rsidRPr="00220670" w:rsidRDefault="00C946EC" w:rsidP="00B7757E">
            <w:pPr>
              <w:pStyle w:val="Normal6a"/>
            </w:pPr>
            <w:r w:rsidRPr="00220670">
              <w:rPr>
                <w:b/>
                <w:i/>
              </w:rPr>
              <w:t>c) das Europäische Parlament oder der Rat ist der Auffassung, dass sich der Mitgliedstaat im Notstand befindet;</w:t>
            </w:r>
          </w:p>
        </w:tc>
      </w:tr>
      <w:tr w:rsidR="00C946EC" w:rsidRPr="00220670" w14:paraId="427BA951" w14:textId="77777777" w:rsidTr="00B7757E">
        <w:trPr>
          <w:jc w:val="center"/>
        </w:trPr>
        <w:tc>
          <w:tcPr>
            <w:tcW w:w="4876" w:type="dxa"/>
          </w:tcPr>
          <w:p w14:paraId="37038E60" w14:textId="77777777" w:rsidR="00C946EC" w:rsidRPr="00220670" w:rsidRDefault="00C946EC" w:rsidP="00B7757E">
            <w:pPr>
              <w:pStyle w:val="Normal6a"/>
            </w:pPr>
          </w:p>
        </w:tc>
        <w:tc>
          <w:tcPr>
            <w:tcW w:w="4876" w:type="dxa"/>
          </w:tcPr>
          <w:p w14:paraId="1E79D20B" w14:textId="77777777" w:rsidR="00C946EC" w:rsidRPr="00220670" w:rsidRDefault="00C946EC" w:rsidP="00B7757E">
            <w:pPr>
              <w:pStyle w:val="Normal6a"/>
            </w:pPr>
            <w:r w:rsidRPr="00220670">
              <w:rPr>
                <w:b/>
                <w:i/>
              </w:rPr>
              <w:t xml:space="preserve">(2) Bei der Beurteilung der Frage, ob sich ein Mitgliedstaat im Notstand befindet, konsultiert die Kommission die Asylagentur, die Agentur für Grundrechte sowie internationale Organisationen, insbesondere den Menschenrechtskommissar des Europarats, das UNHCR und die IOM, und berücksichtigt die ihnen </w:t>
            </w:r>
            <w:r w:rsidRPr="00220670">
              <w:rPr>
                <w:b/>
                <w:i/>
              </w:rPr>
              <w:lastRenderedPageBreak/>
              <w:t>übermittelten Informationen.</w:t>
            </w:r>
          </w:p>
        </w:tc>
      </w:tr>
      <w:tr w:rsidR="00C946EC" w:rsidRPr="00220670" w14:paraId="244964C8" w14:textId="77777777" w:rsidTr="00B7757E">
        <w:trPr>
          <w:jc w:val="center"/>
        </w:trPr>
        <w:tc>
          <w:tcPr>
            <w:tcW w:w="4876" w:type="dxa"/>
          </w:tcPr>
          <w:p w14:paraId="1D1B608B" w14:textId="77777777" w:rsidR="00C946EC" w:rsidRPr="00220670" w:rsidRDefault="00C946EC" w:rsidP="00B7757E">
            <w:pPr>
              <w:pStyle w:val="Normal6a"/>
            </w:pPr>
          </w:p>
        </w:tc>
        <w:tc>
          <w:tcPr>
            <w:tcW w:w="4876" w:type="dxa"/>
          </w:tcPr>
          <w:p w14:paraId="3E537F5A" w14:textId="77777777" w:rsidR="00C946EC" w:rsidRPr="00220670" w:rsidRDefault="00C946EC" w:rsidP="00B7757E">
            <w:pPr>
              <w:pStyle w:val="Normal6a"/>
            </w:pPr>
            <w:r w:rsidRPr="00220670">
              <w:rPr>
                <w:b/>
                <w:i/>
              </w:rPr>
              <w:t>(3) Die Kommission konsultiert im Zuge ihrer Bewertung den betreffenden Mitgliedstaat.</w:t>
            </w:r>
          </w:p>
        </w:tc>
      </w:tr>
      <w:tr w:rsidR="00C946EC" w:rsidRPr="00220670" w14:paraId="78E7DB1B" w14:textId="77777777" w:rsidTr="00B7757E">
        <w:trPr>
          <w:jc w:val="center"/>
        </w:trPr>
        <w:tc>
          <w:tcPr>
            <w:tcW w:w="4876" w:type="dxa"/>
          </w:tcPr>
          <w:p w14:paraId="2EAC1244" w14:textId="77777777" w:rsidR="00C946EC" w:rsidRPr="00220670" w:rsidRDefault="00C946EC" w:rsidP="00B7757E">
            <w:pPr>
              <w:pStyle w:val="Normal6a"/>
            </w:pPr>
          </w:p>
        </w:tc>
        <w:tc>
          <w:tcPr>
            <w:tcW w:w="4876" w:type="dxa"/>
          </w:tcPr>
          <w:p w14:paraId="1A458ABB" w14:textId="77777777" w:rsidR="00C946EC" w:rsidRPr="00220670" w:rsidRDefault="00C946EC" w:rsidP="00B7757E">
            <w:pPr>
              <w:pStyle w:val="Normal6a"/>
            </w:pPr>
            <w:r w:rsidRPr="00220670">
              <w:rPr>
                <w:b/>
                <w:i/>
              </w:rPr>
              <w:t>(4) Die Kommission teilt dem Europäischen Parlament, dem Rat und den Mitgliedstaaten unverzüglich mit, dass sie eine solche Bewertung vornimmt.</w:t>
            </w:r>
          </w:p>
        </w:tc>
      </w:tr>
      <w:tr w:rsidR="00C946EC" w:rsidRPr="00220670" w14:paraId="0C7E0BA9" w14:textId="77777777" w:rsidTr="00B7757E">
        <w:trPr>
          <w:jc w:val="center"/>
        </w:trPr>
        <w:tc>
          <w:tcPr>
            <w:tcW w:w="4876" w:type="dxa"/>
          </w:tcPr>
          <w:p w14:paraId="71CD9D55" w14:textId="77777777" w:rsidR="00C946EC" w:rsidRPr="00220670" w:rsidRDefault="00C946EC" w:rsidP="00B7757E">
            <w:pPr>
              <w:pStyle w:val="Normal6a"/>
            </w:pPr>
          </w:p>
        </w:tc>
        <w:tc>
          <w:tcPr>
            <w:tcW w:w="4876" w:type="dxa"/>
          </w:tcPr>
          <w:p w14:paraId="7819AFE6" w14:textId="77777777" w:rsidR="00C946EC" w:rsidRPr="00220670" w:rsidRDefault="00C946EC" w:rsidP="00B7757E">
            <w:pPr>
              <w:pStyle w:val="Normal6a"/>
            </w:pPr>
            <w:r w:rsidRPr="00220670">
              <w:rPr>
                <w:b/>
                <w:i/>
              </w:rPr>
              <w:t>(5) Bei der Bewertung des Notstands werden folgende Elemente berücksichtigt:</w:t>
            </w:r>
          </w:p>
        </w:tc>
      </w:tr>
      <w:tr w:rsidR="00C946EC" w:rsidRPr="00220670" w14:paraId="18CB2DB7" w14:textId="77777777" w:rsidTr="00B7757E">
        <w:trPr>
          <w:jc w:val="center"/>
        </w:trPr>
        <w:tc>
          <w:tcPr>
            <w:tcW w:w="4876" w:type="dxa"/>
          </w:tcPr>
          <w:p w14:paraId="5A9204AC" w14:textId="77777777" w:rsidR="00C946EC" w:rsidRPr="00220670" w:rsidRDefault="00C946EC" w:rsidP="00B7757E">
            <w:pPr>
              <w:pStyle w:val="Normal6a"/>
            </w:pPr>
          </w:p>
        </w:tc>
        <w:tc>
          <w:tcPr>
            <w:tcW w:w="4876" w:type="dxa"/>
          </w:tcPr>
          <w:p w14:paraId="2ECA0FC1" w14:textId="77777777" w:rsidR="00C946EC" w:rsidRPr="00220670" w:rsidRDefault="00C946EC" w:rsidP="00B7757E">
            <w:pPr>
              <w:pStyle w:val="Normal6a"/>
            </w:pPr>
            <w:r w:rsidRPr="00220670">
              <w:rPr>
                <w:b/>
                <w:i/>
              </w:rPr>
              <w:t>a) die Zahl der Anträge auf internationalen Schutz durch Drittstaatsangehörige und die Staatsangehörigkeit der Antragsteller,</w:t>
            </w:r>
          </w:p>
        </w:tc>
      </w:tr>
      <w:tr w:rsidR="00C946EC" w:rsidRPr="00220670" w14:paraId="0908F9F4" w14:textId="77777777" w:rsidTr="00B7757E">
        <w:trPr>
          <w:jc w:val="center"/>
        </w:trPr>
        <w:tc>
          <w:tcPr>
            <w:tcW w:w="4876" w:type="dxa"/>
          </w:tcPr>
          <w:p w14:paraId="45A58DB6" w14:textId="77777777" w:rsidR="00C946EC" w:rsidRPr="00220670" w:rsidRDefault="00C946EC" w:rsidP="00B7757E">
            <w:pPr>
              <w:pStyle w:val="Normal6a"/>
            </w:pPr>
          </w:p>
        </w:tc>
        <w:tc>
          <w:tcPr>
            <w:tcW w:w="4876" w:type="dxa"/>
          </w:tcPr>
          <w:p w14:paraId="7B3A5CD9" w14:textId="77777777" w:rsidR="00C946EC" w:rsidRPr="00220670" w:rsidRDefault="00C946EC" w:rsidP="00B7757E">
            <w:pPr>
              <w:pStyle w:val="Normal6a"/>
            </w:pPr>
            <w:r w:rsidRPr="00220670">
              <w:rPr>
                <w:b/>
                <w:i/>
              </w:rPr>
              <w:t>b) die Zahl der unbegleiteten Minderjährigen,</w:t>
            </w:r>
          </w:p>
        </w:tc>
      </w:tr>
      <w:tr w:rsidR="00C946EC" w:rsidRPr="00220670" w14:paraId="7B1A14AF" w14:textId="77777777" w:rsidTr="00B7757E">
        <w:trPr>
          <w:jc w:val="center"/>
        </w:trPr>
        <w:tc>
          <w:tcPr>
            <w:tcW w:w="4876" w:type="dxa"/>
          </w:tcPr>
          <w:p w14:paraId="3869C8B4" w14:textId="77777777" w:rsidR="00C946EC" w:rsidRPr="00220670" w:rsidRDefault="00C946EC" w:rsidP="00B7757E">
            <w:pPr>
              <w:pStyle w:val="Normal6a"/>
            </w:pPr>
          </w:p>
        </w:tc>
        <w:tc>
          <w:tcPr>
            <w:tcW w:w="4876" w:type="dxa"/>
          </w:tcPr>
          <w:p w14:paraId="4D456AAC" w14:textId="77777777" w:rsidR="00C946EC" w:rsidRPr="00220670" w:rsidRDefault="00C946EC" w:rsidP="00B7757E">
            <w:pPr>
              <w:pStyle w:val="Normal6a"/>
            </w:pPr>
            <w:r w:rsidRPr="00220670">
              <w:rPr>
                <w:b/>
                <w:i/>
              </w:rPr>
              <w:t>c) die von dem betreffenden Mitgliedstaat vorgelegten Informationen, auch über seine Fähigkeit, die zunehmenden Anträge auf internationalen Schutz zu bearbeiten und allen Personen, einschließlich Personen mit besonderen Verfahrens- und Aufnahmebedürfnissen und unbegleiteten Minderjährigen, Aufnahme zu gewähren;</w:t>
            </w:r>
          </w:p>
        </w:tc>
      </w:tr>
      <w:tr w:rsidR="00C946EC" w:rsidRPr="00220670" w14:paraId="7EA8BA50" w14:textId="77777777" w:rsidTr="00B7757E">
        <w:trPr>
          <w:jc w:val="center"/>
        </w:trPr>
        <w:tc>
          <w:tcPr>
            <w:tcW w:w="4876" w:type="dxa"/>
          </w:tcPr>
          <w:p w14:paraId="3298735D" w14:textId="77777777" w:rsidR="00C946EC" w:rsidRPr="00220670" w:rsidRDefault="00C946EC" w:rsidP="00B7757E">
            <w:pPr>
              <w:pStyle w:val="Normal6a"/>
            </w:pPr>
          </w:p>
        </w:tc>
        <w:tc>
          <w:tcPr>
            <w:tcW w:w="4876" w:type="dxa"/>
          </w:tcPr>
          <w:p w14:paraId="1D8E7EF2" w14:textId="77777777" w:rsidR="00C946EC" w:rsidRPr="00220670" w:rsidRDefault="00C946EC" w:rsidP="00B7757E">
            <w:pPr>
              <w:pStyle w:val="Normal6a"/>
            </w:pPr>
            <w:r w:rsidRPr="00220670">
              <w:rPr>
                <w:b/>
                <w:i/>
              </w:rPr>
              <w:t>d) die Unterstützung des sich potenziell im Notstand befindenden Mitgliedstaats durch die Asylagentur.</w:t>
            </w:r>
          </w:p>
        </w:tc>
      </w:tr>
    </w:tbl>
    <w:p w14:paraId="2A009C4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4791EF2" w14:textId="77777777" w:rsidR="00C946EC" w:rsidRPr="006829BB" w:rsidRDefault="00C946EC" w:rsidP="00C946EC">
      <w:pPr>
        <w:rPr>
          <w:lang w:val="en-GB"/>
        </w:rPr>
      </w:pPr>
      <w:r w:rsidRPr="006829BB">
        <w:rPr>
          <w:rStyle w:val="HideTWBExt"/>
          <w:noProof w:val="0"/>
          <w:lang w:val="en-GB"/>
        </w:rPr>
        <w:t>&lt;/Amend&gt;</w:t>
      </w:r>
    </w:p>
    <w:p w14:paraId="60E8E89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470</w:t>
      </w:r>
      <w:r w:rsidRPr="006829BB">
        <w:rPr>
          <w:rStyle w:val="HideTWBExt"/>
          <w:noProof w:val="0"/>
          <w:lang w:val="en-GB"/>
        </w:rPr>
        <w:t>&lt;/NumAm&gt;</w:t>
      </w:r>
    </w:p>
    <w:p w14:paraId="6230427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Silvia Sardone, Mara Bizzotto, Annalisa Tardino</w:t>
      </w:r>
      <w:r w:rsidRPr="006829BB">
        <w:rPr>
          <w:rStyle w:val="HideTWBExt"/>
          <w:noProof w:val="0"/>
          <w:lang w:val="en-GB"/>
        </w:rPr>
        <w:t>&lt;/Members&gt;</w:t>
      </w:r>
    </w:p>
    <w:p w14:paraId="7071FBD5" w14:textId="77777777" w:rsidR="00C946EC" w:rsidRPr="006829BB" w:rsidRDefault="00C946EC" w:rsidP="00C946EC">
      <w:pPr>
        <w:pStyle w:val="NormalBold"/>
        <w:rPr>
          <w:lang w:val="en-GB"/>
        </w:rPr>
      </w:pPr>
      <w:r w:rsidRPr="006829BB">
        <w:rPr>
          <w:rStyle w:val="HideTWBExt"/>
          <w:noProof w:val="0"/>
          <w:lang w:val="en-GB"/>
        </w:rPr>
        <w:t>&lt;/RepeatBlock-By&gt;</w:t>
      </w:r>
    </w:p>
    <w:p w14:paraId="5FD7143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92F42F1"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6B2A5B0E" w14:textId="77777777" w:rsidTr="00B7757E">
        <w:trPr>
          <w:trHeight w:hRule="exact" w:val="240"/>
          <w:jc w:val="center"/>
        </w:trPr>
        <w:tc>
          <w:tcPr>
            <w:tcW w:w="9752" w:type="dxa"/>
            <w:gridSpan w:val="2"/>
          </w:tcPr>
          <w:p w14:paraId="052803E7" w14:textId="77777777" w:rsidR="00C946EC" w:rsidRPr="006829BB" w:rsidRDefault="00C946EC" w:rsidP="00B7757E">
            <w:pPr>
              <w:rPr>
                <w:lang w:val="fr-BE"/>
              </w:rPr>
            </w:pPr>
          </w:p>
        </w:tc>
      </w:tr>
      <w:tr w:rsidR="00C946EC" w:rsidRPr="00220670" w14:paraId="0BBF697C" w14:textId="77777777" w:rsidTr="00B7757E">
        <w:trPr>
          <w:trHeight w:val="240"/>
          <w:jc w:val="center"/>
        </w:trPr>
        <w:tc>
          <w:tcPr>
            <w:tcW w:w="4876" w:type="dxa"/>
          </w:tcPr>
          <w:p w14:paraId="52F41362" w14:textId="77777777" w:rsidR="00C946EC" w:rsidRPr="00220670" w:rsidRDefault="00C946EC" w:rsidP="00B7757E">
            <w:pPr>
              <w:pStyle w:val="AmColumnHeading"/>
            </w:pPr>
            <w:r w:rsidRPr="00220670">
              <w:t>Vorschlag der Kommission</w:t>
            </w:r>
          </w:p>
        </w:tc>
        <w:tc>
          <w:tcPr>
            <w:tcW w:w="4876" w:type="dxa"/>
          </w:tcPr>
          <w:p w14:paraId="789874A2" w14:textId="77777777" w:rsidR="00C946EC" w:rsidRPr="00220670" w:rsidRDefault="00C946EC" w:rsidP="00B7757E">
            <w:pPr>
              <w:pStyle w:val="AmColumnHeading"/>
            </w:pPr>
            <w:r w:rsidRPr="00220670">
              <w:t>Geänderter Text</w:t>
            </w:r>
          </w:p>
        </w:tc>
      </w:tr>
      <w:tr w:rsidR="00C946EC" w:rsidRPr="00220670" w14:paraId="18618266" w14:textId="77777777" w:rsidTr="00B7757E">
        <w:trPr>
          <w:jc w:val="center"/>
        </w:trPr>
        <w:tc>
          <w:tcPr>
            <w:tcW w:w="4876" w:type="dxa"/>
          </w:tcPr>
          <w:p w14:paraId="493E6CA0" w14:textId="77777777" w:rsidR="00C946EC" w:rsidRPr="00220670" w:rsidRDefault="00C946EC" w:rsidP="00B7757E">
            <w:pPr>
              <w:pStyle w:val="Normal6a"/>
            </w:pPr>
          </w:p>
        </w:tc>
        <w:tc>
          <w:tcPr>
            <w:tcW w:w="4876" w:type="dxa"/>
          </w:tcPr>
          <w:p w14:paraId="7ADA00E6" w14:textId="16869977" w:rsidR="00C946EC" w:rsidRPr="00220670" w:rsidRDefault="00C946EC" w:rsidP="000E387A">
            <w:pPr>
              <w:pStyle w:val="NormalBoldItalicCenter6a"/>
            </w:pPr>
            <w:r w:rsidRPr="00220670">
              <w:t>Artikel 2a</w:t>
            </w:r>
          </w:p>
        </w:tc>
      </w:tr>
      <w:tr w:rsidR="00C946EC" w:rsidRPr="00220670" w14:paraId="05250914" w14:textId="77777777" w:rsidTr="00B7757E">
        <w:trPr>
          <w:jc w:val="center"/>
        </w:trPr>
        <w:tc>
          <w:tcPr>
            <w:tcW w:w="4876" w:type="dxa"/>
          </w:tcPr>
          <w:p w14:paraId="6FD44CDB" w14:textId="77777777" w:rsidR="00C946EC" w:rsidRPr="00220670" w:rsidRDefault="00C946EC" w:rsidP="00B7757E">
            <w:pPr>
              <w:pStyle w:val="Normal6a"/>
            </w:pPr>
          </w:p>
        </w:tc>
        <w:tc>
          <w:tcPr>
            <w:tcW w:w="4876" w:type="dxa"/>
          </w:tcPr>
          <w:p w14:paraId="3E956A8A" w14:textId="77777777" w:rsidR="00C946EC" w:rsidRPr="00220670" w:rsidRDefault="00C946EC" w:rsidP="00B7757E">
            <w:pPr>
              <w:pStyle w:val="NormalBoldItalicCenter6a"/>
            </w:pPr>
            <w:r w:rsidRPr="00220670">
              <w:t>Solidarität für Asylanträge, die im Falle einer Krise in Zentren in Drittländern bearbeitet werden:</w:t>
            </w:r>
          </w:p>
        </w:tc>
      </w:tr>
      <w:tr w:rsidR="00C946EC" w:rsidRPr="00220670" w14:paraId="1C58331C" w14:textId="77777777" w:rsidTr="00B7757E">
        <w:trPr>
          <w:jc w:val="center"/>
        </w:trPr>
        <w:tc>
          <w:tcPr>
            <w:tcW w:w="4876" w:type="dxa"/>
          </w:tcPr>
          <w:p w14:paraId="78D9E8AD" w14:textId="77777777" w:rsidR="00C946EC" w:rsidRPr="00220670" w:rsidRDefault="00C946EC" w:rsidP="00B7757E">
            <w:pPr>
              <w:pStyle w:val="Normal6a"/>
            </w:pPr>
          </w:p>
        </w:tc>
        <w:tc>
          <w:tcPr>
            <w:tcW w:w="4876" w:type="dxa"/>
          </w:tcPr>
          <w:p w14:paraId="5AC03FB0" w14:textId="77777777" w:rsidR="00C946EC" w:rsidRPr="00220670" w:rsidRDefault="00C946EC" w:rsidP="00B7757E">
            <w:pPr>
              <w:pStyle w:val="Normal6a"/>
            </w:pPr>
            <w:r w:rsidRPr="00220670">
              <w:rPr>
                <w:b/>
                <w:i/>
              </w:rPr>
              <w:t>(1) In Zusammenarbeit mit den einschlägigen EU-Agenturen, in erster Linie Frontex und EASO, richtet die Europäische Kommission Asylbearbeitungszentren in Drittländern ein.</w:t>
            </w:r>
          </w:p>
        </w:tc>
      </w:tr>
      <w:tr w:rsidR="00C946EC" w:rsidRPr="00220670" w14:paraId="1D3B9FFD" w14:textId="77777777" w:rsidTr="00B7757E">
        <w:trPr>
          <w:jc w:val="center"/>
        </w:trPr>
        <w:tc>
          <w:tcPr>
            <w:tcW w:w="4876" w:type="dxa"/>
          </w:tcPr>
          <w:p w14:paraId="7EAD696C" w14:textId="77777777" w:rsidR="00C946EC" w:rsidRPr="00220670" w:rsidRDefault="00C946EC" w:rsidP="00B7757E">
            <w:pPr>
              <w:pStyle w:val="Normal6a"/>
            </w:pPr>
          </w:p>
        </w:tc>
        <w:tc>
          <w:tcPr>
            <w:tcW w:w="4876" w:type="dxa"/>
          </w:tcPr>
          <w:p w14:paraId="5DB25389" w14:textId="77777777" w:rsidR="00C946EC" w:rsidRPr="00220670" w:rsidRDefault="00C946EC" w:rsidP="00B7757E">
            <w:pPr>
              <w:pStyle w:val="Normal6a"/>
            </w:pPr>
            <w:r w:rsidRPr="00220670">
              <w:rPr>
                <w:b/>
                <w:i/>
              </w:rPr>
              <w:t>(2) Das Personal dieser Einrichtungen ist ausreichend geschult, um Asylanträge im Einklang mit Unionsrecht und nationalem Recht zügig bearbeiten zu können.</w:t>
            </w:r>
          </w:p>
        </w:tc>
      </w:tr>
      <w:tr w:rsidR="00C946EC" w:rsidRPr="00220670" w14:paraId="58A685E9" w14:textId="77777777" w:rsidTr="00B7757E">
        <w:trPr>
          <w:jc w:val="center"/>
        </w:trPr>
        <w:tc>
          <w:tcPr>
            <w:tcW w:w="4876" w:type="dxa"/>
          </w:tcPr>
          <w:p w14:paraId="137571FF" w14:textId="77777777" w:rsidR="00C946EC" w:rsidRPr="00220670" w:rsidRDefault="00C946EC" w:rsidP="00B7757E">
            <w:pPr>
              <w:pStyle w:val="Normal6a"/>
            </w:pPr>
          </w:p>
        </w:tc>
        <w:tc>
          <w:tcPr>
            <w:tcW w:w="4876" w:type="dxa"/>
          </w:tcPr>
          <w:p w14:paraId="1BA3093F" w14:textId="77777777" w:rsidR="00C946EC" w:rsidRPr="00220670" w:rsidRDefault="00C946EC" w:rsidP="00B7757E">
            <w:pPr>
              <w:pStyle w:val="Normal6a"/>
            </w:pPr>
            <w:r w:rsidRPr="00220670">
              <w:rPr>
                <w:b/>
                <w:i/>
              </w:rPr>
              <w:t>(3) Antragsteller mit positivem Bescheid werden unter den in Artikel 45 Absatz 2 Buchstabe a der Verordnung (EU) XXX/XXX [Asyl- und Migrationsmanagement] festgelegten Bedingungen übernommen.</w:t>
            </w:r>
          </w:p>
        </w:tc>
      </w:tr>
      <w:tr w:rsidR="00C946EC" w:rsidRPr="00220670" w14:paraId="2FF84FAC" w14:textId="77777777" w:rsidTr="00B7757E">
        <w:trPr>
          <w:jc w:val="center"/>
        </w:trPr>
        <w:tc>
          <w:tcPr>
            <w:tcW w:w="4876" w:type="dxa"/>
          </w:tcPr>
          <w:p w14:paraId="076C1530" w14:textId="77777777" w:rsidR="00C946EC" w:rsidRPr="00220670" w:rsidRDefault="00C946EC" w:rsidP="00B7757E">
            <w:pPr>
              <w:pStyle w:val="Normal6a"/>
            </w:pPr>
          </w:p>
        </w:tc>
        <w:tc>
          <w:tcPr>
            <w:tcW w:w="4876" w:type="dxa"/>
          </w:tcPr>
          <w:p w14:paraId="5875883C" w14:textId="77777777" w:rsidR="00C946EC" w:rsidRPr="00220670" w:rsidRDefault="00C946EC" w:rsidP="00B7757E">
            <w:pPr>
              <w:pStyle w:val="Normal6a"/>
            </w:pPr>
            <w:r w:rsidRPr="00220670">
              <w:rPr>
                <w:b/>
                <w:i/>
              </w:rPr>
              <w:t>(4) Antragsteller, die keinen positiven Bescheid erhalten, werden unverzüglich in ihre Herkunftsländer rückgeführt.</w:t>
            </w:r>
          </w:p>
        </w:tc>
      </w:tr>
    </w:tbl>
    <w:p w14:paraId="6415463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F335F75" w14:textId="77777777" w:rsidR="00C946EC" w:rsidRPr="006829BB" w:rsidRDefault="00C946EC" w:rsidP="00C946EC">
      <w:pPr>
        <w:rPr>
          <w:lang w:val="en-GB"/>
        </w:rPr>
      </w:pPr>
      <w:r w:rsidRPr="006829BB">
        <w:rPr>
          <w:rStyle w:val="HideTWBExt"/>
          <w:noProof w:val="0"/>
          <w:lang w:val="en-GB"/>
        </w:rPr>
        <w:t>&lt;/Amend&gt;</w:t>
      </w:r>
    </w:p>
    <w:p w14:paraId="31718B6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471</w:t>
      </w:r>
      <w:r w:rsidRPr="006829BB">
        <w:rPr>
          <w:rStyle w:val="HideTWBExt"/>
          <w:noProof w:val="0"/>
          <w:lang w:val="en-GB"/>
        </w:rPr>
        <w:t>&lt;/NumAm&gt;</w:t>
      </w:r>
    </w:p>
    <w:p w14:paraId="6BFE5C7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182E1DD8" w14:textId="77777777" w:rsidR="00C946EC" w:rsidRPr="00220670" w:rsidRDefault="00C946EC" w:rsidP="00C946EC">
      <w:pPr>
        <w:pStyle w:val="NormalBold"/>
      </w:pPr>
      <w:r w:rsidRPr="00220670">
        <w:rPr>
          <w:rStyle w:val="HideTWBExt"/>
          <w:noProof w:val="0"/>
        </w:rPr>
        <w:t>&lt;/RepeatBlock-By&gt;</w:t>
      </w:r>
    </w:p>
    <w:p w14:paraId="3C3BAE6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89F65F6"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B5BC70B" w14:textId="77777777" w:rsidTr="00B7757E">
        <w:trPr>
          <w:trHeight w:hRule="exact" w:val="240"/>
          <w:jc w:val="center"/>
        </w:trPr>
        <w:tc>
          <w:tcPr>
            <w:tcW w:w="9752" w:type="dxa"/>
            <w:gridSpan w:val="2"/>
          </w:tcPr>
          <w:p w14:paraId="76176A73" w14:textId="77777777" w:rsidR="00C946EC" w:rsidRPr="006829BB" w:rsidRDefault="00C946EC" w:rsidP="00B7757E">
            <w:pPr>
              <w:rPr>
                <w:lang w:val="fr-BE"/>
              </w:rPr>
            </w:pPr>
          </w:p>
        </w:tc>
      </w:tr>
      <w:tr w:rsidR="00C946EC" w:rsidRPr="00220670" w14:paraId="5459D1E8" w14:textId="77777777" w:rsidTr="00B7757E">
        <w:trPr>
          <w:trHeight w:val="240"/>
          <w:jc w:val="center"/>
        </w:trPr>
        <w:tc>
          <w:tcPr>
            <w:tcW w:w="4876" w:type="dxa"/>
          </w:tcPr>
          <w:p w14:paraId="0AEFE836" w14:textId="77777777" w:rsidR="00C946EC" w:rsidRPr="00220670" w:rsidRDefault="00C946EC" w:rsidP="00B7757E">
            <w:pPr>
              <w:pStyle w:val="AmColumnHeading"/>
            </w:pPr>
            <w:r w:rsidRPr="00220670">
              <w:t>Vorschlag der Kommission</w:t>
            </w:r>
          </w:p>
        </w:tc>
        <w:tc>
          <w:tcPr>
            <w:tcW w:w="4876" w:type="dxa"/>
          </w:tcPr>
          <w:p w14:paraId="30AC12CB" w14:textId="77777777" w:rsidR="00C946EC" w:rsidRPr="00220670" w:rsidRDefault="00C946EC" w:rsidP="00B7757E">
            <w:pPr>
              <w:pStyle w:val="AmColumnHeading"/>
            </w:pPr>
            <w:r w:rsidRPr="00220670">
              <w:t>Geänderter Text</w:t>
            </w:r>
          </w:p>
        </w:tc>
      </w:tr>
      <w:tr w:rsidR="00C946EC" w:rsidRPr="00220670" w14:paraId="2CFB2FD1" w14:textId="77777777" w:rsidTr="00B7757E">
        <w:trPr>
          <w:jc w:val="center"/>
        </w:trPr>
        <w:tc>
          <w:tcPr>
            <w:tcW w:w="4876" w:type="dxa"/>
          </w:tcPr>
          <w:p w14:paraId="14D69B28" w14:textId="77777777" w:rsidR="00C946EC" w:rsidRPr="00220670" w:rsidRDefault="00C946EC" w:rsidP="00B7757E">
            <w:pPr>
              <w:pStyle w:val="Normal6a"/>
            </w:pPr>
          </w:p>
        </w:tc>
        <w:tc>
          <w:tcPr>
            <w:tcW w:w="4876" w:type="dxa"/>
          </w:tcPr>
          <w:p w14:paraId="080B1A43" w14:textId="77777777" w:rsidR="00C946EC" w:rsidRPr="00220670" w:rsidRDefault="00C946EC" w:rsidP="00B7757E">
            <w:pPr>
              <w:pStyle w:val="NormalBoldItalicCenter6a"/>
            </w:pPr>
            <w:r w:rsidRPr="00220670">
              <w:t>Artikel 2b</w:t>
            </w:r>
          </w:p>
        </w:tc>
      </w:tr>
      <w:tr w:rsidR="00C946EC" w:rsidRPr="00220670" w14:paraId="29B372AF" w14:textId="77777777" w:rsidTr="00B7757E">
        <w:trPr>
          <w:jc w:val="center"/>
        </w:trPr>
        <w:tc>
          <w:tcPr>
            <w:tcW w:w="4876" w:type="dxa"/>
          </w:tcPr>
          <w:p w14:paraId="3B663699" w14:textId="77777777" w:rsidR="00C946EC" w:rsidRPr="00220670" w:rsidRDefault="00C946EC" w:rsidP="00B7757E">
            <w:pPr>
              <w:pStyle w:val="Normal6a"/>
            </w:pPr>
          </w:p>
        </w:tc>
        <w:tc>
          <w:tcPr>
            <w:tcW w:w="4876" w:type="dxa"/>
          </w:tcPr>
          <w:p w14:paraId="5B4964F8" w14:textId="77777777" w:rsidR="00C946EC" w:rsidRPr="00220670" w:rsidRDefault="00C946EC" w:rsidP="00B7757E">
            <w:pPr>
              <w:pStyle w:val="NormalBoldItalicCenter6a"/>
            </w:pPr>
            <w:r w:rsidRPr="00220670">
              <w:t>Entscheidung über einen Notstand</w:t>
            </w:r>
          </w:p>
        </w:tc>
      </w:tr>
      <w:tr w:rsidR="00C946EC" w:rsidRPr="00220670" w14:paraId="0AC983A9" w14:textId="77777777" w:rsidTr="00B7757E">
        <w:trPr>
          <w:jc w:val="center"/>
        </w:trPr>
        <w:tc>
          <w:tcPr>
            <w:tcW w:w="4876" w:type="dxa"/>
          </w:tcPr>
          <w:p w14:paraId="64436F53" w14:textId="77777777" w:rsidR="00C946EC" w:rsidRPr="00220670" w:rsidRDefault="00C946EC" w:rsidP="00B7757E">
            <w:pPr>
              <w:pStyle w:val="Normal6a"/>
            </w:pPr>
          </w:p>
        </w:tc>
        <w:tc>
          <w:tcPr>
            <w:tcW w:w="4876" w:type="dxa"/>
          </w:tcPr>
          <w:p w14:paraId="0A12B57F" w14:textId="77777777" w:rsidR="00C946EC" w:rsidRPr="00220670" w:rsidRDefault="00C946EC" w:rsidP="00B7757E">
            <w:pPr>
              <w:pStyle w:val="Normal6a"/>
            </w:pPr>
            <w:r w:rsidRPr="00220670">
              <w:rPr>
                <w:b/>
                <w:i/>
              </w:rPr>
              <w:t>(1) Nach dem Antrag auf Bewertung gemäß Artikel 2a und spätestens eine Woche nach der in Artikel 2a Absatz 4 genannten Benachrichtigung erlässt die Kommission einen Beschluss über den Notstand und übermittelt diesen an das Europäische Parlament und den Rat.</w:t>
            </w:r>
          </w:p>
        </w:tc>
      </w:tr>
      <w:tr w:rsidR="00C946EC" w:rsidRPr="00220670" w14:paraId="3CE3C5CD" w14:textId="77777777" w:rsidTr="00B7757E">
        <w:trPr>
          <w:jc w:val="center"/>
        </w:trPr>
        <w:tc>
          <w:tcPr>
            <w:tcW w:w="4876" w:type="dxa"/>
          </w:tcPr>
          <w:p w14:paraId="6FCC988C" w14:textId="77777777" w:rsidR="00C946EC" w:rsidRPr="00220670" w:rsidRDefault="00C946EC" w:rsidP="00B7757E">
            <w:pPr>
              <w:pStyle w:val="Normal6a"/>
            </w:pPr>
          </w:p>
        </w:tc>
        <w:tc>
          <w:tcPr>
            <w:tcW w:w="4876" w:type="dxa"/>
          </w:tcPr>
          <w:p w14:paraId="17052EDE" w14:textId="77777777" w:rsidR="00C946EC" w:rsidRPr="00220670" w:rsidRDefault="00C946EC" w:rsidP="00B7757E">
            <w:pPr>
              <w:pStyle w:val="Normal6a"/>
            </w:pPr>
            <w:r w:rsidRPr="00220670">
              <w:rPr>
                <w:b/>
                <w:i/>
              </w:rPr>
              <w:t xml:space="preserve">(2) In ihrem Beschluss stellt die Kommission fest, ob sich der betreffende Mitgliedstaat in einem Notstand gemäß Artikel 1a Absatz 1 Buchstabe a dieser </w:t>
            </w:r>
            <w:r w:rsidRPr="00220670">
              <w:rPr>
                <w:b/>
                <w:i/>
              </w:rPr>
              <w:lastRenderedPageBreak/>
              <w:t>Verordnung befindet.</w:t>
            </w:r>
          </w:p>
        </w:tc>
      </w:tr>
      <w:tr w:rsidR="00C946EC" w:rsidRPr="00220670" w14:paraId="7D3BA24C" w14:textId="77777777" w:rsidTr="00B7757E">
        <w:trPr>
          <w:jc w:val="center"/>
        </w:trPr>
        <w:tc>
          <w:tcPr>
            <w:tcW w:w="4876" w:type="dxa"/>
          </w:tcPr>
          <w:p w14:paraId="09282A6F" w14:textId="77777777" w:rsidR="00C946EC" w:rsidRPr="00220670" w:rsidRDefault="00C946EC" w:rsidP="00B7757E">
            <w:pPr>
              <w:pStyle w:val="Normal6a"/>
            </w:pPr>
          </w:p>
        </w:tc>
        <w:tc>
          <w:tcPr>
            <w:tcW w:w="4876" w:type="dxa"/>
          </w:tcPr>
          <w:p w14:paraId="64F09972" w14:textId="77777777" w:rsidR="00C946EC" w:rsidRPr="00220670" w:rsidRDefault="00C946EC" w:rsidP="00B7757E">
            <w:pPr>
              <w:pStyle w:val="Normal6a"/>
            </w:pPr>
            <w:r w:rsidRPr="00220670">
              <w:rPr>
                <w:b/>
                <w:i/>
              </w:rPr>
              <w:t>(3) Kommt die Kommission zu dem Schluss, dass sich der betreffende Mitgliedstaat im Notstand befindet, so wird in dem Beschluss Folgendes angegeben:</w:t>
            </w:r>
          </w:p>
        </w:tc>
      </w:tr>
      <w:tr w:rsidR="00C946EC" w:rsidRPr="00220670" w14:paraId="7FC91A1F" w14:textId="77777777" w:rsidTr="00B7757E">
        <w:trPr>
          <w:jc w:val="center"/>
        </w:trPr>
        <w:tc>
          <w:tcPr>
            <w:tcW w:w="4876" w:type="dxa"/>
          </w:tcPr>
          <w:p w14:paraId="73CE2F6C" w14:textId="77777777" w:rsidR="00C946EC" w:rsidRPr="00220670" w:rsidRDefault="00C946EC" w:rsidP="00B7757E">
            <w:pPr>
              <w:pStyle w:val="Normal6a"/>
            </w:pPr>
          </w:p>
        </w:tc>
        <w:tc>
          <w:tcPr>
            <w:tcW w:w="4876" w:type="dxa"/>
          </w:tcPr>
          <w:p w14:paraId="47FE3F24" w14:textId="77777777" w:rsidR="00C946EC" w:rsidRPr="00220670" w:rsidRDefault="00C946EC" w:rsidP="00B7757E">
            <w:pPr>
              <w:pStyle w:val="Normal6a"/>
            </w:pPr>
            <w:r w:rsidRPr="00220670">
              <w:rPr>
                <w:b/>
                <w:i/>
              </w:rPr>
              <w:t>a) die Asyl-, Aufnahme-, Integrations- und Kinderschutzkapazitäten des betreffenden Mitgliedstaats sowie seinen Gesamtbedarf an operativen, materiellen und personellen Ressourcen zur Bewältigung seiner Asylfälle; und</w:t>
            </w:r>
          </w:p>
        </w:tc>
      </w:tr>
      <w:tr w:rsidR="00C946EC" w:rsidRPr="00220670" w14:paraId="1950A7D9" w14:textId="77777777" w:rsidTr="00B7757E">
        <w:trPr>
          <w:jc w:val="center"/>
        </w:trPr>
        <w:tc>
          <w:tcPr>
            <w:tcW w:w="4876" w:type="dxa"/>
          </w:tcPr>
          <w:p w14:paraId="60FC137E" w14:textId="77777777" w:rsidR="00C946EC" w:rsidRPr="00220670" w:rsidRDefault="00C946EC" w:rsidP="00B7757E">
            <w:pPr>
              <w:pStyle w:val="Normal6a"/>
            </w:pPr>
          </w:p>
        </w:tc>
        <w:tc>
          <w:tcPr>
            <w:tcW w:w="4876" w:type="dxa"/>
          </w:tcPr>
          <w:p w14:paraId="4184A8E8" w14:textId="79390FC5" w:rsidR="00C946EC" w:rsidRPr="00220670" w:rsidRDefault="00C946EC" w:rsidP="00B7757E">
            <w:pPr>
              <w:pStyle w:val="Normal6a"/>
            </w:pPr>
            <w:r w:rsidRPr="00220670">
              <w:rPr>
                <w:b/>
                <w:i/>
              </w:rPr>
              <w:t>b) Sofortmaßnahmen, die der betreffende Mitgliedstaat ergreift, um auf den Notstand</w:t>
            </w:r>
            <w:r w:rsidR="00E95D61" w:rsidRPr="00220670">
              <w:rPr>
                <w:b/>
                <w:i/>
              </w:rPr>
              <w:t xml:space="preserve"> </w:t>
            </w:r>
            <w:r w:rsidRPr="00220670">
              <w:rPr>
                <w:b/>
                <w:i/>
              </w:rPr>
              <w:t>zu reagieren.</w:t>
            </w:r>
          </w:p>
        </w:tc>
      </w:tr>
      <w:tr w:rsidR="00C946EC" w:rsidRPr="00220670" w14:paraId="01F0E6E0" w14:textId="77777777" w:rsidTr="00B7757E">
        <w:trPr>
          <w:jc w:val="center"/>
        </w:trPr>
        <w:tc>
          <w:tcPr>
            <w:tcW w:w="4876" w:type="dxa"/>
          </w:tcPr>
          <w:p w14:paraId="4643E1F6" w14:textId="77777777" w:rsidR="00C946EC" w:rsidRPr="00220670" w:rsidRDefault="00C946EC" w:rsidP="00B7757E">
            <w:pPr>
              <w:pStyle w:val="Normal6a"/>
            </w:pPr>
          </w:p>
        </w:tc>
        <w:tc>
          <w:tcPr>
            <w:tcW w:w="4876" w:type="dxa"/>
          </w:tcPr>
          <w:p w14:paraId="354061B3" w14:textId="77777777" w:rsidR="00C946EC" w:rsidRPr="00220670" w:rsidRDefault="00C946EC" w:rsidP="00B7757E">
            <w:pPr>
              <w:pStyle w:val="Normal6a"/>
            </w:pPr>
            <w:r w:rsidRPr="00220670">
              <w:rPr>
                <w:b/>
                <w:i/>
              </w:rPr>
              <w:t>(4) Gegebenenfalls muss die Entscheidung Folgendes enthalten:</w:t>
            </w:r>
          </w:p>
        </w:tc>
      </w:tr>
      <w:tr w:rsidR="00C946EC" w:rsidRPr="00220670" w14:paraId="3CA4CBD4" w14:textId="77777777" w:rsidTr="00B7757E">
        <w:trPr>
          <w:jc w:val="center"/>
        </w:trPr>
        <w:tc>
          <w:tcPr>
            <w:tcW w:w="4876" w:type="dxa"/>
          </w:tcPr>
          <w:p w14:paraId="11D5C07F" w14:textId="77777777" w:rsidR="00C946EC" w:rsidRPr="00220670" w:rsidRDefault="00C946EC" w:rsidP="00B7757E">
            <w:pPr>
              <w:pStyle w:val="Normal6a"/>
            </w:pPr>
          </w:p>
        </w:tc>
        <w:tc>
          <w:tcPr>
            <w:tcW w:w="4876" w:type="dxa"/>
          </w:tcPr>
          <w:p w14:paraId="5046868E" w14:textId="77777777" w:rsidR="00C946EC" w:rsidRPr="00220670" w:rsidRDefault="00C946EC" w:rsidP="00B7757E">
            <w:pPr>
              <w:pStyle w:val="Normal6a"/>
            </w:pPr>
            <w:r w:rsidRPr="00220670">
              <w:rPr>
                <w:b/>
                <w:i/>
              </w:rPr>
              <w:t>a) die Gesamtzahl und die Kategorien der Antragsteller und der Personen mit internationalem Schutzstatus, einschließlich der Personen mit internationalem Schutzstatus nach orima facie, die gemäß Artikel 3d umgesiedelt werden sollen, sowie den Anteil der Umsiedlungen für jeden Mitgliedstaat, der gemäß dem in Artikel 3c festgelegten Referenzschlüssel berechnet wird;</w:t>
            </w:r>
          </w:p>
        </w:tc>
      </w:tr>
      <w:tr w:rsidR="00C946EC" w:rsidRPr="00220670" w14:paraId="3BFA66FF" w14:textId="77777777" w:rsidTr="00B7757E">
        <w:trPr>
          <w:jc w:val="center"/>
        </w:trPr>
        <w:tc>
          <w:tcPr>
            <w:tcW w:w="4876" w:type="dxa"/>
          </w:tcPr>
          <w:p w14:paraId="192C607B" w14:textId="77777777" w:rsidR="00C946EC" w:rsidRPr="00220670" w:rsidRDefault="00C946EC" w:rsidP="00B7757E">
            <w:pPr>
              <w:pStyle w:val="Normal6a"/>
            </w:pPr>
          </w:p>
        </w:tc>
        <w:tc>
          <w:tcPr>
            <w:tcW w:w="4876" w:type="dxa"/>
          </w:tcPr>
          <w:p w14:paraId="567E07B4" w14:textId="77777777" w:rsidR="00C946EC" w:rsidRPr="00220670" w:rsidRDefault="00C946EC" w:rsidP="00B7757E">
            <w:pPr>
              <w:pStyle w:val="Normal6a"/>
            </w:pPr>
            <w:r w:rsidRPr="00220670">
              <w:rPr>
                <w:b/>
                <w:i/>
              </w:rPr>
              <w:t>b) das spezifische Herkunftsland oder den formalen gewöhnlichen Aufenthalt oder die spezifische Gruppe von Antragstellern in Bezug auf die Personen, auf die der internationale Schutz prima facie Anwendung findet, bestimmen;</w:t>
            </w:r>
          </w:p>
        </w:tc>
      </w:tr>
      <w:tr w:rsidR="00C946EC" w:rsidRPr="00220670" w14:paraId="0C30D27B" w14:textId="77777777" w:rsidTr="00B7757E">
        <w:trPr>
          <w:jc w:val="center"/>
        </w:trPr>
        <w:tc>
          <w:tcPr>
            <w:tcW w:w="4876" w:type="dxa"/>
          </w:tcPr>
          <w:p w14:paraId="104E1FFA" w14:textId="77777777" w:rsidR="00C946EC" w:rsidRPr="00220670" w:rsidRDefault="00C946EC" w:rsidP="00B7757E">
            <w:pPr>
              <w:pStyle w:val="Normal6a"/>
            </w:pPr>
          </w:p>
        </w:tc>
        <w:tc>
          <w:tcPr>
            <w:tcW w:w="4876" w:type="dxa"/>
          </w:tcPr>
          <w:p w14:paraId="202D7D68" w14:textId="77777777" w:rsidR="00C946EC" w:rsidRPr="00220670" w:rsidRDefault="00C946EC" w:rsidP="00B7757E">
            <w:pPr>
              <w:pStyle w:val="Normal6a"/>
            </w:pPr>
            <w:r w:rsidRPr="00220670">
              <w:rPr>
                <w:b/>
                <w:i/>
              </w:rPr>
              <w:t>c) den Zeitraum festlegen, in dem sofortiger Schutz gewährt wird, und zwar für mindestens sechs Monate und höchstens ein Jahr, und das spezifische Herkunftsland oder den früheren gewöhnlichen Aufenthalt oder die spezifischen Gruppen von Antragstellern in Bezug auf die Personen, für die sofortiger Schutz gilt, definieren.</w:t>
            </w:r>
          </w:p>
        </w:tc>
      </w:tr>
      <w:tr w:rsidR="00C946EC" w:rsidRPr="00220670" w14:paraId="2CF8FE15" w14:textId="77777777" w:rsidTr="00B7757E">
        <w:trPr>
          <w:jc w:val="center"/>
        </w:trPr>
        <w:tc>
          <w:tcPr>
            <w:tcW w:w="4876" w:type="dxa"/>
          </w:tcPr>
          <w:p w14:paraId="4807680A" w14:textId="77777777" w:rsidR="00C946EC" w:rsidRPr="00220670" w:rsidRDefault="00C946EC" w:rsidP="00B7757E">
            <w:pPr>
              <w:pStyle w:val="Normal6a"/>
            </w:pPr>
          </w:p>
        </w:tc>
        <w:tc>
          <w:tcPr>
            <w:tcW w:w="4876" w:type="dxa"/>
          </w:tcPr>
          <w:p w14:paraId="5F2F19AD" w14:textId="77777777" w:rsidR="00C946EC" w:rsidRPr="00220670" w:rsidRDefault="00C946EC" w:rsidP="00B7757E">
            <w:pPr>
              <w:pStyle w:val="Normal6a"/>
            </w:pPr>
            <w:r w:rsidRPr="00220670">
              <w:rPr>
                <w:b/>
                <w:i/>
              </w:rPr>
              <w:t xml:space="preserve">(5) Die Kommission erlässt den Beschluss über einen Notstand und im Wege eines delegierten Rechtsakts gemäß Artikel 12b. </w:t>
            </w:r>
            <w:r w:rsidRPr="00220670">
              <w:rPr>
                <w:b/>
                <w:i/>
              </w:rPr>
              <w:lastRenderedPageBreak/>
              <w:t>Bei der Ausübung ihrer Befugnisse konsultiert die Kommission die Asylagentur und den Übernahmekoordinator.</w:t>
            </w:r>
          </w:p>
        </w:tc>
      </w:tr>
    </w:tbl>
    <w:p w14:paraId="6738253F"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FF9D5E0"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5E8ED31B" w14:textId="77777777" w:rsidR="00C946EC" w:rsidRPr="00220670" w:rsidRDefault="00C946EC" w:rsidP="00C946EC">
      <w:pPr>
        <w:pStyle w:val="AmJustText"/>
      </w:pPr>
      <w:r w:rsidRPr="00220670">
        <w:t>Die Ausrufung eines Notstands hat erhebliche Auswirkungen auf die Asylsuchenden und den betroffenen Mitgliedstaat. Daher muss sichergestellt werden, dass das Europäische Parlament als demokratische Basis der Europäischen Union angemessen in das Verfahren einbezogen wird. Daher schlägt der Schattenberichterstatter vor, delegierte Rechtsakte anstelle von Durchführungsrechtsakten für die Entscheidung über einen Notstand zu verwenden.</w:t>
      </w:r>
    </w:p>
    <w:p w14:paraId="28459FD5" w14:textId="77777777" w:rsidR="00C946EC" w:rsidRPr="00220670" w:rsidRDefault="00C946EC" w:rsidP="00C946EC">
      <w:r w:rsidRPr="00220670">
        <w:rPr>
          <w:rStyle w:val="HideTWBExt"/>
          <w:noProof w:val="0"/>
        </w:rPr>
        <w:t>&lt;/Amend&gt;</w:t>
      </w:r>
    </w:p>
    <w:p w14:paraId="67E0EB1E"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472</w:t>
      </w:r>
      <w:r w:rsidRPr="00220670">
        <w:rPr>
          <w:rStyle w:val="HideTWBExt"/>
          <w:noProof w:val="0"/>
        </w:rPr>
        <w:t>&lt;/NumAm&gt;</w:t>
      </w:r>
    </w:p>
    <w:p w14:paraId="3AA8CB98" w14:textId="77777777" w:rsidR="00C946EC" w:rsidRPr="00220670" w:rsidRDefault="00C946EC" w:rsidP="00C946EC">
      <w:pPr>
        <w:pStyle w:val="NormalBold"/>
      </w:pPr>
      <w:r w:rsidRPr="00220670">
        <w:rPr>
          <w:rStyle w:val="HideTWBExt"/>
          <w:noProof w:val="0"/>
        </w:rPr>
        <w:t>&lt;RepeatBlock-By&gt;&lt;Members&gt;</w:t>
      </w:r>
      <w:r w:rsidRPr="00220670">
        <w:t>Konstantinos Arvanitis, Cornelia Ernst, Pernando Barrena Arza, Malin Björk, Sira Rego, Miguel Urbán Crespo, Anne-Sophie Pelletier</w:t>
      </w:r>
      <w:r w:rsidRPr="00220670">
        <w:rPr>
          <w:rStyle w:val="HideTWBExt"/>
          <w:noProof w:val="0"/>
        </w:rPr>
        <w:t>&lt;/Members&gt;</w:t>
      </w:r>
    </w:p>
    <w:p w14:paraId="78975D0F" w14:textId="77777777" w:rsidR="00C946EC" w:rsidRPr="00220670" w:rsidRDefault="00C946EC" w:rsidP="00C946EC">
      <w:pPr>
        <w:pStyle w:val="NormalBold"/>
      </w:pPr>
      <w:r w:rsidRPr="00220670">
        <w:rPr>
          <w:rStyle w:val="HideTWBExt"/>
          <w:noProof w:val="0"/>
        </w:rPr>
        <w:t>&lt;/RepeatBlock-By&gt;</w:t>
      </w:r>
    </w:p>
    <w:p w14:paraId="61D9F64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1CA802E"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05AF0F8" w14:textId="77777777" w:rsidTr="00B7757E">
        <w:trPr>
          <w:trHeight w:hRule="exact" w:val="240"/>
          <w:jc w:val="center"/>
        </w:trPr>
        <w:tc>
          <w:tcPr>
            <w:tcW w:w="9752" w:type="dxa"/>
            <w:gridSpan w:val="2"/>
          </w:tcPr>
          <w:p w14:paraId="50A40B86" w14:textId="77777777" w:rsidR="00C946EC" w:rsidRPr="006829BB" w:rsidRDefault="00C946EC" w:rsidP="00B7757E">
            <w:pPr>
              <w:rPr>
                <w:lang w:val="fr-BE"/>
              </w:rPr>
            </w:pPr>
          </w:p>
        </w:tc>
      </w:tr>
      <w:tr w:rsidR="00C946EC" w:rsidRPr="00220670" w14:paraId="784A2D1B" w14:textId="77777777" w:rsidTr="00B7757E">
        <w:trPr>
          <w:trHeight w:val="240"/>
          <w:jc w:val="center"/>
        </w:trPr>
        <w:tc>
          <w:tcPr>
            <w:tcW w:w="4876" w:type="dxa"/>
          </w:tcPr>
          <w:p w14:paraId="7BDB2A0A" w14:textId="77777777" w:rsidR="00C946EC" w:rsidRPr="00220670" w:rsidRDefault="00C946EC" w:rsidP="00B7757E">
            <w:pPr>
              <w:pStyle w:val="AmColumnHeading"/>
            </w:pPr>
            <w:r w:rsidRPr="00220670">
              <w:t>Vorschlag der Kommission</w:t>
            </w:r>
          </w:p>
        </w:tc>
        <w:tc>
          <w:tcPr>
            <w:tcW w:w="4876" w:type="dxa"/>
          </w:tcPr>
          <w:p w14:paraId="21E8BA92" w14:textId="77777777" w:rsidR="00C946EC" w:rsidRPr="00220670" w:rsidRDefault="00C946EC" w:rsidP="00B7757E">
            <w:pPr>
              <w:pStyle w:val="AmColumnHeading"/>
            </w:pPr>
            <w:r w:rsidRPr="00220670">
              <w:t>Geänderter Text</w:t>
            </w:r>
          </w:p>
        </w:tc>
      </w:tr>
      <w:tr w:rsidR="00C946EC" w:rsidRPr="00220670" w14:paraId="2EC46DC4" w14:textId="77777777" w:rsidTr="00B7757E">
        <w:trPr>
          <w:jc w:val="center"/>
        </w:trPr>
        <w:tc>
          <w:tcPr>
            <w:tcW w:w="4876" w:type="dxa"/>
          </w:tcPr>
          <w:p w14:paraId="50B15C3E" w14:textId="77777777" w:rsidR="00C946EC" w:rsidRPr="00220670" w:rsidRDefault="00C946EC" w:rsidP="00B7757E">
            <w:pPr>
              <w:pStyle w:val="Normal6a"/>
            </w:pPr>
          </w:p>
        </w:tc>
        <w:tc>
          <w:tcPr>
            <w:tcW w:w="4876" w:type="dxa"/>
          </w:tcPr>
          <w:p w14:paraId="3F2CA50B" w14:textId="4798B77C" w:rsidR="00C946EC" w:rsidRPr="00220670" w:rsidRDefault="000E387A" w:rsidP="00B7757E">
            <w:pPr>
              <w:pStyle w:val="NormalBoldItalicCenter6a"/>
            </w:pPr>
            <w:r w:rsidRPr="00220670">
              <w:t>Artikel 2</w:t>
            </w:r>
            <w:r w:rsidR="00C946EC" w:rsidRPr="00220670">
              <w:t>b</w:t>
            </w:r>
          </w:p>
        </w:tc>
      </w:tr>
      <w:tr w:rsidR="00C946EC" w:rsidRPr="00220670" w14:paraId="3953C778" w14:textId="77777777" w:rsidTr="00B7757E">
        <w:trPr>
          <w:jc w:val="center"/>
        </w:trPr>
        <w:tc>
          <w:tcPr>
            <w:tcW w:w="4876" w:type="dxa"/>
          </w:tcPr>
          <w:p w14:paraId="40B3B8B7" w14:textId="77777777" w:rsidR="00C946EC" w:rsidRPr="00220670" w:rsidRDefault="00C946EC" w:rsidP="00B7757E">
            <w:pPr>
              <w:pStyle w:val="Normal6a"/>
            </w:pPr>
          </w:p>
        </w:tc>
        <w:tc>
          <w:tcPr>
            <w:tcW w:w="4876" w:type="dxa"/>
          </w:tcPr>
          <w:p w14:paraId="49C22D61" w14:textId="77777777" w:rsidR="00C946EC" w:rsidRPr="00220670" w:rsidRDefault="00C946EC" w:rsidP="00B7757E">
            <w:pPr>
              <w:pStyle w:val="NormalBoldItalicCenter6a"/>
            </w:pPr>
            <w:r w:rsidRPr="00220670">
              <w:t>Beschluss über einen Notstand</w:t>
            </w:r>
          </w:p>
        </w:tc>
      </w:tr>
      <w:tr w:rsidR="00C946EC" w:rsidRPr="00220670" w14:paraId="498B26D0" w14:textId="77777777" w:rsidTr="00B7757E">
        <w:trPr>
          <w:jc w:val="center"/>
        </w:trPr>
        <w:tc>
          <w:tcPr>
            <w:tcW w:w="4876" w:type="dxa"/>
          </w:tcPr>
          <w:p w14:paraId="5E180947" w14:textId="77777777" w:rsidR="00C946EC" w:rsidRPr="00220670" w:rsidRDefault="00C946EC" w:rsidP="00B7757E">
            <w:pPr>
              <w:pStyle w:val="Normal6a"/>
            </w:pPr>
          </w:p>
        </w:tc>
        <w:tc>
          <w:tcPr>
            <w:tcW w:w="4876" w:type="dxa"/>
          </w:tcPr>
          <w:p w14:paraId="5B28DBF5" w14:textId="77777777" w:rsidR="00C946EC" w:rsidRPr="00220670" w:rsidRDefault="00C946EC" w:rsidP="00B7757E">
            <w:pPr>
              <w:pStyle w:val="Normal6a"/>
            </w:pPr>
            <w:r w:rsidRPr="00220670">
              <w:rPr>
                <w:b/>
                <w:i/>
              </w:rPr>
              <w:t>(1) Nach dem Antrag auf Bewertung gemäß Artikel 2a und spätestens eine Woche nach der Benachrichtigung erlässt die Kommission einen begründeten Beschluss über den Notstand und übermittelt diesen an das Europäische Parlament und den Rat.</w:t>
            </w:r>
          </w:p>
        </w:tc>
      </w:tr>
      <w:tr w:rsidR="00C946EC" w:rsidRPr="00220670" w14:paraId="0886BDD4" w14:textId="77777777" w:rsidTr="00B7757E">
        <w:trPr>
          <w:jc w:val="center"/>
        </w:trPr>
        <w:tc>
          <w:tcPr>
            <w:tcW w:w="4876" w:type="dxa"/>
          </w:tcPr>
          <w:p w14:paraId="7A5CC71C" w14:textId="77777777" w:rsidR="00C946EC" w:rsidRPr="00220670" w:rsidRDefault="00C946EC" w:rsidP="00B7757E">
            <w:pPr>
              <w:pStyle w:val="Normal6a"/>
            </w:pPr>
          </w:p>
        </w:tc>
        <w:tc>
          <w:tcPr>
            <w:tcW w:w="4876" w:type="dxa"/>
          </w:tcPr>
          <w:p w14:paraId="544F7D4C" w14:textId="77777777" w:rsidR="00C946EC" w:rsidRPr="00220670" w:rsidRDefault="00C946EC" w:rsidP="00B7757E">
            <w:pPr>
              <w:pStyle w:val="Normal6a"/>
            </w:pPr>
            <w:r w:rsidRPr="00220670">
              <w:rPr>
                <w:b/>
                <w:i/>
              </w:rPr>
              <w:t>(2) In ihren Beschluss, der im Wege eines delegierten Rechtsakts zu erlassen ist, nimmt die Kommission Folgendes auf:</w:t>
            </w:r>
          </w:p>
        </w:tc>
      </w:tr>
      <w:tr w:rsidR="00C946EC" w:rsidRPr="00220670" w14:paraId="4CA3131C" w14:textId="77777777" w:rsidTr="00B7757E">
        <w:trPr>
          <w:jc w:val="center"/>
        </w:trPr>
        <w:tc>
          <w:tcPr>
            <w:tcW w:w="4876" w:type="dxa"/>
          </w:tcPr>
          <w:p w14:paraId="342D331A" w14:textId="77777777" w:rsidR="00C946EC" w:rsidRPr="00220670" w:rsidRDefault="00C946EC" w:rsidP="00B7757E">
            <w:pPr>
              <w:pStyle w:val="Normal6a"/>
            </w:pPr>
          </w:p>
        </w:tc>
        <w:tc>
          <w:tcPr>
            <w:tcW w:w="4876" w:type="dxa"/>
          </w:tcPr>
          <w:p w14:paraId="450E320E" w14:textId="77777777" w:rsidR="00C946EC" w:rsidRPr="00220670" w:rsidRDefault="00C946EC" w:rsidP="00B7757E">
            <w:pPr>
              <w:pStyle w:val="Normal6a"/>
            </w:pPr>
            <w:r w:rsidRPr="00220670">
              <w:rPr>
                <w:b/>
                <w:i/>
              </w:rPr>
              <w:t>a) Empfehlungen an den betreffenden Mitgliedstaat zur Verbesserung seiner Aufnahme- und Verarbeitungskapazitäten, um seinen Verpflichtungen aus dem EU-Besitzstand nachzukommen, einschließlich möglicher zusätzlicher Unterstützung durch die Asylagentur, den UNHCR und die IOM;</w:t>
            </w:r>
          </w:p>
        </w:tc>
      </w:tr>
      <w:tr w:rsidR="00C946EC" w:rsidRPr="00220670" w14:paraId="073FE9AC" w14:textId="77777777" w:rsidTr="00B7757E">
        <w:trPr>
          <w:jc w:val="center"/>
        </w:trPr>
        <w:tc>
          <w:tcPr>
            <w:tcW w:w="4876" w:type="dxa"/>
          </w:tcPr>
          <w:p w14:paraId="2720F2B7" w14:textId="77777777" w:rsidR="00C946EC" w:rsidRPr="00220670" w:rsidRDefault="00C946EC" w:rsidP="00B7757E">
            <w:pPr>
              <w:pStyle w:val="Normal6a"/>
            </w:pPr>
          </w:p>
        </w:tc>
        <w:tc>
          <w:tcPr>
            <w:tcW w:w="4876" w:type="dxa"/>
          </w:tcPr>
          <w:p w14:paraId="360C0C48" w14:textId="77777777" w:rsidR="00C946EC" w:rsidRPr="00220670" w:rsidRDefault="00C946EC" w:rsidP="00B7757E">
            <w:pPr>
              <w:pStyle w:val="Normal6a"/>
            </w:pPr>
            <w:r w:rsidRPr="00220670">
              <w:rPr>
                <w:b/>
                <w:i/>
              </w:rPr>
              <w:t>b) die Personenkategorien, die für das Verfahren zum Nachweis des internationalen Schutzes berechtigt kommen;</w:t>
            </w:r>
          </w:p>
        </w:tc>
      </w:tr>
      <w:tr w:rsidR="00C946EC" w:rsidRPr="00220670" w14:paraId="16C41729" w14:textId="77777777" w:rsidTr="00B7757E">
        <w:trPr>
          <w:jc w:val="center"/>
        </w:trPr>
        <w:tc>
          <w:tcPr>
            <w:tcW w:w="4876" w:type="dxa"/>
          </w:tcPr>
          <w:p w14:paraId="39F411D9" w14:textId="77777777" w:rsidR="00C946EC" w:rsidRPr="00220670" w:rsidRDefault="00C946EC" w:rsidP="00B7757E">
            <w:pPr>
              <w:pStyle w:val="Normal6a"/>
            </w:pPr>
          </w:p>
        </w:tc>
        <w:tc>
          <w:tcPr>
            <w:tcW w:w="4876" w:type="dxa"/>
          </w:tcPr>
          <w:p w14:paraId="635D8BAB" w14:textId="77777777" w:rsidR="00C946EC" w:rsidRPr="00220670" w:rsidRDefault="00C946EC" w:rsidP="00B7757E">
            <w:pPr>
              <w:pStyle w:val="Normal6a"/>
            </w:pPr>
            <w:r w:rsidRPr="00220670">
              <w:rPr>
                <w:b/>
                <w:i/>
              </w:rPr>
              <w:t>c) den voraussichtlichen Zeitrahmen für die Umsetzung des obligatorischen Umsiedlungsmechanismus.</w:t>
            </w:r>
          </w:p>
        </w:tc>
      </w:tr>
    </w:tbl>
    <w:p w14:paraId="7BB932E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AE355F7" w14:textId="77777777" w:rsidR="00C946EC" w:rsidRPr="006829BB" w:rsidRDefault="00C946EC" w:rsidP="00C946EC">
      <w:pPr>
        <w:rPr>
          <w:lang w:val="en-GB"/>
        </w:rPr>
      </w:pPr>
      <w:r w:rsidRPr="006829BB">
        <w:rPr>
          <w:rStyle w:val="HideTWBExt"/>
          <w:noProof w:val="0"/>
          <w:lang w:val="en-GB"/>
        </w:rPr>
        <w:t>&lt;/Amend&gt;</w:t>
      </w:r>
    </w:p>
    <w:p w14:paraId="1E7300E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473</w:t>
      </w:r>
      <w:r w:rsidRPr="006829BB">
        <w:rPr>
          <w:rStyle w:val="HideTWBExt"/>
          <w:noProof w:val="0"/>
          <w:lang w:val="en-GB"/>
        </w:rPr>
        <w:t>&lt;/NumAm&gt;</w:t>
      </w:r>
    </w:p>
    <w:p w14:paraId="3CF5A41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6A4AC7F" w14:textId="77777777" w:rsidR="00C946EC" w:rsidRPr="00220670" w:rsidRDefault="00C946EC" w:rsidP="00C946EC">
      <w:pPr>
        <w:pStyle w:val="NormalBold"/>
      </w:pPr>
      <w:r w:rsidRPr="00220670">
        <w:rPr>
          <w:rStyle w:val="HideTWBExt"/>
          <w:noProof w:val="0"/>
        </w:rPr>
        <w:t>&lt;/RepeatBlock-By&gt;</w:t>
      </w:r>
    </w:p>
    <w:p w14:paraId="667A491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C521592"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c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04DEF911" w14:textId="77777777" w:rsidTr="00B7757E">
        <w:trPr>
          <w:trHeight w:hRule="exact" w:val="240"/>
          <w:jc w:val="center"/>
        </w:trPr>
        <w:tc>
          <w:tcPr>
            <w:tcW w:w="9752" w:type="dxa"/>
            <w:gridSpan w:val="2"/>
          </w:tcPr>
          <w:p w14:paraId="741280AA" w14:textId="77777777" w:rsidR="00C946EC" w:rsidRPr="006829BB" w:rsidRDefault="00C946EC" w:rsidP="00B7757E">
            <w:pPr>
              <w:rPr>
                <w:lang w:val="fr-BE"/>
              </w:rPr>
            </w:pPr>
          </w:p>
        </w:tc>
      </w:tr>
      <w:tr w:rsidR="00C946EC" w:rsidRPr="00220670" w14:paraId="7644F502" w14:textId="77777777" w:rsidTr="00B7757E">
        <w:trPr>
          <w:trHeight w:val="240"/>
          <w:jc w:val="center"/>
        </w:trPr>
        <w:tc>
          <w:tcPr>
            <w:tcW w:w="4876" w:type="dxa"/>
          </w:tcPr>
          <w:p w14:paraId="7905A5AA" w14:textId="77777777" w:rsidR="00C946EC" w:rsidRPr="00220670" w:rsidRDefault="00C946EC" w:rsidP="00B7757E">
            <w:pPr>
              <w:pStyle w:val="AmColumnHeading"/>
            </w:pPr>
            <w:r w:rsidRPr="00220670">
              <w:t>Vorschlag der Kommission</w:t>
            </w:r>
          </w:p>
        </w:tc>
        <w:tc>
          <w:tcPr>
            <w:tcW w:w="4876" w:type="dxa"/>
          </w:tcPr>
          <w:p w14:paraId="68B15634" w14:textId="77777777" w:rsidR="00C946EC" w:rsidRPr="00220670" w:rsidRDefault="00C946EC" w:rsidP="00B7757E">
            <w:pPr>
              <w:pStyle w:val="AmColumnHeading"/>
            </w:pPr>
            <w:r w:rsidRPr="00220670">
              <w:t>Geänderter Text</w:t>
            </w:r>
          </w:p>
        </w:tc>
      </w:tr>
      <w:tr w:rsidR="00C946EC" w:rsidRPr="00220670" w14:paraId="3F8AF278" w14:textId="77777777" w:rsidTr="00B7757E">
        <w:trPr>
          <w:jc w:val="center"/>
        </w:trPr>
        <w:tc>
          <w:tcPr>
            <w:tcW w:w="4876" w:type="dxa"/>
          </w:tcPr>
          <w:p w14:paraId="4E78520D" w14:textId="77777777" w:rsidR="00C946EC" w:rsidRPr="00220670" w:rsidRDefault="00C946EC" w:rsidP="00B7757E">
            <w:pPr>
              <w:pStyle w:val="Normal6a"/>
            </w:pPr>
          </w:p>
        </w:tc>
        <w:tc>
          <w:tcPr>
            <w:tcW w:w="4876" w:type="dxa"/>
          </w:tcPr>
          <w:p w14:paraId="78F08E2B" w14:textId="7946E37A" w:rsidR="00C946EC" w:rsidRPr="00220670" w:rsidRDefault="00C946EC" w:rsidP="00B7757E">
            <w:pPr>
              <w:pStyle w:val="NormalBoldItalicCenter6a"/>
            </w:pPr>
            <w:r w:rsidRPr="00220670">
              <w:t>Artikel</w:t>
            </w:r>
            <w:r w:rsidR="000E387A" w:rsidRPr="00220670">
              <w:t xml:space="preserve"> 2</w:t>
            </w:r>
            <w:r w:rsidRPr="00220670">
              <w:t>c</w:t>
            </w:r>
          </w:p>
        </w:tc>
      </w:tr>
      <w:tr w:rsidR="00C946EC" w:rsidRPr="00220670" w14:paraId="3981C4B7" w14:textId="77777777" w:rsidTr="00B7757E">
        <w:trPr>
          <w:jc w:val="center"/>
        </w:trPr>
        <w:tc>
          <w:tcPr>
            <w:tcW w:w="4876" w:type="dxa"/>
          </w:tcPr>
          <w:p w14:paraId="5084C055" w14:textId="77777777" w:rsidR="00C946EC" w:rsidRPr="00220670" w:rsidRDefault="00C946EC" w:rsidP="00B7757E">
            <w:pPr>
              <w:pStyle w:val="Normal6a"/>
            </w:pPr>
          </w:p>
        </w:tc>
        <w:tc>
          <w:tcPr>
            <w:tcW w:w="4876" w:type="dxa"/>
          </w:tcPr>
          <w:p w14:paraId="0FD35573" w14:textId="77777777" w:rsidR="00C946EC" w:rsidRPr="00220670" w:rsidRDefault="00C946EC" w:rsidP="00B7757E">
            <w:pPr>
              <w:pStyle w:val="NormalBoldItalicCenter6a"/>
            </w:pPr>
            <w:r w:rsidRPr="00220670">
              <w:t>Noteinsatzplan</w:t>
            </w:r>
          </w:p>
        </w:tc>
      </w:tr>
      <w:tr w:rsidR="00C946EC" w:rsidRPr="00220670" w14:paraId="1613D5A6" w14:textId="77777777" w:rsidTr="00B7757E">
        <w:trPr>
          <w:jc w:val="center"/>
        </w:trPr>
        <w:tc>
          <w:tcPr>
            <w:tcW w:w="4876" w:type="dxa"/>
          </w:tcPr>
          <w:p w14:paraId="42647334" w14:textId="77777777" w:rsidR="00C946EC" w:rsidRPr="00220670" w:rsidRDefault="00C946EC" w:rsidP="00B7757E">
            <w:pPr>
              <w:pStyle w:val="Normal6a"/>
            </w:pPr>
          </w:p>
        </w:tc>
        <w:tc>
          <w:tcPr>
            <w:tcW w:w="4876" w:type="dxa"/>
          </w:tcPr>
          <w:p w14:paraId="22A459C0" w14:textId="77777777" w:rsidR="00C946EC" w:rsidRPr="00220670" w:rsidRDefault="00C946EC" w:rsidP="00B7757E">
            <w:pPr>
              <w:pStyle w:val="Normal6a"/>
            </w:pPr>
            <w:r w:rsidRPr="00220670">
              <w:rPr>
                <w:b/>
                <w:i/>
              </w:rPr>
              <w:t>(1) Innerhalb eines Monats nach Erlass einer Entscheidung über einen Notstand gemäß Artikel 2b Absatz 1 legt der Mitgliedstaat nach Konsultation der EU-Asylagentur und des EU-Koordinators für Neuansiedlungen der Kommission, dem Parlament und dem Rat einen Notfallplan vor. Der Plan enthält eine detaillierte Analyse der Maßnahmen, die notwendig sind, um auf den Notstand zu reagieren, ihn zu bewältigen und die künftige Widerstandsfähigkeit des betreffenden Mitgliedstaats zu fördern, einschließlich:</w:t>
            </w:r>
          </w:p>
        </w:tc>
      </w:tr>
      <w:tr w:rsidR="00C946EC" w:rsidRPr="00220670" w14:paraId="35FE96CF" w14:textId="77777777" w:rsidTr="00B7757E">
        <w:trPr>
          <w:jc w:val="center"/>
        </w:trPr>
        <w:tc>
          <w:tcPr>
            <w:tcW w:w="4876" w:type="dxa"/>
          </w:tcPr>
          <w:p w14:paraId="11F7EBF1" w14:textId="77777777" w:rsidR="00C946EC" w:rsidRPr="00220670" w:rsidRDefault="00C946EC" w:rsidP="00B7757E">
            <w:pPr>
              <w:pStyle w:val="Normal6a"/>
            </w:pPr>
          </w:p>
        </w:tc>
        <w:tc>
          <w:tcPr>
            <w:tcW w:w="4876" w:type="dxa"/>
          </w:tcPr>
          <w:p w14:paraId="6F233D96" w14:textId="77777777" w:rsidR="00C946EC" w:rsidRPr="00220670" w:rsidRDefault="00C946EC" w:rsidP="00B7757E">
            <w:pPr>
              <w:pStyle w:val="Normal6a"/>
            </w:pPr>
            <w:r w:rsidRPr="00220670">
              <w:rPr>
                <w:b/>
                <w:i/>
              </w:rPr>
              <w:t>a) Maßnahmen zur Bewältigung der Herausforderungen in Bezug auf das Funktionieren des Asyl-, Aufnahme-, Kinderschutz- und Integrationssystems und zur Behebung von Mängeln bei der Erfüllung seiner Verpflichtungen im Einklang mit dem EU- und dem Völkerrecht;</w:t>
            </w:r>
          </w:p>
        </w:tc>
      </w:tr>
      <w:tr w:rsidR="00C946EC" w:rsidRPr="00220670" w14:paraId="4EC00518" w14:textId="77777777" w:rsidTr="00B7757E">
        <w:trPr>
          <w:jc w:val="center"/>
        </w:trPr>
        <w:tc>
          <w:tcPr>
            <w:tcW w:w="4876" w:type="dxa"/>
          </w:tcPr>
          <w:p w14:paraId="02EC4BA9" w14:textId="77777777" w:rsidR="00C946EC" w:rsidRPr="00220670" w:rsidRDefault="00C946EC" w:rsidP="00B7757E">
            <w:pPr>
              <w:pStyle w:val="Normal6a"/>
            </w:pPr>
          </w:p>
        </w:tc>
        <w:tc>
          <w:tcPr>
            <w:tcW w:w="4876" w:type="dxa"/>
          </w:tcPr>
          <w:p w14:paraId="3E1F384F" w14:textId="77777777" w:rsidR="00C946EC" w:rsidRPr="00220670" w:rsidRDefault="00C946EC" w:rsidP="00B7757E">
            <w:pPr>
              <w:pStyle w:val="Normal6a"/>
            </w:pPr>
            <w:r w:rsidRPr="00220670">
              <w:rPr>
                <w:b/>
                <w:i/>
              </w:rPr>
              <w:t xml:space="preserve">b) Maßnahmen zum Schutz der Rechte von Personen, die internationalen Schutz beantragen oder genießen, und anderer Formen des Schutzes, u. a. durch einen </w:t>
            </w:r>
            <w:r w:rsidRPr="00220670">
              <w:rPr>
                <w:b/>
                <w:i/>
              </w:rPr>
              <w:lastRenderedPageBreak/>
              <w:t>wirksamen Überwachungsmechanismus und die Einbeziehung der Agentur für Grundrechte und der Grundrechtsbeauftragten in den Agenturen der Union;</w:t>
            </w:r>
          </w:p>
        </w:tc>
      </w:tr>
      <w:tr w:rsidR="00C946EC" w:rsidRPr="00220670" w14:paraId="0F11C968" w14:textId="77777777" w:rsidTr="00B7757E">
        <w:trPr>
          <w:jc w:val="center"/>
        </w:trPr>
        <w:tc>
          <w:tcPr>
            <w:tcW w:w="4876" w:type="dxa"/>
          </w:tcPr>
          <w:p w14:paraId="379044C2" w14:textId="77777777" w:rsidR="00C946EC" w:rsidRPr="00220670" w:rsidRDefault="00C946EC" w:rsidP="00B7757E">
            <w:pPr>
              <w:pStyle w:val="Normal6a"/>
            </w:pPr>
          </w:p>
        </w:tc>
        <w:tc>
          <w:tcPr>
            <w:tcW w:w="4876" w:type="dxa"/>
          </w:tcPr>
          <w:p w14:paraId="34AA948E" w14:textId="77777777" w:rsidR="00C946EC" w:rsidRPr="00220670" w:rsidRDefault="00C946EC" w:rsidP="00B7757E">
            <w:pPr>
              <w:pStyle w:val="Normal6a"/>
            </w:pPr>
            <w:r w:rsidRPr="00220670">
              <w:rPr>
                <w:b/>
                <w:i/>
              </w:rPr>
              <w:t>c) gegebenenfalls einen Antrag auf zusätzliche solidarische Unterstützung durch Umsiedlungen;</w:t>
            </w:r>
          </w:p>
        </w:tc>
      </w:tr>
      <w:tr w:rsidR="00C946EC" w:rsidRPr="00220670" w14:paraId="001DB2E6" w14:textId="77777777" w:rsidTr="00B7757E">
        <w:trPr>
          <w:jc w:val="center"/>
        </w:trPr>
        <w:tc>
          <w:tcPr>
            <w:tcW w:w="4876" w:type="dxa"/>
          </w:tcPr>
          <w:p w14:paraId="386848A3" w14:textId="77777777" w:rsidR="00C946EC" w:rsidRPr="00220670" w:rsidRDefault="00C946EC" w:rsidP="00B7757E">
            <w:pPr>
              <w:pStyle w:val="Normal6a"/>
            </w:pPr>
          </w:p>
        </w:tc>
        <w:tc>
          <w:tcPr>
            <w:tcW w:w="4876" w:type="dxa"/>
          </w:tcPr>
          <w:p w14:paraId="13B7755A" w14:textId="77777777" w:rsidR="00C946EC" w:rsidRPr="00220670" w:rsidRDefault="00C946EC" w:rsidP="00B7757E">
            <w:pPr>
              <w:pStyle w:val="Normal6a"/>
            </w:pPr>
            <w:r w:rsidRPr="00220670">
              <w:rPr>
                <w:b/>
                <w:i/>
              </w:rPr>
              <w:t>d) gegebenenfalls einen Antrag auf EU-Sofortmittel zur Durchführung der erforderlichen Maßnahmen;</w:t>
            </w:r>
          </w:p>
        </w:tc>
      </w:tr>
      <w:tr w:rsidR="00C946EC" w:rsidRPr="00220670" w14:paraId="6C4B547D" w14:textId="77777777" w:rsidTr="00B7757E">
        <w:trPr>
          <w:jc w:val="center"/>
        </w:trPr>
        <w:tc>
          <w:tcPr>
            <w:tcW w:w="4876" w:type="dxa"/>
          </w:tcPr>
          <w:p w14:paraId="0E64D3AF" w14:textId="77777777" w:rsidR="00C946EC" w:rsidRPr="00220670" w:rsidRDefault="00C946EC" w:rsidP="00B7757E">
            <w:pPr>
              <w:pStyle w:val="Normal6a"/>
            </w:pPr>
          </w:p>
        </w:tc>
        <w:tc>
          <w:tcPr>
            <w:tcW w:w="4876" w:type="dxa"/>
          </w:tcPr>
          <w:p w14:paraId="4D19A7E8" w14:textId="77777777" w:rsidR="00C946EC" w:rsidRPr="00220670" w:rsidRDefault="00C946EC" w:rsidP="00B7757E">
            <w:pPr>
              <w:pStyle w:val="Normal6a"/>
            </w:pPr>
            <w:r w:rsidRPr="00220670">
              <w:rPr>
                <w:b/>
                <w:i/>
              </w:rPr>
              <w:t>e) gegebenenfalls ein Ersuchen um operative Soforthilfe durch bestehende EU-Instrumente.</w:t>
            </w:r>
          </w:p>
        </w:tc>
      </w:tr>
    </w:tbl>
    <w:p w14:paraId="20F5305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94BD629"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6D63E651" w14:textId="77777777" w:rsidR="00C946EC" w:rsidRPr="006829BB" w:rsidRDefault="00C946EC" w:rsidP="00C946EC">
      <w:pPr>
        <w:pStyle w:val="AmJustText"/>
        <w:rPr>
          <w:lang w:val="en-GB"/>
        </w:rPr>
      </w:pPr>
      <w:r w:rsidRPr="006829BB">
        <w:rPr>
          <w:lang w:val="en-GB"/>
        </w:rPr>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2C87A258" w14:textId="77777777" w:rsidR="00C946EC" w:rsidRPr="00220670" w:rsidRDefault="00C946EC" w:rsidP="00C946EC">
      <w:r w:rsidRPr="00220670">
        <w:rPr>
          <w:rStyle w:val="HideTWBExt"/>
          <w:noProof w:val="0"/>
        </w:rPr>
        <w:t>&lt;/Amend&gt;</w:t>
      </w:r>
    </w:p>
    <w:p w14:paraId="5CDA970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474</w:t>
      </w:r>
      <w:r w:rsidRPr="00220670">
        <w:rPr>
          <w:rStyle w:val="HideTWBExt"/>
          <w:noProof w:val="0"/>
        </w:rPr>
        <w:t>&lt;/NumAm&gt;</w:t>
      </w:r>
    </w:p>
    <w:p w14:paraId="48E0C979" w14:textId="77777777" w:rsidR="00C946EC" w:rsidRPr="00220670" w:rsidRDefault="00C946EC" w:rsidP="00C946EC">
      <w:pPr>
        <w:pStyle w:val="NormalBold"/>
      </w:pPr>
      <w:r w:rsidRPr="00220670">
        <w:rPr>
          <w:rStyle w:val="HideTWBExt"/>
          <w:noProof w:val="0"/>
        </w:rPr>
        <w:t>&lt;RepeatBlock-By&gt;&lt;Members&gt;</w:t>
      </w:r>
      <w:r w:rsidRPr="00220670">
        <w:t>Konstantinos Arvanitis, Cornelia Ernst, Pernando Barrena Arza, Malin Björk, Sira Rego, Miguel Urbán Crespo, Anne-Sophie Pelletier</w:t>
      </w:r>
      <w:r w:rsidRPr="00220670">
        <w:rPr>
          <w:rStyle w:val="HideTWBExt"/>
          <w:noProof w:val="0"/>
        </w:rPr>
        <w:t>&lt;/Members&gt;</w:t>
      </w:r>
    </w:p>
    <w:p w14:paraId="729E104E" w14:textId="77777777" w:rsidR="00C946EC" w:rsidRPr="00220670" w:rsidRDefault="00C946EC" w:rsidP="00C946EC">
      <w:pPr>
        <w:pStyle w:val="NormalBold"/>
      </w:pPr>
      <w:r w:rsidRPr="00220670">
        <w:rPr>
          <w:rStyle w:val="HideTWBExt"/>
          <w:noProof w:val="0"/>
        </w:rPr>
        <w:t>&lt;/RepeatBlock-By&gt;</w:t>
      </w:r>
    </w:p>
    <w:p w14:paraId="34E4690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99D687D"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c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2F799885" w14:textId="77777777" w:rsidTr="00B7757E">
        <w:trPr>
          <w:trHeight w:hRule="exact" w:val="240"/>
          <w:jc w:val="center"/>
        </w:trPr>
        <w:tc>
          <w:tcPr>
            <w:tcW w:w="9752" w:type="dxa"/>
            <w:gridSpan w:val="2"/>
          </w:tcPr>
          <w:p w14:paraId="66BE596D" w14:textId="77777777" w:rsidR="00C946EC" w:rsidRPr="006829BB" w:rsidRDefault="00C946EC" w:rsidP="00B7757E">
            <w:pPr>
              <w:rPr>
                <w:lang w:val="fr-BE"/>
              </w:rPr>
            </w:pPr>
          </w:p>
        </w:tc>
      </w:tr>
      <w:tr w:rsidR="00C946EC" w:rsidRPr="00220670" w14:paraId="0F384822" w14:textId="77777777" w:rsidTr="00B7757E">
        <w:trPr>
          <w:trHeight w:val="240"/>
          <w:jc w:val="center"/>
        </w:trPr>
        <w:tc>
          <w:tcPr>
            <w:tcW w:w="4876" w:type="dxa"/>
          </w:tcPr>
          <w:p w14:paraId="66DCEBB3" w14:textId="77777777" w:rsidR="00C946EC" w:rsidRPr="00220670" w:rsidRDefault="00C946EC" w:rsidP="00B7757E">
            <w:pPr>
              <w:pStyle w:val="AmColumnHeading"/>
            </w:pPr>
            <w:r w:rsidRPr="00220670">
              <w:t>Vorschlag der Kommission</w:t>
            </w:r>
          </w:p>
        </w:tc>
        <w:tc>
          <w:tcPr>
            <w:tcW w:w="4876" w:type="dxa"/>
          </w:tcPr>
          <w:p w14:paraId="444B1382" w14:textId="77777777" w:rsidR="00C946EC" w:rsidRPr="00220670" w:rsidRDefault="00C946EC" w:rsidP="00B7757E">
            <w:pPr>
              <w:pStyle w:val="AmColumnHeading"/>
            </w:pPr>
            <w:r w:rsidRPr="00220670">
              <w:t>Geänderter Text</w:t>
            </w:r>
          </w:p>
        </w:tc>
      </w:tr>
      <w:tr w:rsidR="00C946EC" w:rsidRPr="00220670" w14:paraId="723520BA" w14:textId="77777777" w:rsidTr="00B7757E">
        <w:trPr>
          <w:jc w:val="center"/>
        </w:trPr>
        <w:tc>
          <w:tcPr>
            <w:tcW w:w="4876" w:type="dxa"/>
          </w:tcPr>
          <w:p w14:paraId="7D33F506" w14:textId="77777777" w:rsidR="00C946EC" w:rsidRPr="00220670" w:rsidRDefault="00C946EC" w:rsidP="00B7757E">
            <w:pPr>
              <w:pStyle w:val="Normal6a"/>
            </w:pPr>
          </w:p>
        </w:tc>
        <w:tc>
          <w:tcPr>
            <w:tcW w:w="4876" w:type="dxa"/>
          </w:tcPr>
          <w:p w14:paraId="4D4BDB9E" w14:textId="77777777" w:rsidR="00C946EC" w:rsidRPr="00220670" w:rsidRDefault="00C946EC" w:rsidP="00B7757E">
            <w:pPr>
              <w:pStyle w:val="NormalBoldItalicCenter6a"/>
            </w:pPr>
            <w:r w:rsidRPr="00220670">
              <w:t>Artikel 2c</w:t>
            </w:r>
          </w:p>
        </w:tc>
      </w:tr>
      <w:tr w:rsidR="00C946EC" w:rsidRPr="00220670" w14:paraId="089EEF00" w14:textId="77777777" w:rsidTr="00B7757E">
        <w:trPr>
          <w:jc w:val="center"/>
        </w:trPr>
        <w:tc>
          <w:tcPr>
            <w:tcW w:w="4876" w:type="dxa"/>
          </w:tcPr>
          <w:p w14:paraId="7B3561B9" w14:textId="77777777" w:rsidR="00C946EC" w:rsidRPr="00220670" w:rsidRDefault="00C946EC" w:rsidP="00B7757E">
            <w:pPr>
              <w:pStyle w:val="Normal6a"/>
            </w:pPr>
          </w:p>
        </w:tc>
        <w:tc>
          <w:tcPr>
            <w:tcW w:w="4876" w:type="dxa"/>
          </w:tcPr>
          <w:p w14:paraId="49F2F49C" w14:textId="77777777" w:rsidR="00C946EC" w:rsidRPr="00220670" w:rsidRDefault="00C946EC" w:rsidP="00B7757E">
            <w:pPr>
              <w:pStyle w:val="NormalBoldItalicCenter6a"/>
            </w:pPr>
            <w:r w:rsidRPr="00220670">
              <w:t>Beendigung des Notstands</w:t>
            </w:r>
          </w:p>
        </w:tc>
      </w:tr>
      <w:tr w:rsidR="00C946EC" w:rsidRPr="00220670" w14:paraId="7EABD8C4" w14:textId="77777777" w:rsidTr="00B7757E">
        <w:trPr>
          <w:jc w:val="center"/>
        </w:trPr>
        <w:tc>
          <w:tcPr>
            <w:tcW w:w="4876" w:type="dxa"/>
          </w:tcPr>
          <w:p w14:paraId="54437CCF" w14:textId="77777777" w:rsidR="00C946EC" w:rsidRPr="00220670" w:rsidRDefault="00C946EC" w:rsidP="00B7757E">
            <w:pPr>
              <w:pStyle w:val="Normal6a"/>
            </w:pPr>
          </w:p>
        </w:tc>
        <w:tc>
          <w:tcPr>
            <w:tcW w:w="4876" w:type="dxa"/>
          </w:tcPr>
          <w:p w14:paraId="3C17F8AD" w14:textId="77777777" w:rsidR="00C946EC" w:rsidRPr="00220670" w:rsidRDefault="00C946EC" w:rsidP="00B7757E">
            <w:pPr>
              <w:pStyle w:val="Normal6a"/>
            </w:pPr>
            <w:r w:rsidRPr="00220670">
              <w:rPr>
                <w:b/>
                <w:i/>
              </w:rPr>
              <w:t>Gelangt die Kommission zu der Einschätzung, dass sich ein Mitgliedstaat nicht mehr im Notstand befindet, erlässt sie einen delegierten Rechtsakt, um festzustellen, dass der Notstand beendet ist, und wendet dabei dasselbe Verfahren an wie bei der Bewertung des Notstands.</w:t>
            </w:r>
          </w:p>
        </w:tc>
      </w:tr>
    </w:tbl>
    <w:p w14:paraId="21A7C1D4"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BC3A7C6" w14:textId="77777777" w:rsidR="00C946EC" w:rsidRPr="006829BB" w:rsidRDefault="00C946EC" w:rsidP="00C946EC">
      <w:pPr>
        <w:rPr>
          <w:lang w:val="en-GB"/>
        </w:rPr>
      </w:pPr>
      <w:r w:rsidRPr="006829BB">
        <w:rPr>
          <w:rStyle w:val="HideTWBExt"/>
          <w:noProof w:val="0"/>
          <w:lang w:val="en-GB"/>
        </w:rPr>
        <w:t>&lt;/Amend&gt;</w:t>
      </w:r>
    </w:p>
    <w:p w14:paraId="52FEDA1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475</w:t>
      </w:r>
      <w:r w:rsidRPr="006829BB">
        <w:rPr>
          <w:rStyle w:val="HideTWBExt"/>
          <w:noProof w:val="0"/>
          <w:lang w:val="en-GB"/>
        </w:rPr>
        <w:t>&lt;/NumAm&gt;</w:t>
      </w:r>
    </w:p>
    <w:p w14:paraId="1601C95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D96341F" w14:textId="77777777" w:rsidR="00C946EC" w:rsidRPr="00220670" w:rsidRDefault="00C946EC" w:rsidP="00C946EC">
      <w:pPr>
        <w:pStyle w:val="NormalBold"/>
      </w:pPr>
      <w:r w:rsidRPr="00220670">
        <w:rPr>
          <w:rStyle w:val="HideTWBExt"/>
          <w:noProof w:val="0"/>
        </w:rPr>
        <w:t>&lt;/RepeatBlock-By&gt;</w:t>
      </w:r>
    </w:p>
    <w:p w14:paraId="665A6C7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5FFFDF4"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d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60EA473" w14:textId="77777777" w:rsidTr="00B7757E">
        <w:trPr>
          <w:trHeight w:hRule="exact" w:val="240"/>
          <w:jc w:val="center"/>
        </w:trPr>
        <w:tc>
          <w:tcPr>
            <w:tcW w:w="9752" w:type="dxa"/>
            <w:gridSpan w:val="2"/>
          </w:tcPr>
          <w:p w14:paraId="38BE429F" w14:textId="77777777" w:rsidR="00C946EC" w:rsidRPr="006829BB" w:rsidRDefault="00C946EC" w:rsidP="00B7757E">
            <w:pPr>
              <w:rPr>
                <w:lang w:val="fr-BE"/>
              </w:rPr>
            </w:pPr>
          </w:p>
        </w:tc>
      </w:tr>
      <w:tr w:rsidR="00C946EC" w:rsidRPr="00220670" w14:paraId="68CFA917" w14:textId="77777777" w:rsidTr="00B7757E">
        <w:trPr>
          <w:trHeight w:val="240"/>
          <w:jc w:val="center"/>
        </w:trPr>
        <w:tc>
          <w:tcPr>
            <w:tcW w:w="4876" w:type="dxa"/>
          </w:tcPr>
          <w:p w14:paraId="2AC7D60D" w14:textId="77777777" w:rsidR="00C946EC" w:rsidRPr="00220670" w:rsidRDefault="00C946EC" w:rsidP="00B7757E">
            <w:pPr>
              <w:pStyle w:val="AmColumnHeading"/>
            </w:pPr>
            <w:r w:rsidRPr="00220670">
              <w:t>Vorschlag der Kommission</w:t>
            </w:r>
          </w:p>
        </w:tc>
        <w:tc>
          <w:tcPr>
            <w:tcW w:w="4876" w:type="dxa"/>
          </w:tcPr>
          <w:p w14:paraId="4F6B7761" w14:textId="77777777" w:rsidR="00C946EC" w:rsidRPr="00220670" w:rsidRDefault="00C946EC" w:rsidP="00B7757E">
            <w:pPr>
              <w:pStyle w:val="AmColumnHeading"/>
            </w:pPr>
            <w:r w:rsidRPr="00220670">
              <w:t>Geänderter Text</w:t>
            </w:r>
          </w:p>
        </w:tc>
      </w:tr>
      <w:tr w:rsidR="00C946EC" w:rsidRPr="00220670" w14:paraId="3508FFCD" w14:textId="77777777" w:rsidTr="00B7757E">
        <w:trPr>
          <w:jc w:val="center"/>
        </w:trPr>
        <w:tc>
          <w:tcPr>
            <w:tcW w:w="4876" w:type="dxa"/>
          </w:tcPr>
          <w:p w14:paraId="0196C3EE" w14:textId="77777777" w:rsidR="00C946EC" w:rsidRPr="00220670" w:rsidRDefault="00C946EC" w:rsidP="00B7757E">
            <w:pPr>
              <w:pStyle w:val="Normal6a"/>
            </w:pPr>
          </w:p>
        </w:tc>
        <w:tc>
          <w:tcPr>
            <w:tcW w:w="4876" w:type="dxa"/>
          </w:tcPr>
          <w:p w14:paraId="0FE73C82" w14:textId="77777777" w:rsidR="00C946EC" w:rsidRPr="00220670" w:rsidRDefault="00C946EC" w:rsidP="00B7757E">
            <w:pPr>
              <w:pStyle w:val="NormalBoldItalicCenter6a"/>
            </w:pPr>
            <w:r w:rsidRPr="00220670">
              <w:t>Artikel 2d</w:t>
            </w:r>
          </w:p>
        </w:tc>
      </w:tr>
      <w:tr w:rsidR="00C946EC" w:rsidRPr="00220670" w14:paraId="75108D1E" w14:textId="77777777" w:rsidTr="00B7757E">
        <w:trPr>
          <w:jc w:val="center"/>
        </w:trPr>
        <w:tc>
          <w:tcPr>
            <w:tcW w:w="4876" w:type="dxa"/>
          </w:tcPr>
          <w:p w14:paraId="354A1FC5" w14:textId="77777777" w:rsidR="00C946EC" w:rsidRPr="00220670" w:rsidRDefault="00C946EC" w:rsidP="00B7757E">
            <w:pPr>
              <w:pStyle w:val="Normal6a"/>
            </w:pPr>
          </w:p>
        </w:tc>
        <w:tc>
          <w:tcPr>
            <w:tcW w:w="4876" w:type="dxa"/>
          </w:tcPr>
          <w:p w14:paraId="77B1A4EA" w14:textId="77777777" w:rsidR="00C946EC" w:rsidRPr="00220670" w:rsidRDefault="00C946EC" w:rsidP="00B7757E">
            <w:pPr>
              <w:pStyle w:val="NormalBoldItalicCenter6a"/>
            </w:pPr>
            <w:r w:rsidRPr="00220670">
              <w:t>Überwachung der Durchführung von Maßnahmen während des Notstands</w:t>
            </w:r>
          </w:p>
        </w:tc>
      </w:tr>
      <w:tr w:rsidR="00C946EC" w:rsidRPr="00220670" w14:paraId="26E40149" w14:textId="77777777" w:rsidTr="00B7757E">
        <w:trPr>
          <w:jc w:val="center"/>
        </w:trPr>
        <w:tc>
          <w:tcPr>
            <w:tcW w:w="4876" w:type="dxa"/>
          </w:tcPr>
          <w:p w14:paraId="1702B3E8" w14:textId="77777777" w:rsidR="00C946EC" w:rsidRPr="00220670" w:rsidRDefault="00C946EC" w:rsidP="00B7757E">
            <w:pPr>
              <w:pStyle w:val="Normal6a"/>
            </w:pPr>
          </w:p>
        </w:tc>
        <w:tc>
          <w:tcPr>
            <w:tcW w:w="4876" w:type="dxa"/>
          </w:tcPr>
          <w:p w14:paraId="5DBC966F" w14:textId="77777777" w:rsidR="00C946EC" w:rsidRPr="00220670" w:rsidRDefault="00C946EC" w:rsidP="00B7757E">
            <w:pPr>
              <w:pStyle w:val="Normal6a"/>
            </w:pPr>
            <w:r w:rsidRPr="00220670">
              <w:rPr>
                <w:b/>
                <w:i/>
              </w:rPr>
              <w:t>(1) Die Bestimmungen dieser Verordnung fallen in den Anwendungsbereich des in der Verordnung (EU) XXX/XXX [Screening-Verordnung] festgelegten Überwachungsmechanismus.</w:t>
            </w:r>
          </w:p>
        </w:tc>
      </w:tr>
      <w:tr w:rsidR="00C946EC" w:rsidRPr="00220670" w14:paraId="1601B1B0" w14:textId="77777777" w:rsidTr="00B7757E">
        <w:trPr>
          <w:jc w:val="center"/>
        </w:trPr>
        <w:tc>
          <w:tcPr>
            <w:tcW w:w="4876" w:type="dxa"/>
          </w:tcPr>
          <w:p w14:paraId="141202A6" w14:textId="77777777" w:rsidR="00C946EC" w:rsidRPr="00220670" w:rsidRDefault="00C946EC" w:rsidP="00B7757E">
            <w:pPr>
              <w:pStyle w:val="Normal6a"/>
            </w:pPr>
          </w:p>
        </w:tc>
        <w:tc>
          <w:tcPr>
            <w:tcW w:w="4876" w:type="dxa"/>
          </w:tcPr>
          <w:p w14:paraId="11FC4577" w14:textId="77777777" w:rsidR="00C946EC" w:rsidRPr="00220670" w:rsidRDefault="00C946EC" w:rsidP="00B7757E">
            <w:pPr>
              <w:pStyle w:val="Normal6a"/>
            </w:pPr>
            <w:r w:rsidRPr="00220670">
              <w:rPr>
                <w:b/>
                <w:i/>
              </w:rPr>
              <w:t>(2) Die EUAA und die Kommission nehmen alle zwei Monate eine Bewertung der in dieser Verordnung festgelegten Maßnahmen vor, um deren Notwendigkeit, Verhältnismäßigkeit, Wirksamkeit und Auswirkungen auf die Grundrechte von Asylbewerbern und das Gemeinsame Europäische Asylsystem insgesamt zu beurteilen. Die EUAA und die Kommission legen dem Europäischen Parlament und dem Rat einen Bewertungsbericht mit den wichtigsten Ergebnissen vor. Die Kommission stellt nach dem Verfahren des Artikels 12a die Anwendung der Maßnahmen in dem betreffenden Mitgliedstaat unverzüglich ein, wenn die gemäß Absatz 2 durchgeführte(n) Bewertung(en) ergibt/ergeben, dass die Maßnahmen nicht mehr notwendig oder verhältnismäßig sind oder zu einer Verletzung der Grundrechte eines Antragstellers geführt haben.</w:t>
            </w:r>
          </w:p>
        </w:tc>
      </w:tr>
      <w:tr w:rsidR="00C946EC" w:rsidRPr="00220670" w14:paraId="4FDDE505" w14:textId="77777777" w:rsidTr="00B7757E">
        <w:trPr>
          <w:jc w:val="center"/>
        </w:trPr>
        <w:tc>
          <w:tcPr>
            <w:tcW w:w="4876" w:type="dxa"/>
          </w:tcPr>
          <w:p w14:paraId="5A0A5D0A" w14:textId="77777777" w:rsidR="00C946EC" w:rsidRPr="00220670" w:rsidRDefault="00C946EC" w:rsidP="00B7757E">
            <w:pPr>
              <w:pStyle w:val="Normal6a"/>
            </w:pPr>
          </w:p>
        </w:tc>
        <w:tc>
          <w:tcPr>
            <w:tcW w:w="4876" w:type="dxa"/>
          </w:tcPr>
          <w:p w14:paraId="5AA039FF" w14:textId="77777777" w:rsidR="00C946EC" w:rsidRPr="00220670" w:rsidRDefault="00C946EC" w:rsidP="00B7757E">
            <w:pPr>
              <w:pStyle w:val="Normal6a"/>
            </w:pPr>
            <w:r w:rsidRPr="00220670">
              <w:rPr>
                <w:b/>
                <w:i/>
              </w:rPr>
              <w:t xml:space="preserve">(3) Die Kommission erstattet dem Europäischen Parlament und dem Rat jährlich über die Anwendung dieser Verordnung Bericht. Bei der Berichterstattung an das Europäische </w:t>
            </w:r>
            <w:r w:rsidRPr="00220670">
              <w:rPr>
                <w:b/>
                <w:i/>
              </w:rPr>
              <w:lastRenderedPageBreak/>
              <w:t>Parlament und den Rat prüft die Kommission die Notwendigkeit, die Verhältnismäßigkeit, den Ausgang, die Anwendung und die Wirksamkeit der angenommenen Maßnahmen und der in der Verordnung festgelegten Verfahren, die Komplementarität dieses Instruments mit anderen Instrumenten sowie die Auswirkungen der angenommenen Maßnahmen auf die Grundrechte von Asylbewerbern und Personen, die internationalen Schutz genießen, sowie auf das Gemeinsame Europäische Asylsystem insgesamt. In dem Jahresbericht sollten auch dort Verbesserungsvorschläge gemacht werden, wo Schwachstellen erkennbar sind.</w:t>
            </w:r>
          </w:p>
        </w:tc>
      </w:tr>
      <w:tr w:rsidR="00C946EC" w:rsidRPr="00220670" w14:paraId="0FD74C5A" w14:textId="77777777" w:rsidTr="00B7757E">
        <w:trPr>
          <w:jc w:val="center"/>
        </w:trPr>
        <w:tc>
          <w:tcPr>
            <w:tcW w:w="4876" w:type="dxa"/>
          </w:tcPr>
          <w:p w14:paraId="0EA7D48D" w14:textId="77777777" w:rsidR="00C946EC" w:rsidRPr="00220670" w:rsidRDefault="00C946EC" w:rsidP="00B7757E">
            <w:pPr>
              <w:pStyle w:val="Normal6a"/>
            </w:pPr>
          </w:p>
        </w:tc>
        <w:tc>
          <w:tcPr>
            <w:tcW w:w="4876" w:type="dxa"/>
          </w:tcPr>
          <w:p w14:paraId="5791CFA2" w14:textId="77777777" w:rsidR="00C946EC" w:rsidRPr="00220670" w:rsidRDefault="00C946EC" w:rsidP="00B7757E">
            <w:pPr>
              <w:pStyle w:val="Normal6a"/>
            </w:pPr>
            <w:r w:rsidRPr="00220670">
              <w:rPr>
                <w:b/>
                <w:i/>
              </w:rPr>
              <w:t>(4) Ein Notstand im Sinne dieser Verordnung hindert die Asylagentur nicht daran, die in der Verordnung (EU) 2021/2303 [EUAA] beschriebene Überwachung durchzuführen.</w:t>
            </w:r>
          </w:p>
        </w:tc>
      </w:tr>
    </w:tbl>
    <w:p w14:paraId="5198CBA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DC9668F"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6270722F" w14:textId="77777777" w:rsidR="00C946EC" w:rsidRPr="00220670" w:rsidRDefault="00C946EC" w:rsidP="00C946EC">
      <w:pPr>
        <w:pStyle w:val="AmJustText"/>
      </w:pPr>
      <w:r w:rsidRPr="00220670">
        <w:t>In Anbetracht der Tatsache, dass ein Notstand schwerwiegende Folgen für den betreffenden Mitgliedstaat, die Union insgesamt und den Asylbewerber hat, ist es wichtig, dass die Maßnahmen dieser Verordnung regelmäßig beurteilt werden.</w:t>
      </w:r>
    </w:p>
    <w:p w14:paraId="0ED96731" w14:textId="77777777" w:rsidR="00C946EC" w:rsidRPr="00220670" w:rsidRDefault="00C946EC" w:rsidP="00C946EC">
      <w:r w:rsidRPr="00220670">
        <w:rPr>
          <w:rStyle w:val="HideTWBExt"/>
          <w:noProof w:val="0"/>
        </w:rPr>
        <w:t>&lt;/Amend&gt;</w:t>
      </w:r>
    </w:p>
    <w:p w14:paraId="67B32D1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476</w:t>
      </w:r>
      <w:r w:rsidRPr="00220670">
        <w:rPr>
          <w:rStyle w:val="HideTWBExt"/>
          <w:noProof w:val="0"/>
        </w:rPr>
        <w:t>&lt;/NumAm&gt;</w:t>
      </w:r>
    </w:p>
    <w:p w14:paraId="5FD5638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18593D98" w14:textId="77777777" w:rsidR="00C946EC" w:rsidRPr="00220670" w:rsidRDefault="00C946EC" w:rsidP="00C946EC">
      <w:pPr>
        <w:pStyle w:val="NormalBold"/>
      </w:pPr>
      <w:r w:rsidRPr="00220670">
        <w:rPr>
          <w:rStyle w:val="HideTWBExt"/>
          <w:noProof w:val="0"/>
        </w:rPr>
        <w:t>&lt;/RepeatBlock-By&gt;</w:t>
      </w:r>
    </w:p>
    <w:p w14:paraId="329C9F2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D915D3A"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2 e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2DA661B6" w14:textId="77777777" w:rsidTr="00B7757E">
        <w:trPr>
          <w:trHeight w:hRule="exact" w:val="240"/>
          <w:jc w:val="center"/>
        </w:trPr>
        <w:tc>
          <w:tcPr>
            <w:tcW w:w="9752" w:type="dxa"/>
            <w:gridSpan w:val="2"/>
          </w:tcPr>
          <w:p w14:paraId="0CB2424E" w14:textId="77777777" w:rsidR="00C946EC" w:rsidRPr="006829BB" w:rsidRDefault="00C946EC" w:rsidP="00B7757E">
            <w:pPr>
              <w:rPr>
                <w:lang w:val="fr-BE"/>
              </w:rPr>
            </w:pPr>
          </w:p>
        </w:tc>
      </w:tr>
      <w:tr w:rsidR="00C946EC" w:rsidRPr="00220670" w14:paraId="71A7DB34" w14:textId="77777777" w:rsidTr="00B7757E">
        <w:trPr>
          <w:trHeight w:val="240"/>
          <w:jc w:val="center"/>
        </w:trPr>
        <w:tc>
          <w:tcPr>
            <w:tcW w:w="4876" w:type="dxa"/>
          </w:tcPr>
          <w:p w14:paraId="62FF3F82" w14:textId="77777777" w:rsidR="00C946EC" w:rsidRPr="00220670" w:rsidRDefault="00C946EC" w:rsidP="00B7757E">
            <w:pPr>
              <w:pStyle w:val="AmColumnHeading"/>
            </w:pPr>
            <w:r w:rsidRPr="00220670">
              <w:t>Vorschlag der Kommission</w:t>
            </w:r>
          </w:p>
        </w:tc>
        <w:tc>
          <w:tcPr>
            <w:tcW w:w="4876" w:type="dxa"/>
          </w:tcPr>
          <w:p w14:paraId="7534477F" w14:textId="77777777" w:rsidR="00C946EC" w:rsidRPr="00220670" w:rsidRDefault="00C946EC" w:rsidP="00B7757E">
            <w:pPr>
              <w:pStyle w:val="AmColumnHeading"/>
            </w:pPr>
            <w:r w:rsidRPr="00220670">
              <w:t>Geänderter Text</w:t>
            </w:r>
          </w:p>
        </w:tc>
      </w:tr>
      <w:tr w:rsidR="00C946EC" w:rsidRPr="00220670" w14:paraId="4A951976" w14:textId="77777777" w:rsidTr="00B7757E">
        <w:trPr>
          <w:jc w:val="center"/>
        </w:trPr>
        <w:tc>
          <w:tcPr>
            <w:tcW w:w="4876" w:type="dxa"/>
          </w:tcPr>
          <w:p w14:paraId="4F9154B3" w14:textId="77777777" w:rsidR="00C946EC" w:rsidRPr="00220670" w:rsidRDefault="00C946EC" w:rsidP="00B7757E">
            <w:pPr>
              <w:pStyle w:val="Normal6a"/>
            </w:pPr>
          </w:p>
        </w:tc>
        <w:tc>
          <w:tcPr>
            <w:tcW w:w="4876" w:type="dxa"/>
          </w:tcPr>
          <w:p w14:paraId="156B25C8" w14:textId="77777777" w:rsidR="00C946EC" w:rsidRPr="00220670" w:rsidRDefault="00C946EC" w:rsidP="00B7757E">
            <w:pPr>
              <w:pStyle w:val="NormalBoldItalicCenter6a"/>
            </w:pPr>
            <w:r w:rsidRPr="00220670">
              <w:t>Artikel 2e</w:t>
            </w:r>
          </w:p>
        </w:tc>
      </w:tr>
      <w:tr w:rsidR="00C946EC" w:rsidRPr="00220670" w14:paraId="43440354" w14:textId="77777777" w:rsidTr="00B7757E">
        <w:trPr>
          <w:jc w:val="center"/>
        </w:trPr>
        <w:tc>
          <w:tcPr>
            <w:tcW w:w="4876" w:type="dxa"/>
          </w:tcPr>
          <w:p w14:paraId="54FE995C" w14:textId="77777777" w:rsidR="00C946EC" w:rsidRPr="00220670" w:rsidRDefault="00C946EC" w:rsidP="00B7757E">
            <w:pPr>
              <w:pStyle w:val="Normal6a"/>
            </w:pPr>
          </w:p>
        </w:tc>
        <w:tc>
          <w:tcPr>
            <w:tcW w:w="4876" w:type="dxa"/>
          </w:tcPr>
          <w:p w14:paraId="464E41ED" w14:textId="77777777" w:rsidR="00C946EC" w:rsidRPr="00220670" w:rsidRDefault="00C946EC" w:rsidP="00B7757E">
            <w:pPr>
              <w:pStyle w:val="NormalBoldItalicCenter6a"/>
            </w:pPr>
            <w:r w:rsidRPr="00220670">
              <w:t>Beendigung des Notstands</w:t>
            </w:r>
          </w:p>
        </w:tc>
      </w:tr>
      <w:tr w:rsidR="00C946EC" w:rsidRPr="00220670" w14:paraId="47BFB8FF" w14:textId="77777777" w:rsidTr="00B7757E">
        <w:trPr>
          <w:jc w:val="center"/>
        </w:trPr>
        <w:tc>
          <w:tcPr>
            <w:tcW w:w="4876" w:type="dxa"/>
          </w:tcPr>
          <w:p w14:paraId="23408C60" w14:textId="77777777" w:rsidR="00C946EC" w:rsidRPr="00220670" w:rsidRDefault="00C946EC" w:rsidP="00B7757E">
            <w:pPr>
              <w:pStyle w:val="Normal6a"/>
            </w:pPr>
          </w:p>
        </w:tc>
        <w:tc>
          <w:tcPr>
            <w:tcW w:w="4876" w:type="dxa"/>
          </w:tcPr>
          <w:p w14:paraId="7E561710" w14:textId="77777777" w:rsidR="00C946EC" w:rsidRPr="00220670" w:rsidRDefault="00C946EC" w:rsidP="00B7757E">
            <w:pPr>
              <w:pStyle w:val="Normal6a"/>
            </w:pPr>
            <w:r w:rsidRPr="00220670">
              <w:rPr>
                <w:b/>
                <w:i/>
              </w:rPr>
              <w:t xml:space="preserve">Ist die Kommission der Auffassung, dass sich ein Mitgliedstaat auf Grundlage der in Artikel 2a aufgeführten Kriterien nicht mehr im Notstand befindet, oder ist sie im </w:t>
            </w:r>
            <w:r w:rsidRPr="00220670">
              <w:rPr>
                <w:b/>
                <w:i/>
              </w:rPr>
              <w:lastRenderedPageBreak/>
              <w:t>Rahmen der Bewertung der Auffassung, dass die befristeten Maßnahmen gemäß Artikel 2d Absatz 2 nicht mehr erforderlich oder verhältnismäßig sind, erlässt die Kommission einen delegierten Rechtsakt gemäß Artikel 12a, um festzustellen, dass die Krisensituation in einem Mitgliedstaat beendet ist.</w:t>
            </w:r>
          </w:p>
        </w:tc>
      </w:tr>
    </w:tbl>
    <w:p w14:paraId="2128F5F7"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B70CAB7" w14:textId="77777777" w:rsidR="00C946EC" w:rsidRPr="006829BB" w:rsidRDefault="00C946EC" w:rsidP="00C946EC">
      <w:pPr>
        <w:rPr>
          <w:lang w:val="en-GB"/>
        </w:rPr>
      </w:pPr>
      <w:r w:rsidRPr="006829BB">
        <w:rPr>
          <w:rStyle w:val="HideTWBExt"/>
          <w:noProof w:val="0"/>
          <w:lang w:val="en-GB"/>
        </w:rPr>
        <w:t>&lt;/Amend&gt;</w:t>
      </w:r>
    </w:p>
    <w:p w14:paraId="02EDEBA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477</w:t>
      </w:r>
      <w:r w:rsidRPr="006829BB">
        <w:rPr>
          <w:rStyle w:val="HideTWBExt"/>
          <w:noProof w:val="0"/>
          <w:lang w:val="en-GB"/>
        </w:rPr>
        <w:t>&lt;/NumAm&gt;</w:t>
      </w:r>
    </w:p>
    <w:p w14:paraId="7C750B4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13D83F3" w14:textId="77777777" w:rsidR="00C946EC" w:rsidRPr="00220670" w:rsidRDefault="00C946EC" w:rsidP="00C946EC">
      <w:pPr>
        <w:pStyle w:val="NormalBold"/>
      </w:pPr>
      <w:r w:rsidRPr="00220670">
        <w:rPr>
          <w:rStyle w:val="HideTWBExt"/>
          <w:noProof w:val="0"/>
        </w:rPr>
        <w:t>&lt;/RepeatBlock-By&gt;</w:t>
      </w:r>
    </w:p>
    <w:p w14:paraId="1FFBC8D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9547F21"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64581B7" w14:textId="77777777" w:rsidTr="00B7757E">
        <w:trPr>
          <w:trHeight w:hRule="exact" w:val="240"/>
          <w:jc w:val="center"/>
        </w:trPr>
        <w:tc>
          <w:tcPr>
            <w:tcW w:w="9752" w:type="dxa"/>
            <w:gridSpan w:val="2"/>
          </w:tcPr>
          <w:p w14:paraId="599DD01B" w14:textId="77777777" w:rsidR="00C946EC" w:rsidRPr="006829BB" w:rsidRDefault="00C946EC" w:rsidP="00B7757E">
            <w:pPr>
              <w:rPr>
                <w:lang w:val="fr-BE"/>
              </w:rPr>
            </w:pPr>
          </w:p>
        </w:tc>
      </w:tr>
      <w:tr w:rsidR="00C946EC" w:rsidRPr="00220670" w14:paraId="5C42A87C" w14:textId="77777777" w:rsidTr="00B7757E">
        <w:trPr>
          <w:trHeight w:val="240"/>
          <w:jc w:val="center"/>
        </w:trPr>
        <w:tc>
          <w:tcPr>
            <w:tcW w:w="4876" w:type="dxa"/>
          </w:tcPr>
          <w:p w14:paraId="038DFE29" w14:textId="77777777" w:rsidR="00C946EC" w:rsidRPr="00220670" w:rsidRDefault="00C946EC" w:rsidP="00B7757E">
            <w:pPr>
              <w:pStyle w:val="AmColumnHeading"/>
            </w:pPr>
            <w:r w:rsidRPr="00220670">
              <w:t>Vorschlag der Kommission</w:t>
            </w:r>
          </w:p>
        </w:tc>
        <w:tc>
          <w:tcPr>
            <w:tcW w:w="4876" w:type="dxa"/>
          </w:tcPr>
          <w:p w14:paraId="795C129A" w14:textId="77777777" w:rsidR="00C946EC" w:rsidRPr="00220670" w:rsidRDefault="00C946EC" w:rsidP="00B7757E">
            <w:pPr>
              <w:pStyle w:val="AmColumnHeading"/>
            </w:pPr>
            <w:r w:rsidRPr="00220670">
              <w:t>Geänderter Text</w:t>
            </w:r>
          </w:p>
        </w:tc>
      </w:tr>
      <w:tr w:rsidR="00C946EC" w:rsidRPr="00220670" w14:paraId="05C3A838" w14:textId="77777777" w:rsidTr="00B7757E">
        <w:trPr>
          <w:jc w:val="center"/>
        </w:trPr>
        <w:tc>
          <w:tcPr>
            <w:tcW w:w="4876" w:type="dxa"/>
          </w:tcPr>
          <w:p w14:paraId="044697B5" w14:textId="77777777" w:rsidR="00C946EC" w:rsidRPr="00220670" w:rsidRDefault="00C946EC" w:rsidP="00B7757E">
            <w:pPr>
              <w:pStyle w:val="Normal6a"/>
            </w:pPr>
            <w:r w:rsidRPr="00220670">
              <w:t>III</w:t>
            </w:r>
            <w:r w:rsidRPr="00220670">
              <w:tab/>
            </w:r>
            <w:r w:rsidRPr="00220670">
              <w:rPr>
                <w:b/>
                <w:bCs/>
                <w:i/>
                <w:iCs/>
              </w:rPr>
              <w:t>Asyl- und Rückkehrverfahren in einer Krisensituation</w:t>
            </w:r>
          </w:p>
        </w:tc>
        <w:tc>
          <w:tcPr>
            <w:tcW w:w="4876" w:type="dxa"/>
          </w:tcPr>
          <w:p w14:paraId="2336BB7E" w14:textId="77777777" w:rsidR="00C946EC" w:rsidRPr="00220670" w:rsidRDefault="00C946EC" w:rsidP="00B7757E">
            <w:pPr>
              <w:pStyle w:val="Normal6a"/>
            </w:pPr>
            <w:r w:rsidRPr="00220670">
              <w:t>III</w:t>
            </w:r>
            <w:r w:rsidRPr="00220670">
              <w:tab/>
            </w:r>
            <w:r w:rsidRPr="00220670">
              <w:rPr>
                <w:b/>
                <w:bCs/>
                <w:i/>
                <w:iCs/>
              </w:rPr>
              <w:t>Verantwortungsteilung und Solidaritätsmechanismus während eines Notstands</w:t>
            </w:r>
          </w:p>
        </w:tc>
      </w:tr>
    </w:tbl>
    <w:p w14:paraId="3E191ED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4C12EA4" w14:textId="77777777" w:rsidR="00C946EC" w:rsidRPr="006829BB" w:rsidRDefault="00C946EC" w:rsidP="00C946EC">
      <w:pPr>
        <w:rPr>
          <w:lang w:val="en-GB"/>
        </w:rPr>
      </w:pPr>
      <w:r w:rsidRPr="006829BB">
        <w:rPr>
          <w:rStyle w:val="HideTWBExt"/>
          <w:noProof w:val="0"/>
          <w:lang w:val="en-GB"/>
        </w:rPr>
        <w:t>&lt;/Amend&gt;</w:t>
      </w:r>
    </w:p>
    <w:p w14:paraId="09E0D388"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478</w:t>
      </w:r>
      <w:r w:rsidRPr="006829BB">
        <w:rPr>
          <w:rStyle w:val="HideTWBExt"/>
          <w:noProof w:val="0"/>
          <w:lang w:val="en-GB"/>
        </w:rPr>
        <w:t>&lt;/NumAm&gt;</w:t>
      </w:r>
    </w:p>
    <w:p w14:paraId="111FB4D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08696AEF" w14:textId="77777777" w:rsidR="00C946EC" w:rsidRPr="00220670" w:rsidRDefault="00C946EC" w:rsidP="00C946EC">
      <w:pPr>
        <w:pStyle w:val="NormalBold"/>
      </w:pPr>
      <w:r w:rsidRPr="00220670">
        <w:rPr>
          <w:rStyle w:val="HideTWBExt"/>
          <w:noProof w:val="0"/>
        </w:rPr>
        <w:t>&lt;/RepeatBlock-By&gt;</w:t>
      </w:r>
    </w:p>
    <w:p w14:paraId="4F38099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3D503F5"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05C64C08" w14:textId="77777777" w:rsidTr="00B7757E">
        <w:trPr>
          <w:trHeight w:hRule="exact" w:val="240"/>
          <w:jc w:val="center"/>
        </w:trPr>
        <w:tc>
          <w:tcPr>
            <w:tcW w:w="9752" w:type="dxa"/>
            <w:gridSpan w:val="2"/>
          </w:tcPr>
          <w:p w14:paraId="0E058B86" w14:textId="77777777" w:rsidR="00C946EC" w:rsidRPr="006829BB" w:rsidRDefault="00C946EC" w:rsidP="00B7757E">
            <w:pPr>
              <w:rPr>
                <w:lang w:val="fr-BE"/>
              </w:rPr>
            </w:pPr>
          </w:p>
        </w:tc>
      </w:tr>
      <w:tr w:rsidR="00C946EC" w:rsidRPr="00220670" w14:paraId="36FC3C90" w14:textId="77777777" w:rsidTr="00B7757E">
        <w:trPr>
          <w:trHeight w:val="240"/>
          <w:jc w:val="center"/>
        </w:trPr>
        <w:tc>
          <w:tcPr>
            <w:tcW w:w="4876" w:type="dxa"/>
          </w:tcPr>
          <w:p w14:paraId="235F72CD" w14:textId="77777777" w:rsidR="00C946EC" w:rsidRPr="00220670" w:rsidRDefault="00C946EC" w:rsidP="00B7757E">
            <w:pPr>
              <w:pStyle w:val="AmColumnHeading"/>
            </w:pPr>
            <w:r w:rsidRPr="00220670">
              <w:t>Vorschlag der Kommission</w:t>
            </w:r>
          </w:p>
        </w:tc>
        <w:tc>
          <w:tcPr>
            <w:tcW w:w="4876" w:type="dxa"/>
          </w:tcPr>
          <w:p w14:paraId="1FC3D62D" w14:textId="77777777" w:rsidR="00C946EC" w:rsidRPr="00220670" w:rsidRDefault="00C946EC" w:rsidP="00B7757E">
            <w:pPr>
              <w:pStyle w:val="AmColumnHeading"/>
            </w:pPr>
            <w:r w:rsidRPr="00220670">
              <w:t>Geänderter Text</w:t>
            </w:r>
          </w:p>
        </w:tc>
      </w:tr>
      <w:tr w:rsidR="00C946EC" w:rsidRPr="00220670" w14:paraId="6E0D4530" w14:textId="77777777" w:rsidTr="00B7757E">
        <w:trPr>
          <w:jc w:val="center"/>
        </w:trPr>
        <w:tc>
          <w:tcPr>
            <w:tcW w:w="4876" w:type="dxa"/>
          </w:tcPr>
          <w:p w14:paraId="05AC2D58" w14:textId="77777777" w:rsidR="00C946EC" w:rsidRPr="00220670" w:rsidRDefault="00C946EC" w:rsidP="00B7757E">
            <w:pPr>
              <w:pStyle w:val="Normal6a"/>
            </w:pPr>
            <w:r w:rsidRPr="00220670">
              <w:t>III</w:t>
            </w:r>
            <w:r w:rsidRPr="00220670">
              <w:tab/>
            </w:r>
            <w:r w:rsidRPr="00220670">
              <w:rPr>
                <w:b/>
                <w:bCs/>
                <w:i/>
                <w:iCs/>
              </w:rPr>
              <w:t>Asyl- und</w:t>
            </w:r>
            <w:r w:rsidRPr="00220670">
              <w:t xml:space="preserve"> </w:t>
            </w:r>
            <w:r w:rsidRPr="00220670">
              <w:rPr>
                <w:b/>
                <w:bCs/>
                <w:i/>
                <w:iCs/>
              </w:rPr>
              <w:t>Rückkehrverfahren in einer Krisensituation</w:t>
            </w:r>
          </w:p>
        </w:tc>
        <w:tc>
          <w:tcPr>
            <w:tcW w:w="4876" w:type="dxa"/>
          </w:tcPr>
          <w:p w14:paraId="395431F5" w14:textId="77777777" w:rsidR="00C946EC" w:rsidRPr="00220670" w:rsidRDefault="00C946EC" w:rsidP="00B7757E">
            <w:pPr>
              <w:pStyle w:val="Normal6a"/>
            </w:pPr>
            <w:r w:rsidRPr="00220670">
              <w:t>III</w:t>
            </w:r>
            <w:r w:rsidRPr="00220670">
              <w:tab/>
            </w:r>
            <w:r w:rsidRPr="00220670">
              <w:rPr>
                <w:b/>
                <w:bCs/>
                <w:i/>
                <w:iCs/>
              </w:rPr>
              <w:t>Asylverantwortungsteilung und Solidarität während eines Notstands</w:t>
            </w:r>
          </w:p>
        </w:tc>
      </w:tr>
    </w:tbl>
    <w:p w14:paraId="0E2443B1"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0459D84" w14:textId="77777777" w:rsidR="00C946EC" w:rsidRPr="006829BB" w:rsidRDefault="00C946EC" w:rsidP="00C946EC">
      <w:pPr>
        <w:rPr>
          <w:lang w:val="en-GB"/>
        </w:rPr>
      </w:pPr>
      <w:r w:rsidRPr="006829BB">
        <w:rPr>
          <w:rStyle w:val="HideTWBExt"/>
          <w:noProof w:val="0"/>
          <w:lang w:val="en-GB"/>
        </w:rPr>
        <w:t>&lt;/Amend&gt;</w:t>
      </w:r>
    </w:p>
    <w:p w14:paraId="51BC5D0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479</w:t>
      </w:r>
      <w:r w:rsidRPr="006829BB">
        <w:rPr>
          <w:rStyle w:val="HideTWBExt"/>
          <w:noProof w:val="0"/>
          <w:lang w:val="en-GB"/>
        </w:rPr>
        <w:t>&lt;/NumAm&gt;</w:t>
      </w:r>
    </w:p>
    <w:p w14:paraId="4249148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Olivier Chastel, Moritz Körner</w:t>
      </w:r>
      <w:r w:rsidRPr="006829BB">
        <w:rPr>
          <w:rStyle w:val="HideTWBExt"/>
          <w:noProof w:val="0"/>
          <w:lang w:val="en-GB"/>
        </w:rPr>
        <w:t>&lt;/Members&gt;</w:t>
      </w:r>
    </w:p>
    <w:p w14:paraId="08A47F98" w14:textId="77777777" w:rsidR="00C946EC" w:rsidRPr="00220670" w:rsidRDefault="00C946EC" w:rsidP="00C946EC">
      <w:pPr>
        <w:pStyle w:val="NormalBold"/>
      </w:pPr>
      <w:r w:rsidRPr="00220670">
        <w:rPr>
          <w:rStyle w:val="HideTWBExt"/>
          <w:noProof w:val="0"/>
        </w:rPr>
        <w:t>&lt;/RepeatBlock-By&gt;</w:t>
      </w:r>
    </w:p>
    <w:p w14:paraId="29BF9ED2"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373CA566"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III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D4D131E" w14:textId="77777777" w:rsidTr="00B7757E">
        <w:trPr>
          <w:trHeight w:hRule="exact" w:val="240"/>
          <w:jc w:val="center"/>
        </w:trPr>
        <w:tc>
          <w:tcPr>
            <w:tcW w:w="9752" w:type="dxa"/>
            <w:gridSpan w:val="2"/>
          </w:tcPr>
          <w:p w14:paraId="2CA1FBFE" w14:textId="77777777" w:rsidR="00C946EC" w:rsidRPr="006829BB" w:rsidRDefault="00C946EC" w:rsidP="00B7757E">
            <w:pPr>
              <w:rPr>
                <w:lang w:val="fr-BE"/>
              </w:rPr>
            </w:pPr>
          </w:p>
        </w:tc>
      </w:tr>
      <w:tr w:rsidR="00C946EC" w:rsidRPr="00220670" w14:paraId="6B5B5105" w14:textId="77777777" w:rsidTr="00B7757E">
        <w:trPr>
          <w:trHeight w:val="240"/>
          <w:jc w:val="center"/>
        </w:trPr>
        <w:tc>
          <w:tcPr>
            <w:tcW w:w="4876" w:type="dxa"/>
          </w:tcPr>
          <w:p w14:paraId="70E3498D" w14:textId="77777777" w:rsidR="00C946EC" w:rsidRPr="00220670" w:rsidRDefault="00C946EC" w:rsidP="00B7757E">
            <w:pPr>
              <w:pStyle w:val="AmColumnHeading"/>
            </w:pPr>
            <w:r w:rsidRPr="00220670">
              <w:t>Vorschlag der Kommission</w:t>
            </w:r>
          </w:p>
        </w:tc>
        <w:tc>
          <w:tcPr>
            <w:tcW w:w="4876" w:type="dxa"/>
          </w:tcPr>
          <w:p w14:paraId="5A899664" w14:textId="77777777" w:rsidR="00C946EC" w:rsidRPr="00220670" w:rsidRDefault="00C946EC" w:rsidP="00B7757E">
            <w:pPr>
              <w:pStyle w:val="AmColumnHeading"/>
            </w:pPr>
            <w:r w:rsidRPr="00220670">
              <w:t>Geänderter Text</w:t>
            </w:r>
          </w:p>
        </w:tc>
      </w:tr>
      <w:tr w:rsidR="00C946EC" w:rsidRPr="00220670" w14:paraId="21A34FED" w14:textId="77777777" w:rsidTr="00B7757E">
        <w:trPr>
          <w:jc w:val="center"/>
        </w:trPr>
        <w:tc>
          <w:tcPr>
            <w:tcW w:w="4876" w:type="dxa"/>
          </w:tcPr>
          <w:p w14:paraId="29400CBA" w14:textId="77777777" w:rsidR="00C946EC" w:rsidRPr="00220670" w:rsidRDefault="00C946EC" w:rsidP="00B7757E">
            <w:pPr>
              <w:pStyle w:val="Normal6a"/>
            </w:pPr>
            <w:r w:rsidRPr="00220670">
              <w:rPr>
                <w:b/>
                <w:bCs/>
                <w:i/>
                <w:iCs/>
              </w:rPr>
              <w:t>III</w:t>
            </w:r>
            <w:r w:rsidRPr="00220670">
              <w:tab/>
            </w:r>
            <w:r w:rsidRPr="00220670">
              <w:rPr>
                <w:b/>
                <w:i/>
              </w:rPr>
              <w:t>Asyl- und Rückkehrverfahren in einer Krisensituation</w:t>
            </w:r>
          </w:p>
        </w:tc>
        <w:tc>
          <w:tcPr>
            <w:tcW w:w="4876" w:type="dxa"/>
          </w:tcPr>
          <w:p w14:paraId="1935023B" w14:textId="77777777" w:rsidR="00C946EC" w:rsidRPr="00220670" w:rsidRDefault="00C946EC" w:rsidP="00B7757E">
            <w:pPr>
              <w:pStyle w:val="Normal6a"/>
            </w:pPr>
            <w:r w:rsidRPr="00220670">
              <w:tab/>
            </w:r>
            <w:r w:rsidRPr="00220670">
              <w:rPr>
                <w:b/>
                <w:i/>
              </w:rPr>
              <w:t>entfällt</w:t>
            </w:r>
          </w:p>
        </w:tc>
      </w:tr>
    </w:tbl>
    <w:p w14:paraId="113DFD4F"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122B7ABF" w14:textId="77777777" w:rsidR="00C946EC" w:rsidRPr="00220670" w:rsidRDefault="00C946EC" w:rsidP="00C946EC">
      <w:r w:rsidRPr="00220670">
        <w:rPr>
          <w:rStyle w:val="HideTWBExt"/>
          <w:noProof w:val="0"/>
        </w:rPr>
        <w:t>&lt;/Amend&gt;</w:t>
      </w:r>
    </w:p>
    <w:p w14:paraId="7B96A06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480</w:t>
      </w:r>
      <w:r w:rsidRPr="00220670">
        <w:rPr>
          <w:rStyle w:val="HideTWBExt"/>
          <w:noProof w:val="0"/>
        </w:rPr>
        <w:t>&lt;/NumAm&gt;</w:t>
      </w:r>
    </w:p>
    <w:p w14:paraId="5C9532BD" w14:textId="77777777" w:rsidR="00C946EC" w:rsidRPr="00220670" w:rsidRDefault="00C946EC" w:rsidP="00C946EC">
      <w:pPr>
        <w:pStyle w:val="NormalBold"/>
      </w:pPr>
      <w:r w:rsidRPr="00220670">
        <w:rPr>
          <w:rStyle w:val="HideTWBExt"/>
          <w:noProof w:val="0"/>
        </w:rPr>
        <w:t>&lt;RepeatBlock-By&gt;&lt;Members&gt;</w:t>
      </w:r>
      <w:r w:rsidRPr="00220670">
        <w:t>Konstantinos Arvanitis, Cornelia Ernst, Pernando Barrena Arza, Malin Björk, Sira Rego, Miguel Urbán Crespo, Anne-Sophie Pelletier</w:t>
      </w:r>
      <w:r w:rsidRPr="00220670">
        <w:rPr>
          <w:rStyle w:val="HideTWBExt"/>
          <w:noProof w:val="0"/>
        </w:rPr>
        <w:t>&lt;/Members&gt;</w:t>
      </w:r>
    </w:p>
    <w:p w14:paraId="62C85EE4" w14:textId="77777777" w:rsidR="00C946EC" w:rsidRPr="00220670" w:rsidRDefault="00C946EC" w:rsidP="00C946EC">
      <w:pPr>
        <w:pStyle w:val="NormalBold"/>
      </w:pPr>
      <w:r w:rsidRPr="00220670">
        <w:rPr>
          <w:rStyle w:val="HideTWBExt"/>
          <w:noProof w:val="0"/>
        </w:rPr>
        <w:t>&lt;/RepeatBlock-By&gt;</w:t>
      </w:r>
    </w:p>
    <w:p w14:paraId="3BED2FB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54B4B22" w14:textId="77777777" w:rsidR="00C946EC" w:rsidRPr="00220670" w:rsidRDefault="00C946EC" w:rsidP="00C946EC">
      <w:pPr>
        <w:pStyle w:val="NormalBold"/>
      </w:pPr>
      <w:r w:rsidRPr="00220670">
        <w:rPr>
          <w:rStyle w:val="HideTWBExt"/>
          <w:noProof w:val="0"/>
        </w:rPr>
        <w:t>&lt;Article&gt;</w:t>
      </w:r>
      <w:r w:rsidRPr="00220670">
        <w:t>Artikel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70EA686" w14:textId="77777777" w:rsidTr="00B7757E">
        <w:trPr>
          <w:trHeight w:hRule="exact" w:val="240"/>
          <w:jc w:val="center"/>
        </w:trPr>
        <w:tc>
          <w:tcPr>
            <w:tcW w:w="9752" w:type="dxa"/>
            <w:gridSpan w:val="2"/>
          </w:tcPr>
          <w:p w14:paraId="048E02D0" w14:textId="77777777" w:rsidR="00C946EC" w:rsidRPr="00220670" w:rsidRDefault="00C946EC" w:rsidP="00B7757E"/>
        </w:tc>
      </w:tr>
      <w:tr w:rsidR="00C946EC" w:rsidRPr="00220670" w14:paraId="5DEC6D4B" w14:textId="77777777" w:rsidTr="00B7757E">
        <w:trPr>
          <w:trHeight w:val="240"/>
          <w:jc w:val="center"/>
        </w:trPr>
        <w:tc>
          <w:tcPr>
            <w:tcW w:w="4876" w:type="dxa"/>
          </w:tcPr>
          <w:p w14:paraId="68174F06" w14:textId="77777777" w:rsidR="00C946EC" w:rsidRPr="00220670" w:rsidRDefault="00C946EC" w:rsidP="00B7757E">
            <w:pPr>
              <w:pStyle w:val="AmColumnHeading"/>
            </w:pPr>
            <w:r w:rsidRPr="00220670">
              <w:t>Vorschlag der Kommission</w:t>
            </w:r>
          </w:p>
        </w:tc>
        <w:tc>
          <w:tcPr>
            <w:tcW w:w="4876" w:type="dxa"/>
          </w:tcPr>
          <w:p w14:paraId="613F8C0B" w14:textId="77777777" w:rsidR="00C946EC" w:rsidRPr="00220670" w:rsidRDefault="00C946EC" w:rsidP="00B7757E">
            <w:pPr>
              <w:pStyle w:val="AmColumnHeading"/>
            </w:pPr>
            <w:r w:rsidRPr="00220670">
              <w:t>Geänderter Text</w:t>
            </w:r>
          </w:p>
        </w:tc>
      </w:tr>
      <w:tr w:rsidR="00C946EC" w:rsidRPr="00220670" w14:paraId="0D613607" w14:textId="77777777" w:rsidTr="00B7757E">
        <w:trPr>
          <w:jc w:val="center"/>
        </w:trPr>
        <w:tc>
          <w:tcPr>
            <w:tcW w:w="4876" w:type="dxa"/>
          </w:tcPr>
          <w:p w14:paraId="5229B448" w14:textId="77777777" w:rsidR="00C946EC" w:rsidRPr="00220670" w:rsidRDefault="00C946EC" w:rsidP="00B7757E">
            <w:pPr>
              <w:pStyle w:val="Normal6a"/>
            </w:pPr>
            <w:r w:rsidRPr="00220670">
              <w:rPr>
                <w:b/>
                <w:i/>
              </w:rPr>
              <w:t>[...]</w:t>
            </w:r>
          </w:p>
        </w:tc>
        <w:tc>
          <w:tcPr>
            <w:tcW w:w="4876" w:type="dxa"/>
          </w:tcPr>
          <w:p w14:paraId="24F6066C" w14:textId="77777777" w:rsidR="00C946EC" w:rsidRPr="00220670" w:rsidRDefault="00C946EC" w:rsidP="00B7757E">
            <w:pPr>
              <w:pStyle w:val="Normal6a"/>
            </w:pPr>
            <w:r w:rsidRPr="00220670">
              <w:rPr>
                <w:b/>
                <w:i/>
              </w:rPr>
              <w:t>entfällt</w:t>
            </w:r>
          </w:p>
        </w:tc>
      </w:tr>
    </w:tbl>
    <w:p w14:paraId="65626762"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B250753" w14:textId="77777777" w:rsidR="00C946EC" w:rsidRPr="00220670" w:rsidRDefault="00C946EC" w:rsidP="00C946EC">
      <w:r w:rsidRPr="00220670">
        <w:rPr>
          <w:rStyle w:val="HideTWBExt"/>
          <w:noProof w:val="0"/>
        </w:rPr>
        <w:t>&lt;/Amend&gt;</w:t>
      </w:r>
    </w:p>
    <w:p w14:paraId="23D29401"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481</w:t>
      </w:r>
      <w:r w:rsidRPr="00220670">
        <w:rPr>
          <w:rStyle w:val="HideTWBExt"/>
          <w:noProof w:val="0"/>
        </w:rPr>
        <w:t>&lt;/NumAm&gt;</w:t>
      </w:r>
    </w:p>
    <w:p w14:paraId="6084BBC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F25DF0C" w14:textId="77777777" w:rsidR="00C946EC" w:rsidRPr="00220670" w:rsidRDefault="00C946EC" w:rsidP="00C946EC">
      <w:pPr>
        <w:pStyle w:val="NormalBold"/>
      </w:pPr>
      <w:r w:rsidRPr="00220670">
        <w:rPr>
          <w:rStyle w:val="HideTWBExt"/>
          <w:noProof w:val="0"/>
        </w:rPr>
        <w:t>&lt;/RepeatBlock-By&gt;</w:t>
      </w:r>
    </w:p>
    <w:p w14:paraId="4AEAA9F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78699E8" w14:textId="77777777" w:rsidR="00C946EC" w:rsidRPr="00220670" w:rsidRDefault="00C946EC" w:rsidP="00C946EC">
      <w:pPr>
        <w:pStyle w:val="NormalBold"/>
      </w:pPr>
      <w:r w:rsidRPr="00220670">
        <w:rPr>
          <w:rStyle w:val="HideTWBExt"/>
          <w:noProof w:val="0"/>
        </w:rPr>
        <w:t>&lt;Article&gt;</w:t>
      </w:r>
      <w:r w:rsidRPr="00220670">
        <w:t>Artikel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AF683A0" w14:textId="77777777" w:rsidTr="00B7757E">
        <w:trPr>
          <w:trHeight w:hRule="exact" w:val="240"/>
          <w:jc w:val="center"/>
        </w:trPr>
        <w:tc>
          <w:tcPr>
            <w:tcW w:w="9752" w:type="dxa"/>
            <w:gridSpan w:val="2"/>
          </w:tcPr>
          <w:p w14:paraId="71CB2FD2" w14:textId="77777777" w:rsidR="00C946EC" w:rsidRPr="00220670" w:rsidRDefault="00C946EC" w:rsidP="00B7757E"/>
        </w:tc>
      </w:tr>
      <w:tr w:rsidR="00C946EC" w:rsidRPr="00220670" w14:paraId="5D1253B3" w14:textId="77777777" w:rsidTr="00B7757E">
        <w:trPr>
          <w:trHeight w:val="240"/>
          <w:jc w:val="center"/>
        </w:trPr>
        <w:tc>
          <w:tcPr>
            <w:tcW w:w="4876" w:type="dxa"/>
          </w:tcPr>
          <w:p w14:paraId="7E24602C" w14:textId="77777777" w:rsidR="00C946EC" w:rsidRPr="00220670" w:rsidRDefault="00C946EC" w:rsidP="00B7757E">
            <w:pPr>
              <w:pStyle w:val="AmColumnHeading"/>
            </w:pPr>
            <w:r w:rsidRPr="00220670">
              <w:t>Vorschlag der Kommission</w:t>
            </w:r>
          </w:p>
        </w:tc>
        <w:tc>
          <w:tcPr>
            <w:tcW w:w="4876" w:type="dxa"/>
          </w:tcPr>
          <w:p w14:paraId="548A6A06" w14:textId="77777777" w:rsidR="00C946EC" w:rsidRPr="00220670" w:rsidRDefault="00C946EC" w:rsidP="00B7757E">
            <w:pPr>
              <w:pStyle w:val="AmColumnHeading"/>
            </w:pPr>
            <w:r w:rsidRPr="00220670">
              <w:t>Geänderter Text</w:t>
            </w:r>
          </w:p>
        </w:tc>
      </w:tr>
      <w:tr w:rsidR="00C946EC" w:rsidRPr="00220670" w14:paraId="1B955D8E" w14:textId="77777777" w:rsidTr="00B7757E">
        <w:trPr>
          <w:jc w:val="center"/>
        </w:trPr>
        <w:tc>
          <w:tcPr>
            <w:tcW w:w="4876" w:type="dxa"/>
          </w:tcPr>
          <w:p w14:paraId="2321ECF8" w14:textId="77777777" w:rsidR="00C946EC" w:rsidRPr="00220670" w:rsidRDefault="00C946EC" w:rsidP="00B7757E">
            <w:pPr>
              <w:pStyle w:val="Normal6a"/>
            </w:pPr>
            <w:r w:rsidRPr="00220670">
              <w:rPr>
                <w:b/>
                <w:i/>
              </w:rPr>
              <w:t>[...]</w:t>
            </w:r>
          </w:p>
        </w:tc>
        <w:tc>
          <w:tcPr>
            <w:tcW w:w="4876" w:type="dxa"/>
          </w:tcPr>
          <w:p w14:paraId="678CB1FE" w14:textId="77777777" w:rsidR="00C946EC" w:rsidRPr="00220670" w:rsidRDefault="00C946EC" w:rsidP="00B7757E">
            <w:pPr>
              <w:pStyle w:val="Normal6a"/>
            </w:pPr>
            <w:r w:rsidRPr="00220670">
              <w:rPr>
                <w:b/>
                <w:i/>
              </w:rPr>
              <w:t>entfällt</w:t>
            </w:r>
          </w:p>
        </w:tc>
      </w:tr>
    </w:tbl>
    <w:p w14:paraId="4C32C2D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26A6D8E" w14:textId="77777777" w:rsidR="00C946EC" w:rsidRPr="00220670" w:rsidRDefault="00C946EC" w:rsidP="00C946EC">
      <w:r w:rsidRPr="00220670">
        <w:rPr>
          <w:rStyle w:val="HideTWBExt"/>
          <w:noProof w:val="0"/>
        </w:rPr>
        <w:t>&lt;/Amend&gt;</w:t>
      </w:r>
    </w:p>
    <w:p w14:paraId="3A72B2BD"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482</w:t>
      </w:r>
      <w:r w:rsidRPr="00220670">
        <w:rPr>
          <w:rStyle w:val="HideTWBExt"/>
          <w:noProof w:val="0"/>
        </w:rPr>
        <w:t>&lt;/NumAm&gt;</w:t>
      </w:r>
    </w:p>
    <w:p w14:paraId="5D3FBFCB"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Olivier Chastel, Moritz Körner</w:t>
      </w:r>
      <w:r w:rsidRPr="00220670">
        <w:rPr>
          <w:rStyle w:val="HideTWBExt"/>
          <w:noProof w:val="0"/>
        </w:rPr>
        <w:t>&lt;/Members&gt;</w:t>
      </w:r>
    </w:p>
    <w:p w14:paraId="71ADC55B" w14:textId="77777777" w:rsidR="00C946EC" w:rsidRPr="00220670" w:rsidRDefault="00C946EC" w:rsidP="00C946EC">
      <w:pPr>
        <w:pStyle w:val="NormalBold"/>
      </w:pPr>
      <w:r w:rsidRPr="00220670">
        <w:rPr>
          <w:rStyle w:val="HideTWBExt"/>
          <w:noProof w:val="0"/>
        </w:rPr>
        <w:t>&lt;/RepeatBlock-By&gt;</w:t>
      </w:r>
    </w:p>
    <w:p w14:paraId="3279228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C2D7ECF" w14:textId="77777777" w:rsidR="00C946EC" w:rsidRPr="00220670" w:rsidRDefault="00C946EC" w:rsidP="00C946EC">
      <w:pPr>
        <w:pStyle w:val="NormalBold"/>
      </w:pPr>
      <w:r w:rsidRPr="00220670">
        <w:rPr>
          <w:rStyle w:val="HideTWBExt"/>
          <w:noProof w:val="0"/>
        </w:rPr>
        <w:t>&lt;Article&gt;</w:t>
      </w:r>
      <w:r w:rsidRPr="00220670">
        <w:t>Artikel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97F2CCA" w14:textId="77777777" w:rsidTr="00B7757E">
        <w:trPr>
          <w:trHeight w:hRule="exact" w:val="240"/>
          <w:jc w:val="center"/>
        </w:trPr>
        <w:tc>
          <w:tcPr>
            <w:tcW w:w="9752" w:type="dxa"/>
            <w:gridSpan w:val="2"/>
          </w:tcPr>
          <w:p w14:paraId="2866C423" w14:textId="77777777" w:rsidR="00C946EC" w:rsidRPr="00220670" w:rsidRDefault="00C946EC" w:rsidP="00B7757E"/>
        </w:tc>
      </w:tr>
      <w:tr w:rsidR="00C946EC" w:rsidRPr="00220670" w14:paraId="441DD47A" w14:textId="77777777" w:rsidTr="00B7757E">
        <w:trPr>
          <w:trHeight w:val="240"/>
          <w:jc w:val="center"/>
        </w:trPr>
        <w:tc>
          <w:tcPr>
            <w:tcW w:w="4876" w:type="dxa"/>
          </w:tcPr>
          <w:p w14:paraId="6EE5EC17" w14:textId="77777777" w:rsidR="00C946EC" w:rsidRPr="00220670" w:rsidRDefault="00C946EC" w:rsidP="00B7757E">
            <w:pPr>
              <w:pStyle w:val="AmColumnHeading"/>
            </w:pPr>
            <w:r w:rsidRPr="00220670">
              <w:t>Vorschlag der Kommission</w:t>
            </w:r>
          </w:p>
        </w:tc>
        <w:tc>
          <w:tcPr>
            <w:tcW w:w="4876" w:type="dxa"/>
          </w:tcPr>
          <w:p w14:paraId="059F1CBB" w14:textId="77777777" w:rsidR="00C946EC" w:rsidRPr="00220670" w:rsidRDefault="00C946EC" w:rsidP="00B7757E">
            <w:pPr>
              <w:pStyle w:val="AmColumnHeading"/>
            </w:pPr>
            <w:r w:rsidRPr="00220670">
              <w:t>Geänderter Text</w:t>
            </w:r>
          </w:p>
        </w:tc>
      </w:tr>
      <w:tr w:rsidR="00C946EC" w:rsidRPr="00220670" w14:paraId="1E28F0D4" w14:textId="77777777" w:rsidTr="00B7757E">
        <w:trPr>
          <w:jc w:val="center"/>
        </w:trPr>
        <w:tc>
          <w:tcPr>
            <w:tcW w:w="4876" w:type="dxa"/>
          </w:tcPr>
          <w:p w14:paraId="476D1C0B" w14:textId="77777777" w:rsidR="00C946EC" w:rsidRPr="00220670" w:rsidRDefault="00C946EC" w:rsidP="00B7757E">
            <w:pPr>
              <w:pStyle w:val="Normal6a"/>
            </w:pPr>
            <w:r w:rsidRPr="00220670">
              <w:rPr>
                <w:b/>
                <w:i/>
              </w:rPr>
              <w:lastRenderedPageBreak/>
              <w:t>[...]</w:t>
            </w:r>
          </w:p>
        </w:tc>
        <w:tc>
          <w:tcPr>
            <w:tcW w:w="4876" w:type="dxa"/>
          </w:tcPr>
          <w:p w14:paraId="3FD9B607" w14:textId="77777777" w:rsidR="00C946EC" w:rsidRPr="00220670" w:rsidRDefault="00C946EC" w:rsidP="00B7757E">
            <w:pPr>
              <w:pStyle w:val="Normal6a"/>
            </w:pPr>
            <w:r w:rsidRPr="00220670">
              <w:rPr>
                <w:b/>
                <w:i/>
              </w:rPr>
              <w:t>entfällt</w:t>
            </w:r>
          </w:p>
        </w:tc>
      </w:tr>
    </w:tbl>
    <w:p w14:paraId="23ABB708"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D99625C" w14:textId="77777777" w:rsidR="00C946EC" w:rsidRPr="00220670" w:rsidRDefault="00C946EC" w:rsidP="00C946EC">
      <w:r w:rsidRPr="00220670">
        <w:rPr>
          <w:rStyle w:val="HideTWBExt"/>
          <w:noProof w:val="0"/>
        </w:rPr>
        <w:t>&lt;/Amend&gt;</w:t>
      </w:r>
    </w:p>
    <w:p w14:paraId="134AF52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483</w:t>
      </w:r>
      <w:r w:rsidRPr="00220670">
        <w:rPr>
          <w:rStyle w:val="HideTWBExt"/>
          <w:noProof w:val="0"/>
        </w:rPr>
        <w:t>&lt;/NumAm&gt;</w:t>
      </w:r>
    </w:p>
    <w:p w14:paraId="3DAA83D9" w14:textId="77777777" w:rsidR="00C946EC" w:rsidRPr="00220670" w:rsidRDefault="00C946EC" w:rsidP="00C946EC">
      <w:pPr>
        <w:pStyle w:val="NormalBold"/>
      </w:pPr>
      <w:r w:rsidRPr="00220670">
        <w:rPr>
          <w:rStyle w:val="HideTWBExt"/>
          <w:noProof w:val="0"/>
        </w:rPr>
        <w:t>&lt;RepeatBlock-By&gt;&lt;Members&gt;</w:t>
      </w:r>
      <w:r w:rsidRPr="00220670">
        <w:t>Elissavet Vozemberg-Vrionidi, Jeroen Lenaers, Tomas Tobé, Lena Düpont, Loucas Fourlas</w:t>
      </w:r>
      <w:r w:rsidRPr="00220670">
        <w:rPr>
          <w:rStyle w:val="HideTWBExt"/>
          <w:noProof w:val="0"/>
        </w:rPr>
        <w:t>&lt;/Members&gt;</w:t>
      </w:r>
    </w:p>
    <w:p w14:paraId="5190F0A6" w14:textId="77777777" w:rsidR="00C946EC" w:rsidRPr="00220670" w:rsidRDefault="00C946EC" w:rsidP="00C946EC">
      <w:pPr>
        <w:pStyle w:val="NormalBold"/>
      </w:pPr>
      <w:r w:rsidRPr="00220670">
        <w:rPr>
          <w:rStyle w:val="HideTWBExt"/>
          <w:noProof w:val="0"/>
        </w:rPr>
        <w:t>&lt;/RepeatBlock-By&gt;</w:t>
      </w:r>
    </w:p>
    <w:p w14:paraId="406D01D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0EBB63F" w14:textId="77777777" w:rsidR="00C946EC" w:rsidRPr="00220670" w:rsidRDefault="00C946EC" w:rsidP="00C946EC">
      <w:pPr>
        <w:pStyle w:val="NormalBold"/>
      </w:pPr>
      <w:r w:rsidRPr="00220670">
        <w:rPr>
          <w:rStyle w:val="HideTWBExt"/>
          <w:noProof w:val="0"/>
        </w:rPr>
        <w:t>&lt;Article&gt;</w:t>
      </w:r>
      <w:r w:rsidRPr="00220670">
        <w:t>Artikel 3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9ECB665" w14:textId="77777777" w:rsidTr="00B7757E">
        <w:trPr>
          <w:trHeight w:hRule="exact" w:val="240"/>
          <w:jc w:val="center"/>
        </w:trPr>
        <w:tc>
          <w:tcPr>
            <w:tcW w:w="9752" w:type="dxa"/>
            <w:gridSpan w:val="2"/>
          </w:tcPr>
          <w:p w14:paraId="5DBB6A5F" w14:textId="77777777" w:rsidR="00C946EC" w:rsidRPr="00220670" w:rsidRDefault="00C946EC" w:rsidP="00B7757E"/>
        </w:tc>
      </w:tr>
      <w:tr w:rsidR="00C946EC" w:rsidRPr="00220670" w14:paraId="038D068B" w14:textId="77777777" w:rsidTr="00B7757E">
        <w:trPr>
          <w:trHeight w:val="240"/>
          <w:jc w:val="center"/>
        </w:trPr>
        <w:tc>
          <w:tcPr>
            <w:tcW w:w="4876" w:type="dxa"/>
          </w:tcPr>
          <w:p w14:paraId="091E3283" w14:textId="77777777" w:rsidR="00C946EC" w:rsidRPr="00220670" w:rsidRDefault="00C946EC" w:rsidP="00B7757E">
            <w:pPr>
              <w:pStyle w:val="AmColumnHeading"/>
            </w:pPr>
            <w:r w:rsidRPr="00220670">
              <w:t>Vorschlag der Kommission</w:t>
            </w:r>
          </w:p>
        </w:tc>
        <w:tc>
          <w:tcPr>
            <w:tcW w:w="4876" w:type="dxa"/>
          </w:tcPr>
          <w:p w14:paraId="66847BC4" w14:textId="77777777" w:rsidR="00C946EC" w:rsidRPr="00220670" w:rsidRDefault="00C946EC" w:rsidP="00B7757E">
            <w:pPr>
              <w:pStyle w:val="AmColumnHeading"/>
            </w:pPr>
            <w:r w:rsidRPr="00220670">
              <w:t>Geänderter Text</w:t>
            </w:r>
          </w:p>
        </w:tc>
      </w:tr>
      <w:tr w:rsidR="00C946EC" w:rsidRPr="00220670" w14:paraId="009ADE58" w14:textId="77777777" w:rsidTr="00B7757E">
        <w:trPr>
          <w:jc w:val="center"/>
        </w:trPr>
        <w:tc>
          <w:tcPr>
            <w:tcW w:w="4876" w:type="dxa"/>
          </w:tcPr>
          <w:p w14:paraId="5440AB08" w14:textId="77777777" w:rsidR="00C946EC" w:rsidRPr="00220670" w:rsidRDefault="00C946EC" w:rsidP="00B7757E">
            <w:pPr>
              <w:pStyle w:val="Normal6a"/>
            </w:pPr>
            <w:r w:rsidRPr="00220670">
              <w:t>(1)</w:t>
            </w:r>
            <w:r w:rsidRPr="00220670">
              <w:tab/>
              <w:t>Ist ein Mitgliedstaat der Auffassung, dass er einer</w:t>
            </w:r>
            <w:r w:rsidRPr="00220670">
              <w:rPr>
                <w:b/>
                <w:bCs/>
                <w:i/>
                <w:iCs/>
              </w:rPr>
              <w:t xml:space="preserve"> </w:t>
            </w:r>
            <w:r w:rsidRPr="00220670">
              <w:t xml:space="preserve">Krisensituation im Sinne des Artikels 1 Absatz 2 gegenübersteht, so </w:t>
            </w:r>
            <w:r w:rsidRPr="00220670">
              <w:rPr>
                <w:b/>
                <w:bCs/>
                <w:i/>
                <w:iCs/>
              </w:rPr>
              <w:t>legt</w:t>
            </w:r>
            <w:r w:rsidRPr="00220670">
              <w:t xml:space="preserve"> er der Kommission </w:t>
            </w:r>
            <w:r w:rsidRPr="00220670">
              <w:rPr>
                <w:b/>
                <w:bCs/>
                <w:i/>
                <w:iCs/>
              </w:rPr>
              <w:t>einen mit Gründen versehenen Antrag vor</w:t>
            </w:r>
            <w:r w:rsidRPr="00220670">
              <w:t>, erforderlichenfalls die Vorschriften des Artikels 4, 5 oder 6 anzuwenden.</w:t>
            </w:r>
          </w:p>
        </w:tc>
        <w:tc>
          <w:tcPr>
            <w:tcW w:w="4876" w:type="dxa"/>
          </w:tcPr>
          <w:p w14:paraId="4FEE3603" w14:textId="77777777" w:rsidR="00C946EC" w:rsidRPr="00220670" w:rsidRDefault="00C946EC" w:rsidP="00B7757E">
            <w:pPr>
              <w:pStyle w:val="Normal6a"/>
            </w:pPr>
            <w:r w:rsidRPr="00220670">
              <w:t>(1)</w:t>
            </w:r>
            <w:r w:rsidRPr="00220670">
              <w:tab/>
              <w:t xml:space="preserve">Ist ein Mitgliedstaat der Auffassung, dass er einer Krisensituation im Sinne des Artikels 1 Absatz 2 gegenübersteht, so </w:t>
            </w:r>
            <w:r w:rsidRPr="00220670">
              <w:rPr>
                <w:b/>
                <w:bCs/>
                <w:i/>
                <w:iCs/>
              </w:rPr>
              <w:t>benachrichtigt</w:t>
            </w:r>
            <w:r w:rsidRPr="00220670">
              <w:t xml:space="preserve"> er </w:t>
            </w:r>
            <w:r w:rsidRPr="00220670">
              <w:rPr>
                <w:b/>
                <w:bCs/>
                <w:i/>
                <w:iCs/>
              </w:rPr>
              <w:t>unverzüglich die</w:t>
            </w:r>
            <w:r w:rsidRPr="00220670">
              <w:t xml:space="preserve"> Kommission</w:t>
            </w:r>
            <w:r w:rsidRPr="00220670">
              <w:rPr>
                <w:b/>
                <w:bCs/>
                <w:i/>
                <w:iCs/>
              </w:rPr>
              <w:t>, das Europäische Parlament und den Rat, um</w:t>
            </w:r>
            <w:r w:rsidRPr="00220670">
              <w:t xml:space="preserve"> erforderlichenfalls die Vorschriften des Artikels 4, 5 oder 6 anzuwenden.</w:t>
            </w:r>
          </w:p>
        </w:tc>
      </w:tr>
    </w:tbl>
    <w:p w14:paraId="505093D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E453A1C" w14:textId="77777777" w:rsidR="00C946EC" w:rsidRPr="006829BB" w:rsidRDefault="00C946EC" w:rsidP="00C946EC">
      <w:pPr>
        <w:rPr>
          <w:lang w:val="en-GB"/>
        </w:rPr>
      </w:pPr>
      <w:r w:rsidRPr="006829BB">
        <w:rPr>
          <w:rStyle w:val="HideTWBExt"/>
          <w:noProof w:val="0"/>
          <w:lang w:val="en-GB"/>
        </w:rPr>
        <w:t>&lt;/Amend&gt;</w:t>
      </w:r>
    </w:p>
    <w:p w14:paraId="55F5002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484</w:t>
      </w:r>
      <w:r w:rsidRPr="006829BB">
        <w:rPr>
          <w:rStyle w:val="HideTWBExt"/>
          <w:noProof w:val="0"/>
          <w:lang w:val="en-GB"/>
        </w:rPr>
        <w:t>&lt;/NumAm&gt;</w:t>
      </w:r>
    </w:p>
    <w:p w14:paraId="3314311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28ABED10" w14:textId="77777777" w:rsidR="00C946EC" w:rsidRPr="00220670" w:rsidRDefault="00C946EC" w:rsidP="00C946EC">
      <w:pPr>
        <w:pStyle w:val="NormalBold"/>
      </w:pPr>
      <w:r w:rsidRPr="00220670">
        <w:rPr>
          <w:rStyle w:val="HideTWBExt"/>
          <w:noProof w:val="0"/>
        </w:rPr>
        <w:t>&lt;/RepeatBlock-By&gt;</w:t>
      </w:r>
    </w:p>
    <w:p w14:paraId="66B2510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1DA9D88" w14:textId="77777777" w:rsidR="00C946EC" w:rsidRPr="00220670" w:rsidRDefault="00C946EC" w:rsidP="00C946EC">
      <w:pPr>
        <w:pStyle w:val="NormalBold"/>
      </w:pPr>
      <w:r w:rsidRPr="00220670">
        <w:rPr>
          <w:rStyle w:val="HideTWBExt"/>
          <w:noProof w:val="0"/>
        </w:rPr>
        <w:t>&lt;Article&gt;</w:t>
      </w:r>
      <w:r w:rsidRPr="00220670">
        <w:t>Artikel 3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2287A2E" w14:textId="77777777" w:rsidTr="00B7757E">
        <w:trPr>
          <w:trHeight w:hRule="exact" w:val="240"/>
          <w:jc w:val="center"/>
        </w:trPr>
        <w:tc>
          <w:tcPr>
            <w:tcW w:w="9752" w:type="dxa"/>
            <w:gridSpan w:val="2"/>
          </w:tcPr>
          <w:p w14:paraId="1ADA4226" w14:textId="77777777" w:rsidR="00C946EC" w:rsidRPr="00220670" w:rsidRDefault="00C946EC" w:rsidP="00B7757E"/>
        </w:tc>
      </w:tr>
      <w:tr w:rsidR="00C946EC" w:rsidRPr="00220670" w14:paraId="33C3D0CD" w14:textId="77777777" w:rsidTr="00B7757E">
        <w:trPr>
          <w:trHeight w:val="240"/>
          <w:jc w:val="center"/>
        </w:trPr>
        <w:tc>
          <w:tcPr>
            <w:tcW w:w="4876" w:type="dxa"/>
          </w:tcPr>
          <w:p w14:paraId="25E41067" w14:textId="77777777" w:rsidR="00C946EC" w:rsidRPr="00220670" w:rsidRDefault="00C946EC" w:rsidP="00B7757E">
            <w:pPr>
              <w:pStyle w:val="AmColumnHeading"/>
            </w:pPr>
            <w:r w:rsidRPr="00220670">
              <w:t>Vorschlag der Kommission</w:t>
            </w:r>
          </w:p>
        </w:tc>
        <w:tc>
          <w:tcPr>
            <w:tcW w:w="4876" w:type="dxa"/>
          </w:tcPr>
          <w:p w14:paraId="39560327" w14:textId="77777777" w:rsidR="00C946EC" w:rsidRPr="00220670" w:rsidRDefault="00C946EC" w:rsidP="00B7757E">
            <w:pPr>
              <w:pStyle w:val="AmColumnHeading"/>
            </w:pPr>
            <w:r w:rsidRPr="00220670">
              <w:t>Geänderter Text</w:t>
            </w:r>
          </w:p>
        </w:tc>
      </w:tr>
      <w:tr w:rsidR="00C946EC" w:rsidRPr="00220670" w14:paraId="69B04DCD" w14:textId="77777777" w:rsidTr="00B7757E">
        <w:trPr>
          <w:jc w:val="center"/>
        </w:trPr>
        <w:tc>
          <w:tcPr>
            <w:tcW w:w="4876" w:type="dxa"/>
          </w:tcPr>
          <w:p w14:paraId="7A2E15F2" w14:textId="77777777" w:rsidR="00C946EC" w:rsidRPr="00220670" w:rsidRDefault="00C946EC" w:rsidP="00B7757E">
            <w:pPr>
              <w:pStyle w:val="Normal6a"/>
            </w:pPr>
            <w:r w:rsidRPr="00220670">
              <w:t>(1)</w:t>
            </w:r>
            <w:r w:rsidRPr="00220670">
              <w:tab/>
              <w:t>Ist ein Mitgliedstaat der Auffassung, dass er einer Krisensituation im Sinne des Artikels 1 Absatz 2 gegenübersteht, so</w:t>
            </w:r>
            <w:r w:rsidRPr="00220670">
              <w:rPr>
                <w:b/>
                <w:bCs/>
                <w:i/>
                <w:iCs/>
              </w:rPr>
              <w:t xml:space="preserve"> legt er der Kommission einen mit Gründen versehenen Antrag vor</w:t>
            </w:r>
            <w:r w:rsidRPr="00220670">
              <w:t xml:space="preserve">, erforderlichenfalls die Vorschriften des Artikels 4, 5 oder 6 </w:t>
            </w:r>
            <w:r w:rsidRPr="00220670">
              <w:rPr>
                <w:b/>
                <w:bCs/>
                <w:i/>
                <w:iCs/>
              </w:rPr>
              <w:t>anzuwenden</w:t>
            </w:r>
            <w:r w:rsidRPr="00220670">
              <w:t>.</w:t>
            </w:r>
          </w:p>
        </w:tc>
        <w:tc>
          <w:tcPr>
            <w:tcW w:w="4876" w:type="dxa"/>
          </w:tcPr>
          <w:p w14:paraId="550CDE12" w14:textId="77777777" w:rsidR="00C946EC" w:rsidRPr="00220670" w:rsidRDefault="00C946EC" w:rsidP="00B7757E">
            <w:pPr>
              <w:pStyle w:val="Normal6a"/>
            </w:pPr>
            <w:r w:rsidRPr="00220670">
              <w:t>(1)</w:t>
            </w:r>
            <w:r w:rsidRPr="00220670">
              <w:tab/>
              <w:t xml:space="preserve">Ist ein Mitgliedstaat der Auffassung, dass er einer Krisensituation im Sinne des Artikels 1 Absatz 2 gegenübersteht, so </w:t>
            </w:r>
            <w:r w:rsidRPr="00220670">
              <w:rPr>
                <w:b/>
                <w:bCs/>
                <w:i/>
                <w:iCs/>
              </w:rPr>
              <w:t>können</w:t>
            </w:r>
            <w:r w:rsidRPr="00220670">
              <w:t xml:space="preserve"> erforderlichenfalls die Vorschriften des Artikels 4, 5 oder 6 </w:t>
            </w:r>
            <w:r w:rsidRPr="00220670">
              <w:rPr>
                <w:b/>
                <w:bCs/>
                <w:i/>
                <w:iCs/>
              </w:rPr>
              <w:t>Anwendung finden</w:t>
            </w:r>
            <w:r w:rsidRPr="00220670">
              <w:t>.</w:t>
            </w:r>
          </w:p>
        </w:tc>
      </w:tr>
    </w:tbl>
    <w:p w14:paraId="2BA5959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A681C05" w14:textId="77777777" w:rsidR="00C946EC" w:rsidRPr="006829BB" w:rsidRDefault="00C946EC" w:rsidP="00C946EC">
      <w:pPr>
        <w:rPr>
          <w:lang w:val="en-GB"/>
        </w:rPr>
      </w:pPr>
      <w:r w:rsidRPr="006829BB">
        <w:rPr>
          <w:rStyle w:val="HideTWBExt"/>
          <w:noProof w:val="0"/>
          <w:lang w:val="en-GB"/>
        </w:rPr>
        <w:t>&lt;/Amend&gt;</w:t>
      </w:r>
    </w:p>
    <w:p w14:paraId="6F6B5E6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485</w:t>
      </w:r>
      <w:r w:rsidRPr="006829BB">
        <w:rPr>
          <w:rStyle w:val="HideTWBExt"/>
          <w:noProof w:val="0"/>
          <w:lang w:val="en-GB"/>
        </w:rPr>
        <w:t>&lt;/NumAm&gt;</w:t>
      </w:r>
    </w:p>
    <w:p w14:paraId="0512ADEE" w14:textId="77777777" w:rsidR="00C946EC" w:rsidRPr="006829BB" w:rsidRDefault="00C946EC" w:rsidP="00C946EC">
      <w:pPr>
        <w:pStyle w:val="NormalBold"/>
        <w:rPr>
          <w:lang w:val="en-GB"/>
        </w:rPr>
      </w:pPr>
      <w:r w:rsidRPr="006829BB">
        <w:rPr>
          <w:rStyle w:val="HideTWBExt"/>
          <w:noProof w:val="0"/>
          <w:lang w:val="en-GB"/>
        </w:rPr>
        <w:lastRenderedPageBreak/>
        <w:t>&lt;RepeatBlock-By&gt;&lt;Members&gt;</w:t>
      </w:r>
      <w:r w:rsidRPr="006829BB">
        <w:rPr>
          <w:lang w:val="en-GB"/>
        </w:rPr>
        <w:t>Silvia Sardone, Mara Bizzotto, Annalisa Tardino</w:t>
      </w:r>
      <w:r w:rsidRPr="006829BB">
        <w:rPr>
          <w:rStyle w:val="HideTWBExt"/>
          <w:noProof w:val="0"/>
          <w:lang w:val="en-GB"/>
        </w:rPr>
        <w:t>&lt;/Members&gt;</w:t>
      </w:r>
    </w:p>
    <w:p w14:paraId="38A742A0" w14:textId="77777777" w:rsidR="00C946EC" w:rsidRPr="006829BB" w:rsidRDefault="00C946EC" w:rsidP="00C946EC">
      <w:pPr>
        <w:pStyle w:val="NormalBold"/>
        <w:rPr>
          <w:lang w:val="en-GB"/>
        </w:rPr>
      </w:pPr>
      <w:r w:rsidRPr="006829BB">
        <w:rPr>
          <w:rStyle w:val="HideTWBExt"/>
          <w:noProof w:val="0"/>
          <w:lang w:val="en-GB"/>
        </w:rPr>
        <w:t>&lt;/RepeatBlock-By&gt;</w:t>
      </w:r>
    </w:p>
    <w:p w14:paraId="03B3D2B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4A66642" w14:textId="77777777" w:rsidR="00C946EC" w:rsidRPr="00220670" w:rsidRDefault="00C946EC" w:rsidP="00C946EC">
      <w:pPr>
        <w:pStyle w:val="NormalBold"/>
      </w:pPr>
      <w:r w:rsidRPr="00220670">
        <w:rPr>
          <w:rStyle w:val="HideTWBExt"/>
          <w:noProof w:val="0"/>
        </w:rPr>
        <w:t>&lt;Article&gt;</w:t>
      </w:r>
      <w:r w:rsidRPr="00220670">
        <w:t>Artikel 3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7F5F634" w14:textId="77777777" w:rsidTr="00B7757E">
        <w:trPr>
          <w:trHeight w:hRule="exact" w:val="240"/>
          <w:jc w:val="center"/>
        </w:trPr>
        <w:tc>
          <w:tcPr>
            <w:tcW w:w="9752" w:type="dxa"/>
            <w:gridSpan w:val="2"/>
          </w:tcPr>
          <w:p w14:paraId="1EADADEC" w14:textId="77777777" w:rsidR="00C946EC" w:rsidRPr="00220670" w:rsidRDefault="00C946EC" w:rsidP="00B7757E"/>
        </w:tc>
      </w:tr>
      <w:tr w:rsidR="00C946EC" w:rsidRPr="00220670" w14:paraId="3F291F1A" w14:textId="77777777" w:rsidTr="00B7757E">
        <w:trPr>
          <w:trHeight w:val="240"/>
          <w:jc w:val="center"/>
        </w:trPr>
        <w:tc>
          <w:tcPr>
            <w:tcW w:w="4876" w:type="dxa"/>
          </w:tcPr>
          <w:p w14:paraId="01F2D69A" w14:textId="77777777" w:rsidR="00C946EC" w:rsidRPr="00220670" w:rsidRDefault="00C946EC" w:rsidP="00B7757E">
            <w:pPr>
              <w:pStyle w:val="AmColumnHeading"/>
            </w:pPr>
            <w:r w:rsidRPr="00220670">
              <w:t>Vorschlag der Kommission</w:t>
            </w:r>
          </w:p>
        </w:tc>
        <w:tc>
          <w:tcPr>
            <w:tcW w:w="4876" w:type="dxa"/>
          </w:tcPr>
          <w:p w14:paraId="5C1F7DC7" w14:textId="77777777" w:rsidR="00C946EC" w:rsidRPr="00220670" w:rsidRDefault="00C946EC" w:rsidP="00B7757E">
            <w:pPr>
              <w:pStyle w:val="AmColumnHeading"/>
            </w:pPr>
            <w:r w:rsidRPr="00220670">
              <w:t>Geänderter Text</w:t>
            </w:r>
          </w:p>
        </w:tc>
      </w:tr>
      <w:tr w:rsidR="00C946EC" w:rsidRPr="00220670" w14:paraId="2299DCAB" w14:textId="77777777" w:rsidTr="00B7757E">
        <w:trPr>
          <w:jc w:val="center"/>
        </w:trPr>
        <w:tc>
          <w:tcPr>
            <w:tcW w:w="4876" w:type="dxa"/>
          </w:tcPr>
          <w:p w14:paraId="279AF0D4" w14:textId="77777777" w:rsidR="00C946EC" w:rsidRPr="00220670" w:rsidRDefault="00C946EC" w:rsidP="00B7757E">
            <w:pPr>
              <w:pStyle w:val="Normal6a"/>
            </w:pPr>
            <w:r w:rsidRPr="00220670">
              <w:t>(1)</w:t>
            </w:r>
            <w:r w:rsidRPr="00220670">
              <w:tab/>
              <w:t xml:space="preserve">Ist ein Mitgliedstaat der Auffassung, dass er einer Krisensituation im Sinne des Artikels 1 Absatz 2 gegenübersteht, so legt er der Kommission </w:t>
            </w:r>
            <w:r w:rsidRPr="00220670">
              <w:rPr>
                <w:b/>
                <w:bCs/>
                <w:i/>
                <w:iCs/>
              </w:rPr>
              <w:t>einen</w:t>
            </w:r>
            <w:r w:rsidRPr="00220670">
              <w:t xml:space="preserve"> mit Gründen </w:t>
            </w:r>
            <w:r w:rsidRPr="00220670">
              <w:rPr>
                <w:b/>
                <w:bCs/>
                <w:i/>
                <w:iCs/>
              </w:rPr>
              <w:t>versehenen</w:t>
            </w:r>
            <w:r w:rsidRPr="00220670">
              <w:t xml:space="preserve"> </w:t>
            </w:r>
            <w:r w:rsidRPr="00220670">
              <w:rPr>
                <w:b/>
                <w:bCs/>
                <w:i/>
                <w:iCs/>
              </w:rPr>
              <w:t>Antrag</w:t>
            </w:r>
            <w:r w:rsidRPr="00220670">
              <w:t xml:space="preserve"> vor, erforderlichenfalls die Vorschriften des Artikels 4, 5 oder 6 anzuwenden.</w:t>
            </w:r>
          </w:p>
        </w:tc>
        <w:tc>
          <w:tcPr>
            <w:tcW w:w="4876" w:type="dxa"/>
          </w:tcPr>
          <w:p w14:paraId="7E15BA52" w14:textId="77777777" w:rsidR="00C946EC" w:rsidRPr="00220670" w:rsidRDefault="00C946EC" w:rsidP="00B7757E">
            <w:pPr>
              <w:pStyle w:val="Normal6a"/>
            </w:pPr>
            <w:r w:rsidRPr="00220670">
              <w:t>(1)</w:t>
            </w:r>
            <w:r w:rsidRPr="00220670">
              <w:tab/>
              <w:t xml:space="preserve">Ist ein Mitgliedstaat der Auffassung, dass er einer Krisensituation im Sinne des Artikels 1 Absatz 2 gegenübersteht, so legt er der Kommission </w:t>
            </w:r>
            <w:r w:rsidRPr="00220670">
              <w:rPr>
                <w:b/>
                <w:bCs/>
                <w:i/>
                <w:iCs/>
              </w:rPr>
              <w:t>eine</w:t>
            </w:r>
            <w:r w:rsidRPr="00220670">
              <w:t xml:space="preserve"> mit Gründen </w:t>
            </w:r>
            <w:r w:rsidRPr="00220670">
              <w:rPr>
                <w:b/>
                <w:bCs/>
                <w:i/>
                <w:iCs/>
              </w:rPr>
              <w:t>versehene</w:t>
            </w:r>
            <w:r w:rsidRPr="00220670">
              <w:t xml:space="preserve"> </w:t>
            </w:r>
            <w:r w:rsidRPr="00220670">
              <w:rPr>
                <w:b/>
                <w:bCs/>
                <w:i/>
                <w:iCs/>
              </w:rPr>
              <w:t>Mitteilung</w:t>
            </w:r>
            <w:r w:rsidRPr="00220670">
              <w:t xml:space="preserve"> vor, erforderlichenfalls die Vorschriften des Artikels 4, 5 oder 6 anzuwenden.</w:t>
            </w:r>
          </w:p>
        </w:tc>
      </w:tr>
    </w:tbl>
    <w:p w14:paraId="03B34FC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1088653" w14:textId="77777777" w:rsidR="00C946EC" w:rsidRPr="006829BB" w:rsidRDefault="00C946EC" w:rsidP="00C946EC">
      <w:pPr>
        <w:rPr>
          <w:lang w:val="en-GB"/>
        </w:rPr>
      </w:pPr>
      <w:r w:rsidRPr="006829BB">
        <w:rPr>
          <w:rStyle w:val="HideTWBExt"/>
          <w:noProof w:val="0"/>
          <w:lang w:val="en-GB"/>
        </w:rPr>
        <w:t>&lt;/Amend&gt;</w:t>
      </w:r>
    </w:p>
    <w:p w14:paraId="716E120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486</w:t>
      </w:r>
      <w:r w:rsidRPr="006829BB">
        <w:rPr>
          <w:rStyle w:val="HideTWBExt"/>
          <w:noProof w:val="0"/>
          <w:lang w:val="en-GB"/>
        </w:rPr>
        <w:t>&lt;/NumAm&gt;</w:t>
      </w:r>
    </w:p>
    <w:p w14:paraId="26B7C6C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7352A254" w14:textId="77777777" w:rsidR="00C946EC" w:rsidRPr="006829BB" w:rsidRDefault="00C946EC" w:rsidP="00C946EC">
      <w:pPr>
        <w:pStyle w:val="NormalBold"/>
        <w:rPr>
          <w:lang w:val="en-GB"/>
        </w:rPr>
      </w:pPr>
      <w:r w:rsidRPr="006829BB">
        <w:rPr>
          <w:rStyle w:val="HideTWBExt"/>
          <w:noProof w:val="0"/>
          <w:lang w:val="en-GB"/>
        </w:rPr>
        <w:t>&lt;/RepeatBlock-By&gt;</w:t>
      </w:r>
    </w:p>
    <w:p w14:paraId="442A540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6E6260D" w14:textId="77777777" w:rsidR="00C946EC" w:rsidRPr="00220670" w:rsidRDefault="00C946EC" w:rsidP="00C946EC">
      <w:pPr>
        <w:pStyle w:val="NormalBold"/>
      </w:pPr>
      <w:r w:rsidRPr="00220670">
        <w:rPr>
          <w:rStyle w:val="HideTWBExt"/>
          <w:noProof w:val="0"/>
        </w:rPr>
        <w:t>&lt;Article&gt;</w:t>
      </w:r>
      <w:r w:rsidRPr="00220670">
        <w:t>Artikel 3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B8D3188" w14:textId="77777777" w:rsidTr="00B7757E">
        <w:trPr>
          <w:trHeight w:hRule="exact" w:val="240"/>
          <w:jc w:val="center"/>
        </w:trPr>
        <w:tc>
          <w:tcPr>
            <w:tcW w:w="9752" w:type="dxa"/>
            <w:gridSpan w:val="2"/>
          </w:tcPr>
          <w:p w14:paraId="664E7937" w14:textId="77777777" w:rsidR="00C946EC" w:rsidRPr="00220670" w:rsidRDefault="00C946EC" w:rsidP="00B7757E"/>
        </w:tc>
      </w:tr>
      <w:tr w:rsidR="00C946EC" w:rsidRPr="00220670" w14:paraId="5B1A0F0E" w14:textId="77777777" w:rsidTr="00B7757E">
        <w:trPr>
          <w:trHeight w:val="240"/>
          <w:jc w:val="center"/>
        </w:trPr>
        <w:tc>
          <w:tcPr>
            <w:tcW w:w="4876" w:type="dxa"/>
          </w:tcPr>
          <w:p w14:paraId="22B22698" w14:textId="77777777" w:rsidR="00C946EC" w:rsidRPr="00220670" w:rsidRDefault="00C946EC" w:rsidP="00B7757E">
            <w:pPr>
              <w:pStyle w:val="AmColumnHeading"/>
            </w:pPr>
            <w:r w:rsidRPr="00220670">
              <w:t>Vorschlag der Kommission</w:t>
            </w:r>
          </w:p>
        </w:tc>
        <w:tc>
          <w:tcPr>
            <w:tcW w:w="4876" w:type="dxa"/>
          </w:tcPr>
          <w:p w14:paraId="277F562F" w14:textId="77777777" w:rsidR="00C946EC" w:rsidRPr="00220670" w:rsidRDefault="00C946EC" w:rsidP="00B7757E">
            <w:pPr>
              <w:pStyle w:val="AmColumnHeading"/>
            </w:pPr>
            <w:r w:rsidRPr="00220670">
              <w:t>Geänderter Text</w:t>
            </w:r>
          </w:p>
        </w:tc>
      </w:tr>
      <w:tr w:rsidR="00C946EC" w:rsidRPr="00220670" w14:paraId="5DD5B470" w14:textId="77777777" w:rsidTr="00B7757E">
        <w:trPr>
          <w:jc w:val="center"/>
        </w:trPr>
        <w:tc>
          <w:tcPr>
            <w:tcW w:w="4876" w:type="dxa"/>
          </w:tcPr>
          <w:p w14:paraId="11C07EF4" w14:textId="77777777" w:rsidR="00C946EC" w:rsidRPr="00220670" w:rsidRDefault="00C946EC" w:rsidP="00B7757E">
            <w:pPr>
              <w:pStyle w:val="Normal6a"/>
            </w:pPr>
            <w:r w:rsidRPr="00220670">
              <w:t>(1)</w:t>
            </w:r>
            <w:r w:rsidRPr="00220670">
              <w:tab/>
              <w:t xml:space="preserve">Ist ein Mitgliedstaat der Auffassung, dass er einer Krisensituation im Sinne des Artikels 1 Absatz 2 gegenübersteht, so legt er </w:t>
            </w:r>
            <w:r w:rsidRPr="00220670">
              <w:rPr>
                <w:b/>
                <w:bCs/>
                <w:i/>
                <w:iCs/>
              </w:rPr>
              <w:t>der</w:t>
            </w:r>
            <w:r w:rsidRPr="00220670">
              <w:t xml:space="preserve"> </w:t>
            </w:r>
            <w:r w:rsidRPr="00220670">
              <w:rPr>
                <w:b/>
                <w:bCs/>
                <w:i/>
                <w:iCs/>
              </w:rPr>
              <w:t>Kommission</w:t>
            </w:r>
            <w:r w:rsidRPr="00220670">
              <w:t xml:space="preserve"> einen mit Gründen versehenen Antrag vor, erforderlichenfalls die Vorschriften des Artikels 4, 5 oder 6 anzuwenden.</w:t>
            </w:r>
          </w:p>
        </w:tc>
        <w:tc>
          <w:tcPr>
            <w:tcW w:w="4876" w:type="dxa"/>
          </w:tcPr>
          <w:p w14:paraId="20D31B94" w14:textId="77777777" w:rsidR="00C946EC" w:rsidRPr="00220670" w:rsidRDefault="00C946EC" w:rsidP="00B7757E">
            <w:pPr>
              <w:pStyle w:val="Normal6a"/>
            </w:pPr>
            <w:r w:rsidRPr="00220670">
              <w:t>(1)</w:t>
            </w:r>
            <w:r w:rsidRPr="00220670">
              <w:tab/>
              <w:t xml:space="preserve">Ist ein Mitgliedstaat der Auffassung, dass er einer Krisensituation im Sinne des Artikels 1 Absatz 2 gegenübersteht, so legt er </w:t>
            </w:r>
            <w:r w:rsidRPr="00220670">
              <w:rPr>
                <w:b/>
                <w:bCs/>
                <w:i/>
                <w:iCs/>
              </w:rPr>
              <w:t>dem Rat</w:t>
            </w:r>
            <w:r w:rsidRPr="00220670">
              <w:t xml:space="preserve"> einen mit Gründen versehenen Antrag vor, erforderlichenfalls die Vorschriften des Artikels 4, 5 oder 6 anzuwenden.</w:t>
            </w:r>
          </w:p>
        </w:tc>
      </w:tr>
      <w:tr w:rsidR="00C946EC" w:rsidRPr="00220670" w14:paraId="00D5A82C" w14:textId="77777777" w:rsidTr="00B7757E">
        <w:trPr>
          <w:jc w:val="center"/>
        </w:trPr>
        <w:tc>
          <w:tcPr>
            <w:tcW w:w="4876" w:type="dxa"/>
          </w:tcPr>
          <w:p w14:paraId="6A7804F3" w14:textId="77777777" w:rsidR="00C946EC" w:rsidRPr="00220670" w:rsidRDefault="00C946EC" w:rsidP="00B7757E">
            <w:pPr>
              <w:pStyle w:val="Normal6a"/>
            </w:pPr>
          </w:p>
        </w:tc>
        <w:tc>
          <w:tcPr>
            <w:tcW w:w="4876" w:type="dxa"/>
          </w:tcPr>
          <w:p w14:paraId="1962DD6F" w14:textId="77777777" w:rsidR="00C946EC" w:rsidRPr="00220670" w:rsidRDefault="00C946EC" w:rsidP="00B7757E">
            <w:pPr>
              <w:pStyle w:val="NormalItalic6a"/>
            </w:pPr>
            <w:r w:rsidRPr="00220670">
              <w:t>(Diese Änderung gilt für den gesamten Artikel 3)</w:t>
            </w:r>
          </w:p>
        </w:tc>
      </w:tr>
    </w:tbl>
    <w:p w14:paraId="1FA13FF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820492B" w14:textId="77777777" w:rsidR="00C946EC" w:rsidRPr="006829BB" w:rsidRDefault="00C946EC" w:rsidP="00C946EC">
      <w:pPr>
        <w:rPr>
          <w:lang w:val="en-GB"/>
        </w:rPr>
      </w:pPr>
      <w:r w:rsidRPr="006829BB">
        <w:rPr>
          <w:rStyle w:val="HideTWBExt"/>
          <w:noProof w:val="0"/>
          <w:lang w:val="en-GB"/>
        </w:rPr>
        <w:t>&lt;/Amend&gt;</w:t>
      </w:r>
    </w:p>
    <w:p w14:paraId="2BB3998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487</w:t>
      </w:r>
      <w:r w:rsidRPr="006829BB">
        <w:rPr>
          <w:rStyle w:val="HideTWBExt"/>
          <w:noProof w:val="0"/>
          <w:lang w:val="en-GB"/>
        </w:rPr>
        <w:t>&lt;/NumAm&gt;</w:t>
      </w:r>
    </w:p>
    <w:p w14:paraId="2415A0E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Silvia Sardone, Mara Bizzotto, Annalisa Tardino</w:t>
      </w:r>
      <w:r w:rsidRPr="006829BB">
        <w:rPr>
          <w:rStyle w:val="HideTWBExt"/>
          <w:noProof w:val="0"/>
          <w:lang w:val="en-GB"/>
        </w:rPr>
        <w:t>&lt;/Members&gt;</w:t>
      </w:r>
    </w:p>
    <w:p w14:paraId="6CCA244A" w14:textId="77777777" w:rsidR="00C946EC" w:rsidRPr="006829BB" w:rsidRDefault="00C946EC" w:rsidP="00C946EC">
      <w:pPr>
        <w:pStyle w:val="NormalBold"/>
        <w:rPr>
          <w:lang w:val="en-GB"/>
        </w:rPr>
      </w:pPr>
      <w:r w:rsidRPr="006829BB">
        <w:rPr>
          <w:rStyle w:val="HideTWBExt"/>
          <w:noProof w:val="0"/>
          <w:lang w:val="en-GB"/>
        </w:rPr>
        <w:t>&lt;/RepeatBlock-By&gt;</w:t>
      </w:r>
    </w:p>
    <w:p w14:paraId="21DF267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8D284C3" w14:textId="77777777" w:rsidR="00C946EC" w:rsidRPr="00220670" w:rsidRDefault="00C946EC" w:rsidP="00C946EC">
      <w:pPr>
        <w:pStyle w:val="NormalBold"/>
      </w:pPr>
      <w:r w:rsidRPr="00220670">
        <w:rPr>
          <w:rStyle w:val="HideTWBExt"/>
          <w:noProof w:val="0"/>
        </w:rPr>
        <w:t>&lt;Article&gt;</w:t>
      </w:r>
      <w:r w:rsidRPr="00220670">
        <w:t>Artikel 3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61F405A" w14:textId="77777777" w:rsidTr="00B7757E">
        <w:trPr>
          <w:trHeight w:hRule="exact" w:val="240"/>
          <w:jc w:val="center"/>
        </w:trPr>
        <w:tc>
          <w:tcPr>
            <w:tcW w:w="9752" w:type="dxa"/>
            <w:gridSpan w:val="2"/>
          </w:tcPr>
          <w:p w14:paraId="0F3BD9CD" w14:textId="77777777" w:rsidR="00C946EC" w:rsidRPr="00220670" w:rsidRDefault="00C946EC" w:rsidP="00B7757E"/>
        </w:tc>
      </w:tr>
      <w:tr w:rsidR="00C946EC" w:rsidRPr="00220670" w14:paraId="316DD6CD" w14:textId="77777777" w:rsidTr="00B7757E">
        <w:trPr>
          <w:trHeight w:val="240"/>
          <w:jc w:val="center"/>
        </w:trPr>
        <w:tc>
          <w:tcPr>
            <w:tcW w:w="4876" w:type="dxa"/>
          </w:tcPr>
          <w:p w14:paraId="77F47CFB" w14:textId="77777777" w:rsidR="00C946EC" w:rsidRPr="00220670" w:rsidRDefault="00C946EC" w:rsidP="00B7757E">
            <w:pPr>
              <w:pStyle w:val="AmColumnHeading"/>
            </w:pPr>
            <w:r w:rsidRPr="00220670">
              <w:t>Vorschlag der Kommission</w:t>
            </w:r>
          </w:p>
        </w:tc>
        <w:tc>
          <w:tcPr>
            <w:tcW w:w="4876" w:type="dxa"/>
          </w:tcPr>
          <w:p w14:paraId="796BA38A" w14:textId="77777777" w:rsidR="00C946EC" w:rsidRPr="00220670" w:rsidRDefault="00C946EC" w:rsidP="00B7757E">
            <w:pPr>
              <w:pStyle w:val="AmColumnHeading"/>
            </w:pPr>
            <w:r w:rsidRPr="00220670">
              <w:t>Geänderter Text</w:t>
            </w:r>
          </w:p>
        </w:tc>
      </w:tr>
      <w:tr w:rsidR="00C946EC" w:rsidRPr="00220670" w14:paraId="24D188D6" w14:textId="77777777" w:rsidTr="00B7757E">
        <w:trPr>
          <w:jc w:val="center"/>
        </w:trPr>
        <w:tc>
          <w:tcPr>
            <w:tcW w:w="4876" w:type="dxa"/>
          </w:tcPr>
          <w:p w14:paraId="5DD63F14" w14:textId="77777777" w:rsidR="00C946EC" w:rsidRPr="00220670" w:rsidRDefault="00C946EC" w:rsidP="00B7757E">
            <w:pPr>
              <w:pStyle w:val="Normal6a"/>
            </w:pPr>
            <w:r w:rsidRPr="00220670">
              <w:rPr>
                <w:b/>
                <w:i/>
              </w:rPr>
              <w:lastRenderedPageBreak/>
              <w:t>(2)</w:t>
            </w:r>
            <w:r w:rsidRPr="00220670">
              <w:tab/>
            </w:r>
            <w:r w:rsidRPr="00220670">
              <w:rPr>
                <w:b/>
                <w:i/>
              </w:rPr>
              <w:t>Sieht die Kommission einen solchen Antrag auf der Grundlage einer Prüfung nach Absatz 8 als gerechtfertigt an, so ermächtigt sie den betreffenden Mitgliedstaat im Wege eines Durchführungsbeschlusses, die Ausnahmevorschriften des Artikels 4, 5 oder 6 anzuwenden.</w:t>
            </w:r>
          </w:p>
        </w:tc>
        <w:tc>
          <w:tcPr>
            <w:tcW w:w="4876" w:type="dxa"/>
          </w:tcPr>
          <w:p w14:paraId="7F3EBC7A" w14:textId="77777777" w:rsidR="00C946EC" w:rsidRPr="00220670" w:rsidRDefault="00C946EC" w:rsidP="00B7757E">
            <w:pPr>
              <w:pStyle w:val="Normal6a"/>
            </w:pPr>
            <w:r w:rsidRPr="00220670">
              <w:rPr>
                <w:b/>
                <w:i/>
              </w:rPr>
              <w:t>entfällt</w:t>
            </w:r>
          </w:p>
        </w:tc>
      </w:tr>
    </w:tbl>
    <w:p w14:paraId="157B3E9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41D7103" w14:textId="77777777" w:rsidR="00C946EC" w:rsidRPr="00220670" w:rsidRDefault="00C946EC" w:rsidP="00C946EC">
      <w:r w:rsidRPr="00220670">
        <w:rPr>
          <w:rStyle w:val="HideTWBExt"/>
          <w:noProof w:val="0"/>
        </w:rPr>
        <w:t>&lt;/Amend&gt;</w:t>
      </w:r>
    </w:p>
    <w:p w14:paraId="13B0FBD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488</w:t>
      </w:r>
      <w:r w:rsidRPr="00220670">
        <w:rPr>
          <w:rStyle w:val="HideTWBExt"/>
          <w:noProof w:val="0"/>
        </w:rPr>
        <w:t>&lt;/NumAm&gt;</w:t>
      </w:r>
    </w:p>
    <w:p w14:paraId="07B9D760"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7F882BCD" w14:textId="77777777" w:rsidR="00C946EC" w:rsidRPr="00220670" w:rsidRDefault="00C946EC" w:rsidP="00C946EC">
      <w:pPr>
        <w:pStyle w:val="NormalBold"/>
      </w:pPr>
      <w:r w:rsidRPr="00220670">
        <w:rPr>
          <w:rStyle w:val="HideTWBExt"/>
          <w:noProof w:val="0"/>
        </w:rPr>
        <w:t>&lt;/RepeatBlock-By&gt;</w:t>
      </w:r>
    </w:p>
    <w:p w14:paraId="260564F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7FE22A1" w14:textId="77777777" w:rsidR="00C946EC" w:rsidRPr="00220670" w:rsidRDefault="00C946EC" w:rsidP="00C946EC">
      <w:pPr>
        <w:pStyle w:val="NormalBold"/>
      </w:pPr>
      <w:r w:rsidRPr="00220670">
        <w:rPr>
          <w:rStyle w:val="HideTWBExt"/>
          <w:noProof w:val="0"/>
        </w:rPr>
        <w:t>&lt;Article&gt;</w:t>
      </w:r>
      <w:r w:rsidRPr="00220670">
        <w:t>Artikel 3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8218DDE" w14:textId="77777777" w:rsidTr="00B7757E">
        <w:trPr>
          <w:trHeight w:hRule="exact" w:val="240"/>
          <w:jc w:val="center"/>
        </w:trPr>
        <w:tc>
          <w:tcPr>
            <w:tcW w:w="9752" w:type="dxa"/>
            <w:gridSpan w:val="2"/>
          </w:tcPr>
          <w:p w14:paraId="2B83535B" w14:textId="77777777" w:rsidR="00C946EC" w:rsidRPr="00220670" w:rsidRDefault="00C946EC" w:rsidP="00B7757E"/>
        </w:tc>
      </w:tr>
      <w:tr w:rsidR="00C946EC" w:rsidRPr="00220670" w14:paraId="3BCF037B" w14:textId="77777777" w:rsidTr="00B7757E">
        <w:trPr>
          <w:trHeight w:val="240"/>
          <w:jc w:val="center"/>
        </w:trPr>
        <w:tc>
          <w:tcPr>
            <w:tcW w:w="4876" w:type="dxa"/>
          </w:tcPr>
          <w:p w14:paraId="6A4C663F" w14:textId="77777777" w:rsidR="00C946EC" w:rsidRPr="00220670" w:rsidRDefault="00C946EC" w:rsidP="00B7757E">
            <w:pPr>
              <w:pStyle w:val="AmColumnHeading"/>
            </w:pPr>
            <w:r w:rsidRPr="00220670">
              <w:t>Vorschlag der Kommission</w:t>
            </w:r>
          </w:p>
        </w:tc>
        <w:tc>
          <w:tcPr>
            <w:tcW w:w="4876" w:type="dxa"/>
          </w:tcPr>
          <w:p w14:paraId="0FFB6E9C" w14:textId="77777777" w:rsidR="00C946EC" w:rsidRPr="00220670" w:rsidRDefault="00C946EC" w:rsidP="00B7757E">
            <w:pPr>
              <w:pStyle w:val="AmColumnHeading"/>
            </w:pPr>
            <w:r w:rsidRPr="00220670">
              <w:t>Geänderter Text</w:t>
            </w:r>
          </w:p>
        </w:tc>
      </w:tr>
      <w:tr w:rsidR="00C946EC" w:rsidRPr="00220670" w14:paraId="40F03C4C" w14:textId="77777777" w:rsidTr="00B7757E">
        <w:trPr>
          <w:jc w:val="center"/>
        </w:trPr>
        <w:tc>
          <w:tcPr>
            <w:tcW w:w="4876" w:type="dxa"/>
          </w:tcPr>
          <w:p w14:paraId="0FC550FD" w14:textId="77777777" w:rsidR="00C946EC" w:rsidRPr="00220670" w:rsidRDefault="00C946EC" w:rsidP="00B7757E">
            <w:pPr>
              <w:pStyle w:val="Normal6a"/>
            </w:pPr>
            <w:r w:rsidRPr="00220670">
              <w:rPr>
                <w:b/>
                <w:i/>
              </w:rPr>
              <w:t>(2)</w:t>
            </w:r>
            <w:r w:rsidRPr="00220670">
              <w:tab/>
            </w:r>
            <w:r w:rsidRPr="00220670">
              <w:rPr>
                <w:b/>
                <w:i/>
              </w:rPr>
              <w:t>Sieht die Kommission einen solchen Antrag auf der Grundlage einer Prüfung nach Absatz 8 als gerechtfertigt an, so ermächtigt sie den betreffenden Mitgliedstaat im Wege eines Durchführungsbeschlusses, die Ausnahmevorschriften des Artikels 4, 5 oder 6 anzuwenden.</w:t>
            </w:r>
          </w:p>
        </w:tc>
        <w:tc>
          <w:tcPr>
            <w:tcW w:w="4876" w:type="dxa"/>
          </w:tcPr>
          <w:p w14:paraId="1FC0C271" w14:textId="77777777" w:rsidR="00C946EC" w:rsidRPr="00220670" w:rsidRDefault="00C946EC" w:rsidP="00B7757E">
            <w:pPr>
              <w:pStyle w:val="Normal6a"/>
            </w:pPr>
            <w:r w:rsidRPr="00220670">
              <w:rPr>
                <w:b/>
                <w:i/>
              </w:rPr>
              <w:t>entfällt</w:t>
            </w:r>
          </w:p>
        </w:tc>
      </w:tr>
    </w:tbl>
    <w:p w14:paraId="5B4601E1"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7C2FF83" w14:textId="77777777" w:rsidR="00C946EC" w:rsidRPr="00220670" w:rsidRDefault="00C946EC" w:rsidP="00C946EC">
      <w:r w:rsidRPr="00220670">
        <w:rPr>
          <w:rStyle w:val="HideTWBExt"/>
          <w:noProof w:val="0"/>
        </w:rPr>
        <w:t>&lt;/Amend&gt;</w:t>
      </w:r>
    </w:p>
    <w:p w14:paraId="57CBBB0E"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489</w:t>
      </w:r>
      <w:r w:rsidRPr="00220670">
        <w:rPr>
          <w:rStyle w:val="HideTWBExt"/>
          <w:noProof w:val="0"/>
        </w:rPr>
        <w:t>&lt;/NumAm&gt;</w:t>
      </w:r>
    </w:p>
    <w:p w14:paraId="3DD3DA95" w14:textId="77777777" w:rsidR="00C946EC" w:rsidRPr="00220670" w:rsidRDefault="00C946EC" w:rsidP="00C946EC">
      <w:pPr>
        <w:pStyle w:val="NormalBold"/>
      </w:pPr>
      <w:r w:rsidRPr="00220670">
        <w:rPr>
          <w:rStyle w:val="HideTWBExt"/>
          <w:noProof w:val="0"/>
        </w:rPr>
        <w:t>&lt;RepeatBlock-By&gt;&lt;Members&gt;</w:t>
      </w:r>
      <w:r w:rsidRPr="00220670">
        <w:t>Elissavet Vozemberg-Vrionidi, Jeroen Lenaers, Tomas Tobé, Lena Düpont, Loucas Fourlas</w:t>
      </w:r>
      <w:r w:rsidRPr="00220670">
        <w:rPr>
          <w:rStyle w:val="HideTWBExt"/>
          <w:noProof w:val="0"/>
        </w:rPr>
        <w:t>&lt;/Members&gt;</w:t>
      </w:r>
    </w:p>
    <w:p w14:paraId="03755F73" w14:textId="77777777" w:rsidR="00C946EC" w:rsidRPr="00220670" w:rsidRDefault="00C946EC" w:rsidP="00C946EC">
      <w:pPr>
        <w:pStyle w:val="NormalBold"/>
      </w:pPr>
      <w:r w:rsidRPr="00220670">
        <w:rPr>
          <w:rStyle w:val="HideTWBExt"/>
          <w:noProof w:val="0"/>
        </w:rPr>
        <w:t>&lt;/RepeatBlock-By&gt;</w:t>
      </w:r>
    </w:p>
    <w:p w14:paraId="48DB5FA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2F2195C" w14:textId="77777777" w:rsidR="00C946EC" w:rsidRPr="00220670" w:rsidRDefault="00C946EC" w:rsidP="00C946EC">
      <w:pPr>
        <w:pStyle w:val="NormalBold"/>
      </w:pPr>
      <w:r w:rsidRPr="00220670">
        <w:rPr>
          <w:rStyle w:val="HideTWBExt"/>
          <w:noProof w:val="0"/>
        </w:rPr>
        <w:t>&lt;Article&gt;</w:t>
      </w:r>
      <w:r w:rsidRPr="00220670">
        <w:t>Artikel 3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95E8C96" w14:textId="77777777" w:rsidTr="00B7757E">
        <w:trPr>
          <w:trHeight w:hRule="exact" w:val="240"/>
          <w:jc w:val="center"/>
        </w:trPr>
        <w:tc>
          <w:tcPr>
            <w:tcW w:w="9752" w:type="dxa"/>
            <w:gridSpan w:val="2"/>
          </w:tcPr>
          <w:p w14:paraId="3CC3AA06" w14:textId="77777777" w:rsidR="00C946EC" w:rsidRPr="00220670" w:rsidRDefault="00C946EC" w:rsidP="00B7757E"/>
        </w:tc>
      </w:tr>
      <w:tr w:rsidR="00C946EC" w:rsidRPr="00220670" w14:paraId="01C0DA71" w14:textId="77777777" w:rsidTr="00B7757E">
        <w:trPr>
          <w:trHeight w:val="240"/>
          <w:jc w:val="center"/>
        </w:trPr>
        <w:tc>
          <w:tcPr>
            <w:tcW w:w="4876" w:type="dxa"/>
          </w:tcPr>
          <w:p w14:paraId="7B441940" w14:textId="77777777" w:rsidR="00C946EC" w:rsidRPr="00220670" w:rsidRDefault="00C946EC" w:rsidP="00B7757E">
            <w:pPr>
              <w:pStyle w:val="AmColumnHeading"/>
            </w:pPr>
            <w:r w:rsidRPr="00220670">
              <w:t>Vorschlag der Kommission</w:t>
            </w:r>
          </w:p>
        </w:tc>
        <w:tc>
          <w:tcPr>
            <w:tcW w:w="4876" w:type="dxa"/>
          </w:tcPr>
          <w:p w14:paraId="7E89A661" w14:textId="77777777" w:rsidR="00C946EC" w:rsidRPr="00220670" w:rsidRDefault="00C946EC" w:rsidP="00B7757E">
            <w:pPr>
              <w:pStyle w:val="AmColumnHeading"/>
            </w:pPr>
            <w:r w:rsidRPr="00220670">
              <w:t>Geänderter Text</w:t>
            </w:r>
          </w:p>
        </w:tc>
      </w:tr>
      <w:tr w:rsidR="00C946EC" w:rsidRPr="00220670" w14:paraId="5797C1CF" w14:textId="77777777" w:rsidTr="00B7757E">
        <w:trPr>
          <w:jc w:val="center"/>
        </w:trPr>
        <w:tc>
          <w:tcPr>
            <w:tcW w:w="4876" w:type="dxa"/>
          </w:tcPr>
          <w:p w14:paraId="5E88D69F" w14:textId="77777777" w:rsidR="00C946EC" w:rsidRPr="00220670" w:rsidRDefault="00C946EC" w:rsidP="00B7757E">
            <w:pPr>
              <w:pStyle w:val="Normal6a"/>
            </w:pPr>
            <w:r w:rsidRPr="00220670">
              <w:t>(2)</w:t>
            </w:r>
            <w:r w:rsidRPr="00220670">
              <w:tab/>
            </w:r>
            <w:r w:rsidRPr="00220670">
              <w:rPr>
                <w:b/>
                <w:bCs/>
                <w:i/>
                <w:iCs/>
              </w:rPr>
              <w:t>Sieht</w:t>
            </w:r>
            <w:r w:rsidRPr="00220670">
              <w:t xml:space="preserve"> die Kommission einen </w:t>
            </w:r>
            <w:r w:rsidRPr="00220670">
              <w:rPr>
                <w:b/>
                <w:bCs/>
                <w:i/>
                <w:iCs/>
              </w:rPr>
              <w:t>solchen Antrag</w:t>
            </w:r>
            <w:r w:rsidRPr="00220670">
              <w:t xml:space="preserve"> auf der Grundlage einer Prüfung nach Absatz 8 </w:t>
            </w:r>
            <w:r w:rsidRPr="00220670">
              <w:rPr>
                <w:b/>
                <w:bCs/>
                <w:i/>
                <w:iCs/>
              </w:rPr>
              <w:t>als gerechtfertigt an</w:t>
            </w:r>
            <w:r w:rsidRPr="00220670">
              <w:t xml:space="preserve">, so ermächtigt sie den betreffenden Mitgliedstaat im Wege eines Durchführungsbeschlusses, die </w:t>
            </w:r>
            <w:r w:rsidRPr="00220670">
              <w:lastRenderedPageBreak/>
              <w:t>Ausnahmevorschriften des Artikels 4, 5 oder 6 anzuwenden.</w:t>
            </w:r>
          </w:p>
        </w:tc>
        <w:tc>
          <w:tcPr>
            <w:tcW w:w="4876" w:type="dxa"/>
          </w:tcPr>
          <w:p w14:paraId="429E8D19" w14:textId="77777777" w:rsidR="00C946EC" w:rsidRPr="00220670" w:rsidRDefault="00C946EC" w:rsidP="00B7757E">
            <w:pPr>
              <w:pStyle w:val="Normal6a"/>
            </w:pPr>
            <w:r w:rsidRPr="00220670">
              <w:lastRenderedPageBreak/>
              <w:t>(2)</w:t>
            </w:r>
            <w:r w:rsidRPr="00220670">
              <w:tab/>
            </w:r>
            <w:r w:rsidRPr="00220670">
              <w:rPr>
                <w:b/>
                <w:bCs/>
                <w:i/>
                <w:iCs/>
              </w:rPr>
              <w:t>Betrachtet</w:t>
            </w:r>
            <w:r w:rsidRPr="00220670">
              <w:t xml:space="preserve"> die Kommission einen den betroffenen Mitgliedstaat auf der Grundlage einer Prüfung nach Absatz 8 </w:t>
            </w:r>
            <w:r w:rsidRPr="00220670">
              <w:rPr>
                <w:b/>
                <w:bCs/>
                <w:i/>
                <w:iCs/>
              </w:rPr>
              <w:t>als betroffenen Mitgliedstaat in einer Krisensituation an</w:t>
            </w:r>
            <w:r w:rsidRPr="00220670">
              <w:t xml:space="preserve">, so ermächtigt sie den betreffenden Mitgliedstaat im Wege eines </w:t>
            </w:r>
            <w:r w:rsidRPr="00220670">
              <w:lastRenderedPageBreak/>
              <w:t>Durchführungsbeschlusses, die Ausnahmevorschriften des Artikels 4, 5 oder 6 anzuwenden.</w:t>
            </w:r>
          </w:p>
        </w:tc>
      </w:tr>
    </w:tbl>
    <w:p w14:paraId="73F31835"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FF4ACAD" w14:textId="77777777" w:rsidR="00C946EC" w:rsidRPr="006829BB" w:rsidRDefault="00C946EC" w:rsidP="00C946EC">
      <w:pPr>
        <w:rPr>
          <w:lang w:val="en-GB"/>
        </w:rPr>
      </w:pPr>
      <w:r w:rsidRPr="006829BB">
        <w:rPr>
          <w:rStyle w:val="HideTWBExt"/>
          <w:noProof w:val="0"/>
          <w:lang w:val="en-GB"/>
        </w:rPr>
        <w:t>&lt;/Amend&gt;</w:t>
      </w:r>
    </w:p>
    <w:p w14:paraId="56C58E9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490</w:t>
      </w:r>
      <w:r w:rsidRPr="006829BB">
        <w:rPr>
          <w:rStyle w:val="HideTWBExt"/>
          <w:noProof w:val="0"/>
          <w:lang w:val="en-GB"/>
        </w:rPr>
        <w:t>&lt;/NumAm&gt;</w:t>
      </w:r>
    </w:p>
    <w:p w14:paraId="73FCE96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48925853" w14:textId="77777777" w:rsidR="00C946EC" w:rsidRPr="006829BB" w:rsidRDefault="00C946EC" w:rsidP="00C946EC">
      <w:pPr>
        <w:pStyle w:val="NormalBold"/>
        <w:rPr>
          <w:lang w:val="en-GB"/>
        </w:rPr>
      </w:pPr>
      <w:r w:rsidRPr="006829BB">
        <w:rPr>
          <w:rStyle w:val="HideTWBExt"/>
          <w:noProof w:val="0"/>
          <w:lang w:val="en-GB"/>
        </w:rPr>
        <w:t>&lt;/RepeatBlock-By&gt;</w:t>
      </w:r>
    </w:p>
    <w:p w14:paraId="31534E9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3FA6937" w14:textId="77777777" w:rsidR="00C946EC" w:rsidRPr="00220670" w:rsidRDefault="00C946EC" w:rsidP="00C946EC">
      <w:pPr>
        <w:pStyle w:val="NormalBold"/>
      </w:pPr>
      <w:r w:rsidRPr="00220670">
        <w:rPr>
          <w:rStyle w:val="HideTWBExt"/>
          <w:noProof w:val="0"/>
        </w:rPr>
        <w:t>&lt;Article&gt;</w:t>
      </w:r>
      <w:r w:rsidRPr="00220670">
        <w:t>Artikel 3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ECA97A0" w14:textId="77777777" w:rsidTr="00B7757E">
        <w:trPr>
          <w:trHeight w:hRule="exact" w:val="240"/>
          <w:jc w:val="center"/>
        </w:trPr>
        <w:tc>
          <w:tcPr>
            <w:tcW w:w="9752" w:type="dxa"/>
            <w:gridSpan w:val="2"/>
          </w:tcPr>
          <w:p w14:paraId="18A360F0" w14:textId="77777777" w:rsidR="00C946EC" w:rsidRPr="00220670" w:rsidRDefault="00C946EC" w:rsidP="00B7757E"/>
        </w:tc>
      </w:tr>
      <w:tr w:rsidR="00C946EC" w:rsidRPr="00220670" w14:paraId="1926F400" w14:textId="77777777" w:rsidTr="00B7757E">
        <w:trPr>
          <w:trHeight w:val="240"/>
          <w:jc w:val="center"/>
        </w:trPr>
        <w:tc>
          <w:tcPr>
            <w:tcW w:w="4876" w:type="dxa"/>
          </w:tcPr>
          <w:p w14:paraId="4D27B70E" w14:textId="77777777" w:rsidR="00C946EC" w:rsidRPr="00220670" w:rsidRDefault="00C946EC" w:rsidP="00B7757E">
            <w:pPr>
              <w:pStyle w:val="AmColumnHeading"/>
            </w:pPr>
            <w:r w:rsidRPr="00220670">
              <w:t>Vorschlag der Kommission</w:t>
            </w:r>
          </w:p>
        </w:tc>
        <w:tc>
          <w:tcPr>
            <w:tcW w:w="4876" w:type="dxa"/>
          </w:tcPr>
          <w:p w14:paraId="07A67D70" w14:textId="77777777" w:rsidR="00C946EC" w:rsidRPr="00220670" w:rsidRDefault="00C946EC" w:rsidP="00B7757E">
            <w:pPr>
              <w:pStyle w:val="AmColumnHeading"/>
            </w:pPr>
            <w:r w:rsidRPr="00220670">
              <w:t>Geänderter Text</w:t>
            </w:r>
          </w:p>
        </w:tc>
      </w:tr>
      <w:tr w:rsidR="00C946EC" w:rsidRPr="00220670" w14:paraId="1D9C8D92" w14:textId="77777777" w:rsidTr="00B7757E">
        <w:trPr>
          <w:jc w:val="center"/>
        </w:trPr>
        <w:tc>
          <w:tcPr>
            <w:tcW w:w="4876" w:type="dxa"/>
          </w:tcPr>
          <w:p w14:paraId="066B7454" w14:textId="77777777" w:rsidR="00C946EC" w:rsidRPr="00220670" w:rsidRDefault="00C946EC" w:rsidP="00B7757E">
            <w:pPr>
              <w:pStyle w:val="Normal6a"/>
            </w:pPr>
            <w:r w:rsidRPr="00220670">
              <w:t>(2)</w:t>
            </w:r>
            <w:r w:rsidRPr="00220670">
              <w:tab/>
            </w:r>
            <w:r w:rsidRPr="00220670">
              <w:rPr>
                <w:b/>
                <w:i/>
              </w:rPr>
              <w:t>Sieht die Kommission einen solchen Antrag auf der Grundlage einer Prüfung nach Absatz 8 als gerechtfertigt an, so ermächtigt sie den betreffenden</w:t>
            </w:r>
            <w:r w:rsidRPr="00220670">
              <w:t xml:space="preserve"> Mitgliedstaat im Wege eines Durchführungsbeschlusses, die Ausnahmevorschriften des Artikels 4, 5 oder 6 anzuwenden.</w:t>
            </w:r>
          </w:p>
        </w:tc>
        <w:tc>
          <w:tcPr>
            <w:tcW w:w="4876" w:type="dxa"/>
          </w:tcPr>
          <w:p w14:paraId="635A6333" w14:textId="77777777" w:rsidR="00C946EC" w:rsidRPr="00220670" w:rsidRDefault="00C946EC" w:rsidP="00B7757E">
            <w:pPr>
              <w:pStyle w:val="Normal6a"/>
            </w:pPr>
            <w:r w:rsidRPr="00220670">
              <w:t>(2)</w:t>
            </w:r>
            <w:r w:rsidRPr="00220670">
              <w:tab/>
            </w:r>
            <w:r w:rsidRPr="00220670">
              <w:rPr>
                <w:b/>
                <w:i/>
              </w:rPr>
              <w:t>Nach Erhalt des Antrags des Mitgliedstaats wird der betreffende</w:t>
            </w:r>
            <w:r w:rsidRPr="00220670">
              <w:t xml:space="preserve"> Mitgliedstaat im Wege eines Durchführungsbeschlusses </w:t>
            </w:r>
            <w:r w:rsidRPr="00220670">
              <w:rPr>
                <w:b/>
                <w:i/>
              </w:rPr>
              <w:t>der Kommission ermächtigt,</w:t>
            </w:r>
            <w:r w:rsidRPr="00220670">
              <w:t xml:space="preserve"> die Ausnahmevorschriften des Artikels 4, 5 oder 6 anzuwenden</w:t>
            </w:r>
            <w:r w:rsidRPr="00220670">
              <w:rPr>
                <w:b/>
                <w:i/>
              </w:rPr>
              <w:t>, es sei denn, die Kommission weist in ausreichend begründeter Weise darauf hin, dass der Antrag unbegründet ist</w:t>
            </w:r>
            <w:r w:rsidRPr="00220670">
              <w:t>.</w:t>
            </w:r>
          </w:p>
        </w:tc>
      </w:tr>
    </w:tbl>
    <w:p w14:paraId="19EFDF0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224CB45D" w14:textId="77777777" w:rsidR="00C946EC" w:rsidRPr="00220670" w:rsidRDefault="00C946EC" w:rsidP="00C946EC">
      <w:r w:rsidRPr="00220670">
        <w:rPr>
          <w:rStyle w:val="HideTWBExt"/>
          <w:noProof w:val="0"/>
        </w:rPr>
        <w:t>&lt;/Amend&gt;</w:t>
      </w:r>
    </w:p>
    <w:p w14:paraId="58D951E9"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491</w:t>
      </w:r>
      <w:r w:rsidRPr="00220670">
        <w:rPr>
          <w:rStyle w:val="HideTWBExt"/>
          <w:noProof w:val="0"/>
        </w:rPr>
        <w:t>&lt;/NumAm&gt;</w:t>
      </w:r>
    </w:p>
    <w:p w14:paraId="24282BCB" w14:textId="77777777" w:rsidR="00C946EC" w:rsidRPr="00220670" w:rsidRDefault="00C946EC" w:rsidP="00C946EC">
      <w:pPr>
        <w:pStyle w:val="NormalBold"/>
      </w:pPr>
      <w:r w:rsidRPr="00220670">
        <w:rPr>
          <w:rStyle w:val="HideTWBExt"/>
          <w:noProof w:val="0"/>
        </w:rPr>
        <w:t>&lt;RepeatBlock-By&gt;&lt;Members&gt;</w:t>
      </w:r>
      <w:r w:rsidRPr="00220670">
        <w:t>Silvia Sardone, Mara Bizzotto, Annalisa Tardino</w:t>
      </w:r>
      <w:r w:rsidRPr="00220670">
        <w:rPr>
          <w:rStyle w:val="HideTWBExt"/>
          <w:noProof w:val="0"/>
        </w:rPr>
        <w:t>&lt;/Members&gt;</w:t>
      </w:r>
    </w:p>
    <w:p w14:paraId="3424BD8C" w14:textId="77777777" w:rsidR="00C946EC" w:rsidRPr="00220670" w:rsidRDefault="00C946EC" w:rsidP="00C946EC">
      <w:pPr>
        <w:pStyle w:val="NormalBold"/>
      </w:pPr>
      <w:r w:rsidRPr="00220670">
        <w:rPr>
          <w:rStyle w:val="HideTWBExt"/>
          <w:noProof w:val="0"/>
        </w:rPr>
        <w:t>&lt;/RepeatBlock-By&gt;</w:t>
      </w:r>
    </w:p>
    <w:p w14:paraId="0088838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02B439D" w14:textId="77777777" w:rsidR="00C946EC" w:rsidRPr="00220670" w:rsidRDefault="00C946EC" w:rsidP="00C946EC">
      <w:pPr>
        <w:pStyle w:val="NormalBold"/>
      </w:pPr>
      <w:r w:rsidRPr="00220670">
        <w:rPr>
          <w:rStyle w:val="HideTWBExt"/>
          <w:noProof w:val="0"/>
        </w:rPr>
        <w:t>&lt;Article&gt;</w:t>
      </w:r>
      <w:r w:rsidRPr="00220670">
        <w:t>Artikel 3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AD50369" w14:textId="77777777" w:rsidTr="00B7757E">
        <w:trPr>
          <w:trHeight w:hRule="exact" w:val="240"/>
          <w:jc w:val="center"/>
        </w:trPr>
        <w:tc>
          <w:tcPr>
            <w:tcW w:w="9752" w:type="dxa"/>
            <w:gridSpan w:val="2"/>
          </w:tcPr>
          <w:p w14:paraId="66CDA8E3" w14:textId="77777777" w:rsidR="00C946EC" w:rsidRPr="00220670" w:rsidRDefault="00C946EC" w:rsidP="00B7757E"/>
        </w:tc>
      </w:tr>
      <w:tr w:rsidR="00C946EC" w:rsidRPr="00220670" w14:paraId="14B92CF5" w14:textId="77777777" w:rsidTr="00B7757E">
        <w:trPr>
          <w:trHeight w:val="240"/>
          <w:jc w:val="center"/>
        </w:trPr>
        <w:tc>
          <w:tcPr>
            <w:tcW w:w="4876" w:type="dxa"/>
          </w:tcPr>
          <w:p w14:paraId="58F0CDBA" w14:textId="77777777" w:rsidR="00C946EC" w:rsidRPr="00220670" w:rsidRDefault="00C946EC" w:rsidP="00B7757E">
            <w:pPr>
              <w:pStyle w:val="AmColumnHeading"/>
            </w:pPr>
            <w:r w:rsidRPr="00220670">
              <w:t>Vorschlag der Kommission</w:t>
            </w:r>
          </w:p>
        </w:tc>
        <w:tc>
          <w:tcPr>
            <w:tcW w:w="4876" w:type="dxa"/>
          </w:tcPr>
          <w:p w14:paraId="291138B4" w14:textId="77777777" w:rsidR="00C946EC" w:rsidRPr="00220670" w:rsidRDefault="00C946EC" w:rsidP="00B7757E">
            <w:pPr>
              <w:pStyle w:val="AmColumnHeading"/>
            </w:pPr>
            <w:r w:rsidRPr="00220670">
              <w:t>Geänderter Text</w:t>
            </w:r>
          </w:p>
        </w:tc>
      </w:tr>
      <w:tr w:rsidR="00C946EC" w:rsidRPr="00220670" w14:paraId="190D606B" w14:textId="77777777" w:rsidTr="00B7757E">
        <w:trPr>
          <w:jc w:val="center"/>
        </w:trPr>
        <w:tc>
          <w:tcPr>
            <w:tcW w:w="4876" w:type="dxa"/>
          </w:tcPr>
          <w:p w14:paraId="1EFE6522" w14:textId="77777777" w:rsidR="00C946EC" w:rsidRPr="00220670" w:rsidRDefault="00C946EC" w:rsidP="00B7757E">
            <w:pPr>
              <w:pStyle w:val="Normal6a"/>
            </w:pPr>
            <w:r w:rsidRPr="00220670">
              <w:rPr>
                <w:b/>
                <w:i/>
              </w:rPr>
              <w:t>(3)</w:t>
            </w:r>
            <w:r w:rsidRPr="00220670">
              <w:tab/>
            </w:r>
            <w:r w:rsidRPr="00220670">
              <w:rPr>
                <w:b/>
                <w:i/>
              </w:rPr>
              <w:t>Mit dem in Absatz 2 genannten Durchführungsbeschluss, der innerhalb von zehn Tagen nach Antragstellung zu erlassen ist, werden der Tag, ab dem die Vorschriften des Artikels 4, 5 oder 6 angewendet werden dürfen, sowie der Zeitraum für ihre Anwendung festgelegt.</w:t>
            </w:r>
          </w:p>
        </w:tc>
        <w:tc>
          <w:tcPr>
            <w:tcW w:w="4876" w:type="dxa"/>
          </w:tcPr>
          <w:p w14:paraId="207A90B0" w14:textId="77777777" w:rsidR="00C946EC" w:rsidRPr="00220670" w:rsidRDefault="00C946EC" w:rsidP="00B7757E">
            <w:pPr>
              <w:pStyle w:val="Normal6a"/>
            </w:pPr>
            <w:r w:rsidRPr="00220670">
              <w:rPr>
                <w:b/>
                <w:i/>
              </w:rPr>
              <w:t>entfällt</w:t>
            </w:r>
          </w:p>
        </w:tc>
      </w:tr>
    </w:tbl>
    <w:p w14:paraId="3138B05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6D25179" w14:textId="77777777" w:rsidR="00C946EC" w:rsidRPr="00220670" w:rsidRDefault="00C946EC" w:rsidP="00C946EC">
      <w:r w:rsidRPr="00220670">
        <w:rPr>
          <w:rStyle w:val="HideTWBExt"/>
          <w:noProof w:val="0"/>
        </w:rPr>
        <w:t>&lt;/Amend&gt;</w:t>
      </w:r>
    </w:p>
    <w:p w14:paraId="2AAE3707" w14:textId="77777777" w:rsidR="00C946EC" w:rsidRPr="00220670" w:rsidRDefault="00C946EC" w:rsidP="00C946EC">
      <w:pPr>
        <w:pStyle w:val="AmNumberTabs"/>
      </w:pPr>
      <w:r w:rsidRPr="00220670">
        <w:rPr>
          <w:rStyle w:val="HideTWBExt"/>
          <w:noProof w:val="0"/>
        </w:rPr>
        <w:lastRenderedPageBreak/>
        <w:t>&lt;Amend&gt;</w:t>
      </w:r>
      <w:r w:rsidRPr="00220670">
        <w:t>Änderungsantrag</w:t>
      </w:r>
      <w:r w:rsidRPr="00220670">
        <w:tab/>
      </w:r>
      <w:r w:rsidRPr="00220670">
        <w:tab/>
      </w:r>
      <w:r w:rsidRPr="00220670">
        <w:rPr>
          <w:rStyle w:val="HideTWBExt"/>
          <w:noProof w:val="0"/>
        </w:rPr>
        <w:t>&lt;NumAm&gt;</w:t>
      </w:r>
      <w:r w:rsidRPr="00220670">
        <w:t>492</w:t>
      </w:r>
      <w:r w:rsidRPr="00220670">
        <w:rPr>
          <w:rStyle w:val="HideTWBExt"/>
          <w:noProof w:val="0"/>
        </w:rPr>
        <w:t>&lt;/NumAm&gt;</w:t>
      </w:r>
    </w:p>
    <w:p w14:paraId="7881E3C7"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2A0C3A23" w14:textId="77777777" w:rsidR="00C946EC" w:rsidRPr="00220670" w:rsidRDefault="00C946EC" w:rsidP="00C946EC">
      <w:pPr>
        <w:pStyle w:val="NormalBold"/>
      </w:pPr>
      <w:r w:rsidRPr="00220670">
        <w:rPr>
          <w:rStyle w:val="HideTWBExt"/>
          <w:noProof w:val="0"/>
        </w:rPr>
        <w:t>&lt;/RepeatBlock-By&gt;</w:t>
      </w:r>
    </w:p>
    <w:p w14:paraId="321F197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E20F8BE" w14:textId="77777777" w:rsidR="00C946EC" w:rsidRPr="00220670" w:rsidRDefault="00C946EC" w:rsidP="00C946EC">
      <w:pPr>
        <w:pStyle w:val="NormalBold"/>
      </w:pPr>
      <w:r w:rsidRPr="00220670">
        <w:rPr>
          <w:rStyle w:val="HideTWBExt"/>
          <w:noProof w:val="0"/>
        </w:rPr>
        <w:t>&lt;Article&gt;</w:t>
      </w:r>
      <w:r w:rsidRPr="00220670">
        <w:t>Artikel 3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51A9237" w14:textId="77777777" w:rsidTr="00B7757E">
        <w:trPr>
          <w:trHeight w:hRule="exact" w:val="240"/>
          <w:jc w:val="center"/>
        </w:trPr>
        <w:tc>
          <w:tcPr>
            <w:tcW w:w="9752" w:type="dxa"/>
            <w:gridSpan w:val="2"/>
          </w:tcPr>
          <w:p w14:paraId="01F37D4D" w14:textId="77777777" w:rsidR="00C946EC" w:rsidRPr="00220670" w:rsidRDefault="00C946EC" w:rsidP="00B7757E"/>
        </w:tc>
      </w:tr>
      <w:tr w:rsidR="00C946EC" w:rsidRPr="00220670" w14:paraId="0F7E1545" w14:textId="77777777" w:rsidTr="00B7757E">
        <w:trPr>
          <w:trHeight w:val="240"/>
          <w:jc w:val="center"/>
        </w:trPr>
        <w:tc>
          <w:tcPr>
            <w:tcW w:w="4876" w:type="dxa"/>
          </w:tcPr>
          <w:p w14:paraId="17683E5F" w14:textId="77777777" w:rsidR="00C946EC" w:rsidRPr="00220670" w:rsidRDefault="00C946EC" w:rsidP="00B7757E">
            <w:pPr>
              <w:pStyle w:val="AmColumnHeading"/>
            </w:pPr>
            <w:r w:rsidRPr="00220670">
              <w:t>Vorschlag der Kommission</w:t>
            </w:r>
          </w:p>
        </w:tc>
        <w:tc>
          <w:tcPr>
            <w:tcW w:w="4876" w:type="dxa"/>
          </w:tcPr>
          <w:p w14:paraId="152D8CC5" w14:textId="77777777" w:rsidR="00C946EC" w:rsidRPr="00220670" w:rsidRDefault="00C946EC" w:rsidP="00B7757E">
            <w:pPr>
              <w:pStyle w:val="AmColumnHeading"/>
            </w:pPr>
            <w:r w:rsidRPr="00220670">
              <w:t>Geänderter Text</w:t>
            </w:r>
          </w:p>
        </w:tc>
      </w:tr>
      <w:tr w:rsidR="00C946EC" w:rsidRPr="00220670" w14:paraId="0A0A2D6D" w14:textId="77777777" w:rsidTr="00B7757E">
        <w:trPr>
          <w:jc w:val="center"/>
        </w:trPr>
        <w:tc>
          <w:tcPr>
            <w:tcW w:w="4876" w:type="dxa"/>
          </w:tcPr>
          <w:p w14:paraId="7302B847" w14:textId="77777777" w:rsidR="00C946EC" w:rsidRPr="00220670" w:rsidRDefault="00C946EC" w:rsidP="00B7757E">
            <w:pPr>
              <w:pStyle w:val="Normal6a"/>
            </w:pPr>
            <w:r w:rsidRPr="00220670">
              <w:rPr>
                <w:b/>
                <w:i/>
              </w:rPr>
              <w:t>(3)</w:t>
            </w:r>
            <w:r w:rsidRPr="00220670">
              <w:tab/>
            </w:r>
            <w:r w:rsidRPr="00220670">
              <w:rPr>
                <w:b/>
                <w:i/>
              </w:rPr>
              <w:t>Mit dem in Absatz 2 genannten Durchführungsbeschluss, der innerhalb von zehn Tagen nach Antragstellung zu erlassen ist, werden der Tag, ab dem die Vorschriften des Artikels 4, 5 oder 6 angewendet werden dürfen, sowie der Zeitraum für ihre Anwendung festgelegt.</w:t>
            </w:r>
          </w:p>
        </w:tc>
        <w:tc>
          <w:tcPr>
            <w:tcW w:w="4876" w:type="dxa"/>
          </w:tcPr>
          <w:p w14:paraId="4A646F2F" w14:textId="77777777" w:rsidR="00C946EC" w:rsidRPr="00220670" w:rsidRDefault="00C946EC" w:rsidP="00B7757E">
            <w:pPr>
              <w:pStyle w:val="Normal6a"/>
            </w:pPr>
            <w:r w:rsidRPr="00220670">
              <w:rPr>
                <w:b/>
                <w:i/>
              </w:rPr>
              <w:t>entfällt</w:t>
            </w:r>
          </w:p>
        </w:tc>
      </w:tr>
    </w:tbl>
    <w:p w14:paraId="437D6FC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E364CE8" w14:textId="77777777" w:rsidR="00C946EC" w:rsidRPr="00220670" w:rsidRDefault="00C946EC" w:rsidP="00C946EC">
      <w:r w:rsidRPr="00220670">
        <w:rPr>
          <w:rStyle w:val="HideTWBExt"/>
          <w:noProof w:val="0"/>
        </w:rPr>
        <w:t>&lt;/Amend&gt;</w:t>
      </w:r>
    </w:p>
    <w:p w14:paraId="02ADCF1C"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493</w:t>
      </w:r>
      <w:r w:rsidRPr="00220670">
        <w:rPr>
          <w:rStyle w:val="HideTWBExt"/>
          <w:noProof w:val="0"/>
        </w:rPr>
        <w:t>&lt;/NumAm&gt;</w:t>
      </w:r>
    </w:p>
    <w:p w14:paraId="60EF094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4D44247D" w14:textId="77777777" w:rsidR="00C946EC" w:rsidRPr="00220670" w:rsidRDefault="00C946EC" w:rsidP="00C946EC">
      <w:pPr>
        <w:pStyle w:val="NormalBold"/>
      </w:pPr>
      <w:r w:rsidRPr="00220670">
        <w:rPr>
          <w:rStyle w:val="HideTWBExt"/>
          <w:noProof w:val="0"/>
        </w:rPr>
        <w:t>&lt;/RepeatBlock-By&gt;</w:t>
      </w:r>
    </w:p>
    <w:p w14:paraId="4A38C0A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E42A592" w14:textId="77777777" w:rsidR="00C946EC" w:rsidRPr="00220670" w:rsidRDefault="00C946EC" w:rsidP="00C946EC">
      <w:pPr>
        <w:pStyle w:val="NormalBold"/>
      </w:pPr>
      <w:r w:rsidRPr="00220670">
        <w:rPr>
          <w:rStyle w:val="HideTWBExt"/>
          <w:noProof w:val="0"/>
        </w:rPr>
        <w:t>&lt;Article&gt;</w:t>
      </w:r>
      <w:r w:rsidRPr="00220670">
        <w:t>Artikel 3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2444931" w14:textId="77777777" w:rsidTr="00B7757E">
        <w:trPr>
          <w:trHeight w:hRule="exact" w:val="240"/>
          <w:jc w:val="center"/>
        </w:trPr>
        <w:tc>
          <w:tcPr>
            <w:tcW w:w="9752" w:type="dxa"/>
            <w:gridSpan w:val="2"/>
          </w:tcPr>
          <w:p w14:paraId="5DD6BE02" w14:textId="77777777" w:rsidR="00C946EC" w:rsidRPr="00220670" w:rsidRDefault="00C946EC" w:rsidP="00B7757E"/>
        </w:tc>
      </w:tr>
      <w:tr w:rsidR="00C946EC" w:rsidRPr="00220670" w14:paraId="67B60FE3" w14:textId="77777777" w:rsidTr="00B7757E">
        <w:trPr>
          <w:trHeight w:val="240"/>
          <w:jc w:val="center"/>
        </w:trPr>
        <w:tc>
          <w:tcPr>
            <w:tcW w:w="4876" w:type="dxa"/>
          </w:tcPr>
          <w:p w14:paraId="60B896F2" w14:textId="77777777" w:rsidR="00C946EC" w:rsidRPr="00220670" w:rsidRDefault="00C946EC" w:rsidP="00B7757E">
            <w:pPr>
              <w:pStyle w:val="AmColumnHeading"/>
            </w:pPr>
            <w:r w:rsidRPr="00220670">
              <w:t>Vorschlag der Kommission</w:t>
            </w:r>
          </w:p>
        </w:tc>
        <w:tc>
          <w:tcPr>
            <w:tcW w:w="4876" w:type="dxa"/>
          </w:tcPr>
          <w:p w14:paraId="248399F5" w14:textId="77777777" w:rsidR="00C946EC" w:rsidRPr="00220670" w:rsidRDefault="00C946EC" w:rsidP="00B7757E">
            <w:pPr>
              <w:pStyle w:val="AmColumnHeading"/>
            </w:pPr>
            <w:r w:rsidRPr="00220670">
              <w:t>Geänderter Text</w:t>
            </w:r>
          </w:p>
        </w:tc>
      </w:tr>
      <w:tr w:rsidR="00C946EC" w:rsidRPr="00220670" w14:paraId="34FCED69" w14:textId="77777777" w:rsidTr="00B7757E">
        <w:trPr>
          <w:jc w:val="center"/>
        </w:trPr>
        <w:tc>
          <w:tcPr>
            <w:tcW w:w="4876" w:type="dxa"/>
          </w:tcPr>
          <w:p w14:paraId="4E8C6708" w14:textId="77777777" w:rsidR="00C946EC" w:rsidRPr="00220670" w:rsidRDefault="00C946EC" w:rsidP="00B7757E">
            <w:pPr>
              <w:pStyle w:val="Normal6a"/>
            </w:pPr>
            <w:r w:rsidRPr="00220670">
              <w:t>(3)</w:t>
            </w:r>
            <w:r w:rsidRPr="00220670">
              <w:tab/>
              <w:t>Mit dem in Absatz 2 genannten Durchführungsbeschluss, der innerhalb von zehn Tagen nach Antragstellung zu erlassen ist, werden der Tag, ab dem die Vorschriften des Artikels 4, 5 oder 6 angewendet werden dürfen, sowie der Zeitraum für ihre Anwendung festgelegt.</w:t>
            </w:r>
          </w:p>
        </w:tc>
        <w:tc>
          <w:tcPr>
            <w:tcW w:w="4876" w:type="dxa"/>
          </w:tcPr>
          <w:p w14:paraId="7B598980" w14:textId="77777777" w:rsidR="00C946EC" w:rsidRPr="00220670" w:rsidRDefault="00C946EC" w:rsidP="00B7757E">
            <w:pPr>
              <w:pStyle w:val="Normal6a"/>
            </w:pPr>
            <w:r w:rsidRPr="00220670">
              <w:t>(3)</w:t>
            </w:r>
            <w:r w:rsidRPr="00220670">
              <w:tab/>
              <w:t xml:space="preserve">Mit dem in Absatz 2 genannten Durchführungsbeschluss, der innerhalb von zehn Tagen nach Antragstellung zu erlassen </w:t>
            </w:r>
            <w:r w:rsidRPr="00220670">
              <w:rPr>
                <w:b/>
                <w:i/>
              </w:rPr>
              <w:t>und nachweislich mitzuteilen</w:t>
            </w:r>
            <w:r w:rsidRPr="00220670">
              <w:t xml:space="preserve"> ist, werden der Tag, ab dem die Vorschriften des Artikels 4, 5 oder 6 angewendet werden dürfen, sowie der Zeitraum für ihre Anwendung festgelegt.</w:t>
            </w:r>
          </w:p>
        </w:tc>
      </w:tr>
    </w:tbl>
    <w:p w14:paraId="662C9D00"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88FEA41" w14:textId="77777777" w:rsidR="00C946EC" w:rsidRPr="00220670" w:rsidRDefault="00C946EC" w:rsidP="00C946EC">
      <w:r w:rsidRPr="00220670">
        <w:rPr>
          <w:rStyle w:val="HideTWBExt"/>
          <w:noProof w:val="0"/>
        </w:rPr>
        <w:t>&lt;/Amend&gt;</w:t>
      </w:r>
    </w:p>
    <w:p w14:paraId="2DC35FCD"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494</w:t>
      </w:r>
      <w:r w:rsidRPr="00220670">
        <w:rPr>
          <w:rStyle w:val="HideTWBExt"/>
          <w:noProof w:val="0"/>
        </w:rPr>
        <w:t>&lt;/NumAm&gt;</w:t>
      </w:r>
    </w:p>
    <w:p w14:paraId="3B3F0F9F" w14:textId="77777777" w:rsidR="00C946EC" w:rsidRPr="00220670" w:rsidRDefault="00C946EC" w:rsidP="00C946EC">
      <w:pPr>
        <w:pStyle w:val="NormalBold"/>
      </w:pPr>
      <w:r w:rsidRPr="00220670">
        <w:rPr>
          <w:rStyle w:val="HideTWBExt"/>
          <w:noProof w:val="0"/>
        </w:rPr>
        <w:t>&lt;RepeatBlock-By&gt;&lt;Members&gt;</w:t>
      </w:r>
      <w:r w:rsidRPr="00220670">
        <w:t>Elissavet Vozemberg-Vrionidi, Jeroen Lenaers, Tomas Tobé, Lena Düpont, Loucas Fourlas</w:t>
      </w:r>
      <w:r w:rsidRPr="00220670">
        <w:rPr>
          <w:rStyle w:val="HideTWBExt"/>
          <w:noProof w:val="0"/>
        </w:rPr>
        <w:t>&lt;/Members&gt;</w:t>
      </w:r>
    </w:p>
    <w:p w14:paraId="7D471090" w14:textId="77777777" w:rsidR="00C946EC" w:rsidRPr="00220670" w:rsidRDefault="00C946EC" w:rsidP="00C946EC">
      <w:pPr>
        <w:pStyle w:val="NormalBold"/>
      </w:pPr>
      <w:r w:rsidRPr="00220670">
        <w:rPr>
          <w:rStyle w:val="HideTWBExt"/>
          <w:noProof w:val="0"/>
        </w:rPr>
        <w:t>&lt;/RepeatBlock-By&gt;</w:t>
      </w:r>
    </w:p>
    <w:p w14:paraId="2A53614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BC8532F" w14:textId="77777777" w:rsidR="00C946EC" w:rsidRPr="00220670" w:rsidRDefault="00C946EC" w:rsidP="00C946EC">
      <w:pPr>
        <w:pStyle w:val="NormalBold"/>
      </w:pPr>
      <w:r w:rsidRPr="00220670">
        <w:rPr>
          <w:rStyle w:val="HideTWBExt"/>
          <w:noProof w:val="0"/>
        </w:rPr>
        <w:t>&lt;Article&gt;</w:t>
      </w:r>
      <w:r w:rsidRPr="00220670">
        <w:t>Artikel 3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B4FD975" w14:textId="77777777" w:rsidTr="00B7757E">
        <w:trPr>
          <w:trHeight w:hRule="exact" w:val="240"/>
          <w:jc w:val="center"/>
        </w:trPr>
        <w:tc>
          <w:tcPr>
            <w:tcW w:w="9752" w:type="dxa"/>
            <w:gridSpan w:val="2"/>
          </w:tcPr>
          <w:p w14:paraId="2F2C2338" w14:textId="77777777" w:rsidR="00C946EC" w:rsidRPr="00220670" w:rsidRDefault="00C946EC" w:rsidP="00B7757E"/>
        </w:tc>
      </w:tr>
      <w:tr w:rsidR="00C946EC" w:rsidRPr="00220670" w14:paraId="4BBAD27F" w14:textId="77777777" w:rsidTr="00B7757E">
        <w:trPr>
          <w:trHeight w:val="240"/>
          <w:jc w:val="center"/>
        </w:trPr>
        <w:tc>
          <w:tcPr>
            <w:tcW w:w="4876" w:type="dxa"/>
          </w:tcPr>
          <w:p w14:paraId="51564D99" w14:textId="77777777" w:rsidR="00C946EC" w:rsidRPr="00220670" w:rsidRDefault="00C946EC" w:rsidP="00B7757E">
            <w:pPr>
              <w:pStyle w:val="AmColumnHeading"/>
            </w:pPr>
            <w:r w:rsidRPr="00220670">
              <w:lastRenderedPageBreak/>
              <w:t>Vorschlag der Kommission</w:t>
            </w:r>
          </w:p>
        </w:tc>
        <w:tc>
          <w:tcPr>
            <w:tcW w:w="4876" w:type="dxa"/>
          </w:tcPr>
          <w:p w14:paraId="76EBB63A" w14:textId="77777777" w:rsidR="00C946EC" w:rsidRPr="00220670" w:rsidRDefault="00C946EC" w:rsidP="00B7757E">
            <w:pPr>
              <w:pStyle w:val="AmColumnHeading"/>
            </w:pPr>
            <w:r w:rsidRPr="00220670">
              <w:t>Geänderter Text</w:t>
            </w:r>
          </w:p>
        </w:tc>
      </w:tr>
      <w:tr w:rsidR="00C946EC" w:rsidRPr="00220670" w14:paraId="4BD24478" w14:textId="77777777" w:rsidTr="00B7757E">
        <w:trPr>
          <w:jc w:val="center"/>
        </w:trPr>
        <w:tc>
          <w:tcPr>
            <w:tcW w:w="4876" w:type="dxa"/>
          </w:tcPr>
          <w:p w14:paraId="592A1CB0" w14:textId="77777777" w:rsidR="00C946EC" w:rsidRPr="00220670" w:rsidRDefault="00C946EC" w:rsidP="00B7757E">
            <w:pPr>
              <w:pStyle w:val="Normal6a"/>
            </w:pPr>
            <w:r w:rsidRPr="00220670">
              <w:t>(3)</w:t>
            </w:r>
            <w:r w:rsidRPr="00220670">
              <w:tab/>
              <w:t xml:space="preserve">Mit dem in Absatz 2 genannten Durchführungsbeschluss, der innerhalb von zehn Tagen nach </w:t>
            </w:r>
            <w:r w:rsidRPr="00220670">
              <w:rPr>
                <w:b/>
                <w:bCs/>
                <w:i/>
                <w:iCs/>
              </w:rPr>
              <w:t>Antragstellung</w:t>
            </w:r>
            <w:r w:rsidRPr="00220670">
              <w:t xml:space="preserve"> zu erlassen ist, werden der Tag, ab dem die Vorschriften des Artikels 4, 5 oder 6 angewendet werden dürfen, sowie der Zeitraum für ihre Anwendung festgelegt.</w:t>
            </w:r>
          </w:p>
        </w:tc>
        <w:tc>
          <w:tcPr>
            <w:tcW w:w="4876" w:type="dxa"/>
          </w:tcPr>
          <w:p w14:paraId="3F9B81E0" w14:textId="77777777" w:rsidR="00C946EC" w:rsidRPr="00220670" w:rsidRDefault="00C946EC" w:rsidP="00B7757E">
            <w:pPr>
              <w:pStyle w:val="Normal6a"/>
            </w:pPr>
            <w:r w:rsidRPr="00220670">
              <w:t>(3)</w:t>
            </w:r>
            <w:r w:rsidRPr="00220670">
              <w:tab/>
              <w:t xml:space="preserve">Mit dem in Absatz 2 genannten Durchführungsbeschluss, der innerhalb von zehn Tagen nach </w:t>
            </w:r>
            <w:r w:rsidRPr="00220670">
              <w:rPr>
                <w:b/>
                <w:bCs/>
                <w:i/>
                <w:iCs/>
              </w:rPr>
              <w:t>Benachrichtigung</w:t>
            </w:r>
            <w:r w:rsidRPr="00220670">
              <w:t xml:space="preserve"> zu erlassen ist, werden der Tag, ab dem die Vorschriften des Artikels 4, 5 oder 6 angewendet werden dürfen, sowie der Zeitraum für ihre Anwendung festgelegt.</w:t>
            </w:r>
          </w:p>
        </w:tc>
      </w:tr>
    </w:tbl>
    <w:p w14:paraId="5C997E1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7882C87" w14:textId="77777777" w:rsidR="00C946EC" w:rsidRPr="006829BB" w:rsidRDefault="00C946EC" w:rsidP="00C946EC">
      <w:pPr>
        <w:rPr>
          <w:lang w:val="en-GB"/>
        </w:rPr>
      </w:pPr>
      <w:r w:rsidRPr="006829BB">
        <w:rPr>
          <w:rStyle w:val="HideTWBExt"/>
          <w:noProof w:val="0"/>
          <w:lang w:val="en-GB"/>
        </w:rPr>
        <w:t>&lt;/Amend&gt;</w:t>
      </w:r>
    </w:p>
    <w:p w14:paraId="1EBFECA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495</w:t>
      </w:r>
      <w:r w:rsidRPr="006829BB">
        <w:rPr>
          <w:rStyle w:val="HideTWBExt"/>
          <w:noProof w:val="0"/>
          <w:lang w:val="en-GB"/>
        </w:rPr>
        <w:t>&lt;/NumAm&gt;</w:t>
      </w:r>
    </w:p>
    <w:p w14:paraId="43E6683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7938932A" w14:textId="77777777" w:rsidR="00C946EC" w:rsidRPr="006829BB" w:rsidRDefault="00C946EC" w:rsidP="00C946EC">
      <w:pPr>
        <w:pStyle w:val="NormalBold"/>
        <w:rPr>
          <w:lang w:val="en-GB"/>
        </w:rPr>
      </w:pPr>
      <w:r w:rsidRPr="006829BB">
        <w:rPr>
          <w:rStyle w:val="HideTWBExt"/>
          <w:noProof w:val="0"/>
          <w:lang w:val="en-GB"/>
        </w:rPr>
        <w:t>&lt;/RepeatBlock-By&gt;</w:t>
      </w:r>
    </w:p>
    <w:p w14:paraId="0A72B14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D072CAE"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 Absatz 3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E9A4EB3" w14:textId="77777777" w:rsidTr="00B7757E">
        <w:trPr>
          <w:trHeight w:hRule="exact" w:val="240"/>
          <w:jc w:val="center"/>
        </w:trPr>
        <w:tc>
          <w:tcPr>
            <w:tcW w:w="9752" w:type="dxa"/>
            <w:gridSpan w:val="2"/>
          </w:tcPr>
          <w:p w14:paraId="474A0B24" w14:textId="77777777" w:rsidR="00C946EC" w:rsidRPr="006829BB" w:rsidRDefault="00C946EC" w:rsidP="00B7757E">
            <w:pPr>
              <w:rPr>
                <w:lang w:val="fr-BE"/>
              </w:rPr>
            </w:pPr>
          </w:p>
        </w:tc>
      </w:tr>
      <w:tr w:rsidR="00C946EC" w:rsidRPr="00220670" w14:paraId="3F0CF65A" w14:textId="77777777" w:rsidTr="00B7757E">
        <w:trPr>
          <w:trHeight w:val="240"/>
          <w:jc w:val="center"/>
        </w:trPr>
        <w:tc>
          <w:tcPr>
            <w:tcW w:w="4876" w:type="dxa"/>
          </w:tcPr>
          <w:p w14:paraId="00CA1514" w14:textId="77777777" w:rsidR="00C946EC" w:rsidRPr="00220670" w:rsidRDefault="00C946EC" w:rsidP="00B7757E">
            <w:pPr>
              <w:pStyle w:val="AmColumnHeading"/>
            </w:pPr>
            <w:r w:rsidRPr="00220670">
              <w:t>Vorschlag der Kommission</w:t>
            </w:r>
          </w:p>
        </w:tc>
        <w:tc>
          <w:tcPr>
            <w:tcW w:w="4876" w:type="dxa"/>
          </w:tcPr>
          <w:p w14:paraId="6397510B" w14:textId="77777777" w:rsidR="00C946EC" w:rsidRPr="00220670" w:rsidRDefault="00C946EC" w:rsidP="00B7757E">
            <w:pPr>
              <w:pStyle w:val="AmColumnHeading"/>
            </w:pPr>
            <w:r w:rsidRPr="00220670">
              <w:t>Geänderter Text</w:t>
            </w:r>
          </w:p>
        </w:tc>
      </w:tr>
      <w:tr w:rsidR="00C946EC" w:rsidRPr="00220670" w14:paraId="71C81EE0" w14:textId="77777777" w:rsidTr="00B7757E">
        <w:trPr>
          <w:jc w:val="center"/>
        </w:trPr>
        <w:tc>
          <w:tcPr>
            <w:tcW w:w="4876" w:type="dxa"/>
          </w:tcPr>
          <w:p w14:paraId="6F53BA73" w14:textId="77777777" w:rsidR="00C946EC" w:rsidRPr="00220670" w:rsidRDefault="00C946EC" w:rsidP="00B7757E">
            <w:pPr>
              <w:pStyle w:val="Normal6a"/>
            </w:pPr>
          </w:p>
        </w:tc>
        <w:tc>
          <w:tcPr>
            <w:tcW w:w="4876" w:type="dxa"/>
          </w:tcPr>
          <w:p w14:paraId="7A24D339" w14:textId="01D1764B" w:rsidR="00C946EC" w:rsidRPr="00220670" w:rsidRDefault="00C946EC" w:rsidP="00392220">
            <w:pPr>
              <w:pStyle w:val="Normal6a"/>
            </w:pPr>
            <w:r w:rsidRPr="00220670">
              <w:rPr>
                <w:b/>
                <w:i/>
              </w:rPr>
              <w:t>(3a)</w:t>
            </w:r>
            <w:r w:rsidRPr="00220670">
              <w:tab/>
            </w:r>
            <w:r w:rsidRPr="00220670">
              <w:rPr>
                <w:b/>
                <w:i/>
              </w:rPr>
              <w:t xml:space="preserve">Wird der in Absatz 2 genannte Durchführungsbeschluss von der Kommission nicht innerhalb der in Absatz 3 genannten Frist angenommen und nachweislich mitgeteilt, so gilt er für alle rechtlichen Zwecke als stillschweigend genehmigt; </w:t>
            </w:r>
            <w:r w:rsidR="00392220">
              <w:rPr>
                <w:b/>
                <w:i/>
              </w:rPr>
              <w:t>d</w:t>
            </w:r>
            <w:r w:rsidRPr="00220670">
              <w:rPr>
                <w:b/>
                <w:i/>
              </w:rPr>
              <w:t>er Mitgliedstaat kann sodann die Bestimmungen dieser Verordnung anwenden.</w:t>
            </w:r>
          </w:p>
        </w:tc>
      </w:tr>
    </w:tbl>
    <w:p w14:paraId="25556A3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8D99188" w14:textId="77777777" w:rsidR="00C946EC" w:rsidRPr="00220670" w:rsidRDefault="00C946EC" w:rsidP="00C946EC">
      <w:r w:rsidRPr="00220670">
        <w:rPr>
          <w:rStyle w:val="HideTWBExt"/>
          <w:noProof w:val="0"/>
        </w:rPr>
        <w:t>&lt;/Amend&gt;</w:t>
      </w:r>
    </w:p>
    <w:p w14:paraId="3DB43AF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496</w:t>
      </w:r>
      <w:r w:rsidRPr="00220670">
        <w:rPr>
          <w:rStyle w:val="HideTWBExt"/>
          <w:noProof w:val="0"/>
        </w:rPr>
        <w:t>&lt;/NumAm&gt;</w:t>
      </w:r>
    </w:p>
    <w:p w14:paraId="46478A25" w14:textId="77777777" w:rsidR="00C946EC" w:rsidRPr="00220670" w:rsidRDefault="00C946EC" w:rsidP="00C946EC">
      <w:pPr>
        <w:pStyle w:val="NormalBold"/>
      </w:pPr>
      <w:r w:rsidRPr="00220670">
        <w:rPr>
          <w:rStyle w:val="HideTWBExt"/>
          <w:noProof w:val="0"/>
        </w:rPr>
        <w:t>&lt;RepeatBlock-By&gt;&lt;Members&gt;</w:t>
      </w:r>
      <w:r w:rsidRPr="00220670">
        <w:t>Jorge Buxadé Villalba</w:t>
      </w:r>
      <w:r w:rsidRPr="00220670">
        <w:rPr>
          <w:rStyle w:val="HideTWBExt"/>
          <w:noProof w:val="0"/>
        </w:rPr>
        <w:t>&lt;/Members&gt;</w:t>
      </w:r>
    </w:p>
    <w:p w14:paraId="418B9AE9" w14:textId="77777777" w:rsidR="00C946EC" w:rsidRPr="00220670" w:rsidRDefault="00C946EC" w:rsidP="00C946EC">
      <w:pPr>
        <w:pStyle w:val="NormalBold"/>
      </w:pPr>
      <w:r w:rsidRPr="00220670">
        <w:rPr>
          <w:rStyle w:val="HideTWBExt"/>
          <w:noProof w:val="0"/>
        </w:rPr>
        <w:t>&lt;/RepeatBlock-By&gt;</w:t>
      </w:r>
    </w:p>
    <w:p w14:paraId="23C2C4F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20A4BC3" w14:textId="77777777" w:rsidR="00C946EC" w:rsidRPr="00220670" w:rsidRDefault="00C946EC" w:rsidP="00C946EC">
      <w:pPr>
        <w:pStyle w:val="NormalBold"/>
      </w:pPr>
      <w:r w:rsidRPr="00220670">
        <w:rPr>
          <w:rStyle w:val="HideTWBExt"/>
          <w:noProof w:val="0"/>
        </w:rPr>
        <w:t>&lt;Article&gt;</w:t>
      </w:r>
      <w:r w:rsidRPr="00220670">
        <w:t>Artikel 3 – Absatz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C482328" w14:textId="77777777" w:rsidTr="00B7757E">
        <w:trPr>
          <w:trHeight w:hRule="exact" w:val="240"/>
          <w:jc w:val="center"/>
        </w:trPr>
        <w:tc>
          <w:tcPr>
            <w:tcW w:w="9752" w:type="dxa"/>
            <w:gridSpan w:val="2"/>
          </w:tcPr>
          <w:p w14:paraId="60093521" w14:textId="77777777" w:rsidR="00C946EC" w:rsidRPr="00220670" w:rsidRDefault="00C946EC" w:rsidP="00B7757E"/>
        </w:tc>
      </w:tr>
      <w:tr w:rsidR="00C946EC" w:rsidRPr="00220670" w14:paraId="059D749A" w14:textId="77777777" w:rsidTr="00B7757E">
        <w:trPr>
          <w:trHeight w:val="240"/>
          <w:jc w:val="center"/>
        </w:trPr>
        <w:tc>
          <w:tcPr>
            <w:tcW w:w="4876" w:type="dxa"/>
          </w:tcPr>
          <w:p w14:paraId="5679A326" w14:textId="77777777" w:rsidR="00C946EC" w:rsidRPr="00220670" w:rsidRDefault="00C946EC" w:rsidP="00B7757E">
            <w:pPr>
              <w:pStyle w:val="AmColumnHeading"/>
            </w:pPr>
            <w:r w:rsidRPr="00220670">
              <w:t>Vorschlag der Kommission</w:t>
            </w:r>
          </w:p>
        </w:tc>
        <w:tc>
          <w:tcPr>
            <w:tcW w:w="4876" w:type="dxa"/>
          </w:tcPr>
          <w:p w14:paraId="1374DF0B" w14:textId="77777777" w:rsidR="00C946EC" w:rsidRPr="00220670" w:rsidRDefault="00C946EC" w:rsidP="00B7757E">
            <w:pPr>
              <w:pStyle w:val="AmColumnHeading"/>
            </w:pPr>
            <w:r w:rsidRPr="00220670">
              <w:t>Geänderter Text</w:t>
            </w:r>
          </w:p>
        </w:tc>
      </w:tr>
      <w:tr w:rsidR="00C946EC" w:rsidRPr="00220670" w14:paraId="6C367340" w14:textId="77777777" w:rsidTr="00B7757E">
        <w:trPr>
          <w:jc w:val="center"/>
        </w:trPr>
        <w:tc>
          <w:tcPr>
            <w:tcW w:w="4876" w:type="dxa"/>
          </w:tcPr>
          <w:p w14:paraId="048EF5FD" w14:textId="77777777" w:rsidR="00C946EC" w:rsidRPr="00220670" w:rsidRDefault="00C946EC" w:rsidP="00B7757E">
            <w:pPr>
              <w:pStyle w:val="Normal6a"/>
            </w:pPr>
            <w:r w:rsidRPr="00220670">
              <w:t>(4)</w:t>
            </w:r>
            <w:r w:rsidRPr="00220670">
              <w:tab/>
              <w:t xml:space="preserve">Die Kommission kann die Anwendung der Vorschriften der Artikel 4 und 5 für </w:t>
            </w:r>
            <w:r w:rsidRPr="00220670">
              <w:rPr>
                <w:b/>
                <w:i/>
              </w:rPr>
              <w:t>sechs Monate</w:t>
            </w:r>
            <w:r w:rsidRPr="00220670">
              <w:t xml:space="preserve"> genehmigen. Dieser Zeitraum kann </w:t>
            </w:r>
            <w:r w:rsidRPr="00220670">
              <w:rPr>
                <w:b/>
                <w:i/>
              </w:rPr>
              <w:t>um höchstens ein Jahr</w:t>
            </w:r>
            <w:r w:rsidRPr="00220670">
              <w:t xml:space="preserve"> verlängert werden.</w:t>
            </w:r>
          </w:p>
        </w:tc>
        <w:tc>
          <w:tcPr>
            <w:tcW w:w="4876" w:type="dxa"/>
          </w:tcPr>
          <w:p w14:paraId="7B7FADAB" w14:textId="77777777" w:rsidR="00C946EC" w:rsidRPr="00220670" w:rsidRDefault="00C946EC" w:rsidP="00B7757E">
            <w:pPr>
              <w:pStyle w:val="Normal6a"/>
            </w:pPr>
            <w:r w:rsidRPr="00220670">
              <w:t>(4)</w:t>
            </w:r>
            <w:r w:rsidRPr="00220670">
              <w:tab/>
              <w:t xml:space="preserve">Die Kommission kann die Anwendung der Vorschriften der Artikel 4 und 5 für </w:t>
            </w:r>
            <w:r w:rsidRPr="00220670">
              <w:rPr>
                <w:b/>
                <w:i/>
              </w:rPr>
              <w:t>ein Jahr</w:t>
            </w:r>
            <w:r w:rsidRPr="00220670">
              <w:t xml:space="preserve"> genehmigen. Dieser Zeitraum kann </w:t>
            </w:r>
            <w:r w:rsidRPr="00220670">
              <w:rPr>
                <w:b/>
                <w:i/>
              </w:rPr>
              <w:t>auf begründeten Antrag des Mitgliedstaats</w:t>
            </w:r>
            <w:r w:rsidRPr="00220670">
              <w:t xml:space="preserve"> verlängert werden</w:t>
            </w:r>
            <w:r w:rsidRPr="00220670">
              <w:rPr>
                <w:b/>
                <w:i/>
              </w:rPr>
              <w:t xml:space="preserve">, </w:t>
            </w:r>
            <w:r w:rsidRPr="00220670">
              <w:rPr>
                <w:b/>
                <w:i/>
              </w:rPr>
              <w:lastRenderedPageBreak/>
              <w:t>wenn die Krisensituation andauert</w:t>
            </w:r>
            <w:r w:rsidRPr="00220670">
              <w:t>.</w:t>
            </w:r>
          </w:p>
        </w:tc>
      </w:tr>
    </w:tbl>
    <w:p w14:paraId="7FF06172"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43D754B7" w14:textId="77777777" w:rsidR="00C946EC" w:rsidRPr="00220670" w:rsidRDefault="00C946EC" w:rsidP="00C946EC">
      <w:r w:rsidRPr="00220670">
        <w:rPr>
          <w:rStyle w:val="HideTWBExt"/>
          <w:noProof w:val="0"/>
        </w:rPr>
        <w:t>&lt;/Amend&gt;</w:t>
      </w:r>
    </w:p>
    <w:p w14:paraId="2D63086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497</w:t>
      </w:r>
      <w:r w:rsidRPr="00220670">
        <w:rPr>
          <w:rStyle w:val="HideTWBExt"/>
          <w:noProof w:val="0"/>
        </w:rPr>
        <w:t>&lt;/NumAm&gt;</w:t>
      </w:r>
    </w:p>
    <w:p w14:paraId="4B46C6E3"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7548E062" w14:textId="77777777" w:rsidR="00C946EC" w:rsidRPr="00220670" w:rsidRDefault="00C946EC" w:rsidP="00C946EC">
      <w:pPr>
        <w:pStyle w:val="NormalBold"/>
      </w:pPr>
      <w:r w:rsidRPr="00220670">
        <w:rPr>
          <w:rStyle w:val="HideTWBExt"/>
          <w:noProof w:val="0"/>
        </w:rPr>
        <w:t>&lt;/RepeatBlock-By&gt;</w:t>
      </w:r>
    </w:p>
    <w:p w14:paraId="07D4FB5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0BB66F8" w14:textId="77777777" w:rsidR="00C946EC" w:rsidRPr="00220670" w:rsidRDefault="00C946EC" w:rsidP="00C946EC">
      <w:pPr>
        <w:pStyle w:val="NormalBold"/>
      </w:pPr>
      <w:r w:rsidRPr="00220670">
        <w:rPr>
          <w:rStyle w:val="HideTWBExt"/>
          <w:noProof w:val="0"/>
        </w:rPr>
        <w:t>&lt;Article&gt;</w:t>
      </w:r>
      <w:r w:rsidRPr="00220670">
        <w:t>Artikel 3 – Absatz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8A4C70C" w14:textId="77777777" w:rsidTr="00B7757E">
        <w:trPr>
          <w:trHeight w:hRule="exact" w:val="240"/>
          <w:jc w:val="center"/>
        </w:trPr>
        <w:tc>
          <w:tcPr>
            <w:tcW w:w="9752" w:type="dxa"/>
            <w:gridSpan w:val="2"/>
          </w:tcPr>
          <w:p w14:paraId="0069DF36" w14:textId="77777777" w:rsidR="00C946EC" w:rsidRPr="00220670" w:rsidRDefault="00C946EC" w:rsidP="00B7757E"/>
        </w:tc>
      </w:tr>
      <w:tr w:rsidR="00C946EC" w:rsidRPr="00220670" w14:paraId="3C52762E" w14:textId="77777777" w:rsidTr="00B7757E">
        <w:trPr>
          <w:trHeight w:val="240"/>
          <w:jc w:val="center"/>
        </w:trPr>
        <w:tc>
          <w:tcPr>
            <w:tcW w:w="4876" w:type="dxa"/>
          </w:tcPr>
          <w:p w14:paraId="64750C8C" w14:textId="77777777" w:rsidR="00C946EC" w:rsidRPr="00220670" w:rsidRDefault="00C946EC" w:rsidP="00B7757E">
            <w:pPr>
              <w:pStyle w:val="AmColumnHeading"/>
            </w:pPr>
            <w:r w:rsidRPr="00220670">
              <w:t>Vorschlag der Kommission</w:t>
            </w:r>
          </w:p>
        </w:tc>
        <w:tc>
          <w:tcPr>
            <w:tcW w:w="4876" w:type="dxa"/>
          </w:tcPr>
          <w:p w14:paraId="796F4261" w14:textId="77777777" w:rsidR="00C946EC" w:rsidRPr="00220670" w:rsidRDefault="00C946EC" w:rsidP="00B7757E">
            <w:pPr>
              <w:pStyle w:val="AmColumnHeading"/>
            </w:pPr>
            <w:r w:rsidRPr="00220670">
              <w:t>Geänderter Text</w:t>
            </w:r>
          </w:p>
        </w:tc>
      </w:tr>
      <w:tr w:rsidR="00C946EC" w:rsidRPr="00220670" w14:paraId="316674B3" w14:textId="77777777" w:rsidTr="00B7757E">
        <w:trPr>
          <w:jc w:val="center"/>
        </w:trPr>
        <w:tc>
          <w:tcPr>
            <w:tcW w:w="4876" w:type="dxa"/>
          </w:tcPr>
          <w:p w14:paraId="428C8EC3" w14:textId="77777777" w:rsidR="00C946EC" w:rsidRPr="00220670" w:rsidRDefault="00C946EC" w:rsidP="00B7757E">
            <w:pPr>
              <w:pStyle w:val="Normal6a"/>
            </w:pPr>
            <w:r w:rsidRPr="00220670">
              <w:t>(4)</w:t>
            </w:r>
            <w:r w:rsidRPr="00220670">
              <w:tab/>
            </w:r>
            <w:r w:rsidRPr="00220670">
              <w:rPr>
                <w:b/>
                <w:bCs/>
                <w:i/>
                <w:iCs/>
              </w:rPr>
              <w:t>Die Kommission kann</w:t>
            </w:r>
            <w:r w:rsidRPr="00220670">
              <w:t xml:space="preserve"> die Anwendung der Vorschriften der Artikel 4 und 5</w:t>
            </w:r>
            <w:r w:rsidRPr="00220670">
              <w:rPr>
                <w:b/>
                <w:bCs/>
                <w:i/>
                <w:iCs/>
              </w:rPr>
              <w:t xml:space="preserve"> für sechs Monate genehmigen</w:t>
            </w:r>
            <w:r w:rsidRPr="00220670">
              <w:t>.</w:t>
            </w:r>
            <w:r w:rsidRPr="00220670">
              <w:rPr>
                <w:b/>
                <w:i/>
              </w:rPr>
              <w:t xml:space="preserve"> Dieser Zeitraum kann um höchstens ein Jahr verlängert werden</w:t>
            </w:r>
            <w:r w:rsidRPr="00220670">
              <w:t>.</w:t>
            </w:r>
          </w:p>
        </w:tc>
        <w:tc>
          <w:tcPr>
            <w:tcW w:w="4876" w:type="dxa"/>
          </w:tcPr>
          <w:p w14:paraId="254DB6B1" w14:textId="77777777" w:rsidR="00C946EC" w:rsidRPr="00220670" w:rsidRDefault="00C946EC" w:rsidP="00B7757E">
            <w:pPr>
              <w:pStyle w:val="Normal6a"/>
            </w:pPr>
            <w:r w:rsidRPr="00220670">
              <w:t>(4)</w:t>
            </w:r>
            <w:r w:rsidRPr="00220670">
              <w:tab/>
              <w:t>Die Anwendung der Vorschriften der Artikel 4 und 5</w:t>
            </w:r>
            <w:r w:rsidRPr="00220670">
              <w:rPr>
                <w:b/>
                <w:bCs/>
                <w:i/>
                <w:iCs/>
              </w:rPr>
              <w:t xml:space="preserve"> kann solange wie erforderlich stattfinden</w:t>
            </w:r>
            <w:r w:rsidRPr="00220670">
              <w:t>.</w:t>
            </w:r>
          </w:p>
        </w:tc>
      </w:tr>
    </w:tbl>
    <w:p w14:paraId="4297CD0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4A20CEA" w14:textId="77777777" w:rsidR="00C946EC" w:rsidRPr="006829BB" w:rsidRDefault="00C946EC" w:rsidP="00C946EC">
      <w:pPr>
        <w:rPr>
          <w:lang w:val="en-GB"/>
        </w:rPr>
      </w:pPr>
      <w:r w:rsidRPr="006829BB">
        <w:rPr>
          <w:rStyle w:val="HideTWBExt"/>
          <w:noProof w:val="0"/>
          <w:lang w:val="en-GB"/>
        </w:rPr>
        <w:t>&lt;/Amend&gt;</w:t>
      </w:r>
    </w:p>
    <w:p w14:paraId="664FE1D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498</w:t>
      </w:r>
      <w:r w:rsidRPr="006829BB">
        <w:rPr>
          <w:rStyle w:val="HideTWBExt"/>
          <w:noProof w:val="0"/>
          <w:lang w:val="en-GB"/>
        </w:rPr>
        <w:t>&lt;/NumAm&gt;</w:t>
      </w:r>
    </w:p>
    <w:p w14:paraId="21989FB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Silvia Sardone, Mara Bizzotto, Annalisa Tardino</w:t>
      </w:r>
      <w:r w:rsidRPr="006829BB">
        <w:rPr>
          <w:rStyle w:val="HideTWBExt"/>
          <w:noProof w:val="0"/>
          <w:lang w:val="en-GB"/>
        </w:rPr>
        <w:t>&lt;/Members&gt;</w:t>
      </w:r>
    </w:p>
    <w:p w14:paraId="77334348" w14:textId="77777777" w:rsidR="00C946EC" w:rsidRPr="006829BB" w:rsidRDefault="00C946EC" w:rsidP="00C946EC">
      <w:pPr>
        <w:pStyle w:val="NormalBold"/>
        <w:rPr>
          <w:lang w:val="en-GB"/>
        </w:rPr>
      </w:pPr>
      <w:r w:rsidRPr="006829BB">
        <w:rPr>
          <w:rStyle w:val="HideTWBExt"/>
          <w:noProof w:val="0"/>
          <w:lang w:val="en-GB"/>
        </w:rPr>
        <w:t>&lt;/RepeatBlock-By&gt;</w:t>
      </w:r>
    </w:p>
    <w:p w14:paraId="04A9164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5C82B4F" w14:textId="77777777" w:rsidR="00C946EC" w:rsidRPr="00220670" w:rsidRDefault="00C946EC" w:rsidP="00C946EC">
      <w:pPr>
        <w:pStyle w:val="NormalBold"/>
      </w:pPr>
      <w:r w:rsidRPr="00220670">
        <w:rPr>
          <w:rStyle w:val="HideTWBExt"/>
          <w:noProof w:val="0"/>
        </w:rPr>
        <w:t>&lt;Article&gt;</w:t>
      </w:r>
      <w:r w:rsidRPr="00220670">
        <w:t>Artikel 3 – Absatz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486CE47" w14:textId="77777777" w:rsidTr="00B7757E">
        <w:trPr>
          <w:trHeight w:hRule="exact" w:val="240"/>
          <w:jc w:val="center"/>
        </w:trPr>
        <w:tc>
          <w:tcPr>
            <w:tcW w:w="9752" w:type="dxa"/>
            <w:gridSpan w:val="2"/>
          </w:tcPr>
          <w:p w14:paraId="4B325229" w14:textId="77777777" w:rsidR="00C946EC" w:rsidRPr="00220670" w:rsidRDefault="00C946EC" w:rsidP="00B7757E"/>
        </w:tc>
      </w:tr>
      <w:tr w:rsidR="00C946EC" w:rsidRPr="00220670" w14:paraId="50A53647" w14:textId="77777777" w:rsidTr="00B7757E">
        <w:trPr>
          <w:trHeight w:val="240"/>
          <w:jc w:val="center"/>
        </w:trPr>
        <w:tc>
          <w:tcPr>
            <w:tcW w:w="4876" w:type="dxa"/>
          </w:tcPr>
          <w:p w14:paraId="22A45C67" w14:textId="77777777" w:rsidR="00C946EC" w:rsidRPr="00220670" w:rsidRDefault="00C946EC" w:rsidP="00B7757E">
            <w:pPr>
              <w:pStyle w:val="AmColumnHeading"/>
            </w:pPr>
            <w:r w:rsidRPr="00220670">
              <w:t>Vorschlag der Kommission</w:t>
            </w:r>
          </w:p>
        </w:tc>
        <w:tc>
          <w:tcPr>
            <w:tcW w:w="4876" w:type="dxa"/>
          </w:tcPr>
          <w:p w14:paraId="16799065" w14:textId="77777777" w:rsidR="00C946EC" w:rsidRPr="00220670" w:rsidRDefault="00C946EC" w:rsidP="00B7757E">
            <w:pPr>
              <w:pStyle w:val="AmColumnHeading"/>
            </w:pPr>
            <w:r w:rsidRPr="00220670">
              <w:t>Geänderter Text</w:t>
            </w:r>
          </w:p>
        </w:tc>
      </w:tr>
      <w:tr w:rsidR="00C946EC" w:rsidRPr="00220670" w14:paraId="2DC0EE09" w14:textId="77777777" w:rsidTr="00B7757E">
        <w:trPr>
          <w:jc w:val="center"/>
        </w:trPr>
        <w:tc>
          <w:tcPr>
            <w:tcW w:w="4876" w:type="dxa"/>
          </w:tcPr>
          <w:p w14:paraId="6D20157C" w14:textId="77777777" w:rsidR="00C946EC" w:rsidRPr="00220670" w:rsidRDefault="00C946EC" w:rsidP="00B7757E">
            <w:pPr>
              <w:pStyle w:val="Normal6a"/>
            </w:pPr>
            <w:r w:rsidRPr="00220670">
              <w:t>(4)</w:t>
            </w:r>
            <w:r w:rsidRPr="00220670">
              <w:tab/>
              <w:t xml:space="preserve">Die Kommission kann die Anwendung der Vorschriften der Artikel 4 und 5 für sechs Monate genehmigen. Dieser Zeitraum </w:t>
            </w:r>
            <w:r w:rsidRPr="00220670">
              <w:rPr>
                <w:b/>
                <w:bCs/>
                <w:i/>
                <w:iCs/>
              </w:rPr>
              <w:t>kann</w:t>
            </w:r>
            <w:r w:rsidRPr="00220670">
              <w:t xml:space="preserve"> um </w:t>
            </w:r>
            <w:r w:rsidRPr="00220670">
              <w:rPr>
                <w:b/>
                <w:bCs/>
                <w:i/>
                <w:iCs/>
              </w:rPr>
              <w:t>höchstens ein Jahr</w:t>
            </w:r>
            <w:r w:rsidRPr="00220670">
              <w:t xml:space="preserve"> verlängert </w:t>
            </w:r>
            <w:r w:rsidRPr="00220670">
              <w:rPr>
                <w:b/>
                <w:bCs/>
                <w:i/>
                <w:iCs/>
              </w:rPr>
              <w:t>werden</w:t>
            </w:r>
            <w:r w:rsidRPr="00220670">
              <w:t>.</w:t>
            </w:r>
          </w:p>
        </w:tc>
        <w:tc>
          <w:tcPr>
            <w:tcW w:w="4876" w:type="dxa"/>
          </w:tcPr>
          <w:p w14:paraId="02E53222" w14:textId="77777777" w:rsidR="00C946EC" w:rsidRPr="00220670" w:rsidRDefault="00C946EC" w:rsidP="00B7757E">
            <w:pPr>
              <w:pStyle w:val="Normal6a"/>
            </w:pPr>
            <w:r w:rsidRPr="00220670">
              <w:t>(4)</w:t>
            </w:r>
            <w:r w:rsidRPr="00220670">
              <w:tab/>
              <w:t xml:space="preserve">Die Kommission kann die Anwendung der Vorschriften der Artikel 4 und 5 für sechs Monate genehmigen. Dieser Zeitraum </w:t>
            </w:r>
            <w:r w:rsidRPr="00220670">
              <w:rPr>
                <w:b/>
                <w:bCs/>
                <w:i/>
                <w:iCs/>
              </w:rPr>
              <w:t>wird</w:t>
            </w:r>
            <w:r w:rsidRPr="00220670">
              <w:t xml:space="preserve"> verlängert</w:t>
            </w:r>
            <w:r w:rsidRPr="00220670">
              <w:rPr>
                <w:b/>
                <w:bCs/>
                <w:i/>
                <w:iCs/>
              </w:rPr>
              <w:t>, sollte die Krisensituation nicht behoben worden sein</w:t>
            </w:r>
            <w:r w:rsidRPr="00220670">
              <w:t>.</w:t>
            </w:r>
          </w:p>
        </w:tc>
      </w:tr>
    </w:tbl>
    <w:p w14:paraId="5D78A523"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86426B3" w14:textId="77777777" w:rsidR="00C946EC" w:rsidRPr="006829BB" w:rsidRDefault="00C946EC" w:rsidP="00C946EC">
      <w:pPr>
        <w:rPr>
          <w:lang w:val="en-GB"/>
        </w:rPr>
      </w:pPr>
      <w:r w:rsidRPr="006829BB">
        <w:rPr>
          <w:rStyle w:val="HideTWBExt"/>
          <w:noProof w:val="0"/>
          <w:lang w:val="en-GB"/>
        </w:rPr>
        <w:t>&lt;/Amend&gt;</w:t>
      </w:r>
    </w:p>
    <w:p w14:paraId="60CC653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499</w:t>
      </w:r>
      <w:r w:rsidRPr="006829BB">
        <w:rPr>
          <w:rStyle w:val="HideTWBExt"/>
          <w:noProof w:val="0"/>
          <w:lang w:val="en-GB"/>
        </w:rPr>
        <w:t>&lt;/NumAm&gt;</w:t>
      </w:r>
    </w:p>
    <w:p w14:paraId="1C548C7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729D404A" w14:textId="77777777" w:rsidR="00C946EC" w:rsidRPr="00220670" w:rsidRDefault="00C946EC" w:rsidP="00C946EC">
      <w:pPr>
        <w:pStyle w:val="NormalBold"/>
      </w:pPr>
      <w:r w:rsidRPr="00220670">
        <w:rPr>
          <w:rStyle w:val="HideTWBExt"/>
          <w:noProof w:val="0"/>
        </w:rPr>
        <w:t>&lt;/RepeatBlock-By&gt;</w:t>
      </w:r>
    </w:p>
    <w:p w14:paraId="15B8444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9203920" w14:textId="77777777" w:rsidR="00C946EC" w:rsidRPr="00220670" w:rsidRDefault="00C946EC" w:rsidP="00C946EC">
      <w:pPr>
        <w:pStyle w:val="NormalBold"/>
      </w:pPr>
      <w:r w:rsidRPr="00220670">
        <w:rPr>
          <w:rStyle w:val="HideTWBExt"/>
          <w:noProof w:val="0"/>
        </w:rPr>
        <w:t>&lt;Article&gt;</w:t>
      </w:r>
      <w:r w:rsidRPr="00220670">
        <w:t>Artikel 3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A1F7C22" w14:textId="77777777" w:rsidTr="00B7757E">
        <w:trPr>
          <w:trHeight w:hRule="exact" w:val="240"/>
          <w:jc w:val="center"/>
        </w:trPr>
        <w:tc>
          <w:tcPr>
            <w:tcW w:w="9752" w:type="dxa"/>
            <w:gridSpan w:val="2"/>
          </w:tcPr>
          <w:p w14:paraId="443C5897" w14:textId="77777777" w:rsidR="00C946EC" w:rsidRPr="00220670" w:rsidRDefault="00C946EC" w:rsidP="00B7757E"/>
        </w:tc>
      </w:tr>
      <w:tr w:rsidR="00C946EC" w:rsidRPr="00220670" w14:paraId="2AAB02A0" w14:textId="77777777" w:rsidTr="00B7757E">
        <w:trPr>
          <w:trHeight w:val="240"/>
          <w:jc w:val="center"/>
        </w:trPr>
        <w:tc>
          <w:tcPr>
            <w:tcW w:w="4876" w:type="dxa"/>
          </w:tcPr>
          <w:p w14:paraId="04EA180B" w14:textId="77777777" w:rsidR="00C946EC" w:rsidRPr="00220670" w:rsidRDefault="00C946EC" w:rsidP="00B7757E">
            <w:pPr>
              <w:pStyle w:val="AmColumnHeading"/>
            </w:pPr>
            <w:r w:rsidRPr="00220670">
              <w:t>Vorschlag der Kommission</w:t>
            </w:r>
          </w:p>
        </w:tc>
        <w:tc>
          <w:tcPr>
            <w:tcW w:w="4876" w:type="dxa"/>
          </w:tcPr>
          <w:p w14:paraId="23A922DB" w14:textId="77777777" w:rsidR="00C946EC" w:rsidRPr="00220670" w:rsidRDefault="00C946EC" w:rsidP="00B7757E">
            <w:pPr>
              <w:pStyle w:val="AmColumnHeading"/>
            </w:pPr>
            <w:r w:rsidRPr="00220670">
              <w:t>Geänderter Text</w:t>
            </w:r>
          </w:p>
        </w:tc>
      </w:tr>
      <w:tr w:rsidR="00C946EC" w:rsidRPr="00220670" w14:paraId="08C66F18" w14:textId="77777777" w:rsidTr="00B7757E">
        <w:trPr>
          <w:jc w:val="center"/>
        </w:trPr>
        <w:tc>
          <w:tcPr>
            <w:tcW w:w="4876" w:type="dxa"/>
          </w:tcPr>
          <w:p w14:paraId="7D909082" w14:textId="77777777" w:rsidR="00C946EC" w:rsidRPr="00220670" w:rsidRDefault="00C946EC" w:rsidP="00B7757E">
            <w:pPr>
              <w:pStyle w:val="Normal6a"/>
            </w:pPr>
            <w:r w:rsidRPr="00220670">
              <w:rPr>
                <w:b/>
                <w:i/>
              </w:rPr>
              <w:t>(5)</w:t>
            </w:r>
            <w:r w:rsidRPr="00220670">
              <w:tab/>
            </w:r>
            <w:r w:rsidRPr="00220670">
              <w:rPr>
                <w:b/>
                <w:i/>
              </w:rPr>
              <w:t>Die Kommission kann die Anwendung der Vorschriften des Artikels 6 für einen Zeitraum von höchstens vier Wochen genehmigen. Sieht ein Mitgliedstaat es als notwendig an, die Anwendung der Vorschriften des Artikels 6 weiter zu verlängern, so legt er der Kommission spätestens fünf Tage vor Ende des Vierwochenzeitraums einen mit Gründen versehenen Antrag vor. Die Kommission kann die Verlängerung der Anwendung der Vorschriften des Artikels 6 für einen weiteren Zeitraum von höchstens vier Wochen genehmigen, der einmal verlängert werden kann. Der Anwendungszeitraum darf insgesamt zwölf Wochen nicht überschreiten; im Falle der Anwendung des Absatzes 8 versteht sich dieser Zwölfwochenzeitraum einschließlich des Zeitraums vor dem Erlass des in Absatz 2 genannten Durchführungsbeschlusses.</w:t>
            </w:r>
          </w:p>
        </w:tc>
        <w:tc>
          <w:tcPr>
            <w:tcW w:w="4876" w:type="dxa"/>
          </w:tcPr>
          <w:p w14:paraId="2E04CA02" w14:textId="77777777" w:rsidR="00C946EC" w:rsidRPr="00220670" w:rsidRDefault="00C946EC" w:rsidP="00B7757E">
            <w:pPr>
              <w:pStyle w:val="Normal6a"/>
            </w:pPr>
            <w:r w:rsidRPr="00220670">
              <w:rPr>
                <w:b/>
                <w:i/>
              </w:rPr>
              <w:t>entfällt</w:t>
            </w:r>
          </w:p>
        </w:tc>
      </w:tr>
    </w:tbl>
    <w:p w14:paraId="3FA0A052"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103330E6" w14:textId="77777777" w:rsidR="00C946EC" w:rsidRPr="00220670" w:rsidRDefault="00C946EC" w:rsidP="00C946EC">
      <w:r w:rsidRPr="00220670">
        <w:rPr>
          <w:rStyle w:val="HideTWBExt"/>
          <w:noProof w:val="0"/>
        </w:rPr>
        <w:t>&lt;/Amend&gt;</w:t>
      </w:r>
    </w:p>
    <w:p w14:paraId="3813189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500</w:t>
      </w:r>
      <w:r w:rsidRPr="00220670">
        <w:rPr>
          <w:rStyle w:val="HideTWBExt"/>
          <w:noProof w:val="0"/>
        </w:rPr>
        <w:t>&lt;/NumAm&gt;</w:t>
      </w:r>
    </w:p>
    <w:p w14:paraId="4FA32CB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41F6B2AF" w14:textId="77777777" w:rsidR="00C946EC" w:rsidRPr="00220670" w:rsidRDefault="00C946EC" w:rsidP="00C946EC">
      <w:pPr>
        <w:pStyle w:val="NormalBold"/>
      </w:pPr>
      <w:r w:rsidRPr="00220670">
        <w:rPr>
          <w:rStyle w:val="HideTWBExt"/>
          <w:noProof w:val="0"/>
        </w:rPr>
        <w:t>&lt;/RepeatBlock-By&gt;</w:t>
      </w:r>
    </w:p>
    <w:p w14:paraId="3031AD6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CD538DA" w14:textId="77777777" w:rsidR="00C946EC" w:rsidRPr="00220670" w:rsidRDefault="00C946EC" w:rsidP="00C946EC">
      <w:pPr>
        <w:pStyle w:val="NormalBold"/>
      </w:pPr>
      <w:r w:rsidRPr="00220670">
        <w:rPr>
          <w:rStyle w:val="HideTWBExt"/>
          <w:noProof w:val="0"/>
        </w:rPr>
        <w:t>&lt;Article&gt;</w:t>
      </w:r>
      <w:r w:rsidRPr="00220670">
        <w:t>Artikel 3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7B3B35A" w14:textId="77777777" w:rsidTr="00B7757E">
        <w:trPr>
          <w:trHeight w:hRule="exact" w:val="240"/>
          <w:jc w:val="center"/>
        </w:trPr>
        <w:tc>
          <w:tcPr>
            <w:tcW w:w="9752" w:type="dxa"/>
            <w:gridSpan w:val="2"/>
          </w:tcPr>
          <w:p w14:paraId="1AF30280" w14:textId="77777777" w:rsidR="00C946EC" w:rsidRPr="00220670" w:rsidRDefault="00C946EC" w:rsidP="00B7757E"/>
        </w:tc>
      </w:tr>
      <w:tr w:rsidR="00C946EC" w:rsidRPr="00220670" w14:paraId="4AA0167D" w14:textId="77777777" w:rsidTr="00B7757E">
        <w:trPr>
          <w:trHeight w:val="240"/>
          <w:jc w:val="center"/>
        </w:trPr>
        <w:tc>
          <w:tcPr>
            <w:tcW w:w="4876" w:type="dxa"/>
          </w:tcPr>
          <w:p w14:paraId="43F46F25" w14:textId="77777777" w:rsidR="00C946EC" w:rsidRPr="00220670" w:rsidRDefault="00C946EC" w:rsidP="00B7757E">
            <w:pPr>
              <w:pStyle w:val="AmColumnHeading"/>
            </w:pPr>
            <w:r w:rsidRPr="00220670">
              <w:t>Vorschlag der Kommission</w:t>
            </w:r>
          </w:p>
        </w:tc>
        <w:tc>
          <w:tcPr>
            <w:tcW w:w="4876" w:type="dxa"/>
          </w:tcPr>
          <w:p w14:paraId="1358A434" w14:textId="77777777" w:rsidR="00C946EC" w:rsidRPr="00220670" w:rsidRDefault="00C946EC" w:rsidP="00B7757E">
            <w:pPr>
              <w:pStyle w:val="AmColumnHeading"/>
            </w:pPr>
            <w:r w:rsidRPr="00220670">
              <w:t>Geänderter Text</w:t>
            </w:r>
          </w:p>
        </w:tc>
      </w:tr>
      <w:tr w:rsidR="00C946EC" w:rsidRPr="00220670" w14:paraId="1A864297" w14:textId="77777777" w:rsidTr="00B7757E">
        <w:trPr>
          <w:jc w:val="center"/>
        </w:trPr>
        <w:tc>
          <w:tcPr>
            <w:tcW w:w="4876" w:type="dxa"/>
          </w:tcPr>
          <w:p w14:paraId="7A8B8AB4" w14:textId="77777777" w:rsidR="00C946EC" w:rsidRPr="00220670" w:rsidRDefault="00C946EC" w:rsidP="00B7757E">
            <w:pPr>
              <w:pStyle w:val="Normal6a"/>
            </w:pPr>
            <w:r w:rsidRPr="00220670">
              <w:t>(5)</w:t>
            </w:r>
            <w:r w:rsidRPr="00220670">
              <w:tab/>
              <w:t xml:space="preserve">Die Kommission kann die Anwendung der Vorschriften des Artikels 6 für einen Zeitraum von höchstens </w:t>
            </w:r>
            <w:r w:rsidRPr="00220670">
              <w:rPr>
                <w:b/>
                <w:i/>
              </w:rPr>
              <w:t>vier</w:t>
            </w:r>
            <w:r w:rsidRPr="00220670">
              <w:t xml:space="preserve"> Wochen genehmigen. Sieht ein Mitgliedstaat es als notwendig an, die Anwendung der Vorschriften des Artikels 6 weiter zu verlängern, so legt er der Kommission spätestens fünf Tage vor Ende des </w:t>
            </w:r>
            <w:r w:rsidRPr="00220670">
              <w:rPr>
                <w:b/>
                <w:i/>
              </w:rPr>
              <w:t>Vierwochenzeitraums</w:t>
            </w:r>
            <w:r w:rsidRPr="00220670">
              <w:t xml:space="preserve"> einen mit Gründen versehenen Antrag vor. Die Kommission kann die Verlängerung der Anwendung der Vorschriften des </w:t>
            </w:r>
            <w:r w:rsidRPr="00220670">
              <w:lastRenderedPageBreak/>
              <w:t xml:space="preserve">Artikels 6 </w:t>
            </w:r>
            <w:r w:rsidRPr="00220670">
              <w:rPr>
                <w:b/>
                <w:i/>
              </w:rPr>
              <w:t>für einen weiteren Zeitraum von höchstens vier Wochen</w:t>
            </w:r>
            <w:r w:rsidRPr="00220670">
              <w:t xml:space="preserve"> genehmigen</w:t>
            </w:r>
            <w:r w:rsidRPr="00220670">
              <w:rPr>
                <w:b/>
                <w:i/>
              </w:rPr>
              <w:t>, der einmal verlängert werden kann</w:t>
            </w:r>
            <w:r w:rsidRPr="00220670">
              <w:t xml:space="preserve">. </w:t>
            </w:r>
            <w:r w:rsidRPr="00220670">
              <w:rPr>
                <w:b/>
                <w:i/>
              </w:rPr>
              <w:t>im Falle der Anwendung des Absatzes 8 versteht sich dieser Zwölfwochenzeitraum einschließlich des Zeitraums vor dem Erlass des in Absatz 2 genannten Durchführungsbeschlusses.</w:t>
            </w:r>
          </w:p>
        </w:tc>
        <w:tc>
          <w:tcPr>
            <w:tcW w:w="4876" w:type="dxa"/>
          </w:tcPr>
          <w:p w14:paraId="56551EAA" w14:textId="77777777" w:rsidR="00C946EC" w:rsidRPr="00220670" w:rsidRDefault="00C946EC" w:rsidP="00B7757E">
            <w:pPr>
              <w:pStyle w:val="Normal6a"/>
            </w:pPr>
            <w:r w:rsidRPr="00220670">
              <w:lastRenderedPageBreak/>
              <w:t>(5)</w:t>
            </w:r>
            <w:r w:rsidRPr="00220670">
              <w:tab/>
              <w:t xml:space="preserve">Die Kommission kann die Anwendung der Vorschriften des Artikels 6 für einen Zeitraum von höchstens </w:t>
            </w:r>
            <w:r w:rsidRPr="00220670">
              <w:rPr>
                <w:b/>
                <w:i/>
              </w:rPr>
              <w:t>acht</w:t>
            </w:r>
            <w:r w:rsidRPr="00220670">
              <w:t xml:space="preserve"> Wochen genehmigen. Sieht ein Mitgliedstaat es als notwendig an, die Anwendung der Vorschriften des Artikels 6 weiter zu verlängern, so legt er der Kommission spätestens fünf Tage vor Ende des </w:t>
            </w:r>
            <w:r w:rsidRPr="00220670">
              <w:rPr>
                <w:b/>
                <w:i/>
              </w:rPr>
              <w:t>Achtwochenzeitraums</w:t>
            </w:r>
            <w:r w:rsidRPr="00220670">
              <w:t xml:space="preserve"> einen mit Gründen versehenen Antrag vor. Die Kommission kann die Verlängerung der Anwendung der Vorschriften des </w:t>
            </w:r>
            <w:r w:rsidRPr="00220670">
              <w:lastRenderedPageBreak/>
              <w:t>Artikels 6 genehmigen</w:t>
            </w:r>
            <w:r w:rsidRPr="00220670">
              <w:rPr>
                <w:b/>
                <w:i/>
              </w:rPr>
              <w:t>, solange die ursprüngliche Krisensituation andauert</w:t>
            </w:r>
            <w:r w:rsidRPr="00220670">
              <w:t>.</w:t>
            </w:r>
          </w:p>
        </w:tc>
      </w:tr>
    </w:tbl>
    <w:p w14:paraId="2BB564BD"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68E65DE1" w14:textId="77777777" w:rsidR="00C946EC" w:rsidRPr="00220670" w:rsidRDefault="00C946EC" w:rsidP="00C946EC">
      <w:r w:rsidRPr="00220670">
        <w:rPr>
          <w:rStyle w:val="HideTWBExt"/>
          <w:noProof w:val="0"/>
        </w:rPr>
        <w:t>&lt;/Amend&gt;</w:t>
      </w:r>
    </w:p>
    <w:p w14:paraId="06B0C6F3"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501</w:t>
      </w:r>
      <w:r w:rsidRPr="00220670">
        <w:rPr>
          <w:rStyle w:val="HideTWBExt"/>
          <w:noProof w:val="0"/>
        </w:rPr>
        <w:t>&lt;/NumAm&gt;</w:t>
      </w:r>
    </w:p>
    <w:p w14:paraId="46CD005D" w14:textId="77777777" w:rsidR="00C946EC" w:rsidRPr="00220670" w:rsidRDefault="00C946EC" w:rsidP="00C946EC">
      <w:pPr>
        <w:pStyle w:val="NormalBold"/>
      </w:pPr>
      <w:r w:rsidRPr="00220670">
        <w:rPr>
          <w:rStyle w:val="HideTWBExt"/>
          <w:noProof w:val="0"/>
        </w:rPr>
        <w:t>&lt;RepeatBlock-By&gt;&lt;Members&gt;</w:t>
      </w:r>
      <w:r w:rsidRPr="00220670">
        <w:t>Silvia Sardone, Mara Bizzotto, Annalisa Tardino</w:t>
      </w:r>
      <w:r w:rsidRPr="00220670">
        <w:rPr>
          <w:rStyle w:val="HideTWBExt"/>
          <w:noProof w:val="0"/>
        </w:rPr>
        <w:t>&lt;/Members&gt;</w:t>
      </w:r>
    </w:p>
    <w:p w14:paraId="4193D071" w14:textId="77777777" w:rsidR="00C946EC" w:rsidRPr="00220670" w:rsidRDefault="00C946EC" w:rsidP="00C946EC">
      <w:pPr>
        <w:pStyle w:val="NormalBold"/>
      </w:pPr>
      <w:r w:rsidRPr="00220670">
        <w:rPr>
          <w:rStyle w:val="HideTWBExt"/>
          <w:noProof w:val="0"/>
        </w:rPr>
        <w:t>&lt;/RepeatBlock-By&gt;</w:t>
      </w:r>
    </w:p>
    <w:p w14:paraId="5EB0650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0209F8D" w14:textId="77777777" w:rsidR="00C946EC" w:rsidRPr="00220670" w:rsidRDefault="00C946EC" w:rsidP="00C946EC">
      <w:pPr>
        <w:pStyle w:val="NormalBold"/>
      </w:pPr>
      <w:r w:rsidRPr="00220670">
        <w:rPr>
          <w:rStyle w:val="HideTWBExt"/>
          <w:noProof w:val="0"/>
        </w:rPr>
        <w:t>&lt;Article&gt;</w:t>
      </w:r>
      <w:r w:rsidRPr="00220670">
        <w:t>Artikel 3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F47D8E6" w14:textId="77777777" w:rsidTr="00B7757E">
        <w:trPr>
          <w:trHeight w:hRule="exact" w:val="240"/>
          <w:jc w:val="center"/>
        </w:trPr>
        <w:tc>
          <w:tcPr>
            <w:tcW w:w="9752" w:type="dxa"/>
            <w:gridSpan w:val="2"/>
          </w:tcPr>
          <w:p w14:paraId="6E95AE2D" w14:textId="77777777" w:rsidR="00C946EC" w:rsidRPr="00220670" w:rsidRDefault="00C946EC" w:rsidP="00B7757E"/>
        </w:tc>
      </w:tr>
      <w:tr w:rsidR="00C946EC" w:rsidRPr="00220670" w14:paraId="516A4330" w14:textId="77777777" w:rsidTr="00B7757E">
        <w:trPr>
          <w:trHeight w:val="240"/>
          <w:jc w:val="center"/>
        </w:trPr>
        <w:tc>
          <w:tcPr>
            <w:tcW w:w="4876" w:type="dxa"/>
          </w:tcPr>
          <w:p w14:paraId="0258E6C5" w14:textId="77777777" w:rsidR="00C946EC" w:rsidRPr="00220670" w:rsidRDefault="00C946EC" w:rsidP="00B7757E">
            <w:pPr>
              <w:pStyle w:val="AmColumnHeading"/>
            </w:pPr>
            <w:r w:rsidRPr="00220670">
              <w:t>Vorschlag der Kommission</w:t>
            </w:r>
          </w:p>
        </w:tc>
        <w:tc>
          <w:tcPr>
            <w:tcW w:w="4876" w:type="dxa"/>
          </w:tcPr>
          <w:p w14:paraId="2799C6BF" w14:textId="77777777" w:rsidR="00C946EC" w:rsidRPr="00220670" w:rsidRDefault="00C946EC" w:rsidP="00B7757E">
            <w:pPr>
              <w:pStyle w:val="AmColumnHeading"/>
            </w:pPr>
            <w:r w:rsidRPr="00220670">
              <w:t>Geänderter Text</w:t>
            </w:r>
          </w:p>
        </w:tc>
      </w:tr>
      <w:tr w:rsidR="00C946EC" w:rsidRPr="00220670" w14:paraId="66C2DAB5" w14:textId="77777777" w:rsidTr="00B7757E">
        <w:trPr>
          <w:jc w:val="center"/>
        </w:trPr>
        <w:tc>
          <w:tcPr>
            <w:tcW w:w="4876" w:type="dxa"/>
          </w:tcPr>
          <w:p w14:paraId="74A062F3" w14:textId="77777777" w:rsidR="00C946EC" w:rsidRPr="00220670" w:rsidRDefault="00C946EC" w:rsidP="00B7757E">
            <w:pPr>
              <w:pStyle w:val="Normal6a"/>
            </w:pPr>
            <w:r w:rsidRPr="00220670">
              <w:t>(5)</w:t>
            </w:r>
            <w:r w:rsidRPr="00220670">
              <w:tab/>
              <w:t xml:space="preserve">Die Kommission kann die Anwendung der Vorschriften des Artikels 6 für einen Zeitraum von höchstens </w:t>
            </w:r>
            <w:r w:rsidRPr="00220670">
              <w:rPr>
                <w:b/>
                <w:i/>
              </w:rPr>
              <w:t>vier</w:t>
            </w:r>
            <w:r w:rsidRPr="00220670">
              <w:t xml:space="preserve"> Wochen genehmigen. Sieht ein Mitgliedstaat es als notwendig an, die Anwendung der Vorschriften des Artikels 6 weiter zu verlängern, so legt er der Kommission spätestens fünf Tage vor Ende des </w:t>
            </w:r>
            <w:r w:rsidRPr="00220670">
              <w:rPr>
                <w:b/>
                <w:bCs/>
                <w:i/>
                <w:iCs/>
              </w:rPr>
              <w:t>Vierwochenzeitraums</w:t>
            </w:r>
            <w:r w:rsidRPr="00220670">
              <w:t xml:space="preserve"> einen mit Gründen versehenen </w:t>
            </w:r>
            <w:r w:rsidRPr="00220670">
              <w:rPr>
                <w:b/>
                <w:bCs/>
                <w:i/>
                <w:iCs/>
              </w:rPr>
              <w:t>Antrag</w:t>
            </w:r>
            <w:r w:rsidRPr="00220670">
              <w:t xml:space="preserve"> vor. Die Kommission kann die Verlängerung der Anwendung der Vorschriften des Artikels 6 </w:t>
            </w:r>
            <w:r w:rsidRPr="00220670">
              <w:rPr>
                <w:b/>
                <w:bCs/>
                <w:i/>
                <w:iCs/>
              </w:rPr>
              <w:t>für einen weiteren Zeitraum von höchstens vier Wochen genehmigen, der einmal verlängert werden kann</w:t>
            </w:r>
            <w:r w:rsidRPr="00220670">
              <w:t>.</w:t>
            </w:r>
            <w:r w:rsidRPr="00220670">
              <w:rPr>
                <w:b/>
                <w:i/>
              </w:rPr>
              <w:t xml:space="preserve"> im Falle der Anwendung des Absatzes 8 versteht sich dieser Zwölfwochenzeitraum einschließlich des Zeitraums vor dem Erlass des in Absatz 2 genannten Durchführungsbeschlusses</w:t>
            </w:r>
            <w:r w:rsidRPr="00220670">
              <w:t>.</w:t>
            </w:r>
          </w:p>
        </w:tc>
        <w:tc>
          <w:tcPr>
            <w:tcW w:w="4876" w:type="dxa"/>
          </w:tcPr>
          <w:p w14:paraId="4800EE4D" w14:textId="77777777" w:rsidR="00C946EC" w:rsidRPr="00220670" w:rsidRDefault="00C946EC" w:rsidP="00B7757E">
            <w:pPr>
              <w:pStyle w:val="Normal6a"/>
            </w:pPr>
            <w:r w:rsidRPr="00220670">
              <w:t>(5)</w:t>
            </w:r>
            <w:r w:rsidRPr="00220670">
              <w:tab/>
              <w:t xml:space="preserve">Die Kommission kann die Anwendung der Vorschriften des Artikels 6 für einen Zeitraum von höchstens </w:t>
            </w:r>
            <w:r w:rsidRPr="00220670">
              <w:rPr>
                <w:b/>
                <w:i/>
              </w:rPr>
              <w:t>fünf</w:t>
            </w:r>
            <w:r w:rsidRPr="00220670">
              <w:t xml:space="preserve"> Wochen genehmigen. Sieht ein Mitgliedstaat es als notwendig an, die Anwendung der Vorschriften des Artikels 6 weiter zu verlängern, so legt er der Kommission spätestens fünf Tage vor Ende des </w:t>
            </w:r>
            <w:r w:rsidRPr="00220670">
              <w:rPr>
                <w:b/>
                <w:bCs/>
                <w:i/>
                <w:iCs/>
              </w:rPr>
              <w:t>Fünfwochenzeitraums</w:t>
            </w:r>
            <w:r w:rsidRPr="00220670">
              <w:t xml:space="preserve"> einen mit Gründen versehenen </w:t>
            </w:r>
            <w:r w:rsidRPr="00220670">
              <w:rPr>
                <w:b/>
                <w:bCs/>
                <w:i/>
                <w:iCs/>
              </w:rPr>
              <w:t>Benachrichtigung</w:t>
            </w:r>
            <w:r w:rsidRPr="00220670">
              <w:t xml:space="preserve"> vor. Die Kommission kann die Verlängerung der Anwendung der Vorschriften des Artikels 6 genehmigen, </w:t>
            </w:r>
            <w:r w:rsidRPr="00220670">
              <w:rPr>
                <w:b/>
                <w:bCs/>
                <w:i/>
                <w:iCs/>
              </w:rPr>
              <w:t>falls die Krisensituation nicht behoben wurde</w:t>
            </w:r>
            <w:r w:rsidRPr="00220670">
              <w:t>.</w:t>
            </w:r>
          </w:p>
        </w:tc>
      </w:tr>
    </w:tbl>
    <w:p w14:paraId="5C4D50A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D1D17E0" w14:textId="77777777" w:rsidR="00C946EC" w:rsidRPr="006829BB" w:rsidRDefault="00C946EC" w:rsidP="00C946EC">
      <w:pPr>
        <w:rPr>
          <w:lang w:val="en-GB"/>
        </w:rPr>
      </w:pPr>
      <w:r w:rsidRPr="006829BB">
        <w:rPr>
          <w:rStyle w:val="HideTWBExt"/>
          <w:noProof w:val="0"/>
          <w:lang w:val="en-GB"/>
        </w:rPr>
        <w:t>&lt;/Amend&gt;</w:t>
      </w:r>
    </w:p>
    <w:p w14:paraId="37DF6E5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502</w:t>
      </w:r>
      <w:r w:rsidRPr="006829BB">
        <w:rPr>
          <w:rStyle w:val="HideTWBExt"/>
          <w:noProof w:val="0"/>
          <w:lang w:val="en-GB"/>
        </w:rPr>
        <w:t>&lt;/NumAm&gt;</w:t>
      </w:r>
    </w:p>
    <w:p w14:paraId="11993FE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Lena Düpont, Loucas Fourlas</w:t>
      </w:r>
      <w:r w:rsidRPr="006829BB">
        <w:rPr>
          <w:rStyle w:val="HideTWBExt"/>
          <w:noProof w:val="0"/>
          <w:lang w:val="en-GB"/>
        </w:rPr>
        <w:t>&lt;/Members&gt;</w:t>
      </w:r>
    </w:p>
    <w:p w14:paraId="3F342B4C" w14:textId="77777777" w:rsidR="00C946EC" w:rsidRPr="006829BB" w:rsidRDefault="00C946EC" w:rsidP="00C946EC">
      <w:pPr>
        <w:pStyle w:val="NormalBold"/>
        <w:rPr>
          <w:lang w:val="en-GB"/>
        </w:rPr>
      </w:pPr>
      <w:r w:rsidRPr="006829BB">
        <w:rPr>
          <w:rStyle w:val="HideTWBExt"/>
          <w:noProof w:val="0"/>
          <w:lang w:val="en-GB"/>
        </w:rPr>
        <w:t>&lt;/RepeatBlock-By&gt;</w:t>
      </w:r>
    </w:p>
    <w:p w14:paraId="4F6DE1EB"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4580D002" w14:textId="77777777" w:rsidR="00C946EC" w:rsidRPr="00220670" w:rsidRDefault="00C946EC" w:rsidP="00C946EC">
      <w:pPr>
        <w:pStyle w:val="NormalBold"/>
      </w:pPr>
      <w:r w:rsidRPr="00220670">
        <w:rPr>
          <w:rStyle w:val="HideTWBExt"/>
          <w:noProof w:val="0"/>
        </w:rPr>
        <w:t>&lt;Article&gt;</w:t>
      </w:r>
      <w:r w:rsidRPr="00220670">
        <w:t>Artikel 3 – Absatz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F1840A6" w14:textId="77777777" w:rsidTr="00B7757E">
        <w:trPr>
          <w:trHeight w:hRule="exact" w:val="240"/>
          <w:jc w:val="center"/>
        </w:trPr>
        <w:tc>
          <w:tcPr>
            <w:tcW w:w="9752" w:type="dxa"/>
            <w:gridSpan w:val="2"/>
          </w:tcPr>
          <w:p w14:paraId="79B8BC2F" w14:textId="77777777" w:rsidR="00C946EC" w:rsidRPr="00220670" w:rsidRDefault="00C946EC" w:rsidP="00B7757E"/>
        </w:tc>
      </w:tr>
      <w:tr w:rsidR="00C946EC" w:rsidRPr="00220670" w14:paraId="639B34A4" w14:textId="77777777" w:rsidTr="00B7757E">
        <w:trPr>
          <w:trHeight w:val="240"/>
          <w:jc w:val="center"/>
        </w:trPr>
        <w:tc>
          <w:tcPr>
            <w:tcW w:w="4876" w:type="dxa"/>
          </w:tcPr>
          <w:p w14:paraId="2074F799" w14:textId="77777777" w:rsidR="00C946EC" w:rsidRPr="00220670" w:rsidRDefault="00C946EC" w:rsidP="00B7757E">
            <w:pPr>
              <w:pStyle w:val="AmColumnHeading"/>
            </w:pPr>
            <w:r w:rsidRPr="00220670">
              <w:t>Vorschlag der Kommission</w:t>
            </w:r>
          </w:p>
        </w:tc>
        <w:tc>
          <w:tcPr>
            <w:tcW w:w="4876" w:type="dxa"/>
          </w:tcPr>
          <w:p w14:paraId="424B7383" w14:textId="77777777" w:rsidR="00C946EC" w:rsidRPr="00220670" w:rsidRDefault="00C946EC" w:rsidP="00B7757E">
            <w:pPr>
              <w:pStyle w:val="AmColumnHeading"/>
            </w:pPr>
            <w:r w:rsidRPr="00220670">
              <w:t>Geänderter Text</w:t>
            </w:r>
          </w:p>
        </w:tc>
      </w:tr>
      <w:tr w:rsidR="00C946EC" w:rsidRPr="00220670" w14:paraId="1DEBD271" w14:textId="77777777" w:rsidTr="00B7757E">
        <w:trPr>
          <w:jc w:val="center"/>
        </w:trPr>
        <w:tc>
          <w:tcPr>
            <w:tcW w:w="4876" w:type="dxa"/>
          </w:tcPr>
          <w:p w14:paraId="543F5F6E" w14:textId="77777777" w:rsidR="00C946EC" w:rsidRPr="00220670" w:rsidRDefault="00C946EC" w:rsidP="00B7757E">
            <w:pPr>
              <w:pStyle w:val="Normal6a"/>
            </w:pPr>
            <w:r w:rsidRPr="00220670">
              <w:t>(5)</w:t>
            </w:r>
            <w:r w:rsidRPr="00220670">
              <w:tab/>
              <w:t xml:space="preserve">Die Kommission kann die Anwendung der Vorschriften des Artikels 6 für einen Zeitraum von höchstens </w:t>
            </w:r>
            <w:r w:rsidRPr="00220670">
              <w:rPr>
                <w:b/>
                <w:i/>
              </w:rPr>
              <w:t>vier</w:t>
            </w:r>
            <w:r w:rsidRPr="00220670">
              <w:t xml:space="preserve"> Wochen genehmigen. Sieht ein Mitgliedstaat es als notwendig an, die Anwendung der Vorschriften des Artikels 6 weiter zu verlängern, so legt er der Kommission spätestens fünf Tage vor Ende des </w:t>
            </w:r>
            <w:r w:rsidRPr="00220670">
              <w:rPr>
                <w:b/>
                <w:bCs/>
                <w:i/>
                <w:iCs/>
              </w:rPr>
              <w:t>Vierwochenzeitraums</w:t>
            </w:r>
            <w:r w:rsidRPr="00220670">
              <w:t xml:space="preserve"> einen mit Gründen versehenen Antrag vor. Die Kommission kann die Verlängerung der Anwendung der Vorschriften des Artikels 6 für einen weiteren Zeitraum von höchstens vier Wochen genehmigen, der einmal verlängert werden kann. Der Anwendungszeitraum darf insgesamt zwölf Wochen nicht überschreiten; im Falle der Anwendung des Absatzes 8 versteht sich dieser </w:t>
            </w:r>
            <w:r w:rsidRPr="00220670">
              <w:rPr>
                <w:b/>
                <w:bCs/>
                <w:i/>
                <w:iCs/>
              </w:rPr>
              <w:t>Zwölfwochenzeitraum</w:t>
            </w:r>
            <w:r w:rsidRPr="00220670">
              <w:t xml:space="preserve"> einschließlich des Zeitraums vor dem Erlass des in Absatz 2 genannten Durchführungsbeschlusses.</w:t>
            </w:r>
          </w:p>
        </w:tc>
        <w:tc>
          <w:tcPr>
            <w:tcW w:w="4876" w:type="dxa"/>
          </w:tcPr>
          <w:p w14:paraId="1E3CCF5D" w14:textId="77777777" w:rsidR="00C946EC" w:rsidRPr="00220670" w:rsidRDefault="00C946EC" w:rsidP="00B7757E">
            <w:pPr>
              <w:pStyle w:val="Normal6a"/>
            </w:pPr>
            <w:r w:rsidRPr="00220670">
              <w:t>(5)</w:t>
            </w:r>
            <w:r w:rsidRPr="00220670">
              <w:tab/>
              <w:t xml:space="preserve">Die Kommission kann die Anwendung der Vorschriften des Artikels 6 für einen Zeitraum von höchstens </w:t>
            </w:r>
            <w:r w:rsidRPr="00220670">
              <w:rPr>
                <w:b/>
                <w:i/>
              </w:rPr>
              <w:t>zwölf</w:t>
            </w:r>
            <w:r w:rsidRPr="00220670">
              <w:t xml:space="preserve"> Wochen genehmigen. Sieht ein Mitgliedstaat es als notwendig an, die Anwendung der Vorschriften des Artikels 6 weiter zu verlängern, so legt er der Kommission spätestens fünf Tage vor Ende des </w:t>
            </w:r>
            <w:r w:rsidRPr="00220670">
              <w:rPr>
                <w:b/>
                <w:bCs/>
                <w:i/>
                <w:iCs/>
              </w:rPr>
              <w:t>Zwölfwochenzeitraums</w:t>
            </w:r>
            <w:r w:rsidRPr="00220670">
              <w:t xml:space="preserve"> einen mit Gründen versehenen Antrag vor. Die Kommission kann die Verlängerung der Anwendung der Vorschriften des Artikels 6 für einen weiteren Zeitraum von höchstens vier Wochen genehmigen, der einmal verlängert werden kann. Der Anwendungszeitraum darf insgesamt zwölf Wochen nicht überschreiten; im Falle der Anwendung des Absatzes 8 versteht sich dieser </w:t>
            </w:r>
            <w:r w:rsidRPr="00220670">
              <w:rPr>
                <w:b/>
                <w:bCs/>
                <w:i/>
                <w:iCs/>
              </w:rPr>
              <w:t>Zwanzigwochenzeitraum</w:t>
            </w:r>
            <w:r w:rsidRPr="00220670">
              <w:t xml:space="preserve"> einschließlich des Zeitraums vor dem Erlass des in Absatz 2 genannten Durchführungsbeschlusses.</w:t>
            </w:r>
          </w:p>
        </w:tc>
      </w:tr>
    </w:tbl>
    <w:p w14:paraId="7AF5009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425260F" w14:textId="77777777" w:rsidR="00C946EC" w:rsidRPr="006829BB" w:rsidRDefault="00C946EC" w:rsidP="00C946EC">
      <w:pPr>
        <w:rPr>
          <w:lang w:val="en-GB"/>
        </w:rPr>
      </w:pPr>
      <w:r w:rsidRPr="006829BB">
        <w:rPr>
          <w:rStyle w:val="HideTWBExt"/>
          <w:noProof w:val="0"/>
          <w:lang w:val="en-GB"/>
        </w:rPr>
        <w:t>&lt;/Amend&gt;</w:t>
      </w:r>
    </w:p>
    <w:p w14:paraId="233BBF8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503</w:t>
      </w:r>
      <w:r w:rsidRPr="006829BB">
        <w:rPr>
          <w:rStyle w:val="HideTWBExt"/>
          <w:noProof w:val="0"/>
          <w:lang w:val="en-GB"/>
        </w:rPr>
        <w:t>&lt;/NumAm&gt;</w:t>
      </w:r>
    </w:p>
    <w:p w14:paraId="4630743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Silvia Sardone, Mara Bizzotto, Annalisa Tardino</w:t>
      </w:r>
      <w:r w:rsidRPr="006829BB">
        <w:rPr>
          <w:rStyle w:val="HideTWBExt"/>
          <w:noProof w:val="0"/>
          <w:lang w:val="en-GB"/>
        </w:rPr>
        <w:t>&lt;/Members&gt;</w:t>
      </w:r>
    </w:p>
    <w:p w14:paraId="4BE83734" w14:textId="77777777" w:rsidR="00C946EC" w:rsidRPr="006829BB" w:rsidRDefault="00C946EC" w:rsidP="00C946EC">
      <w:pPr>
        <w:pStyle w:val="NormalBold"/>
        <w:rPr>
          <w:lang w:val="en-GB"/>
        </w:rPr>
      </w:pPr>
      <w:r w:rsidRPr="006829BB">
        <w:rPr>
          <w:rStyle w:val="HideTWBExt"/>
          <w:noProof w:val="0"/>
          <w:lang w:val="en-GB"/>
        </w:rPr>
        <w:t>&lt;/RepeatBlock-By&gt;</w:t>
      </w:r>
    </w:p>
    <w:p w14:paraId="269AA71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6084DEF" w14:textId="77777777" w:rsidR="00C946EC" w:rsidRPr="00220670" w:rsidRDefault="00C946EC" w:rsidP="00C946EC">
      <w:pPr>
        <w:pStyle w:val="NormalBold"/>
      </w:pPr>
      <w:r w:rsidRPr="00220670">
        <w:rPr>
          <w:rStyle w:val="HideTWBExt"/>
          <w:noProof w:val="0"/>
        </w:rPr>
        <w:t>&lt;Article&gt;</w:t>
      </w:r>
      <w:r w:rsidRPr="00220670">
        <w:t>Artikel 3 – Absatz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2542620" w14:textId="77777777" w:rsidTr="00B7757E">
        <w:trPr>
          <w:trHeight w:hRule="exact" w:val="240"/>
          <w:jc w:val="center"/>
        </w:trPr>
        <w:tc>
          <w:tcPr>
            <w:tcW w:w="9752" w:type="dxa"/>
            <w:gridSpan w:val="2"/>
          </w:tcPr>
          <w:p w14:paraId="57A28EFB" w14:textId="77777777" w:rsidR="00C946EC" w:rsidRPr="00220670" w:rsidRDefault="00C946EC" w:rsidP="00B7757E"/>
        </w:tc>
      </w:tr>
      <w:tr w:rsidR="00C946EC" w:rsidRPr="00220670" w14:paraId="30CD20A5" w14:textId="77777777" w:rsidTr="00B7757E">
        <w:trPr>
          <w:trHeight w:val="240"/>
          <w:jc w:val="center"/>
        </w:trPr>
        <w:tc>
          <w:tcPr>
            <w:tcW w:w="4876" w:type="dxa"/>
          </w:tcPr>
          <w:p w14:paraId="41476587" w14:textId="77777777" w:rsidR="00C946EC" w:rsidRPr="00220670" w:rsidRDefault="00C946EC" w:rsidP="00B7757E">
            <w:pPr>
              <w:pStyle w:val="AmColumnHeading"/>
            </w:pPr>
            <w:r w:rsidRPr="00220670">
              <w:t>Vorschlag der Kommission</w:t>
            </w:r>
          </w:p>
        </w:tc>
        <w:tc>
          <w:tcPr>
            <w:tcW w:w="4876" w:type="dxa"/>
          </w:tcPr>
          <w:p w14:paraId="6B0EC5F4" w14:textId="77777777" w:rsidR="00C946EC" w:rsidRPr="00220670" w:rsidRDefault="00C946EC" w:rsidP="00B7757E">
            <w:pPr>
              <w:pStyle w:val="AmColumnHeading"/>
            </w:pPr>
            <w:r w:rsidRPr="00220670">
              <w:t>Geänderter Text</w:t>
            </w:r>
          </w:p>
        </w:tc>
      </w:tr>
      <w:tr w:rsidR="00C946EC" w:rsidRPr="00220670" w14:paraId="4B290B77" w14:textId="77777777" w:rsidTr="00B7757E">
        <w:trPr>
          <w:jc w:val="center"/>
        </w:trPr>
        <w:tc>
          <w:tcPr>
            <w:tcW w:w="4876" w:type="dxa"/>
          </w:tcPr>
          <w:p w14:paraId="486A2F49" w14:textId="77777777" w:rsidR="00C946EC" w:rsidRPr="00220670" w:rsidRDefault="00C946EC" w:rsidP="00B7757E">
            <w:pPr>
              <w:pStyle w:val="Normal6a"/>
            </w:pPr>
            <w:r w:rsidRPr="00220670">
              <w:rPr>
                <w:b/>
                <w:i/>
              </w:rPr>
              <w:t>(6)</w:t>
            </w:r>
            <w:r w:rsidRPr="00220670">
              <w:tab/>
            </w:r>
            <w:r w:rsidRPr="00220670">
              <w:rPr>
                <w:b/>
                <w:i/>
              </w:rPr>
              <w:t>Der in Absatz 2 genannte Durchführungsbeschluss wird nach dem in Artikel 11 Absatz 1 genannten Verfahren erlassen.</w:t>
            </w:r>
          </w:p>
        </w:tc>
        <w:tc>
          <w:tcPr>
            <w:tcW w:w="4876" w:type="dxa"/>
          </w:tcPr>
          <w:p w14:paraId="2CA4D917" w14:textId="77777777" w:rsidR="00C946EC" w:rsidRPr="00220670" w:rsidRDefault="00C946EC" w:rsidP="00B7757E">
            <w:pPr>
              <w:pStyle w:val="Normal6a"/>
            </w:pPr>
            <w:r w:rsidRPr="00220670">
              <w:rPr>
                <w:b/>
                <w:i/>
              </w:rPr>
              <w:t>entfällt</w:t>
            </w:r>
          </w:p>
        </w:tc>
      </w:tr>
    </w:tbl>
    <w:p w14:paraId="00A9B258"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92B92D8" w14:textId="77777777" w:rsidR="00C946EC" w:rsidRPr="00220670" w:rsidRDefault="00C946EC" w:rsidP="00C946EC">
      <w:r w:rsidRPr="00220670">
        <w:rPr>
          <w:rStyle w:val="HideTWBExt"/>
          <w:noProof w:val="0"/>
        </w:rPr>
        <w:t>&lt;/Amend&gt;</w:t>
      </w:r>
    </w:p>
    <w:p w14:paraId="40448A4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504</w:t>
      </w:r>
      <w:r w:rsidRPr="00220670">
        <w:rPr>
          <w:rStyle w:val="HideTWBExt"/>
          <w:noProof w:val="0"/>
        </w:rPr>
        <w:t>&lt;/NumAm&gt;</w:t>
      </w:r>
    </w:p>
    <w:p w14:paraId="207A2934" w14:textId="77777777" w:rsidR="00C946EC" w:rsidRPr="006829BB" w:rsidRDefault="00C946EC" w:rsidP="00C946EC">
      <w:pPr>
        <w:pStyle w:val="NormalBold"/>
        <w:rPr>
          <w:lang w:val="en-GB"/>
        </w:rPr>
      </w:pPr>
      <w:r w:rsidRPr="006829BB">
        <w:rPr>
          <w:rStyle w:val="HideTWBExt"/>
          <w:noProof w:val="0"/>
          <w:lang w:val="en-GB"/>
        </w:rPr>
        <w:lastRenderedPageBreak/>
        <w:t>&lt;RepeatBlock-By&gt;&lt;Members&gt;</w:t>
      </w:r>
      <w:r w:rsidRPr="006829BB">
        <w:rPr>
          <w:lang w:val="en-GB"/>
        </w:rPr>
        <w:t>Balázs Hidvéghi, Loránt Vincze</w:t>
      </w:r>
      <w:r w:rsidRPr="006829BB">
        <w:rPr>
          <w:rStyle w:val="HideTWBExt"/>
          <w:noProof w:val="0"/>
          <w:lang w:val="en-GB"/>
        </w:rPr>
        <w:t>&lt;/Members&gt;</w:t>
      </w:r>
    </w:p>
    <w:p w14:paraId="098B6E16" w14:textId="77777777" w:rsidR="00C946EC" w:rsidRPr="00220670" w:rsidRDefault="00C946EC" w:rsidP="00C946EC">
      <w:pPr>
        <w:pStyle w:val="NormalBold"/>
      </w:pPr>
      <w:r w:rsidRPr="00220670">
        <w:rPr>
          <w:rStyle w:val="HideTWBExt"/>
          <w:noProof w:val="0"/>
        </w:rPr>
        <w:t>&lt;/RepeatBlock-By&gt;</w:t>
      </w:r>
    </w:p>
    <w:p w14:paraId="450AEC5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F191E0B" w14:textId="77777777" w:rsidR="00C946EC" w:rsidRPr="00220670" w:rsidRDefault="00C946EC" w:rsidP="00C946EC">
      <w:pPr>
        <w:pStyle w:val="NormalBold"/>
      </w:pPr>
      <w:r w:rsidRPr="00220670">
        <w:rPr>
          <w:rStyle w:val="HideTWBExt"/>
          <w:noProof w:val="0"/>
        </w:rPr>
        <w:t>&lt;Article&gt;</w:t>
      </w:r>
      <w:r w:rsidRPr="00220670">
        <w:t>Artikel 3 – Absatz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EB38E35" w14:textId="77777777" w:rsidTr="00B7757E">
        <w:trPr>
          <w:trHeight w:hRule="exact" w:val="240"/>
          <w:jc w:val="center"/>
        </w:trPr>
        <w:tc>
          <w:tcPr>
            <w:tcW w:w="9752" w:type="dxa"/>
            <w:gridSpan w:val="2"/>
          </w:tcPr>
          <w:p w14:paraId="11A2696F" w14:textId="77777777" w:rsidR="00C946EC" w:rsidRPr="00220670" w:rsidRDefault="00C946EC" w:rsidP="00B7757E"/>
        </w:tc>
      </w:tr>
      <w:tr w:rsidR="00C946EC" w:rsidRPr="00220670" w14:paraId="50CAEE1F" w14:textId="77777777" w:rsidTr="00B7757E">
        <w:trPr>
          <w:trHeight w:val="240"/>
          <w:jc w:val="center"/>
        </w:trPr>
        <w:tc>
          <w:tcPr>
            <w:tcW w:w="4876" w:type="dxa"/>
          </w:tcPr>
          <w:p w14:paraId="69635AA6" w14:textId="77777777" w:rsidR="00C946EC" w:rsidRPr="00220670" w:rsidRDefault="00C946EC" w:rsidP="00B7757E">
            <w:pPr>
              <w:pStyle w:val="AmColumnHeading"/>
            </w:pPr>
            <w:r w:rsidRPr="00220670">
              <w:t>Vorschlag der Kommission</w:t>
            </w:r>
          </w:p>
        </w:tc>
        <w:tc>
          <w:tcPr>
            <w:tcW w:w="4876" w:type="dxa"/>
          </w:tcPr>
          <w:p w14:paraId="23997284" w14:textId="77777777" w:rsidR="00C946EC" w:rsidRPr="00220670" w:rsidRDefault="00C946EC" w:rsidP="00B7757E">
            <w:pPr>
              <w:pStyle w:val="AmColumnHeading"/>
            </w:pPr>
            <w:r w:rsidRPr="00220670">
              <w:t>Geänderter Text</w:t>
            </w:r>
          </w:p>
        </w:tc>
      </w:tr>
      <w:tr w:rsidR="00C946EC" w:rsidRPr="00220670" w14:paraId="2D9FFE45" w14:textId="77777777" w:rsidTr="00B7757E">
        <w:trPr>
          <w:jc w:val="center"/>
        </w:trPr>
        <w:tc>
          <w:tcPr>
            <w:tcW w:w="4876" w:type="dxa"/>
          </w:tcPr>
          <w:p w14:paraId="141DEFA2" w14:textId="77777777" w:rsidR="00C946EC" w:rsidRPr="00220670" w:rsidRDefault="00C946EC" w:rsidP="00B7757E">
            <w:pPr>
              <w:pStyle w:val="Normal6a"/>
            </w:pPr>
            <w:r w:rsidRPr="00220670">
              <w:rPr>
                <w:b/>
                <w:i/>
              </w:rPr>
              <w:t>(6)</w:t>
            </w:r>
            <w:r w:rsidRPr="00220670">
              <w:tab/>
            </w:r>
            <w:r w:rsidRPr="00220670">
              <w:rPr>
                <w:b/>
                <w:i/>
              </w:rPr>
              <w:t>Der in Absatz 2 genannte Durchführungsbeschluss wird nach dem in Artikel 11 Absatz 1 genannten Verfahren erlassen.</w:t>
            </w:r>
          </w:p>
        </w:tc>
        <w:tc>
          <w:tcPr>
            <w:tcW w:w="4876" w:type="dxa"/>
          </w:tcPr>
          <w:p w14:paraId="5B7EE18E" w14:textId="77777777" w:rsidR="00C946EC" w:rsidRPr="00220670" w:rsidRDefault="00C946EC" w:rsidP="00B7757E">
            <w:pPr>
              <w:pStyle w:val="Normal6a"/>
            </w:pPr>
            <w:r w:rsidRPr="00220670">
              <w:rPr>
                <w:b/>
                <w:i/>
              </w:rPr>
              <w:t>entfällt</w:t>
            </w:r>
          </w:p>
        </w:tc>
      </w:tr>
    </w:tbl>
    <w:p w14:paraId="6DEA764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6C974FD" w14:textId="77777777" w:rsidR="00C946EC" w:rsidRPr="00220670" w:rsidRDefault="00C946EC" w:rsidP="00C946EC">
      <w:r w:rsidRPr="00220670">
        <w:rPr>
          <w:rStyle w:val="HideTWBExt"/>
          <w:noProof w:val="0"/>
        </w:rPr>
        <w:t>&lt;/Amend&gt;</w:t>
      </w:r>
    </w:p>
    <w:p w14:paraId="4133F55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505</w:t>
      </w:r>
      <w:r w:rsidRPr="00220670">
        <w:rPr>
          <w:rStyle w:val="HideTWBExt"/>
          <w:noProof w:val="0"/>
        </w:rPr>
        <w:t>&lt;/NumAm&gt;</w:t>
      </w:r>
    </w:p>
    <w:p w14:paraId="0157CECB"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20A50077" w14:textId="77777777" w:rsidR="00C946EC" w:rsidRPr="00220670" w:rsidRDefault="00C946EC" w:rsidP="00C946EC">
      <w:pPr>
        <w:pStyle w:val="NormalBold"/>
      </w:pPr>
      <w:r w:rsidRPr="00220670">
        <w:rPr>
          <w:rStyle w:val="HideTWBExt"/>
          <w:noProof w:val="0"/>
        </w:rPr>
        <w:t>&lt;/RepeatBlock-By&gt;</w:t>
      </w:r>
    </w:p>
    <w:p w14:paraId="750F89F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02D42BA" w14:textId="77777777" w:rsidR="00C946EC" w:rsidRPr="00220670" w:rsidRDefault="00C946EC" w:rsidP="00C946EC">
      <w:pPr>
        <w:pStyle w:val="NormalBold"/>
      </w:pPr>
      <w:r w:rsidRPr="00220670">
        <w:rPr>
          <w:rStyle w:val="HideTWBExt"/>
          <w:noProof w:val="0"/>
        </w:rPr>
        <w:t>&lt;Article&gt;</w:t>
      </w:r>
      <w:r w:rsidRPr="00220670">
        <w:t>Artikel 3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2C570AE" w14:textId="77777777" w:rsidTr="00B7757E">
        <w:trPr>
          <w:trHeight w:hRule="exact" w:val="240"/>
          <w:jc w:val="center"/>
        </w:trPr>
        <w:tc>
          <w:tcPr>
            <w:tcW w:w="9752" w:type="dxa"/>
            <w:gridSpan w:val="2"/>
          </w:tcPr>
          <w:p w14:paraId="1365C864" w14:textId="77777777" w:rsidR="00C946EC" w:rsidRPr="00220670" w:rsidRDefault="00C946EC" w:rsidP="00B7757E"/>
        </w:tc>
      </w:tr>
      <w:tr w:rsidR="00C946EC" w:rsidRPr="00220670" w14:paraId="1E62E5F2" w14:textId="77777777" w:rsidTr="00B7757E">
        <w:trPr>
          <w:trHeight w:val="240"/>
          <w:jc w:val="center"/>
        </w:trPr>
        <w:tc>
          <w:tcPr>
            <w:tcW w:w="4876" w:type="dxa"/>
          </w:tcPr>
          <w:p w14:paraId="2B80A093" w14:textId="77777777" w:rsidR="00C946EC" w:rsidRPr="00220670" w:rsidRDefault="00C946EC" w:rsidP="00B7757E">
            <w:pPr>
              <w:pStyle w:val="AmColumnHeading"/>
            </w:pPr>
            <w:r w:rsidRPr="00220670">
              <w:t>Vorschlag der Kommission</w:t>
            </w:r>
          </w:p>
        </w:tc>
        <w:tc>
          <w:tcPr>
            <w:tcW w:w="4876" w:type="dxa"/>
          </w:tcPr>
          <w:p w14:paraId="009CE752" w14:textId="77777777" w:rsidR="00C946EC" w:rsidRPr="00220670" w:rsidRDefault="00C946EC" w:rsidP="00B7757E">
            <w:pPr>
              <w:pStyle w:val="AmColumnHeading"/>
            </w:pPr>
            <w:r w:rsidRPr="00220670">
              <w:t>Geänderter Text</w:t>
            </w:r>
          </w:p>
        </w:tc>
      </w:tr>
      <w:tr w:rsidR="00C946EC" w:rsidRPr="00220670" w14:paraId="6F186AC0" w14:textId="77777777" w:rsidTr="00B7757E">
        <w:trPr>
          <w:jc w:val="center"/>
        </w:trPr>
        <w:tc>
          <w:tcPr>
            <w:tcW w:w="4876" w:type="dxa"/>
          </w:tcPr>
          <w:p w14:paraId="531C2E62" w14:textId="77777777" w:rsidR="00C946EC" w:rsidRPr="00220670" w:rsidRDefault="00C946EC" w:rsidP="00B7757E">
            <w:pPr>
              <w:pStyle w:val="Normal6a"/>
            </w:pPr>
            <w:r w:rsidRPr="00220670">
              <w:rPr>
                <w:b/>
                <w:i/>
              </w:rPr>
              <w:t>(7)</w:t>
            </w:r>
            <w:r w:rsidRPr="00220670">
              <w:tab/>
            </w:r>
            <w:r w:rsidRPr="00220670">
              <w:rPr>
                <w:b/>
                <w:i/>
              </w:rPr>
              <w:t>Wenn ein Mitgliedstaat den Antrag nach Absatz 1 stellt, kann er der Kommission mitteilen, dass er es als notwendig ansieht, die Vorschriften des Artikels 6 anzuwenden, bevor die Prüfung dieses Antrags durch die Kommission abgeschlossen ist. In einem solchen Fall kann der betreffende Mitgliedstaat die Vorschriften des Artikels 6 abweichend von Absatz 3 dieses Artikels ab dem Tag nach der Antragstellung für einen Zeitraum von höchstens 15 Tagen anwenden. Der Mitgliedstaat gibt in dem Antrag die Gründe an, die ein sofortiges Handeln erfordern.</w:t>
            </w:r>
          </w:p>
        </w:tc>
        <w:tc>
          <w:tcPr>
            <w:tcW w:w="4876" w:type="dxa"/>
          </w:tcPr>
          <w:p w14:paraId="7B2C5727" w14:textId="77777777" w:rsidR="00C946EC" w:rsidRPr="00220670" w:rsidRDefault="00C946EC" w:rsidP="00B7757E">
            <w:pPr>
              <w:pStyle w:val="Normal6a"/>
            </w:pPr>
            <w:r w:rsidRPr="00220670">
              <w:rPr>
                <w:b/>
                <w:i/>
              </w:rPr>
              <w:t>entfällt</w:t>
            </w:r>
          </w:p>
        </w:tc>
      </w:tr>
    </w:tbl>
    <w:p w14:paraId="16C4440F"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273B41E" w14:textId="77777777" w:rsidR="00C946EC" w:rsidRPr="00220670" w:rsidRDefault="00C946EC" w:rsidP="00C946EC">
      <w:r w:rsidRPr="00220670">
        <w:rPr>
          <w:rStyle w:val="HideTWBExt"/>
          <w:noProof w:val="0"/>
        </w:rPr>
        <w:t>&lt;/Amend&gt;</w:t>
      </w:r>
    </w:p>
    <w:p w14:paraId="6C44811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506</w:t>
      </w:r>
      <w:r w:rsidRPr="00220670">
        <w:rPr>
          <w:rStyle w:val="HideTWBExt"/>
          <w:noProof w:val="0"/>
        </w:rPr>
        <w:t>&lt;/NumAm&gt;</w:t>
      </w:r>
    </w:p>
    <w:p w14:paraId="1B18280B" w14:textId="77777777" w:rsidR="00C946EC" w:rsidRPr="00220670" w:rsidRDefault="00C946EC" w:rsidP="00C946EC">
      <w:pPr>
        <w:pStyle w:val="NormalBold"/>
      </w:pPr>
      <w:r w:rsidRPr="00220670">
        <w:rPr>
          <w:rStyle w:val="HideTWBExt"/>
          <w:noProof w:val="0"/>
        </w:rPr>
        <w:t>&lt;RepeatBlock-By&gt;&lt;Members&gt;</w:t>
      </w:r>
      <w:r w:rsidRPr="00220670">
        <w:t>Silvia Sardone, Mara Bizzotto, Annalisa Tardino</w:t>
      </w:r>
      <w:r w:rsidRPr="00220670">
        <w:rPr>
          <w:rStyle w:val="HideTWBExt"/>
          <w:noProof w:val="0"/>
        </w:rPr>
        <w:t>&lt;/Members&gt;</w:t>
      </w:r>
    </w:p>
    <w:p w14:paraId="08C4F0C3" w14:textId="77777777" w:rsidR="00C946EC" w:rsidRPr="00220670" w:rsidRDefault="00C946EC" w:rsidP="00C946EC">
      <w:pPr>
        <w:pStyle w:val="NormalBold"/>
      </w:pPr>
      <w:r w:rsidRPr="00220670">
        <w:rPr>
          <w:rStyle w:val="HideTWBExt"/>
          <w:noProof w:val="0"/>
        </w:rPr>
        <w:t>&lt;/RepeatBlock-By&gt;</w:t>
      </w:r>
    </w:p>
    <w:p w14:paraId="0655164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9434B94" w14:textId="77777777" w:rsidR="00C946EC" w:rsidRPr="00220670" w:rsidRDefault="00C946EC" w:rsidP="00C946EC">
      <w:pPr>
        <w:pStyle w:val="NormalBold"/>
      </w:pPr>
      <w:r w:rsidRPr="00220670">
        <w:rPr>
          <w:rStyle w:val="HideTWBExt"/>
          <w:noProof w:val="0"/>
        </w:rPr>
        <w:t>&lt;Article&gt;</w:t>
      </w:r>
      <w:r w:rsidRPr="00220670">
        <w:t>Artikel 3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B93B0C3" w14:textId="77777777" w:rsidTr="00B7757E">
        <w:trPr>
          <w:trHeight w:hRule="exact" w:val="240"/>
          <w:jc w:val="center"/>
        </w:trPr>
        <w:tc>
          <w:tcPr>
            <w:tcW w:w="9752" w:type="dxa"/>
            <w:gridSpan w:val="2"/>
          </w:tcPr>
          <w:p w14:paraId="75B71453" w14:textId="77777777" w:rsidR="00C946EC" w:rsidRPr="00220670" w:rsidRDefault="00C946EC" w:rsidP="00B7757E"/>
        </w:tc>
      </w:tr>
      <w:tr w:rsidR="00C946EC" w:rsidRPr="00220670" w14:paraId="2FEF3989" w14:textId="77777777" w:rsidTr="00B7757E">
        <w:trPr>
          <w:trHeight w:val="240"/>
          <w:jc w:val="center"/>
        </w:trPr>
        <w:tc>
          <w:tcPr>
            <w:tcW w:w="4876" w:type="dxa"/>
          </w:tcPr>
          <w:p w14:paraId="3BF0DF03" w14:textId="77777777" w:rsidR="00C946EC" w:rsidRPr="00220670" w:rsidRDefault="00C946EC" w:rsidP="00B7757E">
            <w:pPr>
              <w:pStyle w:val="AmColumnHeading"/>
            </w:pPr>
            <w:r w:rsidRPr="00220670">
              <w:t>Vorschlag der Kommission</w:t>
            </w:r>
          </w:p>
        </w:tc>
        <w:tc>
          <w:tcPr>
            <w:tcW w:w="4876" w:type="dxa"/>
          </w:tcPr>
          <w:p w14:paraId="22A85C72" w14:textId="77777777" w:rsidR="00C946EC" w:rsidRPr="00220670" w:rsidRDefault="00C946EC" w:rsidP="00B7757E">
            <w:pPr>
              <w:pStyle w:val="AmColumnHeading"/>
            </w:pPr>
            <w:r w:rsidRPr="00220670">
              <w:t>Geänderter Text</w:t>
            </w:r>
          </w:p>
        </w:tc>
      </w:tr>
      <w:tr w:rsidR="00C946EC" w:rsidRPr="00220670" w14:paraId="3B92D0A0" w14:textId="77777777" w:rsidTr="00B7757E">
        <w:trPr>
          <w:jc w:val="center"/>
        </w:trPr>
        <w:tc>
          <w:tcPr>
            <w:tcW w:w="4876" w:type="dxa"/>
          </w:tcPr>
          <w:p w14:paraId="077F187C" w14:textId="77777777" w:rsidR="00C946EC" w:rsidRPr="00220670" w:rsidRDefault="00C946EC" w:rsidP="00B7757E">
            <w:pPr>
              <w:pStyle w:val="Normal6a"/>
            </w:pPr>
            <w:r w:rsidRPr="00220670">
              <w:t>(7)</w:t>
            </w:r>
            <w:r w:rsidRPr="00220670">
              <w:tab/>
              <w:t xml:space="preserve">Wenn ein Mitgliedstaat </w:t>
            </w:r>
            <w:r w:rsidRPr="00220670">
              <w:rPr>
                <w:b/>
                <w:bCs/>
                <w:i/>
                <w:iCs/>
              </w:rPr>
              <w:t>den</w:t>
            </w:r>
            <w:r w:rsidRPr="00220670">
              <w:t xml:space="preserve"> </w:t>
            </w:r>
            <w:r w:rsidRPr="00220670">
              <w:rPr>
                <w:b/>
                <w:bCs/>
                <w:i/>
                <w:iCs/>
              </w:rPr>
              <w:t>Antrag</w:t>
            </w:r>
            <w:r w:rsidRPr="00220670">
              <w:t xml:space="preserve"> nach Absatz 1 stellt, kann er der Kommission mitteilen, dass er es als notwendig ansieht, die Vorschriften des Artikels 6 anzuwenden, bevor die Prüfung </w:t>
            </w:r>
            <w:r w:rsidRPr="00220670">
              <w:rPr>
                <w:b/>
                <w:bCs/>
                <w:i/>
                <w:iCs/>
              </w:rPr>
              <w:t>dieses</w:t>
            </w:r>
            <w:r w:rsidRPr="00220670">
              <w:t xml:space="preserve"> </w:t>
            </w:r>
            <w:r w:rsidRPr="00220670">
              <w:rPr>
                <w:b/>
                <w:bCs/>
                <w:i/>
                <w:iCs/>
              </w:rPr>
              <w:t>Antrags</w:t>
            </w:r>
            <w:r w:rsidRPr="00220670">
              <w:t xml:space="preserve"> durch die Kommission </w:t>
            </w:r>
            <w:r w:rsidRPr="00220670">
              <w:rPr>
                <w:b/>
                <w:bCs/>
                <w:i/>
                <w:iCs/>
              </w:rPr>
              <w:t>abgeschlossen ist</w:t>
            </w:r>
            <w:r w:rsidRPr="00220670">
              <w:t xml:space="preserve">. In einem solchen Fall kann der betreffende Mitgliedstaat die Vorschriften des Artikels 6 abweichend von Absatz 3 dieses Artikels ab dem Tag nach der </w:t>
            </w:r>
            <w:r w:rsidRPr="00220670">
              <w:rPr>
                <w:b/>
                <w:bCs/>
                <w:i/>
                <w:iCs/>
              </w:rPr>
              <w:t>Antragstellung</w:t>
            </w:r>
            <w:r w:rsidRPr="00220670">
              <w:t xml:space="preserve"> für einen Zeitraum von höchstens 15 Tagen anwenden. Der Mitgliedstaat gibt in </w:t>
            </w:r>
            <w:r w:rsidRPr="00220670">
              <w:rPr>
                <w:b/>
                <w:bCs/>
                <w:i/>
                <w:iCs/>
              </w:rPr>
              <w:t>dem</w:t>
            </w:r>
            <w:r w:rsidRPr="00220670">
              <w:t xml:space="preserve"> </w:t>
            </w:r>
            <w:r w:rsidRPr="00220670">
              <w:rPr>
                <w:b/>
                <w:bCs/>
                <w:i/>
                <w:iCs/>
              </w:rPr>
              <w:t>Antrag</w:t>
            </w:r>
            <w:r w:rsidRPr="00220670">
              <w:t xml:space="preserve"> die Gründe an, die ein sofortiges Handeln erfordern.</w:t>
            </w:r>
          </w:p>
        </w:tc>
        <w:tc>
          <w:tcPr>
            <w:tcW w:w="4876" w:type="dxa"/>
          </w:tcPr>
          <w:p w14:paraId="31DB0D1D" w14:textId="77777777" w:rsidR="00C946EC" w:rsidRPr="00220670" w:rsidRDefault="00C946EC" w:rsidP="00B7757E">
            <w:pPr>
              <w:pStyle w:val="Normal6a"/>
            </w:pPr>
            <w:r w:rsidRPr="00220670">
              <w:t>(7)</w:t>
            </w:r>
            <w:r w:rsidRPr="00220670">
              <w:tab/>
              <w:t xml:space="preserve">Wenn ein Mitgliedstaat </w:t>
            </w:r>
            <w:r w:rsidRPr="00220670">
              <w:rPr>
                <w:b/>
                <w:bCs/>
                <w:i/>
                <w:iCs/>
              </w:rPr>
              <w:t>die Benachrichtigung</w:t>
            </w:r>
            <w:r w:rsidRPr="00220670">
              <w:t xml:space="preserve"> nach Absatz 1 stellt, kann er der Kommission mitteilen, dass er es als notwendig ansieht, die Vorschriften des Artikels 6 anzuwenden, bevor die Prüfung </w:t>
            </w:r>
            <w:r w:rsidRPr="00220670">
              <w:rPr>
                <w:b/>
                <w:bCs/>
                <w:i/>
                <w:iCs/>
              </w:rPr>
              <w:t>dieser Benachrichtigung</w:t>
            </w:r>
            <w:r w:rsidRPr="00220670">
              <w:t xml:space="preserve"> durch die Kommission </w:t>
            </w:r>
            <w:r w:rsidRPr="00220670">
              <w:rPr>
                <w:b/>
                <w:bCs/>
                <w:i/>
                <w:iCs/>
              </w:rPr>
              <w:t>erfolgt</w:t>
            </w:r>
            <w:r w:rsidRPr="00220670">
              <w:t xml:space="preserve">. In einem solchen Fall kann der betreffende Mitgliedstaat die Vorschriften des Artikels 6 abweichend von Absatz 3 dieses Artikels ab dem Tag nach der </w:t>
            </w:r>
            <w:r w:rsidRPr="00220670">
              <w:rPr>
                <w:b/>
                <w:bCs/>
                <w:i/>
                <w:iCs/>
              </w:rPr>
              <w:t>Benachrichtigung</w:t>
            </w:r>
            <w:r w:rsidRPr="00220670">
              <w:t xml:space="preserve"> für einen Zeitraum von höchstens 15 Tagen anwenden. Der Mitgliedstaat gibt in </w:t>
            </w:r>
            <w:r w:rsidRPr="00220670">
              <w:rPr>
                <w:b/>
                <w:bCs/>
                <w:i/>
                <w:iCs/>
              </w:rPr>
              <w:t>der Benachrichtigung</w:t>
            </w:r>
            <w:r w:rsidRPr="00220670">
              <w:t xml:space="preserve"> die Gründe an, die ein sofortiges Handeln erfordern.</w:t>
            </w:r>
          </w:p>
        </w:tc>
      </w:tr>
    </w:tbl>
    <w:p w14:paraId="0A5A61B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8639048" w14:textId="77777777" w:rsidR="00C946EC" w:rsidRPr="006829BB" w:rsidRDefault="00C946EC" w:rsidP="00C946EC">
      <w:pPr>
        <w:rPr>
          <w:lang w:val="en-GB"/>
        </w:rPr>
      </w:pPr>
      <w:r w:rsidRPr="006829BB">
        <w:rPr>
          <w:rStyle w:val="HideTWBExt"/>
          <w:noProof w:val="0"/>
          <w:lang w:val="en-GB"/>
        </w:rPr>
        <w:t>&lt;/Amend&gt;</w:t>
      </w:r>
    </w:p>
    <w:p w14:paraId="3EBB7E3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507</w:t>
      </w:r>
      <w:r w:rsidRPr="006829BB">
        <w:rPr>
          <w:rStyle w:val="HideTWBExt"/>
          <w:noProof w:val="0"/>
          <w:lang w:val="en-GB"/>
        </w:rPr>
        <w:t>&lt;/NumAm&gt;</w:t>
      </w:r>
    </w:p>
    <w:p w14:paraId="39E6903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Lena Düpont, Loucas Fourlas</w:t>
      </w:r>
      <w:r w:rsidRPr="006829BB">
        <w:rPr>
          <w:rStyle w:val="HideTWBExt"/>
          <w:noProof w:val="0"/>
          <w:lang w:val="en-GB"/>
        </w:rPr>
        <w:t>&lt;/Members&gt;</w:t>
      </w:r>
    </w:p>
    <w:p w14:paraId="5D37BF09" w14:textId="77777777" w:rsidR="00C946EC" w:rsidRPr="006829BB" w:rsidRDefault="00C946EC" w:rsidP="00C946EC">
      <w:pPr>
        <w:pStyle w:val="NormalBold"/>
        <w:rPr>
          <w:lang w:val="en-GB"/>
        </w:rPr>
      </w:pPr>
      <w:r w:rsidRPr="006829BB">
        <w:rPr>
          <w:rStyle w:val="HideTWBExt"/>
          <w:noProof w:val="0"/>
          <w:lang w:val="en-GB"/>
        </w:rPr>
        <w:t>&lt;/RepeatBlock-By&gt;</w:t>
      </w:r>
    </w:p>
    <w:p w14:paraId="3EA89E6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5D2937D" w14:textId="77777777" w:rsidR="00C946EC" w:rsidRPr="00220670" w:rsidRDefault="00C946EC" w:rsidP="00C946EC">
      <w:pPr>
        <w:pStyle w:val="NormalBold"/>
      </w:pPr>
      <w:r w:rsidRPr="00220670">
        <w:rPr>
          <w:rStyle w:val="HideTWBExt"/>
          <w:noProof w:val="0"/>
        </w:rPr>
        <w:t>&lt;Article&gt;</w:t>
      </w:r>
      <w:r w:rsidRPr="00220670">
        <w:t>Artikel 3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BE8D0A8" w14:textId="77777777" w:rsidTr="00B7757E">
        <w:trPr>
          <w:trHeight w:hRule="exact" w:val="240"/>
          <w:jc w:val="center"/>
        </w:trPr>
        <w:tc>
          <w:tcPr>
            <w:tcW w:w="9752" w:type="dxa"/>
            <w:gridSpan w:val="2"/>
          </w:tcPr>
          <w:p w14:paraId="5A70FEB8" w14:textId="77777777" w:rsidR="00C946EC" w:rsidRPr="00220670" w:rsidRDefault="00C946EC" w:rsidP="00B7757E"/>
        </w:tc>
      </w:tr>
      <w:tr w:rsidR="00C946EC" w:rsidRPr="00220670" w14:paraId="6ECBC232" w14:textId="77777777" w:rsidTr="00B7757E">
        <w:trPr>
          <w:trHeight w:val="240"/>
          <w:jc w:val="center"/>
        </w:trPr>
        <w:tc>
          <w:tcPr>
            <w:tcW w:w="4876" w:type="dxa"/>
          </w:tcPr>
          <w:p w14:paraId="6D998183" w14:textId="77777777" w:rsidR="00C946EC" w:rsidRPr="00220670" w:rsidRDefault="00C946EC" w:rsidP="00B7757E">
            <w:pPr>
              <w:pStyle w:val="AmColumnHeading"/>
            </w:pPr>
            <w:r w:rsidRPr="00220670">
              <w:t>Vorschlag der Kommission</w:t>
            </w:r>
          </w:p>
        </w:tc>
        <w:tc>
          <w:tcPr>
            <w:tcW w:w="4876" w:type="dxa"/>
          </w:tcPr>
          <w:p w14:paraId="350A7F8B" w14:textId="77777777" w:rsidR="00C946EC" w:rsidRPr="00220670" w:rsidRDefault="00C946EC" w:rsidP="00B7757E">
            <w:pPr>
              <w:pStyle w:val="AmColumnHeading"/>
            </w:pPr>
            <w:r w:rsidRPr="00220670">
              <w:t>Geänderter Text</w:t>
            </w:r>
          </w:p>
        </w:tc>
      </w:tr>
      <w:tr w:rsidR="00C946EC" w:rsidRPr="00220670" w14:paraId="335E3952" w14:textId="77777777" w:rsidTr="00B7757E">
        <w:trPr>
          <w:jc w:val="center"/>
        </w:trPr>
        <w:tc>
          <w:tcPr>
            <w:tcW w:w="4876" w:type="dxa"/>
          </w:tcPr>
          <w:p w14:paraId="19E5FC0A" w14:textId="77777777" w:rsidR="00C946EC" w:rsidRPr="00220670" w:rsidRDefault="00C946EC" w:rsidP="00B7757E">
            <w:pPr>
              <w:pStyle w:val="Normal6a"/>
            </w:pPr>
            <w:r w:rsidRPr="00220670">
              <w:t>(7)</w:t>
            </w:r>
            <w:r w:rsidRPr="00220670">
              <w:tab/>
              <w:t xml:space="preserve">Wenn ein Mitgliedstaat </w:t>
            </w:r>
            <w:r w:rsidRPr="00220670">
              <w:rPr>
                <w:b/>
                <w:bCs/>
                <w:i/>
                <w:iCs/>
              </w:rPr>
              <w:t>den</w:t>
            </w:r>
            <w:r w:rsidRPr="00220670">
              <w:t xml:space="preserve"> </w:t>
            </w:r>
            <w:r w:rsidRPr="00220670">
              <w:rPr>
                <w:b/>
                <w:bCs/>
                <w:i/>
                <w:iCs/>
              </w:rPr>
              <w:t>Antrag</w:t>
            </w:r>
            <w:r w:rsidRPr="00220670">
              <w:t xml:space="preserve"> nach Absatz 1 stellt, kann er der Kommission mitteilen, dass er es als notwendig ansieht, die Vorschriften des Artikels 6 anzuwenden, bevor die Prüfung </w:t>
            </w:r>
            <w:r w:rsidRPr="00220670">
              <w:rPr>
                <w:b/>
                <w:bCs/>
                <w:i/>
                <w:iCs/>
              </w:rPr>
              <w:t>dieses Antrags</w:t>
            </w:r>
            <w:r w:rsidRPr="00220670">
              <w:t xml:space="preserve"> durch die Kommission abgeschlossen ist. In einem solchen Fall kann der betreffende Mitgliedstaat die Vorschriften des Artikels 6 abweichend von Absatz 3 dieses Artikels ab dem Tag nach der </w:t>
            </w:r>
            <w:r w:rsidRPr="00220670">
              <w:rPr>
                <w:b/>
                <w:bCs/>
                <w:i/>
                <w:iCs/>
              </w:rPr>
              <w:t>Antragstellung</w:t>
            </w:r>
            <w:r w:rsidRPr="00220670">
              <w:t xml:space="preserve"> für einen Zeitraum von höchstens 15 Tagen anwenden. Der Mitgliedstaat gibt in </w:t>
            </w:r>
            <w:r w:rsidRPr="00220670">
              <w:rPr>
                <w:b/>
                <w:bCs/>
                <w:i/>
                <w:iCs/>
              </w:rPr>
              <w:t>dem</w:t>
            </w:r>
            <w:r w:rsidRPr="00220670">
              <w:t xml:space="preserve"> </w:t>
            </w:r>
            <w:r w:rsidRPr="00220670">
              <w:rPr>
                <w:b/>
                <w:bCs/>
                <w:i/>
                <w:iCs/>
              </w:rPr>
              <w:t>Antrag</w:t>
            </w:r>
            <w:r w:rsidRPr="00220670">
              <w:t xml:space="preserve"> die Gründe an, die ein sofortiges Handeln erfordern.</w:t>
            </w:r>
          </w:p>
        </w:tc>
        <w:tc>
          <w:tcPr>
            <w:tcW w:w="4876" w:type="dxa"/>
          </w:tcPr>
          <w:p w14:paraId="2702D97C" w14:textId="77777777" w:rsidR="00C946EC" w:rsidRPr="00220670" w:rsidRDefault="00C946EC" w:rsidP="00B7757E">
            <w:pPr>
              <w:pStyle w:val="Normal6a"/>
            </w:pPr>
            <w:r w:rsidRPr="00220670">
              <w:t>(7)</w:t>
            </w:r>
            <w:r w:rsidRPr="00220670">
              <w:tab/>
              <w:t xml:space="preserve">Wenn ein Mitgliedstaat </w:t>
            </w:r>
            <w:r w:rsidRPr="00220670">
              <w:rPr>
                <w:b/>
                <w:bCs/>
                <w:i/>
                <w:iCs/>
              </w:rPr>
              <w:t>die Benachrichtigung</w:t>
            </w:r>
            <w:r w:rsidRPr="00220670">
              <w:t xml:space="preserve"> Absatz 1 stellt, kann er der Kommission mitteilen, dass er es als notwendig ansieht, die Vorschriften des Artikels 6 anzuwenden, bevor die Prüfung </w:t>
            </w:r>
            <w:r w:rsidRPr="00220670">
              <w:rPr>
                <w:b/>
                <w:bCs/>
                <w:i/>
                <w:iCs/>
              </w:rPr>
              <w:t>dieser Benachrichtigung</w:t>
            </w:r>
            <w:r w:rsidRPr="00220670">
              <w:t xml:space="preserve"> durch die Kommission abgeschlossen ist. In einem solchen Fall kann der betreffende Mitgliedstaat die Vorschriften des Artikels 6 abweichend von Absatz 3 dieses Artikels ab dem Tag nach der </w:t>
            </w:r>
            <w:r w:rsidRPr="00220670">
              <w:rPr>
                <w:b/>
                <w:bCs/>
                <w:i/>
                <w:iCs/>
              </w:rPr>
              <w:t>Benachrichtigung</w:t>
            </w:r>
            <w:r w:rsidRPr="00220670">
              <w:t xml:space="preserve"> für einen Zeitraum von höchstens 15 Tagen anwenden. Der Mitgliedstaat gibt in </w:t>
            </w:r>
            <w:r w:rsidRPr="00220670">
              <w:rPr>
                <w:b/>
                <w:bCs/>
                <w:i/>
                <w:iCs/>
              </w:rPr>
              <w:t>der Benachrichtigung</w:t>
            </w:r>
            <w:r w:rsidRPr="00220670">
              <w:t xml:space="preserve"> die Gründe an, die ein sofortiges Handeln erfordern. </w:t>
            </w:r>
            <w:r w:rsidRPr="00220670">
              <w:rPr>
                <w:b/>
                <w:i/>
              </w:rPr>
              <w:t xml:space="preserve">Die Kommission bewertet die Lage in dem betreffenden Mitgliedstaat und erlässt den in Absatz 2 genannten </w:t>
            </w:r>
            <w:r w:rsidRPr="00220670">
              <w:rPr>
                <w:b/>
                <w:i/>
              </w:rPr>
              <w:lastRenderedPageBreak/>
              <w:t>Durchführungsbeschluss innerhalb der Frist von 15 Tagen.</w:t>
            </w:r>
          </w:p>
        </w:tc>
      </w:tr>
    </w:tbl>
    <w:p w14:paraId="40C9DF5F"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B8B1E86" w14:textId="77777777" w:rsidR="00C946EC" w:rsidRPr="006829BB" w:rsidRDefault="00C946EC" w:rsidP="00C946EC">
      <w:pPr>
        <w:rPr>
          <w:lang w:val="en-GB"/>
        </w:rPr>
      </w:pPr>
      <w:r w:rsidRPr="006829BB">
        <w:rPr>
          <w:rStyle w:val="HideTWBExt"/>
          <w:noProof w:val="0"/>
          <w:lang w:val="en-GB"/>
        </w:rPr>
        <w:t>&lt;/Amend&gt;</w:t>
      </w:r>
    </w:p>
    <w:p w14:paraId="2A064ED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508</w:t>
      </w:r>
      <w:r w:rsidRPr="006829BB">
        <w:rPr>
          <w:rStyle w:val="HideTWBExt"/>
          <w:noProof w:val="0"/>
          <w:lang w:val="en-GB"/>
        </w:rPr>
        <w:t>&lt;/NumAm&gt;</w:t>
      </w:r>
    </w:p>
    <w:p w14:paraId="4F0B0FD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766B18AC" w14:textId="77777777" w:rsidR="00C946EC" w:rsidRPr="006829BB" w:rsidRDefault="00C946EC" w:rsidP="00C946EC">
      <w:pPr>
        <w:pStyle w:val="NormalBold"/>
        <w:rPr>
          <w:lang w:val="en-GB"/>
        </w:rPr>
      </w:pPr>
      <w:r w:rsidRPr="006829BB">
        <w:rPr>
          <w:rStyle w:val="HideTWBExt"/>
          <w:noProof w:val="0"/>
          <w:lang w:val="en-GB"/>
        </w:rPr>
        <w:t>&lt;/RepeatBlock-By&gt;</w:t>
      </w:r>
    </w:p>
    <w:p w14:paraId="059E647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880E4F3" w14:textId="77777777" w:rsidR="00C946EC" w:rsidRPr="00220670" w:rsidRDefault="00C946EC" w:rsidP="00C946EC">
      <w:pPr>
        <w:pStyle w:val="NormalBold"/>
      </w:pPr>
      <w:r w:rsidRPr="00220670">
        <w:rPr>
          <w:rStyle w:val="HideTWBExt"/>
          <w:noProof w:val="0"/>
        </w:rPr>
        <w:t>&lt;Article&gt;</w:t>
      </w:r>
      <w:r w:rsidRPr="00220670">
        <w:t>Artikel 3 – Absatz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C3FF7F5" w14:textId="77777777" w:rsidTr="00B7757E">
        <w:trPr>
          <w:trHeight w:hRule="exact" w:val="240"/>
          <w:jc w:val="center"/>
        </w:trPr>
        <w:tc>
          <w:tcPr>
            <w:tcW w:w="9752" w:type="dxa"/>
            <w:gridSpan w:val="2"/>
          </w:tcPr>
          <w:p w14:paraId="73DC0F32" w14:textId="77777777" w:rsidR="00C946EC" w:rsidRPr="00220670" w:rsidRDefault="00C946EC" w:rsidP="00B7757E"/>
        </w:tc>
      </w:tr>
      <w:tr w:rsidR="00C946EC" w:rsidRPr="00220670" w14:paraId="00FA5E2D" w14:textId="77777777" w:rsidTr="00B7757E">
        <w:trPr>
          <w:trHeight w:val="240"/>
          <w:jc w:val="center"/>
        </w:trPr>
        <w:tc>
          <w:tcPr>
            <w:tcW w:w="4876" w:type="dxa"/>
          </w:tcPr>
          <w:p w14:paraId="1D186984" w14:textId="77777777" w:rsidR="00C946EC" w:rsidRPr="00220670" w:rsidRDefault="00C946EC" w:rsidP="00B7757E">
            <w:pPr>
              <w:pStyle w:val="AmColumnHeading"/>
            </w:pPr>
            <w:r w:rsidRPr="00220670">
              <w:t>Vorschlag der Kommission</w:t>
            </w:r>
          </w:p>
        </w:tc>
        <w:tc>
          <w:tcPr>
            <w:tcW w:w="4876" w:type="dxa"/>
          </w:tcPr>
          <w:p w14:paraId="4C94BBED" w14:textId="77777777" w:rsidR="00C946EC" w:rsidRPr="00220670" w:rsidRDefault="00C946EC" w:rsidP="00B7757E">
            <w:pPr>
              <w:pStyle w:val="AmColumnHeading"/>
            </w:pPr>
            <w:r w:rsidRPr="00220670">
              <w:t>Geänderter Text</w:t>
            </w:r>
          </w:p>
        </w:tc>
      </w:tr>
      <w:tr w:rsidR="00C946EC" w:rsidRPr="00220670" w14:paraId="078C566E" w14:textId="77777777" w:rsidTr="00B7757E">
        <w:trPr>
          <w:jc w:val="center"/>
        </w:trPr>
        <w:tc>
          <w:tcPr>
            <w:tcW w:w="4876" w:type="dxa"/>
          </w:tcPr>
          <w:p w14:paraId="1FFB871E" w14:textId="77777777" w:rsidR="00C946EC" w:rsidRPr="00220670" w:rsidRDefault="00C946EC" w:rsidP="00B7757E">
            <w:pPr>
              <w:pStyle w:val="Normal6a"/>
            </w:pPr>
            <w:r w:rsidRPr="00220670">
              <w:t>(7)</w:t>
            </w:r>
            <w:r w:rsidRPr="00220670">
              <w:tab/>
              <w:t xml:space="preserve">Wenn ein Mitgliedstaat den Antrag nach Absatz 1 stellt, kann er der Kommission mitteilen, dass er es als notwendig ansieht, die Vorschriften des Artikels 6 anzuwenden, bevor die Prüfung dieses Antrags durch die Kommission abgeschlossen ist. In einem solchen Fall kann der betreffende Mitgliedstaat die Vorschriften des Artikels 6 abweichend von Absatz 3 dieses Artikels ab dem Tag nach der Antragstellung für einen Zeitraum von höchstens </w:t>
            </w:r>
            <w:r w:rsidRPr="00220670">
              <w:rPr>
                <w:b/>
                <w:i/>
              </w:rPr>
              <w:t>15 Tagen</w:t>
            </w:r>
            <w:r w:rsidRPr="00220670">
              <w:t xml:space="preserve"> anwenden. Der Mitgliedstaat gibt in dem Antrag die Gründe an, die ein sofortiges Handeln erfordern.</w:t>
            </w:r>
          </w:p>
        </w:tc>
        <w:tc>
          <w:tcPr>
            <w:tcW w:w="4876" w:type="dxa"/>
          </w:tcPr>
          <w:p w14:paraId="0F7B482B" w14:textId="77777777" w:rsidR="00C946EC" w:rsidRPr="00220670" w:rsidRDefault="00C946EC" w:rsidP="00B7757E">
            <w:pPr>
              <w:pStyle w:val="Normal6a"/>
            </w:pPr>
            <w:r w:rsidRPr="00220670">
              <w:t>(7)</w:t>
            </w:r>
            <w:r w:rsidRPr="00220670">
              <w:tab/>
              <w:t xml:space="preserve">Wenn ein Mitgliedstaat den Antrag nach Absatz 1 stellt, kann er der Kommission mitteilen, dass er es als notwendig ansieht, die Vorschriften des Artikels 6 anzuwenden, bevor die Prüfung dieses Antrags durch die Kommission abgeschlossen ist. In einem solchen Fall kann der betreffende Mitgliedstaat die Vorschriften des Artikels 6 abweichend von Absatz 3 dieses Artikels ab dem Tag nach der Antragstellung für einen Zeitraum von höchstens </w:t>
            </w:r>
            <w:r w:rsidRPr="00220670">
              <w:rPr>
                <w:b/>
                <w:i/>
              </w:rPr>
              <w:t>einem Monat</w:t>
            </w:r>
            <w:r w:rsidRPr="00220670">
              <w:t xml:space="preserve"> anwenden. Der Mitgliedstaat gibt in dem Antrag die Gründe an, die ein sofortiges Handeln erfordern.</w:t>
            </w:r>
          </w:p>
        </w:tc>
      </w:tr>
    </w:tbl>
    <w:p w14:paraId="2DDC69A7"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7BCE09E3" w14:textId="77777777" w:rsidR="00C946EC" w:rsidRPr="00220670" w:rsidRDefault="00C946EC" w:rsidP="00C946EC">
      <w:r w:rsidRPr="00220670">
        <w:rPr>
          <w:rStyle w:val="HideTWBExt"/>
          <w:noProof w:val="0"/>
        </w:rPr>
        <w:t>&lt;/Amend&gt;</w:t>
      </w:r>
    </w:p>
    <w:p w14:paraId="0441C7E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509</w:t>
      </w:r>
      <w:r w:rsidRPr="00220670">
        <w:rPr>
          <w:rStyle w:val="HideTWBExt"/>
          <w:noProof w:val="0"/>
        </w:rPr>
        <w:t>&lt;/NumAm&gt;</w:t>
      </w:r>
    </w:p>
    <w:p w14:paraId="6A9E8B15"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5F4A9E3C" w14:textId="77777777" w:rsidR="00C946EC" w:rsidRPr="00220670" w:rsidRDefault="00C946EC" w:rsidP="00C946EC">
      <w:pPr>
        <w:pStyle w:val="NormalBold"/>
      </w:pPr>
      <w:r w:rsidRPr="00220670">
        <w:rPr>
          <w:rStyle w:val="HideTWBExt"/>
          <w:noProof w:val="0"/>
        </w:rPr>
        <w:t>&lt;/RepeatBlock-By&gt;</w:t>
      </w:r>
    </w:p>
    <w:p w14:paraId="4CA55C6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ED7D2BB" w14:textId="77777777" w:rsidR="00C946EC" w:rsidRPr="00220670" w:rsidRDefault="00C946EC" w:rsidP="00C946EC">
      <w:pPr>
        <w:pStyle w:val="NormalBold"/>
      </w:pPr>
      <w:r w:rsidRPr="00220670">
        <w:rPr>
          <w:rStyle w:val="HideTWBExt"/>
          <w:noProof w:val="0"/>
        </w:rPr>
        <w:t>&lt;Article&gt;</w:t>
      </w:r>
      <w:r w:rsidRPr="00220670">
        <w:t>Artikel 3 – Absatz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A6C8B1F" w14:textId="77777777" w:rsidTr="00B7757E">
        <w:trPr>
          <w:trHeight w:hRule="exact" w:val="240"/>
          <w:jc w:val="center"/>
        </w:trPr>
        <w:tc>
          <w:tcPr>
            <w:tcW w:w="9752" w:type="dxa"/>
            <w:gridSpan w:val="2"/>
          </w:tcPr>
          <w:p w14:paraId="38BC49EB" w14:textId="77777777" w:rsidR="00C946EC" w:rsidRPr="00220670" w:rsidRDefault="00C946EC" w:rsidP="00B7757E"/>
        </w:tc>
      </w:tr>
      <w:tr w:rsidR="00C946EC" w:rsidRPr="00220670" w14:paraId="6E09FCA5" w14:textId="77777777" w:rsidTr="00B7757E">
        <w:trPr>
          <w:trHeight w:val="240"/>
          <w:jc w:val="center"/>
        </w:trPr>
        <w:tc>
          <w:tcPr>
            <w:tcW w:w="4876" w:type="dxa"/>
          </w:tcPr>
          <w:p w14:paraId="2121FA6E" w14:textId="77777777" w:rsidR="00C946EC" w:rsidRPr="00220670" w:rsidRDefault="00C946EC" w:rsidP="00B7757E">
            <w:pPr>
              <w:pStyle w:val="AmColumnHeading"/>
            </w:pPr>
            <w:r w:rsidRPr="00220670">
              <w:t>Vorschlag der Kommission</w:t>
            </w:r>
          </w:p>
        </w:tc>
        <w:tc>
          <w:tcPr>
            <w:tcW w:w="4876" w:type="dxa"/>
          </w:tcPr>
          <w:p w14:paraId="2F912375" w14:textId="77777777" w:rsidR="00C946EC" w:rsidRPr="00220670" w:rsidRDefault="00C946EC" w:rsidP="00B7757E">
            <w:pPr>
              <w:pStyle w:val="AmColumnHeading"/>
            </w:pPr>
            <w:r w:rsidRPr="00220670">
              <w:t>Geänderter Text</w:t>
            </w:r>
          </w:p>
        </w:tc>
      </w:tr>
      <w:tr w:rsidR="00C946EC" w:rsidRPr="00220670" w14:paraId="748B5C87" w14:textId="77777777" w:rsidTr="00B7757E">
        <w:trPr>
          <w:jc w:val="center"/>
        </w:trPr>
        <w:tc>
          <w:tcPr>
            <w:tcW w:w="4876" w:type="dxa"/>
          </w:tcPr>
          <w:p w14:paraId="102E282D" w14:textId="77777777" w:rsidR="00C946EC" w:rsidRPr="00220670" w:rsidRDefault="00C946EC" w:rsidP="00B7757E">
            <w:pPr>
              <w:pStyle w:val="Normal6a"/>
            </w:pPr>
            <w:r w:rsidRPr="00220670">
              <w:rPr>
                <w:b/>
                <w:i/>
              </w:rPr>
              <w:t>(8)</w:t>
            </w:r>
            <w:r w:rsidRPr="00220670">
              <w:tab/>
            </w:r>
            <w:r w:rsidRPr="00220670">
              <w:rPr>
                <w:b/>
                <w:i/>
              </w:rPr>
              <w:t xml:space="preserve">Die Kommission prüft den mit Gründen versehenen Antrag nach Absatz 1 beziehungsweise die Mitteilung nach Absatz 7 auf der Grundlage fundierter Informationen; dies sind insbesondere die Informationen, die von </w:t>
            </w:r>
            <w:r w:rsidRPr="00220670">
              <w:rPr>
                <w:b/>
                <w:i/>
              </w:rPr>
              <w:lastRenderedPageBreak/>
              <w:t>der Kommission mithilfe des Vorsorge- und Krisenmanagementmechanismus der EU für Migration (Vorsorge- und Krisenplan für Migration), vom Europäischen Unterstützungsbüro für Asylfragen (EASO) nach der Verordnung (EU) Nr. 439/2010</w:t>
            </w:r>
            <w:r w:rsidRPr="00220670">
              <w:rPr>
                <w:rStyle w:val="SupBoldItalic"/>
                <w:b w:val="0"/>
                <w:i w:val="0"/>
              </w:rPr>
              <w:t>31</w:t>
            </w:r>
            <w:r w:rsidRPr="00220670">
              <w:rPr>
                <w:b/>
                <w:i/>
              </w:rPr>
              <w:t xml:space="preserve"> und von der Europäischen Agentur für die Grenz- und Küstenwache nach der Verordnung (EU) 2019/1896 gesammelt werden, sowie der in Artikel 6 der Verordnung (EU) XXX/XXX [Asyl- und Migrationsmanagement] genannte Migrationsmanagementbericht.</w:t>
            </w:r>
          </w:p>
        </w:tc>
        <w:tc>
          <w:tcPr>
            <w:tcW w:w="4876" w:type="dxa"/>
          </w:tcPr>
          <w:p w14:paraId="55C7FEEB" w14:textId="77777777" w:rsidR="00C946EC" w:rsidRPr="00220670" w:rsidRDefault="00C946EC" w:rsidP="00B7757E">
            <w:pPr>
              <w:pStyle w:val="Normal6a"/>
            </w:pPr>
            <w:r w:rsidRPr="00220670">
              <w:rPr>
                <w:b/>
                <w:i/>
              </w:rPr>
              <w:lastRenderedPageBreak/>
              <w:t>entfällt</w:t>
            </w:r>
          </w:p>
        </w:tc>
      </w:tr>
      <w:tr w:rsidR="00C946EC" w:rsidRPr="00220670" w14:paraId="4CB73DEC" w14:textId="77777777" w:rsidTr="00B7757E">
        <w:trPr>
          <w:jc w:val="center"/>
        </w:trPr>
        <w:tc>
          <w:tcPr>
            <w:tcW w:w="4876" w:type="dxa"/>
          </w:tcPr>
          <w:p w14:paraId="21699B1C" w14:textId="77777777" w:rsidR="00C946EC" w:rsidRPr="00220670" w:rsidRDefault="00C946EC" w:rsidP="00B7757E">
            <w:pPr>
              <w:pStyle w:val="Normal6a"/>
            </w:pPr>
            <w:r w:rsidRPr="00220670">
              <w:t>_________________</w:t>
            </w:r>
          </w:p>
        </w:tc>
        <w:tc>
          <w:tcPr>
            <w:tcW w:w="4876" w:type="dxa"/>
          </w:tcPr>
          <w:p w14:paraId="6B704295" w14:textId="77777777" w:rsidR="00C946EC" w:rsidRPr="00220670" w:rsidRDefault="00C946EC" w:rsidP="00B7757E">
            <w:pPr>
              <w:pStyle w:val="Normal6a"/>
            </w:pPr>
          </w:p>
        </w:tc>
      </w:tr>
      <w:tr w:rsidR="00C946EC" w:rsidRPr="00220670" w14:paraId="44BA8EDB" w14:textId="77777777" w:rsidTr="00B7757E">
        <w:trPr>
          <w:jc w:val="center"/>
        </w:trPr>
        <w:tc>
          <w:tcPr>
            <w:tcW w:w="4876" w:type="dxa"/>
          </w:tcPr>
          <w:p w14:paraId="2CCF60E0" w14:textId="77777777" w:rsidR="00C946EC" w:rsidRPr="00220670" w:rsidRDefault="00C946EC" w:rsidP="00B7757E">
            <w:pPr>
              <w:pStyle w:val="Normal6a"/>
            </w:pPr>
            <w:r w:rsidRPr="00220670">
              <w:rPr>
                <w:rStyle w:val="SupBoldItalic"/>
              </w:rPr>
              <w:t>31</w:t>
            </w:r>
            <w:r w:rsidRPr="00220670">
              <w:t xml:space="preserve"> </w:t>
            </w:r>
            <w:r w:rsidRPr="00220670">
              <w:rPr>
                <w:b/>
                <w:i/>
              </w:rPr>
              <w:t>Verordnung (EU) Nr. 439/2010 des Europäischen Parlaments und des Rates vom 19. Mai 2010 zur Einrichtung eines Europäischen Unterstützungsbüros für Asylfragen (Abl. L 132 vom 29.5.2010, S. 11).</w:t>
            </w:r>
          </w:p>
        </w:tc>
        <w:tc>
          <w:tcPr>
            <w:tcW w:w="4876" w:type="dxa"/>
          </w:tcPr>
          <w:p w14:paraId="2AC4388F" w14:textId="77777777" w:rsidR="00C946EC" w:rsidRPr="00220670" w:rsidRDefault="00C946EC" w:rsidP="00B7757E">
            <w:pPr>
              <w:pStyle w:val="Normal6a"/>
            </w:pPr>
          </w:p>
        </w:tc>
      </w:tr>
    </w:tbl>
    <w:p w14:paraId="4407374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3E0A92F" w14:textId="77777777" w:rsidR="00C946EC" w:rsidRPr="006829BB" w:rsidRDefault="00C946EC" w:rsidP="00C946EC">
      <w:pPr>
        <w:rPr>
          <w:lang w:val="en-GB"/>
        </w:rPr>
      </w:pPr>
      <w:r w:rsidRPr="006829BB">
        <w:rPr>
          <w:rStyle w:val="HideTWBExt"/>
          <w:noProof w:val="0"/>
          <w:lang w:val="en-GB"/>
        </w:rPr>
        <w:t>&lt;/Amend&gt;</w:t>
      </w:r>
    </w:p>
    <w:p w14:paraId="48FBFA3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510</w:t>
      </w:r>
      <w:r w:rsidRPr="006829BB">
        <w:rPr>
          <w:rStyle w:val="HideTWBExt"/>
          <w:noProof w:val="0"/>
          <w:lang w:val="en-GB"/>
        </w:rPr>
        <w:t>&lt;/NumAm&gt;</w:t>
      </w:r>
    </w:p>
    <w:p w14:paraId="05BB9C0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095C7B6D" w14:textId="77777777" w:rsidR="00C946EC" w:rsidRPr="006829BB" w:rsidRDefault="00C946EC" w:rsidP="00C946EC">
      <w:pPr>
        <w:pStyle w:val="NormalBold"/>
        <w:rPr>
          <w:lang w:val="en-GB"/>
        </w:rPr>
      </w:pPr>
      <w:r w:rsidRPr="006829BB">
        <w:rPr>
          <w:rStyle w:val="HideTWBExt"/>
          <w:noProof w:val="0"/>
          <w:lang w:val="en-GB"/>
        </w:rPr>
        <w:t>&lt;/RepeatBlock-By&gt;</w:t>
      </w:r>
    </w:p>
    <w:p w14:paraId="3BF7CCC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C76DEE2" w14:textId="77777777" w:rsidR="00C946EC" w:rsidRPr="00220670" w:rsidRDefault="00C946EC" w:rsidP="00C946EC">
      <w:pPr>
        <w:pStyle w:val="NormalBold"/>
      </w:pPr>
      <w:r w:rsidRPr="00220670">
        <w:rPr>
          <w:rStyle w:val="HideTWBExt"/>
          <w:noProof w:val="0"/>
        </w:rPr>
        <w:t>&lt;Article&gt;</w:t>
      </w:r>
      <w:r w:rsidRPr="00220670">
        <w:t>Artikel 3 – Absatz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3C223F0" w14:textId="77777777" w:rsidTr="00B7757E">
        <w:trPr>
          <w:trHeight w:hRule="exact" w:val="240"/>
          <w:jc w:val="center"/>
        </w:trPr>
        <w:tc>
          <w:tcPr>
            <w:tcW w:w="9752" w:type="dxa"/>
            <w:gridSpan w:val="2"/>
          </w:tcPr>
          <w:p w14:paraId="6751449D" w14:textId="77777777" w:rsidR="00C946EC" w:rsidRPr="00220670" w:rsidRDefault="00C946EC" w:rsidP="00B7757E"/>
        </w:tc>
      </w:tr>
      <w:tr w:rsidR="00C946EC" w:rsidRPr="00220670" w14:paraId="44D19CBB" w14:textId="77777777" w:rsidTr="00B7757E">
        <w:trPr>
          <w:trHeight w:val="240"/>
          <w:jc w:val="center"/>
        </w:trPr>
        <w:tc>
          <w:tcPr>
            <w:tcW w:w="4876" w:type="dxa"/>
          </w:tcPr>
          <w:p w14:paraId="39E96D0E" w14:textId="77777777" w:rsidR="00C946EC" w:rsidRPr="00220670" w:rsidRDefault="00C946EC" w:rsidP="00B7757E">
            <w:pPr>
              <w:pStyle w:val="AmColumnHeading"/>
            </w:pPr>
            <w:r w:rsidRPr="00220670">
              <w:t>Vorschlag der Kommission</w:t>
            </w:r>
          </w:p>
        </w:tc>
        <w:tc>
          <w:tcPr>
            <w:tcW w:w="4876" w:type="dxa"/>
          </w:tcPr>
          <w:p w14:paraId="4B0974C6" w14:textId="77777777" w:rsidR="00C946EC" w:rsidRPr="00220670" w:rsidRDefault="00C946EC" w:rsidP="00B7757E">
            <w:pPr>
              <w:pStyle w:val="AmColumnHeading"/>
            </w:pPr>
            <w:r w:rsidRPr="00220670">
              <w:t>Geänderter Text</w:t>
            </w:r>
          </w:p>
        </w:tc>
      </w:tr>
      <w:tr w:rsidR="00C946EC" w:rsidRPr="00220670" w14:paraId="6667F12A" w14:textId="77777777" w:rsidTr="00B7757E">
        <w:trPr>
          <w:jc w:val="center"/>
        </w:trPr>
        <w:tc>
          <w:tcPr>
            <w:tcW w:w="4876" w:type="dxa"/>
          </w:tcPr>
          <w:p w14:paraId="387692BE" w14:textId="77777777" w:rsidR="00C946EC" w:rsidRPr="00220670" w:rsidRDefault="00C946EC" w:rsidP="00B7757E">
            <w:pPr>
              <w:pStyle w:val="Normal6a"/>
            </w:pPr>
            <w:r w:rsidRPr="00220670">
              <w:t>(8)</w:t>
            </w:r>
            <w:r w:rsidRPr="00220670">
              <w:tab/>
              <w:t>Die Kommission prüft den mit Gründen versehenen Antrag nach Absatz 1 beziehungsweise die Mitteilung nach Absatz 7 auf der Grundlage fundierter Informationen; dies sind insbesondere die Informationen, die von der Kommission mithilfe des Vorsorge- und Krisenmanagementmechanismus der EU für Migration (Vorsorge- und Krisenplan für Migration), vom Europäischen Unterstützungsbüro für Asylfragen (EASO) nach der Verordnung (EU) Nr. 439/2010</w:t>
            </w:r>
            <w:r w:rsidRPr="00220670">
              <w:rPr>
                <w:rStyle w:val="Sup"/>
              </w:rPr>
              <w:t>31</w:t>
            </w:r>
            <w:r w:rsidRPr="00220670">
              <w:t xml:space="preserve"> und von der Europäischen Agentur für die Grenz- und Küstenwache </w:t>
            </w:r>
            <w:r w:rsidRPr="00220670">
              <w:lastRenderedPageBreak/>
              <w:t>nach der Verordnung (EU) 2019/1896 gesammelt werden, sowie der in Artikel 6 der Verordnung (EU) XXX/XXX [Asyl- und Migrationsmanagement] genannte Migrationsmanagementbericht.</w:t>
            </w:r>
          </w:p>
        </w:tc>
        <w:tc>
          <w:tcPr>
            <w:tcW w:w="4876" w:type="dxa"/>
          </w:tcPr>
          <w:p w14:paraId="37E85093" w14:textId="77777777" w:rsidR="00C946EC" w:rsidRPr="00220670" w:rsidRDefault="00C946EC" w:rsidP="00B7757E">
            <w:pPr>
              <w:pStyle w:val="Normal6a"/>
            </w:pPr>
            <w:r w:rsidRPr="00220670">
              <w:lastRenderedPageBreak/>
              <w:t>(8)</w:t>
            </w:r>
            <w:r w:rsidRPr="00220670">
              <w:tab/>
              <w:t>Die Kommission prüft den mit Gründen versehenen Antrag nach Absatz 1 beziehungsweise die Mitteilung nach Absatz 7 auf der Grundlage fundierter Informationen; dies sind insbesondere die Informationen, die von der Kommission mithilfe des Vorsorge- und Krisenmanagementmechanismus der EU für Migration (Vorsorge- und Krisenplan für Migration), vom Europäischen Unterstützungsbüro für Asylfragen (EASO) nach der Verordnung (EU) Nr. 439/2010</w:t>
            </w:r>
            <w:r w:rsidRPr="00220670">
              <w:rPr>
                <w:rStyle w:val="Sup"/>
              </w:rPr>
              <w:t>31</w:t>
            </w:r>
            <w:r w:rsidRPr="00220670">
              <w:t xml:space="preserve"> und von der Europäischen Agentur für die Grenz- und Küstenwache </w:t>
            </w:r>
            <w:r w:rsidRPr="00220670">
              <w:lastRenderedPageBreak/>
              <w:t>nach der Verordnung (EU) 2019/1896 gesammelt werden, sowie der in Artikel 6 der Verordnung (EU) XXX/XXX [Asyl- und Migrationsmanagement] genannte Migrationsmanagementbericht</w:t>
            </w:r>
            <w:r w:rsidRPr="00220670">
              <w:rPr>
                <w:b/>
                <w:i/>
              </w:rPr>
              <w:t>; dabei werden die Berichte der für die Verteidigung oder den Schutz der Grenze zuständigen Polizei- oder Militärbehörden des Mitgliedstaats besonders berücksichtigt</w:t>
            </w:r>
            <w:r w:rsidRPr="00220670">
              <w:t>.</w:t>
            </w:r>
          </w:p>
        </w:tc>
      </w:tr>
      <w:tr w:rsidR="00C946EC" w:rsidRPr="00220670" w14:paraId="457B119C" w14:textId="77777777" w:rsidTr="00B7757E">
        <w:trPr>
          <w:jc w:val="center"/>
        </w:trPr>
        <w:tc>
          <w:tcPr>
            <w:tcW w:w="4876" w:type="dxa"/>
          </w:tcPr>
          <w:p w14:paraId="3C9BC953" w14:textId="77777777" w:rsidR="00C946EC" w:rsidRPr="00220670" w:rsidRDefault="00C946EC" w:rsidP="00B7757E">
            <w:pPr>
              <w:pStyle w:val="Normal6a"/>
            </w:pPr>
            <w:r w:rsidRPr="00220670">
              <w:lastRenderedPageBreak/>
              <w:t>_________________</w:t>
            </w:r>
          </w:p>
        </w:tc>
        <w:tc>
          <w:tcPr>
            <w:tcW w:w="4876" w:type="dxa"/>
          </w:tcPr>
          <w:p w14:paraId="3F8752AA" w14:textId="77777777" w:rsidR="00C946EC" w:rsidRPr="00220670" w:rsidRDefault="00C946EC" w:rsidP="00B7757E">
            <w:pPr>
              <w:pStyle w:val="Normal6a"/>
            </w:pPr>
            <w:r w:rsidRPr="00220670">
              <w:t>_________________</w:t>
            </w:r>
          </w:p>
        </w:tc>
      </w:tr>
      <w:tr w:rsidR="00C946EC" w:rsidRPr="00220670" w14:paraId="621D3725" w14:textId="77777777" w:rsidTr="00B7757E">
        <w:trPr>
          <w:jc w:val="center"/>
        </w:trPr>
        <w:tc>
          <w:tcPr>
            <w:tcW w:w="4876" w:type="dxa"/>
          </w:tcPr>
          <w:p w14:paraId="1D5F5CF3" w14:textId="77777777" w:rsidR="00C946EC" w:rsidRPr="00220670" w:rsidRDefault="00C946EC" w:rsidP="00B7757E">
            <w:pPr>
              <w:pStyle w:val="Normal6a"/>
            </w:pPr>
            <w:r w:rsidRPr="00220670">
              <w:rPr>
                <w:rStyle w:val="Sup"/>
              </w:rPr>
              <w:t>31</w:t>
            </w:r>
            <w:r w:rsidRPr="00220670">
              <w:t xml:space="preserve"> Verordnung (EU) Nr. 439/2010 des Europäischen Parlaments und des Rates vom 19. Mai 2010 zur Einrichtung eines Europäischen Unterstützungsbüros für Asylfragen (ABl. L 132 vom 29.5.2010, S. 11).</w:t>
            </w:r>
          </w:p>
        </w:tc>
        <w:tc>
          <w:tcPr>
            <w:tcW w:w="4876" w:type="dxa"/>
          </w:tcPr>
          <w:p w14:paraId="6E7D907E" w14:textId="77777777" w:rsidR="00C946EC" w:rsidRPr="00220670" w:rsidRDefault="00C946EC" w:rsidP="00B7757E">
            <w:pPr>
              <w:pStyle w:val="Normal6a"/>
            </w:pPr>
            <w:r w:rsidRPr="00220670">
              <w:rPr>
                <w:rStyle w:val="Sup"/>
              </w:rPr>
              <w:t>31</w:t>
            </w:r>
            <w:r w:rsidRPr="00220670">
              <w:t xml:space="preserve"> Verordnung (EU) Nr. 439/2010 des Europäischen Parlaments und des Rates vom 19. Mai 2010 zur Einrichtung eines Europäischen Unterstützungsbüros für Asylfragen (ABl. L 132 vom 29.5.2010, S. 11).</w:t>
            </w:r>
          </w:p>
        </w:tc>
      </w:tr>
    </w:tbl>
    <w:p w14:paraId="15D96C92"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126E69E" w14:textId="77777777" w:rsidR="00C946EC" w:rsidRPr="00220670" w:rsidRDefault="00C946EC" w:rsidP="00C946EC">
      <w:r w:rsidRPr="00220670">
        <w:rPr>
          <w:rStyle w:val="HideTWBExt"/>
          <w:noProof w:val="0"/>
        </w:rPr>
        <w:t>&lt;/Amend&gt;</w:t>
      </w:r>
    </w:p>
    <w:p w14:paraId="0018614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511</w:t>
      </w:r>
      <w:r w:rsidRPr="00220670">
        <w:rPr>
          <w:rStyle w:val="HideTWBExt"/>
          <w:noProof w:val="0"/>
        </w:rPr>
        <w:t>&lt;/NumAm&gt;</w:t>
      </w:r>
    </w:p>
    <w:p w14:paraId="425851CF" w14:textId="77777777" w:rsidR="00C946EC" w:rsidRPr="00220670" w:rsidRDefault="00C946EC" w:rsidP="00C946EC">
      <w:pPr>
        <w:pStyle w:val="NormalBold"/>
      </w:pPr>
      <w:r w:rsidRPr="00220670">
        <w:rPr>
          <w:rStyle w:val="HideTWBExt"/>
          <w:noProof w:val="0"/>
        </w:rPr>
        <w:t>&lt;RepeatBlock-By&gt;&lt;Members&gt;</w:t>
      </w:r>
      <w:r w:rsidRPr="00220670">
        <w:t>Elissavet Vozemberg-Vrionidi, Jeroen Lenaers, Tomas Tobé, Lena Düpont, Loucas Fourlas</w:t>
      </w:r>
      <w:r w:rsidRPr="00220670">
        <w:rPr>
          <w:rStyle w:val="HideTWBExt"/>
          <w:noProof w:val="0"/>
        </w:rPr>
        <w:t>&lt;/Members&gt;</w:t>
      </w:r>
    </w:p>
    <w:p w14:paraId="51473F73" w14:textId="77777777" w:rsidR="00C946EC" w:rsidRPr="00220670" w:rsidRDefault="00C946EC" w:rsidP="00C946EC">
      <w:pPr>
        <w:pStyle w:val="NormalBold"/>
      </w:pPr>
      <w:r w:rsidRPr="00220670">
        <w:rPr>
          <w:rStyle w:val="HideTWBExt"/>
          <w:noProof w:val="0"/>
        </w:rPr>
        <w:t>&lt;/RepeatBlock-By&gt;</w:t>
      </w:r>
    </w:p>
    <w:p w14:paraId="355A10A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B3E4D8E" w14:textId="77777777" w:rsidR="00C946EC" w:rsidRPr="00220670" w:rsidRDefault="00C946EC" w:rsidP="00C946EC">
      <w:pPr>
        <w:pStyle w:val="NormalBold"/>
      </w:pPr>
      <w:r w:rsidRPr="00220670">
        <w:rPr>
          <w:rStyle w:val="HideTWBExt"/>
          <w:noProof w:val="0"/>
        </w:rPr>
        <w:t>&lt;Article&gt;</w:t>
      </w:r>
      <w:r w:rsidRPr="00220670">
        <w:t>Artikel 3 – Absatz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1517C7" w14:textId="77777777" w:rsidTr="00B7757E">
        <w:trPr>
          <w:trHeight w:hRule="exact" w:val="240"/>
          <w:jc w:val="center"/>
        </w:trPr>
        <w:tc>
          <w:tcPr>
            <w:tcW w:w="9752" w:type="dxa"/>
            <w:gridSpan w:val="2"/>
          </w:tcPr>
          <w:p w14:paraId="00322DD6" w14:textId="77777777" w:rsidR="00C946EC" w:rsidRPr="00220670" w:rsidRDefault="00C946EC" w:rsidP="00B7757E"/>
        </w:tc>
      </w:tr>
      <w:tr w:rsidR="00C946EC" w:rsidRPr="00220670" w14:paraId="64DF886C" w14:textId="77777777" w:rsidTr="00B7757E">
        <w:trPr>
          <w:trHeight w:val="240"/>
          <w:jc w:val="center"/>
        </w:trPr>
        <w:tc>
          <w:tcPr>
            <w:tcW w:w="4876" w:type="dxa"/>
          </w:tcPr>
          <w:p w14:paraId="643DE723" w14:textId="77777777" w:rsidR="00C946EC" w:rsidRPr="00220670" w:rsidRDefault="00C946EC" w:rsidP="00B7757E">
            <w:pPr>
              <w:pStyle w:val="AmColumnHeading"/>
            </w:pPr>
            <w:r w:rsidRPr="00220670">
              <w:t>Vorschlag der Kommission</w:t>
            </w:r>
          </w:p>
        </w:tc>
        <w:tc>
          <w:tcPr>
            <w:tcW w:w="4876" w:type="dxa"/>
          </w:tcPr>
          <w:p w14:paraId="35D91AA2" w14:textId="77777777" w:rsidR="00C946EC" w:rsidRPr="00220670" w:rsidRDefault="00C946EC" w:rsidP="00B7757E">
            <w:pPr>
              <w:pStyle w:val="AmColumnHeading"/>
            </w:pPr>
            <w:r w:rsidRPr="00220670">
              <w:t>Geänderter Text</w:t>
            </w:r>
          </w:p>
        </w:tc>
      </w:tr>
      <w:tr w:rsidR="00C946EC" w:rsidRPr="00220670" w14:paraId="69317547" w14:textId="77777777" w:rsidTr="00B7757E">
        <w:trPr>
          <w:jc w:val="center"/>
        </w:trPr>
        <w:tc>
          <w:tcPr>
            <w:tcW w:w="4876" w:type="dxa"/>
          </w:tcPr>
          <w:p w14:paraId="6E8193B0" w14:textId="77777777" w:rsidR="00C946EC" w:rsidRPr="00220670" w:rsidRDefault="00C946EC" w:rsidP="00B7757E">
            <w:pPr>
              <w:pStyle w:val="Normal6a"/>
            </w:pPr>
            <w:r w:rsidRPr="00220670">
              <w:t>(8)</w:t>
            </w:r>
            <w:r w:rsidRPr="00220670">
              <w:tab/>
              <w:t xml:space="preserve">Die Kommission prüft </w:t>
            </w:r>
            <w:r w:rsidRPr="00220670">
              <w:rPr>
                <w:b/>
                <w:bCs/>
                <w:i/>
                <w:iCs/>
              </w:rPr>
              <w:t>den mit Gründen versehenen Antrag</w:t>
            </w:r>
            <w:r w:rsidRPr="00220670">
              <w:t xml:space="preserve"> nach Absatz 1 beziehungsweise die Mitteilung nach Absatz 7 auf der Grundlage fundierter Informationen; dies sind insbesondere die Informationen, die von der Kommission mithilfe des Vorsorge- und Krisenmanagementmechanismus der EU für Migration (Vorsorge- und Krisenplan für Migration), vom Europäischen Unterstützungsbüro für Asylfragen (EASO) nach der Verordnung (EU) Nr. 439/2010 und von der Europäischen Agentur für die Grenz- und Küstenwache nach der Verordnung (EU) 2019/1896 gesammelt werden, sowie der in Artikel 6 der Verordnung (EU) XXX/XXX [Asyl- </w:t>
            </w:r>
            <w:r w:rsidRPr="00220670">
              <w:lastRenderedPageBreak/>
              <w:t>und Migrationsmanagement] genannte Migrationsmanagementbericht.</w:t>
            </w:r>
          </w:p>
        </w:tc>
        <w:tc>
          <w:tcPr>
            <w:tcW w:w="4876" w:type="dxa"/>
          </w:tcPr>
          <w:p w14:paraId="7C0BBBD3" w14:textId="77777777" w:rsidR="00C946EC" w:rsidRPr="00220670" w:rsidRDefault="00C946EC" w:rsidP="00B7757E">
            <w:pPr>
              <w:pStyle w:val="Normal6a"/>
            </w:pPr>
            <w:r w:rsidRPr="00220670">
              <w:lastRenderedPageBreak/>
              <w:t>(8)</w:t>
            </w:r>
            <w:r w:rsidRPr="00220670">
              <w:tab/>
              <w:t xml:space="preserve">Die Kommission prüft </w:t>
            </w:r>
            <w:r w:rsidRPr="00220670">
              <w:rPr>
                <w:b/>
                <w:bCs/>
                <w:i/>
                <w:iCs/>
              </w:rPr>
              <w:t>die Benachrichtigung</w:t>
            </w:r>
            <w:r w:rsidRPr="00220670">
              <w:t xml:space="preserve"> nach Absatz 1 beziehungsweise die Mitteilung nach Absatz 7 auf der Grundlage fundierter Informationen; dies sind insbesondere die Informationen, die von der Kommission mithilfe des Vorsorge- und Krisenmanagementmechanismus der EU für Migration (Vorsorge- und Krisenplan für Migration), vom Europäischen Unterstützungsbüro für Asylfragen (EASO) nach der Verordnung (EU) Nr. 439/2010 und von der Europäischen Agentur für die Grenz- und Küstenwache nach der Verordnung (EU) 2019/1896 gesammelt werden, sowie der in Artikel 6 der Verordnung (EU) XXX/XXX [Asyl- </w:t>
            </w:r>
            <w:r w:rsidRPr="00220670">
              <w:lastRenderedPageBreak/>
              <w:t xml:space="preserve">und Migrationsmanagement] genannte Migrationsmanagementbericht, </w:t>
            </w:r>
            <w:r w:rsidRPr="00220670">
              <w:rPr>
                <w:b/>
                <w:bCs/>
                <w:i/>
                <w:iCs/>
              </w:rPr>
              <w:t>und andere relevante Informationen von Einrichtungen, Agenturen und Ämtern der Union</w:t>
            </w:r>
            <w:r w:rsidRPr="00220670">
              <w:t>.</w:t>
            </w:r>
          </w:p>
        </w:tc>
      </w:tr>
      <w:tr w:rsidR="00C946EC" w:rsidRPr="00220670" w14:paraId="7EF8C042" w14:textId="77777777" w:rsidTr="00B7757E">
        <w:trPr>
          <w:jc w:val="center"/>
        </w:trPr>
        <w:tc>
          <w:tcPr>
            <w:tcW w:w="4876" w:type="dxa"/>
          </w:tcPr>
          <w:p w14:paraId="296D06BA" w14:textId="77777777" w:rsidR="00C946EC" w:rsidRPr="00220670" w:rsidRDefault="00C946EC" w:rsidP="00B7757E">
            <w:pPr>
              <w:pStyle w:val="Normal6a"/>
            </w:pPr>
            <w:r w:rsidRPr="00220670">
              <w:lastRenderedPageBreak/>
              <w:t>_________________</w:t>
            </w:r>
          </w:p>
        </w:tc>
        <w:tc>
          <w:tcPr>
            <w:tcW w:w="4876" w:type="dxa"/>
          </w:tcPr>
          <w:p w14:paraId="56A7D08E" w14:textId="77777777" w:rsidR="00C946EC" w:rsidRPr="00220670" w:rsidRDefault="00C946EC" w:rsidP="00B7757E">
            <w:pPr>
              <w:pStyle w:val="Normal6a"/>
            </w:pPr>
            <w:r w:rsidRPr="00220670">
              <w:t>_________________</w:t>
            </w:r>
          </w:p>
        </w:tc>
      </w:tr>
      <w:tr w:rsidR="00C946EC" w:rsidRPr="00220670" w14:paraId="0182E2E2" w14:textId="77777777" w:rsidTr="00B7757E">
        <w:trPr>
          <w:jc w:val="center"/>
        </w:trPr>
        <w:tc>
          <w:tcPr>
            <w:tcW w:w="4876" w:type="dxa"/>
          </w:tcPr>
          <w:p w14:paraId="27F49AAA" w14:textId="77777777" w:rsidR="00C946EC" w:rsidRPr="00220670" w:rsidRDefault="00C946EC" w:rsidP="00B7757E">
            <w:pPr>
              <w:pStyle w:val="Normal6a"/>
            </w:pPr>
            <w:r w:rsidRPr="00220670">
              <w:rPr>
                <w:rStyle w:val="Sup"/>
              </w:rPr>
              <w:t>31</w:t>
            </w:r>
            <w:r w:rsidRPr="00220670">
              <w:t xml:space="preserve"> Verordnung (EU) Nr. 439/2010 des Europäischen Parlaments und des Rates vom 19. Mai 2010 zur Einrichtung eines Europäischen Unterstützungsbüros für Asylfragen (Abl. L 132 vom 29.5.2010, S. 11).</w:t>
            </w:r>
          </w:p>
        </w:tc>
        <w:tc>
          <w:tcPr>
            <w:tcW w:w="4876" w:type="dxa"/>
          </w:tcPr>
          <w:p w14:paraId="6DDE3ACE" w14:textId="77777777" w:rsidR="00C946EC" w:rsidRPr="00220670" w:rsidRDefault="00C946EC" w:rsidP="00B7757E">
            <w:pPr>
              <w:pStyle w:val="Normal6a"/>
            </w:pPr>
            <w:r w:rsidRPr="00220670">
              <w:rPr>
                <w:rStyle w:val="Sup"/>
              </w:rPr>
              <w:t>31</w:t>
            </w:r>
            <w:r w:rsidRPr="00220670">
              <w:t xml:space="preserve"> Verordnung (EU) Nr. 439/2010 des Europäischen Parlaments und des Rates vom 19. Mai 2010 zur Einrichtung eines Europäischen Unterstützungsbüros für Asylfragen (Abl. L 132 vom 29.5.2010, S. 11).</w:t>
            </w:r>
          </w:p>
        </w:tc>
      </w:tr>
    </w:tbl>
    <w:p w14:paraId="154696E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017C222" w14:textId="77777777" w:rsidR="00C946EC" w:rsidRPr="006829BB" w:rsidRDefault="00C946EC" w:rsidP="00C946EC">
      <w:pPr>
        <w:rPr>
          <w:lang w:val="en-GB"/>
        </w:rPr>
      </w:pPr>
      <w:r w:rsidRPr="006829BB">
        <w:rPr>
          <w:rStyle w:val="HideTWBExt"/>
          <w:noProof w:val="0"/>
          <w:lang w:val="en-GB"/>
        </w:rPr>
        <w:t>&lt;/Amend&gt;</w:t>
      </w:r>
    </w:p>
    <w:p w14:paraId="2EB3492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512</w:t>
      </w:r>
      <w:r w:rsidRPr="006829BB">
        <w:rPr>
          <w:rStyle w:val="HideTWBExt"/>
          <w:noProof w:val="0"/>
          <w:lang w:val="en-GB"/>
        </w:rPr>
        <w:t>&lt;/NumAm&gt;</w:t>
      </w:r>
    </w:p>
    <w:p w14:paraId="2F0A0FB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Silvia Sardone, Mara Bizzotto, Annalisa Tardino</w:t>
      </w:r>
      <w:r w:rsidRPr="006829BB">
        <w:rPr>
          <w:rStyle w:val="HideTWBExt"/>
          <w:noProof w:val="0"/>
          <w:lang w:val="en-GB"/>
        </w:rPr>
        <w:t>&lt;/Members&gt;</w:t>
      </w:r>
    </w:p>
    <w:p w14:paraId="300ADD2B" w14:textId="77777777" w:rsidR="00C946EC" w:rsidRPr="006829BB" w:rsidRDefault="00C946EC" w:rsidP="00C946EC">
      <w:pPr>
        <w:pStyle w:val="NormalBold"/>
        <w:rPr>
          <w:lang w:val="en-GB"/>
        </w:rPr>
      </w:pPr>
      <w:r w:rsidRPr="006829BB">
        <w:rPr>
          <w:rStyle w:val="HideTWBExt"/>
          <w:noProof w:val="0"/>
          <w:lang w:val="en-GB"/>
        </w:rPr>
        <w:t>&lt;/RepeatBlock-By&gt;</w:t>
      </w:r>
    </w:p>
    <w:p w14:paraId="2BD378B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ACBB463" w14:textId="77777777" w:rsidR="00C946EC" w:rsidRPr="00220670" w:rsidRDefault="00C946EC" w:rsidP="00C946EC">
      <w:pPr>
        <w:pStyle w:val="NormalBold"/>
      </w:pPr>
      <w:r w:rsidRPr="00220670">
        <w:rPr>
          <w:rStyle w:val="HideTWBExt"/>
          <w:noProof w:val="0"/>
        </w:rPr>
        <w:t>&lt;Article&gt;</w:t>
      </w:r>
      <w:r w:rsidRPr="00220670">
        <w:t>Artikel 3 – Absatz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E4166F5" w14:textId="77777777" w:rsidTr="00B7757E">
        <w:trPr>
          <w:trHeight w:hRule="exact" w:val="240"/>
          <w:jc w:val="center"/>
        </w:trPr>
        <w:tc>
          <w:tcPr>
            <w:tcW w:w="9752" w:type="dxa"/>
            <w:gridSpan w:val="2"/>
          </w:tcPr>
          <w:p w14:paraId="23D42FFB" w14:textId="77777777" w:rsidR="00C946EC" w:rsidRPr="00220670" w:rsidRDefault="00C946EC" w:rsidP="00B7757E"/>
        </w:tc>
      </w:tr>
      <w:tr w:rsidR="00C946EC" w:rsidRPr="00220670" w14:paraId="24B8FED3" w14:textId="77777777" w:rsidTr="00B7757E">
        <w:trPr>
          <w:trHeight w:val="240"/>
          <w:jc w:val="center"/>
        </w:trPr>
        <w:tc>
          <w:tcPr>
            <w:tcW w:w="4876" w:type="dxa"/>
          </w:tcPr>
          <w:p w14:paraId="4E179660" w14:textId="77777777" w:rsidR="00C946EC" w:rsidRPr="00220670" w:rsidRDefault="00C946EC" w:rsidP="00B7757E">
            <w:pPr>
              <w:pStyle w:val="AmColumnHeading"/>
            </w:pPr>
            <w:r w:rsidRPr="00220670">
              <w:t>Vorschlag der Kommission</w:t>
            </w:r>
          </w:p>
        </w:tc>
        <w:tc>
          <w:tcPr>
            <w:tcW w:w="4876" w:type="dxa"/>
          </w:tcPr>
          <w:p w14:paraId="79F0C4C0" w14:textId="77777777" w:rsidR="00C946EC" w:rsidRPr="00220670" w:rsidRDefault="00C946EC" w:rsidP="00B7757E">
            <w:pPr>
              <w:pStyle w:val="AmColumnHeading"/>
            </w:pPr>
            <w:r w:rsidRPr="00220670">
              <w:t>Geänderter Text</w:t>
            </w:r>
          </w:p>
        </w:tc>
      </w:tr>
      <w:tr w:rsidR="00C946EC" w:rsidRPr="00220670" w14:paraId="5B8D1A8B" w14:textId="77777777" w:rsidTr="00B7757E">
        <w:trPr>
          <w:jc w:val="center"/>
        </w:trPr>
        <w:tc>
          <w:tcPr>
            <w:tcW w:w="4876" w:type="dxa"/>
          </w:tcPr>
          <w:p w14:paraId="6814AEE7" w14:textId="77777777" w:rsidR="00C946EC" w:rsidRPr="00220670" w:rsidRDefault="00C946EC" w:rsidP="00B7757E">
            <w:pPr>
              <w:pStyle w:val="Normal6a"/>
            </w:pPr>
            <w:r w:rsidRPr="00220670">
              <w:t>(8)</w:t>
            </w:r>
            <w:r w:rsidRPr="00220670">
              <w:tab/>
              <w:t xml:space="preserve">Die Kommission prüft </w:t>
            </w:r>
            <w:r w:rsidRPr="00220670">
              <w:rPr>
                <w:b/>
                <w:bCs/>
                <w:i/>
                <w:iCs/>
              </w:rPr>
              <w:t>den</w:t>
            </w:r>
            <w:r w:rsidRPr="00220670">
              <w:t xml:space="preserve"> mit Gründen </w:t>
            </w:r>
            <w:r w:rsidRPr="00220670">
              <w:rPr>
                <w:b/>
                <w:bCs/>
                <w:i/>
                <w:iCs/>
              </w:rPr>
              <w:t>versehenen</w:t>
            </w:r>
            <w:r w:rsidRPr="00220670">
              <w:t xml:space="preserve"> </w:t>
            </w:r>
            <w:r w:rsidRPr="00220670">
              <w:rPr>
                <w:b/>
                <w:bCs/>
                <w:i/>
                <w:iCs/>
              </w:rPr>
              <w:t>Antrag</w:t>
            </w:r>
            <w:r w:rsidRPr="00220670">
              <w:t xml:space="preserve"> nach Absatz 1 beziehungsweise die Mitteilung nach Absatz 7 auf der Grundlage fundierter Informationen; dies sind insbesondere die Informationen, die von der Kommission mithilfe des Vorsorge- und Krisenmanagementmechanismus der EU für Migration (Vorsorge- und Krisenplan für Migration), vom Europäischen Unterstützungsbüro für Asylfragen (EASO) nach der Verordnung (EU) Nr. 439/2010</w:t>
            </w:r>
            <w:r w:rsidRPr="00220670">
              <w:rPr>
                <w:rStyle w:val="Sup"/>
              </w:rPr>
              <w:t>31</w:t>
            </w:r>
            <w:r w:rsidRPr="00220670">
              <w:t xml:space="preserve"> und von der Europäischen Agentur für die Grenz- und Küstenwache nach der Verordnung (EU) 2019/1896 gesammelt werden, sowie der in Artikel 6 der Verordnung (EU) XXX/XXX [Asyl- und Migrationsmanagement] genannte Migrationsmanagementbericht.</w:t>
            </w:r>
          </w:p>
        </w:tc>
        <w:tc>
          <w:tcPr>
            <w:tcW w:w="4876" w:type="dxa"/>
          </w:tcPr>
          <w:p w14:paraId="7C86D457" w14:textId="77777777" w:rsidR="00C946EC" w:rsidRPr="00220670" w:rsidRDefault="00C946EC" w:rsidP="00B7757E">
            <w:pPr>
              <w:pStyle w:val="Normal6a"/>
            </w:pPr>
            <w:r w:rsidRPr="00220670">
              <w:t>(8)</w:t>
            </w:r>
            <w:r w:rsidRPr="00220670">
              <w:tab/>
              <w:t xml:space="preserve">Die Kommission prüft </w:t>
            </w:r>
            <w:r w:rsidRPr="00220670">
              <w:rPr>
                <w:b/>
                <w:bCs/>
                <w:i/>
                <w:iCs/>
              </w:rPr>
              <w:t>die</w:t>
            </w:r>
            <w:r w:rsidRPr="00220670">
              <w:t xml:space="preserve"> mit Gründen </w:t>
            </w:r>
            <w:r w:rsidRPr="00220670">
              <w:rPr>
                <w:b/>
                <w:bCs/>
                <w:i/>
                <w:iCs/>
              </w:rPr>
              <w:t>versehene</w:t>
            </w:r>
            <w:r w:rsidRPr="00220670">
              <w:t xml:space="preserve"> </w:t>
            </w:r>
            <w:r w:rsidRPr="00220670">
              <w:rPr>
                <w:b/>
                <w:bCs/>
                <w:i/>
                <w:iCs/>
              </w:rPr>
              <w:t>Benachrichtigung</w:t>
            </w:r>
            <w:r w:rsidRPr="00220670">
              <w:t xml:space="preserve"> nach Absatz 1 beziehungsweise die Mitteilung nach Absatz 7 auf der Grundlage fundierter Informationen; dies sind insbesondere die Informationen, die von der Kommission mithilfe des Vorsorge- und Krisenmanagementmechanismus der EU für Migration (Vorsorge- und Krisenplan für Migration), vom Europäischen Unterstützungsbüro für Asylfragen (EASO) nach der Verordnung (EU) Nr. 439/2010</w:t>
            </w:r>
            <w:r w:rsidRPr="00220670">
              <w:rPr>
                <w:rStyle w:val="Sup"/>
              </w:rPr>
              <w:t>31</w:t>
            </w:r>
            <w:r w:rsidRPr="00220670">
              <w:t xml:space="preserve"> und von der Europäischen Agentur für die Grenz- und Küstenwache nach der Verordnung (EU) 2019/1896 gesammelt werden, sowie der in Artikel 6 der Verordnung (EU) XXX/XXX [Asyl- und Migrationsmanagement] genannte Migrationsmanagementbericht.</w:t>
            </w:r>
          </w:p>
        </w:tc>
      </w:tr>
      <w:tr w:rsidR="00C946EC" w:rsidRPr="00220670" w14:paraId="0748E502" w14:textId="77777777" w:rsidTr="00B7757E">
        <w:trPr>
          <w:jc w:val="center"/>
        </w:trPr>
        <w:tc>
          <w:tcPr>
            <w:tcW w:w="4876" w:type="dxa"/>
          </w:tcPr>
          <w:p w14:paraId="4F4039F6" w14:textId="77777777" w:rsidR="00C946EC" w:rsidRPr="00220670" w:rsidRDefault="00C946EC" w:rsidP="00B7757E">
            <w:pPr>
              <w:pStyle w:val="Normal6a"/>
            </w:pPr>
            <w:r w:rsidRPr="00220670">
              <w:t>_________________</w:t>
            </w:r>
          </w:p>
        </w:tc>
        <w:tc>
          <w:tcPr>
            <w:tcW w:w="4876" w:type="dxa"/>
          </w:tcPr>
          <w:p w14:paraId="6DFC68AF" w14:textId="77777777" w:rsidR="00C946EC" w:rsidRPr="00220670" w:rsidRDefault="00C946EC" w:rsidP="00B7757E">
            <w:pPr>
              <w:pStyle w:val="Normal6a"/>
            </w:pPr>
            <w:r w:rsidRPr="00220670">
              <w:t>_________________</w:t>
            </w:r>
          </w:p>
        </w:tc>
      </w:tr>
      <w:tr w:rsidR="00C946EC" w:rsidRPr="00220670" w14:paraId="4AD0D884" w14:textId="77777777" w:rsidTr="00B7757E">
        <w:trPr>
          <w:jc w:val="center"/>
        </w:trPr>
        <w:tc>
          <w:tcPr>
            <w:tcW w:w="4876" w:type="dxa"/>
          </w:tcPr>
          <w:p w14:paraId="128632B4" w14:textId="77777777" w:rsidR="00C946EC" w:rsidRPr="00220670" w:rsidRDefault="00C946EC" w:rsidP="00B7757E">
            <w:pPr>
              <w:pStyle w:val="Normal6a"/>
            </w:pPr>
            <w:r w:rsidRPr="00220670">
              <w:rPr>
                <w:rStyle w:val="Sup"/>
              </w:rPr>
              <w:t>31</w:t>
            </w:r>
            <w:r w:rsidRPr="00220670">
              <w:t xml:space="preserve"> Verordnung (EU) Nr. 439/2010 des Europäischen Parlaments und des Rates </w:t>
            </w:r>
            <w:r w:rsidRPr="00220670">
              <w:lastRenderedPageBreak/>
              <w:t>vom 19. Mai 2010 zur Einrichtung eines Europäischen Unterstützungsbüros für Asylfragen (Abl. L 132 vom 29.5.2010, S. 11).</w:t>
            </w:r>
          </w:p>
        </w:tc>
        <w:tc>
          <w:tcPr>
            <w:tcW w:w="4876" w:type="dxa"/>
          </w:tcPr>
          <w:p w14:paraId="4153E6FA" w14:textId="77777777" w:rsidR="00C946EC" w:rsidRPr="00220670" w:rsidRDefault="00C946EC" w:rsidP="00B7757E">
            <w:pPr>
              <w:pStyle w:val="Normal6a"/>
            </w:pPr>
            <w:r w:rsidRPr="00220670">
              <w:rPr>
                <w:rStyle w:val="Sup"/>
              </w:rPr>
              <w:lastRenderedPageBreak/>
              <w:t>31</w:t>
            </w:r>
            <w:r w:rsidRPr="00220670">
              <w:t xml:space="preserve"> Verordnung (EU) Nr. 439/2010 des Europäischen Parlaments und des Rates </w:t>
            </w:r>
            <w:r w:rsidRPr="00220670">
              <w:lastRenderedPageBreak/>
              <w:t>vom 19. Mai 2010 zur Einrichtung eines Europäischen Unterstützungsbüros für Asylfragen (Abl. L 132 vom 29.5.2010, S. 11).</w:t>
            </w:r>
          </w:p>
        </w:tc>
      </w:tr>
    </w:tbl>
    <w:p w14:paraId="490F15AC"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2BF3987" w14:textId="77777777" w:rsidR="00C946EC" w:rsidRPr="006829BB" w:rsidRDefault="00C946EC" w:rsidP="00C946EC">
      <w:pPr>
        <w:rPr>
          <w:lang w:val="en-GB"/>
        </w:rPr>
      </w:pPr>
      <w:r w:rsidRPr="006829BB">
        <w:rPr>
          <w:rStyle w:val="HideTWBExt"/>
          <w:noProof w:val="0"/>
          <w:lang w:val="en-GB"/>
        </w:rPr>
        <w:t>&lt;/Amend&gt;</w:t>
      </w:r>
    </w:p>
    <w:p w14:paraId="7122855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513</w:t>
      </w:r>
      <w:r w:rsidRPr="006829BB">
        <w:rPr>
          <w:rStyle w:val="HideTWBExt"/>
          <w:noProof w:val="0"/>
          <w:lang w:val="en-GB"/>
        </w:rPr>
        <w:t>&lt;/NumAm&gt;</w:t>
      </w:r>
    </w:p>
    <w:p w14:paraId="5461914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E0E24D5" w14:textId="77777777" w:rsidR="00C946EC" w:rsidRPr="00220670" w:rsidRDefault="00C946EC" w:rsidP="00C946EC">
      <w:pPr>
        <w:pStyle w:val="NormalBold"/>
      </w:pPr>
      <w:r w:rsidRPr="00220670">
        <w:rPr>
          <w:rStyle w:val="HideTWBExt"/>
          <w:noProof w:val="0"/>
        </w:rPr>
        <w:t>&lt;/RepeatBlock-By&gt;</w:t>
      </w:r>
    </w:p>
    <w:p w14:paraId="3FA7DE6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60B6218"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2E1D7AF" w14:textId="77777777" w:rsidTr="00B7757E">
        <w:trPr>
          <w:trHeight w:hRule="exact" w:val="240"/>
          <w:jc w:val="center"/>
        </w:trPr>
        <w:tc>
          <w:tcPr>
            <w:tcW w:w="9752" w:type="dxa"/>
            <w:gridSpan w:val="2"/>
          </w:tcPr>
          <w:p w14:paraId="1DBEFC4D" w14:textId="77777777" w:rsidR="00C946EC" w:rsidRPr="006829BB" w:rsidRDefault="00C946EC" w:rsidP="00B7757E">
            <w:pPr>
              <w:rPr>
                <w:lang w:val="fr-BE"/>
              </w:rPr>
            </w:pPr>
          </w:p>
        </w:tc>
      </w:tr>
      <w:tr w:rsidR="00C946EC" w:rsidRPr="00220670" w14:paraId="6A648972" w14:textId="77777777" w:rsidTr="00B7757E">
        <w:trPr>
          <w:trHeight w:val="240"/>
          <w:jc w:val="center"/>
        </w:trPr>
        <w:tc>
          <w:tcPr>
            <w:tcW w:w="4876" w:type="dxa"/>
          </w:tcPr>
          <w:p w14:paraId="6D1C39E0" w14:textId="77777777" w:rsidR="00C946EC" w:rsidRPr="00220670" w:rsidRDefault="00C946EC" w:rsidP="00B7757E">
            <w:pPr>
              <w:pStyle w:val="AmColumnHeading"/>
            </w:pPr>
            <w:r w:rsidRPr="00220670">
              <w:t>Vorschlag der Kommission</w:t>
            </w:r>
          </w:p>
        </w:tc>
        <w:tc>
          <w:tcPr>
            <w:tcW w:w="4876" w:type="dxa"/>
          </w:tcPr>
          <w:p w14:paraId="6EE53664" w14:textId="77777777" w:rsidR="00C946EC" w:rsidRPr="00220670" w:rsidRDefault="00C946EC" w:rsidP="00B7757E">
            <w:pPr>
              <w:pStyle w:val="AmColumnHeading"/>
            </w:pPr>
            <w:r w:rsidRPr="00220670">
              <w:t>Geänderter Text</w:t>
            </w:r>
          </w:p>
        </w:tc>
      </w:tr>
      <w:tr w:rsidR="00C946EC" w:rsidRPr="00220670" w14:paraId="3F457BEB" w14:textId="77777777" w:rsidTr="00B7757E">
        <w:trPr>
          <w:jc w:val="center"/>
        </w:trPr>
        <w:tc>
          <w:tcPr>
            <w:tcW w:w="4876" w:type="dxa"/>
          </w:tcPr>
          <w:p w14:paraId="2DF9C2A4" w14:textId="77777777" w:rsidR="00C946EC" w:rsidRPr="00220670" w:rsidRDefault="00C946EC" w:rsidP="00B7757E">
            <w:pPr>
              <w:pStyle w:val="Normal6a"/>
            </w:pPr>
          </w:p>
        </w:tc>
        <w:tc>
          <w:tcPr>
            <w:tcW w:w="4876" w:type="dxa"/>
          </w:tcPr>
          <w:p w14:paraId="61ACDA74" w14:textId="6A457B86" w:rsidR="00C946EC" w:rsidRPr="00220670" w:rsidRDefault="000E387A" w:rsidP="00B7757E">
            <w:pPr>
              <w:pStyle w:val="NormalBoldItalicCenter6a"/>
            </w:pPr>
            <w:r w:rsidRPr="00220670">
              <w:t>Artikel 3</w:t>
            </w:r>
            <w:r w:rsidR="00C946EC" w:rsidRPr="00220670">
              <w:t>a</w:t>
            </w:r>
          </w:p>
        </w:tc>
      </w:tr>
      <w:tr w:rsidR="00C946EC" w:rsidRPr="00220670" w14:paraId="1FC7BF38" w14:textId="77777777" w:rsidTr="00B7757E">
        <w:trPr>
          <w:jc w:val="center"/>
        </w:trPr>
        <w:tc>
          <w:tcPr>
            <w:tcW w:w="4876" w:type="dxa"/>
          </w:tcPr>
          <w:p w14:paraId="67AFAFCC" w14:textId="77777777" w:rsidR="00C946EC" w:rsidRPr="00220670" w:rsidRDefault="00C946EC" w:rsidP="00B7757E">
            <w:pPr>
              <w:pStyle w:val="Normal6a"/>
            </w:pPr>
          </w:p>
        </w:tc>
        <w:tc>
          <w:tcPr>
            <w:tcW w:w="4876" w:type="dxa"/>
          </w:tcPr>
          <w:p w14:paraId="59F8259C" w14:textId="77777777" w:rsidR="00C946EC" w:rsidRPr="00220670" w:rsidRDefault="00C946EC" w:rsidP="00B7757E">
            <w:pPr>
              <w:pStyle w:val="NormalBoldItalicCenter6a"/>
            </w:pPr>
            <w:r w:rsidRPr="00220670">
              <w:t>Zuweisung der Zuständigkeit für laufende Asylanträge durch ein automatisches Light-Verfahren während eines Notstands</w:t>
            </w:r>
          </w:p>
        </w:tc>
      </w:tr>
      <w:tr w:rsidR="00C946EC" w:rsidRPr="00220670" w14:paraId="5771527C" w14:textId="77777777" w:rsidTr="00B7757E">
        <w:trPr>
          <w:jc w:val="center"/>
        </w:trPr>
        <w:tc>
          <w:tcPr>
            <w:tcW w:w="4876" w:type="dxa"/>
          </w:tcPr>
          <w:p w14:paraId="4CFF9040" w14:textId="77777777" w:rsidR="00C946EC" w:rsidRPr="00220670" w:rsidRDefault="00C946EC" w:rsidP="00B7757E">
            <w:pPr>
              <w:pStyle w:val="Normal6a"/>
            </w:pPr>
          </w:p>
        </w:tc>
        <w:tc>
          <w:tcPr>
            <w:tcW w:w="4876" w:type="dxa"/>
          </w:tcPr>
          <w:p w14:paraId="034DB6FA" w14:textId="77777777" w:rsidR="00C946EC" w:rsidRPr="00220670" w:rsidRDefault="00C946EC" w:rsidP="00B7757E">
            <w:pPr>
              <w:pStyle w:val="Normal6a"/>
            </w:pPr>
            <w:r w:rsidRPr="00220670">
              <w:rPr>
                <w:b/>
                <w:i/>
              </w:rPr>
              <w:t>(1) Während eines Notstands gemäß Artikel 1a Absatz 1 Buchstabe a und nach der Entscheidung der Kommission über einen Notstand gemäß Artikel 2b unterrichtet der zuständige Mitgliedstaat den Antragsteller über das Verfahren zur Bestimmung der Zuständigkeit für seinen Antrag gemäß Artikel 11 der Verordnung (EU) XXX/XXX [Asyl- und Migrationsmanagement] und führt eine persönliche Anhörung gemäß Artikel 12 der Verordnung (EU) XXX/XXX [Asyl- und Migrationsmanagement] durch.</w:t>
            </w:r>
          </w:p>
        </w:tc>
      </w:tr>
      <w:tr w:rsidR="00C946EC" w:rsidRPr="00220670" w14:paraId="768018F4" w14:textId="77777777" w:rsidTr="00B7757E">
        <w:trPr>
          <w:jc w:val="center"/>
        </w:trPr>
        <w:tc>
          <w:tcPr>
            <w:tcW w:w="4876" w:type="dxa"/>
          </w:tcPr>
          <w:p w14:paraId="31764BB2" w14:textId="77777777" w:rsidR="00C946EC" w:rsidRPr="00220670" w:rsidRDefault="00C946EC" w:rsidP="00B7757E">
            <w:pPr>
              <w:pStyle w:val="Normal6a"/>
            </w:pPr>
          </w:p>
        </w:tc>
        <w:tc>
          <w:tcPr>
            <w:tcW w:w="4876" w:type="dxa"/>
          </w:tcPr>
          <w:p w14:paraId="2242C4AE" w14:textId="77777777" w:rsidR="00C946EC" w:rsidRPr="00220670" w:rsidRDefault="00C946EC" w:rsidP="00B7757E">
            <w:pPr>
              <w:pStyle w:val="Normal6a"/>
            </w:pPr>
            <w:r w:rsidRPr="00220670">
              <w:rPr>
                <w:b/>
                <w:i/>
              </w:rPr>
              <w:t>(2) Der zuständige Mitgliedstaat bestimmt dort rasch einen Zuweisungsmitgliedstaat, wo prima facie ausreichende Anzeichen dafür vorhanden sind, dass ein Antragsteller bedeutende Bindungen gemäß einem der Kriterien der Verordnung (EU) XXX/XXX [Asyl- und Migrationsmanagement] bedeutsame Verbindungen zu einem bestimmten anderen Mitgliedstaat als dem Bestimmungsmitgliedstaat hat.</w:t>
            </w:r>
          </w:p>
        </w:tc>
      </w:tr>
      <w:tr w:rsidR="00C946EC" w:rsidRPr="00220670" w14:paraId="360AF2B3" w14:textId="77777777" w:rsidTr="00B7757E">
        <w:trPr>
          <w:jc w:val="center"/>
        </w:trPr>
        <w:tc>
          <w:tcPr>
            <w:tcW w:w="4876" w:type="dxa"/>
          </w:tcPr>
          <w:p w14:paraId="2B4A4F5D" w14:textId="77777777" w:rsidR="00C946EC" w:rsidRPr="00220670" w:rsidRDefault="00C946EC" w:rsidP="00B7757E">
            <w:pPr>
              <w:pStyle w:val="Normal6a"/>
            </w:pPr>
          </w:p>
        </w:tc>
        <w:tc>
          <w:tcPr>
            <w:tcW w:w="4876" w:type="dxa"/>
          </w:tcPr>
          <w:p w14:paraId="5CD36D0A" w14:textId="77777777" w:rsidR="00C946EC" w:rsidRPr="00220670" w:rsidRDefault="00C946EC" w:rsidP="00B7757E">
            <w:pPr>
              <w:pStyle w:val="Normal6a"/>
            </w:pPr>
            <w:r w:rsidRPr="00220670">
              <w:rPr>
                <w:b/>
                <w:i/>
              </w:rPr>
              <w:t xml:space="preserve">(3) Bei der Feststellung, ob es ausreichende Anzeichen dafür gibt, dass der Antragsteller bedeutende Bindungen </w:t>
            </w:r>
            <w:r w:rsidRPr="00220670">
              <w:rPr>
                <w:b/>
                <w:i/>
              </w:rPr>
              <w:lastRenderedPageBreak/>
              <w:t>zu einem bestimmten Mitgliedstaat hat, gründet zuständige Mitgliedstaat seine Bestimmung auf Nachweise oder andere Informationen, die der Antragsteller bereitstellt, und konsultiert die einschlägigen Datenbanken der Union. Der zuständige Mitgliedstaat stellt auch sicher, dass der Antragsteller versteht, dass ihm nur gestattet wird, in dem Zuweisungsmitgliedstaat zu bleiben, wenn die bereitgestellten Nachweise und Informationen von diesem Mitgliedstaat verifiziert werden können. Wenn die vom Antragsteller bereitgestellten oder über die einschlägigen Datenbanken der Union gesammelten Informationen keinen offensichtlichen Grund zu Zweifeln daran bieten, dass die Kriterien in Verordnung (EU) XXX/ für einen bestimmten Mitgliedstaat [Asyl- und Migrationsmanagement] Anwendung finden, beschließt der zuständige Mitgliedstaat, dass es prima facie ausreichende Anzeichen dafür gibt, dass die entsprechenden Bindungen die Anforderungen des Absatzes 1 dieses Artikels erfüllen. Die zuständigen Behörden des Mitgliedstaats, in dem der Antragsteller eine Bindung haben könnte, unterstützen die zuständigen Behörden des die Zuständigkeit prüfenden Mitgliedstaats, indem sie alle Fragen beantworten, durch die klargestellt werden soll, ob die mutmaßlichen Bindungen wirklich bestehen.</w:t>
            </w:r>
          </w:p>
        </w:tc>
      </w:tr>
      <w:tr w:rsidR="00C946EC" w:rsidRPr="00220670" w14:paraId="01727093" w14:textId="77777777" w:rsidTr="00B7757E">
        <w:trPr>
          <w:jc w:val="center"/>
        </w:trPr>
        <w:tc>
          <w:tcPr>
            <w:tcW w:w="4876" w:type="dxa"/>
          </w:tcPr>
          <w:p w14:paraId="5D0D7D3D" w14:textId="77777777" w:rsidR="00C946EC" w:rsidRPr="00220670" w:rsidRDefault="00C946EC" w:rsidP="00B7757E">
            <w:pPr>
              <w:pStyle w:val="Normal6a"/>
            </w:pPr>
          </w:p>
        </w:tc>
        <w:tc>
          <w:tcPr>
            <w:tcW w:w="4876" w:type="dxa"/>
          </w:tcPr>
          <w:p w14:paraId="698A808C" w14:textId="77777777" w:rsidR="00C946EC" w:rsidRPr="00220670" w:rsidRDefault="00C946EC" w:rsidP="00B7757E">
            <w:pPr>
              <w:pStyle w:val="Normal6a"/>
            </w:pPr>
            <w:r w:rsidRPr="00220670">
              <w:rPr>
                <w:b/>
                <w:i/>
              </w:rPr>
              <w:t>(4) Ist der zuständige Mitgliedsstaat gemäß den Absätzen 1 und 2 der Auffassung, dass ein bestimmter Mitgliedstaat prima facie der Zuweisungsmitgliedstaat gemäß den in Verordnung (EU) XXX/ festgelegten Kriterien ist, unterrichtet der zuständige Mitgliedsstaat den Zuweisungsmitgliedstaat, und der Antragsteller wird in diesen Mitgliedstaat überstellt.</w:t>
            </w:r>
          </w:p>
        </w:tc>
      </w:tr>
      <w:tr w:rsidR="00C946EC" w:rsidRPr="00220670" w14:paraId="2E025207" w14:textId="77777777" w:rsidTr="00B7757E">
        <w:trPr>
          <w:jc w:val="center"/>
        </w:trPr>
        <w:tc>
          <w:tcPr>
            <w:tcW w:w="4876" w:type="dxa"/>
          </w:tcPr>
          <w:p w14:paraId="1E557898" w14:textId="77777777" w:rsidR="00C946EC" w:rsidRPr="00220670" w:rsidRDefault="00C946EC" w:rsidP="00B7757E">
            <w:pPr>
              <w:pStyle w:val="Normal6a"/>
            </w:pPr>
          </w:p>
        </w:tc>
        <w:tc>
          <w:tcPr>
            <w:tcW w:w="4876" w:type="dxa"/>
          </w:tcPr>
          <w:p w14:paraId="500013BE" w14:textId="77777777" w:rsidR="00C946EC" w:rsidRPr="00220670" w:rsidRDefault="00C946EC" w:rsidP="00B7757E">
            <w:pPr>
              <w:pStyle w:val="Normal6a"/>
            </w:pPr>
            <w:r w:rsidRPr="00220670">
              <w:rPr>
                <w:b/>
                <w:i/>
              </w:rPr>
              <w:t xml:space="preserve">(5) Der die Zuständigkeit prüfende Mitgliedstaat übermittelt alle vom </w:t>
            </w:r>
            <w:r w:rsidRPr="00220670">
              <w:rPr>
                <w:b/>
                <w:i/>
              </w:rPr>
              <w:lastRenderedPageBreak/>
              <w:t>Antragsteller bereitgestellten Informationen an den Zuweisungsmitgliedstaat über das elektronische Kommunikationsnetz DubliNet, das gemäß Artikel 18 der Verordnung (EG) Nr. 1560/2003 eingerichtet wurde.</w:t>
            </w:r>
          </w:p>
        </w:tc>
      </w:tr>
      <w:tr w:rsidR="00C946EC" w:rsidRPr="00220670" w14:paraId="3713D95D" w14:textId="77777777" w:rsidTr="00B7757E">
        <w:trPr>
          <w:jc w:val="center"/>
        </w:trPr>
        <w:tc>
          <w:tcPr>
            <w:tcW w:w="4876" w:type="dxa"/>
          </w:tcPr>
          <w:p w14:paraId="2A11AB37" w14:textId="77777777" w:rsidR="00C946EC" w:rsidRPr="00220670" w:rsidRDefault="00C946EC" w:rsidP="00B7757E">
            <w:pPr>
              <w:pStyle w:val="Normal6a"/>
            </w:pPr>
          </w:p>
        </w:tc>
        <w:tc>
          <w:tcPr>
            <w:tcW w:w="4876" w:type="dxa"/>
          </w:tcPr>
          <w:p w14:paraId="02E21A33" w14:textId="77777777" w:rsidR="00C946EC" w:rsidRPr="00220670" w:rsidRDefault="00C946EC" w:rsidP="00B7757E">
            <w:pPr>
              <w:pStyle w:val="Normal6a"/>
            </w:pPr>
            <w:r w:rsidRPr="00220670">
              <w:rPr>
                <w:b/>
                <w:i/>
              </w:rPr>
              <w:t>(6) Der Zuweisungsmitgliedstaat bestimmt nach dem Verfahren des Absatzes 3, ob die Bedingungen in der Verordnung (EU) XXX/XXX [Asyl- und Migrationsmanagement] eingehalten wurden. Ist dies der Fall, wird der Zuweisungsmitgliedstaat zum zuständigen Mitgliedstaat.</w:t>
            </w:r>
          </w:p>
        </w:tc>
      </w:tr>
      <w:tr w:rsidR="00C946EC" w:rsidRPr="00220670" w14:paraId="11C2A77D" w14:textId="77777777" w:rsidTr="00B7757E">
        <w:trPr>
          <w:jc w:val="center"/>
        </w:trPr>
        <w:tc>
          <w:tcPr>
            <w:tcW w:w="4876" w:type="dxa"/>
          </w:tcPr>
          <w:p w14:paraId="0F869F87" w14:textId="77777777" w:rsidR="00C946EC" w:rsidRPr="00220670" w:rsidRDefault="00C946EC" w:rsidP="00B7757E">
            <w:pPr>
              <w:pStyle w:val="Normal6a"/>
            </w:pPr>
          </w:p>
        </w:tc>
        <w:tc>
          <w:tcPr>
            <w:tcW w:w="4876" w:type="dxa"/>
          </w:tcPr>
          <w:p w14:paraId="3AA2C740" w14:textId="77777777" w:rsidR="00C946EC" w:rsidRPr="00220670" w:rsidRDefault="00C946EC" w:rsidP="00B7757E">
            <w:pPr>
              <w:pStyle w:val="Normal6a"/>
            </w:pPr>
            <w:r w:rsidRPr="00220670">
              <w:rPr>
                <w:b/>
                <w:i/>
              </w:rPr>
              <w:t>7. Wird anschließend bestimmt, dass keine bedeutende Verbindung mit einem Mitgliedstaat besteht, sorgt der Zuweisungsmitgliedstaat dafür, dass der Antragsteller in einen anderen Mitgliedstaat nach dem Verfahren des Artikels 3 Absatz b umgesiedelt wird.</w:t>
            </w:r>
          </w:p>
        </w:tc>
      </w:tr>
    </w:tbl>
    <w:p w14:paraId="73A01397"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F1C7600"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61E7B870" w14:textId="77777777" w:rsidR="00C946EC" w:rsidRPr="006829BB" w:rsidRDefault="00C946EC" w:rsidP="00C946EC">
      <w:pPr>
        <w:pStyle w:val="AmJustText"/>
        <w:rPr>
          <w:lang w:val="en-GB"/>
        </w:rPr>
      </w:pPr>
      <w:r w:rsidRPr="006829BB">
        <w:rPr>
          <w:lang w:val="en-GB"/>
        </w:rPr>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119B83BF" w14:textId="77777777" w:rsidR="00C946EC" w:rsidRPr="00220670" w:rsidRDefault="00C946EC" w:rsidP="00C946EC">
      <w:r w:rsidRPr="00220670">
        <w:rPr>
          <w:rStyle w:val="HideTWBExt"/>
          <w:noProof w:val="0"/>
        </w:rPr>
        <w:t>&lt;/Amend&gt;</w:t>
      </w:r>
    </w:p>
    <w:p w14:paraId="31100B0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514</w:t>
      </w:r>
      <w:r w:rsidRPr="00220670">
        <w:rPr>
          <w:rStyle w:val="HideTWBExt"/>
          <w:noProof w:val="0"/>
        </w:rPr>
        <w:t>&lt;/NumAm&gt;</w:t>
      </w:r>
    </w:p>
    <w:p w14:paraId="4F83EAED" w14:textId="77777777" w:rsidR="00C946EC" w:rsidRPr="00220670" w:rsidRDefault="00C946EC" w:rsidP="00C946EC">
      <w:pPr>
        <w:pStyle w:val="NormalBold"/>
      </w:pPr>
      <w:r w:rsidRPr="00220670">
        <w:rPr>
          <w:rStyle w:val="HideTWBExt"/>
          <w:noProof w:val="0"/>
        </w:rPr>
        <w:t>&lt;RepeatBlock-By&gt;&lt;Members&gt;</w:t>
      </w:r>
      <w:r w:rsidRPr="00220670">
        <w:t>Konstantinos Arvanitis, Cornelia Ernst, Pernando Barrena Arza, Malin Björk, Sira Rego, Miguel Urbán Crespo, Anne-Sophie Pelletier</w:t>
      </w:r>
      <w:r w:rsidRPr="00220670">
        <w:rPr>
          <w:rStyle w:val="HideTWBExt"/>
          <w:noProof w:val="0"/>
        </w:rPr>
        <w:t>&lt;/Members&gt;</w:t>
      </w:r>
    </w:p>
    <w:p w14:paraId="12D868B5" w14:textId="77777777" w:rsidR="00C946EC" w:rsidRPr="00220670" w:rsidRDefault="00C946EC" w:rsidP="00C946EC">
      <w:pPr>
        <w:pStyle w:val="NormalBold"/>
      </w:pPr>
      <w:r w:rsidRPr="00220670">
        <w:rPr>
          <w:rStyle w:val="HideTWBExt"/>
          <w:noProof w:val="0"/>
        </w:rPr>
        <w:t>&lt;/RepeatBlock-By&gt;</w:t>
      </w:r>
    </w:p>
    <w:p w14:paraId="13359CB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ACA7586"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0F169FD0" w14:textId="77777777" w:rsidTr="00B7757E">
        <w:trPr>
          <w:trHeight w:hRule="exact" w:val="240"/>
          <w:jc w:val="center"/>
        </w:trPr>
        <w:tc>
          <w:tcPr>
            <w:tcW w:w="9752" w:type="dxa"/>
            <w:gridSpan w:val="2"/>
          </w:tcPr>
          <w:p w14:paraId="140B4304" w14:textId="77777777" w:rsidR="00C946EC" w:rsidRPr="006829BB" w:rsidRDefault="00C946EC" w:rsidP="00B7757E">
            <w:pPr>
              <w:rPr>
                <w:lang w:val="fr-BE"/>
              </w:rPr>
            </w:pPr>
          </w:p>
        </w:tc>
      </w:tr>
      <w:tr w:rsidR="00C946EC" w:rsidRPr="00220670" w14:paraId="6175243F" w14:textId="77777777" w:rsidTr="00B7757E">
        <w:trPr>
          <w:trHeight w:val="240"/>
          <w:jc w:val="center"/>
        </w:trPr>
        <w:tc>
          <w:tcPr>
            <w:tcW w:w="4876" w:type="dxa"/>
          </w:tcPr>
          <w:p w14:paraId="71FD9A3E" w14:textId="77777777" w:rsidR="00C946EC" w:rsidRPr="00220670" w:rsidRDefault="00C946EC" w:rsidP="00B7757E">
            <w:pPr>
              <w:pStyle w:val="AmColumnHeading"/>
            </w:pPr>
            <w:r w:rsidRPr="00220670">
              <w:lastRenderedPageBreak/>
              <w:t>Vorschlag der Kommission</w:t>
            </w:r>
          </w:p>
        </w:tc>
        <w:tc>
          <w:tcPr>
            <w:tcW w:w="4876" w:type="dxa"/>
          </w:tcPr>
          <w:p w14:paraId="291338C2" w14:textId="77777777" w:rsidR="00C946EC" w:rsidRPr="00220670" w:rsidRDefault="00C946EC" w:rsidP="00B7757E">
            <w:pPr>
              <w:pStyle w:val="AmColumnHeading"/>
            </w:pPr>
            <w:r w:rsidRPr="00220670">
              <w:t>Geänderter Text</w:t>
            </w:r>
          </w:p>
        </w:tc>
      </w:tr>
      <w:tr w:rsidR="00C946EC" w:rsidRPr="00220670" w14:paraId="7203C265" w14:textId="77777777" w:rsidTr="00B7757E">
        <w:trPr>
          <w:jc w:val="center"/>
        </w:trPr>
        <w:tc>
          <w:tcPr>
            <w:tcW w:w="4876" w:type="dxa"/>
          </w:tcPr>
          <w:p w14:paraId="65FC6072" w14:textId="77777777" w:rsidR="00C946EC" w:rsidRPr="00220670" w:rsidRDefault="00C946EC" w:rsidP="00B7757E">
            <w:pPr>
              <w:pStyle w:val="Normal6a"/>
            </w:pPr>
          </w:p>
        </w:tc>
        <w:tc>
          <w:tcPr>
            <w:tcW w:w="4876" w:type="dxa"/>
          </w:tcPr>
          <w:p w14:paraId="1E0CF445" w14:textId="1D2A7C0A" w:rsidR="00C946EC" w:rsidRPr="00220670" w:rsidRDefault="000E387A" w:rsidP="00B7757E">
            <w:pPr>
              <w:pStyle w:val="NormalBoldItalicCenter6a"/>
            </w:pPr>
            <w:r w:rsidRPr="00220670">
              <w:t>Artikel 3</w:t>
            </w:r>
            <w:r w:rsidR="00C946EC" w:rsidRPr="00220670">
              <w:t>a</w:t>
            </w:r>
          </w:p>
        </w:tc>
      </w:tr>
      <w:tr w:rsidR="00C946EC" w:rsidRPr="00220670" w14:paraId="3B2F21EB" w14:textId="77777777" w:rsidTr="00B7757E">
        <w:trPr>
          <w:jc w:val="center"/>
        </w:trPr>
        <w:tc>
          <w:tcPr>
            <w:tcW w:w="4876" w:type="dxa"/>
          </w:tcPr>
          <w:p w14:paraId="154599E6" w14:textId="77777777" w:rsidR="00C946EC" w:rsidRPr="00220670" w:rsidRDefault="00C946EC" w:rsidP="00B7757E">
            <w:pPr>
              <w:pStyle w:val="Normal6a"/>
            </w:pPr>
          </w:p>
        </w:tc>
        <w:tc>
          <w:tcPr>
            <w:tcW w:w="4876" w:type="dxa"/>
          </w:tcPr>
          <w:p w14:paraId="2A2DD41D" w14:textId="77777777" w:rsidR="00C946EC" w:rsidRPr="00220670" w:rsidRDefault="00C946EC" w:rsidP="00B7757E">
            <w:pPr>
              <w:pStyle w:val="NormalBoldItalicCenter6a"/>
            </w:pPr>
            <w:r w:rsidRPr="00220670">
              <w:t>EU-Übernahmekoordinator</w:t>
            </w:r>
          </w:p>
        </w:tc>
      </w:tr>
      <w:tr w:rsidR="00C946EC" w:rsidRPr="00220670" w14:paraId="2D52C41F" w14:textId="77777777" w:rsidTr="00B7757E">
        <w:trPr>
          <w:jc w:val="center"/>
        </w:trPr>
        <w:tc>
          <w:tcPr>
            <w:tcW w:w="4876" w:type="dxa"/>
          </w:tcPr>
          <w:p w14:paraId="1A3515DB" w14:textId="77777777" w:rsidR="00C946EC" w:rsidRPr="00220670" w:rsidRDefault="00C946EC" w:rsidP="00B7757E">
            <w:pPr>
              <w:pStyle w:val="Normal6a"/>
            </w:pPr>
          </w:p>
        </w:tc>
        <w:tc>
          <w:tcPr>
            <w:tcW w:w="4876" w:type="dxa"/>
          </w:tcPr>
          <w:p w14:paraId="0194321A" w14:textId="77777777" w:rsidR="00C946EC" w:rsidRPr="00220670" w:rsidRDefault="00C946EC" w:rsidP="00B7757E">
            <w:pPr>
              <w:pStyle w:val="Normal6a"/>
            </w:pPr>
            <w:r w:rsidRPr="00220670">
              <w:rPr>
                <w:b/>
                <w:i/>
              </w:rPr>
              <w:t>(1) Um die Umsetzung des Verteilungsmechanismus im Rahmen dieser Verordnung zu unterstützen, ernennt die Kommission einen EU-Übernahmekoordinator, der die Übernahme vom begünstigten Mitgliedstaat in die beitragenden Mitgliedstaaten koordiniert.</w:t>
            </w:r>
          </w:p>
        </w:tc>
      </w:tr>
      <w:tr w:rsidR="00C946EC" w:rsidRPr="00220670" w14:paraId="5015A9A4" w14:textId="77777777" w:rsidTr="00B7757E">
        <w:trPr>
          <w:jc w:val="center"/>
        </w:trPr>
        <w:tc>
          <w:tcPr>
            <w:tcW w:w="4876" w:type="dxa"/>
          </w:tcPr>
          <w:p w14:paraId="5B3AA756" w14:textId="77777777" w:rsidR="00C946EC" w:rsidRPr="00220670" w:rsidRDefault="00C946EC" w:rsidP="00B7757E">
            <w:pPr>
              <w:pStyle w:val="Normal6a"/>
            </w:pPr>
          </w:p>
        </w:tc>
        <w:tc>
          <w:tcPr>
            <w:tcW w:w="4876" w:type="dxa"/>
          </w:tcPr>
          <w:p w14:paraId="74327DEC" w14:textId="77777777" w:rsidR="00C946EC" w:rsidRPr="00220670" w:rsidRDefault="00C946EC" w:rsidP="00B7757E">
            <w:pPr>
              <w:pStyle w:val="Normal6a"/>
            </w:pPr>
            <w:r w:rsidRPr="00220670">
              <w:rPr>
                <w:b/>
                <w:i/>
              </w:rPr>
              <w:t>(2) Bei seinen Aufgaben sollte der EU-Übernahmekoordinator von einem Büro unterstützt werden, um die Koordinierung zwischen den Mitgliedstaaten zu unterstützen und für die Straffung der Verfahren zu sorgen.</w:t>
            </w:r>
          </w:p>
        </w:tc>
      </w:tr>
      <w:tr w:rsidR="00C946EC" w:rsidRPr="00220670" w14:paraId="18471F02" w14:textId="77777777" w:rsidTr="00B7757E">
        <w:trPr>
          <w:jc w:val="center"/>
        </w:trPr>
        <w:tc>
          <w:tcPr>
            <w:tcW w:w="4876" w:type="dxa"/>
          </w:tcPr>
          <w:p w14:paraId="6A19C96C" w14:textId="77777777" w:rsidR="00C946EC" w:rsidRPr="00220670" w:rsidRDefault="00C946EC" w:rsidP="00B7757E">
            <w:pPr>
              <w:pStyle w:val="Normal6a"/>
            </w:pPr>
          </w:p>
        </w:tc>
        <w:tc>
          <w:tcPr>
            <w:tcW w:w="4876" w:type="dxa"/>
          </w:tcPr>
          <w:p w14:paraId="7A51340F" w14:textId="77777777" w:rsidR="00C946EC" w:rsidRPr="00220670" w:rsidRDefault="00C946EC" w:rsidP="00B7757E">
            <w:pPr>
              <w:pStyle w:val="Normal6a"/>
            </w:pPr>
            <w:r w:rsidRPr="00220670">
              <w:rPr>
                <w:b/>
                <w:i/>
              </w:rPr>
              <w:t>(3) Der EU-Übernahmekoordinator soll von der Asylagentur unterstützt werden, die den Verteilungsschlüssel berechnet und die automatisierte Software zur Verteilung der Personen, die internationalen Schutz beantragen, nach den in dieser Verordnung festgelegten Kriterien einrichtet und verwaltet.</w:t>
            </w:r>
          </w:p>
        </w:tc>
      </w:tr>
    </w:tbl>
    <w:p w14:paraId="7B7D576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29010A6" w14:textId="77777777" w:rsidR="00C946EC" w:rsidRPr="006829BB" w:rsidRDefault="00C946EC" w:rsidP="00C946EC">
      <w:pPr>
        <w:rPr>
          <w:lang w:val="en-GB"/>
        </w:rPr>
      </w:pPr>
      <w:r w:rsidRPr="006829BB">
        <w:rPr>
          <w:rStyle w:val="HideTWBExt"/>
          <w:noProof w:val="0"/>
          <w:lang w:val="en-GB"/>
        </w:rPr>
        <w:t>&lt;/Amend&gt;</w:t>
      </w:r>
    </w:p>
    <w:p w14:paraId="772F568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515</w:t>
      </w:r>
      <w:r w:rsidRPr="006829BB">
        <w:rPr>
          <w:rStyle w:val="HideTWBExt"/>
          <w:noProof w:val="0"/>
          <w:lang w:val="en-GB"/>
        </w:rPr>
        <w:t>&lt;/NumAm&gt;</w:t>
      </w:r>
    </w:p>
    <w:p w14:paraId="6E16B68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786467AC" w14:textId="77777777" w:rsidR="00C946EC" w:rsidRPr="006829BB" w:rsidRDefault="00C946EC" w:rsidP="00C946EC">
      <w:pPr>
        <w:pStyle w:val="NormalBold"/>
        <w:rPr>
          <w:lang w:val="en-GB"/>
        </w:rPr>
      </w:pPr>
      <w:r w:rsidRPr="006829BB">
        <w:rPr>
          <w:rStyle w:val="HideTWBExt"/>
          <w:noProof w:val="0"/>
          <w:lang w:val="en-GB"/>
        </w:rPr>
        <w:t>&lt;/RepeatBlock-By&gt;</w:t>
      </w:r>
    </w:p>
    <w:p w14:paraId="3EEA389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A8972C9"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954F095" w14:textId="77777777" w:rsidTr="00B7757E">
        <w:trPr>
          <w:trHeight w:hRule="exact" w:val="240"/>
          <w:jc w:val="center"/>
        </w:trPr>
        <w:tc>
          <w:tcPr>
            <w:tcW w:w="9752" w:type="dxa"/>
            <w:gridSpan w:val="2"/>
          </w:tcPr>
          <w:p w14:paraId="46056DDF" w14:textId="77777777" w:rsidR="00C946EC" w:rsidRPr="006829BB" w:rsidRDefault="00C946EC" w:rsidP="00B7757E">
            <w:pPr>
              <w:rPr>
                <w:lang w:val="fr-BE"/>
              </w:rPr>
            </w:pPr>
          </w:p>
        </w:tc>
      </w:tr>
      <w:tr w:rsidR="00C946EC" w:rsidRPr="00220670" w14:paraId="2D5C338D" w14:textId="77777777" w:rsidTr="00B7757E">
        <w:trPr>
          <w:trHeight w:val="240"/>
          <w:jc w:val="center"/>
        </w:trPr>
        <w:tc>
          <w:tcPr>
            <w:tcW w:w="4876" w:type="dxa"/>
          </w:tcPr>
          <w:p w14:paraId="2A9E658A" w14:textId="77777777" w:rsidR="00C946EC" w:rsidRPr="00220670" w:rsidRDefault="00C946EC" w:rsidP="00B7757E">
            <w:pPr>
              <w:pStyle w:val="AmColumnHeading"/>
            </w:pPr>
            <w:r w:rsidRPr="00220670">
              <w:t>Vorschlag der Kommission</w:t>
            </w:r>
          </w:p>
        </w:tc>
        <w:tc>
          <w:tcPr>
            <w:tcW w:w="4876" w:type="dxa"/>
          </w:tcPr>
          <w:p w14:paraId="19AA17B5" w14:textId="77777777" w:rsidR="00C946EC" w:rsidRPr="00220670" w:rsidRDefault="00C946EC" w:rsidP="00B7757E">
            <w:pPr>
              <w:pStyle w:val="AmColumnHeading"/>
            </w:pPr>
            <w:r w:rsidRPr="00220670">
              <w:t>Geänderter Text</w:t>
            </w:r>
          </w:p>
        </w:tc>
      </w:tr>
      <w:tr w:rsidR="00C946EC" w:rsidRPr="00220670" w14:paraId="05E37927" w14:textId="77777777" w:rsidTr="00B7757E">
        <w:trPr>
          <w:jc w:val="center"/>
        </w:trPr>
        <w:tc>
          <w:tcPr>
            <w:tcW w:w="4876" w:type="dxa"/>
          </w:tcPr>
          <w:p w14:paraId="453275EC" w14:textId="77777777" w:rsidR="00C946EC" w:rsidRPr="00220670" w:rsidRDefault="00C946EC" w:rsidP="00B7757E">
            <w:pPr>
              <w:pStyle w:val="Normal6a"/>
            </w:pPr>
          </w:p>
        </w:tc>
        <w:tc>
          <w:tcPr>
            <w:tcW w:w="4876" w:type="dxa"/>
          </w:tcPr>
          <w:p w14:paraId="3BE2C670" w14:textId="4473F91A" w:rsidR="00C946EC" w:rsidRPr="00220670" w:rsidRDefault="00C946EC" w:rsidP="000E387A">
            <w:pPr>
              <w:pStyle w:val="NormalBoldItalicCenter6a"/>
            </w:pPr>
            <w:r w:rsidRPr="00220670">
              <w:t>Artikel 3a</w:t>
            </w:r>
          </w:p>
        </w:tc>
      </w:tr>
      <w:tr w:rsidR="00C946EC" w:rsidRPr="00220670" w14:paraId="2ACBC6FA" w14:textId="77777777" w:rsidTr="00B7757E">
        <w:trPr>
          <w:jc w:val="center"/>
        </w:trPr>
        <w:tc>
          <w:tcPr>
            <w:tcW w:w="4876" w:type="dxa"/>
          </w:tcPr>
          <w:p w14:paraId="02AB8512" w14:textId="77777777" w:rsidR="00C946EC" w:rsidRPr="00220670" w:rsidRDefault="00C946EC" w:rsidP="00B7757E">
            <w:pPr>
              <w:pStyle w:val="Normal6a"/>
            </w:pPr>
          </w:p>
        </w:tc>
        <w:tc>
          <w:tcPr>
            <w:tcW w:w="4876" w:type="dxa"/>
          </w:tcPr>
          <w:p w14:paraId="091CA3FD" w14:textId="77777777" w:rsidR="00C946EC" w:rsidRPr="00220670" w:rsidRDefault="00C946EC" w:rsidP="00B7757E">
            <w:pPr>
              <w:pStyle w:val="NormalBoldItalicCenter6a"/>
            </w:pPr>
            <w:r w:rsidRPr="00220670">
              <w:t>Anwendungen in sicheren Drittstaaten</w:t>
            </w:r>
          </w:p>
        </w:tc>
      </w:tr>
      <w:tr w:rsidR="00C946EC" w:rsidRPr="00220670" w14:paraId="7DFB3061" w14:textId="77777777" w:rsidTr="00B7757E">
        <w:trPr>
          <w:jc w:val="center"/>
        </w:trPr>
        <w:tc>
          <w:tcPr>
            <w:tcW w:w="4876" w:type="dxa"/>
          </w:tcPr>
          <w:p w14:paraId="669D39C7" w14:textId="77777777" w:rsidR="00C946EC" w:rsidRPr="00220670" w:rsidRDefault="00C946EC" w:rsidP="00B7757E">
            <w:pPr>
              <w:pStyle w:val="Normal6a"/>
            </w:pPr>
          </w:p>
        </w:tc>
        <w:tc>
          <w:tcPr>
            <w:tcW w:w="4876" w:type="dxa"/>
          </w:tcPr>
          <w:p w14:paraId="38BE7780" w14:textId="77777777" w:rsidR="00C946EC" w:rsidRPr="00220670" w:rsidRDefault="00C946EC" w:rsidP="00B7757E">
            <w:pPr>
              <w:pStyle w:val="Normal6a"/>
            </w:pPr>
            <w:r w:rsidRPr="00220670">
              <w:rPr>
                <w:b/>
                <w:i/>
              </w:rPr>
              <w:t>(1) In einer Krisensituation können die Mitgliedstaaten ein System einrichten und beibehalten, bei dem die Einreichung eines Asylantrags nur in den Konsulaten sicherer Drittstaaten möglich ist.</w:t>
            </w:r>
          </w:p>
        </w:tc>
      </w:tr>
      <w:tr w:rsidR="00C946EC" w:rsidRPr="00220670" w14:paraId="6AFE20DE" w14:textId="77777777" w:rsidTr="00B7757E">
        <w:trPr>
          <w:jc w:val="center"/>
        </w:trPr>
        <w:tc>
          <w:tcPr>
            <w:tcW w:w="4876" w:type="dxa"/>
          </w:tcPr>
          <w:p w14:paraId="287BF300" w14:textId="77777777" w:rsidR="00C946EC" w:rsidRPr="00220670" w:rsidRDefault="00C946EC" w:rsidP="00B7757E">
            <w:pPr>
              <w:pStyle w:val="Normal6a"/>
            </w:pPr>
          </w:p>
        </w:tc>
        <w:tc>
          <w:tcPr>
            <w:tcW w:w="4876" w:type="dxa"/>
          </w:tcPr>
          <w:p w14:paraId="362600EC" w14:textId="77777777" w:rsidR="00C946EC" w:rsidRPr="00220670" w:rsidRDefault="00C946EC" w:rsidP="00B7757E">
            <w:pPr>
              <w:pStyle w:val="Normal6a"/>
            </w:pPr>
            <w:r w:rsidRPr="00220670">
              <w:rPr>
                <w:b/>
                <w:i/>
              </w:rPr>
              <w:t>(2) Personen, die an der Außengrenze eines Mitgliedstaats ankommen, um dort einen Asylantrag zu stellen, und die über einen sicheren Drittstaat einreisen, können an das Konsulat des Mitgliedstaats in dem benachbarten sicheren Drittstaat verwiesen werden.</w:t>
            </w:r>
          </w:p>
        </w:tc>
      </w:tr>
    </w:tbl>
    <w:p w14:paraId="323FDB43"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6CB617F" w14:textId="77777777" w:rsidR="00C946EC" w:rsidRPr="006829BB" w:rsidRDefault="00C946EC" w:rsidP="00C946EC">
      <w:pPr>
        <w:rPr>
          <w:lang w:val="en-GB"/>
        </w:rPr>
      </w:pPr>
      <w:r w:rsidRPr="006829BB">
        <w:rPr>
          <w:rStyle w:val="HideTWBExt"/>
          <w:noProof w:val="0"/>
          <w:lang w:val="en-GB"/>
        </w:rPr>
        <w:t>&lt;/Amend&gt;</w:t>
      </w:r>
    </w:p>
    <w:p w14:paraId="3E373D0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516</w:t>
      </w:r>
      <w:r w:rsidRPr="006829BB">
        <w:rPr>
          <w:rStyle w:val="HideTWBExt"/>
          <w:noProof w:val="0"/>
          <w:lang w:val="en-GB"/>
        </w:rPr>
        <w:t>&lt;/NumAm&gt;</w:t>
      </w:r>
    </w:p>
    <w:p w14:paraId="682CC77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 Ondřej Kovařík</w:t>
      </w:r>
      <w:r w:rsidRPr="006829BB">
        <w:rPr>
          <w:rStyle w:val="HideTWBExt"/>
          <w:noProof w:val="0"/>
          <w:lang w:val="en-GB"/>
        </w:rPr>
        <w:t>&lt;/Members&gt;</w:t>
      </w:r>
    </w:p>
    <w:p w14:paraId="18EC706E" w14:textId="77777777" w:rsidR="00C946EC" w:rsidRPr="00220670" w:rsidRDefault="00C946EC" w:rsidP="00C946EC">
      <w:pPr>
        <w:pStyle w:val="NormalBold"/>
      </w:pPr>
      <w:r w:rsidRPr="00220670">
        <w:rPr>
          <w:rStyle w:val="HideTWBExt"/>
          <w:noProof w:val="0"/>
        </w:rPr>
        <w:t>&lt;/RepeatBlock-By&gt;</w:t>
      </w:r>
    </w:p>
    <w:p w14:paraId="41A1E3C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AAC55DB"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D8044A0" w14:textId="77777777" w:rsidTr="00B7757E">
        <w:trPr>
          <w:trHeight w:hRule="exact" w:val="240"/>
          <w:jc w:val="center"/>
        </w:trPr>
        <w:tc>
          <w:tcPr>
            <w:tcW w:w="9752" w:type="dxa"/>
            <w:gridSpan w:val="2"/>
          </w:tcPr>
          <w:p w14:paraId="4066A978" w14:textId="77777777" w:rsidR="00C946EC" w:rsidRPr="006829BB" w:rsidRDefault="00C946EC" w:rsidP="00B7757E">
            <w:pPr>
              <w:rPr>
                <w:lang w:val="fr-BE"/>
              </w:rPr>
            </w:pPr>
          </w:p>
        </w:tc>
      </w:tr>
      <w:tr w:rsidR="00C946EC" w:rsidRPr="00220670" w14:paraId="555CB36B" w14:textId="77777777" w:rsidTr="00B7757E">
        <w:trPr>
          <w:trHeight w:val="240"/>
          <w:jc w:val="center"/>
        </w:trPr>
        <w:tc>
          <w:tcPr>
            <w:tcW w:w="4876" w:type="dxa"/>
          </w:tcPr>
          <w:p w14:paraId="7CD57468" w14:textId="77777777" w:rsidR="00C946EC" w:rsidRPr="00220670" w:rsidRDefault="00C946EC" w:rsidP="00B7757E">
            <w:pPr>
              <w:pStyle w:val="AmColumnHeading"/>
            </w:pPr>
            <w:r w:rsidRPr="00220670">
              <w:t>Vorschlag der Kommission</w:t>
            </w:r>
          </w:p>
        </w:tc>
        <w:tc>
          <w:tcPr>
            <w:tcW w:w="4876" w:type="dxa"/>
          </w:tcPr>
          <w:p w14:paraId="23DFA229" w14:textId="77777777" w:rsidR="00C946EC" w:rsidRPr="00220670" w:rsidRDefault="00C946EC" w:rsidP="00B7757E">
            <w:pPr>
              <w:pStyle w:val="AmColumnHeading"/>
            </w:pPr>
            <w:r w:rsidRPr="00220670">
              <w:t>Geänderter Text</w:t>
            </w:r>
          </w:p>
        </w:tc>
      </w:tr>
      <w:tr w:rsidR="00C946EC" w:rsidRPr="00220670" w14:paraId="12D0524C" w14:textId="77777777" w:rsidTr="00B7757E">
        <w:trPr>
          <w:jc w:val="center"/>
        </w:trPr>
        <w:tc>
          <w:tcPr>
            <w:tcW w:w="4876" w:type="dxa"/>
          </w:tcPr>
          <w:p w14:paraId="605BF65F" w14:textId="77777777" w:rsidR="00C946EC" w:rsidRPr="00220670" w:rsidRDefault="00C946EC" w:rsidP="00B7757E">
            <w:pPr>
              <w:pStyle w:val="Normal6a"/>
            </w:pPr>
          </w:p>
        </w:tc>
        <w:tc>
          <w:tcPr>
            <w:tcW w:w="4876" w:type="dxa"/>
          </w:tcPr>
          <w:p w14:paraId="430786EF" w14:textId="53D7E81A" w:rsidR="00C946EC" w:rsidRPr="00220670" w:rsidRDefault="00C946EC" w:rsidP="00B7757E">
            <w:pPr>
              <w:pStyle w:val="NormalBoldItalicCenter6a"/>
            </w:pPr>
            <w:r w:rsidRPr="00220670">
              <w:t>Artik</w:t>
            </w:r>
            <w:r w:rsidR="000E387A" w:rsidRPr="00220670">
              <w:t>el 3</w:t>
            </w:r>
            <w:r w:rsidRPr="00220670">
              <w:t>a</w:t>
            </w:r>
          </w:p>
        </w:tc>
      </w:tr>
      <w:tr w:rsidR="00C946EC" w:rsidRPr="00220670" w14:paraId="6D4B25AF" w14:textId="77777777" w:rsidTr="00B7757E">
        <w:trPr>
          <w:jc w:val="center"/>
        </w:trPr>
        <w:tc>
          <w:tcPr>
            <w:tcW w:w="4876" w:type="dxa"/>
          </w:tcPr>
          <w:p w14:paraId="5CF1EE6C" w14:textId="77777777" w:rsidR="00C946EC" w:rsidRPr="00220670" w:rsidRDefault="00C946EC" w:rsidP="00B7757E">
            <w:pPr>
              <w:pStyle w:val="Normal6a"/>
            </w:pPr>
          </w:p>
        </w:tc>
        <w:tc>
          <w:tcPr>
            <w:tcW w:w="4876" w:type="dxa"/>
          </w:tcPr>
          <w:p w14:paraId="485483A5" w14:textId="77777777" w:rsidR="00C946EC" w:rsidRPr="00220670" w:rsidRDefault="00C946EC" w:rsidP="00B7757E">
            <w:pPr>
              <w:pStyle w:val="NormalBoldItalicCenter6a"/>
            </w:pPr>
            <w:r w:rsidRPr="00220670">
              <w:t>Verlängerung der in der Verordnung (EU) XXX/XXX [Asylverfahrensverordnung] festgelegten Registrierungsfrist</w:t>
            </w:r>
          </w:p>
        </w:tc>
      </w:tr>
      <w:tr w:rsidR="00C946EC" w:rsidRPr="00220670" w14:paraId="74A9C388" w14:textId="77777777" w:rsidTr="00B7757E">
        <w:trPr>
          <w:jc w:val="center"/>
        </w:trPr>
        <w:tc>
          <w:tcPr>
            <w:tcW w:w="4876" w:type="dxa"/>
          </w:tcPr>
          <w:p w14:paraId="76F1951F" w14:textId="77777777" w:rsidR="00C946EC" w:rsidRPr="00220670" w:rsidRDefault="00C946EC" w:rsidP="00B7757E">
            <w:pPr>
              <w:pStyle w:val="Normal6a"/>
            </w:pPr>
          </w:p>
        </w:tc>
        <w:tc>
          <w:tcPr>
            <w:tcW w:w="4876" w:type="dxa"/>
          </w:tcPr>
          <w:p w14:paraId="2CF2AB7E" w14:textId="77777777" w:rsidR="00C946EC" w:rsidRPr="00220670" w:rsidRDefault="00C946EC" w:rsidP="00B7757E">
            <w:pPr>
              <w:pStyle w:val="Normal6a"/>
            </w:pPr>
            <w:r w:rsidRPr="00220670">
              <w:rPr>
                <w:b/>
                <w:i/>
              </w:rPr>
              <w:t>(1) In einer Krisensituation werden nach dem Verfahren dieses Artikels Anträge, die innerhalb des Zeitraums, in dem dieser Artikel angewendet wird, gestellt werden, abweichend von Artikel 27 der Verordnung (EU) XXX/XXX [Asylverfahrensverordnung] spätestens innerhalb von vier Wochen nach Antragstellung registriert.</w:t>
            </w:r>
          </w:p>
        </w:tc>
      </w:tr>
    </w:tbl>
    <w:p w14:paraId="2FBF328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502B4F8" w14:textId="77777777" w:rsidR="00C946EC" w:rsidRPr="006829BB" w:rsidRDefault="00C946EC" w:rsidP="00C946EC">
      <w:pPr>
        <w:rPr>
          <w:lang w:val="en-GB"/>
        </w:rPr>
      </w:pPr>
      <w:r w:rsidRPr="006829BB">
        <w:rPr>
          <w:rStyle w:val="HideTWBExt"/>
          <w:noProof w:val="0"/>
          <w:lang w:val="en-GB"/>
        </w:rPr>
        <w:t>&lt;/Amend&gt;</w:t>
      </w:r>
    </w:p>
    <w:p w14:paraId="04D9218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517</w:t>
      </w:r>
      <w:r w:rsidRPr="006829BB">
        <w:rPr>
          <w:rStyle w:val="HideTWBExt"/>
          <w:noProof w:val="0"/>
          <w:lang w:val="en-GB"/>
        </w:rPr>
        <w:t>&lt;/NumAm&gt;</w:t>
      </w:r>
    </w:p>
    <w:p w14:paraId="18E7272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76D511F3" w14:textId="77777777" w:rsidR="00C946EC" w:rsidRPr="00220670" w:rsidRDefault="00C946EC" w:rsidP="00C946EC">
      <w:pPr>
        <w:pStyle w:val="NormalBold"/>
      </w:pPr>
      <w:r w:rsidRPr="00220670">
        <w:rPr>
          <w:rStyle w:val="HideTWBExt"/>
          <w:noProof w:val="0"/>
        </w:rPr>
        <w:t>&lt;/RepeatBlock-By&gt;</w:t>
      </w:r>
    </w:p>
    <w:p w14:paraId="671E85D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90299C0"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771A95A" w14:textId="77777777" w:rsidTr="00B7757E">
        <w:trPr>
          <w:trHeight w:hRule="exact" w:val="240"/>
          <w:jc w:val="center"/>
        </w:trPr>
        <w:tc>
          <w:tcPr>
            <w:tcW w:w="9752" w:type="dxa"/>
            <w:gridSpan w:val="2"/>
          </w:tcPr>
          <w:p w14:paraId="13D11725" w14:textId="77777777" w:rsidR="00C946EC" w:rsidRPr="006829BB" w:rsidRDefault="00C946EC" w:rsidP="00B7757E">
            <w:pPr>
              <w:rPr>
                <w:lang w:val="fr-BE"/>
              </w:rPr>
            </w:pPr>
          </w:p>
        </w:tc>
      </w:tr>
      <w:tr w:rsidR="00C946EC" w:rsidRPr="00220670" w14:paraId="53BE5EF6" w14:textId="77777777" w:rsidTr="00B7757E">
        <w:trPr>
          <w:trHeight w:val="240"/>
          <w:jc w:val="center"/>
        </w:trPr>
        <w:tc>
          <w:tcPr>
            <w:tcW w:w="4876" w:type="dxa"/>
          </w:tcPr>
          <w:p w14:paraId="3E7AC367" w14:textId="77777777" w:rsidR="00C946EC" w:rsidRPr="00220670" w:rsidRDefault="00C946EC" w:rsidP="00B7757E">
            <w:pPr>
              <w:pStyle w:val="AmColumnHeading"/>
            </w:pPr>
            <w:r w:rsidRPr="00220670">
              <w:lastRenderedPageBreak/>
              <w:t>Vorschlag der Kommission</w:t>
            </w:r>
          </w:p>
        </w:tc>
        <w:tc>
          <w:tcPr>
            <w:tcW w:w="4876" w:type="dxa"/>
          </w:tcPr>
          <w:p w14:paraId="06A71ADE" w14:textId="77777777" w:rsidR="00C946EC" w:rsidRPr="00220670" w:rsidRDefault="00C946EC" w:rsidP="00B7757E">
            <w:pPr>
              <w:pStyle w:val="AmColumnHeading"/>
            </w:pPr>
            <w:r w:rsidRPr="00220670">
              <w:t>Geänderter Text</w:t>
            </w:r>
          </w:p>
        </w:tc>
      </w:tr>
      <w:tr w:rsidR="00C946EC" w:rsidRPr="00220670" w14:paraId="48C3A003" w14:textId="77777777" w:rsidTr="00B7757E">
        <w:trPr>
          <w:jc w:val="center"/>
        </w:trPr>
        <w:tc>
          <w:tcPr>
            <w:tcW w:w="4876" w:type="dxa"/>
          </w:tcPr>
          <w:p w14:paraId="494DD291" w14:textId="77777777" w:rsidR="00C946EC" w:rsidRPr="00220670" w:rsidRDefault="00C946EC" w:rsidP="00B7757E">
            <w:pPr>
              <w:pStyle w:val="Normal6a"/>
            </w:pPr>
          </w:p>
        </w:tc>
        <w:tc>
          <w:tcPr>
            <w:tcW w:w="4876" w:type="dxa"/>
          </w:tcPr>
          <w:p w14:paraId="4993DE4A" w14:textId="607ACCAE" w:rsidR="00C946EC" w:rsidRPr="00220670" w:rsidRDefault="00C946EC" w:rsidP="000E387A">
            <w:pPr>
              <w:pStyle w:val="NormalBoldItalicCenter6a"/>
            </w:pPr>
            <w:r w:rsidRPr="00220670">
              <w:t>Artikel 3b</w:t>
            </w:r>
          </w:p>
        </w:tc>
      </w:tr>
      <w:tr w:rsidR="00C946EC" w:rsidRPr="00220670" w14:paraId="0F318E5C" w14:textId="77777777" w:rsidTr="00B7757E">
        <w:trPr>
          <w:jc w:val="center"/>
        </w:trPr>
        <w:tc>
          <w:tcPr>
            <w:tcW w:w="4876" w:type="dxa"/>
          </w:tcPr>
          <w:p w14:paraId="13DE78D8" w14:textId="77777777" w:rsidR="00C946EC" w:rsidRPr="00220670" w:rsidRDefault="00C946EC" w:rsidP="00B7757E">
            <w:pPr>
              <w:pStyle w:val="Normal6a"/>
            </w:pPr>
          </w:p>
        </w:tc>
        <w:tc>
          <w:tcPr>
            <w:tcW w:w="4876" w:type="dxa"/>
          </w:tcPr>
          <w:p w14:paraId="58CEC392" w14:textId="77777777" w:rsidR="00C946EC" w:rsidRPr="00220670" w:rsidRDefault="00C946EC" w:rsidP="00B7757E">
            <w:pPr>
              <w:pStyle w:val="NormalBoldItalicCenter6a"/>
            </w:pPr>
            <w:r w:rsidRPr="00220670">
              <w:t xml:space="preserve">Bestimmung des während des Notstands für die Bearbeitung der Asylanträge zuständigen Mitgliedstaats </w:t>
            </w:r>
          </w:p>
        </w:tc>
      </w:tr>
      <w:tr w:rsidR="00C946EC" w:rsidRPr="00220670" w14:paraId="098D239E" w14:textId="77777777" w:rsidTr="00B7757E">
        <w:trPr>
          <w:jc w:val="center"/>
        </w:trPr>
        <w:tc>
          <w:tcPr>
            <w:tcW w:w="4876" w:type="dxa"/>
          </w:tcPr>
          <w:p w14:paraId="7B2F1C7C" w14:textId="77777777" w:rsidR="00C946EC" w:rsidRPr="00220670" w:rsidRDefault="00C946EC" w:rsidP="00B7757E">
            <w:pPr>
              <w:pStyle w:val="Normal6a"/>
            </w:pPr>
          </w:p>
        </w:tc>
        <w:tc>
          <w:tcPr>
            <w:tcW w:w="4876" w:type="dxa"/>
          </w:tcPr>
          <w:p w14:paraId="5964C2AC" w14:textId="77777777" w:rsidR="00C946EC" w:rsidRPr="00220670" w:rsidRDefault="00C946EC" w:rsidP="00B7757E">
            <w:pPr>
              <w:pStyle w:val="Normal6a"/>
            </w:pPr>
            <w:r w:rsidRPr="00220670">
              <w:rPr>
                <w:b/>
                <w:i/>
              </w:rPr>
              <w:t>(1) Während des Notstands stellen die Mitgliedstaaten sicher, dass Drittstaatsangehörige oder Staatenlose, die in ihrem Staatsgebiet, auch an der Grenze oder in den Transitzonen, einen Antrag auf internationalen Schutz stellen, rasch einen Mitgliedstaat bestimmen, der für die Bearbeitung des Antrags auf internationalen Schutz gemäß den in der Verordnung (EU) XXX/XXX [Asyl- und Migrationsmanagement] festgelegten Kriterien zuständig ist.</w:t>
            </w:r>
          </w:p>
        </w:tc>
      </w:tr>
      <w:tr w:rsidR="00C946EC" w:rsidRPr="00220670" w14:paraId="71DF705D" w14:textId="77777777" w:rsidTr="00B7757E">
        <w:trPr>
          <w:jc w:val="center"/>
        </w:trPr>
        <w:tc>
          <w:tcPr>
            <w:tcW w:w="4876" w:type="dxa"/>
          </w:tcPr>
          <w:p w14:paraId="069C23CB" w14:textId="77777777" w:rsidR="00C946EC" w:rsidRPr="00220670" w:rsidRDefault="00C946EC" w:rsidP="00B7757E">
            <w:pPr>
              <w:pStyle w:val="Normal6a"/>
            </w:pPr>
          </w:p>
        </w:tc>
        <w:tc>
          <w:tcPr>
            <w:tcW w:w="4876" w:type="dxa"/>
          </w:tcPr>
          <w:p w14:paraId="2F15C97C" w14:textId="77777777" w:rsidR="00C946EC" w:rsidRPr="00220670" w:rsidRDefault="00C946EC" w:rsidP="00B7757E">
            <w:pPr>
              <w:pStyle w:val="Normal6a"/>
            </w:pPr>
            <w:r w:rsidRPr="00220670">
              <w:rPr>
                <w:b/>
                <w:i/>
              </w:rPr>
              <w:t>(2) Zu diesem Zweck führt der Bestimmungsmitgliedstaat ein vereinfachtes Verfahren ein, wenn es prima facie genügend Anhaltspunkte dafür gibt, dass sie wahrscheinlich familiäre oder andere bedeutsame Bindungen zu einem bestimmten Mitgliedstaat haben. Die Beurteilung des Asylbewerberstaates stützt sich auf Informationen, die vom Antragsteller oder seinen in einem anderen Mitgliedstaat lebenden Verwandten vorgelegt werden. Die Behörden des Mitgliedstaats, in dem der Antragsteller eine Bindung haben könnte, unterstützen den prüfenden Mitgliedstaats, indem sie so schnell wie möglich alle Fragen beantworten oder Dokumente bereitstellen.</w:t>
            </w:r>
          </w:p>
        </w:tc>
      </w:tr>
      <w:tr w:rsidR="00C946EC" w:rsidRPr="00220670" w14:paraId="2F2CFD60" w14:textId="77777777" w:rsidTr="00B7757E">
        <w:trPr>
          <w:jc w:val="center"/>
        </w:trPr>
        <w:tc>
          <w:tcPr>
            <w:tcW w:w="4876" w:type="dxa"/>
          </w:tcPr>
          <w:p w14:paraId="23E68338" w14:textId="77777777" w:rsidR="00C946EC" w:rsidRPr="00220670" w:rsidRDefault="00C946EC" w:rsidP="00B7757E">
            <w:pPr>
              <w:pStyle w:val="Normal6a"/>
            </w:pPr>
          </w:p>
        </w:tc>
        <w:tc>
          <w:tcPr>
            <w:tcW w:w="4876" w:type="dxa"/>
          </w:tcPr>
          <w:p w14:paraId="5D44B051" w14:textId="77777777" w:rsidR="00C946EC" w:rsidRPr="00220670" w:rsidRDefault="00C946EC" w:rsidP="00B7757E">
            <w:pPr>
              <w:pStyle w:val="Normal6a"/>
            </w:pPr>
            <w:r w:rsidRPr="00220670">
              <w:rPr>
                <w:b/>
                <w:i/>
              </w:rPr>
              <w:t>Das vereinfachte Verfahren auf der Grundlage von Prima-facie-Indikatoren sollte in den folgenden Fällen angewandt werden:</w:t>
            </w:r>
          </w:p>
        </w:tc>
      </w:tr>
      <w:tr w:rsidR="00C946EC" w:rsidRPr="00220670" w14:paraId="5F8E5985" w14:textId="77777777" w:rsidTr="00B7757E">
        <w:trPr>
          <w:jc w:val="center"/>
        </w:trPr>
        <w:tc>
          <w:tcPr>
            <w:tcW w:w="4876" w:type="dxa"/>
          </w:tcPr>
          <w:p w14:paraId="6C011F91" w14:textId="77777777" w:rsidR="00C946EC" w:rsidRPr="00220670" w:rsidRDefault="00C946EC" w:rsidP="00B7757E">
            <w:pPr>
              <w:pStyle w:val="Normal6a"/>
            </w:pPr>
          </w:p>
        </w:tc>
        <w:tc>
          <w:tcPr>
            <w:tcW w:w="4876" w:type="dxa"/>
          </w:tcPr>
          <w:p w14:paraId="0224F9C3" w14:textId="77777777" w:rsidR="00C946EC" w:rsidRPr="00220670" w:rsidRDefault="00C946EC" w:rsidP="00B7757E">
            <w:pPr>
              <w:pStyle w:val="Normal6a"/>
            </w:pPr>
            <w:r w:rsidRPr="00220670">
              <w:rPr>
                <w:b/>
                <w:i/>
              </w:rPr>
              <w:t>a) wenn der Zusammenführende angibt, einen Familienangehörigen zu haben, der sich rechtmäßig in einem Mitgliedstaat aufhält, unabhängig davon, ob die Familie zuvor im Herkunftsland gegründet wurde;</w:t>
            </w:r>
          </w:p>
        </w:tc>
      </w:tr>
      <w:tr w:rsidR="00C946EC" w:rsidRPr="00220670" w14:paraId="1E314D65" w14:textId="77777777" w:rsidTr="00B7757E">
        <w:trPr>
          <w:jc w:val="center"/>
        </w:trPr>
        <w:tc>
          <w:tcPr>
            <w:tcW w:w="4876" w:type="dxa"/>
          </w:tcPr>
          <w:p w14:paraId="730D3F8C" w14:textId="77777777" w:rsidR="00C946EC" w:rsidRPr="00220670" w:rsidRDefault="00C946EC" w:rsidP="00B7757E">
            <w:pPr>
              <w:pStyle w:val="Normal6a"/>
            </w:pPr>
          </w:p>
        </w:tc>
        <w:tc>
          <w:tcPr>
            <w:tcW w:w="4876" w:type="dxa"/>
          </w:tcPr>
          <w:p w14:paraId="5E4BD4D8" w14:textId="77777777" w:rsidR="00C946EC" w:rsidRPr="00220670" w:rsidRDefault="00C946EC" w:rsidP="00B7757E">
            <w:pPr>
              <w:pStyle w:val="Normal6a"/>
            </w:pPr>
            <w:r w:rsidRPr="00220670">
              <w:rPr>
                <w:b/>
                <w:i/>
              </w:rPr>
              <w:t>b) wenn der Antragsteller angibt, einen früheren Aufenthalt oder ein Visum in einem Mitgliedstaat gehabt zu haben;</w:t>
            </w:r>
          </w:p>
        </w:tc>
      </w:tr>
      <w:tr w:rsidR="00C946EC" w:rsidRPr="00220670" w14:paraId="3D558F60" w14:textId="77777777" w:rsidTr="00B7757E">
        <w:trPr>
          <w:jc w:val="center"/>
        </w:trPr>
        <w:tc>
          <w:tcPr>
            <w:tcW w:w="4876" w:type="dxa"/>
          </w:tcPr>
          <w:p w14:paraId="6472D6E2" w14:textId="77777777" w:rsidR="00C946EC" w:rsidRPr="00220670" w:rsidRDefault="00C946EC" w:rsidP="00B7757E">
            <w:pPr>
              <w:pStyle w:val="Normal6a"/>
            </w:pPr>
          </w:p>
        </w:tc>
        <w:tc>
          <w:tcPr>
            <w:tcW w:w="4876" w:type="dxa"/>
          </w:tcPr>
          <w:p w14:paraId="24AA88F9" w14:textId="77777777" w:rsidR="00C946EC" w:rsidRPr="00220670" w:rsidRDefault="00C946EC" w:rsidP="00B7757E">
            <w:pPr>
              <w:pStyle w:val="Normal6a"/>
            </w:pPr>
            <w:r w:rsidRPr="00220670">
              <w:rPr>
                <w:b/>
                <w:i/>
              </w:rPr>
              <w:t>c) wenn der Antragsteller angibt, in einem Mitgliedstaat studiert zu haben;</w:t>
            </w:r>
          </w:p>
        </w:tc>
      </w:tr>
      <w:tr w:rsidR="00C946EC" w:rsidRPr="00220670" w14:paraId="07283F2E" w14:textId="77777777" w:rsidTr="00B7757E">
        <w:trPr>
          <w:jc w:val="center"/>
        </w:trPr>
        <w:tc>
          <w:tcPr>
            <w:tcW w:w="4876" w:type="dxa"/>
          </w:tcPr>
          <w:p w14:paraId="166A2454" w14:textId="77777777" w:rsidR="00C946EC" w:rsidRPr="00220670" w:rsidRDefault="00C946EC" w:rsidP="00B7757E">
            <w:pPr>
              <w:pStyle w:val="Normal6a"/>
            </w:pPr>
          </w:p>
        </w:tc>
        <w:tc>
          <w:tcPr>
            <w:tcW w:w="4876" w:type="dxa"/>
          </w:tcPr>
          <w:p w14:paraId="010064D0" w14:textId="77777777" w:rsidR="00C946EC" w:rsidRPr="00220670" w:rsidRDefault="00C946EC" w:rsidP="00B7757E">
            <w:pPr>
              <w:pStyle w:val="Normal6a"/>
            </w:pPr>
            <w:r w:rsidRPr="00220670">
              <w:rPr>
                <w:b/>
                <w:i/>
              </w:rPr>
              <w:t>Der zuständige Mitgliedstaat stellt sicher, dass der Antragsteller versteht, dass ihm nur gestattet wird, in dem Mitgliedstaat zu bleiben, in dem er behauptet, Familienangehörige oder bedeutsame Verbindung zu haben, wenn diese Behauptung nach seiner Überstellung von diesem Mitgliedstaat verifiziert werden kann.</w:t>
            </w:r>
          </w:p>
        </w:tc>
      </w:tr>
      <w:tr w:rsidR="00C946EC" w:rsidRPr="00220670" w14:paraId="031807CC" w14:textId="77777777" w:rsidTr="00B7757E">
        <w:trPr>
          <w:jc w:val="center"/>
        </w:trPr>
        <w:tc>
          <w:tcPr>
            <w:tcW w:w="4876" w:type="dxa"/>
          </w:tcPr>
          <w:p w14:paraId="2E0C835B" w14:textId="77777777" w:rsidR="00C946EC" w:rsidRPr="00220670" w:rsidRDefault="00C946EC" w:rsidP="00B7757E">
            <w:pPr>
              <w:pStyle w:val="Normal6a"/>
            </w:pPr>
          </w:p>
        </w:tc>
        <w:tc>
          <w:tcPr>
            <w:tcW w:w="4876" w:type="dxa"/>
          </w:tcPr>
          <w:p w14:paraId="31180F84" w14:textId="77777777" w:rsidR="00C946EC" w:rsidRPr="00220670" w:rsidRDefault="00C946EC" w:rsidP="00B7757E">
            <w:pPr>
              <w:pStyle w:val="Normal6a"/>
            </w:pPr>
            <w:r w:rsidRPr="00220670">
              <w:rPr>
                <w:b/>
                <w:i/>
              </w:rPr>
              <w:t>Wenn die Angaben des Antragstellers keinen offensichtlichen Grund zu Zweifeln an der Existenz von Familienangehörigen oder anderer bedeutsamer Verbindungen in dem vom Antragsteller angegebenen Mitgliedstaat bieten, ist davon auszugehen, dass es prima facie ausreichende Anzeichen dafür gibt, dass dieser Mitgliedstaat zuständig ist. Der zuständige Mitgliedstaat unterrichtet den verantwortlichen Mitgliedstaat. Der ersuchte Mitgliedstaat erkennt nach Berücksichtigung aller verfügbaren Indizien, einschließlich Fotos, Kontaktnachweise und Zeugenaussagen, die ihm eine faire Beurteilung der Beziehung ermöglichen, seine Zuständigkeit an. Wird der Antrag auf Kostenübernahme nicht innerhalb von zwei Wochen beantwortet, so gilt dies als Bestätigung des Antrags.</w:t>
            </w:r>
          </w:p>
        </w:tc>
      </w:tr>
      <w:tr w:rsidR="00C946EC" w:rsidRPr="00220670" w14:paraId="60FCF759" w14:textId="77777777" w:rsidTr="00B7757E">
        <w:trPr>
          <w:jc w:val="center"/>
        </w:trPr>
        <w:tc>
          <w:tcPr>
            <w:tcW w:w="4876" w:type="dxa"/>
          </w:tcPr>
          <w:p w14:paraId="4BEFC7DB" w14:textId="77777777" w:rsidR="00C946EC" w:rsidRPr="00220670" w:rsidRDefault="00C946EC" w:rsidP="00B7757E">
            <w:pPr>
              <w:pStyle w:val="Normal6a"/>
            </w:pPr>
          </w:p>
        </w:tc>
        <w:tc>
          <w:tcPr>
            <w:tcW w:w="4876" w:type="dxa"/>
          </w:tcPr>
          <w:p w14:paraId="48D2FB3C" w14:textId="77777777" w:rsidR="00C946EC" w:rsidRPr="00220670" w:rsidRDefault="00C946EC" w:rsidP="00B7757E">
            <w:pPr>
              <w:pStyle w:val="Normal6a"/>
            </w:pPr>
            <w:r w:rsidRPr="00220670">
              <w:rPr>
                <w:b/>
                <w:i/>
              </w:rPr>
              <w:t>Die Übertragung wird durch die Ausstellung eines EU-Ausweises („Laissez Passer) erleichtert.</w:t>
            </w:r>
          </w:p>
        </w:tc>
      </w:tr>
      <w:tr w:rsidR="00C946EC" w:rsidRPr="00220670" w14:paraId="63D6CB6B" w14:textId="77777777" w:rsidTr="00B7757E">
        <w:trPr>
          <w:jc w:val="center"/>
        </w:trPr>
        <w:tc>
          <w:tcPr>
            <w:tcW w:w="4876" w:type="dxa"/>
          </w:tcPr>
          <w:p w14:paraId="63AA0744" w14:textId="77777777" w:rsidR="00C946EC" w:rsidRPr="00220670" w:rsidRDefault="00C946EC" w:rsidP="00B7757E">
            <w:pPr>
              <w:pStyle w:val="Normal6a"/>
            </w:pPr>
          </w:p>
        </w:tc>
        <w:tc>
          <w:tcPr>
            <w:tcW w:w="4876" w:type="dxa"/>
          </w:tcPr>
          <w:p w14:paraId="0CE5B82A" w14:textId="77777777" w:rsidR="00C946EC" w:rsidRPr="00220670" w:rsidRDefault="00C946EC" w:rsidP="00B7757E">
            <w:pPr>
              <w:pStyle w:val="Normal6a"/>
            </w:pPr>
            <w:r w:rsidRPr="00220670">
              <w:rPr>
                <w:b/>
                <w:i/>
              </w:rPr>
              <w:t xml:space="preserve">Der die Zuständigkeit prüfende Mitgliedstaat übermittelt alle vom Antragsteller bereitgestellten Informationen an den Zuweisungsmitgliedstaat über das elektronische Kommunikationsnetz DubliNet, das gemäß Artikel 18 der Verordnung (EG) Nr. 1560/2003 </w:t>
            </w:r>
            <w:r w:rsidRPr="00220670">
              <w:rPr>
                <w:b/>
                <w:i/>
              </w:rPr>
              <w:lastRenderedPageBreak/>
              <w:t>eingerichtet wurde.</w:t>
            </w:r>
          </w:p>
        </w:tc>
      </w:tr>
      <w:tr w:rsidR="00C946EC" w:rsidRPr="00220670" w14:paraId="7C12FEA7" w14:textId="77777777" w:rsidTr="00B7757E">
        <w:trPr>
          <w:jc w:val="center"/>
        </w:trPr>
        <w:tc>
          <w:tcPr>
            <w:tcW w:w="4876" w:type="dxa"/>
          </w:tcPr>
          <w:p w14:paraId="4246AF7F" w14:textId="77777777" w:rsidR="00C946EC" w:rsidRPr="00220670" w:rsidRDefault="00C946EC" w:rsidP="00B7757E">
            <w:pPr>
              <w:pStyle w:val="Normal6a"/>
            </w:pPr>
          </w:p>
        </w:tc>
        <w:tc>
          <w:tcPr>
            <w:tcW w:w="4876" w:type="dxa"/>
          </w:tcPr>
          <w:p w14:paraId="2CC77CFF" w14:textId="77777777" w:rsidR="00C946EC" w:rsidRPr="00220670" w:rsidRDefault="00C946EC" w:rsidP="00B7757E">
            <w:pPr>
              <w:pStyle w:val="Normal6a"/>
            </w:pPr>
            <w:r w:rsidRPr="00220670">
              <w:rPr>
                <w:b/>
                <w:i/>
              </w:rPr>
              <w:t>(3) Besitzt der Antragsteller Verbindungen in verschiedenen Mitgliedstaaten, so kann der Antragsteller auswählen, an welchen Mitgliedstaat seine Überstellung und zugleich die Übertragung der Zuständigkeit für die Prüfung des Antrags auf internationalen Schutz erfolgen soll.</w:t>
            </w:r>
          </w:p>
        </w:tc>
      </w:tr>
      <w:tr w:rsidR="00C946EC" w:rsidRPr="00220670" w14:paraId="40B5695B" w14:textId="77777777" w:rsidTr="00B7757E">
        <w:trPr>
          <w:jc w:val="center"/>
        </w:trPr>
        <w:tc>
          <w:tcPr>
            <w:tcW w:w="4876" w:type="dxa"/>
          </w:tcPr>
          <w:p w14:paraId="7FC03976" w14:textId="77777777" w:rsidR="00C946EC" w:rsidRPr="00220670" w:rsidRDefault="00C946EC" w:rsidP="00B7757E">
            <w:pPr>
              <w:pStyle w:val="Normal6a"/>
            </w:pPr>
          </w:p>
        </w:tc>
        <w:tc>
          <w:tcPr>
            <w:tcW w:w="4876" w:type="dxa"/>
          </w:tcPr>
          <w:p w14:paraId="0C695A2F" w14:textId="77777777" w:rsidR="00C946EC" w:rsidRPr="00220670" w:rsidRDefault="00C946EC" w:rsidP="00B7757E">
            <w:pPr>
              <w:pStyle w:val="Normal6a"/>
            </w:pPr>
            <w:r w:rsidRPr="00220670">
              <w:rPr>
                <w:b/>
                <w:i/>
              </w:rPr>
              <w:t>(4) Wird nach der Überstellung bestimmt, dass die Bedingungen für eine Familienzusammenführung nicht erfüllt und bedeutsame Verbindungen nicht vorhanden sind, sorgt der Zuweisungsmitgliedstaat dafür, dass der Antragsteller in einen anderen Mitgliedstaat nach dem Verfahren des Artikels 3c des Kapitel III dieser Verordnung umgesiedelt wird.</w:t>
            </w:r>
          </w:p>
        </w:tc>
      </w:tr>
      <w:tr w:rsidR="00C946EC" w:rsidRPr="00220670" w14:paraId="7D3F82E3" w14:textId="77777777" w:rsidTr="00B7757E">
        <w:trPr>
          <w:jc w:val="center"/>
        </w:trPr>
        <w:tc>
          <w:tcPr>
            <w:tcW w:w="4876" w:type="dxa"/>
          </w:tcPr>
          <w:p w14:paraId="0A97AF50" w14:textId="77777777" w:rsidR="00C946EC" w:rsidRPr="00220670" w:rsidRDefault="00C946EC" w:rsidP="00B7757E">
            <w:pPr>
              <w:pStyle w:val="Normal6a"/>
            </w:pPr>
          </w:p>
        </w:tc>
        <w:tc>
          <w:tcPr>
            <w:tcW w:w="4876" w:type="dxa"/>
          </w:tcPr>
          <w:p w14:paraId="782D4F13" w14:textId="77777777" w:rsidR="00C946EC" w:rsidRPr="00220670" w:rsidRDefault="00C946EC" w:rsidP="00B7757E">
            <w:pPr>
              <w:pStyle w:val="Normal6a"/>
            </w:pPr>
            <w:r w:rsidRPr="00220670">
              <w:rPr>
                <w:b/>
                <w:i/>
              </w:rPr>
              <w:t>(5) Kann der verantwortliche Mitgliedstaat nicht anhand der Kriterien dieses Kapitels bestimmt werden, wird der verantwortliche Mitgliedstaat gemäß dem in Artikel 3c Kapitel dieser Verordnung beschriebenen Verfahren bestimmt.</w:t>
            </w:r>
          </w:p>
        </w:tc>
      </w:tr>
      <w:tr w:rsidR="00C946EC" w:rsidRPr="00220670" w14:paraId="16796710" w14:textId="77777777" w:rsidTr="00B7757E">
        <w:trPr>
          <w:jc w:val="center"/>
        </w:trPr>
        <w:tc>
          <w:tcPr>
            <w:tcW w:w="4876" w:type="dxa"/>
          </w:tcPr>
          <w:p w14:paraId="088D2964" w14:textId="77777777" w:rsidR="00C946EC" w:rsidRPr="00220670" w:rsidRDefault="00C946EC" w:rsidP="00B7757E">
            <w:pPr>
              <w:pStyle w:val="Normal6a"/>
            </w:pPr>
          </w:p>
        </w:tc>
        <w:tc>
          <w:tcPr>
            <w:tcW w:w="4876" w:type="dxa"/>
          </w:tcPr>
          <w:p w14:paraId="2A799C99" w14:textId="77777777" w:rsidR="00C946EC" w:rsidRPr="00220670" w:rsidRDefault="00C946EC" w:rsidP="00B7757E">
            <w:pPr>
              <w:pStyle w:val="Normal6a"/>
            </w:pPr>
            <w:r w:rsidRPr="00220670">
              <w:rPr>
                <w:b/>
                <w:i/>
              </w:rPr>
              <w:t>(6) Jeder Mitgliedstaat kann proaktiv die Aufnahme eines Antragstellers beantragen, insbesondere aus humanitären Gründen, die insbesondere auf familiären, gesundheitlichen, kulturellen oder sozialen Erwägungen, Sprachkenntnissen oder anderen bedeutsamen Verbindungen beruhen, die seine Integration erleichtern würden. Die betroffenen Personen müssen schriftlich zustimmen.</w:t>
            </w:r>
          </w:p>
        </w:tc>
      </w:tr>
      <w:tr w:rsidR="00C946EC" w:rsidRPr="00220670" w14:paraId="3A8D2B41" w14:textId="77777777" w:rsidTr="00B7757E">
        <w:trPr>
          <w:jc w:val="center"/>
        </w:trPr>
        <w:tc>
          <w:tcPr>
            <w:tcW w:w="4876" w:type="dxa"/>
          </w:tcPr>
          <w:p w14:paraId="4A737D3F" w14:textId="77777777" w:rsidR="00C946EC" w:rsidRPr="00220670" w:rsidRDefault="00C946EC" w:rsidP="00B7757E">
            <w:pPr>
              <w:pStyle w:val="Normal6a"/>
            </w:pPr>
          </w:p>
        </w:tc>
        <w:tc>
          <w:tcPr>
            <w:tcW w:w="4876" w:type="dxa"/>
          </w:tcPr>
          <w:p w14:paraId="4B98A8B6" w14:textId="77777777" w:rsidR="00C946EC" w:rsidRPr="00220670" w:rsidRDefault="00C946EC" w:rsidP="00B7757E">
            <w:pPr>
              <w:pStyle w:val="Normal6a"/>
            </w:pPr>
            <w:r w:rsidRPr="00220670">
              <w:rPr>
                <w:b/>
                <w:i/>
              </w:rPr>
              <w:t xml:space="preserve">(7) Der Asylbewerber kann den Asylbewerbermitgliedstaat auch bitten, mit anderen Mitgliedstaaten Kontakt aufzunehmen, um einen ordnungsgemäß begründeten Antrag auf Bearbeitung seines Antrags zu übermitteln. Der/Die ersuchte/n Mitgliedstaat/en teilt/en innerhalb von zwei Wochen nach Eingang des Gesuchs mit, ob er beabsichtigt, die Zuständigkeit für den Antrag auf internationalen Schutz zu </w:t>
            </w:r>
            <w:r w:rsidRPr="00220670">
              <w:rPr>
                <w:b/>
                <w:i/>
              </w:rPr>
              <w:lastRenderedPageBreak/>
              <w:t>übernehmen. Gibt der ersuchte Mitgliedstaat dem Ersuchen statt, so wird er der zuständige Mitgliedstaat. Der Mitgliedstaat, in dem der Antrag auf internationalen Schutz gestellt wurde, sorgt dafür, dass der Antragsteller in den zuständigen Mitgliedstaat überstellt wird.</w:t>
            </w:r>
          </w:p>
        </w:tc>
      </w:tr>
      <w:tr w:rsidR="00C946EC" w:rsidRPr="00220670" w14:paraId="3E33344F" w14:textId="77777777" w:rsidTr="00B7757E">
        <w:trPr>
          <w:jc w:val="center"/>
        </w:trPr>
        <w:tc>
          <w:tcPr>
            <w:tcW w:w="4876" w:type="dxa"/>
          </w:tcPr>
          <w:p w14:paraId="54C12DFC" w14:textId="77777777" w:rsidR="00C946EC" w:rsidRPr="00220670" w:rsidRDefault="00C946EC" w:rsidP="00B7757E">
            <w:pPr>
              <w:pStyle w:val="Normal6a"/>
            </w:pPr>
          </w:p>
        </w:tc>
        <w:tc>
          <w:tcPr>
            <w:tcW w:w="4876" w:type="dxa"/>
          </w:tcPr>
          <w:p w14:paraId="120E006E" w14:textId="77777777" w:rsidR="00C946EC" w:rsidRPr="00220670" w:rsidRDefault="00C946EC" w:rsidP="00B7757E">
            <w:pPr>
              <w:pStyle w:val="Normal6a"/>
            </w:pPr>
            <w:r w:rsidRPr="00220670">
              <w:rPr>
                <w:b/>
                <w:i/>
              </w:rPr>
              <w:t>(8) Die zuständigen Behörden der Mitgliedstaaten halten die Antragsteller über den Verlauf der gemäß dieser Verordnung in Bezug auf ihren Antrag durchgeführten Verfahren auf dem Laufenden. Diese Informationen werden regelmäßig in schriftlicher Form mitgeteilt. Bei Minderjährigen informieren die Behörden auf gleichem Wege sowohl den Minderjährigen als auch den Vertreter.</w:t>
            </w:r>
          </w:p>
        </w:tc>
      </w:tr>
    </w:tbl>
    <w:p w14:paraId="4D6A84F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A7B5EB5" w14:textId="77777777" w:rsidR="00C946EC" w:rsidRPr="006829BB" w:rsidRDefault="00C946EC" w:rsidP="00C946EC">
      <w:pPr>
        <w:rPr>
          <w:lang w:val="en-GB"/>
        </w:rPr>
      </w:pPr>
      <w:r w:rsidRPr="006829BB">
        <w:rPr>
          <w:rStyle w:val="HideTWBExt"/>
          <w:noProof w:val="0"/>
          <w:lang w:val="en-GB"/>
        </w:rPr>
        <w:t>&lt;/Amend&gt;</w:t>
      </w:r>
    </w:p>
    <w:p w14:paraId="0A08916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518</w:t>
      </w:r>
      <w:r w:rsidRPr="006829BB">
        <w:rPr>
          <w:rStyle w:val="HideTWBExt"/>
          <w:noProof w:val="0"/>
          <w:lang w:val="en-GB"/>
        </w:rPr>
        <w:t>&lt;/NumAm&gt;</w:t>
      </w:r>
    </w:p>
    <w:p w14:paraId="05BEAE8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7F3B2F69" w14:textId="77777777" w:rsidR="00C946EC" w:rsidRPr="00220670" w:rsidRDefault="00C946EC" w:rsidP="00C946EC">
      <w:pPr>
        <w:pStyle w:val="NormalBold"/>
      </w:pPr>
      <w:r w:rsidRPr="00220670">
        <w:rPr>
          <w:rStyle w:val="HideTWBExt"/>
          <w:noProof w:val="0"/>
        </w:rPr>
        <w:t>&lt;/RepeatBlock-By&gt;</w:t>
      </w:r>
    </w:p>
    <w:p w14:paraId="1C96C75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F69C8D7"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68924AA4" w14:textId="77777777" w:rsidTr="00B7757E">
        <w:trPr>
          <w:trHeight w:hRule="exact" w:val="240"/>
          <w:jc w:val="center"/>
        </w:trPr>
        <w:tc>
          <w:tcPr>
            <w:tcW w:w="9752" w:type="dxa"/>
            <w:gridSpan w:val="2"/>
          </w:tcPr>
          <w:p w14:paraId="784ACC73" w14:textId="77777777" w:rsidR="00C946EC" w:rsidRPr="006829BB" w:rsidRDefault="00C946EC" w:rsidP="00B7757E">
            <w:pPr>
              <w:rPr>
                <w:lang w:val="fr-BE"/>
              </w:rPr>
            </w:pPr>
          </w:p>
        </w:tc>
      </w:tr>
      <w:tr w:rsidR="00C946EC" w:rsidRPr="00220670" w14:paraId="20DCB14E" w14:textId="77777777" w:rsidTr="00B7757E">
        <w:trPr>
          <w:trHeight w:val="240"/>
          <w:jc w:val="center"/>
        </w:trPr>
        <w:tc>
          <w:tcPr>
            <w:tcW w:w="4876" w:type="dxa"/>
          </w:tcPr>
          <w:p w14:paraId="4F4660F3" w14:textId="77777777" w:rsidR="00C946EC" w:rsidRPr="00220670" w:rsidRDefault="00C946EC" w:rsidP="00B7757E">
            <w:pPr>
              <w:pStyle w:val="AmColumnHeading"/>
            </w:pPr>
            <w:r w:rsidRPr="00220670">
              <w:t>Vorschlag der Kommission</w:t>
            </w:r>
          </w:p>
        </w:tc>
        <w:tc>
          <w:tcPr>
            <w:tcW w:w="4876" w:type="dxa"/>
          </w:tcPr>
          <w:p w14:paraId="5A022F48" w14:textId="77777777" w:rsidR="00C946EC" w:rsidRPr="00220670" w:rsidRDefault="00C946EC" w:rsidP="00B7757E">
            <w:pPr>
              <w:pStyle w:val="AmColumnHeading"/>
            </w:pPr>
            <w:r w:rsidRPr="00220670">
              <w:t>Geänderter Text</w:t>
            </w:r>
          </w:p>
        </w:tc>
      </w:tr>
      <w:tr w:rsidR="00C946EC" w:rsidRPr="00220670" w14:paraId="36F9372C" w14:textId="77777777" w:rsidTr="00B7757E">
        <w:trPr>
          <w:jc w:val="center"/>
        </w:trPr>
        <w:tc>
          <w:tcPr>
            <w:tcW w:w="4876" w:type="dxa"/>
          </w:tcPr>
          <w:p w14:paraId="4D8AB023" w14:textId="77777777" w:rsidR="00C946EC" w:rsidRPr="00220670" w:rsidRDefault="00C946EC" w:rsidP="00B7757E">
            <w:pPr>
              <w:pStyle w:val="Normal6a"/>
            </w:pPr>
          </w:p>
        </w:tc>
        <w:tc>
          <w:tcPr>
            <w:tcW w:w="4876" w:type="dxa"/>
          </w:tcPr>
          <w:p w14:paraId="5C940E66" w14:textId="36B5C64B" w:rsidR="00C946EC" w:rsidRPr="00220670" w:rsidRDefault="00C946EC" w:rsidP="000E387A">
            <w:pPr>
              <w:pStyle w:val="NormalBoldItalicCenter6a"/>
            </w:pPr>
            <w:r w:rsidRPr="00220670">
              <w:t>Artikel 3b</w:t>
            </w:r>
          </w:p>
        </w:tc>
      </w:tr>
      <w:tr w:rsidR="00C946EC" w:rsidRPr="00220670" w14:paraId="72620B68" w14:textId="77777777" w:rsidTr="00B7757E">
        <w:trPr>
          <w:jc w:val="center"/>
        </w:trPr>
        <w:tc>
          <w:tcPr>
            <w:tcW w:w="4876" w:type="dxa"/>
          </w:tcPr>
          <w:p w14:paraId="11C65DD7" w14:textId="77777777" w:rsidR="00C946EC" w:rsidRPr="00220670" w:rsidRDefault="00C946EC" w:rsidP="00B7757E">
            <w:pPr>
              <w:pStyle w:val="Normal6a"/>
            </w:pPr>
          </w:p>
        </w:tc>
        <w:tc>
          <w:tcPr>
            <w:tcW w:w="4876" w:type="dxa"/>
          </w:tcPr>
          <w:p w14:paraId="020AC632" w14:textId="77777777" w:rsidR="00C946EC" w:rsidRPr="00220670" w:rsidRDefault="00C946EC" w:rsidP="00B7757E">
            <w:pPr>
              <w:pStyle w:val="NormalBoldItalicCenter6a"/>
            </w:pPr>
            <w:r w:rsidRPr="00220670">
              <w:t>Automatische Zuteilung während eines Notstands</w:t>
            </w:r>
          </w:p>
        </w:tc>
      </w:tr>
      <w:tr w:rsidR="00C946EC" w:rsidRPr="00220670" w14:paraId="07F4BB3A" w14:textId="77777777" w:rsidTr="00B7757E">
        <w:trPr>
          <w:jc w:val="center"/>
        </w:trPr>
        <w:tc>
          <w:tcPr>
            <w:tcW w:w="4876" w:type="dxa"/>
          </w:tcPr>
          <w:p w14:paraId="365C8B2C" w14:textId="77777777" w:rsidR="00C946EC" w:rsidRPr="00220670" w:rsidRDefault="00C946EC" w:rsidP="00B7757E">
            <w:pPr>
              <w:pStyle w:val="Normal6a"/>
            </w:pPr>
          </w:p>
        </w:tc>
        <w:tc>
          <w:tcPr>
            <w:tcW w:w="4876" w:type="dxa"/>
          </w:tcPr>
          <w:p w14:paraId="1753E13E" w14:textId="491D9C19" w:rsidR="00C946EC" w:rsidRPr="00220670" w:rsidRDefault="00C946EC" w:rsidP="00B7757E">
            <w:pPr>
              <w:pStyle w:val="Normal6a"/>
            </w:pPr>
            <w:r w:rsidRPr="00220670">
              <w:rPr>
                <w:b/>
                <w:i/>
              </w:rPr>
              <w:t>(1) In einer Notlage gemäß Artikel 1a Absatz 1 Buchstabe a, in der der verantwortliche</w:t>
            </w:r>
            <w:r w:rsidR="00E95D61" w:rsidRPr="00220670">
              <w:rPr>
                <w:b/>
                <w:i/>
              </w:rPr>
              <w:t xml:space="preserve"> </w:t>
            </w:r>
            <w:r w:rsidRPr="00220670">
              <w:rPr>
                <w:b/>
                <w:i/>
              </w:rPr>
              <w:t xml:space="preserve">Mitgliedstaat nicht nach dem vereinfachten Verfahren des Artikels 3a bestimmt werden kann, oder wenn eine Umsiedlung erfolgen soll und keine bedeutsamen Verbindungen zu einem Mitgliedstaat hergestellt werden können, teilt der sich im Notstand befindliche Mitgliedstaat dem Antragsteller oder der Person mit Anspruch auf internationalen Schutz, einschließlich Personen, die prima facie internationalen Schutz genießen, mit, dass er oder sie in einen </w:t>
            </w:r>
            <w:r w:rsidRPr="00220670">
              <w:rPr>
                <w:b/>
                <w:i/>
              </w:rPr>
              <w:lastRenderedPageBreak/>
              <w:t>Zuweisungsmitgliedstaat überstellt wird, der gegebenenfalls für die Prüfung seines Antrags auf internationalen Schutz zuständig wird.</w:t>
            </w:r>
          </w:p>
        </w:tc>
      </w:tr>
      <w:tr w:rsidR="00C946EC" w:rsidRPr="00220670" w14:paraId="5AF1D335" w14:textId="77777777" w:rsidTr="00B7757E">
        <w:trPr>
          <w:jc w:val="center"/>
        </w:trPr>
        <w:tc>
          <w:tcPr>
            <w:tcW w:w="4876" w:type="dxa"/>
          </w:tcPr>
          <w:p w14:paraId="52BF6048" w14:textId="77777777" w:rsidR="00C946EC" w:rsidRPr="00220670" w:rsidRDefault="00C946EC" w:rsidP="00B7757E">
            <w:pPr>
              <w:pStyle w:val="Normal6a"/>
            </w:pPr>
          </w:p>
        </w:tc>
        <w:tc>
          <w:tcPr>
            <w:tcW w:w="4876" w:type="dxa"/>
          </w:tcPr>
          <w:p w14:paraId="12DD9D8D" w14:textId="77777777" w:rsidR="00C946EC" w:rsidRPr="00220670" w:rsidRDefault="00C946EC" w:rsidP="00B7757E">
            <w:pPr>
              <w:pStyle w:val="Normal6a"/>
            </w:pPr>
            <w:r w:rsidRPr="00220670">
              <w:rPr>
                <w:b/>
                <w:i/>
              </w:rPr>
              <w:t>(2) Auf Grundlage des Referenzschlüssels gemäß Artikel 3c wird eine Liste derjenigen vier Mitgliedstaaten erstellt, die die geringste Anzahl von Antragstellern im Verhältnis zu ihrem Anteil nach dem Referenzschlüssel aufweisen.</w:t>
            </w:r>
          </w:p>
        </w:tc>
      </w:tr>
      <w:tr w:rsidR="00C946EC" w:rsidRPr="00220670" w14:paraId="62E78BB5" w14:textId="77777777" w:rsidTr="00B7757E">
        <w:trPr>
          <w:jc w:val="center"/>
        </w:trPr>
        <w:tc>
          <w:tcPr>
            <w:tcW w:w="4876" w:type="dxa"/>
          </w:tcPr>
          <w:p w14:paraId="0A407FCF" w14:textId="77777777" w:rsidR="00C946EC" w:rsidRPr="00220670" w:rsidRDefault="00C946EC" w:rsidP="00B7757E">
            <w:pPr>
              <w:pStyle w:val="Normal6a"/>
            </w:pPr>
          </w:p>
        </w:tc>
        <w:tc>
          <w:tcPr>
            <w:tcW w:w="4876" w:type="dxa"/>
          </w:tcPr>
          <w:p w14:paraId="6773DCB9" w14:textId="77777777" w:rsidR="00C946EC" w:rsidRPr="00220670" w:rsidRDefault="00C946EC" w:rsidP="00B7757E">
            <w:pPr>
              <w:pStyle w:val="Normal6a"/>
            </w:pPr>
            <w:r w:rsidRPr="00220670">
              <w:rPr>
                <w:b/>
                <w:i/>
              </w:rPr>
              <w:t>(3) Der sich in der Notlage befindende Mittgliedstaat teilt die in Absatz 2 genannte Liste zusammen mit Informationen über die Mitgliedstaaten in der Liste dem Antragsteller oder Anspruchsinhaber mit. Innerhalb von drei Tagen nach dieser Mitteilung erhält der Antragsteller oder Anspruchsinhaber die Möglichkeit, zwischen den vier in der Liste aufgeführten Mitgliedstaaten zu wählen.</w:t>
            </w:r>
          </w:p>
        </w:tc>
      </w:tr>
      <w:tr w:rsidR="00C946EC" w:rsidRPr="00220670" w14:paraId="1439091B" w14:textId="77777777" w:rsidTr="00B7757E">
        <w:trPr>
          <w:jc w:val="center"/>
        </w:trPr>
        <w:tc>
          <w:tcPr>
            <w:tcW w:w="4876" w:type="dxa"/>
          </w:tcPr>
          <w:p w14:paraId="67E78B2C" w14:textId="77777777" w:rsidR="00C946EC" w:rsidRPr="00220670" w:rsidRDefault="00C946EC" w:rsidP="00B7757E">
            <w:pPr>
              <w:pStyle w:val="Normal6a"/>
            </w:pPr>
          </w:p>
        </w:tc>
        <w:tc>
          <w:tcPr>
            <w:tcW w:w="4876" w:type="dxa"/>
          </w:tcPr>
          <w:p w14:paraId="38D310D2" w14:textId="1E49AF01" w:rsidR="00C946EC" w:rsidRPr="00220670" w:rsidRDefault="00C946EC" w:rsidP="000E387A">
            <w:pPr>
              <w:pStyle w:val="Normal6a"/>
            </w:pPr>
            <w:r w:rsidRPr="00220670">
              <w:rPr>
                <w:b/>
                <w:i/>
              </w:rPr>
              <w:t>(4) Wählt der Antragsteller oder Begünstigte keinen Mitgliedstaat gemäß Unter</w:t>
            </w:r>
            <w:r w:rsidR="000E387A" w:rsidRPr="00220670">
              <w:rPr>
                <w:b/>
                <w:i/>
              </w:rPr>
              <w:t>a</w:t>
            </w:r>
            <w:r w:rsidRPr="00220670">
              <w:rPr>
                <w:b/>
                <w:i/>
              </w:rPr>
              <w:t>bsatz 1 aus, weist der Mitgliedstaat im Notstand den Antragsteller oder Anspruchsinhaber dem Mitgliedstaat mit der niedrigsten Zahl von Antragstellern im Verhältnis zu ihrem Anteil gemäß dem Referenzschlüssel oder einem anderen Mitgliedstaat zu, der sich bereit erklärt hat, sie auf freiwilliger Basis gemäß Artikel 25 der Verordnung (EU) XXX/XXX [Asyl- und Migrationsmanagement] aufzunehmen.</w:t>
            </w:r>
          </w:p>
        </w:tc>
      </w:tr>
      <w:tr w:rsidR="00C946EC" w:rsidRPr="00220670" w14:paraId="3D970A99" w14:textId="77777777" w:rsidTr="00B7757E">
        <w:trPr>
          <w:jc w:val="center"/>
        </w:trPr>
        <w:tc>
          <w:tcPr>
            <w:tcW w:w="4876" w:type="dxa"/>
          </w:tcPr>
          <w:p w14:paraId="6B1F08DA" w14:textId="77777777" w:rsidR="00C946EC" w:rsidRPr="00220670" w:rsidRDefault="00C946EC" w:rsidP="00B7757E">
            <w:pPr>
              <w:pStyle w:val="Normal6a"/>
            </w:pPr>
          </w:p>
        </w:tc>
        <w:tc>
          <w:tcPr>
            <w:tcW w:w="4876" w:type="dxa"/>
          </w:tcPr>
          <w:p w14:paraId="20A38E4E" w14:textId="476FE1D9" w:rsidR="00C946EC" w:rsidRPr="00220670" w:rsidRDefault="00C946EC" w:rsidP="00E90ABE">
            <w:pPr>
              <w:pStyle w:val="Normal6a"/>
            </w:pPr>
            <w:r w:rsidRPr="00220670">
              <w:rPr>
                <w:b/>
                <w:i/>
              </w:rPr>
              <w:t>(5) Der Übernahme</w:t>
            </w:r>
            <w:r w:rsidR="00E90ABE">
              <w:rPr>
                <w:b/>
                <w:i/>
              </w:rPr>
              <w:t>k</w:t>
            </w:r>
            <w:r w:rsidRPr="00220670">
              <w:rPr>
                <w:b/>
                <w:i/>
              </w:rPr>
              <w:t xml:space="preserve">oordinator der EU unterstützt und erleichtert die Verfahren für die Übernahme von Antragstellern und Anspruchsinhabern unter besonderer Berücksichtigung unbegleiteter Minderjähriger und anderer schutzbedürftiger Personen. Der Koordinator muss bei der Durchführung von </w:t>
            </w:r>
            <w:r w:rsidR="00E90ABE">
              <w:rPr>
                <w:b/>
                <w:i/>
              </w:rPr>
              <w:t>Übernahme</w:t>
            </w:r>
            <w:r w:rsidRPr="00220670">
              <w:rPr>
                <w:b/>
                <w:i/>
              </w:rPr>
              <w:t xml:space="preserve">verfahren stets </w:t>
            </w:r>
            <w:r w:rsidR="00E90ABE">
              <w:rPr>
                <w:b/>
                <w:i/>
              </w:rPr>
              <w:t xml:space="preserve">für </w:t>
            </w:r>
            <w:r w:rsidRPr="00220670">
              <w:rPr>
                <w:b/>
                <w:i/>
              </w:rPr>
              <w:t xml:space="preserve">die Einheit der Familie </w:t>
            </w:r>
            <w:r w:rsidR="00E90ABE">
              <w:rPr>
                <w:b/>
                <w:i/>
              </w:rPr>
              <w:t>sorgen</w:t>
            </w:r>
            <w:r w:rsidRPr="00220670">
              <w:rPr>
                <w:b/>
                <w:i/>
              </w:rPr>
              <w:t xml:space="preserve">. Sie </w:t>
            </w:r>
            <w:r w:rsidRPr="00220670">
              <w:rPr>
                <w:b/>
                <w:bCs/>
                <w:i/>
                <w:iCs/>
              </w:rPr>
              <w:t>koordinieren</w:t>
            </w:r>
            <w:r w:rsidRPr="00220670">
              <w:rPr>
                <w:b/>
                <w:i/>
              </w:rPr>
              <w:t xml:space="preserve"> die operativen Aspekte von Übernahme</w:t>
            </w:r>
            <w:r w:rsidR="00E90ABE">
              <w:rPr>
                <w:b/>
                <w:i/>
              </w:rPr>
              <w:t>n</w:t>
            </w:r>
            <w:r w:rsidRPr="00220670">
              <w:rPr>
                <w:b/>
                <w:i/>
              </w:rPr>
              <w:t xml:space="preserve">, auch mit Unterstützung von </w:t>
            </w:r>
            <w:r w:rsidRPr="00220670">
              <w:rPr>
                <w:b/>
                <w:i/>
              </w:rPr>
              <w:lastRenderedPageBreak/>
              <w:t>Sachverständigen oder Sachverständigenteams, die von der Asylagentur oder der Europäischen Agentur für die Grenz- und Küstenwache entsandt werden.</w:t>
            </w:r>
          </w:p>
        </w:tc>
      </w:tr>
    </w:tbl>
    <w:p w14:paraId="667E5543"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799E8B3"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0680CA16" w14:textId="5C196236" w:rsidR="00C946EC" w:rsidRPr="00220670" w:rsidRDefault="00C946EC" w:rsidP="00C946EC">
      <w:pPr>
        <w:pStyle w:val="AmJustText"/>
      </w:pPr>
      <w:r w:rsidRPr="00220670">
        <w:t xml:space="preserve">In dem vom Schattenberichterstatter vorgeschlagenen überarbeiteten </w:t>
      </w:r>
      <w:r w:rsidR="00E90ABE">
        <w:t>Übernahme</w:t>
      </w:r>
      <w:r w:rsidRPr="00220670">
        <w:t>modell sollen Familienangehörige immer in den Mitgliedstaat überstellt werden, um die Einheit der Familie zu wahren.</w:t>
      </w:r>
    </w:p>
    <w:p w14:paraId="15D5642B" w14:textId="77777777" w:rsidR="00C946EC" w:rsidRPr="00220670" w:rsidRDefault="00C946EC" w:rsidP="00C946EC">
      <w:r w:rsidRPr="00220670">
        <w:rPr>
          <w:rStyle w:val="HideTWBExt"/>
          <w:noProof w:val="0"/>
        </w:rPr>
        <w:t>&lt;/Amend&gt;</w:t>
      </w:r>
    </w:p>
    <w:p w14:paraId="423180C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519</w:t>
      </w:r>
      <w:r w:rsidRPr="00220670">
        <w:rPr>
          <w:rStyle w:val="HideTWBExt"/>
          <w:noProof w:val="0"/>
        </w:rPr>
        <w:t>&lt;/NumAm&gt;</w:t>
      </w:r>
    </w:p>
    <w:p w14:paraId="0025E960"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Abir Al-Sahlani, Olivier Chastel, Moritz Körner, Ondřej Kovařík</w:t>
      </w:r>
      <w:r w:rsidRPr="00220670">
        <w:rPr>
          <w:rStyle w:val="HideTWBExt"/>
          <w:noProof w:val="0"/>
        </w:rPr>
        <w:t>&lt;/Members&gt;</w:t>
      </w:r>
    </w:p>
    <w:p w14:paraId="4976B941" w14:textId="77777777" w:rsidR="00C946EC" w:rsidRPr="00220670" w:rsidRDefault="00C946EC" w:rsidP="00C946EC">
      <w:pPr>
        <w:pStyle w:val="NormalBold"/>
      </w:pPr>
      <w:r w:rsidRPr="00220670">
        <w:rPr>
          <w:rStyle w:val="HideTWBExt"/>
          <w:noProof w:val="0"/>
        </w:rPr>
        <w:t>&lt;/RepeatBlock-By&gt;</w:t>
      </w:r>
    </w:p>
    <w:p w14:paraId="6AADC0F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6D191FD"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631C55D9" w14:textId="77777777" w:rsidTr="00B7757E">
        <w:trPr>
          <w:trHeight w:hRule="exact" w:val="240"/>
          <w:jc w:val="center"/>
        </w:trPr>
        <w:tc>
          <w:tcPr>
            <w:tcW w:w="9752" w:type="dxa"/>
            <w:gridSpan w:val="2"/>
          </w:tcPr>
          <w:p w14:paraId="50DA55D9" w14:textId="77777777" w:rsidR="00C946EC" w:rsidRPr="006829BB" w:rsidRDefault="00C946EC" w:rsidP="00B7757E">
            <w:pPr>
              <w:rPr>
                <w:lang w:val="fr-BE"/>
              </w:rPr>
            </w:pPr>
          </w:p>
        </w:tc>
      </w:tr>
      <w:tr w:rsidR="00C946EC" w:rsidRPr="00220670" w14:paraId="327995FB" w14:textId="77777777" w:rsidTr="00B7757E">
        <w:trPr>
          <w:trHeight w:val="240"/>
          <w:jc w:val="center"/>
        </w:trPr>
        <w:tc>
          <w:tcPr>
            <w:tcW w:w="4876" w:type="dxa"/>
          </w:tcPr>
          <w:p w14:paraId="511654E0" w14:textId="77777777" w:rsidR="00C946EC" w:rsidRPr="00220670" w:rsidRDefault="00C946EC" w:rsidP="00B7757E">
            <w:pPr>
              <w:pStyle w:val="AmColumnHeading"/>
            </w:pPr>
            <w:r w:rsidRPr="00220670">
              <w:t>Vorschlag der Kommission</w:t>
            </w:r>
          </w:p>
        </w:tc>
        <w:tc>
          <w:tcPr>
            <w:tcW w:w="4876" w:type="dxa"/>
          </w:tcPr>
          <w:p w14:paraId="60C2F68E" w14:textId="77777777" w:rsidR="00C946EC" w:rsidRPr="00220670" w:rsidRDefault="00C946EC" w:rsidP="00B7757E">
            <w:pPr>
              <w:pStyle w:val="AmColumnHeading"/>
            </w:pPr>
            <w:r w:rsidRPr="00220670">
              <w:t>Geänderter Text</w:t>
            </w:r>
          </w:p>
        </w:tc>
      </w:tr>
      <w:tr w:rsidR="00C946EC" w:rsidRPr="00220670" w14:paraId="41AB2DE9" w14:textId="77777777" w:rsidTr="00B7757E">
        <w:trPr>
          <w:jc w:val="center"/>
        </w:trPr>
        <w:tc>
          <w:tcPr>
            <w:tcW w:w="4876" w:type="dxa"/>
          </w:tcPr>
          <w:p w14:paraId="7D7B8357" w14:textId="77777777" w:rsidR="00C946EC" w:rsidRPr="00220670" w:rsidRDefault="00C946EC" w:rsidP="00B7757E">
            <w:pPr>
              <w:pStyle w:val="Normal6a"/>
            </w:pPr>
          </w:p>
        </w:tc>
        <w:tc>
          <w:tcPr>
            <w:tcW w:w="4876" w:type="dxa"/>
          </w:tcPr>
          <w:p w14:paraId="066A938D" w14:textId="2C559FE5" w:rsidR="00C946EC" w:rsidRPr="00220670" w:rsidRDefault="00C946EC" w:rsidP="000E387A">
            <w:pPr>
              <w:pStyle w:val="NormalBoldItalicCenter6a"/>
            </w:pPr>
            <w:r w:rsidRPr="00220670">
              <w:t>Artikel 3b</w:t>
            </w:r>
          </w:p>
        </w:tc>
      </w:tr>
      <w:tr w:rsidR="00C946EC" w:rsidRPr="00220670" w14:paraId="1ED898CA" w14:textId="77777777" w:rsidTr="00B7757E">
        <w:trPr>
          <w:jc w:val="center"/>
        </w:trPr>
        <w:tc>
          <w:tcPr>
            <w:tcW w:w="4876" w:type="dxa"/>
          </w:tcPr>
          <w:p w14:paraId="5F0D2B7E" w14:textId="77777777" w:rsidR="00C946EC" w:rsidRPr="00220670" w:rsidRDefault="00C946EC" w:rsidP="00B7757E">
            <w:pPr>
              <w:pStyle w:val="Normal6a"/>
            </w:pPr>
          </w:p>
        </w:tc>
        <w:tc>
          <w:tcPr>
            <w:tcW w:w="4876" w:type="dxa"/>
          </w:tcPr>
          <w:p w14:paraId="174A778A" w14:textId="77777777" w:rsidR="00C946EC" w:rsidRPr="00220670" w:rsidRDefault="00C946EC" w:rsidP="00B7757E">
            <w:pPr>
              <w:pStyle w:val="NormalBoldItalicCenter6a"/>
            </w:pPr>
            <w:r w:rsidRPr="00220670">
              <w:t>Fristverlängerung für Screening-Verfahren</w:t>
            </w:r>
          </w:p>
        </w:tc>
      </w:tr>
      <w:tr w:rsidR="00C946EC" w:rsidRPr="00220670" w14:paraId="67223074" w14:textId="77777777" w:rsidTr="00B7757E">
        <w:trPr>
          <w:jc w:val="center"/>
        </w:trPr>
        <w:tc>
          <w:tcPr>
            <w:tcW w:w="4876" w:type="dxa"/>
          </w:tcPr>
          <w:p w14:paraId="766A44F0" w14:textId="77777777" w:rsidR="00C946EC" w:rsidRPr="00220670" w:rsidRDefault="00C946EC" w:rsidP="00B7757E">
            <w:pPr>
              <w:pStyle w:val="Normal6a"/>
            </w:pPr>
          </w:p>
        </w:tc>
        <w:tc>
          <w:tcPr>
            <w:tcW w:w="4876" w:type="dxa"/>
          </w:tcPr>
          <w:p w14:paraId="65E396EF" w14:textId="77777777" w:rsidR="00C946EC" w:rsidRPr="00220670" w:rsidRDefault="00C946EC" w:rsidP="00B7757E">
            <w:pPr>
              <w:pStyle w:val="Normal6a"/>
            </w:pPr>
            <w:r w:rsidRPr="00220670">
              <w:rPr>
                <w:b/>
                <w:i/>
              </w:rPr>
              <w:t>(1) Abweichend von Artikel 6 Absatz 3 der Verordnung (EU) XXX/XXX [Screening-Verordnung] kann der Zeitraum, in dem ein Screening-Verfahren durchgeführt wird, um fünf Tage verlängert werden.</w:t>
            </w:r>
          </w:p>
        </w:tc>
      </w:tr>
    </w:tbl>
    <w:p w14:paraId="25A9C5F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D1D00FA" w14:textId="77777777" w:rsidR="00C946EC" w:rsidRPr="006829BB" w:rsidRDefault="00C946EC" w:rsidP="00C946EC">
      <w:pPr>
        <w:rPr>
          <w:lang w:val="en-GB"/>
        </w:rPr>
      </w:pPr>
      <w:r w:rsidRPr="006829BB">
        <w:rPr>
          <w:rStyle w:val="HideTWBExt"/>
          <w:noProof w:val="0"/>
          <w:lang w:val="en-GB"/>
        </w:rPr>
        <w:t>&lt;/Amend&gt;</w:t>
      </w:r>
    </w:p>
    <w:p w14:paraId="2524F6C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520</w:t>
      </w:r>
      <w:r w:rsidRPr="006829BB">
        <w:rPr>
          <w:rStyle w:val="HideTWBExt"/>
          <w:noProof w:val="0"/>
          <w:lang w:val="en-GB"/>
        </w:rPr>
        <w:t>&lt;/NumAm&gt;</w:t>
      </w:r>
    </w:p>
    <w:p w14:paraId="161B846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38B2A9E0" w14:textId="77777777" w:rsidR="00C946EC" w:rsidRPr="00220670" w:rsidRDefault="00C946EC" w:rsidP="00C946EC">
      <w:pPr>
        <w:pStyle w:val="NormalBold"/>
      </w:pPr>
      <w:r w:rsidRPr="00220670">
        <w:rPr>
          <w:rStyle w:val="HideTWBExt"/>
          <w:noProof w:val="0"/>
        </w:rPr>
        <w:t>&lt;/RepeatBlock-By&gt;</w:t>
      </w:r>
    </w:p>
    <w:p w14:paraId="392BBD0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DFFC0C2"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c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3B810C5" w14:textId="77777777" w:rsidTr="00B7757E">
        <w:trPr>
          <w:trHeight w:hRule="exact" w:val="240"/>
          <w:jc w:val="center"/>
        </w:trPr>
        <w:tc>
          <w:tcPr>
            <w:tcW w:w="9752" w:type="dxa"/>
            <w:gridSpan w:val="2"/>
          </w:tcPr>
          <w:p w14:paraId="3792BF0C" w14:textId="77777777" w:rsidR="00C946EC" w:rsidRPr="006829BB" w:rsidRDefault="00C946EC" w:rsidP="00B7757E">
            <w:pPr>
              <w:rPr>
                <w:lang w:val="fr-BE"/>
              </w:rPr>
            </w:pPr>
          </w:p>
        </w:tc>
      </w:tr>
      <w:tr w:rsidR="00C946EC" w:rsidRPr="00220670" w14:paraId="4619E613" w14:textId="77777777" w:rsidTr="00B7757E">
        <w:trPr>
          <w:trHeight w:val="240"/>
          <w:jc w:val="center"/>
        </w:trPr>
        <w:tc>
          <w:tcPr>
            <w:tcW w:w="4876" w:type="dxa"/>
          </w:tcPr>
          <w:p w14:paraId="17680E24" w14:textId="77777777" w:rsidR="00C946EC" w:rsidRPr="00220670" w:rsidRDefault="00C946EC" w:rsidP="00B7757E">
            <w:pPr>
              <w:pStyle w:val="AmColumnHeading"/>
            </w:pPr>
            <w:r w:rsidRPr="00220670">
              <w:t>Vorschlag der Kommission</w:t>
            </w:r>
          </w:p>
        </w:tc>
        <w:tc>
          <w:tcPr>
            <w:tcW w:w="4876" w:type="dxa"/>
          </w:tcPr>
          <w:p w14:paraId="0DF333E1" w14:textId="77777777" w:rsidR="00C946EC" w:rsidRPr="00220670" w:rsidRDefault="00C946EC" w:rsidP="00B7757E">
            <w:pPr>
              <w:pStyle w:val="AmColumnHeading"/>
            </w:pPr>
            <w:r w:rsidRPr="00220670">
              <w:t>Geänderter Text</w:t>
            </w:r>
          </w:p>
        </w:tc>
      </w:tr>
      <w:tr w:rsidR="00C946EC" w:rsidRPr="00220670" w14:paraId="1AF42DD4" w14:textId="77777777" w:rsidTr="00B7757E">
        <w:trPr>
          <w:jc w:val="center"/>
        </w:trPr>
        <w:tc>
          <w:tcPr>
            <w:tcW w:w="4876" w:type="dxa"/>
          </w:tcPr>
          <w:p w14:paraId="6A9C4E9A" w14:textId="77777777" w:rsidR="00C946EC" w:rsidRPr="00220670" w:rsidRDefault="00C946EC" w:rsidP="00B7757E">
            <w:pPr>
              <w:pStyle w:val="Normal6a"/>
            </w:pPr>
          </w:p>
        </w:tc>
        <w:tc>
          <w:tcPr>
            <w:tcW w:w="4876" w:type="dxa"/>
          </w:tcPr>
          <w:p w14:paraId="098052C6" w14:textId="784B6FF6" w:rsidR="00C946EC" w:rsidRPr="00220670" w:rsidRDefault="00C946EC" w:rsidP="000E387A">
            <w:pPr>
              <w:pStyle w:val="NormalBoldItalicCenter6a"/>
            </w:pPr>
            <w:r w:rsidRPr="00220670">
              <w:t>Artikel 3c</w:t>
            </w:r>
          </w:p>
        </w:tc>
      </w:tr>
      <w:tr w:rsidR="00C946EC" w:rsidRPr="00220670" w14:paraId="6099C698" w14:textId="77777777" w:rsidTr="00B7757E">
        <w:trPr>
          <w:jc w:val="center"/>
        </w:trPr>
        <w:tc>
          <w:tcPr>
            <w:tcW w:w="4876" w:type="dxa"/>
          </w:tcPr>
          <w:p w14:paraId="248EE4D3" w14:textId="77777777" w:rsidR="00C946EC" w:rsidRPr="00220670" w:rsidRDefault="00C946EC" w:rsidP="00B7757E">
            <w:pPr>
              <w:pStyle w:val="Normal6a"/>
            </w:pPr>
          </w:p>
        </w:tc>
        <w:tc>
          <w:tcPr>
            <w:tcW w:w="4876" w:type="dxa"/>
          </w:tcPr>
          <w:p w14:paraId="18ED3F15" w14:textId="77777777" w:rsidR="00C946EC" w:rsidRPr="00220670" w:rsidRDefault="00C946EC" w:rsidP="00B7757E">
            <w:pPr>
              <w:pStyle w:val="NormalBoldItalicCenter6a"/>
            </w:pPr>
            <w:r w:rsidRPr="00220670">
              <w:t>Automatische Zuweisung von Antragstellern ohne bedeutende Bindung</w:t>
            </w:r>
          </w:p>
        </w:tc>
      </w:tr>
      <w:tr w:rsidR="00C946EC" w:rsidRPr="00220670" w14:paraId="701FDC83" w14:textId="77777777" w:rsidTr="00B7757E">
        <w:trPr>
          <w:jc w:val="center"/>
        </w:trPr>
        <w:tc>
          <w:tcPr>
            <w:tcW w:w="4876" w:type="dxa"/>
          </w:tcPr>
          <w:p w14:paraId="06649761" w14:textId="77777777" w:rsidR="00C946EC" w:rsidRPr="00220670" w:rsidRDefault="00C946EC" w:rsidP="00B7757E">
            <w:pPr>
              <w:pStyle w:val="Normal6a"/>
            </w:pPr>
          </w:p>
        </w:tc>
        <w:tc>
          <w:tcPr>
            <w:tcW w:w="4876" w:type="dxa"/>
          </w:tcPr>
          <w:p w14:paraId="5C1015C4" w14:textId="3EB4F284" w:rsidR="00C946EC" w:rsidRPr="00220670" w:rsidRDefault="00C946EC" w:rsidP="00FE68E5">
            <w:pPr>
              <w:pStyle w:val="Normal6a"/>
            </w:pPr>
            <w:r w:rsidRPr="00220670">
              <w:rPr>
                <w:b/>
                <w:i/>
              </w:rPr>
              <w:t xml:space="preserve">(1) Kann der zuständige Mitgliedstaat </w:t>
            </w:r>
            <w:r w:rsidR="00DA7BEA">
              <w:rPr>
                <w:b/>
                <w:i/>
              </w:rPr>
              <w:t xml:space="preserve">nicht </w:t>
            </w:r>
            <w:r w:rsidRPr="00220670">
              <w:rPr>
                <w:b/>
                <w:i/>
              </w:rPr>
              <w:t>aufgrund von Familienzugehörigke</w:t>
            </w:r>
            <w:r w:rsidR="000E387A" w:rsidRPr="00220670">
              <w:rPr>
                <w:b/>
                <w:i/>
              </w:rPr>
              <w:t>i</w:t>
            </w:r>
            <w:r w:rsidRPr="00220670">
              <w:rPr>
                <w:b/>
                <w:i/>
              </w:rPr>
              <w:t>t oder bedeut</w:t>
            </w:r>
            <w:r w:rsidR="00FE68E5">
              <w:rPr>
                <w:b/>
                <w:i/>
              </w:rPr>
              <w:t>end</w:t>
            </w:r>
            <w:r w:rsidRPr="00220670">
              <w:rPr>
                <w:b/>
                <w:i/>
              </w:rPr>
              <w:t xml:space="preserve">er Verbindungen bestimmt werden, teilt der </w:t>
            </w:r>
            <w:r w:rsidR="00FE68E5">
              <w:rPr>
                <w:b/>
                <w:i/>
              </w:rPr>
              <w:t>die Z</w:t>
            </w:r>
            <w:r w:rsidRPr="00220670">
              <w:rPr>
                <w:b/>
                <w:i/>
              </w:rPr>
              <w:t>uständig</w:t>
            </w:r>
            <w:r w:rsidR="00FE68E5">
              <w:rPr>
                <w:b/>
                <w:i/>
              </w:rPr>
              <w:t>k</w:t>
            </w:r>
            <w:r w:rsidRPr="00220670">
              <w:rPr>
                <w:b/>
                <w:i/>
              </w:rPr>
              <w:t>e</w:t>
            </w:r>
            <w:r w:rsidR="00FE68E5">
              <w:rPr>
                <w:b/>
                <w:i/>
              </w:rPr>
              <w:t>it prüfende</w:t>
            </w:r>
            <w:r w:rsidRPr="00220670">
              <w:rPr>
                <w:b/>
                <w:i/>
              </w:rPr>
              <w:t xml:space="preserve"> Mitgliedstaat dem Antragsteller mit, dass sein Antrag auf internationalen Schutz durch einen Zuweisungsmitgliedstaat geprüft wird.</w:t>
            </w:r>
          </w:p>
        </w:tc>
      </w:tr>
      <w:tr w:rsidR="00C946EC" w:rsidRPr="00220670" w14:paraId="110F4C61" w14:textId="77777777" w:rsidTr="00B7757E">
        <w:trPr>
          <w:jc w:val="center"/>
        </w:trPr>
        <w:tc>
          <w:tcPr>
            <w:tcW w:w="4876" w:type="dxa"/>
          </w:tcPr>
          <w:p w14:paraId="115B8567" w14:textId="77777777" w:rsidR="00C946EC" w:rsidRPr="00220670" w:rsidRDefault="00C946EC" w:rsidP="00B7757E">
            <w:pPr>
              <w:pStyle w:val="Normal6a"/>
            </w:pPr>
          </w:p>
        </w:tc>
        <w:tc>
          <w:tcPr>
            <w:tcW w:w="4876" w:type="dxa"/>
          </w:tcPr>
          <w:p w14:paraId="7F1984F9" w14:textId="3F4F7FCF" w:rsidR="00C946EC" w:rsidRPr="00220670" w:rsidRDefault="00C946EC" w:rsidP="00FE68E5">
            <w:pPr>
              <w:pStyle w:val="Normal6a"/>
            </w:pPr>
            <w:r w:rsidRPr="00220670">
              <w:rPr>
                <w:b/>
                <w:i/>
              </w:rPr>
              <w:t>(2) Auf der Grundlage des Verteilungsschlüssels gemäß Artikel 3d wird durch das automatisierte System eine Auswahlliste derjenigen fünf Mitgliedstaaten erstellt, die die geringste Anzahl von Antragstellern im Verhältnis zu ihrem Anteil nach dem Verteilungsschlüssel aufweisen.</w:t>
            </w:r>
          </w:p>
        </w:tc>
      </w:tr>
      <w:tr w:rsidR="00C946EC" w:rsidRPr="00220670" w14:paraId="4CA9B391" w14:textId="77777777" w:rsidTr="00B7757E">
        <w:trPr>
          <w:jc w:val="center"/>
        </w:trPr>
        <w:tc>
          <w:tcPr>
            <w:tcW w:w="4876" w:type="dxa"/>
          </w:tcPr>
          <w:p w14:paraId="12F1EBE6" w14:textId="77777777" w:rsidR="00C946EC" w:rsidRPr="00220670" w:rsidRDefault="00C946EC" w:rsidP="00B7757E">
            <w:pPr>
              <w:pStyle w:val="Normal6a"/>
            </w:pPr>
          </w:p>
        </w:tc>
        <w:tc>
          <w:tcPr>
            <w:tcW w:w="4876" w:type="dxa"/>
          </w:tcPr>
          <w:p w14:paraId="65F3950B" w14:textId="17674A6B" w:rsidR="00C946EC" w:rsidRPr="00220670" w:rsidRDefault="00C946EC" w:rsidP="00FE68E5">
            <w:pPr>
              <w:pStyle w:val="Normal6a"/>
            </w:pPr>
            <w:r w:rsidRPr="00220670">
              <w:rPr>
                <w:b/>
                <w:i/>
              </w:rPr>
              <w:t xml:space="preserve">(3) Der die Zuständigkeit prüfende Mitgliedstaat teilt die in Absatz 2 genannte Auswahlliste zusammen mit Informationen über die Mitgliedstaaten in der Auswahlliste dem Antragsteller mit. Innerhalb von fünf Tagen nach dieser Mitteilung wird dem Antragsteller die Möglichkeit gegeben, einen Zuweisungsmitgliedstaat aus den fünf Mitgliedstaaten, die in die Auswahlliste aufgenommen wurden, auszuwählen. Wählt der Antragsteller keinen Mitgliedstaat gemäß Unterabsatz 1 dieses Absatzes aus, weist der die Zuständigkeit prüfende Mitgliedstaat den Antragsteller demjenigen Mitgliedstaat in der Auswahlliste zu, der zum Zeitpunkt der Erstellung der Liste gemäß Absatz 2 dieses Artikels die geringste Anzahl von Antragstellern im Verhältnis zu seinem Anteil nach dem Verteilungsschlüssel </w:t>
            </w:r>
            <w:r w:rsidR="00FE68E5">
              <w:rPr>
                <w:b/>
                <w:i/>
              </w:rPr>
              <w:t>gemäß</w:t>
            </w:r>
            <w:r w:rsidRPr="00220670">
              <w:rPr>
                <w:b/>
                <w:i/>
              </w:rPr>
              <w:t xml:space="preserve"> Artikel 3d aufwies.</w:t>
            </w:r>
          </w:p>
        </w:tc>
      </w:tr>
      <w:tr w:rsidR="00C946EC" w:rsidRPr="00220670" w14:paraId="2C0CE279" w14:textId="77777777" w:rsidTr="00B7757E">
        <w:trPr>
          <w:jc w:val="center"/>
        </w:trPr>
        <w:tc>
          <w:tcPr>
            <w:tcW w:w="4876" w:type="dxa"/>
          </w:tcPr>
          <w:p w14:paraId="255AA316" w14:textId="77777777" w:rsidR="00C946EC" w:rsidRPr="00220670" w:rsidRDefault="00C946EC" w:rsidP="00B7757E">
            <w:pPr>
              <w:pStyle w:val="Normal6a"/>
            </w:pPr>
          </w:p>
        </w:tc>
        <w:tc>
          <w:tcPr>
            <w:tcW w:w="4876" w:type="dxa"/>
          </w:tcPr>
          <w:p w14:paraId="212F3B91" w14:textId="288BE3A8" w:rsidR="00C946EC" w:rsidRPr="00220670" w:rsidRDefault="00C946EC" w:rsidP="003F799E">
            <w:pPr>
              <w:pStyle w:val="Normal6a"/>
            </w:pPr>
            <w:r w:rsidRPr="00220670">
              <w:rPr>
                <w:b/>
                <w:i/>
              </w:rPr>
              <w:t xml:space="preserve">(4) Die Absätze 1, 2 und 3 </w:t>
            </w:r>
            <w:r w:rsidR="003F799E">
              <w:rPr>
                <w:b/>
                <w:i/>
              </w:rPr>
              <w:t>finden</w:t>
            </w:r>
            <w:r w:rsidRPr="00220670">
              <w:rPr>
                <w:b/>
                <w:i/>
              </w:rPr>
              <w:t xml:space="preserve"> in </w:t>
            </w:r>
            <w:r w:rsidR="003F799E">
              <w:rPr>
                <w:b/>
                <w:i/>
              </w:rPr>
              <w:t xml:space="preserve">jenen </w:t>
            </w:r>
            <w:r w:rsidRPr="00220670">
              <w:rPr>
                <w:b/>
                <w:i/>
              </w:rPr>
              <w:t>Fällen</w:t>
            </w:r>
            <w:r w:rsidR="003F799E">
              <w:rPr>
                <w:b/>
                <w:i/>
              </w:rPr>
              <w:t xml:space="preserve"> entsprechende Anwendung</w:t>
            </w:r>
            <w:r w:rsidRPr="00220670">
              <w:rPr>
                <w:b/>
                <w:i/>
              </w:rPr>
              <w:t xml:space="preserve">, in denen Antragsteller als Familien, Verwandte oder Gruppen von Antragstellern erfasst wurden, die beantragt haben, als gemeinsam reisend erfasst zu werden. In Fällen, in denen </w:t>
            </w:r>
            <w:r w:rsidRPr="00220670">
              <w:rPr>
                <w:b/>
                <w:i/>
              </w:rPr>
              <w:lastRenderedPageBreak/>
              <w:t>eine einstimmige Wahl unter den Mitgliedern der Gruppe nicht möglich ist, kann jedes Mitglied der früheren Gruppe einen Zuweisungsmitgliedstaat aus der für die frühere Gruppe gemäß Absatz 2 erstellten Liste auswählen. Wird den die Zuständigkeit prüfenden Behörden nicht innerhalb von fünf Tagen eine Wahl mitgeteilt, wird der Antragsteller demjenigen Mitgliedstaat zugewiesen, der zum Zeitpunkt der Erstellung der Liste gemäß Absatz 2 die geringste Anzahl von Antragstellern im Verhältnis zu seinem Anteil nach dem Verteilungsschlüssel in Artikel 3d aufwies.</w:t>
            </w:r>
          </w:p>
        </w:tc>
      </w:tr>
      <w:tr w:rsidR="00C946EC" w:rsidRPr="00220670" w14:paraId="448343C2" w14:textId="77777777" w:rsidTr="00B7757E">
        <w:trPr>
          <w:jc w:val="center"/>
        </w:trPr>
        <w:tc>
          <w:tcPr>
            <w:tcW w:w="4876" w:type="dxa"/>
          </w:tcPr>
          <w:p w14:paraId="055909A9" w14:textId="77777777" w:rsidR="00C946EC" w:rsidRPr="00220670" w:rsidRDefault="00C946EC" w:rsidP="00B7757E">
            <w:pPr>
              <w:pStyle w:val="Normal6a"/>
            </w:pPr>
          </w:p>
        </w:tc>
        <w:tc>
          <w:tcPr>
            <w:tcW w:w="4876" w:type="dxa"/>
          </w:tcPr>
          <w:p w14:paraId="43D459BB" w14:textId="77777777" w:rsidR="00C946EC" w:rsidRPr="00220670" w:rsidRDefault="00C946EC" w:rsidP="00B7757E">
            <w:pPr>
              <w:pStyle w:val="Normal6a"/>
            </w:pPr>
            <w:r w:rsidRPr="00220670">
              <w:rPr>
                <w:b/>
                <w:i/>
              </w:rPr>
              <w:t>(5) Der Antragsteller hat das in Artikel 47 der Charta verankerte Recht auf einen wirksamen Rechtsbehelf gegen eine Überstellungsentscheidung oder eine Entscheidung über die Ablehnung eines Aufnahmegesuchs in Form einer auf Sach- und Rechtsfragen gerichteten Überprüfung durch ein Gericht. Bevor die Entscheidung über den Rechtsbehelf oder die Überprüfung getroffen wurde, erfolgt keine Überstellung.</w:t>
            </w:r>
          </w:p>
        </w:tc>
      </w:tr>
      <w:tr w:rsidR="00C946EC" w:rsidRPr="00220670" w14:paraId="08C89C19" w14:textId="77777777" w:rsidTr="00B7757E">
        <w:trPr>
          <w:jc w:val="center"/>
        </w:trPr>
        <w:tc>
          <w:tcPr>
            <w:tcW w:w="4876" w:type="dxa"/>
          </w:tcPr>
          <w:p w14:paraId="7ACB47BC" w14:textId="77777777" w:rsidR="00C946EC" w:rsidRPr="00220670" w:rsidRDefault="00C946EC" w:rsidP="00B7757E">
            <w:pPr>
              <w:pStyle w:val="Normal6a"/>
            </w:pPr>
          </w:p>
        </w:tc>
        <w:tc>
          <w:tcPr>
            <w:tcW w:w="4876" w:type="dxa"/>
          </w:tcPr>
          <w:p w14:paraId="638BE477" w14:textId="10635056" w:rsidR="00C946EC" w:rsidRPr="00220670" w:rsidRDefault="00C946EC" w:rsidP="003F799E">
            <w:pPr>
              <w:pStyle w:val="Normal6a"/>
            </w:pPr>
            <w:r w:rsidRPr="00220670">
              <w:rPr>
                <w:b/>
                <w:i/>
              </w:rPr>
              <w:t xml:space="preserve">(6) Unbeschadet des Rechts des Antragstellers auf Auswahl des eigenen Rechtsberaters oder eines anderen Beraters auf eigene Kosten stellen die Mitgliedstaaten sicher, dass die betreffende Person rechtliche Beratung und Vertretung und – wenn nötig – sprachliche Hilfe und interkulturelle </w:t>
            </w:r>
            <w:r w:rsidR="003F799E">
              <w:rPr>
                <w:b/>
                <w:i/>
              </w:rPr>
              <w:t>Vermittlung</w:t>
            </w:r>
            <w:r w:rsidRPr="00220670">
              <w:rPr>
                <w:b/>
                <w:i/>
              </w:rPr>
              <w:t xml:space="preserve"> in allen in dieser Verordnung vorgesehenen Phasen in Anspruch nehmen kann</w:t>
            </w:r>
            <w:r w:rsidR="003F799E">
              <w:rPr>
                <w:b/>
                <w:i/>
              </w:rPr>
              <w:t>.</w:t>
            </w:r>
          </w:p>
        </w:tc>
      </w:tr>
    </w:tbl>
    <w:p w14:paraId="1319300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853E77D" w14:textId="77777777" w:rsidR="00C946EC" w:rsidRPr="006829BB" w:rsidRDefault="00C946EC" w:rsidP="00C946EC">
      <w:pPr>
        <w:rPr>
          <w:lang w:val="en-GB"/>
        </w:rPr>
      </w:pPr>
      <w:r w:rsidRPr="006829BB">
        <w:rPr>
          <w:rStyle w:val="HideTWBExt"/>
          <w:noProof w:val="0"/>
          <w:lang w:val="en-GB"/>
        </w:rPr>
        <w:t>&lt;/Amend&gt;</w:t>
      </w:r>
    </w:p>
    <w:p w14:paraId="30136B5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521</w:t>
      </w:r>
      <w:r w:rsidRPr="006829BB">
        <w:rPr>
          <w:rStyle w:val="HideTWBExt"/>
          <w:noProof w:val="0"/>
          <w:lang w:val="en-GB"/>
        </w:rPr>
        <w:t>&lt;/NumAm&gt;</w:t>
      </w:r>
    </w:p>
    <w:p w14:paraId="7408C51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F7EB657" w14:textId="77777777" w:rsidR="00C946EC" w:rsidRPr="00220670" w:rsidRDefault="00C946EC" w:rsidP="00C946EC">
      <w:pPr>
        <w:pStyle w:val="NormalBold"/>
      </w:pPr>
      <w:r w:rsidRPr="00220670">
        <w:rPr>
          <w:rStyle w:val="HideTWBExt"/>
          <w:noProof w:val="0"/>
        </w:rPr>
        <w:t>&lt;/RepeatBlock-By&gt;</w:t>
      </w:r>
    </w:p>
    <w:p w14:paraId="0B25E22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760BA25"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c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65675E12" w14:textId="77777777" w:rsidTr="00B7757E">
        <w:trPr>
          <w:trHeight w:hRule="exact" w:val="240"/>
          <w:jc w:val="center"/>
        </w:trPr>
        <w:tc>
          <w:tcPr>
            <w:tcW w:w="9752" w:type="dxa"/>
            <w:gridSpan w:val="2"/>
          </w:tcPr>
          <w:p w14:paraId="64D1F315" w14:textId="77777777" w:rsidR="00C946EC" w:rsidRPr="006829BB" w:rsidRDefault="00C946EC" w:rsidP="00B7757E">
            <w:pPr>
              <w:rPr>
                <w:lang w:val="fr-BE"/>
              </w:rPr>
            </w:pPr>
          </w:p>
        </w:tc>
      </w:tr>
      <w:tr w:rsidR="00C946EC" w:rsidRPr="00220670" w14:paraId="440E0BD1" w14:textId="77777777" w:rsidTr="00B7757E">
        <w:trPr>
          <w:trHeight w:val="240"/>
          <w:jc w:val="center"/>
        </w:trPr>
        <w:tc>
          <w:tcPr>
            <w:tcW w:w="4876" w:type="dxa"/>
          </w:tcPr>
          <w:p w14:paraId="4990B287" w14:textId="77777777" w:rsidR="00C946EC" w:rsidRPr="00220670" w:rsidRDefault="00C946EC" w:rsidP="00B7757E">
            <w:pPr>
              <w:pStyle w:val="AmColumnHeading"/>
            </w:pPr>
            <w:r w:rsidRPr="00220670">
              <w:lastRenderedPageBreak/>
              <w:t>Vorschlag der Kommission</w:t>
            </w:r>
          </w:p>
        </w:tc>
        <w:tc>
          <w:tcPr>
            <w:tcW w:w="4876" w:type="dxa"/>
          </w:tcPr>
          <w:p w14:paraId="4F1DC4A7" w14:textId="77777777" w:rsidR="00C946EC" w:rsidRPr="00220670" w:rsidRDefault="00C946EC" w:rsidP="00B7757E">
            <w:pPr>
              <w:pStyle w:val="AmColumnHeading"/>
            </w:pPr>
            <w:r w:rsidRPr="00220670">
              <w:t>Geänderter Text</w:t>
            </w:r>
          </w:p>
        </w:tc>
      </w:tr>
      <w:tr w:rsidR="00C946EC" w:rsidRPr="00220670" w14:paraId="2B0ADA9F" w14:textId="77777777" w:rsidTr="00B7757E">
        <w:trPr>
          <w:jc w:val="center"/>
        </w:trPr>
        <w:tc>
          <w:tcPr>
            <w:tcW w:w="4876" w:type="dxa"/>
          </w:tcPr>
          <w:p w14:paraId="69E81FE6" w14:textId="77777777" w:rsidR="00C946EC" w:rsidRPr="00220670" w:rsidRDefault="00C946EC" w:rsidP="00B7757E">
            <w:pPr>
              <w:pStyle w:val="Normal6a"/>
            </w:pPr>
          </w:p>
        </w:tc>
        <w:tc>
          <w:tcPr>
            <w:tcW w:w="4876" w:type="dxa"/>
          </w:tcPr>
          <w:p w14:paraId="091CA5A2" w14:textId="43C453DD" w:rsidR="00C946EC" w:rsidRPr="00220670" w:rsidRDefault="00C946EC" w:rsidP="000E387A">
            <w:pPr>
              <w:pStyle w:val="NormalBoldItalicCenter6a"/>
            </w:pPr>
            <w:r w:rsidRPr="00220670">
              <w:t>Artikel 3c</w:t>
            </w:r>
          </w:p>
        </w:tc>
      </w:tr>
      <w:tr w:rsidR="00C946EC" w:rsidRPr="00220670" w14:paraId="3BFF9706" w14:textId="77777777" w:rsidTr="00B7757E">
        <w:trPr>
          <w:jc w:val="center"/>
        </w:trPr>
        <w:tc>
          <w:tcPr>
            <w:tcW w:w="4876" w:type="dxa"/>
          </w:tcPr>
          <w:p w14:paraId="5A71C407" w14:textId="77777777" w:rsidR="00C946EC" w:rsidRPr="00220670" w:rsidRDefault="00C946EC" w:rsidP="00B7757E">
            <w:pPr>
              <w:pStyle w:val="Normal6a"/>
            </w:pPr>
          </w:p>
        </w:tc>
        <w:tc>
          <w:tcPr>
            <w:tcW w:w="4876" w:type="dxa"/>
          </w:tcPr>
          <w:p w14:paraId="597A1835" w14:textId="77777777" w:rsidR="00C946EC" w:rsidRPr="00220670" w:rsidRDefault="00C946EC" w:rsidP="00B7757E">
            <w:pPr>
              <w:pStyle w:val="NormalBoldItalicCenter6a"/>
            </w:pPr>
            <w:r w:rsidRPr="00220670">
              <w:t>Referenzschlüssel</w:t>
            </w:r>
          </w:p>
        </w:tc>
      </w:tr>
      <w:tr w:rsidR="00C946EC" w:rsidRPr="00220670" w14:paraId="3AA8E101" w14:textId="77777777" w:rsidTr="00B7757E">
        <w:trPr>
          <w:jc w:val="center"/>
        </w:trPr>
        <w:tc>
          <w:tcPr>
            <w:tcW w:w="4876" w:type="dxa"/>
          </w:tcPr>
          <w:p w14:paraId="57519EFD" w14:textId="77777777" w:rsidR="00C946EC" w:rsidRPr="00220670" w:rsidRDefault="00C946EC" w:rsidP="00B7757E">
            <w:pPr>
              <w:pStyle w:val="Normal6a"/>
            </w:pPr>
          </w:p>
        </w:tc>
        <w:tc>
          <w:tcPr>
            <w:tcW w:w="4876" w:type="dxa"/>
          </w:tcPr>
          <w:p w14:paraId="714D39A2" w14:textId="6C32C7C8" w:rsidR="00C946EC" w:rsidRPr="00220670" w:rsidRDefault="00C946EC" w:rsidP="006F7679">
            <w:pPr>
              <w:pStyle w:val="Normal6a"/>
            </w:pPr>
            <w:r w:rsidRPr="00220670">
              <w:rPr>
                <w:b/>
                <w:i/>
              </w:rPr>
              <w:t xml:space="preserve">(1) Der Anteil der Übernahmebeiträge jedes </w:t>
            </w:r>
            <w:r w:rsidR="006F7679">
              <w:rPr>
                <w:b/>
                <w:i/>
              </w:rPr>
              <w:t xml:space="preserve">beitragenden </w:t>
            </w:r>
            <w:r w:rsidRPr="00220670">
              <w:rPr>
                <w:b/>
                <w:i/>
              </w:rPr>
              <w:t>Mitgliedstaats wird von der Asylagentur und dem EU-</w:t>
            </w:r>
            <w:r w:rsidR="006F7679">
              <w:rPr>
                <w:b/>
                <w:i/>
              </w:rPr>
              <w:t>Übernahmek</w:t>
            </w:r>
            <w:r w:rsidRPr="00220670">
              <w:rPr>
                <w:b/>
                <w:i/>
              </w:rPr>
              <w:t>oordinator im Einklang mit folgenden Kriterien für jeden Mitgliedstaat gemäß den letzten verfügbaren Eurostat-Daten berechnet:</w:t>
            </w:r>
          </w:p>
        </w:tc>
      </w:tr>
      <w:tr w:rsidR="00C946EC" w:rsidRPr="00220670" w14:paraId="1DDED29C" w14:textId="77777777" w:rsidTr="00B7757E">
        <w:trPr>
          <w:jc w:val="center"/>
        </w:trPr>
        <w:tc>
          <w:tcPr>
            <w:tcW w:w="4876" w:type="dxa"/>
          </w:tcPr>
          <w:p w14:paraId="7BCCC597" w14:textId="77777777" w:rsidR="00C946EC" w:rsidRPr="00220670" w:rsidRDefault="00C946EC" w:rsidP="00B7757E">
            <w:pPr>
              <w:pStyle w:val="Normal6a"/>
            </w:pPr>
          </w:p>
        </w:tc>
        <w:tc>
          <w:tcPr>
            <w:tcW w:w="4876" w:type="dxa"/>
          </w:tcPr>
          <w:p w14:paraId="79C53713" w14:textId="77777777" w:rsidR="00C946EC" w:rsidRPr="00220670" w:rsidRDefault="00C946EC" w:rsidP="00B7757E">
            <w:pPr>
              <w:pStyle w:val="Normal6a"/>
            </w:pPr>
            <w:r w:rsidRPr="00220670">
              <w:rPr>
                <w:b/>
                <w:i/>
              </w:rPr>
              <w:t>a) der Bevölkerungszahl (35 % der Gewichtung),</w:t>
            </w:r>
          </w:p>
        </w:tc>
      </w:tr>
      <w:tr w:rsidR="00C946EC" w:rsidRPr="00220670" w14:paraId="43CD9DF7" w14:textId="77777777" w:rsidTr="00B7757E">
        <w:trPr>
          <w:jc w:val="center"/>
        </w:trPr>
        <w:tc>
          <w:tcPr>
            <w:tcW w:w="4876" w:type="dxa"/>
          </w:tcPr>
          <w:p w14:paraId="08426425" w14:textId="77777777" w:rsidR="00C946EC" w:rsidRPr="00220670" w:rsidRDefault="00C946EC" w:rsidP="00B7757E">
            <w:pPr>
              <w:pStyle w:val="Normal6a"/>
            </w:pPr>
          </w:p>
        </w:tc>
        <w:tc>
          <w:tcPr>
            <w:tcW w:w="4876" w:type="dxa"/>
          </w:tcPr>
          <w:p w14:paraId="76089F21" w14:textId="1F003874" w:rsidR="00C946EC" w:rsidRPr="00220670" w:rsidRDefault="00C946EC" w:rsidP="006F7679">
            <w:pPr>
              <w:pStyle w:val="Normal6a"/>
            </w:pPr>
            <w:r w:rsidRPr="00220670">
              <w:rPr>
                <w:b/>
                <w:i/>
              </w:rPr>
              <w:t>b) dem gesamten BIP (35 % der Gewichtung)</w:t>
            </w:r>
            <w:r w:rsidR="006F7679">
              <w:rPr>
                <w:b/>
                <w:i/>
              </w:rPr>
              <w:t>,</w:t>
            </w:r>
          </w:p>
        </w:tc>
      </w:tr>
      <w:tr w:rsidR="00C946EC" w:rsidRPr="00220670" w14:paraId="72005896" w14:textId="77777777" w:rsidTr="00B7757E">
        <w:trPr>
          <w:jc w:val="center"/>
        </w:trPr>
        <w:tc>
          <w:tcPr>
            <w:tcW w:w="4876" w:type="dxa"/>
          </w:tcPr>
          <w:p w14:paraId="4231D2A4" w14:textId="77777777" w:rsidR="00C946EC" w:rsidRPr="00220670" w:rsidRDefault="00C946EC" w:rsidP="00B7757E">
            <w:pPr>
              <w:pStyle w:val="Normal6a"/>
            </w:pPr>
          </w:p>
        </w:tc>
        <w:tc>
          <w:tcPr>
            <w:tcW w:w="4876" w:type="dxa"/>
          </w:tcPr>
          <w:p w14:paraId="0C6AA31D" w14:textId="64192BFD" w:rsidR="00C946EC" w:rsidRPr="00220670" w:rsidRDefault="00C946EC" w:rsidP="00EF7F74">
            <w:pPr>
              <w:pStyle w:val="Normal6a"/>
            </w:pPr>
            <w:r w:rsidRPr="00220670">
              <w:rPr>
                <w:b/>
                <w:i/>
              </w:rPr>
              <w:t>c) de</w:t>
            </w:r>
            <w:r w:rsidR="00EF7F74">
              <w:rPr>
                <w:b/>
                <w:i/>
              </w:rPr>
              <w:t>r</w:t>
            </w:r>
            <w:r w:rsidRPr="00220670">
              <w:rPr>
                <w:b/>
                <w:i/>
              </w:rPr>
              <w:t xml:space="preserve"> durchschnittliche</w:t>
            </w:r>
            <w:r w:rsidR="00EF7F74">
              <w:rPr>
                <w:b/>
                <w:i/>
              </w:rPr>
              <w:t>n</w:t>
            </w:r>
            <w:r w:rsidRPr="00220670">
              <w:rPr>
                <w:b/>
                <w:i/>
              </w:rPr>
              <w:t xml:space="preserve"> Zahl der bearbeiteten Asylanträge pro eine Million Einwohner (15 % der Gewichtung)</w:t>
            </w:r>
            <w:r w:rsidR="00EF7F74">
              <w:rPr>
                <w:b/>
                <w:i/>
              </w:rPr>
              <w:t>,</w:t>
            </w:r>
          </w:p>
        </w:tc>
      </w:tr>
      <w:tr w:rsidR="00C946EC" w:rsidRPr="00220670" w14:paraId="59E1DCCC" w14:textId="77777777" w:rsidTr="00B7757E">
        <w:trPr>
          <w:jc w:val="center"/>
        </w:trPr>
        <w:tc>
          <w:tcPr>
            <w:tcW w:w="4876" w:type="dxa"/>
          </w:tcPr>
          <w:p w14:paraId="12537685" w14:textId="77777777" w:rsidR="00C946EC" w:rsidRPr="00220670" w:rsidRDefault="00C946EC" w:rsidP="00B7757E">
            <w:pPr>
              <w:pStyle w:val="Normal6a"/>
            </w:pPr>
          </w:p>
        </w:tc>
        <w:tc>
          <w:tcPr>
            <w:tcW w:w="4876" w:type="dxa"/>
          </w:tcPr>
          <w:p w14:paraId="26F681E4" w14:textId="02C73083" w:rsidR="00C946EC" w:rsidRPr="00220670" w:rsidRDefault="00C946EC" w:rsidP="00EF7F74">
            <w:pPr>
              <w:pStyle w:val="Normal6a"/>
            </w:pPr>
            <w:r w:rsidRPr="00220670">
              <w:rPr>
                <w:b/>
                <w:i/>
              </w:rPr>
              <w:t>d) de</w:t>
            </w:r>
            <w:r w:rsidR="00EF7F74">
              <w:rPr>
                <w:b/>
                <w:i/>
              </w:rPr>
              <w:t>r</w:t>
            </w:r>
            <w:r w:rsidRPr="00220670">
              <w:rPr>
                <w:b/>
                <w:i/>
              </w:rPr>
              <w:t xml:space="preserve"> durchschnittliche</w:t>
            </w:r>
            <w:r w:rsidR="00EF7F74">
              <w:rPr>
                <w:b/>
                <w:i/>
              </w:rPr>
              <w:t>n</w:t>
            </w:r>
            <w:r w:rsidRPr="00220670">
              <w:rPr>
                <w:b/>
                <w:i/>
              </w:rPr>
              <w:t xml:space="preserve"> Zahl der neu angesiedelten oder aufgenommenen Flüchtlinge pro eine Million Einwohner (15 % der Gewichtung).</w:t>
            </w:r>
          </w:p>
        </w:tc>
      </w:tr>
    </w:tbl>
    <w:p w14:paraId="48E05733"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17E183E" w14:textId="77777777" w:rsidR="00C946EC" w:rsidRPr="006829BB" w:rsidRDefault="00C946EC" w:rsidP="00C946EC">
      <w:pPr>
        <w:rPr>
          <w:lang w:val="en-GB"/>
        </w:rPr>
      </w:pPr>
      <w:r w:rsidRPr="006829BB">
        <w:rPr>
          <w:rStyle w:val="HideTWBExt"/>
          <w:noProof w:val="0"/>
          <w:lang w:val="en-GB"/>
        </w:rPr>
        <w:t>&lt;/Amend&gt;</w:t>
      </w:r>
    </w:p>
    <w:p w14:paraId="1BFD9E9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522</w:t>
      </w:r>
      <w:r w:rsidRPr="006829BB">
        <w:rPr>
          <w:rStyle w:val="HideTWBExt"/>
          <w:noProof w:val="0"/>
          <w:lang w:val="en-GB"/>
        </w:rPr>
        <w:t>&lt;/NumAm&gt;</w:t>
      </w:r>
    </w:p>
    <w:p w14:paraId="6BB9D1B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2AEF833" w14:textId="77777777" w:rsidR="00C946EC" w:rsidRPr="00220670" w:rsidRDefault="00C946EC" w:rsidP="00C946EC">
      <w:pPr>
        <w:pStyle w:val="NormalBold"/>
      </w:pPr>
      <w:r w:rsidRPr="00220670">
        <w:rPr>
          <w:rStyle w:val="HideTWBExt"/>
          <w:noProof w:val="0"/>
        </w:rPr>
        <w:t>&lt;/RepeatBlock-By&gt;</w:t>
      </w:r>
    </w:p>
    <w:p w14:paraId="1D74A8A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F76C644"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3 d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7B240CE8" w14:textId="77777777" w:rsidTr="00B7757E">
        <w:trPr>
          <w:trHeight w:hRule="exact" w:val="240"/>
          <w:jc w:val="center"/>
        </w:trPr>
        <w:tc>
          <w:tcPr>
            <w:tcW w:w="9752" w:type="dxa"/>
            <w:gridSpan w:val="2"/>
          </w:tcPr>
          <w:p w14:paraId="2AA0F000" w14:textId="77777777" w:rsidR="00C946EC" w:rsidRPr="006829BB" w:rsidRDefault="00C946EC" w:rsidP="00B7757E">
            <w:pPr>
              <w:rPr>
                <w:lang w:val="fr-BE"/>
              </w:rPr>
            </w:pPr>
          </w:p>
        </w:tc>
      </w:tr>
      <w:tr w:rsidR="00C946EC" w:rsidRPr="00220670" w14:paraId="1D021CFC" w14:textId="77777777" w:rsidTr="00B7757E">
        <w:trPr>
          <w:trHeight w:val="240"/>
          <w:jc w:val="center"/>
        </w:trPr>
        <w:tc>
          <w:tcPr>
            <w:tcW w:w="4876" w:type="dxa"/>
          </w:tcPr>
          <w:p w14:paraId="3110297A" w14:textId="77777777" w:rsidR="00C946EC" w:rsidRPr="00220670" w:rsidRDefault="00C946EC" w:rsidP="00B7757E">
            <w:pPr>
              <w:pStyle w:val="AmColumnHeading"/>
            </w:pPr>
            <w:r w:rsidRPr="00220670">
              <w:t>Vorschlag der Kommission</w:t>
            </w:r>
          </w:p>
        </w:tc>
        <w:tc>
          <w:tcPr>
            <w:tcW w:w="4876" w:type="dxa"/>
          </w:tcPr>
          <w:p w14:paraId="5413F746" w14:textId="77777777" w:rsidR="00C946EC" w:rsidRPr="00220670" w:rsidRDefault="00C946EC" w:rsidP="00B7757E">
            <w:pPr>
              <w:pStyle w:val="AmColumnHeading"/>
            </w:pPr>
            <w:r w:rsidRPr="00220670">
              <w:t>Geänderter Text</w:t>
            </w:r>
          </w:p>
        </w:tc>
      </w:tr>
      <w:tr w:rsidR="00C946EC" w:rsidRPr="00220670" w14:paraId="27FD4BF2" w14:textId="77777777" w:rsidTr="00B7757E">
        <w:trPr>
          <w:jc w:val="center"/>
        </w:trPr>
        <w:tc>
          <w:tcPr>
            <w:tcW w:w="4876" w:type="dxa"/>
          </w:tcPr>
          <w:p w14:paraId="751EC03E" w14:textId="77777777" w:rsidR="00C946EC" w:rsidRPr="00220670" w:rsidRDefault="00C946EC" w:rsidP="00B7757E">
            <w:pPr>
              <w:pStyle w:val="Normal6a"/>
            </w:pPr>
          </w:p>
        </w:tc>
        <w:tc>
          <w:tcPr>
            <w:tcW w:w="4876" w:type="dxa"/>
          </w:tcPr>
          <w:p w14:paraId="37C1FC6A" w14:textId="0783C714" w:rsidR="00C946EC" w:rsidRPr="00220670" w:rsidRDefault="00C946EC" w:rsidP="000E387A">
            <w:pPr>
              <w:pStyle w:val="NormalBoldItalicCenter6a"/>
            </w:pPr>
            <w:r w:rsidRPr="00220670">
              <w:t>Artikel 3d</w:t>
            </w:r>
          </w:p>
        </w:tc>
      </w:tr>
      <w:tr w:rsidR="00C946EC" w:rsidRPr="00220670" w14:paraId="6A4F3712" w14:textId="77777777" w:rsidTr="00B7757E">
        <w:trPr>
          <w:jc w:val="center"/>
        </w:trPr>
        <w:tc>
          <w:tcPr>
            <w:tcW w:w="4876" w:type="dxa"/>
          </w:tcPr>
          <w:p w14:paraId="3B5749CC" w14:textId="77777777" w:rsidR="00C946EC" w:rsidRPr="00220670" w:rsidRDefault="00C946EC" w:rsidP="00B7757E">
            <w:pPr>
              <w:pStyle w:val="Normal6a"/>
            </w:pPr>
          </w:p>
        </w:tc>
        <w:tc>
          <w:tcPr>
            <w:tcW w:w="4876" w:type="dxa"/>
          </w:tcPr>
          <w:p w14:paraId="1EB6EA82" w14:textId="6BC0DF54" w:rsidR="00C946EC" w:rsidRPr="00220670" w:rsidRDefault="00D42C25" w:rsidP="00D42C25">
            <w:pPr>
              <w:pStyle w:val="NormalBoldItalicCenter6a"/>
            </w:pPr>
            <w:r>
              <w:t>Übernahme</w:t>
            </w:r>
            <w:r w:rsidR="00C946EC" w:rsidRPr="00220670">
              <w:t xml:space="preserve"> während eine</w:t>
            </w:r>
            <w:r>
              <w:t>r</w:t>
            </w:r>
            <w:r w:rsidR="00C946EC" w:rsidRPr="00220670">
              <w:t xml:space="preserve"> Not</w:t>
            </w:r>
            <w:r>
              <w:t>lage</w:t>
            </w:r>
          </w:p>
        </w:tc>
      </w:tr>
      <w:tr w:rsidR="00C946EC" w:rsidRPr="00220670" w14:paraId="7478707F" w14:textId="77777777" w:rsidTr="00B7757E">
        <w:trPr>
          <w:jc w:val="center"/>
        </w:trPr>
        <w:tc>
          <w:tcPr>
            <w:tcW w:w="4876" w:type="dxa"/>
          </w:tcPr>
          <w:p w14:paraId="7C009011" w14:textId="77777777" w:rsidR="00C946EC" w:rsidRPr="00220670" w:rsidRDefault="00C946EC" w:rsidP="00B7757E">
            <w:pPr>
              <w:pStyle w:val="Normal6a"/>
            </w:pPr>
          </w:p>
        </w:tc>
        <w:tc>
          <w:tcPr>
            <w:tcW w:w="4876" w:type="dxa"/>
          </w:tcPr>
          <w:p w14:paraId="3CA3D6E9" w14:textId="20E57593" w:rsidR="00C946EC" w:rsidRPr="00220670" w:rsidRDefault="00C946EC" w:rsidP="00FB6DD1">
            <w:pPr>
              <w:pStyle w:val="Normal6a"/>
            </w:pPr>
            <w:r w:rsidRPr="00220670">
              <w:rPr>
                <w:b/>
                <w:i/>
              </w:rPr>
              <w:t xml:space="preserve">(1) Beiträge zur </w:t>
            </w:r>
            <w:r w:rsidR="00D42C25">
              <w:rPr>
                <w:b/>
                <w:i/>
              </w:rPr>
              <w:t>Übernahme</w:t>
            </w:r>
            <w:r w:rsidR="00FB6DD1">
              <w:rPr>
                <w:b/>
                <w:i/>
              </w:rPr>
              <w:t xml:space="preserve"> </w:t>
            </w:r>
            <w:r w:rsidRPr="00220670">
              <w:rPr>
                <w:b/>
                <w:i/>
              </w:rPr>
              <w:t xml:space="preserve">zugunsten eines Mitgliedstaats </w:t>
            </w:r>
            <w:r w:rsidR="00FB6DD1">
              <w:rPr>
                <w:b/>
                <w:i/>
              </w:rPr>
              <w:t>während einer Notlage</w:t>
            </w:r>
            <w:r w:rsidR="00FB6DD1" w:rsidRPr="00220670">
              <w:rPr>
                <w:b/>
                <w:i/>
              </w:rPr>
              <w:t xml:space="preserve"> </w:t>
            </w:r>
            <w:r w:rsidRPr="00220670">
              <w:rPr>
                <w:b/>
                <w:i/>
              </w:rPr>
              <w:t>bestehen aus:</w:t>
            </w:r>
          </w:p>
        </w:tc>
      </w:tr>
      <w:tr w:rsidR="00C946EC" w:rsidRPr="00220670" w14:paraId="0727371A" w14:textId="77777777" w:rsidTr="00B7757E">
        <w:trPr>
          <w:jc w:val="center"/>
        </w:trPr>
        <w:tc>
          <w:tcPr>
            <w:tcW w:w="4876" w:type="dxa"/>
          </w:tcPr>
          <w:p w14:paraId="4B80BFC2" w14:textId="77777777" w:rsidR="00C946EC" w:rsidRPr="00220670" w:rsidRDefault="00C946EC" w:rsidP="00B7757E">
            <w:pPr>
              <w:pStyle w:val="Normal6a"/>
            </w:pPr>
          </w:p>
        </w:tc>
        <w:tc>
          <w:tcPr>
            <w:tcW w:w="4876" w:type="dxa"/>
          </w:tcPr>
          <w:p w14:paraId="254946A0" w14:textId="77777777" w:rsidR="00C946EC" w:rsidRPr="00220670" w:rsidRDefault="00C946EC" w:rsidP="00B7757E">
            <w:pPr>
              <w:pStyle w:val="Normal6a"/>
            </w:pPr>
            <w:r w:rsidRPr="00220670">
              <w:rPr>
                <w:b/>
                <w:i/>
              </w:rPr>
              <w:t>a) Umsiedlung von Personen, die internationalen Schutz beantragt haben, einschließlich Personen mit Anspruch auf sofortigen Schutz, deren Anträge noch nicht abgeschlossen sind;</w:t>
            </w:r>
          </w:p>
        </w:tc>
      </w:tr>
      <w:tr w:rsidR="00C946EC" w:rsidRPr="00220670" w14:paraId="39D61006" w14:textId="77777777" w:rsidTr="00B7757E">
        <w:trPr>
          <w:jc w:val="center"/>
        </w:trPr>
        <w:tc>
          <w:tcPr>
            <w:tcW w:w="4876" w:type="dxa"/>
          </w:tcPr>
          <w:p w14:paraId="0679A529" w14:textId="77777777" w:rsidR="00C946EC" w:rsidRPr="00220670" w:rsidRDefault="00C946EC" w:rsidP="00B7757E">
            <w:pPr>
              <w:pStyle w:val="Normal6a"/>
            </w:pPr>
          </w:p>
        </w:tc>
        <w:tc>
          <w:tcPr>
            <w:tcW w:w="4876" w:type="dxa"/>
          </w:tcPr>
          <w:p w14:paraId="03C1B8AA" w14:textId="77777777" w:rsidR="00C946EC" w:rsidRPr="00220670" w:rsidRDefault="00C946EC" w:rsidP="00B7757E">
            <w:pPr>
              <w:pStyle w:val="Normal6a"/>
            </w:pPr>
            <w:r w:rsidRPr="00220670">
              <w:rPr>
                <w:b/>
                <w:i/>
              </w:rPr>
              <w:t>b) Übernahme von Personen, denen prima facie internationaler Schutz gewährt wurde;</w:t>
            </w:r>
          </w:p>
        </w:tc>
      </w:tr>
      <w:tr w:rsidR="00C946EC" w:rsidRPr="00220670" w14:paraId="26D352F9" w14:textId="77777777" w:rsidTr="00B7757E">
        <w:trPr>
          <w:jc w:val="center"/>
        </w:trPr>
        <w:tc>
          <w:tcPr>
            <w:tcW w:w="4876" w:type="dxa"/>
          </w:tcPr>
          <w:p w14:paraId="64318DD8" w14:textId="77777777" w:rsidR="00C946EC" w:rsidRPr="00220670" w:rsidRDefault="00C946EC" w:rsidP="00B7757E">
            <w:pPr>
              <w:pStyle w:val="Normal6a"/>
            </w:pPr>
          </w:p>
        </w:tc>
        <w:tc>
          <w:tcPr>
            <w:tcW w:w="4876" w:type="dxa"/>
          </w:tcPr>
          <w:p w14:paraId="5C1B853D" w14:textId="77777777" w:rsidR="00C946EC" w:rsidRPr="00220670" w:rsidRDefault="00C946EC" w:rsidP="00B7757E">
            <w:pPr>
              <w:pStyle w:val="Normal6a"/>
            </w:pPr>
            <w:r w:rsidRPr="00220670">
              <w:rPr>
                <w:b/>
                <w:i/>
              </w:rPr>
              <w:t>c) Übernahme von Personen, die internationalen Schutz genießen und denen dieser internationale Schutz für weniger als drei Jahre zuerkannt wurde und die eine solche Übernahme schriftlich beantragt haben</w:t>
            </w:r>
            <w:r w:rsidRPr="00220670">
              <w:rPr>
                <w:b/>
                <w:bCs/>
                <w:i/>
                <w:iCs/>
              </w:rPr>
              <w:t>.</w:t>
            </w:r>
            <w:r w:rsidRPr="00220670">
              <w:rPr>
                <w:b/>
                <w:i/>
              </w:rPr>
              <w:t> </w:t>
            </w:r>
          </w:p>
        </w:tc>
      </w:tr>
      <w:tr w:rsidR="00C946EC" w:rsidRPr="00220670" w14:paraId="79D26158" w14:textId="77777777" w:rsidTr="00B7757E">
        <w:trPr>
          <w:jc w:val="center"/>
        </w:trPr>
        <w:tc>
          <w:tcPr>
            <w:tcW w:w="4876" w:type="dxa"/>
          </w:tcPr>
          <w:p w14:paraId="1422DDD2" w14:textId="77777777" w:rsidR="00C946EC" w:rsidRPr="00220670" w:rsidRDefault="00C946EC" w:rsidP="00B7757E">
            <w:pPr>
              <w:pStyle w:val="Normal6a"/>
            </w:pPr>
          </w:p>
        </w:tc>
        <w:tc>
          <w:tcPr>
            <w:tcW w:w="4876" w:type="dxa"/>
          </w:tcPr>
          <w:p w14:paraId="18A48015" w14:textId="2E59750F" w:rsidR="00C946EC" w:rsidRPr="00220670" w:rsidRDefault="00C946EC" w:rsidP="004A2E36">
            <w:pPr>
              <w:pStyle w:val="Normal6a"/>
            </w:pPr>
            <w:r w:rsidRPr="00220670">
              <w:rPr>
                <w:b/>
                <w:i/>
              </w:rPr>
              <w:t xml:space="preserve">(2) Für die </w:t>
            </w:r>
            <w:r w:rsidR="00D42C25">
              <w:rPr>
                <w:b/>
                <w:i/>
              </w:rPr>
              <w:t>Übernahme</w:t>
            </w:r>
            <w:r w:rsidRPr="00220670">
              <w:rPr>
                <w:b/>
                <w:i/>
              </w:rPr>
              <w:t xml:space="preserve"> während eine</w:t>
            </w:r>
            <w:r w:rsidR="00D42C25">
              <w:rPr>
                <w:b/>
                <w:i/>
              </w:rPr>
              <w:t>r</w:t>
            </w:r>
            <w:r w:rsidRPr="00220670">
              <w:rPr>
                <w:b/>
                <w:i/>
              </w:rPr>
              <w:t xml:space="preserve"> </w:t>
            </w:r>
            <w:r w:rsidR="00D42C25">
              <w:rPr>
                <w:b/>
                <w:i/>
              </w:rPr>
              <w:t>Notlage</w:t>
            </w:r>
            <w:r w:rsidRPr="00220670">
              <w:rPr>
                <w:b/>
                <w:i/>
              </w:rPr>
              <w:t xml:space="preserve"> gelten die in Kapitel</w:t>
            </w:r>
            <w:r w:rsidR="004A2E36">
              <w:rPr>
                <w:b/>
                <w:i/>
              </w:rPr>
              <w:t> </w:t>
            </w:r>
            <w:r w:rsidRPr="00220670">
              <w:rPr>
                <w:b/>
                <w:i/>
              </w:rPr>
              <w:t>II der Verordnung (EU) XX/XXXX [Asyl- und Migrations</w:t>
            </w:r>
            <w:r w:rsidR="00D42C25">
              <w:rPr>
                <w:b/>
                <w:i/>
              </w:rPr>
              <w:t>management</w:t>
            </w:r>
            <w:r w:rsidRPr="00220670">
              <w:rPr>
                <w:b/>
                <w:i/>
              </w:rPr>
              <w:t xml:space="preserve">] festgelegten Verfahrensvorschriften für die </w:t>
            </w:r>
            <w:r w:rsidR="00D42C25">
              <w:rPr>
                <w:b/>
                <w:i/>
              </w:rPr>
              <w:t>Übernahme</w:t>
            </w:r>
            <w:r w:rsidRPr="00220670">
              <w:rPr>
                <w:b/>
                <w:i/>
              </w:rPr>
              <w:t>. </w:t>
            </w:r>
          </w:p>
        </w:tc>
      </w:tr>
      <w:tr w:rsidR="00C946EC" w:rsidRPr="00220670" w14:paraId="2CF1876F" w14:textId="77777777" w:rsidTr="00B7757E">
        <w:trPr>
          <w:jc w:val="center"/>
        </w:trPr>
        <w:tc>
          <w:tcPr>
            <w:tcW w:w="4876" w:type="dxa"/>
          </w:tcPr>
          <w:p w14:paraId="16ED6442" w14:textId="77777777" w:rsidR="00C946EC" w:rsidRPr="00220670" w:rsidRDefault="00C946EC" w:rsidP="00B7757E">
            <w:pPr>
              <w:pStyle w:val="Normal6a"/>
            </w:pPr>
          </w:p>
        </w:tc>
        <w:tc>
          <w:tcPr>
            <w:tcW w:w="4876" w:type="dxa"/>
          </w:tcPr>
          <w:p w14:paraId="2C2BF20C" w14:textId="0133314E" w:rsidR="00C946EC" w:rsidRPr="00220670" w:rsidRDefault="00C946EC" w:rsidP="004F329C">
            <w:pPr>
              <w:pStyle w:val="Normal6a"/>
            </w:pPr>
            <w:r w:rsidRPr="00220670">
              <w:rPr>
                <w:b/>
                <w:i/>
              </w:rPr>
              <w:t>(3) Die Asylagentur erstellt unter Federführung des Übernahme</w:t>
            </w:r>
            <w:r w:rsidR="00D42C25">
              <w:rPr>
                <w:b/>
                <w:i/>
              </w:rPr>
              <w:t>k</w:t>
            </w:r>
            <w:r w:rsidRPr="00220670">
              <w:rPr>
                <w:b/>
                <w:i/>
              </w:rPr>
              <w:t>oordinators der EU eine Liste der zu übernehmenden Personen. In der Liste ist die Verteilung dieser Personen auf die beitragenden Mitgliedstaaten anzugeben, unter Berücksichtigung der Gesamtzahl der Personen, die von jedem Mitgliedstaat übernommen werden, der Staatsangehörigkeit dieser Personen und des Bestehens wichtiger Bindungen zum Übernahmemitglie</w:t>
            </w:r>
            <w:bookmarkStart w:id="0" w:name="_GoBack"/>
            <w:bookmarkEnd w:id="0"/>
            <w:r w:rsidRPr="00220670">
              <w:rPr>
                <w:b/>
                <w:i/>
              </w:rPr>
              <w:t xml:space="preserve">dstaat. Berechtigte Personen werden im Rahmen des Verfahrens zur Bestimmung bedeutsamer Bindungen angehört und haben das Recht, einer solchen Einstufung zu widersprechen. Die </w:t>
            </w:r>
            <w:r w:rsidR="00D42C25">
              <w:rPr>
                <w:b/>
                <w:i/>
              </w:rPr>
              <w:t>Übernahme</w:t>
            </w:r>
            <w:r w:rsidRPr="00220670">
              <w:rPr>
                <w:b/>
                <w:i/>
              </w:rPr>
              <w:t xml:space="preserve"> von unbegleiteten Minderjährigen und anderen Personen, die sich in einer prekären Lage befinden, einschließlich Personen, denen prima facie internationaler Schutz gewährt wurde, wird vorrangig behandelt. Hat eine Person bedeutsame Verbindungen zu mehr als einem Mitgliedstaat, so ist die Wahl dieser Person ausschlaggebend. Können keine wichtigen Bindungen festgestellt werden, komm</w:t>
            </w:r>
            <w:r w:rsidR="004F329C">
              <w:rPr>
                <w:b/>
                <w:i/>
              </w:rPr>
              <w:t>t das Verfahren gemäß Artikel 3</w:t>
            </w:r>
            <w:r w:rsidRPr="00220670">
              <w:rPr>
                <w:b/>
                <w:i/>
              </w:rPr>
              <w:t>b zur Anwendung.</w:t>
            </w:r>
          </w:p>
        </w:tc>
      </w:tr>
      <w:tr w:rsidR="00C946EC" w:rsidRPr="00220670" w14:paraId="2BB53CE0" w14:textId="77777777" w:rsidTr="00B7757E">
        <w:trPr>
          <w:jc w:val="center"/>
        </w:trPr>
        <w:tc>
          <w:tcPr>
            <w:tcW w:w="4876" w:type="dxa"/>
          </w:tcPr>
          <w:p w14:paraId="48E57555" w14:textId="77777777" w:rsidR="00C946EC" w:rsidRPr="00220670" w:rsidRDefault="00C946EC" w:rsidP="00B7757E">
            <w:pPr>
              <w:pStyle w:val="Normal6a"/>
            </w:pPr>
          </w:p>
        </w:tc>
        <w:tc>
          <w:tcPr>
            <w:tcW w:w="4876" w:type="dxa"/>
          </w:tcPr>
          <w:p w14:paraId="25D306B6" w14:textId="1AE7722F" w:rsidR="00C946EC" w:rsidRPr="00220670" w:rsidRDefault="00C946EC" w:rsidP="004F329C">
            <w:pPr>
              <w:pStyle w:val="Normal6a"/>
            </w:pPr>
            <w:r w:rsidRPr="00220670">
              <w:rPr>
                <w:b/>
                <w:i/>
              </w:rPr>
              <w:t>(4) Während eine</w:t>
            </w:r>
            <w:r w:rsidR="004F329C">
              <w:rPr>
                <w:b/>
                <w:i/>
              </w:rPr>
              <w:t>r</w:t>
            </w:r>
            <w:r w:rsidRPr="00220670">
              <w:rPr>
                <w:b/>
                <w:i/>
              </w:rPr>
              <w:t xml:space="preserve"> Not</w:t>
            </w:r>
            <w:r w:rsidR="004F329C">
              <w:rPr>
                <w:b/>
                <w:i/>
              </w:rPr>
              <w:t>lage</w:t>
            </w:r>
            <w:r w:rsidRPr="00220670">
              <w:rPr>
                <w:b/>
                <w:i/>
              </w:rPr>
              <w:t xml:space="preserve"> können </w:t>
            </w:r>
            <w:r w:rsidR="004F329C">
              <w:rPr>
                <w:b/>
                <w:i/>
              </w:rPr>
              <w:t>Übernahme</w:t>
            </w:r>
            <w:r w:rsidRPr="00220670">
              <w:rPr>
                <w:b/>
                <w:i/>
              </w:rPr>
              <w:t xml:space="preserve">beiträge aus dem </w:t>
            </w:r>
            <w:r w:rsidRPr="00220670">
              <w:rPr>
                <w:b/>
                <w:i/>
              </w:rPr>
              <w:lastRenderedPageBreak/>
              <w:t>Solidaritätspool gemäß Artikel 48 der Verordnung (EU) XX/XXXX [Asyl- und Migrationsmanagement] verwendet werden, um den Druck auf den betreffenden Mitgliedstaat unverzüglich zu mindern. Reicht der Solidaritätspool nicht aus, um die Herausforderungen, mit denen der Mitgliedstaat konfrontiert ist, unverzüglich abzufedern, so können Solidaritätsbeiträge aus einem gemäß Artikel 48 Absatz 1</w:t>
            </w:r>
            <w:r w:rsidR="004F329C">
              <w:rPr>
                <w:b/>
                <w:i/>
              </w:rPr>
              <w:t xml:space="preserve"> der Verordnung</w:t>
            </w:r>
            <w:r w:rsidR="00E95D61" w:rsidRPr="00220670">
              <w:rPr>
                <w:b/>
                <w:i/>
              </w:rPr>
              <w:t xml:space="preserve"> </w:t>
            </w:r>
            <w:r w:rsidRPr="00220670">
              <w:rPr>
                <w:b/>
                <w:i/>
              </w:rPr>
              <w:t>XX/</w:t>
            </w:r>
            <w:r w:rsidR="004F329C">
              <w:rPr>
                <w:b/>
                <w:i/>
              </w:rPr>
              <w:t>X</w:t>
            </w:r>
            <w:r w:rsidRPr="00220670">
              <w:rPr>
                <w:b/>
                <w:i/>
              </w:rPr>
              <w:t>XXX [Asyl- und Migrationsmanagement] für andere Mitgliedstaaten eingerichteten Solidaritätspool herangezogen werden, sofern dies das Funktionieren des Pools für diese Mitgliedstaaten nicht gefährdet. </w:t>
            </w:r>
          </w:p>
        </w:tc>
      </w:tr>
    </w:tbl>
    <w:p w14:paraId="62ED1F29"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3DD1542B" w14:textId="77777777" w:rsidR="00C946EC" w:rsidRPr="00090688" w:rsidRDefault="00C946EC" w:rsidP="00C946EC">
      <w:pPr>
        <w:rPr>
          <w:lang w:val="en-GB"/>
        </w:rPr>
      </w:pPr>
      <w:r w:rsidRPr="00090688">
        <w:rPr>
          <w:rStyle w:val="HideTWBExt"/>
          <w:noProof w:val="0"/>
          <w:lang w:val="en-GB"/>
        </w:rPr>
        <w:t>&lt;/Amend&gt;</w:t>
      </w:r>
    </w:p>
    <w:p w14:paraId="4B8118D2"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523</w:t>
      </w:r>
      <w:r w:rsidRPr="00090688">
        <w:rPr>
          <w:rStyle w:val="HideTWBExt"/>
          <w:noProof w:val="0"/>
          <w:lang w:val="en-GB"/>
        </w:rPr>
        <w:t>&lt;/NumAm&gt;</w:t>
      </w:r>
    </w:p>
    <w:p w14:paraId="32A22002"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Konstantinos Arvanitis, Cornelia Ernst, Pernando Barrena Arza, Malin Björk, Sira Rego, Miguel Urbán Crespo, Anne-Sophie Pelletier</w:t>
      </w:r>
      <w:r w:rsidRPr="00090688">
        <w:rPr>
          <w:rStyle w:val="HideTWBExt"/>
          <w:noProof w:val="0"/>
          <w:lang w:val="en-GB"/>
        </w:rPr>
        <w:t>&lt;/Members&gt;</w:t>
      </w:r>
    </w:p>
    <w:p w14:paraId="10B2BFE6" w14:textId="77777777" w:rsidR="00C946EC" w:rsidRPr="00220670" w:rsidRDefault="00C946EC" w:rsidP="00C946EC">
      <w:pPr>
        <w:pStyle w:val="NormalBold"/>
      </w:pPr>
      <w:r w:rsidRPr="00220670">
        <w:rPr>
          <w:rStyle w:val="HideTWBExt"/>
          <w:noProof w:val="0"/>
        </w:rPr>
        <w:t>&lt;/RepeatBlock-By&gt;</w:t>
      </w:r>
    </w:p>
    <w:p w14:paraId="3478A5D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37FB175" w14:textId="77777777" w:rsidR="00C946EC" w:rsidRPr="00090688" w:rsidRDefault="00C946EC" w:rsidP="00C946EC">
      <w:pPr>
        <w:pStyle w:val="NormalBold"/>
        <w:rPr>
          <w:lang w:val="fr-BE"/>
        </w:rPr>
      </w:pPr>
      <w:r w:rsidRPr="00090688">
        <w:rPr>
          <w:rStyle w:val="HideTWBExt"/>
          <w:noProof w:val="0"/>
          <w:lang w:val="fr-BE"/>
        </w:rPr>
        <w:t>&lt;Article&gt;</w:t>
      </w:r>
      <w:r w:rsidRPr="00090688">
        <w:rPr>
          <w:lang w:val="fr-BE"/>
        </w:rPr>
        <w:t>Artikel 3 d (neu)</w:t>
      </w:r>
      <w:r w:rsidRPr="00090688">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090688" w14:paraId="14E1E23D" w14:textId="77777777" w:rsidTr="00B7757E">
        <w:trPr>
          <w:trHeight w:hRule="exact" w:val="240"/>
          <w:jc w:val="center"/>
        </w:trPr>
        <w:tc>
          <w:tcPr>
            <w:tcW w:w="9752" w:type="dxa"/>
            <w:gridSpan w:val="2"/>
          </w:tcPr>
          <w:p w14:paraId="24C78263" w14:textId="77777777" w:rsidR="00C946EC" w:rsidRPr="00090688" w:rsidRDefault="00C946EC" w:rsidP="00B7757E">
            <w:pPr>
              <w:rPr>
                <w:lang w:val="fr-BE"/>
              </w:rPr>
            </w:pPr>
          </w:p>
        </w:tc>
      </w:tr>
      <w:tr w:rsidR="00C946EC" w:rsidRPr="00220670" w14:paraId="4CEE1825" w14:textId="77777777" w:rsidTr="00B7757E">
        <w:trPr>
          <w:trHeight w:val="240"/>
          <w:jc w:val="center"/>
        </w:trPr>
        <w:tc>
          <w:tcPr>
            <w:tcW w:w="4876" w:type="dxa"/>
          </w:tcPr>
          <w:p w14:paraId="38B10292" w14:textId="77777777" w:rsidR="00C946EC" w:rsidRPr="00220670" w:rsidRDefault="00C946EC" w:rsidP="00B7757E">
            <w:pPr>
              <w:pStyle w:val="AmColumnHeading"/>
            </w:pPr>
            <w:r w:rsidRPr="00220670">
              <w:t>Vorschlag der Kommission</w:t>
            </w:r>
          </w:p>
        </w:tc>
        <w:tc>
          <w:tcPr>
            <w:tcW w:w="4876" w:type="dxa"/>
          </w:tcPr>
          <w:p w14:paraId="79BC6EA8" w14:textId="77777777" w:rsidR="00C946EC" w:rsidRPr="00220670" w:rsidRDefault="00C946EC" w:rsidP="00B7757E">
            <w:pPr>
              <w:pStyle w:val="AmColumnHeading"/>
            </w:pPr>
            <w:r w:rsidRPr="00220670">
              <w:t>Geänderter Text</w:t>
            </w:r>
          </w:p>
        </w:tc>
      </w:tr>
      <w:tr w:rsidR="00C946EC" w:rsidRPr="00220670" w14:paraId="42F6D7A7" w14:textId="77777777" w:rsidTr="00B7757E">
        <w:trPr>
          <w:jc w:val="center"/>
        </w:trPr>
        <w:tc>
          <w:tcPr>
            <w:tcW w:w="4876" w:type="dxa"/>
          </w:tcPr>
          <w:p w14:paraId="652119AF" w14:textId="77777777" w:rsidR="00C946EC" w:rsidRPr="00220670" w:rsidRDefault="00C946EC" w:rsidP="00B7757E">
            <w:pPr>
              <w:pStyle w:val="Normal6a"/>
            </w:pPr>
          </w:p>
        </w:tc>
        <w:tc>
          <w:tcPr>
            <w:tcW w:w="4876" w:type="dxa"/>
          </w:tcPr>
          <w:p w14:paraId="41E32B09" w14:textId="6417E0D7" w:rsidR="00C946EC" w:rsidRPr="00220670" w:rsidRDefault="00C946EC" w:rsidP="000E387A">
            <w:pPr>
              <w:pStyle w:val="NormalBoldItalicCenter6a"/>
            </w:pPr>
            <w:r w:rsidRPr="00220670">
              <w:t>Artikel 3d</w:t>
            </w:r>
          </w:p>
        </w:tc>
      </w:tr>
      <w:tr w:rsidR="00C946EC" w:rsidRPr="00220670" w14:paraId="6A486526" w14:textId="77777777" w:rsidTr="00B7757E">
        <w:trPr>
          <w:jc w:val="center"/>
        </w:trPr>
        <w:tc>
          <w:tcPr>
            <w:tcW w:w="4876" w:type="dxa"/>
          </w:tcPr>
          <w:p w14:paraId="12BC0447" w14:textId="77777777" w:rsidR="00C946EC" w:rsidRPr="00220670" w:rsidRDefault="00C946EC" w:rsidP="00B7757E">
            <w:pPr>
              <w:pStyle w:val="Normal6a"/>
            </w:pPr>
          </w:p>
        </w:tc>
        <w:tc>
          <w:tcPr>
            <w:tcW w:w="4876" w:type="dxa"/>
          </w:tcPr>
          <w:p w14:paraId="51FCCCC4" w14:textId="77777777" w:rsidR="00C946EC" w:rsidRPr="00220670" w:rsidRDefault="00C946EC" w:rsidP="00B7757E">
            <w:pPr>
              <w:pStyle w:val="NormalBoldItalicCenter6a"/>
            </w:pPr>
            <w:r w:rsidRPr="00220670">
              <w:t>Referenzschlüssel</w:t>
            </w:r>
          </w:p>
        </w:tc>
      </w:tr>
      <w:tr w:rsidR="00C946EC" w:rsidRPr="00220670" w14:paraId="4D2FD869" w14:textId="77777777" w:rsidTr="00B7757E">
        <w:trPr>
          <w:jc w:val="center"/>
        </w:trPr>
        <w:tc>
          <w:tcPr>
            <w:tcW w:w="4876" w:type="dxa"/>
          </w:tcPr>
          <w:p w14:paraId="765D5CDC" w14:textId="77777777" w:rsidR="00C946EC" w:rsidRPr="00220670" w:rsidRDefault="00C946EC" w:rsidP="00B7757E">
            <w:pPr>
              <w:pStyle w:val="Normal6a"/>
            </w:pPr>
          </w:p>
        </w:tc>
        <w:tc>
          <w:tcPr>
            <w:tcW w:w="4876" w:type="dxa"/>
          </w:tcPr>
          <w:p w14:paraId="76C06000" w14:textId="14A9ED07" w:rsidR="00C946EC" w:rsidRPr="00220670" w:rsidRDefault="00C946EC" w:rsidP="00090688">
            <w:pPr>
              <w:pStyle w:val="Normal6a"/>
            </w:pPr>
            <w:r w:rsidRPr="00220670">
              <w:rPr>
                <w:b/>
                <w:i/>
              </w:rPr>
              <w:t xml:space="preserve">Der Anteil der Übernahmebeiträge jedes </w:t>
            </w:r>
            <w:r w:rsidR="00090688">
              <w:rPr>
                <w:b/>
                <w:i/>
              </w:rPr>
              <w:t xml:space="preserve">beitragenden </w:t>
            </w:r>
            <w:r w:rsidRPr="00220670">
              <w:rPr>
                <w:b/>
                <w:i/>
              </w:rPr>
              <w:t>Mitgliedstaats wird von der Asylagentur im Einklang mit der folgenden Formel für jeden Mitgliedstaat gemäß den letzten verfügbaren Eurostat-Daten berechnet:</w:t>
            </w:r>
          </w:p>
        </w:tc>
      </w:tr>
      <w:tr w:rsidR="00C946EC" w:rsidRPr="00220670" w14:paraId="1167116C" w14:textId="77777777" w:rsidTr="00B7757E">
        <w:trPr>
          <w:jc w:val="center"/>
        </w:trPr>
        <w:tc>
          <w:tcPr>
            <w:tcW w:w="4876" w:type="dxa"/>
          </w:tcPr>
          <w:p w14:paraId="3F8E0A16" w14:textId="77777777" w:rsidR="00C946EC" w:rsidRPr="00220670" w:rsidRDefault="00C946EC" w:rsidP="00B7757E">
            <w:pPr>
              <w:pStyle w:val="Normal6a"/>
            </w:pPr>
          </w:p>
        </w:tc>
        <w:tc>
          <w:tcPr>
            <w:tcW w:w="4876" w:type="dxa"/>
          </w:tcPr>
          <w:p w14:paraId="4725D4F2" w14:textId="77777777" w:rsidR="00C946EC" w:rsidRPr="00220670" w:rsidRDefault="00C946EC" w:rsidP="00B7757E">
            <w:pPr>
              <w:pStyle w:val="Normal6a"/>
            </w:pPr>
            <w:r w:rsidRPr="00220670">
              <w:rPr>
                <w:b/>
                <w:i/>
              </w:rPr>
              <w:t>a) die Bevölkerungsgröße (Gewichtung 40 %);</w:t>
            </w:r>
          </w:p>
        </w:tc>
      </w:tr>
      <w:tr w:rsidR="00C946EC" w:rsidRPr="00220670" w14:paraId="4EA6602B" w14:textId="77777777" w:rsidTr="00B7757E">
        <w:trPr>
          <w:jc w:val="center"/>
        </w:trPr>
        <w:tc>
          <w:tcPr>
            <w:tcW w:w="4876" w:type="dxa"/>
          </w:tcPr>
          <w:p w14:paraId="3A1416FB" w14:textId="77777777" w:rsidR="00C946EC" w:rsidRPr="00220670" w:rsidRDefault="00C946EC" w:rsidP="00B7757E">
            <w:pPr>
              <w:pStyle w:val="Normal6a"/>
            </w:pPr>
          </w:p>
        </w:tc>
        <w:tc>
          <w:tcPr>
            <w:tcW w:w="4876" w:type="dxa"/>
          </w:tcPr>
          <w:p w14:paraId="2FC25E3F" w14:textId="77777777" w:rsidR="00C946EC" w:rsidRPr="00220670" w:rsidRDefault="00C946EC" w:rsidP="00B7757E">
            <w:pPr>
              <w:pStyle w:val="Normal6a"/>
            </w:pPr>
            <w:r w:rsidRPr="00220670">
              <w:rPr>
                <w:b/>
                <w:i/>
              </w:rPr>
              <w:t>b) das Gesamt-BIP (Gewichtung 40 %);</w:t>
            </w:r>
          </w:p>
        </w:tc>
      </w:tr>
      <w:tr w:rsidR="00C946EC" w:rsidRPr="00220670" w14:paraId="2FEB826C" w14:textId="77777777" w:rsidTr="00B7757E">
        <w:trPr>
          <w:jc w:val="center"/>
        </w:trPr>
        <w:tc>
          <w:tcPr>
            <w:tcW w:w="4876" w:type="dxa"/>
          </w:tcPr>
          <w:p w14:paraId="5FC41DD2" w14:textId="77777777" w:rsidR="00C946EC" w:rsidRPr="00220670" w:rsidRDefault="00C946EC" w:rsidP="00B7757E">
            <w:pPr>
              <w:pStyle w:val="Normal6a"/>
            </w:pPr>
          </w:p>
        </w:tc>
        <w:tc>
          <w:tcPr>
            <w:tcW w:w="4876" w:type="dxa"/>
          </w:tcPr>
          <w:p w14:paraId="01B8F715" w14:textId="77777777" w:rsidR="00C946EC" w:rsidRPr="00220670" w:rsidRDefault="00C946EC" w:rsidP="00B7757E">
            <w:pPr>
              <w:pStyle w:val="Normal6a"/>
            </w:pPr>
            <w:r w:rsidRPr="00220670">
              <w:rPr>
                <w:b/>
                <w:i/>
              </w:rPr>
              <w:t>c) die Arbeitslosenquote (Gewichtung 20 %).</w:t>
            </w:r>
          </w:p>
        </w:tc>
      </w:tr>
    </w:tbl>
    <w:p w14:paraId="78F74000"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05F3DE1" w14:textId="77777777" w:rsidR="00C946EC" w:rsidRPr="00220670" w:rsidRDefault="00C946EC" w:rsidP="00C946EC">
      <w:r w:rsidRPr="00220670">
        <w:rPr>
          <w:rStyle w:val="HideTWBExt"/>
          <w:noProof w:val="0"/>
        </w:rPr>
        <w:lastRenderedPageBreak/>
        <w:t>&lt;/Amend&gt;</w:t>
      </w:r>
    </w:p>
    <w:p w14:paraId="1195AA02"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524</w:t>
      </w:r>
      <w:r w:rsidRPr="00220670">
        <w:rPr>
          <w:rStyle w:val="HideTWBExt"/>
          <w:noProof w:val="0"/>
        </w:rPr>
        <w:t>&lt;/NumAm&gt;</w:t>
      </w:r>
    </w:p>
    <w:p w14:paraId="35A7C43A"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Damian Boeselager</w:t>
      </w:r>
      <w:r w:rsidRPr="00090688">
        <w:rPr>
          <w:rStyle w:val="HideTWBExt"/>
          <w:noProof w:val="0"/>
          <w:lang w:val="en-GB"/>
        </w:rPr>
        <w:t>&lt;/Members&gt;</w:t>
      </w:r>
    </w:p>
    <w:p w14:paraId="001FB313" w14:textId="77777777" w:rsidR="00C946EC" w:rsidRPr="00220670" w:rsidRDefault="00C946EC" w:rsidP="00C946EC">
      <w:pPr>
        <w:pStyle w:val="NormalBold"/>
      </w:pPr>
      <w:r w:rsidRPr="00220670">
        <w:rPr>
          <w:rStyle w:val="HideTWBExt"/>
          <w:noProof w:val="0"/>
        </w:rPr>
        <w:t>&lt;/RepeatBlock-By&gt;</w:t>
      </w:r>
    </w:p>
    <w:p w14:paraId="5B2596C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C151C17" w14:textId="77777777" w:rsidR="00C946EC" w:rsidRPr="00090688" w:rsidRDefault="00C946EC" w:rsidP="00C946EC">
      <w:pPr>
        <w:pStyle w:val="NormalBold"/>
        <w:rPr>
          <w:lang w:val="fr-BE"/>
        </w:rPr>
      </w:pPr>
      <w:r w:rsidRPr="00090688">
        <w:rPr>
          <w:rStyle w:val="HideTWBExt"/>
          <w:noProof w:val="0"/>
          <w:lang w:val="fr-BE"/>
        </w:rPr>
        <w:t>&lt;Article&gt;</w:t>
      </w:r>
      <w:r w:rsidRPr="00090688">
        <w:rPr>
          <w:lang w:val="fr-BE"/>
        </w:rPr>
        <w:t>Artikel 3 e (neu)</w:t>
      </w:r>
      <w:r w:rsidRPr="00090688">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090688" w14:paraId="1491E4CB" w14:textId="77777777" w:rsidTr="00B7757E">
        <w:trPr>
          <w:trHeight w:hRule="exact" w:val="240"/>
          <w:jc w:val="center"/>
        </w:trPr>
        <w:tc>
          <w:tcPr>
            <w:tcW w:w="9752" w:type="dxa"/>
            <w:gridSpan w:val="2"/>
          </w:tcPr>
          <w:p w14:paraId="60E38C80" w14:textId="77777777" w:rsidR="00C946EC" w:rsidRPr="00090688" w:rsidRDefault="00C946EC" w:rsidP="00B7757E">
            <w:pPr>
              <w:rPr>
                <w:lang w:val="fr-BE"/>
              </w:rPr>
            </w:pPr>
          </w:p>
        </w:tc>
      </w:tr>
      <w:tr w:rsidR="00C946EC" w:rsidRPr="00220670" w14:paraId="12E98A85" w14:textId="77777777" w:rsidTr="00B7757E">
        <w:trPr>
          <w:trHeight w:val="240"/>
          <w:jc w:val="center"/>
        </w:trPr>
        <w:tc>
          <w:tcPr>
            <w:tcW w:w="4876" w:type="dxa"/>
          </w:tcPr>
          <w:p w14:paraId="3C02EE80" w14:textId="77777777" w:rsidR="00C946EC" w:rsidRPr="00220670" w:rsidRDefault="00C946EC" w:rsidP="00B7757E">
            <w:pPr>
              <w:pStyle w:val="AmColumnHeading"/>
            </w:pPr>
            <w:r w:rsidRPr="00220670">
              <w:t>Vorschlag der Kommission</w:t>
            </w:r>
          </w:p>
        </w:tc>
        <w:tc>
          <w:tcPr>
            <w:tcW w:w="4876" w:type="dxa"/>
          </w:tcPr>
          <w:p w14:paraId="57848B86" w14:textId="77777777" w:rsidR="00C946EC" w:rsidRPr="00220670" w:rsidRDefault="00C946EC" w:rsidP="00B7757E">
            <w:pPr>
              <w:pStyle w:val="AmColumnHeading"/>
            </w:pPr>
            <w:r w:rsidRPr="00220670">
              <w:t>Geänderter Text</w:t>
            </w:r>
          </w:p>
        </w:tc>
      </w:tr>
      <w:tr w:rsidR="00C946EC" w:rsidRPr="00220670" w14:paraId="0F4885AC" w14:textId="77777777" w:rsidTr="00B7757E">
        <w:trPr>
          <w:jc w:val="center"/>
        </w:trPr>
        <w:tc>
          <w:tcPr>
            <w:tcW w:w="4876" w:type="dxa"/>
          </w:tcPr>
          <w:p w14:paraId="2473C6F1" w14:textId="77777777" w:rsidR="00C946EC" w:rsidRPr="00220670" w:rsidRDefault="00C946EC" w:rsidP="00B7757E">
            <w:pPr>
              <w:pStyle w:val="Normal6a"/>
            </w:pPr>
          </w:p>
        </w:tc>
        <w:tc>
          <w:tcPr>
            <w:tcW w:w="4876" w:type="dxa"/>
          </w:tcPr>
          <w:p w14:paraId="08A3CEFD" w14:textId="739A3A03" w:rsidR="00C946EC" w:rsidRPr="00220670" w:rsidRDefault="00C946EC" w:rsidP="000E387A">
            <w:pPr>
              <w:pStyle w:val="NormalBoldItalicCenter6a"/>
            </w:pPr>
            <w:r w:rsidRPr="00220670">
              <w:t>Artikel 3e</w:t>
            </w:r>
          </w:p>
        </w:tc>
      </w:tr>
      <w:tr w:rsidR="00C946EC" w:rsidRPr="00220670" w14:paraId="20124616" w14:textId="77777777" w:rsidTr="00B7757E">
        <w:trPr>
          <w:jc w:val="center"/>
        </w:trPr>
        <w:tc>
          <w:tcPr>
            <w:tcW w:w="4876" w:type="dxa"/>
          </w:tcPr>
          <w:p w14:paraId="6C3CCF14" w14:textId="77777777" w:rsidR="00C946EC" w:rsidRPr="00220670" w:rsidRDefault="00C946EC" w:rsidP="00B7757E">
            <w:pPr>
              <w:pStyle w:val="Normal6a"/>
            </w:pPr>
          </w:p>
        </w:tc>
        <w:tc>
          <w:tcPr>
            <w:tcW w:w="4876" w:type="dxa"/>
          </w:tcPr>
          <w:p w14:paraId="73E129EC" w14:textId="7016A7FA" w:rsidR="00C946EC" w:rsidRPr="00220670" w:rsidRDefault="00C946EC" w:rsidP="006829BB">
            <w:pPr>
              <w:pStyle w:val="NormalBoldItalicCenter6a"/>
            </w:pPr>
            <w:r w:rsidRPr="00220670">
              <w:t>EU-Übernahme</w:t>
            </w:r>
            <w:r w:rsidR="006829BB">
              <w:t>k</w:t>
            </w:r>
            <w:r w:rsidRPr="00220670">
              <w:t>oordinator</w:t>
            </w:r>
          </w:p>
        </w:tc>
      </w:tr>
      <w:tr w:rsidR="00C946EC" w:rsidRPr="00220670" w14:paraId="1F6F9CB2" w14:textId="77777777" w:rsidTr="00B7757E">
        <w:trPr>
          <w:jc w:val="center"/>
        </w:trPr>
        <w:tc>
          <w:tcPr>
            <w:tcW w:w="4876" w:type="dxa"/>
          </w:tcPr>
          <w:p w14:paraId="78177D80" w14:textId="77777777" w:rsidR="00C946EC" w:rsidRPr="00220670" w:rsidRDefault="00C946EC" w:rsidP="00B7757E">
            <w:pPr>
              <w:pStyle w:val="Normal6a"/>
            </w:pPr>
          </w:p>
        </w:tc>
        <w:tc>
          <w:tcPr>
            <w:tcW w:w="4876" w:type="dxa"/>
          </w:tcPr>
          <w:p w14:paraId="38368A97" w14:textId="1FEAF6CB" w:rsidR="00C946EC" w:rsidRPr="00220670" w:rsidRDefault="00C946EC" w:rsidP="006829BB">
            <w:pPr>
              <w:pStyle w:val="Normal6a"/>
            </w:pPr>
            <w:r w:rsidRPr="00220670">
              <w:rPr>
                <w:b/>
                <w:i/>
              </w:rPr>
              <w:t>(1) Im Hinblick auf die Unterstützung der in dieser Verordnung festgelegten verpflichtenden Übernahme ernennt die Kommission einen EU-Übernahme</w:t>
            </w:r>
            <w:r w:rsidR="006829BB">
              <w:rPr>
                <w:b/>
                <w:i/>
              </w:rPr>
              <w:t>k</w:t>
            </w:r>
            <w:r w:rsidRPr="00220670">
              <w:rPr>
                <w:b/>
                <w:i/>
              </w:rPr>
              <w:t xml:space="preserve">oordinator, der als Kontaktstelle agiert, um die Übernahmemaßnahmen zwischen dem Mitgliedstaat im Notstand und den </w:t>
            </w:r>
            <w:r w:rsidR="006829BB">
              <w:rPr>
                <w:b/>
                <w:i/>
              </w:rPr>
              <w:t xml:space="preserve">beitragenden </w:t>
            </w:r>
            <w:r w:rsidRPr="00220670">
              <w:rPr>
                <w:b/>
                <w:i/>
              </w:rPr>
              <w:t>Mitgliedstaaten zu koordinieren, die ihren Übernahmeverpflichtungen nachkommen.</w:t>
            </w:r>
          </w:p>
        </w:tc>
      </w:tr>
      <w:tr w:rsidR="00C946EC" w:rsidRPr="00220670" w14:paraId="247C5B14" w14:textId="77777777" w:rsidTr="00B7757E">
        <w:trPr>
          <w:jc w:val="center"/>
        </w:trPr>
        <w:tc>
          <w:tcPr>
            <w:tcW w:w="4876" w:type="dxa"/>
          </w:tcPr>
          <w:p w14:paraId="17DB2A57" w14:textId="77777777" w:rsidR="00C946EC" w:rsidRPr="00220670" w:rsidRDefault="00C946EC" w:rsidP="00B7757E">
            <w:pPr>
              <w:pStyle w:val="Normal6a"/>
            </w:pPr>
          </w:p>
        </w:tc>
        <w:tc>
          <w:tcPr>
            <w:tcW w:w="4876" w:type="dxa"/>
          </w:tcPr>
          <w:p w14:paraId="4DF3FEA2" w14:textId="64038D13" w:rsidR="00C946EC" w:rsidRPr="00220670" w:rsidRDefault="00C946EC" w:rsidP="006829BB">
            <w:pPr>
              <w:pStyle w:val="Normal6a"/>
            </w:pPr>
            <w:r w:rsidRPr="00220670">
              <w:rPr>
                <w:b/>
                <w:i/>
              </w:rPr>
              <w:t>(2) Der EU-Übernahme</w:t>
            </w:r>
            <w:r w:rsidR="006829BB">
              <w:rPr>
                <w:b/>
                <w:i/>
              </w:rPr>
              <w:t>k</w:t>
            </w:r>
            <w:r w:rsidRPr="00220670">
              <w:rPr>
                <w:b/>
                <w:i/>
              </w:rPr>
              <w:t>oordinator:</w:t>
            </w:r>
          </w:p>
        </w:tc>
      </w:tr>
      <w:tr w:rsidR="00C946EC" w:rsidRPr="00220670" w14:paraId="2D83F5A1" w14:textId="77777777" w:rsidTr="00B7757E">
        <w:trPr>
          <w:jc w:val="center"/>
        </w:trPr>
        <w:tc>
          <w:tcPr>
            <w:tcW w:w="4876" w:type="dxa"/>
          </w:tcPr>
          <w:p w14:paraId="51BEDA04" w14:textId="77777777" w:rsidR="00C946EC" w:rsidRPr="00220670" w:rsidRDefault="00C946EC" w:rsidP="00B7757E">
            <w:pPr>
              <w:pStyle w:val="Normal6a"/>
            </w:pPr>
          </w:p>
        </w:tc>
        <w:tc>
          <w:tcPr>
            <w:tcW w:w="4876" w:type="dxa"/>
          </w:tcPr>
          <w:p w14:paraId="21BEBDCC" w14:textId="77777777" w:rsidR="00C946EC" w:rsidRPr="00220670" w:rsidRDefault="00C946EC" w:rsidP="00B7757E">
            <w:pPr>
              <w:pStyle w:val="Normal6a"/>
            </w:pPr>
            <w:r w:rsidRPr="00220670">
              <w:rPr>
                <w:b/>
                <w:i/>
              </w:rPr>
              <w:t>a) koordiniert und unterstützt die Kommunikation zwischen den betreffenden Mitgliedstaaten;</w:t>
            </w:r>
          </w:p>
        </w:tc>
      </w:tr>
      <w:tr w:rsidR="00C946EC" w:rsidRPr="00220670" w14:paraId="2FCD8797" w14:textId="77777777" w:rsidTr="00B7757E">
        <w:trPr>
          <w:jc w:val="center"/>
        </w:trPr>
        <w:tc>
          <w:tcPr>
            <w:tcW w:w="4876" w:type="dxa"/>
          </w:tcPr>
          <w:p w14:paraId="3A72F602" w14:textId="77777777" w:rsidR="00C946EC" w:rsidRPr="00220670" w:rsidRDefault="00C946EC" w:rsidP="00B7757E">
            <w:pPr>
              <w:pStyle w:val="Normal6a"/>
            </w:pPr>
          </w:p>
        </w:tc>
        <w:tc>
          <w:tcPr>
            <w:tcW w:w="4876" w:type="dxa"/>
          </w:tcPr>
          <w:p w14:paraId="6754805E" w14:textId="77777777" w:rsidR="00C946EC" w:rsidRPr="00220670" w:rsidRDefault="00C946EC" w:rsidP="00B7757E">
            <w:pPr>
              <w:pStyle w:val="Normal6a"/>
            </w:pPr>
            <w:r w:rsidRPr="00220670">
              <w:rPr>
                <w:b/>
                <w:i/>
              </w:rPr>
              <w:t>b) behält den Überblick über zu übernehmende Personen und verfolgt die laufenden Übernahmen und die Beiträge der betroffenen Mitgliedstaaten;</w:t>
            </w:r>
          </w:p>
        </w:tc>
      </w:tr>
      <w:tr w:rsidR="00C946EC" w:rsidRPr="00220670" w14:paraId="7D1BC369" w14:textId="77777777" w:rsidTr="00B7757E">
        <w:trPr>
          <w:jc w:val="center"/>
        </w:trPr>
        <w:tc>
          <w:tcPr>
            <w:tcW w:w="4876" w:type="dxa"/>
          </w:tcPr>
          <w:p w14:paraId="7AD785D7" w14:textId="77777777" w:rsidR="00C946EC" w:rsidRPr="00220670" w:rsidRDefault="00C946EC" w:rsidP="00B7757E">
            <w:pPr>
              <w:pStyle w:val="Normal6a"/>
            </w:pPr>
          </w:p>
        </w:tc>
        <w:tc>
          <w:tcPr>
            <w:tcW w:w="4876" w:type="dxa"/>
          </w:tcPr>
          <w:p w14:paraId="39368F14" w14:textId="04D39638" w:rsidR="00C946EC" w:rsidRPr="00220670" w:rsidRDefault="00C946EC" w:rsidP="006829BB">
            <w:pPr>
              <w:pStyle w:val="Normal6a"/>
            </w:pPr>
            <w:r w:rsidRPr="00220670">
              <w:rPr>
                <w:b/>
                <w:i/>
              </w:rPr>
              <w:t xml:space="preserve">c) organisiert in regelmäßigen Abständen Treffen zwischen den </w:t>
            </w:r>
            <w:r w:rsidR="006829BB">
              <w:rPr>
                <w:b/>
                <w:i/>
              </w:rPr>
              <w:t>Behörden</w:t>
            </w:r>
            <w:r w:rsidRPr="00220670">
              <w:rPr>
                <w:b/>
                <w:i/>
              </w:rPr>
              <w:t xml:space="preserve"> des betreffenden Mitgliedstaats und des beitragenden Mitgliedstaats, um den Bedarf festzulegen, einschließlich auf operative</w:t>
            </w:r>
            <w:r w:rsidR="006829BB">
              <w:rPr>
                <w:b/>
                <w:i/>
              </w:rPr>
              <w:t>m</w:t>
            </w:r>
            <w:r w:rsidRPr="00220670">
              <w:rPr>
                <w:b/>
                <w:i/>
              </w:rPr>
              <w:t xml:space="preserve"> Niveau, um die beste Interaktion und Zusammenarbeit zwischen den Mitgliedstaaten im Interesse der zu übernehmenden Personen und der Wirksamkeit de</w:t>
            </w:r>
            <w:r w:rsidR="006829BB">
              <w:rPr>
                <w:b/>
                <w:i/>
              </w:rPr>
              <w:t>s</w:t>
            </w:r>
            <w:r w:rsidRPr="00220670">
              <w:rPr>
                <w:b/>
                <w:i/>
              </w:rPr>
              <w:t xml:space="preserve"> Mechanism</w:t>
            </w:r>
            <w:r w:rsidR="006829BB">
              <w:rPr>
                <w:b/>
                <w:i/>
              </w:rPr>
              <w:t>us</w:t>
            </w:r>
            <w:r w:rsidRPr="00220670">
              <w:rPr>
                <w:b/>
                <w:i/>
              </w:rPr>
              <w:t xml:space="preserve"> für die verpflichtenden Übernahme zu erleichtern;</w:t>
            </w:r>
          </w:p>
        </w:tc>
      </w:tr>
      <w:tr w:rsidR="00C946EC" w:rsidRPr="00220670" w14:paraId="7EDFB858" w14:textId="77777777" w:rsidTr="00B7757E">
        <w:trPr>
          <w:jc w:val="center"/>
        </w:trPr>
        <w:tc>
          <w:tcPr>
            <w:tcW w:w="4876" w:type="dxa"/>
          </w:tcPr>
          <w:p w14:paraId="2D24887C" w14:textId="77777777" w:rsidR="00C946EC" w:rsidRPr="00220670" w:rsidRDefault="00C946EC" w:rsidP="00B7757E">
            <w:pPr>
              <w:pStyle w:val="Normal6a"/>
            </w:pPr>
          </w:p>
        </w:tc>
        <w:tc>
          <w:tcPr>
            <w:tcW w:w="4876" w:type="dxa"/>
          </w:tcPr>
          <w:p w14:paraId="6D94C1E7" w14:textId="77777777" w:rsidR="00C946EC" w:rsidRPr="00220670" w:rsidRDefault="00C946EC" w:rsidP="00B7757E">
            <w:pPr>
              <w:pStyle w:val="Normal6a"/>
            </w:pPr>
            <w:r w:rsidRPr="00220670">
              <w:rPr>
                <w:b/>
                <w:i/>
              </w:rPr>
              <w:t>d) fördert bewährte Verfahren im Bereich der Übernahme;</w:t>
            </w:r>
          </w:p>
        </w:tc>
      </w:tr>
      <w:tr w:rsidR="00C946EC" w:rsidRPr="00220670" w14:paraId="2BD1375B" w14:textId="77777777" w:rsidTr="00B7757E">
        <w:trPr>
          <w:jc w:val="center"/>
        </w:trPr>
        <w:tc>
          <w:tcPr>
            <w:tcW w:w="4876" w:type="dxa"/>
          </w:tcPr>
          <w:p w14:paraId="67B00ADE" w14:textId="77777777" w:rsidR="00C946EC" w:rsidRPr="00220670" w:rsidRDefault="00C946EC" w:rsidP="00B7757E">
            <w:pPr>
              <w:pStyle w:val="Normal6a"/>
            </w:pPr>
          </w:p>
        </w:tc>
        <w:tc>
          <w:tcPr>
            <w:tcW w:w="4876" w:type="dxa"/>
          </w:tcPr>
          <w:p w14:paraId="679DCD13" w14:textId="77777777" w:rsidR="00C946EC" w:rsidRPr="00220670" w:rsidRDefault="00C946EC" w:rsidP="00B7757E">
            <w:pPr>
              <w:pStyle w:val="Normal6a"/>
            </w:pPr>
            <w:r w:rsidRPr="00220670">
              <w:rPr>
                <w:b/>
                <w:i/>
              </w:rPr>
              <w:t>e) fordert die Mitgliedstaaten auf, die Kapazitäten und die Bereitschaft der regionalen und lokalen Gebietskörperschaften zur Beteiligung an den Übernahmebemühungen zu berücksichtigen.</w:t>
            </w:r>
          </w:p>
        </w:tc>
      </w:tr>
      <w:tr w:rsidR="00C946EC" w:rsidRPr="00220670" w14:paraId="103E15BE" w14:textId="77777777" w:rsidTr="00B7757E">
        <w:trPr>
          <w:jc w:val="center"/>
        </w:trPr>
        <w:tc>
          <w:tcPr>
            <w:tcW w:w="4876" w:type="dxa"/>
          </w:tcPr>
          <w:p w14:paraId="144575A7" w14:textId="77777777" w:rsidR="00C946EC" w:rsidRPr="00220670" w:rsidRDefault="00C946EC" w:rsidP="00B7757E">
            <w:pPr>
              <w:pStyle w:val="Normal6a"/>
            </w:pPr>
          </w:p>
        </w:tc>
        <w:tc>
          <w:tcPr>
            <w:tcW w:w="4876" w:type="dxa"/>
          </w:tcPr>
          <w:p w14:paraId="47BF481B" w14:textId="3417F7EF" w:rsidR="00C946EC" w:rsidRPr="00220670" w:rsidRDefault="00C946EC" w:rsidP="006829BB">
            <w:pPr>
              <w:pStyle w:val="Normal6a"/>
            </w:pPr>
            <w:r w:rsidRPr="00220670">
              <w:rPr>
                <w:b/>
                <w:i/>
              </w:rPr>
              <w:t>(3) Zur wirkungsvollen Erfüllung seiner Aufgaben sollte das Büro des EU-Übernahme</w:t>
            </w:r>
            <w:r w:rsidR="006829BB">
              <w:rPr>
                <w:b/>
                <w:i/>
              </w:rPr>
              <w:t>k</w:t>
            </w:r>
            <w:r w:rsidRPr="00220670">
              <w:rPr>
                <w:b/>
                <w:i/>
              </w:rPr>
              <w:t>oordinators mit ausreichend Personal und Ressourcen ausgestattet werden.</w:t>
            </w:r>
          </w:p>
        </w:tc>
      </w:tr>
    </w:tbl>
    <w:p w14:paraId="38D4DD03"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592F7E66" w14:textId="77777777" w:rsidR="00C946EC" w:rsidRPr="00090688" w:rsidRDefault="00C946EC" w:rsidP="00C946EC">
      <w:pPr>
        <w:rPr>
          <w:lang w:val="en-GB"/>
        </w:rPr>
      </w:pPr>
      <w:r w:rsidRPr="00090688">
        <w:rPr>
          <w:rStyle w:val="HideTWBExt"/>
          <w:noProof w:val="0"/>
          <w:lang w:val="en-GB"/>
        </w:rPr>
        <w:t>&lt;/Amend&gt;</w:t>
      </w:r>
    </w:p>
    <w:p w14:paraId="03869B28"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525</w:t>
      </w:r>
      <w:r w:rsidRPr="00090688">
        <w:rPr>
          <w:rStyle w:val="HideTWBExt"/>
          <w:noProof w:val="0"/>
          <w:lang w:val="en-GB"/>
        </w:rPr>
        <w:t>&lt;/NumAm&gt;</w:t>
      </w:r>
    </w:p>
    <w:p w14:paraId="5DFB04C0"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Konstantinos Arvanitis, Cornelia Ernst, Pernando Barrena Arza, Malin Björk, Sira Rego, Miguel Urbán Crespo, Anne-Sophie Pelletier</w:t>
      </w:r>
      <w:r w:rsidRPr="00090688">
        <w:rPr>
          <w:rStyle w:val="HideTWBExt"/>
          <w:noProof w:val="0"/>
          <w:lang w:val="en-GB"/>
        </w:rPr>
        <w:t>&lt;/Members&gt;</w:t>
      </w:r>
    </w:p>
    <w:p w14:paraId="01F234F0" w14:textId="77777777" w:rsidR="00C946EC" w:rsidRPr="00220670" w:rsidRDefault="00C946EC" w:rsidP="00C946EC">
      <w:pPr>
        <w:pStyle w:val="NormalBold"/>
      </w:pPr>
      <w:r w:rsidRPr="00220670">
        <w:rPr>
          <w:rStyle w:val="HideTWBExt"/>
          <w:noProof w:val="0"/>
        </w:rPr>
        <w:t>&lt;/RepeatBlock-By&gt;</w:t>
      </w:r>
    </w:p>
    <w:p w14:paraId="43E57FF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66B7AC7" w14:textId="77777777" w:rsidR="00C946EC" w:rsidRPr="00090688" w:rsidRDefault="00C946EC" w:rsidP="00C946EC">
      <w:pPr>
        <w:pStyle w:val="NormalBold"/>
        <w:rPr>
          <w:lang w:val="fr-BE"/>
        </w:rPr>
      </w:pPr>
      <w:r w:rsidRPr="00090688">
        <w:rPr>
          <w:rStyle w:val="HideTWBExt"/>
          <w:noProof w:val="0"/>
          <w:lang w:val="fr-BE"/>
        </w:rPr>
        <w:t>&lt;Article&gt;</w:t>
      </w:r>
      <w:r w:rsidRPr="00090688">
        <w:rPr>
          <w:lang w:val="fr-BE"/>
        </w:rPr>
        <w:t>Artikel 3 e (neu)</w:t>
      </w:r>
      <w:r w:rsidRPr="00090688">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090688" w14:paraId="0C40E57B" w14:textId="77777777" w:rsidTr="00B7757E">
        <w:trPr>
          <w:trHeight w:hRule="exact" w:val="240"/>
          <w:jc w:val="center"/>
        </w:trPr>
        <w:tc>
          <w:tcPr>
            <w:tcW w:w="9752" w:type="dxa"/>
            <w:gridSpan w:val="2"/>
          </w:tcPr>
          <w:p w14:paraId="745216C8" w14:textId="77777777" w:rsidR="00C946EC" w:rsidRPr="00090688" w:rsidRDefault="00C946EC" w:rsidP="00B7757E">
            <w:pPr>
              <w:rPr>
                <w:lang w:val="fr-BE"/>
              </w:rPr>
            </w:pPr>
          </w:p>
        </w:tc>
      </w:tr>
      <w:tr w:rsidR="00C946EC" w:rsidRPr="00220670" w14:paraId="0CBFA8C0" w14:textId="77777777" w:rsidTr="00B7757E">
        <w:trPr>
          <w:trHeight w:val="240"/>
          <w:jc w:val="center"/>
        </w:trPr>
        <w:tc>
          <w:tcPr>
            <w:tcW w:w="4876" w:type="dxa"/>
          </w:tcPr>
          <w:p w14:paraId="30B045AC" w14:textId="77777777" w:rsidR="00C946EC" w:rsidRPr="00220670" w:rsidRDefault="00C946EC" w:rsidP="00B7757E">
            <w:pPr>
              <w:pStyle w:val="AmColumnHeading"/>
            </w:pPr>
            <w:r w:rsidRPr="00220670">
              <w:t>Vorschlag der Kommission</w:t>
            </w:r>
          </w:p>
        </w:tc>
        <w:tc>
          <w:tcPr>
            <w:tcW w:w="4876" w:type="dxa"/>
          </w:tcPr>
          <w:p w14:paraId="756DB4D8" w14:textId="77777777" w:rsidR="00C946EC" w:rsidRPr="00220670" w:rsidRDefault="00C946EC" w:rsidP="00B7757E">
            <w:pPr>
              <w:pStyle w:val="AmColumnHeading"/>
            </w:pPr>
            <w:r w:rsidRPr="00220670">
              <w:t>Geänderter Text</w:t>
            </w:r>
          </w:p>
        </w:tc>
      </w:tr>
      <w:tr w:rsidR="00C946EC" w:rsidRPr="00220670" w14:paraId="62E86CB1" w14:textId="77777777" w:rsidTr="00B7757E">
        <w:trPr>
          <w:jc w:val="center"/>
        </w:trPr>
        <w:tc>
          <w:tcPr>
            <w:tcW w:w="4876" w:type="dxa"/>
          </w:tcPr>
          <w:p w14:paraId="2FB97EFB" w14:textId="77777777" w:rsidR="00C946EC" w:rsidRPr="00220670" w:rsidRDefault="00C946EC" w:rsidP="00B7757E">
            <w:pPr>
              <w:pStyle w:val="Normal6a"/>
            </w:pPr>
          </w:p>
        </w:tc>
        <w:tc>
          <w:tcPr>
            <w:tcW w:w="4876" w:type="dxa"/>
          </w:tcPr>
          <w:p w14:paraId="7A49239E" w14:textId="63CF1524" w:rsidR="00C946EC" w:rsidRPr="00220670" w:rsidRDefault="00C946EC" w:rsidP="000E387A">
            <w:pPr>
              <w:pStyle w:val="NormalBoldItalicCenter6a"/>
            </w:pPr>
            <w:r w:rsidRPr="00220670">
              <w:t>Artikel 3e</w:t>
            </w:r>
          </w:p>
        </w:tc>
      </w:tr>
      <w:tr w:rsidR="00C946EC" w:rsidRPr="00220670" w14:paraId="48B5C266" w14:textId="77777777" w:rsidTr="00B7757E">
        <w:trPr>
          <w:jc w:val="center"/>
        </w:trPr>
        <w:tc>
          <w:tcPr>
            <w:tcW w:w="4876" w:type="dxa"/>
          </w:tcPr>
          <w:p w14:paraId="099EABBB" w14:textId="77777777" w:rsidR="00C946EC" w:rsidRPr="00220670" w:rsidRDefault="00C946EC" w:rsidP="00B7757E">
            <w:pPr>
              <w:pStyle w:val="Normal6a"/>
            </w:pPr>
          </w:p>
        </w:tc>
        <w:tc>
          <w:tcPr>
            <w:tcW w:w="4876" w:type="dxa"/>
          </w:tcPr>
          <w:p w14:paraId="272EC7DA" w14:textId="48A3A023" w:rsidR="00C946EC" w:rsidRPr="00220670" w:rsidRDefault="007F0968" w:rsidP="007F0968">
            <w:pPr>
              <w:pStyle w:val="NormalBoldItalicCenter6a"/>
            </w:pPr>
            <w:r>
              <w:t>Übernahme</w:t>
            </w:r>
            <w:r w:rsidR="00C946EC" w:rsidRPr="00220670">
              <w:t xml:space="preserve"> während eine</w:t>
            </w:r>
            <w:r>
              <w:t>r</w:t>
            </w:r>
            <w:r w:rsidR="00C946EC" w:rsidRPr="00220670">
              <w:t xml:space="preserve"> Not</w:t>
            </w:r>
            <w:r>
              <w:t>lage</w:t>
            </w:r>
          </w:p>
        </w:tc>
      </w:tr>
      <w:tr w:rsidR="00C946EC" w:rsidRPr="00220670" w14:paraId="576B4EF2" w14:textId="77777777" w:rsidTr="00B7757E">
        <w:trPr>
          <w:jc w:val="center"/>
        </w:trPr>
        <w:tc>
          <w:tcPr>
            <w:tcW w:w="4876" w:type="dxa"/>
          </w:tcPr>
          <w:p w14:paraId="7FEF927A" w14:textId="77777777" w:rsidR="00C946EC" w:rsidRPr="00220670" w:rsidRDefault="00C946EC" w:rsidP="00B7757E">
            <w:pPr>
              <w:pStyle w:val="Normal6a"/>
            </w:pPr>
          </w:p>
        </w:tc>
        <w:tc>
          <w:tcPr>
            <w:tcW w:w="4876" w:type="dxa"/>
          </w:tcPr>
          <w:p w14:paraId="24D340D7" w14:textId="378630E0" w:rsidR="00C946EC" w:rsidRPr="00220670" w:rsidRDefault="00C946EC" w:rsidP="007F0968">
            <w:pPr>
              <w:pStyle w:val="Normal6a"/>
            </w:pPr>
            <w:r w:rsidRPr="00220670">
              <w:rPr>
                <w:b/>
                <w:i/>
              </w:rPr>
              <w:t xml:space="preserve">(1) Beiträge zur </w:t>
            </w:r>
            <w:r w:rsidR="007F0968">
              <w:rPr>
                <w:b/>
                <w:i/>
              </w:rPr>
              <w:t>Übernahme</w:t>
            </w:r>
            <w:r w:rsidRPr="00220670">
              <w:rPr>
                <w:b/>
                <w:i/>
              </w:rPr>
              <w:t xml:space="preserve"> zugunsten eines Mitgliedstaats</w:t>
            </w:r>
            <w:r w:rsidR="007F0968">
              <w:rPr>
                <w:b/>
                <w:i/>
              </w:rPr>
              <w:t>,</w:t>
            </w:r>
            <w:r w:rsidRPr="00220670">
              <w:rPr>
                <w:b/>
                <w:i/>
              </w:rPr>
              <w:t xml:space="preserve"> auch im Zusammenhang mit Ausschiffungen nach Such- und Rettungseinsätzen, werden in einer der folgenden Formen geleistet:</w:t>
            </w:r>
          </w:p>
        </w:tc>
      </w:tr>
      <w:tr w:rsidR="00C946EC" w:rsidRPr="00220670" w14:paraId="41D45D37" w14:textId="77777777" w:rsidTr="00B7757E">
        <w:trPr>
          <w:jc w:val="center"/>
        </w:trPr>
        <w:tc>
          <w:tcPr>
            <w:tcW w:w="4876" w:type="dxa"/>
          </w:tcPr>
          <w:p w14:paraId="4AC087C2" w14:textId="77777777" w:rsidR="00C946EC" w:rsidRPr="00220670" w:rsidRDefault="00C946EC" w:rsidP="00B7757E">
            <w:pPr>
              <w:pStyle w:val="Normal6a"/>
            </w:pPr>
          </w:p>
        </w:tc>
        <w:tc>
          <w:tcPr>
            <w:tcW w:w="4876" w:type="dxa"/>
          </w:tcPr>
          <w:p w14:paraId="57250241" w14:textId="77777777" w:rsidR="00C946EC" w:rsidRPr="00220670" w:rsidRDefault="00C946EC" w:rsidP="00B7757E">
            <w:pPr>
              <w:pStyle w:val="Normal6a"/>
            </w:pPr>
            <w:r w:rsidRPr="00220670">
              <w:rPr>
                <w:b/>
                <w:i/>
              </w:rPr>
              <w:t>a) Übernahme von Antragstellern zur Prüfung eines Antrags auf internationalen Schutz;</w:t>
            </w:r>
          </w:p>
        </w:tc>
      </w:tr>
      <w:tr w:rsidR="00C946EC" w:rsidRPr="00220670" w14:paraId="175EA2B4" w14:textId="77777777" w:rsidTr="00B7757E">
        <w:trPr>
          <w:jc w:val="center"/>
        </w:trPr>
        <w:tc>
          <w:tcPr>
            <w:tcW w:w="4876" w:type="dxa"/>
          </w:tcPr>
          <w:p w14:paraId="0B08EC83" w14:textId="77777777" w:rsidR="00C946EC" w:rsidRPr="00220670" w:rsidRDefault="00C946EC" w:rsidP="00B7757E">
            <w:pPr>
              <w:pStyle w:val="Normal6a"/>
            </w:pPr>
          </w:p>
        </w:tc>
        <w:tc>
          <w:tcPr>
            <w:tcW w:w="4876" w:type="dxa"/>
          </w:tcPr>
          <w:p w14:paraId="706615C9" w14:textId="77777777" w:rsidR="00C946EC" w:rsidRPr="00220670" w:rsidRDefault="00C946EC" w:rsidP="00B7757E">
            <w:pPr>
              <w:pStyle w:val="Normal6a"/>
            </w:pPr>
            <w:r w:rsidRPr="00220670">
              <w:rPr>
                <w:b/>
                <w:i/>
              </w:rPr>
              <w:t>b) Übernahme von Personen, denen prima facie internationaler Schutz gewährt wurde;</w:t>
            </w:r>
          </w:p>
        </w:tc>
      </w:tr>
      <w:tr w:rsidR="00C946EC" w:rsidRPr="00220670" w14:paraId="47017EB7" w14:textId="77777777" w:rsidTr="00B7757E">
        <w:trPr>
          <w:jc w:val="center"/>
        </w:trPr>
        <w:tc>
          <w:tcPr>
            <w:tcW w:w="4876" w:type="dxa"/>
          </w:tcPr>
          <w:p w14:paraId="24948F69" w14:textId="77777777" w:rsidR="00C946EC" w:rsidRPr="00220670" w:rsidRDefault="00C946EC" w:rsidP="00B7757E">
            <w:pPr>
              <w:pStyle w:val="Normal6a"/>
            </w:pPr>
          </w:p>
        </w:tc>
        <w:tc>
          <w:tcPr>
            <w:tcW w:w="4876" w:type="dxa"/>
          </w:tcPr>
          <w:p w14:paraId="724E7593" w14:textId="35DEE9B2" w:rsidR="00C946EC" w:rsidRPr="00220670" w:rsidRDefault="00C946EC" w:rsidP="00B7757E">
            <w:pPr>
              <w:pStyle w:val="Normal6a"/>
            </w:pPr>
            <w:r w:rsidRPr="00220670">
              <w:rPr>
                <w:b/>
                <w:i/>
              </w:rPr>
              <w:t xml:space="preserve">c) </w:t>
            </w:r>
            <w:r w:rsidR="007F0968" w:rsidRPr="00220670">
              <w:rPr>
                <w:b/>
                <w:i/>
              </w:rPr>
              <w:t xml:space="preserve">Übernahme </w:t>
            </w:r>
            <w:r w:rsidRPr="00220670">
              <w:rPr>
                <w:b/>
                <w:i/>
              </w:rPr>
              <w:t>von Personen mit internationalem Schutzstatus, denen vor weniger als drei Jahren internationaler Schutz gewährt wurde, auf Antrag der Person, die internationalen Schutz genießt.</w:t>
            </w:r>
          </w:p>
        </w:tc>
      </w:tr>
      <w:tr w:rsidR="00C946EC" w:rsidRPr="00220670" w14:paraId="029C0DC2" w14:textId="77777777" w:rsidTr="00B7757E">
        <w:trPr>
          <w:jc w:val="center"/>
        </w:trPr>
        <w:tc>
          <w:tcPr>
            <w:tcW w:w="4876" w:type="dxa"/>
          </w:tcPr>
          <w:p w14:paraId="1F670521" w14:textId="77777777" w:rsidR="00C946EC" w:rsidRPr="00220670" w:rsidRDefault="00C946EC" w:rsidP="00B7757E">
            <w:pPr>
              <w:pStyle w:val="Normal6a"/>
            </w:pPr>
          </w:p>
        </w:tc>
        <w:tc>
          <w:tcPr>
            <w:tcW w:w="4876" w:type="dxa"/>
          </w:tcPr>
          <w:p w14:paraId="4E3C83E0" w14:textId="568CF1BB" w:rsidR="00C946EC" w:rsidRPr="00220670" w:rsidRDefault="00C946EC" w:rsidP="007F0968">
            <w:pPr>
              <w:pStyle w:val="Normal6a"/>
            </w:pPr>
            <w:r w:rsidRPr="00220670">
              <w:rPr>
                <w:b/>
                <w:i/>
              </w:rPr>
              <w:t xml:space="preserve">(2) Für die </w:t>
            </w:r>
            <w:r w:rsidR="007F0968" w:rsidRPr="00220670">
              <w:rPr>
                <w:b/>
                <w:i/>
              </w:rPr>
              <w:t xml:space="preserve">Übernahme </w:t>
            </w:r>
            <w:r w:rsidRPr="00220670">
              <w:rPr>
                <w:b/>
                <w:i/>
              </w:rPr>
              <w:t>während eine</w:t>
            </w:r>
            <w:r w:rsidR="007F0968">
              <w:rPr>
                <w:b/>
                <w:i/>
              </w:rPr>
              <w:t>r</w:t>
            </w:r>
            <w:r w:rsidRPr="00220670">
              <w:rPr>
                <w:b/>
                <w:i/>
              </w:rPr>
              <w:t xml:space="preserve"> Not</w:t>
            </w:r>
            <w:r w:rsidR="007F0968">
              <w:rPr>
                <w:b/>
                <w:i/>
              </w:rPr>
              <w:t>lage</w:t>
            </w:r>
            <w:r w:rsidRPr="00220670">
              <w:rPr>
                <w:b/>
                <w:i/>
              </w:rPr>
              <w:t xml:space="preserve"> gelten die in der Verordnung </w:t>
            </w:r>
            <w:r w:rsidRPr="00220670">
              <w:rPr>
                <w:b/>
                <w:i/>
              </w:rPr>
              <w:lastRenderedPageBreak/>
              <w:t>(EU) XXX/XXX [Asyl- und Migrations</w:t>
            </w:r>
            <w:r w:rsidR="007F0968">
              <w:rPr>
                <w:b/>
                <w:i/>
              </w:rPr>
              <w:t>management</w:t>
            </w:r>
            <w:r w:rsidRPr="00220670">
              <w:rPr>
                <w:b/>
                <w:i/>
              </w:rPr>
              <w:t>] angegebenen Verfahrensvorschriften, sofern in dieser Verordnung nichts anderes bestimmt ist.</w:t>
            </w:r>
          </w:p>
        </w:tc>
      </w:tr>
      <w:tr w:rsidR="00C946EC" w:rsidRPr="00220670" w14:paraId="283194E8" w14:textId="77777777" w:rsidTr="00B7757E">
        <w:trPr>
          <w:jc w:val="center"/>
        </w:trPr>
        <w:tc>
          <w:tcPr>
            <w:tcW w:w="4876" w:type="dxa"/>
          </w:tcPr>
          <w:p w14:paraId="37C875BD" w14:textId="77777777" w:rsidR="00C946EC" w:rsidRPr="00220670" w:rsidRDefault="00C946EC" w:rsidP="00B7757E">
            <w:pPr>
              <w:pStyle w:val="Normal6a"/>
            </w:pPr>
          </w:p>
        </w:tc>
        <w:tc>
          <w:tcPr>
            <w:tcW w:w="4876" w:type="dxa"/>
          </w:tcPr>
          <w:p w14:paraId="20599839" w14:textId="702F71C8" w:rsidR="00C946EC" w:rsidRPr="00220670" w:rsidRDefault="00C946EC" w:rsidP="00D0246D">
            <w:pPr>
              <w:pStyle w:val="Normal6a"/>
            </w:pPr>
            <w:r w:rsidRPr="00220670">
              <w:rPr>
                <w:b/>
                <w:i/>
              </w:rPr>
              <w:t xml:space="preserve">(3) Die begünstigten und </w:t>
            </w:r>
            <w:r w:rsidR="007F0968">
              <w:rPr>
                <w:b/>
                <w:i/>
              </w:rPr>
              <w:t xml:space="preserve">die </w:t>
            </w:r>
            <w:r w:rsidRPr="00220670">
              <w:rPr>
                <w:b/>
                <w:i/>
              </w:rPr>
              <w:t xml:space="preserve">beitragenden Mitgliedstaaten halten die Kommission und die Asylagentur über die Durchführung von zusätzlichen </w:t>
            </w:r>
            <w:r w:rsidR="00D0246D">
              <w:rPr>
                <w:b/>
                <w:i/>
              </w:rPr>
              <w:t xml:space="preserve">auf bilateraler Ebene erfolgten </w:t>
            </w:r>
            <w:r w:rsidRPr="00220670">
              <w:rPr>
                <w:b/>
                <w:i/>
              </w:rPr>
              <w:t>Übernahmezusagen, die über die im Rahmen des automatischen Verteilungsmechanismus festgelegten Beiträge hinausgehen, auf dem Laufenden.</w:t>
            </w:r>
          </w:p>
        </w:tc>
      </w:tr>
      <w:tr w:rsidR="00C946EC" w:rsidRPr="00220670" w14:paraId="286EB5A7" w14:textId="77777777" w:rsidTr="00B7757E">
        <w:trPr>
          <w:jc w:val="center"/>
        </w:trPr>
        <w:tc>
          <w:tcPr>
            <w:tcW w:w="4876" w:type="dxa"/>
          </w:tcPr>
          <w:p w14:paraId="112A45BA" w14:textId="77777777" w:rsidR="00C946EC" w:rsidRPr="00220670" w:rsidRDefault="00C946EC" w:rsidP="00B7757E">
            <w:pPr>
              <w:pStyle w:val="Normal6a"/>
            </w:pPr>
          </w:p>
        </w:tc>
        <w:tc>
          <w:tcPr>
            <w:tcW w:w="4876" w:type="dxa"/>
          </w:tcPr>
          <w:p w14:paraId="1DC1A1F3" w14:textId="77777777" w:rsidR="00C946EC" w:rsidRPr="00220670" w:rsidRDefault="00C946EC" w:rsidP="00B7757E">
            <w:pPr>
              <w:pStyle w:val="Normal6a"/>
            </w:pPr>
            <w:r w:rsidRPr="00220670">
              <w:rPr>
                <w:b/>
                <w:i/>
              </w:rPr>
              <w:t>(4) Der Übernahmekoordinator der EU koordiniert die operativen Aspekte der Durchführung des Verteilungsmechanismus mit technischer Unterstützung der Asylagentur.</w:t>
            </w:r>
          </w:p>
        </w:tc>
      </w:tr>
    </w:tbl>
    <w:p w14:paraId="3A3BA15C"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1CAA0A29" w14:textId="77777777" w:rsidR="00C946EC" w:rsidRPr="00090688" w:rsidRDefault="00C946EC" w:rsidP="00C946EC">
      <w:pPr>
        <w:rPr>
          <w:lang w:val="en-GB"/>
        </w:rPr>
      </w:pPr>
      <w:r w:rsidRPr="00090688">
        <w:rPr>
          <w:rStyle w:val="HideTWBExt"/>
          <w:noProof w:val="0"/>
          <w:lang w:val="en-GB"/>
        </w:rPr>
        <w:t>&lt;/Amend&gt;</w:t>
      </w:r>
    </w:p>
    <w:p w14:paraId="6C5F6E5C"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526</w:t>
      </w:r>
      <w:r w:rsidRPr="00090688">
        <w:rPr>
          <w:rStyle w:val="HideTWBExt"/>
          <w:noProof w:val="0"/>
          <w:lang w:val="en-GB"/>
        </w:rPr>
        <w:t>&lt;/NumAm&gt;</w:t>
      </w:r>
    </w:p>
    <w:p w14:paraId="2419C2EC"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Damian Boeselager</w:t>
      </w:r>
      <w:r w:rsidRPr="00090688">
        <w:rPr>
          <w:rStyle w:val="HideTWBExt"/>
          <w:noProof w:val="0"/>
          <w:lang w:val="en-GB"/>
        </w:rPr>
        <w:t>&lt;/Members&gt;</w:t>
      </w:r>
    </w:p>
    <w:p w14:paraId="0B57A92F" w14:textId="77777777" w:rsidR="00C946EC" w:rsidRPr="00220670" w:rsidRDefault="00C946EC" w:rsidP="00C946EC">
      <w:pPr>
        <w:pStyle w:val="NormalBold"/>
      </w:pPr>
      <w:r w:rsidRPr="00220670">
        <w:rPr>
          <w:rStyle w:val="HideTWBExt"/>
          <w:noProof w:val="0"/>
        </w:rPr>
        <w:t>&lt;/RepeatBlock-By&gt;</w:t>
      </w:r>
    </w:p>
    <w:p w14:paraId="3D02348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8A72C8A" w14:textId="77777777" w:rsidR="00C946EC" w:rsidRPr="00090688" w:rsidRDefault="00C946EC" w:rsidP="00C946EC">
      <w:pPr>
        <w:pStyle w:val="NormalBold"/>
        <w:rPr>
          <w:lang w:val="fr-BE"/>
        </w:rPr>
      </w:pPr>
      <w:r w:rsidRPr="00090688">
        <w:rPr>
          <w:rStyle w:val="HideTWBExt"/>
          <w:noProof w:val="0"/>
          <w:lang w:val="fr-BE"/>
        </w:rPr>
        <w:t>&lt;Article&gt;</w:t>
      </w:r>
      <w:r w:rsidRPr="00090688">
        <w:rPr>
          <w:lang w:val="fr-BE"/>
        </w:rPr>
        <w:t>Artikel 3 f (neu)</w:t>
      </w:r>
      <w:r w:rsidRPr="00090688">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090688" w14:paraId="08E03363" w14:textId="77777777" w:rsidTr="00B7757E">
        <w:trPr>
          <w:trHeight w:hRule="exact" w:val="240"/>
          <w:jc w:val="center"/>
        </w:trPr>
        <w:tc>
          <w:tcPr>
            <w:tcW w:w="9752" w:type="dxa"/>
            <w:gridSpan w:val="2"/>
          </w:tcPr>
          <w:p w14:paraId="606474C2" w14:textId="77777777" w:rsidR="00C946EC" w:rsidRPr="00090688" w:rsidRDefault="00C946EC" w:rsidP="00B7757E">
            <w:pPr>
              <w:rPr>
                <w:lang w:val="fr-BE"/>
              </w:rPr>
            </w:pPr>
          </w:p>
        </w:tc>
      </w:tr>
      <w:tr w:rsidR="00C946EC" w:rsidRPr="00220670" w14:paraId="55927413" w14:textId="77777777" w:rsidTr="00B7757E">
        <w:trPr>
          <w:trHeight w:val="240"/>
          <w:jc w:val="center"/>
        </w:trPr>
        <w:tc>
          <w:tcPr>
            <w:tcW w:w="4876" w:type="dxa"/>
          </w:tcPr>
          <w:p w14:paraId="1C200893" w14:textId="77777777" w:rsidR="00C946EC" w:rsidRPr="00220670" w:rsidRDefault="00C946EC" w:rsidP="00B7757E">
            <w:pPr>
              <w:pStyle w:val="AmColumnHeading"/>
            </w:pPr>
            <w:r w:rsidRPr="00220670">
              <w:t>Vorschlag der Kommission</w:t>
            </w:r>
          </w:p>
        </w:tc>
        <w:tc>
          <w:tcPr>
            <w:tcW w:w="4876" w:type="dxa"/>
          </w:tcPr>
          <w:p w14:paraId="13F5BE4E" w14:textId="77777777" w:rsidR="00C946EC" w:rsidRPr="00220670" w:rsidRDefault="00C946EC" w:rsidP="00B7757E">
            <w:pPr>
              <w:pStyle w:val="AmColumnHeading"/>
            </w:pPr>
            <w:r w:rsidRPr="00220670">
              <w:t>Geänderter Text</w:t>
            </w:r>
          </w:p>
        </w:tc>
      </w:tr>
      <w:tr w:rsidR="00C946EC" w:rsidRPr="00220670" w14:paraId="1EFAB898" w14:textId="77777777" w:rsidTr="00B7757E">
        <w:trPr>
          <w:jc w:val="center"/>
        </w:trPr>
        <w:tc>
          <w:tcPr>
            <w:tcW w:w="4876" w:type="dxa"/>
          </w:tcPr>
          <w:p w14:paraId="6E7BF084" w14:textId="77777777" w:rsidR="00C946EC" w:rsidRPr="00220670" w:rsidRDefault="00C946EC" w:rsidP="00B7757E">
            <w:pPr>
              <w:pStyle w:val="Normal6a"/>
            </w:pPr>
          </w:p>
        </w:tc>
        <w:tc>
          <w:tcPr>
            <w:tcW w:w="4876" w:type="dxa"/>
          </w:tcPr>
          <w:p w14:paraId="23C6DC36" w14:textId="426AB89F" w:rsidR="00C946EC" w:rsidRPr="00220670" w:rsidRDefault="00C946EC" w:rsidP="000E387A">
            <w:pPr>
              <w:pStyle w:val="NormalBoldItalicCenter6a"/>
            </w:pPr>
            <w:r w:rsidRPr="00220670">
              <w:t>Artikel 3f</w:t>
            </w:r>
          </w:p>
        </w:tc>
      </w:tr>
      <w:tr w:rsidR="00C946EC" w:rsidRPr="00220670" w14:paraId="1ADBD320" w14:textId="77777777" w:rsidTr="00B7757E">
        <w:trPr>
          <w:jc w:val="center"/>
        </w:trPr>
        <w:tc>
          <w:tcPr>
            <w:tcW w:w="4876" w:type="dxa"/>
          </w:tcPr>
          <w:p w14:paraId="138862CF" w14:textId="77777777" w:rsidR="00C946EC" w:rsidRPr="00220670" w:rsidRDefault="00C946EC" w:rsidP="00B7757E">
            <w:pPr>
              <w:pStyle w:val="Normal6a"/>
            </w:pPr>
          </w:p>
        </w:tc>
        <w:tc>
          <w:tcPr>
            <w:tcW w:w="4876" w:type="dxa"/>
          </w:tcPr>
          <w:p w14:paraId="72434C87" w14:textId="77777777" w:rsidR="00C946EC" w:rsidRPr="00220670" w:rsidRDefault="00C946EC" w:rsidP="00B7757E">
            <w:pPr>
              <w:pStyle w:val="NormalBoldItalicCenter6a"/>
            </w:pPr>
            <w:r w:rsidRPr="00220670">
              <w:t>Finanzielle, operative und humanitäre Unterstützung in Notsituationen</w:t>
            </w:r>
          </w:p>
        </w:tc>
      </w:tr>
      <w:tr w:rsidR="00C946EC" w:rsidRPr="00220670" w14:paraId="44296CD4" w14:textId="77777777" w:rsidTr="00B7757E">
        <w:trPr>
          <w:jc w:val="center"/>
        </w:trPr>
        <w:tc>
          <w:tcPr>
            <w:tcW w:w="4876" w:type="dxa"/>
          </w:tcPr>
          <w:p w14:paraId="7E3F44AB" w14:textId="77777777" w:rsidR="00C946EC" w:rsidRPr="00220670" w:rsidRDefault="00C946EC" w:rsidP="00B7757E">
            <w:pPr>
              <w:pStyle w:val="Normal6a"/>
            </w:pPr>
          </w:p>
        </w:tc>
        <w:tc>
          <w:tcPr>
            <w:tcW w:w="4876" w:type="dxa"/>
          </w:tcPr>
          <w:p w14:paraId="5C3A505A" w14:textId="77777777" w:rsidR="00C946EC" w:rsidRPr="00220670" w:rsidRDefault="00C946EC" w:rsidP="00B7757E">
            <w:pPr>
              <w:pStyle w:val="Normal6a"/>
            </w:pPr>
            <w:r w:rsidRPr="00220670">
              <w:rPr>
                <w:b/>
                <w:i/>
              </w:rPr>
              <w:t>(1) Eine finanzielle Unterstützung nach der Übernahme gemäß den Artikeln 3a bis 3d dieser Verordnung wird in Übereinstimmung mit Artikel 20 der Verordnung (EU) 2021/1147 des Europäischen Parlaments und des Rates vom 7. Juli 2021 zur Einrichtung des Asyl-, Migrations- und Integrationsfonds auf Grundlage des in Artikel 3 Absatz 2 Buchstabe d dieser Verordnung genannten Ziels eingerichtet.</w:t>
            </w:r>
          </w:p>
        </w:tc>
      </w:tr>
      <w:tr w:rsidR="00C946EC" w:rsidRPr="00220670" w14:paraId="070C9550" w14:textId="77777777" w:rsidTr="00B7757E">
        <w:trPr>
          <w:jc w:val="center"/>
        </w:trPr>
        <w:tc>
          <w:tcPr>
            <w:tcW w:w="4876" w:type="dxa"/>
          </w:tcPr>
          <w:p w14:paraId="0440DC95" w14:textId="77777777" w:rsidR="00C946EC" w:rsidRPr="00220670" w:rsidRDefault="00C946EC" w:rsidP="00B7757E">
            <w:pPr>
              <w:pStyle w:val="Normal6a"/>
            </w:pPr>
          </w:p>
        </w:tc>
        <w:tc>
          <w:tcPr>
            <w:tcW w:w="4876" w:type="dxa"/>
          </w:tcPr>
          <w:p w14:paraId="475AF241" w14:textId="76D63C68" w:rsidR="00C946EC" w:rsidRPr="00220670" w:rsidRDefault="00C946EC" w:rsidP="000A54F2">
            <w:pPr>
              <w:pStyle w:val="Normal6a"/>
            </w:pPr>
            <w:r w:rsidRPr="00220670">
              <w:rPr>
                <w:b/>
                <w:i/>
              </w:rPr>
              <w:t>(2) Eine finanziell</w:t>
            </w:r>
            <w:r w:rsidR="000A54F2">
              <w:rPr>
                <w:b/>
                <w:i/>
              </w:rPr>
              <w:t xml:space="preserve">e Nothilfe für </w:t>
            </w:r>
            <w:r w:rsidR="000A54F2">
              <w:rPr>
                <w:b/>
                <w:i/>
              </w:rPr>
              <w:lastRenderedPageBreak/>
              <w:t>Mitgliedstaaten</w:t>
            </w:r>
            <w:r w:rsidRPr="00220670">
              <w:rPr>
                <w:b/>
                <w:i/>
              </w:rPr>
              <w:t xml:space="preserve"> während eine</w:t>
            </w:r>
            <w:r w:rsidR="000A54F2">
              <w:rPr>
                <w:b/>
                <w:i/>
              </w:rPr>
              <w:t>r</w:t>
            </w:r>
            <w:r w:rsidRPr="00220670">
              <w:rPr>
                <w:b/>
                <w:i/>
              </w:rPr>
              <w:t xml:space="preserve"> Not</w:t>
            </w:r>
            <w:r w:rsidR="000A54F2">
              <w:rPr>
                <w:b/>
                <w:i/>
              </w:rPr>
              <w:t>lage</w:t>
            </w:r>
            <w:r w:rsidRPr="00220670">
              <w:rPr>
                <w:b/>
                <w:i/>
              </w:rPr>
              <w:t xml:space="preserve"> kann gemäß Artikel 31 Absatz 1 Buchstaben a und b der Verordnung (EU) 2021/1147 gewährt werden. Eine Finanzierung kann gemäß Artikel 9 Absatz 1, Artikel 11 Absatz 9 und Anhang II Nummer 2 Buchstabe d und Anhang IV der Verordnung (EU) 2021/1147 lokalen und regionalen Behörden und Organisation, die die Übernahmebemühungen ihrer Mitgliedstaaten unterstützen, zugewiesen werden. </w:t>
            </w:r>
          </w:p>
        </w:tc>
      </w:tr>
      <w:tr w:rsidR="00C946EC" w:rsidRPr="00220670" w14:paraId="4B296899" w14:textId="77777777" w:rsidTr="00B7757E">
        <w:trPr>
          <w:jc w:val="center"/>
        </w:trPr>
        <w:tc>
          <w:tcPr>
            <w:tcW w:w="4876" w:type="dxa"/>
          </w:tcPr>
          <w:p w14:paraId="08C8CE8B" w14:textId="77777777" w:rsidR="00C946EC" w:rsidRPr="00220670" w:rsidRDefault="00C946EC" w:rsidP="00B7757E">
            <w:pPr>
              <w:pStyle w:val="Normal6a"/>
            </w:pPr>
          </w:p>
        </w:tc>
        <w:tc>
          <w:tcPr>
            <w:tcW w:w="4876" w:type="dxa"/>
          </w:tcPr>
          <w:p w14:paraId="1AA871FB" w14:textId="53656B9A" w:rsidR="00C946EC" w:rsidRPr="00220670" w:rsidRDefault="00C946EC" w:rsidP="00B7757E">
            <w:pPr>
              <w:pStyle w:val="Normal6a"/>
            </w:pPr>
            <w:r w:rsidRPr="00220670">
              <w:rPr>
                <w:b/>
                <w:i/>
              </w:rPr>
              <w:t xml:space="preserve">(3) Die Kommission koordiniert auf Antrag und in umfassender Kooperation und Koordination mit dem EU-Übernahme-Koordinator die operativen Aspekte der von den beitragenden Mitgliedstaaten vorgeschlagenen Übernahmebeiträge, einschließlich etwaiger Unterstützung oder Teams, die von der Asylagentur der Europäischen Union zur Bereitstellung operativer Unterstützung eingesetzt werden. Die operative Hilfe der Asylagentur kann Sachbearbeiter, Rechtsbeistand und Dolmetscher umfassen, um eine reibungslose Umsetzung des </w:t>
            </w:r>
            <w:r w:rsidR="000E387A" w:rsidRPr="00220670">
              <w:rPr>
                <w:b/>
                <w:i/>
              </w:rPr>
              <w:t>Übernahmeprozesses zu</w:t>
            </w:r>
            <w:r w:rsidRPr="00220670">
              <w:rPr>
                <w:b/>
                <w:i/>
              </w:rPr>
              <w:t xml:space="preserve"> gewährleisten. Mitgliedstaaten stützen sich für die Unterstützung in der Weiterbildung, der operativen und technischen Hilfe gemäß der Verordnung (EU) XXX/XXX [Verordnung über die Asylagentur der Europäischen Union] auf die Asylagentur.</w:t>
            </w:r>
          </w:p>
        </w:tc>
      </w:tr>
      <w:tr w:rsidR="00C946EC" w:rsidRPr="00220670" w14:paraId="1EF8D582" w14:textId="77777777" w:rsidTr="00B7757E">
        <w:trPr>
          <w:jc w:val="center"/>
        </w:trPr>
        <w:tc>
          <w:tcPr>
            <w:tcW w:w="4876" w:type="dxa"/>
          </w:tcPr>
          <w:p w14:paraId="0E9E9B30" w14:textId="77777777" w:rsidR="00C946EC" w:rsidRPr="00220670" w:rsidRDefault="00C946EC" w:rsidP="00B7757E">
            <w:pPr>
              <w:pStyle w:val="Normal6a"/>
            </w:pPr>
          </w:p>
        </w:tc>
        <w:tc>
          <w:tcPr>
            <w:tcW w:w="4876" w:type="dxa"/>
          </w:tcPr>
          <w:p w14:paraId="75B43F99" w14:textId="77777777" w:rsidR="00C946EC" w:rsidRPr="00220670" w:rsidRDefault="00C946EC" w:rsidP="00B7757E">
            <w:pPr>
              <w:pStyle w:val="Normal6a"/>
            </w:pPr>
            <w:r w:rsidRPr="00220670">
              <w:rPr>
                <w:b/>
                <w:i/>
              </w:rPr>
              <w:t xml:space="preserve">(4) Auf Ersuchen und in voller Zusammenarbeit und Abstimmung mit dem EU-Übernahme-Koordinator koordiniert die Kommission auch die humanitäre Unterstützung, die dem Mitgliedstaat während eines Notstands gewährt wird. Die humanitäre Unterstützung wird auf der Grundlage des Beschlusses (EU) 2019/420 aus den verfügbaren humanitären Instrumenten, einschließlich des Europäischen Katastrophenschutzpools und rescEU, </w:t>
            </w:r>
            <w:r w:rsidRPr="00220670">
              <w:rPr>
                <w:b/>
                <w:i/>
              </w:rPr>
              <w:lastRenderedPageBreak/>
              <w:t>mobilisiert. </w:t>
            </w:r>
          </w:p>
        </w:tc>
      </w:tr>
    </w:tbl>
    <w:p w14:paraId="4B2398B1"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2FA5AE8B" w14:textId="77777777" w:rsidR="00C946EC" w:rsidRPr="00090688" w:rsidRDefault="00C946EC" w:rsidP="00C946EC">
      <w:pPr>
        <w:rPr>
          <w:lang w:val="en-GB"/>
        </w:rPr>
      </w:pPr>
      <w:r w:rsidRPr="00090688">
        <w:rPr>
          <w:rStyle w:val="HideTWBExt"/>
          <w:noProof w:val="0"/>
          <w:lang w:val="en-GB"/>
        </w:rPr>
        <w:t>&lt;/Amend&gt;</w:t>
      </w:r>
    </w:p>
    <w:p w14:paraId="4F455447"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527</w:t>
      </w:r>
      <w:r w:rsidRPr="00090688">
        <w:rPr>
          <w:rStyle w:val="HideTWBExt"/>
          <w:noProof w:val="0"/>
          <w:lang w:val="en-GB"/>
        </w:rPr>
        <w:t>&lt;/NumAm&gt;</w:t>
      </w:r>
    </w:p>
    <w:p w14:paraId="31BEF951"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Damian Boeselager</w:t>
      </w:r>
      <w:r w:rsidRPr="00090688">
        <w:rPr>
          <w:rStyle w:val="HideTWBExt"/>
          <w:noProof w:val="0"/>
          <w:lang w:val="en-GB"/>
        </w:rPr>
        <w:t>&lt;/Members&gt;</w:t>
      </w:r>
    </w:p>
    <w:p w14:paraId="066F63E2" w14:textId="77777777" w:rsidR="00C946EC" w:rsidRPr="00220670" w:rsidRDefault="00C946EC" w:rsidP="00C946EC">
      <w:pPr>
        <w:pStyle w:val="NormalBold"/>
      </w:pPr>
      <w:r w:rsidRPr="00220670">
        <w:rPr>
          <w:rStyle w:val="HideTWBExt"/>
          <w:noProof w:val="0"/>
        </w:rPr>
        <w:t>&lt;/RepeatBlock-By&gt;</w:t>
      </w:r>
    </w:p>
    <w:p w14:paraId="7A57853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A9E0D43" w14:textId="77777777" w:rsidR="00C946EC" w:rsidRPr="00090688" w:rsidRDefault="00C946EC" w:rsidP="00C946EC">
      <w:pPr>
        <w:pStyle w:val="NormalBold"/>
        <w:rPr>
          <w:lang w:val="fr-BE"/>
        </w:rPr>
      </w:pPr>
      <w:r w:rsidRPr="00090688">
        <w:rPr>
          <w:rStyle w:val="HideTWBExt"/>
          <w:noProof w:val="0"/>
          <w:lang w:val="fr-BE"/>
        </w:rPr>
        <w:t>&lt;Article&gt;</w:t>
      </w:r>
      <w:r w:rsidRPr="00090688">
        <w:rPr>
          <w:lang w:val="fr-BE"/>
        </w:rPr>
        <w:t>Artikel 3 g (neu)</w:t>
      </w:r>
      <w:r w:rsidRPr="00090688">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090688" w14:paraId="0A2B4D3E" w14:textId="77777777" w:rsidTr="00B7757E">
        <w:trPr>
          <w:trHeight w:hRule="exact" w:val="240"/>
          <w:jc w:val="center"/>
        </w:trPr>
        <w:tc>
          <w:tcPr>
            <w:tcW w:w="9752" w:type="dxa"/>
            <w:gridSpan w:val="2"/>
          </w:tcPr>
          <w:p w14:paraId="6C6F7012" w14:textId="77777777" w:rsidR="00C946EC" w:rsidRPr="00090688" w:rsidRDefault="00C946EC" w:rsidP="00B7757E">
            <w:pPr>
              <w:rPr>
                <w:lang w:val="fr-BE"/>
              </w:rPr>
            </w:pPr>
          </w:p>
        </w:tc>
      </w:tr>
      <w:tr w:rsidR="00C946EC" w:rsidRPr="00220670" w14:paraId="0636AF1F" w14:textId="77777777" w:rsidTr="00B7757E">
        <w:trPr>
          <w:trHeight w:val="240"/>
          <w:jc w:val="center"/>
        </w:trPr>
        <w:tc>
          <w:tcPr>
            <w:tcW w:w="4876" w:type="dxa"/>
          </w:tcPr>
          <w:p w14:paraId="3A3EE9D0" w14:textId="77777777" w:rsidR="00C946EC" w:rsidRPr="00220670" w:rsidRDefault="00C946EC" w:rsidP="00B7757E">
            <w:pPr>
              <w:pStyle w:val="AmColumnHeading"/>
            </w:pPr>
            <w:r w:rsidRPr="00220670">
              <w:t>Vorschlag der Kommission</w:t>
            </w:r>
          </w:p>
        </w:tc>
        <w:tc>
          <w:tcPr>
            <w:tcW w:w="4876" w:type="dxa"/>
          </w:tcPr>
          <w:p w14:paraId="1A9CA370" w14:textId="77777777" w:rsidR="00C946EC" w:rsidRPr="00220670" w:rsidRDefault="00C946EC" w:rsidP="00B7757E">
            <w:pPr>
              <w:pStyle w:val="AmColumnHeading"/>
            </w:pPr>
            <w:r w:rsidRPr="00220670">
              <w:t>Geänderter Text</w:t>
            </w:r>
          </w:p>
        </w:tc>
      </w:tr>
      <w:tr w:rsidR="00C946EC" w:rsidRPr="00220670" w14:paraId="22BCA08C" w14:textId="77777777" w:rsidTr="00B7757E">
        <w:trPr>
          <w:jc w:val="center"/>
        </w:trPr>
        <w:tc>
          <w:tcPr>
            <w:tcW w:w="4876" w:type="dxa"/>
          </w:tcPr>
          <w:p w14:paraId="7AE8EAE9" w14:textId="77777777" w:rsidR="00C946EC" w:rsidRPr="00220670" w:rsidRDefault="00C946EC" w:rsidP="00B7757E">
            <w:pPr>
              <w:pStyle w:val="Normal6a"/>
            </w:pPr>
          </w:p>
        </w:tc>
        <w:tc>
          <w:tcPr>
            <w:tcW w:w="4876" w:type="dxa"/>
          </w:tcPr>
          <w:p w14:paraId="5488E4C1" w14:textId="3ECC4E28" w:rsidR="00C946EC" w:rsidRPr="00220670" w:rsidRDefault="00C946EC" w:rsidP="000E387A">
            <w:pPr>
              <w:pStyle w:val="NormalBoldItalicCenter6a"/>
            </w:pPr>
            <w:r w:rsidRPr="00220670">
              <w:t>Artikel 3g</w:t>
            </w:r>
          </w:p>
        </w:tc>
      </w:tr>
      <w:tr w:rsidR="00C946EC" w:rsidRPr="00220670" w14:paraId="527A6F35" w14:textId="77777777" w:rsidTr="00B7757E">
        <w:trPr>
          <w:jc w:val="center"/>
        </w:trPr>
        <w:tc>
          <w:tcPr>
            <w:tcW w:w="4876" w:type="dxa"/>
          </w:tcPr>
          <w:p w14:paraId="3967EBEF" w14:textId="77777777" w:rsidR="00C946EC" w:rsidRPr="00220670" w:rsidRDefault="00C946EC" w:rsidP="00B7757E">
            <w:pPr>
              <w:pStyle w:val="Normal6a"/>
            </w:pPr>
          </w:p>
        </w:tc>
        <w:tc>
          <w:tcPr>
            <w:tcW w:w="4876" w:type="dxa"/>
          </w:tcPr>
          <w:p w14:paraId="62D2F7D4" w14:textId="77777777" w:rsidR="00C946EC" w:rsidRPr="00220670" w:rsidRDefault="00C946EC" w:rsidP="00B7757E">
            <w:pPr>
              <w:pStyle w:val="NormalBoldItalicCenter6a"/>
            </w:pPr>
            <w:r w:rsidRPr="00220670">
              <w:t xml:space="preserve">Die </w:t>
            </w:r>
            <w:r w:rsidRPr="00220670">
              <w:rPr>
                <w:bCs/>
                <w:iCs/>
              </w:rPr>
              <w:t>Verantwortung eines Mitgliedstaats während eines Notstands</w:t>
            </w:r>
          </w:p>
        </w:tc>
      </w:tr>
      <w:tr w:rsidR="00C946EC" w:rsidRPr="00220670" w14:paraId="083A5EAB" w14:textId="77777777" w:rsidTr="00B7757E">
        <w:trPr>
          <w:jc w:val="center"/>
        </w:trPr>
        <w:tc>
          <w:tcPr>
            <w:tcW w:w="4876" w:type="dxa"/>
          </w:tcPr>
          <w:p w14:paraId="3E09335F" w14:textId="77777777" w:rsidR="00C946EC" w:rsidRPr="00220670" w:rsidRDefault="00C946EC" w:rsidP="00B7757E">
            <w:pPr>
              <w:pStyle w:val="Normal6a"/>
            </w:pPr>
          </w:p>
        </w:tc>
        <w:tc>
          <w:tcPr>
            <w:tcW w:w="4876" w:type="dxa"/>
          </w:tcPr>
          <w:p w14:paraId="0204ABAB" w14:textId="77777777" w:rsidR="00C946EC" w:rsidRPr="00220670" w:rsidRDefault="00C946EC" w:rsidP="00B7757E">
            <w:pPr>
              <w:pStyle w:val="Normal6a"/>
            </w:pPr>
            <w:r w:rsidRPr="00220670">
              <w:rPr>
                <w:b/>
                <w:i/>
              </w:rPr>
              <w:t>(1) Im Einklang mit der Richtlinie XXX/XXX/EU [Neufassung der Richtlinie über Aufnahmebedingungen] stellt der Mitgliedstaat in einer Notsituation weiterhin die materiellen Aufnahmebedingungen und die Grundbedürfnisse, einschließlich der psychischen und physischen Versorgung, für Personen, die internationalen Schutz beantragen, sicher. </w:t>
            </w:r>
          </w:p>
        </w:tc>
      </w:tr>
      <w:tr w:rsidR="00C946EC" w:rsidRPr="00220670" w14:paraId="5F1AC6F0" w14:textId="77777777" w:rsidTr="00B7757E">
        <w:trPr>
          <w:jc w:val="center"/>
        </w:trPr>
        <w:tc>
          <w:tcPr>
            <w:tcW w:w="4876" w:type="dxa"/>
          </w:tcPr>
          <w:p w14:paraId="424E8BA8" w14:textId="77777777" w:rsidR="00C946EC" w:rsidRPr="00220670" w:rsidRDefault="00C946EC" w:rsidP="00B7757E">
            <w:pPr>
              <w:pStyle w:val="Normal6a"/>
            </w:pPr>
          </w:p>
        </w:tc>
        <w:tc>
          <w:tcPr>
            <w:tcW w:w="4876" w:type="dxa"/>
          </w:tcPr>
          <w:p w14:paraId="5A508C14" w14:textId="77777777" w:rsidR="00C946EC" w:rsidRPr="00220670" w:rsidRDefault="00C946EC" w:rsidP="00B7757E">
            <w:pPr>
              <w:pStyle w:val="Normal6a"/>
            </w:pPr>
            <w:r w:rsidRPr="00220670">
              <w:rPr>
                <w:b/>
                <w:i/>
              </w:rPr>
              <w:t>(2) Gemäß Artikel 14 der Richtlinie über die Aufnahmebedingungen gestatten die betreffenden Mitgliedstaaten minderjährigen Kindern von Antragstellern und minderjährigen Antragstellern in ähnlicher Weise wie den eigenen Staatsangehörigen den Zugang zum Bildungssystem.</w:t>
            </w:r>
          </w:p>
        </w:tc>
      </w:tr>
      <w:tr w:rsidR="00C946EC" w:rsidRPr="00220670" w14:paraId="29636D63" w14:textId="77777777" w:rsidTr="00B7757E">
        <w:trPr>
          <w:jc w:val="center"/>
        </w:trPr>
        <w:tc>
          <w:tcPr>
            <w:tcW w:w="4876" w:type="dxa"/>
          </w:tcPr>
          <w:p w14:paraId="214EBFB4" w14:textId="77777777" w:rsidR="00C946EC" w:rsidRPr="00220670" w:rsidRDefault="00C946EC" w:rsidP="00B7757E">
            <w:pPr>
              <w:pStyle w:val="Normal6a"/>
            </w:pPr>
          </w:p>
        </w:tc>
        <w:tc>
          <w:tcPr>
            <w:tcW w:w="4876" w:type="dxa"/>
          </w:tcPr>
          <w:p w14:paraId="651D200D" w14:textId="77777777" w:rsidR="00C946EC" w:rsidRPr="00220670" w:rsidRDefault="00C946EC" w:rsidP="00B7757E">
            <w:pPr>
              <w:pStyle w:val="Normal6a"/>
            </w:pPr>
            <w:r w:rsidRPr="00220670">
              <w:rPr>
                <w:b/>
                <w:i/>
              </w:rPr>
              <w:t>(3) In Notsituationen kann der betreffende Mitgliedstaat Antragstellern und Personen, die internationalen Schutz beantragen, insbesondere solchen, die als „unverzichtbares Personal“ gelten, sofortigen Zugang zum Arbeitsmarkt gewähren.</w:t>
            </w:r>
          </w:p>
        </w:tc>
      </w:tr>
    </w:tbl>
    <w:p w14:paraId="6668408F"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4881A6BC" w14:textId="77777777" w:rsidR="00C946EC" w:rsidRPr="00090688" w:rsidRDefault="00C946EC" w:rsidP="00C946EC">
      <w:pPr>
        <w:rPr>
          <w:lang w:val="en-GB"/>
        </w:rPr>
      </w:pPr>
      <w:r w:rsidRPr="00090688">
        <w:rPr>
          <w:rStyle w:val="HideTWBExt"/>
          <w:noProof w:val="0"/>
          <w:lang w:val="en-GB"/>
        </w:rPr>
        <w:t>&lt;/Amend&gt;</w:t>
      </w:r>
    </w:p>
    <w:p w14:paraId="34C3E6F1"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528</w:t>
      </w:r>
      <w:r w:rsidRPr="00090688">
        <w:rPr>
          <w:rStyle w:val="HideTWBExt"/>
          <w:noProof w:val="0"/>
          <w:lang w:val="en-GB"/>
        </w:rPr>
        <w:t>&lt;/NumAm&gt;</w:t>
      </w:r>
    </w:p>
    <w:p w14:paraId="5A7F7342" w14:textId="77777777" w:rsidR="00C946EC" w:rsidRPr="00090688" w:rsidRDefault="00C946EC" w:rsidP="00C946EC">
      <w:pPr>
        <w:pStyle w:val="NormalBold"/>
        <w:rPr>
          <w:lang w:val="en-GB"/>
        </w:rPr>
      </w:pPr>
      <w:r w:rsidRPr="00090688">
        <w:rPr>
          <w:rStyle w:val="HideTWBExt"/>
          <w:noProof w:val="0"/>
          <w:lang w:val="en-GB"/>
        </w:rPr>
        <w:lastRenderedPageBreak/>
        <w:t>&lt;RepeatBlock-By&gt;&lt;Members&gt;</w:t>
      </w:r>
      <w:r w:rsidRPr="00090688">
        <w:rPr>
          <w:lang w:val="en-GB"/>
        </w:rPr>
        <w:t>Damian Boeselager</w:t>
      </w:r>
      <w:r w:rsidRPr="00090688">
        <w:rPr>
          <w:rStyle w:val="HideTWBExt"/>
          <w:noProof w:val="0"/>
          <w:lang w:val="en-GB"/>
        </w:rPr>
        <w:t>&lt;/Members&gt;</w:t>
      </w:r>
    </w:p>
    <w:p w14:paraId="66757E4B" w14:textId="77777777" w:rsidR="00C946EC" w:rsidRPr="00220670" w:rsidRDefault="00C946EC" w:rsidP="00C946EC">
      <w:pPr>
        <w:pStyle w:val="NormalBold"/>
      </w:pPr>
      <w:r w:rsidRPr="00220670">
        <w:rPr>
          <w:rStyle w:val="HideTWBExt"/>
          <w:noProof w:val="0"/>
        </w:rPr>
        <w:t>&lt;/RepeatBlock-By&gt;</w:t>
      </w:r>
    </w:p>
    <w:p w14:paraId="447B02D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E29257C" w14:textId="77777777" w:rsidR="00C946EC" w:rsidRPr="00220670" w:rsidRDefault="00C946EC" w:rsidP="00C946EC">
      <w:pPr>
        <w:pStyle w:val="NormalBold"/>
      </w:pPr>
      <w:r w:rsidRPr="00220670">
        <w:rPr>
          <w:rStyle w:val="HideTWBExt"/>
          <w:noProof w:val="0"/>
        </w:rPr>
        <w:t>&lt;Article&gt;</w:t>
      </w:r>
      <w:r w:rsidRPr="00220670">
        <w:t>Artikel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8ACA339" w14:textId="77777777" w:rsidTr="00B7757E">
        <w:trPr>
          <w:trHeight w:hRule="exact" w:val="240"/>
          <w:jc w:val="center"/>
        </w:trPr>
        <w:tc>
          <w:tcPr>
            <w:tcW w:w="9752" w:type="dxa"/>
            <w:gridSpan w:val="2"/>
          </w:tcPr>
          <w:p w14:paraId="4B8FDA0B" w14:textId="77777777" w:rsidR="00C946EC" w:rsidRPr="00220670" w:rsidRDefault="00C946EC" w:rsidP="00B7757E"/>
        </w:tc>
      </w:tr>
      <w:tr w:rsidR="00C946EC" w:rsidRPr="00220670" w14:paraId="64BCCD3D" w14:textId="77777777" w:rsidTr="00B7757E">
        <w:trPr>
          <w:trHeight w:val="240"/>
          <w:jc w:val="center"/>
        </w:trPr>
        <w:tc>
          <w:tcPr>
            <w:tcW w:w="4876" w:type="dxa"/>
          </w:tcPr>
          <w:p w14:paraId="41FEA9A2" w14:textId="77777777" w:rsidR="00C946EC" w:rsidRPr="00220670" w:rsidRDefault="00C946EC" w:rsidP="00B7757E">
            <w:pPr>
              <w:pStyle w:val="AmColumnHeading"/>
            </w:pPr>
            <w:r w:rsidRPr="00220670">
              <w:t>Vorschlag der Kommission</w:t>
            </w:r>
          </w:p>
        </w:tc>
        <w:tc>
          <w:tcPr>
            <w:tcW w:w="4876" w:type="dxa"/>
          </w:tcPr>
          <w:p w14:paraId="61BE8337" w14:textId="77777777" w:rsidR="00C946EC" w:rsidRPr="00220670" w:rsidRDefault="00C946EC" w:rsidP="00B7757E">
            <w:pPr>
              <w:pStyle w:val="AmColumnHeading"/>
            </w:pPr>
            <w:r w:rsidRPr="00220670">
              <w:t>Geänderter Text</w:t>
            </w:r>
          </w:p>
        </w:tc>
      </w:tr>
      <w:tr w:rsidR="00C946EC" w:rsidRPr="00220670" w14:paraId="608DE806" w14:textId="77777777" w:rsidTr="00B7757E">
        <w:trPr>
          <w:jc w:val="center"/>
        </w:trPr>
        <w:tc>
          <w:tcPr>
            <w:tcW w:w="4876" w:type="dxa"/>
          </w:tcPr>
          <w:p w14:paraId="3A1A8B75" w14:textId="77777777" w:rsidR="00C946EC" w:rsidRPr="00220670" w:rsidRDefault="00C946EC" w:rsidP="00B7757E">
            <w:pPr>
              <w:pStyle w:val="NormalBoldItalicCenter6a"/>
            </w:pPr>
            <w:r w:rsidRPr="00220670">
              <w:t>Artikel 4</w:t>
            </w:r>
          </w:p>
        </w:tc>
        <w:tc>
          <w:tcPr>
            <w:tcW w:w="4876" w:type="dxa"/>
          </w:tcPr>
          <w:p w14:paraId="2764C95E" w14:textId="77777777" w:rsidR="00C946EC" w:rsidRPr="00220670" w:rsidRDefault="00C946EC" w:rsidP="00B7757E">
            <w:pPr>
              <w:pStyle w:val="Normal6a"/>
            </w:pPr>
            <w:r w:rsidRPr="00220670">
              <w:rPr>
                <w:b/>
                <w:i/>
              </w:rPr>
              <w:t>entfällt</w:t>
            </w:r>
          </w:p>
        </w:tc>
      </w:tr>
      <w:tr w:rsidR="00C946EC" w:rsidRPr="00220670" w14:paraId="2E4D7977" w14:textId="77777777" w:rsidTr="00B7757E">
        <w:trPr>
          <w:jc w:val="center"/>
        </w:trPr>
        <w:tc>
          <w:tcPr>
            <w:tcW w:w="4876" w:type="dxa"/>
          </w:tcPr>
          <w:p w14:paraId="3F0B15F5" w14:textId="77777777" w:rsidR="00C946EC" w:rsidRPr="00220670" w:rsidRDefault="00C946EC" w:rsidP="00B7757E">
            <w:pPr>
              <w:pStyle w:val="NormalBoldItalicCenter6a"/>
            </w:pPr>
            <w:r w:rsidRPr="00220670">
              <w:t>Asylkrisenmanagementverfahren</w:t>
            </w:r>
          </w:p>
        </w:tc>
        <w:tc>
          <w:tcPr>
            <w:tcW w:w="4876" w:type="dxa"/>
          </w:tcPr>
          <w:p w14:paraId="2756216F" w14:textId="77777777" w:rsidR="00C946EC" w:rsidRPr="00220670" w:rsidRDefault="00C946EC" w:rsidP="00B7757E">
            <w:pPr>
              <w:pStyle w:val="Normal6a"/>
            </w:pPr>
          </w:p>
        </w:tc>
      </w:tr>
      <w:tr w:rsidR="00C946EC" w:rsidRPr="00220670" w14:paraId="2728AA4F" w14:textId="77777777" w:rsidTr="00B7757E">
        <w:trPr>
          <w:jc w:val="center"/>
        </w:trPr>
        <w:tc>
          <w:tcPr>
            <w:tcW w:w="4876" w:type="dxa"/>
          </w:tcPr>
          <w:p w14:paraId="6D399169" w14:textId="77777777" w:rsidR="00C946EC" w:rsidRPr="00220670" w:rsidRDefault="00C946EC" w:rsidP="00B7757E">
            <w:pPr>
              <w:pStyle w:val="Normal6a"/>
            </w:pPr>
            <w:r w:rsidRPr="00220670">
              <w:rPr>
                <w:b/>
                <w:i/>
              </w:rPr>
              <w:t>(1) In einer Krisensituation im Sinne des Artikels 1 Absatz 2 können die Mitgliedstaaten nach den Verfahren des Artikels 3 hinsichtlich der Anträge, die innerhalb des Zeitraums, in dem dieser Artikel angewendet wird, gestellt werden, von Artikel 41 der Verordnung (EU) XXX/XXX [Asylverfahrensverordnung] abweichen wie folgt:</w:t>
            </w:r>
          </w:p>
        </w:tc>
        <w:tc>
          <w:tcPr>
            <w:tcW w:w="4876" w:type="dxa"/>
          </w:tcPr>
          <w:p w14:paraId="548C586A" w14:textId="77777777" w:rsidR="00C946EC" w:rsidRPr="00220670" w:rsidRDefault="00C946EC" w:rsidP="00B7757E">
            <w:pPr>
              <w:pStyle w:val="Normal6a"/>
            </w:pPr>
          </w:p>
        </w:tc>
      </w:tr>
      <w:tr w:rsidR="00C946EC" w:rsidRPr="00220670" w14:paraId="7E474E2A" w14:textId="77777777" w:rsidTr="00B7757E">
        <w:trPr>
          <w:jc w:val="center"/>
        </w:trPr>
        <w:tc>
          <w:tcPr>
            <w:tcW w:w="4876" w:type="dxa"/>
          </w:tcPr>
          <w:p w14:paraId="5E1A5D55" w14:textId="77777777" w:rsidR="00C946EC" w:rsidRPr="00220670" w:rsidRDefault="00C946EC" w:rsidP="00B7757E">
            <w:pPr>
              <w:pStyle w:val="Normal6a"/>
            </w:pPr>
            <w:r w:rsidRPr="00220670">
              <w:rPr>
                <w:b/>
                <w:i/>
              </w:rPr>
              <w:t>a) 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75 % oder weniger beträgt, sowie in den in Artikel 40 Absatz 1 der Verordnung (EU) XXX/XXX [Asylverfahrensverordnung] genannten Fällen – in einem Grenzverfahren über die Begründetheit eines Antrags entscheiden.</w:t>
            </w:r>
          </w:p>
        </w:tc>
        <w:tc>
          <w:tcPr>
            <w:tcW w:w="4876" w:type="dxa"/>
          </w:tcPr>
          <w:p w14:paraId="347B6E68" w14:textId="77777777" w:rsidR="00C946EC" w:rsidRPr="00220670" w:rsidRDefault="00C946EC" w:rsidP="00B7757E">
            <w:pPr>
              <w:pStyle w:val="Normal6a"/>
            </w:pPr>
          </w:p>
        </w:tc>
      </w:tr>
      <w:tr w:rsidR="00C946EC" w:rsidRPr="00220670" w14:paraId="42B8401C" w14:textId="77777777" w:rsidTr="00B7757E">
        <w:trPr>
          <w:jc w:val="center"/>
        </w:trPr>
        <w:tc>
          <w:tcPr>
            <w:tcW w:w="4876" w:type="dxa"/>
          </w:tcPr>
          <w:p w14:paraId="108E9EEA" w14:textId="77777777" w:rsidR="00C946EC" w:rsidRPr="00220670" w:rsidRDefault="00C946EC" w:rsidP="00B7757E">
            <w:pPr>
              <w:pStyle w:val="Normal6a"/>
            </w:pPr>
            <w:r w:rsidRPr="00220670">
              <w:rPr>
                <w:b/>
                <w:i/>
              </w:rPr>
              <w:t xml:space="preserve">b) Abweichend von Artikel 41 Absätze 11 und 13 der Verordnung (EU) XXX/XXX [Asylverfahrensverordnung] kann die in dem genannten Artikel festgelegte Höchstdauer des Grenzverfahrens für die Prüfung von Anträgen um einen </w:t>
            </w:r>
            <w:r w:rsidRPr="00220670">
              <w:rPr>
                <w:b/>
                <w:i/>
              </w:rPr>
              <w:lastRenderedPageBreak/>
              <w:t>zusätzlichen Zeitraum von höchstens acht Wochen verlängert werden. Nach Ende dieses Zeitraums wird dem Antragsteller gestattet, für den Abschluss des Verfahrens zur Gewährung internationalen Schutzes in das Hoheitsgebiet des Mitgliedstaats einzureisen.</w:t>
            </w:r>
          </w:p>
        </w:tc>
        <w:tc>
          <w:tcPr>
            <w:tcW w:w="4876" w:type="dxa"/>
          </w:tcPr>
          <w:p w14:paraId="4A734203" w14:textId="77777777" w:rsidR="00C946EC" w:rsidRPr="00220670" w:rsidRDefault="00C946EC" w:rsidP="00B7757E">
            <w:pPr>
              <w:pStyle w:val="Normal6a"/>
            </w:pPr>
          </w:p>
        </w:tc>
      </w:tr>
    </w:tbl>
    <w:p w14:paraId="318055E7"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236C4FB1" w14:textId="77777777" w:rsidR="00C946EC" w:rsidRPr="00090688" w:rsidRDefault="00C946EC" w:rsidP="00C946EC">
      <w:pPr>
        <w:rPr>
          <w:lang w:val="en-GB"/>
        </w:rPr>
      </w:pPr>
      <w:r w:rsidRPr="00090688">
        <w:rPr>
          <w:rStyle w:val="HideTWBExt"/>
          <w:noProof w:val="0"/>
          <w:lang w:val="en-GB"/>
        </w:rPr>
        <w:t>&lt;/Amend&gt;</w:t>
      </w:r>
    </w:p>
    <w:p w14:paraId="3EC30C41"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529</w:t>
      </w:r>
      <w:r w:rsidRPr="00090688">
        <w:rPr>
          <w:rStyle w:val="HideTWBExt"/>
          <w:noProof w:val="0"/>
          <w:lang w:val="en-GB"/>
        </w:rPr>
        <w:t>&lt;/NumAm&gt;</w:t>
      </w:r>
    </w:p>
    <w:p w14:paraId="5BB9FB18"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Konstantinos Arvanitis, Cornelia Ernst, Pernando Barrena Arza, Malin Björk, Sira Rego, Miguel Urbán Crespo, Anne-Sophie Pelletier</w:t>
      </w:r>
      <w:r w:rsidRPr="00090688">
        <w:rPr>
          <w:rStyle w:val="HideTWBExt"/>
          <w:noProof w:val="0"/>
          <w:lang w:val="en-GB"/>
        </w:rPr>
        <w:t>&lt;/Members&gt;</w:t>
      </w:r>
    </w:p>
    <w:p w14:paraId="08E2ADA0" w14:textId="77777777" w:rsidR="00C946EC" w:rsidRPr="00220670" w:rsidRDefault="00C946EC" w:rsidP="00C946EC">
      <w:pPr>
        <w:pStyle w:val="NormalBold"/>
      </w:pPr>
      <w:r w:rsidRPr="00220670">
        <w:rPr>
          <w:rStyle w:val="HideTWBExt"/>
          <w:noProof w:val="0"/>
        </w:rPr>
        <w:t>&lt;/RepeatBlock-By&gt;</w:t>
      </w:r>
    </w:p>
    <w:p w14:paraId="7B2B87C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005918C" w14:textId="77777777" w:rsidR="00C946EC" w:rsidRPr="00220670" w:rsidRDefault="00C946EC" w:rsidP="00C946EC">
      <w:pPr>
        <w:pStyle w:val="NormalBold"/>
      </w:pPr>
      <w:r w:rsidRPr="00220670">
        <w:rPr>
          <w:rStyle w:val="HideTWBExt"/>
          <w:noProof w:val="0"/>
        </w:rPr>
        <w:t>&lt;Article&gt;</w:t>
      </w:r>
      <w:r w:rsidRPr="00220670">
        <w:t>Artikel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CE7EF99" w14:textId="77777777" w:rsidTr="00B7757E">
        <w:trPr>
          <w:trHeight w:hRule="exact" w:val="240"/>
          <w:jc w:val="center"/>
        </w:trPr>
        <w:tc>
          <w:tcPr>
            <w:tcW w:w="9752" w:type="dxa"/>
            <w:gridSpan w:val="2"/>
          </w:tcPr>
          <w:p w14:paraId="00AD8C31" w14:textId="77777777" w:rsidR="00C946EC" w:rsidRPr="00220670" w:rsidRDefault="00C946EC" w:rsidP="00B7757E"/>
        </w:tc>
      </w:tr>
      <w:tr w:rsidR="00C946EC" w:rsidRPr="00220670" w14:paraId="76B93AA4" w14:textId="77777777" w:rsidTr="00B7757E">
        <w:trPr>
          <w:trHeight w:val="240"/>
          <w:jc w:val="center"/>
        </w:trPr>
        <w:tc>
          <w:tcPr>
            <w:tcW w:w="4876" w:type="dxa"/>
          </w:tcPr>
          <w:p w14:paraId="08DF721D" w14:textId="77777777" w:rsidR="00C946EC" w:rsidRPr="00220670" w:rsidRDefault="00C946EC" w:rsidP="00B7757E">
            <w:pPr>
              <w:pStyle w:val="AmColumnHeading"/>
            </w:pPr>
            <w:r w:rsidRPr="00220670">
              <w:t>Vorschlag der Kommission</w:t>
            </w:r>
          </w:p>
        </w:tc>
        <w:tc>
          <w:tcPr>
            <w:tcW w:w="4876" w:type="dxa"/>
          </w:tcPr>
          <w:p w14:paraId="7F2983FB" w14:textId="77777777" w:rsidR="00C946EC" w:rsidRPr="00220670" w:rsidRDefault="00C946EC" w:rsidP="00B7757E">
            <w:pPr>
              <w:pStyle w:val="AmColumnHeading"/>
            </w:pPr>
            <w:r w:rsidRPr="00220670">
              <w:t>Geänderter Text</w:t>
            </w:r>
          </w:p>
        </w:tc>
      </w:tr>
      <w:tr w:rsidR="00C946EC" w:rsidRPr="00220670" w14:paraId="2322412C" w14:textId="77777777" w:rsidTr="00B7757E">
        <w:trPr>
          <w:jc w:val="center"/>
        </w:trPr>
        <w:tc>
          <w:tcPr>
            <w:tcW w:w="4876" w:type="dxa"/>
          </w:tcPr>
          <w:p w14:paraId="3B0B90F3" w14:textId="77777777" w:rsidR="00C946EC" w:rsidRPr="00220670" w:rsidRDefault="00C946EC" w:rsidP="00B7757E">
            <w:pPr>
              <w:pStyle w:val="NormalBoldItalicCenter6a"/>
            </w:pPr>
            <w:r w:rsidRPr="00220670">
              <w:t>Artikel 4</w:t>
            </w:r>
          </w:p>
        </w:tc>
        <w:tc>
          <w:tcPr>
            <w:tcW w:w="4876" w:type="dxa"/>
          </w:tcPr>
          <w:p w14:paraId="45C49F5B" w14:textId="77777777" w:rsidR="00C946EC" w:rsidRPr="00220670" w:rsidRDefault="00C946EC" w:rsidP="00B7757E">
            <w:pPr>
              <w:pStyle w:val="Normal6a"/>
            </w:pPr>
            <w:r w:rsidRPr="00220670">
              <w:rPr>
                <w:b/>
                <w:i/>
              </w:rPr>
              <w:t>entfällt</w:t>
            </w:r>
          </w:p>
        </w:tc>
      </w:tr>
      <w:tr w:rsidR="00C946EC" w:rsidRPr="00220670" w14:paraId="72677EB0" w14:textId="77777777" w:rsidTr="00B7757E">
        <w:trPr>
          <w:jc w:val="center"/>
        </w:trPr>
        <w:tc>
          <w:tcPr>
            <w:tcW w:w="4876" w:type="dxa"/>
          </w:tcPr>
          <w:p w14:paraId="742B0A06" w14:textId="77777777" w:rsidR="00C946EC" w:rsidRPr="00220670" w:rsidRDefault="00C946EC" w:rsidP="00B7757E">
            <w:pPr>
              <w:pStyle w:val="NormalBoldItalicCenter6a"/>
            </w:pPr>
            <w:r w:rsidRPr="00220670">
              <w:t>Asylkrisenmanagementverfahren</w:t>
            </w:r>
          </w:p>
        </w:tc>
        <w:tc>
          <w:tcPr>
            <w:tcW w:w="4876" w:type="dxa"/>
          </w:tcPr>
          <w:p w14:paraId="322C8E9A" w14:textId="77777777" w:rsidR="00C946EC" w:rsidRPr="00220670" w:rsidRDefault="00C946EC" w:rsidP="00B7757E">
            <w:pPr>
              <w:pStyle w:val="Normal6a"/>
            </w:pPr>
          </w:p>
        </w:tc>
      </w:tr>
      <w:tr w:rsidR="00C946EC" w:rsidRPr="00220670" w14:paraId="1B93487B" w14:textId="77777777" w:rsidTr="00B7757E">
        <w:trPr>
          <w:jc w:val="center"/>
        </w:trPr>
        <w:tc>
          <w:tcPr>
            <w:tcW w:w="4876" w:type="dxa"/>
          </w:tcPr>
          <w:p w14:paraId="0774107D" w14:textId="77777777" w:rsidR="00C946EC" w:rsidRPr="00220670" w:rsidRDefault="00C946EC" w:rsidP="00B7757E">
            <w:pPr>
              <w:pStyle w:val="Normal6a"/>
            </w:pPr>
            <w:r w:rsidRPr="00220670">
              <w:rPr>
                <w:b/>
                <w:i/>
              </w:rPr>
              <w:t>(1) In einer Krisensituation im Sinne des Artikels 1 Absatz 2 können die Mitgliedstaaten nach den Verfahren des Artikels 3 hinsichtlich der Anträge, die innerhalb des Zeitraums, in dem dieser Artikel angewendet wird, gestellt werden, von Artikel 41 der Verordnung (EU) XXX/XXX [Asylverfahrensverordnung] abweichen wie folgt:</w:t>
            </w:r>
          </w:p>
        </w:tc>
        <w:tc>
          <w:tcPr>
            <w:tcW w:w="4876" w:type="dxa"/>
          </w:tcPr>
          <w:p w14:paraId="0AA94A47" w14:textId="77777777" w:rsidR="00C946EC" w:rsidRPr="00220670" w:rsidRDefault="00C946EC" w:rsidP="00B7757E">
            <w:pPr>
              <w:pStyle w:val="Normal6a"/>
            </w:pPr>
          </w:p>
        </w:tc>
      </w:tr>
      <w:tr w:rsidR="00C946EC" w:rsidRPr="00220670" w14:paraId="722DDB1B" w14:textId="77777777" w:rsidTr="00B7757E">
        <w:trPr>
          <w:jc w:val="center"/>
        </w:trPr>
        <w:tc>
          <w:tcPr>
            <w:tcW w:w="4876" w:type="dxa"/>
          </w:tcPr>
          <w:p w14:paraId="7C50637B" w14:textId="77777777" w:rsidR="00C946EC" w:rsidRPr="00220670" w:rsidRDefault="00C946EC" w:rsidP="00B7757E">
            <w:pPr>
              <w:pStyle w:val="Normal6a"/>
            </w:pPr>
            <w:r w:rsidRPr="00220670">
              <w:rPr>
                <w:b/>
                <w:i/>
              </w:rPr>
              <w:t xml:space="preserve">a) 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w:t>
            </w:r>
            <w:r w:rsidRPr="00220670">
              <w:rPr>
                <w:b/>
                <w:i/>
              </w:rPr>
              <w:lastRenderedPageBreak/>
              <w:t>Eurostat-Daten im Unionsdurchschnitt 75 % oder weniger beträgt, sowie in den in Artikel 40 Absatz 1 der Verordnung (EU) XXX/XXX [Asylverfahrensverordnung] genannten Fällen – in einem Grenzverfahren über die Begründetheit eines Antrags entscheiden.</w:t>
            </w:r>
          </w:p>
        </w:tc>
        <w:tc>
          <w:tcPr>
            <w:tcW w:w="4876" w:type="dxa"/>
          </w:tcPr>
          <w:p w14:paraId="33056CDB" w14:textId="77777777" w:rsidR="00C946EC" w:rsidRPr="00220670" w:rsidRDefault="00C946EC" w:rsidP="00B7757E">
            <w:pPr>
              <w:pStyle w:val="Normal6a"/>
            </w:pPr>
          </w:p>
        </w:tc>
      </w:tr>
      <w:tr w:rsidR="00C946EC" w:rsidRPr="00220670" w14:paraId="520ECF14" w14:textId="77777777" w:rsidTr="00B7757E">
        <w:trPr>
          <w:jc w:val="center"/>
        </w:trPr>
        <w:tc>
          <w:tcPr>
            <w:tcW w:w="4876" w:type="dxa"/>
          </w:tcPr>
          <w:p w14:paraId="643B9AEF" w14:textId="77777777" w:rsidR="00C946EC" w:rsidRPr="00220670" w:rsidRDefault="00C946EC" w:rsidP="00B7757E">
            <w:pPr>
              <w:pStyle w:val="Normal6a"/>
            </w:pPr>
            <w:r w:rsidRPr="00220670">
              <w:rPr>
                <w:b/>
                <w:i/>
              </w:rPr>
              <w:t>b) Abweichend von Artikel 41 Absätze 11 und 13 der Verordnung (EU) XXX/XXX [Asylverfahrensverordnung] kann die in dem genannten Artikel festgelegte Höchstdauer des Grenzverfahrens für die Prüfung von Anträgen um einen zusätzlichen Zeitraum von höchstens acht Wochen verlängert werden. Nach Ende dieses Zeitraums wird dem Antragsteller gestattet, für den Abschluss des Verfahrens zur Gewährung internationalen Schutzes in das Hoheitsgebiet des Mitgliedstaats einzureisen.</w:t>
            </w:r>
          </w:p>
        </w:tc>
        <w:tc>
          <w:tcPr>
            <w:tcW w:w="4876" w:type="dxa"/>
          </w:tcPr>
          <w:p w14:paraId="5DB3B40A" w14:textId="77777777" w:rsidR="00C946EC" w:rsidRPr="00220670" w:rsidRDefault="00C946EC" w:rsidP="00B7757E">
            <w:pPr>
              <w:pStyle w:val="Normal6a"/>
            </w:pPr>
          </w:p>
        </w:tc>
      </w:tr>
    </w:tbl>
    <w:p w14:paraId="1D2B1E3D"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1A33DA30" w14:textId="77777777" w:rsidR="00C946EC" w:rsidRPr="00090688" w:rsidRDefault="00C946EC" w:rsidP="00C946EC">
      <w:pPr>
        <w:rPr>
          <w:lang w:val="en-GB"/>
        </w:rPr>
      </w:pPr>
      <w:r w:rsidRPr="00090688">
        <w:rPr>
          <w:rStyle w:val="HideTWBExt"/>
          <w:noProof w:val="0"/>
          <w:lang w:val="en-GB"/>
        </w:rPr>
        <w:t>&lt;/Amend&gt;</w:t>
      </w:r>
    </w:p>
    <w:p w14:paraId="7DCD44F9"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530</w:t>
      </w:r>
      <w:r w:rsidRPr="00090688">
        <w:rPr>
          <w:rStyle w:val="HideTWBExt"/>
          <w:noProof w:val="0"/>
          <w:lang w:val="en-GB"/>
        </w:rPr>
        <w:t>&lt;/NumAm&gt;</w:t>
      </w:r>
    </w:p>
    <w:p w14:paraId="46DC034F"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Tom Vandendriessche, Nicolaus Fest, Nicolas Bay, Jean-Paul Garraud, Jaak Madison, Laura Huhtasaari, Harald Vilimsky</w:t>
      </w:r>
      <w:r w:rsidRPr="00090688">
        <w:rPr>
          <w:rStyle w:val="HideTWBExt"/>
          <w:noProof w:val="0"/>
          <w:lang w:val="en-GB"/>
        </w:rPr>
        <w:t>&lt;/Members&gt;</w:t>
      </w:r>
    </w:p>
    <w:p w14:paraId="0177DB79" w14:textId="77777777" w:rsidR="00C946EC" w:rsidRPr="00220670" w:rsidRDefault="00C946EC" w:rsidP="00C946EC">
      <w:pPr>
        <w:pStyle w:val="NormalBold"/>
      </w:pPr>
      <w:r w:rsidRPr="00220670">
        <w:rPr>
          <w:rStyle w:val="HideTWBExt"/>
          <w:noProof w:val="0"/>
        </w:rPr>
        <w:t>&lt;/RepeatBlock-By&gt;</w:t>
      </w:r>
    </w:p>
    <w:p w14:paraId="6E2B686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2512125" w14:textId="77777777" w:rsidR="00C946EC" w:rsidRPr="00220670" w:rsidRDefault="00C946EC" w:rsidP="00C946EC">
      <w:pPr>
        <w:pStyle w:val="NormalBold"/>
      </w:pPr>
      <w:r w:rsidRPr="00220670">
        <w:rPr>
          <w:rStyle w:val="HideTWBExt"/>
          <w:noProof w:val="0"/>
        </w:rPr>
        <w:t>&lt;Article&gt;</w:t>
      </w:r>
      <w:r w:rsidRPr="00220670">
        <w:t>Artikel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F841079" w14:textId="77777777" w:rsidTr="00B7757E">
        <w:trPr>
          <w:trHeight w:hRule="exact" w:val="240"/>
          <w:jc w:val="center"/>
        </w:trPr>
        <w:tc>
          <w:tcPr>
            <w:tcW w:w="9752" w:type="dxa"/>
            <w:gridSpan w:val="2"/>
          </w:tcPr>
          <w:p w14:paraId="4D7152D8" w14:textId="77777777" w:rsidR="00C946EC" w:rsidRPr="00220670" w:rsidRDefault="00C946EC" w:rsidP="00B7757E"/>
        </w:tc>
      </w:tr>
      <w:tr w:rsidR="00C946EC" w:rsidRPr="00220670" w14:paraId="50033577" w14:textId="77777777" w:rsidTr="00B7757E">
        <w:trPr>
          <w:trHeight w:val="240"/>
          <w:jc w:val="center"/>
        </w:trPr>
        <w:tc>
          <w:tcPr>
            <w:tcW w:w="4876" w:type="dxa"/>
          </w:tcPr>
          <w:p w14:paraId="5878A9ED" w14:textId="77777777" w:rsidR="00C946EC" w:rsidRPr="00220670" w:rsidRDefault="00C946EC" w:rsidP="00B7757E">
            <w:pPr>
              <w:pStyle w:val="AmColumnHeading"/>
            </w:pPr>
            <w:r w:rsidRPr="00220670">
              <w:t>Vorschlag der Kommission</w:t>
            </w:r>
          </w:p>
        </w:tc>
        <w:tc>
          <w:tcPr>
            <w:tcW w:w="4876" w:type="dxa"/>
          </w:tcPr>
          <w:p w14:paraId="281BDD3D" w14:textId="77777777" w:rsidR="00C946EC" w:rsidRPr="00220670" w:rsidRDefault="00C946EC" w:rsidP="00B7757E">
            <w:pPr>
              <w:pStyle w:val="AmColumnHeading"/>
            </w:pPr>
            <w:r w:rsidRPr="00220670">
              <w:t>Geänderter Text</w:t>
            </w:r>
          </w:p>
        </w:tc>
      </w:tr>
      <w:tr w:rsidR="00C946EC" w:rsidRPr="00220670" w14:paraId="76F44F26" w14:textId="77777777" w:rsidTr="00B7757E">
        <w:trPr>
          <w:jc w:val="center"/>
        </w:trPr>
        <w:tc>
          <w:tcPr>
            <w:tcW w:w="4876" w:type="dxa"/>
          </w:tcPr>
          <w:p w14:paraId="2626FAF0" w14:textId="77777777" w:rsidR="00C946EC" w:rsidRPr="00220670" w:rsidRDefault="00C946EC" w:rsidP="00B7757E">
            <w:pPr>
              <w:pStyle w:val="NormalBoldItalicCenter6a"/>
            </w:pPr>
            <w:r w:rsidRPr="00220670">
              <w:t>Artikel 4</w:t>
            </w:r>
          </w:p>
        </w:tc>
        <w:tc>
          <w:tcPr>
            <w:tcW w:w="4876" w:type="dxa"/>
          </w:tcPr>
          <w:p w14:paraId="40758175" w14:textId="77777777" w:rsidR="00C946EC" w:rsidRPr="00220670" w:rsidRDefault="00C946EC" w:rsidP="00B7757E">
            <w:pPr>
              <w:pStyle w:val="Normal6a"/>
            </w:pPr>
            <w:r w:rsidRPr="00220670">
              <w:rPr>
                <w:b/>
                <w:i/>
              </w:rPr>
              <w:t>entfällt</w:t>
            </w:r>
          </w:p>
        </w:tc>
      </w:tr>
      <w:tr w:rsidR="00C946EC" w:rsidRPr="00220670" w14:paraId="07E032FA" w14:textId="77777777" w:rsidTr="00B7757E">
        <w:trPr>
          <w:jc w:val="center"/>
        </w:trPr>
        <w:tc>
          <w:tcPr>
            <w:tcW w:w="4876" w:type="dxa"/>
          </w:tcPr>
          <w:p w14:paraId="158D695B" w14:textId="77777777" w:rsidR="00C946EC" w:rsidRPr="00220670" w:rsidRDefault="00C946EC" w:rsidP="00B7757E">
            <w:pPr>
              <w:pStyle w:val="NormalBoldItalicCenter6a"/>
            </w:pPr>
            <w:r w:rsidRPr="00220670">
              <w:t>Asylkrisenmanagementverfahren</w:t>
            </w:r>
          </w:p>
        </w:tc>
        <w:tc>
          <w:tcPr>
            <w:tcW w:w="4876" w:type="dxa"/>
          </w:tcPr>
          <w:p w14:paraId="6D0F87F8" w14:textId="77777777" w:rsidR="00C946EC" w:rsidRPr="00220670" w:rsidRDefault="00C946EC" w:rsidP="00B7757E">
            <w:pPr>
              <w:pStyle w:val="Normal6a"/>
            </w:pPr>
          </w:p>
        </w:tc>
      </w:tr>
      <w:tr w:rsidR="00C946EC" w:rsidRPr="00220670" w14:paraId="3E97EFCD" w14:textId="77777777" w:rsidTr="00B7757E">
        <w:trPr>
          <w:jc w:val="center"/>
        </w:trPr>
        <w:tc>
          <w:tcPr>
            <w:tcW w:w="4876" w:type="dxa"/>
          </w:tcPr>
          <w:p w14:paraId="3F105A4A" w14:textId="77777777" w:rsidR="00C946EC" w:rsidRPr="00220670" w:rsidRDefault="00C946EC" w:rsidP="00B7757E">
            <w:pPr>
              <w:pStyle w:val="Normal6a"/>
            </w:pPr>
            <w:r w:rsidRPr="00220670">
              <w:rPr>
                <w:b/>
                <w:i/>
              </w:rPr>
              <w:t>(1) In einer Krisensituation im Sinne des Artikels 1 Absatz 2 können die Mitgliedstaaten nach den Verfahren des Artikels 3 hinsichtlich der Anträge, die innerhalb des Zeitraums, in dem dieser Artikel angewendet wird, gestellt werden, von Artikel 41 der Verordnung (EU) XXX/XXX [Asylverfahrensverordnung] abweichen wie folgt:</w:t>
            </w:r>
          </w:p>
        </w:tc>
        <w:tc>
          <w:tcPr>
            <w:tcW w:w="4876" w:type="dxa"/>
          </w:tcPr>
          <w:p w14:paraId="7164AEEF" w14:textId="77777777" w:rsidR="00C946EC" w:rsidRPr="00220670" w:rsidRDefault="00C946EC" w:rsidP="00B7757E">
            <w:pPr>
              <w:pStyle w:val="Normal6a"/>
            </w:pPr>
          </w:p>
        </w:tc>
      </w:tr>
      <w:tr w:rsidR="00C946EC" w:rsidRPr="00220670" w14:paraId="634521C5" w14:textId="77777777" w:rsidTr="00B7757E">
        <w:trPr>
          <w:jc w:val="center"/>
        </w:trPr>
        <w:tc>
          <w:tcPr>
            <w:tcW w:w="4876" w:type="dxa"/>
          </w:tcPr>
          <w:p w14:paraId="65D75161" w14:textId="77777777" w:rsidR="00C946EC" w:rsidRPr="00220670" w:rsidRDefault="00C946EC" w:rsidP="00B7757E">
            <w:pPr>
              <w:pStyle w:val="Normal6a"/>
            </w:pPr>
            <w:r w:rsidRPr="00220670">
              <w:rPr>
                <w:b/>
                <w:i/>
              </w:rPr>
              <w:lastRenderedPageBreak/>
              <w:t>a) 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75 % oder weniger beträgt, sowie in den in Artikel 40 Absatz 1 der Verordnung (EU) XXX/XXX [Asylverfahrensverordnung] genannten Fällen – in einem Grenzverfahren über die Begründetheit eines Antrags entscheiden.</w:t>
            </w:r>
          </w:p>
        </w:tc>
        <w:tc>
          <w:tcPr>
            <w:tcW w:w="4876" w:type="dxa"/>
          </w:tcPr>
          <w:p w14:paraId="1059E223" w14:textId="77777777" w:rsidR="00C946EC" w:rsidRPr="00220670" w:rsidRDefault="00C946EC" w:rsidP="00B7757E">
            <w:pPr>
              <w:pStyle w:val="Normal6a"/>
            </w:pPr>
          </w:p>
        </w:tc>
      </w:tr>
      <w:tr w:rsidR="00C946EC" w:rsidRPr="00220670" w14:paraId="4649FB07" w14:textId="77777777" w:rsidTr="00B7757E">
        <w:trPr>
          <w:jc w:val="center"/>
        </w:trPr>
        <w:tc>
          <w:tcPr>
            <w:tcW w:w="4876" w:type="dxa"/>
          </w:tcPr>
          <w:p w14:paraId="6E2D6039" w14:textId="77777777" w:rsidR="00C946EC" w:rsidRPr="00220670" w:rsidRDefault="00C946EC" w:rsidP="00B7757E">
            <w:pPr>
              <w:pStyle w:val="Normal6a"/>
            </w:pPr>
            <w:r w:rsidRPr="00220670">
              <w:rPr>
                <w:b/>
                <w:i/>
              </w:rPr>
              <w:t>b) Abweichend von Artikel 41 Absätze 11 und 13 der Verordnung (EU) XXX/XXX [Asylverfahrensverordnung] kann die in dem genannten Artikel festgelegte Höchstdauer des Grenzverfahrens für die Prüfung von Anträgen um einen zusätzlichen Zeitraum von höchstens acht Wochen verlängert werden. Nach Ende dieses Zeitraums wird dem Antragsteller gestattet, für den Abschluss des Verfahrens zur Gewährung internationalen Schutzes in das Hoheitsgebiet des Mitgliedstaats einzureisen.</w:t>
            </w:r>
          </w:p>
        </w:tc>
        <w:tc>
          <w:tcPr>
            <w:tcW w:w="4876" w:type="dxa"/>
          </w:tcPr>
          <w:p w14:paraId="5DD16CDB" w14:textId="77777777" w:rsidR="00C946EC" w:rsidRPr="00220670" w:rsidRDefault="00C946EC" w:rsidP="00B7757E">
            <w:pPr>
              <w:pStyle w:val="Normal6a"/>
            </w:pPr>
          </w:p>
        </w:tc>
      </w:tr>
    </w:tbl>
    <w:p w14:paraId="1F3023D8"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14DBE951" w14:textId="77777777" w:rsidR="00C946EC" w:rsidRPr="00090688" w:rsidRDefault="00C946EC" w:rsidP="00C946EC">
      <w:pPr>
        <w:rPr>
          <w:lang w:val="en-GB"/>
        </w:rPr>
      </w:pPr>
      <w:r w:rsidRPr="00090688">
        <w:rPr>
          <w:rStyle w:val="HideTWBExt"/>
          <w:noProof w:val="0"/>
          <w:lang w:val="en-GB"/>
        </w:rPr>
        <w:t>&lt;/Amend&gt;</w:t>
      </w:r>
    </w:p>
    <w:p w14:paraId="0F0F1762"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531</w:t>
      </w:r>
      <w:r w:rsidRPr="00090688">
        <w:rPr>
          <w:rStyle w:val="HideTWBExt"/>
          <w:noProof w:val="0"/>
          <w:lang w:val="en-GB"/>
        </w:rPr>
        <w:t>&lt;/NumAm&gt;</w:t>
      </w:r>
    </w:p>
    <w:p w14:paraId="5100C06F"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Laura Ferrara</w:t>
      </w:r>
      <w:r w:rsidRPr="00090688">
        <w:rPr>
          <w:rStyle w:val="HideTWBExt"/>
          <w:noProof w:val="0"/>
          <w:lang w:val="en-GB"/>
        </w:rPr>
        <w:t>&lt;/Members&gt;</w:t>
      </w:r>
    </w:p>
    <w:p w14:paraId="24E34BDD" w14:textId="77777777" w:rsidR="00C946EC" w:rsidRPr="00090688" w:rsidRDefault="00C946EC" w:rsidP="00C946EC">
      <w:pPr>
        <w:pStyle w:val="NormalBold"/>
        <w:rPr>
          <w:lang w:val="en-GB"/>
        </w:rPr>
      </w:pPr>
      <w:r w:rsidRPr="00090688">
        <w:rPr>
          <w:rStyle w:val="HideTWBExt"/>
          <w:noProof w:val="0"/>
          <w:lang w:val="en-GB"/>
        </w:rPr>
        <w:t>&lt;/RepeatBlock-By&gt;</w:t>
      </w:r>
    </w:p>
    <w:p w14:paraId="3EE21DE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3A0E3E2" w14:textId="77777777" w:rsidR="00C946EC" w:rsidRPr="00220670" w:rsidRDefault="00C946EC" w:rsidP="00C946EC">
      <w:pPr>
        <w:pStyle w:val="NormalBold"/>
      </w:pPr>
      <w:r w:rsidRPr="00220670">
        <w:rPr>
          <w:rStyle w:val="HideTWBExt"/>
          <w:noProof w:val="0"/>
        </w:rPr>
        <w:t>&lt;Article&gt;</w:t>
      </w:r>
      <w:r w:rsidRPr="00220670">
        <w:t>Artikel 4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393BAE4" w14:textId="77777777" w:rsidTr="00B7757E">
        <w:trPr>
          <w:trHeight w:hRule="exact" w:val="240"/>
          <w:jc w:val="center"/>
        </w:trPr>
        <w:tc>
          <w:tcPr>
            <w:tcW w:w="9752" w:type="dxa"/>
            <w:gridSpan w:val="2"/>
          </w:tcPr>
          <w:p w14:paraId="4E530FD8" w14:textId="77777777" w:rsidR="00C946EC" w:rsidRPr="00220670" w:rsidRDefault="00C946EC" w:rsidP="00B7757E"/>
        </w:tc>
      </w:tr>
      <w:tr w:rsidR="00C946EC" w:rsidRPr="00220670" w14:paraId="3A037652" w14:textId="77777777" w:rsidTr="00B7757E">
        <w:trPr>
          <w:trHeight w:val="240"/>
          <w:jc w:val="center"/>
        </w:trPr>
        <w:tc>
          <w:tcPr>
            <w:tcW w:w="4876" w:type="dxa"/>
          </w:tcPr>
          <w:p w14:paraId="3575AC79" w14:textId="77777777" w:rsidR="00C946EC" w:rsidRPr="00220670" w:rsidRDefault="00C946EC" w:rsidP="00B7757E">
            <w:pPr>
              <w:pStyle w:val="AmColumnHeading"/>
            </w:pPr>
            <w:r w:rsidRPr="00220670">
              <w:t>Vorschlag der Kommission</w:t>
            </w:r>
          </w:p>
        </w:tc>
        <w:tc>
          <w:tcPr>
            <w:tcW w:w="4876" w:type="dxa"/>
          </w:tcPr>
          <w:p w14:paraId="7E666A28" w14:textId="77777777" w:rsidR="00C946EC" w:rsidRPr="00220670" w:rsidRDefault="00C946EC" w:rsidP="00B7757E">
            <w:pPr>
              <w:pStyle w:val="AmColumnHeading"/>
            </w:pPr>
            <w:r w:rsidRPr="00220670">
              <w:t>Geänderter Text</w:t>
            </w:r>
          </w:p>
        </w:tc>
      </w:tr>
      <w:tr w:rsidR="00C946EC" w:rsidRPr="00220670" w14:paraId="55561316" w14:textId="77777777" w:rsidTr="00B7757E">
        <w:trPr>
          <w:jc w:val="center"/>
        </w:trPr>
        <w:tc>
          <w:tcPr>
            <w:tcW w:w="4876" w:type="dxa"/>
          </w:tcPr>
          <w:p w14:paraId="31DEEFF2" w14:textId="77777777" w:rsidR="00C946EC" w:rsidRPr="00220670" w:rsidRDefault="00C946EC" w:rsidP="00B7757E">
            <w:pPr>
              <w:pStyle w:val="Normal6a"/>
            </w:pPr>
            <w:r w:rsidRPr="00220670">
              <w:rPr>
                <w:b/>
                <w:i/>
              </w:rPr>
              <w:lastRenderedPageBreak/>
              <w:t>a)</w:t>
            </w:r>
            <w:r w:rsidRPr="00220670">
              <w:tab/>
            </w:r>
            <w:r w:rsidRPr="00220670">
              <w:rPr>
                <w:b/>
                <w:i/>
              </w:rPr>
              <w:t>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75 % oder weniger beträgt, sowie in den in Artikel 40 Absatz 1 der Verordnung (EU) XXX/XXX [Asylverfahrensverordnung] genannten Fällen – in einem Grenzverfahren über die Begründetheit eines Antrags entscheiden.</w:t>
            </w:r>
          </w:p>
        </w:tc>
        <w:tc>
          <w:tcPr>
            <w:tcW w:w="4876" w:type="dxa"/>
          </w:tcPr>
          <w:p w14:paraId="50A7EDAE" w14:textId="77777777" w:rsidR="00C946EC" w:rsidRPr="00220670" w:rsidRDefault="00C946EC" w:rsidP="00B7757E">
            <w:pPr>
              <w:pStyle w:val="Normal6a"/>
            </w:pPr>
            <w:r w:rsidRPr="00220670">
              <w:rPr>
                <w:b/>
                <w:i/>
              </w:rPr>
              <w:t>entfällt</w:t>
            </w:r>
          </w:p>
        </w:tc>
      </w:tr>
    </w:tbl>
    <w:p w14:paraId="62271BE4"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{IT}</w:t>
      </w:r>
      <w:r w:rsidRPr="00220670">
        <w:t>it</w:t>
      </w:r>
      <w:r w:rsidRPr="00220670">
        <w:rPr>
          <w:rStyle w:val="HideTWBExt"/>
          <w:noProof w:val="0"/>
        </w:rPr>
        <w:t>&lt;/Original&gt;</w:t>
      </w:r>
    </w:p>
    <w:p w14:paraId="1165DF0F" w14:textId="77777777" w:rsidR="00C946EC" w:rsidRPr="00220670" w:rsidRDefault="00C946EC" w:rsidP="00C946EC">
      <w:r w:rsidRPr="00220670">
        <w:rPr>
          <w:rStyle w:val="HideTWBExt"/>
          <w:noProof w:val="0"/>
        </w:rPr>
        <w:t>&lt;/Amend&gt;</w:t>
      </w:r>
    </w:p>
    <w:p w14:paraId="10230E6A"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532</w:t>
      </w:r>
      <w:r w:rsidRPr="00220670">
        <w:rPr>
          <w:rStyle w:val="HideTWBExt"/>
          <w:noProof w:val="0"/>
        </w:rPr>
        <w:t>&lt;/NumAm&gt;</w:t>
      </w:r>
    </w:p>
    <w:p w14:paraId="2BECA671"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Jorge Buxadé Villalba</w:t>
      </w:r>
      <w:r w:rsidRPr="00090688">
        <w:rPr>
          <w:rStyle w:val="HideTWBExt"/>
          <w:noProof w:val="0"/>
          <w:lang w:val="en-GB"/>
        </w:rPr>
        <w:t>&lt;/Members&gt;</w:t>
      </w:r>
    </w:p>
    <w:p w14:paraId="30B9FDCA" w14:textId="77777777" w:rsidR="00C946EC" w:rsidRPr="00220670" w:rsidRDefault="00C946EC" w:rsidP="00C946EC">
      <w:pPr>
        <w:pStyle w:val="NormalBold"/>
      </w:pPr>
      <w:r w:rsidRPr="00220670">
        <w:rPr>
          <w:rStyle w:val="HideTWBExt"/>
          <w:noProof w:val="0"/>
        </w:rPr>
        <w:t>&lt;/RepeatBlock-By&gt;</w:t>
      </w:r>
    </w:p>
    <w:p w14:paraId="6A4A05D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4CE4885" w14:textId="77777777" w:rsidR="00C946EC" w:rsidRPr="00220670" w:rsidRDefault="00C946EC" w:rsidP="00C946EC">
      <w:pPr>
        <w:pStyle w:val="NormalBold"/>
      </w:pPr>
      <w:r w:rsidRPr="00220670">
        <w:rPr>
          <w:rStyle w:val="HideTWBExt"/>
          <w:noProof w:val="0"/>
        </w:rPr>
        <w:t>&lt;Article&gt;</w:t>
      </w:r>
      <w:r w:rsidRPr="00220670">
        <w:t>Artikel 4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97CE63A" w14:textId="77777777" w:rsidTr="00B7757E">
        <w:trPr>
          <w:trHeight w:hRule="exact" w:val="240"/>
          <w:jc w:val="center"/>
        </w:trPr>
        <w:tc>
          <w:tcPr>
            <w:tcW w:w="9752" w:type="dxa"/>
            <w:gridSpan w:val="2"/>
          </w:tcPr>
          <w:p w14:paraId="68C0DA20" w14:textId="77777777" w:rsidR="00C946EC" w:rsidRPr="00220670" w:rsidRDefault="00C946EC" w:rsidP="00B7757E"/>
        </w:tc>
      </w:tr>
      <w:tr w:rsidR="00C946EC" w:rsidRPr="00220670" w14:paraId="02C120E0" w14:textId="77777777" w:rsidTr="00B7757E">
        <w:trPr>
          <w:trHeight w:val="240"/>
          <w:jc w:val="center"/>
        </w:trPr>
        <w:tc>
          <w:tcPr>
            <w:tcW w:w="4876" w:type="dxa"/>
          </w:tcPr>
          <w:p w14:paraId="5799086D" w14:textId="77777777" w:rsidR="00C946EC" w:rsidRPr="00220670" w:rsidRDefault="00C946EC" w:rsidP="00B7757E">
            <w:pPr>
              <w:pStyle w:val="AmColumnHeading"/>
            </w:pPr>
            <w:r w:rsidRPr="00220670">
              <w:t>Vorschlag der Kommission</w:t>
            </w:r>
          </w:p>
        </w:tc>
        <w:tc>
          <w:tcPr>
            <w:tcW w:w="4876" w:type="dxa"/>
          </w:tcPr>
          <w:p w14:paraId="24E510C5" w14:textId="77777777" w:rsidR="00C946EC" w:rsidRPr="00220670" w:rsidRDefault="00C946EC" w:rsidP="00B7757E">
            <w:pPr>
              <w:pStyle w:val="AmColumnHeading"/>
            </w:pPr>
            <w:r w:rsidRPr="00220670">
              <w:t>Geänderter Text</w:t>
            </w:r>
          </w:p>
        </w:tc>
      </w:tr>
      <w:tr w:rsidR="00C946EC" w:rsidRPr="00220670" w14:paraId="43DFB84C" w14:textId="77777777" w:rsidTr="00B7757E">
        <w:trPr>
          <w:jc w:val="center"/>
        </w:trPr>
        <w:tc>
          <w:tcPr>
            <w:tcW w:w="4876" w:type="dxa"/>
          </w:tcPr>
          <w:p w14:paraId="4616D38B" w14:textId="77777777" w:rsidR="00C946EC" w:rsidRPr="00220670" w:rsidRDefault="00C946EC" w:rsidP="00B7757E">
            <w:pPr>
              <w:pStyle w:val="Normal6a"/>
            </w:pPr>
            <w:r w:rsidRPr="00220670">
              <w:t>a)</w:t>
            </w:r>
            <w:r w:rsidRPr="00220670">
              <w:tab/>
              <w:t xml:space="preserve">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w:t>
            </w:r>
            <w:r w:rsidRPr="00220670">
              <w:rPr>
                <w:b/>
                <w:i/>
              </w:rPr>
              <w:t>75</w:t>
            </w:r>
            <w:r w:rsidRPr="00220670">
              <w:t xml:space="preserve"> % oder weniger </w:t>
            </w:r>
            <w:r w:rsidRPr="00220670">
              <w:lastRenderedPageBreak/>
              <w:t>beträgt, sowie in den in Artikel 40 Absatz 1 der Verordnung (EU) XXX/XXX [Asylverfahrensverordnung] genannten Fällen – in einem Grenzverfahren über die Begründetheit eines Antrags entscheiden.</w:t>
            </w:r>
          </w:p>
        </w:tc>
        <w:tc>
          <w:tcPr>
            <w:tcW w:w="4876" w:type="dxa"/>
          </w:tcPr>
          <w:p w14:paraId="74BE4EBE" w14:textId="77777777" w:rsidR="00C946EC" w:rsidRPr="00220670" w:rsidRDefault="00C946EC" w:rsidP="00B7757E">
            <w:pPr>
              <w:pStyle w:val="Normal6a"/>
            </w:pPr>
            <w:r w:rsidRPr="00220670">
              <w:lastRenderedPageBreak/>
              <w:t>a)</w:t>
            </w:r>
            <w:r w:rsidRPr="00220670">
              <w:tab/>
              <w:t xml:space="preserve">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w:t>
            </w:r>
            <w:r w:rsidRPr="00220670">
              <w:rPr>
                <w:b/>
                <w:i/>
              </w:rPr>
              <w:t>90</w:t>
            </w:r>
            <w:r w:rsidRPr="00220670">
              <w:t xml:space="preserve"> % oder weniger </w:t>
            </w:r>
            <w:r w:rsidRPr="00220670">
              <w:lastRenderedPageBreak/>
              <w:t>beträgt, sowie in den in Artikel 40 Absatz 1 der Verordnung (EU) XXX/XXX [Asylverfahrensverordnung] genannten Fällen – in einem Grenzverfahren über die Begründetheit eines Antrags entscheiden.</w:t>
            </w:r>
          </w:p>
        </w:tc>
      </w:tr>
    </w:tbl>
    <w:p w14:paraId="78AE1D63"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{ES}</w:t>
      </w:r>
      <w:r w:rsidRPr="00090688">
        <w:rPr>
          <w:lang w:val="en-GB"/>
        </w:rPr>
        <w:t>es</w:t>
      </w:r>
      <w:r w:rsidRPr="00090688">
        <w:rPr>
          <w:rStyle w:val="HideTWBExt"/>
          <w:noProof w:val="0"/>
          <w:lang w:val="en-GB"/>
        </w:rPr>
        <w:t>&lt;/Original&gt;</w:t>
      </w:r>
    </w:p>
    <w:p w14:paraId="4AAA60BE" w14:textId="77777777" w:rsidR="00C946EC" w:rsidRPr="00090688" w:rsidRDefault="00C946EC" w:rsidP="00C946EC">
      <w:pPr>
        <w:rPr>
          <w:lang w:val="en-GB"/>
        </w:rPr>
      </w:pPr>
      <w:r w:rsidRPr="00090688">
        <w:rPr>
          <w:rStyle w:val="HideTWBExt"/>
          <w:noProof w:val="0"/>
          <w:lang w:val="en-GB"/>
        </w:rPr>
        <w:t>&lt;/Amend&gt;</w:t>
      </w:r>
    </w:p>
    <w:p w14:paraId="7C4A2B4C"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533</w:t>
      </w:r>
      <w:r w:rsidRPr="00090688">
        <w:rPr>
          <w:rStyle w:val="HideTWBExt"/>
          <w:noProof w:val="0"/>
          <w:lang w:val="en-GB"/>
        </w:rPr>
        <w:t>&lt;/NumAm&gt;</w:t>
      </w:r>
    </w:p>
    <w:p w14:paraId="446C04C3"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Nadine Morano</w:t>
      </w:r>
      <w:r w:rsidRPr="00090688">
        <w:rPr>
          <w:rStyle w:val="HideTWBExt"/>
          <w:noProof w:val="0"/>
          <w:lang w:val="en-GB"/>
        </w:rPr>
        <w:t>&lt;/Members&gt;</w:t>
      </w:r>
    </w:p>
    <w:p w14:paraId="7EFF73F1" w14:textId="77777777" w:rsidR="00C946EC" w:rsidRPr="00220670" w:rsidRDefault="00C946EC" w:rsidP="00C946EC">
      <w:pPr>
        <w:pStyle w:val="NormalBold"/>
      </w:pPr>
      <w:r w:rsidRPr="00220670">
        <w:rPr>
          <w:rStyle w:val="HideTWBExt"/>
          <w:noProof w:val="0"/>
        </w:rPr>
        <w:t>&lt;/RepeatBlock-By&gt;</w:t>
      </w:r>
    </w:p>
    <w:p w14:paraId="290FF33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3F258D3" w14:textId="77777777" w:rsidR="00C946EC" w:rsidRPr="00220670" w:rsidRDefault="00C946EC" w:rsidP="00C946EC">
      <w:pPr>
        <w:pStyle w:val="NormalBold"/>
      </w:pPr>
      <w:r w:rsidRPr="00220670">
        <w:rPr>
          <w:rStyle w:val="HideTWBExt"/>
          <w:noProof w:val="0"/>
        </w:rPr>
        <w:t>&lt;Article&gt;</w:t>
      </w:r>
      <w:r w:rsidRPr="00220670">
        <w:t>Artikel 4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1CEF281" w14:textId="77777777" w:rsidTr="00B7757E">
        <w:trPr>
          <w:trHeight w:hRule="exact" w:val="240"/>
          <w:jc w:val="center"/>
        </w:trPr>
        <w:tc>
          <w:tcPr>
            <w:tcW w:w="9752" w:type="dxa"/>
            <w:gridSpan w:val="2"/>
          </w:tcPr>
          <w:p w14:paraId="63467A4E" w14:textId="77777777" w:rsidR="00C946EC" w:rsidRPr="00220670" w:rsidRDefault="00C946EC" w:rsidP="00B7757E"/>
        </w:tc>
      </w:tr>
      <w:tr w:rsidR="00C946EC" w:rsidRPr="00220670" w14:paraId="07270CE8" w14:textId="77777777" w:rsidTr="00B7757E">
        <w:trPr>
          <w:trHeight w:val="240"/>
          <w:jc w:val="center"/>
        </w:trPr>
        <w:tc>
          <w:tcPr>
            <w:tcW w:w="4876" w:type="dxa"/>
          </w:tcPr>
          <w:p w14:paraId="1B3A157C" w14:textId="77777777" w:rsidR="00C946EC" w:rsidRPr="00220670" w:rsidRDefault="00C946EC" w:rsidP="00B7757E">
            <w:pPr>
              <w:pStyle w:val="AmColumnHeading"/>
            </w:pPr>
            <w:r w:rsidRPr="00220670">
              <w:t>Vorschlag der Kommission</w:t>
            </w:r>
          </w:p>
        </w:tc>
        <w:tc>
          <w:tcPr>
            <w:tcW w:w="4876" w:type="dxa"/>
          </w:tcPr>
          <w:p w14:paraId="1E56E8A0" w14:textId="77777777" w:rsidR="00C946EC" w:rsidRPr="00220670" w:rsidRDefault="00C946EC" w:rsidP="00B7757E">
            <w:pPr>
              <w:pStyle w:val="AmColumnHeading"/>
            </w:pPr>
            <w:r w:rsidRPr="00220670">
              <w:t>Geänderter Text</w:t>
            </w:r>
          </w:p>
        </w:tc>
      </w:tr>
      <w:tr w:rsidR="00C946EC" w:rsidRPr="00220670" w14:paraId="1173C6AC" w14:textId="77777777" w:rsidTr="00B7757E">
        <w:trPr>
          <w:jc w:val="center"/>
        </w:trPr>
        <w:tc>
          <w:tcPr>
            <w:tcW w:w="4876" w:type="dxa"/>
          </w:tcPr>
          <w:p w14:paraId="0026DE67" w14:textId="77777777" w:rsidR="00C946EC" w:rsidRPr="00220670" w:rsidRDefault="00C946EC" w:rsidP="00B7757E">
            <w:pPr>
              <w:pStyle w:val="Normal6a"/>
            </w:pPr>
            <w:r w:rsidRPr="00220670">
              <w:t>a)</w:t>
            </w:r>
            <w:r w:rsidRPr="00220670">
              <w:tab/>
              <w:t xml:space="preserve">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w:t>
            </w:r>
            <w:r w:rsidRPr="00220670">
              <w:rPr>
                <w:b/>
                <w:i/>
              </w:rPr>
              <w:t>75</w:t>
            </w:r>
            <w:r w:rsidRPr="00220670">
              <w:t> % oder weniger beträgt, sowie in den in Artikel 40 Absatz 1 der Verordnung (EU) XXX/XXX [Asylverfahrensverordnung] genannten Fällen – in einem Grenzverfahren über die Begründetheit eines Antrags entscheiden.</w:t>
            </w:r>
          </w:p>
        </w:tc>
        <w:tc>
          <w:tcPr>
            <w:tcW w:w="4876" w:type="dxa"/>
          </w:tcPr>
          <w:p w14:paraId="6E2EB8C8" w14:textId="77777777" w:rsidR="00C946EC" w:rsidRPr="00220670" w:rsidRDefault="00C946EC" w:rsidP="00B7757E">
            <w:pPr>
              <w:pStyle w:val="Normal6a"/>
            </w:pPr>
            <w:r w:rsidRPr="00220670">
              <w:t>a)</w:t>
            </w:r>
            <w:r w:rsidRPr="00220670">
              <w:tab/>
              <w:t xml:space="preserve">Abweichend von Artikel 41 Absatz 2 Buchstabe b der Verordnung (EU) XXX/XXX [Asylverfahrensverordnung] können die Mitgliedstaaten – in Fällen, in denen der Antragsteller die Staatsangehörigkeit eines Drittstaats besitzt oder, bei Staatenlosen, seinen früheren gewöhnlichen Aufenthalt in einem Drittstaat hatte, in Bezug auf den der Anteil der Entscheidungen der Asylbehörde zur Gewährung internationalen Schutzes nach den neuesten verfügbaren jährlichen Eurostat-Daten im Unionsdurchschnitt </w:t>
            </w:r>
            <w:r w:rsidRPr="00220670">
              <w:rPr>
                <w:b/>
                <w:i/>
              </w:rPr>
              <w:t>90</w:t>
            </w:r>
            <w:r w:rsidRPr="00220670">
              <w:t> % oder weniger beträgt, sowie in den in Artikel 40 Absatz 1 der Verordnung (EU) XXX/XXX [Asylverfahrensverordnung] genannten Fällen – in einem Grenzverfahren über die Begründetheit eines Antrags entscheiden.</w:t>
            </w:r>
          </w:p>
        </w:tc>
      </w:tr>
    </w:tbl>
    <w:p w14:paraId="219979A5"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{FR}</w:t>
      </w:r>
      <w:r w:rsidRPr="00090688">
        <w:rPr>
          <w:lang w:val="en-GB"/>
        </w:rPr>
        <w:t>fr</w:t>
      </w:r>
      <w:r w:rsidRPr="00090688">
        <w:rPr>
          <w:rStyle w:val="HideTWBExt"/>
          <w:noProof w:val="0"/>
          <w:lang w:val="en-GB"/>
        </w:rPr>
        <w:t>&lt;/Original&gt;</w:t>
      </w:r>
    </w:p>
    <w:p w14:paraId="17DC7B85" w14:textId="77777777" w:rsidR="00C946EC" w:rsidRPr="00090688" w:rsidRDefault="00C946EC" w:rsidP="00C946EC">
      <w:pPr>
        <w:rPr>
          <w:lang w:val="en-GB"/>
        </w:rPr>
      </w:pPr>
      <w:r w:rsidRPr="00090688">
        <w:rPr>
          <w:rStyle w:val="HideTWBExt"/>
          <w:noProof w:val="0"/>
          <w:lang w:val="en-GB"/>
        </w:rPr>
        <w:t>&lt;/Amend&gt;</w:t>
      </w:r>
    </w:p>
    <w:p w14:paraId="14EE6506"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534</w:t>
      </w:r>
      <w:r w:rsidRPr="00090688">
        <w:rPr>
          <w:rStyle w:val="HideTWBExt"/>
          <w:noProof w:val="0"/>
          <w:lang w:val="en-GB"/>
        </w:rPr>
        <w:t>&lt;/NumAm&gt;</w:t>
      </w:r>
    </w:p>
    <w:p w14:paraId="18A64AA8"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Elissavet Vozemberg-Vrionidi, Jeroen Lenaers, Tomas Tobé, Loucas Fourlas</w:t>
      </w:r>
      <w:r w:rsidRPr="00090688">
        <w:rPr>
          <w:rStyle w:val="HideTWBExt"/>
          <w:noProof w:val="0"/>
          <w:lang w:val="en-GB"/>
        </w:rPr>
        <w:t>&lt;/Members&gt;</w:t>
      </w:r>
    </w:p>
    <w:p w14:paraId="3E8AE0B4" w14:textId="77777777" w:rsidR="00C946EC" w:rsidRPr="00090688" w:rsidRDefault="00C946EC" w:rsidP="00C946EC">
      <w:pPr>
        <w:pStyle w:val="NormalBold"/>
        <w:rPr>
          <w:lang w:val="en-GB"/>
        </w:rPr>
      </w:pPr>
      <w:r w:rsidRPr="00090688">
        <w:rPr>
          <w:rStyle w:val="HideTWBExt"/>
          <w:noProof w:val="0"/>
          <w:lang w:val="en-GB"/>
        </w:rPr>
        <w:t>&lt;/RepeatBlock-By&gt;</w:t>
      </w:r>
    </w:p>
    <w:p w14:paraId="70DB32C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437F0E2" w14:textId="77777777" w:rsidR="00C946EC" w:rsidRPr="00220670" w:rsidRDefault="00C946EC" w:rsidP="00C946EC">
      <w:pPr>
        <w:pStyle w:val="NormalBold"/>
      </w:pPr>
      <w:r w:rsidRPr="00220670">
        <w:rPr>
          <w:rStyle w:val="HideTWBExt"/>
          <w:noProof w:val="0"/>
        </w:rPr>
        <w:t>&lt;Article&gt;</w:t>
      </w:r>
      <w:r w:rsidRPr="00220670">
        <w:t>Artikel 4 – Absatz 1 – Buchstabe a a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4527289" w14:textId="77777777" w:rsidTr="00B7757E">
        <w:trPr>
          <w:trHeight w:hRule="exact" w:val="240"/>
          <w:jc w:val="center"/>
        </w:trPr>
        <w:tc>
          <w:tcPr>
            <w:tcW w:w="9752" w:type="dxa"/>
            <w:gridSpan w:val="2"/>
          </w:tcPr>
          <w:p w14:paraId="1120D9DB" w14:textId="77777777" w:rsidR="00C946EC" w:rsidRPr="00220670" w:rsidRDefault="00C946EC" w:rsidP="00B7757E"/>
        </w:tc>
      </w:tr>
      <w:tr w:rsidR="00C946EC" w:rsidRPr="00220670" w14:paraId="0A057816" w14:textId="77777777" w:rsidTr="00B7757E">
        <w:trPr>
          <w:trHeight w:val="240"/>
          <w:jc w:val="center"/>
        </w:trPr>
        <w:tc>
          <w:tcPr>
            <w:tcW w:w="4876" w:type="dxa"/>
          </w:tcPr>
          <w:p w14:paraId="5A00D2A7" w14:textId="77777777" w:rsidR="00C946EC" w:rsidRPr="00220670" w:rsidRDefault="00C946EC" w:rsidP="00B7757E">
            <w:pPr>
              <w:pStyle w:val="AmColumnHeading"/>
            </w:pPr>
            <w:r w:rsidRPr="00220670">
              <w:lastRenderedPageBreak/>
              <w:t>Vorschlag der Kommission</w:t>
            </w:r>
          </w:p>
        </w:tc>
        <w:tc>
          <w:tcPr>
            <w:tcW w:w="4876" w:type="dxa"/>
          </w:tcPr>
          <w:p w14:paraId="6C9E252F" w14:textId="77777777" w:rsidR="00C946EC" w:rsidRPr="00220670" w:rsidRDefault="00C946EC" w:rsidP="00B7757E">
            <w:pPr>
              <w:pStyle w:val="AmColumnHeading"/>
            </w:pPr>
            <w:r w:rsidRPr="00220670">
              <w:t>Geänderter Text</w:t>
            </w:r>
          </w:p>
        </w:tc>
      </w:tr>
      <w:tr w:rsidR="00C946EC" w:rsidRPr="00220670" w14:paraId="4979FF86" w14:textId="77777777" w:rsidTr="00B7757E">
        <w:trPr>
          <w:jc w:val="center"/>
        </w:trPr>
        <w:tc>
          <w:tcPr>
            <w:tcW w:w="4876" w:type="dxa"/>
          </w:tcPr>
          <w:p w14:paraId="0EDC88C9" w14:textId="77777777" w:rsidR="00C946EC" w:rsidRPr="00220670" w:rsidRDefault="00C946EC" w:rsidP="00B7757E">
            <w:pPr>
              <w:pStyle w:val="Normal6a"/>
            </w:pPr>
          </w:p>
        </w:tc>
        <w:tc>
          <w:tcPr>
            <w:tcW w:w="4876" w:type="dxa"/>
          </w:tcPr>
          <w:p w14:paraId="3D78419D" w14:textId="77777777" w:rsidR="00C946EC" w:rsidRPr="00220670" w:rsidRDefault="00C946EC" w:rsidP="00B7757E">
            <w:pPr>
              <w:pStyle w:val="Normal6a"/>
            </w:pPr>
            <w:r w:rsidRPr="00220670">
              <w:rPr>
                <w:b/>
                <w:i/>
              </w:rPr>
              <w:t>aa)</w:t>
            </w:r>
            <w:r w:rsidRPr="00220670">
              <w:tab/>
            </w:r>
            <w:r w:rsidRPr="00220670">
              <w:rPr>
                <w:b/>
                <w:i/>
              </w:rPr>
              <w:t>Abweichend von Artikel 41 Absatz 2 Buchstaben a und b und Artikel 41 Absatz 5 der Verordnung (EU) XXX/XXX [Asylverfahrensverordnung] kann der Mitgliedstaat, der mit der Ankunft von Drittstaatsangehörigen oder Staatenlosen an seiner Außengrenze konfrontiert ist, für Fälle der Instrumentalisierung von Migranten an den Außengrenzen der EU durch Drittstaaten über einen Ermessensspielraum verfügen, um im Rahmen des Grenzverfahrens über die Zulässigkeit und Begründetheit aller Anträge auf internationalen Schutz von Drittstaatsangehörigen oder Staatenlosen zu entscheiden, die nach einer unerlaubten Grenzüberschreitung in der Nähe der Grenze zum Drittstaat aufgegriffen oder aufgefunden wurden oder an Grenzübergangsstellen vorstellig geworden sind.</w:t>
            </w:r>
          </w:p>
        </w:tc>
      </w:tr>
    </w:tbl>
    <w:p w14:paraId="684C8933"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5B385B58" w14:textId="77777777" w:rsidR="00C946EC" w:rsidRPr="00090688" w:rsidRDefault="00C946EC" w:rsidP="00C946EC">
      <w:pPr>
        <w:rPr>
          <w:lang w:val="en-GB"/>
        </w:rPr>
      </w:pPr>
      <w:r w:rsidRPr="00090688">
        <w:rPr>
          <w:rStyle w:val="HideTWBExt"/>
          <w:noProof w:val="0"/>
          <w:lang w:val="en-GB"/>
        </w:rPr>
        <w:t>&lt;/Amend&gt;</w:t>
      </w:r>
    </w:p>
    <w:p w14:paraId="203C3E87"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535</w:t>
      </w:r>
      <w:r w:rsidRPr="00090688">
        <w:rPr>
          <w:rStyle w:val="HideTWBExt"/>
          <w:noProof w:val="0"/>
          <w:lang w:val="en-GB"/>
        </w:rPr>
        <w:t>&lt;/NumAm&gt;</w:t>
      </w:r>
    </w:p>
    <w:p w14:paraId="42378275"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Ondřej Kovařík, Malik Azmani</w:t>
      </w:r>
      <w:r w:rsidRPr="00090688">
        <w:rPr>
          <w:rStyle w:val="HideTWBExt"/>
          <w:noProof w:val="0"/>
          <w:lang w:val="en-GB"/>
        </w:rPr>
        <w:t>&lt;/Members&gt;</w:t>
      </w:r>
    </w:p>
    <w:p w14:paraId="66948BEE" w14:textId="77777777" w:rsidR="00C946EC" w:rsidRPr="00090688" w:rsidRDefault="00C946EC" w:rsidP="00C946EC">
      <w:pPr>
        <w:pStyle w:val="NormalBold"/>
        <w:rPr>
          <w:lang w:val="en-GB"/>
        </w:rPr>
      </w:pPr>
      <w:r w:rsidRPr="00090688">
        <w:rPr>
          <w:rStyle w:val="HideTWBExt"/>
          <w:noProof w:val="0"/>
          <w:lang w:val="en-GB"/>
        </w:rPr>
        <w:t>&lt;/RepeatBlock-By&gt;</w:t>
      </w:r>
    </w:p>
    <w:p w14:paraId="6BC929F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F5BAFEA" w14:textId="77777777" w:rsidR="00C946EC" w:rsidRPr="00220670" w:rsidRDefault="00C946EC" w:rsidP="00C946EC">
      <w:pPr>
        <w:pStyle w:val="NormalBold"/>
      </w:pPr>
      <w:r w:rsidRPr="00220670">
        <w:rPr>
          <w:rStyle w:val="HideTWBExt"/>
          <w:noProof w:val="0"/>
        </w:rPr>
        <w:t>&lt;Article&gt;</w:t>
      </w:r>
      <w:r w:rsidRPr="00220670">
        <w:t>Artikel 1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5FCDC78" w14:textId="77777777" w:rsidTr="00B7757E">
        <w:trPr>
          <w:trHeight w:hRule="exact" w:val="240"/>
          <w:jc w:val="center"/>
        </w:trPr>
        <w:tc>
          <w:tcPr>
            <w:tcW w:w="9752" w:type="dxa"/>
            <w:gridSpan w:val="2"/>
          </w:tcPr>
          <w:p w14:paraId="1B786D11" w14:textId="77777777" w:rsidR="00C946EC" w:rsidRPr="00220670" w:rsidRDefault="00C946EC" w:rsidP="00B7757E"/>
        </w:tc>
      </w:tr>
      <w:tr w:rsidR="00C946EC" w:rsidRPr="00220670" w14:paraId="3B3BC913" w14:textId="77777777" w:rsidTr="00B7757E">
        <w:trPr>
          <w:trHeight w:val="240"/>
          <w:jc w:val="center"/>
        </w:trPr>
        <w:tc>
          <w:tcPr>
            <w:tcW w:w="4876" w:type="dxa"/>
          </w:tcPr>
          <w:p w14:paraId="00A2E9C0" w14:textId="77777777" w:rsidR="00C946EC" w:rsidRPr="00220670" w:rsidRDefault="00C946EC" w:rsidP="00B7757E">
            <w:pPr>
              <w:pStyle w:val="AmColumnHeading"/>
            </w:pPr>
            <w:r w:rsidRPr="00220670">
              <w:t>Vorschlag der Kommission</w:t>
            </w:r>
          </w:p>
        </w:tc>
        <w:tc>
          <w:tcPr>
            <w:tcW w:w="4876" w:type="dxa"/>
          </w:tcPr>
          <w:p w14:paraId="04EE0B7F" w14:textId="77777777" w:rsidR="00C946EC" w:rsidRPr="00220670" w:rsidRDefault="00C946EC" w:rsidP="00B7757E">
            <w:pPr>
              <w:pStyle w:val="AmColumnHeading"/>
            </w:pPr>
            <w:r w:rsidRPr="00220670">
              <w:t>Geänderter Text</w:t>
            </w:r>
          </w:p>
        </w:tc>
      </w:tr>
      <w:tr w:rsidR="00C946EC" w:rsidRPr="00220670" w14:paraId="6866FD5B" w14:textId="77777777" w:rsidTr="00B7757E">
        <w:trPr>
          <w:jc w:val="center"/>
        </w:trPr>
        <w:tc>
          <w:tcPr>
            <w:tcW w:w="4876" w:type="dxa"/>
          </w:tcPr>
          <w:p w14:paraId="7F9DBD3E"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acht Wochen verlängert werden. Nach Ende dieses Zeitraums wird dem Antragsteller gestattet, für den Abschluss des Verfahrens zur Gewährung internationalen Schutzes in </w:t>
            </w:r>
            <w:r w:rsidRPr="00220670">
              <w:lastRenderedPageBreak/>
              <w:t>das Hoheitsgebiet des Mitgliedstaats einzureisen.</w:t>
            </w:r>
          </w:p>
        </w:tc>
        <w:tc>
          <w:tcPr>
            <w:tcW w:w="4876" w:type="dxa"/>
          </w:tcPr>
          <w:p w14:paraId="6171DE38" w14:textId="77777777" w:rsidR="00C946EC" w:rsidRPr="00220670" w:rsidRDefault="00C946EC" w:rsidP="00B7757E">
            <w:pPr>
              <w:pStyle w:val="Normal6a"/>
            </w:pPr>
            <w:r w:rsidRPr="00220670">
              <w:lastRenderedPageBreak/>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acht Wochen verlängert werden. Nach Ende dieses Zeitraums wird dem Antragsteller gestattet, für den Abschluss des Verfahrens zur Gewährung internationalen Schutzes in </w:t>
            </w:r>
            <w:r w:rsidRPr="00220670">
              <w:lastRenderedPageBreak/>
              <w:t xml:space="preserve">das Hoheitsgebiet des Mitgliedstaats einzureisen. </w:t>
            </w:r>
            <w:r w:rsidRPr="00220670">
              <w:rPr>
                <w:b/>
                <w:i/>
              </w:rPr>
              <w:t>Der Antragsteller kann unter den in der Richtlinie XXX/XXX/EU [Neufassung der Richtlinie über Aufnahmebedingungen] festgelegten Bedingungen festgehalten werden.</w:t>
            </w:r>
          </w:p>
        </w:tc>
      </w:tr>
    </w:tbl>
    <w:p w14:paraId="5212854B"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2B90640A" w14:textId="77777777" w:rsidR="00C946EC" w:rsidRPr="00090688" w:rsidRDefault="00C946EC" w:rsidP="00C946EC">
      <w:pPr>
        <w:rPr>
          <w:lang w:val="en-GB"/>
        </w:rPr>
      </w:pPr>
      <w:r w:rsidRPr="00090688">
        <w:rPr>
          <w:rStyle w:val="HideTWBExt"/>
          <w:noProof w:val="0"/>
          <w:lang w:val="en-GB"/>
        </w:rPr>
        <w:t>&lt;/Amend&gt;</w:t>
      </w:r>
    </w:p>
    <w:p w14:paraId="1273C4FC"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536</w:t>
      </w:r>
      <w:r w:rsidRPr="00090688">
        <w:rPr>
          <w:rStyle w:val="HideTWBExt"/>
          <w:noProof w:val="0"/>
          <w:lang w:val="en-GB"/>
        </w:rPr>
        <w:t>&lt;/NumAm&gt;</w:t>
      </w:r>
    </w:p>
    <w:p w14:paraId="7E58BA3B"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Charlie Weimers, Peter Kofod, Laura Huhtasaari</w:t>
      </w:r>
      <w:r w:rsidRPr="00090688">
        <w:rPr>
          <w:rStyle w:val="HideTWBExt"/>
          <w:noProof w:val="0"/>
          <w:lang w:val="en-GB"/>
        </w:rPr>
        <w:t>&lt;/Members&gt;</w:t>
      </w:r>
    </w:p>
    <w:p w14:paraId="2CED5C9A" w14:textId="77777777" w:rsidR="00C946EC" w:rsidRPr="00220670" w:rsidRDefault="00C946EC" w:rsidP="00C946EC">
      <w:pPr>
        <w:pStyle w:val="NormalBold"/>
      </w:pPr>
      <w:r w:rsidRPr="00220670">
        <w:rPr>
          <w:rStyle w:val="HideTWBExt"/>
          <w:noProof w:val="0"/>
        </w:rPr>
        <w:t>&lt;/RepeatBlock-By&gt;</w:t>
      </w:r>
    </w:p>
    <w:p w14:paraId="29063A7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EFDBBBF" w14:textId="77777777" w:rsidR="00C946EC" w:rsidRPr="00220670" w:rsidRDefault="00C946EC" w:rsidP="00C946EC">
      <w:pPr>
        <w:pStyle w:val="NormalBold"/>
      </w:pPr>
      <w:r w:rsidRPr="00220670">
        <w:rPr>
          <w:rStyle w:val="HideTWBExt"/>
          <w:noProof w:val="0"/>
        </w:rPr>
        <w:t>&lt;Article&gt;</w:t>
      </w:r>
      <w:r w:rsidRPr="00220670">
        <w:t>Artikel 1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3820FD9" w14:textId="77777777" w:rsidTr="00B7757E">
        <w:trPr>
          <w:trHeight w:hRule="exact" w:val="240"/>
          <w:jc w:val="center"/>
        </w:trPr>
        <w:tc>
          <w:tcPr>
            <w:tcW w:w="9752" w:type="dxa"/>
            <w:gridSpan w:val="2"/>
          </w:tcPr>
          <w:p w14:paraId="17188A65" w14:textId="77777777" w:rsidR="00C946EC" w:rsidRPr="00220670" w:rsidRDefault="00C946EC" w:rsidP="00B7757E"/>
        </w:tc>
      </w:tr>
      <w:tr w:rsidR="00C946EC" w:rsidRPr="00220670" w14:paraId="333CAC84" w14:textId="77777777" w:rsidTr="00B7757E">
        <w:trPr>
          <w:trHeight w:val="240"/>
          <w:jc w:val="center"/>
        </w:trPr>
        <w:tc>
          <w:tcPr>
            <w:tcW w:w="4876" w:type="dxa"/>
          </w:tcPr>
          <w:p w14:paraId="4FA6B26D" w14:textId="77777777" w:rsidR="00C946EC" w:rsidRPr="00220670" w:rsidRDefault="00C946EC" w:rsidP="00B7757E">
            <w:pPr>
              <w:pStyle w:val="AmColumnHeading"/>
            </w:pPr>
            <w:r w:rsidRPr="00220670">
              <w:t>Vorschlag der Kommission</w:t>
            </w:r>
          </w:p>
        </w:tc>
        <w:tc>
          <w:tcPr>
            <w:tcW w:w="4876" w:type="dxa"/>
          </w:tcPr>
          <w:p w14:paraId="4917DB16" w14:textId="77777777" w:rsidR="00C946EC" w:rsidRPr="00220670" w:rsidRDefault="00C946EC" w:rsidP="00B7757E">
            <w:pPr>
              <w:pStyle w:val="AmColumnHeading"/>
            </w:pPr>
            <w:r w:rsidRPr="00220670">
              <w:t>Geänderter Text</w:t>
            </w:r>
          </w:p>
        </w:tc>
      </w:tr>
      <w:tr w:rsidR="00C946EC" w:rsidRPr="00220670" w14:paraId="5D1B6540" w14:textId="77777777" w:rsidTr="00B7757E">
        <w:trPr>
          <w:jc w:val="center"/>
        </w:trPr>
        <w:tc>
          <w:tcPr>
            <w:tcW w:w="4876" w:type="dxa"/>
          </w:tcPr>
          <w:p w14:paraId="39B30F68"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w:t>
            </w:r>
            <w:r w:rsidRPr="00220670">
              <w:rPr>
                <w:b/>
                <w:bCs/>
                <w:i/>
                <w:iCs/>
              </w:rPr>
              <w:t>Höchstdauer</w:t>
            </w:r>
            <w:r w:rsidRPr="00220670">
              <w:t xml:space="preserve"> des Grenzverfahrens für die Prüfung von Anträgen um einen zusätzlichen Zeitraum von höchstens acht Wochen verlängert werden. </w:t>
            </w:r>
            <w:r w:rsidRPr="00220670">
              <w:rPr>
                <w:b/>
                <w:i/>
              </w:rPr>
              <w:t>Nach Ende dieses Zeitraums wird dem Antragsteller gestattet, für den Abschluss des Verfahrens zur Gewährung internationalen Schutzes in das Hoheitsgebiet des Mitgliedstaats einzureisen.</w:t>
            </w:r>
          </w:p>
        </w:tc>
        <w:tc>
          <w:tcPr>
            <w:tcW w:w="4876" w:type="dxa"/>
          </w:tcPr>
          <w:p w14:paraId="2562DF40"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w:t>
            </w:r>
            <w:r w:rsidRPr="00220670">
              <w:rPr>
                <w:b/>
                <w:bCs/>
                <w:i/>
                <w:iCs/>
              </w:rPr>
              <w:t>Dauer</w:t>
            </w:r>
            <w:r w:rsidRPr="00220670">
              <w:t xml:space="preserve"> des Grenzverfahrens für die Prüfung von Anträgen um einen zusätzlichen Zeitraum von höchstens acht Wochen verlängert werden.</w:t>
            </w:r>
          </w:p>
        </w:tc>
      </w:tr>
    </w:tbl>
    <w:p w14:paraId="7F0841A1"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7ACAC794" w14:textId="77777777" w:rsidR="00C946EC" w:rsidRPr="00090688" w:rsidRDefault="00C946EC" w:rsidP="00C946EC">
      <w:pPr>
        <w:rPr>
          <w:lang w:val="en-GB"/>
        </w:rPr>
      </w:pPr>
      <w:r w:rsidRPr="00090688">
        <w:rPr>
          <w:rStyle w:val="HideTWBExt"/>
          <w:noProof w:val="0"/>
          <w:lang w:val="en-GB"/>
        </w:rPr>
        <w:t>&lt;/Amend&gt;</w:t>
      </w:r>
    </w:p>
    <w:p w14:paraId="419BC414"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537</w:t>
      </w:r>
      <w:r w:rsidRPr="00090688">
        <w:rPr>
          <w:rStyle w:val="HideTWBExt"/>
          <w:noProof w:val="0"/>
          <w:lang w:val="en-GB"/>
        </w:rPr>
        <w:t>&lt;/NumAm&gt;</w:t>
      </w:r>
    </w:p>
    <w:p w14:paraId="0FBE13ED"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Jorge Buxadé Villalba</w:t>
      </w:r>
      <w:r w:rsidRPr="00090688">
        <w:rPr>
          <w:rStyle w:val="HideTWBExt"/>
          <w:noProof w:val="0"/>
          <w:lang w:val="en-GB"/>
        </w:rPr>
        <w:t>&lt;/Members&gt;</w:t>
      </w:r>
    </w:p>
    <w:p w14:paraId="0A0F2AB7" w14:textId="77777777" w:rsidR="00C946EC" w:rsidRPr="00090688" w:rsidRDefault="00C946EC" w:rsidP="00C946EC">
      <w:pPr>
        <w:pStyle w:val="NormalBold"/>
        <w:rPr>
          <w:lang w:val="en-GB"/>
        </w:rPr>
      </w:pPr>
      <w:r w:rsidRPr="00090688">
        <w:rPr>
          <w:rStyle w:val="HideTWBExt"/>
          <w:noProof w:val="0"/>
          <w:lang w:val="en-GB"/>
        </w:rPr>
        <w:t>&lt;/RepeatBlock-By&gt;</w:t>
      </w:r>
    </w:p>
    <w:p w14:paraId="02E66A2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C821794" w14:textId="77777777" w:rsidR="00C946EC" w:rsidRPr="00220670" w:rsidRDefault="00C946EC" w:rsidP="00C946EC">
      <w:pPr>
        <w:pStyle w:val="NormalBold"/>
      </w:pPr>
      <w:r w:rsidRPr="00220670">
        <w:rPr>
          <w:rStyle w:val="HideTWBExt"/>
          <w:noProof w:val="0"/>
        </w:rPr>
        <w:t>&lt;Article&gt;</w:t>
      </w:r>
      <w:r w:rsidRPr="00220670">
        <w:t>Artikel 4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1A1CA7E" w14:textId="77777777" w:rsidTr="00B7757E">
        <w:trPr>
          <w:trHeight w:hRule="exact" w:val="240"/>
          <w:jc w:val="center"/>
        </w:trPr>
        <w:tc>
          <w:tcPr>
            <w:tcW w:w="9752" w:type="dxa"/>
            <w:gridSpan w:val="2"/>
          </w:tcPr>
          <w:p w14:paraId="05CF6D53" w14:textId="77777777" w:rsidR="00C946EC" w:rsidRPr="00220670" w:rsidRDefault="00C946EC" w:rsidP="00B7757E"/>
        </w:tc>
      </w:tr>
      <w:tr w:rsidR="00C946EC" w:rsidRPr="00220670" w14:paraId="208CB3B9" w14:textId="77777777" w:rsidTr="00B7757E">
        <w:trPr>
          <w:trHeight w:val="240"/>
          <w:jc w:val="center"/>
        </w:trPr>
        <w:tc>
          <w:tcPr>
            <w:tcW w:w="4876" w:type="dxa"/>
          </w:tcPr>
          <w:p w14:paraId="36E2063C" w14:textId="77777777" w:rsidR="00C946EC" w:rsidRPr="00220670" w:rsidRDefault="00C946EC" w:rsidP="00B7757E">
            <w:pPr>
              <w:pStyle w:val="AmColumnHeading"/>
            </w:pPr>
            <w:r w:rsidRPr="00220670">
              <w:t>Vorschlag der Kommission</w:t>
            </w:r>
          </w:p>
        </w:tc>
        <w:tc>
          <w:tcPr>
            <w:tcW w:w="4876" w:type="dxa"/>
          </w:tcPr>
          <w:p w14:paraId="18160A10" w14:textId="77777777" w:rsidR="00C946EC" w:rsidRPr="00220670" w:rsidRDefault="00C946EC" w:rsidP="00B7757E">
            <w:pPr>
              <w:pStyle w:val="AmColumnHeading"/>
            </w:pPr>
            <w:r w:rsidRPr="00220670">
              <w:t>Geänderter Text</w:t>
            </w:r>
          </w:p>
        </w:tc>
      </w:tr>
      <w:tr w:rsidR="00C946EC" w:rsidRPr="00220670" w14:paraId="74210F90" w14:textId="77777777" w:rsidTr="00B7757E">
        <w:trPr>
          <w:jc w:val="center"/>
        </w:trPr>
        <w:tc>
          <w:tcPr>
            <w:tcW w:w="4876" w:type="dxa"/>
          </w:tcPr>
          <w:p w14:paraId="50D7849E" w14:textId="77777777" w:rsidR="00C946EC" w:rsidRPr="00220670" w:rsidRDefault="00C946EC" w:rsidP="00B7757E">
            <w:pPr>
              <w:pStyle w:val="Normal6a"/>
            </w:pPr>
            <w:r w:rsidRPr="00220670">
              <w:t>b)</w:t>
            </w:r>
            <w:r w:rsidRPr="00220670">
              <w:tab/>
              <w:t xml:space="preserve">Abweichend von Artikel 41 Absätze 11 und 13 der Verordnung (EU) </w:t>
            </w:r>
            <w:r w:rsidRPr="00220670">
              <w:lastRenderedPageBreak/>
              <w:t xml:space="preserve">XXX/XXX [Asylverfahrensverordnung] kann die in dem genannten Artikel festgelegte Höchstdauer des Grenzverfahrens für die Prüfung von Anträgen um einen zusätzlichen Zeitraum von höchstens </w:t>
            </w:r>
            <w:r w:rsidRPr="00220670">
              <w:rPr>
                <w:b/>
                <w:i/>
              </w:rPr>
              <w:t>acht</w:t>
            </w:r>
            <w:r w:rsidRPr="00220670">
              <w:t xml:space="preserve"> Wochen verlängert werden. Nach Ende dieses Zeitraums wird dem Antragsteller gestattet, für den Abschluss des Verfahrens zur Gewährung internationalen Schutzes in das Hoheitsgebiet des Mitgliedstaats einzureisen.</w:t>
            </w:r>
          </w:p>
        </w:tc>
        <w:tc>
          <w:tcPr>
            <w:tcW w:w="4876" w:type="dxa"/>
          </w:tcPr>
          <w:p w14:paraId="77077504" w14:textId="77777777" w:rsidR="00C946EC" w:rsidRPr="00220670" w:rsidRDefault="00C946EC" w:rsidP="00B7757E">
            <w:pPr>
              <w:pStyle w:val="Normal6a"/>
            </w:pPr>
            <w:r w:rsidRPr="00220670">
              <w:lastRenderedPageBreak/>
              <w:t>b)</w:t>
            </w:r>
            <w:r w:rsidRPr="00220670">
              <w:tab/>
              <w:t xml:space="preserve">Abweichend von Artikel 41 Absätze 11 und 13 der Verordnung (EU) </w:t>
            </w:r>
            <w:r w:rsidRPr="00220670">
              <w:lastRenderedPageBreak/>
              <w:t xml:space="preserve">XXX/XXX [Asylverfahrensverordnung] kann die in dem genannten Artikel festgelegte Höchstdauer des Grenzverfahrens für die Prüfung von Anträgen um einen zusätzlichen Zeitraum von höchstens </w:t>
            </w:r>
            <w:r w:rsidRPr="00220670">
              <w:rPr>
                <w:b/>
                <w:i/>
              </w:rPr>
              <w:t>sechzehn</w:t>
            </w:r>
            <w:r w:rsidRPr="00220670">
              <w:t xml:space="preserve"> Wochen verlängert werden. Nach Ende dieses Zeitraums wird dem Antragsteller gestattet, für den Abschluss des Verfahrens zur Gewährung internationalen Schutzes in das Hoheitsgebiet des Mitgliedstaats einzureisen</w:t>
            </w:r>
            <w:r w:rsidRPr="00220670">
              <w:rPr>
                <w:b/>
                <w:i/>
              </w:rPr>
              <w:t>, es sei denn, der Mitgliedstaat begründet hinreichend das Bestehen einer schwerwiegenden Gefahr für die innere oder äußere Sicherheit, öffentliche Ordnung oder die öffentliche Gesundheit</w:t>
            </w:r>
            <w:r w:rsidRPr="00220670">
              <w:t>.</w:t>
            </w:r>
          </w:p>
        </w:tc>
      </w:tr>
    </w:tbl>
    <w:p w14:paraId="335F03EB"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F262AE8" w14:textId="77777777" w:rsidR="00C946EC" w:rsidRPr="00220670" w:rsidRDefault="00C946EC" w:rsidP="00C946EC">
      <w:r w:rsidRPr="00220670">
        <w:rPr>
          <w:rStyle w:val="HideTWBExt"/>
          <w:noProof w:val="0"/>
        </w:rPr>
        <w:t>&lt;/Amend&gt;</w:t>
      </w:r>
    </w:p>
    <w:p w14:paraId="60EC2486"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538</w:t>
      </w:r>
      <w:r w:rsidRPr="00220670">
        <w:rPr>
          <w:rStyle w:val="HideTWBExt"/>
          <w:noProof w:val="0"/>
        </w:rPr>
        <w:t>&lt;/NumAm&gt;</w:t>
      </w:r>
    </w:p>
    <w:p w14:paraId="5E4206B7" w14:textId="77777777" w:rsidR="00C946EC" w:rsidRPr="00220670" w:rsidRDefault="00C946EC" w:rsidP="00C946EC">
      <w:pPr>
        <w:pStyle w:val="NormalBold"/>
      </w:pPr>
      <w:r w:rsidRPr="00220670">
        <w:rPr>
          <w:rStyle w:val="HideTWBExt"/>
          <w:noProof w:val="0"/>
        </w:rPr>
        <w:t>&lt;RepeatBlock-By&gt;&lt;Members&gt;</w:t>
      </w:r>
      <w:r w:rsidRPr="00220670">
        <w:t>Laura Ferrara</w:t>
      </w:r>
      <w:r w:rsidRPr="00220670">
        <w:rPr>
          <w:rStyle w:val="HideTWBExt"/>
          <w:noProof w:val="0"/>
        </w:rPr>
        <w:t>&lt;/Members&gt;</w:t>
      </w:r>
    </w:p>
    <w:p w14:paraId="260872BF" w14:textId="77777777" w:rsidR="00C946EC" w:rsidRPr="00220670" w:rsidRDefault="00C946EC" w:rsidP="00C946EC">
      <w:pPr>
        <w:pStyle w:val="NormalBold"/>
      </w:pPr>
      <w:r w:rsidRPr="00220670">
        <w:rPr>
          <w:rStyle w:val="HideTWBExt"/>
          <w:noProof w:val="0"/>
        </w:rPr>
        <w:t>&lt;/RepeatBlock-By&gt;</w:t>
      </w:r>
    </w:p>
    <w:p w14:paraId="2D26E22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7BFBB8D" w14:textId="77777777" w:rsidR="00C946EC" w:rsidRPr="00220670" w:rsidRDefault="00C946EC" w:rsidP="00C946EC">
      <w:pPr>
        <w:pStyle w:val="NormalBold"/>
      </w:pPr>
      <w:r w:rsidRPr="00220670">
        <w:rPr>
          <w:rStyle w:val="HideTWBExt"/>
          <w:noProof w:val="0"/>
        </w:rPr>
        <w:t>&lt;Article&gt;</w:t>
      </w:r>
      <w:r w:rsidRPr="00220670">
        <w:t>Artikel 4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C1698E4" w14:textId="77777777" w:rsidTr="00B7757E">
        <w:trPr>
          <w:trHeight w:hRule="exact" w:val="240"/>
          <w:jc w:val="center"/>
        </w:trPr>
        <w:tc>
          <w:tcPr>
            <w:tcW w:w="9752" w:type="dxa"/>
            <w:gridSpan w:val="2"/>
          </w:tcPr>
          <w:p w14:paraId="218AFCF2" w14:textId="77777777" w:rsidR="00C946EC" w:rsidRPr="00220670" w:rsidRDefault="00C946EC" w:rsidP="00B7757E"/>
        </w:tc>
      </w:tr>
      <w:tr w:rsidR="00C946EC" w:rsidRPr="00220670" w14:paraId="3740B69E" w14:textId="77777777" w:rsidTr="00B7757E">
        <w:trPr>
          <w:trHeight w:val="240"/>
          <w:jc w:val="center"/>
        </w:trPr>
        <w:tc>
          <w:tcPr>
            <w:tcW w:w="4876" w:type="dxa"/>
          </w:tcPr>
          <w:p w14:paraId="39F45FE2" w14:textId="77777777" w:rsidR="00C946EC" w:rsidRPr="00220670" w:rsidRDefault="00C946EC" w:rsidP="00B7757E">
            <w:pPr>
              <w:pStyle w:val="AmColumnHeading"/>
            </w:pPr>
            <w:r w:rsidRPr="00220670">
              <w:t>Vorschlag der Kommission</w:t>
            </w:r>
          </w:p>
        </w:tc>
        <w:tc>
          <w:tcPr>
            <w:tcW w:w="4876" w:type="dxa"/>
          </w:tcPr>
          <w:p w14:paraId="6F0F4115" w14:textId="77777777" w:rsidR="00C946EC" w:rsidRPr="00220670" w:rsidRDefault="00C946EC" w:rsidP="00B7757E">
            <w:pPr>
              <w:pStyle w:val="AmColumnHeading"/>
            </w:pPr>
            <w:r w:rsidRPr="00220670">
              <w:t>Geänderter Text</w:t>
            </w:r>
          </w:p>
        </w:tc>
      </w:tr>
      <w:tr w:rsidR="00C946EC" w:rsidRPr="00220670" w14:paraId="7A9F60B5" w14:textId="77777777" w:rsidTr="00B7757E">
        <w:trPr>
          <w:jc w:val="center"/>
        </w:trPr>
        <w:tc>
          <w:tcPr>
            <w:tcW w:w="4876" w:type="dxa"/>
          </w:tcPr>
          <w:p w14:paraId="48AAAC21"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w:t>
            </w:r>
            <w:r w:rsidRPr="00220670">
              <w:rPr>
                <w:b/>
                <w:i/>
              </w:rPr>
              <w:t>acht</w:t>
            </w:r>
            <w:r w:rsidRPr="00220670">
              <w:t xml:space="preserve"> Wochen verlängert werden. Nach Ende dieses Zeitraums wird dem Antragsteller gestattet, für den Abschluss des Verfahrens zur Gewährung internationalen Schutzes in das Hoheitsgebiet des Mitgliedstaats einzureisen.</w:t>
            </w:r>
          </w:p>
        </w:tc>
        <w:tc>
          <w:tcPr>
            <w:tcW w:w="4876" w:type="dxa"/>
          </w:tcPr>
          <w:p w14:paraId="569A5AEF"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w:t>
            </w:r>
            <w:r w:rsidRPr="00220670">
              <w:rPr>
                <w:b/>
                <w:i/>
              </w:rPr>
              <w:t>vier</w:t>
            </w:r>
            <w:r w:rsidRPr="00220670">
              <w:t xml:space="preserve"> Wochen verlängert werden. Nach Ende dieses Zeitraums wird dem Antragsteller gestattet, für den Abschluss des Verfahrens zur Gewährung internationalen Schutzes in das Hoheitsgebiet des Mitgliedstaats einzureisen.</w:t>
            </w:r>
          </w:p>
        </w:tc>
      </w:tr>
    </w:tbl>
    <w:p w14:paraId="4F4DF072"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{IT}</w:t>
      </w:r>
      <w:r w:rsidRPr="00090688">
        <w:rPr>
          <w:lang w:val="en-GB"/>
        </w:rPr>
        <w:t>it</w:t>
      </w:r>
      <w:r w:rsidRPr="00090688">
        <w:rPr>
          <w:rStyle w:val="HideTWBExt"/>
          <w:noProof w:val="0"/>
          <w:lang w:val="en-GB"/>
        </w:rPr>
        <w:t>&lt;/Original&gt;</w:t>
      </w:r>
    </w:p>
    <w:p w14:paraId="7C0E2671" w14:textId="77777777" w:rsidR="00C946EC" w:rsidRPr="00090688" w:rsidRDefault="00C946EC" w:rsidP="00C946EC">
      <w:pPr>
        <w:rPr>
          <w:lang w:val="en-GB"/>
        </w:rPr>
      </w:pPr>
      <w:r w:rsidRPr="00090688">
        <w:rPr>
          <w:rStyle w:val="HideTWBExt"/>
          <w:noProof w:val="0"/>
          <w:lang w:val="en-GB"/>
        </w:rPr>
        <w:t>&lt;/Amend&gt;</w:t>
      </w:r>
    </w:p>
    <w:p w14:paraId="34D4EBEA"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539</w:t>
      </w:r>
      <w:r w:rsidRPr="00090688">
        <w:rPr>
          <w:rStyle w:val="HideTWBExt"/>
          <w:noProof w:val="0"/>
          <w:lang w:val="en-GB"/>
        </w:rPr>
        <w:t>&lt;/NumAm&gt;</w:t>
      </w:r>
    </w:p>
    <w:p w14:paraId="676B3F0E" w14:textId="77777777" w:rsidR="00C946EC" w:rsidRPr="00090688" w:rsidRDefault="00C946EC" w:rsidP="00C946EC">
      <w:pPr>
        <w:pStyle w:val="NormalBold"/>
        <w:rPr>
          <w:lang w:val="en-GB"/>
        </w:rPr>
      </w:pPr>
      <w:r w:rsidRPr="00090688">
        <w:rPr>
          <w:rStyle w:val="HideTWBExt"/>
          <w:noProof w:val="0"/>
          <w:lang w:val="en-GB"/>
        </w:rPr>
        <w:lastRenderedPageBreak/>
        <w:t>&lt;RepeatBlock-By&gt;&lt;Members&gt;</w:t>
      </w:r>
      <w:r w:rsidRPr="00090688">
        <w:rPr>
          <w:lang w:val="en-GB"/>
        </w:rPr>
        <w:t>Elissavet Vozemberg-Vrionidi, Jeroen Lenaers, Tomas Tobé, Lena Düpont, Loucas Fourlas</w:t>
      </w:r>
      <w:r w:rsidRPr="00090688">
        <w:rPr>
          <w:rStyle w:val="HideTWBExt"/>
          <w:noProof w:val="0"/>
          <w:lang w:val="en-GB"/>
        </w:rPr>
        <w:t>&lt;/Members&gt;</w:t>
      </w:r>
    </w:p>
    <w:p w14:paraId="185EEE21" w14:textId="77777777" w:rsidR="00C946EC" w:rsidRPr="00090688" w:rsidRDefault="00C946EC" w:rsidP="00C946EC">
      <w:pPr>
        <w:pStyle w:val="NormalBold"/>
        <w:rPr>
          <w:lang w:val="en-GB"/>
        </w:rPr>
      </w:pPr>
      <w:r w:rsidRPr="00090688">
        <w:rPr>
          <w:rStyle w:val="HideTWBExt"/>
          <w:noProof w:val="0"/>
          <w:lang w:val="en-GB"/>
        </w:rPr>
        <w:t>&lt;/RepeatBlock-By&gt;</w:t>
      </w:r>
    </w:p>
    <w:p w14:paraId="0CE22D0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BE517A4" w14:textId="77777777" w:rsidR="00C946EC" w:rsidRPr="00220670" w:rsidRDefault="00C946EC" w:rsidP="00C946EC">
      <w:pPr>
        <w:pStyle w:val="NormalBold"/>
      </w:pPr>
      <w:r w:rsidRPr="00220670">
        <w:rPr>
          <w:rStyle w:val="HideTWBExt"/>
          <w:noProof w:val="0"/>
        </w:rPr>
        <w:t>&lt;Article&gt;</w:t>
      </w:r>
      <w:r w:rsidRPr="00220670">
        <w:t>Artikel 1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6E30C5E" w14:textId="77777777" w:rsidTr="00B7757E">
        <w:trPr>
          <w:trHeight w:hRule="exact" w:val="240"/>
          <w:jc w:val="center"/>
        </w:trPr>
        <w:tc>
          <w:tcPr>
            <w:tcW w:w="9752" w:type="dxa"/>
            <w:gridSpan w:val="2"/>
          </w:tcPr>
          <w:p w14:paraId="7EC8C2B8" w14:textId="77777777" w:rsidR="00C946EC" w:rsidRPr="00220670" w:rsidRDefault="00C946EC" w:rsidP="00B7757E"/>
        </w:tc>
      </w:tr>
      <w:tr w:rsidR="00C946EC" w:rsidRPr="00220670" w14:paraId="1A92BEBD" w14:textId="77777777" w:rsidTr="00B7757E">
        <w:trPr>
          <w:trHeight w:val="240"/>
          <w:jc w:val="center"/>
        </w:trPr>
        <w:tc>
          <w:tcPr>
            <w:tcW w:w="4876" w:type="dxa"/>
          </w:tcPr>
          <w:p w14:paraId="7F5E7857" w14:textId="77777777" w:rsidR="00C946EC" w:rsidRPr="00220670" w:rsidRDefault="00C946EC" w:rsidP="00B7757E">
            <w:pPr>
              <w:pStyle w:val="AmColumnHeading"/>
            </w:pPr>
            <w:r w:rsidRPr="00220670">
              <w:t>Vorschlag der Kommission</w:t>
            </w:r>
          </w:p>
        </w:tc>
        <w:tc>
          <w:tcPr>
            <w:tcW w:w="4876" w:type="dxa"/>
          </w:tcPr>
          <w:p w14:paraId="663BAE18" w14:textId="77777777" w:rsidR="00C946EC" w:rsidRPr="00220670" w:rsidRDefault="00C946EC" w:rsidP="00B7757E">
            <w:pPr>
              <w:pStyle w:val="AmColumnHeading"/>
            </w:pPr>
            <w:r w:rsidRPr="00220670">
              <w:t>Geänderter Text</w:t>
            </w:r>
          </w:p>
        </w:tc>
      </w:tr>
      <w:tr w:rsidR="00C946EC" w:rsidRPr="00220670" w14:paraId="60D3FA69" w14:textId="77777777" w:rsidTr="00B7757E">
        <w:trPr>
          <w:jc w:val="center"/>
        </w:trPr>
        <w:tc>
          <w:tcPr>
            <w:tcW w:w="4876" w:type="dxa"/>
          </w:tcPr>
          <w:p w14:paraId="0AAC2158"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w:t>
            </w:r>
            <w:r w:rsidRPr="00220670">
              <w:rPr>
                <w:b/>
                <w:i/>
              </w:rPr>
              <w:t>acht</w:t>
            </w:r>
            <w:r w:rsidRPr="00220670">
              <w:t xml:space="preserve"> Wochen verlängert werden. Nach Ende dieses Zeitraums wird dem Antragsteller gestattet, für den Abschluss des Verfahrens zur Gewährung internationalen Schutzes in das Hoheitsgebiet des Mitgliedstaats einzureisen.</w:t>
            </w:r>
          </w:p>
        </w:tc>
        <w:tc>
          <w:tcPr>
            <w:tcW w:w="4876" w:type="dxa"/>
          </w:tcPr>
          <w:p w14:paraId="0887E7CB"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w:t>
            </w:r>
            <w:r w:rsidRPr="00220670">
              <w:rPr>
                <w:b/>
                <w:i/>
              </w:rPr>
              <w:t>zwölf</w:t>
            </w:r>
            <w:r w:rsidRPr="00220670">
              <w:t xml:space="preserve"> Wochen verlängert werden. Nach Ende dieses Zeitraums wird dem Antragsteller gestattet, für den Abschluss des Verfahrens zur Gewährung internationalen Schutzes in das Hoheitsgebiet des Mitgliedstaats einzureisen.</w:t>
            </w:r>
          </w:p>
        </w:tc>
      </w:tr>
    </w:tbl>
    <w:p w14:paraId="3F3A79AB"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415A61B3" w14:textId="77777777" w:rsidR="00C946EC" w:rsidRPr="00090688" w:rsidRDefault="00C946EC" w:rsidP="00C946EC">
      <w:pPr>
        <w:rPr>
          <w:lang w:val="en-GB"/>
        </w:rPr>
      </w:pPr>
      <w:r w:rsidRPr="00090688">
        <w:rPr>
          <w:rStyle w:val="HideTWBExt"/>
          <w:noProof w:val="0"/>
          <w:lang w:val="en-GB"/>
        </w:rPr>
        <w:t>&lt;/Amend&gt;</w:t>
      </w:r>
    </w:p>
    <w:p w14:paraId="1114B396"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540</w:t>
      </w:r>
      <w:r w:rsidRPr="00090688">
        <w:rPr>
          <w:rStyle w:val="HideTWBExt"/>
          <w:noProof w:val="0"/>
          <w:lang w:val="en-GB"/>
        </w:rPr>
        <w:t>&lt;/NumAm&gt;</w:t>
      </w:r>
    </w:p>
    <w:p w14:paraId="623A4BD2"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Nadine Morano</w:t>
      </w:r>
      <w:r w:rsidRPr="00090688">
        <w:rPr>
          <w:rStyle w:val="HideTWBExt"/>
          <w:noProof w:val="0"/>
          <w:lang w:val="en-GB"/>
        </w:rPr>
        <w:t>&lt;/Members&gt;</w:t>
      </w:r>
    </w:p>
    <w:p w14:paraId="717B9852" w14:textId="77777777" w:rsidR="00C946EC" w:rsidRPr="00090688" w:rsidRDefault="00C946EC" w:rsidP="00C946EC">
      <w:pPr>
        <w:pStyle w:val="NormalBold"/>
        <w:rPr>
          <w:lang w:val="en-GB"/>
        </w:rPr>
      </w:pPr>
      <w:r w:rsidRPr="00090688">
        <w:rPr>
          <w:rStyle w:val="HideTWBExt"/>
          <w:noProof w:val="0"/>
          <w:lang w:val="en-GB"/>
        </w:rPr>
        <w:t>&lt;/RepeatBlock-By&gt;</w:t>
      </w:r>
    </w:p>
    <w:p w14:paraId="2D8F643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105926F" w14:textId="77777777" w:rsidR="00C946EC" w:rsidRPr="00220670" w:rsidRDefault="00C946EC" w:rsidP="00C946EC">
      <w:pPr>
        <w:pStyle w:val="NormalBold"/>
      </w:pPr>
      <w:r w:rsidRPr="00220670">
        <w:rPr>
          <w:rStyle w:val="HideTWBExt"/>
          <w:noProof w:val="0"/>
        </w:rPr>
        <w:t>&lt;Article&gt;</w:t>
      </w:r>
      <w:r w:rsidRPr="00220670">
        <w:t>Artikel 4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317A8FF" w14:textId="77777777" w:rsidTr="00B7757E">
        <w:trPr>
          <w:trHeight w:hRule="exact" w:val="240"/>
          <w:jc w:val="center"/>
        </w:trPr>
        <w:tc>
          <w:tcPr>
            <w:tcW w:w="9752" w:type="dxa"/>
            <w:gridSpan w:val="2"/>
          </w:tcPr>
          <w:p w14:paraId="7DCFAC73" w14:textId="77777777" w:rsidR="00C946EC" w:rsidRPr="00220670" w:rsidRDefault="00C946EC" w:rsidP="00B7757E"/>
        </w:tc>
      </w:tr>
      <w:tr w:rsidR="00C946EC" w:rsidRPr="00220670" w14:paraId="4FE8ACD7" w14:textId="77777777" w:rsidTr="00B7757E">
        <w:trPr>
          <w:trHeight w:val="240"/>
          <w:jc w:val="center"/>
        </w:trPr>
        <w:tc>
          <w:tcPr>
            <w:tcW w:w="4876" w:type="dxa"/>
          </w:tcPr>
          <w:p w14:paraId="5DBB03CB" w14:textId="77777777" w:rsidR="00C946EC" w:rsidRPr="00220670" w:rsidRDefault="00C946EC" w:rsidP="00B7757E">
            <w:pPr>
              <w:pStyle w:val="AmColumnHeading"/>
            </w:pPr>
            <w:r w:rsidRPr="00220670">
              <w:t>Vorschlag der Kommission</w:t>
            </w:r>
          </w:p>
        </w:tc>
        <w:tc>
          <w:tcPr>
            <w:tcW w:w="4876" w:type="dxa"/>
          </w:tcPr>
          <w:p w14:paraId="6A8D75AF" w14:textId="77777777" w:rsidR="00C946EC" w:rsidRPr="00220670" w:rsidRDefault="00C946EC" w:rsidP="00B7757E">
            <w:pPr>
              <w:pStyle w:val="AmColumnHeading"/>
            </w:pPr>
            <w:r w:rsidRPr="00220670">
              <w:t>Geänderter Text</w:t>
            </w:r>
          </w:p>
        </w:tc>
      </w:tr>
      <w:tr w:rsidR="00C946EC" w:rsidRPr="00220670" w14:paraId="183713C6" w14:textId="77777777" w:rsidTr="00B7757E">
        <w:trPr>
          <w:jc w:val="center"/>
        </w:trPr>
        <w:tc>
          <w:tcPr>
            <w:tcW w:w="4876" w:type="dxa"/>
          </w:tcPr>
          <w:p w14:paraId="2C3B8E05"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w:t>
            </w:r>
            <w:r w:rsidRPr="00220670">
              <w:rPr>
                <w:b/>
                <w:i/>
              </w:rPr>
              <w:t>acht</w:t>
            </w:r>
            <w:r w:rsidRPr="00220670">
              <w:t xml:space="preserve"> Wochen verlängert werden. Nach Ende dieses Zeitraums wird dem Antragsteller gestattet, für den Abschluss des Verfahrens zur Gewährung internationalen Schutzes in das Hoheitsgebiet des Mitgliedstaats einzureisen.</w:t>
            </w:r>
          </w:p>
        </w:tc>
        <w:tc>
          <w:tcPr>
            <w:tcW w:w="4876" w:type="dxa"/>
          </w:tcPr>
          <w:p w14:paraId="03C42E76"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höchstens </w:t>
            </w:r>
            <w:r w:rsidRPr="00220670">
              <w:rPr>
                <w:b/>
                <w:i/>
              </w:rPr>
              <w:t>zwölf</w:t>
            </w:r>
            <w:r w:rsidRPr="00220670">
              <w:t xml:space="preserve"> Wochen verlängert werden. Nach Ende dieses Zeitraums wird dem Antragsteller gestattet, für den Abschluss des Verfahrens zur Gewährung internationalen Schutzes in das Hoheitsgebiet des Mitgliedstaats einzureisen.</w:t>
            </w:r>
          </w:p>
        </w:tc>
      </w:tr>
    </w:tbl>
    <w:p w14:paraId="13FE6188"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{FR}</w:t>
      </w:r>
      <w:r w:rsidRPr="00090688">
        <w:rPr>
          <w:lang w:val="en-GB"/>
        </w:rPr>
        <w:t>fr</w:t>
      </w:r>
      <w:r w:rsidRPr="00090688">
        <w:rPr>
          <w:rStyle w:val="HideTWBExt"/>
          <w:noProof w:val="0"/>
          <w:lang w:val="en-GB"/>
        </w:rPr>
        <w:t>&lt;/Original&gt;</w:t>
      </w:r>
    </w:p>
    <w:p w14:paraId="20F066A4" w14:textId="77777777" w:rsidR="00C946EC" w:rsidRPr="00090688" w:rsidRDefault="00C946EC" w:rsidP="00C946EC">
      <w:pPr>
        <w:rPr>
          <w:lang w:val="en-GB"/>
        </w:rPr>
      </w:pPr>
      <w:r w:rsidRPr="00090688">
        <w:rPr>
          <w:rStyle w:val="HideTWBExt"/>
          <w:noProof w:val="0"/>
          <w:lang w:val="en-GB"/>
        </w:rPr>
        <w:t>&lt;/Amend&gt;</w:t>
      </w:r>
    </w:p>
    <w:p w14:paraId="1CE98E06"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541</w:t>
      </w:r>
      <w:r w:rsidRPr="00090688">
        <w:rPr>
          <w:rStyle w:val="HideTWBExt"/>
          <w:noProof w:val="0"/>
          <w:lang w:val="en-GB"/>
        </w:rPr>
        <w:t>&lt;/NumAm&gt;</w:t>
      </w:r>
    </w:p>
    <w:p w14:paraId="46FA3593"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Silvia Sardone, Mara Bizzotto, Annalisa Tardino</w:t>
      </w:r>
      <w:r w:rsidRPr="00090688">
        <w:rPr>
          <w:rStyle w:val="HideTWBExt"/>
          <w:noProof w:val="0"/>
          <w:lang w:val="en-GB"/>
        </w:rPr>
        <w:t>&lt;/Members&gt;</w:t>
      </w:r>
    </w:p>
    <w:p w14:paraId="07E6277D" w14:textId="77777777" w:rsidR="00C946EC" w:rsidRPr="00090688" w:rsidRDefault="00C946EC" w:rsidP="00C946EC">
      <w:pPr>
        <w:pStyle w:val="NormalBold"/>
        <w:rPr>
          <w:lang w:val="en-GB"/>
        </w:rPr>
      </w:pPr>
      <w:r w:rsidRPr="00090688">
        <w:rPr>
          <w:rStyle w:val="HideTWBExt"/>
          <w:noProof w:val="0"/>
          <w:lang w:val="en-GB"/>
        </w:rPr>
        <w:t>&lt;/RepeatBlock-By&gt;</w:t>
      </w:r>
    </w:p>
    <w:p w14:paraId="2385AD2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A5029E6" w14:textId="77777777" w:rsidR="00C946EC" w:rsidRPr="00220670" w:rsidRDefault="00C946EC" w:rsidP="00C946EC">
      <w:pPr>
        <w:pStyle w:val="NormalBold"/>
      </w:pPr>
      <w:r w:rsidRPr="00220670">
        <w:rPr>
          <w:rStyle w:val="HideTWBExt"/>
          <w:noProof w:val="0"/>
        </w:rPr>
        <w:t>&lt;Article&gt;</w:t>
      </w:r>
      <w:r w:rsidRPr="00220670">
        <w:t>Artikel 1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1B81925" w14:textId="77777777" w:rsidTr="00B7757E">
        <w:trPr>
          <w:trHeight w:hRule="exact" w:val="240"/>
          <w:jc w:val="center"/>
        </w:trPr>
        <w:tc>
          <w:tcPr>
            <w:tcW w:w="9752" w:type="dxa"/>
            <w:gridSpan w:val="2"/>
          </w:tcPr>
          <w:p w14:paraId="50644501" w14:textId="77777777" w:rsidR="00C946EC" w:rsidRPr="00220670" w:rsidRDefault="00C946EC" w:rsidP="00B7757E"/>
        </w:tc>
      </w:tr>
      <w:tr w:rsidR="00C946EC" w:rsidRPr="00220670" w14:paraId="17AB6730" w14:textId="77777777" w:rsidTr="00B7757E">
        <w:trPr>
          <w:trHeight w:val="240"/>
          <w:jc w:val="center"/>
        </w:trPr>
        <w:tc>
          <w:tcPr>
            <w:tcW w:w="4876" w:type="dxa"/>
          </w:tcPr>
          <w:p w14:paraId="7EA97BDA" w14:textId="77777777" w:rsidR="00C946EC" w:rsidRPr="00220670" w:rsidRDefault="00C946EC" w:rsidP="00B7757E">
            <w:pPr>
              <w:pStyle w:val="AmColumnHeading"/>
            </w:pPr>
            <w:r w:rsidRPr="00220670">
              <w:t>Vorschlag der Kommission</w:t>
            </w:r>
          </w:p>
        </w:tc>
        <w:tc>
          <w:tcPr>
            <w:tcW w:w="4876" w:type="dxa"/>
          </w:tcPr>
          <w:p w14:paraId="47014B1D" w14:textId="77777777" w:rsidR="00C946EC" w:rsidRPr="00220670" w:rsidRDefault="00C946EC" w:rsidP="00B7757E">
            <w:pPr>
              <w:pStyle w:val="AmColumnHeading"/>
            </w:pPr>
            <w:r w:rsidRPr="00220670">
              <w:t>Geänderter Text</w:t>
            </w:r>
          </w:p>
        </w:tc>
      </w:tr>
      <w:tr w:rsidR="00C946EC" w:rsidRPr="00220670" w14:paraId="6EAED6E5" w14:textId="77777777" w:rsidTr="00B7757E">
        <w:trPr>
          <w:jc w:val="center"/>
        </w:trPr>
        <w:tc>
          <w:tcPr>
            <w:tcW w:w="4876" w:type="dxa"/>
          </w:tcPr>
          <w:p w14:paraId="25A25323"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w:t>
            </w:r>
            <w:r w:rsidRPr="00220670">
              <w:rPr>
                <w:b/>
                <w:i/>
              </w:rPr>
              <w:t>höchstens</w:t>
            </w:r>
            <w:r w:rsidRPr="00220670">
              <w:t xml:space="preserve"> acht Wochen verlängert werden. Nach Ende dieses Zeitraums </w:t>
            </w:r>
            <w:r w:rsidRPr="00220670">
              <w:rPr>
                <w:b/>
                <w:bCs/>
                <w:i/>
                <w:iCs/>
              </w:rPr>
              <w:t>wird</w:t>
            </w:r>
            <w:r w:rsidRPr="00220670">
              <w:t xml:space="preserve"> dem Antragsteller gestattet, für den Abschluss des Verfahrens zur Gewährung internationalen Schutzes in das Hoheitsgebiet des Mitgliedstaats einzureisen.</w:t>
            </w:r>
          </w:p>
        </w:tc>
        <w:tc>
          <w:tcPr>
            <w:tcW w:w="4876" w:type="dxa"/>
          </w:tcPr>
          <w:p w14:paraId="5F5C301E" w14:textId="77777777" w:rsidR="00C946EC" w:rsidRPr="00220670" w:rsidRDefault="00C946EC" w:rsidP="00B7757E">
            <w:pPr>
              <w:pStyle w:val="Normal6a"/>
            </w:pPr>
            <w:r w:rsidRPr="00220670">
              <w:t>b)</w:t>
            </w:r>
            <w:r w:rsidRPr="00220670">
              <w:tab/>
              <w:t xml:space="preserve">Abweichend von Artikel 41 Absätze 11 und 13 der Verordnung (EU) XXX/XXX [Asylverfahrensverordnung] kann die in dem genannten Artikel festgelegte Höchstdauer des Grenzverfahrens für die Prüfung von Anträgen um einen zusätzlichen Zeitraum von acht Wochen verlängert werden. Nach Ende dieses Zeitraums </w:t>
            </w:r>
            <w:r w:rsidRPr="00220670">
              <w:rPr>
                <w:b/>
                <w:bCs/>
                <w:i/>
                <w:iCs/>
              </w:rPr>
              <w:t>kann</w:t>
            </w:r>
            <w:r w:rsidRPr="00220670">
              <w:t xml:space="preserve"> dem Antragsteller gestattet </w:t>
            </w:r>
            <w:r w:rsidRPr="00220670">
              <w:rPr>
                <w:b/>
                <w:bCs/>
                <w:i/>
                <w:iCs/>
              </w:rPr>
              <w:t>werden</w:t>
            </w:r>
            <w:r w:rsidRPr="00220670">
              <w:t>, für den Abschluss des Verfahrens zur Gewährung internationalen Schutzes in das Hoheitsgebiet des Mitgliedstaats einzureisen.</w:t>
            </w:r>
          </w:p>
        </w:tc>
      </w:tr>
    </w:tbl>
    <w:p w14:paraId="447713E4"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2742DFAE" w14:textId="77777777" w:rsidR="00C946EC" w:rsidRPr="00090688" w:rsidRDefault="00C946EC" w:rsidP="00C946EC">
      <w:pPr>
        <w:rPr>
          <w:lang w:val="en-GB"/>
        </w:rPr>
      </w:pPr>
      <w:r w:rsidRPr="00090688">
        <w:rPr>
          <w:rStyle w:val="HideTWBExt"/>
          <w:noProof w:val="0"/>
          <w:lang w:val="en-GB"/>
        </w:rPr>
        <w:t>&lt;/Amend&gt;</w:t>
      </w:r>
    </w:p>
    <w:p w14:paraId="49721C9B"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542</w:t>
      </w:r>
      <w:r w:rsidRPr="00090688">
        <w:rPr>
          <w:rStyle w:val="HideTWBExt"/>
          <w:noProof w:val="0"/>
          <w:lang w:val="en-GB"/>
        </w:rPr>
        <w:t>&lt;/NumAm&gt;</w:t>
      </w:r>
    </w:p>
    <w:p w14:paraId="39C04146"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Malik Azmani, Dragoş Tudorache, Hilde Vautmans, Fabienne Keller, Jan-Christoph Oetjen, Sophia in 't Veld, Olivier Chastel, Moritz Körner</w:t>
      </w:r>
      <w:r w:rsidRPr="00090688">
        <w:rPr>
          <w:rStyle w:val="HideTWBExt"/>
          <w:noProof w:val="0"/>
          <w:lang w:val="en-GB"/>
        </w:rPr>
        <w:t>&lt;/Members&gt;</w:t>
      </w:r>
    </w:p>
    <w:p w14:paraId="1F94E18A" w14:textId="77777777" w:rsidR="00C946EC" w:rsidRPr="00220670" w:rsidRDefault="00C946EC" w:rsidP="00C946EC">
      <w:pPr>
        <w:pStyle w:val="NormalBold"/>
      </w:pPr>
      <w:r w:rsidRPr="00220670">
        <w:rPr>
          <w:rStyle w:val="HideTWBExt"/>
          <w:noProof w:val="0"/>
        </w:rPr>
        <w:t>&lt;/RepeatBlock-By&gt;</w:t>
      </w:r>
    </w:p>
    <w:p w14:paraId="2D9D2D1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1D6DF63" w14:textId="77777777" w:rsidR="00C946EC" w:rsidRPr="00090688" w:rsidRDefault="00C946EC" w:rsidP="00C946EC">
      <w:pPr>
        <w:pStyle w:val="NormalBold"/>
        <w:rPr>
          <w:lang w:val="fr-BE"/>
        </w:rPr>
      </w:pPr>
      <w:r w:rsidRPr="00090688">
        <w:rPr>
          <w:rStyle w:val="HideTWBExt"/>
          <w:noProof w:val="0"/>
          <w:lang w:val="fr-BE"/>
        </w:rPr>
        <w:t>&lt;Article&gt;</w:t>
      </w:r>
      <w:r w:rsidRPr="00090688">
        <w:rPr>
          <w:lang w:val="fr-BE"/>
        </w:rPr>
        <w:t>Artikel 4 – Absatz 1 a (neu)</w:t>
      </w:r>
      <w:r w:rsidRPr="00090688">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090688" w14:paraId="01452BCA" w14:textId="77777777" w:rsidTr="00B7757E">
        <w:trPr>
          <w:trHeight w:hRule="exact" w:val="240"/>
          <w:jc w:val="center"/>
        </w:trPr>
        <w:tc>
          <w:tcPr>
            <w:tcW w:w="9752" w:type="dxa"/>
            <w:gridSpan w:val="2"/>
          </w:tcPr>
          <w:p w14:paraId="2B449642" w14:textId="77777777" w:rsidR="00C946EC" w:rsidRPr="00090688" w:rsidRDefault="00C946EC" w:rsidP="00B7757E">
            <w:pPr>
              <w:rPr>
                <w:lang w:val="fr-BE"/>
              </w:rPr>
            </w:pPr>
          </w:p>
        </w:tc>
      </w:tr>
      <w:tr w:rsidR="00C946EC" w:rsidRPr="00220670" w14:paraId="092BAB31" w14:textId="77777777" w:rsidTr="00B7757E">
        <w:trPr>
          <w:trHeight w:val="240"/>
          <w:jc w:val="center"/>
        </w:trPr>
        <w:tc>
          <w:tcPr>
            <w:tcW w:w="4876" w:type="dxa"/>
          </w:tcPr>
          <w:p w14:paraId="55AD8546" w14:textId="77777777" w:rsidR="00C946EC" w:rsidRPr="00220670" w:rsidRDefault="00C946EC" w:rsidP="00B7757E">
            <w:pPr>
              <w:pStyle w:val="AmColumnHeading"/>
            </w:pPr>
            <w:r w:rsidRPr="00220670">
              <w:t>Vorschlag der Kommission</w:t>
            </w:r>
          </w:p>
        </w:tc>
        <w:tc>
          <w:tcPr>
            <w:tcW w:w="4876" w:type="dxa"/>
          </w:tcPr>
          <w:p w14:paraId="7CDEC4AA" w14:textId="77777777" w:rsidR="00C946EC" w:rsidRPr="00220670" w:rsidRDefault="00C946EC" w:rsidP="00B7757E">
            <w:pPr>
              <w:pStyle w:val="AmColumnHeading"/>
            </w:pPr>
            <w:r w:rsidRPr="00220670">
              <w:t>Geänderter Text</w:t>
            </w:r>
          </w:p>
        </w:tc>
      </w:tr>
      <w:tr w:rsidR="00C946EC" w:rsidRPr="00220670" w14:paraId="70370DD5" w14:textId="77777777" w:rsidTr="00B7757E">
        <w:trPr>
          <w:jc w:val="center"/>
        </w:trPr>
        <w:tc>
          <w:tcPr>
            <w:tcW w:w="4876" w:type="dxa"/>
          </w:tcPr>
          <w:p w14:paraId="6B532CF9" w14:textId="77777777" w:rsidR="00C946EC" w:rsidRPr="00220670" w:rsidRDefault="00C946EC" w:rsidP="00B7757E">
            <w:pPr>
              <w:pStyle w:val="Normal6a"/>
            </w:pPr>
          </w:p>
        </w:tc>
        <w:tc>
          <w:tcPr>
            <w:tcW w:w="4876" w:type="dxa"/>
          </w:tcPr>
          <w:p w14:paraId="70F132CE" w14:textId="77777777" w:rsidR="00C946EC" w:rsidRPr="00220670" w:rsidRDefault="00C946EC" w:rsidP="00B7757E">
            <w:pPr>
              <w:pStyle w:val="Normal6a"/>
            </w:pPr>
            <w:r w:rsidRPr="00220670">
              <w:rPr>
                <w:b/>
                <w:i/>
              </w:rPr>
              <w:t>(1a)</w:t>
            </w:r>
            <w:r w:rsidRPr="00220670">
              <w:tab/>
            </w:r>
            <w:r w:rsidRPr="00220670">
              <w:rPr>
                <w:b/>
                <w:i/>
              </w:rPr>
              <w:t xml:space="preserve">Bei der Anwendung des Verfahrens zur Bewältigung von Asylkrisen prüfen die Mitgliedstaaten vorrangig Anträge, die wahrscheinlich begründet sind, für Antragsteller mit besonderen Schutzbedürfnissen, auch aufgrund ihres Gesundheitszustands, oder Anträge von Minderjährigen und ihren Familienangehörigen. Das Wohl des </w:t>
            </w:r>
            <w:r w:rsidRPr="00220670">
              <w:rPr>
                <w:b/>
                <w:i/>
              </w:rPr>
              <w:lastRenderedPageBreak/>
              <w:t>Kindes und des Familienlebens sowie das Wohl des betreffenden Drittstaatsangehörigen sind während des gesamten Verfahrens zu berücksichtigen.</w:t>
            </w:r>
          </w:p>
        </w:tc>
      </w:tr>
    </w:tbl>
    <w:p w14:paraId="0B1A8E1B"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14CA60AD" w14:textId="77777777" w:rsidR="00C946EC" w:rsidRPr="00090688" w:rsidRDefault="00C946EC" w:rsidP="00C946EC">
      <w:pPr>
        <w:rPr>
          <w:lang w:val="en-GB"/>
        </w:rPr>
      </w:pPr>
      <w:r w:rsidRPr="00090688">
        <w:rPr>
          <w:rStyle w:val="HideTWBExt"/>
          <w:noProof w:val="0"/>
          <w:lang w:val="en-GB"/>
        </w:rPr>
        <w:t>&lt;/Amend&gt;</w:t>
      </w:r>
    </w:p>
    <w:p w14:paraId="75EE2D12"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543</w:t>
      </w:r>
      <w:r w:rsidRPr="00090688">
        <w:rPr>
          <w:rStyle w:val="HideTWBExt"/>
          <w:noProof w:val="0"/>
          <w:lang w:val="en-GB"/>
        </w:rPr>
        <w:t>&lt;/NumAm&gt;</w:t>
      </w:r>
    </w:p>
    <w:p w14:paraId="4D43F6FC"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Malik Azmani, Dragoş Tudorache, Hilde Vautmans, Fabienne Keller, Jan-Christoph Oetjen, Sophia in 't Veld, Abir Al-Sahlani, Olivier Chastel, Moritz Körner</w:t>
      </w:r>
      <w:r w:rsidRPr="00090688">
        <w:rPr>
          <w:rStyle w:val="HideTWBExt"/>
          <w:noProof w:val="0"/>
          <w:lang w:val="en-GB"/>
        </w:rPr>
        <w:t>&lt;/Members&gt;</w:t>
      </w:r>
    </w:p>
    <w:p w14:paraId="43670DAB" w14:textId="77777777" w:rsidR="00C946EC" w:rsidRPr="00220670" w:rsidRDefault="00C946EC" w:rsidP="00C946EC">
      <w:pPr>
        <w:pStyle w:val="NormalBold"/>
      </w:pPr>
      <w:r w:rsidRPr="00220670">
        <w:rPr>
          <w:rStyle w:val="HideTWBExt"/>
          <w:noProof w:val="0"/>
        </w:rPr>
        <w:t>&lt;/RepeatBlock-By&gt;</w:t>
      </w:r>
    </w:p>
    <w:p w14:paraId="6384371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241F1ED" w14:textId="77777777" w:rsidR="00C946EC" w:rsidRPr="00220670" w:rsidRDefault="00C946EC" w:rsidP="00C946EC">
      <w:pPr>
        <w:pStyle w:val="NormalBold"/>
      </w:pPr>
      <w:r w:rsidRPr="00220670">
        <w:rPr>
          <w:rStyle w:val="HideTWBExt"/>
          <w:noProof w:val="0"/>
        </w:rPr>
        <w:t>&lt;Article&gt;</w:t>
      </w:r>
      <w:r w:rsidRPr="00220670">
        <w:t>Artikel 4 – Absatz 1 b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DB9A58E" w14:textId="77777777" w:rsidTr="00B7757E">
        <w:trPr>
          <w:trHeight w:hRule="exact" w:val="240"/>
          <w:jc w:val="center"/>
        </w:trPr>
        <w:tc>
          <w:tcPr>
            <w:tcW w:w="9752" w:type="dxa"/>
            <w:gridSpan w:val="2"/>
          </w:tcPr>
          <w:p w14:paraId="16EAEE03" w14:textId="77777777" w:rsidR="00C946EC" w:rsidRPr="00220670" w:rsidRDefault="00C946EC" w:rsidP="00B7757E"/>
        </w:tc>
      </w:tr>
      <w:tr w:rsidR="00C946EC" w:rsidRPr="00220670" w14:paraId="40672AC4" w14:textId="77777777" w:rsidTr="00B7757E">
        <w:trPr>
          <w:trHeight w:val="240"/>
          <w:jc w:val="center"/>
        </w:trPr>
        <w:tc>
          <w:tcPr>
            <w:tcW w:w="4876" w:type="dxa"/>
          </w:tcPr>
          <w:p w14:paraId="661128D4" w14:textId="77777777" w:rsidR="00C946EC" w:rsidRPr="00220670" w:rsidRDefault="00C946EC" w:rsidP="00B7757E">
            <w:pPr>
              <w:pStyle w:val="AmColumnHeading"/>
            </w:pPr>
            <w:r w:rsidRPr="00220670">
              <w:t>Vorschlag der Kommission</w:t>
            </w:r>
          </w:p>
        </w:tc>
        <w:tc>
          <w:tcPr>
            <w:tcW w:w="4876" w:type="dxa"/>
          </w:tcPr>
          <w:p w14:paraId="3B582A9A" w14:textId="77777777" w:rsidR="00C946EC" w:rsidRPr="00220670" w:rsidRDefault="00C946EC" w:rsidP="00B7757E">
            <w:pPr>
              <w:pStyle w:val="AmColumnHeading"/>
            </w:pPr>
            <w:r w:rsidRPr="00220670">
              <w:t>Geänderter Text</w:t>
            </w:r>
          </w:p>
        </w:tc>
      </w:tr>
      <w:tr w:rsidR="00C946EC" w:rsidRPr="00220670" w14:paraId="273834F1" w14:textId="77777777" w:rsidTr="00B7757E">
        <w:trPr>
          <w:jc w:val="center"/>
        </w:trPr>
        <w:tc>
          <w:tcPr>
            <w:tcW w:w="4876" w:type="dxa"/>
          </w:tcPr>
          <w:p w14:paraId="50E06C5B" w14:textId="77777777" w:rsidR="00C946EC" w:rsidRPr="00220670" w:rsidRDefault="00C946EC" w:rsidP="00B7757E">
            <w:pPr>
              <w:pStyle w:val="Normal6a"/>
            </w:pPr>
          </w:p>
        </w:tc>
        <w:tc>
          <w:tcPr>
            <w:tcW w:w="4876" w:type="dxa"/>
          </w:tcPr>
          <w:p w14:paraId="4CA9C004" w14:textId="77777777" w:rsidR="00C946EC" w:rsidRPr="00220670" w:rsidRDefault="00C946EC" w:rsidP="00B7757E">
            <w:pPr>
              <w:pStyle w:val="Normal6a"/>
            </w:pPr>
            <w:r w:rsidRPr="00220670">
              <w:rPr>
                <w:b/>
                <w:i/>
              </w:rPr>
              <w:t>(1b)</w:t>
            </w:r>
            <w:r w:rsidRPr="00220670">
              <w:tab/>
            </w:r>
            <w:r w:rsidRPr="00220670">
              <w:rPr>
                <w:b/>
                <w:i/>
              </w:rPr>
              <w:t>Während des Asylkrisenmanagementverfahrens gelten die Grundsätze und Garantien des Kapitels II der Verordnung (EU) XXX/XXX [Asylverfahrensverordnung], um sicherzustellen, dass die Rechte der Personen, die internationalen Schutz suchen, unter Wahrung des Rechts auf Asyl und der Achtung des Grundsatzes der Nichtzurückweisung geschützt werden. Im Asylverfahren tätigen Mitarbeitern, gesetzlichen Vertretern, Nichtregierungsorganisationen sowie EU-Organen und -Agenturen sollte der Zugang zu Einrichtungen für das Grenzverfahren stets gewährt werden.</w:t>
            </w:r>
          </w:p>
        </w:tc>
      </w:tr>
    </w:tbl>
    <w:p w14:paraId="3253D313"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54D54B5B" w14:textId="77777777" w:rsidR="00C946EC" w:rsidRPr="00090688" w:rsidRDefault="00C946EC" w:rsidP="00C946EC">
      <w:pPr>
        <w:rPr>
          <w:lang w:val="en-GB"/>
        </w:rPr>
      </w:pPr>
      <w:r w:rsidRPr="00090688">
        <w:rPr>
          <w:rStyle w:val="HideTWBExt"/>
          <w:noProof w:val="0"/>
          <w:lang w:val="en-GB"/>
        </w:rPr>
        <w:t>&lt;/Amend&gt;</w:t>
      </w:r>
    </w:p>
    <w:p w14:paraId="5E608C0D"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544</w:t>
      </w:r>
      <w:r w:rsidRPr="00090688">
        <w:rPr>
          <w:rStyle w:val="HideTWBExt"/>
          <w:noProof w:val="0"/>
          <w:lang w:val="en-GB"/>
        </w:rPr>
        <w:t>&lt;/NumAm&gt;</w:t>
      </w:r>
    </w:p>
    <w:p w14:paraId="38E9C808"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Damian Boeselager</w:t>
      </w:r>
      <w:r w:rsidRPr="00090688">
        <w:rPr>
          <w:rStyle w:val="HideTWBExt"/>
          <w:noProof w:val="0"/>
          <w:lang w:val="en-GB"/>
        </w:rPr>
        <w:t>&lt;/Members&gt;</w:t>
      </w:r>
    </w:p>
    <w:p w14:paraId="7BABB7AA" w14:textId="77777777" w:rsidR="00C946EC" w:rsidRPr="00220670" w:rsidRDefault="00C946EC" w:rsidP="00C946EC">
      <w:pPr>
        <w:pStyle w:val="NormalBold"/>
      </w:pPr>
      <w:r w:rsidRPr="00220670">
        <w:rPr>
          <w:rStyle w:val="HideTWBExt"/>
          <w:noProof w:val="0"/>
        </w:rPr>
        <w:t>&lt;/RepeatBlock-By&gt;</w:t>
      </w:r>
    </w:p>
    <w:p w14:paraId="05B1F00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6519BA7" w14:textId="77777777" w:rsidR="00C946EC" w:rsidRPr="00220670" w:rsidRDefault="00C946EC" w:rsidP="00C946EC">
      <w:pPr>
        <w:pStyle w:val="NormalBold"/>
      </w:pPr>
      <w:r w:rsidRPr="00220670">
        <w:rPr>
          <w:rStyle w:val="HideTWBExt"/>
          <w:noProof w:val="0"/>
        </w:rPr>
        <w:t>&lt;Article&gt;</w:t>
      </w:r>
      <w:r w:rsidRPr="00220670">
        <w:t>Artikel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D62F0E9" w14:textId="77777777" w:rsidTr="00B7757E">
        <w:trPr>
          <w:trHeight w:hRule="exact" w:val="240"/>
          <w:jc w:val="center"/>
        </w:trPr>
        <w:tc>
          <w:tcPr>
            <w:tcW w:w="9752" w:type="dxa"/>
            <w:gridSpan w:val="2"/>
          </w:tcPr>
          <w:p w14:paraId="53CD131C" w14:textId="77777777" w:rsidR="00C946EC" w:rsidRPr="00220670" w:rsidRDefault="00C946EC" w:rsidP="00B7757E"/>
        </w:tc>
      </w:tr>
      <w:tr w:rsidR="00C946EC" w:rsidRPr="00220670" w14:paraId="2A1C4CB9" w14:textId="77777777" w:rsidTr="00B7757E">
        <w:trPr>
          <w:trHeight w:val="240"/>
          <w:jc w:val="center"/>
        </w:trPr>
        <w:tc>
          <w:tcPr>
            <w:tcW w:w="4876" w:type="dxa"/>
          </w:tcPr>
          <w:p w14:paraId="57C10F62" w14:textId="77777777" w:rsidR="00C946EC" w:rsidRPr="00220670" w:rsidRDefault="00C946EC" w:rsidP="00B7757E">
            <w:pPr>
              <w:pStyle w:val="AmColumnHeading"/>
            </w:pPr>
            <w:r w:rsidRPr="00220670">
              <w:t>Vorschlag der Kommission</w:t>
            </w:r>
          </w:p>
        </w:tc>
        <w:tc>
          <w:tcPr>
            <w:tcW w:w="4876" w:type="dxa"/>
          </w:tcPr>
          <w:p w14:paraId="2477FC71" w14:textId="77777777" w:rsidR="00C946EC" w:rsidRPr="00220670" w:rsidRDefault="00C946EC" w:rsidP="00B7757E">
            <w:pPr>
              <w:pStyle w:val="AmColumnHeading"/>
            </w:pPr>
            <w:r w:rsidRPr="00220670">
              <w:t>Geänderter Text</w:t>
            </w:r>
          </w:p>
        </w:tc>
      </w:tr>
      <w:tr w:rsidR="00C946EC" w:rsidRPr="00220670" w14:paraId="0B7ADDF5" w14:textId="77777777" w:rsidTr="00B7757E">
        <w:trPr>
          <w:jc w:val="center"/>
        </w:trPr>
        <w:tc>
          <w:tcPr>
            <w:tcW w:w="4876" w:type="dxa"/>
          </w:tcPr>
          <w:p w14:paraId="1AB82E99" w14:textId="77777777" w:rsidR="00C946EC" w:rsidRPr="00220670" w:rsidRDefault="00C946EC" w:rsidP="00B7757E">
            <w:pPr>
              <w:pStyle w:val="NormalBoldItalicCenter6a"/>
            </w:pPr>
            <w:r w:rsidRPr="00220670">
              <w:t>Artikel 5</w:t>
            </w:r>
          </w:p>
        </w:tc>
        <w:tc>
          <w:tcPr>
            <w:tcW w:w="4876" w:type="dxa"/>
          </w:tcPr>
          <w:p w14:paraId="26E071CF" w14:textId="77777777" w:rsidR="00C946EC" w:rsidRPr="00220670" w:rsidRDefault="00C946EC" w:rsidP="00B7757E">
            <w:pPr>
              <w:pStyle w:val="Normal6a"/>
            </w:pPr>
            <w:r w:rsidRPr="00220670">
              <w:rPr>
                <w:b/>
                <w:i/>
              </w:rPr>
              <w:t>entfällt</w:t>
            </w:r>
          </w:p>
        </w:tc>
      </w:tr>
      <w:tr w:rsidR="00C946EC" w:rsidRPr="00220670" w14:paraId="302EC1AD" w14:textId="77777777" w:rsidTr="00B7757E">
        <w:trPr>
          <w:jc w:val="center"/>
        </w:trPr>
        <w:tc>
          <w:tcPr>
            <w:tcW w:w="4876" w:type="dxa"/>
          </w:tcPr>
          <w:p w14:paraId="03A1A59F" w14:textId="77777777" w:rsidR="00C946EC" w:rsidRPr="00220670" w:rsidRDefault="00C946EC" w:rsidP="00B7757E">
            <w:pPr>
              <w:pStyle w:val="NormalBoldItalicCenter6a"/>
            </w:pPr>
            <w:r w:rsidRPr="00220670">
              <w:lastRenderedPageBreak/>
              <w:t>Rückkehrkrisenmanagementverfahren</w:t>
            </w:r>
          </w:p>
        </w:tc>
        <w:tc>
          <w:tcPr>
            <w:tcW w:w="4876" w:type="dxa"/>
          </w:tcPr>
          <w:p w14:paraId="6B5B7F47" w14:textId="77777777" w:rsidR="00C946EC" w:rsidRPr="00220670" w:rsidRDefault="00C946EC" w:rsidP="00B7757E">
            <w:pPr>
              <w:pStyle w:val="Normal6a"/>
            </w:pPr>
          </w:p>
        </w:tc>
      </w:tr>
      <w:tr w:rsidR="00C946EC" w:rsidRPr="00220670" w14:paraId="6091182F" w14:textId="77777777" w:rsidTr="00B7757E">
        <w:trPr>
          <w:jc w:val="center"/>
        </w:trPr>
        <w:tc>
          <w:tcPr>
            <w:tcW w:w="4876" w:type="dxa"/>
          </w:tcPr>
          <w:p w14:paraId="0CC8DF7F" w14:textId="77777777" w:rsidR="00C946EC" w:rsidRPr="00220670" w:rsidRDefault="00C946EC" w:rsidP="00B7757E">
            <w:pPr>
              <w:pStyle w:val="Normal6a"/>
            </w:pPr>
            <w:r w:rsidRPr="00220670">
              <w:rPr>
                <w:b/>
                <w:i/>
              </w:rPr>
              <w:t>(1) In einer Krisensituation im Sinne des Artikels 1 Absatz 2 können die Mitgliedstaaten nach den Verfahren des Artikels 3 in Bezug auf illegal aufhältige Drittstaatsangehörige oder Staatenlose, deren Antrag im Rahmen des Asylkrisenmanagementverfahrens nach Artikel 4 abgelehnt wurde und die kein Recht auf Verbleib haben und denen der Verbleib nicht gestattet wird, von Artikel 41a der Verordnung (EU) XXX/XXX [Asylverfahrensverordnung] abweichen wie folgt:</w:t>
            </w:r>
          </w:p>
        </w:tc>
        <w:tc>
          <w:tcPr>
            <w:tcW w:w="4876" w:type="dxa"/>
          </w:tcPr>
          <w:p w14:paraId="1132AFDB" w14:textId="77777777" w:rsidR="00C946EC" w:rsidRPr="00220670" w:rsidRDefault="00C946EC" w:rsidP="00B7757E">
            <w:pPr>
              <w:pStyle w:val="Normal6a"/>
            </w:pPr>
          </w:p>
        </w:tc>
      </w:tr>
      <w:tr w:rsidR="00C946EC" w:rsidRPr="00220670" w14:paraId="55CD5C2E" w14:textId="77777777" w:rsidTr="00B7757E">
        <w:trPr>
          <w:jc w:val="center"/>
        </w:trPr>
        <w:tc>
          <w:tcPr>
            <w:tcW w:w="4876" w:type="dxa"/>
          </w:tcPr>
          <w:p w14:paraId="3959A2AF" w14:textId="77777777" w:rsidR="00C946EC" w:rsidRPr="00220670" w:rsidRDefault="00C946EC" w:rsidP="00B7757E">
            <w:pPr>
              <w:pStyle w:val="Normal6a"/>
            </w:pPr>
            <w:r w:rsidRPr="00220670">
              <w:rPr>
                <w:b/>
                <w:i/>
              </w:rPr>
              <w:t>a) Abweichend von Artikel 41a Absatz 2 der Verordnung (EU) XXX/XXX [Asylverfahrensverordnung] kann der Höchstzeitraum, in dem Drittstaatsangehörige oder Staatenlose an den in dem genannten Artikel erwähnten Orten festzuhalten sind, um einen zusätzlichen Zeitraum von höchstens acht Wochen verlängert werden.</w:t>
            </w:r>
          </w:p>
        </w:tc>
        <w:tc>
          <w:tcPr>
            <w:tcW w:w="4876" w:type="dxa"/>
          </w:tcPr>
          <w:p w14:paraId="3EC2E4B9" w14:textId="77777777" w:rsidR="00C946EC" w:rsidRPr="00220670" w:rsidRDefault="00C946EC" w:rsidP="00B7757E">
            <w:pPr>
              <w:pStyle w:val="Normal6a"/>
            </w:pPr>
          </w:p>
        </w:tc>
      </w:tr>
      <w:tr w:rsidR="00C946EC" w:rsidRPr="00220670" w14:paraId="1C5C3170" w14:textId="77777777" w:rsidTr="00B7757E">
        <w:trPr>
          <w:jc w:val="center"/>
        </w:trPr>
        <w:tc>
          <w:tcPr>
            <w:tcW w:w="4876" w:type="dxa"/>
          </w:tcPr>
          <w:p w14:paraId="42563BC9" w14:textId="77777777" w:rsidR="00C946EC" w:rsidRPr="00220670" w:rsidRDefault="00C946EC" w:rsidP="00B7757E">
            <w:pPr>
              <w:pStyle w:val="Normal6a"/>
            </w:pPr>
            <w:r w:rsidRPr="00220670">
              <w:rPr>
                <w:b/>
                <w:i/>
              </w:rPr>
              <w:t>b) Abweichend von Artikel 41a Absatz 7 der Verordnung (EU) XXX/XXX [Asylverfahrensverordnung] darf die in dem genannten Artikel festgelegte Haftdauer den unter Buchstabe a genannten Zeitraum nicht überschreiten.</w:t>
            </w:r>
          </w:p>
        </w:tc>
        <w:tc>
          <w:tcPr>
            <w:tcW w:w="4876" w:type="dxa"/>
          </w:tcPr>
          <w:p w14:paraId="01405727" w14:textId="77777777" w:rsidR="00C946EC" w:rsidRPr="00220670" w:rsidRDefault="00C946EC" w:rsidP="00B7757E">
            <w:pPr>
              <w:pStyle w:val="Normal6a"/>
            </w:pPr>
          </w:p>
        </w:tc>
      </w:tr>
      <w:tr w:rsidR="00C946EC" w:rsidRPr="00220670" w14:paraId="54D03E2B" w14:textId="77777777" w:rsidTr="00B7757E">
        <w:trPr>
          <w:jc w:val="center"/>
        </w:trPr>
        <w:tc>
          <w:tcPr>
            <w:tcW w:w="4876" w:type="dxa"/>
          </w:tcPr>
          <w:p w14:paraId="17E146FF" w14:textId="77777777" w:rsidR="00C946EC" w:rsidRPr="00220670" w:rsidRDefault="00C946EC" w:rsidP="00B7757E">
            <w:pPr>
              <w:pStyle w:val="Normal6a"/>
            </w:pPr>
            <w:r w:rsidRPr="00220670">
              <w:rPr>
                <w:b/>
                <w:i/>
              </w:rPr>
              <w:t>c) Zusätzlich zu den in Artikel 6 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offensichtlich und beharrlich nicht nachkommt.</w:t>
            </w:r>
          </w:p>
        </w:tc>
        <w:tc>
          <w:tcPr>
            <w:tcW w:w="4876" w:type="dxa"/>
          </w:tcPr>
          <w:p w14:paraId="386D512F" w14:textId="77777777" w:rsidR="00C946EC" w:rsidRPr="00220670" w:rsidRDefault="00C946EC" w:rsidP="00B7757E">
            <w:pPr>
              <w:pStyle w:val="Normal6a"/>
            </w:pPr>
          </w:p>
        </w:tc>
      </w:tr>
      <w:tr w:rsidR="00C946EC" w:rsidRPr="00220670" w14:paraId="5DEBE2CB" w14:textId="77777777" w:rsidTr="00B7757E">
        <w:trPr>
          <w:jc w:val="center"/>
        </w:trPr>
        <w:tc>
          <w:tcPr>
            <w:tcW w:w="4876" w:type="dxa"/>
          </w:tcPr>
          <w:p w14:paraId="53EDE1B8" w14:textId="77777777" w:rsidR="00C946EC" w:rsidRPr="00220670" w:rsidRDefault="00C946EC" w:rsidP="00B7757E">
            <w:pPr>
              <w:pStyle w:val="Normal6a"/>
            </w:pPr>
            <w:r w:rsidRPr="00220670">
              <w:rPr>
                <w:b/>
                <w:i/>
              </w:rPr>
              <w:lastRenderedPageBreak/>
              <w:t>(2) Absatz 1 gilt auch für Antragsteller, Drittstaatsangehörige und Staatenlose, die dem in Artikel 41 der Verordnung (EU) XXX/XXX [Asylverfahrensverordnung] genannten Verfahren unterliegen, deren Antrag abgelehnt wurde, bevor die Kommission einen Beschluss nach Artikel 3 der vorliegenden Verordnung erlassen hat, und die nach Erlass dieses Beschlusses kein Recht auf Verbleib haben und denen der Verbleib nicht gestattet wird.</w:t>
            </w:r>
          </w:p>
        </w:tc>
        <w:tc>
          <w:tcPr>
            <w:tcW w:w="4876" w:type="dxa"/>
          </w:tcPr>
          <w:p w14:paraId="67F93179" w14:textId="77777777" w:rsidR="00C946EC" w:rsidRPr="00220670" w:rsidRDefault="00C946EC" w:rsidP="00B7757E">
            <w:pPr>
              <w:pStyle w:val="Normal6a"/>
            </w:pPr>
          </w:p>
        </w:tc>
      </w:tr>
    </w:tbl>
    <w:p w14:paraId="3D687EE8"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6CD9591A" w14:textId="77777777" w:rsidR="00C946EC" w:rsidRPr="00090688" w:rsidRDefault="00C946EC" w:rsidP="00C946EC">
      <w:pPr>
        <w:rPr>
          <w:lang w:val="en-GB"/>
        </w:rPr>
      </w:pPr>
      <w:r w:rsidRPr="00090688">
        <w:rPr>
          <w:rStyle w:val="HideTWBExt"/>
          <w:noProof w:val="0"/>
          <w:lang w:val="en-GB"/>
        </w:rPr>
        <w:t>&lt;/Amend&gt;</w:t>
      </w:r>
    </w:p>
    <w:p w14:paraId="7AE8DE0C"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545</w:t>
      </w:r>
      <w:r w:rsidRPr="00090688">
        <w:rPr>
          <w:rStyle w:val="HideTWBExt"/>
          <w:noProof w:val="0"/>
          <w:lang w:val="en-GB"/>
        </w:rPr>
        <w:t>&lt;/NumAm&gt;</w:t>
      </w:r>
    </w:p>
    <w:p w14:paraId="529B6201"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Konstantinos Arvanitis, Cornelia Ernst, Pernando Barrena Arza, Malin Björk, Sira Rego, Miguel Urbán Crespo, Anne-Sophie Pelletier</w:t>
      </w:r>
      <w:r w:rsidRPr="00090688">
        <w:rPr>
          <w:rStyle w:val="HideTWBExt"/>
          <w:noProof w:val="0"/>
          <w:lang w:val="en-GB"/>
        </w:rPr>
        <w:t>&lt;/Members&gt;</w:t>
      </w:r>
    </w:p>
    <w:p w14:paraId="2E0B9AF4" w14:textId="77777777" w:rsidR="00C946EC" w:rsidRPr="00220670" w:rsidRDefault="00C946EC" w:rsidP="00C946EC">
      <w:pPr>
        <w:pStyle w:val="NormalBold"/>
      </w:pPr>
      <w:r w:rsidRPr="00220670">
        <w:rPr>
          <w:rStyle w:val="HideTWBExt"/>
          <w:noProof w:val="0"/>
        </w:rPr>
        <w:t>&lt;/RepeatBlock-By&gt;</w:t>
      </w:r>
    </w:p>
    <w:p w14:paraId="0E444D4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D55269B" w14:textId="77777777" w:rsidR="00C946EC" w:rsidRPr="00220670" w:rsidRDefault="00C946EC" w:rsidP="00C946EC">
      <w:pPr>
        <w:pStyle w:val="NormalBold"/>
      </w:pPr>
      <w:r w:rsidRPr="00220670">
        <w:rPr>
          <w:rStyle w:val="HideTWBExt"/>
          <w:noProof w:val="0"/>
        </w:rPr>
        <w:t>&lt;Article&gt;</w:t>
      </w:r>
      <w:r w:rsidRPr="00220670">
        <w:t>Artikel 5</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5A088FD" w14:textId="77777777" w:rsidTr="00B7757E">
        <w:trPr>
          <w:trHeight w:hRule="exact" w:val="240"/>
          <w:jc w:val="center"/>
        </w:trPr>
        <w:tc>
          <w:tcPr>
            <w:tcW w:w="9752" w:type="dxa"/>
            <w:gridSpan w:val="2"/>
          </w:tcPr>
          <w:p w14:paraId="76B700A4" w14:textId="77777777" w:rsidR="00C946EC" w:rsidRPr="00220670" w:rsidRDefault="00C946EC" w:rsidP="00B7757E"/>
        </w:tc>
      </w:tr>
      <w:tr w:rsidR="00C946EC" w:rsidRPr="00220670" w14:paraId="06F5AB34" w14:textId="77777777" w:rsidTr="00B7757E">
        <w:trPr>
          <w:trHeight w:val="240"/>
          <w:jc w:val="center"/>
        </w:trPr>
        <w:tc>
          <w:tcPr>
            <w:tcW w:w="4876" w:type="dxa"/>
          </w:tcPr>
          <w:p w14:paraId="5AB44406" w14:textId="77777777" w:rsidR="00C946EC" w:rsidRPr="00220670" w:rsidRDefault="00C946EC" w:rsidP="00B7757E">
            <w:pPr>
              <w:pStyle w:val="AmColumnHeading"/>
            </w:pPr>
            <w:r w:rsidRPr="00220670">
              <w:t>Vorschlag der Kommission</w:t>
            </w:r>
          </w:p>
        </w:tc>
        <w:tc>
          <w:tcPr>
            <w:tcW w:w="4876" w:type="dxa"/>
          </w:tcPr>
          <w:p w14:paraId="50A28C85" w14:textId="77777777" w:rsidR="00C946EC" w:rsidRPr="00220670" w:rsidRDefault="00C946EC" w:rsidP="00B7757E">
            <w:pPr>
              <w:pStyle w:val="AmColumnHeading"/>
            </w:pPr>
            <w:r w:rsidRPr="00220670">
              <w:t>Geänderter Text</w:t>
            </w:r>
          </w:p>
        </w:tc>
      </w:tr>
      <w:tr w:rsidR="00C946EC" w:rsidRPr="00220670" w14:paraId="44362371" w14:textId="77777777" w:rsidTr="00B7757E">
        <w:trPr>
          <w:jc w:val="center"/>
        </w:trPr>
        <w:tc>
          <w:tcPr>
            <w:tcW w:w="4876" w:type="dxa"/>
          </w:tcPr>
          <w:p w14:paraId="19B5980D" w14:textId="77777777" w:rsidR="00C946EC" w:rsidRPr="00220670" w:rsidRDefault="00C946EC" w:rsidP="00B7757E">
            <w:pPr>
              <w:pStyle w:val="NormalBoldItalicCenter6a"/>
            </w:pPr>
            <w:r w:rsidRPr="00220670">
              <w:t>Artikel 5</w:t>
            </w:r>
          </w:p>
        </w:tc>
        <w:tc>
          <w:tcPr>
            <w:tcW w:w="4876" w:type="dxa"/>
          </w:tcPr>
          <w:p w14:paraId="6696DA00" w14:textId="77777777" w:rsidR="00C946EC" w:rsidRPr="00220670" w:rsidRDefault="00C946EC" w:rsidP="00B7757E">
            <w:pPr>
              <w:pStyle w:val="Normal6a"/>
            </w:pPr>
            <w:r w:rsidRPr="00220670">
              <w:rPr>
                <w:b/>
                <w:i/>
              </w:rPr>
              <w:t>entfällt</w:t>
            </w:r>
          </w:p>
        </w:tc>
      </w:tr>
      <w:tr w:rsidR="00C946EC" w:rsidRPr="00220670" w14:paraId="49971EAC" w14:textId="77777777" w:rsidTr="00B7757E">
        <w:trPr>
          <w:jc w:val="center"/>
        </w:trPr>
        <w:tc>
          <w:tcPr>
            <w:tcW w:w="4876" w:type="dxa"/>
          </w:tcPr>
          <w:p w14:paraId="6BFA800A" w14:textId="77777777" w:rsidR="00C946EC" w:rsidRPr="00220670" w:rsidRDefault="00C946EC" w:rsidP="00B7757E">
            <w:pPr>
              <w:pStyle w:val="NormalBoldItalicCenter6a"/>
            </w:pPr>
            <w:r w:rsidRPr="00220670">
              <w:t>Rückkehrkrisenmanagementverfahren</w:t>
            </w:r>
          </w:p>
        </w:tc>
        <w:tc>
          <w:tcPr>
            <w:tcW w:w="4876" w:type="dxa"/>
          </w:tcPr>
          <w:p w14:paraId="040EDF3F" w14:textId="77777777" w:rsidR="00C946EC" w:rsidRPr="00220670" w:rsidRDefault="00C946EC" w:rsidP="00B7757E">
            <w:pPr>
              <w:pStyle w:val="Normal6a"/>
            </w:pPr>
          </w:p>
        </w:tc>
      </w:tr>
      <w:tr w:rsidR="00C946EC" w:rsidRPr="00220670" w14:paraId="2BF450E6" w14:textId="77777777" w:rsidTr="00B7757E">
        <w:trPr>
          <w:jc w:val="center"/>
        </w:trPr>
        <w:tc>
          <w:tcPr>
            <w:tcW w:w="4876" w:type="dxa"/>
          </w:tcPr>
          <w:p w14:paraId="45807B75" w14:textId="77777777" w:rsidR="00C946EC" w:rsidRPr="00220670" w:rsidRDefault="00C946EC" w:rsidP="00B7757E">
            <w:pPr>
              <w:pStyle w:val="Normal6a"/>
            </w:pPr>
            <w:r w:rsidRPr="00220670">
              <w:rPr>
                <w:b/>
                <w:i/>
              </w:rPr>
              <w:t>(1) In einer Krisensituation im Sinne des Artikels 1 Absatz 2 können die Mitgliedstaaten nach den Verfahren des Artikels 3 in Bezug auf illegal aufhältige Drittstaatsangehörige oder Staatenlose, deren Antrag im Rahmen des Asylkrisenmanagementverfahrens nach Artikel 4 abgelehnt wurde und die kein Recht auf Verbleib haben und denen der Verbleib nicht gestattet wird, von Artikel 41a der Verordnung (EU) XXX/XXX [Asylverfahrensverordnung] abweichen wie folgt:</w:t>
            </w:r>
          </w:p>
        </w:tc>
        <w:tc>
          <w:tcPr>
            <w:tcW w:w="4876" w:type="dxa"/>
          </w:tcPr>
          <w:p w14:paraId="6D0D2293" w14:textId="77777777" w:rsidR="00C946EC" w:rsidRPr="00220670" w:rsidRDefault="00C946EC" w:rsidP="00B7757E">
            <w:pPr>
              <w:pStyle w:val="Normal6a"/>
            </w:pPr>
          </w:p>
        </w:tc>
      </w:tr>
      <w:tr w:rsidR="00C946EC" w:rsidRPr="00220670" w14:paraId="757B5E68" w14:textId="77777777" w:rsidTr="00B7757E">
        <w:trPr>
          <w:jc w:val="center"/>
        </w:trPr>
        <w:tc>
          <w:tcPr>
            <w:tcW w:w="4876" w:type="dxa"/>
          </w:tcPr>
          <w:p w14:paraId="56D045D2" w14:textId="77777777" w:rsidR="00C946EC" w:rsidRPr="00220670" w:rsidRDefault="00C946EC" w:rsidP="00B7757E">
            <w:pPr>
              <w:pStyle w:val="Normal6a"/>
            </w:pPr>
            <w:r w:rsidRPr="00220670">
              <w:rPr>
                <w:b/>
                <w:i/>
              </w:rPr>
              <w:t xml:space="preserve">a) Abweichend von Artikel 41a Absatz 2 der Verordnung (EU) XXX/XXX [Asylverfahrensverordnung] kann der Höchstzeitraum, in dem Drittstaatsangehörige oder Staatenlose an den in dem genannten Artikel erwähnten </w:t>
            </w:r>
            <w:r w:rsidRPr="00220670">
              <w:rPr>
                <w:b/>
                <w:i/>
              </w:rPr>
              <w:lastRenderedPageBreak/>
              <w:t>Orten festzuhalten sind, um einen zusätzlichen Zeitraum von höchstens acht Wochen verlängert werden.</w:t>
            </w:r>
          </w:p>
        </w:tc>
        <w:tc>
          <w:tcPr>
            <w:tcW w:w="4876" w:type="dxa"/>
          </w:tcPr>
          <w:p w14:paraId="0F1360F5" w14:textId="77777777" w:rsidR="00C946EC" w:rsidRPr="00220670" w:rsidRDefault="00C946EC" w:rsidP="00B7757E">
            <w:pPr>
              <w:pStyle w:val="Normal6a"/>
            </w:pPr>
          </w:p>
        </w:tc>
      </w:tr>
      <w:tr w:rsidR="00C946EC" w:rsidRPr="00220670" w14:paraId="08721DF1" w14:textId="77777777" w:rsidTr="00B7757E">
        <w:trPr>
          <w:jc w:val="center"/>
        </w:trPr>
        <w:tc>
          <w:tcPr>
            <w:tcW w:w="4876" w:type="dxa"/>
          </w:tcPr>
          <w:p w14:paraId="18E1BFF5" w14:textId="77777777" w:rsidR="00C946EC" w:rsidRPr="00220670" w:rsidRDefault="00C946EC" w:rsidP="00B7757E">
            <w:pPr>
              <w:pStyle w:val="Normal6a"/>
            </w:pPr>
            <w:r w:rsidRPr="00220670">
              <w:rPr>
                <w:b/>
                <w:i/>
              </w:rPr>
              <w:t>b) Abweichend von Artikel 41a Absatz 7 der Verordnung (EU) XXX/XXX [Asylverfahrensverordnung] darf die in dem genannten Artikel festgelegte Haftdauer den unter Buchstabe a genannten Zeitraum nicht überschreiten.</w:t>
            </w:r>
          </w:p>
        </w:tc>
        <w:tc>
          <w:tcPr>
            <w:tcW w:w="4876" w:type="dxa"/>
          </w:tcPr>
          <w:p w14:paraId="278DDD5E" w14:textId="77777777" w:rsidR="00C946EC" w:rsidRPr="00220670" w:rsidRDefault="00C946EC" w:rsidP="00B7757E">
            <w:pPr>
              <w:pStyle w:val="Normal6a"/>
            </w:pPr>
          </w:p>
        </w:tc>
      </w:tr>
      <w:tr w:rsidR="00C946EC" w:rsidRPr="00220670" w14:paraId="6AD7E757" w14:textId="77777777" w:rsidTr="00B7757E">
        <w:trPr>
          <w:jc w:val="center"/>
        </w:trPr>
        <w:tc>
          <w:tcPr>
            <w:tcW w:w="4876" w:type="dxa"/>
          </w:tcPr>
          <w:p w14:paraId="1CF36245" w14:textId="77777777" w:rsidR="00C946EC" w:rsidRPr="00220670" w:rsidRDefault="00C946EC" w:rsidP="00B7757E">
            <w:pPr>
              <w:pStyle w:val="Normal6a"/>
            </w:pPr>
            <w:r w:rsidRPr="00220670">
              <w:rPr>
                <w:b/>
                <w:i/>
              </w:rPr>
              <w:t>c) Zusätzlich zu den in Artikel 6 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offensichtlich und beharrlich nicht nachkommt.</w:t>
            </w:r>
          </w:p>
        </w:tc>
        <w:tc>
          <w:tcPr>
            <w:tcW w:w="4876" w:type="dxa"/>
          </w:tcPr>
          <w:p w14:paraId="400DC1FD" w14:textId="77777777" w:rsidR="00C946EC" w:rsidRPr="00220670" w:rsidRDefault="00C946EC" w:rsidP="00B7757E">
            <w:pPr>
              <w:pStyle w:val="Normal6a"/>
            </w:pPr>
          </w:p>
        </w:tc>
      </w:tr>
      <w:tr w:rsidR="00C946EC" w:rsidRPr="00220670" w14:paraId="747BF102" w14:textId="77777777" w:rsidTr="00B7757E">
        <w:trPr>
          <w:jc w:val="center"/>
        </w:trPr>
        <w:tc>
          <w:tcPr>
            <w:tcW w:w="4876" w:type="dxa"/>
          </w:tcPr>
          <w:p w14:paraId="77D2EC0A" w14:textId="77777777" w:rsidR="00C946EC" w:rsidRPr="00220670" w:rsidRDefault="00C946EC" w:rsidP="00B7757E">
            <w:pPr>
              <w:pStyle w:val="Normal6a"/>
            </w:pPr>
            <w:r w:rsidRPr="00220670">
              <w:rPr>
                <w:b/>
                <w:i/>
              </w:rPr>
              <w:t>(2) Absatz 1 gilt auch für Antragsteller, Drittstaatsangehörige und Staatenlose, die dem in Artikel 41 der Verordnung (EU) XXX/XXX [Asylverfahrensverordnung] genannten Verfahren unterliegen, deren Antrag abgelehnt wurde, bevor die Kommission einen Beschluss nach Artikel 3 der vorliegenden Verordnung erlassen hat, und die nach Erlass dieses Beschlusses kein Recht auf Verbleib haben und denen der Verbleib nicht gestattet wird.</w:t>
            </w:r>
          </w:p>
        </w:tc>
        <w:tc>
          <w:tcPr>
            <w:tcW w:w="4876" w:type="dxa"/>
          </w:tcPr>
          <w:p w14:paraId="71B62A26" w14:textId="77777777" w:rsidR="00C946EC" w:rsidRPr="00220670" w:rsidRDefault="00C946EC" w:rsidP="00B7757E">
            <w:pPr>
              <w:pStyle w:val="Normal6a"/>
            </w:pPr>
          </w:p>
        </w:tc>
      </w:tr>
    </w:tbl>
    <w:p w14:paraId="51D9C7A5"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2ACCF0C4" w14:textId="77777777" w:rsidR="00C946EC" w:rsidRPr="00090688" w:rsidRDefault="00C946EC" w:rsidP="00C946EC">
      <w:pPr>
        <w:rPr>
          <w:lang w:val="en-GB"/>
        </w:rPr>
      </w:pPr>
      <w:r w:rsidRPr="00090688">
        <w:rPr>
          <w:rStyle w:val="HideTWBExt"/>
          <w:noProof w:val="0"/>
          <w:lang w:val="en-GB"/>
        </w:rPr>
        <w:t>&lt;/Amend&gt;</w:t>
      </w:r>
    </w:p>
    <w:p w14:paraId="259E0C0B"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546</w:t>
      </w:r>
      <w:r w:rsidRPr="00090688">
        <w:rPr>
          <w:rStyle w:val="HideTWBExt"/>
          <w:noProof w:val="0"/>
          <w:lang w:val="en-GB"/>
        </w:rPr>
        <w:t>&lt;/NumAm&gt;</w:t>
      </w:r>
    </w:p>
    <w:p w14:paraId="3B40C3C9"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Elissavet Vozemberg-Vrionidi, Loucas Fourlas</w:t>
      </w:r>
      <w:r w:rsidRPr="00090688">
        <w:rPr>
          <w:rStyle w:val="HideTWBExt"/>
          <w:noProof w:val="0"/>
          <w:lang w:val="en-GB"/>
        </w:rPr>
        <w:t>&lt;/Members&gt;</w:t>
      </w:r>
    </w:p>
    <w:p w14:paraId="3EA3BBEE" w14:textId="77777777" w:rsidR="00C946EC" w:rsidRPr="00090688" w:rsidRDefault="00C946EC" w:rsidP="00C946EC">
      <w:pPr>
        <w:pStyle w:val="NormalBold"/>
        <w:rPr>
          <w:lang w:val="en-GB"/>
        </w:rPr>
      </w:pPr>
      <w:r w:rsidRPr="00090688">
        <w:rPr>
          <w:rStyle w:val="HideTWBExt"/>
          <w:noProof w:val="0"/>
          <w:lang w:val="en-GB"/>
        </w:rPr>
        <w:t>&lt;/RepeatBlock-By&gt;</w:t>
      </w:r>
    </w:p>
    <w:p w14:paraId="2A6D5EF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0E225B1" w14:textId="77777777" w:rsidR="00C946EC" w:rsidRPr="00220670" w:rsidRDefault="00C946EC" w:rsidP="00C946EC">
      <w:pPr>
        <w:pStyle w:val="NormalBold"/>
      </w:pPr>
      <w:r w:rsidRPr="00220670">
        <w:rPr>
          <w:rStyle w:val="HideTWBExt"/>
          <w:noProof w:val="0"/>
        </w:rPr>
        <w:t>&lt;Article&gt;</w:t>
      </w:r>
      <w:r w:rsidRPr="00220670">
        <w:t>Artikel 5 – Absatz 1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312BD27" w14:textId="77777777" w:rsidTr="00B7757E">
        <w:trPr>
          <w:trHeight w:hRule="exact" w:val="240"/>
          <w:jc w:val="center"/>
        </w:trPr>
        <w:tc>
          <w:tcPr>
            <w:tcW w:w="9752" w:type="dxa"/>
            <w:gridSpan w:val="2"/>
          </w:tcPr>
          <w:p w14:paraId="3ECCD4F6" w14:textId="77777777" w:rsidR="00C946EC" w:rsidRPr="00220670" w:rsidRDefault="00C946EC" w:rsidP="00B7757E"/>
        </w:tc>
      </w:tr>
      <w:tr w:rsidR="00C946EC" w:rsidRPr="00220670" w14:paraId="363B70E8" w14:textId="77777777" w:rsidTr="00B7757E">
        <w:trPr>
          <w:trHeight w:val="240"/>
          <w:jc w:val="center"/>
        </w:trPr>
        <w:tc>
          <w:tcPr>
            <w:tcW w:w="4876" w:type="dxa"/>
          </w:tcPr>
          <w:p w14:paraId="10EF6E91" w14:textId="77777777" w:rsidR="00C946EC" w:rsidRPr="00220670" w:rsidRDefault="00C946EC" w:rsidP="00B7757E">
            <w:pPr>
              <w:pStyle w:val="AmColumnHeading"/>
            </w:pPr>
            <w:r w:rsidRPr="00220670">
              <w:lastRenderedPageBreak/>
              <w:t>Vorschlag der Kommission</w:t>
            </w:r>
          </w:p>
        </w:tc>
        <w:tc>
          <w:tcPr>
            <w:tcW w:w="4876" w:type="dxa"/>
          </w:tcPr>
          <w:p w14:paraId="4C716BA5" w14:textId="77777777" w:rsidR="00C946EC" w:rsidRPr="00220670" w:rsidRDefault="00C946EC" w:rsidP="00B7757E">
            <w:pPr>
              <w:pStyle w:val="AmColumnHeading"/>
            </w:pPr>
            <w:r w:rsidRPr="00220670">
              <w:t>Geänderter Text</w:t>
            </w:r>
          </w:p>
        </w:tc>
      </w:tr>
      <w:tr w:rsidR="00C946EC" w:rsidRPr="00220670" w14:paraId="7F66E46F" w14:textId="77777777" w:rsidTr="00B7757E">
        <w:trPr>
          <w:jc w:val="center"/>
        </w:trPr>
        <w:tc>
          <w:tcPr>
            <w:tcW w:w="4876" w:type="dxa"/>
          </w:tcPr>
          <w:p w14:paraId="21675790" w14:textId="77777777" w:rsidR="00C946EC" w:rsidRPr="00220670" w:rsidRDefault="00C946EC" w:rsidP="00B7757E">
            <w:pPr>
              <w:pStyle w:val="Normal6a"/>
            </w:pPr>
            <w:r w:rsidRPr="00220670">
              <w:t>(1)</w:t>
            </w:r>
            <w:r w:rsidRPr="00220670">
              <w:tab/>
              <w:t xml:space="preserve">In einer Krisensituation im Sinne des Artikels 1 Absatz 2 können die Mitgliedstaaten nach den Verfahren des Artikels 3 in Bezug auf illegal aufhältige Drittstaatsangehörige oder Staatenlose, deren Antrag </w:t>
            </w:r>
            <w:r w:rsidRPr="00220670">
              <w:rPr>
                <w:b/>
                <w:bCs/>
                <w:i/>
                <w:iCs/>
              </w:rPr>
              <w:t>im Rahmen des Asylkrisenmanagementverfahrens nach Artikel 4</w:t>
            </w:r>
            <w:r w:rsidRPr="00220670">
              <w:t xml:space="preserve"> abgelehnt wurde und die kein Recht auf Verbleib haben </w:t>
            </w:r>
            <w:r w:rsidRPr="00220670">
              <w:rPr>
                <w:b/>
                <w:bCs/>
                <w:i/>
                <w:iCs/>
              </w:rPr>
              <w:t>und</w:t>
            </w:r>
            <w:r w:rsidRPr="00220670">
              <w:t xml:space="preserve"> denen der Verbleib nicht gestattet wird, von Artikel 41a der Verordnung (EU) XXX/XXX [Asylverfahrensverordnung] abweichen wie folgt:</w:t>
            </w:r>
          </w:p>
        </w:tc>
        <w:tc>
          <w:tcPr>
            <w:tcW w:w="4876" w:type="dxa"/>
          </w:tcPr>
          <w:p w14:paraId="1496FCA4" w14:textId="77777777" w:rsidR="00C946EC" w:rsidRPr="00220670" w:rsidRDefault="00C946EC" w:rsidP="00B7757E">
            <w:pPr>
              <w:pStyle w:val="Normal6a"/>
            </w:pPr>
            <w:r w:rsidRPr="00220670">
              <w:t>(1)</w:t>
            </w:r>
            <w:r w:rsidRPr="00220670">
              <w:tab/>
              <w:t xml:space="preserve">In einer Krisensituation im Sinne des Artikels 1 Absatz 2 können die Mitgliedstaaten nach den Verfahren des Artikels 3 in Bezug auf illegal aufhältige Drittstaatsangehörige oder Staatenlose, deren Antrag abgelehnt wurde und die kein Recht auf Verbleib haben </w:t>
            </w:r>
            <w:r w:rsidRPr="00220670">
              <w:rPr>
                <w:b/>
                <w:bCs/>
                <w:i/>
                <w:iCs/>
              </w:rPr>
              <w:t>oder</w:t>
            </w:r>
            <w:r w:rsidRPr="00220670">
              <w:t xml:space="preserve"> denen der Verbleib nicht gestattet wird, von Artikel 41a der Verordnung (EU) XXX/XXX [Asylverfahrensverordnung] abweichen wie folgt:</w:t>
            </w:r>
          </w:p>
        </w:tc>
      </w:tr>
    </w:tbl>
    <w:p w14:paraId="295673C2"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74A38FA6" w14:textId="77777777" w:rsidR="00C946EC" w:rsidRPr="00090688" w:rsidRDefault="00C946EC" w:rsidP="00C946EC">
      <w:pPr>
        <w:rPr>
          <w:lang w:val="en-GB"/>
        </w:rPr>
      </w:pPr>
      <w:r w:rsidRPr="00090688">
        <w:rPr>
          <w:rStyle w:val="HideTWBExt"/>
          <w:noProof w:val="0"/>
          <w:lang w:val="en-GB"/>
        </w:rPr>
        <w:t>&lt;/Amend&gt;</w:t>
      </w:r>
    </w:p>
    <w:p w14:paraId="2D9B9C3C"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547</w:t>
      </w:r>
      <w:r w:rsidRPr="00090688">
        <w:rPr>
          <w:rStyle w:val="HideTWBExt"/>
          <w:noProof w:val="0"/>
          <w:lang w:val="en-GB"/>
        </w:rPr>
        <w:t>&lt;/NumAm&gt;</w:t>
      </w:r>
    </w:p>
    <w:p w14:paraId="45C5806A"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Tomas Tobé, Lena Düpont, Jeroen Lenaers</w:t>
      </w:r>
      <w:r w:rsidRPr="00090688">
        <w:rPr>
          <w:rStyle w:val="HideTWBExt"/>
          <w:noProof w:val="0"/>
          <w:lang w:val="en-GB"/>
        </w:rPr>
        <w:t>&lt;/Members&gt;</w:t>
      </w:r>
    </w:p>
    <w:p w14:paraId="44DC3B73" w14:textId="77777777" w:rsidR="00C946EC" w:rsidRPr="00090688" w:rsidRDefault="00C946EC" w:rsidP="00C946EC">
      <w:pPr>
        <w:pStyle w:val="NormalBold"/>
        <w:rPr>
          <w:lang w:val="en-GB"/>
        </w:rPr>
      </w:pPr>
      <w:r w:rsidRPr="00090688">
        <w:rPr>
          <w:rStyle w:val="HideTWBExt"/>
          <w:noProof w:val="0"/>
          <w:lang w:val="en-GB"/>
        </w:rPr>
        <w:t>&lt;/RepeatBlock-By&gt;</w:t>
      </w:r>
    </w:p>
    <w:p w14:paraId="4FE1758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767AD11" w14:textId="77777777" w:rsidR="00C946EC" w:rsidRPr="00220670" w:rsidRDefault="00C946EC" w:rsidP="00C946EC">
      <w:pPr>
        <w:pStyle w:val="NormalBold"/>
      </w:pPr>
      <w:r w:rsidRPr="00220670">
        <w:rPr>
          <w:rStyle w:val="HideTWBExt"/>
          <w:noProof w:val="0"/>
        </w:rPr>
        <w:t>&lt;Article&gt;</w:t>
      </w:r>
      <w:r w:rsidRPr="00220670">
        <w:t>Artikel 5 – Absatz 1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47F49EE" w14:textId="77777777" w:rsidTr="00B7757E">
        <w:trPr>
          <w:trHeight w:hRule="exact" w:val="240"/>
          <w:jc w:val="center"/>
        </w:trPr>
        <w:tc>
          <w:tcPr>
            <w:tcW w:w="9752" w:type="dxa"/>
            <w:gridSpan w:val="2"/>
          </w:tcPr>
          <w:p w14:paraId="7F672EE7" w14:textId="77777777" w:rsidR="00C946EC" w:rsidRPr="00220670" w:rsidRDefault="00C946EC" w:rsidP="00B7757E"/>
        </w:tc>
      </w:tr>
      <w:tr w:rsidR="00C946EC" w:rsidRPr="00220670" w14:paraId="4DAAE685" w14:textId="77777777" w:rsidTr="00B7757E">
        <w:trPr>
          <w:trHeight w:val="240"/>
          <w:jc w:val="center"/>
        </w:trPr>
        <w:tc>
          <w:tcPr>
            <w:tcW w:w="4876" w:type="dxa"/>
          </w:tcPr>
          <w:p w14:paraId="12440C9A" w14:textId="77777777" w:rsidR="00C946EC" w:rsidRPr="00220670" w:rsidRDefault="00C946EC" w:rsidP="00B7757E">
            <w:pPr>
              <w:pStyle w:val="AmColumnHeading"/>
            </w:pPr>
            <w:r w:rsidRPr="00220670">
              <w:t>Vorschlag der Kommission</w:t>
            </w:r>
          </w:p>
        </w:tc>
        <w:tc>
          <w:tcPr>
            <w:tcW w:w="4876" w:type="dxa"/>
          </w:tcPr>
          <w:p w14:paraId="57A41AF4" w14:textId="77777777" w:rsidR="00C946EC" w:rsidRPr="00220670" w:rsidRDefault="00C946EC" w:rsidP="00B7757E">
            <w:pPr>
              <w:pStyle w:val="AmColumnHeading"/>
            </w:pPr>
            <w:r w:rsidRPr="00220670">
              <w:t>Geänderter Text</w:t>
            </w:r>
          </w:p>
        </w:tc>
      </w:tr>
      <w:tr w:rsidR="00C946EC" w:rsidRPr="00220670" w14:paraId="0E169D2D" w14:textId="77777777" w:rsidTr="00B7757E">
        <w:trPr>
          <w:jc w:val="center"/>
        </w:trPr>
        <w:tc>
          <w:tcPr>
            <w:tcW w:w="4876" w:type="dxa"/>
          </w:tcPr>
          <w:p w14:paraId="305A5B07" w14:textId="77777777" w:rsidR="00C946EC" w:rsidRPr="00220670" w:rsidRDefault="00C946EC" w:rsidP="00B7757E">
            <w:pPr>
              <w:pStyle w:val="Normal6a"/>
            </w:pPr>
            <w:r w:rsidRPr="00220670">
              <w:t>(1)</w:t>
            </w:r>
            <w:r w:rsidRPr="00220670">
              <w:tab/>
              <w:t xml:space="preserve">In einer Krisensituation im Sinne des Artikels 1 Absatz 2 können die Mitgliedstaaten nach den Verfahren des Artikels 3 in Bezug auf illegal aufhältige Drittstaatsangehörige oder Staatenlose, deren Antrag </w:t>
            </w:r>
            <w:r w:rsidRPr="00220670">
              <w:rPr>
                <w:b/>
                <w:bCs/>
                <w:i/>
                <w:iCs/>
              </w:rPr>
              <w:t>im Rahmen des Asylkrisenmanagementverfahrens nach Artikel 4</w:t>
            </w:r>
            <w:r w:rsidRPr="00220670">
              <w:t xml:space="preserve"> abgelehnt wurde und die kein Recht auf Verbleib haben </w:t>
            </w:r>
            <w:r w:rsidRPr="00220670">
              <w:rPr>
                <w:b/>
                <w:bCs/>
                <w:i/>
                <w:iCs/>
              </w:rPr>
              <w:t>und</w:t>
            </w:r>
            <w:r w:rsidRPr="00220670">
              <w:t xml:space="preserve"> denen der Verbleib nicht gestattet wird, von Artikel 41a der Verordnung (EU) XXX/XXX [Asylverfahrensverordnung] abweichen wie folgt:</w:t>
            </w:r>
          </w:p>
        </w:tc>
        <w:tc>
          <w:tcPr>
            <w:tcW w:w="4876" w:type="dxa"/>
          </w:tcPr>
          <w:p w14:paraId="1562E5CD" w14:textId="77777777" w:rsidR="00C946EC" w:rsidRPr="00220670" w:rsidRDefault="00C946EC" w:rsidP="00B7757E">
            <w:pPr>
              <w:pStyle w:val="Normal6a"/>
            </w:pPr>
            <w:r w:rsidRPr="00220670">
              <w:t>(1)</w:t>
            </w:r>
            <w:r w:rsidRPr="00220670">
              <w:tab/>
              <w:t xml:space="preserve">In einer Krisensituation im Sinne des Artikels 1 Absatz 2 können die Mitgliedstaaten nach den Verfahren des Artikels 3 in Bezug auf illegal aufhältige Drittstaatsangehörige oder Staatenlose, deren Antrag abgelehnt wurde und die kein Recht auf Verbleib haben </w:t>
            </w:r>
            <w:r w:rsidRPr="00220670">
              <w:rPr>
                <w:b/>
                <w:bCs/>
                <w:i/>
                <w:iCs/>
              </w:rPr>
              <w:t>oder</w:t>
            </w:r>
            <w:r w:rsidRPr="00220670">
              <w:t xml:space="preserve"> denen der Verbleib nicht gestattet wird, von </w:t>
            </w:r>
            <w:r w:rsidRPr="00220670">
              <w:rPr>
                <w:b/>
                <w:bCs/>
                <w:i/>
                <w:iCs/>
              </w:rPr>
              <w:t>Artikel 41 und</w:t>
            </w:r>
            <w:r w:rsidRPr="00220670">
              <w:t xml:space="preserve"> Artikel 41a der Verordnung (EU) XXX/XXX [Asylverfahrensverordnung] abweichen wie folgt:</w:t>
            </w:r>
          </w:p>
        </w:tc>
      </w:tr>
    </w:tbl>
    <w:p w14:paraId="14988790"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3A956C57" w14:textId="77777777" w:rsidR="00C946EC" w:rsidRPr="00090688" w:rsidRDefault="00C946EC" w:rsidP="00C946EC">
      <w:pPr>
        <w:rPr>
          <w:lang w:val="en-GB"/>
        </w:rPr>
      </w:pPr>
      <w:r w:rsidRPr="00090688">
        <w:rPr>
          <w:rStyle w:val="HideTWBExt"/>
          <w:noProof w:val="0"/>
          <w:lang w:val="en-GB"/>
        </w:rPr>
        <w:t>&lt;/Amend&gt;</w:t>
      </w:r>
    </w:p>
    <w:p w14:paraId="7F402A11"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548</w:t>
      </w:r>
      <w:r w:rsidRPr="00090688">
        <w:rPr>
          <w:rStyle w:val="HideTWBExt"/>
          <w:noProof w:val="0"/>
          <w:lang w:val="en-GB"/>
        </w:rPr>
        <w:t>&lt;/NumAm&gt;</w:t>
      </w:r>
    </w:p>
    <w:p w14:paraId="5B9ABC8B"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 xml:space="preserve">Malik Azmani, Dragoş Tudorache, Hilde Vautmans, </w:t>
      </w:r>
      <w:r w:rsidRPr="00090688">
        <w:rPr>
          <w:lang w:val="en-GB"/>
        </w:rPr>
        <w:lastRenderedPageBreak/>
        <w:t>Fabienne Keller, Jan-Christoph Oetjen, Sophia in 't Veld, Abir Al-Sahlani, Olivier Chastel, Moritz Körner</w:t>
      </w:r>
      <w:r w:rsidRPr="00090688">
        <w:rPr>
          <w:rStyle w:val="HideTWBExt"/>
          <w:noProof w:val="0"/>
          <w:lang w:val="en-GB"/>
        </w:rPr>
        <w:t>&lt;/Members&gt;</w:t>
      </w:r>
    </w:p>
    <w:p w14:paraId="5A400FC3" w14:textId="77777777" w:rsidR="00C946EC" w:rsidRPr="00220670" w:rsidRDefault="00C946EC" w:rsidP="00C946EC">
      <w:pPr>
        <w:pStyle w:val="NormalBold"/>
      </w:pPr>
      <w:r w:rsidRPr="00220670">
        <w:rPr>
          <w:rStyle w:val="HideTWBExt"/>
          <w:noProof w:val="0"/>
        </w:rPr>
        <w:t>&lt;/RepeatBlock-By&gt;</w:t>
      </w:r>
    </w:p>
    <w:p w14:paraId="66A9A1E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4B5E521" w14:textId="77777777" w:rsidR="00C946EC" w:rsidRPr="00220670" w:rsidRDefault="00C946EC" w:rsidP="00C946EC">
      <w:pPr>
        <w:pStyle w:val="NormalBold"/>
      </w:pPr>
      <w:r w:rsidRPr="00220670">
        <w:rPr>
          <w:rStyle w:val="HideTWBExt"/>
          <w:noProof w:val="0"/>
        </w:rPr>
        <w:t>&lt;Article&gt;</w:t>
      </w:r>
      <w:r w:rsidRPr="00220670">
        <w:t>Artikel 5 – Absatz 1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9B8E470" w14:textId="77777777" w:rsidTr="00B7757E">
        <w:trPr>
          <w:trHeight w:hRule="exact" w:val="240"/>
          <w:jc w:val="center"/>
        </w:trPr>
        <w:tc>
          <w:tcPr>
            <w:tcW w:w="9752" w:type="dxa"/>
            <w:gridSpan w:val="2"/>
          </w:tcPr>
          <w:p w14:paraId="2123E946" w14:textId="77777777" w:rsidR="00C946EC" w:rsidRPr="00220670" w:rsidRDefault="00C946EC" w:rsidP="00B7757E"/>
        </w:tc>
      </w:tr>
      <w:tr w:rsidR="00C946EC" w:rsidRPr="00220670" w14:paraId="4BF37078" w14:textId="77777777" w:rsidTr="00B7757E">
        <w:trPr>
          <w:trHeight w:val="240"/>
          <w:jc w:val="center"/>
        </w:trPr>
        <w:tc>
          <w:tcPr>
            <w:tcW w:w="4876" w:type="dxa"/>
          </w:tcPr>
          <w:p w14:paraId="45209DDD" w14:textId="77777777" w:rsidR="00C946EC" w:rsidRPr="00220670" w:rsidRDefault="00C946EC" w:rsidP="00B7757E">
            <w:pPr>
              <w:pStyle w:val="AmColumnHeading"/>
            </w:pPr>
            <w:r w:rsidRPr="00220670">
              <w:t>Vorschlag der Kommission</w:t>
            </w:r>
          </w:p>
        </w:tc>
        <w:tc>
          <w:tcPr>
            <w:tcW w:w="4876" w:type="dxa"/>
          </w:tcPr>
          <w:p w14:paraId="0F5506D2" w14:textId="77777777" w:rsidR="00C946EC" w:rsidRPr="00220670" w:rsidRDefault="00C946EC" w:rsidP="00B7757E">
            <w:pPr>
              <w:pStyle w:val="AmColumnHeading"/>
            </w:pPr>
            <w:r w:rsidRPr="00220670">
              <w:t>Geänderter Text</w:t>
            </w:r>
          </w:p>
        </w:tc>
      </w:tr>
      <w:tr w:rsidR="00C946EC" w:rsidRPr="00220670" w14:paraId="03EE09DF" w14:textId="77777777" w:rsidTr="00B7757E">
        <w:trPr>
          <w:jc w:val="center"/>
        </w:trPr>
        <w:tc>
          <w:tcPr>
            <w:tcW w:w="4876" w:type="dxa"/>
          </w:tcPr>
          <w:p w14:paraId="552E7EB0" w14:textId="77777777" w:rsidR="00C946EC" w:rsidRPr="00220670" w:rsidRDefault="00C946EC" w:rsidP="00B7757E">
            <w:pPr>
              <w:pStyle w:val="Normal6a"/>
            </w:pPr>
            <w:r w:rsidRPr="00220670">
              <w:t>(1)</w:t>
            </w:r>
            <w:r w:rsidRPr="00220670">
              <w:tab/>
              <w:t>In einer Krisensituation im Sinne des Artikels 1 Absatz 2 können die Mitgliedstaaten nach den Verfahren des Artikels </w:t>
            </w:r>
            <w:r w:rsidRPr="00220670">
              <w:rPr>
                <w:b/>
                <w:bCs/>
                <w:i/>
                <w:iCs/>
              </w:rPr>
              <w:t>3</w:t>
            </w:r>
            <w:r w:rsidRPr="00220670">
              <w:t xml:space="preserve"> in Bezug auf illegal aufhältige Drittstaatsangehörige oder Staatenlose, deren Antrag im Rahmen des Asylkrisenmanagementverfahrens nach Artikel 4 abgelehnt wurde und die kein Recht auf Verbleib haben und denen der Verbleib nicht gestattet wird, von Artikel 41a der Verordnung (EU) XXX/XXX [Asylverfahrensverordnung] abweichen wie folgt:</w:t>
            </w:r>
          </w:p>
        </w:tc>
        <w:tc>
          <w:tcPr>
            <w:tcW w:w="4876" w:type="dxa"/>
          </w:tcPr>
          <w:p w14:paraId="73BF10A2" w14:textId="77777777" w:rsidR="00C946EC" w:rsidRPr="00220670" w:rsidRDefault="00C946EC" w:rsidP="00B7757E">
            <w:pPr>
              <w:pStyle w:val="Normal6a"/>
            </w:pPr>
            <w:r w:rsidRPr="00220670">
              <w:t>(1)</w:t>
            </w:r>
            <w:r w:rsidRPr="00220670">
              <w:tab/>
              <w:t>In einer Krisensituation im Sinne des Artikels 1 Absatz 2 können die Mitgliedstaaten nach den Verfahren des Artikels </w:t>
            </w:r>
            <w:r w:rsidRPr="00220670">
              <w:rPr>
                <w:b/>
                <w:bCs/>
                <w:i/>
                <w:iCs/>
              </w:rPr>
              <w:t>1b</w:t>
            </w:r>
            <w:r w:rsidRPr="00220670">
              <w:t xml:space="preserve"> in Bezug auf illegal aufhältige Drittstaatsangehörige oder Staatenlose, deren Antrag im Rahmen des Asylkrisenmanagementverfahrens nach Artikel 4 abgelehnt wurde und die kein Recht auf Verbleib haben und denen der Verbleib nicht gestattet wird, von Artikel 41a der Verordnung (EU) XXX/XXX [Asylverfahrensverordnung] abweichen wie folgt:</w:t>
            </w:r>
          </w:p>
        </w:tc>
      </w:tr>
    </w:tbl>
    <w:p w14:paraId="5DFD5C98"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5BD60FFB" w14:textId="77777777" w:rsidR="00C946EC" w:rsidRPr="00090688" w:rsidRDefault="00C946EC" w:rsidP="00C946EC">
      <w:pPr>
        <w:rPr>
          <w:lang w:val="en-GB"/>
        </w:rPr>
      </w:pPr>
      <w:r w:rsidRPr="00090688">
        <w:rPr>
          <w:rStyle w:val="HideTWBExt"/>
          <w:noProof w:val="0"/>
          <w:lang w:val="en-GB"/>
        </w:rPr>
        <w:t>&lt;/Amend&gt;</w:t>
      </w:r>
    </w:p>
    <w:p w14:paraId="4156CEE1"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549</w:t>
      </w:r>
      <w:r w:rsidRPr="00090688">
        <w:rPr>
          <w:rStyle w:val="HideTWBExt"/>
          <w:noProof w:val="0"/>
          <w:lang w:val="en-GB"/>
        </w:rPr>
        <w:t>&lt;/NumAm&gt;</w:t>
      </w:r>
    </w:p>
    <w:p w14:paraId="3A4B52BF"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Tom Vandendriessche, Nicolaus Fest, Nicolas Bay, Jean-Paul Garraud, Jaak Madison, Laura Huhtasaari, Harald Vilimsky</w:t>
      </w:r>
      <w:r w:rsidRPr="00090688">
        <w:rPr>
          <w:rStyle w:val="HideTWBExt"/>
          <w:noProof w:val="0"/>
          <w:lang w:val="en-GB"/>
        </w:rPr>
        <w:t>&lt;/Members&gt;</w:t>
      </w:r>
    </w:p>
    <w:p w14:paraId="76B24E63" w14:textId="77777777" w:rsidR="00C946EC" w:rsidRPr="00220670" w:rsidRDefault="00C946EC" w:rsidP="00C946EC">
      <w:pPr>
        <w:pStyle w:val="NormalBold"/>
      </w:pPr>
      <w:r w:rsidRPr="00220670">
        <w:rPr>
          <w:rStyle w:val="HideTWBExt"/>
          <w:noProof w:val="0"/>
        </w:rPr>
        <w:t>&lt;/RepeatBlock-By&gt;</w:t>
      </w:r>
    </w:p>
    <w:p w14:paraId="3176267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CAEC933" w14:textId="77777777" w:rsidR="00C946EC" w:rsidRPr="00220670" w:rsidRDefault="00C946EC" w:rsidP="00C946EC">
      <w:pPr>
        <w:pStyle w:val="NormalBold"/>
      </w:pPr>
      <w:r w:rsidRPr="00220670">
        <w:rPr>
          <w:rStyle w:val="HideTWBExt"/>
          <w:noProof w:val="0"/>
        </w:rPr>
        <w:t>&lt;Article&gt;</w:t>
      </w:r>
      <w:r w:rsidRPr="00220670">
        <w:t>Artikel 5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F0D4AEB" w14:textId="77777777" w:rsidTr="00B7757E">
        <w:trPr>
          <w:trHeight w:hRule="exact" w:val="240"/>
          <w:jc w:val="center"/>
        </w:trPr>
        <w:tc>
          <w:tcPr>
            <w:tcW w:w="9752" w:type="dxa"/>
            <w:gridSpan w:val="2"/>
          </w:tcPr>
          <w:p w14:paraId="786969D0" w14:textId="77777777" w:rsidR="00C946EC" w:rsidRPr="00220670" w:rsidRDefault="00C946EC" w:rsidP="00B7757E"/>
        </w:tc>
      </w:tr>
      <w:tr w:rsidR="00C946EC" w:rsidRPr="00220670" w14:paraId="671DC95F" w14:textId="77777777" w:rsidTr="00B7757E">
        <w:trPr>
          <w:trHeight w:val="240"/>
          <w:jc w:val="center"/>
        </w:trPr>
        <w:tc>
          <w:tcPr>
            <w:tcW w:w="4876" w:type="dxa"/>
          </w:tcPr>
          <w:p w14:paraId="3C000B0A" w14:textId="77777777" w:rsidR="00C946EC" w:rsidRPr="00220670" w:rsidRDefault="00C946EC" w:rsidP="00B7757E">
            <w:pPr>
              <w:pStyle w:val="AmColumnHeading"/>
            </w:pPr>
            <w:r w:rsidRPr="00220670">
              <w:t>Vorschlag der Kommission</w:t>
            </w:r>
          </w:p>
        </w:tc>
        <w:tc>
          <w:tcPr>
            <w:tcW w:w="4876" w:type="dxa"/>
          </w:tcPr>
          <w:p w14:paraId="68B4473C" w14:textId="77777777" w:rsidR="00C946EC" w:rsidRPr="00220670" w:rsidRDefault="00C946EC" w:rsidP="00B7757E">
            <w:pPr>
              <w:pStyle w:val="AmColumnHeading"/>
            </w:pPr>
            <w:r w:rsidRPr="00220670">
              <w:t>Geänderter Text</w:t>
            </w:r>
          </w:p>
        </w:tc>
      </w:tr>
      <w:tr w:rsidR="00C946EC" w:rsidRPr="00220670" w14:paraId="5A47B9C3" w14:textId="77777777" w:rsidTr="00B7757E">
        <w:trPr>
          <w:jc w:val="center"/>
        </w:trPr>
        <w:tc>
          <w:tcPr>
            <w:tcW w:w="4876" w:type="dxa"/>
          </w:tcPr>
          <w:p w14:paraId="7CC33606" w14:textId="77777777" w:rsidR="00C946EC" w:rsidRPr="00220670" w:rsidRDefault="00C946EC" w:rsidP="00B7757E">
            <w:pPr>
              <w:pStyle w:val="Normal6a"/>
            </w:pPr>
            <w:r w:rsidRPr="00220670">
              <w:t>a)</w:t>
            </w:r>
            <w:r w:rsidRPr="00220670">
              <w:tab/>
              <w:t>Abweichend von Artikel 41a Absatz 2 der Verordnung (EU) XXX/XXX [Asylverfahrensverordnung] kann der Höchstzeitraum, in dem Drittstaatsangehörige oder Staatenlose an den in dem genannten Artikel erwähnten Orten festzuhalten sind,</w:t>
            </w:r>
            <w:r w:rsidRPr="00220670">
              <w:rPr>
                <w:b/>
                <w:bCs/>
                <w:i/>
                <w:iCs/>
              </w:rPr>
              <w:t xml:space="preserve"> um einen zusätzlichen Zeitraum von höchstens acht Wochen</w:t>
            </w:r>
            <w:r w:rsidRPr="00220670">
              <w:t xml:space="preserve"> verlängert werden.</w:t>
            </w:r>
          </w:p>
        </w:tc>
        <w:tc>
          <w:tcPr>
            <w:tcW w:w="4876" w:type="dxa"/>
          </w:tcPr>
          <w:p w14:paraId="67FC6F53" w14:textId="3D3B1231" w:rsidR="00C946EC" w:rsidRPr="00220670" w:rsidRDefault="00C946EC" w:rsidP="000E387A">
            <w:pPr>
              <w:pStyle w:val="Normal6a"/>
            </w:pPr>
            <w:r w:rsidRPr="00220670">
              <w:t>a)</w:t>
            </w:r>
            <w:r w:rsidRPr="00220670">
              <w:tab/>
              <w:t>Abweichend von Artikel 41a Absatz 2 der Verordnung (EU) XXX/XXX [Asylverfahrensverordnung] kann der Höchstzeitraum, in dem Drittstaatsangehörige oder Staatenlose an den in dem genannten Artikel </w:t>
            </w:r>
            <w:r w:rsidR="000E387A" w:rsidRPr="00220670">
              <w:t xml:space="preserve">erwähnten </w:t>
            </w:r>
            <w:r w:rsidRPr="00220670">
              <w:t>Orten festzuhalten sind,</w:t>
            </w:r>
            <w:r w:rsidRPr="00220670">
              <w:rPr>
                <w:b/>
                <w:bCs/>
                <w:i/>
                <w:iCs/>
              </w:rPr>
              <w:t xml:space="preserve"> </w:t>
            </w:r>
            <w:r w:rsidRPr="00220670">
              <w:t>verlängert werden</w:t>
            </w:r>
            <w:r w:rsidRPr="00220670">
              <w:rPr>
                <w:b/>
                <w:bCs/>
                <w:i/>
                <w:iCs/>
              </w:rPr>
              <w:t>, um rasche und ordnungsgemäße Rückkehrungen sicherzustellen</w:t>
            </w:r>
            <w:r w:rsidRPr="00220670">
              <w:t>.</w:t>
            </w:r>
          </w:p>
        </w:tc>
      </w:tr>
    </w:tbl>
    <w:p w14:paraId="0CAE5C4A"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18172C52" w14:textId="77777777" w:rsidR="00C946EC" w:rsidRPr="00090688" w:rsidRDefault="00C946EC" w:rsidP="00C946EC">
      <w:pPr>
        <w:rPr>
          <w:lang w:val="en-GB"/>
        </w:rPr>
      </w:pPr>
      <w:r w:rsidRPr="00090688">
        <w:rPr>
          <w:rStyle w:val="HideTWBExt"/>
          <w:noProof w:val="0"/>
          <w:lang w:val="en-GB"/>
        </w:rPr>
        <w:t>&lt;/Amend&gt;</w:t>
      </w:r>
    </w:p>
    <w:p w14:paraId="5B696424" w14:textId="77777777" w:rsidR="00C946EC" w:rsidRPr="00090688" w:rsidRDefault="00C946EC" w:rsidP="00C946EC">
      <w:pPr>
        <w:pStyle w:val="AmNumberTabs"/>
        <w:rPr>
          <w:lang w:val="en-GB"/>
        </w:rPr>
      </w:pPr>
      <w:r w:rsidRPr="00090688">
        <w:rPr>
          <w:rStyle w:val="HideTWBExt"/>
          <w:noProof w:val="0"/>
          <w:lang w:val="en-GB"/>
        </w:rPr>
        <w:lastRenderedPageBreak/>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550</w:t>
      </w:r>
      <w:r w:rsidRPr="00090688">
        <w:rPr>
          <w:rStyle w:val="HideTWBExt"/>
          <w:noProof w:val="0"/>
          <w:lang w:val="en-GB"/>
        </w:rPr>
        <w:t>&lt;/NumAm&gt;</w:t>
      </w:r>
    </w:p>
    <w:p w14:paraId="75339131"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Jorge Buxadé Villalba</w:t>
      </w:r>
      <w:r w:rsidRPr="00090688">
        <w:rPr>
          <w:rStyle w:val="HideTWBExt"/>
          <w:noProof w:val="0"/>
          <w:lang w:val="en-GB"/>
        </w:rPr>
        <w:t>&lt;/Members&gt;</w:t>
      </w:r>
    </w:p>
    <w:p w14:paraId="5655F604" w14:textId="77777777" w:rsidR="00C946EC" w:rsidRPr="00090688" w:rsidRDefault="00C946EC" w:rsidP="00C946EC">
      <w:pPr>
        <w:pStyle w:val="NormalBold"/>
        <w:rPr>
          <w:lang w:val="en-GB"/>
        </w:rPr>
      </w:pPr>
      <w:r w:rsidRPr="00090688">
        <w:rPr>
          <w:rStyle w:val="HideTWBExt"/>
          <w:noProof w:val="0"/>
          <w:lang w:val="en-GB"/>
        </w:rPr>
        <w:t>&lt;/RepeatBlock-By&gt;</w:t>
      </w:r>
    </w:p>
    <w:p w14:paraId="3ACBE2F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ACF5D66" w14:textId="77777777" w:rsidR="00C946EC" w:rsidRPr="00220670" w:rsidRDefault="00C946EC" w:rsidP="00C946EC">
      <w:pPr>
        <w:pStyle w:val="NormalBold"/>
      </w:pPr>
      <w:r w:rsidRPr="00220670">
        <w:rPr>
          <w:rStyle w:val="HideTWBExt"/>
          <w:noProof w:val="0"/>
        </w:rPr>
        <w:t>&lt;Article&gt;</w:t>
      </w:r>
      <w:r w:rsidRPr="00220670">
        <w:t>Artikel 5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6D5D9EB" w14:textId="77777777" w:rsidTr="00B7757E">
        <w:trPr>
          <w:trHeight w:hRule="exact" w:val="240"/>
          <w:jc w:val="center"/>
        </w:trPr>
        <w:tc>
          <w:tcPr>
            <w:tcW w:w="9752" w:type="dxa"/>
            <w:gridSpan w:val="2"/>
          </w:tcPr>
          <w:p w14:paraId="403EDDF5" w14:textId="77777777" w:rsidR="00C946EC" w:rsidRPr="00220670" w:rsidRDefault="00C946EC" w:rsidP="00B7757E"/>
        </w:tc>
      </w:tr>
      <w:tr w:rsidR="00C946EC" w:rsidRPr="00220670" w14:paraId="7ADF8D05" w14:textId="77777777" w:rsidTr="00B7757E">
        <w:trPr>
          <w:trHeight w:val="240"/>
          <w:jc w:val="center"/>
        </w:trPr>
        <w:tc>
          <w:tcPr>
            <w:tcW w:w="4876" w:type="dxa"/>
          </w:tcPr>
          <w:p w14:paraId="1515E504" w14:textId="77777777" w:rsidR="00C946EC" w:rsidRPr="00220670" w:rsidRDefault="00C946EC" w:rsidP="00B7757E">
            <w:pPr>
              <w:pStyle w:val="AmColumnHeading"/>
            </w:pPr>
            <w:r w:rsidRPr="00220670">
              <w:t>Vorschlag der Kommission</w:t>
            </w:r>
          </w:p>
        </w:tc>
        <w:tc>
          <w:tcPr>
            <w:tcW w:w="4876" w:type="dxa"/>
          </w:tcPr>
          <w:p w14:paraId="03FF795D" w14:textId="77777777" w:rsidR="00C946EC" w:rsidRPr="00220670" w:rsidRDefault="00C946EC" w:rsidP="00B7757E">
            <w:pPr>
              <w:pStyle w:val="AmColumnHeading"/>
            </w:pPr>
            <w:r w:rsidRPr="00220670">
              <w:t>Geänderter Text</w:t>
            </w:r>
          </w:p>
        </w:tc>
      </w:tr>
      <w:tr w:rsidR="00C946EC" w:rsidRPr="00220670" w14:paraId="20018E92" w14:textId="77777777" w:rsidTr="00B7757E">
        <w:trPr>
          <w:jc w:val="center"/>
        </w:trPr>
        <w:tc>
          <w:tcPr>
            <w:tcW w:w="4876" w:type="dxa"/>
          </w:tcPr>
          <w:p w14:paraId="6D31E768"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acht</w:t>
            </w:r>
            <w:r w:rsidRPr="00220670">
              <w:t xml:space="preserve"> Wochen verlängert werden.</w:t>
            </w:r>
          </w:p>
        </w:tc>
        <w:tc>
          <w:tcPr>
            <w:tcW w:w="4876" w:type="dxa"/>
          </w:tcPr>
          <w:p w14:paraId="2E8784E2"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sechzehn</w:t>
            </w:r>
            <w:r w:rsidRPr="00220670">
              <w:t xml:space="preserve"> Wochen verlängert werden.</w:t>
            </w:r>
          </w:p>
        </w:tc>
      </w:tr>
    </w:tbl>
    <w:p w14:paraId="76C740EA"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51254F5" w14:textId="77777777" w:rsidR="00C946EC" w:rsidRPr="00220670" w:rsidRDefault="00C946EC" w:rsidP="00C946EC">
      <w:r w:rsidRPr="00220670">
        <w:rPr>
          <w:rStyle w:val="HideTWBExt"/>
          <w:noProof w:val="0"/>
        </w:rPr>
        <w:t>&lt;/Amend&gt;</w:t>
      </w:r>
    </w:p>
    <w:p w14:paraId="272B046E"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551</w:t>
      </w:r>
      <w:r w:rsidRPr="00220670">
        <w:rPr>
          <w:rStyle w:val="HideTWBExt"/>
          <w:noProof w:val="0"/>
        </w:rPr>
        <w:t>&lt;/NumAm&gt;</w:t>
      </w:r>
    </w:p>
    <w:p w14:paraId="3855C29C" w14:textId="77777777" w:rsidR="00C946EC" w:rsidRPr="00220670" w:rsidRDefault="00C946EC" w:rsidP="00C946EC">
      <w:pPr>
        <w:pStyle w:val="NormalBold"/>
      </w:pPr>
      <w:r w:rsidRPr="00220670">
        <w:rPr>
          <w:rStyle w:val="HideTWBExt"/>
          <w:noProof w:val="0"/>
        </w:rPr>
        <w:t>&lt;RepeatBlock-By&gt;&lt;Members&gt;</w:t>
      </w:r>
      <w:r w:rsidRPr="00220670">
        <w:t>Laura Ferrara</w:t>
      </w:r>
      <w:r w:rsidRPr="00220670">
        <w:rPr>
          <w:rStyle w:val="HideTWBExt"/>
          <w:noProof w:val="0"/>
        </w:rPr>
        <w:t>&lt;/Members&gt;</w:t>
      </w:r>
    </w:p>
    <w:p w14:paraId="4D179B8F" w14:textId="77777777" w:rsidR="00C946EC" w:rsidRPr="00220670" w:rsidRDefault="00C946EC" w:rsidP="00C946EC">
      <w:pPr>
        <w:pStyle w:val="NormalBold"/>
      </w:pPr>
      <w:r w:rsidRPr="00220670">
        <w:rPr>
          <w:rStyle w:val="HideTWBExt"/>
          <w:noProof w:val="0"/>
        </w:rPr>
        <w:t>&lt;/RepeatBlock-By&gt;</w:t>
      </w:r>
    </w:p>
    <w:p w14:paraId="1DB7A25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8DB4124" w14:textId="77777777" w:rsidR="00C946EC" w:rsidRPr="00220670" w:rsidRDefault="00C946EC" w:rsidP="00C946EC">
      <w:pPr>
        <w:pStyle w:val="NormalBold"/>
      </w:pPr>
      <w:r w:rsidRPr="00220670">
        <w:rPr>
          <w:rStyle w:val="HideTWBExt"/>
          <w:noProof w:val="0"/>
        </w:rPr>
        <w:t>&lt;Article&gt;</w:t>
      </w:r>
      <w:r w:rsidRPr="00220670">
        <w:t>Artikel 5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4F73CC6" w14:textId="77777777" w:rsidTr="00B7757E">
        <w:trPr>
          <w:trHeight w:hRule="exact" w:val="240"/>
          <w:jc w:val="center"/>
        </w:trPr>
        <w:tc>
          <w:tcPr>
            <w:tcW w:w="9752" w:type="dxa"/>
            <w:gridSpan w:val="2"/>
          </w:tcPr>
          <w:p w14:paraId="7E5EC6A2" w14:textId="77777777" w:rsidR="00C946EC" w:rsidRPr="00220670" w:rsidRDefault="00C946EC" w:rsidP="00B7757E"/>
        </w:tc>
      </w:tr>
      <w:tr w:rsidR="00C946EC" w:rsidRPr="00220670" w14:paraId="733F4DB0" w14:textId="77777777" w:rsidTr="00B7757E">
        <w:trPr>
          <w:trHeight w:val="240"/>
          <w:jc w:val="center"/>
        </w:trPr>
        <w:tc>
          <w:tcPr>
            <w:tcW w:w="4876" w:type="dxa"/>
          </w:tcPr>
          <w:p w14:paraId="6BE33E96" w14:textId="77777777" w:rsidR="00C946EC" w:rsidRPr="00220670" w:rsidRDefault="00C946EC" w:rsidP="00B7757E">
            <w:pPr>
              <w:pStyle w:val="AmColumnHeading"/>
            </w:pPr>
            <w:r w:rsidRPr="00220670">
              <w:t>Vorschlag der Kommission</w:t>
            </w:r>
          </w:p>
        </w:tc>
        <w:tc>
          <w:tcPr>
            <w:tcW w:w="4876" w:type="dxa"/>
          </w:tcPr>
          <w:p w14:paraId="07E4E559" w14:textId="77777777" w:rsidR="00C946EC" w:rsidRPr="00220670" w:rsidRDefault="00C946EC" w:rsidP="00B7757E">
            <w:pPr>
              <w:pStyle w:val="AmColumnHeading"/>
            </w:pPr>
            <w:r w:rsidRPr="00220670">
              <w:t>Geänderter Text</w:t>
            </w:r>
          </w:p>
        </w:tc>
      </w:tr>
      <w:tr w:rsidR="00C946EC" w:rsidRPr="00220670" w14:paraId="681CCC7B" w14:textId="77777777" w:rsidTr="00B7757E">
        <w:trPr>
          <w:jc w:val="center"/>
        </w:trPr>
        <w:tc>
          <w:tcPr>
            <w:tcW w:w="4876" w:type="dxa"/>
          </w:tcPr>
          <w:p w14:paraId="5E944848"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acht</w:t>
            </w:r>
            <w:r w:rsidRPr="00220670">
              <w:t xml:space="preserve"> Wochen verlängert werden.</w:t>
            </w:r>
          </w:p>
        </w:tc>
        <w:tc>
          <w:tcPr>
            <w:tcW w:w="4876" w:type="dxa"/>
          </w:tcPr>
          <w:p w14:paraId="79A5C8FF"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vier</w:t>
            </w:r>
            <w:r w:rsidRPr="00220670">
              <w:t xml:space="preserve"> Wochen verlängert werden.</w:t>
            </w:r>
          </w:p>
        </w:tc>
      </w:tr>
    </w:tbl>
    <w:p w14:paraId="33DD6F9D"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{IT}</w:t>
      </w:r>
      <w:r w:rsidRPr="00090688">
        <w:rPr>
          <w:lang w:val="en-GB"/>
        </w:rPr>
        <w:t>it</w:t>
      </w:r>
      <w:r w:rsidRPr="00090688">
        <w:rPr>
          <w:rStyle w:val="HideTWBExt"/>
          <w:noProof w:val="0"/>
          <w:lang w:val="en-GB"/>
        </w:rPr>
        <w:t>&lt;/Original&gt;</w:t>
      </w:r>
    </w:p>
    <w:p w14:paraId="510FA736" w14:textId="77777777" w:rsidR="00C946EC" w:rsidRPr="00090688" w:rsidRDefault="00C946EC" w:rsidP="00C946EC">
      <w:pPr>
        <w:rPr>
          <w:lang w:val="en-GB"/>
        </w:rPr>
      </w:pPr>
      <w:r w:rsidRPr="00090688">
        <w:rPr>
          <w:rStyle w:val="HideTWBExt"/>
          <w:noProof w:val="0"/>
          <w:lang w:val="en-GB"/>
        </w:rPr>
        <w:t>&lt;/Amend&gt;</w:t>
      </w:r>
    </w:p>
    <w:p w14:paraId="6E535747"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552</w:t>
      </w:r>
      <w:r w:rsidRPr="00090688">
        <w:rPr>
          <w:rStyle w:val="HideTWBExt"/>
          <w:noProof w:val="0"/>
          <w:lang w:val="en-GB"/>
        </w:rPr>
        <w:t>&lt;/NumAm&gt;</w:t>
      </w:r>
    </w:p>
    <w:p w14:paraId="0E4829B8"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Nadine Morano</w:t>
      </w:r>
      <w:r w:rsidRPr="00090688">
        <w:rPr>
          <w:rStyle w:val="HideTWBExt"/>
          <w:noProof w:val="0"/>
          <w:lang w:val="en-GB"/>
        </w:rPr>
        <w:t>&lt;/Members&gt;</w:t>
      </w:r>
    </w:p>
    <w:p w14:paraId="0175331E" w14:textId="77777777" w:rsidR="00C946EC" w:rsidRPr="00090688" w:rsidRDefault="00C946EC" w:rsidP="00C946EC">
      <w:pPr>
        <w:pStyle w:val="NormalBold"/>
        <w:rPr>
          <w:lang w:val="en-GB"/>
        </w:rPr>
      </w:pPr>
      <w:r w:rsidRPr="00090688">
        <w:rPr>
          <w:rStyle w:val="HideTWBExt"/>
          <w:noProof w:val="0"/>
          <w:lang w:val="en-GB"/>
        </w:rPr>
        <w:t>&lt;/RepeatBlock-By&gt;</w:t>
      </w:r>
    </w:p>
    <w:p w14:paraId="0836AD0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4981EE3" w14:textId="77777777" w:rsidR="00C946EC" w:rsidRPr="00220670" w:rsidRDefault="00C946EC" w:rsidP="00C946EC">
      <w:pPr>
        <w:pStyle w:val="NormalBold"/>
      </w:pPr>
      <w:r w:rsidRPr="00220670">
        <w:rPr>
          <w:rStyle w:val="HideTWBExt"/>
          <w:noProof w:val="0"/>
        </w:rPr>
        <w:t>&lt;Article&gt;</w:t>
      </w:r>
      <w:r w:rsidRPr="00220670">
        <w:t>Artikel 5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BBB652A" w14:textId="77777777" w:rsidTr="00B7757E">
        <w:trPr>
          <w:trHeight w:hRule="exact" w:val="240"/>
          <w:jc w:val="center"/>
        </w:trPr>
        <w:tc>
          <w:tcPr>
            <w:tcW w:w="9752" w:type="dxa"/>
            <w:gridSpan w:val="2"/>
          </w:tcPr>
          <w:p w14:paraId="4AE5C4CA" w14:textId="77777777" w:rsidR="00C946EC" w:rsidRPr="00220670" w:rsidRDefault="00C946EC" w:rsidP="00B7757E"/>
        </w:tc>
      </w:tr>
      <w:tr w:rsidR="00C946EC" w:rsidRPr="00220670" w14:paraId="1ADDA139" w14:textId="77777777" w:rsidTr="00B7757E">
        <w:trPr>
          <w:trHeight w:val="240"/>
          <w:jc w:val="center"/>
        </w:trPr>
        <w:tc>
          <w:tcPr>
            <w:tcW w:w="4876" w:type="dxa"/>
          </w:tcPr>
          <w:p w14:paraId="0F24F472" w14:textId="77777777" w:rsidR="00C946EC" w:rsidRPr="00220670" w:rsidRDefault="00C946EC" w:rsidP="00B7757E">
            <w:pPr>
              <w:pStyle w:val="AmColumnHeading"/>
            </w:pPr>
            <w:r w:rsidRPr="00220670">
              <w:lastRenderedPageBreak/>
              <w:t>Vorschlag der Kommission</w:t>
            </w:r>
          </w:p>
        </w:tc>
        <w:tc>
          <w:tcPr>
            <w:tcW w:w="4876" w:type="dxa"/>
          </w:tcPr>
          <w:p w14:paraId="17C27A61" w14:textId="77777777" w:rsidR="00C946EC" w:rsidRPr="00220670" w:rsidRDefault="00C946EC" w:rsidP="00B7757E">
            <w:pPr>
              <w:pStyle w:val="AmColumnHeading"/>
            </w:pPr>
            <w:r w:rsidRPr="00220670">
              <w:t>Geänderter Text</w:t>
            </w:r>
          </w:p>
        </w:tc>
      </w:tr>
      <w:tr w:rsidR="00C946EC" w:rsidRPr="00220670" w14:paraId="57765F42" w14:textId="77777777" w:rsidTr="00B7757E">
        <w:trPr>
          <w:jc w:val="center"/>
        </w:trPr>
        <w:tc>
          <w:tcPr>
            <w:tcW w:w="4876" w:type="dxa"/>
          </w:tcPr>
          <w:p w14:paraId="437ED435"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acht</w:t>
            </w:r>
            <w:r w:rsidRPr="00220670">
              <w:t xml:space="preserve"> Wochen verlängert werden.</w:t>
            </w:r>
          </w:p>
        </w:tc>
        <w:tc>
          <w:tcPr>
            <w:tcW w:w="4876" w:type="dxa"/>
          </w:tcPr>
          <w:p w14:paraId="739FE08C"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zwölf</w:t>
            </w:r>
            <w:r w:rsidRPr="00220670">
              <w:t xml:space="preserve"> Wochen verlängert werden.</w:t>
            </w:r>
          </w:p>
        </w:tc>
      </w:tr>
    </w:tbl>
    <w:p w14:paraId="73313F50"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{FR}</w:t>
      </w:r>
      <w:r w:rsidRPr="00090688">
        <w:rPr>
          <w:lang w:val="en-GB"/>
        </w:rPr>
        <w:t>fr</w:t>
      </w:r>
      <w:r w:rsidRPr="00090688">
        <w:rPr>
          <w:rStyle w:val="HideTWBExt"/>
          <w:noProof w:val="0"/>
          <w:lang w:val="en-GB"/>
        </w:rPr>
        <w:t>&lt;/Original&gt;</w:t>
      </w:r>
    </w:p>
    <w:p w14:paraId="4356E62F" w14:textId="77777777" w:rsidR="00C946EC" w:rsidRPr="00090688" w:rsidRDefault="00C946EC" w:rsidP="00C946EC">
      <w:pPr>
        <w:rPr>
          <w:lang w:val="en-GB"/>
        </w:rPr>
      </w:pPr>
      <w:r w:rsidRPr="00090688">
        <w:rPr>
          <w:rStyle w:val="HideTWBExt"/>
          <w:noProof w:val="0"/>
          <w:lang w:val="en-GB"/>
        </w:rPr>
        <w:t>&lt;/Amend&gt;</w:t>
      </w:r>
    </w:p>
    <w:p w14:paraId="0AB5A469"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553</w:t>
      </w:r>
      <w:r w:rsidRPr="00090688">
        <w:rPr>
          <w:rStyle w:val="HideTWBExt"/>
          <w:noProof w:val="0"/>
          <w:lang w:val="en-GB"/>
        </w:rPr>
        <w:t>&lt;/NumAm&gt;</w:t>
      </w:r>
    </w:p>
    <w:p w14:paraId="7570F5D5"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Elissavet Vozemberg-Vrionidi, Jeroen Lenaers, Tomas Tobé, Lena Düpont, Loucas Fourlas</w:t>
      </w:r>
      <w:r w:rsidRPr="00090688">
        <w:rPr>
          <w:rStyle w:val="HideTWBExt"/>
          <w:noProof w:val="0"/>
          <w:lang w:val="en-GB"/>
        </w:rPr>
        <w:t>&lt;/Members&gt;</w:t>
      </w:r>
    </w:p>
    <w:p w14:paraId="0993D43C" w14:textId="77777777" w:rsidR="00C946EC" w:rsidRPr="00090688" w:rsidRDefault="00C946EC" w:rsidP="00C946EC">
      <w:pPr>
        <w:pStyle w:val="NormalBold"/>
        <w:rPr>
          <w:lang w:val="en-GB"/>
        </w:rPr>
      </w:pPr>
      <w:r w:rsidRPr="00090688">
        <w:rPr>
          <w:rStyle w:val="HideTWBExt"/>
          <w:noProof w:val="0"/>
          <w:lang w:val="en-GB"/>
        </w:rPr>
        <w:t>&lt;/RepeatBlock-By&gt;</w:t>
      </w:r>
    </w:p>
    <w:p w14:paraId="0741ABF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D6FA022" w14:textId="77777777" w:rsidR="00C946EC" w:rsidRPr="00220670" w:rsidRDefault="00C946EC" w:rsidP="00C946EC">
      <w:pPr>
        <w:pStyle w:val="NormalBold"/>
      </w:pPr>
      <w:r w:rsidRPr="00220670">
        <w:rPr>
          <w:rStyle w:val="HideTWBExt"/>
          <w:noProof w:val="0"/>
        </w:rPr>
        <w:t>&lt;Article&gt;</w:t>
      </w:r>
      <w:r w:rsidRPr="00220670">
        <w:t>Artikel 5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7CF9CE6" w14:textId="77777777" w:rsidTr="00B7757E">
        <w:trPr>
          <w:trHeight w:hRule="exact" w:val="240"/>
          <w:jc w:val="center"/>
        </w:trPr>
        <w:tc>
          <w:tcPr>
            <w:tcW w:w="9752" w:type="dxa"/>
            <w:gridSpan w:val="2"/>
          </w:tcPr>
          <w:p w14:paraId="3E5F4465" w14:textId="77777777" w:rsidR="00C946EC" w:rsidRPr="00220670" w:rsidRDefault="00C946EC" w:rsidP="00B7757E"/>
        </w:tc>
      </w:tr>
      <w:tr w:rsidR="00C946EC" w:rsidRPr="00220670" w14:paraId="1F23D922" w14:textId="77777777" w:rsidTr="00B7757E">
        <w:trPr>
          <w:trHeight w:val="240"/>
          <w:jc w:val="center"/>
        </w:trPr>
        <w:tc>
          <w:tcPr>
            <w:tcW w:w="4876" w:type="dxa"/>
          </w:tcPr>
          <w:p w14:paraId="22C304F7" w14:textId="77777777" w:rsidR="00C946EC" w:rsidRPr="00220670" w:rsidRDefault="00C946EC" w:rsidP="00B7757E">
            <w:pPr>
              <w:pStyle w:val="AmColumnHeading"/>
            </w:pPr>
            <w:r w:rsidRPr="00220670">
              <w:t>Vorschlag der Kommission</w:t>
            </w:r>
          </w:p>
        </w:tc>
        <w:tc>
          <w:tcPr>
            <w:tcW w:w="4876" w:type="dxa"/>
          </w:tcPr>
          <w:p w14:paraId="2EA2304D" w14:textId="77777777" w:rsidR="00C946EC" w:rsidRPr="00220670" w:rsidRDefault="00C946EC" w:rsidP="00B7757E">
            <w:pPr>
              <w:pStyle w:val="AmColumnHeading"/>
            </w:pPr>
            <w:r w:rsidRPr="00220670">
              <w:t>Geänderter Text</w:t>
            </w:r>
          </w:p>
        </w:tc>
      </w:tr>
      <w:tr w:rsidR="00C946EC" w:rsidRPr="00220670" w14:paraId="2DF51D0F" w14:textId="77777777" w:rsidTr="00B7757E">
        <w:trPr>
          <w:jc w:val="center"/>
        </w:trPr>
        <w:tc>
          <w:tcPr>
            <w:tcW w:w="4876" w:type="dxa"/>
          </w:tcPr>
          <w:p w14:paraId="3D4DBB0D"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acht</w:t>
            </w:r>
            <w:r w:rsidRPr="00220670">
              <w:t xml:space="preserve"> Wochen verlängert werden.</w:t>
            </w:r>
          </w:p>
        </w:tc>
        <w:tc>
          <w:tcPr>
            <w:tcW w:w="4876" w:type="dxa"/>
          </w:tcPr>
          <w:p w14:paraId="6A0DC96C"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Höchstzeitraum, in dem Drittstaatsangehörige oder Staatenlose an den in dem genannten Artikel erwähnten Orten festzuhalten sind, um einen zusätzlichen Zeitraum von höchstens </w:t>
            </w:r>
            <w:r w:rsidRPr="00220670">
              <w:rPr>
                <w:b/>
                <w:i/>
              </w:rPr>
              <w:t>zwölf</w:t>
            </w:r>
            <w:r w:rsidRPr="00220670">
              <w:t xml:space="preserve"> Wochen verlängert werden.</w:t>
            </w:r>
          </w:p>
        </w:tc>
      </w:tr>
    </w:tbl>
    <w:p w14:paraId="2F68A6B6"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5CD05AEC" w14:textId="77777777" w:rsidR="00C946EC" w:rsidRPr="00090688" w:rsidRDefault="00C946EC" w:rsidP="00C946EC">
      <w:pPr>
        <w:rPr>
          <w:lang w:val="en-GB"/>
        </w:rPr>
      </w:pPr>
      <w:r w:rsidRPr="00090688">
        <w:rPr>
          <w:rStyle w:val="HideTWBExt"/>
          <w:noProof w:val="0"/>
          <w:lang w:val="en-GB"/>
        </w:rPr>
        <w:t>&lt;/Amend&gt;</w:t>
      </w:r>
    </w:p>
    <w:p w14:paraId="5159C00B"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554</w:t>
      </w:r>
      <w:r w:rsidRPr="00090688">
        <w:rPr>
          <w:rStyle w:val="HideTWBExt"/>
          <w:noProof w:val="0"/>
          <w:lang w:val="en-GB"/>
        </w:rPr>
        <w:t>&lt;/NumAm&gt;</w:t>
      </w:r>
    </w:p>
    <w:p w14:paraId="7B295197"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Silvia Sardone, Mara Bizzotto, Annalisa Tardino</w:t>
      </w:r>
      <w:r w:rsidRPr="00090688">
        <w:rPr>
          <w:rStyle w:val="HideTWBExt"/>
          <w:noProof w:val="0"/>
          <w:lang w:val="en-GB"/>
        </w:rPr>
        <w:t>&lt;/Members&gt;</w:t>
      </w:r>
    </w:p>
    <w:p w14:paraId="7B2C07C3" w14:textId="77777777" w:rsidR="00C946EC" w:rsidRPr="00090688" w:rsidRDefault="00C946EC" w:rsidP="00C946EC">
      <w:pPr>
        <w:pStyle w:val="NormalBold"/>
        <w:rPr>
          <w:lang w:val="en-GB"/>
        </w:rPr>
      </w:pPr>
      <w:r w:rsidRPr="00090688">
        <w:rPr>
          <w:rStyle w:val="HideTWBExt"/>
          <w:noProof w:val="0"/>
          <w:lang w:val="en-GB"/>
        </w:rPr>
        <w:t>&lt;/RepeatBlock-By&gt;</w:t>
      </w:r>
    </w:p>
    <w:p w14:paraId="6332B20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AE5CAC8" w14:textId="77777777" w:rsidR="00C946EC" w:rsidRPr="00220670" w:rsidRDefault="00C946EC" w:rsidP="00C946EC">
      <w:pPr>
        <w:pStyle w:val="NormalBold"/>
      </w:pPr>
      <w:r w:rsidRPr="00220670">
        <w:rPr>
          <w:rStyle w:val="HideTWBExt"/>
          <w:noProof w:val="0"/>
        </w:rPr>
        <w:t>&lt;Article&gt;</w:t>
      </w:r>
      <w:r w:rsidRPr="00220670">
        <w:t>Artikel 5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F1FE10A" w14:textId="77777777" w:rsidTr="00B7757E">
        <w:trPr>
          <w:trHeight w:hRule="exact" w:val="240"/>
          <w:jc w:val="center"/>
        </w:trPr>
        <w:tc>
          <w:tcPr>
            <w:tcW w:w="9752" w:type="dxa"/>
            <w:gridSpan w:val="2"/>
          </w:tcPr>
          <w:p w14:paraId="4CA1329F" w14:textId="77777777" w:rsidR="00C946EC" w:rsidRPr="00220670" w:rsidRDefault="00C946EC" w:rsidP="00B7757E"/>
        </w:tc>
      </w:tr>
      <w:tr w:rsidR="00C946EC" w:rsidRPr="00220670" w14:paraId="1DBA3B29" w14:textId="77777777" w:rsidTr="00B7757E">
        <w:trPr>
          <w:trHeight w:val="240"/>
          <w:jc w:val="center"/>
        </w:trPr>
        <w:tc>
          <w:tcPr>
            <w:tcW w:w="4876" w:type="dxa"/>
          </w:tcPr>
          <w:p w14:paraId="65093052" w14:textId="77777777" w:rsidR="00C946EC" w:rsidRPr="00220670" w:rsidRDefault="00C946EC" w:rsidP="00B7757E">
            <w:pPr>
              <w:pStyle w:val="AmColumnHeading"/>
            </w:pPr>
            <w:r w:rsidRPr="00220670">
              <w:t>Vorschlag der Kommission</w:t>
            </w:r>
          </w:p>
        </w:tc>
        <w:tc>
          <w:tcPr>
            <w:tcW w:w="4876" w:type="dxa"/>
          </w:tcPr>
          <w:p w14:paraId="2C8FA503" w14:textId="77777777" w:rsidR="00C946EC" w:rsidRPr="00220670" w:rsidRDefault="00C946EC" w:rsidP="00B7757E">
            <w:pPr>
              <w:pStyle w:val="AmColumnHeading"/>
            </w:pPr>
            <w:r w:rsidRPr="00220670">
              <w:t>Geänderter Text</w:t>
            </w:r>
          </w:p>
        </w:tc>
      </w:tr>
      <w:tr w:rsidR="00C946EC" w:rsidRPr="00220670" w14:paraId="2454C9C0" w14:textId="77777777" w:rsidTr="00B7757E">
        <w:trPr>
          <w:jc w:val="center"/>
        </w:trPr>
        <w:tc>
          <w:tcPr>
            <w:tcW w:w="4876" w:type="dxa"/>
          </w:tcPr>
          <w:p w14:paraId="0C7C49EC" w14:textId="77777777" w:rsidR="00C946EC" w:rsidRPr="00220670" w:rsidRDefault="00C946EC" w:rsidP="00B7757E">
            <w:pPr>
              <w:pStyle w:val="Normal6a"/>
            </w:pPr>
            <w:r w:rsidRPr="00220670">
              <w:t>a)</w:t>
            </w:r>
            <w:r w:rsidRPr="00220670">
              <w:tab/>
              <w:t xml:space="preserve">Abweichend von Artikel 41a Absatz 2 der Verordnung (EU) XXX/XXX [Asylverfahrensverordnung] kann der </w:t>
            </w:r>
            <w:r w:rsidRPr="00220670">
              <w:lastRenderedPageBreak/>
              <w:t xml:space="preserve">Höchstzeitraum, in dem Drittstaatsangehörige oder Staatenlose an den in dem genannten Artikel erwähnten Orten festzuhalten sind, um einen zusätzlichen Zeitraum von höchstens </w:t>
            </w:r>
            <w:r w:rsidRPr="00220670">
              <w:rPr>
                <w:b/>
                <w:i/>
              </w:rPr>
              <w:t>acht</w:t>
            </w:r>
            <w:r w:rsidRPr="00220670">
              <w:t xml:space="preserve"> Wochen verlängert werden.</w:t>
            </w:r>
          </w:p>
        </w:tc>
        <w:tc>
          <w:tcPr>
            <w:tcW w:w="4876" w:type="dxa"/>
          </w:tcPr>
          <w:p w14:paraId="172C94CA" w14:textId="77777777" w:rsidR="00C946EC" w:rsidRPr="00220670" w:rsidRDefault="00C946EC" w:rsidP="00B7757E">
            <w:pPr>
              <w:pStyle w:val="Normal6a"/>
            </w:pPr>
            <w:r w:rsidRPr="00220670">
              <w:lastRenderedPageBreak/>
              <w:t>a)</w:t>
            </w:r>
            <w:r w:rsidRPr="00220670">
              <w:tab/>
              <w:t xml:space="preserve">Abweichend von Artikel 41a Absatz 2 der Verordnung (EU) XXX/XXX [Asylverfahrensverordnung] kann der </w:t>
            </w:r>
            <w:r w:rsidRPr="00220670">
              <w:lastRenderedPageBreak/>
              <w:t xml:space="preserve">Höchstzeitraum, in dem Drittstaatsangehörige oder Staatenlose an den in dem genannten Artikel erwähnten Orten festzuhalten sind, um einen zusätzlichen Zeitraum von höchstens </w:t>
            </w:r>
            <w:r w:rsidRPr="00220670">
              <w:rPr>
                <w:b/>
                <w:i/>
              </w:rPr>
              <w:t>zwölf</w:t>
            </w:r>
            <w:r w:rsidRPr="00220670">
              <w:t xml:space="preserve"> Wochen verlängert werden.</w:t>
            </w:r>
          </w:p>
        </w:tc>
      </w:tr>
    </w:tbl>
    <w:p w14:paraId="63CC7F59"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373E66CE" w14:textId="77777777" w:rsidR="00C946EC" w:rsidRPr="00090688" w:rsidRDefault="00C946EC" w:rsidP="00C946EC">
      <w:pPr>
        <w:rPr>
          <w:lang w:val="en-GB"/>
        </w:rPr>
      </w:pPr>
      <w:r w:rsidRPr="00090688">
        <w:rPr>
          <w:rStyle w:val="HideTWBExt"/>
          <w:noProof w:val="0"/>
          <w:lang w:val="en-GB"/>
        </w:rPr>
        <w:t>&lt;/Amend&gt;</w:t>
      </w:r>
    </w:p>
    <w:p w14:paraId="4DD58EFD"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555</w:t>
      </w:r>
      <w:r w:rsidRPr="00090688">
        <w:rPr>
          <w:rStyle w:val="HideTWBExt"/>
          <w:noProof w:val="0"/>
          <w:lang w:val="en-GB"/>
        </w:rPr>
        <w:t>&lt;/NumAm&gt;</w:t>
      </w:r>
    </w:p>
    <w:p w14:paraId="14DB6657"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Laura Ferrara</w:t>
      </w:r>
      <w:r w:rsidRPr="00090688">
        <w:rPr>
          <w:rStyle w:val="HideTWBExt"/>
          <w:noProof w:val="0"/>
          <w:lang w:val="en-GB"/>
        </w:rPr>
        <w:t>&lt;/Members&gt;</w:t>
      </w:r>
    </w:p>
    <w:p w14:paraId="3FF1D6B2" w14:textId="77777777" w:rsidR="00C946EC" w:rsidRPr="00090688" w:rsidRDefault="00C946EC" w:rsidP="00C946EC">
      <w:pPr>
        <w:pStyle w:val="NormalBold"/>
        <w:rPr>
          <w:lang w:val="en-GB"/>
        </w:rPr>
      </w:pPr>
      <w:r w:rsidRPr="00090688">
        <w:rPr>
          <w:rStyle w:val="HideTWBExt"/>
          <w:noProof w:val="0"/>
          <w:lang w:val="en-GB"/>
        </w:rPr>
        <w:t>&lt;/RepeatBlock-By&gt;</w:t>
      </w:r>
    </w:p>
    <w:p w14:paraId="3BC6424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FE89E6A" w14:textId="77777777" w:rsidR="00C946EC" w:rsidRPr="00220670" w:rsidRDefault="00C946EC" w:rsidP="00C946EC">
      <w:pPr>
        <w:pStyle w:val="NormalBold"/>
      </w:pPr>
      <w:r w:rsidRPr="00220670">
        <w:rPr>
          <w:rStyle w:val="HideTWBExt"/>
          <w:noProof w:val="0"/>
        </w:rPr>
        <w:t>&lt;Article&gt;</w:t>
      </w:r>
      <w:r w:rsidRPr="00220670">
        <w:t>Artikel 5 – Absatz 1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5F2F40A" w14:textId="77777777" w:rsidTr="00B7757E">
        <w:trPr>
          <w:trHeight w:hRule="exact" w:val="240"/>
          <w:jc w:val="center"/>
        </w:trPr>
        <w:tc>
          <w:tcPr>
            <w:tcW w:w="9752" w:type="dxa"/>
            <w:gridSpan w:val="2"/>
          </w:tcPr>
          <w:p w14:paraId="5A122A70" w14:textId="77777777" w:rsidR="00C946EC" w:rsidRPr="00220670" w:rsidRDefault="00C946EC" w:rsidP="00B7757E"/>
        </w:tc>
      </w:tr>
      <w:tr w:rsidR="00C946EC" w:rsidRPr="00220670" w14:paraId="106F0436" w14:textId="77777777" w:rsidTr="00B7757E">
        <w:trPr>
          <w:trHeight w:val="240"/>
          <w:jc w:val="center"/>
        </w:trPr>
        <w:tc>
          <w:tcPr>
            <w:tcW w:w="4876" w:type="dxa"/>
          </w:tcPr>
          <w:p w14:paraId="5488E5F2" w14:textId="77777777" w:rsidR="00C946EC" w:rsidRPr="00220670" w:rsidRDefault="00C946EC" w:rsidP="00B7757E">
            <w:pPr>
              <w:pStyle w:val="AmColumnHeading"/>
            </w:pPr>
            <w:r w:rsidRPr="00220670">
              <w:t>Vorschlag der Kommission</w:t>
            </w:r>
          </w:p>
        </w:tc>
        <w:tc>
          <w:tcPr>
            <w:tcW w:w="4876" w:type="dxa"/>
          </w:tcPr>
          <w:p w14:paraId="22EA453D" w14:textId="77777777" w:rsidR="00C946EC" w:rsidRPr="00220670" w:rsidRDefault="00C946EC" w:rsidP="00B7757E">
            <w:pPr>
              <w:pStyle w:val="AmColumnHeading"/>
            </w:pPr>
            <w:r w:rsidRPr="00220670">
              <w:t>Geänderter Text</w:t>
            </w:r>
          </w:p>
        </w:tc>
      </w:tr>
      <w:tr w:rsidR="00C946EC" w:rsidRPr="00220670" w14:paraId="6E236966" w14:textId="77777777" w:rsidTr="00B7757E">
        <w:trPr>
          <w:jc w:val="center"/>
        </w:trPr>
        <w:tc>
          <w:tcPr>
            <w:tcW w:w="4876" w:type="dxa"/>
          </w:tcPr>
          <w:p w14:paraId="0E01574C" w14:textId="77777777" w:rsidR="00C946EC" w:rsidRPr="00220670" w:rsidRDefault="00C946EC" w:rsidP="00B7757E">
            <w:pPr>
              <w:pStyle w:val="Normal6a"/>
            </w:pPr>
            <w:r w:rsidRPr="00220670">
              <w:rPr>
                <w:b/>
                <w:i/>
              </w:rPr>
              <w:t>c)</w:t>
            </w:r>
            <w:r w:rsidRPr="00220670">
              <w:tab/>
            </w:r>
            <w:r w:rsidRPr="00220670">
              <w:rPr>
                <w:b/>
                <w:i/>
              </w:rPr>
              <w:t>Zusätzlich zu den in Artikel 6 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offensichtlich und beharrlich nicht nachkommt.</w:t>
            </w:r>
          </w:p>
        </w:tc>
        <w:tc>
          <w:tcPr>
            <w:tcW w:w="4876" w:type="dxa"/>
          </w:tcPr>
          <w:p w14:paraId="647EC39E" w14:textId="77777777" w:rsidR="00C946EC" w:rsidRPr="00220670" w:rsidRDefault="00C946EC" w:rsidP="00B7757E">
            <w:pPr>
              <w:pStyle w:val="Normal6a"/>
            </w:pPr>
            <w:r w:rsidRPr="00220670">
              <w:rPr>
                <w:b/>
                <w:i/>
              </w:rPr>
              <w:t>entfällt</w:t>
            </w:r>
          </w:p>
        </w:tc>
      </w:tr>
    </w:tbl>
    <w:p w14:paraId="5F8F6890"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{IT}</w:t>
      </w:r>
      <w:r w:rsidRPr="00220670">
        <w:t>it</w:t>
      </w:r>
      <w:r w:rsidRPr="00220670">
        <w:rPr>
          <w:rStyle w:val="HideTWBExt"/>
          <w:noProof w:val="0"/>
        </w:rPr>
        <w:t>&lt;/Original&gt;</w:t>
      </w:r>
    </w:p>
    <w:p w14:paraId="1BAB358E" w14:textId="77777777" w:rsidR="00C946EC" w:rsidRPr="00220670" w:rsidRDefault="00C946EC" w:rsidP="00C946EC">
      <w:r w:rsidRPr="00220670">
        <w:rPr>
          <w:rStyle w:val="HideTWBExt"/>
          <w:noProof w:val="0"/>
        </w:rPr>
        <w:t>&lt;/Amend&gt;</w:t>
      </w:r>
    </w:p>
    <w:p w14:paraId="65D9A7DA"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556</w:t>
      </w:r>
      <w:r w:rsidRPr="00220670">
        <w:rPr>
          <w:rStyle w:val="HideTWBExt"/>
          <w:noProof w:val="0"/>
        </w:rPr>
        <w:t>&lt;/NumAm&gt;</w:t>
      </w:r>
    </w:p>
    <w:p w14:paraId="6A093DD2"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Jorge Buxadé Villalba</w:t>
      </w:r>
      <w:r w:rsidRPr="00090688">
        <w:rPr>
          <w:rStyle w:val="HideTWBExt"/>
          <w:noProof w:val="0"/>
          <w:lang w:val="en-GB"/>
        </w:rPr>
        <w:t>&lt;/Members&gt;</w:t>
      </w:r>
    </w:p>
    <w:p w14:paraId="7F958324" w14:textId="77777777" w:rsidR="00C946EC" w:rsidRPr="00220670" w:rsidRDefault="00C946EC" w:rsidP="00C946EC">
      <w:pPr>
        <w:pStyle w:val="NormalBold"/>
      </w:pPr>
      <w:r w:rsidRPr="00220670">
        <w:rPr>
          <w:rStyle w:val="HideTWBExt"/>
          <w:noProof w:val="0"/>
        </w:rPr>
        <w:t>&lt;/RepeatBlock-By&gt;</w:t>
      </w:r>
    </w:p>
    <w:p w14:paraId="25D504D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826D928" w14:textId="77777777" w:rsidR="00C946EC" w:rsidRPr="00220670" w:rsidRDefault="00C946EC" w:rsidP="00C946EC">
      <w:pPr>
        <w:pStyle w:val="NormalBold"/>
      </w:pPr>
      <w:r w:rsidRPr="00220670">
        <w:rPr>
          <w:rStyle w:val="HideTWBExt"/>
          <w:noProof w:val="0"/>
        </w:rPr>
        <w:t>&lt;Article&gt;</w:t>
      </w:r>
      <w:r w:rsidRPr="00220670">
        <w:t>Artikel 5 – Absatz 1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E088A04" w14:textId="77777777" w:rsidTr="00B7757E">
        <w:trPr>
          <w:trHeight w:hRule="exact" w:val="240"/>
          <w:jc w:val="center"/>
        </w:trPr>
        <w:tc>
          <w:tcPr>
            <w:tcW w:w="9752" w:type="dxa"/>
            <w:gridSpan w:val="2"/>
          </w:tcPr>
          <w:p w14:paraId="0565D0D1" w14:textId="77777777" w:rsidR="00C946EC" w:rsidRPr="00220670" w:rsidRDefault="00C946EC" w:rsidP="00B7757E"/>
        </w:tc>
      </w:tr>
      <w:tr w:rsidR="00C946EC" w:rsidRPr="00220670" w14:paraId="73A5FFCA" w14:textId="77777777" w:rsidTr="00B7757E">
        <w:trPr>
          <w:trHeight w:val="240"/>
          <w:jc w:val="center"/>
        </w:trPr>
        <w:tc>
          <w:tcPr>
            <w:tcW w:w="4876" w:type="dxa"/>
          </w:tcPr>
          <w:p w14:paraId="18A375C0" w14:textId="77777777" w:rsidR="00C946EC" w:rsidRPr="00220670" w:rsidRDefault="00C946EC" w:rsidP="00B7757E">
            <w:pPr>
              <w:pStyle w:val="AmColumnHeading"/>
            </w:pPr>
            <w:r w:rsidRPr="00220670">
              <w:t>Vorschlag der Kommission</w:t>
            </w:r>
          </w:p>
        </w:tc>
        <w:tc>
          <w:tcPr>
            <w:tcW w:w="4876" w:type="dxa"/>
          </w:tcPr>
          <w:p w14:paraId="51E9065D" w14:textId="77777777" w:rsidR="00C946EC" w:rsidRPr="00220670" w:rsidRDefault="00C946EC" w:rsidP="00B7757E">
            <w:pPr>
              <w:pStyle w:val="AmColumnHeading"/>
            </w:pPr>
            <w:r w:rsidRPr="00220670">
              <w:t>Geänderter Text</w:t>
            </w:r>
          </w:p>
        </w:tc>
      </w:tr>
      <w:tr w:rsidR="00C946EC" w:rsidRPr="00220670" w14:paraId="424117B3" w14:textId="77777777" w:rsidTr="00B7757E">
        <w:trPr>
          <w:jc w:val="center"/>
        </w:trPr>
        <w:tc>
          <w:tcPr>
            <w:tcW w:w="4876" w:type="dxa"/>
          </w:tcPr>
          <w:p w14:paraId="4252D8B3" w14:textId="77777777" w:rsidR="00C946EC" w:rsidRPr="00220670" w:rsidRDefault="00C946EC" w:rsidP="00B7757E">
            <w:pPr>
              <w:pStyle w:val="Normal6a"/>
            </w:pPr>
            <w:r w:rsidRPr="00220670">
              <w:t>c)</w:t>
            </w:r>
            <w:r w:rsidRPr="00220670">
              <w:tab/>
              <w:t xml:space="preserve">Zusätzlich zu den in Artikel 6 </w:t>
            </w:r>
            <w:r w:rsidRPr="00220670">
              <w:lastRenderedPageBreak/>
              <w:t>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offensichtlich und beharrlich nicht nachkommt.</w:t>
            </w:r>
          </w:p>
        </w:tc>
        <w:tc>
          <w:tcPr>
            <w:tcW w:w="4876" w:type="dxa"/>
          </w:tcPr>
          <w:p w14:paraId="7F502FA7" w14:textId="77777777" w:rsidR="00C946EC" w:rsidRPr="00220670" w:rsidRDefault="00C946EC" w:rsidP="00B7757E">
            <w:pPr>
              <w:pStyle w:val="Normal6a"/>
            </w:pPr>
            <w:r w:rsidRPr="00220670">
              <w:lastRenderedPageBreak/>
              <w:t>c)</w:t>
            </w:r>
            <w:r w:rsidRPr="00220670">
              <w:tab/>
              <w:t xml:space="preserve">Zusätzlich zu den in Artikel 6 </w:t>
            </w:r>
            <w:r w:rsidRPr="00220670">
              <w:lastRenderedPageBreak/>
              <w:t>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offensichtlich und beharrlich nicht nachkommt</w:t>
            </w:r>
            <w:r w:rsidRPr="00220670">
              <w:rPr>
                <w:b/>
                <w:i/>
              </w:rPr>
              <w:t>, oder wenn eine andere nachweislich ernsthafte Gefahr für die innere oder äußere Sicherheit, die öffentliche Ordnung oder die öffentliche Gesundheit besteht</w:t>
            </w:r>
            <w:r w:rsidRPr="00220670">
              <w:t>.</w:t>
            </w:r>
          </w:p>
        </w:tc>
      </w:tr>
    </w:tbl>
    <w:p w14:paraId="5636F595"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{ES}</w:t>
      </w:r>
      <w:r w:rsidRPr="00090688">
        <w:rPr>
          <w:lang w:val="en-GB"/>
        </w:rPr>
        <w:t>es</w:t>
      </w:r>
      <w:r w:rsidRPr="00090688">
        <w:rPr>
          <w:rStyle w:val="HideTWBExt"/>
          <w:noProof w:val="0"/>
          <w:lang w:val="en-GB"/>
        </w:rPr>
        <w:t>&lt;/Original&gt;</w:t>
      </w:r>
    </w:p>
    <w:p w14:paraId="157840E1" w14:textId="77777777" w:rsidR="00C946EC" w:rsidRPr="00090688" w:rsidRDefault="00C946EC" w:rsidP="00C946EC">
      <w:pPr>
        <w:rPr>
          <w:lang w:val="en-GB"/>
        </w:rPr>
      </w:pPr>
      <w:r w:rsidRPr="00090688">
        <w:rPr>
          <w:rStyle w:val="HideTWBExt"/>
          <w:noProof w:val="0"/>
          <w:lang w:val="en-GB"/>
        </w:rPr>
        <w:t>&lt;/Amend&gt;</w:t>
      </w:r>
    </w:p>
    <w:p w14:paraId="1C41F8EC"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557</w:t>
      </w:r>
      <w:r w:rsidRPr="00090688">
        <w:rPr>
          <w:rStyle w:val="HideTWBExt"/>
          <w:noProof w:val="0"/>
          <w:lang w:val="en-GB"/>
        </w:rPr>
        <w:t>&lt;/NumAm&gt;</w:t>
      </w:r>
    </w:p>
    <w:p w14:paraId="29F73C3E"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Nadine Morano</w:t>
      </w:r>
      <w:r w:rsidRPr="00090688">
        <w:rPr>
          <w:rStyle w:val="HideTWBExt"/>
          <w:noProof w:val="0"/>
          <w:lang w:val="en-GB"/>
        </w:rPr>
        <w:t>&lt;/Members&gt;</w:t>
      </w:r>
    </w:p>
    <w:p w14:paraId="0CCEED72" w14:textId="77777777" w:rsidR="00C946EC" w:rsidRPr="00220670" w:rsidRDefault="00C946EC" w:rsidP="00C946EC">
      <w:pPr>
        <w:pStyle w:val="NormalBold"/>
      </w:pPr>
      <w:r w:rsidRPr="00220670">
        <w:rPr>
          <w:rStyle w:val="HideTWBExt"/>
          <w:noProof w:val="0"/>
        </w:rPr>
        <w:t>&lt;/RepeatBlock-By&gt;</w:t>
      </w:r>
    </w:p>
    <w:p w14:paraId="7977D67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56CCD29" w14:textId="77777777" w:rsidR="00C946EC" w:rsidRPr="00220670" w:rsidRDefault="00C946EC" w:rsidP="00C946EC">
      <w:pPr>
        <w:pStyle w:val="NormalBold"/>
      </w:pPr>
      <w:r w:rsidRPr="00220670">
        <w:rPr>
          <w:rStyle w:val="HideTWBExt"/>
          <w:noProof w:val="0"/>
        </w:rPr>
        <w:t>&lt;Article&gt;</w:t>
      </w:r>
      <w:r w:rsidRPr="00220670">
        <w:t>Artikel 5 – Absatz 1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7A0E5F9" w14:textId="77777777" w:rsidTr="00B7757E">
        <w:trPr>
          <w:trHeight w:hRule="exact" w:val="240"/>
          <w:jc w:val="center"/>
        </w:trPr>
        <w:tc>
          <w:tcPr>
            <w:tcW w:w="9752" w:type="dxa"/>
            <w:gridSpan w:val="2"/>
          </w:tcPr>
          <w:p w14:paraId="3A075DA9" w14:textId="77777777" w:rsidR="00C946EC" w:rsidRPr="00220670" w:rsidRDefault="00C946EC" w:rsidP="00B7757E"/>
        </w:tc>
      </w:tr>
      <w:tr w:rsidR="00C946EC" w:rsidRPr="00220670" w14:paraId="7474EEC5" w14:textId="77777777" w:rsidTr="00B7757E">
        <w:trPr>
          <w:trHeight w:val="240"/>
          <w:jc w:val="center"/>
        </w:trPr>
        <w:tc>
          <w:tcPr>
            <w:tcW w:w="4876" w:type="dxa"/>
          </w:tcPr>
          <w:p w14:paraId="02A36989" w14:textId="77777777" w:rsidR="00C946EC" w:rsidRPr="00220670" w:rsidRDefault="00C946EC" w:rsidP="00B7757E">
            <w:pPr>
              <w:pStyle w:val="AmColumnHeading"/>
            </w:pPr>
            <w:r w:rsidRPr="00220670">
              <w:t>Vorschlag der Kommission</w:t>
            </w:r>
          </w:p>
        </w:tc>
        <w:tc>
          <w:tcPr>
            <w:tcW w:w="4876" w:type="dxa"/>
          </w:tcPr>
          <w:p w14:paraId="52146BB5" w14:textId="77777777" w:rsidR="00C946EC" w:rsidRPr="00220670" w:rsidRDefault="00C946EC" w:rsidP="00B7757E">
            <w:pPr>
              <w:pStyle w:val="AmColumnHeading"/>
            </w:pPr>
            <w:r w:rsidRPr="00220670">
              <w:t>Geänderter Text</w:t>
            </w:r>
          </w:p>
        </w:tc>
      </w:tr>
      <w:tr w:rsidR="00C946EC" w:rsidRPr="00220670" w14:paraId="19A4CEE5" w14:textId="77777777" w:rsidTr="00B7757E">
        <w:trPr>
          <w:jc w:val="center"/>
        </w:trPr>
        <w:tc>
          <w:tcPr>
            <w:tcW w:w="4876" w:type="dxa"/>
          </w:tcPr>
          <w:p w14:paraId="44F9019D" w14:textId="77777777" w:rsidR="00C946EC" w:rsidRPr="00220670" w:rsidRDefault="00C946EC" w:rsidP="00B7757E">
            <w:pPr>
              <w:pStyle w:val="Normal6a"/>
            </w:pPr>
            <w:r w:rsidRPr="00220670">
              <w:t>c)</w:t>
            </w:r>
            <w:r w:rsidRPr="00220670">
              <w:tab/>
            </w:r>
            <w:r w:rsidRPr="00220670">
              <w:rPr>
                <w:b/>
                <w:i/>
              </w:rPr>
              <w:t>Zusätzlich zu den in Artikel 6 Absatz 2 der Richtlinie XXX [Neufassung der Rückführungsrichtlinie] vorgesehenen Fällen legen</w:t>
            </w:r>
            <w:r w:rsidRPr="00220670">
              <w:t xml:space="preserve"> die Mitgliedstaaten fest, dass eine Fluchtgefahr im Einzelfall bis zum Beweis des Gegenteils vermutet wird, wenn </w:t>
            </w:r>
            <w:r w:rsidRPr="00220670">
              <w:rPr>
                <w:b/>
                <w:i/>
              </w:rPr>
              <w:t>das</w:t>
            </w:r>
            <w:r w:rsidRPr="00220670">
              <w:t xml:space="preserve"> in Artikel 6 Absatz 1 </w:t>
            </w:r>
            <w:r w:rsidRPr="00220670">
              <w:rPr>
                <w:b/>
                <w:i/>
              </w:rPr>
              <w:t>Buchstabe f</w:t>
            </w:r>
            <w:r w:rsidRPr="00220670">
              <w:t xml:space="preserve"> der Richtlinie XXX [Neufassung der Rückführungsrichtlinie] </w:t>
            </w:r>
            <w:r w:rsidRPr="00220670">
              <w:rPr>
                <w:b/>
                <w:i/>
              </w:rPr>
              <w:t>genannte Kriterium</w:t>
            </w:r>
            <w:r w:rsidRPr="00220670">
              <w:t xml:space="preserve"> erfüllt ist oder wenn der betreffende Antragsteller, Drittstaatsangehörige oder Staatenlose der in Artikel 7 der genannten Richtlinie festgelegten Kooperationspflicht offensichtlich und beharrlich nicht nachkommt.</w:t>
            </w:r>
          </w:p>
        </w:tc>
        <w:tc>
          <w:tcPr>
            <w:tcW w:w="4876" w:type="dxa"/>
          </w:tcPr>
          <w:p w14:paraId="1FBFBC3A" w14:textId="77777777" w:rsidR="00C946EC" w:rsidRPr="00220670" w:rsidRDefault="00C946EC" w:rsidP="00B7757E">
            <w:pPr>
              <w:pStyle w:val="Normal6a"/>
            </w:pPr>
            <w:r w:rsidRPr="00220670">
              <w:t>c)</w:t>
            </w:r>
            <w:r w:rsidRPr="00220670">
              <w:tab/>
              <w:t xml:space="preserve">Die Mitgliedstaaten </w:t>
            </w:r>
            <w:r w:rsidRPr="00220670">
              <w:rPr>
                <w:b/>
                <w:i/>
              </w:rPr>
              <w:t>legen</w:t>
            </w:r>
            <w:r w:rsidRPr="00220670">
              <w:t xml:space="preserve"> fest, dass eine Fluchtgefahr im Einzelfall bis zum Beweis des Gegenteils vermutet wird, wenn </w:t>
            </w:r>
            <w:r w:rsidRPr="00220670">
              <w:rPr>
                <w:b/>
                <w:i/>
              </w:rPr>
              <w:t>mindestens eines der</w:t>
            </w:r>
            <w:r w:rsidRPr="00220670">
              <w:t xml:space="preserve"> in Artikel 6 Absatz 1 der Richtlinie XXX [Neufassung der Rückführungsrichtlinie] </w:t>
            </w:r>
            <w:r w:rsidRPr="00220670">
              <w:rPr>
                <w:b/>
                <w:i/>
              </w:rPr>
              <w:t>genannten Kriterien</w:t>
            </w:r>
            <w:r w:rsidRPr="00220670">
              <w:t xml:space="preserve"> erfüllt ist oder wenn der betreffende Antragsteller, Drittstaatsangehörige oder Staatenlose der in Artikel 7 der genannten Richtlinie festgelegten Kooperationspflicht offensichtlich und beharrlich nicht nachkommt.</w:t>
            </w:r>
          </w:p>
        </w:tc>
      </w:tr>
    </w:tbl>
    <w:p w14:paraId="62A1E827"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{FR}</w:t>
      </w:r>
      <w:r w:rsidRPr="00090688">
        <w:rPr>
          <w:lang w:val="en-GB"/>
        </w:rPr>
        <w:t>fr</w:t>
      </w:r>
      <w:r w:rsidRPr="00090688">
        <w:rPr>
          <w:rStyle w:val="HideTWBExt"/>
          <w:noProof w:val="0"/>
          <w:lang w:val="en-GB"/>
        </w:rPr>
        <w:t>&lt;/Original&gt;</w:t>
      </w:r>
    </w:p>
    <w:p w14:paraId="78540C83" w14:textId="77777777" w:rsidR="00C946EC" w:rsidRPr="00090688" w:rsidRDefault="00C946EC" w:rsidP="00C946EC">
      <w:pPr>
        <w:rPr>
          <w:lang w:val="en-GB"/>
        </w:rPr>
      </w:pPr>
      <w:r w:rsidRPr="00090688">
        <w:rPr>
          <w:rStyle w:val="HideTWBExt"/>
          <w:noProof w:val="0"/>
          <w:lang w:val="en-GB"/>
        </w:rPr>
        <w:t>&lt;/Amend&gt;</w:t>
      </w:r>
    </w:p>
    <w:p w14:paraId="71B4F2F1"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558</w:t>
      </w:r>
      <w:r w:rsidRPr="00090688">
        <w:rPr>
          <w:rStyle w:val="HideTWBExt"/>
          <w:noProof w:val="0"/>
          <w:lang w:val="en-GB"/>
        </w:rPr>
        <w:t>&lt;/NumAm&gt;</w:t>
      </w:r>
    </w:p>
    <w:p w14:paraId="45D904E8"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Ondřej Kovařík, Malik Azmani</w:t>
      </w:r>
      <w:r w:rsidRPr="00090688">
        <w:rPr>
          <w:rStyle w:val="HideTWBExt"/>
          <w:noProof w:val="0"/>
          <w:lang w:val="en-GB"/>
        </w:rPr>
        <w:t>&lt;/Members&gt;</w:t>
      </w:r>
    </w:p>
    <w:p w14:paraId="319E0DC7" w14:textId="77777777" w:rsidR="00C946EC" w:rsidRPr="00090688" w:rsidRDefault="00C946EC" w:rsidP="00C946EC">
      <w:pPr>
        <w:pStyle w:val="NormalBold"/>
        <w:rPr>
          <w:lang w:val="en-GB"/>
        </w:rPr>
      </w:pPr>
      <w:r w:rsidRPr="00090688">
        <w:rPr>
          <w:rStyle w:val="HideTWBExt"/>
          <w:noProof w:val="0"/>
          <w:lang w:val="en-GB"/>
        </w:rPr>
        <w:t>&lt;/RepeatBlock-By&gt;</w:t>
      </w:r>
    </w:p>
    <w:p w14:paraId="1783487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27EAC8F" w14:textId="77777777" w:rsidR="00C946EC" w:rsidRPr="00220670" w:rsidRDefault="00C946EC" w:rsidP="00C946EC">
      <w:pPr>
        <w:pStyle w:val="NormalBold"/>
      </w:pPr>
      <w:r w:rsidRPr="00220670">
        <w:rPr>
          <w:rStyle w:val="HideTWBExt"/>
          <w:noProof w:val="0"/>
        </w:rPr>
        <w:t>&lt;Article&gt;</w:t>
      </w:r>
      <w:r w:rsidRPr="00220670">
        <w:t>Artikel 5 – Absatz 1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69AC79A" w14:textId="77777777" w:rsidTr="00B7757E">
        <w:trPr>
          <w:trHeight w:hRule="exact" w:val="240"/>
          <w:jc w:val="center"/>
        </w:trPr>
        <w:tc>
          <w:tcPr>
            <w:tcW w:w="9752" w:type="dxa"/>
            <w:gridSpan w:val="2"/>
          </w:tcPr>
          <w:p w14:paraId="70AEA271" w14:textId="77777777" w:rsidR="00C946EC" w:rsidRPr="00220670" w:rsidRDefault="00C946EC" w:rsidP="00B7757E"/>
        </w:tc>
      </w:tr>
      <w:tr w:rsidR="00C946EC" w:rsidRPr="00220670" w14:paraId="26BB572C" w14:textId="77777777" w:rsidTr="00B7757E">
        <w:trPr>
          <w:trHeight w:val="240"/>
          <w:jc w:val="center"/>
        </w:trPr>
        <w:tc>
          <w:tcPr>
            <w:tcW w:w="4876" w:type="dxa"/>
          </w:tcPr>
          <w:p w14:paraId="2AE85735" w14:textId="77777777" w:rsidR="00C946EC" w:rsidRPr="00220670" w:rsidRDefault="00C946EC" w:rsidP="00B7757E">
            <w:pPr>
              <w:pStyle w:val="AmColumnHeading"/>
            </w:pPr>
            <w:r w:rsidRPr="00220670">
              <w:t>Vorschlag der Kommission</w:t>
            </w:r>
          </w:p>
        </w:tc>
        <w:tc>
          <w:tcPr>
            <w:tcW w:w="4876" w:type="dxa"/>
          </w:tcPr>
          <w:p w14:paraId="2E665443" w14:textId="77777777" w:rsidR="00C946EC" w:rsidRPr="00220670" w:rsidRDefault="00C946EC" w:rsidP="00B7757E">
            <w:pPr>
              <w:pStyle w:val="AmColumnHeading"/>
            </w:pPr>
            <w:r w:rsidRPr="00220670">
              <w:t>Geänderter Text</w:t>
            </w:r>
          </w:p>
        </w:tc>
      </w:tr>
      <w:tr w:rsidR="00C946EC" w:rsidRPr="00220670" w14:paraId="1A7916A0" w14:textId="77777777" w:rsidTr="00B7757E">
        <w:trPr>
          <w:jc w:val="center"/>
        </w:trPr>
        <w:tc>
          <w:tcPr>
            <w:tcW w:w="4876" w:type="dxa"/>
          </w:tcPr>
          <w:p w14:paraId="7C0BFBBD" w14:textId="77777777" w:rsidR="00C946EC" w:rsidRPr="00220670" w:rsidRDefault="00C946EC" w:rsidP="00B7757E">
            <w:pPr>
              <w:pStyle w:val="Normal6a"/>
            </w:pPr>
            <w:r w:rsidRPr="00220670">
              <w:t>c)</w:t>
            </w:r>
            <w:r w:rsidRPr="00220670">
              <w:tab/>
              <w:t xml:space="preserve">Zusätzlich zu den in Artikel 6 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w:t>
            </w:r>
            <w:r w:rsidRPr="00220670">
              <w:rPr>
                <w:b/>
                <w:i/>
              </w:rPr>
              <w:t>offensichtlich und beharrlich</w:t>
            </w:r>
            <w:r w:rsidRPr="00220670">
              <w:t xml:space="preserve"> nicht nachkommt.</w:t>
            </w:r>
          </w:p>
        </w:tc>
        <w:tc>
          <w:tcPr>
            <w:tcW w:w="4876" w:type="dxa"/>
          </w:tcPr>
          <w:p w14:paraId="72C569CF" w14:textId="77777777" w:rsidR="00C946EC" w:rsidRPr="00220670" w:rsidRDefault="00C946EC" w:rsidP="00B7757E">
            <w:pPr>
              <w:pStyle w:val="Normal6a"/>
            </w:pPr>
            <w:r w:rsidRPr="00220670">
              <w:t>c)</w:t>
            </w:r>
            <w:r w:rsidRPr="00220670">
              <w:tab/>
              <w:t>Zusätzlich zu den in Artikel 6 Absatz 2 der Richtlinie XXX [Neufassung der Rückführungsrichtlinie] vorgesehenen Fällen legen die Mitgliedstaaten fest, dass eine Fluchtgefahr im Einzelfall bis zum Beweis des Gegenteils vermutet wird, wenn das in Artikel 6 Absatz 1 Buchstabe f der Richtlinie XXX [Neufassung der Rückführungsrichtlinie] genannte Kriterium erfüllt ist oder wenn der betreffende Antragsteller, Drittstaatsangehörige oder Staatenlose der in Artikel 7 der genannten Richtlinie festgelegten Kooperationspflicht nicht nachkommt.</w:t>
            </w:r>
          </w:p>
        </w:tc>
      </w:tr>
    </w:tbl>
    <w:p w14:paraId="3265A54F" w14:textId="77777777" w:rsidR="00C946EC" w:rsidRPr="00090688" w:rsidRDefault="00C946EC" w:rsidP="00C946EC">
      <w:pPr>
        <w:pStyle w:val="AmOrLang"/>
        <w:rPr>
          <w:lang w:val="en-GB"/>
        </w:rPr>
      </w:pPr>
      <w:r w:rsidRPr="00090688">
        <w:rPr>
          <w:lang w:val="en-GB"/>
        </w:rPr>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00838F7C" w14:textId="77777777" w:rsidR="00C946EC" w:rsidRPr="00090688" w:rsidRDefault="00C946EC" w:rsidP="00C946EC">
      <w:pPr>
        <w:rPr>
          <w:lang w:val="en-GB"/>
        </w:rPr>
      </w:pPr>
      <w:r w:rsidRPr="00090688">
        <w:rPr>
          <w:rStyle w:val="HideTWBExt"/>
          <w:noProof w:val="0"/>
          <w:lang w:val="en-GB"/>
        </w:rPr>
        <w:t>&lt;/Amend&gt;</w:t>
      </w:r>
    </w:p>
    <w:p w14:paraId="1E962440"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559</w:t>
      </w:r>
      <w:r w:rsidRPr="00090688">
        <w:rPr>
          <w:rStyle w:val="HideTWBExt"/>
          <w:noProof w:val="0"/>
          <w:lang w:val="en-GB"/>
        </w:rPr>
        <w:t>&lt;/NumAm&gt;</w:t>
      </w:r>
    </w:p>
    <w:p w14:paraId="00F973C9"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Tom Vandendriessche, Nicolaus Fest, Nicolas Bay, Jean-Paul Garraud, Jaak Madison, Laura Huhtasaari, Harald Vilimsky</w:t>
      </w:r>
      <w:r w:rsidRPr="00090688">
        <w:rPr>
          <w:rStyle w:val="HideTWBExt"/>
          <w:noProof w:val="0"/>
          <w:lang w:val="en-GB"/>
        </w:rPr>
        <w:t>&lt;/Members&gt;</w:t>
      </w:r>
    </w:p>
    <w:p w14:paraId="7CDB92E6" w14:textId="77777777" w:rsidR="00C946EC" w:rsidRPr="00220670" w:rsidRDefault="00C946EC" w:rsidP="00C946EC">
      <w:pPr>
        <w:pStyle w:val="NormalBold"/>
      </w:pPr>
      <w:r w:rsidRPr="00220670">
        <w:rPr>
          <w:rStyle w:val="HideTWBExt"/>
          <w:noProof w:val="0"/>
        </w:rPr>
        <w:t>&lt;/RepeatBlock-By&gt;</w:t>
      </w:r>
    </w:p>
    <w:p w14:paraId="0E9F7A3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71F79C1" w14:textId="77777777" w:rsidR="00C946EC" w:rsidRPr="00220670" w:rsidRDefault="00C946EC" w:rsidP="00C946EC">
      <w:pPr>
        <w:pStyle w:val="NormalBold"/>
      </w:pPr>
      <w:r w:rsidRPr="00220670">
        <w:rPr>
          <w:rStyle w:val="HideTWBExt"/>
          <w:noProof w:val="0"/>
        </w:rPr>
        <w:t>&lt;Article&gt;</w:t>
      </w:r>
      <w:r w:rsidRPr="00220670">
        <w:t>Artikel 5 – Absatz 1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0D06312" w14:textId="77777777" w:rsidTr="00B7757E">
        <w:trPr>
          <w:trHeight w:hRule="exact" w:val="240"/>
          <w:jc w:val="center"/>
        </w:trPr>
        <w:tc>
          <w:tcPr>
            <w:tcW w:w="9752" w:type="dxa"/>
            <w:gridSpan w:val="2"/>
          </w:tcPr>
          <w:p w14:paraId="2D8E8D53" w14:textId="77777777" w:rsidR="00C946EC" w:rsidRPr="00220670" w:rsidRDefault="00C946EC" w:rsidP="00B7757E"/>
        </w:tc>
      </w:tr>
      <w:tr w:rsidR="00C946EC" w:rsidRPr="00220670" w14:paraId="32F2C42F" w14:textId="77777777" w:rsidTr="00B7757E">
        <w:trPr>
          <w:trHeight w:val="240"/>
          <w:jc w:val="center"/>
        </w:trPr>
        <w:tc>
          <w:tcPr>
            <w:tcW w:w="4876" w:type="dxa"/>
          </w:tcPr>
          <w:p w14:paraId="65759309" w14:textId="77777777" w:rsidR="00C946EC" w:rsidRPr="00220670" w:rsidRDefault="00C946EC" w:rsidP="00B7757E">
            <w:pPr>
              <w:pStyle w:val="AmColumnHeading"/>
            </w:pPr>
            <w:r w:rsidRPr="00220670">
              <w:t>Vorschlag der Kommission</w:t>
            </w:r>
          </w:p>
        </w:tc>
        <w:tc>
          <w:tcPr>
            <w:tcW w:w="4876" w:type="dxa"/>
          </w:tcPr>
          <w:p w14:paraId="6A96B6E1" w14:textId="77777777" w:rsidR="00C946EC" w:rsidRPr="00220670" w:rsidRDefault="00C946EC" w:rsidP="00B7757E">
            <w:pPr>
              <w:pStyle w:val="AmColumnHeading"/>
            </w:pPr>
            <w:r w:rsidRPr="00220670">
              <w:t>Geänderter Text</w:t>
            </w:r>
          </w:p>
        </w:tc>
      </w:tr>
      <w:tr w:rsidR="00C946EC" w:rsidRPr="00220670" w14:paraId="200C7141" w14:textId="77777777" w:rsidTr="00B7757E">
        <w:trPr>
          <w:jc w:val="center"/>
        </w:trPr>
        <w:tc>
          <w:tcPr>
            <w:tcW w:w="4876" w:type="dxa"/>
          </w:tcPr>
          <w:p w14:paraId="265D0EE0" w14:textId="77777777" w:rsidR="00C946EC" w:rsidRPr="00220670" w:rsidRDefault="00C946EC" w:rsidP="00B7757E">
            <w:pPr>
              <w:pStyle w:val="Normal6a"/>
            </w:pPr>
            <w:r w:rsidRPr="00220670">
              <w:t>c)</w:t>
            </w:r>
            <w:r w:rsidRPr="00220670">
              <w:tab/>
              <w:t xml:space="preserve">Zusätzlich zu den in Artikel 6 Absatz 2 der Richtlinie XXX [Neufassung der Rückführungsrichtlinie] vorgesehenen Fällen legen die Mitgliedstaaten fest, dass eine Fluchtgefahr im Einzelfall </w:t>
            </w:r>
            <w:r w:rsidRPr="00220670">
              <w:rPr>
                <w:b/>
                <w:bCs/>
                <w:i/>
                <w:iCs/>
              </w:rPr>
              <w:t>bis zum Beweis des Gegenteils</w:t>
            </w:r>
            <w:r w:rsidRPr="00220670">
              <w:t xml:space="preserve"> vermutet wird, wenn das in Artikel 6 Absatz 1 Buchstabe f der Richtlinie XXX [Neufassung der </w:t>
            </w:r>
            <w:r w:rsidRPr="00220670">
              <w:lastRenderedPageBreak/>
              <w:t>Rückführungsrichtlinie] genannte Kriterium erfüllt ist oder wenn der betreffende Antragsteller, Drittstaatsangehörige oder Staatenlose der in Artikel 7 der genannten Richtlinie festgelegten Kooperationspflicht offensichtlich und beharrlich nicht nachkommt.</w:t>
            </w:r>
          </w:p>
        </w:tc>
        <w:tc>
          <w:tcPr>
            <w:tcW w:w="4876" w:type="dxa"/>
          </w:tcPr>
          <w:p w14:paraId="5B106C02" w14:textId="77777777" w:rsidR="00C946EC" w:rsidRPr="00220670" w:rsidRDefault="00C946EC" w:rsidP="00B7757E">
            <w:pPr>
              <w:pStyle w:val="Normal6a"/>
            </w:pPr>
            <w:r w:rsidRPr="00220670">
              <w:lastRenderedPageBreak/>
              <w:t>c)</w:t>
            </w:r>
            <w:r w:rsidRPr="00220670">
              <w:tab/>
              <w:t xml:space="preserve">Zusätzlich zu den in Artikel 6 Absatz 2 der Richtlinie XXX [Neufassung der Rückführungsrichtlinie] vorgesehenen Fällen legen die Mitgliedstaaten fest, dass eine Fluchtgefahr im Einzelfall vermutet wird, wenn das in Artikel 6 Absatz 1 Buchstabe f der Richtlinie XXX [Neufassung der Rückführungsrichtlinie] </w:t>
            </w:r>
            <w:r w:rsidRPr="00220670">
              <w:lastRenderedPageBreak/>
              <w:t>genannte Kriterium erfüllt ist oder wenn der betreffende Antragsteller, Drittstaatsangehörige oder Staatenlose der in Artikel 7 der genannten Richtlinie festgelegten Kooperationspflicht offensichtlich und beharrlich nicht nachkommt.</w:t>
            </w:r>
          </w:p>
        </w:tc>
      </w:tr>
    </w:tbl>
    <w:p w14:paraId="18618D01"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716B104A" w14:textId="77777777" w:rsidR="00C946EC" w:rsidRPr="00090688" w:rsidRDefault="00C946EC" w:rsidP="00C946EC">
      <w:pPr>
        <w:rPr>
          <w:lang w:val="en-GB"/>
        </w:rPr>
      </w:pPr>
      <w:r w:rsidRPr="00090688">
        <w:rPr>
          <w:rStyle w:val="HideTWBExt"/>
          <w:noProof w:val="0"/>
          <w:lang w:val="en-GB"/>
        </w:rPr>
        <w:t>&lt;/Amend&gt;</w:t>
      </w:r>
    </w:p>
    <w:p w14:paraId="2E815235"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560</w:t>
      </w:r>
      <w:r w:rsidRPr="00090688">
        <w:rPr>
          <w:rStyle w:val="HideTWBExt"/>
          <w:noProof w:val="0"/>
          <w:lang w:val="en-GB"/>
        </w:rPr>
        <w:t>&lt;/NumAm&gt;</w:t>
      </w:r>
    </w:p>
    <w:p w14:paraId="323B862F"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Tomas Tobé, Lena Düpont, Jeroen Lenaers</w:t>
      </w:r>
      <w:r w:rsidRPr="00090688">
        <w:rPr>
          <w:rStyle w:val="HideTWBExt"/>
          <w:noProof w:val="0"/>
          <w:lang w:val="en-GB"/>
        </w:rPr>
        <w:t>&lt;/Members&gt;</w:t>
      </w:r>
    </w:p>
    <w:p w14:paraId="30978521" w14:textId="77777777" w:rsidR="00C946EC" w:rsidRPr="00090688" w:rsidRDefault="00C946EC" w:rsidP="00C946EC">
      <w:pPr>
        <w:pStyle w:val="NormalBold"/>
        <w:rPr>
          <w:lang w:val="en-GB"/>
        </w:rPr>
      </w:pPr>
      <w:r w:rsidRPr="00090688">
        <w:rPr>
          <w:rStyle w:val="HideTWBExt"/>
          <w:noProof w:val="0"/>
          <w:lang w:val="en-GB"/>
        </w:rPr>
        <w:t>&lt;/RepeatBlock-By&gt;</w:t>
      </w:r>
    </w:p>
    <w:p w14:paraId="3FDB047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0478CB8" w14:textId="77777777" w:rsidR="00C946EC" w:rsidRPr="00220670" w:rsidRDefault="00C946EC" w:rsidP="00C946EC">
      <w:pPr>
        <w:pStyle w:val="NormalBold"/>
      </w:pPr>
      <w:r w:rsidRPr="00220670">
        <w:rPr>
          <w:rStyle w:val="HideTWBExt"/>
          <w:noProof w:val="0"/>
        </w:rPr>
        <w:t>&lt;Article&gt;</w:t>
      </w:r>
      <w:r w:rsidRPr="00220670">
        <w:t>Artikel 5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6D499D7" w14:textId="77777777" w:rsidTr="00B7757E">
        <w:trPr>
          <w:trHeight w:hRule="exact" w:val="240"/>
          <w:jc w:val="center"/>
        </w:trPr>
        <w:tc>
          <w:tcPr>
            <w:tcW w:w="9752" w:type="dxa"/>
            <w:gridSpan w:val="2"/>
          </w:tcPr>
          <w:p w14:paraId="63EE44DC" w14:textId="77777777" w:rsidR="00C946EC" w:rsidRPr="00220670" w:rsidRDefault="00C946EC" w:rsidP="00B7757E"/>
        </w:tc>
      </w:tr>
      <w:tr w:rsidR="00C946EC" w:rsidRPr="00220670" w14:paraId="187126C1" w14:textId="77777777" w:rsidTr="00B7757E">
        <w:trPr>
          <w:trHeight w:val="240"/>
          <w:jc w:val="center"/>
        </w:trPr>
        <w:tc>
          <w:tcPr>
            <w:tcW w:w="4876" w:type="dxa"/>
          </w:tcPr>
          <w:p w14:paraId="651EB8DA" w14:textId="77777777" w:rsidR="00C946EC" w:rsidRPr="00220670" w:rsidRDefault="00C946EC" w:rsidP="00B7757E">
            <w:pPr>
              <w:pStyle w:val="AmColumnHeading"/>
            </w:pPr>
            <w:r w:rsidRPr="00220670">
              <w:t>Vorschlag der Kommission</w:t>
            </w:r>
          </w:p>
        </w:tc>
        <w:tc>
          <w:tcPr>
            <w:tcW w:w="4876" w:type="dxa"/>
          </w:tcPr>
          <w:p w14:paraId="66A664AD" w14:textId="77777777" w:rsidR="00C946EC" w:rsidRPr="00220670" w:rsidRDefault="00C946EC" w:rsidP="00B7757E">
            <w:pPr>
              <w:pStyle w:val="AmColumnHeading"/>
            </w:pPr>
            <w:r w:rsidRPr="00220670">
              <w:t>Geänderter Text</w:t>
            </w:r>
          </w:p>
        </w:tc>
      </w:tr>
      <w:tr w:rsidR="00C946EC" w:rsidRPr="00220670" w14:paraId="7F4AB1AE" w14:textId="77777777" w:rsidTr="00B7757E">
        <w:trPr>
          <w:jc w:val="center"/>
        </w:trPr>
        <w:tc>
          <w:tcPr>
            <w:tcW w:w="4876" w:type="dxa"/>
          </w:tcPr>
          <w:p w14:paraId="47E86ECA" w14:textId="77777777" w:rsidR="00C946EC" w:rsidRPr="00220670" w:rsidRDefault="00C946EC" w:rsidP="00B7757E">
            <w:pPr>
              <w:pStyle w:val="Normal6a"/>
            </w:pPr>
            <w:r w:rsidRPr="00220670">
              <w:rPr>
                <w:b/>
                <w:i/>
              </w:rPr>
              <w:t>(2)</w:t>
            </w:r>
            <w:r w:rsidRPr="00220670">
              <w:tab/>
            </w:r>
            <w:r w:rsidRPr="00220670">
              <w:rPr>
                <w:b/>
                <w:i/>
              </w:rPr>
              <w:t>Absatz 1 gilt auch für Antragsteller, Drittstaatsangehörige und Staatenlose, die dem in Artikel 41 der Verordnung (EU) XXX/XXX [Asylverfahrensverordnung] genannten Verfahren unterliegen, deren Antrag abgelehnt wurde, bevor die Kommission einen Beschluss nach Artikel 3 der vorliegenden Verordnung erlassen hat, und die nach Erlass dieses Beschlusses kein Recht auf Verbleib haben und denen der Verbleib nicht gestattet wird.</w:t>
            </w:r>
          </w:p>
        </w:tc>
        <w:tc>
          <w:tcPr>
            <w:tcW w:w="4876" w:type="dxa"/>
          </w:tcPr>
          <w:p w14:paraId="3AEF0975" w14:textId="77777777" w:rsidR="00C946EC" w:rsidRPr="00220670" w:rsidRDefault="00C946EC" w:rsidP="00B7757E">
            <w:pPr>
              <w:pStyle w:val="Normal6a"/>
            </w:pPr>
            <w:r w:rsidRPr="00220670">
              <w:rPr>
                <w:b/>
                <w:i/>
              </w:rPr>
              <w:t>entfällt</w:t>
            </w:r>
          </w:p>
        </w:tc>
      </w:tr>
    </w:tbl>
    <w:p w14:paraId="6F8F5AC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99AFDE0" w14:textId="77777777" w:rsidR="00C946EC" w:rsidRPr="00220670" w:rsidRDefault="00C946EC" w:rsidP="00C946EC">
      <w:r w:rsidRPr="00220670">
        <w:rPr>
          <w:rStyle w:val="HideTWBExt"/>
          <w:noProof w:val="0"/>
        </w:rPr>
        <w:t>&lt;/Amend&gt;</w:t>
      </w:r>
    </w:p>
    <w:p w14:paraId="5E67AC99"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561</w:t>
      </w:r>
      <w:r w:rsidRPr="00220670">
        <w:rPr>
          <w:rStyle w:val="HideTWBExt"/>
          <w:noProof w:val="0"/>
        </w:rPr>
        <w:t>&lt;/NumAm&gt;</w:t>
      </w:r>
    </w:p>
    <w:p w14:paraId="4A55504F"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Elissavet Vozemberg-Vrionidi, Loucas Fourlas</w:t>
      </w:r>
      <w:r w:rsidRPr="00090688">
        <w:rPr>
          <w:rStyle w:val="HideTWBExt"/>
          <w:noProof w:val="0"/>
          <w:lang w:val="en-GB"/>
        </w:rPr>
        <w:t>&lt;/Members&gt;</w:t>
      </w:r>
    </w:p>
    <w:p w14:paraId="45F6C1AA" w14:textId="77777777" w:rsidR="00C946EC" w:rsidRPr="00220670" w:rsidRDefault="00C946EC" w:rsidP="00C946EC">
      <w:pPr>
        <w:pStyle w:val="NormalBold"/>
      </w:pPr>
      <w:r w:rsidRPr="00220670">
        <w:rPr>
          <w:rStyle w:val="HideTWBExt"/>
          <w:noProof w:val="0"/>
        </w:rPr>
        <w:t>&lt;/RepeatBlock-By&gt;</w:t>
      </w:r>
    </w:p>
    <w:p w14:paraId="26705DD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FCDCF96" w14:textId="77777777" w:rsidR="00C946EC" w:rsidRPr="00220670" w:rsidRDefault="00C946EC" w:rsidP="00C946EC">
      <w:pPr>
        <w:pStyle w:val="NormalBold"/>
      </w:pPr>
      <w:r w:rsidRPr="00220670">
        <w:rPr>
          <w:rStyle w:val="HideTWBExt"/>
          <w:noProof w:val="0"/>
        </w:rPr>
        <w:t>&lt;Article&gt;</w:t>
      </w:r>
      <w:r w:rsidRPr="00220670">
        <w:t>Artikel 5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FEBA3E6" w14:textId="77777777" w:rsidTr="00B7757E">
        <w:trPr>
          <w:trHeight w:hRule="exact" w:val="240"/>
          <w:jc w:val="center"/>
        </w:trPr>
        <w:tc>
          <w:tcPr>
            <w:tcW w:w="9752" w:type="dxa"/>
            <w:gridSpan w:val="2"/>
          </w:tcPr>
          <w:p w14:paraId="55A18156" w14:textId="77777777" w:rsidR="00C946EC" w:rsidRPr="00220670" w:rsidRDefault="00C946EC" w:rsidP="00B7757E"/>
        </w:tc>
      </w:tr>
      <w:tr w:rsidR="00C946EC" w:rsidRPr="00220670" w14:paraId="0183B094" w14:textId="77777777" w:rsidTr="00B7757E">
        <w:trPr>
          <w:trHeight w:val="240"/>
          <w:jc w:val="center"/>
        </w:trPr>
        <w:tc>
          <w:tcPr>
            <w:tcW w:w="4876" w:type="dxa"/>
          </w:tcPr>
          <w:p w14:paraId="7DFB785B" w14:textId="77777777" w:rsidR="00C946EC" w:rsidRPr="00220670" w:rsidRDefault="00C946EC" w:rsidP="00B7757E">
            <w:pPr>
              <w:pStyle w:val="AmColumnHeading"/>
            </w:pPr>
            <w:r w:rsidRPr="00220670">
              <w:t>Vorschlag der Kommission</w:t>
            </w:r>
          </w:p>
        </w:tc>
        <w:tc>
          <w:tcPr>
            <w:tcW w:w="4876" w:type="dxa"/>
          </w:tcPr>
          <w:p w14:paraId="3345380A" w14:textId="77777777" w:rsidR="00C946EC" w:rsidRPr="00220670" w:rsidRDefault="00C946EC" w:rsidP="00B7757E">
            <w:pPr>
              <w:pStyle w:val="AmColumnHeading"/>
            </w:pPr>
            <w:r w:rsidRPr="00220670">
              <w:t>Geänderter Text</w:t>
            </w:r>
          </w:p>
        </w:tc>
      </w:tr>
      <w:tr w:rsidR="00C946EC" w:rsidRPr="00220670" w14:paraId="0B8D8409" w14:textId="77777777" w:rsidTr="00B7757E">
        <w:trPr>
          <w:jc w:val="center"/>
        </w:trPr>
        <w:tc>
          <w:tcPr>
            <w:tcW w:w="4876" w:type="dxa"/>
          </w:tcPr>
          <w:p w14:paraId="3419C22F" w14:textId="77777777" w:rsidR="00C946EC" w:rsidRPr="00220670" w:rsidRDefault="00C946EC" w:rsidP="00B7757E">
            <w:pPr>
              <w:pStyle w:val="Normal6a"/>
            </w:pPr>
            <w:r w:rsidRPr="00220670">
              <w:t>(2)</w:t>
            </w:r>
            <w:r w:rsidRPr="00220670">
              <w:tab/>
              <w:t xml:space="preserve">Absatz 1 gilt auch für Antragsteller, Drittstaatsangehörige und Staatenlose, die dem in Artikel 41 der Verordnung (EU) XXX/XXX </w:t>
            </w:r>
            <w:r w:rsidRPr="00220670">
              <w:lastRenderedPageBreak/>
              <w:t xml:space="preserve">[Asylverfahrensverordnung] genannten Verfahren unterliegen, deren Antrag abgelehnt wurde, bevor die Kommission einen Beschluss nach Artikel 3 der vorliegenden Verordnung erlassen hat, und die nach Erlass dieses Beschlusses kein Recht auf Verbleib haben </w:t>
            </w:r>
            <w:r w:rsidRPr="00220670">
              <w:rPr>
                <w:b/>
                <w:bCs/>
                <w:i/>
                <w:iCs/>
              </w:rPr>
              <w:t>und</w:t>
            </w:r>
            <w:r w:rsidRPr="00220670">
              <w:t xml:space="preserve"> denen der Verbleib nicht gestattet wird.</w:t>
            </w:r>
          </w:p>
        </w:tc>
        <w:tc>
          <w:tcPr>
            <w:tcW w:w="4876" w:type="dxa"/>
          </w:tcPr>
          <w:p w14:paraId="5B3B4331" w14:textId="77777777" w:rsidR="00C946EC" w:rsidRPr="00220670" w:rsidRDefault="00C946EC" w:rsidP="00B7757E">
            <w:pPr>
              <w:pStyle w:val="Normal6a"/>
            </w:pPr>
            <w:r w:rsidRPr="00220670">
              <w:lastRenderedPageBreak/>
              <w:t>(2)</w:t>
            </w:r>
            <w:r w:rsidRPr="00220670">
              <w:tab/>
              <w:t xml:space="preserve">Absatz 1 gilt auch für Antragsteller, Drittstaatsangehörige und Staatenlose, die dem in Artikel 41 der Verordnung (EU) XXX/XXX </w:t>
            </w:r>
            <w:r w:rsidRPr="00220670">
              <w:lastRenderedPageBreak/>
              <w:t>[Asylverfahrensverordnung] genannten Verfahren unterliegen, deren Antrag abgelehnt wurde, bevor die Kommission einen Beschluss nach Artikel 3 der vorliegenden Verordnung erlassen hat</w:t>
            </w:r>
            <w:r w:rsidRPr="00220670">
              <w:rPr>
                <w:b/>
                <w:bCs/>
                <w:i/>
                <w:iCs/>
              </w:rPr>
              <w:t>, jedoch nach entsprechender Mitteilung des betroffenen Mitgliedstaates</w:t>
            </w:r>
            <w:r w:rsidRPr="00220670">
              <w:t xml:space="preserve">, und die nach Erlass dieses Beschlusses kein Recht auf Verbleib haben </w:t>
            </w:r>
            <w:r w:rsidRPr="00220670">
              <w:rPr>
                <w:b/>
                <w:bCs/>
                <w:i/>
                <w:iCs/>
              </w:rPr>
              <w:t>oder</w:t>
            </w:r>
            <w:r w:rsidRPr="00220670">
              <w:t xml:space="preserve"> denen der Verbleib nicht gestattet wird.</w:t>
            </w:r>
          </w:p>
        </w:tc>
      </w:tr>
    </w:tbl>
    <w:p w14:paraId="4F0F052A" w14:textId="77777777" w:rsidR="00C946EC" w:rsidRPr="00090688" w:rsidRDefault="00C946EC" w:rsidP="00C946EC">
      <w:pPr>
        <w:pStyle w:val="AmOrLang"/>
        <w:rPr>
          <w:lang w:val="en-GB"/>
        </w:rPr>
      </w:pPr>
      <w:r w:rsidRPr="00090688">
        <w:rPr>
          <w:lang w:val="en-GB"/>
        </w:rPr>
        <w:lastRenderedPageBreak/>
        <w:t xml:space="preserve">Or. </w:t>
      </w:r>
      <w:r w:rsidRPr="00090688">
        <w:rPr>
          <w:rStyle w:val="HideTWBExt"/>
          <w:noProof w:val="0"/>
          <w:lang w:val="en-GB"/>
        </w:rPr>
        <w:t>&lt;Original&gt;</w:t>
      </w:r>
      <w:r w:rsidRPr="00090688">
        <w:rPr>
          <w:rStyle w:val="HideTWBInt"/>
          <w:rFonts w:eastAsiaTheme="majorEastAsia"/>
          <w:lang w:val="en-GB"/>
        </w:rPr>
        <w:t>{EN}</w:t>
      </w:r>
      <w:r w:rsidRPr="00090688">
        <w:rPr>
          <w:lang w:val="en-GB"/>
        </w:rPr>
        <w:t>en</w:t>
      </w:r>
      <w:r w:rsidRPr="00090688">
        <w:rPr>
          <w:rStyle w:val="HideTWBExt"/>
          <w:noProof w:val="0"/>
          <w:lang w:val="en-GB"/>
        </w:rPr>
        <w:t>&lt;/Original&gt;</w:t>
      </w:r>
    </w:p>
    <w:p w14:paraId="0E46096F" w14:textId="77777777" w:rsidR="00C946EC" w:rsidRPr="00090688" w:rsidRDefault="00C946EC" w:rsidP="00C946EC">
      <w:pPr>
        <w:rPr>
          <w:lang w:val="en-GB"/>
        </w:rPr>
      </w:pPr>
      <w:r w:rsidRPr="00090688">
        <w:rPr>
          <w:rStyle w:val="HideTWBExt"/>
          <w:noProof w:val="0"/>
          <w:lang w:val="en-GB"/>
        </w:rPr>
        <w:t>&lt;/Amend&gt;</w:t>
      </w:r>
    </w:p>
    <w:p w14:paraId="4EAEDE5F" w14:textId="77777777" w:rsidR="00C946EC" w:rsidRPr="00090688" w:rsidRDefault="00C946EC" w:rsidP="00C946EC">
      <w:pPr>
        <w:pStyle w:val="AmNumberTabs"/>
        <w:rPr>
          <w:lang w:val="en-GB"/>
        </w:rPr>
      </w:pPr>
      <w:r w:rsidRPr="00090688">
        <w:rPr>
          <w:rStyle w:val="HideTWBExt"/>
          <w:noProof w:val="0"/>
          <w:lang w:val="en-GB"/>
        </w:rPr>
        <w:t>&lt;Amend&gt;</w:t>
      </w:r>
      <w:r w:rsidRPr="00090688">
        <w:rPr>
          <w:lang w:val="en-GB"/>
        </w:rPr>
        <w:t>Änderungsantrag</w:t>
      </w:r>
      <w:r w:rsidRPr="00090688">
        <w:rPr>
          <w:lang w:val="en-GB"/>
        </w:rPr>
        <w:tab/>
      </w:r>
      <w:r w:rsidRPr="00090688">
        <w:rPr>
          <w:lang w:val="en-GB"/>
        </w:rPr>
        <w:tab/>
      </w:r>
      <w:r w:rsidRPr="00090688">
        <w:rPr>
          <w:rStyle w:val="HideTWBExt"/>
          <w:noProof w:val="0"/>
          <w:lang w:val="en-GB"/>
        </w:rPr>
        <w:t>&lt;NumAm&gt;</w:t>
      </w:r>
      <w:r w:rsidRPr="00090688">
        <w:rPr>
          <w:lang w:val="en-GB"/>
        </w:rPr>
        <w:t>562</w:t>
      </w:r>
      <w:r w:rsidRPr="00090688">
        <w:rPr>
          <w:rStyle w:val="HideTWBExt"/>
          <w:noProof w:val="0"/>
          <w:lang w:val="en-GB"/>
        </w:rPr>
        <w:t>&lt;/NumAm&gt;</w:t>
      </w:r>
    </w:p>
    <w:p w14:paraId="2595BF80" w14:textId="77777777" w:rsidR="00C946EC" w:rsidRPr="00090688" w:rsidRDefault="00C946EC" w:rsidP="00C946EC">
      <w:pPr>
        <w:pStyle w:val="NormalBold"/>
        <w:rPr>
          <w:lang w:val="en-GB"/>
        </w:rPr>
      </w:pPr>
      <w:r w:rsidRPr="00090688">
        <w:rPr>
          <w:rStyle w:val="HideTWBExt"/>
          <w:noProof w:val="0"/>
          <w:lang w:val="en-GB"/>
        </w:rPr>
        <w:t>&lt;RepeatBlock-By&gt;&lt;Members&gt;</w:t>
      </w:r>
      <w:r w:rsidRPr="00090688">
        <w:rPr>
          <w:lang w:val="en-GB"/>
        </w:rPr>
        <w:t>Malik Azmani, Dragoş Tudorache, Hilde Vautmans, Fabienne Keller, Jan-Christoph Oetjen, Sophia in 't Veld, Abir Al-Sahlani, Olivier Chastel, Moritz Körner</w:t>
      </w:r>
      <w:r w:rsidRPr="00090688">
        <w:rPr>
          <w:rStyle w:val="HideTWBExt"/>
          <w:noProof w:val="0"/>
          <w:lang w:val="en-GB"/>
        </w:rPr>
        <w:t>&lt;/Members&gt;</w:t>
      </w:r>
    </w:p>
    <w:p w14:paraId="7CE054EF" w14:textId="77777777" w:rsidR="00C946EC" w:rsidRPr="00220670" w:rsidRDefault="00C946EC" w:rsidP="00C946EC">
      <w:pPr>
        <w:pStyle w:val="NormalBold"/>
      </w:pPr>
      <w:r w:rsidRPr="00220670">
        <w:rPr>
          <w:rStyle w:val="HideTWBExt"/>
          <w:noProof w:val="0"/>
        </w:rPr>
        <w:t>&lt;/RepeatBlock-By&gt;</w:t>
      </w:r>
    </w:p>
    <w:p w14:paraId="452740F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DF361F4"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5 – Absatz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D86D049" w14:textId="77777777" w:rsidTr="00B7757E">
        <w:trPr>
          <w:trHeight w:hRule="exact" w:val="240"/>
          <w:jc w:val="center"/>
        </w:trPr>
        <w:tc>
          <w:tcPr>
            <w:tcW w:w="9752" w:type="dxa"/>
            <w:gridSpan w:val="2"/>
          </w:tcPr>
          <w:p w14:paraId="4D017F8B" w14:textId="77777777" w:rsidR="00C946EC" w:rsidRPr="006829BB" w:rsidRDefault="00C946EC" w:rsidP="00B7757E">
            <w:pPr>
              <w:rPr>
                <w:lang w:val="fr-BE"/>
              </w:rPr>
            </w:pPr>
          </w:p>
        </w:tc>
      </w:tr>
      <w:tr w:rsidR="00C946EC" w:rsidRPr="00220670" w14:paraId="11101F72" w14:textId="77777777" w:rsidTr="00B7757E">
        <w:trPr>
          <w:trHeight w:val="240"/>
          <w:jc w:val="center"/>
        </w:trPr>
        <w:tc>
          <w:tcPr>
            <w:tcW w:w="4876" w:type="dxa"/>
          </w:tcPr>
          <w:p w14:paraId="47F163B9" w14:textId="77777777" w:rsidR="00C946EC" w:rsidRPr="00220670" w:rsidRDefault="00C946EC" w:rsidP="00B7757E">
            <w:pPr>
              <w:pStyle w:val="AmColumnHeading"/>
            </w:pPr>
            <w:r w:rsidRPr="00220670">
              <w:t>Vorschlag der Kommission</w:t>
            </w:r>
          </w:p>
        </w:tc>
        <w:tc>
          <w:tcPr>
            <w:tcW w:w="4876" w:type="dxa"/>
          </w:tcPr>
          <w:p w14:paraId="128B9CEE" w14:textId="77777777" w:rsidR="00C946EC" w:rsidRPr="00220670" w:rsidRDefault="00C946EC" w:rsidP="00B7757E">
            <w:pPr>
              <w:pStyle w:val="AmColumnHeading"/>
            </w:pPr>
            <w:r w:rsidRPr="00220670">
              <w:t>Geänderter Text</w:t>
            </w:r>
          </w:p>
        </w:tc>
      </w:tr>
      <w:tr w:rsidR="00C946EC" w:rsidRPr="00220670" w14:paraId="569ED77B" w14:textId="77777777" w:rsidTr="00B7757E">
        <w:trPr>
          <w:jc w:val="center"/>
        </w:trPr>
        <w:tc>
          <w:tcPr>
            <w:tcW w:w="4876" w:type="dxa"/>
          </w:tcPr>
          <w:p w14:paraId="329308BE" w14:textId="77777777" w:rsidR="00C946EC" w:rsidRPr="00220670" w:rsidRDefault="00C946EC" w:rsidP="00B7757E">
            <w:pPr>
              <w:pStyle w:val="Normal6a"/>
            </w:pPr>
          </w:p>
        </w:tc>
        <w:tc>
          <w:tcPr>
            <w:tcW w:w="4876" w:type="dxa"/>
          </w:tcPr>
          <w:p w14:paraId="4DC340EE" w14:textId="304065DE" w:rsidR="00C946EC" w:rsidRPr="00220670" w:rsidRDefault="00C946EC" w:rsidP="000E387A">
            <w:pPr>
              <w:pStyle w:val="Normal6a"/>
            </w:pPr>
            <w:r w:rsidRPr="00220670">
              <w:rPr>
                <w:b/>
                <w:i/>
              </w:rPr>
              <w:t>(2a)</w:t>
            </w:r>
            <w:r w:rsidRPr="00220670">
              <w:tab/>
            </w:r>
            <w:r w:rsidRPr="00220670">
              <w:rPr>
                <w:b/>
                <w:i/>
              </w:rPr>
              <w:t>Personen, die intern</w:t>
            </w:r>
            <w:r w:rsidR="000E387A" w:rsidRPr="00220670">
              <w:rPr>
                <w:b/>
                <w:i/>
              </w:rPr>
              <w:t xml:space="preserve">ationalen Schutz beantragen, </w:t>
            </w:r>
            <w:r w:rsidRPr="00220670">
              <w:rPr>
                <w:b/>
                <w:i/>
              </w:rPr>
              <w:t>genießen</w:t>
            </w:r>
            <w:r w:rsidR="000E387A" w:rsidRPr="00220670">
              <w:rPr>
                <w:b/>
                <w:i/>
              </w:rPr>
              <w:t xml:space="preserve"> i</w:t>
            </w:r>
            <w:r w:rsidRPr="00220670">
              <w:rPr>
                <w:b/>
                <w:i/>
              </w:rPr>
              <w:t>hre Rechte gemäß Richtlinie XXX/XXX/EU [Richtlinie über Aufnahmebedingungen Neufassung] und Verordnung (EU)XXX/XXX [Asylverfahrensordnung], sobald sie einen Antrag stellen, unabhängig davon, wann die Registrierung stattfindet.</w:t>
            </w:r>
          </w:p>
        </w:tc>
      </w:tr>
    </w:tbl>
    <w:p w14:paraId="26BD6E8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C466A57" w14:textId="77777777" w:rsidR="00C946EC" w:rsidRPr="006829BB" w:rsidRDefault="00C946EC" w:rsidP="00C946EC">
      <w:pPr>
        <w:rPr>
          <w:lang w:val="en-GB"/>
        </w:rPr>
      </w:pPr>
      <w:r w:rsidRPr="006829BB">
        <w:rPr>
          <w:rStyle w:val="HideTWBExt"/>
          <w:noProof w:val="0"/>
          <w:lang w:val="en-GB"/>
        </w:rPr>
        <w:t>&lt;/Amend&gt;</w:t>
      </w:r>
    </w:p>
    <w:p w14:paraId="0D5ED92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563</w:t>
      </w:r>
      <w:r w:rsidRPr="006829BB">
        <w:rPr>
          <w:rStyle w:val="HideTWBExt"/>
          <w:noProof w:val="0"/>
          <w:lang w:val="en-GB"/>
        </w:rPr>
        <w:t>&lt;/NumAm&gt;</w:t>
      </w:r>
    </w:p>
    <w:p w14:paraId="0ABE62B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44DD2E37" w14:textId="77777777" w:rsidR="00C946EC" w:rsidRPr="00220670" w:rsidRDefault="00C946EC" w:rsidP="00C946EC">
      <w:pPr>
        <w:pStyle w:val="NormalBold"/>
      </w:pPr>
      <w:r w:rsidRPr="00220670">
        <w:rPr>
          <w:rStyle w:val="HideTWBExt"/>
          <w:noProof w:val="0"/>
        </w:rPr>
        <w:t>&lt;/RepeatBlock-By&gt;</w:t>
      </w:r>
    </w:p>
    <w:p w14:paraId="7442CED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2070127" w14:textId="77777777" w:rsidR="00C946EC" w:rsidRPr="00220670" w:rsidRDefault="00C946EC" w:rsidP="00C946EC">
      <w:pPr>
        <w:pStyle w:val="NormalBold"/>
      </w:pPr>
      <w:r w:rsidRPr="00220670">
        <w:rPr>
          <w:rStyle w:val="HideTWBExt"/>
          <w:noProof w:val="0"/>
        </w:rPr>
        <w:t>&lt;Article&gt;</w:t>
      </w:r>
      <w:r w:rsidRPr="00220670">
        <w:t>Artikel 5 – Absatz 2 b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689B38A" w14:textId="77777777" w:rsidTr="00B7757E">
        <w:trPr>
          <w:trHeight w:hRule="exact" w:val="240"/>
          <w:jc w:val="center"/>
        </w:trPr>
        <w:tc>
          <w:tcPr>
            <w:tcW w:w="9752" w:type="dxa"/>
            <w:gridSpan w:val="2"/>
          </w:tcPr>
          <w:p w14:paraId="21C3FB3A" w14:textId="77777777" w:rsidR="00C946EC" w:rsidRPr="00220670" w:rsidRDefault="00C946EC" w:rsidP="00B7757E"/>
        </w:tc>
      </w:tr>
      <w:tr w:rsidR="00C946EC" w:rsidRPr="00220670" w14:paraId="4ED323C9" w14:textId="77777777" w:rsidTr="00B7757E">
        <w:trPr>
          <w:trHeight w:val="240"/>
          <w:jc w:val="center"/>
        </w:trPr>
        <w:tc>
          <w:tcPr>
            <w:tcW w:w="4876" w:type="dxa"/>
          </w:tcPr>
          <w:p w14:paraId="1BB99C50" w14:textId="77777777" w:rsidR="00C946EC" w:rsidRPr="00220670" w:rsidRDefault="00C946EC" w:rsidP="00B7757E">
            <w:pPr>
              <w:pStyle w:val="AmColumnHeading"/>
            </w:pPr>
            <w:r w:rsidRPr="00220670">
              <w:t>Vorschlag der Kommission</w:t>
            </w:r>
          </w:p>
        </w:tc>
        <w:tc>
          <w:tcPr>
            <w:tcW w:w="4876" w:type="dxa"/>
          </w:tcPr>
          <w:p w14:paraId="3AAE612F" w14:textId="77777777" w:rsidR="00C946EC" w:rsidRPr="00220670" w:rsidRDefault="00C946EC" w:rsidP="00B7757E">
            <w:pPr>
              <w:pStyle w:val="AmColumnHeading"/>
            </w:pPr>
            <w:r w:rsidRPr="00220670">
              <w:t>Geänderter Text</w:t>
            </w:r>
          </w:p>
        </w:tc>
      </w:tr>
      <w:tr w:rsidR="00C946EC" w:rsidRPr="00220670" w14:paraId="111D8A3E" w14:textId="77777777" w:rsidTr="00B7757E">
        <w:trPr>
          <w:jc w:val="center"/>
        </w:trPr>
        <w:tc>
          <w:tcPr>
            <w:tcW w:w="4876" w:type="dxa"/>
          </w:tcPr>
          <w:p w14:paraId="1510BC73" w14:textId="77777777" w:rsidR="00C946EC" w:rsidRPr="00220670" w:rsidRDefault="00C946EC" w:rsidP="00B7757E">
            <w:pPr>
              <w:pStyle w:val="Normal6a"/>
            </w:pPr>
          </w:p>
        </w:tc>
        <w:tc>
          <w:tcPr>
            <w:tcW w:w="4876" w:type="dxa"/>
          </w:tcPr>
          <w:p w14:paraId="3E1A46DE" w14:textId="77777777" w:rsidR="00C946EC" w:rsidRPr="00220670" w:rsidRDefault="00C946EC" w:rsidP="00B7757E">
            <w:pPr>
              <w:pStyle w:val="Normal6a"/>
            </w:pPr>
            <w:r w:rsidRPr="00220670">
              <w:rPr>
                <w:b/>
                <w:i/>
              </w:rPr>
              <w:t>(2b)</w:t>
            </w:r>
            <w:r w:rsidRPr="00220670">
              <w:tab/>
            </w:r>
            <w:r w:rsidRPr="00220670">
              <w:rPr>
                <w:b/>
                <w:i/>
              </w:rPr>
              <w:t>Der Mitgliedstaat in einer Krisensituation stellt zusätzliche und ausreichende personelle und materielle Ressourcen bereit, um seinen Verpflichtungen nach Richtlinie XXX/XXX/EU [Richtlinie über Aufnahmebedingungen] nachkommen zu können.</w:t>
            </w:r>
          </w:p>
        </w:tc>
      </w:tr>
    </w:tbl>
    <w:p w14:paraId="354D2CF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CC2BB4C" w14:textId="77777777" w:rsidR="00C946EC" w:rsidRPr="006829BB" w:rsidRDefault="00C946EC" w:rsidP="00C946EC">
      <w:pPr>
        <w:rPr>
          <w:lang w:val="en-GB"/>
        </w:rPr>
      </w:pPr>
      <w:r w:rsidRPr="006829BB">
        <w:rPr>
          <w:rStyle w:val="HideTWBExt"/>
          <w:noProof w:val="0"/>
          <w:lang w:val="en-GB"/>
        </w:rPr>
        <w:t>&lt;/Amend&gt;</w:t>
      </w:r>
    </w:p>
    <w:p w14:paraId="082D244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564</w:t>
      </w:r>
      <w:r w:rsidRPr="006829BB">
        <w:rPr>
          <w:rStyle w:val="HideTWBExt"/>
          <w:noProof w:val="0"/>
          <w:lang w:val="en-GB"/>
        </w:rPr>
        <w:t>&lt;/NumAm&gt;</w:t>
      </w:r>
    </w:p>
    <w:p w14:paraId="46D4D91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6E98E40D" w14:textId="77777777" w:rsidR="00C946EC" w:rsidRPr="00220670" w:rsidRDefault="00C946EC" w:rsidP="00C946EC">
      <w:pPr>
        <w:pStyle w:val="NormalBold"/>
      </w:pPr>
      <w:r w:rsidRPr="00220670">
        <w:rPr>
          <w:rStyle w:val="HideTWBExt"/>
          <w:noProof w:val="0"/>
        </w:rPr>
        <w:t>&lt;/RepeatBlock-By&gt;</w:t>
      </w:r>
    </w:p>
    <w:p w14:paraId="7A71B65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76E007F" w14:textId="77777777" w:rsidR="00C946EC" w:rsidRPr="00220670" w:rsidRDefault="00C946EC" w:rsidP="00C946EC">
      <w:pPr>
        <w:pStyle w:val="NormalBold"/>
      </w:pPr>
      <w:r w:rsidRPr="00220670">
        <w:rPr>
          <w:rStyle w:val="HideTWBExt"/>
          <w:noProof w:val="0"/>
        </w:rPr>
        <w:t>&lt;Article&gt;</w:t>
      </w:r>
      <w:r w:rsidRPr="00220670">
        <w:t>Artikel 5 – Absatz 2 c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2D4BD25" w14:textId="77777777" w:rsidTr="00B7757E">
        <w:trPr>
          <w:trHeight w:hRule="exact" w:val="240"/>
          <w:jc w:val="center"/>
        </w:trPr>
        <w:tc>
          <w:tcPr>
            <w:tcW w:w="9752" w:type="dxa"/>
            <w:gridSpan w:val="2"/>
          </w:tcPr>
          <w:p w14:paraId="52160BEF" w14:textId="77777777" w:rsidR="00C946EC" w:rsidRPr="00220670" w:rsidRDefault="00C946EC" w:rsidP="00B7757E"/>
        </w:tc>
      </w:tr>
      <w:tr w:rsidR="00C946EC" w:rsidRPr="00220670" w14:paraId="2180D0A4" w14:textId="77777777" w:rsidTr="00B7757E">
        <w:trPr>
          <w:trHeight w:val="240"/>
          <w:jc w:val="center"/>
        </w:trPr>
        <w:tc>
          <w:tcPr>
            <w:tcW w:w="4876" w:type="dxa"/>
          </w:tcPr>
          <w:p w14:paraId="26690ECF" w14:textId="77777777" w:rsidR="00C946EC" w:rsidRPr="00220670" w:rsidRDefault="00C946EC" w:rsidP="00B7757E">
            <w:pPr>
              <w:pStyle w:val="AmColumnHeading"/>
            </w:pPr>
            <w:r w:rsidRPr="00220670">
              <w:t>Vorschlag der Kommission</w:t>
            </w:r>
          </w:p>
        </w:tc>
        <w:tc>
          <w:tcPr>
            <w:tcW w:w="4876" w:type="dxa"/>
          </w:tcPr>
          <w:p w14:paraId="2769D0ED" w14:textId="77777777" w:rsidR="00C946EC" w:rsidRPr="00220670" w:rsidRDefault="00C946EC" w:rsidP="00B7757E">
            <w:pPr>
              <w:pStyle w:val="AmColumnHeading"/>
            </w:pPr>
            <w:r w:rsidRPr="00220670">
              <w:t>Geänderter Text</w:t>
            </w:r>
          </w:p>
        </w:tc>
      </w:tr>
      <w:tr w:rsidR="00C946EC" w:rsidRPr="00220670" w14:paraId="0AD6E202" w14:textId="77777777" w:rsidTr="00B7757E">
        <w:trPr>
          <w:jc w:val="center"/>
        </w:trPr>
        <w:tc>
          <w:tcPr>
            <w:tcW w:w="4876" w:type="dxa"/>
          </w:tcPr>
          <w:p w14:paraId="65D0F46C" w14:textId="77777777" w:rsidR="00C946EC" w:rsidRPr="00220670" w:rsidRDefault="00C946EC" w:rsidP="00B7757E">
            <w:pPr>
              <w:pStyle w:val="Normal6a"/>
            </w:pPr>
          </w:p>
        </w:tc>
        <w:tc>
          <w:tcPr>
            <w:tcW w:w="4876" w:type="dxa"/>
          </w:tcPr>
          <w:p w14:paraId="1C3DD311" w14:textId="77777777" w:rsidR="00C946EC" w:rsidRPr="00220670" w:rsidRDefault="00C946EC" w:rsidP="00B7757E">
            <w:pPr>
              <w:pStyle w:val="Normal6a"/>
            </w:pPr>
            <w:r w:rsidRPr="00220670">
              <w:rPr>
                <w:b/>
                <w:i/>
              </w:rPr>
              <w:t>(2c)</w:t>
            </w:r>
            <w:r w:rsidRPr="00220670">
              <w:tab/>
            </w:r>
            <w:r w:rsidRPr="00220670">
              <w:rPr>
                <w:b/>
                <w:i/>
              </w:rPr>
              <w:t>Während des Rückkehrkrisenmanagementverfahrens werden das Recht auf Asyl und der Grundsatz der Nichtzurückweisung stets beachtet.</w:t>
            </w:r>
          </w:p>
        </w:tc>
      </w:tr>
    </w:tbl>
    <w:p w14:paraId="70A92E5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5644BC7" w14:textId="77777777" w:rsidR="00C946EC" w:rsidRPr="006829BB" w:rsidRDefault="00C946EC" w:rsidP="00C946EC">
      <w:pPr>
        <w:rPr>
          <w:lang w:val="en-GB"/>
        </w:rPr>
      </w:pPr>
      <w:r w:rsidRPr="006829BB">
        <w:rPr>
          <w:rStyle w:val="HideTWBExt"/>
          <w:noProof w:val="0"/>
          <w:lang w:val="en-GB"/>
        </w:rPr>
        <w:t>&lt;/Amend&gt;</w:t>
      </w:r>
    </w:p>
    <w:p w14:paraId="180C8B2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565</w:t>
      </w:r>
      <w:r w:rsidRPr="006829BB">
        <w:rPr>
          <w:rStyle w:val="HideTWBExt"/>
          <w:noProof w:val="0"/>
          <w:lang w:val="en-GB"/>
        </w:rPr>
        <w:t>&lt;/NumAm&gt;</w:t>
      </w:r>
    </w:p>
    <w:p w14:paraId="3442E4B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054DAF0E" w14:textId="77777777" w:rsidR="00C946EC" w:rsidRPr="00220670" w:rsidRDefault="00C946EC" w:rsidP="00C946EC">
      <w:pPr>
        <w:pStyle w:val="NormalBold"/>
      </w:pPr>
      <w:r w:rsidRPr="00220670">
        <w:rPr>
          <w:rStyle w:val="HideTWBExt"/>
          <w:noProof w:val="0"/>
        </w:rPr>
        <w:t>&lt;/RepeatBlock-By&gt;</w:t>
      </w:r>
    </w:p>
    <w:p w14:paraId="10416CC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8F5D239" w14:textId="72610A69"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5</w:t>
      </w:r>
      <w:r w:rsidR="00E95D61" w:rsidRPr="006829BB">
        <w:rPr>
          <w:lang w:val="fr-BE"/>
        </w:rPr>
        <w:t xml:space="preserve"> </w:t>
      </w:r>
      <w:r w:rsidRPr="006829BB">
        <w:rPr>
          <w:lang w:val="fr-BE"/>
        </w:rPr>
        <w:t>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0243BD1B" w14:textId="77777777" w:rsidTr="00B7757E">
        <w:trPr>
          <w:trHeight w:hRule="exact" w:val="240"/>
          <w:jc w:val="center"/>
        </w:trPr>
        <w:tc>
          <w:tcPr>
            <w:tcW w:w="9752" w:type="dxa"/>
            <w:gridSpan w:val="2"/>
          </w:tcPr>
          <w:p w14:paraId="498EB1B1" w14:textId="77777777" w:rsidR="00C946EC" w:rsidRPr="006829BB" w:rsidRDefault="00C946EC" w:rsidP="00B7757E">
            <w:pPr>
              <w:rPr>
                <w:lang w:val="fr-BE"/>
              </w:rPr>
            </w:pPr>
          </w:p>
        </w:tc>
      </w:tr>
      <w:tr w:rsidR="00C946EC" w:rsidRPr="00220670" w14:paraId="63EE8F92" w14:textId="77777777" w:rsidTr="00B7757E">
        <w:trPr>
          <w:trHeight w:val="240"/>
          <w:jc w:val="center"/>
        </w:trPr>
        <w:tc>
          <w:tcPr>
            <w:tcW w:w="4876" w:type="dxa"/>
          </w:tcPr>
          <w:p w14:paraId="7BBA5433" w14:textId="77777777" w:rsidR="00C946EC" w:rsidRPr="00220670" w:rsidRDefault="00C946EC" w:rsidP="00B7757E">
            <w:pPr>
              <w:pStyle w:val="AmColumnHeading"/>
            </w:pPr>
            <w:r w:rsidRPr="00220670">
              <w:t>Vorschlag der Kommission</w:t>
            </w:r>
          </w:p>
        </w:tc>
        <w:tc>
          <w:tcPr>
            <w:tcW w:w="4876" w:type="dxa"/>
          </w:tcPr>
          <w:p w14:paraId="363D2CDB" w14:textId="77777777" w:rsidR="00C946EC" w:rsidRPr="00220670" w:rsidRDefault="00C946EC" w:rsidP="00B7757E">
            <w:pPr>
              <w:pStyle w:val="AmColumnHeading"/>
            </w:pPr>
            <w:r w:rsidRPr="00220670">
              <w:t>Geänderter Text</w:t>
            </w:r>
          </w:p>
        </w:tc>
      </w:tr>
      <w:tr w:rsidR="00C946EC" w:rsidRPr="00220670" w14:paraId="64E4901C" w14:textId="77777777" w:rsidTr="00B7757E">
        <w:trPr>
          <w:jc w:val="center"/>
        </w:trPr>
        <w:tc>
          <w:tcPr>
            <w:tcW w:w="4876" w:type="dxa"/>
          </w:tcPr>
          <w:p w14:paraId="5206AEDA" w14:textId="77777777" w:rsidR="00C946EC" w:rsidRPr="00220670" w:rsidRDefault="00C946EC" w:rsidP="00B7757E">
            <w:pPr>
              <w:pStyle w:val="Normal6a"/>
            </w:pPr>
          </w:p>
        </w:tc>
        <w:tc>
          <w:tcPr>
            <w:tcW w:w="4876" w:type="dxa"/>
          </w:tcPr>
          <w:p w14:paraId="656EC0BA" w14:textId="793CB3CD" w:rsidR="00C946EC" w:rsidRPr="00220670" w:rsidRDefault="00E95D61" w:rsidP="00E95D61">
            <w:pPr>
              <w:pStyle w:val="NormalBoldItalicCenter6a"/>
            </w:pPr>
            <w:r w:rsidRPr="00220670">
              <w:t>Artikel 5</w:t>
            </w:r>
            <w:r w:rsidR="00C946EC" w:rsidRPr="00220670">
              <w:t>a</w:t>
            </w:r>
          </w:p>
        </w:tc>
      </w:tr>
      <w:tr w:rsidR="00C946EC" w:rsidRPr="00220670" w14:paraId="325B9017" w14:textId="77777777" w:rsidTr="00B7757E">
        <w:trPr>
          <w:jc w:val="center"/>
        </w:trPr>
        <w:tc>
          <w:tcPr>
            <w:tcW w:w="4876" w:type="dxa"/>
          </w:tcPr>
          <w:p w14:paraId="2F797BA2" w14:textId="77777777" w:rsidR="00C946EC" w:rsidRPr="00220670" w:rsidRDefault="00C946EC" w:rsidP="00B7757E">
            <w:pPr>
              <w:pStyle w:val="Normal6a"/>
            </w:pPr>
          </w:p>
        </w:tc>
        <w:tc>
          <w:tcPr>
            <w:tcW w:w="4876" w:type="dxa"/>
          </w:tcPr>
          <w:p w14:paraId="6288BA2F" w14:textId="77777777" w:rsidR="00C946EC" w:rsidRPr="00220670" w:rsidRDefault="00C946EC" w:rsidP="00B7757E">
            <w:pPr>
              <w:pStyle w:val="NormalBoldItalicCenter6a"/>
            </w:pPr>
            <w:r w:rsidRPr="00220670">
              <w:t>Freistellung von der Verantwortungsübernahme Verordnung (EU) XXX/XXX [Asyl- und Migrationsmanagement]</w:t>
            </w:r>
          </w:p>
        </w:tc>
      </w:tr>
      <w:tr w:rsidR="00C946EC" w:rsidRPr="00220670" w14:paraId="15E4A261" w14:textId="77777777" w:rsidTr="00B7757E">
        <w:trPr>
          <w:jc w:val="center"/>
        </w:trPr>
        <w:tc>
          <w:tcPr>
            <w:tcW w:w="4876" w:type="dxa"/>
          </w:tcPr>
          <w:p w14:paraId="7DB39539" w14:textId="77777777" w:rsidR="00C946EC" w:rsidRPr="00220670" w:rsidRDefault="00C946EC" w:rsidP="00B7757E">
            <w:pPr>
              <w:pStyle w:val="Normal6a"/>
            </w:pPr>
          </w:p>
        </w:tc>
        <w:tc>
          <w:tcPr>
            <w:tcW w:w="4876" w:type="dxa"/>
          </w:tcPr>
          <w:p w14:paraId="6D70A7DC" w14:textId="77777777" w:rsidR="00C946EC" w:rsidRPr="00220670" w:rsidRDefault="00C946EC" w:rsidP="00B7757E">
            <w:pPr>
              <w:pStyle w:val="Normal6a"/>
            </w:pPr>
            <w:r w:rsidRPr="00220670">
              <w:rPr>
                <w:b/>
                <w:i/>
              </w:rPr>
              <w:t xml:space="preserve">Wenn der betroffene Mitgliedstaat als </w:t>
            </w:r>
            <w:r w:rsidRPr="00220670">
              <w:rPr>
                <w:b/>
                <w:i/>
              </w:rPr>
              <w:lastRenderedPageBreak/>
              <w:t>nicht in der Lage gilt, Personen aufzunehmen, für die er gemäß der Verordnung (EU) XXX/XXX [Asyl- und Migrationsmanagement] zuständig ist. In solchen Fällen nimmt der ein Gesuch oder eine Mitteilung übermittelnde Mitgliedstaat die Überstellung so lange nicht vor, wie der zuständige Mitgliedstaat einer Krisensituation gegenübersteht. Findet die Überstellung wegen des Fortbestehens der Krisensituation nicht innerhalb eines Jahres nach Annahme des Aufnahmegesuchs oder Bestätigung der Wiederaufnahmemitteilung durch einen anderen Mitgliedstaat oder innerhalb eines Jahres nach der rechtskräftigen Entscheidung über einen Rechtsbehelf gegen eine Überstellungsentscheidung oder über deren Überprüfung, wenn diese nach Artikel 33 Absatz 3 der genannten Verordnung aufschiebende Wirkung haben, statt, so wird der zuständige Mitgliedstaat abweichend von Artikel 35 der Verordnung (EU) XXX/XXX [Asyl- und Migrationsmanagement] von seinen Verpflichtungen zur Aufnahme oder Wiederaufnahme der betreffenden Person entbunden und die Zuständigkeit dem das Gesuch oder die Mitteilung übermittelnden Mitgliedstaat übertragen.</w:t>
            </w:r>
          </w:p>
        </w:tc>
      </w:tr>
    </w:tbl>
    <w:p w14:paraId="7F3615A9"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8E9FDF6" w14:textId="77777777" w:rsidR="00C946EC" w:rsidRPr="006829BB" w:rsidRDefault="00C946EC" w:rsidP="00C946EC">
      <w:pPr>
        <w:rPr>
          <w:lang w:val="en-GB"/>
        </w:rPr>
      </w:pPr>
      <w:r w:rsidRPr="006829BB">
        <w:rPr>
          <w:rStyle w:val="HideTWBExt"/>
          <w:noProof w:val="0"/>
          <w:lang w:val="en-GB"/>
        </w:rPr>
        <w:t>&lt;/Amend&gt;</w:t>
      </w:r>
    </w:p>
    <w:p w14:paraId="2229338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566</w:t>
      </w:r>
      <w:r w:rsidRPr="006829BB">
        <w:rPr>
          <w:rStyle w:val="HideTWBExt"/>
          <w:noProof w:val="0"/>
          <w:lang w:val="en-GB"/>
        </w:rPr>
        <w:t>&lt;/NumAm&gt;</w:t>
      </w:r>
    </w:p>
    <w:p w14:paraId="21A9EBF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0ECDAE6F" w14:textId="77777777" w:rsidR="00C946EC" w:rsidRPr="00220670" w:rsidRDefault="00C946EC" w:rsidP="00C946EC">
      <w:pPr>
        <w:pStyle w:val="NormalBold"/>
      </w:pPr>
      <w:r w:rsidRPr="00220670">
        <w:rPr>
          <w:rStyle w:val="HideTWBExt"/>
          <w:noProof w:val="0"/>
        </w:rPr>
        <w:t>&lt;/RepeatBlock-By&gt;</w:t>
      </w:r>
    </w:p>
    <w:p w14:paraId="03A9940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BA13AEC"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5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E7694E9" w14:textId="77777777" w:rsidTr="00B7757E">
        <w:trPr>
          <w:trHeight w:hRule="exact" w:val="240"/>
          <w:jc w:val="center"/>
        </w:trPr>
        <w:tc>
          <w:tcPr>
            <w:tcW w:w="9752" w:type="dxa"/>
            <w:gridSpan w:val="2"/>
          </w:tcPr>
          <w:p w14:paraId="135E29CF" w14:textId="77777777" w:rsidR="00C946EC" w:rsidRPr="006829BB" w:rsidRDefault="00C946EC" w:rsidP="00B7757E">
            <w:pPr>
              <w:rPr>
                <w:lang w:val="fr-BE"/>
              </w:rPr>
            </w:pPr>
          </w:p>
        </w:tc>
      </w:tr>
      <w:tr w:rsidR="00C946EC" w:rsidRPr="00220670" w14:paraId="2963D042" w14:textId="77777777" w:rsidTr="00B7757E">
        <w:trPr>
          <w:trHeight w:val="240"/>
          <w:jc w:val="center"/>
        </w:trPr>
        <w:tc>
          <w:tcPr>
            <w:tcW w:w="4876" w:type="dxa"/>
          </w:tcPr>
          <w:p w14:paraId="463B76A7" w14:textId="77777777" w:rsidR="00C946EC" w:rsidRPr="00220670" w:rsidRDefault="00C946EC" w:rsidP="00B7757E">
            <w:pPr>
              <w:pStyle w:val="AmColumnHeading"/>
            </w:pPr>
            <w:r w:rsidRPr="00220670">
              <w:t>Vorschlag der Kommission</w:t>
            </w:r>
          </w:p>
        </w:tc>
        <w:tc>
          <w:tcPr>
            <w:tcW w:w="4876" w:type="dxa"/>
          </w:tcPr>
          <w:p w14:paraId="7243AD7F" w14:textId="77777777" w:rsidR="00C946EC" w:rsidRPr="00220670" w:rsidRDefault="00C946EC" w:rsidP="00B7757E">
            <w:pPr>
              <w:pStyle w:val="AmColumnHeading"/>
            </w:pPr>
            <w:r w:rsidRPr="00220670">
              <w:t>Geänderter Text</w:t>
            </w:r>
          </w:p>
        </w:tc>
      </w:tr>
      <w:tr w:rsidR="00C946EC" w:rsidRPr="00220670" w14:paraId="7A30961B" w14:textId="77777777" w:rsidTr="00B7757E">
        <w:trPr>
          <w:jc w:val="center"/>
        </w:trPr>
        <w:tc>
          <w:tcPr>
            <w:tcW w:w="4876" w:type="dxa"/>
          </w:tcPr>
          <w:p w14:paraId="753935D6" w14:textId="77777777" w:rsidR="00C946EC" w:rsidRPr="00220670" w:rsidRDefault="00C946EC" w:rsidP="00B7757E">
            <w:pPr>
              <w:pStyle w:val="Normal6a"/>
            </w:pPr>
          </w:p>
        </w:tc>
        <w:tc>
          <w:tcPr>
            <w:tcW w:w="4876" w:type="dxa"/>
          </w:tcPr>
          <w:p w14:paraId="2ED345FC" w14:textId="77777777" w:rsidR="00C946EC" w:rsidRPr="00220670" w:rsidRDefault="00C946EC" w:rsidP="00B7757E">
            <w:pPr>
              <w:pStyle w:val="NormalBoldItalicCenter6a"/>
            </w:pPr>
            <w:r w:rsidRPr="00220670">
              <w:t>Artikel 5b</w:t>
            </w:r>
          </w:p>
        </w:tc>
      </w:tr>
      <w:tr w:rsidR="00C946EC" w:rsidRPr="00220670" w14:paraId="74673993" w14:textId="77777777" w:rsidTr="00B7757E">
        <w:trPr>
          <w:jc w:val="center"/>
        </w:trPr>
        <w:tc>
          <w:tcPr>
            <w:tcW w:w="4876" w:type="dxa"/>
          </w:tcPr>
          <w:p w14:paraId="34FB878A" w14:textId="77777777" w:rsidR="00C946EC" w:rsidRPr="00220670" w:rsidRDefault="00C946EC" w:rsidP="00B7757E">
            <w:pPr>
              <w:pStyle w:val="Normal6a"/>
            </w:pPr>
          </w:p>
        </w:tc>
        <w:tc>
          <w:tcPr>
            <w:tcW w:w="4876" w:type="dxa"/>
          </w:tcPr>
          <w:p w14:paraId="308B8B2E" w14:textId="77777777" w:rsidR="00C946EC" w:rsidRPr="00220670" w:rsidRDefault="00C946EC" w:rsidP="00B7757E">
            <w:pPr>
              <w:pStyle w:val="NormalBoldItalicCenter6a"/>
            </w:pPr>
            <w:r w:rsidRPr="00220670">
              <w:t xml:space="preserve">Befreiung von Verpflichtungen in Hinsicht auf Solidaritätsmaßnahmen in </w:t>
            </w:r>
            <w:r w:rsidRPr="00220670">
              <w:lastRenderedPageBreak/>
              <w:t>einer Krisensituation</w:t>
            </w:r>
          </w:p>
        </w:tc>
      </w:tr>
      <w:tr w:rsidR="00C946EC" w:rsidRPr="00220670" w14:paraId="6CB4DC7A" w14:textId="77777777" w:rsidTr="00B7757E">
        <w:trPr>
          <w:jc w:val="center"/>
        </w:trPr>
        <w:tc>
          <w:tcPr>
            <w:tcW w:w="4876" w:type="dxa"/>
          </w:tcPr>
          <w:p w14:paraId="3718C2C0" w14:textId="77777777" w:rsidR="00C946EC" w:rsidRPr="00220670" w:rsidRDefault="00C946EC" w:rsidP="00B7757E">
            <w:pPr>
              <w:pStyle w:val="Normal6a"/>
            </w:pPr>
          </w:p>
        </w:tc>
        <w:tc>
          <w:tcPr>
            <w:tcW w:w="4876" w:type="dxa"/>
          </w:tcPr>
          <w:p w14:paraId="4BF40D73" w14:textId="77777777" w:rsidR="00C946EC" w:rsidRPr="00220670" w:rsidRDefault="00C946EC" w:rsidP="00B7757E">
            <w:pPr>
              <w:pStyle w:val="Normal6a"/>
            </w:pPr>
            <w:r w:rsidRPr="00220670">
              <w:rPr>
                <w:b/>
                <w:i/>
              </w:rPr>
              <w:t>In einer Krisensituation sind Mitgliedstaaten von der Pflicht zur Ergreifung von Solidaritätsmaßnahmen gemäß Artikel 47 und Artikel 53 Absatz 1 der Verordnung (EU) XXX/XXX [Asyl- und Migrationsmanagement] und Artikel 2 dieser Verordnung befreit.</w:t>
            </w:r>
          </w:p>
        </w:tc>
      </w:tr>
    </w:tbl>
    <w:p w14:paraId="717B1D2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B19F2C7" w14:textId="77777777" w:rsidR="00C946EC" w:rsidRPr="006829BB" w:rsidRDefault="00C946EC" w:rsidP="00C946EC">
      <w:pPr>
        <w:rPr>
          <w:lang w:val="en-GB"/>
        </w:rPr>
      </w:pPr>
      <w:r w:rsidRPr="006829BB">
        <w:rPr>
          <w:rStyle w:val="HideTWBExt"/>
          <w:noProof w:val="0"/>
          <w:lang w:val="en-GB"/>
        </w:rPr>
        <w:t>&lt;/Amend&gt;</w:t>
      </w:r>
    </w:p>
    <w:p w14:paraId="56CA75D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567</w:t>
      </w:r>
      <w:r w:rsidRPr="006829BB">
        <w:rPr>
          <w:rStyle w:val="HideTWBExt"/>
          <w:noProof w:val="0"/>
          <w:lang w:val="en-GB"/>
        </w:rPr>
        <w:t>&lt;/NumAm&gt;</w:t>
      </w:r>
    </w:p>
    <w:p w14:paraId="3016DEF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7874A1B0" w14:textId="77777777" w:rsidR="00C946EC" w:rsidRPr="00220670" w:rsidRDefault="00C946EC" w:rsidP="00C946EC">
      <w:pPr>
        <w:pStyle w:val="NormalBold"/>
      </w:pPr>
      <w:r w:rsidRPr="00220670">
        <w:rPr>
          <w:rStyle w:val="HideTWBExt"/>
          <w:noProof w:val="0"/>
        </w:rPr>
        <w:t>&lt;/RepeatBlock-By&gt;</w:t>
      </w:r>
    </w:p>
    <w:p w14:paraId="2D6BD5B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CF2EC8E" w14:textId="77777777" w:rsidR="00C946EC" w:rsidRPr="00220670" w:rsidRDefault="00C946EC" w:rsidP="00C946EC">
      <w:pPr>
        <w:pStyle w:val="NormalBold"/>
      </w:pPr>
      <w:r w:rsidRPr="00220670">
        <w:rPr>
          <w:rStyle w:val="HideTWBExt"/>
          <w:noProof w:val="0"/>
        </w:rPr>
        <w:t>&lt;Article&gt;</w:t>
      </w:r>
      <w:r w:rsidRPr="00220670">
        <w:t>Artikel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C35A93B" w14:textId="77777777" w:rsidTr="00B7757E">
        <w:trPr>
          <w:trHeight w:hRule="exact" w:val="240"/>
          <w:jc w:val="center"/>
        </w:trPr>
        <w:tc>
          <w:tcPr>
            <w:tcW w:w="9752" w:type="dxa"/>
            <w:gridSpan w:val="2"/>
          </w:tcPr>
          <w:p w14:paraId="2E69CEF7" w14:textId="77777777" w:rsidR="00C946EC" w:rsidRPr="00220670" w:rsidRDefault="00C946EC" w:rsidP="00B7757E"/>
        </w:tc>
      </w:tr>
      <w:tr w:rsidR="00C946EC" w:rsidRPr="00220670" w14:paraId="39B69178" w14:textId="77777777" w:rsidTr="00B7757E">
        <w:trPr>
          <w:trHeight w:val="240"/>
          <w:jc w:val="center"/>
        </w:trPr>
        <w:tc>
          <w:tcPr>
            <w:tcW w:w="4876" w:type="dxa"/>
          </w:tcPr>
          <w:p w14:paraId="21AA0B8F" w14:textId="77777777" w:rsidR="00C946EC" w:rsidRPr="00220670" w:rsidRDefault="00C946EC" w:rsidP="00B7757E">
            <w:pPr>
              <w:pStyle w:val="AmColumnHeading"/>
            </w:pPr>
            <w:r w:rsidRPr="00220670">
              <w:t>Vorschlag der Kommission</w:t>
            </w:r>
          </w:p>
        </w:tc>
        <w:tc>
          <w:tcPr>
            <w:tcW w:w="4876" w:type="dxa"/>
          </w:tcPr>
          <w:p w14:paraId="138A3F99" w14:textId="77777777" w:rsidR="00C946EC" w:rsidRPr="00220670" w:rsidRDefault="00C946EC" w:rsidP="00B7757E">
            <w:pPr>
              <w:pStyle w:val="AmColumnHeading"/>
            </w:pPr>
            <w:r w:rsidRPr="00220670">
              <w:t>Geänderter Text</w:t>
            </w:r>
          </w:p>
        </w:tc>
      </w:tr>
      <w:tr w:rsidR="00C946EC" w:rsidRPr="00220670" w14:paraId="68A29C30" w14:textId="77777777" w:rsidTr="00B7757E">
        <w:trPr>
          <w:jc w:val="center"/>
        </w:trPr>
        <w:tc>
          <w:tcPr>
            <w:tcW w:w="4876" w:type="dxa"/>
          </w:tcPr>
          <w:p w14:paraId="2BF78DF9" w14:textId="77777777" w:rsidR="00C946EC" w:rsidRPr="00220670" w:rsidRDefault="00C946EC" w:rsidP="00B7757E">
            <w:pPr>
              <w:pStyle w:val="NormalBoldItalicCenter6a"/>
            </w:pPr>
            <w:r w:rsidRPr="00220670">
              <w:t>Artikel 6</w:t>
            </w:r>
          </w:p>
        </w:tc>
        <w:tc>
          <w:tcPr>
            <w:tcW w:w="4876" w:type="dxa"/>
          </w:tcPr>
          <w:p w14:paraId="530E5A14" w14:textId="77777777" w:rsidR="00C946EC" w:rsidRPr="00220670" w:rsidRDefault="00C946EC" w:rsidP="00B7757E">
            <w:pPr>
              <w:pStyle w:val="Normal6a"/>
            </w:pPr>
            <w:r w:rsidRPr="00220670">
              <w:rPr>
                <w:b/>
                <w:i/>
              </w:rPr>
              <w:t>entfällt</w:t>
            </w:r>
          </w:p>
        </w:tc>
      </w:tr>
      <w:tr w:rsidR="00C946EC" w:rsidRPr="00220670" w14:paraId="393F795C" w14:textId="77777777" w:rsidTr="00B7757E">
        <w:trPr>
          <w:jc w:val="center"/>
        </w:trPr>
        <w:tc>
          <w:tcPr>
            <w:tcW w:w="4876" w:type="dxa"/>
          </w:tcPr>
          <w:p w14:paraId="414EBEFF" w14:textId="77777777" w:rsidR="00C946EC" w:rsidRPr="00220670" w:rsidRDefault="00C946EC" w:rsidP="00B7757E">
            <w:pPr>
              <w:pStyle w:val="NormalBoldItalicCenter6a"/>
            </w:pPr>
            <w:r w:rsidRPr="00220670">
              <w:t>Registrierung von Anträgen auf internationalen Schutz in Krisensituationen</w:t>
            </w:r>
          </w:p>
        </w:tc>
        <w:tc>
          <w:tcPr>
            <w:tcW w:w="4876" w:type="dxa"/>
          </w:tcPr>
          <w:p w14:paraId="05020326" w14:textId="77777777" w:rsidR="00C946EC" w:rsidRPr="00220670" w:rsidRDefault="00C946EC" w:rsidP="00B7757E">
            <w:pPr>
              <w:pStyle w:val="Normal6a"/>
            </w:pPr>
          </w:p>
        </w:tc>
      </w:tr>
      <w:tr w:rsidR="00C946EC" w:rsidRPr="00220670" w14:paraId="5C3AB119" w14:textId="77777777" w:rsidTr="00B7757E">
        <w:trPr>
          <w:jc w:val="center"/>
        </w:trPr>
        <w:tc>
          <w:tcPr>
            <w:tcW w:w="4876" w:type="dxa"/>
          </w:tcPr>
          <w:p w14:paraId="531F8CDF" w14:textId="77777777" w:rsidR="00C946EC" w:rsidRPr="00220670" w:rsidRDefault="00C946EC" w:rsidP="00B7757E">
            <w:pPr>
              <w:pStyle w:val="Normal6a"/>
            </w:pPr>
            <w:r w:rsidRPr="00220670">
              <w:rPr>
                <w:b/>
                <w:i/>
              </w:rPr>
              <w:t>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vier Wochen nach Antragstellung registriert.</w:t>
            </w:r>
          </w:p>
        </w:tc>
        <w:tc>
          <w:tcPr>
            <w:tcW w:w="4876" w:type="dxa"/>
          </w:tcPr>
          <w:p w14:paraId="7C6C27AA" w14:textId="77777777" w:rsidR="00C946EC" w:rsidRPr="00220670" w:rsidRDefault="00C946EC" w:rsidP="00B7757E">
            <w:pPr>
              <w:pStyle w:val="Normal6a"/>
            </w:pPr>
          </w:p>
        </w:tc>
      </w:tr>
    </w:tbl>
    <w:p w14:paraId="52A8EE2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5C5922E" w14:textId="77777777" w:rsidR="00C946EC" w:rsidRPr="006829BB" w:rsidRDefault="00C946EC" w:rsidP="00C946EC">
      <w:pPr>
        <w:rPr>
          <w:lang w:val="en-GB"/>
        </w:rPr>
      </w:pPr>
      <w:r w:rsidRPr="006829BB">
        <w:rPr>
          <w:rStyle w:val="HideTWBExt"/>
          <w:noProof w:val="0"/>
          <w:lang w:val="en-GB"/>
        </w:rPr>
        <w:t>&lt;/Amend&gt;</w:t>
      </w:r>
    </w:p>
    <w:p w14:paraId="6E9BE14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568</w:t>
      </w:r>
      <w:r w:rsidRPr="006829BB">
        <w:rPr>
          <w:rStyle w:val="HideTWBExt"/>
          <w:noProof w:val="0"/>
          <w:lang w:val="en-GB"/>
        </w:rPr>
        <w:t>&lt;/NumAm&gt;</w:t>
      </w:r>
    </w:p>
    <w:p w14:paraId="6D1E98E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49DC47E8" w14:textId="77777777" w:rsidR="00C946EC" w:rsidRPr="00220670" w:rsidRDefault="00C946EC" w:rsidP="00C946EC">
      <w:pPr>
        <w:pStyle w:val="NormalBold"/>
      </w:pPr>
      <w:r w:rsidRPr="00220670">
        <w:rPr>
          <w:rStyle w:val="HideTWBExt"/>
          <w:noProof w:val="0"/>
        </w:rPr>
        <w:t>&lt;/RepeatBlock-By&gt;</w:t>
      </w:r>
    </w:p>
    <w:p w14:paraId="22BF6A7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464599C" w14:textId="77777777" w:rsidR="00C946EC" w:rsidRPr="00220670" w:rsidRDefault="00C946EC" w:rsidP="00C946EC">
      <w:pPr>
        <w:pStyle w:val="NormalBold"/>
      </w:pPr>
      <w:r w:rsidRPr="00220670">
        <w:rPr>
          <w:rStyle w:val="HideTWBExt"/>
          <w:noProof w:val="0"/>
        </w:rPr>
        <w:lastRenderedPageBreak/>
        <w:t>&lt;Article&gt;</w:t>
      </w:r>
      <w:r w:rsidRPr="00220670">
        <w:t>Artikel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1F524DB" w14:textId="77777777" w:rsidTr="00B7757E">
        <w:trPr>
          <w:trHeight w:hRule="exact" w:val="240"/>
          <w:jc w:val="center"/>
        </w:trPr>
        <w:tc>
          <w:tcPr>
            <w:tcW w:w="9752" w:type="dxa"/>
            <w:gridSpan w:val="2"/>
          </w:tcPr>
          <w:p w14:paraId="38CE6B3F" w14:textId="77777777" w:rsidR="00C946EC" w:rsidRPr="00220670" w:rsidRDefault="00C946EC" w:rsidP="00B7757E"/>
        </w:tc>
      </w:tr>
      <w:tr w:rsidR="00C946EC" w:rsidRPr="00220670" w14:paraId="0E7DFF0E" w14:textId="77777777" w:rsidTr="00B7757E">
        <w:trPr>
          <w:trHeight w:val="240"/>
          <w:jc w:val="center"/>
        </w:trPr>
        <w:tc>
          <w:tcPr>
            <w:tcW w:w="4876" w:type="dxa"/>
          </w:tcPr>
          <w:p w14:paraId="1493BEA7" w14:textId="77777777" w:rsidR="00C946EC" w:rsidRPr="00220670" w:rsidRDefault="00C946EC" w:rsidP="00B7757E">
            <w:pPr>
              <w:pStyle w:val="AmColumnHeading"/>
            </w:pPr>
            <w:r w:rsidRPr="00220670">
              <w:t>Vorschlag der Kommission</w:t>
            </w:r>
          </w:p>
        </w:tc>
        <w:tc>
          <w:tcPr>
            <w:tcW w:w="4876" w:type="dxa"/>
          </w:tcPr>
          <w:p w14:paraId="0305BF06" w14:textId="77777777" w:rsidR="00C946EC" w:rsidRPr="00220670" w:rsidRDefault="00C946EC" w:rsidP="00B7757E">
            <w:pPr>
              <w:pStyle w:val="AmColumnHeading"/>
            </w:pPr>
            <w:r w:rsidRPr="00220670">
              <w:t>Geänderter Text</w:t>
            </w:r>
          </w:p>
        </w:tc>
      </w:tr>
      <w:tr w:rsidR="00C946EC" w:rsidRPr="00220670" w14:paraId="177AE9AB" w14:textId="77777777" w:rsidTr="00B7757E">
        <w:trPr>
          <w:jc w:val="center"/>
        </w:trPr>
        <w:tc>
          <w:tcPr>
            <w:tcW w:w="4876" w:type="dxa"/>
          </w:tcPr>
          <w:p w14:paraId="12AE8692" w14:textId="77777777" w:rsidR="00C946EC" w:rsidRPr="00220670" w:rsidRDefault="00C946EC" w:rsidP="00B7757E">
            <w:pPr>
              <w:pStyle w:val="NormalBoldItalicCenter6a"/>
            </w:pPr>
            <w:r w:rsidRPr="00220670">
              <w:t>Artikel 6</w:t>
            </w:r>
          </w:p>
        </w:tc>
        <w:tc>
          <w:tcPr>
            <w:tcW w:w="4876" w:type="dxa"/>
          </w:tcPr>
          <w:p w14:paraId="4C6D4849" w14:textId="77777777" w:rsidR="00C946EC" w:rsidRPr="00220670" w:rsidRDefault="00C946EC" w:rsidP="00B7757E">
            <w:pPr>
              <w:pStyle w:val="Normal6a"/>
            </w:pPr>
            <w:r w:rsidRPr="00220670">
              <w:rPr>
                <w:b/>
                <w:i/>
              </w:rPr>
              <w:t>entfällt</w:t>
            </w:r>
          </w:p>
        </w:tc>
      </w:tr>
      <w:tr w:rsidR="00C946EC" w:rsidRPr="00220670" w14:paraId="6C2B7FE0" w14:textId="77777777" w:rsidTr="00B7757E">
        <w:trPr>
          <w:jc w:val="center"/>
        </w:trPr>
        <w:tc>
          <w:tcPr>
            <w:tcW w:w="4876" w:type="dxa"/>
          </w:tcPr>
          <w:p w14:paraId="61631418" w14:textId="77777777" w:rsidR="00C946EC" w:rsidRPr="00220670" w:rsidRDefault="00C946EC" w:rsidP="00B7757E">
            <w:pPr>
              <w:pStyle w:val="NormalBoldItalicCenter6a"/>
            </w:pPr>
            <w:r w:rsidRPr="00220670">
              <w:t>Registrierung von Anträgen auf internationalen Schutz in Krisensituationen</w:t>
            </w:r>
          </w:p>
        </w:tc>
        <w:tc>
          <w:tcPr>
            <w:tcW w:w="4876" w:type="dxa"/>
          </w:tcPr>
          <w:p w14:paraId="3106C7CB" w14:textId="77777777" w:rsidR="00C946EC" w:rsidRPr="00220670" w:rsidRDefault="00C946EC" w:rsidP="00B7757E">
            <w:pPr>
              <w:pStyle w:val="Normal6a"/>
            </w:pPr>
          </w:p>
        </w:tc>
      </w:tr>
      <w:tr w:rsidR="00C946EC" w:rsidRPr="00220670" w14:paraId="5027412F" w14:textId="77777777" w:rsidTr="00B7757E">
        <w:trPr>
          <w:jc w:val="center"/>
        </w:trPr>
        <w:tc>
          <w:tcPr>
            <w:tcW w:w="4876" w:type="dxa"/>
          </w:tcPr>
          <w:p w14:paraId="5BD59901" w14:textId="77777777" w:rsidR="00C946EC" w:rsidRPr="00220670" w:rsidRDefault="00C946EC" w:rsidP="00B7757E">
            <w:pPr>
              <w:pStyle w:val="Normal6a"/>
            </w:pPr>
            <w:r w:rsidRPr="00220670">
              <w:rPr>
                <w:b/>
                <w:i/>
              </w:rPr>
              <w:t>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vier Wochen nach Antragstellung registriert.</w:t>
            </w:r>
          </w:p>
        </w:tc>
        <w:tc>
          <w:tcPr>
            <w:tcW w:w="4876" w:type="dxa"/>
          </w:tcPr>
          <w:p w14:paraId="2C5B931B" w14:textId="77777777" w:rsidR="00C946EC" w:rsidRPr="00220670" w:rsidRDefault="00C946EC" w:rsidP="00B7757E">
            <w:pPr>
              <w:pStyle w:val="Normal6a"/>
            </w:pPr>
          </w:p>
        </w:tc>
      </w:tr>
    </w:tbl>
    <w:p w14:paraId="0CFC81C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E0AFFF0" w14:textId="77777777" w:rsidR="00C946EC" w:rsidRPr="006829BB" w:rsidRDefault="00C946EC" w:rsidP="00C946EC">
      <w:pPr>
        <w:rPr>
          <w:lang w:val="en-GB"/>
        </w:rPr>
      </w:pPr>
      <w:r w:rsidRPr="006829BB">
        <w:rPr>
          <w:rStyle w:val="HideTWBExt"/>
          <w:noProof w:val="0"/>
          <w:lang w:val="en-GB"/>
        </w:rPr>
        <w:t>&lt;/Amend&gt;</w:t>
      </w:r>
    </w:p>
    <w:p w14:paraId="7B5B102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569</w:t>
      </w:r>
      <w:r w:rsidRPr="006829BB">
        <w:rPr>
          <w:rStyle w:val="HideTWBExt"/>
          <w:noProof w:val="0"/>
          <w:lang w:val="en-GB"/>
        </w:rPr>
        <w:t>&lt;/NumAm&gt;</w:t>
      </w:r>
    </w:p>
    <w:p w14:paraId="6F87E01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4AADB60A" w14:textId="77777777" w:rsidR="00C946EC" w:rsidRPr="00220670" w:rsidRDefault="00C946EC" w:rsidP="00C946EC">
      <w:pPr>
        <w:pStyle w:val="NormalBold"/>
      </w:pPr>
      <w:r w:rsidRPr="00220670">
        <w:rPr>
          <w:rStyle w:val="HideTWBExt"/>
          <w:noProof w:val="0"/>
        </w:rPr>
        <w:t>&lt;/RepeatBlock-By&gt;</w:t>
      </w:r>
    </w:p>
    <w:p w14:paraId="052D811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DBD1E13" w14:textId="77777777" w:rsidR="00C946EC" w:rsidRPr="00220670" w:rsidRDefault="00C946EC" w:rsidP="00C946EC">
      <w:pPr>
        <w:pStyle w:val="NormalBold"/>
      </w:pPr>
      <w:r w:rsidRPr="00220670">
        <w:rPr>
          <w:rStyle w:val="HideTWBExt"/>
          <w:noProof w:val="0"/>
        </w:rPr>
        <w:t>&lt;Article&gt;</w:t>
      </w:r>
      <w:r w:rsidRPr="00220670">
        <w:t>Artikel 6</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04A32EB" w14:textId="77777777" w:rsidTr="00B7757E">
        <w:trPr>
          <w:trHeight w:hRule="exact" w:val="240"/>
          <w:jc w:val="center"/>
        </w:trPr>
        <w:tc>
          <w:tcPr>
            <w:tcW w:w="9752" w:type="dxa"/>
            <w:gridSpan w:val="2"/>
          </w:tcPr>
          <w:p w14:paraId="1B37A1E3" w14:textId="77777777" w:rsidR="00C946EC" w:rsidRPr="00220670" w:rsidRDefault="00C946EC" w:rsidP="00B7757E"/>
        </w:tc>
      </w:tr>
      <w:tr w:rsidR="00C946EC" w:rsidRPr="00220670" w14:paraId="269316FC" w14:textId="77777777" w:rsidTr="00B7757E">
        <w:trPr>
          <w:trHeight w:val="240"/>
          <w:jc w:val="center"/>
        </w:trPr>
        <w:tc>
          <w:tcPr>
            <w:tcW w:w="4876" w:type="dxa"/>
          </w:tcPr>
          <w:p w14:paraId="799036B6" w14:textId="77777777" w:rsidR="00C946EC" w:rsidRPr="00220670" w:rsidRDefault="00C946EC" w:rsidP="00B7757E">
            <w:pPr>
              <w:pStyle w:val="AmColumnHeading"/>
            </w:pPr>
            <w:r w:rsidRPr="00220670">
              <w:t>Vorschlag der Kommission</w:t>
            </w:r>
          </w:p>
        </w:tc>
        <w:tc>
          <w:tcPr>
            <w:tcW w:w="4876" w:type="dxa"/>
          </w:tcPr>
          <w:p w14:paraId="2C8FE00D" w14:textId="77777777" w:rsidR="00C946EC" w:rsidRPr="00220670" w:rsidRDefault="00C946EC" w:rsidP="00B7757E">
            <w:pPr>
              <w:pStyle w:val="AmColumnHeading"/>
            </w:pPr>
            <w:r w:rsidRPr="00220670">
              <w:t>Geänderter Text</w:t>
            </w:r>
          </w:p>
        </w:tc>
      </w:tr>
      <w:tr w:rsidR="00C946EC" w:rsidRPr="00220670" w14:paraId="56B36017" w14:textId="77777777" w:rsidTr="00B7757E">
        <w:trPr>
          <w:jc w:val="center"/>
        </w:trPr>
        <w:tc>
          <w:tcPr>
            <w:tcW w:w="4876" w:type="dxa"/>
          </w:tcPr>
          <w:p w14:paraId="73E5873A" w14:textId="77777777" w:rsidR="00C946EC" w:rsidRPr="00220670" w:rsidRDefault="00C946EC" w:rsidP="00B7757E">
            <w:pPr>
              <w:pStyle w:val="NormalBoldItalicCenter6a"/>
            </w:pPr>
            <w:r w:rsidRPr="00220670">
              <w:t>Artikel 6</w:t>
            </w:r>
          </w:p>
        </w:tc>
        <w:tc>
          <w:tcPr>
            <w:tcW w:w="4876" w:type="dxa"/>
          </w:tcPr>
          <w:p w14:paraId="4781B96D" w14:textId="77777777" w:rsidR="00C946EC" w:rsidRPr="00220670" w:rsidRDefault="00C946EC" w:rsidP="00B7757E">
            <w:pPr>
              <w:pStyle w:val="Normal6a"/>
            </w:pPr>
            <w:r w:rsidRPr="00220670">
              <w:rPr>
                <w:b/>
                <w:i/>
              </w:rPr>
              <w:t>entfällt</w:t>
            </w:r>
          </w:p>
        </w:tc>
      </w:tr>
      <w:tr w:rsidR="00C946EC" w:rsidRPr="00220670" w14:paraId="772B8606" w14:textId="77777777" w:rsidTr="00B7757E">
        <w:trPr>
          <w:jc w:val="center"/>
        </w:trPr>
        <w:tc>
          <w:tcPr>
            <w:tcW w:w="4876" w:type="dxa"/>
          </w:tcPr>
          <w:p w14:paraId="3A7A35DC" w14:textId="77777777" w:rsidR="00C946EC" w:rsidRPr="00220670" w:rsidRDefault="00C946EC" w:rsidP="00B7757E">
            <w:pPr>
              <w:pStyle w:val="NormalBoldItalicCenter6a"/>
            </w:pPr>
            <w:r w:rsidRPr="00220670">
              <w:t>Registrierung von Anträgen auf internationalen Schutz in Krisensituationen</w:t>
            </w:r>
          </w:p>
        </w:tc>
        <w:tc>
          <w:tcPr>
            <w:tcW w:w="4876" w:type="dxa"/>
          </w:tcPr>
          <w:p w14:paraId="7D711B26" w14:textId="77777777" w:rsidR="00C946EC" w:rsidRPr="00220670" w:rsidRDefault="00C946EC" w:rsidP="00B7757E">
            <w:pPr>
              <w:pStyle w:val="Normal6a"/>
            </w:pPr>
          </w:p>
        </w:tc>
      </w:tr>
      <w:tr w:rsidR="00C946EC" w:rsidRPr="00220670" w14:paraId="4CFF01E0" w14:textId="77777777" w:rsidTr="00B7757E">
        <w:trPr>
          <w:jc w:val="center"/>
        </w:trPr>
        <w:tc>
          <w:tcPr>
            <w:tcW w:w="4876" w:type="dxa"/>
          </w:tcPr>
          <w:p w14:paraId="5BC192E2" w14:textId="77777777" w:rsidR="00C946EC" w:rsidRPr="00220670" w:rsidRDefault="00C946EC" w:rsidP="00B7757E">
            <w:pPr>
              <w:pStyle w:val="Normal6a"/>
            </w:pPr>
            <w:r w:rsidRPr="00220670">
              <w:rPr>
                <w:b/>
                <w:i/>
              </w:rPr>
              <w:t>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vier Wochen nach Antragstellung registriert.</w:t>
            </w:r>
          </w:p>
        </w:tc>
        <w:tc>
          <w:tcPr>
            <w:tcW w:w="4876" w:type="dxa"/>
          </w:tcPr>
          <w:p w14:paraId="2C2CC7F0" w14:textId="77777777" w:rsidR="00C946EC" w:rsidRPr="00220670" w:rsidRDefault="00C946EC" w:rsidP="00B7757E">
            <w:pPr>
              <w:pStyle w:val="Normal6a"/>
            </w:pPr>
          </w:p>
        </w:tc>
      </w:tr>
    </w:tbl>
    <w:p w14:paraId="6DF7D759"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80D5D87" w14:textId="77777777" w:rsidR="00C946EC" w:rsidRPr="006829BB" w:rsidRDefault="00C946EC" w:rsidP="00C946EC">
      <w:pPr>
        <w:rPr>
          <w:lang w:val="en-GB"/>
        </w:rPr>
      </w:pPr>
      <w:r w:rsidRPr="006829BB">
        <w:rPr>
          <w:rStyle w:val="HideTWBExt"/>
          <w:noProof w:val="0"/>
          <w:lang w:val="en-GB"/>
        </w:rPr>
        <w:t>&lt;/Amend&gt;</w:t>
      </w:r>
    </w:p>
    <w:p w14:paraId="0252113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570</w:t>
      </w:r>
      <w:r w:rsidRPr="006829BB">
        <w:rPr>
          <w:rStyle w:val="HideTWBExt"/>
          <w:noProof w:val="0"/>
          <w:lang w:val="en-GB"/>
        </w:rPr>
        <w:t>&lt;/NumAm&gt;</w:t>
      </w:r>
    </w:p>
    <w:p w14:paraId="216A705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Lena Düpont, Loucas Fourlas</w:t>
      </w:r>
      <w:r w:rsidRPr="006829BB">
        <w:rPr>
          <w:rStyle w:val="HideTWBExt"/>
          <w:noProof w:val="0"/>
          <w:lang w:val="en-GB"/>
        </w:rPr>
        <w:t>&lt;/Members&gt;</w:t>
      </w:r>
    </w:p>
    <w:p w14:paraId="0B63ECBC" w14:textId="77777777" w:rsidR="00C946EC" w:rsidRPr="006829BB" w:rsidRDefault="00C946EC" w:rsidP="00C946EC">
      <w:pPr>
        <w:pStyle w:val="NormalBold"/>
        <w:rPr>
          <w:lang w:val="en-GB"/>
        </w:rPr>
      </w:pPr>
      <w:r w:rsidRPr="006829BB">
        <w:rPr>
          <w:rStyle w:val="HideTWBExt"/>
          <w:noProof w:val="0"/>
          <w:lang w:val="en-GB"/>
        </w:rPr>
        <w:t>&lt;/RepeatBlock-By&gt;</w:t>
      </w:r>
    </w:p>
    <w:p w14:paraId="137DA4D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6299CF4" w14:textId="77777777" w:rsidR="00C946EC" w:rsidRPr="00220670" w:rsidRDefault="00C946EC" w:rsidP="00C946EC">
      <w:pPr>
        <w:pStyle w:val="NormalBold"/>
      </w:pPr>
      <w:r w:rsidRPr="00220670">
        <w:rPr>
          <w:rStyle w:val="HideTWBExt"/>
          <w:noProof w:val="0"/>
        </w:rPr>
        <w:t>&lt;Article&gt;</w:t>
      </w:r>
      <w:r w:rsidRPr="00220670">
        <w:t>Artikel 6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497DF01" w14:textId="77777777" w:rsidTr="00B7757E">
        <w:trPr>
          <w:trHeight w:hRule="exact" w:val="240"/>
          <w:jc w:val="center"/>
        </w:trPr>
        <w:tc>
          <w:tcPr>
            <w:tcW w:w="9752" w:type="dxa"/>
            <w:gridSpan w:val="2"/>
          </w:tcPr>
          <w:p w14:paraId="1577161C" w14:textId="77777777" w:rsidR="00C946EC" w:rsidRPr="00220670" w:rsidRDefault="00C946EC" w:rsidP="00B7757E"/>
        </w:tc>
      </w:tr>
      <w:tr w:rsidR="00C946EC" w:rsidRPr="00220670" w14:paraId="0454F146" w14:textId="77777777" w:rsidTr="00B7757E">
        <w:trPr>
          <w:trHeight w:val="240"/>
          <w:jc w:val="center"/>
        </w:trPr>
        <w:tc>
          <w:tcPr>
            <w:tcW w:w="4876" w:type="dxa"/>
          </w:tcPr>
          <w:p w14:paraId="2152F0FF" w14:textId="77777777" w:rsidR="00C946EC" w:rsidRPr="00220670" w:rsidRDefault="00C946EC" w:rsidP="00B7757E">
            <w:pPr>
              <w:pStyle w:val="AmColumnHeading"/>
            </w:pPr>
            <w:r w:rsidRPr="00220670">
              <w:t>Vorschlag der Kommission</w:t>
            </w:r>
          </w:p>
        </w:tc>
        <w:tc>
          <w:tcPr>
            <w:tcW w:w="4876" w:type="dxa"/>
          </w:tcPr>
          <w:p w14:paraId="05F432FE" w14:textId="77777777" w:rsidR="00C946EC" w:rsidRPr="00220670" w:rsidRDefault="00C946EC" w:rsidP="00B7757E">
            <w:pPr>
              <w:pStyle w:val="AmColumnHeading"/>
            </w:pPr>
            <w:r w:rsidRPr="00220670">
              <w:t>Geänderter Text</w:t>
            </w:r>
          </w:p>
        </w:tc>
      </w:tr>
      <w:tr w:rsidR="00C946EC" w:rsidRPr="00220670" w14:paraId="55D699E1" w14:textId="77777777" w:rsidTr="00B7757E">
        <w:trPr>
          <w:jc w:val="center"/>
        </w:trPr>
        <w:tc>
          <w:tcPr>
            <w:tcW w:w="4876" w:type="dxa"/>
          </w:tcPr>
          <w:p w14:paraId="49B8CA58" w14:textId="77777777" w:rsidR="00C946EC" w:rsidRPr="00220670" w:rsidRDefault="00C946EC" w:rsidP="00B7757E">
            <w:pPr>
              <w:pStyle w:val="Normal6a"/>
            </w:pPr>
            <w:r w:rsidRPr="00220670">
              <w:t xml:space="preserve">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w:t>
            </w:r>
            <w:r w:rsidRPr="00220670">
              <w:rPr>
                <w:b/>
                <w:i/>
              </w:rPr>
              <w:t>vier</w:t>
            </w:r>
            <w:r w:rsidRPr="00220670">
              <w:t xml:space="preserve"> Wochen nach Antragstellung registriert.</w:t>
            </w:r>
          </w:p>
        </w:tc>
        <w:tc>
          <w:tcPr>
            <w:tcW w:w="4876" w:type="dxa"/>
          </w:tcPr>
          <w:p w14:paraId="5137697C" w14:textId="77777777" w:rsidR="00C946EC" w:rsidRPr="00220670" w:rsidRDefault="00C946EC" w:rsidP="00B7757E">
            <w:pPr>
              <w:pStyle w:val="Normal6a"/>
            </w:pPr>
            <w:r w:rsidRPr="00220670">
              <w:t xml:space="preserve">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w:t>
            </w:r>
            <w:r w:rsidRPr="00220670">
              <w:rPr>
                <w:b/>
                <w:i/>
              </w:rPr>
              <w:t>zwölf</w:t>
            </w:r>
            <w:r w:rsidRPr="00220670">
              <w:t xml:space="preserve"> Wochen nach Antragstellung registriert.</w:t>
            </w:r>
          </w:p>
        </w:tc>
      </w:tr>
    </w:tbl>
    <w:p w14:paraId="24DA32C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1DB585B" w14:textId="77777777" w:rsidR="00C946EC" w:rsidRPr="006829BB" w:rsidRDefault="00C946EC" w:rsidP="00C946EC">
      <w:pPr>
        <w:rPr>
          <w:lang w:val="en-GB"/>
        </w:rPr>
      </w:pPr>
      <w:r w:rsidRPr="006829BB">
        <w:rPr>
          <w:rStyle w:val="HideTWBExt"/>
          <w:noProof w:val="0"/>
          <w:lang w:val="en-GB"/>
        </w:rPr>
        <w:t>&lt;/Amend&gt;</w:t>
      </w:r>
    </w:p>
    <w:p w14:paraId="1256362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571</w:t>
      </w:r>
      <w:r w:rsidRPr="006829BB">
        <w:rPr>
          <w:rStyle w:val="HideTWBExt"/>
          <w:noProof w:val="0"/>
          <w:lang w:val="en-GB"/>
        </w:rPr>
        <w:t>&lt;/NumAm&gt;</w:t>
      </w:r>
    </w:p>
    <w:p w14:paraId="1067A93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73D38E46" w14:textId="77777777" w:rsidR="00C946EC" w:rsidRPr="006829BB" w:rsidRDefault="00C946EC" w:rsidP="00C946EC">
      <w:pPr>
        <w:pStyle w:val="NormalBold"/>
        <w:rPr>
          <w:lang w:val="en-GB"/>
        </w:rPr>
      </w:pPr>
      <w:r w:rsidRPr="006829BB">
        <w:rPr>
          <w:rStyle w:val="HideTWBExt"/>
          <w:noProof w:val="0"/>
          <w:lang w:val="en-GB"/>
        </w:rPr>
        <w:t>&lt;/RepeatBlock-By&gt;</w:t>
      </w:r>
    </w:p>
    <w:p w14:paraId="160617D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2CCF85C" w14:textId="77777777" w:rsidR="00C946EC" w:rsidRPr="00220670" w:rsidRDefault="00C946EC" w:rsidP="00C946EC">
      <w:pPr>
        <w:pStyle w:val="NormalBold"/>
      </w:pPr>
      <w:r w:rsidRPr="00220670">
        <w:rPr>
          <w:rStyle w:val="HideTWBExt"/>
          <w:noProof w:val="0"/>
        </w:rPr>
        <w:t>&lt;Article&gt;</w:t>
      </w:r>
      <w:r w:rsidRPr="00220670">
        <w:t>Artikel 6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1202302" w14:textId="77777777" w:rsidTr="00B7757E">
        <w:trPr>
          <w:trHeight w:hRule="exact" w:val="240"/>
          <w:jc w:val="center"/>
        </w:trPr>
        <w:tc>
          <w:tcPr>
            <w:tcW w:w="9752" w:type="dxa"/>
            <w:gridSpan w:val="2"/>
          </w:tcPr>
          <w:p w14:paraId="0C609AD2" w14:textId="77777777" w:rsidR="00C946EC" w:rsidRPr="00220670" w:rsidRDefault="00C946EC" w:rsidP="00B7757E"/>
        </w:tc>
      </w:tr>
      <w:tr w:rsidR="00C946EC" w:rsidRPr="00220670" w14:paraId="7322D9CF" w14:textId="77777777" w:rsidTr="00B7757E">
        <w:trPr>
          <w:trHeight w:val="240"/>
          <w:jc w:val="center"/>
        </w:trPr>
        <w:tc>
          <w:tcPr>
            <w:tcW w:w="4876" w:type="dxa"/>
          </w:tcPr>
          <w:p w14:paraId="78EC07D0" w14:textId="77777777" w:rsidR="00C946EC" w:rsidRPr="00220670" w:rsidRDefault="00C946EC" w:rsidP="00B7757E">
            <w:pPr>
              <w:pStyle w:val="AmColumnHeading"/>
            </w:pPr>
            <w:r w:rsidRPr="00220670">
              <w:t>Vorschlag der Kommission</w:t>
            </w:r>
          </w:p>
        </w:tc>
        <w:tc>
          <w:tcPr>
            <w:tcW w:w="4876" w:type="dxa"/>
          </w:tcPr>
          <w:p w14:paraId="11F4B079" w14:textId="77777777" w:rsidR="00C946EC" w:rsidRPr="00220670" w:rsidRDefault="00C946EC" w:rsidP="00B7757E">
            <w:pPr>
              <w:pStyle w:val="AmColumnHeading"/>
            </w:pPr>
            <w:r w:rsidRPr="00220670">
              <w:t>Geänderter Text</w:t>
            </w:r>
          </w:p>
        </w:tc>
      </w:tr>
      <w:tr w:rsidR="00C946EC" w:rsidRPr="00220670" w14:paraId="2FB1C5AA" w14:textId="77777777" w:rsidTr="00B7757E">
        <w:trPr>
          <w:jc w:val="center"/>
        </w:trPr>
        <w:tc>
          <w:tcPr>
            <w:tcW w:w="4876" w:type="dxa"/>
          </w:tcPr>
          <w:p w14:paraId="1B0AE1D2" w14:textId="77777777" w:rsidR="00C946EC" w:rsidRPr="00220670" w:rsidRDefault="00C946EC" w:rsidP="00B7757E">
            <w:pPr>
              <w:pStyle w:val="Normal6a"/>
            </w:pPr>
            <w:r w:rsidRPr="00220670">
              <w:t xml:space="preserve">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w:t>
            </w:r>
            <w:r w:rsidRPr="00220670">
              <w:rPr>
                <w:b/>
                <w:i/>
              </w:rPr>
              <w:t>vier</w:t>
            </w:r>
            <w:r w:rsidRPr="00220670">
              <w:t xml:space="preserve"> Wochen nach Antragstellung registriert.</w:t>
            </w:r>
          </w:p>
        </w:tc>
        <w:tc>
          <w:tcPr>
            <w:tcW w:w="4876" w:type="dxa"/>
          </w:tcPr>
          <w:p w14:paraId="0B860671" w14:textId="77777777" w:rsidR="00C946EC" w:rsidRPr="00220670" w:rsidRDefault="00C946EC" w:rsidP="00B7757E">
            <w:pPr>
              <w:pStyle w:val="Normal6a"/>
            </w:pPr>
            <w:r w:rsidRPr="00220670">
              <w:t xml:space="preserve">In einer Krisensituation im Sinne des Artikels 1 Absatz 2 Buchstabe a werden nach dem Verfahren des Artikels 3 Anträge, die innerhalb des Zeitraums, in dem dieser Artikel angewendet wird, gestellt werden, abweichend von Artikel 27 der Verordnung (EU) XXX/XXX [Asylverfahrensverordnung] spätestens innerhalb von </w:t>
            </w:r>
            <w:r w:rsidRPr="00220670">
              <w:rPr>
                <w:b/>
                <w:i/>
              </w:rPr>
              <w:t>acht</w:t>
            </w:r>
            <w:r w:rsidRPr="00220670">
              <w:t xml:space="preserve"> Wochen nach Antragstellung registriert.</w:t>
            </w:r>
          </w:p>
        </w:tc>
      </w:tr>
    </w:tbl>
    <w:p w14:paraId="51F8CF77"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13BF7B9" w14:textId="77777777" w:rsidR="00C946EC" w:rsidRPr="00220670" w:rsidRDefault="00C946EC" w:rsidP="00C946EC">
      <w:r w:rsidRPr="00220670">
        <w:rPr>
          <w:rStyle w:val="HideTWBExt"/>
          <w:noProof w:val="0"/>
        </w:rPr>
        <w:t>&lt;/Amend&gt;</w:t>
      </w:r>
    </w:p>
    <w:p w14:paraId="3D3A6A08" w14:textId="77777777" w:rsidR="00C946EC" w:rsidRPr="00220670" w:rsidRDefault="00C946EC" w:rsidP="00C946EC">
      <w:pPr>
        <w:pStyle w:val="AmNumberTabs"/>
      </w:pPr>
      <w:r w:rsidRPr="00220670">
        <w:rPr>
          <w:rStyle w:val="HideTWBExt"/>
          <w:noProof w:val="0"/>
        </w:rPr>
        <w:lastRenderedPageBreak/>
        <w:t>&lt;Amend&gt;</w:t>
      </w:r>
      <w:r w:rsidRPr="00220670">
        <w:t>Änderungsantrag</w:t>
      </w:r>
      <w:r w:rsidRPr="00220670">
        <w:tab/>
      </w:r>
      <w:r w:rsidRPr="00220670">
        <w:tab/>
      </w:r>
      <w:r w:rsidRPr="00220670">
        <w:rPr>
          <w:rStyle w:val="HideTWBExt"/>
          <w:noProof w:val="0"/>
        </w:rPr>
        <w:t>&lt;NumAm&gt;</w:t>
      </w:r>
      <w:r w:rsidRPr="00220670">
        <w:t>572</w:t>
      </w:r>
      <w:r w:rsidRPr="00220670">
        <w:rPr>
          <w:rStyle w:val="HideTWBExt"/>
          <w:noProof w:val="0"/>
        </w:rPr>
        <w:t>&lt;/NumAm&gt;</w:t>
      </w:r>
    </w:p>
    <w:p w14:paraId="050290B3" w14:textId="77777777" w:rsidR="00C946EC" w:rsidRPr="00220670" w:rsidRDefault="00C946EC" w:rsidP="00C946EC">
      <w:pPr>
        <w:pStyle w:val="NormalBold"/>
      </w:pPr>
      <w:r w:rsidRPr="00220670">
        <w:rPr>
          <w:rStyle w:val="HideTWBExt"/>
          <w:noProof w:val="0"/>
        </w:rPr>
        <w:t>&lt;RepeatBlock-By&gt;&lt;Members&gt;</w:t>
      </w:r>
      <w:r w:rsidRPr="00220670">
        <w:t>Ondřej Kovařík</w:t>
      </w:r>
      <w:r w:rsidRPr="00220670">
        <w:rPr>
          <w:rStyle w:val="HideTWBExt"/>
          <w:noProof w:val="0"/>
        </w:rPr>
        <w:t>&lt;/Members&gt;</w:t>
      </w:r>
    </w:p>
    <w:p w14:paraId="4E75C3B2" w14:textId="77777777" w:rsidR="00C946EC" w:rsidRPr="00220670" w:rsidRDefault="00C946EC" w:rsidP="00C946EC">
      <w:pPr>
        <w:pStyle w:val="NormalBold"/>
      </w:pPr>
      <w:r w:rsidRPr="00220670">
        <w:rPr>
          <w:rStyle w:val="HideTWBExt"/>
          <w:noProof w:val="0"/>
        </w:rPr>
        <w:t>&lt;/RepeatBlock-By&gt;</w:t>
      </w:r>
    </w:p>
    <w:p w14:paraId="16E1650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FEC629A"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6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0C32B66" w14:textId="77777777" w:rsidTr="00B7757E">
        <w:trPr>
          <w:trHeight w:hRule="exact" w:val="240"/>
          <w:jc w:val="center"/>
        </w:trPr>
        <w:tc>
          <w:tcPr>
            <w:tcW w:w="9752" w:type="dxa"/>
            <w:gridSpan w:val="2"/>
          </w:tcPr>
          <w:p w14:paraId="0A8F913B" w14:textId="77777777" w:rsidR="00C946EC" w:rsidRPr="006829BB" w:rsidRDefault="00C946EC" w:rsidP="00B7757E">
            <w:pPr>
              <w:rPr>
                <w:lang w:val="fr-BE"/>
              </w:rPr>
            </w:pPr>
          </w:p>
        </w:tc>
      </w:tr>
      <w:tr w:rsidR="00C946EC" w:rsidRPr="00220670" w14:paraId="77EE0949" w14:textId="77777777" w:rsidTr="00B7757E">
        <w:trPr>
          <w:trHeight w:val="240"/>
          <w:jc w:val="center"/>
        </w:trPr>
        <w:tc>
          <w:tcPr>
            <w:tcW w:w="4876" w:type="dxa"/>
          </w:tcPr>
          <w:p w14:paraId="1A64ACEB" w14:textId="77777777" w:rsidR="00C946EC" w:rsidRPr="00220670" w:rsidRDefault="00C946EC" w:rsidP="00B7757E">
            <w:pPr>
              <w:pStyle w:val="AmColumnHeading"/>
            </w:pPr>
            <w:r w:rsidRPr="00220670">
              <w:t>Vorschlag der Kommission</w:t>
            </w:r>
          </w:p>
        </w:tc>
        <w:tc>
          <w:tcPr>
            <w:tcW w:w="4876" w:type="dxa"/>
          </w:tcPr>
          <w:p w14:paraId="234A6414" w14:textId="77777777" w:rsidR="00C946EC" w:rsidRPr="00220670" w:rsidRDefault="00C946EC" w:rsidP="00B7757E">
            <w:pPr>
              <w:pStyle w:val="AmColumnHeading"/>
            </w:pPr>
            <w:r w:rsidRPr="00220670">
              <w:t>Geänderter Text</w:t>
            </w:r>
          </w:p>
        </w:tc>
      </w:tr>
      <w:tr w:rsidR="00C946EC" w:rsidRPr="00220670" w14:paraId="09D47436" w14:textId="77777777" w:rsidTr="00B7757E">
        <w:trPr>
          <w:jc w:val="center"/>
        </w:trPr>
        <w:tc>
          <w:tcPr>
            <w:tcW w:w="4876" w:type="dxa"/>
          </w:tcPr>
          <w:p w14:paraId="01E7344D" w14:textId="77777777" w:rsidR="00C946EC" w:rsidRPr="00220670" w:rsidRDefault="00C946EC" w:rsidP="00B7757E">
            <w:pPr>
              <w:pStyle w:val="Normal6a"/>
            </w:pPr>
          </w:p>
        </w:tc>
        <w:tc>
          <w:tcPr>
            <w:tcW w:w="4876" w:type="dxa"/>
          </w:tcPr>
          <w:p w14:paraId="1DCE2E57" w14:textId="451F2953" w:rsidR="00C946EC" w:rsidRPr="00220670" w:rsidRDefault="00C946EC" w:rsidP="000E387A">
            <w:pPr>
              <w:pStyle w:val="NormalBoldItalicCenter6a"/>
            </w:pPr>
            <w:r w:rsidRPr="00220670">
              <w:t>Artikel 6a</w:t>
            </w:r>
          </w:p>
        </w:tc>
      </w:tr>
      <w:tr w:rsidR="00C946EC" w:rsidRPr="00220670" w14:paraId="4774927C" w14:textId="77777777" w:rsidTr="00B7757E">
        <w:trPr>
          <w:jc w:val="center"/>
        </w:trPr>
        <w:tc>
          <w:tcPr>
            <w:tcW w:w="4876" w:type="dxa"/>
          </w:tcPr>
          <w:p w14:paraId="367AF35D" w14:textId="77777777" w:rsidR="00C946EC" w:rsidRPr="00220670" w:rsidRDefault="00C946EC" w:rsidP="00B7757E">
            <w:pPr>
              <w:pStyle w:val="Normal6a"/>
            </w:pPr>
          </w:p>
        </w:tc>
        <w:tc>
          <w:tcPr>
            <w:tcW w:w="4876" w:type="dxa"/>
          </w:tcPr>
          <w:p w14:paraId="25D71605" w14:textId="77777777" w:rsidR="00C946EC" w:rsidRPr="00220670" w:rsidRDefault="00C946EC" w:rsidP="00B7757E">
            <w:pPr>
              <w:pStyle w:val="NormalBoldItalicCenter6a"/>
            </w:pPr>
            <w:r w:rsidRPr="00220670">
              <w:t>Verlängerung der in der Verordnung (EU) XXX/XXX [Eurodac] festgelegten Fristen</w:t>
            </w:r>
          </w:p>
        </w:tc>
      </w:tr>
      <w:tr w:rsidR="00C946EC" w:rsidRPr="00220670" w14:paraId="4DD5D3E4" w14:textId="77777777" w:rsidTr="00B7757E">
        <w:trPr>
          <w:jc w:val="center"/>
        </w:trPr>
        <w:tc>
          <w:tcPr>
            <w:tcW w:w="4876" w:type="dxa"/>
          </w:tcPr>
          <w:p w14:paraId="5E2482A0" w14:textId="77777777" w:rsidR="00C946EC" w:rsidRPr="00220670" w:rsidRDefault="00C946EC" w:rsidP="00B7757E">
            <w:pPr>
              <w:pStyle w:val="Normal6a"/>
            </w:pPr>
          </w:p>
        </w:tc>
        <w:tc>
          <w:tcPr>
            <w:tcW w:w="4876" w:type="dxa"/>
          </w:tcPr>
          <w:p w14:paraId="39B41D53" w14:textId="77777777" w:rsidR="00C946EC" w:rsidRPr="00220670" w:rsidRDefault="00C946EC" w:rsidP="00B7757E">
            <w:pPr>
              <w:pStyle w:val="Normal6a"/>
            </w:pPr>
            <w:r w:rsidRPr="00220670">
              <w:rPr>
                <w:b/>
                <w:i/>
              </w:rPr>
              <w:t>In einer Krisensituation gemäß Artikel 1 Absatz 2 wird die in der Verordnung (EU) XXX/XXX [Eurodac-Verordnung] festgelegte Frist von 72 Stunden für die Übermittlung biometrischer Daten auf bis zu 7 Tage verlängert.</w:t>
            </w:r>
          </w:p>
        </w:tc>
      </w:tr>
    </w:tbl>
    <w:p w14:paraId="1F2EAA6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C4BB2FD" w14:textId="77777777" w:rsidR="00C946EC" w:rsidRPr="006829BB" w:rsidRDefault="00C946EC" w:rsidP="00C946EC">
      <w:pPr>
        <w:rPr>
          <w:lang w:val="en-GB"/>
        </w:rPr>
      </w:pPr>
      <w:r w:rsidRPr="006829BB">
        <w:rPr>
          <w:rStyle w:val="HideTWBExt"/>
          <w:noProof w:val="0"/>
          <w:lang w:val="en-GB"/>
        </w:rPr>
        <w:t>&lt;/Amend&gt;</w:t>
      </w:r>
    </w:p>
    <w:p w14:paraId="1952A76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573</w:t>
      </w:r>
      <w:r w:rsidRPr="006829BB">
        <w:rPr>
          <w:rStyle w:val="HideTWBExt"/>
          <w:noProof w:val="0"/>
          <w:lang w:val="en-GB"/>
        </w:rPr>
        <w:t>&lt;/NumAm&gt;</w:t>
      </w:r>
    </w:p>
    <w:p w14:paraId="12EE10B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w:t>
      </w:r>
      <w:r w:rsidRPr="006829BB">
        <w:rPr>
          <w:rStyle w:val="HideTWBExt"/>
          <w:noProof w:val="0"/>
          <w:lang w:val="en-GB"/>
        </w:rPr>
        <w:t>&lt;/Members&gt;</w:t>
      </w:r>
    </w:p>
    <w:p w14:paraId="5202EEBA" w14:textId="77777777" w:rsidR="00C946EC" w:rsidRPr="006829BB" w:rsidRDefault="00C946EC" w:rsidP="00C946EC">
      <w:pPr>
        <w:pStyle w:val="NormalBold"/>
        <w:rPr>
          <w:lang w:val="en-GB"/>
        </w:rPr>
      </w:pPr>
      <w:r w:rsidRPr="006829BB">
        <w:rPr>
          <w:rStyle w:val="HideTWBExt"/>
          <w:noProof w:val="0"/>
          <w:lang w:val="en-GB"/>
        </w:rPr>
        <w:t>&lt;/RepeatBlock-By&gt;</w:t>
      </w:r>
    </w:p>
    <w:p w14:paraId="558D37A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59CD298"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6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94EA6F5" w14:textId="77777777" w:rsidTr="00B7757E">
        <w:trPr>
          <w:trHeight w:hRule="exact" w:val="240"/>
          <w:jc w:val="center"/>
        </w:trPr>
        <w:tc>
          <w:tcPr>
            <w:tcW w:w="9752" w:type="dxa"/>
            <w:gridSpan w:val="2"/>
          </w:tcPr>
          <w:p w14:paraId="0C47CB4B" w14:textId="77777777" w:rsidR="00C946EC" w:rsidRPr="006829BB" w:rsidRDefault="00C946EC" w:rsidP="00B7757E">
            <w:pPr>
              <w:rPr>
                <w:lang w:val="fr-BE"/>
              </w:rPr>
            </w:pPr>
          </w:p>
        </w:tc>
      </w:tr>
      <w:tr w:rsidR="00C946EC" w:rsidRPr="00220670" w14:paraId="6D998A7D" w14:textId="77777777" w:rsidTr="00B7757E">
        <w:trPr>
          <w:trHeight w:val="240"/>
          <w:jc w:val="center"/>
        </w:trPr>
        <w:tc>
          <w:tcPr>
            <w:tcW w:w="4876" w:type="dxa"/>
          </w:tcPr>
          <w:p w14:paraId="1967CD03" w14:textId="77777777" w:rsidR="00C946EC" w:rsidRPr="00220670" w:rsidRDefault="00C946EC" w:rsidP="00B7757E">
            <w:pPr>
              <w:pStyle w:val="AmColumnHeading"/>
            </w:pPr>
            <w:r w:rsidRPr="00220670">
              <w:t>Vorschlag der Kommission</w:t>
            </w:r>
          </w:p>
        </w:tc>
        <w:tc>
          <w:tcPr>
            <w:tcW w:w="4876" w:type="dxa"/>
          </w:tcPr>
          <w:p w14:paraId="3E30B4EC" w14:textId="77777777" w:rsidR="00C946EC" w:rsidRPr="00220670" w:rsidRDefault="00C946EC" w:rsidP="00B7757E">
            <w:pPr>
              <w:pStyle w:val="AmColumnHeading"/>
            </w:pPr>
            <w:r w:rsidRPr="00220670">
              <w:t>Geänderter Text</w:t>
            </w:r>
          </w:p>
        </w:tc>
      </w:tr>
      <w:tr w:rsidR="00C946EC" w:rsidRPr="00220670" w14:paraId="29EF6EFC" w14:textId="77777777" w:rsidTr="00B7757E">
        <w:trPr>
          <w:jc w:val="center"/>
        </w:trPr>
        <w:tc>
          <w:tcPr>
            <w:tcW w:w="4876" w:type="dxa"/>
          </w:tcPr>
          <w:p w14:paraId="3662C590" w14:textId="77777777" w:rsidR="00C946EC" w:rsidRPr="00220670" w:rsidRDefault="00C946EC" w:rsidP="00B7757E">
            <w:pPr>
              <w:pStyle w:val="Normal6a"/>
            </w:pPr>
          </w:p>
        </w:tc>
        <w:tc>
          <w:tcPr>
            <w:tcW w:w="4876" w:type="dxa"/>
          </w:tcPr>
          <w:p w14:paraId="0641EB60" w14:textId="3A59CFBF" w:rsidR="00C946EC" w:rsidRPr="00220670" w:rsidRDefault="00C946EC" w:rsidP="000E387A">
            <w:pPr>
              <w:pStyle w:val="NormalBoldItalicCenter6a"/>
            </w:pPr>
            <w:r w:rsidRPr="00220670">
              <w:t>Artikel 6b</w:t>
            </w:r>
          </w:p>
        </w:tc>
      </w:tr>
      <w:tr w:rsidR="00C946EC" w:rsidRPr="00220670" w14:paraId="14603520" w14:textId="77777777" w:rsidTr="00B7757E">
        <w:trPr>
          <w:jc w:val="center"/>
        </w:trPr>
        <w:tc>
          <w:tcPr>
            <w:tcW w:w="4876" w:type="dxa"/>
          </w:tcPr>
          <w:p w14:paraId="61817A5C" w14:textId="77777777" w:rsidR="00C946EC" w:rsidRPr="00220670" w:rsidRDefault="00C946EC" w:rsidP="00B7757E">
            <w:pPr>
              <w:pStyle w:val="Normal6a"/>
            </w:pPr>
          </w:p>
        </w:tc>
        <w:tc>
          <w:tcPr>
            <w:tcW w:w="4876" w:type="dxa"/>
          </w:tcPr>
          <w:p w14:paraId="3F3FF9D5" w14:textId="77777777" w:rsidR="00C946EC" w:rsidRPr="00220670" w:rsidRDefault="00C946EC" w:rsidP="00B7757E">
            <w:pPr>
              <w:pStyle w:val="NormalBoldItalicCenter6a"/>
            </w:pPr>
            <w:r w:rsidRPr="00220670">
              <w:t>Verlängerung der in der Verordnung (EU) XXX/XXX [Asyl- und Migrationsmanagement] festgelegten Fristen</w:t>
            </w:r>
          </w:p>
        </w:tc>
      </w:tr>
      <w:tr w:rsidR="00C946EC" w:rsidRPr="00220670" w14:paraId="256CD0E8" w14:textId="77777777" w:rsidTr="00B7757E">
        <w:trPr>
          <w:jc w:val="center"/>
        </w:trPr>
        <w:tc>
          <w:tcPr>
            <w:tcW w:w="4876" w:type="dxa"/>
          </w:tcPr>
          <w:p w14:paraId="49E2D0CF" w14:textId="77777777" w:rsidR="00C946EC" w:rsidRPr="00220670" w:rsidRDefault="00C946EC" w:rsidP="00B7757E">
            <w:pPr>
              <w:pStyle w:val="Normal6a"/>
            </w:pPr>
          </w:p>
        </w:tc>
        <w:tc>
          <w:tcPr>
            <w:tcW w:w="4876" w:type="dxa"/>
          </w:tcPr>
          <w:p w14:paraId="1D717A48" w14:textId="77777777" w:rsidR="00C946EC" w:rsidRPr="00220670" w:rsidRDefault="00C946EC" w:rsidP="00B7757E">
            <w:pPr>
              <w:pStyle w:val="Normal6a"/>
            </w:pPr>
            <w:r w:rsidRPr="00220670">
              <w:rPr>
                <w:b/>
                <w:i/>
              </w:rPr>
              <w:t xml:space="preserve">(1) Steht ein Mitgliedstaat einer Krisensituation gegenüber, die es unmöglich macht, die in den Artikeln 29, 30, 31 und 35 der Verordnung (EU) XXX/XXX [Asyl- und Migrationsmanagement] festgelegten Fristen einzuhalten, so teilt der betreffende Mitgliedstaat dies den anderen Mitgliedstaaten und der Kommission mit. Bei einer solchen Unterrichtung sind die genauen Gründe anzugeben, aus denen der Mitgliedstaat </w:t>
            </w:r>
            <w:r w:rsidRPr="00220670">
              <w:rPr>
                <w:b/>
                <w:i/>
              </w:rPr>
              <w:lastRenderedPageBreak/>
              <w:t>der Auffassung ist, dass dieser Absatz angewendet werden muss. Nach einer solchen Mitteilung muss der jeweilige Mitgliedstaat abweichend von den Artikeln 29, 30, 31 und 35 der genannten Verordnung</w:t>
            </w:r>
          </w:p>
        </w:tc>
      </w:tr>
      <w:tr w:rsidR="00C946EC" w:rsidRPr="00220670" w14:paraId="061B2D37" w14:textId="77777777" w:rsidTr="00B7757E">
        <w:trPr>
          <w:jc w:val="center"/>
        </w:trPr>
        <w:tc>
          <w:tcPr>
            <w:tcW w:w="4876" w:type="dxa"/>
          </w:tcPr>
          <w:p w14:paraId="5A972953" w14:textId="77777777" w:rsidR="00C946EC" w:rsidRPr="00220670" w:rsidRDefault="00C946EC" w:rsidP="00B7757E">
            <w:pPr>
              <w:pStyle w:val="Normal6a"/>
            </w:pPr>
          </w:p>
        </w:tc>
        <w:tc>
          <w:tcPr>
            <w:tcW w:w="4876" w:type="dxa"/>
          </w:tcPr>
          <w:p w14:paraId="74193535" w14:textId="77777777" w:rsidR="00C946EC" w:rsidRPr="00220670" w:rsidRDefault="00C946EC" w:rsidP="00B7757E">
            <w:pPr>
              <w:pStyle w:val="Normal6a"/>
            </w:pPr>
            <w:r w:rsidRPr="00220670">
              <w:rPr>
                <w:b/>
                <w:i/>
              </w:rPr>
              <w:t>a) ein Aufnahmegesuch nach Artikel 29 innerhalb von vier Monaten nach dem Tag stellen, an dem der Antrag registriert wurde;</w:t>
            </w:r>
          </w:p>
        </w:tc>
      </w:tr>
      <w:tr w:rsidR="00C946EC" w:rsidRPr="00220670" w14:paraId="4DF81B95" w14:textId="77777777" w:rsidTr="00B7757E">
        <w:trPr>
          <w:jc w:val="center"/>
        </w:trPr>
        <w:tc>
          <w:tcPr>
            <w:tcW w:w="4876" w:type="dxa"/>
          </w:tcPr>
          <w:p w14:paraId="5BA24D4D" w14:textId="77777777" w:rsidR="00C946EC" w:rsidRPr="00220670" w:rsidRDefault="00C946EC" w:rsidP="00B7757E">
            <w:pPr>
              <w:pStyle w:val="Normal6a"/>
            </w:pPr>
          </w:p>
        </w:tc>
        <w:tc>
          <w:tcPr>
            <w:tcW w:w="4876" w:type="dxa"/>
          </w:tcPr>
          <w:p w14:paraId="7C7C7742" w14:textId="77777777" w:rsidR="00C946EC" w:rsidRPr="00220670" w:rsidRDefault="00C946EC" w:rsidP="00B7757E">
            <w:pPr>
              <w:pStyle w:val="Normal6a"/>
            </w:pPr>
            <w:r w:rsidRPr="00220670">
              <w:rPr>
                <w:b/>
                <w:i/>
              </w:rPr>
              <w:t>b) auf ein Aufnahmegesuch nach Artikel 30 innerhalb von zwei Monaten nach Eingang des Gesuchs antworten;</w:t>
            </w:r>
          </w:p>
        </w:tc>
      </w:tr>
      <w:tr w:rsidR="00C946EC" w:rsidRPr="00220670" w14:paraId="5F4327A8" w14:textId="77777777" w:rsidTr="00B7757E">
        <w:trPr>
          <w:jc w:val="center"/>
        </w:trPr>
        <w:tc>
          <w:tcPr>
            <w:tcW w:w="4876" w:type="dxa"/>
          </w:tcPr>
          <w:p w14:paraId="4246FFAA" w14:textId="77777777" w:rsidR="00C946EC" w:rsidRPr="00220670" w:rsidRDefault="00C946EC" w:rsidP="00B7757E">
            <w:pPr>
              <w:pStyle w:val="Normal6a"/>
            </w:pPr>
          </w:p>
        </w:tc>
        <w:tc>
          <w:tcPr>
            <w:tcW w:w="4876" w:type="dxa"/>
          </w:tcPr>
          <w:p w14:paraId="38CB031C" w14:textId="77777777" w:rsidR="00C946EC" w:rsidRPr="00220670" w:rsidRDefault="00C946EC" w:rsidP="00B7757E">
            <w:pPr>
              <w:pStyle w:val="Normal6a"/>
            </w:pPr>
            <w:r w:rsidRPr="00220670">
              <w:rPr>
                <w:b/>
                <w:i/>
              </w:rPr>
              <w:t>c) eine Wiederaufnahmemitteilung nach Artikel 31 innerhalb eines Monats nach der Eurodac-Treffermeldung übermitteln oder den Eingang innerhalb eines Monats nach einer solchen Mitteilung bestätigen;</w:t>
            </w:r>
          </w:p>
        </w:tc>
      </w:tr>
      <w:tr w:rsidR="00C946EC" w:rsidRPr="00220670" w14:paraId="71CBAF3A" w14:textId="77777777" w:rsidTr="00B7757E">
        <w:trPr>
          <w:jc w:val="center"/>
        </w:trPr>
        <w:tc>
          <w:tcPr>
            <w:tcW w:w="4876" w:type="dxa"/>
          </w:tcPr>
          <w:p w14:paraId="2E5533BF" w14:textId="77777777" w:rsidR="00C946EC" w:rsidRPr="00220670" w:rsidRDefault="00C946EC" w:rsidP="00B7757E">
            <w:pPr>
              <w:pStyle w:val="Normal6a"/>
            </w:pPr>
          </w:p>
        </w:tc>
        <w:tc>
          <w:tcPr>
            <w:tcW w:w="4876" w:type="dxa"/>
          </w:tcPr>
          <w:p w14:paraId="15AEE674" w14:textId="77777777" w:rsidR="00C946EC" w:rsidRPr="00220670" w:rsidRDefault="00C946EC" w:rsidP="00B7757E">
            <w:pPr>
              <w:pStyle w:val="Normal6a"/>
            </w:pPr>
            <w:r w:rsidRPr="00220670">
              <w:rPr>
                <w:b/>
                <w:i/>
              </w:rPr>
              <w:t>d) eine Überstellung nach Artikel 35 innerhalb eines Jahres nach Annahme des Aufnahmegesuchs oder Bestätigung der Wiederaufnahmemitteilung durch einen anderen Mitgliedstaat oder innerhalb eines Jahres nach der rechtskräftigen Entscheidung über einen Rechtsbehelf gegen eine Überstellungsentscheidung oder über deren Überprüfung, wenn diese nach Artikel 33 Absatz 3 der genannten Verordnung aufschiebende Wirkung haben, vornehmen.</w:t>
            </w:r>
          </w:p>
        </w:tc>
      </w:tr>
      <w:tr w:rsidR="00C946EC" w:rsidRPr="00220670" w14:paraId="696C4CFC" w14:textId="77777777" w:rsidTr="00B7757E">
        <w:trPr>
          <w:jc w:val="center"/>
        </w:trPr>
        <w:tc>
          <w:tcPr>
            <w:tcW w:w="4876" w:type="dxa"/>
          </w:tcPr>
          <w:p w14:paraId="2E0E4207" w14:textId="77777777" w:rsidR="00C946EC" w:rsidRPr="00220670" w:rsidRDefault="00C946EC" w:rsidP="00B7757E">
            <w:pPr>
              <w:pStyle w:val="Normal6a"/>
            </w:pPr>
          </w:p>
        </w:tc>
        <w:tc>
          <w:tcPr>
            <w:tcW w:w="4876" w:type="dxa"/>
          </w:tcPr>
          <w:p w14:paraId="7407C70E" w14:textId="77777777" w:rsidR="00C946EC" w:rsidRPr="00220670" w:rsidRDefault="00C946EC" w:rsidP="00B7757E">
            <w:pPr>
              <w:pStyle w:val="Normal6a"/>
            </w:pPr>
            <w:r w:rsidRPr="00220670">
              <w:rPr>
                <w:b/>
                <w:i/>
              </w:rPr>
              <w:t>(2) Hält der in Absatz 1 genannte Mitgliedstaat die in Absatz 1 Buchstaben a, b und d festgelegten Fristen nicht ein, so liegt die Zuständigkeit für die Prüfung des Antrags auf internationalen Schutz nach der Verordnung (EU) XXX/XXX [Asyl- und Migrationsmanagement] bei ihm oder wird ihm übertragen.</w:t>
            </w:r>
          </w:p>
        </w:tc>
      </w:tr>
    </w:tbl>
    <w:p w14:paraId="7AD244C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FA548FA" w14:textId="77777777" w:rsidR="00C946EC" w:rsidRPr="006829BB" w:rsidRDefault="00C946EC" w:rsidP="00C946EC">
      <w:pPr>
        <w:rPr>
          <w:lang w:val="en-GB"/>
        </w:rPr>
      </w:pPr>
      <w:r w:rsidRPr="006829BB">
        <w:rPr>
          <w:rStyle w:val="HideTWBExt"/>
          <w:noProof w:val="0"/>
          <w:lang w:val="en-GB"/>
        </w:rPr>
        <w:t>&lt;/Amend&gt;</w:t>
      </w:r>
    </w:p>
    <w:p w14:paraId="7B233A2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574</w:t>
      </w:r>
      <w:r w:rsidRPr="006829BB">
        <w:rPr>
          <w:rStyle w:val="HideTWBExt"/>
          <w:noProof w:val="0"/>
          <w:lang w:val="en-GB"/>
        </w:rPr>
        <w:t>&lt;/NumAm&gt;</w:t>
      </w:r>
    </w:p>
    <w:p w14:paraId="117A98A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 xml:space="preserve">Malik Azmani, Dragoş Tudorache, Hilde Vautmans, </w:t>
      </w:r>
      <w:r w:rsidRPr="006829BB">
        <w:rPr>
          <w:lang w:val="en-GB"/>
        </w:rPr>
        <w:lastRenderedPageBreak/>
        <w:t>Fabienne Keller, Jan-Christoph Oetjen, Sophia in 't Veld, Abir Al-Sahlani, Olivier Chastel, Moritz Körner</w:t>
      </w:r>
      <w:r w:rsidRPr="006829BB">
        <w:rPr>
          <w:rStyle w:val="HideTWBExt"/>
          <w:noProof w:val="0"/>
          <w:lang w:val="en-GB"/>
        </w:rPr>
        <w:t>&lt;/Members&gt;</w:t>
      </w:r>
    </w:p>
    <w:p w14:paraId="273DFD48" w14:textId="77777777" w:rsidR="00C946EC" w:rsidRPr="00220670" w:rsidRDefault="00C946EC" w:rsidP="00C946EC">
      <w:pPr>
        <w:pStyle w:val="NormalBold"/>
      </w:pPr>
      <w:r w:rsidRPr="00220670">
        <w:rPr>
          <w:rStyle w:val="HideTWBExt"/>
          <w:noProof w:val="0"/>
        </w:rPr>
        <w:t>&lt;/RepeatBlock-By&gt;</w:t>
      </w:r>
    </w:p>
    <w:p w14:paraId="102A6DC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6C13A3D"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IV – Titel</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0079007" w14:textId="77777777" w:rsidTr="00B7757E">
        <w:trPr>
          <w:trHeight w:hRule="exact" w:val="240"/>
          <w:jc w:val="center"/>
        </w:trPr>
        <w:tc>
          <w:tcPr>
            <w:tcW w:w="9752" w:type="dxa"/>
            <w:gridSpan w:val="2"/>
          </w:tcPr>
          <w:p w14:paraId="7DE407AE" w14:textId="77777777" w:rsidR="00C946EC" w:rsidRPr="006829BB" w:rsidRDefault="00C946EC" w:rsidP="00B7757E">
            <w:pPr>
              <w:rPr>
                <w:lang w:val="fr-BE"/>
              </w:rPr>
            </w:pPr>
          </w:p>
        </w:tc>
      </w:tr>
      <w:tr w:rsidR="00C946EC" w:rsidRPr="00220670" w14:paraId="387E66A1" w14:textId="77777777" w:rsidTr="00B7757E">
        <w:trPr>
          <w:trHeight w:val="240"/>
          <w:jc w:val="center"/>
        </w:trPr>
        <w:tc>
          <w:tcPr>
            <w:tcW w:w="4876" w:type="dxa"/>
          </w:tcPr>
          <w:p w14:paraId="2D2D3316" w14:textId="77777777" w:rsidR="00C946EC" w:rsidRPr="00220670" w:rsidRDefault="00C946EC" w:rsidP="00B7757E">
            <w:pPr>
              <w:pStyle w:val="AmColumnHeading"/>
            </w:pPr>
            <w:r w:rsidRPr="00220670">
              <w:t>Vorschlag der Kommission</w:t>
            </w:r>
          </w:p>
        </w:tc>
        <w:tc>
          <w:tcPr>
            <w:tcW w:w="4876" w:type="dxa"/>
          </w:tcPr>
          <w:p w14:paraId="3A0DA4F7" w14:textId="77777777" w:rsidR="00C946EC" w:rsidRPr="00220670" w:rsidRDefault="00C946EC" w:rsidP="00B7757E">
            <w:pPr>
              <w:pStyle w:val="AmColumnHeading"/>
            </w:pPr>
            <w:r w:rsidRPr="00220670">
              <w:t>Geänderter Text</w:t>
            </w:r>
          </w:p>
        </w:tc>
      </w:tr>
      <w:tr w:rsidR="00C946EC" w:rsidRPr="00220670" w14:paraId="4B2FC5D9" w14:textId="77777777" w:rsidTr="00B7757E">
        <w:trPr>
          <w:jc w:val="center"/>
        </w:trPr>
        <w:tc>
          <w:tcPr>
            <w:tcW w:w="4876" w:type="dxa"/>
          </w:tcPr>
          <w:p w14:paraId="64341297" w14:textId="77777777" w:rsidR="00C946EC" w:rsidRPr="00220670" w:rsidRDefault="00C946EC" w:rsidP="00B7757E">
            <w:pPr>
              <w:pStyle w:val="Normal6a"/>
            </w:pPr>
            <w:r w:rsidRPr="00220670">
              <w:t>IV</w:t>
            </w:r>
            <w:r w:rsidRPr="00220670">
              <w:tab/>
            </w:r>
            <w:r w:rsidRPr="00220670">
              <w:rPr>
                <w:b/>
                <w:i/>
              </w:rPr>
              <w:t>Fristen in einer Situation höherer Gewalt</w:t>
            </w:r>
          </w:p>
        </w:tc>
        <w:tc>
          <w:tcPr>
            <w:tcW w:w="4876" w:type="dxa"/>
          </w:tcPr>
          <w:p w14:paraId="3CBA1E78" w14:textId="77777777" w:rsidR="00C946EC" w:rsidRPr="00220670" w:rsidRDefault="00C946EC" w:rsidP="00B7757E">
            <w:pPr>
              <w:pStyle w:val="Normal6a"/>
            </w:pPr>
            <w:r w:rsidRPr="00220670">
              <w:t>IV</w:t>
            </w:r>
            <w:r w:rsidRPr="00220670">
              <w:tab/>
            </w:r>
            <w:r w:rsidRPr="00220670">
              <w:rPr>
                <w:b/>
                <w:i/>
              </w:rPr>
              <w:t>Operative Unterstützung und Kapazitätsaufbau</w:t>
            </w:r>
          </w:p>
        </w:tc>
      </w:tr>
    </w:tbl>
    <w:p w14:paraId="02C5F10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EBC28D3" w14:textId="77777777" w:rsidR="00C946EC" w:rsidRPr="006829BB" w:rsidRDefault="00C946EC" w:rsidP="00C946EC">
      <w:pPr>
        <w:rPr>
          <w:lang w:val="en-GB"/>
        </w:rPr>
      </w:pPr>
      <w:r w:rsidRPr="006829BB">
        <w:rPr>
          <w:rStyle w:val="HideTWBExt"/>
          <w:noProof w:val="0"/>
          <w:lang w:val="en-GB"/>
        </w:rPr>
        <w:t>&lt;/Amend&gt;</w:t>
      </w:r>
    </w:p>
    <w:p w14:paraId="6ACAEE5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575</w:t>
      </w:r>
      <w:r w:rsidRPr="006829BB">
        <w:rPr>
          <w:rStyle w:val="HideTWBExt"/>
          <w:noProof w:val="0"/>
          <w:lang w:val="en-GB"/>
        </w:rPr>
        <w:t>&lt;/NumAm&gt;</w:t>
      </w:r>
    </w:p>
    <w:p w14:paraId="0626AFD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153486FA" w14:textId="77777777" w:rsidR="00C946EC" w:rsidRPr="00220670" w:rsidRDefault="00C946EC" w:rsidP="00C946EC">
      <w:pPr>
        <w:pStyle w:val="NormalBold"/>
      </w:pPr>
      <w:r w:rsidRPr="00220670">
        <w:rPr>
          <w:rStyle w:val="HideTWBExt"/>
          <w:noProof w:val="0"/>
        </w:rPr>
        <w:t>&lt;/RepeatBlock-By&gt;</w:t>
      </w:r>
    </w:p>
    <w:p w14:paraId="1B2ADD5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679449E" w14:textId="77777777" w:rsidR="00C946EC" w:rsidRPr="00220670" w:rsidRDefault="00C946EC" w:rsidP="00C946EC">
      <w:pPr>
        <w:pStyle w:val="NormalBold"/>
      </w:pPr>
      <w:r w:rsidRPr="00220670">
        <w:rPr>
          <w:rStyle w:val="HideTWBExt"/>
          <w:noProof w:val="0"/>
        </w:rPr>
        <w:t>&lt;Article&gt;</w:t>
      </w:r>
      <w:r w:rsidRPr="00220670">
        <w:t>Artikel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A9BD2AC" w14:textId="77777777" w:rsidTr="00B7757E">
        <w:trPr>
          <w:trHeight w:hRule="exact" w:val="240"/>
          <w:jc w:val="center"/>
        </w:trPr>
        <w:tc>
          <w:tcPr>
            <w:tcW w:w="9752" w:type="dxa"/>
            <w:gridSpan w:val="2"/>
          </w:tcPr>
          <w:p w14:paraId="054A3339" w14:textId="77777777" w:rsidR="00C946EC" w:rsidRPr="00220670" w:rsidRDefault="00C946EC" w:rsidP="00B7757E"/>
        </w:tc>
      </w:tr>
      <w:tr w:rsidR="00C946EC" w:rsidRPr="00220670" w14:paraId="48AA3204" w14:textId="77777777" w:rsidTr="00B7757E">
        <w:trPr>
          <w:trHeight w:val="240"/>
          <w:jc w:val="center"/>
        </w:trPr>
        <w:tc>
          <w:tcPr>
            <w:tcW w:w="4876" w:type="dxa"/>
          </w:tcPr>
          <w:p w14:paraId="16EDD678" w14:textId="77777777" w:rsidR="00C946EC" w:rsidRPr="00220670" w:rsidRDefault="00C946EC" w:rsidP="00B7757E">
            <w:pPr>
              <w:pStyle w:val="AmColumnHeading"/>
            </w:pPr>
            <w:r w:rsidRPr="00220670">
              <w:t>Vorschlag der Kommission</w:t>
            </w:r>
          </w:p>
        </w:tc>
        <w:tc>
          <w:tcPr>
            <w:tcW w:w="4876" w:type="dxa"/>
          </w:tcPr>
          <w:p w14:paraId="3D498619" w14:textId="77777777" w:rsidR="00C946EC" w:rsidRPr="00220670" w:rsidRDefault="00C946EC" w:rsidP="00B7757E">
            <w:pPr>
              <w:pStyle w:val="AmColumnHeading"/>
            </w:pPr>
            <w:r w:rsidRPr="00220670">
              <w:t>Geänderter Text</w:t>
            </w:r>
          </w:p>
        </w:tc>
      </w:tr>
      <w:tr w:rsidR="00C946EC" w:rsidRPr="00220670" w14:paraId="354195A3" w14:textId="77777777" w:rsidTr="00B7757E">
        <w:trPr>
          <w:jc w:val="center"/>
        </w:trPr>
        <w:tc>
          <w:tcPr>
            <w:tcW w:w="4876" w:type="dxa"/>
          </w:tcPr>
          <w:p w14:paraId="444DA17D" w14:textId="77777777" w:rsidR="00C946EC" w:rsidRPr="00220670" w:rsidRDefault="00C946EC" w:rsidP="00B7757E">
            <w:pPr>
              <w:pStyle w:val="NormalBoldItalicCenter6a"/>
            </w:pPr>
            <w:r w:rsidRPr="00220670">
              <w:t>Artikel 7</w:t>
            </w:r>
          </w:p>
        </w:tc>
        <w:tc>
          <w:tcPr>
            <w:tcW w:w="4876" w:type="dxa"/>
          </w:tcPr>
          <w:p w14:paraId="713910AC" w14:textId="77777777" w:rsidR="00C946EC" w:rsidRPr="00220670" w:rsidRDefault="00C946EC" w:rsidP="00B7757E">
            <w:pPr>
              <w:pStyle w:val="Normal6a"/>
            </w:pPr>
            <w:r w:rsidRPr="00220670">
              <w:rPr>
                <w:b/>
                <w:i/>
              </w:rPr>
              <w:t>entfällt</w:t>
            </w:r>
          </w:p>
        </w:tc>
      </w:tr>
      <w:tr w:rsidR="00C946EC" w:rsidRPr="00220670" w14:paraId="5158B417" w14:textId="77777777" w:rsidTr="00B7757E">
        <w:trPr>
          <w:jc w:val="center"/>
        </w:trPr>
        <w:tc>
          <w:tcPr>
            <w:tcW w:w="4876" w:type="dxa"/>
          </w:tcPr>
          <w:p w14:paraId="3016717F" w14:textId="77777777" w:rsidR="00C946EC" w:rsidRPr="00220670" w:rsidRDefault="00C946EC" w:rsidP="00B7757E">
            <w:pPr>
              <w:pStyle w:val="NormalBoldItalicCenter6a"/>
            </w:pPr>
            <w:r w:rsidRPr="00220670">
              <w:t>Verlängerung der in der Verordnung (EU) XXX/XXX [Asylverfahrensverordnung] festgelegten Registrierungsfrist</w:t>
            </w:r>
          </w:p>
        </w:tc>
        <w:tc>
          <w:tcPr>
            <w:tcW w:w="4876" w:type="dxa"/>
          </w:tcPr>
          <w:p w14:paraId="680CE276" w14:textId="77777777" w:rsidR="00C946EC" w:rsidRPr="00220670" w:rsidRDefault="00C946EC" w:rsidP="00B7757E">
            <w:pPr>
              <w:pStyle w:val="Normal6a"/>
            </w:pPr>
          </w:p>
        </w:tc>
      </w:tr>
      <w:tr w:rsidR="00C946EC" w:rsidRPr="00220670" w14:paraId="405D802D" w14:textId="77777777" w:rsidTr="00B7757E">
        <w:trPr>
          <w:jc w:val="center"/>
        </w:trPr>
        <w:tc>
          <w:tcPr>
            <w:tcW w:w="4876" w:type="dxa"/>
          </w:tcPr>
          <w:p w14:paraId="5301AD6C" w14:textId="77777777" w:rsidR="00C946EC" w:rsidRPr="00220670" w:rsidRDefault="00C946EC" w:rsidP="00B7757E">
            <w:pPr>
              <w:pStyle w:val="Normal6a"/>
            </w:pPr>
            <w:r w:rsidRPr="00220670">
              <w:rPr>
                <w:b/>
                <w:i/>
              </w:rPr>
              <w:t xml:space="preserve">(1) 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[Asylverfahrensverordnung] spätestens innerhalb von vier Wochen nach Antragstellung registriert werden. In der Mitteilung gibt der Mitgliedstaat die genauen Gründe an, aus denen er der Auffassung ist, dass dieser Absatz angewendet werden muss, und gibt den Zeitraum an, in dem er angewendet </w:t>
            </w:r>
            <w:r w:rsidRPr="00220670">
              <w:rPr>
                <w:b/>
                <w:i/>
              </w:rPr>
              <w:lastRenderedPageBreak/>
              <w:t>wird.</w:t>
            </w:r>
          </w:p>
        </w:tc>
        <w:tc>
          <w:tcPr>
            <w:tcW w:w="4876" w:type="dxa"/>
          </w:tcPr>
          <w:p w14:paraId="0266E4A0" w14:textId="77777777" w:rsidR="00C946EC" w:rsidRPr="00220670" w:rsidRDefault="00C946EC" w:rsidP="00B7757E">
            <w:pPr>
              <w:pStyle w:val="Normal6a"/>
            </w:pPr>
          </w:p>
        </w:tc>
      </w:tr>
      <w:tr w:rsidR="00C946EC" w:rsidRPr="00220670" w14:paraId="73F7980D" w14:textId="77777777" w:rsidTr="00B7757E">
        <w:trPr>
          <w:jc w:val="center"/>
        </w:trPr>
        <w:tc>
          <w:tcPr>
            <w:tcW w:w="4876" w:type="dxa"/>
          </w:tcPr>
          <w:p w14:paraId="5E0B2513" w14:textId="77777777" w:rsidR="00C946EC" w:rsidRPr="00220670" w:rsidRDefault="00C946EC" w:rsidP="00B7757E">
            <w:pPr>
              <w:pStyle w:val="Normal6a"/>
            </w:pPr>
            <w:r w:rsidRPr="00220670">
              <w:rPr>
                <w:b/>
                <w:i/>
              </w:rPr>
              <w:t>(2) Steht ein in Absatz 1 genannter Mitgliedstaat nicht länger einer Situation höherer Gewalt im Sinne des genannten Absatzes gegenüber, die es unmöglich macht, die in Artikel 27 der Verordnung (EU) XXX/XXX [Asylverfahrensverordnung] festgelegten Fristen einzuhalten, so teilt der jeweilige Mitgliedstaat der Kommission zeitnah das Ende der Situation mit. Nach einer solchen Mitteilung findet die in Absatz 1 genannte verlängerte Frist keine Anwendung mehr.</w:t>
            </w:r>
          </w:p>
        </w:tc>
        <w:tc>
          <w:tcPr>
            <w:tcW w:w="4876" w:type="dxa"/>
          </w:tcPr>
          <w:p w14:paraId="6C9A3BDE" w14:textId="77777777" w:rsidR="00C946EC" w:rsidRPr="00220670" w:rsidRDefault="00C946EC" w:rsidP="00B7757E">
            <w:pPr>
              <w:pStyle w:val="Normal6a"/>
            </w:pPr>
          </w:p>
        </w:tc>
      </w:tr>
    </w:tbl>
    <w:p w14:paraId="7C9113D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4B33FAD" w14:textId="77777777" w:rsidR="00C946EC" w:rsidRPr="006829BB" w:rsidRDefault="00C946EC" w:rsidP="00C946EC">
      <w:pPr>
        <w:rPr>
          <w:lang w:val="en-GB"/>
        </w:rPr>
      </w:pPr>
      <w:r w:rsidRPr="006829BB">
        <w:rPr>
          <w:rStyle w:val="HideTWBExt"/>
          <w:noProof w:val="0"/>
          <w:lang w:val="en-GB"/>
        </w:rPr>
        <w:t>&lt;/Amend&gt;</w:t>
      </w:r>
    </w:p>
    <w:p w14:paraId="11290A6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576</w:t>
      </w:r>
      <w:r w:rsidRPr="006829BB">
        <w:rPr>
          <w:rStyle w:val="HideTWBExt"/>
          <w:noProof w:val="0"/>
          <w:lang w:val="en-GB"/>
        </w:rPr>
        <w:t>&lt;/NumAm&gt;</w:t>
      </w:r>
    </w:p>
    <w:p w14:paraId="6E8063D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4E83E9D7" w14:textId="77777777" w:rsidR="00C946EC" w:rsidRPr="00220670" w:rsidRDefault="00C946EC" w:rsidP="00C946EC">
      <w:pPr>
        <w:pStyle w:val="NormalBold"/>
      </w:pPr>
      <w:r w:rsidRPr="00220670">
        <w:rPr>
          <w:rStyle w:val="HideTWBExt"/>
          <w:noProof w:val="0"/>
        </w:rPr>
        <w:t>&lt;/RepeatBlock-By&gt;</w:t>
      </w:r>
    </w:p>
    <w:p w14:paraId="35AEC98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D761384" w14:textId="77777777" w:rsidR="00C946EC" w:rsidRPr="00220670" w:rsidRDefault="00C946EC" w:rsidP="00C946EC">
      <w:pPr>
        <w:pStyle w:val="NormalBold"/>
      </w:pPr>
      <w:r w:rsidRPr="00220670">
        <w:rPr>
          <w:rStyle w:val="HideTWBExt"/>
          <w:noProof w:val="0"/>
        </w:rPr>
        <w:t>&lt;Article&gt;</w:t>
      </w:r>
      <w:r w:rsidRPr="00220670">
        <w:t>Artikel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4E7909D" w14:textId="77777777" w:rsidTr="00B7757E">
        <w:trPr>
          <w:trHeight w:hRule="exact" w:val="240"/>
          <w:jc w:val="center"/>
        </w:trPr>
        <w:tc>
          <w:tcPr>
            <w:tcW w:w="9752" w:type="dxa"/>
            <w:gridSpan w:val="2"/>
          </w:tcPr>
          <w:p w14:paraId="05D76FC5" w14:textId="77777777" w:rsidR="00C946EC" w:rsidRPr="00220670" w:rsidRDefault="00C946EC" w:rsidP="00B7757E"/>
        </w:tc>
      </w:tr>
      <w:tr w:rsidR="00C946EC" w:rsidRPr="00220670" w14:paraId="7E5BAC2E" w14:textId="77777777" w:rsidTr="00B7757E">
        <w:trPr>
          <w:trHeight w:val="240"/>
          <w:jc w:val="center"/>
        </w:trPr>
        <w:tc>
          <w:tcPr>
            <w:tcW w:w="4876" w:type="dxa"/>
          </w:tcPr>
          <w:p w14:paraId="32A3ABC8" w14:textId="77777777" w:rsidR="00C946EC" w:rsidRPr="00220670" w:rsidRDefault="00C946EC" w:rsidP="00B7757E">
            <w:pPr>
              <w:pStyle w:val="AmColumnHeading"/>
            </w:pPr>
            <w:r w:rsidRPr="00220670">
              <w:t>Vorschlag der Kommission</w:t>
            </w:r>
          </w:p>
        </w:tc>
        <w:tc>
          <w:tcPr>
            <w:tcW w:w="4876" w:type="dxa"/>
          </w:tcPr>
          <w:p w14:paraId="4C01DBD7" w14:textId="77777777" w:rsidR="00C946EC" w:rsidRPr="00220670" w:rsidRDefault="00C946EC" w:rsidP="00B7757E">
            <w:pPr>
              <w:pStyle w:val="AmColumnHeading"/>
            </w:pPr>
            <w:r w:rsidRPr="00220670">
              <w:t>Geänderter Text</w:t>
            </w:r>
          </w:p>
        </w:tc>
      </w:tr>
      <w:tr w:rsidR="00C946EC" w:rsidRPr="00220670" w14:paraId="51E16EBE" w14:textId="77777777" w:rsidTr="00B7757E">
        <w:trPr>
          <w:jc w:val="center"/>
        </w:trPr>
        <w:tc>
          <w:tcPr>
            <w:tcW w:w="4876" w:type="dxa"/>
          </w:tcPr>
          <w:p w14:paraId="1DE96230" w14:textId="77777777" w:rsidR="00C946EC" w:rsidRPr="00220670" w:rsidRDefault="00C946EC" w:rsidP="00B7757E">
            <w:pPr>
              <w:pStyle w:val="NormalBoldItalicCenter6a"/>
            </w:pPr>
            <w:r w:rsidRPr="00220670">
              <w:t>Artikel 7</w:t>
            </w:r>
          </w:p>
        </w:tc>
        <w:tc>
          <w:tcPr>
            <w:tcW w:w="4876" w:type="dxa"/>
          </w:tcPr>
          <w:p w14:paraId="1D68A07C" w14:textId="77777777" w:rsidR="00C946EC" w:rsidRPr="00220670" w:rsidRDefault="00C946EC" w:rsidP="00B7757E">
            <w:pPr>
              <w:pStyle w:val="Normal6a"/>
            </w:pPr>
            <w:r w:rsidRPr="00220670">
              <w:rPr>
                <w:b/>
                <w:i/>
              </w:rPr>
              <w:t>entfällt</w:t>
            </w:r>
          </w:p>
        </w:tc>
      </w:tr>
      <w:tr w:rsidR="00C946EC" w:rsidRPr="00220670" w14:paraId="096CF70D" w14:textId="77777777" w:rsidTr="00B7757E">
        <w:trPr>
          <w:jc w:val="center"/>
        </w:trPr>
        <w:tc>
          <w:tcPr>
            <w:tcW w:w="4876" w:type="dxa"/>
          </w:tcPr>
          <w:p w14:paraId="5062439E" w14:textId="77777777" w:rsidR="00C946EC" w:rsidRPr="00220670" w:rsidRDefault="00C946EC" w:rsidP="00B7757E">
            <w:pPr>
              <w:pStyle w:val="NormalBoldItalicCenter6a"/>
            </w:pPr>
            <w:r w:rsidRPr="00220670">
              <w:t>Verlängerung der in der Verordnung (EU) XXX/XXX [Asylverfahrensverordnung] festgelegten Registrierungsfrist</w:t>
            </w:r>
          </w:p>
        </w:tc>
        <w:tc>
          <w:tcPr>
            <w:tcW w:w="4876" w:type="dxa"/>
          </w:tcPr>
          <w:p w14:paraId="64C8E102" w14:textId="77777777" w:rsidR="00C946EC" w:rsidRPr="00220670" w:rsidRDefault="00C946EC" w:rsidP="00B7757E">
            <w:pPr>
              <w:pStyle w:val="Normal6a"/>
            </w:pPr>
          </w:p>
        </w:tc>
      </w:tr>
      <w:tr w:rsidR="00C946EC" w:rsidRPr="00220670" w14:paraId="4D1B6A27" w14:textId="77777777" w:rsidTr="00B7757E">
        <w:trPr>
          <w:jc w:val="center"/>
        </w:trPr>
        <w:tc>
          <w:tcPr>
            <w:tcW w:w="4876" w:type="dxa"/>
          </w:tcPr>
          <w:p w14:paraId="344E61B9" w14:textId="77777777" w:rsidR="00C946EC" w:rsidRPr="00220670" w:rsidRDefault="00C946EC" w:rsidP="00B7757E">
            <w:pPr>
              <w:pStyle w:val="Normal6a"/>
            </w:pPr>
            <w:r w:rsidRPr="00220670">
              <w:rPr>
                <w:b/>
                <w:i/>
              </w:rPr>
              <w:t xml:space="preserve">(1) 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[Asylverfahrensverordnung] spätestens innerhalb von vier Wochen nach Antragstellung registriert werden. In der </w:t>
            </w:r>
            <w:r w:rsidRPr="00220670">
              <w:rPr>
                <w:b/>
                <w:i/>
              </w:rPr>
              <w:lastRenderedPageBreak/>
              <w:t>Mitteilung gibt der Mitgliedstaat die genauen Gründe an, aus denen er der Auffassung ist, dass dieser Absatz angewendet werden muss, und gibt den Zeitraum an, in dem er angewendet wird.</w:t>
            </w:r>
          </w:p>
        </w:tc>
        <w:tc>
          <w:tcPr>
            <w:tcW w:w="4876" w:type="dxa"/>
          </w:tcPr>
          <w:p w14:paraId="3E07D24B" w14:textId="77777777" w:rsidR="00C946EC" w:rsidRPr="00220670" w:rsidRDefault="00C946EC" w:rsidP="00B7757E">
            <w:pPr>
              <w:pStyle w:val="Normal6a"/>
            </w:pPr>
          </w:p>
        </w:tc>
      </w:tr>
      <w:tr w:rsidR="00C946EC" w:rsidRPr="00220670" w14:paraId="57C33990" w14:textId="77777777" w:rsidTr="00B7757E">
        <w:trPr>
          <w:jc w:val="center"/>
        </w:trPr>
        <w:tc>
          <w:tcPr>
            <w:tcW w:w="4876" w:type="dxa"/>
          </w:tcPr>
          <w:p w14:paraId="2FC42B04" w14:textId="77777777" w:rsidR="00C946EC" w:rsidRPr="00220670" w:rsidRDefault="00C946EC" w:rsidP="00B7757E">
            <w:pPr>
              <w:pStyle w:val="Normal6a"/>
            </w:pPr>
            <w:r w:rsidRPr="00220670">
              <w:rPr>
                <w:b/>
                <w:i/>
              </w:rPr>
              <w:t>(2) Steht ein in Absatz 1 genannter Mitgliedstaat nicht länger einer Situation höherer Gewalt im Sinne des genannten Absatzes gegenüber, die es unmöglich macht, die in Artikel 27 der Verordnung (EU) XXX/XXX [Asylverfahrensverordnung] festgelegten Fristen einzuhalten, so teilt der jeweilige Mitgliedstaat der Kommission zeitnah das Ende der Situation mit. Nach einer solchen Mitteilung findet die in Absatz 1 genannte verlängerte Frist keine Anwendung mehr.</w:t>
            </w:r>
          </w:p>
        </w:tc>
        <w:tc>
          <w:tcPr>
            <w:tcW w:w="4876" w:type="dxa"/>
          </w:tcPr>
          <w:p w14:paraId="13B311EC" w14:textId="77777777" w:rsidR="00C946EC" w:rsidRPr="00220670" w:rsidRDefault="00C946EC" w:rsidP="00B7757E">
            <w:pPr>
              <w:pStyle w:val="Normal6a"/>
            </w:pPr>
          </w:p>
        </w:tc>
      </w:tr>
    </w:tbl>
    <w:p w14:paraId="7784374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64A9E0E" w14:textId="77777777" w:rsidR="00C946EC" w:rsidRPr="006829BB" w:rsidRDefault="00C946EC" w:rsidP="00C946EC">
      <w:pPr>
        <w:rPr>
          <w:lang w:val="en-GB"/>
        </w:rPr>
      </w:pPr>
      <w:r w:rsidRPr="006829BB">
        <w:rPr>
          <w:rStyle w:val="HideTWBExt"/>
          <w:noProof w:val="0"/>
          <w:lang w:val="en-GB"/>
        </w:rPr>
        <w:t>&lt;/Amend&gt;</w:t>
      </w:r>
    </w:p>
    <w:p w14:paraId="7CBB15DD"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577</w:t>
      </w:r>
      <w:r w:rsidRPr="006829BB">
        <w:rPr>
          <w:rStyle w:val="HideTWBExt"/>
          <w:noProof w:val="0"/>
          <w:lang w:val="en-GB"/>
        </w:rPr>
        <w:t>&lt;/NumAm&gt;</w:t>
      </w:r>
    </w:p>
    <w:p w14:paraId="3042C8B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D1A8054" w14:textId="77777777" w:rsidR="00C946EC" w:rsidRPr="00220670" w:rsidRDefault="00C946EC" w:rsidP="00C946EC">
      <w:pPr>
        <w:pStyle w:val="NormalBold"/>
      </w:pPr>
      <w:r w:rsidRPr="00220670">
        <w:rPr>
          <w:rStyle w:val="HideTWBExt"/>
          <w:noProof w:val="0"/>
        </w:rPr>
        <w:t>&lt;/RepeatBlock-By&gt;</w:t>
      </w:r>
    </w:p>
    <w:p w14:paraId="4CB9CF5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F52FDC4" w14:textId="77777777" w:rsidR="00C946EC" w:rsidRPr="00220670" w:rsidRDefault="00C946EC" w:rsidP="00C946EC">
      <w:pPr>
        <w:pStyle w:val="NormalBold"/>
      </w:pPr>
      <w:r w:rsidRPr="00220670">
        <w:rPr>
          <w:rStyle w:val="HideTWBExt"/>
          <w:noProof w:val="0"/>
        </w:rPr>
        <w:t>&lt;Article&gt;</w:t>
      </w:r>
      <w:r w:rsidRPr="00220670">
        <w:t>Artikel 7</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A20DBF5" w14:textId="77777777" w:rsidTr="00B7757E">
        <w:trPr>
          <w:trHeight w:hRule="exact" w:val="240"/>
          <w:jc w:val="center"/>
        </w:trPr>
        <w:tc>
          <w:tcPr>
            <w:tcW w:w="9752" w:type="dxa"/>
            <w:gridSpan w:val="2"/>
          </w:tcPr>
          <w:p w14:paraId="7DDE098A" w14:textId="77777777" w:rsidR="00C946EC" w:rsidRPr="00220670" w:rsidRDefault="00C946EC" w:rsidP="00B7757E"/>
        </w:tc>
      </w:tr>
      <w:tr w:rsidR="00C946EC" w:rsidRPr="00220670" w14:paraId="0813D6E9" w14:textId="77777777" w:rsidTr="00B7757E">
        <w:trPr>
          <w:trHeight w:val="240"/>
          <w:jc w:val="center"/>
        </w:trPr>
        <w:tc>
          <w:tcPr>
            <w:tcW w:w="4876" w:type="dxa"/>
          </w:tcPr>
          <w:p w14:paraId="69A32456" w14:textId="77777777" w:rsidR="00C946EC" w:rsidRPr="00220670" w:rsidRDefault="00C946EC" w:rsidP="00B7757E">
            <w:pPr>
              <w:pStyle w:val="AmColumnHeading"/>
            </w:pPr>
            <w:r w:rsidRPr="00220670">
              <w:t>Vorschlag der Kommission</w:t>
            </w:r>
          </w:p>
        </w:tc>
        <w:tc>
          <w:tcPr>
            <w:tcW w:w="4876" w:type="dxa"/>
          </w:tcPr>
          <w:p w14:paraId="32B5EB62" w14:textId="77777777" w:rsidR="00C946EC" w:rsidRPr="00220670" w:rsidRDefault="00C946EC" w:rsidP="00B7757E">
            <w:pPr>
              <w:pStyle w:val="AmColumnHeading"/>
            </w:pPr>
            <w:r w:rsidRPr="00220670">
              <w:t>Geänderter Text</w:t>
            </w:r>
          </w:p>
        </w:tc>
      </w:tr>
      <w:tr w:rsidR="00C946EC" w:rsidRPr="00220670" w14:paraId="698ABE6F" w14:textId="77777777" w:rsidTr="00B7757E">
        <w:trPr>
          <w:jc w:val="center"/>
        </w:trPr>
        <w:tc>
          <w:tcPr>
            <w:tcW w:w="4876" w:type="dxa"/>
          </w:tcPr>
          <w:p w14:paraId="7C2866FB" w14:textId="77777777" w:rsidR="00C946EC" w:rsidRPr="00220670" w:rsidRDefault="00C946EC" w:rsidP="00B7757E">
            <w:pPr>
              <w:pStyle w:val="NormalBoldItalicCenter6a"/>
            </w:pPr>
            <w:r w:rsidRPr="00220670">
              <w:t>Artikel 7</w:t>
            </w:r>
          </w:p>
        </w:tc>
        <w:tc>
          <w:tcPr>
            <w:tcW w:w="4876" w:type="dxa"/>
          </w:tcPr>
          <w:p w14:paraId="3503B02F" w14:textId="77777777" w:rsidR="00C946EC" w:rsidRPr="00220670" w:rsidRDefault="00C946EC" w:rsidP="00B7757E">
            <w:pPr>
              <w:pStyle w:val="Normal6a"/>
            </w:pPr>
            <w:r w:rsidRPr="00220670">
              <w:rPr>
                <w:b/>
                <w:i/>
              </w:rPr>
              <w:t>entfällt</w:t>
            </w:r>
          </w:p>
        </w:tc>
      </w:tr>
      <w:tr w:rsidR="00C946EC" w:rsidRPr="00220670" w14:paraId="73AA3756" w14:textId="77777777" w:rsidTr="00B7757E">
        <w:trPr>
          <w:jc w:val="center"/>
        </w:trPr>
        <w:tc>
          <w:tcPr>
            <w:tcW w:w="4876" w:type="dxa"/>
          </w:tcPr>
          <w:p w14:paraId="0AB88D7B" w14:textId="77777777" w:rsidR="00C946EC" w:rsidRPr="00220670" w:rsidRDefault="00C946EC" w:rsidP="00B7757E">
            <w:pPr>
              <w:pStyle w:val="NormalBoldItalicCenter6a"/>
            </w:pPr>
            <w:r w:rsidRPr="00220670">
              <w:t>Verlängerung der in der Verordnung (EU) XXX/XXX [Asylverfahrensverordnung] festgelegten Registrierungsfrist</w:t>
            </w:r>
          </w:p>
        </w:tc>
        <w:tc>
          <w:tcPr>
            <w:tcW w:w="4876" w:type="dxa"/>
          </w:tcPr>
          <w:p w14:paraId="65186366" w14:textId="77777777" w:rsidR="00C946EC" w:rsidRPr="00220670" w:rsidRDefault="00C946EC" w:rsidP="00B7757E">
            <w:pPr>
              <w:pStyle w:val="Normal6a"/>
            </w:pPr>
          </w:p>
        </w:tc>
      </w:tr>
      <w:tr w:rsidR="00C946EC" w:rsidRPr="00220670" w14:paraId="20A3A4A2" w14:textId="77777777" w:rsidTr="00B7757E">
        <w:trPr>
          <w:jc w:val="center"/>
        </w:trPr>
        <w:tc>
          <w:tcPr>
            <w:tcW w:w="4876" w:type="dxa"/>
          </w:tcPr>
          <w:p w14:paraId="6419E509" w14:textId="77777777" w:rsidR="00C946EC" w:rsidRPr="00220670" w:rsidRDefault="00C946EC" w:rsidP="00B7757E">
            <w:pPr>
              <w:pStyle w:val="Normal6a"/>
            </w:pPr>
            <w:r w:rsidRPr="00220670">
              <w:rPr>
                <w:b/>
                <w:i/>
              </w:rPr>
              <w:t xml:space="preserve">(1) 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w:t>
            </w:r>
            <w:r w:rsidRPr="00220670">
              <w:rPr>
                <w:b/>
                <w:i/>
              </w:rPr>
              <w:lastRenderedPageBreak/>
              <w:t>[Asylverfahrensverordnung] spätestens innerhalb von vier Wochen nach Antragstellung registriert werden. In der Mitteilung gibt der Mitgliedstaat die genauen Gründe an, aus denen er der Auffassung ist, dass dieser Absatz angewendet werden muss, und gibt den Zeitraum an, in dem er angewendet wird.</w:t>
            </w:r>
          </w:p>
        </w:tc>
        <w:tc>
          <w:tcPr>
            <w:tcW w:w="4876" w:type="dxa"/>
          </w:tcPr>
          <w:p w14:paraId="507481C8" w14:textId="77777777" w:rsidR="00C946EC" w:rsidRPr="00220670" w:rsidRDefault="00C946EC" w:rsidP="00B7757E">
            <w:pPr>
              <w:pStyle w:val="Normal6a"/>
            </w:pPr>
          </w:p>
        </w:tc>
      </w:tr>
      <w:tr w:rsidR="00C946EC" w:rsidRPr="00220670" w14:paraId="15EE73AF" w14:textId="77777777" w:rsidTr="00B7757E">
        <w:trPr>
          <w:jc w:val="center"/>
        </w:trPr>
        <w:tc>
          <w:tcPr>
            <w:tcW w:w="4876" w:type="dxa"/>
          </w:tcPr>
          <w:p w14:paraId="40EF9F90" w14:textId="77777777" w:rsidR="00C946EC" w:rsidRPr="00220670" w:rsidRDefault="00C946EC" w:rsidP="00B7757E">
            <w:pPr>
              <w:pStyle w:val="Normal6a"/>
            </w:pPr>
            <w:r w:rsidRPr="00220670">
              <w:rPr>
                <w:b/>
                <w:i/>
              </w:rPr>
              <w:t>(2) Steht ein in Absatz 1 genannter Mitgliedstaat nicht länger einer Situation höherer Gewalt im Sinne des genannten Absatzes gegenüber, die es unmöglich macht, die in Artikel 27 der Verordnung (EU) XXX/XXX [Asylverfahrensverordnung] festgelegten Fristen einzuhalten, so teilt der jeweilige Mitgliedstaat der Kommission zeitnah das Ende der Situation mit. Nach einer solchen Mitteilung findet die in Absatz 1 genannte verlängerte Frist keine Anwendung mehr.</w:t>
            </w:r>
          </w:p>
        </w:tc>
        <w:tc>
          <w:tcPr>
            <w:tcW w:w="4876" w:type="dxa"/>
          </w:tcPr>
          <w:p w14:paraId="43C92071" w14:textId="77777777" w:rsidR="00C946EC" w:rsidRPr="00220670" w:rsidRDefault="00C946EC" w:rsidP="00B7757E">
            <w:pPr>
              <w:pStyle w:val="Normal6a"/>
            </w:pPr>
          </w:p>
        </w:tc>
      </w:tr>
    </w:tbl>
    <w:p w14:paraId="77D8B1E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F2CCC25" w14:textId="77777777" w:rsidR="00C946EC" w:rsidRPr="006829BB" w:rsidRDefault="00C946EC" w:rsidP="00C946EC">
      <w:pPr>
        <w:rPr>
          <w:lang w:val="en-GB"/>
        </w:rPr>
      </w:pPr>
      <w:r w:rsidRPr="006829BB">
        <w:rPr>
          <w:rStyle w:val="HideTWBExt"/>
          <w:noProof w:val="0"/>
          <w:lang w:val="en-GB"/>
        </w:rPr>
        <w:t>&lt;/Amend&gt;</w:t>
      </w:r>
    </w:p>
    <w:p w14:paraId="72ADAAB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578</w:t>
      </w:r>
      <w:r w:rsidRPr="006829BB">
        <w:rPr>
          <w:rStyle w:val="HideTWBExt"/>
          <w:noProof w:val="0"/>
          <w:lang w:val="en-GB"/>
        </w:rPr>
        <w:t>&lt;/NumAm&gt;</w:t>
      </w:r>
    </w:p>
    <w:p w14:paraId="0B7A6B5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Ondřej Kovařík</w:t>
      </w:r>
      <w:r w:rsidRPr="006829BB">
        <w:rPr>
          <w:rStyle w:val="HideTWBExt"/>
          <w:noProof w:val="0"/>
          <w:lang w:val="en-GB"/>
        </w:rPr>
        <w:t>&lt;/Members&gt;</w:t>
      </w:r>
    </w:p>
    <w:p w14:paraId="7274F265" w14:textId="77777777" w:rsidR="00C946EC" w:rsidRPr="006829BB" w:rsidRDefault="00C946EC" w:rsidP="00C946EC">
      <w:pPr>
        <w:pStyle w:val="NormalBold"/>
        <w:rPr>
          <w:lang w:val="en-GB"/>
        </w:rPr>
      </w:pPr>
      <w:r w:rsidRPr="006829BB">
        <w:rPr>
          <w:rStyle w:val="HideTWBExt"/>
          <w:noProof w:val="0"/>
          <w:lang w:val="en-GB"/>
        </w:rPr>
        <w:t>&lt;/RepeatBlock-By&gt;</w:t>
      </w:r>
    </w:p>
    <w:p w14:paraId="0B840E5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4261C8E" w14:textId="77777777" w:rsidR="00C946EC" w:rsidRPr="00220670" w:rsidRDefault="00C946EC" w:rsidP="00C946EC">
      <w:pPr>
        <w:pStyle w:val="NormalBold"/>
      </w:pPr>
      <w:r w:rsidRPr="00220670">
        <w:rPr>
          <w:rStyle w:val="HideTWBExt"/>
          <w:noProof w:val="0"/>
        </w:rPr>
        <w:t>&lt;Article&gt;</w:t>
      </w:r>
      <w:r w:rsidRPr="00220670">
        <w:t>Artikel 7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1CA2BB5" w14:textId="77777777" w:rsidTr="00B7757E">
        <w:trPr>
          <w:trHeight w:hRule="exact" w:val="240"/>
          <w:jc w:val="center"/>
        </w:trPr>
        <w:tc>
          <w:tcPr>
            <w:tcW w:w="9752" w:type="dxa"/>
            <w:gridSpan w:val="2"/>
          </w:tcPr>
          <w:p w14:paraId="25225957" w14:textId="77777777" w:rsidR="00C946EC" w:rsidRPr="00220670" w:rsidRDefault="00C946EC" w:rsidP="00B7757E"/>
        </w:tc>
      </w:tr>
      <w:tr w:rsidR="00C946EC" w:rsidRPr="00220670" w14:paraId="7882235A" w14:textId="77777777" w:rsidTr="00B7757E">
        <w:trPr>
          <w:trHeight w:val="240"/>
          <w:jc w:val="center"/>
        </w:trPr>
        <w:tc>
          <w:tcPr>
            <w:tcW w:w="4876" w:type="dxa"/>
          </w:tcPr>
          <w:p w14:paraId="33FB9513" w14:textId="77777777" w:rsidR="00C946EC" w:rsidRPr="00220670" w:rsidRDefault="00C946EC" w:rsidP="00B7757E">
            <w:pPr>
              <w:pStyle w:val="AmColumnHeading"/>
            </w:pPr>
            <w:r w:rsidRPr="00220670">
              <w:t>Vorschlag der Kommission</w:t>
            </w:r>
          </w:p>
        </w:tc>
        <w:tc>
          <w:tcPr>
            <w:tcW w:w="4876" w:type="dxa"/>
          </w:tcPr>
          <w:p w14:paraId="5592B6F8" w14:textId="77777777" w:rsidR="00C946EC" w:rsidRPr="00220670" w:rsidRDefault="00C946EC" w:rsidP="00B7757E">
            <w:pPr>
              <w:pStyle w:val="AmColumnHeading"/>
            </w:pPr>
            <w:r w:rsidRPr="00220670">
              <w:t>Geänderter Text</w:t>
            </w:r>
          </w:p>
        </w:tc>
      </w:tr>
      <w:tr w:rsidR="00C946EC" w:rsidRPr="00220670" w14:paraId="45E470FE" w14:textId="77777777" w:rsidTr="00B7757E">
        <w:trPr>
          <w:jc w:val="center"/>
        </w:trPr>
        <w:tc>
          <w:tcPr>
            <w:tcW w:w="4876" w:type="dxa"/>
          </w:tcPr>
          <w:p w14:paraId="33933D0A" w14:textId="77777777" w:rsidR="00C946EC" w:rsidRPr="00220670" w:rsidRDefault="00C946EC" w:rsidP="00B7757E">
            <w:pPr>
              <w:pStyle w:val="Normal6a"/>
            </w:pPr>
            <w:r w:rsidRPr="00220670">
              <w:t>(1)</w:t>
            </w:r>
            <w:r w:rsidRPr="00220670">
              <w:tab/>
              <w:t xml:space="preserve">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[Asylverfahrensverordnung] spätestens innerhalb von vier Wochen nach Antragstellung registriert werden. In der </w:t>
            </w:r>
            <w:r w:rsidRPr="00220670">
              <w:lastRenderedPageBreak/>
              <w:t>Mitteilung gibt der Mitgliedstaat die genauen Gründe an, aus denen er der Auffassung ist, dass dieser Absatz angewendet werden muss, und gibt den Zeitraum an, in dem er angewendet wird.</w:t>
            </w:r>
          </w:p>
        </w:tc>
        <w:tc>
          <w:tcPr>
            <w:tcW w:w="4876" w:type="dxa"/>
          </w:tcPr>
          <w:p w14:paraId="32998086" w14:textId="77777777" w:rsidR="00C946EC" w:rsidRPr="00220670" w:rsidRDefault="00C946EC" w:rsidP="00B7757E">
            <w:pPr>
              <w:pStyle w:val="Normal6a"/>
            </w:pPr>
            <w:r w:rsidRPr="00220670">
              <w:lastRenderedPageBreak/>
              <w:t>(1)</w:t>
            </w:r>
            <w:r w:rsidRPr="00220670">
              <w:tab/>
              <w:t xml:space="preserve">Steht ein Mitgliedstaat einer Situation höherer Gewalt gegenüber, die es unmöglich macht, die in Artikel 27 </w:t>
            </w:r>
            <w:r w:rsidRPr="00220670">
              <w:rPr>
                <w:b/>
                <w:bCs/>
                <w:i/>
                <w:iCs/>
              </w:rPr>
              <w:t>und Artikel 34 Absatz 2</w:t>
            </w:r>
            <w:r w:rsidRPr="00220670">
              <w:t xml:space="preserve"> der Verordnung (EU) XXX/XXX [Asylverfahrensverordnung] festgelegten Fristen einzuhalten, so teilt dieser Mitgliedstaat dies der Kommission mit. Nach einer solchen Mitteilung können die Anträge von dem jeweiligen Mitgliedstaat abweichend von Artikel 27</w:t>
            </w:r>
            <w:r w:rsidRPr="00220670">
              <w:rPr>
                <w:b/>
                <w:bCs/>
                <w:i/>
                <w:iCs/>
              </w:rPr>
              <w:t xml:space="preserve"> und Artikel 34 Absatz 2</w:t>
            </w:r>
            <w:r w:rsidRPr="00220670">
              <w:t xml:space="preserve"> der Verordnung (EU) XXX/XXX [Asylverfahrensverordnung] spätestens innerhalb von vier Wochen nach </w:t>
            </w:r>
            <w:r w:rsidRPr="00220670">
              <w:lastRenderedPageBreak/>
              <w:t xml:space="preserve">Antragstellung registriert werden </w:t>
            </w:r>
            <w:r w:rsidRPr="00220670">
              <w:rPr>
                <w:b/>
                <w:bCs/>
                <w:i/>
                <w:iCs/>
              </w:rPr>
              <w:t>und die Prüfung der Anträge in der Sache wird spätestens nach einem Jahr abgeschlossen</w:t>
            </w:r>
            <w:r w:rsidRPr="00220670">
              <w:t>. In der Mitteilung gibt der Mitgliedstaat die genauen Gründe an, aus denen er der Auffassung ist, dass dieser Absatz angewendet werden muss, und gibt den Zeitraum an, in dem er angewendet wird.</w:t>
            </w:r>
          </w:p>
        </w:tc>
      </w:tr>
    </w:tbl>
    <w:p w14:paraId="67CF91B8"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1162AB2" w14:textId="77777777" w:rsidR="00C946EC" w:rsidRPr="006829BB" w:rsidRDefault="00C946EC" w:rsidP="00C946EC">
      <w:pPr>
        <w:rPr>
          <w:lang w:val="en-GB"/>
        </w:rPr>
      </w:pPr>
      <w:r w:rsidRPr="006829BB">
        <w:rPr>
          <w:rStyle w:val="HideTWBExt"/>
          <w:noProof w:val="0"/>
          <w:lang w:val="en-GB"/>
        </w:rPr>
        <w:t>&lt;/Amend&gt;</w:t>
      </w:r>
    </w:p>
    <w:p w14:paraId="3FD27FE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579</w:t>
      </w:r>
      <w:r w:rsidRPr="006829BB">
        <w:rPr>
          <w:rStyle w:val="HideTWBExt"/>
          <w:noProof w:val="0"/>
          <w:lang w:val="en-GB"/>
        </w:rPr>
        <w:t>&lt;/NumAm&gt;</w:t>
      </w:r>
    </w:p>
    <w:p w14:paraId="09824CB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Jeroen Lenaers, Tomas Tobé, Loucas Fourlas</w:t>
      </w:r>
      <w:r w:rsidRPr="006829BB">
        <w:rPr>
          <w:rStyle w:val="HideTWBExt"/>
          <w:noProof w:val="0"/>
          <w:lang w:val="en-GB"/>
        </w:rPr>
        <w:t>&lt;/Members&gt;</w:t>
      </w:r>
    </w:p>
    <w:p w14:paraId="66C5C2FF" w14:textId="77777777" w:rsidR="00C946EC" w:rsidRPr="006829BB" w:rsidRDefault="00C946EC" w:rsidP="00C946EC">
      <w:pPr>
        <w:pStyle w:val="NormalBold"/>
        <w:rPr>
          <w:lang w:val="en-GB"/>
        </w:rPr>
      </w:pPr>
      <w:r w:rsidRPr="006829BB">
        <w:rPr>
          <w:rStyle w:val="HideTWBExt"/>
          <w:noProof w:val="0"/>
          <w:lang w:val="en-GB"/>
        </w:rPr>
        <w:t>&lt;/RepeatBlock-By&gt;</w:t>
      </w:r>
    </w:p>
    <w:p w14:paraId="4BD6AB8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57EE2F7" w14:textId="77777777" w:rsidR="00C946EC" w:rsidRPr="00220670" w:rsidRDefault="00C946EC" w:rsidP="00C946EC">
      <w:pPr>
        <w:pStyle w:val="NormalBold"/>
      </w:pPr>
      <w:r w:rsidRPr="00220670">
        <w:rPr>
          <w:rStyle w:val="HideTWBExt"/>
          <w:noProof w:val="0"/>
        </w:rPr>
        <w:t>&lt;Article&gt;</w:t>
      </w:r>
      <w:r w:rsidRPr="00220670">
        <w:t>Artikel 7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6916966" w14:textId="77777777" w:rsidTr="00B7757E">
        <w:trPr>
          <w:trHeight w:hRule="exact" w:val="240"/>
          <w:jc w:val="center"/>
        </w:trPr>
        <w:tc>
          <w:tcPr>
            <w:tcW w:w="9752" w:type="dxa"/>
            <w:gridSpan w:val="2"/>
          </w:tcPr>
          <w:p w14:paraId="6FD5C271" w14:textId="77777777" w:rsidR="00C946EC" w:rsidRPr="00220670" w:rsidRDefault="00C946EC" w:rsidP="00B7757E"/>
        </w:tc>
      </w:tr>
      <w:tr w:rsidR="00C946EC" w:rsidRPr="00220670" w14:paraId="02B3FC0A" w14:textId="77777777" w:rsidTr="00B7757E">
        <w:trPr>
          <w:trHeight w:val="240"/>
          <w:jc w:val="center"/>
        </w:trPr>
        <w:tc>
          <w:tcPr>
            <w:tcW w:w="4876" w:type="dxa"/>
          </w:tcPr>
          <w:p w14:paraId="4385741A" w14:textId="77777777" w:rsidR="00C946EC" w:rsidRPr="00220670" w:rsidRDefault="00C946EC" w:rsidP="00B7757E">
            <w:pPr>
              <w:pStyle w:val="AmColumnHeading"/>
            </w:pPr>
            <w:r w:rsidRPr="00220670">
              <w:t>Vorschlag der Kommission</w:t>
            </w:r>
          </w:p>
        </w:tc>
        <w:tc>
          <w:tcPr>
            <w:tcW w:w="4876" w:type="dxa"/>
          </w:tcPr>
          <w:p w14:paraId="71C3E1A2" w14:textId="77777777" w:rsidR="00C946EC" w:rsidRPr="00220670" w:rsidRDefault="00C946EC" w:rsidP="00B7757E">
            <w:pPr>
              <w:pStyle w:val="AmColumnHeading"/>
            </w:pPr>
            <w:r w:rsidRPr="00220670">
              <w:t>Geänderter Text</w:t>
            </w:r>
          </w:p>
        </w:tc>
      </w:tr>
      <w:tr w:rsidR="00C946EC" w:rsidRPr="00220670" w14:paraId="2580D12F" w14:textId="77777777" w:rsidTr="00B7757E">
        <w:trPr>
          <w:jc w:val="center"/>
        </w:trPr>
        <w:tc>
          <w:tcPr>
            <w:tcW w:w="4876" w:type="dxa"/>
          </w:tcPr>
          <w:p w14:paraId="4DD8CC98" w14:textId="77777777" w:rsidR="00C946EC" w:rsidRPr="00220670" w:rsidRDefault="00C946EC" w:rsidP="00B7757E">
            <w:pPr>
              <w:pStyle w:val="Normal6a"/>
            </w:pPr>
            <w:r w:rsidRPr="00220670">
              <w:t>(1)</w:t>
            </w:r>
            <w:r w:rsidRPr="00220670">
              <w:tab/>
              <w:t>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[Asylverfahrensverordnung] spätestens innerhalb von vier Wochen nach Antragstellung registriert werden. In der Mitteilung gibt der Mitgliedstaat die genauen Gründe an, aus denen er der Auffassung ist, dass dieser Absatz angewendet werden muss, und gibt den Zeitraum an, in dem er angewendet wird.</w:t>
            </w:r>
          </w:p>
        </w:tc>
        <w:tc>
          <w:tcPr>
            <w:tcW w:w="4876" w:type="dxa"/>
          </w:tcPr>
          <w:p w14:paraId="112DCF92" w14:textId="09D1BDE5" w:rsidR="00C946EC" w:rsidRPr="00220670" w:rsidRDefault="00C946EC" w:rsidP="000E387A">
            <w:pPr>
              <w:pStyle w:val="Normal6a"/>
            </w:pPr>
            <w:r w:rsidRPr="00220670">
              <w:t>(1)</w:t>
            </w:r>
            <w:r w:rsidRPr="00220670">
              <w:tab/>
              <w:t>Steht ein Mitgliedstaat einer Situation höherer Gewalt gegenüber, die es unmöglich macht, die in Artikel 27 der Verordnung (EU) XXX/XXX [Asylverfahrensverordnung] festgelegten Fristen einzuhalten, so teilt dieser Mitgliedstaat dies der Kommission</w:t>
            </w:r>
            <w:r w:rsidRPr="00220670">
              <w:rPr>
                <w:b/>
                <w:bCs/>
                <w:i/>
                <w:iCs/>
              </w:rPr>
              <w:t xml:space="preserve">, dem Europäischen </w:t>
            </w:r>
            <w:r w:rsidR="000E387A" w:rsidRPr="00220670">
              <w:rPr>
                <w:b/>
                <w:bCs/>
                <w:i/>
                <w:iCs/>
              </w:rPr>
              <w:t>P</w:t>
            </w:r>
            <w:r w:rsidRPr="00220670">
              <w:rPr>
                <w:b/>
                <w:bCs/>
                <w:i/>
                <w:iCs/>
              </w:rPr>
              <w:t>arlament und dem Rat</w:t>
            </w:r>
            <w:r w:rsidRPr="00220670">
              <w:t xml:space="preserve"> </w:t>
            </w:r>
            <w:r w:rsidRPr="00220670">
              <w:rPr>
                <w:b/>
                <w:bCs/>
                <w:i/>
                <w:iCs/>
              </w:rPr>
              <w:t>unverzüglich</w:t>
            </w:r>
            <w:r w:rsidRPr="00220670">
              <w:t xml:space="preserve"> mit. Nach einer solchen Mitteilung können die Anträge von dem jeweiligen Mitgliedstaat abweichend von Artikel 27 der Verordnung (EU) XXX/XXX [Asylverfahrensverordnung] spätestens innerhalb von vier Wochen nach Antragstellung registriert werden. In der Mitteilung gibt der Mitgliedstaat die genauen Gründe an, aus denen er der Auffassung ist, dass dieser Absatz angewendet werden muss, und gibt den Zeitraum an, in dem er angewendet wird.</w:t>
            </w:r>
          </w:p>
        </w:tc>
      </w:tr>
    </w:tbl>
    <w:p w14:paraId="59E5B3F1"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C350369" w14:textId="77777777" w:rsidR="00C946EC" w:rsidRPr="006829BB" w:rsidRDefault="00C946EC" w:rsidP="00C946EC">
      <w:pPr>
        <w:rPr>
          <w:lang w:val="en-GB"/>
        </w:rPr>
      </w:pPr>
      <w:r w:rsidRPr="006829BB">
        <w:rPr>
          <w:rStyle w:val="HideTWBExt"/>
          <w:noProof w:val="0"/>
          <w:lang w:val="en-GB"/>
        </w:rPr>
        <w:t>&lt;/Amend&gt;</w:t>
      </w:r>
    </w:p>
    <w:p w14:paraId="25E679ED"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580</w:t>
      </w:r>
      <w:r w:rsidRPr="006829BB">
        <w:rPr>
          <w:rStyle w:val="HideTWBExt"/>
          <w:noProof w:val="0"/>
          <w:lang w:val="en-GB"/>
        </w:rPr>
        <w:t>&lt;/NumAm&gt;</w:t>
      </w:r>
    </w:p>
    <w:p w14:paraId="15E0454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57CF6A65" w14:textId="77777777" w:rsidR="00C946EC" w:rsidRPr="006829BB" w:rsidRDefault="00C946EC" w:rsidP="00C946EC">
      <w:pPr>
        <w:pStyle w:val="NormalBold"/>
        <w:rPr>
          <w:lang w:val="en-GB"/>
        </w:rPr>
      </w:pPr>
      <w:r w:rsidRPr="006829BB">
        <w:rPr>
          <w:rStyle w:val="HideTWBExt"/>
          <w:noProof w:val="0"/>
          <w:lang w:val="en-GB"/>
        </w:rPr>
        <w:t>&lt;/RepeatBlock-By&gt;</w:t>
      </w:r>
    </w:p>
    <w:p w14:paraId="4B31933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7E95562" w14:textId="77777777" w:rsidR="00C946EC" w:rsidRPr="00220670" w:rsidRDefault="00C946EC" w:rsidP="00C946EC">
      <w:pPr>
        <w:pStyle w:val="NormalBold"/>
      </w:pPr>
      <w:r w:rsidRPr="00220670">
        <w:rPr>
          <w:rStyle w:val="HideTWBExt"/>
          <w:noProof w:val="0"/>
        </w:rPr>
        <w:t>&lt;Article&gt;</w:t>
      </w:r>
      <w:r w:rsidRPr="00220670">
        <w:t>Artikel 7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15D6C39" w14:textId="77777777" w:rsidTr="00B7757E">
        <w:trPr>
          <w:trHeight w:hRule="exact" w:val="240"/>
          <w:jc w:val="center"/>
        </w:trPr>
        <w:tc>
          <w:tcPr>
            <w:tcW w:w="9752" w:type="dxa"/>
            <w:gridSpan w:val="2"/>
          </w:tcPr>
          <w:p w14:paraId="5D7D777A" w14:textId="77777777" w:rsidR="00C946EC" w:rsidRPr="00220670" w:rsidRDefault="00C946EC" w:rsidP="00B7757E"/>
        </w:tc>
      </w:tr>
      <w:tr w:rsidR="00C946EC" w:rsidRPr="00220670" w14:paraId="097E0E29" w14:textId="77777777" w:rsidTr="00B7757E">
        <w:trPr>
          <w:trHeight w:val="240"/>
          <w:jc w:val="center"/>
        </w:trPr>
        <w:tc>
          <w:tcPr>
            <w:tcW w:w="4876" w:type="dxa"/>
          </w:tcPr>
          <w:p w14:paraId="680D8592" w14:textId="77777777" w:rsidR="00C946EC" w:rsidRPr="00220670" w:rsidRDefault="00C946EC" w:rsidP="00B7757E">
            <w:pPr>
              <w:pStyle w:val="AmColumnHeading"/>
            </w:pPr>
            <w:r w:rsidRPr="00220670">
              <w:t>Vorschlag der Kommission</w:t>
            </w:r>
          </w:p>
        </w:tc>
        <w:tc>
          <w:tcPr>
            <w:tcW w:w="4876" w:type="dxa"/>
          </w:tcPr>
          <w:p w14:paraId="69CA1B16" w14:textId="77777777" w:rsidR="00C946EC" w:rsidRPr="00220670" w:rsidRDefault="00C946EC" w:rsidP="00B7757E">
            <w:pPr>
              <w:pStyle w:val="AmColumnHeading"/>
            </w:pPr>
            <w:r w:rsidRPr="00220670">
              <w:t>Geänderter Text</w:t>
            </w:r>
          </w:p>
        </w:tc>
      </w:tr>
      <w:tr w:rsidR="00C946EC" w:rsidRPr="00220670" w14:paraId="0F3A504C" w14:textId="77777777" w:rsidTr="00B7757E">
        <w:trPr>
          <w:jc w:val="center"/>
        </w:trPr>
        <w:tc>
          <w:tcPr>
            <w:tcW w:w="4876" w:type="dxa"/>
          </w:tcPr>
          <w:p w14:paraId="43F1F557" w14:textId="77777777" w:rsidR="00C946EC" w:rsidRPr="00220670" w:rsidRDefault="00C946EC" w:rsidP="00B7757E">
            <w:pPr>
              <w:pStyle w:val="Normal6a"/>
            </w:pPr>
            <w:r w:rsidRPr="00220670">
              <w:t>(1)</w:t>
            </w:r>
            <w:r w:rsidRPr="00220670">
              <w:tab/>
              <w:t xml:space="preserve">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[Asylverfahrensverordnung] spätestens innerhalb von </w:t>
            </w:r>
            <w:r w:rsidRPr="00220670">
              <w:rPr>
                <w:b/>
                <w:i/>
              </w:rPr>
              <w:t>vier</w:t>
            </w:r>
            <w:r w:rsidRPr="00220670">
              <w:t xml:space="preserve"> Wochen nach Antragstellung registriert werden. In der Mitteilung gibt der Mitgliedstaat die genauen Gründe an, aus denen er der Auffassung ist, dass dieser Absatz angewendet werden muss, und gibt den Zeitraum an, in dem er angewendet wird.</w:t>
            </w:r>
          </w:p>
        </w:tc>
        <w:tc>
          <w:tcPr>
            <w:tcW w:w="4876" w:type="dxa"/>
          </w:tcPr>
          <w:p w14:paraId="345DD828" w14:textId="77777777" w:rsidR="00C946EC" w:rsidRPr="00220670" w:rsidRDefault="00C946EC" w:rsidP="00B7757E">
            <w:pPr>
              <w:pStyle w:val="Normal6a"/>
            </w:pPr>
            <w:r w:rsidRPr="00220670">
              <w:t>(1)</w:t>
            </w:r>
            <w:r w:rsidRPr="00220670">
              <w:tab/>
              <w:t xml:space="preserve">Steht ein Mitgliedstaat einer Situation höherer Gewalt gegenüber, die es unmöglich macht, die in Artikel 27 der Verordnung (EU) XXX/XXX [Asylverfahrensverordnung] festgelegten Fristen einzuhalten, so teilt dieser Mitgliedstaat dies der Kommission mit. Nach einer solchen Mitteilung können die Anträge von dem jeweiligen Mitgliedstaat abweichend von Artikel 27 der Verordnung (EU) XXX/XXX [Asylverfahrensverordnung] spätestens innerhalb von </w:t>
            </w:r>
            <w:r w:rsidRPr="00220670">
              <w:rPr>
                <w:b/>
                <w:i/>
              </w:rPr>
              <w:t>acht</w:t>
            </w:r>
            <w:r w:rsidRPr="00220670">
              <w:t xml:space="preserve"> Wochen nach Antragstellung registriert werden. In der Mitteilung gibt der Mitgliedstaat die genauen Gründe an, aus denen er der Auffassung ist, dass dieser Absatz angewendet werden muss, und gibt den Zeitraum an, in dem er angewendet wird.</w:t>
            </w:r>
          </w:p>
        </w:tc>
      </w:tr>
    </w:tbl>
    <w:p w14:paraId="4B273E50"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3B8E6093" w14:textId="77777777" w:rsidR="00C946EC" w:rsidRPr="00220670" w:rsidRDefault="00C946EC" w:rsidP="00C946EC">
      <w:r w:rsidRPr="00220670">
        <w:rPr>
          <w:rStyle w:val="HideTWBExt"/>
          <w:noProof w:val="0"/>
        </w:rPr>
        <w:t>&lt;/Amend&gt;</w:t>
      </w:r>
    </w:p>
    <w:p w14:paraId="655BBEE2"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581</w:t>
      </w:r>
      <w:r w:rsidRPr="00220670">
        <w:rPr>
          <w:rStyle w:val="HideTWBExt"/>
          <w:noProof w:val="0"/>
        </w:rPr>
        <w:t>&lt;/NumAm&gt;</w:t>
      </w:r>
    </w:p>
    <w:p w14:paraId="0BB6DC84" w14:textId="77777777" w:rsidR="00C946EC" w:rsidRPr="00220670" w:rsidRDefault="00C946EC" w:rsidP="00C946EC">
      <w:pPr>
        <w:pStyle w:val="NormalBold"/>
      </w:pPr>
      <w:r w:rsidRPr="00220670">
        <w:rPr>
          <w:rStyle w:val="HideTWBExt"/>
          <w:noProof w:val="0"/>
        </w:rPr>
        <w:t>&lt;RepeatBlock-By&gt;&lt;Members&gt;</w:t>
      </w:r>
      <w:r w:rsidRPr="00220670">
        <w:t>Ondřej Kovařík</w:t>
      </w:r>
      <w:r w:rsidRPr="00220670">
        <w:rPr>
          <w:rStyle w:val="HideTWBExt"/>
          <w:noProof w:val="0"/>
        </w:rPr>
        <w:t>&lt;/Members&gt;</w:t>
      </w:r>
    </w:p>
    <w:p w14:paraId="01366376" w14:textId="77777777" w:rsidR="00C946EC" w:rsidRPr="00220670" w:rsidRDefault="00C946EC" w:rsidP="00C946EC">
      <w:pPr>
        <w:pStyle w:val="NormalBold"/>
      </w:pPr>
      <w:r w:rsidRPr="00220670">
        <w:rPr>
          <w:rStyle w:val="HideTWBExt"/>
          <w:noProof w:val="0"/>
        </w:rPr>
        <w:t>&lt;/RepeatBlock-By&gt;</w:t>
      </w:r>
    </w:p>
    <w:p w14:paraId="1E925F7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0660C09" w14:textId="59478369"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7</w:t>
      </w:r>
      <w:r w:rsidR="000E387A" w:rsidRPr="006829BB">
        <w:rPr>
          <w:lang w:val="fr-BE"/>
        </w:rPr>
        <w:t xml:space="preserve"> </w:t>
      </w:r>
      <w:r w:rsidRPr="006829BB">
        <w:rPr>
          <w:lang w:val="fr-BE"/>
        </w:rPr>
        <w:t>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888A736" w14:textId="77777777" w:rsidTr="00B7757E">
        <w:trPr>
          <w:trHeight w:hRule="exact" w:val="240"/>
          <w:jc w:val="center"/>
        </w:trPr>
        <w:tc>
          <w:tcPr>
            <w:tcW w:w="9752" w:type="dxa"/>
            <w:gridSpan w:val="2"/>
          </w:tcPr>
          <w:p w14:paraId="15E8A182" w14:textId="77777777" w:rsidR="00C946EC" w:rsidRPr="006829BB" w:rsidRDefault="00C946EC" w:rsidP="00B7757E">
            <w:pPr>
              <w:rPr>
                <w:lang w:val="fr-BE"/>
              </w:rPr>
            </w:pPr>
          </w:p>
        </w:tc>
      </w:tr>
      <w:tr w:rsidR="00C946EC" w:rsidRPr="00220670" w14:paraId="467669F3" w14:textId="77777777" w:rsidTr="00B7757E">
        <w:trPr>
          <w:trHeight w:val="240"/>
          <w:jc w:val="center"/>
        </w:trPr>
        <w:tc>
          <w:tcPr>
            <w:tcW w:w="4876" w:type="dxa"/>
          </w:tcPr>
          <w:p w14:paraId="4D8371D2" w14:textId="77777777" w:rsidR="00C946EC" w:rsidRPr="00220670" w:rsidRDefault="00C946EC" w:rsidP="00B7757E">
            <w:pPr>
              <w:pStyle w:val="AmColumnHeading"/>
            </w:pPr>
            <w:r w:rsidRPr="00220670">
              <w:t>Vorschlag der Kommission</w:t>
            </w:r>
          </w:p>
        </w:tc>
        <w:tc>
          <w:tcPr>
            <w:tcW w:w="4876" w:type="dxa"/>
          </w:tcPr>
          <w:p w14:paraId="46B26FC3" w14:textId="77777777" w:rsidR="00C946EC" w:rsidRPr="00220670" w:rsidRDefault="00C946EC" w:rsidP="00B7757E">
            <w:pPr>
              <w:pStyle w:val="AmColumnHeading"/>
            </w:pPr>
            <w:r w:rsidRPr="00220670">
              <w:t>Geänderter Text</w:t>
            </w:r>
          </w:p>
        </w:tc>
      </w:tr>
      <w:tr w:rsidR="00C946EC" w:rsidRPr="00220670" w14:paraId="6855038E" w14:textId="77777777" w:rsidTr="00B7757E">
        <w:trPr>
          <w:jc w:val="center"/>
        </w:trPr>
        <w:tc>
          <w:tcPr>
            <w:tcW w:w="4876" w:type="dxa"/>
          </w:tcPr>
          <w:p w14:paraId="47CB6E83" w14:textId="77777777" w:rsidR="00C946EC" w:rsidRPr="00220670" w:rsidRDefault="00C946EC" w:rsidP="00B7757E">
            <w:pPr>
              <w:pStyle w:val="Normal6a"/>
            </w:pPr>
          </w:p>
        </w:tc>
        <w:tc>
          <w:tcPr>
            <w:tcW w:w="4876" w:type="dxa"/>
          </w:tcPr>
          <w:p w14:paraId="625B6C42" w14:textId="020C05BB" w:rsidR="00C946EC" w:rsidRPr="00220670" w:rsidRDefault="00C946EC" w:rsidP="000E387A">
            <w:pPr>
              <w:pStyle w:val="NormalBoldItalicCenter6a"/>
            </w:pPr>
            <w:r w:rsidRPr="00220670">
              <w:t>Artikel 7a</w:t>
            </w:r>
          </w:p>
        </w:tc>
      </w:tr>
      <w:tr w:rsidR="00C946EC" w:rsidRPr="00220670" w14:paraId="23051F0B" w14:textId="77777777" w:rsidTr="00B7757E">
        <w:trPr>
          <w:jc w:val="center"/>
        </w:trPr>
        <w:tc>
          <w:tcPr>
            <w:tcW w:w="4876" w:type="dxa"/>
          </w:tcPr>
          <w:p w14:paraId="207647CA" w14:textId="77777777" w:rsidR="00C946EC" w:rsidRPr="00220670" w:rsidRDefault="00C946EC" w:rsidP="00B7757E">
            <w:pPr>
              <w:pStyle w:val="Normal6a"/>
            </w:pPr>
          </w:p>
        </w:tc>
        <w:tc>
          <w:tcPr>
            <w:tcW w:w="4876" w:type="dxa"/>
          </w:tcPr>
          <w:p w14:paraId="74ACC4C1" w14:textId="77777777" w:rsidR="00C946EC" w:rsidRPr="00220670" w:rsidRDefault="00C946EC" w:rsidP="00B7757E">
            <w:pPr>
              <w:pStyle w:val="NormalBoldItalicCenter6a"/>
            </w:pPr>
            <w:r w:rsidRPr="00220670">
              <w:t>Verlängerung der in der Verordnung (EU) XXX/XXX [Eurodac] festgelegten Fristen</w:t>
            </w:r>
          </w:p>
        </w:tc>
      </w:tr>
      <w:tr w:rsidR="00C946EC" w:rsidRPr="00220670" w14:paraId="19C4A585" w14:textId="77777777" w:rsidTr="00B7757E">
        <w:trPr>
          <w:jc w:val="center"/>
        </w:trPr>
        <w:tc>
          <w:tcPr>
            <w:tcW w:w="4876" w:type="dxa"/>
          </w:tcPr>
          <w:p w14:paraId="1684B773" w14:textId="77777777" w:rsidR="00C946EC" w:rsidRPr="00220670" w:rsidRDefault="00C946EC" w:rsidP="00B7757E">
            <w:pPr>
              <w:pStyle w:val="Normal6a"/>
            </w:pPr>
          </w:p>
        </w:tc>
        <w:tc>
          <w:tcPr>
            <w:tcW w:w="4876" w:type="dxa"/>
          </w:tcPr>
          <w:p w14:paraId="7C7E7111" w14:textId="77777777" w:rsidR="00C946EC" w:rsidRPr="00220670" w:rsidRDefault="00C946EC" w:rsidP="00B7757E">
            <w:pPr>
              <w:pStyle w:val="Normal6a"/>
            </w:pPr>
            <w:r w:rsidRPr="00220670">
              <w:rPr>
                <w:b/>
                <w:i/>
              </w:rPr>
              <w:t xml:space="preserve">Die in der Verordnung (EU) XXX/XXX [Eurodac-Verordnung] festgelegte Frist von 72 Stunden für die Übermittlung biometrischer Daten wird auf bis zu 7 </w:t>
            </w:r>
            <w:r w:rsidRPr="00220670">
              <w:rPr>
                <w:b/>
                <w:i/>
              </w:rPr>
              <w:lastRenderedPageBreak/>
              <w:t>Tage verlängert.</w:t>
            </w:r>
          </w:p>
        </w:tc>
      </w:tr>
    </w:tbl>
    <w:p w14:paraId="280E9B09"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35E7931" w14:textId="77777777" w:rsidR="00C946EC" w:rsidRPr="006829BB" w:rsidRDefault="00C946EC" w:rsidP="00C946EC">
      <w:pPr>
        <w:rPr>
          <w:lang w:val="en-GB"/>
        </w:rPr>
      </w:pPr>
      <w:r w:rsidRPr="006829BB">
        <w:rPr>
          <w:rStyle w:val="HideTWBExt"/>
          <w:noProof w:val="0"/>
          <w:lang w:val="en-GB"/>
        </w:rPr>
        <w:t>&lt;/Amend&gt;</w:t>
      </w:r>
    </w:p>
    <w:p w14:paraId="58F66D5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582</w:t>
      </w:r>
      <w:r w:rsidRPr="006829BB">
        <w:rPr>
          <w:rStyle w:val="HideTWBExt"/>
          <w:noProof w:val="0"/>
          <w:lang w:val="en-GB"/>
        </w:rPr>
        <w:t>&lt;/NumAm&gt;</w:t>
      </w:r>
    </w:p>
    <w:p w14:paraId="00CD286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5992C430" w14:textId="77777777" w:rsidR="00C946EC" w:rsidRPr="00220670" w:rsidRDefault="00C946EC" w:rsidP="00C946EC">
      <w:pPr>
        <w:pStyle w:val="NormalBold"/>
      </w:pPr>
      <w:r w:rsidRPr="00220670">
        <w:rPr>
          <w:rStyle w:val="HideTWBExt"/>
          <w:noProof w:val="0"/>
        </w:rPr>
        <w:t>&lt;/RepeatBlock-By&gt;</w:t>
      </w:r>
    </w:p>
    <w:p w14:paraId="6E7D530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8E841C9" w14:textId="77777777" w:rsidR="00C946EC" w:rsidRPr="00220670" w:rsidRDefault="00C946EC" w:rsidP="00C946EC">
      <w:pPr>
        <w:pStyle w:val="NormalBold"/>
      </w:pPr>
      <w:r w:rsidRPr="00220670">
        <w:rPr>
          <w:rStyle w:val="HideTWBExt"/>
          <w:noProof w:val="0"/>
        </w:rPr>
        <w:t>&lt;Article&gt;</w:t>
      </w:r>
      <w:r w:rsidRPr="00220670">
        <w:t>Artikel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25ECEA9" w14:textId="77777777" w:rsidTr="00B7757E">
        <w:trPr>
          <w:trHeight w:hRule="exact" w:val="240"/>
          <w:jc w:val="center"/>
        </w:trPr>
        <w:tc>
          <w:tcPr>
            <w:tcW w:w="9752" w:type="dxa"/>
            <w:gridSpan w:val="2"/>
          </w:tcPr>
          <w:p w14:paraId="6130A60B" w14:textId="77777777" w:rsidR="00C946EC" w:rsidRPr="00220670" w:rsidRDefault="00C946EC" w:rsidP="00B7757E"/>
        </w:tc>
      </w:tr>
      <w:tr w:rsidR="00C946EC" w:rsidRPr="00220670" w14:paraId="667FE302" w14:textId="77777777" w:rsidTr="00B7757E">
        <w:trPr>
          <w:trHeight w:val="240"/>
          <w:jc w:val="center"/>
        </w:trPr>
        <w:tc>
          <w:tcPr>
            <w:tcW w:w="4876" w:type="dxa"/>
          </w:tcPr>
          <w:p w14:paraId="2A2AFAFE" w14:textId="77777777" w:rsidR="00C946EC" w:rsidRPr="00220670" w:rsidRDefault="00C946EC" w:rsidP="00B7757E">
            <w:pPr>
              <w:pStyle w:val="AmColumnHeading"/>
            </w:pPr>
            <w:r w:rsidRPr="00220670">
              <w:t>Vorschlag der Kommission</w:t>
            </w:r>
          </w:p>
        </w:tc>
        <w:tc>
          <w:tcPr>
            <w:tcW w:w="4876" w:type="dxa"/>
          </w:tcPr>
          <w:p w14:paraId="4DEBB4B2" w14:textId="77777777" w:rsidR="00C946EC" w:rsidRPr="00220670" w:rsidRDefault="00C946EC" w:rsidP="00B7757E">
            <w:pPr>
              <w:pStyle w:val="AmColumnHeading"/>
            </w:pPr>
            <w:r w:rsidRPr="00220670">
              <w:t>Geänderter Text</w:t>
            </w:r>
          </w:p>
        </w:tc>
      </w:tr>
      <w:tr w:rsidR="00C946EC" w:rsidRPr="00220670" w14:paraId="506543D8" w14:textId="77777777" w:rsidTr="00B7757E">
        <w:trPr>
          <w:jc w:val="center"/>
        </w:trPr>
        <w:tc>
          <w:tcPr>
            <w:tcW w:w="4876" w:type="dxa"/>
          </w:tcPr>
          <w:p w14:paraId="5334B578" w14:textId="77777777" w:rsidR="00C946EC" w:rsidRPr="00220670" w:rsidRDefault="00C946EC" w:rsidP="00B7757E">
            <w:pPr>
              <w:pStyle w:val="Normal6a"/>
            </w:pPr>
            <w:r w:rsidRPr="00220670">
              <w:rPr>
                <w:b/>
                <w:i/>
              </w:rPr>
              <w:t>[...]</w:t>
            </w:r>
          </w:p>
        </w:tc>
        <w:tc>
          <w:tcPr>
            <w:tcW w:w="4876" w:type="dxa"/>
          </w:tcPr>
          <w:p w14:paraId="28228C18" w14:textId="77777777" w:rsidR="00C946EC" w:rsidRPr="00220670" w:rsidRDefault="00C946EC" w:rsidP="00B7757E">
            <w:pPr>
              <w:pStyle w:val="Normal6a"/>
            </w:pPr>
            <w:r w:rsidRPr="00220670">
              <w:rPr>
                <w:b/>
                <w:i/>
              </w:rPr>
              <w:t>entfällt</w:t>
            </w:r>
          </w:p>
        </w:tc>
      </w:tr>
    </w:tbl>
    <w:p w14:paraId="57E8881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EBAA7CA" w14:textId="77777777" w:rsidR="00C946EC" w:rsidRPr="00220670" w:rsidRDefault="00C946EC" w:rsidP="00C946EC">
      <w:r w:rsidRPr="00220670">
        <w:rPr>
          <w:rStyle w:val="HideTWBExt"/>
          <w:noProof w:val="0"/>
        </w:rPr>
        <w:t>&lt;/Amend&gt;</w:t>
      </w:r>
    </w:p>
    <w:p w14:paraId="48673DC9"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583</w:t>
      </w:r>
      <w:r w:rsidRPr="00220670">
        <w:rPr>
          <w:rStyle w:val="HideTWBExt"/>
          <w:noProof w:val="0"/>
        </w:rPr>
        <w:t>&lt;/NumAm&gt;</w:t>
      </w:r>
    </w:p>
    <w:p w14:paraId="3BBA18D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6D58D61C" w14:textId="77777777" w:rsidR="00C946EC" w:rsidRPr="00220670" w:rsidRDefault="00C946EC" w:rsidP="00C946EC">
      <w:pPr>
        <w:pStyle w:val="NormalBold"/>
      </w:pPr>
      <w:r w:rsidRPr="00220670">
        <w:rPr>
          <w:rStyle w:val="HideTWBExt"/>
          <w:noProof w:val="0"/>
        </w:rPr>
        <w:t>&lt;/RepeatBlock-By&gt;</w:t>
      </w:r>
    </w:p>
    <w:p w14:paraId="041AEBB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7D22CA5" w14:textId="77777777" w:rsidR="00C946EC" w:rsidRPr="00220670" w:rsidRDefault="00C946EC" w:rsidP="00C946EC">
      <w:pPr>
        <w:pStyle w:val="NormalBold"/>
      </w:pPr>
      <w:r w:rsidRPr="00220670">
        <w:rPr>
          <w:rStyle w:val="HideTWBExt"/>
          <w:noProof w:val="0"/>
        </w:rPr>
        <w:t>&lt;Article&gt;</w:t>
      </w:r>
      <w:r w:rsidRPr="00220670">
        <w:t>Artikel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769EACC" w14:textId="77777777" w:rsidTr="00B7757E">
        <w:trPr>
          <w:trHeight w:hRule="exact" w:val="240"/>
          <w:jc w:val="center"/>
        </w:trPr>
        <w:tc>
          <w:tcPr>
            <w:tcW w:w="9752" w:type="dxa"/>
            <w:gridSpan w:val="2"/>
          </w:tcPr>
          <w:p w14:paraId="750762E5" w14:textId="77777777" w:rsidR="00C946EC" w:rsidRPr="00220670" w:rsidRDefault="00C946EC" w:rsidP="00B7757E"/>
        </w:tc>
      </w:tr>
      <w:tr w:rsidR="00C946EC" w:rsidRPr="00220670" w14:paraId="3F48A4FE" w14:textId="77777777" w:rsidTr="00B7757E">
        <w:trPr>
          <w:trHeight w:val="240"/>
          <w:jc w:val="center"/>
        </w:trPr>
        <w:tc>
          <w:tcPr>
            <w:tcW w:w="4876" w:type="dxa"/>
          </w:tcPr>
          <w:p w14:paraId="75615478" w14:textId="77777777" w:rsidR="00C946EC" w:rsidRPr="00220670" w:rsidRDefault="00C946EC" w:rsidP="00B7757E">
            <w:pPr>
              <w:pStyle w:val="AmColumnHeading"/>
            </w:pPr>
            <w:r w:rsidRPr="00220670">
              <w:t>Vorschlag der Kommission</w:t>
            </w:r>
          </w:p>
        </w:tc>
        <w:tc>
          <w:tcPr>
            <w:tcW w:w="4876" w:type="dxa"/>
          </w:tcPr>
          <w:p w14:paraId="31F280EC" w14:textId="77777777" w:rsidR="00C946EC" w:rsidRPr="00220670" w:rsidRDefault="00C946EC" w:rsidP="00B7757E">
            <w:pPr>
              <w:pStyle w:val="AmColumnHeading"/>
            </w:pPr>
            <w:r w:rsidRPr="00220670">
              <w:t>Geänderter Text</w:t>
            </w:r>
          </w:p>
        </w:tc>
      </w:tr>
      <w:tr w:rsidR="00C946EC" w:rsidRPr="00220670" w14:paraId="623EF72F" w14:textId="77777777" w:rsidTr="00B7757E">
        <w:trPr>
          <w:jc w:val="center"/>
        </w:trPr>
        <w:tc>
          <w:tcPr>
            <w:tcW w:w="4876" w:type="dxa"/>
          </w:tcPr>
          <w:p w14:paraId="60EE7425" w14:textId="77777777" w:rsidR="00C946EC" w:rsidRPr="00220670" w:rsidRDefault="00C946EC" w:rsidP="00B7757E">
            <w:pPr>
              <w:pStyle w:val="Normal6a"/>
            </w:pPr>
            <w:r w:rsidRPr="00220670">
              <w:rPr>
                <w:b/>
                <w:i/>
              </w:rPr>
              <w:t>[...]</w:t>
            </w:r>
          </w:p>
        </w:tc>
        <w:tc>
          <w:tcPr>
            <w:tcW w:w="4876" w:type="dxa"/>
          </w:tcPr>
          <w:p w14:paraId="36EAA169" w14:textId="77777777" w:rsidR="00C946EC" w:rsidRPr="00220670" w:rsidRDefault="00C946EC" w:rsidP="00B7757E">
            <w:pPr>
              <w:pStyle w:val="Normal6a"/>
            </w:pPr>
            <w:r w:rsidRPr="00220670">
              <w:rPr>
                <w:b/>
                <w:i/>
              </w:rPr>
              <w:t>entfällt</w:t>
            </w:r>
          </w:p>
        </w:tc>
      </w:tr>
    </w:tbl>
    <w:p w14:paraId="249DAF33"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0570B4C" w14:textId="77777777" w:rsidR="00C946EC" w:rsidRPr="00220670" w:rsidRDefault="00C946EC" w:rsidP="00C946EC">
      <w:r w:rsidRPr="00220670">
        <w:rPr>
          <w:rStyle w:val="HideTWBExt"/>
          <w:noProof w:val="0"/>
        </w:rPr>
        <w:t>&lt;/Amend&gt;</w:t>
      </w:r>
    </w:p>
    <w:p w14:paraId="221AA71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584</w:t>
      </w:r>
      <w:r w:rsidRPr="00220670">
        <w:rPr>
          <w:rStyle w:val="HideTWBExt"/>
          <w:noProof w:val="0"/>
        </w:rPr>
        <w:t>&lt;/NumAm&gt;</w:t>
      </w:r>
    </w:p>
    <w:p w14:paraId="7387CB7B"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Abir Al-Sahlani, Olivier Chastel, Moritz Körner</w:t>
      </w:r>
      <w:r w:rsidRPr="00220670">
        <w:rPr>
          <w:rStyle w:val="HideTWBExt"/>
          <w:noProof w:val="0"/>
        </w:rPr>
        <w:t>&lt;/Members&gt;</w:t>
      </w:r>
    </w:p>
    <w:p w14:paraId="3B961024" w14:textId="77777777" w:rsidR="00C946EC" w:rsidRPr="00220670" w:rsidRDefault="00C946EC" w:rsidP="00C946EC">
      <w:pPr>
        <w:pStyle w:val="NormalBold"/>
      </w:pPr>
      <w:r w:rsidRPr="00220670">
        <w:rPr>
          <w:rStyle w:val="HideTWBExt"/>
          <w:noProof w:val="0"/>
        </w:rPr>
        <w:t>&lt;/RepeatBlock-By&gt;</w:t>
      </w:r>
    </w:p>
    <w:p w14:paraId="06F602A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6CFB441" w14:textId="77777777" w:rsidR="00C946EC" w:rsidRPr="00220670" w:rsidRDefault="00C946EC" w:rsidP="00C946EC">
      <w:pPr>
        <w:pStyle w:val="NormalBold"/>
      </w:pPr>
      <w:r w:rsidRPr="00220670">
        <w:rPr>
          <w:rStyle w:val="HideTWBExt"/>
          <w:noProof w:val="0"/>
        </w:rPr>
        <w:t>&lt;Article&gt;</w:t>
      </w:r>
      <w:r w:rsidRPr="00220670">
        <w:t>Artikel 8</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770BCEF" w14:textId="77777777" w:rsidTr="00B7757E">
        <w:trPr>
          <w:trHeight w:hRule="exact" w:val="240"/>
          <w:jc w:val="center"/>
        </w:trPr>
        <w:tc>
          <w:tcPr>
            <w:tcW w:w="9752" w:type="dxa"/>
            <w:gridSpan w:val="2"/>
          </w:tcPr>
          <w:p w14:paraId="0942EC52" w14:textId="77777777" w:rsidR="00C946EC" w:rsidRPr="00220670" w:rsidRDefault="00C946EC" w:rsidP="00B7757E"/>
        </w:tc>
      </w:tr>
      <w:tr w:rsidR="00C946EC" w:rsidRPr="00220670" w14:paraId="70C55403" w14:textId="77777777" w:rsidTr="00B7757E">
        <w:trPr>
          <w:trHeight w:val="240"/>
          <w:jc w:val="center"/>
        </w:trPr>
        <w:tc>
          <w:tcPr>
            <w:tcW w:w="4876" w:type="dxa"/>
          </w:tcPr>
          <w:p w14:paraId="6B0D1109" w14:textId="77777777" w:rsidR="00C946EC" w:rsidRPr="00220670" w:rsidRDefault="00C946EC" w:rsidP="00B7757E">
            <w:pPr>
              <w:pStyle w:val="AmColumnHeading"/>
            </w:pPr>
            <w:r w:rsidRPr="00220670">
              <w:t>Vorschlag der Kommission</w:t>
            </w:r>
          </w:p>
        </w:tc>
        <w:tc>
          <w:tcPr>
            <w:tcW w:w="4876" w:type="dxa"/>
          </w:tcPr>
          <w:p w14:paraId="6F537BE8" w14:textId="77777777" w:rsidR="00C946EC" w:rsidRPr="00220670" w:rsidRDefault="00C946EC" w:rsidP="00B7757E">
            <w:pPr>
              <w:pStyle w:val="AmColumnHeading"/>
            </w:pPr>
            <w:r w:rsidRPr="00220670">
              <w:t>Geänderter Text</w:t>
            </w:r>
          </w:p>
        </w:tc>
      </w:tr>
      <w:tr w:rsidR="00C946EC" w:rsidRPr="00220670" w14:paraId="508B119F" w14:textId="77777777" w:rsidTr="00B7757E">
        <w:trPr>
          <w:jc w:val="center"/>
        </w:trPr>
        <w:tc>
          <w:tcPr>
            <w:tcW w:w="4876" w:type="dxa"/>
          </w:tcPr>
          <w:p w14:paraId="5D34E41C" w14:textId="77777777" w:rsidR="00C946EC" w:rsidRPr="00220670" w:rsidRDefault="00C946EC" w:rsidP="00B7757E">
            <w:pPr>
              <w:pStyle w:val="Normal6a"/>
            </w:pPr>
            <w:r w:rsidRPr="00220670">
              <w:rPr>
                <w:b/>
                <w:i/>
              </w:rPr>
              <w:t>[...]</w:t>
            </w:r>
          </w:p>
        </w:tc>
        <w:tc>
          <w:tcPr>
            <w:tcW w:w="4876" w:type="dxa"/>
          </w:tcPr>
          <w:p w14:paraId="511FEB19" w14:textId="77777777" w:rsidR="00C946EC" w:rsidRPr="00220670" w:rsidRDefault="00C946EC" w:rsidP="00B7757E">
            <w:pPr>
              <w:pStyle w:val="Normal6a"/>
            </w:pPr>
            <w:r w:rsidRPr="00220670">
              <w:rPr>
                <w:b/>
                <w:i/>
              </w:rPr>
              <w:t>entfällt</w:t>
            </w:r>
          </w:p>
        </w:tc>
      </w:tr>
    </w:tbl>
    <w:p w14:paraId="022FDE0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16651AC" w14:textId="77777777" w:rsidR="00C946EC" w:rsidRPr="00220670" w:rsidRDefault="00C946EC" w:rsidP="00C946EC">
      <w:r w:rsidRPr="00220670">
        <w:rPr>
          <w:rStyle w:val="HideTWBExt"/>
          <w:noProof w:val="0"/>
        </w:rPr>
        <w:t>&lt;/Amend&gt;</w:t>
      </w:r>
    </w:p>
    <w:p w14:paraId="1E532E4F" w14:textId="77777777" w:rsidR="00C946EC" w:rsidRPr="00220670" w:rsidRDefault="00C946EC" w:rsidP="00C946EC">
      <w:pPr>
        <w:pStyle w:val="AmNumberTabs"/>
      </w:pPr>
      <w:r w:rsidRPr="00220670">
        <w:rPr>
          <w:rStyle w:val="HideTWBExt"/>
          <w:noProof w:val="0"/>
        </w:rPr>
        <w:lastRenderedPageBreak/>
        <w:t>&lt;Amend&gt;</w:t>
      </w:r>
      <w:r w:rsidRPr="00220670">
        <w:t>Änderungsantrag</w:t>
      </w:r>
      <w:r w:rsidRPr="00220670">
        <w:tab/>
      </w:r>
      <w:r w:rsidRPr="00220670">
        <w:tab/>
      </w:r>
      <w:r w:rsidRPr="00220670">
        <w:rPr>
          <w:rStyle w:val="HideTWBExt"/>
          <w:noProof w:val="0"/>
        </w:rPr>
        <w:t>&lt;NumAm&gt;</w:t>
      </w:r>
      <w:r w:rsidRPr="00220670">
        <w:t>585</w:t>
      </w:r>
      <w:r w:rsidRPr="00220670">
        <w:rPr>
          <w:rStyle w:val="HideTWBExt"/>
          <w:noProof w:val="0"/>
        </w:rPr>
        <w:t>&lt;/NumAm&gt;</w:t>
      </w:r>
    </w:p>
    <w:p w14:paraId="7824608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26989827" w14:textId="77777777" w:rsidR="00C946EC" w:rsidRPr="00220670" w:rsidRDefault="00C946EC" w:rsidP="00C946EC">
      <w:pPr>
        <w:pStyle w:val="NormalBold"/>
      </w:pPr>
      <w:r w:rsidRPr="00220670">
        <w:rPr>
          <w:rStyle w:val="HideTWBExt"/>
          <w:noProof w:val="0"/>
        </w:rPr>
        <w:t>&lt;/RepeatBlock-By&gt;</w:t>
      </w:r>
    </w:p>
    <w:p w14:paraId="4711DA1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2E9BBD2" w14:textId="77777777" w:rsidR="00C946EC" w:rsidRPr="00220670" w:rsidRDefault="00C946EC" w:rsidP="00C946EC">
      <w:pPr>
        <w:pStyle w:val="NormalBold"/>
      </w:pPr>
      <w:r w:rsidRPr="00220670">
        <w:rPr>
          <w:rStyle w:val="HideTWBExt"/>
          <w:noProof w:val="0"/>
        </w:rPr>
        <w:t>&lt;Article&gt;</w:t>
      </w:r>
      <w:r w:rsidRPr="00220670">
        <w:t>Artikel 8 – Absatz 1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4CBF2A6" w14:textId="77777777" w:rsidTr="00B7757E">
        <w:trPr>
          <w:trHeight w:hRule="exact" w:val="240"/>
          <w:jc w:val="center"/>
        </w:trPr>
        <w:tc>
          <w:tcPr>
            <w:tcW w:w="9752" w:type="dxa"/>
            <w:gridSpan w:val="2"/>
          </w:tcPr>
          <w:p w14:paraId="2BD711A0" w14:textId="77777777" w:rsidR="00C946EC" w:rsidRPr="00220670" w:rsidRDefault="00C946EC" w:rsidP="00B7757E"/>
        </w:tc>
      </w:tr>
      <w:tr w:rsidR="00C946EC" w:rsidRPr="00220670" w14:paraId="68924191" w14:textId="77777777" w:rsidTr="00B7757E">
        <w:trPr>
          <w:trHeight w:val="240"/>
          <w:jc w:val="center"/>
        </w:trPr>
        <w:tc>
          <w:tcPr>
            <w:tcW w:w="4876" w:type="dxa"/>
          </w:tcPr>
          <w:p w14:paraId="4F28CE1A" w14:textId="77777777" w:rsidR="00C946EC" w:rsidRPr="00220670" w:rsidRDefault="00C946EC" w:rsidP="00B7757E">
            <w:pPr>
              <w:pStyle w:val="AmColumnHeading"/>
            </w:pPr>
            <w:r w:rsidRPr="00220670">
              <w:t>Vorschlag der Kommission</w:t>
            </w:r>
          </w:p>
        </w:tc>
        <w:tc>
          <w:tcPr>
            <w:tcW w:w="4876" w:type="dxa"/>
          </w:tcPr>
          <w:p w14:paraId="6B77A8C3" w14:textId="77777777" w:rsidR="00C946EC" w:rsidRPr="00220670" w:rsidRDefault="00C946EC" w:rsidP="00B7757E">
            <w:pPr>
              <w:pStyle w:val="AmColumnHeading"/>
            </w:pPr>
            <w:r w:rsidRPr="00220670">
              <w:t>Geänderter Text</w:t>
            </w:r>
          </w:p>
        </w:tc>
      </w:tr>
      <w:tr w:rsidR="00C946EC" w:rsidRPr="00220670" w14:paraId="378D1E04" w14:textId="77777777" w:rsidTr="00B7757E">
        <w:trPr>
          <w:jc w:val="center"/>
        </w:trPr>
        <w:tc>
          <w:tcPr>
            <w:tcW w:w="4876" w:type="dxa"/>
          </w:tcPr>
          <w:p w14:paraId="4DEA33E9" w14:textId="77777777" w:rsidR="00C946EC" w:rsidRPr="00220670" w:rsidRDefault="00C946EC" w:rsidP="00B7757E">
            <w:pPr>
              <w:pStyle w:val="Normal6a"/>
            </w:pPr>
            <w:r w:rsidRPr="00220670">
              <w:t>a)</w:t>
            </w:r>
            <w:r w:rsidRPr="00220670">
              <w:tab/>
              <w:t xml:space="preserve">ein Aufnahmegesuch nach Artikel 29 innerhalb von </w:t>
            </w:r>
            <w:r w:rsidRPr="00220670">
              <w:rPr>
                <w:b/>
                <w:i/>
              </w:rPr>
              <w:t>vier</w:t>
            </w:r>
            <w:r w:rsidRPr="00220670">
              <w:t xml:space="preserve"> Monaten nach dem Tag stellen, an dem der Antrag registriert wurde;</w:t>
            </w:r>
          </w:p>
        </w:tc>
        <w:tc>
          <w:tcPr>
            <w:tcW w:w="4876" w:type="dxa"/>
          </w:tcPr>
          <w:p w14:paraId="2CD6627D" w14:textId="77777777" w:rsidR="00C946EC" w:rsidRPr="00220670" w:rsidRDefault="00C946EC" w:rsidP="00B7757E">
            <w:pPr>
              <w:pStyle w:val="Normal6a"/>
            </w:pPr>
            <w:r w:rsidRPr="00220670">
              <w:t>a)</w:t>
            </w:r>
            <w:r w:rsidRPr="00220670">
              <w:tab/>
              <w:t xml:space="preserve">ein Aufnahmegesuch nach Artikel 29 innerhalb von </w:t>
            </w:r>
            <w:r w:rsidRPr="00220670">
              <w:rPr>
                <w:b/>
                <w:i/>
              </w:rPr>
              <w:t>sechs</w:t>
            </w:r>
            <w:r w:rsidRPr="00220670">
              <w:t xml:space="preserve"> Monaten nach dem Tag stellen, an dem der Antrag registriert wurde;</w:t>
            </w:r>
          </w:p>
        </w:tc>
      </w:tr>
    </w:tbl>
    <w:p w14:paraId="3BC559A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1D0DC346" w14:textId="77777777" w:rsidR="00C946EC" w:rsidRPr="00220670" w:rsidRDefault="00C946EC" w:rsidP="00C946EC">
      <w:r w:rsidRPr="00220670">
        <w:rPr>
          <w:rStyle w:val="HideTWBExt"/>
          <w:noProof w:val="0"/>
        </w:rPr>
        <w:t>&lt;/Amend&gt;</w:t>
      </w:r>
    </w:p>
    <w:p w14:paraId="4B73CDFC"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586</w:t>
      </w:r>
      <w:r w:rsidRPr="00220670">
        <w:rPr>
          <w:rStyle w:val="HideTWBExt"/>
          <w:noProof w:val="0"/>
        </w:rPr>
        <w:t>&lt;/NumAm&gt;</w:t>
      </w:r>
    </w:p>
    <w:p w14:paraId="34B21C4E" w14:textId="77777777" w:rsidR="00C946EC" w:rsidRPr="00220670" w:rsidRDefault="00C946EC" w:rsidP="00C946EC">
      <w:pPr>
        <w:pStyle w:val="NormalBold"/>
      </w:pPr>
      <w:r w:rsidRPr="00220670">
        <w:rPr>
          <w:rStyle w:val="HideTWBExt"/>
          <w:noProof w:val="0"/>
        </w:rPr>
        <w:t>&lt;RepeatBlock-By&gt;&lt;Members&gt;</w:t>
      </w:r>
      <w:r w:rsidRPr="00220670">
        <w:t>Jorge Buxadé Villalba</w:t>
      </w:r>
      <w:r w:rsidRPr="00220670">
        <w:rPr>
          <w:rStyle w:val="HideTWBExt"/>
          <w:noProof w:val="0"/>
        </w:rPr>
        <w:t>&lt;/Members&gt;</w:t>
      </w:r>
    </w:p>
    <w:p w14:paraId="2FF4BB6C" w14:textId="77777777" w:rsidR="00C946EC" w:rsidRPr="00220670" w:rsidRDefault="00C946EC" w:rsidP="00C946EC">
      <w:pPr>
        <w:pStyle w:val="NormalBold"/>
      </w:pPr>
      <w:r w:rsidRPr="00220670">
        <w:rPr>
          <w:rStyle w:val="HideTWBExt"/>
          <w:noProof w:val="0"/>
        </w:rPr>
        <w:t>&lt;/RepeatBlock-By&gt;</w:t>
      </w:r>
    </w:p>
    <w:p w14:paraId="5AC6E4F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B4AC38E" w14:textId="77777777" w:rsidR="00C946EC" w:rsidRPr="00220670" w:rsidRDefault="00C946EC" w:rsidP="00C946EC">
      <w:pPr>
        <w:pStyle w:val="NormalBold"/>
      </w:pPr>
      <w:r w:rsidRPr="00220670">
        <w:rPr>
          <w:rStyle w:val="HideTWBExt"/>
          <w:noProof w:val="0"/>
        </w:rPr>
        <w:t>&lt;Article&gt;</w:t>
      </w:r>
      <w:r w:rsidRPr="00220670">
        <w:t>Artikel 8 – Absatz 1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840845" w14:textId="77777777" w:rsidTr="00B7757E">
        <w:trPr>
          <w:trHeight w:hRule="exact" w:val="240"/>
          <w:jc w:val="center"/>
        </w:trPr>
        <w:tc>
          <w:tcPr>
            <w:tcW w:w="9752" w:type="dxa"/>
            <w:gridSpan w:val="2"/>
          </w:tcPr>
          <w:p w14:paraId="1E3CE0AD" w14:textId="77777777" w:rsidR="00C946EC" w:rsidRPr="00220670" w:rsidRDefault="00C946EC" w:rsidP="00B7757E"/>
        </w:tc>
      </w:tr>
      <w:tr w:rsidR="00C946EC" w:rsidRPr="00220670" w14:paraId="1F044AB8" w14:textId="77777777" w:rsidTr="00B7757E">
        <w:trPr>
          <w:trHeight w:val="240"/>
          <w:jc w:val="center"/>
        </w:trPr>
        <w:tc>
          <w:tcPr>
            <w:tcW w:w="4876" w:type="dxa"/>
          </w:tcPr>
          <w:p w14:paraId="043DF41F" w14:textId="77777777" w:rsidR="00C946EC" w:rsidRPr="00220670" w:rsidRDefault="00C946EC" w:rsidP="00B7757E">
            <w:pPr>
              <w:pStyle w:val="AmColumnHeading"/>
            </w:pPr>
            <w:r w:rsidRPr="00220670">
              <w:t>Vorschlag der Kommission</w:t>
            </w:r>
          </w:p>
        </w:tc>
        <w:tc>
          <w:tcPr>
            <w:tcW w:w="4876" w:type="dxa"/>
          </w:tcPr>
          <w:p w14:paraId="57CAED73" w14:textId="77777777" w:rsidR="00C946EC" w:rsidRPr="00220670" w:rsidRDefault="00C946EC" w:rsidP="00B7757E">
            <w:pPr>
              <w:pStyle w:val="AmColumnHeading"/>
            </w:pPr>
            <w:r w:rsidRPr="00220670">
              <w:t>Geänderter Text</w:t>
            </w:r>
          </w:p>
        </w:tc>
      </w:tr>
      <w:tr w:rsidR="00C946EC" w:rsidRPr="00220670" w14:paraId="5EB110B9" w14:textId="77777777" w:rsidTr="00B7757E">
        <w:trPr>
          <w:jc w:val="center"/>
        </w:trPr>
        <w:tc>
          <w:tcPr>
            <w:tcW w:w="4876" w:type="dxa"/>
          </w:tcPr>
          <w:p w14:paraId="02B32494" w14:textId="77777777" w:rsidR="00C946EC" w:rsidRPr="00220670" w:rsidRDefault="00C946EC" w:rsidP="00B7757E">
            <w:pPr>
              <w:pStyle w:val="Normal6a"/>
            </w:pPr>
            <w:r w:rsidRPr="00220670">
              <w:t>b)</w:t>
            </w:r>
            <w:r w:rsidRPr="00220670">
              <w:tab/>
              <w:t xml:space="preserve">auf ein Aufnahmegesuch nach Artikel 30 innerhalb von </w:t>
            </w:r>
            <w:r w:rsidRPr="00220670">
              <w:rPr>
                <w:b/>
                <w:i/>
              </w:rPr>
              <w:t>zwei</w:t>
            </w:r>
            <w:r w:rsidRPr="00220670">
              <w:t xml:space="preserve"> Monaten nach Eingang des Gesuchs antworten;</w:t>
            </w:r>
          </w:p>
        </w:tc>
        <w:tc>
          <w:tcPr>
            <w:tcW w:w="4876" w:type="dxa"/>
          </w:tcPr>
          <w:p w14:paraId="2D8EE9EE" w14:textId="77777777" w:rsidR="00C946EC" w:rsidRPr="00220670" w:rsidRDefault="00C946EC" w:rsidP="00B7757E">
            <w:pPr>
              <w:pStyle w:val="Normal6a"/>
            </w:pPr>
            <w:r w:rsidRPr="00220670">
              <w:t>b)</w:t>
            </w:r>
            <w:r w:rsidRPr="00220670">
              <w:tab/>
              <w:t xml:space="preserve">auf ein Aufnahmegesuch nach Artikel 30 innerhalb von </w:t>
            </w:r>
            <w:r w:rsidRPr="00220670">
              <w:rPr>
                <w:b/>
                <w:i/>
              </w:rPr>
              <w:t>drei</w:t>
            </w:r>
            <w:r w:rsidRPr="00220670">
              <w:t xml:space="preserve"> Monaten nach Eingang des Gesuchs antworten;</w:t>
            </w:r>
          </w:p>
        </w:tc>
      </w:tr>
    </w:tbl>
    <w:p w14:paraId="49DB8211"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05199F7F" w14:textId="77777777" w:rsidR="00C946EC" w:rsidRPr="00220670" w:rsidRDefault="00C946EC" w:rsidP="00C946EC">
      <w:r w:rsidRPr="00220670">
        <w:rPr>
          <w:rStyle w:val="HideTWBExt"/>
          <w:noProof w:val="0"/>
        </w:rPr>
        <w:t>&lt;/Amend&gt;</w:t>
      </w:r>
    </w:p>
    <w:p w14:paraId="642E6538"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587</w:t>
      </w:r>
      <w:r w:rsidRPr="00220670">
        <w:rPr>
          <w:rStyle w:val="HideTWBExt"/>
          <w:noProof w:val="0"/>
        </w:rPr>
        <w:t>&lt;/NumAm&gt;</w:t>
      </w:r>
    </w:p>
    <w:p w14:paraId="62EE08BB" w14:textId="77777777" w:rsidR="00C946EC" w:rsidRPr="00220670" w:rsidRDefault="00C946EC" w:rsidP="00C946EC">
      <w:pPr>
        <w:pStyle w:val="NormalBold"/>
      </w:pPr>
      <w:r w:rsidRPr="00220670">
        <w:rPr>
          <w:rStyle w:val="HideTWBExt"/>
          <w:noProof w:val="0"/>
        </w:rPr>
        <w:t>&lt;RepeatBlock-By&gt;&lt;Members&gt;</w:t>
      </w:r>
      <w:r w:rsidRPr="00220670">
        <w:t>Jorge Buxadé Villalba</w:t>
      </w:r>
      <w:r w:rsidRPr="00220670">
        <w:rPr>
          <w:rStyle w:val="HideTWBExt"/>
          <w:noProof w:val="0"/>
        </w:rPr>
        <w:t>&lt;/Members&gt;</w:t>
      </w:r>
    </w:p>
    <w:p w14:paraId="60D1E3A5" w14:textId="77777777" w:rsidR="00C946EC" w:rsidRPr="00220670" w:rsidRDefault="00C946EC" w:rsidP="00C946EC">
      <w:pPr>
        <w:pStyle w:val="NormalBold"/>
      </w:pPr>
      <w:r w:rsidRPr="00220670">
        <w:rPr>
          <w:rStyle w:val="HideTWBExt"/>
          <w:noProof w:val="0"/>
        </w:rPr>
        <w:t>&lt;/RepeatBlock-By&gt;</w:t>
      </w:r>
    </w:p>
    <w:p w14:paraId="6F17187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41374A9" w14:textId="77777777" w:rsidR="00C946EC" w:rsidRPr="00220670" w:rsidRDefault="00C946EC" w:rsidP="00C946EC">
      <w:pPr>
        <w:pStyle w:val="NormalBold"/>
      </w:pPr>
      <w:r w:rsidRPr="00220670">
        <w:rPr>
          <w:rStyle w:val="HideTWBExt"/>
          <w:noProof w:val="0"/>
        </w:rPr>
        <w:t>&lt;Article&gt;</w:t>
      </w:r>
      <w:r w:rsidRPr="00220670">
        <w:t>Artikel 8 – Absatz 1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74E67C" w14:textId="77777777" w:rsidTr="00B7757E">
        <w:trPr>
          <w:trHeight w:hRule="exact" w:val="240"/>
          <w:jc w:val="center"/>
        </w:trPr>
        <w:tc>
          <w:tcPr>
            <w:tcW w:w="9752" w:type="dxa"/>
            <w:gridSpan w:val="2"/>
          </w:tcPr>
          <w:p w14:paraId="596F5DF8" w14:textId="77777777" w:rsidR="00C946EC" w:rsidRPr="00220670" w:rsidRDefault="00C946EC" w:rsidP="00B7757E"/>
        </w:tc>
      </w:tr>
      <w:tr w:rsidR="00C946EC" w:rsidRPr="00220670" w14:paraId="3A33C96A" w14:textId="77777777" w:rsidTr="00B7757E">
        <w:trPr>
          <w:trHeight w:val="240"/>
          <w:jc w:val="center"/>
        </w:trPr>
        <w:tc>
          <w:tcPr>
            <w:tcW w:w="4876" w:type="dxa"/>
          </w:tcPr>
          <w:p w14:paraId="3FBAF265" w14:textId="77777777" w:rsidR="00C946EC" w:rsidRPr="00220670" w:rsidRDefault="00C946EC" w:rsidP="00B7757E">
            <w:pPr>
              <w:pStyle w:val="AmColumnHeading"/>
            </w:pPr>
            <w:r w:rsidRPr="00220670">
              <w:t>Vorschlag der Kommission</w:t>
            </w:r>
          </w:p>
        </w:tc>
        <w:tc>
          <w:tcPr>
            <w:tcW w:w="4876" w:type="dxa"/>
          </w:tcPr>
          <w:p w14:paraId="01F1F43F" w14:textId="77777777" w:rsidR="00C946EC" w:rsidRPr="00220670" w:rsidRDefault="00C946EC" w:rsidP="00B7757E">
            <w:pPr>
              <w:pStyle w:val="AmColumnHeading"/>
            </w:pPr>
            <w:r w:rsidRPr="00220670">
              <w:t>Geänderter Text</w:t>
            </w:r>
          </w:p>
        </w:tc>
      </w:tr>
      <w:tr w:rsidR="00C946EC" w:rsidRPr="00220670" w14:paraId="1FFEA8B4" w14:textId="77777777" w:rsidTr="00B7757E">
        <w:trPr>
          <w:jc w:val="center"/>
        </w:trPr>
        <w:tc>
          <w:tcPr>
            <w:tcW w:w="4876" w:type="dxa"/>
          </w:tcPr>
          <w:p w14:paraId="6FC2A7A5" w14:textId="77777777" w:rsidR="00C946EC" w:rsidRPr="00220670" w:rsidRDefault="00C946EC" w:rsidP="00B7757E">
            <w:pPr>
              <w:pStyle w:val="Normal6a"/>
            </w:pPr>
            <w:r w:rsidRPr="00220670">
              <w:t>c)</w:t>
            </w:r>
            <w:r w:rsidRPr="00220670">
              <w:tab/>
              <w:t xml:space="preserve">eine Wiederaufnahmemitteilung nach Artikel 31 innerhalb </w:t>
            </w:r>
            <w:r w:rsidRPr="00220670">
              <w:rPr>
                <w:b/>
                <w:i/>
              </w:rPr>
              <w:t>eines Monats</w:t>
            </w:r>
            <w:r w:rsidRPr="00220670">
              <w:t xml:space="preserve"> nach der Eurodac-Treffermeldung übermitteln oder den Eingang innerhalb </w:t>
            </w:r>
            <w:r w:rsidRPr="00220670">
              <w:rPr>
                <w:b/>
                <w:i/>
              </w:rPr>
              <w:t>eines Monats</w:t>
            </w:r>
            <w:r w:rsidRPr="00220670">
              <w:t xml:space="preserve"> nach einer solchen Mitteilung bestätigen;</w:t>
            </w:r>
          </w:p>
        </w:tc>
        <w:tc>
          <w:tcPr>
            <w:tcW w:w="4876" w:type="dxa"/>
          </w:tcPr>
          <w:p w14:paraId="19A6685E" w14:textId="77777777" w:rsidR="00C946EC" w:rsidRPr="00220670" w:rsidRDefault="00C946EC" w:rsidP="00B7757E">
            <w:pPr>
              <w:pStyle w:val="Normal6a"/>
            </w:pPr>
            <w:r w:rsidRPr="00220670">
              <w:t>c)</w:t>
            </w:r>
            <w:r w:rsidRPr="00220670">
              <w:tab/>
              <w:t xml:space="preserve">eine Wiederaufnahmemitteilung nach Artikel 31 innerhalb </w:t>
            </w:r>
            <w:r w:rsidRPr="00220670">
              <w:rPr>
                <w:b/>
                <w:i/>
              </w:rPr>
              <w:t>von zwei Monaten</w:t>
            </w:r>
            <w:r w:rsidRPr="00220670">
              <w:t xml:space="preserve"> nach der Eurodac-Treffermeldung übermitteln oder den Eingang innerhalb </w:t>
            </w:r>
            <w:r w:rsidRPr="00220670">
              <w:rPr>
                <w:b/>
                <w:i/>
              </w:rPr>
              <w:t>von zwei Monaten</w:t>
            </w:r>
            <w:r w:rsidRPr="00220670">
              <w:t xml:space="preserve"> nach einer solchen Mitteilung bestätigen;</w:t>
            </w:r>
          </w:p>
        </w:tc>
      </w:tr>
    </w:tbl>
    <w:p w14:paraId="079AD0F8"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594F69D2" w14:textId="77777777" w:rsidR="00C946EC" w:rsidRPr="00220670" w:rsidRDefault="00C946EC" w:rsidP="00C946EC">
      <w:r w:rsidRPr="00220670">
        <w:rPr>
          <w:rStyle w:val="HideTWBExt"/>
          <w:noProof w:val="0"/>
        </w:rPr>
        <w:lastRenderedPageBreak/>
        <w:t>&lt;/Amend&gt;</w:t>
      </w:r>
    </w:p>
    <w:p w14:paraId="02B483F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588</w:t>
      </w:r>
      <w:r w:rsidRPr="00220670">
        <w:rPr>
          <w:rStyle w:val="HideTWBExt"/>
          <w:noProof w:val="0"/>
        </w:rPr>
        <w:t>&lt;/NumAm&gt;</w:t>
      </w:r>
    </w:p>
    <w:p w14:paraId="62373D6C" w14:textId="77777777" w:rsidR="00C946EC" w:rsidRPr="00220670" w:rsidRDefault="00C946EC" w:rsidP="00C946EC">
      <w:pPr>
        <w:pStyle w:val="NormalBold"/>
      </w:pPr>
      <w:r w:rsidRPr="00220670">
        <w:rPr>
          <w:rStyle w:val="HideTWBExt"/>
          <w:noProof w:val="0"/>
        </w:rPr>
        <w:t>&lt;RepeatBlock-By&gt;&lt;Members&gt;</w:t>
      </w:r>
      <w:r w:rsidRPr="00220670">
        <w:t>Ondřej Kovařík</w:t>
      </w:r>
      <w:r w:rsidRPr="00220670">
        <w:rPr>
          <w:rStyle w:val="HideTWBExt"/>
          <w:noProof w:val="0"/>
        </w:rPr>
        <w:t>&lt;/Members&gt;</w:t>
      </w:r>
    </w:p>
    <w:p w14:paraId="7C3C35E5" w14:textId="77777777" w:rsidR="00C946EC" w:rsidRPr="00220670" w:rsidRDefault="00C946EC" w:rsidP="00C946EC">
      <w:pPr>
        <w:pStyle w:val="NormalBold"/>
      </w:pPr>
      <w:r w:rsidRPr="00220670">
        <w:rPr>
          <w:rStyle w:val="HideTWBExt"/>
          <w:noProof w:val="0"/>
        </w:rPr>
        <w:t>&lt;/RepeatBlock-By&gt;</w:t>
      </w:r>
    </w:p>
    <w:p w14:paraId="2CEC84F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8B67584" w14:textId="77777777" w:rsidR="00C946EC" w:rsidRPr="00220670" w:rsidRDefault="00C946EC" w:rsidP="00C946EC">
      <w:pPr>
        <w:pStyle w:val="NormalBold"/>
      </w:pPr>
      <w:r w:rsidRPr="00220670">
        <w:rPr>
          <w:rStyle w:val="HideTWBExt"/>
          <w:noProof w:val="0"/>
        </w:rPr>
        <w:t>&lt;Article&gt;</w:t>
      </w:r>
      <w:r w:rsidRPr="00220670">
        <w:t>Artikel 8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0DEB48" w14:textId="77777777" w:rsidTr="00B7757E">
        <w:trPr>
          <w:trHeight w:hRule="exact" w:val="240"/>
          <w:jc w:val="center"/>
        </w:trPr>
        <w:tc>
          <w:tcPr>
            <w:tcW w:w="9752" w:type="dxa"/>
            <w:gridSpan w:val="2"/>
          </w:tcPr>
          <w:p w14:paraId="5AC704BF" w14:textId="77777777" w:rsidR="00C946EC" w:rsidRPr="00220670" w:rsidRDefault="00C946EC" w:rsidP="00B7757E"/>
        </w:tc>
      </w:tr>
      <w:tr w:rsidR="00C946EC" w:rsidRPr="00220670" w14:paraId="40D60876" w14:textId="77777777" w:rsidTr="00B7757E">
        <w:trPr>
          <w:trHeight w:val="240"/>
          <w:jc w:val="center"/>
        </w:trPr>
        <w:tc>
          <w:tcPr>
            <w:tcW w:w="4876" w:type="dxa"/>
          </w:tcPr>
          <w:p w14:paraId="5107DF1B" w14:textId="77777777" w:rsidR="00C946EC" w:rsidRPr="00220670" w:rsidRDefault="00C946EC" w:rsidP="00B7757E">
            <w:pPr>
              <w:pStyle w:val="AmColumnHeading"/>
            </w:pPr>
            <w:r w:rsidRPr="00220670">
              <w:t>Vorschlag der Kommission</w:t>
            </w:r>
          </w:p>
        </w:tc>
        <w:tc>
          <w:tcPr>
            <w:tcW w:w="4876" w:type="dxa"/>
          </w:tcPr>
          <w:p w14:paraId="3606E042" w14:textId="77777777" w:rsidR="00C946EC" w:rsidRPr="00220670" w:rsidRDefault="00C946EC" w:rsidP="00B7757E">
            <w:pPr>
              <w:pStyle w:val="AmColumnHeading"/>
            </w:pPr>
            <w:r w:rsidRPr="00220670">
              <w:t>Geänderter Text</w:t>
            </w:r>
          </w:p>
        </w:tc>
      </w:tr>
      <w:tr w:rsidR="00C946EC" w:rsidRPr="00220670" w14:paraId="14F4CEE6" w14:textId="77777777" w:rsidTr="00B7757E">
        <w:trPr>
          <w:jc w:val="center"/>
        </w:trPr>
        <w:tc>
          <w:tcPr>
            <w:tcW w:w="4876" w:type="dxa"/>
          </w:tcPr>
          <w:p w14:paraId="6E0F7174" w14:textId="77777777" w:rsidR="00C946EC" w:rsidRPr="00220670" w:rsidRDefault="00C946EC" w:rsidP="00B7757E">
            <w:pPr>
              <w:pStyle w:val="Normal6a"/>
            </w:pPr>
            <w:r w:rsidRPr="00220670">
              <w:t>(3)</w:t>
            </w:r>
            <w:r w:rsidRPr="00220670">
              <w:tab/>
              <w:t xml:space="preserve">Steht ein Mitgliedstaat einer Situation höherer Gewalt gegenüber, die es unmöglich macht, Personen aufzunehmen, für die er nach der Verordnung (EU) XXX/XXX [Asyl- und Migrationsmanagement] zuständig ist, so teilt er dies unter Angabe der genauen Gründe für diese Unmöglichkeit den anderen Mitgliedstaaten und der Kommission mit. In solchen Fällen nimmt der das Gesuch oder die Mitteilung übermittelnde Mitgliedstaat die Überstellung so lange nicht vor, wie der zuständige Mitgliedstaat einer Situation höherer Gewalt gegenübersteht. Findet die Überstellung wegen des Fortbestehens der Situation höherer Gewalt oder aus sonstigen Gründen nicht innerhalb </w:t>
            </w:r>
            <w:r w:rsidRPr="00220670">
              <w:rPr>
                <w:b/>
                <w:bCs/>
                <w:i/>
                <w:iCs/>
              </w:rPr>
              <w:t>eines Jahres</w:t>
            </w:r>
            <w:r w:rsidRPr="00220670">
              <w:t xml:space="preserve"> nach Annahme des Aufnahmegesuchs oder Bestätigung der Wiederaufnahmemitteilung durch einen anderen Mitgliedstaat oder innerhalb eines Jahres nach der rechtskräftigen Entscheidung über einen Rechtsbehelf gegen eine Überstellungsentscheidung oder über deren Überprüfung, wenn diese nach Artikel 33 Absatz 3 der genannten Verordnung aufschiebende Wirkung haben, statt, so wird der zuständige Mitgliedstaat abweichend von Artikel 35 der Verordnung (EU) XXX/XXX [Asyl- und Migrationsmanagement] von seinen Verpflichtungen zur Aufnahme oder Wiederaufnahme der betreffenden Person entbunden und die Zuständigkeit dem das Gesuch oder die Mitteilung übermittelnden Mitgliedstaat übertragen.</w:t>
            </w:r>
          </w:p>
        </w:tc>
        <w:tc>
          <w:tcPr>
            <w:tcW w:w="4876" w:type="dxa"/>
          </w:tcPr>
          <w:p w14:paraId="61806021" w14:textId="77777777" w:rsidR="00C946EC" w:rsidRPr="00220670" w:rsidRDefault="00C946EC" w:rsidP="00B7757E">
            <w:pPr>
              <w:pStyle w:val="Normal6a"/>
            </w:pPr>
            <w:r w:rsidRPr="00220670">
              <w:t>(3)</w:t>
            </w:r>
            <w:r w:rsidRPr="00220670">
              <w:tab/>
              <w:t xml:space="preserve">Steht ein Mitgliedstaat einer Situation höherer Gewalt gegenüber, die es unmöglich macht, Personen aufzunehmen, für die er nach der Verordnung (EU) XXX/XXX [Asyl- und Migrationsmanagement] zuständig ist, so teilt er dies unter Angabe der genauen Gründe für diese Unmöglichkeit den anderen Mitgliedstaaten und der Kommission mit. In solchen Fällen nimmt der das Gesuch oder die Mitteilung übermittelnde Mitgliedstaat die Überstellung so lange nicht vor, wie der zuständige Mitgliedstaat einer Situation höherer Gewalt gegenübersteht. Findet die Überstellung wegen des Fortbestehens der Situation höherer Gewalt oder aus sonstigen Gründen nicht innerhalb </w:t>
            </w:r>
            <w:r w:rsidRPr="00220670">
              <w:rPr>
                <w:b/>
                <w:bCs/>
                <w:i/>
                <w:iCs/>
              </w:rPr>
              <w:t>von zwei Jahren</w:t>
            </w:r>
            <w:r w:rsidRPr="00220670">
              <w:t xml:space="preserve"> nach Annahme des Aufnahmegesuchs oder Bestätigung der Wiederaufnahmemitteilung durch einen anderen Mitgliedstaat oder innerhalb eines Jahres nach der rechtskräftigen Entscheidung über einen Rechtsbehelf gegen eine Überstellungsentscheidung oder über deren Überprüfung, wenn diese nach Artikel 33 Absatz 3 der genannten Verordnung aufschiebende Wirkung haben, statt, so wird der zuständige Mitgliedstaat abweichend von Artikel 35 der Verordnung (EU) XXX/XXX [Asyl- und Migrationsmanagement] von seinen Verpflichtungen zur Aufnahme oder Wiederaufnahme der betreffenden Person entbunden und die Zuständigkeit dem das Gesuch oder die Mitteilung übermittelnden Mitgliedstaat übertragen.</w:t>
            </w:r>
          </w:p>
        </w:tc>
      </w:tr>
    </w:tbl>
    <w:p w14:paraId="0EB1F92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CB08F28" w14:textId="77777777" w:rsidR="00C946EC" w:rsidRPr="006829BB" w:rsidRDefault="00C946EC" w:rsidP="00C946EC">
      <w:pPr>
        <w:rPr>
          <w:lang w:val="en-GB"/>
        </w:rPr>
      </w:pPr>
      <w:r w:rsidRPr="006829BB">
        <w:rPr>
          <w:rStyle w:val="HideTWBExt"/>
          <w:noProof w:val="0"/>
          <w:lang w:val="en-GB"/>
        </w:rPr>
        <w:lastRenderedPageBreak/>
        <w:t>&lt;/Amend&gt;</w:t>
      </w:r>
    </w:p>
    <w:p w14:paraId="7979BFE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589</w:t>
      </w:r>
      <w:r w:rsidRPr="006829BB">
        <w:rPr>
          <w:rStyle w:val="HideTWBExt"/>
          <w:noProof w:val="0"/>
          <w:lang w:val="en-GB"/>
        </w:rPr>
        <w:t>&lt;/NumAm&gt;</w:t>
      </w:r>
    </w:p>
    <w:p w14:paraId="4EC3455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448581A" w14:textId="77777777" w:rsidR="00C946EC" w:rsidRPr="00220670" w:rsidRDefault="00C946EC" w:rsidP="00C946EC">
      <w:pPr>
        <w:pStyle w:val="NormalBold"/>
      </w:pPr>
      <w:r w:rsidRPr="00220670">
        <w:rPr>
          <w:rStyle w:val="HideTWBExt"/>
          <w:noProof w:val="0"/>
        </w:rPr>
        <w:t>&lt;/RepeatBlock-By&gt;</w:t>
      </w:r>
    </w:p>
    <w:p w14:paraId="56689F1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6ABC6F8" w14:textId="77777777" w:rsidR="00C946EC" w:rsidRPr="00220670" w:rsidRDefault="00C946EC" w:rsidP="00C946EC">
      <w:pPr>
        <w:pStyle w:val="NormalBold"/>
      </w:pPr>
      <w:r w:rsidRPr="00220670">
        <w:rPr>
          <w:rStyle w:val="HideTWBExt"/>
          <w:noProof w:val="0"/>
        </w:rPr>
        <w:t>&lt;Article&gt;</w:t>
      </w:r>
      <w:r w:rsidRPr="00220670">
        <w:t>Artikel 9</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94BA689" w14:textId="77777777" w:rsidTr="00B7757E">
        <w:trPr>
          <w:trHeight w:hRule="exact" w:val="240"/>
          <w:jc w:val="center"/>
        </w:trPr>
        <w:tc>
          <w:tcPr>
            <w:tcW w:w="9752" w:type="dxa"/>
            <w:gridSpan w:val="2"/>
          </w:tcPr>
          <w:p w14:paraId="06FCBF83" w14:textId="77777777" w:rsidR="00C946EC" w:rsidRPr="00220670" w:rsidRDefault="00C946EC" w:rsidP="00B7757E"/>
        </w:tc>
      </w:tr>
      <w:tr w:rsidR="00C946EC" w:rsidRPr="00220670" w14:paraId="4AB6CC7C" w14:textId="77777777" w:rsidTr="00B7757E">
        <w:trPr>
          <w:trHeight w:val="240"/>
          <w:jc w:val="center"/>
        </w:trPr>
        <w:tc>
          <w:tcPr>
            <w:tcW w:w="4876" w:type="dxa"/>
          </w:tcPr>
          <w:p w14:paraId="5640941C" w14:textId="77777777" w:rsidR="00C946EC" w:rsidRPr="00220670" w:rsidRDefault="00C946EC" w:rsidP="00B7757E">
            <w:pPr>
              <w:pStyle w:val="AmColumnHeading"/>
            </w:pPr>
            <w:r w:rsidRPr="00220670">
              <w:t>Vorschlag der Kommission</w:t>
            </w:r>
          </w:p>
        </w:tc>
        <w:tc>
          <w:tcPr>
            <w:tcW w:w="4876" w:type="dxa"/>
          </w:tcPr>
          <w:p w14:paraId="067ED4CF" w14:textId="77777777" w:rsidR="00C946EC" w:rsidRPr="00220670" w:rsidRDefault="00C946EC" w:rsidP="00B7757E">
            <w:pPr>
              <w:pStyle w:val="AmColumnHeading"/>
            </w:pPr>
            <w:r w:rsidRPr="00220670">
              <w:t>Geänderter Text</w:t>
            </w:r>
          </w:p>
        </w:tc>
      </w:tr>
      <w:tr w:rsidR="00C946EC" w:rsidRPr="00220670" w14:paraId="65A32DC3" w14:textId="77777777" w:rsidTr="00B7757E">
        <w:trPr>
          <w:jc w:val="center"/>
        </w:trPr>
        <w:tc>
          <w:tcPr>
            <w:tcW w:w="4876" w:type="dxa"/>
          </w:tcPr>
          <w:p w14:paraId="61CF8F3B" w14:textId="77777777" w:rsidR="00C946EC" w:rsidRPr="00220670" w:rsidRDefault="00C946EC" w:rsidP="00B7757E">
            <w:pPr>
              <w:pStyle w:val="NormalBoldItalicCenter6a"/>
            </w:pPr>
            <w:r w:rsidRPr="00220670">
              <w:t>Artikel 9</w:t>
            </w:r>
          </w:p>
        </w:tc>
        <w:tc>
          <w:tcPr>
            <w:tcW w:w="4876" w:type="dxa"/>
          </w:tcPr>
          <w:p w14:paraId="72B6B0A2" w14:textId="77777777" w:rsidR="00C946EC" w:rsidRPr="00220670" w:rsidRDefault="00C946EC" w:rsidP="00B7757E">
            <w:pPr>
              <w:pStyle w:val="Normal6a"/>
            </w:pPr>
            <w:r w:rsidRPr="00220670">
              <w:rPr>
                <w:b/>
                <w:i/>
              </w:rPr>
              <w:t>entfällt</w:t>
            </w:r>
          </w:p>
        </w:tc>
      </w:tr>
      <w:tr w:rsidR="00C946EC" w:rsidRPr="00220670" w14:paraId="3339CF9F" w14:textId="77777777" w:rsidTr="00B7757E">
        <w:trPr>
          <w:jc w:val="center"/>
        </w:trPr>
        <w:tc>
          <w:tcPr>
            <w:tcW w:w="4876" w:type="dxa"/>
          </w:tcPr>
          <w:p w14:paraId="401F75DF" w14:textId="77777777" w:rsidR="00C946EC" w:rsidRPr="00220670" w:rsidRDefault="00C946EC" w:rsidP="00B7757E">
            <w:pPr>
              <w:pStyle w:val="NormalBoldItalicCenter6a"/>
            </w:pPr>
            <w:r w:rsidRPr="00220670">
              <w:t>Verlängerung der Fristen für Solidaritätsmaßnahmen</w:t>
            </w:r>
          </w:p>
        </w:tc>
        <w:tc>
          <w:tcPr>
            <w:tcW w:w="4876" w:type="dxa"/>
          </w:tcPr>
          <w:p w14:paraId="11F9B24C" w14:textId="77777777" w:rsidR="00C946EC" w:rsidRPr="00220670" w:rsidRDefault="00C946EC" w:rsidP="00B7757E">
            <w:pPr>
              <w:pStyle w:val="Normal6a"/>
            </w:pPr>
          </w:p>
        </w:tc>
      </w:tr>
      <w:tr w:rsidR="00C946EC" w:rsidRPr="00220670" w14:paraId="221DF85E" w14:textId="77777777" w:rsidTr="00B7757E">
        <w:trPr>
          <w:jc w:val="center"/>
        </w:trPr>
        <w:tc>
          <w:tcPr>
            <w:tcW w:w="4876" w:type="dxa"/>
          </w:tcPr>
          <w:p w14:paraId="4BDEE193" w14:textId="77777777" w:rsidR="00C946EC" w:rsidRPr="00220670" w:rsidRDefault="00C946EC" w:rsidP="00B7757E">
            <w:pPr>
              <w:pStyle w:val="Normal6a"/>
            </w:pPr>
            <w:r w:rsidRPr="00220670">
              <w:rPr>
                <w:b/>
                <w:i/>
              </w:rPr>
              <w:t>(1) Steht ein Mitgliedstaat einer Situation höherer Gewalt gegenüber, die es unmöglich macht, die Verpflichtung zum Ergreifen von Solidaritätsmaßnahmen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höchstens sechs Monate ausgesetzt.</w:t>
            </w:r>
          </w:p>
        </w:tc>
        <w:tc>
          <w:tcPr>
            <w:tcW w:w="4876" w:type="dxa"/>
          </w:tcPr>
          <w:p w14:paraId="4080A3F0" w14:textId="77777777" w:rsidR="00C946EC" w:rsidRPr="00220670" w:rsidRDefault="00C946EC" w:rsidP="00B7757E">
            <w:pPr>
              <w:pStyle w:val="Normal6a"/>
            </w:pPr>
          </w:p>
        </w:tc>
      </w:tr>
      <w:tr w:rsidR="00C946EC" w:rsidRPr="00220670" w14:paraId="3780615C" w14:textId="77777777" w:rsidTr="00B7757E">
        <w:trPr>
          <w:jc w:val="center"/>
        </w:trPr>
        <w:tc>
          <w:tcPr>
            <w:tcW w:w="4876" w:type="dxa"/>
          </w:tcPr>
          <w:p w14:paraId="72CE013E" w14:textId="77777777" w:rsidR="00C946EC" w:rsidRPr="00220670" w:rsidRDefault="00C946EC" w:rsidP="00B7757E">
            <w:pPr>
              <w:pStyle w:val="Normal6a"/>
            </w:pPr>
            <w:r w:rsidRPr="00220670">
              <w:rPr>
                <w:b/>
                <w:i/>
              </w:rPr>
              <w:t>(2) Steht ein Mitgliedstaat nicht länger einer Situation höherer Gewalt gegenüber, so teilt dieser Mitgliedstaat der Kommission und den anderen Mitgliedstaaten sofort das Ende der Situation mit. Nach einer solchen Mitteilung findet die in Absatz 1 genannte verlängerte Frist keine Anwendung mehr.</w:t>
            </w:r>
          </w:p>
        </w:tc>
        <w:tc>
          <w:tcPr>
            <w:tcW w:w="4876" w:type="dxa"/>
          </w:tcPr>
          <w:p w14:paraId="64129238" w14:textId="77777777" w:rsidR="00C946EC" w:rsidRPr="00220670" w:rsidRDefault="00C946EC" w:rsidP="00B7757E">
            <w:pPr>
              <w:pStyle w:val="Normal6a"/>
            </w:pPr>
          </w:p>
        </w:tc>
      </w:tr>
    </w:tbl>
    <w:p w14:paraId="5323D94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153E80B" w14:textId="77777777" w:rsidR="00C946EC" w:rsidRPr="006829BB" w:rsidRDefault="00C946EC" w:rsidP="00C946EC">
      <w:pPr>
        <w:rPr>
          <w:lang w:val="en-GB"/>
        </w:rPr>
      </w:pPr>
      <w:r w:rsidRPr="006829BB">
        <w:rPr>
          <w:rStyle w:val="HideTWBExt"/>
          <w:noProof w:val="0"/>
          <w:lang w:val="en-GB"/>
        </w:rPr>
        <w:t>&lt;/Amend&gt;</w:t>
      </w:r>
    </w:p>
    <w:p w14:paraId="61D336F5"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590</w:t>
      </w:r>
      <w:r w:rsidRPr="006829BB">
        <w:rPr>
          <w:rStyle w:val="HideTWBExt"/>
          <w:noProof w:val="0"/>
          <w:lang w:val="en-GB"/>
        </w:rPr>
        <w:t>&lt;/NumAm&gt;</w:t>
      </w:r>
    </w:p>
    <w:p w14:paraId="7EF0495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633B785B" w14:textId="77777777" w:rsidR="00C946EC" w:rsidRPr="00220670" w:rsidRDefault="00C946EC" w:rsidP="00C946EC">
      <w:pPr>
        <w:pStyle w:val="NormalBold"/>
      </w:pPr>
      <w:r w:rsidRPr="00220670">
        <w:rPr>
          <w:rStyle w:val="HideTWBExt"/>
          <w:noProof w:val="0"/>
        </w:rPr>
        <w:t>&lt;/RepeatBlock-By&gt;</w:t>
      </w:r>
    </w:p>
    <w:p w14:paraId="7B8539C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105CD99" w14:textId="77777777" w:rsidR="00C946EC" w:rsidRPr="00220670" w:rsidRDefault="00C946EC" w:rsidP="00C946EC">
      <w:pPr>
        <w:pStyle w:val="NormalBold"/>
      </w:pPr>
      <w:r w:rsidRPr="00220670">
        <w:rPr>
          <w:rStyle w:val="HideTWBExt"/>
          <w:noProof w:val="0"/>
        </w:rPr>
        <w:t>&lt;Article&gt;</w:t>
      </w:r>
      <w:r w:rsidRPr="00220670">
        <w:t>Artikel 9</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05C3799" w14:textId="77777777" w:rsidTr="00B7757E">
        <w:trPr>
          <w:trHeight w:hRule="exact" w:val="240"/>
          <w:jc w:val="center"/>
        </w:trPr>
        <w:tc>
          <w:tcPr>
            <w:tcW w:w="9752" w:type="dxa"/>
            <w:gridSpan w:val="2"/>
          </w:tcPr>
          <w:p w14:paraId="16AD45D2" w14:textId="77777777" w:rsidR="00C946EC" w:rsidRPr="00220670" w:rsidRDefault="00C946EC" w:rsidP="00B7757E"/>
        </w:tc>
      </w:tr>
      <w:tr w:rsidR="00C946EC" w:rsidRPr="00220670" w14:paraId="196DED71" w14:textId="77777777" w:rsidTr="00B7757E">
        <w:trPr>
          <w:trHeight w:val="240"/>
          <w:jc w:val="center"/>
        </w:trPr>
        <w:tc>
          <w:tcPr>
            <w:tcW w:w="4876" w:type="dxa"/>
          </w:tcPr>
          <w:p w14:paraId="3CCDA5CD" w14:textId="77777777" w:rsidR="00C946EC" w:rsidRPr="00220670" w:rsidRDefault="00C946EC" w:rsidP="00B7757E">
            <w:pPr>
              <w:pStyle w:val="AmColumnHeading"/>
            </w:pPr>
            <w:r w:rsidRPr="00220670">
              <w:t>Vorschlag der Kommission</w:t>
            </w:r>
          </w:p>
        </w:tc>
        <w:tc>
          <w:tcPr>
            <w:tcW w:w="4876" w:type="dxa"/>
          </w:tcPr>
          <w:p w14:paraId="385E6C4F" w14:textId="77777777" w:rsidR="00C946EC" w:rsidRPr="00220670" w:rsidRDefault="00C946EC" w:rsidP="00B7757E">
            <w:pPr>
              <w:pStyle w:val="AmColumnHeading"/>
            </w:pPr>
            <w:r w:rsidRPr="00220670">
              <w:t>Geänderter Text</w:t>
            </w:r>
          </w:p>
        </w:tc>
      </w:tr>
      <w:tr w:rsidR="00C946EC" w:rsidRPr="00220670" w14:paraId="4B706CBA" w14:textId="77777777" w:rsidTr="00B7757E">
        <w:trPr>
          <w:jc w:val="center"/>
        </w:trPr>
        <w:tc>
          <w:tcPr>
            <w:tcW w:w="4876" w:type="dxa"/>
          </w:tcPr>
          <w:p w14:paraId="293ABA41" w14:textId="77777777" w:rsidR="00C946EC" w:rsidRPr="00220670" w:rsidRDefault="00C946EC" w:rsidP="00B7757E">
            <w:pPr>
              <w:pStyle w:val="NormalBoldItalicCenter6a"/>
            </w:pPr>
            <w:r w:rsidRPr="00220670">
              <w:t>Artikel 9</w:t>
            </w:r>
          </w:p>
        </w:tc>
        <w:tc>
          <w:tcPr>
            <w:tcW w:w="4876" w:type="dxa"/>
          </w:tcPr>
          <w:p w14:paraId="4D081DEA" w14:textId="77777777" w:rsidR="00C946EC" w:rsidRPr="00220670" w:rsidRDefault="00C946EC" w:rsidP="00B7757E">
            <w:pPr>
              <w:pStyle w:val="Normal6a"/>
            </w:pPr>
            <w:r w:rsidRPr="00220670">
              <w:rPr>
                <w:b/>
                <w:i/>
              </w:rPr>
              <w:t>entfällt</w:t>
            </w:r>
          </w:p>
        </w:tc>
      </w:tr>
      <w:tr w:rsidR="00C946EC" w:rsidRPr="00220670" w14:paraId="186A4394" w14:textId="77777777" w:rsidTr="00B7757E">
        <w:trPr>
          <w:jc w:val="center"/>
        </w:trPr>
        <w:tc>
          <w:tcPr>
            <w:tcW w:w="4876" w:type="dxa"/>
          </w:tcPr>
          <w:p w14:paraId="330809CA" w14:textId="77777777" w:rsidR="00C946EC" w:rsidRPr="00220670" w:rsidRDefault="00C946EC" w:rsidP="00B7757E">
            <w:pPr>
              <w:pStyle w:val="NormalBoldItalicCenter6a"/>
            </w:pPr>
            <w:r w:rsidRPr="00220670">
              <w:t>Verlängerung der Fristen für Solidaritätsmaßnahmen</w:t>
            </w:r>
          </w:p>
        </w:tc>
        <w:tc>
          <w:tcPr>
            <w:tcW w:w="4876" w:type="dxa"/>
          </w:tcPr>
          <w:p w14:paraId="566C6BA4" w14:textId="77777777" w:rsidR="00C946EC" w:rsidRPr="00220670" w:rsidRDefault="00C946EC" w:rsidP="00B7757E">
            <w:pPr>
              <w:pStyle w:val="Normal6a"/>
            </w:pPr>
          </w:p>
        </w:tc>
      </w:tr>
      <w:tr w:rsidR="00C946EC" w:rsidRPr="00220670" w14:paraId="56F859C3" w14:textId="77777777" w:rsidTr="00B7757E">
        <w:trPr>
          <w:jc w:val="center"/>
        </w:trPr>
        <w:tc>
          <w:tcPr>
            <w:tcW w:w="4876" w:type="dxa"/>
          </w:tcPr>
          <w:p w14:paraId="3FAF45CE" w14:textId="77777777" w:rsidR="00C946EC" w:rsidRPr="00220670" w:rsidRDefault="00C946EC" w:rsidP="00B7757E">
            <w:pPr>
              <w:pStyle w:val="Normal6a"/>
            </w:pPr>
            <w:r w:rsidRPr="00220670">
              <w:rPr>
                <w:b/>
                <w:i/>
              </w:rPr>
              <w:t>(1) Steht ein Mitgliedstaat einer Situation höherer Gewalt gegenüber, die es unmöglich macht, die Verpflichtung zum Ergreifen von Solidaritätsmaßnahmen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höchstens sechs Monate ausgesetzt.</w:t>
            </w:r>
          </w:p>
        </w:tc>
        <w:tc>
          <w:tcPr>
            <w:tcW w:w="4876" w:type="dxa"/>
          </w:tcPr>
          <w:p w14:paraId="4215BCCA" w14:textId="77777777" w:rsidR="00C946EC" w:rsidRPr="00220670" w:rsidRDefault="00C946EC" w:rsidP="00B7757E">
            <w:pPr>
              <w:pStyle w:val="Normal6a"/>
            </w:pPr>
          </w:p>
        </w:tc>
      </w:tr>
      <w:tr w:rsidR="00C946EC" w:rsidRPr="00220670" w14:paraId="2851DC78" w14:textId="77777777" w:rsidTr="00B7757E">
        <w:trPr>
          <w:jc w:val="center"/>
        </w:trPr>
        <w:tc>
          <w:tcPr>
            <w:tcW w:w="4876" w:type="dxa"/>
          </w:tcPr>
          <w:p w14:paraId="10987984" w14:textId="77777777" w:rsidR="00C946EC" w:rsidRPr="00220670" w:rsidRDefault="00C946EC" w:rsidP="00B7757E">
            <w:pPr>
              <w:pStyle w:val="Normal6a"/>
            </w:pPr>
            <w:r w:rsidRPr="00220670">
              <w:rPr>
                <w:b/>
                <w:i/>
              </w:rPr>
              <w:t>(2) Steht ein Mitgliedstaat nicht länger einer Situation höherer Gewalt gegenüber, so teilt dieser Mitgliedstaat der Kommission und den anderen Mitgliedstaaten sofort das Ende der Situation mit. Nach einer solchen Mitteilung findet die in Absatz 1 genannte verlängerte Frist keine Anwendung mehr.</w:t>
            </w:r>
          </w:p>
        </w:tc>
        <w:tc>
          <w:tcPr>
            <w:tcW w:w="4876" w:type="dxa"/>
          </w:tcPr>
          <w:p w14:paraId="447A711A" w14:textId="77777777" w:rsidR="00C946EC" w:rsidRPr="00220670" w:rsidRDefault="00C946EC" w:rsidP="00B7757E">
            <w:pPr>
              <w:pStyle w:val="Normal6a"/>
            </w:pPr>
          </w:p>
        </w:tc>
      </w:tr>
    </w:tbl>
    <w:p w14:paraId="6783C241"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4C02F93" w14:textId="77777777" w:rsidR="00C946EC" w:rsidRPr="006829BB" w:rsidRDefault="00C946EC" w:rsidP="00C946EC">
      <w:pPr>
        <w:rPr>
          <w:lang w:val="en-GB"/>
        </w:rPr>
      </w:pPr>
      <w:r w:rsidRPr="006829BB">
        <w:rPr>
          <w:rStyle w:val="HideTWBExt"/>
          <w:noProof w:val="0"/>
          <w:lang w:val="en-GB"/>
        </w:rPr>
        <w:t>&lt;/Amend&gt;</w:t>
      </w:r>
    </w:p>
    <w:p w14:paraId="18F1E941"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591</w:t>
      </w:r>
      <w:r w:rsidRPr="006829BB">
        <w:rPr>
          <w:rStyle w:val="HideTWBExt"/>
          <w:noProof w:val="0"/>
          <w:lang w:val="en-GB"/>
        </w:rPr>
        <w:t>&lt;/NumAm&gt;</w:t>
      </w:r>
    </w:p>
    <w:p w14:paraId="138E2E4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5092B841" w14:textId="77777777" w:rsidR="00C946EC" w:rsidRPr="00220670" w:rsidRDefault="00C946EC" w:rsidP="00C946EC">
      <w:pPr>
        <w:pStyle w:val="NormalBold"/>
      </w:pPr>
      <w:r w:rsidRPr="00220670">
        <w:rPr>
          <w:rStyle w:val="HideTWBExt"/>
          <w:noProof w:val="0"/>
        </w:rPr>
        <w:t>&lt;/RepeatBlock-By&gt;</w:t>
      </w:r>
    </w:p>
    <w:p w14:paraId="27B37A9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B73D38B" w14:textId="77777777" w:rsidR="00C946EC" w:rsidRPr="00220670" w:rsidRDefault="00C946EC" w:rsidP="00C946EC">
      <w:pPr>
        <w:pStyle w:val="NormalBold"/>
      </w:pPr>
      <w:r w:rsidRPr="00220670">
        <w:rPr>
          <w:rStyle w:val="HideTWBExt"/>
          <w:noProof w:val="0"/>
        </w:rPr>
        <w:t>&lt;Article&gt;</w:t>
      </w:r>
      <w:r w:rsidRPr="00220670">
        <w:t>Artikel 9</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3C7B715" w14:textId="77777777" w:rsidTr="00B7757E">
        <w:trPr>
          <w:trHeight w:hRule="exact" w:val="240"/>
          <w:jc w:val="center"/>
        </w:trPr>
        <w:tc>
          <w:tcPr>
            <w:tcW w:w="9752" w:type="dxa"/>
            <w:gridSpan w:val="2"/>
          </w:tcPr>
          <w:p w14:paraId="158754AA" w14:textId="77777777" w:rsidR="00C946EC" w:rsidRPr="00220670" w:rsidRDefault="00C946EC" w:rsidP="00B7757E"/>
        </w:tc>
      </w:tr>
      <w:tr w:rsidR="00C946EC" w:rsidRPr="00220670" w14:paraId="513F0196" w14:textId="77777777" w:rsidTr="00B7757E">
        <w:trPr>
          <w:trHeight w:val="240"/>
          <w:jc w:val="center"/>
        </w:trPr>
        <w:tc>
          <w:tcPr>
            <w:tcW w:w="4876" w:type="dxa"/>
          </w:tcPr>
          <w:p w14:paraId="1FC75262" w14:textId="77777777" w:rsidR="00C946EC" w:rsidRPr="00220670" w:rsidRDefault="00C946EC" w:rsidP="00B7757E">
            <w:pPr>
              <w:pStyle w:val="AmColumnHeading"/>
            </w:pPr>
            <w:r w:rsidRPr="00220670">
              <w:t>Vorschlag der Kommission</w:t>
            </w:r>
          </w:p>
        </w:tc>
        <w:tc>
          <w:tcPr>
            <w:tcW w:w="4876" w:type="dxa"/>
          </w:tcPr>
          <w:p w14:paraId="3CB04475" w14:textId="77777777" w:rsidR="00C946EC" w:rsidRPr="00220670" w:rsidRDefault="00C946EC" w:rsidP="00B7757E">
            <w:pPr>
              <w:pStyle w:val="AmColumnHeading"/>
            </w:pPr>
            <w:r w:rsidRPr="00220670">
              <w:t>Geänderter Text</w:t>
            </w:r>
          </w:p>
        </w:tc>
      </w:tr>
      <w:tr w:rsidR="00C946EC" w:rsidRPr="00220670" w14:paraId="2ED2A327" w14:textId="77777777" w:rsidTr="00B7757E">
        <w:trPr>
          <w:jc w:val="center"/>
        </w:trPr>
        <w:tc>
          <w:tcPr>
            <w:tcW w:w="4876" w:type="dxa"/>
          </w:tcPr>
          <w:p w14:paraId="792CC376" w14:textId="77777777" w:rsidR="00C946EC" w:rsidRPr="00220670" w:rsidRDefault="00C946EC" w:rsidP="00B7757E">
            <w:pPr>
              <w:pStyle w:val="NormalBoldItalicCenter6a"/>
            </w:pPr>
            <w:r w:rsidRPr="00220670">
              <w:t>Artikel 9</w:t>
            </w:r>
          </w:p>
        </w:tc>
        <w:tc>
          <w:tcPr>
            <w:tcW w:w="4876" w:type="dxa"/>
          </w:tcPr>
          <w:p w14:paraId="45537C41" w14:textId="77777777" w:rsidR="00C946EC" w:rsidRPr="00220670" w:rsidRDefault="00C946EC" w:rsidP="00B7757E">
            <w:pPr>
              <w:pStyle w:val="Normal6a"/>
            </w:pPr>
            <w:r w:rsidRPr="00220670">
              <w:rPr>
                <w:b/>
                <w:i/>
              </w:rPr>
              <w:t>entfällt</w:t>
            </w:r>
          </w:p>
        </w:tc>
      </w:tr>
      <w:tr w:rsidR="00C946EC" w:rsidRPr="00220670" w14:paraId="6B67CC0D" w14:textId="77777777" w:rsidTr="00B7757E">
        <w:trPr>
          <w:jc w:val="center"/>
        </w:trPr>
        <w:tc>
          <w:tcPr>
            <w:tcW w:w="4876" w:type="dxa"/>
          </w:tcPr>
          <w:p w14:paraId="61C9EB54" w14:textId="77777777" w:rsidR="00C946EC" w:rsidRPr="00220670" w:rsidRDefault="00C946EC" w:rsidP="00B7757E">
            <w:pPr>
              <w:pStyle w:val="NormalBoldItalicCenter6a"/>
            </w:pPr>
            <w:r w:rsidRPr="00220670">
              <w:t>Verlängerung der Fristen für Solidaritätsmaßnahmen</w:t>
            </w:r>
          </w:p>
        </w:tc>
        <w:tc>
          <w:tcPr>
            <w:tcW w:w="4876" w:type="dxa"/>
          </w:tcPr>
          <w:p w14:paraId="1A55DF64" w14:textId="77777777" w:rsidR="00C946EC" w:rsidRPr="00220670" w:rsidRDefault="00C946EC" w:rsidP="00B7757E">
            <w:pPr>
              <w:pStyle w:val="Normal6a"/>
            </w:pPr>
          </w:p>
        </w:tc>
      </w:tr>
      <w:tr w:rsidR="00C946EC" w:rsidRPr="00220670" w14:paraId="52271DD3" w14:textId="77777777" w:rsidTr="00B7757E">
        <w:trPr>
          <w:jc w:val="center"/>
        </w:trPr>
        <w:tc>
          <w:tcPr>
            <w:tcW w:w="4876" w:type="dxa"/>
          </w:tcPr>
          <w:p w14:paraId="080C0EEE" w14:textId="77777777" w:rsidR="00C946EC" w:rsidRPr="00220670" w:rsidRDefault="00C946EC" w:rsidP="00B7757E">
            <w:pPr>
              <w:pStyle w:val="Normal6a"/>
            </w:pPr>
            <w:r w:rsidRPr="00220670">
              <w:rPr>
                <w:b/>
                <w:i/>
              </w:rPr>
              <w:t>(1) Steht ein Mitgliedstaat einer Situation höherer Gewalt gegenüber, die es unmöglich macht, die Verpflichtung zum Ergreifen von Solidaritätsmaßnahmen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höchstens sechs Monate ausgesetzt.</w:t>
            </w:r>
          </w:p>
        </w:tc>
        <w:tc>
          <w:tcPr>
            <w:tcW w:w="4876" w:type="dxa"/>
          </w:tcPr>
          <w:p w14:paraId="51A56BD8" w14:textId="77777777" w:rsidR="00C946EC" w:rsidRPr="00220670" w:rsidRDefault="00C946EC" w:rsidP="00B7757E">
            <w:pPr>
              <w:pStyle w:val="Normal6a"/>
            </w:pPr>
          </w:p>
        </w:tc>
      </w:tr>
      <w:tr w:rsidR="00C946EC" w:rsidRPr="00220670" w14:paraId="0432A9CA" w14:textId="77777777" w:rsidTr="00B7757E">
        <w:trPr>
          <w:jc w:val="center"/>
        </w:trPr>
        <w:tc>
          <w:tcPr>
            <w:tcW w:w="4876" w:type="dxa"/>
          </w:tcPr>
          <w:p w14:paraId="41B0181F" w14:textId="77777777" w:rsidR="00C946EC" w:rsidRPr="00220670" w:rsidRDefault="00C946EC" w:rsidP="00B7757E">
            <w:pPr>
              <w:pStyle w:val="Normal6a"/>
            </w:pPr>
            <w:r w:rsidRPr="00220670">
              <w:rPr>
                <w:b/>
                <w:i/>
              </w:rPr>
              <w:t>(2) Steht ein Mitgliedstaat nicht länger einer Situation höherer Gewalt gegenüber, so teilt dieser Mitgliedstaat der Kommission und den anderen Mitgliedstaaten sofort das Ende der Situation mit. Nach einer solchen Mitteilung findet die in Absatz 1 genannte verlängerte Frist keine Anwendung mehr.</w:t>
            </w:r>
          </w:p>
        </w:tc>
        <w:tc>
          <w:tcPr>
            <w:tcW w:w="4876" w:type="dxa"/>
          </w:tcPr>
          <w:p w14:paraId="1B9A2964" w14:textId="77777777" w:rsidR="00C946EC" w:rsidRPr="00220670" w:rsidRDefault="00C946EC" w:rsidP="00B7757E">
            <w:pPr>
              <w:pStyle w:val="Normal6a"/>
            </w:pPr>
          </w:p>
        </w:tc>
      </w:tr>
    </w:tbl>
    <w:p w14:paraId="26A8504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21D4A01" w14:textId="77777777" w:rsidR="00C946EC" w:rsidRPr="006829BB" w:rsidRDefault="00C946EC" w:rsidP="00C946EC">
      <w:pPr>
        <w:rPr>
          <w:lang w:val="en-GB"/>
        </w:rPr>
      </w:pPr>
      <w:r w:rsidRPr="006829BB">
        <w:rPr>
          <w:rStyle w:val="HideTWBExt"/>
          <w:noProof w:val="0"/>
          <w:lang w:val="en-GB"/>
        </w:rPr>
        <w:t>&lt;/Amend&gt;</w:t>
      </w:r>
    </w:p>
    <w:p w14:paraId="003F7F3F"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592</w:t>
      </w:r>
      <w:r w:rsidRPr="006829BB">
        <w:rPr>
          <w:rStyle w:val="HideTWBExt"/>
          <w:noProof w:val="0"/>
          <w:lang w:val="en-GB"/>
        </w:rPr>
        <w:t>&lt;/NumAm&gt;</w:t>
      </w:r>
    </w:p>
    <w:p w14:paraId="1F013B4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Laura Ferrara</w:t>
      </w:r>
      <w:r w:rsidRPr="006829BB">
        <w:rPr>
          <w:rStyle w:val="HideTWBExt"/>
          <w:noProof w:val="0"/>
          <w:lang w:val="en-GB"/>
        </w:rPr>
        <w:t>&lt;/Members&gt;</w:t>
      </w:r>
    </w:p>
    <w:p w14:paraId="0D4CC149" w14:textId="77777777" w:rsidR="00C946EC" w:rsidRPr="006829BB" w:rsidRDefault="00C946EC" w:rsidP="00C946EC">
      <w:pPr>
        <w:pStyle w:val="NormalBold"/>
        <w:rPr>
          <w:lang w:val="en-GB"/>
        </w:rPr>
      </w:pPr>
      <w:r w:rsidRPr="006829BB">
        <w:rPr>
          <w:rStyle w:val="HideTWBExt"/>
          <w:noProof w:val="0"/>
          <w:lang w:val="en-GB"/>
        </w:rPr>
        <w:t>&lt;/RepeatBlock-By&gt;</w:t>
      </w:r>
    </w:p>
    <w:p w14:paraId="549FB3E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DC4BEF2" w14:textId="77777777" w:rsidR="00C946EC" w:rsidRPr="00220670" w:rsidRDefault="00C946EC" w:rsidP="00C946EC">
      <w:pPr>
        <w:pStyle w:val="NormalBold"/>
      </w:pPr>
      <w:r w:rsidRPr="00220670">
        <w:rPr>
          <w:rStyle w:val="HideTWBExt"/>
          <w:noProof w:val="0"/>
        </w:rPr>
        <w:t>&lt;Article&gt;</w:t>
      </w:r>
      <w:r w:rsidRPr="00220670">
        <w:t>Artikel 9</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115651A" w14:textId="77777777" w:rsidTr="00B7757E">
        <w:trPr>
          <w:trHeight w:hRule="exact" w:val="240"/>
          <w:jc w:val="center"/>
        </w:trPr>
        <w:tc>
          <w:tcPr>
            <w:tcW w:w="9752" w:type="dxa"/>
            <w:gridSpan w:val="2"/>
          </w:tcPr>
          <w:p w14:paraId="4FDDF539" w14:textId="77777777" w:rsidR="00C946EC" w:rsidRPr="00220670" w:rsidRDefault="00C946EC" w:rsidP="00B7757E"/>
        </w:tc>
      </w:tr>
      <w:tr w:rsidR="00C946EC" w:rsidRPr="00220670" w14:paraId="1187B632" w14:textId="77777777" w:rsidTr="00B7757E">
        <w:trPr>
          <w:trHeight w:val="240"/>
          <w:jc w:val="center"/>
        </w:trPr>
        <w:tc>
          <w:tcPr>
            <w:tcW w:w="4876" w:type="dxa"/>
          </w:tcPr>
          <w:p w14:paraId="7CD43E4E" w14:textId="77777777" w:rsidR="00C946EC" w:rsidRPr="00220670" w:rsidRDefault="00C946EC" w:rsidP="00B7757E">
            <w:pPr>
              <w:pStyle w:val="AmColumnHeading"/>
            </w:pPr>
            <w:r w:rsidRPr="00220670">
              <w:t>Vorschlag der Kommission</w:t>
            </w:r>
          </w:p>
        </w:tc>
        <w:tc>
          <w:tcPr>
            <w:tcW w:w="4876" w:type="dxa"/>
          </w:tcPr>
          <w:p w14:paraId="75672873" w14:textId="77777777" w:rsidR="00C946EC" w:rsidRPr="00220670" w:rsidRDefault="00C946EC" w:rsidP="00B7757E">
            <w:pPr>
              <w:pStyle w:val="AmColumnHeading"/>
            </w:pPr>
            <w:r w:rsidRPr="00220670">
              <w:t>Geänderter Text</w:t>
            </w:r>
          </w:p>
        </w:tc>
      </w:tr>
      <w:tr w:rsidR="00C946EC" w:rsidRPr="00220670" w14:paraId="1A3DEC16" w14:textId="77777777" w:rsidTr="00B7757E">
        <w:trPr>
          <w:jc w:val="center"/>
        </w:trPr>
        <w:tc>
          <w:tcPr>
            <w:tcW w:w="4876" w:type="dxa"/>
          </w:tcPr>
          <w:p w14:paraId="1E655DBB" w14:textId="77777777" w:rsidR="00C946EC" w:rsidRPr="00220670" w:rsidRDefault="00C946EC" w:rsidP="00B7757E">
            <w:pPr>
              <w:pStyle w:val="NormalBoldItalicCenter6a"/>
            </w:pPr>
            <w:r w:rsidRPr="00220670">
              <w:t>Artikel 9</w:t>
            </w:r>
          </w:p>
        </w:tc>
        <w:tc>
          <w:tcPr>
            <w:tcW w:w="4876" w:type="dxa"/>
          </w:tcPr>
          <w:p w14:paraId="31C97FF0" w14:textId="77777777" w:rsidR="00C946EC" w:rsidRPr="00220670" w:rsidRDefault="00C946EC" w:rsidP="00B7757E">
            <w:pPr>
              <w:pStyle w:val="Normal6a"/>
            </w:pPr>
            <w:r w:rsidRPr="00220670">
              <w:rPr>
                <w:b/>
                <w:i/>
              </w:rPr>
              <w:t>entfällt</w:t>
            </w:r>
          </w:p>
        </w:tc>
      </w:tr>
      <w:tr w:rsidR="00C946EC" w:rsidRPr="00220670" w14:paraId="5834423E" w14:textId="77777777" w:rsidTr="00B7757E">
        <w:trPr>
          <w:jc w:val="center"/>
        </w:trPr>
        <w:tc>
          <w:tcPr>
            <w:tcW w:w="4876" w:type="dxa"/>
          </w:tcPr>
          <w:p w14:paraId="5496CFEC" w14:textId="77777777" w:rsidR="00C946EC" w:rsidRPr="00220670" w:rsidRDefault="00C946EC" w:rsidP="00B7757E">
            <w:pPr>
              <w:pStyle w:val="NormalBoldItalicCenter6a"/>
            </w:pPr>
            <w:r w:rsidRPr="00220670">
              <w:t>Verlängerung der Fristen für Solidaritätsmaßnahmen</w:t>
            </w:r>
          </w:p>
        </w:tc>
        <w:tc>
          <w:tcPr>
            <w:tcW w:w="4876" w:type="dxa"/>
          </w:tcPr>
          <w:p w14:paraId="38B378F6" w14:textId="77777777" w:rsidR="00C946EC" w:rsidRPr="00220670" w:rsidRDefault="00C946EC" w:rsidP="00B7757E">
            <w:pPr>
              <w:pStyle w:val="Normal6a"/>
            </w:pPr>
          </w:p>
        </w:tc>
      </w:tr>
      <w:tr w:rsidR="00C946EC" w:rsidRPr="00220670" w14:paraId="7730FC8E" w14:textId="77777777" w:rsidTr="00B7757E">
        <w:trPr>
          <w:jc w:val="center"/>
        </w:trPr>
        <w:tc>
          <w:tcPr>
            <w:tcW w:w="4876" w:type="dxa"/>
          </w:tcPr>
          <w:p w14:paraId="67DE2C4C" w14:textId="77777777" w:rsidR="00C946EC" w:rsidRPr="00220670" w:rsidRDefault="00C946EC" w:rsidP="00B7757E">
            <w:pPr>
              <w:pStyle w:val="Normal6a"/>
            </w:pPr>
            <w:r w:rsidRPr="00220670">
              <w:rPr>
                <w:b/>
                <w:i/>
              </w:rPr>
              <w:t>(1) Steht ein Mitgliedstaat einer Situation höherer Gewalt gegenüber, die es unmöglich macht, die Verpflichtung zum Ergreifen von Solidaritätsmaßnahmen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höchstens sechs Monate ausgesetzt.</w:t>
            </w:r>
          </w:p>
        </w:tc>
        <w:tc>
          <w:tcPr>
            <w:tcW w:w="4876" w:type="dxa"/>
          </w:tcPr>
          <w:p w14:paraId="51564F67" w14:textId="77777777" w:rsidR="00C946EC" w:rsidRPr="00220670" w:rsidRDefault="00C946EC" w:rsidP="00B7757E">
            <w:pPr>
              <w:pStyle w:val="Normal6a"/>
            </w:pPr>
          </w:p>
        </w:tc>
      </w:tr>
      <w:tr w:rsidR="00C946EC" w:rsidRPr="00220670" w14:paraId="7ED2B970" w14:textId="77777777" w:rsidTr="00B7757E">
        <w:trPr>
          <w:jc w:val="center"/>
        </w:trPr>
        <w:tc>
          <w:tcPr>
            <w:tcW w:w="4876" w:type="dxa"/>
          </w:tcPr>
          <w:p w14:paraId="2D55C122" w14:textId="77777777" w:rsidR="00C946EC" w:rsidRPr="00220670" w:rsidRDefault="00C946EC" w:rsidP="00B7757E">
            <w:pPr>
              <w:pStyle w:val="Normal6a"/>
            </w:pPr>
            <w:r w:rsidRPr="00220670">
              <w:rPr>
                <w:b/>
                <w:i/>
              </w:rPr>
              <w:t>(2) Steht ein Mitgliedstaat nicht länger einer Situation höherer Gewalt gegenüber, so teilt dieser Mitgliedstaat der Kommission und den anderen Mitgliedstaaten sofort das Ende der Situation mit. Nach einer solchen Mitteilung findet die in Absatz 1 genannte verlängerte Frist keine Anwendung mehr.</w:t>
            </w:r>
          </w:p>
        </w:tc>
        <w:tc>
          <w:tcPr>
            <w:tcW w:w="4876" w:type="dxa"/>
          </w:tcPr>
          <w:p w14:paraId="4DDEFE68" w14:textId="77777777" w:rsidR="00C946EC" w:rsidRPr="00220670" w:rsidRDefault="00C946EC" w:rsidP="00B7757E">
            <w:pPr>
              <w:pStyle w:val="Normal6a"/>
            </w:pPr>
          </w:p>
        </w:tc>
      </w:tr>
    </w:tbl>
    <w:p w14:paraId="7520FFD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{IT}</w:t>
      </w:r>
      <w:r w:rsidRPr="006829BB">
        <w:rPr>
          <w:lang w:val="en-GB"/>
        </w:rPr>
        <w:t>it</w:t>
      </w:r>
      <w:r w:rsidRPr="006829BB">
        <w:rPr>
          <w:rStyle w:val="HideTWBExt"/>
          <w:noProof w:val="0"/>
          <w:lang w:val="en-GB"/>
        </w:rPr>
        <w:t>&lt;/Original&gt;</w:t>
      </w:r>
    </w:p>
    <w:p w14:paraId="0E03A237" w14:textId="77777777" w:rsidR="00C946EC" w:rsidRPr="006829BB" w:rsidRDefault="00C946EC" w:rsidP="00C946EC">
      <w:pPr>
        <w:rPr>
          <w:lang w:val="en-GB"/>
        </w:rPr>
      </w:pPr>
      <w:r w:rsidRPr="006829BB">
        <w:rPr>
          <w:rStyle w:val="HideTWBExt"/>
          <w:noProof w:val="0"/>
          <w:lang w:val="en-GB"/>
        </w:rPr>
        <w:t>&lt;/Amend&gt;</w:t>
      </w:r>
    </w:p>
    <w:p w14:paraId="42D6CFE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593</w:t>
      </w:r>
      <w:r w:rsidRPr="006829BB">
        <w:rPr>
          <w:rStyle w:val="HideTWBExt"/>
          <w:noProof w:val="0"/>
          <w:lang w:val="en-GB"/>
        </w:rPr>
        <w:t>&lt;/NumAm&gt;</w:t>
      </w:r>
    </w:p>
    <w:p w14:paraId="45F3C550" w14:textId="77777777" w:rsidR="00C946EC" w:rsidRPr="006829BB" w:rsidRDefault="00C946EC" w:rsidP="00C946EC">
      <w:pPr>
        <w:pStyle w:val="NormalBold"/>
        <w:rPr>
          <w:lang w:val="en-GB"/>
        </w:rPr>
      </w:pPr>
      <w:r w:rsidRPr="006829BB">
        <w:rPr>
          <w:rStyle w:val="HideTWBExt"/>
          <w:noProof w:val="0"/>
          <w:lang w:val="en-GB"/>
        </w:rPr>
        <w:lastRenderedPageBreak/>
        <w:t>&lt;RepeatBlock-By&gt;&lt;Members&gt;</w:t>
      </w:r>
      <w:r w:rsidRPr="006829BB">
        <w:rPr>
          <w:lang w:val="en-GB"/>
        </w:rPr>
        <w:t>Jorge Buxadé Villalba</w:t>
      </w:r>
      <w:r w:rsidRPr="006829BB">
        <w:rPr>
          <w:rStyle w:val="HideTWBExt"/>
          <w:noProof w:val="0"/>
          <w:lang w:val="en-GB"/>
        </w:rPr>
        <w:t>&lt;/Members&gt;</w:t>
      </w:r>
    </w:p>
    <w:p w14:paraId="33E55E76" w14:textId="77777777" w:rsidR="00C946EC" w:rsidRPr="006829BB" w:rsidRDefault="00C946EC" w:rsidP="00C946EC">
      <w:pPr>
        <w:pStyle w:val="NormalBold"/>
        <w:rPr>
          <w:lang w:val="en-GB"/>
        </w:rPr>
      </w:pPr>
      <w:r w:rsidRPr="006829BB">
        <w:rPr>
          <w:rStyle w:val="HideTWBExt"/>
          <w:noProof w:val="0"/>
          <w:lang w:val="en-GB"/>
        </w:rPr>
        <w:t>&lt;/RepeatBlock-By&gt;</w:t>
      </w:r>
    </w:p>
    <w:p w14:paraId="0165AAE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4598E06" w14:textId="77777777" w:rsidR="00C946EC" w:rsidRPr="00220670" w:rsidRDefault="00C946EC" w:rsidP="00C946EC">
      <w:pPr>
        <w:pStyle w:val="NormalBold"/>
      </w:pPr>
      <w:r w:rsidRPr="00220670">
        <w:rPr>
          <w:rStyle w:val="HideTWBExt"/>
          <w:noProof w:val="0"/>
        </w:rPr>
        <w:t>&lt;Article&gt;</w:t>
      </w:r>
      <w:r w:rsidRPr="00220670">
        <w:t>Artikel 9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A21E4C" w14:textId="77777777" w:rsidTr="00B7757E">
        <w:trPr>
          <w:trHeight w:hRule="exact" w:val="240"/>
          <w:jc w:val="center"/>
        </w:trPr>
        <w:tc>
          <w:tcPr>
            <w:tcW w:w="9752" w:type="dxa"/>
            <w:gridSpan w:val="2"/>
          </w:tcPr>
          <w:p w14:paraId="6AAA4190" w14:textId="77777777" w:rsidR="00C946EC" w:rsidRPr="00220670" w:rsidRDefault="00C946EC" w:rsidP="00B7757E"/>
        </w:tc>
      </w:tr>
      <w:tr w:rsidR="00C946EC" w:rsidRPr="00220670" w14:paraId="59002C1D" w14:textId="77777777" w:rsidTr="00B7757E">
        <w:trPr>
          <w:trHeight w:val="240"/>
          <w:jc w:val="center"/>
        </w:trPr>
        <w:tc>
          <w:tcPr>
            <w:tcW w:w="4876" w:type="dxa"/>
          </w:tcPr>
          <w:p w14:paraId="067117D7" w14:textId="77777777" w:rsidR="00C946EC" w:rsidRPr="00220670" w:rsidRDefault="00C946EC" w:rsidP="00B7757E">
            <w:pPr>
              <w:pStyle w:val="AmColumnHeading"/>
            </w:pPr>
            <w:r w:rsidRPr="00220670">
              <w:t>Vorschlag der Kommission</w:t>
            </w:r>
          </w:p>
        </w:tc>
        <w:tc>
          <w:tcPr>
            <w:tcW w:w="4876" w:type="dxa"/>
          </w:tcPr>
          <w:p w14:paraId="3BAC387F" w14:textId="77777777" w:rsidR="00C946EC" w:rsidRPr="00220670" w:rsidRDefault="00C946EC" w:rsidP="00B7757E">
            <w:pPr>
              <w:pStyle w:val="AmColumnHeading"/>
            </w:pPr>
            <w:r w:rsidRPr="00220670">
              <w:t>Geänderter Text</w:t>
            </w:r>
          </w:p>
        </w:tc>
      </w:tr>
      <w:tr w:rsidR="00C946EC" w:rsidRPr="00220670" w14:paraId="5F61B7F8" w14:textId="77777777" w:rsidTr="00B7757E">
        <w:trPr>
          <w:jc w:val="center"/>
        </w:trPr>
        <w:tc>
          <w:tcPr>
            <w:tcW w:w="4876" w:type="dxa"/>
          </w:tcPr>
          <w:p w14:paraId="76A9356A" w14:textId="77777777" w:rsidR="00C946EC" w:rsidRPr="00220670" w:rsidRDefault="00C946EC" w:rsidP="00B7757E">
            <w:pPr>
              <w:pStyle w:val="Normal6a"/>
            </w:pPr>
            <w:r w:rsidRPr="00220670">
              <w:t>(1)</w:t>
            </w:r>
            <w:r w:rsidRPr="00220670">
              <w:tab/>
              <w:t xml:space="preserve">Steht ein Mitgliedstaat einer Situation höherer Gewalt gegenüber, die es unmöglich macht, die Verpflichtung zum Ergreifen von Solidaritätsmaßnahmen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w:t>
            </w:r>
            <w:r w:rsidRPr="00220670">
              <w:rPr>
                <w:b/>
                <w:i/>
              </w:rPr>
              <w:t>höchstens sechs</w:t>
            </w:r>
            <w:r w:rsidRPr="00220670">
              <w:t xml:space="preserve"> Monate ausgesetzt.</w:t>
            </w:r>
          </w:p>
        </w:tc>
        <w:tc>
          <w:tcPr>
            <w:tcW w:w="4876" w:type="dxa"/>
          </w:tcPr>
          <w:p w14:paraId="54731E64" w14:textId="77777777" w:rsidR="00C946EC" w:rsidRPr="00220670" w:rsidRDefault="00C946EC" w:rsidP="00B7757E">
            <w:pPr>
              <w:pStyle w:val="Normal6a"/>
            </w:pPr>
            <w:r w:rsidRPr="00220670">
              <w:t>(1)</w:t>
            </w:r>
            <w:r w:rsidRPr="00220670">
              <w:tab/>
              <w:t xml:space="preserve">Steht ein Mitgliedstaat einer Situation höherer Gewalt gegenüber, die es unmöglich macht, die Verpflichtung zum Ergreifen von Solidaritätsmaßnahmen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w:t>
            </w:r>
            <w:r w:rsidRPr="00220670">
              <w:rPr>
                <w:b/>
                <w:i/>
              </w:rPr>
              <w:t>bis zu zwölf</w:t>
            </w:r>
            <w:r w:rsidRPr="00220670">
              <w:t xml:space="preserve"> Monate ausgesetzt</w:t>
            </w:r>
            <w:r w:rsidRPr="00220670">
              <w:rPr>
                <w:b/>
                <w:i/>
              </w:rPr>
              <w:t>; diese Frist kann auf begründeten Antrag des Mitgliedstaats verlängert werden, wenn die Situation höherer Gewalt andauert</w:t>
            </w:r>
            <w:r w:rsidRPr="00220670">
              <w:t>.</w:t>
            </w:r>
          </w:p>
        </w:tc>
      </w:tr>
    </w:tbl>
    <w:p w14:paraId="42DB968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7D2ADFC1" w14:textId="77777777" w:rsidR="00C946EC" w:rsidRPr="00220670" w:rsidRDefault="00C946EC" w:rsidP="00C946EC">
      <w:r w:rsidRPr="00220670">
        <w:rPr>
          <w:rStyle w:val="HideTWBExt"/>
          <w:noProof w:val="0"/>
        </w:rPr>
        <w:t>&lt;/Amend&gt;</w:t>
      </w:r>
    </w:p>
    <w:p w14:paraId="588F136D"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594</w:t>
      </w:r>
      <w:r w:rsidRPr="00220670">
        <w:rPr>
          <w:rStyle w:val="HideTWBExt"/>
          <w:noProof w:val="0"/>
        </w:rPr>
        <w:t>&lt;/NumAm&gt;</w:t>
      </w:r>
    </w:p>
    <w:p w14:paraId="03E917DD" w14:textId="77777777" w:rsidR="00C946EC" w:rsidRPr="00220670" w:rsidRDefault="00C946EC" w:rsidP="00C946EC">
      <w:pPr>
        <w:pStyle w:val="NormalBold"/>
      </w:pPr>
      <w:r w:rsidRPr="00220670">
        <w:rPr>
          <w:rStyle w:val="HideTWBExt"/>
          <w:noProof w:val="0"/>
        </w:rPr>
        <w:t>&lt;RepeatBlock-By&gt;&lt;Members&gt;</w:t>
      </w:r>
      <w:r w:rsidRPr="00220670">
        <w:t>Charlie Weimers, Peter Kofod, Laura Huhtasaari</w:t>
      </w:r>
      <w:r w:rsidRPr="00220670">
        <w:rPr>
          <w:rStyle w:val="HideTWBExt"/>
          <w:noProof w:val="0"/>
        </w:rPr>
        <w:t>&lt;/Members&gt;</w:t>
      </w:r>
    </w:p>
    <w:p w14:paraId="204535E8" w14:textId="77777777" w:rsidR="00C946EC" w:rsidRPr="00220670" w:rsidRDefault="00C946EC" w:rsidP="00C946EC">
      <w:pPr>
        <w:pStyle w:val="NormalBold"/>
      </w:pPr>
      <w:r w:rsidRPr="00220670">
        <w:rPr>
          <w:rStyle w:val="HideTWBExt"/>
          <w:noProof w:val="0"/>
        </w:rPr>
        <w:t>&lt;/RepeatBlock-By&gt;</w:t>
      </w:r>
    </w:p>
    <w:p w14:paraId="1A31B6B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03C1FA5" w14:textId="77777777" w:rsidR="00C946EC" w:rsidRPr="00220670" w:rsidRDefault="00C946EC" w:rsidP="00C946EC">
      <w:pPr>
        <w:pStyle w:val="NormalBold"/>
      </w:pPr>
      <w:r w:rsidRPr="00220670">
        <w:rPr>
          <w:rStyle w:val="HideTWBExt"/>
          <w:noProof w:val="0"/>
        </w:rPr>
        <w:t>&lt;Article&gt;</w:t>
      </w:r>
      <w:r w:rsidRPr="00220670">
        <w:t>Artikel 9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856F1EB" w14:textId="77777777" w:rsidTr="00B7757E">
        <w:trPr>
          <w:trHeight w:hRule="exact" w:val="240"/>
          <w:jc w:val="center"/>
        </w:trPr>
        <w:tc>
          <w:tcPr>
            <w:tcW w:w="9752" w:type="dxa"/>
            <w:gridSpan w:val="2"/>
          </w:tcPr>
          <w:p w14:paraId="1D96AC26" w14:textId="77777777" w:rsidR="00C946EC" w:rsidRPr="00220670" w:rsidRDefault="00C946EC" w:rsidP="00B7757E"/>
        </w:tc>
      </w:tr>
      <w:tr w:rsidR="00C946EC" w:rsidRPr="00220670" w14:paraId="6F34DA1A" w14:textId="77777777" w:rsidTr="00B7757E">
        <w:trPr>
          <w:trHeight w:val="240"/>
          <w:jc w:val="center"/>
        </w:trPr>
        <w:tc>
          <w:tcPr>
            <w:tcW w:w="4876" w:type="dxa"/>
          </w:tcPr>
          <w:p w14:paraId="7A8B8A80" w14:textId="77777777" w:rsidR="00C946EC" w:rsidRPr="00220670" w:rsidRDefault="00C946EC" w:rsidP="00B7757E">
            <w:pPr>
              <w:pStyle w:val="AmColumnHeading"/>
            </w:pPr>
            <w:r w:rsidRPr="00220670">
              <w:t>Vorschlag der Kommission</w:t>
            </w:r>
          </w:p>
        </w:tc>
        <w:tc>
          <w:tcPr>
            <w:tcW w:w="4876" w:type="dxa"/>
          </w:tcPr>
          <w:p w14:paraId="564D514D" w14:textId="77777777" w:rsidR="00C946EC" w:rsidRPr="00220670" w:rsidRDefault="00C946EC" w:rsidP="00B7757E">
            <w:pPr>
              <w:pStyle w:val="AmColumnHeading"/>
            </w:pPr>
            <w:r w:rsidRPr="00220670">
              <w:t>Geänderter Text</w:t>
            </w:r>
          </w:p>
        </w:tc>
      </w:tr>
      <w:tr w:rsidR="00C946EC" w:rsidRPr="00220670" w14:paraId="39C4688C" w14:textId="77777777" w:rsidTr="00B7757E">
        <w:trPr>
          <w:jc w:val="center"/>
        </w:trPr>
        <w:tc>
          <w:tcPr>
            <w:tcW w:w="4876" w:type="dxa"/>
          </w:tcPr>
          <w:p w14:paraId="599FFD32" w14:textId="77777777" w:rsidR="00C946EC" w:rsidRPr="00220670" w:rsidRDefault="00C946EC" w:rsidP="00B7757E">
            <w:pPr>
              <w:pStyle w:val="Normal6a"/>
            </w:pPr>
            <w:r w:rsidRPr="00220670">
              <w:t>(1)</w:t>
            </w:r>
            <w:r w:rsidRPr="00220670">
              <w:tab/>
              <w:t xml:space="preserve">Steht ein Mitgliedstaat einer Situation höherer Gewalt gegenüber, die es unmöglich macht, die Verpflichtung zum </w:t>
            </w:r>
            <w:r w:rsidRPr="00220670">
              <w:lastRenderedPageBreak/>
              <w:t xml:space="preserve">Ergreifen von </w:t>
            </w:r>
            <w:r w:rsidRPr="00220670">
              <w:rPr>
                <w:b/>
                <w:bCs/>
                <w:i/>
                <w:iCs/>
              </w:rPr>
              <w:t>Solidaritätsmaßnahmen</w:t>
            </w:r>
            <w:r w:rsidRPr="00220670">
              <w:t xml:space="preserve">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höchstens sechs Monate ausgesetzt.</w:t>
            </w:r>
          </w:p>
        </w:tc>
        <w:tc>
          <w:tcPr>
            <w:tcW w:w="4876" w:type="dxa"/>
          </w:tcPr>
          <w:p w14:paraId="69C15AC7" w14:textId="77777777" w:rsidR="00C946EC" w:rsidRPr="00220670" w:rsidRDefault="00C946EC" w:rsidP="00B7757E">
            <w:pPr>
              <w:pStyle w:val="Normal6a"/>
            </w:pPr>
            <w:r w:rsidRPr="00220670">
              <w:lastRenderedPageBreak/>
              <w:t>(1)</w:t>
            </w:r>
            <w:r w:rsidRPr="00220670">
              <w:tab/>
              <w:t xml:space="preserve">Steht ein Mitgliedstaat einer Situation höherer Gewalt gegenüber, die es unmöglich macht, die Verpflichtung zum </w:t>
            </w:r>
            <w:r w:rsidRPr="00220670">
              <w:lastRenderedPageBreak/>
              <w:t xml:space="preserve">Ergreifen von </w:t>
            </w:r>
            <w:r w:rsidRPr="00220670">
              <w:rPr>
                <w:b/>
                <w:bCs/>
                <w:i/>
                <w:iCs/>
              </w:rPr>
              <w:t>Freiwilligenbeiträgen</w:t>
            </w:r>
            <w:r w:rsidRPr="00220670">
              <w:t xml:space="preserve"> innerhalb der in Artikel 47 und Artikel 53 Absatz 1 der Verordnung (EU) XXX/XXX [Asyl- und Migrationsmanagement] und Artikel 2 der vorliegenden Verordnung festgelegten Fristen zu erfüllen, so teilt er dies unverzüglich der Kommission und den anderen Mitgliedstaaten mit. Der betreffende Mitgliedstaat gibt die genauen Gründe an, aus denen er der Auffassung ist, dass er einer Situation höherer Gewalt gegenübersteht, und stellt zu diesem Zweck alle notwendigen Informationen zur Verfügung. Nach einer solchen Mitteilung wird die in den genannten Artikeln festgelegte Frist für das Ergreifen von Solidaritätsmaßnahmen abweichend von den in den genannten Artikeln festgelegten Fristen für höchstens sechs Monate ausgesetzt.</w:t>
            </w:r>
          </w:p>
        </w:tc>
      </w:tr>
    </w:tbl>
    <w:p w14:paraId="3EEB9E0C"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01B0E5E" w14:textId="77777777" w:rsidR="00C946EC" w:rsidRPr="006829BB" w:rsidRDefault="00C946EC" w:rsidP="00C946EC">
      <w:pPr>
        <w:rPr>
          <w:lang w:val="en-GB"/>
        </w:rPr>
      </w:pPr>
      <w:r w:rsidRPr="006829BB">
        <w:rPr>
          <w:rStyle w:val="HideTWBExt"/>
          <w:noProof w:val="0"/>
          <w:lang w:val="en-GB"/>
        </w:rPr>
        <w:t>&lt;/Amend&gt;</w:t>
      </w:r>
    </w:p>
    <w:p w14:paraId="74CF1E88"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595</w:t>
      </w:r>
      <w:r w:rsidRPr="006829BB">
        <w:rPr>
          <w:rStyle w:val="HideTWBExt"/>
          <w:noProof w:val="0"/>
          <w:lang w:val="en-GB"/>
        </w:rPr>
        <w:t>&lt;/NumAm&gt;</w:t>
      </w:r>
    </w:p>
    <w:p w14:paraId="48D3470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6C57FE73" w14:textId="77777777" w:rsidR="00C946EC" w:rsidRPr="00220670" w:rsidRDefault="00C946EC" w:rsidP="00C946EC">
      <w:pPr>
        <w:pStyle w:val="NormalBold"/>
      </w:pPr>
      <w:r w:rsidRPr="00220670">
        <w:rPr>
          <w:rStyle w:val="HideTWBExt"/>
          <w:noProof w:val="0"/>
        </w:rPr>
        <w:t>&lt;/RepeatBlock-By&gt;</w:t>
      </w:r>
    </w:p>
    <w:p w14:paraId="06C9831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BB76A10"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9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98F6479" w14:textId="77777777" w:rsidTr="00B7757E">
        <w:trPr>
          <w:trHeight w:hRule="exact" w:val="240"/>
          <w:jc w:val="center"/>
        </w:trPr>
        <w:tc>
          <w:tcPr>
            <w:tcW w:w="9752" w:type="dxa"/>
            <w:gridSpan w:val="2"/>
          </w:tcPr>
          <w:p w14:paraId="466CDE0D" w14:textId="77777777" w:rsidR="00C946EC" w:rsidRPr="006829BB" w:rsidRDefault="00C946EC" w:rsidP="00B7757E">
            <w:pPr>
              <w:rPr>
                <w:lang w:val="fr-BE"/>
              </w:rPr>
            </w:pPr>
          </w:p>
        </w:tc>
      </w:tr>
      <w:tr w:rsidR="00C946EC" w:rsidRPr="00220670" w14:paraId="6820125E" w14:textId="77777777" w:rsidTr="00B7757E">
        <w:trPr>
          <w:trHeight w:val="240"/>
          <w:jc w:val="center"/>
        </w:trPr>
        <w:tc>
          <w:tcPr>
            <w:tcW w:w="4876" w:type="dxa"/>
          </w:tcPr>
          <w:p w14:paraId="6D0E684C" w14:textId="77777777" w:rsidR="00C946EC" w:rsidRPr="00220670" w:rsidRDefault="00C946EC" w:rsidP="00B7757E">
            <w:pPr>
              <w:pStyle w:val="AmColumnHeading"/>
            </w:pPr>
            <w:r w:rsidRPr="00220670">
              <w:t>Vorschlag der Kommission</w:t>
            </w:r>
          </w:p>
        </w:tc>
        <w:tc>
          <w:tcPr>
            <w:tcW w:w="4876" w:type="dxa"/>
          </w:tcPr>
          <w:p w14:paraId="5CC40C7D" w14:textId="77777777" w:rsidR="00C946EC" w:rsidRPr="00220670" w:rsidRDefault="00C946EC" w:rsidP="00B7757E">
            <w:pPr>
              <w:pStyle w:val="AmColumnHeading"/>
            </w:pPr>
            <w:r w:rsidRPr="00220670">
              <w:t>Geänderter Text</w:t>
            </w:r>
          </w:p>
        </w:tc>
      </w:tr>
      <w:tr w:rsidR="00C946EC" w:rsidRPr="00220670" w14:paraId="5CC96B79" w14:textId="77777777" w:rsidTr="00B7757E">
        <w:trPr>
          <w:jc w:val="center"/>
        </w:trPr>
        <w:tc>
          <w:tcPr>
            <w:tcW w:w="4876" w:type="dxa"/>
          </w:tcPr>
          <w:p w14:paraId="316D7CC3" w14:textId="77777777" w:rsidR="00C946EC" w:rsidRPr="00220670" w:rsidRDefault="00C946EC" w:rsidP="00B7757E">
            <w:pPr>
              <w:pStyle w:val="Normal6a"/>
            </w:pPr>
          </w:p>
        </w:tc>
        <w:tc>
          <w:tcPr>
            <w:tcW w:w="4876" w:type="dxa"/>
          </w:tcPr>
          <w:p w14:paraId="50580BCC" w14:textId="2E4ACD29" w:rsidR="00C946EC" w:rsidRPr="00220670" w:rsidRDefault="00C946EC" w:rsidP="000E387A">
            <w:pPr>
              <w:pStyle w:val="NormalBoldItalicCenter6a"/>
            </w:pPr>
            <w:r w:rsidRPr="00220670">
              <w:t>Artikel 9a</w:t>
            </w:r>
          </w:p>
        </w:tc>
      </w:tr>
      <w:tr w:rsidR="00C946EC" w:rsidRPr="00220670" w14:paraId="23095BC5" w14:textId="77777777" w:rsidTr="00B7757E">
        <w:trPr>
          <w:jc w:val="center"/>
        </w:trPr>
        <w:tc>
          <w:tcPr>
            <w:tcW w:w="4876" w:type="dxa"/>
          </w:tcPr>
          <w:p w14:paraId="362CDD0B" w14:textId="77777777" w:rsidR="00C946EC" w:rsidRPr="00220670" w:rsidRDefault="00C946EC" w:rsidP="00B7757E">
            <w:pPr>
              <w:pStyle w:val="Normal6a"/>
            </w:pPr>
          </w:p>
        </w:tc>
        <w:tc>
          <w:tcPr>
            <w:tcW w:w="4876" w:type="dxa"/>
          </w:tcPr>
          <w:p w14:paraId="7228D1E6" w14:textId="77777777" w:rsidR="00C946EC" w:rsidRPr="00220670" w:rsidRDefault="00C946EC" w:rsidP="00B7757E">
            <w:pPr>
              <w:pStyle w:val="NormalBoldItalicCenter6a"/>
            </w:pPr>
            <w:r w:rsidRPr="00220670">
              <w:t>EU-Krisenkoordinator</w:t>
            </w:r>
          </w:p>
        </w:tc>
      </w:tr>
      <w:tr w:rsidR="00C946EC" w:rsidRPr="00220670" w14:paraId="627A94F2" w14:textId="77777777" w:rsidTr="00B7757E">
        <w:trPr>
          <w:jc w:val="center"/>
        </w:trPr>
        <w:tc>
          <w:tcPr>
            <w:tcW w:w="4876" w:type="dxa"/>
          </w:tcPr>
          <w:p w14:paraId="391247BE" w14:textId="77777777" w:rsidR="00C946EC" w:rsidRPr="00220670" w:rsidRDefault="00C946EC" w:rsidP="00B7757E">
            <w:pPr>
              <w:pStyle w:val="Normal6a"/>
            </w:pPr>
          </w:p>
        </w:tc>
        <w:tc>
          <w:tcPr>
            <w:tcW w:w="4876" w:type="dxa"/>
          </w:tcPr>
          <w:p w14:paraId="0D572030" w14:textId="77777777" w:rsidR="00C946EC" w:rsidRPr="00220670" w:rsidRDefault="00C946EC" w:rsidP="00B7757E">
            <w:pPr>
              <w:pStyle w:val="Normal6a"/>
            </w:pPr>
            <w:r w:rsidRPr="00220670">
              <w:rPr>
                <w:b/>
                <w:i/>
              </w:rPr>
              <w:t>(1) Im Hinblick auf die Unterstützung der in dieser Verordnung festgelegten Krisenmaßnahmen ernennt die Kommission einen EU-Krisenkoordinator, der als Kontaktstelle agiert, um die Abwehrbereitschaft und Widerstandsfähigkeit der Mitgliedstaaten außerhalb des Rahmens dieser Verordnung und die durch diese Verordnung ausgelösten Krisenmaßnahmen zu koordinieren.</w:t>
            </w:r>
          </w:p>
        </w:tc>
      </w:tr>
      <w:tr w:rsidR="00C946EC" w:rsidRPr="00220670" w14:paraId="4111AF90" w14:textId="77777777" w:rsidTr="00B7757E">
        <w:trPr>
          <w:jc w:val="center"/>
        </w:trPr>
        <w:tc>
          <w:tcPr>
            <w:tcW w:w="4876" w:type="dxa"/>
          </w:tcPr>
          <w:p w14:paraId="13B0FB02" w14:textId="77777777" w:rsidR="00C946EC" w:rsidRPr="00220670" w:rsidRDefault="00C946EC" w:rsidP="00B7757E">
            <w:pPr>
              <w:pStyle w:val="Normal6a"/>
            </w:pPr>
          </w:p>
        </w:tc>
        <w:tc>
          <w:tcPr>
            <w:tcW w:w="4876" w:type="dxa"/>
          </w:tcPr>
          <w:p w14:paraId="079A2F35" w14:textId="77777777" w:rsidR="00C946EC" w:rsidRPr="00220670" w:rsidRDefault="00C946EC" w:rsidP="00B7757E">
            <w:pPr>
              <w:pStyle w:val="Normal6a"/>
            </w:pPr>
            <w:r w:rsidRPr="00220670">
              <w:rPr>
                <w:b/>
                <w:i/>
              </w:rPr>
              <w:t>(2) Der EU-Krisenkoordinator wird regelmäßig:</w:t>
            </w:r>
          </w:p>
        </w:tc>
      </w:tr>
      <w:tr w:rsidR="00C946EC" w:rsidRPr="00220670" w14:paraId="3EB2C427" w14:textId="77777777" w:rsidTr="00B7757E">
        <w:trPr>
          <w:jc w:val="center"/>
        </w:trPr>
        <w:tc>
          <w:tcPr>
            <w:tcW w:w="4876" w:type="dxa"/>
          </w:tcPr>
          <w:p w14:paraId="5E8900B3" w14:textId="77777777" w:rsidR="00C946EC" w:rsidRPr="00220670" w:rsidRDefault="00C946EC" w:rsidP="00B7757E">
            <w:pPr>
              <w:pStyle w:val="Normal6a"/>
            </w:pPr>
          </w:p>
        </w:tc>
        <w:tc>
          <w:tcPr>
            <w:tcW w:w="4876" w:type="dxa"/>
          </w:tcPr>
          <w:p w14:paraId="48ECC79E" w14:textId="77777777" w:rsidR="00C946EC" w:rsidRPr="00220670" w:rsidRDefault="00C946EC" w:rsidP="00B7757E">
            <w:pPr>
              <w:pStyle w:val="Normal6a"/>
            </w:pPr>
            <w:r w:rsidRPr="00220670">
              <w:rPr>
                <w:b/>
                <w:i/>
              </w:rPr>
              <w:t>a) die Kommunikation zwischen den im Rahmen dieser Verordnung beteiligten Mitgliedstaaten koordinieren und unterstützen;</w:t>
            </w:r>
          </w:p>
        </w:tc>
      </w:tr>
      <w:tr w:rsidR="00C946EC" w:rsidRPr="00220670" w14:paraId="7C2718BE" w14:textId="77777777" w:rsidTr="00B7757E">
        <w:trPr>
          <w:jc w:val="center"/>
        </w:trPr>
        <w:tc>
          <w:tcPr>
            <w:tcW w:w="4876" w:type="dxa"/>
          </w:tcPr>
          <w:p w14:paraId="6B1BD825" w14:textId="77777777" w:rsidR="00C946EC" w:rsidRPr="00220670" w:rsidRDefault="00C946EC" w:rsidP="00B7757E">
            <w:pPr>
              <w:pStyle w:val="Normal6a"/>
            </w:pPr>
          </w:p>
        </w:tc>
        <w:tc>
          <w:tcPr>
            <w:tcW w:w="4876" w:type="dxa"/>
          </w:tcPr>
          <w:p w14:paraId="263FE453" w14:textId="77777777" w:rsidR="00C946EC" w:rsidRPr="00220670" w:rsidRDefault="00C946EC" w:rsidP="00B7757E">
            <w:pPr>
              <w:pStyle w:val="Normal6a"/>
            </w:pPr>
            <w:r w:rsidRPr="00220670">
              <w:rPr>
                <w:b/>
                <w:i/>
              </w:rPr>
              <w:t>b) in regelmäßigen Abständen Treffen zwischen den Regierungen des betreffenden Mitgliedstaats und des beitragenden Mitgliedstaats organisieren, um den Bedarf festzulegen, einschließlich auf operativen Niveau, um die beste Interaktion und Zusammenarbeit zwischen den Mitgliedstaaten für die Durchführung dieser Verordnung zu erleichtern;</w:t>
            </w:r>
          </w:p>
        </w:tc>
      </w:tr>
      <w:tr w:rsidR="00C946EC" w:rsidRPr="00220670" w14:paraId="0BDB5360" w14:textId="77777777" w:rsidTr="00B7757E">
        <w:trPr>
          <w:jc w:val="center"/>
        </w:trPr>
        <w:tc>
          <w:tcPr>
            <w:tcW w:w="4876" w:type="dxa"/>
          </w:tcPr>
          <w:p w14:paraId="02ED3401" w14:textId="77777777" w:rsidR="00C946EC" w:rsidRPr="00220670" w:rsidRDefault="00C946EC" w:rsidP="00B7757E">
            <w:pPr>
              <w:pStyle w:val="Normal6a"/>
            </w:pPr>
          </w:p>
        </w:tc>
        <w:tc>
          <w:tcPr>
            <w:tcW w:w="4876" w:type="dxa"/>
          </w:tcPr>
          <w:p w14:paraId="60F0AAF5" w14:textId="77777777" w:rsidR="00C946EC" w:rsidRPr="00220670" w:rsidRDefault="00C946EC" w:rsidP="00B7757E">
            <w:pPr>
              <w:pStyle w:val="Normal6a"/>
            </w:pPr>
            <w:r w:rsidRPr="00220670">
              <w:rPr>
                <w:b/>
                <w:i/>
              </w:rPr>
              <w:t>c) vom EU-Netz für Migrationsbereitschaft und Krisenmanagement im Rahmen der entsprechenden Phasen des Plans für Migrationsbereitschaft und Krisenmanagement mit aktuellen Informationen versorgt;</w:t>
            </w:r>
          </w:p>
        </w:tc>
      </w:tr>
      <w:tr w:rsidR="00C946EC" w:rsidRPr="00220670" w14:paraId="27BDC7C0" w14:textId="77777777" w:rsidTr="00B7757E">
        <w:trPr>
          <w:jc w:val="center"/>
        </w:trPr>
        <w:tc>
          <w:tcPr>
            <w:tcW w:w="4876" w:type="dxa"/>
          </w:tcPr>
          <w:p w14:paraId="781A303C" w14:textId="77777777" w:rsidR="00C946EC" w:rsidRPr="00220670" w:rsidRDefault="00C946EC" w:rsidP="00B7757E">
            <w:pPr>
              <w:pStyle w:val="Normal6a"/>
            </w:pPr>
          </w:p>
        </w:tc>
        <w:tc>
          <w:tcPr>
            <w:tcW w:w="4876" w:type="dxa"/>
          </w:tcPr>
          <w:p w14:paraId="1FB96E00" w14:textId="77777777" w:rsidR="00C946EC" w:rsidRPr="00220670" w:rsidRDefault="00C946EC" w:rsidP="00B7757E">
            <w:pPr>
              <w:pStyle w:val="Normal6a"/>
            </w:pPr>
            <w:r w:rsidRPr="00220670">
              <w:rPr>
                <w:b/>
                <w:i/>
              </w:rPr>
              <w:t>d) unter den Mitgliedstaaten eine Kultur der Bereitschaft, Zusammenarbeit und Widerstandsfähigkeit im Bereich Asyl und Migration fördern, einschließlich ihrer bewährten Methoden.</w:t>
            </w:r>
          </w:p>
        </w:tc>
      </w:tr>
      <w:tr w:rsidR="00C946EC" w:rsidRPr="00220670" w14:paraId="65456CE6" w14:textId="77777777" w:rsidTr="00B7757E">
        <w:trPr>
          <w:jc w:val="center"/>
        </w:trPr>
        <w:tc>
          <w:tcPr>
            <w:tcW w:w="4876" w:type="dxa"/>
          </w:tcPr>
          <w:p w14:paraId="36A4CABF" w14:textId="77777777" w:rsidR="00C946EC" w:rsidRPr="00220670" w:rsidRDefault="00C946EC" w:rsidP="00B7757E">
            <w:pPr>
              <w:pStyle w:val="Normal6a"/>
            </w:pPr>
          </w:p>
        </w:tc>
        <w:tc>
          <w:tcPr>
            <w:tcW w:w="4876" w:type="dxa"/>
          </w:tcPr>
          <w:p w14:paraId="6B02CB7D" w14:textId="77777777" w:rsidR="00C946EC" w:rsidRPr="00220670" w:rsidRDefault="00C946EC" w:rsidP="00B7757E">
            <w:pPr>
              <w:pStyle w:val="Normal6a"/>
            </w:pPr>
            <w:r w:rsidRPr="00220670">
              <w:rPr>
                <w:b/>
                <w:i/>
              </w:rPr>
              <w:t>(3) Wenn diese Verordnung in Kraft ist, wird der EU-Krisenkoordinator:</w:t>
            </w:r>
          </w:p>
        </w:tc>
      </w:tr>
      <w:tr w:rsidR="00C946EC" w:rsidRPr="00220670" w14:paraId="282CF390" w14:textId="77777777" w:rsidTr="00B7757E">
        <w:trPr>
          <w:jc w:val="center"/>
        </w:trPr>
        <w:tc>
          <w:tcPr>
            <w:tcW w:w="4876" w:type="dxa"/>
          </w:tcPr>
          <w:p w14:paraId="336FA260" w14:textId="77777777" w:rsidR="00C946EC" w:rsidRPr="00220670" w:rsidRDefault="00C946EC" w:rsidP="00B7757E">
            <w:pPr>
              <w:pStyle w:val="Normal6a"/>
            </w:pPr>
          </w:p>
        </w:tc>
        <w:tc>
          <w:tcPr>
            <w:tcW w:w="4876" w:type="dxa"/>
          </w:tcPr>
          <w:p w14:paraId="5CB50927" w14:textId="77777777" w:rsidR="00C946EC" w:rsidRPr="00220670" w:rsidRDefault="00C946EC" w:rsidP="00B7757E">
            <w:pPr>
              <w:pStyle w:val="Normal6a"/>
            </w:pPr>
            <w:r w:rsidRPr="00220670">
              <w:rPr>
                <w:b/>
                <w:i/>
              </w:rPr>
              <w:t>a) die Rolle und Ressourcenzuweisung der einschlägigen EU-Agenturen in ihrer jeweiligen Rolle bei der Unterstützung der Mitgliedstaaten, wie in dieser Verordnung festgelegt, koordinieren, insbesondere im Hinblick auf:</w:t>
            </w:r>
          </w:p>
        </w:tc>
      </w:tr>
      <w:tr w:rsidR="00C946EC" w:rsidRPr="00220670" w14:paraId="56F73550" w14:textId="77777777" w:rsidTr="00B7757E">
        <w:trPr>
          <w:jc w:val="center"/>
        </w:trPr>
        <w:tc>
          <w:tcPr>
            <w:tcW w:w="4876" w:type="dxa"/>
          </w:tcPr>
          <w:p w14:paraId="5F889F59" w14:textId="77777777" w:rsidR="00C946EC" w:rsidRPr="00220670" w:rsidRDefault="00C946EC" w:rsidP="00B7757E">
            <w:pPr>
              <w:pStyle w:val="Normal6a"/>
            </w:pPr>
          </w:p>
        </w:tc>
        <w:tc>
          <w:tcPr>
            <w:tcW w:w="4876" w:type="dxa"/>
          </w:tcPr>
          <w:p w14:paraId="1755F07A" w14:textId="77777777" w:rsidR="00C946EC" w:rsidRPr="00220670" w:rsidRDefault="00C946EC" w:rsidP="00B7757E">
            <w:pPr>
              <w:pStyle w:val="Normal6a"/>
            </w:pPr>
            <w:r w:rsidRPr="00220670">
              <w:rPr>
                <w:b/>
                <w:i/>
              </w:rPr>
              <w:t>i) den Einsatz der operativen und technischen Unterstützung der EU-Agenturen in dem betreffenden Mitgliedstaat unmittelbar nach Inkrafttreten dieser Verordnung;</w:t>
            </w:r>
          </w:p>
        </w:tc>
      </w:tr>
      <w:tr w:rsidR="00C946EC" w:rsidRPr="00220670" w14:paraId="6F384055" w14:textId="77777777" w:rsidTr="00B7757E">
        <w:trPr>
          <w:jc w:val="center"/>
        </w:trPr>
        <w:tc>
          <w:tcPr>
            <w:tcW w:w="4876" w:type="dxa"/>
          </w:tcPr>
          <w:p w14:paraId="64C5125B" w14:textId="77777777" w:rsidR="00C946EC" w:rsidRPr="00220670" w:rsidRDefault="00C946EC" w:rsidP="00B7757E">
            <w:pPr>
              <w:pStyle w:val="Normal6a"/>
            </w:pPr>
          </w:p>
        </w:tc>
        <w:tc>
          <w:tcPr>
            <w:tcW w:w="4876" w:type="dxa"/>
          </w:tcPr>
          <w:p w14:paraId="775E1428" w14:textId="77777777" w:rsidR="00C946EC" w:rsidRPr="00220670" w:rsidRDefault="00C946EC" w:rsidP="00B7757E">
            <w:pPr>
              <w:pStyle w:val="Normal6a"/>
            </w:pPr>
            <w:r w:rsidRPr="00220670">
              <w:rPr>
                <w:b/>
                <w:i/>
              </w:rPr>
              <w:t xml:space="preserve">ii) Bestandsaufnahme des Bedarfs an Aufnahmeeinrichtungen für Personen, die an den Außengrenzen ankommen, gemäß den in der Richtlinie </w:t>
            </w:r>
            <w:r w:rsidRPr="00220670">
              <w:rPr>
                <w:b/>
                <w:i/>
              </w:rPr>
              <w:lastRenderedPageBreak/>
              <w:t>XXX/XXX/EU [Richtlinie über Aufnahmebedingungen Neufassung] festgelegten Standards;</w:t>
            </w:r>
          </w:p>
        </w:tc>
      </w:tr>
      <w:tr w:rsidR="00C946EC" w:rsidRPr="00220670" w14:paraId="4C1CAC8B" w14:textId="77777777" w:rsidTr="00B7757E">
        <w:trPr>
          <w:jc w:val="center"/>
        </w:trPr>
        <w:tc>
          <w:tcPr>
            <w:tcW w:w="4876" w:type="dxa"/>
          </w:tcPr>
          <w:p w14:paraId="5C08FC2E" w14:textId="77777777" w:rsidR="00C946EC" w:rsidRPr="00220670" w:rsidRDefault="00C946EC" w:rsidP="00B7757E">
            <w:pPr>
              <w:pStyle w:val="Normal6a"/>
            </w:pPr>
          </w:p>
        </w:tc>
        <w:tc>
          <w:tcPr>
            <w:tcW w:w="4876" w:type="dxa"/>
          </w:tcPr>
          <w:p w14:paraId="5FBF61ED" w14:textId="77777777" w:rsidR="00C946EC" w:rsidRPr="00220670" w:rsidRDefault="00C946EC" w:rsidP="00B7757E">
            <w:pPr>
              <w:pStyle w:val="Normal6a"/>
            </w:pPr>
            <w:r w:rsidRPr="00220670">
              <w:rPr>
                <w:b/>
                <w:i/>
              </w:rPr>
              <w:t>iii) die Durchführung dieser Verordnung und der in ihr vorgesehenen Maßnahmen überwachen, auch im Hinblick auf ihre Wirksamkeit und ihre Auswirkungen auf die Grundrechte von Personen, die internationalen Schutz suchen.</w:t>
            </w:r>
          </w:p>
        </w:tc>
      </w:tr>
    </w:tbl>
    <w:p w14:paraId="03143C7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A60979E" w14:textId="77777777" w:rsidR="00C946EC" w:rsidRPr="006829BB" w:rsidRDefault="00C946EC" w:rsidP="00C946EC">
      <w:pPr>
        <w:rPr>
          <w:lang w:val="en-GB"/>
        </w:rPr>
      </w:pPr>
      <w:r w:rsidRPr="006829BB">
        <w:rPr>
          <w:rStyle w:val="HideTWBExt"/>
          <w:noProof w:val="0"/>
          <w:lang w:val="en-GB"/>
        </w:rPr>
        <w:t>&lt;/Amend&gt;</w:t>
      </w:r>
    </w:p>
    <w:p w14:paraId="669E37DD"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596</w:t>
      </w:r>
      <w:r w:rsidRPr="006829BB">
        <w:rPr>
          <w:rStyle w:val="HideTWBExt"/>
          <w:noProof w:val="0"/>
          <w:lang w:val="en-GB"/>
        </w:rPr>
        <w:t>&lt;/NumAm&gt;</w:t>
      </w:r>
    </w:p>
    <w:p w14:paraId="5ED210C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3BDB3116" w14:textId="77777777" w:rsidR="00C946EC" w:rsidRPr="00220670" w:rsidRDefault="00C946EC" w:rsidP="00C946EC">
      <w:pPr>
        <w:pStyle w:val="NormalBold"/>
      </w:pPr>
      <w:r w:rsidRPr="00220670">
        <w:rPr>
          <w:rStyle w:val="HideTWBExt"/>
          <w:noProof w:val="0"/>
        </w:rPr>
        <w:t>&lt;/RepeatBlock-By&gt;</w:t>
      </w:r>
    </w:p>
    <w:p w14:paraId="62F6DDB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3A40B86"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9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2350895" w14:textId="77777777" w:rsidTr="00B7757E">
        <w:trPr>
          <w:trHeight w:hRule="exact" w:val="240"/>
          <w:jc w:val="center"/>
        </w:trPr>
        <w:tc>
          <w:tcPr>
            <w:tcW w:w="9752" w:type="dxa"/>
            <w:gridSpan w:val="2"/>
          </w:tcPr>
          <w:p w14:paraId="375AD1F2" w14:textId="77777777" w:rsidR="00C946EC" w:rsidRPr="006829BB" w:rsidRDefault="00C946EC" w:rsidP="00B7757E">
            <w:pPr>
              <w:rPr>
                <w:lang w:val="fr-BE"/>
              </w:rPr>
            </w:pPr>
          </w:p>
        </w:tc>
      </w:tr>
      <w:tr w:rsidR="00C946EC" w:rsidRPr="00220670" w14:paraId="4B0B237D" w14:textId="77777777" w:rsidTr="00B7757E">
        <w:trPr>
          <w:trHeight w:val="240"/>
          <w:jc w:val="center"/>
        </w:trPr>
        <w:tc>
          <w:tcPr>
            <w:tcW w:w="4876" w:type="dxa"/>
          </w:tcPr>
          <w:p w14:paraId="37970389" w14:textId="77777777" w:rsidR="00C946EC" w:rsidRPr="00220670" w:rsidRDefault="00C946EC" w:rsidP="00B7757E">
            <w:pPr>
              <w:pStyle w:val="AmColumnHeading"/>
            </w:pPr>
            <w:r w:rsidRPr="00220670">
              <w:t>Vorschlag der Kommission</w:t>
            </w:r>
          </w:p>
        </w:tc>
        <w:tc>
          <w:tcPr>
            <w:tcW w:w="4876" w:type="dxa"/>
          </w:tcPr>
          <w:p w14:paraId="376F7C95" w14:textId="77777777" w:rsidR="00C946EC" w:rsidRPr="00220670" w:rsidRDefault="00C946EC" w:rsidP="00B7757E">
            <w:pPr>
              <w:pStyle w:val="AmColumnHeading"/>
            </w:pPr>
            <w:r w:rsidRPr="00220670">
              <w:t>Geänderter Text</w:t>
            </w:r>
          </w:p>
        </w:tc>
      </w:tr>
      <w:tr w:rsidR="00C946EC" w:rsidRPr="00220670" w14:paraId="1CA9209E" w14:textId="77777777" w:rsidTr="00B7757E">
        <w:trPr>
          <w:jc w:val="center"/>
        </w:trPr>
        <w:tc>
          <w:tcPr>
            <w:tcW w:w="4876" w:type="dxa"/>
          </w:tcPr>
          <w:p w14:paraId="055D5791" w14:textId="77777777" w:rsidR="00C946EC" w:rsidRPr="00220670" w:rsidRDefault="00C946EC" w:rsidP="00B7757E">
            <w:pPr>
              <w:pStyle w:val="Normal6a"/>
            </w:pPr>
          </w:p>
        </w:tc>
        <w:tc>
          <w:tcPr>
            <w:tcW w:w="4876" w:type="dxa"/>
          </w:tcPr>
          <w:p w14:paraId="68F51164" w14:textId="4A5A20BC" w:rsidR="00C946EC" w:rsidRPr="00220670" w:rsidRDefault="00C946EC" w:rsidP="000E387A">
            <w:pPr>
              <w:pStyle w:val="NormalBoldItalicCenter6a"/>
            </w:pPr>
            <w:r w:rsidRPr="00220670">
              <w:t>Artikel 9b</w:t>
            </w:r>
          </w:p>
        </w:tc>
      </w:tr>
      <w:tr w:rsidR="00C946EC" w:rsidRPr="00220670" w14:paraId="208C0321" w14:textId="77777777" w:rsidTr="00B7757E">
        <w:trPr>
          <w:jc w:val="center"/>
        </w:trPr>
        <w:tc>
          <w:tcPr>
            <w:tcW w:w="4876" w:type="dxa"/>
          </w:tcPr>
          <w:p w14:paraId="1F550778" w14:textId="77777777" w:rsidR="00C946EC" w:rsidRPr="00220670" w:rsidRDefault="00C946EC" w:rsidP="00B7757E">
            <w:pPr>
              <w:pStyle w:val="Normal6a"/>
            </w:pPr>
          </w:p>
        </w:tc>
        <w:tc>
          <w:tcPr>
            <w:tcW w:w="4876" w:type="dxa"/>
          </w:tcPr>
          <w:p w14:paraId="1C0C57AB" w14:textId="77777777" w:rsidR="00C946EC" w:rsidRPr="00220670" w:rsidRDefault="00C946EC" w:rsidP="00B7757E">
            <w:pPr>
              <w:pStyle w:val="NormalBoldItalicCenter6a"/>
            </w:pPr>
            <w:r w:rsidRPr="00220670">
              <w:t>Unterstützung und Solidaritätsmaßnahmen unter den Mitgliedstaaten</w:t>
            </w:r>
          </w:p>
        </w:tc>
      </w:tr>
      <w:tr w:rsidR="00C946EC" w:rsidRPr="00220670" w14:paraId="27194426" w14:textId="77777777" w:rsidTr="00B7757E">
        <w:trPr>
          <w:jc w:val="center"/>
        </w:trPr>
        <w:tc>
          <w:tcPr>
            <w:tcW w:w="4876" w:type="dxa"/>
          </w:tcPr>
          <w:p w14:paraId="3660D1D2" w14:textId="77777777" w:rsidR="00C946EC" w:rsidRPr="00220670" w:rsidRDefault="00C946EC" w:rsidP="00B7757E">
            <w:pPr>
              <w:pStyle w:val="Normal6a"/>
            </w:pPr>
          </w:p>
        </w:tc>
        <w:tc>
          <w:tcPr>
            <w:tcW w:w="4876" w:type="dxa"/>
          </w:tcPr>
          <w:p w14:paraId="3B5E2E0C" w14:textId="77777777" w:rsidR="00C946EC" w:rsidRPr="00220670" w:rsidRDefault="00C946EC" w:rsidP="00B7757E">
            <w:pPr>
              <w:pStyle w:val="Normal6a"/>
            </w:pPr>
            <w:r w:rsidRPr="00220670">
              <w:rPr>
                <w:b/>
                <w:i/>
              </w:rPr>
              <w:t xml:space="preserve">(1) Befindet sich ein Mitgliedstaat in einer Krisensituation, kann er zur Bewältigung dieser Situation andere Mitgliedstaaten um Unterstützung und Solidaritätsmaßnahmen bitten. Unterstützung und Solidaritätsbeiträge zugunsten eines Mitgliedstaats </w:t>
            </w:r>
            <w:r w:rsidRPr="00220670">
              <w:rPr>
                <w:b/>
                <w:bCs/>
                <w:i/>
              </w:rPr>
              <w:t xml:space="preserve">in einer Krisensituation </w:t>
            </w:r>
            <w:r w:rsidRPr="00220670">
              <w:rPr>
                <w:b/>
                <w:bCs/>
                <w:i/>
                <w:iCs/>
              </w:rPr>
              <w:t xml:space="preserve">können </w:t>
            </w:r>
            <w:r w:rsidRPr="00220670">
              <w:rPr>
                <w:b/>
                <w:i/>
              </w:rPr>
              <w:t xml:space="preserve">in einer der folgenden Formen </w:t>
            </w:r>
            <w:r w:rsidRPr="00220670">
              <w:rPr>
                <w:b/>
                <w:bCs/>
                <w:i/>
                <w:iCs/>
              </w:rPr>
              <w:t>geleistet werden</w:t>
            </w:r>
            <w:r w:rsidRPr="00220670">
              <w:rPr>
                <w:b/>
                <w:i/>
              </w:rPr>
              <w:t>:</w:t>
            </w:r>
          </w:p>
        </w:tc>
      </w:tr>
      <w:tr w:rsidR="00C946EC" w:rsidRPr="00220670" w14:paraId="290C4F83" w14:textId="77777777" w:rsidTr="00B7757E">
        <w:trPr>
          <w:jc w:val="center"/>
        </w:trPr>
        <w:tc>
          <w:tcPr>
            <w:tcW w:w="4876" w:type="dxa"/>
          </w:tcPr>
          <w:p w14:paraId="0F582BB7" w14:textId="77777777" w:rsidR="00C946EC" w:rsidRPr="00220670" w:rsidRDefault="00C946EC" w:rsidP="00B7757E">
            <w:pPr>
              <w:pStyle w:val="Normal6a"/>
            </w:pPr>
          </w:p>
        </w:tc>
        <w:tc>
          <w:tcPr>
            <w:tcW w:w="4876" w:type="dxa"/>
          </w:tcPr>
          <w:p w14:paraId="4491D104" w14:textId="77777777" w:rsidR="00C946EC" w:rsidRPr="00220670" w:rsidRDefault="00C946EC" w:rsidP="00B7757E">
            <w:pPr>
              <w:pStyle w:val="Normal6a"/>
            </w:pPr>
            <w:r w:rsidRPr="00220670">
              <w:rPr>
                <w:b/>
                <w:i/>
              </w:rPr>
              <w:t>a) Maßnahmen zum Kapazitätsaufbau im Bereich Asyl, Umsiedlung, Aufnahme und Rückkehr;</w:t>
            </w:r>
          </w:p>
        </w:tc>
      </w:tr>
      <w:tr w:rsidR="00C946EC" w:rsidRPr="00220670" w14:paraId="4DB087A5" w14:textId="77777777" w:rsidTr="00B7757E">
        <w:trPr>
          <w:jc w:val="center"/>
        </w:trPr>
        <w:tc>
          <w:tcPr>
            <w:tcW w:w="4876" w:type="dxa"/>
          </w:tcPr>
          <w:p w14:paraId="58530BE3" w14:textId="77777777" w:rsidR="00C946EC" w:rsidRPr="00220670" w:rsidRDefault="00C946EC" w:rsidP="00B7757E">
            <w:pPr>
              <w:pStyle w:val="Normal6a"/>
            </w:pPr>
          </w:p>
        </w:tc>
        <w:tc>
          <w:tcPr>
            <w:tcW w:w="4876" w:type="dxa"/>
          </w:tcPr>
          <w:p w14:paraId="04FBDF42" w14:textId="77777777" w:rsidR="00C946EC" w:rsidRPr="00220670" w:rsidRDefault="00C946EC" w:rsidP="00B7757E">
            <w:pPr>
              <w:pStyle w:val="Normal6a"/>
            </w:pPr>
            <w:r w:rsidRPr="00220670">
              <w:rPr>
                <w:b/>
                <w:i/>
              </w:rPr>
              <w:t>b) Operative Unterstützung in den Bereichen Asyl, Umsiedlung, Aufnahme und Rückkehr;</w:t>
            </w:r>
          </w:p>
        </w:tc>
      </w:tr>
      <w:tr w:rsidR="00C946EC" w:rsidRPr="00220670" w14:paraId="55143CF8" w14:textId="77777777" w:rsidTr="00B7757E">
        <w:trPr>
          <w:jc w:val="center"/>
        </w:trPr>
        <w:tc>
          <w:tcPr>
            <w:tcW w:w="4876" w:type="dxa"/>
          </w:tcPr>
          <w:p w14:paraId="0850A647" w14:textId="77777777" w:rsidR="00C946EC" w:rsidRPr="00220670" w:rsidRDefault="00C946EC" w:rsidP="00B7757E">
            <w:pPr>
              <w:pStyle w:val="Normal6a"/>
            </w:pPr>
          </w:p>
        </w:tc>
        <w:tc>
          <w:tcPr>
            <w:tcW w:w="4876" w:type="dxa"/>
          </w:tcPr>
          <w:p w14:paraId="1907A366" w14:textId="77777777" w:rsidR="00C946EC" w:rsidRPr="00220670" w:rsidRDefault="00C946EC" w:rsidP="00B7757E">
            <w:pPr>
              <w:pStyle w:val="Normal6a"/>
            </w:pPr>
            <w:r w:rsidRPr="00220670">
              <w:rPr>
                <w:b/>
                <w:i/>
              </w:rPr>
              <w:t xml:space="preserve">c) Maßnahmen zur Bewältigung einer Krisensituation, einschließlich spezifischer Maßnahmen zur Unterstützung der Rückkehr, durch </w:t>
            </w:r>
            <w:r w:rsidRPr="00220670">
              <w:rPr>
                <w:b/>
                <w:i/>
              </w:rPr>
              <w:lastRenderedPageBreak/>
              <w:t>Zusammenarbeit oder Kontaktaufnahme mit Drittländern;</w:t>
            </w:r>
          </w:p>
        </w:tc>
      </w:tr>
      <w:tr w:rsidR="00C946EC" w:rsidRPr="00220670" w14:paraId="407BF6CE" w14:textId="77777777" w:rsidTr="00B7757E">
        <w:trPr>
          <w:jc w:val="center"/>
        </w:trPr>
        <w:tc>
          <w:tcPr>
            <w:tcW w:w="4876" w:type="dxa"/>
          </w:tcPr>
          <w:p w14:paraId="0473E9C9" w14:textId="77777777" w:rsidR="00C946EC" w:rsidRPr="00220670" w:rsidRDefault="00C946EC" w:rsidP="00B7757E">
            <w:pPr>
              <w:pStyle w:val="Normal6a"/>
            </w:pPr>
          </w:p>
        </w:tc>
        <w:tc>
          <w:tcPr>
            <w:tcW w:w="4876" w:type="dxa"/>
          </w:tcPr>
          <w:p w14:paraId="6DDC88E0" w14:textId="77777777" w:rsidR="00C946EC" w:rsidRPr="00220670" w:rsidRDefault="00C946EC" w:rsidP="00B7757E">
            <w:pPr>
              <w:pStyle w:val="Normal6a"/>
            </w:pPr>
            <w:r w:rsidRPr="00220670">
              <w:rPr>
                <w:b/>
                <w:i/>
              </w:rPr>
              <w:t>d) jede andere Maßnahme, die als angemessen erachtet wird, um die Krisensituation zu bewältigen und den betreffenden Mitgliedstaat zu unterstützen.</w:t>
            </w:r>
          </w:p>
        </w:tc>
      </w:tr>
      <w:tr w:rsidR="00C946EC" w:rsidRPr="00220670" w14:paraId="7B15F7EB" w14:textId="77777777" w:rsidTr="00B7757E">
        <w:trPr>
          <w:jc w:val="center"/>
        </w:trPr>
        <w:tc>
          <w:tcPr>
            <w:tcW w:w="4876" w:type="dxa"/>
          </w:tcPr>
          <w:p w14:paraId="6EB8195F" w14:textId="77777777" w:rsidR="00C946EC" w:rsidRPr="00220670" w:rsidRDefault="00C946EC" w:rsidP="00B7757E">
            <w:pPr>
              <w:pStyle w:val="Normal6a"/>
            </w:pPr>
          </w:p>
        </w:tc>
        <w:tc>
          <w:tcPr>
            <w:tcW w:w="4876" w:type="dxa"/>
          </w:tcPr>
          <w:p w14:paraId="27B237DE" w14:textId="77777777" w:rsidR="00C946EC" w:rsidRPr="00220670" w:rsidRDefault="00C946EC" w:rsidP="00B7757E">
            <w:pPr>
              <w:pStyle w:val="Normal6a"/>
            </w:pPr>
            <w:r w:rsidRPr="00220670">
              <w:rPr>
                <w:b/>
                <w:i/>
              </w:rPr>
              <w:t>(2) Der Mitgliedstaat, der sich in einer Krisensituation befindet, richtet ein Gesuch um Unterstützung und Solidaritätsbeiträge anderer Mitgliedstaaten an den EU-Krisenkoordinator, unter Angabe der gewünschten Solidaritätsmaßnahmen.</w:t>
            </w:r>
          </w:p>
        </w:tc>
      </w:tr>
      <w:tr w:rsidR="00C946EC" w:rsidRPr="00220670" w14:paraId="1A05C7F2" w14:textId="77777777" w:rsidTr="00B7757E">
        <w:trPr>
          <w:jc w:val="center"/>
        </w:trPr>
        <w:tc>
          <w:tcPr>
            <w:tcW w:w="4876" w:type="dxa"/>
          </w:tcPr>
          <w:p w14:paraId="14D4DC06" w14:textId="77777777" w:rsidR="00C946EC" w:rsidRPr="00220670" w:rsidRDefault="00C946EC" w:rsidP="00B7757E">
            <w:pPr>
              <w:pStyle w:val="Normal6a"/>
            </w:pPr>
          </w:p>
        </w:tc>
        <w:tc>
          <w:tcPr>
            <w:tcW w:w="4876" w:type="dxa"/>
          </w:tcPr>
          <w:p w14:paraId="45098A27" w14:textId="77777777" w:rsidR="00C946EC" w:rsidRPr="00220670" w:rsidRDefault="00C946EC" w:rsidP="00B7757E">
            <w:pPr>
              <w:pStyle w:val="Normal6a"/>
            </w:pPr>
            <w:r w:rsidRPr="00220670">
              <w:rPr>
                <w:b/>
                <w:i/>
              </w:rPr>
              <w:t>(3) Nach Eingang des Gesuchs um Unterstützung und Solidaritätsmaßnahmen gemäß Absatz 2 fordert der EU-Krisenkoordinator die anderen Mitgliedstaaten so bald wie möglich auf, einen Beitrag in Form der in Absatz 1 genannten Unterstützungs- und Solidaritätsmaßnahmen zu leisten, die den Bedürfnissen eines Mitgliedstaats in Krisensituation entsprechen. Der EU-Krisenkoordinator koordiniert die in diesem Artikel aufgeführten Unterstützungs- und Solidaritätsmaßnahmen.</w:t>
            </w:r>
          </w:p>
        </w:tc>
      </w:tr>
    </w:tbl>
    <w:p w14:paraId="6AD4573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F22E40B" w14:textId="77777777" w:rsidR="00C946EC" w:rsidRPr="006829BB" w:rsidRDefault="00C946EC" w:rsidP="00C946EC">
      <w:pPr>
        <w:rPr>
          <w:lang w:val="en-GB"/>
        </w:rPr>
      </w:pPr>
      <w:r w:rsidRPr="006829BB">
        <w:rPr>
          <w:rStyle w:val="HideTWBExt"/>
          <w:noProof w:val="0"/>
          <w:lang w:val="en-GB"/>
        </w:rPr>
        <w:t>&lt;/Amend&gt;</w:t>
      </w:r>
    </w:p>
    <w:p w14:paraId="0770648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597</w:t>
      </w:r>
      <w:r w:rsidRPr="006829BB">
        <w:rPr>
          <w:rStyle w:val="HideTWBExt"/>
          <w:noProof w:val="0"/>
          <w:lang w:val="en-GB"/>
        </w:rPr>
        <w:t>&lt;/NumAm&gt;</w:t>
      </w:r>
    </w:p>
    <w:p w14:paraId="7DCC4EE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Olivier Chastel, Moritz Körner</w:t>
      </w:r>
      <w:r w:rsidRPr="006829BB">
        <w:rPr>
          <w:rStyle w:val="HideTWBExt"/>
          <w:noProof w:val="0"/>
          <w:lang w:val="en-GB"/>
        </w:rPr>
        <w:t>&lt;/Members&gt;</w:t>
      </w:r>
    </w:p>
    <w:p w14:paraId="21FCBE6E" w14:textId="77777777" w:rsidR="00C946EC" w:rsidRPr="00220670" w:rsidRDefault="00C946EC" w:rsidP="00C946EC">
      <w:pPr>
        <w:pStyle w:val="NormalBold"/>
      </w:pPr>
      <w:r w:rsidRPr="00220670">
        <w:rPr>
          <w:rStyle w:val="HideTWBExt"/>
          <w:noProof w:val="0"/>
        </w:rPr>
        <w:t>&lt;/RepeatBlock-By&gt;</w:t>
      </w:r>
    </w:p>
    <w:p w14:paraId="78223DD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4AACCE0"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9 c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25509D3E" w14:textId="77777777" w:rsidTr="00B7757E">
        <w:trPr>
          <w:trHeight w:hRule="exact" w:val="240"/>
          <w:jc w:val="center"/>
        </w:trPr>
        <w:tc>
          <w:tcPr>
            <w:tcW w:w="9752" w:type="dxa"/>
            <w:gridSpan w:val="2"/>
          </w:tcPr>
          <w:p w14:paraId="378285B7" w14:textId="77777777" w:rsidR="00C946EC" w:rsidRPr="006829BB" w:rsidRDefault="00C946EC" w:rsidP="00B7757E">
            <w:pPr>
              <w:rPr>
                <w:lang w:val="fr-BE"/>
              </w:rPr>
            </w:pPr>
          </w:p>
        </w:tc>
      </w:tr>
      <w:tr w:rsidR="00C946EC" w:rsidRPr="00220670" w14:paraId="1C1B0039" w14:textId="77777777" w:rsidTr="00B7757E">
        <w:trPr>
          <w:trHeight w:val="240"/>
          <w:jc w:val="center"/>
        </w:trPr>
        <w:tc>
          <w:tcPr>
            <w:tcW w:w="4876" w:type="dxa"/>
          </w:tcPr>
          <w:p w14:paraId="20AD0C3F" w14:textId="77777777" w:rsidR="00C946EC" w:rsidRPr="00220670" w:rsidRDefault="00C946EC" w:rsidP="00B7757E">
            <w:pPr>
              <w:pStyle w:val="AmColumnHeading"/>
            </w:pPr>
            <w:r w:rsidRPr="00220670">
              <w:t>Vorschlag der Kommission</w:t>
            </w:r>
          </w:p>
        </w:tc>
        <w:tc>
          <w:tcPr>
            <w:tcW w:w="4876" w:type="dxa"/>
          </w:tcPr>
          <w:p w14:paraId="29BB939F" w14:textId="77777777" w:rsidR="00C946EC" w:rsidRPr="00220670" w:rsidRDefault="00C946EC" w:rsidP="00B7757E">
            <w:pPr>
              <w:pStyle w:val="AmColumnHeading"/>
            </w:pPr>
            <w:r w:rsidRPr="00220670">
              <w:t>Geänderter Text</w:t>
            </w:r>
          </w:p>
        </w:tc>
      </w:tr>
      <w:tr w:rsidR="00C946EC" w:rsidRPr="00220670" w14:paraId="3CA5BB75" w14:textId="77777777" w:rsidTr="00B7757E">
        <w:trPr>
          <w:jc w:val="center"/>
        </w:trPr>
        <w:tc>
          <w:tcPr>
            <w:tcW w:w="4876" w:type="dxa"/>
          </w:tcPr>
          <w:p w14:paraId="52E44CCB" w14:textId="77777777" w:rsidR="00C946EC" w:rsidRPr="00220670" w:rsidRDefault="00C946EC" w:rsidP="00B7757E">
            <w:pPr>
              <w:pStyle w:val="Normal6a"/>
            </w:pPr>
          </w:p>
        </w:tc>
        <w:tc>
          <w:tcPr>
            <w:tcW w:w="4876" w:type="dxa"/>
          </w:tcPr>
          <w:p w14:paraId="1B62E988" w14:textId="4C75C370" w:rsidR="00C946EC" w:rsidRPr="00220670" w:rsidRDefault="00C946EC" w:rsidP="000E387A">
            <w:pPr>
              <w:pStyle w:val="NormalBoldItalicCenter6a"/>
            </w:pPr>
            <w:r w:rsidRPr="00220670">
              <w:t>Artikel 9c</w:t>
            </w:r>
          </w:p>
        </w:tc>
      </w:tr>
      <w:tr w:rsidR="00C946EC" w:rsidRPr="00220670" w14:paraId="112B0147" w14:textId="77777777" w:rsidTr="00B7757E">
        <w:trPr>
          <w:jc w:val="center"/>
        </w:trPr>
        <w:tc>
          <w:tcPr>
            <w:tcW w:w="4876" w:type="dxa"/>
          </w:tcPr>
          <w:p w14:paraId="3D15420F" w14:textId="77777777" w:rsidR="00C946EC" w:rsidRPr="00220670" w:rsidRDefault="00C946EC" w:rsidP="00B7757E">
            <w:pPr>
              <w:pStyle w:val="Normal6a"/>
            </w:pPr>
          </w:p>
        </w:tc>
        <w:tc>
          <w:tcPr>
            <w:tcW w:w="4876" w:type="dxa"/>
          </w:tcPr>
          <w:p w14:paraId="73940905" w14:textId="77777777" w:rsidR="00C946EC" w:rsidRPr="00220670" w:rsidRDefault="00C946EC" w:rsidP="00B7757E">
            <w:pPr>
              <w:pStyle w:val="NormalBoldItalicCenter6a"/>
            </w:pPr>
            <w:r w:rsidRPr="00220670">
              <w:t>Operative Unterstützung durch die Asylagentur der Europäischen Union</w:t>
            </w:r>
          </w:p>
        </w:tc>
      </w:tr>
      <w:tr w:rsidR="00C946EC" w:rsidRPr="00220670" w14:paraId="706DFC73" w14:textId="77777777" w:rsidTr="00B7757E">
        <w:trPr>
          <w:jc w:val="center"/>
        </w:trPr>
        <w:tc>
          <w:tcPr>
            <w:tcW w:w="4876" w:type="dxa"/>
          </w:tcPr>
          <w:p w14:paraId="39DCA908" w14:textId="77777777" w:rsidR="00C946EC" w:rsidRPr="00220670" w:rsidRDefault="00C946EC" w:rsidP="00B7757E">
            <w:pPr>
              <w:pStyle w:val="Normal6a"/>
            </w:pPr>
          </w:p>
        </w:tc>
        <w:tc>
          <w:tcPr>
            <w:tcW w:w="4876" w:type="dxa"/>
          </w:tcPr>
          <w:p w14:paraId="614D6023" w14:textId="77777777" w:rsidR="00C946EC" w:rsidRPr="00220670" w:rsidRDefault="00C946EC" w:rsidP="00B7757E">
            <w:pPr>
              <w:pStyle w:val="Normal6a"/>
            </w:pPr>
            <w:r w:rsidRPr="00220670">
              <w:rPr>
                <w:b/>
                <w:i/>
              </w:rPr>
              <w:t xml:space="preserve">(1) Mit dem Beschluss nach Artikel 1b </w:t>
            </w:r>
            <w:r w:rsidRPr="00220670">
              <w:rPr>
                <w:b/>
                <w:i/>
              </w:rPr>
              <w:lastRenderedPageBreak/>
              <w:t>Absatz 2 kann die Kommission den Einsatz der in Artikel 2 der Verordnung (EU) XXX/XXX [EUAA] aufgeführten Aufgaben der Asylagentur der Europäischen Union (EUAA) in einem Mitgliedstaat in Krisensituation einleiten, um konkrete operative und technische Unterstützung für sein Asyl- und Aufnahmesystem zu leisten. Der betreffende Mitgliedstaat wird zur Zusammenarbeit gemäß Artikel 22 der Verordnung (EU) XXX/XXX [EUAA] verpflichtet sein.</w:t>
            </w:r>
          </w:p>
        </w:tc>
      </w:tr>
      <w:tr w:rsidR="00C946EC" w:rsidRPr="00220670" w14:paraId="231210A9" w14:textId="77777777" w:rsidTr="00B7757E">
        <w:trPr>
          <w:jc w:val="center"/>
        </w:trPr>
        <w:tc>
          <w:tcPr>
            <w:tcW w:w="4876" w:type="dxa"/>
          </w:tcPr>
          <w:p w14:paraId="467AAA88" w14:textId="77777777" w:rsidR="00C946EC" w:rsidRPr="00220670" w:rsidRDefault="00C946EC" w:rsidP="00B7757E">
            <w:pPr>
              <w:pStyle w:val="Normal6a"/>
            </w:pPr>
          </w:p>
        </w:tc>
        <w:tc>
          <w:tcPr>
            <w:tcW w:w="4876" w:type="dxa"/>
          </w:tcPr>
          <w:p w14:paraId="6AED0CD4" w14:textId="77777777" w:rsidR="00C946EC" w:rsidRPr="00220670" w:rsidRDefault="00C946EC" w:rsidP="00B7757E">
            <w:pPr>
              <w:pStyle w:val="Normal6a"/>
            </w:pPr>
            <w:r w:rsidRPr="00220670">
              <w:rPr>
                <w:b/>
                <w:i/>
              </w:rPr>
              <w:t>(2) Die Agentur stellt vorrangig die erforderlichen operativen Ressourcen zur Verfügung, insbesondere durch Unterstützung bei der Erfüllung der Aufgaben und Verpflichtungen des betreffenden Mitgliedstaats im Rahmen des Gemeinsamen Europäischen Asylsystems, und zwar durch:</w:t>
            </w:r>
          </w:p>
        </w:tc>
      </w:tr>
      <w:tr w:rsidR="00C946EC" w:rsidRPr="00220670" w14:paraId="344F38AA" w14:textId="77777777" w:rsidTr="00B7757E">
        <w:trPr>
          <w:jc w:val="center"/>
        </w:trPr>
        <w:tc>
          <w:tcPr>
            <w:tcW w:w="4876" w:type="dxa"/>
          </w:tcPr>
          <w:p w14:paraId="0715EFC0" w14:textId="77777777" w:rsidR="00C946EC" w:rsidRPr="00220670" w:rsidRDefault="00C946EC" w:rsidP="00B7757E">
            <w:pPr>
              <w:pStyle w:val="Normal6a"/>
            </w:pPr>
          </w:p>
        </w:tc>
        <w:tc>
          <w:tcPr>
            <w:tcW w:w="4876" w:type="dxa"/>
          </w:tcPr>
          <w:p w14:paraId="6F9B4FBF" w14:textId="77777777" w:rsidR="00C946EC" w:rsidRPr="00220670" w:rsidRDefault="00C946EC" w:rsidP="00B7757E">
            <w:pPr>
              <w:pStyle w:val="Normal6a"/>
            </w:pPr>
            <w:r w:rsidRPr="00220670">
              <w:rPr>
                <w:b/>
                <w:i/>
              </w:rPr>
              <w:t>a) Entsendung von Asyl-Unterstützungsteams;</w:t>
            </w:r>
          </w:p>
        </w:tc>
      </w:tr>
      <w:tr w:rsidR="00C946EC" w:rsidRPr="00220670" w14:paraId="73D6D448" w14:textId="77777777" w:rsidTr="00B7757E">
        <w:trPr>
          <w:jc w:val="center"/>
        </w:trPr>
        <w:tc>
          <w:tcPr>
            <w:tcW w:w="4876" w:type="dxa"/>
          </w:tcPr>
          <w:p w14:paraId="5E3DA959" w14:textId="77777777" w:rsidR="00C946EC" w:rsidRPr="00220670" w:rsidRDefault="00C946EC" w:rsidP="00B7757E">
            <w:pPr>
              <w:pStyle w:val="Normal6a"/>
            </w:pPr>
          </w:p>
        </w:tc>
        <w:tc>
          <w:tcPr>
            <w:tcW w:w="4876" w:type="dxa"/>
          </w:tcPr>
          <w:p w14:paraId="7E96A221" w14:textId="77777777" w:rsidR="00C946EC" w:rsidRPr="00220670" w:rsidRDefault="00C946EC" w:rsidP="00B7757E">
            <w:pPr>
              <w:pStyle w:val="Normal6a"/>
            </w:pPr>
            <w:r w:rsidRPr="00220670">
              <w:rPr>
                <w:b/>
                <w:i/>
              </w:rPr>
              <w:t>b) Registrierung von Anträgen auf internationalen Schutz;</w:t>
            </w:r>
          </w:p>
        </w:tc>
      </w:tr>
      <w:tr w:rsidR="00C946EC" w:rsidRPr="00220670" w14:paraId="53C3A037" w14:textId="77777777" w:rsidTr="00B7757E">
        <w:trPr>
          <w:jc w:val="center"/>
        </w:trPr>
        <w:tc>
          <w:tcPr>
            <w:tcW w:w="4876" w:type="dxa"/>
          </w:tcPr>
          <w:p w14:paraId="139AB795" w14:textId="77777777" w:rsidR="00C946EC" w:rsidRPr="00220670" w:rsidRDefault="00C946EC" w:rsidP="00B7757E">
            <w:pPr>
              <w:pStyle w:val="Normal6a"/>
            </w:pPr>
          </w:p>
        </w:tc>
        <w:tc>
          <w:tcPr>
            <w:tcW w:w="4876" w:type="dxa"/>
          </w:tcPr>
          <w:p w14:paraId="3181987C" w14:textId="77777777" w:rsidR="00C946EC" w:rsidRPr="00220670" w:rsidRDefault="00C946EC" w:rsidP="00B7757E">
            <w:pPr>
              <w:pStyle w:val="Normal6a"/>
            </w:pPr>
            <w:r w:rsidRPr="00220670">
              <w:rPr>
                <w:b/>
                <w:i/>
              </w:rPr>
              <w:t>c) persönliche Befragung der Antragsteller zu ihren Anträgen und zu den Umständen ihrer Ankunft;</w:t>
            </w:r>
          </w:p>
        </w:tc>
      </w:tr>
      <w:tr w:rsidR="00C946EC" w:rsidRPr="00220670" w14:paraId="5EF1F3FC" w14:textId="77777777" w:rsidTr="00B7757E">
        <w:trPr>
          <w:jc w:val="center"/>
        </w:trPr>
        <w:tc>
          <w:tcPr>
            <w:tcW w:w="4876" w:type="dxa"/>
          </w:tcPr>
          <w:p w14:paraId="12E64FA6" w14:textId="77777777" w:rsidR="00C946EC" w:rsidRPr="00220670" w:rsidRDefault="00C946EC" w:rsidP="00B7757E">
            <w:pPr>
              <w:pStyle w:val="Normal6a"/>
            </w:pPr>
          </w:p>
        </w:tc>
        <w:tc>
          <w:tcPr>
            <w:tcW w:w="4876" w:type="dxa"/>
          </w:tcPr>
          <w:p w14:paraId="288A5BD6" w14:textId="77777777" w:rsidR="00C946EC" w:rsidRPr="00220670" w:rsidRDefault="00C946EC" w:rsidP="00B7757E">
            <w:pPr>
              <w:pStyle w:val="Normal6a"/>
            </w:pPr>
            <w:r w:rsidRPr="00220670">
              <w:rPr>
                <w:b/>
                <w:i/>
              </w:rPr>
              <w:t>d) Unterstützung einer angemessenen Identifizierung und Beurteilung schutzbedürftiger Antragsteller;</w:t>
            </w:r>
          </w:p>
        </w:tc>
      </w:tr>
      <w:tr w:rsidR="00C946EC" w:rsidRPr="00220670" w14:paraId="1F3EF6AC" w14:textId="77777777" w:rsidTr="00B7757E">
        <w:trPr>
          <w:jc w:val="center"/>
        </w:trPr>
        <w:tc>
          <w:tcPr>
            <w:tcW w:w="4876" w:type="dxa"/>
          </w:tcPr>
          <w:p w14:paraId="032A032F" w14:textId="77777777" w:rsidR="00C946EC" w:rsidRPr="00220670" w:rsidRDefault="00C946EC" w:rsidP="00B7757E">
            <w:pPr>
              <w:pStyle w:val="Normal6a"/>
            </w:pPr>
          </w:p>
        </w:tc>
        <w:tc>
          <w:tcPr>
            <w:tcW w:w="4876" w:type="dxa"/>
          </w:tcPr>
          <w:p w14:paraId="7DC8E67B" w14:textId="77777777" w:rsidR="00C946EC" w:rsidRPr="00220670" w:rsidRDefault="00C946EC" w:rsidP="00B7757E">
            <w:pPr>
              <w:pStyle w:val="Normal6a"/>
            </w:pPr>
            <w:r w:rsidRPr="00220670">
              <w:rPr>
                <w:b/>
                <w:i/>
              </w:rPr>
              <w:t>e) Bereitstellung von Informationen und spezifischer Unterstützung für Personen, die einen Antrag auf internationalen Schutz gestellt haben oder voraussichtlich stellen werden.</w:t>
            </w:r>
          </w:p>
        </w:tc>
      </w:tr>
    </w:tbl>
    <w:p w14:paraId="4D89E3F3"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DFAB559" w14:textId="77777777" w:rsidR="00C946EC" w:rsidRPr="006829BB" w:rsidRDefault="00C946EC" w:rsidP="00C946EC">
      <w:pPr>
        <w:rPr>
          <w:lang w:val="en-GB"/>
        </w:rPr>
      </w:pPr>
      <w:r w:rsidRPr="006829BB">
        <w:rPr>
          <w:rStyle w:val="HideTWBExt"/>
          <w:noProof w:val="0"/>
          <w:lang w:val="en-GB"/>
        </w:rPr>
        <w:t>&lt;/Amend&gt;</w:t>
      </w:r>
    </w:p>
    <w:p w14:paraId="4DBA9C8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598</w:t>
      </w:r>
      <w:r w:rsidRPr="006829BB">
        <w:rPr>
          <w:rStyle w:val="HideTWBExt"/>
          <w:noProof w:val="0"/>
          <w:lang w:val="en-GB"/>
        </w:rPr>
        <w:t>&lt;/NumAm&gt;</w:t>
      </w:r>
    </w:p>
    <w:p w14:paraId="0B140EA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Olivier Chastel, Moritz Körner</w:t>
      </w:r>
      <w:r w:rsidRPr="006829BB">
        <w:rPr>
          <w:rStyle w:val="HideTWBExt"/>
          <w:noProof w:val="0"/>
          <w:lang w:val="en-GB"/>
        </w:rPr>
        <w:t>&lt;/Members&gt;</w:t>
      </w:r>
    </w:p>
    <w:p w14:paraId="1B832989" w14:textId="77777777" w:rsidR="00C946EC" w:rsidRPr="00220670" w:rsidRDefault="00C946EC" w:rsidP="00C946EC">
      <w:pPr>
        <w:pStyle w:val="NormalBold"/>
      </w:pPr>
      <w:r w:rsidRPr="00220670">
        <w:rPr>
          <w:rStyle w:val="HideTWBExt"/>
          <w:noProof w:val="0"/>
        </w:rPr>
        <w:t>&lt;/RepeatBlock-By&gt;</w:t>
      </w:r>
    </w:p>
    <w:p w14:paraId="11DD32D5"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6DF3C27C"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9 d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2A8AC731" w14:textId="77777777" w:rsidTr="00B7757E">
        <w:trPr>
          <w:trHeight w:hRule="exact" w:val="240"/>
          <w:jc w:val="center"/>
        </w:trPr>
        <w:tc>
          <w:tcPr>
            <w:tcW w:w="9752" w:type="dxa"/>
            <w:gridSpan w:val="2"/>
          </w:tcPr>
          <w:p w14:paraId="3B78F639" w14:textId="77777777" w:rsidR="00C946EC" w:rsidRPr="006829BB" w:rsidRDefault="00C946EC" w:rsidP="00B7757E">
            <w:pPr>
              <w:rPr>
                <w:lang w:val="fr-BE"/>
              </w:rPr>
            </w:pPr>
          </w:p>
        </w:tc>
      </w:tr>
      <w:tr w:rsidR="00C946EC" w:rsidRPr="00220670" w14:paraId="48BFD4E8" w14:textId="77777777" w:rsidTr="00B7757E">
        <w:trPr>
          <w:trHeight w:val="240"/>
          <w:jc w:val="center"/>
        </w:trPr>
        <w:tc>
          <w:tcPr>
            <w:tcW w:w="4876" w:type="dxa"/>
          </w:tcPr>
          <w:p w14:paraId="29087E84" w14:textId="77777777" w:rsidR="00C946EC" w:rsidRPr="00220670" w:rsidRDefault="00C946EC" w:rsidP="00B7757E">
            <w:pPr>
              <w:pStyle w:val="AmColumnHeading"/>
            </w:pPr>
            <w:r w:rsidRPr="00220670">
              <w:t>Vorschlag der Kommission</w:t>
            </w:r>
          </w:p>
        </w:tc>
        <w:tc>
          <w:tcPr>
            <w:tcW w:w="4876" w:type="dxa"/>
          </w:tcPr>
          <w:p w14:paraId="45EA4E04" w14:textId="77777777" w:rsidR="00C946EC" w:rsidRPr="00220670" w:rsidRDefault="00C946EC" w:rsidP="00B7757E">
            <w:pPr>
              <w:pStyle w:val="AmColumnHeading"/>
            </w:pPr>
            <w:r w:rsidRPr="00220670">
              <w:t>Geänderter Text</w:t>
            </w:r>
          </w:p>
        </w:tc>
      </w:tr>
      <w:tr w:rsidR="00C946EC" w:rsidRPr="00220670" w14:paraId="03345180" w14:textId="77777777" w:rsidTr="00B7757E">
        <w:trPr>
          <w:jc w:val="center"/>
        </w:trPr>
        <w:tc>
          <w:tcPr>
            <w:tcW w:w="4876" w:type="dxa"/>
          </w:tcPr>
          <w:p w14:paraId="02579FE0" w14:textId="77777777" w:rsidR="00C946EC" w:rsidRPr="00220670" w:rsidRDefault="00C946EC" w:rsidP="00B7757E">
            <w:pPr>
              <w:pStyle w:val="Normal6a"/>
            </w:pPr>
          </w:p>
        </w:tc>
        <w:tc>
          <w:tcPr>
            <w:tcW w:w="4876" w:type="dxa"/>
          </w:tcPr>
          <w:p w14:paraId="769D14CF" w14:textId="4E7ED2CC" w:rsidR="00C946EC" w:rsidRPr="00220670" w:rsidRDefault="000E387A" w:rsidP="00B7757E">
            <w:pPr>
              <w:pStyle w:val="NormalBoldItalicCenter6a"/>
            </w:pPr>
            <w:r w:rsidRPr="00220670">
              <w:t>Artikel 9</w:t>
            </w:r>
            <w:r w:rsidR="00C946EC" w:rsidRPr="00220670">
              <w:t>d</w:t>
            </w:r>
          </w:p>
        </w:tc>
      </w:tr>
      <w:tr w:rsidR="00C946EC" w:rsidRPr="00220670" w14:paraId="36130BF0" w14:textId="77777777" w:rsidTr="00B7757E">
        <w:trPr>
          <w:jc w:val="center"/>
        </w:trPr>
        <w:tc>
          <w:tcPr>
            <w:tcW w:w="4876" w:type="dxa"/>
          </w:tcPr>
          <w:p w14:paraId="09274F21" w14:textId="77777777" w:rsidR="00C946EC" w:rsidRPr="00220670" w:rsidRDefault="00C946EC" w:rsidP="00B7757E">
            <w:pPr>
              <w:pStyle w:val="Normal6a"/>
            </w:pPr>
          </w:p>
        </w:tc>
        <w:tc>
          <w:tcPr>
            <w:tcW w:w="4876" w:type="dxa"/>
          </w:tcPr>
          <w:p w14:paraId="44135E3C" w14:textId="77777777" w:rsidR="00C946EC" w:rsidRPr="00220670" w:rsidRDefault="00C946EC" w:rsidP="00B7757E">
            <w:pPr>
              <w:pStyle w:val="NormalBoldItalicCenter6a"/>
            </w:pPr>
            <w:r w:rsidRPr="00220670">
              <w:t>Operative Unterstützung durch die Europäische Agentur für die Grenz- und Küstenwache</w:t>
            </w:r>
          </w:p>
        </w:tc>
      </w:tr>
      <w:tr w:rsidR="00C946EC" w:rsidRPr="00220670" w14:paraId="68386CC7" w14:textId="77777777" w:rsidTr="00B7757E">
        <w:trPr>
          <w:jc w:val="center"/>
        </w:trPr>
        <w:tc>
          <w:tcPr>
            <w:tcW w:w="4876" w:type="dxa"/>
          </w:tcPr>
          <w:p w14:paraId="13BDD32D" w14:textId="77777777" w:rsidR="00C946EC" w:rsidRPr="00220670" w:rsidRDefault="00C946EC" w:rsidP="00B7757E">
            <w:pPr>
              <w:pStyle w:val="Normal6a"/>
            </w:pPr>
          </w:p>
        </w:tc>
        <w:tc>
          <w:tcPr>
            <w:tcW w:w="4876" w:type="dxa"/>
          </w:tcPr>
          <w:p w14:paraId="745B28C8" w14:textId="77777777" w:rsidR="00C946EC" w:rsidRPr="00220670" w:rsidRDefault="00C946EC" w:rsidP="00B7757E">
            <w:pPr>
              <w:pStyle w:val="Normal6a"/>
            </w:pPr>
            <w:r w:rsidRPr="00220670">
              <w:rPr>
                <w:b/>
                <w:i/>
              </w:rPr>
              <w:t>(1) In dem Beschluss nach Artikel 1b Absatz 2 kann die Kommission den Einsatz der Aufgaben der Europäischen Agentur für die Grenz- und Küstenwache gemäß den Artikeln 38 bis 40 und Artikel 48 der Verordnung (EU) 2019/1896 in einem Mitgliedstaat in Krisensituation einleiten, um operative und technische Unterstützung im Bereich des Grenzschutzes und der Rückkehr zu leisten. Der betreffende Mitgliedstaat wird zur Zusammenarbeit verpflichtet sein.</w:t>
            </w:r>
          </w:p>
        </w:tc>
      </w:tr>
      <w:tr w:rsidR="00C946EC" w:rsidRPr="00220670" w14:paraId="03AA1373" w14:textId="77777777" w:rsidTr="00B7757E">
        <w:trPr>
          <w:jc w:val="center"/>
        </w:trPr>
        <w:tc>
          <w:tcPr>
            <w:tcW w:w="4876" w:type="dxa"/>
          </w:tcPr>
          <w:p w14:paraId="57B1EC54" w14:textId="77777777" w:rsidR="00C946EC" w:rsidRPr="00220670" w:rsidRDefault="00C946EC" w:rsidP="00B7757E">
            <w:pPr>
              <w:pStyle w:val="Normal6a"/>
            </w:pPr>
          </w:p>
        </w:tc>
        <w:tc>
          <w:tcPr>
            <w:tcW w:w="4876" w:type="dxa"/>
          </w:tcPr>
          <w:p w14:paraId="5FC42AC8" w14:textId="77777777" w:rsidR="00C946EC" w:rsidRPr="00220670" w:rsidRDefault="00C946EC" w:rsidP="00B7757E">
            <w:pPr>
              <w:pStyle w:val="Normal6a"/>
            </w:pPr>
            <w:r w:rsidRPr="00220670">
              <w:rPr>
                <w:b/>
                <w:i/>
              </w:rPr>
              <w:t>(2) Die Agentur stellt vorrangig die erforderlichen operativen Ressourcen zur Verfügung. Sie stellt insbesondere Unterstützung durch Erfüllung der Aufgaben und Verpflichtungen des betreffenden Mitgliedstaats im Rahmen des Gemeinsamen Europäischen Asylsystems zur Verfügung, und zwar durch:</w:t>
            </w:r>
          </w:p>
        </w:tc>
      </w:tr>
      <w:tr w:rsidR="00C946EC" w:rsidRPr="00220670" w14:paraId="7303773D" w14:textId="77777777" w:rsidTr="00B7757E">
        <w:trPr>
          <w:jc w:val="center"/>
        </w:trPr>
        <w:tc>
          <w:tcPr>
            <w:tcW w:w="4876" w:type="dxa"/>
          </w:tcPr>
          <w:p w14:paraId="2EB8DF9F" w14:textId="77777777" w:rsidR="00C946EC" w:rsidRPr="00220670" w:rsidRDefault="00C946EC" w:rsidP="00B7757E">
            <w:pPr>
              <w:pStyle w:val="Normal6a"/>
            </w:pPr>
          </w:p>
        </w:tc>
        <w:tc>
          <w:tcPr>
            <w:tcW w:w="4876" w:type="dxa"/>
          </w:tcPr>
          <w:p w14:paraId="05679D20" w14:textId="77777777" w:rsidR="00C946EC" w:rsidRPr="00220670" w:rsidRDefault="00C946EC" w:rsidP="00B7757E">
            <w:pPr>
              <w:pStyle w:val="Normal6a"/>
            </w:pPr>
            <w:r w:rsidRPr="00220670">
              <w:rPr>
                <w:b/>
                <w:i/>
              </w:rPr>
              <w:t>a) Einsatz des ständigen Korps der Europäischen Grenz- und Küstenwache, gegebenenfalls auch durch den Einsatz von Personal aus der Krisenreaktionsreserve, insbesondere durch:</w:t>
            </w:r>
          </w:p>
        </w:tc>
      </w:tr>
      <w:tr w:rsidR="00C946EC" w:rsidRPr="00220670" w14:paraId="56F1965B" w14:textId="77777777" w:rsidTr="00B7757E">
        <w:trPr>
          <w:jc w:val="center"/>
        </w:trPr>
        <w:tc>
          <w:tcPr>
            <w:tcW w:w="4876" w:type="dxa"/>
          </w:tcPr>
          <w:p w14:paraId="67025C37" w14:textId="77777777" w:rsidR="00C946EC" w:rsidRPr="00220670" w:rsidRDefault="00C946EC" w:rsidP="00B7757E">
            <w:pPr>
              <w:pStyle w:val="Normal6a"/>
            </w:pPr>
          </w:p>
        </w:tc>
        <w:tc>
          <w:tcPr>
            <w:tcW w:w="4876" w:type="dxa"/>
          </w:tcPr>
          <w:p w14:paraId="609889F6" w14:textId="77777777" w:rsidR="00C946EC" w:rsidRPr="00220670" w:rsidRDefault="00C946EC" w:rsidP="00B7757E">
            <w:pPr>
              <w:pStyle w:val="Normal6a"/>
            </w:pPr>
            <w:r w:rsidRPr="00220670">
              <w:rPr>
                <w:b/>
                <w:i/>
              </w:rPr>
              <w:t>i) Unterstützung bei Grenzkontrollen und der Identifizierung von Migranten, einschließlich der Überprüfung der Staatsangehörigkeit und der Reisedokumente, insbesondere bei der Identifizierung von Minderjährigen und anderen schutzbedürftigen Migranten, und Hilfe bei der Gewährleistung einer ordnungsgemäßen Weiterleitung an das entsprechende Verfahren;</w:t>
            </w:r>
          </w:p>
        </w:tc>
      </w:tr>
      <w:tr w:rsidR="00C946EC" w:rsidRPr="00220670" w14:paraId="0CA66767" w14:textId="77777777" w:rsidTr="00B7757E">
        <w:trPr>
          <w:jc w:val="center"/>
        </w:trPr>
        <w:tc>
          <w:tcPr>
            <w:tcW w:w="4876" w:type="dxa"/>
          </w:tcPr>
          <w:p w14:paraId="0D2201CB" w14:textId="77777777" w:rsidR="00C946EC" w:rsidRPr="00220670" w:rsidRDefault="00C946EC" w:rsidP="00B7757E">
            <w:pPr>
              <w:pStyle w:val="Normal6a"/>
            </w:pPr>
          </w:p>
        </w:tc>
        <w:tc>
          <w:tcPr>
            <w:tcW w:w="4876" w:type="dxa"/>
          </w:tcPr>
          <w:p w14:paraId="6CAB8F53" w14:textId="77777777" w:rsidR="00C946EC" w:rsidRPr="00220670" w:rsidRDefault="00C946EC" w:rsidP="00B7757E">
            <w:pPr>
              <w:pStyle w:val="Normal6a"/>
            </w:pPr>
            <w:r w:rsidRPr="00220670">
              <w:rPr>
                <w:b/>
                <w:i/>
              </w:rPr>
              <w:t>ii) Bereitstellung von Eurodac-Ausrüstung und -Personal zur Unterstützung der Registrierung und Abnahme von Fingerabdrücken von Migranten;</w:t>
            </w:r>
          </w:p>
        </w:tc>
      </w:tr>
      <w:tr w:rsidR="00C946EC" w:rsidRPr="00220670" w14:paraId="5B6C9937" w14:textId="77777777" w:rsidTr="00B7757E">
        <w:trPr>
          <w:jc w:val="center"/>
        </w:trPr>
        <w:tc>
          <w:tcPr>
            <w:tcW w:w="4876" w:type="dxa"/>
          </w:tcPr>
          <w:p w14:paraId="66D9A4D2" w14:textId="77777777" w:rsidR="00C946EC" w:rsidRPr="00220670" w:rsidRDefault="00C946EC" w:rsidP="00B7757E">
            <w:pPr>
              <w:pStyle w:val="Normal6a"/>
            </w:pPr>
          </w:p>
        </w:tc>
        <w:tc>
          <w:tcPr>
            <w:tcW w:w="4876" w:type="dxa"/>
          </w:tcPr>
          <w:p w14:paraId="4694F44A" w14:textId="77777777" w:rsidR="00C946EC" w:rsidRPr="00220670" w:rsidRDefault="00C946EC" w:rsidP="00B7757E">
            <w:pPr>
              <w:pStyle w:val="Normal6a"/>
            </w:pPr>
            <w:r w:rsidRPr="00220670">
              <w:rPr>
                <w:b/>
                <w:i/>
              </w:rPr>
              <w:t>b) Einleitung eines Soforteinsatzes an der Grenze gemäß Artikel 39 Absatz 5 der Verordnung (EU) 2019/1896 und/oder eines Rückführungseinsatzes gemäß Artikel 53 der genannten Verordnung;</w:t>
            </w:r>
          </w:p>
        </w:tc>
      </w:tr>
      <w:tr w:rsidR="00C946EC" w:rsidRPr="00220670" w14:paraId="79DA7773" w14:textId="77777777" w:rsidTr="00B7757E">
        <w:trPr>
          <w:jc w:val="center"/>
        </w:trPr>
        <w:tc>
          <w:tcPr>
            <w:tcW w:w="4876" w:type="dxa"/>
          </w:tcPr>
          <w:p w14:paraId="703EC71E" w14:textId="77777777" w:rsidR="00C946EC" w:rsidRPr="00220670" w:rsidRDefault="00C946EC" w:rsidP="00B7757E">
            <w:pPr>
              <w:pStyle w:val="Normal6a"/>
            </w:pPr>
          </w:p>
        </w:tc>
        <w:tc>
          <w:tcPr>
            <w:tcW w:w="4876" w:type="dxa"/>
          </w:tcPr>
          <w:p w14:paraId="3369B892" w14:textId="77777777" w:rsidR="00C946EC" w:rsidRPr="00220670" w:rsidRDefault="00C946EC" w:rsidP="00B7757E">
            <w:pPr>
              <w:pStyle w:val="Normal6a"/>
            </w:pPr>
            <w:r w:rsidRPr="00220670">
              <w:rPr>
                <w:b/>
                <w:i/>
              </w:rPr>
              <w:t>c) Unterstützung der Rückkehr von Drittstaatsangehörigen, die entweder keinen internationalen Schutz beantragt haben oder deren Recht auf Aufenthalt im Hoheitsgebiet erloschen ist, insbesondere durch Hilfe bei der:</w:t>
            </w:r>
          </w:p>
        </w:tc>
      </w:tr>
      <w:tr w:rsidR="00C946EC" w:rsidRPr="00220670" w14:paraId="5E8A37C8" w14:textId="77777777" w:rsidTr="00B7757E">
        <w:trPr>
          <w:jc w:val="center"/>
        </w:trPr>
        <w:tc>
          <w:tcPr>
            <w:tcW w:w="4876" w:type="dxa"/>
          </w:tcPr>
          <w:p w14:paraId="4D2582BE" w14:textId="77777777" w:rsidR="00C946EC" w:rsidRPr="00220670" w:rsidRDefault="00C946EC" w:rsidP="00B7757E">
            <w:pPr>
              <w:pStyle w:val="Normal6a"/>
            </w:pPr>
          </w:p>
        </w:tc>
        <w:tc>
          <w:tcPr>
            <w:tcW w:w="4876" w:type="dxa"/>
          </w:tcPr>
          <w:p w14:paraId="3315988D" w14:textId="77777777" w:rsidR="00C946EC" w:rsidRPr="00220670" w:rsidRDefault="00C946EC" w:rsidP="00B7757E">
            <w:pPr>
              <w:pStyle w:val="Normal6a"/>
            </w:pPr>
            <w:r w:rsidRPr="00220670">
              <w:rPr>
                <w:b/>
                <w:i/>
              </w:rPr>
              <w:t>i) rückkehrvorbereitenden Maßnahmen, einschließlich Rückkehrberatung und Unterstützung der Zusammenarbeit mit Drittstaaten durch die Organisation von Identifizierungsmissionen und die Bereitstellung von Videokonferenzdiensten für Befragungen zur Identifizierung;</w:t>
            </w:r>
          </w:p>
        </w:tc>
      </w:tr>
      <w:tr w:rsidR="00C946EC" w:rsidRPr="00220670" w14:paraId="4CBC77B0" w14:textId="77777777" w:rsidTr="00B7757E">
        <w:trPr>
          <w:jc w:val="center"/>
        </w:trPr>
        <w:tc>
          <w:tcPr>
            <w:tcW w:w="4876" w:type="dxa"/>
          </w:tcPr>
          <w:p w14:paraId="778AD655" w14:textId="77777777" w:rsidR="00C946EC" w:rsidRPr="00220670" w:rsidRDefault="00C946EC" w:rsidP="00B7757E">
            <w:pPr>
              <w:pStyle w:val="Normal6a"/>
            </w:pPr>
          </w:p>
        </w:tc>
        <w:tc>
          <w:tcPr>
            <w:tcW w:w="4876" w:type="dxa"/>
          </w:tcPr>
          <w:p w14:paraId="244D838D" w14:textId="77777777" w:rsidR="00C946EC" w:rsidRPr="00220670" w:rsidRDefault="00C946EC" w:rsidP="00B7757E">
            <w:pPr>
              <w:pStyle w:val="Normal6a"/>
            </w:pPr>
            <w:r w:rsidRPr="00220670">
              <w:rPr>
                <w:b/>
                <w:i/>
              </w:rPr>
              <w:t>ii) freiwilliger Rückkehr;</w:t>
            </w:r>
          </w:p>
        </w:tc>
      </w:tr>
      <w:tr w:rsidR="00C946EC" w:rsidRPr="00220670" w14:paraId="423A4E9D" w14:textId="77777777" w:rsidTr="00B7757E">
        <w:trPr>
          <w:jc w:val="center"/>
        </w:trPr>
        <w:tc>
          <w:tcPr>
            <w:tcW w:w="4876" w:type="dxa"/>
          </w:tcPr>
          <w:p w14:paraId="75486F01" w14:textId="77777777" w:rsidR="00C946EC" w:rsidRPr="00220670" w:rsidRDefault="00C946EC" w:rsidP="00B7757E">
            <w:pPr>
              <w:pStyle w:val="Normal6a"/>
            </w:pPr>
          </w:p>
        </w:tc>
        <w:tc>
          <w:tcPr>
            <w:tcW w:w="4876" w:type="dxa"/>
          </w:tcPr>
          <w:p w14:paraId="76D771EB" w14:textId="77777777" w:rsidR="00C946EC" w:rsidRPr="00220670" w:rsidRDefault="00C946EC" w:rsidP="00B7757E">
            <w:pPr>
              <w:pStyle w:val="Normal6a"/>
            </w:pPr>
            <w:r w:rsidRPr="00220670">
              <w:rPr>
                <w:b/>
                <w:i/>
              </w:rPr>
              <w:t>iii) Rückführungsaktionen mit Linien- und Charterflügen, einschließlich Begleitung von Rückkehrern in das Herkunftsland und gegebenenfalls Folgemaßnahmen in Drittstaaten nach der Rückkehr;</w:t>
            </w:r>
          </w:p>
        </w:tc>
      </w:tr>
      <w:tr w:rsidR="00C946EC" w:rsidRPr="00220670" w14:paraId="3844CF89" w14:textId="77777777" w:rsidTr="00B7757E">
        <w:trPr>
          <w:jc w:val="center"/>
        </w:trPr>
        <w:tc>
          <w:tcPr>
            <w:tcW w:w="4876" w:type="dxa"/>
          </w:tcPr>
          <w:p w14:paraId="51E6BBD2" w14:textId="77777777" w:rsidR="00C946EC" w:rsidRPr="00220670" w:rsidRDefault="00C946EC" w:rsidP="00B7757E">
            <w:pPr>
              <w:pStyle w:val="Normal6a"/>
            </w:pPr>
          </w:p>
        </w:tc>
        <w:tc>
          <w:tcPr>
            <w:tcW w:w="4876" w:type="dxa"/>
          </w:tcPr>
          <w:p w14:paraId="1BC03884" w14:textId="77777777" w:rsidR="00C946EC" w:rsidRPr="00220670" w:rsidRDefault="00C946EC" w:rsidP="00B7757E">
            <w:pPr>
              <w:pStyle w:val="Normal6a"/>
            </w:pPr>
            <w:r w:rsidRPr="00220670">
              <w:rPr>
                <w:b/>
                <w:i/>
              </w:rPr>
              <w:t>d) Hilfe bei der Bereitstellung technischer Ausrüstung und sonstiger relevanter Unterstützung.</w:t>
            </w:r>
          </w:p>
        </w:tc>
      </w:tr>
    </w:tbl>
    <w:p w14:paraId="42DA7B5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2BB41ED" w14:textId="77777777" w:rsidR="00C946EC" w:rsidRPr="006829BB" w:rsidRDefault="00C946EC" w:rsidP="00C946EC">
      <w:pPr>
        <w:rPr>
          <w:lang w:val="en-GB"/>
        </w:rPr>
      </w:pPr>
      <w:r w:rsidRPr="006829BB">
        <w:rPr>
          <w:rStyle w:val="HideTWBExt"/>
          <w:noProof w:val="0"/>
          <w:lang w:val="en-GB"/>
        </w:rPr>
        <w:t>&lt;/Amend&gt;</w:t>
      </w:r>
    </w:p>
    <w:p w14:paraId="0720491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599</w:t>
      </w:r>
      <w:r w:rsidRPr="006829BB">
        <w:rPr>
          <w:rStyle w:val="HideTWBExt"/>
          <w:noProof w:val="0"/>
          <w:lang w:val="en-GB"/>
        </w:rPr>
        <w:t>&lt;/NumAm&gt;</w:t>
      </w:r>
    </w:p>
    <w:p w14:paraId="7CA026F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270362AB" w14:textId="77777777" w:rsidR="00C946EC" w:rsidRPr="00220670" w:rsidRDefault="00C946EC" w:rsidP="00C946EC">
      <w:pPr>
        <w:pStyle w:val="NormalBold"/>
      </w:pPr>
      <w:r w:rsidRPr="00220670">
        <w:rPr>
          <w:rStyle w:val="HideTWBExt"/>
          <w:noProof w:val="0"/>
        </w:rPr>
        <w:t>&lt;/RepeatBlock-By&gt;</w:t>
      </w:r>
    </w:p>
    <w:p w14:paraId="47ECEFB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7B454A1"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9 e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4E12D44" w14:textId="77777777" w:rsidTr="00B7757E">
        <w:trPr>
          <w:trHeight w:hRule="exact" w:val="240"/>
          <w:jc w:val="center"/>
        </w:trPr>
        <w:tc>
          <w:tcPr>
            <w:tcW w:w="9752" w:type="dxa"/>
            <w:gridSpan w:val="2"/>
          </w:tcPr>
          <w:p w14:paraId="0C1FA3F2" w14:textId="77777777" w:rsidR="00C946EC" w:rsidRPr="006829BB" w:rsidRDefault="00C946EC" w:rsidP="00B7757E">
            <w:pPr>
              <w:rPr>
                <w:lang w:val="fr-BE"/>
              </w:rPr>
            </w:pPr>
          </w:p>
        </w:tc>
      </w:tr>
      <w:tr w:rsidR="00C946EC" w:rsidRPr="00220670" w14:paraId="05C49084" w14:textId="77777777" w:rsidTr="00B7757E">
        <w:trPr>
          <w:trHeight w:val="240"/>
          <w:jc w:val="center"/>
        </w:trPr>
        <w:tc>
          <w:tcPr>
            <w:tcW w:w="4876" w:type="dxa"/>
          </w:tcPr>
          <w:p w14:paraId="3D9265F1" w14:textId="77777777" w:rsidR="00C946EC" w:rsidRPr="00220670" w:rsidRDefault="00C946EC" w:rsidP="00B7757E">
            <w:pPr>
              <w:pStyle w:val="AmColumnHeading"/>
            </w:pPr>
            <w:r w:rsidRPr="00220670">
              <w:lastRenderedPageBreak/>
              <w:t>Vorschlag der Kommission</w:t>
            </w:r>
          </w:p>
        </w:tc>
        <w:tc>
          <w:tcPr>
            <w:tcW w:w="4876" w:type="dxa"/>
          </w:tcPr>
          <w:p w14:paraId="345D9908" w14:textId="77777777" w:rsidR="00C946EC" w:rsidRPr="00220670" w:rsidRDefault="00C946EC" w:rsidP="00B7757E">
            <w:pPr>
              <w:pStyle w:val="AmColumnHeading"/>
            </w:pPr>
            <w:r w:rsidRPr="00220670">
              <w:t>Geänderter Text</w:t>
            </w:r>
          </w:p>
        </w:tc>
      </w:tr>
      <w:tr w:rsidR="00C946EC" w:rsidRPr="00220670" w14:paraId="5F3E8DB1" w14:textId="77777777" w:rsidTr="00B7757E">
        <w:trPr>
          <w:jc w:val="center"/>
        </w:trPr>
        <w:tc>
          <w:tcPr>
            <w:tcW w:w="4876" w:type="dxa"/>
          </w:tcPr>
          <w:p w14:paraId="60E8CBCD" w14:textId="77777777" w:rsidR="00C946EC" w:rsidRPr="00220670" w:rsidRDefault="00C946EC" w:rsidP="00B7757E">
            <w:pPr>
              <w:pStyle w:val="Normal6a"/>
            </w:pPr>
          </w:p>
        </w:tc>
        <w:tc>
          <w:tcPr>
            <w:tcW w:w="4876" w:type="dxa"/>
          </w:tcPr>
          <w:p w14:paraId="5DDF6BFC" w14:textId="4B8004B7" w:rsidR="00C946EC" w:rsidRPr="00220670" w:rsidRDefault="000E387A" w:rsidP="00B7757E">
            <w:pPr>
              <w:pStyle w:val="NormalBoldItalicCenter6a"/>
            </w:pPr>
            <w:r w:rsidRPr="00220670">
              <w:t>Artikel 9</w:t>
            </w:r>
            <w:r w:rsidR="00C946EC" w:rsidRPr="00220670">
              <w:t>e</w:t>
            </w:r>
          </w:p>
        </w:tc>
      </w:tr>
      <w:tr w:rsidR="00C946EC" w:rsidRPr="00220670" w14:paraId="27086060" w14:textId="77777777" w:rsidTr="00B7757E">
        <w:trPr>
          <w:jc w:val="center"/>
        </w:trPr>
        <w:tc>
          <w:tcPr>
            <w:tcW w:w="4876" w:type="dxa"/>
          </w:tcPr>
          <w:p w14:paraId="7DCEB5C2" w14:textId="77777777" w:rsidR="00C946EC" w:rsidRPr="00220670" w:rsidRDefault="00C946EC" w:rsidP="00B7757E">
            <w:pPr>
              <w:pStyle w:val="Normal6a"/>
            </w:pPr>
          </w:p>
        </w:tc>
        <w:tc>
          <w:tcPr>
            <w:tcW w:w="4876" w:type="dxa"/>
          </w:tcPr>
          <w:p w14:paraId="7E1FDA58" w14:textId="77777777" w:rsidR="00C946EC" w:rsidRPr="00220670" w:rsidRDefault="00C946EC" w:rsidP="00B7757E">
            <w:pPr>
              <w:pStyle w:val="NormalBoldItalicCenter6a"/>
            </w:pPr>
            <w:r w:rsidRPr="00220670">
              <w:t>Finanzielle Unterstützung</w:t>
            </w:r>
          </w:p>
        </w:tc>
      </w:tr>
      <w:tr w:rsidR="00C946EC" w:rsidRPr="00220670" w14:paraId="3F6C6B7C" w14:textId="77777777" w:rsidTr="00B7757E">
        <w:trPr>
          <w:jc w:val="center"/>
        </w:trPr>
        <w:tc>
          <w:tcPr>
            <w:tcW w:w="4876" w:type="dxa"/>
          </w:tcPr>
          <w:p w14:paraId="076606D7" w14:textId="77777777" w:rsidR="00C946EC" w:rsidRPr="00220670" w:rsidRDefault="00C946EC" w:rsidP="00B7757E">
            <w:pPr>
              <w:pStyle w:val="Normal6a"/>
            </w:pPr>
          </w:p>
        </w:tc>
        <w:tc>
          <w:tcPr>
            <w:tcW w:w="4876" w:type="dxa"/>
          </w:tcPr>
          <w:p w14:paraId="70210FEA" w14:textId="77777777" w:rsidR="00C946EC" w:rsidRPr="00220670" w:rsidRDefault="00C946EC" w:rsidP="00B7757E">
            <w:pPr>
              <w:pStyle w:val="Normal6a"/>
            </w:pPr>
            <w:r w:rsidRPr="00220670">
              <w:rPr>
                <w:b/>
                <w:i/>
              </w:rPr>
              <w:t>(1) Eine finanzielle Unterstützung in Übereinstimmung mit der Verordnung (EU) 2021/1147 des Europäischen Parlaments und des Rates vom 7. Juli 2021 zur Einrichtung des Asyl-, Migrations- und Integrationsfonds auf Grundlage des in Artikel 3 Absatz 2 Buchstabe d dieser Verordnung genannten Ziels eingerichtet.</w:t>
            </w:r>
          </w:p>
        </w:tc>
      </w:tr>
      <w:tr w:rsidR="00C946EC" w:rsidRPr="00220670" w14:paraId="08FF07A3" w14:textId="77777777" w:rsidTr="00B7757E">
        <w:trPr>
          <w:jc w:val="center"/>
        </w:trPr>
        <w:tc>
          <w:tcPr>
            <w:tcW w:w="4876" w:type="dxa"/>
          </w:tcPr>
          <w:p w14:paraId="3D64480B" w14:textId="77777777" w:rsidR="00C946EC" w:rsidRPr="00220670" w:rsidRDefault="00C946EC" w:rsidP="00B7757E">
            <w:pPr>
              <w:pStyle w:val="Normal6a"/>
            </w:pPr>
          </w:p>
        </w:tc>
        <w:tc>
          <w:tcPr>
            <w:tcW w:w="4876" w:type="dxa"/>
          </w:tcPr>
          <w:p w14:paraId="4B2C9939" w14:textId="77777777" w:rsidR="00C946EC" w:rsidRPr="00220670" w:rsidRDefault="00C946EC" w:rsidP="00B7757E">
            <w:pPr>
              <w:pStyle w:val="Normal6a"/>
            </w:pPr>
            <w:r w:rsidRPr="00220670">
              <w:rPr>
                <w:b/>
                <w:i/>
              </w:rPr>
              <w:t>(2) Eine finanzielle Nothilfe für Mitglieder in einer Krisensituation kann gemäß Artikel 31 Absatz 1 Buchstaben a und b der Verordnung (EU) 2021/1147 gewährt werden.</w:t>
            </w:r>
          </w:p>
        </w:tc>
      </w:tr>
      <w:tr w:rsidR="00C946EC" w:rsidRPr="00220670" w14:paraId="608C6174" w14:textId="77777777" w:rsidTr="00B7757E">
        <w:trPr>
          <w:jc w:val="center"/>
        </w:trPr>
        <w:tc>
          <w:tcPr>
            <w:tcW w:w="4876" w:type="dxa"/>
          </w:tcPr>
          <w:p w14:paraId="3AD4A938" w14:textId="77777777" w:rsidR="00C946EC" w:rsidRPr="00220670" w:rsidRDefault="00C946EC" w:rsidP="00B7757E">
            <w:pPr>
              <w:pStyle w:val="Normal6a"/>
            </w:pPr>
          </w:p>
        </w:tc>
        <w:tc>
          <w:tcPr>
            <w:tcW w:w="4876" w:type="dxa"/>
          </w:tcPr>
          <w:p w14:paraId="0B6C9B3E" w14:textId="77777777" w:rsidR="00C946EC" w:rsidRPr="00220670" w:rsidRDefault="00C946EC" w:rsidP="00B7757E">
            <w:pPr>
              <w:pStyle w:val="Normal6a"/>
            </w:pPr>
            <w:r w:rsidRPr="00220670">
              <w:rPr>
                <w:b/>
                <w:i/>
              </w:rPr>
              <w:t>(3) Die zur Durchführung dieser Verordnung genutzten Einrichtungen werden vollständig aus dem Unionshaushalt finanziert. Dies schließt den Bau, den Betrieb und die Renovierung von Notfalleinrichtungen ein, die für die Anwendung dieser Verordnung erforderlich sind, und zwar im Einklang mit den in der Richtlinie XXX/XXX/EU [Richtlinie über Aufnahmebedingungen Neufassung] vorgesehenen Standards.</w:t>
            </w:r>
          </w:p>
        </w:tc>
      </w:tr>
    </w:tbl>
    <w:p w14:paraId="0483875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4ECEE06" w14:textId="77777777" w:rsidR="00C946EC" w:rsidRPr="006829BB" w:rsidRDefault="00C946EC" w:rsidP="00C946EC">
      <w:pPr>
        <w:rPr>
          <w:lang w:val="en-GB"/>
        </w:rPr>
      </w:pPr>
      <w:r w:rsidRPr="006829BB">
        <w:rPr>
          <w:rStyle w:val="HideTWBExt"/>
          <w:noProof w:val="0"/>
          <w:lang w:val="en-GB"/>
        </w:rPr>
        <w:t>&lt;/Amend&gt;</w:t>
      </w:r>
    </w:p>
    <w:p w14:paraId="2CCB27B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600</w:t>
      </w:r>
      <w:r w:rsidRPr="006829BB">
        <w:rPr>
          <w:rStyle w:val="HideTWBExt"/>
          <w:noProof w:val="0"/>
          <w:lang w:val="en-GB"/>
        </w:rPr>
        <w:t>&lt;/NumAm&gt;</w:t>
      </w:r>
    </w:p>
    <w:p w14:paraId="08BF755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406617A" w14:textId="77777777" w:rsidR="00C946EC" w:rsidRPr="00220670" w:rsidRDefault="00C946EC" w:rsidP="00C946EC">
      <w:pPr>
        <w:pStyle w:val="NormalBold"/>
      </w:pPr>
      <w:r w:rsidRPr="00220670">
        <w:rPr>
          <w:rStyle w:val="HideTWBExt"/>
          <w:noProof w:val="0"/>
        </w:rPr>
        <w:t>&lt;/RepeatBlock-By&gt;</w:t>
      </w:r>
    </w:p>
    <w:p w14:paraId="73D6665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3216D28" w14:textId="77777777" w:rsidR="00C946EC" w:rsidRPr="00220670" w:rsidRDefault="00C946EC" w:rsidP="00C946EC">
      <w:pPr>
        <w:pStyle w:val="NormalBold"/>
      </w:pPr>
      <w:r w:rsidRPr="00220670">
        <w:rPr>
          <w:rStyle w:val="HideTWBExt"/>
          <w:noProof w:val="0"/>
        </w:rPr>
        <w:t>&lt;Article&gt;</w:t>
      </w:r>
      <w:r w:rsidRPr="00220670">
        <w:t>Kapitel V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B23F29D" w14:textId="77777777" w:rsidTr="00B7757E">
        <w:trPr>
          <w:trHeight w:hRule="exact" w:val="240"/>
          <w:jc w:val="center"/>
        </w:trPr>
        <w:tc>
          <w:tcPr>
            <w:tcW w:w="9752" w:type="dxa"/>
            <w:gridSpan w:val="2"/>
          </w:tcPr>
          <w:p w14:paraId="34653EB8" w14:textId="77777777" w:rsidR="00C946EC" w:rsidRPr="00220670" w:rsidRDefault="00C946EC" w:rsidP="00B7757E"/>
        </w:tc>
      </w:tr>
      <w:tr w:rsidR="00C946EC" w:rsidRPr="00220670" w14:paraId="38DB5D40" w14:textId="77777777" w:rsidTr="00B7757E">
        <w:trPr>
          <w:trHeight w:val="240"/>
          <w:jc w:val="center"/>
        </w:trPr>
        <w:tc>
          <w:tcPr>
            <w:tcW w:w="4876" w:type="dxa"/>
          </w:tcPr>
          <w:p w14:paraId="1D1F2C61" w14:textId="77777777" w:rsidR="00C946EC" w:rsidRPr="00220670" w:rsidRDefault="00C946EC" w:rsidP="00B7757E">
            <w:pPr>
              <w:pStyle w:val="AmColumnHeading"/>
            </w:pPr>
            <w:r w:rsidRPr="00220670">
              <w:t>Vorschlag der Kommission</w:t>
            </w:r>
          </w:p>
        </w:tc>
        <w:tc>
          <w:tcPr>
            <w:tcW w:w="4876" w:type="dxa"/>
          </w:tcPr>
          <w:p w14:paraId="4FF659AF" w14:textId="77777777" w:rsidR="00C946EC" w:rsidRPr="00220670" w:rsidRDefault="00C946EC" w:rsidP="00B7757E">
            <w:pPr>
              <w:pStyle w:val="AmColumnHeading"/>
            </w:pPr>
            <w:r w:rsidRPr="00220670">
              <w:t>Geänderter Text</w:t>
            </w:r>
          </w:p>
        </w:tc>
      </w:tr>
      <w:tr w:rsidR="00C946EC" w:rsidRPr="00220670" w14:paraId="77FC6775" w14:textId="77777777" w:rsidTr="00B7757E">
        <w:trPr>
          <w:jc w:val="center"/>
        </w:trPr>
        <w:tc>
          <w:tcPr>
            <w:tcW w:w="4876" w:type="dxa"/>
          </w:tcPr>
          <w:p w14:paraId="52952F73" w14:textId="77777777" w:rsidR="00C946EC" w:rsidRPr="00220670" w:rsidRDefault="00C946EC" w:rsidP="00B7757E">
            <w:pPr>
              <w:pStyle w:val="Normal6a"/>
            </w:pPr>
            <w:r w:rsidRPr="00220670">
              <w:t>V</w:t>
            </w:r>
            <w:r w:rsidRPr="00220670">
              <w:tab/>
            </w:r>
            <w:r w:rsidRPr="00220670">
              <w:rPr>
                <w:b/>
                <w:bCs/>
                <w:i/>
                <w:iCs/>
              </w:rPr>
              <w:t>Gewährung</w:t>
            </w:r>
            <w:r w:rsidRPr="00220670">
              <w:t xml:space="preserve"> unmittelbaren Schutzes</w:t>
            </w:r>
          </w:p>
        </w:tc>
        <w:tc>
          <w:tcPr>
            <w:tcW w:w="4876" w:type="dxa"/>
          </w:tcPr>
          <w:p w14:paraId="404A2864" w14:textId="77777777" w:rsidR="00C946EC" w:rsidRPr="00220670" w:rsidRDefault="00C946EC" w:rsidP="00B7757E">
            <w:pPr>
              <w:pStyle w:val="Normal6a"/>
            </w:pPr>
            <w:r w:rsidRPr="00220670">
              <w:t>V</w:t>
            </w:r>
            <w:r w:rsidRPr="00220670">
              <w:tab/>
            </w:r>
            <w:r w:rsidRPr="00220670">
              <w:rPr>
                <w:b/>
                <w:bCs/>
                <w:i/>
                <w:iCs/>
              </w:rPr>
              <w:t>Prima-facie-Gewährung internationalen und</w:t>
            </w:r>
            <w:r w:rsidRPr="00220670">
              <w:t xml:space="preserve"> unmittelbaren Schutzes</w:t>
            </w:r>
          </w:p>
        </w:tc>
      </w:tr>
    </w:tbl>
    <w:p w14:paraId="2919D942"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FB0863A" w14:textId="77777777" w:rsidR="00C946EC" w:rsidRPr="006829BB" w:rsidRDefault="00C946EC" w:rsidP="00C946EC">
      <w:pPr>
        <w:rPr>
          <w:lang w:val="en-GB"/>
        </w:rPr>
      </w:pPr>
      <w:r w:rsidRPr="006829BB">
        <w:rPr>
          <w:rStyle w:val="HideTWBExt"/>
          <w:noProof w:val="0"/>
          <w:lang w:val="en-GB"/>
        </w:rPr>
        <w:t>&lt;/Amend&gt;</w:t>
      </w:r>
    </w:p>
    <w:p w14:paraId="490075AD"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601</w:t>
      </w:r>
      <w:r w:rsidRPr="006829BB">
        <w:rPr>
          <w:rStyle w:val="HideTWBExt"/>
          <w:noProof w:val="0"/>
          <w:lang w:val="en-GB"/>
        </w:rPr>
        <w:t>&lt;/NumAm&gt;</w:t>
      </w:r>
    </w:p>
    <w:p w14:paraId="31AF44E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2BF3A165" w14:textId="77777777" w:rsidR="00C946EC" w:rsidRPr="00220670" w:rsidRDefault="00C946EC" w:rsidP="00C946EC">
      <w:pPr>
        <w:pStyle w:val="NormalBold"/>
      </w:pPr>
      <w:r w:rsidRPr="00220670">
        <w:rPr>
          <w:rStyle w:val="HideTWBExt"/>
          <w:noProof w:val="0"/>
        </w:rPr>
        <w:t>&lt;/RepeatBlock-By&gt;</w:t>
      </w:r>
    </w:p>
    <w:p w14:paraId="3C83781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AA38A8A" w14:textId="77777777" w:rsidR="00C946EC" w:rsidRPr="00220670" w:rsidRDefault="00C946EC" w:rsidP="00C946EC">
      <w:pPr>
        <w:pStyle w:val="NormalBold"/>
      </w:pPr>
      <w:r w:rsidRPr="00220670">
        <w:rPr>
          <w:rStyle w:val="HideTWBExt"/>
          <w:noProof w:val="0"/>
        </w:rPr>
        <w:t>&lt;Article&gt;</w:t>
      </w:r>
      <w:r w:rsidRPr="00220670">
        <w:t>Kapitel V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81EE768" w14:textId="77777777" w:rsidTr="00B7757E">
        <w:trPr>
          <w:trHeight w:hRule="exact" w:val="240"/>
          <w:jc w:val="center"/>
        </w:trPr>
        <w:tc>
          <w:tcPr>
            <w:tcW w:w="9752" w:type="dxa"/>
            <w:gridSpan w:val="2"/>
          </w:tcPr>
          <w:p w14:paraId="0F0684BC" w14:textId="77777777" w:rsidR="00C946EC" w:rsidRPr="00220670" w:rsidRDefault="00C946EC" w:rsidP="00B7757E"/>
        </w:tc>
      </w:tr>
      <w:tr w:rsidR="00C946EC" w:rsidRPr="00220670" w14:paraId="48862398" w14:textId="77777777" w:rsidTr="00B7757E">
        <w:trPr>
          <w:trHeight w:val="240"/>
          <w:jc w:val="center"/>
        </w:trPr>
        <w:tc>
          <w:tcPr>
            <w:tcW w:w="4876" w:type="dxa"/>
          </w:tcPr>
          <w:p w14:paraId="24A042B8" w14:textId="77777777" w:rsidR="00C946EC" w:rsidRPr="00220670" w:rsidRDefault="00C946EC" w:rsidP="00B7757E">
            <w:pPr>
              <w:pStyle w:val="AmColumnHeading"/>
            </w:pPr>
            <w:r w:rsidRPr="00220670">
              <w:t>Vorschlag der Kommission</w:t>
            </w:r>
          </w:p>
        </w:tc>
        <w:tc>
          <w:tcPr>
            <w:tcW w:w="4876" w:type="dxa"/>
          </w:tcPr>
          <w:p w14:paraId="332C60B1" w14:textId="77777777" w:rsidR="00C946EC" w:rsidRPr="00220670" w:rsidRDefault="00C946EC" w:rsidP="00B7757E">
            <w:pPr>
              <w:pStyle w:val="AmColumnHeading"/>
            </w:pPr>
            <w:r w:rsidRPr="00220670">
              <w:t>Geänderter Text</w:t>
            </w:r>
          </w:p>
        </w:tc>
      </w:tr>
      <w:tr w:rsidR="00C946EC" w:rsidRPr="00220670" w14:paraId="48013F0D" w14:textId="77777777" w:rsidTr="00B7757E">
        <w:trPr>
          <w:jc w:val="center"/>
        </w:trPr>
        <w:tc>
          <w:tcPr>
            <w:tcW w:w="4876" w:type="dxa"/>
          </w:tcPr>
          <w:p w14:paraId="5D104806" w14:textId="77777777" w:rsidR="00C946EC" w:rsidRPr="00220670" w:rsidRDefault="00C946EC" w:rsidP="00B7757E">
            <w:pPr>
              <w:pStyle w:val="Normal6a"/>
            </w:pPr>
            <w:r w:rsidRPr="00220670">
              <w:t>V</w:t>
            </w:r>
            <w:r w:rsidRPr="00220670">
              <w:tab/>
            </w:r>
            <w:r w:rsidRPr="00220670">
              <w:rPr>
                <w:b/>
                <w:i/>
              </w:rPr>
              <w:t>Gewährung unmittelbaren Schutzes</w:t>
            </w:r>
          </w:p>
        </w:tc>
        <w:tc>
          <w:tcPr>
            <w:tcW w:w="4876" w:type="dxa"/>
          </w:tcPr>
          <w:p w14:paraId="54A7E4CC" w14:textId="77777777" w:rsidR="00C946EC" w:rsidRPr="00220670" w:rsidRDefault="00C946EC" w:rsidP="00B7757E">
            <w:pPr>
              <w:pStyle w:val="Normal6a"/>
            </w:pPr>
            <w:r w:rsidRPr="00220670">
              <w:t>V</w:t>
            </w:r>
            <w:r w:rsidRPr="00220670">
              <w:tab/>
            </w:r>
            <w:r w:rsidRPr="00220670">
              <w:rPr>
                <w:b/>
                <w:i/>
              </w:rPr>
              <w:t>Vereinfachte und beschleunigte Verfahren für begründeter Sonderfälle</w:t>
            </w:r>
          </w:p>
        </w:tc>
      </w:tr>
    </w:tbl>
    <w:p w14:paraId="72DCA08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50632FB" w14:textId="77777777" w:rsidR="00C946EC" w:rsidRPr="006829BB" w:rsidRDefault="00C946EC" w:rsidP="00C946EC">
      <w:pPr>
        <w:rPr>
          <w:lang w:val="en-GB"/>
        </w:rPr>
      </w:pPr>
      <w:r w:rsidRPr="006829BB">
        <w:rPr>
          <w:rStyle w:val="HideTWBExt"/>
          <w:noProof w:val="0"/>
          <w:lang w:val="en-GB"/>
        </w:rPr>
        <w:t>&lt;/Amend&gt;</w:t>
      </w:r>
    </w:p>
    <w:p w14:paraId="72F44443"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602</w:t>
      </w:r>
      <w:r w:rsidRPr="006829BB">
        <w:rPr>
          <w:rStyle w:val="HideTWBExt"/>
          <w:noProof w:val="0"/>
          <w:lang w:val="en-GB"/>
        </w:rPr>
        <w:t>&lt;/NumAm&gt;</w:t>
      </w:r>
    </w:p>
    <w:p w14:paraId="1FEBB1F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3016C1F9" w14:textId="77777777" w:rsidR="00C946EC" w:rsidRPr="00220670" w:rsidRDefault="00C946EC" w:rsidP="00C946EC">
      <w:pPr>
        <w:pStyle w:val="NormalBold"/>
      </w:pPr>
      <w:r w:rsidRPr="00220670">
        <w:rPr>
          <w:rStyle w:val="HideTWBExt"/>
          <w:noProof w:val="0"/>
        </w:rPr>
        <w:t>&lt;/RepeatBlock-By&gt;</w:t>
      </w:r>
    </w:p>
    <w:p w14:paraId="741C293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7675423" w14:textId="77777777" w:rsidR="00C946EC" w:rsidRPr="00220670" w:rsidRDefault="00C946EC" w:rsidP="00C946EC">
      <w:pPr>
        <w:pStyle w:val="NormalBold"/>
      </w:pPr>
      <w:r w:rsidRPr="00220670">
        <w:rPr>
          <w:rStyle w:val="HideTWBExt"/>
          <w:noProof w:val="0"/>
        </w:rPr>
        <w:t>&lt;Article&gt;</w:t>
      </w:r>
      <w:r w:rsidRPr="00220670">
        <w:t>Kapitel V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B8B3EB8" w14:textId="77777777" w:rsidTr="00B7757E">
        <w:trPr>
          <w:trHeight w:hRule="exact" w:val="240"/>
          <w:jc w:val="center"/>
        </w:trPr>
        <w:tc>
          <w:tcPr>
            <w:tcW w:w="9752" w:type="dxa"/>
            <w:gridSpan w:val="2"/>
          </w:tcPr>
          <w:p w14:paraId="5213C577" w14:textId="77777777" w:rsidR="00C946EC" w:rsidRPr="00220670" w:rsidRDefault="00C946EC" w:rsidP="00B7757E"/>
        </w:tc>
      </w:tr>
      <w:tr w:rsidR="00C946EC" w:rsidRPr="00220670" w14:paraId="556BE84D" w14:textId="77777777" w:rsidTr="00B7757E">
        <w:trPr>
          <w:trHeight w:val="240"/>
          <w:jc w:val="center"/>
        </w:trPr>
        <w:tc>
          <w:tcPr>
            <w:tcW w:w="4876" w:type="dxa"/>
          </w:tcPr>
          <w:p w14:paraId="07F2068B" w14:textId="77777777" w:rsidR="00C946EC" w:rsidRPr="00220670" w:rsidRDefault="00C946EC" w:rsidP="00B7757E">
            <w:pPr>
              <w:pStyle w:val="AmColumnHeading"/>
            </w:pPr>
            <w:r w:rsidRPr="00220670">
              <w:t>Vorschlag der Kommission</w:t>
            </w:r>
          </w:p>
        </w:tc>
        <w:tc>
          <w:tcPr>
            <w:tcW w:w="4876" w:type="dxa"/>
          </w:tcPr>
          <w:p w14:paraId="6AF1B2F9" w14:textId="77777777" w:rsidR="00C946EC" w:rsidRPr="00220670" w:rsidRDefault="00C946EC" w:rsidP="00B7757E">
            <w:pPr>
              <w:pStyle w:val="AmColumnHeading"/>
            </w:pPr>
            <w:r w:rsidRPr="00220670">
              <w:t>Geänderter Text</w:t>
            </w:r>
          </w:p>
        </w:tc>
      </w:tr>
      <w:tr w:rsidR="00C946EC" w:rsidRPr="00220670" w14:paraId="16EC3B02" w14:textId="77777777" w:rsidTr="00B7757E">
        <w:trPr>
          <w:jc w:val="center"/>
        </w:trPr>
        <w:tc>
          <w:tcPr>
            <w:tcW w:w="4876" w:type="dxa"/>
          </w:tcPr>
          <w:p w14:paraId="27BBB6E7" w14:textId="77777777" w:rsidR="00C946EC" w:rsidRPr="00220670" w:rsidRDefault="00C946EC" w:rsidP="00B7757E">
            <w:pPr>
              <w:pStyle w:val="Normal6a"/>
            </w:pPr>
            <w:r w:rsidRPr="00220670">
              <w:t>V</w:t>
            </w:r>
            <w:r w:rsidRPr="00220670">
              <w:tab/>
            </w:r>
            <w:r w:rsidRPr="00220670">
              <w:rPr>
                <w:b/>
                <w:bCs/>
                <w:i/>
                <w:iCs/>
              </w:rPr>
              <w:t>Gewährung unmittelbaren</w:t>
            </w:r>
            <w:r w:rsidRPr="00220670">
              <w:t xml:space="preserve"> Schutzes</w:t>
            </w:r>
          </w:p>
        </w:tc>
        <w:tc>
          <w:tcPr>
            <w:tcW w:w="4876" w:type="dxa"/>
          </w:tcPr>
          <w:p w14:paraId="67648918" w14:textId="77777777" w:rsidR="00C946EC" w:rsidRPr="00220670" w:rsidRDefault="00C946EC" w:rsidP="00B7757E">
            <w:pPr>
              <w:pStyle w:val="Normal6a"/>
            </w:pPr>
            <w:r w:rsidRPr="00220670">
              <w:t>V</w:t>
            </w:r>
            <w:r w:rsidRPr="00220670">
              <w:tab/>
            </w:r>
            <w:r w:rsidRPr="00220670">
              <w:rPr>
                <w:b/>
                <w:bCs/>
                <w:i/>
                <w:iCs/>
              </w:rPr>
              <w:t>Prima-facie-Gewährung internationalen</w:t>
            </w:r>
            <w:r w:rsidRPr="00220670">
              <w:t xml:space="preserve"> Schutzes</w:t>
            </w:r>
          </w:p>
        </w:tc>
      </w:tr>
    </w:tbl>
    <w:p w14:paraId="7FA074A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9A8C61F" w14:textId="77777777" w:rsidR="00C946EC" w:rsidRPr="006829BB" w:rsidRDefault="00C946EC" w:rsidP="00C946EC">
      <w:pPr>
        <w:rPr>
          <w:lang w:val="en-GB"/>
        </w:rPr>
      </w:pPr>
      <w:r w:rsidRPr="006829BB">
        <w:rPr>
          <w:rStyle w:val="HideTWBExt"/>
          <w:noProof w:val="0"/>
          <w:lang w:val="en-GB"/>
        </w:rPr>
        <w:t>&lt;/Amend&gt;</w:t>
      </w:r>
    </w:p>
    <w:p w14:paraId="4B787D8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603</w:t>
      </w:r>
      <w:r w:rsidRPr="006829BB">
        <w:rPr>
          <w:rStyle w:val="HideTWBExt"/>
          <w:noProof w:val="0"/>
          <w:lang w:val="en-GB"/>
        </w:rPr>
        <w:t>&lt;/NumAm&gt;</w:t>
      </w:r>
    </w:p>
    <w:p w14:paraId="6875808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7ED0DA56" w14:textId="77777777" w:rsidR="00C946EC" w:rsidRPr="006829BB" w:rsidRDefault="00C946EC" w:rsidP="00C946EC">
      <w:pPr>
        <w:pStyle w:val="NormalBold"/>
        <w:rPr>
          <w:lang w:val="en-GB"/>
        </w:rPr>
      </w:pPr>
      <w:r w:rsidRPr="006829BB">
        <w:rPr>
          <w:rStyle w:val="HideTWBExt"/>
          <w:noProof w:val="0"/>
          <w:lang w:val="en-GB"/>
        </w:rPr>
        <w:t>&lt;/RepeatBlock-By&gt;</w:t>
      </w:r>
    </w:p>
    <w:p w14:paraId="2D551BE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51BBD0A" w14:textId="77777777" w:rsidR="00C946EC" w:rsidRPr="00220670" w:rsidRDefault="00C946EC" w:rsidP="00C946EC">
      <w:pPr>
        <w:pStyle w:val="NormalBold"/>
      </w:pPr>
      <w:r w:rsidRPr="00220670">
        <w:rPr>
          <w:rStyle w:val="HideTWBExt"/>
          <w:noProof w:val="0"/>
        </w:rPr>
        <w:t>&lt;Article&gt;</w:t>
      </w:r>
      <w:r w:rsidRPr="00220670">
        <w:t>Kapitel V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0771228" w14:textId="77777777" w:rsidTr="00B7757E">
        <w:trPr>
          <w:trHeight w:hRule="exact" w:val="240"/>
          <w:jc w:val="center"/>
        </w:trPr>
        <w:tc>
          <w:tcPr>
            <w:tcW w:w="9752" w:type="dxa"/>
            <w:gridSpan w:val="2"/>
          </w:tcPr>
          <w:p w14:paraId="042FFFDA" w14:textId="77777777" w:rsidR="00C946EC" w:rsidRPr="00220670" w:rsidRDefault="00C946EC" w:rsidP="00B7757E"/>
        </w:tc>
      </w:tr>
      <w:tr w:rsidR="00C946EC" w:rsidRPr="00220670" w14:paraId="58279091" w14:textId="77777777" w:rsidTr="00B7757E">
        <w:trPr>
          <w:trHeight w:val="240"/>
          <w:jc w:val="center"/>
        </w:trPr>
        <w:tc>
          <w:tcPr>
            <w:tcW w:w="4876" w:type="dxa"/>
          </w:tcPr>
          <w:p w14:paraId="330058B5" w14:textId="77777777" w:rsidR="00C946EC" w:rsidRPr="00220670" w:rsidRDefault="00C946EC" w:rsidP="00B7757E">
            <w:pPr>
              <w:pStyle w:val="AmColumnHeading"/>
            </w:pPr>
            <w:r w:rsidRPr="00220670">
              <w:t>Vorschlag der Kommission</w:t>
            </w:r>
          </w:p>
        </w:tc>
        <w:tc>
          <w:tcPr>
            <w:tcW w:w="4876" w:type="dxa"/>
          </w:tcPr>
          <w:p w14:paraId="2F57D8DE" w14:textId="77777777" w:rsidR="00C946EC" w:rsidRPr="00220670" w:rsidRDefault="00C946EC" w:rsidP="00B7757E">
            <w:pPr>
              <w:pStyle w:val="AmColumnHeading"/>
            </w:pPr>
            <w:r w:rsidRPr="00220670">
              <w:t>Geänderter Text</w:t>
            </w:r>
          </w:p>
        </w:tc>
      </w:tr>
      <w:tr w:rsidR="00C946EC" w:rsidRPr="00220670" w14:paraId="5CFF1406" w14:textId="77777777" w:rsidTr="00B7757E">
        <w:trPr>
          <w:jc w:val="center"/>
        </w:trPr>
        <w:tc>
          <w:tcPr>
            <w:tcW w:w="4876" w:type="dxa"/>
          </w:tcPr>
          <w:p w14:paraId="00E1F54E" w14:textId="77777777" w:rsidR="00C946EC" w:rsidRPr="00220670" w:rsidRDefault="00C946EC" w:rsidP="00B7757E">
            <w:pPr>
              <w:pStyle w:val="Normal6a"/>
            </w:pPr>
            <w:r w:rsidRPr="00220670">
              <w:t>V</w:t>
            </w:r>
            <w:r w:rsidRPr="00220670">
              <w:tab/>
              <w:t xml:space="preserve">Gewährung </w:t>
            </w:r>
            <w:r w:rsidRPr="00220670">
              <w:rPr>
                <w:b/>
                <w:bCs/>
                <w:i/>
                <w:iCs/>
              </w:rPr>
              <w:t>unmittelbaren Schutzes</w:t>
            </w:r>
          </w:p>
        </w:tc>
        <w:tc>
          <w:tcPr>
            <w:tcW w:w="4876" w:type="dxa"/>
          </w:tcPr>
          <w:p w14:paraId="778C50A7" w14:textId="77777777" w:rsidR="00C946EC" w:rsidRPr="00220670" w:rsidRDefault="00C946EC" w:rsidP="00B7757E">
            <w:pPr>
              <w:pStyle w:val="Normal6a"/>
            </w:pPr>
            <w:r w:rsidRPr="00220670">
              <w:t>V</w:t>
            </w:r>
            <w:r w:rsidRPr="00220670">
              <w:tab/>
              <w:t xml:space="preserve">Gewährung </w:t>
            </w:r>
            <w:r w:rsidRPr="00220670">
              <w:rPr>
                <w:b/>
                <w:bCs/>
                <w:i/>
                <w:iCs/>
              </w:rPr>
              <w:t>eines vorübergehenden Aufenthaltsrechts</w:t>
            </w:r>
          </w:p>
        </w:tc>
      </w:tr>
    </w:tbl>
    <w:p w14:paraId="40B00B3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CAAF913" w14:textId="77777777" w:rsidR="00C946EC" w:rsidRPr="006829BB" w:rsidRDefault="00C946EC" w:rsidP="00C946EC">
      <w:pPr>
        <w:rPr>
          <w:lang w:val="en-GB"/>
        </w:rPr>
      </w:pPr>
      <w:r w:rsidRPr="006829BB">
        <w:rPr>
          <w:rStyle w:val="HideTWBExt"/>
          <w:noProof w:val="0"/>
          <w:lang w:val="en-GB"/>
        </w:rPr>
        <w:t>&lt;/Amend&gt;</w:t>
      </w:r>
    </w:p>
    <w:p w14:paraId="65F7A2DF"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604</w:t>
      </w:r>
      <w:r w:rsidRPr="006829BB">
        <w:rPr>
          <w:rStyle w:val="HideTWBExt"/>
          <w:noProof w:val="0"/>
          <w:lang w:val="en-GB"/>
        </w:rPr>
        <w:t>&lt;/NumAm&gt;</w:t>
      </w:r>
    </w:p>
    <w:p w14:paraId="68302BB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1B0ACCA0" w14:textId="77777777" w:rsidR="00C946EC" w:rsidRPr="00220670" w:rsidRDefault="00C946EC" w:rsidP="00C946EC">
      <w:pPr>
        <w:pStyle w:val="NormalBold"/>
      </w:pPr>
      <w:r w:rsidRPr="00220670">
        <w:rPr>
          <w:rStyle w:val="HideTWBExt"/>
          <w:noProof w:val="0"/>
        </w:rPr>
        <w:t>&lt;/RepeatBlock-By&gt;</w:t>
      </w:r>
    </w:p>
    <w:p w14:paraId="0858DD3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42C08BC"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9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F7190BC" w14:textId="77777777" w:rsidTr="00B7757E">
        <w:trPr>
          <w:trHeight w:hRule="exact" w:val="240"/>
          <w:jc w:val="center"/>
        </w:trPr>
        <w:tc>
          <w:tcPr>
            <w:tcW w:w="9752" w:type="dxa"/>
            <w:gridSpan w:val="2"/>
          </w:tcPr>
          <w:p w14:paraId="3857E824" w14:textId="77777777" w:rsidR="00C946EC" w:rsidRPr="006829BB" w:rsidRDefault="00C946EC" w:rsidP="00B7757E">
            <w:pPr>
              <w:rPr>
                <w:lang w:val="fr-BE"/>
              </w:rPr>
            </w:pPr>
          </w:p>
        </w:tc>
      </w:tr>
      <w:tr w:rsidR="00C946EC" w:rsidRPr="00220670" w14:paraId="0C8A80C1" w14:textId="77777777" w:rsidTr="00B7757E">
        <w:trPr>
          <w:trHeight w:val="240"/>
          <w:jc w:val="center"/>
        </w:trPr>
        <w:tc>
          <w:tcPr>
            <w:tcW w:w="4876" w:type="dxa"/>
          </w:tcPr>
          <w:p w14:paraId="62CA4619" w14:textId="77777777" w:rsidR="00C946EC" w:rsidRPr="00220670" w:rsidRDefault="00C946EC" w:rsidP="00B7757E">
            <w:pPr>
              <w:pStyle w:val="AmColumnHeading"/>
            </w:pPr>
            <w:r w:rsidRPr="00220670">
              <w:t>Vorschlag der Kommission</w:t>
            </w:r>
          </w:p>
        </w:tc>
        <w:tc>
          <w:tcPr>
            <w:tcW w:w="4876" w:type="dxa"/>
          </w:tcPr>
          <w:p w14:paraId="04F02A11" w14:textId="77777777" w:rsidR="00C946EC" w:rsidRPr="00220670" w:rsidRDefault="00C946EC" w:rsidP="00B7757E">
            <w:pPr>
              <w:pStyle w:val="AmColumnHeading"/>
            </w:pPr>
            <w:r w:rsidRPr="00220670">
              <w:t>Geänderter Text</w:t>
            </w:r>
          </w:p>
        </w:tc>
      </w:tr>
      <w:tr w:rsidR="00C946EC" w:rsidRPr="00220670" w14:paraId="533D796E" w14:textId="77777777" w:rsidTr="00B7757E">
        <w:trPr>
          <w:jc w:val="center"/>
        </w:trPr>
        <w:tc>
          <w:tcPr>
            <w:tcW w:w="4876" w:type="dxa"/>
          </w:tcPr>
          <w:p w14:paraId="387A36E4" w14:textId="77777777" w:rsidR="00C946EC" w:rsidRPr="00220670" w:rsidRDefault="00C946EC" w:rsidP="00B7757E">
            <w:pPr>
              <w:pStyle w:val="Normal6a"/>
            </w:pPr>
          </w:p>
        </w:tc>
        <w:tc>
          <w:tcPr>
            <w:tcW w:w="4876" w:type="dxa"/>
          </w:tcPr>
          <w:p w14:paraId="4398AD4F" w14:textId="5EBF3ADE" w:rsidR="00C946EC" w:rsidRPr="00220670" w:rsidRDefault="00B7757E" w:rsidP="00B7757E">
            <w:pPr>
              <w:pStyle w:val="NormalBoldItalicCenter6a"/>
            </w:pPr>
            <w:r w:rsidRPr="00220670">
              <w:t>Artikel 9</w:t>
            </w:r>
            <w:r w:rsidR="00C946EC" w:rsidRPr="00220670">
              <w:t>a</w:t>
            </w:r>
          </w:p>
        </w:tc>
      </w:tr>
      <w:tr w:rsidR="00C946EC" w:rsidRPr="00220670" w14:paraId="197B5FDA" w14:textId="77777777" w:rsidTr="00B7757E">
        <w:trPr>
          <w:jc w:val="center"/>
        </w:trPr>
        <w:tc>
          <w:tcPr>
            <w:tcW w:w="4876" w:type="dxa"/>
          </w:tcPr>
          <w:p w14:paraId="7868409B" w14:textId="77777777" w:rsidR="00C946EC" w:rsidRPr="00220670" w:rsidRDefault="00C946EC" w:rsidP="00B7757E">
            <w:pPr>
              <w:pStyle w:val="Normal6a"/>
            </w:pPr>
          </w:p>
        </w:tc>
        <w:tc>
          <w:tcPr>
            <w:tcW w:w="4876" w:type="dxa"/>
          </w:tcPr>
          <w:p w14:paraId="52837DBB" w14:textId="77777777" w:rsidR="00C946EC" w:rsidRPr="00220670" w:rsidRDefault="00C946EC" w:rsidP="00B7757E">
            <w:pPr>
              <w:pStyle w:val="NormalBoldItalicCenter6a"/>
            </w:pPr>
            <w:r w:rsidRPr="00220670">
              <w:t>Prima-facie-Gewährung internationalen Schutzes</w:t>
            </w:r>
          </w:p>
        </w:tc>
      </w:tr>
      <w:tr w:rsidR="00C946EC" w:rsidRPr="00220670" w14:paraId="6172D5EB" w14:textId="77777777" w:rsidTr="00B7757E">
        <w:trPr>
          <w:jc w:val="center"/>
        </w:trPr>
        <w:tc>
          <w:tcPr>
            <w:tcW w:w="4876" w:type="dxa"/>
          </w:tcPr>
          <w:p w14:paraId="2D18FDC5" w14:textId="77777777" w:rsidR="00C946EC" w:rsidRPr="00220670" w:rsidRDefault="00C946EC" w:rsidP="00B7757E">
            <w:pPr>
              <w:pStyle w:val="Normal6a"/>
            </w:pPr>
          </w:p>
        </w:tc>
        <w:tc>
          <w:tcPr>
            <w:tcW w:w="4876" w:type="dxa"/>
          </w:tcPr>
          <w:p w14:paraId="32CC44A9" w14:textId="77777777" w:rsidR="00C946EC" w:rsidRPr="00220670" w:rsidRDefault="00C946EC" w:rsidP="00B7757E">
            <w:pPr>
              <w:pStyle w:val="Normal6a"/>
            </w:pPr>
            <w:r w:rsidRPr="00220670">
              <w:rPr>
                <w:b/>
                <w:i/>
              </w:rPr>
              <w:t>(1) In einer Notlage gemäß Artikel 1a Absatz 1 Buchstabe a gewähren die Mitgliedstaaten prima facie internationalen Schutz gemäß der Verordnung (EU) XXX/XXX [Anerkennungsverordnung] in Bezug auf Antragsteller mit bestimmtem Herkunftsland oder früherem gewöhnlichen Aufenthalt oder in Bezug auf bestimmte Gruppen von Antragstellern auf der Grundlage leicht erkennbarer, objektiver Umstände, insbesondere wenn der Grund für die Gewährung internationalen Schutzes für eine Gruppe Personen in ähnlicher Situation, wie Rasse, Religion, Nationalität, politische Meinung oder Zugehörigkeit zu einer bestimmten sozialen Gruppe offensichtlich ist;</w:t>
            </w:r>
          </w:p>
        </w:tc>
      </w:tr>
      <w:tr w:rsidR="00C946EC" w:rsidRPr="00220670" w14:paraId="7FD33327" w14:textId="77777777" w:rsidTr="00B7757E">
        <w:trPr>
          <w:jc w:val="center"/>
        </w:trPr>
        <w:tc>
          <w:tcPr>
            <w:tcW w:w="4876" w:type="dxa"/>
          </w:tcPr>
          <w:p w14:paraId="0D858000" w14:textId="77777777" w:rsidR="00C946EC" w:rsidRPr="00220670" w:rsidRDefault="00C946EC" w:rsidP="00B7757E">
            <w:pPr>
              <w:pStyle w:val="Normal6a"/>
            </w:pPr>
          </w:p>
        </w:tc>
        <w:tc>
          <w:tcPr>
            <w:tcW w:w="4876" w:type="dxa"/>
          </w:tcPr>
          <w:p w14:paraId="558C3B7E" w14:textId="77777777" w:rsidR="00C946EC" w:rsidRPr="00220670" w:rsidRDefault="00C946EC" w:rsidP="00B7757E">
            <w:pPr>
              <w:pStyle w:val="Normal6a"/>
            </w:pPr>
            <w:r w:rsidRPr="00220670">
              <w:rPr>
                <w:b/>
                <w:i/>
              </w:rPr>
              <w:t>(2) Die Mitgliedstaaten stellen sicher, dass Personen, denen auf den ersten Blick internationaler Schutz zuerkannt wurde, die Flüchtlingseigenschaft zuerkannt wird und dass sie tatsächlichen Zugang zu allen Rechten haben, die in der Verordnung (EU) XXX/XXX [Anerkennungsverordnung] für anerkannte Flüchtlinge festgelegt sind.</w:t>
            </w:r>
          </w:p>
        </w:tc>
      </w:tr>
      <w:tr w:rsidR="00C946EC" w:rsidRPr="00220670" w14:paraId="41FA6FC8" w14:textId="77777777" w:rsidTr="00B7757E">
        <w:trPr>
          <w:jc w:val="center"/>
        </w:trPr>
        <w:tc>
          <w:tcPr>
            <w:tcW w:w="4876" w:type="dxa"/>
          </w:tcPr>
          <w:p w14:paraId="645E4BF6" w14:textId="77777777" w:rsidR="00C946EC" w:rsidRPr="00220670" w:rsidRDefault="00C946EC" w:rsidP="00B7757E">
            <w:pPr>
              <w:pStyle w:val="Normal6a"/>
            </w:pPr>
          </w:p>
        </w:tc>
        <w:tc>
          <w:tcPr>
            <w:tcW w:w="4876" w:type="dxa"/>
          </w:tcPr>
          <w:p w14:paraId="109512AF" w14:textId="77777777" w:rsidR="00C946EC" w:rsidRPr="00220670" w:rsidRDefault="00C946EC" w:rsidP="00B7757E">
            <w:pPr>
              <w:pStyle w:val="Normal6a"/>
            </w:pPr>
            <w:r w:rsidRPr="00220670">
              <w:rPr>
                <w:b/>
                <w:i/>
              </w:rPr>
              <w:t>(3) Die Mitgliedstaaten stellen Personen, denen prima facie internationaler Schutz zuerkannt wurde, ein Dokument sowie gegebenenfalls eine beglaubigte Kopie in einer ihnen verständlichen Sprache aus, in dem ihr Status bestätigt wird.</w:t>
            </w:r>
          </w:p>
        </w:tc>
      </w:tr>
      <w:tr w:rsidR="00C946EC" w:rsidRPr="00220670" w14:paraId="48E0532F" w14:textId="77777777" w:rsidTr="00B7757E">
        <w:trPr>
          <w:jc w:val="center"/>
        </w:trPr>
        <w:tc>
          <w:tcPr>
            <w:tcW w:w="4876" w:type="dxa"/>
          </w:tcPr>
          <w:p w14:paraId="3F9F2BF1" w14:textId="77777777" w:rsidR="00C946EC" w:rsidRPr="00220670" w:rsidRDefault="00C946EC" w:rsidP="00B7757E">
            <w:pPr>
              <w:pStyle w:val="Normal6a"/>
            </w:pPr>
          </w:p>
        </w:tc>
        <w:tc>
          <w:tcPr>
            <w:tcW w:w="4876" w:type="dxa"/>
          </w:tcPr>
          <w:p w14:paraId="58657FAF" w14:textId="77777777" w:rsidR="00C946EC" w:rsidRPr="00220670" w:rsidRDefault="00C946EC" w:rsidP="00B7757E">
            <w:pPr>
              <w:pStyle w:val="Normal6a"/>
            </w:pPr>
            <w:r w:rsidRPr="00220670">
              <w:rPr>
                <w:b/>
                <w:i/>
              </w:rPr>
              <w:t xml:space="preserve">(4) Die Mitgliedstaaten stellen sicher, dass Personen, die prima facie vom </w:t>
            </w:r>
            <w:r w:rsidRPr="00220670">
              <w:rPr>
                <w:b/>
                <w:i/>
              </w:rPr>
              <w:lastRenderedPageBreak/>
              <w:t>internationalen Schutz ausgeschlossen wurden, das Recht auf einen wirksamen Rechtsbehelf vor einem Gericht gegen die Ausschlussentscheidung in dem betreffenden Mitgliedstaat haben.</w:t>
            </w:r>
          </w:p>
        </w:tc>
      </w:tr>
      <w:tr w:rsidR="00C946EC" w:rsidRPr="00220670" w14:paraId="30E76989" w14:textId="77777777" w:rsidTr="00B7757E">
        <w:trPr>
          <w:jc w:val="center"/>
        </w:trPr>
        <w:tc>
          <w:tcPr>
            <w:tcW w:w="4876" w:type="dxa"/>
          </w:tcPr>
          <w:p w14:paraId="60E42084" w14:textId="77777777" w:rsidR="00C946EC" w:rsidRPr="00220670" w:rsidRDefault="00C946EC" w:rsidP="00B7757E">
            <w:pPr>
              <w:pStyle w:val="Normal6a"/>
            </w:pPr>
          </w:p>
        </w:tc>
        <w:tc>
          <w:tcPr>
            <w:tcW w:w="4876" w:type="dxa"/>
          </w:tcPr>
          <w:p w14:paraId="2AC05E1E" w14:textId="77777777" w:rsidR="00C946EC" w:rsidRPr="00220670" w:rsidRDefault="00C946EC" w:rsidP="00B7757E">
            <w:pPr>
              <w:pStyle w:val="Normal6a"/>
            </w:pPr>
            <w:r w:rsidRPr="00220670">
              <w:rPr>
                <w:b/>
                <w:i/>
              </w:rPr>
              <w:t>(5) Die Entscheidung, einer bestimmten Gruppe von Antragstellern prima facie internationalen Schutz zu gewähren, wird regelmäßig überprüft und bleibt gültig, bis sie von der Kommission im Wege eines delegierten Rechtsakts nach gebührender Berücksichtigung aktualisierter Informationen über das Herkunftsland oder den früheren gewöhnlichen Aufenthalt oder aktualisierter Informationen über die einschlägigen spezifischen Gruppen, die prima facie für internationalen Schutz in Frage kommen, und nach Konsultation des UNHCR und anderer einschlägiger internationaler Organisationen aufgehoben wird.</w:t>
            </w:r>
          </w:p>
        </w:tc>
      </w:tr>
      <w:tr w:rsidR="00C946EC" w:rsidRPr="00220670" w14:paraId="5220B3E8" w14:textId="77777777" w:rsidTr="00B7757E">
        <w:trPr>
          <w:jc w:val="center"/>
        </w:trPr>
        <w:tc>
          <w:tcPr>
            <w:tcW w:w="4876" w:type="dxa"/>
          </w:tcPr>
          <w:p w14:paraId="38C86EEF" w14:textId="77777777" w:rsidR="00C946EC" w:rsidRPr="00220670" w:rsidRDefault="00C946EC" w:rsidP="00B7757E">
            <w:pPr>
              <w:pStyle w:val="Normal6a"/>
            </w:pPr>
          </w:p>
        </w:tc>
        <w:tc>
          <w:tcPr>
            <w:tcW w:w="4876" w:type="dxa"/>
          </w:tcPr>
          <w:p w14:paraId="7C548935" w14:textId="77777777" w:rsidR="00C946EC" w:rsidRPr="00220670" w:rsidRDefault="00C946EC" w:rsidP="00B7757E">
            <w:pPr>
              <w:pStyle w:val="Normal6a"/>
            </w:pPr>
            <w:r w:rsidRPr="00220670">
              <w:rPr>
                <w:b/>
                <w:i/>
              </w:rPr>
              <w:t>(6) Eine Entscheidung zur Beendigung des Prima-facie-Antrags auf internationalen Schutz berührt weder die Flüchtlingseigenschaft von Personen, denen prima facie internationaler Schutz zuerkannt wurde, noch das Recht, gegebenenfalls Asyl oder andere Formen des internationalen Schutzes im Rahmen individueller Statusfeststellungsverfahren zu beantragen.</w:t>
            </w:r>
          </w:p>
        </w:tc>
      </w:tr>
      <w:tr w:rsidR="00C946EC" w:rsidRPr="00220670" w14:paraId="5BEEF6E1" w14:textId="77777777" w:rsidTr="00B7757E">
        <w:trPr>
          <w:jc w:val="center"/>
        </w:trPr>
        <w:tc>
          <w:tcPr>
            <w:tcW w:w="4876" w:type="dxa"/>
          </w:tcPr>
          <w:p w14:paraId="4BA2BCA6" w14:textId="77777777" w:rsidR="00C946EC" w:rsidRPr="00220670" w:rsidRDefault="00C946EC" w:rsidP="00B7757E">
            <w:pPr>
              <w:pStyle w:val="Normal6a"/>
            </w:pPr>
          </w:p>
        </w:tc>
        <w:tc>
          <w:tcPr>
            <w:tcW w:w="4876" w:type="dxa"/>
          </w:tcPr>
          <w:p w14:paraId="3D2BFF53" w14:textId="77777777" w:rsidR="00C946EC" w:rsidRPr="00220670" w:rsidRDefault="00C946EC" w:rsidP="00B7757E">
            <w:pPr>
              <w:pStyle w:val="Normal6a"/>
            </w:pPr>
            <w:r w:rsidRPr="00220670">
              <w:rPr>
                <w:b/>
                <w:i/>
              </w:rPr>
              <w:t>(7) Bei der Ausübung ihrer Befugnisse konsultiert die Kommission regelmäßig das Amt des Hohen Kommissars der Vereinten Nationen für Flüchtlinge (UNHCR), das Europäische Parlament und andere einschlägige internationale Organisationen.</w:t>
            </w:r>
          </w:p>
        </w:tc>
      </w:tr>
    </w:tbl>
    <w:p w14:paraId="79820CD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D34BFE0" w14:textId="77777777" w:rsidR="00C946EC" w:rsidRPr="006829BB" w:rsidRDefault="00C946EC" w:rsidP="00C946EC">
      <w:pPr>
        <w:pStyle w:val="AmJustTitle"/>
        <w:rPr>
          <w:lang w:val="en-GB"/>
        </w:rPr>
      </w:pPr>
      <w:r w:rsidRPr="006829BB">
        <w:rPr>
          <w:rStyle w:val="HideTWBExt"/>
          <w:noProof w:val="0"/>
          <w:lang w:val="en-GB"/>
        </w:rPr>
        <w:t>&lt;TitreJust&gt;</w:t>
      </w:r>
      <w:r w:rsidRPr="006829BB">
        <w:rPr>
          <w:lang w:val="en-GB"/>
        </w:rPr>
        <w:t>Begründung</w:t>
      </w:r>
      <w:r w:rsidRPr="006829BB">
        <w:rPr>
          <w:rStyle w:val="HideTWBExt"/>
          <w:noProof w:val="0"/>
          <w:lang w:val="en-GB"/>
        </w:rPr>
        <w:t>&lt;/TitreJust&gt;</w:t>
      </w:r>
    </w:p>
    <w:p w14:paraId="3BB1A767" w14:textId="77777777" w:rsidR="00C946EC" w:rsidRPr="00220670" w:rsidRDefault="00C946EC" w:rsidP="00C946EC">
      <w:pPr>
        <w:pStyle w:val="AmJustText"/>
      </w:pPr>
      <w:r w:rsidRPr="00220670">
        <w:t>Der Schattenberichterstatter unterstützt den Vorschlag des Berichterstatters, prima facie internationalen Schutz zu gewähren, und glaubt, dass dies dazu beitragen könnte, den Druck eines Mitgliedstaates im Notstand zu verringern. Dies wird ebenfalls dazu beitragen, besser auf die individuellen Bedürfnisse von Asylbewerbern einzugehen.</w:t>
      </w:r>
    </w:p>
    <w:p w14:paraId="296FE8A5" w14:textId="77777777" w:rsidR="00C946EC" w:rsidRPr="00220670" w:rsidRDefault="00C946EC" w:rsidP="00C946EC">
      <w:r w:rsidRPr="00220670">
        <w:rPr>
          <w:rStyle w:val="HideTWBExt"/>
          <w:noProof w:val="0"/>
        </w:rPr>
        <w:lastRenderedPageBreak/>
        <w:t>&lt;/Amend&gt;</w:t>
      </w:r>
    </w:p>
    <w:p w14:paraId="1936914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605</w:t>
      </w:r>
      <w:r w:rsidRPr="00220670">
        <w:rPr>
          <w:rStyle w:val="HideTWBExt"/>
          <w:noProof w:val="0"/>
        </w:rPr>
        <w:t>&lt;/NumAm&gt;</w:t>
      </w:r>
    </w:p>
    <w:p w14:paraId="5D6F128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09277DF2" w14:textId="77777777" w:rsidR="00C946EC" w:rsidRPr="00220670" w:rsidRDefault="00C946EC" w:rsidP="00C946EC">
      <w:pPr>
        <w:pStyle w:val="NormalBold"/>
      </w:pPr>
      <w:r w:rsidRPr="00220670">
        <w:rPr>
          <w:rStyle w:val="HideTWBExt"/>
          <w:noProof w:val="0"/>
        </w:rPr>
        <w:t>&lt;/RepeatBlock-By&gt;</w:t>
      </w:r>
    </w:p>
    <w:p w14:paraId="4B1774C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DE78AD2" w14:textId="77777777" w:rsidR="00C946EC" w:rsidRPr="00220670" w:rsidRDefault="00C946EC" w:rsidP="00C946EC">
      <w:pPr>
        <w:pStyle w:val="NormalBold"/>
      </w:pPr>
      <w:r w:rsidRPr="00220670">
        <w:rPr>
          <w:rStyle w:val="HideTWBExt"/>
          <w:noProof w:val="0"/>
        </w:rPr>
        <w:t>&lt;Article&gt;</w:t>
      </w:r>
      <w:r w:rsidRPr="00220670">
        <w:t>Artikel 10</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47174B5" w14:textId="77777777" w:rsidTr="00B7757E">
        <w:trPr>
          <w:trHeight w:hRule="exact" w:val="240"/>
          <w:jc w:val="center"/>
        </w:trPr>
        <w:tc>
          <w:tcPr>
            <w:tcW w:w="9752" w:type="dxa"/>
            <w:gridSpan w:val="2"/>
          </w:tcPr>
          <w:p w14:paraId="16C591A7" w14:textId="77777777" w:rsidR="00C946EC" w:rsidRPr="00220670" w:rsidRDefault="00C946EC" w:rsidP="00B7757E"/>
        </w:tc>
      </w:tr>
      <w:tr w:rsidR="00C946EC" w:rsidRPr="00220670" w14:paraId="096CDC2D" w14:textId="77777777" w:rsidTr="00B7757E">
        <w:trPr>
          <w:trHeight w:val="240"/>
          <w:jc w:val="center"/>
        </w:trPr>
        <w:tc>
          <w:tcPr>
            <w:tcW w:w="4876" w:type="dxa"/>
          </w:tcPr>
          <w:p w14:paraId="7F9710B4" w14:textId="77777777" w:rsidR="00C946EC" w:rsidRPr="00220670" w:rsidRDefault="00C946EC" w:rsidP="00B7757E">
            <w:pPr>
              <w:pStyle w:val="AmColumnHeading"/>
            </w:pPr>
            <w:r w:rsidRPr="00220670">
              <w:t>Vorschlag der Kommission</w:t>
            </w:r>
          </w:p>
        </w:tc>
        <w:tc>
          <w:tcPr>
            <w:tcW w:w="4876" w:type="dxa"/>
          </w:tcPr>
          <w:p w14:paraId="6168B822" w14:textId="77777777" w:rsidR="00C946EC" w:rsidRPr="00220670" w:rsidRDefault="00C946EC" w:rsidP="00B7757E">
            <w:pPr>
              <w:pStyle w:val="AmColumnHeading"/>
            </w:pPr>
            <w:r w:rsidRPr="00220670">
              <w:t>Geänderter Text</w:t>
            </w:r>
          </w:p>
        </w:tc>
      </w:tr>
      <w:tr w:rsidR="00C946EC" w:rsidRPr="00220670" w14:paraId="0D31A739" w14:textId="77777777" w:rsidTr="00B7757E">
        <w:trPr>
          <w:jc w:val="center"/>
        </w:trPr>
        <w:tc>
          <w:tcPr>
            <w:tcW w:w="4876" w:type="dxa"/>
          </w:tcPr>
          <w:p w14:paraId="30476C70" w14:textId="77777777" w:rsidR="00C946EC" w:rsidRPr="00220670" w:rsidRDefault="00C946EC" w:rsidP="00B7757E">
            <w:pPr>
              <w:pStyle w:val="NormalBoldItalicCenter6a"/>
            </w:pPr>
            <w:r w:rsidRPr="00220670">
              <w:t>Artikel 10</w:t>
            </w:r>
          </w:p>
        </w:tc>
        <w:tc>
          <w:tcPr>
            <w:tcW w:w="4876" w:type="dxa"/>
          </w:tcPr>
          <w:p w14:paraId="3F17C01B" w14:textId="77777777" w:rsidR="00C946EC" w:rsidRPr="00220670" w:rsidRDefault="00C946EC" w:rsidP="00B7757E">
            <w:pPr>
              <w:pStyle w:val="Normal6a"/>
            </w:pPr>
            <w:r w:rsidRPr="00220670">
              <w:rPr>
                <w:b/>
                <w:i/>
              </w:rPr>
              <w:t>entfällt</w:t>
            </w:r>
          </w:p>
        </w:tc>
      </w:tr>
      <w:tr w:rsidR="00C946EC" w:rsidRPr="00220670" w14:paraId="76A3BC19" w14:textId="77777777" w:rsidTr="00B7757E">
        <w:trPr>
          <w:jc w:val="center"/>
        </w:trPr>
        <w:tc>
          <w:tcPr>
            <w:tcW w:w="4876" w:type="dxa"/>
          </w:tcPr>
          <w:p w14:paraId="44E90043" w14:textId="77777777" w:rsidR="00C946EC" w:rsidRPr="00220670" w:rsidRDefault="00C946EC" w:rsidP="00B7757E">
            <w:pPr>
              <w:pStyle w:val="NormalBoldItalicCenter6a"/>
            </w:pPr>
            <w:r w:rsidRPr="00220670">
              <w:t>Gewährung eines unmittelbaren Schutzstatus</w:t>
            </w:r>
          </w:p>
        </w:tc>
        <w:tc>
          <w:tcPr>
            <w:tcW w:w="4876" w:type="dxa"/>
          </w:tcPr>
          <w:p w14:paraId="39BBD9EA" w14:textId="77777777" w:rsidR="00C946EC" w:rsidRPr="00220670" w:rsidRDefault="00C946EC" w:rsidP="00B7757E">
            <w:pPr>
              <w:pStyle w:val="Normal6a"/>
            </w:pPr>
          </w:p>
        </w:tc>
      </w:tr>
      <w:tr w:rsidR="00C946EC" w:rsidRPr="00220670" w14:paraId="3C34D8B4" w14:textId="77777777" w:rsidTr="00B7757E">
        <w:trPr>
          <w:jc w:val="center"/>
        </w:trPr>
        <w:tc>
          <w:tcPr>
            <w:tcW w:w="4876" w:type="dxa"/>
          </w:tcPr>
          <w:p w14:paraId="0273FFF9" w14:textId="77777777" w:rsidR="00C946EC" w:rsidRPr="00220670" w:rsidRDefault="00C946EC" w:rsidP="00B7757E">
            <w:pPr>
              <w:pStyle w:val="Normal6a"/>
            </w:pPr>
            <w:r w:rsidRPr="00220670">
              <w:rPr>
                <w:b/>
                <w:i/>
              </w:rPr>
              <w:t>(1) 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372FB4B8" w14:textId="77777777" w:rsidR="00C946EC" w:rsidRPr="00220670" w:rsidRDefault="00C946EC" w:rsidP="00B7757E">
            <w:pPr>
              <w:pStyle w:val="Normal6a"/>
            </w:pPr>
          </w:p>
        </w:tc>
      </w:tr>
      <w:tr w:rsidR="00C946EC" w:rsidRPr="00220670" w14:paraId="19D18926" w14:textId="77777777" w:rsidTr="00B7757E">
        <w:trPr>
          <w:jc w:val="center"/>
        </w:trPr>
        <w:tc>
          <w:tcPr>
            <w:tcW w:w="4876" w:type="dxa"/>
          </w:tcPr>
          <w:p w14:paraId="526A4469" w14:textId="77777777" w:rsidR="00C946EC" w:rsidRPr="00220670" w:rsidRDefault="00C946EC" w:rsidP="00B7757E">
            <w:pPr>
              <w:pStyle w:val="Normal6a"/>
            </w:pPr>
            <w:r w:rsidRPr="00220670">
              <w:rPr>
                <w:b/>
                <w:i/>
              </w:rPr>
              <w:t>(2) 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51CF53E0" w14:textId="77777777" w:rsidR="00C946EC" w:rsidRPr="00220670" w:rsidRDefault="00C946EC" w:rsidP="00B7757E">
            <w:pPr>
              <w:pStyle w:val="Normal6a"/>
            </w:pPr>
          </w:p>
        </w:tc>
      </w:tr>
      <w:tr w:rsidR="00C946EC" w:rsidRPr="00220670" w14:paraId="19C32624" w14:textId="77777777" w:rsidTr="00B7757E">
        <w:trPr>
          <w:jc w:val="center"/>
        </w:trPr>
        <w:tc>
          <w:tcPr>
            <w:tcW w:w="4876" w:type="dxa"/>
          </w:tcPr>
          <w:p w14:paraId="1687494E" w14:textId="77777777" w:rsidR="00C946EC" w:rsidRPr="00220670" w:rsidRDefault="00C946EC" w:rsidP="00B7757E">
            <w:pPr>
              <w:pStyle w:val="Normal6a"/>
            </w:pPr>
            <w:r w:rsidRPr="00220670">
              <w:rPr>
                <w:b/>
                <w:i/>
              </w:rPr>
              <w:lastRenderedPageBreak/>
              <w:t>(3) Die Mitgliedstaaten nehmen die Prüfung der Anträge auf internationalen Schutz, die nach Absatz 1 ausgesetzt wurde, nach höchstens einem Jahr wieder auf.</w:t>
            </w:r>
          </w:p>
        </w:tc>
        <w:tc>
          <w:tcPr>
            <w:tcW w:w="4876" w:type="dxa"/>
          </w:tcPr>
          <w:p w14:paraId="5F13E849" w14:textId="77777777" w:rsidR="00C946EC" w:rsidRPr="00220670" w:rsidRDefault="00C946EC" w:rsidP="00B7757E">
            <w:pPr>
              <w:pStyle w:val="Normal6a"/>
            </w:pPr>
          </w:p>
        </w:tc>
      </w:tr>
      <w:tr w:rsidR="00C946EC" w:rsidRPr="00220670" w14:paraId="15DB2D01" w14:textId="77777777" w:rsidTr="00B7757E">
        <w:trPr>
          <w:jc w:val="center"/>
        </w:trPr>
        <w:tc>
          <w:tcPr>
            <w:tcW w:w="4876" w:type="dxa"/>
          </w:tcPr>
          <w:p w14:paraId="6E9B02F3" w14:textId="77777777" w:rsidR="00C946EC" w:rsidRPr="00220670" w:rsidRDefault="00C946EC" w:rsidP="00B7757E">
            <w:pPr>
              <w:pStyle w:val="Normal6a"/>
            </w:pPr>
            <w:r w:rsidRPr="00220670">
              <w:rPr>
                <w:b/>
                <w:i/>
              </w:rPr>
              <w:t>(4) Die Kommission muss im Wege eines Durchführungsbeschlusses</w:t>
            </w:r>
          </w:p>
        </w:tc>
        <w:tc>
          <w:tcPr>
            <w:tcW w:w="4876" w:type="dxa"/>
          </w:tcPr>
          <w:p w14:paraId="4BCD163E" w14:textId="77777777" w:rsidR="00C946EC" w:rsidRPr="00220670" w:rsidRDefault="00C946EC" w:rsidP="00B7757E">
            <w:pPr>
              <w:pStyle w:val="Normal6a"/>
            </w:pPr>
          </w:p>
        </w:tc>
      </w:tr>
      <w:tr w:rsidR="00C946EC" w:rsidRPr="00220670" w14:paraId="79490C35" w14:textId="77777777" w:rsidTr="00B7757E">
        <w:trPr>
          <w:jc w:val="center"/>
        </w:trPr>
        <w:tc>
          <w:tcPr>
            <w:tcW w:w="4876" w:type="dxa"/>
          </w:tcPr>
          <w:p w14:paraId="145A4919"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66B2ED5E" w14:textId="77777777" w:rsidR="00C946EC" w:rsidRPr="00220670" w:rsidRDefault="00C946EC" w:rsidP="00B7757E">
            <w:pPr>
              <w:pStyle w:val="Normal6a"/>
            </w:pPr>
          </w:p>
        </w:tc>
      </w:tr>
      <w:tr w:rsidR="00C946EC" w:rsidRPr="00220670" w14:paraId="15FB6923" w14:textId="77777777" w:rsidTr="00B7757E">
        <w:trPr>
          <w:jc w:val="center"/>
        </w:trPr>
        <w:tc>
          <w:tcPr>
            <w:tcW w:w="4876" w:type="dxa"/>
          </w:tcPr>
          <w:p w14:paraId="02663E06"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27662DE5" w14:textId="77777777" w:rsidR="00C946EC" w:rsidRPr="00220670" w:rsidRDefault="00C946EC" w:rsidP="00B7757E">
            <w:pPr>
              <w:pStyle w:val="Normal6a"/>
            </w:pPr>
          </w:p>
        </w:tc>
      </w:tr>
      <w:tr w:rsidR="00C946EC" w:rsidRPr="00220670" w14:paraId="14419366" w14:textId="77777777" w:rsidTr="00B7757E">
        <w:trPr>
          <w:jc w:val="center"/>
        </w:trPr>
        <w:tc>
          <w:tcPr>
            <w:tcW w:w="4876" w:type="dxa"/>
          </w:tcPr>
          <w:p w14:paraId="68FD1E02" w14:textId="77777777" w:rsidR="00C946EC" w:rsidRPr="00220670" w:rsidRDefault="00C946EC" w:rsidP="00B7757E">
            <w:pPr>
              <w:pStyle w:val="Normal6a"/>
            </w:pPr>
            <w:r w:rsidRPr="00220670">
              <w:rPr>
                <w:b/>
                <w:i/>
              </w:rPr>
              <w:t>c) das spezifische Herkunftsland oder einen Teil eines spezifischen Herkunftslands in Bezug auf die in Absatz 1 genannten Personen festlegen;</w:t>
            </w:r>
          </w:p>
        </w:tc>
        <w:tc>
          <w:tcPr>
            <w:tcW w:w="4876" w:type="dxa"/>
          </w:tcPr>
          <w:p w14:paraId="517518B4" w14:textId="77777777" w:rsidR="00C946EC" w:rsidRPr="00220670" w:rsidRDefault="00C946EC" w:rsidP="00B7757E">
            <w:pPr>
              <w:pStyle w:val="Normal6a"/>
            </w:pPr>
          </w:p>
        </w:tc>
      </w:tr>
      <w:tr w:rsidR="00C946EC" w:rsidRPr="00220670" w14:paraId="5D5A31DA" w14:textId="77777777" w:rsidTr="00B7757E">
        <w:trPr>
          <w:jc w:val="center"/>
        </w:trPr>
        <w:tc>
          <w:tcPr>
            <w:tcW w:w="4876" w:type="dxa"/>
          </w:tcPr>
          <w:p w14:paraId="32C07A03" w14:textId="77777777" w:rsidR="00C946EC" w:rsidRPr="00220670" w:rsidRDefault="00C946EC" w:rsidP="00B7757E">
            <w:pPr>
              <w:pStyle w:val="Normal6a"/>
            </w:pPr>
            <w:r w:rsidRPr="00220670">
              <w:rPr>
                <w:b/>
                <w:i/>
              </w:rPr>
              <w:t>d) 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1D158348" w14:textId="77777777" w:rsidR="00C946EC" w:rsidRPr="00220670" w:rsidRDefault="00C946EC" w:rsidP="00B7757E">
            <w:pPr>
              <w:pStyle w:val="Normal6a"/>
            </w:pPr>
          </w:p>
        </w:tc>
      </w:tr>
    </w:tbl>
    <w:p w14:paraId="68376A1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{ES}</w:t>
      </w:r>
      <w:r w:rsidRPr="006829BB">
        <w:rPr>
          <w:lang w:val="en-GB"/>
        </w:rPr>
        <w:t>es</w:t>
      </w:r>
      <w:r w:rsidRPr="006829BB">
        <w:rPr>
          <w:rStyle w:val="HideTWBExt"/>
          <w:noProof w:val="0"/>
          <w:lang w:val="en-GB"/>
        </w:rPr>
        <w:t>&lt;/Original&gt;</w:t>
      </w:r>
    </w:p>
    <w:p w14:paraId="30EDAB6E" w14:textId="77777777" w:rsidR="00C946EC" w:rsidRPr="006829BB" w:rsidRDefault="00C946EC" w:rsidP="00C946EC">
      <w:pPr>
        <w:rPr>
          <w:lang w:val="en-GB"/>
        </w:rPr>
      </w:pPr>
      <w:r w:rsidRPr="006829BB">
        <w:rPr>
          <w:rStyle w:val="HideTWBExt"/>
          <w:noProof w:val="0"/>
          <w:lang w:val="en-GB"/>
        </w:rPr>
        <w:t>&lt;/Amend&gt;</w:t>
      </w:r>
    </w:p>
    <w:p w14:paraId="76BE9EC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606</w:t>
      </w:r>
      <w:r w:rsidRPr="006829BB">
        <w:rPr>
          <w:rStyle w:val="HideTWBExt"/>
          <w:noProof w:val="0"/>
          <w:lang w:val="en-GB"/>
        </w:rPr>
        <w:t>&lt;/NumAm&gt;</w:t>
      </w:r>
    </w:p>
    <w:p w14:paraId="09DEB0A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Nadine Morano</w:t>
      </w:r>
      <w:r w:rsidRPr="006829BB">
        <w:rPr>
          <w:rStyle w:val="HideTWBExt"/>
          <w:noProof w:val="0"/>
          <w:lang w:val="en-GB"/>
        </w:rPr>
        <w:t>&lt;/Members&gt;</w:t>
      </w:r>
    </w:p>
    <w:p w14:paraId="3F2CE272" w14:textId="77777777" w:rsidR="00C946EC" w:rsidRPr="00220670" w:rsidRDefault="00C946EC" w:rsidP="00C946EC">
      <w:pPr>
        <w:pStyle w:val="NormalBold"/>
      </w:pPr>
      <w:r w:rsidRPr="00220670">
        <w:rPr>
          <w:rStyle w:val="HideTWBExt"/>
          <w:noProof w:val="0"/>
        </w:rPr>
        <w:t>&lt;/RepeatBlock-By&gt;</w:t>
      </w:r>
    </w:p>
    <w:p w14:paraId="37F8041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0C17D35" w14:textId="77777777" w:rsidR="00C946EC" w:rsidRPr="00220670" w:rsidRDefault="00C946EC" w:rsidP="00C946EC">
      <w:pPr>
        <w:pStyle w:val="NormalBold"/>
      </w:pPr>
      <w:r w:rsidRPr="00220670">
        <w:rPr>
          <w:rStyle w:val="HideTWBExt"/>
          <w:noProof w:val="0"/>
        </w:rPr>
        <w:t>&lt;Article&gt;</w:t>
      </w:r>
      <w:r w:rsidRPr="00220670">
        <w:t>Artikel 10</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E4193E0" w14:textId="77777777" w:rsidTr="00B7757E">
        <w:trPr>
          <w:trHeight w:hRule="exact" w:val="240"/>
          <w:jc w:val="center"/>
        </w:trPr>
        <w:tc>
          <w:tcPr>
            <w:tcW w:w="9752" w:type="dxa"/>
            <w:gridSpan w:val="2"/>
          </w:tcPr>
          <w:p w14:paraId="59ED4374" w14:textId="77777777" w:rsidR="00C946EC" w:rsidRPr="00220670" w:rsidRDefault="00C946EC" w:rsidP="00B7757E"/>
        </w:tc>
      </w:tr>
      <w:tr w:rsidR="00C946EC" w:rsidRPr="00220670" w14:paraId="18C3B4AE" w14:textId="77777777" w:rsidTr="00B7757E">
        <w:trPr>
          <w:trHeight w:val="240"/>
          <w:jc w:val="center"/>
        </w:trPr>
        <w:tc>
          <w:tcPr>
            <w:tcW w:w="4876" w:type="dxa"/>
          </w:tcPr>
          <w:p w14:paraId="34D2F74E" w14:textId="77777777" w:rsidR="00C946EC" w:rsidRPr="00220670" w:rsidRDefault="00C946EC" w:rsidP="00B7757E">
            <w:pPr>
              <w:pStyle w:val="AmColumnHeading"/>
            </w:pPr>
            <w:r w:rsidRPr="00220670">
              <w:t>Vorschlag der Kommission</w:t>
            </w:r>
          </w:p>
        </w:tc>
        <w:tc>
          <w:tcPr>
            <w:tcW w:w="4876" w:type="dxa"/>
          </w:tcPr>
          <w:p w14:paraId="1C6639CA" w14:textId="77777777" w:rsidR="00C946EC" w:rsidRPr="00220670" w:rsidRDefault="00C946EC" w:rsidP="00B7757E">
            <w:pPr>
              <w:pStyle w:val="AmColumnHeading"/>
            </w:pPr>
            <w:r w:rsidRPr="00220670">
              <w:t>Geänderter Text</w:t>
            </w:r>
          </w:p>
        </w:tc>
      </w:tr>
      <w:tr w:rsidR="00C946EC" w:rsidRPr="00220670" w14:paraId="7A480358" w14:textId="77777777" w:rsidTr="00B7757E">
        <w:trPr>
          <w:jc w:val="center"/>
        </w:trPr>
        <w:tc>
          <w:tcPr>
            <w:tcW w:w="4876" w:type="dxa"/>
          </w:tcPr>
          <w:p w14:paraId="26F736D4" w14:textId="77777777" w:rsidR="00C946EC" w:rsidRPr="00220670" w:rsidRDefault="00C946EC" w:rsidP="00B7757E">
            <w:pPr>
              <w:pStyle w:val="NormalBoldItalicCenter6a"/>
            </w:pPr>
            <w:r w:rsidRPr="00220670">
              <w:t>Artikel 10</w:t>
            </w:r>
          </w:p>
        </w:tc>
        <w:tc>
          <w:tcPr>
            <w:tcW w:w="4876" w:type="dxa"/>
          </w:tcPr>
          <w:p w14:paraId="74FF1EA8" w14:textId="77777777" w:rsidR="00C946EC" w:rsidRPr="00220670" w:rsidRDefault="00C946EC" w:rsidP="00B7757E">
            <w:pPr>
              <w:pStyle w:val="Normal6a"/>
            </w:pPr>
            <w:r w:rsidRPr="00220670">
              <w:rPr>
                <w:b/>
                <w:i/>
              </w:rPr>
              <w:t>entfällt</w:t>
            </w:r>
          </w:p>
        </w:tc>
      </w:tr>
      <w:tr w:rsidR="00C946EC" w:rsidRPr="00220670" w14:paraId="66275A8B" w14:textId="77777777" w:rsidTr="00B7757E">
        <w:trPr>
          <w:jc w:val="center"/>
        </w:trPr>
        <w:tc>
          <w:tcPr>
            <w:tcW w:w="4876" w:type="dxa"/>
          </w:tcPr>
          <w:p w14:paraId="37B551F6" w14:textId="77777777" w:rsidR="00C946EC" w:rsidRPr="00220670" w:rsidRDefault="00C946EC" w:rsidP="00B7757E">
            <w:pPr>
              <w:pStyle w:val="NormalBoldItalicCenter6a"/>
            </w:pPr>
            <w:r w:rsidRPr="00220670">
              <w:t>Gewährung eines unmittelbaren Schutzstatus</w:t>
            </w:r>
          </w:p>
        </w:tc>
        <w:tc>
          <w:tcPr>
            <w:tcW w:w="4876" w:type="dxa"/>
          </w:tcPr>
          <w:p w14:paraId="4216221C" w14:textId="77777777" w:rsidR="00C946EC" w:rsidRPr="00220670" w:rsidRDefault="00C946EC" w:rsidP="00B7757E">
            <w:pPr>
              <w:pStyle w:val="Normal6a"/>
            </w:pPr>
          </w:p>
        </w:tc>
      </w:tr>
      <w:tr w:rsidR="00C946EC" w:rsidRPr="00220670" w14:paraId="5C81A2A2" w14:textId="77777777" w:rsidTr="00B7757E">
        <w:trPr>
          <w:jc w:val="center"/>
        </w:trPr>
        <w:tc>
          <w:tcPr>
            <w:tcW w:w="4876" w:type="dxa"/>
          </w:tcPr>
          <w:p w14:paraId="0EC9868D" w14:textId="77777777" w:rsidR="00C946EC" w:rsidRPr="00220670" w:rsidRDefault="00C946EC" w:rsidP="00B7757E">
            <w:pPr>
              <w:pStyle w:val="Normal6a"/>
            </w:pPr>
            <w:r w:rsidRPr="00220670">
              <w:rPr>
                <w:b/>
                <w:i/>
              </w:rPr>
              <w:t xml:space="preserve">(1) In einer Krisensituation im Sinne des Artikels 1 Absatz 2 Buchstabe a können die Mitgliedstaaten auf der Grundlage eines von der Kommission nach Absatz 4 dieses Artikels erlassenen </w:t>
            </w:r>
            <w:r w:rsidRPr="00220670">
              <w:rPr>
                <w:b/>
                <w:i/>
              </w:rPr>
              <w:lastRenderedPageBreak/>
              <w:t>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643B92F5" w14:textId="77777777" w:rsidR="00C946EC" w:rsidRPr="00220670" w:rsidRDefault="00C946EC" w:rsidP="00B7757E">
            <w:pPr>
              <w:pStyle w:val="Normal6a"/>
            </w:pPr>
          </w:p>
        </w:tc>
      </w:tr>
      <w:tr w:rsidR="00C946EC" w:rsidRPr="00220670" w14:paraId="7CB696FA" w14:textId="77777777" w:rsidTr="00B7757E">
        <w:trPr>
          <w:jc w:val="center"/>
        </w:trPr>
        <w:tc>
          <w:tcPr>
            <w:tcW w:w="4876" w:type="dxa"/>
          </w:tcPr>
          <w:p w14:paraId="744914B0" w14:textId="77777777" w:rsidR="00C946EC" w:rsidRPr="00220670" w:rsidRDefault="00C946EC" w:rsidP="00B7757E">
            <w:pPr>
              <w:pStyle w:val="Normal6a"/>
            </w:pPr>
            <w:r w:rsidRPr="00220670">
              <w:rPr>
                <w:b/>
                <w:i/>
              </w:rPr>
              <w:t>(2) 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32AB9D19" w14:textId="77777777" w:rsidR="00C946EC" w:rsidRPr="00220670" w:rsidRDefault="00C946EC" w:rsidP="00B7757E">
            <w:pPr>
              <w:pStyle w:val="Normal6a"/>
            </w:pPr>
          </w:p>
        </w:tc>
      </w:tr>
      <w:tr w:rsidR="00C946EC" w:rsidRPr="00220670" w14:paraId="183D079C" w14:textId="77777777" w:rsidTr="00B7757E">
        <w:trPr>
          <w:jc w:val="center"/>
        </w:trPr>
        <w:tc>
          <w:tcPr>
            <w:tcW w:w="4876" w:type="dxa"/>
          </w:tcPr>
          <w:p w14:paraId="03CAFF4B" w14:textId="77777777" w:rsidR="00C946EC" w:rsidRPr="00220670" w:rsidRDefault="00C946EC" w:rsidP="00B7757E">
            <w:pPr>
              <w:pStyle w:val="Normal6a"/>
            </w:pPr>
            <w:r w:rsidRPr="00220670">
              <w:rPr>
                <w:b/>
                <w:i/>
              </w:rPr>
              <w:t>(3) Die Mitgliedstaaten nehmen die Prüfung der Anträge auf internationalen Schutz, die nach Absatz 1 ausgesetzt wurde, nach höchstens einem Jahr wieder auf.</w:t>
            </w:r>
          </w:p>
        </w:tc>
        <w:tc>
          <w:tcPr>
            <w:tcW w:w="4876" w:type="dxa"/>
          </w:tcPr>
          <w:p w14:paraId="1DB08723" w14:textId="77777777" w:rsidR="00C946EC" w:rsidRPr="00220670" w:rsidRDefault="00C946EC" w:rsidP="00B7757E">
            <w:pPr>
              <w:pStyle w:val="Normal6a"/>
            </w:pPr>
          </w:p>
        </w:tc>
      </w:tr>
      <w:tr w:rsidR="00C946EC" w:rsidRPr="00220670" w14:paraId="3AFF01BE" w14:textId="77777777" w:rsidTr="00B7757E">
        <w:trPr>
          <w:jc w:val="center"/>
        </w:trPr>
        <w:tc>
          <w:tcPr>
            <w:tcW w:w="4876" w:type="dxa"/>
          </w:tcPr>
          <w:p w14:paraId="7859A07E" w14:textId="77777777" w:rsidR="00C946EC" w:rsidRPr="00220670" w:rsidRDefault="00C946EC" w:rsidP="00B7757E">
            <w:pPr>
              <w:pStyle w:val="Normal6a"/>
            </w:pPr>
            <w:r w:rsidRPr="00220670">
              <w:rPr>
                <w:b/>
                <w:i/>
              </w:rPr>
              <w:t>(4) Die Kommission muss im Wege eines Durchführungsbeschlusses</w:t>
            </w:r>
          </w:p>
        </w:tc>
        <w:tc>
          <w:tcPr>
            <w:tcW w:w="4876" w:type="dxa"/>
          </w:tcPr>
          <w:p w14:paraId="216F0427" w14:textId="77777777" w:rsidR="00C946EC" w:rsidRPr="00220670" w:rsidRDefault="00C946EC" w:rsidP="00B7757E">
            <w:pPr>
              <w:pStyle w:val="Normal6a"/>
            </w:pPr>
          </w:p>
        </w:tc>
      </w:tr>
      <w:tr w:rsidR="00C946EC" w:rsidRPr="00220670" w14:paraId="0238E781" w14:textId="77777777" w:rsidTr="00B7757E">
        <w:trPr>
          <w:jc w:val="center"/>
        </w:trPr>
        <w:tc>
          <w:tcPr>
            <w:tcW w:w="4876" w:type="dxa"/>
          </w:tcPr>
          <w:p w14:paraId="63F2AAFE"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6F96AB5C" w14:textId="77777777" w:rsidR="00C946EC" w:rsidRPr="00220670" w:rsidRDefault="00C946EC" w:rsidP="00B7757E">
            <w:pPr>
              <w:pStyle w:val="Normal6a"/>
            </w:pPr>
          </w:p>
        </w:tc>
      </w:tr>
      <w:tr w:rsidR="00C946EC" w:rsidRPr="00220670" w14:paraId="616E2AAF" w14:textId="77777777" w:rsidTr="00B7757E">
        <w:trPr>
          <w:jc w:val="center"/>
        </w:trPr>
        <w:tc>
          <w:tcPr>
            <w:tcW w:w="4876" w:type="dxa"/>
          </w:tcPr>
          <w:p w14:paraId="5C15F5BC"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51811E24" w14:textId="77777777" w:rsidR="00C946EC" w:rsidRPr="00220670" w:rsidRDefault="00C946EC" w:rsidP="00B7757E">
            <w:pPr>
              <w:pStyle w:val="Normal6a"/>
            </w:pPr>
          </w:p>
        </w:tc>
      </w:tr>
      <w:tr w:rsidR="00C946EC" w:rsidRPr="00220670" w14:paraId="39D0ABCE" w14:textId="77777777" w:rsidTr="00B7757E">
        <w:trPr>
          <w:jc w:val="center"/>
        </w:trPr>
        <w:tc>
          <w:tcPr>
            <w:tcW w:w="4876" w:type="dxa"/>
          </w:tcPr>
          <w:p w14:paraId="5A687315" w14:textId="77777777" w:rsidR="00C946EC" w:rsidRPr="00220670" w:rsidRDefault="00C946EC" w:rsidP="00B7757E">
            <w:pPr>
              <w:pStyle w:val="Normal6a"/>
            </w:pPr>
            <w:r w:rsidRPr="00220670">
              <w:rPr>
                <w:b/>
                <w:i/>
              </w:rPr>
              <w:t xml:space="preserve">c) das spezifische Herkunftsland oder einen Teil eines spezifischen Herkunftslands in Bezug auf die in </w:t>
            </w:r>
            <w:r w:rsidRPr="00220670">
              <w:rPr>
                <w:b/>
                <w:i/>
              </w:rPr>
              <w:lastRenderedPageBreak/>
              <w:t>Absatz 1 genannten Personen festlegen;</w:t>
            </w:r>
          </w:p>
        </w:tc>
        <w:tc>
          <w:tcPr>
            <w:tcW w:w="4876" w:type="dxa"/>
          </w:tcPr>
          <w:p w14:paraId="7413E1F7" w14:textId="77777777" w:rsidR="00C946EC" w:rsidRPr="00220670" w:rsidRDefault="00C946EC" w:rsidP="00B7757E">
            <w:pPr>
              <w:pStyle w:val="Normal6a"/>
            </w:pPr>
          </w:p>
        </w:tc>
      </w:tr>
      <w:tr w:rsidR="00C946EC" w:rsidRPr="00220670" w14:paraId="132EC8FB" w14:textId="77777777" w:rsidTr="00B7757E">
        <w:trPr>
          <w:jc w:val="center"/>
        </w:trPr>
        <w:tc>
          <w:tcPr>
            <w:tcW w:w="4876" w:type="dxa"/>
          </w:tcPr>
          <w:p w14:paraId="155BC70B" w14:textId="77777777" w:rsidR="00C946EC" w:rsidRPr="00220670" w:rsidRDefault="00C946EC" w:rsidP="00B7757E">
            <w:pPr>
              <w:pStyle w:val="Normal6a"/>
            </w:pPr>
            <w:r w:rsidRPr="00220670">
              <w:rPr>
                <w:b/>
                <w:i/>
              </w:rPr>
              <w:t>d) 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7CEFB63A" w14:textId="77777777" w:rsidR="00C946EC" w:rsidRPr="00220670" w:rsidRDefault="00C946EC" w:rsidP="00B7757E">
            <w:pPr>
              <w:pStyle w:val="Normal6a"/>
            </w:pPr>
          </w:p>
        </w:tc>
      </w:tr>
    </w:tbl>
    <w:p w14:paraId="04E10D0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{FR}</w:t>
      </w:r>
      <w:r w:rsidRPr="006829BB">
        <w:rPr>
          <w:lang w:val="en-GB"/>
        </w:rPr>
        <w:t>fr</w:t>
      </w:r>
      <w:r w:rsidRPr="006829BB">
        <w:rPr>
          <w:rStyle w:val="HideTWBExt"/>
          <w:noProof w:val="0"/>
          <w:lang w:val="en-GB"/>
        </w:rPr>
        <w:t>&lt;/Original&gt;</w:t>
      </w:r>
    </w:p>
    <w:p w14:paraId="70C35C03" w14:textId="534E352B" w:rsidR="00C946EC" w:rsidRPr="006829BB" w:rsidRDefault="00C946EC" w:rsidP="00C946EC">
      <w:pPr>
        <w:rPr>
          <w:lang w:val="en-GB"/>
        </w:rPr>
      </w:pPr>
      <w:r w:rsidRPr="006829BB">
        <w:rPr>
          <w:rStyle w:val="HideTWBExt"/>
          <w:noProof w:val="0"/>
          <w:lang w:val="en-GB"/>
        </w:rPr>
        <w:t>&lt;/Amend&gt;</w:t>
      </w:r>
    </w:p>
    <w:p w14:paraId="0FA7C96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607</w:t>
      </w:r>
      <w:r w:rsidRPr="006829BB">
        <w:rPr>
          <w:rStyle w:val="HideTWBExt"/>
          <w:noProof w:val="0"/>
          <w:lang w:val="en-GB"/>
        </w:rPr>
        <w:t>&lt;/NumAm&gt;</w:t>
      </w:r>
    </w:p>
    <w:p w14:paraId="32E5368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1E6A8E6D" w14:textId="77777777" w:rsidR="00C946EC" w:rsidRPr="006829BB" w:rsidRDefault="00C946EC" w:rsidP="00C946EC">
      <w:pPr>
        <w:pStyle w:val="NormalBold"/>
        <w:rPr>
          <w:lang w:val="en-GB"/>
        </w:rPr>
      </w:pPr>
      <w:r w:rsidRPr="006829BB">
        <w:rPr>
          <w:rStyle w:val="HideTWBExt"/>
          <w:noProof w:val="0"/>
          <w:lang w:val="en-GB"/>
        </w:rPr>
        <w:t>&lt;/RepeatBlock-By&gt;</w:t>
      </w:r>
    </w:p>
    <w:p w14:paraId="78E69ED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268CDF6" w14:textId="77777777" w:rsidR="00C946EC" w:rsidRPr="00220670" w:rsidRDefault="00C946EC" w:rsidP="00C946EC">
      <w:pPr>
        <w:pStyle w:val="NormalBold"/>
      </w:pPr>
      <w:r w:rsidRPr="00220670">
        <w:rPr>
          <w:rStyle w:val="HideTWBExt"/>
          <w:noProof w:val="0"/>
        </w:rPr>
        <w:t>&lt;Article&gt;</w:t>
      </w:r>
      <w:r w:rsidRPr="00220670">
        <w:t>Artikel 10</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5BC1E3C" w14:textId="77777777" w:rsidTr="00B7757E">
        <w:trPr>
          <w:trHeight w:hRule="exact" w:val="240"/>
          <w:jc w:val="center"/>
        </w:trPr>
        <w:tc>
          <w:tcPr>
            <w:tcW w:w="9752" w:type="dxa"/>
            <w:gridSpan w:val="2"/>
          </w:tcPr>
          <w:p w14:paraId="49B23C32" w14:textId="77777777" w:rsidR="00C946EC" w:rsidRPr="00220670" w:rsidRDefault="00C946EC" w:rsidP="00B7757E"/>
        </w:tc>
      </w:tr>
      <w:tr w:rsidR="00C946EC" w:rsidRPr="00220670" w14:paraId="39D99802" w14:textId="77777777" w:rsidTr="00B7757E">
        <w:trPr>
          <w:trHeight w:val="240"/>
          <w:jc w:val="center"/>
        </w:trPr>
        <w:tc>
          <w:tcPr>
            <w:tcW w:w="4876" w:type="dxa"/>
          </w:tcPr>
          <w:p w14:paraId="2CE0B5FF" w14:textId="77777777" w:rsidR="00C946EC" w:rsidRPr="00220670" w:rsidRDefault="00C946EC" w:rsidP="00B7757E">
            <w:pPr>
              <w:pStyle w:val="AmColumnHeading"/>
            </w:pPr>
            <w:r w:rsidRPr="00220670">
              <w:t>Vorschlag der Kommission</w:t>
            </w:r>
          </w:p>
        </w:tc>
        <w:tc>
          <w:tcPr>
            <w:tcW w:w="4876" w:type="dxa"/>
          </w:tcPr>
          <w:p w14:paraId="43B2B514" w14:textId="77777777" w:rsidR="00C946EC" w:rsidRPr="00220670" w:rsidRDefault="00C946EC" w:rsidP="00B7757E">
            <w:pPr>
              <w:pStyle w:val="AmColumnHeading"/>
            </w:pPr>
            <w:r w:rsidRPr="00220670">
              <w:t>Geänderter Text</w:t>
            </w:r>
          </w:p>
        </w:tc>
      </w:tr>
      <w:tr w:rsidR="00C946EC" w:rsidRPr="00220670" w14:paraId="63BA9086" w14:textId="77777777" w:rsidTr="00B7757E">
        <w:trPr>
          <w:jc w:val="center"/>
        </w:trPr>
        <w:tc>
          <w:tcPr>
            <w:tcW w:w="4876" w:type="dxa"/>
          </w:tcPr>
          <w:p w14:paraId="6BA95319" w14:textId="77777777" w:rsidR="00C946EC" w:rsidRPr="00220670" w:rsidRDefault="00C946EC" w:rsidP="00B7757E">
            <w:pPr>
              <w:pStyle w:val="NormalBoldItalicCenter6a"/>
            </w:pPr>
            <w:r w:rsidRPr="00220670">
              <w:t>Artikel 10</w:t>
            </w:r>
          </w:p>
        </w:tc>
        <w:tc>
          <w:tcPr>
            <w:tcW w:w="4876" w:type="dxa"/>
          </w:tcPr>
          <w:p w14:paraId="59E5E622" w14:textId="77777777" w:rsidR="00C946EC" w:rsidRPr="00220670" w:rsidRDefault="00C946EC" w:rsidP="00B7757E">
            <w:pPr>
              <w:pStyle w:val="Normal6a"/>
            </w:pPr>
            <w:r w:rsidRPr="00220670">
              <w:rPr>
                <w:b/>
                <w:i/>
              </w:rPr>
              <w:t>entfällt</w:t>
            </w:r>
          </w:p>
        </w:tc>
      </w:tr>
      <w:tr w:rsidR="00C946EC" w:rsidRPr="00220670" w14:paraId="405750C3" w14:textId="77777777" w:rsidTr="00B7757E">
        <w:trPr>
          <w:jc w:val="center"/>
        </w:trPr>
        <w:tc>
          <w:tcPr>
            <w:tcW w:w="4876" w:type="dxa"/>
          </w:tcPr>
          <w:p w14:paraId="07474D49" w14:textId="77777777" w:rsidR="00C946EC" w:rsidRPr="00220670" w:rsidRDefault="00C946EC" w:rsidP="00B7757E">
            <w:pPr>
              <w:pStyle w:val="NormalBoldItalicCenter6a"/>
            </w:pPr>
            <w:r w:rsidRPr="00220670">
              <w:t>Gewährung eines unmittelbaren Schutzstatus</w:t>
            </w:r>
          </w:p>
        </w:tc>
        <w:tc>
          <w:tcPr>
            <w:tcW w:w="4876" w:type="dxa"/>
          </w:tcPr>
          <w:p w14:paraId="556C8C83" w14:textId="77777777" w:rsidR="00C946EC" w:rsidRPr="00220670" w:rsidRDefault="00C946EC" w:rsidP="00B7757E">
            <w:pPr>
              <w:pStyle w:val="Normal6a"/>
            </w:pPr>
          </w:p>
        </w:tc>
      </w:tr>
      <w:tr w:rsidR="00C946EC" w:rsidRPr="00220670" w14:paraId="6651FEB3" w14:textId="77777777" w:rsidTr="00B7757E">
        <w:trPr>
          <w:jc w:val="center"/>
        </w:trPr>
        <w:tc>
          <w:tcPr>
            <w:tcW w:w="4876" w:type="dxa"/>
          </w:tcPr>
          <w:p w14:paraId="70C21424" w14:textId="77777777" w:rsidR="00C946EC" w:rsidRPr="00220670" w:rsidRDefault="00C946EC" w:rsidP="00B7757E">
            <w:pPr>
              <w:pStyle w:val="Normal6a"/>
            </w:pPr>
            <w:r w:rsidRPr="00220670">
              <w:rPr>
                <w:b/>
                <w:i/>
              </w:rPr>
              <w:t xml:space="preserve">(1) 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w:t>
            </w:r>
            <w:r w:rsidRPr="00220670">
              <w:rPr>
                <w:b/>
                <w:i/>
              </w:rPr>
              <w:lastRenderedPageBreak/>
              <w:t>Mitgliedstaats dar. Ein solcher Status berührt nicht den laufenden Antrag der betreffenden Personen auf internationalen Schutz im zuständigen Mitgliedstaat.</w:t>
            </w:r>
          </w:p>
        </w:tc>
        <w:tc>
          <w:tcPr>
            <w:tcW w:w="4876" w:type="dxa"/>
          </w:tcPr>
          <w:p w14:paraId="608B97F8" w14:textId="77777777" w:rsidR="00C946EC" w:rsidRPr="00220670" w:rsidRDefault="00C946EC" w:rsidP="00B7757E">
            <w:pPr>
              <w:pStyle w:val="Normal6a"/>
            </w:pPr>
          </w:p>
        </w:tc>
      </w:tr>
      <w:tr w:rsidR="00C946EC" w:rsidRPr="00220670" w14:paraId="35532451" w14:textId="77777777" w:rsidTr="00B7757E">
        <w:trPr>
          <w:jc w:val="center"/>
        </w:trPr>
        <w:tc>
          <w:tcPr>
            <w:tcW w:w="4876" w:type="dxa"/>
          </w:tcPr>
          <w:p w14:paraId="72A511A9" w14:textId="77777777" w:rsidR="00C946EC" w:rsidRPr="00220670" w:rsidRDefault="00C946EC" w:rsidP="00B7757E">
            <w:pPr>
              <w:pStyle w:val="Normal6a"/>
            </w:pPr>
            <w:r w:rsidRPr="00220670">
              <w:rPr>
                <w:b/>
                <w:i/>
              </w:rPr>
              <w:t>(2) 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41A36B2B" w14:textId="77777777" w:rsidR="00C946EC" w:rsidRPr="00220670" w:rsidRDefault="00C946EC" w:rsidP="00B7757E">
            <w:pPr>
              <w:pStyle w:val="Normal6a"/>
            </w:pPr>
          </w:p>
        </w:tc>
      </w:tr>
      <w:tr w:rsidR="00C946EC" w:rsidRPr="00220670" w14:paraId="52C98F47" w14:textId="77777777" w:rsidTr="00B7757E">
        <w:trPr>
          <w:jc w:val="center"/>
        </w:trPr>
        <w:tc>
          <w:tcPr>
            <w:tcW w:w="4876" w:type="dxa"/>
          </w:tcPr>
          <w:p w14:paraId="51A50D25" w14:textId="77777777" w:rsidR="00C946EC" w:rsidRPr="00220670" w:rsidRDefault="00C946EC" w:rsidP="00B7757E">
            <w:pPr>
              <w:pStyle w:val="Normal6a"/>
            </w:pPr>
            <w:r w:rsidRPr="00220670">
              <w:rPr>
                <w:b/>
                <w:i/>
              </w:rPr>
              <w:t>(3) Die Mitgliedstaaten nehmen die Prüfung der Anträge auf internationalen Schutz, die nach Absatz 1 ausgesetzt wurde, nach höchstens einem Jahr wieder auf.</w:t>
            </w:r>
          </w:p>
        </w:tc>
        <w:tc>
          <w:tcPr>
            <w:tcW w:w="4876" w:type="dxa"/>
          </w:tcPr>
          <w:p w14:paraId="43F6167D" w14:textId="77777777" w:rsidR="00C946EC" w:rsidRPr="00220670" w:rsidRDefault="00C946EC" w:rsidP="00B7757E">
            <w:pPr>
              <w:pStyle w:val="Normal6a"/>
            </w:pPr>
          </w:p>
        </w:tc>
      </w:tr>
      <w:tr w:rsidR="00C946EC" w:rsidRPr="00220670" w14:paraId="1E1A811B" w14:textId="77777777" w:rsidTr="00B7757E">
        <w:trPr>
          <w:jc w:val="center"/>
        </w:trPr>
        <w:tc>
          <w:tcPr>
            <w:tcW w:w="4876" w:type="dxa"/>
          </w:tcPr>
          <w:p w14:paraId="198A76C7" w14:textId="77777777" w:rsidR="00C946EC" w:rsidRPr="00220670" w:rsidRDefault="00C946EC" w:rsidP="00B7757E">
            <w:pPr>
              <w:pStyle w:val="Normal6a"/>
            </w:pPr>
            <w:r w:rsidRPr="00220670">
              <w:rPr>
                <w:b/>
                <w:i/>
              </w:rPr>
              <w:t>(4) Die Kommission muss im Wege eines Durchführungsbeschlusses</w:t>
            </w:r>
          </w:p>
        </w:tc>
        <w:tc>
          <w:tcPr>
            <w:tcW w:w="4876" w:type="dxa"/>
          </w:tcPr>
          <w:p w14:paraId="6FFB7DEB" w14:textId="77777777" w:rsidR="00C946EC" w:rsidRPr="00220670" w:rsidRDefault="00C946EC" w:rsidP="00B7757E">
            <w:pPr>
              <w:pStyle w:val="Normal6a"/>
            </w:pPr>
          </w:p>
        </w:tc>
      </w:tr>
      <w:tr w:rsidR="00C946EC" w:rsidRPr="00220670" w14:paraId="7C610B59" w14:textId="77777777" w:rsidTr="00B7757E">
        <w:trPr>
          <w:jc w:val="center"/>
        </w:trPr>
        <w:tc>
          <w:tcPr>
            <w:tcW w:w="4876" w:type="dxa"/>
          </w:tcPr>
          <w:p w14:paraId="79D7AF76"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62734D15" w14:textId="77777777" w:rsidR="00C946EC" w:rsidRPr="00220670" w:rsidRDefault="00C946EC" w:rsidP="00B7757E">
            <w:pPr>
              <w:pStyle w:val="Normal6a"/>
            </w:pPr>
          </w:p>
        </w:tc>
      </w:tr>
      <w:tr w:rsidR="00C946EC" w:rsidRPr="00220670" w14:paraId="303C88C9" w14:textId="77777777" w:rsidTr="00B7757E">
        <w:trPr>
          <w:jc w:val="center"/>
        </w:trPr>
        <w:tc>
          <w:tcPr>
            <w:tcW w:w="4876" w:type="dxa"/>
          </w:tcPr>
          <w:p w14:paraId="31FD44AD"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5C4077B0" w14:textId="77777777" w:rsidR="00C946EC" w:rsidRPr="00220670" w:rsidRDefault="00C946EC" w:rsidP="00B7757E">
            <w:pPr>
              <w:pStyle w:val="Normal6a"/>
            </w:pPr>
          </w:p>
        </w:tc>
      </w:tr>
      <w:tr w:rsidR="00C946EC" w:rsidRPr="00220670" w14:paraId="0733A1A1" w14:textId="77777777" w:rsidTr="00B7757E">
        <w:trPr>
          <w:jc w:val="center"/>
        </w:trPr>
        <w:tc>
          <w:tcPr>
            <w:tcW w:w="4876" w:type="dxa"/>
          </w:tcPr>
          <w:p w14:paraId="1D584570" w14:textId="77777777" w:rsidR="00C946EC" w:rsidRPr="00220670" w:rsidRDefault="00C946EC" w:rsidP="00B7757E">
            <w:pPr>
              <w:pStyle w:val="Normal6a"/>
            </w:pPr>
            <w:r w:rsidRPr="00220670">
              <w:rPr>
                <w:b/>
                <w:i/>
              </w:rPr>
              <w:t>c) das spezifische Herkunftsland oder einen Teil eines spezifischen Herkunftslands in Bezug auf die in Absatz 1 genannten Personen festlegen;</w:t>
            </w:r>
          </w:p>
        </w:tc>
        <w:tc>
          <w:tcPr>
            <w:tcW w:w="4876" w:type="dxa"/>
          </w:tcPr>
          <w:p w14:paraId="5E6C98ED" w14:textId="77777777" w:rsidR="00C946EC" w:rsidRPr="00220670" w:rsidRDefault="00C946EC" w:rsidP="00B7757E">
            <w:pPr>
              <w:pStyle w:val="Normal6a"/>
            </w:pPr>
          </w:p>
        </w:tc>
      </w:tr>
      <w:tr w:rsidR="00C946EC" w:rsidRPr="00220670" w14:paraId="1EA388EC" w14:textId="77777777" w:rsidTr="00B7757E">
        <w:trPr>
          <w:jc w:val="center"/>
        </w:trPr>
        <w:tc>
          <w:tcPr>
            <w:tcW w:w="4876" w:type="dxa"/>
          </w:tcPr>
          <w:p w14:paraId="62CC55AF" w14:textId="77777777" w:rsidR="00C946EC" w:rsidRPr="00220670" w:rsidRDefault="00C946EC" w:rsidP="00B7757E">
            <w:pPr>
              <w:pStyle w:val="Normal6a"/>
            </w:pPr>
            <w:r w:rsidRPr="00220670">
              <w:rPr>
                <w:b/>
                <w:i/>
              </w:rPr>
              <w:t>d) 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53FFFD41" w14:textId="77777777" w:rsidR="00C946EC" w:rsidRPr="00220670" w:rsidRDefault="00C946EC" w:rsidP="00B7757E">
            <w:pPr>
              <w:pStyle w:val="Normal6a"/>
            </w:pPr>
          </w:p>
        </w:tc>
      </w:tr>
    </w:tbl>
    <w:p w14:paraId="02C8853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1AAC998" w14:textId="77777777" w:rsidR="00C946EC" w:rsidRPr="006829BB" w:rsidRDefault="00C946EC" w:rsidP="00C946EC">
      <w:pPr>
        <w:rPr>
          <w:lang w:val="en-GB"/>
        </w:rPr>
      </w:pPr>
      <w:r w:rsidRPr="006829BB">
        <w:rPr>
          <w:rStyle w:val="HideTWBExt"/>
          <w:noProof w:val="0"/>
          <w:lang w:val="en-GB"/>
        </w:rPr>
        <w:t>&lt;/Amend&gt;</w:t>
      </w:r>
    </w:p>
    <w:p w14:paraId="1A494A1E"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608</w:t>
      </w:r>
      <w:r w:rsidRPr="006829BB">
        <w:rPr>
          <w:rStyle w:val="HideTWBExt"/>
          <w:noProof w:val="0"/>
          <w:lang w:val="en-GB"/>
        </w:rPr>
        <w:t>&lt;/NumAm&gt;</w:t>
      </w:r>
    </w:p>
    <w:p w14:paraId="08AD1D4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74498927" w14:textId="77777777" w:rsidR="00C946EC" w:rsidRPr="00220670" w:rsidRDefault="00C946EC" w:rsidP="00C946EC">
      <w:pPr>
        <w:pStyle w:val="NormalBold"/>
      </w:pPr>
      <w:r w:rsidRPr="00220670">
        <w:rPr>
          <w:rStyle w:val="HideTWBExt"/>
          <w:noProof w:val="0"/>
        </w:rPr>
        <w:t>&lt;/RepeatBlock-By&gt;</w:t>
      </w:r>
    </w:p>
    <w:p w14:paraId="441FA53D"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0D12E99C" w14:textId="77777777" w:rsidR="00C946EC" w:rsidRPr="00220670" w:rsidRDefault="00C946EC" w:rsidP="00C946EC">
      <w:pPr>
        <w:pStyle w:val="NormalBold"/>
      </w:pPr>
      <w:r w:rsidRPr="00220670">
        <w:rPr>
          <w:rStyle w:val="HideTWBExt"/>
          <w:noProof w:val="0"/>
        </w:rPr>
        <w:t>&lt;Article&gt;</w:t>
      </w:r>
      <w:r w:rsidRPr="00220670">
        <w:t>Artikel 10</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1576BBF" w14:textId="77777777" w:rsidTr="00B7757E">
        <w:trPr>
          <w:trHeight w:hRule="exact" w:val="240"/>
          <w:jc w:val="center"/>
        </w:trPr>
        <w:tc>
          <w:tcPr>
            <w:tcW w:w="9752" w:type="dxa"/>
            <w:gridSpan w:val="2"/>
          </w:tcPr>
          <w:p w14:paraId="2998ADFC" w14:textId="77777777" w:rsidR="00C946EC" w:rsidRPr="00220670" w:rsidRDefault="00C946EC" w:rsidP="00B7757E"/>
        </w:tc>
      </w:tr>
      <w:tr w:rsidR="00C946EC" w:rsidRPr="00220670" w14:paraId="74A466D0" w14:textId="77777777" w:rsidTr="00B7757E">
        <w:trPr>
          <w:trHeight w:val="240"/>
          <w:jc w:val="center"/>
        </w:trPr>
        <w:tc>
          <w:tcPr>
            <w:tcW w:w="4876" w:type="dxa"/>
          </w:tcPr>
          <w:p w14:paraId="71CD5800" w14:textId="77777777" w:rsidR="00C946EC" w:rsidRPr="00220670" w:rsidRDefault="00C946EC" w:rsidP="00B7757E">
            <w:pPr>
              <w:pStyle w:val="AmColumnHeading"/>
            </w:pPr>
            <w:r w:rsidRPr="00220670">
              <w:t>Vorschlag der Kommission</w:t>
            </w:r>
          </w:p>
        </w:tc>
        <w:tc>
          <w:tcPr>
            <w:tcW w:w="4876" w:type="dxa"/>
          </w:tcPr>
          <w:p w14:paraId="6DB5DB21" w14:textId="77777777" w:rsidR="00C946EC" w:rsidRPr="00220670" w:rsidRDefault="00C946EC" w:rsidP="00B7757E">
            <w:pPr>
              <w:pStyle w:val="AmColumnHeading"/>
            </w:pPr>
            <w:r w:rsidRPr="00220670">
              <w:t>Geänderter Text</w:t>
            </w:r>
          </w:p>
        </w:tc>
      </w:tr>
      <w:tr w:rsidR="00C946EC" w:rsidRPr="00220670" w14:paraId="4F100BF2" w14:textId="77777777" w:rsidTr="00B7757E">
        <w:trPr>
          <w:jc w:val="center"/>
        </w:trPr>
        <w:tc>
          <w:tcPr>
            <w:tcW w:w="4876" w:type="dxa"/>
          </w:tcPr>
          <w:p w14:paraId="62093412" w14:textId="77777777" w:rsidR="00C946EC" w:rsidRPr="00220670" w:rsidRDefault="00C946EC" w:rsidP="00B7757E">
            <w:pPr>
              <w:pStyle w:val="NormalBoldItalicCenter6a"/>
            </w:pPr>
            <w:r w:rsidRPr="00220670">
              <w:t>Artikel 10</w:t>
            </w:r>
          </w:p>
        </w:tc>
        <w:tc>
          <w:tcPr>
            <w:tcW w:w="4876" w:type="dxa"/>
          </w:tcPr>
          <w:p w14:paraId="161F6FC8" w14:textId="77777777" w:rsidR="00C946EC" w:rsidRPr="00220670" w:rsidRDefault="00C946EC" w:rsidP="00B7757E">
            <w:pPr>
              <w:pStyle w:val="Normal6a"/>
            </w:pPr>
            <w:r w:rsidRPr="00220670">
              <w:rPr>
                <w:b/>
                <w:i/>
              </w:rPr>
              <w:t>entfällt</w:t>
            </w:r>
          </w:p>
        </w:tc>
      </w:tr>
      <w:tr w:rsidR="00C946EC" w:rsidRPr="00220670" w14:paraId="75CF59EF" w14:textId="77777777" w:rsidTr="00B7757E">
        <w:trPr>
          <w:jc w:val="center"/>
        </w:trPr>
        <w:tc>
          <w:tcPr>
            <w:tcW w:w="4876" w:type="dxa"/>
          </w:tcPr>
          <w:p w14:paraId="35A716E9" w14:textId="77777777" w:rsidR="00C946EC" w:rsidRPr="00220670" w:rsidRDefault="00C946EC" w:rsidP="00B7757E">
            <w:pPr>
              <w:pStyle w:val="NormalBoldItalicCenter6a"/>
            </w:pPr>
            <w:r w:rsidRPr="00220670">
              <w:t>Gewährung eines unmittelbaren Schutzstatus</w:t>
            </w:r>
          </w:p>
        </w:tc>
        <w:tc>
          <w:tcPr>
            <w:tcW w:w="4876" w:type="dxa"/>
          </w:tcPr>
          <w:p w14:paraId="6626B3DF" w14:textId="77777777" w:rsidR="00C946EC" w:rsidRPr="00220670" w:rsidRDefault="00C946EC" w:rsidP="00B7757E">
            <w:pPr>
              <w:pStyle w:val="Normal6a"/>
            </w:pPr>
          </w:p>
        </w:tc>
      </w:tr>
      <w:tr w:rsidR="00C946EC" w:rsidRPr="00220670" w14:paraId="3F3AACB8" w14:textId="77777777" w:rsidTr="00B7757E">
        <w:trPr>
          <w:jc w:val="center"/>
        </w:trPr>
        <w:tc>
          <w:tcPr>
            <w:tcW w:w="4876" w:type="dxa"/>
          </w:tcPr>
          <w:p w14:paraId="2EBA238E" w14:textId="77777777" w:rsidR="00C946EC" w:rsidRPr="00220670" w:rsidRDefault="00C946EC" w:rsidP="00B7757E">
            <w:pPr>
              <w:pStyle w:val="Normal6a"/>
            </w:pPr>
            <w:r w:rsidRPr="00220670">
              <w:rPr>
                <w:b/>
                <w:i/>
              </w:rPr>
              <w:t>(1) 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35F2D0A2" w14:textId="77777777" w:rsidR="00C946EC" w:rsidRPr="00220670" w:rsidRDefault="00C946EC" w:rsidP="00B7757E">
            <w:pPr>
              <w:pStyle w:val="Normal6a"/>
            </w:pPr>
          </w:p>
        </w:tc>
      </w:tr>
      <w:tr w:rsidR="00C946EC" w:rsidRPr="00220670" w14:paraId="2B735C50" w14:textId="77777777" w:rsidTr="00B7757E">
        <w:trPr>
          <w:jc w:val="center"/>
        </w:trPr>
        <w:tc>
          <w:tcPr>
            <w:tcW w:w="4876" w:type="dxa"/>
          </w:tcPr>
          <w:p w14:paraId="4900EED4" w14:textId="77777777" w:rsidR="00C946EC" w:rsidRPr="00220670" w:rsidRDefault="00C946EC" w:rsidP="00B7757E">
            <w:pPr>
              <w:pStyle w:val="Normal6a"/>
            </w:pPr>
            <w:r w:rsidRPr="00220670">
              <w:rPr>
                <w:b/>
                <w:i/>
              </w:rPr>
              <w:t>(2) 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43D708A4" w14:textId="77777777" w:rsidR="00C946EC" w:rsidRPr="00220670" w:rsidRDefault="00C946EC" w:rsidP="00B7757E">
            <w:pPr>
              <w:pStyle w:val="Normal6a"/>
            </w:pPr>
          </w:p>
        </w:tc>
      </w:tr>
      <w:tr w:rsidR="00C946EC" w:rsidRPr="00220670" w14:paraId="64C75158" w14:textId="77777777" w:rsidTr="00B7757E">
        <w:trPr>
          <w:jc w:val="center"/>
        </w:trPr>
        <w:tc>
          <w:tcPr>
            <w:tcW w:w="4876" w:type="dxa"/>
          </w:tcPr>
          <w:p w14:paraId="03A92FA6" w14:textId="77777777" w:rsidR="00C946EC" w:rsidRPr="00220670" w:rsidRDefault="00C946EC" w:rsidP="00B7757E">
            <w:pPr>
              <w:pStyle w:val="Normal6a"/>
            </w:pPr>
            <w:r w:rsidRPr="00220670">
              <w:rPr>
                <w:b/>
                <w:i/>
              </w:rPr>
              <w:t xml:space="preserve">(3) Die Mitgliedstaaten nehmen die Prüfung der Anträge auf internationalen Schutz, die nach Absatz 1 ausgesetzt wurde, nach höchstens einem Jahr wieder </w:t>
            </w:r>
            <w:r w:rsidRPr="00220670">
              <w:rPr>
                <w:b/>
                <w:i/>
              </w:rPr>
              <w:lastRenderedPageBreak/>
              <w:t>auf.</w:t>
            </w:r>
          </w:p>
        </w:tc>
        <w:tc>
          <w:tcPr>
            <w:tcW w:w="4876" w:type="dxa"/>
          </w:tcPr>
          <w:p w14:paraId="0C95AAD4" w14:textId="77777777" w:rsidR="00C946EC" w:rsidRPr="00220670" w:rsidRDefault="00C946EC" w:rsidP="00B7757E">
            <w:pPr>
              <w:pStyle w:val="Normal6a"/>
            </w:pPr>
          </w:p>
        </w:tc>
      </w:tr>
      <w:tr w:rsidR="00C946EC" w:rsidRPr="00220670" w14:paraId="7F895DE7" w14:textId="77777777" w:rsidTr="00B7757E">
        <w:trPr>
          <w:jc w:val="center"/>
        </w:trPr>
        <w:tc>
          <w:tcPr>
            <w:tcW w:w="4876" w:type="dxa"/>
          </w:tcPr>
          <w:p w14:paraId="4D887E00" w14:textId="77777777" w:rsidR="00C946EC" w:rsidRPr="00220670" w:rsidRDefault="00C946EC" w:rsidP="00B7757E">
            <w:pPr>
              <w:pStyle w:val="Normal6a"/>
            </w:pPr>
            <w:r w:rsidRPr="00220670">
              <w:rPr>
                <w:b/>
                <w:i/>
              </w:rPr>
              <w:t>(4) Die Kommission muss im Wege eines Durchführungsbeschlusses</w:t>
            </w:r>
          </w:p>
        </w:tc>
        <w:tc>
          <w:tcPr>
            <w:tcW w:w="4876" w:type="dxa"/>
          </w:tcPr>
          <w:p w14:paraId="0856A876" w14:textId="77777777" w:rsidR="00C946EC" w:rsidRPr="00220670" w:rsidRDefault="00C946EC" w:rsidP="00B7757E">
            <w:pPr>
              <w:pStyle w:val="Normal6a"/>
            </w:pPr>
          </w:p>
        </w:tc>
      </w:tr>
      <w:tr w:rsidR="00C946EC" w:rsidRPr="00220670" w14:paraId="51FD0DA9" w14:textId="77777777" w:rsidTr="00B7757E">
        <w:trPr>
          <w:jc w:val="center"/>
        </w:trPr>
        <w:tc>
          <w:tcPr>
            <w:tcW w:w="4876" w:type="dxa"/>
          </w:tcPr>
          <w:p w14:paraId="53E4591C"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7A3B5A1D" w14:textId="77777777" w:rsidR="00C946EC" w:rsidRPr="00220670" w:rsidRDefault="00C946EC" w:rsidP="00B7757E">
            <w:pPr>
              <w:pStyle w:val="Normal6a"/>
            </w:pPr>
          </w:p>
        </w:tc>
      </w:tr>
      <w:tr w:rsidR="00C946EC" w:rsidRPr="00220670" w14:paraId="33762522" w14:textId="77777777" w:rsidTr="00B7757E">
        <w:trPr>
          <w:jc w:val="center"/>
        </w:trPr>
        <w:tc>
          <w:tcPr>
            <w:tcW w:w="4876" w:type="dxa"/>
          </w:tcPr>
          <w:p w14:paraId="7401E16F"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073265C0" w14:textId="77777777" w:rsidR="00C946EC" w:rsidRPr="00220670" w:rsidRDefault="00C946EC" w:rsidP="00B7757E">
            <w:pPr>
              <w:pStyle w:val="Normal6a"/>
            </w:pPr>
          </w:p>
        </w:tc>
      </w:tr>
      <w:tr w:rsidR="00C946EC" w:rsidRPr="00220670" w14:paraId="4E0210F2" w14:textId="77777777" w:rsidTr="00B7757E">
        <w:trPr>
          <w:jc w:val="center"/>
        </w:trPr>
        <w:tc>
          <w:tcPr>
            <w:tcW w:w="4876" w:type="dxa"/>
          </w:tcPr>
          <w:p w14:paraId="567B4D89" w14:textId="77777777" w:rsidR="00C946EC" w:rsidRPr="00220670" w:rsidRDefault="00C946EC" w:rsidP="00B7757E">
            <w:pPr>
              <w:pStyle w:val="Normal6a"/>
            </w:pPr>
            <w:r w:rsidRPr="00220670">
              <w:rPr>
                <w:b/>
                <w:i/>
              </w:rPr>
              <w:t>c) das spezifische Herkunftsland oder einen Teil eines spezifischen Herkunftslands in Bezug auf die in Absatz 1 genannten Personen festlegen;</w:t>
            </w:r>
          </w:p>
        </w:tc>
        <w:tc>
          <w:tcPr>
            <w:tcW w:w="4876" w:type="dxa"/>
          </w:tcPr>
          <w:p w14:paraId="535A65D9" w14:textId="77777777" w:rsidR="00C946EC" w:rsidRPr="00220670" w:rsidRDefault="00C946EC" w:rsidP="00B7757E">
            <w:pPr>
              <w:pStyle w:val="Normal6a"/>
            </w:pPr>
          </w:p>
        </w:tc>
      </w:tr>
      <w:tr w:rsidR="00C946EC" w:rsidRPr="00220670" w14:paraId="2B4B3D68" w14:textId="77777777" w:rsidTr="00B7757E">
        <w:trPr>
          <w:jc w:val="center"/>
        </w:trPr>
        <w:tc>
          <w:tcPr>
            <w:tcW w:w="4876" w:type="dxa"/>
          </w:tcPr>
          <w:p w14:paraId="4050E8F5" w14:textId="77777777" w:rsidR="00C946EC" w:rsidRPr="00220670" w:rsidRDefault="00C946EC" w:rsidP="00B7757E">
            <w:pPr>
              <w:pStyle w:val="Normal6a"/>
            </w:pPr>
            <w:r w:rsidRPr="00220670">
              <w:rPr>
                <w:b/>
                <w:i/>
              </w:rPr>
              <w:t>d) 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7B05DF0F" w14:textId="77777777" w:rsidR="00C946EC" w:rsidRPr="00220670" w:rsidRDefault="00C946EC" w:rsidP="00B7757E">
            <w:pPr>
              <w:pStyle w:val="Normal6a"/>
            </w:pPr>
          </w:p>
        </w:tc>
      </w:tr>
    </w:tbl>
    <w:p w14:paraId="007F9B7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A7C1885" w14:textId="77777777" w:rsidR="00C946EC" w:rsidRPr="006829BB" w:rsidRDefault="00C946EC" w:rsidP="00C946EC">
      <w:pPr>
        <w:rPr>
          <w:lang w:val="en-GB"/>
        </w:rPr>
      </w:pPr>
      <w:r w:rsidRPr="006829BB">
        <w:rPr>
          <w:rStyle w:val="HideTWBExt"/>
          <w:noProof w:val="0"/>
          <w:lang w:val="en-GB"/>
        </w:rPr>
        <w:t>&lt;/Amend&gt;</w:t>
      </w:r>
    </w:p>
    <w:p w14:paraId="14E4751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609</w:t>
      </w:r>
      <w:r w:rsidRPr="006829BB">
        <w:rPr>
          <w:rStyle w:val="HideTWBExt"/>
          <w:noProof w:val="0"/>
          <w:lang w:val="en-GB"/>
        </w:rPr>
        <w:t>&lt;/NumAm&gt;</w:t>
      </w:r>
    </w:p>
    <w:p w14:paraId="1B6BDFD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1476628B" w14:textId="77777777" w:rsidR="00C946EC" w:rsidRPr="00220670" w:rsidRDefault="00C946EC" w:rsidP="00C946EC">
      <w:pPr>
        <w:pStyle w:val="NormalBold"/>
      </w:pPr>
      <w:r w:rsidRPr="00220670">
        <w:rPr>
          <w:rStyle w:val="HideTWBExt"/>
          <w:noProof w:val="0"/>
        </w:rPr>
        <w:t>&lt;/RepeatBlock-By&gt;</w:t>
      </w:r>
    </w:p>
    <w:p w14:paraId="1CAF2D8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771CB37" w14:textId="77777777" w:rsidR="00C946EC" w:rsidRPr="00220670" w:rsidRDefault="00C946EC" w:rsidP="00C946EC">
      <w:pPr>
        <w:pStyle w:val="NormalBold"/>
      </w:pPr>
      <w:r w:rsidRPr="00220670">
        <w:rPr>
          <w:rStyle w:val="HideTWBExt"/>
          <w:noProof w:val="0"/>
        </w:rPr>
        <w:t>&lt;Article&gt;</w:t>
      </w:r>
      <w:r w:rsidRPr="00220670">
        <w:t>Artikel 10</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046ACB0" w14:textId="77777777" w:rsidTr="00B7757E">
        <w:trPr>
          <w:trHeight w:hRule="exact" w:val="240"/>
          <w:jc w:val="center"/>
        </w:trPr>
        <w:tc>
          <w:tcPr>
            <w:tcW w:w="9752" w:type="dxa"/>
            <w:gridSpan w:val="2"/>
          </w:tcPr>
          <w:p w14:paraId="338DC18A" w14:textId="77777777" w:rsidR="00C946EC" w:rsidRPr="00220670" w:rsidRDefault="00C946EC" w:rsidP="00B7757E"/>
        </w:tc>
      </w:tr>
      <w:tr w:rsidR="00C946EC" w:rsidRPr="00220670" w14:paraId="61604159" w14:textId="77777777" w:rsidTr="00B7757E">
        <w:trPr>
          <w:trHeight w:val="240"/>
          <w:jc w:val="center"/>
        </w:trPr>
        <w:tc>
          <w:tcPr>
            <w:tcW w:w="4876" w:type="dxa"/>
          </w:tcPr>
          <w:p w14:paraId="125BC8D0" w14:textId="77777777" w:rsidR="00C946EC" w:rsidRPr="00220670" w:rsidRDefault="00C946EC" w:rsidP="00B7757E">
            <w:pPr>
              <w:pStyle w:val="AmColumnHeading"/>
            </w:pPr>
            <w:r w:rsidRPr="00220670">
              <w:t>Vorschlag der Kommission</w:t>
            </w:r>
          </w:p>
        </w:tc>
        <w:tc>
          <w:tcPr>
            <w:tcW w:w="4876" w:type="dxa"/>
          </w:tcPr>
          <w:p w14:paraId="6633841D" w14:textId="77777777" w:rsidR="00C946EC" w:rsidRPr="00220670" w:rsidRDefault="00C946EC" w:rsidP="00B7757E">
            <w:pPr>
              <w:pStyle w:val="AmColumnHeading"/>
            </w:pPr>
            <w:r w:rsidRPr="00220670">
              <w:t>Geänderter Text</w:t>
            </w:r>
          </w:p>
        </w:tc>
      </w:tr>
      <w:tr w:rsidR="00C946EC" w:rsidRPr="00220670" w14:paraId="1F79C479" w14:textId="77777777" w:rsidTr="00B7757E">
        <w:trPr>
          <w:jc w:val="center"/>
        </w:trPr>
        <w:tc>
          <w:tcPr>
            <w:tcW w:w="4876" w:type="dxa"/>
          </w:tcPr>
          <w:p w14:paraId="44B7D3FD" w14:textId="77777777" w:rsidR="00C946EC" w:rsidRPr="00220670" w:rsidRDefault="00C946EC" w:rsidP="00B7757E">
            <w:pPr>
              <w:pStyle w:val="NormalBoldItalicCenter6a"/>
            </w:pPr>
            <w:r w:rsidRPr="00220670">
              <w:t>Artikel 10</w:t>
            </w:r>
          </w:p>
        </w:tc>
        <w:tc>
          <w:tcPr>
            <w:tcW w:w="4876" w:type="dxa"/>
          </w:tcPr>
          <w:p w14:paraId="5B4C76E3" w14:textId="77777777" w:rsidR="00C946EC" w:rsidRPr="00220670" w:rsidRDefault="00C946EC" w:rsidP="00B7757E">
            <w:pPr>
              <w:pStyle w:val="Normal6a"/>
            </w:pPr>
            <w:r w:rsidRPr="00220670">
              <w:rPr>
                <w:b/>
                <w:i/>
              </w:rPr>
              <w:t>entfällt</w:t>
            </w:r>
          </w:p>
        </w:tc>
      </w:tr>
      <w:tr w:rsidR="00C946EC" w:rsidRPr="00220670" w14:paraId="5272FF39" w14:textId="77777777" w:rsidTr="00B7757E">
        <w:trPr>
          <w:jc w:val="center"/>
        </w:trPr>
        <w:tc>
          <w:tcPr>
            <w:tcW w:w="4876" w:type="dxa"/>
          </w:tcPr>
          <w:p w14:paraId="1D731FEA" w14:textId="77777777" w:rsidR="00C946EC" w:rsidRPr="00220670" w:rsidRDefault="00C946EC" w:rsidP="00B7757E">
            <w:pPr>
              <w:pStyle w:val="NormalBoldItalicCenter6a"/>
            </w:pPr>
            <w:r w:rsidRPr="00220670">
              <w:t>Gewährung eines unmittelbaren Schutzstatus</w:t>
            </w:r>
          </w:p>
        </w:tc>
        <w:tc>
          <w:tcPr>
            <w:tcW w:w="4876" w:type="dxa"/>
          </w:tcPr>
          <w:p w14:paraId="649C1232" w14:textId="77777777" w:rsidR="00C946EC" w:rsidRPr="00220670" w:rsidRDefault="00C946EC" w:rsidP="00B7757E">
            <w:pPr>
              <w:pStyle w:val="Normal6a"/>
            </w:pPr>
          </w:p>
        </w:tc>
      </w:tr>
      <w:tr w:rsidR="00C946EC" w:rsidRPr="00220670" w14:paraId="0C119CB4" w14:textId="77777777" w:rsidTr="00B7757E">
        <w:trPr>
          <w:jc w:val="center"/>
        </w:trPr>
        <w:tc>
          <w:tcPr>
            <w:tcW w:w="4876" w:type="dxa"/>
          </w:tcPr>
          <w:p w14:paraId="20B61F9A" w14:textId="77777777" w:rsidR="00C946EC" w:rsidRPr="00220670" w:rsidRDefault="00C946EC" w:rsidP="00B7757E">
            <w:pPr>
              <w:pStyle w:val="Normal6a"/>
            </w:pPr>
            <w:r w:rsidRPr="00220670">
              <w:rPr>
                <w:b/>
                <w:i/>
              </w:rPr>
              <w:t xml:space="preserve">(1) 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w:t>
            </w:r>
            <w:r w:rsidRPr="00220670">
              <w:rPr>
                <w:b/>
                <w:i/>
              </w:rPr>
              <w:lastRenderedPageBreak/>
              <w:t>[Asylverfahrensverordnung]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05E70E05" w14:textId="77777777" w:rsidR="00C946EC" w:rsidRPr="00220670" w:rsidRDefault="00C946EC" w:rsidP="00B7757E">
            <w:pPr>
              <w:pStyle w:val="Normal6a"/>
            </w:pPr>
          </w:p>
        </w:tc>
      </w:tr>
      <w:tr w:rsidR="00C946EC" w:rsidRPr="00220670" w14:paraId="48CDA695" w14:textId="77777777" w:rsidTr="00B7757E">
        <w:trPr>
          <w:jc w:val="center"/>
        </w:trPr>
        <w:tc>
          <w:tcPr>
            <w:tcW w:w="4876" w:type="dxa"/>
          </w:tcPr>
          <w:p w14:paraId="1AB5526D" w14:textId="77777777" w:rsidR="00C946EC" w:rsidRPr="00220670" w:rsidRDefault="00C946EC" w:rsidP="00B7757E">
            <w:pPr>
              <w:pStyle w:val="Normal6a"/>
            </w:pPr>
            <w:r w:rsidRPr="00220670">
              <w:rPr>
                <w:b/>
                <w:i/>
              </w:rPr>
              <w:t>(2) 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3927D971" w14:textId="77777777" w:rsidR="00C946EC" w:rsidRPr="00220670" w:rsidRDefault="00C946EC" w:rsidP="00B7757E">
            <w:pPr>
              <w:pStyle w:val="Normal6a"/>
            </w:pPr>
          </w:p>
        </w:tc>
      </w:tr>
      <w:tr w:rsidR="00C946EC" w:rsidRPr="00220670" w14:paraId="370BC893" w14:textId="77777777" w:rsidTr="00B7757E">
        <w:trPr>
          <w:jc w:val="center"/>
        </w:trPr>
        <w:tc>
          <w:tcPr>
            <w:tcW w:w="4876" w:type="dxa"/>
          </w:tcPr>
          <w:p w14:paraId="147C7680" w14:textId="77777777" w:rsidR="00C946EC" w:rsidRPr="00220670" w:rsidRDefault="00C946EC" w:rsidP="00B7757E">
            <w:pPr>
              <w:pStyle w:val="Normal6a"/>
            </w:pPr>
            <w:r w:rsidRPr="00220670">
              <w:rPr>
                <w:b/>
                <w:i/>
              </w:rPr>
              <w:t>(3) Die Mitgliedstaaten nehmen die Prüfung der Anträge auf internationalen Schutz, die nach Absatz 1 ausgesetzt wurde, nach höchstens einem Jahr wieder auf.</w:t>
            </w:r>
          </w:p>
        </w:tc>
        <w:tc>
          <w:tcPr>
            <w:tcW w:w="4876" w:type="dxa"/>
          </w:tcPr>
          <w:p w14:paraId="05DAD436" w14:textId="77777777" w:rsidR="00C946EC" w:rsidRPr="00220670" w:rsidRDefault="00C946EC" w:rsidP="00B7757E">
            <w:pPr>
              <w:pStyle w:val="Normal6a"/>
            </w:pPr>
          </w:p>
        </w:tc>
      </w:tr>
      <w:tr w:rsidR="00C946EC" w:rsidRPr="00220670" w14:paraId="550BC56D" w14:textId="77777777" w:rsidTr="00B7757E">
        <w:trPr>
          <w:jc w:val="center"/>
        </w:trPr>
        <w:tc>
          <w:tcPr>
            <w:tcW w:w="4876" w:type="dxa"/>
          </w:tcPr>
          <w:p w14:paraId="5A1A88A4" w14:textId="77777777" w:rsidR="00C946EC" w:rsidRPr="00220670" w:rsidRDefault="00C946EC" w:rsidP="00B7757E">
            <w:pPr>
              <w:pStyle w:val="Normal6a"/>
            </w:pPr>
            <w:r w:rsidRPr="00220670">
              <w:rPr>
                <w:b/>
                <w:i/>
              </w:rPr>
              <w:t>(4) Die Kommission muss im Wege eines Durchführungsbeschlusses</w:t>
            </w:r>
          </w:p>
        </w:tc>
        <w:tc>
          <w:tcPr>
            <w:tcW w:w="4876" w:type="dxa"/>
          </w:tcPr>
          <w:p w14:paraId="46F8E23B" w14:textId="77777777" w:rsidR="00C946EC" w:rsidRPr="00220670" w:rsidRDefault="00C946EC" w:rsidP="00B7757E">
            <w:pPr>
              <w:pStyle w:val="Normal6a"/>
            </w:pPr>
          </w:p>
        </w:tc>
      </w:tr>
      <w:tr w:rsidR="00C946EC" w:rsidRPr="00220670" w14:paraId="07A87428" w14:textId="77777777" w:rsidTr="00B7757E">
        <w:trPr>
          <w:jc w:val="center"/>
        </w:trPr>
        <w:tc>
          <w:tcPr>
            <w:tcW w:w="4876" w:type="dxa"/>
          </w:tcPr>
          <w:p w14:paraId="3FA1D830"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3EEF915D" w14:textId="77777777" w:rsidR="00C946EC" w:rsidRPr="00220670" w:rsidRDefault="00C946EC" w:rsidP="00B7757E">
            <w:pPr>
              <w:pStyle w:val="Normal6a"/>
            </w:pPr>
          </w:p>
        </w:tc>
      </w:tr>
      <w:tr w:rsidR="00C946EC" w:rsidRPr="00220670" w14:paraId="722E3608" w14:textId="77777777" w:rsidTr="00B7757E">
        <w:trPr>
          <w:jc w:val="center"/>
        </w:trPr>
        <w:tc>
          <w:tcPr>
            <w:tcW w:w="4876" w:type="dxa"/>
          </w:tcPr>
          <w:p w14:paraId="647CCE10"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22FA2A1C" w14:textId="77777777" w:rsidR="00C946EC" w:rsidRPr="00220670" w:rsidRDefault="00C946EC" w:rsidP="00B7757E">
            <w:pPr>
              <w:pStyle w:val="Normal6a"/>
            </w:pPr>
          </w:p>
        </w:tc>
      </w:tr>
      <w:tr w:rsidR="00C946EC" w:rsidRPr="00220670" w14:paraId="0F219898" w14:textId="77777777" w:rsidTr="00B7757E">
        <w:trPr>
          <w:jc w:val="center"/>
        </w:trPr>
        <w:tc>
          <w:tcPr>
            <w:tcW w:w="4876" w:type="dxa"/>
          </w:tcPr>
          <w:p w14:paraId="71DBC425" w14:textId="77777777" w:rsidR="00C946EC" w:rsidRPr="00220670" w:rsidRDefault="00C946EC" w:rsidP="00B7757E">
            <w:pPr>
              <w:pStyle w:val="Normal6a"/>
            </w:pPr>
            <w:r w:rsidRPr="00220670">
              <w:rPr>
                <w:b/>
                <w:i/>
              </w:rPr>
              <w:t>c) das spezifische Herkunftsland oder einen Teil eines spezifischen Herkunftslands in Bezug auf die in Absatz 1 genannten Personen festlegen;</w:t>
            </w:r>
          </w:p>
        </w:tc>
        <w:tc>
          <w:tcPr>
            <w:tcW w:w="4876" w:type="dxa"/>
          </w:tcPr>
          <w:p w14:paraId="1700A75F" w14:textId="77777777" w:rsidR="00C946EC" w:rsidRPr="00220670" w:rsidRDefault="00C946EC" w:rsidP="00B7757E">
            <w:pPr>
              <w:pStyle w:val="Normal6a"/>
            </w:pPr>
          </w:p>
        </w:tc>
      </w:tr>
      <w:tr w:rsidR="00C946EC" w:rsidRPr="00220670" w14:paraId="13E7E40E" w14:textId="77777777" w:rsidTr="00B7757E">
        <w:trPr>
          <w:jc w:val="center"/>
        </w:trPr>
        <w:tc>
          <w:tcPr>
            <w:tcW w:w="4876" w:type="dxa"/>
          </w:tcPr>
          <w:p w14:paraId="16E7B1B9" w14:textId="77777777" w:rsidR="00C946EC" w:rsidRPr="00220670" w:rsidRDefault="00C946EC" w:rsidP="00B7757E">
            <w:pPr>
              <w:pStyle w:val="Normal6a"/>
            </w:pPr>
            <w:r w:rsidRPr="00220670">
              <w:rPr>
                <w:b/>
                <w:i/>
              </w:rPr>
              <w:t xml:space="preserve">d) den Tag festsetzen, ab dem dieser Artikel angewendet wird, und den </w:t>
            </w:r>
            <w:r w:rsidRPr="00220670">
              <w:rPr>
                <w:b/>
                <w:i/>
              </w:rPr>
              <w:lastRenderedPageBreak/>
              <w:t>Zeitraum festlegen, in dem die Prüfung der Anträge von unter Buchstabe a genannten Vertriebenen auf internationalen Schutz ausgesetzt und der unmittelbare Schutzstatus gewährt werden kann.</w:t>
            </w:r>
          </w:p>
        </w:tc>
        <w:tc>
          <w:tcPr>
            <w:tcW w:w="4876" w:type="dxa"/>
          </w:tcPr>
          <w:p w14:paraId="5199CA04" w14:textId="77777777" w:rsidR="00C946EC" w:rsidRPr="00220670" w:rsidRDefault="00C946EC" w:rsidP="00B7757E">
            <w:pPr>
              <w:pStyle w:val="Normal6a"/>
            </w:pPr>
          </w:p>
        </w:tc>
      </w:tr>
    </w:tbl>
    <w:p w14:paraId="4224B671"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577E039" w14:textId="77777777" w:rsidR="00C946EC" w:rsidRPr="006829BB" w:rsidRDefault="00C946EC" w:rsidP="00C946EC">
      <w:pPr>
        <w:rPr>
          <w:lang w:val="en-GB"/>
        </w:rPr>
      </w:pPr>
      <w:r w:rsidRPr="006829BB">
        <w:rPr>
          <w:rStyle w:val="HideTWBExt"/>
          <w:noProof w:val="0"/>
          <w:lang w:val="en-GB"/>
        </w:rPr>
        <w:t>&lt;/Amend&gt;</w:t>
      </w:r>
    </w:p>
    <w:p w14:paraId="5C76113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610</w:t>
      </w:r>
      <w:r w:rsidRPr="006829BB">
        <w:rPr>
          <w:rStyle w:val="HideTWBExt"/>
          <w:noProof w:val="0"/>
          <w:lang w:val="en-GB"/>
        </w:rPr>
        <w:t>&lt;/NumAm&gt;</w:t>
      </w:r>
    </w:p>
    <w:p w14:paraId="388008A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22D9EBE8" w14:textId="77777777" w:rsidR="00C946EC" w:rsidRPr="00220670" w:rsidRDefault="00C946EC" w:rsidP="00C946EC">
      <w:pPr>
        <w:pStyle w:val="NormalBold"/>
      </w:pPr>
      <w:r w:rsidRPr="00220670">
        <w:rPr>
          <w:rStyle w:val="HideTWBExt"/>
          <w:noProof w:val="0"/>
        </w:rPr>
        <w:t>&lt;/RepeatBlock-By&gt;</w:t>
      </w:r>
    </w:p>
    <w:p w14:paraId="1D3BDDF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CBE95BC" w14:textId="77777777" w:rsidR="00C946EC" w:rsidRPr="00220670" w:rsidRDefault="00C946EC" w:rsidP="00C946EC">
      <w:pPr>
        <w:pStyle w:val="NormalBold"/>
      </w:pPr>
      <w:r w:rsidRPr="00220670">
        <w:rPr>
          <w:rStyle w:val="HideTWBExt"/>
          <w:noProof w:val="0"/>
        </w:rPr>
        <w:t>&lt;Article&gt;</w:t>
      </w:r>
      <w:r w:rsidRPr="00220670">
        <w:t>Artikel 10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EA410DA" w14:textId="77777777" w:rsidTr="00B7757E">
        <w:trPr>
          <w:trHeight w:hRule="exact" w:val="240"/>
          <w:jc w:val="center"/>
        </w:trPr>
        <w:tc>
          <w:tcPr>
            <w:tcW w:w="9752" w:type="dxa"/>
            <w:gridSpan w:val="2"/>
          </w:tcPr>
          <w:p w14:paraId="56831AB2" w14:textId="77777777" w:rsidR="00C946EC" w:rsidRPr="00220670" w:rsidRDefault="00C946EC" w:rsidP="00B7757E"/>
        </w:tc>
      </w:tr>
      <w:tr w:rsidR="00C946EC" w:rsidRPr="00220670" w14:paraId="77BD8FF6" w14:textId="77777777" w:rsidTr="00B7757E">
        <w:trPr>
          <w:trHeight w:val="240"/>
          <w:jc w:val="center"/>
        </w:trPr>
        <w:tc>
          <w:tcPr>
            <w:tcW w:w="4876" w:type="dxa"/>
          </w:tcPr>
          <w:p w14:paraId="77277480" w14:textId="77777777" w:rsidR="00C946EC" w:rsidRPr="00220670" w:rsidRDefault="00C946EC" w:rsidP="00B7757E">
            <w:pPr>
              <w:pStyle w:val="AmColumnHeading"/>
            </w:pPr>
            <w:r w:rsidRPr="00220670">
              <w:t>Vorschlag der Kommission</w:t>
            </w:r>
          </w:p>
        </w:tc>
        <w:tc>
          <w:tcPr>
            <w:tcW w:w="4876" w:type="dxa"/>
          </w:tcPr>
          <w:p w14:paraId="3FAD55B3" w14:textId="77777777" w:rsidR="00C946EC" w:rsidRPr="00220670" w:rsidRDefault="00C946EC" w:rsidP="00B7757E">
            <w:pPr>
              <w:pStyle w:val="AmColumnHeading"/>
            </w:pPr>
            <w:r w:rsidRPr="00220670">
              <w:t>Geänderter Text</w:t>
            </w:r>
          </w:p>
        </w:tc>
      </w:tr>
      <w:tr w:rsidR="00C946EC" w:rsidRPr="00220670" w14:paraId="760EF65A" w14:textId="77777777" w:rsidTr="00B7757E">
        <w:trPr>
          <w:jc w:val="center"/>
        </w:trPr>
        <w:tc>
          <w:tcPr>
            <w:tcW w:w="4876" w:type="dxa"/>
          </w:tcPr>
          <w:p w14:paraId="3E48CBB3" w14:textId="77777777" w:rsidR="00C946EC" w:rsidRPr="00220670" w:rsidRDefault="00C946EC" w:rsidP="00B7757E">
            <w:pPr>
              <w:pStyle w:val="Normal6a"/>
            </w:pPr>
            <w:r w:rsidRPr="00220670">
              <w:rPr>
                <w:b/>
                <w:i/>
              </w:rPr>
              <w:t>Gewährung eines unmittelbaren Schutzstatus</w:t>
            </w:r>
          </w:p>
        </w:tc>
        <w:tc>
          <w:tcPr>
            <w:tcW w:w="4876" w:type="dxa"/>
          </w:tcPr>
          <w:p w14:paraId="09BB6B45" w14:textId="77777777" w:rsidR="00C946EC" w:rsidRPr="00220670" w:rsidRDefault="00C946EC" w:rsidP="00B7757E">
            <w:pPr>
              <w:pStyle w:val="Normal6a"/>
            </w:pPr>
            <w:r w:rsidRPr="00220670">
              <w:rPr>
                <w:b/>
                <w:i/>
              </w:rPr>
              <w:t>Verpflichtung der Mitgliedstaaten zur Anwendung vereinfachter und beschleunigter Verfahren für begründete Sonderfälle</w:t>
            </w:r>
          </w:p>
        </w:tc>
      </w:tr>
    </w:tbl>
    <w:p w14:paraId="370DD50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8B34564" w14:textId="77777777" w:rsidR="00C946EC" w:rsidRPr="006829BB" w:rsidRDefault="00C946EC" w:rsidP="00C946EC">
      <w:pPr>
        <w:rPr>
          <w:lang w:val="en-GB"/>
        </w:rPr>
      </w:pPr>
      <w:r w:rsidRPr="006829BB">
        <w:rPr>
          <w:rStyle w:val="HideTWBExt"/>
          <w:noProof w:val="0"/>
          <w:lang w:val="en-GB"/>
        </w:rPr>
        <w:t>&lt;/Amend&gt;</w:t>
      </w:r>
    </w:p>
    <w:p w14:paraId="4EDA3EA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611</w:t>
      </w:r>
      <w:r w:rsidRPr="006829BB">
        <w:rPr>
          <w:rStyle w:val="HideTWBExt"/>
          <w:noProof w:val="0"/>
          <w:lang w:val="en-GB"/>
        </w:rPr>
        <w:t>&lt;/NumAm&gt;</w:t>
      </w:r>
    </w:p>
    <w:p w14:paraId="25A2340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5AB1F210" w14:textId="77777777" w:rsidR="00C946EC" w:rsidRPr="00220670" w:rsidRDefault="00C946EC" w:rsidP="00C946EC">
      <w:pPr>
        <w:pStyle w:val="NormalBold"/>
      </w:pPr>
      <w:r w:rsidRPr="00220670">
        <w:rPr>
          <w:rStyle w:val="HideTWBExt"/>
          <w:noProof w:val="0"/>
        </w:rPr>
        <w:t>&lt;/RepeatBlock-By&gt;</w:t>
      </w:r>
    </w:p>
    <w:p w14:paraId="77A038A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8A9A379" w14:textId="77777777" w:rsidR="00C946EC" w:rsidRPr="00220670" w:rsidRDefault="00C946EC" w:rsidP="00C946EC">
      <w:pPr>
        <w:pStyle w:val="NormalBold"/>
      </w:pPr>
      <w:r w:rsidRPr="00220670">
        <w:rPr>
          <w:rStyle w:val="HideTWBExt"/>
          <w:noProof w:val="0"/>
        </w:rPr>
        <w:t>&lt;Article&gt;</w:t>
      </w:r>
      <w:r w:rsidRPr="00220670">
        <w:t>Artikel 10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921EC29" w14:textId="77777777" w:rsidTr="00B7757E">
        <w:trPr>
          <w:trHeight w:hRule="exact" w:val="240"/>
          <w:jc w:val="center"/>
        </w:trPr>
        <w:tc>
          <w:tcPr>
            <w:tcW w:w="9752" w:type="dxa"/>
            <w:gridSpan w:val="2"/>
          </w:tcPr>
          <w:p w14:paraId="7EF14646" w14:textId="77777777" w:rsidR="00C946EC" w:rsidRPr="00220670" w:rsidRDefault="00C946EC" w:rsidP="00B7757E"/>
        </w:tc>
      </w:tr>
      <w:tr w:rsidR="00C946EC" w:rsidRPr="00220670" w14:paraId="46166B1D" w14:textId="77777777" w:rsidTr="00B7757E">
        <w:trPr>
          <w:trHeight w:val="240"/>
          <w:jc w:val="center"/>
        </w:trPr>
        <w:tc>
          <w:tcPr>
            <w:tcW w:w="4876" w:type="dxa"/>
          </w:tcPr>
          <w:p w14:paraId="756D96C4" w14:textId="77777777" w:rsidR="00C946EC" w:rsidRPr="00220670" w:rsidRDefault="00C946EC" w:rsidP="00B7757E">
            <w:pPr>
              <w:pStyle w:val="AmColumnHeading"/>
            </w:pPr>
            <w:r w:rsidRPr="00220670">
              <w:t>Vorschlag der Kommission</w:t>
            </w:r>
          </w:p>
        </w:tc>
        <w:tc>
          <w:tcPr>
            <w:tcW w:w="4876" w:type="dxa"/>
          </w:tcPr>
          <w:p w14:paraId="083DCE0D" w14:textId="77777777" w:rsidR="00C946EC" w:rsidRPr="00220670" w:rsidRDefault="00C946EC" w:rsidP="00B7757E">
            <w:pPr>
              <w:pStyle w:val="AmColumnHeading"/>
            </w:pPr>
            <w:r w:rsidRPr="00220670">
              <w:t>Geänderter Text</w:t>
            </w:r>
          </w:p>
        </w:tc>
      </w:tr>
      <w:tr w:rsidR="00C946EC" w:rsidRPr="00220670" w14:paraId="17B7125E" w14:textId="77777777" w:rsidTr="00B7757E">
        <w:trPr>
          <w:jc w:val="center"/>
        </w:trPr>
        <w:tc>
          <w:tcPr>
            <w:tcW w:w="4876" w:type="dxa"/>
          </w:tcPr>
          <w:p w14:paraId="65181FAF" w14:textId="77777777" w:rsidR="00C946EC" w:rsidRPr="00220670" w:rsidRDefault="00C946EC" w:rsidP="00B7757E">
            <w:pPr>
              <w:pStyle w:val="Normal6a"/>
            </w:pPr>
            <w:r w:rsidRPr="00220670">
              <w:t>10</w:t>
            </w:r>
            <w:r w:rsidRPr="00220670">
              <w:tab/>
            </w:r>
            <w:r w:rsidRPr="00220670">
              <w:rPr>
                <w:b/>
                <w:bCs/>
                <w:i/>
                <w:iCs/>
              </w:rPr>
              <w:t>Gewährung eines unmittelbaren Schutzstatus</w:t>
            </w:r>
          </w:p>
        </w:tc>
        <w:tc>
          <w:tcPr>
            <w:tcW w:w="4876" w:type="dxa"/>
          </w:tcPr>
          <w:p w14:paraId="698468D8" w14:textId="77777777" w:rsidR="00C946EC" w:rsidRPr="00220670" w:rsidRDefault="00C946EC" w:rsidP="00B7757E">
            <w:pPr>
              <w:pStyle w:val="Normal6a"/>
            </w:pPr>
            <w:r w:rsidRPr="00220670">
              <w:t>10</w:t>
            </w:r>
            <w:r w:rsidRPr="00220670">
              <w:tab/>
            </w:r>
            <w:r w:rsidRPr="00220670">
              <w:rPr>
                <w:b/>
                <w:bCs/>
                <w:i/>
                <w:iCs/>
              </w:rPr>
              <w:t>Die Notwendigkeit eines verstärkten Grenzschutzes.</w:t>
            </w:r>
          </w:p>
        </w:tc>
      </w:tr>
    </w:tbl>
    <w:p w14:paraId="6548693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5F8CD8E" w14:textId="77777777" w:rsidR="00C946EC" w:rsidRPr="006829BB" w:rsidRDefault="00C946EC" w:rsidP="00C946EC">
      <w:pPr>
        <w:rPr>
          <w:lang w:val="en-GB"/>
        </w:rPr>
      </w:pPr>
      <w:r w:rsidRPr="006829BB">
        <w:rPr>
          <w:rStyle w:val="HideTWBExt"/>
          <w:noProof w:val="0"/>
          <w:lang w:val="en-GB"/>
        </w:rPr>
        <w:t>&lt;/Amend&gt;</w:t>
      </w:r>
    </w:p>
    <w:p w14:paraId="268109F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612</w:t>
      </w:r>
      <w:r w:rsidRPr="006829BB">
        <w:rPr>
          <w:rStyle w:val="HideTWBExt"/>
          <w:noProof w:val="0"/>
          <w:lang w:val="en-GB"/>
        </w:rPr>
        <w:t>&lt;/NumAm&gt;</w:t>
      </w:r>
    </w:p>
    <w:p w14:paraId="3F673C0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76763AA5" w14:textId="77777777" w:rsidR="00C946EC" w:rsidRPr="006829BB" w:rsidRDefault="00C946EC" w:rsidP="00C946EC">
      <w:pPr>
        <w:pStyle w:val="NormalBold"/>
        <w:rPr>
          <w:lang w:val="en-GB"/>
        </w:rPr>
      </w:pPr>
      <w:r w:rsidRPr="006829BB">
        <w:rPr>
          <w:rStyle w:val="HideTWBExt"/>
          <w:noProof w:val="0"/>
          <w:lang w:val="en-GB"/>
        </w:rPr>
        <w:t>&lt;/RepeatBlock-By&gt;</w:t>
      </w:r>
    </w:p>
    <w:p w14:paraId="30B4B9F0"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04DF88B" w14:textId="77777777" w:rsidR="00C946EC" w:rsidRPr="00220670" w:rsidRDefault="00C946EC" w:rsidP="00C946EC">
      <w:pPr>
        <w:pStyle w:val="NormalBold"/>
      </w:pPr>
      <w:r w:rsidRPr="00220670">
        <w:rPr>
          <w:rStyle w:val="HideTWBExt"/>
          <w:noProof w:val="0"/>
        </w:rPr>
        <w:t>&lt;Article&gt;</w:t>
      </w:r>
      <w:r w:rsidRPr="00220670">
        <w:t>Artikel 10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640FF0C" w14:textId="77777777" w:rsidTr="00B7757E">
        <w:trPr>
          <w:trHeight w:hRule="exact" w:val="240"/>
          <w:jc w:val="center"/>
        </w:trPr>
        <w:tc>
          <w:tcPr>
            <w:tcW w:w="9752" w:type="dxa"/>
            <w:gridSpan w:val="2"/>
          </w:tcPr>
          <w:p w14:paraId="6A44A37E" w14:textId="77777777" w:rsidR="00C946EC" w:rsidRPr="00220670" w:rsidRDefault="00C946EC" w:rsidP="00B7757E"/>
        </w:tc>
      </w:tr>
      <w:tr w:rsidR="00C946EC" w:rsidRPr="00220670" w14:paraId="09DFA254" w14:textId="77777777" w:rsidTr="00B7757E">
        <w:trPr>
          <w:trHeight w:val="240"/>
          <w:jc w:val="center"/>
        </w:trPr>
        <w:tc>
          <w:tcPr>
            <w:tcW w:w="4876" w:type="dxa"/>
          </w:tcPr>
          <w:p w14:paraId="66856D3D" w14:textId="77777777" w:rsidR="00C946EC" w:rsidRPr="00220670" w:rsidRDefault="00C946EC" w:rsidP="00B7757E">
            <w:pPr>
              <w:pStyle w:val="AmColumnHeading"/>
            </w:pPr>
            <w:r w:rsidRPr="00220670">
              <w:t>Vorschlag der Kommission</w:t>
            </w:r>
          </w:p>
        </w:tc>
        <w:tc>
          <w:tcPr>
            <w:tcW w:w="4876" w:type="dxa"/>
          </w:tcPr>
          <w:p w14:paraId="27BC9CFF" w14:textId="77777777" w:rsidR="00C946EC" w:rsidRPr="00220670" w:rsidRDefault="00C946EC" w:rsidP="00B7757E">
            <w:pPr>
              <w:pStyle w:val="AmColumnHeading"/>
            </w:pPr>
            <w:r w:rsidRPr="00220670">
              <w:t>Geänderter Text</w:t>
            </w:r>
          </w:p>
        </w:tc>
      </w:tr>
      <w:tr w:rsidR="00C946EC" w:rsidRPr="00220670" w14:paraId="644FE337" w14:textId="77777777" w:rsidTr="00B7757E">
        <w:trPr>
          <w:jc w:val="center"/>
        </w:trPr>
        <w:tc>
          <w:tcPr>
            <w:tcW w:w="4876" w:type="dxa"/>
          </w:tcPr>
          <w:p w14:paraId="63633320" w14:textId="77777777" w:rsidR="00C946EC" w:rsidRPr="00220670" w:rsidRDefault="00C946EC" w:rsidP="00B7757E">
            <w:pPr>
              <w:pStyle w:val="Normal6a"/>
            </w:pPr>
            <w:r w:rsidRPr="00220670">
              <w:t xml:space="preserve">Gewährung eines </w:t>
            </w:r>
            <w:r w:rsidRPr="00220670">
              <w:rPr>
                <w:b/>
                <w:bCs/>
                <w:i/>
                <w:iCs/>
              </w:rPr>
              <w:t>unmittelbaren Schutzstatus</w:t>
            </w:r>
          </w:p>
        </w:tc>
        <w:tc>
          <w:tcPr>
            <w:tcW w:w="4876" w:type="dxa"/>
          </w:tcPr>
          <w:p w14:paraId="6FAD3ED2" w14:textId="77777777" w:rsidR="00C946EC" w:rsidRPr="00220670" w:rsidRDefault="00C946EC" w:rsidP="00B7757E">
            <w:pPr>
              <w:pStyle w:val="Normal6a"/>
            </w:pPr>
            <w:r w:rsidRPr="00220670">
              <w:t xml:space="preserve">Gewährung eines </w:t>
            </w:r>
            <w:r w:rsidRPr="00220670">
              <w:rPr>
                <w:b/>
                <w:bCs/>
                <w:i/>
                <w:iCs/>
              </w:rPr>
              <w:t>vorübergehenden Aufenthaltsrechts</w:t>
            </w:r>
          </w:p>
        </w:tc>
      </w:tr>
    </w:tbl>
    <w:p w14:paraId="67CCA898"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16CB379" w14:textId="77777777" w:rsidR="00C946EC" w:rsidRPr="00220670" w:rsidRDefault="00C946EC" w:rsidP="00C946EC">
      <w:r w:rsidRPr="00220670">
        <w:rPr>
          <w:rStyle w:val="HideTWBExt"/>
          <w:noProof w:val="0"/>
        </w:rPr>
        <w:t>&lt;/Amend&gt;</w:t>
      </w:r>
    </w:p>
    <w:p w14:paraId="2224FEA0"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613</w:t>
      </w:r>
      <w:r w:rsidRPr="00220670">
        <w:rPr>
          <w:rStyle w:val="HideTWBExt"/>
          <w:noProof w:val="0"/>
        </w:rPr>
        <w:t>&lt;/NumAm&gt;</w:t>
      </w:r>
    </w:p>
    <w:p w14:paraId="00490B9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D4E033C" w14:textId="77777777" w:rsidR="00C946EC" w:rsidRPr="00220670" w:rsidRDefault="00C946EC" w:rsidP="00C946EC">
      <w:pPr>
        <w:pStyle w:val="NormalBold"/>
      </w:pPr>
      <w:r w:rsidRPr="00220670">
        <w:rPr>
          <w:rStyle w:val="HideTWBExt"/>
          <w:noProof w:val="0"/>
        </w:rPr>
        <w:t>&lt;/RepeatBlock-By&gt;</w:t>
      </w:r>
    </w:p>
    <w:p w14:paraId="04DEDFC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53C9CDE" w14:textId="77777777" w:rsidR="00C946EC" w:rsidRPr="00220670" w:rsidRDefault="00C946EC" w:rsidP="00C946EC">
      <w:pPr>
        <w:pStyle w:val="NormalBold"/>
      </w:pPr>
      <w:r w:rsidRPr="00220670">
        <w:rPr>
          <w:rStyle w:val="HideTWBExt"/>
          <w:noProof w:val="0"/>
        </w:rPr>
        <w:t>&lt;Article&gt;</w:t>
      </w:r>
      <w:r w:rsidRPr="00220670">
        <w:t>Artikel 10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750D26C" w14:textId="77777777" w:rsidTr="00B7757E">
        <w:trPr>
          <w:trHeight w:hRule="exact" w:val="240"/>
          <w:jc w:val="center"/>
        </w:trPr>
        <w:tc>
          <w:tcPr>
            <w:tcW w:w="9752" w:type="dxa"/>
            <w:gridSpan w:val="2"/>
          </w:tcPr>
          <w:p w14:paraId="315AE6B1" w14:textId="77777777" w:rsidR="00C946EC" w:rsidRPr="00220670" w:rsidRDefault="00C946EC" w:rsidP="00B7757E"/>
        </w:tc>
      </w:tr>
      <w:tr w:rsidR="00C946EC" w:rsidRPr="00220670" w14:paraId="682E1747" w14:textId="77777777" w:rsidTr="00B7757E">
        <w:trPr>
          <w:trHeight w:val="240"/>
          <w:jc w:val="center"/>
        </w:trPr>
        <w:tc>
          <w:tcPr>
            <w:tcW w:w="4876" w:type="dxa"/>
          </w:tcPr>
          <w:p w14:paraId="42A51C9A" w14:textId="77777777" w:rsidR="00C946EC" w:rsidRPr="00220670" w:rsidRDefault="00C946EC" w:rsidP="00B7757E">
            <w:pPr>
              <w:pStyle w:val="AmColumnHeading"/>
            </w:pPr>
            <w:r w:rsidRPr="00220670">
              <w:t>Vorschlag der Kommission</w:t>
            </w:r>
          </w:p>
        </w:tc>
        <w:tc>
          <w:tcPr>
            <w:tcW w:w="4876" w:type="dxa"/>
          </w:tcPr>
          <w:p w14:paraId="53470F98" w14:textId="77777777" w:rsidR="00C946EC" w:rsidRPr="00220670" w:rsidRDefault="00C946EC" w:rsidP="00B7757E">
            <w:pPr>
              <w:pStyle w:val="AmColumnHeading"/>
            </w:pPr>
            <w:r w:rsidRPr="00220670">
              <w:t>Geänderter Text</w:t>
            </w:r>
          </w:p>
        </w:tc>
      </w:tr>
      <w:tr w:rsidR="00C946EC" w:rsidRPr="00220670" w14:paraId="28EDD09D" w14:textId="77777777" w:rsidTr="00B7757E">
        <w:trPr>
          <w:jc w:val="center"/>
        </w:trPr>
        <w:tc>
          <w:tcPr>
            <w:tcW w:w="4876" w:type="dxa"/>
          </w:tcPr>
          <w:p w14:paraId="4B3FEF8F" w14:textId="77777777" w:rsidR="00C946EC" w:rsidRPr="00220670" w:rsidRDefault="00C946EC" w:rsidP="00B7757E">
            <w:pPr>
              <w:pStyle w:val="Normal6a"/>
            </w:pPr>
            <w:r w:rsidRPr="00220670">
              <w:t xml:space="preserve">Gewährung </w:t>
            </w:r>
            <w:r w:rsidRPr="00220670">
              <w:rPr>
                <w:b/>
                <w:bCs/>
                <w:i/>
                <w:iCs/>
              </w:rPr>
              <w:t>eines</w:t>
            </w:r>
            <w:r w:rsidRPr="00220670">
              <w:t xml:space="preserve"> unmittelbaren Schutzstatus</w:t>
            </w:r>
          </w:p>
        </w:tc>
        <w:tc>
          <w:tcPr>
            <w:tcW w:w="4876" w:type="dxa"/>
          </w:tcPr>
          <w:p w14:paraId="6ED628F2" w14:textId="77777777" w:rsidR="00C946EC" w:rsidRPr="00220670" w:rsidRDefault="00C946EC" w:rsidP="00B7757E">
            <w:pPr>
              <w:pStyle w:val="Normal6a"/>
            </w:pPr>
            <w:r w:rsidRPr="00220670">
              <w:t xml:space="preserve">Gewährung </w:t>
            </w:r>
            <w:r w:rsidRPr="00220670">
              <w:rPr>
                <w:b/>
                <w:bCs/>
                <w:i/>
                <w:iCs/>
              </w:rPr>
              <w:t>des</w:t>
            </w:r>
            <w:r w:rsidRPr="00220670">
              <w:t xml:space="preserve"> unmittelbaren Schutzstatus</w:t>
            </w:r>
          </w:p>
        </w:tc>
      </w:tr>
    </w:tbl>
    <w:p w14:paraId="4668E4E3"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121A7BD" w14:textId="77777777" w:rsidR="00C946EC" w:rsidRPr="00220670" w:rsidRDefault="00C946EC" w:rsidP="00C946EC">
      <w:r w:rsidRPr="00220670">
        <w:rPr>
          <w:rStyle w:val="HideTWBExt"/>
          <w:noProof w:val="0"/>
        </w:rPr>
        <w:t>&lt;/Amend&gt;</w:t>
      </w:r>
    </w:p>
    <w:p w14:paraId="4529A19F"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614</w:t>
      </w:r>
      <w:r w:rsidRPr="00220670">
        <w:rPr>
          <w:rStyle w:val="HideTWBExt"/>
          <w:noProof w:val="0"/>
        </w:rPr>
        <w:t>&lt;/NumAm&gt;</w:t>
      </w:r>
    </w:p>
    <w:p w14:paraId="692A23E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10B15321" w14:textId="77777777" w:rsidR="00C946EC" w:rsidRPr="00220670" w:rsidRDefault="00C946EC" w:rsidP="00C946EC">
      <w:pPr>
        <w:pStyle w:val="NormalBold"/>
      </w:pPr>
      <w:r w:rsidRPr="00220670">
        <w:rPr>
          <w:rStyle w:val="HideTWBExt"/>
          <w:noProof w:val="0"/>
        </w:rPr>
        <w:t>&lt;/RepeatBlock-By&gt;</w:t>
      </w:r>
    </w:p>
    <w:p w14:paraId="7DCEE18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4AE7E91" w14:textId="77777777" w:rsidR="00C946EC" w:rsidRPr="00220670" w:rsidRDefault="00C946EC" w:rsidP="00C946EC">
      <w:pPr>
        <w:pStyle w:val="NormalBold"/>
      </w:pPr>
      <w:r w:rsidRPr="00220670">
        <w:rPr>
          <w:rStyle w:val="HideTWBExt"/>
          <w:noProof w:val="0"/>
        </w:rPr>
        <w:t>&lt;Article&gt;</w:t>
      </w:r>
      <w:r w:rsidRPr="00220670">
        <w:t>Artikel 10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3D01AC7" w14:textId="77777777" w:rsidTr="00B7757E">
        <w:trPr>
          <w:trHeight w:hRule="exact" w:val="240"/>
          <w:jc w:val="center"/>
        </w:trPr>
        <w:tc>
          <w:tcPr>
            <w:tcW w:w="9752" w:type="dxa"/>
            <w:gridSpan w:val="2"/>
          </w:tcPr>
          <w:p w14:paraId="353A2CA9" w14:textId="77777777" w:rsidR="00C946EC" w:rsidRPr="00220670" w:rsidRDefault="00C946EC" w:rsidP="00B7757E"/>
        </w:tc>
      </w:tr>
      <w:tr w:rsidR="00C946EC" w:rsidRPr="00220670" w14:paraId="296072A4" w14:textId="77777777" w:rsidTr="00B7757E">
        <w:trPr>
          <w:trHeight w:val="240"/>
          <w:jc w:val="center"/>
        </w:trPr>
        <w:tc>
          <w:tcPr>
            <w:tcW w:w="4876" w:type="dxa"/>
          </w:tcPr>
          <w:p w14:paraId="319FED6E" w14:textId="77777777" w:rsidR="00C946EC" w:rsidRPr="00220670" w:rsidRDefault="00C946EC" w:rsidP="00B7757E">
            <w:pPr>
              <w:pStyle w:val="AmColumnHeading"/>
            </w:pPr>
            <w:r w:rsidRPr="00220670">
              <w:t>Vorschlag der Kommission</w:t>
            </w:r>
          </w:p>
        </w:tc>
        <w:tc>
          <w:tcPr>
            <w:tcW w:w="4876" w:type="dxa"/>
          </w:tcPr>
          <w:p w14:paraId="5F646415" w14:textId="77777777" w:rsidR="00C946EC" w:rsidRPr="00220670" w:rsidRDefault="00C946EC" w:rsidP="00B7757E">
            <w:pPr>
              <w:pStyle w:val="AmColumnHeading"/>
            </w:pPr>
            <w:r w:rsidRPr="00220670">
              <w:t>Geänderter Text</w:t>
            </w:r>
          </w:p>
        </w:tc>
      </w:tr>
      <w:tr w:rsidR="00C946EC" w:rsidRPr="00220670" w14:paraId="2E2EF15F" w14:textId="77777777" w:rsidTr="00B7757E">
        <w:trPr>
          <w:jc w:val="center"/>
        </w:trPr>
        <w:tc>
          <w:tcPr>
            <w:tcW w:w="4876" w:type="dxa"/>
          </w:tcPr>
          <w:p w14:paraId="741ABE77" w14:textId="77777777" w:rsidR="00C946EC" w:rsidRPr="00220670" w:rsidRDefault="00C946EC" w:rsidP="00B7757E">
            <w:pPr>
              <w:pStyle w:val="Normal6a"/>
            </w:pPr>
            <w:r w:rsidRPr="00220670">
              <w:t>(1)</w:t>
            </w:r>
            <w:r w:rsidRPr="00220670">
              <w:tab/>
            </w:r>
            <w:r w:rsidRPr="00220670">
              <w:rPr>
                <w:b/>
                <w:bCs/>
                <w:i/>
                <w:iCs/>
              </w:rPr>
              <w:t>In einer Krisensituation im Sinne des Artikels 1 Absatz 2 Buchstabe a können die</w:t>
            </w:r>
            <w:r w:rsidRPr="00220670">
              <w:t xml:space="preserve"> Mitgliedstaaten </w:t>
            </w:r>
            <w:r w:rsidRPr="00220670">
              <w:rPr>
                <w:b/>
                <w:bCs/>
                <w:i/>
                <w:iCs/>
              </w:rPr>
              <w:t>auf der Grundlage eines von der Kommission nach Absatz 4 dieses Artikels erlassenen Durchführungsrechtsakts</w:t>
            </w:r>
            <w:r w:rsidRPr="00220670">
              <w:t xml:space="preserve"> die Prüfung von Anträgen auf internationalen Schutz </w:t>
            </w:r>
            <w:r w:rsidRPr="00220670">
              <w:rPr>
                <w:b/>
                <w:bCs/>
                <w:i/>
                <w:iCs/>
              </w:rPr>
              <w:t>nach der Verordnung (EU) XXX/XXX [Asylverfahrensverordnung] und der Verordnung (EU) XXX/XXX [Anerkennungsverordnung] in Bezug auf Vertriebene aus Drittstaaten</w:t>
            </w:r>
            <w:r w:rsidRPr="00220670">
              <w:t xml:space="preserve"> aussetzen</w:t>
            </w:r>
            <w:r w:rsidRPr="00220670">
              <w:rPr>
                <w:b/>
                <w:bCs/>
                <w:i/>
                <w:iCs/>
              </w:rPr>
              <w:t xml:space="preserve">, die in außergewöhnlichen Situationen eines bewaffneten Konflikts einem hohen Risiko, willkürlicher Gewalt ausgesetzt zu sein, gegenüberstehen und nicht in ihr </w:t>
            </w:r>
            <w:r w:rsidRPr="00220670">
              <w:rPr>
                <w:b/>
                <w:bCs/>
                <w:i/>
                <w:iCs/>
              </w:rPr>
              <w:lastRenderedPageBreak/>
              <w:t>Herkunftsland zurückkehren können</w:t>
            </w:r>
            <w:r w:rsidRPr="00220670">
              <w:t xml:space="preserve">. </w:t>
            </w:r>
            <w:r w:rsidRPr="00220670">
              <w:rPr>
                <w:b/>
                <w:i/>
              </w:rPr>
              <w:t>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4109C09C" w14:textId="77777777" w:rsidR="00C946EC" w:rsidRPr="00220670" w:rsidRDefault="00C946EC" w:rsidP="00B7757E">
            <w:pPr>
              <w:pStyle w:val="Normal6a"/>
            </w:pPr>
            <w:r w:rsidRPr="00220670">
              <w:lastRenderedPageBreak/>
              <w:t>(1)</w:t>
            </w:r>
            <w:r w:rsidRPr="00220670">
              <w:tab/>
              <w:t>Mitgliedstaaten können die Prüfung von Anträgen auf internationalen Schutz aussetzen.</w:t>
            </w:r>
          </w:p>
        </w:tc>
      </w:tr>
    </w:tbl>
    <w:p w14:paraId="59EE950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0D87E12" w14:textId="77777777" w:rsidR="00C946EC" w:rsidRPr="006829BB" w:rsidRDefault="00C946EC" w:rsidP="00C946EC">
      <w:pPr>
        <w:rPr>
          <w:lang w:val="en-GB"/>
        </w:rPr>
      </w:pPr>
      <w:r w:rsidRPr="006829BB">
        <w:rPr>
          <w:rStyle w:val="HideTWBExt"/>
          <w:noProof w:val="0"/>
          <w:lang w:val="en-GB"/>
        </w:rPr>
        <w:t>&lt;/Amend&gt;</w:t>
      </w:r>
    </w:p>
    <w:p w14:paraId="407DDDF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615</w:t>
      </w:r>
      <w:r w:rsidRPr="006829BB">
        <w:rPr>
          <w:rStyle w:val="HideTWBExt"/>
          <w:noProof w:val="0"/>
          <w:lang w:val="en-GB"/>
        </w:rPr>
        <w:t>&lt;/NumAm&gt;</w:t>
      </w:r>
    </w:p>
    <w:p w14:paraId="37B84C0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344899F5" w14:textId="77777777" w:rsidR="00C946EC" w:rsidRPr="00220670" w:rsidRDefault="00C946EC" w:rsidP="00C946EC">
      <w:pPr>
        <w:pStyle w:val="NormalBold"/>
      </w:pPr>
      <w:r w:rsidRPr="00220670">
        <w:rPr>
          <w:rStyle w:val="HideTWBExt"/>
          <w:noProof w:val="0"/>
        </w:rPr>
        <w:t>&lt;/RepeatBlock-By&gt;</w:t>
      </w:r>
    </w:p>
    <w:p w14:paraId="60470C7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0B52CFC" w14:textId="77777777" w:rsidR="00C946EC" w:rsidRPr="00220670" w:rsidRDefault="00C946EC" w:rsidP="00C946EC">
      <w:pPr>
        <w:pStyle w:val="NormalBold"/>
      </w:pPr>
      <w:r w:rsidRPr="00220670">
        <w:rPr>
          <w:rStyle w:val="HideTWBExt"/>
          <w:noProof w:val="0"/>
        </w:rPr>
        <w:t>&lt;Article&gt;</w:t>
      </w:r>
      <w:r w:rsidRPr="00220670">
        <w:t>Artikel 10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01B8415" w14:textId="77777777" w:rsidTr="00B7757E">
        <w:trPr>
          <w:trHeight w:hRule="exact" w:val="240"/>
          <w:jc w:val="center"/>
        </w:trPr>
        <w:tc>
          <w:tcPr>
            <w:tcW w:w="9752" w:type="dxa"/>
            <w:gridSpan w:val="2"/>
          </w:tcPr>
          <w:p w14:paraId="618B8288" w14:textId="77777777" w:rsidR="00C946EC" w:rsidRPr="00220670" w:rsidRDefault="00C946EC" w:rsidP="00B7757E"/>
        </w:tc>
      </w:tr>
      <w:tr w:rsidR="00C946EC" w:rsidRPr="00220670" w14:paraId="2E42C60E" w14:textId="77777777" w:rsidTr="00B7757E">
        <w:trPr>
          <w:trHeight w:val="240"/>
          <w:jc w:val="center"/>
        </w:trPr>
        <w:tc>
          <w:tcPr>
            <w:tcW w:w="4876" w:type="dxa"/>
          </w:tcPr>
          <w:p w14:paraId="7AA6E9F3" w14:textId="77777777" w:rsidR="00C946EC" w:rsidRPr="00220670" w:rsidRDefault="00C946EC" w:rsidP="00B7757E">
            <w:pPr>
              <w:pStyle w:val="AmColumnHeading"/>
            </w:pPr>
            <w:r w:rsidRPr="00220670">
              <w:t>Vorschlag der Kommission</w:t>
            </w:r>
          </w:p>
        </w:tc>
        <w:tc>
          <w:tcPr>
            <w:tcW w:w="4876" w:type="dxa"/>
          </w:tcPr>
          <w:p w14:paraId="706A04B0" w14:textId="77777777" w:rsidR="00C946EC" w:rsidRPr="00220670" w:rsidRDefault="00C946EC" w:rsidP="00B7757E">
            <w:pPr>
              <w:pStyle w:val="AmColumnHeading"/>
            </w:pPr>
            <w:r w:rsidRPr="00220670">
              <w:t>Geänderter Text</w:t>
            </w:r>
          </w:p>
        </w:tc>
      </w:tr>
      <w:tr w:rsidR="00C946EC" w:rsidRPr="00220670" w14:paraId="7F1F0412" w14:textId="77777777" w:rsidTr="00B7757E">
        <w:trPr>
          <w:jc w:val="center"/>
        </w:trPr>
        <w:tc>
          <w:tcPr>
            <w:tcW w:w="4876" w:type="dxa"/>
          </w:tcPr>
          <w:p w14:paraId="52B4D323" w14:textId="77777777" w:rsidR="00C946EC" w:rsidRPr="00220670" w:rsidRDefault="00C946EC" w:rsidP="00B7757E">
            <w:pPr>
              <w:pStyle w:val="Normal6a"/>
            </w:pPr>
            <w:r w:rsidRPr="00220670">
              <w:t>(1)</w:t>
            </w:r>
            <w:r w:rsidRPr="00220670">
              <w:tab/>
              <w:t>In einer Krisensituation im Sinne des Artikels </w:t>
            </w:r>
            <w:r w:rsidRPr="00220670">
              <w:rPr>
                <w:b/>
                <w:bCs/>
                <w:i/>
                <w:iCs/>
              </w:rPr>
              <w:t>1 Absatz 2 Buchstabe a</w:t>
            </w:r>
            <w:r w:rsidRPr="00220670">
              <w:t xml:space="preserve"> können die Mitgliedstaaten </w:t>
            </w:r>
            <w:r w:rsidRPr="00220670">
              <w:rPr>
                <w:b/>
                <w:bCs/>
                <w:i/>
                <w:iCs/>
              </w:rPr>
              <w:t>auf der Grundlage eines von der Kommission nach</w:t>
            </w:r>
            <w:r w:rsidRPr="00220670">
              <w:t xml:space="preserve"> Absatz 4 dieses Artikels</w:t>
            </w:r>
            <w:r w:rsidRPr="00220670">
              <w:rPr>
                <w:b/>
                <w:bCs/>
                <w:i/>
                <w:iCs/>
              </w:rPr>
              <w:t xml:space="preserve"> erlassenen Durchführungsrechtsakts die Prüfung von Anträgen auf internationalen Schutz nach der Verordnung (EU) XXX/XXX [Asylverfahrensverordnung] und der Verordnung (EU) XXX/XXX [Anerkennungsverordnung] in Bezug</w:t>
            </w:r>
            <w:r w:rsidRPr="00220670">
              <w:t xml:space="preserve"> </w:t>
            </w:r>
            <w:r w:rsidRPr="00220670">
              <w:rPr>
                <w:b/>
                <w:bCs/>
                <w:i/>
                <w:iCs/>
              </w:rPr>
              <w:t>auf</w:t>
            </w:r>
            <w:r w:rsidRPr="00220670">
              <w:t xml:space="preserve"> Vertriebene aus Drittstaaten </w:t>
            </w:r>
            <w:r w:rsidRPr="00220670">
              <w:rPr>
                <w:b/>
                <w:bCs/>
                <w:i/>
                <w:iCs/>
              </w:rPr>
              <w:t>aussetzen</w:t>
            </w:r>
            <w:r w:rsidRPr="00220670">
              <w:t>, die</w:t>
            </w:r>
            <w:r w:rsidRPr="00220670">
              <w:rPr>
                <w:b/>
                <w:bCs/>
                <w:i/>
                <w:iCs/>
              </w:rPr>
              <w:t xml:space="preserve"> in außergewöhnlichen</w:t>
            </w:r>
            <w:r w:rsidRPr="00220670">
              <w:t xml:space="preserve"> Situationen eines bewaffneten Konflikts einem hohen Risiko, willkürlicher Gewalt ausgesetzt </w:t>
            </w:r>
            <w:r w:rsidRPr="00220670">
              <w:rPr>
                <w:b/>
                <w:bCs/>
                <w:i/>
                <w:iCs/>
              </w:rPr>
              <w:t>zu sein</w:t>
            </w:r>
            <w:r w:rsidRPr="00220670">
              <w:t xml:space="preserve">, gegenüberstehen und nicht in ihr Herkunftsland zurückkehren können. </w:t>
            </w:r>
            <w:r w:rsidRPr="00220670">
              <w:rPr>
                <w:b/>
                <w:i/>
              </w:rPr>
              <w:t xml:space="preserve">In einem solchen Fall gewähren die Mitgliedstaaten den betreffenden Personen einen unmittelbaren Schutzstatus, es sei denn, sie stellen eine Gefahr für die nationale Sicherheit oder die öffentliche Ordnung des </w:t>
            </w:r>
            <w:r w:rsidRPr="00220670">
              <w:rPr>
                <w:b/>
                <w:i/>
              </w:rPr>
              <w:lastRenderedPageBreak/>
              <w:t>Mitgliedstaats dar. Ein solcher Status berührt nicht den laufenden Antrag der betreffenden Personen auf internationalen Schutz im zuständigen Mitgliedstaat.</w:t>
            </w:r>
          </w:p>
        </w:tc>
        <w:tc>
          <w:tcPr>
            <w:tcW w:w="4876" w:type="dxa"/>
          </w:tcPr>
          <w:p w14:paraId="7E14CD90" w14:textId="77777777" w:rsidR="00C946EC" w:rsidRPr="00220670" w:rsidRDefault="00C946EC" w:rsidP="00B7757E">
            <w:pPr>
              <w:pStyle w:val="Normal6a"/>
            </w:pPr>
            <w:r w:rsidRPr="00220670">
              <w:lastRenderedPageBreak/>
              <w:t>(1)</w:t>
            </w:r>
            <w:r w:rsidRPr="00220670">
              <w:tab/>
              <w:t xml:space="preserve">In einer Krisensituation und </w:t>
            </w:r>
            <w:r w:rsidRPr="00220670">
              <w:rPr>
                <w:b/>
                <w:bCs/>
                <w:i/>
                <w:iCs/>
              </w:rPr>
              <w:t>auf der Grundlage der Entscheidung nach Artikel 1b</w:t>
            </w:r>
            <w:r w:rsidRPr="00220670">
              <w:t xml:space="preserve"> Absatz 2 können die Mitgliedstaaten</w:t>
            </w:r>
            <w:r w:rsidRPr="00220670">
              <w:rPr>
                <w:b/>
                <w:bCs/>
                <w:i/>
                <w:iCs/>
              </w:rPr>
              <w:t xml:space="preserve"> verpflichtet sein, vereinfachte und beschleunigte Verfahren für Antragsteller aus einem bestimmten Herkunftsland oder einem Teil davon gemäß</w:t>
            </w:r>
            <w:r w:rsidRPr="00220670">
              <w:t xml:space="preserve"> Absatz 4 dieses Artikels</w:t>
            </w:r>
            <w:r w:rsidRPr="00220670">
              <w:rPr>
                <w:b/>
                <w:bCs/>
                <w:i/>
                <w:iCs/>
              </w:rPr>
              <w:t xml:space="preserve"> anzuwenden, für</w:t>
            </w:r>
            <w:r w:rsidRPr="00220670">
              <w:rPr>
                <w:b/>
                <w:bCs/>
              </w:rPr>
              <w:t xml:space="preserve"> </w:t>
            </w:r>
            <w:r w:rsidRPr="00220670">
              <w:t xml:space="preserve">Vertriebene aus Drittstaaten, die Situationen eines bewaffneten Konflikts einem hohen Risiko, willkürlicher Gewalt ausgesetzt </w:t>
            </w:r>
            <w:r w:rsidRPr="00220670">
              <w:rPr>
                <w:b/>
                <w:bCs/>
                <w:i/>
                <w:iCs/>
              </w:rPr>
              <w:t>sind</w:t>
            </w:r>
            <w:r w:rsidRPr="00220670">
              <w:t>, gegenüberstehen und nicht in ihr Herkunftsland zurückkehren können.</w:t>
            </w:r>
          </w:p>
        </w:tc>
      </w:tr>
    </w:tbl>
    <w:p w14:paraId="63EC22F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5075F3C" w14:textId="77777777" w:rsidR="00C946EC" w:rsidRPr="006829BB" w:rsidRDefault="00C946EC" w:rsidP="00C946EC">
      <w:pPr>
        <w:rPr>
          <w:lang w:val="en-GB"/>
        </w:rPr>
      </w:pPr>
      <w:r w:rsidRPr="006829BB">
        <w:rPr>
          <w:rStyle w:val="HideTWBExt"/>
          <w:noProof w:val="0"/>
          <w:lang w:val="en-GB"/>
        </w:rPr>
        <w:t>&lt;/Amend&gt;</w:t>
      </w:r>
    </w:p>
    <w:p w14:paraId="2B73830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616</w:t>
      </w:r>
      <w:r w:rsidRPr="006829BB">
        <w:rPr>
          <w:rStyle w:val="HideTWBExt"/>
          <w:noProof w:val="0"/>
          <w:lang w:val="en-GB"/>
        </w:rPr>
        <w:t>&lt;/NumAm&gt;</w:t>
      </w:r>
    </w:p>
    <w:p w14:paraId="097577B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7A7F2DE0" w14:textId="77777777" w:rsidR="00C946EC" w:rsidRPr="00220670" w:rsidRDefault="00C946EC" w:rsidP="00C946EC">
      <w:pPr>
        <w:pStyle w:val="NormalBold"/>
      </w:pPr>
      <w:r w:rsidRPr="00220670">
        <w:rPr>
          <w:rStyle w:val="HideTWBExt"/>
          <w:noProof w:val="0"/>
        </w:rPr>
        <w:t>&lt;/RepeatBlock-By&gt;</w:t>
      </w:r>
    </w:p>
    <w:p w14:paraId="7C0FEE9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A423A88" w14:textId="77777777" w:rsidR="00C946EC" w:rsidRPr="00220670" w:rsidRDefault="00C946EC" w:rsidP="00C946EC">
      <w:pPr>
        <w:pStyle w:val="NormalBold"/>
      </w:pPr>
      <w:r w:rsidRPr="00220670">
        <w:rPr>
          <w:rStyle w:val="HideTWBExt"/>
          <w:noProof w:val="0"/>
        </w:rPr>
        <w:t>&lt;Article&gt;</w:t>
      </w:r>
      <w:r w:rsidRPr="00220670">
        <w:t>Artikel 10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A1EA534" w14:textId="77777777" w:rsidTr="00B7757E">
        <w:trPr>
          <w:trHeight w:hRule="exact" w:val="240"/>
          <w:jc w:val="center"/>
        </w:trPr>
        <w:tc>
          <w:tcPr>
            <w:tcW w:w="9752" w:type="dxa"/>
            <w:gridSpan w:val="2"/>
          </w:tcPr>
          <w:p w14:paraId="29CC351F" w14:textId="77777777" w:rsidR="00C946EC" w:rsidRPr="00220670" w:rsidRDefault="00C946EC" w:rsidP="00B7757E"/>
        </w:tc>
      </w:tr>
      <w:tr w:rsidR="00C946EC" w:rsidRPr="00220670" w14:paraId="4C44D350" w14:textId="77777777" w:rsidTr="00B7757E">
        <w:trPr>
          <w:trHeight w:val="240"/>
          <w:jc w:val="center"/>
        </w:trPr>
        <w:tc>
          <w:tcPr>
            <w:tcW w:w="4876" w:type="dxa"/>
          </w:tcPr>
          <w:p w14:paraId="24B4858C" w14:textId="77777777" w:rsidR="00C946EC" w:rsidRPr="00220670" w:rsidRDefault="00C946EC" w:rsidP="00B7757E">
            <w:pPr>
              <w:pStyle w:val="AmColumnHeading"/>
            </w:pPr>
            <w:r w:rsidRPr="00220670">
              <w:t>Vorschlag der Kommission</w:t>
            </w:r>
          </w:p>
        </w:tc>
        <w:tc>
          <w:tcPr>
            <w:tcW w:w="4876" w:type="dxa"/>
          </w:tcPr>
          <w:p w14:paraId="3C74148A" w14:textId="77777777" w:rsidR="00C946EC" w:rsidRPr="00220670" w:rsidRDefault="00C946EC" w:rsidP="00B7757E">
            <w:pPr>
              <w:pStyle w:val="AmColumnHeading"/>
            </w:pPr>
            <w:r w:rsidRPr="00220670">
              <w:t>Geänderter Text</w:t>
            </w:r>
          </w:p>
        </w:tc>
      </w:tr>
      <w:tr w:rsidR="00C946EC" w:rsidRPr="00220670" w14:paraId="20517356" w14:textId="77777777" w:rsidTr="00B7757E">
        <w:trPr>
          <w:jc w:val="center"/>
        </w:trPr>
        <w:tc>
          <w:tcPr>
            <w:tcW w:w="4876" w:type="dxa"/>
          </w:tcPr>
          <w:p w14:paraId="076B9475" w14:textId="77777777" w:rsidR="00C946EC" w:rsidRPr="00220670" w:rsidRDefault="00C946EC" w:rsidP="00B7757E">
            <w:pPr>
              <w:pStyle w:val="Normal6a"/>
            </w:pPr>
            <w:r w:rsidRPr="00220670">
              <w:t>(1)</w:t>
            </w:r>
            <w:r w:rsidRPr="00220670">
              <w:tab/>
            </w:r>
            <w:r w:rsidRPr="00220670">
              <w:rPr>
                <w:b/>
                <w:bCs/>
                <w:i/>
                <w:iCs/>
              </w:rPr>
              <w:t>In einer</w:t>
            </w:r>
            <w:r w:rsidRPr="00220670">
              <w:t xml:space="preserve"> </w:t>
            </w:r>
            <w:r w:rsidRPr="00220670">
              <w:rPr>
                <w:b/>
                <w:bCs/>
                <w:i/>
                <w:iCs/>
              </w:rPr>
              <w:t>Krisensituation</w:t>
            </w:r>
            <w:r w:rsidRPr="00220670">
              <w:t xml:space="preserve"> im Sinne des Artikels </w:t>
            </w:r>
            <w:r w:rsidRPr="00220670">
              <w:rPr>
                <w:b/>
                <w:bCs/>
                <w:i/>
                <w:iCs/>
              </w:rPr>
              <w:t xml:space="preserve">1 Absatz 2 Buchstabe a können </w:t>
            </w:r>
            <w:r w:rsidRPr="00220670">
              <w:t>die</w:t>
            </w:r>
            <w:r w:rsidRPr="00220670">
              <w:rPr>
                <w:b/>
                <w:bCs/>
                <w:i/>
                <w:iCs/>
              </w:rPr>
              <w:t xml:space="preserve"> </w:t>
            </w:r>
            <w:r w:rsidRPr="00220670">
              <w:t xml:space="preserve">Mitgliedstaaten </w:t>
            </w:r>
            <w:r w:rsidRPr="00220670">
              <w:rPr>
                <w:b/>
                <w:bCs/>
                <w:i/>
                <w:iCs/>
              </w:rPr>
              <w:t>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w:t>
            </w:r>
            <w:r w:rsidRPr="00220670">
              <w:rPr>
                <w:b/>
                <w:i/>
              </w:rPr>
              <w:t xml:space="preserve"> </w:t>
            </w:r>
            <w:r w:rsidRPr="00220670">
              <w:rPr>
                <w:b/>
                <w:bCs/>
                <w:i/>
                <w:iCs/>
              </w:rPr>
              <w:t>In einem solchen Fall</w:t>
            </w:r>
            <w:r w:rsidRPr="00220670">
              <w:t xml:space="preserve"> </w:t>
            </w:r>
            <w:r w:rsidRPr="00220670">
              <w:rPr>
                <w:b/>
                <w:bCs/>
                <w:i/>
                <w:iCs/>
              </w:rPr>
              <w:t>gewähren</w:t>
            </w:r>
            <w:r w:rsidRPr="00220670">
              <w:t xml:space="preserve"> </w:t>
            </w:r>
            <w:r w:rsidRPr="00220670">
              <w:rPr>
                <w:b/>
                <w:bCs/>
                <w:i/>
                <w:iCs/>
              </w:rPr>
              <w:t>die Mitgliedstaaten</w:t>
            </w:r>
            <w:r w:rsidRPr="00220670">
              <w:t xml:space="preserve"> </w:t>
            </w:r>
            <w:r w:rsidRPr="00220670">
              <w:rPr>
                <w:b/>
                <w:bCs/>
                <w:i/>
                <w:iCs/>
              </w:rPr>
              <w:t>den betreffenden Personen</w:t>
            </w:r>
            <w:r w:rsidRPr="00220670">
              <w:t xml:space="preserve"> einen unmittelbaren Schutzstatus</w:t>
            </w:r>
            <w:r w:rsidRPr="00220670">
              <w:rPr>
                <w:b/>
                <w:bCs/>
                <w:i/>
                <w:iCs/>
              </w:rPr>
              <w:t>, es sei denn, sie stellen eine Gefahr für die nationale Sicherheit oder die öffentliche Ordnung des Mitgliedstaats dar</w:t>
            </w:r>
            <w:r w:rsidRPr="00220670">
              <w:t>.</w:t>
            </w:r>
            <w:r w:rsidRPr="00220670">
              <w:rPr>
                <w:b/>
                <w:i/>
              </w:rPr>
              <w:t xml:space="preserve"> </w:t>
            </w:r>
            <w:r w:rsidRPr="00220670">
              <w:rPr>
                <w:b/>
                <w:bCs/>
                <w:i/>
                <w:iCs/>
              </w:rPr>
              <w:t>Ein solcher Status berührt nicht den laufenden Antrag der betreffenden Personen</w:t>
            </w:r>
            <w:r w:rsidRPr="00220670">
              <w:t xml:space="preserve"> </w:t>
            </w:r>
            <w:r w:rsidRPr="00220670">
              <w:rPr>
                <w:b/>
                <w:bCs/>
                <w:i/>
                <w:iCs/>
              </w:rPr>
              <w:t>auf internationalen Schutz im zuständigen Mitgliedstaat</w:t>
            </w:r>
            <w:r w:rsidRPr="00220670">
              <w:t>.</w:t>
            </w:r>
          </w:p>
        </w:tc>
        <w:tc>
          <w:tcPr>
            <w:tcW w:w="4876" w:type="dxa"/>
          </w:tcPr>
          <w:p w14:paraId="452B11AA" w14:textId="77777777" w:rsidR="00C946EC" w:rsidRPr="00220670" w:rsidRDefault="00C946EC" w:rsidP="00B7757E">
            <w:pPr>
              <w:pStyle w:val="Normal6a"/>
            </w:pPr>
            <w:r w:rsidRPr="00220670">
              <w:t>(1)</w:t>
            </w:r>
            <w:r w:rsidRPr="00220670">
              <w:tab/>
            </w:r>
            <w:r w:rsidRPr="00220670">
              <w:rPr>
                <w:b/>
                <w:bCs/>
                <w:i/>
                <w:iCs/>
              </w:rPr>
              <w:t>Während eines Notstands</w:t>
            </w:r>
            <w:r w:rsidRPr="00220670">
              <w:t xml:space="preserve"> im Sinne des Artikels </w:t>
            </w:r>
            <w:r w:rsidRPr="00220670">
              <w:rPr>
                <w:b/>
                <w:bCs/>
                <w:i/>
                <w:iCs/>
              </w:rPr>
              <w:t xml:space="preserve">1a Absatz 1 Buchstabe a gewähren </w:t>
            </w:r>
            <w:r w:rsidRPr="00220670">
              <w:t xml:space="preserve">die </w:t>
            </w:r>
            <w:r w:rsidRPr="00220670">
              <w:rPr>
                <w:b/>
                <w:bCs/>
                <w:i/>
                <w:iCs/>
              </w:rPr>
              <w:t>betreffenden</w:t>
            </w:r>
            <w:r w:rsidRPr="00220670">
              <w:t xml:space="preserve"> Mitgliedstaaten </w:t>
            </w:r>
            <w:r w:rsidRPr="00220670">
              <w:rPr>
                <w:b/>
                <w:bCs/>
                <w:i/>
                <w:iCs/>
              </w:rPr>
              <w:t>internationalen Schutzsuchenden, die prima facie keinen Anspruch auf internationalen Schutz haben und insbesondere einem hohen Risiko ausgesetzt sind,</w:t>
            </w:r>
            <w:r w:rsidRPr="00220670">
              <w:t xml:space="preserve"> einen unmittelbaren Schutzstatus</w:t>
            </w:r>
            <w:r w:rsidRPr="00220670">
              <w:rPr>
                <w:b/>
                <w:bCs/>
                <w:i/>
                <w:iCs/>
              </w:rPr>
              <w:t>:</w:t>
            </w:r>
          </w:p>
        </w:tc>
      </w:tr>
    </w:tbl>
    <w:p w14:paraId="6FC2762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23B435C" w14:textId="77777777" w:rsidR="00C946EC" w:rsidRPr="006829BB" w:rsidRDefault="00C946EC" w:rsidP="00C946EC">
      <w:pPr>
        <w:pStyle w:val="AmJustTitle"/>
        <w:rPr>
          <w:lang w:val="en-GB"/>
        </w:rPr>
      </w:pPr>
      <w:r w:rsidRPr="006829BB">
        <w:rPr>
          <w:rStyle w:val="HideTWBExt"/>
          <w:noProof w:val="0"/>
          <w:lang w:val="en-GB"/>
        </w:rPr>
        <w:lastRenderedPageBreak/>
        <w:t>&lt;TitreJust&gt;</w:t>
      </w:r>
      <w:r w:rsidRPr="006829BB">
        <w:rPr>
          <w:lang w:val="en-GB"/>
        </w:rPr>
        <w:t>Begründung</w:t>
      </w:r>
      <w:r w:rsidRPr="006829BB">
        <w:rPr>
          <w:rStyle w:val="HideTWBExt"/>
          <w:noProof w:val="0"/>
          <w:lang w:val="en-GB"/>
        </w:rPr>
        <w:t>&lt;/TitreJust&gt;</w:t>
      </w:r>
    </w:p>
    <w:p w14:paraId="0693D2B4" w14:textId="77777777" w:rsidR="00C946EC" w:rsidRPr="00220670" w:rsidRDefault="00C946EC" w:rsidP="00C946EC">
      <w:pPr>
        <w:pStyle w:val="AmJustText"/>
      </w:pPr>
      <w:r w:rsidRPr="00220670">
        <w:t>Während der prima facie internationale Schutz immer Vorrang hat, wollte der Schattenberichterstatter sicherstellen, dass Personen, die zu bestimmten Kategorien von Ankommenden gehören, die nicht für den prima facie Schutz in Frage kommen, jedoch ebenfalls einem hohen Risiko ausgesetzt sind, von dieser Verordnung erfasst werden. Der Status des unmittelbaren Schutzes würde sich insbesondere auf Personen erstrecken, die vor einer Umweltkatastrophe fliehen, für die nicht gewährleistet ist, dass sie prima facie internationalen Schutz genießen können.</w:t>
      </w:r>
    </w:p>
    <w:p w14:paraId="7006F24B" w14:textId="77777777" w:rsidR="00C946EC" w:rsidRPr="00220670" w:rsidRDefault="00C946EC" w:rsidP="00C946EC">
      <w:r w:rsidRPr="00220670">
        <w:rPr>
          <w:rStyle w:val="HideTWBExt"/>
          <w:noProof w:val="0"/>
        </w:rPr>
        <w:t>&lt;/Amend&gt;</w:t>
      </w:r>
    </w:p>
    <w:p w14:paraId="45A09946"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617</w:t>
      </w:r>
      <w:r w:rsidRPr="00220670">
        <w:rPr>
          <w:rStyle w:val="HideTWBExt"/>
          <w:noProof w:val="0"/>
        </w:rPr>
        <w:t>&lt;/NumAm&gt;</w:t>
      </w:r>
    </w:p>
    <w:p w14:paraId="3D24F11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4D40DC76" w14:textId="77777777" w:rsidR="00C946EC" w:rsidRPr="00220670" w:rsidRDefault="00C946EC" w:rsidP="00C946EC">
      <w:pPr>
        <w:pStyle w:val="NormalBold"/>
      </w:pPr>
      <w:r w:rsidRPr="00220670">
        <w:rPr>
          <w:rStyle w:val="HideTWBExt"/>
          <w:noProof w:val="0"/>
        </w:rPr>
        <w:t>&lt;/RepeatBlock-By&gt;</w:t>
      </w:r>
    </w:p>
    <w:p w14:paraId="4C56790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C6ECDED" w14:textId="77777777" w:rsidR="00C946EC" w:rsidRPr="00220670" w:rsidRDefault="00C946EC" w:rsidP="00C946EC">
      <w:pPr>
        <w:pStyle w:val="NormalBold"/>
      </w:pPr>
      <w:r w:rsidRPr="00220670">
        <w:rPr>
          <w:rStyle w:val="HideTWBExt"/>
          <w:noProof w:val="0"/>
        </w:rPr>
        <w:t>&lt;Article&gt;</w:t>
      </w:r>
      <w:r w:rsidRPr="00220670">
        <w:t>Artikel 10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B8416E5" w14:textId="77777777" w:rsidTr="00B7757E">
        <w:trPr>
          <w:trHeight w:hRule="exact" w:val="240"/>
          <w:jc w:val="center"/>
        </w:trPr>
        <w:tc>
          <w:tcPr>
            <w:tcW w:w="9752" w:type="dxa"/>
            <w:gridSpan w:val="2"/>
          </w:tcPr>
          <w:p w14:paraId="31DECDA6" w14:textId="77777777" w:rsidR="00C946EC" w:rsidRPr="00220670" w:rsidRDefault="00C946EC" w:rsidP="00B7757E"/>
        </w:tc>
      </w:tr>
      <w:tr w:rsidR="00C946EC" w:rsidRPr="00220670" w14:paraId="1FD406E2" w14:textId="77777777" w:rsidTr="00B7757E">
        <w:trPr>
          <w:trHeight w:val="240"/>
          <w:jc w:val="center"/>
        </w:trPr>
        <w:tc>
          <w:tcPr>
            <w:tcW w:w="4876" w:type="dxa"/>
          </w:tcPr>
          <w:p w14:paraId="256F34DF" w14:textId="77777777" w:rsidR="00C946EC" w:rsidRPr="00220670" w:rsidRDefault="00C946EC" w:rsidP="00B7757E">
            <w:pPr>
              <w:pStyle w:val="AmColumnHeading"/>
            </w:pPr>
            <w:r w:rsidRPr="00220670">
              <w:t>Vorschlag der Kommission</w:t>
            </w:r>
          </w:p>
        </w:tc>
        <w:tc>
          <w:tcPr>
            <w:tcW w:w="4876" w:type="dxa"/>
          </w:tcPr>
          <w:p w14:paraId="364C1525" w14:textId="77777777" w:rsidR="00C946EC" w:rsidRPr="00220670" w:rsidRDefault="00C946EC" w:rsidP="00B7757E">
            <w:pPr>
              <w:pStyle w:val="AmColumnHeading"/>
            </w:pPr>
            <w:r w:rsidRPr="00220670">
              <w:t>Geänderter Text</w:t>
            </w:r>
          </w:p>
        </w:tc>
      </w:tr>
      <w:tr w:rsidR="00C946EC" w:rsidRPr="00220670" w14:paraId="41F41CA1" w14:textId="77777777" w:rsidTr="00B7757E">
        <w:trPr>
          <w:jc w:val="center"/>
        </w:trPr>
        <w:tc>
          <w:tcPr>
            <w:tcW w:w="4876" w:type="dxa"/>
          </w:tcPr>
          <w:p w14:paraId="2418C8CC" w14:textId="77777777" w:rsidR="00C946EC" w:rsidRPr="00220670" w:rsidRDefault="00C946EC" w:rsidP="00B7757E">
            <w:pPr>
              <w:pStyle w:val="Normal6a"/>
            </w:pPr>
            <w:r w:rsidRPr="00220670">
              <w:t>(1)</w:t>
            </w:r>
            <w:r w:rsidRPr="00220670">
              <w:tab/>
              <w:t xml:space="preserve">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w:t>
            </w:r>
            <w:r w:rsidRPr="00220670">
              <w:rPr>
                <w:b/>
                <w:bCs/>
                <w:i/>
                <w:iCs/>
              </w:rPr>
              <w:t>einen</w:t>
            </w:r>
            <w:r w:rsidRPr="00220670">
              <w:t xml:space="preserve"> </w:t>
            </w:r>
            <w:r w:rsidRPr="00220670">
              <w:rPr>
                <w:b/>
                <w:bCs/>
                <w:i/>
                <w:iCs/>
              </w:rPr>
              <w:t>unmittelbaren Schutzstatus</w:t>
            </w:r>
            <w:r w:rsidRPr="00220670">
              <w:t xml:space="preserve">, es sei denn, sie stellen eine Gefahr für die nationale Sicherheit oder die öffentliche Ordnung des Mitgliedstaats dar. </w:t>
            </w:r>
            <w:r w:rsidRPr="00220670">
              <w:rPr>
                <w:b/>
                <w:bCs/>
                <w:i/>
                <w:iCs/>
              </w:rPr>
              <w:t>Ein solcher</w:t>
            </w:r>
            <w:r w:rsidRPr="00220670">
              <w:t xml:space="preserve"> </w:t>
            </w:r>
            <w:r w:rsidRPr="00220670">
              <w:rPr>
                <w:b/>
                <w:bCs/>
                <w:i/>
                <w:iCs/>
              </w:rPr>
              <w:t>Status</w:t>
            </w:r>
            <w:r w:rsidRPr="00220670">
              <w:t xml:space="preserve"> berührt nicht den laufenden Antrag der betreffenden Personen auf internationalen Schutz im zuständigen Mitgliedstaat.</w:t>
            </w:r>
          </w:p>
        </w:tc>
        <w:tc>
          <w:tcPr>
            <w:tcW w:w="4876" w:type="dxa"/>
          </w:tcPr>
          <w:p w14:paraId="65DBF287" w14:textId="77777777" w:rsidR="00C946EC" w:rsidRPr="00220670" w:rsidRDefault="00C946EC" w:rsidP="00B7757E">
            <w:pPr>
              <w:pStyle w:val="Normal6a"/>
            </w:pPr>
            <w:r w:rsidRPr="00220670">
              <w:t>(1)</w:t>
            </w:r>
            <w:r w:rsidRPr="00220670">
              <w:tab/>
              <w:t xml:space="preserve">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w:t>
            </w:r>
            <w:r w:rsidRPr="00220670">
              <w:rPr>
                <w:b/>
                <w:bCs/>
                <w:i/>
                <w:iCs/>
              </w:rPr>
              <w:t>eine befristete Aufenthaltserlaubnis</w:t>
            </w:r>
            <w:r w:rsidRPr="00220670">
              <w:t xml:space="preserve">, es sei denn, sie stellen eine Gefahr für die nationale Sicherheit oder die öffentliche Ordnung des Mitgliedstaats dar. </w:t>
            </w:r>
            <w:r w:rsidRPr="00220670">
              <w:rPr>
                <w:b/>
                <w:bCs/>
                <w:i/>
                <w:iCs/>
              </w:rPr>
              <w:t>Ein</w:t>
            </w:r>
            <w:r w:rsidRPr="00220670">
              <w:t>e</w:t>
            </w:r>
            <w:r w:rsidRPr="00220670">
              <w:rPr>
                <w:b/>
                <w:bCs/>
                <w:i/>
                <w:iCs/>
              </w:rPr>
              <w:t xml:space="preserve"> solche befristete Aufenthaltserlaubnis</w:t>
            </w:r>
            <w:r w:rsidRPr="00220670">
              <w:t xml:space="preserve"> berührt nicht den laufenden Antrag der betreffenden Personen auf internationalen Schutz im zuständigen Mitgliedstaat.</w:t>
            </w:r>
          </w:p>
        </w:tc>
      </w:tr>
      <w:tr w:rsidR="00C946EC" w:rsidRPr="00220670" w14:paraId="08B02684" w14:textId="77777777" w:rsidTr="00B7757E">
        <w:trPr>
          <w:jc w:val="center"/>
        </w:trPr>
        <w:tc>
          <w:tcPr>
            <w:tcW w:w="4876" w:type="dxa"/>
          </w:tcPr>
          <w:p w14:paraId="4CFB226E" w14:textId="77777777" w:rsidR="00C946EC" w:rsidRPr="00220670" w:rsidRDefault="00C946EC" w:rsidP="00B7757E">
            <w:pPr>
              <w:pStyle w:val="Normal6a"/>
            </w:pPr>
          </w:p>
        </w:tc>
        <w:tc>
          <w:tcPr>
            <w:tcW w:w="4876" w:type="dxa"/>
          </w:tcPr>
          <w:p w14:paraId="5964BCE9" w14:textId="77777777" w:rsidR="00C946EC" w:rsidRPr="00220670" w:rsidRDefault="00C946EC" w:rsidP="00B7757E">
            <w:pPr>
              <w:pStyle w:val="Normal6a"/>
            </w:pPr>
            <w:r w:rsidRPr="00220670">
              <w:t xml:space="preserve"> </w:t>
            </w:r>
          </w:p>
        </w:tc>
      </w:tr>
      <w:tr w:rsidR="00C946EC" w:rsidRPr="00220670" w14:paraId="3E5689A3" w14:textId="77777777" w:rsidTr="00B7757E">
        <w:trPr>
          <w:jc w:val="center"/>
        </w:trPr>
        <w:tc>
          <w:tcPr>
            <w:tcW w:w="4876" w:type="dxa"/>
          </w:tcPr>
          <w:p w14:paraId="68C250B2" w14:textId="77777777" w:rsidR="00C946EC" w:rsidRPr="00220670" w:rsidRDefault="00C946EC" w:rsidP="00B7757E">
            <w:pPr>
              <w:pStyle w:val="Normal6a"/>
            </w:pPr>
          </w:p>
        </w:tc>
        <w:tc>
          <w:tcPr>
            <w:tcW w:w="4876" w:type="dxa"/>
          </w:tcPr>
          <w:p w14:paraId="019EA618" w14:textId="58489A4E" w:rsidR="00C946EC" w:rsidRPr="00220670" w:rsidRDefault="00C946EC" w:rsidP="000E387A">
            <w:pPr>
              <w:pStyle w:val="Normal6a"/>
            </w:pPr>
            <w:r w:rsidRPr="00220670">
              <w:rPr>
                <w:b/>
                <w:i/>
              </w:rPr>
              <w:t>Eine solche befristete Aufenthaltserlaubnis nach Unter</w:t>
            </w:r>
            <w:r w:rsidR="000E387A" w:rsidRPr="00220670">
              <w:rPr>
                <w:b/>
                <w:i/>
              </w:rPr>
              <w:t>a</w:t>
            </w:r>
            <w:r w:rsidRPr="00220670">
              <w:rPr>
                <w:b/>
                <w:i/>
              </w:rPr>
              <w:t>bsatz 1 wird bei der Berechnung der Aufenthaltsdauer gemäß Artikel 4 Absatz 1 der Richtlinie 2003/109/EG nicht berücksichtigt.</w:t>
            </w:r>
          </w:p>
        </w:tc>
      </w:tr>
    </w:tbl>
    <w:p w14:paraId="18EAFE6C"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A2F29C3" w14:textId="77777777" w:rsidR="00C946EC" w:rsidRPr="006829BB" w:rsidRDefault="00C946EC" w:rsidP="00C946EC">
      <w:pPr>
        <w:rPr>
          <w:lang w:val="en-GB"/>
        </w:rPr>
      </w:pPr>
      <w:r w:rsidRPr="006829BB">
        <w:rPr>
          <w:rStyle w:val="HideTWBExt"/>
          <w:noProof w:val="0"/>
          <w:lang w:val="en-GB"/>
        </w:rPr>
        <w:t>&lt;/Amend&gt;</w:t>
      </w:r>
    </w:p>
    <w:p w14:paraId="67FEF13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618</w:t>
      </w:r>
      <w:r w:rsidRPr="006829BB">
        <w:rPr>
          <w:rStyle w:val="HideTWBExt"/>
          <w:noProof w:val="0"/>
          <w:lang w:val="en-GB"/>
        </w:rPr>
        <w:t>&lt;/NumAm&gt;</w:t>
      </w:r>
    </w:p>
    <w:p w14:paraId="3A78B44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43A80352" w14:textId="77777777" w:rsidR="00C946EC" w:rsidRPr="00220670" w:rsidRDefault="00C946EC" w:rsidP="00C946EC">
      <w:pPr>
        <w:pStyle w:val="NormalBold"/>
      </w:pPr>
      <w:r w:rsidRPr="00220670">
        <w:rPr>
          <w:rStyle w:val="HideTWBExt"/>
          <w:noProof w:val="0"/>
        </w:rPr>
        <w:t>&lt;/RepeatBlock-By&gt;</w:t>
      </w:r>
    </w:p>
    <w:p w14:paraId="1F94353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3CB0D79" w14:textId="77777777" w:rsidR="00C946EC" w:rsidRPr="00220670" w:rsidRDefault="00C946EC" w:rsidP="00C946EC">
      <w:pPr>
        <w:pStyle w:val="NormalBold"/>
      </w:pPr>
      <w:r w:rsidRPr="00220670">
        <w:rPr>
          <w:rStyle w:val="HideTWBExt"/>
          <w:noProof w:val="0"/>
        </w:rPr>
        <w:t>&lt;Article&gt;</w:t>
      </w:r>
      <w:r w:rsidRPr="00220670">
        <w:t>Artikel 10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31C9A26" w14:textId="77777777" w:rsidTr="00B7757E">
        <w:trPr>
          <w:trHeight w:hRule="exact" w:val="240"/>
          <w:jc w:val="center"/>
        </w:trPr>
        <w:tc>
          <w:tcPr>
            <w:tcW w:w="9752" w:type="dxa"/>
            <w:gridSpan w:val="2"/>
          </w:tcPr>
          <w:p w14:paraId="6FD0AA27" w14:textId="77777777" w:rsidR="00C946EC" w:rsidRPr="00220670" w:rsidRDefault="00C946EC" w:rsidP="00B7757E"/>
        </w:tc>
      </w:tr>
      <w:tr w:rsidR="00C946EC" w:rsidRPr="00220670" w14:paraId="54BE86FF" w14:textId="77777777" w:rsidTr="00B7757E">
        <w:trPr>
          <w:trHeight w:val="240"/>
          <w:jc w:val="center"/>
        </w:trPr>
        <w:tc>
          <w:tcPr>
            <w:tcW w:w="4876" w:type="dxa"/>
          </w:tcPr>
          <w:p w14:paraId="6B526092" w14:textId="77777777" w:rsidR="00C946EC" w:rsidRPr="00220670" w:rsidRDefault="00C946EC" w:rsidP="00B7757E">
            <w:pPr>
              <w:pStyle w:val="AmColumnHeading"/>
            </w:pPr>
            <w:r w:rsidRPr="00220670">
              <w:t>Vorschlag der Kommission</w:t>
            </w:r>
          </w:p>
        </w:tc>
        <w:tc>
          <w:tcPr>
            <w:tcW w:w="4876" w:type="dxa"/>
          </w:tcPr>
          <w:p w14:paraId="524FA6CA" w14:textId="77777777" w:rsidR="00C946EC" w:rsidRPr="00220670" w:rsidRDefault="00C946EC" w:rsidP="00B7757E">
            <w:pPr>
              <w:pStyle w:val="AmColumnHeading"/>
            </w:pPr>
            <w:r w:rsidRPr="00220670">
              <w:t>Geänderter Text</w:t>
            </w:r>
          </w:p>
        </w:tc>
      </w:tr>
      <w:tr w:rsidR="00C946EC" w:rsidRPr="00220670" w14:paraId="63C0AB77" w14:textId="77777777" w:rsidTr="00B7757E">
        <w:trPr>
          <w:jc w:val="center"/>
        </w:trPr>
        <w:tc>
          <w:tcPr>
            <w:tcW w:w="4876" w:type="dxa"/>
          </w:tcPr>
          <w:p w14:paraId="2C4DC8E4" w14:textId="77777777" w:rsidR="00C946EC" w:rsidRPr="00220670" w:rsidRDefault="00C946EC" w:rsidP="00B7757E">
            <w:pPr>
              <w:pStyle w:val="Normal6a"/>
            </w:pPr>
            <w:r w:rsidRPr="00220670">
              <w:t>(1)</w:t>
            </w:r>
            <w:r w:rsidRPr="00220670">
              <w:tab/>
              <w:t>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w:t>
            </w:r>
            <w:r w:rsidRPr="00220670">
              <w:rPr>
                <w:b/>
                <w:bCs/>
                <w:i/>
                <w:iCs/>
              </w:rPr>
              <w:t xml:space="preserve"> in außergewöhnlichen Situationen eines bewaffneten Konflikts einem hohen Risiko, willkürlicher Gewalt ausgesetzt zu sein, gegenüberstehen und nicht in ihr Herkunftsland zurückkehren können</w:t>
            </w:r>
            <w:r w:rsidRPr="00220670">
              <w:t xml:space="preserve">. In einem solchen Fall </w:t>
            </w:r>
            <w:r w:rsidRPr="00220670">
              <w:rPr>
                <w:b/>
                <w:bCs/>
                <w:i/>
                <w:iCs/>
              </w:rPr>
              <w:t>gewähren</w:t>
            </w:r>
            <w:r w:rsidRPr="00220670">
              <w:t xml:space="preserve"> die Mitgliedstaaten </w:t>
            </w:r>
            <w:r w:rsidRPr="00220670">
              <w:rPr>
                <w:b/>
                <w:bCs/>
                <w:i/>
                <w:iCs/>
              </w:rPr>
              <w:t>den betreffenden Personen einen unmittelbaren Schutzstatus, es sei denn, sie stellen eine Gefahr für die nationale Sicherheit oder die öffentliche Ordnung</w:t>
            </w:r>
            <w:r w:rsidRPr="00220670">
              <w:t xml:space="preserve"> </w:t>
            </w:r>
            <w:r w:rsidRPr="00220670">
              <w:rPr>
                <w:b/>
                <w:bCs/>
                <w:i/>
                <w:iCs/>
              </w:rPr>
              <w:t>des</w:t>
            </w:r>
            <w:r w:rsidRPr="00220670">
              <w:t xml:space="preserve"> Mitgliedstaats </w:t>
            </w:r>
            <w:r w:rsidRPr="00220670">
              <w:rPr>
                <w:b/>
                <w:bCs/>
                <w:i/>
                <w:iCs/>
              </w:rPr>
              <w:t>dar</w:t>
            </w:r>
            <w:r w:rsidRPr="00220670">
              <w:t xml:space="preserve">. </w:t>
            </w:r>
            <w:r w:rsidRPr="00220670">
              <w:rPr>
                <w:b/>
                <w:i/>
              </w:rPr>
              <w:t>Ein solcher Status berührt nicht den laufenden Antrag der betreffenden Personen auf internationalen Schutz im zuständigen Mitgliedstaat.</w:t>
            </w:r>
          </w:p>
        </w:tc>
        <w:tc>
          <w:tcPr>
            <w:tcW w:w="4876" w:type="dxa"/>
          </w:tcPr>
          <w:p w14:paraId="3F20AE04" w14:textId="77777777" w:rsidR="00C946EC" w:rsidRPr="00220670" w:rsidRDefault="00C946EC" w:rsidP="00B7757E">
            <w:pPr>
              <w:pStyle w:val="Normal6a"/>
            </w:pPr>
            <w:r w:rsidRPr="00220670">
              <w:t>(1)</w:t>
            </w:r>
            <w:r w:rsidRPr="00220670">
              <w:tab/>
              <w:t>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w:t>
            </w:r>
            <w:r w:rsidRPr="00220670">
              <w:rPr>
                <w:b/>
                <w:bCs/>
                <w:i/>
                <w:iCs/>
              </w:rPr>
              <w:t xml:space="preserve"> durch mehrere sichere Länder gereist sind oder Schutzeinrichtungen in der eigenen Region verlassen haben</w:t>
            </w:r>
            <w:r w:rsidRPr="00220670">
              <w:rPr>
                <w:b/>
                <w:bCs/>
              </w:rPr>
              <w:t>.</w:t>
            </w:r>
            <w:r w:rsidRPr="00220670">
              <w:t xml:space="preserve"> In einem solchen Fall </w:t>
            </w:r>
            <w:r w:rsidRPr="00220670">
              <w:rPr>
                <w:b/>
                <w:bCs/>
                <w:i/>
                <w:iCs/>
              </w:rPr>
              <w:t>schützen</w:t>
            </w:r>
            <w:r w:rsidRPr="00220670">
              <w:t xml:space="preserve"> die Mitgliedstaaten </w:t>
            </w:r>
            <w:r w:rsidRPr="00220670">
              <w:rPr>
                <w:b/>
                <w:bCs/>
                <w:i/>
                <w:iCs/>
              </w:rPr>
              <w:t>ihre Grenzen und stellen sicher, dass kein solch illegaler Antragsteller in den</w:t>
            </w:r>
            <w:r w:rsidRPr="00220670">
              <w:t xml:space="preserve"> Mitgliedstaat </w:t>
            </w:r>
            <w:r w:rsidRPr="00220670">
              <w:rPr>
                <w:b/>
                <w:bCs/>
                <w:i/>
                <w:iCs/>
              </w:rPr>
              <w:t>einreist</w:t>
            </w:r>
            <w:r w:rsidRPr="00220670">
              <w:t>.</w:t>
            </w:r>
          </w:p>
        </w:tc>
      </w:tr>
    </w:tbl>
    <w:p w14:paraId="717ED02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904D697" w14:textId="77777777" w:rsidR="00C946EC" w:rsidRPr="006829BB" w:rsidRDefault="00C946EC" w:rsidP="00C946EC">
      <w:pPr>
        <w:rPr>
          <w:lang w:val="en-GB"/>
        </w:rPr>
      </w:pPr>
      <w:r w:rsidRPr="006829BB">
        <w:rPr>
          <w:rStyle w:val="HideTWBExt"/>
          <w:noProof w:val="0"/>
          <w:lang w:val="en-GB"/>
        </w:rPr>
        <w:lastRenderedPageBreak/>
        <w:t>&lt;/Amend&gt;</w:t>
      </w:r>
    </w:p>
    <w:p w14:paraId="51E8294C" w14:textId="77777777" w:rsidR="00C946EC" w:rsidRPr="006829BB" w:rsidRDefault="00C946EC" w:rsidP="00C946EC">
      <w:pPr>
        <w:pStyle w:val="AmNumberTabs"/>
        <w:rPr>
          <w:lang w:val="en-GB"/>
        </w:rPr>
      </w:pPr>
      <w:r w:rsidRPr="006829BB">
        <w:rPr>
          <w:rStyle w:val="HideTWBExt"/>
          <w:b w:val="0"/>
          <w:noProof w:val="0"/>
          <w:lang w:val="en-GB"/>
        </w:rPr>
        <w:t>&lt;Amend&gt;</w:t>
      </w:r>
      <w:r w:rsidRPr="006829BB">
        <w:rPr>
          <w:lang w:val="en-GB"/>
        </w:rPr>
        <w:t>Änderungsantrag</w:t>
      </w:r>
      <w:r w:rsidRPr="006829BB">
        <w:rPr>
          <w:lang w:val="en-GB"/>
        </w:rPr>
        <w:tab/>
      </w:r>
      <w:r w:rsidRPr="006829BB">
        <w:rPr>
          <w:lang w:val="en-GB"/>
        </w:rPr>
        <w:tab/>
      </w:r>
      <w:r w:rsidRPr="006829BB">
        <w:rPr>
          <w:rStyle w:val="HideTWBExt"/>
          <w:b w:val="0"/>
          <w:noProof w:val="0"/>
          <w:lang w:val="en-GB"/>
        </w:rPr>
        <w:t>&lt;NumAm&gt;</w:t>
      </w:r>
      <w:r w:rsidRPr="006829BB">
        <w:rPr>
          <w:lang w:val="en-GB"/>
        </w:rPr>
        <w:t>619</w:t>
      </w:r>
      <w:r w:rsidRPr="006829BB">
        <w:rPr>
          <w:rStyle w:val="HideTWBExt"/>
          <w:b w:val="0"/>
          <w:noProof w:val="0"/>
          <w:lang w:val="en-GB"/>
        </w:rPr>
        <w:t>&lt;/NumAm&gt;</w:t>
      </w:r>
    </w:p>
    <w:p w14:paraId="52853016" w14:textId="77777777" w:rsidR="00C946EC" w:rsidRPr="006829BB" w:rsidRDefault="00C946EC" w:rsidP="00C946EC">
      <w:pPr>
        <w:pStyle w:val="NormalBold"/>
        <w:rPr>
          <w:lang w:val="en-GB"/>
        </w:rPr>
      </w:pPr>
      <w:r w:rsidRPr="006829BB">
        <w:rPr>
          <w:rStyle w:val="HideTWBExt"/>
          <w:b w:val="0"/>
          <w:noProof w:val="0"/>
          <w:lang w:val="en-GB"/>
        </w:rPr>
        <w:t>&lt;RepeatBlock-By&gt;&lt;Members&gt;</w:t>
      </w:r>
      <w:r w:rsidRPr="006829BB">
        <w:rPr>
          <w:lang w:val="en-GB"/>
        </w:rPr>
        <w:t>Joachim Stanisław Brudziński, Jadwiga Wiśniewska, Patryk Jaki, Beata Kempa</w:t>
      </w:r>
      <w:r w:rsidRPr="006829BB">
        <w:rPr>
          <w:rStyle w:val="HideTWBExt"/>
          <w:b w:val="0"/>
          <w:noProof w:val="0"/>
          <w:lang w:val="en-GB"/>
        </w:rPr>
        <w:t>&lt;/Members&gt;</w:t>
      </w:r>
    </w:p>
    <w:p w14:paraId="5A928FE9" w14:textId="77777777" w:rsidR="00C946EC" w:rsidRPr="006829BB" w:rsidRDefault="00C946EC" w:rsidP="00C946EC">
      <w:pPr>
        <w:rPr>
          <w:lang w:val="en-GB"/>
        </w:rPr>
      </w:pPr>
      <w:r w:rsidRPr="006829BB">
        <w:rPr>
          <w:rStyle w:val="HideTWBExt"/>
          <w:noProof w:val="0"/>
          <w:lang w:val="en-GB"/>
        </w:rPr>
        <w:t>&lt;AuNomDe&gt;</w:t>
      </w:r>
      <w:r w:rsidRPr="006829BB">
        <w:rPr>
          <w:rStyle w:val="HideTWBInt"/>
          <w:lang w:val="en-GB"/>
        </w:rPr>
        <w:t>{ECR}</w:t>
      </w:r>
      <w:r w:rsidRPr="006829BB">
        <w:rPr>
          <w:lang w:val="en-GB"/>
        </w:rPr>
        <w:t>im Namen der ECR-Fraktion</w:t>
      </w:r>
      <w:r w:rsidRPr="006829BB">
        <w:rPr>
          <w:rStyle w:val="HideTWBExt"/>
          <w:noProof w:val="0"/>
          <w:lang w:val="en-GB"/>
        </w:rPr>
        <w:t>&lt;/AuNomDe&gt;</w:t>
      </w:r>
    </w:p>
    <w:p w14:paraId="43A7C845" w14:textId="77777777" w:rsidR="00C946EC" w:rsidRPr="00220670" w:rsidRDefault="00C946EC" w:rsidP="00C946EC">
      <w:r w:rsidRPr="00220670">
        <w:rPr>
          <w:rStyle w:val="HideTWBExt"/>
          <w:noProof w:val="0"/>
        </w:rPr>
        <w:t>&lt;/RepeatBlock-By&gt;</w:t>
      </w:r>
    </w:p>
    <w:p w14:paraId="16BAC4C1" w14:textId="77777777" w:rsidR="00C946EC" w:rsidRPr="00220670" w:rsidRDefault="00C946EC" w:rsidP="00C946EC">
      <w:pPr>
        <w:pStyle w:val="NormalBold"/>
      </w:pPr>
      <w:r w:rsidRPr="00220670">
        <w:rPr>
          <w:rStyle w:val="HideTWBExt"/>
          <w:b w:val="0"/>
          <w:noProof w:val="0"/>
        </w:rPr>
        <w:t>&lt;DocAmend&gt;</w:t>
      </w:r>
      <w:r w:rsidRPr="00220670">
        <w:t>Vorschlag für eine Verordnung</w:t>
      </w:r>
      <w:r w:rsidRPr="00220670">
        <w:rPr>
          <w:rStyle w:val="HideTWBExt"/>
          <w:b w:val="0"/>
          <w:noProof w:val="0"/>
        </w:rPr>
        <w:t>&lt;/DocAmend&gt;</w:t>
      </w:r>
    </w:p>
    <w:p w14:paraId="161AD0BF" w14:textId="77777777" w:rsidR="00C946EC" w:rsidRPr="00220670" w:rsidRDefault="00C946EC" w:rsidP="00C946EC">
      <w:pPr>
        <w:pStyle w:val="NormalBold"/>
      </w:pPr>
      <w:r w:rsidRPr="00220670">
        <w:rPr>
          <w:rStyle w:val="HideTWBExt"/>
          <w:b w:val="0"/>
          <w:noProof w:val="0"/>
        </w:rPr>
        <w:t>&lt;Article&gt;</w:t>
      </w:r>
      <w:r w:rsidRPr="00220670">
        <w:t>Artikel 10 – Absatz 1</w:t>
      </w:r>
      <w:r w:rsidRPr="0022067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1507196" w14:textId="77777777" w:rsidTr="00B7757E">
        <w:trPr>
          <w:trHeight w:hRule="exact" w:val="240"/>
          <w:jc w:val="center"/>
        </w:trPr>
        <w:tc>
          <w:tcPr>
            <w:tcW w:w="9752" w:type="dxa"/>
            <w:gridSpan w:val="2"/>
          </w:tcPr>
          <w:p w14:paraId="1DC6DE72" w14:textId="77777777" w:rsidR="00C946EC" w:rsidRPr="00220670" w:rsidRDefault="00C946EC" w:rsidP="00B7757E"/>
        </w:tc>
      </w:tr>
      <w:tr w:rsidR="00C946EC" w:rsidRPr="00220670" w14:paraId="700E8D17" w14:textId="77777777" w:rsidTr="00B7757E">
        <w:trPr>
          <w:trHeight w:val="240"/>
          <w:jc w:val="center"/>
        </w:trPr>
        <w:tc>
          <w:tcPr>
            <w:tcW w:w="4876" w:type="dxa"/>
          </w:tcPr>
          <w:p w14:paraId="36226DD8" w14:textId="77777777" w:rsidR="00C946EC" w:rsidRPr="00220670" w:rsidRDefault="00C946EC" w:rsidP="00B7757E">
            <w:pPr>
              <w:pStyle w:val="AmColumnHeading"/>
            </w:pPr>
            <w:r w:rsidRPr="00220670">
              <w:t>Vorschlag der Kommission</w:t>
            </w:r>
          </w:p>
        </w:tc>
        <w:tc>
          <w:tcPr>
            <w:tcW w:w="4876" w:type="dxa"/>
          </w:tcPr>
          <w:p w14:paraId="61DCD61A" w14:textId="77777777" w:rsidR="00C946EC" w:rsidRPr="00220670" w:rsidRDefault="00C946EC" w:rsidP="00B7757E">
            <w:pPr>
              <w:pStyle w:val="AmColumnHeading"/>
            </w:pPr>
            <w:r w:rsidRPr="00220670">
              <w:t>Geänderter Text</w:t>
            </w:r>
          </w:p>
        </w:tc>
      </w:tr>
      <w:tr w:rsidR="00C946EC" w:rsidRPr="00220670" w14:paraId="3F6AB0C1" w14:textId="77777777" w:rsidTr="00B7757E">
        <w:trPr>
          <w:jc w:val="center"/>
        </w:trPr>
        <w:tc>
          <w:tcPr>
            <w:tcW w:w="4876" w:type="dxa"/>
          </w:tcPr>
          <w:p w14:paraId="7947AFE7" w14:textId="77777777" w:rsidR="00C946EC" w:rsidRPr="00220670" w:rsidRDefault="00C946EC" w:rsidP="00B7757E">
            <w:pPr>
              <w:pStyle w:val="Normal6a"/>
            </w:pPr>
            <w:r w:rsidRPr="00220670">
              <w:t>(1)</w:t>
            </w:r>
            <w:r w:rsidRPr="00220670">
              <w:tab/>
              <w:t>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4E341732" w14:textId="77777777" w:rsidR="00C946EC" w:rsidRPr="00220670" w:rsidRDefault="00C946EC" w:rsidP="00B7757E">
            <w:pPr>
              <w:pStyle w:val="Normal6a"/>
            </w:pPr>
            <w:r w:rsidRPr="00220670">
              <w:t>(1)</w:t>
            </w:r>
            <w:r w:rsidRPr="00220670">
              <w:tab/>
              <w:t>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w:t>
            </w:r>
            <w:r w:rsidRPr="00220670">
              <w:rPr>
                <w:b/>
                <w:i/>
              </w:rPr>
              <w:t>, der den unmittelbaren Schutz auch in anderen begründeten Fällen aufheben kann, wenn die Rückführung machbar ist</w:t>
            </w:r>
            <w:r w:rsidRPr="00220670">
              <w:t>. Ein solcher Status berührt nicht den laufenden Antrag der betreffenden Personen auf internationalen Schutz im zuständigen Mitgliedstaat.</w:t>
            </w:r>
          </w:p>
        </w:tc>
      </w:tr>
    </w:tbl>
    <w:p w14:paraId="7B0BC2E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{PL}</w:t>
      </w:r>
      <w:r w:rsidRPr="006829BB">
        <w:rPr>
          <w:lang w:val="en-GB"/>
        </w:rPr>
        <w:t>pl</w:t>
      </w:r>
      <w:r w:rsidRPr="006829BB">
        <w:rPr>
          <w:rStyle w:val="HideTWBExt"/>
          <w:noProof w:val="0"/>
          <w:lang w:val="en-GB"/>
        </w:rPr>
        <w:t>&lt;/Original&gt;</w:t>
      </w:r>
    </w:p>
    <w:p w14:paraId="0D416CF1" w14:textId="77777777" w:rsidR="00C946EC" w:rsidRPr="006829BB" w:rsidRDefault="00C946EC" w:rsidP="00C946EC">
      <w:pPr>
        <w:rPr>
          <w:lang w:val="en-GB"/>
        </w:rPr>
      </w:pPr>
      <w:r w:rsidRPr="006829BB">
        <w:rPr>
          <w:rStyle w:val="HideTWBExt"/>
          <w:noProof w:val="0"/>
          <w:lang w:val="en-GB"/>
        </w:rPr>
        <w:t>&lt;/Amend&gt;</w:t>
      </w:r>
    </w:p>
    <w:p w14:paraId="4C7893D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620</w:t>
      </w:r>
      <w:r w:rsidRPr="006829BB">
        <w:rPr>
          <w:rStyle w:val="HideTWBExt"/>
          <w:noProof w:val="0"/>
          <w:lang w:val="en-GB"/>
        </w:rPr>
        <w:t>&lt;/NumAm&gt;</w:t>
      </w:r>
    </w:p>
    <w:p w14:paraId="48CBBB1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Loucas Fourlas</w:t>
      </w:r>
      <w:r w:rsidRPr="006829BB">
        <w:rPr>
          <w:rStyle w:val="HideTWBExt"/>
          <w:noProof w:val="0"/>
          <w:lang w:val="en-GB"/>
        </w:rPr>
        <w:t>&lt;/Members&gt;</w:t>
      </w:r>
    </w:p>
    <w:p w14:paraId="4AD4B54C" w14:textId="77777777" w:rsidR="00C946EC" w:rsidRPr="006829BB" w:rsidRDefault="00C946EC" w:rsidP="00C946EC">
      <w:pPr>
        <w:pStyle w:val="NormalBold"/>
        <w:rPr>
          <w:lang w:val="en-GB"/>
        </w:rPr>
      </w:pPr>
      <w:r w:rsidRPr="006829BB">
        <w:rPr>
          <w:rStyle w:val="HideTWBExt"/>
          <w:noProof w:val="0"/>
          <w:lang w:val="en-GB"/>
        </w:rPr>
        <w:t>&lt;/RepeatBlock-By&gt;</w:t>
      </w:r>
    </w:p>
    <w:p w14:paraId="5D3C05F1"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62BCC684" w14:textId="77777777" w:rsidR="00C946EC" w:rsidRPr="00220670" w:rsidRDefault="00C946EC" w:rsidP="00C946EC">
      <w:pPr>
        <w:pStyle w:val="NormalBold"/>
      </w:pPr>
      <w:r w:rsidRPr="00220670">
        <w:rPr>
          <w:rStyle w:val="HideTWBExt"/>
          <w:noProof w:val="0"/>
        </w:rPr>
        <w:t>&lt;Article&gt;</w:t>
      </w:r>
      <w:r w:rsidRPr="00220670">
        <w:t>Artikel 10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DBB601F" w14:textId="77777777" w:rsidTr="00B7757E">
        <w:trPr>
          <w:trHeight w:hRule="exact" w:val="240"/>
          <w:jc w:val="center"/>
        </w:trPr>
        <w:tc>
          <w:tcPr>
            <w:tcW w:w="9752" w:type="dxa"/>
            <w:gridSpan w:val="2"/>
          </w:tcPr>
          <w:p w14:paraId="7F18993B" w14:textId="77777777" w:rsidR="00C946EC" w:rsidRPr="00220670" w:rsidRDefault="00C946EC" w:rsidP="00B7757E"/>
        </w:tc>
      </w:tr>
      <w:tr w:rsidR="00C946EC" w:rsidRPr="00220670" w14:paraId="6F4940CA" w14:textId="77777777" w:rsidTr="00B7757E">
        <w:trPr>
          <w:trHeight w:val="240"/>
          <w:jc w:val="center"/>
        </w:trPr>
        <w:tc>
          <w:tcPr>
            <w:tcW w:w="4876" w:type="dxa"/>
          </w:tcPr>
          <w:p w14:paraId="4863707C" w14:textId="77777777" w:rsidR="00C946EC" w:rsidRPr="00220670" w:rsidRDefault="00C946EC" w:rsidP="00B7757E">
            <w:pPr>
              <w:pStyle w:val="AmColumnHeading"/>
            </w:pPr>
            <w:r w:rsidRPr="00220670">
              <w:t>Vorschlag der Kommission</w:t>
            </w:r>
          </w:p>
        </w:tc>
        <w:tc>
          <w:tcPr>
            <w:tcW w:w="4876" w:type="dxa"/>
          </w:tcPr>
          <w:p w14:paraId="29DF1C31" w14:textId="77777777" w:rsidR="00C946EC" w:rsidRPr="00220670" w:rsidRDefault="00C946EC" w:rsidP="00B7757E">
            <w:pPr>
              <w:pStyle w:val="AmColumnHeading"/>
            </w:pPr>
            <w:r w:rsidRPr="00220670">
              <w:t>Geänderter Text</w:t>
            </w:r>
          </w:p>
        </w:tc>
      </w:tr>
      <w:tr w:rsidR="00C946EC" w:rsidRPr="00220670" w14:paraId="3C2E719C" w14:textId="77777777" w:rsidTr="00B7757E">
        <w:trPr>
          <w:jc w:val="center"/>
        </w:trPr>
        <w:tc>
          <w:tcPr>
            <w:tcW w:w="4876" w:type="dxa"/>
          </w:tcPr>
          <w:p w14:paraId="6847800A" w14:textId="77777777" w:rsidR="00C946EC" w:rsidRPr="00220670" w:rsidRDefault="00C946EC" w:rsidP="00B7757E">
            <w:pPr>
              <w:pStyle w:val="Normal6a"/>
            </w:pPr>
            <w:r w:rsidRPr="00220670">
              <w:t>(1)</w:t>
            </w:r>
            <w:r w:rsidRPr="00220670">
              <w:tab/>
              <w:t>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w:t>
            </w:r>
          </w:p>
        </w:tc>
        <w:tc>
          <w:tcPr>
            <w:tcW w:w="4876" w:type="dxa"/>
          </w:tcPr>
          <w:p w14:paraId="1A07E6D0" w14:textId="77777777" w:rsidR="00C946EC" w:rsidRPr="00220670" w:rsidRDefault="00C946EC" w:rsidP="00B7757E">
            <w:pPr>
              <w:pStyle w:val="Normal6a"/>
            </w:pPr>
            <w:r w:rsidRPr="00220670">
              <w:t>(1)</w:t>
            </w:r>
            <w:r w:rsidRPr="00220670">
              <w:tab/>
              <w:t xml:space="preserve">In einer Krisensituation im Sinne des Artikels 1 Absatz 2 Buchstabe a können die Mitgliedstaaten auf der Grundlage eines von der Kommission nach Absatz 4 dieses Artikels erlassenen Durchführungsrechtsakts die Prüfung von Anträgen auf internationalen Schutz nach der Verordnung (EU) XXX/XXX [Asylverfahrensverordnung] und der Verordnung (EU) XXX/XXX [Anerkennungsverordnung] in Bezug auf Vertriebene aus Drittstaaten aussetzen, die in außergewöhnlichen Situationen eines bewaffneten Konflikts einem hohen Risiko, willkürlicher Gewalt ausgesetzt zu sein, gegenüberstehen und nicht in ihr Herkunftsland zurückkehren können. In einem solchen Fall gewähren die Mitgliedstaaten den betreffenden Personen einen unmittelbaren Schutzstatus, es sei denn, sie stellen eine Gefahr für die nationale Sicherheit oder die öffentliche Ordnung des Mitgliedstaats dar. Ein solcher Status berührt nicht den laufenden Antrag der betreffenden Personen auf internationalen Schutz im zuständigen Mitgliedstaat </w:t>
            </w:r>
            <w:r w:rsidRPr="00220670">
              <w:rPr>
                <w:b/>
                <w:bCs/>
                <w:i/>
                <w:iCs/>
              </w:rPr>
              <w:t>und greift der Anerkennung der Flüchtlingseigenschaft nach der Genfer Konvention nicht vor</w:t>
            </w:r>
            <w:r w:rsidRPr="00220670">
              <w:t>.</w:t>
            </w:r>
          </w:p>
        </w:tc>
      </w:tr>
    </w:tbl>
    <w:p w14:paraId="5CC9426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005C70F" w14:textId="77777777" w:rsidR="00C946EC" w:rsidRPr="006829BB" w:rsidRDefault="00C946EC" w:rsidP="00C946EC">
      <w:pPr>
        <w:rPr>
          <w:lang w:val="en-GB"/>
        </w:rPr>
      </w:pPr>
      <w:r w:rsidRPr="006829BB">
        <w:rPr>
          <w:rStyle w:val="HideTWBExt"/>
          <w:noProof w:val="0"/>
          <w:lang w:val="en-GB"/>
        </w:rPr>
        <w:t>&lt;/Amend&gt;</w:t>
      </w:r>
    </w:p>
    <w:p w14:paraId="35B170B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621</w:t>
      </w:r>
      <w:r w:rsidRPr="006829BB">
        <w:rPr>
          <w:rStyle w:val="HideTWBExt"/>
          <w:noProof w:val="0"/>
          <w:lang w:val="en-GB"/>
        </w:rPr>
        <w:t>&lt;/NumAm&gt;</w:t>
      </w:r>
    </w:p>
    <w:p w14:paraId="733E95C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43046641" w14:textId="77777777" w:rsidR="00C946EC" w:rsidRPr="00220670" w:rsidRDefault="00C946EC" w:rsidP="00C946EC">
      <w:pPr>
        <w:pStyle w:val="NormalBold"/>
      </w:pPr>
      <w:r w:rsidRPr="00220670">
        <w:rPr>
          <w:rStyle w:val="HideTWBExt"/>
          <w:noProof w:val="0"/>
        </w:rPr>
        <w:t>&lt;/RepeatBlock-By&gt;</w:t>
      </w:r>
    </w:p>
    <w:p w14:paraId="1AD3B4B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6C98A6E" w14:textId="77777777" w:rsidR="00C946EC" w:rsidRPr="00220670" w:rsidRDefault="00C946EC" w:rsidP="00C946EC">
      <w:pPr>
        <w:pStyle w:val="NormalBold"/>
      </w:pPr>
      <w:r w:rsidRPr="00220670">
        <w:rPr>
          <w:rStyle w:val="HideTWBExt"/>
          <w:noProof w:val="0"/>
        </w:rPr>
        <w:t>&lt;Article&gt;</w:t>
      </w:r>
      <w:r w:rsidRPr="00220670">
        <w:t>Artikel 10 – Absatz 1 – Buchstabe a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4FE003B" w14:textId="77777777" w:rsidTr="00B7757E">
        <w:trPr>
          <w:trHeight w:hRule="exact" w:val="240"/>
          <w:jc w:val="center"/>
        </w:trPr>
        <w:tc>
          <w:tcPr>
            <w:tcW w:w="9752" w:type="dxa"/>
            <w:gridSpan w:val="2"/>
          </w:tcPr>
          <w:p w14:paraId="3CD07AA6" w14:textId="77777777" w:rsidR="00C946EC" w:rsidRPr="00220670" w:rsidRDefault="00C946EC" w:rsidP="00B7757E"/>
        </w:tc>
      </w:tr>
      <w:tr w:rsidR="00C946EC" w:rsidRPr="00220670" w14:paraId="3AB99015" w14:textId="77777777" w:rsidTr="00B7757E">
        <w:trPr>
          <w:trHeight w:val="240"/>
          <w:jc w:val="center"/>
        </w:trPr>
        <w:tc>
          <w:tcPr>
            <w:tcW w:w="4876" w:type="dxa"/>
          </w:tcPr>
          <w:p w14:paraId="3F5BADAD" w14:textId="77777777" w:rsidR="00C946EC" w:rsidRPr="00220670" w:rsidRDefault="00C946EC" w:rsidP="00B7757E">
            <w:pPr>
              <w:pStyle w:val="AmColumnHeading"/>
            </w:pPr>
            <w:r w:rsidRPr="00220670">
              <w:t>Vorschlag der Kommission</w:t>
            </w:r>
          </w:p>
        </w:tc>
        <w:tc>
          <w:tcPr>
            <w:tcW w:w="4876" w:type="dxa"/>
          </w:tcPr>
          <w:p w14:paraId="3B22A24F" w14:textId="77777777" w:rsidR="00C946EC" w:rsidRPr="00220670" w:rsidRDefault="00C946EC" w:rsidP="00B7757E">
            <w:pPr>
              <w:pStyle w:val="AmColumnHeading"/>
            </w:pPr>
            <w:r w:rsidRPr="00220670">
              <w:t>Geänderter Text</w:t>
            </w:r>
          </w:p>
        </w:tc>
      </w:tr>
      <w:tr w:rsidR="00C946EC" w:rsidRPr="00220670" w14:paraId="0BD5EF61" w14:textId="77777777" w:rsidTr="00B7757E">
        <w:trPr>
          <w:jc w:val="center"/>
        </w:trPr>
        <w:tc>
          <w:tcPr>
            <w:tcW w:w="4876" w:type="dxa"/>
          </w:tcPr>
          <w:p w14:paraId="7BD9583B" w14:textId="77777777" w:rsidR="00C946EC" w:rsidRPr="00220670" w:rsidRDefault="00C946EC" w:rsidP="00B7757E">
            <w:pPr>
              <w:pStyle w:val="Normal6a"/>
            </w:pPr>
          </w:p>
        </w:tc>
        <w:tc>
          <w:tcPr>
            <w:tcW w:w="4876" w:type="dxa"/>
          </w:tcPr>
          <w:p w14:paraId="5C1AD122" w14:textId="77777777" w:rsidR="00C946EC" w:rsidRPr="00220670" w:rsidRDefault="00C946EC" w:rsidP="00B7757E">
            <w:pPr>
              <w:pStyle w:val="Normal6a"/>
            </w:pPr>
            <w:r w:rsidRPr="00220670">
              <w:rPr>
                <w:b/>
                <w:i/>
              </w:rPr>
              <w:t>a)</w:t>
            </w:r>
            <w:r w:rsidRPr="00220670">
              <w:tab/>
            </w:r>
            <w:r w:rsidRPr="00220670">
              <w:rPr>
                <w:b/>
                <w:i/>
              </w:rPr>
              <w:t xml:space="preserve">Personen, die aus Gebieten geflohen sind, in denen ein bewaffneter Konflikt oder dauernde oder willkürliche </w:t>
            </w:r>
            <w:r w:rsidRPr="00220670">
              <w:rPr>
                <w:b/>
                <w:i/>
              </w:rPr>
              <w:lastRenderedPageBreak/>
              <w:t>Gewalt herrscht;</w:t>
            </w:r>
          </w:p>
        </w:tc>
      </w:tr>
    </w:tbl>
    <w:p w14:paraId="294D108A"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C804FBC" w14:textId="77777777" w:rsidR="00C946EC" w:rsidRPr="006829BB" w:rsidRDefault="00C946EC" w:rsidP="00C946EC">
      <w:pPr>
        <w:rPr>
          <w:lang w:val="en-GB"/>
        </w:rPr>
      </w:pPr>
      <w:r w:rsidRPr="006829BB">
        <w:rPr>
          <w:rStyle w:val="HideTWBExt"/>
          <w:noProof w:val="0"/>
          <w:lang w:val="en-GB"/>
        </w:rPr>
        <w:t>&lt;/Amend&gt;</w:t>
      </w:r>
    </w:p>
    <w:p w14:paraId="1CCEA29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622</w:t>
      </w:r>
      <w:r w:rsidRPr="006829BB">
        <w:rPr>
          <w:rStyle w:val="HideTWBExt"/>
          <w:noProof w:val="0"/>
          <w:lang w:val="en-GB"/>
        </w:rPr>
        <w:t>&lt;/NumAm&gt;</w:t>
      </w:r>
    </w:p>
    <w:p w14:paraId="3E40ED1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BD4BB49" w14:textId="77777777" w:rsidR="00C946EC" w:rsidRPr="00220670" w:rsidRDefault="00C946EC" w:rsidP="00C946EC">
      <w:pPr>
        <w:pStyle w:val="NormalBold"/>
      </w:pPr>
      <w:r w:rsidRPr="00220670">
        <w:rPr>
          <w:rStyle w:val="HideTWBExt"/>
          <w:noProof w:val="0"/>
        </w:rPr>
        <w:t>&lt;/RepeatBlock-By&gt;</w:t>
      </w:r>
    </w:p>
    <w:p w14:paraId="0B21CC3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AA52F81" w14:textId="77777777" w:rsidR="00C946EC" w:rsidRPr="00220670" w:rsidRDefault="00C946EC" w:rsidP="00C946EC">
      <w:pPr>
        <w:pStyle w:val="NormalBold"/>
      </w:pPr>
      <w:r w:rsidRPr="00220670">
        <w:rPr>
          <w:rStyle w:val="HideTWBExt"/>
          <w:noProof w:val="0"/>
        </w:rPr>
        <w:t>&lt;Article&gt;</w:t>
      </w:r>
      <w:r w:rsidRPr="00220670">
        <w:t>Artikel 10 – Absatz 1 – Buchstabe b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C98AD7F" w14:textId="77777777" w:rsidTr="00B7757E">
        <w:trPr>
          <w:trHeight w:hRule="exact" w:val="240"/>
          <w:jc w:val="center"/>
        </w:trPr>
        <w:tc>
          <w:tcPr>
            <w:tcW w:w="9752" w:type="dxa"/>
            <w:gridSpan w:val="2"/>
          </w:tcPr>
          <w:p w14:paraId="1E1C3E8F" w14:textId="77777777" w:rsidR="00C946EC" w:rsidRPr="00220670" w:rsidRDefault="00C946EC" w:rsidP="00B7757E"/>
        </w:tc>
      </w:tr>
      <w:tr w:rsidR="00C946EC" w:rsidRPr="00220670" w14:paraId="6DF20927" w14:textId="77777777" w:rsidTr="00B7757E">
        <w:trPr>
          <w:trHeight w:val="240"/>
          <w:jc w:val="center"/>
        </w:trPr>
        <w:tc>
          <w:tcPr>
            <w:tcW w:w="4876" w:type="dxa"/>
          </w:tcPr>
          <w:p w14:paraId="4844A7CB" w14:textId="77777777" w:rsidR="00C946EC" w:rsidRPr="00220670" w:rsidRDefault="00C946EC" w:rsidP="00B7757E">
            <w:pPr>
              <w:pStyle w:val="AmColumnHeading"/>
            </w:pPr>
            <w:r w:rsidRPr="00220670">
              <w:t>Vorschlag der Kommission</w:t>
            </w:r>
          </w:p>
        </w:tc>
        <w:tc>
          <w:tcPr>
            <w:tcW w:w="4876" w:type="dxa"/>
          </w:tcPr>
          <w:p w14:paraId="0CE5FB9A" w14:textId="77777777" w:rsidR="00C946EC" w:rsidRPr="00220670" w:rsidRDefault="00C946EC" w:rsidP="00B7757E">
            <w:pPr>
              <w:pStyle w:val="AmColumnHeading"/>
            </w:pPr>
            <w:r w:rsidRPr="00220670">
              <w:t>Geänderter Text</w:t>
            </w:r>
          </w:p>
        </w:tc>
      </w:tr>
      <w:tr w:rsidR="00C946EC" w:rsidRPr="00220670" w14:paraId="67F5BE79" w14:textId="77777777" w:rsidTr="00B7757E">
        <w:trPr>
          <w:jc w:val="center"/>
        </w:trPr>
        <w:tc>
          <w:tcPr>
            <w:tcW w:w="4876" w:type="dxa"/>
          </w:tcPr>
          <w:p w14:paraId="7955FE92" w14:textId="77777777" w:rsidR="00C946EC" w:rsidRPr="00220670" w:rsidRDefault="00C946EC" w:rsidP="00B7757E">
            <w:pPr>
              <w:pStyle w:val="Normal6a"/>
            </w:pPr>
          </w:p>
        </w:tc>
        <w:tc>
          <w:tcPr>
            <w:tcW w:w="4876" w:type="dxa"/>
          </w:tcPr>
          <w:p w14:paraId="73142C55" w14:textId="77777777" w:rsidR="00C946EC" w:rsidRPr="00220670" w:rsidRDefault="00C946EC" w:rsidP="00B7757E">
            <w:pPr>
              <w:pStyle w:val="Normal6a"/>
            </w:pPr>
            <w:r w:rsidRPr="00220670">
              <w:rPr>
                <w:b/>
                <w:i/>
              </w:rPr>
              <w:t>b)</w:t>
            </w:r>
            <w:r w:rsidRPr="00220670">
              <w:tab/>
            </w:r>
            <w:r w:rsidRPr="00220670">
              <w:rPr>
                <w:b/>
                <w:i/>
              </w:rPr>
              <w:t>Personen, die ernsthaft von systematischen oder weit verbreiteten Menschenrechtsverletzungen bedroht waren oder Opfer solcher Menschenrechtsverletzungen sind;</w:t>
            </w:r>
          </w:p>
        </w:tc>
      </w:tr>
    </w:tbl>
    <w:p w14:paraId="5999231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2E3075C" w14:textId="77777777" w:rsidR="00C946EC" w:rsidRPr="006829BB" w:rsidRDefault="00C946EC" w:rsidP="00C946EC">
      <w:pPr>
        <w:rPr>
          <w:lang w:val="en-GB"/>
        </w:rPr>
      </w:pPr>
      <w:r w:rsidRPr="006829BB">
        <w:rPr>
          <w:rStyle w:val="HideTWBExt"/>
          <w:noProof w:val="0"/>
          <w:lang w:val="en-GB"/>
        </w:rPr>
        <w:t>&lt;/Amend&gt;</w:t>
      </w:r>
    </w:p>
    <w:p w14:paraId="0B21026D"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623</w:t>
      </w:r>
      <w:r w:rsidRPr="006829BB">
        <w:rPr>
          <w:rStyle w:val="HideTWBExt"/>
          <w:noProof w:val="0"/>
          <w:lang w:val="en-GB"/>
        </w:rPr>
        <w:t>&lt;/NumAm&gt;</w:t>
      </w:r>
    </w:p>
    <w:p w14:paraId="0C66D8F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609DDBCF" w14:textId="77777777" w:rsidR="00C946EC" w:rsidRPr="00220670" w:rsidRDefault="00C946EC" w:rsidP="00C946EC">
      <w:pPr>
        <w:pStyle w:val="NormalBold"/>
      </w:pPr>
      <w:r w:rsidRPr="00220670">
        <w:rPr>
          <w:rStyle w:val="HideTWBExt"/>
          <w:noProof w:val="0"/>
        </w:rPr>
        <w:t>&lt;/RepeatBlock-By&gt;</w:t>
      </w:r>
    </w:p>
    <w:p w14:paraId="230685D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C4A5E2E" w14:textId="77777777" w:rsidR="00C946EC" w:rsidRPr="00220670" w:rsidRDefault="00C946EC" w:rsidP="00C946EC">
      <w:pPr>
        <w:pStyle w:val="NormalBold"/>
      </w:pPr>
      <w:r w:rsidRPr="00220670">
        <w:rPr>
          <w:rStyle w:val="HideTWBExt"/>
          <w:noProof w:val="0"/>
        </w:rPr>
        <w:t>&lt;Article&gt;</w:t>
      </w:r>
      <w:r w:rsidRPr="00220670">
        <w:t>Artikel 10 – Absatz 1 – Buchstabe c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E4ED246" w14:textId="77777777" w:rsidTr="00B7757E">
        <w:trPr>
          <w:trHeight w:hRule="exact" w:val="240"/>
          <w:jc w:val="center"/>
        </w:trPr>
        <w:tc>
          <w:tcPr>
            <w:tcW w:w="9752" w:type="dxa"/>
            <w:gridSpan w:val="2"/>
          </w:tcPr>
          <w:p w14:paraId="5C0BDDF4" w14:textId="77777777" w:rsidR="00C946EC" w:rsidRPr="00220670" w:rsidRDefault="00C946EC" w:rsidP="00B7757E"/>
        </w:tc>
      </w:tr>
      <w:tr w:rsidR="00C946EC" w:rsidRPr="00220670" w14:paraId="57D49857" w14:textId="77777777" w:rsidTr="00B7757E">
        <w:trPr>
          <w:trHeight w:val="240"/>
          <w:jc w:val="center"/>
        </w:trPr>
        <w:tc>
          <w:tcPr>
            <w:tcW w:w="4876" w:type="dxa"/>
          </w:tcPr>
          <w:p w14:paraId="40E5B234" w14:textId="77777777" w:rsidR="00C946EC" w:rsidRPr="00220670" w:rsidRDefault="00C946EC" w:rsidP="00B7757E">
            <w:pPr>
              <w:pStyle w:val="AmColumnHeading"/>
            </w:pPr>
            <w:r w:rsidRPr="00220670">
              <w:t>Vorschlag der Kommission</w:t>
            </w:r>
          </w:p>
        </w:tc>
        <w:tc>
          <w:tcPr>
            <w:tcW w:w="4876" w:type="dxa"/>
          </w:tcPr>
          <w:p w14:paraId="46F24883" w14:textId="77777777" w:rsidR="00C946EC" w:rsidRPr="00220670" w:rsidRDefault="00C946EC" w:rsidP="00B7757E">
            <w:pPr>
              <w:pStyle w:val="AmColumnHeading"/>
            </w:pPr>
            <w:r w:rsidRPr="00220670">
              <w:t>Geänderter Text</w:t>
            </w:r>
          </w:p>
        </w:tc>
      </w:tr>
      <w:tr w:rsidR="00C946EC" w:rsidRPr="00220670" w14:paraId="208DFEBE" w14:textId="77777777" w:rsidTr="00B7757E">
        <w:trPr>
          <w:jc w:val="center"/>
        </w:trPr>
        <w:tc>
          <w:tcPr>
            <w:tcW w:w="4876" w:type="dxa"/>
          </w:tcPr>
          <w:p w14:paraId="11E517C7" w14:textId="77777777" w:rsidR="00C946EC" w:rsidRPr="00220670" w:rsidRDefault="00C946EC" w:rsidP="00B7757E">
            <w:pPr>
              <w:pStyle w:val="Normal6a"/>
            </w:pPr>
          </w:p>
        </w:tc>
        <w:tc>
          <w:tcPr>
            <w:tcW w:w="4876" w:type="dxa"/>
          </w:tcPr>
          <w:p w14:paraId="1CCDDC6D" w14:textId="77777777" w:rsidR="00C946EC" w:rsidRPr="00220670" w:rsidRDefault="00C946EC" w:rsidP="00B7757E">
            <w:pPr>
              <w:pStyle w:val="Normal6a"/>
            </w:pPr>
            <w:r w:rsidRPr="00220670">
              <w:rPr>
                <w:b/>
                <w:i/>
              </w:rPr>
              <w:t>c)</w:t>
            </w:r>
            <w:r w:rsidRPr="00220670">
              <w:tab/>
            </w:r>
            <w:r w:rsidRPr="00220670">
              <w:rPr>
                <w:b/>
                <w:i/>
              </w:rPr>
              <w:t>Personen, die vor einer Umweltkatastrophe fliehen, die zu einer erheblichen Beeinträchtigung der Lebensbedingungen geführt hat; oder</w:t>
            </w:r>
          </w:p>
        </w:tc>
      </w:tr>
    </w:tbl>
    <w:p w14:paraId="02727AE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CE15BAF" w14:textId="77777777" w:rsidR="00C946EC" w:rsidRPr="006829BB" w:rsidRDefault="00C946EC" w:rsidP="00C946EC">
      <w:pPr>
        <w:rPr>
          <w:lang w:val="en-GB"/>
        </w:rPr>
      </w:pPr>
      <w:r w:rsidRPr="006829BB">
        <w:rPr>
          <w:rStyle w:val="HideTWBExt"/>
          <w:noProof w:val="0"/>
          <w:lang w:val="en-GB"/>
        </w:rPr>
        <w:t>&lt;/Amend&gt;</w:t>
      </w:r>
    </w:p>
    <w:p w14:paraId="7FE6267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624</w:t>
      </w:r>
      <w:r w:rsidRPr="006829BB">
        <w:rPr>
          <w:rStyle w:val="HideTWBExt"/>
          <w:noProof w:val="0"/>
          <w:lang w:val="en-GB"/>
        </w:rPr>
        <w:t>&lt;/NumAm&gt;</w:t>
      </w:r>
    </w:p>
    <w:p w14:paraId="3B5E66F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2FA0F35D" w14:textId="77777777" w:rsidR="00C946EC" w:rsidRPr="00220670" w:rsidRDefault="00C946EC" w:rsidP="00C946EC">
      <w:pPr>
        <w:pStyle w:val="NormalBold"/>
      </w:pPr>
      <w:r w:rsidRPr="00220670">
        <w:rPr>
          <w:rStyle w:val="HideTWBExt"/>
          <w:noProof w:val="0"/>
        </w:rPr>
        <w:t>&lt;/RepeatBlock-By&gt;</w:t>
      </w:r>
    </w:p>
    <w:p w14:paraId="4CA5044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1A15122" w14:textId="77777777" w:rsidR="00C946EC" w:rsidRPr="00220670" w:rsidRDefault="00C946EC" w:rsidP="00C946EC">
      <w:pPr>
        <w:pStyle w:val="NormalBold"/>
      </w:pPr>
      <w:r w:rsidRPr="00220670">
        <w:rPr>
          <w:rStyle w:val="HideTWBExt"/>
          <w:noProof w:val="0"/>
        </w:rPr>
        <w:t>&lt;Article&gt;</w:t>
      </w:r>
      <w:r w:rsidRPr="00220670">
        <w:t>Artikel 10 – Absatz 1 – Buchstabe d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E13DD44" w14:textId="77777777" w:rsidTr="00B7757E">
        <w:trPr>
          <w:trHeight w:hRule="exact" w:val="240"/>
          <w:jc w:val="center"/>
        </w:trPr>
        <w:tc>
          <w:tcPr>
            <w:tcW w:w="9752" w:type="dxa"/>
            <w:gridSpan w:val="2"/>
          </w:tcPr>
          <w:p w14:paraId="54B27A8A" w14:textId="77777777" w:rsidR="00C946EC" w:rsidRPr="00220670" w:rsidRDefault="00C946EC" w:rsidP="00B7757E"/>
        </w:tc>
      </w:tr>
      <w:tr w:rsidR="00C946EC" w:rsidRPr="00220670" w14:paraId="1433CE63" w14:textId="77777777" w:rsidTr="00B7757E">
        <w:trPr>
          <w:trHeight w:val="240"/>
          <w:jc w:val="center"/>
        </w:trPr>
        <w:tc>
          <w:tcPr>
            <w:tcW w:w="4876" w:type="dxa"/>
          </w:tcPr>
          <w:p w14:paraId="3B1C7170" w14:textId="77777777" w:rsidR="00C946EC" w:rsidRPr="00220670" w:rsidRDefault="00C946EC" w:rsidP="00B7757E">
            <w:pPr>
              <w:pStyle w:val="AmColumnHeading"/>
            </w:pPr>
            <w:r w:rsidRPr="00220670">
              <w:t>Vorschlag der Kommission</w:t>
            </w:r>
          </w:p>
        </w:tc>
        <w:tc>
          <w:tcPr>
            <w:tcW w:w="4876" w:type="dxa"/>
          </w:tcPr>
          <w:p w14:paraId="4D38B991" w14:textId="77777777" w:rsidR="00C946EC" w:rsidRPr="00220670" w:rsidRDefault="00C946EC" w:rsidP="00B7757E">
            <w:pPr>
              <w:pStyle w:val="AmColumnHeading"/>
            </w:pPr>
            <w:r w:rsidRPr="00220670">
              <w:t>Geänderter Text</w:t>
            </w:r>
          </w:p>
        </w:tc>
      </w:tr>
      <w:tr w:rsidR="00C946EC" w:rsidRPr="00220670" w14:paraId="4ECBA85C" w14:textId="77777777" w:rsidTr="00B7757E">
        <w:trPr>
          <w:jc w:val="center"/>
        </w:trPr>
        <w:tc>
          <w:tcPr>
            <w:tcW w:w="4876" w:type="dxa"/>
          </w:tcPr>
          <w:p w14:paraId="22817639" w14:textId="77777777" w:rsidR="00C946EC" w:rsidRPr="00220670" w:rsidRDefault="00C946EC" w:rsidP="00B7757E">
            <w:pPr>
              <w:pStyle w:val="Normal6a"/>
            </w:pPr>
          </w:p>
        </w:tc>
        <w:tc>
          <w:tcPr>
            <w:tcW w:w="4876" w:type="dxa"/>
          </w:tcPr>
          <w:p w14:paraId="5BA11C68" w14:textId="77777777" w:rsidR="00C946EC" w:rsidRPr="00220670" w:rsidRDefault="00C946EC" w:rsidP="00B7757E">
            <w:pPr>
              <w:pStyle w:val="Normal6a"/>
            </w:pPr>
            <w:r w:rsidRPr="00220670">
              <w:rPr>
                <w:b/>
                <w:i/>
              </w:rPr>
              <w:t>d)</w:t>
            </w:r>
            <w:r w:rsidRPr="00220670">
              <w:tab/>
            </w:r>
            <w:r w:rsidRPr="00220670">
              <w:rPr>
                <w:b/>
                <w:i/>
              </w:rPr>
              <w:t xml:space="preserve">abgelehnte Antragsteller, die nicht </w:t>
            </w:r>
            <w:r w:rsidRPr="00220670">
              <w:rPr>
                <w:b/>
                <w:i/>
              </w:rPr>
              <w:lastRenderedPageBreak/>
              <w:t>sicher zurückkehren können und für die keine andere dauerhafte Lösung verfügbar ist. </w:t>
            </w:r>
          </w:p>
        </w:tc>
      </w:tr>
    </w:tbl>
    <w:p w14:paraId="76069E72"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6F97120" w14:textId="77777777" w:rsidR="00C946EC" w:rsidRPr="006829BB" w:rsidRDefault="00C946EC" w:rsidP="00C946EC">
      <w:pPr>
        <w:rPr>
          <w:lang w:val="en-GB"/>
        </w:rPr>
      </w:pPr>
      <w:r w:rsidRPr="006829BB">
        <w:rPr>
          <w:rStyle w:val="HideTWBExt"/>
          <w:noProof w:val="0"/>
          <w:lang w:val="en-GB"/>
        </w:rPr>
        <w:t>&lt;/Amend&gt;</w:t>
      </w:r>
    </w:p>
    <w:p w14:paraId="1F8B026F" w14:textId="77777777" w:rsidR="00C946EC" w:rsidRPr="006829BB" w:rsidRDefault="00C946EC" w:rsidP="00C946EC">
      <w:pPr>
        <w:pStyle w:val="AmNumberTabs"/>
        <w:rPr>
          <w:lang w:val="en-GB"/>
        </w:rPr>
      </w:pPr>
      <w:r w:rsidRPr="006829BB">
        <w:rPr>
          <w:rStyle w:val="HideTWBExt"/>
          <w:b w:val="0"/>
          <w:noProof w:val="0"/>
          <w:lang w:val="en-GB"/>
        </w:rPr>
        <w:t>&lt;Amend&gt;</w:t>
      </w:r>
      <w:r w:rsidRPr="006829BB">
        <w:rPr>
          <w:lang w:val="en-GB"/>
        </w:rPr>
        <w:t>Änderungsantrag</w:t>
      </w:r>
      <w:r w:rsidRPr="006829BB">
        <w:rPr>
          <w:lang w:val="en-GB"/>
        </w:rPr>
        <w:tab/>
      </w:r>
      <w:r w:rsidRPr="006829BB">
        <w:rPr>
          <w:lang w:val="en-GB"/>
        </w:rPr>
        <w:tab/>
      </w:r>
      <w:r w:rsidRPr="006829BB">
        <w:rPr>
          <w:rStyle w:val="HideTWBExt"/>
          <w:b w:val="0"/>
          <w:noProof w:val="0"/>
          <w:lang w:val="en-GB"/>
        </w:rPr>
        <w:t>&lt;NumAm&gt;</w:t>
      </w:r>
      <w:r w:rsidRPr="006829BB">
        <w:rPr>
          <w:lang w:val="en-GB"/>
        </w:rPr>
        <w:t>625</w:t>
      </w:r>
      <w:r w:rsidRPr="006829BB">
        <w:rPr>
          <w:rStyle w:val="HideTWBExt"/>
          <w:b w:val="0"/>
          <w:noProof w:val="0"/>
          <w:lang w:val="en-GB"/>
        </w:rPr>
        <w:t>&lt;/NumAm&gt;</w:t>
      </w:r>
    </w:p>
    <w:p w14:paraId="32E92ADA" w14:textId="77777777" w:rsidR="00C946EC" w:rsidRPr="006829BB" w:rsidRDefault="00C946EC" w:rsidP="00C946EC">
      <w:pPr>
        <w:pStyle w:val="NormalBold"/>
        <w:rPr>
          <w:lang w:val="en-GB"/>
        </w:rPr>
      </w:pPr>
      <w:r w:rsidRPr="006829BB">
        <w:rPr>
          <w:rStyle w:val="HideTWBExt"/>
          <w:b w:val="0"/>
          <w:noProof w:val="0"/>
          <w:lang w:val="en-GB"/>
        </w:rPr>
        <w:t>&lt;RepeatBlock-By&gt;&lt;Members&gt;</w:t>
      </w:r>
      <w:r w:rsidRPr="006829BB">
        <w:rPr>
          <w:lang w:val="en-GB"/>
        </w:rPr>
        <w:t>Joachim Stanisław Brudziński, Jadwiga Wiśniewska, Patryk Jaki, Beata Kempa</w:t>
      </w:r>
      <w:r w:rsidRPr="006829BB">
        <w:rPr>
          <w:rStyle w:val="HideTWBExt"/>
          <w:b w:val="0"/>
          <w:noProof w:val="0"/>
          <w:lang w:val="en-GB"/>
        </w:rPr>
        <w:t>&lt;/Members&gt;</w:t>
      </w:r>
    </w:p>
    <w:p w14:paraId="361DAE75" w14:textId="77777777" w:rsidR="00C946EC" w:rsidRPr="006829BB" w:rsidRDefault="00C946EC" w:rsidP="00C946EC">
      <w:pPr>
        <w:rPr>
          <w:lang w:val="en-GB"/>
        </w:rPr>
      </w:pPr>
      <w:r w:rsidRPr="006829BB">
        <w:rPr>
          <w:rStyle w:val="HideTWBExt"/>
          <w:noProof w:val="0"/>
          <w:lang w:val="en-GB"/>
        </w:rPr>
        <w:t>&lt;AuNomDe&gt;</w:t>
      </w:r>
      <w:r w:rsidRPr="006829BB">
        <w:rPr>
          <w:rStyle w:val="HideTWBInt"/>
          <w:lang w:val="en-GB"/>
        </w:rPr>
        <w:t>{ECR}</w:t>
      </w:r>
      <w:r w:rsidRPr="006829BB">
        <w:rPr>
          <w:lang w:val="en-GB"/>
        </w:rPr>
        <w:t>im Namen der ECR-Fraktion</w:t>
      </w:r>
      <w:r w:rsidRPr="006829BB">
        <w:rPr>
          <w:rStyle w:val="HideTWBExt"/>
          <w:noProof w:val="0"/>
          <w:lang w:val="en-GB"/>
        </w:rPr>
        <w:t>&lt;/AuNomDe&gt;</w:t>
      </w:r>
    </w:p>
    <w:p w14:paraId="2BBAA05D" w14:textId="77777777" w:rsidR="00C946EC" w:rsidRPr="00220670" w:rsidRDefault="00C946EC" w:rsidP="00C946EC">
      <w:r w:rsidRPr="00220670">
        <w:rPr>
          <w:rStyle w:val="HideTWBExt"/>
          <w:noProof w:val="0"/>
        </w:rPr>
        <w:t>&lt;/RepeatBlock-By&gt;</w:t>
      </w:r>
    </w:p>
    <w:p w14:paraId="31A6CBCE" w14:textId="77777777" w:rsidR="00C946EC" w:rsidRPr="00220670" w:rsidRDefault="00C946EC" w:rsidP="00C946EC">
      <w:pPr>
        <w:pStyle w:val="NormalBold"/>
      </w:pPr>
      <w:r w:rsidRPr="00220670">
        <w:rPr>
          <w:rStyle w:val="HideTWBExt"/>
          <w:b w:val="0"/>
          <w:noProof w:val="0"/>
        </w:rPr>
        <w:t>&lt;DocAmend&gt;</w:t>
      </w:r>
      <w:r w:rsidRPr="00220670">
        <w:t>Vorschlag für eine Verordnung</w:t>
      </w:r>
      <w:r w:rsidRPr="00220670">
        <w:rPr>
          <w:rStyle w:val="HideTWBExt"/>
          <w:b w:val="0"/>
          <w:noProof w:val="0"/>
        </w:rPr>
        <w:t>&lt;/DocAmend&gt;</w:t>
      </w:r>
    </w:p>
    <w:p w14:paraId="66E56444" w14:textId="77777777" w:rsidR="00C946EC" w:rsidRPr="00220670" w:rsidRDefault="00C946EC" w:rsidP="00C946EC">
      <w:pPr>
        <w:pStyle w:val="NormalBold"/>
      </w:pPr>
      <w:r w:rsidRPr="00220670">
        <w:rPr>
          <w:rStyle w:val="HideTWBExt"/>
          <w:b w:val="0"/>
          <w:noProof w:val="0"/>
        </w:rPr>
        <w:t>&lt;Article&gt;</w:t>
      </w:r>
      <w:r w:rsidRPr="00220670">
        <w:t>Artikel 10 – Absatz 2</w:t>
      </w:r>
      <w:r w:rsidRPr="0022067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3301B07" w14:textId="77777777" w:rsidTr="00B7757E">
        <w:trPr>
          <w:trHeight w:hRule="exact" w:val="240"/>
          <w:jc w:val="center"/>
        </w:trPr>
        <w:tc>
          <w:tcPr>
            <w:tcW w:w="9752" w:type="dxa"/>
            <w:gridSpan w:val="2"/>
          </w:tcPr>
          <w:p w14:paraId="09447B05" w14:textId="77777777" w:rsidR="00C946EC" w:rsidRPr="00220670" w:rsidRDefault="00C946EC" w:rsidP="00B7757E"/>
        </w:tc>
      </w:tr>
      <w:tr w:rsidR="00C946EC" w:rsidRPr="00220670" w14:paraId="28CF1B66" w14:textId="77777777" w:rsidTr="00B7757E">
        <w:trPr>
          <w:trHeight w:val="240"/>
          <w:jc w:val="center"/>
        </w:trPr>
        <w:tc>
          <w:tcPr>
            <w:tcW w:w="4876" w:type="dxa"/>
          </w:tcPr>
          <w:p w14:paraId="07899577" w14:textId="77777777" w:rsidR="00C946EC" w:rsidRPr="00220670" w:rsidRDefault="00C946EC" w:rsidP="00B7757E">
            <w:pPr>
              <w:pStyle w:val="AmColumnHeading"/>
            </w:pPr>
            <w:r w:rsidRPr="00220670">
              <w:t>Vorschlag der Kommission</w:t>
            </w:r>
          </w:p>
        </w:tc>
        <w:tc>
          <w:tcPr>
            <w:tcW w:w="4876" w:type="dxa"/>
          </w:tcPr>
          <w:p w14:paraId="4437B95E" w14:textId="77777777" w:rsidR="00C946EC" w:rsidRPr="00220670" w:rsidRDefault="00C946EC" w:rsidP="00B7757E">
            <w:pPr>
              <w:pStyle w:val="AmColumnHeading"/>
            </w:pPr>
            <w:r w:rsidRPr="00220670">
              <w:t>Geänderter Text</w:t>
            </w:r>
          </w:p>
        </w:tc>
      </w:tr>
      <w:tr w:rsidR="00C946EC" w:rsidRPr="00220670" w14:paraId="297D8297" w14:textId="77777777" w:rsidTr="00B7757E">
        <w:trPr>
          <w:jc w:val="center"/>
        </w:trPr>
        <w:tc>
          <w:tcPr>
            <w:tcW w:w="4876" w:type="dxa"/>
          </w:tcPr>
          <w:p w14:paraId="2C5AE023" w14:textId="77777777" w:rsidR="00C946EC" w:rsidRPr="00220670" w:rsidRDefault="00C946EC" w:rsidP="00B7757E">
            <w:pPr>
              <w:pStyle w:val="Normal6a"/>
            </w:pPr>
            <w:r w:rsidRPr="00220670">
              <w:rPr>
                <w:b/>
                <w:i/>
              </w:rPr>
              <w:t>(2)</w:t>
            </w:r>
            <w:r w:rsidRPr="00220670">
              <w:tab/>
            </w:r>
            <w:r w:rsidRPr="00220670">
              <w:rPr>
                <w:b/>
                <w:i/>
              </w:rPr>
              <w:t>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35556E84" w14:textId="77777777" w:rsidR="00C946EC" w:rsidRPr="00220670" w:rsidRDefault="00C946EC" w:rsidP="00B7757E">
            <w:pPr>
              <w:pStyle w:val="Normal6a"/>
            </w:pPr>
            <w:r w:rsidRPr="00220670">
              <w:rPr>
                <w:b/>
                <w:i/>
              </w:rPr>
              <w:t>entfällt</w:t>
            </w:r>
          </w:p>
        </w:tc>
      </w:tr>
    </w:tbl>
    <w:p w14:paraId="4F079D04"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{PL}</w:t>
      </w:r>
      <w:r w:rsidRPr="00220670">
        <w:t>pl</w:t>
      </w:r>
      <w:r w:rsidRPr="00220670">
        <w:rPr>
          <w:rStyle w:val="HideTWBExt"/>
          <w:noProof w:val="0"/>
        </w:rPr>
        <w:t>&lt;/Original&gt;</w:t>
      </w:r>
    </w:p>
    <w:p w14:paraId="4338C940" w14:textId="709C51AC" w:rsidR="00C946EC" w:rsidRPr="00220670" w:rsidRDefault="00C946EC" w:rsidP="00C946EC">
      <w:r w:rsidRPr="00220670">
        <w:rPr>
          <w:rStyle w:val="HideTWBExt"/>
          <w:noProof w:val="0"/>
        </w:rPr>
        <w:t>&lt;/Amend&gt;</w:t>
      </w:r>
    </w:p>
    <w:p w14:paraId="1D871CA6"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626</w:t>
      </w:r>
      <w:r w:rsidRPr="00220670">
        <w:rPr>
          <w:rStyle w:val="HideTWBExt"/>
          <w:noProof w:val="0"/>
        </w:rPr>
        <w:t>&lt;/NumAm&gt;</w:t>
      </w:r>
    </w:p>
    <w:p w14:paraId="6362DE8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62FEB84D" w14:textId="77777777" w:rsidR="00C946EC" w:rsidRPr="00220670" w:rsidRDefault="00C946EC" w:rsidP="00C946EC">
      <w:pPr>
        <w:pStyle w:val="NormalBold"/>
      </w:pPr>
      <w:r w:rsidRPr="00220670">
        <w:rPr>
          <w:rStyle w:val="HideTWBExt"/>
          <w:noProof w:val="0"/>
        </w:rPr>
        <w:t>&lt;/RepeatBlock-By&gt;</w:t>
      </w:r>
    </w:p>
    <w:p w14:paraId="60F1601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6FFADA4" w14:textId="77777777" w:rsidR="00C946EC" w:rsidRPr="00220670" w:rsidRDefault="00C946EC" w:rsidP="00C946EC">
      <w:pPr>
        <w:pStyle w:val="NormalBold"/>
      </w:pPr>
      <w:r w:rsidRPr="00220670">
        <w:rPr>
          <w:rStyle w:val="HideTWBExt"/>
          <w:noProof w:val="0"/>
        </w:rPr>
        <w:t>&lt;Article&gt;</w:t>
      </w:r>
      <w:r w:rsidRPr="00220670">
        <w:t>Artikel 10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A5588CC" w14:textId="77777777" w:rsidTr="00B7757E">
        <w:trPr>
          <w:trHeight w:hRule="exact" w:val="240"/>
          <w:jc w:val="center"/>
        </w:trPr>
        <w:tc>
          <w:tcPr>
            <w:tcW w:w="9752" w:type="dxa"/>
            <w:gridSpan w:val="2"/>
          </w:tcPr>
          <w:p w14:paraId="39B54645" w14:textId="77777777" w:rsidR="00C946EC" w:rsidRPr="00220670" w:rsidRDefault="00C946EC" w:rsidP="00B7757E"/>
        </w:tc>
      </w:tr>
      <w:tr w:rsidR="00C946EC" w:rsidRPr="00220670" w14:paraId="2A490A30" w14:textId="77777777" w:rsidTr="00B7757E">
        <w:trPr>
          <w:trHeight w:val="240"/>
          <w:jc w:val="center"/>
        </w:trPr>
        <w:tc>
          <w:tcPr>
            <w:tcW w:w="4876" w:type="dxa"/>
          </w:tcPr>
          <w:p w14:paraId="3E6E021B" w14:textId="77777777" w:rsidR="00C946EC" w:rsidRPr="00220670" w:rsidRDefault="00C946EC" w:rsidP="00B7757E">
            <w:pPr>
              <w:pStyle w:val="AmColumnHeading"/>
            </w:pPr>
            <w:r w:rsidRPr="00220670">
              <w:t>Vorschlag der Kommission</w:t>
            </w:r>
          </w:p>
        </w:tc>
        <w:tc>
          <w:tcPr>
            <w:tcW w:w="4876" w:type="dxa"/>
          </w:tcPr>
          <w:p w14:paraId="1D53935D" w14:textId="77777777" w:rsidR="00C946EC" w:rsidRPr="00220670" w:rsidRDefault="00C946EC" w:rsidP="00B7757E">
            <w:pPr>
              <w:pStyle w:val="AmColumnHeading"/>
            </w:pPr>
            <w:r w:rsidRPr="00220670">
              <w:t>Geänderter Text</w:t>
            </w:r>
          </w:p>
        </w:tc>
      </w:tr>
      <w:tr w:rsidR="00C946EC" w:rsidRPr="00220670" w14:paraId="4F8B76B5" w14:textId="77777777" w:rsidTr="00B7757E">
        <w:trPr>
          <w:jc w:val="center"/>
        </w:trPr>
        <w:tc>
          <w:tcPr>
            <w:tcW w:w="4876" w:type="dxa"/>
          </w:tcPr>
          <w:p w14:paraId="4F189E24" w14:textId="77777777" w:rsidR="00C946EC" w:rsidRPr="00220670" w:rsidRDefault="00C946EC" w:rsidP="00B7757E">
            <w:pPr>
              <w:pStyle w:val="Normal6a"/>
            </w:pPr>
            <w:r w:rsidRPr="00220670">
              <w:rPr>
                <w:b/>
                <w:i/>
              </w:rPr>
              <w:t>(2)</w:t>
            </w:r>
            <w:r w:rsidRPr="00220670">
              <w:tab/>
            </w:r>
            <w:r w:rsidRPr="00220670">
              <w:rPr>
                <w:b/>
                <w:i/>
              </w:rPr>
              <w:t>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7E77A896" w14:textId="77777777" w:rsidR="00C946EC" w:rsidRPr="00220670" w:rsidRDefault="00C946EC" w:rsidP="00B7757E">
            <w:pPr>
              <w:pStyle w:val="Normal6a"/>
            </w:pPr>
            <w:r w:rsidRPr="00220670">
              <w:rPr>
                <w:b/>
                <w:i/>
              </w:rPr>
              <w:t>entfällt</w:t>
            </w:r>
          </w:p>
        </w:tc>
      </w:tr>
    </w:tbl>
    <w:p w14:paraId="3455CD1B"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AAA45FF" w14:textId="77777777" w:rsidR="00C946EC" w:rsidRPr="00220670" w:rsidRDefault="00C946EC" w:rsidP="00C946EC">
      <w:r w:rsidRPr="00220670">
        <w:rPr>
          <w:rStyle w:val="HideTWBExt"/>
          <w:noProof w:val="0"/>
        </w:rPr>
        <w:lastRenderedPageBreak/>
        <w:t>&lt;/Amend&gt;</w:t>
      </w:r>
    </w:p>
    <w:p w14:paraId="62D6B8F8"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627</w:t>
      </w:r>
      <w:r w:rsidRPr="00220670">
        <w:rPr>
          <w:rStyle w:val="HideTWBExt"/>
          <w:noProof w:val="0"/>
        </w:rPr>
        <w:t>&lt;/NumAm&gt;</w:t>
      </w:r>
    </w:p>
    <w:p w14:paraId="6282EB84"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53921698" w14:textId="77777777" w:rsidR="00C946EC" w:rsidRPr="00220670" w:rsidRDefault="00C946EC" w:rsidP="00C946EC">
      <w:pPr>
        <w:pStyle w:val="NormalBold"/>
      </w:pPr>
      <w:r w:rsidRPr="00220670">
        <w:rPr>
          <w:rStyle w:val="HideTWBExt"/>
          <w:noProof w:val="0"/>
        </w:rPr>
        <w:t>&lt;/RepeatBlock-By&gt;</w:t>
      </w:r>
    </w:p>
    <w:p w14:paraId="2679B7C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68C6972" w14:textId="77777777" w:rsidR="00C946EC" w:rsidRPr="00220670" w:rsidRDefault="00C946EC" w:rsidP="00C946EC">
      <w:pPr>
        <w:pStyle w:val="NormalBold"/>
      </w:pPr>
      <w:r w:rsidRPr="00220670">
        <w:rPr>
          <w:rStyle w:val="HideTWBExt"/>
          <w:noProof w:val="0"/>
        </w:rPr>
        <w:t>&lt;Article&gt;</w:t>
      </w:r>
      <w:r w:rsidRPr="00220670">
        <w:t>Artikel 10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88D71CF" w14:textId="77777777" w:rsidTr="00B7757E">
        <w:trPr>
          <w:trHeight w:hRule="exact" w:val="240"/>
          <w:jc w:val="center"/>
        </w:trPr>
        <w:tc>
          <w:tcPr>
            <w:tcW w:w="9752" w:type="dxa"/>
            <w:gridSpan w:val="2"/>
          </w:tcPr>
          <w:p w14:paraId="73B60291" w14:textId="77777777" w:rsidR="00C946EC" w:rsidRPr="00220670" w:rsidRDefault="00C946EC" w:rsidP="00B7757E"/>
        </w:tc>
      </w:tr>
      <w:tr w:rsidR="00C946EC" w:rsidRPr="00220670" w14:paraId="5B074776" w14:textId="77777777" w:rsidTr="00B7757E">
        <w:trPr>
          <w:trHeight w:val="240"/>
          <w:jc w:val="center"/>
        </w:trPr>
        <w:tc>
          <w:tcPr>
            <w:tcW w:w="4876" w:type="dxa"/>
          </w:tcPr>
          <w:p w14:paraId="5553D2DD" w14:textId="77777777" w:rsidR="00C946EC" w:rsidRPr="00220670" w:rsidRDefault="00C946EC" w:rsidP="00B7757E">
            <w:pPr>
              <w:pStyle w:val="AmColumnHeading"/>
            </w:pPr>
            <w:r w:rsidRPr="00220670">
              <w:t>Vorschlag der Kommission</w:t>
            </w:r>
          </w:p>
        </w:tc>
        <w:tc>
          <w:tcPr>
            <w:tcW w:w="4876" w:type="dxa"/>
          </w:tcPr>
          <w:p w14:paraId="0BCD38C3" w14:textId="77777777" w:rsidR="00C946EC" w:rsidRPr="00220670" w:rsidRDefault="00C946EC" w:rsidP="00B7757E">
            <w:pPr>
              <w:pStyle w:val="AmColumnHeading"/>
            </w:pPr>
            <w:r w:rsidRPr="00220670">
              <w:t>Geänderter Text</w:t>
            </w:r>
          </w:p>
        </w:tc>
      </w:tr>
      <w:tr w:rsidR="00C946EC" w:rsidRPr="00220670" w14:paraId="6FF901B2" w14:textId="77777777" w:rsidTr="00B7757E">
        <w:trPr>
          <w:jc w:val="center"/>
        </w:trPr>
        <w:tc>
          <w:tcPr>
            <w:tcW w:w="4876" w:type="dxa"/>
          </w:tcPr>
          <w:p w14:paraId="414D63AB" w14:textId="77777777" w:rsidR="00C946EC" w:rsidRPr="00220670" w:rsidRDefault="00C946EC" w:rsidP="00B7757E">
            <w:pPr>
              <w:pStyle w:val="Normal6a"/>
            </w:pPr>
            <w:r w:rsidRPr="00220670">
              <w:rPr>
                <w:b/>
                <w:i/>
              </w:rPr>
              <w:t>(2)</w:t>
            </w:r>
            <w:r w:rsidRPr="00220670">
              <w:tab/>
            </w:r>
            <w:r w:rsidRPr="00220670">
              <w:rPr>
                <w:b/>
                <w:i/>
              </w:rPr>
              <w:t>Die Mitgliedstaaten stellen sicher, dass Personen, denen unmittelbarer Schutz gewährt wurde, wirksamen Zugang zu allen in der Verordnung (EU) XXX/XXX [Anerkennungsverordnung] festgelegten Rechten haben, die für Personen gelten, denen subsidiärer Schutz gewährt wurde.</w:t>
            </w:r>
          </w:p>
        </w:tc>
        <w:tc>
          <w:tcPr>
            <w:tcW w:w="4876" w:type="dxa"/>
          </w:tcPr>
          <w:p w14:paraId="50F55CE1" w14:textId="77777777" w:rsidR="00C946EC" w:rsidRPr="00220670" w:rsidRDefault="00C946EC" w:rsidP="00B7757E">
            <w:pPr>
              <w:pStyle w:val="Normal6a"/>
            </w:pPr>
            <w:r w:rsidRPr="00220670">
              <w:rPr>
                <w:b/>
                <w:i/>
              </w:rPr>
              <w:t>entfällt</w:t>
            </w:r>
          </w:p>
        </w:tc>
      </w:tr>
    </w:tbl>
    <w:p w14:paraId="3EC30153"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A16AA23" w14:textId="77777777" w:rsidR="00C946EC" w:rsidRPr="00220670" w:rsidRDefault="00C946EC" w:rsidP="00C946EC">
      <w:r w:rsidRPr="00220670">
        <w:rPr>
          <w:rStyle w:val="HideTWBExt"/>
          <w:noProof w:val="0"/>
        </w:rPr>
        <w:t>&lt;/Amend&gt;</w:t>
      </w:r>
    </w:p>
    <w:p w14:paraId="68A9F024"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628</w:t>
      </w:r>
      <w:r w:rsidRPr="00220670">
        <w:rPr>
          <w:rStyle w:val="HideTWBExt"/>
          <w:noProof w:val="0"/>
        </w:rPr>
        <w:t>&lt;/NumAm&gt;</w:t>
      </w:r>
    </w:p>
    <w:p w14:paraId="5A6E7E0D"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Olivier Chastel, Moritz Körner</w:t>
      </w:r>
      <w:r w:rsidRPr="00220670">
        <w:rPr>
          <w:rStyle w:val="HideTWBExt"/>
          <w:noProof w:val="0"/>
        </w:rPr>
        <w:t>&lt;/Members&gt;</w:t>
      </w:r>
    </w:p>
    <w:p w14:paraId="5BE6A4EB" w14:textId="77777777" w:rsidR="00C946EC" w:rsidRPr="00220670" w:rsidRDefault="00C946EC" w:rsidP="00C946EC">
      <w:pPr>
        <w:pStyle w:val="NormalBold"/>
      </w:pPr>
      <w:r w:rsidRPr="00220670">
        <w:rPr>
          <w:rStyle w:val="HideTWBExt"/>
          <w:noProof w:val="0"/>
        </w:rPr>
        <w:t>&lt;/RepeatBlock-By&gt;</w:t>
      </w:r>
    </w:p>
    <w:p w14:paraId="3A51B04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AE54726" w14:textId="77777777" w:rsidR="00C946EC" w:rsidRPr="00220670" w:rsidRDefault="00C946EC" w:rsidP="00C946EC">
      <w:pPr>
        <w:pStyle w:val="NormalBold"/>
      </w:pPr>
      <w:r w:rsidRPr="00220670">
        <w:rPr>
          <w:rStyle w:val="HideTWBExt"/>
          <w:noProof w:val="0"/>
        </w:rPr>
        <w:t>&lt;Article&gt;</w:t>
      </w:r>
      <w:r w:rsidRPr="00220670">
        <w:t>Artikel 10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E7803BD" w14:textId="77777777" w:rsidTr="00B7757E">
        <w:trPr>
          <w:trHeight w:hRule="exact" w:val="240"/>
          <w:jc w:val="center"/>
        </w:trPr>
        <w:tc>
          <w:tcPr>
            <w:tcW w:w="9752" w:type="dxa"/>
            <w:gridSpan w:val="2"/>
          </w:tcPr>
          <w:p w14:paraId="78E75A16" w14:textId="77777777" w:rsidR="00C946EC" w:rsidRPr="00220670" w:rsidRDefault="00C946EC" w:rsidP="00B7757E"/>
        </w:tc>
      </w:tr>
      <w:tr w:rsidR="00C946EC" w:rsidRPr="00220670" w14:paraId="2AA7DB79" w14:textId="77777777" w:rsidTr="00B7757E">
        <w:trPr>
          <w:trHeight w:val="240"/>
          <w:jc w:val="center"/>
        </w:trPr>
        <w:tc>
          <w:tcPr>
            <w:tcW w:w="4876" w:type="dxa"/>
          </w:tcPr>
          <w:p w14:paraId="3D344C57" w14:textId="77777777" w:rsidR="00C946EC" w:rsidRPr="00220670" w:rsidRDefault="00C946EC" w:rsidP="00B7757E">
            <w:pPr>
              <w:pStyle w:val="AmColumnHeading"/>
            </w:pPr>
            <w:r w:rsidRPr="00220670">
              <w:t>Vorschlag der Kommission</w:t>
            </w:r>
          </w:p>
        </w:tc>
        <w:tc>
          <w:tcPr>
            <w:tcW w:w="4876" w:type="dxa"/>
          </w:tcPr>
          <w:p w14:paraId="1A6187EA" w14:textId="77777777" w:rsidR="00C946EC" w:rsidRPr="00220670" w:rsidRDefault="00C946EC" w:rsidP="00B7757E">
            <w:pPr>
              <w:pStyle w:val="AmColumnHeading"/>
            </w:pPr>
            <w:r w:rsidRPr="00220670">
              <w:t>Geänderter Text</w:t>
            </w:r>
          </w:p>
        </w:tc>
      </w:tr>
      <w:tr w:rsidR="00C946EC" w:rsidRPr="00220670" w14:paraId="28734977" w14:textId="77777777" w:rsidTr="00B7757E">
        <w:trPr>
          <w:jc w:val="center"/>
        </w:trPr>
        <w:tc>
          <w:tcPr>
            <w:tcW w:w="4876" w:type="dxa"/>
          </w:tcPr>
          <w:p w14:paraId="049B8508" w14:textId="77777777" w:rsidR="00C946EC" w:rsidRPr="00220670" w:rsidRDefault="00C946EC" w:rsidP="00B7757E">
            <w:pPr>
              <w:pStyle w:val="Normal6a"/>
            </w:pPr>
            <w:r w:rsidRPr="00220670">
              <w:t>(2)</w:t>
            </w:r>
            <w:r w:rsidRPr="00220670">
              <w:tab/>
            </w:r>
            <w:r w:rsidRPr="00220670">
              <w:rPr>
                <w:b/>
                <w:bCs/>
                <w:i/>
                <w:iCs/>
              </w:rPr>
              <w:t>Die Mitgliedstaaten stellen sicher, dass Personen, denen unmittelbarer</w:t>
            </w:r>
            <w:r w:rsidRPr="00220670">
              <w:t xml:space="preserve"> Schutz </w:t>
            </w:r>
            <w:r w:rsidRPr="00220670">
              <w:rPr>
                <w:b/>
                <w:bCs/>
                <w:i/>
                <w:iCs/>
              </w:rPr>
              <w:t>gewährt wurde, wirksamen Zugang zu allen</w:t>
            </w:r>
            <w:r w:rsidRPr="00220670">
              <w:t xml:space="preserve"> </w:t>
            </w:r>
            <w:r w:rsidRPr="00220670">
              <w:rPr>
                <w:b/>
                <w:bCs/>
                <w:i/>
                <w:iCs/>
              </w:rPr>
              <w:t>in</w:t>
            </w:r>
            <w:r w:rsidRPr="00220670">
              <w:t xml:space="preserve"> der Verordnung (EU) XXX/XXX [</w:t>
            </w:r>
            <w:r w:rsidRPr="00220670">
              <w:rPr>
                <w:b/>
                <w:bCs/>
                <w:i/>
                <w:iCs/>
              </w:rPr>
              <w:t>Anerkennungsverordnung</w:t>
            </w:r>
            <w:r w:rsidRPr="00220670">
              <w:t xml:space="preserve">] </w:t>
            </w:r>
            <w:r w:rsidRPr="00220670">
              <w:rPr>
                <w:b/>
                <w:bCs/>
                <w:i/>
                <w:iCs/>
              </w:rPr>
              <w:t>festgelegten Rechten haben, die für Personen gelten, denen subsidiärer</w:t>
            </w:r>
            <w:r w:rsidRPr="00220670">
              <w:t xml:space="preserve"> Schutz </w:t>
            </w:r>
            <w:r w:rsidRPr="00220670">
              <w:rPr>
                <w:b/>
                <w:bCs/>
                <w:i/>
                <w:iCs/>
              </w:rPr>
              <w:t>gewährt wurde</w:t>
            </w:r>
            <w:r w:rsidRPr="00220670">
              <w:t>.</w:t>
            </w:r>
          </w:p>
        </w:tc>
        <w:tc>
          <w:tcPr>
            <w:tcW w:w="4876" w:type="dxa"/>
          </w:tcPr>
          <w:p w14:paraId="5D4B2FBD" w14:textId="77777777" w:rsidR="00C946EC" w:rsidRPr="00220670" w:rsidRDefault="00C946EC" w:rsidP="00B7757E">
            <w:pPr>
              <w:pStyle w:val="Normal6a"/>
            </w:pPr>
            <w:r w:rsidRPr="00220670">
              <w:t>(2)</w:t>
            </w:r>
            <w:r w:rsidRPr="00220670">
              <w:tab/>
            </w:r>
            <w:r w:rsidRPr="00220670">
              <w:rPr>
                <w:b/>
                <w:bCs/>
                <w:i/>
                <w:iCs/>
              </w:rPr>
              <w:t>Die Anträge der in Absatz 1 genannten Personen auf internationalen</w:t>
            </w:r>
            <w:r w:rsidRPr="00220670">
              <w:t xml:space="preserve"> Schutz </w:t>
            </w:r>
            <w:r w:rsidRPr="00220670">
              <w:rPr>
                <w:b/>
                <w:bCs/>
                <w:i/>
                <w:iCs/>
              </w:rPr>
              <w:t>werden gemäß den Grundprinzipien und Garantien des Kapitels II</w:t>
            </w:r>
            <w:r w:rsidRPr="00220670">
              <w:t xml:space="preserve"> der Verordnung (EU) XXX/XXX [</w:t>
            </w:r>
            <w:r w:rsidRPr="00220670">
              <w:rPr>
                <w:b/>
                <w:bCs/>
                <w:i/>
                <w:iCs/>
              </w:rPr>
              <w:t>Asylverfahrensverordnung</w:t>
            </w:r>
            <w:r w:rsidRPr="00220670">
              <w:t xml:space="preserve">] </w:t>
            </w:r>
            <w:r w:rsidRPr="00220670">
              <w:rPr>
                <w:b/>
                <w:bCs/>
                <w:i/>
                <w:iCs/>
              </w:rPr>
              <w:t>auf der Grundlage von Artikel 33 Absatz 5 Buchstabe a der genannten Verordnung vorrangig behandelt</w:t>
            </w:r>
            <w:r w:rsidRPr="00220670">
              <w:t>.</w:t>
            </w:r>
            <w:r w:rsidRPr="00220670">
              <w:rPr>
                <w:b/>
                <w:i/>
              </w:rPr>
              <w:t xml:space="preserve"> </w:t>
            </w:r>
            <w:r w:rsidRPr="00220670">
              <w:rPr>
                <w:b/>
                <w:bCs/>
                <w:i/>
                <w:iCs/>
              </w:rPr>
              <w:t>Da diese Anträge auf internationalen</w:t>
            </w:r>
            <w:r w:rsidRPr="00220670">
              <w:t xml:space="preserve"> Schutz </w:t>
            </w:r>
            <w:r w:rsidRPr="00220670">
              <w:rPr>
                <w:b/>
                <w:bCs/>
                <w:i/>
                <w:iCs/>
              </w:rPr>
              <w:t>wahrscheinlich begründet sind, darf ihre Prüfung nicht länger als einen Monat nach ihrer Registrierung in Anspruch nehmen</w:t>
            </w:r>
            <w:r w:rsidRPr="00220670">
              <w:t>.</w:t>
            </w:r>
          </w:p>
        </w:tc>
      </w:tr>
    </w:tbl>
    <w:p w14:paraId="69D631F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947EBD5" w14:textId="77777777" w:rsidR="00C946EC" w:rsidRPr="006829BB" w:rsidRDefault="00C946EC" w:rsidP="00C946EC">
      <w:pPr>
        <w:rPr>
          <w:lang w:val="en-GB"/>
        </w:rPr>
      </w:pPr>
      <w:r w:rsidRPr="006829BB">
        <w:rPr>
          <w:rStyle w:val="HideTWBExt"/>
          <w:noProof w:val="0"/>
          <w:lang w:val="en-GB"/>
        </w:rPr>
        <w:lastRenderedPageBreak/>
        <w:t>&lt;/Amend&gt;</w:t>
      </w:r>
    </w:p>
    <w:p w14:paraId="5A96D40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629</w:t>
      </w:r>
      <w:r w:rsidRPr="006829BB">
        <w:rPr>
          <w:rStyle w:val="HideTWBExt"/>
          <w:noProof w:val="0"/>
          <w:lang w:val="en-GB"/>
        </w:rPr>
        <w:t>&lt;/NumAm&gt;</w:t>
      </w:r>
    </w:p>
    <w:p w14:paraId="67523B1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Loucas Fourlas</w:t>
      </w:r>
      <w:r w:rsidRPr="006829BB">
        <w:rPr>
          <w:rStyle w:val="HideTWBExt"/>
          <w:noProof w:val="0"/>
          <w:lang w:val="en-GB"/>
        </w:rPr>
        <w:t>&lt;/Members&gt;</w:t>
      </w:r>
    </w:p>
    <w:p w14:paraId="58B27E15" w14:textId="77777777" w:rsidR="00C946EC" w:rsidRPr="006829BB" w:rsidRDefault="00C946EC" w:rsidP="00C946EC">
      <w:pPr>
        <w:pStyle w:val="NormalBold"/>
        <w:rPr>
          <w:lang w:val="en-GB"/>
        </w:rPr>
      </w:pPr>
      <w:r w:rsidRPr="006829BB">
        <w:rPr>
          <w:rStyle w:val="HideTWBExt"/>
          <w:noProof w:val="0"/>
          <w:lang w:val="en-GB"/>
        </w:rPr>
        <w:t>&lt;/RepeatBlock-By&gt;</w:t>
      </w:r>
    </w:p>
    <w:p w14:paraId="529BCE7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E4C4EBF" w14:textId="77777777" w:rsidR="00C946EC" w:rsidRPr="00220670" w:rsidRDefault="00C946EC" w:rsidP="00C946EC">
      <w:pPr>
        <w:pStyle w:val="NormalBold"/>
      </w:pPr>
      <w:r w:rsidRPr="00220670">
        <w:rPr>
          <w:rStyle w:val="HideTWBExt"/>
          <w:noProof w:val="0"/>
        </w:rPr>
        <w:t>&lt;Article&gt;</w:t>
      </w:r>
      <w:r w:rsidRPr="00220670">
        <w:t>Artikel 10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32B6F47" w14:textId="77777777" w:rsidTr="00B7757E">
        <w:trPr>
          <w:trHeight w:hRule="exact" w:val="240"/>
          <w:jc w:val="center"/>
        </w:trPr>
        <w:tc>
          <w:tcPr>
            <w:tcW w:w="9752" w:type="dxa"/>
            <w:gridSpan w:val="2"/>
          </w:tcPr>
          <w:p w14:paraId="1075D2FA" w14:textId="77777777" w:rsidR="00C946EC" w:rsidRPr="00220670" w:rsidRDefault="00C946EC" w:rsidP="00B7757E"/>
        </w:tc>
      </w:tr>
      <w:tr w:rsidR="00C946EC" w:rsidRPr="00220670" w14:paraId="368CE380" w14:textId="77777777" w:rsidTr="00B7757E">
        <w:trPr>
          <w:trHeight w:val="240"/>
          <w:jc w:val="center"/>
        </w:trPr>
        <w:tc>
          <w:tcPr>
            <w:tcW w:w="4876" w:type="dxa"/>
          </w:tcPr>
          <w:p w14:paraId="0458C1F3" w14:textId="77777777" w:rsidR="00C946EC" w:rsidRPr="00220670" w:rsidRDefault="00C946EC" w:rsidP="00B7757E">
            <w:pPr>
              <w:pStyle w:val="AmColumnHeading"/>
            </w:pPr>
            <w:r w:rsidRPr="00220670">
              <w:t>Vorschlag der Kommission</w:t>
            </w:r>
          </w:p>
        </w:tc>
        <w:tc>
          <w:tcPr>
            <w:tcW w:w="4876" w:type="dxa"/>
          </w:tcPr>
          <w:p w14:paraId="5C1541DF" w14:textId="77777777" w:rsidR="00C946EC" w:rsidRPr="00220670" w:rsidRDefault="00C946EC" w:rsidP="00B7757E">
            <w:pPr>
              <w:pStyle w:val="AmColumnHeading"/>
            </w:pPr>
            <w:r w:rsidRPr="00220670">
              <w:t>Geänderter Text</w:t>
            </w:r>
          </w:p>
        </w:tc>
      </w:tr>
      <w:tr w:rsidR="00C946EC" w:rsidRPr="00220670" w14:paraId="1E9CD952" w14:textId="77777777" w:rsidTr="00B7757E">
        <w:trPr>
          <w:jc w:val="center"/>
        </w:trPr>
        <w:tc>
          <w:tcPr>
            <w:tcW w:w="4876" w:type="dxa"/>
          </w:tcPr>
          <w:p w14:paraId="56007705" w14:textId="77777777" w:rsidR="00C946EC" w:rsidRPr="00220670" w:rsidRDefault="00C946EC" w:rsidP="00B7757E">
            <w:pPr>
              <w:pStyle w:val="Normal6a"/>
            </w:pPr>
            <w:r w:rsidRPr="00220670">
              <w:t>(2)</w:t>
            </w:r>
            <w:r w:rsidRPr="00220670">
              <w:tab/>
              <w:t xml:space="preserve">Die Mitgliedstaaten stellen sicher, dass Personen, denen unmittelbarer Schutz gewährt wurde, wirksamen Zugang zu allen in der Verordnung (EU) XXX/XXX [Anerkennungsverordnung] festgelegten Rechten haben, </w:t>
            </w:r>
            <w:r w:rsidRPr="00220670">
              <w:rPr>
                <w:b/>
                <w:bCs/>
                <w:i/>
                <w:iCs/>
              </w:rPr>
              <w:t>die für Personen gelten, denen subsidiärer Schutz gewährt wurde</w:t>
            </w:r>
            <w:r w:rsidRPr="00220670">
              <w:t>.</w:t>
            </w:r>
          </w:p>
        </w:tc>
        <w:tc>
          <w:tcPr>
            <w:tcW w:w="4876" w:type="dxa"/>
          </w:tcPr>
          <w:p w14:paraId="6AE2ECA1" w14:textId="77777777" w:rsidR="00C946EC" w:rsidRPr="00220670" w:rsidRDefault="00C946EC" w:rsidP="00B7757E">
            <w:pPr>
              <w:pStyle w:val="Normal6a"/>
            </w:pPr>
            <w:r w:rsidRPr="00220670">
              <w:t>(2)</w:t>
            </w:r>
            <w:r w:rsidRPr="00220670">
              <w:tab/>
              <w:t>Die Mitgliedstaaten stellen sicher, dass Personen, denen unmittelbarer Schutz gewährt wurde, wirksamen Zugang zu allen in der Verordnung (EU) XXX/XXX [Anerkennungsverordnung] festgelegten Rechten haben.</w:t>
            </w:r>
          </w:p>
        </w:tc>
      </w:tr>
    </w:tbl>
    <w:p w14:paraId="0249E9F2"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8A0A381" w14:textId="77777777" w:rsidR="00C946EC" w:rsidRPr="006829BB" w:rsidRDefault="00C946EC" w:rsidP="00C946EC">
      <w:pPr>
        <w:rPr>
          <w:lang w:val="en-GB"/>
        </w:rPr>
      </w:pPr>
      <w:r w:rsidRPr="006829BB">
        <w:rPr>
          <w:rStyle w:val="HideTWBExt"/>
          <w:noProof w:val="0"/>
          <w:lang w:val="en-GB"/>
        </w:rPr>
        <w:t>&lt;/Amend&gt;</w:t>
      </w:r>
    </w:p>
    <w:p w14:paraId="445D82E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630</w:t>
      </w:r>
      <w:r w:rsidRPr="006829BB">
        <w:rPr>
          <w:rStyle w:val="HideTWBExt"/>
          <w:noProof w:val="0"/>
          <w:lang w:val="en-GB"/>
        </w:rPr>
        <w:t>&lt;/NumAm&gt;</w:t>
      </w:r>
    </w:p>
    <w:p w14:paraId="5273BD4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3D31DD3C" w14:textId="77777777" w:rsidR="00C946EC" w:rsidRPr="006829BB" w:rsidRDefault="00C946EC" w:rsidP="00C946EC">
      <w:pPr>
        <w:pStyle w:val="NormalBold"/>
        <w:rPr>
          <w:lang w:val="en-GB"/>
        </w:rPr>
      </w:pPr>
      <w:r w:rsidRPr="006829BB">
        <w:rPr>
          <w:rStyle w:val="HideTWBExt"/>
          <w:noProof w:val="0"/>
          <w:lang w:val="en-GB"/>
        </w:rPr>
        <w:t>&lt;/RepeatBlock-By&gt;</w:t>
      </w:r>
    </w:p>
    <w:p w14:paraId="3D010B5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C1D839D" w14:textId="77777777" w:rsidR="00C946EC" w:rsidRPr="00220670" w:rsidRDefault="00C946EC" w:rsidP="00C946EC">
      <w:pPr>
        <w:pStyle w:val="NormalBold"/>
      </w:pPr>
      <w:r w:rsidRPr="00220670">
        <w:rPr>
          <w:rStyle w:val="HideTWBExt"/>
          <w:noProof w:val="0"/>
        </w:rPr>
        <w:t>&lt;Article&gt;</w:t>
      </w:r>
      <w:r w:rsidRPr="00220670">
        <w:t>Artikel 10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A623D46" w14:textId="77777777" w:rsidTr="00B7757E">
        <w:trPr>
          <w:trHeight w:hRule="exact" w:val="240"/>
          <w:jc w:val="center"/>
        </w:trPr>
        <w:tc>
          <w:tcPr>
            <w:tcW w:w="9752" w:type="dxa"/>
            <w:gridSpan w:val="2"/>
          </w:tcPr>
          <w:p w14:paraId="434F0AE8" w14:textId="77777777" w:rsidR="00C946EC" w:rsidRPr="00220670" w:rsidRDefault="00C946EC" w:rsidP="00B7757E"/>
        </w:tc>
      </w:tr>
      <w:tr w:rsidR="00C946EC" w:rsidRPr="00220670" w14:paraId="5C69CC80" w14:textId="77777777" w:rsidTr="00B7757E">
        <w:trPr>
          <w:trHeight w:val="240"/>
          <w:jc w:val="center"/>
        </w:trPr>
        <w:tc>
          <w:tcPr>
            <w:tcW w:w="4876" w:type="dxa"/>
          </w:tcPr>
          <w:p w14:paraId="35D57BD9" w14:textId="77777777" w:rsidR="00C946EC" w:rsidRPr="00220670" w:rsidRDefault="00C946EC" w:rsidP="00B7757E">
            <w:pPr>
              <w:pStyle w:val="AmColumnHeading"/>
            </w:pPr>
            <w:r w:rsidRPr="00220670">
              <w:t>Vorschlag der Kommission</w:t>
            </w:r>
          </w:p>
        </w:tc>
        <w:tc>
          <w:tcPr>
            <w:tcW w:w="4876" w:type="dxa"/>
          </w:tcPr>
          <w:p w14:paraId="59FD105E" w14:textId="77777777" w:rsidR="00C946EC" w:rsidRPr="00220670" w:rsidRDefault="00C946EC" w:rsidP="00B7757E">
            <w:pPr>
              <w:pStyle w:val="AmColumnHeading"/>
            </w:pPr>
            <w:r w:rsidRPr="00220670">
              <w:t>Geänderter Text</w:t>
            </w:r>
          </w:p>
        </w:tc>
      </w:tr>
      <w:tr w:rsidR="00C946EC" w:rsidRPr="00220670" w14:paraId="028AF568" w14:textId="77777777" w:rsidTr="00B7757E">
        <w:trPr>
          <w:jc w:val="center"/>
        </w:trPr>
        <w:tc>
          <w:tcPr>
            <w:tcW w:w="4876" w:type="dxa"/>
          </w:tcPr>
          <w:p w14:paraId="61D728FC" w14:textId="77777777" w:rsidR="00C946EC" w:rsidRPr="00220670" w:rsidRDefault="00C946EC" w:rsidP="00B7757E">
            <w:pPr>
              <w:pStyle w:val="Normal6a"/>
            </w:pPr>
            <w:r w:rsidRPr="00220670">
              <w:t>(2)</w:t>
            </w:r>
            <w:r w:rsidRPr="00220670">
              <w:tab/>
              <w:t xml:space="preserve">Die Mitgliedstaaten stellen sicher, dass </w:t>
            </w:r>
            <w:r w:rsidRPr="00220670">
              <w:rPr>
                <w:b/>
                <w:bCs/>
                <w:i/>
                <w:iCs/>
              </w:rPr>
              <w:t>Personen, denen unmittelbarer Schutz gewährt wurde,</w:t>
            </w:r>
            <w:r w:rsidRPr="00220670">
              <w:t xml:space="preserve"> wirksamen Zugang zu </w:t>
            </w:r>
            <w:r w:rsidRPr="00220670">
              <w:rPr>
                <w:b/>
                <w:bCs/>
                <w:i/>
                <w:iCs/>
              </w:rPr>
              <w:t>allen</w:t>
            </w:r>
            <w:r w:rsidRPr="00220670">
              <w:t xml:space="preserve"> in der Verordnung (EU) XXX/XXX [Anerkennungsverordnung] festgelegten Rechten haben, </w:t>
            </w:r>
            <w:r w:rsidRPr="00220670">
              <w:rPr>
                <w:b/>
                <w:bCs/>
                <w:i/>
                <w:iCs/>
              </w:rPr>
              <w:t>die für Personen gelten, denen subsidiärer Schutz gewährt wurde</w:t>
            </w:r>
            <w:r w:rsidRPr="00220670">
              <w:t>.</w:t>
            </w:r>
          </w:p>
        </w:tc>
        <w:tc>
          <w:tcPr>
            <w:tcW w:w="4876" w:type="dxa"/>
          </w:tcPr>
          <w:p w14:paraId="164C2743" w14:textId="77777777" w:rsidR="00C946EC" w:rsidRPr="00220670" w:rsidRDefault="00C946EC" w:rsidP="00B7757E">
            <w:pPr>
              <w:pStyle w:val="Normal6a"/>
            </w:pPr>
            <w:r w:rsidRPr="00220670">
              <w:t>(2)</w:t>
            </w:r>
            <w:r w:rsidRPr="00220670">
              <w:tab/>
              <w:t xml:space="preserve">Die Mitgliedstaaten stellen sicher, dass </w:t>
            </w:r>
            <w:r w:rsidRPr="00220670">
              <w:rPr>
                <w:b/>
                <w:bCs/>
                <w:i/>
                <w:iCs/>
              </w:rPr>
              <w:t>Personen mit einer befristeten Aufenthaltserlaubnis</w:t>
            </w:r>
            <w:r w:rsidRPr="00220670">
              <w:t xml:space="preserve"> wirksamen Zugang zu </w:t>
            </w:r>
            <w:r w:rsidRPr="00220670">
              <w:rPr>
                <w:b/>
                <w:bCs/>
                <w:i/>
                <w:iCs/>
              </w:rPr>
              <w:t>relevanten</w:t>
            </w:r>
            <w:r w:rsidRPr="00220670">
              <w:t xml:space="preserve"> in der Verordnung (EU) XXX/XXX [Anerkennungsverordnung] festgelegten Rechten haben.</w:t>
            </w:r>
          </w:p>
        </w:tc>
      </w:tr>
    </w:tbl>
    <w:p w14:paraId="27F555D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9EC239C" w14:textId="77777777" w:rsidR="00C946EC" w:rsidRPr="006829BB" w:rsidRDefault="00C946EC" w:rsidP="00C946EC">
      <w:pPr>
        <w:rPr>
          <w:lang w:val="en-GB"/>
        </w:rPr>
      </w:pPr>
      <w:r w:rsidRPr="006829BB">
        <w:rPr>
          <w:rStyle w:val="HideTWBExt"/>
          <w:noProof w:val="0"/>
          <w:lang w:val="en-GB"/>
        </w:rPr>
        <w:t>&lt;/Amend&gt;</w:t>
      </w:r>
    </w:p>
    <w:p w14:paraId="47D654F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631</w:t>
      </w:r>
      <w:r w:rsidRPr="006829BB">
        <w:rPr>
          <w:rStyle w:val="HideTWBExt"/>
          <w:noProof w:val="0"/>
          <w:lang w:val="en-GB"/>
        </w:rPr>
        <w:t>&lt;/NumAm&gt;</w:t>
      </w:r>
    </w:p>
    <w:p w14:paraId="0486462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2E3DDF0C" w14:textId="77777777" w:rsidR="00C946EC" w:rsidRPr="00220670" w:rsidRDefault="00C946EC" w:rsidP="00C946EC">
      <w:pPr>
        <w:pStyle w:val="NormalBold"/>
      </w:pPr>
      <w:r w:rsidRPr="00220670">
        <w:rPr>
          <w:rStyle w:val="HideTWBExt"/>
          <w:noProof w:val="0"/>
        </w:rPr>
        <w:t>&lt;/RepeatBlock-By&gt;</w:t>
      </w:r>
    </w:p>
    <w:p w14:paraId="16A28E8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542893C" w14:textId="77777777" w:rsidR="00C946EC" w:rsidRPr="00220670" w:rsidRDefault="00C946EC" w:rsidP="00C946EC">
      <w:pPr>
        <w:pStyle w:val="NormalBold"/>
      </w:pPr>
      <w:r w:rsidRPr="00220670">
        <w:rPr>
          <w:rStyle w:val="HideTWBExt"/>
          <w:noProof w:val="0"/>
        </w:rPr>
        <w:t>&lt;Article&gt;</w:t>
      </w:r>
      <w:r w:rsidRPr="00220670">
        <w:t>Artikel 10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E73D97D" w14:textId="77777777" w:rsidTr="00B7757E">
        <w:trPr>
          <w:trHeight w:hRule="exact" w:val="240"/>
          <w:jc w:val="center"/>
        </w:trPr>
        <w:tc>
          <w:tcPr>
            <w:tcW w:w="9752" w:type="dxa"/>
            <w:gridSpan w:val="2"/>
          </w:tcPr>
          <w:p w14:paraId="1497CBD8" w14:textId="77777777" w:rsidR="00C946EC" w:rsidRPr="00220670" w:rsidRDefault="00C946EC" w:rsidP="00B7757E"/>
        </w:tc>
      </w:tr>
      <w:tr w:rsidR="00C946EC" w:rsidRPr="00220670" w14:paraId="711F1770" w14:textId="77777777" w:rsidTr="00B7757E">
        <w:trPr>
          <w:trHeight w:val="240"/>
          <w:jc w:val="center"/>
        </w:trPr>
        <w:tc>
          <w:tcPr>
            <w:tcW w:w="4876" w:type="dxa"/>
          </w:tcPr>
          <w:p w14:paraId="5D6B56D7" w14:textId="77777777" w:rsidR="00C946EC" w:rsidRPr="00220670" w:rsidRDefault="00C946EC" w:rsidP="00B7757E">
            <w:pPr>
              <w:pStyle w:val="AmColumnHeading"/>
            </w:pPr>
            <w:r w:rsidRPr="00220670">
              <w:lastRenderedPageBreak/>
              <w:t>Vorschlag der Kommission</w:t>
            </w:r>
          </w:p>
        </w:tc>
        <w:tc>
          <w:tcPr>
            <w:tcW w:w="4876" w:type="dxa"/>
          </w:tcPr>
          <w:p w14:paraId="79EF6C6A" w14:textId="77777777" w:rsidR="00C946EC" w:rsidRPr="00220670" w:rsidRDefault="00C946EC" w:rsidP="00B7757E">
            <w:pPr>
              <w:pStyle w:val="AmColumnHeading"/>
            </w:pPr>
            <w:r w:rsidRPr="00220670">
              <w:t>Geänderter Text</w:t>
            </w:r>
          </w:p>
        </w:tc>
      </w:tr>
      <w:tr w:rsidR="00C946EC" w:rsidRPr="00220670" w14:paraId="506E5523" w14:textId="77777777" w:rsidTr="00B7757E">
        <w:trPr>
          <w:jc w:val="center"/>
        </w:trPr>
        <w:tc>
          <w:tcPr>
            <w:tcW w:w="4876" w:type="dxa"/>
          </w:tcPr>
          <w:p w14:paraId="50D32A7C" w14:textId="77777777" w:rsidR="00C946EC" w:rsidRPr="00220670" w:rsidRDefault="00C946EC" w:rsidP="00B7757E">
            <w:pPr>
              <w:pStyle w:val="Normal6a"/>
            </w:pPr>
            <w:r w:rsidRPr="00220670">
              <w:rPr>
                <w:b/>
                <w:i/>
              </w:rPr>
              <w:t>(3)</w:t>
            </w:r>
            <w:r w:rsidRPr="00220670">
              <w:tab/>
            </w:r>
            <w:r w:rsidRPr="00220670">
              <w:rPr>
                <w:b/>
                <w:i/>
              </w:rPr>
              <w:t>Die Mitgliedstaaten nehmen die Prüfung der Anträge auf internationalen Schutz, die nach Absatz 1 ausgesetzt wurde, nach höchstens einem Jahr wieder auf.</w:t>
            </w:r>
          </w:p>
        </w:tc>
        <w:tc>
          <w:tcPr>
            <w:tcW w:w="4876" w:type="dxa"/>
          </w:tcPr>
          <w:p w14:paraId="5011A832" w14:textId="77777777" w:rsidR="00C946EC" w:rsidRPr="00220670" w:rsidRDefault="00C946EC" w:rsidP="00B7757E">
            <w:pPr>
              <w:pStyle w:val="Normal6a"/>
            </w:pPr>
            <w:r w:rsidRPr="00220670">
              <w:rPr>
                <w:b/>
                <w:i/>
              </w:rPr>
              <w:t>entfällt</w:t>
            </w:r>
          </w:p>
        </w:tc>
      </w:tr>
    </w:tbl>
    <w:p w14:paraId="33C50ACA"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93BB084" w14:textId="77777777" w:rsidR="00C946EC" w:rsidRPr="00220670" w:rsidRDefault="00C946EC" w:rsidP="00C946EC">
      <w:r w:rsidRPr="00220670">
        <w:rPr>
          <w:rStyle w:val="HideTWBExt"/>
          <w:noProof w:val="0"/>
        </w:rPr>
        <w:t>&lt;/Amend&gt;</w:t>
      </w:r>
    </w:p>
    <w:p w14:paraId="0458C0FB"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632</w:t>
      </w:r>
      <w:r w:rsidRPr="00220670">
        <w:rPr>
          <w:rStyle w:val="HideTWBExt"/>
          <w:noProof w:val="0"/>
        </w:rPr>
        <w:t>&lt;/NumAm&gt;</w:t>
      </w:r>
    </w:p>
    <w:p w14:paraId="5BEFFCF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20C7F715" w14:textId="77777777" w:rsidR="00C946EC" w:rsidRPr="00220670" w:rsidRDefault="00C946EC" w:rsidP="00C946EC">
      <w:pPr>
        <w:pStyle w:val="NormalBold"/>
      </w:pPr>
      <w:r w:rsidRPr="00220670">
        <w:rPr>
          <w:rStyle w:val="HideTWBExt"/>
          <w:noProof w:val="0"/>
        </w:rPr>
        <w:t>&lt;/RepeatBlock-By&gt;</w:t>
      </w:r>
    </w:p>
    <w:p w14:paraId="325E9D5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2C63192" w14:textId="77777777" w:rsidR="00C946EC" w:rsidRPr="00220670" w:rsidRDefault="00C946EC" w:rsidP="00C946EC">
      <w:pPr>
        <w:pStyle w:val="NormalBold"/>
      </w:pPr>
      <w:r w:rsidRPr="00220670">
        <w:rPr>
          <w:rStyle w:val="HideTWBExt"/>
          <w:noProof w:val="0"/>
        </w:rPr>
        <w:t>&lt;Article&gt;</w:t>
      </w:r>
      <w:r w:rsidRPr="00220670">
        <w:t>Artikel 10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1A6C112" w14:textId="77777777" w:rsidTr="00B7757E">
        <w:trPr>
          <w:trHeight w:hRule="exact" w:val="240"/>
          <w:jc w:val="center"/>
        </w:trPr>
        <w:tc>
          <w:tcPr>
            <w:tcW w:w="9752" w:type="dxa"/>
            <w:gridSpan w:val="2"/>
          </w:tcPr>
          <w:p w14:paraId="3868A5A0" w14:textId="77777777" w:rsidR="00C946EC" w:rsidRPr="00220670" w:rsidRDefault="00C946EC" w:rsidP="00B7757E"/>
        </w:tc>
      </w:tr>
      <w:tr w:rsidR="00C946EC" w:rsidRPr="00220670" w14:paraId="0864C1E2" w14:textId="77777777" w:rsidTr="00B7757E">
        <w:trPr>
          <w:trHeight w:val="240"/>
          <w:jc w:val="center"/>
        </w:trPr>
        <w:tc>
          <w:tcPr>
            <w:tcW w:w="4876" w:type="dxa"/>
          </w:tcPr>
          <w:p w14:paraId="15499021" w14:textId="77777777" w:rsidR="00C946EC" w:rsidRPr="00220670" w:rsidRDefault="00C946EC" w:rsidP="00B7757E">
            <w:pPr>
              <w:pStyle w:val="AmColumnHeading"/>
            </w:pPr>
            <w:r w:rsidRPr="00220670">
              <w:t>Vorschlag der Kommission</w:t>
            </w:r>
          </w:p>
        </w:tc>
        <w:tc>
          <w:tcPr>
            <w:tcW w:w="4876" w:type="dxa"/>
          </w:tcPr>
          <w:p w14:paraId="422B0B7E" w14:textId="77777777" w:rsidR="00C946EC" w:rsidRPr="00220670" w:rsidRDefault="00C946EC" w:rsidP="00B7757E">
            <w:pPr>
              <w:pStyle w:val="AmColumnHeading"/>
            </w:pPr>
            <w:r w:rsidRPr="00220670">
              <w:t>Geänderter Text</w:t>
            </w:r>
          </w:p>
        </w:tc>
      </w:tr>
      <w:tr w:rsidR="00C946EC" w:rsidRPr="00220670" w14:paraId="1D40EC56" w14:textId="77777777" w:rsidTr="00B7757E">
        <w:trPr>
          <w:jc w:val="center"/>
        </w:trPr>
        <w:tc>
          <w:tcPr>
            <w:tcW w:w="4876" w:type="dxa"/>
          </w:tcPr>
          <w:p w14:paraId="1C6EBE2A" w14:textId="77777777" w:rsidR="00C946EC" w:rsidRPr="00220670" w:rsidRDefault="00C946EC" w:rsidP="00B7757E">
            <w:pPr>
              <w:pStyle w:val="Normal6a"/>
            </w:pPr>
            <w:r w:rsidRPr="00220670">
              <w:t>(3)</w:t>
            </w:r>
            <w:r w:rsidRPr="00220670">
              <w:tab/>
            </w:r>
            <w:r w:rsidRPr="00220670">
              <w:rPr>
                <w:b/>
                <w:bCs/>
                <w:i/>
                <w:iCs/>
              </w:rPr>
              <w:t xml:space="preserve">Die Mitgliedstaaten nehmen die Prüfung der Anträge </w:t>
            </w:r>
            <w:r w:rsidRPr="00220670">
              <w:t>auf</w:t>
            </w:r>
            <w:r w:rsidRPr="00220670">
              <w:rPr>
                <w:b/>
                <w:bCs/>
              </w:rPr>
              <w:t xml:space="preserve"> </w:t>
            </w:r>
            <w:r w:rsidRPr="00220670">
              <w:t>internationalen Schutz</w:t>
            </w:r>
            <w:r w:rsidRPr="00220670">
              <w:rPr>
                <w:b/>
                <w:bCs/>
                <w:i/>
                <w:iCs/>
              </w:rPr>
              <w:t>, die nach Absatz 1 ausgesetzt wurde, nach höchstens einem Jahr wieder auf</w:t>
            </w:r>
            <w:r w:rsidRPr="00220670">
              <w:t>.</w:t>
            </w:r>
          </w:p>
        </w:tc>
        <w:tc>
          <w:tcPr>
            <w:tcW w:w="4876" w:type="dxa"/>
          </w:tcPr>
          <w:p w14:paraId="5F821A89" w14:textId="77777777" w:rsidR="00C946EC" w:rsidRPr="00220670" w:rsidRDefault="00C946EC" w:rsidP="00B7757E">
            <w:pPr>
              <w:pStyle w:val="Normal6a"/>
            </w:pPr>
            <w:r w:rsidRPr="00220670">
              <w:t>(3)</w:t>
            </w:r>
            <w:r w:rsidRPr="00220670">
              <w:tab/>
            </w:r>
            <w:r w:rsidRPr="00220670">
              <w:rPr>
                <w:b/>
                <w:bCs/>
                <w:i/>
                <w:iCs/>
              </w:rPr>
              <w:t>Dieser Status wird unbeschadet des laufenden Antrags einer Person</w:t>
            </w:r>
            <w:r w:rsidRPr="00220670">
              <w:t xml:space="preserve"> auf internationalen Schutz u</w:t>
            </w:r>
            <w:r w:rsidRPr="00220670">
              <w:rPr>
                <w:b/>
                <w:bCs/>
                <w:i/>
                <w:iCs/>
              </w:rPr>
              <w:t>nd der Anerkennung der Flüchtlingseigenschaft gemäß der Genfer Konvention in dem betreffenden Mitgliedstaat zuerkannt</w:t>
            </w:r>
            <w:r w:rsidRPr="00220670">
              <w:t>.</w:t>
            </w:r>
          </w:p>
        </w:tc>
      </w:tr>
    </w:tbl>
    <w:p w14:paraId="5EB76EA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E1D5E47" w14:textId="77777777" w:rsidR="00C946EC" w:rsidRPr="006829BB" w:rsidRDefault="00C946EC" w:rsidP="00C946EC">
      <w:pPr>
        <w:rPr>
          <w:lang w:val="en-GB"/>
        </w:rPr>
      </w:pPr>
      <w:r w:rsidRPr="006829BB">
        <w:rPr>
          <w:rStyle w:val="HideTWBExt"/>
          <w:noProof w:val="0"/>
          <w:lang w:val="en-GB"/>
        </w:rPr>
        <w:t>&lt;/Amend&gt;</w:t>
      </w:r>
    </w:p>
    <w:p w14:paraId="79F08C7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633</w:t>
      </w:r>
      <w:r w:rsidRPr="006829BB">
        <w:rPr>
          <w:rStyle w:val="HideTWBExt"/>
          <w:noProof w:val="0"/>
          <w:lang w:val="en-GB"/>
        </w:rPr>
        <w:t>&lt;/NumAm&gt;</w:t>
      </w:r>
    </w:p>
    <w:p w14:paraId="1C498D78"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4CC4FF26" w14:textId="77777777" w:rsidR="00C946EC" w:rsidRPr="00220670" w:rsidRDefault="00C946EC" w:rsidP="00C946EC">
      <w:pPr>
        <w:pStyle w:val="NormalBold"/>
      </w:pPr>
      <w:r w:rsidRPr="00220670">
        <w:rPr>
          <w:rStyle w:val="HideTWBExt"/>
          <w:noProof w:val="0"/>
        </w:rPr>
        <w:t>&lt;/RepeatBlock-By&gt;</w:t>
      </w:r>
    </w:p>
    <w:p w14:paraId="3C7D246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7E97355" w14:textId="77777777" w:rsidR="00C946EC" w:rsidRPr="00220670" w:rsidRDefault="00C946EC" w:rsidP="00C946EC">
      <w:pPr>
        <w:pStyle w:val="NormalBold"/>
      </w:pPr>
      <w:r w:rsidRPr="00220670">
        <w:rPr>
          <w:rStyle w:val="HideTWBExt"/>
          <w:noProof w:val="0"/>
        </w:rPr>
        <w:t>&lt;Article&gt;</w:t>
      </w:r>
      <w:r w:rsidRPr="00220670">
        <w:t>Artikel 10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B38210B" w14:textId="77777777" w:rsidTr="00B7757E">
        <w:trPr>
          <w:trHeight w:hRule="exact" w:val="240"/>
          <w:jc w:val="center"/>
        </w:trPr>
        <w:tc>
          <w:tcPr>
            <w:tcW w:w="9752" w:type="dxa"/>
            <w:gridSpan w:val="2"/>
          </w:tcPr>
          <w:p w14:paraId="41FA5267" w14:textId="77777777" w:rsidR="00C946EC" w:rsidRPr="00220670" w:rsidRDefault="00C946EC" w:rsidP="00B7757E"/>
        </w:tc>
      </w:tr>
      <w:tr w:rsidR="00C946EC" w:rsidRPr="00220670" w14:paraId="2390D146" w14:textId="77777777" w:rsidTr="00B7757E">
        <w:trPr>
          <w:trHeight w:val="240"/>
          <w:jc w:val="center"/>
        </w:trPr>
        <w:tc>
          <w:tcPr>
            <w:tcW w:w="4876" w:type="dxa"/>
          </w:tcPr>
          <w:p w14:paraId="735884DA" w14:textId="77777777" w:rsidR="00C946EC" w:rsidRPr="00220670" w:rsidRDefault="00C946EC" w:rsidP="00B7757E">
            <w:pPr>
              <w:pStyle w:val="AmColumnHeading"/>
            </w:pPr>
            <w:r w:rsidRPr="00220670">
              <w:t>Vorschlag der Kommission</w:t>
            </w:r>
          </w:p>
        </w:tc>
        <w:tc>
          <w:tcPr>
            <w:tcW w:w="4876" w:type="dxa"/>
          </w:tcPr>
          <w:p w14:paraId="25ED8194" w14:textId="77777777" w:rsidR="00C946EC" w:rsidRPr="00220670" w:rsidRDefault="00C946EC" w:rsidP="00B7757E">
            <w:pPr>
              <w:pStyle w:val="AmColumnHeading"/>
            </w:pPr>
            <w:r w:rsidRPr="00220670">
              <w:t>Geänderter Text</w:t>
            </w:r>
          </w:p>
        </w:tc>
      </w:tr>
      <w:tr w:rsidR="00C946EC" w:rsidRPr="00220670" w14:paraId="1772F651" w14:textId="77777777" w:rsidTr="00B7757E">
        <w:trPr>
          <w:jc w:val="center"/>
        </w:trPr>
        <w:tc>
          <w:tcPr>
            <w:tcW w:w="4876" w:type="dxa"/>
          </w:tcPr>
          <w:p w14:paraId="05B9415A" w14:textId="77777777" w:rsidR="00C946EC" w:rsidRPr="00220670" w:rsidRDefault="00C946EC" w:rsidP="00B7757E">
            <w:pPr>
              <w:pStyle w:val="Normal6a"/>
            </w:pPr>
            <w:r w:rsidRPr="00220670">
              <w:t>(3)</w:t>
            </w:r>
            <w:r w:rsidRPr="00220670">
              <w:tab/>
              <w:t xml:space="preserve">Die Mitgliedstaaten nehmen die Prüfung der Anträge auf internationalen Schutz, die nach Absatz 1 ausgesetzt wurde, </w:t>
            </w:r>
            <w:r w:rsidRPr="00220670">
              <w:rPr>
                <w:b/>
                <w:bCs/>
                <w:i/>
                <w:iCs/>
              </w:rPr>
              <w:t>nach höchstens einem Jahr</w:t>
            </w:r>
            <w:r w:rsidRPr="00220670">
              <w:t xml:space="preserve"> wieder auf.</w:t>
            </w:r>
          </w:p>
        </w:tc>
        <w:tc>
          <w:tcPr>
            <w:tcW w:w="4876" w:type="dxa"/>
          </w:tcPr>
          <w:p w14:paraId="2F0CC1C9" w14:textId="77777777" w:rsidR="00C946EC" w:rsidRPr="00220670" w:rsidRDefault="00C946EC" w:rsidP="00B7757E">
            <w:pPr>
              <w:pStyle w:val="Normal6a"/>
            </w:pPr>
            <w:r w:rsidRPr="00220670">
              <w:t>(3)</w:t>
            </w:r>
            <w:r w:rsidRPr="00220670">
              <w:tab/>
              <w:t xml:space="preserve">Die Mitgliedstaaten nehmen die Prüfung der Anträge auf internationalen Schutz, die nach Absatz 1 ausgesetzt wurde, </w:t>
            </w:r>
            <w:r w:rsidRPr="00220670">
              <w:rPr>
                <w:b/>
                <w:bCs/>
                <w:i/>
                <w:iCs/>
              </w:rPr>
              <w:t>zu gegebener Zeit</w:t>
            </w:r>
            <w:r w:rsidRPr="00220670">
              <w:t xml:space="preserve"> wieder auf.</w:t>
            </w:r>
          </w:p>
        </w:tc>
      </w:tr>
    </w:tbl>
    <w:p w14:paraId="3060410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7ABFEA3" w14:textId="77777777" w:rsidR="00C946EC" w:rsidRPr="006829BB" w:rsidRDefault="00C946EC" w:rsidP="00C946EC">
      <w:pPr>
        <w:rPr>
          <w:lang w:val="en-GB"/>
        </w:rPr>
      </w:pPr>
      <w:r w:rsidRPr="006829BB">
        <w:rPr>
          <w:rStyle w:val="HideTWBExt"/>
          <w:noProof w:val="0"/>
          <w:lang w:val="en-GB"/>
        </w:rPr>
        <w:t>&lt;/Amend&gt;</w:t>
      </w:r>
    </w:p>
    <w:p w14:paraId="370B5BF4"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634</w:t>
      </w:r>
      <w:r w:rsidRPr="006829BB">
        <w:rPr>
          <w:rStyle w:val="HideTWBExt"/>
          <w:noProof w:val="0"/>
          <w:lang w:val="en-GB"/>
        </w:rPr>
        <w:t>&lt;/NumAm&gt;</w:t>
      </w:r>
    </w:p>
    <w:p w14:paraId="49D36CD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4F026B36" w14:textId="77777777" w:rsidR="00C946EC" w:rsidRPr="00220670" w:rsidRDefault="00C946EC" w:rsidP="00C946EC">
      <w:pPr>
        <w:pStyle w:val="NormalBold"/>
      </w:pPr>
      <w:r w:rsidRPr="00220670">
        <w:rPr>
          <w:rStyle w:val="HideTWBExt"/>
          <w:noProof w:val="0"/>
        </w:rPr>
        <w:t>&lt;/RepeatBlock-By&gt;</w:t>
      </w:r>
    </w:p>
    <w:p w14:paraId="2AD7D5E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536C0BC" w14:textId="77777777" w:rsidR="00C946EC" w:rsidRPr="00220670" w:rsidRDefault="00C946EC" w:rsidP="00C946EC">
      <w:pPr>
        <w:pStyle w:val="NormalBold"/>
      </w:pPr>
      <w:r w:rsidRPr="00220670">
        <w:rPr>
          <w:rStyle w:val="HideTWBExt"/>
          <w:noProof w:val="0"/>
        </w:rPr>
        <w:t>&lt;Article&gt;</w:t>
      </w:r>
      <w:r w:rsidRPr="00220670">
        <w:t>Artikel 10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47194B1" w14:textId="77777777" w:rsidTr="00B7757E">
        <w:trPr>
          <w:trHeight w:hRule="exact" w:val="240"/>
          <w:jc w:val="center"/>
        </w:trPr>
        <w:tc>
          <w:tcPr>
            <w:tcW w:w="9752" w:type="dxa"/>
            <w:gridSpan w:val="2"/>
          </w:tcPr>
          <w:p w14:paraId="108CCBC2" w14:textId="77777777" w:rsidR="00C946EC" w:rsidRPr="00220670" w:rsidRDefault="00C946EC" w:rsidP="00B7757E"/>
        </w:tc>
      </w:tr>
      <w:tr w:rsidR="00C946EC" w:rsidRPr="00220670" w14:paraId="55F93EF2" w14:textId="77777777" w:rsidTr="00B7757E">
        <w:trPr>
          <w:trHeight w:val="240"/>
          <w:jc w:val="center"/>
        </w:trPr>
        <w:tc>
          <w:tcPr>
            <w:tcW w:w="4876" w:type="dxa"/>
          </w:tcPr>
          <w:p w14:paraId="1461FB28" w14:textId="77777777" w:rsidR="00C946EC" w:rsidRPr="00220670" w:rsidRDefault="00C946EC" w:rsidP="00B7757E">
            <w:pPr>
              <w:pStyle w:val="AmColumnHeading"/>
            </w:pPr>
            <w:r w:rsidRPr="00220670">
              <w:t>Vorschlag der Kommission</w:t>
            </w:r>
          </w:p>
        </w:tc>
        <w:tc>
          <w:tcPr>
            <w:tcW w:w="4876" w:type="dxa"/>
          </w:tcPr>
          <w:p w14:paraId="0DECF17F" w14:textId="77777777" w:rsidR="00C946EC" w:rsidRPr="00220670" w:rsidRDefault="00C946EC" w:rsidP="00B7757E">
            <w:pPr>
              <w:pStyle w:val="AmColumnHeading"/>
            </w:pPr>
            <w:r w:rsidRPr="00220670">
              <w:t>Geänderter Text</w:t>
            </w:r>
          </w:p>
        </w:tc>
      </w:tr>
      <w:tr w:rsidR="00C946EC" w:rsidRPr="00220670" w14:paraId="50B8E482" w14:textId="77777777" w:rsidTr="00B7757E">
        <w:trPr>
          <w:jc w:val="center"/>
        </w:trPr>
        <w:tc>
          <w:tcPr>
            <w:tcW w:w="4876" w:type="dxa"/>
          </w:tcPr>
          <w:p w14:paraId="55F0B164" w14:textId="77777777" w:rsidR="00C946EC" w:rsidRPr="00220670" w:rsidRDefault="00C946EC" w:rsidP="00B7757E">
            <w:pPr>
              <w:pStyle w:val="Normal6a"/>
            </w:pPr>
            <w:r w:rsidRPr="00220670">
              <w:t>(3)</w:t>
            </w:r>
            <w:r w:rsidRPr="00220670">
              <w:tab/>
            </w:r>
            <w:r w:rsidRPr="00220670">
              <w:rPr>
                <w:b/>
                <w:bCs/>
                <w:i/>
                <w:iCs/>
              </w:rPr>
              <w:t>Die Mitgliedstaaten nehmen die Prüfung der Anträge auf internationalen Schutz, die nach</w:t>
            </w:r>
            <w:r w:rsidRPr="00220670">
              <w:t xml:space="preserve"> Absatz </w:t>
            </w:r>
            <w:r w:rsidRPr="00220670">
              <w:rPr>
                <w:b/>
                <w:bCs/>
                <w:i/>
                <w:iCs/>
              </w:rPr>
              <w:t>1 ausgesetzt wurde, nach höchstens einem Jahr wieder auf</w:t>
            </w:r>
            <w:r w:rsidRPr="00220670">
              <w:t>.</w:t>
            </w:r>
          </w:p>
        </w:tc>
        <w:tc>
          <w:tcPr>
            <w:tcW w:w="4876" w:type="dxa"/>
          </w:tcPr>
          <w:p w14:paraId="0DD21D40" w14:textId="77777777" w:rsidR="00C946EC" w:rsidRPr="00220670" w:rsidRDefault="00C946EC" w:rsidP="00B7757E">
            <w:pPr>
              <w:pStyle w:val="Normal6a"/>
            </w:pPr>
            <w:r w:rsidRPr="00220670">
              <w:t>(3)</w:t>
            </w:r>
            <w:r w:rsidRPr="00220670">
              <w:tab/>
            </w:r>
            <w:r w:rsidRPr="00220670">
              <w:rPr>
                <w:b/>
                <w:bCs/>
                <w:i/>
                <w:iCs/>
              </w:rPr>
              <w:t>Das Verfahren nach</w:t>
            </w:r>
            <w:r w:rsidRPr="00220670">
              <w:t xml:space="preserve"> Absatz </w:t>
            </w:r>
            <w:r w:rsidRPr="00220670">
              <w:rPr>
                <w:b/>
                <w:bCs/>
                <w:i/>
                <w:iCs/>
              </w:rPr>
              <w:t>2 beinhaltet immer eine obligatorische Bewertung, um eine mögliche Bedrohung für die nationale Sicherheit oder die öffentliche Ordnung des Mitgliedstaats festzustellen</w:t>
            </w:r>
            <w:r w:rsidRPr="00220670">
              <w:t>.</w:t>
            </w:r>
          </w:p>
        </w:tc>
      </w:tr>
    </w:tbl>
    <w:p w14:paraId="60233B4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2A5C36C" w14:textId="77777777" w:rsidR="00C946EC" w:rsidRPr="006829BB" w:rsidRDefault="00C946EC" w:rsidP="00C946EC">
      <w:pPr>
        <w:rPr>
          <w:lang w:val="en-GB"/>
        </w:rPr>
      </w:pPr>
      <w:r w:rsidRPr="006829BB">
        <w:rPr>
          <w:rStyle w:val="HideTWBExt"/>
          <w:noProof w:val="0"/>
          <w:lang w:val="en-GB"/>
        </w:rPr>
        <w:t>&lt;/Amend&gt;</w:t>
      </w:r>
    </w:p>
    <w:p w14:paraId="18EC138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635</w:t>
      </w:r>
      <w:r w:rsidRPr="006829BB">
        <w:rPr>
          <w:rStyle w:val="HideTWBExt"/>
          <w:noProof w:val="0"/>
          <w:lang w:val="en-GB"/>
        </w:rPr>
        <w:t>&lt;/NumAm&gt;</w:t>
      </w:r>
    </w:p>
    <w:p w14:paraId="33B6865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Elissavet Vozemberg-Vrionidi, Jeroen Lenaers</w:t>
      </w:r>
      <w:r w:rsidRPr="006829BB">
        <w:rPr>
          <w:rStyle w:val="HideTWBExt"/>
          <w:noProof w:val="0"/>
          <w:lang w:val="en-GB"/>
        </w:rPr>
        <w:t>&lt;/Members&gt;</w:t>
      </w:r>
    </w:p>
    <w:p w14:paraId="7C4CEFC7" w14:textId="77777777" w:rsidR="00C946EC" w:rsidRPr="00220670" w:rsidRDefault="00C946EC" w:rsidP="00C946EC">
      <w:pPr>
        <w:pStyle w:val="NormalBold"/>
      </w:pPr>
      <w:r w:rsidRPr="00220670">
        <w:rPr>
          <w:rStyle w:val="HideTWBExt"/>
          <w:noProof w:val="0"/>
        </w:rPr>
        <w:t>&lt;/RepeatBlock-By&gt;</w:t>
      </w:r>
    </w:p>
    <w:p w14:paraId="2E97914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7ACADCE"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 Absatz 3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07E5823A" w14:textId="77777777" w:rsidTr="00B7757E">
        <w:trPr>
          <w:trHeight w:hRule="exact" w:val="240"/>
          <w:jc w:val="center"/>
        </w:trPr>
        <w:tc>
          <w:tcPr>
            <w:tcW w:w="9752" w:type="dxa"/>
            <w:gridSpan w:val="2"/>
          </w:tcPr>
          <w:p w14:paraId="069471FC" w14:textId="77777777" w:rsidR="00C946EC" w:rsidRPr="006829BB" w:rsidRDefault="00C946EC" w:rsidP="00B7757E">
            <w:pPr>
              <w:rPr>
                <w:lang w:val="fr-BE"/>
              </w:rPr>
            </w:pPr>
          </w:p>
        </w:tc>
      </w:tr>
      <w:tr w:rsidR="00C946EC" w:rsidRPr="00220670" w14:paraId="1697FADB" w14:textId="77777777" w:rsidTr="00B7757E">
        <w:trPr>
          <w:trHeight w:val="240"/>
          <w:jc w:val="center"/>
        </w:trPr>
        <w:tc>
          <w:tcPr>
            <w:tcW w:w="4876" w:type="dxa"/>
          </w:tcPr>
          <w:p w14:paraId="0AC1AEF5" w14:textId="77777777" w:rsidR="00C946EC" w:rsidRPr="00220670" w:rsidRDefault="00C946EC" w:rsidP="00B7757E">
            <w:pPr>
              <w:pStyle w:val="AmColumnHeading"/>
            </w:pPr>
            <w:r w:rsidRPr="00220670">
              <w:t>Vorschlag der Kommission</w:t>
            </w:r>
          </w:p>
        </w:tc>
        <w:tc>
          <w:tcPr>
            <w:tcW w:w="4876" w:type="dxa"/>
          </w:tcPr>
          <w:p w14:paraId="4361B635" w14:textId="77777777" w:rsidR="00C946EC" w:rsidRPr="00220670" w:rsidRDefault="00C946EC" w:rsidP="00B7757E">
            <w:pPr>
              <w:pStyle w:val="AmColumnHeading"/>
            </w:pPr>
            <w:r w:rsidRPr="00220670">
              <w:t>Geänderter Text</w:t>
            </w:r>
          </w:p>
        </w:tc>
      </w:tr>
      <w:tr w:rsidR="00C946EC" w:rsidRPr="00220670" w14:paraId="41ADC920" w14:textId="77777777" w:rsidTr="00B7757E">
        <w:trPr>
          <w:jc w:val="center"/>
        </w:trPr>
        <w:tc>
          <w:tcPr>
            <w:tcW w:w="4876" w:type="dxa"/>
          </w:tcPr>
          <w:p w14:paraId="5F7F50BD" w14:textId="77777777" w:rsidR="00C946EC" w:rsidRPr="00220670" w:rsidRDefault="00C946EC" w:rsidP="00B7757E">
            <w:pPr>
              <w:pStyle w:val="Normal6a"/>
            </w:pPr>
          </w:p>
        </w:tc>
        <w:tc>
          <w:tcPr>
            <w:tcW w:w="4876" w:type="dxa"/>
          </w:tcPr>
          <w:p w14:paraId="324950CE" w14:textId="77777777" w:rsidR="00C946EC" w:rsidRPr="00220670" w:rsidRDefault="00C946EC" w:rsidP="00B7757E">
            <w:pPr>
              <w:pStyle w:val="Normal6a"/>
            </w:pPr>
            <w:r w:rsidRPr="00220670">
              <w:rPr>
                <w:b/>
                <w:i/>
              </w:rPr>
              <w:t>(3a)</w:t>
            </w:r>
            <w:r w:rsidRPr="00220670">
              <w:tab/>
            </w:r>
            <w:r w:rsidRPr="00220670">
              <w:rPr>
                <w:b/>
                <w:i/>
              </w:rPr>
              <w:t>Abweichend von Absatz 1 erteilen die Mitgliedstaaten dann keinen befristeten Aufenthaltstitel, wenn der Drittstaatsangehörige eine Gefahr für die nationale Sicherheit oder die öffentliche Ordnung oder Politik des Mitgliedstaats oder für die innere Sicherheit der Union darstellt. Stellt die betreffende Person eine solche Gefahr dar, so führt der Mitgliedstaat die Prüfung des Antrags auf internationalen Schutz in einem beschleunigten Grenzverfahren durch.</w:t>
            </w:r>
          </w:p>
        </w:tc>
      </w:tr>
    </w:tbl>
    <w:p w14:paraId="4309A5B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428510C" w14:textId="77777777" w:rsidR="00C946EC" w:rsidRPr="006829BB" w:rsidRDefault="00C946EC" w:rsidP="00C946EC">
      <w:pPr>
        <w:rPr>
          <w:lang w:val="en-GB"/>
        </w:rPr>
      </w:pPr>
      <w:r w:rsidRPr="006829BB">
        <w:rPr>
          <w:rStyle w:val="HideTWBExt"/>
          <w:noProof w:val="0"/>
          <w:lang w:val="en-GB"/>
        </w:rPr>
        <w:t>&lt;/Amend&gt;</w:t>
      </w:r>
    </w:p>
    <w:p w14:paraId="4920265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636</w:t>
      </w:r>
      <w:r w:rsidRPr="006829BB">
        <w:rPr>
          <w:rStyle w:val="HideTWBExt"/>
          <w:noProof w:val="0"/>
          <w:lang w:val="en-GB"/>
        </w:rPr>
        <w:t>&lt;/NumAm&gt;</w:t>
      </w:r>
    </w:p>
    <w:p w14:paraId="716ACCC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293E3ECA" w14:textId="77777777" w:rsidR="00C946EC" w:rsidRPr="00220670" w:rsidRDefault="00C946EC" w:rsidP="00C946EC">
      <w:pPr>
        <w:pStyle w:val="NormalBold"/>
      </w:pPr>
      <w:r w:rsidRPr="00220670">
        <w:rPr>
          <w:rStyle w:val="HideTWBExt"/>
          <w:noProof w:val="0"/>
        </w:rPr>
        <w:t>&lt;/RepeatBlock-By&gt;</w:t>
      </w:r>
    </w:p>
    <w:p w14:paraId="53FB9F3A" w14:textId="77777777" w:rsidR="00C946EC" w:rsidRPr="00220670" w:rsidRDefault="00C946EC" w:rsidP="00C946EC">
      <w:pPr>
        <w:pStyle w:val="NormalBold"/>
      </w:pPr>
      <w:r w:rsidRPr="00220670">
        <w:rPr>
          <w:rStyle w:val="HideTWBExt"/>
          <w:noProof w:val="0"/>
        </w:rPr>
        <w:lastRenderedPageBreak/>
        <w:t>&lt;DocAmend&gt;</w:t>
      </w:r>
      <w:r w:rsidRPr="00220670">
        <w:t>Vorschlag für eine Verordnung</w:t>
      </w:r>
      <w:r w:rsidRPr="00220670">
        <w:rPr>
          <w:rStyle w:val="HideTWBExt"/>
          <w:noProof w:val="0"/>
        </w:rPr>
        <w:t>&lt;/DocAmend&gt;</w:t>
      </w:r>
    </w:p>
    <w:p w14:paraId="771857B9" w14:textId="77777777" w:rsidR="00C946EC" w:rsidRPr="00220670" w:rsidRDefault="00C946EC" w:rsidP="00C946EC">
      <w:pPr>
        <w:pStyle w:val="NormalBold"/>
      </w:pPr>
      <w:r w:rsidRPr="00220670">
        <w:rPr>
          <w:rStyle w:val="HideTWBExt"/>
          <w:noProof w:val="0"/>
        </w:rPr>
        <w:t>&lt;Article&gt;</w:t>
      </w:r>
      <w:r w:rsidRPr="00220670">
        <w:t>Artikel 10 – Absatz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54DED91" w14:textId="77777777" w:rsidTr="00B7757E">
        <w:trPr>
          <w:trHeight w:hRule="exact" w:val="240"/>
          <w:jc w:val="center"/>
        </w:trPr>
        <w:tc>
          <w:tcPr>
            <w:tcW w:w="9752" w:type="dxa"/>
            <w:gridSpan w:val="2"/>
          </w:tcPr>
          <w:p w14:paraId="7BEA445F" w14:textId="77777777" w:rsidR="00C946EC" w:rsidRPr="00220670" w:rsidRDefault="00C946EC" w:rsidP="00B7757E"/>
        </w:tc>
      </w:tr>
      <w:tr w:rsidR="00C946EC" w:rsidRPr="00220670" w14:paraId="1358288D" w14:textId="77777777" w:rsidTr="00B7757E">
        <w:trPr>
          <w:trHeight w:val="240"/>
          <w:jc w:val="center"/>
        </w:trPr>
        <w:tc>
          <w:tcPr>
            <w:tcW w:w="4876" w:type="dxa"/>
          </w:tcPr>
          <w:p w14:paraId="799FB3A8" w14:textId="77777777" w:rsidR="00C946EC" w:rsidRPr="00220670" w:rsidRDefault="00C946EC" w:rsidP="00B7757E">
            <w:pPr>
              <w:pStyle w:val="AmColumnHeading"/>
            </w:pPr>
            <w:r w:rsidRPr="00220670">
              <w:t>Vorschlag der Kommission</w:t>
            </w:r>
          </w:p>
        </w:tc>
        <w:tc>
          <w:tcPr>
            <w:tcW w:w="4876" w:type="dxa"/>
          </w:tcPr>
          <w:p w14:paraId="7EBC2804" w14:textId="77777777" w:rsidR="00C946EC" w:rsidRPr="00220670" w:rsidRDefault="00C946EC" w:rsidP="00B7757E">
            <w:pPr>
              <w:pStyle w:val="AmColumnHeading"/>
            </w:pPr>
            <w:r w:rsidRPr="00220670">
              <w:t>Geänderter Text</w:t>
            </w:r>
          </w:p>
        </w:tc>
      </w:tr>
      <w:tr w:rsidR="00C946EC" w:rsidRPr="00220670" w14:paraId="4C5C606D" w14:textId="77777777" w:rsidTr="00B7757E">
        <w:trPr>
          <w:jc w:val="center"/>
        </w:trPr>
        <w:tc>
          <w:tcPr>
            <w:tcW w:w="4876" w:type="dxa"/>
          </w:tcPr>
          <w:p w14:paraId="38186FE1" w14:textId="77777777" w:rsidR="00C946EC" w:rsidRPr="00220670" w:rsidRDefault="00C946EC" w:rsidP="00B7757E">
            <w:pPr>
              <w:pStyle w:val="Normal6a"/>
            </w:pPr>
            <w:r w:rsidRPr="00220670">
              <w:rPr>
                <w:b/>
                <w:i/>
              </w:rPr>
              <w:t>(4)</w:t>
            </w:r>
            <w:r w:rsidRPr="00220670">
              <w:tab/>
            </w:r>
            <w:r w:rsidRPr="00220670">
              <w:rPr>
                <w:b/>
                <w:i/>
              </w:rPr>
              <w:t>Die Kommission muss im Wege eines Durchführungsbeschlusses</w:t>
            </w:r>
          </w:p>
        </w:tc>
        <w:tc>
          <w:tcPr>
            <w:tcW w:w="4876" w:type="dxa"/>
          </w:tcPr>
          <w:p w14:paraId="1C88EF98" w14:textId="77777777" w:rsidR="00C946EC" w:rsidRPr="00220670" w:rsidRDefault="00C946EC" w:rsidP="00B7757E">
            <w:pPr>
              <w:pStyle w:val="Normal6a"/>
            </w:pPr>
            <w:r w:rsidRPr="00220670">
              <w:rPr>
                <w:b/>
                <w:i/>
              </w:rPr>
              <w:t>entfällt</w:t>
            </w:r>
          </w:p>
        </w:tc>
      </w:tr>
      <w:tr w:rsidR="00C946EC" w:rsidRPr="00220670" w14:paraId="0AEA22C6" w14:textId="77777777" w:rsidTr="00B7757E">
        <w:trPr>
          <w:jc w:val="center"/>
        </w:trPr>
        <w:tc>
          <w:tcPr>
            <w:tcW w:w="4876" w:type="dxa"/>
          </w:tcPr>
          <w:p w14:paraId="0EEC1702"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123B604D" w14:textId="77777777" w:rsidR="00C946EC" w:rsidRPr="00220670" w:rsidRDefault="00C946EC" w:rsidP="00B7757E">
            <w:pPr>
              <w:pStyle w:val="Normal6a"/>
            </w:pPr>
          </w:p>
        </w:tc>
      </w:tr>
      <w:tr w:rsidR="00C946EC" w:rsidRPr="00220670" w14:paraId="07B4E53F" w14:textId="77777777" w:rsidTr="00B7757E">
        <w:trPr>
          <w:jc w:val="center"/>
        </w:trPr>
        <w:tc>
          <w:tcPr>
            <w:tcW w:w="4876" w:type="dxa"/>
          </w:tcPr>
          <w:p w14:paraId="5344AD44"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0CB7F168" w14:textId="77777777" w:rsidR="00C946EC" w:rsidRPr="00220670" w:rsidRDefault="00C946EC" w:rsidP="00B7757E">
            <w:pPr>
              <w:pStyle w:val="Normal6a"/>
            </w:pPr>
          </w:p>
        </w:tc>
      </w:tr>
      <w:tr w:rsidR="00C946EC" w:rsidRPr="00220670" w14:paraId="081DA372" w14:textId="77777777" w:rsidTr="00B7757E">
        <w:trPr>
          <w:jc w:val="center"/>
        </w:trPr>
        <w:tc>
          <w:tcPr>
            <w:tcW w:w="4876" w:type="dxa"/>
          </w:tcPr>
          <w:p w14:paraId="41CB59C9" w14:textId="77777777" w:rsidR="00C946EC" w:rsidRPr="00220670" w:rsidRDefault="00C946EC" w:rsidP="00B7757E">
            <w:pPr>
              <w:pStyle w:val="Normal6a"/>
            </w:pPr>
            <w:r w:rsidRPr="00220670">
              <w:rPr>
                <w:b/>
                <w:i/>
              </w:rPr>
              <w:t>c) das spezifische Herkunftsland oder einen Teil eines spezifischen Herkunftslands in Bezug auf die in Absatz 1 genannten Personen festlegen;</w:t>
            </w:r>
          </w:p>
        </w:tc>
        <w:tc>
          <w:tcPr>
            <w:tcW w:w="4876" w:type="dxa"/>
          </w:tcPr>
          <w:p w14:paraId="31403AD4" w14:textId="77777777" w:rsidR="00C946EC" w:rsidRPr="00220670" w:rsidRDefault="00C946EC" w:rsidP="00B7757E">
            <w:pPr>
              <w:pStyle w:val="Normal6a"/>
            </w:pPr>
          </w:p>
        </w:tc>
      </w:tr>
      <w:tr w:rsidR="00C946EC" w:rsidRPr="00220670" w14:paraId="6B11B3BB" w14:textId="77777777" w:rsidTr="00B7757E">
        <w:trPr>
          <w:jc w:val="center"/>
        </w:trPr>
        <w:tc>
          <w:tcPr>
            <w:tcW w:w="4876" w:type="dxa"/>
          </w:tcPr>
          <w:p w14:paraId="74140A60" w14:textId="77777777" w:rsidR="00C946EC" w:rsidRPr="00220670" w:rsidRDefault="00C946EC" w:rsidP="00B7757E">
            <w:pPr>
              <w:pStyle w:val="Normal6a"/>
            </w:pPr>
            <w:r w:rsidRPr="00220670">
              <w:rPr>
                <w:b/>
                <w:i/>
              </w:rPr>
              <w:t>d) 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3FDF0D65" w14:textId="77777777" w:rsidR="00C946EC" w:rsidRPr="00220670" w:rsidRDefault="00C946EC" w:rsidP="00B7757E">
            <w:pPr>
              <w:pStyle w:val="Normal6a"/>
            </w:pPr>
          </w:p>
        </w:tc>
      </w:tr>
    </w:tbl>
    <w:p w14:paraId="2128F72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B9F8F6E" w14:textId="77777777" w:rsidR="00C946EC" w:rsidRPr="006829BB" w:rsidRDefault="00C946EC" w:rsidP="00C946EC">
      <w:pPr>
        <w:rPr>
          <w:lang w:val="en-GB"/>
        </w:rPr>
      </w:pPr>
      <w:r w:rsidRPr="006829BB">
        <w:rPr>
          <w:rStyle w:val="HideTWBExt"/>
          <w:noProof w:val="0"/>
          <w:lang w:val="en-GB"/>
        </w:rPr>
        <w:t>&lt;/Amend&gt;</w:t>
      </w:r>
    </w:p>
    <w:p w14:paraId="1276877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637</w:t>
      </w:r>
      <w:r w:rsidRPr="006829BB">
        <w:rPr>
          <w:rStyle w:val="HideTWBExt"/>
          <w:noProof w:val="0"/>
          <w:lang w:val="en-GB"/>
        </w:rPr>
        <w:t>&lt;/NumAm&gt;</w:t>
      </w:r>
    </w:p>
    <w:p w14:paraId="6837EF1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44DD3AA6" w14:textId="77777777" w:rsidR="00C946EC" w:rsidRPr="00220670" w:rsidRDefault="00C946EC" w:rsidP="00C946EC">
      <w:pPr>
        <w:pStyle w:val="NormalBold"/>
      </w:pPr>
      <w:r w:rsidRPr="00220670">
        <w:rPr>
          <w:rStyle w:val="HideTWBExt"/>
          <w:noProof w:val="0"/>
        </w:rPr>
        <w:t>&lt;/RepeatBlock-By&gt;</w:t>
      </w:r>
    </w:p>
    <w:p w14:paraId="761FC99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C85BD83" w14:textId="77777777" w:rsidR="00C946EC" w:rsidRPr="00220670" w:rsidRDefault="00C946EC" w:rsidP="00C946EC">
      <w:pPr>
        <w:pStyle w:val="NormalBold"/>
      </w:pPr>
      <w:r w:rsidRPr="00220670">
        <w:rPr>
          <w:rStyle w:val="HideTWBExt"/>
          <w:noProof w:val="0"/>
        </w:rPr>
        <w:t>&lt;Article&gt;</w:t>
      </w:r>
      <w:r w:rsidRPr="00220670">
        <w:t>Artikel 10 – Absatz 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AA5796F" w14:textId="77777777" w:rsidTr="00B7757E">
        <w:trPr>
          <w:trHeight w:hRule="exact" w:val="240"/>
          <w:jc w:val="center"/>
        </w:trPr>
        <w:tc>
          <w:tcPr>
            <w:tcW w:w="9752" w:type="dxa"/>
            <w:gridSpan w:val="2"/>
          </w:tcPr>
          <w:p w14:paraId="71C416A4" w14:textId="77777777" w:rsidR="00C946EC" w:rsidRPr="00220670" w:rsidRDefault="00C946EC" w:rsidP="00B7757E"/>
        </w:tc>
      </w:tr>
      <w:tr w:rsidR="00C946EC" w:rsidRPr="00220670" w14:paraId="19D05664" w14:textId="77777777" w:rsidTr="00B7757E">
        <w:trPr>
          <w:trHeight w:val="240"/>
          <w:jc w:val="center"/>
        </w:trPr>
        <w:tc>
          <w:tcPr>
            <w:tcW w:w="4876" w:type="dxa"/>
          </w:tcPr>
          <w:p w14:paraId="09304183" w14:textId="77777777" w:rsidR="00C946EC" w:rsidRPr="00220670" w:rsidRDefault="00C946EC" w:rsidP="00B7757E">
            <w:pPr>
              <w:pStyle w:val="AmColumnHeading"/>
            </w:pPr>
            <w:r w:rsidRPr="00220670">
              <w:t>Vorschlag der Kommission</w:t>
            </w:r>
          </w:p>
        </w:tc>
        <w:tc>
          <w:tcPr>
            <w:tcW w:w="4876" w:type="dxa"/>
          </w:tcPr>
          <w:p w14:paraId="1B4DFC2F" w14:textId="77777777" w:rsidR="00C946EC" w:rsidRPr="00220670" w:rsidRDefault="00C946EC" w:rsidP="00B7757E">
            <w:pPr>
              <w:pStyle w:val="AmColumnHeading"/>
            </w:pPr>
            <w:r w:rsidRPr="00220670">
              <w:t>Geänderter Text</w:t>
            </w:r>
          </w:p>
        </w:tc>
      </w:tr>
      <w:tr w:rsidR="00C946EC" w:rsidRPr="00220670" w14:paraId="28CD5865" w14:textId="77777777" w:rsidTr="00B7757E">
        <w:trPr>
          <w:jc w:val="center"/>
        </w:trPr>
        <w:tc>
          <w:tcPr>
            <w:tcW w:w="4876" w:type="dxa"/>
          </w:tcPr>
          <w:p w14:paraId="688F0075" w14:textId="77777777" w:rsidR="00C946EC" w:rsidRPr="00220670" w:rsidRDefault="00C946EC" w:rsidP="00B7757E">
            <w:pPr>
              <w:pStyle w:val="Normal6a"/>
            </w:pPr>
            <w:r w:rsidRPr="00220670">
              <w:rPr>
                <w:b/>
                <w:i/>
              </w:rPr>
              <w:t>(4)</w:t>
            </w:r>
            <w:r w:rsidRPr="00220670">
              <w:tab/>
            </w:r>
            <w:r w:rsidRPr="00220670">
              <w:rPr>
                <w:b/>
                <w:i/>
              </w:rPr>
              <w:t>Die Kommission muss im Wege eines Durchführungsbeschlusses</w:t>
            </w:r>
          </w:p>
        </w:tc>
        <w:tc>
          <w:tcPr>
            <w:tcW w:w="4876" w:type="dxa"/>
          </w:tcPr>
          <w:p w14:paraId="5111894E" w14:textId="77777777" w:rsidR="00C946EC" w:rsidRPr="00220670" w:rsidRDefault="00C946EC" w:rsidP="00B7757E">
            <w:pPr>
              <w:pStyle w:val="Normal6a"/>
            </w:pPr>
            <w:r w:rsidRPr="00220670">
              <w:rPr>
                <w:b/>
                <w:i/>
              </w:rPr>
              <w:t>entfällt</w:t>
            </w:r>
          </w:p>
        </w:tc>
      </w:tr>
      <w:tr w:rsidR="00C946EC" w:rsidRPr="00220670" w14:paraId="7BCC786A" w14:textId="77777777" w:rsidTr="00B7757E">
        <w:trPr>
          <w:jc w:val="center"/>
        </w:trPr>
        <w:tc>
          <w:tcPr>
            <w:tcW w:w="4876" w:type="dxa"/>
          </w:tcPr>
          <w:p w14:paraId="68C4D31C" w14:textId="77777777" w:rsidR="00C946EC" w:rsidRPr="00220670" w:rsidRDefault="00C946EC" w:rsidP="00B7757E">
            <w:pPr>
              <w:pStyle w:val="Normal6a"/>
            </w:pPr>
            <w:r w:rsidRPr="00220670">
              <w:rPr>
                <w:b/>
                <w:i/>
              </w:rPr>
              <w:t>a) anhand der in Artikel 3 genannten Umstände feststellen, dass eine Krisensituation vorliegt;</w:t>
            </w:r>
          </w:p>
        </w:tc>
        <w:tc>
          <w:tcPr>
            <w:tcW w:w="4876" w:type="dxa"/>
          </w:tcPr>
          <w:p w14:paraId="61E3D0C1" w14:textId="77777777" w:rsidR="00C946EC" w:rsidRPr="00220670" w:rsidRDefault="00C946EC" w:rsidP="00B7757E">
            <w:pPr>
              <w:pStyle w:val="Normal6a"/>
            </w:pPr>
          </w:p>
        </w:tc>
      </w:tr>
      <w:tr w:rsidR="00C946EC" w:rsidRPr="00220670" w14:paraId="19936675" w14:textId="77777777" w:rsidTr="00B7757E">
        <w:trPr>
          <w:jc w:val="center"/>
        </w:trPr>
        <w:tc>
          <w:tcPr>
            <w:tcW w:w="4876" w:type="dxa"/>
          </w:tcPr>
          <w:p w14:paraId="6E3487D2" w14:textId="77777777" w:rsidR="00C946EC" w:rsidRPr="00220670" w:rsidRDefault="00C946EC" w:rsidP="00B7757E">
            <w:pPr>
              <w:pStyle w:val="Normal6a"/>
            </w:pPr>
            <w:r w:rsidRPr="00220670">
              <w:rPr>
                <w:b/>
                <w:i/>
              </w:rPr>
              <w:t>b) feststellen, dass die Prüfung von Anträgen auf internationalen Schutz ausgesetzt werden muss;</w:t>
            </w:r>
          </w:p>
        </w:tc>
        <w:tc>
          <w:tcPr>
            <w:tcW w:w="4876" w:type="dxa"/>
          </w:tcPr>
          <w:p w14:paraId="704B734E" w14:textId="77777777" w:rsidR="00C946EC" w:rsidRPr="00220670" w:rsidRDefault="00C946EC" w:rsidP="00B7757E">
            <w:pPr>
              <w:pStyle w:val="Normal6a"/>
            </w:pPr>
          </w:p>
        </w:tc>
      </w:tr>
      <w:tr w:rsidR="00C946EC" w:rsidRPr="00220670" w14:paraId="087F5CF6" w14:textId="77777777" w:rsidTr="00B7757E">
        <w:trPr>
          <w:jc w:val="center"/>
        </w:trPr>
        <w:tc>
          <w:tcPr>
            <w:tcW w:w="4876" w:type="dxa"/>
          </w:tcPr>
          <w:p w14:paraId="46CE585E" w14:textId="77777777" w:rsidR="00C946EC" w:rsidRPr="00220670" w:rsidRDefault="00C946EC" w:rsidP="00B7757E">
            <w:pPr>
              <w:pStyle w:val="Normal6a"/>
            </w:pPr>
            <w:r w:rsidRPr="00220670">
              <w:rPr>
                <w:b/>
                <w:i/>
              </w:rPr>
              <w:lastRenderedPageBreak/>
              <w:t>c) das spezifische Herkunftsland oder einen Teil eines spezifischen Herkunftslands in Bezug auf die in Absatz 1 genannten Personen festlegen;</w:t>
            </w:r>
          </w:p>
        </w:tc>
        <w:tc>
          <w:tcPr>
            <w:tcW w:w="4876" w:type="dxa"/>
          </w:tcPr>
          <w:p w14:paraId="7520DB06" w14:textId="77777777" w:rsidR="00C946EC" w:rsidRPr="00220670" w:rsidRDefault="00C946EC" w:rsidP="00B7757E">
            <w:pPr>
              <w:pStyle w:val="Normal6a"/>
            </w:pPr>
          </w:p>
        </w:tc>
      </w:tr>
      <w:tr w:rsidR="00C946EC" w:rsidRPr="00220670" w14:paraId="273D5E4E" w14:textId="77777777" w:rsidTr="00B7757E">
        <w:trPr>
          <w:jc w:val="center"/>
        </w:trPr>
        <w:tc>
          <w:tcPr>
            <w:tcW w:w="4876" w:type="dxa"/>
          </w:tcPr>
          <w:p w14:paraId="191DEC83" w14:textId="77777777" w:rsidR="00C946EC" w:rsidRPr="00220670" w:rsidRDefault="00C946EC" w:rsidP="00B7757E">
            <w:pPr>
              <w:pStyle w:val="Normal6a"/>
            </w:pPr>
            <w:r w:rsidRPr="00220670">
              <w:rPr>
                <w:b/>
                <w:i/>
              </w:rPr>
              <w:t>d) 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2C071856" w14:textId="77777777" w:rsidR="00C946EC" w:rsidRPr="00220670" w:rsidRDefault="00C946EC" w:rsidP="00B7757E">
            <w:pPr>
              <w:pStyle w:val="Normal6a"/>
            </w:pPr>
          </w:p>
        </w:tc>
      </w:tr>
    </w:tbl>
    <w:p w14:paraId="78579F9D"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4933C99" w14:textId="77777777" w:rsidR="00C946EC" w:rsidRPr="006829BB" w:rsidRDefault="00C946EC" w:rsidP="00C946EC">
      <w:pPr>
        <w:rPr>
          <w:lang w:val="en-GB"/>
        </w:rPr>
      </w:pPr>
      <w:r w:rsidRPr="006829BB">
        <w:rPr>
          <w:rStyle w:val="HideTWBExt"/>
          <w:noProof w:val="0"/>
          <w:lang w:val="en-GB"/>
        </w:rPr>
        <w:t>&lt;/Amend&gt;</w:t>
      </w:r>
    </w:p>
    <w:p w14:paraId="6B85883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638</w:t>
      </w:r>
      <w:r w:rsidRPr="006829BB">
        <w:rPr>
          <w:rStyle w:val="HideTWBExt"/>
          <w:noProof w:val="0"/>
          <w:lang w:val="en-GB"/>
        </w:rPr>
        <w:t>&lt;/NumAm&gt;</w:t>
      </w:r>
    </w:p>
    <w:p w14:paraId="7CC81C9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23FCDE7D" w14:textId="77777777" w:rsidR="00C946EC" w:rsidRPr="00220670" w:rsidRDefault="00C946EC" w:rsidP="00C946EC">
      <w:pPr>
        <w:pStyle w:val="NormalBold"/>
      </w:pPr>
      <w:r w:rsidRPr="00220670">
        <w:rPr>
          <w:rStyle w:val="HideTWBExt"/>
          <w:noProof w:val="0"/>
        </w:rPr>
        <w:t>&lt;/RepeatBlock-By&gt;</w:t>
      </w:r>
    </w:p>
    <w:p w14:paraId="36F025F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5ED7CA7" w14:textId="77777777" w:rsidR="00C946EC" w:rsidRPr="00220670" w:rsidRDefault="00C946EC" w:rsidP="00C946EC">
      <w:pPr>
        <w:pStyle w:val="NormalBold"/>
      </w:pPr>
      <w:r w:rsidRPr="00220670">
        <w:rPr>
          <w:rStyle w:val="HideTWBExt"/>
          <w:noProof w:val="0"/>
        </w:rPr>
        <w:t>&lt;Article&gt;</w:t>
      </w:r>
      <w:r w:rsidRPr="00220670">
        <w:t>Artikel 10 – Absatz 4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43F6A44" w14:textId="77777777" w:rsidTr="00B7757E">
        <w:trPr>
          <w:trHeight w:hRule="exact" w:val="240"/>
          <w:jc w:val="center"/>
        </w:trPr>
        <w:tc>
          <w:tcPr>
            <w:tcW w:w="9752" w:type="dxa"/>
            <w:gridSpan w:val="2"/>
          </w:tcPr>
          <w:p w14:paraId="72D3D92C" w14:textId="77777777" w:rsidR="00C946EC" w:rsidRPr="00220670" w:rsidRDefault="00C946EC" w:rsidP="00B7757E"/>
        </w:tc>
      </w:tr>
      <w:tr w:rsidR="00C946EC" w:rsidRPr="00220670" w14:paraId="76A7A5A0" w14:textId="77777777" w:rsidTr="00B7757E">
        <w:trPr>
          <w:trHeight w:val="240"/>
          <w:jc w:val="center"/>
        </w:trPr>
        <w:tc>
          <w:tcPr>
            <w:tcW w:w="4876" w:type="dxa"/>
          </w:tcPr>
          <w:p w14:paraId="4FDC8127" w14:textId="77777777" w:rsidR="00C946EC" w:rsidRPr="00220670" w:rsidRDefault="00C946EC" w:rsidP="00B7757E">
            <w:pPr>
              <w:pStyle w:val="AmColumnHeading"/>
            </w:pPr>
            <w:r w:rsidRPr="00220670">
              <w:t>Vorschlag der Kommission</w:t>
            </w:r>
          </w:p>
        </w:tc>
        <w:tc>
          <w:tcPr>
            <w:tcW w:w="4876" w:type="dxa"/>
          </w:tcPr>
          <w:p w14:paraId="595395D3" w14:textId="77777777" w:rsidR="00C946EC" w:rsidRPr="00220670" w:rsidRDefault="00C946EC" w:rsidP="00B7757E">
            <w:pPr>
              <w:pStyle w:val="AmColumnHeading"/>
            </w:pPr>
            <w:r w:rsidRPr="00220670">
              <w:t>Geänderter Text</w:t>
            </w:r>
          </w:p>
        </w:tc>
      </w:tr>
      <w:tr w:rsidR="00C946EC" w:rsidRPr="00220670" w14:paraId="18826BE9" w14:textId="77777777" w:rsidTr="00B7757E">
        <w:trPr>
          <w:jc w:val="center"/>
        </w:trPr>
        <w:tc>
          <w:tcPr>
            <w:tcW w:w="4876" w:type="dxa"/>
          </w:tcPr>
          <w:p w14:paraId="1889F37F" w14:textId="77777777" w:rsidR="00C946EC" w:rsidRPr="00220670" w:rsidRDefault="00C946EC" w:rsidP="00B7757E">
            <w:pPr>
              <w:pStyle w:val="Normal6a"/>
            </w:pPr>
            <w:r w:rsidRPr="00220670">
              <w:t>(4)</w:t>
            </w:r>
            <w:r w:rsidRPr="00220670">
              <w:tab/>
            </w:r>
            <w:r w:rsidRPr="00220670">
              <w:rPr>
                <w:b/>
                <w:bCs/>
                <w:i/>
                <w:iCs/>
              </w:rPr>
              <w:t>Die</w:t>
            </w:r>
            <w:r w:rsidRPr="00220670">
              <w:t xml:space="preserve"> </w:t>
            </w:r>
            <w:r w:rsidRPr="00220670">
              <w:rPr>
                <w:b/>
                <w:bCs/>
                <w:i/>
                <w:iCs/>
              </w:rPr>
              <w:t>Kommission</w:t>
            </w:r>
            <w:r w:rsidRPr="00220670">
              <w:t xml:space="preserve"> muss</w:t>
            </w:r>
            <w:r w:rsidRPr="00220670">
              <w:rPr>
                <w:b/>
                <w:bCs/>
                <w:i/>
                <w:iCs/>
              </w:rPr>
              <w:t xml:space="preserve"> im Wege eines Durchführungsbeschlusses</w:t>
            </w:r>
          </w:p>
        </w:tc>
        <w:tc>
          <w:tcPr>
            <w:tcW w:w="4876" w:type="dxa"/>
          </w:tcPr>
          <w:p w14:paraId="7F4F1916" w14:textId="77777777" w:rsidR="00C946EC" w:rsidRPr="00220670" w:rsidRDefault="00C946EC" w:rsidP="00B7757E">
            <w:pPr>
              <w:pStyle w:val="Normal6a"/>
            </w:pPr>
            <w:r w:rsidRPr="00220670">
              <w:t>(4)</w:t>
            </w:r>
            <w:r w:rsidRPr="00220670">
              <w:tab/>
            </w:r>
            <w:r w:rsidRPr="00220670">
              <w:rPr>
                <w:b/>
                <w:bCs/>
                <w:i/>
                <w:iCs/>
              </w:rPr>
              <w:t>Der Rat</w:t>
            </w:r>
            <w:r w:rsidRPr="00220670">
              <w:t xml:space="preserve"> muss </w:t>
            </w:r>
            <w:r w:rsidRPr="00220670">
              <w:rPr>
                <w:b/>
                <w:bCs/>
                <w:i/>
                <w:iCs/>
              </w:rPr>
              <w:t>einstimmig</w:t>
            </w:r>
          </w:p>
        </w:tc>
      </w:tr>
    </w:tbl>
    <w:p w14:paraId="5E729A7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D9DAD3C" w14:textId="77777777" w:rsidR="00C946EC" w:rsidRPr="00220670" w:rsidRDefault="00C946EC" w:rsidP="00C946EC">
      <w:r w:rsidRPr="00220670">
        <w:rPr>
          <w:rStyle w:val="HideTWBExt"/>
          <w:noProof w:val="0"/>
        </w:rPr>
        <w:t>&lt;/Amend&gt;</w:t>
      </w:r>
    </w:p>
    <w:p w14:paraId="0D12A493"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639</w:t>
      </w:r>
      <w:r w:rsidRPr="00220670">
        <w:rPr>
          <w:rStyle w:val="HideTWBExt"/>
          <w:noProof w:val="0"/>
        </w:rPr>
        <w:t>&lt;/NumAm&gt;</w:t>
      </w:r>
    </w:p>
    <w:p w14:paraId="1F4052B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01B178D2" w14:textId="77777777" w:rsidR="00C946EC" w:rsidRPr="00220670" w:rsidRDefault="00C946EC" w:rsidP="00C946EC">
      <w:pPr>
        <w:pStyle w:val="NormalBold"/>
      </w:pPr>
      <w:r w:rsidRPr="00220670">
        <w:rPr>
          <w:rStyle w:val="HideTWBExt"/>
          <w:noProof w:val="0"/>
        </w:rPr>
        <w:t>&lt;/RepeatBlock-By&gt;</w:t>
      </w:r>
    </w:p>
    <w:p w14:paraId="1074B0F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7B58856" w14:textId="77777777" w:rsidR="00C946EC" w:rsidRPr="00220670" w:rsidRDefault="00C946EC" w:rsidP="00C946EC">
      <w:pPr>
        <w:pStyle w:val="NormalBold"/>
      </w:pPr>
      <w:r w:rsidRPr="00220670">
        <w:rPr>
          <w:rStyle w:val="HideTWBExt"/>
          <w:noProof w:val="0"/>
        </w:rPr>
        <w:t>&lt;Article&gt;</w:t>
      </w:r>
      <w:r w:rsidRPr="00220670">
        <w:t>Artikel 10 – Absatz 4 – Einleitung</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39203D5" w14:textId="77777777" w:rsidTr="00B7757E">
        <w:trPr>
          <w:trHeight w:hRule="exact" w:val="240"/>
          <w:jc w:val="center"/>
        </w:trPr>
        <w:tc>
          <w:tcPr>
            <w:tcW w:w="9752" w:type="dxa"/>
            <w:gridSpan w:val="2"/>
          </w:tcPr>
          <w:p w14:paraId="3A3C3A36" w14:textId="77777777" w:rsidR="00C946EC" w:rsidRPr="00220670" w:rsidRDefault="00C946EC" w:rsidP="00B7757E"/>
        </w:tc>
      </w:tr>
      <w:tr w:rsidR="00C946EC" w:rsidRPr="00220670" w14:paraId="50A745E6" w14:textId="77777777" w:rsidTr="00B7757E">
        <w:trPr>
          <w:trHeight w:val="240"/>
          <w:jc w:val="center"/>
        </w:trPr>
        <w:tc>
          <w:tcPr>
            <w:tcW w:w="4876" w:type="dxa"/>
          </w:tcPr>
          <w:p w14:paraId="03A9D088" w14:textId="77777777" w:rsidR="00C946EC" w:rsidRPr="00220670" w:rsidRDefault="00C946EC" w:rsidP="00B7757E">
            <w:pPr>
              <w:pStyle w:val="AmColumnHeading"/>
            </w:pPr>
            <w:r w:rsidRPr="00220670">
              <w:t>Vorschlag der Kommission</w:t>
            </w:r>
          </w:p>
        </w:tc>
        <w:tc>
          <w:tcPr>
            <w:tcW w:w="4876" w:type="dxa"/>
          </w:tcPr>
          <w:p w14:paraId="24B1B631" w14:textId="77777777" w:rsidR="00C946EC" w:rsidRPr="00220670" w:rsidRDefault="00C946EC" w:rsidP="00B7757E">
            <w:pPr>
              <w:pStyle w:val="AmColumnHeading"/>
            </w:pPr>
            <w:r w:rsidRPr="00220670">
              <w:t>Geänderter Text</w:t>
            </w:r>
          </w:p>
        </w:tc>
      </w:tr>
      <w:tr w:rsidR="00C946EC" w:rsidRPr="00220670" w14:paraId="47152F72" w14:textId="77777777" w:rsidTr="00B7757E">
        <w:trPr>
          <w:jc w:val="center"/>
        </w:trPr>
        <w:tc>
          <w:tcPr>
            <w:tcW w:w="4876" w:type="dxa"/>
          </w:tcPr>
          <w:p w14:paraId="3C316910" w14:textId="77777777" w:rsidR="00C946EC" w:rsidRPr="00220670" w:rsidRDefault="00C946EC" w:rsidP="00B7757E">
            <w:pPr>
              <w:pStyle w:val="Normal6a"/>
            </w:pPr>
            <w:r w:rsidRPr="00220670">
              <w:t>(4)</w:t>
            </w:r>
            <w:r w:rsidRPr="00220670">
              <w:tab/>
            </w:r>
            <w:r w:rsidRPr="00220670">
              <w:rPr>
                <w:b/>
                <w:bCs/>
                <w:i/>
                <w:iCs/>
              </w:rPr>
              <w:t>Die Kommission</w:t>
            </w:r>
            <w:r w:rsidRPr="00220670">
              <w:t xml:space="preserve"> muss </w:t>
            </w:r>
            <w:r w:rsidRPr="00220670">
              <w:rPr>
                <w:b/>
                <w:bCs/>
                <w:i/>
                <w:iCs/>
              </w:rPr>
              <w:t>im Wege eines Durchführungsbeschlusses</w:t>
            </w:r>
          </w:p>
        </w:tc>
        <w:tc>
          <w:tcPr>
            <w:tcW w:w="4876" w:type="dxa"/>
          </w:tcPr>
          <w:p w14:paraId="4E9862DA" w14:textId="77777777" w:rsidR="00C946EC" w:rsidRPr="00220670" w:rsidRDefault="00C946EC" w:rsidP="00B7757E">
            <w:pPr>
              <w:pStyle w:val="Normal6a"/>
            </w:pPr>
            <w:r w:rsidRPr="00220670">
              <w:t>(4)</w:t>
            </w:r>
            <w:r w:rsidRPr="00220670">
              <w:tab/>
            </w:r>
            <w:r w:rsidRPr="00220670">
              <w:rPr>
                <w:b/>
                <w:bCs/>
                <w:i/>
                <w:iCs/>
              </w:rPr>
              <w:t>Der Rat</w:t>
            </w:r>
            <w:r w:rsidRPr="00220670">
              <w:t xml:space="preserve"> muss </w:t>
            </w:r>
            <w:r w:rsidRPr="00220670">
              <w:rPr>
                <w:b/>
                <w:bCs/>
                <w:i/>
                <w:iCs/>
              </w:rPr>
              <w:t>mit Einstimmigkeit beschließen, dass</w:t>
            </w:r>
          </w:p>
        </w:tc>
      </w:tr>
    </w:tbl>
    <w:p w14:paraId="12C9F19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84725FE" w14:textId="77777777" w:rsidR="00C946EC" w:rsidRPr="006829BB" w:rsidRDefault="00C946EC" w:rsidP="00C946EC">
      <w:pPr>
        <w:rPr>
          <w:lang w:val="en-GB"/>
        </w:rPr>
      </w:pPr>
      <w:r w:rsidRPr="006829BB">
        <w:rPr>
          <w:rStyle w:val="HideTWBExt"/>
          <w:noProof w:val="0"/>
          <w:lang w:val="en-GB"/>
        </w:rPr>
        <w:t>&lt;/Amend&gt;</w:t>
      </w:r>
    </w:p>
    <w:p w14:paraId="44B1B41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640</w:t>
      </w:r>
      <w:r w:rsidRPr="006829BB">
        <w:rPr>
          <w:rStyle w:val="HideTWBExt"/>
          <w:noProof w:val="0"/>
          <w:lang w:val="en-GB"/>
        </w:rPr>
        <w:t>&lt;/NumAm&gt;</w:t>
      </w:r>
    </w:p>
    <w:p w14:paraId="70565B73" w14:textId="77777777" w:rsidR="00C946EC" w:rsidRPr="006829BB" w:rsidRDefault="00C946EC" w:rsidP="00C946EC">
      <w:pPr>
        <w:pStyle w:val="NormalBold"/>
        <w:rPr>
          <w:lang w:val="en-GB"/>
        </w:rPr>
      </w:pPr>
      <w:r w:rsidRPr="006829BB">
        <w:rPr>
          <w:rStyle w:val="HideTWBExt"/>
          <w:noProof w:val="0"/>
          <w:lang w:val="en-GB"/>
        </w:rPr>
        <w:lastRenderedPageBreak/>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3BFF321B" w14:textId="77777777" w:rsidR="00C946EC" w:rsidRPr="00220670" w:rsidRDefault="00C946EC" w:rsidP="00C946EC">
      <w:pPr>
        <w:pStyle w:val="NormalBold"/>
      </w:pPr>
      <w:r w:rsidRPr="00220670">
        <w:rPr>
          <w:rStyle w:val="HideTWBExt"/>
          <w:noProof w:val="0"/>
        </w:rPr>
        <w:t>&lt;/RepeatBlock-By&gt;</w:t>
      </w:r>
    </w:p>
    <w:p w14:paraId="4831FBD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098471E" w14:textId="77777777" w:rsidR="00C946EC" w:rsidRPr="00220670" w:rsidRDefault="00C946EC" w:rsidP="00C946EC">
      <w:pPr>
        <w:pStyle w:val="NormalBold"/>
      </w:pPr>
      <w:r w:rsidRPr="00220670">
        <w:rPr>
          <w:rStyle w:val="HideTWBExt"/>
          <w:noProof w:val="0"/>
        </w:rPr>
        <w:t>&lt;Article&gt;</w:t>
      </w:r>
      <w:r w:rsidRPr="00220670">
        <w:t>Artikel 10 – Absatz 4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2808450" w14:textId="77777777" w:rsidTr="00B7757E">
        <w:trPr>
          <w:trHeight w:hRule="exact" w:val="240"/>
          <w:jc w:val="center"/>
        </w:trPr>
        <w:tc>
          <w:tcPr>
            <w:tcW w:w="9752" w:type="dxa"/>
            <w:gridSpan w:val="2"/>
          </w:tcPr>
          <w:p w14:paraId="2CED3114" w14:textId="77777777" w:rsidR="00C946EC" w:rsidRPr="00220670" w:rsidRDefault="00C946EC" w:rsidP="00B7757E"/>
        </w:tc>
      </w:tr>
      <w:tr w:rsidR="00C946EC" w:rsidRPr="00220670" w14:paraId="614546AE" w14:textId="77777777" w:rsidTr="00B7757E">
        <w:trPr>
          <w:trHeight w:val="240"/>
          <w:jc w:val="center"/>
        </w:trPr>
        <w:tc>
          <w:tcPr>
            <w:tcW w:w="4876" w:type="dxa"/>
          </w:tcPr>
          <w:p w14:paraId="3760C5CF" w14:textId="77777777" w:rsidR="00C946EC" w:rsidRPr="00220670" w:rsidRDefault="00C946EC" w:rsidP="00B7757E">
            <w:pPr>
              <w:pStyle w:val="AmColumnHeading"/>
            </w:pPr>
            <w:r w:rsidRPr="00220670">
              <w:t>Vorschlag der Kommission</w:t>
            </w:r>
          </w:p>
        </w:tc>
        <w:tc>
          <w:tcPr>
            <w:tcW w:w="4876" w:type="dxa"/>
          </w:tcPr>
          <w:p w14:paraId="16915A63" w14:textId="77777777" w:rsidR="00C946EC" w:rsidRPr="00220670" w:rsidRDefault="00C946EC" w:rsidP="00B7757E">
            <w:pPr>
              <w:pStyle w:val="AmColumnHeading"/>
            </w:pPr>
            <w:r w:rsidRPr="00220670">
              <w:t>Geänderter Text</w:t>
            </w:r>
          </w:p>
        </w:tc>
      </w:tr>
      <w:tr w:rsidR="00C946EC" w:rsidRPr="00220670" w14:paraId="0BD1AB3A" w14:textId="77777777" w:rsidTr="00B7757E">
        <w:trPr>
          <w:jc w:val="center"/>
        </w:trPr>
        <w:tc>
          <w:tcPr>
            <w:tcW w:w="4876" w:type="dxa"/>
          </w:tcPr>
          <w:p w14:paraId="39B55C53" w14:textId="77777777" w:rsidR="00C946EC" w:rsidRPr="00220670" w:rsidRDefault="00C946EC" w:rsidP="00B7757E">
            <w:pPr>
              <w:pStyle w:val="Normal6a"/>
            </w:pPr>
            <w:r w:rsidRPr="00220670">
              <w:t>a)</w:t>
            </w:r>
            <w:r w:rsidRPr="00220670">
              <w:tab/>
            </w:r>
            <w:r w:rsidRPr="00220670">
              <w:rPr>
                <w:b/>
                <w:bCs/>
                <w:i/>
                <w:iCs/>
              </w:rPr>
              <w:t>anhand der in Artikel 3 genannten Umstände</w:t>
            </w:r>
            <w:r w:rsidRPr="00220670">
              <w:t xml:space="preserve"> feststellen, dass </w:t>
            </w:r>
            <w:r w:rsidRPr="00220670">
              <w:rPr>
                <w:b/>
                <w:bCs/>
                <w:i/>
                <w:iCs/>
              </w:rPr>
              <w:t>eine Krisensituation</w:t>
            </w:r>
            <w:r w:rsidRPr="00220670">
              <w:t xml:space="preserve"> </w:t>
            </w:r>
            <w:r w:rsidRPr="00220670">
              <w:rPr>
                <w:b/>
                <w:bCs/>
                <w:i/>
                <w:iCs/>
              </w:rPr>
              <w:t>vorliegt</w:t>
            </w:r>
            <w:r w:rsidRPr="00220670">
              <w:t>;</w:t>
            </w:r>
          </w:p>
        </w:tc>
        <w:tc>
          <w:tcPr>
            <w:tcW w:w="4876" w:type="dxa"/>
          </w:tcPr>
          <w:p w14:paraId="7DA3B131" w14:textId="77777777" w:rsidR="00C946EC" w:rsidRPr="00220670" w:rsidRDefault="00C946EC" w:rsidP="00B7757E">
            <w:pPr>
              <w:pStyle w:val="Normal6a"/>
            </w:pPr>
            <w:r w:rsidRPr="00220670">
              <w:t>a)</w:t>
            </w:r>
            <w:r w:rsidRPr="00220670">
              <w:tab/>
              <w:t xml:space="preserve">feststellen, dass </w:t>
            </w:r>
            <w:r w:rsidRPr="00220670">
              <w:rPr>
                <w:b/>
                <w:bCs/>
                <w:i/>
                <w:iCs/>
              </w:rPr>
              <w:t>es notwendig ist, einer bestimmten Gruppe von Antragstellern bei der Prüfung ihres Antrags auf internationalen Schutz innerhalb des in Absatz 2 beschriebenen Zeitrahmens durch beschleunigte und vereinfachte Verfahren Vorrang einzuräumen</w:t>
            </w:r>
            <w:r w:rsidRPr="00220670">
              <w:t>;</w:t>
            </w:r>
          </w:p>
        </w:tc>
      </w:tr>
    </w:tbl>
    <w:p w14:paraId="05A27E74"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5D9EC53" w14:textId="77777777" w:rsidR="00C946EC" w:rsidRPr="006829BB" w:rsidRDefault="00C946EC" w:rsidP="00C946EC">
      <w:pPr>
        <w:rPr>
          <w:lang w:val="en-GB"/>
        </w:rPr>
      </w:pPr>
      <w:r w:rsidRPr="006829BB">
        <w:rPr>
          <w:rStyle w:val="HideTWBExt"/>
          <w:noProof w:val="0"/>
          <w:lang w:val="en-GB"/>
        </w:rPr>
        <w:t>&lt;/Amend&gt;</w:t>
      </w:r>
    </w:p>
    <w:p w14:paraId="7D30612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641</w:t>
      </w:r>
      <w:r w:rsidRPr="006829BB">
        <w:rPr>
          <w:rStyle w:val="HideTWBExt"/>
          <w:noProof w:val="0"/>
          <w:lang w:val="en-GB"/>
        </w:rPr>
        <w:t>&lt;/NumAm&gt;</w:t>
      </w:r>
    </w:p>
    <w:p w14:paraId="440C1B5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1F82A4EA" w14:textId="77777777" w:rsidR="00C946EC" w:rsidRPr="00220670" w:rsidRDefault="00C946EC" w:rsidP="00C946EC">
      <w:pPr>
        <w:pStyle w:val="NormalBold"/>
      </w:pPr>
      <w:r w:rsidRPr="00220670">
        <w:rPr>
          <w:rStyle w:val="HideTWBExt"/>
          <w:noProof w:val="0"/>
        </w:rPr>
        <w:t>&lt;/RepeatBlock-By&gt;</w:t>
      </w:r>
    </w:p>
    <w:p w14:paraId="71FD6E9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2885892" w14:textId="77777777" w:rsidR="00C946EC" w:rsidRPr="00220670" w:rsidRDefault="00C946EC" w:rsidP="00C946EC">
      <w:pPr>
        <w:pStyle w:val="NormalBold"/>
      </w:pPr>
      <w:r w:rsidRPr="00220670">
        <w:rPr>
          <w:rStyle w:val="HideTWBExt"/>
          <w:noProof w:val="0"/>
        </w:rPr>
        <w:t>&lt;Article&gt;</w:t>
      </w:r>
      <w:r w:rsidRPr="00220670">
        <w:t>Artikel 10 – Absatz 4 – Buchstabe a</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86821B6" w14:textId="77777777" w:rsidTr="00B7757E">
        <w:trPr>
          <w:trHeight w:hRule="exact" w:val="240"/>
          <w:jc w:val="center"/>
        </w:trPr>
        <w:tc>
          <w:tcPr>
            <w:tcW w:w="9752" w:type="dxa"/>
            <w:gridSpan w:val="2"/>
          </w:tcPr>
          <w:p w14:paraId="63BA980D" w14:textId="77777777" w:rsidR="00C946EC" w:rsidRPr="00220670" w:rsidRDefault="00C946EC" w:rsidP="00B7757E"/>
        </w:tc>
      </w:tr>
      <w:tr w:rsidR="00C946EC" w:rsidRPr="00220670" w14:paraId="496BB14A" w14:textId="77777777" w:rsidTr="00B7757E">
        <w:trPr>
          <w:trHeight w:val="240"/>
          <w:jc w:val="center"/>
        </w:trPr>
        <w:tc>
          <w:tcPr>
            <w:tcW w:w="4876" w:type="dxa"/>
          </w:tcPr>
          <w:p w14:paraId="1DE207AE" w14:textId="77777777" w:rsidR="00C946EC" w:rsidRPr="00220670" w:rsidRDefault="00C946EC" w:rsidP="00B7757E">
            <w:pPr>
              <w:pStyle w:val="AmColumnHeading"/>
            </w:pPr>
            <w:r w:rsidRPr="00220670">
              <w:t>Vorschlag der Kommission</w:t>
            </w:r>
          </w:p>
        </w:tc>
        <w:tc>
          <w:tcPr>
            <w:tcW w:w="4876" w:type="dxa"/>
          </w:tcPr>
          <w:p w14:paraId="034D5969" w14:textId="77777777" w:rsidR="00C946EC" w:rsidRPr="00220670" w:rsidRDefault="00C946EC" w:rsidP="00B7757E">
            <w:pPr>
              <w:pStyle w:val="AmColumnHeading"/>
            </w:pPr>
            <w:r w:rsidRPr="00220670">
              <w:t>Geänderter Text</w:t>
            </w:r>
          </w:p>
        </w:tc>
      </w:tr>
      <w:tr w:rsidR="00C946EC" w:rsidRPr="00220670" w14:paraId="2A7AEEB1" w14:textId="77777777" w:rsidTr="00B7757E">
        <w:trPr>
          <w:jc w:val="center"/>
        </w:trPr>
        <w:tc>
          <w:tcPr>
            <w:tcW w:w="4876" w:type="dxa"/>
          </w:tcPr>
          <w:p w14:paraId="437D3ACD" w14:textId="77777777" w:rsidR="00C946EC" w:rsidRPr="00220670" w:rsidRDefault="00C946EC" w:rsidP="00B7757E">
            <w:pPr>
              <w:pStyle w:val="Normal6a"/>
            </w:pPr>
            <w:r w:rsidRPr="00220670">
              <w:t>a)</w:t>
            </w:r>
            <w:r w:rsidRPr="00220670">
              <w:tab/>
              <w:t xml:space="preserve">anhand der in Artikel 3 genannten Umstände feststellen, </w:t>
            </w:r>
            <w:r w:rsidRPr="00220670">
              <w:rPr>
                <w:b/>
                <w:bCs/>
                <w:i/>
                <w:iCs/>
              </w:rPr>
              <w:t>dass</w:t>
            </w:r>
            <w:r w:rsidRPr="00220670">
              <w:t xml:space="preserve"> eine Krisensituation vorliegt;</w:t>
            </w:r>
          </w:p>
        </w:tc>
        <w:tc>
          <w:tcPr>
            <w:tcW w:w="4876" w:type="dxa"/>
          </w:tcPr>
          <w:p w14:paraId="3645AFED" w14:textId="77777777" w:rsidR="00C946EC" w:rsidRPr="00220670" w:rsidRDefault="00C946EC" w:rsidP="00B7757E">
            <w:pPr>
              <w:pStyle w:val="Normal6a"/>
            </w:pPr>
            <w:r w:rsidRPr="00220670">
              <w:t>a)</w:t>
            </w:r>
            <w:r w:rsidRPr="00220670">
              <w:tab/>
              <w:t xml:space="preserve">anhand der in Artikel 3 genannten Umstände feststellen, </w:t>
            </w:r>
            <w:r w:rsidRPr="00220670">
              <w:rPr>
                <w:b/>
                <w:bCs/>
                <w:i/>
                <w:iCs/>
              </w:rPr>
              <w:t>ob</w:t>
            </w:r>
            <w:r w:rsidRPr="00220670">
              <w:t xml:space="preserve"> eine Krisensituation vorliegt;</w:t>
            </w:r>
          </w:p>
        </w:tc>
      </w:tr>
    </w:tbl>
    <w:p w14:paraId="4923BCBD"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B0C8097" w14:textId="77777777" w:rsidR="00C946EC" w:rsidRPr="006829BB" w:rsidRDefault="00C946EC" w:rsidP="00C946EC">
      <w:pPr>
        <w:rPr>
          <w:lang w:val="en-GB"/>
        </w:rPr>
      </w:pPr>
      <w:r w:rsidRPr="006829BB">
        <w:rPr>
          <w:rStyle w:val="HideTWBExt"/>
          <w:noProof w:val="0"/>
          <w:lang w:val="en-GB"/>
        </w:rPr>
        <w:t>&lt;/Amend&gt;</w:t>
      </w:r>
    </w:p>
    <w:p w14:paraId="22C4962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642</w:t>
      </w:r>
      <w:r w:rsidRPr="006829BB">
        <w:rPr>
          <w:rStyle w:val="HideTWBExt"/>
          <w:noProof w:val="0"/>
          <w:lang w:val="en-GB"/>
        </w:rPr>
        <w:t>&lt;/NumAm&gt;</w:t>
      </w:r>
    </w:p>
    <w:p w14:paraId="6AC04A9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6DF9DA64" w14:textId="77777777" w:rsidR="00C946EC" w:rsidRPr="00220670" w:rsidRDefault="00C946EC" w:rsidP="00C946EC">
      <w:pPr>
        <w:pStyle w:val="NormalBold"/>
      </w:pPr>
      <w:r w:rsidRPr="00220670">
        <w:rPr>
          <w:rStyle w:val="HideTWBExt"/>
          <w:noProof w:val="0"/>
        </w:rPr>
        <w:t>&lt;/RepeatBlock-By&gt;</w:t>
      </w:r>
    </w:p>
    <w:p w14:paraId="253C2B3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0536ED9" w14:textId="77777777" w:rsidR="00C946EC" w:rsidRPr="00220670" w:rsidRDefault="00C946EC" w:rsidP="00C946EC">
      <w:pPr>
        <w:pStyle w:val="NormalBold"/>
      </w:pPr>
      <w:r w:rsidRPr="00220670">
        <w:rPr>
          <w:rStyle w:val="HideTWBExt"/>
          <w:noProof w:val="0"/>
        </w:rPr>
        <w:t>&lt;Article&gt;</w:t>
      </w:r>
      <w:r w:rsidRPr="00220670">
        <w:t>Artikel 10 – Absatz 4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BF5053A" w14:textId="77777777" w:rsidTr="00B7757E">
        <w:trPr>
          <w:trHeight w:hRule="exact" w:val="240"/>
          <w:jc w:val="center"/>
        </w:trPr>
        <w:tc>
          <w:tcPr>
            <w:tcW w:w="9752" w:type="dxa"/>
            <w:gridSpan w:val="2"/>
          </w:tcPr>
          <w:p w14:paraId="6BD02A56" w14:textId="77777777" w:rsidR="00C946EC" w:rsidRPr="00220670" w:rsidRDefault="00C946EC" w:rsidP="00B7757E"/>
        </w:tc>
      </w:tr>
      <w:tr w:rsidR="00C946EC" w:rsidRPr="00220670" w14:paraId="5045B987" w14:textId="77777777" w:rsidTr="00B7757E">
        <w:trPr>
          <w:trHeight w:val="240"/>
          <w:jc w:val="center"/>
        </w:trPr>
        <w:tc>
          <w:tcPr>
            <w:tcW w:w="4876" w:type="dxa"/>
          </w:tcPr>
          <w:p w14:paraId="71D64FC5" w14:textId="77777777" w:rsidR="00C946EC" w:rsidRPr="00220670" w:rsidRDefault="00C946EC" w:rsidP="00B7757E">
            <w:pPr>
              <w:pStyle w:val="AmColumnHeading"/>
            </w:pPr>
            <w:r w:rsidRPr="00220670">
              <w:t>Vorschlag der Kommission</w:t>
            </w:r>
          </w:p>
        </w:tc>
        <w:tc>
          <w:tcPr>
            <w:tcW w:w="4876" w:type="dxa"/>
          </w:tcPr>
          <w:p w14:paraId="45BF2044" w14:textId="77777777" w:rsidR="00C946EC" w:rsidRPr="00220670" w:rsidRDefault="00C946EC" w:rsidP="00B7757E">
            <w:pPr>
              <w:pStyle w:val="AmColumnHeading"/>
            </w:pPr>
            <w:r w:rsidRPr="00220670">
              <w:t>Geänderter Text</w:t>
            </w:r>
          </w:p>
        </w:tc>
      </w:tr>
      <w:tr w:rsidR="00C946EC" w:rsidRPr="00220670" w14:paraId="7CF5D0DD" w14:textId="77777777" w:rsidTr="00B7757E">
        <w:trPr>
          <w:jc w:val="center"/>
        </w:trPr>
        <w:tc>
          <w:tcPr>
            <w:tcW w:w="4876" w:type="dxa"/>
          </w:tcPr>
          <w:p w14:paraId="1DEB4E4E" w14:textId="77777777" w:rsidR="00C946EC" w:rsidRPr="00220670" w:rsidRDefault="00C946EC" w:rsidP="00B7757E">
            <w:pPr>
              <w:pStyle w:val="Normal6a"/>
            </w:pPr>
            <w:r w:rsidRPr="00220670">
              <w:t>b)</w:t>
            </w:r>
            <w:r w:rsidRPr="00220670">
              <w:tab/>
            </w:r>
            <w:r w:rsidRPr="00220670">
              <w:rPr>
                <w:b/>
                <w:bCs/>
                <w:i/>
                <w:iCs/>
              </w:rPr>
              <w:t>feststellen, dass die Prüfung von Anträgen</w:t>
            </w:r>
            <w:r w:rsidRPr="00220670">
              <w:t xml:space="preserve"> auf internationalen Schutz </w:t>
            </w:r>
            <w:r w:rsidRPr="00220670">
              <w:rPr>
                <w:b/>
                <w:bCs/>
                <w:i/>
                <w:iCs/>
              </w:rPr>
              <w:t>ausgesetzt werden muss</w:t>
            </w:r>
            <w:r w:rsidRPr="00220670">
              <w:t>;</w:t>
            </w:r>
          </w:p>
        </w:tc>
        <w:tc>
          <w:tcPr>
            <w:tcW w:w="4876" w:type="dxa"/>
          </w:tcPr>
          <w:p w14:paraId="6727CD24" w14:textId="77777777" w:rsidR="00C946EC" w:rsidRPr="00220670" w:rsidRDefault="00C946EC" w:rsidP="00B7757E">
            <w:pPr>
              <w:pStyle w:val="Normal6a"/>
            </w:pPr>
            <w:r w:rsidRPr="00220670">
              <w:t>b)</w:t>
            </w:r>
            <w:r w:rsidRPr="00220670">
              <w:tab/>
            </w:r>
            <w:r w:rsidRPr="00220670">
              <w:rPr>
                <w:b/>
                <w:bCs/>
                <w:i/>
                <w:iCs/>
              </w:rPr>
              <w:t xml:space="preserve">das spezifische Herkunftsland oder einen Teil eines spezifischen Herkunftslandes auf der Grundlage </w:t>
            </w:r>
            <w:r w:rsidRPr="00220670">
              <w:rPr>
                <w:b/>
                <w:bCs/>
                <w:i/>
                <w:iCs/>
              </w:rPr>
              <w:lastRenderedPageBreak/>
              <w:t>genau definierter Kriterien aus der Verordnung (EU) XXX/XXX [Anerkennungsverordnung] in Bezug auf die in Absatz 1 genannten Personen zu bestimmen, wenn ihr Antrag</w:t>
            </w:r>
            <w:r w:rsidRPr="00220670">
              <w:t xml:space="preserve"> auf internationalen Schutz </w:t>
            </w:r>
            <w:r w:rsidRPr="00220670">
              <w:rPr>
                <w:b/>
                <w:bCs/>
                <w:i/>
                <w:iCs/>
              </w:rPr>
              <w:t>wahrscheinlich begründet ist</w:t>
            </w:r>
            <w:r w:rsidRPr="00220670">
              <w:t>.</w:t>
            </w:r>
          </w:p>
        </w:tc>
      </w:tr>
    </w:tbl>
    <w:p w14:paraId="7D5AB8F9"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C77310E" w14:textId="77777777" w:rsidR="00C946EC" w:rsidRPr="006829BB" w:rsidRDefault="00C946EC" w:rsidP="00C946EC">
      <w:pPr>
        <w:rPr>
          <w:lang w:val="en-GB"/>
        </w:rPr>
      </w:pPr>
      <w:r w:rsidRPr="006829BB">
        <w:rPr>
          <w:rStyle w:val="HideTWBExt"/>
          <w:noProof w:val="0"/>
          <w:lang w:val="en-GB"/>
        </w:rPr>
        <w:t>&lt;/Amend&gt;</w:t>
      </w:r>
    </w:p>
    <w:p w14:paraId="4F9AA6D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643</w:t>
      </w:r>
      <w:r w:rsidRPr="006829BB">
        <w:rPr>
          <w:rStyle w:val="HideTWBExt"/>
          <w:noProof w:val="0"/>
          <w:lang w:val="en-GB"/>
        </w:rPr>
        <w:t>&lt;/NumAm&gt;</w:t>
      </w:r>
    </w:p>
    <w:p w14:paraId="7B00007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4A1DC392" w14:textId="77777777" w:rsidR="00C946EC" w:rsidRPr="00220670" w:rsidRDefault="00C946EC" w:rsidP="00C946EC">
      <w:pPr>
        <w:pStyle w:val="NormalBold"/>
      </w:pPr>
      <w:r w:rsidRPr="00220670">
        <w:rPr>
          <w:rStyle w:val="HideTWBExt"/>
          <w:noProof w:val="0"/>
        </w:rPr>
        <w:t>&lt;/RepeatBlock-By&gt;</w:t>
      </w:r>
    </w:p>
    <w:p w14:paraId="72E48DA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51C3DA7" w14:textId="77777777" w:rsidR="00C946EC" w:rsidRPr="00220670" w:rsidRDefault="00C946EC" w:rsidP="00C946EC">
      <w:pPr>
        <w:pStyle w:val="NormalBold"/>
      </w:pPr>
      <w:r w:rsidRPr="00220670">
        <w:rPr>
          <w:rStyle w:val="HideTWBExt"/>
          <w:noProof w:val="0"/>
        </w:rPr>
        <w:t>&lt;Article&gt;</w:t>
      </w:r>
      <w:r w:rsidRPr="00220670">
        <w:t>Artikel 10 – Absatz 4 – Buchstabe b</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6631162" w14:textId="77777777" w:rsidTr="00B7757E">
        <w:trPr>
          <w:trHeight w:hRule="exact" w:val="240"/>
          <w:jc w:val="center"/>
        </w:trPr>
        <w:tc>
          <w:tcPr>
            <w:tcW w:w="9752" w:type="dxa"/>
            <w:gridSpan w:val="2"/>
          </w:tcPr>
          <w:p w14:paraId="677609CE" w14:textId="77777777" w:rsidR="00C946EC" w:rsidRPr="00220670" w:rsidRDefault="00C946EC" w:rsidP="00B7757E"/>
        </w:tc>
      </w:tr>
      <w:tr w:rsidR="00C946EC" w:rsidRPr="00220670" w14:paraId="5148BD4E" w14:textId="77777777" w:rsidTr="00B7757E">
        <w:trPr>
          <w:trHeight w:val="240"/>
          <w:jc w:val="center"/>
        </w:trPr>
        <w:tc>
          <w:tcPr>
            <w:tcW w:w="4876" w:type="dxa"/>
          </w:tcPr>
          <w:p w14:paraId="119EA583" w14:textId="77777777" w:rsidR="00C946EC" w:rsidRPr="00220670" w:rsidRDefault="00C946EC" w:rsidP="00B7757E">
            <w:pPr>
              <w:pStyle w:val="AmColumnHeading"/>
            </w:pPr>
            <w:r w:rsidRPr="00220670">
              <w:t>Vorschlag der Kommission</w:t>
            </w:r>
          </w:p>
        </w:tc>
        <w:tc>
          <w:tcPr>
            <w:tcW w:w="4876" w:type="dxa"/>
          </w:tcPr>
          <w:p w14:paraId="0E403BF4" w14:textId="77777777" w:rsidR="00C946EC" w:rsidRPr="00220670" w:rsidRDefault="00C946EC" w:rsidP="00B7757E">
            <w:pPr>
              <w:pStyle w:val="AmColumnHeading"/>
            </w:pPr>
            <w:r w:rsidRPr="00220670">
              <w:t>Geänderter Text</w:t>
            </w:r>
          </w:p>
        </w:tc>
      </w:tr>
      <w:tr w:rsidR="00C946EC" w:rsidRPr="00220670" w14:paraId="02CCC6D7" w14:textId="77777777" w:rsidTr="00B7757E">
        <w:trPr>
          <w:jc w:val="center"/>
        </w:trPr>
        <w:tc>
          <w:tcPr>
            <w:tcW w:w="4876" w:type="dxa"/>
          </w:tcPr>
          <w:p w14:paraId="6E9345FB" w14:textId="77777777" w:rsidR="00C946EC" w:rsidRPr="00220670" w:rsidRDefault="00C946EC" w:rsidP="00B7757E">
            <w:pPr>
              <w:pStyle w:val="Normal6a"/>
            </w:pPr>
            <w:r w:rsidRPr="00220670">
              <w:t>b)</w:t>
            </w:r>
            <w:r w:rsidRPr="00220670">
              <w:tab/>
              <w:t>feststellen, dass die Prüfung von Anträgen auf internationalen Schutz ausgesetzt werden muss;</w:t>
            </w:r>
          </w:p>
        </w:tc>
        <w:tc>
          <w:tcPr>
            <w:tcW w:w="4876" w:type="dxa"/>
          </w:tcPr>
          <w:p w14:paraId="22F09690" w14:textId="77777777" w:rsidR="00C946EC" w:rsidRPr="00220670" w:rsidRDefault="00C946EC" w:rsidP="00B7757E">
            <w:pPr>
              <w:pStyle w:val="Normal6a"/>
            </w:pPr>
            <w:r w:rsidRPr="00220670">
              <w:t>b)</w:t>
            </w:r>
            <w:r w:rsidRPr="00220670">
              <w:tab/>
              <w:t>feststellen, dass die Prüfung von Anträgen auf internationalen Schutz ausgesetzt werden muss,</w:t>
            </w:r>
            <w:r w:rsidRPr="00220670">
              <w:rPr>
                <w:b/>
                <w:bCs/>
                <w:i/>
                <w:iCs/>
              </w:rPr>
              <w:t xml:space="preserve"> in vollem Bewusstsein, dass die Erklärung, dass ein solcher Bedarf besteht, keine Voraussetzung dafür ist, dass die Mitgliedstaaten die Prüfung der Anträge aussetzen</w:t>
            </w:r>
            <w:r w:rsidRPr="00220670">
              <w:t>;</w:t>
            </w:r>
          </w:p>
        </w:tc>
      </w:tr>
    </w:tbl>
    <w:p w14:paraId="04F4E63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231C4F2" w14:textId="77777777" w:rsidR="00C946EC" w:rsidRPr="006829BB" w:rsidRDefault="00C946EC" w:rsidP="00C946EC">
      <w:pPr>
        <w:rPr>
          <w:lang w:val="en-GB"/>
        </w:rPr>
      </w:pPr>
      <w:r w:rsidRPr="006829BB">
        <w:rPr>
          <w:rStyle w:val="HideTWBExt"/>
          <w:noProof w:val="0"/>
          <w:lang w:val="en-GB"/>
        </w:rPr>
        <w:t>&lt;/Amend&gt;</w:t>
      </w:r>
    </w:p>
    <w:p w14:paraId="208658F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644</w:t>
      </w:r>
      <w:r w:rsidRPr="006829BB">
        <w:rPr>
          <w:rStyle w:val="HideTWBExt"/>
          <w:noProof w:val="0"/>
          <w:lang w:val="en-GB"/>
        </w:rPr>
        <w:t>&lt;/NumAm&gt;</w:t>
      </w:r>
    </w:p>
    <w:p w14:paraId="5D10E61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6C579D5A" w14:textId="77777777" w:rsidR="00C946EC" w:rsidRPr="00220670" w:rsidRDefault="00C946EC" w:rsidP="00C946EC">
      <w:pPr>
        <w:pStyle w:val="NormalBold"/>
      </w:pPr>
      <w:r w:rsidRPr="00220670">
        <w:rPr>
          <w:rStyle w:val="HideTWBExt"/>
          <w:noProof w:val="0"/>
        </w:rPr>
        <w:t>&lt;/RepeatBlock-By&gt;</w:t>
      </w:r>
    </w:p>
    <w:p w14:paraId="783C6AD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0DBE910" w14:textId="77777777" w:rsidR="00C946EC" w:rsidRPr="00220670" w:rsidRDefault="00C946EC" w:rsidP="00C946EC">
      <w:pPr>
        <w:pStyle w:val="NormalBold"/>
      </w:pPr>
      <w:r w:rsidRPr="00220670">
        <w:rPr>
          <w:rStyle w:val="HideTWBExt"/>
          <w:noProof w:val="0"/>
        </w:rPr>
        <w:t>&lt;Article&gt;</w:t>
      </w:r>
      <w:r w:rsidRPr="00220670">
        <w:t>Artikel 10 – Absatz 4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27C238B" w14:textId="77777777" w:rsidTr="00B7757E">
        <w:trPr>
          <w:trHeight w:hRule="exact" w:val="240"/>
          <w:jc w:val="center"/>
        </w:trPr>
        <w:tc>
          <w:tcPr>
            <w:tcW w:w="9752" w:type="dxa"/>
            <w:gridSpan w:val="2"/>
          </w:tcPr>
          <w:p w14:paraId="4F88E9BF" w14:textId="77777777" w:rsidR="00C946EC" w:rsidRPr="00220670" w:rsidRDefault="00C946EC" w:rsidP="00B7757E"/>
        </w:tc>
      </w:tr>
      <w:tr w:rsidR="00C946EC" w:rsidRPr="00220670" w14:paraId="762F6120" w14:textId="77777777" w:rsidTr="00B7757E">
        <w:trPr>
          <w:trHeight w:val="240"/>
          <w:jc w:val="center"/>
        </w:trPr>
        <w:tc>
          <w:tcPr>
            <w:tcW w:w="4876" w:type="dxa"/>
          </w:tcPr>
          <w:p w14:paraId="7F6C7F8E" w14:textId="77777777" w:rsidR="00C946EC" w:rsidRPr="00220670" w:rsidRDefault="00C946EC" w:rsidP="00B7757E">
            <w:pPr>
              <w:pStyle w:val="AmColumnHeading"/>
            </w:pPr>
            <w:r w:rsidRPr="00220670">
              <w:t>Vorschlag der Kommission</w:t>
            </w:r>
          </w:p>
        </w:tc>
        <w:tc>
          <w:tcPr>
            <w:tcW w:w="4876" w:type="dxa"/>
          </w:tcPr>
          <w:p w14:paraId="006678A7" w14:textId="77777777" w:rsidR="00C946EC" w:rsidRPr="00220670" w:rsidRDefault="00C946EC" w:rsidP="00B7757E">
            <w:pPr>
              <w:pStyle w:val="AmColumnHeading"/>
            </w:pPr>
            <w:r w:rsidRPr="00220670">
              <w:t>Geänderter Text</w:t>
            </w:r>
          </w:p>
        </w:tc>
      </w:tr>
      <w:tr w:rsidR="00C946EC" w:rsidRPr="00220670" w14:paraId="238C4E0C" w14:textId="77777777" w:rsidTr="00B7757E">
        <w:trPr>
          <w:jc w:val="center"/>
        </w:trPr>
        <w:tc>
          <w:tcPr>
            <w:tcW w:w="4876" w:type="dxa"/>
          </w:tcPr>
          <w:p w14:paraId="12AE0D41" w14:textId="77777777" w:rsidR="00C946EC" w:rsidRPr="00220670" w:rsidRDefault="00C946EC" w:rsidP="00B7757E">
            <w:pPr>
              <w:pStyle w:val="Normal6a"/>
            </w:pPr>
            <w:r w:rsidRPr="00220670">
              <w:rPr>
                <w:b/>
                <w:i/>
              </w:rPr>
              <w:t>c)</w:t>
            </w:r>
            <w:r w:rsidRPr="00220670">
              <w:tab/>
            </w:r>
            <w:r w:rsidRPr="00220670">
              <w:rPr>
                <w:b/>
                <w:i/>
              </w:rPr>
              <w:t>das spezifische Herkunftsland oder einen Teil eines spezifischen Herkunftslands in Bezug auf die in Absatz 1 genannten Personen festlegen;</w:t>
            </w:r>
          </w:p>
        </w:tc>
        <w:tc>
          <w:tcPr>
            <w:tcW w:w="4876" w:type="dxa"/>
          </w:tcPr>
          <w:p w14:paraId="3A3F2572" w14:textId="77777777" w:rsidR="00C946EC" w:rsidRPr="00220670" w:rsidRDefault="00C946EC" w:rsidP="00B7757E">
            <w:pPr>
              <w:pStyle w:val="Normal6a"/>
            </w:pPr>
            <w:r w:rsidRPr="00220670">
              <w:rPr>
                <w:b/>
                <w:i/>
              </w:rPr>
              <w:t>entfällt</w:t>
            </w:r>
          </w:p>
        </w:tc>
      </w:tr>
    </w:tbl>
    <w:p w14:paraId="589AEEB6"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AC4997A" w14:textId="77777777" w:rsidR="00C946EC" w:rsidRPr="00220670" w:rsidRDefault="00C946EC" w:rsidP="00C946EC">
      <w:r w:rsidRPr="00220670">
        <w:rPr>
          <w:rStyle w:val="HideTWBExt"/>
          <w:noProof w:val="0"/>
        </w:rPr>
        <w:lastRenderedPageBreak/>
        <w:t>&lt;/Amend&gt;</w:t>
      </w:r>
    </w:p>
    <w:p w14:paraId="36622E0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645</w:t>
      </w:r>
      <w:r w:rsidRPr="00220670">
        <w:rPr>
          <w:rStyle w:val="HideTWBExt"/>
          <w:noProof w:val="0"/>
        </w:rPr>
        <w:t>&lt;/NumAm&gt;</w:t>
      </w:r>
    </w:p>
    <w:p w14:paraId="6F8C4A7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74125AA0" w14:textId="77777777" w:rsidR="00C946EC" w:rsidRPr="00220670" w:rsidRDefault="00C946EC" w:rsidP="00C946EC">
      <w:pPr>
        <w:pStyle w:val="NormalBold"/>
      </w:pPr>
      <w:r w:rsidRPr="00220670">
        <w:rPr>
          <w:rStyle w:val="HideTWBExt"/>
          <w:noProof w:val="0"/>
        </w:rPr>
        <w:t>&lt;/RepeatBlock-By&gt;</w:t>
      </w:r>
    </w:p>
    <w:p w14:paraId="7F2B9565"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60F4BD6" w14:textId="77777777" w:rsidR="00C946EC" w:rsidRPr="00220670" w:rsidRDefault="00C946EC" w:rsidP="00C946EC">
      <w:pPr>
        <w:pStyle w:val="NormalBold"/>
      </w:pPr>
      <w:r w:rsidRPr="00220670">
        <w:rPr>
          <w:rStyle w:val="HideTWBExt"/>
          <w:noProof w:val="0"/>
        </w:rPr>
        <w:t>&lt;Article&gt;</w:t>
      </w:r>
      <w:r w:rsidRPr="00220670">
        <w:t>Artikel 10 – Absatz 4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6F6A4F4" w14:textId="77777777" w:rsidTr="00B7757E">
        <w:trPr>
          <w:trHeight w:hRule="exact" w:val="240"/>
          <w:jc w:val="center"/>
        </w:trPr>
        <w:tc>
          <w:tcPr>
            <w:tcW w:w="9752" w:type="dxa"/>
            <w:gridSpan w:val="2"/>
          </w:tcPr>
          <w:p w14:paraId="53DD2C3B" w14:textId="77777777" w:rsidR="00C946EC" w:rsidRPr="00220670" w:rsidRDefault="00C946EC" w:rsidP="00B7757E"/>
        </w:tc>
      </w:tr>
      <w:tr w:rsidR="00C946EC" w:rsidRPr="00220670" w14:paraId="3AF88776" w14:textId="77777777" w:rsidTr="00B7757E">
        <w:trPr>
          <w:trHeight w:val="240"/>
          <w:jc w:val="center"/>
        </w:trPr>
        <w:tc>
          <w:tcPr>
            <w:tcW w:w="4876" w:type="dxa"/>
          </w:tcPr>
          <w:p w14:paraId="1F231676" w14:textId="77777777" w:rsidR="00C946EC" w:rsidRPr="00220670" w:rsidRDefault="00C946EC" w:rsidP="00B7757E">
            <w:pPr>
              <w:pStyle w:val="AmColumnHeading"/>
            </w:pPr>
            <w:r w:rsidRPr="00220670">
              <w:t>Vorschlag der Kommission</w:t>
            </w:r>
          </w:p>
        </w:tc>
        <w:tc>
          <w:tcPr>
            <w:tcW w:w="4876" w:type="dxa"/>
          </w:tcPr>
          <w:p w14:paraId="20215CF9" w14:textId="77777777" w:rsidR="00C946EC" w:rsidRPr="00220670" w:rsidRDefault="00C946EC" w:rsidP="00B7757E">
            <w:pPr>
              <w:pStyle w:val="AmColumnHeading"/>
            </w:pPr>
            <w:r w:rsidRPr="00220670">
              <w:t>Geänderter Text</w:t>
            </w:r>
          </w:p>
        </w:tc>
      </w:tr>
      <w:tr w:rsidR="00C946EC" w:rsidRPr="00220670" w14:paraId="16118304" w14:textId="77777777" w:rsidTr="00B7757E">
        <w:trPr>
          <w:jc w:val="center"/>
        </w:trPr>
        <w:tc>
          <w:tcPr>
            <w:tcW w:w="4876" w:type="dxa"/>
          </w:tcPr>
          <w:p w14:paraId="6B718CE3" w14:textId="77777777" w:rsidR="00C946EC" w:rsidRPr="00220670" w:rsidRDefault="00C946EC" w:rsidP="00B7757E">
            <w:pPr>
              <w:pStyle w:val="Normal6a"/>
            </w:pPr>
            <w:r w:rsidRPr="00220670">
              <w:rPr>
                <w:b/>
                <w:i/>
              </w:rPr>
              <w:t>c)</w:t>
            </w:r>
            <w:r w:rsidRPr="00220670">
              <w:tab/>
            </w:r>
            <w:r w:rsidRPr="00220670">
              <w:rPr>
                <w:b/>
                <w:i/>
              </w:rPr>
              <w:t>das spezifische Herkunftsland oder einen Teil eines spezifischen Herkunftslands in Bezug auf die in Absatz 1 genannten Personen festlegen;</w:t>
            </w:r>
          </w:p>
        </w:tc>
        <w:tc>
          <w:tcPr>
            <w:tcW w:w="4876" w:type="dxa"/>
          </w:tcPr>
          <w:p w14:paraId="7E36C431" w14:textId="77777777" w:rsidR="00C946EC" w:rsidRPr="00220670" w:rsidRDefault="00C946EC" w:rsidP="00B7757E">
            <w:pPr>
              <w:pStyle w:val="Normal6a"/>
            </w:pPr>
            <w:r w:rsidRPr="00220670">
              <w:rPr>
                <w:b/>
                <w:i/>
              </w:rPr>
              <w:t>entfällt</w:t>
            </w:r>
          </w:p>
        </w:tc>
      </w:tr>
    </w:tbl>
    <w:p w14:paraId="38DBE3A1"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6B873A6" w14:textId="77777777" w:rsidR="00C946EC" w:rsidRPr="00220670" w:rsidRDefault="00C946EC" w:rsidP="00C946EC">
      <w:r w:rsidRPr="00220670">
        <w:rPr>
          <w:rStyle w:val="HideTWBExt"/>
          <w:noProof w:val="0"/>
        </w:rPr>
        <w:t>&lt;/Amend&gt;</w:t>
      </w:r>
    </w:p>
    <w:p w14:paraId="7FEAB6A2"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646</w:t>
      </w:r>
      <w:r w:rsidRPr="00220670">
        <w:rPr>
          <w:rStyle w:val="HideTWBExt"/>
          <w:noProof w:val="0"/>
        </w:rPr>
        <w:t>&lt;/NumAm&gt;</w:t>
      </w:r>
    </w:p>
    <w:p w14:paraId="6A6D57D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Elissavet Vozemberg-Vrionidi, Loucas Fourlas</w:t>
      </w:r>
      <w:r w:rsidRPr="006829BB">
        <w:rPr>
          <w:rStyle w:val="HideTWBExt"/>
          <w:noProof w:val="0"/>
          <w:lang w:val="en-GB"/>
        </w:rPr>
        <w:t>&lt;/Members&gt;</w:t>
      </w:r>
    </w:p>
    <w:p w14:paraId="7FD0B297" w14:textId="77777777" w:rsidR="00C946EC" w:rsidRPr="00220670" w:rsidRDefault="00C946EC" w:rsidP="00C946EC">
      <w:pPr>
        <w:pStyle w:val="NormalBold"/>
      </w:pPr>
      <w:r w:rsidRPr="00220670">
        <w:rPr>
          <w:rStyle w:val="HideTWBExt"/>
          <w:noProof w:val="0"/>
        </w:rPr>
        <w:t>&lt;/RepeatBlock-By&gt;</w:t>
      </w:r>
    </w:p>
    <w:p w14:paraId="04604DF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D9C6B39" w14:textId="77777777" w:rsidR="00C946EC" w:rsidRPr="00220670" w:rsidRDefault="00C946EC" w:rsidP="00C946EC">
      <w:pPr>
        <w:pStyle w:val="NormalBold"/>
      </w:pPr>
      <w:r w:rsidRPr="00220670">
        <w:rPr>
          <w:rStyle w:val="HideTWBExt"/>
          <w:noProof w:val="0"/>
        </w:rPr>
        <w:t>&lt;Article&gt;</w:t>
      </w:r>
      <w:r w:rsidRPr="00220670">
        <w:t>Artikel 10 – Absatz 4 – Buchstabe c</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53C76BC" w14:textId="77777777" w:rsidTr="00B7757E">
        <w:trPr>
          <w:trHeight w:hRule="exact" w:val="240"/>
          <w:jc w:val="center"/>
        </w:trPr>
        <w:tc>
          <w:tcPr>
            <w:tcW w:w="9752" w:type="dxa"/>
            <w:gridSpan w:val="2"/>
          </w:tcPr>
          <w:p w14:paraId="74CA7020" w14:textId="77777777" w:rsidR="00C946EC" w:rsidRPr="00220670" w:rsidRDefault="00C946EC" w:rsidP="00B7757E"/>
        </w:tc>
      </w:tr>
      <w:tr w:rsidR="00C946EC" w:rsidRPr="00220670" w14:paraId="0ED662D9" w14:textId="77777777" w:rsidTr="00B7757E">
        <w:trPr>
          <w:trHeight w:val="240"/>
          <w:jc w:val="center"/>
        </w:trPr>
        <w:tc>
          <w:tcPr>
            <w:tcW w:w="4876" w:type="dxa"/>
          </w:tcPr>
          <w:p w14:paraId="4BA3CE8E" w14:textId="77777777" w:rsidR="00C946EC" w:rsidRPr="00220670" w:rsidRDefault="00C946EC" w:rsidP="00B7757E">
            <w:pPr>
              <w:pStyle w:val="AmColumnHeading"/>
            </w:pPr>
            <w:r w:rsidRPr="00220670">
              <w:t>Vorschlag der Kommission</w:t>
            </w:r>
          </w:p>
        </w:tc>
        <w:tc>
          <w:tcPr>
            <w:tcW w:w="4876" w:type="dxa"/>
          </w:tcPr>
          <w:p w14:paraId="663809A1" w14:textId="77777777" w:rsidR="00C946EC" w:rsidRPr="00220670" w:rsidRDefault="00C946EC" w:rsidP="00B7757E">
            <w:pPr>
              <w:pStyle w:val="AmColumnHeading"/>
            </w:pPr>
            <w:r w:rsidRPr="00220670">
              <w:t>Geänderter Text</w:t>
            </w:r>
          </w:p>
        </w:tc>
      </w:tr>
      <w:tr w:rsidR="00C946EC" w:rsidRPr="00220670" w14:paraId="3F5E985A" w14:textId="77777777" w:rsidTr="00B7757E">
        <w:trPr>
          <w:jc w:val="center"/>
        </w:trPr>
        <w:tc>
          <w:tcPr>
            <w:tcW w:w="4876" w:type="dxa"/>
          </w:tcPr>
          <w:p w14:paraId="519ACDE3" w14:textId="77777777" w:rsidR="00C946EC" w:rsidRPr="00220670" w:rsidRDefault="00C946EC" w:rsidP="00B7757E">
            <w:pPr>
              <w:pStyle w:val="Normal6a"/>
            </w:pPr>
            <w:r w:rsidRPr="00220670">
              <w:t>c)</w:t>
            </w:r>
            <w:r w:rsidRPr="00220670">
              <w:tab/>
            </w:r>
            <w:r w:rsidRPr="00220670">
              <w:rPr>
                <w:b/>
                <w:bCs/>
                <w:i/>
                <w:iCs/>
              </w:rPr>
              <w:t>das</w:t>
            </w:r>
            <w:r w:rsidRPr="00220670">
              <w:t xml:space="preserve"> spezifische </w:t>
            </w:r>
            <w:r w:rsidRPr="00220670">
              <w:rPr>
                <w:b/>
                <w:bCs/>
                <w:i/>
                <w:iCs/>
              </w:rPr>
              <w:t>Herkunftsland oder einen Teil eines spezifischen Herkunftslands</w:t>
            </w:r>
            <w:r w:rsidRPr="00220670">
              <w:t xml:space="preserve"> </w:t>
            </w:r>
            <w:r w:rsidRPr="00220670">
              <w:rPr>
                <w:b/>
                <w:bCs/>
                <w:i/>
                <w:iCs/>
              </w:rPr>
              <w:t>in Bezug auf</w:t>
            </w:r>
            <w:r w:rsidRPr="00220670">
              <w:t xml:space="preserve"> die in Absatz 1 </w:t>
            </w:r>
            <w:r w:rsidRPr="00220670">
              <w:rPr>
                <w:b/>
                <w:bCs/>
                <w:i/>
                <w:iCs/>
              </w:rPr>
              <w:t>genannten Personen</w:t>
            </w:r>
            <w:r w:rsidRPr="00220670">
              <w:t xml:space="preserve"> festlegen;</w:t>
            </w:r>
          </w:p>
        </w:tc>
        <w:tc>
          <w:tcPr>
            <w:tcW w:w="4876" w:type="dxa"/>
          </w:tcPr>
          <w:p w14:paraId="3AD95A00" w14:textId="77777777" w:rsidR="00C946EC" w:rsidRPr="00220670" w:rsidRDefault="00C946EC" w:rsidP="00B7757E">
            <w:pPr>
              <w:pStyle w:val="Normal6a"/>
            </w:pPr>
            <w:r w:rsidRPr="00220670">
              <w:t>c)</w:t>
            </w:r>
            <w:r w:rsidRPr="00220670">
              <w:tab/>
              <w:t xml:space="preserve">spezifische </w:t>
            </w:r>
            <w:r w:rsidRPr="00220670">
              <w:rPr>
                <w:b/>
                <w:bCs/>
                <w:i/>
                <w:iCs/>
              </w:rPr>
              <w:t>Gruppen von Antragstellern,</w:t>
            </w:r>
            <w:r w:rsidRPr="00220670">
              <w:t xml:space="preserve"> die in Absatz 1 </w:t>
            </w:r>
            <w:r w:rsidRPr="00220670">
              <w:rPr>
                <w:b/>
                <w:bCs/>
                <w:i/>
                <w:iCs/>
              </w:rPr>
              <w:t>genannt werden,</w:t>
            </w:r>
            <w:r w:rsidRPr="00220670">
              <w:t xml:space="preserve"> festlegen;</w:t>
            </w:r>
          </w:p>
        </w:tc>
      </w:tr>
    </w:tbl>
    <w:p w14:paraId="2B07932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CA6276C" w14:textId="77777777" w:rsidR="00C946EC" w:rsidRPr="006829BB" w:rsidRDefault="00C946EC" w:rsidP="00C946EC">
      <w:pPr>
        <w:rPr>
          <w:lang w:val="en-GB"/>
        </w:rPr>
      </w:pPr>
      <w:r w:rsidRPr="006829BB">
        <w:rPr>
          <w:rStyle w:val="HideTWBExt"/>
          <w:noProof w:val="0"/>
          <w:lang w:val="en-GB"/>
        </w:rPr>
        <w:t>&lt;/Amend&gt;</w:t>
      </w:r>
    </w:p>
    <w:p w14:paraId="7704E99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647</w:t>
      </w:r>
      <w:r w:rsidRPr="006829BB">
        <w:rPr>
          <w:rStyle w:val="HideTWBExt"/>
          <w:noProof w:val="0"/>
          <w:lang w:val="en-GB"/>
        </w:rPr>
        <w:t>&lt;/NumAm&gt;</w:t>
      </w:r>
    </w:p>
    <w:p w14:paraId="12815E3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0808CF55" w14:textId="77777777" w:rsidR="00C946EC" w:rsidRPr="00220670" w:rsidRDefault="00C946EC" w:rsidP="00C946EC">
      <w:pPr>
        <w:pStyle w:val="NormalBold"/>
      </w:pPr>
      <w:r w:rsidRPr="00220670">
        <w:rPr>
          <w:rStyle w:val="HideTWBExt"/>
          <w:noProof w:val="0"/>
        </w:rPr>
        <w:t>&lt;/RepeatBlock-By&gt;</w:t>
      </w:r>
    </w:p>
    <w:p w14:paraId="5506B7C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DC6686C" w14:textId="77777777" w:rsidR="00C946EC" w:rsidRPr="00220670" w:rsidRDefault="00C946EC" w:rsidP="00C946EC">
      <w:pPr>
        <w:pStyle w:val="NormalBold"/>
      </w:pPr>
      <w:r w:rsidRPr="00220670">
        <w:rPr>
          <w:rStyle w:val="HideTWBExt"/>
          <w:noProof w:val="0"/>
        </w:rPr>
        <w:t>&lt;Article&gt;</w:t>
      </w:r>
      <w:r w:rsidRPr="00220670">
        <w:t>Artikel 10 – Absatz 4 – Buchstabe d</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B500BE3" w14:textId="77777777" w:rsidTr="00B7757E">
        <w:trPr>
          <w:trHeight w:hRule="exact" w:val="240"/>
          <w:jc w:val="center"/>
        </w:trPr>
        <w:tc>
          <w:tcPr>
            <w:tcW w:w="9752" w:type="dxa"/>
            <w:gridSpan w:val="2"/>
          </w:tcPr>
          <w:p w14:paraId="3FA0EA79" w14:textId="77777777" w:rsidR="00C946EC" w:rsidRPr="00220670" w:rsidRDefault="00C946EC" w:rsidP="00B7757E"/>
        </w:tc>
      </w:tr>
      <w:tr w:rsidR="00C946EC" w:rsidRPr="00220670" w14:paraId="083376B5" w14:textId="77777777" w:rsidTr="00B7757E">
        <w:trPr>
          <w:trHeight w:val="240"/>
          <w:jc w:val="center"/>
        </w:trPr>
        <w:tc>
          <w:tcPr>
            <w:tcW w:w="4876" w:type="dxa"/>
          </w:tcPr>
          <w:p w14:paraId="68E4B477" w14:textId="77777777" w:rsidR="00C946EC" w:rsidRPr="00220670" w:rsidRDefault="00C946EC" w:rsidP="00B7757E">
            <w:pPr>
              <w:pStyle w:val="AmColumnHeading"/>
            </w:pPr>
            <w:r w:rsidRPr="00220670">
              <w:t>Vorschlag der Kommission</w:t>
            </w:r>
          </w:p>
        </w:tc>
        <w:tc>
          <w:tcPr>
            <w:tcW w:w="4876" w:type="dxa"/>
          </w:tcPr>
          <w:p w14:paraId="28EC317E" w14:textId="77777777" w:rsidR="00C946EC" w:rsidRPr="00220670" w:rsidRDefault="00C946EC" w:rsidP="00B7757E">
            <w:pPr>
              <w:pStyle w:val="AmColumnHeading"/>
            </w:pPr>
            <w:r w:rsidRPr="00220670">
              <w:t>Geänderter Text</w:t>
            </w:r>
          </w:p>
        </w:tc>
      </w:tr>
      <w:tr w:rsidR="00C946EC" w:rsidRPr="00220670" w14:paraId="2311AE35" w14:textId="77777777" w:rsidTr="00B7757E">
        <w:trPr>
          <w:jc w:val="center"/>
        </w:trPr>
        <w:tc>
          <w:tcPr>
            <w:tcW w:w="4876" w:type="dxa"/>
          </w:tcPr>
          <w:p w14:paraId="395DBF9E" w14:textId="77777777" w:rsidR="00C946EC" w:rsidRPr="00220670" w:rsidRDefault="00C946EC" w:rsidP="00B7757E">
            <w:pPr>
              <w:pStyle w:val="Normal6a"/>
            </w:pPr>
            <w:r w:rsidRPr="00220670">
              <w:rPr>
                <w:b/>
                <w:i/>
              </w:rPr>
              <w:t>d)</w:t>
            </w:r>
            <w:r w:rsidRPr="00220670">
              <w:tab/>
            </w:r>
            <w:r w:rsidRPr="00220670">
              <w:rPr>
                <w:b/>
                <w:i/>
              </w:rPr>
              <w:t xml:space="preserve">den Tag festsetzen, ab dem dieser Artikel angewendet wird, und den Zeitraum festlegen, in dem die Prüfung der Anträge von unter Buchstabe a genannten Vertriebenen auf </w:t>
            </w:r>
            <w:r w:rsidRPr="00220670">
              <w:rPr>
                <w:b/>
                <w:i/>
              </w:rPr>
              <w:lastRenderedPageBreak/>
              <w:t>internationalen Schutz ausgesetzt und der unmittelbare Schutzstatus gewährt werden kann.</w:t>
            </w:r>
          </w:p>
        </w:tc>
        <w:tc>
          <w:tcPr>
            <w:tcW w:w="4876" w:type="dxa"/>
          </w:tcPr>
          <w:p w14:paraId="5C8CDD46" w14:textId="77777777" w:rsidR="00C946EC" w:rsidRPr="00220670" w:rsidRDefault="00C946EC" w:rsidP="00B7757E">
            <w:pPr>
              <w:pStyle w:val="Normal6a"/>
            </w:pPr>
            <w:r w:rsidRPr="00220670">
              <w:rPr>
                <w:b/>
                <w:i/>
              </w:rPr>
              <w:lastRenderedPageBreak/>
              <w:t>entfällt</w:t>
            </w:r>
          </w:p>
        </w:tc>
      </w:tr>
    </w:tbl>
    <w:p w14:paraId="7854F0A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DA243B6" w14:textId="77777777" w:rsidR="00C946EC" w:rsidRPr="00220670" w:rsidRDefault="00C946EC" w:rsidP="00C946EC">
      <w:r w:rsidRPr="00220670">
        <w:rPr>
          <w:rStyle w:val="HideTWBExt"/>
          <w:noProof w:val="0"/>
        </w:rPr>
        <w:t>&lt;/Amend&gt;</w:t>
      </w:r>
    </w:p>
    <w:p w14:paraId="0122CF33"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648</w:t>
      </w:r>
      <w:r w:rsidRPr="00220670">
        <w:rPr>
          <w:rStyle w:val="HideTWBExt"/>
          <w:noProof w:val="0"/>
        </w:rPr>
        <w:t>&lt;/NumAm&gt;</w:t>
      </w:r>
    </w:p>
    <w:p w14:paraId="2F73924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7FBF4A7D" w14:textId="77777777" w:rsidR="00C946EC" w:rsidRPr="00220670" w:rsidRDefault="00C946EC" w:rsidP="00C946EC">
      <w:pPr>
        <w:pStyle w:val="NormalBold"/>
      </w:pPr>
      <w:r w:rsidRPr="00220670">
        <w:rPr>
          <w:rStyle w:val="HideTWBExt"/>
          <w:noProof w:val="0"/>
        </w:rPr>
        <w:t>&lt;/RepeatBlock-By&gt;</w:t>
      </w:r>
    </w:p>
    <w:p w14:paraId="6899988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77E5A79" w14:textId="77777777" w:rsidR="00C946EC" w:rsidRPr="00220670" w:rsidRDefault="00C946EC" w:rsidP="00C946EC">
      <w:pPr>
        <w:pStyle w:val="NormalBold"/>
      </w:pPr>
      <w:r w:rsidRPr="00220670">
        <w:rPr>
          <w:rStyle w:val="HideTWBExt"/>
          <w:noProof w:val="0"/>
        </w:rPr>
        <w:t>&lt;Article&gt;</w:t>
      </w:r>
      <w:r w:rsidRPr="00220670">
        <w:t>Artikel 10 – Absatz 4 – Buchstabe d</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13B06ED" w14:textId="77777777" w:rsidTr="00B7757E">
        <w:trPr>
          <w:trHeight w:hRule="exact" w:val="240"/>
          <w:jc w:val="center"/>
        </w:trPr>
        <w:tc>
          <w:tcPr>
            <w:tcW w:w="9752" w:type="dxa"/>
            <w:gridSpan w:val="2"/>
          </w:tcPr>
          <w:p w14:paraId="7561BA75" w14:textId="77777777" w:rsidR="00C946EC" w:rsidRPr="00220670" w:rsidRDefault="00C946EC" w:rsidP="00B7757E"/>
        </w:tc>
      </w:tr>
      <w:tr w:rsidR="00C946EC" w:rsidRPr="00220670" w14:paraId="4FF4DD7F" w14:textId="77777777" w:rsidTr="00B7757E">
        <w:trPr>
          <w:trHeight w:val="240"/>
          <w:jc w:val="center"/>
        </w:trPr>
        <w:tc>
          <w:tcPr>
            <w:tcW w:w="4876" w:type="dxa"/>
          </w:tcPr>
          <w:p w14:paraId="108585A5" w14:textId="77777777" w:rsidR="00C946EC" w:rsidRPr="00220670" w:rsidRDefault="00C946EC" w:rsidP="00B7757E">
            <w:pPr>
              <w:pStyle w:val="AmColumnHeading"/>
            </w:pPr>
            <w:r w:rsidRPr="00220670">
              <w:t>Vorschlag der Kommission</w:t>
            </w:r>
          </w:p>
        </w:tc>
        <w:tc>
          <w:tcPr>
            <w:tcW w:w="4876" w:type="dxa"/>
          </w:tcPr>
          <w:p w14:paraId="6D64D2B8" w14:textId="77777777" w:rsidR="00C946EC" w:rsidRPr="00220670" w:rsidRDefault="00C946EC" w:rsidP="00B7757E">
            <w:pPr>
              <w:pStyle w:val="AmColumnHeading"/>
            </w:pPr>
            <w:r w:rsidRPr="00220670">
              <w:t>Geänderter Text</w:t>
            </w:r>
          </w:p>
        </w:tc>
      </w:tr>
      <w:tr w:rsidR="00C946EC" w:rsidRPr="00220670" w14:paraId="759B37F0" w14:textId="77777777" w:rsidTr="00B7757E">
        <w:trPr>
          <w:jc w:val="center"/>
        </w:trPr>
        <w:tc>
          <w:tcPr>
            <w:tcW w:w="4876" w:type="dxa"/>
          </w:tcPr>
          <w:p w14:paraId="7FE22654" w14:textId="77777777" w:rsidR="00C946EC" w:rsidRPr="00220670" w:rsidRDefault="00C946EC" w:rsidP="00B7757E">
            <w:pPr>
              <w:pStyle w:val="Normal6a"/>
            </w:pPr>
            <w:r w:rsidRPr="00220670">
              <w:rPr>
                <w:b/>
                <w:i/>
              </w:rPr>
              <w:t>d)</w:t>
            </w:r>
            <w:r w:rsidRPr="00220670">
              <w:tab/>
            </w:r>
            <w:r w:rsidRPr="00220670">
              <w:rPr>
                <w:b/>
                <w:i/>
              </w:rPr>
              <w:t>den Tag festsetzen, ab dem dieser Artikel angewendet wird, und den Zeitraum festlegen, in dem die Prüfung der Anträge von unter Buchstabe a genannten Vertriebenen auf internationalen Schutz ausgesetzt und der unmittelbare Schutzstatus gewährt werden kann.</w:t>
            </w:r>
          </w:p>
        </w:tc>
        <w:tc>
          <w:tcPr>
            <w:tcW w:w="4876" w:type="dxa"/>
          </w:tcPr>
          <w:p w14:paraId="21E55283" w14:textId="77777777" w:rsidR="00C946EC" w:rsidRPr="00220670" w:rsidRDefault="00C946EC" w:rsidP="00B7757E">
            <w:pPr>
              <w:pStyle w:val="Normal6a"/>
            </w:pPr>
            <w:r w:rsidRPr="00220670">
              <w:rPr>
                <w:b/>
                <w:i/>
              </w:rPr>
              <w:t>entfällt</w:t>
            </w:r>
          </w:p>
        </w:tc>
      </w:tr>
    </w:tbl>
    <w:p w14:paraId="5EBDF5E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388FD213" w14:textId="77777777" w:rsidR="00C946EC" w:rsidRPr="00220670" w:rsidRDefault="00C946EC" w:rsidP="00C946EC">
      <w:r w:rsidRPr="00220670">
        <w:rPr>
          <w:rStyle w:val="HideTWBExt"/>
          <w:noProof w:val="0"/>
        </w:rPr>
        <w:t>&lt;/Amend&gt;</w:t>
      </w:r>
    </w:p>
    <w:p w14:paraId="362231CC"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649</w:t>
      </w:r>
      <w:r w:rsidRPr="00220670">
        <w:rPr>
          <w:rStyle w:val="HideTWBExt"/>
          <w:noProof w:val="0"/>
        </w:rPr>
        <w:t>&lt;/NumAm&gt;</w:t>
      </w:r>
    </w:p>
    <w:p w14:paraId="58DD213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364F5CF2" w14:textId="77777777" w:rsidR="00C946EC" w:rsidRPr="00220670" w:rsidRDefault="00C946EC" w:rsidP="00C946EC">
      <w:pPr>
        <w:pStyle w:val="NormalBold"/>
      </w:pPr>
      <w:r w:rsidRPr="00220670">
        <w:rPr>
          <w:rStyle w:val="HideTWBExt"/>
          <w:noProof w:val="0"/>
        </w:rPr>
        <w:t>&lt;/RepeatBlock-By&gt;</w:t>
      </w:r>
    </w:p>
    <w:p w14:paraId="1DAD8B5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5C6E012" w14:textId="77777777" w:rsidR="00C946EC" w:rsidRPr="00220670" w:rsidRDefault="00C946EC" w:rsidP="00C946EC">
      <w:pPr>
        <w:pStyle w:val="NormalBold"/>
      </w:pPr>
      <w:r w:rsidRPr="00220670">
        <w:rPr>
          <w:rStyle w:val="HideTWBExt"/>
          <w:noProof w:val="0"/>
        </w:rPr>
        <w:t>&lt;Article&gt;</w:t>
      </w:r>
      <w:r w:rsidRPr="00220670">
        <w:t>Artikel 10 – Absatz 4 – Buchstabe d</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98548A0" w14:textId="77777777" w:rsidTr="00B7757E">
        <w:trPr>
          <w:trHeight w:hRule="exact" w:val="240"/>
          <w:jc w:val="center"/>
        </w:trPr>
        <w:tc>
          <w:tcPr>
            <w:tcW w:w="9752" w:type="dxa"/>
            <w:gridSpan w:val="2"/>
          </w:tcPr>
          <w:p w14:paraId="598EE21D" w14:textId="77777777" w:rsidR="00C946EC" w:rsidRPr="00220670" w:rsidRDefault="00C946EC" w:rsidP="00B7757E"/>
        </w:tc>
      </w:tr>
      <w:tr w:rsidR="00C946EC" w:rsidRPr="00220670" w14:paraId="07AB0F57" w14:textId="77777777" w:rsidTr="00B7757E">
        <w:trPr>
          <w:trHeight w:val="240"/>
          <w:jc w:val="center"/>
        </w:trPr>
        <w:tc>
          <w:tcPr>
            <w:tcW w:w="4876" w:type="dxa"/>
          </w:tcPr>
          <w:p w14:paraId="69401703" w14:textId="77777777" w:rsidR="00C946EC" w:rsidRPr="00220670" w:rsidRDefault="00C946EC" w:rsidP="00B7757E">
            <w:pPr>
              <w:pStyle w:val="AmColumnHeading"/>
            </w:pPr>
            <w:r w:rsidRPr="00220670">
              <w:t>Vorschlag der Kommission</w:t>
            </w:r>
          </w:p>
        </w:tc>
        <w:tc>
          <w:tcPr>
            <w:tcW w:w="4876" w:type="dxa"/>
          </w:tcPr>
          <w:p w14:paraId="5ABFB5B7" w14:textId="77777777" w:rsidR="00C946EC" w:rsidRPr="00220670" w:rsidRDefault="00C946EC" w:rsidP="00B7757E">
            <w:pPr>
              <w:pStyle w:val="AmColumnHeading"/>
            </w:pPr>
            <w:r w:rsidRPr="00220670">
              <w:t>Geänderter Text</w:t>
            </w:r>
          </w:p>
        </w:tc>
      </w:tr>
      <w:tr w:rsidR="00C946EC" w:rsidRPr="00220670" w14:paraId="5BB7F5E5" w14:textId="77777777" w:rsidTr="00B7757E">
        <w:trPr>
          <w:jc w:val="center"/>
        </w:trPr>
        <w:tc>
          <w:tcPr>
            <w:tcW w:w="4876" w:type="dxa"/>
          </w:tcPr>
          <w:p w14:paraId="4878389F" w14:textId="77777777" w:rsidR="00C946EC" w:rsidRPr="00220670" w:rsidRDefault="00C946EC" w:rsidP="00B7757E">
            <w:pPr>
              <w:pStyle w:val="Normal6a"/>
            </w:pPr>
            <w:r w:rsidRPr="00220670">
              <w:t>d)</w:t>
            </w:r>
            <w:r w:rsidRPr="00220670">
              <w:tab/>
              <w:t xml:space="preserve">den Tag festsetzen, ab dem dieser Artikel angewendet wird, und den Zeitraum festlegen, in dem die Prüfung der Anträge von unter Buchstabe a genannten Vertriebenen auf internationalen Schutz ausgesetzt und </w:t>
            </w:r>
            <w:r w:rsidRPr="00220670">
              <w:rPr>
                <w:b/>
                <w:bCs/>
                <w:i/>
                <w:iCs/>
              </w:rPr>
              <w:t>der unmittelbare Schutzstatus</w:t>
            </w:r>
            <w:r w:rsidRPr="00220670">
              <w:t xml:space="preserve"> gewährt werden kann.</w:t>
            </w:r>
          </w:p>
        </w:tc>
        <w:tc>
          <w:tcPr>
            <w:tcW w:w="4876" w:type="dxa"/>
          </w:tcPr>
          <w:p w14:paraId="4721188F" w14:textId="77777777" w:rsidR="00C946EC" w:rsidRPr="00220670" w:rsidRDefault="00C946EC" w:rsidP="00B7757E">
            <w:pPr>
              <w:pStyle w:val="Normal6a"/>
            </w:pPr>
            <w:r w:rsidRPr="00220670">
              <w:t>d)</w:t>
            </w:r>
            <w:r w:rsidRPr="00220670">
              <w:tab/>
              <w:t xml:space="preserve">den Tag festsetzen, ab dem dieser Artikel angewendet wird, und den Zeitraum festlegen, in dem die Prüfung der Anträge von unter Buchstabe a genannten Vertriebenen auf internationalen Schutz ausgesetzt und </w:t>
            </w:r>
            <w:r w:rsidRPr="00220670">
              <w:rPr>
                <w:b/>
                <w:bCs/>
                <w:i/>
                <w:iCs/>
              </w:rPr>
              <w:t>die befristete Aufenthaltserlaubnis</w:t>
            </w:r>
            <w:r w:rsidRPr="00220670">
              <w:t xml:space="preserve"> gewährt werden kann.</w:t>
            </w:r>
          </w:p>
        </w:tc>
      </w:tr>
    </w:tbl>
    <w:p w14:paraId="3B614B2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E8BEAE9" w14:textId="77777777" w:rsidR="00C946EC" w:rsidRPr="006829BB" w:rsidRDefault="00C946EC" w:rsidP="00C946EC">
      <w:pPr>
        <w:rPr>
          <w:lang w:val="en-GB"/>
        </w:rPr>
      </w:pPr>
      <w:r w:rsidRPr="006829BB">
        <w:rPr>
          <w:rStyle w:val="HideTWBExt"/>
          <w:noProof w:val="0"/>
          <w:lang w:val="en-GB"/>
        </w:rPr>
        <w:t>&lt;/Amend&gt;</w:t>
      </w:r>
    </w:p>
    <w:p w14:paraId="4F12B076"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650</w:t>
      </w:r>
      <w:r w:rsidRPr="006829BB">
        <w:rPr>
          <w:rStyle w:val="HideTWBExt"/>
          <w:noProof w:val="0"/>
          <w:lang w:val="en-GB"/>
        </w:rPr>
        <w:t>&lt;/NumAm&gt;</w:t>
      </w:r>
    </w:p>
    <w:p w14:paraId="1B08838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0A976CE" w14:textId="77777777" w:rsidR="00C946EC" w:rsidRPr="00220670" w:rsidRDefault="00C946EC" w:rsidP="00C946EC">
      <w:pPr>
        <w:pStyle w:val="NormalBold"/>
      </w:pPr>
      <w:r w:rsidRPr="00220670">
        <w:rPr>
          <w:rStyle w:val="HideTWBExt"/>
          <w:noProof w:val="0"/>
        </w:rPr>
        <w:t>&lt;/RepeatBlock-By&gt;</w:t>
      </w:r>
    </w:p>
    <w:p w14:paraId="703F843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FC11C55"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 Absatz 4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6644319" w14:textId="77777777" w:rsidTr="00B7757E">
        <w:trPr>
          <w:trHeight w:hRule="exact" w:val="240"/>
          <w:jc w:val="center"/>
        </w:trPr>
        <w:tc>
          <w:tcPr>
            <w:tcW w:w="9752" w:type="dxa"/>
            <w:gridSpan w:val="2"/>
          </w:tcPr>
          <w:p w14:paraId="3E68D29A" w14:textId="77777777" w:rsidR="00C946EC" w:rsidRPr="006829BB" w:rsidRDefault="00C946EC" w:rsidP="00B7757E">
            <w:pPr>
              <w:rPr>
                <w:lang w:val="fr-BE"/>
              </w:rPr>
            </w:pPr>
          </w:p>
        </w:tc>
      </w:tr>
      <w:tr w:rsidR="00C946EC" w:rsidRPr="00220670" w14:paraId="2A65A925" w14:textId="77777777" w:rsidTr="00B7757E">
        <w:trPr>
          <w:trHeight w:val="240"/>
          <w:jc w:val="center"/>
        </w:trPr>
        <w:tc>
          <w:tcPr>
            <w:tcW w:w="4876" w:type="dxa"/>
          </w:tcPr>
          <w:p w14:paraId="5F6EF829" w14:textId="77777777" w:rsidR="00C946EC" w:rsidRPr="00220670" w:rsidRDefault="00C946EC" w:rsidP="00B7757E">
            <w:pPr>
              <w:pStyle w:val="AmColumnHeading"/>
            </w:pPr>
            <w:r w:rsidRPr="00220670">
              <w:t>Vorschlag der Kommission</w:t>
            </w:r>
          </w:p>
        </w:tc>
        <w:tc>
          <w:tcPr>
            <w:tcW w:w="4876" w:type="dxa"/>
          </w:tcPr>
          <w:p w14:paraId="3F33342E" w14:textId="77777777" w:rsidR="00C946EC" w:rsidRPr="00220670" w:rsidRDefault="00C946EC" w:rsidP="00B7757E">
            <w:pPr>
              <w:pStyle w:val="AmColumnHeading"/>
            </w:pPr>
            <w:r w:rsidRPr="00220670">
              <w:t>Geänderter Text</w:t>
            </w:r>
          </w:p>
        </w:tc>
      </w:tr>
      <w:tr w:rsidR="00C946EC" w:rsidRPr="00220670" w14:paraId="499A2232" w14:textId="77777777" w:rsidTr="00B7757E">
        <w:trPr>
          <w:jc w:val="center"/>
        </w:trPr>
        <w:tc>
          <w:tcPr>
            <w:tcW w:w="4876" w:type="dxa"/>
          </w:tcPr>
          <w:p w14:paraId="1916C184" w14:textId="77777777" w:rsidR="00C946EC" w:rsidRPr="00220670" w:rsidRDefault="00C946EC" w:rsidP="00B7757E">
            <w:pPr>
              <w:pStyle w:val="Normal6a"/>
            </w:pPr>
          </w:p>
        </w:tc>
        <w:tc>
          <w:tcPr>
            <w:tcW w:w="4876" w:type="dxa"/>
          </w:tcPr>
          <w:p w14:paraId="190AACF6" w14:textId="77777777" w:rsidR="00C946EC" w:rsidRPr="00220670" w:rsidRDefault="00C946EC" w:rsidP="00B7757E">
            <w:pPr>
              <w:pStyle w:val="Normal6a"/>
            </w:pPr>
            <w:r w:rsidRPr="00220670">
              <w:rPr>
                <w:b/>
                <w:i/>
              </w:rPr>
              <w:t>(4a)</w:t>
            </w:r>
            <w:r w:rsidRPr="00220670">
              <w:tab/>
            </w:r>
            <w:r w:rsidRPr="00220670">
              <w:rPr>
                <w:b/>
                <w:i/>
              </w:rPr>
              <w:t>Die Einleitung, Durchführung und Beendigung des sofortigen Schutzes sind Gegenstand regelmäßiger Konsultationen mit dem Europäischen Parlament, dem Hohen Kommissar der Vereinten Nationen für Flüchtlinge („UNHCR“) und anderen einschlägigen internationalen Organisationen.</w:t>
            </w:r>
          </w:p>
        </w:tc>
      </w:tr>
    </w:tbl>
    <w:p w14:paraId="391EC74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CCFFD4E" w14:textId="77777777" w:rsidR="00C946EC" w:rsidRPr="006829BB" w:rsidRDefault="00C946EC" w:rsidP="00C946EC">
      <w:pPr>
        <w:rPr>
          <w:lang w:val="en-GB"/>
        </w:rPr>
      </w:pPr>
      <w:r w:rsidRPr="006829BB">
        <w:rPr>
          <w:rStyle w:val="HideTWBExt"/>
          <w:noProof w:val="0"/>
          <w:lang w:val="en-GB"/>
        </w:rPr>
        <w:t>&lt;/Amend&gt;</w:t>
      </w:r>
    </w:p>
    <w:p w14:paraId="4583E7D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651</w:t>
      </w:r>
      <w:r w:rsidRPr="006829BB">
        <w:rPr>
          <w:rStyle w:val="HideTWBExt"/>
          <w:noProof w:val="0"/>
          <w:lang w:val="en-GB"/>
        </w:rPr>
        <w:t>&lt;/NumAm&gt;</w:t>
      </w:r>
    </w:p>
    <w:p w14:paraId="7060FE7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540FD8C7" w14:textId="77777777" w:rsidR="00C946EC" w:rsidRPr="00220670" w:rsidRDefault="00C946EC" w:rsidP="00C946EC">
      <w:pPr>
        <w:pStyle w:val="NormalBold"/>
      </w:pPr>
      <w:r w:rsidRPr="00220670">
        <w:rPr>
          <w:rStyle w:val="HideTWBExt"/>
          <w:noProof w:val="0"/>
        </w:rPr>
        <w:t>&lt;/RepeatBlock-By&gt;</w:t>
      </w:r>
    </w:p>
    <w:p w14:paraId="7EFC1C5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8D80B7A"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 Absatz 4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65FAAEB" w14:textId="77777777" w:rsidTr="00B7757E">
        <w:trPr>
          <w:trHeight w:hRule="exact" w:val="240"/>
          <w:jc w:val="center"/>
        </w:trPr>
        <w:tc>
          <w:tcPr>
            <w:tcW w:w="9752" w:type="dxa"/>
            <w:gridSpan w:val="2"/>
          </w:tcPr>
          <w:p w14:paraId="033D0118" w14:textId="77777777" w:rsidR="00C946EC" w:rsidRPr="006829BB" w:rsidRDefault="00C946EC" w:rsidP="00B7757E">
            <w:pPr>
              <w:rPr>
                <w:lang w:val="fr-BE"/>
              </w:rPr>
            </w:pPr>
          </w:p>
        </w:tc>
      </w:tr>
      <w:tr w:rsidR="00C946EC" w:rsidRPr="00220670" w14:paraId="5DBE4689" w14:textId="77777777" w:rsidTr="00B7757E">
        <w:trPr>
          <w:trHeight w:val="240"/>
          <w:jc w:val="center"/>
        </w:trPr>
        <w:tc>
          <w:tcPr>
            <w:tcW w:w="4876" w:type="dxa"/>
          </w:tcPr>
          <w:p w14:paraId="2F2CD1DD" w14:textId="77777777" w:rsidR="00C946EC" w:rsidRPr="00220670" w:rsidRDefault="00C946EC" w:rsidP="00B7757E">
            <w:pPr>
              <w:pStyle w:val="AmColumnHeading"/>
            </w:pPr>
            <w:r w:rsidRPr="00220670">
              <w:t>Vorschlag der Kommission</w:t>
            </w:r>
          </w:p>
        </w:tc>
        <w:tc>
          <w:tcPr>
            <w:tcW w:w="4876" w:type="dxa"/>
          </w:tcPr>
          <w:p w14:paraId="657BE99E" w14:textId="77777777" w:rsidR="00C946EC" w:rsidRPr="00220670" w:rsidRDefault="00C946EC" w:rsidP="00B7757E">
            <w:pPr>
              <w:pStyle w:val="AmColumnHeading"/>
            </w:pPr>
            <w:r w:rsidRPr="00220670">
              <w:t>Geänderter Text</w:t>
            </w:r>
          </w:p>
        </w:tc>
      </w:tr>
      <w:tr w:rsidR="00C946EC" w:rsidRPr="00220670" w14:paraId="155CB7F7" w14:textId="77777777" w:rsidTr="00B7757E">
        <w:trPr>
          <w:jc w:val="center"/>
        </w:trPr>
        <w:tc>
          <w:tcPr>
            <w:tcW w:w="4876" w:type="dxa"/>
          </w:tcPr>
          <w:p w14:paraId="67A4E470" w14:textId="77777777" w:rsidR="00C946EC" w:rsidRPr="00220670" w:rsidRDefault="00C946EC" w:rsidP="00B7757E">
            <w:pPr>
              <w:pStyle w:val="Normal6a"/>
            </w:pPr>
          </w:p>
        </w:tc>
        <w:tc>
          <w:tcPr>
            <w:tcW w:w="4876" w:type="dxa"/>
          </w:tcPr>
          <w:p w14:paraId="3BDC8164" w14:textId="77777777" w:rsidR="00C946EC" w:rsidRPr="00220670" w:rsidRDefault="00C946EC" w:rsidP="00B7757E">
            <w:pPr>
              <w:pStyle w:val="Normal6a"/>
            </w:pPr>
            <w:r w:rsidRPr="00220670">
              <w:rPr>
                <w:b/>
                <w:i/>
              </w:rPr>
              <w:t>(4a)</w:t>
            </w:r>
            <w:r w:rsidRPr="00220670">
              <w:tab/>
            </w:r>
            <w:r w:rsidRPr="00220670">
              <w:rPr>
                <w:b/>
                <w:i/>
              </w:rPr>
              <w:t>Die Mitgliedstaaten geben den Anträgen auf internationalen Schutz Vorrang bei den Solidaritätsmaßnahmen nach Artikel 2, die gemäß diesem Artikel wahrscheinlich begründet sind.</w:t>
            </w:r>
          </w:p>
        </w:tc>
      </w:tr>
    </w:tbl>
    <w:p w14:paraId="210A420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19371A4" w14:textId="77777777" w:rsidR="00C946EC" w:rsidRPr="006829BB" w:rsidRDefault="00C946EC" w:rsidP="00C946EC">
      <w:pPr>
        <w:rPr>
          <w:lang w:val="en-GB"/>
        </w:rPr>
      </w:pPr>
      <w:r w:rsidRPr="006829BB">
        <w:rPr>
          <w:rStyle w:val="HideTWBExt"/>
          <w:noProof w:val="0"/>
          <w:lang w:val="en-GB"/>
        </w:rPr>
        <w:t>&lt;/Amend&gt;</w:t>
      </w:r>
    </w:p>
    <w:p w14:paraId="244D5E6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652</w:t>
      </w:r>
      <w:r w:rsidRPr="006829BB">
        <w:rPr>
          <w:rStyle w:val="HideTWBExt"/>
          <w:noProof w:val="0"/>
          <w:lang w:val="en-GB"/>
        </w:rPr>
        <w:t>&lt;/NumAm&gt;</w:t>
      </w:r>
    </w:p>
    <w:p w14:paraId="472A9F1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Olivier Chastel, Moritz Körner</w:t>
      </w:r>
      <w:r w:rsidRPr="006829BB">
        <w:rPr>
          <w:rStyle w:val="HideTWBExt"/>
          <w:noProof w:val="0"/>
          <w:lang w:val="en-GB"/>
        </w:rPr>
        <w:t>&lt;/Members&gt;</w:t>
      </w:r>
    </w:p>
    <w:p w14:paraId="4926AFEA" w14:textId="77777777" w:rsidR="00C946EC" w:rsidRPr="00220670" w:rsidRDefault="00C946EC" w:rsidP="00C946EC">
      <w:pPr>
        <w:pStyle w:val="NormalBold"/>
      </w:pPr>
      <w:r w:rsidRPr="00220670">
        <w:rPr>
          <w:rStyle w:val="HideTWBExt"/>
          <w:noProof w:val="0"/>
        </w:rPr>
        <w:t>&lt;/RepeatBlock-By&gt;</w:t>
      </w:r>
    </w:p>
    <w:p w14:paraId="6C378D6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A39A49B" w14:textId="77777777" w:rsidR="00C946EC" w:rsidRPr="00220670" w:rsidRDefault="00C946EC" w:rsidP="00C946EC">
      <w:pPr>
        <w:pStyle w:val="NormalBold"/>
      </w:pPr>
      <w:r w:rsidRPr="00220670">
        <w:rPr>
          <w:rStyle w:val="HideTWBExt"/>
          <w:noProof w:val="0"/>
        </w:rPr>
        <w:t>&lt;Article&gt;</w:t>
      </w:r>
      <w:r w:rsidRPr="00220670">
        <w:t>Artikel 10 – Absatz 4 b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17622C1" w14:textId="77777777" w:rsidTr="00B7757E">
        <w:trPr>
          <w:trHeight w:hRule="exact" w:val="240"/>
          <w:jc w:val="center"/>
        </w:trPr>
        <w:tc>
          <w:tcPr>
            <w:tcW w:w="9752" w:type="dxa"/>
            <w:gridSpan w:val="2"/>
          </w:tcPr>
          <w:p w14:paraId="006C9AAA" w14:textId="77777777" w:rsidR="00C946EC" w:rsidRPr="00220670" w:rsidRDefault="00C946EC" w:rsidP="00B7757E"/>
        </w:tc>
      </w:tr>
      <w:tr w:rsidR="00C946EC" w:rsidRPr="00220670" w14:paraId="31113D84" w14:textId="77777777" w:rsidTr="00B7757E">
        <w:trPr>
          <w:trHeight w:val="240"/>
          <w:jc w:val="center"/>
        </w:trPr>
        <w:tc>
          <w:tcPr>
            <w:tcW w:w="4876" w:type="dxa"/>
          </w:tcPr>
          <w:p w14:paraId="0C202C65" w14:textId="77777777" w:rsidR="00C946EC" w:rsidRPr="00220670" w:rsidRDefault="00C946EC" w:rsidP="00B7757E">
            <w:pPr>
              <w:pStyle w:val="AmColumnHeading"/>
            </w:pPr>
            <w:r w:rsidRPr="00220670">
              <w:t>Vorschlag der Kommission</w:t>
            </w:r>
          </w:p>
        </w:tc>
        <w:tc>
          <w:tcPr>
            <w:tcW w:w="4876" w:type="dxa"/>
          </w:tcPr>
          <w:p w14:paraId="4953DB4F" w14:textId="77777777" w:rsidR="00C946EC" w:rsidRPr="00220670" w:rsidRDefault="00C946EC" w:rsidP="00B7757E">
            <w:pPr>
              <w:pStyle w:val="AmColumnHeading"/>
            </w:pPr>
            <w:r w:rsidRPr="00220670">
              <w:t>Geänderter Text</w:t>
            </w:r>
          </w:p>
        </w:tc>
      </w:tr>
      <w:tr w:rsidR="00C946EC" w:rsidRPr="00220670" w14:paraId="42D8D3F9" w14:textId="77777777" w:rsidTr="00B7757E">
        <w:trPr>
          <w:jc w:val="center"/>
        </w:trPr>
        <w:tc>
          <w:tcPr>
            <w:tcW w:w="4876" w:type="dxa"/>
          </w:tcPr>
          <w:p w14:paraId="7D71C64B" w14:textId="77777777" w:rsidR="00C946EC" w:rsidRPr="00220670" w:rsidRDefault="00C946EC" w:rsidP="00B7757E">
            <w:pPr>
              <w:pStyle w:val="Normal6a"/>
            </w:pPr>
          </w:p>
        </w:tc>
        <w:tc>
          <w:tcPr>
            <w:tcW w:w="4876" w:type="dxa"/>
          </w:tcPr>
          <w:p w14:paraId="10D1272E" w14:textId="77777777" w:rsidR="00C946EC" w:rsidRPr="00220670" w:rsidRDefault="00C946EC" w:rsidP="00B7757E">
            <w:pPr>
              <w:pStyle w:val="Normal6a"/>
            </w:pPr>
            <w:r w:rsidRPr="00220670">
              <w:rPr>
                <w:b/>
                <w:i/>
              </w:rPr>
              <w:t>(4b)</w:t>
            </w:r>
            <w:r w:rsidRPr="00220670">
              <w:tab/>
            </w:r>
            <w:r w:rsidRPr="00220670">
              <w:rPr>
                <w:b/>
                <w:i/>
              </w:rPr>
              <w:t>Wenn eine EU-Agentur gemäß Artikel 9c und 9d für die Prüfung von Anträgen auf internationalen Schutz zuständig ist, wird sie bei der Umsiedlung solchen Anträgen Vorrang geben, die gemäß Artikel 2 wahrscheinlich begründet sind.</w:t>
            </w:r>
          </w:p>
        </w:tc>
      </w:tr>
    </w:tbl>
    <w:p w14:paraId="1348BD2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88CE511" w14:textId="77777777" w:rsidR="00C946EC" w:rsidRPr="006829BB" w:rsidRDefault="00C946EC" w:rsidP="00C946EC">
      <w:pPr>
        <w:rPr>
          <w:lang w:val="en-GB"/>
        </w:rPr>
      </w:pPr>
      <w:r w:rsidRPr="006829BB">
        <w:rPr>
          <w:rStyle w:val="HideTWBExt"/>
          <w:noProof w:val="0"/>
          <w:lang w:val="en-GB"/>
        </w:rPr>
        <w:t>&lt;/Amend&gt;</w:t>
      </w:r>
    </w:p>
    <w:p w14:paraId="14F3C5C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653</w:t>
      </w:r>
      <w:r w:rsidRPr="006829BB">
        <w:rPr>
          <w:rStyle w:val="HideTWBExt"/>
          <w:noProof w:val="0"/>
          <w:lang w:val="en-GB"/>
        </w:rPr>
        <w:t>&lt;/NumAm&gt;</w:t>
      </w:r>
    </w:p>
    <w:p w14:paraId="66F75A8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A57F755" w14:textId="77777777" w:rsidR="00C946EC" w:rsidRPr="00220670" w:rsidRDefault="00C946EC" w:rsidP="00C946EC">
      <w:pPr>
        <w:pStyle w:val="NormalBold"/>
      </w:pPr>
      <w:r w:rsidRPr="00220670">
        <w:rPr>
          <w:rStyle w:val="HideTWBExt"/>
          <w:noProof w:val="0"/>
        </w:rPr>
        <w:t>&lt;/RepeatBlock-By&gt;</w:t>
      </w:r>
    </w:p>
    <w:p w14:paraId="5BB8440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715C92F" w14:textId="77777777" w:rsidR="00C946EC" w:rsidRPr="00220670" w:rsidRDefault="00C946EC" w:rsidP="00C946EC">
      <w:pPr>
        <w:pStyle w:val="NormalBold"/>
      </w:pPr>
      <w:r w:rsidRPr="00220670">
        <w:rPr>
          <w:rStyle w:val="HideTWBExt"/>
          <w:noProof w:val="0"/>
        </w:rPr>
        <w:t>&lt;Article&gt;</w:t>
      </w:r>
      <w:r w:rsidRPr="00220670">
        <w:t>Artikel 10 – Absatz 4 b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FB93F17" w14:textId="77777777" w:rsidTr="00B7757E">
        <w:trPr>
          <w:trHeight w:hRule="exact" w:val="240"/>
          <w:jc w:val="center"/>
        </w:trPr>
        <w:tc>
          <w:tcPr>
            <w:tcW w:w="9752" w:type="dxa"/>
            <w:gridSpan w:val="2"/>
          </w:tcPr>
          <w:p w14:paraId="29D3DC5A" w14:textId="77777777" w:rsidR="00C946EC" w:rsidRPr="00220670" w:rsidRDefault="00C946EC" w:rsidP="00B7757E"/>
        </w:tc>
      </w:tr>
      <w:tr w:rsidR="00C946EC" w:rsidRPr="00220670" w14:paraId="7BFB26F2" w14:textId="77777777" w:rsidTr="00B7757E">
        <w:trPr>
          <w:trHeight w:val="240"/>
          <w:jc w:val="center"/>
        </w:trPr>
        <w:tc>
          <w:tcPr>
            <w:tcW w:w="4876" w:type="dxa"/>
          </w:tcPr>
          <w:p w14:paraId="40B61964" w14:textId="77777777" w:rsidR="00C946EC" w:rsidRPr="00220670" w:rsidRDefault="00C946EC" w:rsidP="00B7757E">
            <w:pPr>
              <w:pStyle w:val="AmColumnHeading"/>
            </w:pPr>
            <w:r w:rsidRPr="00220670">
              <w:t>Vorschlag der Kommission</w:t>
            </w:r>
          </w:p>
        </w:tc>
        <w:tc>
          <w:tcPr>
            <w:tcW w:w="4876" w:type="dxa"/>
          </w:tcPr>
          <w:p w14:paraId="24F8E879" w14:textId="77777777" w:rsidR="00C946EC" w:rsidRPr="00220670" w:rsidRDefault="00C946EC" w:rsidP="00B7757E">
            <w:pPr>
              <w:pStyle w:val="AmColumnHeading"/>
            </w:pPr>
            <w:r w:rsidRPr="00220670">
              <w:t>Geänderter Text</w:t>
            </w:r>
          </w:p>
        </w:tc>
      </w:tr>
      <w:tr w:rsidR="00C946EC" w:rsidRPr="00220670" w14:paraId="0A6F3078" w14:textId="77777777" w:rsidTr="00B7757E">
        <w:trPr>
          <w:jc w:val="center"/>
        </w:trPr>
        <w:tc>
          <w:tcPr>
            <w:tcW w:w="4876" w:type="dxa"/>
          </w:tcPr>
          <w:p w14:paraId="6D120C92" w14:textId="77777777" w:rsidR="00C946EC" w:rsidRPr="00220670" w:rsidRDefault="00C946EC" w:rsidP="00B7757E">
            <w:pPr>
              <w:pStyle w:val="Normal6a"/>
            </w:pPr>
          </w:p>
        </w:tc>
        <w:tc>
          <w:tcPr>
            <w:tcW w:w="4876" w:type="dxa"/>
          </w:tcPr>
          <w:p w14:paraId="68792437" w14:textId="77777777" w:rsidR="00C946EC" w:rsidRPr="00220670" w:rsidRDefault="00C946EC" w:rsidP="00B7757E">
            <w:pPr>
              <w:pStyle w:val="Normal6a"/>
            </w:pPr>
            <w:r w:rsidRPr="00220670">
              <w:rPr>
                <w:b/>
                <w:i/>
              </w:rPr>
              <w:t>(4b)</w:t>
            </w:r>
            <w:r w:rsidRPr="00220670">
              <w:tab/>
            </w:r>
            <w:r w:rsidRPr="00220670">
              <w:rPr>
                <w:b/>
                <w:i/>
              </w:rPr>
              <w:t>Die Mitgliedstaaten händigen den Personen, die unmittelbaren Schutz genießen, ein Dokument in einer ihnen verständlichen Sprache aus; in dem Dokument sind die für diese Personen bedeutsamen Bestimmungen zum sofortigen Schutz in klarer Form dargelegt.</w:t>
            </w:r>
          </w:p>
        </w:tc>
      </w:tr>
    </w:tbl>
    <w:p w14:paraId="66A320F1"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B33A3FB" w14:textId="77777777" w:rsidR="00C946EC" w:rsidRPr="006829BB" w:rsidRDefault="00C946EC" w:rsidP="00C946EC">
      <w:pPr>
        <w:rPr>
          <w:lang w:val="en-GB"/>
        </w:rPr>
      </w:pPr>
      <w:r w:rsidRPr="006829BB">
        <w:rPr>
          <w:rStyle w:val="HideTWBExt"/>
          <w:noProof w:val="0"/>
          <w:lang w:val="en-GB"/>
        </w:rPr>
        <w:t>&lt;/Amend&gt;</w:t>
      </w:r>
    </w:p>
    <w:p w14:paraId="4771B55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654</w:t>
      </w:r>
      <w:r w:rsidRPr="006829BB">
        <w:rPr>
          <w:rStyle w:val="HideTWBExt"/>
          <w:noProof w:val="0"/>
          <w:lang w:val="en-GB"/>
        </w:rPr>
        <w:t>&lt;/NumAm&gt;</w:t>
      </w:r>
    </w:p>
    <w:p w14:paraId="7046EFD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6C6B38FB" w14:textId="77777777" w:rsidR="00C946EC" w:rsidRPr="00220670" w:rsidRDefault="00C946EC" w:rsidP="00C946EC">
      <w:pPr>
        <w:pStyle w:val="NormalBold"/>
      </w:pPr>
      <w:r w:rsidRPr="00220670">
        <w:rPr>
          <w:rStyle w:val="HideTWBExt"/>
          <w:noProof w:val="0"/>
        </w:rPr>
        <w:t>&lt;/RepeatBlock-By&gt;</w:t>
      </w:r>
    </w:p>
    <w:p w14:paraId="6875F26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FE0ADE3" w14:textId="77777777" w:rsidR="00C946EC" w:rsidRPr="00220670" w:rsidRDefault="00C946EC" w:rsidP="00C946EC">
      <w:pPr>
        <w:pStyle w:val="NormalBold"/>
      </w:pPr>
      <w:r w:rsidRPr="00220670">
        <w:rPr>
          <w:rStyle w:val="HideTWBExt"/>
          <w:noProof w:val="0"/>
        </w:rPr>
        <w:t>&lt;Article&gt;</w:t>
      </w:r>
      <w:r w:rsidRPr="00220670">
        <w:t>Artikel 10 – Absatz 4 c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7234050" w14:textId="77777777" w:rsidTr="00B7757E">
        <w:trPr>
          <w:trHeight w:hRule="exact" w:val="240"/>
          <w:jc w:val="center"/>
        </w:trPr>
        <w:tc>
          <w:tcPr>
            <w:tcW w:w="9752" w:type="dxa"/>
            <w:gridSpan w:val="2"/>
          </w:tcPr>
          <w:p w14:paraId="397BA2D9" w14:textId="77777777" w:rsidR="00C946EC" w:rsidRPr="00220670" w:rsidRDefault="00C946EC" w:rsidP="00B7757E"/>
        </w:tc>
      </w:tr>
      <w:tr w:rsidR="00C946EC" w:rsidRPr="00220670" w14:paraId="244FABB8" w14:textId="77777777" w:rsidTr="00B7757E">
        <w:trPr>
          <w:trHeight w:val="240"/>
          <w:jc w:val="center"/>
        </w:trPr>
        <w:tc>
          <w:tcPr>
            <w:tcW w:w="4876" w:type="dxa"/>
          </w:tcPr>
          <w:p w14:paraId="7E6722F6" w14:textId="77777777" w:rsidR="00C946EC" w:rsidRPr="00220670" w:rsidRDefault="00C946EC" w:rsidP="00B7757E">
            <w:pPr>
              <w:pStyle w:val="AmColumnHeading"/>
            </w:pPr>
            <w:r w:rsidRPr="00220670">
              <w:t>Vorschlag der Kommission</w:t>
            </w:r>
          </w:p>
        </w:tc>
        <w:tc>
          <w:tcPr>
            <w:tcW w:w="4876" w:type="dxa"/>
          </w:tcPr>
          <w:p w14:paraId="55B538C4" w14:textId="77777777" w:rsidR="00C946EC" w:rsidRPr="00220670" w:rsidRDefault="00C946EC" w:rsidP="00B7757E">
            <w:pPr>
              <w:pStyle w:val="AmColumnHeading"/>
            </w:pPr>
            <w:r w:rsidRPr="00220670">
              <w:t>Geänderter Text</w:t>
            </w:r>
          </w:p>
        </w:tc>
      </w:tr>
      <w:tr w:rsidR="00C946EC" w:rsidRPr="00220670" w14:paraId="5B3C3100" w14:textId="77777777" w:rsidTr="00B7757E">
        <w:trPr>
          <w:jc w:val="center"/>
        </w:trPr>
        <w:tc>
          <w:tcPr>
            <w:tcW w:w="4876" w:type="dxa"/>
          </w:tcPr>
          <w:p w14:paraId="1F7B76A1" w14:textId="77777777" w:rsidR="00C946EC" w:rsidRPr="00220670" w:rsidRDefault="00C946EC" w:rsidP="00B7757E">
            <w:pPr>
              <w:pStyle w:val="Normal6a"/>
            </w:pPr>
          </w:p>
        </w:tc>
        <w:tc>
          <w:tcPr>
            <w:tcW w:w="4876" w:type="dxa"/>
          </w:tcPr>
          <w:p w14:paraId="5E82CE96" w14:textId="7E041C49" w:rsidR="00C946EC" w:rsidRPr="00220670" w:rsidRDefault="00C946EC" w:rsidP="00B7757E">
            <w:pPr>
              <w:pStyle w:val="Normal6a"/>
            </w:pPr>
            <w:r w:rsidRPr="00220670">
              <w:rPr>
                <w:b/>
                <w:i/>
              </w:rPr>
              <w:t>(4c)</w:t>
            </w:r>
            <w:r w:rsidRPr="00220670">
              <w:tab/>
            </w:r>
            <w:r w:rsidRPr="00220670">
              <w:rPr>
                <w:b/>
                <w:i/>
              </w:rPr>
              <w:t xml:space="preserve">Der Beschluss zur Festlegung der Gruppen, für die die beschleunigten und vereinfachten Verfahren gelten nach Absatz 4 Buchstaben a und b dieses Artikels gelten sollen, muss alle drei Monate überprüft werden, und, wenn sich die Situation für diese Privatpersonen geändert hat, muss ein überarbeiteter </w:t>
            </w:r>
            <w:r w:rsidRPr="00220670">
              <w:rPr>
                <w:b/>
                <w:i/>
              </w:rPr>
              <w:lastRenderedPageBreak/>
              <w:t>Durchführungsrechtsakt erlassen werden. Die Prüfung basiert auf aktualisierten Informationen über das Herkunftsland oder über die relevanten spezifische</w:t>
            </w:r>
            <w:r w:rsidR="000E387A" w:rsidRPr="00220670">
              <w:rPr>
                <w:b/>
                <w:i/>
              </w:rPr>
              <w:t>n</w:t>
            </w:r>
            <w:r w:rsidRPr="00220670">
              <w:rPr>
                <w:b/>
                <w:i/>
              </w:rPr>
              <w:t xml:space="preserve"> Gruppen. Im Vorfeld dieses Beschlusses finden auch Konsultationen mit einschlägigen Nichtregierungsorganisationen statt.</w:t>
            </w:r>
          </w:p>
        </w:tc>
      </w:tr>
    </w:tbl>
    <w:p w14:paraId="2F30A50B"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8385AE1" w14:textId="77777777" w:rsidR="00C946EC" w:rsidRPr="006829BB" w:rsidRDefault="00C946EC" w:rsidP="00C946EC">
      <w:pPr>
        <w:rPr>
          <w:lang w:val="en-GB"/>
        </w:rPr>
      </w:pPr>
      <w:r w:rsidRPr="006829BB">
        <w:rPr>
          <w:rStyle w:val="HideTWBExt"/>
          <w:noProof w:val="0"/>
          <w:lang w:val="en-GB"/>
        </w:rPr>
        <w:t>&lt;/Amend&gt;</w:t>
      </w:r>
    </w:p>
    <w:p w14:paraId="5BFF812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655</w:t>
      </w:r>
      <w:r w:rsidRPr="006829BB">
        <w:rPr>
          <w:rStyle w:val="HideTWBExt"/>
          <w:noProof w:val="0"/>
          <w:lang w:val="en-GB"/>
        </w:rPr>
        <w:t>&lt;/NumAm&gt;</w:t>
      </w:r>
    </w:p>
    <w:p w14:paraId="740A830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2512617" w14:textId="77777777" w:rsidR="00C946EC" w:rsidRPr="00220670" w:rsidRDefault="00C946EC" w:rsidP="00C946EC">
      <w:pPr>
        <w:pStyle w:val="NormalBold"/>
      </w:pPr>
      <w:r w:rsidRPr="00220670">
        <w:rPr>
          <w:rStyle w:val="HideTWBExt"/>
          <w:noProof w:val="0"/>
        </w:rPr>
        <w:t>&lt;/RepeatBlock-By&gt;</w:t>
      </w:r>
    </w:p>
    <w:p w14:paraId="0E2F211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11535F0" w14:textId="77777777" w:rsidR="00C946EC" w:rsidRPr="00220670" w:rsidRDefault="00C946EC" w:rsidP="00C946EC">
      <w:pPr>
        <w:pStyle w:val="NormalBold"/>
      </w:pPr>
      <w:r w:rsidRPr="00220670">
        <w:rPr>
          <w:rStyle w:val="HideTWBExt"/>
          <w:noProof w:val="0"/>
        </w:rPr>
        <w:t>&lt;Article&gt;</w:t>
      </w:r>
      <w:r w:rsidRPr="00220670">
        <w:t>Artikel 10 – Absatz 4 c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832A13C" w14:textId="77777777" w:rsidTr="00B7757E">
        <w:trPr>
          <w:trHeight w:hRule="exact" w:val="240"/>
          <w:jc w:val="center"/>
        </w:trPr>
        <w:tc>
          <w:tcPr>
            <w:tcW w:w="9752" w:type="dxa"/>
            <w:gridSpan w:val="2"/>
          </w:tcPr>
          <w:p w14:paraId="65C31612" w14:textId="77777777" w:rsidR="00C946EC" w:rsidRPr="00220670" w:rsidRDefault="00C946EC" w:rsidP="00B7757E"/>
        </w:tc>
      </w:tr>
      <w:tr w:rsidR="00C946EC" w:rsidRPr="00220670" w14:paraId="03244558" w14:textId="77777777" w:rsidTr="00B7757E">
        <w:trPr>
          <w:trHeight w:val="240"/>
          <w:jc w:val="center"/>
        </w:trPr>
        <w:tc>
          <w:tcPr>
            <w:tcW w:w="4876" w:type="dxa"/>
          </w:tcPr>
          <w:p w14:paraId="19603578" w14:textId="77777777" w:rsidR="00C946EC" w:rsidRPr="00220670" w:rsidRDefault="00C946EC" w:rsidP="00B7757E">
            <w:pPr>
              <w:pStyle w:val="AmColumnHeading"/>
            </w:pPr>
            <w:r w:rsidRPr="00220670">
              <w:t>Vorschlag der Kommission</w:t>
            </w:r>
          </w:p>
        </w:tc>
        <w:tc>
          <w:tcPr>
            <w:tcW w:w="4876" w:type="dxa"/>
          </w:tcPr>
          <w:p w14:paraId="1AEFF8B0" w14:textId="77777777" w:rsidR="00C946EC" w:rsidRPr="00220670" w:rsidRDefault="00C946EC" w:rsidP="00B7757E">
            <w:pPr>
              <w:pStyle w:val="AmColumnHeading"/>
            </w:pPr>
            <w:r w:rsidRPr="00220670">
              <w:t>Geänderter Text</w:t>
            </w:r>
          </w:p>
        </w:tc>
      </w:tr>
      <w:tr w:rsidR="00C946EC" w:rsidRPr="00220670" w14:paraId="5D4F61D4" w14:textId="77777777" w:rsidTr="00B7757E">
        <w:trPr>
          <w:jc w:val="center"/>
        </w:trPr>
        <w:tc>
          <w:tcPr>
            <w:tcW w:w="4876" w:type="dxa"/>
          </w:tcPr>
          <w:p w14:paraId="2184E66F" w14:textId="77777777" w:rsidR="00C946EC" w:rsidRPr="00220670" w:rsidRDefault="00C946EC" w:rsidP="00B7757E">
            <w:pPr>
              <w:pStyle w:val="Normal6a"/>
            </w:pPr>
          </w:p>
        </w:tc>
        <w:tc>
          <w:tcPr>
            <w:tcW w:w="4876" w:type="dxa"/>
          </w:tcPr>
          <w:p w14:paraId="02890347" w14:textId="306841B7" w:rsidR="00C946EC" w:rsidRPr="00220670" w:rsidRDefault="00C946EC" w:rsidP="00B7757E">
            <w:pPr>
              <w:pStyle w:val="Normal6a"/>
            </w:pPr>
            <w:r w:rsidRPr="00220670">
              <w:rPr>
                <w:b/>
                <w:i/>
              </w:rPr>
              <w:t>(4c)</w:t>
            </w:r>
            <w:r w:rsidRPr="00220670">
              <w:tab/>
            </w:r>
            <w:r w:rsidRPr="00220670">
              <w:rPr>
                <w:b/>
                <w:i/>
              </w:rPr>
              <w:t>Die Mitgliedstaaten können den sofortigen Schutz gemäß dieser Verordnung</w:t>
            </w:r>
            <w:r w:rsidR="000E387A" w:rsidRPr="00220670">
              <w:rPr>
                <w:b/>
                <w:i/>
              </w:rPr>
              <w:t xml:space="preserve"> </w:t>
            </w:r>
            <w:r w:rsidRPr="00220670">
              <w:rPr>
                <w:b/>
                <w:i/>
              </w:rPr>
              <w:t>über die von der Kommission in Artikel 10 Absatz 1 vorgesehenen Personengruppen hinaus auf weitere Gruppen von Vertriebenen ausdehnen, sofern sie aus den gleichen Gründen vertrieben wurden und aus demselben Herkunftsland oder derselben Herkunftsregion kommen.</w:t>
            </w:r>
          </w:p>
        </w:tc>
      </w:tr>
    </w:tbl>
    <w:p w14:paraId="4968F435"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A6D7F34" w14:textId="77777777" w:rsidR="00C946EC" w:rsidRPr="006829BB" w:rsidRDefault="00C946EC" w:rsidP="00C946EC">
      <w:pPr>
        <w:rPr>
          <w:lang w:val="en-GB"/>
        </w:rPr>
      </w:pPr>
      <w:r w:rsidRPr="006829BB">
        <w:rPr>
          <w:rStyle w:val="HideTWBExt"/>
          <w:noProof w:val="0"/>
          <w:lang w:val="en-GB"/>
        </w:rPr>
        <w:t>&lt;/Amend&gt;</w:t>
      </w:r>
    </w:p>
    <w:p w14:paraId="4ACA00E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656</w:t>
      </w:r>
      <w:r w:rsidRPr="006829BB">
        <w:rPr>
          <w:rStyle w:val="HideTWBExt"/>
          <w:noProof w:val="0"/>
          <w:lang w:val="en-GB"/>
        </w:rPr>
        <w:t>&lt;/NumAm&gt;</w:t>
      </w:r>
    </w:p>
    <w:p w14:paraId="42911B8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3D99E59" w14:textId="77777777" w:rsidR="00C946EC" w:rsidRPr="00220670" w:rsidRDefault="00C946EC" w:rsidP="00C946EC">
      <w:pPr>
        <w:pStyle w:val="NormalBold"/>
      </w:pPr>
      <w:r w:rsidRPr="00220670">
        <w:rPr>
          <w:rStyle w:val="HideTWBExt"/>
          <w:noProof w:val="0"/>
        </w:rPr>
        <w:t>&lt;/RepeatBlock-By&gt;</w:t>
      </w:r>
    </w:p>
    <w:p w14:paraId="5E9C9EC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98478C9" w14:textId="77777777" w:rsidR="00C946EC" w:rsidRPr="00220670" w:rsidRDefault="00C946EC" w:rsidP="00C946EC">
      <w:pPr>
        <w:pStyle w:val="NormalBold"/>
      </w:pPr>
      <w:r w:rsidRPr="00220670">
        <w:rPr>
          <w:rStyle w:val="HideTWBExt"/>
          <w:noProof w:val="0"/>
        </w:rPr>
        <w:t>&lt;Article&gt;</w:t>
      </w:r>
      <w:r w:rsidRPr="00220670">
        <w:t>Artikel 10 – Absatz 4 d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61A91C7" w14:textId="77777777" w:rsidTr="00B7757E">
        <w:trPr>
          <w:trHeight w:hRule="exact" w:val="240"/>
          <w:jc w:val="center"/>
        </w:trPr>
        <w:tc>
          <w:tcPr>
            <w:tcW w:w="9752" w:type="dxa"/>
            <w:gridSpan w:val="2"/>
          </w:tcPr>
          <w:p w14:paraId="2A1A82D9" w14:textId="77777777" w:rsidR="00C946EC" w:rsidRPr="00220670" w:rsidRDefault="00C946EC" w:rsidP="00B7757E"/>
        </w:tc>
      </w:tr>
      <w:tr w:rsidR="00C946EC" w:rsidRPr="00220670" w14:paraId="024FC44F" w14:textId="77777777" w:rsidTr="00B7757E">
        <w:trPr>
          <w:trHeight w:val="240"/>
          <w:jc w:val="center"/>
        </w:trPr>
        <w:tc>
          <w:tcPr>
            <w:tcW w:w="4876" w:type="dxa"/>
          </w:tcPr>
          <w:p w14:paraId="54575C0E" w14:textId="77777777" w:rsidR="00C946EC" w:rsidRPr="00220670" w:rsidRDefault="00C946EC" w:rsidP="00B7757E">
            <w:pPr>
              <w:pStyle w:val="AmColumnHeading"/>
            </w:pPr>
            <w:r w:rsidRPr="00220670">
              <w:t>Vorschlag der Kommission</w:t>
            </w:r>
          </w:p>
        </w:tc>
        <w:tc>
          <w:tcPr>
            <w:tcW w:w="4876" w:type="dxa"/>
          </w:tcPr>
          <w:p w14:paraId="367359FB" w14:textId="77777777" w:rsidR="00C946EC" w:rsidRPr="00220670" w:rsidRDefault="00C946EC" w:rsidP="00B7757E">
            <w:pPr>
              <w:pStyle w:val="AmColumnHeading"/>
            </w:pPr>
            <w:r w:rsidRPr="00220670">
              <w:t>Geänderter Text</w:t>
            </w:r>
          </w:p>
        </w:tc>
      </w:tr>
      <w:tr w:rsidR="00C946EC" w:rsidRPr="00220670" w14:paraId="565EB9D6" w14:textId="77777777" w:rsidTr="00B7757E">
        <w:trPr>
          <w:jc w:val="center"/>
        </w:trPr>
        <w:tc>
          <w:tcPr>
            <w:tcW w:w="4876" w:type="dxa"/>
          </w:tcPr>
          <w:p w14:paraId="492AC12C" w14:textId="77777777" w:rsidR="00C946EC" w:rsidRPr="00220670" w:rsidRDefault="00C946EC" w:rsidP="00B7757E">
            <w:pPr>
              <w:pStyle w:val="Normal6a"/>
            </w:pPr>
          </w:p>
        </w:tc>
        <w:tc>
          <w:tcPr>
            <w:tcW w:w="4876" w:type="dxa"/>
          </w:tcPr>
          <w:p w14:paraId="084190DA" w14:textId="77777777" w:rsidR="00C946EC" w:rsidRPr="00220670" w:rsidRDefault="00C946EC" w:rsidP="00B7757E">
            <w:pPr>
              <w:pStyle w:val="Normal6a"/>
            </w:pPr>
            <w:r w:rsidRPr="00220670">
              <w:rPr>
                <w:b/>
                <w:i/>
              </w:rPr>
              <w:t>(4d)</w:t>
            </w:r>
            <w:r w:rsidRPr="00220670">
              <w:tab/>
            </w:r>
            <w:r w:rsidRPr="00220670">
              <w:rPr>
                <w:b/>
                <w:i/>
              </w:rPr>
              <w:t xml:space="preserve">Es ist zu gewährleisten, dass Personen, die sofortigen Schutz genießen, jederzeit einen Asylantrag stellen können. Die Prüfung etwaiger bei Ablauf des sofortigen Schutzes noch nicht bearbeiteter Asylanträge dieser Personen </w:t>
            </w:r>
            <w:r w:rsidRPr="00220670">
              <w:rPr>
                <w:b/>
                <w:i/>
              </w:rPr>
              <w:lastRenderedPageBreak/>
              <w:t>ist sofort nach Ablauf des sofortigen Schutzes zum Abschluss zu bringen.</w:t>
            </w:r>
          </w:p>
        </w:tc>
      </w:tr>
    </w:tbl>
    <w:p w14:paraId="0B0C1AE4"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A704FA1" w14:textId="77777777" w:rsidR="00C946EC" w:rsidRPr="006829BB" w:rsidRDefault="00C946EC" w:rsidP="00C946EC">
      <w:pPr>
        <w:rPr>
          <w:lang w:val="en-GB"/>
        </w:rPr>
      </w:pPr>
      <w:r w:rsidRPr="006829BB">
        <w:rPr>
          <w:rStyle w:val="HideTWBExt"/>
          <w:noProof w:val="0"/>
          <w:lang w:val="en-GB"/>
        </w:rPr>
        <w:t>&lt;/Amend&gt;</w:t>
      </w:r>
    </w:p>
    <w:p w14:paraId="0252CD7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657</w:t>
      </w:r>
      <w:r w:rsidRPr="006829BB">
        <w:rPr>
          <w:rStyle w:val="HideTWBExt"/>
          <w:noProof w:val="0"/>
          <w:lang w:val="en-GB"/>
        </w:rPr>
        <w:t>&lt;/NumAm&gt;</w:t>
      </w:r>
    </w:p>
    <w:p w14:paraId="3DA0EB4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616FD518" w14:textId="77777777" w:rsidR="00C946EC" w:rsidRPr="00220670" w:rsidRDefault="00C946EC" w:rsidP="00C946EC">
      <w:pPr>
        <w:pStyle w:val="NormalBold"/>
      </w:pPr>
      <w:r w:rsidRPr="00220670">
        <w:rPr>
          <w:rStyle w:val="HideTWBExt"/>
          <w:noProof w:val="0"/>
        </w:rPr>
        <w:t>&lt;/RepeatBlock-By&gt;</w:t>
      </w:r>
    </w:p>
    <w:p w14:paraId="1A4EEEA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12777CE" w14:textId="77777777" w:rsidR="00C946EC" w:rsidRPr="00220670" w:rsidRDefault="00C946EC" w:rsidP="00C946EC">
      <w:pPr>
        <w:pStyle w:val="NormalBold"/>
      </w:pPr>
      <w:r w:rsidRPr="00220670">
        <w:rPr>
          <w:rStyle w:val="HideTWBExt"/>
          <w:noProof w:val="0"/>
        </w:rPr>
        <w:t>&lt;Article&gt;</w:t>
      </w:r>
      <w:r w:rsidRPr="00220670">
        <w:t>Artikel 10 – Absatz 4 e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BC57ECC" w14:textId="77777777" w:rsidTr="00B7757E">
        <w:trPr>
          <w:trHeight w:hRule="exact" w:val="240"/>
          <w:jc w:val="center"/>
        </w:trPr>
        <w:tc>
          <w:tcPr>
            <w:tcW w:w="9752" w:type="dxa"/>
            <w:gridSpan w:val="2"/>
          </w:tcPr>
          <w:p w14:paraId="422BF792" w14:textId="77777777" w:rsidR="00C946EC" w:rsidRPr="00220670" w:rsidRDefault="00C946EC" w:rsidP="00B7757E"/>
        </w:tc>
      </w:tr>
      <w:tr w:rsidR="00C946EC" w:rsidRPr="00220670" w14:paraId="320C9920" w14:textId="77777777" w:rsidTr="00B7757E">
        <w:trPr>
          <w:trHeight w:val="240"/>
          <w:jc w:val="center"/>
        </w:trPr>
        <w:tc>
          <w:tcPr>
            <w:tcW w:w="4876" w:type="dxa"/>
          </w:tcPr>
          <w:p w14:paraId="529E1B05" w14:textId="77777777" w:rsidR="00C946EC" w:rsidRPr="00220670" w:rsidRDefault="00C946EC" w:rsidP="00B7757E">
            <w:pPr>
              <w:pStyle w:val="AmColumnHeading"/>
            </w:pPr>
            <w:r w:rsidRPr="00220670">
              <w:t>Vorschlag der Kommission</w:t>
            </w:r>
          </w:p>
        </w:tc>
        <w:tc>
          <w:tcPr>
            <w:tcW w:w="4876" w:type="dxa"/>
          </w:tcPr>
          <w:p w14:paraId="167F7087" w14:textId="77777777" w:rsidR="00C946EC" w:rsidRPr="00220670" w:rsidRDefault="00C946EC" w:rsidP="00B7757E">
            <w:pPr>
              <w:pStyle w:val="AmColumnHeading"/>
            </w:pPr>
            <w:r w:rsidRPr="00220670">
              <w:t>Geänderter Text</w:t>
            </w:r>
          </w:p>
        </w:tc>
      </w:tr>
      <w:tr w:rsidR="00C946EC" w:rsidRPr="00220670" w14:paraId="226CAD9A" w14:textId="77777777" w:rsidTr="00B7757E">
        <w:trPr>
          <w:jc w:val="center"/>
        </w:trPr>
        <w:tc>
          <w:tcPr>
            <w:tcW w:w="4876" w:type="dxa"/>
          </w:tcPr>
          <w:p w14:paraId="285B2F4D" w14:textId="77777777" w:rsidR="00C946EC" w:rsidRPr="00220670" w:rsidRDefault="00C946EC" w:rsidP="00B7757E">
            <w:pPr>
              <w:pStyle w:val="Normal6a"/>
            </w:pPr>
          </w:p>
        </w:tc>
        <w:tc>
          <w:tcPr>
            <w:tcW w:w="4876" w:type="dxa"/>
          </w:tcPr>
          <w:p w14:paraId="4D326C2C" w14:textId="77777777" w:rsidR="00C946EC" w:rsidRPr="00220670" w:rsidRDefault="00C946EC" w:rsidP="00B7757E">
            <w:pPr>
              <w:pStyle w:val="Normal6a"/>
            </w:pPr>
            <w:r w:rsidRPr="00220670">
              <w:rPr>
                <w:b/>
                <w:i/>
              </w:rPr>
              <w:t>(4e)</w:t>
            </w:r>
            <w:r w:rsidRPr="00220670">
              <w:tab/>
            </w:r>
            <w:r w:rsidRPr="00220670">
              <w:rPr>
                <w:b/>
                <w:i/>
              </w:rPr>
              <w:t>Eine ablehnende Entscheidung über einen Antrag auf internationalen Schutz lässt den unmittelbaren Schutz für die verbleibende Dauer der festgelegten Schutzdauer unberührt.</w:t>
            </w:r>
          </w:p>
        </w:tc>
      </w:tr>
    </w:tbl>
    <w:p w14:paraId="3E4CA9B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E1790DF" w14:textId="77777777" w:rsidR="00C946EC" w:rsidRPr="006829BB" w:rsidRDefault="00C946EC" w:rsidP="00C946EC">
      <w:pPr>
        <w:rPr>
          <w:lang w:val="en-GB"/>
        </w:rPr>
      </w:pPr>
      <w:r w:rsidRPr="006829BB">
        <w:rPr>
          <w:rStyle w:val="HideTWBExt"/>
          <w:noProof w:val="0"/>
          <w:lang w:val="en-GB"/>
        </w:rPr>
        <w:t>&lt;/Amend&gt;</w:t>
      </w:r>
    </w:p>
    <w:p w14:paraId="57001B7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658</w:t>
      </w:r>
      <w:r w:rsidRPr="006829BB">
        <w:rPr>
          <w:rStyle w:val="HideTWBExt"/>
          <w:noProof w:val="0"/>
          <w:lang w:val="en-GB"/>
        </w:rPr>
        <w:t>&lt;/NumAm&gt;</w:t>
      </w:r>
    </w:p>
    <w:p w14:paraId="3A2A134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7B31B286" w14:textId="77777777" w:rsidR="00C946EC" w:rsidRPr="00220670" w:rsidRDefault="00C946EC" w:rsidP="00C946EC">
      <w:pPr>
        <w:pStyle w:val="NormalBold"/>
      </w:pPr>
      <w:r w:rsidRPr="00220670">
        <w:rPr>
          <w:rStyle w:val="HideTWBExt"/>
          <w:noProof w:val="0"/>
        </w:rPr>
        <w:t>&lt;/RepeatBlock-By&gt;</w:t>
      </w:r>
    </w:p>
    <w:p w14:paraId="3C9ABFE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7C1F40A" w14:textId="77777777" w:rsidR="00C946EC" w:rsidRPr="00220670" w:rsidRDefault="00C946EC" w:rsidP="00C946EC">
      <w:pPr>
        <w:pStyle w:val="NormalBold"/>
      </w:pPr>
      <w:r w:rsidRPr="00220670">
        <w:rPr>
          <w:rStyle w:val="HideTWBExt"/>
          <w:noProof w:val="0"/>
        </w:rPr>
        <w:t>&lt;Article&gt;</w:t>
      </w:r>
      <w:r w:rsidRPr="00220670">
        <w:t>Artikel 10 – Absatz 4 f (neu)</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30C52BE" w14:textId="77777777" w:rsidTr="00B7757E">
        <w:trPr>
          <w:trHeight w:hRule="exact" w:val="240"/>
          <w:jc w:val="center"/>
        </w:trPr>
        <w:tc>
          <w:tcPr>
            <w:tcW w:w="9752" w:type="dxa"/>
            <w:gridSpan w:val="2"/>
          </w:tcPr>
          <w:p w14:paraId="06BBF0AA" w14:textId="77777777" w:rsidR="00C946EC" w:rsidRPr="00220670" w:rsidRDefault="00C946EC" w:rsidP="00B7757E"/>
        </w:tc>
      </w:tr>
      <w:tr w:rsidR="00C946EC" w:rsidRPr="00220670" w14:paraId="18FFD121" w14:textId="77777777" w:rsidTr="00B7757E">
        <w:trPr>
          <w:trHeight w:val="240"/>
          <w:jc w:val="center"/>
        </w:trPr>
        <w:tc>
          <w:tcPr>
            <w:tcW w:w="4876" w:type="dxa"/>
          </w:tcPr>
          <w:p w14:paraId="3ACF2A93" w14:textId="77777777" w:rsidR="00C946EC" w:rsidRPr="00220670" w:rsidRDefault="00C946EC" w:rsidP="00B7757E">
            <w:pPr>
              <w:pStyle w:val="AmColumnHeading"/>
            </w:pPr>
            <w:r w:rsidRPr="00220670">
              <w:t>Vorschlag der Kommission</w:t>
            </w:r>
          </w:p>
        </w:tc>
        <w:tc>
          <w:tcPr>
            <w:tcW w:w="4876" w:type="dxa"/>
          </w:tcPr>
          <w:p w14:paraId="38A12471" w14:textId="77777777" w:rsidR="00C946EC" w:rsidRPr="00220670" w:rsidRDefault="00C946EC" w:rsidP="00B7757E">
            <w:pPr>
              <w:pStyle w:val="AmColumnHeading"/>
            </w:pPr>
            <w:r w:rsidRPr="00220670">
              <w:t>Geänderter Text</w:t>
            </w:r>
          </w:p>
        </w:tc>
      </w:tr>
      <w:tr w:rsidR="00C946EC" w:rsidRPr="00220670" w14:paraId="71DD7C37" w14:textId="77777777" w:rsidTr="00B7757E">
        <w:trPr>
          <w:jc w:val="center"/>
        </w:trPr>
        <w:tc>
          <w:tcPr>
            <w:tcW w:w="4876" w:type="dxa"/>
          </w:tcPr>
          <w:p w14:paraId="29069CCE" w14:textId="77777777" w:rsidR="00C946EC" w:rsidRPr="00220670" w:rsidRDefault="00C946EC" w:rsidP="00B7757E">
            <w:pPr>
              <w:pStyle w:val="Normal6a"/>
            </w:pPr>
          </w:p>
        </w:tc>
        <w:tc>
          <w:tcPr>
            <w:tcW w:w="4876" w:type="dxa"/>
          </w:tcPr>
          <w:p w14:paraId="7DBA5F0D" w14:textId="77777777" w:rsidR="00C946EC" w:rsidRPr="00220670" w:rsidRDefault="00C946EC" w:rsidP="00B7757E">
            <w:pPr>
              <w:pStyle w:val="Normal6a"/>
            </w:pPr>
            <w:r w:rsidRPr="00220670">
              <w:rPr>
                <w:b/>
                <w:i/>
              </w:rPr>
              <w:t>(4f)</w:t>
            </w:r>
            <w:r w:rsidRPr="00220670">
              <w:tab/>
            </w:r>
            <w:r w:rsidRPr="00220670">
              <w:rPr>
                <w:b/>
                <w:i/>
              </w:rPr>
              <w:t>Die Mitgliedstaaten stellen sicher, dass anspruchsberechtigte Personen das Recht auf einen wirksamen Rechtsbehelf vor einem Gericht gegen eine Entscheidung eines Mitgliedstaats über die Zuerkennung des unmittelbaren Schutzstatus haben.</w:t>
            </w:r>
          </w:p>
        </w:tc>
      </w:tr>
    </w:tbl>
    <w:p w14:paraId="58F34BF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8B6BBB9" w14:textId="77777777" w:rsidR="00C946EC" w:rsidRPr="006829BB" w:rsidRDefault="00C946EC" w:rsidP="00C946EC">
      <w:pPr>
        <w:rPr>
          <w:lang w:val="en-GB"/>
        </w:rPr>
      </w:pPr>
      <w:r w:rsidRPr="006829BB">
        <w:rPr>
          <w:rStyle w:val="HideTWBExt"/>
          <w:noProof w:val="0"/>
          <w:lang w:val="en-GB"/>
        </w:rPr>
        <w:t>&lt;/Amend&gt;</w:t>
      </w:r>
    </w:p>
    <w:p w14:paraId="5A5BDB25"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659</w:t>
      </w:r>
      <w:r w:rsidRPr="006829BB">
        <w:rPr>
          <w:rStyle w:val="HideTWBExt"/>
          <w:noProof w:val="0"/>
          <w:lang w:val="en-GB"/>
        </w:rPr>
        <w:t>&lt;/NumAm&gt;</w:t>
      </w:r>
    </w:p>
    <w:p w14:paraId="10F2F5B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53C8DD5F" w14:textId="77777777" w:rsidR="00C946EC" w:rsidRPr="00220670" w:rsidRDefault="00C946EC" w:rsidP="00C946EC">
      <w:pPr>
        <w:pStyle w:val="NormalBold"/>
      </w:pPr>
      <w:r w:rsidRPr="00220670">
        <w:rPr>
          <w:rStyle w:val="HideTWBExt"/>
          <w:noProof w:val="0"/>
        </w:rPr>
        <w:t>&lt;/RepeatBlock-By&gt;</w:t>
      </w:r>
    </w:p>
    <w:p w14:paraId="5BE15D5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FC634DB" w14:textId="77777777" w:rsidR="00C946EC" w:rsidRPr="006829BB" w:rsidRDefault="00C946EC" w:rsidP="00C946EC">
      <w:pPr>
        <w:pStyle w:val="NormalBold"/>
        <w:rPr>
          <w:lang w:val="fr-BE"/>
        </w:rPr>
      </w:pPr>
      <w:r w:rsidRPr="006829BB">
        <w:rPr>
          <w:rStyle w:val="HideTWBExt"/>
          <w:noProof w:val="0"/>
          <w:lang w:val="fr-BE"/>
        </w:rPr>
        <w:lastRenderedPageBreak/>
        <w:t>&lt;Article&gt;</w:t>
      </w:r>
      <w:r w:rsidRPr="006829BB">
        <w:rPr>
          <w:lang w:val="fr-BE"/>
        </w:rPr>
        <w:t>Artikel 10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2A33F309" w14:textId="77777777" w:rsidTr="00B7757E">
        <w:trPr>
          <w:trHeight w:hRule="exact" w:val="240"/>
          <w:jc w:val="center"/>
        </w:trPr>
        <w:tc>
          <w:tcPr>
            <w:tcW w:w="9752" w:type="dxa"/>
            <w:gridSpan w:val="2"/>
          </w:tcPr>
          <w:p w14:paraId="21E6B17E" w14:textId="77777777" w:rsidR="00C946EC" w:rsidRPr="006829BB" w:rsidRDefault="00C946EC" w:rsidP="00B7757E">
            <w:pPr>
              <w:rPr>
                <w:lang w:val="fr-BE"/>
              </w:rPr>
            </w:pPr>
          </w:p>
        </w:tc>
      </w:tr>
      <w:tr w:rsidR="00C946EC" w:rsidRPr="00220670" w14:paraId="0F78D446" w14:textId="77777777" w:rsidTr="00B7757E">
        <w:trPr>
          <w:trHeight w:val="240"/>
          <w:jc w:val="center"/>
        </w:trPr>
        <w:tc>
          <w:tcPr>
            <w:tcW w:w="4876" w:type="dxa"/>
          </w:tcPr>
          <w:p w14:paraId="25FF65F4" w14:textId="77777777" w:rsidR="00C946EC" w:rsidRPr="00220670" w:rsidRDefault="00C946EC" w:rsidP="00B7757E">
            <w:pPr>
              <w:pStyle w:val="AmColumnHeading"/>
            </w:pPr>
            <w:r w:rsidRPr="00220670">
              <w:t>Vorschlag der Kommission</w:t>
            </w:r>
          </w:p>
        </w:tc>
        <w:tc>
          <w:tcPr>
            <w:tcW w:w="4876" w:type="dxa"/>
          </w:tcPr>
          <w:p w14:paraId="51F718A2" w14:textId="77777777" w:rsidR="00C946EC" w:rsidRPr="00220670" w:rsidRDefault="00C946EC" w:rsidP="00B7757E">
            <w:pPr>
              <w:pStyle w:val="AmColumnHeading"/>
            </w:pPr>
            <w:r w:rsidRPr="00220670">
              <w:t>Geänderter Text</w:t>
            </w:r>
          </w:p>
        </w:tc>
      </w:tr>
      <w:tr w:rsidR="00C946EC" w:rsidRPr="00220670" w14:paraId="30204318" w14:textId="77777777" w:rsidTr="00B7757E">
        <w:trPr>
          <w:jc w:val="center"/>
        </w:trPr>
        <w:tc>
          <w:tcPr>
            <w:tcW w:w="4876" w:type="dxa"/>
          </w:tcPr>
          <w:p w14:paraId="2974379B" w14:textId="77777777" w:rsidR="00C946EC" w:rsidRPr="00220670" w:rsidRDefault="00C946EC" w:rsidP="00B7757E">
            <w:pPr>
              <w:pStyle w:val="Normal6a"/>
            </w:pPr>
          </w:p>
        </w:tc>
        <w:tc>
          <w:tcPr>
            <w:tcW w:w="4876" w:type="dxa"/>
          </w:tcPr>
          <w:p w14:paraId="6A85F54C" w14:textId="2DC8ED4E" w:rsidR="00C946EC" w:rsidRPr="00220670" w:rsidRDefault="000E387A" w:rsidP="00B7757E">
            <w:pPr>
              <w:pStyle w:val="NormalBoldItalicCenter6a"/>
            </w:pPr>
            <w:r w:rsidRPr="00220670">
              <w:t>Artikel 10</w:t>
            </w:r>
            <w:r w:rsidR="00C946EC" w:rsidRPr="00220670">
              <w:t>a</w:t>
            </w:r>
          </w:p>
        </w:tc>
      </w:tr>
      <w:tr w:rsidR="00C946EC" w:rsidRPr="00220670" w14:paraId="20DCB86C" w14:textId="77777777" w:rsidTr="00B7757E">
        <w:trPr>
          <w:jc w:val="center"/>
        </w:trPr>
        <w:tc>
          <w:tcPr>
            <w:tcW w:w="4876" w:type="dxa"/>
          </w:tcPr>
          <w:p w14:paraId="60BACB6E" w14:textId="77777777" w:rsidR="00C946EC" w:rsidRPr="00220670" w:rsidRDefault="00C946EC" w:rsidP="00B7757E">
            <w:pPr>
              <w:pStyle w:val="Normal6a"/>
            </w:pPr>
          </w:p>
        </w:tc>
        <w:tc>
          <w:tcPr>
            <w:tcW w:w="4876" w:type="dxa"/>
          </w:tcPr>
          <w:p w14:paraId="791B2162" w14:textId="77777777" w:rsidR="00C946EC" w:rsidRPr="00220670" w:rsidRDefault="00C946EC" w:rsidP="00B7757E">
            <w:pPr>
              <w:pStyle w:val="NormalBoldItalicCenter6a"/>
            </w:pPr>
            <w:r w:rsidRPr="00220670">
              <w:t>Prima-facie-Gewährung des internationalen Schutzstatus</w:t>
            </w:r>
          </w:p>
        </w:tc>
      </w:tr>
      <w:tr w:rsidR="00C946EC" w:rsidRPr="00220670" w14:paraId="5308EED5" w14:textId="77777777" w:rsidTr="00B7757E">
        <w:trPr>
          <w:jc w:val="center"/>
        </w:trPr>
        <w:tc>
          <w:tcPr>
            <w:tcW w:w="4876" w:type="dxa"/>
          </w:tcPr>
          <w:p w14:paraId="4E9BB89D" w14:textId="77777777" w:rsidR="00C946EC" w:rsidRPr="00220670" w:rsidRDefault="00C946EC" w:rsidP="00B7757E">
            <w:pPr>
              <w:pStyle w:val="Normal6a"/>
            </w:pPr>
          </w:p>
        </w:tc>
        <w:tc>
          <w:tcPr>
            <w:tcW w:w="4876" w:type="dxa"/>
          </w:tcPr>
          <w:p w14:paraId="47062D69" w14:textId="77777777" w:rsidR="00C946EC" w:rsidRPr="00220670" w:rsidRDefault="00C946EC" w:rsidP="00B7757E">
            <w:pPr>
              <w:pStyle w:val="Normal6a"/>
            </w:pPr>
            <w:r w:rsidRPr="00220670">
              <w:rPr>
                <w:b/>
                <w:i/>
              </w:rPr>
              <w:t>(1) Während eines Notstands gemäß Artikel 1 dieser Verordnung gewähren die Mitgliedstaaten Antragstellern aus einem bestimmten Herkunftsland oder - im Falle staatenloser Asylbewerber - aus dem Land ihres früheren gewöhnlichen Aufenthalts oder bestimmten Gruppen von Antragstellern auf der Grundlage leicht erkennbarer, objektiver Umstände im Herkunftsland oder im Land ihres früheren gewöhnlichen Aufenthalts prima facie internationalen Schutz. Ein Prima-facie-Ansatz trägt der Tatsache Rechnung, dass diejenigen, die vor diesen Umständen fliehen, gefährdet sind und somit für die Gewährung internationalen Schutzes gemäß der Verordnung (EU) XXX/XXX [Anerkennungsverordnung] qualifiziert sind.</w:t>
            </w:r>
          </w:p>
        </w:tc>
      </w:tr>
      <w:tr w:rsidR="00C946EC" w:rsidRPr="00220670" w14:paraId="332A261E" w14:textId="77777777" w:rsidTr="00B7757E">
        <w:trPr>
          <w:jc w:val="center"/>
        </w:trPr>
        <w:tc>
          <w:tcPr>
            <w:tcW w:w="4876" w:type="dxa"/>
          </w:tcPr>
          <w:p w14:paraId="18BF4B7B" w14:textId="77777777" w:rsidR="00C946EC" w:rsidRPr="00220670" w:rsidRDefault="00C946EC" w:rsidP="00B7757E">
            <w:pPr>
              <w:pStyle w:val="Normal6a"/>
            </w:pPr>
          </w:p>
        </w:tc>
        <w:tc>
          <w:tcPr>
            <w:tcW w:w="4876" w:type="dxa"/>
          </w:tcPr>
          <w:p w14:paraId="7DBF68F3" w14:textId="77777777" w:rsidR="00C946EC" w:rsidRPr="00220670" w:rsidRDefault="00C946EC" w:rsidP="00B7757E">
            <w:pPr>
              <w:pStyle w:val="Normal6a"/>
            </w:pPr>
            <w:r w:rsidRPr="00220670">
              <w:rPr>
                <w:b/>
                <w:i/>
              </w:rPr>
              <w:t>(2) Die Mitgliedstaaten sollten sicherstellen, dass Personen, denen prima facie internationaler Schutz gewährt wurde, der Flüchtlingsstatus zuerkannt wird und sie Zugang zu allen in der Verordnung (EU) XXX/XXX [Anerkennungsverordnung] festgelegten Rechten haben.</w:t>
            </w:r>
          </w:p>
        </w:tc>
      </w:tr>
      <w:tr w:rsidR="00C946EC" w:rsidRPr="00220670" w14:paraId="692E727A" w14:textId="77777777" w:rsidTr="00B7757E">
        <w:trPr>
          <w:jc w:val="center"/>
        </w:trPr>
        <w:tc>
          <w:tcPr>
            <w:tcW w:w="4876" w:type="dxa"/>
          </w:tcPr>
          <w:p w14:paraId="73051FD7" w14:textId="77777777" w:rsidR="00C946EC" w:rsidRPr="00220670" w:rsidRDefault="00C946EC" w:rsidP="00B7757E">
            <w:pPr>
              <w:pStyle w:val="Normal6a"/>
            </w:pPr>
          </w:p>
        </w:tc>
        <w:tc>
          <w:tcPr>
            <w:tcW w:w="4876" w:type="dxa"/>
          </w:tcPr>
          <w:p w14:paraId="26A37E3B" w14:textId="77777777" w:rsidR="00C946EC" w:rsidRPr="00220670" w:rsidRDefault="00C946EC" w:rsidP="00B7757E">
            <w:pPr>
              <w:pStyle w:val="Normal6a"/>
            </w:pPr>
            <w:r w:rsidRPr="00220670">
              <w:rPr>
                <w:b/>
                <w:i/>
              </w:rPr>
              <w:t>(3) Antragsteller, denen die Zuerkennung des internationalen Schutzstatus prima facie verweigert wurde, haben das Recht auf einen wirksamen Rechtsbehelf vor einem Gericht.</w:t>
            </w:r>
          </w:p>
        </w:tc>
      </w:tr>
      <w:tr w:rsidR="00C946EC" w:rsidRPr="00220670" w14:paraId="74E232FD" w14:textId="77777777" w:rsidTr="00B7757E">
        <w:trPr>
          <w:jc w:val="center"/>
        </w:trPr>
        <w:tc>
          <w:tcPr>
            <w:tcW w:w="4876" w:type="dxa"/>
          </w:tcPr>
          <w:p w14:paraId="35EA9261" w14:textId="77777777" w:rsidR="00C946EC" w:rsidRPr="00220670" w:rsidRDefault="00C946EC" w:rsidP="00B7757E">
            <w:pPr>
              <w:pStyle w:val="Normal6a"/>
            </w:pPr>
          </w:p>
        </w:tc>
        <w:tc>
          <w:tcPr>
            <w:tcW w:w="4876" w:type="dxa"/>
          </w:tcPr>
          <w:p w14:paraId="02FE67D6" w14:textId="77777777" w:rsidR="00C946EC" w:rsidRPr="00220670" w:rsidRDefault="00C946EC" w:rsidP="00B7757E">
            <w:pPr>
              <w:pStyle w:val="Normal6a"/>
            </w:pPr>
            <w:r w:rsidRPr="00220670">
              <w:rPr>
                <w:b/>
                <w:i/>
              </w:rPr>
              <w:t xml:space="preserve">(4) Die Entscheidung über die Anwendung des Prima-facie-Verfahrens für internationalen Schutz auf eine bestimmte Gruppe von Antragstellern wird von der Kommission im Wege eines delegierten Rechtsakts getroffen und regelmäßig geprüft, um zu bestimmen, ob weitere Gruppen auf der Grundlage </w:t>
            </w:r>
            <w:r w:rsidRPr="00220670">
              <w:rPr>
                <w:b/>
                <w:i/>
              </w:rPr>
              <w:lastRenderedPageBreak/>
              <w:t>aktualisierter Informationen über das Herkunftsland oder über relevante spezifische Gruppen und nach Konsultation des UNHCR und des Europäischen Parlaments in die Liste aufgenommen werden sollen.</w:t>
            </w:r>
          </w:p>
        </w:tc>
      </w:tr>
      <w:tr w:rsidR="00C946EC" w:rsidRPr="00220670" w14:paraId="2FE5FC7F" w14:textId="77777777" w:rsidTr="00B7757E">
        <w:trPr>
          <w:jc w:val="center"/>
        </w:trPr>
        <w:tc>
          <w:tcPr>
            <w:tcW w:w="4876" w:type="dxa"/>
          </w:tcPr>
          <w:p w14:paraId="24CB013C" w14:textId="77777777" w:rsidR="00C946EC" w:rsidRPr="00220670" w:rsidRDefault="00C946EC" w:rsidP="00B7757E">
            <w:pPr>
              <w:pStyle w:val="Normal6a"/>
            </w:pPr>
          </w:p>
        </w:tc>
        <w:tc>
          <w:tcPr>
            <w:tcW w:w="4876" w:type="dxa"/>
          </w:tcPr>
          <w:p w14:paraId="1AFB25CD" w14:textId="77777777" w:rsidR="00C946EC" w:rsidRPr="00220670" w:rsidRDefault="00C946EC" w:rsidP="00B7757E">
            <w:pPr>
              <w:pStyle w:val="Normal6a"/>
            </w:pPr>
            <w:r w:rsidRPr="00220670">
              <w:rPr>
                <w:b/>
                <w:i/>
              </w:rPr>
              <w:t>(5) Eine Entscheidung über die Aufhebung des Notstandes hat keine Auswirkungen auf Antragsteller in einem laufenden Verfahren oder auf Personen, denen ein solcher Status gewährt wurde.</w:t>
            </w:r>
          </w:p>
        </w:tc>
      </w:tr>
    </w:tbl>
    <w:p w14:paraId="25145181"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78792A4" w14:textId="77777777" w:rsidR="00C946EC" w:rsidRPr="006829BB" w:rsidRDefault="00C946EC" w:rsidP="00C946EC">
      <w:pPr>
        <w:rPr>
          <w:lang w:val="en-GB"/>
        </w:rPr>
      </w:pPr>
      <w:r w:rsidRPr="006829BB">
        <w:rPr>
          <w:rStyle w:val="HideTWBExt"/>
          <w:noProof w:val="0"/>
          <w:lang w:val="en-GB"/>
        </w:rPr>
        <w:t>&lt;/Amend&gt;</w:t>
      </w:r>
    </w:p>
    <w:p w14:paraId="24D40DAA"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660</w:t>
      </w:r>
      <w:r w:rsidRPr="006829BB">
        <w:rPr>
          <w:rStyle w:val="HideTWBExt"/>
          <w:noProof w:val="0"/>
          <w:lang w:val="en-GB"/>
        </w:rPr>
        <w:t>&lt;/NumAm&gt;</w:t>
      </w:r>
    </w:p>
    <w:p w14:paraId="761CF40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Emmanouil Fragkos, Beata Kempa</w:t>
      </w:r>
      <w:r w:rsidRPr="006829BB">
        <w:rPr>
          <w:rStyle w:val="HideTWBExt"/>
          <w:noProof w:val="0"/>
          <w:lang w:val="en-GB"/>
        </w:rPr>
        <w:t>&lt;/Members&gt;</w:t>
      </w:r>
    </w:p>
    <w:p w14:paraId="4FCA45AC" w14:textId="77777777" w:rsidR="00C946EC" w:rsidRPr="006829BB" w:rsidRDefault="00C946EC" w:rsidP="00C946EC">
      <w:pPr>
        <w:pStyle w:val="NormalBold"/>
        <w:rPr>
          <w:lang w:val="en-GB"/>
        </w:rPr>
      </w:pPr>
      <w:r w:rsidRPr="006829BB">
        <w:rPr>
          <w:rStyle w:val="HideTWBExt"/>
          <w:noProof w:val="0"/>
          <w:lang w:val="en-GB"/>
        </w:rPr>
        <w:t>&lt;/RepeatBlock-By&gt;</w:t>
      </w:r>
    </w:p>
    <w:p w14:paraId="1DDFBA0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AEFFFD3"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811E1BE" w14:textId="77777777" w:rsidTr="00B7757E">
        <w:trPr>
          <w:trHeight w:hRule="exact" w:val="240"/>
          <w:jc w:val="center"/>
        </w:trPr>
        <w:tc>
          <w:tcPr>
            <w:tcW w:w="9752" w:type="dxa"/>
            <w:gridSpan w:val="2"/>
          </w:tcPr>
          <w:p w14:paraId="5436095C" w14:textId="77777777" w:rsidR="00C946EC" w:rsidRPr="006829BB" w:rsidRDefault="00C946EC" w:rsidP="00B7757E">
            <w:pPr>
              <w:rPr>
                <w:lang w:val="fr-BE"/>
              </w:rPr>
            </w:pPr>
          </w:p>
        </w:tc>
      </w:tr>
      <w:tr w:rsidR="00C946EC" w:rsidRPr="00220670" w14:paraId="6044DB44" w14:textId="77777777" w:rsidTr="00B7757E">
        <w:trPr>
          <w:trHeight w:val="240"/>
          <w:jc w:val="center"/>
        </w:trPr>
        <w:tc>
          <w:tcPr>
            <w:tcW w:w="4876" w:type="dxa"/>
          </w:tcPr>
          <w:p w14:paraId="210E0F44" w14:textId="77777777" w:rsidR="00C946EC" w:rsidRPr="00220670" w:rsidRDefault="00C946EC" w:rsidP="00B7757E">
            <w:pPr>
              <w:pStyle w:val="AmColumnHeading"/>
            </w:pPr>
            <w:r w:rsidRPr="00220670">
              <w:t>Vorschlag der Kommission</w:t>
            </w:r>
          </w:p>
        </w:tc>
        <w:tc>
          <w:tcPr>
            <w:tcW w:w="4876" w:type="dxa"/>
          </w:tcPr>
          <w:p w14:paraId="336C63FE" w14:textId="77777777" w:rsidR="00C946EC" w:rsidRPr="00220670" w:rsidRDefault="00C946EC" w:rsidP="00B7757E">
            <w:pPr>
              <w:pStyle w:val="AmColumnHeading"/>
            </w:pPr>
            <w:r w:rsidRPr="00220670">
              <w:t>Geänderter Text</w:t>
            </w:r>
          </w:p>
        </w:tc>
      </w:tr>
      <w:tr w:rsidR="00C946EC" w:rsidRPr="00220670" w14:paraId="6D0AD959" w14:textId="77777777" w:rsidTr="00B7757E">
        <w:trPr>
          <w:jc w:val="center"/>
        </w:trPr>
        <w:tc>
          <w:tcPr>
            <w:tcW w:w="4876" w:type="dxa"/>
          </w:tcPr>
          <w:p w14:paraId="4C9CB14B" w14:textId="77777777" w:rsidR="00C946EC" w:rsidRPr="00220670" w:rsidRDefault="00C946EC" w:rsidP="00B7757E">
            <w:pPr>
              <w:pStyle w:val="Normal6a"/>
            </w:pPr>
          </w:p>
        </w:tc>
        <w:tc>
          <w:tcPr>
            <w:tcW w:w="4876" w:type="dxa"/>
          </w:tcPr>
          <w:p w14:paraId="324A722C" w14:textId="403937EF" w:rsidR="00C946EC" w:rsidRPr="00220670" w:rsidRDefault="00C946EC" w:rsidP="000E387A">
            <w:pPr>
              <w:pStyle w:val="NormalBoldItalicCenter6a"/>
            </w:pPr>
            <w:r w:rsidRPr="00220670">
              <w:t>Artikel 10a</w:t>
            </w:r>
          </w:p>
        </w:tc>
      </w:tr>
      <w:tr w:rsidR="00C946EC" w:rsidRPr="00220670" w14:paraId="1935E7E7" w14:textId="77777777" w:rsidTr="00B7757E">
        <w:trPr>
          <w:jc w:val="center"/>
        </w:trPr>
        <w:tc>
          <w:tcPr>
            <w:tcW w:w="4876" w:type="dxa"/>
          </w:tcPr>
          <w:p w14:paraId="54412397" w14:textId="77777777" w:rsidR="00C946EC" w:rsidRPr="00220670" w:rsidRDefault="00C946EC" w:rsidP="00B7757E">
            <w:pPr>
              <w:pStyle w:val="Normal6a"/>
            </w:pPr>
          </w:p>
        </w:tc>
        <w:tc>
          <w:tcPr>
            <w:tcW w:w="4876" w:type="dxa"/>
          </w:tcPr>
          <w:p w14:paraId="61FF4639" w14:textId="77777777" w:rsidR="00C946EC" w:rsidRPr="00220670" w:rsidRDefault="00C946EC" w:rsidP="00B7757E">
            <w:pPr>
              <w:pStyle w:val="NormalBoldItalicCenter6a"/>
            </w:pPr>
            <w:r w:rsidRPr="00220670">
              <w:t>Abolition des internationalen Schutzstatus</w:t>
            </w:r>
          </w:p>
        </w:tc>
      </w:tr>
      <w:tr w:rsidR="00C946EC" w:rsidRPr="00220670" w14:paraId="26110220" w14:textId="77777777" w:rsidTr="00B7757E">
        <w:trPr>
          <w:jc w:val="center"/>
        </w:trPr>
        <w:tc>
          <w:tcPr>
            <w:tcW w:w="4876" w:type="dxa"/>
          </w:tcPr>
          <w:p w14:paraId="440E51AC" w14:textId="77777777" w:rsidR="00C946EC" w:rsidRPr="00220670" w:rsidRDefault="00C946EC" w:rsidP="00B7757E">
            <w:pPr>
              <w:pStyle w:val="Normal6a"/>
            </w:pPr>
          </w:p>
        </w:tc>
        <w:tc>
          <w:tcPr>
            <w:tcW w:w="4876" w:type="dxa"/>
          </w:tcPr>
          <w:p w14:paraId="74601BA2" w14:textId="77777777" w:rsidR="00C946EC" w:rsidRPr="00220670" w:rsidRDefault="00C946EC" w:rsidP="00B7757E">
            <w:pPr>
              <w:pStyle w:val="Normal6a"/>
            </w:pPr>
            <w:r w:rsidRPr="00220670">
              <w:rPr>
                <w:b/>
                <w:i/>
              </w:rPr>
              <w:t>Die Mitgliedstaaten sollten eine Liste erstellen, die Folgendes enthält:</w:t>
            </w:r>
          </w:p>
        </w:tc>
      </w:tr>
      <w:tr w:rsidR="00C946EC" w:rsidRPr="00220670" w14:paraId="4442ADD4" w14:textId="77777777" w:rsidTr="00B7757E">
        <w:trPr>
          <w:jc w:val="center"/>
        </w:trPr>
        <w:tc>
          <w:tcPr>
            <w:tcW w:w="4876" w:type="dxa"/>
          </w:tcPr>
          <w:p w14:paraId="758B4B3B" w14:textId="77777777" w:rsidR="00C946EC" w:rsidRPr="00220670" w:rsidRDefault="00C946EC" w:rsidP="00B7757E">
            <w:pPr>
              <w:pStyle w:val="Normal6a"/>
            </w:pPr>
          </w:p>
        </w:tc>
        <w:tc>
          <w:tcPr>
            <w:tcW w:w="4876" w:type="dxa"/>
          </w:tcPr>
          <w:p w14:paraId="7BD20CD1" w14:textId="77777777" w:rsidR="00C946EC" w:rsidRPr="00220670" w:rsidRDefault="00C946EC" w:rsidP="00B7757E">
            <w:pPr>
              <w:pStyle w:val="Normal6a"/>
            </w:pPr>
            <w:r w:rsidRPr="00220670">
              <w:rPr>
                <w:b/>
                <w:i/>
              </w:rPr>
              <w:t>(1) Aufhebung internationaler Schutzregelungen;</w:t>
            </w:r>
          </w:p>
        </w:tc>
      </w:tr>
      <w:tr w:rsidR="00C946EC" w:rsidRPr="00220670" w14:paraId="35CC9353" w14:textId="77777777" w:rsidTr="00B7757E">
        <w:trPr>
          <w:jc w:val="center"/>
        </w:trPr>
        <w:tc>
          <w:tcPr>
            <w:tcW w:w="4876" w:type="dxa"/>
          </w:tcPr>
          <w:p w14:paraId="4D137A40" w14:textId="77777777" w:rsidR="00C946EC" w:rsidRPr="00220670" w:rsidRDefault="00C946EC" w:rsidP="00B7757E">
            <w:pPr>
              <w:pStyle w:val="Normal6a"/>
            </w:pPr>
          </w:p>
        </w:tc>
        <w:tc>
          <w:tcPr>
            <w:tcW w:w="4876" w:type="dxa"/>
          </w:tcPr>
          <w:p w14:paraId="7F45DA17" w14:textId="77777777" w:rsidR="00C946EC" w:rsidRPr="00220670" w:rsidRDefault="00C946EC" w:rsidP="00B7757E">
            <w:pPr>
              <w:pStyle w:val="Normal6a"/>
            </w:pPr>
            <w:r w:rsidRPr="00220670">
              <w:rPr>
                <w:b/>
                <w:i/>
              </w:rPr>
              <w:t>(2) Angaben zu Flüchtlingen, die straffällig geworden sind.</w:t>
            </w:r>
          </w:p>
        </w:tc>
      </w:tr>
    </w:tbl>
    <w:p w14:paraId="043CB172"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770112C" w14:textId="77777777" w:rsidR="00C946EC" w:rsidRPr="006829BB" w:rsidRDefault="00C946EC" w:rsidP="00C946EC">
      <w:pPr>
        <w:rPr>
          <w:lang w:val="en-GB"/>
        </w:rPr>
      </w:pPr>
      <w:r w:rsidRPr="006829BB">
        <w:rPr>
          <w:rStyle w:val="HideTWBExt"/>
          <w:noProof w:val="0"/>
          <w:lang w:val="en-GB"/>
        </w:rPr>
        <w:t>&lt;/Amend&gt;</w:t>
      </w:r>
    </w:p>
    <w:p w14:paraId="46FC0CFB"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661</w:t>
      </w:r>
      <w:r w:rsidRPr="006829BB">
        <w:rPr>
          <w:rStyle w:val="HideTWBExt"/>
          <w:noProof w:val="0"/>
          <w:lang w:val="en-GB"/>
        </w:rPr>
        <w:t>&lt;/NumAm&gt;</w:t>
      </w:r>
    </w:p>
    <w:p w14:paraId="4E8ACD8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Konstantinos Arvanitis, Cornelia Ernst, Pernando Barrena Arza, Malin Björk, Sira Rego, Miguel Urbán Crespo, Anne-Sophie Pelletier</w:t>
      </w:r>
      <w:r w:rsidRPr="006829BB">
        <w:rPr>
          <w:rStyle w:val="HideTWBExt"/>
          <w:noProof w:val="0"/>
          <w:lang w:val="en-GB"/>
        </w:rPr>
        <w:t>&lt;/Members&gt;</w:t>
      </w:r>
    </w:p>
    <w:p w14:paraId="3DFC884B" w14:textId="77777777" w:rsidR="00C946EC" w:rsidRPr="00220670" w:rsidRDefault="00C946EC" w:rsidP="00C946EC">
      <w:pPr>
        <w:pStyle w:val="NormalBold"/>
      </w:pPr>
      <w:r w:rsidRPr="00220670">
        <w:rPr>
          <w:rStyle w:val="HideTWBExt"/>
          <w:noProof w:val="0"/>
        </w:rPr>
        <w:t>&lt;/RepeatBlock-By&gt;</w:t>
      </w:r>
    </w:p>
    <w:p w14:paraId="1C05789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8EF2BEB"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5C4A563" w14:textId="77777777" w:rsidTr="00B7757E">
        <w:trPr>
          <w:trHeight w:hRule="exact" w:val="240"/>
          <w:jc w:val="center"/>
        </w:trPr>
        <w:tc>
          <w:tcPr>
            <w:tcW w:w="9752" w:type="dxa"/>
            <w:gridSpan w:val="2"/>
          </w:tcPr>
          <w:p w14:paraId="2A7496A9" w14:textId="77777777" w:rsidR="00C946EC" w:rsidRPr="006829BB" w:rsidRDefault="00C946EC" w:rsidP="00B7757E">
            <w:pPr>
              <w:rPr>
                <w:lang w:val="fr-BE"/>
              </w:rPr>
            </w:pPr>
          </w:p>
        </w:tc>
      </w:tr>
      <w:tr w:rsidR="00C946EC" w:rsidRPr="00220670" w14:paraId="19FF0409" w14:textId="77777777" w:rsidTr="00B7757E">
        <w:trPr>
          <w:trHeight w:val="240"/>
          <w:jc w:val="center"/>
        </w:trPr>
        <w:tc>
          <w:tcPr>
            <w:tcW w:w="4876" w:type="dxa"/>
          </w:tcPr>
          <w:p w14:paraId="7409B88E" w14:textId="77777777" w:rsidR="00C946EC" w:rsidRPr="00220670" w:rsidRDefault="00C946EC" w:rsidP="00B7757E">
            <w:pPr>
              <w:pStyle w:val="AmColumnHeading"/>
            </w:pPr>
            <w:r w:rsidRPr="00220670">
              <w:t>Vorschlag der Kommission</w:t>
            </w:r>
          </w:p>
        </w:tc>
        <w:tc>
          <w:tcPr>
            <w:tcW w:w="4876" w:type="dxa"/>
          </w:tcPr>
          <w:p w14:paraId="33FA0783" w14:textId="77777777" w:rsidR="00C946EC" w:rsidRPr="00220670" w:rsidRDefault="00C946EC" w:rsidP="00B7757E">
            <w:pPr>
              <w:pStyle w:val="AmColumnHeading"/>
            </w:pPr>
            <w:r w:rsidRPr="00220670">
              <w:t>Geänderter Text</w:t>
            </w:r>
          </w:p>
        </w:tc>
      </w:tr>
      <w:tr w:rsidR="00C946EC" w:rsidRPr="00220670" w14:paraId="204E4543" w14:textId="77777777" w:rsidTr="00B7757E">
        <w:trPr>
          <w:jc w:val="center"/>
        </w:trPr>
        <w:tc>
          <w:tcPr>
            <w:tcW w:w="4876" w:type="dxa"/>
          </w:tcPr>
          <w:p w14:paraId="674A7FC5" w14:textId="77777777" w:rsidR="00C946EC" w:rsidRPr="00220670" w:rsidRDefault="00C946EC" w:rsidP="00B7757E">
            <w:pPr>
              <w:pStyle w:val="Normal6a"/>
            </w:pPr>
          </w:p>
        </w:tc>
        <w:tc>
          <w:tcPr>
            <w:tcW w:w="4876" w:type="dxa"/>
          </w:tcPr>
          <w:p w14:paraId="301492BE" w14:textId="3C104A90" w:rsidR="00C946EC" w:rsidRPr="00220670" w:rsidRDefault="00C946EC" w:rsidP="000E387A">
            <w:pPr>
              <w:pStyle w:val="NormalBoldItalicCenter6a"/>
            </w:pPr>
            <w:r w:rsidRPr="00220670">
              <w:t>Artikel 10b</w:t>
            </w:r>
          </w:p>
        </w:tc>
      </w:tr>
      <w:tr w:rsidR="00C946EC" w:rsidRPr="00220670" w14:paraId="07820433" w14:textId="77777777" w:rsidTr="00B7757E">
        <w:trPr>
          <w:jc w:val="center"/>
        </w:trPr>
        <w:tc>
          <w:tcPr>
            <w:tcW w:w="4876" w:type="dxa"/>
          </w:tcPr>
          <w:p w14:paraId="75C3E4B1" w14:textId="77777777" w:rsidR="00C946EC" w:rsidRPr="00220670" w:rsidRDefault="00C946EC" w:rsidP="00B7757E">
            <w:pPr>
              <w:pStyle w:val="Normal6a"/>
            </w:pPr>
          </w:p>
        </w:tc>
        <w:tc>
          <w:tcPr>
            <w:tcW w:w="4876" w:type="dxa"/>
          </w:tcPr>
          <w:p w14:paraId="772953D5" w14:textId="77777777" w:rsidR="00C946EC" w:rsidRPr="00220670" w:rsidRDefault="00C946EC" w:rsidP="00B7757E">
            <w:pPr>
              <w:pStyle w:val="NormalBoldItalicCenter6a"/>
            </w:pPr>
            <w:r w:rsidRPr="00220670">
              <w:t>Überwachung der Umsetzung dieser Verordnung und der Grundrechte</w:t>
            </w:r>
          </w:p>
        </w:tc>
      </w:tr>
      <w:tr w:rsidR="00C946EC" w:rsidRPr="00220670" w14:paraId="5C154378" w14:textId="77777777" w:rsidTr="00B7757E">
        <w:trPr>
          <w:jc w:val="center"/>
        </w:trPr>
        <w:tc>
          <w:tcPr>
            <w:tcW w:w="4876" w:type="dxa"/>
          </w:tcPr>
          <w:p w14:paraId="21E7C8B5" w14:textId="77777777" w:rsidR="00C946EC" w:rsidRPr="00220670" w:rsidRDefault="00C946EC" w:rsidP="00B7757E">
            <w:pPr>
              <w:pStyle w:val="Normal6a"/>
            </w:pPr>
          </w:p>
        </w:tc>
        <w:tc>
          <w:tcPr>
            <w:tcW w:w="4876" w:type="dxa"/>
          </w:tcPr>
          <w:p w14:paraId="540B99B9" w14:textId="77777777" w:rsidR="00C946EC" w:rsidRPr="00220670" w:rsidRDefault="00C946EC" w:rsidP="00B7757E">
            <w:pPr>
              <w:pStyle w:val="Normal6a"/>
            </w:pPr>
            <w:r w:rsidRPr="00220670">
              <w:rPr>
                <w:b/>
                <w:i/>
              </w:rPr>
              <w:t>(1) Die Kommission überwacht die Durchführung dieser Verordnung durch vierteljährliche Berichte über die in die einzelnen Mitgliedstaaten überstellten Personen und über die Zahl der Personen, denen prima facie internationaler Schutz gewährt wurde. Diese Daten werden nach Alter, Staatsangehörigkeit und Geschlecht aufgeschlüsselt. Sollte es zu Verzögerungen bei der Umsetzung der Umsiedlungsverpflichtungen kommen, fordert die Kommission die Mitgliedstaaten auf, ihren Verpflichtungen innerhalb einer Frist von weniger als drei Monaten nachzukommen.</w:t>
            </w:r>
          </w:p>
        </w:tc>
      </w:tr>
      <w:tr w:rsidR="00C946EC" w:rsidRPr="00220670" w14:paraId="72DF0E0B" w14:textId="77777777" w:rsidTr="00B7757E">
        <w:trPr>
          <w:jc w:val="center"/>
        </w:trPr>
        <w:tc>
          <w:tcPr>
            <w:tcW w:w="4876" w:type="dxa"/>
          </w:tcPr>
          <w:p w14:paraId="36CA36B3" w14:textId="77777777" w:rsidR="00C946EC" w:rsidRPr="00220670" w:rsidRDefault="00C946EC" w:rsidP="00B7757E">
            <w:pPr>
              <w:pStyle w:val="Normal6a"/>
            </w:pPr>
          </w:p>
        </w:tc>
        <w:tc>
          <w:tcPr>
            <w:tcW w:w="4876" w:type="dxa"/>
          </w:tcPr>
          <w:p w14:paraId="06A13E48" w14:textId="77777777" w:rsidR="00C946EC" w:rsidRPr="00220670" w:rsidRDefault="00C946EC" w:rsidP="00B7757E">
            <w:pPr>
              <w:pStyle w:val="Normal6a"/>
            </w:pPr>
            <w:r w:rsidRPr="00220670">
              <w:rPr>
                <w:b/>
                <w:i/>
              </w:rPr>
              <w:t>(2) Auf Grundlage des jährlichen Berichts der Kommission über die Umsetzung der EU-Asylvorschriften, der gemäß Verordnung (EU) XXX/XXX [Verordnung über Asyl- und Migrationsmanagement] vorzulegen ist, sowie von Berichten der Asylagentur, der Agentur der Europäischen Union für Grundrechte, des Europarats, des UNHCR und anderer einschlägiger Akteure leitet die Europäische Kommission Vertragsverletzungsverfahren ein, wenn die Mitgliedstaaten ihren aus dieser Verordnung erwachsenden Umsiedlungsverpflichtungen wiederholt nicht nachgekommen sind oder bei der Verwaltung der Prüfungsverfahren von Asylanträgen oder der Maßnahmen zur Aufnahme von Drittstaatsangehörigen oder Staatenlosen, die überstellt wurden, erhebliche Mängel festgestellt wurden.</w:t>
            </w:r>
          </w:p>
        </w:tc>
      </w:tr>
      <w:tr w:rsidR="00C946EC" w:rsidRPr="00220670" w14:paraId="305749E5" w14:textId="77777777" w:rsidTr="00B7757E">
        <w:trPr>
          <w:jc w:val="center"/>
        </w:trPr>
        <w:tc>
          <w:tcPr>
            <w:tcW w:w="4876" w:type="dxa"/>
          </w:tcPr>
          <w:p w14:paraId="722ABD8B" w14:textId="77777777" w:rsidR="00C946EC" w:rsidRPr="00220670" w:rsidRDefault="00C946EC" w:rsidP="00B7757E">
            <w:pPr>
              <w:pStyle w:val="Normal6a"/>
            </w:pPr>
          </w:p>
        </w:tc>
        <w:tc>
          <w:tcPr>
            <w:tcW w:w="4876" w:type="dxa"/>
          </w:tcPr>
          <w:p w14:paraId="6CB67FF2" w14:textId="77777777" w:rsidR="00C946EC" w:rsidRPr="00220670" w:rsidRDefault="00C946EC" w:rsidP="00B7757E">
            <w:pPr>
              <w:pStyle w:val="Normal6a"/>
            </w:pPr>
            <w:r w:rsidRPr="00220670">
              <w:rPr>
                <w:b/>
                <w:i/>
              </w:rPr>
              <w:t xml:space="preserve">(3) Alle Grenzschutzmaßnahmen im Hoheitsgebiet der Mitgliedstaaten in Notsituationen, unabhängig davon, ob sie von nationalen Behörden oder einschlägigen EU-Agenturen durchgeführt werden, sowie alle </w:t>
            </w:r>
            <w:r w:rsidRPr="00220670">
              <w:rPr>
                <w:b/>
                <w:i/>
              </w:rPr>
              <w:lastRenderedPageBreak/>
              <w:t>derartigen Maßnahmen, die von nationalen Behörden außerhalb ihres Staatsgebiets durchgeführt werden, und alle Maßnahmen, die von den Mitgliedstaaten in Notsituationen im Asylbereich ergriffen werden, werden im Rahmen des in Artikel 7 der Verordnung (EU) XXX/XXX [Screening-Verordnung] eingerichteten unabhängigen Überwachungsmechanismus überwacht.</w:t>
            </w:r>
          </w:p>
        </w:tc>
      </w:tr>
    </w:tbl>
    <w:p w14:paraId="1FBAAE16"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7B537F0" w14:textId="77777777" w:rsidR="00C946EC" w:rsidRPr="006829BB" w:rsidRDefault="00C946EC" w:rsidP="00C946EC">
      <w:pPr>
        <w:rPr>
          <w:lang w:val="en-GB"/>
        </w:rPr>
      </w:pPr>
      <w:r w:rsidRPr="006829BB">
        <w:rPr>
          <w:rStyle w:val="HideTWBExt"/>
          <w:noProof w:val="0"/>
          <w:lang w:val="en-GB"/>
        </w:rPr>
        <w:t>&lt;/Amend&gt;</w:t>
      </w:r>
    </w:p>
    <w:p w14:paraId="7A00849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662</w:t>
      </w:r>
      <w:r w:rsidRPr="006829BB">
        <w:rPr>
          <w:rStyle w:val="HideTWBExt"/>
          <w:noProof w:val="0"/>
          <w:lang w:val="en-GB"/>
        </w:rPr>
        <w:t>&lt;/NumAm&gt;</w:t>
      </w:r>
    </w:p>
    <w:p w14:paraId="00EBC7F0"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7061FA75" w14:textId="77777777" w:rsidR="00C946EC" w:rsidRPr="00220670" w:rsidRDefault="00C946EC" w:rsidP="00C946EC">
      <w:pPr>
        <w:pStyle w:val="NormalBold"/>
      </w:pPr>
      <w:r w:rsidRPr="00220670">
        <w:rPr>
          <w:rStyle w:val="HideTWBExt"/>
          <w:noProof w:val="0"/>
        </w:rPr>
        <w:t>&lt;/RepeatBlock-By&gt;</w:t>
      </w:r>
    </w:p>
    <w:p w14:paraId="79D2442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28D75E5"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Kapitel V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2F9AF23" w14:textId="77777777" w:rsidTr="00B7757E">
        <w:trPr>
          <w:trHeight w:hRule="exact" w:val="240"/>
          <w:jc w:val="center"/>
        </w:trPr>
        <w:tc>
          <w:tcPr>
            <w:tcW w:w="9752" w:type="dxa"/>
            <w:gridSpan w:val="2"/>
          </w:tcPr>
          <w:p w14:paraId="57F0910E" w14:textId="77777777" w:rsidR="00C946EC" w:rsidRPr="006829BB" w:rsidRDefault="00C946EC" w:rsidP="00B7757E">
            <w:pPr>
              <w:rPr>
                <w:lang w:val="fr-BE"/>
              </w:rPr>
            </w:pPr>
          </w:p>
        </w:tc>
      </w:tr>
      <w:tr w:rsidR="00C946EC" w:rsidRPr="00220670" w14:paraId="33D91C64" w14:textId="77777777" w:rsidTr="00B7757E">
        <w:trPr>
          <w:trHeight w:val="240"/>
          <w:jc w:val="center"/>
        </w:trPr>
        <w:tc>
          <w:tcPr>
            <w:tcW w:w="4876" w:type="dxa"/>
          </w:tcPr>
          <w:p w14:paraId="7FC09E83" w14:textId="77777777" w:rsidR="00C946EC" w:rsidRPr="00220670" w:rsidRDefault="00C946EC" w:rsidP="00B7757E">
            <w:pPr>
              <w:pStyle w:val="AmColumnHeading"/>
            </w:pPr>
            <w:r w:rsidRPr="00220670">
              <w:t>Vorschlag der Kommission</w:t>
            </w:r>
          </w:p>
        </w:tc>
        <w:tc>
          <w:tcPr>
            <w:tcW w:w="4876" w:type="dxa"/>
          </w:tcPr>
          <w:p w14:paraId="1B8E0EC3" w14:textId="77777777" w:rsidR="00C946EC" w:rsidRPr="00220670" w:rsidRDefault="00C946EC" w:rsidP="00B7757E">
            <w:pPr>
              <w:pStyle w:val="AmColumnHeading"/>
            </w:pPr>
            <w:r w:rsidRPr="00220670">
              <w:t>Geänderter Text</w:t>
            </w:r>
          </w:p>
        </w:tc>
      </w:tr>
      <w:tr w:rsidR="00C946EC" w:rsidRPr="00220670" w14:paraId="13B995BF" w14:textId="77777777" w:rsidTr="00B7757E">
        <w:trPr>
          <w:jc w:val="center"/>
        </w:trPr>
        <w:tc>
          <w:tcPr>
            <w:tcW w:w="4876" w:type="dxa"/>
          </w:tcPr>
          <w:p w14:paraId="2B230218" w14:textId="77777777" w:rsidR="00C946EC" w:rsidRPr="00220670" w:rsidRDefault="00C946EC" w:rsidP="00B7757E">
            <w:pPr>
              <w:pStyle w:val="Normal6a"/>
            </w:pPr>
          </w:p>
        </w:tc>
        <w:tc>
          <w:tcPr>
            <w:tcW w:w="4876" w:type="dxa"/>
          </w:tcPr>
          <w:p w14:paraId="79141D6B" w14:textId="1D53E12E" w:rsidR="00C946EC" w:rsidRPr="00220670" w:rsidRDefault="00B7757E" w:rsidP="00B7757E">
            <w:pPr>
              <w:pStyle w:val="Normal6a"/>
            </w:pPr>
            <w:r w:rsidRPr="00220670">
              <w:rPr>
                <w:b/>
                <w:i/>
              </w:rPr>
              <w:t>V</w:t>
            </w:r>
            <w:r w:rsidR="00C946EC" w:rsidRPr="00220670">
              <w:rPr>
                <w:b/>
                <w:i/>
              </w:rPr>
              <w:t>a</w:t>
            </w:r>
            <w:r w:rsidR="00C946EC" w:rsidRPr="00220670">
              <w:tab/>
            </w:r>
            <w:r w:rsidR="00C946EC" w:rsidRPr="00220670">
              <w:rPr>
                <w:b/>
                <w:i/>
              </w:rPr>
              <w:t>Überwachung und Dauer einer Krisensituation</w:t>
            </w:r>
          </w:p>
        </w:tc>
      </w:tr>
    </w:tbl>
    <w:p w14:paraId="51B28E3D"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A07896F" w14:textId="77777777" w:rsidR="00C946EC" w:rsidRPr="006829BB" w:rsidRDefault="00C946EC" w:rsidP="00C946EC">
      <w:pPr>
        <w:rPr>
          <w:lang w:val="en-GB"/>
        </w:rPr>
      </w:pPr>
      <w:r w:rsidRPr="006829BB">
        <w:rPr>
          <w:rStyle w:val="HideTWBExt"/>
          <w:noProof w:val="0"/>
          <w:lang w:val="en-GB"/>
        </w:rPr>
        <w:t>&lt;/Amend&gt;</w:t>
      </w:r>
    </w:p>
    <w:p w14:paraId="5B76B16D"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663</w:t>
      </w:r>
      <w:r w:rsidRPr="006829BB">
        <w:rPr>
          <w:rStyle w:val="HideTWBExt"/>
          <w:noProof w:val="0"/>
          <w:lang w:val="en-GB"/>
        </w:rPr>
        <w:t>&lt;/NumAm&gt;</w:t>
      </w:r>
    </w:p>
    <w:p w14:paraId="7381838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4AA0BA13" w14:textId="77777777" w:rsidR="00C946EC" w:rsidRPr="00220670" w:rsidRDefault="00C946EC" w:rsidP="00C946EC">
      <w:pPr>
        <w:pStyle w:val="NormalBold"/>
      </w:pPr>
      <w:r w:rsidRPr="00220670">
        <w:rPr>
          <w:rStyle w:val="HideTWBExt"/>
          <w:noProof w:val="0"/>
        </w:rPr>
        <w:t>&lt;/RepeatBlock-By&gt;</w:t>
      </w:r>
    </w:p>
    <w:p w14:paraId="130F3C8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A90CCEC"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8FD8D02" w14:textId="77777777" w:rsidTr="00B7757E">
        <w:trPr>
          <w:trHeight w:hRule="exact" w:val="240"/>
          <w:jc w:val="center"/>
        </w:trPr>
        <w:tc>
          <w:tcPr>
            <w:tcW w:w="9752" w:type="dxa"/>
            <w:gridSpan w:val="2"/>
          </w:tcPr>
          <w:p w14:paraId="30124C15" w14:textId="77777777" w:rsidR="00C946EC" w:rsidRPr="006829BB" w:rsidRDefault="00C946EC" w:rsidP="00B7757E">
            <w:pPr>
              <w:rPr>
                <w:lang w:val="fr-BE"/>
              </w:rPr>
            </w:pPr>
          </w:p>
        </w:tc>
      </w:tr>
      <w:tr w:rsidR="00C946EC" w:rsidRPr="00220670" w14:paraId="2BF68DD0" w14:textId="77777777" w:rsidTr="00B7757E">
        <w:trPr>
          <w:trHeight w:val="240"/>
          <w:jc w:val="center"/>
        </w:trPr>
        <w:tc>
          <w:tcPr>
            <w:tcW w:w="4876" w:type="dxa"/>
          </w:tcPr>
          <w:p w14:paraId="4217553A" w14:textId="77777777" w:rsidR="00C946EC" w:rsidRPr="00220670" w:rsidRDefault="00C946EC" w:rsidP="00B7757E">
            <w:pPr>
              <w:pStyle w:val="AmColumnHeading"/>
            </w:pPr>
            <w:r w:rsidRPr="00220670">
              <w:t>Vorschlag der Kommission</w:t>
            </w:r>
          </w:p>
        </w:tc>
        <w:tc>
          <w:tcPr>
            <w:tcW w:w="4876" w:type="dxa"/>
          </w:tcPr>
          <w:p w14:paraId="142D6133" w14:textId="77777777" w:rsidR="00C946EC" w:rsidRPr="00220670" w:rsidRDefault="00C946EC" w:rsidP="00B7757E">
            <w:pPr>
              <w:pStyle w:val="AmColumnHeading"/>
            </w:pPr>
            <w:r w:rsidRPr="00220670">
              <w:t>Geänderter Text</w:t>
            </w:r>
          </w:p>
        </w:tc>
      </w:tr>
      <w:tr w:rsidR="00C946EC" w:rsidRPr="00220670" w14:paraId="759BD927" w14:textId="77777777" w:rsidTr="00B7757E">
        <w:trPr>
          <w:jc w:val="center"/>
        </w:trPr>
        <w:tc>
          <w:tcPr>
            <w:tcW w:w="4876" w:type="dxa"/>
          </w:tcPr>
          <w:p w14:paraId="2CAB2574" w14:textId="77777777" w:rsidR="00C946EC" w:rsidRPr="00220670" w:rsidRDefault="00C946EC" w:rsidP="00B7757E">
            <w:pPr>
              <w:pStyle w:val="Normal6a"/>
            </w:pPr>
          </w:p>
        </w:tc>
        <w:tc>
          <w:tcPr>
            <w:tcW w:w="4876" w:type="dxa"/>
          </w:tcPr>
          <w:p w14:paraId="3CC89228" w14:textId="0488D7BA" w:rsidR="00C946EC" w:rsidRPr="00220670" w:rsidRDefault="00C946EC" w:rsidP="000E387A">
            <w:pPr>
              <w:pStyle w:val="NormalBoldItalicCenter6a"/>
            </w:pPr>
            <w:r w:rsidRPr="00220670">
              <w:t>Artikel 10a</w:t>
            </w:r>
          </w:p>
        </w:tc>
      </w:tr>
      <w:tr w:rsidR="00C946EC" w:rsidRPr="00220670" w14:paraId="5DB83676" w14:textId="77777777" w:rsidTr="00B7757E">
        <w:trPr>
          <w:jc w:val="center"/>
        </w:trPr>
        <w:tc>
          <w:tcPr>
            <w:tcW w:w="4876" w:type="dxa"/>
          </w:tcPr>
          <w:p w14:paraId="76E69816" w14:textId="77777777" w:rsidR="00C946EC" w:rsidRPr="00220670" w:rsidRDefault="00C946EC" w:rsidP="00B7757E">
            <w:pPr>
              <w:pStyle w:val="Normal6a"/>
            </w:pPr>
          </w:p>
        </w:tc>
        <w:tc>
          <w:tcPr>
            <w:tcW w:w="4876" w:type="dxa"/>
          </w:tcPr>
          <w:p w14:paraId="07658BFE" w14:textId="77777777" w:rsidR="00C946EC" w:rsidRPr="00220670" w:rsidRDefault="00C946EC" w:rsidP="00B7757E">
            <w:pPr>
              <w:pStyle w:val="NormalBoldItalicCenter6a"/>
            </w:pPr>
            <w:r w:rsidRPr="00220670">
              <w:t>Überwachung der Umsetzung von Krisenmaßnahmen</w:t>
            </w:r>
          </w:p>
        </w:tc>
      </w:tr>
      <w:tr w:rsidR="00C946EC" w:rsidRPr="00220670" w14:paraId="0649282D" w14:textId="77777777" w:rsidTr="00B7757E">
        <w:trPr>
          <w:jc w:val="center"/>
        </w:trPr>
        <w:tc>
          <w:tcPr>
            <w:tcW w:w="4876" w:type="dxa"/>
          </w:tcPr>
          <w:p w14:paraId="7F0E26A1" w14:textId="77777777" w:rsidR="00C946EC" w:rsidRPr="00220670" w:rsidRDefault="00C946EC" w:rsidP="00B7757E">
            <w:pPr>
              <w:pStyle w:val="Normal6a"/>
            </w:pPr>
          </w:p>
        </w:tc>
        <w:tc>
          <w:tcPr>
            <w:tcW w:w="4876" w:type="dxa"/>
          </w:tcPr>
          <w:p w14:paraId="5CECDF8E" w14:textId="77777777" w:rsidR="00C946EC" w:rsidRPr="00220670" w:rsidRDefault="00C946EC" w:rsidP="00B7757E">
            <w:pPr>
              <w:pStyle w:val="Normal6a"/>
            </w:pPr>
            <w:r w:rsidRPr="00220670">
              <w:rPr>
                <w:b/>
                <w:i/>
              </w:rPr>
              <w:t xml:space="preserve">(1) Die Kommission ist in Abstimmung mit dem EU-Krisenkoordinator für die regelmäßige Überwachung der Umsetzung dieser Verordnung, </w:t>
            </w:r>
            <w:r w:rsidRPr="00220670">
              <w:rPr>
                <w:b/>
                <w:i/>
              </w:rPr>
              <w:lastRenderedPageBreak/>
              <w:t>einschließlich der folgenden Aspekte, zuständig:</w:t>
            </w:r>
          </w:p>
        </w:tc>
      </w:tr>
      <w:tr w:rsidR="00C946EC" w:rsidRPr="00220670" w14:paraId="60CEC3DE" w14:textId="77777777" w:rsidTr="00B7757E">
        <w:trPr>
          <w:jc w:val="center"/>
        </w:trPr>
        <w:tc>
          <w:tcPr>
            <w:tcW w:w="4876" w:type="dxa"/>
          </w:tcPr>
          <w:p w14:paraId="3F96F4CE" w14:textId="77777777" w:rsidR="00C946EC" w:rsidRPr="00220670" w:rsidRDefault="00C946EC" w:rsidP="00B7757E">
            <w:pPr>
              <w:pStyle w:val="Normal6a"/>
            </w:pPr>
          </w:p>
        </w:tc>
        <w:tc>
          <w:tcPr>
            <w:tcW w:w="4876" w:type="dxa"/>
          </w:tcPr>
          <w:p w14:paraId="1D3A4DFE" w14:textId="77777777" w:rsidR="00C946EC" w:rsidRPr="00220670" w:rsidRDefault="00C946EC" w:rsidP="00B7757E">
            <w:pPr>
              <w:pStyle w:val="Normal6a"/>
            </w:pPr>
            <w:r w:rsidRPr="00220670">
              <w:rPr>
                <w:b/>
                <w:i/>
              </w:rPr>
              <w:t>a) den Zugang aller zuständigen Akteure zu den Einrichtungen, die im Zusammenhang mit den durch diese Verordnung ausgelösten Maßnahmen genutzt werden;</w:t>
            </w:r>
          </w:p>
        </w:tc>
      </w:tr>
      <w:tr w:rsidR="00C946EC" w:rsidRPr="00220670" w14:paraId="093EAE9E" w14:textId="77777777" w:rsidTr="00B7757E">
        <w:trPr>
          <w:jc w:val="center"/>
        </w:trPr>
        <w:tc>
          <w:tcPr>
            <w:tcW w:w="4876" w:type="dxa"/>
          </w:tcPr>
          <w:p w14:paraId="773CF722" w14:textId="77777777" w:rsidR="00C946EC" w:rsidRPr="00220670" w:rsidRDefault="00C946EC" w:rsidP="00B7757E">
            <w:pPr>
              <w:pStyle w:val="Normal6a"/>
            </w:pPr>
          </w:p>
        </w:tc>
        <w:tc>
          <w:tcPr>
            <w:tcW w:w="4876" w:type="dxa"/>
          </w:tcPr>
          <w:p w14:paraId="78E1CB3C" w14:textId="0DD499E2" w:rsidR="00C946EC" w:rsidRPr="00220670" w:rsidRDefault="00C946EC" w:rsidP="00B7757E">
            <w:pPr>
              <w:pStyle w:val="Normal6a"/>
            </w:pPr>
            <w:r w:rsidRPr="00220670">
              <w:rPr>
                <w:b/>
                <w:i/>
              </w:rPr>
              <w:t>b) Aufnahmebedingungen und spezifische Anforderungen für das Verfahren zur Krisenbewältigung im Bereich Asyl und für das Verfahren zur Krisen</w:t>
            </w:r>
            <w:r w:rsidR="000E387A" w:rsidRPr="00220670">
              <w:rPr>
                <w:b/>
                <w:i/>
              </w:rPr>
              <w:t>b</w:t>
            </w:r>
            <w:r w:rsidRPr="00220670">
              <w:rPr>
                <w:b/>
                <w:i/>
              </w:rPr>
              <w:t>ewältigung für den Bereich Rückkehr;</w:t>
            </w:r>
          </w:p>
        </w:tc>
      </w:tr>
      <w:tr w:rsidR="00C946EC" w:rsidRPr="00220670" w14:paraId="44192F8F" w14:textId="77777777" w:rsidTr="00B7757E">
        <w:trPr>
          <w:jc w:val="center"/>
        </w:trPr>
        <w:tc>
          <w:tcPr>
            <w:tcW w:w="4876" w:type="dxa"/>
          </w:tcPr>
          <w:p w14:paraId="44BD9394" w14:textId="77777777" w:rsidR="00C946EC" w:rsidRPr="00220670" w:rsidRDefault="00C946EC" w:rsidP="00B7757E">
            <w:pPr>
              <w:pStyle w:val="Normal6a"/>
            </w:pPr>
          </w:p>
        </w:tc>
        <w:tc>
          <w:tcPr>
            <w:tcW w:w="4876" w:type="dxa"/>
          </w:tcPr>
          <w:p w14:paraId="37D366BD" w14:textId="77777777" w:rsidR="00C946EC" w:rsidRPr="00220670" w:rsidRDefault="00C946EC" w:rsidP="00B7757E">
            <w:pPr>
              <w:pStyle w:val="Normal6a"/>
            </w:pPr>
            <w:r w:rsidRPr="00220670">
              <w:rPr>
                <w:b/>
                <w:i/>
              </w:rPr>
              <w:t>c) die Achtung der Verfahrensrechte, wie etwa der Zugang zu Informationen, Rechtsbeistand und rechtlicher Vertretung und Dolmetschdiensten oder das Recht auf einen wirksamen Rechtsbehelf;</w:t>
            </w:r>
          </w:p>
        </w:tc>
      </w:tr>
      <w:tr w:rsidR="00C946EC" w:rsidRPr="00220670" w14:paraId="3659A27F" w14:textId="77777777" w:rsidTr="00B7757E">
        <w:trPr>
          <w:jc w:val="center"/>
        </w:trPr>
        <w:tc>
          <w:tcPr>
            <w:tcW w:w="4876" w:type="dxa"/>
          </w:tcPr>
          <w:p w14:paraId="1542650E" w14:textId="77777777" w:rsidR="00C946EC" w:rsidRPr="00220670" w:rsidRDefault="00C946EC" w:rsidP="00B7757E">
            <w:pPr>
              <w:pStyle w:val="Normal6a"/>
            </w:pPr>
          </w:p>
        </w:tc>
        <w:tc>
          <w:tcPr>
            <w:tcW w:w="4876" w:type="dxa"/>
          </w:tcPr>
          <w:p w14:paraId="2F2B9757" w14:textId="77777777" w:rsidR="00C946EC" w:rsidRPr="00220670" w:rsidRDefault="00C946EC" w:rsidP="00B7757E">
            <w:pPr>
              <w:pStyle w:val="Normal6a"/>
            </w:pPr>
            <w:r w:rsidRPr="00220670">
              <w:rPr>
                <w:b/>
                <w:i/>
              </w:rPr>
              <w:t>d) die Qualität der Entscheidungsprozesse in den Verfahren der Krisenbewältigung im Bereich Asyl und Rückkehr.</w:t>
            </w:r>
          </w:p>
        </w:tc>
      </w:tr>
      <w:tr w:rsidR="00C946EC" w:rsidRPr="00220670" w14:paraId="047C2833" w14:textId="77777777" w:rsidTr="00B7757E">
        <w:trPr>
          <w:jc w:val="center"/>
        </w:trPr>
        <w:tc>
          <w:tcPr>
            <w:tcW w:w="4876" w:type="dxa"/>
          </w:tcPr>
          <w:p w14:paraId="27BBBD54" w14:textId="77777777" w:rsidR="00C946EC" w:rsidRPr="00220670" w:rsidRDefault="00C946EC" w:rsidP="00B7757E">
            <w:pPr>
              <w:pStyle w:val="Normal6a"/>
            </w:pPr>
          </w:p>
        </w:tc>
        <w:tc>
          <w:tcPr>
            <w:tcW w:w="4876" w:type="dxa"/>
          </w:tcPr>
          <w:p w14:paraId="685AF52A" w14:textId="77777777" w:rsidR="00C946EC" w:rsidRPr="00220670" w:rsidRDefault="00C946EC" w:rsidP="00B7757E">
            <w:pPr>
              <w:pStyle w:val="Normal6a"/>
            </w:pPr>
            <w:r w:rsidRPr="00220670">
              <w:rPr>
                <w:b/>
                <w:i/>
              </w:rPr>
              <w:t>(2) Die Kommission warnt einen Mitgliedstaat, wenn die Kapazität eines gemäß Artikel 41 Absatz 14 der Verordnung (EU) XXX/XXX [Asylverfahrensverordnung] von ihm gemeldeten Standorts vorübergehend nicht ausreicht, um Antragsteller zu bearbeiten.</w:t>
            </w:r>
          </w:p>
        </w:tc>
      </w:tr>
    </w:tbl>
    <w:p w14:paraId="2A1EDB22"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CC98070" w14:textId="77777777" w:rsidR="00C946EC" w:rsidRPr="006829BB" w:rsidRDefault="00C946EC" w:rsidP="00C946EC">
      <w:pPr>
        <w:rPr>
          <w:lang w:val="en-GB"/>
        </w:rPr>
      </w:pPr>
      <w:r w:rsidRPr="006829BB">
        <w:rPr>
          <w:rStyle w:val="HideTWBExt"/>
          <w:noProof w:val="0"/>
          <w:lang w:val="en-GB"/>
        </w:rPr>
        <w:t>&lt;/Amend&gt;</w:t>
      </w:r>
    </w:p>
    <w:p w14:paraId="0123A3E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664</w:t>
      </w:r>
      <w:r w:rsidRPr="006829BB">
        <w:rPr>
          <w:rStyle w:val="HideTWBExt"/>
          <w:noProof w:val="0"/>
          <w:lang w:val="en-GB"/>
        </w:rPr>
        <w:t>&lt;/NumAm&gt;</w:t>
      </w:r>
    </w:p>
    <w:p w14:paraId="4F537343"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4F79C0D5" w14:textId="77777777" w:rsidR="00C946EC" w:rsidRPr="00220670" w:rsidRDefault="00C946EC" w:rsidP="00C946EC">
      <w:pPr>
        <w:pStyle w:val="NormalBold"/>
      </w:pPr>
      <w:r w:rsidRPr="00220670">
        <w:rPr>
          <w:rStyle w:val="HideTWBExt"/>
          <w:noProof w:val="0"/>
        </w:rPr>
        <w:t>&lt;/RepeatBlock-By&gt;</w:t>
      </w:r>
    </w:p>
    <w:p w14:paraId="0CE79B7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C44409B"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777A1EB" w14:textId="77777777" w:rsidTr="00B7757E">
        <w:trPr>
          <w:trHeight w:hRule="exact" w:val="240"/>
          <w:jc w:val="center"/>
        </w:trPr>
        <w:tc>
          <w:tcPr>
            <w:tcW w:w="9752" w:type="dxa"/>
            <w:gridSpan w:val="2"/>
          </w:tcPr>
          <w:p w14:paraId="516F575E" w14:textId="77777777" w:rsidR="00C946EC" w:rsidRPr="006829BB" w:rsidRDefault="00C946EC" w:rsidP="00B7757E">
            <w:pPr>
              <w:rPr>
                <w:lang w:val="fr-BE"/>
              </w:rPr>
            </w:pPr>
          </w:p>
        </w:tc>
      </w:tr>
      <w:tr w:rsidR="00C946EC" w:rsidRPr="00220670" w14:paraId="2BD77897" w14:textId="77777777" w:rsidTr="00B7757E">
        <w:trPr>
          <w:trHeight w:val="240"/>
          <w:jc w:val="center"/>
        </w:trPr>
        <w:tc>
          <w:tcPr>
            <w:tcW w:w="4876" w:type="dxa"/>
          </w:tcPr>
          <w:p w14:paraId="038B7603" w14:textId="77777777" w:rsidR="00C946EC" w:rsidRPr="00220670" w:rsidRDefault="00C946EC" w:rsidP="00B7757E">
            <w:pPr>
              <w:pStyle w:val="AmColumnHeading"/>
            </w:pPr>
            <w:r w:rsidRPr="00220670">
              <w:t>Vorschlag der Kommission</w:t>
            </w:r>
          </w:p>
        </w:tc>
        <w:tc>
          <w:tcPr>
            <w:tcW w:w="4876" w:type="dxa"/>
          </w:tcPr>
          <w:p w14:paraId="183B0910" w14:textId="77777777" w:rsidR="00C946EC" w:rsidRPr="00220670" w:rsidRDefault="00C946EC" w:rsidP="00B7757E">
            <w:pPr>
              <w:pStyle w:val="AmColumnHeading"/>
            </w:pPr>
            <w:r w:rsidRPr="00220670">
              <w:t>Geänderter Text</w:t>
            </w:r>
          </w:p>
        </w:tc>
      </w:tr>
      <w:tr w:rsidR="00C946EC" w:rsidRPr="00220670" w14:paraId="27ABDA38" w14:textId="77777777" w:rsidTr="00B7757E">
        <w:trPr>
          <w:jc w:val="center"/>
        </w:trPr>
        <w:tc>
          <w:tcPr>
            <w:tcW w:w="4876" w:type="dxa"/>
          </w:tcPr>
          <w:p w14:paraId="043A012A" w14:textId="77777777" w:rsidR="00C946EC" w:rsidRPr="00220670" w:rsidRDefault="00C946EC" w:rsidP="00B7757E">
            <w:pPr>
              <w:pStyle w:val="Normal6a"/>
            </w:pPr>
          </w:p>
        </w:tc>
        <w:tc>
          <w:tcPr>
            <w:tcW w:w="4876" w:type="dxa"/>
          </w:tcPr>
          <w:p w14:paraId="404B6699" w14:textId="68A329DA" w:rsidR="00C946EC" w:rsidRPr="00220670" w:rsidRDefault="00C946EC" w:rsidP="000E387A">
            <w:pPr>
              <w:pStyle w:val="NormalBoldItalicCenter6a"/>
            </w:pPr>
            <w:r w:rsidRPr="00220670">
              <w:t>Artikel 10b</w:t>
            </w:r>
          </w:p>
        </w:tc>
      </w:tr>
      <w:tr w:rsidR="00C946EC" w:rsidRPr="00220670" w14:paraId="265CD3B0" w14:textId="77777777" w:rsidTr="00B7757E">
        <w:trPr>
          <w:jc w:val="center"/>
        </w:trPr>
        <w:tc>
          <w:tcPr>
            <w:tcW w:w="4876" w:type="dxa"/>
          </w:tcPr>
          <w:p w14:paraId="06DF59A2" w14:textId="77777777" w:rsidR="00C946EC" w:rsidRPr="00220670" w:rsidRDefault="00C946EC" w:rsidP="00B7757E">
            <w:pPr>
              <w:pStyle w:val="Normal6a"/>
            </w:pPr>
          </w:p>
        </w:tc>
        <w:tc>
          <w:tcPr>
            <w:tcW w:w="4876" w:type="dxa"/>
          </w:tcPr>
          <w:p w14:paraId="417E53AC" w14:textId="77777777" w:rsidR="00C946EC" w:rsidRPr="00220670" w:rsidRDefault="00C946EC" w:rsidP="00B7757E">
            <w:pPr>
              <w:pStyle w:val="NormalBoldItalicCenter6a"/>
            </w:pPr>
            <w:r w:rsidRPr="00220670">
              <w:t xml:space="preserve">Überwachung der Grundrechte in einer </w:t>
            </w:r>
            <w:r w:rsidRPr="00220670">
              <w:lastRenderedPageBreak/>
              <w:t>Krisensituation</w:t>
            </w:r>
          </w:p>
        </w:tc>
      </w:tr>
      <w:tr w:rsidR="00C946EC" w:rsidRPr="00220670" w14:paraId="5F4EA9AD" w14:textId="77777777" w:rsidTr="00B7757E">
        <w:trPr>
          <w:jc w:val="center"/>
        </w:trPr>
        <w:tc>
          <w:tcPr>
            <w:tcW w:w="4876" w:type="dxa"/>
          </w:tcPr>
          <w:p w14:paraId="5231D77C" w14:textId="77777777" w:rsidR="00C946EC" w:rsidRPr="00220670" w:rsidRDefault="00C946EC" w:rsidP="00B7757E">
            <w:pPr>
              <w:pStyle w:val="Normal6a"/>
            </w:pPr>
          </w:p>
        </w:tc>
        <w:tc>
          <w:tcPr>
            <w:tcW w:w="4876" w:type="dxa"/>
          </w:tcPr>
          <w:p w14:paraId="5D249400" w14:textId="77777777" w:rsidR="00C946EC" w:rsidRPr="00220670" w:rsidRDefault="00C946EC" w:rsidP="00B7757E">
            <w:pPr>
              <w:pStyle w:val="Normal6a"/>
            </w:pPr>
            <w:r w:rsidRPr="00220670">
              <w:rPr>
                <w:b/>
                <w:i/>
              </w:rPr>
              <w:t>(1) Behauptungen über Grundrechtsverletzungen im Zusammenhang mit der Umsetzung dieser Verordnung werden im Rahmen des in Absatz 2 dieses Artikels genannten unabhängigen Überwachungsmechanismus ordnungsgemäß untersucht.</w:t>
            </w:r>
          </w:p>
        </w:tc>
      </w:tr>
      <w:tr w:rsidR="00C946EC" w:rsidRPr="00220670" w14:paraId="5354C8D6" w14:textId="77777777" w:rsidTr="00B7757E">
        <w:trPr>
          <w:jc w:val="center"/>
        </w:trPr>
        <w:tc>
          <w:tcPr>
            <w:tcW w:w="4876" w:type="dxa"/>
          </w:tcPr>
          <w:p w14:paraId="67D03E57" w14:textId="77777777" w:rsidR="00C946EC" w:rsidRPr="00220670" w:rsidRDefault="00C946EC" w:rsidP="00B7757E">
            <w:pPr>
              <w:pStyle w:val="Normal6a"/>
            </w:pPr>
          </w:p>
        </w:tc>
        <w:tc>
          <w:tcPr>
            <w:tcW w:w="4876" w:type="dxa"/>
          </w:tcPr>
          <w:p w14:paraId="3AF49068" w14:textId="77777777" w:rsidR="00C946EC" w:rsidRPr="00220670" w:rsidRDefault="00C946EC" w:rsidP="00B7757E">
            <w:pPr>
              <w:pStyle w:val="Normal6a"/>
            </w:pPr>
            <w:r w:rsidRPr="00220670">
              <w:rPr>
                <w:b/>
                <w:i/>
              </w:rPr>
              <w:t>(2) Die Kommission richtet in Zusammenarbeit mit den Mitgliedstaaten und den Organen, Einrichtungen und sonstigen Stellen der Union, die über Überwachungsbefugnisse verfügen, insbesondere die Agentur der Europäischen Union für Grundrechte, die Asylagentur der Europäischen Union und die Europäische Agentur für die Grenz- und Küstenwache, einen unabhängigen Überwachungsmechanismus ein. Ziel des Mechanismus ist:</w:t>
            </w:r>
          </w:p>
        </w:tc>
      </w:tr>
      <w:tr w:rsidR="00C946EC" w:rsidRPr="00220670" w14:paraId="2640BAA6" w14:textId="77777777" w:rsidTr="00B7757E">
        <w:trPr>
          <w:jc w:val="center"/>
        </w:trPr>
        <w:tc>
          <w:tcPr>
            <w:tcW w:w="4876" w:type="dxa"/>
          </w:tcPr>
          <w:p w14:paraId="76A99886" w14:textId="77777777" w:rsidR="00C946EC" w:rsidRPr="00220670" w:rsidRDefault="00C946EC" w:rsidP="00B7757E">
            <w:pPr>
              <w:pStyle w:val="Normal6a"/>
            </w:pPr>
          </w:p>
        </w:tc>
        <w:tc>
          <w:tcPr>
            <w:tcW w:w="4876" w:type="dxa"/>
          </w:tcPr>
          <w:p w14:paraId="634D4443" w14:textId="77777777" w:rsidR="00C946EC" w:rsidRPr="00220670" w:rsidRDefault="00C946EC" w:rsidP="00B7757E">
            <w:pPr>
              <w:pStyle w:val="Normal6a"/>
            </w:pPr>
            <w:r w:rsidRPr="00220670">
              <w:rPr>
                <w:b/>
                <w:i/>
              </w:rPr>
              <w:t>a) Sicherstellung der Einhaltung des Unions und Völkerrechts durch alle Akteure, die an den durch diese Verordnung ausgelösten Maßnahmen beteiligt sind;</w:t>
            </w:r>
          </w:p>
        </w:tc>
      </w:tr>
      <w:tr w:rsidR="00C946EC" w:rsidRPr="00220670" w14:paraId="0F5E41C6" w14:textId="77777777" w:rsidTr="00B7757E">
        <w:trPr>
          <w:jc w:val="center"/>
        </w:trPr>
        <w:tc>
          <w:tcPr>
            <w:tcW w:w="4876" w:type="dxa"/>
          </w:tcPr>
          <w:p w14:paraId="1C4532E5" w14:textId="77777777" w:rsidR="00C946EC" w:rsidRPr="00220670" w:rsidRDefault="00C946EC" w:rsidP="00B7757E">
            <w:pPr>
              <w:pStyle w:val="Normal6a"/>
            </w:pPr>
          </w:p>
        </w:tc>
        <w:tc>
          <w:tcPr>
            <w:tcW w:w="4876" w:type="dxa"/>
          </w:tcPr>
          <w:p w14:paraId="25BE44B3" w14:textId="77777777" w:rsidR="00C946EC" w:rsidRPr="00220670" w:rsidRDefault="00C946EC" w:rsidP="00B7757E">
            <w:pPr>
              <w:pStyle w:val="Normal6a"/>
            </w:pPr>
            <w:r w:rsidRPr="00220670">
              <w:rPr>
                <w:b/>
                <w:i/>
              </w:rPr>
              <w:t>b) gegebenenfalls Sicherstellung der Einhaltung der europäischen Vorschriften für die Inhaftnahme von Personen, insbesondere Vorschriften bezüglich der Haftgründe und -dauer;</w:t>
            </w:r>
          </w:p>
        </w:tc>
      </w:tr>
      <w:tr w:rsidR="00C946EC" w:rsidRPr="00220670" w14:paraId="44F68BCA" w14:textId="77777777" w:rsidTr="00B7757E">
        <w:trPr>
          <w:jc w:val="center"/>
        </w:trPr>
        <w:tc>
          <w:tcPr>
            <w:tcW w:w="4876" w:type="dxa"/>
          </w:tcPr>
          <w:p w14:paraId="2E0E0BFE" w14:textId="77777777" w:rsidR="00C946EC" w:rsidRPr="00220670" w:rsidRDefault="00C946EC" w:rsidP="00B7757E">
            <w:pPr>
              <w:pStyle w:val="Normal6a"/>
            </w:pPr>
          </w:p>
        </w:tc>
        <w:tc>
          <w:tcPr>
            <w:tcW w:w="4876" w:type="dxa"/>
          </w:tcPr>
          <w:p w14:paraId="6BEED88D" w14:textId="77777777" w:rsidR="00C946EC" w:rsidRPr="00220670" w:rsidRDefault="00C946EC" w:rsidP="00B7757E">
            <w:pPr>
              <w:pStyle w:val="Normal6a"/>
            </w:pPr>
            <w:r w:rsidRPr="00220670">
              <w:rPr>
                <w:b/>
                <w:i/>
              </w:rPr>
              <w:t>c) Sicherstellung der wirksamen und unnötig verzögerten Untersuchung von Behauptungen über Grundrechtsverletzungen im Zusammenhang mit dem Verfahren zur Bewältigung von Asylkrisen und dem Verfahren zur Bewältigung von Rückkehrkrisen, einschließlich des Zugangs zum Asylverfahren und des Grundsatzes der Nichtzurückweisung.</w:t>
            </w:r>
          </w:p>
        </w:tc>
      </w:tr>
      <w:tr w:rsidR="00C946EC" w:rsidRPr="00220670" w14:paraId="7DB7C7B6" w14:textId="77777777" w:rsidTr="00B7757E">
        <w:trPr>
          <w:jc w:val="center"/>
        </w:trPr>
        <w:tc>
          <w:tcPr>
            <w:tcW w:w="4876" w:type="dxa"/>
          </w:tcPr>
          <w:p w14:paraId="415D93E2" w14:textId="77777777" w:rsidR="00C946EC" w:rsidRPr="00220670" w:rsidRDefault="00C946EC" w:rsidP="00B7757E">
            <w:pPr>
              <w:pStyle w:val="Normal6a"/>
            </w:pPr>
          </w:p>
        </w:tc>
        <w:tc>
          <w:tcPr>
            <w:tcW w:w="4876" w:type="dxa"/>
          </w:tcPr>
          <w:p w14:paraId="3DFF143A" w14:textId="77777777" w:rsidR="00C946EC" w:rsidRPr="00220670" w:rsidRDefault="00C946EC" w:rsidP="00B7757E">
            <w:pPr>
              <w:pStyle w:val="Normal6a"/>
            </w:pPr>
            <w:r w:rsidRPr="00220670">
              <w:rPr>
                <w:b/>
                <w:i/>
              </w:rPr>
              <w:t>Die Kommission trifft angemessene Vorkehrungen für die Gewährleistung der Unabhängigkeit des Überwachungsmechanismus nach Unterabsatz 1.</w:t>
            </w:r>
          </w:p>
        </w:tc>
      </w:tr>
      <w:tr w:rsidR="00C946EC" w:rsidRPr="00220670" w14:paraId="1DDCFA6E" w14:textId="77777777" w:rsidTr="00B7757E">
        <w:trPr>
          <w:jc w:val="center"/>
        </w:trPr>
        <w:tc>
          <w:tcPr>
            <w:tcW w:w="4876" w:type="dxa"/>
          </w:tcPr>
          <w:p w14:paraId="0E759EBC" w14:textId="77777777" w:rsidR="00C946EC" w:rsidRPr="00220670" w:rsidRDefault="00C946EC" w:rsidP="00B7757E">
            <w:pPr>
              <w:pStyle w:val="Normal6a"/>
            </w:pPr>
          </w:p>
        </w:tc>
        <w:tc>
          <w:tcPr>
            <w:tcW w:w="4876" w:type="dxa"/>
          </w:tcPr>
          <w:p w14:paraId="51575176" w14:textId="77777777" w:rsidR="00C946EC" w:rsidRPr="00220670" w:rsidRDefault="00C946EC" w:rsidP="00B7757E">
            <w:pPr>
              <w:pStyle w:val="Normal6a"/>
            </w:pPr>
            <w:r w:rsidRPr="00220670">
              <w:rPr>
                <w:b/>
                <w:i/>
              </w:rPr>
              <w:t>Die Agentur der Europäischen Union für Grundrechte gibt der Kommission allgemeine Leitlinien für die Einrichtung des Überwachungsmechanismus nach Unterabsatz 1, auch zur unabhängigen Funktionsweise des Mechanismus, der angewandten Überwachungsmethoden und den geeigneten Schulungsprogrammen, an die Hand.</w:t>
            </w:r>
          </w:p>
        </w:tc>
      </w:tr>
      <w:tr w:rsidR="00C946EC" w:rsidRPr="00220670" w14:paraId="5B6A2CE9" w14:textId="77777777" w:rsidTr="00B7757E">
        <w:trPr>
          <w:jc w:val="center"/>
        </w:trPr>
        <w:tc>
          <w:tcPr>
            <w:tcW w:w="4876" w:type="dxa"/>
          </w:tcPr>
          <w:p w14:paraId="41800A47" w14:textId="77777777" w:rsidR="00C946EC" w:rsidRPr="00220670" w:rsidRDefault="00C946EC" w:rsidP="00B7757E">
            <w:pPr>
              <w:pStyle w:val="Normal6a"/>
            </w:pPr>
          </w:p>
        </w:tc>
        <w:tc>
          <w:tcPr>
            <w:tcW w:w="4876" w:type="dxa"/>
          </w:tcPr>
          <w:p w14:paraId="68172819" w14:textId="77777777" w:rsidR="00C946EC" w:rsidRPr="00220670" w:rsidRDefault="00C946EC" w:rsidP="00B7757E">
            <w:pPr>
              <w:pStyle w:val="Normal6a"/>
            </w:pPr>
            <w:r w:rsidRPr="00220670">
              <w:rPr>
                <w:b/>
                <w:i/>
              </w:rPr>
              <w:t>Die Kommission kann einschlägige nationale, internationale und nichtstaatliche Organisationen und Organe einladen, bei der Überwachung im Rahmen des Überwachungsmechanismus nach Unterabsatz 1 mitzuwirken.</w:t>
            </w:r>
          </w:p>
        </w:tc>
      </w:tr>
      <w:tr w:rsidR="00C946EC" w:rsidRPr="00220670" w14:paraId="4B2E60A7" w14:textId="77777777" w:rsidTr="00B7757E">
        <w:trPr>
          <w:jc w:val="center"/>
        </w:trPr>
        <w:tc>
          <w:tcPr>
            <w:tcW w:w="4876" w:type="dxa"/>
          </w:tcPr>
          <w:p w14:paraId="1349BAB8" w14:textId="77777777" w:rsidR="00C946EC" w:rsidRPr="00220670" w:rsidRDefault="00C946EC" w:rsidP="00B7757E">
            <w:pPr>
              <w:pStyle w:val="Normal6a"/>
            </w:pPr>
          </w:p>
        </w:tc>
        <w:tc>
          <w:tcPr>
            <w:tcW w:w="4876" w:type="dxa"/>
          </w:tcPr>
          <w:p w14:paraId="0E8CD0AE" w14:textId="77777777" w:rsidR="00C946EC" w:rsidRPr="00220670" w:rsidRDefault="00C946EC" w:rsidP="00B7757E">
            <w:pPr>
              <w:pStyle w:val="Normal6a"/>
            </w:pPr>
            <w:r w:rsidRPr="00220670">
              <w:rPr>
                <w:b/>
                <w:i/>
              </w:rPr>
              <w:t>(3) Wird bei der Überwachung im Rahmen des Überwachungsmechanismus nach Absatz 2 festgestellt, dass gegen Grundrechte verstoßen wurde, verhängt die Kommission geeignete und angemessene Sanktionen.</w:t>
            </w:r>
          </w:p>
        </w:tc>
      </w:tr>
    </w:tbl>
    <w:p w14:paraId="4D3EBE69"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B1B9084" w14:textId="77777777" w:rsidR="00C946EC" w:rsidRPr="006829BB" w:rsidRDefault="00C946EC" w:rsidP="00C946EC">
      <w:pPr>
        <w:rPr>
          <w:lang w:val="en-GB"/>
        </w:rPr>
      </w:pPr>
      <w:r w:rsidRPr="006829BB">
        <w:rPr>
          <w:rStyle w:val="HideTWBExt"/>
          <w:noProof w:val="0"/>
          <w:lang w:val="en-GB"/>
        </w:rPr>
        <w:t>&lt;/Amend&gt;</w:t>
      </w:r>
    </w:p>
    <w:p w14:paraId="568D6D6D"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665</w:t>
      </w:r>
      <w:r w:rsidRPr="006829BB">
        <w:rPr>
          <w:rStyle w:val="HideTWBExt"/>
          <w:noProof w:val="0"/>
          <w:lang w:val="en-GB"/>
        </w:rPr>
        <w:t>&lt;/NumAm&gt;</w:t>
      </w:r>
    </w:p>
    <w:p w14:paraId="0AABDBF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7E23809A" w14:textId="77777777" w:rsidR="00C946EC" w:rsidRPr="00220670" w:rsidRDefault="00C946EC" w:rsidP="00C946EC">
      <w:pPr>
        <w:pStyle w:val="NormalBold"/>
      </w:pPr>
      <w:r w:rsidRPr="00220670">
        <w:rPr>
          <w:rStyle w:val="HideTWBExt"/>
          <w:noProof w:val="0"/>
        </w:rPr>
        <w:t>&lt;/RepeatBlock-By&gt;</w:t>
      </w:r>
    </w:p>
    <w:p w14:paraId="3309924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13D6ADD"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c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3E85CF0E" w14:textId="77777777" w:rsidTr="00B7757E">
        <w:trPr>
          <w:trHeight w:hRule="exact" w:val="240"/>
          <w:jc w:val="center"/>
        </w:trPr>
        <w:tc>
          <w:tcPr>
            <w:tcW w:w="9752" w:type="dxa"/>
            <w:gridSpan w:val="2"/>
          </w:tcPr>
          <w:p w14:paraId="7C39552E" w14:textId="77777777" w:rsidR="00C946EC" w:rsidRPr="006829BB" w:rsidRDefault="00C946EC" w:rsidP="00B7757E">
            <w:pPr>
              <w:rPr>
                <w:lang w:val="fr-BE"/>
              </w:rPr>
            </w:pPr>
          </w:p>
        </w:tc>
      </w:tr>
      <w:tr w:rsidR="00C946EC" w:rsidRPr="00220670" w14:paraId="29EB8BCD" w14:textId="77777777" w:rsidTr="00B7757E">
        <w:trPr>
          <w:trHeight w:val="240"/>
          <w:jc w:val="center"/>
        </w:trPr>
        <w:tc>
          <w:tcPr>
            <w:tcW w:w="4876" w:type="dxa"/>
          </w:tcPr>
          <w:p w14:paraId="2E6523FA" w14:textId="77777777" w:rsidR="00C946EC" w:rsidRPr="00220670" w:rsidRDefault="00C946EC" w:rsidP="00B7757E">
            <w:pPr>
              <w:pStyle w:val="AmColumnHeading"/>
            </w:pPr>
            <w:r w:rsidRPr="00220670">
              <w:t>Vorschlag der Kommission</w:t>
            </w:r>
          </w:p>
        </w:tc>
        <w:tc>
          <w:tcPr>
            <w:tcW w:w="4876" w:type="dxa"/>
          </w:tcPr>
          <w:p w14:paraId="79220A21" w14:textId="77777777" w:rsidR="00C946EC" w:rsidRPr="00220670" w:rsidRDefault="00C946EC" w:rsidP="00B7757E">
            <w:pPr>
              <w:pStyle w:val="AmColumnHeading"/>
            </w:pPr>
            <w:r w:rsidRPr="00220670">
              <w:t>Geänderter Text</w:t>
            </w:r>
          </w:p>
        </w:tc>
      </w:tr>
      <w:tr w:rsidR="00C946EC" w:rsidRPr="00220670" w14:paraId="20D3BBBD" w14:textId="77777777" w:rsidTr="00B7757E">
        <w:trPr>
          <w:jc w:val="center"/>
        </w:trPr>
        <w:tc>
          <w:tcPr>
            <w:tcW w:w="4876" w:type="dxa"/>
          </w:tcPr>
          <w:p w14:paraId="4C5EFC08" w14:textId="77777777" w:rsidR="00C946EC" w:rsidRPr="00220670" w:rsidRDefault="00C946EC" w:rsidP="00B7757E">
            <w:pPr>
              <w:pStyle w:val="Normal6a"/>
            </w:pPr>
          </w:p>
        </w:tc>
        <w:tc>
          <w:tcPr>
            <w:tcW w:w="4876" w:type="dxa"/>
          </w:tcPr>
          <w:p w14:paraId="72F7A076" w14:textId="7B0B4825" w:rsidR="00C946EC" w:rsidRPr="00220670" w:rsidRDefault="00C946EC" w:rsidP="000E387A">
            <w:pPr>
              <w:pStyle w:val="NormalBoldItalicCenter6a"/>
            </w:pPr>
            <w:r w:rsidRPr="00220670">
              <w:t>Artikel 10c</w:t>
            </w:r>
          </w:p>
        </w:tc>
      </w:tr>
      <w:tr w:rsidR="00C946EC" w:rsidRPr="00220670" w14:paraId="1349EC88" w14:textId="77777777" w:rsidTr="00B7757E">
        <w:trPr>
          <w:jc w:val="center"/>
        </w:trPr>
        <w:tc>
          <w:tcPr>
            <w:tcW w:w="4876" w:type="dxa"/>
          </w:tcPr>
          <w:p w14:paraId="75D618A6" w14:textId="77777777" w:rsidR="00C946EC" w:rsidRPr="00220670" w:rsidRDefault="00C946EC" w:rsidP="00B7757E">
            <w:pPr>
              <w:pStyle w:val="Normal6a"/>
            </w:pPr>
          </w:p>
        </w:tc>
        <w:tc>
          <w:tcPr>
            <w:tcW w:w="4876" w:type="dxa"/>
          </w:tcPr>
          <w:p w14:paraId="317C9416" w14:textId="77777777" w:rsidR="00C946EC" w:rsidRPr="00220670" w:rsidRDefault="00C946EC" w:rsidP="00B7757E">
            <w:pPr>
              <w:pStyle w:val="NormalBoldItalicCenter6a"/>
            </w:pPr>
            <w:r w:rsidRPr="00220670">
              <w:t>Ende einer Krisensituation</w:t>
            </w:r>
          </w:p>
        </w:tc>
      </w:tr>
      <w:tr w:rsidR="00C946EC" w:rsidRPr="00220670" w14:paraId="22977C10" w14:textId="77777777" w:rsidTr="00B7757E">
        <w:trPr>
          <w:jc w:val="center"/>
        </w:trPr>
        <w:tc>
          <w:tcPr>
            <w:tcW w:w="4876" w:type="dxa"/>
          </w:tcPr>
          <w:p w14:paraId="1603DD66" w14:textId="77777777" w:rsidR="00C946EC" w:rsidRPr="00220670" w:rsidRDefault="00C946EC" w:rsidP="00B7757E">
            <w:pPr>
              <w:pStyle w:val="Normal6a"/>
            </w:pPr>
          </w:p>
        </w:tc>
        <w:tc>
          <w:tcPr>
            <w:tcW w:w="4876" w:type="dxa"/>
          </w:tcPr>
          <w:p w14:paraId="2D514A2D" w14:textId="77777777" w:rsidR="00C946EC" w:rsidRPr="00220670" w:rsidRDefault="00C946EC" w:rsidP="00B7757E">
            <w:pPr>
              <w:pStyle w:val="Normal6a"/>
            </w:pPr>
            <w:r w:rsidRPr="00220670">
              <w:rPr>
                <w:b/>
                <w:i/>
              </w:rPr>
              <w:t>(1) Die Kommission überwacht und überprüft im Einklang mit ihren Verpflichtungen nach Artikel 10a Absatz 1 die Krisenlage im Hinblick auf die Notwendigkeit und Verhältnismäßigkeit der durch diese Verordnung ausgelösten Krisenmaßnahmen ständig.</w:t>
            </w:r>
          </w:p>
        </w:tc>
      </w:tr>
      <w:tr w:rsidR="00C946EC" w:rsidRPr="00220670" w14:paraId="229BF39C" w14:textId="77777777" w:rsidTr="00B7757E">
        <w:trPr>
          <w:jc w:val="center"/>
        </w:trPr>
        <w:tc>
          <w:tcPr>
            <w:tcW w:w="4876" w:type="dxa"/>
          </w:tcPr>
          <w:p w14:paraId="287F31E1" w14:textId="77777777" w:rsidR="00C946EC" w:rsidRPr="00220670" w:rsidRDefault="00C946EC" w:rsidP="00B7757E">
            <w:pPr>
              <w:pStyle w:val="Normal6a"/>
            </w:pPr>
          </w:p>
        </w:tc>
        <w:tc>
          <w:tcPr>
            <w:tcW w:w="4876" w:type="dxa"/>
          </w:tcPr>
          <w:p w14:paraId="32A943D4" w14:textId="77777777" w:rsidR="00C946EC" w:rsidRPr="00220670" w:rsidRDefault="00C946EC" w:rsidP="00B7757E">
            <w:pPr>
              <w:pStyle w:val="Normal6a"/>
            </w:pPr>
            <w:r w:rsidRPr="00220670">
              <w:rPr>
                <w:b/>
                <w:i/>
              </w:rPr>
              <w:t>(2) Die Krisensituation, die die Anwendung der in dieser Verordnung vorgesehenen Maßnahmen auslöst, bleibt so lange bestehen, bis die Kommission feststellt, dass die Krisensituation in einem Mitgliedstaat beendet ist.</w:t>
            </w:r>
          </w:p>
        </w:tc>
      </w:tr>
      <w:tr w:rsidR="00C946EC" w:rsidRPr="00220670" w14:paraId="5FDBBACB" w14:textId="77777777" w:rsidTr="00B7757E">
        <w:trPr>
          <w:jc w:val="center"/>
        </w:trPr>
        <w:tc>
          <w:tcPr>
            <w:tcW w:w="4876" w:type="dxa"/>
          </w:tcPr>
          <w:p w14:paraId="53DD681C" w14:textId="77777777" w:rsidR="00C946EC" w:rsidRPr="00220670" w:rsidRDefault="00C946EC" w:rsidP="00B7757E">
            <w:pPr>
              <w:pStyle w:val="Normal6a"/>
            </w:pPr>
          </w:p>
        </w:tc>
        <w:tc>
          <w:tcPr>
            <w:tcW w:w="4876" w:type="dxa"/>
          </w:tcPr>
          <w:p w14:paraId="6FEFDC1A" w14:textId="77777777" w:rsidR="00C946EC" w:rsidRPr="00220670" w:rsidRDefault="00C946EC" w:rsidP="00B7757E">
            <w:pPr>
              <w:pStyle w:val="Normal6a"/>
            </w:pPr>
            <w:r w:rsidRPr="00220670">
              <w:rPr>
                <w:b/>
                <w:i/>
              </w:rPr>
              <w:t>Zu diesem Zweck erlässt die Kommission einen Durchführungsrechtsakt gemäß Artikel 11. Sie stützt ihre Entscheidung auf dieselben Kriterien, die in Artikel 1b Absatz 3b aufgeführt sind.</w:t>
            </w:r>
          </w:p>
        </w:tc>
      </w:tr>
      <w:tr w:rsidR="00C946EC" w:rsidRPr="00220670" w14:paraId="73B549C7" w14:textId="77777777" w:rsidTr="00B7757E">
        <w:trPr>
          <w:jc w:val="center"/>
        </w:trPr>
        <w:tc>
          <w:tcPr>
            <w:tcW w:w="4876" w:type="dxa"/>
          </w:tcPr>
          <w:p w14:paraId="0B99E693" w14:textId="77777777" w:rsidR="00C946EC" w:rsidRPr="00220670" w:rsidRDefault="00C946EC" w:rsidP="00B7757E">
            <w:pPr>
              <w:pStyle w:val="Normal6a"/>
            </w:pPr>
          </w:p>
        </w:tc>
        <w:tc>
          <w:tcPr>
            <w:tcW w:w="4876" w:type="dxa"/>
          </w:tcPr>
          <w:p w14:paraId="2A2F4D4D" w14:textId="77777777" w:rsidR="00C946EC" w:rsidRPr="00220670" w:rsidRDefault="00C946EC" w:rsidP="00B7757E">
            <w:pPr>
              <w:pStyle w:val="Normal6a"/>
            </w:pPr>
            <w:r w:rsidRPr="00220670">
              <w:rPr>
                <w:b/>
                <w:i/>
              </w:rPr>
              <w:t>(3) Der Rat kann einen mit Gründen versehenen Antrag an die Kommission richten, um festzustellen, dass eine Krisensituation in einem Mitgliedstaat beendet ist.</w:t>
            </w:r>
          </w:p>
        </w:tc>
      </w:tr>
    </w:tbl>
    <w:p w14:paraId="0CDC4A16"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A12EBF4" w14:textId="77777777" w:rsidR="00C946EC" w:rsidRPr="006829BB" w:rsidRDefault="00C946EC" w:rsidP="00C946EC">
      <w:pPr>
        <w:rPr>
          <w:lang w:val="en-GB"/>
        </w:rPr>
      </w:pPr>
      <w:r w:rsidRPr="006829BB">
        <w:rPr>
          <w:rStyle w:val="HideTWBExt"/>
          <w:noProof w:val="0"/>
          <w:lang w:val="en-GB"/>
        </w:rPr>
        <w:t>&lt;/Amend&gt;</w:t>
      </w:r>
    </w:p>
    <w:p w14:paraId="325F93F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666</w:t>
      </w:r>
      <w:r w:rsidRPr="006829BB">
        <w:rPr>
          <w:rStyle w:val="HideTWBExt"/>
          <w:noProof w:val="0"/>
          <w:lang w:val="en-GB"/>
        </w:rPr>
        <w:t>&lt;/NumAm&gt;</w:t>
      </w:r>
    </w:p>
    <w:p w14:paraId="17BBD0E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Laura Ferrara</w:t>
      </w:r>
      <w:r w:rsidRPr="006829BB">
        <w:rPr>
          <w:rStyle w:val="HideTWBExt"/>
          <w:noProof w:val="0"/>
          <w:lang w:val="en-GB"/>
        </w:rPr>
        <w:t>&lt;/Members&gt;</w:t>
      </w:r>
    </w:p>
    <w:p w14:paraId="1B492E65" w14:textId="77777777" w:rsidR="00C946EC" w:rsidRPr="006829BB" w:rsidRDefault="00C946EC" w:rsidP="00C946EC">
      <w:pPr>
        <w:pStyle w:val="NormalBold"/>
        <w:rPr>
          <w:lang w:val="en-GB"/>
        </w:rPr>
      </w:pPr>
      <w:r w:rsidRPr="006829BB">
        <w:rPr>
          <w:rStyle w:val="HideTWBExt"/>
          <w:noProof w:val="0"/>
          <w:lang w:val="en-GB"/>
        </w:rPr>
        <w:t>&lt;/RepeatBlock-By&gt;</w:t>
      </w:r>
    </w:p>
    <w:p w14:paraId="6185865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A7EE961"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10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D7B20A0" w14:textId="77777777" w:rsidTr="00B7757E">
        <w:trPr>
          <w:trHeight w:hRule="exact" w:val="240"/>
          <w:jc w:val="center"/>
        </w:trPr>
        <w:tc>
          <w:tcPr>
            <w:tcW w:w="9752" w:type="dxa"/>
            <w:gridSpan w:val="2"/>
          </w:tcPr>
          <w:p w14:paraId="51CC162A" w14:textId="77777777" w:rsidR="00C946EC" w:rsidRPr="006829BB" w:rsidRDefault="00C946EC" w:rsidP="00B7757E">
            <w:pPr>
              <w:rPr>
                <w:lang w:val="fr-BE"/>
              </w:rPr>
            </w:pPr>
          </w:p>
        </w:tc>
      </w:tr>
      <w:tr w:rsidR="00C946EC" w:rsidRPr="00220670" w14:paraId="49C51C66" w14:textId="77777777" w:rsidTr="00B7757E">
        <w:trPr>
          <w:trHeight w:val="240"/>
          <w:jc w:val="center"/>
        </w:trPr>
        <w:tc>
          <w:tcPr>
            <w:tcW w:w="4876" w:type="dxa"/>
          </w:tcPr>
          <w:p w14:paraId="179F6C06" w14:textId="77777777" w:rsidR="00C946EC" w:rsidRPr="00220670" w:rsidRDefault="00C946EC" w:rsidP="00B7757E">
            <w:pPr>
              <w:pStyle w:val="AmColumnHeading"/>
            </w:pPr>
            <w:r w:rsidRPr="00220670">
              <w:t>Vorschlag der Kommission</w:t>
            </w:r>
          </w:p>
        </w:tc>
        <w:tc>
          <w:tcPr>
            <w:tcW w:w="4876" w:type="dxa"/>
          </w:tcPr>
          <w:p w14:paraId="59FFEA1C" w14:textId="77777777" w:rsidR="00C946EC" w:rsidRPr="00220670" w:rsidRDefault="00C946EC" w:rsidP="00B7757E">
            <w:pPr>
              <w:pStyle w:val="AmColumnHeading"/>
            </w:pPr>
            <w:r w:rsidRPr="00220670">
              <w:t>Geänderter Text</w:t>
            </w:r>
          </w:p>
        </w:tc>
      </w:tr>
      <w:tr w:rsidR="00C946EC" w:rsidRPr="00220670" w14:paraId="63AE0097" w14:textId="77777777" w:rsidTr="00B7757E">
        <w:trPr>
          <w:jc w:val="center"/>
        </w:trPr>
        <w:tc>
          <w:tcPr>
            <w:tcW w:w="4876" w:type="dxa"/>
          </w:tcPr>
          <w:p w14:paraId="29DF41EF" w14:textId="77777777" w:rsidR="00C946EC" w:rsidRPr="00220670" w:rsidRDefault="00C946EC" w:rsidP="00B7757E">
            <w:pPr>
              <w:pStyle w:val="Normal6a"/>
            </w:pPr>
          </w:p>
        </w:tc>
        <w:tc>
          <w:tcPr>
            <w:tcW w:w="4876" w:type="dxa"/>
          </w:tcPr>
          <w:p w14:paraId="74F12F3C" w14:textId="77777777" w:rsidR="00C946EC" w:rsidRPr="00220670" w:rsidRDefault="00C946EC" w:rsidP="00B7757E">
            <w:pPr>
              <w:pStyle w:val="NormalBoldItalicCenter6a"/>
            </w:pPr>
            <w:r w:rsidRPr="00220670">
              <w:t>Artikel 10a</w:t>
            </w:r>
          </w:p>
        </w:tc>
      </w:tr>
      <w:tr w:rsidR="00C946EC" w:rsidRPr="00220670" w14:paraId="7692F431" w14:textId="77777777" w:rsidTr="00B7757E">
        <w:trPr>
          <w:jc w:val="center"/>
        </w:trPr>
        <w:tc>
          <w:tcPr>
            <w:tcW w:w="4876" w:type="dxa"/>
          </w:tcPr>
          <w:p w14:paraId="25597AFF" w14:textId="77777777" w:rsidR="00C946EC" w:rsidRPr="00220670" w:rsidRDefault="00C946EC" w:rsidP="00B7757E">
            <w:pPr>
              <w:pStyle w:val="Normal6a"/>
            </w:pPr>
          </w:p>
        </w:tc>
        <w:tc>
          <w:tcPr>
            <w:tcW w:w="4876" w:type="dxa"/>
          </w:tcPr>
          <w:p w14:paraId="74D04FD1" w14:textId="77777777" w:rsidR="00C946EC" w:rsidRPr="00220670" w:rsidRDefault="00C946EC" w:rsidP="00B7757E">
            <w:pPr>
              <w:pStyle w:val="NormalBoldItalicCenter6a"/>
            </w:pPr>
            <w:r w:rsidRPr="00220670">
              <w:t>Maßnahmen, durch die die Erfüllung der Solidaritätsverpflichtungen sichergestellt wird</w:t>
            </w:r>
          </w:p>
        </w:tc>
      </w:tr>
      <w:tr w:rsidR="00C946EC" w:rsidRPr="00220670" w14:paraId="4E2B9941" w14:textId="77777777" w:rsidTr="00B7757E">
        <w:trPr>
          <w:jc w:val="center"/>
        </w:trPr>
        <w:tc>
          <w:tcPr>
            <w:tcW w:w="4876" w:type="dxa"/>
          </w:tcPr>
          <w:p w14:paraId="7EAEF1F6" w14:textId="77777777" w:rsidR="00C946EC" w:rsidRPr="00220670" w:rsidRDefault="00C946EC" w:rsidP="00B7757E">
            <w:pPr>
              <w:pStyle w:val="Normal6a"/>
            </w:pPr>
          </w:p>
        </w:tc>
        <w:tc>
          <w:tcPr>
            <w:tcW w:w="4876" w:type="dxa"/>
          </w:tcPr>
          <w:p w14:paraId="18855571" w14:textId="6431CD3F" w:rsidR="00C946EC" w:rsidRPr="00220670" w:rsidRDefault="00C946EC" w:rsidP="00B7757E">
            <w:pPr>
              <w:pStyle w:val="Normal6a"/>
            </w:pPr>
            <w:r w:rsidRPr="00220670">
              <w:rPr>
                <w:b/>
                <w:i/>
              </w:rPr>
              <w:t xml:space="preserve">(1) Kommt ein Mitgliedstaat den in dieser Verordnung vorgesehenen Solidaritätsverpflichtungen nicht nach und verstößt somit gegen die in Artikel 80 des Vertrags über die Arbeitsweise der Europäischen Union verankerten Grundsätze, kann die Kommission eine oder mehrere der nachstehenden geeigneten Maßnahmen ergreifen. Das Verfahren gemäß Artikel 6 der Verordnung (EU, Euratom) 2020/2092 des Europäischen Parlaments und des Rates vom 16. Dezember 2020 über eine allgemeine Konditionalitätsregelung zum Schutz des Haushalts der Union findet </w:t>
            </w:r>
            <w:r w:rsidRPr="00220670">
              <w:rPr>
                <w:b/>
                <w:i/>
              </w:rPr>
              <w:lastRenderedPageBreak/>
              <w:t>entsprechende Anwendung</w:t>
            </w:r>
            <w:r w:rsidR="00392220">
              <w:rPr>
                <w:b/>
                <w:i/>
              </w:rPr>
              <w:t>,</w:t>
            </w:r>
          </w:p>
        </w:tc>
      </w:tr>
      <w:tr w:rsidR="00C946EC" w:rsidRPr="00220670" w14:paraId="5480201D" w14:textId="77777777" w:rsidTr="00B7757E">
        <w:trPr>
          <w:jc w:val="center"/>
        </w:trPr>
        <w:tc>
          <w:tcPr>
            <w:tcW w:w="4876" w:type="dxa"/>
          </w:tcPr>
          <w:p w14:paraId="79A33E35" w14:textId="77777777" w:rsidR="00C946EC" w:rsidRPr="00220670" w:rsidRDefault="00C946EC" w:rsidP="00B7757E">
            <w:pPr>
              <w:pStyle w:val="Normal6a"/>
            </w:pPr>
          </w:p>
        </w:tc>
        <w:tc>
          <w:tcPr>
            <w:tcW w:w="4876" w:type="dxa"/>
          </w:tcPr>
          <w:p w14:paraId="0696712B" w14:textId="77777777" w:rsidR="00C946EC" w:rsidRPr="00220670" w:rsidRDefault="00C946EC" w:rsidP="00B7757E">
            <w:pPr>
              <w:pStyle w:val="Normal6a"/>
            </w:pPr>
            <w:r w:rsidRPr="00220670">
              <w:rPr>
                <w:b/>
                <w:i/>
              </w:rPr>
              <w:t>a) wenn die Kommission den Haushaltsplan der Union in direkter oder indirekter Mittelverwaltung gemäß Artikel 62 Absatz 1 Buchstaben a und c der Haushaltsordnung ausführt und es sich bei dem Empfänger um eine staatliche Einrichtung handelt:</w:t>
            </w:r>
          </w:p>
        </w:tc>
      </w:tr>
      <w:tr w:rsidR="00C946EC" w:rsidRPr="00220670" w14:paraId="02E18D6E" w14:textId="77777777" w:rsidTr="00B7757E">
        <w:trPr>
          <w:jc w:val="center"/>
        </w:trPr>
        <w:tc>
          <w:tcPr>
            <w:tcW w:w="4876" w:type="dxa"/>
          </w:tcPr>
          <w:p w14:paraId="525CD9CB" w14:textId="77777777" w:rsidR="00C946EC" w:rsidRPr="00220670" w:rsidRDefault="00C946EC" w:rsidP="00B7757E">
            <w:pPr>
              <w:pStyle w:val="Normal6a"/>
            </w:pPr>
          </w:p>
        </w:tc>
        <w:tc>
          <w:tcPr>
            <w:tcW w:w="4876" w:type="dxa"/>
          </w:tcPr>
          <w:p w14:paraId="4F1C11BE" w14:textId="77777777" w:rsidR="00C946EC" w:rsidRPr="00220670" w:rsidRDefault="00C946EC" w:rsidP="00B7757E">
            <w:pPr>
              <w:pStyle w:val="Normal6a"/>
            </w:pPr>
            <w:r w:rsidRPr="00220670">
              <w:rPr>
                <w:b/>
                <w:i/>
              </w:rPr>
              <w:t>i) eine Aussetzung von Zahlungen oder der Umsetzung der rechtlichen Verpflichtung oder die Kündigung der rechtlichen Verpflichtung gemäß Artikel 131 Absatz 3 der Haushaltsordnung;</w:t>
            </w:r>
          </w:p>
        </w:tc>
      </w:tr>
      <w:tr w:rsidR="00C946EC" w:rsidRPr="00220670" w14:paraId="24952E9F" w14:textId="77777777" w:rsidTr="00B7757E">
        <w:trPr>
          <w:jc w:val="center"/>
        </w:trPr>
        <w:tc>
          <w:tcPr>
            <w:tcW w:w="4876" w:type="dxa"/>
          </w:tcPr>
          <w:p w14:paraId="21FB5B8D" w14:textId="77777777" w:rsidR="00C946EC" w:rsidRPr="00220670" w:rsidRDefault="00C946EC" w:rsidP="00B7757E">
            <w:pPr>
              <w:pStyle w:val="Normal6a"/>
            </w:pPr>
          </w:p>
        </w:tc>
        <w:tc>
          <w:tcPr>
            <w:tcW w:w="4876" w:type="dxa"/>
          </w:tcPr>
          <w:p w14:paraId="42F3F89B" w14:textId="77777777" w:rsidR="00C946EC" w:rsidRPr="00220670" w:rsidRDefault="00C946EC" w:rsidP="00B7757E">
            <w:pPr>
              <w:pStyle w:val="Normal6a"/>
            </w:pPr>
            <w:r w:rsidRPr="00220670">
              <w:rPr>
                <w:b/>
                <w:i/>
              </w:rPr>
              <w:t>ii) das Verbot des Eingehens neuer rechtlicher Verpflichtungen;</w:t>
            </w:r>
          </w:p>
        </w:tc>
      </w:tr>
      <w:tr w:rsidR="00C946EC" w:rsidRPr="00220670" w14:paraId="2FBD1F09" w14:textId="77777777" w:rsidTr="00B7757E">
        <w:trPr>
          <w:jc w:val="center"/>
        </w:trPr>
        <w:tc>
          <w:tcPr>
            <w:tcW w:w="4876" w:type="dxa"/>
          </w:tcPr>
          <w:p w14:paraId="0A2A5B36" w14:textId="77777777" w:rsidR="00C946EC" w:rsidRPr="00220670" w:rsidRDefault="00C946EC" w:rsidP="00B7757E">
            <w:pPr>
              <w:pStyle w:val="Normal6a"/>
            </w:pPr>
          </w:p>
        </w:tc>
        <w:tc>
          <w:tcPr>
            <w:tcW w:w="4876" w:type="dxa"/>
          </w:tcPr>
          <w:p w14:paraId="15F9EB1B" w14:textId="77777777" w:rsidR="00C946EC" w:rsidRPr="00220670" w:rsidRDefault="00C946EC" w:rsidP="00B7757E">
            <w:pPr>
              <w:pStyle w:val="Normal6a"/>
            </w:pPr>
            <w:r w:rsidRPr="00220670">
              <w:rPr>
                <w:b/>
                <w:i/>
              </w:rPr>
              <w:t>iii) eine vollständige oder teilweise Aussetzung der Auszahlung von Tranchen oder eine vorzeitige Rückzahlung von aus dem Unionshaushalt garantierten Darlehen;</w:t>
            </w:r>
          </w:p>
        </w:tc>
      </w:tr>
      <w:tr w:rsidR="00C946EC" w:rsidRPr="00220670" w14:paraId="07ADFD0F" w14:textId="77777777" w:rsidTr="00B7757E">
        <w:trPr>
          <w:jc w:val="center"/>
        </w:trPr>
        <w:tc>
          <w:tcPr>
            <w:tcW w:w="4876" w:type="dxa"/>
          </w:tcPr>
          <w:p w14:paraId="055C66E7" w14:textId="77777777" w:rsidR="00C946EC" w:rsidRPr="00220670" w:rsidRDefault="00C946EC" w:rsidP="00B7757E">
            <w:pPr>
              <w:pStyle w:val="Normal6a"/>
            </w:pPr>
          </w:p>
        </w:tc>
        <w:tc>
          <w:tcPr>
            <w:tcW w:w="4876" w:type="dxa"/>
          </w:tcPr>
          <w:p w14:paraId="44E45C19" w14:textId="77777777" w:rsidR="00C946EC" w:rsidRPr="00220670" w:rsidRDefault="00C946EC" w:rsidP="00B7757E">
            <w:pPr>
              <w:pStyle w:val="Normal6a"/>
            </w:pPr>
            <w:r w:rsidRPr="00220670">
              <w:rPr>
                <w:b/>
                <w:i/>
              </w:rPr>
              <w:t>iv) eine Aussetzung oder Verringerung des wirtschaftlichen Vorteils im Rahmen eines aus dem Haushalt der Union garantierten Instruments;</w:t>
            </w:r>
          </w:p>
        </w:tc>
      </w:tr>
      <w:tr w:rsidR="00C946EC" w:rsidRPr="00220670" w14:paraId="34A2CEEC" w14:textId="77777777" w:rsidTr="00B7757E">
        <w:trPr>
          <w:jc w:val="center"/>
        </w:trPr>
        <w:tc>
          <w:tcPr>
            <w:tcW w:w="4876" w:type="dxa"/>
          </w:tcPr>
          <w:p w14:paraId="38D1D0FC" w14:textId="77777777" w:rsidR="00C946EC" w:rsidRPr="00220670" w:rsidRDefault="00C946EC" w:rsidP="00B7757E">
            <w:pPr>
              <w:pStyle w:val="Normal6a"/>
            </w:pPr>
          </w:p>
        </w:tc>
        <w:tc>
          <w:tcPr>
            <w:tcW w:w="4876" w:type="dxa"/>
          </w:tcPr>
          <w:p w14:paraId="644B37A6" w14:textId="77777777" w:rsidR="00C946EC" w:rsidRPr="00220670" w:rsidRDefault="00C946EC" w:rsidP="00B7757E">
            <w:pPr>
              <w:pStyle w:val="Normal6a"/>
            </w:pPr>
            <w:r w:rsidRPr="00220670">
              <w:rPr>
                <w:b/>
                <w:i/>
              </w:rPr>
              <w:t>v) das Verbot des Abschlusses neuer Vereinbarungen über Darlehen oder andere Instrumente, die aus dem Unionshaushalt garantiert werden;</w:t>
            </w:r>
          </w:p>
        </w:tc>
      </w:tr>
      <w:tr w:rsidR="00C946EC" w:rsidRPr="00220670" w14:paraId="72EA7312" w14:textId="77777777" w:rsidTr="00B7757E">
        <w:trPr>
          <w:jc w:val="center"/>
        </w:trPr>
        <w:tc>
          <w:tcPr>
            <w:tcW w:w="4876" w:type="dxa"/>
          </w:tcPr>
          <w:p w14:paraId="64E8F1A0" w14:textId="77777777" w:rsidR="00C946EC" w:rsidRPr="00220670" w:rsidRDefault="00C946EC" w:rsidP="00B7757E">
            <w:pPr>
              <w:pStyle w:val="Normal6a"/>
            </w:pPr>
          </w:p>
        </w:tc>
        <w:tc>
          <w:tcPr>
            <w:tcW w:w="4876" w:type="dxa"/>
          </w:tcPr>
          <w:p w14:paraId="578A6250" w14:textId="77777777" w:rsidR="00C946EC" w:rsidRPr="00220670" w:rsidRDefault="00C946EC" w:rsidP="00B7757E">
            <w:pPr>
              <w:pStyle w:val="Normal6a"/>
            </w:pPr>
            <w:r w:rsidRPr="00220670">
              <w:rPr>
                <w:b/>
                <w:i/>
              </w:rPr>
              <w:t>b) wenn die Kommission den Haushalt der Union in geteilter Mittelverwaltung mit den Mitgliedstaaten gemäß Artikel 62 Absatz 1 Buchstabe b der Haushaltsordnung ausführt:</w:t>
            </w:r>
          </w:p>
        </w:tc>
      </w:tr>
      <w:tr w:rsidR="00C946EC" w:rsidRPr="00220670" w14:paraId="7F02DDDC" w14:textId="77777777" w:rsidTr="00B7757E">
        <w:trPr>
          <w:jc w:val="center"/>
        </w:trPr>
        <w:tc>
          <w:tcPr>
            <w:tcW w:w="4876" w:type="dxa"/>
          </w:tcPr>
          <w:p w14:paraId="274D7BD7" w14:textId="77777777" w:rsidR="00C946EC" w:rsidRPr="00220670" w:rsidRDefault="00C946EC" w:rsidP="00B7757E">
            <w:pPr>
              <w:pStyle w:val="Normal6a"/>
            </w:pPr>
          </w:p>
        </w:tc>
        <w:tc>
          <w:tcPr>
            <w:tcW w:w="4876" w:type="dxa"/>
          </w:tcPr>
          <w:p w14:paraId="6294BC26" w14:textId="77777777" w:rsidR="00C946EC" w:rsidRPr="00220670" w:rsidRDefault="00C946EC" w:rsidP="00B7757E">
            <w:pPr>
              <w:pStyle w:val="Normal6a"/>
            </w:pPr>
            <w:r w:rsidRPr="00220670">
              <w:rPr>
                <w:b/>
                <w:i/>
              </w:rPr>
              <w:t>i) eine Aussetzung der Genehmigung eines oder mehrerer Programme oder die Änderung der Aussetzung;</w:t>
            </w:r>
          </w:p>
        </w:tc>
      </w:tr>
      <w:tr w:rsidR="00C946EC" w:rsidRPr="00220670" w14:paraId="14743A87" w14:textId="77777777" w:rsidTr="00B7757E">
        <w:trPr>
          <w:jc w:val="center"/>
        </w:trPr>
        <w:tc>
          <w:tcPr>
            <w:tcW w:w="4876" w:type="dxa"/>
          </w:tcPr>
          <w:p w14:paraId="2C063BE1" w14:textId="77777777" w:rsidR="00C946EC" w:rsidRPr="00220670" w:rsidRDefault="00C946EC" w:rsidP="00B7757E">
            <w:pPr>
              <w:pStyle w:val="Normal6a"/>
            </w:pPr>
          </w:p>
        </w:tc>
        <w:tc>
          <w:tcPr>
            <w:tcW w:w="4876" w:type="dxa"/>
          </w:tcPr>
          <w:p w14:paraId="0634036E" w14:textId="77777777" w:rsidR="00C946EC" w:rsidRPr="00220670" w:rsidRDefault="00C946EC" w:rsidP="00B7757E">
            <w:pPr>
              <w:pStyle w:val="Normal6a"/>
            </w:pPr>
            <w:r w:rsidRPr="00220670">
              <w:rPr>
                <w:b/>
                <w:i/>
              </w:rPr>
              <w:t>ii) eine Aussetzung von Mittelbindungen;</w:t>
            </w:r>
          </w:p>
        </w:tc>
      </w:tr>
      <w:tr w:rsidR="00C946EC" w:rsidRPr="00220670" w14:paraId="55644B8C" w14:textId="77777777" w:rsidTr="00B7757E">
        <w:trPr>
          <w:jc w:val="center"/>
        </w:trPr>
        <w:tc>
          <w:tcPr>
            <w:tcW w:w="4876" w:type="dxa"/>
          </w:tcPr>
          <w:p w14:paraId="49F5FCEC" w14:textId="77777777" w:rsidR="00C946EC" w:rsidRPr="00220670" w:rsidRDefault="00C946EC" w:rsidP="00B7757E">
            <w:pPr>
              <w:pStyle w:val="Normal6a"/>
            </w:pPr>
          </w:p>
        </w:tc>
        <w:tc>
          <w:tcPr>
            <w:tcW w:w="4876" w:type="dxa"/>
          </w:tcPr>
          <w:p w14:paraId="7CF4C631" w14:textId="77777777" w:rsidR="00C946EC" w:rsidRPr="00220670" w:rsidRDefault="00C946EC" w:rsidP="00B7757E">
            <w:pPr>
              <w:pStyle w:val="Normal6a"/>
            </w:pPr>
            <w:r w:rsidRPr="00220670">
              <w:rPr>
                <w:b/>
                <w:i/>
              </w:rPr>
              <w:t>iii) eine Reduzierung von Mittelbindungen, einschließlich durch Finanzkorrekturen oder Mittelübertragungen auf andere Ausgabenprogramme;</w:t>
            </w:r>
          </w:p>
        </w:tc>
      </w:tr>
      <w:tr w:rsidR="00C946EC" w:rsidRPr="00220670" w14:paraId="78FBFA83" w14:textId="77777777" w:rsidTr="00B7757E">
        <w:trPr>
          <w:jc w:val="center"/>
        </w:trPr>
        <w:tc>
          <w:tcPr>
            <w:tcW w:w="4876" w:type="dxa"/>
          </w:tcPr>
          <w:p w14:paraId="03B31C8B" w14:textId="77777777" w:rsidR="00C946EC" w:rsidRPr="00220670" w:rsidRDefault="00C946EC" w:rsidP="00B7757E">
            <w:pPr>
              <w:pStyle w:val="Normal6a"/>
            </w:pPr>
          </w:p>
        </w:tc>
        <w:tc>
          <w:tcPr>
            <w:tcW w:w="4876" w:type="dxa"/>
          </w:tcPr>
          <w:p w14:paraId="095ABC71" w14:textId="77777777" w:rsidR="00C946EC" w:rsidRPr="00220670" w:rsidRDefault="00C946EC" w:rsidP="00B7757E">
            <w:pPr>
              <w:pStyle w:val="Normal6a"/>
            </w:pPr>
            <w:r w:rsidRPr="00220670">
              <w:rPr>
                <w:b/>
                <w:i/>
              </w:rPr>
              <w:t xml:space="preserve">iv) eine Reduzierung der </w:t>
            </w:r>
            <w:r w:rsidRPr="00220670">
              <w:rPr>
                <w:b/>
                <w:i/>
              </w:rPr>
              <w:lastRenderedPageBreak/>
              <w:t>Vorfinanzierung;</w:t>
            </w:r>
          </w:p>
        </w:tc>
      </w:tr>
      <w:tr w:rsidR="00C946EC" w:rsidRPr="00220670" w14:paraId="026F3C80" w14:textId="77777777" w:rsidTr="00B7757E">
        <w:trPr>
          <w:jc w:val="center"/>
        </w:trPr>
        <w:tc>
          <w:tcPr>
            <w:tcW w:w="4876" w:type="dxa"/>
          </w:tcPr>
          <w:p w14:paraId="75C66E05" w14:textId="77777777" w:rsidR="00C946EC" w:rsidRPr="00220670" w:rsidRDefault="00C946EC" w:rsidP="00B7757E">
            <w:pPr>
              <w:pStyle w:val="Normal6a"/>
            </w:pPr>
          </w:p>
        </w:tc>
        <w:tc>
          <w:tcPr>
            <w:tcW w:w="4876" w:type="dxa"/>
          </w:tcPr>
          <w:p w14:paraId="5877AE86" w14:textId="77777777" w:rsidR="00C946EC" w:rsidRPr="00220670" w:rsidRDefault="00C946EC" w:rsidP="00B7757E">
            <w:pPr>
              <w:pStyle w:val="Normal6a"/>
            </w:pPr>
            <w:r w:rsidRPr="00220670">
              <w:rPr>
                <w:b/>
                <w:i/>
              </w:rPr>
              <w:t>v) eine Unterbrechung von Zahlungsfristen;</w:t>
            </w:r>
          </w:p>
        </w:tc>
      </w:tr>
      <w:tr w:rsidR="00C946EC" w:rsidRPr="00220670" w14:paraId="2BE43215" w14:textId="77777777" w:rsidTr="00B7757E">
        <w:trPr>
          <w:jc w:val="center"/>
        </w:trPr>
        <w:tc>
          <w:tcPr>
            <w:tcW w:w="4876" w:type="dxa"/>
          </w:tcPr>
          <w:p w14:paraId="0070AA9C" w14:textId="77777777" w:rsidR="00C946EC" w:rsidRPr="00220670" w:rsidRDefault="00C946EC" w:rsidP="00B7757E">
            <w:pPr>
              <w:pStyle w:val="Normal6a"/>
            </w:pPr>
          </w:p>
        </w:tc>
        <w:tc>
          <w:tcPr>
            <w:tcW w:w="4876" w:type="dxa"/>
          </w:tcPr>
          <w:p w14:paraId="7D4DC750" w14:textId="77777777" w:rsidR="00C946EC" w:rsidRPr="00220670" w:rsidRDefault="00C946EC" w:rsidP="00B7757E">
            <w:pPr>
              <w:pStyle w:val="Normal6a"/>
            </w:pPr>
            <w:r w:rsidRPr="00220670">
              <w:rPr>
                <w:b/>
                <w:i/>
              </w:rPr>
              <w:t>vi) eine Aussetzung von Zahlungen.</w:t>
            </w:r>
          </w:p>
        </w:tc>
      </w:tr>
    </w:tbl>
    <w:p w14:paraId="6C62172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{IT}</w:t>
      </w:r>
      <w:r w:rsidRPr="006829BB">
        <w:rPr>
          <w:lang w:val="en-GB"/>
        </w:rPr>
        <w:t>it</w:t>
      </w:r>
      <w:r w:rsidRPr="006829BB">
        <w:rPr>
          <w:rStyle w:val="HideTWBExt"/>
          <w:noProof w:val="0"/>
          <w:lang w:val="en-GB"/>
        </w:rPr>
        <w:t>&lt;/Original&gt;</w:t>
      </w:r>
    </w:p>
    <w:p w14:paraId="77615454" w14:textId="02A550E7" w:rsidR="00C946EC" w:rsidRPr="006829BB" w:rsidRDefault="00C946EC" w:rsidP="00C946EC">
      <w:pPr>
        <w:rPr>
          <w:lang w:val="en-GB"/>
        </w:rPr>
      </w:pPr>
      <w:r w:rsidRPr="006829BB">
        <w:rPr>
          <w:rStyle w:val="HideTWBExt"/>
          <w:noProof w:val="0"/>
          <w:lang w:val="en-GB"/>
        </w:rPr>
        <w:t>&lt;/Amend&gt;</w:t>
      </w:r>
    </w:p>
    <w:p w14:paraId="78B3A4E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667</w:t>
      </w:r>
      <w:r w:rsidRPr="006829BB">
        <w:rPr>
          <w:rStyle w:val="HideTWBExt"/>
          <w:noProof w:val="0"/>
          <w:lang w:val="en-GB"/>
        </w:rPr>
        <w:t>&lt;/NumAm&gt;</w:t>
      </w:r>
    </w:p>
    <w:p w14:paraId="1EC9A98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39796CB2" w14:textId="77777777" w:rsidR="00C946EC" w:rsidRPr="00220670" w:rsidRDefault="00C946EC" w:rsidP="00C946EC">
      <w:pPr>
        <w:pStyle w:val="NormalBold"/>
      </w:pPr>
      <w:r w:rsidRPr="00220670">
        <w:rPr>
          <w:rStyle w:val="HideTWBExt"/>
          <w:noProof w:val="0"/>
        </w:rPr>
        <w:t>&lt;/RepeatBlock-By&gt;</w:t>
      </w:r>
    </w:p>
    <w:p w14:paraId="024BBB8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E664C90" w14:textId="77777777" w:rsidR="00C946EC" w:rsidRPr="00220670" w:rsidRDefault="00C946EC" w:rsidP="00C946EC">
      <w:pPr>
        <w:pStyle w:val="NormalBold"/>
      </w:pPr>
      <w:r w:rsidRPr="00220670">
        <w:rPr>
          <w:rStyle w:val="HideTWBExt"/>
          <w:noProof w:val="0"/>
        </w:rPr>
        <w:t>&lt;Article&gt;</w:t>
      </w:r>
      <w:r w:rsidRPr="00220670">
        <w:t>Artikel 11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B36C444" w14:textId="77777777" w:rsidTr="00B7757E">
        <w:trPr>
          <w:trHeight w:hRule="exact" w:val="240"/>
          <w:jc w:val="center"/>
        </w:trPr>
        <w:tc>
          <w:tcPr>
            <w:tcW w:w="9752" w:type="dxa"/>
            <w:gridSpan w:val="2"/>
          </w:tcPr>
          <w:p w14:paraId="25940955" w14:textId="77777777" w:rsidR="00C946EC" w:rsidRPr="00220670" w:rsidRDefault="00C946EC" w:rsidP="00B7757E"/>
        </w:tc>
      </w:tr>
      <w:tr w:rsidR="00C946EC" w:rsidRPr="00220670" w14:paraId="0A4136BB" w14:textId="77777777" w:rsidTr="00B7757E">
        <w:trPr>
          <w:trHeight w:val="240"/>
          <w:jc w:val="center"/>
        </w:trPr>
        <w:tc>
          <w:tcPr>
            <w:tcW w:w="4876" w:type="dxa"/>
          </w:tcPr>
          <w:p w14:paraId="3F143BFF" w14:textId="77777777" w:rsidR="00C946EC" w:rsidRPr="00220670" w:rsidRDefault="00C946EC" w:rsidP="00B7757E">
            <w:pPr>
              <w:pStyle w:val="AmColumnHeading"/>
            </w:pPr>
            <w:r w:rsidRPr="00220670">
              <w:t>Vorschlag der Kommission</w:t>
            </w:r>
          </w:p>
        </w:tc>
        <w:tc>
          <w:tcPr>
            <w:tcW w:w="4876" w:type="dxa"/>
          </w:tcPr>
          <w:p w14:paraId="064E7092" w14:textId="77777777" w:rsidR="00C946EC" w:rsidRPr="00220670" w:rsidRDefault="00C946EC" w:rsidP="00B7757E">
            <w:pPr>
              <w:pStyle w:val="AmColumnHeading"/>
            </w:pPr>
            <w:r w:rsidRPr="00220670">
              <w:t>Geänderter Text</w:t>
            </w:r>
          </w:p>
        </w:tc>
      </w:tr>
      <w:tr w:rsidR="00C946EC" w:rsidRPr="00220670" w14:paraId="50ED0CDF" w14:textId="77777777" w:rsidTr="00B7757E">
        <w:trPr>
          <w:jc w:val="center"/>
        </w:trPr>
        <w:tc>
          <w:tcPr>
            <w:tcW w:w="4876" w:type="dxa"/>
          </w:tcPr>
          <w:p w14:paraId="02DD656D" w14:textId="77777777" w:rsidR="00C946EC" w:rsidRPr="00220670" w:rsidRDefault="00C946EC" w:rsidP="00B7757E">
            <w:pPr>
              <w:pStyle w:val="NormalBoldItalicCenter6a"/>
            </w:pPr>
            <w:r w:rsidRPr="00220670">
              <w:t>Artikel 11</w:t>
            </w:r>
          </w:p>
        </w:tc>
        <w:tc>
          <w:tcPr>
            <w:tcW w:w="4876" w:type="dxa"/>
          </w:tcPr>
          <w:p w14:paraId="0288B0A3" w14:textId="77777777" w:rsidR="00C946EC" w:rsidRPr="00220670" w:rsidRDefault="00C946EC" w:rsidP="00B7757E">
            <w:pPr>
              <w:pStyle w:val="Normal6a"/>
            </w:pPr>
            <w:r w:rsidRPr="00220670">
              <w:rPr>
                <w:b/>
                <w:i/>
              </w:rPr>
              <w:t>entfällt</w:t>
            </w:r>
          </w:p>
        </w:tc>
      </w:tr>
      <w:tr w:rsidR="00C946EC" w:rsidRPr="00220670" w14:paraId="3D13E88E" w14:textId="77777777" w:rsidTr="00B7757E">
        <w:trPr>
          <w:jc w:val="center"/>
        </w:trPr>
        <w:tc>
          <w:tcPr>
            <w:tcW w:w="4876" w:type="dxa"/>
          </w:tcPr>
          <w:p w14:paraId="3113A591" w14:textId="77777777" w:rsidR="00C946EC" w:rsidRPr="00220670" w:rsidRDefault="00C946EC" w:rsidP="00B7757E">
            <w:pPr>
              <w:pStyle w:val="NormalBoldItalicCenter6a"/>
            </w:pPr>
            <w:r w:rsidRPr="00220670">
              <w:t>Erlass von Durchführungsrechtsakten</w:t>
            </w:r>
          </w:p>
        </w:tc>
        <w:tc>
          <w:tcPr>
            <w:tcW w:w="4876" w:type="dxa"/>
          </w:tcPr>
          <w:p w14:paraId="59C386B6" w14:textId="77777777" w:rsidR="00C946EC" w:rsidRPr="00220670" w:rsidRDefault="00C946EC" w:rsidP="00B7757E">
            <w:pPr>
              <w:pStyle w:val="Normal6a"/>
            </w:pPr>
          </w:p>
        </w:tc>
      </w:tr>
      <w:tr w:rsidR="00C946EC" w:rsidRPr="00220670" w14:paraId="5039E15E" w14:textId="77777777" w:rsidTr="00B7757E">
        <w:trPr>
          <w:jc w:val="center"/>
        </w:trPr>
        <w:tc>
          <w:tcPr>
            <w:tcW w:w="4876" w:type="dxa"/>
          </w:tcPr>
          <w:p w14:paraId="3FCD73C4" w14:textId="77777777" w:rsidR="00C946EC" w:rsidRPr="00220670" w:rsidRDefault="00C946EC" w:rsidP="00B7757E">
            <w:pPr>
              <w:pStyle w:val="Normal6a"/>
            </w:pPr>
            <w:r w:rsidRPr="00220670">
              <w:rPr>
                <w:b/>
                <w:i/>
              </w:rPr>
              <w:t>(1) Die Kommission erlässt Durchführungsrechtsakte zur Genehmigung der Anwendung der in den Artikeln 4, 5 und 6 genannten Ausnahmeverfahrensvorschriften und zur Einleitung der Gewährung des unmittelbaren Schutzstatus nach Artikel 10. Diese Durchführungsrechtsakte werden nach dem in Artikel 12 Absatz 2 genannten Prüfverfahren erlassen.</w:t>
            </w:r>
          </w:p>
        </w:tc>
        <w:tc>
          <w:tcPr>
            <w:tcW w:w="4876" w:type="dxa"/>
          </w:tcPr>
          <w:p w14:paraId="47DEFA6C" w14:textId="77777777" w:rsidR="00C946EC" w:rsidRPr="00220670" w:rsidRDefault="00C946EC" w:rsidP="00B7757E">
            <w:pPr>
              <w:pStyle w:val="Normal6a"/>
            </w:pPr>
          </w:p>
        </w:tc>
      </w:tr>
      <w:tr w:rsidR="00C946EC" w:rsidRPr="00220670" w14:paraId="2428AC01" w14:textId="77777777" w:rsidTr="00B7757E">
        <w:trPr>
          <w:jc w:val="center"/>
        </w:trPr>
        <w:tc>
          <w:tcPr>
            <w:tcW w:w="4876" w:type="dxa"/>
          </w:tcPr>
          <w:p w14:paraId="5787AEB6" w14:textId="77777777" w:rsidR="00C946EC" w:rsidRPr="00220670" w:rsidRDefault="00C946EC" w:rsidP="00B7757E">
            <w:pPr>
              <w:pStyle w:val="Normal6a"/>
            </w:pPr>
            <w:r w:rsidRPr="00220670">
              <w:rPr>
                <w:b/>
                <w:i/>
              </w:rPr>
              <w:t>(2) In hinreichend begründeten Fällen äußerster Dringlichkeit erlässt die Kommission wegen der Krisensituation im Sinne des Artikels 1 Absatz 2 in einem Mitgliedstaat sofort geltende Durchführungsrechtsakte zur Genehmigung der Anwendung der in den Artikeln 4, 5 und 6 genannten Ausnahmeverfahrensvorschriften und zur Einleitung der Gewährung des unmittelbaren Schutzstatus nach Artikel 10. Diese Durchführungsrechtsakte werden nach dem in Artikel 12 Absatz 3 genannten Verfahren erlassen.</w:t>
            </w:r>
          </w:p>
        </w:tc>
        <w:tc>
          <w:tcPr>
            <w:tcW w:w="4876" w:type="dxa"/>
          </w:tcPr>
          <w:p w14:paraId="0B46549C" w14:textId="77777777" w:rsidR="00C946EC" w:rsidRPr="00220670" w:rsidRDefault="00C946EC" w:rsidP="00B7757E">
            <w:pPr>
              <w:pStyle w:val="Normal6a"/>
            </w:pPr>
          </w:p>
        </w:tc>
      </w:tr>
      <w:tr w:rsidR="00C946EC" w:rsidRPr="00220670" w14:paraId="5B26EA13" w14:textId="77777777" w:rsidTr="00B7757E">
        <w:trPr>
          <w:jc w:val="center"/>
        </w:trPr>
        <w:tc>
          <w:tcPr>
            <w:tcW w:w="4876" w:type="dxa"/>
          </w:tcPr>
          <w:p w14:paraId="475B7934" w14:textId="77777777" w:rsidR="00C946EC" w:rsidRPr="00220670" w:rsidRDefault="00C946EC" w:rsidP="00B7757E">
            <w:pPr>
              <w:pStyle w:val="Normal6a"/>
            </w:pPr>
            <w:r w:rsidRPr="00220670">
              <w:rPr>
                <w:b/>
                <w:i/>
              </w:rPr>
              <w:lastRenderedPageBreak/>
              <w:t>(3) Die Durchführungsrechtsakte bleiben für einen Zeitraum von höchstens einem Jahr in Kraft.</w:t>
            </w:r>
          </w:p>
        </w:tc>
        <w:tc>
          <w:tcPr>
            <w:tcW w:w="4876" w:type="dxa"/>
          </w:tcPr>
          <w:p w14:paraId="1B45ADBD" w14:textId="77777777" w:rsidR="00C946EC" w:rsidRPr="00220670" w:rsidRDefault="00C946EC" w:rsidP="00B7757E">
            <w:pPr>
              <w:pStyle w:val="Normal6a"/>
            </w:pPr>
          </w:p>
        </w:tc>
      </w:tr>
    </w:tbl>
    <w:p w14:paraId="7EEEC08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85BFA65" w14:textId="77777777" w:rsidR="00C946EC" w:rsidRPr="006829BB" w:rsidRDefault="00C946EC" w:rsidP="00C946EC">
      <w:pPr>
        <w:rPr>
          <w:lang w:val="en-GB"/>
        </w:rPr>
      </w:pPr>
      <w:r w:rsidRPr="006829BB">
        <w:rPr>
          <w:rStyle w:val="HideTWBExt"/>
          <w:noProof w:val="0"/>
          <w:lang w:val="en-GB"/>
        </w:rPr>
        <w:t>&lt;/Amend&gt;</w:t>
      </w:r>
    </w:p>
    <w:p w14:paraId="48B714C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668</w:t>
      </w:r>
      <w:r w:rsidRPr="006829BB">
        <w:rPr>
          <w:rStyle w:val="HideTWBExt"/>
          <w:noProof w:val="0"/>
          <w:lang w:val="en-GB"/>
        </w:rPr>
        <w:t>&lt;/NumAm&gt;</w:t>
      </w:r>
    </w:p>
    <w:p w14:paraId="32A5C2C2"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1C2D4E7E" w14:textId="77777777" w:rsidR="00C946EC" w:rsidRPr="006829BB" w:rsidRDefault="00C946EC" w:rsidP="00C946EC">
      <w:pPr>
        <w:pStyle w:val="NormalBold"/>
        <w:rPr>
          <w:lang w:val="en-GB"/>
        </w:rPr>
      </w:pPr>
      <w:r w:rsidRPr="006829BB">
        <w:rPr>
          <w:rStyle w:val="HideTWBExt"/>
          <w:noProof w:val="0"/>
          <w:lang w:val="en-GB"/>
        </w:rPr>
        <w:t>&lt;/RepeatBlock-By&gt;</w:t>
      </w:r>
    </w:p>
    <w:p w14:paraId="1128EC3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9FB263D" w14:textId="77777777" w:rsidR="00C946EC" w:rsidRPr="00220670" w:rsidRDefault="00C946EC" w:rsidP="00C946EC">
      <w:pPr>
        <w:pStyle w:val="NormalBold"/>
      </w:pPr>
      <w:r w:rsidRPr="00220670">
        <w:rPr>
          <w:rStyle w:val="HideTWBExt"/>
          <w:noProof w:val="0"/>
        </w:rPr>
        <w:t>&lt;Article&gt;</w:t>
      </w:r>
      <w:r w:rsidRPr="00220670">
        <w:t>Artikel 11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463E67D" w14:textId="77777777" w:rsidTr="00B7757E">
        <w:trPr>
          <w:trHeight w:hRule="exact" w:val="240"/>
          <w:jc w:val="center"/>
        </w:trPr>
        <w:tc>
          <w:tcPr>
            <w:tcW w:w="9752" w:type="dxa"/>
            <w:gridSpan w:val="2"/>
          </w:tcPr>
          <w:p w14:paraId="62F6E2B3" w14:textId="77777777" w:rsidR="00C946EC" w:rsidRPr="00220670" w:rsidRDefault="00C946EC" w:rsidP="00B7757E"/>
        </w:tc>
      </w:tr>
      <w:tr w:rsidR="00C946EC" w:rsidRPr="00220670" w14:paraId="1043C395" w14:textId="77777777" w:rsidTr="00B7757E">
        <w:trPr>
          <w:trHeight w:val="240"/>
          <w:jc w:val="center"/>
        </w:trPr>
        <w:tc>
          <w:tcPr>
            <w:tcW w:w="4876" w:type="dxa"/>
          </w:tcPr>
          <w:p w14:paraId="778E0DBE" w14:textId="77777777" w:rsidR="00C946EC" w:rsidRPr="00220670" w:rsidRDefault="00C946EC" w:rsidP="00B7757E">
            <w:pPr>
              <w:pStyle w:val="AmColumnHeading"/>
            </w:pPr>
            <w:r w:rsidRPr="00220670">
              <w:t>Vorschlag der Kommission</w:t>
            </w:r>
          </w:p>
        </w:tc>
        <w:tc>
          <w:tcPr>
            <w:tcW w:w="4876" w:type="dxa"/>
          </w:tcPr>
          <w:p w14:paraId="1FB2250A" w14:textId="77777777" w:rsidR="00C946EC" w:rsidRPr="00220670" w:rsidRDefault="00C946EC" w:rsidP="00B7757E">
            <w:pPr>
              <w:pStyle w:val="AmColumnHeading"/>
            </w:pPr>
            <w:r w:rsidRPr="00220670">
              <w:t>Geänderter Text</w:t>
            </w:r>
          </w:p>
        </w:tc>
      </w:tr>
      <w:tr w:rsidR="00C946EC" w:rsidRPr="00220670" w14:paraId="7BFCE54E" w14:textId="77777777" w:rsidTr="00B7757E">
        <w:trPr>
          <w:jc w:val="center"/>
        </w:trPr>
        <w:tc>
          <w:tcPr>
            <w:tcW w:w="4876" w:type="dxa"/>
          </w:tcPr>
          <w:p w14:paraId="12B2E188" w14:textId="77777777" w:rsidR="00C946EC" w:rsidRPr="00220670" w:rsidRDefault="00C946EC" w:rsidP="00B7757E">
            <w:pPr>
              <w:pStyle w:val="Normal6a"/>
            </w:pPr>
            <w:r w:rsidRPr="00220670">
              <w:t xml:space="preserve">Erlass von </w:t>
            </w:r>
            <w:r w:rsidRPr="00220670">
              <w:rPr>
                <w:b/>
                <w:bCs/>
                <w:i/>
                <w:iCs/>
              </w:rPr>
              <w:t>Durchführungsrechtsakten</w:t>
            </w:r>
          </w:p>
        </w:tc>
        <w:tc>
          <w:tcPr>
            <w:tcW w:w="4876" w:type="dxa"/>
          </w:tcPr>
          <w:p w14:paraId="7382CCEF" w14:textId="77777777" w:rsidR="00C946EC" w:rsidRPr="00220670" w:rsidRDefault="00C946EC" w:rsidP="00B7757E">
            <w:pPr>
              <w:pStyle w:val="Normal6a"/>
            </w:pPr>
            <w:r w:rsidRPr="00220670">
              <w:t xml:space="preserve">Erlass von </w:t>
            </w:r>
            <w:r w:rsidRPr="00220670">
              <w:rPr>
                <w:b/>
                <w:bCs/>
                <w:i/>
                <w:iCs/>
              </w:rPr>
              <w:t>Ratsbeschlüssen</w:t>
            </w:r>
          </w:p>
        </w:tc>
      </w:tr>
    </w:tbl>
    <w:p w14:paraId="2FF5E489"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74D37B6" w14:textId="77777777" w:rsidR="00C946EC" w:rsidRPr="00220670" w:rsidRDefault="00C946EC" w:rsidP="00C946EC">
      <w:r w:rsidRPr="00220670">
        <w:rPr>
          <w:rStyle w:val="HideTWBExt"/>
          <w:noProof w:val="0"/>
        </w:rPr>
        <w:t>&lt;/Amend&gt;</w:t>
      </w:r>
    </w:p>
    <w:p w14:paraId="2D16B428"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669</w:t>
      </w:r>
      <w:r w:rsidRPr="00220670">
        <w:rPr>
          <w:rStyle w:val="HideTWBExt"/>
          <w:noProof w:val="0"/>
        </w:rPr>
        <w:t>&lt;/NumAm&gt;</w:t>
      </w:r>
    </w:p>
    <w:p w14:paraId="5B0A322E"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3133EBC6" w14:textId="77777777" w:rsidR="00C946EC" w:rsidRPr="00220670" w:rsidRDefault="00C946EC" w:rsidP="00C946EC">
      <w:pPr>
        <w:pStyle w:val="NormalBold"/>
      </w:pPr>
      <w:r w:rsidRPr="00220670">
        <w:rPr>
          <w:rStyle w:val="HideTWBExt"/>
          <w:noProof w:val="0"/>
        </w:rPr>
        <w:t>&lt;/RepeatBlock-By&gt;</w:t>
      </w:r>
    </w:p>
    <w:p w14:paraId="2FE8D55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24D05E2" w14:textId="77777777" w:rsidR="00C946EC" w:rsidRPr="00220670" w:rsidRDefault="00C946EC" w:rsidP="00C946EC">
      <w:pPr>
        <w:pStyle w:val="NormalBold"/>
      </w:pPr>
      <w:r w:rsidRPr="00220670">
        <w:rPr>
          <w:rStyle w:val="HideTWBExt"/>
          <w:noProof w:val="0"/>
        </w:rPr>
        <w:t>&lt;Article&gt;</w:t>
      </w:r>
      <w:r w:rsidRPr="00220670">
        <w:t>Artikel 11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B6A11AD" w14:textId="77777777" w:rsidTr="00B7757E">
        <w:trPr>
          <w:trHeight w:hRule="exact" w:val="240"/>
          <w:jc w:val="center"/>
        </w:trPr>
        <w:tc>
          <w:tcPr>
            <w:tcW w:w="9752" w:type="dxa"/>
            <w:gridSpan w:val="2"/>
          </w:tcPr>
          <w:p w14:paraId="2FE76713" w14:textId="77777777" w:rsidR="00C946EC" w:rsidRPr="00220670" w:rsidRDefault="00C946EC" w:rsidP="00B7757E"/>
        </w:tc>
      </w:tr>
      <w:tr w:rsidR="00C946EC" w:rsidRPr="00220670" w14:paraId="5F17CFAA" w14:textId="77777777" w:rsidTr="00B7757E">
        <w:trPr>
          <w:trHeight w:val="240"/>
          <w:jc w:val="center"/>
        </w:trPr>
        <w:tc>
          <w:tcPr>
            <w:tcW w:w="4876" w:type="dxa"/>
          </w:tcPr>
          <w:p w14:paraId="0F350885" w14:textId="77777777" w:rsidR="00C946EC" w:rsidRPr="00220670" w:rsidRDefault="00C946EC" w:rsidP="00B7757E">
            <w:pPr>
              <w:pStyle w:val="AmColumnHeading"/>
            </w:pPr>
            <w:r w:rsidRPr="00220670">
              <w:t>Vorschlag der Kommission</w:t>
            </w:r>
          </w:p>
        </w:tc>
        <w:tc>
          <w:tcPr>
            <w:tcW w:w="4876" w:type="dxa"/>
          </w:tcPr>
          <w:p w14:paraId="009494A9" w14:textId="77777777" w:rsidR="00C946EC" w:rsidRPr="00220670" w:rsidRDefault="00C946EC" w:rsidP="00B7757E">
            <w:pPr>
              <w:pStyle w:val="AmColumnHeading"/>
            </w:pPr>
            <w:r w:rsidRPr="00220670">
              <w:t>Geänderter Text</w:t>
            </w:r>
          </w:p>
        </w:tc>
      </w:tr>
      <w:tr w:rsidR="00C946EC" w:rsidRPr="00220670" w14:paraId="46BB4325" w14:textId="77777777" w:rsidTr="00B7757E">
        <w:trPr>
          <w:jc w:val="center"/>
        </w:trPr>
        <w:tc>
          <w:tcPr>
            <w:tcW w:w="4876" w:type="dxa"/>
          </w:tcPr>
          <w:p w14:paraId="2F869669" w14:textId="77777777" w:rsidR="00C946EC" w:rsidRPr="00220670" w:rsidRDefault="00C946EC" w:rsidP="00B7757E">
            <w:pPr>
              <w:pStyle w:val="Normal6a"/>
            </w:pPr>
            <w:r w:rsidRPr="00220670">
              <w:t xml:space="preserve">Erlass von </w:t>
            </w:r>
            <w:r w:rsidRPr="00220670">
              <w:rPr>
                <w:b/>
                <w:bCs/>
                <w:i/>
                <w:iCs/>
              </w:rPr>
              <w:t>Durchführungsrechtsakten</w:t>
            </w:r>
          </w:p>
        </w:tc>
        <w:tc>
          <w:tcPr>
            <w:tcW w:w="4876" w:type="dxa"/>
          </w:tcPr>
          <w:p w14:paraId="5944FD6E" w14:textId="77777777" w:rsidR="00C946EC" w:rsidRPr="00220670" w:rsidRDefault="00C946EC" w:rsidP="00B7757E">
            <w:pPr>
              <w:pStyle w:val="Normal6a"/>
            </w:pPr>
            <w:r w:rsidRPr="00220670">
              <w:t xml:space="preserve">Erlass von </w:t>
            </w:r>
            <w:r w:rsidRPr="00220670">
              <w:rPr>
                <w:b/>
                <w:bCs/>
                <w:i/>
                <w:iCs/>
              </w:rPr>
              <w:t>delegiertern Rechtsakten</w:t>
            </w:r>
          </w:p>
        </w:tc>
      </w:tr>
    </w:tbl>
    <w:p w14:paraId="190BC8A5"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741D327D" w14:textId="77777777" w:rsidR="00C946EC" w:rsidRPr="00220670" w:rsidRDefault="00C946EC" w:rsidP="00C946EC">
      <w:r w:rsidRPr="00220670">
        <w:rPr>
          <w:rStyle w:val="HideTWBExt"/>
          <w:noProof w:val="0"/>
        </w:rPr>
        <w:t>&lt;/Amend&gt;</w:t>
      </w:r>
    </w:p>
    <w:p w14:paraId="53B535B4"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670</w:t>
      </w:r>
      <w:r w:rsidRPr="00220670">
        <w:rPr>
          <w:rStyle w:val="HideTWBExt"/>
          <w:noProof w:val="0"/>
        </w:rPr>
        <w:t>&lt;/NumAm&gt;</w:t>
      </w:r>
    </w:p>
    <w:p w14:paraId="69DA17F9"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6ED6A6A3" w14:textId="77777777" w:rsidR="00C946EC" w:rsidRPr="00220670" w:rsidRDefault="00C946EC" w:rsidP="00C946EC">
      <w:pPr>
        <w:pStyle w:val="NormalBold"/>
      </w:pPr>
      <w:r w:rsidRPr="00220670">
        <w:rPr>
          <w:rStyle w:val="HideTWBExt"/>
          <w:noProof w:val="0"/>
        </w:rPr>
        <w:t>&lt;/RepeatBlock-By&gt;</w:t>
      </w:r>
    </w:p>
    <w:p w14:paraId="3BC3ACBB"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CC662F7"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0757ED6" w14:textId="77777777" w:rsidTr="00B7757E">
        <w:trPr>
          <w:trHeight w:hRule="exact" w:val="240"/>
          <w:jc w:val="center"/>
        </w:trPr>
        <w:tc>
          <w:tcPr>
            <w:tcW w:w="9752" w:type="dxa"/>
            <w:gridSpan w:val="2"/>
          </w:tcPr>
          <w:p w14:paraId="41CF8030" w14:textId="77777777" w:rsidR="00C946EC" w:rsidRPr="00220670" w:rsidRDefault="00C946EC" w:rsidP="00B7757E"/>
        </w:tc>
      </w:tr>
      <w:tr w:rsidR="00C946EC" w:rsidRPr="00220670" w14:paraId="39516A54" w14:textId="77777777" w:rsidTr="00B7757E">
        <w:trPr>
          <w:trHeight w:val="240"/>
          <w:jc w:val="center"/>
        </w:trPr>
        <w:tc>
          <w:tcPr>
            <w:tcW w:w="4876" w:type="dxa"/>
          </w:tcPr>
          <w:p w14:paraId="468FC9EF" w14:textId="77777777" w:rsidR="00C946EC" w:rsidRPr="00220670" w:rsidRDefault="00C946EC" w:rsidP="00B7757E">
            <w:pPr>
              <w:pStyle w:val="AmColumnHeading"/>
            </w:pPr>
            <w:r w:rsidRPr="00220670">
              <w:t>Vorschlag der Kommission</w:t>
            </w:r>
          </w:p>
        </w:tc>
        <w:tc>
          <w:tcPr>
            <w:tcW w:w="4876" w:type="dxa"/>
          </w:tcPr>
          <w:p w14:paraId="1542A8C6" w14:textId="77777777" w:rsidR="00C946EC" w:rsidRPr="00220670" w:rsidRDefault="00C946EC" w:rsidP="00B7757E">
            <w:pPr>
              <w:pStyle w:val="AmColumnHeading"/>
            </w:pPr>
            <w:r w:rsidRPr="00220670">
              <w:t>Geänderter Text</w:t>
            </w:r>
          </w:p>
        </w:tc>
      </w:tr>
      <w:tr w:rsidR="00C946EC" w:rsidRPr="00220670" w14:paraId="28E5B88B" w14:textId="77777777" w:rsidTr="00B7757E">
        <w:trPr>
          <w:jc w:val="center"/>
        </w:trPr>
        <w:tc>
          <w:tcPr>
            <w:tcW w:w="4876" w:type="dxa"/>
          </w:tcPr>
          <w:p w14:paraId="0368ED6A" w14:textId="77777777" w:rsidR="00C946EC" w:rsidRPr="00220670" w:rsidRDefault="00C946EC" w:rsidP="00B7757E">
            <w:pPr>
              <w:pStyle w:val="Normal6a"/>
            </w:pPr>
            <w:r w:rsidRPr="00220670">
              <w:rPr>
                <w:b/>
                <w:i/>
              </w:rPr>
              <w:t>(1)</w:t>
            </w:r>
            <w:r w:rsidRPr="00220670">
              <w:tab/>
            </w:r>
            <w:r w:rsidRPr="00220670">
              <w:rPr>
                <w:b/>
                <w:i/>
              </w:rPr>
              <w:t xml:space="preserve">Die Kommission erlässt Durchführungsrechtsakte zur Genehmigung der Anwendung der in den Artikeln 4, 5 und 6 genannten Ausnahmeverfahrensvorschriften und zur </w:t>
            </w:r>
            <w:r w:rsidRPr="00220670">
              <w:rPr>
                <w:b/>
                <w:i/>
              </w:rPr>
              <w:lastRenderedPageBreak/>
              <w:t>Einleitung der Gewährung des unmittelbaren Schutzstatus nach Artikel 10. Diese Durchführungsrechtsakte werden nach dem in Artikel 12 Absatz 2 genannten Prüfverfahren erlassen.</w:t>
            </w:r>
          </w:p>
        </w:tc>
        <w:tc>
          <w:tcPr>
            <w:tcW w:w="4876" w:type="dxa"/>
          </w:tcPr>
          <w:p w14:paraId="6B68A743" w14:textId="77777777" w:rsidR="00C946EC" w:rsidRPr="00220670" w:rsidRDefault="00C946EC" w:rsidP="00B7757E">
            <w:pPr>
              <w:pStyle w:val="Normal6a"/>
            </w:pPr>
            <w:r w:rsidRPr="00220670">
              <w:rPr>
                <w:b/>
                <w:i/>
              </w:rPr>
              <w:lastRenderedPageBreak/>
              <w:t>entfällt</w:t>
            </w:r>
          </w:p>
        </w:tc>
      </w:tr>
    </w:tbl>
    <w:p w14:paraId="0FE56213"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DF02181" w14:textId="77777777" w:rsidR="00C946EC" w:rsidRPr="00220670" w:rsidRDefault="00C946EC" w:rsidP="00C946EC">
      <w:r w:rsidRPr="00220670">
        <w:rPr>
          <w:rStyle w:val="HideTWBExt"/>
          <w:noProof w:val="0"/>
        </w:rPr>
        <w:t>&lt;/Amend&gt;</w:t>
      </w:r>
    </w:p>
    <w:p w14:paraId="56FA08D6"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671</w:t>
      </w:r>
      <w:r w:rsidRPr="00220670">
        <w:rPr>
          <w:rStyle w:val="HideTWBExt"/>
          <w:noProof w:val="0"/>
        </w:rPr>
        <w:t>&lt;/NumAm&gt;</w:t>
      </w:r>
    </w:p>
    <w:p w14:paraId="5131D90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Charlie Weimers, Peter Kofod, Laura Huhtasaari</w:t>
      </w:r>
      <w:r w:rsidRPr="006829BB">
        <w:rPr>
          <w:rStyle w:val="HideTWBExt"/>
          <w:noProof w:val="0"/>
          <w:lang w:val="en-GB"/>
        </w:rPr>
        <w:t>&lt;/Members&gt;</w:t>
      </w:r>
    </w:p>
    <w:p w14:paraId="0060A35D" w14:textId="77777777" w:rsidR="00C946EC" w:rsidRPr="00220670" w:rsidRDefault="00C946EC" w:rsidP="00C946EC">
      <w:pPr>
        <w:pStyle w:val="NormalBold"/>
      </w:pPr>
      <w:r w:rsidRPr="00220670">
        <w:rPr>
          <w:rStyle w:val="HideTWBExt"/>
          <w:noProof w:val="0"/>
        </w:rPr>
        <w:t>&lt;/RepeatBlock-By&gt;</w:t>
      </w:r>
    </w:p>
    <w:p w14:paraId="1667DFE2"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A04A451"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B748556" w14:textId="77777777" w:rsidTr="00B7757E">
        <w:trPr>
          <w:trHeight w:hRule="exact" w:val="240"/>
          <w:jc w:val="center"/>
        </w:trPr>
        <w:tc>
          <w:tcPr>
            <w:tcW w:w="9752" w:type="dxa"/>
            <w:gridSpan w:val="2"/>
          </w:tcPr>
          <w:p w14:paraId="0F2076A6" w14:textId="77777777" w:rsidR="00C946EC" w:rsidRPr="00220670" w:rsidRDefault="00C946EC" w:rsidP="00B7757E"/>
        </w:tc>
      </w:tr>
      <w:tr w:rsidR="00C946EC" w:rsidRPr="00220670" w14:paraId="6D00595F" w14:textId="77777777" w:rsidTr="00B7757E">
        <w:trPr>
          <w:trHeight w:val="240"/>
          <w:jc w:val="center"/>
        </w:trPr>
        <w:tc>
          <w:tcPr>
            <w:tcW w:w="4876" w:type="dxa"/>
          </w:tcPr>
          <w:p w14:paraId="702C1592" w14:textId="77777777" w:rsidR="00C946EC" w:rsidRPr="00220670" w:rsidRDefault="00C946EC" w:rsidP="00B7757E">
            <w:pPr>
              <w:pStyle w:val="AmColumnHeading"/>
            </w:pPr>
            <w:r w:rsidRPr="00220670">
              <w:t>Vorschlag der Kommission</w:t>
            </w:r>
          </w:p>
        </w:tc>
        <w:tc>
          <w:tcPr>
            <w:tcW w:w="4876" w:type="dxa"/>
          </w:tcPr>
          <w:p w14:paraId="66448071" w14:textId="77777777" w:rsidR="00C946EC" w:rsidRPr="00220670" w:rsidRDefault="00C946EC" w:rsidP="00B7757E">
            <w:pPr>
              <w:pStyle w:val="AmColumnHeading"/>
            </w:pPr>
            <w:r w:rsidRPr="00220670">
              <w:t>Geänderter Text</w:t>
            </w:r>
          </w:p>
        </w:tc>
      </w:tr>
      <w:tr w:rsidR="00C946EC" w:rsidRPr="00220670" w14:paraId="49A77467" w14:textId="77777777" w:rsidTr="00B7757E">
        <w:trPr>
          <w:jc w:val="center"/>
        </w:trPr>
        <w:tc>
          <w:tcPr>
            <w:tcW w:w="4876" w:type="dxa"/>
          </w:tcPr>
          <w:p w14:paraId="4171880C" w14:textId="77777777" w:rsidR="00C946EC" w:rsidRPr="00220670" w:rsidRDefault="00C946EC" w:rsidP="00B7757E">
            <w:pPr>
              <w:pStyle w:val="Normal6a"/>
            </w:pPr>
            <w:r w:rsidRPr="00220670">
              <w:rPr>
                <w:b/>
                <w:i/>
              </w:rPr>
              <w:t>(1)</w:t>
            </w:r>
            <w:r w:rsidRPr="00220670">
              <w:tab/>
            </w:r>
            <w:r w:rsidRPr="00220670">
              <w:rPr>
                <w:b/>
                <w:i/>
              </w:rPr>
              <w:t>Die Kommission erlässt Durchführungsrechtsakte zur Genehmigung der Anwendung der in den Artikeln 4, 5 und 6 genannten Ausnahmeverfahrensvorschriften und zur Einleitung der Gewährung des unmittelbaren Schutzstatus nach Artikel 10. Diese Durchführungsrechtsakte werden nach dem in Artikel 12 Absatz 2 genannten Prüfverfahren erlassen.</w:t>
            </w:r>
          </w:p>
        </w:tc>
        <w:tc>
          <w:tcPr>
            <w:tcW w:w="4876" w:type="dxa"/>
          </w:tcPr>
          <w:p w14:paraId="3B7D1BFC" w14:textId="77777777" w:rsidR="00C946EC" w:rsidRPr="00220670" w:rsidRDefault="00C946EC" w:rsidP="00B7757E">
            <w:pPr>
              <w:pStyle w:val="Normal6a"/>
            </w:pPr>
            <w:r w:rsidRPr="00220670">
              <w:rPr>
                <w:b/>
                <w:i/>
              </w:rPr>
              <w:t>entfällt</w:t>
            </w:r>
          </w:p>
        </w:tc>
      </w:tr>
    </w:tbl>
    <w:p w14:paraId="382975CD"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998FFE8" w14:textId="77777777" w:rsidR="00C946EC" w:rsidRPr="00220670" w:rsidRDefault="00C946EC" w:rsidP="00C946EC">
      <w:r w:rsidRPr="00220670">
        <w:rPr>
          <w:rStyle w:val="HideTWBExt"/>
          <w:noProof w:val="0"/>
        </w:rPr>
        <w:t>&lt;/Amend&gt;</w:t>
      </w:r>
    </w:p>
    <w:p w14:paraId="4649BB2C"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672</w:t>
      </w:r>
      <w:r w:rsidRPr="00220670">
        <w:rPr>
          <w:rStyle w:val="HideTWBExt"/>
          <w:noProof w:val="0"/>
        </w:rPr>
        <w:t>&lt;/NumAm&gt;</w:t>
      </w:r>
    </w:p>
    <w:p w14:paraId="159E723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7A903251" w14:textId="77777777" w:rsidR="00C946EC" w:rsidRPr="00220670" w:rsidRDefault="00C946EC" w:rsidP="00C946EC">
      <w:pPr>
        <w:pStyle w:val="NormalBold"/>
      </w:pPr>
      <w:r w:rsidRPr="00220670">
        <w:rPr>
          <w:rStyle w:val="HideTWBExt"/>
          <w:noProof w:val="0"/>
        </w:rPr>
        <w:t>&lt;/RepeatBlock-By&gt;</w:t>
      </w:r>
    </w:p>
    <w:p w14:paraId="08E7502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CFBA6D7"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D739888" w14:textId="77777777" w:rsidTr="00B7757E">
        <w:trPr>
          <w:trHeight w:hRule="exact" w:val="240"/>
          <w:jc w:val="center"/>
        </w:trPr>
        <w:tc>
          <w:tcPr>
            <w:tcW w:w="9752" w:type="dxa"/>
            <w:gridSpan w:val="2"/>
          </w:tcPr>
          <w:p w14:paraId="4D3C4D70" w14:textId="77777777" w:rsidR="00C946EC" w:rsidRPr="00220670" w:rsidRDefault="00C946EC" w:rsidP="00B7757E"/>
        </w:tc>
      </w:tr>
      <w:tr w:rsidR="00C946EC" w:rsidRPr="00220670" w14:paraId="3B493534" w14:textId="77777777" w:rsidTr="00B7757E">
        <w:trPr>
          <w:trHeight w:val="240"/>
          <w:jc w:val="center"/>
        </w:trPr>
        <w:tc>
          <w:tcPr>
            <w:tcW w:w="4876" w:type="dxa"/>
          </w:tcPr>
          <w:p w14:paraId="76AF60E3" w14:textId="77777777" w:rsidR="00C946EC" w:rsidRPr="00220670" w:rsidRDefault="00C946EC" w:rsidP="00B7757E">
            <w:pPr>
              <w:pStyle w:val="AmColumnHeading"/>
            </w:pPr>
            <w:r w:rsidRPr="00220670">
              <w:t>Vorschlag der Kommission</w:t>
            </w:r>
          </w:p>
        </w:tc>
        <w:tc>
          <w:tcPr>
            <w:tcW w:w="4876" w:type="dxa"/>
          </w:tcPr>
          <w:p w14:paraId="4124C93E" w14:textId="77777777" w:rsidR="00C946EC" w:rsidRPr="00220670" w:rsidRDefault="00C946EC" w:rsidP="00B7757E">
            <w:pPr>
              <w:pStyle w:val="AmColumnHeading"/>
            </w:pPr>
            <w:r w:rsidRPr="00220670">
              <w:t>Geänderter Text</w:t>
            </w:r>
          </w:p>
        </w:tc>
      </w:tr>
      <w:tr w:rsidR="00C946EC" w:rsidRPr="00220670" w14:paraId="23AC3275" w14:textId="77777777" w:rsidTr="00B7757E">
        <w:trPr>
          <w:jc w:val="center"/>
        </w:trPr>
        <w:tc>
          <w:tcPr>
            <w:tcW w:w="4876" w:type="dxa"/>
          </w:tcPr>
          <w:p w14:paraId="028AD207" w14:textId="77777777" w:rsidR="00C946EC" w:rsidRPr="00220670" w:rsidRDefault="00C946EC" w:rsidP="00B7757E">
            <w:pPr>
              <w:pStyle w:val="Normal6a"/>
            </w:pPr>
            <w:r w:rsidRPr="00220670">
              <w:t>(1)</w:t>
            </w:r>
            <w:r w:rsidRPr="00220670">
              <w:tab/>
            </w:r>
            <w:r w:rsidRPr="00220670">
              <w:rPr>
                <w:b/>
                <w:bCs/>
                <w:i/>
                <w:iCs/>
              </w:rPr>
              <w:t>Die Kommission</w:t>
            </w:r>
            <w:r w:rsidRPr="00220670">
              <w:t xml:space="preserve"> erlässt </w:t>
            </w:r>
            <w:r w:rsidRPr="00220670">
              <w:rPr>
                <w:b/>
                <w:bCs/>
                <w:i/>
                <w:iCs/>
              </w:rPr>
              <w:t>Durchführungsrechtsakte</w:t>
            </w:r>
            <w:r w:rsidRPr="00220670">
              <w:t xml:space="preserve"> zur Genehmigung der Anwendung der in den Artikeln 4, 5 und 6 genannten Ausnahmeverfahrensvorschriften </w:t>
            </w:r>
            <w:r w:rsidRPr="00220670">
              <w:rPr>
                <w:b/>
                <w:bCs/>
                <w:i/>
                <w:iCs/>
              </w:rPr>
              <w:t xml:space="preserve">und zur Einleitung der Gewährung des </w:t>
            </w:r>
            <w:r w:rsidRPr="00220670">
              <w:rPr>
                <w:b/>
                <w:bCs/>
                <w:i/>
                <w:iCs/>
              </w:rPr>
              <w:lastRenderedPageBreak/>
              <w:t>unmittelbaren Schutzstatus nach Artikel 10</w:t>
            </w:r>
            <w:r w:rsidRPr="00220670">
              <w:t xml:space="preserve">. </w:t>
            </w:r>
            <w:r w:rsidRPr="00220670">
              <w:rPr>
                <w:b/>
                <w:i/>
              </w:rPr>
              <w:t>Diese Durchführungsrechtsakte werden nach dem in Artikel 12 Absatz 2 genannten Prüfverfahren erlassen.</w:t>
            </w:r>
          </w:p>
        </w:tc>
        <w:tc>
          <w:tcPr>
            <w:tcW w:w="4876" w:type="dxa"/>
          </w:tcPr>
          <w:p w14:paraId="22A80A9F" w14:textId="77777777" w:rsidR="00C946EC" w:rsidRPr="00220670" w:rsidRDefault="00C946EC" w:rsidP="00B7757E">
            <w:pPr>
              <w:pStyle w:val="Normal6a"/>
            </w:pPr>
            <w:r w:rsidRPr="00220670">
              <w:lastRenderedPageBreak/>
              <w:t>(1)</w:t>
            </w:r>
            <w:r w:rsidRPr="00220670">
              <w:tab/>
            </w:r>
            <w:r w:rsidRPr="00220670">
              <w:rPr>
                <w:b/>
                <w:bCs/>
                <w:i/>
                <w:iCs/>
              </w:rPr>
              <w:t>Der Rat</w:t>
            </w:r>
            <w:r w:rsidRPr="00220670">
              <w:t xml:space="preserve"> erlässt </w:t>
            </w:r>
            <w:r w:rsidRPr="00220670">
              <w:rPr>
                <w:b/>
                <w:bCs/>
                <w:i/>
                <w:iCs/>
              </w:rPr>
              <w:t>Rechtsakte</w:t>
            </w:r>
            <w:r w:rsidRPr="00220670">
              <w:t xml:space="preserve"> zur Genehmigung der Anwendung der in den Artikeln 4, 5 und 6 genannten Ausnahmeverfahrensvorschriften.</w:t>
            </w:r>
          </w:p>
        </w:tc>
      </w:tr>
    </w:tbl>
    <w:p w14:paraId="201881E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73D4F9D" w14:textId="77777777" w:rsidR="00C946EC" w:rsidRPr="006829BB" w:rsidRDefault="00C946EC" w:rsidP="00C946EC">
      <w:pPr>
        <w:rPr>
          <w:lang w:val="en-GB"/>
        </w:rPr>
      </w:pPr>
      <w:r w:rsidRPr="006829BB">
        <w:rPr>
          <w:rStyle w:val="HideTWBExt"/>
          <w:noProof w:val="0"/>
          <w:lang w:val="en-GB"/>
        </w:rPr>
        <w:t>&lt;/Amend&gt;</w:t>
      </w:r>
    </w:p>
    <w:p w14:paraId="01537EEF"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673</w:t>
      </w:r>
      <w:r w:rsidRPr="006829BB">
        <w:rPr>
          <w:rStyle w:val="HideTWBExt"/>
          <w:noProof w:val="0"/>
          <w:lang w:val="en-GB"/>
        </w:rPr>
        <w:t>&lt;/NumAm&gt;</w:t>
      </w:r>
    </w:p>
    <w:p w14:paraId="7B39499F"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5FCA5ECF" w14:textId="77777777" w:rsidR="00C946EC" w:rsidRPr="00220670" w:rsidRDefault="00C946EC" w:rsidP="00C946EC">
      <w:pPr>
        <w:pStyle w:val="NormalBold"/>
      </w:pPr>
      <w:r w:rsidRPr="00220670">
        <w:rPr>
          <w:rStyle w:val="HideTWBExt"/>
          <w:noProof w:val="0"/>
        </w:rPr>
        <w:t>&lt;/RepeatBlock-By&gt;</w:t>
      </w:r>
    </w:p>
    <w:p w14:paraId="71A40EE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DDD913C"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4EE3F4E" w14:textId="77777777" w:rsidTr="00B7757E">
        <w:trPr>
          <w:trHeight w:hRule="exact" w:val="240"/>
          <w:jc w:val="center"/>
        </w:trPr>
        <w:tc>
          <w:tcPr>
            <w:tcW w:w="9752" w:type="dxa"/>
            <w:gridSpan w:val="2"/>
          </w:tcPr>
          <w:p w14:paraId="78197D71" w14:textId="77777777" w:rsidR="00C946EC" w:rsidRPr="00220670" w:rsidRDefault="00C946EC" w:rsidP="00B7757E"/>
        </w:tc>
      </w:tr>
      <w:tr w:rsidR="00C946EC" w:rsidRPr="00220670" w14:paraId="7FA33D20" w14:textId="77777777" w:rsidTr="00B7757E">
        <w:trPr>
          <w:trHeight w:val="240"/>
          <w:jc w:val="center"/>
        </w:trPr>
        <w:tc>
          <w:tcPr>
            <w:tcW w:w="4876" w:type="dxa"/>
          </w:tcPr>
          <w:p w14:paraId="42FF5280" w14:textId="77777777" w:rsidR="00C946EC" w:rsidRPr="00220670" w:rsidRDefault="00C946EC" w:rsidP="00B7757E">
            <w:pPr>
              <w:pStyle w:val="AmColumnHeading"/>
            </w:pPr>
            <w:r w:rsidRPr="00220670">
              <w:t>Vorschlag der Kommission</w:t>
            </w:r>
          </w:p>
        </w:tc>
        <w:tc>
          <w:tcPr>
            <w:tcW w:w="4876" w:type="dxa"/>
          </w:tcPr>
          <w:p w14:paraId="580CD70F" w14:textId="77777777" w:rsidR="00C946EC" w:rsidRPr="00220670" w:rsidRDefault="00C946EC" w:rsidP="00B7757E">
            <w:pPr>
              <w:pStyle w:val="AmColumnHeading"/>
            </w:pPr>
            <w:r w:rsidRPr="00220670">
              <w:t>Geänderter Text</w:t>
            </w:r>
          </w:p>
        </w:tc>
      </w:tr>
      <w:tr w:rsidR="00C946EC" w:rsidRPr="00220670" w14:paraId="6B6208F8" w14:textId="77777777" w:rsidTr="00B7757E">
        <w:trPr>
          <w:jc w:val="center"/>
        </w:trPr>
        <w:tc>
          <w:tcPr>
            <w:tcW w:w="4876" w:type="dxa"/>
          </w:tcPr>
          <w:p w14:paraId="346CFD4C" w14:textId="77777777" w:rsidR="00C946EC" w:rsidRPr="00220670" w:rsidRDefault="00C946EC" w:rsidP="00B7757E">
            <w:pPr>
              <w:pStyle w:val="Normal6a"/>
            </w:pPr>
            <w:r w:rsidRPr="00220670">
              <w:t>(1)</w:t>
            </w:r>
            <w:r w:rsidRPr="00220670">
              <w:tab/>
              <w:t>Die Kommission erlässt Durchführungsrechtsakte zur Genehmigung der Anwendung der in den Artikeln</w:t>
            </w:r>
            <w:r w:rsidRPr="00220670">
              <w:rPr>
                <w:b/>
                <w:bCs/>
                <w:i/>
                <w:iCs/>
              </w:rPr>
              <w:t> 4, 5 und 6</w:t>
            </w:r>
            <w:r w:rsidRPr="00220670">
              <w:t xml:space="preserve"> genannten Ausnahmeverfahrensvorschriften und zur Einleitung </w:t>
            </w:r>
            <w:r w:rsidRPr="00220670">
              <w:rPr>
                <w:b/>
                <w:bCs/>
                <w:i/>
                <w:iCs/>
              </w:rPr>
              <w:t>der Gewährung des unmittelbaren Schutzstatus</w:t>
            </w:r>
            <w:r w:rsidRPr="00220670">
              <w:t xml:space="preserve"> nach Artikel 10. Diese Durchführungsrechtsakte werden nach dem in Artikel 12 Absatz 2 genannten Prüfverfahren erlassen.</w:t>
            </w:r>
          </w:p>
        </w:tc>
        <w:tc>
          <w:tcPr>
            <w:tcW w:w="4876" w:type="dxa"/>
          </w:tcPr>
          <w:p w14:paraId="543E0C13" w14:textId="77777777" w:rsidR="00C946EC" w:rsidRPr="00220670" w:rsidRDefault="00C946EC" w:rsidP="00B7757E">
            <w:pPr>
              <w:pStyle w:val="Normal6a"/>
            </w:pPr>
            <w:r w:rsidRPr="00220670">
              <w:t>(1)</w:t>
            </w:r>
            <w:r w:rsidRPr="00220670">
              <w:tab/>
              <w:t>Die Kommission erlässt Durchführungsrechtsakte zur Genehmigung der Anwendung der in den Artikeln</w:t>
            </w:r>
            <w:r w:rsidRPr="00220670">
              <w:rPr>
                <w:b/>
                <w:bCs/>
                <w:i/>
                <w:iCs/>
              </w:rPr>
              <w:t> 2, 3a, 4, 5, 5a und 5b</w:t>
            </w:r>
            <w:r w:rsidRPr="00220670">
              <w:t xml:space="preserve"> genannten Ausnahmeverfahrensvorschriften und zur Einleitung </w:t>
            </w:r>
            <w:r w:rsidRPr="00220670">
              <w:rPr>
                <w:b/>
                <w:bCs/>
                <w:i/>
                <w:iCs/>
              </w:rPr>
              <w:t>Verpflichtung zur Anwendung vereinfachter und beschleunigter Verfahren</w:t>
            </w:r>
            <w:r w:rsidRPr="00220670">
              <w:t xml:space="preserve"> nach Artikel 10. Diese Durchführungsrechtsakte werden nach dem in Artikel 12 Absatz 2 genannten Prüfverfahren erlassen.</w:t>
            </w:r>
          </w:p>
        </w:tc>
      </w:tr>
    </w:tbl>
    <w:p w14:paraId="2AFF0AA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15488C8D" w14:textId="77777777" w:rsidR="00C946EC" w:rsidRPr="006829BB" w:rsidRDefault="00C946EC" w:rsidP="00C946EC">
      <w:pPr>
        <w:rPr>
          <w:lang w:val="en-GB"/>
        </w:rPr>
      </w:pPr>
      <w:r w:rsidRPr="006829BB">
        <w:rPr>
          <w:rStyle w:val="HideTWBExt"/>
          <w:noProof w:val="0"/>
          <w:lang w:val="en-GB"/>
        </w:rPr>
        <w:t>&lt;/Amend&gt;</w:t>
      </w:r>
    </w:p>
    <w:p w14:paraId="238ED8E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674</w:t>
      </w:r>
      <w:r w:rsidRPr="006829BB">
        <w:rPr>
          <w:rStyle w:val="HideTWBExt"/>
          <w:noProof w:val="0"/>
          <w:lang w:val="en-GB"/>
        </w:rPr>
        <w:t>&lt;/NumAm&gt;</w:t>
      </w:r>
    </w:p>
    <w:p w14:paraId="3A24226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1748DFBA" w14:textId="77777777" w:rsidR="00C946EC" w:rsidRPr="00220670" w:rsidRDefault="00C946EC" w:rsidP="00C946EC">
      <w:pPr>
        <w:pStyle w:val="NormalBold"/>
      </w:pPr>
      <w:r w:rsidRPr="00220670">
        <w:rPr>
          <w:rStyle w:val="HideTWBExt"/>
          <w:noProof w:val="0"/>
        </w:rPr>
        <w:t>&lt;/RepeatBlock-By&gt;</w:t>
      </w:r>
    </w:p>
    <w:p w14:paraId="61BBA44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69A4375"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A98106F" w14:textId="77777777" w:rsidTr="00B7757E">
        <w:trPr>
          <w:trHeight w:hRule="exact" w:val="240"/>
          <w:jc w:val="center"/>
        </w:trPr>
        <w:tc>
          <w:tcPr>
            <w:tcW w:w="9752" w:type="dxa"/>
            <w:gridSpan w:val="2"/>
          </w:tcPr>
          <w:p w14:paraId="171ACF86" w14:textId="77777777" w:rsidR="00C946EC" w:rsidRPr="00220670" w:rsidRDefault="00C946EC" w:rsidP="00B7757E"/>
        </w:tc>
      </w:tr>
      <w:tr w:rsidR="00C946EC" w:rsidRPr="00220670" w14:paraId="02031CB6" w14:textId="77777777" w:rsidTr="00B7757E">
        <w:trPr>
          <w:trHeight w:val="240"/>
          <w:jc w:val="center"/>
        </w:trPr>
        <w:tc>
          <w:tcPr>
            <w:tcW w:w="4876" w:type="dxa"/>
          </w:tcPr>
          <w:p w14:paraId="36BB5A7A" w14:textId="77777777" w:rsidR="00C946EC" w:rsidRPr="00220670" w:rsidRDefault="00C946EC" w:rsidP="00B7757E">
            <w:pPr>
              <w:pStyle w:val="AmColumnHeading"/>
            </w:pPr>
            <w:r w:rsidRPr="00220670">
              <w:t>Vorschlag der Kommission</w:t>
            </w:r>
          </w:p>
        </w:tc>
        <w:tc>
          <w:tcPr>
            <w:tcW w:w="4876" w:type="dxa"/>
          </w:tcPr>
          <w:p w14:paraId="4C8AC061" w14:textId="77777777" w:rsidR="00C946EC" w:rsidRPr="00220670" w:rsidRDefault="00C946EC" w:rsidP="00B7757E">
            <w:pPr>
              <w:pStyle w:val="AmColumnHeading"/>
            </w:pPr>
            <w:r w:rsidRPr="00220670">
              <w:t>Geänderter Text</w:t>
            </w:r>
          </w:p>
        </w:tc>
      </w:tr>
      <w:tr w:rsidR="00C946EC" w:rsidRPr="00220670" w14:paraId="14CA00C3" w14:textId="77777777" w:rsidTr="00B7757E">
        <w:trPr>
          <w:jc w:val="center"/>
        </w:trPr>
        <w:tc>
          <w:tcPr>
            <w:tcW w:w="4876" w:type="dxa"/>
          </w:tcPr>
          <w:p w14:paraId="4C7132EE" w14:textId="77777777" w:rsidR="00C946EC" w:rsidRPr="00220670" w:rsidRDefault="00C946EC" w:rsidP="00B7757E">
            <w:pPr>
              <w:pStyle w:val="Normal6a"/>
            </w:pPr>
            <w:r w:rsidRPr="00220670">
              <w:t>(1)</w:t>
            </w:r>
            <w:r w:rsidRPr="00220670">
              <w:tab/>
              <w:t xml:space="preserve">Die Kommission erlässt </w:t>
            </w:r>
            <w:r w:rsidRPr="00220670">
              <w:rPr>
                <w:b/>
                <w:bCs/>
                <w:i/>
                <w:iCs/>
              </w:rPr>
              <w:t xml:space="preserve">Durchführungsrechtsakte zur Genehmigung der Anwendung der in den Artikeln 4, 5 und 6 </w:t>
            </w:r>
            <w:r w:rsidRPr="00220670">
              <w:t xml:space="preserve">genannten </w:t>
            </w:r>
            <w:r w:rsidRPr="00220670">
              <w:rPr>
                <w:b/>
                <w:bCs/>
                <w:i/>
                <w:iCs/>
              </w:rPr>
              <w:t>Ausnahmeverfahrensvorschriften und zur Einleitung der Gewährung des unmittelbaren Schutzstatus</w:t>
            </w:r>
            <w:r w:rsidRPr="00220670">
              <w:t xml:space="preserve"> nach </w:t>
            </w:r>
            <w:r w:rsidRPr="00220670">
              <w:lastRenderedPageBreak/>
              <w:t>Artikel </w:t>
            </w:r>
            <w:r w:rsidRPr="00220670">
              <w:rPr>
                <w:b/>
                <w:bCs/>
                <w:i/>
                <w:iCs/>
              </w:rPr>
              <w:t>10</w:t>
            </w:r>
            <w:r w:rsidRPr="00220670">
              <w:t>.</w:t>
            </w:r>
            <w:r w:rsidRPr="00220670">
              <w:rPr>
                <w:b/>
                <w:i/>
              </w:rPr>
              <w:t xml:space="preserve"> Diese Durchführungsrechtsakte werden gemäß dem in Artikel 12 Absatz 2 genannten Prüfverfahren erlassen</w:t>
            </w:r>
            <w:r w:rsidRPr="00220670">
              <w:t>.</w:t>
            </w:r>
          </w:p>
        </w:tc>
        <w:tc>
          <w:tcPr>
            <w:tcW w:w="4876" w:type="dxa"/>
          </w:tcPr>
          <w:p w14:paraId="2DBBB2E0" w14:textId="77777777" w:rsidR="00C946EC" w:rsidRPr="00220670" w:rsidRDefault="00C946EC" w:rsidP="00B7757E">
            <w:pPr>
              <w:pStyle w:val="Normal6a"/>
            </w:pPr>
            <w:r w:rsidRPr="00220670">
              <w:lastRenderedPageBreak/>
              <w:t>(1)</w:t>
            </w:r>
            <w:r w:rsidRPr="00220670">
              <w:tab/>
              <w:t xml:space="preserve">Die Kommission erlässt </w:t>
            </w:r>
            <w:r w:rsidRPr="00220670">
              <w:rPr>
                <w:b/>
                <w:bCs/>
                <w:i/>
                <w:iCs/>
              </w:rPr>
              <w:t>delegierte Rechtsakte gemäß Artikel 12b zu den in Artikel 2b</w:t>
            </w:r>
            <w:r w:rsidRPr="00220670">
              <w:t xml:space="preserve"> genannten </w:t>
            </w:r>
            <w:r w:rsidRPr="00220670">
              <w:rPr>
                <w:b/>
                <w:bCs/>
                <w:i/>
                <w:iCs/>
              </w:rPr>
              <w:t>Maßnahmen, nachdem sie einen Beschluss über den Notstand und einen Beschluss zur Beendigung des Notstands</w:t>
            </w:r>
            <w:r w:rsidRPr="00220670">
              <w:t xml:space="preserve"> nach </w:t>
            </w:r>
            <w:r w:rsidRPr="00220670">
              <w:lastRenderedPageBreak/>
              <w:t>Artikel </w:t>
            </w:r>
            <w:r w:rsidRPr="00220670">
              <w:rPr>
                <w:b/>
                <w:bCs/>
                <w:i/>
                <w:iCs/>
              </w:rPr>
              <w:t>11a erlassen hat</w:t>
            </w:r>
            <w:r w:rsidRPr="00220670">
              <w:rPr>
                <w:b/>
                <w:bCs/>
              </w:rPr>
              <w:t>.</w:t>
            </w:r>
          </w:p>
        </w:tc>
      </w:tr>
    </w:tbl>
    <w:p w14:paraId="248BF3F6"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81AE3E8" w14:textId="77777777" w:rsidR="00C946EC" w:rsidRPr="006829BB" w:rsidRDefault="00C946EC" w:rsidP="00C946EC">
      <w:pPr>
        <w:rPr>
          <w:lang w:val="en-GB"/>
        </w:rPr>
      </w:pPr>
      <w:r w:rsidRPr="006829BB">
        <w:rPr>
          <w:rStyle w:val="HideTWBExt"/>
          <w:noProof w:val="0"/>
          <w:lang w:val="en-GB"/>
        </w:rPr>
        <w:t>&lt;/Amend&gt;</w:t>
      </w:r>
    </w:p>
    <w:p w14:paraId="2103D648"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675</w:t>
      </w:r>
      <w:r w:rsidRPr="006829BB">
        <w:rPr>
          <w:rStyle w:val="HideTWBExt"/>
          <w:noProof w:val="0"/>
          <w:lang w:val="en-GB"/>
        </w:rPr>
        <w:t>&lt;/NumAm&gt;</w:t>
      </w:r>
    </w:p>
    <w:p w14:paraId="2B404C6B"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5CC06A8E" w14:textId="77777777" w:rsidR="00C946EC" w:rsidRPr="006829BB" w:rsidRDefault="00C946EC" w:rsidP="00C946EC">
      <w:pPr>
        <w:pStyle w:val="NormalBold"/>
        <w:rPr>
          <w:lang w:val="en-GB"/>
        </w:rPr>
      </w:pPr>
      <w:r w:rsidRPr="006829BB">
        <w:rPr>
          <w:rStyle w:val="HideTWBExt"/>
          <w:noProof w:val="0"/>
          <w:lang w:val="en-GB"/>
        </w:rPr>
        <w:t>&lt;/RepeatBlock-By&gt;</w:t>
      </w:r>
    </w:p>
    <w:p w14:paraId="5CC4A09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E51232E"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734AD1A" w14:textId="77777777" w:rsidTr="00B7757E">
        <w:trPr>
          <w:trHeight w:hRule="exact" w:val="240"/>
          <w:jc w:val="center"/>
        </w:trPr>
        <w:tc>
          <w:tcPr>
            <w:tcW w:w="9752" w:type="dxa"/>
            <w:gridSpan w:val="2"/>
          </w:tcPr>
          <w:p w14:paraId="09BF9E9D" w14:textId="77777777" w:rsidR="00C946EC" w:rsidRPr="00220670" w:rsidRDefault="00C946EC" w:rsidP="00B7757E"/>
        </w:tc>
      </w:tr>
      <w:tr w:rsidR="00C946EC" w:rsidRPr="00220670" w14:paraId="01A8583A" w14:textId="77777777" w:rsidTr="00B7757E">
        <w:trPr>
          <w:trHeight w:val="240"/>
          <w:jc w:val="center"/>
        </w:trPr>
        <w:tc>
          <w:tcPr>
            <w:tcW w:w="4876" w:type="dxa"/>
          </w:tcPr>
          <w:p w14:paraId="5AE17D89" w14:textId="77777777" w:rsidR="00C946EC" w:rsidRPr="00220670" w:rsidRDefault="00C946EC" w:rsidP="00B7757E">
            <w:pPr>
              <w:pStyle w:val="AmColumnHeading"/>
            </w:pPr>
            <w:r w:rsidRPr="00220670">
              <w:t>Vorschlag der Kommission</w:t>
            </w:r>
          </w:p>
        </w:tc>
        <w:tc>
          <w:tcPr>
            <w:tcW w:w="4876" w:type="dxa"/>
          </w:tcPr>
          <w:p w14:paraId="1799C85D" w14:textId="77777777" w:rsidR="00C946EC" w:rsidRPr="00220670" w:rsidRDefault="00C946EC" w:rsidP="00B7757E">
            <w:pPr>
              <w:pStyle w:val="AmColumnHeading"/>
            </w:pPr>
            <w:r w:rsidRPr="00220670">
              <w:t>Geänderter Text</w:t>
            </w:r>
          </w:p>
        </w:tc>
      </w:tr>
      <w:tr w:rsidR="00C946EC" w:rsidRPr="00220670" w14:paraId="400E4A7D" w14:textId="77777777" w:rsidTr="00B7757E">
        <w:trPr>
          <w:jc w:val="center"/>
        </w:trPr>
        <w:tc>
          <w:tcPr>
            <w:tcW w:w="4876" w:type="dxa"/>
          </w:tcPr>
          <w:p w14:paraId="324D64A4" w14:textId="77777777" w:rsidR="00C946EC" w:rsidRPr="00220670" w:rsidRDefault="00C946EC" w:rsidP="00B7757E">
            <w:pPr>
              <w:pStyle w:val="Normal6a"/>
            </w:pPr>
            <w:r w:rsidRPr="00220670">
              <w:t>(1)</w:t>
            </w:r>
            <w:r w:rsidRPr="00220670">
              <w:tab/>
              <w:t xml:space="preserve">Die Kommission erlässt Durchführungsrechtsakte zur Genehmigung der Anwendung der in den Artikeln 4, 5 und 6 genannten Ausnahmeverfahrensvorschriften und zur Einleitung der Gewährung </w:t>
            </w:r>
            <w:r w:rsidRPr="00220670">
              <w:rPr>
                <w:b/>
                <w:bCs/>
                <w:i/>
                <w:iCs/>
              </w:rPr>
              <w:t>des</w:t>
            </w:r>
            <w:r w:rsidRPr="00220670">
              <w:t xml:space="preserve"> </w:t>
            </w:r>
            <w:r w:rsidRPr="00220670">
              <w:rPr>
                <w:b/>
                <w:bCs/>
                <w:i/>
                <w:iCs/>
              </w:rPr>
              <w:t>unmittelbaren Schutzstatus</w:t>
            </w:r>
            <w:r w:rsidRPr="00220670">
              <w:t xml:space="preserve"> nach Artikel 10. Diese Durchführungsrechtsakte werden nach dem in Artikel 12 Absatz 2 genannten Prüfverfahren erlassen.</w:t>
            </w:r>
          </w:p>
        </w:tc>
        <w:tc>
          <w:tcPr>
            <w:tcW w:w="4876" w:type="dxa"/>
          </w:tcPr>
          <w:p w14:paraId="5E1AAA90" w14:textId="3A8C10BF" w:rsidR="00C946EC" w:rsidRPr="00220670" w:rsidRDefault="00C946EC" w:rsidP="00B7757E">
            <w:pPr>
              <w:pStyle w:val="Normal6a"/>
            </w:pPr>
            <w:r w:rsidRPr="00220670">
              <w:t>(1)</w:t>
            </w:r>
            <w:r w:rsidRPr="00220670">
              <w:tab/>
              <w:t xml:space="preserve">Die Kommission erlässt Durchführungsrechtsakte zur Genehmigung der Anwendung der in den Artikeln 4, 5 und 6 genannten Ausnahmeverfahrensvorschriften und zur Einleitung der Gewährung </w:t>
            </w:r>
            <w:r w:rsidRPr="00220670">
              <w:rPr>
                <w:b/>
                <w:bCs/>
                <w:i/>
                <w:iCs/>
              </w:rPr>
              <w:t>der befristeten Aufenthalt</w:t>
            </w:r>
            <w:r w:rsidR="000E387A" w:rsidRPr="00220670">
              <w:rPr>
                <w:b/>
                <w:bCs/>
                <w:i/>
                <w:iCs/>
              </w:rPr>
              <w:t>s</w:t>
            </w:r>
            <w:r w:rsidRPr="00220670">
              <w:rPr>
                <w:b/>
                <w:bCs/>
                <w:i/>
                <w:iCs/>
              </w:rPr>
              <w:t>genehmigung</w:t>
            </w:r>
            <w:r w:rsidRPr="00220670">
              <w:t xml:space="preserve"> nach Artikel 10. Diese Durchführungsrechtsakte werden nach dem in Artikel 12 Absatz 2 genannten Prüfverfahren erlassen.</w:t>
            </w:r>
          </w:p>
        </w:tc>
      </w:tr>
    </w:tbl>
    <w:p w14:paraId="7F4C7C6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44DFB00" w14:textId="77777777" w:rsidR="00C946EC" w:rsidRPr="006829BB" w:rsidRDefault="00C946EC" w:rsidP="00C946EC">
      <w:pPr>
        <w:rPr>
          <w:lang w:val="en-GB"/>
        </w:rPr>
      </w:pPr>
      <w:r w:rsidRPr="006829BB">
        <w:rPr>
          <w:rStyle w:val="HideTWBExt"/>
          <w:noProof w:val="0"/>
          <w:lang w:val="en-GB"/>
        </w:rPr>
        <w:t>&lt;/Amend&gt;</w:t>
      </w:r>
    </w:p>
    <w:p w14:paraId="5DCE361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676</w:t>
      </w:r>
      <w:r w:rsidRPr="006829BB">
        <w:rPr>
          <w:rStyle w:val="HideTWBExt"/>
          <w:noProof w:val="0"/>
          <w:lang w:val="en-GB"/>
        </w:rPr>
        <w:t>&lt;/NumAm&gt;</w:t>
      </w:r>
    </w:p>
    <w:p w14:paraId="4AFCDEC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61FB3F66" w14:textId="77777777" w:rsidR="00C946EC" w:rsidRPr="006829BB" w:rsidRDefault="00C946EC" w:rsidP="00C946EC">
      <w:pPr>
        <w:pStyle w:val="NormalBold"/>
        <w:rPr>
          <w:lang w:val="en-GB"/>
        </w:rPr>
      </w:pPr>
      <w:r w:rsidRPr="006829BB">
        <w:rPr>
          <w:rStyle w:val="HideTWBExt"/>
          <w:noProof w:val="0"/>
          <w:lang w:val="en-GB"/>
        </w:rPr>
        <w:t>&lt;/RepeatBlock-By&gt;</w:t>
      </w:r>
    </w:p>
    <w:p w14:paraId="7EBC145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065BAE8" w14:textId="77777777" w:rsidR="00C946EC" w:rsidRPr="00220670" w:rsidRDefault="00C946EC" w:rsidP="00C946EC">
      <w:pPr>
        <w:pStyle w:val="NormalBold"/>
      </w:pPr>
      <w:r w:rsidRPr="00220670">
        <w:rPr>
          <w:rStyle w:val="HideTWBExt"/>
          <w:noProof w:val="0"/>
        </w:rPr>
        <w:t>&lt;Article&gt;</w:t>
      </w:r>
      <w:r w:rsidRPr="00220670">
        <w:t>Artikel 11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8BE9814" w14:textId="77777777" w:rsidTr="00B7757E">
        <w:trPr>
          <w:trHeight w:hRule="exact" w:val="240"/>
          <w:jc w:val="center"/>
        </w:trPr>
        <w:tc>
          <w:tcPr>
            <w:tcW w:w="9752" w:type="dxa"/>
            <w:gridSpan w:val="2"/>
          </w:tcPr>
          <w:p w14:paraId="29C013A6" w14:textId="77777777" w:rsidR="00C946EC" w:rsidRPr="00220670" w:rsidRDefault="00C946EC" w:rsidP="00B7757E"/>
        </w:tc>
      </w:tr>
      <w:tr w:rsidR="00C946EC" w:rsidRPr="00220670" w14:paraId="2E3860CA" w14:textId="77777777" w:rsidTr="00B7757E">
        <w:trPr>
          <w:trHeight w:val="240"/>
          <w:jc w:val="center"/>
        </w:trPr>
        <w:tc>
          <w:tcPr>
            <w:tcW w:w="4876" w:type="dxa"/>
          </w:tcPr>
          <w:p w14:paraId="52DD09C3" w14:textId="77777777" w:rsidR="00C946EC" w:rsidRPr="00220670" w:rsidRDefault="00C946EC" w:rsidP="00B7757E">
            <w:pPr>
              <w:pStyle w:val="AmColumnHeading"/>
            </w:pPr>
            <w:r w:rsidRPr="00220670">
              <w:t>Vorschlag der Kommission</w:t>
            </w:r>
          </w:p>
        </w:tc>
        <w:tc>
          <w:tcPr>
            <w:tcW w:w="4876" w:type="dxa"/>
          </w:tcPr>
          <w:p w14:paraId="04CC5729" w14:textId="77777777" w:rsidR="00C946EC" w:rsidRPr="00220670" w:rsidRDefault="00C946EC" w:rsidP="00B7757E">
            <w:pPr>
              <w:pStyle w:val="AmColumnHeading"/>
            </w:pPr>
            <w:r w:rsidRPr="00220670">
              <w:t>Geänderter Text</w:t>
            </w:r>
          </w:p>
        </w:tc>
      </w:tr>
      <w:tr w:rsidR="00C946EC" w:rsidRPr="00220670" w14:paraId="30C9022C" w14:textId="77777777" w:rsidTr="00B7757E">
        <w:trPr>
          <w:jc w:val="center"/>
        </w:trPr>
        <w:tc>
          <w:tcPr>
            <w:tcW w:w="4876" w:type="dxa"/>
          </w:tcPr>
          <w:p w14:paraId="43E5F542" w14:textId="77777777" w:rsidR="00C946EC" w:rsidRPr="00220670" w:rsidRDefault="00C946EC" w:rsidP="00B7757E">
            <w:pPr>
              <w:pStyle w:val="Normal6a"/>
            </w:pPr>
            <w:r w:rsidRPr="00220670">
              <w:t>(1)</w:t>
            </w:r>
            <w:r w:rsidRPr="00220670">
              <w:tab/>
              <w:t xml:space="preserve">Die Kommission erlässt Durchführungsrechtsakte zur Genehmigung der Anwendung der in den Artikeln 4, 5 und 6 genannten Ausnahmeverfahrensvorschriften </w:t>
            </w:r>
            <w:r w:rsidRPr="00220670">
              <w:rPr>
                <w:b/>
                <w:i/>
              </w:rPr>
              <w:t>und zur Einleitung der Gewährung des unmittelbaren Schutzstatus nach Artikel 10</w:t>
            </w:r>
            <w:r w:rsidRPr="00220670">
              <w:t xml:space="preserve">. Diese Durchführungsrechtsakte werden nach dem in Artikel 12 Absatz 2 </w:t>
            </w:r>
            <w:r w:rsidRPr="00220670">
              <w:lastRenderedPageBreak/>
              <w:t>genannten Prüfverfahren erlassen.</w:t>
            </w:r>
          </w:p>
        </w:tc>
        <w:tc>
          <w:tcPr>
            <w:tcW w:w="4876" w:type="dxa"/>
          </w:tcPr>
          <w:p w14:paraId="67FEB094" w14:textId="77777777" w:rsidR="00C946EC" w:rsidRPr="00220670" w:rsidRDefault="00C946EC" w:rsidP="00B7757E">
            <w:pPr>
              <w:pStyle w:val="Normal6a"/>
            </w:pPr>
            <w:r w:rsidRPr="00220670">
              <w:lastRenderedPageBreak/>
              <w:t>(1)</w:t>
            </w:r>
            <w:r w:rsidRPr="00220670">
              <w:tab/>
              <w:t xml:space="preserve">Die Kommission erlässt Durchführungsrechtsakte zur Genehmigung der Anwendung der in den Artikeln 4, 5 und 6 genannten Ausnahmeverfahrensvorschriften </w:t>
            </w:r>
            <w:r w:rsidRPr="00220670">
              <w:rPr>
                <w:b/>
                <w:i/>
              </w:rPr>
              <w:t>gemäß den begründeten Anträgen des/der betroffenen Mitgliedstaats/Mitgliedstaaten</w:t>
            </w:r>
            <w:r w:rsidRPr="00220670">
              <w:t xml:space="preserve">. Diese Durchführungsrechtsakte werden nach dem in Artikel 12 Absatz 2 genannten </w:t>
            </w:r>
            <w:r w:rsidRPr="00220670">
              <w:lastRenderedPageBreak/>
              <w:t>Prüfverfahren erlassen.</w:t>
            </w:r>
          </w:p>
        </w:tc>
      </w:tr>
    </w:tbl>
    <w:p w14:paraId="2A6514BF" w14:textId="77777777" w:rsidR="00C946EC" w:rsidRPr="00220670" w:rsidRDefault="00C946EC" w:rsidP="00C946EC">
      <w:pPr>
        <w:pStyle w:val="AmOrLang"/>
      </w:pPr>
      <w:r w:rsidRPr="00220670">
        <w:lastRenderedPageBreak/>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02D9B729" w14:textId="77777777" w:rsidR="00C946EC" w:rsidRPr="00220670" w:rsidRDefault="00C946EC" w:rsidP="00C946EC">
      <w:r w:rsidRPr="00220670">
        <w:rPr>
          <w:rStyle w:val="HideTWBExt"/>
          <w:noProof w:val="0"/>
        </w:rPr>
        <w:t>&lt;/Amend&gt;</w:t>
      </w:r>
    </w:p>
    <w:p w14:paraId="228BD3F1"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677</w:t>
      </w:r>
      <w:r w:rsidRPr="00220670">
        <w:rPr>
          <w:rStyle w:val="HideTWBExt"/>
          <w:noProof w:val="0"/>
        </w:rPr>
        <w:t>&lt;/NumAm&gt;</w:t>
      </w:r>
    </w:p>
    <w:p w14:paraId="694E8211" w14:textId="77777777" w:rsidR="00C946EC" w:rsidRPr="00220670" w:rsidRDefault="00C946EC" w:rsidP="00C946EC">
      <w:pPr>
        <w:pStyle w:val="NormalBold"/>
      </w:pPr>
      <w:r w:rsidRPr="00220670">
        <w:rPr>
          <w:rStyle w:val="HideTWBExt"/>
          <w:noProof w:val="0"/>
        </w:rPr>
        <w:t>&lt;RepeatBlock-By&gt;&lt;Members&gt;</w:t>
      </w:r>
      <w:r w:rsidRPr="00220670">
        <w:t>Charlie Weimers, Peter Kofod, Laura Huhtasaari</w:t>
      </w:r>
      <w:r w:rsidRPr="00220670">
        <w:rPr>
          <w:rStyle w:val="HideTWBExt"/>
          <w:noProof w:val="0"/>
        </w:rPr>
        <w:t>&lt;/Members&gt;</w:t>
      </w:r>
    </w:p>
    <w:p w14:paraId="03E0A4E4" w14:textId="77777777" w:rsidR="00C946EC" w:rsidRPr="00220670" w:rsidRDefault="00C946EC" w:rsidP="00C946EC">
      <w:pPr>
        <w:pStyle w:val="NormalBold"/>
      </w:pPr>
      <w:r w:rsidRPr="00220670">
        <w:rPr>
          <w:rStyle w:val="HideTWBExt"/>
          <w:noProof w:val="0"/>
        </w:rPr>
        <w:t>&lt;/RepeatBlock-By&gt;</w:t>
      </w:r>
    </w:p>
    <w:p w14:paraId="5C2262B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E3206E9" w14:textId="77777777" w:rsidR="00C946EC" w:rsidRPr="00220670" w:rsidRDefault="00C946EC" w:rsidP="00C946EC">
      <w:pPr>
        <w:pStyle w:val="NormalBold"/>
      </w:pPr>
      <w:r w:rsidRPr="00220670">
        <w:rPr>
          <w:rStyle w:val="HideTWBExt"/>
          <w:noProof w:val="0"/>
        </w:rPr>
        <w:t>&lt;Article&gt;</w:t>
      </w:r>
      <w:r w:rsidRPr="00220670">
        <w:t>Artikel 11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C6F3CF3" w14:textId="77777777" w:rsidTr="00B7757E">
        <w:trPr>
          <w:trHeight w:hRule="exact" w:val="240"/>
          <w:jc w:val="center"/>
        </w:trPr>
        <w:tc>
          <w:tcPr>
            <w:tcW w:w="9752" w:type="dxa"/>
            <w:gridSpan w:val="2"/>
          </w:tcPr>
          <w:p w14:paraId="503FD8DB" w14:textId="77777777" w:rsidR="00C946EC" w:rsidRPr="00220670" w:rsidRDefault="00C946EC" w:rsidP="00B7757E"/>
        </w:tc>
      </w:tr>
      <w:tr w:rsidR="00C946EC" w:rsidRPr="00220670" w14:paraId="31B971BD" w14:textId="77777777" w:rsidTr="00B7757E">
        <w:trPr>
          <w:trHeight w:val="240"/>
          <w:jc w:val="center"/>
        </w:trPr>
        <w:tc>
          <w:tcPr>
            <w:tcW w:w="4876" w:type="dxa"/>
          </w:tcPr>
          <w:p w14:paraId="128205A1" w14:textId="77777777" w:rsidR="00C946EC" w:rsidRPr="00220670" w:rsidRDefault="00C946EC" w:rsidP="00B7757E">
            <w:pPr>
              <w:pStyle w:val="AmColumnHeading"/>
            </w:pPr>
            <w:r w:rsidRPr="00220670">
              <w:t>Vorschlag der Kommission</w:t>
            </w:r>
          </w:p>
        </w:tc>
        <w:tc>
          <w:tcPr>
            <w:tcW w:w="4876" w:type="dxa"/>
          </w:tcPr>
          <w:p w14:paraId="211EB2AE" w14:textId="77777777" w:rsidR="00C946EC" w:rsidRPr="00220670" w:rsidRDefault="00C946EC" w:rsidP="00B7757E">
            <w:pPr>
              <w:pStyle w:val="AmColumnHeading"/>
            </w:pPr>
            <w:r w:rsidRPr="00220670">
              <w:t>Geänderter Text</w:t>
            </w:r>
          </w:p>
        </w:tc>
      </w:tr>
      <w:tr w:rsidR="00C946EC" w:rsidRPr="00220670" w14:paraId="7E1251DF" w14:textId="77777777" w:rsidTr="00B7757E">
        <w:trPr>
          <w:jc w:val="center"/>
        </w:trPr>
        <w:tc>
          <w:tcPr>
            <w:tcW w:w="4876" w:type="dxa"/>
          </w:tcPr>
          <w:p w14:paraId="324D1FCD" w14:textId="77777777" w:rsidR="00C946EC" w:rsidRPr="00220670" w:rsidRDefault="00C946EC" w:rsidP="00B7757E">
            <w:pPr>
              <w:pStyle w:val="Normal6a"/>
            </w:pPr>
            <w:r w:rsidRPr="00220670">
              <w:rPr>
                <w:b/>
                <w:i/>
              </w:rPr>
              <w:t>(2)</w:t>
            </w:r>
            <w:r w:rsidRPr="00220670">
              <w:tab/>
            </w:r>
            <w:r w:rsidRPr="00220670">
              <w:rPr>
                <w:b/>
                <w:i/>
              </w:rPr>
              <w:t>In hinreichend begründeten Fällen äußerster Dringlichkeit erlässt die Kommission wegen der Krisensituation im Sinne des Artikels 1 Absatz 2 in einem Mitgliedstaat sofort geltende Durchführungsrechtsakte zur Genehmigung der Anwendung der in den Artikeln 4, 5 und 6 genannten Ausnahmeverfahrensvorschriften und zur Einleitung der Gewährung des unmittelbaren Schutzstatus nach Artikel 10. Diese Durchführungsrechtsakte werden nach dem in Artikel 12 Absatz 3 genannten Verfahren erlassen.</w:t>
            </w:r>
          </w:p>
        </w:tc>
        <w:tc>
          <w:tcPr>
            <w:tcW w:w="4876" w:type="dxa"/>
          </w:tcPr>
          <w:p w14:paraId="53C9C188" w14:textId="77777777" w:rsidR="00C946EC" w:rsidRPr="00220670" w:rsidRDefault="00C946EC" w:rsidP="00B7757E">
            <w:pPr>
              <w:pStyle w:val="Normal6a"/>
            </w:pPr>
            <w:r w:rsidRPr="00220670">
              <w:rPr>
                <w:b/>
                <w:i/>
              </w:rPr>
              <w:t>entfällt</w:t>
            </w:r>
          </w:p>
        </w:tc>
      </w:tr>
    </w:tbl>
    <w:p w14:paraId="1FDBE58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20230B5" w14:textId="77777777" w:rsidR="00C946EC" w:rsidRPr="00220670" w:rsidRDefault="00C946EC" w:rsidP="00C946EC">
      <w:r w:rsidRPr="00220670">
        <w:rPr>
          <w:rStyle w:val="HideTWBExt"/>
          <w:noProof w:val="0"/>
        </w:rPr>
        <w:t>&lt;/Amend&gt;</w:t>
      </w:r>
    </w:p>
    <w:p w14:paraId="0CE3CD2A"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678</w:t>
      </w:r>
      <w:r w:rsidRPr="00220670">
        <w:rPr>
          <w:rStyle w:val="HideTWBExt"/>
          <w:noProof w:val="0"/>
        </w:rPr>
        <w:t>&lt;/NumAm&gt;</w:t>
      </w:r>
    </w:p>
    <w:p w14:paraId="1A42878C"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0556BDAF" w14:textId="77777777" w:rsidR="00C946EC" w:rsidRPr="00220670" w:rsidRDefault="00C946EC" w:rsidP="00C946EC">
      <w:pPr>
        <w:pStyle w:val="NormalBold"/>
      </w:pPr>
      <w:r w:rsidRPr="00220670">
        <w:rPr>
          <w:rStyle w:val="HideTWBExt"/>
          <w:noProof w:val="0"/>
        </w:rPr>
        <w:t>&lt;/RepeatBlock-By&gt;</w:t>
      </w:r>
    </w:p>
    <w:p w14:paraId="6BB7A26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EDE8D0D" w14:textId="77777777" w:rsidR="00C946EC" w:rsidRPr="00220670" w:rsidRDefault="00C946EC" w:rsidP="00C946EC">
      <w:pPr>
        <w:pStyle w:val="NormalBold"/>
      </w:pPr>
      <w:r w:rsidRPr="00220670">
        <w:rPr>
          <w:rStyle w:val="HideTWBExt"/>
          <w:noProof w:val="0"/>
        </w:rPr>
        <w:t>&lt;Article&gt;</w:t>
      </w:r>
      <w:r w:rsidRPr="00220670">
        <w:t>Artikel 11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6E6E342" w14:textId="77777777" w:rsidTr="00B7757E">
        <w:trPr>
          <w:trHeight w:hRule="exact" w:val="240"/>
          <w:jc w:val="center"/>
        </w:trPr>
        <w:tc>
          <w:tcPr>
            <w:tcW w:w="9752" w:type="dxa"/>
            <w:gridSpan w:val="2"/>
          </w:tcPr>
          <w:p w14:paraId="3AD6361E" w14:textId="77777777" w:rsidR="00C946EC" w:rsidRPr="00220670" w:rsidRDefault="00C946EC" w:rsidP="00B7757E"/>
        </w:tc>
      </w:tr>
      <w:tr w:rsidR="00C946EC" w:rsidRPr="00220670" w14:paraId="09B94093" w14:textId="77777777" w:rsidTr="00B7757E">
        <w:trPr>
          <w:trHeight w:val="240"/>
          <w:jc w:val="center"/>
        </w:trPr>
        <w:tc>
          <w:tcPr>
            <w:tcW w:w="4876" w:type="dxa"/>
          </w:tcPr>
          <w:p w14:paraId="22A923F5" w14:textId="77777777" w:rsidR="00C946EC" w:rsidRPr="00220670" w:rsidRDefault="00C946EC" w:rsidP="00B7757E">
            <w:pPr>
              <w:pStyle w:val="AmColumnHeading"/>
            </w:pPr>
            <w:r w:rsidRPr="00220670">
              <w:t>Vorschlag der Kommission</w:t>
            </w:r>
          </w:p>
        </w:tc>
        <w:tc>
          <w:tcPr>
            <w:tcW w:w="4876" w:type="dxa"/>
          </w:tcPr>
          <w:p w14:paraId="4DD544B2" w14:textId="77777777" w:rsidR="00C946EC" w:rsidRPr="00220670" w:rsidRDefault="00C946EC" w:rsidP="00B7757E">
            <w:pPr>
              <w:pStyle w:val="AmColumnHeading"/>
            </w:pPr>
            <w:r w:rsidRPr="00220670">
              <w:t>Geänderter Text</w:t>
            </w:r>
          </w:p>
        </w:tc>
      </w:tr>
      <w:tr w:rsidR="00C946EC" w:rsidRPr="00220670" w14:paraId="0BF8888C" w14:textId="77777777" w:rsidTr="00B7757E">
        <w:trPr>
          <w:jc w:val="center"/>
        </w:trPr>
        <w:tc>
          <w:tcPr>
            <w:tcW w:w="4876" w:type="dxa"/>
          </w:tcPr>
          <w:p w14:paraId="22EF0E10" w14:textId="77777777" w:rsidR="00C946EC" w:rsidRPr="00220670" w:rsidRDefault="00C946EC" w:rsidP="00B7757E">
            <w:pPr>
              <w:pStyle w:val="Normal6a"/>
            </w:pPr>
            <w:r w:rsidRPr="00220670">
              <w:rPr>
                <w:b/>
                <w:i/>
              </w:rPr>
              <w:t>(2)</w:t>
            </w:r>
            <w:r w:rsidRPr="00220670">
              <w:tab/>
            </w:r>
            <w:r w:rsidRPr="00220670">
              <w:rPr>
                <w:b/>
                <w:i/>
              </w:rPr>
              <w:t xml:space="preserve">In hinreichend begründeten Fällen äußerster Dringlichkeit erlässt die Kommission wegen der Krisensituation im Sinne des Artikels 1 Absatz 2 in einem Mitgliedstaat sofort geltende Durchführungsrechtsakte zur </w:t>
            </w:r>
            <w:r w:rsidRPr="00220670">
              <w:rPr>
                <w:b/>
                <w:i/>
              </w:rPr>
              <w:lastRenderedPageBreak/>
              <w:t>Genehmigung der Anwendung der in den Artikeln 4, 5 und 6 genannten Ausnahmeverfahrensvorschriften und zur Einleitung der Gewährung des unmittelbaren Schutzstatus nach Artikel 10. Diese Durchführungsrechtsakte werden nach dem in Artikel 12 Absatz 3 genannten Verfahren erlassen.</w:t>
            </w:r>
          </w:p>
        </w:tc>
        <w:tc>
          <w:tcPr>
            <w:tcW w:w="4876" w:type="dxa"/>
          </w:tcPr>
          <w:p w14:paraId="47FB3A4D" w14:textId="77777777" w:rsidR="00C946EC" w:rsidRPr="00220670" w:rsidRDefault="00C946EC" w:rsidP="00B7757E">
            <w:pPr>
              <w:pStyle w:val="Normal6a"/>
            </w:pPr>
            <w:r w:rsidRPr="00220670">
              <w:rPr>
                <w:b/>
                <w:i/>
              </w:rPr>
              <w:lastRenderedPageBreak/>
              <w:t>entfällt</w:t>
            </w:r>
          </w:p>
        </w:tc>
      </w:tr>
    </w:tbl>
    <w:p w14:paraId="589B1DE7"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51D705DA" w14:textId="77777777" w:rsidR="00C946EC" w:rsidRPr="00220670" w:rsidRDefault="00C946EC" w:rsidP="00C946EC">
      <w:r w:rsidRPr="00220670">
        <w:rPr>
          <w:rStyle w:val="HideTWBExt"/>
          <w:noProof w:val="0"/>
        </w:rPr>
        <w:t>&lt;/Amend&gt;</w:t>
      </w:r>
    </w:p>
    <w:p w14:paraId="72AB7A5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679</w:t>
      </w:r>
      <w:r w:rsidRPr="00220670">
        <w:rPr>
          <w:rStyle w:val="HideTWBExt"/>
          <w:noProof w:val="0"/>
        </w:rPr>
        <w:t>&lt;/NumAm&gt;</w:t>
      </w:r>
    </w:p>
    <w:p w14:paraId="378111B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6D9105EC" w14:textId="77777777" w:rsidR="00C946EC" w:rsidRPr="00220670" w:rsidRDefault="00C946EC" w:rsidP="00C946EC">
      <w:pPr>
        <w:pStyle w:val="NormalBold"/>
      </w:pPr>
      <w:r w:rsidRPr="00220670">
        <w:rPr>
          <w:rStyle w:val="HideTWBExt"/>
          <w:noProof w:val="0"/>
        </w:rPr>
        <w:t>&lt;/RepeatBlock-By&gt;</w:t>
      </w:r>
    </w:p>
    <w:p w14:paraId="6F9D1F4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9C5BA09" w14:textId="77777777" w:rsidR="00C946EC" w:rsidRPr="00220670" w:rsidRDefault="00C946EC" w:rsidP="00C946EC">
      <w:pPr>
        <w:pStyle w:val="NormalBold"/>
      </w:pPr>
      <w:r w:rsidRPr="00220670">
        <w:rPr>
          <w:rStyle w:val="HideTWBExt"/>
          <w:noProof w:val="0"/>
        </w:rPr>
        <w:t>&lt;Article&gt;</w:t>
      </w:r>
      <w:r w:rsidRPr="00220670">
        <w:t>Artikel 11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BFCDFA2" w14:textId="77777777" w:rsidTr="00B7757E">
        <w:trPr>
          <w:trHeight w:hRule="exact" w:val="240"/>
          <w:jc w:val="center"/>
        </w:trPr>
        <w:tc>
          <w:tcPr>
            <w:tcW w:w="9752" w:type="dxa"/>
            <w:gridSpan w:val="2"/>
          </w:tcPr>
          <w:p w14:paraId="317EE3FB" w14:textId="77777777" w:rsidR="00C946EC" w:rsidRPr="00220670" w:rsidRDefault="00C946EC" w:rsidP="00B7757E"/>
        </w:tc>
      </w:tr>
      <w:tr w:rsidR="00C946EC" w:rsidRPr="00220670" w14:paraId="09CE2A88" w14:textId="77777777" w:rsidTr="00B7757E">
        <w:trPr>
          <w:trHeight w:val="240"/>
          <w:jc w:val="center"/>
        </w:trPr>
        <w:tc>
          <w:tcPr>
            <w:tcW w:w="4876" w:type="dxa"/>
          </w:tcPr>
          <w:p w14:paraId="5F1C46AE" w14:textId="77777777" w:rsidR="00C946EC" w:rsidRPr="00220670" w:rsidRDefault="00C946EC" w:rsidP="00B7757E">
            <w:pPr>
              <w:pStyle w:val="AmColumnHeading"/>
            </w:pPr>
            <w:r w:rsidRPr="00220670">
              <w:t>Vorschlag der Kommission</w:t>
            </w:r>
          </w:p>
        </w:tc>
        <w:tc>
          <w:tcPr>
            <w:tcW w:w="4876" w:type="dxa"/>
          </w:tcPr>
          <w:p w14:paraId="5AD072BA" w14:textId="77777777" w:rsidR="00C946EC" w:rsidRPr="00220670" w:rsidRDefault="00C946EC" w:rsidP="00B7757E">
            <w:pPr>
              <w:pStyle w:val="AmColumnHeading"/>
            </w:pPr>
            <w:r w:rsidRPr="00220670">
              <w:t>Geänderter Text</w:t>
            </w:r>
          </w:p>
        </w:tc>
      </w:tr>
      <w:tr w:rsidR="00C946EC" w:rsidRPr="00220670" w14:paraId="67BAB7E9" w14:textId="77777777" w:rsidTr="00B7757E">
        <w:trPr>
          <w:jc w:val="center"/>
        </w:trPr>
        <w:tc>
          <w:tcPr>
            <w:tcW w:w="4876" w:type="dxa"/>
          </w:tcPr>
          <w:p w14:paraId="45425888" w14:textId="77777777" w:rsidR="00C946EC" w:rsidRPr="00220670" w:rsidRDefault="00C946EC" w:rsidP="00B7757E">
            <w:pPr>
              <w:pStyle w:val="Normal6a"/>
            </w:pPr>
            <w:r w:rsidRPr="00220670">
              <w:t>(2)</w:t>
            </w:r>
            <w:r w:rsidRPr="00220670">
              <w:tab/>
              <w:t xml:space="preserve">In hinreichend begründeten Fällen äußerster Dringlichkeit erlässt die Kommission wegen </w:t>
            </w:r>
            <w:r w:rsidRPr="00220670">
              <w:rPr>
                <w:b/>
                <w:bCs/>
                <w:i/>
                <w:iCs/>
              </w:rPr>
              <w:t>der</w:t>
            </w:r>
            <w:r w:rsidRPr="00220670">
              <w:t xml:space="preserve"> </w:t>
            </w:r>
            <w:r w:rsidRPr="00220670">
              <w:rPr>
                <w:b/>
                <w:bCs/>
                <w:i/>
                <w:iCs/>
              </w:rPr>
              <w:t>Krisensituation</w:t>
            </w:r>
            <w:r w:rsidRPr="00220670">
              <w:t xml:space="preserve"> im Sinne des Artikels </w:t>
            </w:r>
            <w:r w:rsidRPr="00220670">
              <w:rPr>
                <w:b/>
                <w:bCs/>
                <w:i/>
                <w:iCs/>
              </w:rPr>
              <w:t>1 Absatz 2 in einem Mitgliedstaat sofort geltende Durchführungsrechtsakte zur Genehmigung der Anwendung der in den Artikeln 4, 5 und 6 genannten Ausnahmeverfahrensvorschriften und zur Einleitung der Gewährung des unmittelbaren Schutzstatus nach Artikel 10</w:t>
            </w:r>
            <w:r w:rsidRPr="00220670">
              <w:t>.</w:t>
            </w:r>
            <w:r w:rsidRPr="00220670">
              <w:rPr>
                <w:b/>
                <w:i/>
              </w:rPr>
              <w:t xml:space="preserve"> </w:t>
            </w:r>
            <w:r w:rsidRPr="00220670">
              <w:rPr>
                <w:b/>
                <w:bCs/>
                <w:i/>
                <w:iCs/>
              </w:rPr>
              <w:t>Diese Durchführungsrechtsakte werden nach dem</w:t>
            </w:r>
            <w:r w:rsidRPr="00220670">
              <w:t xml:space="preserve"> in Artikel </w:t>
            </w:r>
            <w:r w:rsidRPr="00220670">
              <w:rPr>
                <w:b/>
                <w:bCs/>
                <w:i/>
                <w:iCs/>
              </w:rPr>
              <w:t>12 Absatz 3 genannten</w:t>
            </w:r>
            <w:r w:rsidRPr="00220670">
              <w:t xml:space="preserve"> Verfahren </w:t>
            </w:r>
            <w:r w:rsidRPr="00220670">
              <w:rPr>
                <w:b/>
                <w:bCs/>
                <w:i/>
                <w:iCs/>
              </w:rPr>
              <w:t>erlassen</w:t>
            </w:r>
            <w:r w:rsidRPr="00220670">
              <w:t>.</w:t>
            </w:r>
          </w:p>
        </w:tc>
        <w:tc>
          <w:tcPr>
            <w:tcW w:w="4876" w:type="dxa"/>
          </w:tcPr>
          <w:p w14:paraId="1D4B2AEE" w14:textId="77777777" w:rsidR="00C946EC" w:rsidRPr="00220670" w:rsidRDefault="00C946EC" w:rsidP="00B7757E">
            <w:pPr>
              <w:pStyle w:val="Normal6a"/>
            </w:pPr>
            <w:r w:rsidRPr="00220670">
              <w:t>(2)</w:t>
            </w:r>
            <w:r w:rsidRPr="00220670">
              <w:tab/>
              <w:t xml:space="preserve">In hinreichend begründeten Fällen äußerster Dringlichkeit erlässt die Kommission wegen </w:t>
            </w:r>
            <w:r w:rsidRPr="00220670">
              <w:rPr>
                <w:b/>
                <w:bCs/>
                <w:i/>
                <w:iCs/>
              </w:rPr>
              <w:t>eines Notstands</w:t>
            </w:r>
            <w:r w:rsidRPr="00220670">
              <w:t xml:space="preserve"> im Sinne des Artikels</w:t>
            </w:r>
            <w:r w:rsidRPr="00220670">
              <w:rPr>
                <w:b/>
                <w:bCs/>
                <w:i/>
                <w:iCs/>
              </w:rPr>
              <w:t xml:space="preserve"> 1a Absatz 1 Buchstabe a findet das in Artikel 12c vorgesehene </w:t>
            </w:r>
            <w:r w:rsidRPr="00220670">
              <w:t xml:space="preserve">Verfahren </w:t>
            </w:r>
            <w:r w:rsidRPr="00220670">
              <w:rPr>
                <w:b/>
                <w:bCs/>
                <w:i/>
                <w:iCs/>
              </w:rPr>
              <w:t>auf delegierte Rechtsakte Anwendung, die gemäß dem vorliegenden Artikel erlassen werden</w:t>
            </w:r>
            <w:r w:rsidRPr="00220670">
              <w:t>.</w:t>
            </w:r>
          </w:p>
        </w:tc>
      </w:tr>
    </w:tbl>
    <w:p w14:paraId="012E627B"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6B84AD52" w14:textId="77777777" w:rsidR="00C946EC" w:rsidRPr="006829BB" w:rsidRDefault="00C946EC" w:rsidP="00C946EC">
      <w:pPr>
        <w:rPr>
          <w:lang w:val="en-GB"/>
        </w:rPr>
      </w:pPr>
      <w:r w:rsidRPr="006829BB">
        <w:rPr>
          <w:rStyle w:val="HideTWBExt"/>
          <w:noProof w:val="0"/>
          <w:lang w:val="en-GB"/>
        </w:rPr>
        <w:t>&lt;/Amend&gt;</w:t>
      </w:r>
    </w:p>
    <w:p w14:paraId="1D5402F4"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680</w:t>
      </w:r>
      <w:r w:rsidRPr="006829BB">
        <w:rPr>
          <w:rStyle w:val="HideTWBExt"/>
          <w:noProof w:val="0"/>
          <w:lang w:val="en-GB"/>
        </w:rPr>
        <w:t>&lt;/NumAm&gt;</w:t>
      </w:r>
    </w:p>
    <w:p w14:paraId="3B0218B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5A7B08A9" w14:textId="77777777" w:rsidR="00C946EC" w:rsidRPr="006829BB" w:rsidRDefault="00C946EC" w:rsidP="00C946EC">
      <w:pPr>
        <w:pStyle w:val="NormalBold"/>
        <w:rPr>
          <w:lang w:val="en-GB"/>
        </w:rPr>
      </w:pPr>
      <w:r w:rsidRPr="006829BB">
        <w:rPr>
          <w:rStyle w:val="HideTWBExt"/>
          <w:noProof w:val="0"/>
          <w:lang w:val="en-GB"/>
        </w:rPr>
        <w:t>&lt;/RepeatBlock-By&gt;</w:t>
      </w:r>
    </w:p>
    <w:p w14:paraId="3D080F9D"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94BDA2A" w14:textId="77777777" w:rsidR="00C946EC" w:rsidRPr="00220670" w:rsidRDefault="00C946EC" w:rsidP="00C946EC">
      <w:pPr>
        <w:pStyle w:val="NormalBold"/>
      </w:pPr>
      <w:r w:rsidRPr="00220670">
        <w:rPr>
          <w:rStyle w:val="HideTWBExt"/>
          <w:noProof w:val="0"/>
        </w:rPr>
        <w:t>&lt;Article&gt;</w:t>
      </w:r>
      <w:r w:rsidRPr="00220670">
        <w:t>Artikel 11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10506B7" w14:textId="77777777" w:rsidTr="00B7757E">
        <w:trPr>
          <w:trHeight w:hRule="exact" w:val="240"/>
          <w:jc w:val="center"/>
        </w:trPr>
        <w:tc>
          <w:tcPr>
            <w:tcW w:w="9752" w:type="dxa"/>
            <w:gridSpan w:val="2"/>
          </w:tcPr>
          <w:p w14:paraId="6DFD7F2E" w14:textId="77777777" w:rsidR="00C946EC" w:rsidRPr="00220670" w:rsidRDefault="00C946EC" w:rsidP="00B7757E"/>
        </w:tc>
      </w:tr>
      <w:tr w:rsidR="00C946EC" w:rsidRPr="00220670" w14:paraId="70D499D0" w14:textId="77777777" w:rsidTr="00B7757E">
        <w:trPr>
          <w:trHeight w:val="240"/>
          <w:jc w:val="center"/>
        </w:trPr>
        <w:tc>
          <w:tcPr>
            <w:tcW w:w="4876" w:type="dxa"/>
          </w:tcPr>
          <w:p w14:paraId="28DF6FD3" w14:textId="77777777" w:rsidR="00C946EC" w:rsidRPr="00220670" w:rsidRDefault="00C946EC" w:rsidP="00B7757E">
            <w:pPr>
              <w:pStyle w:val="AmColumnHeading"/>
            </w:pPr>
            <w:r w:rsidRPr="00220670">
              <w:t>Vorschlag der Kommission</w:t>
            </w:r>
          </w:p>
        </w:tc>
        <w:tc>
          <w:tcPr>
            <w:tcW w:w="4876" w:type="dxa"/>
          </w:tcPr>
          <w:p w14:paraId="1ED1C739" w14:textId="77777777" w:rsidR="00C946EC" w:rsidRPr="00220670" w:rsidRDefault="00C946EC" w:rsidP="00B7757E">
            <w:pPr>
              <w:pStyle w:val="AmColumnHeading"/>
            </w:pPr>
            <w:r w:rsidRPr="00220670">
              <w:t>Geänderter Text</w:t>
            </w:r>
          </w:p>
        </w:tc>
      </w:tr>
      <w:tr w:rsidR="00C946EC" w:rsidRPr="00220670" w14:paraId="376B2E88" w14:textId="77777777" w:rsidTr="00B7757E">
        <w:trPr>
          <w:jc w:val="center"/>
        </w:trPr>
        <w:tc>
          <w:tcPr>
            <w:tcW w:w="4876" w:type="dxa"/>
          </w:tcPr>
          <w:p w14:paraId="271DC50A" w14:textId="77777777" w:rsidR="00C946EC" w:rsidRPr="00220670" w:rsidRDefault="00C946EC" w:rsidP="00B7757E">
            <w:pPr>
              <w:pStyle w:val="Normal6a"/>
            </w:pPr>
            <w:r w:rsidRPr="00220670">
              <w:lastRenderedPageBreak/>
              <w:t>(2)</w:t>
            </w:r>
            <w:r w:rsidRPr="00220670">
              <w:tab/>
              <w:t xml:space="preserve">In hinreichend begründeten Fällen äußerster Dringlichkeit erlässt </w:t>
            </w:r>
            <w:r w:rsidRPr="00220670">
              <w:rPr>
                <w:b/>
                <w:bCs/>
                <w:i/>
                <w:iCs/>
              </w:rPr>
              <w:t>die</w:t>
            </w:r>
            <w:r w:rsidRPr="00220670">
              <w:t xml:space="preserve"> </w:t>
            </w:r>
            <w:r w:rsidRPr="00220670">
              <w:rPr>
                <w:b/>
                <w:bCs/>
                <w:i/>
                <w:iCs/>
              </w:rPr>
              <w:t>Kommission</w:t>
            </w:r>
            <w:r w:rsidRPr="00220670">
              <w:t xml:space="preserve"> wegen der Krisensituation im Sinne des Artikels 1 Absatz 2 in einem Mitgliedstaat sofort geltende </w:t>
            </w:r>
            <w:r w:rsidRPr="00220670">
              <w:rPr>
                <w:b/>
                <w:bCs/>
                <w:i/>
                <w:iCs/>
              </w:rPr>
              <w:t>Durchführungsrechtsakte</w:t>
            </w:r>
            <w:r w:rsidRPr="00220670">
              <w:t xml:space="preserve"> zur Genehmigung der Anwendung der in den Artikeln 4, 5 und 6 genannten Ausnahmeverfahrensvorschriften</w:t>
            </w:r>
            <w:r w:rsidRPr="00220670">
              <w:rPr>
                <w:b/>
                <w:bCs/>
                <w:i/>
                <w:iCs/>
              </w:rPr>
              <w:t xml:space="preserve"> und zur Einleitung der Gewährung des unmittelbaren Schutzstatus nach Artikel 10</w:t>
            </w:r>
            <w:r w:rsidRPr="00220670">
              <w:t xml:space="preserve">. </w:t>
            </w:r>
            <w:r w:rsidRPr="00220670">
              <w:rPr>
                <w:b/>
                <w:i/>
              </w:rPr>
              <w:t>Diese Durchführungsrechtsakte werden nach dem in Artikel 12 Absatz 3 genannten Verfahren erlassen.</w:t>
            </w:r>
          </w:p>
        </w:tc>
        <w:tc>
          <w:tcPr>
            <w:tcW w:w="4876" w:type="dxa"/>
          </w:tcPr>
          <w:p w14:paraId="3C1CC981" w14:textId="77777777" w:rsidR="00C946EC" w:rsidRPr="00220670" w:rsidRDefault="00C946EC" w:rsidP="00B7757E">
            <w:pPr>
              <w:pStyle w:val="Normal6a"/>
            </w:pPr>
            <w:r w:rsidRPr="00220670">
              <w:t>(2)</w:t>
            </w:r>
            <w:r w:rsidRPr="00220670">
              <w:tab/>
              <w:t xml:space="preserve">In hinreichend begründeten Fällen äußerster Dringlichkeit erlässt </w:t>
            </w:r>
            <w:r w:rsidRPr="00220670">
              <w:rPr>
                <w:b/>
                <w:bCs/>
                <w:i/>
                <w:iCs/>
              </w:rPr>
              <w:t>der Rat</w:t>
            </w:r>
            <w:r w:rsidRPr="00220670">
              <w:t xml:space="preserve"> wegen der Krisensituation im Sinne des Artikels 1 Absatz 2 in einem Mitgliedstaat sofort geltende </w:t>
            </w:r>
            <w:r w:rsidRPr="00220670">
              <w:rPr>
                <w:b/>
                <w:bCs/>
                <w:i/>
                <w:iCs/>
              </w:rPr>
              <w:t>Rechtsakte</w:t>
            </w:r>
            <w:r w:rsidRPr="00220670">
              <w:t xml:space="preserve"> zur Genehmigung der Anwendung der in den Artikeln 4, 5 und 6 genannten Ausnahmeverfahrensvorschriften.</w:t>
            </w:r>
          </w:p>
        </w:tc>
      </w:tr>
    </w:tbl>
    <w:p w14:paraId="25E4FAFD"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C7D7EBF" w14:textId="77777777" w:rsidR="00C946EC" w:rsidRPr="006829BB" w:rsidRDefault="00C946EC" w:rsidP="00C946EC">
      <w:pPr>
        <w:rPr>
          <w:lang w:val="en-GB"/>
        </w:rPr>
      </w:pPr>
      <w:r w:rsidRPr="006829BB">
        <w:rPr>
          <w:rStyle w:val="HideTWBExt"/>
          <w:noProof w:val="0"/>
          <w:lang w:val="en-GB"/>
        </w:rPr>
        <w:t>&lt;/Amend&gt;</w:t>
      </w:r>
    </w:p>
    <w:p w14:paraId="6EF0B00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681</w:t>
      </w:r>
      <w:r w:rsidRPr="006829BB">
        <w:rPr>
          <w:rStyle w:val="HideTWBExt"/>
          <w:noProof w:val="0"/>
          <w:lang w:val="en-GB"/>
        </w:rPr>
        <w:t>&lt;/NumAm&gt;</w:t>
      </w:r>
    </w:p>
    <w:p w14:paraId="229EAFAD"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Olivier Chastel, Moritz Körner</w:t>
      </w:r>
      <w:r w:rsidRPr="006829BB">
        <w:rPr>
          <w:rStyle w:val="HideTWBExt"/>
          <w:noProof w:val="0"/>
          <w:lang w:val="en-GB"/>
        </w:rPr>
        <w:t>&lt;/Members&gt;</w:t>
      </w:r>
    </w:p>
    <w:p w14:paraId="3CC6484E" w14:textId="77777777" w:rsidR="00C946EC" w:rsidRPr="00220670" w:rsidRDefault="00C946EC" w:rsidP="00C946EC">
      <w:pPr>
        <w:pStyle w:val="NormalBold"/>
      </w:pPr>
      <w:r w:rsidRPr="00220670">
        <w:rPr>
          <w:rStyle w:val="HideTWBExt"/>
          <w:noProof w:val="0"/>
        </w:rPr>
        <w:t>&lt;/RepeatBlock-By&gt;</w:t>
      </w:r>
    </w:p>
    <w:p w14:paraId="1DD0A49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6847F16D" w14:textId="77777777" w:rsidR="00C946EC" w:rsidRPr="00220670" w:rsidRDefault="00C946EC" w:rsidP="00C946EC">
      <w:pPr>
        <w:pStyle w:val="NormalBold"/>
      </w:pPr>
      <w:r w:rsidRPr="00220670">
        <w:rPr>
          <w:rStyle w:val="HideTWBExt"/>
          <w:noProof w:val="0"/>
        </w:rPr>
        <w:t>&lt;Article&gt;</w:t>
      </w:r>
      <w:r w:rsidRPr="00220670">
        <w:t>Artikel 11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89629C8" w14:textId="77777777" w:rsidTr="00B7757E">
        <w:trPr>
          <w:trHeight w:hRule="exact" w:val="240"/>
          <w:jc w:val="center"/>
        </w:trPr>
        <w:tc>
          <w:tcPr>
            <w:tcW w:w="9752" w:type="dxa"/>
            <w:gridSpan w:val="2"/>
          </w:tcPr>
          <w:p w14:paraId="2B05CCFF" w14:textId="77777777" w:rsidR="00C946EC" w:rsidRPr="00220670" w:rsidRDefault="00C946EC" w:rsidP="00B7757E"/>
        </w:tc>
      </w:tr>
      <w:tr w:rsidR="00C946EC" w:rsidRPr="00220670" w14:paraId="0DAE22B0" w14:textId="77777777" w:rsidTr="00B7757E">
        <w:trPr>
          <w:trHeight w:val="240"/>
          <w:jc w:val="center"/>
        </w:trPr>
        <w:tc>
          <w:tcPr>
            <w:tcW w:w="4876" w:type="dxa"/>
          </w:tcPr>
          <w:p w14:paraId="53CD9AA6" w14:textId="77777777" w:rsidR="00C946EC" w:rsidRPr="00220670" w:rsidRDefault="00C946EC" w:rsidP="00B7757E">
            <w:pPr>
              <w:pStyle w:val="AmColumnHeading"/>
            </w:pPr>
            <w:r w:rsidRPr="00220670">
              <w:t>Vorschlag der Kommission</w:t>
            </w:r>
          </w:p>
        </w:tc>
        <w:tc>
          <w:tcPr>
            <w:tcW w:w="4876" w:type="dxa"/>
          </w:tcPr>
          <w:p w14:paraId="11B2A69A" w14:textId="77777777" w:rsidR="00C946EC" w:rsidRPr="00220670" w:rsidRDefault="00C946EC" w:rsidP="00B7757E">
            <w:pPr>
              <w:pStyle w:val="AmColumnHeading"/>
            </w:pPr>
            <w:r w:rsidRPr="00220670">
              <w:t>Geänderter Text</w:t>
            </w:r>
          </w:p>
        </w:tc>
      </w:tr>
      <w:tr w:rsidR="00C946EC" w:rsidRPr="00220670" w14:paraId="1B177AC0" w14:textId="77777777" w:rsidTr="00B7757E">
        <w:trPr>
          <w:jc w:val="center"/>
        </w:trPr>
        <w:tc>
          <w:tcPr>
            <w:tcW w:w="4876" w:type="dxa"/>
          </w:tcPr>
          <w:p w14:paraId="6C756B03" w14:textId="77777777" w:rsidR="00C946EC" w:rsidRPr="00220670" w:rsidRDefault="00C946EC" w:rsidP="00B7757E">
            <w:pPr>
              <w:pStyle w:val="Normal6a"/>
            </w:pPr>
            <w:r w:rsidRPr="00220670">
              <w:t>(2)</w:t>
            </w:r>
            <w:r w:rsidRPr="00220670">
              <w:tab/>
              <w:t>In hinreichend begründeten Fällen äußerster Dringlichkeit erlässt die Kommission wegen der Krisensituation im Sinne des Artikels 1 Absatz 2 in einem Mitgliedstaat sofort geltende Durchführungsrechtsakte zur Genehmigung der Anwendung der in den Artikeln </w:t>
            </w:r>
            <w:r w:rsidRPr="00220670">
              <w:rPr>
                <w:b/>
                <w:bCs/>
                <w:i/>
                <w:iCs/>
              </w:rPr>
              <w:t>4, 5 und 6</w:t>
            </w:r>
            <w:r w:rsidRPr="00220670">
              <w:t xml:space="preserve"> genannten Ausnahmeverfahrensvorschriften und zur Einleitung</w:t>
            </w:r>
            <w:r w:rsidRPr="00220670">
              <w:rPr>
                <w:b/>
                <w:bCs/>
                <w:i/>
                <w:iCs/>
              </w:rPr>
              <w:t xml:space="preserve"> </w:t>
            </w:r>
            <w:r w:rsidRPr="00220670">
              <w:t>der</w:t>
            </w:r>
            <w:r w:rsidRPr="00220670">
              <w:rPr>
                <w:b/>
                <w:bCs/>
                <w:i/>
                <w:iCs/>
              </w:rPr>
              <w:t xml:space="preserve"> Gewährung des unmittelbaren Schutzstatus</w:t>
            </w:r>
            <w:r w:rsidRPr="00220670">
              <w:t xml:space="preserve"> nach Artikel 10. Diese Durchführungsrechtsakte werden nach dem in Artikel 12 Absatz 3 genannten Verfahren erlassen.</w:t>
            </w:r>
          </w:p>
        </w:tc>
        <w:tc>
          <w:tcPr>
            <w:tcW w:w="4876" w:type="dxa"/>
          </w:tcPr>
          <w:p w14:paraId="6F975151" w14:textId="77777777" w:rsidR="00C946EC" w:rsidRPr="00220670" w:rsidRDefault="00C946EC" w:rsidP="00B7757E">
            <w:pPr>
              <w:pStyle w:val="Normal6a"/>
            </w:pPr>
            <w:r w:rsidRPr="00220670">
              <w:t>(2)</w:t>
            </w:r>
            <w:r w:rsidRPr="00220670">
              <w:tab/>
              <w:t>In hinreichend begründeten Fällen äußerster Dringlichkeit erlässt die Kommission wegen der Krisensituation im Sinne des Artikels 1 Absatz 2 in einem Mitgliedstaat sofort geltende Durchführungsrechtsakte zur Genehmigung der Anwendung der in den Artikeln </w:t>
            </w:r>
            <w:r w:rsidRPr="00220670">
              <w:rPr>
                <w:b/>
                <w:bCs/>
                <w:i/>
                <w:iCs/>
              </w:rPr>
              <w:t>2, 3a, 3b, 4, 5, 5a und 5b</w:t>
            </w:r>
            <w:r w:rsidRPr="00220670">
              <w:t xml:space="preserve"> genannten Ausnahmeverfahrensvorschriften und zur Einleitung</w:t>
            </w:r>
            <w:r w:rsidRPr="00220670">
              <w:rPr>
                <w:b/>
                <w:bCs/>
                <w:i/>
                <w:iCs/>
              </w:rPr>
              <w:t xml:space="preserve"> </w:t>
            </w:r>
            <w:r w:rsidRPr="00220670">
              <w:t xml:space="preserve">der </w:t>
            </w:r>
            <w:r w:rsidRPr="00220670">
              <w:rPr>
                <w:b/>
                <w:bCs/>
                <w:i/>
                <w:iCs/>
              </w:rPr>
              <w:t>Verpflichtung zur Anwendung vereinfachter und beschleunigter Verfahren</w:t>
            </w:r>
            <w:r w:rsidRPr="00220670">
              <w:t xml:space="preserve"> nach Artikel 10. Diese Durchführungsrechtsakte werden nach dem in Artikel 12 Absatz 3 genannten Verfahren erlassen.</w:t>
            </w:r>
          </w:p>
        </w:tc>
      </w:tr>
    </w:tbl>
    <w:p w14:paraId="6ECCE7FF"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5ED1015" w14:textId="77777777" w:rsidR="00C946EC" w:rsidRPr="006829BB" w:rsidRDefault="00C946EC" w:rsidP="00C946EC">
      <w:pPr>
        <w:rPr>
          <w:lang w:val="en-GB"/>
        </w:rPr>
      </w:pPr>
      <w:r w:rsidRPr="006829BB">
        <w:rPr>
          <w:rStyle w:val="HideTWBExt"/>
          <w:noProof w:val="0"/>
          <w:lang w:val="en-GB"/>
        </w:rPr>
        <w:t>&lt;/Amend&gt;</w:t>
      </w:r>
    </w:p>
    <w:p w14:paraId="0CACDEBD" w14:textId="77777777" w:rsidR="00C946EC" w:rsidRPr="006829BB" w:rsidRDefault="00C946EC" w:rsidP="00C946EC">
      <w:pPr>
        <w:pStyle w:val="AmNumberTabs"/>
        <w:rPr>
          <w:lang w:val="en-GB"/>
        </w:rPr>
      </w:pPr>
      <w:r w:rsidRPr="006829BB">
        <w:rPr>
          <w:rStyle w:val="HideTWBExt"/>
          <w:noProof w:val="0"/>
          <w:lang w:val="en-GB"/>
        </w:rPr>
        <w:lastRenderedPageBreak/>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682</w:t>
      </w:r>
      <w:r w:rsidRPr="006829BB">
        <w:rPr>
          <w:rStyle w:val="HideTWBExt"/>
          <w:noProof w:val="0"/>
          <w:lang w:val="en-GB"/>
        </w:rPr>
        <w:t>&lt;/NumAm&gt;</w:t>
      </w:r>
    </w:p>
    <w:p w14:paraId="5EE9A5B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44865782" w14:textId="77777777" w:rsidR="00C946EC" w:rsidRPr="006829BB" w:rsidRDefault="00C946EC" w:rsidP="00C946EC">
      <w:pPr>
        <w:pStyle w:val="NormalBold"/>
        <w:rPr>
          <w:lang w:val="en-GB"/>
        </w:rPr>
      </w:pPr>
      <w:r w:rsidRPr="006829BB">
        <w:rPr>
          <w:rStyle w:val="HideTWBExt"/>
          <w:noProof w:val="0"/>
          <w:lang w:val="en-GB"/>
        </w:rPr>
        <w:t>&lt;/RepeatBlock-By&gt;</w:t>
      </w:r>
    </w:p>
    <w:p w14:paraId="70D7F8C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286EFED9" w14:textId="77777777" w:rsidR="00C946EC" w:rsidRPr="00220670" w:rsidRDefault="00C946EC" w:rsidP="00C946EC">
      <w:pPr>
        <w:pStyle w:val="NormalBold"/>
      </w:pPr>
      <w:r w:rsidRPr="00220670">
        <w:rPr>
          <w:rStyle w:val="HideTWBExt"/>
          <w:noProof w:val="0"/>
        </w:rPr>
        <w:t>&lt;Article&gt;</w:t>
      </w:r>
      <w:r w:rsidRPr="00220670">
        <w:t>Artikel 11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668F4B31" w14:textId="77777777" w:rsidTr="00B7757E">
        <w:trPr>
          <w:trHeight w:hRule="exact" w:val="240"/>
          <w:jc w:val="center"/>
        </w:trPr>
        <w:tc>
          <w:tcPr>
            <w:tcW w:w="9752" w:type="dxa"/>
            <w:gridSpan w:val="2"/>
          </w:tcPr>
          <w:p w14:paraId="453392B0" w14:textId="77777777" w:rsidR="00C946EC" w:rsidRPr="00220670" w:rsidRDefault="00C946EC" w:rsidP="00B7757E"/>
        </w:tc>
      </w:tr>
      <w:tr w:rsidR="00C946EC" w:rsidRPr="00220670" w14:paraId="3B750A90" w14:textId="77777777" w:rsidTr="00B7757E">
        <w:trPr>
          <w:trHeight w:val="240"/>
          <w:jc w:val="center"/>
        </w:trPr>
        <w:tc>
          <w:tcPr>
            <w:tcW w:w="4876" w:type="dxa"/>
          </w:tcPr>
          <w:p w14:paraId="22448E2A" w14:textId="77777777" w:rsidR="00C946EC" w:rsidRPr="00220670" w:rsidRDefault="00C946EC" w:rsidP="00B7757E">
            <w:pPr>
              <w:pStyle w:val="AmColumnHeading"/>
            </w:pPr>
            <w:r w:rsidRPr="00220670">
              <w:t>Vorschlag der Kommission</w:t>
            </w:r>
          </w:p>
        </w:tc>
        <w:tc>
          <w:tcPr>
            <w:tcW w:w="4876" w:type="dxa"/>
          </w:tcPr>
          <w:p w14:paraId="3B0EA24C" w14:textId="77777777" w:rsidR="00C946EC" w:rsidRPr="00220670" w:rsidRDefault="00C946EC" w:rsidP="00B7757E">
            <w:pPr>
              <w:pStyle w:val="AmColumnHeading"/>
            </w:pPr>
            <w:r w:rsidRPr="00220670">
              <w:t>Geänderter Text</w:t>
            </w:r>
          </w:p>
        </w:tc>
      </w:tr>
      <w:tr w:rsidR="00C946EC" w:rsidRPr="00220670" w14:paraId="7A4BA5F8" w14:textId="77777777" w:rsidTr="00B7757E">
        <w:trPr>
          <w:jc w:val="center"/>
        </w:trPr>
        <w:tc>
          <w:tcPr>
            <w:tcW w:w="4876" w:type="dxa"/>
          </w:tcPr>
          <w:p w14:paraId="1422FEB2" w14:textId="77777777" w:rsidR="00C946EC" w:rsidRPr="00220670" w:rsidRDefault="00C946EC" w:rsidP="00B7757E">
            <w:pPr>
              <w:pStyle w:val="Normal6a"/>
            </w:pPr>
            <w:r w:rsidRPr="00220670">
              <w:t>(2)</w:t>
            </w:r>
            <w:r w:rsidRPr="00220670">
              <w:tab/>
              <w:t xml:space="preserve">In hinreichend begründeten Fällen äußerster Dringlichkeit erlässt die Kommission wegen der Krisensituation im Sinne des Artikels 1 Absatz 2 in einem Mitgliedstaat sofort geltende Durchführungsrechtsakte zur Genehmigung der Anwendung der in den Artikeln 4, 5 und 6 genannten Ausnahmeverfahrensvorschriften </w:t>
            </w:r>
            <w:r w:rsidRPr="00220670">
              <w:rPr>
                <w:b/>
                <w:i/>
              </w:rPr>
              <w:t>und zur Einleitung der Gewährung des unmittelbaren Schutzstatus nach Artikel 10</w:t>
            </w:r>
            <w:r w:rsidRPr="00220670">
              <w:t>. Diese Durchführungsrechtsakte werden nach dem in Artikel 12 Absatz 3 genannten Verfahren erlassen.</w:t>
            </w:r>
          </w:p>
        </w:tc>
        <w:tc>
          <w:tcPr>
            <w:tcW w:w="4876" w:type="dxa"/>
          </w:tcPr>
          <w:p w14:paraId="1D91B7FA" w14:textId="77777777" w:rsidR="00C946EC" w:rsidRPr="00220670" w:rsidRDefault="00C946EC" w:rsidP="00B7757E">
            <w:pPr>
              <w:pStyle w:val="Normal6a"/>
            </w:pPr>
            <w:r w:rsidRPr="00220670">
              <w:t>(2)</w:t>
            </w:r>
            <w:r w:rsidRPr="00220670">
              <w:tab/>
              <w:t xml:space="preserve">In hinreichend begründeten Fällen äußerster Dringlichkeit erlässt die Kommission wegen der Krisensituation im Sinne des Artikels 1 Absatz 2 in einem Mitgliedstaat sofort geltende Durchführungsrechtsakte zur Genehmigung der Anwendung der in den Artikeln 4, 5 und 6 genannten Ausnahmeverfahrensvorschriften </w:t>
            </w:r>
            <w:r w:rsidRPr="00220670">
              <w:rPr>
                <w:b/>
                <w:i/>
              </w:rPr>
              <w:t>gemäß den begründeten Anträgen des betroffenen Mitgliedstaats/der betroffenen Mitgliedstaaten</w:t>
            </w:r>
            <w:r w:rsidRPr="00220670">
              <w:t>. Diese Durchführungsrechtsakte werden nach dem in Artikel 12 Absatz 3 genannten Verfahren erlassen.</w:t>
            </w:r>
          </w:p>
        </w:tc>
      </w:tr>
    </w:tbl>
    <w:p w14:paraId="432B051E"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64702AA2" w14:textId="77777777" w:rsidR="00C946EC" w:rsidRPr="00220670" w:rsidRDefault="00C946EC" w:rsidP="00C946EC">
      <w:r w:rsidRPr="00220670">
        <w:rPr>
          <w:rStyle w:val="HideTWBExt"/>
          <w:noProof w:val="0"/>
        </w:rPr>
        <w:t>&lt;/Amend&gt;</w:t>
      </w:r>
    </w:p>
    <w:p w14:paraId="0B0173AD"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683</w:t>
      </w:r>
      <w:r w:rsidRPr="00220670">
        <w:rPr>
          <w:rStyle w:val="HideTWBExt"/>
          <w:noProof w:val="0"/>
        </w:rPr>
        <w:t>&lt;/NumAm&gt;</w:t>
      </w:r>
    </w:p>
    <w:p w14:paraId="51BF6EF7" w14:textId="77777777" w:rsidR="00C946EC" w:rsidRPr="00220670" w:rsidRDefault="00C946EC" w:rsidP="00C946EC">
      <w:pPr>
        <w:pStyle w:val="NormalBold"/>
      </w:pPr>
      <w:r w:rsidRPr="00220670">
        <w:rPr>
          <w:rStyle w:val="HideTWBExt"/>
          <w:noProof w:val="0"/>
        </w:rPr>
        <w:t>&lt;RepeatBlock-By&gt;&lt;Members&gt;</w:t>
      </w:r>
      <w:r w:rsidRPr="00220670">
        <w:t>Balázs Hidvéghi, Loránt Vincze</w:t>
      </w:r>
      <w:r w:rsidRPr="00220670">
        <w:rPr>
          <w:rStyle w:val="HideTWBExt"/>
          <w:noProof w:val="0"/>
        </w:rPr>
        <w:t>&lt;/Members&gt;</w:t>
      </w:r>
    </w:p>
    <w:p w14:paraId="3810DFA2" w14:textId="77777777" w:rsidR="00C946EC" w:rsidRPr="00220670" w:rsidRDefault="00C946EC" w:rsidP="00C946EC">
      <w:pPr>
        <w:pStyle w:val="NormalBold"/>
      </w:pPr>
      <w:r w:rsidRPr="00220670">
        <w:rPr>
          <w:rStyle w:val="HideTWBExt"/>
          <w:noProof w:val="0"/>
        </w:rPr>
        <w:t>&lt;/RepeatBlock-By&gt;</w:t>
      </w:r>
    </w:p>
    <w:p w14:paraId="7A6024E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5740CE7"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11 – Absatz 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419DF90B" w14:textId="77777777" w:rsidTr="00B7757E">
        <w:trPr>
          <w:trHeight w:hRule="exact" w:val="240"/>
          <w:jc w:val="center"/>
        </w:trPr>
        <w:tc>
          <w:tcPr>
            <w:tcW w:w="9752" w:type="dxa"/>
            <w:gridSpan w:val="2"/>
          </w:tcPr>
          <w:p w14:paraId="601FDE3F" w14:textId="77777777" w:rsidR="00C946EC" w:rsidRPr="006829BB" w:rsidRDefault="00C946EC" w:rsidP="00B7757E">
            <w:pPr>
              <w:rPr>
                <w:lang w:val="fr-BE"/>
              </w:rPr>
            </w:pPr>
          </w:p>
        </w:tc>
      </w:tr>
      <w:tr w:rsidR="00C946EC" w:rsidRPr="00220670" w14:paraId="11B905BE" w14:textId="77777777" w:rsidTr="00B7757E">
        <w:trPr>
          <w:trHeight w:val="240"/>
          <w:jc w:val="center"/>
        </w:trPr>
        <w:tc>
          <w:tcPr>
            <w:tcW w:w="4876" w:type="dxa"/>
          </w:tcPr>
          <w:p w14:paraId="6467F2E3" w14:textId="77777777" w:rsidR="00C946EC" w:rsidRPr="00220670" w:rsidRDefault="00C946EC" w:rsidP="00B7757E">
            <w:pPr>
              <w:pStyle w:val="AmColumnHeading"/>
            </w:pPr>
            <w:r w:rsidRPr="00220670">
              <w:t>Vorschlag der Kommission</w:t>
            </w:r>
          </w:p>
        </w:tc>
        <w:tc>
          <w:tcPr>
            <w:tcW w:w="4876" w:type="dxa"/>
          </w:tcPr>
          <w:p w14:paraId="02DDCAC8" w14:textId="77777777" w:rsidR="00C946EC" w:rsidRPr="00220670" w:rsidRDefault="00C946EC" w:rsidP="00B7757E">
            <w:pPr>
              <w:pStyle w:val="AmColumnHeading"/>
            </w:pPr>
            <w:r w:rsidRPr="00220670">
              <w:t>Geänderter Text</w:t>
            </w:r>
          </w:p>
        </w:tc>
      </w:tr>
      <w:tr w:rsidR="00C946EC" w:rsidRPr="00220670" w14:paraId="11EA73DB" w14:textId="77777777" w:rsidTr="00B7757E">
        <w:trPr>
          <w:jc w:val="center"/>
        </w:trPr>
        <w:tc>
          <w:tcPr>
            <w:tcW w:w="4876" w:type="dxa"/>
          </w:tcPr>
          <w:p w14:paraId="021E0E84" w14:textId="77777777" w:rsidR="00C946EC" w:rsidRPr="00220670" w:rsidRDefault="00C946EC" w:rsidP="00B7757E">
            <w:pPr>
              <w:pStyle w:val="Normal6a"/>
            </w:pPr>
          </w:p>
        </w:tc>
        <w:tc>
          <w:tcPr>
            <w:tcW w:w="4876" w:type="dxa"/>
          </w:tcPr>
          <w:p w14:paraId="561F82D1" w14:textId="77777777" w:rsidR="00C946EC" w:rsidRPr="00220670" w:rsidRDefault="00C946EC" w:rsidP="00B7757E">
            <w:pPr>
              <w:pStyle w:val="Normal6a"/>
            </w:pPr>
            <w:r w:rsidRPr="00220670">
              <w:rPr>
                <w:b/>
                <w:i/>
              </w:rPr>
              <w:t>(2a)</w:t>
            </w:r>
            <w:r w:rsidRPr="00220670">
              <w:tab/>
            </w:r>
            <w:r w:rsidRPr="00220670">
              <w:rPr>
                <w:b/>
                <w:i/>
              </w:rPr>
              <w:t>Bei allen Beschlüssen des Rates sollte stets der Beschluss des Europäischen Rates zur Feststellung der Krisensituation und des genauen Spektrums der vom Europäischen Rat festgelegten Maßnahmen, die in einer solchen Situation anzuwenden sind, in vollem Umfang eingehalten werden.</w:t>
            </w:r>
          </w:p>
        </w:tc>
      </w:tr>
    </w:tbl>
    <w:p w14:paraId="6A6B6090"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4646382" w14:textId="77777777" w:rsidR="00C946EC" w:rsidRPr="006829BB" w:rsidRDefault="00C946EC" w:rsidP="00C946EC">
      <w:pPr>
        <w:rPr>
          <w:lang w:val="en-GB"/>
        </w:rPr>
      </w:pPr>
      <w:r w:rsidRPr="006829BB">
        <w:rPr>
          <w:rStyle w:val="HideTWBExt"/>
          <w:noProof w:val="0"/>
          <w:lang w:val="en-GB"/>
        </w:rPr>
        <w:t>&lt;/Amend&gt;</w:t>
      </w:r>
    </w:p>
    <w:p w14:paraId="16A4968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684</w:t>
      </w:r>
      <w:r w:rsidRPr="006829BB">
        <w:rPr>
          <w:rStyle w:val="HideTWBExt"/>
          <w:noProof w:val="0"/>
          <w:lang w:val="en-GB"/>
        </w:rPr>
        <w:t>&lt;/NumAm&gt;</w:t>
      </w:r>
    </w:p>
    <w:p w14:paraId="432E9912" w14:textId="77777777" w:rsidR="00C946EC" w:rsidRPr="006829BB" w:rsidRDefault="00C946EC" w:rsidP="00C946EC">
      <w:pPr>
        <w:pStyle w:val="NormalBold"/>
        <w:rPr>
          <w:lang w:val="en-GB"/>
        </w:rPr>
      </w:pPr>
      <w:r w:rsidRPr="006829BB">
        <w:rPr>
          <w:rStyle w:val="HideTWBExt"/>
          <w:noProof w:val="0"/>
          <w:lang w:val="en-GB"/>
        </w:rPr>
        <w:lastRenderedPageBreak/>
        <w:t>&lt;RepeatBlock-By&gt;&lt;Members&gt;</w:t>
      </w:r>
      <w:r w:rsidRPr="006829BB">
        <w:rPr>
          <w:lang w:val="en-GB"/>
        </w:rPr>
        <w:t>Charlie Weimers, Peter Kofod, Laura Huhtasaari</w:t>
      </w:r>
      <w:r w:rsidRPr="006829BB">
        <w:rPr>
          <w:rStyle w:val="HideTWBExt"/>
          <w:noProof w:val="0"/>
          <w:lang w:val="en-GB"/>
        </w:rPr>
        <w:t>&lt;/Members&gt;</w:t>
      </w:r>
    </w:p>
    <w:p w14:paraId="6DB328F2" w14:textId="77777777" w:rsidR="00C946EC" w:rsidRPr="00220670" w:rsidRDefault="00C946EC" w:rsidP="00C946EC">
      <w:pPr>
        <w:pStyle w:val="NormalBold"/>
      </w:pPr>
      <w:r w:rsidRPr="00220670">
        <w:rPr>
          <w:rStyle w:val="HideTWBExt"/>
          <w:noProof w:val="0"/>
        </w:rPr>
        <w:t>&lt;/RepeatBlock-By&gt;</w:t>
      </w:r>
    </w:p>
    <w:p w14:paraId="0D36AAD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5452612" w14:textId="77777777" w:rsidR="00C946EC" w:rsidRPr="00220670" w:rsidRDefault="00C946EC" w:rsidP="00C946EC">
      <w:pPr>
        <w:pStyle w:val="NormalBold"/>
      </w:pPr>
      <w:r w:rsidRPr="00220670">
        <w:rPr>
          <w:rStyle w:val="HideTWBExt"/>
          <w:noProof w:val="0"/>
        </w:rPr>
        <w:t>&lt;Article&gt;</w:t>
      </w:r>
      <w:r w:rsidRPr="00220670">
        <w:t>Artikel 11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25BF80C" w14:textId="77777777" w:rsidTr="00B7757E">
        <w:trPr>
          <w:trHeight w:hRule="exact" w:val="240"/>
          <w:jc w:val="center"/>
        </w:trPr>
        <w:tc>
          <w:tcPr>
            <w:tcW w:w="9752" w:type="dxa"/>
            <w:gridSpan w:val="2"/>
          </w:tcPr>
          <w:p w14:paraId="48D22ED8" w14:textId="77777777" w:rsidR="00C946EC" w:rsidRPr="00220670" w:rsidRDefault="00C946EC" w:rsidP="00B7757E"/>
        </w:tc>
      </w:tr>
      <w:tr w:rsidR="00C946EC" w:rsidRPr="00220670" w14:paraId="40045581" w14:textId="77777777" w:rsidTr="00B7757E">
        <w:trPr>
          <w:trHeight w:val="240"/>
          <w:jc w:val="center"/>
        </w:trPr>
        <w:tc>
          <w:tcPr>
            <w:tcW w:w="4876" w:type="dxa"/>
          </w:tcPr>
          <w:p w14:paraId="5D47CD8F" w14:textId="77777777" w:rsidR="00C946EC" w:rsidRPr="00220670" w:rsidRDefault="00C946EC" w:rsidP="00B7757E">
            <w:pPr>
              <w:pStyle w:val="AmColumnHeading"/>
            </w:pPr>
            <w:r w:rsidRPr="00220670">
              <w:t>Vorschlag der Kommission</w:t>
            </w:r>
          </w:p>
        </w:tc>
        <w:tc>
          <w:tcPr>
            <w:tcW w:w="4876" w:type="dxa"/>
          </w:tcPr>
          <w:p w14:paraId="26A5C1B0" w14:textId="77777777" w:rsidR="00C946EC" w:rsidRPr="00220670" w:rsidRDefault="00C946EC" w:rsidP="00B7757E">
            <w:pPr>
              <w:pStyle w:val="AmColumnHeading"/>
            </w:pPr>
            <w:r w:rsidRPr="00220670">
              <w:t>Geänderter Text</w:t>
            </w:r>
          </w:p>
        </w:tc>
      </w:tr>
      <w:tr w:rsidR="00C946EC" w:rsidRPr="00220670" w14:paraId="1C02120B" w14:textId="77777777" w:rsidTr="00B7757E">
        <w:trPr>
          <w:jc w:val="center"/>
        </w:trPr>
        <w:tc>
          <w:tcPr>
            <w:tcW w:w="4876" w:type="dxa"/>
          </w:tcPr>
          <w:p w14:paraId="0151042B" w14:textId="77777777" w:rsidR="00C946EC" w:rsidRPr="00220670" w:rsidRDefault="00C946EC" w:rsidP="00B7757E">
            <w:pPr>
              <w:pStyle w:val="Normal6a"/>
            </w:pPr>
            <w:r w:rsidRPr="00220670">
              <w:rPr>
                <w:b/>
                <w:i/>
              </w:rPr>
              <w:t>(3)</w:t>
            </w:r>
            <w:r w:rsidRPr="00220670">
              <w:tab/>
            </w:r>
            <w:r w:rsidRPr="00220670">
              <w:rPr>
                <w:b/>
                <w:i/>
              </w:rPr>
              <w:t>Die Durchführungsrechtsakte bleiben für einen Zeitraum von höchstens einem Jahr in Kraft.</w:t>
            </w:r>
          </w:p>
        </w:tc>
        <w:tc>
          <w:tcPr>
            <w:tcW w:w="4876" w:type="dxa"/>
          </w:tcPr>
          <w:p w14:paraId="1C1991FB" w14:textId="77777777" w:rsidR="00C946EC" w:rsidRPr="00220670" w:rsidRDefault="00C946EC" w:rsidP="00B7757E">
            <w:pPr>
              <w:pStyle w:val="Normal6a"/>
            </w:pPr>
            <w:r w:rsidRPr="00220670">
              <w:rPr>
                <w:b/>
                <w:i/>
              </w:rPr>
              <w:t>entfällt</w:t>
            </w:r>
          </w:p>
        </w:tc>
      </w:tr>
    </w:tbl>
    <w:p w14:paraId="167AF665"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064B39FA" w14:textId="77777777" w:rsidR="00C946EC" w:rsidRPr="00220670" w:rsidRDefault="00C946EC" w:rsidP="00C946EC">
      <w:r w:rsidRPr="00220670">
        <w:rPr>
          <w:rStyle w:val="HideTWBExt"/>
          <w:noProof w:val="0"/>
        </w:rPr>
        <w:t>&lt;/Amend&gt;</w:t>
      </w:r>
    </w:p>
    <w:p w14:paraId="4B7786FC"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685</w:t>
      </w:r>
      <w:r w:rsidRPr="00220670">
        <w:rPr>
          <w:rStyle w:val="HideTWBExt"/>
          <w:noProof w:val="0"/>
        </w:rPr>
        <w:t>&lt;/NumAm&gt;</w:t>
      </w:r>
    </w:p>
    <w:p w14:paraId="43826084" w14:textId="77777777" w:rsidR="00C946EC" w:rsidRPr="00220670" w:rsidRDefault="00C946EC" w:rsidP="00C946EC">
      <w:pPr>
        <w:pStyle w:val="NormalBold"/>
      </w:pPr>
      <w:r w:rsidRPr="00220670">
        <w:rPr>
          <w:rStyle w:val="HideTWBExt"/>
          <w:noProof w:val="0"/>
        </w:rPr>
        <w:t>&lt;RepeatBlock-By&gt;&lt;Members&gt;</w:t>
      </w:r>
      <w:r w:rsidRPr="00220670">
        <w:t>Tom Vandendriessche, Nicolaus Fest, Nicolas Bay, Jean-Paul Garraud, Jaak Madison, Laura Huhtasaari, Harald Vilimsky</w:t>
      </w:r>
      <w:r w:rsidRPr="00220670">
        <w:rPr>
          <w:rStyle w:val="HideTWBExt"/>
          <w:noProof w:val="0"/>
        </w:rPr>
        <w:t>&lt;/Members&gt;</w:t>
      </w:r>
    </w:p>
    <w:p w14:paraId="7BBD822A" w14:textId="77777777" w:rsidR="00C946EC" w:rsidRPr="00220670" w:rsidRDefault="00C946EC" w:rsidP="00C946EC">
      <w:pPr>
        <w:pStyle w:val="NormalBold"/>
      </w:pPr>
      <w:r w:rsidRPr="00220670">
        <w:rPr>
          <w:rStyle w:val="HideTWBExt"/>
          <w:noProof w:val="0"/>
        </w:rPr>
        <w:t>&lt;/RepeatBlock-By&gt;</w:t>
      </w:r>
    </w:p>
    <w:p w14:paraId="303779C6"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B4765CA" w14:textId="77777777" w:rsidR="00C946EC" w:rsidRPr="00220670" w:rsidRDefault="00C946EC" w:rsidP="00C946EC">
      <w:pPr>
        <w:pStyle w:val="NormalBold"/>
      </w:pPr>
      <w:r w:rsidRPr="00220670">
        <w:rPr>
          <w:rStyle w:val="HideTWBExt"/>
          <w:noProof w:val="0"/>
        </w:rPr>
        <w:t>&lt;Article&gt;</w:t>
      </w:r>
      <w:r w:rsidRPr="00220670">
        <w:t>Artikel 11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B8E912B" w14:textId="77777777" w:rsidTr="00B7757E">
        <w:trPr>
          <w:trHeight w:hRule="exact" w:val="240"/>
          <w:jc w:val="center"/>
        </w:trPr>
        <w:tc>
          <w:tcPr>
            <w:tcW w:w="9752" w:type="dxa"/>
            <w:gridSpan w:val="2"/>
          </w:tcPr>
          <w:p w14:paraId="5D18CD73" w14:textId="77777777" w:rsidR="00C946EC" w:rsidRPr="00220670" w:rsidRDefault="00C946EC" w:rsidP="00B7757E"/>
        </w:tc>
      </w:tr>
      <w:tr w:rsidR="00C946EC" w:rsidRPr="00220670" w14:paraId="23BE1B95" w14:textId="77777777" w:rsidTr="00B7757E">
        <w:trPr>
          <w:trHeight w:val="240"/>
          <w:jc w:val="center"/>
        </w:trPr>
        <w:tc>
          <w:tcPr>
            <w:tcW w:w="4876" w:type="dxa"/>
          </w:tcPr>
          <w:p w14:paraId="4763D0AC" w14:textId="77777777" w:rsidR="00C946EC" w:rsidRPr="00220670" w:rsidRDefault="00C946EC" w:rsidP="00B7757E">
            <w:pPr>
              <w:pStyle w:val="AmColumnHeading"/>
            </w:pPr>
            <w:r w:rsidRPr="00220670">
              <w:t>Vorschlag der Kommission</w:t>
            </w:r>
          </w:p>
        </w:tc>
        <w:tc>
          <w:tcPr>
            <w:tcW w:w="4876" w:type="dxa"/>
          </w:tcPr>
          <w:p w14:paraId="5B493D36" w14:textId="77777777" w:rsidR="00C946EC" w:rsidRPr="00220670" w:rsidRDefault="00C946EC" w:rsidP="00B7757E">
            <w:pPr>
              <w:pStyle w:val="AmColumnHeading"/>
            </w:pPr>
            <w:r w:rsidRPr="00220670">
              <w:t>Geänderter Text</w:t>
            </w:r>
          </w:p>
        </w:tc>
      </w:tr>
      <w:tr w:rsidR="00C946EC" w:rsidRPr="00220670" w14:paraId="0976DAEE" w14:textId="77777777" w:rsidTr="00B7757E">
        <w:trPr>
          <w:jc w:val="center"/>
        </w:trPr>
        <w:tc>
          <w:tcPr>
            <w:tcW w:w="4876" w:type="dxa"/>
          </w:tcPr>
          <w:p w14:paraId="4F34EA3C" w14:textId="77777777" w:rsidR="00C946EC" w:rsidRPr="00220670" w:rsidRDefault="00C946EC" w:rsidP="00B7757E">
            <w:pPr>
              <w:pStyle w:val="Normal6a"/>
            </w:pPr>
            <w:r w:rsidRPr="00220670">
              <w:rPr>
                <w:b/>
                <w:i/>
              </w:rPr>
              <w:t>(3)</w:t>
            </w:r>
            <w:r w:rsidRPr="00220670">
              <w:tab/>
            </w:r>
            <w:r w:rsidRPr="00220670">
              <w:rPr>
                <w:b/>
                <w:i/>
              </w:rPr>
              <w:t>Die Durchführungsrechtsakte bleiben für einen Zeitraum von höchstens einem Jahr in Kraft.</w:t>
            </w:r>
          </w:p>
        </w:tc>
        <w:tc>
          <w:tcPr>
            <w:tcW w:w="4876" w:type="dxa"/>
          </w:tcPr>
          <w:p w14:paraId="3C0AE819" w14:textId="77777777" w:rsidR="00C946EC" w:rsidRPr="00220670" w:rsidRDefault="00C946EC" w:rsidP="00B7757E">
            <w:pPr>
              <w:pStyle w:val="Normal6a"/>
            </w:pPr>
            <w:r w:rsidRPr="00220670">
              <w:rPr>
                <w:b/>
                <w:i/>
              </w:rPr>
              <w:t>entfällt</w:t>
            </w:r>
          </w:p>
        </w:tc>
      </w:tr>
    </w:tbl>
    <w:p w14:paraId="2FB999C1"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7E4C4AEA" w14:textId="77777777" w:rsidR="00C946EC" w:rsidRPr="00220670" w:rsidRDefault="00C946EC" w:rsidP="00C946EC">
      <w:r w:rsidRPr="00220670">
        <w:rPr>
          <w:rStyle w:val="HideTWBExt"/>
          <w:noProof w:val="0"/>
        </w:rPr>
        <w:t>&lt;/Amend&gt;</w:t>
      </w:r>
    </w:p>
    <w:p w14:paraId="31DBF16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686</w:t>
      </w:r>
      <w:r w:rsidRPr="00220670">
        <w:rPr>
          <w:rStyle w:val="HideTWBExt"/>
          <w:noProof w:val="0"/>
        </w:rPr>
        <w:t>&lt;/NumAm&gt;</w:t>
      </w:r>
    </w:p>
    <w:p w14:paraId="5DC884CF"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Olivier Chastel</w:t>
      </w:r>
      <w:r w:rsidRPr="00220670">
        <w:rPr>
          <w:rStyle w:val="HideTWBExt"/>
          <w:noProof w:val="0"/>
        </w:rPr>
        <w:t>&lt;/Members&gt;</w:t>
      </w:r>
    </w:p>
    <w:p w14:paraId="709BE039" w14:textId="77777777" w:rsidR="00C946EC" w:rsidRPr="00220670" w:rsidRDefault="00C946EC" w:rsidP="00C946EC">
      <w:pPr>
        <w:pStyle w:val="NormalBold"/>
      </w:pPr>
      <w:r w:rsidRPr="00220670">
        <w:rPr>
          <w:rStyle w:val="HideTWBExt"/>
          <w:noProof w:val="0"/>
        </w:rPr>
        <w:t>&lt;/RepeatBlock-By&gt;</w:t>
      </w:r>
    </w:p>
    <w:p w14:paraId="26F5E18C"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1DA6EA2" w14:textId="77777777" w:rsidR="00C946EC" w:rsidRPr="00220670" w:rsidRDefault="00C946EC" w:rsidP="00C946EC">
      <w:pPr>
        <w:pStyle w:val="NormalBold"/>
      </w:pPr>
      <w:r w:rsidRPr="00220670">
        <w:rPr>
          <w:rStyle w:val="HideTWBExt"/>
          <w:noProof w:val="0"/>
        </w:rPr>
        <w:t>&lt;Article&gt;</w:t>
      </w:r>
      <w:r w:rsidRPr="00220670">
        <w:t>Artikel 11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2D58497" w14:textId="77777777" w:rsidTr="00B7757E">
        <w:trPr>
          <w:trHeight w:hRule="exact" w:val="240"/>
          <w:jc w:val="center"/>
        </w:trPr>
        <w:tc>
          <w:tcPr>
            <w:tcW w:w="9752" w:type="dxa"/>
            <w:gridSpan w:val="2"/>
          </w:tcPr>
          <w:p w14:paraId="73D30E39" w14:textId="77777777" w:rsidR="00C946EC" w:rsidRPr="00220670" w:rsidRDefault="00C946EC" w:rsidP="00B7757E"/>
        </w:tc>
      </w:tr>
      <w:tr w:rsidR="00C946EC" w:rsidRPr="00220670" w14:paraId="65B27C66" w14:textId="77777777" w:rsidTr="00B7757E">
        <w:trPr>
          <w:trHeight w:val="240"/>
          <w:jc w:val="center"/>
        </w:trPr>
        <w:tc>
          <w:tcPr>
            <w:tcW w:w="4876" w:type="dxa"/>
          </w:tcPr>
          <w:p w14:paraId="544C4D47" w14:textId="77777777" w:rsidR="00C946EC" w:rsidRPr="00220670" w:rsidRDefault="00C946EC" w:rsidP="00B7757E">
            <w:pPr>
              <w:pStyle w:val="AmColumnHeading"/>
            </w:pPr>
            <w:r w:rsidRPr="00220670">
              <w:t>Vorschlag der Kommission</w:t>
            </w:r>
          </w:p>
        </w:tc>
        <w:tc>
          <w:tcPr>
            <w:tcW w:w="4876" w:type="dxa"/>
          </w:tcPr>
          <w:p w14:paraId="0E3D6E05" w14:textId="77777777" w:rsidR="00C946EC" w:rsidRPr="00220670" w:rsidRDefault="00C946EC" w:rsidP="00B7757E">
            <w:pPr>
              <w:pStyle w:val="AmColumnHeading"/>
            </w:pPr>
            <w:r w:rsidRPr="00220670">
              <w:t>Geänderter Text</w:t>
            </w:r>
          </w:p>
        </w:tc>
      </w:tr>
      <w:tr w:rsidR="00C946EC" w:rsidRPr="00220670" w14:paraId="4AC0C5C5" w14:textId="77777777" w:rsidTr="00B7757E">
        <w:trPr>
          <w:jc w:val="center"/>
        </w:trPr>
        <w:tc>
          <w:tcPr>
            <w:tcW w:w="4876" w:type="dxa"/>
          </w:tcPr>
          <w:p w14:paraId="0B5B32F2" w14:textId="77777777" w:rsidR="00C946EC" w:rsidRPr="00220670" w:rsidRDefault="00C946EC" w:rsidP="00B7757E">
            <w:pPr>
              <w:pStyle w:val="Normal6a"/>
            </w:pPr>
            <w:r w:rsidRPr="00220670">
              <w:rPr>
                <w:b/>
                <w:i/>
              </w:rPr>
              <w:t>(3)</w:t>
            </w:r>
            <w:r w:rsidRPr="00220670">
              <w:tab/>
            </w:r>
            <w:r w:rsidRPr="00220670">
              <w:rPr>
                <w:b/>
                <w:i/>
              </w:rPr>
              <w:t>Die Durchführungsrechtsakte bleiben für einen Zeitraum von höchstens einem Jahr in Kraft.</w:t>
            </w:r>
          </w:p>
        </w:tc>
        <w:tc>
          <w:tcPr>
            <w:tcW w:w="4876" w:type="dxa"/>
          </w:tcPr>
          <w:p w14:paraId="44BE11E1" w14:textId="77777777" w:rsidR="00C946EC" w:rsidRPr="00220670" w:rsidRDefault="00C946EC" w:rsidP="00B7757E">
            <w:pPr>
              <w:pStyle w:val="Normal6a"/>
            </w:pPr>
            <w:r w:rsidRPr="00220670">
              <w:rPr>
                <w:b/>
                <w:i/>
              </w:rPr>
              <w:t>entfällt</w:t>
            </w:r>
          </w:p>
        </w:tc>
      </w:tr>
    </w:tbl>
    <w:p w14:paraId="606FF905"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2B12895" w14:textId="77777777" w:rsidR="00C946EC" w:rsidRPr="00220670" w:rsidRDefault="00C946EC" w:rsidP="00C946EC">
      <w:r w:rsidRPr="00220670">
        <w:rPr>
          <w:rStyle w:val="HideTWBExt"/>
          <w:noProof w:val="0"/>
        </w:rPr>
        <w:t>&lt;/Amend&gt;</w:t>
      </w:r>
    </w:p>
    <w:p w14:paraId="5AD254A8" w14:textId="77777777" w:rsidR="00C946EC" w:rsidRPr="00220670" w:rsidRDefault="00C946EC" w:rsidP="00C946EC">
      <w:pPr>
        <w:pStyle w:val="AmNumberTabs"/>
      </w:pPr>
      <w:r w:rsidRPr="00220670">
        <w:rPr>
          <w:rStyle w:val="HideTWBExt"/>
          <w:noProof w:val="0"/>
        </w:rPr>
        <w:lastRenderedPageBreak/>
        <w:t>&lt;Amend&gt;</w:t>
      </w:r>
      <w:r w:rsidRPr="00220670">
        <w:t>Änderungsantrag</w:t>
      </w:r>
      <w:r w:rsidRPr="00220670">
        <w:tab/>
      </w:r>
      <w:r w:rsidRPr="00220670">
        <w:tab/>
      </w:r>
      <w:r w:rsidRPr="00220670">
        <w:rPr>
          <w:rStyle w:val="HideTWBExt"/>
          <w:noProof w:val="0"/>
        </w:rPr>
        <w:t>&lt;NumAm&gt;</w:t>
      </w:r>
      <w:r w:rsidRPr="00220670">
        <w:t>687</w:t>
      </w:r>
      <w:r w:rsidRPr="00220670">
        <w:rPr>
          <w:rStyle w:val="HideTWBExt"/>
          <w:noProof w:val="0"/>
        </w:rPr>
        <w:t>&lt;/NumAm&gt;</w:t>
      </w:r>
    </w:p>
    <w:p w14:paraId="52068E77"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Jorge Buxadé Villalba</w:t>
      </w:r>
      <w:r w:rsidRPr="006829BB">
        <w:rPr>
          <w:rStyle w:val="HideTWBExt"/>
          <w:noProof w:val="0"/>
          <w:lang w:val="en-GB"/>
        </w:rPr>
        <w:t>&lt;/Members&gt;</w:t>
      </w:r>
    </w:p>
    <w:p w14:paraId="60945879" w14:textId="77777777" w:rsidR="00C946EC" w:rsidRPr="00220670" w:rsidRDefault="00C946EC" w:rsidP="00C946EC">
      <w:pPr>
        <w:pStyle w:val="NormalBold"/>
      </w:pPr>
      <w:r w:rsidRPr="00220670">
        <w:rPr>
          <w:rStyle w:val="HideTWBExt"/>
          <w:noProof w:val="0"/>
        </w:rPr>
        <w:t>&lt;/RepeatBlock-By&gt;</w:t>
      </w:r>
    </w:p>
    <w:p w14:paraId="361313B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4E833B1" w14:textId="77777777" w:rsidR="00C946EC" w:rsidRPr="00220670" w:rsidRDefault="00C946EC" w:rsidP="00C946EC">
      <w:pPr>
        <w:pStyle w:val="NormalBold"/>
      </w:pPr>
      <w:r w:rsidRPr="00220670">
        <w:rPr>
          <w:rStyle w:val="HideTWBExt"/>
          <w:noProof w:val="0"/>
        </w:rPr>
        <w:t>&lt;Article&gt;</w:t>
      </w:r>
      <w:r w:rsidRPr="00220670">
        <w:t>Artikel 11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124D4F7" w14:textId="77777777" w:rsidTr="00B7757E">
        <w:trPr>
          <w:trHeight w:hRule="exact" w:val="240"/>
          <w:jc w:val="center"/>
        </w:trPr>
        <w:tc>
          <w:tcPr>
            <w:tcW w:w="9752" w:type="dxa"/>
            <w:gridSpan w:val="2"/>
          </w:tcPr>
          <w:p w14:paraId="2B13C978" w14:textId="77777777" w:rsidR="00C946EC" w:rsidRPr="00220670" w:rsidRDefault="00C946EC" w:rsidP="00B7757E"/>
        </w:tc>
      </w:tr>
      <w:tr w:rsidR="00C946EC" w:rsidRPr="00220670" w14:paraId="634658F7" w14:textId="77777777" w:rsidTr="00B7757E">
        <w:trPr>
          <w:trHeight w:val="240"/>
          <w:jc w:val="center"/>
        </w:trPr>
        <w:tc>
          <w:tcPr>
            <w:tcW w:w="4876" w:type="dxa"/>
          </w:tcPr>
          <w:p w14:paraId="6D0ACF6F" w14:textId="77777777" w:rsidR="00C946EC" w:rsidRPr="00220670" w:rsidRDefault="00C946EC" w:rsidP="00B7757E">
            <w:pPr>
              <w:pStyle w:val="AmColumnHeading"/>
            </w:pPr>
            <w:r w:rsidRPr="00220670">
              <w:t>Vorschlag der Kommission</w:t>
            </w:r>
          </w:p>
        </w:tc>
        <w:tc>
          <w:tcPr>
            <w:tcW w:w="4876" w:type="dxa"/>
          </w:tcPr>
          <w:p w14:paraId="52C4CF02" w14:textId="77777777" w:rsidR="00C946EC" w:rsidRPr="00220670" w:rsidRDefault="00C946EC" w:rsidP="00B7757E">
            <w:pPr>
              <w:pStyle w:val="AmColumnHeading"/>
            </w:pPr>
            <w:r w:rsidRPr="00220670">
              <w:t>Geänderter Text</w:t>
            </w:r>
          </w:p>
        </w:tc>
      </w:tr>
      <w:tr w:rsidR="00C946EC" w:rsidRPr="00220670" w14:paraId="40A6C1CF" w14:textId="77777777" w:rsidTr="00B7757E">
        <w:trPr>
          <w:jc w:val="center"/>
        </w:trPr>
        <w:tc>
          <w:tcPr>
            <w:tcW w:w="4876" w:type="dxa"/>
          </w:tcPr>
          <w:p w14:paraId="1CCFE262" w14:textId="77777777" w:rsidR="00C946EC" w:rsidRPr="00220670" w:rsidRDefault="00C946EC" w:rsidP="00B7757E">
            <w:pPr>
              <w:pStyle w:val="Normal6a"/>
            </w:pPr>
            <w:r w:rsidRPr="00220670">
              <w:t>(3)</w:t>
            </w:r>
            <w:r w:rsidRPr="00220670">
              <w:tab/>
              <w:t>Die Durchführungsrechtsakte bleiben für einen Zeitraum von höchstens einem Jahr in Kraft</w:t>
            </w:r>
            <w:r w:rsidRPr="00220670">
              <w:rPr>
                <w:b/>
                <w:bCs/>
                <w:i/>
                <w:iCs/>
              </w:rPr>
              <w:t>.</w:t>
            </w:r>
          </w:p>
        </w:tc>
        <w:tc>
          <w:tcPr>
            <w:tcW w:w="4876" w:type="dxa"/>
          </w:tcPr>
          <w:p w14:paraId="6E2C9D98" w14:textId="77777777" w:rsidR="00C946EC" w:rsidRPr="00220670" w:rsidRDefault="00C946EC" w:rsidP="00B7757E">
            <w:pPr>
              <w:pStyle w:val="Normal6a"/>
            </w:pPr>
            <w:r w:rsidRPr="00220670">
              <w:t>(3)</w:t>
            </w:r>
            <w:r w:rsidRPr="00220670">
              <w:tab/>
              <w:t>Die Durchführungsrechtsakte bleiben für einen Zeitraum von höchstens einem Jahr in Kraft</w:t>
            </w:r>
            <w:r w:rsidRPr="00220670">
              <w:rPr>
                <w:b/>
                <w:i/>
              </w:rPr>
              <w:t xml:space="preserve"> und können auf begründeten Antrag des Mitgliedstaats verlängert werden, wenn die Umstände, die sie ausgelöst haben, fortbestehen</w:t>
            </w:r>
            <w:r w:rsidRPr="00220670">
              <w:t>.</w:t>
            </w:r>
          </w:p>
        </w:tc>
      </w:tr>
    </w:tbl>
    <w:p w14:paraId="58660A20"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{ES}</w:t>
      </w:r>
      <w:r w:rsidRPr="00220670">
        <w:t>es</w:t>
      </w:r>
      <w:r w:rsidRPr="00220670">
        <w:rPr>
          <w:rStyle w:val="HideTWBExt"/>
          <w:noProof w:val="0"/>
        </w:rPr>
        <w:t>&lt;/Original&gt;</w:t>
      </w:r>
    </w:p>
    <w:p w14:paraId="1CC2C4AD" w14:textId="5197EDC5" w:rsidR="00C946EC" w:rsidRPr="00220670" w:rsidRDefault="00C946EC" w:rsidP="00C946EC">
      <w:r w:rsidRPr="00220670">
        <w:rPr>
          <w:rStyle w:val="HideTWBExt"/>
          <w:noProof w:val="0"/>
        </w:rPr>
        <w:t>&lt;/Amend&gt;</w:t>
      </w:r>
    </w:p>
    <w:p w14:paraId="076C4E97"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688</w:t>
      </w:r>
      <w:r w:rsidRPr="00220670">
        <w:rPr>
          <w:rStyle w:val="HideTWBExt"/>
          <w:noProof w:val="0"/>
        </w:rPr>
        <w:t>&lt;/NumAm&gt;</w:t>
      </w:r>
    </w:p>
    <w:p w14:paraId="610FA010" w14:textId="77777777" w:rsidR="00C946EC" w:rsidRPr="00220670" w:rsidRDefault="00C946EC" w:rsidP="00C946EC">
      <w:pPr>
        <w:pStyle w:val="NormalBold"/>
      </w:pPr>
      <w:r w:rsidRPr="00220670">
        <w:rPr>
          <w:rStyle w:val="HideTWBExt"/>
          <w:noProof w:val="0"/>
        </w:rPr>
        <w:t>&lt;RepeatBlock-By&gt;&lt;Members&gt;</w:t>
      </w:r>
      <w:r w:rsidRPr="00220670">
        <w:t>Damian Boeselager</w:t>
      </w:r>
      <w:r w:rsidRPr="00220670">
        <w:rPr>
          <w:rStyle w:val="HideTWBExt"/>
          <w:noProof w:val="0"/>
        </w:rPr>
        <w:t>&lt;/Members&gt;</w:t>
      </w:r>
    </w:p>
    <w:p w14:paraId="2F7C8245" w14:textId="77777777" w:rsidR="00C946EC" w:rsidRPr="00220670" w:rsidRDefault="00C946EC" w:rsidP="00C946EC">
      <w:pPr>
        <w:pStyle w:val="NormalBold"/>
      </w:pPr>
      <w:r w:rsidRPr="00220670">
        <w:rPr>
          <w:rStyle w:val="HideTWBExt"/>
          <w:noProof w:val="0"/>
        </w:rPr>
        <w:t>&lt;/RepeatBlock-By&gt;</w:t>
      </w:r>
    </w:p>
    <w:p w14:paraId="569E5F9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4C60B7C" w14:textId="77777777" w:rsidR="00C946EC" w:rsidRPr="00220670" w:rsidRDefault="00C946EC" w:rsidP="00C946EC">
      <w:pPr>
        <w:pStyle w:val="NormalBold"/>
      </w:pPr>
      <w:r w:rsidRPr="00220670">
        <w:rPr>
          <w:rStyle w:val="HideTWBExt"/>
          <w:noProof w:val="0"/>
        </w:rPr>
        <w:t>&lt;Article&gt;</w:t>
      </w:r>
      <w:r w:rsidRPr="00220670">
        <w:t>Artikel 11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5FF4383" w14:textId="77777777" w:rsidTr="00B7757E">
        <w:trPr>
          <w:trHeight w:hRule="exact" w:val="240"/>
          <w:jc w:val="center"/>
        </w:trPr>
        <w:tc>
          <w:tcPr>
            <w:tcW w:w="9752" w:type="dxa"/>
            <w:gridSpan w:val="2"/>
          </w:tcPr>
          <w:p w14:paraId="0CB34F8B" w14:textId="77777777" w:rsidR="00C946EC" w:rsidRPr="00220670" w:rsidRDefault="00C946EC" w:rsidP="00B7757E"/>
        </w:tc>
      </w:tr>
      <w:tr w:rsidR="00C946EC" w:rsidRPr="00220670" w14:paraId="2972A195" w14:textId="77777777" w:rsidTr="00B7757E">
        <w:trPr>
          <w:trHeight w:val="240"/>
          <w:jc w:val="center"/>
        </w:trPr>
        <w:tc>
          <w:tcPr>
            <w:tcW w:w="4876" w:type="dxa"/>
          </w:tcPr>
          <w:p w14:paraId="3CCDE563" w14:textId="77777777" w:rsidR="00C946EC" w:rsidRPr="00220670" w:rsidRDefault="00C946EC" w:rsidP="00B7757E">
            <w:pPr>
              <w:pStyle w:val="AmColumnHeading"/>
            </w:pPr>
            <w:r w:rsidRPr="00220670">
              <w:t>Vorschlag der Kommission</w:t>
            </w:r>
          </w:p>
        </w:tc>
        <w:tc>
          <w:tcPr>
            <w:tcW w:w="4876" w:type="dxa"/>
          </w:tcPr>
          <w:p w14:paraId="41E5D6EA" w14:textId="77777777" w:rsidR="00C946EC" w:rsidRPr="00220670" w:rsidRDefault="00C946EC" w:rsidP="00B7757E">
            <w:pPr>
              <w:pStyle w:val="AmColumnHeading"/>
            </w:pPr>
            <w:r w:rsidRPr="00220670">
              <w:t>Geänderter Text</w:t>
            </w:r>
          </w:p>
        </w:tc>
      </w:tr>
      <w:tr w:rsidR="00C946EC" w:rsidRPr="00220670" w14:paraId="5044AC2B" w14:textId="77777777" w:rsidTr="00B7757E">
        <w:trPr>
          <w:jc w:val="center"/>
        </w:trPr>
        <w:tc>
          <w:tcPr>
            <w:tcW w:w="4876" w:type="dxa"/>
          </w:tcPr>
          <w:p w14:paraId="2DAD8B0D" w14:textId="77777777" w:rsidR="00C946EC" w:rsidRPr="00220670" w:rsidRDefault="00C946EC" w:rsidP="00B7757E">
            <w:pPr>
              <w:pStyle w:val="Normal6a"/>
            </w:pPr>
            <w:r w:rsidRPr="00220670">
              <w:t>(3)</w:t>
            </w:r>
            <w:r w:rsidRPr="00220670">
              <w:tab/>
            </w:r>
            <w:r w:rsidRPr="00220670">
              <w:rPr>
                <w:b/>
                <w:bCs/>
                <w:i/>
                <w:iCs/>
              </w:rPr>
              <w:t>Die</w:t>
            </w:r>
            <w:r w:rsidRPr="00220670">
              <w:t xml:space="preserve"> </w:t>
            </w:r>
            <w:r w:rsidRPr="00220670">
              <w:rPr>
                <w:b/>
                <w:bCs/>
                <w:i/>
                <w:iCs/>
              </w:rPr>
              <w:t>Durchführungsrechtsakte</w:t>
            </w:r>
            <w:r w:rsidRPr="00220670">
              <w:t xml:space="preserve"> </w:t>
            </w:r>
            <w:r w:rsidRPr="00220670">
              <w:rPr>
                <w:b/>
                <w:bCs/>
                <w:i/>
                <w:iCs/>
              </w:rPr>
              <w:t>bleiben</w:t>
            </w:r>
            <w:r w:rsidRPr="00220670">
              <w:t xml:space="preserve"> für einen Zeitraum von</w:t>
            </w:r>
            <w:r w:rsidRPr="00220670">
              <w:rPr>
                <w:b/>
                <w:bCs/>
                <w:i/>
                <w:iCs/>
              </w:rPr>
              <w:t xml:space="preserve"> höchstens einem Jahr</w:t>
            </w:r>
            <w:r w:rsidRPr="00220670">
              <w:t xml:space="preserve"> in Kraft.</w:t>
            </w:r>
          </w:p>
        </w:tc>
        <w:tc>
          <w:tcPr>
            <w:tcW w:w="4876" w:type="dxa"/>
          </w:tcPr>
          <w:p w14:paraId="75BC34DB" w14:textId="77777777" w:rsidR="00C946EC" w:rsidRPr="00220670" w:rsidRDefault="00C946EC" w:rsidP="00B7757E">
            <w:pPr>
              <w:pStyle w:val="Normal6a"/>
            </w:pPr>
            <w:r w:rsidRPr="00220670">
              <w:t>(3)</w:t>
            </w:r>
            <w:r w:rsidRPr="00220670">
              <w:tab/>
              <w:t xml:space="preserve">Der </w:t>
            </w:r>
            <w:r w:rsidRPr="00220670">
              <w:rPr>
                <w:b/>
                <w:bCs/>
                <w:i/>
                <w:iCs/>
              </w:rPr>
              <w:t>Rechtsakt</w:t>
            </w:r>
            <w:r w:rsidRPr="00220670">
              <w:t xml:space="preserve"> </w:t>
            </w:r>
            <w:r w:rsidRPr="00220670">
              <w:rPr>
                <w:b/>
                <w:bCs/>
                <w:i/>
                <w:iCs/>
              </w:rPr>
              <w:t>bleibt</w:t>
            </w:r>
            <w:r w:rsidRPr="00220670">
              <w:t xml:space="preserve"> für einen Zeitraum von</w:t>
            </w:r>
            <w:r w:rsidRPr="00220670">
              <w:rPr>
                <w:b/>
                <w:bCs/>
                <w:i/>
                <w:iCs/>
              </w:rPr>
              <w:t xml:space="preserve"> sechs Monaten</w:t>
            </w:r>
            <w:r w:rsidRPr="00220670">
              <w:t xml:space="preserve"> in Kraft.</w:t>
            </w:r>
          </w:p>
        </w:tc>
      </w:tr>
    </w:tbl>
    <w:p w14:paraId="758DDC23"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E4327D8" w14:textId="77777777" w:rsidR="00C946EC" w:rsidRPr="006829BB" w:rsidRDefault="00C946EC" w:rsidP="00C946EC">
      <w:pPr>
        <w:rPr>
          <w:lang w:val="en-GB"/>
        </w:rPr>
      </w:pPr>
      <w:r w:rsidRPr="006829BB">
        <w:rPr>
          <w:rStyle w:val="HideTWBExt"/>
          <w:noProof w:val="0"/>
          <w:lang w:val="en-GB"/>
        </w:rPr>
        <w:t>&lt;/Amend&gt;</w:t>
      </w:r>
    </w:p>
    <w:p w14:paraId="544D4EC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689</w:t>
      </w:r>
      <w:r w:rsidRPr="006829BB">
        <w:rPr>
          <w:rStyle w:val="HideTWBExt"/>
          <w:noProof w:val="0"/>
          <w:lang w:val="en-GB"/>
        </w:rPr>
        <w:t>&lt;/NumAm&gt;</w:t>
      </w:r>
    </w:p>
    <w:p w14:paraId="34D4589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5157E5C9" w14:textId="77777777" w:rsidR="00C946EC" w:rsidRPr="00220670" w:rsidRDefault="00C946EC" w:rsidP="00C946EC">
      <w:pPr>
        <w:pStyle w:val="NormalBold"/>
      </w:pPr>
      <w:r w:rsidRPr="00220670">
        <w:rPr>
          <w:rStyle w:val="HideTWBExt"/>
          <w:noProof w:val="0"/>
        </w:rPr>
        <w:t>&lt;/RepeatBlock-By&gt;</w:t>
      </w:r>
    </w:p>
    <w:p w14:paraId="341721B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6745CB0" w14:textId="7F9E3A7B"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11</w:t>
      </w:r>
      <w:r w:rsidR="00B7757E" w:rsidRPr="006829BB">
        <w:rPr>
          <w:lang w:val="fr-BE"/>
        </w:rPr>
        <w:t xml:space="preserve"> </w:t>
      </w:r>
      <w:r w:rsidRPr="006829BB">
        <w:rPr>
          <w:lang w:val="fr-BE"/>
        </w:rPr>
        <w:t>a</w:t>
      </w:r>
      <w:r w:rsidR="00B7757E" w:rsidRPr="006829BB">
        <w:rPr>
          <w:lang w:val="fr-BE"/>
        </w:rPr>
        <w:t xml:space="preserve">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5C2AC6CB" w14:textId="77777777" w:rsidTr="00B7757E">
        <w:trPr>
          <w:trHeight w:hRule="exact" w:val="240"/>
          <w:jc w:val="center"/>
        </w:trPr>
        <w:tc>
          <w:tcPr>
            <w:tcW w:w="9752" w:type="dxa"/>
            <w:gridSpan w:val="2"/>
          </w:tcPr>
          <w:p w14:paraId="6914C086" w14:textId="77777777" w:rsidR="00C946EC" w:rsidRPr="006829BB" w:rsidRDefault="00C946EC" w:rsidP="00B7757E">
            <w:pPr>
              <w:rPr>
                <w:lang w:val="fr-BE"/>
              </w:rPr>
            </w:pPr>
          </w:p>
        </w:tc>
      </w:tr>
      <w:tr w:rsidR="00C946EC" w:rsidRPr="00220670" w14:paraId="3B8F0DF8" w14:textId="77777777" w:rsidTr="00B7757E">
        <w:trPr>
          <w:trHeight w:val="240"/>
          <w:jc w:val="center"/>
        </w:trPr>
        <w:tc>
          <w:tcPr>
            <w:tcW w:w="4876" w:type="dxa"/>
          </w:tcPr>
          <w:p w14:paraId="70194C16" w14:textId="77777777" w:rsidR="00C946EC" w:rsidRPr="00220670" w:rsidRDefault="00C946EC" w:rsidP="00B7757E">
            <w:pPr>
              <w:pStyle w:val="AmColumnHeading"/>
            </w:pPr>
            <w:r w:rsidRPr="00220670">
              <w:t>Vorschlag der Kommission</w:t>
            </w:r>
          </w:p>
        </w:tc>
        <w:tc>
          <w:tcPr>
            <w:tcW w:w="4876" w:type="dxa"/>
          </w:tcPr>
          <w:p w14:paraId="1588C8E1" w14:textId="77777777" w:rsidR="00C946EC" w:rsidRPr="00220670" w:rsidRDefault="00C946EC" w:rsidP="00B7757E">
            <w:pPr>
              <w:pStyle w:val="AmColumnHeading"/>
            </w:pPr>
            <w:r w:rsidRPr="00220670">
              <w:t>Geänderter Text</w:t>
            </w:r>
          </w:p>
        </w:tc>
      </w:tr>
      <w:tr w:rsidR="00C946EC" w:rsidRPr="00220670" w14:paraId="4A72A58E" w14:textId="77777777" w:rsidTr="00B7757E">
        <w:trPr>
          <w:jc w:val="center"/>
        </w:trPr>
        <w:tc>
          <w:tcPr>
            <w:tcW w:w="4876" w:type="dxa"/>
          </w:tcPr>
          <w:p w14:paraId="7A17BFB4" w14:textId="77777777" w:rsidR="00C946EC" w:rsidRPr="00220670" w:rsidRDefault="00C946EC" w:rsidP="00B7757E">
            <w:pPr>
              <w:pStyle w:val="Normal6a"/>
            </w:pPr>
          </w:p>
        </w:tc>
        <w:tc>
          <w:tcPr>
            <w:tcW w:w="4876" w:type="dxa"/>
          </w:tcPr>
          <w:p w14:paraId="7C2249B5" w14:textId="2AB92981" w:rsidR="00C946EC" w:rsidRPr="00220670" w:rsidRDefault="00C946EC" w:rsidP="00B7757E">
            <w:pPr>
              <w:pStyle w:val="NormalBoldItalicCenter6a"/>
            </w:pPr>
            <w:r w:rsidRPr="00220670">
              <w:t>Artikel 11a</w:t>
            </w:r>
          </w:p>
        </w:tc>
      </w:tr>
      <w:tr w:rsidR="00C946EC" w:rsidRPr="00220670" w14:paraId="55E1C7E6" w14:textId="77777777" w:rsidTr="00B7757E">
        <w:trPr>
          <w:jc w:val="center"/>
        </w:trPr>
        <w:tc>
          <w:tcPr>
            <w:tcW w:w="4876" w:type="dxa"/>
          </w:tcPr>
          <w:p w14:paraId="2B461BB8" w14:textId="77777777" w:rsidR="00C946EC" w:rsidRPr="00220670" w:rsidRDefault="00C946EC" w:rsidP="00B7757E">
            <w:pPr>
              <w:pStyle w:val="Normal6a"/>
            </w:pPr>
          </w:p>
        </w:tc>
        <w:tc>
          <w:tcPr>
            <w:tcW w:w="4876" w:type="dxa"/>
          </w:tcPr>
          <w:p w14:paraId="3BA2213C" w14:textId="77777777" w:rsidR="00C946EC" w:rsidRPr="00220670" w:rsidRDefault="00C946EC" w:rsidP="00B7757E">
            <w:pPr>
              <w:pStyle w:val="NormalBoldItalicCenter6a"/>
            </w:pPr>
            <w:r w:rsidRPr="00220670">
              <w:t>Ausübung der Befugnisübertragung</w:t>
            </w:r>
          </w:p>
        </w:tc>
      </w:tr>
      <w:tr w:rsidR="00C946EC" w:rsidRPr="00220670" w14:paraId="27617851" w14:textId="77777777" w:rsidTr="00B7757E">
        <w:trPr>
          <w:jc w:val="center"/>
        </w:trPr>
        <w:tc>
          <w:tcPr>
            <w:tcW w:w="4876" w:type="dxa"/>
          </w:tcPr>
          <w:p w14:paraId="51BE98DF" w14:textId="77777777" w:rsidR="00C946EC" w:rsidRPr="00220670" w:rsidRDefault="00C946EC" w:rsidP="00B7757E">
            <w:pPr>
              <w:pStyle w:val="Normal6a"/>
            </w:pPr>
          </w:p>
        </w:tc>
        <w:tc>
          <w:tcPr>
            <w:tcW w:w="4876" w:type="dxa"/>
          </w:tcPr>
          <w:p w14:paraId="17FB8672" w14:textId="77777777" w:rsidR="00C946EC" w:rsidRPr="00220670" w:rsidRDefault="00C946EC" w:rsidP="00B7757E">
            <w:pPr>
              <w:pStyle w:val="Normal6a"/>
            </w:pPr>
            <w:r w:rsidRPr="00220670">
              <w:rPr>
                <w:b/>
                <w:i/>
              </w:rPr>
              <w:t>(1) Die Befugnis zum Erlass delegierter Rechtsakte wird der Kommission unter den in diesem Artikel festgelegten Bedingungen übertragen.</w:t>
            </w:r>
          </w:p>
        </w:tc>
      </w:tr>
      <w:tr w:rsidR="00C946EC" w:rsidRPr="00220670" w14:paraId="2C8CA1E8" w14:textId="77777777" w:rsidTr="00B7757E">
        <w:trPr>
          <w:jc w:val="center"/>
        </w:trPr>
        <w:tc>
          <w:tcPr>
            <w:tcW w:w="4876" w:type="dxa"/>
          </w:tcPr>
          <w:p w14:paraId="6151780B" w14:textId="77777777" w:rsidR="00C946EC" w:rsidRPr="00220670" w:rsidRDefault="00C946EC" w:rsidP="00B7757E">
            <w:pPr>
              <w:pStyle w:val="Normal6a"/>
            </w:pPr>
          </w:p>
        </w:tc>
        <w:tc>
          <w:tcPr>
            <w:tcW w:w="4876" w:type="dxa"/>
          </w:tcPr>
          <w:p w14:paraId="0D7715D1" w14:textId="77777777" w:rsidR="00C946EC" w:rsidRPr="00220670" w:rsidRDefault="00C946EC" w:rsidP="00B7757E">
            <w:pPr>
              <w:pStyle w:val="Normal6a"/>
            </w:pPr>
            <w:r w:rsidRPr="00220670">
              <w:rPr>
                <w:b/>
                <w:i/>
              </w:rPr>
              <w:t>(2) Die Befugnis zum Erlass delegierter Rechtsakte gemäß den Artikeln 2b und 11a wird der Kommission für einen Zeitraum von fünf Jahren ab dem … [Datum des Inkrafttretens dieser Verordnung]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r>
      <w:tr w:rsidR="00C946EC" w:rsidRPr="00220670" w14:paraId="4BEF2772" w14:textId="77777777" w:rsidTr="00B7757E">
        <w:trPr>
          <w:jc w:val="center"/>
        </w:trPr>
        <w:tc>
          <w:tcPr>
            <w:tcW w:w="4876" w:type="dxa"/>
          </w:tcPr>
          <w:p w14:paraId="2A2C16DA" w14:textId="77777777" w:rsidR="00C946EC" w:rsidRPr="00220670" w:rsidRDefault="00C946EC" w:rsidP="00B7757E">
            <w:pPr>
              <w:pStyle w:val="Normal6a"/>
            </w:pPr>
          </w:p>
        </w:tc>
        <w:tc>
          <w:tcPr>
            <w:tcW w:w="4876" w:type="dxa"/>
          </w:tcPr>
          <w:p w14:paraId="78756D4D" w14:textId="77777777" w:rsidR="00C946EC" w:rsidRPr="00220670" w:rsidRDefault="00C946EC" w:rsidP="00B7757E">
            <w:pPr>
              <w:pStyle w:val="Normal6a"/>
            </w:pPr>
            <w:r w:rsidRPr="00220670">
              <w:rPr>
                <w:b/>
                <w:i/>
              </w:rPr>
              <w:t>(3) Die Befugnisübertragung gemäß Artikel 2d und 11a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C946EC" w:rsidRPr="00220670" w14:paraId="7B68EF09" w14:textId="77777777" w:rsidTr="00B7757E">
        <w:trPr>
          <w:jc w:val="center"/>
        </w:trPr>
        <w:tc>
          <w:tcPr>
            <w:tcW w:w="4876" w:type="dxa"/>
          </w:tcPr>
          <w:p w14:paraId="30C91FA6" w14:textId="77777777" w:rsidR="00C946EC" w:rsidRPr="00220670" w:rsidRDefault="00C946EC" w:rsidP="00B7757E">
            <w:pPr>
              <w:pStyle w:val="Normal6a"/>
            </w:pPr>
          </w:p>
        </w:tc>
        <w:tc>
          <w:tcPr>
            <w:tcW w:w="4876" w:type="dxa"/>
          </w:tcPr>
          <w:p w14:paraId="2ECFF7FA" w14:textId="77777777" w:rsidR="00C946EC" w:rsidRPr="00220670" w:rsidRDefault="00C946EC" w:rsidP="00B7757E">
            <w:pPr>
              <w:pStyle w:val="Normal6a"/>
            </w:pPr>
            <w:r w:rsidRPr="00220670">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C946EC" w:rsidRPr="00220670" w14:paraId="6CC1D071" w14:textId="77777777" w:rsidTr="00B7757E">
        <w:trPr>
          <w:jc w:val="center"/>
        </w:trPr>
        <w:tc>
          <w:tcPr>
            <w:tcW w:w="4876" w:type="dxa"/>
          </w:tcPr>
          <w:p w14:paraId="03A71579" w14:textId="77777777" w:rsidR="00C946EC" w:rsidRPr="00220670" w:rsidRDefault="00C946EC" w:rsidP="00B7757E">
            <w:pPr>
              <w:pStyle w:val="Normal6a"/>
            </w:pPr>
          </w:p>
        </w:tc>
        <w:tc>
          <w:tcPr>
            <w:tcW w:w="4876" w:type="dxa"/>
          </w:tcPr>
          <w:p w14:paraId="3BEF7755" w14:textId="77777777" w:rsidR="00C946EC" w:rsidRPr="00220670" w:rsidRDefault="00C946EC" w:rsidP="00B7757E">
            <w:pPr>
              <w:pStyle w:val="Normal6a"/>
            </w:pPr>
            <w:r w:rsidRPr="00220670">
              <w:rPr>
                <w:b/>
                <w:i/>
              </w:rPr>
              <w:t>(5) Sobald die Kommission einen delegierten Rechtsakt erlässt, übermittelt sie ihn gleichzeitig dem Europäischen Parlament und dem Rat.</w:t>
            </w:r>
          </w:p>
        </w:tc>
      </w:tr>
      <w:tr w:rsidR="00C946EC" w:rsidRPr="00220670" w14:paraId="2467A09F" w14:textId="77777777" w:rsidTr="00B7757E">
        <w:trPr>
          <w:jc w:val="center"/>
        </w:trPr>
        <w:tc>
          <w:tcPr>
            <w:tcW w:w="4876" w:type="dxa"/>
          </w:tcPr>
          <w:p w14:paraId="626673B6" w14:textId="77777777" w:rsidR="00C946EC" w:rsidRPr="00220670" w:rsidRDefault="00C946EC" w:rsidP="00B7757E">
            <w:pPr>
              <w:pStyle w:val="Normal6a"/>
            </w:pPr>
          </w:p>
        </w:tc>
        <w:tc>
          <w:tcPr>
            <w:tcW w:w="4876" w:type="dxa"/>
          </w:tcPr>
          <w:p w14:paraId="0F720648" w14:textId="77777777" w:rsidR="00C946EC" w:rsidRPr="00220670" w:rsidRDefault="00C946EC" w:rsidP="00B7757E">
            <w:pPr>
              <w:pStyle w:val="Normal6a"/>
            </w:pPr>
            <w:r w:rsidRPr="00220670">
              <w:rPr>
                <w:b/>
                <w:i/>
              </w:rPr>
              <w:t xml:space="preserve">(6) Ein delegierter Rechtsakt, der gemäß Artikel 2d, Artikel 10a Absatz 6 und Artikel 10b erlassen wurde, tritt nur in </w:t>
            </w:r>
            <w:r w:rsidRPr="00220670">
              <w:rPr>
                <w:b/>
                <w:i/>
              </w:rPr>
              <w:lastRenderedPageBreak/>
              <w:t>Kraft, wenn weder das Europäische Parlament noch der Rat innerhalb einer Frist von [zwei Wochen] nach Übermittlung dieses Rechtsakts an das Europäische Parlament und den Rat Einwände erhoben haben oder wenn vor Ablauf dieser Frist das Europäische Parlament und der Rat beide der Kommission mitgeteilt haben, dass sie keine Einwände erheben werden.</w:t>
            </w:r>
          </w:p>
        </w:tc>
      </w:tr>
    </w:tbl>
    <w:p w14:paraId="3689AA89"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5A601B24" w14:textId="77777777" w:rsidR="00C946EC" w:rsidRPr="006829BB" w:rsidRDefault="00C946EC" w:rsidP="00C946EC">
      <w:pPr>
        <w:rPr>
          <w:lang w:val="en-GB"/>
        </w:rPr>
      </w:pPr>
      <w:r w:rsidRPr="006829BB">
        <w:rPr>
          <w:rStyle w:val="HideTWBExt"/>
          <w:noProof w:val="0"/>
          <w:lang w:val="en-GB"/>
        </w:rPr>
        <w:t>&lt;/Amend&gt;</w:t>
      </w:r>
    </w:p>
    <w:p w14:paraId="4ED8618C"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690</w:t>
      </w:r>
      <w:r w:rsidRPr="006829BB">
        <w:rPr>
          <w:rStyle w:val="HideTWBExt"/>
          <w:noProof w:val="0"/>
          <w:lang w:val="en-GB"/>
        </w:rPr>
        <w:t>&lt;/NumAm&gt;</w:t>
      </w:r>
    </w:p>
    <w:p w14:paraId="5E232075"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Balázs Hidvéghi, Loránt Vincze</w:t>
      </w:r>
      <w:r w:rsidRPr="006829BB">
        <w:rPr>
          <w:rStyle w:val="HideTWBExt"/>
          <w:noProof w:val="0"/>
          <w:lang w:val="en-GB"/>
        </w:rPr>
        <w:t>&lt;/Members&gt;</w:t>
      </w:r>
    </w:p>
    <w:p w14:paraId="04A1183A" w14:textId="77777777" w:rsidR="00C946EC" w:rsidRPr="006829BB" w:rsidRDefault="00C946EC" w:rsidP="00C946EC">
      <w:pPr>
        <w:pStyle w:val="NormalBold"/>
        <w:rPr>
          <w:lang w:val="en-GB"/>
        </w:rPr>
      </w:pPr>
      <w:r w:rsidRPr="006829BB">
        <w:rPr>
          <w:rStyle w:val="HideTWBExt"/>
          <w:noProof w:val="0"/>
          <w:lang w:val="en-GB"/>
        </w:rPr>
        <w:t>&lt;/RepeatBlock-By&gt;</w:t>
      </w:r>
    </w:p>
    <w:p w14:paraId="332B15E1"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6F3240B" w14:textId="77777777" w:rsidR="00C946EC" w:rsidRPr="00220670" w:rsidRDefault="00C946EC" w:rsidP="00C946EC">
      <w:pPr>
        <w:pStyle w:val="NormalBold"/>
      </w:pPr>
      <w:r w:rsidRPr="00220670">
        <w:rPr>
          <w:rStyle w:val="HideTWBExt"/>
          <w:noProof w:val="0"/>
        </w:rPr>
        <w:t>&lt;Article&gt;</w:t>
      </w:r>
      <w:r w:rsidRPr="00220670">
        <w:t>Artikel 12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62E4849" w14:textId="77777777" w:rsidTr="00B7757E">
        <w:trPr>
          <w:trHeight w:hRule="exact" w:val="240"/>
          <w:jc w:val="center"/>
        </w:trPr>
        <w:tc>
          <w:tcPr>
            <w:tcW w:w="9752" w:type="dxa"/>
            <w:gridSpan w:val="2"/>
          </w:tcPr>
          <w:p w14:paraId="08BA8288" w14:textId="77777777" w:rsidR="00C946EC" w:rsidRPr="00220670" w:rsidRDefault="00C946EC" w:rsidP="00B7757E"/>
        </w:tc>
      </w:tr>
      <w:tr w:rsidR="00C946EC" w:rsidRPr="00220670" w14:paraId="4CC583E9" w14:textId="77777777" w:rsidTr="00B7757E">
        <w:trPr>
          <w:trHeight w:val="240"/>
          <w:jc w:val="center"/>
        </w:trPr>
        <w:tc>
          <w:tcPr>
            <w:tcW w:w="4876" w:type="dxa"/>
          </w:tcPr>
          <w:p w14:paraId="68981127" w14:textId="77777777" w:rsidR="00C946EC" w:rsidRPr="00220670" w:rsidRDefault="00C946EC" w:rsidP="00B7757E">
            <w:pPr>
              <w:pStyle w:val="AmColumnHeading"/>
            </w:pPr>
            <w:r w:rsidRPr="00220670">
              <w:t>Vorschlag der Kommission</w:t>
            </w:r>
          </w:p>
        </w:tc>
        <w:tc>
          <w:tcPr>
            <w:tcW w:w="4876" w:type="dxa"/>
          </w:tcPr>
          <w:p w14:paraId="2CD6F018" w14:textId="77777777" w:rsidR="00C946EC" w:rsidRPr="00220670" w:rsidRDefault="00C946EC" w:rsidP="00B7757E">
            <w:pPr>
              <w:pStyle w:val="AmColumnHeading"/>
            </w:pPr>
            <w:r w:rsidRPr="00220670">
              <w:t>Geänderter Text</w:t>
            </w:r>
          </w:p>
        </w:tc>
      </w:tr>
      <w:tr w:rsidR="00C946EC" w:rsidRPr="00220670" w14:paraId="27F9FD77" w14:textId="77777777" w:rsidTr="00B7757E">
        <w:trPr>
          <w:jc w:val="center"/>
        </w:trPr>
        <w:tc>
          <w:tcPr>
            <w:tcW w:w="4876" w:type="dxa"/>
          </w:tcPr>
          <w:p w14:paraId="50626E84" w14:textId="77777777" w:rsidR="00C946EC" w:rsidRPr="00220670" w:rsidRDefault="00C946EC" w:rsidP="00B7757E">
            <w:pPr>
              <w:pStyle w:val="NormalBoldItalicCenter6a"/>
            </w:pPr>
            <w:r w:rsidRPr="00220670">
              <w:t>Artikel 12</w:t>
            </w:r>
          </w:p>
        </w:tc>
        <w:tc>
          <w:tcPr>
            <w:tcW w:w="4876" w:type="dxa"/>
          </w:tcPr>
          <w:p w14:paraId="6B3694DE" w14:textId="77777777" w:rsidR="00C946EC" w:rsidRPr="00220670" w:rsidRDefault="00C946EC" w:rsidP="00B7757E">
            <w:pPr>
              <w:pStyle w:val="Normal6a"/>
            </w:pPr>
            <w:r w:rsidRPr="00220670">
              <w:rPr>
                <w:b/>
                <w:i/>
              </w:rPr>
              <w:t>entfällt</w:t>
            </w:r>
          </w:p>
        </w:tc>
      </w:tr>
      <w:tr w:rsidR="00C946EC" w:rsidRPr="00220670" w14:paraId="719E82ED" w14:textId="77777777" w:rsidTr="00B7757E">
        <w:trPr>
          <w:jc w:val="center"/>
        </w:trPr>
        <w:tc>
          <w:tcPr>
            <w:tcW w:w="4876" w:type="dxa"/>
          </w:tcPr>
          <w:p w14:paraId="3C7D789A" w14:textId="77777777" w:rsidR="00C946EC" w:rsidRPr="00220670" w:rsidRDefault="00C946EC" w:rsidP="00B7757E">
            <w:pPr>
              <w:pStyle w:val="NormalBoldItalicCenter6a"/>
            </w:pPr>
            <w:r w:rsidRPr="00220670">
              <w:t>Ausschussverfahren</w:t>
            </w:r>
          </w:p>
        </w:tc>
        <w:tc>
          <w:tcPr>
            <w:tcW w:w="4876" w:type="dxa"/>
          </w:tcPr>
          <w:p w14:paraId="34887287" w14:textId="77777777" w:rsidR="00C946EC" w:rsidRPr="00220670" w:rsidRDefault="00C946EC" w:rsidP="00B7757E">
            <w:pPr>
              <w:pStyle w:val="Normal6a"/>
            </w:pPr>
          </w:p>
        </w:tc>
      </w:tr>
      <w:tr w:rsidR="00C946EC" w:rsidRPr="00220670" w14:paraId="3FC530F7" w14:textId="77777777" w:rsidTr="00B7757E">
        <w:trPr>
          <w:jc w:val="center"/>
        </w:trPr>
        <w:tc>
          <w:tcPr>
            <w:tcW w:w="4876" w:type="dxa"/>
          </w:tcPr>
          <w:p w14:paraId="6911AECA" w14:textId="77777777" w:rsidR="00C946EC" w:rsidRPr="00220670" w:rsidRDefault="00C946EC" w:rsidP="00B7757E">
            <w:pPr>
              <w:pStyle w:val="Normal6a"/>
            </w:pPr>
            <w:r w:rsidRPr="00220670">
              <w:rPr>
                <w:b/>
                <w:i/>
              </w:rPr>
              <w:t>(1) Im Hinblick auf den in Artikel 3 genannten Durchführungsrechtsakt wird die Kommission von einem Ausschuss unterstützt. Dieser Ausschuss ist ein Ausschuss im Sinne der Verordnung (EU) Nr. 182/2011.</w:t>
            </w:r>
          </w:p>
        </w:tc>
        <w:tc>
          <w:tcPr>
            <w:tcW w:w="4876" w:type="dxa"/>
          </w:tcPr>
          <w:p w14:paraId="666B5C6A" w14:textId="77777777" w:rsidR="00C946EC" w:rsidRPr="00220670" w:rsidRDefault="00C946EC" w:rsidP="00B7757E">
            <w:pPr>
              <w:pStyle w:val="Normal6a"/>
            </w:pPr>
          </w:p>
        </w:tc>
      </w:tr>
      <w:tr w:rsidR="00C946EC" w:rsidRPr="00220670" w14:paraId="052F94A9" w14:textId="77777777" w:rsidTr="00B7757E">
        <w:trPr>
          <w:jc w:val="center"/>
        </w:trPr>
        <w:tc>
          <w:tcPr>
            <w:tcW w:w="4876" w:type="dxa"/>
          </w:tcPr>
          <w:p w14:paraId="0AF44123" w14:textId="77777777" w:rsidR="00C946EC" w:rsidRPr="00220670" w:rsidRDefault="00C946EC" w:rsidP="00B7757E">
            <w:pPr>
              <w:pStyle w:val="Normal6a"/>
            </w:pPr>
            <w:r w:rsidRPr="00220670">
              <w:rPr>
                <w:b/>
                <w:i/>
              </w:rPr>
              <w:t>(2) Wird auf diesen Absatz Bezug genommen, so gilt Artikel 5 der Verordnung (EU) Nr. 182/2011.</w:t>
            </w:r>
          </w:p>
        </w:tc>
        <w:tc>
          <w:tcPr>
            <w:tcW w:w="4876" w:type="dxa"/>
          </w:tcPr>
          <w:p w14:paraId="5773812E" w14:textId="77777777" w:rsidR="00C946EC" w:rsidRPr="00220670" w:rsidRDefault="00C946EC" w:rsidP="00B7757E">
            <w:pPr>
              <w:pStyle w:val="Normal6a"/>
            </w:pPr>
          </w:p>
        </w:tc>
      </w:tr>
      <w:tr w:rsidR="00C946EC" w:rsidRPr="00220670" w14:paraId="436B9AB3" w14:textId="77777777" w:rsidTr="00B7757E">
        <w:trPr>
          <w:jc w:val="center"/>
        </w:trPr>
        <w:tc>
          <w:tcPr>
            <w:tcW w:w="4876" w:type="dxa"/>
          </w:tcPr>
          <w:p w14:paraId="0D66CDCC" w14:textId="77777777" w:rsidR="00C946EC" w:rsidRPr="00220670" w:rsidRDefault="00C946EC" w:rsidP="00B7757E">
            <w:pPr>
              <w:pStyle w:val="Normal6a"/>
            </w:pPr>
            <w:r w:rsidRPr="00220670">
              <w:rPr>
                <w:b/>
                <w:i/>
              </w:rPr>
              <w:t>(3) Wird auf diesen Absatz Bezug genommen, so gilt Artikel 8 der Verordnung (EU) Nr. 182/2011 in Verbindung mit deren Artikel 5.</w:t>
            </w:r>
          </w:p>
        </w:tc>
        <w:tc>
          <w:tcPr>
            <w:tcW w:w="4876" w:type="dxa"/>
          </w:tcPr>
          <w:p w14:paraId="3BF1B9A4" w14:textId="77777777" w:rsidR="00C946EC" w:rsidRPr="00220670" w:rsidRDefault="00C946EC" w:rsidP="00B7757E">
            <w:pPr>
              <w:pStyle w:val="Normal6a"/>
            </w:pPr>
          </w:p>
        </w:tc>
      </w:tr>
    </w:tbl>
    <w:p w14:paraId="121AA1D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2C07726" w14:textId="77777777" w:rsidR="00C946EC" w:rsidRPr="006829BB" w:rsidRDefault="00C946EC" w:rsidP="00C946EC">
      <w:pPr>
        <w:rPr>
          <w:lang w:val="en-GB"/>
        </w:rPr>
      </w:pPr>
      <w:r w:rsidRPr="006829BB">
        <w:rPr>
          <w:rStyle w:val="HideTWBExt"/>
          <w:noProof w:val="0"/>
          <w:lang w:val="en-GB"/>
        </w:rPr>
        <w:t>&lt;/Amend&gt;</w:t>
      </w:r>
    </w:p>
    <w:p w14:paraId="1AF13F78"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691</w:t>
      </w:r>
      <w:r w:rsidRPr="006829BB">
        <w:rPr>
          <w:rStyle w:val="HideTWBExt"/>
          <w:noProof w:val="0"/>
          <w:lang w:val="en-GB"/>
        </w:rPr>
        <w:t>&lt;/NumAm&gt;</w:t>
      </w:r>
    </w:p>
    <w:p w14:paraId="341C8FE6"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 Vandendriessche, Nicolaus Fest, Nicolas Bay, Jean-Paul Garraud, Jaak Madison, Laura Huhtasaari, Harald Vilimsky</w:t>
      </w:r>
      <w:r w:rsidRPr="006829BB">
        <w:rPr>
          <w:rStyle w:val="HideTWBExt"/>
          <w:noProof w:val="0"/>
          <w:lang w:val="en-GB"/>
        </w:rPr>
        <w:t>&lt;/Members&gt;</w:t>
      </w:r>
    </w:p>
    <w:p w14:paraId="46C931F6" w14:textId="77777777" w:rsidR="00C946EC" w:rsidRPr="00220670" w:rsidRDefault="00C946EC" w:rsidP="00C946EC">
      <w:pPr>
        <w:pStyle w:val="NormalBold"/>
      </w:pPr>
      <w:r w:rsidRPr="00220670">
        <w:rPr>
          <w:rStyle w:val="HideTWBExt"/>
          <w:noProof w:val="0"/>
        </w:rPr>
        <w:t>&lt;/RepeatBlock-By&gt;</w:t>
      </w:r>
    </w:p>
    <w:p w14:paraId="2F8E882E"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A0B1013" w14:textId="77777777" w:rsidR="00C946EC" w:rsidRPr="00220670" w:rsidRDefault="00C946EC" w:rsidP="00C946EC">
      <w:pPr>
        <w:pStyle w:val="NormalBold"/>
      </w:pPr>
      <w:r w:rsidRPr="00220670">
        <w:rPr>
          <w:rStyle w:val="HideTWBExt"/>
          <w:noProof w:val="0"/>
        </w:rPr>
        <w:lastRenderedPageBreak/>
        <w:t>&lt;Article&gt;</w:t>
      </w:r>
      <w:r w:rsidRPr="00220670">
        <w:t>Artikel 12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3DBAD362" w14:textId="77777777" w:rsidTr="00B7757E">
        <w:trPr>
          <w:trHeight w:hRule="exact" w:val="240"/>
          <w:jc w:val="center"/>
        </w:trPr>
        <w:tc>
          <w:tcPr>
            <w:tcW w:w="9752" w:type="dxa"/>
            <w:gridSpan w:val="2"/>
          </w:tcPr>
          <w:p w14:paraId="657467B1" w14:textId="77777777" w:rsidR="00C946EC" w:rsidRPr="00220670" w:rsidRDefault="00C946EC" w:rsidP="00B7757E"/>
        </w:tc>
      </w:tr>
      <w:tr w:rsidR="00C946EC" w:rsidRPr="00220670" w14:paraId="02FDC99D" w14:textId="77777777" w:rsidTr="00B7757E">
        <w:trPr>
          <w:trHeight w:val="240"/>
          <w:jc w:val="center"/>
        </w:trPr>
        <w:tc>
          <w:tcPr>
            <w:tcW w:w="4876" w:type="dxa"/>
          </w:tcPr>
          <w:p w14:paraId="434C2786" w14:textId="77777777" w:rsidR="00C946EC" w:rsidRPr="00220670" w:rsidRDefault="00C946EC" w:rsidP="00B7757E">
            <w:pPr>
              <w:pStyle w:val="AmColumnHeading"/>
            </w:pPr>
            <w:r w:rsidRPr="00220670">
              <w:t>Vorschlag der Kommission</w:t>
            </w:r>
          </w:p>
        </w:tc>
        <w:tc>
          <w:tcPr>
            <w:tcW w:w="4876" w:type="dxa"/>
          </w:tcPr>
          <w:p w14:paraId="5B95201C" w14:textId="77777777" w:rsidR="00C946EC" w:rsidRPr="00220670" w:rsidRDefault="00C946EC" w:rsidP="00B7757E">
            <w:pPr>
              <w:pStyle w:val="AmColumnHeading"/>
            </w:pPr>
            <w:r w:rsidRPr="00220670">
              <w:t>Geänderter Text</w:t>
            </w:r>
          </w:p>
        </w:tc>
      </w:tr>
      <w:tr w:rsidR="00C946EC" w:rsidRPr="00220670" w14:paraId="14BCC6C2" w14:textId="77777777" w:rsidTr="00B7757E">
        <w:trPr>
          <w:jc w:val="center"/>
        </w:trPr>
        <w:tc>
          <w:tcPr>
            <w:tcW w:w="4876" w:type="dxa"/>
          </w:tcPr>
          <w:p w14:paraId="5D2C2DAD" w14:textId="77777777" w:rsidR="00C946EC" w:rsidRPr="00220670" w:rsidRDefault="00C946EC" w:rsidP="00B7757E">
            <w:pPr>
              <w:pStyle w:val="NormalBoldItalicCenter6a"/>
            </w:pPr>
            <w:r w:rsidRPr="00220670">
              <w:t>Artikel 12</w:t>
            </w:r>
          </w:p>
        </w:tc>
        <w:tc>
          <w:tcPr>
            <w:tcW w:w="4876" w:type="dxa"/>
          </w:tcPr>
          <w:p w14:paraId="02E1350C" w14:textId="77777777" w:rsidR="00C946EC" w:rsidRPr="00220670" w:rsidRDefault="00C946EC" w:rsidP="00B7757E">
            <w:pPr>
              <w:pStyle w:val="Normal6a"/>
            </w:pPr>
            <w:r w:rsidRPr="00220670">
              <w:rPr>
                <w:b/>
                <w:i/>
              </w:rPr>
              <w:t>entfällt</w:t>
            </w:r>
          </w:p>
        </w:tc>
      </w:tr>
      <w:tr w:rsidR="00C946EC" w:rsidRPr="00220670" w14:paraId="34E56819" w14:textId="77777777" w:rsidTr="00B7757E">
        <w:trPr>
          <w:jc w:val="center"/>
        </w:trPr>
        <w:tc>
          <w:tcPr>
            <w:tcW w:w="4876" w:type="dxa"/>
          </w:tcPr>
          <w:p w14:paraId="2921B934" w14:textId="77777777" w:rsidR="00C946EC" w:rsidRPr="00220670" w:rsidRDefault="00C946EC" w:rsidP="00B7757E">
            <w:pPr>
              <w:pStyle w:val="NormalBoldItalicCenter6a"/>
            </w:pPr>
            <w:r w:rsidRPr="00220670">
              <w:t>Ausschussverfahren</w:t>
            </w:r>
          </w:p>
        </w:tc>
        <w:tc>
          <w:tcPr>
            <w:tcW w:w="4876" w:type="dxa"/>
          </w:tcPr>
          <w:p w14:paraId="0DCAB744" w14:textId="77777777" w:rsidR="00C946EC" w:rsidRPr="00220670" w:rsidRDefault="00C946EC" w:rsidP="00B7757E">
            <w:pPr>
              <w:pStyle w:val="Normal6a"/>
            </w:pPr>
          </w:p>
        </w:tc>
      </w:tr>
      <w:tr w:rsidR="00C946EC" w:rsidRPr="00220670" w14:paraId="34674FA1" w14:textId="77777777" w:rsidTr="00B7757E">
        <w:trPr>
          <w:jc w:val="center"/>
        </w:trPr>
        <w:tc>
          <w:tcPr>
            <w:tcW w:w="4876" w:type="dxa"/>
          </w:tcPr>
          <w:p w14:paraId="5FD749FE" w14:textId="77777777" w:rsidR="00C946EC" w:rsidRPr="00220670" w:rsidRDefault="00C946EC" w:rsidP="00B7757E">
            <w:pPr>
              <w:pStyle w:val="Normal6a"/>
            </w:pPr>
            <w:r w:rsidRPr="00220670">
              <w:rPr>
                <w:b/>
                <w:i/>
              </w:rPr>
              <w:t>(1) Im Hinblick auf den in Artikel 3 genannten Durchführungsrechtsakt wird die Kommission von einem Ausschuss unterstützt. Dieser Ausschuss ist ein Ausschuss im Sinne der Verordnung (EU) Nr. 182/2011.</w:t>
            </w:r>
          </w:p>
        </w:tc>
        <w:tc>
          <w:tcPr>
            <w:tcW w:w="4876" w:type="dxa"/>
          </w:tcPr>
          <w:p w14:paraId="613E76FA" w14:textId="77777777" w:rsidR="00C946EC" w:rsidRPr="00220670" w:rsidRDefault="00C946EC" w:rsidP="00B7757E">
            <w:pPr>
              <w:pStyle w:val="Normal6a"/>
            </w:pPr>
          </w:p>
        </w:tc>
      </w:tr>
      <w:tr w:rsidR="00C946EC" w:rsidRPr="00220670" w14:paraId="051A0632" w14:textId="77777777" w:rsidTr="00B7757E">
        <w:trPr>
          <w:jc w:val="center"/>
        </w:trPr>
        <w:tc>
          <w:tcPr>
            <w:tcW w:w="4876" w:type="dxa"/>
          </w:tcPr>
          <w:p w14:paraId="7A66A229" w14:textId="77777777" w:rsidR="00C946EC" w:rsidRPr="00220670" w:rsidRDefault="00C946EC" w:rsidP="00B7757E">
            <w:pPr>
              <w:pStyle w:val="Normal6a"/>
            </w:pPr>
            <w:r w:rsidRPr="00220670">
              <w:rPr>
                <w:b/>
                <w:i/>
              </w:rPr>
              <w:t>(2) Wird auf diesen Absatz Bezug genommen, so gilt Artikel 5 der Verordnung (EU) Nr. 182/2011.</w:t>
            </w:r>
          </w:p>
        </w:tc>
        <w:tc>
          <w:tcPr>
            <w:tcW w:w="4876" w:type="dxa"/>
          </w:tcPr>
          <w:p w14:paraId="4E67F475" w14:textId="77777777" w:rsidR="00C946EC" w:rsidRPr="00220670" w:rsidRDefault="00C946EC" w:rsidP="00B7757E">
            <w:pPr>
              <w:pStyle w:val="Normal6a"/>
            </w:pPr>
          </w:p>
        </w:tc>
      </w:tr>
      <w:tr w:rsidR="00C946EC" w:rsidRPr="00220670" w14:paraId="18937AEB" w14:textId="77777777" w:rsidTr="00B7757E">
        <w:trPr>
          <w:jc w:val="center"/>
        </w:trPr>
        <w:tc>
          <w:tcPr>
            <w:tcW w:w="4876" w:type="dxa"/>
          </w:tcPr>
          <w:p w14:paraId="526C6FE6" w14:textId="77777777" w:rsidR="00C946EC" w:rsidRPr="00220670" w:rsidRDefault="00C946EC" w:rsidP="00B7757E">
            <w:pPr>
              <w:pStyle w:val="Normal6a"/>
            </w:pPr>
            <w:r w:rsidRPr="00220670">
              <w:rPr>
                <w:b/>
                <w:i/>
              </w:rPr>
              <w:t>(3) Wird auf diesen Absatz Bezug genommen, so gilt Artikel 8 der Verordnung (EU) Nr. 182/2011 in Verbindung mit deren Artikel 5.</w:t>
            </w:r>
          </w:p>
        </w:tc>
        <w:tc>
          <w:tcPr>
            <w:tcW w:w="4876" w:type="dxa"/>
          </w:tcPr>
          <w:p w14:paraId="250DAC30" w14:textId="77777777" w:rsidR="00C946EC" w:rsidRPr="00220670" w:rsidRDefault="00C946EC" w:rsidP="00B7757E">
            <w:pPr>
              <w:pStyle w:val="Normal6a"/>
            </w:pPr>
          </w:p>
        </w:tc>
      </w:tr>
    </w:tbl>
    <w:p w14:paraId="6CDF35CD"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4A1FEEA9" w14:textId="77777777" w:rsidR="00C946EC" w:rsidRPr="006829BB" w:rsidRDefault="00C946EC" w:rsidP="00C946EC">
      <w:pPr>
        <w:rPr>
          <w:lang w:val="en-GB"/>
        </w:rPr>
      </w:pPr>
      <w:r w:rsidRPr="006829BB">
        <w:rPr>
          <w:rStyle w:val="HideTWBExt"/>
          <w:noProof w:val="0"/>
          <w:lang w:val="en-GB"/>
        </w:rPr>
        <w:t>&lt;/Amend&gt;</w:t>
      </w:r>
    </w:p>
    <w:p w14:paraId="78C37E70"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692</w:t>
      </w:r>
      <w:r w:rsidRPr="006829BB">
        <w:rPr>
          <w:rStyle w:val="HideTWBExt"/>
          <w:noProof w:val="0"/>
          <w:lang w:val="en-GB"/>
        </w:rPr>
        <w:t>&lt;/NumAm&gt;</w:t>
      </w:r>
    </w:p>
    <w:p w14:paraId="7ED6829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65D27CA" w14:textId="77777777" w:rsidR="00C946EC" w:rsidRPr="00220670" w:rsidRDefault="00C946EC" w:rsidP="00C946EC">
      <w:pPr>
        <w:pStyle w:val="NormalBold"/>
      </w:pPr>
      <w:r w:rsidRPr="00220670">
        <w:rPr>
          <w:rStyle w:val="HideTWBExt"/>
          <w:noProof w:val="0"/>
        </w:rPr>
        <w:t>&lt;/RepeatBlock-By&gt;</w:t>
      </w:r>
    </w:p>
    <w:p w14:paraId="3ECC1BC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7520E90" w14:textId="77777777" w:rsidR="00C946EC" w:rsidRPr="00220670" w:rsidRDefault="00C946EC" w:rsidP="00C946EC">
      <w:pPr>
        <w:pStyle w:val="NormalBold"/>
      </w:pPr>
      <w:r w:rsidRPr="00220670">
        <w:rPr>
          <w:rStyle w:val="HideTWBExt"/>
          <w:noProof w:val="0"/>
        </w:rPr>
        <w:t>&lt;Article&gt;</w:t>
      </w:r>
      <w:r w:rsidRPr="00220670">
        <w:t>Artikel 12 – Überschrift</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064FF901" w14:textId="77777777" w:rsidTr="00B7757E">
        <w:trPr>
          <w:trHeight w:hRule="exact" w:val="240"/>
          <w:jc w:val="center"/>
        </w:trPr>
        <w:tc>
          <w:tcPr>
            <w:tcW w:w="9752" w:type="dxa"/>
            <w:gridSpan w:val="2"/>
          </w:tcPr>
          <w:p w14:paraId="6205746A" w14:textId="77777777" w:rsidR="00C946EC" w:rsidRPr="00220670" w:rsidRDefault="00C946EC" w:rsidP="00B7757E"/>
        </w:tc>
      </w:tr>
      <w:tr w:rsidR="00C946EC" w:rsidRPr="00220670" w14:paraId="2F70380D" w14:textId="77777777" w:rsidTr="00B7757E">
        <w:trPr>
          <w:trHeight w:val="240"/>
          <w:jc w:val="center"/>
        </w:trPr>
        <w:tc>
          <w:tcPr>
            <w:tcW w:w="4876" w:type="dxa"/>
          </w:tcPr>
          <w:p w14:paraId="45103D75" w14:textId="77777777" w:rsidR="00C946EC" w:rsidRPr="00220670" w:rsidRDefault="00C946EC" w:rsidP="00B7757E">
            <w:pPr>
              <w:pStyle w:val="AmColumnHeading"/>
            </w:pPr>
            <w:r w:rsidRPr="00220670">
              <w:t>Vorschlag der Kommission</w:t>
            </w:r>
          </w:p>
        </w:tc>
        <w:tc>
          <w:tcPr>
            <w:tcW w:w="4876" w:type="dxa"/>
          </w:tcPr>
          <w:p w14:paraId="1B127DC9" w14:textId="77777777" w:rsidR="00C946EC" w:rsidRPr="00220670" w:rsidRDefault="00C946EC" w:rsidP="00B7757E">
            <w:pPr>
              <w:pStyle w:val="AmColumnHeading"/>
            </w:pPr>
            <w:r w:rsidRPr="00220670">
              <w:t>Geänderter Text</w:t>
            </w:r>
          </w:p>
        </w:tc>
      </w:tr>
      <w:tr w:rsidR="00C946EC" w:rsidRPr="00220670" w14:paraId="57D033D4" w14:textId="77777777" w:rsidTr="00B7757E">
        <w:trPr>
          <w:jc w:val="center"/>
        </w:trPr>
        <w:tc>
          <w:tcPr>
            <w:tcW w:w="4876" w:type="dxa"/>
          </w:tcPr>
          <w:p w14:paraId="7F230EC1" w14:textId="77777777" w:rsidR="00C946EC" w:rsidRPr="00220670" w:rsidRDefault="00C946EC" w:rsidP="00B7757E">
            <w:pPr>
              <w:pStyle w:val="Normal6a"/>
            </w:pPr>
            <w:r w:rsidRPr="00220670">
              <w:t>12</w:t>
            </w:r>
            <w:r w:rsidRPr="00220670">
              <w:tab/>
            </w:r>
            <w:r w:rsidRPr="00220670">
              <w:rPr>
                <w:b/>
                <w:bCs/>
                <w:i/>
                <w:iCs/>
              </w:rPr>
              <w:t>Ausschussverfahren</w:t>
            </w:r>
          </w:p>
        </w:tc>
        <w:tc>
          <w:tcPr>
            <w:tcW w:w="4876" w:type="dxa"/>
          </w:tcPr>
          <w:p w14:paraId="7EF9FF9D" w14:textId="77777777" w:rsidR="00C946EC" w:rsidRPr="00220670" w:rsidRDefault="00C946EC" w:rsidP="00B7757E">
            <w:pPr>
              <w:pStyle w:val="Normal6a"/>
            </w:pPr>
            <w:r w:rsidRPr="00220670">
              <w:t>12</w:t>
            </w:r>
            <w:r w:rsidRPr="00220670">
              <w:tab/>
            </w:r>
            <w:r w:rsidRPr="00220670">
              <w:rPr>
                <w:b/>
                <w:bCs/>
                <w:i/>
                <w:iCs/>
              </w:rPr>
              <w:t>Dringlichkeitsverfahren</w:t>
            </w:r>
          </w:p>
        </w:tc>
      </w:tr>
    </w:tbl>
    <w:p w14:paraId="6961275A"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4F2F91A5" w14:textId="77777777" w:rsidR="00C946EC" w:rsidRPr="00220670" w:rsidRDefault="00C946EC" w:rsidP="00C946EC">
      <w:r w:rsidRPr="00220670">
        <w:rPr>
          <w:rStyle w:val="HideTWBExt"/>
          <w:noProof w:val="0"/>
        </w:rPr>
        <w:t>&lt;/Amend&gt;</w:t>
      </w:r>
    </w:p>
    <w:p w14:paraId="2BBF2553"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693</w:t>
      </w:r>
      <w:r w:rsidRPr="00220670">
        <w:rPr>
          <w:rStyle w:val="HideTWBExt"/>
          <w:noProof w:val="0"/>
        </w:rPr>
        <w:t>&lt;/NumAm&gt;</w:t>
      </w:r>
    </w:p>
    <w:p w14:paraId="5F07A26A"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42EE9E5D" w14:textId="77777777" w:rsidR="00C946EC" w:rsidRPr="00220670" w:rsidRDefault="00C946EC" w:rsidP="00C946EC">
      <w:pPr>
        <w:pStyle w:val="NormalBold"/>
      </w:pPr>
      <w:r w:rsidRPr="00220670">
        <w:rPr>
          <w:rStyle w:val="HideTWBExt"/>
          <w:noProof w:val="0"/>
        </w:rPr>
        <w:t>&lt;/RepeatBlock-By&gt;</w:t>
      </w:r>
    </w:p>
    <w:p w14:paraId="573E382A"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08FD900F" w14:textId="77777777" w:rsidR="00C946EC" w:rsidRPr="00220670" w:rsidRDefault="00C946EC" w:rsidP="00C946EC">
      <w:pPr>
        <w:pStyle w:val="NormalBold"/>
      </w:pPr>
      <w:r w:rsidRPr="00220670">
        <w:rPr>
          <w:rStyle w:val="HideTWBExt"/>
          <w:noProof w:val="0"/>
        </w:rPr>
        <w:t>&lt;Article&gt;</w:t>
      </w:r>
      <w:r w:rsidRPr="00220670">
        <w:t>Artikel 12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5874E0D7" w14:textId="77777777" w:rsidTr="00B7757E">
        <w:trPr>
          <w:trHeight w:hRule="exact" w:val="240"/>
          <w:jc w:val="center"/>
        </w:trPr>
        <w:tc>
          <w:tcPr>
            <w:tcW w:w="9752" w:type="dxa"/>
            <w:gridSpan w:val="2"/>
          </w:tcPr>
          <w:p w14:paraId="028C390A" w14:textId="77777777" w:rsidR="00C946EC" w:rsidRPr="00220670" w:rsidRDefault="00C946EC" w:rsidP="00B7757E"/>
        </w:tc>
      </w:tr>
      <w:tr w:rsidR="00C946EC" w:rsidRPr="00220670" w14:paraId="4867B8C7" w14:textId="77777777" w:rsidTr="00B7757E">
        <w:trPr>
          <w:trHeight w:val="240"/>
          <w:jc w:val="center"/>
        </w:trPr>
        <w:tc>
          <w:tcPr>
            <w:tcW w:w="4876" w:type="dxa"/>
          </w:tcPr>
          <w:p w14:paraId="16E27865" w14:textId="77777777" w:rsidR="00C946EC" w:rsidRPr="00220670" w:rsidRDefault="00C946EC" w:rsidP="00B7757E">
            <w:pPr>
              <w:pStyle w:val="AmColumnHeading"/>
            </w:pPr>
            <w:r w:rsidRPr="00220670">
              <w:t>Vorschlag der Kommission</w:t>
            </w:r>
          </w:p>
        </w:tc>
        <w:tc>
          <w:tcPr>
            <w:tcW w:w="4876" w:type="dxa"/>
          </w:tcPr>
          <w:p w14:paraId="09316E78" w14:textId="77777777" w:rsidR="00C946EC" w:rsidRPr="00220670" w:rsidRDefault="00C946EC" w:rsidP="00B7757E">
            <w:pPr>
              <w:pStyle w:val="AmColumnHeading"/>
            </w:pPr>
            <w:r w:rsidRPr="00220670">
              <w:t>Geänderter Text</w:t>
            </w:r>
          </w:p>
        </w:tc>
      </w:tr>
      <w:tr w:rsidR="00C946EC" w:rsidRPr="00220670" w14:paraId="0265EA49" w14:textId="77777777" w:rsidTr="00B7757E">
        <w:trPr>
          <w:jc w:val="center"/>
        </w:trPr>
        <w:tc>
          <w:tcPr>
            <w:tcW w:w="4876" w:type="dxa"/>
          </w:tcPr>
          <w:p w14:paraId="4E287333" w14:textId="77777777" w:rsidR="00C946EC" w:rsidRPr="00220670" w:rsidRDefault="00C946EC" w:rsidP="00B7757E">
            <w:pPr>
              <w:pStyle w:val="Normal6a"/>
            </w:pPr>
            <w:r w:rsidRPr="00220670">
              <w:t>(1)</w:t>
            </w:r>
            <w:r w:rsidRPr="00220670">
              <w:tab/>
            </w:r>
            <w:r w:rsidRPr="00220670">
              <w:rPr>
                <w:b/>
                <w:bCs/>
                <w:i/>
                <w:iCs/>
              </w:rPr>
              <w:t>Im Hinblick auf den in</w:t>
            </w:r>
            <w:r w:rsidRPr="00220670">
              <w:t xml:space="preserve"> Artikel 3 </w:t>
            </w:r>
            <w:r w:rsidRPr="00220670">
              <w:rPr>
                <w:b/>
                <w:bCs/>
                <w:i/>
                <w:iCs/>
              </w:rPr>
              <w:t xml:space="preserve">genannten Durchführungsrechtsakt wird </w:t>
            </w:r>
            <w:r w:rsidRPr="00220670">
              <w:rPr>
                <w:b/>
                <w:bCs/>
                <w:i/>
                <w:iCs/>
              </w:rPr>
              <w:lastRenderedPageBreak/>
              <w:t>die Kommission von einem Ausschuss unterstützt</w:t>
            </w:r>
            <w:r w:rsidRPr="00220670">
              <w:t>.</w:t>
            </w:r>
            <w:r w:rsidRPr="00220670">
              <w:rPr>
                <w:b/>
                <w:i/>
              </w:rPr>
              <w:t xml:space="preserve"> </w:t>
            </w:r>
            <w:r w:rsidRPr="00220670">
              <w:rPr>
                <w:b/>
                <w:bCs/>
                <w:i/>
                <w:iCs/>
              </w:rPr>
              <w:t>Dieser Ausschuss ist ein Ausschuss im Sinne der Verordnung (EU) Nr. 182/2011</w:t>
            </w:r>
            <w:r w:rsidRPr="00220670">
              <w:t>.</w:t>
            </w:r>
          </w:p>
        </w:tc>
        <w:tc>
          <w:tcPr>
            <w:tcW w:w="4876" w:type="dxa"/>
          </w:tcPr>
          <w:p w14:paraId="00D83B41" w14:textId="77777777" w:rsidR="00C946EC" w:rsidRPr="00220670" w:rsidRDefault="00C946EC" w:rsidP="00B7757E">
            <w:pPr>
              <w:pStyle w:val="Normal6a"/>
            </w:pPr>
            <w:r w:rsidRPr="00220670">
              <w:lastRenderedPageBreak/>
              <w:t>(1)</w:t>
            </w:r>
            <w:r w:rsidRPr="00220670">
              <w:tab/>
            </w:r>
            <w:r w:rsidRPr="00220670">
              <w:rPr>
                <w:b/>
                <w:bCs/>
                <w:i/>
                <w:iCs/>
              </w:rPr>
              <w:t>Delegierte Rechtsakte, die nach diesem</w:t>
            </w:r>
            <w:r w:rsidRPr="00220670">
              <w:t xml:space="preserve"> Artikel </w:t>
            </w:r>
            <w:r w:rsidRPr="00220670">
              <w:rPr>
                <w:b/>
                <w:bCs/>
                <w:i/>
                <w:iCs/>
              </w:rPr>
              <w:t xml:space="preserve">erlassen werden, treten </w:t>
            </w:r>
            <w:r w:rsidRPr="00220670">
              <w:rPr>
                <w:b/>
                <w:bCs/>
                <w:i/>
                <w:iCs/>
              </w:rPr>
              <w:lastRenderedPageBreak/>
              <w:t>umgehend in Kraft und sind anwendbar, solange keine Einwände gemäß Absatz 2 erhoben werden</w:t>
            </w:r>
            <w:r w:rsidRPr="00220670">
              <w:t>.</w:t>
            </w:r>
            <w:r w:rsidRPr="00220670">
              <w:rPr>
                <w:b/>
                <w:i/>
              </w:rPr>
              <w:t xml:space="preserve"> </w:t>
            </w:r>
            <w:r w:rsidRPr="00220670">
              <w:rPr>
                <w:b/>
                <w:bCs/>
                <w:i/>
                <w:iCs/>
              </w:rPr>
              <w:t>Bei der Übermittlung eines delegierten Rechtsakts an das Europäische Parlament und den Rat werden die Gründe für die Anwendung des Dringlichkeitsverfahrens angegeben</w:t>
            </w:r>
            <w:r w:rsidRPr="00220670">
              <w:t>.</w:t>
            </w:r>
          </w:p>
        </w:tc>
      </w:tr>
    </w:tbl>
    <w:p w14:paraId="1AD99271"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7D3C690" w14:textId="77777777" w:rsidR="00C946EC" w:rsidRPr="006829BB" w:rsidRDefault="00C946EC" w:rsidP="00C946EC">
      <w:pPr>
        <w:rPr>
          <w:lang w:val="en-GB"/>
        </w:rPr>
      </w:pPr>
      <w:r w:rsidRPr="006829BB">
        <w:rPr>
          <w:rStyle w:val="HideTWBExt"/>
          <w:noProof w:val="0"/>
          <w:lang w:val="en-GB"/>
        </w:rPr>
        <w:t>&lt;/Amend&gt;</w:t>
      </w:r>
    </w:p>
    <w:p w14:paraId="27165506"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694</w:t>
      </w:r>
      <w:r w:rsidRPr="006829BB">
        <w:rPr>
          <w:rStyle w:val="HideTWBExt"/>
          <w:noProof w:val="0"/>
          <w:lang w:val="en-GB"/>
        </w:rPr>
        <w:t>&lt;/NumAm&gt;</w:t>
      </w:r>
    </w:p>
    <w:p w14:paraId="1EC88AF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Abir Al-Sahlani, Olivier Chastel, Moritz Körner</w:t>
      </w:r>
      <w:r w:rsidRPr="006829BB">
        <w:rPr>
          <w:rStyle w:val="HideTWBExt"/>
          <w:noProof w:val="0"/>
          <w:lang w:val="en-GB"/>
        </w:rPr>
        <w:t>&lt;/Members&gt;</w:t>
      </w:r>
    </w:p>
    <w:p w14:paraId="0E878494" w14:textId="77777777" w:rsidR="00C946EC" w:rsidRPr="00220670" w:rsidRDefault="00C946EC" w:rsidP="00C946EC">
      <w:pPr>
        <w:pStyle w:val="NormalBold"/>
      </w:pPr>
      <w:r w:rsidRPr="00220670">
        <w:rPr>
          <w:rStyle w:val="HideTWBExt"/>
          <w:noProof w:val="0"/>
        </w:rPr>
        <w:t>&lt;/RepeatBlock-By&gt;</w:t>
      </w:r>
    </w:p>
    <w:p w14:paraId="7FF5D9F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15B904FC" w14:textId="77777777" w:rsidR="00C946EC" w:rsidRPr="00220670" w:rsidRDefault="00C946EC" w:rsidP="00C946EC">
      <w:pPr>
        <w:pStyle w:val="NormalBold"/>
      </w:pPr>
      <w:r w:rsidRPr="00220670">
        <w:rPr>
          <w:rStyle w:val="HideTWBExt"/>
          <w:noProof w:val="0"/>
        </w:rPr>
        <w:t>&lt;Article&gt;</w:t>
      </w:r>
      <w:r w:rsidRPr="00220670">
        <w:t>Artikel 12 – Absatz 1</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201C2AA0" w14:textId="77777777" w:rsidTr="00B7757E">
        <w:trPr>
          <w:trHeight w:hRule="exact" w:val="240"/>
          <w:jc w:val="center"/>
        </w:trPr>
        <w:tc>
          <w:tcPr>
            <w:tcW w:w="9752" w:type="dxa"/>
            <w:gridSpan w:val="2"/>
          </w:tcPr>
          <w:p w14:paraId="760104A5" w14:textId="77777777" w:rsidR="00C946EC" w:rsidRPr="00220670" w:rsidRDefault="00C946EC" w:rsidP="00B7757E"/>
        </w:tc>
      </w:tr>
      <w:tr w:rsidR="00C946EC" w:rsidRPr="00220670" w14:paraId="244350F2" w14:textId="77777777" w:rsidTr="00B7757E">
        <w:trPr>
          <w:trHeight w:val="240"/>
          <w:jc w:val="center"/>
        </w:trPr>
        <w:tc>
          <w:tcPr>
            <w:tcW w:w="4876" w:type="dxa"/>
          </w:tcPr>
          <w:p w14:paraId="739BF930" w14:textId="77777777" w:rsidR="00C946EC" w:rsidRPr="00220670" w:rsidRDefault="00C946EC" w:rsidP="00B7757E">
            <w:pPr>
              <w:pStyle w:val="AmColumnHeading"/>
            </w:pPr>
            <w:r w:rsidRPr="00220670">
              <w:t>Vorschlag der Kommission</w:t>
            </w:r>
          </w:p>
        </w:tc>
        <w:tc>
          <w:tcPr>
            <w:tcW w:w="4876" w:type="dxa"/>
          </w:tcPr>
          <w:p w14:paraId="41B3A810" w14:textId="77777777" w:rsidR="00C946EC" w:rsidRPr="00220670" w:rsidRDefault="00C946EC" w:rsidP="00B7757E">
            <w:pPr>
              <w:pStyle w:val="AmColumnHeading"/>
            </w:pPr>
            <w:r w:rsidRPr="00220670">
              <w:t>Geänderter Text</w:t>
            </w:r>
          </w:p>
        </w:tc>
      </w:tr>
      <w:tr w:rsidR="00C946EC" w:rsidRPr="00220670" w14:paraId="1713F302" w14:textId="77777777" w:rsidTr="00B7757E">
        <w:trPr>
          <w:jc w:val="center"/>
        </w:trPr>
        <w:tc>
          <w:tcPr>
            <w:tcW w:w="4876" w:type="dxa"/>
          </w:tcPr>
          <w:p w14:paraId="4585134E" w14:textId="77777777" w:rsidR="00C946EC" w:rsidRPr="00220670" w:rsidRDefault="00C946EC" w:rsidP="00B7757E">
            <w:pPr>
              <w:pStyle w:val="Normal6a"/>
            </w:pPr>
            <w:r w:rsidRPr="00220670">
              <w:t>(1)</w:t>
            </w:r>
            <w:r w:rsidRPr="00220670">
              <w:tab/>
              <w:t>Im Hinblick auf den in Artikel </w:t>
            </w:r>
            <w:r w:rsidRPr="00220670">
              <w:rPr>
                <w:b/>
                <w:bCs/>
                <w:i/>
                <w:iCs/>
              </w:rPr>
              <w:t>3</w:t>
            </w:r>
            <w:r w:rsidRPr="00220670">
              <w:t xml:space="preserve"> genannten Durchführungsrechtsakt wird die Kommission von einem Ausschuss unterstützt. Dieser Ausschuss ist ein Ausschuss im Sinne der Verordnung (EU) Nr. 182/2011.</w:t>
            </w:r>
          </w:p>
        </w:tc>
        <w:tc>
          <w:tcPr>
            <w:tcW w:w="4876" w:type="dxa"/>
          </w:tcPr>
          <w:p w14:paraId="1D426471" w14:textId="77777777" w:rsidR="00C946EC" w:rsidRPr="00220670" w:rsidRDefault="00C946EC" w:rsidP="00B7757E">
            <w:pPr>
              <w:pStyle w:val="Normal6a"/>
            </w:pPr>
            <w:r w:rsidRPr="00220670">
              <w:t>(1)</w:t>
            </w:r>
            <w:r w:rsidRPr="00220670">
              <w:tab/>
              <w:t>Im Hinblick auf den in Artikel </w:t>
            </w:r>
            <w:r w:rsidRPr="00220670">
              <w:rPr>
                <w:b/>
                <w:bCs/>
                <w:i/>
                <w:iCs/>
              </w:rPr>
              <w:t>1b</w:t>
            </w:r>
            <w:r w:rsidRPr="00220670">
              <w:t xml:space="preserve"> genannten Durchführungsrechtsakt wird die Kommission von einem Ausschuss unterstützt. Dieser Ausschuss ist ein Ausschuss im Sinne der Verordnung (EU) Nr. 182/2011.</w:t>
            </w:r>
          </w:p>
        </w:tc>
      </w:tr>
    </w:tbl>
    <w:p w14:paraId="735E50CA"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044E5703" w14:textId="77777777" w:rsidR="00C946EC" w:rsidRPr="006829BB" w:rsidRDefault="00C946EC" w:rsidP="00C946EC">
      <w:pPr>
        <w:rPr>
          <w:lang w:val="en-GB"/>
        </w:rPr>
      </w:pPr>
      <w:r w:rsidRPr="006829BB">
        <w:rPr>
          <w:rStyle w:val="HideTWBExt"/>
          <w:noProof w:val="0"/>
          <w:lang w:val="en-GB"/>
        </w:rPr>
        <w:t>&lt;/Amend&gt;</w:t>
      </w:r>
    </w:p>
    <w:p w14:paraId="49C1CA87"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695</w:t>
      </w:r>
      <w:r w:rsidRPr="006829BB">
        <w:rPr>
          <w:rStyle w:val="HideTWBExt"/>
          <w:noProof w:val="0"/>
          <w:lang w:val="en-GB"/>
        </w:rPr>
        <w:t>&lt;/NumAm&gt;</w:t>
      </w:r>
    </w:p>
    <w:p w14:paraId="2A83814C"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12041BCD" w14:textId="77777777" w:rsidR="00C946EC" w:rsidRPr="00220670" w:rsidRDefault="00C946EC" w:rsidP="00C946EC">
      <w:pPr>
        <w:pStyle w:val="NormalBold"/>
      </w:pPr>
      <w:r w:rsidRPr="00220670">
        <w:rPr>
          <w:rStyle w:val="HideTWBExt"/>
          <w:noProof w:val="0"/>
        </w:rPr>
        <w:t>&lt;/RepeatBlock-By&gt;</w:t>
      </w:r>
    </w:p>
    <w:p w14:paraId="42AB3D1F"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E54AA33" w14:textId="77777777" w:rsidR="00C946EC" w:rsidRPr="00220670" w:rsidRDefault="00C946EC" w:rsidP="00C946EC">
      <w:pPr>
        <w:pStyle w:val="NormalBold"/>
      </w:pPr>
      <w:r w:rsidRPr="00220670">
        <w:rPr>
          <w:rStyle w:val="HideTWBExt"/>
          <w:noProof w:val="0"/>
        </w:rPr>
        <w:t>&lt;Article&gt;</w:t>
      </w:r>
      <w:r w:rsidRPr="00220670">
        <w:t>Artikel 12 – Absatz 2</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381503A" w14:textId="77777777" w:rsidTr="00B7757E">
        <w:trPr>
          <w:trHeight w:hRule="exact" w:val="240"/>
          <w:jc w:val="center"/>
        </w:trPr>
        <w:tc>
          <w:tcPr>
            <w:tcW w:w="9752" w:type="dxa"/>
            <w:gridSpan w:val="2"/>
          </w:tcPr>
          <w:p w14:paraId="51123B7F" w14:textId="77777777" w:rsidR="00C946EC" w:rsidRPr="00220670" w:rsidRDefault="00C946EC" w:rsidP="00B7757E"/>
        </w:tc>
      </w:tr>
      <w:tr w:rsidR="00C946EC" w:rsidRPr="00220670" w14:paraId="0409FE76" w14:textId="77777777" w:rsidTr="00B7757E">
        <w:trPr>
          <w:trHeight w:val="240"/>
          <w:jc w:val="center"/>
        </w:trPr>
        <w:tc>
          <w:tcPr>
            <w:tcW w:w="4876" w:type="dxa"/>
          </w:tcPr>
          <w:p w14:paraId="52EF99C9" w14:textId="77777777" w:rsidR="00C946EC" w:rsidRPr="00220670" w:rsidRDefault="00C946EC" w:rsidP="00B7757E">
            <w:pPr>
              <w:pStyle w:val="AmColumnHeading"/>
            </w:pPr>
            <w:r w:rsidRPr="00220670">
              <w:t>Vorschlag der Kommission</w:t>
            </w:r>
          </w:p>
        </w:tc>
        <w:tc>
          <w:tcPr>
            <w:tcW w:w="4876" w:type="dxa"/>
          </w:tcPr>
          <w:p w14:paraId="4CEB9041" w14:textId="77777777" w:rsidR="00C946EC" w:rsidRPr="00220670" w:rsidRDefault="00C946EC" w:rsidP="00B7757E">
            <w:pPr>
              <w:pStyle w:val="AmColumnHeading"/>
            </w:pPr>
            <w:r w:rsidRPr="00220670">
              <w:t>Geänderter Text</w:t>
            </w:r>
          </w:p>
        </w:tc>
      </w:tr>
      <w:tr w:rsidR="00C946EC" w:rsidRPr="00220670" w14:paraId="50518F1D" w14:textId="77777777" w:rsidTr="00B7757E">
        <w:trPr>
          <w:jc w:val="center"/>
        </w:trPr>
        <w:tc>
          <w:tcPr>
            <w:tcW w:w="4876" w:type="dxa"/>
          </w:tcPr>
          <w:p w14:paraId="0E73971D" w14:textId="77777777" w:rsidR="00C946EC" w:rsidRPr="00220670" w:rsidRDefault="00C946EC" w:rsidP="00B7757E">
            <w:pPr>
              <w:pStyle w:val="Normal6a"/>
            </w:pPr>
            <w:r w:rsidRPr="00220670">
              <w:t>(2)</w:t>
            </w:r>
            <w:r w:rsidRPr="00220670">
              <w:tab/>
            </w:r>
            <w:r w:rsidRPr="00220670">
              <w:rPr>
                <w:b/>
                <w:i/>
              </w:rPr>
              <w:t>Wird auf diesen Absatz Bezug genommen, so gilt Artikel 5 der Verordnung (EU) Nr. 182/2011</w:t>
            </w:r>
            <w:r w:rsidRPr="00220670">
              <w:t>.</w:t>
            </w:r>
          </w:p>
        </w:tc>
        <w:tc>
          <w:tcPr>
            <w:tcW w:w="4876" w:type="dxa"/>
          </w:tcPr>
          <w:p w14:paraId="0378E764" w14:textId="77777777" w:rsidR="00C946EC" w:rsidRPr="00220670" w:rsidRDefault="00C946EC" w:rsidP="00B7757E">
            <w:pPr>
              <w:pStyle w:val="Normal6a"/>
            </w:pPr>
            <w:r w:rsidRPr="00220670">
              <w:t>(2)</w:t>
            </w:r>
            <w:r w:rsidRPr="00220670">
              <w:tab/>
            </w:r>
            <w:r w:rsidRPr="00220670">
              <w:rPr>
                <w:b/>
                <w:i/>
              </w:rPr>
              <w:t>Das Europäische Parlament oder der Rat können gemäß dem Verfahren des Artikels 2b Absatz 4 gegen einen delegierten Rechtsakt Einwände erheben</w:t>
            </w:r>
            <w:r w:rsidRPr="00220670">
              <w:t>.</w:t>
            </w:r>
            <w:r w:rsidRPr="00220670">
              <w:rPr>
                <w:b/>
                <w:i/>
              </w:rPr>
              <w:t xml:space="preserve"> In diesem Fall hebt die Kommission den Rechtsakt unverzüglich nach der Übermittlung des Beschlusses des Europäischen Parlaments oder des Rates, </w:t>
            </w:r>
            <w:r w:rsidRPr="00220670">
              <w:rPr>
                <w:b/>
                <w:i/>
              </w:rPr>
              <w:lastRenderedPageBreak/>
              <w:t>Einwände zu erheben, auf.</w:t>
            </w:r>
          </w:p>
        </w:tc>
      </w:tr>
    </w:tbl>
    <w:p w14:paraId="63EC36AE" w14:textId="77777777" w:rsidR="00C946EC" w:rsidRPr="006829BB" w:rsidRDefault="00C946EC" w:rsidP="00C946EC">
      <w:pPr>
        <w:pStyle w:val="AmOrLang"/>
        <w:rPr>
          <w:lang w:val="en-GB"/>
        </w:rPr>
      </w:pPr>
      <w:r w:rsidRPr="006829BB">
        <w:rPr>
          <w:lang w:val="en-GB"/>
        </w:rPr>
        <w:lastRenderedPageBreak/>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77FAA7AB" w14:textId="77777777" w:rsidR="00C946EC" w:rsidRPr="006829BB" w:rsidRDefault="00C946EC" w:rsidP="00C946EC">
      <w:pPr>
        <w:rPr>
          <w:lang w:val="en-GB"/>
        </w:rPr>
      </w:pPr>
      <w:r w:rsidRPr="006829BB">
        <w:rPr>
          <w:rStyle w:val="HideTWBExt"/>
          <w:noProof w:val="0"/>
          <w:lang w:val="en-GB"/>
        </w:rPr>
        <w:t>&lt;/Amend&gt;</w:t>
      </w:r>
    </w:p>
    <w:p w14:paraId="62AFABF1"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696</w:t>
      </w:r>
      <w:r w:rsidRPr="006829BB">
        <w:rPr>
          <w:rStyle w:val="HideTWBExt"/>
          <w:noProof w:val="0"/>
          <w:lang w:val="en-GB"/>
        </w:rPr>
        <w:t>&lt;/NumAm&gt;</w:t>
      </w:r>
    </w:p>
    <w:p w14:paraId="08641964"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Damian Boeselager</w:t>
      </w:r>
      <w:r w:rsidRPr="006829BB">
        <w:rPr>
          <w:rStyle w:val="HideTWBExt"/>
          <w:noProof w:val="0"/>
          <w:lang w:val="en-GB"/>
        </w:rPr>
        <w:t>&lt;/Members&gt;</w:t>
      </w:r>
    </w:p>
    <w:p w14:paraId="032EC6D5" w14:textId="77777777" w:rsidR="00C946EC" w:rsidRPr="00220670" w:rsidRDefault="00C946EC" w:rsidP="00C946EC">
      <w:pPr>
        <w:pStyle w:val="NormalBold"/>
      </w:pPr>
      <w:r w:rsidRPr="00220670">
        <w:rPr>
          <w:rStyle w:val="HideTWBExt"/>
          <w:noProof w:val="0"/>
        </w:rPr>
        <w:t>&lt;/RepeatBlock-By&gt;</w:t>
      </w:r>
    </w:p>
    <w:p w14:paraId="348E8104"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59F853AA" w14:textId="77777777" w:rsidR="00C946EC" w:rsidRPr="00220670" w:rsidRDefault="00C946EC" w:rsidP="00C946EC">
      <w:pPr>
        <w:pStyle w:val="NormalBold"/>
      </w:pPr>
      <w:r w:rsidRPr="00220670">
        <w:rPr>
          <w:rStyle w:val="HideTWBExt"/>
          <w:noProof w:val="0"/>
        </w:rPr>
        <w:t>&lt;Article&gt;</w:t>
      </w:r>
      <w:r w:rsidRPr="00220670">
        <w:t>Artikel 12 – Absatz 3</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11DB0C24" w14:textId="77777777" w:rsidTr="00B7757E">
        <w:trPr>
          <w:trHeight w:hRule="exact" w:val="240"/>
          <w:jc w:val="center"/>
        </w:trPr>
        <w:tc>
          <w:tcPr>
            <w:tcW w:w="9752" w:type="dxa"/>
            <w:gridSpan w:val="2"/>
          </w:tcPr>
          <w:p w14:paraId="26AE901A" w14:textId="77777777" w:rsidR="00C946EC" w:rsidRPr="00220670" w:rsidRDefault="00C946EC" w:rsidP="00B7757E"/>
        </w:tc>
      </w:tr>
      <w:tr w:rsidR="00C946EC" w:rsidRPr="00220670" w14:paraId="4E0B6782" w14:textId="77777777" w:rsidTr="00B7757E">
        <w:trPr>
          <w:trHeight w:val="240"/>
          <w:jc w:val="center"/>
        </w:trPr>
        <w:tc>
          <w:tcPr>
            <w:tcW w:w="4876" w:type="dxa"/>
          </w:tcPr>
          <w:p w14:paraId="1B6D7AA0" w14:textId="77777777" w:rsidR="00C946EC" w:rsidRPr="00220670" w:rsidRDefault="00C946EC" w:rsidP="00B7757E">
            <w:pPr>
              <w:pStyle w:val="AmColumnHeading"/>
            </w:pPr>
            <w:r w:rsidRPr="00220670">
              <w:t>Vorschlag der Kommission</w:t>
            </w:r>
          </w:p>
        </w:tc>
        <w:tc>
          <w:tcPr>
            <w:tcW w:w="4876" w:type="dxa"/>
          </w:tcPr>
          <w:p w14:paraId="520612C8" w14:textId="77777777" w:rsidR="00C946EC" w:rsidRPr="00220670" w:rsidRDefault="00C946EC" w:rsidP="00B7757E">
            <w:pPr>
              <w:pStyle w:val="AmColumnHeading"/>
            </w:pPr>
            <w:r w:rsidRPr="00220670">
              <w:t>Geänderter Text</w:t>
            </w:r>
          </w:p>
        </w:tc>
      </w:tr>
      <w:tr w:rsidR="00C946EC" w:rsidRPr="00220670" w14:paraId="52284FE3" w14:textId="77777777" w:rsidTr="00B7757E">
        <w:trPr>
          <w:jc w:val="center"/>
        </w:trPr>
        <w:tc>
          <w:tcPr>
            <w:tcW w:w="4876" w:type="dxa"/>
          </w:tcPr>
          <w:p w14:paraId="268ED2CD" w14:textId="77777777" w:rsidR="00C946EC" w:rsidRPr="00220670" w:rsidRDefault="00C946EC" w:rsidP="00B7757E">
            <w:pPr>
              <w:pStyle w:val="Normal6a"/>
            </w:pPr>
            <w:r w:rsidRPr="00220670">
              <w:rPr>
                <w:b/>
                <w:i/>
              </w:rPr>
              <w:t>(3)</w:t>
            </w:r>
            <w:r w:rsidRPr="00220670">
              <w:tab/>
            </w:r>
            <w:r w:rsidRPr="00220670">
              <w:rPr>
                <w:b/>
                <w:i/>
              </w:rPr>
              <w:t>Wird auf diesen Absatz Bezug genommen, so gilt Artikel 8 der Verordnung (EU) Nr. 182/2011 in Verbindung mit deren Artikel 5.</w:t>
            </w:r>
          </w:p>
        </w:tc>
        <w:tc>
          <w:tcPr>
            <w:tcW w:w="4876" w:type="dxa"/>
          </w:tcPr>
          <w:p w14:paraId="5039BD84" w14:textId="77777777" w:rsidR="00C946EC" w:rsidRPr="00220670" w:rsidRDefault="00C946EC" w:rsidP="00B7757E">
            <w:pPr>
              <w:pStyle w:val="Normal6a"/>
            </w:pPr>
            <w:r w:rsidRPr="00220670">
              <w:rPr>
                <w:b/>
                <w:i/>
              </w:rPr>
              <w:t>entfällt</w:t>
            </w:r>
          </w:p>
        </w:tc>
      </w:tr>
    </w:tbl>
    <w:p w14:paraId="6F8D969F"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25D845D4" w14:textId="77777777" w:rsidR="00C946EC" w:rsidRPr="00220670" w:rsidRDefault="00C946EC" w:rsidP="00C946EC">
      <w:r w:rsidRPr="00220670">
        <w:rPr>
          <w:rStyle w:val="HideTWBExt"/>
          <w:noProof w:val="0"/>
        </w:rPr>
        <w:t>&lt;/Amend&gt;</w:t>
      </w:r>
    </w:p>
    <w:p w14:paraId="0643A5E5"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697</w:t>
      </w:r>
      <w:r w:rsidRPr="00220670">
        <w:rPr>
          <w:rStyle w:val="HideTWBExt"/>
          <w:noProof w:val="0"/>
        </w:rPr>
        <w:t>&lt;/NumAm&gt;</w:t>
      </w:r>
    </w:p>
    <w:p w14:paraId="6C3FE960" w14:textId="77777777" w:rsidR="00C946EC" w:rsidRPr="00220670" w:rsidRDefault="00C946EC" w:rsidP="00C946EC">
      <w:pPr>
        <w:pStyle w:val="NormalBold"/>
      </w:pPr>
      <w:r w:rsidRPr="00220670">
        <w:rPr>
          <w:rStyle w:val="HideTWBExt"/>
          <w:noProof w:val="0"/>
        </w:rPr>
        <w:t>&lt;RepeatBlock-By&gt;&lt;Members&gt;</w:t>
      </w:r>
      <w:r w:rsidRPr="00220670">
        <w:t>Malik Azmani, Dragoş Tudorache, Hilde Vautmans, Fabienne Keller, Jan-Christoph Oetjen, Sophia in 't Veld, Olivier Chastel, Moritz Körner</w:t>
      </w:r>
      <w:r w:rsidRPr="00220670">
        <w:rPr>
          <w:rStyle w:val="HideTWBExt"/>
          <w:noProof w:val="0"/>
        </w:rPr>
        <w:t>&lt;/Members&gt;</w:t>
      </w:r>
    </w:p>
    <w:p w14:paraId="6AE90800" w14:textId="77777777" w:rsidR="00C946EC" w:rsidRPr="00220670" w:rsidRDefault="00C946EC" w:rsidP="00C946EC">
      <w:pPr>
        <w:pStyle w:val="NormalBold"/>
      </w:pPr>
      <w:r w:rsidRPr="00220670">
        <w:rPr>
          <w:rStyle w:val="HideTWBExt"/>
          <w:noProof w:val="0"/>
        </w:rPr>
        <w:t>&lt;/RepeatBlock-By&gt;</w:t>
      </w:r>
    </w:p>
    <w:p w14:paraId="08E4D938"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4E6DFE81"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12 a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059225F5" w14:textId="77777777" w:rsidTr="00B7757E">
        <w:trPr>
          <w:trHeight w:hRule="exact" w:val="240"/>
          <w:jc w:val="center"/>
        </w:trPr>
        <w:tc>
          <w:tcPr>
            <w:tcW w:w="9752" w:type="dxa"/>
            <w:gridSpan w:val="2"/>
          </w:tcPr>
          <w:p w14:paraId="6CC96770" w14:textId="77777777" w:rsidR="00C946EC" w:rsidRPr="006829BB" w:rsidRDefault="00C946EC" w:rsidP="00B7757E">
            <w:pPr>
              <w:rPr>
                <w:lang w:val="fr-BE"/>
              </w:rPr>
            </w:pPr>
          </w:p>
        </w:tc>
      </w:tr>
      <w:tr w:rsidR="00C946EC" w:rsidRPr="00220670" w14:paraId="2852833B" w14:textId="77777777" w:rsidTr="00B7757E">
        <w:trPr>
          <w:trHeight w:val="240"/>
          <w:jc w:val="center"/>
        </w:trPr>
        <w:tc>
          <w:tcPr>
            <w:tcW w:w="4876" w:type="dxa"/>
          </w:tcPr>
          <w:p w14:paraId="52C6DBA1" w14:textId="77777777" w:rsidR="00C946EC" w:rsidRPr="00220670" w:rsidRDefault="00C946EC" w:rsidP="00B7757E">
            <w:pPr>
              <w:pStyle w:val="AmColumnHeading"/>
            </w:pPr>
            <w:r w:rsidRPr="00220670">
              <w:t>Vorschlag der Kommission</w:t>
            </w:r>
          </w:p>
        </w:tc>
        <w:tc>
          <w:tcPr>
            <w:tcW w:w="4876" w:type="dxa"/>
          </w:tcPr>
          <w:p w14:paraId="31E48F19" w14:textId="77777777" w:rsidR="00C946EC" w:rsidRPr="00220670" w:rsidRDefault="00C946EC" w:rsidP="00B7757E">
            <w:pPr>
              <w:pStyle w:val="AmColumnHeading"/>
            </w:pPr>
            <w:r w:rsidRPr="00220670">
              <w:t>Geänderter Text</w:t>
            </w:r>
          </w:p>
        </w:tc>
      </w:tr>
      <w:tr w:rsidR="00C946EC" w:rsidRPr="00220670" w14:paraId="0209FFB2" w14:textId="77777777" w:rsidTr="00B7757E">
        <w:trPr>
          <w:jc w:val="center"/>
        </w:trPr>
        <w:tc>
          <w:tcPr>
            <w:tcW w:w="4876" w:type="dxa"/>
          </w:tcPr>
          <w:p w14:paraId="00813D6A" w14:textId="77777777" w:rsidR="00C946EC" w:rsidRPr="00220670" w:rsidRDefault="00C946EC" w:rsidP="00B7757E">
            <w:pPr>
              <w:pStyle w:val="Normal6a"/>
            </w:pPr>
          </w:p>
        </w:tc>
        <w:tc>
          <w:tcPr>
            <w:tcW w:w="4876" w:type="dxa"/>
          </w:tcPr>
          <w:p w14:paraId="791DA9DA" w14:textId="32B7C227" w:rsidR="00C946EC" w:rsidRPr="00220670" w:rsidRDefault="00C946EC" w:rsidP="000E387A">
            <w:pPr>
              <w:pStyle w:val="NormalBoldItalicCenter6a"/>
            </w:pPr>
            <w:r w:rsidRPr="00220670">
              <w:t>Artikel 12a</w:t>
            </w:r>
          </w:p>
        </w:tc>
      </w:tr>
      <w:tr w:rsidR="00C946EC" w:rsidRPr="00220670" w14:paraId="00232A8B" w14:textId="77777777" w:rsidTr="00B7757E">
        <w:trPr>
          <w:jc w:val="center"/>
        </w:trPr>
        <w:tc>
          <w:tcPr>
            <w:tcW w:w="4876" w:type="dxa"/>
          </w:tcPr>
          <w:p w14:paraId="54A2F31B" w14:textId="77777777" w:rsidR="00C946EC" w:rsidRPr="00220670" w:rsidRDefault="00C946EC" w:rsidP="00B7757E">
            <w:pPr>
              <w:pStyle w:val="Normal6a"/>
            </w:pPr>
          </w:p>
        </w:tc>
        <w:tc>
          <w:tcPr>
            <w:tcW w:w="4876" w:type="dxa"/>
          </w:tcPr>
          <w:p w14:paraId="0A55296F" w14:textId="77777777" w:rsidR="00C946EC" w:rsidRPr="00220670" w:rsidRDefault="00C946EC" w:rsidP="00B7757E">
            <w:pPr>
              <w:pStyle w:val="NormalBoldItalicCenter6a"/>
            </w:pPr>
            <w:r w:rsidRPr="00220670">
              <w:t>Änderungen der Verordnung (EU) XXX/XXX [Agentur der Europäischen Union für Asylfragen]</w:t>
            </w:r>
          </w:p>
        </w:tc>
      </w:tr>
      <w:tr w:rsidR="00C946EC" w:rsidRPr="00220670" w14:paraId="24149BFE" w14:textId="77777777" w:rsidTr="00B7757E">
        <w:trPr>
          <w:jc w:val="center"/>
        </w:trPr>
        <w:tc>
          <w:tcPr>
            <w:tcW w:w="4876" w:type="dxa"/>
          </w:tcPr>
          <w:p w14:paraId="6023D835" w14:textId="77777777" w:rsidR="00C946EC" w:rsidRPr="00220670" w:rsidRDefault="00C946EC" w:rsidP="00B7757E">
            <w:pPr>
              <w:pStyle w:val="Normal6a"/>
            </w:pPr>
          </w:p>
        </w:tc>
        <w:tc>
          <w:tcPr>
            <w:tcW w:w="4876" w:type="dxa"/>
          </w:tcPr>
          <w:p w14:paraId="5A2A4E8F" w14:textId="77777777" w:rsidR="00C946EC" w:rsidRPr="00220670" w:rsidRDefault="00C946EC" w:rsidP="00B7757E">
            <w:pPr>
              <w:pStyle w:val="Normal6a"/>
            </w:pPr>
            <w:r w:rsidRPr="00220670">
              <w:rPr>
                <w:b/>
                <w:i/>
              </w:rPr>
              <w:t xml:space="preserve">(1) </w:t>
            </w:r>
            <w:r w:rsidRPr="00220670">
              <w:rPr>
                <w:b/>
                <w:bCs/>
                <w:i/>
                <w:iCs/>
              </w:rPr>
              <w:t>In einer Krisensituation wird die Verordnung (EU) XXX/XXX [Agentur der Europäischen Union für Asylfragen]</w:t>
            </w:r>
            <w:r w:rsidRPr="00220670">
              <w:rPr>
                <w:rStyle w:val="SupBoldItalic"/>
                <w:b w:val="0"/>
                <w:bCs/>
                <w:i w:val="0"/>
                <w:iCs/>
              </w:rPr>
              <w:t>10a</w:t>
            </w:r>
            <w:r w:rsidRPr="00220670">
              <w:rPr>
                <w:b/>
                <w:bCs/>
                <w:i/>
                <w:iCs/>
              </w:rPr>
              <w:t xml:space="preserve"> wie folgt geändert:</w:t>
            </w:r>
          </w:p>
        </w:tc>
      </w:tr>
      <w:tr w:rsidR="00C946EC" w:rsidRPr="00220670" w14:paraId="5C309BAD" w14:textId="77777777" w:rsidTr="00B7757E">
        <w:trPr>
          <w:jc w:val="center"/>
        </w:trPr>
        <w:tc>
          <w:tcPr>
            <w:tcW w:w="4876" w:type="dxa"/>
          </w:tcPr>
          <w:p w14:paraId="45B12329" w14:textId="77777777" w:rsidR="00C946EC" w:rsidRPr="00220670" w:rsidRDefault="00C946EC" w:rsidP="00B7757E">
            <w:pPr>
              <w:pStyle w:val="Normal6a"/>
            </w:pPr>
          </w:p>
        </w:tc>
        <w:tc>
          <w:tcPr>
            <w:tcW w:w="4876" w:type="dxa"/>
          </w:tcPr>
          <w:p w14:paraId="379EA51A" w14:textId="77777777" w:rsidR="00C946EC" w:rsidRPr="00220670" w:rsidRDefault="00C946EC" w:rsidP="00B7757E">
            <w:pPr>
              <w:pStyle w:val="Normal6a"/>
            </w:pPr>
            <w:r w:rsidRPr="00220670">
              <w:rPr>
                <w:b/>
                <w:i/>
              </w:rPr>
              <w:t>In Artikel 22 erhalten die Absätze 1 und 2 folgende Fassung:</w:t>
            </w:r>
          </w:p>
        </w:tc>
      </w:tr>
      <w:tr w:rsidR="00C946EC" w:rsidRPr="00220670" w14:paraId="5A0A8D44" w14:textId="77777777" w:rsidTr="00B7757E">
        <w:trPr>
          <w:jc w:val="center"/>
        </w:trPr>
        <w:tc>
          <w:tcPr>
            <w:tcW w:w="4876" w:type="dxa"/>
          </w:tcPr>
          <w:p w14:paraId="4FD135C1" w14:textId="77777777" w:rsidR="00C946EC" w:rsidRPr="00220670" w:rsidRDefault="00C946EC" w:rsidP="00B7757E">
            <w:pPr>
              <w:pStyle w:val="Normal6a"/>
            </w:pPr>
          </w:p>
        </w:tc>
        <w:tc>
          <w:tcPr>
            <w:tcW w:w="4876" w:type="dxa"/>
          </w:tcPr>
          <w:p w14:paraId="28081B42" w14:textId="77777777" w:rsidR="00C946EC" w:rsidRPr="00220670" w:rsidRDefault="00C946EC" w:rsidP="00B7757E">
            <w:pPr>
              <w:pStyle w:val="Normal6a"/>
            </w:pPr>
            <w:r w:rsidRPr="00220670">
              <w:rPr>
                <w:b/>
                <w:bCs/>
                <w:i/>
                <w:iCs/>
              </w:rPr>
              <w:t>„</w:t>
            </w:r>
            <w:r w:rsidRPr="00220670">
              <w:rPr>
                <w:b/>
                <w:i/>
              </w:rPr>
              <w:t>(1) Wenn sich ein Mitgliedstaat in einer Krisensituation im Bereich Migration und Asyl befindet, die gemäß der Verordnung (EU) XXX/XXX [Verordnung über Krisen und höhere Gewalt] bestimmt wird,</w:t>
            </w:r>
          </w:p>
        </w:tc>
      </w:tr>
      <w:tr w:rsidR="00C946EC" w:rsidRPr="00220670" w14:paraId="467224E6" w14:textId="77777777" w:rsidTr="00B7757E">
        <w:trPr>
          <w:jc w:val="center"/>
        </w:trPr>
        <w:tc>
          <w:tcPr>
            <w:tcW w:w="4876" w:type="dxa"/>
          </w:tcPr>
          <w:p w14:paraId="61DA3ED2" w14:textId="77777777" w:rsidR="00C946EC" w:rsidRPr="00220670" w:rsidRDefault="00C946EC" w:rsidP="00B7757E">
            <w:pPr>
              <w:pStyle w:val="Normal6a"/>
            </w:pPr>
          </w:p>
        </w:tc>
        <w:tc>
          <w:tcPr>
            <w:tcW w:w="4876" w:type="dxa"/>
          </w:tcPr>
          <w:p w14:paraId="0CA8E552" w14:textId="77777777" w:rsidR="00C946EC" w:rsidRPr="00220670" w:rsidRDefault="00C946EC" w:rsidP="00B7757E">
            <w:pPr>
              <w:pStyle w:val="Normal6a"/>
            </w:pPr>
            <w:r w:rsidRPr="00220670">
              <w:rPr>
                <w:b/>
                <w:i/>
              </w:rPr>
              <w:t>kann die Kommission im Wege eines Durchführungsbeschlusses gemäß Artikel 1b der Verordnung (EU) XXX/XXX [Verordnung über Krisenfälle und Fälle höherer Gewalt] unverzüglich einen Beschluss erlassen, in dem eine oder mehrere der in Artikel 16 Absatz 2 genannten Maßnahmen festgelegt werden, die von der Agentur zur Unterstützung des betreffenden Mitgliedstaats zu ergreifen sind, und in dem der Mitgliedstaat verpflichtet wird, bei der Durchführung dieser Maßnahmen mit der Agentur zusammenzuarbeiten.</w:t>
            </w:r>
          </w:p>
        </w:tc>
      </w:tr>
      <w:tr w:rsidR="00C946EC" w:rsidRPr="00220670" w14:paraId="20561996" w14:textId="77777777" w:rsidTr="00B7757E">
        <w:trPr>
          <w:jc w:val="center"/>
        </w:trPr>
        <w:tc>
          <w:tcPr>
            <w:tcW w:w="4876" w:type="dxa"/>
          </w:tcPr>
          <w:p w14:paraId="23FE688B" w14:textId="77777777" w:rsidR="00C946EC" w:rsidRPr="00220670" w:rsidRDefault="00C946EC" w:rsidP="00B7757E">
            <w:pPr>
              <w:pStyle w:val="Normal6a"/>
            </w:pPr>
          </w:p>
        </w:tc>
        <w:tc>
          <w:tcPr>
            <w:tcW w:w="4876" w:type="dxa"/>
          </w:tcPr>
          <w:p w14:paraId="71FD5FEE" w14:textId="77777777" w:rsidR="00C946EC" w:rsidRPr="00220670" w:rsidRDefault="00C946EC" w:rsidP="00B7757E">
            <w:pPr>
              <w:pStyle w:val="Normal6a"/>
            </w:pPr>
            <w:r w:rsidRPr="00220670">
              <w:rPr>
                <w:b/>
                <w:i/>
              </w:rPr>
              <w:t>(2) Der Exekutivdirektor bestimmt innerhalb von drei Arbeitstagen nach dem Tag, an dem der Beschluss erlassen wurde, im Einzelnen wie der Beschluss praktisch umgesetzt wird. Gleichzeitig arbeitet der Exekutivdirektor den Einsatzplan aus und legt ihn dem betreffenden Mitgliedstaat vor. Der Exekutivdirektor und der betreffende Mitgliedstaat vereinbaren den Einsatzplan innerhalb von drei Arbeitstagen nach seiner Vorlage.</w:t>
            </w:r>
          </w:p>
        </w:tc>
      </w:tr>
      <w:tr w:rsidR="00C946EC" w:rsidRPr="00220670" w14:paraId="61096378" w14:textId="77777777" w:rsidTr="00B7757E">
        <w:trPr>
          <w:jc w:val="center"/>
        </w:trPr>
        <w:tc>
          <w:tcPr>
            <w:tcW w:w="4876" w:type="dxa"/>
          </w:tcPr>
          <w:p w14:paraId="2220472B" w14:textId="77777777" w:rsidR="00C946EC" w:rsidRPr="00220670" w:rsidRDefault="00C946EC" w:rsidP="00B7757E">
            <w:pPr>
              <w:pStyle w:val="Normal6a"/>
            </w:pPr>
          </w:p>
        </w:tc>
        <w:tc>
          <w:tcPr>
            <w:tcW w:w="4876" w:type="dxa"/>
          </w:tcPr>
          <w:p w14:paraId="4B56EE86" w14:textId="77777777" w:rsidR="00C946EC" w:rsidRPr="00220670" w:rsidRDefault="00C946EC" w:rsidP="00B7757E">
            <w:pPr>
              <w:pStyle w:val="Normal6a"/>
            </w:pPr>
            <w:r w:rsidRPr="00220670">
              <w:t>_________________</w:t>
            </w:r>
          </w:p>
        </w:tc>
      </w:tr>
      <w:tr w:rsidR="00C946EC" w:rsidRPr="00220670" w14:paraId="7956B75B" w14:textId="77777777" w:rsidTr="00B7757E">
        <w:trPr>
          <w:jc w:val="center"/>
        </w:trPr>
        <w:tc>
          <w:tcPr>
            <w:tcW w:w="4876" w:type="dxa"/>
          </w:tcPr>
          <w:p w14:paraId="4039D5CD" w14:textId="77777777" w:rsidR="00C946EC" w:rsidRPr="00220670" w:rsidRDefault="00C946EC" w:rsidP="00B7757E">
            <w:pPr>
              <w:pStyle w:val="Normal6a"/>
            </w:pPr>
          </w:p>
        </w:tc>
        <w:tc>
          <w:tcPr>
            <w:tcW w:w="4876" w:type="dxa"/>
          </w:tcPr>
          <w:p w14:paraId="05CBDFD6" w14:textId="77777777" w:rsidR="00C946EC" w:rsidRPr="00220670" w:rsidRDefault="00C946EC" w:rsidP="00B7757E">
            <w:pPr>
              <w:pStyle w:val="Normal6a"/>
            </w:pPr>
            <w:r w:rsidRPr="00220670">
              <w:rPr>
                <w:rStyle w:val="SupBoldItalic"/>
              </w:rPr>
              <w:t>10a</w:t>
            </w:r>
            <w:r w:rsidRPr="00220670">
              <w:rPr>
                <w:b/>
                <w:bCs/>
                <w:i/>
                <w:iCs/>
              </w:rPr>
              <w:t>Verordnung (EU) XXX/XXX [Agentur der Europäischen Union für Asylfragen].</w:t>
            </w:r>
          </w:p>
        </w:tc>
      </w:tr>
    </w:tbl>
    <w:p w14:paraId="0EC51B1E"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AAE0785" w14:textId="77777777" w:rsidR="00C946EC" w:rsidRPr="006829BB" w:rsidRDefault="00C946EC" w:rsidP="00C946EC">
      <w:pPr>
        <w:rPr>
          <w:lang w:val="en-GB"/>
        </w:rPr>
      </w:pPr>
      <w:r w:rsidRPr="006829BB">
        <w:rPr>
          <w:rStyle w:val="HideTWBExt"/>
          <w:noProof w:val="0"/>
          <w:lang w:val="en-GB"/>
        </w:rPr>
        <w:t>&lt;/Amend&gt;</w:t>
      </w:r>
    </w:p>
    <w:p w14:paraId="388FA889"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698</w:t>
      </w:r>
      <w:r w:rsidRPr="006829BB">
        <w:rPr>
          <w:rStyle w:val="HideTWBExt"/>
          <w:noProof w:val="0"/>
          <w:lang w:val="en-GB"/>
        </w:rPr>
        <w:t>&lt;/NumAm&gt;</w:t>
      </w:r>
    </w:p>
    <w:p w14:paraId="7A415F9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Olivier Chastel, Moritz Körner</w:t>
      </w:r>
      <w:r w:rsidRPr="006829BB">
        <w:rPr>
          <w:rStyle w:val="HideTWBExt"/>
          <w:noProof w:val="0"/>
          <w:lang w:val="en-GB"/>
        </w:rPr>
        <w:t>&lt;/Members&gt;</w:t>
      </w:r>
    </w:p>
    <w:p w14:paraId="38FC28AD" w14:textId="77777777" w:rsidR="00C946EC" w:rsidRPr="00220670" w:rsidRDefault="00C946EC" w:rsidP="00C946EC">
      <w:pPr>
        <w:pStyle w:val="NormalBold"/>
      </w:pPr>
      <w:r w:rsidRPr="00220670">
        <w:rPr>
          <w:rStyle w:val="HideTWBExt"/>
          <w:noProof w:val="0"/>
        </w:rPr>
        <w:t>&lt;/RepeatBlock-By&gt;</w:t>
      </w:r>
    </w:p>
    <w:p w14:paraId="3CB13703"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75983079" w14:textId="77777777" w:rsidR="00C946EC" w:rsidRPr="006829BB" w:rsidRDefault="00C946EC" w:rsidP="00C946EC">
      <w:pPr>
        <w:pStyle w:val="NormalBold"/>
        <w:rPr>
          <w:lang w:val="fr-BE"/>
        </w:rPr>
      </w:pPr>
      <w:r w:rsidRPr="006829BB">
        <w:rPr>
          <w:rStyle w:val="HideTWBExt"/>
          <w:noProof w:val="0"/>
          <w:lang w:val="fr-BE"/>
        </w:rPr>
        <w:t>&lt;Article&gt;</w:t>
      </w:r>
      <w:r w:rsidRPr="006829BB">
        <w:rPr>
          <w:lang w:val="fr-BE"/>
        </w:rPr>
        <w:t>Artikel 12 b (neu)</w:t>
      </w:r>
      <w:r w:rsidRPr="006829BB">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6829BB" w14:paraId="13FA450B" w14:textId="77777777" w:rsidTr="00B7757E">
        <w:trPr>
          <w:trHeight w:hRule="exact" w:val="240"/>
          <w:jc w:val="center"/>
        </w:trPr>
        <w:tc>
          <w:tcPr>
            <w:tcW w:w="9752" w:type="dxa"/>
            <w:gridSpan w:val="2"/>
          </w:tcPr>
          <w:p w14:paraId="6A888F9C" w14:textId="77777777" w:rsidR="00C946EC" w:rsidRPr="006829BB" w:rsidRDefault="00C946EC" w:rsidP="00B7757E">
            <w:pPr>
              <w:rPr>
                <w:lang w:val="fr-BE"/>
              </w:rPr>
            </w:pPr>
          </w:p>
        </w:tc>
      </w:tr>
      <w:tr w:rsidR="00C946EC" w:rsidRPr="00220670" w14:paraId="6031D6D4" w14:textId="77777777" w:rsidTr="00B7757E">
        <w:trPr>
          <w:trHeight w:val="240"/>
          <w:jc w:val="center"/>
        </w:trPr>
        <w:tc>
          <w:tcPr>
            <w:tcW w:w="4876" w:type="dxa"/>
          </w:tcPr>
          <w:p w14:paraId="033763A8" w14:textId="77777777" w:rsidR="00C946EC" w:rsidRPr="00220670" w:rsidRDefault="00C946EC" w:rsidP="00B7757E">
            <w:pPr>
              <w:pStyle w:val="AmColumnHeading"/>
            </w:pPr>
            <w:r w:rsidRPr="00220670">
              <w:t>Vorschlag der Kommission</w:t>
            </w:r>
          </w:p>
        </w:tc>
        <w:tc>
          <w:tcPr>
            <w:tcW w:w="4876" w:type="dxa"/>
          </w:tcPr>
          <w:p w14:paraId="7EF6E165" w14:textId="77777777" w:rsidR="00C946EC" w:rsidRPr="00220670" w:rsidRDefault="00C946EC" w:rsidP="00B7757E">
            <w:pPr>
              <w:pStyle w:val="AmColumnHeading"/>
            </w:pPr>
            <w:r w:rsidRPr="00220670">
              <w:t>Geänderter Text</w:t>
            </w:r>
          </w:p>
        </w:tc>
      </w:tr>
      <w:tr w:rsidR="00C946EC" w:rsidRPr="00220670" w14:paraId="117600DE" w14:textId="77777777" w:rsidTr="00B7757E">
        <w:trPr>
          <w:jc w:val="center"/>
        </w:trPr>
        <w:tc>
          <w:tcPr>
            <w:tcW w:w="4876" w:type="dxa"/>
          </w:tcPr>
          <w:p w14:paraId="730B6C96" w14:textId="77777777" w:rsidR="00C946EC" w:rsidRPr="00220670" w:rsidRDefault="00C946EC" w:rsidP="00B7757E">
            <w:pPr>
              <w:pStyle w:val="Normal6a"/>
            </w:pPr>
          </w:p>
        </w:tc>
        <w:tc>
          <w:tcPr>
            <w:tcW w:w="4876" w:type="dxa"/>
          </w:tcPr>
          <w:p w14:paraId="1851B413" w14:textId="14FA7C8D" w:rsidR="00C946EC" w:rsidRPr="00220670" w:rsidRDefault="00C946EC" w:rsidP="000E387A">
            <w:pPr>
              <w:pStyle w:val="NormalBoldItalicCenter6a"/>
            </w:pPr>
            <w:r w:rsidRPr="00220670">
              <w:t>Artikel 12b</w:t>
            </w:r>
          </w:p>
        </w:tc>
      </w:tr>
      <w:tr w:rsidR="00C946EC" w:rsidRPr="00220670" w14:paraId="52CEA22D" w14:textId="77777777" w:rsidTr="00B7757E">
        <w:trPr>
          <w:jc w:val="center"/>
        </w:trPr>
        <w:tc>
          <w:tcPr>
            <w:tcW w:w="4876" w:type="dxa"/>
          </w:tcPr>
          <w:p w14:paraId="770BEE75" w14:textId="77777777" w:rsidR="00C946EC" w:rsidRPr="00220670" w:rsidRDefault="00C946EC" w:rsidP="00B7757E">
            <w:pPr>
              <w:pStyle w:val="Normal6a"/>
            </w:pPr>
          </w:p>
        </w:tc>
        <w:tc>
          <w:tcPr>
            <w:tcW w:w="4876" w:type="dxa"/>
          </w:tcPr>
          <w:p w14:paraId="1FC7E5FB" w14:textId="77777777" w:rsidR="00C946EC" w:rsidRPr="00220670" w:rsidRDefault="00C946EC" w:rsidP="00B7757E">
            <w:pPr>
              <w:pStyle w:val="NormalBoldItalicCenter6a"/>
            </w:pPr>
            <w:r w:rsidRPr="00220670">
              <w:t xml:space="preserve">Änderungen der Verordnung (EU) 2019/1896 [Europäische Grenz- und </w:t>
            </w:r>
            <w:r w:rsidRPr="00220670">
              <w:lastRenderedPageBreak/>
              <w:t>Küstenwache]</w:t>
            </w:r>
          </w:p>
        </w:tc>
      </w:tr>
      <w:tr w:rsidR="00C946EC" w:rsidRPr="00220670" w14:paraId="2B2CC3E7" w14:textId="77777777" w:rsidTr="00B7757E">
        <w:trPr>
          <w:jc w:val="center"/>
        </w:trPr>
        <w:tc>
          <w:tcPr>
            <w:tcW w:w="4876" w:type="dxa"/>
          </w:tcPr>
          <w:p w14:paraId="5C3089F0" w14:textId="77777777" w:rsidR="00C946EC" w:rsidRPr="00220670" w:rsidRDefault="00C946EC" w:rsidP="00B7757E">
            <w:pPr>
              <w:pStyle w:val="Normal6a"/>
            </w:pPr>
          </w:p>
        </w:tc>
        <w:tc>
          <w:tcPr>
            <w:tcW w:w="4876" w:type="dxa"/>
          </w:tcPr>
          <w:p w14:paraId="4D28A41D" w14:textId="77777777" w:rsidR="00C946EC" w:rsidRPr="00220670" w:rsidRDefault="00C946EC" w:rsidP="00B7757E">
            <w:pPr>
              <w:pStyle w:val="Normal6a"/>
            </w:pPr>
            <w:r w:rsidRPr="00220670">
              <w:rPr>
                <w:b/>
                <w:i/>
              </w:rPr>
              <w:t xml:space="preserve">(1) </w:t>
            </w:r>
            <w:r w:rsidRPr="00220670">
              <w:rPr>
                <w:b/>
                <w:bCs/>
                <w:i/>
                <w:iCs/>
              </w:rPr>
              <w:t>In einer Krisensituation wird Verordnung (EU) 2019/1896</w:t>
            </w:r>
            <w:r w:rsidRPr="00220670">
              <w:rPr>
                <w:rStyle w:val="SupBoldItalic"/>
                <w:b w:val="0"/>
                <w:bCs/>
                <w:i w:val="0"/>
                <w:iCs/>
              </w:rPr>
              <w:t>10b</w:t>
            </w:r>
            <w:r w:rsidRPr="00220670">
              <w:rPr>
                <w:b/>
                <w:bCs/>
                <w:i/>
                <w:iCs/>
              </w:rPr>
              <w:t>wird wie folgt geändert:</w:t>
            </w:r>
          </w:p>
        </w:tc>
      </w:tr>
      <w:tr w:rsidR="00C946EC" w:rsidRPr="00220670" w14:paraId="3D51C4C9" w14:textId="77777777" w:rsidTr="00B7757E">
        <w:trPr>
          <w:jc w:val="center"/>
        </w:trPr>
        <w:tc>
          <w:tcPr>
            <w:tcW w:w="4876" w:type="dxa"/>
          </w:tcPr>
          <w:p w14:paraId="6F6446D0" w14:textId="77777777" w:rsidR="00C946EC" w:rsidRPr="00220670" w:rsidRDefault="00C946EC" w:rsidP="00B7757E">
            <w:pPr>
              <w:pStyle w:val="Normal6a"/>
            </w:pPr>
          </w:p>
        </w:tc>
        <w:tc>
          <w:tcPr>
            <w:tcW w:w="4876" w:type="dxa"/>
          </w:tcPr>
          <w:p w14:paraId="74FD87DB" w14:textId="77777777" w:rsidR="00C946EC" w:rsidRPr="00220670" w:rsidRDefault="00C946EC" w:rsidP="00B7757E">
            <w:pPr>
              <w:pStyle w:val="Normal6a"/>
            </w:pPr>
            <w:r w:rsidRPr="00220670">
              <w:rPr>
                <w:b/>
                <w:i/>
              </w:rPr>
              <w:t>Artikel 36 Absatz 1 erhält folgende Fassung:</w:t>
            </w:r>
          </w:p>
        </w:tc>
      </w:tr>
      <w:tr w:rsidR="00C946EC" w:rsidRPr="00220670" w14:paraId="64DA0C6A" w14:textId="77777777" w:rsidTr="00B7757E">
        <w:trPr>
          <w:jc w:val="center"/>
        </w:trPr>
        <w:tc>
          <w:tcPr>
            <w:tcW w:w="4876" w:type="dxa"/>
          </w:tcPr>
          <w:p w14:paraId="04F71FFA" w14:textId="77777777" w:rsidR="00C946EC" w:rsidRPr="00220670" w:rsidRDefault="00C946EC" w:rsidP="00B7757E">
            <w:pPr>
              <w:pStyle w:val="Normal6a"/>
            </w:pPr>
          </w:p>
        </w:tc>
        <w:tc>
          <w:tcPr>
            <w:tcW w:w="4876" w:type="dxa"/>
          </w:tcPr>
          <w:p w14:paraId="17925BD7" w14:textId="77777777" w:rsidR="00C946EC" w:rsidRPr="00220670" w:rsidRDefault="00C946EC" w:rsidP="00B7757E">
            <w:pPr>
              <w:pStyle w:val="Normal6a"/>
            </w:pPr>
            <w:r w:rsidRPr="00220670">
              <w:rPr>
                <w:b/>
                <w:bCs/>
                <w:i/>
                <w:iCs/>
              </w:rPr>
              <w:t>„</w:t>
            </w:r>
            <w:r w:rsidRPr="00220670">
              <w:rPr>
                <w:b/>
                <w:i/>
              </w:rPr>
              <w:t>(1) Die Europäische Agentur für die Grenz- und Küstenwache kann auf Grundlage eines Durchführungsbeschlusses gemäß Artikel 1b der Verordnung (EU) XXX/XXX [Verordnung über Krisenfälle und Fälle höherer Gewalt] zur Unterstützung der Erfüllung der Verpflichtungen eines Mitgliedstaats in Bezug auf die Kontrolle der Außengrenzen eingesetzt werden. Die Agentur führt auch Maßnahmen gemäß den Artikeln 41 und 42 durch.“</w:t>
            </w:r>
          </w:p>
        </w:tc>
      </w:tr>
      <w:tr w:rsidR="00C946EC" w:rsidRPr="00220670" w14:paraId="2FF518C5" w14:textId="77777777" w:rsidTr="00B7757E">
        <w:trPr>
          <w:jc w:val="center"/>
        </w:trPr>
        <w:tc>
          <w:tcPr>
            <w:tcW w:w="4876" w:type="dxa"/>
          </w:tcPr>
          <w:p w14:paraId="1C1B1906" w14:textId="77777777" w:rsidR="00C946EC" w:rsidRPr="00220670" w:rsidRDefault="00C946EC" w:rsidP="00B7757E">
            <w:pPr>
              <w:pStyle w:val="Normal6a"/>
            </w:pPr>
          </w:p>
        </w:tc>
        <w:tc>
          <w:tcPr>
            <w:tcW w:w="4876" w:type="dxa"/>
          </w:tcPr>
          <w:p w14:paraId="569BBED7" w14:textId="77777777" w:rsidR="00C946EC" w:rsidRPr="00220670" w:rsidRDefault="00C946EC" w:rsidP="00B7757E">
            <w:pPr>
              <w:pStyle w:val="Normal6a"/>
            </w:pPr>
            <w:r w:rsidRPr="00220670">
              <w:rPr>
                <w:b/>
                <w:i/>
              </w:rPr>
              <w:t>(2) Artikel 2 Absätze 1 und 2 erhalten folgende Fassung:</w:t>
            </w:r>
          </w:p>
        </w:tc>
      </w:tr>
      <w:tr w:rsidR="00C946EC" w:rsidRPr="00220670" w14:paraId="7969358E" w14:textId="77777777" w:rsidTr="00B7757E">
        <w:trPr>
          <w:jc w:val="center"/>
        </w:trPr>
        <w:tc>
          <w:tcPr>
            <w:tcW w:w="4876" w:type="dxa"/>
          </w:tcPr>
          <w:p w14:paraId="68C40F29" w14:textId="77777777" w:rsidR="00C946EC" w:rsidRPr="00220670" w:rsidRDefault="00C946EC" w:rsidP="00B7757E">
            <w:pPr>
              <w:pStyle w:val="Normal6a"/>
            </w:pPr>
          </w:p>
        </w:tc>
        <w:tc>
          <w:tcPr>
            <w:tcW w:w="4876" w:type="dxa"/>
          </w:tcPr>
          <w:p w14:paraId="448690AE" w14:textId="77777777" w:rsidR="00C946EC" w:rsidRPr="00220670" w:rsidRDefault="00C946EC" w:rsidP="00B7757E">
            <w:pPr>
              <w:pStyle w:val="Normal6a"/>
            </w:pPr>
            <w:r w:rsidRPr="00220670">
              <w:rPr>
                <w:b/>
                <w:bCs/>
                <w:i/>
                <w:iCs/>
              </w:rPr>
              <w:t>„</w:t>
            </w:r>
            <w:r w:rsidRPr="00220670">
              <w:rPr>
                <w:b/>
                <w:i/>
              </w:rPr>
              <w:t>(1) Befindet sich ein Mitgliedstaat in einer Krisensituation, kann die Europäische Agentur für die Grenz- und Küstenwache auf der Grundlage eines Durchführungsbeschlusses gemäß Artikel 1b der Verordnung (EU) XXX/XXX [Verordnung über Krisenfälle und Fälle höherer Gewalt] eingesetzt werden, um technische und operative Verstärkung durch Teams zur Unterstützung des Migrationsmanagements zu leisten, die sich aus Experten der einschlägigen Einrichtungen, Ämter und Agenturen der Union zusammensetzen und die gemäß ihrem Mandat tätig werden.</w:t>
            </w:r>
          </w:p>
        </w:tc>
      </w:tr>
      <w:tr w:rsidR="00C946EC" w:rsidRPr="00220670" w14:paraId="10DB0052" w14:textId="77777777" w:rsidTr="00B7757E">
        <w:trPr>
          <w:jc w:val="center"/>
        </w:trPr>
        <w:tc>
          <w:tcPr>
            <w:tcW w:w="4876" w:type="dxa"/>
          </w:tcPr>
          <w:p w14:paraId="54387A54" w14:textId="77777777" w:rsidR="00C946EC" w:rsidRPr="00220670" w:rsidRDefault="00C946EC" w:rsidP="00B7757E">
            <w:pPr>
              <w:pStyle w:val="Normal6a"/>
            </w:pPr>
          </w:p>
        </w:tc>
        <w:tc>
          <w:tcPr>
            <w:tcW w:w="4876" w:type="dxa"/>
          </w:tcPr>
          <w:p w14:paraId="15B9B82B" w14:textId="77777777" w:rsidR="00C946EC" w:rsidRPr="00220670" w:rsidRDefault="00C946EC" w:rsidP="00B7757E">
            <w:pPr>
              <w:pStyle w:val="Normal6a"/>
            </w:pPr>
            <w:r w:rsidRPr="00220670">
              <w:rPr>
                <w:b/>
                <w:i/>
              </w:rPr>
              <w:t xml:space="preserve">(2) Die einschlägigen Einrichtungen, Ämter und Agenturen der Union prüfen im Einklang mit ihrem jeweiligen Mandat das Ersuchen des Mitgliedstaats oder der Kommission um Verstärkung und die Bedarfsanalyse zwecks Festlegung eines Maßnahmenpakets für eine umfassende Verstärkung in Form verschiedener Aktivitäten, die von den einschlägigen </w:t>
            </w:r>
            <w:r w:rsidRPr="00220670">
              <w:rPr>
                <w:b/>
                <w:i/>
              </w:rPr>
              <w:lastRenderedPageBreak/>
              <w:t>Einrichtungen, Ämter und Agenturen der Union koordiniert werden. Die Kommission koordiniert dieses Verfahren.“</w:t>
            </w:r>
          </w:p>
        </w:tc>
      </w:tr>
      <w:tr w:rsidR="00C946EC" w:rsidRPr="00220670" w14:paraId="159C2DCF" w14:textId="77777777" w:rsidTr="00B7757E">
        <w:trPr>
          <w:jc w:val="center"/>
        </w:trPr>
        <w:tc>
          <w:tcPr>
            <w:tcW w:w="4876" w:type="dxa"/>
          </w:tcPr>
          <w:p w14:paraId="3CA81432" w14:textId="77777777" w:rsidR="00C946EC" w:rsidRPr="00220670" w:rsidRDefault="00C946EC" w:rsidP="00B7757E">
            <w:pPr>
              <w:pStyle w:val="Normal6a"/>
            </w:pPr>
          </w:p>
        </w:tc>
        <w:tc>
          <w:tcPr>
            <w:tcW w:w="4876" w:type="dxa"/>
          </w:tcPr>
          <w:p w14:paraId="171B83CE" w14:textId="77777777" w:rsidR="00C946EC" w:rsidRPr="00220670" w:rsidRDefault="00C946EC" w:rsidP="00B7757E">
            <w:pPr>
              <w:pStyle w:val="Normal6a"/>
            </w:pPr>
            <w:r w:rsidRPr="00220670">
              <w:t>_________________</w:t>
            </w:r>
          </w:p>
        </w:tc>
      </w:tr>
      <w:tr w:rsidR="00C946EC" w:rsidRPr="00220670" w14:paraId="55535654" w14:textId="77777777" w:rsidTr="00B7757E">
        <w:trPr>
          <w:jc w:val="center"/>
        </w:trPr>
        <w:tc>
          <w:tcPr>
            <w:tcW w:w="4876" w:type="dxa"/>
          </w:tcPr>
          <w:p w14:paraId="23962BFA" w14:textId="77777777" w:rsidR="00C946EC" w:rsidRPr="00220670" w:rsidRDefault="00C946EC" w:rsidP="00B7757E">
            <w:pPr>
              <w:pStyle w:val="Normal6a"/>
            </w:pPr>
          </w:p>
        </w:tc>
        <w:tc>
          <w:tcPr>
            <w:tcW w:w="4876" w:type="dxa"/>
          </w:tcPr>
          <w:p w14:paraId="5321DE20" w14:textId="77777777" w:rsidR="00C946EC" w:rsidRPr="00220670" w:rsidRDefault="00C946EC" w:rsidP="00B7757E">
            <w:pPr>
              <w:pStyle w:val="Normal6a"/>
            </w:pPr>
            <w:r w:rsidRPr="00220670">
              <w:rPr>
                <w:rStyle w:val="SupBoldItalic"/>
              </w:rPr>
              <w:t>10b</w:t>
            </w:r>
            <w:r w:rsidRPr="00220670">
              <w:t xml:space="preserve"> </w:t>
            </w:r>
            <w:r w:rsidRPr="00220670">
              <w:rPr>
                <w:b/>
                <w:bCs/>
                <w:i/>
                <w:iCs/>
              </w:rPr>
              <w:t>Verordnung (EU) 2019/1896 des Europäischen Parlaments und des Rates vom 13. November 2019 über die Europäische Grenz- und Küstenwache und zur Aufhebung der Verordnungen (EU) Nr. 1052/2013 und (EU) 2016/1624 (ABl. L 295 vom 14.11.2019).</w:t>
            </w:r>
          </w:p>
        </w:tc>
      </w:tr>
    </w:tbl>
    <w:p w14:paraId="7923B326" w14:textId="77777777" w:rsidR="00C946EC" w:rsidRPr="00220670" w:rsidRDefault="00C946EC" w:rsidP="00C946EC">
      <w:pPr>
        <w:pStyle w:val="AmOrLang"/>
      </w:pPr>
      <w:r w:rsidRPr="00220670">
        <w:t xml:space="preserve">Or. </w:t>
      </w:r>
      <w:r w:rsidRPr="00220670">
        <w:rPr>
          <w:rStyle w:val="HideTWBExt"/>
          <w:noProof w:val="0"/>
        </w:rPr>
        <w:t>&lt;Original&gt;</w:t>
      </w:r>
      <w:r w:rsidRPr="00220670">
        <w:rPr>
          <w:rStyle w:val="HideTWBInt"/>
          <w:rFonts w:eastAsiaTheme="majorEastAsia"/>
        </w:rPr>
        <w:t>{EN}</w:t>
      </w:r>
      <w:r w:rsidRPr="00220670">
        <w:t>en</w:t>
      </w:r>
      <w:r w:rsidRPr="00220670">
        <w:rPr>
          <w:rStyle w:val="HideTWBExt"/>
          <w:noProof w:val="0"/>
        </w:rPr>
        <w:t>&lt;/Original&gt;</w:t>
      </w:r>
    </w:p>
    <w:p w14:paraId="699CA274" w14:textId="77777777" w:rsidR="00C946EC" w:rsidRPr="00220670" w:rsidRDefault="00C946EC" w:rsidP="00C946EC">
      <w:r w:rsidRPr="00220670">
        <w:rPr>
          <w:rStyle w:val="HideTWBExt"/>
          <w:noProof w:val="0"/>
        </w:rPr>
        <w:t>&lt;/Amend&gt;</w:t>
      </w:r>
    </w:p>
    <w:p w14:paraId="578FA013" w14:textId="77777777" w:rsidR="00C946EC" w:rsidRPr="00220670" w:rsidRDefault="00C946EC" w:rsidP="00C946EC">
      <w:pPr>
        <w:pStyle w:val="AmNumberTabs"/>
      </w:pPr>
      <w:r w:rsidRPr="00220670">
        <w:rPr>
          <w:rStyle w:val="HideTWBExt"/>
          <w:noProof w:val="0"/>
        </w:rPr>
        <w:t>&lt;Amend&gt;</w:t>
      </w:r>
      <w:r w:rsidRPr="00220670">
        <w:t>Änderungsantrag</w:t>
      </w:r>
      <w:r w:rsidRPr="00220670">
        <w:tab/>
      </w:r>
      <w:r w:rsidRPr="00220670">
        <w:tab/>
      </w:r>
      <w:r w:rsidRPr="00220670">
        <w:rPr>
          <w:rStyle w:val="HideTWBExt"/>
          <w:noProof w:val="0"/>
        </w:rPr>
        <w:t>&lt;NumAm&gt;</w:t>
      </w:r>
      <w:r w:rsidRPr="00220670">
        <w:t>699</w:t>
      </w:r>
      <w:r w:rsidRPr="00220670">
        <w:rPr>
          <w:rStyle w:val="HideTWBExt"/>
          <w:noProof w:val="0"/>
        </w:rPr>
        <w:t>&lt;/NumAm&gt;</w:t>
      </w:r>
    </w:p>
    <w:p w14:paraId="3BFCDEE1"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Tomas Tobé, Lena Düpont, Jeroen Lenaers</w:t>
      </w:r>
      <w:r w:rsidRPr="006829BB">
        <w:rPr>
          <w:rStyle w:val="HideTWBExt"/>
          <w:noProof w:val="0"/>
          <w:lang w:val="en-GB"/>
        </w:rPr>
        <w:t>&lt;/Members&gt;</w:t>
      </w:r>
    </w:p>
    <w:p w14:paraId="6EFF3FBE" w14:textId="77777777" w:rsidR="00C946EC" w:rsidRPr="00220670" w:rsidRDefault="00C946EC" w:rsidP="00C946EC">
      <w:pPr>
        <w:pStyle w:val="NormalBold"/>
      </w:pPr>
      <w:r w:rsidRPr="00220670">
        <w:rPr>
          <w:rStyle w:val="HideTWBExt"/>
          <w:noProof w:val="0"/>
        </w:rPr>
        <w:t>&lt;/RepeatBlock-By&gt;</w:t>
      </w:r>
    </w:p>
    <w:p w14:paraId="513D4C57"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7A68A3C" w14:textId="77777777" w:rsidR="00C946EC" w:rsidRPr="00220670" w:rsidRDefault="00C946EC" w:rsidP="00C946EC">
      <w:pPr>
        <w:pStyle w:val="NormalBold"/>
      </w:pPr>
      <w:r w:rsidRPr="00220670">
        <w:rPr>
          <w:rStyle w:val="HideTWBExt"/>
          <w:noProof w:val="0"/>
        </w:rPr>
        <w:t>&lt;Article&gt;</w:t>
      </w:r>
      <w:r w:rsidRPr="00220670">
        <w:t>Artikel 14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4B4F57A3" w14:textId="77777777" w:rsidTr="00B7757E">
        <w:trPr>
          <w:trHeight w:hRule="exact" w:val="240"/>
          <w:jc w:val="center"/>
        </w:trPr>
        <w:tc>
          <w:tcPr>
            <w:tcW w:w="9752" w:type="dxa"/>
            <w:gridSpan w:val="2"/>
          </w:tcPr>
          <w:p w14:paraId="0B11F777" w14:textId="77777777" w:rsidR="00C946EC" w:rsidRPr="00220670" w:rsidRDefault="00C946EC" w:rsidP="00B7757E"/>
        </w:tc>
      </w:tr>
      <w:tr w:rsidR="00C946EC" w:rsidRPr="00220670" w14:paraId="73194C12" w14:textId="77777777" w:rsidTr="00B7757E">
        <w:trPr>
          <w:trHeight w:val="240"/>
          <w:jc w:val="center"/>
        </w:trPr>
        <w:tc>
          <w:tcPr>
            <w:tcW w:w="4876" w:type="dxa"/>
          </w:tcPr>
          <w:p w14:paraId="3DE1E607" w14:textId="77777777" w:rsidR="00C946EC" w:rsidRPr="00220670" w:rsidRDefault="00C946EC" w:rsidP="00B7757E">
            <w:pPr>
              <w:pStyle w:val="AmColumnHeading"/>
            </w:pPr>
            <w:r w:rsidRPr="00220670">
              <w:t>Vorschlag der Kommission</w:t>
            </w:r>
          </w:p>
        </w:tc>
        <w:tc>
          <w:tcPr>
            <w:tcW w:w="4876" w:type="dxa"/>
          </w:tcPr>
          <w:p w14:paraId="1E425DE8" w14:textId="77777777" w:rsidR="00C946EC" w:rsidRPr="00220670" w:rsidRDefault="00C946EC" w:rsidP="00B7757E">
            <w:pPr>
              <w:pStyle w:val="AmColumnHeading"/>
            </w:pPr>
            <w:r w:rsidRPr="00220670">
              <w:t>Geänderter Text</w:t>
            </w:r>
          </w:p>
        </w:tc>
      </w:tr>
      <w:tr w:rsidR="00C946EC" w:rsidRPr="00220670" w14:paraId="3A2F3DE1" w14:textId="77777777" w:rsidTr="00B7757E">
        <w:trPr>
          <w:jc w:val="center"/>
        </w:trPr>
        <w:tc>
          <w:tcPr>
            <w:tcW w:w="4876" w:type="dxa"/>
          </w:tcPr>
          <w:p w14:paraId="2C88309F" w14:textId="77777777" w:rsidR="00C946EC" w:rsidRPr="00220670" w:rsidRDefault="00C946EC" w:rsidP="00B7757E">
            <w:pPr>
              <w:pStyle w:val="NormalBoldItalicCenter6a"/>
            </w:pPr>
            <w:r w:rsidRPr="00220670">
              <w:t>Artikel 14</w:t>
            </w:r>
          </w:p>
        </w:tc>
        <w:tc>
          <w:tcPr>
            <w:tcW w:w="4876" w:type="dxa"/>
          </w:tcPr>
          <w:p w14:paraId="7FBE14C1" w14:textId="77777777" w:rsidR="00C946EC" w:rsidRPr="00220670" w:rsidRDefault="00C946EC" w:rsidP="00B7757E">
            <w:pPr>
              <w:pStyle w:val="Normal6a"/>
            </w:pPr>
            <w:r w:rsidRPr="00220670">
              <w:rPr>
                <w:b/>
                <w:i/>
              </w:rPr>
              <w:t>entfällt</w:t>
            </w:r>
          </w:p>
        </w:tc>
      </w:tr>
      <w:tr w:rsidR="00C946EC" w:rsidRPr="00220670" w14:paraId="4A9029E2" w14:textId="77777777" w:rsidTr="00B7757E">
        <w:trPr>
          <w:jc w:val="center"/>
        </w:trPr>
        <w:tc>
          <w:tcPr>
            <w:tcW w:w="4876" w:type="dxa"/>
          </w:tcPr>
          <w:p w14:paraId="4165ADB1" w14:textId="77777777" w:rsidR="00C946EC" w:rsidRPr="00220670" w:rsidRDefault="00C946EC" w:rsidP="00B7757E">
            <w:pPr>
              <w:pStyle w:val="NormalBoldItalicCenter6a"/>
            </w:pPr>
            <w:r w:rsidRPr="00220670">
              <w:t>Aufhebung</w:t>
            </w:r>
          </w:p>
        </w:tc>
        <w:tc>
          <w:tcPr>
            <w:tcW w:w="4876" w:type="dxa"/>
          </w:tcPr>
          <w:p w14:paraId="74C527AE" w14:textId="77777777" w:rsidR="00C946EC" w:rsidRPr="00220670" w:rsidRDefault="00C946EC" w:rsidP="00B7757E">
            <w:pPr>
              <w:pStyle w:val="Normal6a"/>
            </w:pPr>
          </w:p>
        </w:tc>
      </w:tr>
      <w:tr w:rsidR="00C946EC" w:rsidRPr="00220670" w14:paraId="4BB7D601" w14:textId="77777777" w:rsidTr="00B7757E">
        <w:trPr>
          <w:jc w:val="center"/>
        </w:trPr>
        <w:tc>
          <w:tcPr>
            <w:tcW w:w="4876" w:type="dxa"/>
          </w:tcPr>
          <w:p w14:paraId="17A39DB1" w14:textId="77777777" w:rsidR="00C946EC" w:rsidRPr="00220670" w:rsidRDefault="00C946EC" w:rsidP="00B7757E">
            <w:pPr>
              <w:pStyle w:val="Normal6a"/>
            </w:pPr>
            <w:r w:rsidRPr="00220670">
              <w:rPr>
                <w:b/>
                <w:i/>
              </w:rPr>
              <w:t>Die Richtlinie 2001/55/EG des Rates wird mit Wirkung vom xxx (Datum) aufgehoben.</w:t>
            </w:r>
          </w:p>
        </w:tc>
        <w:tc>
          <w:tcPr>
            <w:tcW w:w="4876" w:type="dxa"/>
          </w:tcPr>
          <w:p w14:paraId="7AE559ED" w14:textId="77777777" w:rsidR="00C946EC" w:rsidRPr="00220670" w:rsidRDefault="00C946EC" w:rsidP="00B7757E">
            <w:pPr>
              <w:pStyle w:val="Normal6a"/>
            </w:pPr>
          </w:p>
        </w:tc>
      </w:tr>
    </w:tbl>
    <w:p w14:paraId="6699B668"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31F7B003" w14:textId="77777777" w:rsidR="00C946EC" w:rsidRPr="006829BB" w:rsidRDefault="00C946EC" w:rsidP="00C946EC">
      <w:pPr>
        <w:rPr>
          <w:lang w:val="en-GB"/>
        </w:rPr>
      </w:pPr>
      <w:r w:rsidRPr="006829BB">
        <w:rPr>
          <w:rStyle w:val="HideTWBExt"/>
          <w:noProof w:val="0"/>
          <w:lang w:val="en-GB"/>
        </w:rPr>
        <w:t>&lt;/Amend&gt;</w:t>
      </w:r>
    </w:p>
    <w:p w14:paraId="1CF3BD02" w14:textId="77777777" w:rsidR="00C946EC" w:rsidRPr="006829BB" w:rsidRDefault="00C946EC" w:rsidP="00C946EC">
      <w:pPr>
        <w:pStyle w:val="AmNumberTabs"/>
        <w:rPr>
          <w:lang w:val="en-GB"/>
        </w:rPr>
      </w:pPr>
      <w:r w:rsidRPr="006829BB">
        <w:rPr>
          <w:rStyle w:val="HideTWBExt"/>
          <w:noProof w:val="0"/>
          <w:lang w:val="en-GB"/>
        </w:rPr>
        <w:t>&lt;Amend&gt;</w:t>
      </w:r>
      <w:r w:rsidRPr="006829BB">
        <w:rPr>
          <w:lang w:val="en-GB"/>
        </w:rPr>
        <w:t>Änderungsantrag</w:t>
      </w:r>
      <w:r w:rsidRPr="006829BB">
        <w:rPr>
          <w:lang w:val="en-GB"/>
        </w:rPr>
        <w:tab/>
      </w:r>
      <w:r w:rsidRPr="006829BB">
        <w:rPr>
          <w:lang w:val="en-GB"/>
        </w:rPr>
        <w:tab/>
      </w:r>
      <w:r w:rsidRPr="006829BB">
        <w:rPr>
          <w:rStyle w:val="HideTWBExt"/>
          <w:noProof w:val="0"/>
          <w:lang w:val="en-GB"/>
        </w:rPr>
        <w:t>&lt;NumAm&gt;</w:t>
      </w:r>
      <w:r w:rsidRPr="006829BB">
        <w:rPr>
          <w:lang w:val="en-GB"/>
        </w:rPr>
        <w:t>700</w:t>
      </w:r>
      <w:r w:rsidRPr="006829BB">
        <w:rPr>
          <w:rStyle w:val="HideTWBExt"/>
          <w:noProof w:val="0"/>
          <w:lang w:val="en-GB"/>
        </w:rPr>
        <w:t>&lt;/NumAm&gt;</w:t>
      </w:r>
    </w:p>
    <w:p w14:paraId="4DA6AD79" w14:textId="77777777" w:rsidR="00C946EC" w:rsidRPr="006829BB" w:rsidRDefault="00C946EC" w:rsidP="00C946EC">
      <w:pPr>
        <w:pStyle w:val="NormalBold"/>
        <w:rPr>
          <w:lang w:val="en-GB"/>
        </w:rPr>
      </w:pPr>
      <w:r w:rsidRPr="006829BB">
        <w:rPr>
          <w:rStyle w:val="HideTWBExt"/>
          <w:noProof w:val="0"/>
          <w:lang w:val="en-GB"/>
        </w:rPr>
        <w:t>&lt;RepeatBlock-By&gt;&lt;Members&gt;</w:t>
      </w:r>
      <w:r w:rsidRPr="006829BB">
        <w:rPr>
          <w:lang w:val="en-GB"/>
        </w:rPr>
        <w:t>Malik Azmani, Dragoş Tudorache, Hilde Vautmans, Fabienne Keller, Jan-Christoph Oetjen, Sophia in 't Veld, Olivier Chastel, Moritz Körner</w:t>
      </w:r>
      <w:r w:rsidRPr="006829BB">
        <w:rPr>
          <w:rStyle w:val="HideTWBExt"/>
          <w:noProof w:val="0"/>
          <w:lang w:val="en-GB"/>
        </w:rPr>
        <w:t>&lt;/Members&gt;</w:t>
      </w:r>
    </w:p>
    <w:p w14:paraId="0E59DA32" w14:textId="77777777" w:rsidR="00C946EC" w:rsidRPr="00220670" w:rsidRDefault="00C946EC" w:rsidP="00C946EC">
      <w:pPr>
        <w:pStyle w:val="NormalBold"/>
      </w:pPr>
      <w:r w:rsidRPr="00220670">
        <w:rPr>
          <w:rStyle w:val="HideTWBExt"/>
          <w:noProof w:val="0"/>
        </w:rPr>
        <w:t>&lt;/RepeatBlock-By&gt;</w:t>
      </w:r>
    </w:p>
    <w:p w14:paraId="28145E79" w14:textId="77777777" w:rsidR="00C946EC" w:rsidRPr="00220670" w:rsidRDefault="00C946EC" w:rsidP="00C946EC">
      <w:pPr>
        <w:pStyle w:val="NormalBold"/>
      </w:pPr>
      <w:r w:rsidRPr="00220670">
        <w:rPr>
          <w:rStyle w:val="HideTWBExt"/>
          <w:noProof w:val="0"/>
        </w:rPr>
        <w:t>&lt;DocAmend&gt;</w:t>
      </w:r>
      <w:r w:rsidRPr="00220670">
        <w:t>Vorschlag für eine Verordnung</w:t>
      </w:r>
      <w:r w:rsidRPr="00220670">
        <w:rPr>
          <w:rStyle w:val="HideTWBExt"/>
          <w:noProof w:val="0"/>
        </w:rPr>
        <w:t>&lt;/DocAmend&gt;</w:t>
      </w:r>
    </w:p>
    <w:p w14:paraId="3079052D" w14:textId="77777777" w:rsidR="00C946EC" w:rsidRPr="00220670" w:rsidRDefault="00C946EC" w:rsidP="00C946EC">
      <w:pPr>
        <w:pStyle w:val="NormalBold"/>
      </w:pPr>
      <w:r w:rsidRPr="00220670">
        <w:rPr>
          <w:rStyle w:val="HideTWBExt"/>
          <w:noProof w:val="0"/>
        </w:rPr>
        <w:t>&lt;Article&gt;</w:t>
      </w:r>
      <w:r w:rsidRPr="00220670">
        <w:t>Artikel 14</w:t>
      </w:r>
      <w:r w:rsidRPr="0022067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6EC" w:rsidRPr="00220670" w14:paraId="7905AFCF" w14:textId="77777777" w:rsidTr="00B7757E">
        <w:trPr>
          <w:trHeight w:hRule="exact" w:val="240"/>
          <w:jc w:val="center"/>
        </w:trPr>
        <w:tc>
          <w:tcPr>
            <w:tcW w:w="9752" w:type="dxa"/>
            <w:gridSpan w:val="2"/>
          </w:tcPr>
          <w:p w14:paraId="2DC8522F" w14:textId="77777777" w:rsidR="00C946EC" w:rsidRPr="00220670" w:rsidRDefault="00C946EC" w:rsidP="00B7757E"/>
        </w:tc>
      </w:tr>
      <w:tr w:rsidR="00C946EC" w:rsidRPr="00220670" w14:paraId="6E67F858" w14:textId="77777777" w:rsidTr="00B7757E">
        <w:trPr>
          <w:trHeight w:val="240"/>
          <w:jc w:val="center"/>
        </w:trPr>
        <w:tc>
          <w:tcPr>
            <w:tcW w:w="4876" w:type="dxa"/>
          </w:tcPr>
          <w:p w14:paraId="6A369720" w14:textId="77777777" w:rsidR="00C946EC" w:rsidRPr="00220670" w:rsidRDefault="00C946EC" w:rsidP="00B7757E">
            <w:pPr>
              <w:pStyle w:val="AmColumnHeading"/>
            </w:pPr>
            <w:r w:rsidRPr="00220670">
              <w:t>Vorschlag der Kommission</w:t>
            </w:r>
          </w:p>
        </w:tc>
        <w:tc>
          <w:tcPr>
            <w:tcW w:w="4876" w:type="dxa"/>
          </w:tcPr>
          <w:p w14:paraId="4B509B70" w14:textId="77777777" w:rsidR="00C946EC" w:rsidRPr="00220670" w:rsidRDefault="00C946EC" w:rsidP="00B7757E">
            <w:pPr>
              <w:pStyle w:val="AmColumnHeading"/>
            </w:pPr>
            <w:r w:rsidRPr="00220670">
              <w:t>Geänderter Text</w:t>
            </w:r>
          </w:p>
        </w:tc>
      </w:tr>
      <w:tr w:rsidR="00C946EC" w:rsidRPr="00220670" w14:paraId="454ECD8F" w14:textId="77777777" w:rsidTr="00B7757E">
        <w:trPr>
          <w:jc w:val="center"/>
        </w:trPr>
        <w:tc>
          <w:tcPr>
            <w:tcW w:w="4876" w:type="dxa"/>
          </w:tcPr>
          <w:p w14:paraId="25AF2DF3" w14:textId="77777777" w:rsidR="00C946EC" w:rsidRPr="00220670" w:rsidRDefault="00C946EC" w:rsidP="00B7757E">
            <w:pPr>
              <w:pStyle w:val="NormalBoldItalicCenter6a"/>
            </w:pPr>
            <w:r w:rsidRPr="00220670">
              <w:t>Artikel 14</w:t>
            </w:r>
          </w:p>
        </w:tc>
        <w:tc>
          <w:tcPr>
            <w:tcW w:w="4876" w:type="dxa"/>
          </w:tcPr>
          <w:p w14:paraId="4C827EFF" w14:textId="77777777" w:rsidR="00C946EC" w:rsidRPr="00220670" w:rsidRDefault="00C946EC" w:rsidP="00B7757E">
            <w:pPr>
              <w:pStyle w:val="Normal6a"/>
            </w:pPr>
            <w:r w:rsidRPr="00220670">
              <w:rPr>
                <w:b/>
                <w:i/>
              </w:rPr>
              <w:t>entfällt</w:t>
            </w:r>
          </w:p>
        </w:tc>
      </w:tr>
      <w:tr w:rsidR="00C946EC" w:rsidRPr="00220670" w14:paraId="3E5B7401" w14:textId="77777777" w:rsidTr="00B7757E">
        <w:trPr>
          <w:jc w:val="center"/>
        </w:trPr>
        <w:tc>
          <w:tcPr>
            <w:tcW w:w="4876" w:type="dxa"/>
          </w:tcPr>
          <w:p w14:paraId="7B30C761" w14:textId="77777777" w:rsidR="00C946EC" w:rsidRPr="00220670" w:rsidRDefault="00C946EC" w:rsidP="00B7757E">
            <w:pPr>
              <w:pStyle w:val="NormalBoldItalicCenter6a"/>
            </w:pPr>
            <w:r w:rsidRPr="00220670">
              <w:t>Aufhebung</w:t>
            </w:r>
          </w:p>
        </w:tc>
        <w:tc>
          <w:tcPr>
            <w:tcW w:w="4876" w:type="dxa"/>
          </w:tcPr>
          <w:p w14:paraId="195DCBAD" w14:textId="77777777" w:rsidR="00C946EC" w:rsidRPr="00220670" w:rsidRDefault="00C946EC" w:rsidP="00B7757E">
            <w:pPr>
              <w:pStyle w:val="Normal6a"/>
            </w:pPr>
          </w:p>
        </w:tc>
      </w:tr>
      <w:tr w:rsidR="00C946EC" w:rsidRPr="00220670" w14:paraId="741E682F" w14:textId="77777777" w:rsidTr="00B7757E">
        <w:trPr>
          <w:jc w:val="center"/>
        </w:trPr>
        <w:tc>
          <w:tcPr>
            <w:tcW w:w="4876" w:type="dxa"/>
          </w:tcPr>
          <w:p w14:paraId="557E2121" w14:textId="77777777" w:rsidR="00C946EC" w:rsidRPr="00220670" w:rsidRDefault="00C946EC" w:rsidP="00B7757E">
            <w:pPr>
              <w:pStyle w:val="Normal6a"/>
            </w:pPr>
            <w:r w:rsidRPr="00220670">
              <w:rPr>
                <w:b/>
                <w:i/>
              </w:rPr>
              <w:lastRenderedPageBreak/>
              <w:t>Die Richtlinie 2001/55/EG des Rates wird mit Wirkung vom xxx (Datum) aufgehoben.</w:t>
            </w:r>
          </w:p>
        </w:tc>
        <w:tc>
          <w:tcPr>
            <w:tcW w:w="4876" w:type="dxa"/>
          </w:tcPr>
          <w:p w14:paraId="62C9D5DD" w14:textId="77777777" w:rsidR="00C946EC" w:rsidRPr="00220670" w:rsidRDefault="00C946EC" w:rsidP="00B7757E">
            <w:pPr>
              <w:pStyle w:val="Normal6a"/>
            </w:pPr>
          </w:p>
        </w:tc>
      </w:tr>
    </w:tbl>
    <w:p w14:paraId="4D8FB84D" w14:textId="77777777" w:rsidR="00C946EC" w:rsidRPr="006829BB" w:rsidRDefault="00C946EC" w:rsidP="00C946EC">
      <w:pPr>
        <w:pStyle w:val="AmOrLang"/>
        <w:rPr>
          <w:lang w:val="en-GB"/>
        </w:rPr>
      </w:pPr>
      <w:r w:rsidRPr="006829BB">
        <w:rPr>
          <w:lang w:val="en-GB"/>
        </w:rPr>
        <w:t xml:space="preserve">Or. </w:t>
      </w:r>
      <w:r w:rsidRPr="006829BB">
        <w:rPr>
          <w:rStyle w:val="HideTWBExt"/>
          <w:noProof w:val="0"/>
          <w:lang w:val="en-GB"/>
        </w:rPr>
        <w:t>&lt;Original&gt;</w:t>
      </w:r>
      <w:r w:rsidRPr="006829BB">
        <w:rPr>
          <w:rStyle w:val="HideTWBInt"/>
          <w:rFonts w:eastAsiaTheme="majorEastAsia"/>
          <w:lang w:val="en-GB"/>
        </w:rPr>
        <w:t>{EN}</w:t>
      </w:r>
      <w:r w:rsidRPr="006829BB">
        <w:rPr>
          <w:lang w:val="en-GB"/>
        </w:rPr>
        <w:t>en</w:t>
      </w:r>
      <w:r w:rsidRPr="006829BB">
        <w:rPr>
          <w:rStyle w:val="HideTWBExt"/>
          <w:noProof w:val="0"/>
          <w:lang w:val="en-GB"/>
        </w:rPr>
        <w:t>&lt;/Original&gt;</w:t>
      </w:r>
    </w:p>
    <w:p w14:paraId="22BF72CA" w14:textId="74CDB358" w:rsidR="00C946EC" w:rsidRPr="006829BB" w:rsidRDefault="00C946EC" w:rsidP="00C946EC">
      <w:pPr>
        <w:rPr>
          <w:lang w:val="en-GB"/>
        </w:rPr>
      </w:pPr>
      <w:r w:rsidRPr="006829BB">
        <w:rPr>
          <w:rStyle w:val="HideTWBExt"/>
          <w:noProof w:val="0"/>
          <w:lang w:val="en-GB"/>
        </w:rPr>
        <w:t>&lt;/Amend&gt;&lt;/RepeatBlock-Amend&gt;</w:t>
      </w:r>
    </w:p>
    <w:p w14:paraId="11CB1093" w14:textId="3B57F61C" w:rsidR="005C0F74" w:rsidRPr="006829BB" w:rsidRDefault="005C0F74" w:rsidP="00C946EC">
      <w:pPr>
        <w:rPr>
          <w:lang w:val="en-GB"/>
        </w:rPr>
      </w:pPr>
    </w:p>
    <w:sectPr w:rsidR="005C0F74" w:rsidRPr="006829BB" w:rsidSect="00D47B4A">
      <w:footerReference w:type="even" r:id="rId8"/>
      <w:footerReference w:type="default" r:id="rId9"/>
      <w:footerReference w:type="first" r:id="rId10"/>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C150C" w14:textId="77777777" w:rsidR="00E90ABE" w:rsidRPr="00220670" w:rsidRDefault="00E90ABE">
      <w:r w:rsidRPr="00220670">
        <w:separator/>
      </w:r>
    </w:p>
  </w:endnote>
  <w:endnote w:type="continuationSeparator" w:id="0">
    <w:p w14:paraId="4AF5D975" w14:textId="77777777" w:rsidR="00E90ABE" w:rsidRPr="00220670" w:rsidRDefault="00E90ABE">
      <w:r w:rsidRPr="002206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E6F71" w14:textId="2D222193" w:rsidR="00E90ABE" w:rsidRPr="00220670" w:rsidRDefault="00E90ABE" w:rsidP="00D47B4A">
    <w:pPr>
      <w:pStyle w:val="EPFooter"/>
    </w:pPr>
    <w:r w:rsidRPr="00220670">
      <w:t>PE</w:t>
    </w:r>
    <w:r w:rsidRPr="00220670">
      <w:rPr>
        <w:rStyle w:val="HideTWBExt"/>
        <w:noProof w:val="0"/>
      </w:rPr>
      <w:t>&lt;NoPE&gt;</w:t>
    </w:r>
    <w:r w:rsidRPr="00220670">
      <w:t>704.694</w:t>
    </w:r>
    <w:r w:rsidRPr="00220670">
      <w:rPr>
        <w:rStyle w:val="HideTWBExt"/>
        <w:noProof w:val="0"/>
      </w:rPr>
      <w:t>&lt;/NoPE&gt;&lt;Version&gt;</w:t>
    </w:r>
    <w:r w:rsidRPr="00220670">
      <w:t>v01-00</w:t>
    </w:r>
    <w:r w:rsidRPr="00220670">
      <w:rPr>
        <w:rStyle w:val="HideTWBExt"/>
        <w:noProof w:val="0"/>
      </w:rPr>
      <w:t>&lt;/Version&gt;</w:t>
    </w:r>
    <w:r w:rsidRPr="00220670">
      <w:tab/>
    </w:r>
    <w:r w:rsidRPr="00220670">
      <w:fldChar w:fldCharType="begin"/>
    </w:r>
    <w:r w:rsidRPr="00220670">
      <w:instrText xml:space="preserve"> PAGE  \* MERGEFORMAT </w:instrText>
    </w:r>
    <w:r w:rsidRPr="00220670">
      <w:fldChar w:fldCharType="separate"/>
    </w:r>
    <w:r w:rsidR="004A2E36">
      <w:rPr>
        <w:noProof/>
      </w:rPr>
      <w:t>94</w:t>
    </w:r>
    <w:r w:rsidRPr="00220670">
      <w:fldChar w:fldCharType="end"/>
    </w:r>
    <w:r w:rsidRPr="00220670">
      <w:t>/</w:t>
    </w:r>
    <w:r w:rsidR="004A2E36">
      <w:fldChar w:fldCharType="begin"/>
    </w:r>
    <w:r w:rsidR="004A2E36">
      <w:instrText xml:space="preserve"> NUMPAGES  \* MERGEFORMAT </w:instrText>
    </w:r>
    <w:r w:rsidR="004A2E36">
      <w:fldChar w:fldCharType="separate"/>
    </w:r>
    <w:r w:rsidR="004A2E36">
      <w:rPr>
        <w:noProof/>
      </w:rPr>
      <w:t>208</w:t>
    </w:r>
    <w:r w:rsidR="004A2E36">
      <w:rPr>
        <w:noProof/>
      </w:rPr>
      <w:fldChar w:fldCharType="end"/>
    </w:r>
    <w:r w:rsidRPr="00220670">
      <w:tab/>
    </w:r>
    <w:r w:rsidRPr="00220670">
      <w:rPr>
        <w:rStyle w:val="HideTWBExt"/>
        <w:noProof w:val="0"/>
      </w:rPr>
      <w:t>&lt;PathFdR&gt;</w:t>
    </w:r>
    <w:r w:rsidRPr="00220670">
      <w:t>AM\1247896DE.docx</w:t>
    </w:r>
    <w:r w:rsidRPr="00220670">
      <w:rPr>
        <w:rStyle w:val="HideTWBExt"/>
        <w:noProof w:val="0"/>
      </w:rPr>
      <w:t>&lt;/PathFdR&gt;</w:t>
    </w:r>
  </w:p>
  <w:p w14:paraId="02AC68B7" w14:textId="5B22E76E" w:rsidR="00E90ABE" w:rsidRPr="00220670" w:rsidRDefault="00E90ABE" w:rsidP="00D47B4A">
    <w:pPr>
      <w:pStyle w:val="EPFooter2"/>
    </w:pPr>
    <w:r w:rsidRPr="0022067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5898D" w14:textId="44788DC1" w:rsidR="00E90ABE" w:rsidRPr="00220670" w:rsidRDefault="00E90ABE" w:rsidP="00D47B4A">
    <w:pPr>
      <w:pStyle w:val="EPFooter"/>
    </w:pPr>
    <w:r w:rsidRPr="00220670">
      <w:rPr>
        <w:rStyle w:val="HideTWBExt"/>
        <w:noProof w:val="0"/>
      </w:rPr>
      <w:t>&lt;PathFdR&gt;</w:t>
    </w:r>
    <w:r w:rsidRPr="00220670">
      <w:t>AM\1247896DE.docx</w:t>
    </w:r>
    <w:r w:rsidRPr="00220670">
      <w:rPr>
        <w:rStyle w:val="HideTWBExt"/>
        <w:noProof w:val="0"/>
      </w:rPr>
      <w:t>&lt;/PathFdR&gt;</w:t>
    </w:r>
    <w:r w:rsidRPr="00220670">
      <w:tab/>
    </w:r>
    <w:r w:rsidRPr="00220670">
      <w:fldChar w:fldCharType="begin"/>
    </w:r>
    <w:r w:rsidRPr="00220670">
      <w:instrText xml:space="preserve"> PAGE  \* MERGEFORMAT </w:instrText>
    </w:r>
    <w:r w:rsidRPr="00220670">
      <w:fldChar w:fldCharType="separate"/>
    </w:r>
    <w:r w:rsidR="004A2E36">
      <w:rPr>
        <w:noProof/>
      </w:rPr>
      <w:t>93</w:t>
    </w:r>
    <w:r w:rsidRPr="00220670">
      <w:fldChar w:fldCharType="end"/>
    </w:r>
    <w:r w:rsidRPr="00220670">
      <w:t>/</w:t>
    </w:r>
    <w:r w:rsidR="004A2E36">
      <w:fldChar w:fldCharType="begin"/>
    </w:r>
    <w:r w:rsidR="004A2E36">
      <w:instrText xml:space="preserve"> NUMPAGES  \* MERGEFORMAT </w:instrText>
    </w:r>
    <w:r w:rsidR="004A2E36">
      <w:fldChar w:fldCharType="separate"/>
    </w:r>
    <w:r w:rsidR="004A2E36">
      <w:rPr>
        <w:noProof/>
      </w:rPr>
      <w:t>208</w:t>
    </w:r>
    <w:r w:rsidR="004A2E36">
      <w:rPr>
        <w:noProof/>
      </w:rPr>
      <w:fldChar w:fldCharType="end"/>
    </w:r>
    <w:r w:rsidRPr="00220670">
      <w:tab/>
      <w:t>PE</w:t>
    </w:r>
    <w:r w:rsidRPr="00220670">
      <w:rPr>
        <w:rStyle w:val="HideTWBExt"/>
        <w:noProof w:val="0"/>
      </w:rPr>
      <w:t>&lt;NoPE&gt;</w:t>
    </w:r>
    <w:r w:rsidRPr="00220670">
      <w:t>704.694</w:t>
    </w:r>
    <w:r w:rsidRPr="00220670">
      <w:rPr>
        <w:rStyle w:val="HideTWBExt"/>
        <w:noProof w:val="0"/>
      </w:rPr>
      <w:t>&lt;/NoPE&gt;&lt;Version&gt;</w:t>
    </w:r>
    <w:r w:rsidRPr="00220670">
      <w:t>v01-00</w:t>
    </w:r>
    <w:r w:rsidRPr="00220670">
      <w:rPr>
        <w:rStyle w:val="HideTWBExt"/>
        <w:noProof w:val="0"/>
      </w:rPr>
      <w:t>&lt;/Version&gt;</w:t>
    </w:r>
  </w:p>
  <w:p w14:paraId="0E5245F4" w14:textId="4C4A047A" w:rsidR="00E90ABE" w:rsidRPr="00220670" w:rsidRDefault="00E90ABE" w:rsidP="00D47B4A">
    <w:pPr>
      <w:pStyle w:val="EPFooter2"/>
    </w:pPr>
    <w:r w:rsidRPr="00220670">
      <w:tab/>
    </w:r>
    <w:r w:rsidRPr="0022067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83C4F" w14:textId="2503048E" w:rsidR="00E90ABE" w:rsidRPr="00220670" w:rsidRDefault="00E90ABE" w:rsidP="00D47B4A">
    <w:pPr>
      <w:pStyle w:val="EPFooter"/>
    </w:pPr>
    <w:r w:rsidRPr="00220670">
      <w:rPr>
        <w:rStyle w:val="HideTWBExt"/>
        <w:noProof w:val="0"/>
      </w:rPr>
      <w:t>&lt;PathFdR&gt;</w:t>
    </w:r>
    <w:r w:rsidRPr="00220670">
      <w:t>AM\1247896DE.docx</w:t>
    </w:r>
    <w:r w:rsidRPr="00220670">
      <w:rPr>
        <w:rStyle w:val="HideTWBExt"/>
        <w:noProof w:val="0"/>
      </w:rPr>
      <w:t>&lt;/PathFdR&gt;</w:t>
    </w:r>
    <w:r w:rsidRPr="00220670">
      <w:tab/>
    </w:r>
    <w:r w:rsidRPr="00220670">
      <w:tab/>
      <w:t>PE</w:t>
    </w:r>
    <w:r w:rsidRPr="00220670">
      <w:rPr>
        <w:rStyle w:val="HideTWBExt"/>
        <w:noProof w:val="0"/>
      </w:rPr>
      <w:t>&lt;NoPE&gt;</w:t>
    </w:r>
    <w:r w:rsidRPr="00220670">
      <w:t>704.694</w:t>
    </w:r>
    <w:r w:rsidRPr="00220670">
      <w:rPr>
        <w:rStyle w:val="HideTWBExt"/>
        <w:noProof w:val="0"/>
      </w:rPr>
      <w:t>&lt;/NoPE&gt;&lt;Version&gt;</w:t>
    </w:r>
    <w:r w:rsidRPr="00220670">
      <w:t>v01-00</w:t>
    </w:r>
    <w:r w:rsidRPr="00220670">
      <w:rPr>
        <w:rStyle w:val="HideTWBExt"/>
        <w:noProof w:val="0"/>
      </w:rPr>
      <w:t>&lt;/Version&gt;</w:t>
    </w:r>
  </w:p>
  <w:p w14:paraId="5DDEBE21" w14:textId="775640CD" w:rsidR="00E90ABE" w:rsidRPr="00220670" w:rsidRDefault="00E90ABE" w:rsidP="00D47B4A">
    <w:pPr>
      <w:pStyle w:val="EPFooter2"/>
    </w:pPr>
    <w:r w:rsidRPr="00220670">
      <w:t>DE</w:t>
    </w:r>
    <w:r w:rsidRPr="00220670">
      <w:tab/>
    </w:r>
    <w:r w:rsidRPr="00220670">
      <w:rPr>
        <w:b w:val="0"/>
        <w:i/>
        <w:color w:val="C0C0C0"/>
        <w:sz w:val="22"/>
      </w:rPr>
      <w:t>In Vielfalt geeint</w:t>
    </w:r>
    <w:r w:rsidRPr="0022067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19074" w14:textId="77777777" w:rsidR="00E90ABE" w:rsidRPr="00220670" w:rsidRDefault="00E90ABE">
      <w:r w:rsidRPr="00220670">
        <w:separator/>
      </w:r>
    </w:p>
  </w:footnote>
  <w:footnote w:type="continuationSeparator" w:id="0">
    <w:p w14:paraId="1C2D337A" w14:textId="77777777" w:rsidR="00E90ABE" w:rsidRPr="00220670" w:rsidRDefault="00E90ABE">
      <w:r w:rsidRPr="00220670">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DE"/>
    <w:docVar w:name="TXTLANGUEMIN" w:val="de"/>
    <w:docVar w:name="TXTNRPE" w:val="704.694"/>
    <w:docVar w:name="TXTPEorAP" w:val="PE"/>
    <w:docVar w:name="TXTROUTE" w:val="AM\1247896DE.docx"/>
    <w:docVar w:name="TXTVERSION" w:val="01-00"/>
  </w:docVars>
  <w:rsids>
    <w:rsidRoot w:val="00A77B3E"/>
    <w:rsid w:val="00090688"/>
    <w:rsid w:val="000A54F2"/>
    <w:rsid w:val="000E387A"/>
    <w:rsid w:val="00220670"/>
    <w:rsid w:val="002920CC"/>
    <w:rsid w:val="00392220"/>
    <w:rsid w:val="003F799E"/>
    <w:rsid w:val="004A2E36"/>
    <w:rsid w:val="004F329C"/>
    <w:rsid w:val="005C0F74"/>
    <w:rsid w:val="006829BB"/>
    <w:rsid w:val="006F7679"/>
    <w:rsid w:val="007F0968"/>
    <w:rsid w:val="00A22AA0"/>
    <w:rsid w:val="00A77B3E"/>
    <w:rsid w:val="00B73A32"/>
    <w:rsid w:val="00B7757E"/>
    <w:rsid w:val="00C946EC"/>
    <w:rsid w:val="00CA2A55"/>
    <w:rsid w:val="00D0246D"/>
    <w:rsid w:val="00D11D02"/>
    <w:rsid w:val="00D42C25"/>
    <w:rsid w:val="00D47B4A"/>
    <w:rsid w:val="00DA7BEA"/>
    <w:rsid w:val="00E2053D"/>
    <w:rsid w:val="00E90ABE"/>
    <w:rsid w:val="00E95D61"/>
    <w:rsid w:val="00EF7F74"/>
    <w:rsid w:val="00F65983"/>
    <w:rsid w:val="00FB6DD1"/>
    <w:rsid w:val="00FE68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F719D"/>
  <w15:docId w15:val="{3EA65EA7-F2FA-405E-9953-17B4DB6A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6B44A-6BBB-49A1-BD98-2AFCF5D73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40665</Words>
  <Characters>312634</Characters>
  <Application>Microsoft Office Word</Application>
  <DocSecurity>0</DocSecurity>
  <Lines>28421</Lines>
  <Paragraphs>22081</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331218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2022-03-01T06:44:00Z</dcterms:created>
  <dcterms:modified xsi:type="dcterms:W3CDTF">2022-03-01T06:44:00Z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AM\1247896DE.docx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Bookout">
    <vt:lpwstr/>
  </property>
  <property fmtid="{D5CDD505-2E9C-101B-9397-08002B2CF9AE}" pid="11" name="LastEdited with">
    <vt:lpwstr>9.11.0 Build [20211103]</vt:lpwstr>
  </property>
</Properties>
</file>