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705D0" w:rsidRPr="00F51CEC" w14:paraId="63FEBE51" w14:textId="77777777">
        <w:trPr>
          <w:trHeight w:hRule="exact" w:val="1417"/>
          <w:jc w:val="center"/>
        </w:trPr>
        <w:tc>
          <w:tcPr>
            <w:tcW w:w="6804" w:type="dxa"/>
            <w:vAlign w:val="center"/>
          </w:tcPr>
          <w:p w14:paraId="6946B26A" w14:textId="77777777" w:rsidR="00F705D0" w:rsidRPr="00F51CEC" w:rsidRDefault="00792D10">
            <w:pPr>
              <w:pStyle w:val="EPName"/>
            </w:pPr>
            <w:r w:rsidRPr="00F51CEC">
              <w:t>Evropski parlament</w:t>
            </w:r>
          </w:p>
          <w:p w14:paraId="58376B71" w14:textId="77777777" w:rsidR="00F705D0" w:rsidRPr="00F51CEC" w:rsidRDefault="002715F7">
            <w:pPr>
              <w:pStyle w:val="EPTerm"/>
            </w:pPr>
            <w:r w:rsidRPr="00F51CEC">
              <w:t>2019-2024</w:t>
            </w:r>
          </w:p>
        </w:tc>
        <w:tc>
          <w:tcPr>
            <w:tcW w:w="2268" w:type="dxa"/>
          </w:tcPr>
          <w:p w14:paraId="6121AD35" w14:textId="77777777" w:rsidR="00F705D0" w:rsidRPr="00F51CEC" w:rsidRDefault="002715F7">
            <w:pPr>
              <w:pStyle w:val="EPLogo"/>
            </w:pPr>
            <w:r w:rsidRPr="00F51CEC">
              <w:rPr>
                <w:lang w:eastAsia="sl-SI"/>
              </w:rPr>
              <w:drawing>
                <wp:inline distT="0" distB="0" distL="0" distR="0" wp14:anchorId="73970968" wp14:editId="0450BF0A">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3ED81120" w14:textId="77777777" w:rsidR="00F705D0" w:rsidRPr="00F51CEC" w:rsidRDefault="00F705D0">
      <w:pPr>
        <w:pStyle w:val="LineTop"/>
      </w:pPr>
    </w:p>
    <w:p w14:paraId="0215E174" w14:textId="77777777" w:rsidR="00F705D0" w:rsidRPr="00F51CEC" w:rsidRDefault="002715F7">
      <w:pPr>
        <w:pStyle w:val="EPBody"/>
      </w:pPr>
      <w:r w:rsidRPr="00D36529">
        <w:rPr>
          <w:rStyle w:val="HideTWBExt"/>
          <w:i w:val="0"/>
          <w:szCs w:val="20"/>
        </w:rPr>
        <w:t>&lt;Commission&gt;</w:t>
      </w:r>
      <w:r w:rsidRPr="00D36529">
        <w:rPr>
          <w:rStyle w:val="HideTWBInt"/>
          <w:rFonts w:cs="Times New Roman"/>
          <w:i w:val="0"/>
          <w:szCs w:val="20"/>
        </w:rPr>
        <w:t>{LIBE}</w:t>
      </w:r>
      <w:r w:rsidR="00792D10" w:rsidRPr="00F51CEC">
        <w:t>Odbor za državljanske svoboščine, pravosodje in notranje zadeve</w:t>
      </w:r>
      <w:r w:rsidRPr="00D36529">
        <w:rPr>
          <w:rStyle w:val="HideTWBExt"/>
          <w:i w:val="0"/>
          <w:szCs w:val="20"/>
        </w:rPr>
        <w:t>&lt;/Commission&gt;</w:t>
      </w:r>
    </w:p>
    <w:p w14:paraId="1C76D70A" w14:textId="77777777" w:rsidR="00F705D0" w:rsidRPr="00F51CEC" w:rsidRDefault="00F705D0">
      <w:pPr>
        <w:pStyle w:val="LineBottom"/>
      </w:pPr>
    </w:p>
    <w:p w14:paraId="16246172" w14:textId="77777777" w:rsidR="00F705D0" w:rsidRPr="00F51CEC" w:rsidRDefault="002715F7">
      <w:pPr>
        <w:pStyle w:val="CoverReference"/>
      </w:pPr>
      <w:r w:rsidRPr="00D36529">
        <w:rPr>
          <w:rStyle w:val="HideTWBExt"/>
          <w:b w:val="0"/>
        </w:rPr>
        <w:t>&lt;RefProc&gt;</w:t>
      </w:r>
      <w:r w:rsidRPr="00F51CEC">
        <w:t>2020/0277</w:t>
      </w:r>
      <w:r w:rsidRPr="00D36529">
        <w:rPr>
          <w:rStyle w:val="HideTWBExt"/>
          <w:b w:val="0"/>
        </w:rPr>
        <w:t>&lt;/RefProc&gt;&lt;RefTypeProc&gt;</w:t>
      </w:r>
      <w:r w:rsidRPr="00F51CEC">
        <w:t>(COD)</w:t>
      </w:r>
      <w:r w:rsidRPr="00D36529">
        <w:rPr>
          <w:rStyle w:val="HideTWBExt"/>
          <w:b w:val="0"/>
        </w:rPr>
        <w:t>&lt;/RefTypeProc&gt;</w:t>
      </w:r>
    </w:p>
    <w:p w14:paraId="0CBB0F7C" w14:textId="77777777" w:rsidR="00F705D0" w:rsidRPr="00F51CEC" w:rsidRDefault="002715F7">
      <w:pPr>
        <w:pStyle w:val="CoverDate"/>
      </w:pPr>
      <w:r w:rsidRPr="00D36529">
        <w:rPr>
          <w:rStyle w:val="HideTWBExt"/>
        </w:rPr>
        <w:t>&lt;Date&gt;</w:t>
      </w:r>
      <w:r w:rsidRPr="00D36529">
        <w:rPr>
          <w:rStyle w:val="HideTWBInt"/>
        </w:rPr>
        <w:t>{28/01/2022}</w:t>
      </w:r>
      <w:r w:rsidRPr="00F51CEC">
        <w:t>28.1.2022</w:t>
      </w:r>
      <w:r w:rsidRPr="00D36529">
        <w:rPr>
          <w:rStyle w:val="HideTWBExt"/>
        </w:rPr>
        <w:t>&lt;/Date&gt;</w:t>
      </w:r>
    </w:p>
    <w:p w14:paraId="7F4DBCF1" w14:textId="77777777" w:rsidR="00F705D0" w:rsidRPr="00F51CEC" w:rsidRDefault="002715F7">
      <w:pPr>
        <w:pStyle w:val="CoverDocType"/>
      </w:pPr>
      <w:r w:rsidRPr="00D36529">
        <w:rPr>
          <w:rStyle w:val="HideTWBExt"/>
          <w:b w:val="0"/>
        </w:rPr>
        <w:t>&lt;TypeAM&gt;</w:t>
      </w:r>
      <w:r w:rsidR="00792D10" w:rsidRPr="00F51CEC">
        <w:t>PREDLOGI SPREMEMB</w:t>
      </w:r>
      <w:r w:rsidRPr="00D36529">
        <w:rPr>
          <w:rStyle w:val="HideTWBExt"/>
          <w:b w:val="0"/>
        </w:rPr>
        <w:t>&lt;/TypeAM&gt;</w:t>
      </w:r>
    </w:p>
    <w:p w14:paraId="645672E4" w14:textId="18BF0A13" w:rsidR="00F705D0" w:rsidRPr="00F51CEC" w:rsidRDefault="002715F7">
      <w:pPr>
        <w:pStyle w:val="CoverDocType24a"/>
      </w:pPr>
      <w:r w:rsidRPr="00D36529">
        <w:rPr>
          <w:rStyle w:val="HideTWBExt"/>
          <w:b w:val="0"/>
        </w:rPr>
        <w:t>&lt;RangeAM&gt;</w:t>
      </w:r>
      <w:r w:rsidRPr="00F51CEC">
        <w:t>402</w:t>
      </w:r>
      <w:r w:rsidR="00AC2157">
        <w:t>–</w:t>
      </w:r>
      <w:r w:rsidRPr="00F51CEC">
        <w:t>700</w:t>
      </w:r>
      <w:r w:rsidRPr="00D36529">
        <w:rPr>
          <w:rStyle w:val="HideTWBExt"/>
          <w:b w:val="0"/>
        </w:rPr>
        <w:t>&lt;/RangeAM&gt;</w:t>
      </w:r>
    </w:p>
    <w:p w14:paraId="63829315" w14:textId="77777777" w:rsidR="00F705D0" w:rsidRPr="00F51CEC" w:rsidRDefault="002715F7">
      <w:pPr>
        <w:pStyle w:val="CoverBold"/>
      </w:pPr>
      <w:r w:rsidRPr="00D36529">
        <w:rPr>
          <w:rStyle w:val="HideTWBExt"/>
          <w:b w:val="0"/>
        </w:rPr>
        <w:t>&lt;TitreType&gt;</w:t>
      </w:r>
      <w:r w:rsidR="00792D10" w:rsidRPr="00F51CEC">
        <w:t>Osnutek mnenja</w:t>
      </w:r>
      <w:r w:rsidRPr="00D36529">
        <w:rPr>
          <w:rStyle w:val="HideTWBExt"/>
          <w:b w:val="0"/>
        </w:rPr>
        <w:t>&lt;/TitreType&gt;</w:t>
      </w:r>
    </w:p>
    <w:p w14:paraId="235168F1" w14:textId="77777777" w:rsidR="00F705D0" w:rsidRPr="00F51CEC" w:rsidRDefault="002715F7">
      <w:pPr>
        <w:pStyle w:val="CoverBold"/>
      </w:pPr>
      <w:r w:rsidRPr="00D36529">
        <w:rPr>
          <w:rStyle w:val="HideTWBExt"/>
          <w:b w:val="0"/>
        </w:rPr>
        <w:t>&lt;Rapporteur&gt;</w:t>
      </w:r>
      <w:r w:rsidR="00792D10" w:rsidRPr="00F51CEC">
        <w:t>Juan Fernando López Aguilar</w:t>
      </w:r>
      <w:r w:rsidRPr="00D36529">
        <w:rPr>
          <w:rStyle w:val="HideTWBExt"/>
          <w:b w:val="0"/>
        </w:rPr>
        <w:t>&lt;/Rapporteur&gt;</w:t>
      </w:r>
    </w:p>
    <w:p w14:paraId="0533B700" w14:textId="77777777" w:rsidR="00F705D0" w:rsidRPr="00F51CEC" w:rsidRDefault="002715F7">
      <w:pPr>
        <w:pStyle w:val="CoverNormal24a"/>
      </w:pPr>
      <w:r w:rsidRPr="00D36529">
        <w:rPr>
          <w:rStyle w:val="HideTWBExt"/>
        </w:rPr>
        <w:t>&lt;DocRefPE&gt;</w:t>
      </w:r>
      <w:r w:rsidRPr="00F51CEC">
        <w:t>(PE697.631v01-00)</w:t>
      </w:r>
      <w:r w:rsidRPr="00D36529">
        <w:rPr>
          <w:rStyle w:val="HideTWBExt"/>
        </w:rPr>
        <w:t>&lt;/DocRefPE&gt;</w:t>
      </w:r>
    </w:p>
    <w:p w14:paraId="2C003F7C" w14:textId="653C8D31" w:rsidR="00F705D0" w:rsidRPr="00F51CEC" w:rsidRDefault="002715F7">
      <w:pPr>
        <w:pStyle w:val="CoverNormal24a"/>
      </w:pPr>
      <w:r w:rsidRPr="00D36529">
        <w:rPr>
          <w:rStyle w:val="HideTWBExt"/>
        </w:rPr>
        <w:t>&lt;Titre&gt;</w:t>
      </w:r>
      <w:r w:rsidR="005F1E23" w:rsidRPr="00F51CEC">
        <w:t>Ravnanje v kriznih razmerah in primeru višje sile na področju migracij in azila</w:t>
      </w:r>
      <w:r w:rsidRPr="00D36529">
        <w:rPr>
          <w:rStyle w:val="HideTWBExt"/>
        </w:rPr>
        <w:t>&lt;/Titre&gt;</w:t>
      </w:r>
    </w:p>
    <w:p w14:paraId="209052A3" w14:textId="77777777" w:rsidR="00F705D0" w:rsidRPr="00F51CEC" w:rsidRDefault="002715F7">
      <w:pPr>
        <w:pStyle w:val="CoverNormal"/>
      </w:pPr>
      <w:r w:rsidRPr="00D36529">
        <w:rPr>
          <w:rStyle w:val="HideTWBExt"/>
        </w:rPr>
        <w:t>&lt;DocAmend&gt;</w:t>
      </w:r>
      <w:r w:rsidR="00792D10" w:rsidRPr="00F51CEC">
        <w:rPr>
          <w:b/>
        </w:rPr>
        <w:t>Predlog uredbe</w:t>
      </w:r>
      <w:r w:rsidRPr="00D36529">
        <w:rPr>
          <w:rStyle w:val="HideTWBExt"/>
        </w:rPr>
        <w:t>&lt;/DocAmend&gt;</w:t>
      </w:r>
    </w:p>
    <w:p w14:paraId="5BBF01D8" w14:textId="77777777" w:rsidR="00F705D0" w:rsidRPr="00F51CEC" w:rsidRDefault="002715F7">
      <w:pPr>
        <w:pStyle w:val="CoverNormal24a"/>
      </w:pPr>
      <w:r w:rsidRPr="00D36529">
        <w:rPr>
          <w:rStyle w:val="HideTWBExt"/>
        </w:rPr>
        <w:t>&lt;DocRef&gt;</w:t>
      </w:r>
      <w:r w:rsidRPr="00F51CEC">
        <w:t>(COM(2020)0613 – C9-0308/2020 – 2020/0277(COD))</w:t>
      </w:r>
      <w:r w:rsidRPr="00D36529">
        <w:rPr>
          <w:rStyle w:val="HideTWBExt"/>
        </w:rPr>
        <w:t>&lt;/DocRef&gt;</w:t>
      </w:r>
    </w:p>
    <w:p w14:paraId="49B69203" w14:textId="77777777" w:rsidR="00F705D0" w:rsidRPr="00F51CEC" w:rsidRDefault="002715F7">
      <w:r w:rsidRPr="00F51CEC">
        <w:br w:type="page"/>
      </w:r>
      <w:r w:rsidRPr="00F51CEC">
        <w:lastRenderedPageBreak/>
        <w:t>AM_Com_LegOpinion</w:t>
      </w:r>
    </w:p>
    <w:p w14:paraId="7C0C4F0F" w14:textId="77777777" w:rsidR="00792D10" w:rsidRPr="00F51CEC" w:rsidRDefault="002715F7" w:rsidP="00792D10">
      <w:pPr>
        <w:pStyle w:val="AmNumberTabs"/>
      </w:pPr>
      <w:r w:rsidRPr="00F51CEC">
        <w:br w:type="page"/>
      </w:r>
      <w:r w:rsidR="00792D10" w:rsidRPr="00D36529">
        <w:rPr>
          <w:rStyle w:val="HideTWBExt"/>
          <w:b w:val="0"/>
        </w:rPr>
        <w:t>&lt;RepeatBlock-Amend&gt;&lt;Amend&gt;</w:t>
      </w:r>
      <w:r w:rsidR="00792D10" w:rsidRPr="00F51CEC">
        <w:rPr>
          <w:color w:val="000000"/>
        </w:rPr>
        <w:t>Predlog spremembe</w:t>
      </w:r>
      <w:r w:rsidR="00792D10" w:rsidRPr="00F51CEC">
        <w:rPr>
          <w:color w:val="000000"/>
        </w:rPr>
        <w:tab/>
      </w:r>
      <w:r w:rsidR="00792D10" w:rsidRPr="00F51CEC">
        <w:rPr>
          <w:color w:val="000000"/>
        </w:rPr>
        <w:tab/>
      </w:r>
      <w:r w:rsidR="00792D10" w:rsidRPr="00D36529">
        <w:rPr>
          <w:rStyle w:val="HideTWBExt"/>
          <w:b w:val="0"/>
        </w:rPr>
        <w:t>&lt;NumAm&gt;</w:t>
      </w:r>
      <w:r w:rsidR="00792D10" w:rsidRPr="00F51CEC">
        <w:t>402</w:t>
      </w:r>
      <w:r w:rsidR="00792D10" w:rsidRPr="00D36529">
        <w:rPr>
          <w:rStyle w:val="HideTWBExt"/>
          <w:b w:val="0"/>
        </w:rPr>
        <w:t>&lt;/NumAm&gt;</w:t>
      </w:r>
    </w:p>
    <w:p w14:paraId="7F41E7B5"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1E63154C" w14:textId="77777777" w:rsidR="00792D10" w:rsidRPr="00F51CEC" w:rsidRDefault="00792D10" w:rsidP="00792D10">
      <w:pPr>
        <w:pStyle w:val="NormalBold"/>
      </w:pPr>
      <w:r w:rsidRPr="00D36529">
        <w:rPr>
          <w:rStyle w:val="HideTWBExt"/>
          <w:b w:val="0"/>
        </w:rPr>
        <w:t>&lt;/RepeatBlock-By&gt;</w:t>
      </w:r>
    </w:p>
    <w:p w14:paraId="5A34D8E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871FD05" w14:textId="77777777" w:rsidR="00792D10" w:rsidRPr="00F51CEC" w:rsidRDefault="00792D10" w:rsidP="00792D10">
      <w:pPr>
        <w:pStyle w:val="NormalBold"/>
      </w:pPr>
      <w:r w:rsidRPr="00D36529">
        <w:rPr>
          <w:rStyle w:val="HideTWBExt"/>
          <w:b w:val="0"/>
        </w:rPr>
        <w:t>&lt;Article&gt;</w:t>
      </w:r>
      <w:r w:rsidRPr="00F51CEC">
        <w:t>Poglavje I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FB93CD8" w14:textId="77777777" w:rsidTr="00F01338">
        <w:trPr>
          <w:trHeight w:hRule="exact" w:val="240"/>
          <w:jc w:val="center"/>
        </w:trPr>
        <w:tc>
          <w:tcPr>
            <w:tcW w:w="9752" w:type="dxa"/>
            <w:gridSpan w:val="2"/>
          </w:tcPr>
          <w:p w14:paraId="08048043" w14:textId="77777777" w:rsidR="00792D10" w:rsidRPr="00F51CEC" w:rsidRDefault="00792D10" w:rsidP="00F01338"/>
        </w:tc>
      </w:tr>
      <w:tr w:rsidR="00792D10" w:rsidRPr="00F51CEC" w14:paraId="1179A60D" w14:textId="77777777" w:rsidTr="00F01338">
        <w:trPr>
          <w:trHeight w:val="240"/>
          <w:jc w:val="center"/>
        </w:trPr>
        <w:tc>
          <w:tcPr>
            <w:tcW w:w="4876" w:type="dxa"/>
          </w:tcPr>
          <w:p w14:paraId="705FEE47" w14:textId="77777777" w:rsidR="00792D10" w:rsidRPr="00F51CEC" w:rsidRDefault="00792D10" w:rsidP="00F01338">
            <w:pPr>
              <w:pStyle w:val="AmColumnHeading"/>
            </w:pPr>
            <w:r w:rsidRPr="00F51CEC">
              <w:rPr>
                <w:color w:val="000000"/>
              </w:rPr>
              <w:t>Besedilo, ki ga predlaga Komisija</w:t>
            </w:r>
          </w:p>
        </w:tc>
        <w:tc>
          <w:tcPr>
            <w:tcW w:w="4876" w:type="dxa"/>
          </w:tcPr>
          <w:p w14:paraId="2B450265" w14:textId="77777777" w:rsidR="00792D10" w:rsidRPr="00F51CEC" w:rsidRDefault="00792D10" w:rsidP="00F01338">
            <w:pPr>
              <w:pStyle w:val="AmColumnHeading"/>
            </w:pPr>
            <w:r w:rsidRPr="00F51CEC">
              <w:rPr>
                <w:color w:val="000000"/>
              </w:rPr>
              <w:t>Predlog spremembe</w:t>
            </w:r>
          </w:p>
        </w:tc>
      </w:tr>
      <w:tr w:rsidR="00792D10" w:rsidRPr="00F51CEC" w14:paraId="40AB1FA7" w14:textId="77777777" w:rsidTr="00F01338">
        <w:trPr>
          <w:jc w:val="center"/>
        </w:trPr>
        <w:tc>
          <w:tcPr>
            <w:tcW w:w="4876" w:type="dxa"/>
          </w:tcPr>
          <w:p w14:paraId="02E3ED89" w14:textId="77777777" w:rsidR="00792D10" w:rsidRPr="00F51CEC" w:rsidRDefault="00792D10" w:rsidP="00F01338">
            <w:pPr>
              <w:pStyle w:val="Normal6a"/>
            </w:pPr>
            <w:r w:rsidRPr="00F51CEC">
              <w:t>I</w:t>
            </w:r>
            <w:r w:rsidRPr="00F51CEC">
              <w:tab/>
              <w:t>Splošne določbe</w:t>
            </w:r>
          </w:p>
        </w:tc>
        <w:tc>
          <w:tcPr>
            <w:tcW w:w="4876" w:type="dxa"/>
          </w:tcPr>
          <w:p w14:paraId="7D1C45B5" w14:textId="77777777" w:rsidR="00792D10" w:rsidRPr="00F51CEC" w:rsidRDefault="00792D10" w:rsidP="00F01338">
            <w:pPr>
              <w:pStyle w:val="Normal6a"/>
            </w:pPr>
            <w:r w:rsidRPr="00F51CEC">
              <w:t>I</w:t>
            </w:r>
            <w:r w:rsidRPr="00F51CEC">
              <w:tab/>
              <w:t xml:space="preserve">Splošne </w:t>
            </w:r>
            <w:r w:rsidRPr="00F51CEC">
              <w:rPr>
                <w:b/>
                <w:i/>
              </w:rPr>
              <w:t>in postopkovne</w:t>
            </w:r>
            <w:r w:rsidRPr="00F51CEC">
              <w:t xml:space="preserve"> določbe</w:t>
            </w:r>
          </w:p>
        </w:tc>
      </w:tr>
    </w:tbl>
    <w:p w14:paraId="7FEA0DA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119A9A9" w14:textId="77777777" w:rsidR="00792D10" w:rsidRPr="00F51CEC" w:rsidRDefault="00792D10" w:rsidP="00792D10">
      <w:r w:rsidRPr="00D36529">
        <w:rPr>
          <w:rStyle w:val="HideTWBExt"/>
        </w:rPr>
        <w:t>&lt;/Amend&gt;</w:t>
      </w:r>
    </w:p>
    <w:p w14:paraId="608EA00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403</w:t>
      </w:r>
      <w:r w:rsidRPr="00D36529">
        <w:rPr>
          <w:rStyle w:val="HideTWBExt"/>
          <w:b w:val="0"/>
        </w:rPr>
        <w:t>&lt;/NumAm&gt;</w:t>
      </w:r>
    </w:p>
    <w:p w14:paraId="5A9DC1AC"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711BC5DD" w14:textId="77777777" w:rsidR="00792D10" w:rsidRPr="00F51CEC" w:rsidRDefault="00792D10" w:rsidP="00792D10">
      <w:pPr>
        <w:pStyle w:val="NormalBold"/>
      </w:pPr>
      <w:r w:rsidRPr="00D36529">
        <w:rPr>
          <w:rStyle w:val="HideTWBExt"/>
          <w:b w:val="0"/>
        </w:rPr>
        <w:t>&lt;/RepeatBlock-By&gt;</w:t>
      </w:r>
    </w:p>
    <w:p w14:paraId="51829C1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AAAA194" w14:textId="77777777" w:rsidR="00792D10" w:rsidRPr="00F51CEC" w:rsidRDefault="00792D10" w:rsidP="00792D10">
      <w:pPr>
        <w:pStyle w:val="NormalBold"/>
      </w:pPr>
      <w:r w:rsidRPr="00D36529">
        <w:rPr>
          <w:rStyle w:val="HideTWBExt"/>
          <w:b w:val="0"/>
        </w:rPr>
        <w:t>&lt;Article&gt;</w:t>
      </w:r>
      <w:r w:rsidRPr="00F51CEC">
        <w:t>Člen 1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0A62C87" w14:textId="77777777" w:rsidTr="00F01338">
        <w:trPr>
          <w:trHeight w:hRule="exact" w:val="240"/>
          <w:jc w:val="center"/>
        </w:trPr>
        <w:tc>
          <w:tcPr>
            <w:tcW w:w="9752" w:type="dxa"/>
            <w:gridSpan w:val="2"/>
          </w:tcPr>
          <w:p w14:paraId="1F057D57" w14:textId="77777777" w:rsidR="00792D10" w:rsidRPr="00F51CEC" w:rsidRDefault="00792D10" w:rsidP="00F01338"/>
        </w:tc>
      </w:tr>
      <w:tr w:rsidR="00792D10" w:rsidRPr="00F51CEC" w14:paraId="121E5387" w14:textId="77777777" w:rsidTr="00F01338">
        <w:trPr>
          <w:trHeight w:val="240"/>
          <w:jc w:val="center"/>
        </w:trPr>
        <w:tc>
          <w:tcPr>
            <w:tcW w:w="4876" w:type="dxa"/>
          </w:tcPr>
          <w:p w14:paraId="7206FA2D" w14:textId="77777777" w:rsidR="00792D10" w:rsidRPr="00F51CEC" w:rsidRDefault="00792D10" w:rsidP="00F01338">
            <w:pPr>
              <w:pStyle w:val="AmColumnHeading"/>
            </w:pPr>
            <w:r w:rsidRPr="00F51CEC">
              <w:rPr>
                <w:color w:val="000000"/>
              </w:rPr>
              <w:t>Besedilo, ki ga predlaga Komisija</w:t>
            </w:r>
          </w:p>
        </w:tc>
        <w:tc>
          <w:tcPr>
            <w:tcW w:w="4876" w:type="dxa"/>
          </w:tcPr>
          <w:p w14:paraId="10B886F6" w14:textId="77777777" w:rsidR="00792D10" w:rsidRPr="00F51CEC" w:rsidRDefault="00792D10" w:rsidP="00F01338">
            <w:pPr>
              <w:pStyle w:val="AmColumnHeading"/>
            </w:pPr>
            <w:r w:rsidRPr="00F51CEC">
              <w:rPr>
                <w:color w:val="000000"/>
              </w:rPr>
              <w:t>Predlog spremembe</w:t>
            </w:r>
          </w:p>
        </w:tc>
      </w:tr>
      <w:tr w:rsidR="00792D10" w:rsidRPr="00F51CEC" w14:paraId="4C2BADC8" w14:textId="77777777" w:rsidTr="00F01338">
        <w:trPr>
          <w:jc w:val="center"/>
        </w:trPr>
        <w:tc>
          <w:tcPr>
            <w:tcW w:w="4876" w:type="dxa"/>
          </w:tcPr>
          <w:p w14:paraId="30771273" w14:textId="77777777" w:rsidR="00792D10" w:rsidRPr="00F51CEC" w:rsidRDefault="00792D10" w:rsidP="00F01338">
            <w:pPr>
              <w:pStyle w:val="Normal6a"/>
            </w:pPr>
            <w:r w:rsidRPr="00F51CEC">
              <w:t>1</w:t>
            </w:r>
            <w:r w:rsidRPr="00F51CEC">
              <w:tab/>
              <w:t>Predmet urejanja</w:t>
            </w:r>
          </w:p>
        </w:tc>
        <w:tc>
          <w:tcPr>
            <w:tcW w:w="4876" w:type="dxa"/>
          </w:tcPr>
          <w:p w14:paraId="630B864A" w14:textId="77777777" w:rsidR="00792D10" w:rsidRPr="00F51CEC" w:rsidRDefault="00792D10" w:rsidP="00F01338">
            <w:pPr>
              <w:pStyle w:val="Normal6a"/>
            </w:pPr>
            <w:r w:rsidRPr="00F51CEC">
              <w:t>1</w:t>
            </w:r>
            <w:r w:rsidRPr="00F51CEC">
              <w:tab/>
            </w:r>
            <w:r w:rsidRPr="00F51CEC">
              <w:rPr>
                <w:b/>
                <w:i/>
              </w:rPr>
              <w:t xml:space="preserve">Cilj in </w:t>
            </w:r>
            <w:r w:rsidRPr="00F51CEC">
              <w:t>predmet urejanja</w:t>
            </w:r>
          </w:p>
        </w:tc>
      </w:tr>
    </w:tbl>
    <w:p w14:paraId="42B6B6E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692E526" w14:textId="77777777" w:rsidR="00792D10" w:rsidRPr="00F51CEC" w:rsidRDefault="00792D10" w:rsidP="00792D10">
      <w:r w:rsidRPr="00D36529">
        <w:rPr>
          <w:rStyle w:val="HideTWBExt"/>
        </w:rPr>
        <w:t>&lt;/Amend&gt;</w:t>
      </w:r>
    </w:p>
    <w:p w14:paraId="7C6DD5F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404</w:t>
      </w:r>
      <w:r w:rsidRPr="00D36529">
        <w:rPr>
          <w:rStyle w:val="HideTWBExt"/>
          <w:b w:val="0"/>
        </w:rPr>
        <w:t>&lt;/NumAm&gt;</w:t>
      </w:r>
    </w:p>
    <w:p w14:paraId="1CB66BFB"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1D592A6B" w14:textId="77777777" w:rsidR="00792D10" w:rsidRPr="00F51CEC" w:rsidRDefault="00792D10" w:rsidP="00792D10">
      <w:pPr>
        <w:pStyle w:val="NormalBold"/>
      </w:pPr>
      <w:r w:rsidRPr="00D36529">
        <w:rPr>
          <w:rStyle w:val="HideTWBExt"/>
          <w:b w:val="0"/>
        </w:rPr>
        <w:t>&lt;/RepeatBlock-By&gt;</w:t>
      </w:r>
    </w:p>
    <w:p w14:paraId="00BD012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DE0C937" w14:textId="77777777" w:rsidR="00792D10" w:rsidRPr="00F51CEC" w:rsidRDefault="00792D10" w:rsidP="00792D10">
      <w:pPr>
        <w:pStyle w:val="NormalBold"/>
      </w:pPr>
      <w:r w:rsidRPr="00D36529">
        <w:rPr>
          <w:rStyle w:val="HideTWBExt"/>
          <w:b w:val="0"/>
        </w:rPr>
        <w:t>&lt;Article&gt;</w:t>
      </w:r>
      <w:r w:rsidRPr="00F51CEC">
        <w:t>Člen 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9F65E61" w14:textId="77777777" w:rsidTr="00F01338">
        <w:trPr>
          <w:trHeight w:hRule="exact" w:val="240"/>
          <w:jc w:val="center"/>
        </w:trPr>
        <w:tc>
          <w:tcPr>
            <w:tcW w:w="9752" w:type="dxa"/>
            <w:gridSpan w:val="2"/>
          </w:tcPr>
          <w:p w14:paraId="639443B5" w14:textId="77777777" w:rsidR="00792D10" w:rsidRPr="00F51CEC" w:rsidRDefault="00792D10" w:rsidP="00F01338"/>
        </w:tc>
      </w:tr>
      <w:tr w:rsidR="00792D10" w:rsidRPr="00F51CEC" w14:paraId="231533E1" w14:textId="77777777" w:rsidTr="00F01338">
        <w:trPr>
          <w:trHeight w:val="240"/>
          <w:jc w:val="center"/>
        </w:trPr>
        <w:tc>
          <w:tcPr>
            <w:tcW w:w="4876" w:type="dxa"/>
          </w:tcPr>
          <w:p w14:paraId="0B8F9119" w14:textId="77777777" w:rsidR="00792D10" w:rsidRPr="00F51CEC" w:rsidRDefault="00792D10" w:rsidP="00F01338">
            <w:pPr>
              <w:pStyle w:val="AmColumnHeading"/>
            </w:pPr>
            <w:r w:rsidRPr="00F51CEC">
              <w:rPr>
                <w:color w:val="000000"/>
              </w:rPr>
              <w:t>Besedilo, ki ga predlaga Komisija</w:t>
            </w:r>
          </w:p>
        </w:tc>
        <w:tc>
          <w:tcPr>
            <w:tcW w:w="4876" w:type="dxa"/>
          </w:tcPr>
          <w:p w14:paraId="1DBE281A" w14:textId="77777777" w:rsidR="00792D10" w:rsidRPr="00F51CEC" w:rsidRDefault="00792D10" w:rsidP="00F01338">
            <w:pPr>
              <w:pStyle w:val="AmColumnHeading"/>
            </w:pPr>
            <w:r w:rsidRPr="00F51CEC">
              <w:rPr>
                <w:color w:val="000000"/>
              </w:rPr>
              <w:t>Predlog spremembe</w:t>
            </w:r>
          </w:p>
        </w:tc>
      </w:tr>
      <w:tr w:rsidR="00792D10" w:rsidRPr="00F51CEC" w14:paraId="7C3E83A8" w14:textId="77777777" w:rsidTr="00F01338">
        <w:trPr>
          <w:jc w:val="center"/>
        </w:trPr>
        <w:tc>
          <w:tcPr>
            <w:tcW w:w="4876" w:type="dxa"/>
          </w:tcPr>
          <w:p w14:paraId="7F740EAF" w14:textId="77777777" w:rsidR="00792D10" w:rsidRPr="00F51CEC" w:rsidRDefault="00792D10" w:rsidP="00F01338">
            <w:pPr>
              <w:pStyle w:val="Normal6a"/>
            </w:pPr>
            <w:r w:rsidRPr="00F51CEC">
              <w:t>1.</w:t>
            </w:r>
            <w:r w:rsidRPr="00F51CEC">
              <w:tab/>
              <w:t>Ta uredba obravnava krizne razmere in primere višje sile na področju migracij in azila v Uniji ter določa posebna pravila, ki odstopajo od pravil iz uredb (EU) XXX/XXX [upravljanje azila in migracij] in (EU) XXX/XXX [uredba o azilnem postopku] ter Direktive XXX [prenovitev direktive o vračanju].</w:t>
            </w:r>
          </w:p>
        </w:tc>
        <w:tc>
          <w:tcPr>
            <w:tcW w:w="4876" w:type="dxa"/>
          </w:tcPr>
          <w:p w14:paraId="22644883" w14:textId="77777777" w:rsidR="00792D10" w:rsidRPr="00F51CEC" w:rsidRDefault="00792D10" w:rsidP="00F01338">
            <w:pPr>
              <w:pStyle w:val="Normal6a"/>
            </w:pPr>
            <w:r w:rsidRPr="00F51CEC">
              <w:t>1.</w:t>
            </w:r>
            <w:r w:rsidRPr="00F51CEC">
              <w:tab/>
              <w:t>Ta uredba obravnava krizne razmere in primere višje sile na področju migracij in azila v Uniji ter določa posebna pravila, ki odstopajo od pravil iz uredb (EU) XXX/XXX [upravljanje azila in migracij] in (EU) XXX/XXX [uredba o azilnem postopku]</w:t>
            </w:r>
            <w:r w:rsidRPr="00F51CEC">
              <w:rPr>
                <w:b/>
                <w:i/>
              </w:rPr>
              <w:t>, Uredbe (EU) XXX/XXX [uredba o preverjanju]</w:t>
            </w:r>
            <w:r w:rsidRPr="00F51CEC">
              <w:t xml:space="preserve"> ter Direktive XXX [prenovitev direktive o vračanju]. </w:t>
            </w:r>
            <w:r w:rsidRPr="00F51CEC">
              <w:rPr>
                <w:b/>
                <w:i/>
              </w:rPr>
              <w:t>Ta uredba določa mehanizem za odzivanje na krizne razmere, da bi zmanjšali pritisk na države članice v kriznih razmerah ter obenem zaščitili pravice prosilcev za mednarodno zaščito in upravičencev do nje, tudi pri njihovem dostopu do ustreznih postopkov in pogojev za sprejem v kriznih razmerah.</w:t>
            </w:r>
          </w:p>
        </w:tc>
      </w:tr>
    </w:tbl>
    <w:p w14:paraId="054DBB7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21DB2C1" w14:textId="77777777" w:rsidR="00792D10" w:rsidRPr="00F51CEC" w:rsidRDefault="00792D10" w:rsidP="00792D10">
      <w:r w:rsidRPr="00D36529">
        <w:rPr>
          <w:rStyle w:val="HideTWBExt"/>
        </w:rPr>
        <w:t>&lt;/Amend&gt;</w:t>
      </w:r>
    </w:p>
    <w:p w14:paraId="185F468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405</w:t>
      </w:r>
      <w:r w:rsidRPr="00D36529">
        <w:rPr>
          <w:rStyle w:val="HideTWBExt"/>
          <w:b w:val="0"/>
        </w:rPr>
        <w:t>&lt;/NumAm&gt;</w:t>
      </w:r>
    </w:p>
    <w:p w14:paraId="1A211CD5"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035BD9EB" w14:textId="77777777" w:rsidR="00792D10" w:rsidRPr="00F51CEC" w:rsidRDefault="00792D10" w:rsidP="00792D10">
      <w:pPr>
        <w:pStyle w:val="NormalBold"/>
      </w:pPr>
      <w:r w:rsidRPr="00D36529">
        <w:rPr>
          <w:rStyle w:val="HideTWBExt"/>
          <w:b w:val="0"/>
        </w:rPr>
        <w:t>&lt;/RepeatBlock-By&gt;</w:t>
      </w:r>
    </w:p>
    <w:p w14:paraId="75C3CB3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358A5D8" w14:textId="77777777" w:rsidR="00792D10" w:rsidRPr="00F51CEC" w:rsidRDefault="00792D10" w:rsidP="00792D10">
      <w:pPr>
        <w:pStyle w:val="NormalBold"/>
      </w:pPr>
      <w:r w:rsidRPr="00D36529">
        <w:rPr>
          <w:rStyle w:val="HideTWBExt"/>
          <w:b w:val="0"/>
        </w:rPr>
        <w:t>&lt;Article&gt;</w:t>
      </w:r>
      <w:r w:rsidRPr="00F51CEC">
        <w:t>Člen 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211E179" w14:textId="77777777" w:rsidTr="00F01338">
        <w:trPr>
          <w:trHeight w:hRule="exact" w:val="240"/>
          <w:jc w:val="center"/>
        </w:trPr>
        <w:tc>
          <w:tcPr>
            <w:tcW w:w="9752" w:type="dxa"/>
            <w:gridSpan w:val="2"/>
          </w:tcPr>
          <w:p w14:paraId="2ADF42C9" w14:textId="77777777" w:rsidR="00792D10" w:rsidRPr="00F51CEC" w:rsidRDefault="00792D10" w:rsidP="00F01338"/>
        </w:tc>
      </w:tr>
      <w:tr w:rsidR="00792D10" w:rsidRPr="00F51CEC" w14:paraId="746E2ADA" w14:textId="77777777" w:rsidTr="00F01338">
        <w:trPr>
          <w:trHeight w:val="240"/>
          <w:jc w:val="center"/>
        </w:trPr>
        <w:tc>
          <w:tcPr>
            <w:tcW w:w="4876" w:type="dxa"/>
          </w:tcPr>
          <w:p w14:paraId="1303D19A" w14:textId="77777777" w:rsidR="00792D10" w:rsidRPr="00F51CEC" w:rsidRDefault="00792D10" w:rsidP="00F01338">
            <w:pPr>
              <w:pStyle w:val="AmColumnHeading"/>
            </w:pPr>
            <w:r w:rsidRPr="00F51CEC">
              <w:rPr>
                <w:color w:val="000000"/>
              </w:rPr>
              <w:t>Besedilo, ki ga predlaga Komisija</w:t>
            </w:r>
          </w:p>
        </w:tc>
        <w:tc>
          <w:tcPr>
            <w:tcW w:w="4876" w:type="dxa"/>
          </w:tcPr>
          <w:p w14:paraId="148CB0FA" w14:textId="77777777" w:rsidR="00792D10" w:rsidRPr="00F51CEC" w:rsidRDefault="00792D10" w:rsidP="00F01338">
            <w:pPr>
              <w:pStyle w:val="AmColumnHeading"/>
            </w:pPr>
            <w:r w:rsidRPr="00F51CEC">
              <w:rPr>
                <w:color w:val="000000"/>
              </w:rPr>
              <w:t>Predlog spremembe</w:t>
            </w:r>
          </w:p>
        </w:tc>
      </w:tr>
      <w:tr w:rsidR="00792D10" w:rsidRPr="00F51CEC" w14:paraId="36673BC4" w14:textId="77777777" w:rsidTr="00F01338">
        <w:trPr>
          <w:jc w:val="center"/>
        </w:trPr>
        <w:tc>
          <w:tcPr>
            <w:tcW w:w="4876" w:type="dxa"/>
          </w:tcPr>
          <w:p w14:paraId="416EEAB3" w14:textId="77777777" w:rsidR="00792D10" w:rsidRPr="00F51CEC" w:rsidRDefault="00792D10" w:rsidP="00F01338">
            <w:pPr>
              <w:pStyle w:val="Normal6a"/>
            </w:pPr>
            <w:r w:rsidRPr="00F51CEC">
              <w:t>1.</w:t>
            </w:r>
            <w:r w:rsidRPr="00F51CEC">
              <w:tab/>
              <w:t xml:space="preserve">Ta uredba obravnava </w:t>
            </w:r>
            <w:r w:rsidRPr="00F51CEC">
              <w:rPr>
                <w:b/>
                <w:i/>
              </w:rPr>
              <w:t>krizne</w:t>
            </w:r>
            <w:r w:rsidRPr="00F51CEC">
              <w:t xml:space="preserve"> razmere </w:t>
            </w:r>
            <w:r w:rsidRPr="00F51CEC">
              <w:rPr>
                <w:b/>
                <w:i/>
              </w:rPr>
              <w:t>in primere višje sile</w:t>
            </w:r>
            <w:r w:rsidRPr="00F51CEC">
              <w:t xml:space="preserve"> na področju </w:t>
            </w:r>
            <w:r w:rsidRPr="00F51CEC">
              <w:rPr>
                <w:b/>
                <w:i/>
              </w:rPr>
              <w:t>migracij in</w:t>
            </w:r>
            <w:r w:rsidRPr="00F51CEC">
              <w:t xml:space="preserve"> azila v Uniji ter določa posebna </w:t>
            </w:r>
            <w:r w:rsidRPr="00F51CEC">
              <w:rPr>
                <w:b/>
                <w:i/>
              </w:rPr>
              <w:t>pravila, ki odstopajo od pravil iz uredb (EU) XXX/XXX [upravljanje azila in migracij] in (EU) XXX/XXX [uredba o azilnem postopku] ter Direktive XXX [prenovitev direktive o vračanju]</w:t>
            </w:r>
            <w:r w:rsidRPr="00F51CEC">
              <w:t>.</w:t>
            </w:r>
          </w:p>
        </w:tc>
        <w:tc>
          <w:tcPr>
            <w:tcW w:w="4876" w:type="dxa"/>
          </w:tcPr>
          <w:p w14:paraId="572EB875" w14:textId="77777777" w:rsidR="00792D10" w:rsidRPr="00F51CEC" w:rsidRDefault="00792D10" w:rsidP="00F01338">
            <w:pPr>
              <w:pStyle w:val="Normal6a"/>
            </w:pPr>
            <w:r w:rsidRPr="00F51CEC">
              <w:t>1.</w:t>
            </w:r>
            <w:r w:rsidRPr="00F51CEC">
              <w:tab/>
              <w:t xml:space="preserve">Ta uredba obravnava </w:t>
            </w:r>
            <w:r w:rsidRPr="00F51CEC">
              <w:rPr>
                <w:b/>
                <w:i/>
              </w:rPr>
              <w:t>izredne</w:t>
            </w:r>
            <w:r w:rsidRPr="00F51CEC">
              <w:t xml:space="preserve"> razmere na področju azila v Uniji ter določa posebna </w:t>
            </w:r>
            <w:r w:rsidRPr="00F51CEC">
              <w:rPr>
                <w:b/>
                <w:i/>
              </w:rPr>
              <w:t>začasna pravila</w:t>
            </w:r>
            <w:r w:rsidRPr="00F51CEC">
              <w:t>.</w:t>
            </w:r>
          </w:p>
        </w:tc>
      </w:tr>
    </w:tbl>
    <w:p w14:paraId="316CB12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1D62FE4" w14:textId="77777777" w:rsidR="00792D10" w:rsidRPr="00F51CEC" w:rsidRDefault="00792D10" w:rsidP="00792D10">
      <w:r w:rsidRPr="00D36529">
        <w:rPr>
          <w:rStyle w:val="HideTWBExt"/>
        </w:rPr>
        <w:t>&lt;/Amend&gt;</w:t>
      </w:r>
    </w:p>
    <w:p w14:paraId="00F8132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406</w:t>
      </w:r>
      <w:r w:rsidRPr="00D36529">
        <w:rPr>
          <w:rStyle w:val="HideTWBExt"/>
          <w:b w:val="0"/>
        </w:rPr>
        <w:t>&lt;/NumAm&gt;</w:t>
      </w:r>
    </w:p>
    <w:p w14:paraId="4804548D"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Elisavet Vozemberg-Vrionidi (Elissavet Vozemberg-Vrionidi), Jeroen Lenaers</w:t>
      </w:r>
      <w:r w:rsidRPr="00D36529">
        <w:rPr>
          <w:rStyle w:val="HideTWBExt"/>
          <w:b w:val="0"/>
        </w:rPr>
        <w:t>&lt;/Members&gt;</w:t>
      </w:r>
    </w:p>
    <w:p w14:paraId="692C8FB2" w14:textId="77777777" w:rsidR="00792D10" w:rsidRPr="00F51CEC" w:rsidRDefault="00792D10" w:rsidP="00792D10">
      <w:pPr>
        <w:pStyle w:val="NormalBold"/>
      </w:pPr>
      <w:r w:rsidRPr="00D36529">
        <w:rPr>
          <w:rStyle w:val="HideTWBExt"/>
          <w:b w:val="0"/>
        </w:rPr>
        <w:t>&lt;/RepeatBlock-By&gt;</w:t>
      </w:r>
    </w:p>
    <w:p w14:paraId="6D91893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34AC061" w14:textId="77777777" w:rsidR="00792D10" w:rsidRPr="00F51CEC" w:rsidRDefault="00792D10" w:rsidP="00792D10">
      <w:pPr>
        <w:pStyle w:val="NormalBold"/>
      </w:pPr>
      <w:r w:rsidRPr="00D36529">
        <w:rPr>
          <w:rStyle w:val="HideTWBExt"/>
          <w:b w:val="0"/>
        </w:rPr>
        <w:t>&lt;Article&gt;</w:t>
      </w:r>
      <w:r w:rsidRPr="00F51CEC">
        <w:t>Člen 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6DE2DB5" w14:textId="77777777" w:rsidTr="00F01338">
        <w:trPr>
          <w:trHeight w:hRule="exact" w:val="240"/>
          <w:jc w:val="center"/>
        </w:trPr>
        <w:tc>
          <w:tcPr>
            <w:tcW w:w="9752" w:type="dxa"/>
            <w:gridSpan w:val="2"/>
          </w:tcPr>
          <w:p w14:paraId="65C30D32" w14:textId="77777777" w:rsidR="00792D10" w:rsidRPr="00F51CEC" w:rsidRDefault="00792D10" w:rsidP="00F01338"/>
        </w:tc>
      </w:tr>
      <w:tr w:rsidR="00792D10" w:rsidRPr="00F51CEC" w14:paraId="333C52B7" w14:textId="77777777" w:rsidTr="00F01338">
        <w:trPr>
          <w:trHeight w:val="240"/>
          <w:jc w:val="center"/>
        </w:trPr>
        <w:tc>
          <w:tcPr>
            <w:tcW w:w="4876" w:type="dxa"/>
          </w:tcPr>
          <w:p w14:paraId="148C2A82" w14:textId="77777777" w:rsidR="00792D10" w:rsidRPr="00F51CEC" w:rsidRDefault="00792D10" w:rsidP="00F01338">
            <w:pPr>
              <w:pStyle w:val="AmColumnHeading"/>
            </w:pPr>
            <w:r w:rsidRPr="00F51CEC">
              <w:rPr>
                <w:color w:val="000000"/>
              </w:rPr>
              <w:t>Besedilo, ki ga predlaga Komisija</w:t>
            </w:r>
          </w:p>
        </w:tc>
        <w:tc>
          <w:tcPr>
            <w:tcW w:w="4876" w:type="dxa"/>
          </w:tcPr>
          <w:p w14:paraId="60478814" w14:textId="77777777" w:rsidR="00792D10" w:rsidRPr="00F51CEC" w:rsidRDefault="00792D10" w:rsidP="00F01338">
            <w:pPr>
              <w:pStyle w:val="AmColumnHeading"/>
            </w:pPr>
            <w:r w:rsidRPr="00F51CEC">
              <w:rPr>
                <w:color w:val="000000"/>
              </w:rPr>
              <w:t>Predlog spremembe</w:t>
            </w:r>
          </w:p>
        </w:tc>
      </w:tr>
      <w:tr w:rsidR="00792D10" w:rsidRPr="00F51CEC" w14:paraId="5D8638C7" w14:textId="77777777" w:rsidTr="00F01338">
        <w:trPr>
          <w:jc w:val="center"/>
        </w:trPr>
        <w:tc>
          <w:tcPr>
            <w:tcW w:w="4876" w:type="dxa"/>
          </w:tcPr>
          <w:p w14:paraId="2C3DFC17" w14:textId="77777777" w:rsidR="00792D10" w:rsidRPr="00F51CEC" w:rsidRDefault="00792D10" w:rsidP="00F01338">
            <w:pPr>
              <w:pStyle w:val="Normal6a"/>
            </w:pPr>
            <w:r w:rsidRPr="00F51CEC">
              <w:t>1.</w:t>
            </w:r>
            <w:r w:rsidRPr="00F51CEC">
              <w:tab/>
              <w:t>Ta uredba obravnava krizne razmere in primere višje sile na področju migracij in azila v Uniji ter določa posebna pravila, ki odstopajo od pravil iz uredb (EU) XXX/XXX [upravljanje azila in migracij] in (EU) XXX/XXX [uredba o azilnem postopku] ter Direktive XXX [prenovitev direktive o vračanju].</w:t>
            </w:r>
          </w:p>
        </w:tc>
        <w:tc>
          <w:tcPr>
            <w:tcW w:w="4876" w:type="dxa"/>
          </w:tcPr>
          <w:p w14:paraId="60FCCE61" w14:textId="77777777" w:rsidR="00792D10" w:rsidRPr="00F51CEC" w:rsidRDefault="00792D10" w:rsidP="00F01338">
            <w:pPr>
              <w:pStyle w:val="Normal6a"/>
            </w:pPr>
            <w:r w:rsidRPr="00F51CEC">
              <w:t>1.</w:t>
            </w:r>
            <w:r w:rsidRPr="00F51CEC">
              <w:tab/>
              <w:t>Ta uredba obravnava krizne razmere in primere višje sile na področju migracij in azila v Uniji ter določa posebna pravila, ki odstopajo od pravil iz uredb (EU) XXX/XXX [upravljanje azila in migracij] in (EU) XXX/XXX [uredba o azilnem postopku] ter Direktive XXX [prenovitev direktive o vračanju]</w:t>
            </w:r>
            <w:r w:rsidRPr="00F51CEC">
              <w:rPr>
                <w:b/>
                <w:i/>
              </w:rPr>
              <w:t>, kadar ti predpisi ne zadoščajo za obravnavo kriznih razmer in primerov višje sile</w:t>
            </w:r>
            <w:r w:rsidRPr="00F51CEC">
              <w:t>.</w:t>
            </w:r>
          </w:p>
        </w:tc>
      </w:tr>
    </w:tbl>
    <w:p w14:paraId="013D067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D2D7A04" w14:textId="77777777" w:rsidR="00792D10" w:rsidRPr="00F51CEC" w:rsidRDefault="00792D10" w:rsidP="00792D10">
      <w:r w:rsidRPr="00D36529">
        <w:rPr>
          <w:rStyle w:val="HideTWBExt"/>
        </w:rPr>
        <w:t>&lt;/Amend&gt;</w:t>
      </w:r>
    </w:p>
    <w:p w14:paraId="74AEB82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407</w:t>
      </w:r>
      <w:r w:rsidRPr="00D36529">
        <w:rPr>
          <w:rStyle w:val="HideTWBExt"/>
          <w:b w:val="0"/>
        </w:rPr>
        <w:t>&lt;/NumAm&gt;</w:t>
      </w:r>
    </w:p>
    <w:p w14:paraId="6DDCA20D" w14:textId="47B21691" w:rsidR="00792D10" w:rsidRPr="00F51CEC" w:rsidRDefault="00792D10" w:rsidP="00792D10">
      <w:pPr>
        <w:pStyle w:val="NormalBold"/>
      </w:pPr>
      <w:r w:rsidRPr="00D36529">
        <w:rPr>
          <w:rStyle w:val="HideTWBExt"/>
          <w:b w:val="0"/>
        </w:rPr>
        <w:t>&lt;RepeatBlock-By&gt;&lt;Members&gt;</w:t>
      </w:r>
      <w:r w:rsidRPr="00F51CEC">
        <w:rPr>
          <w:color w:val="000000"/>
        </w:rPr>
        <w:t>K</w:t>
      </w:r>
      <w:r w:rsidR="005F1E23" w:rsidRPr="00F51CEC">
        <w:rPr>
          <w:color w:val="000000"/>
        </w:rPr>
        <w:t>onstandinos Arvanitis (K</w:t>
      </w:r>
      <w:r w:rsidRPr="00F51CEC">
        <w:rPr>
          <w:color w:val="000000"/>
        </w:rPr>
        <w:t>onstantinos Arvanitis</w:t>
      </w:r>
      <w:r w:rsidR="005F1E23"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4441AD28" w14:textId="77777777" w:rsidR="00792D10" w:rsidRPr="00F51CEC" w:rsidRDefault="00792D10" w:rsidP="00792D10">
      <w:pPr>
        <w:pStyle w:val="NormalBold"/>
      </w:pPr>
      <w:r w:rsidRPr="00D36529">
        <w:rPr>
          <w:rStyle w:val="HideTWBExt"/>
          <w:b w:val="0"/>
        </w:rPr>
        <w:t>&lt;/RepeatBlock-By&gt;</w:t>
      </w:r>
    </w:p>
    <w:p w14:paraId="269CA8A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2FFEA2F" w14:textId="77777777" w:rsidR="00792D10" w:rsidRPr="00F51CEC" w:rsidRDefault="00792D10" w:rsidP="00792D10">
      <w:pPr>
        <w:pStyle w:val="NormalBold"/>
      </w:pPr>
      <w:r w:rsidRPr="00D36529">
        <w:rPr>
          <w:rStyle w:val="HideTWBExt"/>
          <w:b w:val="0"/>
        </w:rPr>
        <w:t>&lt;Article&gt;</w:t>
      </w:r>
      <w:r w:rsidRPr="00F51CEC">
        <w:t>Člen 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88792F0" w14:textId="77777777" w:rsidTr="00F01338">
        <w:trPr>
          <w:trHeight w:hRule="exact" w:val="240"/>
          <w:jc w:val="center"/>
        </w:trPr>
        <w:tc>
          <w:tcPr>
            <w:tcW w:w="9752" w:type="dxa"/>
            <w:gridSpan w:val="2"/>
          </w:tcPr>
          <w:p w14:paraId="0EC7F826" w14:textId="77777777" w:rsidR="00792D10" w:rsidRPr="00F51CEC" w:rsidRDefault="00792D10" w:rsidP="00F01338"/>
        </w:tc>
      </w:tr>
      <w:tr w:rsidR="00792D10" w:rsidRPr="00F51CEC" w14:paraId="563178C1" w14:textId="77777777" w:rsidTr="00F01338">
        <w:trPr>
          <w:trHeight w:val="240"/>
          <w:jc w:val="center"/>
        </w:trPr>
        <w:tc>
          <w:tcPr>
            <w:tcW w:w="4876" w:type="dxa"/>
          </w:tcPr>
          <w:p w14:paraId="741CBF73" w14:textId="77777777" w:rsidR="00792D10" w:rsidRPr="00F51CEC" w:rsidRDefault="00792D10" w:rsidP="00F01338">
            <w:pPr>
              <w:pStyle w:val="AmColumnHeading"/>
            </w:pPr>
            <w:r w:rsidRPr="00F51CEC">
              <w:rPr>
                <w:color w:val="000000"/>
              </w:rPr>
              <w:t>Besedilo, ki ga predlaga Komisija</w:t>
            </w:r>
          </w:p>
        </w:tc>
        <w:tc>
          <w:tcPr>
            <w:tcW w:w="4876" w:type="dxa"/>
          </w:tcPr>
          <w:p w14:paraId="0DE99CCF" w14:textId="77777777" w:rsidR="00792D10" w:rsidRPr="00F51CEC" w:rsidRDefault="00792D10" w:rsidP="00F01338">
            <w:pPr>
              <w:pStyle w:val="AmColumnHeading"/>
            </w:pPr>
            <w:r w:rsidRPr="00F51CEC">
              <w:rPr>
                <w:color w:val="000000"/>
              </w:rPr>
              <w:t>Predlog spremembe</w:t>
            </w:r>
          </w:p>
        </w:tc>
      </w:tr>
      <w:tr w:rsidR="00792D10" w:rsidRPr="00F51CEC" w14:paraId="26465153" w14:textId="77777777" w:rsidTr="00F01338">
        <w:trPr>
          <w:jc w:val="center"/>
        </w:trPr>
        <w:tc>
          <w:tcPr>
            <w:tcW w:w="4876" w:type="dxa"/>
          </w:tcPr>
          <w:p w14:paraId="42F26FDC" w14:textId="77777777" w:rsidR="00792D10" w:rsidRPr="00F51CEC" w:rsidRDefault="00792D10" w:rsidP="00F01338">
            <w:pPr>
              <w:pStyle w:val="Normal6a"/>
            </w:pPr>
            <w:r w:rsidRPr="00F51CEC">
              <w:t>1.</w:t>
            </w:r>
            <w:r w:rsidRPr="00F51CEC">
              <w:tab/>
              <w:t xml:space="preserve">Ta uredba obravnava </w:t>
            </w:r>
            <w:r w:rsidRPr="00F51CEC">
              <w:rPr>
                <w:b/>
                <w:i/>
              </w:rPr>
              <w:t>krizne</w:t>
            </w:r>
            <w:r w:rsidRPr="00F51CEC">
              <w:t xml:space="preserve"> razmere </w:t>
            </w:r>
            <w:r w:rsidRPr="00F51CEC">
              <w:rPr>
                <w:b/>
                <w:i/>
              </w:rPr>
              <w:t>in primere višje sile</w:t>
            </w:r>
            <w:r w:rsidRPr="00F51CEC">
              <w:t xml:space="preserve"> na področju </w:t>
            </w:r>
            <w:r w:rsidRPr="00F51CEC">
              <w:rPr>
                <w:b/>
                <w:i/>
              </w:rPr>
              <w:t>migracij in</w:t>
            </w:r>
            <w:r w:rsidRPr="00F51CEC">
              <w:t xml:space="preserve"> azila v Uniji ter določa posebna pravila</w:t>
            </w:r>
            <w:r w:rsidRPr="00F51CEC">
              <w:rPr>
                <w:b/>
                <w:i/>
              </w:rPr>
              <w:t>, ki odstopajo od pravil iz uredb (EU) XXX/XXX [upravljanje azila in migracij] in (EU) XXX/XXX [uredba o azilnem postopku] ter Direktive XXX [prenovitev direktive o vračanju]</w:t>
            </w:r>
            <w:r w:rsidRPr="00F51CEC">
              <w:t>.</w:t>
            </w:r>
          </w:p>
        </w:tc>
        <w:tc>
          <w:tcPr>
            <w:tcW w:w="4876" w:type="dxa"/>
          </w:tcPr>
          <w:p w14:paraId="69BA2C67" w14:textId="77777777" w:rsidR="00792D10" w:rsidRPr="00F51CEC" w:rsidRDefault="00792D10" w:rsidP="00F01338">
            <w:pPr>
              <w:pStyle w:val="Normal6a"/>
            </w:pPr>
            <w:r w:rsidRPr="00F51CEC">
              <w:t>1.</w:t>
            </w:r>
            <w:r w:rsidRPr="00F51CEC">
              <w:tab/>
              <w:t xml:space="preserve">Ta uredba obravnava </w:t>
            </w:r>
            <w:r w:rsidRPr="00F51CEC">
              <w:rPr>
                <w:b/>
                <w:i/>
              </w:rPr>
              <w:t>izredne</w:t>
            </w:r>
            <w:r w:rsidRPr="00F51CEC">
              <w:t xml:space="preserve"> razmere na področju azila v Uniji ter določa posebna pravila </w:t>
            </w:r>
            <w:r w:rsidRPr="00F51CEC">
              <w:rPr>
                <w:b/>
                <w:i/>
              </w:rPr>
              <w:t>za te razmere. Njen namen je podpreti države članice v takšnih razmerah z razdelitvijo odgovornosti med države članice in poenostavitvijo postopkov za mednarodno zaščito in premestitev</w:t>
            </w:r>
            <w:r w:rsidRPr="00F51CEC">
              <w:t>.</w:t>
            </w:r>
          </w:p>
        </w:tc>
      </w:tr>
    </w:tbl>
    <w:p w14:paraId="72AA91D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4A94018" w14:textId="77777777" w:rsidR="00792D10" w:rsidRPr="00F51CEC" w:rsidRDefault="00792D10" w:rsidP="00792D10">
      <w:r w:rsidRPr="00D36529">
        <w:rPr>
          <w:rStyle w:val="HideTWBExt"/>
        </w:rPr>
        <w:t>&lt;/Amend&gt;</w:t>
      </w:r>
    </w:p>
    <w:p w14:paraId="3C0C96A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408</w:t>
      </w:r>
      <w:r w:rsidRPr="00D36529">
        <w:rPr>
          <w:rStyle w:val="HideTWBExt"/>
          <w:b w:val="0"/>
        </w:rPr>
        <w:t>&lt;/NumAm&gt;</w:t>
      </w:r>
    </w:p>
    <w:p w14:paraId="49FD99BB"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20FF72D4" w14:textId="77777777" w:rsidR="00792D10" w:rsidRPr="00F51CEC" w:rsidRDefault="00792D10" w:rsidP="00792D10">
      <w:pPr>
        <w:pStyle w:val="NormalBold"/>
      </w:pPr>
      <w:r w:rsidRPr="00D36529">
        <w:rPr>
          <w:rStyle w:val="HideTWBExt"/>
          <w:b w:val="0"/>
        </w:rPr>
        <w:t>&lt;/RepeatBlock-By&gt;</w:t>
      </w:r>
    </w:p>
    <w:p w14:paraId="02E4E4F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230A92E" w14:textId="77777777" w:rsidR="00792D10" w:rsidRPr="00F51CEC" w:rsidRDefault="00792D10" w:rsidP="00792D10">
      <w:pPr>
        <w:pStyle w:val="NormalBold"/>
      </w:pPr>
      <w:r w:rsidRPr="00D36529">
        <w:rPr>
          <w:rStyle w:val="HideTWBExt"/>
          <w:b w:val="0"/>
        </w:rPr>
        <w:t>&lt;Article&gt;</w:t>
      </w:r>
      <w:r w:rsidRPr="00F51CEC">
        <w:t>Člen 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84885C2" w14:textId="77777777" w:rsidTr="00F01338">
        <w:trPr>
          <w:trHeight w:hRule="exact" w:val="240"/>
          <w:jc w:val="center"/>
        </w:trPr>
        <w:tc>
          <w:tcPr>
            <w:tcW w:w="9752" w:type="dxa"/>
            <w:gridSpan w:val="2"/>
          </w:tcPr>
          <w:p w14:paraId="3FD70E33" w14:textId="77777777" w:rsidR="00792D10" w:rsidRPr="00F51CEC" w:rsidRDefault="00792D10" w:rsidP="00F01338"/>
        </w:tc>
      </w:tr>
      <w:tr w:rsidR="00792D10" w:rsidRPr="00F51CEC" w14:paraId="51DA79E5" w14:textId="77777777" w:rsidTr="00F01338">
        <w:trPr>
          <w:trHeight w:val="240"/>
          <w:jc w:val="center"/>
        </w:trPr>
        <w:tc>
          <w:tcPr>
            <w:tcW w:w="4876" w:type="dxa"/>
          </w:tcPr>
          <w:p w14:paraId="5140250A" w14:textId="77777777" w:rsidR="00792D10" w:rsidRPr="00F51CEC" w:rsidRDefault="00792D10" w:rsidP="00F01338">
            <w:pPr>
              <w:pStyle w:val="AmColumnHeading"/>
            </w:pPr>
            <w:r w:rsidRPr="00F51CEC">
              <w:rPr>
                <w:color w:val="000000"/>
              </w:rPr>
              <w:t>Besedilo, ki ga predlaga Komisija</w:t>
            </w:r>
          </w:p>
        </w:tc>
        <w:tc>
          <w:tcPr>
            <w:tcW w:w="4876" w:type="dxa"/>
          </w:tcPr>
          <w:p w14:paraId="24D9C800" w14:textId="77777777" w:rsidR="00792D10" w:rsidRPr="00F51CEC" w:rsidRDefault="00792D10" w:rsidP="00F01338">
            <w:pPr>
              <w:pStyle w:val="AmColumnHeading"/>
            </w:pPr>
            <w:r w:rsidRPr="00F51CEC">
              <w:rPr>
                <w:color w:val="000000"/>
              </w:rPr>
              <w:t>Predlog spremembe</w:t>
            </w:r>
          </w:p>
        </w:tc>
      </w:tr>
      <w:tr w:rsidR="00792D10" w:rsidRPr="00F51CEC" w14:paraId="5F7D874E" w14:textId="77777777" w:rsidTr="00F01338">
        <w:trPr>
          <w:jc w:val="center"/>
        </w:trPr>
        <w:tc>
          <w:tcPr>
            <w:tcW w:w="4876" w:type="dxa"/>
          </w:tcPr>
          <w:p w14:paraId="4583347C" w14:textId="77777777" w:rsidR="00792D10" w:rsidRPr="00F51CEC" w:rsidRDefault="00792D10" w:rsidP="00F01338">
            <w:pPr>
              <w:pStyle w:val="Normal6a"/>
            </w:pPr>
            <w:r w:rsidRPr="00F51CEC">
              <w:t>1.</w:t>
            </w:r>
            <w:r w:rsidRPr="00F51CEC">
              <w:tab/>
              <w:t xml:space="preserve">Ta uredba obravnava krizne razmere in primere višje sile na področju </w:t>
            </w:r>
            <w:r w:rsidRPr="00F51CEC">
              <w:rPr>
                <w:b/>
                <w:i/>
              </w:rPr>
              <w:t>migracij</w:t>
            </w:r>
            <w:r w:rsidRPr="00F51CEC">
              <w:t xml:space="preserve"> in azila v Uniji ter določa posebna pravila, ki odstopajo od pravil iz uredb (EU) XXX/XXX [upravljanje azila in migracij] in (EU) XXX/XXX [uredba o azilnem postopku] ter Direktive XXX [prenovitev direktive o vračanju].</w:t>
            </w:r>
          </w:p>
        </w:tc>
        <w:tc>
          <w:tcPr>
            <w:tcW w:w="4876" w:type="dxa"/>
          </w:tcPr>
          <w:p w14:paraId="55816145" w14:textId="77777777" w:rsidR="00792D10" w:rsidRPr="00F51CEC" w:rsidRDefault="00792D10" w:rsidP="00F01338">
            <w:pPr>
              <w:pStyle w:val="Normal6a"/>
            </w:pPr>
            <w:r w:rsidRPr="00F51CEC">
              <w:t>1.</w:t>
            </w:r>
            <w:r w:rsidRPr="00F51CEC">
              <w:tab/>
              <w:t xml:space="preserve">Ta uredba obravnava </w:t>
            </w:r>
            <w:r w:rsidRPr="00F51CEC">
              <w:rPr>
                <w:b/>
                <w:i/>
              </w:rPr>
              <w:t>izredno ureditev za</w:t>
            </w:r>
            <w:r w:rsidRPr="00F51CEC">
              <w:t xml:space="preserve"> krizne razmere in primere višje sile na področju </w:t>
            </w:r>
            <w:r w:rsidRPr="00F51CEC">
              <w:rPr>
                <w:b/>
                <w:i/>
              </w:rPr>
              <w:t>priseljevanja</w:t>
            </w:r>
            <w:r w:rsidRPr="00F51CEC">
              <w:t xml:space="preserve"> in azila v Uniji ter določa posebna pravila, ki odstopajo od pravil iz uredb (EU) XXX/XXX [upravljanje azila in migracij] in (EU) XXX/XXX [uredba o azilnem postopku] ter Direktive XXX [prenovitev direktive o vračanju].</w:t>
            </w:r>
          </w:p>
        </w:tc>
      </w:tr>
    </w:tbl>
    <w:p w14:paraId="6DBCA31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78CA58F6" w14:textId="77777777" w:rsidR="00792D10" w:rsidRPr="00F51CEC" w:rsidRDefault="00792D10" w:rsidP="00792D10">
      <w:r w:rsidRPr="00D36529">
        <w:rPr>
          <w:rStyle w:val="HideTWBExt"/>
        </w:rPr>
        <w:t>&lt;/Amend&gt;</w:t>
      </w:r>
    </w:p>
    <w:p w14:paraId="05C3D5E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409</w:t>
      </w:r>
      <w:r w:rsidRPr="00D36529">
        <w:rPr>
          <w:rStyle w:val="HideTWBExt"/>
          <w:b w:val="0"/>
        </w:rPr>
        <w:t>&lt;/NumAm&gt;</w:t>
      </w:r>
    </w:p>
    <w:p w14:paraId="44F09345"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5C4E8DF0" w14:textId="77777777" w:rsidR="00792D10" w:rsidRPr="00F51CEC" w:rsidRDefault="00792D10" w:rsidP="00792D10">
      <w:pPr>
        <w:pStyle w:val="NormalBold"/>
      </w:pPr>
      <w:r w:rsidRPr="00D36529">
        <w:rPr>
          <w:rStyle w:val="HideTWBExt"/>
          <w:b w:val="0"/>
        </w:rPr>
        <w:t>&lt;/RepeatBlock-By&gt;</w:t>
      </w:r>
    </w:p>
    <w:p w14:paraId="4CA8222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9331692" w14:textId="77777777" w:rsidR="00792D10" w:rsidRPr="00F51CEC" w:rsidRDefault="00792D10" w:rsidP="00792D10">
      <w:pPr>
        <w:pStyle w:val="NormalBold"/>
      </w:pPr>
      <w:r w:rsidRPr="00D36529">
        <w:rPr>
          <w:rStyle w:val="HideTWBExt"/>
          <w:b w:val="0"/>
        </w:rPr>
        <w:t>&lt;Article&gt;</w:t>
      </w:r>
      <w:r w:rsidRPr="00F51CEC">
        <w:t>Člen 1 – odstavek 1 – pododstavek 1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B0CC707" w14:textId="77777777" w:rsidTr="00F01338">
        <w:trPr>
          <w:trHeight w:hRule="exact" w:val="240"/>
          <w:jc w:val="center"/>
        </w:trPr>
        <w:tc>
          <w:tcPr>
            <w:tcW w:w="9752" w:type="dxa"/>
            <w:gridSpan w:val="2"/>
          </w:tcPr>
          <w:p w14:paraId="67F5C829" w14:textId="77777777" w:rsidR="00792D10" w:rsidRPr="00F51CEC" w:rsidRDefault="00792D10" w:rsidP="00F01338"/>
        </w:tc>
      </w:tr>
      <w:tr w:rsidR="00792D10" w:rsidRPr="00F51CEC" w14:paraId="4A1E64AA" w14:textId="77777777" w:rsidTr="00F01338">
        <w:trPr>
          <w:trHeight w:val="240"/>
          <w:jc w:val="center"/>
        </w:trPr>
        <w:tc>
          <w:tcPr>
            <w:tcW w:w="4876" w:type="dxa"/>
          </w:tcPr>
          <w:p w14:paraId="143C343B" w14:textId="77777777" w:rsidR="00792D10" w:rsidRPr="00F51CEC" w:rsidRDefault="00792D10" w:rsidP="00F01338">
            <w:pPr>
              <w:pStyle w:val="AmColumnHeading"/>
            </w:pPr>
            <w:r w:rsidRPr="00F51CEC">
              <w:rPr>
                <w:color w:val="000000"/>
              </w:rPr>
              <w:t>Besedilo, ki ga predlaga Komisija</w:t>
            </w:r>
          </w:p>
        </w:tc>
        <w:tc>
          <w:tcPr>
            <w:tcW w:w="4876" w:type="dxa"/>
          </w:tcPr>
          <w:p w14:paraId="64AC895B" w14:textId="77777777" w:rsidR="00792D10" w:rsidRPr="00F51CEC" w:rsidRDefault="00792D10" w:rsidP="00F01338">
            <w:pPr>
              <w:pStyle w:val="AmColumnHeading"/>
            </w:pPr>
            <w:r w:rsidRPr="00F51CEC">
              <w:rPr>
                <w:color w:val="000000"/>
              </w:rPr>
              <w:t>Predlog spremembe</w:t>
            </w:r>
          </w:p>
        </w:tc>
      </w:tr>
      <w:tr w:rsidR="00792D10" w:rsidRPr="00F51CEC" w14:paraId="7F23932C" w14:textId="77777777" w:rsidTr="00F01338">
        <w:trPr>
          <w:jc w:val="center"/>
        </w:trPr>
        <w:tc>
          <w:tcPr>
            <w:tcW w:w="4876" w:type="dxa"/>
          </w:tcPr>
          <w:p w14:paraId="0B08AA39" w14:textId="77777777" w:rsidR="00792D10" w:rsidRPr="00F51CEC" w:rsidRDefault="00792D10" w:rsidP="00F01338">
            <w:pPr>
              <w:pStyle w:val="Normal6a"/>
            </w:pPr>
          </w:p>
        </w:tc>
        <w:tc>
          <w:tcPr>
            <w:tcW w:w="4876" w:type="dxa"/>
          </w:tcPr>
          <w:p w14:paraId="667705BA" w14:textId="77777777" w:rsidR="00792D10" w:rsidRPr="00F51CEC" w:rsidRDefault="00792D10" w:rsidP="00F01338">
            <w:pPr>
              <w:pStyle w:val="Normal6a"/>
            </w:pPr>
            <w:r w:rsidRPr="00F51CEC">
              <w:rPr>
                <w:b/>
                <w:i/>
              </w:rPr>
              <w:t>S to uredbo je določen mehanizem za odzivanje na izredne razmere, namenjen zmanjšanju pritiska na države članice v izrednih razmerah, zagotavljanju pravične razdelitve odgovornosti ter zaščiti in okrepitvi pravic prosilcev za mednarodno zaščito in druge oblike zaščite ter upravičencev do nje, vključno z dostopom do azilnih postopkov in ustreznimi pogoji za sprejem.</w:t>
            </w:r>
          </w:p>
        </w:tc>
      </w:tr>
    </w:tbl>
    <w:p w14:paraId="12D200B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D71239A" w14:textId="77777777" w:rsidR="00792D10" w:rsidRPr="00F51CEC" w:rsidRDefault="00792D10" w:rsidP="00792D10">
      <w:r w:rsidRPr="00D36529">
        <w:rPr>
          <w:rStyle w:val="HideTWBExt"/>
        </w:rPr>
        <w:t>&lt;/Amend&gt;</w:t>
      </w:r>
    </w:p>
    <w:p w14:paraId="186F7F3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410</w:t>
      </w:r>
      <w:r w:rsidRPr="00D36529">
        <w:rPr>
          <w:rStyle w:val="HideTWBExt"/>
          <w:b w:val="0"/>
        </w:rPr>
        <w:t>&lt;/NumAm&gt;</w:t>
      </w:r>
    </w:p>
    <w:p w14:paraId="0871657D"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014F1879" w14:textId="77777777" w:rsidR="00792D10" w:rsidRPr="00F51CEC" w:rsidRDefault="00792D10" w:rsidP="00792D10">
      <w:pPr>
        <w:pStyle w:val="NormalBold"/>
      </w:pPr>
      <w:r w:rsidRPr="00D36529">
        <w:rPr>
          <w:rStyle w:val="HideTWBExt"/>
          <w:b w:val="0"/>
        </w:rPr>
        <w:t>&lt;/RepeatBlock-By&gt;</w:t>
      </w:r>
    </w:p>
    <w:p w14:paraId="526A85F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BA139EE" w14:textId="77777777" w:rsidR="00792D10" w:rsidRPr="00F51CEC" w:rsidRDefault="00792D10" w:rsidP="00792D10">
      <w:pPr>
        <w:pStyle w:val="NormalBold"/>
      </w:pPr>
      <w:r w:rsidRPr="00D36529">
        <w:rPr>
          <w:rStyle w:val="HideTWBExt"/>
          <w:b w:val="0"/>
        </w:rPr>
        <w:t>&lt;Article&gt;</w:t>
      </w:r>
      <w:r w:rsidRPr="00F51CEC">
        <w:t>Člen 1 – odstavek 1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F262EB5" w14:textId="77777777" w:rsidTr="00F01338">
        <w:trPr>
          <w:trHeight w:hRule="exact" w:val="240"/>
          <w:jc w:val="center"/>
        </w:trPr>
        <w:tc>
          <w:tcPr>
            <w:tcW w:w="9752" w:type="dxa"/>
            <w:gridSpan w:val="2"/>
          </w:tcPr>
          <w:p w14:paraId="53383A6C" w14:textId="77777777" w:rsidR="00792D10" w:rsidRPr="00F51CEC" w:rsidRDefault="00792D10" w:rsidP="00F01338"/>
        </w:tc>
      </w:tr>
      <w:tr w:rsidR="00792D10" w:rsidRPr="00F51CEC" w14:paraId="1BD5B019" w14:textId="77777777" w:rsidTr="00F01338">
        <w:trPr>
          <w:trHeight w:val="240"/>
          <w:jc w:val="center"/>
        </w:trPr>
        <w:tc>
          <w:tcPr>
            <w:tcW w:w="4876" w:type="dxa"/>
          </w:tcPr>
          <w:p w14:paraId="66DA97B0" w14:textId="77777777" w:rsidR="00792D10" w:rsidRPr="00F51CEC" w:rsidRDefault="00792D10" w:rsidP="00F01338">
            <w:pPr>
              <w:pStyle w:val="AmColumnHeading"/>
            </w:pPr>
            <w:r w:rsidRPr="00F51CEC">
              <w:rPr>
                <w:color w:val="000000"/>
              </w:rPr>
              <w:t>Besedilo, ki ga predlaga Komisija</w:t>
            </w:r>
          </w:p>
        </w:tc>
        <w:tc>
          <w:tcPr>
            <w:tcW w:w="4876" w:type="dxa"/>
          </w:tcPr>
          <w:p w14:paraId="6AFA3525" w14:textId="77777777" w:rsidR="00792D10" w:rsidRPr="00F51CEC" w:rsidRDefault="00792D10" w:rsidP="00F01338">
            <w:pPr>
              <w:pStyle w:val="AmColumnHeading"/>
            </w:pPr>
            <w:r w:rsidRPr="00F51CEC">
              <w:rPr>
                <w:color w:val="000000"/>
              </w:rPr>
              <w:t>Predlog spremembe</w:t>
            </w:r>
          </w:p>
        </w:tc>
      </w:tr>
      <w:tr w:rsidR="00792D10" w:rsidRPr="00F51CEC" w14:paraId="45339980" w14:textId="77777777" w:rsidTr="00F01338">
        <w:trPr>
          <w:jc w:val="center"/>
        </w:trPr>
        <w:tc>
          <w:tcPr>
            <w:tcW w:w="4876" w:type="dxa"/>
          </w:tcPr>
          <w:p w14:paraId="6FD17909" w14:textId="77777777" w:rsidR="00792D10" w:rsidRPr="00F51CEC" w:rsidRDefault="00792D10" w:rsidP="00F01338">
            <w:pPr>
              <w:pStyle w:val="Normal6a"/>
            </w:pPr>
          </w:p>
        </w:tc>
        <w:tc>
          <w:tcPr>
            <w:tcW w:w="4876" w:type="dxa"/>
          </w:tcPr>
          <w:p w14:paraId="521D32D3" w14:textId="77777777" w:rsidR="00792D10" w:rsidRPr="00F51CEC" w:rsidRDefault="00792D10" w:rsidP="00F01338">
            <w:pPr>
              <w:pStyle w:val="Normal6a"/>
            </w:pPr>
            <w:r w:rsidRPr="00F51CEC">
              <w:rPr>
                <w:b/>
                <w:i/>
              </w:rPr>
              <w:t>1a.</w:t>
            </w:r>
            <w:r w:rsidRPr="00F51CEC">
              <w:tab/>
            </w:r>
            <w:r w:rsidRPr="00F51CEC">
              <w:rPr>
                <w:b/>
                <w:i/>
              </w:rPr>
              <w:t>Evropski svet lahko na zahtevo države članice razglasi, da se država članica spopada s kriznimi razmerami in določi natančen nabor ukrepov, ki se uporabijo v teh razmerah.</w:t>
            </w:r>
          </w:p>
        </w:tc>
      </w:tr>
    </w:tbl>
    <w:p w14:paraId="67949CF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B5684EC" w14:textId="77777777" w:rsidR="00792D10" w:rsidRPr="00F51CEC" w:rsidRDefault="00792D10" w:rsidP="00792D10">
      <w:r w:rsidRPr="00D36529">
        <w:rPr>
          <w:rStyle w:val="HideTWBExt"/>
        </w:rPr>
        <w:t>&lt;/Amend&gt;</w:t>
      </w:r>
    </w:p>
    <w:p w14:paraId="51363FB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411</w:t>
      </w:r>
      <w:r w:rsidRPr="00D36529">
        <w:rPr>
          <w:rStyle w:val="HideTWBExt"/>
          <w:b w:val="0"/>
        </w:rPr>
        <w:t>&lt;/NumAm&gt;</w:t>
      </w:r>
    </w:p>
    <w:p w14:paraId="2937B54A" w14:textId="432B0BD3" w:rsidR="00792D10" w:rsidRPr="00F51CEC" w:rsidRDefault="00792D10" w:rsidP="00792D10">
      <w:pPr>
        <w:pStyle w:val="NormalBold"/>
      </w:pPr>
      <w:r w:rsidRPr="00D36529">
        <w:rPr>
          <w:rStyle w:val="HideTWBExt"/>
          <w:b w:val="0"/>
        </w:rPr>
        <w:t>&lt;RepeatBlock-By&gt;&lt;Members&gt;</w:t>
      </w:r>
      <w:r w:rsidRPr="00F51CEC">
        <w:rPr>
          <w:color w:val="000000"/>
        </w:rPr>
        <w:t>K</w:t>
      </w:r>
      <w:r w:rsidR="005F1E23" w:rsidRPr="00F51CEC">
        <w:rPr>
          <w:color w:val="000000"/>
        </w:rPr>
        <w:t>onstandinos Arvanitis (K</w:t>
      </w:r>
      <w:r w:rsidRPr="00F51CEC">
        <w:rPr>
          <w:color w:val="000000"/>
        </w:rPr>
        <w:t>onstantinos Arvanitis</w:t>
      </w:r>
      <w:r w:rsidR="005F1E23"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59328EE1" w14:textId="77777777" w:rsidR="00792D10" w:rsidRPr="00F51CEC" w:rsidRDefault="00792D10" w:rsidP="00792D10">
      <w:pPr>
        <w:pStyle w:val="NormalBold"/>
      </w:pPr>
      <w:r w:rsidRPr="00D36529">
        <w:rPr>
          <w:rStyle w:val="HideTWBExt"/>
          <w:b w:val="0"/>
        </w:rPr>
        <w:t>&lt;/RepeatBlock-By&gt;</w:t>
      </w:r>
    </w:p>
    <w:p w14:paraId="03A0340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3F854F8" w14:textId="77777777" w:rsidR="00792D10" w:rsidRPr="00F51CEC" w:rsidRDefault="00792D10" w:rsidP="00792D10">
      <w:pPr>
        <w:pStyle w:val="NormalBold"/>
      </w:pPr>
      <w:r w:rsidRPr="00D36529">
        <w:rPr>
          <w:rStyle w:val="HideTWBExt"/>
          <w:b w:val="0"/>
        </w:rPr>
        <w:t>&lt;Article&gt;</w:t>
      </w:r>
      <w:r w:rsidRPr="00F51CEC">
        <w:t>Člen 1 – odstavek 2 – uvodni del</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9B1A327" w14:textId="77777777" w:rsidTr="00F01338">
        <w:trPr>
          <w:trHeight w:hRule="exact" w:val="240"/>
          <w:jc w:val="center"/>
        </w:trPr>
        <w:tc>
          <w:tcPr>
            <w:tcW w:w="9752" w:type="dxa"/>
            <w:gridSpan w:val="2"/>
          </w:tcPr>
          <w:p w14:paraId="58E08DED" w14:textId="77777777" w:rsidR="00792D10" w:rsidRPr="00F51CEC" w:rsidRDefault="00792D10" w:rsidP="00F01338"/>
        </w:tc>
      </w:tr>
      <w:tr w:rsidR="00792D10" w:rsidRPr="00F51CEC" w14:paraId="75F7BF56" w14:textId="77777777" w:rsidTr="00F01338">
        <w:trPr>
          <w:trHeight w:val="240"/>
          <w:jc w:val="center"/>
        </w:trPr>
        <w:tc>
          <w:tcPr>
            <w:tcW w:w="4876" w:type="dxa"/>
          </w:tcPr>
          <w:p w14:paraId="6ECCD1C7" w14:textId="77777777" w:rsidR="00792D10" w:rsidRPr="00F51CEC" w:rsidRDefault="00792D10" w:rsidP="00F01338">
            <w:pPr>
              <w:pStyle w:val="AmColumnHeading"/>
            </w:pPr>
            <w:r w:rsidRPr="00F51CEC">
              <w:rPr>
                <w:color w:val="000000"/>
              </w:rPr>
              <w:t>Besedilo, ki ga predlaga Komisija</w:t>
            </w:r>
          </w:p>
        </w:tc>
        <w:tc>
          <w:tcPr>
            <w:tcW w:w="4876" w:type="dxa"/>
          </w:tcPr>
          <w:p w14:paraId="4298AB7D" w14:textId="77777777" w:rsidR="00792D10" w:rsidRPr="00F51CEC" w:rsidRDefault="00792D10" w:rsidP="00F01338">
            <w:pPr>
              <w:pStyle w:val="AmColumnHeading"/>
            </w:pPr>
            <w:r w:rsidRPr="00F51CEC">
              <w:rPr>
                <w:color w:val="000000"/>
              </w:rPr>
              <w:t>Predlog spremembe</w:t>
            </w:r>
          </w:p>
        </w:tc>
      </w:tr>
      <w:tr w:rsidR="00792D10" w:rsidRPr="00F51CEC" w14:paraId="21B9DE9A" w14:textId="77777777" w:rsidTr="00F01338">
        <w:trPr>
          <w:jc w:val="center"/>
        </w:trPr>
        <w:tc>
          <w:tcPr>
            <w:tcW w:w="4876" w:type="dxa"/>
          </w:tcPr>
          <w:p w14:paraId="3C7439C8" w14:textId="77777777" w:rsidR="00792D10" w:rsidRPr="00F51CEC" w:rsidRDefault="00792D10" w:rsidP="00F01338">
            <w:pPr>
              <w:pStyle w:val="Normal6a"/>
            </w:pPr>
            <w:r w:rsidRPr="00F51CEC">
              <w:t>2.</w:t>
            </w:r>
            <w:r w:rsidRPr="00F51CEC">
              <w:tab/>
              <w:t xml:space="preserve">V tej uredbi </w:t>
            </w:r>
            <w:r w:rsidRPr="00F51CEC">
              <w:rPr>
                <w:b/>
                <w:i/>
              </w:rPr>
              <w:t>krizne</w:t>
            </w:r>
            <w:r w:rsidRPr="00F51CEC">
              <w:t xml:space="preserve"> razmere pomenijo</w:t>
            </w:r>
            <w:r w:rsidRPr="00F51CEC">
              <w:rPr>
                <w:b/>
                <w:i/>
              </w:rPr>
              <w:t>:</w:t>
            </w:r>
          </w:p>
        </w:tc>
        <w:tc>
          <w:tcPr>
            <w:tcW w:w="4876" w:type="dxa"/>
          </w:tcPr>
          <w:p w14:paraId="51D98B17" w14:textId="77777777" w:rsidR="00792D10" w:rsidRPr="00F51CEC" w:rsidRDefault="00792D10" w:rsidP="00F01338">
            <w:pPr>
              <w:pStyle w:val="Normal6a"/>
            </w:pPr>
            <w:r w:rsidRPr="00F51CEC">
              <w:t>2.</w:t>
            </w:r>
            <w:r w:rsidRPr="00F51CEC">
              <w:tab/>
              <w:t xml:space="preserve">V tej uredbi </w:t>
            </w:r>
            <w:r w:rsidRPr="00F51CEC">
              <w:rPr>
                <w:b/>
                <w:i/>
              </w:rPr>
              <w:t>izredne</w:t>
            </w:r>
            <w:r w:rsidRPr="00F51CEC">
              <w:t xml:space="preserve"> razmere pomenijo </w:t>
            </w:r>
            <w:r w:rsidRPr="00F51CEC">
              <w:rPr>
                <w:b/>
                <w:i/>
              </w:rPr>
              <w:t>izjemne razmere, v katerih veliko število ljudi prispe prek državne meje in ki vključujejo njihovo hitro prihajanje ter neustrezne absorpcijske ali odzivne zmogljivosti države članice, ki zlasti v izrednih razmerah in s posamičnimi azilnimi postopki niso zmožne obravnavati tako velikega števila ljudi.</w:t>
            </w:r>
          </w:p>
        </w:tc>
      </w:tr>
    </w:tbl>
    <w:p w14:paraId="4DBE3516" w14:textId="77777777" w:rsidR="00792D10" w:rsidRPr="00F51CEC" w:rsidRDefault="00792D10" w:rsidP="00792D10">
      <w:pPr>
        <w:pStyle w:val="AmOrLang"/>
      </w:pPr>
      <w:bookmarkStart w:id="0" w:name="_GoBack"/>
      <w:bookmarkEnd w:id="0"/>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5077B11" w14:textId="77777777" w:rsidR="00792D10" w:rsidRPr="00F51CEC" w:rsidRDefault="00792D10" w:rsidP="00792D10">
      <w:pPr>
        <w:pStyle w:val="AmJustTitle"/>
      </w:pPr>
      <w:r w:rsidRPr="00D36529">
        <w:rPr>
          <w:rStyle w:val="HideTWBExt"/>
          <w:i w:val="0"/>
        </w:rPr>
        <w:t>&lt;TitreJust&gt;</w:t>
      </w:r>
      <w:r w:rsidRPr="00F51CEC">
        <w:rPr>
          <w:color w:val="000000"/>
        </w:rPr>
        <w:t>Obrazložitev</w:t>
      </w:r>
      <w:r w:rsidRPr="00D36529">
        <w:rPr>
          <w:rStyle w:val="HideTWBExt"/>
          <w:i w:val="0"/>
        </w:rPr>
        <w:t>&lt;/TitreJust&gt;</w:t>
      </w:r>
    </w:p>
    <w:p w14:paraId="5B08E822" w14:textId="77777777" w:rsidR="00792D10" w:rsidRPr="00F51CEC" w:rsidRDefault="00792D10" w:rsidP="00792D10">
      <w:pPr>
        <w:pStyle w:val="AmJustText"/>
      </w:pPr>
      <w:r w:rsidRPr="00F51CEC">
        <w:t>Ta opredelitev je prevzeta iz dokumenta izvršnega odbora programa visokega komisarja z naslovom Conclusion on International Cooperation and Burden and Responsibility Sharing in Mass Influx Situations (Sklep o mednarodnem sodelovanju ter razdelitvi bremena in odgovornosti v razmerah množičnega pritoka) št. 100 (LV) – 2004, 8. oktober 2004, št. 100 (LV), ki je na voljo na: https://www.refworld.org/docid/41751fd82.html</w:t>
      </w:r>
    </w:p>
    <w:p w14:paraId="7FBE3996" w14:textId="77777777" w:rsidR="00792D10" w:rsidRPr="00F51CEC" w:rsidRDefault="00792D10" w:rsidP="00792D10">
      <w:r w:rsidRPr="00D36529">
        <w:rPr>
          <w:rStyle w:val="HideTWBExt"/>
        </w:rPr>
        <w:t>&lt;/Amend&gt;</w:t>
      </w:r>
    </w:p>
    <w:p w14:paraId="3FB43C8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412</w:t>
      </w:r>
      <w:r w:rsidRPr="00D36529">
        <w:rPr>
          <w:rStyle w:val="HideTWBExt"/>
          <w:b w:val="0"/>
        </w:rPr>
        <w:t>&lt;/NumAm&gt;</w:t>
      </w:r>
    </w:p>
    <w:p w14:paraId="00821B60"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1A60E4AE" w14:textId="77777777" w:rsidR="00792D10" w:rsidRPr="00F51CEC" w:rsidRDefault="00792D10" w:rsidP="00792D10">
      <w:pPr>
        <w:pStyle w:val="NormalBold"/>
      </w:pPr>
      <w:r w:rsidRPr="00D36529">
        <w:rPr>
          <w:rStyle w:val="HideTWBExt"/>
          <w:b w:val="0"/>
        </w:rPr>
        <w:t>&lt;/RepeatBlock-By&gt;</w:t>
      </w:r>
    </w:p>
    <w:p w14:paraId="1231A08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4E86507" w14:textId="77777777" w:rsidR="00792D10" w:rsidRPr="00F51CEC" w:rsidRDefault="00792D10" w:rsidP="00792D10">
      <w:pPr>
        <w:pStyle w:val="NormalBold"/>
      </w:pPr>
      <w:r w:rsidRPr="00D36529">
        <w:rPr>
          <w:rStyle w:val="HideTWBExt"/>
          <w:b w:val="0"/>
        </w:rPr>
        <w:t>&lt;Article&gt;</w:t>
      </w:r>
      <w:r w:rsidRPr="00F51CEC">
        <w:t>Člen 1 – odstavek 2 – uvodni del</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187AF12" w14:textId="77777777" w:rsidTr="00F01338">
        <w:trPr>
          <w:trHeight w:hRule="exact" w:val="240"/>
          <w:jc w:val="center"/>
        </w:trPr>
        <w:tc>
          <w:tcPr>
            <w:tcW w:w="9752" w:type="dxa"/>
            <w:gridSpan w:val="2"/>
          </w:tcPr>
          <w:p w14:paraId="327870AF" w14:textId="77777777" w:rsidR="00792D10" w:rsidRPr="00F51CEC" w:rsidRDefault="00792D10" w:rsidP="00F01338"/>
        </w:tc>
      </w:tr>
      <w:tr w:rsidR="00792D10" w:rsidRPr="00F51CEC" w14:paraId="476F3D8E" w14:textId="77777777" w:rsidTr="00F01338">
        <w:trPr>
          <w:trHeight w:val="240"/>
          <w:jc w:val="center"/>
        </w:trPr>
        <w:tc>
          <w:tcPr>
            <w:tcW w:w="4876" w:type="dxa"/>
          </w:tcPr>
          <w:p w14:paraId="5D541E4A" w14:textId="77777777" w:rsidR="00792D10" w:rsidRPr="00F51CEC" w:rsidRDefault="00792D10" w:rsidP="00F01338">
            <w:pPr>
              <w:pStyle w:val="AmColumnHeading"/>
            </w:pPr>
            <w:r w:rsidRPr="00F51CEC">
              <w:rPr>
                <w:color w:val="000000"/>
              </w:rPr>
              <w:t>Besedilo, ki ga predlaga Komisija</w:t>
            </w:r>
          </w:p>
        </w:tc>
        <w:tc>
          <w:tcPr>
            <w:tcW w:w="4876" w:type="dxa"/>
          </w:tcPr>
          <w:p w14:paraId="7F1AEFD2" w14:textId="77777777" w:rsidR="00792D10" w:rsidRPr="00F51CEC" w:rsidRDefault="00792D10" w:rsidP="00F01338">
            <w:pPr>
              <w:pStyle w:val="AmColumnHeading"/>
            </w:pPr>
            <w:r w:rsidRPr="00F51CEC">
              <w:rPr>
                <w:color w:val="000000"/>
              </w:rPr>
              <w:t>Predlog spremembe</w:t>
            </w:r>
          </w:p>
        </w:tc>
      </w:tr>
      <w:tr w:rsidR="00792D10" w:rsidRPr="00F51CEC" w14:paraId="5802493C" w14:textId="77777777" w:rsidTr="00F01338">
        <w:trPr>
          <w:jc w:val="center"/>
        </w:trPr>
        <w:tc>
          <w:tcPr>
            <w:tcW w:w="4876" w:type="dxa"/>
          </w:tcPr>
          <w:p w14:paraId="11994A94" w14:textId="77777777" w:rsidR="00792D10" w:rsidRPr="00F51CEC" w:rsidRDefault="00792D10" w:rsidP="00F01338">
            <w:pPr>
              <w:pStyle w:val="Normal6a"/>
            </w:pPr>
            <w:r w:rsidRPr="00F51CEC">
              <w:t>2.</w:t>
            </w:r>
            <w:r w:rsidRPr="00F51CEC">
              <w:tab/>
            </w:r>
            <w:r w:rsidRPr="00F51CEC">
              <w:rPr>
                <w:b/>
                <w:i/>
              </w:rPr>
              <w:t>V tej uredbi krizne razmere pomenijo:</w:t>
            </w:r>
          </w:p>
        </w:tc>
        <w:tc>
          <w:tcPr>
            <w:tcW w:w="4876" w:type="dxa"/>
          </w:tcPr>
          <w:p w14:paraId="40CEC903" w14:textId="77777777" w:rsidR="00792D10" w:rsidRPr="00F51CEC" w:rsidRDefault="00792D10" w:rsidP="00F01338">
            <w:pPr>
              <w:pStyle w:val="Normal6a"/>
            </w:pPr>
            <w:r w:rsidRPr="00F51CEC">
              <w:t>2.</w:t>
            </w:r>
            <w:r w:rsidRPr="00F51CEC">
              <w:tab/>
            </w:r>
            <w:r w:rsidRPr="00F51CEC">
              <w:rPr>
                <w:b/>
                <w:i/>
              </w:rPr>
              <w:t>Ukrepi iz te uredbe se uporabljajo le, kolikor so nujno potrebni glede na zahtevnost razmer, začasno in omejeno ter zgolj v izjemnih okoliščinah.</w:t>
            </w:r>
          </w:p>
        </w:tc>
      </w:tr>
    </w:tbl>
    <w:p w14:paraId="6AC0782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4CD9B6C" w14:textId="77777777" w:rsidR="00792D10" w:rsidRPr="00F51CEC" w:rsidRDefault="00792D10" w:rsidP="00792D10">
      <w:pPr>
        <w:pStyle w:val="AmJustTitle"/>
      </w:pPr>
      <w:r w:rsidRPr="00D36529">
        <w:rPr>
          <w:rStyle w:val="HideTWBExt"/>
          <w:i w:val="0"/>
        </w:rPr>
        <w:t>&lt;TitreJust&gt;</w:t>
      </w:r>
      <w:r w:rsidRPr="00F51CEC">
        <w:rPr>
          <w:color w:val="000000"/>
        </w:rPr>
        <w:t>Obrazložitev</w:t>
      </w:r>
      <w:r w:rsidRPr="00D36529">
        <w:rPr>
          <w:rStyle w:val="HideTWBExt"/>
          <w:i w:val="0"/>
        </w:rPr>
        <w:t>&lt;/TitreJust&gt;</w:t>
      </w:r>
    </w:p>
    <w:p w14:paraId="0ED06DBB" w14:textId="77777777" w:rsidR="00792D10" w:rsidRPr="00F51CEC" w:rsidRDefault="00792D10" w:rsidP="00792D10">
      <w:pPr>
        <w:pStyle w:val="AmJustText"/>
      </w:pPr>
      <w:r w:rsidRPr="00F51CEC">
        <w:t>Da bi omejili uporabo pojma „izredne razmere“ in zagotovili, da se uporablja samo, kadar je to potrebno, se je poročevalec v senci odločil vključiti to klavzulo, ki temelji na opredelitvi izrednih razmer iz EKČP.</w:t>
      </w:r>
    </w:p>
    <w:p w14:paraId="6D0E5D32" w14:textId="77777777" w:rsidR="00792D10" w:rsidRPr="00F51CEC" w:rsidRDefault="00792D10" w:rsidP="00792D10">
      <w:r w:rsidRPr="00D36529">
        <w:rPr>
          <w:rStyle w:val="HideTWBExt"/>
        </w:rPr>
        <w:t>&lt;/Amend&gt;</w:t>
      </w:r>
    </w:p>
    <w:p w14:paraId="5B1A453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413</w:t>
      </w:r>
      <w:r w:rsidRPr="00D36529">
        <w:rPr>
          <w:rStyle w:val="HideTWBExt"/>
          <w:b w:val="0"/>
        </w:rPr>
        <w:t>&lt;/NumAm&gt;</w:t>
      </w:r>
    </w:p>
    <w:p w14:paraId="19DD56B9"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5B54BC97" w14:textId="77777777" w:rsidR="00792D10" w:rsidRPr="00F51CEC" w:rsidRDefault="00792D10" w:rsidP="00792D10">
      <w:pPr>
        <w:pStyle w:val="NormalBold"/>
      </w:pPr>
      <w:r w:rsidRPr="00D36529">
        <w:rPr>
          <w:rStyle w:val="HideTWBExt"/>
          <w:b w:val="0"/>
        </w:rPr>
        <w:t>&lt;/RepeatBlock-By&gt;</w:t>
      </w:r>
    </w:p>
    <w:p w14:paraId="5CD3CE5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49F9F25" w14:textId="77777777" w:rsidR="00792D10" w:rsidRPr="00F51CEC" w:rsidRDefault="00792D10" w:rsidP="00792D10">
      <w:pPr>
        <w:pStyle w:val="NormalBold"/>
      </w:pPr>
      <w:r w:rsidRPr="00D36529">
        <w:rPr>
          <w:rStyle w:val="HideTWBExt"/>
          <w:b w:val="0"/>
        </w:rPr>
        <w:t>&lt;Article&gt;</w:t>
      </w:r>
      <w:r w:rsidRPr="00F51CEC">
        <w:t>Člen 1 – odstavek 2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6A921C3" w14:textId="77777777" w:rsidTr="00F01338">
        <w:trPr>
          <w:trHeight w:hRule="exact" w:val="240"/>
          <w:jc w:val="center"/>
        </w:trPr>
        <w:tc>
          <w:tcPr>
            <w:tcW w:w="9752" w:type="dxa"/>
            <w:gridSpan w:val="2"/>
          </w:tcPr>
          <w:p w14:paraId="3AA9297B" w14:textId="77777777" w:rsidR="00792D10" w:rsidRPr="00F51CEC" w:rsidRDefault="00792D10" w:rsidP="00F01338"/>
        </w:tc>
      </w:tr>
      <w:tr w:rsidR="00792D10" w:rsidRPr="00F51CEC" w14:paraId="6AB09F61" w14:textId="77777777" w:rsidTr="00F01338">
        <w:trPr>
          <w:trHeight w:val="240"/>
          <w:jc w:val="center"/>
        </w:trPr>
        <w:tc>
          <w:tcPr>
            <w:tcW w:w="4876" w:type="dxa"/>
          </w:tcPr>
          <w:p w14:paraId="2180F3A8" w14:textId="77777777" w:rsidR="00792D10" w:rsidRPr="00F51CEC" w:rsidRDefault="00792D10" w:rsidP="00F01338">
            <w:pPr>
              <w:pStyle w:val="AmColumnHeading"/>
            </w:pPr>
            <w:r w:rsidRPr="00F51CEC">
              <w:rPr>
                <w:color w:val="000000"/>
              </w:rPr>
              <w:t>Besedilo, ki ga predlaga Komisija</w:t>
            </w:r>
          </w:p>
        </w:tc>
        <w:tc>
          <w:tcPr>
            <w:tcW w:w="4876" w:type="dxa"/>
          </w:tcPr>
          <w:p w14:paraId="6B104840" w14:textId="77777777" w:rsidR="00792D10" w:rsidRPr="00F51CEC" w:rsidRDefault="00792D10" w:rsidP="00F01338">
            <w:pPr>
              <w:pStyle w:val="AmColumnHeading"/>
            </w:pPr>
            <w:r w:rsidRPr="00F51CEC">
              <w:rPr>
                <w:color w:val="000000"/>
              </w:rPr>
              <w:t>Predlog spremembe</w:t>
            </w:r>
          </w:p>
        </w:tc>
      </w:tr>
      <w:tr w:rsidR="00792D10" w:rsidRPr="00F51CEC" w14:paraId="287FEBF9" w14:textId="77777777" w:rsidTr="00F01338">
        <w:trPr>
          <w:jc w:val="center"/>
        </w:trPr>
        <w:tc>
          <w:tcPr>
            <w:tcW w:w="4876" w:type="dxa"/>
          </w:tcPr>
          <w:p w14:paraId="14DF4E3E" w14:textId="77777777" w:rsidR="00792D10" w:rsidRPr="00F51CEC" w:rsidRDefault="00792D10" w:rsidP="00F01338">
            <w:pPr>
              <w:pStyle w:val="Normal6a"/>
            </w:pPr>
            <w:r w:rsidRPr="00F51CEC">
              <w:rPr>
                <w:b/>
                <w:i/>
              </w:rPr>
              <w:t>(a)</w:t>
            </w:r>
            <w:r w:rsidRPr="00F51CEC">
              <w:tab/>
            </w:r>
            <w:r w:rsidRPr="00F51CEC">
              <w:rPr>
                <w:b/>
                <w:i/>
              </w:rPr>
              <w:t>bodisi izjemni primer množičnega pritoka državljanov tretjih držav ali oseb brez državljanstva, ki nezakonito prispejo v državo članico ali se izkrcajo na njeno ozemlje po operacijah iskanja in reševanja, pri čemer ti dogodki nastopijo v tolikšnem obsegu glede na število prebivalcev in BDP zadevne države članice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c>
          <w:tcPr>
            <w:tcW w:w="4876" w:type="dxa"/>
          </w:tcPr>
          <w:p w14:paraId="55C9599E" w14:textId="77777777" w:rsidR="00792D10" w:rsidRPr="00F51CEC" w:rsidRDefault="00792D10" w:rsidP="00F01338">
            <w:pPr>
              <w:pStyle w:val="Normal6a"/>
            </w:pPr>
            <w:r w:rsidRPr="00F51CEC">
              <w:rPr>
                <w:b/>
                <w:i/>
                <w:color w:val="000000"/>
              </w:rPr>
              <w:t>črtano</w:t>
            </w:r>
          </w:p>
        </w:tc>
      </w:tr>
    </w:tbl>
    <w:p w14:paraId="4E8C86A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0175ED0" w14:textId="77777777" w:rsidR="00792D10" w:rsidRPr="00F51CEC" w:rsidRDefault="00792D10" w:rsidP="00792D10">
      <w:r w:rsidRPr="00D36529">
        <w:rPr>
          <w:rStyle w:val="HideTWBExt"/>
        </w:rPr>
        <w:t>&lt;/Amend&gt;</w:t>
      </w:r>
    </w:p>
    <w:p w14:paraId="1B9CFB6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414</w:t>
      </w:r>
      <w:r w:rsidRPr="00D36529">
        <w:rPr>
          <w:rStyle w:val="HideTWBExt"/>
          <w:b w:val="0"/>
        </w:rPr>
        <w:t>&lt;/NumAm&gt;</w:t>
      </w:r>
    </w:p>
    <w:p w14:paraId="706452FD"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53D09577" w14:textId="77777777" w:rsidR="00792D10" w:rsidRPr="00F51CEC" w:rsidRDefault="00792D10" w:rsidP="00792D10">
      <w:pPr>
        <w:pStyle w:val="NormalBold"/>
      </w:pPr>
      <w:r w:rsidRPr="00D36529">
        <w:rPr>
          <w:rStyle w:val="HideTWBExt"/>
          <w:b w:val="0"/>
        </w:rPr>
        <w:t>&lt;/RepeatBlock-By&gt;</w:t>
      </w:r>
    </w:p>
    <w:p w14:paraId="0402E34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DD4F31A" w14:textId="77777777" w:rsidR="00792D10" w:rsidRPr="00F51CEC" w:rsidRDefault="00792D10" w:rsidP="00792D10">
      <w:pPr>
        <w:pStyle w:val="NormalBold"/>
      </w:pPr>
      <w:r w:rsidRPr="00D36529">
        <w:rPr>
          <w:rStyle w:val="HideTWBExt"/>
          <w:b w:val="0"/>
        </w:rPr>
        <w:t>&lt;Article&gt;</w:t>
      </w:r>
      <w:r w:rsidRPr="00F51CEC">
        <w:t>Člen 1 – odstavek 2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FEF8FEF" w14:textId="77777777" w:rsidTr="00F01338">
        <w:trPr>
          <w:trHeight w:hRule="exact" w:val="240"/>
          <w:jc w:val="center"/>
        </w:trPr>
        <w:tc>
          <w:tcPr>
            <w:tcW w:w="9752" w:type="dxa"/>
            <w:gridSpan w:val="2"/>
          </w:tcPr>
          <w:p w14:paraId="6D7F1904" w14:textId="77777777" w:rsidR="00792D10" w:rsidRPr="00F51CEC" w:rsidRDefault="00792D10" w:rsidP="00F01338"/>
        </w:tc>
      </w:tr>
      <w:tr w:rsidR="00792D10" w:rsidRPr="00F51CEC" w14:paraId="50D4DBA3" w14:textId="77777777" w:rsidTr="00F01338">
        <w:trPr>
          <w:trHeight w:val="240"/>
          <w:jc w:val="center"/>
        </w:trPr>
        <w:tc>
          <w:tcPr>
            <w:tcW w:w="4876" w:type="dxa"/>
          </w:tcPr>
          <w:p w14:paraId="6471A9CD" w14:textId="77777777" w:rsidR="00792D10" w:rsidRPr="00F51CEC" w:rsidRDefault="00792D10" w:rsidP="00F01338">
            <w:pPr>
              <w:pStyle w:val="AmColumnHeading"/>
            </w:pPr>
            <w:r w:rsidRPr="00F51CEC">
              <w:rPr>
                <w:color w:val="000000"/>
              </w:rPr>
              <w:t>Besedilo, ki ga predlaga Komisija</w:t>
            </w:r>
          </w:p>
        </w:tc>
        <w:tc>
          <w:tcPr>
            <w:tcW w:w="4876" w:type="dxa"/>
          </w:tcPr>
          <w:p w14:paraId="778BFF7A" w14:textId="77777777" w:rsidR="00792D10" w:rsidRPr="00F51CEC" w:rsidRDefault="00792D10" w:rsidP="00F01338">
            <w:pPr>
              <w:pStyle w:val="AmColumnHeading"/>
            </w:pPr>
            <w:r w:rsidRPr="00F51CEC">
              <w:rPr>
                <w:color w:val="000000"/>
              </w:rPr>
              <w:t>Predlog spremembe</w:t>
            </w:r>
          </w:p>
        </w:tc>
      </w:tr>
      <w:tr w:rsidR="00792D10" w:rsidRPr="00F51CEC" w14:paraId="5CDC841F" w14:textId="77777777" w:rsidTr="00F01338">
        <w:trPr>
          <w:jc w:val="center"/>
        </w:trPr>
        <w:tc>
          <w:tcPr>
            <w:tcW w:w="4876" w:type="dxa"/>
          </w:tcPr>
          <w:p w14:paraId="10FAE0D9" w14:textId="77777777" w:rsidR="00792D10" w:rsidRPr="00F51CEC" w:rsidRDefault="00792D10" w:rsidP="00F01338">
            <w:pPr>
              <w:pStyle w:val="Normal6a"/>
            </w:pPr>
            <w:r w:rsidRPr="00F51CEC">
              <w:t>(a)</w:t>
            </w:r>
            <w:r w:rsidRPr="00F51CEC">
              <w:tab/>
              <w:t xml:space="preserve">bodisi izjemni primer množičnega pritoka državljanov tretjih držav ali oseb brez državljanstva, ki nezakonito prispejo v državo članico ali se izkrcajo na njeno ozemlje po operacijah iskanja in reševanja, pri čemer ti dogodki nastopijo v tolikšnem obsegu </w:t>
            </w:r>
            <w:r w:rsidRPr="00F51CEC">
              <w:rPr>
                <w:b/>
                <w:i/>
              </w:rPr>
              <w:t>glede na število prebivalcev in BDP zadevne države članice</w:t>
            </w:r>
            <w:r w:rsidRPr="00F51CEC">
              <w:t xml:space="preserv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c>
          <w:tcPr>
            <w:tcW w:w="4876" w:type="dxa"/>
          </w:tcPr>
          <w:p w14:paraId="03909624" w14:textId="77777777" w:rsidR="00792D10" w:rsidRPr="00F51CEC" w:rsidRDefault="00792D10" w:rsidP="00F01338">
            <w:pPr>
              <w:pStyle w:val="Normal6a"/>
            </w:pPr>
            <w:r w:rsidRPr="00F51CEC">
              <w:t>(a)</w:t>
            </w:r>
            <w:r w:rsidRPr="00F51CEC">
              <w:tab/>
              <w:t xml:space="preserve">bodisi izjemni primer množičnega pritoka državljanov tretjih držav ali oseb brez državljanstva, ki nezakonito prispejo v državo članico ali se izkrcajo na njeno ozemlje po operacijah iskanja in reševanja, </w:t>
            </w:r>
            <w:r w:rsidRPr="00F51CEC">
              <w:rPr>
                <w:b/>
                <w:i/>
              </w:rPr>
              <w:t>ki so jih izvedli javni organi,</w:t>
            </w:r>
            <w:r w:rsidRPr="00F51CEC">
              <w:t xml:space="preserve"> pri čemer ti dogodki nastopijo v tolikšnem obsegu ter so take narave, da zaradi njih azilni sistem posamezne države članice ter njen sistem sprejema ali vračanja postane nefunkcionalen </w:t>
            </w:r>
            <w:r w:rsidRPr="00F51CEC">
              <w:rPr>
                <w:b/>
                <w:i/>
              </w:rPr>
              <w:t>na nacionalni ali lokalni ravni</w:t>
            </w:r>
            <w:r w:rsidRPr="00F51CEC">
              <w:t xml:space="preserve">, kar ima lahko resne posledice za delovanje skupnega evropskega azilnega sistema ali skupnega okvira iz Uredbe (EU) XXX/XXX [upravljanje azila in migracij] </w:t>
            </w:r>
            <w:r w:rsidRPr="00F51CEC">
              <w:rPr>
                <w:b/>
                <w:i/>
              </w:rPr>
              <w:t>blaginjo prebivalcev države ali nacionalno varnost</w:t>
            </w:r>
            <w:r w:rsidRPr="00F51CEC">
              <w:t>, bodisi</w:t>
            </w:r>
          </w:p>
        </w:tc>
      </w:tr>
    </w:tbl>
    <w:p w14:paraId="12C5771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C75D743" w14:textId="77777777" w:rsidR="00792D10" w:rsidRPr="00F51CEC" w:rsidRDefault="00792D10" w:rsidP="00792D10">
      <w:r w:rsidRPr="00D36529">
        <w:rPr>
          <w:rStyle w:val="HideTWBExt"/>
        </w:rPr>
        <w:t>&lt;/Amend&gt;</w:t>
      </w:r>
    </w:p>
    <w:p w14:paraId="0FD00A7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415</w:t>
      </w:r>
      <w:r w:rsidRPr="00D36529">
        <w:rPr>
          <w:rStyle w:val="HideTWBExt"/>
          <w:b w:val="0"/>
        </w:rPr>
        <w:t>&lt;/NumAm&gt;</w:t>
      </w:r>
    </w:p>
    <w:p w14:paraId="3B2F65DB"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Abir Al-Sahlani, Olivier Chastel</w:t>
      </w:r>
      <w:r w:rsidRPr="00D36529">
        <w:rPr>
          <w:rStyle w:val="HideTWBExt"/>
          <w:b w:val="0"/>
        </w:rPr>
        <w:t>&lt;/Members&gt;</w:t>
      </w:r>
    </w:p>
    <w:p w14:paraId="2463537C" w14:textId="77777777" w:rsidR="00792D10" w:rsidRPr="00F51CEC" w:rsidRDefault="00792D10" w:rsidP="00792D10">
      <w:pPr>
        <w:pStyle w:val="NormalBold"/>
      </w:pPr>
      <w:r w:rsidRPr="00D36529">
        <w:rPr>
          <w:rStyle w:val="HideTWBExt"/>
          <w:b w:val="0"/>
        </w:rPr>
        <w:t>&lt;/RepeatBlock-By&gt;</w:t>
      </w:r>
    </w:p>
    <w:p w14:paraId="1186761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E6E2DF8" w14:textId="77777777" w:rsidR="00792D10" w:rsidRPr="00F51CEC" w:rsidRDefault="00792D10" w:rsidP="00792D10">
      <w:pPr>
        <w:pStyle w:val="NormalBold"/>
      </w:pPr>
      <w:r w:rsidRPr="00D36529">
        <w:rPr>
          <w:rStyle w:val="HideTWBExt"/>
          <w:b w:val="0"/>
        </w:rPr>
        <w:t>&lt;Article&gt;</w:t>
      </w:r>
      <w:r w:rsidRPr="00F51CEC">
        <w:t>Člen 1 – odstavek 2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A9BAB24" w14:textId="77777777" w:rsidTr="00F01338">
        <w:trPr>
          <w:trHeight w:hRule="exact" w:val="240"/>
          <w:jc w:val="center"/>
        </w:trPr>
        <w:tc>
          <w:tcPr>
            <w:tcW w:w="9752" w:type="dxa"/>
            <w:gridSpan w:val="2"/>
          </w:tcPr>
          <w:p w14:paraId="13E67177" w14:textId="77777777" w:rsidR="00792D10" w:rsidRPr="00F51CEC" w:rsidRDefault="00792D10" w:rsidP="00F01338"/>
        </w:tc>
      </w:tr>
      <w:tr w:rsidR="00792D10" w:rsidRPr="00F51CEC" w14:paraId="279D2A21" w14:textId="77777777" w:rsidTr="00F01338">
        <w:trPr>
          <w:trHeight w:val="240"/>
          <w:jc w:val="center"/>
        </w:trPr>
        <w:tc>
          <w:tcPr>
            <w:tcW w:w="4876" w:type="dxa"/>
          </w:tcPr>
          <w:p w14:paraId="11012D71" w14:textId="77777777" w:rsidR="00792D10" w:rsidRPr="00F51CEC" w:rsidRDefault="00792D10" w:rsidP="00F01338">
            <w:pPr>
              <w:pStyle w:val="AmColumnHeading"/>
            </w:pPr>
            <w:r w:rsidRPr="00F51CEC">
              <w:rPr>
                <w:color w:val="000000"/>
              </w:rPr>
              <w:t>Besedilo, ki ga predlaga Komisija</w:t>
            </w:r>
          </w:p>
        </w:tc>
        <w:tc>
          <w:tcPr>
            <w:tcW w:w="4876" w:type="dxa"/>
          </w:tcPr>
          <w:p w14:paraId="753905B7" w14:textId="77777777" w:rsidR="00792D10" w:rsidRPr="00F51CEC" w:rsidRDefault="00792D10" w:rsidP="00F01338">
            <w:pPr>
              <w:pStyle w:val="AmColumnHeading"/>
            </w:pPr>
            <w:r w:rsidRPr="00F51CEC">
              <w:rPr>
                <w:color w:val="000000"/>
              </w:rPr>
              <w:t>Predlog spremembe</w:t>
            </w:r>
          </w:p>
        </w:tc>
      </w:tr>
      <w:tr w:rsidR="00792D10" w:rsidRPr="00F51CEC" w14:paraId="7F6C36E0" w14:textId="77777777" w:rsidTr="00F01338">
        <w:trPr>
          <w:jc w:val="center"/>
        </w:trPr>
        <w:tc>
          <w:tcPr>
            <w:tcW w:w="4876" w:type="dxa"/>
          </w:tcPr>
          <w:p w14:paraId="5365F626" w14:textId="77777777" w:rsidR="00792D10" w:rsidRPr="00F51CEC" w:rsidRDefault="00792D10" w:rsidP="00F01338">
            <w:pPr>
              <w:pStyle w:val="Normal6a"/>
            </w:pPr>
            <w:r w:rsidRPr="00F51CEC">
              <w:t>(a)</w:t>
            </w:r>
            <w:r w:rsidRPr="00F51CEC">
              <w:tab/>
              <w:t xml:space="preserve">bodisi izjemni primer množičnega pritoka državljanov tretjih držav ali oseb brez državljanstva, ki nezakonito prispejo v državo članico </w:t>
            </w:r>
            <w:r w:rsidRPr="00F51CEC">
              <w:rPr>
                <w:b/>
                <w:i/>
              </w:rPr>
              <w:t>ali se izkrcajo na njeno ozemlje</w:t>
            </w:r>
            <w:r w:rsidRPr="00F51CEC">
              <w:t xml:space="preserve"> po </w:t>
            </w:r>
            <w:r w:rsidRPr="00F51CEC">
              <w:rPr>
                <w:b/>
                <w:i/>
              </w:rPr>
              <w:t>operacijah iskanja in reševanja</w:t>
            </w:r>
            <w:r w:rsidRPr="00F51CEC">
              <w:t>, pri čemer ti dogodki nastopijo v tolikšnem obsegu glede na število prebivalcev in BDP zadevne države članice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c>
          <w:tcPr>
            <w:tcW w:w="4876" w:type="dxa"/>
          </w:tcPr>
          <w:p w14:paraId="09A0F88F" w14:textId="77777777" w:rsidR="00792D10" w:rsidRPr="00F51CEC" w:rsidRDefault="00792D10" w:rsidP="00F01338">
            <w:pPr>
              <w:pStyle w:val="Normal6a"/>
            </w:pPr>
            <w:r w:rsidRPr="00F51CEC">
              <w:t>(a)</w:t>
            </w:r>
            <w:r w:rsidRPr="00F51CEC">
              <w:tab/>
              <w:t xml:space="preserve">bodisi izjemni primer množičnega pritoka državljanov tretjih držav ali oseb brez državljanstva, ki nezakonito prispejo v državo članico po </w:t>
            </w:r>
            <w:r w:rsidRPr="00F51CEC">
              <w:rPr>
                <w:b/>
                <w:i/>
              </w:rPr>
              <w:t>kopnem ali morju</w:t>
            </w:r>
            <w:r w:rsidRPr="00F51CEC">
              <w:t xml:space="preserve">, pri čemer ti dogodki nastopijo v tolikšnem obsegu glede na število prebivalcev in BDP zadevne države članice ter so take narave, da zaradi njih </w:t>
            </w:r>
            <w:r w:rsidRPr="00F51CEC">
              <w:rPr>
                <w:b/>
                <w:i/>
              </w:rPr>
              <w:t>dokazano dobro pripravljen</w:t>
            </w:r>
            <w:r w:rsidRPr="00F51CEC">
              <w:t xml:space="preserve"> azilni sistem posamezne države članice ter njen sistem sprejema ali vračanja postane nefunkcionalen</w:t>
            </w:r>
            <w:r w:rsidRPr="00F51CEC">
              <w:rPr>
                <w:b/>
                <w:i/>
              </w:rPr>
              <w:t>, zlasti kadar država članica prejme več prošenj za mednarodno zaščito od minimalne krizne zmogljivosti te države članice, določene s to uredbo</w:t>
            </w:r>
            <w:r w:rsidRPr="00F51CEC">
              <w:t>, kar ima lahko resne posledice za delovanje skupnega evropskega azilnega sistema ali skupnega okvira iz Uredbe (EU) XXX/XXX [upravljanje azila in migracij], bodisi</w:t>
            </w:r>
          </w:p>
        </w:tc>
      </w:tr>
    </w:tbl>
    <w:p w14:paraId="758220AA"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C2C0C2D" w14:textId="77777777" w:rsidR="00792D10" w:rsidRPr="00F51CEC" w:rsidRDefault="00792D10" w:rsidP="00792D10">
      <w:r w:rsidRPr="00D36529">
        <w:rPr>
          <w:rStyle w:val="HideTWBExt"/>
        </w:rPr>
        <w:t>&lt;/Amend&gt;</w:t>
      </w:r>
    </w:p>
    <w:p w14:paraId="60DBDBE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416</w:t>
      </w:r>
      <w:r w:rsidRPr="00D36529">
        <w:rPr>
          <w:rStyle w:val="HideTWBExt"/>
          <w:b w:val="0"/>
        </w:rPr>
        <w:t>&lt;/NumAm&gt;</w:t>
      </w:r>
    </w:p>
    <w:p w14:paraId="6D905102"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Elisavet Vozemberg-Vrionidi (Elissavet Vozemberg-Vrionidi), Jeroen Lenaers</w:t>
      </w:r>
      <w:r w:rsidRPr="00D36529">
        <w:rPr>
          <w:rStyle w:val="HideTWBExt"/>
          <w:b w:val="0"/>
        </w:rPr>
        <w:t>&lt;/Members&gt;</w:t>
      </w:r>
    </w:p>
    <w:p w14:paraId="5480B1FC" w14:textId="77777777" w:rsidR="00792D10" w:rsidRPr="00F51CEC" w:rsidRDefault="00792D10" w:rsidP="00792D10">
      <w:pPr>
        <w:pStyle w:val="NormalBold"/>
      </w:pPr>
      <w:r w:rsidRPr="00D36529">
        <w:rPr>
          <w:rStyle w:val="HideTWBExt"/>
          <w:b w:val="0"/>
        </w:rPr>
        <w:t>&lt;/RepeatBlock-By&gt;</w:t>
      </w:r>
    </w:p>
    <w:p w14:paraId="6838FEE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D984633" w14:textId="77777777" w:rsidR="00792D10" w:rsidRPr="00F51CEC" w:rsidRDefault="00792D10" w:rsidP="00792D10">
      <w:pPr>
        <w:pStyle w:val="NormalBold"/>
      </w:pPr>
      <w:r w:rsidRPr="00D36529">
        <w:rPr>
          <w:rStyle w:val="HideTWBExt"/>
          <w:b w:val="0"/>
        </w:rPr>
        <w:t>&lt;Article&gt;</w:t>
      </w:r>
      <w:r w:rsidRPr="00F51CEC">
        <w:t>Člen 1 – odstavek 2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1ADFF2B" w14:textId="77777777" w:rsidTr="00F01338">
        <w:trPr>
          <w:trHeight w:hRule="exact" w:val="240"/>
          <w:jc w:val="center"/>
        </w:trPr>
        <w:tc>
          <w:tcPr>
            <w:tcW w:w="9752" w:type="dxa"/>
            <w:gridSpan w:val="2"/>
          </w:tcPr>
          <w:p w14:paraId="05CA01A6" w14:textId="77777777" w:rsidR="00792D10" w:rsidRPr="00F51CEC" w:rsidRDefault="00792D10" w:rsidP="00F01338"/>
        </w:tc>
      </w:tr>
      <w:tr w:rsidR="00792D10" w:rsidRPr="00F51CEC" w14:paraId="00C35684" w14:textId="77777777" w:rsidTr="00F01338">
        <w:trPr>
          <w:trHeight w:val="240"/>
          <w:jc w:val="center"/>
        </w:trPr>
        <w:tc>
          <w:tcPr>
            <w:tcW w:w="4876" w:type="dxa"/>
          </w:tcPr>
          <w:p w14:paraId="7B22E17F" w14:textId="77777777" w:rsidR="00792D10" w:rsidRPr="00F51CEC" w:rsidRDefault="00792D10" w:rsidP="00F01338">
            <w:pPr>
              <w:pStyle w:val="AmColumnHeading"/>
            </w:pPr>
            <w:r w:rsidRPr="00F51CEC">
              <w:rPr>
                <w:color w:val="000000"/>
              </w:rPr>
              <w:t>Besedilo, ki ga predlaga Komisija</w:t>
            </w:r>
          </w:p>
        </w:tc>
        <w:tc>
          <w:tcPr>
            <w:tcW w:w="4876" w:type="dxa"/>
          </w:tcPr>
          <w:p w14:paraId="0431ACEB" w14:textId="77777777" w:rsidR="00792D10" w:rsidRPr="00F51CEC" w:rsidRDefault="00792D10" w:rsidP="00F01338">
            <w:pPr>
              <w:pStyle w:val="AmColumnHeading"/>
            </w:pPr>
            <w:r w:rsidRPr="00F51CEC">
              <w:rPr>
                <w:color w:val="000000"/>
              </w:rPr>
              <w:t>Predlog spremembe</w:t>
            </w:r>
          </w:p>
        </w:tc>
      </w:tr>
      <w:tr w:rsidR="00792D10" w:rsidRPr="00F51CEC" w14:paraId="2436851A" w14:textId="77777777" w:rsidTr="00F01338">
        <w:trPr>
          <w:jc w:val="center"/>
        </w:trPr>
        <w:tc>
          <w:tcPr>
            <w:tcW w:w="4876" w:type="dxa"/>
          </w:tcPr>
          <w:p w14:paraId="60DAC0B2" w14:textId="77777777" w:rsidR="00792D10" w:rsidRPr="00F51CEC" w:rsidRDefault="00792D10" w:rsidP="00F01338">
            <w:pPr>
              <w:pStyle w:val="Normal6a"/>
            </w:pPr>
            <w:r w:rsidRPr="00F51CEC">
              <w:t>(a)</w:t>
            </w:r>
            <w:r w:rsidRPr="00F51CEC">
              <w:tab/>
              <w:t>bodisi izjemni primer množičnega pritoka državljanov tretjih držav ali oseb brez državljanstva, ki nezakonito prispejo v državo članico ali se izkrcajo na njeno ozemlje po operacijah iskanja in reševanja, pri čemer ti dogodki nastopijo v tolikšnem obsegu glede na število prebivalcev in BDP zadevne države članice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c>
          <w:tcPr>
            <w:tcW w:w="4876" w:type="dxa"/>
          </w:tcPr>
          <w:p w14:paraId="431F5617" w14:textId="77777777" w:rsidR="00792D10" w:rsidRPr="00F51CEC" w:rsidRDefault="00792D10" w:rsidP="00F01338">
            <w:pPr>
              <w:pStyle w:val="Normal6a"/>
            </w:pPr>
            <w:r w:rsidRPr="00F51CEC">
              <w:t>(a)</w:t>
            </w:r>
            <w:r w:rsidRPr="00F51CEC">
              <w:tab/>
              <w:t xml:space="preserve">bodisi izjemni primer množičnega pritoka državljanov tretjih držav ali oseb brez državljanstva, ki nezakonito prispejo v državo članico ali se izkrcajo na njeno ozemlje po operacijah iskanja in reševanja, pri čemer ti dogodki nastopijo v tolikšnem obsegu glede na število prebivalcev in BDP zadevne države članice ter so take narave, da zaradi njih azilni sistem posamezne države članice ter njen sistem sprejema ali vračanja postane nefunkcionalen, </w:t>
            </w:r>
            <w:r w:rsidRPr="00F51CEC">
              <w:rPr>
                <w:b/>
                <w:i/>
              </w:rPr>
              <w:t>in Uredba (EU) XXX/XXX [uredba o azilnem postopku] ter Uredba(EU) XXX/XXX [uredba o upravljanju azila in migracij] ne zadoščata za obravnavo razmer,</w:t>
            </w:r>
            <w:r w:rsidRPr="00F51CEC">
              <w:t xml:space="preserve"> kar ima lahko resne posledice za delovanje skupnega evropskega azilnega sistema ali skupnega okvira iz Uredbe (EU) XXX/XXX [upravljanje azila in migracij], bodisi</w:t>
            </w:r>
          </w:p>
        </w:tc>
      </w:tr>
    </w:tbl>
    <w:p w14:paraId="5A9CFAA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347D791" w14:textId="77777777" w:rsidR="00792D10" w:rsidRPr="00F51CEC" w:rsidRDefault="00792D10" w:rsidP="00792D10">
      <w:r w:rsidRPr="00D36529">
        <w:rPr>
          <w:rStyle w:val="HideTWBExt"/>
        </w:rPr>
        <w:t>&lt;/Amend&gt;</w:t>
      </w:r>
    </w:p>
    <w:p w14:paraId="0625B0C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417</w:t>
      </w:r>
      <w:r w:rsidRPr="00D36529">
        <w:rPr>
          <w:rStyle w:val="HideTWBExt"/>
          <w:b w:val="0"/>
        </w:rPr>
        <w:t>&lt;/NumAm&gt;</w:t>
      </w:r>
    </w:p>
    <w:p w14:paraId="6EFC0A6D"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5628D7A8" w14:textId="77777777" w:rsidR="00792D10" w:rsidRPr="00F51CEC" w:rsidRDefault="00792D10" w:rsidP="00792D10">
      <w:pPr>
        <w:pStyle w:val="NormalBold"/>
      </w:pPr>
      <w:r w:rsidRPr="00D36529">
        <w:rPr>
          <w:rStyle w:val="HideTWBExt"/>
          <w:b w:val="0"/>
        </w:rPr>
        <w:t>&lt;/RepeatBlock-By&gt;</w:t>
      </w:r>
    </w:p>
    <w:p w14:paraId="77E61CC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1EAC27A" w14:textId="77777777" w:rsidR="00792D10" w:rsidRPr="00F51CEC" w:rsidRDefault="00792D10" w:rsidP="00792D10">
      <w:pPr>
        <w:pStyle w:val="NormalBold"/>
      </w:pPr>
      <w:r w:rsidRPr="00D36529">
        <w:rPr>
          <w:rStyle w:val="HideTWBExt"/>
          <w:b w:val="0"/>
        </w:rPr>
        <w:t>&lt;Article&gt;</w:t>
      </w:r>
      <w:r w:rsidRPr="00F51CEC">
        <w:t>Člen 1 – odstavek 2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6AF8EE8" w14:textId="77777777" w:rsidTr="00F01338">
        <w:trPr>
          <w:trHeight w:hRule="exact" w:val="240"/>
          <w:jc w:val="center"/>
        </w:trPr>
        <w:tc>
          <w:tcPr>
            <w:tcW w:w="9752" w:type="dxa"/>
            <w:gridSpan w:val="2"/>
          </w:tcPr>
          <w:p w14:paraId="3633A78D" w14:textId="77777777" w:rsidR="00792D10" w:rsidRPr="00F51CEC" w:rsidRDefault="00792D10" w:rsidP="00F01338"/>
        </w:tc>
      </w:tr>
      <w:tr w:rsidR="00792D10" w:rsidRPr="00F51CEC" w14:paraId="056E0B22" w14:textId="77777777" w:rsidTr="00F01338">
        <w:trPr>
          <w:trHeight w:val="240"/>
          <w:jc w:val="center"/>
        </w:trPr>
        <w:tc>
          <w:tcPr>
            <w:tcW w:w="4876" w:type="dxa"/>
          </w:tcPr>
          <w:p w14:paraId="480A4D72" w14:textId="77777777" w:rsidR="00792D10" w:rsidRPr="00F51CEC" w:rsidRDefault="00792D10" w:rsidP="00F01338">
            <w:pPr>
              <w:pStyle w:val="AmColumnHeading"/>
            </w:pPr>
            <w:r w:rsidRPr="00F51CEC">
              <w:rPr>
                <w:color w:val="000000"/>
              </w:rPr>
              <w:t>Besedilo, ki ga predlaga Komisija</w:t>
            </w:r>
          </w:p>
        </w:tc>
        <w:tc>
          <w:tcPr>
            <w:tcW w:w="4876" w:type="dxa"/>
          </w:tcPr>
          <w:p w14:paraId="4E49EF4C" w14:textId="77777777" w:rsidR="00792D10" w:rsidRPr="00F51CEC" w:rsidRDefault="00792D10" w:rsidP="00F01338">
            <w:pPr>
              <w:pStyle w:val="AmColumnHeading"/>
            </w:pPr>
            <w:r w:rsidRPr="00F51CEC">
              <w:rPr>
                <w:color w:val="000000"/>
              </w:rPr>
              <w:t>Predlog spremembe</w:t>
            </w:r>
          </w:p>
        </w:tc>
      </w:tr>
      <w:tr w:rsidR="00792D10" w:rsidRPr="00F51CEC" w14:paraId="76CC2772" w14:textId="77777777" w:rsidTr="00F01338">
        <w:trPr>
          <w:jc w:val="center"/>
        </w:trPr>
        <w:tc>
          <w:tcPr>
            <w:tcW w:w="4876" w:type="dxa"/>
          </w:tcPr>
          <w:p w14:paraId="69ADC6A1" w14:textId="77777777" w:rsidR="00792D10" w:rsidRPr="00F51CEC" w:rsidRDefault="00792D10" w:rsidP="00F01338">
            <w:pPr>
              <w:pStyle w:val="Normal6a"/>
            </w:pPr>
            <w:r w:rsidRPr="00F51CEC">
              <w:t>(a)</w:t>
            </w:r>
            <w:r w:rsidRPr="00F51CEC">
              <w:tab/>
              <w:t xml:space="preserve">bodisi izjemni primer </w:t>
            </w:r>
            <w:r w:rsidRPr="00F51CEC">
              <w:rPr>
                <w:b/>
                <w:i/>
              </w:rPr>
              <w:t>množičnega pritoka</w:t>
            </w:r>
            <w:r w:rsidRPr="00F51CEC">
              <w:t xml:space="preserve"> državljanov tretjih držav ali oseb brez državljanstva</w:t>
            </w:r>
            <w:r w:rsidRPr="00F51CEC">
              <w:rPr>
                <w:b/>
                <w:i/>
              </w:rPr>
              <w:t>, ki nezakonito prispejo v državo članico ali se izkrcajo na njeno ozemlje po operacijah iskanja in reševanja</w:t>
            </w:r>
            <w:r w:rsidRPr="00F51CEC">
              <w:t>, pri čemer ti dogodki nastopijo v tolikšnem obsegu glede na število prebivalcev in BDP zadevne države članice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c>
          <w:tcPr>
            <w:tcW w:w="4876" w:type="dxa"/>
          </w:tcPr>
          <w:p w14:paraId="4AA9FFEE" w14:textId="77777777" w:rsidR="00792D10" w:rsidRPr="00F51CEC" w:rsidRDefault="00792D10" w:rsidP="00F01338">
            <w:pPr>
              <w:pStyle w:val="Normal6a"/>
            </w:pPr>
            <w:r w:rsidRPr="00F51CEC">
              <w:t>(a)</w:t>
            </w:r>
            <w:r w:rsidRPr="00F51CEC">
              <w:tab/>
              <w:t xml:space="preserve">bodisi izjemni primer </w:t>
            </w:r>
            <w:r w:rsidRPr="00F51CEC">
              <w:rPr>
                <w:b/>
                <w:i/>
              </w:rPr>
              <w:t>nezakonitega prihoda velikega števila</w:t>
            </w:r>
            <w:r w:rsidRPr="00F51CEC">
              <w:t xml:space="preserve"> državljanov tretjih držav ali oseb brez državljanstva </w:t>
            </w:r>
            <w:r w:rsidRPr="00F51CEC">
              <w:rPr>
                <w:b/>
                <w:i/>
              </w:rPr>
              <w:t>na zunanjo mejo države članice in prošenj za vstop</w:t>
            </w:r>
            <w:r w:rsidRPr="00F51CEC">
              <w:t>, pri čemer ti dogodki nastopijo v tolikšnem obsegu glede na število prebivalcev in BDP zadevne države članice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r>
    </w:tbl>
    <w:p w14:paraId="1112466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523151E" w14:textId="77777777" w:rsidR="00792D10" w:rsidRPr="00F51CEC" w:rsidRDefault="00792D10" w:rsidP="00792D10">
      <w:r w:rsidRPr="00D36529">
        <w:rPr>
          <w:rStyle w:val="HideTWBExt"/>
        </w:rPr>
        <w:t>&lt;/Amend&gt;</w:t>
      </w:r>
    </w:p>
    <w:p w14:paraId="2DEDC88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418</w:t>
      </w:r>
      <w:r w:rsidRPr="00D36529">
        <w:rPr>
          <w:rStyle w:val="HideTWBExt"/>
          <w:b w:val="0"/>
        </w:rPr>
        <w:t>&lt;/NumAm&gt;</w:t>
      </w:r>
    </w:p>
    <w:p w14:paraId="16320E4D"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195B691B" w14:textId="77777777" w:rsidR="00792D10" w:rsidRPr="00F51CEC" w:rsidRDefault="00792D10" w:rsidP="00792D10">
      <w:pPr>
        <w:pStyle w:val="NormalBold"/>
      </w:pPr>
      <w:r w:rsidRPr="00D36529">
        <w:rPr>
          <w:rStyle w:val="HideTWBExt"/>
          <w:b w:val="0"/>
        </w:rPr>
        <w:t>&lt;/RepeatBlock-By&gt;</w:t>
      </w:r>
    </w:p>
    <w:p w14:paraId="62DBEF1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A6F8392" w14:textId="77777777" w:rsidR="00792D10" w:rsidRPr="00F51CEC" w:rsidRDefault="00792D10" w:rsidP="00792D10">
      <w:pPr>
        <w:pStyle w:val="NormalBold"/>
      </w:pPr>
      <w:r w:rsidRPr="00D36529">
        <w:rPr>
          <w:rStyle w:val="HideTWBExt"/>
          <w:b w:val="0"/>
        </w:rPr>
        <w:t>&lt;Article&gt;</w:t>
      </w:r>
      <w:r w:rsidRPr="00F51CEC">
        <w:t>Člen 1 – odstavek 2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DE9D639" w14:textId="77777777" w:rsidTr="00F01338">
        <w:trPr>
          <w:trHeight w:hRule="exact" w:val="240"/>
          <w:jc w:val="center"/>
        </w:trPr>
        <w:tc>
          <w:tcPr>
            <w:tcW w:w="9752" w:type="dxa"/>
            <w:gridSpan w:val="2"/>
          </w:tcPr>
          <w:p w14:paraId="13173F73" w14:textId="77777777" w:rsidR="00792D10" w:rsidRPr="00F51CEC" w:rsidRDefault="00792D10" w:rsidP="00F01338"/>
        </w:tc>
      </w:tr>
      <w:tr w:rsidR="00792D10" w:rsidRPr="00F51CEC" w14:paraId="7E63997C" w14:textId="77777777" w:rsidTr="00F01338">
        <w:trPr>
          <w:trHeight w:val="240"/>
          <w:jc w:val="center"/>
        </w:trPr>
        <w:tc>
          <w:tcPr>
            <w:tcW w:w="4876" w:type="dxa"/>
          </w:tcPr>
          <w:p w14:paraId="0ECC326F" w14:textId="77777777" w:rsidR="00792D10" w:rsidRPr="00F51CEC" w:rsidRDefault="00792D10" w:rsidP="00F01338">
            <w:pPr>
              <w:pStyle w:val="AmColumnHeading"/>
            </w:pPr>
            <w:r w:rsidRPr="00F51CEC">
              <w:rPr>
                <w:color w:val="000000"/>
              </w:rPr>
              <w:t>Besedilo, ki ga predlaga Komisija</w:t>
            </w:r>
          </w:p>
        </w:tc>
        <w:tc>
          <w:tcPr>
            <w:tcW w:w="4876" w:type="dxa"/>
          </w:tcPr>
          <w:p w14:paraId="4AB78B30" w14:textId="77777777" w:rsidR="00792D10" w:rsidRPr="00F51CEC" w:rsidRDefault="00792D10" w:rsidP="00F01338">
            <w:pPr>
              <w:pStyle w:val="AmColumnHeading"/>
            </w:pPr>
            <w:r w:rsidRPr="00F51CEC">
              <w:rPr>
                <w:color w:val="000000"/>
              </w:rPr>
              <w:t>Predlog spremembe</w:t>
            </w:r>
          </w:p>
        </w:tc>
      </w:tr>
      <w:tr w:rsidR="00792D10" w:rsidRPr="00F51CEC" w14:paraId="7C31E004" w14:textId="77777777" w:rsidTr="00F01338">
        <w:trPr>
          <w:jc w:val="center"/>
        </w:trPr>
        <w:tc>
          <w:tcPr>
            <w:tcW w:w="4876" w:type="dxa"/>
          </w:tcPr>
          <w:p w14:paraId="4E041D36" w14:textId="77777777" w:rsidR="00792D10" w:rsidRPr="00F51CEC" w:rsidRDefault="00792D10" w:rsidP="00F01338">
            <w:pPr>
              <w:pStyle w:val="Normal6a"/>
            </w:pPr>
            <w:r w:rsidRPr="00F51CEC">
              <w:t>(a)</w:t>
            </w:r>
            <w:r w:rsidRPr="00F51CEC">
              <w:tab/>
              <w:t xml:space="preserve">bodisi izjemni primer množičnega pritoka državljanov tretjih držav ali oseb brez državljanstva, ki nezakonito prispejo </w:t>
            </w:r>
            <w:r w:rsidRPr="00F51CEC">
              <w:rPr>
                <w:b/>
                <w:bCs/>
                <w:i/>
                <w:iCs/>
              </w:rPr>
              <w:t>v državo članico</w:t>
            </w:r>
            <w:r w:rsidRPr="00F51CEC">
              <w:t xml:space="preserve"> ali se izkrcajo na </w:t>
            </w:r>
            <w:r w:rsidRPr="00F51CEC">
              <w:rPr>
                <w:b/>
                <w:i/>
              </w:rPr>
              <w:t>njeno</w:t>
            </w:r>
            <w:r w:rsidRPr="00F51CEC">
              <w:t xml:space="preserve"> ozemlje </w:t>
            </w:r>
            <w:r w:rsidRPr="00F51CEC">
              <w:rPr>
                <w:b/>
                <w:i/>
              </w:rPr>
              <w:t>po operacijah iskanja in reševanja</w:t>
            </w:r>
            <w:r w:rsidRPr="00F51CEC">
              <w:t xml:space="preserve">, pri čemer ti dogodki nastopijo v tolikšnem obsegu glede na število prebivalcev in BDP zadevne države članice ter </w:t>
            </w:r>
            <w:r w:rsidRPr="00F51CEC">
              <w:rPr>
                <w:b/>
                <w:i/>
              </w:rPr>
              <w:t>so take narave</w:t>
            </w:r>
            <w:r w:rsidRPr="00F51CEC">
              <w:t xml:space="preserve">, da zaradi njih </w:t>
            </w:r>
            <w:r w:rsidRPr="00F51CEC">
              <w:rPr>
                <w:b/>
                <w:i/>
              </w:rPr>
              <w:t xml:space="preserve">azilni sistem posamezne države članice ter </w:t>
            </w:r>
            <w:r w:rsidRPr="00F51CEC">
              <w:t xml:space="preserve">njen sistem sprejema ali </w:t>
            </w:r>
            <w:r w:rsidRPr="00F51CEC">
              <w:rPr>
                <w:b/>
                <w:i/>
              </w:rPr>
              <w:t>vračanja</w:t>
            </w:r>
            <w:r w:rsidRPr="00F51CEC">
              <w:t xml:space="preserve"> postane nefunkcionalen, kar ima lahko resne posledice za delovanje skupnega evropskega azilnega sistema ali skupnega okvira iz Uredbe (EU) XXX/XXX [upravljanje azila in migracij], bodisi</w:t>
            </w:r>
          </w:p>
        </w:tc>
        <w:tc>
          <w:tcPr>
            <w:tcW w:w="4876" w:type="dxa"/>
          </w:tcPr>
          <w:p w14:paraId="0EE18181" w14:textId="77777777" w:rsidR="00792D10" w:rsidRPr="00F51CEC" w:rsidRDefault="00792D10" w:rsidP="00F01338">
            <w:pPr>
              <w:pStyle w:val="Normal6a"/>
            </w:pPr>
            <w:r w:rsidRPr="00F51CEC">
              <w:t>(a)</w:t>
            </w:r>
            <w:r w:rsidRPr="00F51CEC">
              <w:tab/>
              <w:t xml:space="preserve">bodisi izjemni primer množičnega pritoka državljanov tretjih držav ali oseb brez državljanstva, ki nezakonito prispejo ali se izkrcajo na ozemlje </w:t>
            </w:r>
            <w:r w:rsidRPr="00F51CEC">
              <w:rPr>
                <w:b/>
                <w:i/>
              </w:rPr>
              <w:t>države članice</w:t>
            </w:r>
            <w:r w:rsidRPr="00F51CEC">
              <w:t xml:space="preserve">, pri čemer </w:t>
            </w:r>
            <w:r w:rsidRPr="00F51CEC">
              <w:rPr>
                <w:b/>
                <w:i/>
              </w:rPr>
              <w:t>so</w:t>
            </w:r>
            <w:r w:rsidRPr="00F51CEC">
              <w:t xml:space="preserve"> ti dogodki </w:t>
            </w:r>
            <w:r w:rsidRPr="00F51CEC">
              <w:rPr>
                <w:b/>
                <w:i/>
              </w:rPr>
              <w:t>take narave in</w:t>
            </w:r>
            <w:r w:rsidRPr="00F51CEC">
              <w:t xml:space="preserve"> nastopijo v tolikšnem obsegu glede na število prebivalcev in BDP zadevne države članice ter </w:t>
            </w:r>
            <w:r w:rsidRPr="00F51CEC">
              <w:rPr>
                <w:b/>
                <w:i/>
              </w:rPr>
              <w:t>število registriranih nezakonitih prihodov v predhodnem letu</w:t>
            </w:r>
            <w:r w:rsidRPr="00F51CEC">
              <w:t>, da zaradi njih njen</w:t>
            </w:r>
            <w:r w:rsidRPr="00F51CEC">
              <w:rPr>
                <w:b/>
                <w:i/>
              </w:rPr>
              <w:t xml:space="preserve"> običajni</w:t>
            </w:r>
            <w:r w:rsidRPr="00F51CEC">
              <w:t xml:space="preserve"> sistem sprejema</w:t>
            </w:r>
            <w:r w:rsidRPr="00F51CEC">
              <w:rPr>
                <w:b/>
                <w:i/>
              </w:rPr>
              <w:t>, vračanja</w:t>
            </w:r>
            <w:r w:rsidRPr="00F51CEC">
              <w:t xml:space="preserve"> ali </w:t>
            </w:r>
            <w:r w:rsidRPr="00F51CEC">
              <w:rPr>
                <w:b/>
                <w:i/>
              </w:rPr>
              <w:t>azila</w:t>
            </w:r>
            <w:r w:rsidRPr="00F51CEC">
              <w:t xml:space="preserve"> postane nefunkcionalen, kar ima lahko resne posledice za delovanje skupnega evropskega azilnega sistema ali skupnega okvira iz Uredbe (EU) XXX/XXX [upravljanje azila in migracij], bodisi</w:t>
            </w:r>
          </w:p>
        </w:tc>
      </w:tr>
    </w:tbl>
    <w:p w14:paraId="206BF57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68B47B05" w14:textId="77777777" w:rsidR="00792D10" w:rsidRPr="00F51CEC" w:rsidRDefault="00792D10" w:rsidP="00792D10">
      <w:r w:rsidRPr="00D36529">
        <w:rPr>
          <w:rStyle w:val="HideTWBExt"/>
        </w:rPr>
        <w:t>&lt;/Amend&gt;</w:t>
      </w:r>
    </w:p>
    <w:p w14:paraId="6EE04FC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419</w:t>
      </w:r>
      <w:r w:rsidRPr="00D36529">
        <w:rPr>
          <w:rStyle w:val="HideTWBExt"/>
          <w:b w:val="0"/>
        </w:rPr>
        <w:t>&lt;/NumAm&gt;</w:t>
      </w:r>
    </w:p>
    <w:p w14:paraId="2E613A6B"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630AEC77" w14:textId="77777777" w:rsidR="00792D10" w:rsidRPr="00F51CEC" w:rsidRDefault="00792D10" w:rsidP="00792D10">
      <w:pPr>
        <w:pStyle w:val="NormalBold"/>
      </w:pPr>
      <w:r w:rsidRPr="00D36529">
        <w:rPr>
          <w:rStyle w:val="HideTWBExt"/>
          <w:b w:val="0"/>
        </w:rPr>
        <w:t>&lt;/RepeatBlock-By&gt;</w:t>
      </w:r>
    </w:p>
    <w:p w14:paraId="351E8A0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FA18DCC" w14:textId="77777777" w:rsidR="00792D10" w:rsidRPr="00F51CEC" w:rsidRDefault="00792D10" w:rsidP="00792D10">
      <w:pPr>
        <w:pStyle w:val="NormalBold"/>
      </w:pPr>
      <w:r w:rsidRPr="00D36529">
        <w:rPr>
          <w:rStyle w:val="HideTWBExt"/>
          <w:b w:val="0"/>
        </w:rPr>
        <w:t>&lt;Article&gt;</w:t>
      </w:r>
      <w:r w:rsidRPr="00F51CEC">
        <w:t>Člen 1 – odstavek 2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D5EC6D9" w14:textId="77777777" w:rsidTr="00F01338">
        <w:trPr>
          <w:trHeight w:hRule="exact" w:val="240"/>
          <w:jc w:val="center"/>
        </w:trPr>
        <w:tc>
          <w:tcPr>
            <w:tcW w:w="9752" w:type="dxa"/>
            <w:gridSpan w:val="2"/>
          </w:tcPr>
          <w:p w14:paraId="23C9BCDA" w14:textId="77777777" w:rsidR="00792D10" w:rsidRPr="00F51CEC" w:rsidRDefault="00792D10" w:rsidP="00F01338"/>
        </w:tc>
      </w:tr>
      <w:tr w:rsidR="00792D10" w:rsidRPr="00F51CEC" w14:paraId="2236BD34" w14:textId="77777777" w:rsidTr="00F01338">
        <w:trPr>
          <w:trHeight w:val="240"/>
          <w:jc w:val="center"/>
        </w:trPr>
        <w:tc>
          <w:tcPr>
            <w:tcW w:w="4876" w:type="dxa"/>
          </w:tcPr>
          <w:p w14:paraId="07FF2989" w14:textId="77777777" w:rsidR="00792D10" w:rsidRPr="00F51CEC" w:rsidRDefault="00792D10" w:rsidP="00F01338">
            <w:pPr>
              <w:pStyle w:val="AmColumnHeading"/>
            </w:pPr>
            <w:r w:rsidRPr="00F51CEC">
              <w:rPr>
                <w:color w:val="000000"/>
              </w:rPr>
              <w:t>Besedilo, ki ga predlaga Komisija</w:t>
            </w:r>
          </w:p>
        </w:tc>
        <w:tc>
          <w:tcPr>
            <w:tcW w:w="4876" w:type="dxa"/>
          </w:tcPr>
          <w:p w14:paraId="62E910CF" w14:textId="77777777" w:rsidR="00792D10" w:rsidRPr="00F51CEC" w:rsidRDefault="00792D10" w:rsidP="00F01338">
            <w:pPr>
              <w:pStyle w:val="AmColumnHeading"/>
            </w:pPr>
            <w:r w:rsidRPr="00F51CEC">
              <w:rPr>
                <w:color w:val="000000"/>
              </w:rPr>
              <w:t>Predlog spremembe</w:t>
            </w:r>
          </w:p>
        </w:tc>
      </w:tr>
      <w:tr w:rsidR="00792D10" w:rsidRPr="00F51CEC" w14:paraId="6693AD1E" w14:textId="77777777" w:rsidTr="00F01338">
        <w:trPr>
          <w:jc w:val="center"/>
        </w:trPr>
        <w:tc>
          <w:tcPr>
            <w:tcW w:w="4876" w:type="dxa"/>
          </w:tcPr>
          <w:p w14:paraId="29052BDD" w14:textId="77777777" w:rsidR="00792D10" w:rsidRPr="00F51CEC" w:rsidRDefault="00792D10" w:rsidP="00F01338">
            <w:pPr>
              <w:pStyle w:val="Normal6a"/>
            </w:pPr>
            <w:r w:rsidRPr="00F51CEC">
              <w:t>(a)</w:t>
            </w:r>
            <w:r w:rsidRPr="00F51CEC">
              <w:tab/>
              <w:t xml:space="preserve">bodisi izjemni primer množičnega pritoka državljanov tretjih držav ali oseb brez državljanstva, ki nezakonito prispejo v državo članico </w:t>
            </w:r>
            <w:r w:rsidRPr="00F51CEC">
              <w:rPr>
                <w:b/>
                <w:i/>
              </w:rPr>
              <w:t>ali se izkrcajo na njeno ozemlje po operacijah iskanja in reševanja</w:t>
            </w:r>
            <w:r w:rsidRPr="00F51CEC">
              <w:t>, pri čemer ti dogodki nastopijo v tolikšnem obsegu glede na število prebivalcev in BDP zadevne države članice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c>
          <w:tcPr>
            <w:tcW w:w="4876" w:type="dxa"/>
          </w:tcPr>
          <w:p w14:paraId="46708B10" w14:textId="77777777" w:rsidR="00792D10" w:rsidRPr="00F51CEC" w:rsidRDefault="00792D10" w:rsidP="00F01338">
            <w:pPr>
              <w:pStyle w:val="Normal6a"/>
            </w:pPr>
            <w:r w:rsidRPr="00F51CEC">
              <w:t>(a)</w:t>
            </w:r>
            <w:r w:rsidRPr="00F51CEC">
              <w:tab/>
              <w:t>bodisi izjemni primer množičnega pritoka državljanov tretjih držav ali oseb brez državljanstva, ki nezakonito prispejo v državo članico, pri čemer ti dogodki nastopijo v tolikšnem obsegu glede na število prebivalcev in BDP zadevne države članice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r>
    </w:tbl>
    <w:p w14:paraId="4A653C9A"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8D2BE95" w14:textId="77777777" w:rsidR="00792D10" w:rsidRPr="00F51CEC" w:rsidRDefault="00792D10" w:rsidP="00792D10">
      <w:r w:rsidRPr="00D36529">
        <w:rPr>
          <w:rStyle w:val="HideTWBExt"/>
        </w:rPr>
        <w:t>&lt;/Amend&gt;</w:t>
      </w:r>
    </w:p>
    <w:p w14:paraId="37E61D6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420</w:t>
      </w:r>
      <w:r w:rsidRPr="00D36529">
        <w:rPr>
          <w:rStyle w:val="HideTWBExt"/>
          <w:b w:val="0"/>
        </w:rPr>
        <w:t>&lt;/NumAm&gt;</w:t>
      </w:r>
    </w:p>
    <w:p w14:paraId="120349B2"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232EF181" w14:textId="77777777" w:rsidR="00792D10" w:rsidRPr="00F51CEC" w:rsidRDefault="00792D10" w:rsidP="00792D10">
      <w:pPr>
        <w:pStyle w:val="NormalBold"/>
      </w:pPr>
      <w:r w:rsidRPr="00D36529">
        <w:rPr>
          <w:rStyle w:val="HideTWBExt"/>
          <w:b w:val="0"/>
        </w:rPr>
        <w:t>&lt;/RepeatBlock-By&gt;</w:t>
      </w:r>
    </w:p>
    <w:p w14:paraId="5AF3B26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2104A19" w14:textId="77777777" w:rsidR="00792D10" w:rsidRPr="00F51CEC" w:rsidRDefault="00792D10" w:rsidP="00792D10">
      <w:pPr>
        <w:pStyle w:val="NormalBold"/>
      </w:pPr>
      <w:r w:rsidRPr="00D36529">
        <w:rPr>
          <w:rStyle w:val="HideTWBExt"/>
          <w:b w:val="0"/>
        </w:rPr>
        <w:t>&lt;Article&gt;</w:t>
      </w:r>
      <w:r w:rsidRPr="00F51CEC">
        <w:t>Člen 1 – odstavek 2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3F9ACFA" w14:textId="77777777" w:rsidTr="00F01338">
        <w:trPr>
          <w:trHeight w:hRule="exact" w:val="240"/>
          <w:jc w:val="center"/>
        </w:trPr>
        <w:tc>
          <w:tcPr>
            <w:tcW w:w="9752" w:type="dxa"/>
            <w:gridSpan w:val="2"/>
          </w:tcPr>
          <w:p w14:paraId="55F786C2" w14:textId="77777777" w:rsidR="00792D10" w:rsidRPr="00F51CEC" w:rsidRDefault="00792D10" w:rsidP="00F01338"/>
        </w:tc>
      </w:tr>
      <w:tr w:rsidR="00792D10" w:rsidRPr="00F51CEC" w14:paraId="6C9989D2" w14:textId="77777777" w:rsidTr="00F01338">
        <w:trPr>
          <w:trHeight w:val="240"/>
          <w:jc w:val="center"/>
        </w:trPr>
        <w:tc>
          <w:tcPr>
            <w:tcW w:w="4876" w:type="dxa"/>
          </w:tcPr>
          <w:p w14:paraId="6C6DA6E5" w14:textId="77777777" w:rsidR="00792D10" w:rsidRPr="00F51CEC" w:rsidRDefault="00792D10" w:rsidP="00F01338">
            <w:pPr>
              <w:pStyle w:val="AmColumnHeading"/>
            </w:pPr>
            <w:r w:rsidRPr="00F51CEC">
              <w:rPr>
                <w:color w:val="000000"/>
              </w:rPr>
              <w:t>Besedilo, ki ga predlaga Komisija</w:t>
            </w:r>
          </w:p>
        </w:tc>
        <w:tc>
          <w:tcPr>
            <w:tcW w:w="4876" w:type="dxa"/>
          </w:tcPr>
          <w:p w14:paraId="45A8823F" w14:textId="77777777" w:rsidR="00792D10" w:rsidRPr="00F51CEC" w:rsidRDefault="00792D10" w:rsidP="00F01338">
            <w:pPr>
              <w:pStyle w:val="AmColumnHeading"/>
            </w:pPr>
            <w:r w:rsidRPr="00F51CEC">
              <w:rPr>
                <w:color w:val="000000"/>
              </w:rPr>
              <w:t>Predlog spremembe</w:t>
            </w:r>
          </w:p>
        </w:tc>
      </w:tr>
      <w:tr w:rsidR="00792D10" w:rsidRPr="00F51CEC" w14:paraId="627730C3" w14:textId="77777777" w:rsidTr="00F01338">
        <w:trPr>
          <w:jc w:val="center"/>
        </w:trPr>
        <w:tc>
          <w:tcPr>
            <w:tcW w:w="4876" w:type="dxa"/>
          </w:tcPr>
          <w:p w14:paraId="59491C72" w14:textId="77777777" w:rsidR="00792D10" w:rsidRPr="00F51CEC" w:rsidRDefault="00792D10" w:rsidP="00F01338">
            <w:pPr>
              <w:pStyle w:val="Normal6a"/>
            </w:pPr>
            <w:r w:rsidRPr="00F51CEC">
              <w:t>(a)</w:t>
            </w:r>
            <w:r w:rsidRPr="00F51CEC">
              <w:tab/>
              <w:t xml:space="preserve">bodisi izjemni primer množičnega pritoka državljanov tretjih držav ali oseb brez državljanstva, ki nezakonito prispejo v državo članico </w:t>
            </w:r>
            <w:r w:rsidRPr="00F51CEC">
              <w:rPr>
                <w:b/>
                <w:i/>
              </w:rPr>
              <w:t>ali se izkrcajo na njeno ozemlje po operacijah iskanja in reševanja</w:t>
            </w:r>
            <w:r w:rsidRPr="00F51CEC">
              <w:t>, pri čemer ti dogodki nastopijo v tolikšnem obsegu glede na število prebivalcev in BDP zadevne države članice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c>
          <w:tcPr>
            <w:tcW w:w="4876" w:type="dxa"/>
          </w:tcPr>
          <w:p w14:paraId="64D535A0" w14:textId="77777777" w:rsidR="00792D10" w:rsidRPr="00F51CEC" w:rsidRDefault="00792D10" w:rsidP="00F01338">
            <w:pPr>
              <w:pStyle w:val="Normal6a"/>
            </w:pPr>
            <w:r w:rsidRPr="00F51CEC">
              <w:t>(a)</w:t>
            </w:r>
            <w:r w:rsidRPr="00F51CEC">
              <w:tab/>
              <w:t>bodisi izjemni primer množičnega pritoka državljanov tretjih držav ali oseb brez državljanstva, ki nezakonito prispejo v državo članico, pri čemer ti dogodki nastopijo v tolikšnem obsegu glede na število prebivalcev in BDP zadevne države članice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r>
    </w:tbl>
    <w:p w14:paraId="1196896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722D33E" w14:textId="77777777" w:rsidR="00792D10" w:rsidRPr="00F51CEC" w:rsidRDefault="00792D10" w:rsidP="00792D10">
      <w:r w:rsidRPr="00D36529">
        <w:rPr>
          <w:rStyle w:val="HideTWBExt"/>
        </w:rPr>
        <w:t>&lt;/Amend&gt;</w:t>
      </w:r>
    </w:p>
    <w:p w14:paraId="6E0ED7A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421</w:t>
      </w:r>
      <w:r w:rsidRPr="00D36529">
        <w:rPr>
          <w:rStyle w:val="HideTWBExt"/>
          <w:b w:val="0"/>
        </w:rPr>
        <w:t>&lt;/NumAm&gt;</w:t>
      </w:r>
    </w:p>
    <w:p w14:paraId="4A73EB3F" w14:textId="77777777" w:rsidR="00792D10" w:rsidRPr="00F51CEC" w:rsidRDefault="00792D10" w:rsidP="00792D10">
      <w:pPr>
        <w:pStyle w:val="NormalBold"/>
      </w:pPr>
      <w:r w:rsidRPr="00D36529">
        <w:rPr>
          <w:rStyle w:val="HideTWBExt"/>
          <w:b w:val="0"/>
        </w:rPr>
        <w:t>&lt;RepeatBlock-By&gt;&lt;Members&gt;</w:t>
      </w:r>
      <w:r w:rsidRPr="00F51CEC">
        <w:rPr>
          <w:color w:val="000000"/>
        </w:rPr>
        <w:t>Laura Ferrara</w:t>
      </w:r>
      <w:r w:rsidRPr="00D36529">
        <w:rPr>
          <w:rStyle w:val="HideTWBExt"/>
          <w:b w:val="0"/>
        </w:rPr>
        <w:t>&lt;/Members&gt;</w:t>
      </w:r>
    </w:p>
    <w:p w14:paraId="5C14B81C" w14:textId="77777777" w:rsidR="00792D10" w:rsidRPr="00F51CEC" w:rsidRDefault="00792D10" w:rsidP="00792D10">
      <w:pPr>
        <w:pStyle w:val="NormalBold"/>
      </w:pPr>
      <w:r w:rsidRPr="00D36529">
        <w:rPr>
          <w:rStyle w:val="HideTWBExt"/>
          <w:b w:val="0"/>
        </w:rPr>
        <w:t>&lt;/RepeatBlock-By&gt;</w:t>
      </w:r>
    </w:p>
    <w:p w14:paraId="21E7FD6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BF18CEB" w14:textId="77777777" w:rsidR="00792D10" w:rsidRPr="00F51CEC" w:rsidRDefault="00792D10" w:rsidP="00792D10">
      <w:pPr>
        <w:pStyle w:val="NormalBold"/>
      </w:pPr>
      <w:r w:rsidRPr="00D36529">
        <w:rPr>
          <w:rStyle w:val="HideTWBExt"/>
          <w:b w:val="0"/>
        </w:rPr>
        <w:t>&lt;Article&gt;</w:t>
      </w:r>
      <w:r w:rsidRPr="00F51CEC">
        <w:t>Člen 1 – odstavek 2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A5E3C66" w14:textId="77777777" w:rsidTr="00F01338">
        <w:trPr>
          <w:trHeight w:hRule="exact" w:val="240"/>
          <w:jc w:val="center"/>
        </w:trPr>
        <w:tc>
          <w:tcPr>
            <w:tcW w:w="9752" w:type="dxa"/>
            <w:gridSpan w:val="2"/>
          </w:tcPr>
          <w:p w14:paraId="5CB8032A" w14:textId="77777777" w:rsidR="00792D10" w:rsidRPr="00F51CEC" w:rsidRDefault="00792D10" w:rsidP="00F01338"/>
        </w:tc>
      </w:tr>
      <w:tr w:rsidR="00792D10" w:rsidRPr="00F51CEC" w14:paraId="3AC430E6" w14:textId="77777777" w:rsidTr="00F01338">
        <w:trPr>
          <w:trHeight w:val="240"/>
          <w:jc w:val="center"/>
        </w:trPr>
        <w:tc>
          <w:tcPr>
            <w:tcW w:w="4876" w:type="dxa"/>
          </w:tcPr>
          <w:p w14:paraId="2C3FDC3D" w14:textId="77777777" w:rsidR="00792D10" w:rsidRPr="00F51CEC" w:rsidRDefault="00792D10" w:rsidP="00F01338">
            <w:pPr>
              <w:pStyle w:val="AmColumnHeading"/>
            </w:pPr>
            <w:r w:rsidRPr="00F51CEC">
              <w:rPr>
                <w:color w:val="000000"/>
              </w:rPr>
              <w:t>Besedilo, ki ga predlaga Komisija</w:t>
            </w:r>
          </w:p>
        </w:tc>
        <w:tc>
          <w:tcPr>
            <w:tcW w:w="4876" w:type="dxa"/>
          </w:tcPr>
          <w:p w14:paraId="28F0D911" w14:textId="77777777" w:rsidR="00792D10" w:rsidRPr="00F51CEC" w:rsidRDefault="00792D10" w:rsidP="00F01338">
            <w:pPr>
              <w:pStyle w:val="AmColumnHeading"/>
            </w:pPr>
            <w:r w:rsidRPr="00F51CEC">
              <w:rPr>
                <w:color w:val="000000"/>
              </w:rPr>
              <w:t>Predlog spremembe</w:t>
            </w:r>
          </w:p>
        </w:tc>
      </w:tr>
      <w:tr w:rsidR="00792D10" w:rsidRPr="00F51CEC" w14:paraId="612B374E" w14:textId="77777777" w:rsidTr="00F01338">
        <w:trPr>
          <w:jc w:val="center"/>
        </w:trPr>
        <w:tc>
          <w:tcPr>
            <w:tcW w:w="4876" w:type="dxa"/>
          </w:tcPr>
          <w:p w14:paraId="1394CB96" w14:textId="77777777" w:rsidR="00792D10" w:rsidRPr="00F51CEC" w:rsidRDefault="00792D10" w:rsidP="00F01338">
            <w:pPr>
              <w:pStyle w:val="Normal6a"/>
            </w:pPr>
            <w:r w:rsidRPr="00F51CEC">
              <w:t>(a)</w:t>
            </w:r>
            <w:r w:rsidRPr="00F51CEC">
              <w:tab/>
              <w:t xml:space="preserve">bodisi izjemni primer množičnega pritoka državljanov tretjih držav ali oseb brez državljanstva, ki nezakonito prispejo v državo članico ali se izkrcajo na njeno ozemlje po operacijah iskanja in reševanja, pri čemer ti dogodki nastopijo v tolikšnem obsegu glede na število prebivalcev </w:t>
            </w:r>
            <w:r w:rsidRPr="00F51CEC">
              <w:rPr>
                <w:b/>
                <w:bCs/>
                <w:i/>
                <w:iCs/>
              </w:rPr>
              <w:t>in</w:t>
            </w:r>
            <w:r w:rsidRPr="00F51CEC">
              <w:t xml:space="preserve"> BDP zadevne države članice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c>
          <w:tcPr>
            <w:tcW w:w="4876" w:type="dxa"/>
          </w:tcPr>
          <w:p w14:paraId="4E52FFC6" w14:textId="77777777" w:rsidR="00792D10" w:rsidRPr="00F51CEC" w:rsidRDefault="00792D10" w:rsidP="00F01338">
            <w:pPr>
              <w:pStyle w:val="Normal6a"/>
            </w:pPr>
            <w:r w:rsidRPr="00F51CEC">
              <w:t>(a)</w:t>
            </w:r>
            <w:r w:rsidRPr="00F51CEC">
              <w:tab/>
              <w:t>bodisi izjemni primer množičnega pritoka državljanov tretjih držav ali oseb brez državljanstva, ki nezakonito prispejo v državo članico ali se izkrcajo na njeno ozemlje po operacijah iskanja in reševanja, pri čemer ti dogodki nastopijo v tolikšnem obsegu glede na število prebivalcev</w:t>
            </w:r>
            <w:r w:rsidRPr="00F51CEC">
              <w:rPr>
                <w:b/>
                <w:i/>
              </w:rPr>
              <w:t xml:space="preserve">, </w:t>
            </w:r>
            <w:r w:rsidRPr="00F51CEC">
              <w:t xml:space="preserve">BDP </w:t>
            </w:r>
            <w:r w:rsidRPr="00F51CEC">
              <w:rPr>
                <w:b/>
                <w:bCs/>
                <w:i/>
                <w:iCs/>
              </w:rPr>
              <w:t>in</w:t>
            </w:r>
            <w:r w:rsidRPr="00F51CEC">
              <w:t xml:space="preserve"> </w:t>
            </w:r>
            <w:r w:rsidRPr="00F51CEC">
              <w:rPr>
                <w:b/>
                <w:i/>
              </w:rPr>
              <w:t>stopnjo brezposelnosti</w:t>
            </w:r>
            <w:r w:rsidRPr="00F51CEC">
              <w:t xml:space="preserve"> zadevne države članice ter so take narave, da zaradi njih azilni sistem posamezne države članice ter njen sistem sprejema ali vračanja postane nefunkcionalen, kar ima lahko resne posledice za delovanje skupnega evropskega azilnega sistema ali skupnega okvira iz Uredbe (EU) XXX/XXX [upravljanje azila in migracij], bodisi</w:t>
            </w:r>
          </w:p>
        </w:tc>
      </w:tr>
    </w:tbl>
    <w:p w14:paraId="51F5862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{IT}</w:t>
      </w:r>
      <w:r w:rsidRPr="00F51CEC">
        <w:t>it</w:t>
      </w:r>
      <w:r w:rsidRPr="00D36529">
        <w:rPr>
          <w:rStyle w:val="HideTWBExt"/>
        </w:rPr>
        <w:t>&lt;/Original&gt;</w:t>
      </w:r>
    </w:p>
    <w:p w14:paraId="53283F56" w14:textId="77777777" w:rsidR="00792D10" w:rsidRPr="00F51CEC" w:rsidRDefault="00792D10" w:rsidP="00792D10">
      <w:r w:rsidRPr="00D36529">
        <w:rPr>
          <w:rStyle w:val="HideTWBExt"/>
        </w:rPr>
        <w:t>&lt;/Amend&gt;</w:t>
      </w:r>
    </w:p>
    <w:p w14:paraId="4A12B6C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422</w:t>
      </w:r>
      <w:r w:rsidRPr="00D36529">
        <w:rPr>
          <w:rStyle w:val="HideTWBExt"/>
          <w:b w:val="0"/>
        </w:rPr>
        <w:t>&lt;/NumAm&gt;</w:t>
      </w:r>
    </w:p>
    <w:p w14:paraId="4AFB101D"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 Malik Azmani</w:t>
      </w:r>
      <w:r w:rsidRPr="00D36529">
        <w:rPr>
          <w:rStyle w:val="HideTWBExt"/>
          <w:b w:val="0"/>
        </w:rPr>
        <w:t>&lt;/Members&gt;</w:t>
      </w:r>
    </w:p>
    <w:p w14:paraId="1CA6133C" w14:textId="77777777" w:rsidR="00792D10" w:rsidRPr="00F51CEC" w:rsidRDefault="00792D10" w:rsidP="00792D10">
      <w:pPr>
        <w:pStyle w:val="NormalBold"/>
      </w:pPr>
      <w:r w:rsidRPr="00D36529">
        <w:rPr>
          <w:rStyle w:val="HideTWBExt"/>
          <w:b w:val="0"/>
        </w:rPr>
        <w:t>&lt;/RepeatBlock-By&gt;</w:t>
      </w:r>
    </w:p>
    <w:p w14:paraId="2A3CB17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5705BA5" w14:textId="77777777" w:rsidR="00792D10" w:rsidRPr="00F51CEC" w:rsidRDefault="00792D10" w:rsidP="00792D10">
      <w:pPr>
        <w:pStyle w:val="NormalBold"/>
      </w:pPr>
      <w:r w:rsidRPr="00D36529">
        <w:rPr>
          <w:rStyle w:val="HideTWBExt"/>
          <w:b w:val="0"/>
        </w:rPr>
        <w:t>&lt;Article&gt;</w:t>
      </w:r>
      <w:r w:rsidRPr="00F51CEC">
        <w:t>Člen 1 – odstavek 2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E2E292D" w14:textId="77777777" w:rsidTr="00F01338">
        <w:trPr>
          <w:trHeight w:hRule="exact" w:val="240"/>
          <w:jc w:val="center"/>
        </w:trPr>
        <w:tc>
          <w:tcPr>
            <w:tcW w:w="9752" w:type="dxa"/>
            <w:gridSpan w:val="2"/>
          </w:tcPr>
          <w:p w14:paraId="7278C518" w14:textId="77777777" w:rsidR="00792D10" w:rsidRPr="00F51CEC" w:rsidRDefault="00792D10" w:rsidP="00F01338"/>
        </w:tc>
      </w:tr>
      <w:tr w:rsidR="00792D10" w:rsidRPr="00F51CEC" w14:paraId="68A3B512" w14:textId="77777777" w:rsidTr="00F01338">
        <w:trPr>
          <w:trHeight w:val="240"/>
          <w:jc w:val="center"/>
        </w:trPr>
        <w:tc>
          <w:tcPr>
            <w:tcW w:w="4876" w:type="dxa"/>
          </w:tcPr>
          <w:p w14:paraId="6BEE55C6" w14:textId="77777777" w:rsidR="00792D10" w:rsidRPr="00F51CEC" w:rsidRDefault="00792D10" w:rsidP="00F01338">
            <w:pPr>
              <w:pStyle w:val="AmColumnHeading"/>
            </w:pPr>
            <w:r w:rsidRPr="00F51CEC">
              <w:rPr>
                <w:color w:val="000000"/>
              </w:rPr>
              <w:t>Besedilo, ki ga predlaga Komisija</w:t>
            </w:r>
          </w:p>
        </w:tc>
        <w:tc>
          <w:tcPr>
            <w:tcW w:w="4876" w:type="dxa"/>
          </w:tcPr>
          <w:p w14:paraId="315D7023" w14:textId="77777777" w:rsidR="00792D10" w:rsidRPr="00F51CEC" w:rsidRDefault="00792D10" w:rsidP="00F01338">
            <w:pPr>
              <w:pStyle w:val="AmColumnHeading"/>
            </w:pPr>
            <w:r w:rsidRPr="00F51CEC">
              <w:rPr>
                <w:color w:val="000000"/>
              </w:rPr>
              <w:t>Predlog spremembe</w:t>
            </w:r>
          </w:p>
        </w:tc>
      </w:tr>
      <w:tr w:rsidR="00792D10" w:rsidRPr="00F51CEC" w14:paraId="7197A1BA" w14:textId="77777777" w:rsidTr="00F01338">
        <w:trPr>
          <w:jc w:val="center"/>
        </w:trPr>
        <w:tc>
          <w:tcPr>
            <w:tcW w:w="4876" w:type="dxa"/>
          </w:tcPr>
          <w:p w14:paraId="6B6662E1" w14:textId="77777777" w:rsidR="00792D10" w:rsidRPr="00F51CEC" w:rsidRDefault="00792D10" w:rsidP="00F01338">
            <w:pPr>
              <w:pStyle w:val="Normal6a"/>
            </w:pPr>
            <w:r w:rsidRPr="00F51CEC">
              <w:t>(a)</w:t>
            </w:r>
            <w:r w:rsidRPr="00F51CEC">
              <w:tab/>
              <w:t>bodisi izjemni primer množičnega pritoka državljanov tretjih držav ali oseb brez državljanstva</w:t>
            </w:r>
            <w:r w:rsidRPr="00F51CEC">
              <w:rPr>
                <w:b/>
                <w:i/>
              </w:rPr>
              <w:t>, ki nezakonito prispejo v državo članico ali se izkrcajo</w:t>
            </w:r>
            <w:r w:rsidRPr="00F51CEC">
              <w:t xml:space="preserve"> na </w:t>
            </w:r>
            <w:r w:rsidRPr="00F51CEC">
              <w:rPr>
                <w:b/>
                <w:i/>
              </w:rPr>
              <w:t>njeno</w:t>
            </w:r>
            <w:r w:rsidRPr="00F51CEC">
              <w:t xml:space="preserve"> ozemlje </w:t>
            </w:r>
            <w:r w:rsidRPr="00F51CEC">
              <w:rPr>
                <w:b/>
                <w:i/>
              </w:rPr>
              <w:t>po operacijah iskanja in reševanja</w:t>
            </w:r>
            <w:r w:rsidRPr="00F51CEC">
              <w:t xml:space="preserve">, pri čemer </w:t>
            </w:r>
            <w:r w:rsidRPr="00F51CEC">
              <w:rPr>
                <w:b/>
                <w:i/>
              </w:rPr>
              <w:t>ti dogodki nastopijo</w:t>
            </w:r>
            <w:r w:rsidRPr="00F51CEC">
              <w:t xml:space="preserve"> v </w:t>
            </w:r>
            <w:r w:rsidRPr="00F51CEC">
              <w:rPr>
                <w:b/>
                <w:i/>
              </w:rPr>
              <w:t>tolikšnem obsegu glede na število prebivalcev in BDP zadevne države članice ter so</w:t>
            </w:r>
            <w:r w:rsidRPr="00F51CEC">
              <w:t xml:space="preserve"> take narave, da zaradi njih azilni sistem </w:t>
            </w:r>
            <w:r w:rsidRPr="00F51CEC">
              <w:rPr>
                <w:b/>
                <w:i/>
              </w:rPr>
              <w:t>posamezne države članice</w:t>
            </w:r>
            <w:r w:rsidRPr="00F51CEC">
              <w:t xml:space="preserve"> ter </w:t>
            </w:r>
            <w:r w:rsidRPr="00F51CEC">
              <w:rPr>
                <w:b/>
                <w:i/>
              </w:rPr>
              <w:t>njen</w:t>
            </w:r>
            <w:r w:rsidRPr="00F51CEC">
              <w:t xml:space="preserve"> sistem sprejema ali vračanja postane nefunkcionalen, kar ima lahko resne posledice za delovanje skupnega evropskega azilnega sistema </w:t>
            </w:r>
            <w:r w:rsidRPr="00F51CEC">
              <w:rPr>
                <w:b/>
                <w:i/>
              </w:rPr>
              <w:t>ali skupnega okvira iz Uredbe (EU) XXX/XXX [upravljanje azila in migracij]</w:t>
            </w:r>
            <w:r w:rsidRPr="00F51CEC">
              <w:t>, bodisi</w:t>
            </w:r>
          </w:p>
        </w:tc>
        <w:tc>
          <w:tcPr>
            <w:tcW w:w="4876" w:type="dxa"/>
          </w:tcPr>
          <w:p w14:paraId="51EC4ECB" w14:textId="77777777" w:rsidR="00792D10" w:rsidRPr="00F51CEC" w:rsidRDefault="00792D10" w:rsidP="00F01338">
            <w:pPr>
              <w:pStyle w:val="Normal6a"/>
            </w:pPr>
            <w:r w:rsidRPr="00F51CEC">
              <w:t>(a)</w:t>
            </w:r>
            <w:r w:rsidRPr="00F51CEC">
              <w:tab/>
              <w:t xml:space="preserve">bodisi izjemni primer množičnega pritoka državljanov tretjih držav ali oseb brez državljanstva na ozemlje </w:t>
            </w:r>
            <w:r w:rsidRPr="00F51CEC">
              <w:rPr>
                <w:b/>
                <w:i/>
              </w:rPr>
              <w:t>države članice</w:t>
            </w:r>
            <w:r w:rsidRPr="00F51CEC">
              <w:t xml:space="preserve">, pri čemer </w:t>
            </w:r>
            <w:r w:rsidRPr="00F51CEC">
              <w:rPr>
                <w:b/>
                <w:i/>
              </w:rPr>
              <w:t>je množični pritok</w:t>
            </w:r>
            <w:r w:rsidRPr="00F51CEC">
              <w:t xml:space="preserve"> v </w:t>
            </w:r>
            <w:r w:rsidRPr="00F51CEC">
              <w:rPr>
                <w:b/>
                <w:i/>
              </w:rPr>
              <w:t>primerjavi s splošnim stanjem v Uniji</w:t>
            </w:r>
            <w:r w:rsidRPr="00F51CEC">
              <w:t xml:space="preserve"> take narave, da zaradi njih </w:t>
            </w:r>
            <w:r w:rsidRPr="00F51CEC">
              <w:rPr>
                <w:b/>
                <w:i/>
              </w:rPr>
              <w:t>dobro pripravljen</w:t>
            </w:r>
            <w:r w:rsidRPr="00F51CEC">
              <w:t xml:space="preserve"> azilni sistem ter sistem sprejema ali vračanja postane nefunkcionalen, kar ima lahko resne posledice za delovanje skupnega evropskega azilnega sistema, bodisi</w:t>
            </w:r>
          </w:p>
        </w:tc>
      </w:tr>
    </w:tbl>
    <w:p w14:paraId="6124508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9335EAE" w14:textId="77777777" w:rsidR="00792D10" w:rsidRPr="00F51CEC" w:rsidRDefault="00792D10" w:rsidP="00792D10">
      <w:r w:rsidRPr="00D36529">
        <w:rPr>
          <w:rStyle w:val="HideTWBExt"/>
        </w:rPr>
        <w:t>&lt;/Amend&gt;</w:t>
      </w:r>
    </w:p>
    <w:p w14:paraId="52C4262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423</w:t>
      </w:r>
      <w:r w:rsidRPr="00D36529">
        <w:rPr>
          <w:rStyle w:val="HideTWBExt"/>
          <w:b w:val="0"/>
        </w:rPr>
        <w:t>&lt;/NumAm&gt;</w:t>
      </w:r>
    </w:p>
    <w:p w14:paraId="49F8AA6B"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Lukas Furlas (Loukas Fourlas)</w:t>
      </w:r>
      <w:r w:rsidRPr="00D36529">
        <w:rPr>
          <w:rStyle w:val="HideTWBExt"/>
          <w:b w:val="0"/>
        </w:rPr>
        <w:t>&lt;/Members&gt;</w:t>
      </w:r>
    </w:p>
    <w:p w14:paraId="63AE9533" w14:textId="77777777" w:rsidR="00792D10" w:rsidRPr="00F51CEC" w:rsidRDefault="00792D10" w:rsidP="00792D10">
      <w:pPr>
        <w:pStyle w:val="NormalBold"/>
      </w:pPr>
      <w:r w:rsidRPr="00D36529">
        <w:rPr>
          <w:rStyle w:val="HideTWBExt"/>
          <w:b w:val="0"/>
        </w:rPr>
        <w:t>&lt;/RepeatBlock-By&gt;</w:t>
      </w:r>
    </w:p>
    <w:p w14:paraId="3B9EA68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0689E68" w14:textId="77777777" w:rsidR="00792D10" w:rsidRPr="00F51CEC" w:rsidRDefault="00792D10" w:rsidP="00792D10">
      <w:pPr>
        <w:pStyle w:val="NormalBold"/>
      </w:pPr>
      <w:r w:rsidRPr="00D36529">
        <w:rPr>
          <w:rStyle w:val="HideTWBExt"/>
          <w:b w:val="0"/>
        </w:rPr>
        <w:t>&lt;Article&gt;</w:t>
      </w:r>
      <w:r w:rsidRPr="00F51CEC">
        <w:t>Člen 1 – odstavek 2 – točka a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BDFDBE6" w14:textId="77777777" w:rsidTr="00F01338">
        <w:trPr>
          <w:trHeight w:hRule="exact" w:val="240"/>
          <w:jc w:val="center"/>
        </w:trPr>
        <w:tc>
          <w:tcPr>
            <w:tcW w:w="9752" w:type="dxa"/>
            <w:gridSpan w:val="2"/>
          </w:tcPr>
          <w:p w14:paraId="5891C92E" w14:textId="77777777" w:rsidR="00792D10" w:rsidRPr="00F51CEC" w:rsidRDefault="00792D10" w:rsidP="00F01338"/>
        </w:tc>
      </w:tr>
      <w:tr w:rsidR="00792D10" w:rsidRPr="00F51CEC" w14:paraId="3B6DE720" w14:textId="77777777" w:rsidTr="00F01338">
        <w:trPr>
          <w:trHeight w:val="240"/>
          <w:jc w:val="center"/>
        </w:trPr>
        <w:tc>
          <w:tcPr>
            <w:tcW w:w="4876" w:type="dxa"/>
          </w:tcPr>
          <w:p w14:paraId="0603FFDE" w14:textId="77777777" w:rsidR="00792D10" w:rsidRPr="00F51CEC" w:rsidRDefault="00792D10" w:rsidP="00F01338">
            <w:pPr>
              <w:pStyle w:val="AmColumnHeading"/>
            </w:pPr>
            <w:r w:rsidRPr="00F51CEC">
              <w:rPr>
                <w:color w:val="000000"/>
              </w:rPr>
              <w:t>Besedilo, ki ga predlaga Komisija</w:t>
            </w:r>
          </w:p>
        </w:tc>
        <w:tc>
          <w:tcPr>
            <w:tcW w:w="4876" w:type="dxa"/>
          </w:tcPr>
          <w:p w14:paraId="627B9E1F" w14:textId="77777777" w:rsidR="00792D10" w:rsidRPr="00F51CEC" w:rsidRDefault="00792D10" w:rsidP="00F01338">
            <w:pPr>
              <w:pStyle w:val="AmColumnHeading"/>
            </w:pPr>
            <w:r w:rsidRPr="00F51CEC">
              <w:rPr>
                <w:color w:val="000000"/>
              </w:rPr>
              <w:t>Predlog spremembe</w:t>
            </w:r>
          </w:p>
        </w:tc>
      </w:tr>
      <w:tr w:rsidR="00792D10" w:rsidRPr="00F51CEC" w14:paraId="3FC97A96" w14:textId="77777777" w:rsidTr="00F01338">
        <w:trPr>
          <w:jc w:val="center"/>
        </w:trPr>
        <w:tc>
          <w:tcPr>
            <w:tcW w:w="4876" w:type="dxa"/>
          </w:tcPr>
          <w:p w14:paraId="024884A1" w14:textId="77777777" w:rsidR="00792D10" w:rsidRPr="00F51CEC" w:rsidRDefault="00792D10" w:rsidP="00F01338">
            <w:pPr>
              <w:pStyle w:val="Normal6a"/>
            </w:pPr>
          </w:p>
        </w:tc>
        <w:tc>
          <w:tcPr>
            <w:tcW w:w="4876" w:type="dxa"/>
          </w:tcPr>
          <w:p w14:paraId="3314CB56" w14:textId="77777777" w:rsidR="00792D10" w:rsidRPr="00F51CEC" w:rsidRDefault="00792D10" w:rsidP="00F01338">
            <w:pPr>
              <w:pStyle w:val="Normal6a"/>
            </w:pPr>
            <w:r w:rsidRPr="00F51CEC">
              <w:rPr>
                <w:b/>
                <w:i/>
              </w:rPr>
              <w:t>(aa)</w:t>
            </w:r>
            <w:r w:rsidRPr="00F51CEC">
              <w:tab/>
            </w:r>
            <w:r w:rsidRPr="00F51CEC">
              <w:rPr>
                <w:b/>
                <w:i/>
              </w:rPr>
              <w:t>višja sila pomeni neizogibne krizne razmere, v katerih se pojavi neustavljiva sila, ki jo država članica ne more nadzorovati in zaradi katere ta država članica ne more izpolnjevati obveznosti na podlagi azilnega in migracijskega prava Unije;</w:t>
            </w:r>
          </w:p>
        </w:tc>
      </w:tr>
    </w:tbl>
    <w:p w14:paraId="2F709CE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E3FACD9" w14:textId="77777777" w:rsidR="00792D10" w:rsidRPr="00F51CEC" w:rsidRDefault="00792D10" w:rsidP="00792D10">
      <w:r w:rsidRPr="00D36529">
        <w:rPr>
          <w:rStyle w:val="HideTWBExt"/>
        </w:rPr>
        <w:t>&lt;/Amend&gt;</w:t>
      </w:r>
    </w:p>
    <w:p w14:paraId="3BD6C86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424</w:t>
      </w:r>
      <w:r w:rsidRPr="00D36529">
        <w:rPr>
          <w:rStyle w:val="HideTWBExt"/>
          <w:b w:val="0"/>
        </w:rPr>
        <w:t>&lt;/NumAm&gt;</w:t>
      </w:r>
    </w:p>
    <w:p w14:paraId="39D269B6" w14:textId="77777777" w:rsidR="00792D10" w:rsidRPr="00F51CEC" w:rsidRDefault="00792D10" w:rsidP="00792D10">
      <w:pPr>
        <w:pStyle w:val="NormalBold"/>
      </w:pPr>
      <w:r w:rsidRPr="00D36529">
        <w:rPr>
          <w:rStyle w:val="HideTWBExt"/>
          <w:b w:val="0"/>
        </w:rPr>
        <w:t>&lt;RepeatBlock-By&gt;&lt;Members&gt;</w:t>
      </w:r>
      <w:r w:rsidRPr="00F51CEC">
        <w:rPr>
          <w:color w:val="000000"/>
        </w:rPr>
        <w:t>Joachim Stanisław Brudziński, Jadwiga Wiśniewska, Patryk Jaki, Beata Kempa</w:t>
      </w:r>
      <w:r w:rsidRPr="00D36529">
        <w:rPr>
          <w:rStyle w:val="HideTWBExt"/>
          <w:b w:val="0"/>
        </w:rPr>
        <w:t>&lt;/Members&gt;</w:t>
      </w:r>
    </w:p>
    <w:p w14:paraId="582E4C99" w14:textId="77777777" w:rsidR="00792D10" w:rsidRPr="00F51CEC" w:rsidRDefault="00792D10" w:rsidP="00792D10">
      <w:r w:rsidRPr="00D36529">
        <w:rPr>
          <w:rStyle w:val="HideTWBExt"/>
        </w:rPr>
        <w:t>&lt;AuNomDe&gt;</w:t>
      </w:r>
      <w:r w:rsidRPr="00D36529">
        <w:rPr>
          <w:rStyle w:val="HideTWBInt"/>
        </w:rPr>
        <w:t>{ECR}</w:t>
      </w:r>
      <w:r w:rsidRPr="00F51CEC">
        <w:t>v imenu skupine ECR</w:t>
      </w:r>
      <w:r w:rsidRPr="00D36529">
        <w:rPr>
          <w:rStyle w:val="HideTWBExt"/>
        </w:rPr>
        <w:t>&lt;/AuNomDe&gt;</w:t>
      </w:r>
    </w:p>
    <w:p w14:paraId="033D6F7D" w14:textId="77777777" w:rsidR="00792D10" w:rsidRPr="00F51CEC" w:rsidRDefault="00792D10" w:rsidP="00792D10">
      <w:r w:rsidRPr="00D36529">
        <w:rPr>
          <w:rStyle w:val="HideTWBExt"/>
        </w:rPr>
        <w:t>&lt;/RepeatBlock-By&gt;</w:t>
      </w:r>
    </w:p>
    <w:p w14:paraId="66EAC31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74AF112" w14:textId="77777777" w:rsidR="00792D10" w:rsidRPr="00F51CEC" w:rsidRDefault="00792D10" w:rsidP="00792D10">
      <w:pPr>
        <w:pStyle w:val="NormalBold"/>
      </w:pPr>
      <w:r w:rsidRPr="00D36529">
        <w:rPr>
          <w:rStyle w:val="HideTWBExt"/>
          <w:b w:val="0"/>
        </w:rPr>
        <w:t>&lt;Article&gt;</w:t>
      </w:r>
      <w:r w:rsidRPr="00F51CEC">
        <w:t>Člen 1 – odstavek 2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A8CD893" w14:textId="77777777" w:rsidTr="00F01338">
        <w:trPr>
          <w:trHeight w:hRule="exact" w:val="240"/>
          <w:jc w:val="center"/>
        </w:trPr>
        <w:tc>
          <w:tcPr>
            <w:tcW w:w="9752" w:type="dxa"/>
            <w:gridSpan w:val="2"/>
          </w:tcPr>
          <w:p w14:paraId="710F145B" w14:textId="77777777" w:rsidR="00792D10" w:rsidRPr="00F51CEC" w:rsidRDefault="00792D10" w:rsidP="00F01338"/>
        </w:tc>
      </w:tr>
      <w:tr w:rsidR="00792D10" w:rsidRPr="00F51CEC" w14:paraId="27AC1A0F" w14:textId="77777777" w:rsidTr="00F01338">
        <w:trPr>
          <w:trHeight w:val="240"/>
          <w:jc w:val="center"/>
        </w:trPr>
        <w:tc>
          <w:tcPr>
            <w:tcW w:w="4876" w:type="dxa"/>
          </w:tcPr>
          <w:p w14:paraId="385D606F" w14:textId="77777777" w:rsidR="00792D10" w:rsidRPr="00F51CEC" w:rsidRDefault="00792D10" w:rsidP="00F01338">
            <w:pPr>
              <w:pStyle w:val="AmColumnHeading"/>
            </w:pPr>
            <w:r w:rsidRPr="00F51CEC">
              <w:rPr>
                <w:color w:val="000000"/>
              </w:rPr>
              <w:t>Besedilo, ki ga predlaga Komisija</w:t>
            </w:r>
          </w:p>
        </w:tc>
        <w:tc>
          <w:tcPr>
            <w:tcW w:w="4876" w:type="dxa"/>
          </w:tcPr>
          <w:p w14:paraId="714964C7" w14:textId="77777777" w:rsidR="00792D10" w:rsidRPr="00F51CEC" w:rsidRDefault="00792D10" w:rsidP="00F01338">
            <w:pPr>
              <w:pStyle w:val="AmColumnHeading"/>
            </w:pPr>
            <w:r w:rsidRPr="00F51CEC">
              <w:rPr>
                <w:color w:val="000000"/>
              </w:rPr>
              <w:t>Predlog spremembe</w:t>
            </w:r>
          </w:p>
        </w:tc>
      </w:tr>
      <w:tr w:rsidR="00792D10" w:rsidRPr="00F51CEC" w14:paraId="14149C51" w14:textId="77777777" w:rsidTr="00F01338">
        <w:trPr>
          <w:jc w:val="center"/>
        </w:trPr>
        <w:tc>
          <w:tcPr>
            <w:tcW w:w="4876" w:type="dxa"/>
          </w:tcPr>
          <w:p w14:paraId="10707D5B" w14:textId="77777777" w:rsidR="00792D10" w:rsidRPr="00F51CEC" w:rsidRDefault="00792D10" w:rsidP="00F01338">
            <w:pPr>
              <w:pStyle w:val="Normal6a"/>
            </w:pPr>
            <w:r w:rsidRPr="00F51CEC">
              <w:rPr>
                <w:b/>
                <w:i/>
              </w:rPr>
              <w:t>(b)</w:t>
            </w:r>
            <w:r w:rsidRPr="00F51CEC">
              <w:tab/>
            </w:r>
            <w:r w:rsidRPr="00F51CEC">
              <w:rPr>
                <w:b/>
                <w:i/>
              </w:rPr>
              <w:t>neposredno tveganje za tak izjemni primer množičnega pritoka.</w:t>
            </w:r>
          </w:p>
        </w:tc>
        <w:tc>
          <w:tcPr>
            <w:tcW w:w="4876" w:type="dxa"/>
          </w:tcPr>
          <w:p w14:paraId="4685BF9C" w14:textId="77777777" w:rsidR="00792D10" w:rsidRPr="00F51CEC" w:rsidRDefault="00792D10" w:rsidP="00F01338">
            <w:pPr>
              <w:pStyle w:val="Normal6a"/>
            </w:pPr>
            <w:r w:rsidRPr="00F51CEC">
              <w:rPr>
                <w:b/>
                <w:i/>
                <w:color w:val="000000"/>
              </w:rPr>
              <w:t>črtano</w:t>
            </w:r>
          </w:p>
        </w:tc>
      </w:tr>
    </w:tbl>
    <w:p w14:paraId="75BD7E5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{PL}</w:t>
      </w:r>
      <w:r w:rsidRPr="00F51CEC">
        <w:t>pl</w:t>
      </w:r>
      <w:r w:rsidRPr="00D36529">
        <w:rPr>
          <w:rStyle w:val="HideTWBExt"/>
        </w:rPr>
        <w:t>&lt;/Original&gt;</w:t>
      </w:r>
    </w:p>
    <w:p w14:paraId="01A4517C" w14:textId="77777777" w:rsidR="00792D10" w:rsidRPr="00F51CEC" w:rsidRDefault="00792D10" w:rsidP="00792D10">
      <w:r w:rsidRPr="00D36529">
        <w:rPr>
          <w:rStyle w:val="HideTWBExt"/>
        </w:rPr>
        <w:t>&lt;/Amend&gt;</w:t>
      </w:r>
    </w:p>
    <w:p w14:paraId="17D6A3F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425</w:t>
      </w:r>
      <w:r w:rsidRPr="00D36529">
        <w:rPr>
          <w:rStyle w:val="HideTWBExt"/>
          <w:b w:val="0"/>
        </w:rPr>
        <w:t>&lt;/NumAm&gt;</w:t>
      </w:r>
    </w:p>
    <w:p w14:paraId="205E059E"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520A422C" w14:textId="77777777" w:rsidR="00792D10" w:rsidRPr="00F51CEC" w:rsidRDefault="00792D10" w:rsidP="00792D10">
      <w:pPr>
        <w:pStyle w:val="NormalBold"/>
      </w:pPr>
      <w:r w:rsidRPr="00D36529">
        <w:rPr>
          <w:rStyle w:val="HideTWBExt"/>
          <w:b w:val="0"/>
        </w:rPr>
        <w:t>&lt;/RepeatBlock-By&gt;</w:t>
      </w:r>
    </w:p>
    <w:p w14:paraId="6E9963E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D9B0CEF" w14:textId="77777777" w:rsidR="00792D10" w:rsidRPr="00F51CEC" w:rsidRDefault="00792D10" w:rsidP="00792D10">
      <w:pPr>
        <w:pStyle w:val="NormalBold"/>
      </w:pPr>
      <w:r w:rsidRPr="00D36529">
        <w:rPr>
          <w:rStyle w:val="HideTWBExt"/>
          <w:b w:val="0"/>
        </w:rPr>
        <w:t>&lt;Article&gt;</w:t>
      </w:r>
      <w:r w:rsidRPr="00F51CEC">
        <w:t>Člen 1 – odstavek 2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B41AC20" w14:textId="77777777" w:rsidTr="00F01338">
        <w:trPr>
          <w:trHeight w:hRule="exact" w:val="240"/>
          <w:jc w:val="center"/>
        </w:trPr>
        <w:tc>
          <w:tcPr>
            <w:tcW w:w="9752" w:type="dxa"/>
            <w:gridSpan w:val="2"/>
          </w:tcPr>
          <w:p w14:paraId="104BE94B" w14:textId="77777777" w:rsidR="00792D10" w:rsidRPr="00F51CEC" w:rsidRDefault="00792D10" w:rsidP="00F01338"/>
        </w:tc>
      </w:tr>
      <w:tr w:rsidR="00792D10" w:rsidRPr="00F51CEC" w14:paraId="790A5CD6" w14:textId="77777777" w:rsidTr="00F01338">
        <w:trPr>
          <w:trHeight w:val="240"/>
          <w:jc w:val="center"/>
        </w:trPr>
        <w:tc>
          <w:tcPr>
            <w:tcW w:w="4876" w:type="dxa"/>
          </w:tcPr>
          <w:p w14:paraId="31752536" w14:textId="77777777" w:rsidR="00792D10" w:rsidRPr="00F51CEC" w:rsidRDefault="00792D10" w:rsidP="00F01338">
            <w:pPr>
              <w:pStyle w:val="AmColumnHeading"/>
            </w:pPr>
            <w:r w:rsidRPr="00F51CEC">
              <w:rPr>
                <w:color w:val="000000"/>
              </w:rPr>
              <w:t>Besedilo, ki ga predlaga Komisija</w:t>
            </w:r>
          </w:p>
        </w:tc>
        <w:tc>
          <w:tcPr>
            <w:tcW w:w="4876" w:type="dxa"/>
          </w:tcPr>
          <w:p w14:paraId="76215D6F" w14:textId="77777777" w:rsidR="00792D10" w:rsidRPr="00F51CEC" w:rsidRDefault="00792D10" w:rsidP="00F01338">
            <w:pPr>
              <w:pStyle w:val="AmColumnHeading"/>
            </w:pPr>
            <w:r w:rsidRPr="00F51CEC">
              <w:rPr>
                <w:color w:val="000000"/>
              </w:rPr>
              <w:t>Predlog spremembe</w:t>
            </w:r>
          </w:p>
        </w:tc>
      </w:tr>
      <w:tr w:rsidR="00792D10" w:rsidRPr="00F51CEC" w14:paraId="3383AF42" w14:textId="77777777" w:rsidTr="00F01338">
        <w:trPr>
          <w:jc w:val="center"/>
        </w:trPr>
        <w:tc>
          <w:tcPr>
            <w:tcW w:w="4876" w:type="dxa"/>
          </w:tcPr>
          <w:p w14:paraId="1D988524" w14:textId="77777777" w:rsidR="00792D10" w:rsidRPr="00F51CEC" w:rsidRDefault="00792D10" w:rsidP="00F01338">
            <w:pPr>
              <w:pStyle w:val="Normal6a"/>
            </w:pPr>
            <w:r w:rsidRPr="00F51CEC">
              <w:rPr>
                <w:b/>
                <w:i/>
              </w:rPr>
              <w:t>(b)</w:t>
            </w:r>
            <w:r w:rsidRPr="00F51CEC">
              <w:tab/>
            </w:r>
            <w:r w:rsidRPr="00F51CEC">
              <w:rPr>
                <w:b/>
                <w:i/>
              </w:rPr>
              <w:t>neposredno tveganje za tak izjemni primer množičnega pritoka.</w:t>
            </w:r>
          </w:p>
        </w:tc>
        <w:tc>
          <w:tcPr>
            <w:tcW w:w="4876" w:type="dxa"/>
          </w:tcPr>
          <w:p w14:paraId="7F38723E" w14:textId="77777777" w:rsidR="00792D10" w:rsidRPr="00F51CEC" w:rsidRDefault="00792D10" w:rsidP="00F01338">
            <w:pPr>
              <w:pStyle w:val="Normal6a"/>
            </w:pPr>
            <w:r w:rsidRPr="00F51CEC">
              <w:rPr>
                <w:b/>
                <w:i/>
                <w:color w:val="000000"/>
              </w:rPr>
              <w:t>črtano</w:t>
            </w:r>
          </w:p>
        </w:tc>
      </w:tr>
    </w:tbl>
    <w:p w14:paraId="5DE73ED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B6252A4" w14:textId="77777777" w:rsidR="00792D10" w:rsidRPr="00F51CEC" w:rsidRDefault="00792D10" w:rsidP="00792D10">
      <w:r w:rsidRPr="00D36529">
        <w:rPr>
          <w:rStyle w:val="HideTWBExt"/>
        </w:rPr>
        <w:t>&lt;/Amend&gt;</w:t>
      </w:r>
    </w:p>
    <w:p w14:paraId="5609083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426</w:t>
      </w:r>
      <w:r w:rsidRPr="00D36529">
        <w:rPr>
          <w:rStyle w:val="HideTWBExt"/>
          <w:b w:val="0"/>
        </w:rPr>
        <w:t>&lt;/NumAm&gt;</w:t>
      </w:r>
    </w:p>
    <w:p w14:paraId="338CE705" w14:textId="163515F9" w:rsidR="00792D10" w:rsidRPr="00F51CEC" w:rsidRDefault="00792D10" w:rsidP="00792D10">
      <w:pPr>
        <w:pStyle w:val="NormalBold"/>
      </w:pPr>
      <w:r w:rsidRPr="00D36529">
        <w:rPr>
          <w:rStyle w:val="HideTWBExt"/>
          <w:b w:val="0"/>
        </w:rPr>
        <w:t>&lt;RepeatBlock-By&gt;&lt;Members&gt;</w:t>
      </w:r>
      <w:r w:rsidRPr="00F51CEC">
        <w:rPr>
          <w:color w:val="000000"/>
        </w:rPr>
        <w:t>K</w:t>
      </w:r>
      <w:r w:rsidR="005F1E23" w:rsidRPr="00F51CEC">
        <w:rPr>
          <w:color w:val="000000"/>
        </w:rPr>
        <w:t>onstandinos Arvanitis (K</w:t>
      </w:r>
      <w:r w:rsidRPr="00F51CEC">
        <w:rPr>
          <w:color w:val="000000"/>
        </w:rPr>
        <w:t>onstantinos Arvanitis</w:t>
      </w:r>
      <w:r w:rsidR="005F1E23"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3F8777C5" w14:textId="77777777" w:rsidR="00792D10" w:rsidRPr="00F51CEC" w:rsidRDefault="00792D10" w:rsidP="00792D10">
      <w:pPr>
        <w:pStyle w:val="NormalBold"/>
      </w:pPr>
      <w:r w:rsidRPr="00D36529">
        <w:rPr>
          <w:rStyle w:val="HideTWBExt"/>
          <w:b w:val="0"/>
        </w:rPr>
        <w:t>&lt;/RepeatBlock-By&gt;</w:t>
      </w:r>
    </w:p>
    <w:p w14:paraId="4B0A88F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E349795" w14:textId="77777777" w:rsidR="00792D10" w:rsidRPr="00F51CEC" w:rsidRDefault="00792D10" w:rsidP="00792D10">
      <w:pPr>
        <w:pStyle w:val="NormalBold"/>
      </w:pPr>
      <w:r w:rsidRPr="00D36529">
        <w:rPr>
          <w:rStyle w:val="HideTWBExt"/>
          <w:b w:val="0"/>
        </w:rPr>
        <w:t>&lt;Article&gt;</w:t>
      </w:r>
      <w:r w:rsidRPr="00F51CEC">
        <w:t>Člen 1 – odstavek 2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9468063" w14:textId="77777777" w:rsidTr="00F01338">
        <w:trPr>
          <w:trHeight w:hRule="exact" w:val="240"/>
          <w:jc w:val="center"/>
        </w:trPr>
        <w:tc>
          <w:tcPr>
            <w:tcW w:w="9752" w:type="dxa"/>
            <w:gridSpan w:val="2"/>
          </w:tcPr>
          <w:p w14:paraId="72A83001" w14:textId="77777777" w:rsidR="00792D10" w:rsidRPr="00F51CEC" w:rsidRDefault="00792D10" w:rsidP="00F01338"/>
        </w:tc>
      </w:tr>
      <w:tr w:rsidR="00792D10" w:rsidRPr="00F51CEC" w14:paraId="1DBC224E" w14:textId="77777777" w:rsidTr="00F01338">
        <w:trPr>
          <w:trHeight w:val="240"/>
          <w:jc w:val="center"/>
        </w:trPr>
        <w:tc>
          <w:tcPr>
            <w:tcW w:w="4876" w:type="dxa"/>
          </w:tcPr>
          <w:p w14:paraId="60B830B4" w14:textId="77777777" w:rsidR="00792D10" w:rsidRPr="00F51CEC" w:rsidRDefault="00792D10" w:rsidP="00F01338">
            <w:pPr>
              <w:pStyle w:val="AmColumnHeading"/>
            </w:pPr>
            <w:r w:rsidRPr="00F51CEC">
              <w:rPr>
                <w:color w:val="000000"/>
              </w:rPr>
              <w:t>Besedilo, ki ga predlaga Komisija</w:t>
            </w:r>
          </w:p>
        </w:tc>
        <w:tc>
          <w:tcPr>
            <w:tcW w:w="4876" w:type="dxa"/>
          </w:tcPr>
          <w:p w14:paraId="153141F5" w14:textId="77777777" w:rsidR="00792D10" w:rsidRPr="00F51CEC" w:rsidRDefault="00792D10" w:rsidP="00F01338">
            <w:pPr>
              <w:pStyle w:val="AmColumnHeading"/>
            </w:pPr>
            <w:r w:rsidRPr="00F51CEC">
              <w:rPr>
                <w:color w:val="000000"/>
              </w:rPr>
              <w:t>Predlog spremembe</w:t>
            </w:r>
          </w:p>
        </w:tc>
      </w:tr>
      <w:tr w:rsidR="00792D10" w:rsidRPr="00F51CEC" w14:paraId="5BCAA197" w14:textId="77777777" w:rsidTr="00F01338">
        <w:trPr>
          <w:jc w:val="center"/>
        </w:trPr>
        <w:tc>
          <w:tcPr>
            <w:tcW w:w="4876" w:type="dxa"/>
          </w:tcPr>
          <w:p w14:paraId="557CDD0E" w14:textId="77777777" w:rsidR="00792D10" w:rsidRPr="00F51CEC" w:rsidRDefault="00792D10" w:rsidP="00F01338">
            <w:pPr>
              <w:pStyle w:val="Normal6a"/>
            </w:pPr>
            <w:r w:rsidRPr="00F51CEC">
              <w:rPr>
                <w:b/>
                <w:i/>
              </w:rPr>
              <w:t>(b)</w:t>
            </w:r>
            <w:r w:rsidRPr="00F51CEC">
              <w:tab/>
            </w:r>
            <w:r w:rsidRPr="00F51CEC">
              <w:rPr>
                <w:b/>
                <w:i/>
              </w:rPr>
              <w:t>neposredno tveganje za tak izjemni primer množičnega pritoka.</w:t>
            </w:r>
          </w:p>
        </w:tc>
        <w:tc>
          <w:tcPr>
            <w:tcW w:w="4876" w:type="dxa"/>
          </w:tcPr>
          <w:p w14:paraId="3239504E" w14:textId="77777777" w:rsidR="00792D10" w:rsidRPr="00F51CEC" w:rsidRDefault="00792D10" w:rsidP="00F01338">
            <w:pPr>
              <w:pStyle w:val="Normal6a"/>
            </w:pPr>
            <w:r w:rsidRPr="00F51CEC">
              <w:rPr>
                <w:b/>
                <w:i/>
                <w:color w:val="000000"/>
              </w:rPr>
              <w:t>črtano</w:t>
            </w:r>
          </w:p>
        </w:tc>
      </w:tr>
    </w:tbl>
    <w:p w14:paraId="07A6153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988C663" w14:textId="77777777" w:rsidR="00792D10" w:rsidRPr="00F51CEC" w:rsidRDefault="00792D10" w:rsidP="00792D10">
      <w:r w:rsidRPr="00D36529">
        <w:rPr>
          <w:rStyle w:val="HideTWBExt"/>
        </w:rPr>
        <w:t>&lt;/Amend&gt;</w:t>
      </w:r>
    </w:p>
    <w:p w14:paraId="5F2F6A8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427</w:t>
      </w:r>
      <w:r w:rsidRPr="00D36529">
        <w:rPr>
          <w:rStyle w:val="HideTWBExt"/>
          <w:b w:val="0"/>
        </w:rPr>
        <w:t>&lt;/NumAm&gt;</w:t>
      </w:r>
    </w:p>
    <w:p w14:paraId="391791F8"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 Ondřej Kovařík</w:t>
      </w:r>
      <w:r w:rsidRPr="00D36529">
        <w:rPr>
          <w:rStyle w:val="HideTWBExt"/>
          <w:b w:val="0"/>
        </w:rPr>
        <w:t>&lt;/Members&gt;</w:t>
      </w:r>
    </w:p>
    <w:p w14:paraId="58479C67" w14:textId="77777777" w:rsidR="00792D10" w:rsidRPr="00F51CEC" w:rsidRDefault="00792D10" w:rsidP="00792D10">
      <w:pPr>
        <w:pStyle w:val="NormalBold"/>
      </w:pPr>
      <w:r w:rsidRPr="00D36529">
        <w:rPr>
          <w:rStyle w:val="HideTWBExt"/>
          <w:b w:val="0"/>
        </w:rPr>
        <w:t>&lt;/RepeatBlock-By&gt;</w:t>
      </w:r>
    </w:p>
    <w:p w14:paraId="4E47F5E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9B2957C" w14:textId="77777777" w:rsidR="00792D10" w:rsidRPr="00F51CEC" w:rsidRDefault="00792D10" w:rsidP="00792D10">
      <w:pPr>
        <w:pStyle w:val="NormalBold"/>
      </w:pPr>
      <w:r w:rsidRPr="00D36529">
        <w:rPr>
          <w:rStyle w:val="HideTWBExt"/>
          <w:b w:val="0"/>
        </w:rPr>
        <w:t>&lt;Article&gt;</w:t>
      </w:r>
      <w:r w:rsidRPr="00F51CEC">
        <w:t>Člen 1 – odstavek 2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04567B6" w14:textId="77777777" w:rsidTr="00F01338">
        <w:trPr>
          <w:trHeight w:hRule="exact" w:val="240"/>
          <w:jc w:val="center"/>
        </w:trPr>
        <w:tc>
          <w:tcPr>
            <w:tcW w:w="9752" w:type="dxa"/>
            <w:gridSpan w:val="2"/>
          </w:tcPr>
          <w:p w14:paraId="131D90B7" w14:textId="77777777" w:rsidR="00792D10" w:rsidRPr="00F51CEC" w:rsidRDefault="00792D10" w:rsidP="00F01338"/>
        </w:tc>
      </w:tr>
      <w:tr w:rsidR="00792D10" w:rsidRPr="00F51CEC" w14:paraId="1F245D15" w14:textId="77777777" w:rsidTr="00F01338">
        <w:trPr>
          <w:trHeight w:val="240"/>
          <w:jc w:val="center"/>
        </w:trPr>
        <w:tc>
          <w:tcPr>
            <w:tcW w:w="4876" w:type="dxa"/>
          </w:tcPr>
          <w:p w14:paraId="31A8A9E7" w14:textId="77777777" w:rsidR="00792D10" w:rsidRPr="00F51CEC" w:rsidRDefault="00792D10" w:rsidP="00F01338">
            <w:pPr>
              <w:pStyle w:val="AmColumnHeading"/>
            </w:pPr>
            <w:r w:rsidRPr="00F51CEC">
              <w:rPr>
                <w:color w:val="000000"/>
              </w:rPr>
              <w:t>Besedilo, ki ga predlaga Komisija</w:t>
            </w:r>
          </w:p>
        </w:tc>
        <w:tc>
          <w:tcPr>
            <w:tcW w:w="4876" w:type="dxa"/>
          </w:tcPr>
          <w:p w14:paraId="2E8AD544" w14:textId="77777777" w:rsidR="00792D10" w:rsidRPr="00F51CEC" w:rsidRDefault="00792D10" w:rsidP="00F01338">
            <w:pPr>
              <w:pStyle w:val="AmColumnHeading"/>
            </w:pPr>
            <w:r w:rsidRPr="00F51CEC">
              <w:rPr>
                <w:color w:val="000000"/>
              </w:rPr>
              <w:t>Predlog spremembe</w:t>
            </w:r>
          </w:p>
        </w:tc>
      </w:tr>
      <w:tr w:rsidR="00792D10" w:rsidRPr="00F51CEC" w14:paraId="10F0762F" w14:textId="77777777" w:rsidTr="00F01338">
        <w:trPr>
          <w:jc w:val="center"/>
        </w:trPr>
        <w:tc>
          <w:tcPr>
            <w:tcW w:w="4876" w:type="dxa"/>
          </w:tcPr>
          <w:p w14:paraId="5113BE21" w14:textId="77777777" w:rsidR="00792D10" w:rsidRPr="00F51CEC" w:rsidRDefault="00792D10" w:rsidP="00F01338">
            <w:pPr>
              <w:pStyle w:val="Normal6a"/>
            </w:pPr>
            <w:r w:rsidRPr="00F51CEC">
              <w:t>(b)</w:t>
            </w:r>
            <w:r w:rsidRPr="00F51CEC">
              <w:tab/>
              <w:t>neposredno tveganje za tak izjemni primer množičnega pritoka.</w:t>
            </w:r>
          </w:p>
        </w:tc>
        <w:tc>
          <w:tcPr>
            <w:tcW w:w="4876" w:type="dxa"/>
          </w:tcPr>
          <w:p w14:paraId="7D71C71C" w14:textId="77777777" w:rsidR="00792D10" w:rsidRPr="00F51CEC" w:rsidRDefault="00792D10" w:rsidP="00F01338">
            <w:pPr>
              <w:pStyle w:val="Normal6a"/>
            </w:pPr>
            <w:r w:rsidRPr="00F51CEC">
              <w:t>(b)</w:t>
            </w:r>
            <w:r w:rsidRPr="00F51CEC">
              <w:tab/>
              <w:t>neposredno tveganje za tak izjemni primer množičnega pritoka</w:t>
            </w:r>
            <w:r w:rsidRPr="00F51CEC">
              <w:rPr>
                <w:b/>
                <w:i/>
              </w:rPr>
              <w:t>, ki ga ni mogoče zmanjšati s politikami zunanje razsežnosti v azilnem in migracijskem okviru Unije, vključno z načrtom EU za pripravljenost na migracije in migracijske krize</w:t>
            </w:r>
            <w:r w:rsidRPr="00F51CEC">
              <w:rPr>
                <w:rStyle w:val="SupBoldItalic"/>
                <w:b w:val="0"/>
                <w:i w:val="0"/>
              </w:rPr>
              <w:t>9a</w:t>
            </w:r>
            <w:r w:rsidRPr="00F51CEC">
              <w:rPr>
                <w:b/>
                <w:i/>
              </w:rPr>
              <w:t>, oziroma pred vstopom oseb iz točke (a)</w:t>
            </w:r>
            <w:r w:rsidRPr="00F51CEC">
              <w:t>.</w:t>
            </w:r>
          </w:p>
        </w:tc>
      </w:tr>
      <w:tr w:rsidR="00792D10" w:rsidRPr="00F51CEC" w14:paraId="149B050E" w14:textId="77777777" w:rsidTr="00F01338">
        <w:trPr>
          <w:jc w:val="center"/>
        </w:trPr>
        <w:tc>
          <w:tcPr>
            <w:tcW w:w="4876" w:type="dxa"/>
          </w:tcPr>
          <w:p w14:paraId="73F2AA09" w14:textId="77777777" w:rsidR="00792D10" w:rsidRPr="00F51CEC" w:rsidRDefault="00792D10" w:rsidP="00F01338">
            <w:pPr>
              <w:pStyle w:val="Normal6a"/>
            </w:pPr>
          </w:p>
        </w:tc>
        <w:tc>
          <w:tcPr>
            <w:tcW w:w="4876" w:type="dxa"/>
          </w:tcPr>
          <w:p w14:paraId="3F72079E" w14:textId="77777777" w:rsidR="00792D10" w:rsidRPr="00F51CEC" w:rsidRDefault="00792D10" w:rsidP="00F01338">
            <w:pPr>
              <w:pStyle w:val="Normal6a"/>
            </w:pPr>
            <w:r w:rsidRPr="00F51CEC">
              <w:t>_________________</w:t>
            </w:r>
          </w:p>
        </w:tc>
      </w:tr>
      <w:tr w:rsidR="00792D10" w:rsidRPr="00F51CEC" w14:paraId="03441B1C" w14:textId="77777777" w:rsidTr="00F01338">
        <w:trPr>
          <w:jc w:val="center"/>
        </w:trPr>
        <w:tc>
          <w:tcPr>
            <w:tcW w:w="4876" w:type="dxa"/>
          </w:tcPr>
          <w:p w14:paraId="1A1D9699" w14:textId="77777777" w:rsidR="00792D10" w:rsidRPr="00F51CEC" w:rsidRDefault="00792D10" w:rsidP="00F01338">
            <w:pPr>
              <w:pStyle w:val="Normal6a"/>
            </w:pPr>
          </w:p>
        </w:tc>
        <w:tc>
          <w:tcPr>
            <w:tcW w:w="4876" w:type="dxa"/>
          </w:tcPr>
          <w:p w14:paraId="7C271B02" w14:textId="77777777" w:rsidR="00792D10" w:rsidRPr="00F51CEC" w:rsidRDefault="00792D10" w:rsidP="00F01338">
            <w:pPr>
              <w:pStyle w:val="Normal6a"/>
            </w:pPr>
            <w:r w:rsidRPr="00F51CEC">
              <w:rPr>
                <w:rStyle w:val="SupBoldItalic"/>
              </w:rPr>
              <w:t>9a</w:t>
            </w:r>
            <w:r w:rsidRPr="00F51CEC">
              <w:t xml:space="preserve"> </w:t>
            </w:r>
            <w:r w:rsidRPr="00F51CEC">
              <w:rPr>
                <w:b/>
                <w:bCs/>
                <w:i/>
                <w:iCs/>
              </w:rPr>
              <w:t>Priporočilo Komisije z dne 23. septembra 2020 o mehanizmu EU za pripravljenost na krize v zvezi z migracijami in upravljanje takšnih kriz (C(2020) 6469, 23.9.2020).</w:t>
            </w:r>
          </w:p>
        </w:tc>
      </w:tr>
    </w:tbl>
    <w:p w14:paraId="66D0AC8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E78A3F2" w14:textId="77777777" w:rsidR="00792D10" w:rsidRPr="00F51CEC" w:rsidRDefault="00792D10" w:rsidP="00792D10">
      <w:r w:rsidRPr="00D36529">
        <w:rPr>
          <w:rStyle w:val="HideTWBExt"/>
        </w:rPr>
        <w:t>&lt;/Amend&gt;</w:t>
      </w:r>
    </w:p>
    <w:p w14:paraId="25365C0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428</w:t>
      </w:r>
      <w:r w:rsidRPr="00D36529">
        <w:rPr>
          <w:rStyle w:val="HideTWBExt"/>
          <w:b w:val="0"/>
        </w:rPr>
        <w:t>&lt;/NumAm&gt;</w:t>
      </w:r>
    </w:p>
    <w:p w14:paraId="3175153E"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 Malik Azmani</w:t>
      </w:r>
      <w:r w:rsidRPr="00D36529">
        <w:rPr>
          <w:rStyle w:val="HideTWBExt"/>
          <w:b w:val="0"/>
        </w:rPr>
        <w:t>&lt;/Members&gt;</w:t>
      </w:r>
    </w:p>
    <w:p w14:paraId="73BCB4CD" w14:textId="77777777" w:rsidR="00792D10" w:rsidRPr="00F51CEC" w:rsidRDefault="00792D10" w:rsidP="00792D10">
      <w:pPr>
        <w:pStyle w:val="NormalBold"/>
      </w:pPr>
      <w:r w:rsidRPr="00D36529">
        <w:rPr>
          <w:rStyle w:val="HideTWBExt"/>
          <w:b w:val="0"/>
        </w:rPr>
        <w:t>&lt;/RepeatBlock-By&gt;</w:t>
      </w:r>
    </w:p>
    <w:p w14:paraId="29710F0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15AC221" w14:textId="77777777" w:rsidR="00792D10" w:rsidRPr="00F51CEC" w:rsidRDefault="00792D10" w:rsidP="00792D10">
      <w:pPr>
        <w:pStyle w:val="NormalBold"/>
      </w:pPr>
      <w:r w:rsidRPr="00D36529">
        <w:rPr>
          <w:rStyle w:val="HideTWBExt"/>
          <w:b w:val="0"/>
        </w:rPr>
        <w:t>&lt;Article&gt;</w:t>
      </w:r>
      <w:r w:rsidRPr="00F51CEC">
        <w:t>Člen 1 – odstavek 2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86657F7" w14:textId="77777777" w:rsidTr="00F01338">
        <w:trPr>
          <w:trHeight w:hRule="exact" w:val="240"/>
          <w:jc w:val="center"/>
        </w:trPr>
        <w:tc>
          <w:tcPr>
            <w:tcW w:w="9752" w:type="dxa"/>
            <w:gridSpan w:val="2"/>
          </w:tcPr>
          <w:p w14:paraId="41D6617A" w14:textId="77777777" w:rsidR="00792D10" w:rsidRPr="00F51CEC" w:rsidRDefault="00792D10" w:rsidP="00F01338"/>
        </w:tc>
      </w:tr>
      <w:tr w:rsidR="00792D10" w:rsidRPr="00F51CEC" w14:paraId="28B20BF0" w14:textId="77777777" w:rsidTr="00F01338">
        <w:trPr>
          <w:trHeight w:val="240"/>
          <w:jc w:val="center"/>
        </w:trPr>
        <w:tc>
          <w:tcPr>
            <w:tcW w:w="4876" w:type="dxa"/>
          </w:tcPr>
          <w:p w14:paraId="694985FB" w14:textId="77777777" w:rsidR="00792D10" w:rsidRPr="00F51CEC" w:rsidRDefault="00792D10" w:rsidP="00F01338">
            <w:pPr>
              <w:pStyle w:val="AmColumnHeading"/>
            </w:pPr>
            <w:r w:rsidRPr="00F51CEC">
              <w:rPr>
                <w:color w:val="000000"/>
              </w:rPr>
              <w:t>Besedilo, ki ga predlaga Komisija</w:t>
            </w:r>
          </w:p>
        </w:tc>
        <w:tc>
          <w:tcPr>
            <w:tcW w:w="4876" w:type="dxa"/>
          </w:tcPr>
          <w:p w14:paraId="44A5D390" w14:textId="77777777" w:rsidR="00792D10" w:rsidRPr="00F51CEC" w:rsidRDefault="00792D10" w:rsidP="00F01338">
            <w:pPr>
              <w:pStyle w:val="AmColumnHeading"/>
            </w:pPr>
            <w:r w:rsidRPr="00F51CEC">
              <w:rPr>
                <w:color w:val="000000"/>
              </w:rPr>
              <w:t>Predlog spremembe</w:t>
            </w:r>
          </w:p>
        </w:tc>
      </w:tr>
      <w:tr w:rsidR="00792D10" w:rsidRPr="00F51CEC" w14:paraId="6FA8946B" w14:textId="77777777" w:rsidTr="00F01338">
        <w:trPr>
          <w:jc w:val="center"/>
        </w:trPr>
        <w:tc>
          <w:tcPr>
            <w:tcW w:w="4876" w:type="dxa"/>
          </w:tcPr>
          <w:p w14:paraId="5180BABF" w14:textId="77777777" w:rsidR="00792D10" w:rsidRPr="00F51CEC" w:rsidRDefault="00792D10" w:rsidP="00F01338">
            <w:pPr>
              <w:pStyle w:val="Normal6a"/>
            </w:pPr>
            <w:r w:rsidRPr="00F51CEC">
              <w:t>(b)</w:t>
            </w:r>
            <w:r w:rsidRPr="00F51CEC">
              <w:tab/>
              <w:t>neposredno tveganje za tak izjemni primer množičnega pritoka.</w:t>
            </w:r>
          </w:p>
        </w:tc>
        <w:tc>
          <w:tcPr>
            <w:tcW w:w="4876" w:type="dxa"/>
          </w:tcPr>
          <w:p w14:paraId="528912F1" w14:textId="77777777" w:rsidR="00792D10" w:rsidRPr="00F51CEC" w:rsidRDefault="00792D10" w:rsidP="00F01338">
            <w:pPr>
              <w:pStyle w:val="Normal6a"/>
            </w:pPr>
            <w:r w:rsidRPr="00F51CEC">
              <w:t>(b)</w:t>
            </w:r>
            <w:r w:rsidRPr="00F51CEC">
              <w:tab/>
              <w:t>neposredno tveganje za tak izjemni primer množičnega pritoka</w:t>
            </w:r>
            <w:r w:rsidRPr="00F51CEC">
              <w:rPr>
                <w:b/>
                <w:i/>
              </w:rPr>
              <w:t>, ki ga ni mogoče zmanjšati s takojšnjimi ukrepi s področja zunanje razsežnosti ali pred vstopom teh oseb</w:t>
            </w:r>
            <w:r w:rsidRPr="00F51CEC">
              <w:t>.</w:t>
            </w:r>
          </w:p>
        </w:tc>
      </w:tr>
    </w:tbl>
    <w:p w14:paraId="3152CA2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022089E" w14:textId="77777777" w:rsidR="00792D10" w:rsidRPr="00F51CEC" w:rsidRDefault="00792D10" w:rsidP="00792D10">
      <w:r w:rsidRPr="00D36529">
        <w:rPr>
          <w:rStyle w:val="HideTWBExt"/>
        </w:rPr>
        <w:t>&lt;/Amend&gt;</w:t>
      </w:r>
    </w:p>
    <w:p w14:paraId="44B1760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429</w:t>
      </w:r>
      <w:r w:rsidRPr="00D36529">
        <w:rPr>
          <w:rStyle w:val="HideTWBExt"/>
          <w:b w:val="0"/>
        </w:rPr>
        <w:t>&lt;/NumAm&gt;</w:t>
      </w:r>
    </w:p>
    <w:p w14:paraId="670ADD10"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26CF90D2" w14:textId="77777777" w:rsidR="00792D10" w:rsidRPr="00F51CEC" w:rsidRDefault="00792D10" w:rsidP="00792D10">
      <w:pPr>
        <w:pStyle w:val="NormalBold"/>
      </w:pPr>
      <w:r w:rsidRPr="00D36529">
        <w:rPr>
          <w:rStyle w:val="HideTWBExt"/>
          <w:b w:val="0"/>
        </w:rPr>
        <w:t>&lt;/RepeatBlock-By&gt;</w:t>
      </w:r>
    </w:p>
    <w:p w14:paraId="03F3923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23E3914" w14:textId="77777777" w:rsidR="00792D10" w:rsidRPr="00F51CEC" w:rsidRDefault="00792D10" w:rsidP="00792D10">
      <w:pPr>
        <w:pStyle w:val="NormalBold"/>
      </w:pPr>
      <w:r w:rsidRPr="00D36529">
        <w:rPr>
          <w:rStyle w:val="HideTWBExt"/>
          <w:b w:val="0"/>
        </w:rPr>
        <w:t>&lt;Article&gt;</w:t>
      </w:r>
      <w:r w:rsidRPr="00F51CEC">
        <w:t>Člen 1 – odstavek 2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299C342" w14:textId="77777777" w:rsidTr="00F01338">
        <w:trPr>
          <w:trHeight w:hRule="exact" w:val="240"/>
          <w:jc w:val="center"/>
        </w:trPr>
        <w:tc>
          <w:tcPr>
            <w:tcW w:w="9752" w:type="dxa"/>
            <w:gridSpan w:val="2"/>
          </w:tcPr>
          <w:p w14:paraId="182084F7" w14:textId="77777777" w:rsidR="00792D10" w:rsidRPr="00F51CEC" w:rsidRDefault="00792D10" w:rsidP="00F01338"/>
        </w:tc>
      </w:tr>
      <w:tr w:rsidR="00792D10" w:rsidRPr="00F51CEC" w14:paraId="1C4E8CBA" w14:textId="77777777" w:rsidTr="00F01338">
        <w:trPr>
          <w:trHeight w:val="240"/>
          <w:jc w:val="center"/>
        </w:trPr>
        <w:tc>
          <w:tcPr>
            <w:tcW w:w="4876" w:type="dxa"/>
          </w:tcPr>
          <w:p w14:paraId="4FE49869" w14:textId="77777777" w:rsidR="00792D10" w:rsidRPr="00F51CEC" w:rsidRDefault="00792D10" w:rsidP="00F01338">
            <w:pPr>
              <w:pStyle w:val="AmColumnHeading"/>
            </w:pPr>
            <w:r w:rsidRPr="00F51CEC">
              <w:rPr>
                <w:color w:val="000000"/>
              </w:rPr>
              <w:t>Besedilo, ki ga predlaga Komisija</w:t>
            </w:r>
          </w:p>
        </w:tc>
        <w:tc>
          <w:tcPr>
            <w:tcW w:w="4876" w:type="dxa"/>
          </w:tcPr>
          <w:p w14:paraId="0FB7E165" w14:textId="77777777" w:rsidR="00792D10" w:rsidRPr="00F51CEC" w:rsidRDefault="00792D10" w:rsidP="00F01338">
            <w:pPr>
              <w:pStyle w:val="AmColumnHeading"/>
            </w:pPr>
            <w:r w:rsidRPr="00F51CEC">
              <w:rPr>
                <w:color w:val="000000"/>
              </w:rPr>
              <w:t>Predlog spremembe</w:t>
            </w:r>
          </w:p>
        </w:tc>
      </w:tr>
      <w:tr w:rsidR="00792D10" w:rsidRPr="00F51CEC" w14:paraId="7B7DC200" w14:textId="77777777" w:rsidTr="00F01338">
        <w:trPr>
          <w:jc w:val="center"/>
        </w:trPr>
        <w:tc>
          <w:tcPr>
            <w:tcW w:w="4876" w:type="dxa"/>
          </w:tcPr>
          <w:p w14:paraId="0C79756B" w14:textId="77777777" w:rsidR="00792D10" w:rsidRPr="00F51CEC" w:rsidRDefault="00792D10" w:rsidP="00F01338">
            <w:pPr>
              <w:pStyle w:val="Normal6a"/>
            </w:pPr>
          </w:p>
        </w:tc>
        <w:tc>
          <w:tcPr>
            <w:tcW w:w="4876" w:type="dxa"/>
          </w:tcPr>
          <w:p w14:paraId="2A9A460A" w14:textId="77777777" w:rsidR="00792D10" w:rsidRPr="00F51CEC" w:rsidRDefault="00792D10" w:rsidP="00F01338">
            <w:pPr>
              <w:pStyle w:val="Normal6a"/>
            </w:pPr>
            <w:r w:rsidRPr="00F51CEC">
              <w:rPr>
                <w:b/>
                <w:i/>
              </w:rPr>
              <w:t>2a.</w:t>
            </w:r>
            <w:r w:rsidRPr="00F51CEC">
              <w:tab/>
            </w:r>
            <w:r w:rsidRPr="00F51CEC">
              <w:rPr>
                <w:b/>
                <w:i/>
              </w:rPr>
              <w:t>Začasni ukrepi, sprejeti v skladu s to uredbo, izpolnjujejo zahteve nujnosti in sorazmernosti, so ustrezni za dosego navedenih ciljev in ne posegajo v obveznosti držav članic iz Listine Evropske unije o temeljnih pravicah, mednarodnega prava in pravnega reda EU na področju azila. Ti ukrepi so skladni z obveznostmi držav članic iz mednarodnega prava in pravnega reda EU na področju azila glede popolne in individualne presoje okoliščin potrebe prosilca po mednarodni zaščiti.</w:t>
            </w:r>
          </w:p>
        </w:tc>
      </w:tr>
    </w:tbl>
    <w:p w14:paraId="2288681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60D4DEF" w14:textId="77777777" w:rsidR="00792D10" w:rsidRPr="00F51CEC" w:rsidRDefault="00792D10" w:rsidP="00792D10">
      <w:r w:rsidRPr="00D36529">
        <w:rPr>
          <w:rStyle w:val="HideTWBExt"/>
        </w:rPr>
        <w:t>&lt;/Amend&gt;</w:t>
      </w:r>
    </w:p>
    <w:p w14:paraId="2773AA0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430</w:t>
      </w:r>
      <w:r w:rsidRPr="00D36529">
        <w:rPr>
          <w:rStyle w:val="HideTWBExt"/>
          <w:b w:val="0"/>
        </w:rPr>
        <w:t>&lt;/NumAm&gt;</w:t>
      </w:r>
    </w:p>
    <w:p w14:paraId="1B4ED771"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3AABB80F" w14:textId="77777777" w:rsidR="00792D10" w:rsidRPr="00F51CEC" w:rsidRDefault="00792D10" w:rsidP="00792D10">
      <w:pPr>
        <w:pStyle w:val="NormalBold"/>
      </w:pPr>
      <w:r w:rsidRPr="00D36529">
        <w:rPr>
          <w:rStyle w:val="HideTWBExt"/>
          <w:b w:val="0"/>
        </w:rPr>
        <w:t>&lt;/RepeatBlock-By&gt;</w:t>
      </w:r>
    </w:p>
    <w:p w14:paraId="68C0DF2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A3DD4DA" w14:textId="77777777" w:rsidR="00792D10" w:rsidRPr="00F51CEC" w:rsidRDefault="00792D10" w:rsidP="00792D10">
      <w:pPr>
        <w:pStyle w:val="NormalBold"/>
      </w:pPr>
      <w:r w:rsidRPr="00D36529">
        <w:rPr>
          <w:rStyle w:val="HideTWBExt"/>
          <w:b w:val="0"/>
        </w:rPr>
        <w:t>&lt;Article&gt;</w:t>
      </w:r>
      <w:r w:rsidRPr="00F51CEC">
        <w:t>Člen 1 – odstavek 2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84DF0FA" w14:textId="77777777" w:rsidTr="00F01338">
        <w:trPr>
          <w:trHeight w:hRule="exact" w:val="240"/>
          <w:jc w:val="center"/>
        </w:trPr>
        <w:tc>
          <w:tcPr>
            <w:tcW w:w="9752" w:type="dxa"/>
            <w:gridSpan w:val="2"/>
          </w:tcPr>
          <w:p w14:paraId="411B886F" w14:textId="77777777" w:rsidR="00792D10" w:rsidRPr="00F51CEC" w:rsidRDefault="00792D10" w:rsidP="00F01338"/>
        </w:tc>
      </w:tr>
      <w:tr w:rsidR="00792D10" w:rsidRPr="00F51CEC" w14:paraId="248B1318" w14:textId="77777777" w:rsidTr="00F01338">
        <w:trPr>
          <w:trHeight w:val="240"/>
          <w:jc w:val="center"/>
        </w:trPr>
        <w:tc>
          <w:tcPr>
            <w:tcW w:w="4876" w:type="dxa"/>
          </w:tcPr>
          <w:p w14:paraId="41227AD1" w14:textId="77777777" w:rsidR="00792D10" w:rsidRPr="00F51CEC" w:rsidRDefault="00792D10" w:rsidP="00F01338">
            <w:pPr>
              <w:pStyle w:val="AmColumnHeading"/>
            </w:pPr>
            <w:r w:rsidRPr="00F51CEC">
              <w:rPr>
                <w:color w:val="000000"/>
              </w:rPr>
              <w:t>Besedilo, ki ga predlaga Komisija</w:t>
            </w:r>
          </w:p>
        </w:tc>
        <w:tc>
          <w:tcPr>
            <w:tcW w:w="4876" w:type="dxa"/>
          </w:tcPr>
          <w:p w14:paraId="62CE6F27" w14:textId="77777777" w:rsidR="00792D10" w:rsidRPr="00F51CEC" w:rsidRDefault="00792D10" w:rsidP="00F01338">
            <w:pPr>
              <w:pStyle w:val="AmColumnHeading"/>
            </w:pPr>
            <w:r w:rsidRPr="00F51CEC">
              <w:rPr>
                <w:color w:val="000000"/>
              </w:rPr>
              <w:t>Predlog spremembe</w:t>
            </w:r>
          </w:p>
        </w:tc>
      </w:tr>
      <w:tr w:rsidR="00792D10" w:rsidRPr="00F51CEC" w14:paraId="4D7ECAC2" w14:textId="77777777" w:rsidTr="00F01338">
        <w:trPr>
          <w:jc w:val="center"/>
        </w:trPr>
        <w:tc>
          <w:tcPr>
            <w:tcW w:w="4876" w:type="dxa"/>
          </w:tcPr>
          <w:p w14:paraId="06685717" w14:textId="77777777" w:rsidR="00792D10" w:rsidRPr="00F51CEC" w:rsidRDefault="00792D10" w:rsidP="00F01338">
            <w:pPr>
              <w:pStyle w:val="Normal6a"/>
            </w:pPr>
          </w:p>
        </w:tc>
        <w:tc>
          <w:tcPr>
            <w:tcW w:w="4876" w:type="dxa"/>
          </w:tcPr>
          <w:p w14:paraId="6BE1B8E3" w14:textId="77777777" w:rsidR="00792D10" w:rsidRPr="00F51CEC" w:rsidRDefault="00792D10" w:rsidP="00F01338">
            <w:pPr>
              <w:pStyle w:val="Normal6a"/>
            </w:pPr>
            <w:r w:rsidRPr="00F51CEC">
              <w:rPr>
                <w:b/>
                <w:i/>
              </w:rPr>
              <w:t>2a.</w:t>
            </w:r>
            <w:r w:rsidRPr="00F51CEC">
              <w:tab/>
            </w:r>
            <w:r w:rsidRPr="00F51CEC">
              <w:rPr>
                <w:b/>
                <w:i/>
              </w:rPr>
              <w:t>Ta uredba se ne uporablja, če Komisija ali Svet ugotovi, da tretja država izvaja hibridno vojskovanje proti Uniji, pri katerem uporablja migracije kot orožje za destabilizacijo države članice ali Unije.</w:t>
            </w:r>
          </w:p>
        </w:tc>
      </w:tr>
    </w:tbl>
    <w:p w14:paraId="14355CB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E323244" w14:textId="77777777" w:rsidR="00792D10" w:rsidRPr="00F51CEC" w:rsidRDefault="00792D10" w:rsidP="00792D10">
      <w:r w:rsidRPr="00D36529">
        <w:rPr>
          <w:rStyle w:val="HideTWBExt"/>
        </w:rPr>
        <w:t>&lt;/Amend&gt;</w:t>
      </w:r>
    </w:p>
    <w:p w14:paraId="46BF427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431</w:t>
      </w:r>
      <w:r w:rsidRPr="00D36529">
        <w:rPr>
          <w:rStyle w:val="HideTWBExt"/>
          <w:b w:val="0"/>
        </w:rPr>
        <w:t>&lt;/NumAm&gt;</w:t>
      </w:r>
    </w:p>
    <w:p w14:paraId="3266321D"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159D5CAD" w14:textId="77777777" w:rsidR="00792D10" w:rsidRPr="00F51CEC" w:rsidRDefault="00792D10" w:rsidP="00792D10">
      <w:pPr>
        <w:pStyle w:val="NormalBold"/>
      </w:pPr>
      <w:r w:rsidRPr="00D36529">
        <w:rPr>
          <w:rStyle w:val="HideTWBExt"/>
          <w:b w:val="0"/>
        </w:rPr>
        <w:t>&lt;/RepeatBlock-By&gt;</w:t>
      </w:r>
    </w:p>
    <w:p w14:paraId="50F9200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04E9BD1" w14:textId="77777777" w:rsidR="00792D10" w:rsidRPr="00F51CEC" w:rsidRDefault="00792D10" w:rsidP="00792D10">
      <w:pPr>
        <w:pStyle w:val="NormalBold"/>
      </w:pPr>
      <w:r w:rsidRPr="00D36529">
        <w:rPr>
          <w:rStyle w:val="HideTWBExt"/>
          <w:b w:val="0"/>
        </w:rPr>
        <w:t>&lt;Article&gt;</w:t>
      </w:r>
      <w:r w:rsidRPr="00F51CEC">
        <w:t>Člen 1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C7AB68C" w14:textId="77777777" w:rsidTr="00F01338">
        <w:trPr>
          <w:trHeight w:hRule="exact" w:val="240"/>
          <w:jc w:val="center"/>
        </w:trPr>
        <w:tc>
          <w:tcPr>
            <w:tcW w:w="9752" w:type="dxa"/>
            <w:gridSpan w:val="2"/>
          </w:tcPr>
          <w:p w14:paraId="62BC4A49" w14:textId="77777777" w:rsidR="00792D10" w:rsidRPr="00F51CEC" w:rsidRDefault="00792D10" w:rsidP="00F01338"/>
        </w:tc>
      </w:tr>
      <w:tr w:rsidR="00792D10" w:rsidRPr="00F51CEC" w14:paraId="206E3FB9" w14:textId="77777777" w:rsidTr="00F01338">
        <w:trPr>
          <w:trHeight w:val="240"/>
          <w:jc w:val="center"/>
        </w:trPr>
        <w:tc>
          <w:tcPr>
            <w:tcW w:w="4876" w:type="dxa"/>
          </w:tcPr>
          <w:p w14:paraId="3ABA13E4" w14:textId="77777777" w:rsidR="00792D10" w:rsidRPr="00F51CEC" w:rsidRDefault="00792D10" w:rsidP="00F01338">
            <w:pPr>
              <w:pStyle w:val="AmColumnHeading"/>
            </w:pPr>
            <w:r w:rsidRPr="00F51CEC">
              <w:rPr>
                <w:color w:val="000000"/>
              </w:rPr>
              <w:t>Besedilo, ki ga predlaga Komisija</w:t>
            </w:r>
          </w:p>
        </w:tc>
        <w:tc>
          <w:tcPr>
            <w:tcW w:w="4876" w:type="dxa"/>
          </w:tcPr>
          <w:p w14:paraId="0F99F590" w14:textId="77777777" w:rsidR="00792D10" w:rsidRPr="00F51CEC" w:rsidRDefault="00792D10" w:rsidP="00F01338">
            <w:pPr>
              <w:pStyle w:val="AmColumnHeading"/>
            </w:pPr>
            <w:r w:rsidRPr="00F51CEC">
              <w:rPr>
                <w:color w:val="000000"/>
              </w:rPr>
              <w:t>Predlog spremembe</w:t>
            </w:r>
          </w:p>
        </w:tc>
      </w:tr>
      <w:tr w:rsidR="00792D10" w:rsidRPr="00F51CEC" w14:paraId="089E8F04" w14:textId="77777777" w:rsidTr="00F01338">
        <w:trPr>
          <w:jc w:val="center"/>
        </w:trPr>
        <w:tc>
          <w:tcPr>
            <w:tcW w:w="4876" w:type="dxa"/>
          </w:tcPr>
          <w:p w14:paraId="408F6EB4" w14:textId="77777777" w:rsidR="00792D10" w:rsidRPr="00F51CEC" w:rsidRDefault="00792D10" w:rsidP="00F01338">
            <w:pPr>
              <w:pStyle w:val="Normal6a"/>
            </w:pPr>
          </w:p>
        </w:tc>
        <w:tc>
          <w:tcPr>
            <w:tcW w:w="4876" w:type="dxa"/>
          </w:tcPr>
          <w:p w14:paraId="5996C8B4" w14:textId="77777777" w:rsidR="00792D10" w:rsidRPr="00F51CEC" w:rsidRDefault="00792D10" w:rsidP="00F01338">
            <w:pPr>
              <w:pStyle w:val="NormalBoldItalicCenter6a"/>
            </w:pPr>
            <w:r w:rsidRPr="00F51CEC">
              <w:t>Člen 1a</w:t>
            </w:r>
          </w:p>
        </w:tc>
      </w:tr>
      <w:tr w:rsidR="00792D10" w:rsidRPr="00F51CEC" w14:paraId="0DDF7149" w14:textId="77777777" w:rsidTr="00F01338">
        <w:trPr>
          <w:jc w:val="center"/>
        </w:trPr>
        <w:tc>
          <w:tcPr>
            <w:tcW w:w="4876" w:type="dxa"/>
          </w:tcPr>
          <w:p w14:paraId="45E135F7" w14:textId="77777777" w:rsidR="00792D10" w:rsidRPr="00F51CEC" w:rsidRDefault="00792D10" w:rsidP="00F01338">
            <w:pPr>
              <w:pStyle w:val="Normal6a"/>
            </w:pPr>
          </w:p>
        </w:tc>
        <w:tc>
          <w:tcPr>
            <w:tcW w:w="4876" w:type="dxa"/>
          </w:tcPr>
          <w:p w14:paraId="6BE01055" w14:textId="77777777" w:rsidR="00792D10" w:rsidRPr="00F51CEC" w:rsidRDefault="00792D10" w:rsidP="00F01338">
            <w:pPr>
              <w:pStyle w:val="NormalBoldItalicCenter6a"/>
            </w:pPr>
            <w:r w:rsidRPr="00F51CEC">
              <w:t>Opredelitev pojmov</w:t>
            </w:r>
          </w:p>
        </w:tc>
      </w:tr>
      <w:tr w:rsidR="00792D10" w:rsidRPr="00F51CEC" w14:paraId="3E7A29C9" w14:textId="77777777" w:rsidTr="00F01338">
        <w:trPr>
          <w:jc w:val="center"/>
        </w:trPr>
        <w:tc>
          <w:tcPr>
            <w:tcW w:w="4876" w:type="dxa"/>
          </w:tcPr>
          <w:p w14:paraId="5009C048" w14:textId="77777777" w:rsidR="00792D10" w:rsidRPr="00F51CEC" w:rsidRDefault="00792D10" w:rsidP="00F01338">
            <w:pPr>
              <w:pStyle w:val="Normal6a"/>
            </w:pPr>
          </w:p>
        </w:tc>
        <w:tc>
          <w:tcPr>
            <w:tcW w:w="4876" w:type="dxa"/>
          </w:tcPr>
          <w:p w14:paraId="21225DEE" w14:textId="77777777" w:rsidR="00792D10" w:rsidRPr="00F51CEC" w:rsidRDefault="00792D10" w:rsidP="00F01338">
            <w:pPr>
              <w:pStyle w:val="Normal6a"/>
            </w:pPr>
            <w:r w:rsidRPr="00F51CEC">
              <w:rPr>
                <w:b/>
                <w:i/>
              </w:rPr>
              <w:t>V tej uredbi se uporabljajo naslednje opredelitve pojmov:</w:t>
            </w:r>
          </w:p>
        </w:tc>
      </w:tr>
      <w:tr w:rsidR="00792D10" w:rsidRPr="00F51CEC" w14:paraId="521F6611" w14:textId="77777777" w:rsidTr="00F01338">
        <w:trPr>
          <w:jc w:val="center"/>
        </w:trPr>
        <w:tc>
          <w:tcPr>
            <w:tcW w:w="4876" w:type="dxa"/>
          </w:tcPr>
          <w:p w14:paraId="6FA1D1F1" w14:textId="77777777" w:rsidR="00792D10" w:rsidRPr="00F51CEC" w:rsidRDefault="00792D10" w:rsidP="00F01338">
            <w:pPr>
              <w:pStyle w:val="Normal6a"/>
            </w:pPr>
          </w:p>
        </w:tc>
        <w:tc>
          <w:tcPr>
            <w:tcW w:w="4876" w:type="dxa"/>
          </w:tcPr>
          <w:p w14:paraId="2E000728" w14:textId="77777777" w:rsidR="00792D10" w:rsidRPr="00F51CEC" w:rsidRDefault="00792D10" w:rsidP="00F01338">
            <w:pPr>
              <w:pStyle w:val="Normal6a"/>
            </w:pPr>
            <w:r w:rsidRPr="00F51CEC">
              <w:rPr>
                <w:b/>
                <w:bCs/>
                <w:i/>
                <w:iCs/>
              </w:rPr>
              <w:t>(a)</w:t>
            </w:r>
            <w:r w:rsidRPr="00F51CEC">
              <w:rPr>
                <w:b/>
                <w:i/>
              </w:rPr>
              <w:t xml:space="preserve"> „izredne razmere“ pomenijo izjemne razmere, v katerih se pojavi nenaden pritok državljanov tretjih držav ali oseb brez državljanstva v tolikšnem obsegu glede na število prebivalcev, BDP in sprejemne zmogljivosti zadevne države članice in s takšnim učinkom, da povzroči obsežne in hude humanitarne, socialne ali ekonomske posledice v eni ali več državah članicah. Izredne razmere so takšne narave, da zaradi njih azilni sistem posamezne države članice, njen sistem sprejema, vključevanja ali zaščite otrok postane nefunkcionalen in da postane delovanje skupnega evropskega azilnega sistema nemogoče.</w:t>
            </w:r>
          </w:p>
        </w:tc>
      </w:tr>
      <w:tr w:rsidR="00792D10" w:rsidRPr="00F51CEC" w14:paraId="4874ABC1" w14:textId="77777777" w:rsidTr="00F01338">
        <w:trPr>
          <w:jc w:val="center"/>
        </w:trPr>
        <w:tc>
          <w:tcPr>
            <w:tcW w:w="4876" w:type="dxa"/>
          </w:tcPr>
          <w:p w14:paraId="199B8088" w14:textId="77777777" w:rsidR="00792D10" w:rsidRPr="00F51CEC" w:rsidRDefault="00792D10" w:rsidP="00F01338">
            <w:pPr>
              <w:pStyle w:val="Normal6a"/>
            </w:pPr>
          </w:p>
        </w:tc>
        <w:tc>
          <w:tcPr>
            <w:tcW w:w="4876" w:type="dxa"/>
          </w:tcPr>
          <w:p w14:paraId="7D9E9986" w14:textId="77777777" w:rsidR="00792D10" w:rsidRPr="00F51CEC" w:rsidRDefault="00792D10" w:rsidP="00F01338">
            <w:pPr>
              <w:pStyle w:val="Normal6a"/>
            </w:pPr>
            <w:r w:rsidRPr="00F51CEC">
              <w:t>(b)</w:t>
            </w:r>
            <w:r w:rsidRPr="00F51CEC">
              <w:rPr>
                <w:b/>
                <w:i/>
              </w:rPr>
              <w:t xml:space="preserve"> „mednarodna zaščita prima facie“ pomeni priznanje statusa begunca v skladu z Uredbo (EU) XXX/XXX [uredba o pogojih za azil] na podlagi očitnih, objektivnih okoliščin v državi izvora ali nekdanjega običajnega prebivališča ali nekem njenem delu ali v zvezi s posebno skupino prosilcev. Imetniki statusa zaščite prima facie se štejejo za osebe v ranljivem položaju;</w:t>
            </w:r>
          </w:p>
        </w:tc>
      </w:tr>
      <w:tr w:rsidR="00792D10" w:rsidRPr="00F51CEC" w14:paraId="54E6F215" w14:textId="77777777" w:rsidTr="00F01338">
        <w:trPr>
          <w:jc w:val="center"/>
        </w:trPr>
        <w:tc>
          <w:tcPr>
            <w:tcW w:w="4876" w:type="dxa"/>
          </w:tcPr>
          <w:p w14:paraId="3EEDF18A" w14:textId="77777777" w:rsidR="00792D10" w:rsidRPr="00F51CEC" w:rsidRDefault="00792D10" w:rsidP="00F01338">
            <w:pPr>
              <w:pStyle w:val="Normal6a"/>
            </w:pPr>
          </w:p>
        </w:tc>
        <w:tc>
          <w:tcPr>
            <w:tcW w:w="4876" w:type="dxa"/>
          </w:tcPr>
          <w:p w14:paraId="49582096" w14:textId="4A8AC3E1" w:rsidR="00792D10" w:rsidRPr="00F51CEC" w:rsidRDefault="00792D10" w:rsidP="00FC5529">
            <w:pPr>
              <w:pStyle w:val="Normal6a"/>
            </w:pPr>
            <w:r w:rsidRPr="00F51CEC">
              <w:rPr>
                <w:b/>
                <w:i/>
              </w:rPr>
              <w:t>(c) „takojšnja zaščita“ pomeni izjemni postopek, s katerim se prosilcem za mednarodno zaščito, ki niso upravičeni do mednarodne zaščite prima facie in se soočajo z visoko stopnjo tveganja, zlasti osebam, ki bežijo z območij oboroženega spopada ali endemičnega ali vsesplošnega nasilja, prosilcem, ki so zelo izpostavljeni sistematičnemu ali splošnemu kršenju človekovih pravic ali so bili njegove žrtve, ali prosilcem, ki bežijo pred okoljsko katastrofo, ki je bistveno poslabšala življenjske pogoje, ali zavrnjenim prosilcem, ki se ne morejo varno vrniti v svojo državo izvora ali nekdanjega običajnega prebivališča, v primeru izrednih razmer, kot so opredeljene v [pododstavku (a)] tega člena, zagotovi takojšnja in začasna zaščita.</w:t>
            </w:r>
          </w:p>
        </w:tc>
      </w:tr>
    </w:tbl>
    <w:p w14:paraId="3AE1F66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9B7BBE5" w14:textId="77777777" w:rsidR="00792D10" w:rsidRPr="00F51CEC" w:rsidRDefault="00792D10" w:rsidP="00792D10">
      <w:pPr>
        <w:pStyle w:val="AmJustTitle"/>
      </w:pPr>
      <w:r w:rsidRPr="00D36529">
        <w:rPr>
          <w:rStyle w:val="HideTWBExt"/>
          <w:i w:val="0"/>
        </w:rPr>
        <w:t>&lt;TitreJust&gt;</w:t>
      </w:r>
      <w:r w:rsidRPr="00F51CEC">
        <w:rPr>
          <w:color w:val="000000"/>
        </w:rPr>
        <w:t>Obrazložitev</w:t>
      </w:r>
      <w:r w:rsidRPr="00D36529">
        <w:rPr>
          <w:rStyle w:val="HideTWBExt"/>
          <w:i w:val="0"/>
        </w:rPr>
        <w:t>&lt;/TitreJust&gt;</w:t>
      </w:r>
    </w:p>
    <w:p w14:paraId="68B0032D" w14:textId="77777777" w:rsidR="00792D10" w:rsidRPr="00F51CEC" w:rsidRDefault="00792D10" w:rsidP="00792D10">
      <w:pPr>
        <w:pStyle w:val="AmJustText"/>
      </w:pPr>
      <w:r w:rsidRPr="00F51CEC">
        <w:t>Poročevalec v senci meni, da bi bilo treba skupaj z ekonomskimi dejavniki, s katerimi so opredeljene izredne razmere, vključiti tudi humanitarne ali socialne dejavnike (na primer prenatrpana taborišča in nedostojne pogoje za sprejem).</w:t>
      </w:r>
    </w:p>
    <w:p w14:paraId="4376BE06" w14:textId="77777777" w:rsidR="00792D10" w:rsidRPr="00F51CEC" w:rsidRDefault="00792D10" w:rsidP="00792D10">
      <w:r w:rsidRPr="00D36529">
        <w:rPr>
          <w:rStyle w:val="HideTWBExt"/>
        </w:rPr>
        <w:t>&lt;/Amend&gt;</w:t>
      </w:r>
    </w:p>
    <w:p w14:paraId="3D64BC8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432</w:t>
      </w:r>
      <w:r w:rsidRPr="00D36529">
        <w:rPr>
          <w:rStyle w:val="HideTWBExt"/>
          <w:b w:val="0"/>
        </w:rPr>
        <w:t>&lt;/NumAm&gt;</w:t>
      </w:r>
    </w:p>
    <w:p w14:paraId="5CA06FE9"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Olivier Chastel, Moritz Körner</w:t>
      </w:r>
      <w:r w:rsidRPr="00D36529">
        <w:rPr>
          <w:rStyle w:val="HideTWBExt"/>
          <w:b w:val="0"/>
        </w:rPr>
        <w:t>&lt;/Members&gt;</w:t>
      </w:r>
    </w:p>
    <w:p w14:paraId="11F22FB0" w14:textId="77777777" w:rsidR="00792D10" w:rsidRPr="00F51CEC" w:rsidRDefault="00792D10" w:rsidP="00792D10">
      <w:pPr>
        <w:pStyle w:val="NormalBold"/>
      </w:pPr>
      <w:r w:rsidRPr="00D36529">
        <w:rPr>
          <w:rStyle w:val="HideTWBExt"/>
          <w:b w:val="0"/>
        </w:rPr>
        <w:t>&lt;/RepeatBlock-By&gt;</w:t>
      </w:r>
    </w:p>
    <w:p w14:paraId="131C37F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C9B23EB" w14:textId="77777777" w:rsidR="00792D10" w:rsidRPr="00F51CEC" w:rsidRDefault="00792D10" w:rsidP="00792D10">
      <w:pPr>
        <w:pStyle w:val="NormalBold"/>
      </w:pPr>
      <w:r w:rsidRPr="00D36529">
        <w:rPr>
          <w:rStyle w:val="HideTWBExt"/>
          <w:b w:val="0"/>
        </w:rPr>
        <w:t>&lt;Article&gt;</w:t>
      </w:r>
      <w:r w:rsidRPr="00F51CEC">
        <w:t>Člen 1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8DC1B1E" w14:textId="77777777" w:rsidTr="00F01338">
        <w:trPr>
          <w:trHeight w:hRule="exact" w:val="240"/>
          <w:jc w:val="center"/>
        </w:trPr>
        <w:tc>
          <w:tcPr>
            <w:tcW w:w="9752" w:type="dxa"/>
            <w:gridSpan w:val="2"/>
          </w:tcPr>
          <w:p w14:paraId="26BDC284" w14:textId="77777777" w:rsidR="00792D10" w:rsidRPr="00F51CEC" w:rsidRDefault="00792D10" w:rsidP="00F01338"/>
        </w:tc>
      </w:tr>
      <w:tr w:rsidR="00792D10" w:rsidRPr="00F51CEC" w14:paraId="56D28CBD" w14:textId="77777777" w:rsidTr="00F01338">
        <w:trPr>
          <w:trHeight w:val="240"/>
          <w:jc w:val="center"/>
        </w:trPr>
        <w:tc>
          <w:tcPr>
            <w:tcW w:w="4876" w:type="dxa"/>
          </w:tcPr>
          <w:p w14:paraId="0F092D96" w14:textId="77777777" w:rsidR="00792D10" w:rsidRPr="00F51CEC" w:rsidRDefault="00792D10" w:rsidP="00F01338">
            <w:pPr>
              <w:pStyle w:val="AmColumnHeading"/>
            </w:pPr>
            <w:r w:rsidRPr="00F51CEC">
              <w:rPr>
                <w:color w:val="000000"/>
              </w:rPr>
              <w:t>Besedilo, ki ga predlaga Komisija</w:t>
            </w:r>
          </w:p>
        </w:tc>
        <w:tc>
          <w:tcPr>
            <w:tcW w:w="4876" w:type="dxa"/>
          </w:tcPr>
          <w:p w14:paraId="6E26853E" w14:textId="77777777" w:rsidR="00792D10" w:rsidRPr="00F51CEC" w:rsidRDefault="00792D10" w:rsidP="00F01338">
            <w:pPr>
              <w:pStyle w:val="AmColumnHeading"/>
            </w:pPr>
            <w:r w:rsidRPr="00F51CEC">
              <w:rPr>
                <w:color w:val="000000"/>
              </w:rPr>
              <w:t>Predlog spremembe</w:t>
            </w:r>
          </w:p>
        </w:tc>
      </w:tr>
      <w:tr w:rsidR="00792D10" w:rsidRPr="00F51CEC" w14:paraId="7EE95791" w14:textId="77777777" w:rsidTr="00F01338">
        <w:trPr>
          <w:jc w:val="center"/>
        </w:trPr>
        <w:tc>
          <w:tcPr>
            <w:tcW w:w="4876" w:type="dxa"/>
          </w:tcPr>
          <w:p w14:paraId="666E1A2E" w14:textId="77777777" w:rsidR="00792D10" w:rsidRPr="00F51CEC" w:rsidRDefault="00792D10" w:rsidP="00F01338">
            <w:pPr>
              <w:pStyle w:val="Normal6a"/>
            </w:pPr>
          </w:p>
        </w:tc>
        <w:tc>
          <w:tcPr>
            <w:tcW w:w="4876" w:type="dxa"/>
          </w:tcPr>
          <w:p w14:paraId="28EF49A7" w14:textId="77777777" w:rsidR="00792D10" w:rsidRPr="00F51CEC" w:rsidRDefault="00792D10" w:rsidP="00F01338">
            <w:pPr>
              <w:pStyle w:val="NormalBoldItalicCenter6a"/>
            </w:pPr>
            <w:r w:rsidRPr="00F51CEC">
              <w:t>Člen 1a</w:t>
            </w:r>
          </w:p>
        </w:tc>
      </w:tr>
      <w:tr w:rsidR="00792D10" w:rsidRPr="00F51CEC" w14:paraId="04BD816E" w14:textId="77777777" w:rsidTr="00F01338">
        <w:trPr>
          <w:jc w:val="center"/>
        </w:trPr>
        <w:tc>
          <w:tcPr>
            <w:tcW w:w="4876" w:type="dxa"/>
          </w:tcPr>
          <w:p w14:paraId="58D155F4" w14:textId="77777777" w:rsidR="00792D10" w:rsidRPr="00F51CEC" w:rsidRDefault="00792D10" w:rsidP="00F01338">
            <w:pPr>
              <w:pStyle w:val="Normal6a"/>
            </w:pPr>
          </w:p>
        </w:tc>
        <w:tc>
          <w:tcPr>
            <w:tcW w:w="4876" w:type="dxa"/>
          </w:tcPr>
          <w:p w14:paraId="71DB4A47" w14:textId="77777777" w:rsidR="00792D10" w:rsidRPr="00F51CEC" w:rsidRDefault="00792D10" w:rsidP="00F01338">
            <w:pPr>
              <w:pStyle w:val="NormalBoldItalicCenter6a"/>
            </w:pPr>
            <w:r w:rsidRPr="00F51CEC">
              <w:t>Letna določitev minimalne krizne zmogljivosti</w:t>
            </w:r>
          </w:p>
        </w:tc>
      </w:tr>
      <w:tr w:rsidR="00792D10" w:rsidRPr="00F51CEC" w14:paraId="771AC924" w14:textId="77777777" w:rsidTr="00F01338">
        <w:trPr>
          <w:jc w:val="center"/>
        </w:trPr>
        <w:tc>
          <w:tcPr>
            <w:tcW w:w="4876" w:type="dxa"/>
          </w:tcPr>
          <w:p w14:paraId="751B0158" w14:textId="77777777" w:rsidR="00792D10" w:rsidRPr="00F51CEC" w:rsidRDefault="00792D10" w:rsidP="00F01338">
            <w:pPr>
              <w:pStyle w:val="Normal6a"/>
            </w:pPr>
          </w:p>
        </w:tc>
        <w:tc>
          <w:tcPr>
            <w:tcW w:w="4876" w:type="dxa"/>
          </w:tcPr>
          <w:p w14:paraId="280F8980" w14:textId="77777777" w:rsidR="00792D10" w:rsidRPr="00F51CEC" w:rsidRDefault="00792D10" w:rsidP="00F01338">
            <w:pPr>
              <w:pStyle w:val="Normal6a"/>
            </w:pPr>
            <w:r w:rsidRPr="00F51CEC">
              <w:rPr>
                <w:b/>
                <w:i/>
              </w:rPr>
              <w:t>1. Za določitev, kaj pomeni dokazano dobro pripravljen azilni sistem ali sistem sprejema in vračanja iz člena 1(2)(a), Komisija z izvedbenim aktom določi letno minimalno krizno zmogljivost za države članice.</w:t>
            </w:r>
          </w:p>
        </w:tc>
      </w:tr>
      <w:tr w:rsidR="00792D10" w:rsidRPr="00F51CEC" w14:paraId="34286AB0" w14:textId="77777777" w:rsidTr="00F01338">
        <w:trPr>
          <w:jc w:val="center"/>
        </w:trPr>
        <w:tc>
          <w:tcPr>
            <w:tcW w:w="4876" w:type="dxa"/>
          </w:tcPr>
          <w:p w14:paraId="59A35B85" w14:textId="77777777" w:rsidR="00792D10" w:rsidRPr="00F51CEC" w:rsidRDefault="00792D10" w:rsidP="00F01338">
            <w:pPr>
              <w:pStyle w:val="Normal6a"/>
            </w:pPr>
          </w:p>
        </w:tc>
        <w:tc>
          <w:tcPr>
            <w:tcW w:w="4876" w:type="dxa"/>
          </w:tcPr>
          <w:p w14:paraId="6AFAD774" w14:textId="77777777" w:rsidR="00792D10" w:rsidRPr="00F51CEC" w:rsidRDefault="00792D10" w:rsidP="00F01338">
            <w:pPr>
              <w:pStyle w:val="Normal6a"/>
            </w:pPr>
            <w:r w:rsidRPr="00F51CEC">
              <w:rPr>
                <w:b/>
                <w:i/>
              </w:rPr>
              <w:t>Komisija to stori po sprejetju poročila o upravljanju migracij iz člena 6(4) Uredbe (EU) XXX/XXX [upravljanje azila in migracij].</w:t>
            </w:r>
          </w:p>
        </w:tc>
      </w:tr>
      <w:tr w:rsidR="00792D10" w:rsidRPr="00F51CEC" w14:paraId="13BF3F9D" w14:textId="77777777" w:rsidTr="00F01338">
        <w:trPr>
          <w:jc w:val="center"/>
        </w:trPr>
        <w:tc>
          <w:tcPr>
            <w:tcW w:w="4876" w:type="dxa"/>
          </w:tcPr>
          <w:p w14:paraId="0D91AAFF" w14:textId="77777777" w:rsidR="00792D10" w:rsidRPr="00F51CEC" w:rsidRDefault="00792D10" w:rsidP="00F01338">
            <w:pPr>
              <w:pStyle w:val="Normal6a"/>
            </w:pPr>
          </w:p>
        </w:tc>
        <w:tc>
          <w:tcPr>
            <w:tcW w:w="4876" w:type="dxa"/>
          </w:tcPr>
          <w:p w14:paraId="2859AFF0" w14:textId="77777777" w:rsidR="00792D10" w:rsidRPr="00F51CEC" w:rsidRDefault="00792D10" w:rsidP="00F01338">
            <w:pPr>
              <w:pStyle w:val="Normal6a"/>
            </w:pPr>
            <w:r w:rsidRPr="00F51CEC">
              <w:rPr>
                <w:b/>
                <w:i/>
              </w:rPr>
              <w:t>2. Pri določanju minimalne krizne zmogljivosti vsake države članice ocena Komisije temelji na elementih, naštetih v členu 6(2) Uredbe (EU) XXX/XXX [upravljanje azila in migracij].</w:t>
            </w:r>
          </w:p>
        </w:tc>
      </w:tr>
    </w:tbl>
    <w:p w14:paraId="2AF8311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E7F3A83" w14:textId="77777777" w:rsidR="00792D10" w:rsidRPr="00F51CEC" w:rsidRDefault="00792D10" w:rsidP="00792D10">
      <w:r w:rsidRPr="00D36529">
        <w:rPr>
          <w:rStyle w:val="HideTWBExt"/>
        </w:rPr>
        <w:t>&lt;/Amend&gt;</w:t>
      </w:r>
    </w:p>
    <w:p w14:paraId="41F4653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433</w:t>
      </w:r>
      <w:r w:rsidRPr="00D36529">
        <w:rPr>
          <w:rStyle w:val="HideTWBExt"/>
          <w:b w:val="0"/>
        </w:rPr>
        <w:t>&lt;/NumAm&gt;</w:t>
      </w:r>
    </w:p>
    <w:p w14:paraId="57DAEC14"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049FAEF5" w14:textId="77777777" w:rsidR="00792D10" w:rsidRPr="00F51CEC" w:rsidRDefault="00792D10" w:rsidP="00792D10">
      <w:pPr>
        <w:pStyle w:val="NormalBold"/>
      </w:pPr>
      <w:r w:rsidRPr="00D36529">
        <w:rPr>
          <w:rStyle w:val="HideTWBExt"/>
          <w:b w:val="0"/>
        </w:rPr>
        <w:t>&lt;/RepeatBlock-By&gt;</w:t>
      </w:r>
    </w:p>
    <w:p w14:paraId="7D07B1D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B3F425A" w14:textId="77777777" w:rsidR="00792D10" w:rsidRPr="00F51CEC" w:rsidRDefault="00792D10" w:rsidP="00792D10">
      <w:pPr>
        <w:pStyle w:val="NormalBold"/>
      </w:pPr>
      <w:r w:rsidRPr="00D36529">
        <w:rPr>
          <w:rStyle w:val="HideTWBExt"/>
          <w:b w:val="0"/>
        </w:rPr>
        <w:t>&lt;Article&gt;</w:t>
      </w:r>
      <w:r w:rsidRPr="00F51CEC">
        <w:t>Člen 1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342E4C9" w14:textId="77777777" w:rsidTr="00F01338">
        <w:trPr>
          <w:trHeight w:hRule="exact" w:val="240"/>
          <w:jc w:val="center"/>
        </w:trPr>
        <w:tc>
          <w:tcPr>
            <w:tcW w:w="9752" w:type="dxa"/>
            <w:gridSpan w:val="2"/>
          </w:tcPr>
          <w:p w14:paraId="34E1533C" w14:textId="77777777" w:rsidR="00792D10" w:rsidRPr="00F51CEC" w:rsidRDefault="00792D10" w:rsidP="00F01338"/>
        </w:tc>
      </w:tr>
      <w:tr w:rsidR="00792D10" w:rsidRPr="00F51CEC" w14:paraId="0FEC76D5" w14:textId="77777777" w:rsidTr="00F01338">
        <w:trPr>
          <w:trHeight w:val="240"/>
          <w:jc w:val="center"/>
        </w:trPr>
        <w:tc>
          <w:tcPr>
            <w:tcW w:w="4876" w:type="dxa"/>
          </w:tcPr>
          <w:p w14:paraId="784FD180" w14:textId="77777777" w:rsidR="00792D10" w:rsidRPr="00F51CEC" w:rsidRDefault="00792D10" w:rsidP="00F01338">
            <w:pPr>
              <w:pStyle w:val="AmColumnHeading"/>
            </w:pPr>
            <w:r w:rsidRPr="00F51CEC">
              <w:rPr>
                <w:color w:val="000000"/>
              </w:rPr>
              <w:t>Besedilo, ki ga predlaga Komisija</w:t>
            </w:r>
          </w:p>
        </w:tc>
        <w:tc>
          <w:tcPr>
            <w:tcW w:w="4876" w:type="dxa"/>
          </w:tcPr>
          <w:p w14:paraId="29251D94" w14:textId="77777777" w:rsidR="00792D10" w:rsidRPr="00F51CEC" w:rsidRDefault="00792D10" w:rsidP="00F01338">
            <w:pPr>
              <w:pStyle w:val="AmColumnHeading"/>
            </w:pPr>
            <w:r w:rsidRPr="00F51CEC">
              <w:rPr>
                <w:color w:val="000000"/>
              </w:rPr>
              <w:t>Predlog spremembe</w:t>
            </w:r>
          </w:p>
        </w:tc>
      </w:tr>
      <w:tr w:rsidR="00792D10" w:rsidRPr="00F51CEC" w14:paraId="7BFA60F3" w14:textId="77777777" w:rsidTr="00F01338">
        <w:trPr>
          <w:jc w:val="center"/>
        </w:trPr>
        <w:tc>
          <w:tcPr>
            <w:tcW w:w="4876" w:type="dxa"/>
          </w:tcPr>
          <w:p w14:paraId="7D978877" w14:textId="77777777" w:rsidR="00792D10" w:rsidRPr="00F51CEC" w:rsidRDefault="00792D10" w:rsidP="00F01338">
            <w:pPr>
              <w:pStyle w:val="Normal6a"/>
            </w:pPr>
          </w:p>
        </w:tc>
        <w:tc>
          <w:tcPr>
            <w:tcW w:w="4876" w:type="dxa"/>
          </w:tcPr>
          <w:p w14:paraId="395B3B30" w14:textId="77777777" w:rsidR="00792D10" w:rsidRPr="00F51CEC" w:rsidRDefault="00792D10" w:rsidP="00F01338">
            <w:pPr>
              <w:pStyle w:val="NormalBoldItalicCenter6a"/>
            </w:pPr>
            <w:r w:rsidRPr="00F51CEC">
              <w:t>Člen 1b</w:t>
            </w:r>
          </w:p>
        </w:tc>
      </w:tr>
      <w:tr w:rsidR="00792D10" w:rsidRPr="00F51CEC" w14:paraId="335C3274" w14:textId="77777777" w:rsidTr="00F01338">
        <w:trPr>
          <w:jc w:val="center"/>
        </w:trPr>
        <w:tc>
          <w:tcPr>
            <w:tcW w:w="4876" w:type="dxa"/>
          </w:tcPr>
          <w:p w14:paraId="4F66332D" w14:textId="77777777" w:rsidR="00792D10" w:rsidRPr="00F51CEC" w:rsidRDefault="00792D10" w:rsidP="00F01338">
            <w:pPr>
              <w:pStyle w:val="Normal6a"/>
            </w:pPr>
          </w:p>
        </w:tc>
        <w:tc>
          <w:tcPr>
            <w:tcW w:w="4876" w:type="dxa"/>
          </w:tcPr>
          <w:p w14:paraId="1EC62A94" w14:textId="77777777" w:rsidR="00792D10" w:rsidRPr="00F51CEC" w:rsidRDefault="00792D10" w:rsidP="00F01338">
            <w:pPr>
              <w:pStyle w:val="NormalBoldItalicCenter6a"/>
            </w:pPr>
            <w:r w:rsidRPr="00F51CEC">
              <w:t>Merila in postopkovne določbe</w:t>
            </w:r>
          </w:p>
        </w:tc>
      </w:tr>
      <w:tr w:rsidR="00792D10" w:rsidRPr="00F51CEC" w14:paraId="641FF4F9" w14:textId="77777777" w:rsidTr="00F01338">
        <w:trPr>
          <w:jc w:val="center"/>
        </w:trPr>
        <w:tc>
          <w:tcPr>
            <w:tcW w:w="4876" w:type="dxa"/>
          </w:tcPr>
          <w:p w14:paraId="730858F0" w14:textId="77777777" w:rsidR="00792D10" w:rsidRPr="00F51CEC" w:rsidRDefault="00792D10" w:rsidP="00F01338">
            <w:pPr>
              <w:pStyle w:val="Normal6a"/>
            </w:pPr>
          </w:p>
        </w:tc>
        <w:tc>
          <w:tcPr>
            <w:tcW w:w="4876" w:type="dxa"/>
          </w:tcPr>
          <w:p w14:paraId="2248F65C" w14:textId="77777777" w:rsidR="00792D10" w:rsidRPr="00F51CEC" w:rsidRDefault="00792D10" w:rsidP="00F01338">
            <w:pPr>
              <w:pStyle w:val="Normal6a"/>
            </w:pPr>
            <w:r w:rsidRPr="00F51CEC">
              <w:rPr>
                <w:b/>
                <w:i/>
              </w:rPr>
              <w:t>1. Kadar država članica meni, da se sooča s kriznimi razmerami, Komisiji predloži obrazloženo zahtevo za uporabo ukrepov iz te uredbe. Kadar je minimalna krizna zmogljivost države članice presežena, lahko Komisija predlaga Svetu, naj predloži takšno obrazloženo zahtevo.</w:t>
            </w:r>
          </w:p>
        </w:tc>
      </w:tr>
      <w:tr w:rsidR="00792D10" w:rsidRPr="00F51CEC" w14:paraId="5D1F38A7" w14:textId="77777777" w:rsidTr="00F01338">
        <w:trPr>
          <w:jc w:val="center"/>
        </w:trPr>
        <w:tc>
          <w:tcPr>
            <w:tcW w:w="4876" w:type="dxa"/>
          </w:tcPr>
          <w:p w14:paraId="3905CE39" w14:textId="77777777" w:rsidR="00792D10" w:rsidRPr="00F51CEC" w:rsidRDefault="00792D10" w:rsidP="00F01338">
            <w:pPr>
              <w:pStyle w:val="Normal6a"/>
            </w:pPr>
          </w:p>
        </w:tc>
        <w:tc>
          <w:tcPr>
            <w:tcW w:w="4876" w:type="dxa"/>
          </w:tcPr>
          <w:p w14:paraId="2EC52B69" w14:textId="77777777" w:rsidR="00792D10" w:rsidRPr="00F51CEC" w:rsidRDefault="00792D10" w:rsidP="00F01338">
            <w:pPr>
              <w:pStyle w:val="Normal6a"/>
            </w:pPr>
            <w:r w:rsidRPr="00F51CEC">
              <w:rPr>
                <w:b/>
                <w:i/>
              </w:rPr>
              <w:t>2. Kadar Komisija na podlagi preučitve v skladu z odstavkom 5 meni, da je takšna zahteva upravičena, z izvedbenim sklepom določi, da se zadevna država članica sooča s kriznimi razmerami.</w:t>
            </w:r>
          </w:p>
        </w:tc>
      </w:tr>
      <w:tr w:rsidR="00792D10" w:rsidRPr="00F51CEC" w14:paraId="267D7E76" w14:textId="77777777" w:rsidTr="00F01338">
        <w:trPr>
          <w:jc w:val="center"/>
        </w:trPr>
        <w:tc>
          <w:tcPr>
            <w:tcW w:w="4876" w:type="dxa"/>
          </w:tcPr>
          <w:p w14:paraId="11CD52E3" w14:textId="77777777" w:rsidR="00792D10" w:rsidRPr="00F51CEC" w:rsidRDefault="00792D10" w:rsidP="00F01338">
            <w:pPr>
              <w:pStyle w:val="Normal6a"/>
            </w:pPr>
          </w:p>
        </w:tc>
        <w:tc>
          <w:tcPr>
            <w:tcW w:w="4876" w:type="dxa"/>
          </w:tcPr>
          <w:p w14:paraId="0CF17761" w14:textId="77777777" w:rsidR="00792D10" w:rsidRPr="00F51CEC" w:rsidRDefault="00792D10" w:rsidP="00F01338">
            <w:pPr>
              <w:pStyle w:val="Normal6a"/>
            </w:pPr>
            <w:r w:rsidRPr="00F51CEC">
              <w:rPr>
                <w:b/>
                <w:i/>
              </w:rPr>
              <w:t>3. Sklep iz odstavka 2 se sprejme v desetih dneh po zahtevi v skladu s postopkom pregleda iz člena 2(4) in člena 11.</w:t>
            </w:r>
          </w:p>
        </w:tc>
      </w:tr>
      <w:tr w:rsidR="00792D10" w:rsidRPr="00F51CEC" w14:paraId="04D0BC6D" w14:textId="77777777" w:rsidTr="00F01338">
        <w:trPr>
          <w:jc w:val="center"/>
        </w:trPr>
        <w:tc>
          <w:tcPr>
            <w:tcW w:w="4876" w:type="dxa"/>
          </w:tcPr>
          <w:p w14:paraId="37692D84" w14:textId="77777777" w:rsidR="00792D10" w:rsidRPr="00F51CEC" w:rsidRDefault="00792D10" w:rsidP="00F01338">
            <w:pPr>
              <w:pStyle w:val="Normal6a"/>
            </w:pPr>
          </w:p>
        </w:tc>
        <w:tc>
          <w:tcPr>
            <w:tcW w:w="4876" w:type="dxa"/>
          </w:tcPr>
          <w:p w14:paraId="5903E0B7" w14:textId="77777777" w:rsidR="00792D10" w:rsidRPr="00F51CEC" w:rsidRDefault="00792D10" w:rsidP="00F01338">
            <w:pPr>
              <w:pStyle w:val="Normal6a"/>
            </w:pPr>
            <w:r w:rsidRPr="00F51CEC">
              <w:rPr>
                <w:b/>
                <w:i/>
              </w:rPr>
              <w:t>4. Komisija v sklepu iz odstavka 2 sprejme enega ali več od naslednjih kriznih ukrepov:</w:t>
            </w:r>
          </w:p>
        </w:tc>
      </w:tr>
      <w:tr w:rsidR="00792D10" w:rsidRPr="00F51CEC" w14:paraId="2AB6F705" w14:textId="77777777" w:rsidTr="00F01338">
        <w:trPr>
          <w:jc w:val="center"/>
        </w:trPr>
        <w:tc>
          <w:tcPr>
            <w:tcW w:w="4876" w:type="dxa"/>
          </w:tcPr>
          <w:p w14:paraId="56D9634F" w14:textId="77777777" w:rsidR="00792D10" w:rsidRPr="00F51CEC" w:rsidRDefault="00792D10" w:rsidP="00F01338">
            <w:pPr>
              <w:pStyle w:val="Normal6a"/>
            </w:pPr>
          </w:p>
        </w:tc>
        <w:tc>
          <w:tcPr>
            <w:tcW w:w="4876" w:type="dxa"/>
          </w:tcPr>
          <w:p w14:paraId="6CC3B300" w14:textId="77777777" w:rsidR="00792D10" w:rsidRPr="00F51CEC" w:rsidRDefault="00792D10" w:rsidP="00F01338">
            <w:pPr>
              <w:pStyle w:val="Normal6a"/>
            </w:pPr>
            <w:r w:rsidRPr="00F51CEC">
              <w:rPr>
                <w:b/>
                <w:i/>
              </w:rPr>
              <w:t>(a) določi ukrepe, ki bi jih morala zadevna država članica sprejeti na področju upravljanja migracij in azila;</w:t>
            </w:r>
          </w:p>
        </w:tc>
      </w:tr>
      <w:tr w:rsidR="00792D10" w:rsidRPr="00F51CEC" w14:paraId="2F1FBDB6" w14:textId="77777777" w:rsidTr="00F01338">
        <w:trPr>
          <w:jc w:val="center"/>
        </w:trPr>
        <w:tc>
          <w:tcPr>
            <w:tcW w:w="4876" w:type="dxa"/>
          </w:tcPr>
          <w:p w14:paraId="482F4392" w14:textId="77777777" w:rsidR="00792D10" w:rsidRPr="00F51CEC" w:rsidRDefault="00792D10" w:rsidP="00F01338">
            <w:pPr>
              <w:pStyle w:val="Normal6a"/>
            </w:pPr>
          </w:p>
        </w:tc>
        <w:tc>
          <w:tcPr>
            <w:tcW w:w="4876" w:type="dxa"/>
          </w:tcPr>
          <w:p w14:paraId="58402030" w14:textId="77777777" w:rsidR="00792D10" w:rsidRPr="00F51CEC" w:rsidRDefault="00792D10" w:rsidP="00F01338">
            <w:pPr>
              <w:pStyle w:val="Normal6a"/>
            </w:pPr>
            <w:r w:rsidRPr="00F51CEC">
              <w:rPr>
                <w:b/>
                <w:i/>
              </w:rPr>
              <w:t>(b) pooblasti zadevno državo članico, da lahko uporabi pravila o odstopanju, določena v členih 2, 3a, 3b, 4, 5, 5a ali 5b te uredbe;</w:t>
            </w:r>
          </w:p>
        </w:tc>
      </w:tr>
      <w:tr w:rsidR="00792D10" w:rsidRPr="00F51CEC" w14:paraId="2A751DF2" w14:textId="77777777" w:rsidTr="00F01338">
        <w:trPr>
          <w:jc w:val="center"/>
        </w:trPr>
        <w:tc>
          <w:tcPr>
            <w:tcW w:w="4876" w:type="dxa"/>
          </w:tcPr>
          <w:p w14:paraId="6FBDB4A6" w14:textId="77777777" w:rsidR="00792D10" w:rsidRPr="00F51CEC" w:rsidRDefault="00792D10" w:rsidP="00F01338">
            <w:pPr>
              <w:pStyle w:val="Normal6a"/>
            </w:pPr>
          </w:p>
        </w:tc>
        <w:tc>
          <w:tcPr>
            <w:tcW w:w="4876" w:type="dxa"/>
          </w:tcPr>
          <w:p w14:paraId="5BC833B9" w14:textId="77777777" w:rsidR="00792D10" w:rsidRPr="00F51CEC" w:rsidRDefault="00792D10" w:rsidP="00F01338">
            <w:pPr>
              <w:pStyle w:val="Normal6a"/>
            </w:pPr>
            <w:r w:rsidRPr="00F51CEC">
              <w:rPr>
                <w:b/>
                <w:i/>
              </w:rPr>
              <w:t>(c) pooblasti agencije EU, da prednostno zagotovijo operativno in tehnično podporo za zadevno državo članico, tudi z izvajanjem svojih nalog v skladu s členom 9c in členom 9d;</w:t>
            </w:r>
          </w:p>
        </w:tc>
      </w:tr>
      <w:tr w:rsidR="00792D10" w:rsidRPr="00F51CEC" w14:paraId="5A346861" w14:textId="77777777" w:rsidTr="00F01338">
        <w:trPr>
          <w:jc w:val="center"/>
        </w:trPr>
        <w:tc>
          <w:tcPr>
            <w:tcW w:w="4876" w:type="dxa"/>
          </w:tcPr>
          <w:p w14:paraId="6A0A894E" w14:textId="77777777" w:rsidR="00792D10" w:rsidRPr="00F51CEC" w:rsidRDefault="00792D10" w:rsidP="00F01338">
            <w:pPr>
              <w:pStyle w:val="Normal6a"/>
            </w:pPr>
          </w:p>
        </w:tc>
        <w:tc>
          <w:tcPr>
            <w:tcW w:w="4876" w:type="dxa"/>
          </w:tcPr>
          <w:p w14:paraId="31425E9D" w14:textId="77777777" w:rsidR="00792D10" w:rsidRPr="00F51CEC" w:rsidRDefault="00792D10" w:rsidP="00F01338">
            <w:pPr>
              <w:pStyle w:val="Normal6a"/>
            </w:pPr>
            <w:r w:rsidRPr="00F51CEC">
              <w:rPr>
                <w:b/>
                <w:i/>
              </w:rPr>
              <w:t>(d) zaveže države članice, da v nekaterih primerih uporabijo poenostavljene in pospešene postopke v skladu s členom 10;</w:t>
            </w:r>
          </w:p>
        </w:tc>
      </w:tr>
      <w:tr w:rsidR="00792D10" w:rsidRPr="00F51CEC" w14:paraId="0EDF5B74" w14:textId="77777777" w:rsidTr="00F01338">
        <w:trPr>
          <w:jc w:val="center"/>
        </w:trPr>
        <w:tc>
          <w:tcPr>
            <w:tcW w:w="4876" w:type="dxa"/>
          </w:tcPr>
          <w:p w14:paraId="279525AF" w14:textId="77777777" w:rsidR="00792D10" w:rsidRPr="00F51CEC" w:rsidRDefault="00792D10" w:rsidP="00F01338">
            <w:pPr>
              <w:pStyle w:val="Normal6a"/>
            </w:pPr>
          </w:p>
        </w:tc>
        <w:tc>
          <w:tcPr>
            <w:tcW w:w="4876" w:type="dxa"/>
          </w:tcPr>
          <w:p w14:paraId="1FD37940" w14:textId="77777777" w:rsidR="00792D10" w:rsidRPr="00F51CEC" w:rsidRDefault="00792D10" w:rsidP="00F01338">
            <w:pPr>
              <w:pStyle w:val="Normal6a"/>
            </w:pPr>
            <w:r w:rsidRPr="00F51CEC">
              <w:rPr>
                <w:b/>
                <w:i/>
              </w:rPr>
              <w:t>(e) v skladu s členom 9e dodeli finančno podporo za vse krizne ukrepe, sprejete v skladu s to uredbo;</w:t>
            </w:r>
          </w:p>
        </w:tc>
      </w:tr>
      <w:tr w:rsidR="00792D10" w:rsidRPr="00F51CEC" w14:paraId="0CECB543" w14:textId="77777777" w:rsidTr="00F01338">
        <w:trPr>
          <w:jc w:val="center"/>
        </w:trPr>
        <w:tc>
          <w:tcPr>
            <w:tcW w:w="4876" w:type="dxa"/>
          </w:tcPr>
          <w:p w14:paraId="29C42465" w14:textId="77777777" w:rsidR="00792D10" w:rsidRPr="00F51CEC" w:rsidRDefault="00792D10" w:rsidP="00F01338">
            <w:pPr>
              <w:pStyle w:val="Normal6a"/>
            </w:pPr>
          </w:p>
        </w:tc>
        <w:tc>
          <w:tcPr>
            <w:tcW w:w="4876" w:type="dxa"/>
          </w:tcPr>
          <w:p w14:paraId="64B4F375" w14:textId="77777777" w:rsidR="00792D10" w:rsidRPr="00F51CEC" w:rsidRDefault="00792D10" w:rsidP="00F01338">
            <w:pPr>
              <w:pStyle w:val="Normal6a"/>
            </w:pPr>
            <w:r w:rsidRPr="00F51CEC">
              <w:rPr>
                <w:b/>
                <w:i/>
              </w:rPr>
              <w:t>(f) obvesti kriznega koordinatorja EU o svojih ugotovitvah in posreduje začetna navodila.</w:t>
            </w:r>
          </w:p>
        </w:tc>
      </w:tr>
      <w:tr w:rsidR="00792D10" w:rsidRPr="00F51CEC" w14:paraId="3B071A8F" w14:textId="77777777" w:rsidTr="00F01338">
        <w:trPr>
          <w:jc w:val="center"/>
        </w:trPr>
        <w:tc>
          <w:tcPr>
            <w:tcW w:w="4876" w:type="dxa"/>
          </w:tcPr>
          <w:p w14:paraId="6FF27213" w14:textId="77777777" w:rsidR="00792D10" w:rsidRPr="00F51CEC" w:rsidRDefault="00792D10" w:rsidP="00F01338">
            <w:pPr>
              <w:pStyle w:val="Normal6a"/>
            </w:pPr>
          </w:p>
        </w:tc>
        <w:tc>
          <w:tcPr>
            <w:tcW w:w="4876" w:type="dxa"/>
          </w:tcPr>
          <w:p w14:paraId="430F3F95" w14:textId="77777777" w:rsidR="00792D10" w:rsidRPr="00F51CEC" w:rsidRDefault="00792D10" w:rsidP="00F01338">
            <w:pPr>
              <w:pStyle w:val="Normal6a"/>
            </w:pPr>
            <w:r w:rsidRPr="00F51CEC">
              <w:rPr>
                <w:b/>
                <w:i/>
              </w:rPr>
              <w:t>5. Komisija pregleda obrazloženo zahtevo v skladu z elementi iz člena 50(3) in člena 50(4) Uredbe (EU) XXX/XXX [upravljanje azila in migracij].</w:t>
            </w:r>
          </w:p>
        </w:tc>
      </w:tr>
    </w:tbl>
    <w:p w14:paraId="1A92BB3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A24E99A" w14:textId="77777777" w:rsidR="00792D10" w:rsidRPr="00F51CEC" w:rsidRDefault="00792D10" w:rsidP="00792D10">
      <w:r w:rsidRPr="00D36529">
        <w:rPr>
          <w:rStyle w:val="HideTWBExt"/>
        </w:rPr>
        <w:t>&lt;/Amend&gt;</w:t>
      </w:r>
    </w:p>
    <w:p w14:paraId="45226A6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434</w:t>
      </w:r>
      <w:r w:rsidRPr="00D36529">
        <w:rPr>
          <w:rStyle w:val="HideTWBExt"/>
          <w:b w:val="0"/>
        </w:rPr>
        <w:t>&lt;/NumAm&gt;</w:t>
      </w:r>
    </w:p>
    <w:p w14:paraId="5458A066" w14:textId="2B2392E7" w:rsidR="00792D10" w:rsidRPr="00F51CEC" w:rsidRDefault="00792D10" w:rsidP="00792D10">
      <w:pPr>
        <w:pStyle w:val="NormalBold"/>
      </w:pPr>
      <w:r w:rsidRPr="00D36529">
        <w:rPr>
          <w:rStyle w:val="HideTWBExt"/>
          <w:b w:val="0"/>
        </w:rPr>
        <w:t>&lt;RepeatBlock-By&gt;&lt;Members&gt;</w:t>
      </w:r>
      <w:r w:rsidRPr="00F51CEC">
        <w:rPr>
          <w:color w:val="000000"/>
        </w:rPr>
        <w:t>K</w:t>
      </w:r>
      <w:r w:rsidR="00453ADC" w:rsidRPr="00F51CEC">
        <w:rPr>
          <w:color w:val="000000"/>
        </w:rPr>
        <w:t>onstandinos Arvanitis (K</w:t>
      </w:r>
      <w:r w:rsidRPr="00F51CEC">
        <w:rPr>
          <w:color w:val="000000"/>
        </w:rPr>
        <w:t>onstantinos Arvanitis</w:t>
      </w:r>
      <w:r w:rsidR="00453AD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670E3E9F" w14:textId="77777777" w:rsidR="00792D10" w:rsidRPr="00F51CEC" w:rsidRDefault="00792D10" w:rsidP="00792D10">
      <w:pPr>
        <w:pStyle w:val="NormalBold"/>
      </w:pPr>
      <w:r w:rsidRPr="00D36529">
        <w:rPr>
          <w:rStyle w:val="HideTWBExt"/>
          <w:b w:val="0"/>
        </w:rPr>
        <w:t>&lt;/RepeatBlock-By&gt;</w:t>
      </w:r>
    </w:p>
    <w:p w14:paraId="2885443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B978FE9" w14:textId="77777777" w:rsidR="00792D10" w:rsidRPr="00F51CEC" w:rsidRDefault="00792D10" w:rsidP="00792D10">
      <w:pPr>
        <w:pStyle w:val="NormalBold"/>
      </w:pPr>
      <w:r w:rsidRPr="00D36529">
        <w:rPr>
          <w:rStyle w:val="HideTWBExt"/>
          <w:b w:val="0"/>
        </w:rPr>
        <w:t>&lt;Article&gt;</w:t>
      </w:r>
      <w:r w:rsidRPr="00F51CEC">
        <w:t>Poglavje II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D331A9F" w14:textId="77777777" w:rsidTr="00F01338">
        <w:trPr>
          <w:trHeight w:hRule="exact" w:val="240"/>
          <w:jc w:val="center"/>
        </w:trPr>
        <w:tc>
          <w:tcPr>
            <w:tcW w:w="9752" w:type="dxa"/>
            <w:gridSpan w:val="2"/>
          </w:tcPr>
          <w:p w14:paraId="20789684" w14:textId="77777777" w:rsidR="00792D10" w:rsidRPr="00F51CEC" w:rsidRDefault="00792D10" w:rsidP="00F01338"/>
        </w:tc>
      </w:tr>
      <w:tr w:rsidR="00792D10" w:rsidRPr="00F51CEC" w14:paraId="1DC2D494" w14:textId="77777777" w:rsidTr="00F01338">
        <w:trPr>
          <w:trHeight w:val="240"/>
          <w:jc w:val="center"/>
        </w:trPr>
        <w:tc>
          <w:tcPr>
            <w:tcW w:w="4876" w:type="dxa"/>
          </w:tcPr>
          <w:p w14:paraId="3C912958" w14:textId="77777777" w:rsidR="00792D10" w:rsidRPr="00F51CEC" w:rsidRDefault="00792D10" w:rsidP="00F01338">
            <w:pPr>
              <w:pStyle w:val="AmColumnHeading"/>
            </w:pPr>
            <w:r w:rsidRPr="00F51CEC">
              <w:rPr>
                <w:color w:val="000000"/>
              </w:rPr>
              <w:t>Besedilo, ki ga predlaga Komisija</w:t>
            </w:r>
          </w:p>
        </w:tc>
        <w:tc>
          <w:tcPr>
            <w:tcW w:w="4876" w:type="dxa"/>
          </w:tcPr>
          <w:p w14:paraId="27EBD7CE" w14:textId="77777777" w:rsidR="00792D10" w:rsidRPr="00F51CEC" w:rsidRDefault="00792D10" w:rsidP="00F01338">
            <w:pPr>
              <w:pStyle w:val="AmColumnHeading"/>
            </w:pPr>
            <w:r w:rsidRPr="00F51CEC">
              <w:rPr>
                <w:color w:val="000000"/>
              </w:rPr>
              <w:t>Predlog spremembe</w:t>
            </w:r>
          </w:p>
        </w:tc>
      </w:tr>
      <w:tr w:rsidR="00792D10" w:rsidRPr="00F51CEC" w14:paraId="5B854869" w14:textId="77777777" w:rsidTr="00F01338">
        <w:trPr>
          <w:jc w:val="center"/>
        </w:trPr>
        <w:tc>
          <w:tcPr>
            <w:tcW w:w="4876" w:type="dxa"/>
          </w:tcPr>
          <w:p w14:paraId="5661E3F7" w14:textId="77777777" w:rsidR="00792D10" w:rsidRPr="00F51CEC" w:rsidRDefault="00792D10" w:rsidP="00F01338">
            <w:pPr>
              <w:pStyle w:val="Normal6a"/>
            </w:pPr>
            <w:r w:rsidRPr="00F51CEC">
              <w:t>II</w:t>
            </w:r>
            <w:r w:rsidRPr="00F51CEC">
              <w:tab/>
            </w:r>
            <w:r w:rsidRPr="00F51CEC">
              <w:rPr>
                <w:b/>
                <w:i/>
              </w:rPr>
              <w:t>Solidarnostni mehanizem</w:t>
            </w:r>
          </w:p>
        </w:tc>
        <w:tc>
          <w:tcPr>
            <w:tcW w:w="4876" w:type="dxa"/>
          </w:tcPr>
          <w:p w14:paraId="04736F66" w14:textId="77777777" w:rsidR="00792D10" w:rsidRPr="00F51CEC" w:rsidRDefault="00792D10" w:rsidP="00F01338">
            <w:pPr>
              <w:pStyle w:val="Normal6a"/>
            </w:pPr>
            <w:r w:rsidRPr="00F51CEC">
              <w:t>II</w:t>
            </w:r>
            <w:r w:rsidRPr="00F51CEC">
              <w:tab/>
            </w:r>
            <w:r w:rsidRPr="00F51CEC">
              <w:rPr>
                <w:b/>
                <w:i/>
              </w:rPr>
              <w:t>Določitev izrednih razmer</w:t>
            </w:r>
          </w:p>
        </w:tc>
      </w:tr>
    </w:tbl>
    <w:p w14:paraId="2337D25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F8E1B0B" w14:textId="77777777" w:rsidR="00792D10" w:rsidRPr="00F51CEC" w:rsidRDefault="00792D10" w:rsidP="00792D10">
      <w:r w:rsidRPr="00D36529">
        <w:rPr>
          <w:rStyle w:val="HideTWBExt"/>
        </w:rPr>
        <w:t>&lt;/Amend&gt;</w:t>
      </w:r>
    </w:p>
    <w:p w14:paraId="79B045F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435</w:t>
      </w:r>
      <w:r w:rsidRPr="00D36529">
        <w:rPr>
          <w:rStyle w:val="HideTWBExt"/>
          <w:b w:val="0"/>
        </w:rPr>
        <w:t>&lt;/NumAm&gt;</w:t>
      </w:r>
    </w:p>
    <w:p w14:paraId="7A7A08AC"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36ABA1CD" w14:textId="77777777" w:rsidR="00792D10" w:rsidRPr="00F51CEC" w:rsidRDefault="00792D10" w:rsidP="00792D10">
      <w:pPr>
        <w:pStyle w:val="NormalBold"/>
      </w:pPr>
      <w:r w:rsidRPr="00D36529">
        <w:rPr>
          <w:rStyle w:val="HideTWBExt"/>
          <w:b w:val="0"/>
        </w:rPr>
        <w:t>&lt;/RepeatBlock-By&gt;</w:t>
      </w:r>
    </w:p>
    <w:p w14:paraId="716AFDE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09C5FBD" w14:textId="77777777" w:rsidR="00792D10" w:rsidRPr="00F51CEC" w:rsidRDefault="00792D10" w:rsidP="00792D10">
      <w:pPr>
        <w:pStyle w:val="NormalBold"/>
      </w:pPr>
      <w:r w:rsidRPr="00D36529">
        <w:rPr>
          <w:rStyle w:val="HideTWBExt"/>
          <w:b w:val="0"/>
        </w:rPr>
        <w:t>&lt;Article&gt;</w:t>
      </w:r>
      <w:r w:rsidRPr="00F51CEC">
        <w:t>Poglavje II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30818DE" w14:textId="77777777" w:rsidTr="00F01338">
        <w:trPr>
          <w:trHeight w:hRule="exact" w:val="240"/>
          <w:jc w:val="center"/>
        </w:trPr>
        <w:tc>
          <w:tcPr>
            <w:tcW w:w="9752" w:type="dxa"/>
            <w:gridSpan w:val="2"/>
          </w:tcPr>
          <w:p w14:paraId="7A11AC33" w14:textId="77777777" w:rsidR="00792D10" w:rsidRPr="00F51CEC" w:rsidRDefault="00792D10" w:rsidP="00F01338"/>
        </w:tc>
      </w:tr>
      <w:tr w:rsidR="00792D10" w:rsidRPr="00F51CEC" w14:paraId="4F48E5BE" w14:textId="77777777" w:rsidTr="00F01338">
        <w:trPr>
          <w:trHeight w:val="240"/>
          <w:jc w:val="center"/>
        </w:trPr>
        <w:tc>
          <w:tcPr>
            <w:tcW w:w="4876" w:type="dxa"/>
          </w:tcPr>
          <w:p w14:paraId="38AEA556" w14:textId="77777777" w:rsidR="00792D10" w:rsidRPr="00F51CEC" w:rsidRDefault="00792D10" w:rsidP="00F01338">
            <w:pPr>
              <w:pStyle w:val="AmColumnHeading"/>
            </w:pPr>
            <w:r w:rsidRPr="00F51CEC">
              <w:rPr>
                <w:color w:val="000000"/>
              </w:rPr>
              <w:t>Besedilo, ki ga predlaga Komisija</w:t>
            </w:r>
          </w:p>
        </w:tc>
        <w:tc>
          <w:tcPr>
            <w:tcW w:w="4876" w:type="dxa"/>
          </w:tcPr>
          <w:p w14:paraId="1F099FEC" w14:textId="77777777" w:rsidR="00792D10" w:rsidRPr="00F51CEC" w:rsidRDefault="00792D10" w:rsidP="00F01338">
            <w:pPr>
              <w:pStyle w:val="AmColumnHeading"/>
            </w:pPr>
            <w:r w:rsidRPr="00F51CEC">
              <w:rPr>
                <w:color w:val="000000"/>
              </w:rPr>
              <w:t>Predlog spremembe</w:t>
            </w:r>
          </w:p>
        </w:tc>
      </w:tr>
      <w:tr w:rsidR="00792D10" w:rsidRPr="00F51CEC" w14:paraId="3CA6E01A" w14:textId="77777777" w:rsidTr="00F01338">
        <w:trPr>
          <w:jc w:val="center"/>
        </w:trPr>
        <w:tc>
          <w:tcPr>
            <w:tcW w:w="4876" w:type="dxa"/>
          </w:tcPr>
          <w:p w14:paraId="3AA28F07" w14:textId="77777777" w:rsidR="00792D10" w:rsidRPr="00F51CEC" w:rsidRDefault="00792D10" w:rsidP="00F01338">
            <w:pPr>
              <w:pStyle w:val="Normal6a"/>
            </w:pPr>
            <w:r w:rsidRPr="00F51CEC">
              <w:t>II</w:t>
            </w:r>
            <w:r w:rsidRPr="00F51CEC">
              <w:tab/>
            </w:r>
            <w:r w:rsidRPr="00F51CEC">
              <w:rPr>
                <w:b/>
                <w:i/>
              </w:rPr>
              <w:t>Solidarnostni mehanizem</w:t>
            </w:r>
          </w:p>
        </w:tc>
        <w:tc>
          <w:tcPr>
            <w:tcW w:w="4876" w:type="dxa"/>
          </w:tcPr>
          <w:p w14:paraId="0955D3B1" w14:textId="77777777" w:rsidR="00792D10" w:rsidRPr="00F51CEC" w:rsidRDefault="00792D10" w:rsidP="00F01338">
            <w:pPr>
              <w:pStyle w:val="Normal6a"/>
            </w:pPr>
            <w:r w:rsidRPr="00F51CEC">
              <w:t>II</w:t>
            </w:r>
            <w:r w:rsidRPr="00F51CEC">
              <w:tab/>
            </w:r>
            <w:r w:rsidRPr="00F51CEC">
              <w:rPr>
                <w:b/>
                <w:i/>
              </w:rPr>
              <w:t>Solidarnost ter azilni postopek in postopek vračanja v kriznih razmerah</w:t>
            </w:r>
          </w:p>
        </w:tc>
      </w:tr>
    </w:tbl>
    <w:p w14:paraId="68F0252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FCD3B1A" w14:textId="77777777" w:rsidR="00792D10" w:rsidRPr="00F51CEC" w:rsidRDefault="00792D10" w:rsidP="00792D10">
      <w:r w:rsidRPr="00D36529">
        <w:rPr>
          <w:rStyle w:val="HideTWBExt"/>
        </w:rPr>
        <w:t>&lt;/Amend&gt;</w:t>
      </w:r>
    </w:p>
    <w:p w14:paraId="5F6145A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436</w:t>
      </w:r>
      <w:r w:rsidRPr="00D36529">
        <w:rPr>
          <w:rStyle w:val="HideTWBExt"/>
          <w:b w:val="0"/>
        </w:rPr>
        <w:t>&lt;/NumAm&gt;</w:t>
      </w:r>
    </w:p>
    <w:p w14:paraId="31BA4FD8"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5395D714" w14:textId="77777777" w:rsidR="00792D10" w:rsidRPr="00F51CEC" w:rsidRDefault="00792D10" w:rsidP="00792D10">
      <w:pPr>
        <w:pStyle w:val="NormalBold"/>
      </w:pPr>
      <w:r w:rsidRPr="00D36529">
        <w:rPr>
          <w:rStyle w:val="HideTWBExt"/>
          <w:b w:val="0"/>
        </w:rPr>
        <w:t>&lt;/RepeatBlock-By&gt;</w:t>
      </w:r>
    </w:p>
    <w:p w14:paraId="3668EA4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1F0F26B" w14:textId="77777777" w:rsidR="00792D10" w:rsidRPr="00F51CEC" w:rsidRDefault="00792D10" w:rsidP="00792D10">
      <w:pPr>
        <w:pStyle w:val="NormalBold"/>
      </w:pPr>
      <w:r w:rsidRPr="00D36529">
        <w:rPr>
          <w:rStyle w:val="HideTWBExt"/>
          <w:b w:val="0"/>
        </w:rPr>
        <w:t>&lt;Article&gt;</w:t>
      </w:r>
      <w:r w:rsidRPr="00F51CEC">
        <w:t>Poglavje II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B230DB7" w14:textId="77777777" w:rsidTr="00F01338">
        <w:trPr>
          <w:trHeight w:hRule="exact" w:val="240"/>
          <w:jc w:val="center"/>
        </w:trPr>
        <w:tc>
          <w:tcPr>
            <w:tcW w:w="9752" w:type="dxa"/>
            <w:gridSpan w:val="2"/>
          </w:tcPr>
          <w:p w14:paraId="4390F565" w14:textId="77777777" w:rsidR="00792D10" w:rsidRPr="00F51CEC" w:rsidRDefault="00792D10" w:rsidP="00F01338"/>
        </w:tc>
      </w:tr>
      <w:tr w:rsidR="00792D10" w:rsidRPr="00F51CEC" w14:paraId="236A1B22" w14:textId="77777777" w:rsidTr="00F01338">
        <w:trPr>
          <w:trHeight w:val="240"/>
          <w:jc w:val="center"/>
        </w:trPr>
        <w:tc>
          <w:tcPr>
            <w:tcW w:w="4876" w:type="dxa"/>
          </w:tcPr>
          <w:p w14:paraId="7AD20024" w14:textId="77777777" w:rsidR="00792D10" w:rsidRPr="00F51CEC" w:rsidRDefault="00792D10" w:rsidP="00F01338">
            <w:pPr>
              <w:pStyle w:val="AmColumnHeading"/>
            </w:pPr>
            <w:r w:rsidRPr="00F51CEC">
              <w:rPr>
                <w:color w:val="000000"/>
              </w:rPr>
              <w:t>Besedilo, ki ga predlaga Komisija</w:t>
            </w:r>
          </w:p>
        </w:tc>
        <w:tc>
          <w:tcPr>
            <w:tcW w:w="4876" w:type="dxa"/>
          </w:tcPr>
          <w:p w14:paraId="655C5D09" w14:textId="77777777" w:rsidR="00792D10" w:rsidRPr="00F51CEC" w:rsidRDefault="00792D10" w:rsidP="00F01338">
            <w:pPr>
              <w:pStyle w:val="AmColumnHeading"/>
            </w:pPr>
            <w:r w:rsidRPr="00F51CEC">
              <w:rPr>
                <w:color w:val="000000"/>
              </w:rPr>
              <w:t>Predlog spremembe</w:t>
            </w:r>
          </w:p>
        </w:tc>
      </w:tr>
      <w:tr w:rsidR="00792D10" w:rsidRPr="00F51CEC" w14:paraId="44B2BC18" w14:textId="77777777" w:rsidTr="00F01338">
        <w:trPr>
          <w:jc w:val="center"/>
        </w:trPr>
        <w:tc>
          <w:tcPr>
            <w:tcW w:w="4876" w:type="dxa"/>
          </w:tcPr>
          <w:p w14:paraId="389F9A4E" w14:textId="77777777" w:rsidR="00792D10" w:rsidRPr="00F51CEC" w:rsidRDefault="00792D10" w:rsidP="00F01338">
            <w:pPr>
              <w:pStyle w:val="Normal6a"/>
            </w:pPr>
            <w:r w:rsidRPr="00F51CEC">
              <w:t>II</w:t>
            </w:r>
            <w:r w:rsidRPr="00F51CEC">
              <w:tab/>
            </w:r>
            <w:r w:rsidRPr="00F51CEC">
              <w:rPr>
                <w:b/>
                <w:i/>
              </w:rPr>
              <w:t xml:space="preserve">Solidarnostni </w:t>
            </w:r>
            <w:r w:rsidRPr="00F51CEC">
              <w:t>mehanizem</w:t>
            </w:r>
          </w:p>
        </w:tc>
        <w:tc>
          <w:tcPr>
            <w:tcW w:w="4876" w:type="dxa"/>
          </w:tcPr>
          <w:p w14:paraId="5DEF6997" w14:textId="77777777" w:rsidR="00792D10" w:rsidRPr="00F51CEC" w:rsidRDefault="00792D10" w:rsidP="00F01338">
            <w:pPr>
              <w:pStyle w:val="Normal6a"/>
            </w:pPr>
            <w:r w:rsidRPr="00F51CEC">
              <w:t>II</w:t>
            </w:r>
            <w:r w:rsidRPr="00F51CEC">
              <w:tab/>
              <w:t>Mehanizem</w:t>
            </w:r>
            <w:r w:rsidRPr="00F51CEC">
              <w:rPr>
                <w:b/>
                <w:i/>
              </w:rPr>
              <w:t xml:space="preserve"> upravljanja v izrednih razmerah</w:t>
            </w:r>
          </w:p>
        </w:tc>
      </w:tr>
    </w:tbl>
    <w:p w14:paraId="17E6B05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8071E32" w14:textId="77777777" w:rsidR="00792D10" w:rsidRPr="00F51CEC" w:rsidRDefault="00792D10" w:rsidP="00792D10">
      <w:r w:rsidRPr="00D36529">
        <w:rPr>
          <w:rStyle w:val="HideTWBExt"/>
        </w:rPr>
        <w:t>&lt;/Amend&gt;</w:t>
      </w:r>
    </w:p>
    <w:p w14:paraId="141E26E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437</w:t>
      </w:r>
      <w:r w:rsidRPr="00D36529">
        <w:rPr>
          <w:rStyle w:val="HideTWBExt"/>
          <w:b w:val="0"/>
        </w:rPr>
        <w:t>&lt;/NumAm&gt;</w:t>
      </w:r>
    </w:p>
    <w:p w14:paraId="63C825DE"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10619257" w14:textId="77777777" w:rsidR="00792D10" w:rsidRPr="00F51CEC" w:rsidRDefault="00792D10" w:rsidP="00792D10">
      <w:pPr>
        <w:pStyle w:val="NormalBold"/>
      </w:pPr>
      <w:r w:rsidRPr="00D36529">
        <w:rPr>
          <w:rStyle w:val="HideTWBExt"/>
          <w:b w:val="0"/>
        </w:rPr>
        <w:t>&lt;/RepeatBlock-By&gt;</w:t>
      </w:r>
    </w:p>
    <w:p w14:paraId="0A37BB2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71436DE" w14:textId="77777777" w:rsidR="00792D10" w:rsidRPr="00F51CEC" w:rsidRDefault="00792D10" w:rsidP="00792D10">
      <w:pPr>
        <w:pStyle w:val="NormalBold"/>
      </w:pPr>
      <w:r w:rsidRPr="00D36529">
        <w:rPr>
          <w:rStyle w:val="HideTWBExt"/>
          <w:b w:val="0"/>
        </w:rPr>
        <w:t>&lt;Article&gt;</w:t>
      </w:r>
      <w:r w:rsidRPr="00F51CEC">
        <w:t>Poglavje II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2B5B6C6" w14:textId="77777777" w:rsidTr="00F01338">
        <w:trPr>
          <w:trHeight w:hRule="exact" w:val="240"/>
          <w:jc w:val="center"/>
        </w:trPr>
        <w:tc>
          <w:tcPr>
            <w:tcW w:w="9752" w:type="dxa"/>
            <w:gridSpan w:val="2"/>
          </w:tcPr>
          <w:p w14:paraId="7D8998BE" w14:textId="77777777" w:rsidR="00792D10" w:rsidRPr="00F51CEC" w:rsidRDefault="00792D10" w:rsidP="00F01338"/>
        </w:tc>
      </w:tr>
      <w:tr w:rsidR="00792D10" w:rsidRPr="00F51CEC" w14:paraId="23529AA1" w14:textId="77777777" w:rsidTr="00F01338">
        <w:trPr>
          <w:trHeight w:val="240"/>
          <w:jc w:val="center"/>
        </w:trPr>
        <w:tc>
          <w:tcPr>
            <w:tcW w:w="4876" w:type="dxa"/>
          </w:tcPr>
          <w:p w14:paraId="30318640" w14:textId="77777777" w:rsidR="00792D10" w:rsidRPr="00F51CEC" w:rsidRDefault="00792D10" w:rsidP="00F01338">
            <w:pPr>
              <w:pStyle w:val="AmColumnHeading"/>
            </w:pPr>
            <w:r w:rsidRPr="00F51CEC">
              <w:rPr>
                <w:color w:val="000000"/>
              </w:rPr>
              <w:t>Besedilo, ki ga predlaga Komisija</w:t>
            </w:r>
          </w:p>
        </w:tc>
        <w:tc>
          <w:tcPr>
            <w:tcW w:w="4876" w:type="dxa"/>
          </w:tcPr>
          <w:p w14:paraId="76F80131" w14:textId="77777777" w:rsidR="00792D10" w:rsidRPr="00F51CEC" w:rsidRDefault="00792D10" w:rsidP="00F01338">
            <w:pPr>
              <w:pStyle w:val="AmColumnHeading"/>
            </w:pPr>
            <w:r w:rsidRPr="00F51CEC">
              <w:rPr>
                <w:color w:val="000000"/>
              </w:rPr>
              <w:t>Predlog spremembe</w:t>
            </w:r>
          </w:p>
        </w:tc>
      </w:tr>
      <w:tr w:rsidR="00792D10" w:rsidRPr="00F51CEC" w14:paraId="455EAF23" w14:textId="77777777" w:rsidTr="00F01338">
        <w:trPr>
          <w:jc w:val="center"/>
        </w:trPr>
        <w:tc>
          <w:tcPr>
            <w:tcW w:w="4876" w:type="dxa"/>
          </w:tcPr>
          <w:p w14:paraId="3302E6A2" w14:textId="77777777" w:rsidR="00792D10" w:rsidRPr="00F51CEC" w:rsidRDefault="00792D10" w:rsidP="00F01338">
            <w:pPr>
              <w:pStyle w:val="Normal6a"/>
            </w:pPr>
            <w:r w:rsidRPr="00F51CEC">
              <w:t>II</w:t>
            </w:r>
            <w:r w:rsidRPr="00F51CEC">
              <w:tab/>
            </w:r>
            <w:r w:rsidRPr="00F51CEC">
              <w:rPr>
                <w:b/>
                <w:i/>
              </w:rPr>
              <w:t xml:space="preserve">Solidarnostni </w:t>
            </w:r>
            <w:r w:rsidRPr="00F51CEC">
              <w:t>mehanizem</w:t>
            </w:r>
          </w:p>
        </w:tc>
        <w:tc>
          <w:tcPr>
            <w:tcW w:w="4876" w:type="dxa"/>
          </w:tcPr>
          <w:p w14:paraId="1156AE05" w14:textId="77777777" w:rsidR="00792D10" w:rsidRPr="00F51CEC" w:rsidRDefault="00792D10" w:rsidP="00F01338">
            <w:pPr>
              <w:pStyle w:val="Normal6a"/>
            </w:pPr>
            <w:r w:rsidRPr="00F51CEC">
              <w:t>II</w:t>
            </w:r>
            <w:r w:rsidRPr="00F51CEC">
              <w:tab/>
              <w:t>Mehanizem</w:t>
            </w:r>
            <w:r w:rsidRPr="00F51CEC">
              <w:rPr>
                <w:b/>
                <w:i/>
              </w:rPr>
              <w:t xml:space="preserve"> prostovoljnih prispevkov</w:t>
            </w:r>
          </w:p>
        </w:tc>
      </w:tr>
    </w:tbl>
    <w:p w14:paraId="5C71A9D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F8D1B3C" w14:textId="77777777" w:rsidR="00792D10" w:rsidRPr="00F51CEC" w:rsidRDefault="00792D10" w:rsidP="00792D10">
      <w:r w:rsidRPr="00D36529">
        <w:rPr>
          <w:rStyle w:val="HideTWBExt"/>
        </w:rPr>
        <w:t>&lt;/Amend&gt;</w:t>
      </w:r>
    </w:p>
    <w:p w14:paraId="335A91E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438</w:t>
      </w:r>
      <w:r w:rsidRPr="00D36529">
        <w:rPr>
          <w:rStyle w:val="HideTWBExt"/>
          <w:b w:val="0"/>
        </w:rPr>
        <w:t>&lt;/NumAm&gt;</w:t>
      </w:r>
    </w:p>
    <w:p w14:paraId="349B50B6" w14:textId="3A2DD4A6" w:rsidR="00792D10" w:rsidRPr="00F51CEC" w:rsidRDefault="00792D10" w:rsidP="00792D10">
      <w:pPr>
        <w:pStyle w:val="NormalBold"/>
      </w:pPr>
      <w:r w:rsidRPr="00D36529">
        <w:rPr>
          <w:rStyle w:val="HideTWBExt"/>
          <w:b w:val="0"/>
        </w:rPr>
        <w:t>&lt;RepeatBlock-By&gt;&lt;Members&gt;</w:t>
      </w:r>
      <w:r w:rsidRPr="00F51CEC">
        <w:rPr>
          <w:color w:val="000000"/>
        </w:rPr>
        <w:t>K</w:t>
      </w:r>
      <w:r w:rsidR="00453ADC" w:rsidRPr="00F51CEC">
        <w:rPr>
          <w:color w:val="000000"/>
        </w:rPr>
        <w:t>onstandinos Arvanitis (K</w:t>
      </w:r>
      <w:r w:rsidRPr="00F51CEC">
        <w:rPr>
          <w:color w:val="000000"/>
        </w:rPr>
        <w:t>onstantinos Arvanitis</w:t>
      </w:r>
      <w:r w:rsidR="00453AD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45742624" w14:textId="77777777" w:rsidR="00792D10" w:rsidRPr="00F51CEC" w:rsidRDefault="00792D10" w:rsidP="00792D10">
      <w:pPr>
        <w:pStyle w:val="NormalBold"/>
      </w:pPr>
      <w:r w:rsidRPr="00D36529">
        <w:rPr>
          <w:rStyle w:val="HideTWBExt"/>
          <w:b w:val="0"/>
        </w:rPr>
        <w:t>&lt;/RepeatBlock-By&gt;</w:t>
      </w:r>
    </w:p>
    <w:p w14:paraId="13E80C9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838E58F" w14:textId="77777777" w:rsidR="00792D10" w:rsidRPr="00F51CEC" w:rsidRDefault="00792D10" w:rsidP="00792D10">
      <w:pPr>
        <w:pStyle w:val="NormalBold"/>
      </w:pPr>
      <w:r w:rsidRPr="00D36529">
        <w:rPr>
          <w:rStyle w:val="HideTWBExt"/>
          <w:b w:val="0"/>
        </w:rPr>
        <w:t>&lt;Article&gt;</w:t>
      </w:r>
      <w:r w:rsidRPr="00F51CEC">
        <w:t>Člen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04CD362" w14:textId="77777777" w:rsidTr="00F01338">
        <w:trPr>
          <w:trHeight w:hRule="exact" w:val="240"/>
          <w:jc w:val="center"/>
        </w:trPr>
        <w:tc>
          <w:tcPr>
            <w:tcW w:w="9752" w:type="dxa"/>
            <w:gridSpan w:val="2"/>
          </w:tcPr>
          <w:p w14:paraId="49CB88D3" w14:textId="77777777" w:rsidR="00792D10" w:rsidRPr="00F51CEC" w:rsidRDefault="00792D10" w:rsidP="00F01338"/>
        </w:tc>
      </w:tr>
      <w:tr w:rsidR="00792D10" w:rsidRPr="00F51CEC" w14:paraId="35BF3A94" w14:textId="77777777" w:rsidTr="00F01338">
        <w:trPr>
          <w:trHeight w:val="240"/>
          <w:jc w:val="center"/>
        </w:trPr>
        <w:tc>
          <w:tcPr>
            <w:tcW w:w="4876" w:type="dxa"/>
          </w:tcPr>
          <w:p w14:paraId="3E560A14" w14:textId="77777777" w:rsidR="00792D10" w:rsidRPr="00F51CEC" w:rsidRDefault="00792D10" w:rsidP="00F01338">
            <w:pPr>
              <w:pStyle w:val="AmColumnHeading"/>
            </w:pPr>
            <w:r w:rsidRPr="00F51CEC">
              <w:rPr>
                <w:color w:val="000000"/>
              </w:rPr>
              <w:t>Besedilo, ki ga predlaga Komisija</w:t>
            </w:r>
          </w:p>
        </w:tc>
        <w:tc>
          <w:tcPr>
            <w:tcW w:w="4876" w:type="dxa"/>
          </w:tcPr>
          <w:p w14:paraId="05CD72F1" w14:textId="77777777" w:rsidR="00792D10" w:rsidRPr="00F51CEC" w:rsidRDefault="00792D10" w:rsidP="00F01338">
            <w:pPr>
              <w:pStyle w:val="AmColumnHeading"/>
            </w:pPr>
            <w:r w:rsidRPr="00F51CEC">
              <w:rPr>
                <w:color w:val="000000"/>
              </w:rPr>
              <w:t>Predlog spremembe</w:t>
            </w:r>
          </w:p>
        </w:tc>
      </w:tr>
      <w:tr w:rsidR="00792D10" w:rsidRPr="00F51CEC" w14:paraId="3001F986" w14:textId="77777777" w:rsidTr="00F01338">
        <w:trPr>
          <w:jc w:val="center"/>
        </w:trPr>
        <w:tc>
          <w:tcPr>
            <w:tcW w:w="4876" w:type="dxa"/>
          </w:tcPr>
          <w:p w14:paraId="04370DFF" w14:textId="77777777" w:rsidR="00792D10" w:rsidRPr="00F51CEC" w:rsidRDefault="00792D10" w:rsidP="00F01338">
            <w:pPr>
              <w:pStyle w:val="NormalBoldItalicCenter6a"/>
            </w:pPr>
            <w:r w:rsidRPr="00F51CEC">
              <w:t>Člen 2</w:t>
            </w:r>
          </w:p>
        </w:tc>
        <w:tc>
          <w:tcPr>
            <w:tcW w:w="4876" w:type="dxa"/>
          </w:tcPr>
          <w:p w14:paraId="4F209506" w14:textId="77777777" w:rsidR="00792D10" w:rsidRPr="00F51CEC" w:rsidRDefault="00792D10" w:rsidP="00F01338">
            <w:pPr>
              <w:pStyle w:val="Normal6a"/>
            </w:pPr>
            <w:r w:rsidRPr="00F51CEC">
              <w:rPr>
                <w:b/>
                <w:i/>
                <w:color w:val="000000"/>
              </w:rPr>
              <w:t>črtano</w:t>
            </w:r>
          </w:p>
        </w:tc>
      </w:tr>
      <w:tr w:rsidR="00792D10" w:rsidRPr="00F51CEC" w14:paraId="279BFB01" w14:textId="77777777" w:rsidTr="00F01338">
        <w:trPr>
          <w:jc w:val="center"/>
        </w:trPr>
        <w:tc>
          <w:tcPr>
            <w:tcW w:w="4876" w:type="dxa"/>
          </w:tcPr>
          <w:p w14:paraId="56CE4433" w14:textId="77777777" w:rsidR="00792D10" w:rsidRPr="00F51CEC" w:rsidRDefault="00792D10" w:rsidP="00F01338">
            <w:pPr>
              <w:pStyle w:val="NormalBoldItalicCenter6a"/>
            </w:pPr>
            <w:r w:rsidRPr="00F51CEC">
              <w:t>Solidarnost v kriznih razmerah</w:t>
            </w:r>
          </w:p>
        </w:tc>
        <w:tc>
          <w:tcPr>
            <w:tcW w:w="4876" w:type="dxa"/>
          </w:tcPr>
          <w:p w14:paraId="421B2D0C" w14:textId="77777777" w:rsidR="00792D10" w:rsidRPr="00F51CEC" w:rsidRDefault="00792D10" w:rsidP="00F01338">
            <w:pPr>
              <w:pStyle w:val="Normal6a"/>
            </w:pPr>
          </w:p>
        </w:tc>
      </w:tr>
      <w:tr w:rsidR="00792D10" w:rsidRPr="00F51CEC" w14:paraId="7DF0843D" w14:textId="77777777" w:rsidTr="00F01338">
        <w:trPr>
          <w:jc w:val="center"/>
        </w:trPr>
        <w:tc>
          <w:tcPr>
            <w:tcW w:w="4876" w:type="dxa"/>
          </w:tcPr>
          <w:p w14:paraId="25F92071" w14:textId="77777777" w:rsidR="00792D10" w:rsidRPr="00F51CEC" w:rsidRDefault="00792D10" w:rsidP="00F01338">
            <w:pPr>
              <w:pStyle w:val="Normal6a"/>
            </w:pPr>
            <w:r w:rsidRPr="00F51CEC">
              <w:rPr>
                <w:b/>
                <w:i/>
              </w:rPr>
              <w:t>1. Za namene zagotavljanja solidarnostnih prispevkov v korist države članice v kriznih razmerah, kot je določeno v členu 1(2)(a), se smiselno uporablja del IV Uredbe (EU) XXX/XXX [upravljanje azila in migracij], razen točke (d) člena 45(1), člena 47, člena 48, člena 49, člena 51(3)(b)(iii) in (4), člena 52(2) in (5) ter drugega in tretjega pododstavka člena 53(2).</w:t>
            </w:r>
          </w:p>
        </w:tc>
        <w:tc>
          <w:tcPr>
            <w:tcW w:w="4876" w:type="dxa"/>
          </w:tcPr>
          <w:p w14:paraId="615E690A" w14:textId="77777777" w:rsidR="00792D10" w:rsidRPr="00F51CEC" w:rsidRDefault="00792D10" w:rsidP="00F01338">
            <w:pPr>
              <w:pStyle w:val="Normal6a"/>
            </w:pPr>
          </w:p>
        </w:tc>
      </w:tr>
      <w:tr w:rsidR="00792D10" w:rsidRPr="00F51CEC" w14:paraId="16603B73" w14:textId="77777777" w:rsidTr="00F01338">
        <w:trPr>
          <w:jc w:val="center"/>
        </w:trPr>
        <w:tc>
          <w:tcPr>
            <w:tcW w:w="4876" w:type="dxa"/>
          </w:tcPr>
          <w:p w14:paraId="0F0E0FAD" w14:textId="77777777" w:rsidR="00792D10" w:rsidRPr="00F51CEC" w:rsidRDefault="00792D10" w:rsidP="00F01338">
            <w:pPr>
              <w:pStyle w:val="Normal6a"/>
            </w:pPr>
            <w:r w:rsidRPr="00F51CEC">
              <w:rPr>
                <w:b/>
                <w:i/>
              </w:rPr>
              <w:t>2. Z odstopanjem od člena 50(3) ocena iz navedenega odstavka zajame razmere v zadevni državi članici v predhodnem [enem] mesecu.</w:t>
            </w:r>
          </w:p>
        </w:tc>
        <w:tc>
          <w:tcPr>
            <w:tcW w:w="4876" w:type="dxa"/>
          </w:tcPr>
          <w:p w14:paraId="297C0889" w14:textId="77777777" w:rsidR="00792D10" w:rsidRPr="00F51CEC" w:rsidRDefault="00792D10" w:rsidP="00F01338">
            <w:pPr>
              <w:pStyle w:val="Normal6a"/>
            </w:pPr>
          </w:p>
        </w:tc>
      </w:tr>
      <w:tr w:rsidR="00792D10" w:rsidRPr="00F51CEC" w14:paraId="0BCD5554" w14:textId="77777777" w:rsidTr="00F01338">
        <w:trPr>
          <w:jc w:val="center"/>
        </w:trPr>
        <w:tc>
          <w:tcPr>
            <w:tcW w:w="4876" w:type="dxa"/>
          </w:tcPr>
          <w:p w14:paraId="04D56FCA" w14:textId="77777777" w:rsidR="00792D10" w:rsidRPr="00F51CEC" w:rsidRDefault="00792D10" w:rsidP="00F01338">
            <w:pPr>
              <w:pStyle w:val="Normal6a"/>
            </w:pPr>
            <w:r w:rsidRPr="00F51CEC">
              <w:rPr>
                <w:b/>
                <w:i/>
              </w:rPr>
              <w:t>3. Z odstopanjem od členov 51(1), 52(3) in 53(1) Uredbe (EU) XXX/XXX [upravljanje azila in migracij] se roki iz navedenih določb skrajšajo na en teden.</w:t>
            </w:r>
          </w:p>
        </w:tc>
        <w:tc>
          <w:tcPr>
            <w:tcW w:w="4876" w:type="dxa"/>
          </w:tcPr>
          <w:p w14:paraId="0B2E5707" w14:textId="77777777" w:rsidR="00792D10" w:rsidRPr="00F51CEC" w:rsidRDefault="00792D10" w:rsidP="00F01338">
            <w:pPr>
              <w:pStyle w:val="Normal6a"/>
            </w:pPr>
          </w:p>
        </w:tc>
      </w:tr>
      <w:tr w:rsidR="00792D10" w:rsidRPr="00F51CEC" w14:paraId="46C31B4A" w14:textId="77777777" w:rsidTr="00F01338">
        <w:trPr>
          <w:jc w:val="center"/>
        </w:trPr>
        <w:tc>
          <w:tcPr>
            <w:tcW w:w="4876" w:type="dxa"/>
          </w:tcPr>
          <w:p w14:paraId="5F4F2A51" w14:textId="77777777" w:rsidR="00792D10" w:rsidRPr="00F51CEC" w:rsidRDefault="00792D10" w:rsidP="00F01338">
            <w:pPr>
              <w:pStyle w:val="Normal6a"/>
            </w:pPr>
            <w:r w:rsidRPr="00F51CEC">
              <w:rPr>
                <w:b/>
                <w:i/>
              </w:rPr>
              <w:t>4. Z odstopanjem od člena 51(2) Uredbe (EU) XXX/XXX [upravljanje azila in migracij] se v poročilu iz navedenega člena navede, ali so v zadevni državi članici krizne razmere, kakor so opredeljene v členu 1(2)(a) te uredbe.</w:t>
            </w:r>
          </w:p>
        </w:tc>
        <w:tc>
          <w:tcPr>
            <w:tcW w:w="4876" w:type="dxa"/>
          </w:tcPr>
          <w:p w14:paraId="7B17451B" w14:textId="77777777" w:rsidR="00792D10" w:rsidRPr="00F51CEC" w:rsidRDefault="00792D10" w:rsidP="00F01338">
            <w:pPr>
              <w:pStyle w:val="Normal6a"/>
            </w:pPr>
          </w:p>
        </w:tc>
      </w:tr>
      <w:tr w:rsidR="00792D10" w:rsidRPr="00F51CEC" w14:paraId="6844EFFE" w14:textId="77777777" w:rsidTr="00F01338">
        <w:trPr>
          <w:jc w:val="center"/>
        </w:trPr>
        <w:tc>
          <w:tcPr>
            <w:tcW w:w="4876" w:type="dxa"/>
          </w:tcPr>
          <w:p w14:paraId="45FAB0BC" w14:textId="77777777" w:rsidR="00792D10" w:rsidRPr="00F51CEC" w:rsidRDefault="00792D10" w:rsidP="00F01338">
            <w:pPr>
              <w:pStyle w:val="Normal6a"/>
            </w:pPr>
            <w:r w:rsidRPr="00F51CEC">
              <w:rPr>
                <w:b/>
                <w:i/>
              </w:rPr>
              <w:t>5. Z odstopanjem od člena 51(3)(b)(ii), člena 52(1) in prvega pododstavka člena 52(3) ter člena 53(3)(a) Uredbe (EU) XXX/XXX [upravljanje azila in migracij] premestitev ne vključuje le oseb iz točk (a) in (c) člena 45(1) navedene uredbe, ampak tudi osebe iz točk (a) in (b) člena 45(2).</w:t>
            </w:r>
          </w:p>
        </w:tc>
        <w:tc>
          <w:tcPr>
            <w:tcW w:w="4876" w:type="dxa"/>
          </w:tcPr>
          <w:p w14:paraId="3D5B07BF" w14:textId="77777777" w:rsidR="00792D10" w:rsidRPr="00F51CEC" w:rsidRDefault="00792D10" w:rsidP="00F01338">
            <w:pPr>
              <w:pStyle w:val="Normal6a"/>
            </w:pPr>
          </w:p>
        </w:tc>
      </w:tr>
      <w:tr w:rsidR="00792D10" w:rsidRPr="00F51CEC" w14:paraId="042509FD" w14:textId="77777777" w:rsidTr="00F01338">
        <w:trPr>
          <w:jc w:val="center"/>
        </w:trPr>
        <w:tc>
          <w:tcPr>
            <w:tcW w:w="4876" w:type="dxa"/>
          </w:tcPr>
          <w:p w14:paraId="37B7D9A9" w14:textId="77777777" w:rsidR="00792D10" w:rsidRPr="00F51CEC" w:rsidRDefault="00792D10" w:rsidP="00F01338">
            <w:pPr>
              <w:pStyle w:val="Normal6a"/>
            </w:pPr>
            <w:r w:rsidRPr="00F51CEC">
              <w:rPr>
                <w:b/>
                <w:i/>
              </w:rPr>
              <w:t>6. Z odstopanjem od člena 54 Uredbe (EU) XXX/XXX [upravljanje azila in migracij] se delež, izračunan v skladu s formulo iz navedenega člena, uporablja tudi za ukrepe iz točk (a) in (b) člena 45(2) navedene uredbe.</w:t>
            </w:r>
          </w:p>
        </w:tc>
        <w:tc>
          <w:tcPr>
            <w:tcW w:w="4876" w:type="dxa"/>
          </w:tcPr>
          <w:p w14:paraId="232601F0" w14:textId="77777777" w:rsidR="00792D10" w:rsidRPr="00F51CEC" w:rsidRDefault="00792D10" w:rsidP="00F01338">
            <w:pPr>
              <w:pStyle w:val="Normal6a"/>
            </w:pPr>
          </w:p>
        </w:tc>
      </w:tr>
      <w:tr w:rsidR="00792D10" w:rsidRPr="00F51CEC" w14:paraId="083EE836" w14:textId="77777777" w:rsidTr="00F01338">
        <w:trPr>
          <w:jc w:val="center"/>
        </w:trPr>
        <w:tc>
          <w:tcPr>
            <w:tcW w:w="4876" w:type="dxa"/>
          </w:tcPr>
          <w:p w14:paraId="1BFCF26C" w14:textId="77777777" w:rsidR="00792D10" w:rsidRPr="00F51CEC" w:rsidRDefault="00792D10" w:rsidP="00F01338">
            <w:pPr>
              <w:pStyle w:val="Normal6a"/>
            </w:pPr>
            <w:r w:rsidRPr="00F51CEC">
              <w:rPr>
                <w:b/>
                <w:i/>
              </w:rPr>
              <w:t>7. Z odstopanjem od člena 55(2) Uredbe (EU) XXX/XXX [upravljanje azila in migracij] je rok iz navedenega člena štiri mesece.</w:t>
            </w:r>
          </w:p>
        </w:tc>
        <w:tc>
          <w:tcPr>
            <w:tcW w:w="4876" w:type="dxa"/>
          </w:tcPr>
          <w:p w14:paraId="51ECE5F6" w14:textId="77777777" w:rsidR="00792D10" w:rsidRPr="00F51CEC" w:rsidRDefault="00792D10" w:rsidP="00F01338">
            <w:pPr>
              <w:pStyle w:val="Normal6a"/>
            </w:pPr>
          </w:p>
        </w:tc>
      </w:tr>
    </w:tbl>
    <w:p w14:paraId="705F0AE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932FF7E" w14:textId="77777777" w:rsidR="00792D10" w:rsidRPr="00F51CEC" w:rsidRDefault="00792D10" w:rsidP="00792D10">
      <w:r w:rsidRPr="00D36529">
        <w:rPr>
          <w:rStyle w:val="HideTWBExt"/>
        </w:rPr>
        <w:t>&lt;/Amend&gt;</w:t>
      </w:r>
    </w:p>
    <w:p w14:paraId="04802CB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439</w:t>
      </w:r>
      <w:r w:rsidRPr="00D36529">
        <w:rPr>
          <w:rStyle w:val="HideTWBExt"/>
          <w:b w:val="0"/>
        </w:rPr>
        <w:t>&lt;/NumAm&gt;</w:t>
      </w:r>
    </w:p>
    <w:p w14:paraId="444014D7"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696C43F6" w14:textId="77777777" w:rsidR="00792D10" w:rsidRPr="00F51CEC" w:rsidRDefault="00792D10" w:rsidP="00792D10">
      <w:pPr>
        <w:pStyle w:val="NormalBold"/>
      </w:pPr>
      <w:r w:rsidRPr="00D36529">
        <w:rPr>
          <w:rStyle w:val="HideTWBExt"/>
          <w:b w:val="0"/>
        </w:rPr>
        <w:t>&lt;/RepeatBlock-By&gt;</w:t>
      </w:r>
    </w:p>
    <w:p w14:paraId="7978159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EE26C20" w14:textId="77777777" w:rsidR="00792D10" w:rsidRPr="00F51CEC" w:rsidRDefault="00792D10" w:rsidP="00792D10">
      <w:pPr>
        <w:pStyle w:val="NormalBold"/>
      </w:pPr>
      <w:r w:rsidRPr="00D36529">
        <w:rPr>
          <w:rStyle w:val="HideTWBExt"/>
          <w:b w:val="0"/>
        </w:rPr>
        <w:t>&lt;Article&gt;</w:t>
      </w:r>
      <w:r w:rsidRPr="00F51CEC">
        <w:t>Člen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8D3CE94" w14:textId="77777777" w:rsidTr="00F01338">
        <w:trPr>
          <w:trHeight w:hRule="exact" w:val="240"/>
          <w:jc w:val="center"/>
        </w:trPr>
        <w:tc>
          <w:tcPr>
            <w:tcW w:w="9752" w:type="dxa"/>
            <w:gridSpan w:val="2"/>
          </w:tcPr>
          <w:p w14:paraId="1F5AC8BD" w14:textId="77777777" w:rsidR="00792D10" w:rsidRPr="00F51CEC" w:rsidRDefault="00792D10" w:rsidP="00F01338"/>
        </w:tc>
      </w:tr>
      <w:tr w:rsidR="00792D10" w:rsidRPr="00F51CEC" w14:paraId="514A8207" w14:textId="77777777" w:rsidTr="00F01338">
        <w:trPr>
          <w:trHeight w:val="240"/>
          <w:jc w:val="center"/>
        </w:trPr>
        <w:tc>
          <w:tcPr>
            <w:tcW w:w="4876" w:type="dxa"/>
          </w:tcPr>
          <w:p w14:paraId="70A8EE63" w14:textId="77777777" w:rsidR="00792D10" w:rsidRPr="00F51CEC" w:rsidRDefault="00792D10" w:rsidP="00F01338">
            <w:pPr>
              <w:pStyle w:val="AmColumnHeading"/>
            </w:pPr>
            <w:r w:rsidRPr="00F51CEC">
              <w:rPr>
                <w:color w:val="000000"/>
              </w:rPr>
              <w:t>Besedilo, ki ga predlaga Komisija</w:t>
            </w:r>
          </w:p>
        </w:tc>
        <w:tc>
          <w:tcPr>
            <w:tcW w:w="4876" w:type="dxa"/>
          </w:tcPr>
          <w:p w14:paraId="1BCE3817" w14:textId="77777777" w:rsidR="00792D10" w:rsidRPr="00F51CEC" w:rsidRDefault="00792D10" w:rsidP="00F01338">
            <w:pPr>
              <w:pStyle w:val="AmColumnHeading"/>
            </w:pPr>
            <w:r w:rsidRPr="00F51CEC">
              <w:rPr>
                <w:color w:val="000000"/>
              </w:rPr>
              <w:t>Predlog spremembe</w:t>
            </w:r>
          </w:p>
        </w:tc>
      </w:tr>
      <w:tr w:rsidR="00792D10" w:rsidRPr="00F51CEC" w14:paraId="0A30A41E" w14:textId="77777777" w:rsidTr="00F01338">
        <w:trPr>
          <w:jc w:val="center"/>
        </w:trPr>
        <w:tc>
          <w:tcPr>
            <w:tcW w:w="4876" w:type="dxa"/>
          </w:tcPr>
          <w:p w14:paraId="326B1ECF" w14:textId="77777777" w:rsidR="00792D10" w:rsidRPr="00F51CEC" w:rsidRDefault="00792D10" w:rsidP="00F01338">
            <w:pPr>
              <w:pStyle w:val="NormalBoldItalicCenter6a"/>
            </w:pPr>
            <w:r w:rsidRPr="00F51CEC">
              <w:t>Člen 2</w:t>
            </w:r>
          </w:p>
        </w:tc>
        <w:tc>
          <w:tcPr>
            <w:tcW w:w="4876" w:type="dxa"/>
          </w:tcPr>
          <w:p w14:paraId="5289C3FD" w14:textId="77777777" w:rsidR="00792D10" w:rsidRPr="00F51CEC" w:rsidRDefault="00792D10" w:rsidP="00F01338">
            <w:pPr>
              <w:pStyle w:val="Normal6a"/>
            </w:pPr>
            <w:r w:rsidRPr="00F51CEC">
              <w:rPr>
                <w:b/>
                <w:i/>
                <w:color w:val="000000"/>
              </w:rPr>
              <w:t>črtano</w:t>
            </w:r>
          </w:p>
        </w:tc>
      </w:tr>
      <w:tr w:rsidR="00792D10" w:rsidRPr="00F51CEC" w14:paraId="2A896AB3" w14:textId="77777777" w:rsidTr="00F01338">
        <w:trPr>
          <w:jc w:val="center"/>
        </w:trPr>
        <w:tc>
          <w:tcPr>
            <w:tcW w:w="4876" w:type="dxa"/>
          </w:tcPr>
          <w:p w14:paraId="0714D943" w14:textId="77777777" w:rsidR="00792D10" w:rsidRPr="00F51CEC" w:rsidRDefault="00792D10" w:rsidP="00F01338">
            <w:pPr>
              <w:pStyle w:val="NormalBoldItalicCenter6a"/>
            </w:pPr>
            <w:r w:rsidRPr="00F51CEC">
              <w:t>Solidarnost v kriznih razmerah</w:t>
            </w:r>
          </w:p>
        </w:tc>
        <w:tc>
          <w:tcPr>
            <w:tcW w:w="4876" w:type="dxa"/>
          </w:tcPr>
          <w:p w14:paraId="45DF81F5" w14:textId="77777777" w:rsidR="00792D10" w:rsidRPr="00F51CEC" w:rsidRDefault="00792D10" w:rsidP="00F01338">
            <w:pPr>
              <w:pStyle w:val="Normal6a"/>
            </w:pPr>
          </w:p>
        </w:tc>
      </w:tr>
      <w:tr w:rsidR="00792D10" w:rsidRPr="00F51CEC" w14:paraId="272FF861" w14:textId="77777777" w:rsidTr="00F01338">
        <w:trPr>
          <w:jc w:val="center"/>
        </w:trPr>
        <w:tc>
          <w:tcPr>
            <w:tcW w:w="4876" w:type="dxa"/>
          </w:tcPr>
          <w:p w14:paraId="74CF0E92" w14:textId="77777777" w:rsidR="00792D10" w:rsidRPr="00F51CEC" w:rsidRDefault="00792D10" w:rsidP="00F01338">
            <w:pPr>
              <w:pStyle w:val="Normal6a"/>
            </w:pPr>
            <w:r w:rsidRPr="00F51CEC">
              <w:rPr>
                <w:b/>
                <w:i/>
              </w:rPr>
              <w:t>1. Za namene zagotavljanja solidarnostnih prispevkov v korist države članice v kriznih razmerah, kot je določeno v členu 1(2)(a), se smiselno uporablja del IV Uredbe (EU) XXX/XXX [upravljanje azila in migracij], razen točke (d) člena 45(1), člena 47, člena 48, člena 49, člena 51(3)(b)(iii) in (4), člena 52(2) in (5) ter drugega in tretjega pododstavka člena 53(2).</w:t>
            </w:r>
          </w:p>
        </w:tc>
        <w:tc>
          <w:tcPr>
            <w:tcW w:w="4876" w:type="dxa"/>
          </w:tcPr>
          <w:p w14:paraId="466EE40F" w14:textId="77777777" w:rsidR="00792D10" w:rsidRPr="00F51CEC" w:rsidRDefault="00792D10" w:rsidP="00F01338">
            <w:pPr>
              <w:pStyle w:val="Normal6a"/>
            </w:pPr>
          </w:p>
        </w:tc>
      </w:tr>
      <w:tr w:rsidR="00792D10" w:rsidRPr="00F51CEC" w14:paraId="7F9B0C20" w14:textId="77777777" w:rsidTr="00F01338">
        <w:trPr>
          <w:jc w:val="center"/>
        </w:trPr>
        <w:tc>
          <w:tcPr>
            <w:tcW w:w="4876" w:type="dxa"/>
          </w:tcPr>
          <w:p w14:paraId="76586E69" w14:textId="77777777" w:rsidR="00792D10" w:rsidRPr="00F51CEC" w:rsidRDefault="00792D10" w:rsidP="00F01338">
            <w:pPr>
              <w:pStyle w:val="Normal6a"/>
            </w:pPr>
            <w:r w:rsidRPr="00F51CEC">
              <w:rPr>
                <w:b/>
                <w:i/>
              </w:rPr>
              <w:t>2. Z odstopanjem od člena 50(3) ocena iz navedenega odstavka zajame razmere v zadevni državi članici v predhodnem [enem] mesecu.</w:t>
            </w:r>
          </w:p>
        </w:tc>
        <w:tc>
          <w:tcPr>
            <w:tcW w:w="4876" w:type="dxa"/>
          </w:tcPr>
          <w:p w14:paraId="3990B5CB" w14:textId="77777777" w:rsidR="00792D10" w:rsidRPr="00F51CEC" w:rsidRDefault="00792D10" w:rsidP="00F01338">
            <w:pPr>
              <w:pStyle w:val="Normal6a"/>
            </w:pPr>
          </w:p>
        </w:tc>
      </w:tr>
      <w:tr w:rsidR="00792D10" w:rsidRPr="00F51CEC" w14:paraId="5B0ABB9C" w14:textId="77777777" w:rsidTr="00F01338">
        <w:trPr>
          <w:jc w:val="center"/>
        </w:trPr>
        <w:tc>
          <w:tcPr>
            <w:tcW w:w="4876" w:type="dxa"/>
          </w:tcPr>
          <w:p w14:paraId="7A2D3097" w14:textId="77777777" w:rsidR="00792D10" w:rsidRPr="00F51CEC" w:rsidRDefault="00792D10" w:rsidP="00F01338">
            <w:pPr>
              <w:pStyle w:val="Normal6a"/>
            </w:pPr>
            <w:r w:rsidRPr="00F51CEC">
              <w:rPr>
                <w:b/>
                <w:i/>
              </w:rPr>
              <w:t>3. Z odstopanjem od členov 51(1), 52(3) in 53(1) Uredbe (EU) XXX/XXX [upravljanje azila in migracij] se roki iz navedenih določb skrajšajo na en teden.</w:t>
            </w:r>
          </w:p>
        </w:tc>
        <w:tc>
          <w:tcPr>
            <w:tcW w:w="4876" w:type="dxa"/>
          </w:tcPr>
          <w:p w14:paraId="32AE128F" w14:textId="77777777" w:rsidR="00792D10" w:rsidRPr="00F51CEC" w:rsidRDefault="00792D10" w:rsidP="00F01338">
            <w:pPr>
              <w:pStyle w:val="Normal6a"/>
            </w:pPr>
          </w:p>
        </w:tc>
      </w:tr>
      <w:tr w:rsidR="00792D10" w:rsidRPr="00F51CEC" w14:paraId="228A6887" w14:textId="77777777" w:rsidTr="00F01338">
        <w:trPr>
          <w:jc w:val="center"/>
        </w:trPr>
        <w:tc>
          <w:tcPr>
            <w:tcW w:w="4876" w:type="dxa"/>
          </w:tcPr>
          <w:p w14:paraId="45CC2A56" w14:textId="77777777" w:rsidR="00792D10" w:rsidRPr="00F51CEC" w:rsidRDefault="00792D10" w:rsidP="00F01338">
            <w:pPr>
              <w:pStyle w:val="Normal6a"/>
            </w:pPr>
            <w:r w:rsidRPr="00F51CEC">
              <w:rPr>
                <w:b/>
                <w:i/>
              </w:rPr>
              <w:t>4. Z odstopanjem od člena 51(2) Uredbe (EU) XXX/XXX [upravljanje azila in migracij] se v poročilu iz navedenega člena navede, ali so v zadevni državi članici krizne razmere, kakor so opredeljene v členu 1(2)(a) te uredbe.</w:t>
            </w:r>
          </w:p>
        </w:tc>
        <w:tc>
          <w:tcPr>
            <w:tcW w:w="4876" w:type="dxa"/>
          </w:tcPr>
          <w:p w14:paraId="4480F6D7" w14:textId="77777777" w:rsidR="00792D10" w:rsidRPr="00F51CEC" w:rsidRDefault="00792D10" w:rsidP="00F01338">
            <w:pPr>
              <w:pStyle w:val="Normal6a"/>
            </w:pPr>
          </w:p>
        </w:tc>
      </w:tr>
      <w:tr w:rsidR="00792D10" w:rsidRPr="00F51CEC" w14:paraId="00497742" w14:textId="77777777" w:rsidTr="00F01338">
        <w:trPr>
          <w:jc w:val="center"/>
        </w:trPr>
        <w:tc>
          <w:tcPr>
            <w:tcW w:w="4876" w:type="dxa"/>
          </w:tcPr>
          <w:p w14:paraId="32D8D564" w14:textId="77777777" w:rsidR="00792D10" w:rsidRPr="00F51CEC" w:rsidRDefault="00792D10" w:rsidP="00F01338">
            <w:pPr>
              <w:pStyle w:val="Normal6a"/>
            </w:pPr>
            <w:r w:rsidRPr="00F51CEC">
              <w:rPr>
                <w:b/>
                <w:i/>
              </w:rPr>
              <w:t>5. Z odstopanjem od člena 51(3)(b)(ii), člena 52(1) in prvega pododstavka člena 52(3) ter člena 53(3)(a) Uredbe (EU) XXX/XXX [upravljanje azila in migracij] premestitev ne vključuje le oseb iz točk (a) in (c) člena 45(1) navedene uredbe, ampak tudi osebe iz točk (a) in (b) člena 45(2).</w:t>
            </w:r>
          </w:p>
        </w:tc>
        <w:tc>
          <w:tcPr>
            <w:tcW w:w="4876" w:type="dxa"/>
          </w:tcPr>
          <w:p w14:paraId="437F28B5" w14:textId="77777777" w:rsidR="00792D10" w:rsidRPr="00F51CEC" w:rsidRDefault="00792D10" w:rsidP="00F01338">
            <w:pPr>
              <w:pStyle w:val="Normal6a"/>
            </w:pPr>
          </w:p>
        </w:tc>
      </w:tr>
      <w:tr w:rsidR="00792D10" w:rsidRPr="00F51CEC" w14:paraId="6E0055F9" w14:textId="77777777" w:rsidTr="00F01338">
        <w:trPr>
          <w:jc w:val="center"/>
        </w:trPr>
        <w:tc>
          <w:tcPr>
            <w:tcW w:w="4876" w:type="dxa"/>
          </w:tcPr>
          <w:p w14:paraId="1D70C7BD" w14:textId="77777777" w:rsidR="00792D10" w:rsidRPr="00F51CEC" w:rsidRDefault="00792D10" w:rsidP="00F01338">
            <w:pPr>
              <w:pStyle w:val="Normal6a"/>
            </w:pPr>
            <w:r w:rsidRPr="00F51CEC">
              <w:rPr>
                <w:b/>
                <w:i/>
              </w:rPr>
              <w:t>6. Z odstopanjem od člena 54 Uredbe (EU) XXX/XXX [upravljanje azila in migracij] se delež, izračunan v skladu s formulo iz navedenega člena, uporablja tudi za ukrepe iz točk (a) in (b) člena 45(2) navedene uredbe.</w:t>
            </w:r>
          </w:p>
        </w:tc>
        <w:tc>
          <w:tcPr>
            <w:tcW w:w="4876" w:type="dxa"/>
          </w:tcPr>
          <w:p w14:paraId="0AAB7050" w14:textId="77777777" w:rsidR="00792D10" w:rsidRPr="00F51CEC" w:rsidRDefault="00792D10" w:rsidP="00F01338">
            <w:pPr>
              <w:pStyle w:val="Normal6a"/>
            </w:pPr>
          </w:p>
        </w:tc>
      </w:tr>
      <w:tr w:rsidR="00792D10" w:rsidRPr="00F51CEC" w14:paraId="0053A195" w14:textId="77777777" w:rsidTr="00F01338">
        <w:trPr>
          <w:jc w:val="center"/>
        </w:trPr>
        <w:tc>
          <w:tcPr>
            <w:tcW w:w="4876" w:type="dxa"/>
          </w:tcPr>
          <w:p w14:paraId="1DEF120B" w14:textId="77777777" w:rsidR="00792D10" w:rsidRPr="00F51CEC" w:rsidRDefault="00792D10" w:rsidP="00F01338">
            <w:pPr>
              <w:pStyle w:val="Normal6a"/>
            </w:pPr>
            <w:r w:rsidRPr="00F51CEC">
              <w:rPr>
                <w:b/>
                <w:i/>
              </w:rPr>
              <w:t>7. Z odstopanjem od člena 55(2) Uredbe (EU) XXX/XXX [upravljanje azila in migracij] je rok iz navedenega člena štiri mesece.</w:t>
            </w:r>
          </w:p>
        </w:tc>
        <w:tc>
          <w:tcPr>
            <w:tcW w:w="4876" w:type="dxa"/>
          </w:tcPr>
          <w:p w14:paraId="7793E8B7" w14:textId="77777777" w:rsidR="00792D10" w:rsidRPr="00F51CEC" w:rsidRDefault="00792D10" w:rsidP="00F01338">
            <w:pPr>
              <w:pStyle w:val="Normal6a"/>
            </w:pPr>
          </w:p>
        </w:tc>
      </w:tr>
    </w:tbl>
    <w:p w14:paraId="236A703A"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5602329" w14:textId="77777777" w:rsidR="00792D10" w:rsidRPr="00F51CEC" w:rsidRDefault="00792D10" w:rsidP="00792D10">
      <w:r w:rsidRPr="00D36529">
        <w:rPr>
          <w:rStyle w:val="HideTWBExt"/>
        </w:rPr>
        <w:t>&lt;/Amend&gt;</w:t>
      </w:r>
    </w:p>
    <w:p w14:paraId="1431A5B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440</w:t>
      </w:r>
      <w:r w:rsidRPr="00D36529">
        <w:rPr>
          <w:rStyle w:val="HideTWBExt"/>
          <w:b w:val="0"/>
        </w:rPr>
        <w:t>&lt;/NumAm&gt;</w:t>
      </w:r>
    </w:p>
    <w:p w14:paraId="4FAE9AA5"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786F84E1" w14:textId="77777777" w:rsidR="00792D10" w:rsidRPr="00F51CEC" w:rsidRDefault="00792D10" w:rsidP="00792D10">
      <w:pPr>
        <w:pStyle w:val="NormalBold"/>
      </w:pPr>
      <w:r w:rsidRPr="00D36529">
        <w:rPr>
          <w:rStyle w:val="HideTWBExt"/>
          <w:b w:val="0"/>
        </w:rPr>
        <w:t>&lt;/RepeatBlock-By&gt;</w:t>
      </w:r>
    </w:p>
    <w:p w14:paraId="69499CE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814485E" w14:textId="77777777" w:rsidR="00792D10" w:rsidRPr="00F51CEC" w:rsidRDefault="00792D10" w:rsidP="00792D10">
      <w:pPr>
        <w:pStyle w:val="NormalBold"/>
      </w:pPr>
      <w:r w:rsidRPr="00D36529">
        <w:rPr>
          <w:rStyle w:val="HideTWBExt"/>
          <w:b w:val="0"/>
        </w:rPr>
        <w:t>&lt;Article&gt;</w:t>
      </w:r>
      <w:r w:rsidRPr="00F51CEC">
        <w:t>Člen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C36BA55" w14:textId="77777777" w:rsidTr="00F01338">
        <w:trPr>
          <w:trHeight w:hRule="exact" w:val="240"/>
          <w:jc w:val="center"/>
        </w:trPr>
        <w:tc>
          <w:tcPr>
            <w:tcW w:w="9752" w:type="dxa"/>
            <w:gridSpan w:val="2"/>
          </w:tcPr>
          <w:p w14:paraId="4D2915D0" w14:textId="77777777" w:rsidR="00792D10" w:rsidRPr="00F51CEC" w:rsidRDefault="00792D10" w:rsidP="00F01338"/>
        </w:tc>
      </w:tr>
      <w:tr w:rsidR="00792D10" w:rsidRPr="00F51CEC" w14:paraId="1D6F498D" w14:textId="77777777" w:rsidTr="00F01338">
        <w:trPr>
          <w:trHeight w:val="240"/>
          <w:jc w:val="center"/>
        </w:trPr>
        <w:tc>
          <w:tcPr>
            <w:tcW w:w="4876" w:type="dxa"/>
          </w:tcPr>
          <w:p w14:paraId="1A972CB1" w14:textId="77777777" w:rsidR="00792D10" w:rsidRPr="00F51CEC" w:rsidRDefault="00792D10" w:rsidP="00F01338">
            <w:pPr>
              <w:pStyle w:val="AmColumnHeading"/>
            </w:pPr>
            <w:r w:rsidRPr="00F51CEC">
              <w:rPr>
                <w:color w:val="000000"/>
              </w:rPr>
              <w:t>Besedilo, ki ga predlaga Komisija</w:t>
            </w:r>
          </w:p>
        </w:tc>
        <w:tc>
          <w:tcPr>
            <w:tcW w:w="4876" w:type="dxa"/>
          </w:tcPr>
          <w:p w14:paraId="349A45AA" w14:textId="77777777" w:rsidR="00792D10" w:rsidRPr="00F51CEC" w:rsidRDefault="00792D10" w:rsidP="00F01338">
            <w:pPr>
              <w:pStyle w:val="AmColumnHeading"/>
            </w:pPr>
            <w:r w:rsidRPr="00F51CEC">
              <w:rPr>
                <w:color w:val="000000"/>
              </w:rPr>
              <w:t>Predlog spremembe</w:t>
            </w:r>
          </w:p>
        </w:tc>
      </w:tr>
      <w:tr w:rsidR="00792D10" w:rsidRPr="00F51CEC" w14:paraId="5F6FA163" w14:textId="77777777" w:rsidTr="00F01338">
        <w:trPr>
          <w:jc w:val="center"/>
        </w:trPr>
        <w:tc>
          <w:tcPr>
            <w:tcW w:w="4876" w:type="dxa"/>
          </w:tcPr>
          <w:p w14:paraId="516561F1" w14:textId="77777777" w:rsidR="00792D10" w:rsidRPr="00F51CEC" w:rsidRDefault="00792D10" w:rsidP="00F01338">
            <w:pPr>
              <w:pStyle w:val="NormalBoldItalicCenter6a"/>
            </w:pPr>
            <w:r w:rsidRPr="00F51CEC">
              <w:t>Člen 2</w:t>
            </w:r>
          </w:p>
        </w:tc>
        <w:tc>
          <w:tcPr>
            <w:tcW w:w="4876" w:type="dxa"/>
          </w:tcPr>
          <w:p w14:paraId="396B2B79" w14:textId="77777777" w:rsidR="00792D10" w:rsidRPr="00F51CEC" w:rsidRDefault="00792D10" w:rsidP="00F01338">
            <w:pPr>
              <w:pStyle w:val="Normal6a"/>
            </w:pPr>
            <w:r w:rsidRPr="00F51CEC">
              <w:rPr>
                <w:b/>
                <w:i/>
                <w:color w:val="000000"/>
              </w:rPr>
              <w:t>črtano</w:t>
            </w:r>
          </w:p>
        </w:tc>
      </w:tr>
      <w:tr w:rsidR="00792D10" w:rsidRPr="00F51CEC" w14:paraId="2CAA336E" w14:textId="77777777" w:rsidTr="00F01338">
        <w:trPr>
          <w:jc w:val="center"/>
        </w:trPr>
        <w:tc>
          <w:tcPr>
            <w:tcW w:w="4876" w:type="dxa"/>
          </w:tcPr>
          <w:p w14:paraId="588F4A66" w14:textId="77777777" w:rsidR="00792D10" w:rsidRPr="00F51CEC" w:rsidRDefault="00792D10" w:rsidP="00F01338">
            <w:pPr>
              <w:pStyle w:val="NormalBoldItalicCenter6a"/>
            </w:pPr>
            <w:r w:rsidRPr="00F51CEC">
              <w:t>Solidarnost v kriznih razmerah</w:t>
            </w:r>
          </w:p>
        </w:tc>
        <w:tc>
          <w:tcPr>
            <w:tcW w:w="4876" w:type="dxa"/>
          </w:tcPr>
          <w:p w14:paraId="0C26196D" w14:textId="77777777" w:rsidR="00792D10" w:rsidRPr="00F51CEC" w:rsidRDefault="00792D10" w:rsidP="00F01338">
            <w:pPr>
              <w:pStyle w:val="Normal6a"/>
            </w:pPr>
          </w:p>
        </w:tc>
      </w:tr>
      <w:tr w:rsidR="00792D10" w:rsidRPr="00F51CEC" w14:paraId="769CF3C2" w14:textId="77777777" w:rsidTr="00F01338">
        <w:trPr>
          <w:jc w:val="center"/>
        </w:trPr>
        <w:tc>
          <w:tcPr>
            <w:tcW w:w="4876" w:type="dxa"/>
          </w:tcPr>
          <w:p w14:paraId="1883CBB8" w14:textId="77777777" w:rsidR="00792D10" w:rsidRPr="00F51CEC" w:rsidRDefault="00792D10" w:rsidP="00F01338">
            <w:pPr>
              <w:pStyle w:val="Normal6a"/>
            </w:pPr>
            <w:r w:rsidRPr="00F51CEC">
              <w:rPr>
                <w:b/>
                <w:i/>
              </w:rPr>
              <w:t>1. Za namene zagotavljanja solidarnostnih prispevkov v korist države članice v kriznih razmerah, kot je določeno v členu 1(2)(a), se smiselno uporablja del IV Uredbe (EU) XXX/XXX [upravljanje azila in migracij], razen točke (d) člena 45(1), člena 47, člena 48, člena 49, člena 51(3)(b)(iii) in (4), člena 52(2) in (5) ter drugega in tretjega pododstavka člena 53(2).</w:t>
            </w:r>
          </w:p>
        </w:tc>
        <w:tc>
          <w:tcPr>
            <w:tcW w:w="4876" w:type="dxa"/>
          </w:tcPr>
          <w:p w14:paraId="132B13A2" w14:textId="77777777" w:rsidR="00792D10" w:rsidRPr="00F51CEC" w:rsidRDefault="00792D10" w:rsidP="00F01338">
            <w:pPr>
              <w:pStyle w:val="Normal6a"/>
            </w:pPr>
          </w:p>
        </w:tc>
      </w:tr>
      <w:tr w:rsidR="00792D10" w:rsidRPr="00F51CEC" w14:paraId="0AD85433" w14:textId="77777777" w:rsidTr="00F01338">
        <w:trPr>
          <w:jc w:val="center"/>
        </w:trPr>
        <w:tc>
          <w:tcPr>
            <w:tcW w:w="4876" w:type="dxa"/>
          </w:tcPr>
          <w:p w14:paraId="7E40455F" w14:textId="77777777" w:rsidR="00792D10" w:rsidRPr="00F51CEC" w:rsidRDefault="00792D10" w:rsidP="00F01338">
            <w:pPr>
              <w:pStyle w:val="Normal6a"/>
            </w:pPr>
            <w:r w:rsidRPr="00F51CEC">
              <w:rPr>
                <w:b/>
                <w:i/>
              </w:rPr>
              <w:t>2. Z odstopanjem od člena 50(3) ocena iz navedenega odstavka zajame razmere v zadevni državi članici v predhodnem [enem] mesecu.</w:t>
            </w:r>
          </w:p>
        </w:tc>
        <w:tc>
          <w:tcPr>
            <w:tcW w:w="4876" w:type="dxa"/>
          </w:tcPr>
          <w:p w14:paraId="02B23CEF" w14:textId="77777777" w:rsidR="00792D10" w:rsidRPr="00F51CEC" w:rsidRDefault="00792D10" w:rsidP="00F01338">
            <w:pPr>
              <w:pStyle w:val="Normal6a"/>
            </w:pPr>
          </w:p>
        </w:tc>
      </w:tr>
      <w:tr w:rsidR="00792D10" w:rsidRPr="00F51CEC" w14:paraId="058C5BF9" w14:textId="77777777" w:rsidTr="00F01338">
        <w:trPr>
          <w:jc w:val="center"/>
        </w:trPr>
        <w:tc>
          <w:tcPr>
            <w:tcW w:w="4876" w:type="dxa"/>
          </w:tcPr>
          <w:p w14:paraId="2822E4EC" w14:textId="77777777" w:rsidR="00792D10" w:rsidRPr="00F51CEC" w:rsidRDefault="00792D10" w:rsidP="00F01338">
            <w:pPr>
              <w:pStyle w:val="Normal6a"/>
            </w:pPr>
            <w:r w:rsidRPr="00F51CEC">
              <w:rPr>
                <w:b/>
                <w:i/>
              </w:rPr>
              <w:t>3. Z odstopanjem od členov 51(1), 52(3) in 53(1) Uredbe (EU) XXX/XXX [upravljanje azila in migracij] se roki iz navedenih določb skrajšajo na en teden.</w:t>
            </w:r>
          </w:p>
        </w:tc>
        <w:tc>
          <w:tcPr>
            <w:tcW w:w="4876" w:type="dxa"/>
          </w:tcPr>
          <w:p w14:paraId="5DB50BA3" w14:textId="77777777" w:rsidR="00792D10" w:rsidRPr="00F51CEC" w:rsidRDefault="00792D10" w:rsidP="00F01338">
            <w:pPr>
              <w:pStyle w:val="Normal6a"/>
            </w:pPr>
          </w:p>
        </w:tc>
      </w:tr>
      <w:tr w:rsidR="00792D10" w:rsidRPr="00F51CEC" w14:paraId="3BBDF850" w14:textId="77777777" w:rsidTr="00F01338">
        <w:trPr>
          <w:jc w:val="center"/>
        </w:trPr>
        <w:tc>
          <w:tcPr>
            <w:tcW w:w="4876" w:type="dxa"/>
          </w:tcPr>
          <w:p w14:paraId="74B122E4" w14:textId="77777777" w:rsidR="00792D10" w:rsidRPr="00F51CEC" w:rsidRDefault="00792D10" w:rsidP="00F01338">
            <w:pPr>
              <w:pStyle w:val="Normal6a"/>
            </w:pPr>
            <w:r w:rsidRPr="00F51CEC">
              <w:rPr>
                <w:b/>
                <w:i/>
              </w:rPr>
              <w:t>4. Z odstopanjem od člena 51(2) Uredbe (EU) XXX/XXX [upravljanje azila in migracij] se v poročilu iz navedenega člena navede, ali so v zadevni državi članici krizne razmere, kakor so opredeljene v členu 1(2)(a) te uredbe.</w:t>
            </w:r>
          </w:p>
        </w:tc>
        <w:tc>
          <w:tcPr>
            <w:tcW w:w="4876" w:type="dxa"/>
          </w:tcPr>
          <w:p w14:paraId="4A9470F3" w14:textId="77777777" w:rsidR="00792D10" w:rsidRPr="00F51CEC" w:rsidRDefault="00792D10" w:rsidP="00F01338">
            <w:pPr>
              <w:pStyle w:val="Normal6a"/>
            </w:pPr>
          </w:p>
        </w:tc>
      </w:tr>
      <w:tr w:rsidR="00792D10" w:rsidRPr="00F51CEC" w14:paraId="3D05FB8B" w14:textId="77777777" w:rsidTr="00F01338">
        <w:trPr>
          <w:jc w:val="center"/>
        </w:trPr>
        <w:tc>
          <w:tcPr>
            <w:tcW w:w="4876" w:type="dxa"/>
          </w:tcPr>
          <w:p w14:paraId="01EBED55" w14:textId="77777777" w:rsidR="00792D10" w:rsidRPr="00F51CEC" w:rsidRDefault="00792D10" w:rsidP="00F01338">
            <w:pPr>
              <w:pStyle w:val="Normal6a"/>
            </w:pPr>
            <w:r w:rsidRPr="00F51CEC">
              <w:rPr>
                <w:b/>
                <w:i/>
              </w:rPr>
              <w:t>5. Z odstopanjem od člena 51(3)(b)(ii), člena 52(1) in prvega pododstavka člena 52(3) ter člena 53(3)(a) Uredbe (EU) XXX/XXX [upravljanje azila in migracij] premestitev ne vključuje le oseb iz točk (a) in (c) člena 45(1) navedene uredbe, ampak tudi osebe iz točk (a) in (b) člena 45(2).</w:t>
            </w:r>
          </w:p>
        </w:tc>
        <w:tc>
          <w:tcPr>
            <w:tcW w:w="4876" w:type="dxa"/>
          </w:tcPr>
          <w:p w14:paraId="52FC884E" w14:textId="77777777" w:rsidR="00792D10" w:rsidRPr="00F51CEC" w:rsidRDefault="00792D10" w:rsidP="00F01338">
            <w:pPr>
              <w:pStyle w:val="Normal6a"/>
            </w:pPr>
          </w:p>
        </w:tc>
      </w:tr>
      <w:tr w:rsidR="00792D10" w:rsidRPr="00F51CEC" w14:paraId="3E494442" w14:textId="77777777" w:rsidTr="00F01338">
        <w:trPr>
          <w:jc w:val="center"/>
        </w:trPr>
        <w:tc>
          <w:tcPr>
            <w:tcW w:w="4876" w:type="dxa"/>
          </w:tcPr>
          <w:p w14:paraId="298FE0DC" w14:textId="77777777" w:rsidR="00792D10" w:rsidRPr="00F51CEC" w:rsidRDefault="00792D10" w:rsidP="00F01338">
            <w:pPr>
              <w:pStyle w:val="Normal6a"/>
            </w:pPr>
            <w:r w:rsidRPr="00F51CEC">
              <w:rPr>
                <w:b/>
                <w:i/>
              </w:rPr>
              <w:t>6. Z odstopanjem od člena 54 Uredbe (EU) XXX/XXX [upravljanje azila in migracij] se delež, izračunan v skladu s formulo iz navedenega člena, uporablja tudi za ukrepe iz točk (a) in (b) člena 45(2) navedene uredbe.</w:t>
            </w:r>
          </w:p>
        </w:tc>
        <w:tc>
          <w:tcPr>
            <w:tcW w:w="4876" w:type="dxa"/>
          </w:tcPr>
          <w:p w14:paraId="0FB217D7" w14:textId="77777777" w:rsidR="00792D10" w:rsidRPr="00F51CEC" w:rsidRDefault="00792D10" w:rsidP="00F01338">
            <w:pPr>
              <w:pStyle w:val="Normal6a"/>
            </w:pPr>
          </w:p>
        </w:tc>
      </w:tr>
      <w:tr w:rsidR="00792D10" w:rsidRPr="00F51CEC" w14:paraId="0F514E3A" w14:textId="77777777" w:rsidTr="00F01338">
        <w:trPr>
          <w:jc w:val="center"/>
        </w:trPr>
        <w:tc>
          <w:tcPr>
            <w:tcW w:w="4876" w:type="dxa"/>
          </w:tcPr>
          <w:p w14:paraId="1BCC77D0" w14:textId="77777777" w:rsidR="00792D10" w:rsidRPr="00F51CEC" w:rsidRDefault="00792D10" w:rsidP="00F01338">
            <w:pPr>
              <w:pStyle w:val="Normal6a"/>
            </w:pPr>
            <w:r w:rsidRPr="00F51CEC">
              <w:rPr>
                <w:b/>
                <w:i/>
              </w:rPr>
              <w:t>7. Z odstopanjem od člena 55(2) Uredbe (EU) XXX/XXX [upravljanje azila in migracij] je rok iz navedenega člena štiri mesece.</w:t>
            </w:r>
          </w:p>
        </w:tc>
        <w:tc>
          <w:tcPr>
            <w:tcW w:w="4876" w:type="dxa"/>
          </w:tcPr>
          <w:p w14:paraId="0E1D2641" w14:textId="77777777" w:rsidR="00792D10" w:rsidRPr="00F51CEC" w:rsidRDefault="00792D10" w:rsidP="00F01338">
            <w:pPr>
              <w:pStyle w:val="Normal6a"/>
            </w:pPr>
          </w:p>
        </w:tc>
      </w:tr>
    </w:tbl>
    <w:p w14:paraId="3D32CCE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0EB9ED8" w14:textId="77777777" w:rsidR="00792D10" w:rsidRPr="00F51CEC" w:rsidRDefault="00792D10" w:rsidP="00792D10">
      <w:r w:rsidRPr="00D36529">
        <w:rPr>
          <w:rStyle w:val="HideTWBExt"/>
        </w:rPr>
        <w:t>&lt;/Amend&gt;</w:t>
      </w:r>
    </w:p>
    <w:p w14:paraId="4A39B80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441</w:t>
      </w:r>
      <w:r w:rsidRPr="00D36529">
        <w:rPr>
          <w:rStyle w:val="HideTWBExt"/>
          <w:b w:val="0"/>
        </w:rPr>
        <w:t>&lt;/NumAm&gt;</w:t>
      </w:r>
    </w:p>
    <w:p w14:paraId="23550204"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0F3B0C67" w14:textId="77777777" w:rsidR="00792D10" w:rsidRPr="00F51CEC" w:rsidRDefault="00792D10" w:rsidP="00792D10">
      <w:pPr>
        <w:pStyle w:val="NormalBold"/>
      </w:pPr>
      <w:r w:rsidRPr="00D36529">
        <w:rPr>
          <w:rStyle w:val="HideTWBExt"/>
          <w:b w:val="0"/>
        </w:rPr>
        <w:t>&lt;/RepeatBlock-By&gt;</w:t>
      </w:r>
    </w:p>
    <w:p w14:paraId="675780B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2F0E5C3" w14:textId="77777777" w:rsidR="00792D10" w:rsidRPr="00F51CEC" w:rsidRDefault="00792D10" w:rsidP="00792D10">
      <w:pPr>
        <w:pStyle w:val="NormalBold"/>
      </w:pPr>
      <w:r w:rsidRPr="00D36529">
        <w:rPr>
          <w:rStyle w:val="HideTWBExt"/>
          <w:b w:val="0"/>
        </w:rPr>
        <w:t>&lt;Article&gt;</w:t>
      </w:r>
      <w:r w:rsidRPr="00F51CEC">
        <w:t>Člen 2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7EC22F0" w14:textId="77777777" w:rsidTr="00F01338">
        <w:trPr>
          <w:trHeight w:hRule="exact" w:val="240"/>
          <w:jc w:val="center"/>
        </w:trPr>
        <w:tc>
          <w:tcPr>
            <w:tcW w:w="9752" w:type="dxa"/>
            <w:gridSpan w:val="2"/>
          </w:tcPr>
          <w:p w14:paraId="0EAB2D0E" w14:textId="77777777" w:rsidR="00792D10" w:rsidRPr="00F51CEC" w:rsidRDefault="00792D10" w:rsidP="00F01338"/>
        </w:tc>
      </w:tr>
      <w:tr w:rsidR="00792D10" w:rsidRPr="00F51CEC" w14:paraId="4D638051" w14:textId="77777777" w:rsidTr="00F01338">
        <w:trPr>
          <w:trHeight w:val="240"/>
          <w:jc w:val="center"/>
        </w:trPr>
        <w:tc>
          <w:tcPr>
            <w:tcW w:w="4876" w:type="dxa"/>
          </w:tcPr>
          <w:p w14:paraId="19053B83" w14:textId="77777777" w:rsidR="00792D10" w:rsidRPr="00F51CEC" w:rsidRDefault="00792D10" w:rsidP="00F01338">
            <w:pPr>
              <w:pStyle w:val="AmColumnHeading"/>
            </w:pPr>
            <w:r w:rsidRPr="00F51CEC">
              <w:rPr>
                <w:color w:val="000000"/>
              </w:rPr>
              <w:t>Besedilo, ki ga predlaga Komisija</w:t>
            </w:r>
          </w:p>
        </w:tc>
        <w:tc>
          <w:tcPr>
            <w:tcW w:w="4876" w:type="dxa"/>
          </w:tcPr>
          <w:p w14:paraId="78C8E0C3" w14:textId="77777777" w:rsidR="00792D10" w:rsidRPr="00F51CEC" w:rsidRDefault="00792D10" w:rsidP="00F01338">
            <w:pPr>
              <w:pStyle w:val="AmColumnHeading"/>
            </w:pPr>
            <w:r w:rsidRPr="00F51CEC">
              <w:rPr>
                <w:color w:val="000000"/>
              </w:rPr>
              <w:t>Predlog spremembe</w:t>
            </w:r>
          </w:p>
        </w:tc>
      </w:tr>
      <w:tr w:rsidR="00792D10" w:rsidRPr="00F51CEC" w14:paraId="7EA7D7CA" w14:textId="77777777" w:rsidTr="00F01338">
        <w:trPr>
          <w:jc w:val="center"/>
        </w:trPr>
        <w:tc>
          <w:tcPr>
            <w:tcW w:w="4876" w:type="dxa"/>
          </w:tcPr>
          <w:p w14:paraId="7D3E776B" w14:textId="77777777" w:rsidR="00792D10" w:rsidRPr="00F51CEC" w:rsidRDefault="00792D10" w:rsidP="00F01338">
            <w:pPr>
              <w:pStyle w:val="Normal6a"/>
            </w:pPr>
            <w:r w:rsidRPr="00F51CEC">
              <w:rPr>
                <w:b/>
                <w:i/>
              </w:rPr>
              <w:t>Solidarnost</w:t>
            </w:r>
            <w:r w:rsidRPr="00F51CEC">
              <w:t xml:space="preserve"> v kriznih razmerah</w:t>
            </w:r>
          </w:p>
        </w:tc>
        <w:tc>
          <w:tcPr>
            <w:tcW w:w="4876" w:type="dxa"/>
          </w:tcPr>
          <w:p w14:paraId="60783576" w14:textId="77777777" w:rsidR="00792D10" w:rsidRPr="00F51CEC" w:rsidRDefault="00792D10" w:rsidP="00F01338">
            <w:pPr>
              <w:pStyle w:val="Normal6a"/>
            </w:pPr>
            <w:r w:rsidRPr="00F51CEC">
              <w:rPr>
                <w:b/>
                <w:i/>
              </w:rPr>
              <w:t>Prostovoljni prispevki</w:t>
            </w:r>
            <w:r w:rsidRPr="00F51CEC">
              <w:t xml:space="preserve"> v kriznih razmerah</w:t>
            </w:r>
          </w:p>
        </w:tc>
      </w:tr>
    </w:tbl>
    <w:p w14:paraId="080E5E1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A3D5095" w14:textId="77777777" w:rsidR="00792D10" w:rsidRPr="00F51CEC" w:rsidRDefault="00792D10" w:rsidP="00792D10">
      <w:r w:rsidRPr="00D36529">
        <w:rPr>
          <w:rStyle w:val="HideTWBExt"/>
        </w:rPr>
        <w:t>&lt;/Amend&gt;</w:t>
      </w:r>
    </w:p>
    <w:p w14:paraId="0D493A0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442</w:t>
      </w:r>
      <w:r w:rsidRPr="00D36529">
        <w:rPr>
          <w:rStyle w:val="HideTWBExt"/>
          <w:b w:val="0"/>
        </w:rPr>
        <w:t>&lt;/NumAm&gt;</w:t>
      </w:r>
    </w:p>
    <w:p w14:paraId="4D42CB9F" w14:textId="77777777" w:rsidR="00792D10" w:rsidRPr="00F51CEC" w:rsidRDefault="00792D10" w:rsidP="00792D10">
      <w:pPr>
        <w:pStyle w:val="NormalBold"/>
      </w:pPr>
      <w:r w:rsidRPr="00D36529">
        <w:rPr>
          <w:rStyle w:val="HideTWBExt"/>
          <w:b w:val="0"/>
        </w:rPr>
        <w:t>&lt;RepeatBlock-By&gt;&lt;Members&gt;</w:t>
      </w:r>
      <w:r w:rsidRPr="00F51CEC">
        <w:rPr>
          <w:color w:val="000000"/>
        </w:rPr>
        <w:t>Laura Ferrara</w:t>
      </w:r>
      <w:r w:rsidRPr="00D36529">
        <w:rPr>
          <w:rStyle w:val="HideTWBExt"/>
          <w:b w:val="0"/>
        </w:rPr>
        <w:t>&lt;/Members&gt;</w:t>
      </w:r>
    </w:p>
    <w:p w14:paraId="168A6064" w14:textId="77777777" w:rsidR="00792D10" w:rsidRPr="00F51CEC" w:rsidRDefault="00792D10" w:rsidP="00792D10">
      <w:pPr>
        <w:pStyle w:val="NormalBold"/>
      </w:pPr>
      <w:r w:rsidRPr="00D36529">
        <w:rPr>
          <w:rStyle w:val="HideTWBExt"/>
          <w:b w:val="0"/>
        </w:rPr>
        <w:t>&lt;/RepeatBlock-By&gt;</w:t>
      </w:r>
    </w:p>
    <w:p w14:paraId="55A096B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CC2179D" w14:textId="77777777" w:rsidR="00792D10" w:rsidRPr="00F51CEC" w:rsidRDefault="00792D10" w:rsidP="00792D10">
      <w:pPr>
        <w:pStyle w:val="NormalBold"/>
      </w:pPr>
      <w:r w:rsidRPr="00D36529">
        <w:rPr>
          <w:rStyle w:val="HideTWBExt"/>
          <w:b w:val="0"/>
        </w:rPr>
        <w:t>&lt;Article&gt;</w:t>
      </w:r>
      <w:r w:rsidRPr="00F51CEC">
        <w:t>Člen 2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0DFCD47" w14:textId="77777777" w:rsidTr="00F01338">
        <w:trPr>
          <w:trHeight w:hRule="exact" w:val="240"/>
          <w:jc w:val="center"/>
        </w:trPr>
        <w:tc>
          <w:tcPr>
            <w:tcW w:w="9752" w:type="dxa"/>
            <w:gridSpan w:val="2"/>
          </w:tcPr>
          <w:p w14:paraId="0D10998F" w14:textId="77777777" w:rsidR="00792D10" w:rsidRPr="00F51CEC" w:rsidRDefault="00792D10" w:rsidP="00F01338"/>
        </w:tc>
      </w:tr>
      <w:tr w:rsidR="00792D10" w:rsidRPr="00F51CEC" w14:paraId="16D38193" w14:textId="77777777" w:rsidTr="00F01338">
        <w:trPr>
          <w:trHeight w:val="240"/>
          <w:jc w:val="center"/>
        </w:trPr>
        <w:tc>
          <w:tcPr>
            <w:tcW w:w="4876" w:type="dxa"/>
          </w:tcPr>
          <w:p w14:paraId="34D2FDD3" w14:textId="77777777" w:rsidR="00792D10" w:rsidRPr="00F51CEC" w:rsidRDefault="00792D10" w:rsidP="00F01338">
            <w:pPr>
              <w:pStyle w:val="AmColumnHeading"/>
            </w:pPr>
            <w:r w:rsidRPr="00F51CEC">
              <w:rPr>
                <w:color w:val="000000"/>
              </w:rPr>
              <w:t>Besedilo, ki ga predlaga Komisija</w:t>
            </w:r>
          </w:p>
        </w:tc>
        <w:tc>
          <w:tcPr>
            <w:tcW w:w="4876" w:type="dxa"/>
          </w:tcPr>
          <w:p w14:paraId="1D606A1C" w14:textId="77777777" w:rsidR="00792D10" w:rsidRPr="00F51CEC" w:rsidRDefault="00792D10" w:rsidP="00F01338">
            <w:pPr>
              <w:pStyle w:val="AmColumnHeading"/>
            </w:pPr>
            <w:r w:rsidRPr="00F51CEC">
              <w:rPr>
                <w:color w:val="000000"/>
              </w:rPr>
              <w:t>Predlog spremembe</w:t>
            </w:r>
          </w:p>
        </w:tc>
      </w:tr>
      <w:tr w:rsidR="00792D10" w:rsidRPr="00F51CEC" w14:paraId="1C3E5801" w14:textId="77777777" w:rsidTr="00F01338">
        <w:trPr>
          <w:jc w:val="center"/>
        </w:trPr>
        <w:tc>
          <w:tcPr>
            <w:tcW w:w="4876" w:type="dxa"/>
          </w:tcPr>
          <w:p w14:paraId="4B1EB03B" w14:textId="77777777" w:rsidR="00792D10" w:rsidRPr="00F51CEC" w:rsidRDefault="00792D10" w:rsidP="00F01338">
            <w:pPr>
              <w:pStyle w:val="Normal6a"/>
            </w:pPr>
            <w:r w:rsidRPr="00F51CEC">
              <w:t>1.</w:t>
            </w:r>
            <w:r w:rsidRPr="00F51CEC">
              <w:tab/>
              <w:t xml:space="preserve">Za namene zagotavljanja solidarnostnih prispevkov v korist države članice v kriznih razmerah, kot je določeno v členu 1(2)(a), se smiselno uporablja del IV Uredbe (EU) XXX/XXX [upravljanje azila in migracij], razen </w:t>
            </w:r>
            <w:r w:rsidRPr="00F51CEC">
              <w:rPr>
                <w:b/>
                <w:bCs/>
                <w:i/>
                <w:iCs/>
              </w:rPr>
              <w:t>točke</w:t>
            </w:r>
            <w:r w:rsidRPr="00F51CEC">
              <w:t xml:space="preserve"> (d) člena 45(1), člena 47, člena 48, člena 49, člena 51(3)(b)(iii) in (4), člena 52(2) in (5) ter drugega in tretjega pododstavka člena 53(2).</w:t>
            </w:r>
          </w:p>
        </w:tc>
        <w:tc>
          <w:tcPr>
            <w:tcW w:w="4876" w:type="dxa"/>
          </w:tcPr>
          <w:p w14:paraId="735B9A60" w14:textId="77777777" w:rsidR="00792D10" w:rsidRPr="00F51CEC" w:rsidRDefault="00792D10" w:rsidP="00F01338">
            <w:pPr>
              <w:pStyle w:val="Normal6a"/>
            </w:pPr>
            <w:r w:rsidRPr="00F51CEC">
              <w:t>1.</w:t>
            </w:r>
            <w:r w:rsidRPr="00F51CEC">
              <w:tab/>
              <w:t xml:space="preserve">Za namene zagotavljanja solidarnostnih prispevkov v korist države članice v kriznih razmerah, kot je določeno v členu 1(2)(a), se smiselno uporablja del IV Uredbe (EU) XXX/XXX [upravljanje azila in migracij], razen </w:t>
            </w:r>
            <w:r w:rsidRPr="00F51CEC">
              <w:rPr>
                <w:b/>
                <w:bCs/>
                <w:i/>
                <w:iCs/>
              </w:rPr>
              <w:t>točk</w:t>
            </w:r>
            <w:r w:rsidRPr="00F51CEC">
              <w:t xml:space="preserve"> (</w:t>
            </w:r>
            <w:r w:rsidRPr="00F51CEC">
              <w:rPr>
                <w:b/>
                <w:i/>
              </w:rPr>
              <w:t>b) in (</w:t>
            </w:r>
            <w:r w:rsidRPr="00F51CEC">
              <w:t>d) člena 45(1)</w:t>
            </w:r>
            <w:r w:rsidRPr="00F51CEC">
              <w:rPr>
                <w:b/>
                <w:i/>
              </w:rPr>
              <w:t>, člena (46</w:t>
            </w:r>
            <w:r w:rsidRPr="00F51CEC">
              <w:rPr>
                <w:b/>
                <w:bCs/>
                <w:i/>
                <w:iCs/>
              </w:rPr>
              <w:t>)</w:t>
            </w:r>
            <w:r w:rsidRPr="00F51CEC">
              <w:t>, člena 47, člena 48, člena 49, člena 51(3)(b)(iii) in (4), člena 52(2) in (5) ter drugega in tretjega pododstavka člena 53(2).</w:t>
            </w:r>
          </w:p>
        </w:tc>
      </w:tr>
    </w:tbl>
    <w:p w14:paraId="1EC2CD0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{IT}</w:t>
      </w:r>
      <w:r w:rsidRPr="00F51CEC">
        <w:t>it</w:t>
      </w:r>
      <w:r w:rsidRPr="00D36529">
        <w:rPr>
          <w:rStyle w:val="HideTWBExt"/>
        </w:rPr>
        <w:t>&lt;/Original&gt;</w:t>
      </w:r>
    </w:p>
    <w:p w14:paraId="3240FF0E" w14:textId="77777777" w:rsidR="00792D10" w:rsidRPr="00F51CEC" w:rsidRDefault="00792D10" w:rsidP="00792D10">
      <w:r w:rsidRPr="00D36529">
        <w:rPr>
          <w:rStyle w:val="HideTWBExt"/>
        </w:rPr>
        <w:t>&lt;/Amend&gt;</w:t>
      </w:r>
    </w:p>
    <w:p w14:paraId="028590A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443</w:t>
      </w:r>
      <w:r w:rsidRPr="00D36529">
        <w:rPr>
          <w:rStyle w:val="HideTWBExt"/>
          <w:b w:val="0"/>
        </w:rPr>
        <w:t>&lt;/NumAm&gt;</w:t>
      </w:r>
    </w:p>
    <w:p w14:paraId="590C3FD2"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45F9489D" w14:textId="77777777" w:rsidR="00792D10" w:rsidRPr="00F51CEC" w:rsidRDefault="00792D10" w:rsidP="00792D10">
      <w:pPr>
        <w:pStyle w:val="NormalBold"/>
      </w:pPr>
      <w:r w:rsidRPr="00D36529">
        <w:rPr>
          <w:rStyle w:val="HideTWBExt"/>
          <w:b w:val="0"/>
        </w:rPr>
        <w:t>&lt;/RepeatBlock-By&gt;</w:t>
      </w:r>
    </w:p>
    <w:p w14:paraId="07637A0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E4DA4A8" w14:textId="77777777" w:rsidR="00792D10" w:rsidRPr="00F51CEC" w:rsidRDefault="00792D10" w:rsidP="00792D10">
      <w:pPr>
        <w:pStyle w:val="NormalBold"/>
      </w:pPr>
      <w:r w:rsidRPr="00D36529">
        <w:rPr>
          <w:rStyle w:val="HideTWBExt"/>
          <w:b w:val="0"/>
        </w:rPr>
        <w:t>&lt;Article&gt;</w:t>
      </w:r>
      <w:r w:rsidRPr="00F51CEC">
        <w:t>Člen 2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1A7DFD5" w14:textId="77777777" w:rsidTr="00F01338">
        <w:trPr>
          <w:trHeight w:hRule="exact" w:val="240"/>
          <w:jc w:val="center"/>
        </w:trPr>
        <w:tc>
          <w:tcPr>
            <w:tcW w:w="9752" w:type="dxa"/>
            <w:gridSpan w:val="2"/>
          </w:tcPr>
          <w:p w14:paraId="53B27E66" w14:textId="77777777" w:rsidR="00792D10" w:rsidRPr="00F51CEC" w:rsidRDefault="00792D10" w:rsidP="00F01338"/>
        </w:tc>
      </w:tr>
      <w:tr w:rsidR="00792D10" w:rsidRPr="00F51CEC" w14:paraId="2E14D30A" w14:textId="77777777" w:rsidTr="00F01338">
        <w:trPr>
          <w:trHeight w:val="240"/>
          <w:jc w:val="center"/>
        </w:trPr>
        <w:tc>
          <w:tcPr>
            <w:tcW w:w="4876" w:type="dxa"/>
          </w:tcPr>
          <w:p w14:paraId="20429A84" w14:textId="77777777" w:rsidR="00792D10" w:rsidRPr="00F51CEC" w:rsidRDefault="00792D10" w:rsidP="00F01338">
            <w:pPr>
              <w:pStyle w:val="AmColumnHeading"/>
            </w:pPr>
            <w:r w:rsidRPr="00F51CEC">
              <w:rPr>
                <w:color w:val="000000"/>
              </w:rPr>
              <w:t>Besedilo, ki ga predlaga Komisija</w:t>
            </w:r>
          </w:p>
        </w:tc>
        <w:tc>
          <w:tcPr>
            <w:tcW w:w="4876" w:type="dxa"/>
          </w:tcPr>
          <w:p w14:paraId="362E6CE8" w14:textId="77777777" w:rsidR="00792D10" w:rsidRPr="00F51CEC" w:rsidRDefault="00792D10" w:rsidP="00F01338">
            <w:pPr>
              <w:pStyle w:val="AmColumnHeading"/>
            </w:pPr>
            <w:r w:rsidRPr="00F51CEC">
              <w:rPr>
                <w:color w:val="000000"/>
              </w:rPr>
              <w:t>Predlog spremembe</w:t>
            </w:r>
          </w:p>
        </w:tc>
      </w:tr>
      <w:tr w:rsidR="00792D10" w:rsidRPr="00F51CEC" w14:paraId="02025012" w14:textId="77777777" w:rsidTr="00F01338">
        <w:trPr>
          <w:jc w:val="center"/>
        </w:trPr>
        <w:tc>
          <w:tcPr>
            <w:tcW w:w="4876" w:type="dxa"/>
          </w:tcPr>
          <w:p w14:paraId="6FF10531" w14:textId="77777777" w:rsidR="00792D10" w:rsidRPr="00F51CEC" w:rsidRDefault="00792D10" w:rsidP="00F01338">
            <w:pPr>
              <w:pStyle w:val="Normal6a"/>
            </w:pPr>
            <w:r w:rsidRPr="00F51CEC">
              <w:t>1.</w:t>
            </w:r>
            <w:r w:rsidRPr="00F51CEC">
              <w:tab/>
              <w:t>Za namene zagotavljanja solidarnostnih prispevkov v korist države članice v kriznih razmerah, kot je določeno v členu 1(2)(a), se smiselno uporablja del IV Uredbe (EU) XXX/XXX [upravljanje azila in migracij]</w:t>
            </w:r>
            <w:r w:rsidRPr="00F51CEC">
              <w:rPr>
                <w:b/>
                <w:i/>
              </w:rPr>
              <w:t>, razen točke (d) člena 45(1), člena 47, člena 48, člena 49, člena 51(3)(b)(iii) in (4)</w:t>
            </w:r>
            <w:r w:rsidRPr="00F51CEC">
              <w:t xml:space="preserve">, </w:t>
            </w:r>
            <w:r w:rsidRPr="00F51CEC">
              <w:rPr>
                <w:b/>
                <w:i/>
              </w:rPr>
              <w:t>člena 52(2) in (5) ter drugega</w:t>
            </w:r>
            <w:r w:rsidRPr="00F51CEC">
              <w:t xml:space="preserve"> in </w:t>
            </w:r>
            <w:r w:rsidRPr="00F51CEC">
              <w:rPr>
                <w:b/>
                <w:i/>
              </w:rPr>
              <w:t>tretjega pododstavka člena 53(2)</w:t>
            </w:r>
            <w:r w:rsidRPr="00F51CEC">
              <w:t>.</w:t>
            </w:r>
          </w:p>
        </w:tc>
        <w:tc>
          <w:tcPr>
            <w:tcW w:w="4876" w:type="dxa"/>
          </w:tcPr>
          <w:p w14:paraId="0C610B7C" w14:textId="77777777" w:rsidR="00792D10" w:rsidRPr="00F51CEC" w:rsidRDefault="00792D10" w:rsidP="00F01338">
            <w:pPr>
              <w:pStyle w:val="Normal6a"/>
            </w:pPr>
            <w:r w:rsidRPr="00F51CEC">
              <w:t>1.</w:t>
            </w:r>
            <w:r w:rsidRPr="00F51CEC">
              <w:tab/>
              <w:t>Za namene zagotavljanja solidarnostnih prispevkov v korist države članice v kriznih razmerah, kot je določeno v členu 1(2)(a), se smiselno uporablja del IV Uredbe (EU) XXX/XXX [upravljanje azila in migracij]</w:t>
            </w:r>
            <w:r w:rsidRPr="00F51CEC">
              <w:rPr>
                <w:b/>
                <w:i/>
              </w:rPr>
              <w:t>. Oblika solidarnostnih prispevkov bi morala temeljiti na prosti izbiri vsake prispevajoče države članice</w:t>
            </w:r>
            <w:r w:rsidRPr="00F51CEC">
              <w:t xml:space="preserve">, </w:t>
            </w:r>
            <w:r w:rsidRPr="00F51CEC">
              <w:rPr>
                <w:b/>
                <w:i/>
              </w:rPr>
              <w:t>biti prilagojena njenim zmogljivostim</w:t>
            </w:r>
            <w:r w:rsidRPr="00F51CEC">
              <w:t xml:space="preserve"> in </w:t>
            </w:r>
            <w:r w:rsidRPr="00F51CEC">
              <w:rPr>
                <w:b/>
                <w:i/>
              </w:rPr>
              <w:t>upoštevati njene nacionalne posebnosti</w:t>
            </w:r>
            <w:r w:rsidRPr="00F51CEC">
              <w:t>.</w:t>
            </w:r>
          </w:p>
        </w:tc>
      </w:tr>
    </w:tbl>
    <w:p w14:paraId="2DC6629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EC1CAA0" w14:textId="77777777" w:rsidR="00792D10" w:rsidRPr="00F51CEC" w:rsidRDefault="00792D10" w:rsidP="00792D10">
      <w:r w:rsidRPr="00D36529">
        <w:rPr>
          <w:rStyle w:val="HideTWBExt"/>
        </w:rPr>
        <w:t>&lt;/Amend&gt;</w:t>
      </w:r>
    </w:p>
    <w:p w14:paraId="5B871F5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444</w:t>
      </w:r>
      <w:r w:rsidRPr="00D36529">
        <w:rPr>
          <w:rStyle w:val="HideTWBExt"/>
          <w:b w:val="0"/>
        </w:rPr>
        <w:t>&lt;/NumAm&gt;</w:t>
      </w:r>
    </w:p>
    <w:p w14:paraId="69C9FD75"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 Malik Azmani</w:t>
      </w:r>
      <w:r w:rsidRPr="00D36529">
        <w:rPr>
          <w:rStyle w:val="HideTWBExt"/>
          <w:b w:val="0"/>
        </w:rPr>
        <w:t>&lt;/Members&gt;</w:t>
      </w:r>
    </w:p>
    <w:p w14:paraId="050D5BD5" w14:textId="77777777" w:rsidR="00792D10" w:rsidRPr="00F51CEC" w:rsidRDefault="00792D10" w:rsidP="00792D10">
      <w:pPr>
        <w:pStyle w:val="NormalBold"/>
      </w:pPr>
      <w:r w:rsidRPr="00D36529">
        <w:rPr>
          <w:rStyle w:val="HideTWBExt"/>
          <w:b w:val="0"/>
        </w:rPr>
        <w:t>&lt;/RepeatBlock-By&gt;</w:t>
      </w:r>
    </w:p>
    <w:p w14:paraId="6C88A43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10FACEA" w14:textId="77777777" w:rsidR="00792D10" w:rsidRPr="00F51CEC" w:rsidRDefault="00792D10" w:rsidP="00792D10">
      <w:pPr>
        <w:pStyle w:val="NormalBold"/>
      </w:pPr>
      <w:r w:rsidRPr="00D36529">
        <w:rPr>
          <w:rStyle w:val="HideTWBExt"/>
          <w:b w:val="0"/>
        </w:rPr>
        <w:t>&lt;Article&gt;</w:t>
      </w:r>
      <w:r w:rsidRPr="00F51CEC">
        <w:t>Člen 2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2BB2E98" w14:textId="77777777" w:rsidTr="00F01338">
        <w:trPr>
          <w:trHeight w:hRule="exact" w:val="240"/>
          <w:jc w:val="center"/>
        </w:trPr>
        <w:tc>
          <w:tcPr>
            <w:tcW w:w="9752" w:type="dxa"/>
            <w:gridSpan w:val="2"/>
          </w:tcPr>
          <w:p w14:paraId="61696100" w14:textId="77777777" w:rsidR="00792D10" w:rsidRPr="00F51CEC" w:rsidRDefault="00792D10" w:rsidP="00F01338"/>
        </w:tc>
      </w:tr>
      <w:tr w:rsidR="00792D10" w:rsidRPr="00F51CEC" w14:paraId="2A60F615" w14:textId="77777777" w:rsidTr="00F01338">
        <w:trPr>
          <w:trHeight w:val="240"/>
          <w:jc w:val="center"/>
        </w:trPr>
        <w:tc>
          <w:tcPr>
            <w:tcW w:w="4876" w:type="dxa"/>
          </w:tcPr>
          <w:p w14:paraId="01F73EC9" w14:textId="77777777" w:rsidR="00792D10" w:rsidRPr="00F51CEC" w:rsidRDefault="00792D10" w:rsidP="00F01338">
            <w:pPr>
              <w:pStyle w:val="AmColumnHeading"/>
            </w:pPr>
            <w:r w:rsidRPr="00F51CEC">
              <w:rPr>
                <w:color w:val="000000"/>
              </w:rPr>
              <w:t>Besedilo, ki ga predlaga Komisija</w:t>
            </w:r>
          </w:p>
        </w:tc>
        <w:tc>
          <w:tcPr>
            <w:tcW w:w="4876" w:type="dxa"/>
          </w:tcPr>
          <w:p w14:paraId="05305607" w14:textId="77777777" w:rsidR="00792D10" w:rsidRPr="00F51CEC" w:rsidRDefault="00792D10" w:rsidP="00F01338">
            <w:pPr>
              <w:pStyle w:val="AmColumnHeading"/>
            </w:pPr>
            <w:r w:rsidRPr="00F51CEC">
              <w:rPr>
                <w:color w:val="000000"/>
              </w:rPr>
              <w:t>Predlog spremembe</w:t>
            </w:r>
          </w:p>
        </w:tc>
      </w:tr>
      <w:tr w:rsidR="00792D10" w:rsidRPr="00F51CEC" w14:paraId="5DB46F6C" w14:textId="77777777" w:rsidTr="00F01338">
        <w:trPr>
          <w:jc w:val="center"/>
        </w:trPr>
        <w:tc>
          <w:tcPr>
            <w:tcW w:w="4876" w:type="dxa"/>
          </w:tcPr>
          <w:p w14:paraId="64CD3C30" w14:textId="77777777" w:rsidR="00792D10" w:rsidRPr="00F51CEC" w:rsidRDefault="00792D10" w:rsidP="00F01338">
            <w:pPr>
              <w:pStyle w:val="Normal6a"/>
            </w:pPr>
            <w:r w:rsidRPr="00F51CEC">
              <w:t>1.</w:t>
            </w:r>
            <w:r w:rsidRPr="00F51CEC">
              <w:tab/>
              <w:t xml:space="preserve">Za namene zagotavljanja solidarnostnih prispevkov v korist države članice v kriznih razmerah, kot je določeno v členu 1(2)(a), se smiselno uporablja del IV Uredbe (EU) XXX/XXX [upravljanje azila in migracij], razen </w:t>
            </w:r>
            <w:r w:rsidRPr="00F51CEC">
              <w:rPr>
                <w:b/>
                <w:i/>
              </w:rPr>
              <w:t>točke (d)</w:t>
            </w:r>
            <w:r w:rsidRPr="00F51CEC">
              <w:t xml:space="preserve"> </w:t>
            </w:r>
            <w:r w:rsidRPr="00F51CEC">
              <w:rPr>
                <w:b/>
                <w:bCs/>
                <w:i/>
                <w:iCs/>
              </w:rPr>
              <w:t>člena</w:t>
            </w:r>
            <w:r w:rsidRPr="00F51CEC">
              <w:t xml:space="preserve"> </w:t>
            </w:r>
            <w:r w:rsidRPr="00F51CEC">
              <w:rPr>
                <w:b/>
                <w:i/>
              </w:rPr>
              <w:t>45(1), člena</w:t>
            </w:r>
            <w:r w:rsidRPr="00F51CEC">
              <w:t xml:space="preserve"> 47, </w:t>
            </w:r>
            <w:r w:rsidRPr="00F51CEC">
              <w:rPr>
                <w:b/>
                <w:bCs/>
                <w:i/>
                <w:iCs/>
              </w:rPr>
              <w:t>člena</w:t>
            </w:r>
            <w:r w:rsidRPr="00F51CEC">
              <w:t xml:space="preserve"> 48</w:t>
            </w:r>
            <w:r w:rsidRPr="00F51CEC">
              <w:rPr>
                <w:b/>
                <w:i/>
              </w:rPr>
              <w:t>, člena 49, člena 51(3)(b)(iii)</w:t>
            </w:r>
            <w:r w:rsidRPr="00F51CEC">
              <w:t xml:space="preserve"> in </w:t>
            </w:r>
            <w:r w:rsidRPr="00F51CEC">
              <w:rPr>
                <w:b/>
                <w:i/>
              </w:rPr>
              <w:t>(4),</w:t>
            </w:r>
            <w:r w:rsidRPr="00F51CEC">
              <w:t xml:space="preserve"> </w:t>
            </w:r>
            <w:r w:rsidRPr="00F51CEC">
              <w:rPr>
                <w:b/>
                <w:bCs/>
                <w:i/>
                <w:iCs/>
              </w:rPr>
              <w:t>člena</w:t>
            </w:r>
            <w:r w:rsidRPr="00F51CEC">
              <w:t xml:space="preserve"> </w:t>
            </w:r>
            <w:r w:rsidRPr="00F51CEC">
              <w:rPr>
                <w:b/>
                <w:i/>
              </w:rPr>
              <w:t>52(2) in (5) ter drugega in tretjega pododstavka člena 53(2)</w:t>
            </w:r>
            <w:r w:rsidRPr="00F51CEC">
              <w:t>.</w:t>
            </w:r>
          </w:p>
        </w:tc>
        <w:tc>
          <w:tcPr>
            <w:tcW w:w="4876" w:type="dxa"/>
          </w:tcPr>
          <w:p w14:paraId="308AF3B7" w14:textId="77777777" w:rsidR="00792D10" w:rsidRPr="00F51CEC" w:rsidRDefault="00792D10" w:rsidP="00F01338">
            <w:pPr>
              <w:pStyle w:val="Normal6a"/>
            </w:pPr>
            <w:r w:rsidRPr="00F51CEC">
              <w:t>1.</w:t>
            </w:r>
            <w:r w:rsidRPr="00F51CEC">
              <w:tab/>
              <w:t xml:space="preserve">Za namene zagotavljanja solidarnostnih prispevkov v korist države članice v kriznih razmerah, kot je določeno v členu 1(2)(a), </w:t>
            </w:r>
            <w:r w:rsidRPr="00F51CEC">
              <w:rPr>
                <w:b/>
                <w:i/>
              </w:rPr>
              <w:t>kadar ukrepi iz poglavja III te uredbe ne zadoščajo za obvladovanje kriznih razmer,</w:t>
            </w:r>
            <w:r w:rsidRPr="00F51CEC">
              <w:t xml:space="preserve"> se smiselno uporablja del IV Uredbe (EU) XXX/XXX [upravljanje azila in migracij], razen </w:t>
            </w:r>
            <w:r w:rsidRPr="00F51CEC">
              <w:rPr>
                <w:b/>
                <w:bCs/>
                <w:i/>
                <w:iCs/>
              </w:rPr>
              <w:t>členov</w:t>
            </w:r>
            <w:r w:rsidRPr="00F51CEC">
              <w:t> 47, 48 in </w:t>
            </w:r>
            <w:r w:rsidRPr="00F51CEC">
              <w:rPr>
                <w:b/>
                <w:i/>
              </w:rPr>
              <w:t>49</w:t>
            </w:r>
            <w:r w:rsidRPr="00F51CEC">
              <w:t>.</w:t>
            </w:r>
          </w:p>
        </w:tc>
      </w:tr>
    </w:tbl>
    <w:p w14:paraId="6E23680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F5C01E1" w14:textId="77777777" w:rsidR="00792D10" w:rsidRPr="00F51CEC" w:rsidRDefault="00792D10" w:rsidP="00792D10">
      <w:r w:rsidRPr="00D36529">
        <w:rPr>
          <w:rStyle w:val="HideTWBExt"/>
        </w:rPr>
        <w:t>&lt;/Amend&gt;</w:t>
      </w:r>
    </w:p>
    <w:p w14:paraId="67C10D7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445</w:t>
      </w:r>
      <w:r w:rsidRPr="00D36529">
        <w:rPr>
          <w:rStyle w:val="HideTWBExt"/>
          <w:b w:val="0"/>
        </w:rPr>
        <w:t>&lt;/NumAm&gt;</w:t>
      </w:r>
    </w:p>
    <w:p w14:paraId="742DC027"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Jeroen Lenaers</w:t>
      </w:r>
      <w:r w:rsidRPr="00D36529">
        <w:rPr>
          <w:rStyle w:val="HideTWBExt"/>
          <w:b w:val="0"/>
        </w:rPr>
        <w:t>&lt;/Members&gt;</w:t>
      </w:r>
    </w:p>
    <w:p w14:paraId="1A318E08" w14:textId="77777777" w:rsidR="00792D10" w:rsidRPr="00F51CEC" w:rsidRDefault="00792D10" w:rsidP="00792D10">
      <w:pPr>
        <w:pStyle w:val="NormalBold"/>
      </w:pPr>
      <w:r w:rsidRPr="00D36529">
        <w:rPr>
          <w:rStyle w:val="HideTWBExt"/>
          <w:b w:val="0"/>
        </w:rPr>
        <w:t>&lt;/RepeatBlock-By&gt;</w:t>
      </w:r>
    </w:p>
    <w:p w14:paraId="7A22981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C321D6D" w14:textId="77777777" w:rsidR="00792D10" w:rsidRPr="00F51CEC" w:rsidRDefault="00792D10" w:rsidP="00792D10">
      <w:pPr>
        <w:pStyle w:val="NormalBold"/>
      </w:pPr>
      <w:r w:rsidRPr="00D36529">
        <w:rPr>
          <w:rStyle w:val="HideTWBExt"/>
          <w:b w:val="0"/>
        </w:rPr>
        <w:t>&lt;Article&gt;</w:t>
      </w:r>
      <w:r w:rsidRPr="00F51CEC">
        <w:t>Člen 2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B18248B" w14:textId="77777777" w:rsidTr="00F01338">
        <w:trPr>
          <w:trHeight w:hRule="exact" w:val="240"/>
          <w:jc w:val="center"/>
        </w:trPr>
        <w:tc>
          <w:tcPr>
            <w:tcW w:w="9752" w:type="dxa"/>
            <w:gridSpan w:val="2"/>
          </w:tcPr>
          <w:p w14:paraId="499F9B5D" w14:textId="77777777" w:rsidR="00792D10" w:rsidRPr="00F51CEC" w:rsidRDefault="00792D10" w:rsidP="00F01338"/>
        </w:tc>
      </w:tr>
      <w:tr w:rsidR="00792D10" w:rsidRPr="00F51CEC" w14:paraId="392886F7" w14:textId="77777777" w:rsidTr="00F01338">
        <w:trPr>
          <w:trHeight w:val="240"/>
          <w:jc w:val="center"/>
        </w:trPr>
        <w:tc>
          <w:tcPr>
            <w:tcW w:w="4876" w:type="dxa"/>
          </w:tcPr>
          <w:p w14:paraId="383E8F3C" w14:textId="77777777" w:rsidR="00792D10" w:rsidRPr="00F51CEC" w:rsidRDefault="00792D10" w:rsidP="00F01338">
            <w:pPr>
              <w:pStyle w:val="AmColumnHeading"/>
            </w:pPr>
            <w:r w:rsidRPr="00F51CEC">
              <w:rPr>
                <w:color w:val="000000"/>
              </w:rPr>
              <w:t>Besedilo, ki ga predlaga Komisija</w:t>
            </w:r>
          </w:p>
        </w:tc>
        <w:tc>
          <w:tcPr>
            <w:tcW w:w="4876" w:type="dxa"/>
          </w:tcPr>
          <w:p w14:paraId="5309C71D" w14:textId="77777777" w:rsidR="00792D10" w:rsidRPr="00F51CEC" w:rsidRDefault="00792D10" w:rsidP="00F01338">
            <w:pPr>
              <w:pStyle w:val="AmColumnHeading"/>
            </w:pPr>
            <w:r w:rsidRPr="00F51CEC">
              <w:rPr>
                <w:color w:val="000000"/>
              </w:rPr>
              <w:t>Predlog spremembe</w:t>
            </w:r>
          </w:p>
        </w:tc>
      </w:tr>
      <w:tr w:rsidR="00792D10" w:rsidRPr="00F51CEC" w14:paraId="1232C86F" w14:textId="77777777" w:rsidTr="00F01338">
        <w:trPr>
          <w:jc w:val="center"/>
        </w:trPr>
        <w:tc>
          <w:tcPr>
            <w:tcW w:w="4876" w:type="dxa"/>
          </w:tcPr>
          <w:p w14:paraId="62CE8CFE" w14:textId="77777777" w:rsidR="00792D10" w:rsidRPr="00F51CEC" w:rsidRDefault="00792D10" w:rsidP="00F01338">
            <w:pPr>
              <w:pStyle w:val="Normal6a"/>
            </w:pPr>
            <w:r w:rsidRPr="00F51CEC">
              <w:t>1.</w:t>
            </w:r>
            <w:r w:rsidRPr="00F51CEC">
              <w:tab/>
              <w:t xml:space="preserve">Za namene zagotavljanja solidarnostnih prispevkov v korist države članice v kriznih razmerah, kot je določeno v členu 1(2)(a), se smiselno uporablja del IV Uredbe (EU) XXX/XXX [upravljanje azila in migracij], razen točke (d) člena 45(1), člena </w:t>
            </w:r>
            <w:r w:rsidRPr="00F51CEC">
              <w:rPr>
                <w:b/>
                <w:i/>
              </w:rPr>
              <w:t>47, člena 48, člena 49, člena</w:t>
            </w:r>
            <w:r w:rsidRPr="00F51CEC">
              <w:t xml:space="preserve"> 51(3)(b)(iii) in (4), člena 52(2) in (5) ter drugega in tretjega pododstavka člena 53(2).</w:t>
            </w:r>
          </w:p>
        </w:tc>
        <w:tc>
          <w:tcPr>
            <w:tcW w:w="4876" w:type="dxa"/>
          </w:tcPr>
          <w:p w14:paraId="2903CF41" w14:textId="77777777" w:rsidR="00792D10" w:rsidRPr="00F51CEC" w:rsidRDefault="00792D10" w:rsidP="00F01338">
            <w:pPr>
              <w:pStyle w:val="Normal6a"/>
            </w:pPr>
            <w:r w:rsidRPr="00F51CEC">
              <w:t>1.</w:t>
            </w:r>
            <w:r w:rsidRPr="00F51CEC">
              <w:tab/>
              <w:t>Za namene zagotavljanja solidarnostnih prispevkov v korist države članice v kriznih razmerah, kot je določeno v členu 1(2)(a), se smiselno uporablja del IV Uredbe (EU) XXX/XXX [upravljanje azila in migracij], razen točke (d) člena 45(1), člena 51(3)(b)(iii) in (4), člena 52(2) in (5) ter drugega in tretjega pododstavka člena 53(2).</w:t>
            </w:r>
          </w:p>
        </w:tc>
      </w:tr>
    </w:tbl>
    <w:p w14:paraId="413FF94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E4BFAE7" w14:textId="77777777" w:rsidR="00792D10" w:rsidRPr="00F51CEC" w:rsidRDefault="00792D10" w:rsidP="00792D10">
      <w:r w:rsidRPr="00D36529">
        <w:rPr>
          <w:rStyle w:val="HideTWBExt"/>
        </w:rPr>
        <w:t>&lt;/Amend&gt;</w:t>
      </w:r>
    </w:p>
    <w:p w14:paraId="53E55A6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446</w:t>
      </w:r>
      <w:r w:rsidRPr="00D36529">
        <w:rPr>
          <w:rStyle w:val="HideTWBExt"/>
          <w:b w:val="0"/>
        </w:rPr>
        <w:t>&lt;/NumAm&gt;</w:t>
      </w:r>
    </w:p>
    <w:p w14:paraId="20C98C71"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6F1D83EB" w14:textId="77777777" w:rsidR="00792D10" w:rsidRPr="00F51CEC" w:rsidRDefault="00792D10" w:rsidP="00792D10">
      <w:pPr>
        <w:pStyle w:val="NormalBold"/>
      </w:pPr>
      <w:r w:rsidRPr="00D36529">
        <w:rPr>
          <w:rStyle w:val="HideTWBExt"/>
          <w:b w:val="0"/>
        </w:rPr>
        <w:t>&lt;/RepeatBlock-By&gt;</w:t>
      </w:r>
    </w:p>
    <w:p w14:paraId="5A5AC96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7ED5825" w14:textId="77777777" w:rsidR="00792D10" w:rsidRPr="00F51CEC" w:rsidRDefault="00792D10" w:rsidP="00792D10">
      <w:pPr>
        <w:pStyle w:val="NormalBold"/>
      </w:pPr>
      <w:r w:rsidRPr="00D36529">
        <w:rPr>
          <w:rStyle w:val="HideTWBExt"/>
          <w:b w:val="0"/>
        </w:rPr>
        <w:t>&lt;Article&gt;</w:t>
      </w:r>
      <w:r w:rsidRPr="00F51CEC">
        <w:t>Člen 2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B7A5243" w14:textId="77777777" w:rsidTr="00F01338">
        <w:trPr>
          <w:trHeight w:hRule="exact" w:val="240"/>
          <w:jc w:val="center"/>
        </w:trPr>
        <w:tc>
          <w:tcPr>
            <w:tcW w:w="9752" w:type="dxa"/>
            <w:gridSpan w:val="2"/>
          </w:tcPr>
          <w:p w14:paraId="175B7A95" w14:textId="77777777" w:rsidR="00792D10" w:rsidRPr="00F51CEC" w:rsidRDefault="00792D10" w:rsidP="00F01338"/>
        </w:tc>
      </w:tr>
      <w:tr w:rsidR="00792D10" w:rsidRPr="00F51CEC" w14:paraId="211C5FC2" w14:textId="77777777" w:rsidTr="00F01338">
        <w:trPr>
          <w:trHeight w:val="240"/>
          <w:jc w:val="center"/>
        </w:trPr>
        <w:tc>
          <w:tcPr>
            <w:tcW w:w="4876" w:type="dxa"/>
          </w:tcPr>
          <w:p w14:paraId="0EB2ADA8" w14:textId="77777777" w:rsidR="00792D10" w:rsidRPr="00F51CEC" w:rsidRDefault="00792D10" w:rsidP="00F01338">
            <w:pPr>
              <w:pStyle w:val="AmColumnHeading"/>
            </w:pPr>
            <w:r w:rsidRPr="00F51CEC">
              <w:rPr>
                <w:color w:val="000000"/>
              </w:rPr>
              <w:t>Besedilo, ki ga predlaga Komisija</w:t>
            </w:r>
          </w:p>
        </w:tc>
        <w:tc>
          <w:tcPr>
            <w:tcW w:w="4876" w:type="dxa"/>
          </w:tcPr>
          <w:p w14:paraId="77BCCD49" w14:textId="77777777" w:rsidR="00792D10" w:rsidRPr="00F51CEC" w:rsidRDefault="00792D10" w:rsidP="00F01338">
            <w:pPr>
              <w:pStyle w:val="AmColumnHeading"/>
            </w:pPr>
            <w:r w:rsidRPr="00F51CEC">
              <w:rPr>
                <w:color w:val="000000"/>
              </w:rPr>
              <w:t>Predlog spremembe</w:t>
            </w:r>
          </w:p>
        </w:tc>
      </w:tr>
      <w:tr w:rsidR="00792D10" w:rsidRPr="00F51CEC" w14:paraId="23B5FD07" w14:textId="77777777" w:rsidTr="00F01338">
        <w:trPr>
          <w:jc w:val="center"/>
        </w:trPr>
        <w:tc>
          <w:tcPr>
            <w:tcW w:w="4876" w:type="dxa"/>
          </w:tcPr>
          <w:p w14:paraId="5892613A" w14:textId="77777777" w:rsidR="00792D10" w:rsidRPr="00F51CEC" w:rsidRDefault="00792D10" w:rsidP="00F01338">
            <w:pPr>
              <w:pStyle w:val="Normal6a"/>
            </w:pPr>
            <w:r w:rsidRPr="00F51CEC">
              <w:t>1.</w:t>
            </w:r>
            <w:r w:rsidRPr="00F51CEC">
              <w:tab/>
              <w:t xml:space="preserve">Za namene zagotavljanja </w:t>
            </w:r>
            <w:r w:rsidRPr="00F51CEC">
              <w:rPr>
                <w:b/>
                <w:i/>
              </w:rPr>
              <w:t>solidarnostnih</w:t>
            </w:r>
            <w:r w:rsidRPr="00F51CEC">
              <w:t xml:space="preserve"> prispevkov v korist države članice v kriznih razmerah, kot je določeno v členu 1(2)(a), se smiselno uporablja del IV Uredbe (EU) XXX/XXX [upravljanje azila in migracij], razen točke (d) člena 45(1), člena 47, člena 48, člena 49, člena 51(3)(b)(iii) in (4), člena 52(2) in (5) ter drugega in tretjega pododstavka člena 53(2).</w:t>
            </w:r>
          </w:p>
        </w:tc>
        <w:tc>
          <w:tcPr>
            <w:tcW w:w="4876" w:type="dxa"/>
          </w:tcPr>
          <w:p w14:paraId="02A8E06A" w14:textId="77777777" w:rsidR="00792D10" w:rsidRPr="00F51CEC" w:rsidRDefault="00792D10" w:rsidP="00F01338">
            <w:pPr>
              <w:pStyle w:val="Normal6a"/>
            </w:pPr>
            <w:r w:rsidRPr="00F51CEC">
              <w:t>1.</w:t>
            </w:r>
            <w:r w:rsidRPr="00F51CEC">
              <w:tab/>
              <w:t xml:space="preserve">Za namene zagotavljanja </w:t>
            </w:r>
            <w:r w:rsidRPr="00F51CEC">
              <w:rPr>
                <w:b/>
                <w:i/>
              </w:rPr>
              <w:t>prostovoljnih</w:t>
            </w:r>
            <w:r w:rsidRPr="00F51CEC">
              <w:t xml:space="preserve"> prispevkov v korist države članice v kriznih razmerah, kot je določeno v členu 1(2)(a), se smiselno uporablja del IV Uredbe (EU) XXX/XXX [upravljanje azila in migracij], razen točke (d) člena 45(1), člena 47, člena 48, člena 49, člena 51(3)(b)(iii) in (4), člena 52(2) in (5) ter drugega in tretjega pododstavka člena 53(2).</w:t>
            </w:r>
          </w:p>
        </w:tc>
      </w:tr>
    </w:tbl>
    <w:p w14:paraId="17B8CA1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72CB476" w14:textId="77777777" w:rsidR="00792D10" w:rsidRPr="00F51CEC" w:rsidRDefault="00792D10" w:rsidP="00792D10">
      <w:r w:rsidRPr="00D36529">
        <w:rPr>
          <w:rStyle w:val="HideTWBExt"/>
        </w:rPr>
        <w:t>&lt;/Amend&gt;</w:t>
      </w:r>
    </w:p>
    <w:p w14:paraId="7913D4E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447</w:t>
      </w:r>
      <w:r w:rsidRPr="00D36529">
        <w:rPr>
          <w:rStyle w:val="HideTWBExt"/>
          <w:b w:val="0"/>
        </w:rPr>
        <w:t>&lt;/NumAm&gt;</w:t>
      </w:r>
    </w:p>
    <w:p w14:paraId="08DA968E"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Lukas Furlas (Loukas Fourlas)</w:t>
      </w:r>
      <w:r w:rsidRPr="00D36529">
        <w:rPr>
          <w:rStyle w:val="HideTWBExt"/>
          <w:b w:val="0"/>
        </w:rPr>
        <w:t>&lt;/Members&gt;</w:t>
      </w:r>
    </w:p>
    <w:p w14:paraId="44CE7EC2" w14:textId="77777777" w:rsidR="00792D10" w:rsidRPr="00F51CEC" w:rsidRDefault="00792D10" w:rsidP="00792D10">
      <w:pPr>
        <w:pStyle w:val="NormalBold"/>
      </w:pPr>
      <w:r w:rsidRPr="00D36529">
        <w:rPr>
          <w:rStyle w:val="HideTWBExt"/>
          <w:b w:val="0"/>
        </w:rPr>
        <w:t>&lt;/RepeatBlock-By&gt;</w:t>
      </w:r>
    </w:p>
    <w:p w14:paraId="40E1A2A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B29DA21" w14:textId="77777777" w:rsidR="00792D10" w:rsidRPr="00F51CEC" w:rsidRDefault="00792D10" w:rsidP="00792D10">
      <w:pPr>
        <w:pStyle w:val="NormalBold"/>
      </w:pPr>
      <w:r w:rsidRPr="00D36529">
        <w:rPr>
          <w:rStyle w:val="HideTWBExt"/>
          <w:b w:val="0"/>
        </w:rPr>
        <w:t>&lt;Article&gt;</w:t>
      </w:r>
      <w:r w:rsidRPr="00F51CEC">
        <w:t>Člen 2 – odstavek 1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15A84CF" w14:textId="77777777" w:rsidTr="00F01338">
        <w:trPr>
          <w:trHeight w:hRule="exact" w:val="240"/>
          <w:jc w:val="center"/>
        </w:trPr>
        <w:tc>
          <w:tcPr>
            <w:tcW w:w="9752" w:type="dxa"/>
            <w:gridSpan w:val="2"/>
          </w:tcPr>
          <w:p w14:paraId="7FA1E852" w14:textId="77777777" w:rsidR="00792D10" w:rsidRPr="00F51CEC" w:rsidRDefault="00792D10" w:rsidP="00F01338"/>
        </w:tc>
      </w:tr>
      <w:tr w:rsidR="00792D10" w:rsidRPr="00F51CEC" w14:paraId="0529D745" w14:textId="77777777" w:rsidTr="00F01338">
        <w:trPr>
          <w:trHeight w:val="240"/>
          <w:jc w:val="center"/>
        </w:trPr>
        <w:tc>
          <w:tcPr>
            <w:tcW w:w="4876" w:type="dxa"/>
          </w:tcPr>
          <w:p w14:paraId="08A5A5C9" w14:textId="77777777" w:rsidR="00792D10" w:rsidRPr="00F51CEC" w:rsidRDefault="00792D10" w:rsidP="00F01338">
            <w:pPr>
              <w:pStyle w:val="AmColumnHeading"/>
            </w:pPr>
            <w:r w:rsidRPr="00F51CEC">
              <w:rPr>
                <w:color w:val="000000"/>
              </w:rPr>
              <w:t>Besedilo, ki ga predlaga Komisija</w:t>
            </w:r>
          </w:p>
        </w:tc>
        <w:tc>
          <w:tcPr>
            <w:tcW w:w="4876" w:type="dxa"/>
          </w:tcPr>
          <w:p w14:paraId="55D5C66B" w14:textId="77777777" w:rsidR="00792D10" w:rsidRPr="00F51CEC" w:rsidRDefault="00792D10" w:rsidP="00F01338">
            <w:pPr>
              <w:pStyle w:val="AmColumnHeading"/>
            </w:pPr>
            <w:r w:rsidRPr="00F51CEC">
              <w:rPr>
                <w:color w:val="000000"/>
              </w:rPr>
              <w:t>Predlog spremembe</w:t>
            </w:r>
          </w:p>
        </w:tc>
      </w:tr>
      <w:tr w:rsidR="00792D10" w:rsidRPr="00F51CEC" w14:paraId="40C71DD8" w14:textId="77777777" w:rsidTr="00F01338">
        <w:trPr>
          <w:jc w:val="center"/>
        </w:trPr>
        <w:tc>
          <w:tcPr>
            <w:tcW w:w="4876" w:type="dxa"/>
          </w:tcPr>
          <w:p w14:paraId="31342C83" w14:textId="77777777" w:rsidR="00792D10" w:rsidRPr="00F51CEC" w:rsidRDefault="00792D10" w:rsidP="00F01338">
            <w:pPr>
              <w:pStyle w:val="Normal6a"/>
            </w:pPr>
          </w:p>
        </w:tc>
        <w:tc>
          <w:tcPr>
            <w:tcW w:w="4876" w:type="dxa"/>
          </w:tcPr>
          <w:p w14:paraId="399C6B24" w14:textId="77777777" w:rsidR="00792D10" w:rsidRPr="00F51CEC" w:rsidRDefault="00792D10" w:rsidP="00F01338">
            <w:pPr>
              <w:pStyle w:val="Normal6a"/>
            </w:pPr>
            <w:r w:rsidRPr="00F51CEC">
              <w:rPr>
                <w:b/>
                <w:i/>
              </w:rPr>
              <w:t>1a.</w:t>
            </w:r>
            <w:r w:rsidRPr="00F51CEC">
              <w:tab/>
            </w:r>
            <w:r w:rsidRPr="00F51CEC">
              <w:rPr>
                <w:b/>
                <w:i/>
              </w:rPr>
              <w:t>Za namene zagotavljanja solidarnostnih prispevkov v korist države članice v kriznih razmerah načrti za solidarnostni odziv vključujejo vzpostavitev obveznega mehanizma za premestitev, ki temelji na posebnih merilih porazdelitve za vsako prispevajočo državo članico v skladu z najnovejšimi razpoložljivimi podatki Eurostata, zlasti glede na število prebivalcev (utež 40 %), skupni BDP (utež 40 %) in stopnjo brezposelnosti (utež 20 %).</w:t>
            </w:r>
          </w:p>
        </w:tc>
      </w:tr>
    </w:tbl>
    <w:p w14:paraId="31D0B22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E501F7F" w14:textId="77777777" w:rsidR="00792D10" w:rsidRPr="00F51CEC" w:rsidRDefault="00792D10" w:rsidP="00792D10">
      <w:r w:rsidRPr="00D36529">
        <w:rPr>
          <w:rStyle w:val="HideTWBExt"/>
        </w:rPr>
        <w:t>&lt;/Amend&gt;</w:t>
      </w:r>
    </w:p>
    <w:p w14:paraId="52D518F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448</w:t>
      </w:r>
      <w:r w:rsidRPr="00D36529">
        <w:rPr>
          <w:rStyle w:val="HideTWBExt"/>
          <w:b w:val="0"/>
        </w:rPr>
        <w:t>&lt;/NumAm&gt;</w:t>
      </w:r>
    </w:p>
    <w:p w14:paraId="542C712F"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Lena Düpont, Lukas Furlas (Loukas Fourlas)</w:t>
      </w:r>
      <w:r w:rsidRPr="00D36529">
        <w:rPr>
          <w:rStyle w:val="HideTWBExt"/>
          <w:b w:val="0"/>
        </w:rPr>
        <w:t>&lt;/Members&gt;</w:t>
      </w:r>
    </w:p>
    <w:p w14:paraId="47FEF8A8" w14:textId="77777777" w:rsidR="00792D10" w:rsidRPr="00F51CEC" w:rsidRDefault="00792D10" w:rsidP="00792D10">
      <w:pPr>
        <w:pStyle w:val="NormalBold"/>
      </w:pPr>
      <w:r w:rsidRPr="00D36529">
        <w:rPr>
          <w:rStyle w:val="HideTWBExt"/>
          <w:b w:val="0"/>
        </w:rPr>
        <w:t>&lt;/RepeatBlock-By&gt;</w:t>
      </w:r>
    </w:p>
    <w:p w14:paraId="1B96240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9F179C2" w14:textId="77777777" w:rsidR="00792D10" w:rsidRPr="00F51CEC" w:rsidRDefault="00792D10" w:rsidP="00792D10">
      <w:pPr>
        <w:pStyle w:val="NormalBold"/>
      </w:pPr>
      <w:r w:rsidRPr="00D36529">
        <w:rPr>
          <w:rStyle w:val="HideTWBExt"/>
          <w:b w:val="0"/>
        </w:rPr>
        <w:t>&lt;Article&gt;</w:t>
      </w:r>
      <w:r w:rsidRPr="00F51CEC">
        <w:t>Člen 2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198ABF2" w14:textId="77777777" w:rsidTr="00F01338">
        <w:trPr>
          <w:trHeight w:hRule="exact" w:val="240"/>
          <w:jc w:val="center"/>
        </w:trPr>
        <w:tc>
          <w:tcPr>
            <w:tcW w:w="9752" w:type="dxa"/>
            <w:gridSpan w:val="2"/>
          </w:tcPr>
          <w:p w14:paraId="6FD8F76B" w14:textId="77777777" w:rsidR="00792D10" w:rsidRPr="00F51CEC" w:rsidRDefault="00792D10" w:rsidP="00F01338"/>
        </w:tc>
      </w:tr>
      <w:tr w:rsidR="00792D10" w:rsidRPr="00F51CEC" w14:paraId="2F4D5071" w14:textId="77777777" w:rsidTr="00F01338">
        <w:trPr>
          <w:trHeight w:val="240"/>
          <w:jc w:val="center"/>
        </w:trPr>
        <w:tc>
          <w:tcPr>
            <w:tcW w:w="4876" w:type="dxa"/>
          </w:tcPr>
          <w:p w14:paraId="0909484C" w14:textId="77777777" w:rsidR="00792D10" w:rsidRPr="00F51CEC" w:rsidRDefault="00792D10" w:rsidP="00F01338">
            <w:pPr>
              <w:pStyle w:val="AmColumnHeading"/>
            </w:pPr>
            <w:r w:rsidRPr="00F51CEC">
              <w:rPr>
                <w:color w:val="000000"/>
              </w:rPr>
              <w:t>Besedilo, ki ga predlaga Komisija</w:t>
            </w:r>
          </w:p>
        </w:tc>
        <w:tc>
          <w:tcPr>
            <w:tcW w:w="4876" w:type="dxa"/>
          </w:tcPr>
          <w:p w14:paraId="442735F2" w14:textId="77777777" w:rsidR="00792D10" w:rsidRPr="00F51CEC" w:rsidRDefault="00792D10" w:rsidP="00F01338">
            <w:pPr>
              <w:pStyle w:val="AmColumnHeading"/>
            </w:pPr>
            <w:r w:rsidRPr="00F51CEC">
              <w:rPr>
                <w:color w:val="000000"/>
              </w:rPr>
              <w:t>Predlog spremembe</w:t>
            </w:r>
          </w:p>
        </w:tc>
      </w:tr>
      <w:tr w:rsidR="00792D10" w:rsidRPr="00F51CEC" w14:paraId="63DA06A4" w14:textId="77777777" w:rsidTr="00F01338">
        <w:trPr>
          <w:jc w:val="center"/>
        </w:trPr>
        <w:tc>
          <w:tcPr>
            <w:tcW w:w="4876" w:type="dxa"/>
          </w:tcPr>
          <w:p w14:paraId="4413DC7D" w14:textId="77777777" w:rsidR="00792D10" w:rsidRPr="00F51CEC" w:rsidRDefault="00792D10" w:rsidP="00F01338">
            <w:pPr>
              <w:pStyle w:val="Normal6a"/>
            </w:pPr>
            <w:r w:rsidRPr="00F51CEC">
              <w:t>2.</w:t>
            </w:r>
            <w:r w:rsidRPr="00F51CEC">
              <w:tab/>
              <w:t xml:space="preserve">Z odstopanjem od člena 50(3) ocena iz navedenega odstavka zajame razmere v zadevni državi članici v </w:t>
            </w:r>
            <w:r w:rsidRPr="00F51CEC">
              <w:rPr>
                <w:b/>
                <w:i/>
              </w:rPr>
              <w:t>predhodnem [enem] mesecu</w:t>
            </w:r>
            <w:r w:rsidRPr="00F51CEC">
              <w:t>.</w:t>
            </w:r>
          </w:p>
        </w:tc>
        <w:tc>
          <w:tcPr>
            <w:tcW w:w="4876" w:type="dxa"/>
          </w:tcPr>
          <w:p w14:paraId="48FE6E4B" w14:textId="77777777" w:rsidR="00792D10" w:rsidRPr="00F51CEC" w:rsidRDefault="00792D10" w:rsidP="00F01338">
            <w:pPr>
              <w:pStyle w:val="Normal6a"/>
            </w:pPr>
            <w:r w:rsidRPr="00F51CEC">
              <w:t>2.</w:t>
            </w:r>
            <w:r w:rsidRPr="00F51CEC">
              <w:tab/>
              <w:t xml:space="preserve">Z odstopanjem od člena 50(3) ocena iz navedenega odstavka zajame razmere v zadevni državi članici v </w:t>
            </w:r>
            <w:r w:rsidRPr="00F51CEC">
              <w:rPr>
                <w:b/>
                <w:i/>
              </w:rPr>
              <w:t>predhodnih treh mesecih</w:t>
            </w:r>
            <w:r w:rsidRPr="00F51CEC">
              <w:t>.</w:t>
            </w:r>
          </w:p>
        </w:tc>
      </w:tr>
    </w:tbl>
    <w:p w14:paraId="3E3DA1C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D747E8C" w14:textId="77777777" w:rsidR="00792D10" w:rsidRPr="00F51CEC" w:rsidRDefault="00792D10" w:rsidP="00792D10">
      <w:r w:rsidRPr="00D36529">
        <w:rPr>
          <w:rStyle w:val="HideTWBExt"/>
        </w:rPr>
        <w:t>&lt;/Amend&gt;</w:t>
      </w:r>
    </w:p>
    <w:p w14:paraId="5927BB9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449</w:t>
      </w:r>
      <w:r w:rsidRPr="00D36529">
        <w:rPr>
          <w:rStyle w:val="HideTWBExt"/>
          <w:b w:val="0"/>
        </w:rPr>
        <w:t>&lt;/NumAm&gt;</w:t>
      </w:r>
    </w:p>
    <w:p w14:paraId="64547DEC"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 Malik Azmani</w:t>
      </w:r>
      <w:r w:rsidRPr="00D36529">
        <w:rPr>
          <w:rStyle w:val="HideTWBExt"/>
          <w:b w:val="0"/>
        </w:rPr>
        <w:t>&lt;/Members&gt;</w:t>
      </w:r>
    </w:p>
    <w:p w14:paraId="186FC06C" w14:textId="77777777" w:rsidR="00792D10" w:rsidRPr="00F51CEC" w:rsidRDefault="00792D10" w:rsidP="00792D10">
      <w:pPr>
        <w:pStyle w:val="NormalBold"/>
      </w:pPr>
      <w:r w:rsidRPr="00D36529">
        <w:rPr>
          <w:rStyle w:val="HideTWBExt"/>
          <w:b w:val="0"/>
        </w:rPr>
        <w:t>&lt;/RepeatBlock-By&gt;</w:t>
      </w:r>
    </w:p>
    <w:p w14:paraId="1235A21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E98F2D3" w14:textId="77777777" w:rsidR="00792D10" w:rsidRPr="00F51CEC" w:rsidRDefault="00792D10" w:rsidP="00792D10">
      <w:pPr>
        <w:pStyle w:val="NormalBold"/>
      </w:pPr>
      <w:r w:rsidRPr="00D36529">
        <w:rPr>
          <w:rStyle w:val="HideTWBExt"/>
          <w:b w:val="0"/>
        </w:rPr>
        <w:t>&lt;Article&gt;</w:t>
      </w:r>
      <w:r w:rsidRPr="00F51CEC">
        <w:t>Člen 2 – odstavek 4</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1F71789" w14:textId="77777777" w:rsidTr="00F01338">
        <w:trPr>
          <w:trHeight w:hRule="exact" w:val="240"/>
          <w:jc w:val="center"/>
        </w:trPr>
        <w:tc>
          <w:tcPr>
            <w:tcW w:w="9752" w:type="dxa"/>
            <w:gridSpan w:val="2"/>
          </w:tcPr>
          <w:p w14:paraId="3CA85CA6" w14:textId="77777777" w:rsidR="00792D10" w:rsidRPr="00F51CEC" w:rsidRDefault="00792D10" w:rsidP="00F01338"/>
        </w:tc>
      </w:tr>
      <w:tr w:rsidR="00792D10" w:rsidRPr="00F51CEC" w14:paraId="3F2BCAC9" w14:textId="77777777" w:rsidTr="00F01338">
        <w:trPr>
          <w:trHeight w:val="240"/>
          <w:jc w:val="center"/>
        </w:trPr>
        <w:tc>
          <w:tcPr>
            <w:tcW w:w="4876" w:type="dxa"/>
          </w:tcPr>
          <w:p w14:paraId="1F4EA456" w14:textId="77777777" w:rsidR="00792D10" w:rsidRPr="00F51CEC" w:rsidRDefault="00792D10" w:rsidP="00F01338">
            <w:pPr>
              <w:pStyle w:val="AmColumnHeading"/>
            </w:pPr>
            <w:r w:rsidRPr="00F51CEC">
              <w:rPr>
                <w:color w:val="000000"/>
              </w:rPr>
              <w:t>Besedilo, ki ga predlaga Komisija</w:t>
            </w:r>
          </w:p>
        </w:tc>
        <w:tc>
          <w:tcPr>
            <w:tcW w:w="4876" w:type="dxa"/>
          </w:tcPr>
          <w:p w14:paraId="2703283F" w14:textId="77777777" w:rsidR="00792D10" w:rsidRPr="00F51CEC" w:rsidRDefault="00792D10" w:rsidP="00F01338">
            <w:pPr>
              <w:pStyle w:val="AmColumnHeading"/>
            </w:pPr>
            <w:r w:rsidRPr="00F51CEC">
              <w:rPr>
                <w:color w:val="000000"/>
              </w:rPr>
              <w:t>Predlog spremembe</w:t>
            </w:r>
          </w:p>
        </w:tc>
      </w:tr>
      <w:tr w:rsidR="00792D10" w:rsidRPr="00F51CEC" w14:paraId="585E73BD" w14:textId="77777777" w:rsidTr="00F01338">
        <w:trPr>
          <w:jc w:val="center"/>
        </w:trPr>
        <w:tc>
          <w:tcPr>
            <w:tcW w:w="4876" w:type="dxa"/>
          </w:tcPr>
          <w:p w14:paraId="0E0F48F4" w14:textId="77777777" w:rsidR="00792D10" w:rsidRPr="00F51CEC" w:rsidRDefault="00792D10" w:rsidP="00F01338">
            <w:pPr>
              <w:pStyle w:val="Normal6a"/>
            </w:pPr>
            <w:r w:rsidRPr="00F51CEC">
              <w:t>4.</w:t>
            </w:r>
            <w:r w:rsidRPr="00F51CEC">
              <w:tab/>
              <w:t>Z odstopanjem od člena 51(2) Uredbe (EU) XXX/XXX [upravljanje azila in migracij] se v poročilu iz navedenega člena navede, ali so v zadevni državi članici krizne razmere, kakor so opredeljene v členu 1(2)(a) te uredbe.</w:t>
            </w:r>
          </w:p>
        </w:tc>
        <w:tc>
          <w:tcPr>
            <w:tcW w:w="4876" w:type="dxa"/>
          </w:tcPr>
          <w:p w14:paraId="7B6E7A80" w14:textId="77777777" w:rsidR="00792D10" w:rsidRPr="00F51CEC" w:rsidRDefault="00792D10" w:rsidP="00F01338">
            <w:pPr>
              <w:pStyle w:val="Normal6a"/>
            </w:pPr>
            <w:r w:rsidRPr="00F51CEC">
              <w:t>4.</w:t>
            </w:r>
            <w:r w:rsidRPr="00F51CEC">
              <w:tab/>
              <w:t>Z odstopanjem od člena 51(2) Uredbe (EU) XXX/XXX [upravljanje azila in migracij] se v poročilu iz navedenega člena navede, ali so v zadevni državi članici krizne razmere, kakor so opredeljene v členu 1(2)(a) te uredbe</w:t>
            </w:r>
            <w:r w:rsidRPr="00F51CEC">
              <w:rPr>
                <w:b/>
                <w:i/>
              </w:rPr>
              <w:t>, oziroma ali obstaja neposredno tveganje za nastanek takšnih razmer, kot je opredeljeno v členu 1(2)(b) te uredbe</w:t>
            </w:r>
            <w:r w:rsidRPr="00F51CEC">
              <w:t>.</w:t>
            </w:r>
          </w:p>
        </w:tc>
      </w:tr>
    </w:tbl>
    <w:p w14:paraId="3A8B019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1C8AEDD" w14:textId="77777777" w:rsidR="00792D10" w:rsidRPr="00F51CEC" w:rsidRDefault="00792D10" w:rsidP="00792D10">
      <w:r w:rsidRPr="00D36529">
        <w:rPr>
          <w:rStyle w:val="HideTWBExt"/>
        </w:rPr>
        <w:t>&lt;/Amend&gt;</w:t>
      </w:r>
    </w:p>
    <w:p w14:paraId="0AE8FFD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450</w:t>
      </w:r>
      <w:r w:rsidRPr="00D36529">
        <w:rPr>
          <w:rStyle w:val="HideTWBExt"/>
          <w:b w:val="0"/>
        </w:rPr>
        <w:t>&lt;/NumAm&gt;</w:t>
      </w:r>
    </w:p>
    <w:p w14:paraId="27AAE339" w14:textId="77777777" w:rsidR="00792D10" w:rsidRPr="00F51CEC" w:rsidRDefault="00792D10" w:rsidP="00792D10">
      <w:pPr>
        <w:pStyle w:val="NormalBold"/>
      </w:pPr>
      <w:r w:rsidRPr="00D36529">
        <w:rPr>
          <w:rStyle w:val="HideTWBExt"/>
          <w:b w:val="0"/>
        </w:rPr>
        <w:t>&lt;RepeatBlock-By&gt;&lt;Members&gt;</w:t>
      </w:r>
      <w:r w:rsidRPr="00F51CEC">
        <w:rPr>
          <w:color w:val="000000"/>
        </w:rPr>
        <w:t>Joachim Stanisław Brudziński, Jadwiga Wiśniewska, Patryk Jaki, Beata Kempa</w:t>
      </w:r>
      <w:r w:rsidRPr="00D36529">
        <w:rPr>
          <w:rStyle w:val="HideTWBExt"/>
          <w:b w:val="0"/>
        </w:rPr>
        <w:t>&lt;/Members&gt;</w:t>
      </w:r>
    </w:p>
    <w:p w14:paraId="61DBDA90" w14:textId="77777777" w:rsidR="00792D10" w:rsidRPr="00F51CEC" w:rsidRDefault="00792D10" w:rsidP="00792D10">
      <w:r w:rsidRPr="00D36529">
        <w:rPr>
          <w:rStyle w:val="HideTWBExt"/>
        </w:rPr>
        <w:t>&lt;AuNomDe&gt;</w:t>
      </w:r>
      <w:r w:rsidRPr="00D36529">
        <w:rPr>
          <w:rStyle w:val="HideTWBInt"/>
        </w:rPr>
        <w:t>{ECR}</w:t>
      </w:r>
      <w:r w:rsidRPr="00F51CEC">
        <w:t>v imenu skupine ECR</w:t>
      </w:r>
      <w:r w:rsidRPr="00D36529">
        <w:rPr>
          <w:rStyle w:val="HideTWBExt"/>
        </w:rPr>
        <w:t>&lt;/AuNomDe&gt;</w:t>
      </w:r>
    </w:p>
    <w:p w14:paraId="4A5CA13D" w14:textId="77777777" w:rsidR="00792D10" w:rsidRPr="00F51CEC" w:rsidRDefault="00792D10" w:rsidP="00792D10">
      <w:r w:rsidRPr="00D36529">
        <w:rPr>
          <w:rStyle w:val="HideTWBExt"/>
        </w:rPr>
        <w:t>&lt;/RepeatBlock-By&gt;</w:t>
      </w:r>
    </w:p>
    <w:p w14:paraId="5EA277E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9DFA5FA" w14:textId="77777777" w:rsidR="00792D10" w:rsidRPr="00F51CEC" w:rsidRDefault="00792D10" w:rsidP="00792D10">
      <w:pPr>
        <w:pStyle w:val="NormalBold"/>
      </w:pPr>
      <w:r w:rsidRPr="00D36529">
        <w:rPr>
          <w:rStyle w:val="HideTWBExt"/>
          <w:b w:val="0"/>
        </w:rPr>
        <w:t>&lt;Article&gt;</w:t>
      </w:r>
      <w:r w:rsidRPr="00F51CEC">
        <w:t>Člen 2 – odstavek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938CA49" w14:textId="77777777" w:rsidTr="00F01338">
        <w:trPr>
          <w:trHeight w:hRule="exact" w:val="240"/>
          <w:jc w:val="center"/>
        </w:trPr>
        <w:tc>
          <w:tcPr>
            <w:tcW w:w="9752" w:type="dxa"/>
            <w:gridSpan w:val="2"/>
          </w:tcPr>
          <w:p w14:paraId="33EF2A5C" w14:textId="77777777" w:rsidR="00792D10" w:rsidRPr="00F51CEC" w:rsidRDefault="00792D10" w:rsidP="00F01338"/>
        </w:tc>
      </w:tr>
      <w:tr w:rsidR="00792D10" w:rsidRPr="00F51CEC" w14:paraId="1E5404A8" w14:textId="77777777" w:rsidTr="00F01338">
        <w:trPr>
          <w:trHeight w:val="240"/>
          <w:jc w:val="center"/>
        </w:trPr>
        <w:tc>
          <w:tcPr>
            <w:tcW w:w="4876" w:type="dxa"/>
          </w:tcPr>
          <w:p w14:paraId="12B53B92" w14:textId="77777777" w:rsidR="00792D10" w:rsidRPr="00F51CEC" w:rsidRDefault="00792D10" w:rsidP="00F01338">
            <w:pPr>
              <w:pStyle w:val="AmColumnHeading"/>
            </w:pPr>
            <w:r w:rsidRPr="00F51CEC">
              <w:rPr>
                <w:color w:val="000000"/>
              </w:rPr>
              <w:t>Besedilo, ki ga predlaga Komisija</w:t>
            </w:r>
          </w:p>
        </w:tc>
        <w:tc>
          <w:tcPr>
            <w:tcW w:w="4876" w:type="dxa"/>
          </w:tcPr>
          <w:p w14:paraId="4DBB1CFD" w14:textId="77777777" w:rsidR="00792D10" w:rsidRPr="00F51CEC" w:rsidRDefault="00792D10" w:rsidP="00F01338">
            <w:pPr>
              <w:pStyle w:val="AmColumnHeading"/>
            </w:pPr>
            <w:r w:rsidRPr="00F51CEC">
              <w:rPr>
                <w:color w:val="000000"/>
              </w:rPr>
              <w:t>Predlog spremembe</w:t>
            </w:r>
          </w:p>
        </w:tc>
      </w:tr>
      <w:tr w:rsidR="00792D10" w:rsidRPr="00F51CEC" w14:paraId="348A52EC" w14:textId="77777777" w:rsidTr="00F01338">
        <w:trPr>
          <w:jc w:val="center"/>
        </w:trPr>
        <w:tc>
          <w:tcPr>
            <w:tcW w:w="4876" w:type="dxa"/>
          </w:tcPr>
          <w:p w14:paraId="18436658" w14:textId="77777777" w:rsidR="00792D10" w:rsidRPr="00F51CEC" w:rsidRDefault="00792D10" w:rsidP="00F01338">
            <w:pPr>
              <w:pStyle w:val="Normal6a"/>
            </w:pPr>
            <w:r w:rsidRPr="00F51CEC">
              <w:rPr>
                <w:b/>
                <w:i/>
              </w:rPr>
              <w:t>5.</w:t>
            </w:r>
            <w:r w:rsidRPr="00F51CEC">
              <w:tab/>
            </w:r>
            <w:r w:rsidRPr="00F51CEC">
              <w:rPr>
                <w:b/>
                <w:i/>
              </w:rPr>
              <w:t>Z odstopanjem od člena 51(3)(b)(ii), člena 52(1) in prvega pododstavka člena 52(3) ter člena 53(3)(a) Uredbe (EU) XXX/XXX [upravljanje azila in migracij] premestitev ne vključuje le oseb iz točk (a) in (c) člena 45(1) navedene uredbe, ampak tudi osebe iz točk (a) in (b) člena 45(2).</w:t>
            </w:r>
          </w:p>
        </w:tc>
        <w:tc>
          <w:tcPr>
            <w:tcW w:w="4876" w:type="dxa"/>
          </w:tcPr>
          <w:p w14:paraId="6CB9F21E" w14:textId="77777777" w:rsidR="00792D10" w:rsidRPr="00F51CEC" w:rsidRDefault="00792D10" w:rsidP="00F01338">
            <w:pPr>
              <w:pStyle w:val="Normal6a"/>
            </w:pPr>
            <w:r w:rsidRPr="00F51CEC">
              <w:rPr>
                <w:b/>
                <w:i/>
                <w:color w:val="000000"/>
              </w:rPr>
              <w:t>črtano</w:t>
            </w:r>
          </w:p>
        </w:tc>
      </w:tr>
    </w:tbl>
    <w:p w14:paraId="399C027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{PL}</w:t>
      </w:r>
      <w:r w:rsidRPr="00F51CEC">
        <w:t>pl</w:t>
      </w:r>
      <w:r w:rsidRPr="00D36529">
        <w:rPr>
          <w:rStyle w:val="HideTWBExt"/>
        </w:rPr>
        <w:t>&lt;/Original&gt;</w:t>
      </w:r>
    </w:p>
    <w:p w14:paraId="3117B486" w14:textId="77777777" w:rsidR="00792D10" w:rsidRPr="00F51CEC" w:rsidRDefault="00792D10" w:rsidP="00792D10">
      <w:r w:rsidRPr="00D36529">
        <w:rPr>
          <w:rStyle w:val="HideTWBExt"/>
        </w:rPr>
        <w:t>&lt;/Amend&gt;</w:t>
      </w:r>
    </w:p>
    <w:p w14:paraId="757546F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451</w:t>
      </w:r>
      <w:r w:rsidRPr="00D36529">
        <w:rPr>
          <w:rStyle w:val="HideTWBExt"/>
          <w:b w:val="0"/>
        </w:rPr>
        <w:t>&lt;/NumAm&gt;</w:t>
      </w:r>
    </w:p>
    <w:p w14:paraId="2F30DDE8"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00BDD524" w14:textId="77777777" w:rsidR="00792D10" w:rsidRPr="00F51CEC" w:rsidRDefault="00792D10" w:rsidP="00792D10">
      <w:pPr>
        <w:pStyle w:val="NormalBold"/>
      </w:pPr>
      <w:r w:rsidRPr="00D36529">
        <w:rPr>
          <w:rStyle w:val="HideTWBExt"/>
          <w:b w:val="0"/>
        </w:rPr>
        <w:t>&lt;/RepeatBlock-By&gt;</w:t>
      </w:r>
    </w:p>
    <w:p w14:paraId="0DA680F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7AEA175" w14:textId="77777777" w:rsidR="00792D10" w:rsidRPr="00F51CEC" w:rsidRDefault="00792D10" w:rsidP="00792D10">
      <w:pPr>
        <w:pStyle w:val="NormalBold"/>
      </w:pPr>
      <w:r w:rsidRPr="00D36529">
        <w:rPr>
          <w:rStyle w:val="HideTWBExt"/>
          <w:b w:val="0"/>
        </w:rPr>
        <w:t>&lt;Article&gt;</w:t>
      </w:r>
      <w:r w:rsidRPr="00F51CEC">
        <w:t>Člen 2 – odstavek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9AACB8F" w14:textId="77777777" w:rsidTr="00F01338">
        <w:trPr>
          <w:trHeight w:hRule="exact" w:val="240"/>
          <w:jc w:val="center"/>
        </w:trPr>
        <w:tc>
          <w:tcPr>
            <w:tcW w:w="9752" w:type="dxa"/>
            <w:gridSpan w:val="2"/>
          </w:tcPr>
          <w:p w14:paraId="1174D20C" w14:textId="77777777" w:rsidR="00792D10" w:rsidRPr="00F51CEC" w:rsidRDefault="00792D10" w:rsidP="00F01338"/>
        </w:tc>
      </w:tr>
      <w:tr w:rsidR="00792D10" w:rsidRPr="00F51CEC" w14:paraId="636F9171" w14:textId="77777777" w:rsidTr="00F01338">
        <w:trPr>
          <w:trHeight w:val="240"/>
          <w:jc w:val="center"/>
        </w:trPr>
        <w:tc>
          <w:tcPr>
            <w:tcW w:w="4876" w:type="dxa"/>
          </w:tcPr>
          <w:p w14:paraId="38500571" w14:textId="77777777" w:rsidR="00792D10" w:rsidRPr="00F51CEC" w:rsidRDefault="00792D10" w:rsidP="00F01338">
            <w:pPr>
              <w:pStyle w:val="AmColumnHeading"/>
            </w:pPr>
            <w:r w:rsidRPr="00F51CEC">
              <w:rPr>
                <w:color w:val="000000"/>
              </w:rPr>
              <w:t>Besedilo, ki ga predlaga Komisija</w:t>
            </w:r>
          </w:p>
        </w:tc>
        <w:tc>
          <w:tcPr>
            <w:tcW w:w="4876" w:type="dxa"/>
          </w:tcPr>
          <w:p w14:paraId="70ED8761" w14:textId="77777777" w:rsidR="00792D10" w:rsidRPr="00F51CEC" w:rsidRDefault="00792D10" w:rsidP="00F01338">
            <w:pPr>
              <w:pStyle w:val="AmColumnHeading"/>
            </w:pPr>
            <w:r w:rsidRPr="00F51CEC">
              <w:rPr>
                <w:color w:val="000000"/>
              </w:rPr>
              <w:t>Predlog spremembe</w:t>
            </w:r>
          </w:p>
        </w:tc>
      </w:tr>
      <w:tr w:rsidR="00792D10" w:rsidRPr="00F51CEC" w14:paraId="02D04B97" w14:textId="77777777" w:rsidTr="00F01338">
        <w:trPr>
          <w:jc w:val="center"/>
        </w:trPr>
        <w:tc>
          <w:tcPr>
            <w:tcW w:w="4876" w:type="dxa"/>
          </w:tcPr>
          <w:p w14:paraId="4A2B89F8" w14:textId="77777777" w:rsidR="00792D10" w:rsidRPr="00F51CEC" w:rsidRDefault="00792D10" w:rsidP="00F01338">
            <w:pPr>
              <w:pStyle w:val="Normal6a"/>
            </w:pPr>
            <w:r w:rsidRPr="00F51CEC">
              <w:rPr>
                <w:b/>
                <w:i/>
              </w:rPr>
              <w:t>5.</w:t>
            </w:r>
            <w:r w:rsidRPr="00F51CEC">
              <w:tab/>
            </w:r>
            <w:r w:rsidRPr="00F51CEC">
              <w:rPr>
                <w:b/>
                <w:i/>
              </w:rPr>
              <w:t>Z odstopanjem od člena 51(3)(b)(ii), člena 52(1) in prvega pododstavka člena 52(3) ter člena 53(3)(a) Uredbe (EU) XXX/XXX [upravljanje azila in migracij] premestitev ne vključuje le oseb iz točk (a) in (c) člena 45(1) navedene uredbe, ampak tudi osebe iz točk (a) in (b) člena 45(2).</w:t>
            </w:r>
          </w:p>
        </w:tc>
        <w:tc>
          <w:tcPr>
            <w:tcW w:w="4876" w:type="dxa"/>
          </w:tcPr>
          <w:p w14:paraId="0358DAD8" w14:textId="77777777" w:rsidR="00792D10" w:rsidRPr="00F51CEC" w:rsidRDefault="00792D10" w:rsidP="00F01338">
            <w:pPr>
              <w:pStyle w:val="Normal6a"/>
            </w:pPr>
            <w:r w:rsidRPr="00F51CEC">
              <w:rPr>
                <w:b/>
                <w:i/>
                <w:color w:val="000000"/>
              </w:rPr>
              <w:t>črtano</w:t>
            </w:r>
          </w:p>
        </w:tc>
      </w:tr>
    </w:tbl>
    <w:p w14:paraId="0BF09F6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91FC0BC" w14:textId="77777777" w:rsidR="00792D10" w:rsidRPr="00F51CEC" w:rsidRDefault="00792D10" w:rsidP="00792D10">
      <w:r w:rsidRPr="00D36529">
        <w:rPr>
          <w:rStyle w:val="HideTWBExt"/>
        </w:rPr>
        <w:t>&lt;/Amend&gt;</w:t>
      </w:r>
    </w:p>
    <w:p w14:paraId="4231AB0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452</w:t>
      </w:r>
      <w:r w:rsidRPr="00D36529">
        <w:rPr>
          <w:rStyle w:val="HideTWBExt"/>
          <w:b w:val="0"/>
        </w:rPr>
        <w:t>&lt;/NumAm&gt;</w:t>
      </w:r>
    </w:p>
    <w:p w14:paraId="067A113B"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 Malik Azmani</w:t>
      </w:r>
      <w:r w:rsidRPr="00D36529">
        <w:rPr>
          <w:rStyle w:val="HideTWBExt"/>
          <w:b w:val="0"/>
        </w:rPr>
        <w:t>&lt;/Members&gt;</w:t>
      </w:r>
    </w:p>
    <w:p w14:paraId="13F3C7B9" w14:textId="77777777" w:rsidR="00792D10" w:rsidRPr="00F51CEC" w:rsidRDefault="00792D10" w:rsidP="00792D10">
      <w:pPr>
        <w:pStyle w:val="NormalBold"/>
      </w:pPr>
      <w:r w:rsidRPr="00D36529">
        <w:rPr>
          <w:rStyle w:val="HideTWBExt"/>
          <w:b w:val="0"/>
        </w:rPr>
        <w:t>&lt;/RepeatBlock-By&gt;</w:t>
      </w:r>
    </w:p>
    <w:p w14:paraId="0A41BC0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6D73EBF" w14:textId="77777777" w:rsidR="00792D10" w:rsidRPr="00F51CEC" w:rsidRDefault="00792D10" w:rsidP="00792D10">
      <w:pPr>
        <w:pStyle w:val="NormalBold"/>
      </w:pPr>
      <w:r w:rsidRPr="00D36529">
        <w:rPr>
          <w:rStyle w:val="HideTWBExt"/>
          <w:b w:val="0"/>
        </w:rPr>
        <w:t>&lt;Article&gt;</w:t>
      </w:r>
      <w:r w:rsidRPr="00F51CEC">
        <w:t>Člen 2 – odstavek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97DB5C7" w14:textId="77777777" w:rsidTr="00F01338">
        <w:trPr>
          <w:trHeight w:hRule="exact" w:val="240"/>
          <w:jc w:val="center"/>
        </w:trPr>
        <w:tc>
          <w:tcPr>
            <w:tcW w:w="9752" w:type="dxa"/>
            <w:gridSpan w:val="2"/>
          </w:tcPr>
          <w:p w14:paraId="5A8EF5EF" w14:textId="77777777" w:rsidR="00792D10" w:rsidRPr="00F51CEC" w:rsidRDefault="00792D10" w:rsidP="00F01338"/>
        </w:tc>
      </w:tr>
      <w:tr w:rsidR="00792D10" w:rsidRPr="00F51CEC" w14:paraId="561AB14B" w14:textId="77777777" w:rsidTr="00F01338">
        <w:trPr>
          <w:trHeight w:val="240"/>
          <w:jc w:val="center"/>
        </w:trPr>
        <w:tc>
          <w:tcPr>
            <w:tcW w:w="4876" w:type="dxa"/>
          </w:tcPr>
          <w:p w14:paraId="26B378F9" w14:textId="77777777" w:rsidR="00792D10" w:rsidRPr="00F51CEC" w:rsidRDefault="00792D10" w:rsidP="00F01338">
            <w:pPr>
              <w:pStyle w:val="AmColumnHeading"/>
            </w:pPr>
            <w:r w:rsidRPr="00F51CEC">
              <w:rPr>
                <w:color w:val="000000"/>
              </w:rPr>
              <w:t>Besedilo, ki ga predlaga Komisija</w:t>
            </w:r>
          </w:p>
        </w:tc>
        <w:tc>
          <w:tcPr>
            <w:tcW w:w="4876" w:type="dxa"/>
          </w:tcPr>
          <w:p w14:paraId="4E34AE97" w14:textId="77777777" w:rsidR="00792D10" w:rsidRPr="00F51CEC" w:rsidRDefault="00792D10" w:rsidP="00F01338">
            <w:pPr>
              <w:pStyle w:val="AmColumnHeading"/>
            </w:pPr>
            <w:r w:rsidRPr="00F51CEC">
              <w:rPr>
                <w:color w:val="000000"/>
              </w:rPr>
              <w:t>Predlog spremembe</w:t>
            </w:r>
          </w:p>
        </w:tc>
      </w:tr>
      <w:tr w:rsidR="00792D10" w:rsidRPr="00F51CEC" w14:paraId="73D640B2" w14:textId="77777777" w:rsidTr="00F01338">
        <w:trPr>
          <w:jc w:val="center"/>
        </w:trPr>
        <w:tc>
          <w:tcPr>
            <w:tcW w:w="4876" w:type="dxa"/>
          </w:tcPr>
          <w:p w14:paraId="59106D4D" w14:textId="77777777" w:rsidR="00792D10" w:rsidRPr="00F51CEC" w:rsidRDefault="00792D10" w:rsidP="00F01338">
            <w:pPr>
              <w:pStyle w:val="Normal6a"/>
            </w:pPr>
            <w:r w:rsidRPr="00F51CEC">
              <w:rPr>
                <w:b/>
                <w:i/>
              </w:rPr>
              <w:t>5.</w:t>
            </w:r>
            <w:r w:rsidRPr="00F51CEC">
              <w:tab/>
            </w:r>
            <w:r w:rsidRPr="00F51CEC">
              <w:rPr>
                <w:b/>
                <w:i/>
              </w:rPr>
              <w:t>Z odstopanjem od člena 51(3)(b)(ii), člena 52(1) in prvega pododstavka člena 52(3) ter člena 53(3)(a) Uredbe (EU) XXX/XXX [upravljanje azila in migracij] premestitev ne vključuje le oseb iz točk (a) in (c) člena 45(1) navedene uredbe, ampak tudi osebe iz točk (a) in (b) člena 45(2).</w:t>
            </w:r>
          </w:p>
        </w:tc>
        <w:tc>
          <w:tcPr>
            <w:tcW w:w="4876" w:type="dxa"/>
          </w:tcPr>
          <w:p w14:paraId="663E01C1" w14:textId="77777777" w:rsidR="00792D10" w:rsidRPr="00F51CEC" w:rsidRDefault="00792D10" w:rsidP="00F01338">
            <w:pPr>
              <w:pStyle w:val="Normal6a"/>
            </w:pPr>
            <w:r w:rsidRPr="00F51CEC">
              <w:rPr>
                <w:b/>
                <w:i/>
                <w:color w:val="000000"/>
              </w:rPr>
              <w:t>črtano</w:t>
            </w:r>
          </w:p>
        </w:tc>
      </w:tr>
    </w:tbl>
    <w:p w14:paraId="7D7CE8F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C02591F" w14:textId="77777777" w:rsidR="00792D10" w:rsidRPr="00F51CEC" w:rsidRDefault="00792D10" w:rsidP="00792D10">
      <w:r w:rsidRPr="00D36529">
        <w:rPr>
          <w:rStyle w:val="HideTWBExt"/>
        </w:rPr>
        <w:t>&lt;/Amend&gt;</w:t>
      </w:r>
    </w:p>
    <w:p w14:paraId="4121CAC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453</w:t>
      </w:r>
      <w:r w:rsidRPr="00D36529">
        <w:rPr>
          <w:rStyle w:val="HideTWBExt"/>
          <w:b w:val="0"/>
        </w:rPr>
        <w:t>&lt;/NumAm&gt;</w:t>
      </w:r>
    </w:p>
    <w:p w14:paraId="486E4B27"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4A45FCD8" w14:textId="77777777" w:rsidR="00792D10" w:rsidRPr="00F51CEC" w:rsidRDefault="00792D10" w:rsidP="00792D10">
      <w:pPr>
        <w:pStyle w:val="NormalBold"/>
      </w:pPr>
      <w:r w:rsidRPr="00D36529">
        <w:rPr>
          <w:rStyle w:val="HideTWBExt"/>
          <w:b w:val="0"/>
        </w:rPr>
        <w:t>&lt;/RepeatBlock-By&gt;</w:t>
      </w:r>
    </w:p>
    <w:p w14:paraId="7A01D6F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3A09C2C" w14:textId="77777777" w:rsidR="00792D10" w:rsidRPr="00F51CEC" w:rsidRDefault="00792D10" w:rsidP="00792D10">
      <w:pPr>
        <w:pStyle w:val="NormalBold"/>
      </w:pPr>
      <w:r w:rsidRPr="00D36529">
        <w:rPr>
          <w:rStyle w:val="HideTWBExt"/>
          <w:b w:val="0"/>
        </w:rPr>
        <w:t>&lt;Article&gt;</w:t>
      </w:r>
      <w:r w:rsidRPr="00F51CEC">
        <w:t>Člen 2 – odstavek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FEDAB81" w14:textId="77777777" w:rsidTr="00F01338">
        <w:trPr>
          <w:trHeight w:hRule="exact" w:val="240"/>
          <w:jc w:val="center"/>
        </w:trPr>
        <w:tc>
          <w:tcPr>
            <w:tcW w:w="9752" w:type="dxa"/>
            <w:gridSpan w:val="2"/>
          </w:tcPr>
          <w:p w14:paraId="339400C1" w14:textId="77777777" w:rsidR="00792D10" w:rsidRPr="00F51CEC" w:rsidRDefault="00792D10" w:rsidP="00F01338"/>
        </w:tc>
      </w:tr>
      <w:tr w:rsidR="00792D10" w:rsidRPr="00F51CEC" w14:paraId="345A21CA" w14:textId="77777777" w:rsidTr="00F01338">
        <w:trPr>
          <w:trHeight w:val="240"/>
          <w:jc w:val="center"/>
        </w:trPr>
        <w:tc>
          <w:tcPr>
            <w:tcW w:w="4876" w:type="dxa"/>
          </w:tcPr>
          <w:p w14:paraId="6BD940F6" w14:textId="77777777" w:rsidR="00792D10" w:rsidRPr="00F51CEC" w:rsidRDefault="00792D10" w:rsidP="00F01338">
            <w:pPr>
              <w:pStyle w:val="AmColumnHeading"/>
            </w:pPr>
            <w:r w:rsidRPr="00F51CEC">
              <w:rPr>
                <w:color w:val="000000"/>
              </w:rPr>
              <w:t>Besedilo, ki ga predlaga Komisija</w:t>
            </w:r>
          </w:p>
        </w:tc>
        <w:tc>
          <w:tcPr>
            <w:tcW w:w="4876" w:type="dxa"/>
          </w:tcPr>
          <w:p w14:paraId="089E1A0D" w14:textId="77777777" w:rsidR="00792D10" w:rsidRPr="00F51CEC" w:rsidRDefault="00792D10" w:rsidP="00F01338">
            <w:pPr>
              <w:pStyle w:val="AmColumnHeading"/>
            </w:pPr>
            <w:r w:rsidRPr="00F51CEC">
              <w:rPr>
                <w:color w:val="000000"/>
              </w:rPr>
              <w:t>Predlog spremembe</w:t>
            </w:r>
          </w:p>
        </w:tc>
      </w:tr>
      <w:tr w:rsidR="00792D10" w:rsidRPr="00F51CEC" w14:paraId="3B08A68D" w14:textId="77777777" w:rsidTr="00F01338">
        <w:trPr>
          <w:jc w:val="center"/>
        </w:trPr>
        <w:tc>
          <w:tcPr>
            <w:tcW w:w="4876" w:type="dxa"/>
          </w:tcPr>
          <w:p w14:paraId="00CF1DA6" w14:textId="77777777" w:rsidR="00792D10" w:rsidRPr="00F51CEC" w:rsidRDefault="00792D10" w:rsidP="00F01338">
            <w:pPr>
              <w:pStyle w:val="Normal6a"/>
            </w:pPr>
            <w:r w:rsidRPr="00F51CEC">
              <w:rPr>
                <w:b/>
                <w:i/>
              </w:rPr>
              <w:t>5.</w:t>
            </w:r>
            <w:r w:rsidRPr="00F51CEC">
              <w:tab/>
            </w:r>
            <w:r w:rsidRPr="00F51CEC">
              <w:rPr>
                <w:b/>
                <w:i/>
              </w:rPr>
              <w:t>Z odstopanjem od člena 51(3)(b)(ii), člena 52(1) in prvega pododstavka člena 52(3) ter člena 53(3)(a) Uredbe (EU) XXX/XXX [upravljanje azila in migracij] premestitev ne vključuje le oseb iz točk (a) in (c) člena 45(1) navedene uredbe, ampak tudi osebe iz točk (a) in (b) člena 45(2).</w:t>
            </w:r>
          </w:p>
        </w:tc>
        <w:tc>
          <w:tcPr>
            <w:tcW w:w="4876" w:type="dxa"/>
          </w:tcPr>
          <w:p w14:paraId="24B125EC" w14:textId="77777777" w:rsidR="00792D10" w:rsidRPr="00F51CEC" w:rsidRDefault="00792D10" w:rsidP="00F01338">
            <w:pPr>
              <w:pStyle w:val="Normal6a"/>
            </w:pPr>
            <w:r w:rsidRPr="00F51CEC">
              <w:rPr>
                <w:b/>
                <w:i/>
                <w:color w:val="000000"/>
              </w:rPr>
              <w:t>črtano</w:t>
            </w:r>
          </w:p>
        </w:tc>
      </w:tr>
    </w:tbl>
    <w:p w14:paraId="55EA501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90E806F" w14:textId="77777777" w:rsidR="00792D10" w:rsidRPr="00F51CEC" w:rsidRDefault="00792D10" w:rsidP="00792D10">
      <w:r w:rsidRPr="00D36529">
        <w:rPr>
          <w:rStyle w:val="HideTWBExt"/>
        </w:rPr>
        <w:t>&lt;/Amend&gt;</w:t>
      </w:r>
    </w:p>
    <w:p w14:paraId="5C61D72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454</w:t>
      </w:r>
      <w:r w:rsidRPr="00D36529">
        <w:rPr>
          <w:rStyle w:val="HideTWBExt"/>
          <w:b w:val="0"/>
        </w:rPr>
        <w:t>&lt;/NumAm&gt;</w:t>
      </w:r>
    </w:p>
    <w:p w14:paraId="3087A8D1" w14:textId="77777777" w:rsidR="00792D10" w:rsidRPr="00F51CEC" w:rsidRDefault="00792D10" w:rsidP="00792D10">
      <w:pPr>
        <w:pStyle w:val="NormalBold"/>
      </w:pPr>
      <w:r w:rsidRPr="00D36529">
        <w:rPr>
          <w:rStyle w:val="HideTWBExt"/>
          <w:b w:val="0"/>
        </w:rPr>
        <w:t>&lt;RepeatBlock-By&gt;&lt;Members&gt;</w:t>
      </w:r>
      <w:r w:rsidRPr="00F51CEC">
        <w:rPr>
          <w:color w:val="000000"/>
        </w:rPr>
        <w:t>Laura Ferrara</w:t>
      </w:r>
      <w:r w:rsidRPr="00D36529">
        <w:rPr>
          <w:rStyle w:val="HideTWBExt"/>
          <w:b w:val="0"/>
        </w:rPr>
        <w:t>&lt;/Members&gt;</w:t>
      </w:r>
    </w:p>
    <w:p w14:paraId="5F6435DC" w14:textId="77777777" w:rsidR="00792D10" w:rsidRPr="00F51CEC" w:rsidRDefault="00792D10" w:rsidP="00792D10">
      <w:pPr>
        <w:pStyle w:val="NormalBold"/>
      </w:pPr>
      <w:r w:rsidRPr="00D36529">
        <w:rPr>
          <w:rStyle w:val="HideTWBExt"/>
          <w:b w:val="0"/>
        </w:rPr>
        <w:t>&lt;/RepeatBlock-By&gt;</w:t>
      </w:r>
    </w:p>
    <w:p w14:paraId="2273344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8A87AB4" w14:textId="77777777" w:rsidR="00792D10" w:rsidRPr="00F51CEC" w:rsidRDefault="00792D10" w:rsidP="00792D10">
      <w:pPr>
        <w:pStyle w:val="NormalBold"/>
      </w:pPr>
      <w:r w:rsidRPr="00D36529">
        <w:rPr>
          <w:rStyle w:val="HideTWBExt"/>
          <w:b w:val="0"/>
        </w:rPr>
        <w:t>&lt;Article&gt;</w:t>
      </w:r>
      <w:r w:rsidRPr="00F51CEC">
        <w:t>Člen 2 – odstavek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60DFC0C" w14:textId="77777777" w:rsidTr="00F01338">
        <w:trPr>
          <w:trHeight w:hRule="exact" w:val="240"/>
          <w:jc w:val="center"/>
        </w:trPr>
        <w:tc>
          <w:tcPr>
            <w:tcW w:w="9752" w:type="dxa"/>
            <w:gridSpan w:val="2"/>
          </w:tcPr>
          <w:p w14:paraId="3278241B" w14:textId="77777777" w:rsidR="00792D10" w:rsidRPr="00F51CEC" w:rsidRDefault="00792D10" w:rsidP="00F01338"/>
        </w:tc>
      </w:tr>
      <w:tr w:rsidR="00792D10" w:rsidRPr="00F51CEC" w14:paraId="14D8D255" w14:textId="77777777" w:rsidTr="00F01338">
        <w:trPr>
          <w:trHeight w:val="240"/>
          <w:jc w:val="center"/>
        </w:trPr>
        <w:tc>
          <w:tcPr>
            <w:tcW w:w="4876" w:type="dxa"/>
          </w:tcPr>
          <w:p w14:paraId="218B22D7" w14:textId="77777777" w:rsidR="00792D10" w:rsidRPr="00F51CEC" w:rsidRDefault="00792D10" w:rsidP="00F01338">
            <w:pPr>
              <w:pStyle w:val="AmColumnHeading"/>
            </w:pPr>
            <w:r w:rsidRPr="00F51CEC">
              <w:rPr>
                <w:color w:val="000000"/>
              </w:rPr>
              <w:t>Besedilo, ki ga predlaga Komisija</w:t>
            </w:r>
          </w:p>
        </w:tc>
        <w:tc>
          <w:tcPr>
            <w:tcW w:w="4876" w:type="dxa"/>
          </w:tcPr>
          <w:p w14:paraId="71C45AB5" w14:textId="77777777" w:rsidR="00792D10" w:rsidRPr="00F51CEC" w:rsidRDefault="00792D10" w:rsidP="00F01338">
            <w:pPr>
              <w:pStyle w:val="AmColumnHeading"/>
            </w:pPr>
            <w:r w:rsidRPr="00F51CEC">
              <w:rPr>
                <w:color w:val="000000"/>
              </w:rPr>
              <w:t>Predlog spremembe</w:t>
            </w:r>
          </w:p>
        </w:tc>
      </w:tr>
      <w:tr w:rsidR="00792D10" w:rsidRPr="00F51CEC" w14:paraId="3BDD4E66" w14:textId="77777777" w:rsidTr="00F01338">
        <w:trPr>
          <w:jc w:val="center"/>
        </w:trPr>
        <w:tc>
          <w:tcPr>
            <w:tcW w:w="4876" w:type="dxa"/>
          </w:tcPr>
          <w:p w14:paraId="5D09D507" w14:textId="77777777" w:rsidR="00792D10" w:rsidRPr="00F51CEC" w:rsidRDefault="00792D10" w:rsidP="00F01338">
            <w:pPr>
              <w:pStyle w:val="Normal6a"/>
            </w:pPr>
            <w:r w:rsidRPr="00F51CEC">
              <w:t>5.</w:t>
            </w:r>
            <w:r w:rsidRPr="00F51CEC">
              <w:tab/>
              <w:t>Z odstopanjem od člena 51(3)(b)(ii), člena 52(1) in prvega pododstavka člena 52(3) ter člena 53(3)(a) Uredbe (EU) XXX/XXX [upravljanje azila in migracij] premestitev ne vključuje le oseb iz točk (a) in (c) člena 45(1) navedene uredbe, ampak tudi osebe iz točk (a) in (b) člena 45(2).</w:t>
            </w:r>
          </w:p>
        </w:tc>
        <w:tc>
          <w:tcPr>
            <w:tcW w:w="4876" w:type="dxa"/>
          </w:tcPr>
          <w:p w14:paraId="5D3E58B0" w14:textId="77777777" w:rsidR="00792D10" w:rsidRPr="00F51CEC" w:rsidRDefault="00792D10" w:rsidP="00F01338">
            <w:pPr>
              <w:pStyle w:val="Normal6a"/>
            </w:pPr>
            <w:r w:rsidRPr="00F51CEC">
              <w:t>5.</w:t>
            </w:r>
            <w:r w:rsidRPr="00F51CEC">
              <w:tab/>
              <w:t xml:space="preserve">Z odstopanjem od člena 51(3)(b)(ii), člena 52(1) in prvega pododstavka člena 52(3) ter člena 53(3)(a) Uredbe (EU) XXX/XXX [upravljanje azila in migracij] premestitev ne vključuje le oseb iz točk (a) in (c) člena 45(1) navedene uredbe, ampak tudi osebe iz točk (a) in (b) člena 45(2) </w:t>
            </w:r>
            <w:r w:rsidRPr="00F51CEC">
              <w:rPr>
                <w:b/>
                <w:i/>
              </w:rPr>
              <w:t>in osebe iz člena 47(1)</w:t>
            </w:r>
            <w:r w:rsidRPr="00F51CEC">
              <w:t>.</w:t>
            </w:r>
          </w:p>
        </w:tc>
      </w:tr>
    </w:tbl>
    <w:p w14:paraId="34157F9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{IT}</w:t>
      </w:r>
      <w:r w:rsidRPr="00F51CEC">
        <w:t>it</w:t>
      </w:r>
      <w:r w:rsidRPr="00D36529">
        <w:rPr>
          <w:rStyle w:val="HideTWBExt"/>
        </w:rPr>
        <w:t>&lt;/Original&gt;</w:t>
      </w:r>
    </w:p>
    <w:p w14:paraId="37CB8F5B" w14:textId="77777777" w:rsidR="00792D10" w:rsidRPr="00F51CEC" w:rsidRDefault="00792D10" w:rsidP="00792D10">
      <w:r w:rsidRPr="00D36529">
        <w:rPr>
          <w:rStyle w:val="HideTWBExt"/>
        </w:rPr>
        <w:t>&lt;/Amend&gt;</w:t>
      </w:r>
    </w:p>
    <w:p w14:paraId="174759F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455</w:t>
      </w:r>
      <w:r w:rsidRPr="00D36529">
        <w:rPr>
          <w:rStyle w:val="HideTWBExt"/>
          <w:b w:val="0"/>
        </w:rPr>
        <w:t>&lt;/NumAm&gt;</w:t>
      </w:r>
    </w:p>
    <w:p w14:paraId="2752621F"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Lukas Furlas (Loukas Fourlas)</w:t>
      </w:r>
      <w:r w:rsidRPr="00D36529">
        <w:rPr>
          <w:rStyle w:val="HideTWBExt"/>
          <w:b w:val="0"/>
        </w:rPr>
        <w:t>&lt;/Members&gt;</w:t>
      </w:r>
    </w:p>
    <w:p w14:paraId="1E8B047F" w14:textId="77777777" w:rsidR="00792D10" w:rsidRPr="00F51CEC" w:rsidRDefault="00792D10" w:rsidP="00792D10">
      <w:pPr>
        <w:pStyle w:val="NormalBold"/>
      </w:pPr>
      <w:r w:rsidRPr="00D36529">
        <w:rPr>
          <w:rStyle w:val="HideTWBExt"/>
          <w:b w:val="0"/>
        </w:rPr>
        <w:t>&lt;/RepeatBlock-By&gt;</w:t>
      </w:r>
    </w:p>
    <w:p w14:paraId="56384FA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955B45B" w14:textId="77777777" w:rsidR="00792D10" w:rsidRPr="00F51CEC" w:rsidRDefault="00792D10" w:rsidP="00792D10">
      <w:pPr>
        <w:pStyle w:val="NormalBold"/>
      </w:pPr>
      <w:r w:rsidRPr="00D36529">
        <w:rPr>
          <w:rStyle w:val="HideTWBExt"/>
          <w:b w:val="0"/>
        </w:rPr>
        <w:t>&lt;Article&gt;</w:t>
      </w:r>
      <w:r w:rsidRPr="00F51CEC">
        <w:t>Člen 2 – odstavek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875E874" w14:textId="77777777" w:rsidTr="00F01338">
        <w:trPr>
          <w:trHeight w:hRule="exact" w:val="240"/>
          <w:jc w:val="center"/>
        </w:trPr>
        <w:tc>
          <w:tcPr>
            <w:tcW w:w="9752" w:type="dxa"/>
            <w:gridSpan w:val="2"/>
          </w:tcPr>
          <w:p w14:paraId="77F4E158" w14:textId="77777777" w:rsidR="00792D10" w:rsidRPr="00F51CEC" w:rsidRDefault="00792D10" w:rsidP="00F01338"/>
        </w:tc>
      </w:tr>
      <w:tr w:rsidR="00792D10" w:rsidRPr="00F51CEC" w14:paraId="5D4180AF" w14:textId="77777777" w:rsidTr="00F01338">
        <w:trPr>
          <w:trHeight w:val="240"/>
          <w:jc w:val="center"/>
        </w:trPr>
        <w:tc>
          <w:tcPr>
            <w:tcW w:w="4876" w:type="dxa"/>
          </w:tcPr>
          <w:p w14:paraId="2E636ACE" w14:textId="77777777" w:rsidR="00792D10" w:rsidRPr="00F51CEC" w:rsidRDefault="00792D10" w:rsidP="00F01338">
            <w:pPr>
              <w:pStyle w:val="AmColumnHeading"/>
            </w:pPr>
            <w:r w:rsidRPr="00F51CEC">
              <w:rPr>
                <w:color w:val="000000"/>
              </w:rPr>
              <w:t>Besedilo, ki ga predlaga Komisija</w:t>
            </w:r>
          </w:p>
        </w:tc>
        <w:tc>
          <w:tcPr>
            <w:tcW w:w="4876" w:type="dxa"/>
          </w:tcPr>
          <w:p w14:paraId="3705314F" w14:textId="77777777" w:rsidR="00792D10" w:rsidRPr="00F51CEC" w:rsidRDefault="00792D10" w:rsidP="00F01338">
            <w:pPr>
              <w:pStyle w:val="AmColumnHeading"/>
            </w:pPr>
            <w:r w:rsidRPr="00F51CEC">
              <w:rPr>
                <w:color w:val="000000"/>
              </w:rPr>
              <w:t>Predlog spremembe</w:t>
            </w:r>
          </w:p>
        </w:tc>
      </w:tr>
      <w:tr w:rsidR="00792D10" w:rsidRPr="00F51CEC" w14:paraId="4DCBA7D0" w14:textId="77777777" w:rsidTr="00F01338">
        <w:trPr>
          <w:jc w:val="center"/>
        </w:trPr>
        <w:tc>
          <w:tcPr>
            <w:tcW w:w="4876" w:type="dxa"/>
          </w:tcPr>
          <w:p w14:paraId="34F2A360" w14:textId="77777777" w:rsidR="00792D10" w:rsidRPr="00F51CEC" w:rsidRDefault="00792D10" w:rsidP="00F01338">
            <w:pPr>
              <w:pStyle w:val="Normal6a"/>
            </w:pPr>
            <w:r w:rsidRPr="00F51CEC">
              <w:t>5.</w:t>
            </w:r>
            <w:r w:rsidRPr="00F51CEC">
              <w:tab/>
              <w:t>Z odstopanjem od člena 51(3)(b)(ii), člena 52(1) in prvega pododstavka člena 52(3) ter člena 53(3)(a) Uredbe (EU) XXX/XXX [upravljanje azila in migracij] premestitev ne vključuje le oseb iz točk (a) in (c) člena 45(1) navedene uredbe, ampak tudi osebe iz točk (a) in (b) člena 45(2).</w:t>
            </w:r>
          </w:p>
        </w:tc>
        <w:tc>
          <w:tcPr>
            <w:tcW w:w="4876" w:type="dxa"/>
          </w:tcPr>
          <w:p w14:paraId="5B725FA2" w14:textId="77777777" w:rsidR="00792D10" w:rsidRPr="00F51CEC" w:rsidRDefault="00792D10" w:rsidP="00F01338">
            <w:pPr>
              <w:pStyle w:val="Normal6a"/>
            </w:pPr>
            <w:r w:rsidRPr="00F51CEC">
              <w:t>5.</w:t>
            </w:r>
            <w:r w:rsidRPr="00F51CEC">
              <w:tab/>
              <w:t xml:space="preserve">Z odstopanjem od člena 51(3)(b)(ii), člena 52(1) in prvega pododstavka člena 52(3) ter člena 53(3)(a) Uredbe (EU) XXX/XXX [upravljanje azila in migracij] </w:t>
            </w:r>
            <w:r w:rsidRPr="00F51CEC">
              <w:rPr>
                <w:b/>
                <w:i/>
              </w:rPr>
              <w:t>obvezna</w:t>
            </w:r>
            <w:r w:rsidRPr="00F51CEC">
              <w:t xml:space="preserve"> premestitev ne vključuje le oseb iz točk (a) in (c) člena 45(1) navedene uredbe, ampak tudi osebe iz točk (a) in (b) člena 45(2).</w:t>
            </w:r>
          </w:p>
        </w:tc>
      </w:tr>
    </w:tbl>
    <w:p w14:paraId="18F1A7D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9C17FD6" w14:textId="77777777" w:rsidR="00792D10" w:rsidRPr="00F51CEC" w:rsidRDefault="00792D10" w:rsidP="00792D10">
      <w:r w:rsidRPr="00D36529">
        <w:rPr>
          <w:rStyle w:val="HideTWBExt"/>
        </w:rPr>
        <w:t>&lt;/Amend&gt;</w:t>
      </w:r>
    </w:p>
    <w:p w14:paraId="5F51F13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456</w:t>
      </w:r>
      <w:r w:rsidRPr="00D36529">
        <w:rPr>
          <w:rStyle w:val="HideTWBExt"/>
          <w:b w:val="0"/>
        </w:rPr>
        <w:t>&lt;/NumAm&gt;</w:t>
      </w:r>
    </w:p>
    <w:p w14:paraId="659F6E7F"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305EDBB9" w14:textId="77777777" w:rsidR="00792D10" w:rsidRPr="00F51CEC" w:rsidRDefault="00792D10" w:rsidP="00792D10">
      <w:pPr>
        <w:pStyle w:val="NormalBold"/>
      </w:pPr>
      <w:r w:rsidRPr="00D36529">
        <w:rPr>
          <w:rStyle w:val="HideTWBExt"/>
          <w:b w:val="0"/>
        </w:rPr>
        <w:t>&lt;/RepeatBlock-By&gt;</w:t>
      </w:r>
    </w:p>
    <w:p w14:paraId="42201D0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50660B2" w14:textId="77777777" w:rsidR="00792D10" w:rsidRPr="00F51CEC" w:rsidRDefault="00792D10" w:rsidP="00792D10">
      <w:pPr>
        <w:pStyle w:val="NormalBold"/>
      </w:pPr>
      <w:r w:rsidRPr="00D36529">
        <w:rPr>
          <w:rStyle w:val="HideTWBExt"/>
          <w:b w:val="0"/>
        </w:rPr>
        <w:t>&lt;Article&gt;</w:t>
      </w:r>
      <w:r w:rsidRPr="00F51CEC">
        <w:t>Člen 2 – odstavek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E52483F" w14:textId="77777777" w:rsidTr="00F01338">
        <w:trPr>
          <w:trHeight w:hRule="exact" w:val="240"/>
          <w:jc w:val="center"/>
        </w:trPr>
        <w:tc>
          <w:tcPr>
            <w:tcW w:w="9752" w:type="dxa"/>
            <w:gridSpan w:val="2"/>
          </w:tcPr>
          <w:p w14:paraId="40B86D9F" w14:textId="77777777" w:rsidR="00792D10" w:rsidRPr="00F51CEC" w:rsidRDefault="00792D10" w:rsidP="00F01338"/>
        </w:tc>
      </w:tr>
      <w:tr w:rsidR="00792D10" w:rsidRPr="00F51CEC" w14:paraId="466DD112" w14:textId="77777777" w:rsidTr="00F01338">
        <w:trPr>
          <w:trHeight w:val="240"/>
          <w:jc w:val="center"/>
        </w:trPr>
        <w:tc>
          <w:tcPr>
            <w:tcW w:w="4876" w:type="dxa"/>
          </w:tcPr>
          <w:p w14:paraId="35AA90C6" w14:textId="77777777" w:rsidR="00792D10" w:rsidRPr="00F51CEC" w:rsidRDefault="00792D10" w:rsidP="00F01338">
            <w:pPr>
              <w:pStyle w:val="AmColumnHeading"/>
            </w:pPr>
            <w:r w:rsidRPr="00F51CEC">
              <w:rPr>
                <w:color w:val="000000"/>
              </w:rPr>
              <w:t>Besedilo, ki ga predlaga Komisija</w:t>
            </w:r>
          </w:p>
        </w:tc>
        <w:tc>
          <w:tcPr>
            <w:tcW w:w="4876" w:type="dxa"/>
          </w:tcPr>
          <w:p w14:paraId="6B80C761" w14:textId="77777777" w:rsidR="00792D10" w:rsidRPr="00F51CEC" w:rsidRDefault="00792D10" w:rsidP="00F01338">
            <w:pPr>
              <w:pStyle w:val="AmColumnHeading"/>
            </w:pPr>
            <w:r w:rsidRPr="00F51CEC">
              <w:rPr>
                <w:color w:val="000000"/>
              </w:rPr>
              <w:t>Predlog spremembe</w:t>
            </w:r>
          </w:p>
        </w:tc>
      </w:tr>
      <w:tr w:rsidR="00792D10" w:rsidRPr="00F51CEC" w14:paraId="3190649D" w14:textId="77777777" w:rsidTr="00F01338">
        <w:trPr>
          <w:jc w:val="center"/>
        </w:trPr>
        <w:tc>
          <w:tcPr>
            <w:tcW w:w="4876" w:type="dxa"/>
          </w:tcPr>
          <w:p w14:paraId="7DFA6AB0" w14:textId="77777777" w:rsidR="00792D10" w:rsidRPr="00F51CEC" w:rsidRDefault="00792D10" w:rsidP="00F01338">
            <w:pPr>
              <w:pStyle w:val="Normal6a"/>
            </w:pPr>
            <w:r w:rsidRPr="00F51CEC">
              <w:t>5.</w:t>
            </w:r>
            <w:r w:rsidRPr="00F51CEC">
              <w:tab/>
              <w:t xml:space="preserve">Z odstopanjem od člena 51(3)(b)(ii), člena 52(1) in prvega pododstavka člena 52(3) ter člena 53(3)(a) Uredbe (EU) XXX/XXX [upravljanje azila in migracij] premestitev ne vključuje le oseb iz točk (a) in (c) člena 45(1) navedene uredbe, ampak tudi osebe iz </w:t>
            </w:r>
            <w:r w:rsidRPr="00F51CEC">
              <w:rPr>
                <w:b/>
                <w:i/>
              </w:rPr>
              <w:t>točk</w:t>
            </w:r>
            <w:r w:rsidRPr="00F51CEC">
              <w:t xml:space="preserve"> (a</w:t>
            </w:r>
            <w:r w:rsidRPr="00F51CEC">
              <w:rPr>
                <w:b/>
                <w:i/>
              </w:rPr>
              <w:t>) in (b</w:t>
            </w:r>
            <w:r w:rsidRPr="00F51CEC">
              <w:t>) člena 45(2).</w:t>
            </w:r>
          </w:p>
        </w:tc>
        <w:tc>
          <w:tcPr>
            <w:tcW w:w="4876" w:type="dxa"/>
          </w:tcPr>
          <w:p w14:paraId="0ADBE943" w14:textId="77777777" w:rsidR="00792D10" w:rsidRPr="00F51CEC" w:rsidRDefault="00792D10" w:rsidP="00F01338">
            <w:pPr>
              <w:pStyle w:val="Normal6a"/>
            </w:pPr>
            <w:r w:rsidRPr="00F51CEC">
              <w:t>5.</w:t>
            </w:r>
            <w:r w:rsidRPr="00F51CEC">
              <w:tab/>
              <w:t xml:space="preserve">Z odstopanjem od člena 51(3)(b)(ii), člena 52(1) in prvega pododstavka člena 52(3) ter člena 53(3)(a) Uredbe (EU) XXX/XXX [upravljanje azila in migracij] premestitev ne vključuje le oseb iz točk (a) in (c) člena 45(1) navedene uredbe, ampak tudi osebe iz </w:t>
            </w:r>
            <w:r w:rsidRPr="00F51CEC">
              <w:rPr>
                <w:b/>
                <w:i/>
              </w:rPr>
              <w:t>točke</w:t>
            </w:r>
            <w:r w:rsidRPr="00F51CEC">
              <w:t xml:space="preserve"> (a) člena 45(2).</w:t>
            </w:r>
          </w:p>
        </w:tc>
      </w:tr>
    </w:tbl>
    <w:p w14:paraId="0B70BA7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EAF5D58" w14:textId="77777777" w:rsidR="00792D10" w:rsidRPr="00F51CEC" w:rsidRDefault="00792D10" w:rsidP="00792D10">
      <w:r w:rsidRPr="00D36529">
        <w:rPr>
          <w:rStyle w:val="HideTWBExt"/>
        </w:rPr>
        <w:t>&lt;/Amend&gt;</w:t>
      </w:r>
    </w:p>
    <w:p w14:paraId="289CF68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457</w:t>
      </w:r>
      <w:r w:rsidRPr="00D36529">
        <w:rPr>
          <w:rStyle w:val="HideTWBExt"/>
          <w:b w:val="0"/>
        </w:rPr>
        <w:t>&lt;/NumAm&gt;</w:t>
      </w:r>
    </w:p>
    <w:p w14:paraId="28AB432F"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4D3D323F" w14:textId="77777777" w:rsidR="00792D10" w:rsidRPr="00F51CEC" w:rsidRDefault="00792D10" w:rsidP="00792D10">
      <w:pPr>
        <w:pStyle w:val="NormalBold"/>
      </w:pPr>
      <w:r w:rsidRPr="00D36529">
        <w:rPr>
          <w:rStyle w:val="HideTWBExt"/>
          <w:b w:val="0"/>
        </w:rPr>
        <w:t>&lt;/RepeatBlock-By&gt;</w:t>
      </w:r>
    </w:p>
    <w:p w14:paraId="3FBD825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43EFDB4" w14:textId="77777777" w:rsidR="00792D10" w:rsidRPr="00F51CEC" w:rsidRDefault="00792D10" w:rsidP="00792D10">
      <w:pPr>
        <w:pStyle w:val="NormalBold"/>
      </w:pPr>
      <w:r w:rsidRPr="00D36529">
        <w:rPr>
          <w:rStyle w:val="HideTWBExt"/>
          <w:b w:val="0"/>
        </w:rPr>
        <w:t>&lt;Article&gt;</w:t>
      </w:r>
      <w:r w:rsidRPr="00F51CEC">
        <w:t>Člen 2 – odstavek 6</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DA0D823" w14:textId="77777777" w:rsidTr="00F01338">
        <w:trPr>
          <w:trHeight w:hRule="exact" w:val="240"/>
          <w:jc w:val="center"/>
        </w:trPr>
        <w:tc>
          <w:tcPr>
            <w:tcW w:w="9752" w:type="dxa"/>
            <w:gridSpan w:val="2"/>
          </w:tcPr>
          <w:p w14:paraId="5F97CD03" w14:textId="77777777" w:rsidR="00792D10" w:rsidRPr="00F51CEC" w:rsidRDefault="00792D10" w:rsidP="00F01338"/>
        </w:tc>
      </w:tr>
      <w:tr w:rsidR="00792D10" w:rsidRPr="00F51CEC" w14:paraId="318D2A86" w14:textId="77777777" w:rsidTr="00F01338">
        <w:trPr>
          <w:trHeight w:val="240"/>
          <w:jc w:val="center"/>
        </w:trPr>
        <w:tc>
          <w:tcPr>
            <w:tcW w:w="4876" w:type="dxa"/>
          </w:tcPr>
          <w:p w14:paraId="7E908DB4" w14:textId="77777777" w:rsidR="00792D10" w:rsidRPr="00F51CEC" w:rsidRDefault="00792D10" w:rsidP="00F01338">
            <w:pPr>
              <w:pStyle w:val="AmColumnHeading"/>
            </w:pPr>
            <w:r w:rsidRPr="00F51CEC">
              <w:rPr>
                <w:color w:val="000000"/>
              </w:rPr>
              <w:t>Besedilo, ki ga predlaga Komisija</w:t>
            </w:r>
          </w:p>
        </w:tc>
        <w:tc>
          <w:tcPr>
            <w:tcW w:w="4876" w:type="dxa"/>
          </w:tcPr>
          <w:p w14:paraId="0A992E2D" w14:textId="77777777" w:rsidR="00792D10" w:rsidRPr="00F51CEC" w:rsidRDefault="00792D10" w:rsidP="00F01338">
            <w:pPr>
              <w:pStyle w:val="AmColumnHeading"/>
            </w:pPr>
            <w:r w:rsidRPr="00F51CEC">
              <w:rPr>
                <w:color w:val="000000"/>
              </w:rPr>
              <w:t>Predlog spremembe</w:t>
            </w:r>
          </w:p>
        </w:tc>
      </w:tr>
      <w:tr w:rsidR="00792D10" w:rsidRPr="00F51CEC" w14:paraId="42B02205" w14:textId="77777777" w:rsidTr="00F01338">
        <w:trPr>
          <w:jc w:val="center"/>
        </w:trPr>
        <w:tc>
          <w:tcPr>
            <w:tcW w:w="4876" w:type="dxa"/>
          </w:tcPr>
          <w:p w14:paraId="0FA516AC" w14:textId="77777777" w:rsidR="00792D10" w:rsidRPr="00F51CEC" w:rsidRDefault="00792D10" w:rsidP="00F01338">
            <w:pPr>
              <w:pStyle w:val="Normal6a"/>
            </w:pPr>
            <w:r w:rsidRPr="00F51CEC">
              <w:rPr>
                <w:b/>
                <w:i/>
              </w:rPr>
              <w:t>6.</w:t>
            </w:r>
            <w:r w:rsidRPr="00F51CEC">
              <w:tab/>
            </w:r>
            <w:r w:rsidRPr="00F51CEC">
              <w:rPr>
                <w:b/>
                <w:i/>
              </w:rPr>
              <w:t>Z odstopanjem od člena 54 Uredbe (EU) XXX/XXX [upravljanje azila in migracij] se delež, izračunan v skladu s formulo iz navedenega člena, uporablja tudi za ukrepe iz točk (a) in (b) člena 45(2) navedene uredbe.</w:t>
            </w:r>
          </w:p>
        </w:tc>
        <w:tc>
          <w:tcPr>
            <w:tcW w:w="4876" w:type="dxa"/>
          </w:tcPr>
          <w:p w14:paraId="4B637C9B" w14:textId="77777777" w:rsidR="00792D10" w:rsidRPr="00F51CEC" w:rsidRDefault="00792D10" w:rsidP="00F01338">
            <w:pPr>
              <w:pStyle w:val="Normal6a"/>
            </w:pPr>
            <w:r w:rsidRPr="00F51CEC">
              <w:rPr>
                <w:b/>
                <w:i/>
                <w:color w:val="000000"/>
              </w:rPr>
              <w:t>črtano</w:t>
            </w:r>
          </w:p>
        </w:tc>
      </w:tr>
    </w:tbl>
    <w:p w14:paraId="7A16003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9142FFA" w14:textId="77777777" w:rsidR="00792D10" w:rsidRPr="00F51CEC" w:rsidRDefault="00792D10" w:rsidP="00792D10">
      <w:r w:rsidRPr="00D36529">
        <w:rPr>
          <w:rStyle w:val="HideTWBExt"/>
        </w:rPr>
        <w:t>&lt;/Amend&gt;</w:t>
      </w:r>
    </w:p>
    <w:p w14:paraId="5681618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458</w:t>
      </w:r>
      <w:r w:rsidRPr="00D36529">
        <w:rPr>
          <w:rStyle w:val="HideTWBExt"/>
          <w:b w:val="0"/>
        </w:rPr>
        <w:t>&lt;/NumAm&gt;</w:t>
      </w:r>
    </w:p>
    <w:p w14:paraId="3C889FB0"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 Malik Azmani</w:t>
      </w:r>
      <w:r w:rsidRPr="00D36529">
        <w:rPr>
          <w:rStyle w:val="HideTWBExt"/>
          <w:b w:val="0"/>
        </w:rPr>
        <w:t>&lt;/Members&gt;</w:t>
      </w:r>
    </w:p>
    <w:p w14:paraId="6062FCA0" w14:textId="77777777" w:rsidR="00792D10" w:rsidRPr="00F51CEC" w:rsidRDefault="00792D10" w:rsidP="00792D10">
      <w:pPr>
        <w:pStyle w:val="NormalBold"/>
      </w:pPr>
      <w:r w:rsidRPr="00D36529">
        <w:rPr>
          <w:rStyle w:val="HideTWBExt"/>
          <w:b w:val="0"/>
        </w:rPr>
        <w:t>&lt;/RepeatBlock-By&gt;</w:t>
      </w:r>
    </w:p>
    <w:p w14:paraId="5082703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7181C57" w14:textId="77777777" w:rsidR="00792D10" w:rsidRPr="00F51CEC" w:rsidRDefault="00792D10" w:rsidP="00792D10">
      <w:pPr>
        <w:pStyle w:val="NormalBold"/>
      </w:pPr>
      <w:r w:rsidRPr="00D36529">
        <w:rPr>
          <w:rStyle w:val="HideTWBExt"/>
          <w:b w:val="0"/>
        </w:rPr>
        <w:t>&lt;Article&gt;</w:t>
      </w:r>
      <w:r w:rsidRPr="00F51CEC">
        <w:t>Člen 2 – odstavek 6</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BF70F6D" w14:textId="77777777" w:rsidTr="00F01338">
        <w:trPr>
          <w:trHeight w:hRule="exact" w:val="240"/>
          <w:jc w:val="center"/>
        </w:trPr>
        <w:tc>
          <w:tcPr>
            <w:tcW w:w="9752" w:type="dxa"/>
            <w:gridSpan w:val="2"/>
          </w:tcPr>
          <w:p w14:paraId="33040315" w14:textId="77777777" w:rsidR="00792D10" w:rsidRPr="00F51CEC" w:rsidRDefault="00792D10" w:rsidP="00F01338"/>
        </w:tc>
      </w:tr>
      <w:tr w:rsidR="00792D10" w:rsidRPr="00F51CEC" w14:paraId="7A70F8E1" w14:textId="77777777" w:rsidTr="00F01338">
        <w:trPr>
          <w:trHeight w:val="240"/>
          <w:jc w:val="center"/>
        </w:trPr>
        <w:tc>
          <w:tcPr>
            <w:tcW w:w="4876" w:type="dxa"/>
          </w:tcPr>
          <w:p w14:paraId="1017976D" w14:textId="77777777" w:rsidR="00792D10" w:rsidRPr="00F51CEC" w:rsidRDefault="00792D10" w:rsidP="00F01338">
            <w:pPr>
              <w:pStyle w:val="AmColumnHeading"/>
            </w:pPr>
            <w:r w:rsidRPr="00F51CEC">
              <w:rPr>
                <w:color w:val="000000"/>
              </w:rPr>
              <w:t>Besedilo, ki ga predlaga Komisija</w:t>
            </w:r>
          </w:p>
        </w:tc>
        <w:tc>
          <w:tcPr>
            <w:tcW w:w="4876" w:type="dxa"/>
          </w:tcPr>
          <w:p w14:paraId="7418E75E" w14:textId="77777777" w:rsidR="00792D10" w:rsidRPr="00F51CEC" w:rsidRDefault="00792D10" w:rsidP="00F01338">
            <w:pPr>
              <w:pStyle w:val="AmColumnHeading"/>
            </w:pPr>
            <w:r w:rsidRPr="00F51CEC">
              <w:rPr>
                <w:color w:val="000000"/>
              </w:rPr>
              <w:t>Predlog spremembe</w:t>
            </w:r>
          </w:p>
        </w:tc>
      </w:tr>
      <w:tr w:rsidR="00792D10" w:rsidRPr="00F51CEC" w14:paraId="407EDF19" w14:textId="77777777" w:rsidTr="00F01338">
        <w:trPr>
          <w:jc w:val="center"/>
        </w:trPr>
        <w:tc>
          <w:tcPr>
            <w:tcW w:w="4876" w:type="dxa"/>
          </w:tcPr>
          <w:p w14:paraId="5B08DA21" w14:textId="77777777" w:rsidR="00792D10" w:rsidRPr="00F51CEC" w:rsidRDefault="00792D10" w:rsidP="00F01338">
            <w:pPr>
              <w:pStyle w:val="Normal6a"/>
            </w:pPr>
            <w:r w:rsidRPr="00F51CEC">
              <w:rPr>
                <w:b/>
                <w:i/>
              </w:rPr>
              <w:t>6.</w:t>
            </w:r>
            <w:r w:rsidRPr="00F51CEC">
              <w:tab/>
            </w:r>
            <w:r w:rsidRPr="00F51CEC">
              <w:rPr>
                <w:b/>
                <w:i/>
              </w:rPr>
              <w:t>Z odstopanjem od člena 54 Uredbe (EU) XXX/XXX [upravljanje azila in migracij] se delež, izračunan v skladu s formulo iz navedenega člena, uporablja tudi za ukrepe iz točk (a) in (b) člena 45(2) navedene uredbe.</w:t>
            </w:r>
          </w:p>
        </w:tc>
        <w:tc>
          <w:tcPr>
            <w:tcW w:w="4876" w:type="dxa"/>
          </w:tcPr>
          <w:p w14:paraId="7DA510B5" w14:textId="77777777" w:rsidR="00792D10" w:rsidRPr="00F51CEC" w:rsidRDefault="00792D10" w:rsidP="00F01338">
            <w:pPr>
              <w:pStyle w:val="Normal6a"/>
            </w:pPr>
            <w:r w:rsidRPr="00F51CEC">
              <w:rPr>
                <w:b/>
                <w:i/>
                <w:color w:val="000000"/>
              </w:rPr>
              <w:t>črtano</w:t>
            </w:r>
          </w:p>
        </w:tc>
      </w:tr>
    </w:tbl>
    <w:p w14:paraId="5E4198E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5948395" w14:textId="77777777" w:rsidR="00792D10" w:rsidRPr="00F51CEC" w:rsidRDefault="00792D10" w:rsidP="00792D10">
      <w:r w:rsidRPr="00D36529">
        <w:rPr>
          <w:rStyle w:val="HideTWBExt"/>
        </w:rPr>
        <w:t>&lt;/Amend&gt;</w:t>
      </w:r>
    </w:p>
    <w:p w14:paraId="7D88A98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459</w:t>
      </w:r>
      <w:r w:rsidRPr="00D36529">
        <w:rPr>
          <w:rStyle w:val="HideTWBExt"/>
          <w:b w:val="0"/>
        </w:rPr>
        <w:t>&lt;/NumAm&gt;</w:t>
      </w:r>
    </w:p>
    <w:p w14:paraId="7EDD1F18"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03FEE79D" w14:textId="77777777" w:rsidR="00792D10" w:rsidRPr="00F51CEC" w:rsidRDefault="00792D10" w:rsidP="00792D10">
      <w:pPr>
        <w:pStyle w:val="NormalBold"/>
      </w:pPr>
      <w:r w:rsidRPr="00D36529">
        <w:rPr>
          <w:rStyle w:val="HideTWBExt"/>
          <w:b w:val="0"/>
        </w:rPr>
        <w:t>&lt;/RepeatBlock-By&gt;</w:t>
      </w:r>
    </w:p>
    <w:p w14:paraId="65082A4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54BDBFD" w14:textId="77777777" w:rsidR="00792D10" w:rsidRPr="00F51CEC" w:rsidRDefault="00792D10" w:rsidP="00792D10">
      <w:pPr>
        <w:pStyle w:val="NormalBold"/>
      </w:pPr>
      <w:r w:rsidRPr="00D36529">
        <w:rPr>
          <w:rStyle w:val="HideTWBExt"/>
          <w:b w:val="0"/>
        </w:rPr>
        <w:t>&lt;Article&gt;</w:t>
      </w:r>
      <w:r w:rsidRPr="00F51CEC">
        <w:t>Člen 2 – odstavek 6</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EB15C24" w14:textId="77777777" w:rsidTr="00F01338">
        <w:trPr>
          <w:trHeight w:hRule="exact" w:val="240"/>
          <w:jc w:val="center"/>
        </w:trPr>
        <w:tc>
          <w:tcPr>
            <w:tcW w:w="9752" w:type="dxa"/>
            <w:gridSpan w:val="2"/>
          </w:tcPr>
          <w:p w14:paraId="4A4330BB" w14:textId="77777777" w:rsidR="00792D10" w:rsidRPr="00F51CEC" w:rsidRDefault="00792D10" w:rsidP="00F01338"/>
        </w:tc>
      </w:tr>
      <w:tr w:rsidR="00792D10" w:rsidRPr="00F51CEC" w14:paraId="4E582BEC" w14:textId="77777777" w:rsidTr="00F01338">
        <w:trPr>
          <w:trHeight w:val="240"/>
          <w:jc w:val="center"/>
        </w:trPr>
        <w:tc>
          <w:tcPr>
            <w:tcW w:w="4876" w:type="dxa"/>
          </w:tcPr>
          <w:p w14:paraId="45287B43" w14:textId="77777777" w:rsidR="00792D10" w:rsidRPr="00F51CEC" w:rsidRDefault="00792D10" w:rsidP="00F01338">
            <w:pPr>
              <w:pStyle w:val="AmColumnHeading"/>
            </w:pPr>
            <w:r w:rsidRPr="00F51CEC">
              <w:rPr>
                <w:color w:val="000000"/>
              </w:rPr>
              <w:t>Besedilo, ki ga predlaga Komisija</w:t>
            </w:r>
          </w:p>
        </w:tc>
        <w:tc>
          <w:tcPr>
            <w:tcW w:w="4876" w:type="dxa"/>
          </w:tcPr>
          <w:p w14:paraId="3D0D9D4B" w14:textId="77777777" w:rsidR="00792D10" w:rsidRPr="00F51CEC" w:rsidRDefault="00792D10" w:rsidP="00F01338">
            <w:pPr>
              <w:pStyle w:val="AmColumnHeading"/>
            </w:pPr>
            <w:r w:rsidRPr="00F51CEC">
              <w:rPr>
                <w:color w:val="000000"/>
              </w:rPr>
              <w:t>Predlog spremembe</w:t>
            </w:r>
          </w:p>
        </w:tc>
      </w:tr>
      <w:tr w:rsidR="00792D10" w:rsidRPr="00F51CEC" w14:paraId="3A328C11" w14:textId="77777777" w:rsidTr="00F01338">
        <w:trPr>
          <w:jc w:val="center"/>
        </w:trPr>
        <w:tc>
          <w:tcPr>
            <w:tcW w:w="4876" w:type="dxa"/>
          </w:tcPr>
          <w:p w14:paraId="2799E93B" w14:textId="77777777" w:rsidR="00792D10" w:rsidRPr="00F51CEC" w:rsidRDefault="00792D10" w:rsidP="00F01338">
            <w:pPr>
              <w:pStyle w:val="Normal6a"/>
            </w:pPr>
            <w:r w:rsidRPr="00F51CEC">
              <w:rPr>
                <w:b/>
                <w:i/>
              </w:rPr>
              <w:t>6.</w:t>
            </w:r>
            <w:r w:rsidRPr="00F51CEC">
              <w:tab/>
            </w:r>
            <w:r w:rsidRPr="00F51CEC">
              <w:rPr>
                <w:b/>
                <w:i/>
              </w:rPr>
              <w:t>Z odstopanjem od člena 54 Uredbe (EU) XXX/XXX [upravljanje azila in migracij] se delež, izračunan v skladu s formulo iz navedenega člena, uporablja tudi za ukrepe iz točk (a) in (b) člena 45(2) navedene uredbe.</w:t>
            </w:r>
          </w:p>
        </w:tc>
        <w:tc>
          <w:tcPr>
            <w:tcW w:w="4876" w:type="dxa"/>
          </w:tcPr>
          <w:p w14:paraId="569556DF" w14:textId="77777777" w:rsidR="00792D10" w:rsidRPr="00F51CEC" w:rsidRDefault="00792D10" w:rsidP="00F01338">
            <w:pPr>
              <w:pStyle w:val="Normal6a"/>
            </w:pPr>
            <w:r w:rsidRPr="00F51CEC">
              <w:rPr>
                <w:b/>
                <w:i/>
                <w:color w:val="000000"/>
              </w:rPr>
              <w:t>črtano</w:t>
            </w:r>
          </w:p>
        </w:tc>
      </w:tr>
    </w:tbl>
    <w:p w14:paraId="403446F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0931C97" w14:textId="77777777" w:rsidR="00792D10" w:rsidRPr="00F51CEC" w:rsidRDefault="00792D10" w:rsidP="00792D10">
      <w:r w:rsidRPr="00D36529">
        <w:rPr>
          <w:rStyle w:val="HideTWBExt"/>
        </w:rPr>
        <w:t>&lt;/Amend&gt;</w:t>
      </w:r>
    </w:p>
    <w:p w14:paraId="16BCA2C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460</w:t>
      </w:r>
      <w:r w:rsidRPr="00D36529">
        <w:rPr>
          <w:rStyle w:val="HideTWBExt"/>
          <w:b w:val="0"/>
        </w:rPr>
        <w:t>&lt;/NumAm&gt;</w:t>
      </w:r>
    </w:p>
    <w:p w14:paraId="5DBE530F" w14:textId="77777777" w:rsidR="00792D10" w:rsidRPr="00F51CEC" w:rsidRDefault="00792D10" w:rsidP="00792D10">
      <w:pPr>
        <w:pStyle w:val="NormalBold"/>
      </w:pPr>
      <w:r w:rsidRPr="00D36529">
        <w:rPr>
          <w:rStyle w:val="HideTWBExt"/>
          <w:b w:val="0"/>
        </w:rPr>
        <w:t>&lt;RepeatBlock-By&gt;&lt;Members&gt;</w:t>
      </w:r>
      <w:r w:rsidRPr="00F51CEC">
        <w:rPr>
          <w:color w:val="000000"/>
        </w:rPr>
        <w:t>Joachim Stanisław Brudziński, Jadwiga Wiśniewska, Patryk Jaki, Beata Kempa</w:t>
      </w:r>
      <w:r w:rsidRPr="00D36529">
        <w:rPr>
          <w:rStyle w:val="HideTWBExt"/>
          <w:b w:val="0"/>
        </w:rPr>
        <w:t>&lt;/Members&gt;</w:t>
      </w:r>
    </w:p>
    <w:p w14:paraId="69855651" w14:textId="77777777" w:rsidR="00792D10" w:rsidRPr="00F51CEC" w:rsidRDefault="00792D10" w:rsidP="00792D10">
      <w:r w:rsidRPr="00D36529">
        <w:rPr>
          <w:rStyle w:val="HideTWBExt"/>
        </w:rPr>
        <w:t>&lt;AuNomDe&gt;</w:t>
      </w:r>
      <w:r w:rsidRPr="00D36529">
        <w:rPr>
          <w:rStyle w:val="HideTWBInt"/>
        </w:rPr>
        <w:t>{ECR}</w:t>
      </w:r>
      <w:r w:rsidRPr="00F51CEC">
        <w:t>v imenu skupine ECR</w:t>
      </w:r>
      <w:r w:rsidRPr="00D36529">
        <w:rPr>
          <w:rStyle w:val="HideTWBExt"/>
        </w:rPr>
        <w:t>&lt;/AuNomDe&gt;</w:t>
      </w:r>
    </w:p>
    <w:p w14:paraId="3B4D4289" w14:textId="77777777" w:rsidR="00792D10" w:rsidRPr="00F51CEC" w:rsidRDefault="00792D10" w:rsidP="00792D10">
      <w:r w:rsidRPr="00D36529">
        <w:rPr>
          <w:rStyle w:val="HideTWBExt"/>
        </w:rPr>
        <w:t>&lt;/RepeatBlock-By&gt;</w:t>
      </w:r>
    </w:p>
    <w:p w14:paraId="1DFE44D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EA368A9" w14:textId="77777777" w:rsidR="00792D10" w:rsidRPr="00F51CEC" w:rsidRDefault="00792D10" w:rsidP="00792D10">
      <w:pPr>
        <w:pStyle w:val="NormalBold"/>
      </w:pPr>
      <w:r w:rsidRPr="00D36529">
        <w:rPr>
          <w:rStyle w:val="HideTWBExt"/>
          <w:b w:val="0"/>
        </w:rPr>
        <w:t>&lt;Article&gt;</w:t>
      </w:r>
      <w:r w:rsidRPr="00F51CEC">
        <w:t>Člen 2 – odstavek 6</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AABA802" w14:textId="77777777" w:rsidTr="00F01338">
        <w:trPr>
          <w:trHeight w:hRule="exact" w:val="240"/>
          <w:jc w:val="center"/>
        </w:trPr>
        <w:tc>
          <w:tcPr>
            <w:tcW w:w="9752" w:type="dxa"/>
            <w:gridSpan w:val="2"/>
          </w:tcPr>
          <w:p w14:paraId="1DF2E799" w14:textId="77777777" w:rsidR="00792D10" w:rsidRPr="00F51CEC" w:rsidRDefault="00792D10" w:rsidP="00F01338"/>
        </w:tc>
      </w:tr>
      <w:tr w:rsidR="00792D10" w:rsidRPr="00F51CEC" w14:paraId="03808BAE" w14:textId="77777777" w:rsidTr="00F01338">
        <w:trPr>
          <w:trHeight w:val="240"/>
          <w:jc w:val="center"/>
        </w:trPr>
        <w:tc>
          <w:tcPr>
            <w:tcW w:w="4876" w:type="dxa"/>
          </w:tcPr>
          <w:p w14:paraId="76591CE1" w14:textId="77777777" w:rsidR="00792D10" w:rsidRPr="00F51CEC" w:rsidRDefault="00792D10" w:rsidP="00F01338">
            <w:pPr>
              <w:pStyle w:val="AmColumnHeading"/>
            </w:pPr>
            <w:r w:rsidRPr="00F51CEC">
              <w:rPr>
                <w:color w:val="000000"/>
              </w:rPr>
              <w:t>Besedilo, ki ga predlaga Komisija</w:t>
            </w:r>
          </w:p>
        </w:tc>
        <w:tc>
          <w:tcPr>
            <w:tcW w:w="4876" w:type="dxa"/>
          </w:tcPr>
          <w:p w14:paraId="53B5E0DE" w14:textId="77777777" w:rsidR="00792D10" w:rsidRPr="00F51CEC" w:rsidRDefault="00792D10" w:rsidP="00F01338">
            <w:pPr>
              <w:pStyle w:val="AmColumnHeading"/>
            </w:pPr>
            <w:r w:rsidRPr="00F51CEC">
              <w:rPr>
                <w:color w:val="000000"/>
              </w:rPr>
              <w:t>Predlog spremembe</w:t>
            </w:r>
          </w:p>
        </w:tc>
      </w:tr>
      <w:tr w:rsidR="00792D10" w:rsidRPr="00F51CEC" w14:paraId="2BFF7FCE" w14:textId="77777777" w:rsidTr="00F01338">
        <w:trPr>
          <w:jc w:val="center"/>
        </w:trPr>
        <w:tc>
          <w:tcPr>
            <w:tcW w:w="4876" w:type="dxa"/>
          </w:tcPr>
          <w:p w14:paraId="757B3C51" w14:textId="77777777" w:rsidR="00792D10" w:rsidRPr="00F51CEC" w:rsidRDefault="00792D10" w:rsidP="00F01338">
            <w:pPr>
              <w:pStyle w:val="Normal6a"/>
            </w:pPr>
            <w:r w:rsidRPr="00F51CEC">
              <w:rPr>
                <w:b/>
                <w:i/>
              </w:rPr>
              <w:t>6.</w:t>
            </w:r>
            <w:r w:rsidRPr="00F51CEC">
              <w:tab/>
            </w:r>
            <w:r w:rsidRPr="00F51CEC">
              <w:rPr>
                <w:b/>
                <w:i/>
              </w:rPr>
              <w:t>Z odstopanjem od člena 54 Uredbe (EU) XXX/XXX [upravljanje azila in migracij] se delež, izračunan v skladu s formulo iz navedenega člena, uporablja tudi za ukrepe iz točk (a) in (b) člena 45(2) navedene uredbe.</w:t>
            </w:r>
          </w:p>
        </w:tc>
        <w:tc>
          <w:tcPr>
            <w:tcW w:w="4876" w:type="dxa"/>
          </w:tcPr>
          <w:p w14:paraId="13C5F2C7" w14:textId="77777777" w:rsidR="00792D10" w:rsidRPr="00F51CEC" w:rsidRDefault="00792D10" w:rsidP="00F01338">
            <w:pPr>
              <w:pStyle w:val="Normal6a"/>
            </w:pPr>
            <w:r w:rsidRPr="00F51CEC">
              <w:rPr>
                <w:b/>
                <w:i/>
                <w:color w:val="000000"/>
              </w:rPr>
              <w:t>črtano</w:t>
            </w:r>
          </w:p>
        </w:tc>
      </w:tr>
    </w:tbl>
    <w:p w14:paraId="03D6CE9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{PL}</w:t>
      </w:r>
      <w:r w:rsidRPr="00F51CEC">
        <w:t>pl</w:t>
      </w:r>
      <w:r w:rsidRPr="00D36529">
        <w:rPr>
          <w:rStyle w:val="HideTWBExt"/>
        </w:rPr>
        <w:t>&lt;/Original&gt;</w:t>
      </w:r>
    </w:p>
    <w:p w14:paraId="62BF4426" w14:textId="77777777" w:rsidR="00792D10" w:rsidRPr="00F51CEC" w:rsidRDefault="00792D10" w:rsidP="00792D10">
      <w:r w:rsidRPr="00D36529">
        <w:rPr>
          <w:rStyle w:val="HideTWBExt"/>
        </w:rPr>
        <w:t>&lt;/Amend&gt;</w:t>
      </w:r>
    </w:p>
    <w:p w14:paraId="5EA65DD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461</w:t>
      </w:r>
      <w:r w:rsidRPr="00D36529">
        <w:rPr>
          <w:rStyle w:val="HideTWBExt"/>
          <w:b w:val="0"/>
        </w:rPr>
        <w:t>&lt;/NumAm&gt;</w:t>
      </w:r>
    </w:p>
    <w:p w14:paraId="2F6ADA7F"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 Ondřej Kovařík</w:t>
      </w:r>
      <w:r w:rsidRPr="00D36529">
        <w:rPr>
          <w:rStyle w:val="HideTWBExt"/>
          <w:b w:val="0"/>
        </w:rPr>
        <w:t>&lt;/Members&gt;</w:t>
      </w:r>
    </w:p>
    <w:p w14:paraId="314D085D" w14:textId="77777777" w:rsidR="00792D10" w:rsidRPr="00F51CEC" w:rsidRDefault="00792D10" w:rsidP="00792D10">
      <w:pPr>
        <w:pStyle w:val="NormalBold"/>
      </w:pPr>
      <w:r w:rsidRPr="00D36529">
        <w:rPr>
          <w:rStyle w:val="HideTWBExt"/>
          <w:b w:val="0"/>
        </w:rPr>
        <w:t>&lt;/RepeatBlock-By&gt;</w:t>
      </w:r>
    </w:p>
    <w:p w14:paraId="7346A38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7FCB11B" w14:textId="77777777" w:rsidR="00792D10" w:rsidRPr="00F51CEC" w:rsidRDefault="00792D10" w:rsidP="00792D10">
      <w:pPr>
        <w:pStyle w:val="NormalBold"/>
      </w:pPr>
      <w:r w:rsidRPr="00D36529">
        <w:rPr>
          <w:rStyle w:val="HideTWBExt"/>
          <w:b w:val="0"/>
        </w:rPr>
        <w:t>&lt;Article&gt;</w:t>
      </w:r>
      <w:r w:rsidRPr="00F51CEC">
        <w:t>Člen 2 – odstavek 6</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C2E8D6C" w14:textId="77777777" w:rsidTr="00F01338">
        <w:trPr>
          <w:trHeight w:hRule="exact" w:val="240"/>
          <w:jc w:val="center"/>
        </w:trPr>
        <w:tc>
          <w:tcPr>
            <w:tcW w:w="9752" w:type="dxa"/>
            <w:gridSpan w:val="2"/>
          </w:tcPr>
          <w:p w14:paraId="34236034" w14:textId="77777777" w:rsidR="00792D10" w:rsidRPr="00F51CEC" w:rsidRDefault="00792D10" w:rsidP="00F01338"/>
        </w:tc>
      </w:tr>
      <w:tr w:rsidR="00792D10" w:rsidRPr="00F51CEC" w14:paraId="537D42C6" w14:textId="77777777" w:rsidTr="00F01338">
        <w:trPr>
          <w:trHeight w:val="240"/>
          <w:jc w:val="center"/>
        </w:trPr>
        <w:tc>
          <w:tcPr>
            <w:tcW w:w="4876" w:type="dxa"/>
          </w:tcPr>
          <w:p w14:paraId="30F43C9B" w14:textId="77777777" w:rsidR="00792D10" w:rsidRPr="00F51CEC" w:rsidRDefault="00792D10" w:rsidP="00F01338">
            <w:pPr>
              <w:pStyle w:val="AmColumnHeading"/>
            </w:pPr>
            <w:r w:rsidRPr="00F51CEC">
              <w:rPr>
                <w:color w:val="000000"/>
              </w:rPr>
              <w:t>Besedilo, ki ga predlaga Komisija</w:t>
            </w:r>
          </w:p>
        </w:tc>
        <w:tc>
          <w:tcPr>
            <w:tcW w:w="4876" w:type="dxa"/>
          </w:tcPr>
          <w:p w14:paraId="24C5CE04" w14:textId="77777777" w:rsidR="00792D10" w:rsidRPr="00F51CEC" w:rsidRDefault="00792D10" w:rsidP="00F01338">
            <w:pPr>
              <w:pStyle w:val="AmColumnHeading"/>
            </w:pPr>
            <w:r w:rsidRPr="00F51CEC">
              <w:rPr>
                <w:color w:val="000000"/>
              </w:rPr>
              <w:t>Predlog spremembe</w:t>
            </w:r>
          </w:p>
        </w:tc>
      </w:tr>
      <w:tr w:rsidR="00792D10" w:rsidRPr="00F51CEC" w14:paraId="26C4006D" w14:textId="77777777" w:rsidTr="00F01338">
        <w:trPr>
          <w:jc w:val="center"/>
        </w:trPr>
        <w:tc>
          <w:tcPr>
            <w:tcW w:w="4876" w:type="dxa"/>
          </w:tcPr>
          <w:p w14:paraId="07777F2C" w14:textId="77777777" w:rsidR="00792D10" w:rsidRPr="00F51CEC" w:rsidRDefault="00792D10" w:rsidP="00F01338">
            <w:pPr>
              <w:pStyle w:val="Normal6a"/>
            </w:pPr>
            <w:r w:rsidRPr="00F51CEC">
              <w:t>6.</w:t>
            </w:r>
            <w:r w:rsidRPr="00F51CEC">
              <w:tab/>
              <w:t xml:space="preserve">Z odstopanjem od člena 54 Uredbe (EU) XXX/XXX [upravljanje azila in migracij] se delež, izračunan v skladu s formulo iz navedenega člena, uporablja tudi za ukrepe iz </w:t>
            </w:r>
            <w:r w:rsidRPr="00F51CEC">
              <w:rPr>
                <w:b/>
                <w:i/>
              </w:rPr>
              <w:t>točk</w:t>
            </w:r>
            <w:r w:rsidRPr="00F51CEC">
              <w:t xml:space="preserve"> (a</w:t>
            </w:r>
            <w:r w:rsidRPr="00F51CEC">
              <w:rPr>
                <w:b/>
                <w:i/>
              </w:rPr>
              <w:t>) in (b</w:t>
            </w:r>
            <w:r w:rsidRPr="00F51CEC">
              <w:t>) člena 45(2) navedene uredbe.</w:t>
            </w:r>
          </w:p>
        </w:tc>
        <w:tc>
          <w:tcPr>
            <w:tcW w:w="4876" w:type="dxa"/>
          </w:tcPr>
          <w:p w14:paraId="0E567B47" w14:textId="77777777" w:rsidR="00792D10" w:rsidRPr="00F51CEC" w:rsidRDefault="00792D10" w:rsidP="00F01338">
            <w:pPr>
              <w:pStyle w:val="Normal6a"/>
            </w:pPr>
            <w:r w:rsidRPr="00F51CEC">
              <w:t>6.</w:t>
            </w:r>
            <w:r w:rsidRPr="00F51CEC">
              <w:tab/>
              <w:t xml:space="preserve">Z odstopanjem od člena 54 Uredbe (EU) XXX/XXX [upravljanje azila in migracij] se delež, izračunan v skladu s formulo iz navedenega člena, uporablja tudi za ukrepe iz </w:t>
            </w:r>
            <w:r w:rsidRPr="00F51CEC">
              <w:rPr>
                <w:b/>
                <w:i/>
              </w:rPr>
              <w:t>točke</w:t>
            </w:r>
            <w:r w:rsidRPr="00F51CEC">
              <w:t xml:space="preserve"> (a) člena 45(2) navedene uredbe.</w:t>
            </w:r>
          </w:p>
        </w:tc>
      </w:tr>
    </w:tbl>
    <w:p w14:paraId="485120D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B652693" w14:textId="77777777" w:rsidR="00792D10" w:rsidRPr="00F51CEC" w:rsidRDefault="00792D10" w:rsidP="00792D10">
      <w:r w:rsidRPr="00D36529">
        <w:rPr>
          <w:rStyle w:val="HideTWBExt"/>
        </w:rPr>
        <w:t>&lt;/Amend&gt;</w:t>
      </w:r>
    </w:p>
    <w:p w14:paraId="2285D32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462</w:t>
      </w:r>
      <w:r w:rsidRPr="00D36529">
        <w:rPr>
          <w:rStyle w:val="HideTWBExt"/>
          <w:b w:val="0"/>
        </w:rPr>
        <w:t>&lt;/NumAm&gt;</w:t>
      </w:r>
    </w:p>
    <w:p w14:paraId="03019167"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6E33CBEC" w14:textId="77777777" w:rsidR="00792D10" w:rsidRPr="00F51CEC" w:rsidRDefault="00792D10" w:rsidP="00792D10">
      <w:pPr>
        <w:pStyle w:val="NormalBold"/>
      </w:pPr>
      <w:r w:rsidRPr="00D36529">
        <w:rPr>
          <w:rStyle w:val="HideTWBExt"/>
          <w:b w:val="0"/>
        </w:rPr>
        <w:t>&lt;/RepeatBlock-By&gt;</w:t>
      </w:r>
    </w:p>
    <w:p w14:paraId="5422FCB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D460379" w14:textId="77777777" w:rsidR="00792D10" w:rsidRPr="00F51CEC" w:rsidRDefault="00792D10" w:rsidP="00792D10">
      <w:pPr>
        <w:pStyle w:val="NormalBold"/>
      </w:pPr>
      <w:r w:rsidRPr="00D36529">
        <w:rPr>
          <w:rStyle w:val="HideTWBExt"/>
          <w:b w:val="0"/>
        </w:rPr>
        <w:t>&lt;Article&gt;</w:t>
      </w:r>
      <w:r w:rsidRPr="00F51CEC">
        <w:t>Člen 2 – odstavek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78A9188" w14:textId="77777777" w:rsidTr="00F01338">
        <w:trPr>
          <w:trHeight w:hRule="exact" w:val="240"/>
          <w:jc w:val="center"/>
        </w:trPr>
        <w:tc>
          <w:tcPr>
            <w:tcW w:w="9752" w:type="dxa"/>
            <w:gridSpan w:val="2"/>
          </w:tcPr>
          <w:p w14:paraId="6200109F" w14:textId="77777777" w:rsidR="00792D10" w:rsidRPr="00F51CEC" w:rsidRDefault="00792D10" w:rsidP="00F01338"/>
        </w:tc>
      </w:tr>
      <w:tr w:rsidR="00792D10" w:rsidRPr="00F51CEC" w14:paraId="493B558B" w14:textId="77777777" w:rsidTr="00F01338">
        <w:trPr>
          <w:trHeight w:val="240"/>
          <w:jc w:val="center"/>
        </w:trPr>
        <w:tc>
          <w:tcPr>
            <w:tcW w:w="4876" w:type="dxa"/>
          </w:tcPr>
          <w:p w14:paraId="59FDEC37" w14:textId="77777777" w:rsidR="00792D10" w:rsidRPr="00F51CEC" w:rsidRDefault="00792D10" w:rsidP="00F01338">
            <w:pPr>
              <w:pStyle w:val="AmColumnHeading"/>
            </w:pPr>
            <w:r w:rsidRPr="00F51CEC">
              <w:rPr>
                <w:color w:val="000000"/>
              </w:rPr>
              <w:t>Besedilo, ki ga predlaga Komisija</w:t>
            </w:r>
          </w:p>
        </w:tc>
        <w:tc>
          <w:tcPr>
            <w:tcW w:w="4876" w:type="dxa"/>
          </w:tcPr>
          <w:p w14:paraId="7D5BE3B3" w14:textId="77777777" w:rsidR="00792D10" w:rsidRPr="00F51CEC" w:rsidRDefault="00792D10" w:rsidP="00F01338">
            <w:pPr>
              <w:pStyle w:val="AmColumnHeading"/>
            </w:pPr>
            <w:r w:rsidRPr="00F51CEC">
              <w:rPr>
                <w:color w:val="000000"/>
              </w:rPr>
              <w:t>Predlog spremembe</w:t>
            </w:r>
          </w:p>
        </w:tc>
      </w:tr>
      <w:tr w:rsidR="00792D10" w:rsidRPr="00F51CEC" w14:paraId="5784E927" w14:textId="77777777" w:rsidTr="00F01338">
        <w:trPr>
          <w:jc w:val="center"/>
        </w:trPr>
        <w:tc>
          <w:tcPr>
            <w:tcW w:w="4876" w:type="dxa"/>
          </w:tcPr>
          <w:p w14:paraId="044D97BB" w14:textId="77777777" w:rsidR="00792D10" w:rsidRPr="00F51CEC" w:rsidRDefault="00792D10" w:rsidP="00F01338">
            <w:pPr>
              <w:pStyle w:val="Normal6a"/>
            </w:pPr>
            <w:r w:rsidRPr="00F51CEC">
              <w:rPr>
                <w:b/>
                <w:i/>
              </w:rPr>
              <w:t>7.</w:t>
            </w:r>
            <w:r w:rsidRPr="00F51CEC">
              <w:tab/>
            </w:r>
            <w:r w:rsidRPr="00F51CEC">
              <w:rPr>
                <w:b/>
                <w:i/>
              </w:rPr>
              <w:t>Z odstopanjem od člena 55(2) Uredbe (EU) XXX/XXX [upravljanje azila in migracij] je rok iz navedenega člena štiri mesece.</w:t>
            </w:r>
          </w:p>
        </w:tc>
        <w:tc>
          <w:tcPr>
            <w:tcW w:w="4876" w:type="dxa"/>
          </w:tcPr>
          <w:p w14:paraId="2FC2996E" w14:textId="77777777" w:rsidR="00792D10" w:rsidRPr="00F51CEC" w:rsidRDefault="00792D10" w:rsidP="00F01338">
            <w:pPr>
              <w:pStyle w:val="Normal6a"/>
            </w:pPr>
            <w:r w:rsidRPr="00F51CEC">
              <w:rPr>
                <w:b/>
                <w:i/>
                <w:color w:val="000000"/>
              </w:rPr>
              <w:t>črtano</w:t>
            </w:r>
          </w:p>
        </w:tc>
      </w:tr>
    </w:tbl>
    <w:p w14:paraId="20F14EF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470273C" w14:textId="77777777" w:rsidR="00792D10" w:rsidRPr="00F51CEC" w:rsidRDefault="00792D10" w:rsidP="00792D10">
      <w:r w:rsidRPr="00D36529">
        <w:rPr>
          <w:rStyle w:val="HideTWBExt"/>
        </w:rPr>
        <w:t>&lt;/Amend&gt;</w:t>
      </w:r>
    </w:p>
    <w:p w14:paraId="3D9E152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463</w:t>
      </w:r>
      <w:r w:rsidRPr="00D36529">
        <w:rPr>
          <w:rStyle w:val="HideTWBExt"/>
          <w:b w:val="0"/>
        </w:rPr>
        <w:t>&lt;/NumAm&gt;</w:t>
      </w:r>
    </w:p>
    <w:p w14:paraId="749DF8F1"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6B6420D9" w14:textId="77777777" w:rsidR="00792D10" w:rsidRPr="00F51CEC" w:rsidRDefault="00792D10" w:rsidP="00792D10">
      <w:pPr>
        <w:pStyle w:val="NormalBold"/>
      </w:pPr>
      <w:r w:rsidRPr="00D36529">
        <w:rPr>
          <w:rStyle w:val="HideTWBExt"/>
          <w:b w:val="0"/>
        </w:rPr>
        <w:t>&lt;/RepeatBlock-By&gt;</w:t>
      </w:r>
    </w:p>
    <w:p w14:paraId="7B4D02D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473D6FD" w14:textId="77777777" w:rsidR="00792D10" w:rsidRPr="00F51CEC" w:rsidRDefault="00792D10" w:rsidP="00792D10">
      <w:pPr>
        <w:pStyle w:val="NormalBold"/>
      </w:pPr>
      <w:r w:rsidRPr="00D36529">
        <w:rPr>
          <w:rStyle w:val="HideTWBExt"/>
          <w:b w:val="0"/>
        </w:rPr>
        <w:t>&lt;Article&gt;</w:t>
      </w:r>
      <w:r w:rsidRPr="00F51CEC">
        <w:t>Člen 2 – odstavek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4636A14" w14:textId="77777777" w:rsidTr="00F01338">
        <w:trPr>
          <w:trHeight w:hRule="exact" w:val="240"/>
          <w:jc w:val="center"/>
        </w:trPr>
        <w:tc>
          <w:tcPr>
            <w:tcW w:w="9752" w:type="dxa"/>
            <w:gridSpan w:val="2"/>
          </w:tcPr>
          <w:p w14:paraId="7B0B87BD" w14:textId="77777777" w:rsidR="00792D10" w:rsidRPr="00F51CEC" w:rsidRDefault="00792D10" w:rsidP="00F01338"/>
        </w:tc>
      </w:tr>
      <w:tr w:rsidR="00792D10" w:rsidRPr="00F51CEC" w14:paraId="3CBD9DE6" w14:textId="77777777" w:rsidTr="00F01338">
        <w:trPr>
          <w:trHeight w:val="240"/>
          <w:jc w:val="center"/>
        </w:trPr>
        <w:tc>
          <w:tcPr>
            <w:tcW w:w="4876" w:type="dxa"/>
          </w:tcPr>
          <w:p w14:paraId="74E94406" w14:textId="77777777" w:rsidR="00792D10" w:rsidRPr="00F51CEC" w:rsidRDefault="00792D10" w:rsidP="00F01338">
            <w:pPr>
              <w:pStyle w:val="AmColumnHeading"/>
            </w:pPr>
            <w:r w:rsidRPr="00F51CEC">
              <w:rPr>
                <w:color w:val="000000"/>
              </w:rPr>
              <w:t>Besedilo, ki ga predlaga Komisija</w:t>
            </w:r>
          </w:p>
        </w:tc>
        <w:tc>
          <w:tcPr>
            <w:tcW w:w="4876" w:type="dxa"/>
          </w:tcPr>
          <w:p w14:paraId="33E39450" w14:textId="77777777" w:rsidR="00792D10" w:rsidRPr="00F51CEC" w:rsidRDefault="00792D10" w:rsidP="00F01338">
            <w:pPr>
              <w:pStyle w:val="AmColumnHeading"/>
            </w:pPr>
            <w:r w:rsidRPr="00F51CEC">
              <w:rPr>
                <w:color w:val="000000"/>
              </w:rPr>
              <w:t>Predlog spremembe</w:t>
            </w:r>
          </w:p>
        </w:tc>
      </w:tr>
      <w:tr w:rsidR="00792D10" w:rsidRPr="00F51CEC" w14:paraId="2B374239" w14:textId="77777777" w:rsidTr="00F01338">
        <w:trPr>
          <w:jc w:val="center"/>
        </w:trPr>
        <w:tc>
          <w:tcPr>
            <w:tcW w:w="4876" w:type="dxa"/>
          </w:tcPr>
          <w:p w14:paraId="515F5C6B" w14:textId="77777777" w:rsidR="00792D10" w:rsidRPr="00F51CEC" w:rsidRDefault="00792D10" w:rsidP="00F01338">
            <w:pPr>
              <w:pStyle w:val="Normal6a"/>
            </w:pPr>
            <w:r w:rsidRPr="00F51CEC">
              <w:rPr>
                <w:b/>
                <w:i/>
              </w:rPr>
              <w:t>7.</w:t>
            </w:r>
            <w:r w:rsidRPr="00F51CEC">
              <w:tab/>
            </w:r>
            <w:r w:rsidRPr="00F51CEC">
              <w:rPr>
                <w:b/>
                <w:i/>
              </w:rPr>
              <w:t>Z odstopanjem od člena 55(2) Uredbe (EU) XXX/XXX [upravljanje azila in migracij] je rok iz navedenega člena štiri mesece.</w:t>
            </w:r>
          </w:p>
        </w:tc>
        <w:tc>
          <w:tcPr>
            <w:tcW w:w="4876" w:type="dxa"/>
          </w:tcPr>
          <w:p w14:paraId="526942DF" w14:textId="77777777" w:rsidR="00792D10" w:rsidRPr="00F51CEC" w:rsidRDefault="00792D10" w:rsidP="00F01338">
            <w:pPr>
              <w:pStyle w:val="Normal6a"/>
            </w:pPr>
            <w:r w:rsidRPr="00F51CEC">
              <w:rPr>
                <w:b/>
                <w:i/>
                <w:color w:val="000000"/>
              </w:rPr>
              <w:t>črtano</w:t>
            </w:r>
          </w:p>
        </w:tc>
      </w:tr>
    </w:tbl>
    <w:p w14:paraId="01F45D0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6A2751F" w14:textId="77777777" w:rsidR="00792D10" w:rsidRPr="00F51CEC" w:rsidRDefault="00792D10" w:rsidP="00792D10">
      <w:r w:rsidRPr="00D36529">
        <w:rPr>
          <w:rStyle w:val="HideTWBExt"/>
        </w:rPr>
        <w:t>&lt;/Amend&gt;</w:t>
      </w:r>
    </w:p>
    <w:p w14:paraId="7173DEF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464</w:t>
      </w:r>
      <w:r w:rsidRPr="00D36529">
        <w:rPr>
          <w:rStyle w:val="HideTWBExt"/>
          <w:b w:val="0"/>
        </w:rPr>
        <w:t>&lt;/NumAm&gt;</w:t>
      </w:r>
    </w:p>
    <w:p w14:paraId="053E4749"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Jan-Christoph Oetjen, Sophia in 't Veld, Olivier Chastel, Moritz Körner</w:t>
      </w:r>
      <w:r w:rsidRPr="00D36529">
        <w:rPr>
          <w:rStyle w:val="HideTWBExt"/>
          <w:b w:val="0"/>
        </w:rPr>
        <w:t>&lt;/Members&gt;</w:t>
      </w:r>
    </w:p>
    <w:p w14:paraId="414177FD" w14:textId="77777777" w:rsidR="00792D10" w:rsidRPr="00F51CEC" w:rsidRDefault="00792D10" w:rsidP="00792D10">
      <w:pPr>
        <w:pStyle w:val="NormalBold"/>
      </w:pPr>
      <w:r w:rsidRPr="00D36529">
        <w:rPr>
          <w:rStyle w:val="HideTWBExt"/>
          <w:b w:val="0"/>
        </w:rPr>
        <w:t>&lt;/RepeatBlock-By&gt;</w:t>
      </w:r>
    </w:p>
    <w:p w14:paraId="07A4EEC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D6998F7" w14:textId="77777777" w:rsidR="00792D10" w:rsidRPr="00F51CEC" w:rsidRDefault="00792D10" w:rsidP="00792D10">
      <w:pPr>
        <w:pStyle w:val="NormalBold"/>
      </w:pPr>
      <w:r w:rsidRPr="00D36529">
        <w:rPr>
          <w:rStyle w:val="HideTWBExt"/>
          <w:b w:val="0"/>
        </w:rPr>
        <w:t>&lt;Article&gt;</w:t>
      </w:r>
      <w:r w:rsidRPr="00F51CEC">
        <w:t>Člen 2 – odstavek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D2D7A2A" w14:textId="77777777" w:rsidTr="00F01338">
        <w:trPr>
          <w:trHeight w:hRule="exact" w:val="240"/>
          <w:jc w:val="center"/>
        </w:trPr>
        <w:tc>
          <w:tcPr>
            <w:tcW w:w="9752" w:type="dxa"/>
            <w:gridSpan w:val="2"/>
          </w:tcPr>
          <w:p w14:paraId="371E36EA" w14:textId="77777777" w:rsidR="00792D10" w:rsidRPr="00F51CEC" w:rsidRDefault="00792D10" w:rsidP="00F01338"/>
        </w:tc>
      </w:tr>
      <w:tr w:rsidR="00792D10" w:rsidRPr="00F51CEC" w14:paraId="6B68082B" w14:textId="77777777" w:rsidTr="00F01338">
        <w:trPr>
          <w:trHeight w:val="240"/>
          <w:jc w:val="center"/>
        </w:trPr>
        <w:tc>
          <w:tcPr>
            <w:tcW w:w="4876" w:type="dxa"/>
          </w:tcPr>
          <w:p w14:paraId="74B457D9" w14:textId="77777777" w:rsidR="00792D10" w:rsidRPr="00F51CEC" w:rsidRDefault="00792D10" w:rsidP="00F01338">
            <w:pPr>
              <w:pStyle w:val="AmColumnHeading"/>
            </w:pPr>
            <w:r w:rsidRPr="00F51CEC">
              <w:rPr>
                <w:color w:val="000000"/>
              </w:rPr>
              <w:t>Besedilo, ki ga predlaga Komisija</w:t>
            </w:r>
          </w:p>
        </w:tc>
        <w:tc>
          <w:tcPr>
            <w:tcW w:w="4876" w:type="dxa"/>
          </w:tcPr>
          <w:p w14:paraId="459B21AF" w14:textId="77777777" w:rsidR="00792D10" w:rsidRPr="00F51CEC" w:rsidRDefault="00792D10" w:rsidP="00F01338">
            <w:pPr>
              <w:pStyle w:val="AmColumnHeading"/>
            </w:pPr>
            <w:r w:rsidRPr="00F51CEC">
              <w:rPr>
                <w:color w:val="000000"/>
              </w:rPr>
              <w:t>Predlog spremembe</w:t>
            </w:r>
          </w:p>
        </w:tc>
      </w:tr>
      <w:tr w:rsidR="00792D10" w:rsidRPr="00F51CEC" w14:paraId="509BE75E" w14:textId="77777777" w:rsidTr="00F01338">
        <w:trPr>
          <w:jc w:val="center"/>
        </w:trPr>
        <w:tc>
          <w:tcPr>
            <w:tcW w:w="4876" w:type="dxa"/>
          </w:tcPr>
          <w:p w14:paraId="110E5269" w14:textId="77777777" w:rsidR="00792D10" w:rsidRPr="00F51CEC" w:rsidRDefault="00792D10" w:rsidP="00F01338">
            <w:pPr>
              <w:pStyle w:val="Normal6a"/>
            </w:pPr>
            <w:r w:rsidRPr="00F51CEC">
              <w:rPr>
                <w:b/>
                <w:i/>
              </w:rPr>
              <w:t>7.</w:t>
            </w:r>
            <w:r w:rsidRPr="00F51CEC">
              <w:tab/>
            </w:r>
            <w:r w:rsidRPr="00F51CEC">
              <w:rPr>
                <w:b/>
                <w:i/>
              </w:rPr>
              <w:t>Z odstopanjem od člena 55(2) Uredbe (EU) XXX/XXX [upravljanje azila in migracij] je rok iz navedenega člena štiri mesece.</w:t>
            </w:r>
          </w:p>
        </w:tc>
        <w:tc>
          <w:tcPr>
            <w:tcW w:w="4876" w:type="dxa"/>
          </w:tcPr>
          <w:p w14:paraId="6D7C3220" w14:textId="77777777" w:rsidR="00792D10" w:rsidRPr="00F51CEC" w:rsidRDefault="00792D10" w:rsidP="00F01338">
            <w:pPr>
              <w:pStyle w:val="Normal6a"/>
            </w:pPr>
            <w:r w:rsidRPr="00F51CEC">
              <w:rPr>
                <w:b/>
                <w:i/>
                <w:color w:val="000000"/>
              </w:rPr>
              <w:t>črtano</w:t>
            </w:r>
          </w:p>
        </w:tc>
      </w:tr>
    </w:tbl>
    <w:p w14:paraId="0807D0C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EE1FF2C" w14:textId="77777777" w:rsidR="00792D10" w:rsidRPr="00F51CEC" w:rsidRDefault="00792D10" w:rsidP="00792D10">
      <w:r w:rsidRPr="00D36529">
        <w:rPr>
          <w:rStyle w:val="HideTWBExt"/>
        </w:rPr>
        <w:t>&lt;/Amend&gt;</w:t>
      </w:r>
    </w:p>
    <w:p w14:paraId="2F07056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465</w:t>
      </w:r>
      <w:r w:rsidRPr="00D36529">
        <w:rPr>
          <w:rStyle w:val="HideTWBExt"/>
          <w:b w:val="0"/>
        </w:rPr>
        <w:t>&lt;/NumAm&gt;</w:t>
      </w:r>
    </w:p>
    <w:p w14:paraId="3B668EF7" w14:textId="77777777" w:rsidR="00792D10" w:rsidRPr="00F51CEC" w:rsidRDefault="00792D10" w:rsidP="00792D10">
      <w:pPr>
        <w:pStyle w:val="NormalBold"/>
      </w:pPr>
      <w:r w:rsidRPr="00D36529">
        <w:rPr>
          <w:rStyle w:val="HideTWBExt"/>
          <w:b w:val="0"/>
        </w:rPr>
        <w:t>&lt;RepeatBlock-By&gt;&lt;Members&gt;</w:t>
      </w:r>
      <w:r w:rsidRPr="00F51CEC">
        <w:rPr>
          <w:color w:val="000000"/>
        </w:rPr>
        <w:t>Joachim Stanisław Brudziński, Jadwiga Wiśniewska, Patryk Jaki, Beata Kempa</w:t>
      </w:r>
      <w:r w:rsidRPr="00D36529">
        <w:rPr>
          <w:rStyle w:val="HideTWBExt"/>
          <w:b w:val="0"/>
        </w:rPr>
        <w:t>&lt;/Members&gt;</w:t>
      </w:r>
    </w:p>
    <w:p w14:paraId="68877810" w14:textId="77777777" w:rsidR="00792D10" w:rsidRPr="00F51CEC" w:rsidRDefault="00792D10" w:rsidP="00792D10">
      <w:r w:rsidRPr="00D36529">
        <w:rPr>
          <w:rStyle w:val="HideTWBExt"/>
        </w:rPr>
        <w:t>&lt;AuNomDe&gt;</w:t>
      </w:r>
      <w:r w:rsidRPr="00D36529">
        <w:rPr>
          <w:rStyle w:val="HideTWBInt"/>
        </w:rPr>
        <w:t>{ECR}</w:t>
      </w:r>
      <w:r w:rsidRPr="00F51CEC">
        <w:t>v imenu skupine ECR</w:t>
      </w:r>
      <w:r w:rsidRPr="00D36529">
        <w:rPr>
          <w:rStyle w:val="HideTWBExt"/>
        </w:rPr>
        <w:t>&lt;/AuNomDe&gt;</w:t>
      </w:r>
    </w:p>
    <w:p w14:paraId="3015F1F4" w14:textId="77777777" w:rsidR="00792D10" w:rsidRPr="00F51CEC" w:rsidRDefault="00792D10" w:rsidP="00792D10">
      <w:r w:rsidRPr="00D36529">
        <w:rPr>
          <w:rStyle w:val="HideTWBExt"/>
        </w:rPr>
        <w:t>&lt;/RepeatBlock-By&gt;</w:t>
      </w:r>
    </w:p>
    <w:p w14:paraId="54EFE5F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255599F" w14:textId="77777777" w:rsidR="00792D10" w:rsidRPr="00F51CEC" w:rsidRDefault="00792D10" w:rsidP="00792D10">
      <w:pPr>
        <w:pStyle w:val="NormalBold"/>
      </w:pPr>
      <w:r w:rsidRPr="00D36529">
        <w:rPr>
          <w:rStyle w:val="HideTWBExt"/>
          <w:b w:val="0"/>
        </w:rPr>
        <w:t>&lt;Article&gt;</w:t>
      </w:r>
      <w:r w:rsidRPr="00F51CEC">
        <w:t>Člen 2 – odstavek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2D4D98E" w14:textId="77777777" w:rsidTr="00F01338">
        <w:trPr>
          <w:trHeight w:hRule="exact" w:val="240"/>
          <w:jc w:val="center"/>
        </w:trPr>
        <w:tc>
          <w:tcPr>
            <w:tcW w:w="9752" w:type="dxa"/>
            <w:gridSpan w:val="2"/>
          </w:tcPr>
          <w:p w14:paraId="6F5BE108" w14:textId="77777777" w:rsidR="00792D10" w:rsidRPr="00F51CEC" w:rsidRDefault="00792D10" w:rsidP="00F01338"/>
        </w:tc>
      </w:tr>
      <w:tr w:rsidR="00792D10" w:rsidRPr="00F51CEC" w14:paraId="62D252E5" w14:textId="77777777" w:rsidTr="00F01338">
        <w:trPr>
          <w:trHeight w:val="240"/>
          <w:jc w:val="center"/>
        </w:trPr>
        <w:tc>
          <w:tcPr>
            <w:tcW w:w="4876" w:type="dxa"/>
          </w:tcPr>
          <w:p w14:paraId="2AAAFAEC" w14:textId="77777777" w:rsidR="00792D10" w:rsidRPr="00F51CEC" w:rsidRDefault="00792D10" w:rsidP="00F01338">
            <w:pPr>
              <w:pStyle w:val="AmColumnHeading"/>
            </w:pPr>
            <w:r w:rsidRPr="00F51CEC">
              <w:rPr>
                <w:color w:val="000000"/>
              </w:rPr>
              <w:t>Besedilo, ki ga predlaga Komisija</w:t>
            </w:r>
          </w:p>
        </w:tc>
        <w:tc>
          <w:tcPr>
            <w:tcW w:w="4876" w:type="dxa"/>
          </w:tcPr>
          <w:p w14:paraId="7C68FD82" w14:textId="77777777" w:rsidR="00792D10" w:rsidRPr="00F51CEC" w:rsidRDefault="00792D10" w:rsidP="00F01338">
            <w:pPr>
              <w:pStyle w:val="AmColumnHeading"/>
            </w:pPr>
            <w:r w:rsidRPr="00F51CEC">
              <w:rPr>
                <w:color w:val="000000"/>
              </w:rPr>
              <w:t>Predlog spremembe</w:t>
            </w:r>
          </w:p>
        </w:tc>
      </w:tr>
      <w:tr w:rsidR="00792D10" w:rsidRPr="00F51CEC" w14:paraId="7BEE3C30" w14:textId="77777777" w:rsidTr="00F01338">
        <w:trPr>
          <w:jc w:val="center"/>
        </w:trPr>
        <w:tc>
          <w:tcPr>
            <w:tcW w:w="4876" w:type="dxa"/>
          </w:tcPr>
          <w:p w14:paraId="39C2FFF8" w14:textId="77777777" w:rsidR="00792D10" w:rsidRPr="00F51CEC" w:rsidRDefault="00792D10" w:rsidP="00F01338">
            <w:pPr>
              <w:pStyle w:val="Normal6a"/>
            </w:pPr>
            <w:r w:rsidRPr="00F51CEC">
              <w:rPr>
                <w:b/>
                <w:i/>
              </w:rPr>
              <w:t>7.</w:t>
            </w:r>
            <w:r w:rsidRPr="00F51CEC">
              <w:tab/>
            </w:r>
            <w:r w:rsidRPr="00F51CEC">
              <w:rPr>
                <w:b/>
                <w:i/>
              </w:rPr>
              <w:t>Z odstopanjem od člena 55(2) Uredbe (EU) XXX/XXX [upravljanje azila in migracij] je rok iz navedenega člena štiri mesece.</w:t>
            </w:r>
          </w:p>
        </w:tc>
        <w:tc>
          <w:tcPr>
            <w:tcW w:w="4876" w:type="dxa"/>
          </w:tcPr>
          <w:p w14:paraId="08E2B2B3" w14:textId="77777777" w:rsidR="00792D10" w:rsidRPr="00F51CEC" w:rsidRDefault="00792D10" w:rsidP="00F01338">
            <w:pPr>
              <w:pStyle w:val="Normal6a"/>
            </w:pPr>
            <w:r w:rsidRPr="00F51CEC">
              <w:rPr>
                <w:b/>
                <w:i/>
                <w:color w:val="000000"/>
              </w:rPr>
              <w:t>črtano</w:t>
            </w:r>
          </w:p>
        </w:tc>
      </w:tr>
    </w:tbl>
    <w:p w14:paraId="7D88025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{PL}</w:t>
      </w:r>
      <w:r w:rsidRPr="00F51CEC">
        <w:t>pl</w:t>
      </w:r>
      <w:r w:rsidRPr="00D36529">
        <w:rPr>
          <w:rStyle w:val="HideTWBExt"/>
        </w:rPr>
        <w:t>&lt;/Original&gt;</w:t>
      </w:r>
    </w:p>
    <w:p w14:paraId="65CF6640" w14:textId="77777777" w:rsidR="00792D10" w:rsidRPr="00F51CEC" w:rsidRDefault="00792D10" w:rsidP="00792D10">
      <w:r w:rsidRPr="00D36529">
        <w:rPr>
          <w:rStyle w:val="HideTWBExt"/>
        </w:rPr>
        <w:t>&lt;/Amend&gt;</w:t>
      </w:r>
    </w:p>
    <w:p w14:paraId="6092959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466</w:t>
      </w:r>
      <w:r w:rsidRPr="00D36529">
        <w:rPr>
          <w:rStyle w:val="HideTWBExt"/>
          <w:b w:val="0"/>
        </w:rPr>
        <w:t>&lt;/NumAm&gt;</w:t>
      </w:r>
    </w:p>
    <w:p w14:paraId="7280C03A"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505B6821" w14:textId="77777777" w:rsidR="00792D10" w:rsidRPr="00F51CEC" w:rsidRDefault="00792D10" w:rsidP="00792D10">
      <w:pPr>
        <w:pStyle w:val="NormalBold"/>
      </w:pPr>
      <w:r w:rsidRPr="00D36529">
        <w:rPr>
          <w:rStyle w:val="HideTWBExt"/>
          <w:b w:val="0"/>
        </w:rPr>
        <w:t>&lt;/RepeatBlock-By&gt;</w:t>
      </w:r>
    </w:p>
    <w:p w14:paraId="5DB6ABF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3EF940B" w14:textId="77777777" w:rsidR="00792D10" w:rsidRPr="00F51CEC" w:rsidRDefault="00792D10" w:rsidP="00792D10">
      <w:pPr>
        <w:pStyle w:val="NormalBold"/>
      </w:pPr>
      <w:r w:rsidRPr="00D36529">
        <w:rPr>
          <w:rStyle w:val="HideTWBExt"/>
          <w:b w:val="0"/>
        </w:rPr>
        <w:t>&lt;Article&gt;</w:t>
      </w:r>
      <w:r w:rsidRPr="00F51CEC">
        <w:t>Člen 2 – odstavek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BF4A008" w14:textId="77777777" w:rsidTr="00F01338">
        <w:trPr>
          <w:trHeight w:hRule="exact" w:val="240"/>
          <w:jc w:val="center"/>
        </w:trPr>
        <w:tc>
          <w:tcPr>
            <w:tcW w:w="9752" w:type="dxa"/>
            <w:gridSpan w:val="2"/>
          </w:tcPr>
          <w:p w14:paraId="590F531F" w14:textId="77777777" w:rsidR="00792D10" w:rsidRPr="00F51CEC" w:rsidRDefault="00792D10" w:rsidP="00F01338"/>
        </w:tc>
      </w:tr>
      <w:tr w:rsidR="00792D10" w:rsidRPr="00F51CEC" w14:paraId="380169AF" w14:textId="77777777" w:rsidTr="00F01338">
        <w:trPr>
          <w:trHeight w:val="240"/>
          <w:jc w:val="center"/>
        </w:trPr>
        <w:tc>
          <w:tcPr>
            <w:tcW w:w="4876" w:type="dxa"/>
          </w:tcPr>
          <w:p w14:paraId="32AC2F98" w14:textId="77777777" w:rsidR="00792D10" w:rsidRPr="00F51CEC" w:rsidRDefault="00792D10" w:rsidP="00F01338">
            <w:pPr>
              <w:pStyle w:val="AmColumnHeading"/>
            </w:pPr>
            <w:r w:rsidRPr="00F51CEC">
              <w:rPr>
                <w:color w:val="000000"/>
              </w:rPr>
              <w:t>Besedilo, ki ga predlaga Komisija</w:t>
            </w:r>
          </w:p>
        </w:tc>
        <w:tc>
          <w:tcPr>
            <w:tcW w:w="4876" w:type="dxa"/>
          </w:tcPr>
          <w:p w14:paraId="12AAA826" w14:textId="77777777" w:rsidR="00792D10" w:rsidRPr="00F51CEC" w:rsidRDefault="00792D10" w:rsidP="00F01338">
            <w:pPr>
              <w:pStyle w:val="AmColumnHeading"/>
            </w:pPr>
            <w:r w:rsidRPr="00F51CEC">
              <w:rPr>
                <w:color w:val="000000"/>
              </w:rPr>
              <w:t>Predlog spremembe</w:t>
            </w:r>
          </w:p>
        </w:tc>
      </w:tr>
      <w:tr w:rsidR="00792D10" w:rsidRPr="00F51CEC" w14:paraId="5F9D9446" w14:textId="77777777" w:rsidTr="00F01338">
        <w:trPr>
          <w:jc w:val="center"/>
        </w:trPr>
        <w:tc>
          <w:tcPr>
            <w:tcW w:w="4876" w:type="dxa"/>
          </w:tcPr>
          <w:p w14:paraId="29403B0A" w14:textId="77777777" w:rsidR="00792D10" w:rsidRPr="00F51CEC" w:rsidRDefault="00792D10" w:rsidP="00F01338">
            <w:pPr>
              <w:pStyle w:val="Normal6a"/>
            </w:pPr>
            <w:r w:rsidRPr="00F51CEC">
              <w:t>7.</w:t>
            </w:r>
            <w:r w:rsidRPr="00F51CEC">
              <w:tab/>
              <w:t xml:space="preserve">Z odstopanjem od člena 55(2) Uredbe (EU) XXX/XXX [upravljanje azila in migracij] je rok iz navedenega člena </w:t>
            </w:r>
            <w:r w:rsidRPr="00F51CEC">
              <w:rPr>
                <w:b/>
                <w:i/>
              </w:rPr>
              <w:t>štiri mesece</w:t>
            </w:r>
            <w:r w:rsidRPr="00F51CEC">
              <w:t>.</w:t>
            </w:r>
          </w:p>
        </w:tc>
        <w:tc>
          <w:tcPr>
            <w:tcW w:w="4876" w:type="dxa"/>
          </w:tcPr>
          <w:p w14:paraId="2025A7A8" w14:textId="77777777" w:rsidR="00792D10" w:rsidRPr="00F51CEC" w:rsidRDefault="00792D10" w:rsidP="00F01338">
            <w:pPr>
              <w:pStyle w:val="Normal6a"/>
            </w:pPr>
            <w:r w:rsidRPr="00F51CEC">
              <w:t>7.</w:t>
            </w:r>
            <w:r w:rsidRPr="00F51CEC">
              <w:tab/>
              <w:t xml:space="preserve">Z odstopanjem od člena 55(2) Uredbe (EU) XXX/XXX [upravljanje azila in migracij] je rok iz navedenega člena </w:t>
            </w:r>
            <w:r w:rsidRPr="00F51CEC">
              <w:rPr>
                <w:b/>
                <w:i/>
              </w:rPr>
              <w:t>dva meseca</w:t>
            </w:r>
            <w:r w:rsidRPr="00F51CEC">
              <w:t>.</w:t>
            </w:r>
          </w:p>
        </w:tc>
      </w:tr>
    </w:tbl>
    <w:p w14:paraId="3B4E1CC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EB27527" w14:textId="77777777" w:rsidR="00792D10" w:rsidRPr="00F51CEC" w:rsidRDefault="00792D10" w:rsidP="00792D10">
      <w:r w:rsidRPr="00D36529">
        <w:rPr>
          <w:rStyle w:val="HideTWBExt"/>
        </w:rPr>
        <w:t>&lt;/Amend&gt;</w:t>
      </w:r>
    </w:p>
    <w:p w14:paraId="5F452CD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467</w:t>
      </w:r>
      <w:r w:rsidRPr="00D36529">
        <w:rPr>
          <w:rStyle w:val="HideTWBExt"/>
          <w:b w:val="0"/>
        </w:rPr>
        <w:t>&lt;/NumAm&gt;</w:t>
      </w:r>
    </w:p>
    <w:p w14:paraId="7BD6F000"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Lukas Furlas (Loukas Fourlas)</w:t>
      </w:r>
      <w:r w:rsidRPr="00D36529">
        <w:rPr>
          <w:rStyle w:val="HideTWBExt"/>
          <w:b w:val="0"/>
        </w:rPr>
        <w:t>&lt;/Members&gt;</w:t>
      </w:r>
    </w:p>
    <w:p w14:paraId="7FC22868" w14:textId="77777777" w:rsidR="00792D10" w:rsidRPr="00F51CEC" w:rsidRDefault="00792D10" w:rsidP="00792D10">
      <w:pPr>
        <w:pStyle w:val="NormalBold"/>
      </w:pPr>
      <w:r w:rsidRPr="00D36529">
        <w:rPr>
          <w:rStyle w:val="HideTWBExt"/>
          <w:b w:val="0"/>
        </w:rPr>
        <w:t>&lt;/RepeatBlock-By&gt;</w:t>
      </w:r>
    </w:p>
    <w:p w14:paraId="56951A1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116A505" w14:textId="77777777" w:rsidR="00792D10" w:rsidRPr="00F51CEC" w:rsidRDefault="00792D10" w:rsidP="00792D10">
      <w:pPr>
        <w:pStyle w:val="NormalBold"/>
      </w:pPr>
      <w:r w:rsidRPr="00D36529">
        <w:rPr>
          <w:rStyle w:val="HideTWBExt"/>
          <w:b w:val="0"/>
        </w:rPr>
        <w:t>&lt;Article&gt;</w:t>
      </w:r>
      <w:r w:rsidRPr="00F51CEC">
        <w:t>Člen 2 – odstavek 7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FFDD0DE" w14:textId="77777777" w:rsidTr="00F01338">
        <w:trPr>
          <w:trHeight w:hRule="exact" w:val="240"/>
          <w:jc w:val="center"/>
        </w:trPr>
        <w:tc>
          <w:tcPr>
            <w:tcW w:w="9752" w:type="dxa"/>
            <w:gridSpan w:val="2"/>
          </w:tcPr>
          <w:p w14:paraId="4CC5814A" w14:textId="77777777" w:rsidR="00792D10" w:rsidRPr="00F51CEC" w:rsidRDefault="00792D10" w:rsidP="00F01338"/>
        </w:tc>
      </w:tr>
      <w:tr w:rsidR="00792D10" w:rsidRPr="00F51CEC" w14:paraId="74DAF0BA" w14:textId="77777777" w:rsidTr="00F01338">
        <w:trPr>
          <w:trHeight w:val="240"/>
          <w:jc w:val="center"/>
        </w:trPr>
        <w:tc>
          <w:tcPr>
            <w:tcW w:w="4876" w:type="dxa"/>
          </w:tcPr>
          <w:p w14:paraId="5742BE72" w14:textId="77777777" w:rsidR="00792D10" w:rsidRPr="00F51CEC" w:rsidRDefault="00792D10" w:rsidP="00F01338">
            <w:pPr>
              <w:pStyle w:val="AmColumnHeading"/>
            </w:pPr>
            <w:r w:rsidRPr="00F51CEC">
              <w:rPr>
                <w:color w:val="000000"/>
              </w:rPr>
              <w:t>Besedilo, ki ga predlaga Komisija</w:t>
            </w:r>
          </w:p>
        </w:tc>
        <w:tc>
          <w:tcPr>
            <w:tcW w:w="4876" w:type="dxa"/>
          </w:tcPr>
          <w:p w14:paraId="36910789" w14:textId="77777777" w:rsidR="00792D10" w:rsidRPr="00F51CEC" w:rsidRDefault="00792D10" w:rsidP="00F01338">
            <w:pPr>
              <w:pStyle w:val="AmColumnHeading"/>
            </w:pPr>
            <w:r w:rsidRPr="00F51CEC">
              <w:rPr>
                <w:color w:val="000000"/>
              </w:rPr>
              <w:t>Predlog spremembe</w:t>
            </w:r>
          </w:p>
        </w:tc>
      </w:tr>
      <w:tr w:rsidR="00792D10" w:rsidRPr="00F51CEC" w14:paraId="3149D5AC" w14:textId="77777777" w:rsidTr="00F01338">
        <w:trPr>
          <w:jc w:val="center"/>
        </w:trPr>
        <w:tc>
          <w:tcPr>
            <w:tcW w:w="4876" w:type="dxa"/>
          </w:tcPr>
          <w:p w14:paraId="0E52073C" w14:textId="77777777" w:rsidR="00792D10" w:rsidRPr="00F51CEC" w:rsidRDefault="00792D10" w:rsidP="00F01338">
            <w:pPr>
              <w:pStyle w:val="Normal6a"/>
            </w:pPr>
          </w:p>
        </w:tc>
        <w:tc>
          <w:tcPr>
            <w:tcW w:w="4876" w:type="dxa"/>
          </w:tcPr>
          <w:p w14:paraId="7BEC3F6B" w14:textId="77777777" w:rsidR="00792D10" w:rsidRPr="00F51CEC" w:rsidRDefault="00792D10" w:rsidP="00F01338">
            <w:pPr>
              <w:pStyle w:val="Normal6a"/>
            </w:pPr>
            <w:r w:rsidRPr="00F51CEC">
              <w:rPr>
                <w:b/>
                <w:i/>
              </w:rPr>
              <w:t>7a.</w:t>
            </w:r>
            <w:r w:rsidRPr="00F51CEC">
              <w:tab/>
            </w:r>
            <w:r w:rsidRPr="00F51CEC">
              <w:rPr>
                <w:b/>
                <w:i/>
              </w:rPr>
              <w:t>Država članica v kriznih razmerah za izpolnjevanje obveznosti iz Direktive XXX/XXX/EU [prenovljena direktiva o pogojih za sprejem] prejme finančno podporo Evropske unije, kadar je potrebna.</w:t>
            </w:r>
          </w:p>
        </w:tc>
      </w:tr>
    </w:tbl>
    <w:p w14:paraId="7896ED3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118417C" w14:textId="77777777" w:rsidR="00792D10" w:rsidRPr="00F51CEC" w:rsidRDefault="00792D10" w:rsidP="00792D10">
      <w:r w:rsidRPr="00D36529">
        <w:rPr>
          <w:rStyle w:val="HideTWBExt"/>
        </w:rPr>
        <w:t>&lt;/Amend&gt;</w:t>
      </w:r>
    </w:p>
    <w:p w14:paraId="2A95037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468</w:t>
      </w:r>
      <w:r w:rsidRPr="00D36529">
        <w:rPr>
          <w:rStyle w:val="HideTWBExt"/>
          <w:b w:val="0"/>
        </w:rPr>
        <w:t>&lt;/NumAm&gt;</w:t>
      </w:r>
    </w:p>
    <w:p w14:paraId="31B3E39F"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5D302559" w14:textId="77777777" w:rsidR="00792D10" w:rsidRPr="00F51CEC" w:rsidRDefault="00792D10" w:rsidP="00792D10">
      <w:pPr>
        <w:pStyle w:val="NormalBold"/>
      </w:pPr>
      <w:r w:rsidRPr="00D36529">
        <w:rPr>
          <w:rStyle w:val="HideTWBExt"/>
          <w:b w:val="0"/>
        </w:rPr>
        <w:t>&lt;/RepeatBlock-By&gt;</w:t>
      </w:r>
    </w:p>
    <w:p w14:paraId="1B15B85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B4D1EB2" w14:textId="77777777" w:rsidR="00792D10" w:rsidRPr="00F51CEC" w:rsidRDefault="00792D10" w:rsidP="00792D10">
      <w:pPr>
        <w:pStyle w:val="NormalBold"/>
      </w:pPr>
      <w:r w:rsidRPr="00D36529">
        <w:rPr>
          <w:rStyle w:val="HideTWBExt"/>
          <w:b w:val="0"/>
        </w:rPr>
        <w:t>&lt;Article&gt;</w:t>
      </w:r>
      <w:r w:rsidRPr="00F51CEC">
        <w:t>Člen 2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5E4901E" w14:textId="77777777" w:rsidTr="00F01338">
        <w:trPr>
          <w:trHeight w:hRule="exact" w:val="240"/>
          <w:jc w:val="center"/>
        </w:trPr>
        <w:tc>
          <w:tcPr>
            <w:tcW w:w="9752" w:type="dxa"/>
            <w:gridSpan w:val="2"/>
          </w:tcPr>
          <w:p w14:paraId="489F64A3" w14:textId="77777777" w:rsidR="00792D10" w:rsidRPr="00F51CEC" w:rsidRDefault="00792D10" w:rsidP="00F01338"/>
        </w:tc>
      </w:tr>
      <w:tr w:rsidR="00792D10" w:rsidRPr="00F51CEC" w14:paraId="3FCB7545" w14:textId="77777777" w:rsidTr="00F01338">
        <w:trPr>
          <w:trHeight w:val="240"/>
          <w:jc w:val="center"/>
        </w:trPr>
        <w:tc>
          <w:tcPr>
            <w:tcW w:w="4876" w:type="dxa"/>
          </w:tcPr>
          <w:p w14:paraId="4C798CA4" w14:textId="77777777" w:rsidR="00792D10" w:rsidRPr="00F51CEC" w:rsidRDefault="00792D10" w:rsidP="00F01338">
            <w:pPr>
              <w:pStyle w:val="AmColumnHeading"/>
            </w:pPr>
            <w:r w:rsidRPr="00F51CEC">
              <w:rPr>
                <w:color w:val="000000"/>
              </w:rPr>
              <w:t>Besedilo, ki ga predlaga Komisija</w:t>
            </w:r>
          </w:p>
        </w:tc>
        <w:tc>
          <w:tcPr>
            <w:tcW w:w="4876" w:type="dxa"/>
          </w:tcPr>
          <w:p w14:paraId="6E153CD4" w14:textId="77777777" w:rsidR="00792D10" w:rsidRPr="00F51CEC" w:rsidRDefault="00792D10" w:rsidP="00F01338">
            <w:pPr>
              <w:pStyle w:val="AmColumnHeading"/>
            </w:pPr>
            <w:r w:rsidRPr="00F51CEC">
              <w:rPr>
                <w:color w:val="000000"/>
              </w:rPr>
              <w:t>Predlog spremembe</w:t>
            </w:r>
          </w:p>
        </w:tc>
      </w:tr>
      <w:tr w:rsidR="00792D10" w:rsidRPr="00F51CEC" w14:paraId="7E1EC9FD" w14:textId="77777777" w:rsidTr="00F01338">
        <w:trPr>
          <w:jc w:val="center"/>
        </w:trPr>
        <w:tc>
          <w:tcPr>
            <w:tcW w:w="4876" w:type="dxa"/>
          </w:tcPr>
          <w:p w14:paraId="7B5EB367" w14:textId="77777777" w:rsidR="00792D10" w:rsidRPr="00F51CEC" w:rsidRDefault="00792D10" w:rsidP="00F01338">
            <w:pPr>
              <w:pStyle w:val="Normal6a"/>
            </w:pPr>
          </w:p>
        </w:tc>
        <w:tc>
          <w:tcPr>
            <w:tcW w:w="4876" w:type="dxa"/>
          </w:tcPr>
          <w:p w14:paraId="7B15605D" w14:textId="77777777" w:rsidR="00792D10" w:rsidRPr="00F51CEC" w:rsidRDefault="00792D10" w:rsidP="00F01338">
            <w:pPr>
              <w:pStyle w:val="NormalBoldItalicCenter6a"/>
            </w:pPr>
            <w:r w:rsidRPr="00F51CEC">
              <w:t>Člen 2a</w:t>
            </w:r>
          </w:p>
        </w:tc>
      </w:tr>
      <w:tr w:rsidR="00792D10" w:rsidRPr="00F51CEC" w14:paraId="0F3C2D29" w14:textId="77777777" w:rsidTr="00F01338">
        <w:trPr>
          <w:jc w:val="center"/>
        </w:trPr>
        <w:tc>
          <w:tcPr>
            <w:tcW w:w="4876" w:type="dxa"/>
          </w:tcPr>
          <w:p w14:paraId="7E37F900" w14:textId="77777777" w:rsidR="00792D10" w:rsidRPr="00F51CEC" w:rsidRDefault="00792D10" w:rsidP="00F01338">
            <w:pPr>
              <w:pStyle w:val="Normal6a"/>
            </w:pPr>
          </w:p>
        </w:tc>
        <w:tc>
          <w:tcPr>
            <w:tcW w:w="4876" w:type="dxa"/>
          </w:tcPr>
          <w:p w14:paraId="44586C36" w14:textId="77777777" w:rsidR="00792D10" w:rsidRPr="00F51CEC" w:rsidRDefault="00792D10" w:rsidP="00F01338">
            <w:pPr>
              <w:pStyle w:val="NormalBoldItalicCenter6a"/>
            </w:pPr>
            <w:r w:rsidRPr="00F51CEC">
              <w:t>Ocena izrednih razmer</w:t>
            </w:r>
          </w:p>
        </w:tc>
      </w:tr>
      <w:tr w:rsidR="00792D10" w:rsidRPr="00F51CEC" w14:paraId="0C1B4614" w14:textId="77777777" w:rsidTr="00F01338">
        <w:trPr>
          <w:jc w:val="center"/>
        </w:trPr>
        <w:tc>
          <w:tcPr>
            <w:tcW w:w="4876" w:type="dxa"/>
          </w:tcPr>
          <w:p w14:paraId="129D33B2" w14:textId="77777777" w:rsidR="00792D10" w:rsidRPr="00F51CEC" w:rsidRDefault="00792D10" w:rsidP="00F01338">
            <w:pPr>
              <w:pStyle w:val="Normal6a"/>
            </w:pPr>
          </w:p>
        </w:tc>
        <w:tc>
          <w:tcPr>
            <w:tcW w:w="4876" w:type="dxa"/>
          </w:tcPr>
          <w:p w14:paraId="33D4F72D" w14:textId="77777777" w:rsidR="00792D10" w:rsidRPr="00F51CEC" w:rsidRDefault="00792D10" w:rsidP="00F01338">
            <w:pPr>
              <w:pStyle w:val="Normal6a"/>
            </w:pPr>
            <w:r w:rsidRPr="00F51CEC">
              <w:rPr>
                <w:b/>
                <w:i/>
              </w:rPr>
              <w:t>1. Komisija oceni, ali so v državi članici izredne razmere v naslednjih primerih:</w:t>
            </w:r>
          </w:p>
        </w:tc>
      </w:tr>
      <w:tr w:rsidR="00792D10" w:rsidRPr="00F51CEC" w14:paraId="7B18880D" w14:textId="77777777" w:rsidTr="00F01338">
        <w:trPr>
          <w:jc w:val="center"/>
        </w:trPr>
        <w:tc>
          <w:tcPr>
            <w:tcW w:w="4876" w:type="dxa"/>
          </w:tcPr>
          <w:p w14:paraId="0D5C20BF" w14:textId="77777777" w:rsidR="00792D10" w:rsidRPr="00F51CEC" w:rsidRDefault="00792D10" w:rsidP="00F01338">
            <w:pPr>
              <w:pStyle w:val="Normal6a"/>
            </w:pPr>
          </w:p>
        </w:tc>
        <w:tc>
          <w:tcPr>
            <w:tcW w:w="4876" w:type="dxa"/>
          </w:tcPr>
          <w:p w14:paraId="2260EAB3" w14:textId="77777777" w:rsidR="00792D10" w:rsidRPr="00F51CEC" w:rsidRDefault="00792D10" w:rsidP="00F01338">
            <w:pPr>
              <w:pStyle w:val="Normal6a"/>
            </w:pPr>
            <w:r w:rsidRPr="00F51CEC">
              <w:rPr>
                <w:b/>
                <w:i/>
              </w:rPr>
              <w:t>(a) država članica je Komisiji predložila podrobno obrazloženo zahtevo, v kateri je navedla svoje mnenje, da se spopada z izrednimi razmerami, in predstavila humanitarne, socialne ali ekonomske posledice, s katerimi se sooča, ter opis, kako so njen azilni sistem ter sistemi sprejema, vključevanja ali zaščite otrok postali nefunkcionalni;</w:t>
            </w:r>
          </w:p>
        </w:tc>
      </w:tr>
      <w:tr w:rsidR="00792D10" w:rsidRPr="00F51CEC" w14:paraId="62D5CCFA" w14:textId="77777777" w:rsidTr="00F01338">
        <w:trPr>
          <w:jc w:val="center"/>
        </w:trPr>
        <w:tc>
          <w:tcPr>
            <w:tcW w:w="4876" w:type="dxa"/>
          </w:tcPr>
          <w:p w14:paraId="77284F4F" w14:textId="77777777" w:rsidR="00792D10" w:rsidRPr="00F51CEC" w:rsidRDefault="00792D10" w:rsidP="00F01338">
            <w:pPr>
              <w:pStyle w:val="Normal6a"/>
            </w:pPr>
          </w:p>
        </w:tc>
        <w:tc>
          <w:tcPr>
            <w:tcW w:w="4876" w:type="dxa"/>
          </w:tcPr>
          <w:p w14:paraId="60777BD0" w14:textId="77777777" w:rsidR="00792D10" w:rsidRPr="00F51CEC" w:rsidRDefault="00792D10" w:rsidP="00F01338">
            <w:pPr>
              <w:pStyle w:val="Normal6a"/>
            </w:pPr>
            <w:r w:rsidRPr="00F51CEC">
              <w:rPr>
                <w:b/>
                <w:i/>
              </w:rPr>
              <w:t>(b) na podlagi razpoložljivih informacij agencij EU, mednarodnih organizacij in drugih ustreznih deležnikov Komisija ocenjuje, da so v državi članici morda izredne razmere; ali</w:t>
            </w:r>
          </w:p>
        </w:tc>
      </w:tr>
      <w:tr w:rsidR="00792D10" w:rsidRPr="00F51CEC" w14:paraId="77F5FC1E" w14:textId="77777777" w:rsidTr="00F01338">
        <w:trPr>
          <w:jc w:val="center"/>
        </w:trPr>
        <w:tc>
          <w:tcPr>
            <w:tcW w:w="4876" w:type="dxa"/>
          </w:tcPr>
          <w:p w14:paraId="3F257AAC" w14:textId="77777777" w:rsidR="00792D10" w:rsidRPr="00F51CEC" w:rsidRDefault="00792D10" w:rsidP="00F01338">
            <w:pPr>
              <w:pStyle w:val="Normal6a"/>
            </w:pPr>
          </w:p>
        </w:tc>
        <w:tc>
          <w:tcPr>
            <w:tcW w:w="4876" w:type="dxa"/>
          </w:tcPr>
          <w:p w14:paraId="1BDFE8E3" w14:textId="77777777" w:rsidR="00792D10" w:rsidRPr="00F51CEC" w:rsidRDefault="00792D10" w:rsidP="00F01338">
            <w:pPr>
              <w:pStyle w:val="Normal6a"/>
            </w:pPr>
            <w:r w:rsidRPr="00F51CEC">
              <w:rPr>
                <w:b/>
                <w:i/>
              </w:rPr>
              <w:t>(c) na podlagi razpoložljivih informacij agencij EU, mednarodnih organizacij in drugih zadevnih deležnikov Evropski parlament ali Svet ocenjuje, da so v državi članici izredne razmere.</w:t>
            </w:r>
          </w:p>
        </w:tc>
      </w:tr>
      <w:tr w:rsidR="00792D10" w:rsidRPr="00F51CEC" w14:paraId="756168D5" w14:textId="77777777" w:rsidTr="00F01338">
        <w:trPr>
          <w:jc w:val="center"/>
        </w:trPr>
        <w:tc>
          <w:tcPr>
            <w:tcW w:w="4876" w:type="dxa"/>
          </w:tcPr>
          <w:p w14:paraId="32D5F8D2" w14:textId="77777777" w:rsidR="00792D10" w:rsidRPr="00F51CEC" w:rsidRDefault="00792D10" w:rsidP="00F01338">
            <w:pPr>
              <w:pStyle w:val="Normal6a"/>
            </w:pPr>
          </w:p>
        </w:tc>
        <w:tc>
          <w:tcPr>
            <w:tcW w:w="4876" w:type="dxa"/>
          </w:tcPr>
          <w:p w14:paraId="55B755BF" w14:textId="77777777" w:rsidR="00792D10" w:rsidRPr="00F51CEC" w:rsidRDefault="00792D10" w:rsidP="00F01338">
            <w:pPr>
              <w:pStyle w:val="Normal6a"/>
            </w:pPr>
            <w:r w:rsidRPr="00F51CEC">
              <w:rPr>
                <w:b/>
                <w:i/>
              </w:rPr>
              <w:t> 2. Če je bila v preteklem mesecu izvedena ocena pritiska na azilni in sprejemni sistem v skladu z Uredbo (EU) XXX/XXX [uredba o upravljanju azila in migracij] in je bilo ugotovljeno tveganje pritiska, Komisija upošteva to oceno in se mora posvetovati samo z viri, potrebnimi za posodobitev obstoječih informacij.</w:t>
            </w:r>
          </w:p>
        </w:tc>
      </w:tr>
      <w:tr w:rsidR="00792D10" w:rsidRPr="00F51CEC" w14:paraId="48834625" w14:textId="77777777" w:rsidTr="00F01338">
        <w:trPr>
          <w:jc w:val="center"/>
        </w:trPr>
        <w:tc>
          <w:tcPr>
            <w:tcW w:w="4876" w:type="dxa"/>
          </w:tcPr>
          <w:p w14:paraId="34FFBB86" w14:textId="77777777" w:rsidR="00792D10" w:rsidRPr="00F51CEC" w:rsidRDefault="00792D10" w:rsidP="00F01338">
            <w:pPr>
              <w:pStyle w:val="Normal6a"/>
            </w:pPr>
          </w:p>
        </w:tc>
        <w:tc>
          <w:tcPr>
            <w:tcW w:w="4876" w:type="dxa"/>
          </w:tcPr>
          <w:p w14:paraId="51C9DF2B" w14:textId="77777777" w:rsidR="00792D10" w:rsidRPr="00F51CEC" w:rsidRDefault="00792D10" w:rsidP="00F01338">
            <w:pPr>
              <w:pStyle w:val="Normal6a"/>
            </w:pPr>
            <w:r w:rsidRPr="00F51CEC">
              <w:rPr>
                <w:b/>
                <w:i/>
              </w:rPr>
              <w:t>3. Komisija se pri oceni, ali je država članica v izrednih razmerah, v sodelovanju z zadevno državo članico posvetuje z Agencijo za azil, Evropsko agencijo za mejno in obalno stražo in Agencijo za temeljne pravice, pa tudi z mednarodnimi organizacijami, zlasti Uradom visokega komisarja Združenih narodov za begunce in Mednarodno organizacijo za migracije, ter ustreznimi neodvisnimi deležniki, vključno z organizacijami civilne družbe, ki delajo na terenu. Komisija upošteva tudi informacije, zbrane v skladu z načrtom za pripravljenost na migracije in migracijske krize in poročilom o azilnih razmerah iz člena 6(4) Uredbe (EU) XXX/XXX [uredba o upravljanju azila in migracij]. </w:t>
            </w:r>
          </w:p>
        </w:tc>
      </w:tr>
      <w:tr w:rsidR="00792D10" w:rsidRPr="00F51CEC" w14:paraId="1B352D8D" w14:textId="77777777" w:rsidTr="00F01338">
        <w:trPr>
          <w:jc w:val="center"/>
        </w:trPr>
        <w:tc>
          <w:tcPr>
            <w:tcW w:w="4876" w:type="dxa"/>
          </w:tcPr>
          <w:p w14:paraId="6F26C4E4" w14:textId="77777777" w:rsidR="00792D10" w:rsidRPr="00F51CEC" w:rsidRDefault="00792D10" w:rsidP="00F01338">
            <w:pPr>
              <w:pStyle w:val="Normal6a"/>
            </w:pPr>
          </w:p>
        </w:tc>
        <w:tc>
          <w:tcPr>
            <w:tcW w:w="4876" w:type="dxa"/>
          </w:tcPr>
          <w:p w14:paraId="3D5C5BA9" w14:textId="77777777" w:rsidR="00792D10" w:rsidRPr="00F51CEC" w:rsidRDefault="00792D10" w:rsidP="00F01338">
            <w:pPr>
              <w:pStyle w:val="Normal6a"/>
            </w:pPr>
            <w:r w:rsidRPr="00F51CEC">
              <w:rPr>
                <w:b/>
                <w:i/>
              </w:rPr>
              <w:t>4. Komisija takoj obvesti Evropski parlament, Svet in države članice, da izvaja oceno.</w:t>
            </w:r>
          </w:p>
        </w:tc>
      </w:tr>
      <w:tr w:rsidR="00792D10" w:rsidRPr="00F51CEC" w14:paraId="644CE107" w14:textId="77777777" w:rsidTr="00F01338">
        <w:trPr>
          <w:jc w:val="center"/>
        </w:trPr>
        <w:tc>
          <w:tcPr>
            <w:tcW w:w="4876" w:type="dxa"/>
          </w:tcPr>
          <w:p w14:paraId="622134D1" w14:textId="77777777" w:rsidR="00792D10" w:rsidRPr="00F51CEC" w:rsidRDefault="00792D10" w:rsidP="00F01338">
            <w:pPr>
              <w:pStyle w:val="Normal6a"/>
            </w:pPr>
          </w:p>
        </w:tc>
        <w:tc>
          <w:tcPr>
            <w:tcW w:w="4876" w:type="dxa"/>
          </w:tcPr>
          <w:p w14:paraId="2EF4116A" w14:textId="77777777" w:rsidR="00792D10" w:rsidRPr="00F51CEC" w:rsidRDefault="00792D10" w:rsidP="00F01338">
            <w:pPr>
              <w:pStyle w:val="Normal6a"/>
            </w:pPr>
            <w:r w:rsidRPr="00F51CEC">
              <w:rPr>
                <w:b/>
                <w:i/>
              </w:rPr>
              <w:t>5. Ocena izrednih razmer iz odstavka 1 zajema trenutne razmere v zadevni državi članici na podlagi najnovejših razpoložljivih informacij v primerjavi s splošnim stanjem v Uniji in upošteva zlasti naslednje elemente:</w:t>
            </w:r>
          </w:p>
        </w:tc>
      </w:tr>
      <w:tr w:rsidR="00792D10" w:rsidRPr="00F51CEC" w14:paraId="743F8BFA" w14:textId="77777777" w:rsidTr="00F01338">
        <w:trPr>
          <w:jc w:val="center"/>
        </w:trPr>
        <w:tc>
          <w:tcPr>
            <w:tcW w:w="4876" w:type="dxa"/>
          </w:tcPr>
          <w:p w14:paraId="7461BB5B" w14:textId="77777777" w:rsidR="00792D10" w:rsidRPr="00F51CEC" w:rsidRDefault="00792D10" w:rsidP="00F01338">
            <w:pPr>
              <w:pStyle w:val="Normal6a"/>
            </w:pPr>
          </w:p>
        </w:tc>
        <w:tc>
          <w:tcPr>
            <w:tcW w:w="4876" w:type="dxa"/>
          </w:tcPr>
          <w:p w14:paraId="645D8EE3" w14:textId="77777777" w:rsidR="00792D10" w:rsidRPr="00F51CEC" w:rsidRDefault="00792D10" w:rsidP="00F01338">
            <w:pPr>
              <w:pStyle w:val="Normal6a"/>
            </w:pPr>
            <w:r w:rsidRPr="00F51CEC">
              <w:rPr>
                <w:b/>
                <w:i/>
              </w:rPr>
              <w:t>(a) azilne in sprejemne zmogljivosti ter zmogljivosti za zaščito otrok in vključevanje zadevne države članice, vključno z vrzelmi in posledičnimi potrebami;</w:t>
            </w:r>
          </w:p>
        </w:tc>
      </w:tr>
      <w:tr w:rsidR="00792D10" w:rsidRPr="00F51CEC" w14:paraId="44CA30F0" w14:textId="77777777" w:rsidTr="00F01338">
        <w:trPr>
          <w:jc w:val="center"/>
        </w:trPr>
        <w:tc>
          <w:tcPr>
            <w:tcW w:w="4876" w:type="dxa"/>
          </w:tcPr>
          <w:p w14:paraId="44E9FD24" w14:textId="77777777" w:rsidR="00792D10" w:rsidRPr="00F51CEC" w:rsidRDefault="00792D10" w:rsidP="00F01338">
            <w:pPr>
              <w:pStyle w:val="Normal6a"/>
            </w:pPr>
          </w:p>
        </w:tc>
        <w:tc>
          <w:tcPr>
            <w:tcW w:w="4876" w:type="dxa"/>
          </w:tcPr>
          <w:p w14:paraId="5FA129B7" w14:textId="77777777" w:rsidR="00792D10" w:rsidRPr="00F51CEC" w:rsidRDefault="00792D10" w:rsidP="00F01338">
            <w:pPr>
              <w:pStyle w:val="Normal6a"/>
            </w:pPr>
            <w:r w:rsidRPr="00F51CEC">
              <w:rPr>
                <w:b/>
                <w:i/>
              </w:rPr>
              <w:t>(b) skupno število prošenj za mednarodno zaščito, ki so jih vložile osebe brez državljanstva in državljani tretjih držav, in državljanstvo prosilcev;</w:t>
            </w:r>
          </w:p>
        </w:tc>
      </w:tr>
      <w:tr w:rsidR="00792D10" w:rsidRPr="00F51CEC" w14:paraId="23E9A369" w14:textId="77777777" w:rsidTr="00F01338">
        <w:trPr>
          <w:jc w:val="center"/>
        </w:trPr>
        <w:tc>
          <w:tcPr>
            <w:tcW w:w="4876" w:type="dxa"/>
          </w:tcPr>
          <w:p w14:paraId="1BC450C4" w14:textId="77777777" w:rsidR="00792D10" w:rsidRPr="00F51CEC" w:rsidRDefault="00792D10" w:rsidP="00F01338">
            <w:pPr>
              <w:pStyle w:val="Normal6a"/>
            </w:pPr>
          </w:p>
        </w:tc>
        <w:tc>
          <w:tcPr>
            <w:tcW w:w="4876" w:type="dxa"/>
          </w:tcPr>
          <w:p w14:paraId="555B200E" w14:textId="77777777" w:rsidR="00792D10" w:rsidRPr="00F51CEC" w:rsidRDefault="00792D10" w:rsidP="00F01338">
            <w:pPr>
              <w:pStyle w:val="Normal6a"/>
            </w:pPr>
            <w:r w:rsidRPr="00F51CEC">
              <w:rPr>
                <w:b/>
                <w:i/>
              </w:rPr>
              <w:t>(c) število in državljanstvo državljanov tretjih držav in oseb brez državljanstva, ki so se izkrcali po operacijah iskanja in reševanja, vključno s številom prošenj za mednarodno zaščito;</w:t>
            </w:r>
          </w:p>
        </w:tc>
      </w:tr>
      <w:tr w:rsidR="00792D10" w:rsidRPr="00F51CEC" w14:paraId="0F722ED7" w14:textId="77777777" w:rsidTr="00F01338">
        <w:trPr>
          <w:jc w:val="center"/>
        </w:trPr>
        <w:tc>
          <w:tcPr>
            <w:tcW w:w="4876" w:type="dxa"/>
          </w:tcPr>
          <w:p w14:paraId="552EC351" w14:textId="77777777" w:rsidR="00792D10" w:rsidRPr="00F51CEC" w:rsidRDefault="00792D10" w:rsidP="00F01338">
            <w:pPr>
              <w:pStyle w:val="Normal6a"/>
            </w:pPr>
          </w:p>
        </w:tc>
        <w:tc>
          <w:tcPr>
            <w:tcW w:w="4876" w:type="dxa"/>
          </w:tcPr>
          <w:p w14:paraId="7E07E1E6" w14:textId="77777777" w:rsidR="00792D10" w:rsidRPr="00F51CEC" w:rsidRDefault="00792D10" w:rsidP="00F01338">
            <w:pPr>
              <w:pStyle w:val="Normal6a"/>
            </w:pPr>
            <w:r w:rsidRPr="00F51CEC">
              <w:rPr>
                <w:b/>
                <w:i/>
              </w:rPr>
              <w:t>(d) število oseb, prijetih ob nezakonitem prehodu zunanje kopenske, morske ali zračne meje, ki so nato vložile prošnjo za azil;</w:t>
            </w:r>
          </w:p>
        </w:tc>
      </w:tr>
      <w:tr w:rsidR="00792D10" w:rsidRPr="00F51CEC" w14:paraId="6BF9135E" w14:textId="77777777" w:rsidTr="00F01338">
        <w:trPr>
          <w:jc w:val="center"/>
        </w:trPr>
        <w:tc>
          <w:tcPr>
            <w:tcW w:w="4876" w:type="dxa"/>
          </w:tcPr>
          <w:p w14:paraId="2A7BB25E" w14:textId="77777777" w:rsidR="00792D10" w:rsidRPr="00F51CEC" w:rsidRDefault="00792D10" w:rsidP="00F01338">
            <w:pPr>
              <w:pStyle w:val="Normal6a"/>
            </w:pPr>
          </w:p>
        </w:tc>
        <w:tc>
          <w:tcPr>
            <w:tcW w:w="4876" w:type="dxa"/>
          </w:tcPr>
          <w:p w14:paraId="667685D4" w14:textId="77777777" w:rsidR="00792D10" w:rsidRPr="00F51CEC" w:rsidRDefault="00792D10" w:rsidP="00F01338">
            <w:pPr>
              <w:pStyle w:val="Normal6a"/>
            </w:pPr>
            <w:r w:rsidRPr="00F51CEC">
              <w:rPr>
                <w:b/>
                <w:i/>
              </w:rPr>
              <w:t>(e) število prosilcev v ranljivem položaju, vključno z otroki brez spremstva, in naravo njihovih posebnih postopkovnih, sprejemnih in zdravstvenih potreb;</w:t>
            </w:r>
          </w:p>
        </w:tc>
      </w:tr>
      <w:tr w:rsidR="00792D10" w:rsidRPr="00F51CEC" w14:paraId="7E3A82FC" w14:textId="77777777" w:rsidTr="00F01338">
        <w:trPr>
          <w:jc w:val="center"/>
        </w:trPr>
        <w:tc>
          <w:tcPr>
            <w:tcW w:w="4876" w:type="dxa"/>
          </w:tcPr>
          <w:p w14:paraId="4D68F8EE" w14:textId="77777777" w:rsidR="00792D10" w:rsidRPr="00F51CEC" w:rsidRDefault="00792D10" w:rsidP="00F01338">
            <w:pPr>
              <w:pStyle w:val="Normal6a"/>
            </w:pPr>
          </w:p>
        </w:tc>
        <w:tc>
          <w:tcPr>
            <w:tcW w:w="4876" w:type="dxa"/>
          </w:tcPr>
          <w:p w14:paraId="4F229EFF" w14:textId="77777777" w:rsidR="00792D10" w:rsidRPr="00F51CEC" w:rsidRDefault="00792D10" w:rsidP="00F01338">
            <w:pPr>
              <w:pStyle w:val="Normal6a"/>
            </w:pPr>
            <w:r w:rsidRPr="00F51CEC">
              <w:rPr>
                <w:b/>
                <w:i/>
              </w:rPr>
              <w:t>(f) materialne, operativne, kadrovske in finančne zmogljivosti, vključno z vrzelmi in posledičnimi potrebami;</w:t>
            </w:r>
          </w:p>
        </w:tc>
      </w:tr>
      <w:tr w:rsidR="00792D10" w:rsidRPr="00F51CEC" w14:paraId="7F3A0DB6" w14:textId="77777777" w:rsidTr="00F01338">
        <w:trPr>
          <w:jc w:val="center"/>
        </w:trPr>
        <w:tc>
          <w:tcPr>
            <w:tcW w:w="4876" w:type="dxa"/>
          </w:tcPr>
          <w:p w14:paraId="25C00266" w14:textId="77777777" w:rsidR="00792D10" w:rsidRPr="00F51CEC" w:rsidRDefault="00792D10" w:rsidP="00F01338">
            <w:pPr>
              <w:pStyle w:val="Normal6a"/>
            </w:pPr>
          </w:p>
        </w:tc>
        <w:tc>
          <w:tcPr>
            <w:tcW w:w="4876" w:type="dxa"/>
          </w:tcPr>
          <w:p w14:paraId="5228B87A" w14:textId="77777777" w:rsidR="00792D10" w:rsidRPr="00F51CEC" w:rsidRDefault="00792D10" w:rsidP="00F01338">
            <w:pPr>
              <w:pStyle w:val="Normal6a"/>
            </w:pPr>
            <w:r w:rsidRPr="00F51CEC">
              <w:rPr>
                <w:b/>
                <w:i/>
              </w:rPr>
              <w:t>(g) število prejetih in poslanih zahtev za sprejem v skladu z Uredbo (EU) XXX/XXX [uredba o upravljanju azila in migracij]; </w:t>
            </w:r>
          </w:p>
        </w:tc>
      </w:tr>
      <w:tr w:rsidR="00792D10" w:rsidRPr="00F51CEC" w14:paraId="165ACB45" w14:textId="77777777" w:rsidTr="00F01338">
        <w:trPr>
          <w:jc w:val="center"/>
        </w:trPr>
        <w:tc>
          <w:tcPr>
            <w:tcW w:w="4876" w:type="dxa"/>
          </w:tcPr>
          <w:p w14:paraId="712D06CF" w14:textId="77777777" w:rsidR="00792D10" w:rsidRPr="00F51CEC" w:rsidRDefault="00792D10" w:rsidP="00F01338">
            <w:pPr>
              <w:pStyle w:val="Normal6a"/>
            </w:pPr>
          </w:p>
        </w:tc>
        <w:tc>
          <w:tcPr>
            <w:tcW w:w="4876" w:type="dxa"/>
          </w:tcPr>
          <w:p w14:paraId="676B319A" w14:textId="77777777" w:rsidR="00792D10" w:rsidRPr="00F51CEC" w:rsidRDefault="00792D10" w:rsidP="00F01338">
            <w:pPr>
              <w:pStyle w:val="Normal6a"/>
            </w:pPr>
            <w:r w:rsidRPr="00F51CEC">
              <w:rPr>
                <w:b/>
                <w:bCs/>
                <w:i/>
                <w:iCs/>
              </w:rPr>
              <w:t>(h)</w:t>
            </w:r>
            <w:r w:rsidRPr="00F51CEC">
              <w:rPr>
                <w:b/>
                <w:i/>
              </w:rPr>
              <w:t> število izvedenih predaj;</w:t>
            </w:r>
          </w:p>
        </w:tc>
      </w:tr>
      <w:tr w:rsidR="00792D10" w:rsidRPr="00F51CEC" w14:paraId="5D1FD622" w14:textId="77777777" w:rsidTr="00F01338">
        <w:trPr>
          <w:jc w:val="center"/>
        </w:trPr>
        <w:tc>
          <w:tcPr>
            <w:tcW w:w="4876" w:type="dxa"/>
          </w:tcPr>
          <w:p w14:paraId="3434E63E" w14:textId="77777777" w:rsidR="00792D10" w:rsidRPr="00F51CEC" w:rsidRDefault="00792D10" w:rsidP="00F01338">
            <w:pPr>
              <w:pStyle w:val="Normal6a"/>
            </w:pPr>
          </w:p>
        </w:tc>
        <w:tc>
          <w:tcPr>
            <w:tcW w:w="4876" w:type="dxa"/>
          </w:tcPr>
          <w:p w14:paraId="6C7199A2" w14:textId="77777777" w:rsidR="00792D10" w:rsidRPr="00F51CEC" w:rsidRDefault="00792D10" w:rsidP="00F01338">
            <w:pPr>
              <w:pStyle w:val="Normal6a"/>
            </w:pPr>
            <w:r w:rsidRPr="00F51CEC">
              <w:rPr>
                <w:b/>
                <w:i/>
              </w:rPr>
              <w:t>(i) podporo, zagotovljeno zadevni državi članici prek agencij Unije in iz proračuna Unije.</w:t>
            </w:r>
          </w:p>
        </w:tc>
      </w:tr>
      <w:tr w:rsidR="00792D10" w:rsidRPr="00F51CEC" w14:paraId="0EB4B7DC" w14:textId="77777777" w:rsidTr="00F01338">
        <w:trPr>
          <w:jc w:val="center"/>
        </w:trPr>
        <w:tc>
          <w:tcPr>
            <w:tcW w:w="4876" w:type="dxa"/>
          </w:tcPr>
          <w:p w14:paraId="2966C0FA" w14:textId="77777777" w:rsidR="00792D10" w:rsidRPr="00F51CEC" w:rsidRDefault="00792D10" w:rsidP="00F01338">
            <w:pPr>
              <w:pStyle w:val="Normal6a"/>
            </w:pPr>
          </w:p>
        </w:tc>
        <w:tc>
          <w:tcPr>
            <w:tcW w:w="4876" w:type="dxa"/>
          </w:tcPr>
          <w:p w14:paraId="6605FC80" w14:textId="77777777" w:rsidR="00792D10" w:rsidRPr="00F51CEC" w:rsidRDefault="00792D10" w:rsidP="00F01338">
            <w:pPr>
              <w:pStyle w:val="Normal6a"/>
            </w:pPr>
            <w:r w:rsidRPr="00F51CEC">
              <w:rPr>
                <w:b/>
                <w:i/>
              </w:rPr>
              <w:t>6. Komisija pri oceni izrednih razmer upošteva vse razpoložljive vire in poročila Unije, pa tudi četrtletne biltene o migracijah in druga poročila Agencije Evropske unije za temeljne pravice ter informacije in podatke mednarodnih organizacij, organizacij civilne družbe in neodvisnih teles.</w:t>
            </w:r>
          </w:p>
        </w:tc>
      </w:tr>
    </w:tbl>
    <w:p w14:paraId="45FE21FA"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16A505B" w14:textId="77777777" w:rsidR="00792D10" w:rsidRPr="00F51CEC" w:rsidRDefault="00792D10" w:rsidP="00792D10">
      <w:r w:rsidRPr="00D36529">
        <w:rPr>
          <w:rStyle w:val="HideTWBExt"/>
        </w:rPr>
        <w:t>&lt;/Amend&gt;</w:t>
      </w:r>
    </w:p>
    <w:p w14:paraId="2699996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469</w:t>
      </w:r>
      <w:r w:rsidRPr="00D36529">
        <w:rPr>
          <w:rStyle w:val="HideTWBExt"/>
          <w:b w:val="0"/>
        </w:rPr>
        <w:t>&lt;/NumAm&gt;</w:t>
      </w:r>
    </w:p>
    <w:p w14:paraId="6D9F2FA0" w14:textId="40DFD2CB" w:rsidR="00792D10" w:rsidRPr="00F51CEC" w:rsidRDefault="00792D10" w:rsidP="00792D10">
      <w:pPr>
        <w:pStyle w:val="NormalBold"/>
      </w:pPr>
      <w:r w:rsidRPr="00D36529">
        <w:rPr>
          <w:rStyle w:val="HideTWBExt"/>
          <w:b w:val="0"/>
        </w:rPr>
        <w:t>&lt;RepeatBlock-By&gt;&lt;Members&gt;</w:t>
      </w:r>
      <w:r w:rsidRPr="00F51CEC">
        <w:rPr>
          <w:color w:val="000000"/>
        </w:rPr>
        <w:t>K</w:t>
      </w:r>
      <w:r w:rsidR="00453ADC" w:rsidRPr="00F51CEC">
        <w:rPr>
          <w:color w:val="000000"/>
        </w:rPr>
        <w:t>onstandinos Arvanitis (K</w:t>
      </w:r>
      <w:r w:rsidRPr="00F51CEC">
        <w:rPr>
          <w:color w:val="000000"/>
        </w:rPr>
        <w:t>onstantinos Arvanitis</w:t>
      </w:r>
      <w:r w:rsidR="00453AD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0EF30F34" w14:textId="77777777" w:rsidR="00792D10" w:rsidRPr="00F51CEC" w:rsidRDefault="00792D10" w:rsidP="00792D10">
      <w:pPr>
        <w:pStyle w:val="NormalBold"/>
      </w:pPr>
      <w:r w:rsidRPr="00D36529">
        <w:rPr>
          <w:rStyle w:val="HideTWBExt"/>
          <w:b w:val="0"/>
        </w:rPr>
        <w:t>&lt;/RepeatBlock-By&gt;</w:t>
      </w:r>
    </w:p>
    <w:p w14:paraId="1D9AFDF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E0D5F18" w14:textId="77777777" w:rsidR="00792D10" w:rsidRPr="00F51CEC" w:rsidRDefault="00792D10" w:rsidP="00792D10">
      <w:pPr>
        <w:pStyle w:val="NormalBold"/>
      </w:pPr>
      <w:r w:rsidRPr="00D36529">
        <w:rPr>
          <w:rStyle w:val="HideTWBExt"/>
          <w:b w:val="0"/>
        </w:rPr>
        <w:t>&lt;Article&gt;</w:t>
      </w:r>
      <w:r w:rsidRPr="00F51CEC">
        <w:t>Člen 2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954047F" w14:textId="77777777" w:rsidTr="00F01338">
        <w:trPr>
          <w:trHeight w:hRule="exact" w:val="240"/>
          <w:jc w:val="center"/>
        </w:trPr>
        <w:tc>
          <w:tcPr>
            <w:tcW w:w="9752" w:type="dxa"/>
            <w:gridSpan w:val="2"/>
          </w:tcPr>
          <w:p w14:paraId="4205F34F" w14:textId="77777777" w:rsidR="00792D10" w:rsidRPr="00F51CEC" w:rsidRDefault="00792D10" w:rsidP="00F01338"/>
        </w:tc>
      </w:tr>
      <w:tr w:rsidR="00792D10" w:rsidRPr="00F51CEC" w14:paraId="0787F440" w14:textId="77777777" w:rsidTr="00F01338">
        <w:trPr>
          <w:trHeight w:val="240"/>
          <w:jc w:val="center"/>
        </w:trPr>
        <w:tc>
          <w:tcPr>
            <w:tcW w:w="4876" w:type="dxa"/>
          </w:tcPr>
          <w:p w14:paraId="273D846F" w14:textId="77777777" w:rsidR="00792D10" w:rsidRPr="00F51CEC" w:rsidRDefault="00792D10" w:rsidP="00F01338">
            <w:pPr>
              <w:pStyle w:val="AmColumnHeading"/>
            </w:pPr>
            <w:r w:rsidRPr="00F51CEC">
              <w:rPr>
                <w:color w:val="000000"/>
              </w:rPr>
              <w:t>Besedilo, ki ga predlaga Komisija</w:t>
            </w:r>
          </w:p>
        </w:tc>
        <w:tc>
          <w:tcPr>
            <w:tcW w:w="4876" w:type="dxa"/>
          </w:tcPr>
          <w:p w14:paraId="7E0E5962" w14:textId="77777777" w:rsidR="00792D10" w:rsidRPr="00F51CEC" w:rsidRDefault="00792D10" w:rsidP="00F01338">
            <w:pPr>
              <w:pStyle w:val="AmColumnHeading"/>
            </w:pPr>
            <w:r w:rsidRPr="00F51CEC">
              <w:rPr>
                <w:color w:val="000000"/>
              </w:rPr>
              <w:t>Predlog spremembe</w:t>
            </w:r>
          </w:p>
        </w:tc>
      </w:tr>
      <w:tr w:rsidR="00792D10" w:rsidRPr="00F51CEC" w14:paraId="610BDA98" w14:textId="77777777" w:rsidTr="00F01338">
        <w:trPr>
          <w:jc w:val="center"/>
        </w:trPr>
        <w:tc>
          <w:tcPr>
            <w:tcW w:w="4876" w:type="dxa"/>
          </w:tcPr>
          <w:p w14:paraId="05B1E13E" w14:textId="77777777" w:rsidR="00792D10" w:rsidRPr="00F51CEC" w:rsidRDefault="00792D10" w:rsidP="00F01338">
            <w:pPr>
              <w:pStyle w:val="Normal6a"/>
            </w:pPr>
          </w:p>
        </w:tc>
        <w:tc>
          <w:tcPr>
            <w:tcW w:w="4876" w:type="dxa"/>
          </w:tcPr>
          <w:p w14:paraId="141ABE86" w14:textId="77777777" w:rsidR="00792D10" w:rsidRPr="00F51CEC" w:rsidRDefault="00792D10" w:rsidP="00F01338">
            <w:pPr>
              <w:pStyle w:val="NormalBoldItalicCenter6a"/>
            </w:pPr>
            <w:r w:rsidRPr="00F51CEC">
              <w:t>Člen 2a</w:t>
            </w:r>
          </w:p>
        </w:tc>
      </w:tr>
      <w:tr w:rsidR="00792D10" w:rsidRPr="00F51CEC" w14:paraId="62EB840A" w14:textId="77777777" w:rsidTr="00F01338">
        <w:trPr>
          <w:jc w:val="center"/>
        </w:trPr>
        <w:tc>
          <w:tcPr>
            <w:tcW w:w="4876" w:type="dxa"/>
          </w:tcPr>
          <w:p w14:paraId="1ECDD0BD" w14:textId="77777777" w:rsidR="00792D10" w:rsidRPr="00F51CEC" w:rsidRDefault="00792D10" w:rsidP="00F01338">
            <w:pPr>
              <w:pStyle w:val="Normal6a"/>
            </w:pPr>
          </w:p>
        </w:tc>
        <w:tc>
          <w:tcPr>
            <w:tcW w:w="4876" w:type="dxa"/>
          </w:tcPr>
          <w:p w14:paraId="58CD9C21" w14:textId="77777777" w:rsidR="00792D10" w:rsidRPr="00F51CEC" w:rsidRDefault="00792D10" w:rsidP="00F01338">
            <w:pPr>
              <w:pStyle w:val="NormalBoldItalicCenter6a"/>
            </w:pPr>
            <w:r w:rsidRPr="00F51CEC">
              <w:t>Ocena izrednih razmer</w:t>
            </w:r>
          </w:p>
        </w:tc>
      </w:tr>
      <w:tr w:rsidR="00792D10" w:rsidRPr="00F51CEC" w14:paraId="07B743CC" w14:textId="77777777" w:rsidTr="00F01338">
        <w:trPr>
          <w:jc w:val="center"/>
        </w:trPr>
        <w:tc>
          <w:tcPr>
            <w:tcW w:w="4876" w:type="dxa"/>
          </w:tcPr>
          <w:p w14:paraId="00355C9D" w14:textId="77777777" w:rsidR="00792D10" w:rsidRPr="00F51CEC" w:rsidRDefault="00792D10" w:rsidP="00F01338">
            <w:pPr>
              <w:pStyle w:val="Normal6a"/>
            </w:pPr>
          </w:p>
        </w:tc>
        <w:tc>
          <w:tcPr>
            <w:tcW w:w="4876" w:type="dxa"/>
          </w:tcPr>
          <w:p w14:paraId="1A2E9282" w14:textId="77777777" w:rsidR="00792D10" w:rsidRPr="00F51CEC" w:rsidRDefault="00792D10" w:rsidP="00F01338">
            <w:pPr>
              <w:pStyle w:val="Normal6a"/>
            </w:pPr>
            <w:r w:rsidRPr="00F51CEC">
              <w:rPr>
                <w:b/>
                <w:i/>
              </w:rPr>
              <w:t>1. Komisija oceni, ali so v državi članici izredne razmere, kakor so opredeljene v členu 1, v naslednjih primerih:</w:t>
            </w:r>
          </w:p>
        </w:tc>
      </w:tr>
      <w:tr w:rsidR="00792D10" w:rsidRPr="00F51CEC" w14:paraId="4EC625AE" w14:textId="77777777" w:rsidTr="00F01338">
        <w:trPr>
          <w:jc w:val="center"/>
        </w:trPr>
        <w:tc>
          <w:tcPr>
            <w:tcW w:w="4876" w:type="dxa"/>
          </w:tcPr>
          <w:p w14:paraId="1CB09E4B" w14:textId="77777777" w:rsidR="00792D10" w:rsidRPr="00F51CEC" w:rsidRDefault="00792D10" w:rsidP="00F01338">
            <w:pPr>
              <w:pStyle w:val="Normal6a"/>
            </w:pPr>
          </w:p>
        </w:tc>
        <w:tc>
          <w:tcPr>
            <w:tcW w:w="4876" w:type="dxa"/>
          </w:tcPr>
          <w:p w14:paraId="3EB55D39" w14:textId="77777777" w:rsidR="00792D10" w:rsidRPr="00F51CEC" w:rsidRDefault="00792D10" w:rsidP="00F01338">
            <w:pPr>
              <w:pStyle w:val="Normal6a"/>
            </w:pPr>
            <w:r w:rsidRPr="00F51CEC">
              <w:rPr>
                <w:b/>
                <w:i/>
              </w:rPr>
              <w:t>(a) ta država članica je v podrobni zahtevi obvestila Komisijo o svoji oceni, da so v njej izredne razmere;</w:t>
            </w:r>
          </w:p>
        </w:tc>
      </w:tr>
      <w:tr w:rsidR="00792D10" w:rsidRPr="00F51CEC" w14:paraId="73B89A0B" w14:textId="77777777" w:rsidTr="00F01338">
        <w:trPr>
          <w:jc w:val="center"/>
        </w:trPr>
        <w:tc>
          <w:tcPr>
            <w:tcW w:w="4876" w:type="dxa"/>
          </w:tcPr>
          <w:p w14:paraId="22A0531D" w14:textId="77777777" w:rsidR="00792D10" w:rsidRPr="00F51CEC" w:rsidRDefault="00792D10" w:rsidP="00F01338">
            <w:pPr>
              <w:pStyle w:val="Normal6a"/>
            </w:pPr>
          </w:p>
        </w:tc>
        <w:tc>
          <w:tcPr>
            <w:tcW w:w="4876" w:type="dxa"/>
          </w:tcPr>
          <w:p w14:paraId="7BA13D46" w14:textId="77777777" w:rsidR="00792D10" w:rsidRPr="00F51CEC" w:rsidRDefault="00792D10" w:rsidP="00F01338">
            <w:pPr>
              <w:pStyle w:val="Normal6a"/>
            </w:pPr>
            <w:r w:rsidRPr="00F51CEC">
              <w:rPr>
                <w:b/>
                <w:i/>
              </w:rPr>
              <w:t>(b) Komisija ocenjuje, da so v državi članici izredne razmere;</w:t>
            </w:r>
          </w:p>
        </w:tc>
      </w:tr>
      <w:tr w:rsidR="00792D10" w:rsidRPr="00F51CEC" w14:paraId="0EB1B477" w14:textId="77777777" w:rsidTr="00F01338">
        <w:trPr>
          <w:jc w:val="center"/>
        </w:trPr>
        <w:tc>
          <w:tcPr>
            <w:tcW w:w="4876" w:type="dxa"/>
          </w:tcPr>
          <w:p w14:paraId="0BFA7C54" w14:textId="77777777" w:rsidR="00792D10" w:rsidRPr="00F51CEC" w:rsidRDefault="00792D10" w:rsidP="00F01338">
            <w:pPr>
              <w:pStyle w:val="Normal6a"/>
            </w:pPr>
          </w:p>
        </w:tc>
        <w:tc>
          <w:tcPr>
            <w:tcW w:w="4876" w:type="dxa"/>
          </w:tcPr>
          <w:p w14:paraId="23805E63" w14:textId="77777777" w:rsidR="00792D10" w:rsidRPr="00F51CEC" w:rsidRDefault="00792D10" w:rsidP="00F01338">
            <w:pPr>
              <w:pStyle w:val="Normal6a"/>
            </w:pPr>
            <w:r w:rsidRPr="00F51CEC">
              <w:rPr>
                <w:b/>
                <w:i/>
              </w:rPr>
              <w:t>(c) Evropski parlament ali Svet ocenjuje, da so v državi članici izredne razmere.</w:t>
            </w:r>
          </w:p>
        </w:tc>
      </w:tr>
      <w:tr w:rsidR="00792D10" w:rsidRPr="00F51CEC" w14:paraId="33D1EE65" w14:textId="77777777" w:rsidTr="00F01338">
        <w:trPr>
          <w:jc w:val="center"/>
        </w:trPr>
        <w:tc>
          <w:tcPr>
            <w:tcW w:w="4876" w:type="dxa"/>
          </w:tcPr>
          <w:p w14:paraId="5264EB0F" w14:textId="77777777" w:rsidR="00792D10" w:rsidRPr="00F51CEC" w:rsidRDefault="00792D10" w:rsidP="00F01338">
            <w:pPr>
              <w:pStyle w:val="Normal6a"/>
            </w:pPr>
          </w:p>
        </w:tc>
        <w:tc>
          <w:tcPr>
            <w:tcW w:w="4876" w:type="dxa"/>
          </w:tcPr>
          <w:p w14:paraId="049A7046" w14:textId="77777777" w:rsidR="00792D10" w:rsidRPr="00F51CEC" w:rsidRDefault="00792D10" w:rsidP="00F01338">
            <w:pPr>
              <w:pStyle w:val="Normal6a"/>
            </w:pPr>
            <w:r w:rsidRPr="00F51CEC">
              <w:rPr>
                <w:b/>
                <w:i/>
              </w:rPr>
              <w:t>2. Komisija se pri oceni, ali so v državi članici izredne razmere, posvetuje z Agencijo za azil, Agencijo za temeljne pravice ter mednarodnimi organizacijami, zlasti komisarjem Sveta Evrope za človekove pravice, Uradom visokega komisarja Združenih narodov za begunce in Mednarodno organizacijo za migracije, ter upošteva informacije, ki so jim bile zagotovljene.</w:t>
            </w:r>
          </w:p>
        </w:tc>
      </w:tr>
      <w:tr w:rsidR="00792D10" w:rsidRPr="00F51CEC" w14:paraId="61DC44A1" w14:textId="77777777" w:rsidTr="00F01338">
        <w:trPr>
          <w:jc w:val="center"/>
        </w:trPr>
        <w:tc>
          <w:tcPr>
            <w:tcW w:w="4876" w:type="dxa"/>
          </w:tcPr>
          <w:p w14:paraId="17B35EAD" w14:textId="77777777" w:rsidR="00792D10" w:rsidRPr="00F51CEC" w:rsidRDefault="00792D10" w:rsidP="00F01338">
            <w:pPr>
              <w:pStyle w:val="Normal6a"/>
            </w:pPr>
          </w:p>
        </w:tc>
        <w:tc>
          <w:tcPr>
            <w:tcW w:w="4876" w:type="dxa"/>
          </w:tcPr>
          <w:p w14:paraId="5743DF59" w14:textId="77777777" w:rsidR="00792D10" w:rsidRPr="00F51CEC" w:rsidRDefault="00792D10" w:rsidP="00F01338">
            <w:pPr>
              <w:pStyle w:val="Normal6a"/>
            </w:pPr>
            <w:r w:rsidRPr="00F51CEC">
              <w:rPr>
                <w:b/>
                <w:i/>
              </w:rPr>
              <w:t>3. Komisija se med ocenjevanjem posvetuje z zadevno državo članico.</w:t>
            </w:r>
          </w:p>
        </w:tc>
      </w:tr>
      <w:tr w:rsidR="00792D10" w:rsidRPr="00F51CEC" w14:paraId="052D9AB5" w14:textId="77777777" w:rsidTr="00F01338">
        <w:trPr>
          <w:jc w:val="center"/>
        </w:trPr>
        <w:tc>
          <w:tcPr>
            <w:tcW w:w="4876" w:type="dxa"/>
          </w:tcPr>
          <w:p w14:paraId="5A41B286" w14:textId="77777777" w:rsidR="00792D10" w:rsidRPr="00F51CEC" w:rsidRDefault="00792D10" w:rsidP="00F01338">
            <w:pPr>
              <w:pStyle w:val="Normal6a"/>
            </w:pPr>
          </w:p>
        </w:tc>
        <w:tc>
          <w:tcPr>
            <w:tcW w:w="4876" w:type="dxa"/>
          </w:tcPr>
          <w:p w14:paraId="256A96F2" w14:textId="77777777" w:rsidR="00792D10" w:rsidRPr="00F51CEC" w:rsidRDefault="00792D10" w:rsidP="00F01338">
            <w:pPr>
              <w:pStyle w:val="Normal6a"/>
            </w:pPr>
            <w:r w:rsidRPr="00F51CEC">
              <w:rPr>
                <w:b/>
                <w:i/>
              </w:rPr>
              <w:t>4. Komisija takoj obvesti Evropski parlament, Svet in zadevno državo članico, da izvaja oceno.</w:t>
            </w:r>
          </w:p>
        </w:tc>
      </w:tr>
      <w:tr w:rsidR="00792D10" w:rsidRPr="00F51CEC" w14:paraId="4FA6AB88" w14:textId="77777777" w:rsidTr="00F01338">
        <w:trPr>
          <w:jc w:val="center"/>
        </w:trPr>
        <w:tc>
          <w:tcPr>
            <w:tcW w:w="4876" w:type="dxa"/>
          </w:tcPr>
          <w:p w14:paraId="4194CE99" w14:textId="77777777" w:rsidR="00792D10" w:rsidRPr="00F51CEC" w:rsidRDefault="00792D10" w:rsidP="00F01338">
            <w:pPr>
              <w:pStyle w:val="Normal6a"/>
            </w:pPr>
          </w:p>
        </w:tc>
        <w:tc>
          <w:tcPr>
            <w:tcW w:w="4876" w:type="dxa"/>
          </w:tcPr>
          <w:p w14:paraId="04C689F2" w14:textId="77777777" w:rsidR="00792D10" w:rsidRPr="00F51CEC" w:rsidRDefault="00792D10" w:rsidP="00F01338">
            <w:pPr>
              <w:pStyle w:val="Normal6a"/>
            </w:pPr>
            <w:r w:rsidRPr="00F51CEC">
              <w:rPr>
                <w:b/>
                <w:i/>
              </w:rPr>
              <w:t>5. Pri oceni izrednih razmer upošteva naslednje elemente:</w:t>
            </w:r>
          </w:p>
        </w:tc>
      </w:tr>
      <w:tr w:rsidR="00792D10" w:rsidRPr="00F51CEC" w14:paraId="37F68BEE" w14:textId="77777777" w:rsidTr="00F01338">
        <w:trPr>
          <w:jc w:val="center"/>
        </w:trPr>
        <w:tc>
          <w:tcPr>
            <w:tcW w:w="4876" w:type="dxa"/>
          </w:tcPr>
          <w:p w14:paraId="480F5719" w14:textId="77777777" w:rsidR="00792D10" w:rsidRPr="00F51CEC" w:rsidRDefault="00792D10" w:rsidP="00F01338">
            <w:pPr>
              <w:pStyle w:val="Normal6a"/>
            </w:pPr>
          </w:p>
        </w:tc>
        <w:tc>
          <w:tcPr>
            <w:tcW w:w="4876" w:type="dxa"/>
          </w:tcPr>
          <w:p w14:paraId="0F8D39FE" w14:textId="77777777" w:rsidR="00792D10" w:rsidRPr="00F51CEC" w:rsidRDefault="00792D10" w:rsidP="00F01338">
            <w:pPr>
              <w:pStyle w:val="Normal6a"/>
            </w:pPr>
            <w:r w:rsidRPr="00F51CEC">
              <w:rPr>
                <w:b/>
                <w:i/>
              </w:rPr>
              <w:t>(a) število prošenj za mednarodno zaščito, ki so jih vložili državljani tretjih držav, in državljanstvo prosilcev;</w:t>
            </w:r>
          </w:p>
        </w:tc>
      </w:tr>
      <w:tr w:rsidR="00792D10" w:rsidRPr="00F51CEC" w14:paraId="4EE3CB42" w14:textId="77777777" w:rsidTr="00F01338">
        <w:trPr>
          <w:jc w:val="center"/>
        </w:trPr>
        <w:tc>
          <w:tcPr>
            <w:tcW w:w="4876" w:type="dxa"/>
          </w:tcPr>
          <w:p w14:paraId="08630E51" w14:textId="77777777" w:rsidR="00792D10" w:rsidRPr="00F51CEC" w:rsidRDefault="00792D10" w:rsidP="00F01338">
            <w:pPr>
              <w:pStyle w:val="Normal6a"/>
            </w:pPr>
          </w:p>
        </w:tc>
        <w:tc>
          <w:tcPr>
            <w:tcW w:w="4876" w:type="dxa"/>
          </w:tcPr>
          <w:p w14:paraId="5B28FFA2" w14:textId="77777777" w:rsidR="00792D10" w:rsidRPr="00F51CEC" w:rsidRDefault="00792D10" w:rsidP="00F01338">
            <w:pPr>
              <w:pStyle w:val="Normal6a"/>
            </w:pPr>
            <w:r w:rsidRPr="00F51CEC">
              <w:rPr>
                <w:b/>
                <w:i/>
              </w:rPr>
              <w:t>(b) število mladoletnikov brez spremstva;</w:t>
            </w:r>
          </w:p>
        </w:tc>
      </w:tr>
      <w:tr w:rsidR="00792D10" w:rsidRPr="00F51CEC" w14:paraId="3580FA8A" w14:textId="77777777" w:rsidTr="00F01338">
        <w:trPr>
          <w:jc w:val="center"/>
        </w:trPr>
        <w:tc>
          <w:tcPr>
            <w:tcW w:w="4876" w:type="dxa"/>
          </w:tcPr>
          <w:p w14:paraId="13F981EA" w14:textId="77777777" w:rsidR="00792D10" w:rsidRPr="00F51CEC" w:rsidRDefault="00792D10" w:rsidP="00F01338">
            <w:pPr>
              <w:pStyle w:val="Normal6a"/>
            </w:pPr>
          </w:p>
        </w:tc>
        <w:tc>
          <w:tcPr>
            <w:tcW w:w="4876" w:type="dxa"/>
          </w:tcPr>
          <w:p w14:paraId="65F9A6CD" w14:textId="77777777" w:rsidR="00792D10" w:rsidRPr="00F51CEC" w:rsidRDefault="00792D10" w:rsidP="00F01338">
            <w:pPr>
              <w:pStyle w:val="Normal6a"/>
            </w:pPr>
            <w:r w:rsidRPr="00F51CEC">
              <w:rPr>
                <w:b/>
                <w:i/>
              </w:rPr>
              <w:t>(c) informacije, ki jih predloži zadevna država članica, tudi o njeni zmogljivosti za obravnavo povečanega števila prošenj za mednarodno zaščito in zagotovitev sprejema vsem, vključno z osebami s posebnimi postopkovnimi in sprejemnimi potrebami ter mladoletniki brez spremstva;</w:t>
            </w:r>
          </w:p>
        </w:tc>
      </w:tr>
      <w:tr w:rsidR="00792D10" w:rsidRPr="00F51CEC" w14:paraId="3535C422" w14:textId="77777777" w:rsidTr="00F01338">
        <w:trPr>
          <w:jc w:val="center"/>
        </w:trPr>
        <w:tc>
          <w:tcPr>
            <w:tcW w:w="4876" w:type="dxa"/>
          </w:tcPr>
          <w:p w14:paraId="30184179" w14:textId="77777777" w:rsidR="00792D10" w:rsidRPr="00F51CEC" w:rsidRDefault="00792D10" w:rsidP="00F01338">
            <w:pPr>
              <w:pStyle w:val="Normal6a"/>
            </w:pPr>
          </w:p>
        </w:tc>
        <w:tc>
          <w:tcPr>
            <w:tcW w:w="4876" w:type="dxa"/>
          </w:tcPr>
          <w:p w14:paraId="2D94816B" w14:textId="77777777" w:rsidR="00792D10" w:rsidRPr="00F51CEC" w:rsidRDefault="00792D10" w:rsidP="00F01338">
            <w:pPr>
              <w:pStyle w:val="Normal6a"/>
            </w:pPr>
            <w:r w:rsidRPr="00F51CEC">
              <w:rPr>
                <w:b/>
                <w:i/>
              </w:rPr>
              <w:t>(d) podporo, ki jo državi članici, v kateri so morda izredne razmere, nudi Agencija za azil.</w:t>
            </w:r>
          </w:p>
        </w:tc>
      </w:tr>
    </w:tbl>
    <w:p w14:paraId="6AB2132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C95D852" w14:textId="77777777" w:rsidR="00792D10" w:rsidRPr="00F51CEC" w:rsidRDefault="00792D10" w:rsidP="00792D10">
      <w:r w:rsidRPr="00D36529">
        <w:rPr>
          <w:rStyle w:val="HideTWBExt"/>
        </w:rPr>
        <w:t>&lt;/Amend&gt;</w:t>
      </w:r>
    </w:p>
    <w:p w14:paraId="2B98A61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470</w:t>
      </w:r>
      <w:r w:rsidRPr="00D36529">
        <w:rPr>
          <w:rStyle w:val="HideTWBExt"/>
          <w:b w:val="0"/>
        </w:rPr>
        <w:t>&lt;/NumAm&gt;</w:t>
      </w:r>
    </w:p>
    <w:p w14:paraId="1A29AF0F"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4C2D83FA" w14:textId="77777777" w:rsidR="00792D10" w:rsidRPr="00F51CEC" w:rsidRDefault="00792D10" w:rsidP="00792D10">
      <w:pPr>
        <w:pStyle w:val="NormalBold"/>
      </w:pPr>
      <w:r w:rsidRPr="00D36529">
        <w:rPr>
          <w:rStyle w:val="HideTWBExt"/>
          <w:b w:val="0"/>
        </w:rPr>
        <w:t>&lt;/RepeatBlock-By&gt;</w:t>
      </w:r>
    </w:p>
    <w:p w14:paraId="092CEA2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B1EEBCD" w14:textId="77777777" w:rsidR="00792D10" w:rsidRPr="00F51CEC" w:rsidRDefault="00792D10" w:rsidP="00792D10">
      <w:pPr>
        <w:pStyle w:val="NormalBold"/>
      </w:pPr>
      <w:r w:rsidRPr="00D36529">
        <w:rPr>
          <w:rStyle w:val="HideTWBExt"/>
          <w:b w:val="0"/>
        </w:rPr>
        <w:t>&lt;Article&gt;</w:t>
      </w:r>
      <w:r w:rsidRPr="00F51CEC">
        <w:t>Člen 2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22B2097" w14:textId="77777777" w:rsidTr="00F01338">
        <w:trPr>
          <w:trHeight w:hRule="exact" w:val="240"/>
          <w:jc w:val="center"/>
        </w:trPr>
        <w:tc>
          <w:tcPr>
            <w:tcW w:w="9752" w:type="dxa"/>
            <w:gridSpan w:val="2"/>
          </w:tcPr>
          <w:p w14:paraId="0C48DBF6" w14:textId="77777777" w:rsidR="00792D10" w:rsidRPr="00F51CEC" w:rsidRDefault="00792D10" w:rsidP="00F01338"/>
        </w:tc>
      </w:tr>
      <w:tr w:rsidR="00792D10" w:rsidRPr="00F51CEC" w14:paraId="71E8BCD8" w14:textId="77777777" w:rsidTr="00F01338">
        <w:trPr>
          <w:trHeight w:val="240"/>
          <w:jc w:val="center"/>
        </w:trPr>
        <w:tc>
          <w:tcPr>
            <w:tcW w:w="4876" w:type="dxa"/>
          </w:tcPr>
          <w:p w14:paraId="2B8E31D9" w14:textId="77777777" w:rsidR="00792D10" w:rsidRPr="00F51CEC" w:rsidRDefault="00792D10" w:rsidP="00F01338">
            <w:pPr>
              <w:pStyle w:val="AmColumnHeading"/>
            </w:pPr>
            <w:r w:rsidRPr="00F51CEC">
              <w:rPr>
                <w:color w:val="000000"/>
              </w:rPr>
              <w:t>Besedilo, ki ga predlaga Komisija</w:t>
            </w:r>
          </w:p>
        </w:tc>
        <w:tc>
          <w:tcPr>
            <w:tcW w:w="4876" w:type="dxa"/>
          </w:tcPr>
          <w:p w14:paraId="091B2861" w14:textId="77777777" w:rsidR="00792D10" w:rsidRPr="00F51CEC" w:rsidRDefault="00792D10" w:rsidP="00F01338">
            <w:pPr>
              <w:pStyle w:val="AmColumnHeading"/>
            </w:pPr>
            <w:r w:rsidRPr="00F51CEC">
              <w:rPr>
                <w:color w:val="000000"/>
              </w:rPr>
              <w:t>Predlog spremembe</w:t>
            </w:r>
          </w:p>
        </w:tc>
      </w:tr>
      <w:tr w:rsidR="00792D10" w:rsidRPr="00F51CEC" w14:paraId="45F305C1" w14:textId="77777777" w:rsidTr="00F01338">
        <w:trPr>
          <w:jc w:val="center"/>
        </w:trPr>
        <w:tc>
          <w:tcPr>
            <w:tcW w:w="4876" w:type="dxa"/>
          </w:tcPr>
          <w:p w14:paraId="08A19FBC" w14:textId="77777777" w:rsidR="00792D10" w:rsidRPr="00F51CEC" w:rsidRDefault="00792D10" w:rsidP="00F01338">
            <w:pPr>
              <w:pStyle w:val="Normal6a"/>
            </w:pPr>
          </w:p>
        </w:tc>
        <w:tc>
          <w:tcPr>
            <w:tcW w:w="4876" w:type="dxa"/>
          </w:tcPr>
          <w:p w14:paraId="3B79AD1D" w14:textId="77777777" w:rsidR="00792D10" w:rsidRPr="00F51CEC" w:rsidRDefault="00792D10" w:rsidP="00F01338">
            <w:pPr>
              <w:pStyle w:val="NormalBoldItalicCenter6a"/>
            </w:pPr>
            <w:r w:rsidRPr="00F51CEC">
              <w:t>Člen 2a</w:t>
            </w:r>
          </w:p>
        </w:tc>
      </w:tr>
      <w:tr w:rsidR="00792D10" w:rsidRPr="00F51CEC" w14:paraId="7D93F544" w14:textId="77777777" w:rsidTr="00F01338">
        <w:trPr>
          <w:jc w:val="center"/>
        </w:trPr>
        <w:tc>
          <w:tcPr>
            <w:tcW w:w="4876" w:type="dxa"/>
          </w:tcPr>
          <w:p w14:paraId="17309D40" w14:textId="77777777" w:rsidR="00792D10" w:rsidRPr="00F51CEC" w:rsidRDefault="00792D10" w:rsidP="00F01338">
            <w:pPr>
              <w:pStyle w:val="Normal6a"/>
            </w:pPr>
          </w:p>
        </w:tc>
        <w:tc>
          <w:tcPr>
            <w:tcW w:w="4876" w:type="dxa"/>
          </w:tcPr>
          <w:p w14:paraId="3F0D5573" w14:textId="77777777" w:rsidR="00792D10" w:rsidRPr="00F51CEC" w:rsidRDefault="00792D10" w:rsidP="00F01338">
            <w:pPr>
              <w:pStyle w:val="NormalBoldItalicCenter6a"/>
            </w:pPr>
            <w:r w:rsidRPr="00F51CEC">
              <w:t>Solidarnost pri prošnjah za azil, obravnavanih v centrih v tretjih državah v primeru krize:</w:t>
            </w:r>
          </w:p>
        </w:tc>
      </w:tr>
      <w:tr w:rsidR="00792D10" w:rsidRPr="00F51CEC" w14:paraId="5398D909" w14:textId="77777777" w:rsidTr="00F01338">
        <w:trPr>
          <w:jc w:val="center"/>
        </w:trPr>
        <w:tc>
          <w:tcPr>
            <w:tcW w:w="4876" w:type="dxa"/>
          </w:tcPr>
          <w:p w14:paraId="30351F66" w14:textId="77777777" w:rsidR="00792D10" w:rsidRPr="00F51CEC" w:rsidRDefault="00792D10" w:rsidP="00F01338">
            <w:pPr>
              <w:pStyle w:val="Normal6a"/>
            </w:pPr>
          </w:p>
        </w:tc>
        <w:tc>
          <w:tcPr>
            <w:tcW w:w="4876" w:type="dxa"/>
          </w:tcPr>
          <w:p w14:paraId="010262E7" w14:textId="77777777" w:rsidR="00792D10" w:rsidRPr="00F51CEC" w:rsidRDefault="00792D10" w:rsidP="00F01338">
            <w:pPr>
              <w:pStyle w:val="Normal6a"/>
            </w:pPr>
            <w:r w:rsidRPr="00F51CEC">
              <w:rPr>
                <w:b/>
                <w:i/>
              </w:rPr>
              <w:t>1. Evropska komisija v sodelovanju z ustreznimi agencijami EU, zlasti Frontexom in uradom EASO, vzpostavi centre za obravnavo prošenj za azil v tretjih državah.</w:t>
            </w:r>
          </w:p>
        </w:tc>
      </w:tr>
      <w:tr w:rsidR="00792D10" w:rsidRPr="00F51CEC" w14:paraId="09FEC71D" w14:textId="77777777" w:rsidTr="00F01338">
        <w:trPr>
          <w:jc w:val="center"/>
        </w:trPr>
        <w:tc>
          <w:tcPr>
            <w:tcW w:w="4876" w:type="dxa"/>
          </w:tcPr>
          <w:p w14:paraId="29CB130D" w14:textId="77777777" w:rsidR="00792D10" w:rsidRPr="00F51CEC" w:rsidRDefault="00792D10" w:rsidP="00F01338">
            <w:pPr>
              <w:pStyle w:val="Normal6a"/>
            </w:pPr>
          </w:p>
        </w:tc>
        <w:tc>
          <w:tcPr>
            <w:tcW w:w="4876" w:type="dxa"/>
          </w:tcPr>
          <w:p w14:paraId="6EA6A46C" w14:textId="77777777" w:rsidR="00792D10" w:rsidRPr="00F51CEC" w:rsidRDefault="00792D10" w:rsidP="00F01338">
            <w:pPr>
              <w:pStyle w:val="Normal6a"/>
            </w:pPr>
            <w:r w:rsidRPr="00F51CEC">
              <w:rPr>
                <w:b/>
                <w:i/>
              </w:rPr>
              <w:t>2. Zaposleni v teh centrih so ustrezno usposobljeni za hitro obravnavo prošenj za azil v skladu s pravom Unije in nacionalnim pravom.</w:t>
            </w:r>
          </w:p>
        </w:tc>
      </w:tr>
      <w:tr w:rsidR="00792D10" w:rsidRPr="00F51CEC" w14:paraId="07C1E6BA" w14:textId="77777777" w:rsidTr="00F01338">
        <w:trPr>
          <w:jc w:val="center"/>
        </w:trPr>
        <w:tc>
          <w:tcPr>
            <w:tcW w:w="4876" w:type="dxa"/>
          </w:tcPr>
          <w:p w14:paraId="0E294B07" w14:textId="77777777" w:rsidR="00792D10" w:rsidRPr="00F51CEC" w:rsidRDefault="00792D10" w:rsidP="00F01338">
            <w:pPr>
              <w:pStyle w:val="Normal6a"/>
            </w:pPr>
          </w:p>
        </w:tc>
        <w:tc>
          <w:tcPr>
            <w:tcW w:w="4876" w:type="dxa"/>
          </w:tcPr>
          <w:p w14:paraId="612FF474" w14:textId="77777777" w:rsidR="00792D10" w:rsidRPr="00F51CEC" w:rsidRDefault="00792D10" w:rsidP="00F01338">
            <w:pPr>
              <w:pStyle w:val="Normal6a"/>
            </w:pPr>
            <w:r w:rsidRPr="00F51CEC">
              <w:rPr>
                <w:b/>
                <w:i/>
              </w:rPr>
              <w:t>3. Prosilci, katerih prošnja je odobrena, so premeščeni v skladu s pogoji iz odstavka 2(a) člena 45 Uredbe (EU) XXX/XXX [uredba o upravljanju azila in migracij].</w:t>
            </w:r>
          </w:p>
        </w:tc>
      </w:tr>
      <w:tr w:rsidR="00792D10" w:rsidRPr="00F51CEC" w14:paraId="7CA7E5C0" w14:textId="77777777" w:rsidTr="00F01338">
        <w:trPr>
          <w:jc w:val="center"/>
        </w:trPr>
        <w:tc>
          <w:tcPr>
            <w:tcW w:w="4876" w:type="dxa"/>
          </w:tcPr>
          <w:p w14:paraId="34BD2638" w14:textId="77777777" w:rsidR="00792D10" w:rsidRPr="00F51CEC" w:rsidRDefault="00792D10" w:rsidP="00F01338">
            <w:pPr>
              <w:pStyle w:val="Normal6a"/>
            </w:pPr>
          </w:p>
        </w:tc>
        <w:tc>
          <w:tcPr>
            <w:tcW w:w="4876" w:type="dxa"/>
          </w:tcPr>
          <w:p w14:paraId="576FF21B" w14:textId="77777777" w:rsidR="00792D10" w:rsidRPr="00F51CEC" w:rsidRDefault="00792D10" w:rsidP="00F01338">
            <w:pPr>
              <w:pStyle w:val="Normal6a"/>
            </w:pPr>
            <w:r w:rsidRPr="00F51CEC">
              <w:rPr>
                <w:b/>
                <w:i/>
              </w:rPr>
              <w:t>4. Prosilci, katerih prošnja ni odobrena, so nemudoma vrnjeni v njihovo državo izvora.</w:t>
            </w:r>
          </w:p>
        </w:tc>
      </w:tr>
    </w:tbl>
    <w:p w14:paraId="5025DED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7E22A07" w14:textId="77777777" w:rsidR="00792D10" w:rsidRPr="00F51CEC" w:rsidRDefault="00792D10" w:rsidP="00792D10">
      <w:r w:rsidRPr="00D36529">
        <w:rPr>
          <w:rStyle w:val="HideTWBExt"/>
        </w:rPr>
        <w:t>&lt;/Amend&gt;</w:t>
      </w:r>
    </w:p>
    <w:p w14:paraId="1A73458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471</w:t>
      </w:r>
      <w:r w:rsidRPr="00D36529">
        <w:rPr>
          <w:rStyle w:val="HideTWBExt"/>
          <w:b w:val="0"/>
        </w:rPr>
        <w:t>&lt;/NumAm&gt;</w:t>
      </w:r>
    </w:p>
    <w:p w14:paraId="533F36F7"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3B2C834A" w14:textId="77777777" w:rsidR="00792D10" w:rsidRPr="00F51CEC" w:rsidRDefault="00792D10" w:rsidP="00792D10">
      <w:pPr>
        <w:pStyle w:val="NormalBold"/>
      </w:pPr>
      <w:r w:rsidRPr="00D36529">
        <w:rPr>
          <w:rStyle w:val="HideTWBExt"/>
          <w:b w:val="0"/>
        </w:rPr>
        <w:t>&lt;/RepeatBlock-By&gt;</w:t>
      </w:r>
    </w:p>
    <w:p w14:paraId="35B5746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D3EF740" w14:textId="77777777" w:rsidR="00792D10" w:rsidRPr="00F51CEC" w:rsidRDefault="00792D10" w:rsidP="00792D10">
      <w:pPr>
        <w:pStyle w:val="NormalBold"/>
      </w:pPr>
      <w:r w:rsidRPr="00D36529">
        <w:rPr>
          <w:rStyle w:val="HideTWBExt"/>
          <w:b w:val="0"/>
        </w:rPr>
        <w:t>&lt;Article&gt;</w:t>
      </w:r>
      <w:r w:rsidRPr="00F51CEC">
        <w:t>Člen 2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B5395E6" w14:textId="77777777" w:rsidTr="00F01338">
        <w:trPr>
          <w:trHeight w:hRule="exact" w:val="240"/>
          <w:jc w:val="center"/>
        </w:trPr>
        <w:tc>
          <w:tcPr>
            <w:tcW w:w="9752" w:type="dxa"/>
            <w:gridSpan w:val="2"/>
          </w:tcPr>
          <w:p w14:paraId="439FFA56" w14:textId="77777777" w:rsidR="00792D10" w:rsidRPr="00F51CEC" w:rsidRDefault="00792D10" w:rsidP="00F01338"/>
        </w:tc>
      </w:tr>
      <w:tr w:rsidR="00792D10" w:rsidRPr="00F51CEC" w14:paraId="4D09D155" w14:textId="77777777" w:rsidTr="00F01338">
        <w:trPr>
          <w:trHeight w:val="240"/>
          <w:jc w:val="center"/>
        </w:trPr>
        <w:tc>
          <w:tcPr>
            <w:tcW w:w="4876" w:type="dxa"/>
          </w:tcPr>
          <w:p w14:paraId="00AA7E89" w14:textId="77777777" w:rsidR="00792D10" w:rsidRPr="00F51CEC" w:rsidRDefault="00792D10" w:rsidP="00F01338">
            <w:pPr>
              <w:pStyle w:val="AmColumnHeading"/>
            </w:pPr>
            <w:r w:rsidRPr="00F51CEC">
              <w:rPr>
                <w:color w:val="000000"/>
              </w:rPr>
              <w:t>Besedilo, ki ga predlaga Komisija</w:t>
            </w:r>
          </w:p>
        </w:tc>
        <w:tc>
          <w:tcPr>
            <w:tcW w:w="4876" w:type="dxa"/>
          </w:tcPr>
          <w:p w14:paraId="27C5097D" w14:textId="77777777" w:rsidR="00792D10" w:rsidRPr="00F51CEC" w:rsidRDefault="00792D10" w:rsidP="00F01338">
            <w:pPr>
              <w:pStyle w:val="AmColumnHeading"/>
            </w:pPr>
            <w:r w:rsidRPr="00F51CEC">
              <w:rPr>
                <w:color w:val="000000"/>
              </w:rPr>
              <w:t>Predlog spremembe</w:t>
            </w:r>
          </w:p>
        </w:tc>
      </w:tr>
      <w:tr w:rsidR="00792D10" w:rsidRPr="00F51CEC" w14:paraId="036124E1" w14:textId="77777777" w:rsidTr="00F01338">
        <w:trPr>
          <w:jc w:val="center"/>
        </w:trPr>
        <w:tc>
          <w:tcPr>
            <w:tcW w:w="4876" w:type="dxa"/>
          </w:tcPr>
          <w:p w14:paraId="0CB095D1" w14:textId="77777777" w:rsidR="00792D10" w:rsidRPr="00F51CEC" w:rsidRDefault="00792D10" w:rsidP="00F01338">
            <w:pPr>
              <w:pStyle w:val="Normal6a"/>
            </w:pPr>
          </w:p>
        </w:tc>
        <w:tc>
          <w:tcPr>
            <w:tcW w:w="4876" w:type="dxa"/>
          </w:tcPr>
          <w:p w14:paraId="6D702C52" w14:textId="77777777" w:rsidR="00792D10" w:rsidRPr="00F51CEC" w:rsidRDefault="00792D10" w:rsidP="00F01338">
            <w:pPr>
              <w:pStyle w:val="NormalBoldItalicCenter6a"/>
            </w:pPr>
            <w:r w:rsidRPr="00F51CEC">
              <w:t>Člen 2b</w:t>
            </w:r>
          </w:p>
        </w:tc>
      </w:tr>
      <w:tr w:rsidR="00792D10" w:rsidRPr="00F51CEC" w14:paraId="3A9FF9D4" w14:textId="77777777" w:rsidTr="00F01338">
        <w:trPr>
          <w:jc w:val="center"/>
        </w:trPr>
        <w:tc>
          <w:tcPr>
            <w:tcW w:w="4876" w:type="dxa"/>
          </w:tcPr>
          <w:p w14:paraId="40D06C2F" w14:textId="77777777" w:rsidR="00792D10" w:rsidRPr="00F51CEC" w:rsidRDefault="00792D10" w:rsidP="00F01338">
            <w:pPr>
              <w:pStyle w:val="Normal6a"/>
            </w:pPr>
          </w:p>
        </w:tc>
        <w:tc>
          <w:tcPr>
            <w:tcW w:w="4876" w:type="dxa"/>
          </w:tcPr>
          <w:p w14:paraId="16D31381" w14:textId="77777777" w:rsidR="00792D10" w:rsidRPr="00F51CEC" w:rsidRDefault="00792D10" w:rsidP="00F01338">
            <w:pPr>
              <w:pStyle w:val="NormalBoldItalicCenter6a"/>
            </w:pPr>
            <w:r w:rsidRPr="00F51CEC">
              <w:t>Sklep o izrednih razmerah</w:t>
            </w:r>
          </w:p>
        </w:tc>
      </w:tr>
      <w:tr w:rsidR="00792D10" w:rsidRPr="00F51CEC" w14:paraId="14B9BCB1" w14:textId="77777777" w:rsidTr="00F01338">
        <w:trPr>
          <w:jc w:val="center"/>
        </w:trPr>
        <w:tc>
          <w:tcPr>
            <w:tcW w:w="4876" w:type="dxa"/>
          </w:tcPr>
          <w:p w14:paraId="26401C2C" w14:textId="77777777" w:rsidR="00792D10" w:rsidRPr="00F51CEC" w:rsidRDefault="00792D10" w:rsidP="00F01338">
            <w:pPr>
              <w:pStyle w:val="Normal6a"/>
            </w:pPr>
          </w:p>
        </w:tc>
        <w:tc>
          <w:tcPr>
            <w:tcW w:w="4876" w:type="dxa"/>
          </w:tcPr>
          <w:p w14:paraId="04859BE1" w14:textId="77777777" w:rsidR="00792D10" w:rsidRPr="00F51CEC" w:rsidRDefault="00792D10" w:rsidP="00F01338">
            <w:pPr>
              <w:pStyle w:val="Normal6a"/>
            </w:pPr>
            <w:r w:rsidRPr="00F51CEC">
              <w:rPr>
                <w:b/>
                <w:i/>
              </w:rPr>
              <w:t>1. Komisija sprejme sklep o izrednih razmerah po prošnji za oceno v skladu s členom 2a najkasneje dva tedna po obvestilu iz člena 2a(4) ter ga predloži Evropskemu parlamentu in Svetu.</w:t>
            </w:r>
          </w:p>
        </w:tc>
      </w:tr>
      <w:tr w:rsidR="00792D10" w:rsidRPr="00F51CEC" w14:paraId="53742D5D" w14:textId="77777777" w:rsidTr="00F01338">
        <w:trPr>
          <w:jc w:val="center"/>
        </w:trPr>
        <w:tc>
          <w:tcPr>
            <w:tcW w:w="4876" w:type="dxa"/>
          </w:tcPr>
          <w:p w14:paraId="34887D63" w14:textId="77777777" w:rsidR="00792D10" w:rsidRPr="00F51CEC" w:rsidRDefault="00792D10" w:rsidP="00F01338">
            <w:pPr>
              <w:pStyle w:val="Normal6a"/>
            </w:pPr>
          </w:p>
        </w:tc>
        <w:tc>
          <w:tcPr>
            <w:tcW w:w="4876" w:type="dxa"/>
          </w:tcPr>
          <w:p w14:paraId="733F0372" w14:textId="77777777" w:rsidR="00792D10" w:rsidRPr="00F51CEC" w:rsidRDefault="00792D10" w:rsidP="00F01338">
            <w:pPr>
              <w:pStyle w:val="Normal6a"/>
            </w:pPr>
            <w:r w:rsidRPr="00F51CEC">
              <w:rPr>
                <w:b/>
                <w:i/>
              </w:rPr>
              <w:t>2. Komisija v sklepu navede, ali so v zadevni državi članici izredne razmere, kakor so opredeljene v členu 1a(1)(a) te uredbe.</w:t>
            </w:r>
          </w:p>
        </w:tc>
      </w:tr>
      <w:tr w:rsidR="00792D10" w:rsidRPr="00F51CEC" w14:paraId="77C9169A" w14:textId="77777777" w:rsidTr="00F01338">
        <w:trPr>
          <w:jc w:val="center"/>
        </w:trPr>
        <w:tc>
          <w:tcPr>
            <w:tcW w:w="4876" w:type="dxa"/>
          </w:tcPr>
          <w:p w14:paraId="2AFD39DB" w14:textId="77777777" w:rsidR="00792D10" w:rsidRPr="00F51CEC" w:rsidRDefault="00792D10" w:rsidP="00F01338">
            <w:pPr>
              <w:pStyle w:val="Normal6a"/>
            </w:pPr>
          </w:p>
        </w:tc>
        <w:tc>
          <w:tcPr>
            <w:tcW w:w="4876" w:type="dxa"/>
          </w:tcPr>
          <w:p w14:paraId="4FA13DB5" w14:textId="77777777" w:rsidR="00792D10" w:rsidRPr="00F51CEC" w:rsidRDefault="00792D10" w:rsidP="00F01338">
            <w:pPr>
              <w:pStyle w:val="Normal6a"/>
            </w:pPr>
            <w:r w:rsidRPr="00F51CEC">
              <w:rPr>
                <w:b/>
                <w:i/>
              </w:rPr>
              <w:t>3. Kadar Komisija ugotovi, da so v zadevni državi članici izredne razmere, v sklepu opredeli:</w:t>
            </w:r>
          </w:p>
        </w:tc>
      </w:tr>
      <w:tr w:rsidR="00792D10" w:rsidRPr="00F51CEC" w14:paraId="63BD47F1" w14:textId="77777777" w:rsidTr="00F01338">
        <w:trPr>
          <w:jc w:val="center"/>
        </w:trPr>
        <w:tc>
          <w:tcPr>
            <w:tcW w:w="4876" w:type="dxa"/>
          </w:tcPr>
          <w:p w14:paraId="78750794" w14:textId="77777777" w:rsidR="00792D10" w:rsidRPr="00F51CEC" w:rsidRDefault="00792D10" w:rsidP="00F01338">
            <w:pPr>
              <w:pStyle w:val="Normal6a"/>
            </w:pPr>
          </w:p>
        </w:tc>
        <w:tc>
          <w:tcPr>
            <w:tcW w:w="4876" w:type="dxa"/>
          </w:tcPr>
          <w:p w14:paraId="3CB0BFDD" w14:textId="77777777" w:rsidR="00792D10" w:rsidRPr="00F51CEC" w:rsidRDefault="00792D10" w:rsidP="00F01338">
            <w:pPr>
              <w:pStyle w:val="Normal6a"/>
            </w:pPr>
            <w:r w:rsidRPr="00F51CEC">
              <w:rPr>
                <w:b/>
                <w:i/>
              </w:rPr>
              <w:t>(a) azilne in sprejemne zmogljivosti ter zmogljivosti vključevanja in zaščite otrok zadevne države članice, pa tudi njene skupne operativne, materialne in kadrovske potrebe za obravnavo števila primerov na področju azila; ter</w:t>
            </w:r>
          </w:p>
        </w:tc>
      </w:tr>
      <w:tr w:rsidR="00792D10" w:rsidRPr="00F51CEC" w14:paraId="0720CF65" w14:textId="77777777" w:rsidTr="00F01338">
        <w:trPr>
          <w:jc w:val="center"/>
        </w:trPr>
        <w:tc>
          <w:tcPr>
            <w:tcW w:w="4876" w:type="dxa"/>
          </w:tcPr>
          <w:p w14:paraId="6F7DCD67" w14:textId="77777777" w:rsidR="00792D10" w:rsidRPr="00F51CEC" w:rsidRDefault="00792D10" w:rsidP="00F01338">
            <w:pPr>
              <w:pStyle w:val="Normal6a"/>
            </w:pPr>
          </w:p>
        </w:tc>
        <w:tc>
          <w:tcPr>
            <w:tcW w:w="4876" w:type="dxa"/>
          </w:tcPr>
          <w:p w14:paraId="483DD4FD" w14:textId="77777777" w:rsidR="00792D10" w:rsidRPr="00F51CEC" w:rsidRDefault="00792D10" w:rsidP="00F01338">
            <w:pPr>
              <w:pStyle w:val="Normal6a"/>
            </w:pPr>
            <w:r w:rsidRPr="00F51CEC">
              <w:rPr>
                <w:b/>
                <w:i/>
              </w:rPr>
              <w:t>(b) takojšnje ukrepe, ki jih zadevna država članica sprejme za odziv na izredne razmere.</w:t>
            </w:r>
          </w:p>
        </w:tc>
      </w:tr>
      <w:tr w:rsidR="00792D10" w:rsidRPr="00F51CEC" w14:paraId="09871709" w14:textId="77777777" w:rsidTr="00F01338">
        <w:trPr>
          <w:jc w:val="center"/>
        </w:trPr>
        <w:tc>
          <w:tcPr>
            <w:tcW w:w="4876" w:type="dxa"/>
          </w:tcPr>
          <w:p w14:paraId="10C1153C" w14:textId="77777777" w:rsidR="00792D10" w:rsidRPr="00F51CEC" w:rsidRDefault="00792D10" w:rsidP="00F01338">
            <w:pPr>
              <w:pStyle w:val="Normal6a"/>
            </w:pPr>
          </w:p>
        </w:tc>
        <w:tc>
          <w:tcPr>
            <w:tcW w:w="4876" w:type="dxa"/>
          </w:tcPr>
          <w:p w14:paraId="5A585378" w14:textId="77777777" w:rsidR="00792D10" w:rsidRPr="00F51CEC" w:rsidRDefault="00792D10" w:rsidP="00F01338">
            <w:pPr>
              <w:pStyle w:val="Normal6a"/>
            </w:pPr>
            <w:r w:rsidRPr="00F51CEC">
              <w:rPr>
                <w:b/>
                <w:i/>
              </w:rPr>
              <w:t>4. Kjer je ustrezno, so v sklepu opredeljeni:</w:t>
            </w:r>
          </w:p>
        </w:tc>
      </w:tr>
      <w:tr w:rsidR="00792D10" w:rsidRPr="00F51CEC" w14:paraId="515719C0" w14:textId="77777777" w:rsidTr="00F01338">
        <w:trPr>
          <w:jc w:val="center"/>
        </w:trPr>
        <w:tc>
          <w:tcPr>
            <w:tcW w:w="4876" w:type="dxa"/>
          </w:tcPr>
          <w:p w14:paraId="1E8B7216" w14:textId="77777777" w:rsidR="00792D10" w:rsidRPr="00F51CEC" w:rsidRDefault="00792D10" w:rsidP="00F01338">
            <w:pPr>
              <w:pStyle w:val="Normal6a"/>
            </w:pPr>
          </w:p>
        </w:tc>
        <w:tc>
          <w:tcPr>
            <w:tcW w:w="4876" w:type="dxa"/>
          </w:tcPr>
          <w:p w14:paraId="66A48A36" w14:textId="77777777" w:rsidR="00792D10" w:rsidRPr="00F51CEC" w:rsidRDefault="00792D10" w:rsidP="00F01338">
            <w:pPr>
              <w:pStyle w:val="Normal6a"/>
            </w:pPr>
            <w:r w:rsidRPr="00F51CEC">
              <w:rPr>
                <w:b/>
                <w:i/>
              </w:rPr>
              <w:t>(a) skupno število in kategorije prosilcev za mednarodno zaščito in upravičencev do nje, vključno z upravičenci do mednarodne zaščite prima facie, ki bodo premeščeni v skladu s členom 3d, pa tudi delež premestitev za vsako državo članico, izračunan v skladu z referenčnim ključem iz člena 3c;</w:t>
            </w:r>
          </w:p>
        </w:tc>
      </w:tr>
      <w:tr w:rsidR="00792D10" w:rsidRPr="00F51CEC" w14:paraId="0E8D55EC" w14:textId="77777777" w:rsidTr="00F01338">
        <w:trPr>
          <w:jc w:val="center"/>
        </w:trPr>
        <w:tc>
          <w:tcPr>
            <w:tcW w:w="4876" w:type="dxa"/>
          </w:tcPr>
          <w:p w14:paraId="1583B651" w14:textId="77777777" w:rsidR="00792D10" w:rsidRPr="00F51CEC" w:rsidRDefault="00792D10" w:rsidP="00F01338">
            <w:pPr>
              <w:pStyle w:val="Normal6a"/>
            </w:pPr>
          </w:p>
        </w:tc>
        <w:tc>
          <w:tcPr>
            <w:tcW w:w="4876" w:type="dxa"/>
          </w:tcPr>
          <w:p w14:paraId="78F5F38D" w14:textId="4160CC77" w:rsidR="00792D10" w:rsidRPr="00F51CEC" w:rsidRDefault="00652EBE" w:rsidP="00F01338">
            <w:pPr>
              <w:pStyle w:val="Normal6a"/>
            </w:pPr>
            <w:r w:rsidRPr="00F51CEC">
              <w:rPr>
                <w:b/>
                <w:i/>
              </w:rPr>
              <w:t>(b)</w:t>
            </w:r>
            <w:r w:rsidR="00792D10" w:rsidRPr="00F51CEC">
              <w:rPr>
                <w:b/>
                <w:i/>
              </w:rPr>
              <w:t xml:space="preserve"> konkretna država izvora ali uradnega običajnega prebivališča ali posebna skupina prosilcev v zvezi z osebami, ki jim bo odobrena mednarodna zaščita prima facie;</w:t>
            </w:r>
          </w:p>
        </w:tc>
      </w:tr>
      <w:tr w:rsidR="00792D10" w:rsidRPr="00F51CEC" w14:paraId="17BB0BA6" w14:textId="77777777" w:rsidTr="00F01338">
        <w:trPr>
          <w:jc w:val="center"/>
        </w:trPr>
        <w:tc>
          <w:tcPr>
            <w:tcW w:w="4876" w:type="dxa"/>
          </w:tcPr>
          <w:p w14:paraId="5F25EF36" w14:textId="77777777" w:rsidR="00792D10" w:rsidRPr="00F51CEC" w:rsidRDefault="00792D10" w:rsidP="00F01338">
            <w:pPr>
              <w:pStyle w:val="Normal6a"/>
            </w:pPr>
          </w:p>
        </w:tc>
        <w:tc>
          <w:tcPr>
            <w:tcW w:w="4876" w:type="dxa"/>
          </w:tcPr>
          <w:p w14:paraId="4D56D876" w14:textId="77777777" w:rsidR="00792D10" w:rsidRPr="00F51CEC" w:rsidRDefault="00792D10" w:rsidP="00F01338">
            <w:pPr>
              <w:pStyle w:val="Normal6a"/>
            </w:pPr>
            <w:r w:rsidRPr="00F51CEC">
              <w:rPr>
                <w:b/>
                <w:i/>
              </w:rPr>
              <w:t>(c) obdobje, za katero bo odobrena takojšnja zaščita, in sicer najmanj šest mesecev in največ eno leto, ter konkretna država izvora ali nekdanjega običajnega prebivališča ali posebne skupine prosilcev v zvezi z osebami, ki jim bo odobrena takojšnja zaščita.</w:t>
            </w:r>
          </w:p>
        </w:tc>
      </w:tr>
      <w:tr w:rsidR="00792D10" w:rsidRPr="00F51CEC" w14:paraId="581664D0" w14:textId="77777777" w:rsidTr="00F01338">
        <w:trPr>
          <w:jc w:val="center"/>
        </w:trPr>
        <w:tc>
          <w:tcPr>
            <w:tcW w:w="4876" w:type="dxa"/>
          </w:tcPr>
          <w:p w14:paraId="7DBA9E8A" w14:textId="77777777" w:rsidR="00792D10" w:rsidRPr="00F51CEC" w:rsidRDefault="00792D10" w:rsidP="00F01338">
            <w:pPr>
              <w:pStyle w:val="Normal6a"/>
            </w:pPr>
          </w:p>
        </w:tc>
        <w:tc>
          <w:tcPr>
            <w:tcW w:w="4876" w:type="dxa"/>
          </w:tcPr>
          <w:p w14:paraId="7B612005" w14:textId="77777777" w:rsidR="00792D10" w:rsidRPr="00F51CEC" w:rsidRDefault="00792D10" w:rsidP="00F01338">
            <w:pPr>
              <w:pStyle w:val="Normal6a"/>
            </w:pPr>
            <w:r w:rsidRPr="00F51CEC">
              <w:rPr>
                <w:b/>
                <w:i/>
              </w:rPr>
              <w:t>5. Komisija sprejme sklep o izrednih razmerah z delegiranim aktom v skladu s členi 12a, 12b in 12c. Komisija se pri izvajanju svojih pooblastil za sprejemanje delegiranih aktov posvetuje z Agencijo za azil in koordinatorjem za premestitve.</w:t>
            </w:r>
          </w:p>
        </w:tc>
      </w:tr>
    </w:tbl>
    <w:p w14:paraId="6E26694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2A1FAAC" w14:textId="77777777" w:rsidR="00792D10" w:rsidRPr="00F51CEC" w:rsidRDefault="00792D10" w:rsidP="00792D10">
      <w:pPr>
        <w:pStyle w:val="AmJustTitle"/>
      </w:pPr>
      <w:r w:rsidRPr="00D36529">
        <w:rPr>
          <w:rStyle w:val="HideTWBExt"/>
          <w:i w:val="0"/>
        </w:rPr>
        <w:t>&lt;TitreJust&gt;</w:t>
      </w:r>
      <w:r w:rsidRPr="00F51CEC">
        <w:rPr>
          <w:color w:val="000000"/>
        </w:rPr>
        <w:t>Obrazložitev</w:t>
      </w:r>
      <w:r w:rsidRPr="00D36529">
        <w:rPr>
          <w:rStyle w:val="HideTWBExt"/>
          <w:i w:val="0"/>
        </w:rPr>
        <w:t>&lt;/TitreJust&gt;</w:t>
      </w:r>
    </w:p>
    <w:p w14:paraId="2B1A7AB8" w14:textId="77777777" w:rsidR="00792D10" w:rsidRPr="00F51CEC" w:rsidRDefault="00792D10" w:rsidP="00792D10">
      <w:pPr>
        <w:pStyle w:val="AmJustText"/>
      </w:pPr>
      <w:r w:rsidRPr="00F51CEC">
        <w:t>Razglasitev izrednih razmer ima pomembne posledice za prosilce za azil in zadevno državo članico. Zato je pomembno zagotoviti, da je v postopek ustrezno vključen Evropski parlament, ki je demokratična osnova Evropske unije. Poročevalec v senci zato predlaga, naj se za sklepe o izrednih razmerah namesto izvedbenih aktov uporabijo delegirani akti.</w:t>
      </w:r>
    </w:p>
    <w:p w14:paraId="31E29D57" w14:textId="77777777" w:rsidR="00792D10" w:rsidRPr="00F51CEC" w:rsidRDefault="00792D10" w:rsidP="00792D10">
      <w:r w:rsidRPr="00D36529">
        <w:rPr>
          <w:rStyle w:val="HideTWBExt"/>
        </w:rPr>
        <w:t>&lt;/Amend&gt;</w:t>
      </w:r>
    </w:p>
    <w:p w14:paraId="5DBAEAC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472</w:t>
      </w:r>
      <w:r w:rsidRPr="00D36529">
        <w:rPr>
          <w:rStyle w:val="HideTWBExt"/>
          <w:b w:val="0"/>
        </w:rPr>
        <w:t>&lt;/NumAm&gt;</w:t>
      </w:r>
    </w:p>
    <w:p w14:paraId="66CE65EE" w14:textId="714A527C" w:rsidR="00792D10" w:rsidRPr="00F51CEC" w:rsidRDefault="00792D10" w:rsidP="00792D10">
      <w:pPr>
        <w:pStyle w:val="NormalBold"/>
      </w:pPr>
      <w:r w:rsidRPr="00D36529">
        <w:rPr>
          <w:rStyle w:val="HideTWBExt"/>
          <w:b w:val="0"/>
        </w:rPr>
        <w:t>&lt;RepeatBlock-By&gt;&lt;Members&gt;</w:t>
      </w:r>
      <w:r w:rsidRPr="00F51CEC">
        <w:rPr>
          <w:color w:val="000000"/>
        </w:rPr>
        <w:t>K</w:t>
      </w:r>
      <w:r w:rsidR="00453ADC" w:rsidRPr="00F51CEC">
        <w:rPr>
          <w:color w:val="000000"/>
        </w:rPr>
        <w:t>onstandinos Arvanitis (K</w:t>
      </w:r>
      <w:r w:rsidRPr="00F51CEC">
        <w:rPr>
          <w:color w:val="000000"/>
        </w:rPr>
        <w:t>onstantinos Arvanitis</w:t>
      </w:r>
      <w:r w:rsidR="00453AD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172942CA" w14:textId="77777777" w:rsidR="00792D10" w:rsidRPr="00F51CEC" w:rsidRDefault="00792D10" w:rsidP="00792D10">
      <w:pPr>
        <w:pStyle w:val="NormalBold"/>
      </w:pPr>
      <w:r w:rsidRPr="00D36529">
        <w:rPr>
          <w:rStyle w:val="HideTWBExt"/>
          <w:b w:val="0"/>
        </w:rPr>
        <w:t>&lt;/RepeatBlock-By&gt;</w:t>
      </w:r>
    </w:p>
    <w:p w14:paraId="24F4055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07EB3A7" w14:textId="77777777" w:rsidR="00792D10" w:rsidRPr="00F51CEC" w:rsidRDefault="00792D10" w:rsidP="00792D10">
      <w:pPr>
        <w:pStyle w:val="NormalBold"/>
      </w:pPr>
      <w:r w:rsidRPr="00D36529">
        <w:rPr>
          <w:rStyle w:val="HideTWBExt"/>
          <w:b w:val="0"/>
        </w:rPr>
        <w:t>&lt;Article&gt;</w:t>
      </w:r>
      <w:r w:rsidRPr="00F51CEC">
        <w:t>Člen 2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EA23BFB" w14:textId="77777777" w:rsidTr="00F01338">
        <w:trPr>
          <w:trHeight w:hRule="exact" w:val="240"/>
          <w:jc w:val="center"/>
        </w:trPr>
        <w:tc>
          <w:tcPr>
            <w:tcW w:w="9752" w:type="dxa"/>
            <w:gridSpan w:val="2"/>
          </w:tcPr>
          <w:p w14:paraId="57BED29A" w14:textId="77777777" w:rsidR="00792D10" w:rsidRPr="00F51CEC" w:rsidRDefault="00792D10" w:rsidP="00F01338"/>
        </w:tc>
      </w:tr>
      <w:tr w:rsidR="00792D10" w:rsidRPr="00F51CEC" w14:paraId="3A49E5E2" w14:textId="77777777" w:rsidTr="00F01338">
        <w:trPr>
          <w:trHeight w:val="240"/>
          <w:jc w:val="center"/>
        </w:trPr>
        <w:tc>
          <w:tcPr>
            <w:tcW w:w="4876" w:type="dxa"/>
          </w:tcPr>
          <w:p w14:paraId="40E3E473" w14:textId="77777777" w:rsidR="00792D10" w:rsidRPr="00F51CEC" w:rsidRDefault="00792D10" w:rsidP="00F01338">
            <w:pPr>
              <w:pStyle w:val="AmColumnHeading"/>
            </w:pPr>
            <w:r w:rsidRPr="00F51CEC">
              <w:rPr>
                <w:color w:val="000000"/>
              </w:rPr>
              <w:t>Besedilo, ki ga predlaga Komisija</w:t>
            </w:r>
          </w:p>
        </w:tc>
        <w:tc>
          <w:tcPr>
            <w:tcW w:w="4876" w:type="dxa"/>
          </w:tcPr>
          <w:p w14:paraId="01BFE892" w14:textId="77777777" w:rsidR="00792D10" w:rsidRPr="00F51CEC" w:rsidRDefault="00792D10" w:rsidP="00F01338">
            <w:pPr>
              <w:pStyle w:val="AmColumnHeading"/>
            </w:pPr>
            <w:r w:rsidRPr="00F51CEC">
              <w:rPr>
                <w:color w:val="000000"/>
              </w:rPr>
              <w:t>Predlog spremembe</w:t>
            </w:r>
          </w:p>
        </w:tc>
      </w:tr>
      <w:tr w:rsidR="00792D10" w:rsidRPr="00F51CEC" w14:paraId="3E674BD2" w14:textId="77777777" w:rsidTr="00F01338">
        <w:trPr>
          <w:jc w:val="center"/>
        </w:trPr>
        <w:tc>
          <w:tcPr>
            <w:tcW w:w="4876" w:type="dxa"/>
          </w:tcPr>
          <w:p w14:paraId="4004D576" w14:textId="77777777" w:rsidR="00792D10" w:rsidRPr="00F51CEC" w:rsidRDefault="00792D10" w:rsidP="00F01338">
            <w:pPr>
              <w:pStyle w:val="Normal6a"/>
            </w:pPr>
          </w:p>
        </w:tc>
        <w:tc>
          <w:tcPr>
            <w:tcW w:w="4876" w:type="dxa"/>
          </w:tcPr>
          <w:p w14:paraId="147DEFDA" w14:textId="77777777" w:rsidR="00792D10" w:rsidRPr="00F51CEC" w:rsidRDefault="00792D10" w:rsidP="00F01338">
            <w:pPr>
              <w:pStyle w:val="NormalBoldItalicCenter6a"/>
            </w:pPr>
            <w:r w:rsidRPr="00F51CEC">
              <w:t>Člen 2b</w:t>
            </w:r>
          </w:p>
        </w:tc>
      </w:tr>
      <w:tr w:rsidR="00792D10" w:rsidRPr="00F51CEC" w14:paraId="2CCCEABA" w14:textId="77777777" w:rsidTr="00F01338">
        <w:trPr>
          <w:jc w:val="center"/>
        </w:trPr>
        <w:tc>
          <w:tcPr>
            <w:tcW w:w="4876" w:type="dxa"/>
          </w:tcPr>
          <w:p w14:paraId="1BD49806" w14:textId="77777777" w:rsidR="00792D10" w:rsidRPr="00F51CEC" w:rsidRDefault="00792D10" w:rsidP="00F01338">
            <w:pPr>
              <w:pStyle w:val="Normal6a"/>
            </w:pPr>
          </w:p>
        </w:tc>
        <w:tc>
          <w:tcPr>
            <w:tcW w:w="4876" w:type="dxa"/>
          </w:tcPr>
          <w:p w14:paraId="45D8E4C3" w14:textId="77777777" w:rsidR="00792D10" w:rsidRPr="00F51CEC" w:rsidRDefault="00792D10" w:rsidP="00F01338">
            <w:pPr>
              <w:pStyle w:val="NormalBoldItalicCenter6a"/>
            </w:pPr>
            <w:r w:rsidRPr="00F51CEC">
              <w:t>Sklep o izrednih razmerah</w:t>
            </w:r>
          </w:p>
        </w:tc>
      </w:tr>
      <w:tr w:rsidR="00792D10" w:rsidRPr="00F51CEC" w14:paraId="45E897F3" w14:textId="77777777" w:rsidTr="00F01338">
        <w:trPr>
          <w:jc w:val="center"/>
        </w:trPr>
        <w:tc>
          <w:tcPr>
            <w:tcW w:w="4876" w:type="dxa"/>
          </w:tcPr>
          <w:p w14:paraId="4C55ABE6" w14:textId="77777777" w:rsidR="00792D10" w:rsidRPr="00F51CEC" w:rsidRDefault="00792D10" w:rsidP="00F01338">
            <w:pPr>
              <w:pStyle w:val="Normal6a"/>
            </w:pPr>
          </w:p>
        </w:tc>
        <w:tc>
          <w:tcPr>
            <w:tcW w:w="4876" w:type="dxa"/>
          </w:tcPr>
          <w:p w14:paraId="0DB07797" w14:textId="77777777" w:rsidR="00792D10" w:rsidRPr="00F51CEC" w:rsidRDefault="00792D10" w:rsidP="00F01338">
            <w:pPr>
              <w:pStyle w:val="Normal6a"/>
            </w:pPr>
            <w:r w:rsidRPr="00F51CEC">
              <w:rPr>
                <w:b/>
                <w:i/>
              </w:rPr>
              <w:t>1. Komisija sprejme obrazložen sklep o izrednih razmerah po prošnji za oceno v skladu s členom 2a najkasneje sedem dni po obvestilu ter ga predloži Evropskemu parlamentu in Svetu.</w:t>
            </w:r>
          </w:p>
        </w:tc>
      </w:tr>
      <w:tr w:rsidR="00792D10" w:rsidRPr="00F51CEC" w14:paraId="7E097793" w14:textId="77777777" w:rsidTr="00F01338">
        <w:trPr>
          <w:jc w:val="center"/>
        </w:trPr>
        <w:tc>
          <w:tcPr>
            <w:tcW w:w="4876" w:type="dxa"/>
          </w:tcPr>
          <w:p w14:paraId="071A12AF" w14:textId="77777777" w:rsidR="00792D10" w:rsidRPr="00F51CEC" w:rsidRDefault="00792D10" w:rsidP="00F01338">
            <w:pPr>
              <w:pStyle w:val="Normal6a"/>
            </w:pPr>
          </w:p>
        </w:tc>
        <w:tc>
          <w:tcPr>
            <w:tcW w:w="4876" w:type="dxa"/>
          </w:tcPr>
          <w:p w14:paraId="0E4B690B" w14:textId="77777777" w:rsidR="00792D10" w:rsidRPr="00F51CEC" w:rsidRDefault="00792D10" w:rsidP="00F01338">
            <w:pPr>
              <w:pStyle w:val="Normal6a"/>
            </w:pPr>
            <w:r w:rsidRPr="00F51CEC">
              <w:rPr>
                <w:b/>
                <w:i/>
              </w:rPr>
              <w:t>2. Komisija v sklepu, ki bo sprejet z delegiranim aktom, navede:</w:t>
            </w:r>
          </w:p>
        </w:tc>
      </w:tr>
      <w:tr w:rsidR="00792D10" w:rsidRPr="00F51CEC" w14:paraId="717F290C" w14:textId="77777777" w:rsidTr="00F01338">
        <w:trPr>
          <w:jc w:val="center"/>
        </w:trPr>
        <w:tc>
          <w:tcPr>
            <w:tcW w:w="4876" w:type="dxa"/>
          </w:tcPr>
          <w:p w14:paraId="4C3D4587" w14:textId="77777777" w:rsidR="00792D10" w:rsidRPr="00F51CEC" w:rsidRDefault="00792D10" w:rsidP="00F01338">
            <w:pPr>
              <w:pStyle w:val="Normal6a"/>
            </w:pPr>
          </w:p>
        </w:tc>
        <w:tc>
          <w:tcPr>
            <w:tcW w:w="4876" w:type="dxa"/>
          </w:tcPr>
          <w:p w14:paraId="65A12116" w14:textId="77777777" w:rsidR="00792D10" w:rsidRPr="00F51CEC" w:rsidRDefault="00792D10" w:rsidP="00F01338">
            <w:pPr>
              <w:pStyle w:val="Normal6a"/>
            </w:pPr>
            <w:r w:rsidRPr="00F51CEC">
              <w:rPr>
                <w:b/>
                <w:i/>
              </w:rPr>
              <w:t>(a) priporočila zadevni državi članici za izboljšanje njenih zmogljivosti za sprejem in obravnavo, da bi izpolnila svoje obveznosti v skladu s pravnim redom EU, vključno z morebitno dodatno podporo Agencije za azil, Urada visokega komisarja Združenih narodov za begunce in Mednarodne organizacije za migracije;</w:t>
            </w:r>
          </w:p>
        </w:tc>
      </w:tr>
      <w:tr w:rsidR="00792D10" w:rsidRPr="00F51CEC" w14:paraId="242F3276" w14:textId="77777777" w:rsidTr="00F01338">
        <w:trPr>
          <w:jc w:val="center"/>
        </w:trPr>
        <w:tc>
          <w:tcPr>
            <w:tcW w:w="4876" w:type="dxa"/>
          </w:tcPr>
          <w:p w14:paraId="3656AC51" w14:textId="77777777" w:rsidR="00792D10" w:rsidRPr="00F51CEC" w:rsidRDefault="00792D10" w:rsidP="00F01338">
            <w:pPr>
              <w:pStyle w:val="Normal6a"/>
            </w:pPr>
          </w:p>
        </w:tc>
        <w:tc>
          <w:tcPr>
            <w:tcW w:w="4876" w:type="dxa"/>
          </w:tcPr>
          <w:p w14:paraId="361D7C1D" w14:textId="77777777" w:rsidR="00792D10" w:rsidRPr="00F51CEC" w:rsidRDefault="00792D10" w:rsidP="00F01338">
            <w:pPr>
              <w:pStyle w:val="Normal6a"/>
            </w:pPr>
            <w:r w:rsidRPr="00F51CEC">
              <w:rPr>
                <w:b/>
                <w:i/>
              </w:rPr>
              <w:t>(b) kategorije oseb, ki bodo upravičene do postopka za mednarodno zaščito prima facie;</w:t>
            </w:r>
          </w:p>
        </w:tc>
      </w:tr>
      <w:tr w:rsidR="00792D10" w:rsidRPr="00F51CEC" w14:paraId="508EA33C" w14:textId="77777777" w:rsidTr="00F01338">
        <w:trPr>
          <w:jc w:val="center"/>
        </w:trPr>
        <w:tc>
          <w:tcPr>
            <w:tcW w:w="4876" w:type="dxa"/>
          </w:tcPr>
          <w:p w14:paraId="41AFAF1C" w14:textId="77777777" w:rsidR="00792D10" w:rsidRPr="00F51CEC" w:rsidRDefault="00792D10" w:rsidP="00F01338">
            <w:pPr>
              <w:pStyle w:val="Normal6a"/>
            </w:pPr>
          </w:p>
        </w:tc>
        <w:tc>
          <w:tcPr>
            <w:tcW w:w="4876" w:type="dxa"/>
          </w:tcPr>
          <w:p w14:paraId="0BDDA1A3" w14:textId="77777777" w:rsidR="00792D10" w:rsidRPr="00F51CEC" w:rsidRDefault="00792D10" w:rsidP="00F01338">
            <w:pPr>
              <w:pStyle w:val="Normal6a"/>
            </w:pPr>
            <w:r w:rsidRPr="00F51CEC">
              <w:rPr>
                <w:b/>
                <w:i/>
              </w:rPr>
              <w:t>(c) pričakovan časovni okvir za izvedbo obveznega mehanizma za premestitev.</w:t>
            </w:r>
          </w:p>
        </w:tc>
      </w:tr>
    </w:tbl>
    <w:p w14:paraId="0B19176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CA3A5C1" w14:textId="77777777" w:rsidR="00792D10" w:rsidRPr="00F51CEC" w:rsidRDefault="00792D10" w:rsidP="00792D10">
      <w:r w:rsidRPr="00D36529">
        <w:rPr>
          <w:rStyle w:val="HideTWBExt"/>
        </w:rPr>
        <w:t>&lt;/Amend&gt;</w:t>
      </w:r>
    </w:p>
    <w:p w14:paraId="0D1AC71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473</w:t>
      </w:r>
      <w:r w:rsidRPr="00D36529">
        <w:rPr>
          <w:rStyle w:val="HideTWBExt"/>
          <w:b w:val="0"/>
        </w:rPr>
        <w:t>&lt;/NumAm&gt;</w:t>
      </w:r>
    </w:p>
    <w:p w14:paraId="57538482"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3A0F44F2" w14:textId="77777777" w:rsidR="00792D10" w:rsidRPr="00F51CEC" w:rsidRDefault="00792D10" w:rsidP="00792D10">
      <w:pPr>
        <w:pStyle w:val="NormalBold"/>
      </w:pPr>
      <w:r w:rsidRPr="00D36529">
        <w:rPr>
          <w:rStyle w:val="HideTWBExt"/>
          <w:b w:val="0"/>
        </w:rPr>
        <w:t>&lt;/RepeatBlock-By&gt;</w:t>
      </w:r>
    </w:p>
    <w:p w14:paraId="76D4C9F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C54B83C" w14:textId="77777777" w:rsidR="00792D10" w:rsidRPr="00F51CEC" w:rsidRDefault="00792D10" w:rsidP="00792D10">
      <w:pPr>
        <w:pStyle w:val="NormalBold"/>
      </w:pPr>
      <w:r w:rsidRPr="00D36529">
        <w:rPr>
          <w:rStyle w:val="HideTWBExt"/>
          <w:b w:val="0"/>
        </w:rPr>
        <w:t>&lt;Article&gt;</w:t>
      </w:r>
      <w:r w:rsidRPr="00F51CEC">
        <w:t>Člen 2 c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34C4707" w14:textId="77777777" w:rsidTr="00F01338">
        <w:trPr>
          <w:trHeight w:hRule="exact" w:val="240"/>
          <w:jc w:val="center"/>
        </w:trPr>
        <w:tc>
          <w:tcPr>
            <w:tcW w:w="9752" w:type="dxa"/>
            <w:gridSpan w:val="2"/>
          </w:tcPr>
          <w:p w14:paraId="392CB5EE" w14:textId="77777777" w:rsidR="00792D10" w:rsidRPr="00F51CEC" w:rsidRDefault="00792D10" w:rsidP="00F01338"/>
        </w:tc>
      </w:tr>
      <w:tr w:rsidR="00792D10" w:rsidRPr="00F51CEC" w14:paraId="032109C6" w14:textId="77777777" w:rsidTr="00F01338">
        <w:trPr>
          <w:trHeight w:val="240"/>
          <w:jc w:val="center"/>
        </w:trPr>
        <w:tc>
          <w:tcPr>
            <w:tcW w:w="4876" w:type="dxa"/>
          </w:tcPr>
          <w:p w14:paraId="204D89AC" w14:textId="77777777" w:rsidR="00792D10" w:rsidRPr="00F51CEC" w:rsidRDefault="00792D10" w:rsidP="00F01338">
            <w:pPr>
              <w:pStyle w:val="AmColumnHeading"/>
            </w:pPr>
            <w:r w:rsidRPr="00F51CEC">
              <w:rPr>
                <w:color w:val="000000"/>
              </w:rPr>
              <w:t>Besedilo, ki ga predlaga Komisija</w:t>
            </w:r>
          </w:p>
        </w:tc>
        <w:tc>
          <w:tcPr>
            <w:tcW w:w="4876" w:type="dxa"/>
          </w:tcPr>
          <w:p w14:paraId="59A752D1" w14:textId="77777777" w:rsidR="00792D10" w:rsidRPr="00F51CEC" w:rsidRDefault="00792D10" w:rsidP="00F01338">
            <w:pPr>
              <w:pStyle w:val="AmColumnHeading"/>
            </w:pPr>
            <w:r w:rsidRPr="00F51CEC">
              <w:rPr>
                <w:color w:val="000000"/>
              </w:rPr>
              <w:t>Predlog spremembe</w:t>
            </w:r>
          </w:p>
        </w:tc>
      </w:tr>
      <w:tr w:rsidR="00792D10" w:rsidRPr="00F51CEC" w14:paraId="56F6E592" w14:textId="77777777" w:rsidTr="00F01338">
        <w:trPr>
          <w:jc w:val="center"/>
        </w:trPr>
        <w:tc>
          <w:tcPr>
            <w:tcW w:w="4876" w:type="dxa"/>
          </w:tcPr>
          <w:p w14:paraId="2580AF59" w14:textId="77777777" w:rsidR="00792D10" w:rsidRPr="00F51CEC" w:rsidRDefault="00792D10" w:rsidP="00F01338">
            <w:pPr>
              <w:pStyle w:val="Normal6a"/>
            </w:pPr>
          </w:p>
        </w:tc>
        <w:tc>
          <w:tcPr>
            <w:tcW w:w="4876" w:type="dxa"/>
          </w:tcPr>
          <w:p w14:paraId="54D3A893" w14:textId="77777777" w:rsidR="00792D10" w:rsidRPr="00F51CEC" w:rsidRDefault="00792D10" w:rsidP="00F01338">
            <w:pPr>
              <w:pStyle w:val="NormalBoldItalicCenter6a"/>
            </w:pPr>
            <w:r w:rsidRPr="00F51CEC">
              <w:t>Člen 2c</w:t>
            </w:r>
          </w:p>
        </w:tc>
      </w:tr>
      <w:tr w:rsidR="00792D10" w:rsidRPr="00F51CEC" w14:paraId="73B6DFDF" w14:textId="77777777" w:rsidTr="00F01338">
        <w:trPr>
          <w:jc w:val="center"/>
        </w:trPr>
        <w:tc>
          <w:tcPr>
            <w:tcW w:w="4876" w:type="dxa"/>
          </w:tcPr>
          <w:p w14:paraId="58D1E788" w14:textId="77777777" w:rsidR="00792D10" w:rsidRPr="00F51CEC" w:rsidRDefault="00792D10" w:rsidP="00F01338">
            <w:pPr>
              <w:pStyle w:val="Normal6a"/>
            </w:pPr>
          </w:p>
        </w:tc>
        <w:tc>
          <w:tcPr>
            <w:tcW w:w="4876" w:type="dxa"/>
          </w:tcPr>
          <w:p w14:paraId="07AC2FEA" w14:textId="77777777" w:rsidR="00792D10" w:rsidRPr="00F51CEC" w:rsidRDefault="00792D10" w:rsidP="00F01338">
            <w:pPr>
              <w:pStyle w:val="NormalBoldItalicCenter6a"/>
            </w:pPr>
            <w:r w:rsidRPr="00F51CEC">
              <w:t>Načrt za odzivanje na izredne razmere</w:t>
            </w:r>
          </w:p>
        </w:tc>
      </w:tr>
      <w:tr w:rsidR="00792D10" w:rsidRPr="00F51CEC" w14:paraId="4DB52779" w14:textId="77777777" w:rsidTr="00F01338">
        <w:trPr>
          <w:jc w:val="center"/>
        </w:trPr>
        <w:tc>
          <w:tcPr>
            <w:tcW w:w="4876" w:type="dxa"/>
          </w:tcPr>
          <w:p w14:paraId="49B7733C" w14:textId="77777777" w:rsidR="00792D10" w:rsidRPr="00F51CEC" w:rsidRDefault="00792D10" w:rsidP="00F01338">
            <w:pPr>
              <w:pStyle w:val="Normal6a"/>
            </w:pPr>
          </w:p>
        </w:tc>
        <w:tc>
          <w:tcPr>
            <w:tcW w:w="4876" w:type="dxa"/>
          </w:tcPr>
          <w:p w14:paraId="1DCC9D24" w14:textId="77777777" w:rsidR="00792D10" w:rsidRPr="00F51CEC" w:rsidRDefault="00792D10" w:rsidP="00F01338">
            <w:pPr>
              <w:pStyle w:val="Normal6a"/>
            </w:pPr>
            <w:r w:rsidRPr="00F51CEC">
              <w:rPr>
                <w:b/>
                <w:i/>
              </w:rPr>
              <w:t>1. Država članica v enem mesecu po sprejetju sklepa o izrednih razmerah v skladu s členom 2b(1) po posvetovanju z Agencijo EU za azil in koordinatorjem EU za premestitve Komisiji, Parlamentu in Svetu predloži načrt za izredne razmere. Načrt vključuje podrobno analizo ukrepov, potrebnih za odziv na izredne razmere in njihovo obvladovanje ter spodbujanje prihodnje odpornosti zadevne države članice, vključno z:</w:t>
            </w:r>
          </w:p>
        </w:tc>
      </w:tr>
      <w:tr w:rsidR="00792D10" w:rsidRPr="00F51CEC" w14:paraId="31849365" w14:textId="77777777" w:rsidTr="00F01338">
        <w:trPr>
          <w:jc w:val="center"/>
        </w:trPr>
        <w:tc>
          <w:tcPr>
            <w:tcW w:w="4876" w:type="dxa"/>
          </w:tcPr>
          <w:p w14:paraId="39B82C0B" w14:textId="77777777" w:rsidR="00792D10" w:rsidRPr="00F51CEC" w:rsidRDefault="00792D10" w:rsidP="00F01338">
            <w:pPr>
              <w:pStyle w:val="Normal6a"/>
            </w:pPr>
          </w:p>
        </w:tc>
        <w:tc>
          <w:tcPr>
            <w:tcW w:w="4876" w:type="dxa"/>
          </w:tcPr>
          <w:p w14:paraId="697E68BA" w14:textId="77777777" w:rsidR="00792D10" w:rsidRPr="00F51CEC" w:rsidRDefault="00792D10" w:rsidP="00F01338">
            <w:pPr>
              <w:pStyle w:val="Normal6a"/>
            </w:pPr>
            <w:r w:rsidRPr="00F51CEC">
              <w:rPr>
                <w:b/>
                <w:i/>
              </w:rPr>
              <w:t>(a) ukrepi za premagovanje izzivov v delovanju azilnega in sprejemnega sistema ter sistemov zaščite otrok in vključevanja ter za obravnavo nezmožnosti izpolnjevanja obveznosti v skladu z evropskim in mednarodnim pravom;</w:t>
            </w:r>
          </w:p>
        </w:tc>
      </w:tr>
      <w:tr w:rsidR="00792D10" w:rsidRPr="00F51CEC" w14:paraId="7FF3FB50" w14:textId="77777777" w:rsidTr="00F01338">
        <w:trPr>
          <w:jc w:val="center"/>
        </w:trPr>
        <w:tc>
          <w:tcPr>
            <w:tcW w:w="4876" w:type="dxa"/>
          </w:tcPr>
          <w:p w14:paraId="46174BC7" w14:textId="77777777" w:rsidR="00792D10" w:rsidRPr="00F51CEC" w:rsidRDefault="00792D10" w:rsidP="00F01338">
            <w:pPr>
              <w:pStyle w:val="Normal6a"/>
            </w:pPr>
          </w:p>
        </w:tc>
        <w:tc>
          <w:tcPr>
            <w:tcW w:w="4876" w:type="dxa"/>
          </w:tcPr>
          <w:p w14:paraId="06C2F314" w14:textId="77777777" w:rsidR="00792D10" w:rsidRPr="00F51CEC" w:rsidRDefault="00792D10" w:rsidP="00F01338">
            <w:pPr>
              <w:pStyle w:val="Normal6a"/>
            </w:pPr>
            <w:r w:rsidRPr="00F51CEC">
              <w:rPr>
                <w:b/>
                <w:i/>
              </w:rPr>
              <w:t>(b) ukrepi za zaščito pravic prosilcev za mednarodno zaščito in druge oblike zaščite ter upravičencev do nje, vključno z učinkovitim mehanizmom spremljanja in vključitvijo Agencije za temeljne pravice ter uradnikov za temeljne pravice v agencije unije;</w:t>
            </w:r>
          </w:p>
        </w:tc>
      </w:tr>
      <w:tr w:rsidR="00792D10" w:rsidRPr="00F51CEC" w14:paraId="75ED0070" w14:textId="77777777" w:rsidTr="00F01338">
        <w:trPr>
          <w:jc w:val="center"/>
        </w:trPr>
        <w:tc>
          <w:tcPr>
            <w:tcW w:w="4876" w:type="dxa"/>
          </w:tcPr>
          <w:p w14:paraId="4DFD1CFB" w14:textId="77777777" w:rsidR="00792D10" w:rsidRPr="00F51CEC" w:rsidRDefault="00792D10" w:rsidP="00F01338">
            <w:pPr>
              <w:pStyle w:val="Normal6a"/>
            </w:pPr>
          </w:p>
        </w:tc>
        <w:tc>
          <w:tcPr>
            <w:tcW w:w="4876" w:type="dxa"/>
          </w:tcPr>
          <w:p w14:paraId="024D98D6" w14:textId="77777777" w:rsidR="00792D10" w:rsidRPr="00F51CEC" w:rsidRDefault="00792D10" w:rsidP="00F01338">
            <w:pPr>
              <w:pStyle w:val="Normal6a"/>
            </w:pPr>
            <w:r w:rsidRPr="00F51CEC">
              <w:rPr>
                <w:b/>
                <w:i/>
              </w:rPr>
              <w:t>(c) zahtevo za dodatno solidarnostno podporo s premestitvami, kjer je ustrezno;</w:t>
            </w:r>
          </w:p>
        </w:tc>
      </w:tr>
      <w:tr w:rsidR="00792D10" w:rsidRPr="00F51CEC" w14:paraId="300DDEB6" w14:textId="77777777" w:rsidTr="00F01338">
        <w:trPr>
          <w:jc w:val="center"/>
        </w:trPr>
        <w:tc>
          <w:tcPr>
            <w:tcW w:w="4876" w:type="dxa"/>
          </w:tcPr>
          <w:p w14:paraId="2036B976" w14:textId="77777777" w:rsidR="00792D10" w:rsidRPr="00F51CEC" w:rsidRDefault="00792D10" w:rsidP="00F01338">
            <w:pPr>
              <w:pStyle w:val="Normal6a"/>
            </w:pPr>
          </w:p>
        </w:tc>
        <w:tc>
          <w:tcPr>
            <w:tcW w:w="4876" w:type="dxa"/>
          </w:tcPr>
          <w:p w14:paraId="6E759624" w14:textId="77777777" w:rsidR="00792D10" w:rsidRPr="00F51CEC" w:rsidRDefault="00792D10" w:rsidP="00F01338">
            <w:pPr>
              <w:pStyle w:val="Normal6a"/>
            </w:pPr>
            <w:r w:rsidRPr="00F51CEC">
              <w:rPr>
                <w:b/>
                <w:i/>
              </w:rPr>
              <w:t>(d) zahtevo za sredstva EU za izredne razmere, kjer je ustrezno, za izvedbo potrebnih ukrepov;</w:t>
            </w:r>
          </w:p>
        </w:tc>
      </w:tr>
      <w:tr w:rsidR="00792D10" w:rsidRPr="00F51CEC" w14:paraId="67B8A36B" w14:textId="77777777" w:rsidTr="00F01338">
        <w:trPr>
          <w:jc w:val="center"/>
        </w:trPr>
        <w:tc>
          <w:tcPr>
            <w:tcW w:w="4876" w:type="dxa"/>
          </w:tcPr>
          <w:p w14:paraId="1F25BADF" w14:textId="77777777" w:rsidR="00792D10" w:rsidRPr="00F51CEC" w:rsidRDefault="00792D10" w:rsidP="00F01338">
            <w:pPr>
              <w:pStyle w:val="Normal6a"/>
            </w:pPr>
          </w:p>
        </w:tc>
        <w:tc>
          <w:tcPr>
            <w:tcW w:w="4876" w:type="dxa"/>
          </w:tcPr>
          <w:p w14:paraId="057EACD2" w14:textId="77777777" w:rsidR="00792D10" w:rsidRPr="00F51CEC" w:rsidRDefault="00792D10" w:rsidP="00F01338">
            <w:pPr>
              <w:pStyle w:val="Normal6a"/>
            </w:pPr>
            <w:r w:rsidRPr="00F51CEC">
              <w:rPr>
                <w:b/>
                <w:i/>
              </w:rPr>
              <w:t>(e) zahtevo za nujno operativno podporo z obstoječimi instrumenti EU, kjer je ustrezno.</w:t>
            </w:r>
          </w:p>
        </w:tc>
      </w:tr>
    </w:tbl>
    <w:p w14:paraId="3162236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CF3FC1C" w14:textId="77777777" w:rsidR="00792D10" w:rsidRPr="00F51CEC" w:rsidRDefault="00792D10" w:rsidP="00792D10">
      <w:pPr>
        <w:pStyle w:val="AmJustTitle"/>
      </w:pPr>
      <w:r w:rsidRPr="00D36529">
        <w:rPr>
          <w:rStyle w:val="HideTWBExt"/>
          <w:i w:val="0"/>
        </w:rPr>
        <w:t>&lt;TitreJust&gt;</w:t>
      </w:r>
      <w:r w:rsidRPr="00F51CEC">
        <w:rPr>
          <w:color w:val="000000"/>
        </w:rPr>
        <w:t>Obrazložitev</w:t>
      </w:r>
      <w:r w:rsidRPr="00D36529">
        <w:rPr>
          <w:rStyle w:val="HideTWBExt"/>
          <w:i w:val="0"/>
        </w:rPr>
        <w:t>&lt;/TitreJust&gt;</w:t>
      </w:r>
    </w:p>
    <w:p w14:paraId="571B76AB" w14:textId="77777777" w:rsidR="00792D10" w:rsidRPr="00F51CEC" w:rsidRDefault="00792D10" w:rsidP="00792D10">
      <w:pPr>
        <w:pStyle w:val="AmJustText"/>
      </w:pPr>
      <w:r w:rsidRPr="00F51CEC">
        <w:t>Poročevalec v senci meni, da je pomembno spodbuditi državo članico v izrednih razmerah k izboljšanju njenih azilnih in sprejemnih sistemov ter sistemov za vključevanje in zaščito otrok, da bi bil pristop v izrednih razmerah uravnotežen med solidarnostjo in odgovornostjo in da bi preprečili podaljšanje izrednih razmer. Država članica v izrednih razmerah bo prejela podporo Unije, vendar mora do takrat pokazati, da bo sprejela potrebne ukrepe za čimprejšnjo odpravo izrednih razmer. Ti ukrepi bi morali biti opisani v načrtu za odziv na izredne razmere.</w:t>
      </w:r>
    </w:p>
    <w:p w14:paraId="53A45650" w14:textId="77777777" w:rsidR="00792D10" w:rsidRPr="00F51CEC" w:rsidRDefault="00792D10" w:rsidP="00792D10">
      <w:r w:rsidRPr="00D36529">
        <w:rPr>
          <w:rStyle w:val="HideTWBExt"/>
        </w:rPr>
        <w:t>&lt;/Amend&gt;</w:t>
      </w:r>
    </w:p>
    <w:p w14:paraId="62900CE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474</w:t>
      </w:r>
      <w:r w:rsidRPr="00D36529">
        <w:rPr>
          <w:rStyle w:val="HideTWBExt"/>
          <w:b w:val="0"/>
        </w:rPr>
        <w:t>&lt;/NumAm&gt;</w:t>
      </w:r>
    </w:p>
    <w:p w14:paraId="4B4B216D" w14:textId="1C5AB819" w:rsidR="00792D10" w:rsidRPr="00F51CEC" w:rsidRDefault="00792D10" w:rsidP="00792D10">
      <w:pPr>
        <w:pStyle w:val="NormalBold"/>
      </w:pPr>
      <w:r w:rsidRPr="00D36529">
        <w:rPr>
          <w:rStyle w:val="HideTWBExt"/>
          <w:b w:val="0"/>
        </w:rPr>
        <w:t>&lt;RepeatBlock-By&gt;&lt;Members&gt;</w:t>
      </w:r>
      <w:r w:rsidRPr="00F51CEC">
        <w:rPr>
          <w:color w:val="000000"/>
        </w:rPr>
        <w:t>K</w:t>
      </w:r>
      <w:r w:rsidR="00453ADC" w:rsidRPr="00F51CEC">
        <w:rPr>
          <w:color w:val="000000"/>
        </w:rPr>
        <w:t>onstandinos Arvanitis (K</w:t>
      </w:r>
      <w:r w:rsidRPr="00F51CEC">
        <w:rPr>
          <w:color w:val="000000"/>
        </w:rPr>
        <w:t>onstantinos Arvanitis</w:t>
      </w:r>
      <w:r w:rsidR="00453AD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1C4E3EF2" w14:textId="77777777" w:rsidR="00792D10" w:rsidRPr="00F51CEC" w:rsidRDefault="00792D10" w:rsidP="00792D10">
      <w:pPr>
        <w:pStyle w:val="NormalBold"/>
      </w:pPr>
      <w:r w:rsidRPr="00D36529">
        <w:rPr>
          <w:rStyle w:val="HideTWBExt"/>
          <w:b w:val="0"/>
        </w:rPr>
        <w:t>&lt;/RepeatBlock-By&gt;</w:t>
      </w:r>
    </w:p>
    <w:p w14:paraId="00D1966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3844BCF" w14:textId="77777777" w:rsidR="00792D10" w:rsidRPr="00F51CEC" w:rsidRDefault="00792D10" w:rsidP="00792D10">
      <w:pPr>
        <w:pStyle w:val="NormalBold"/>
      </w:pPr>
      <w:r w:rsidRPr="00D36529">
        <w:rPr>
          <w:rStyle w:val="HideTWBExt"/>
          <w:b w:val="0"/>
        </w:rPr>
        <w:t>&lt;Article&gt;</w:t>
      </w:r>
      <w:r w:rsidRPr="00F51CEC">
        <w:t>Člen 2 c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B377DC6" w14:textId="77777777" w:rsidTr="00F01338">
        <w:trPr>
          <w:trHeight w:hRule="exact" w:val="240"/>
          <w:jc w:val="center"/>
        </w:trPr>
        <w:tc>
          <w:tcPr>
            <w:tcW w:w="9752" w:type="dxa"/>
            <w:gridSpan w:val="2"/>
          </w:tcPr>
          <w:p w14:paraId="055CFBE0" w14:textId="77777777" w:rsidR="00792D10" w:rsidRPr="00F51CEC" w:rsidRDefault="00792D10" w:rsidP="00F01338"/>
        </w:tc>
      </w:tr>
      <w:tr w:rsidR="00792D10" w:rsidRPr="00F51CEC" w14:paraId="323DBAC8" w14:textId="77777777" w:rsidTr="00F01338">
        <w:trPr>
          <w:trHeight w:val="240"/>
          <w:jc w:val="center"/>
        </w:trPr>
        <w:tc>
          <w:tcPr>
            <w:tcW w:w="4876" w:type="dxa"/>
          </w:tcPr>
          <w:p w14:paraId="7AE0F4BC" w14:textId="77777777" w:rsidR="00792D10" w:rsidRPr="00F51CEC" w:rsidRDefault="00792D10" w:rsidP="00F01338">
            <w:pPr>
              <w:pStyle w:val="AmColumnHeading"/>
            </w:pPr>
            <w:r w:rsidRPr="00F51CEC">
              <w:rPr>
                <w:color w:val="000000"/>
              </w:rPr>
              <w:t>Besedilo, ki ga predlaga Komisija</w:t>
            </w:r>
          </w:p>
        </w:tc>
        <w:tc>
          <w:tcPr>
            <w:tcW w:w="4876" w:type="dxa"/>
          </w:tcPr>
          <w:p w14:paraId="2319DCF0" w14:textId="77777777" w:rsidR="00792D10" w:rsidRPr="00F51CEC" w:rsidRDefault="00792D10" w:rsidP="00F01338">
            <w:pPr>
              <w:pStyle w:val="AmColumnHeading"/>
            </w:pPr>
            <w:r w:rsidRPr="00F51CEC">
              <w:rPr>
                <w:color w:val="000000"/>
              </w:rPr>
              <w:t>Predlog spremembe</w:t>
            </w:r>
          </w:p>
        </w:tc>
      </w:tr>
      <w:tr w:rsidR="00792D10" w:rsidRPr="00F51CEC" w14:paraId="4AE2FEA7" w14:textId="77777777" w:rsidTr="00F01338">
        <w:trPr>
          <w:jc w:val="center"/>
        </w:trPr>
        <w:tc>
          <w:tcPr>
            <w:tcW w:w="4876" w:type="dxa"/>
          </w:tcPr>
          <w:p w14:paraId="05334B19" w14:textId="77777777" w:rsidR="00792D10" w:rsidRPr="00F51CEC" w:rsidRDefault="00792D10" w:rsidP="00F01338">
            <w:pPr>
              <w:pStyle w:val="Normal6a"/>
            </w:pPr>
          </w:p>
        </w:tc>
        <w:tc>
          <w:tcPr>
            <w:tcW w:w="4876" w:type="dxa"/>
          </w:tcPr>
          <w:p w14:paraId="1BD4B9A7" w14:textId="77777777" w:rsidR="00792D10" w:rsidRPr="00F51CEC" w:rsidRDefault="00792D10" w:rsidP="00F01338">
            <w:pPr>
              <w:pStyle w:val="NormalBoldItalicCenter6a"/>
            </w:pPr>
            <w:r w:rsidRPr="00F51CEC">
              <w:t>Člen 2c</w:t>
            </w:r>
          </w:p>
        </w:tc>
      </w:tr>
      <w:tr w:rsidR="00792D10" w:rsidRPr="00F51CEC" w14:paraId="19A4A94D" w14:textId="77777777" w:rsidTr="00F01338">
        <w:trPr>
          <w:jc w:val="center"/>
        </w:trPr>
        <w:tc>
          <w:tcPr>
            <w:tcW w:w="4876" w:type="dxa"/>
          </w:tcPr>
          <w:p w14:paraId="01503559" w14:textId="77777777" w:rsidR="00792D10" w:rsidRPr="00F51CEC" w:rsidRDefault="00792D10" w:rsidP="00F01338">
            <w:pPr>
              <w:pStyle w:val="Normal6a"/>
            </w:pPr>
          </w:p>
        </w:tc>
        <w:tc>
          <w:tcPr>
            <w:tcW w:w="4876" w:type="dxa"/>
          </w:tcPr>
          <w:p w14:paraId="7D1B414A" w14:textId="77777777" w:rsidR="00792D10" w:rsidRPr="00F51CEC" w:rsidRDefault="00792D10" w:rsidP="00F01338">
            <w:pPr>
              <w:pStyle w:val="NormalBoldItalicCenter6a"/>
            </w:pPr>
            <w:r w:rsidRPr="00F51CEC">
              <w:t>Prenehanje izrednih razmer</w:t>
            </w:r>
          </w:p>
        </w:tc>
      </w:tr>
      <w:tr w:rsidR="00792D10" w:rsidRPr="00F51CEC" w14:paraId="62ECEFE2" w14:textId="77777777" w:rsidTr="00F01338">
        <w:trPr>
          <w:jc w:val="center"/>
        </w:trPr>
        <w:tc>
          <w:tcPr>
            <w:tcW w:w="4876" w:type="dxa"/>
          </w:tcPr>
          <w:p w14:paraId="5CFF9FE6" w14:textId="77777777" w:rsidR="00792D10" w:rsidRPr="00F51CEC" w:rsidRDefault="00792D10" w:rsidP="00F01338">
            <w:pPr>
              <w:pStyle w:val="Normal6a"/>
            </w:pPr>
          </w:p>
        </w:tc>
        <w:tc>
          <w:tcPr>
            <w:tcW w:w="4876" w:type="dxa"/>
          </w:tcPr>
          <w:p w14:paraId="55A62BD8" w14:textId="77777777" w:rsidR="00792D10" w:rsidRPr="00F51CEC" w:rsidRDefault="00792D10" w:rsidP="00F01338">
            <w:pPr>
              <w:pStyle w:val="Normal6a"/>
            </w:pPr>
            <w:r w:rsidRPr="00F51CEC">
              <w:rPr>
                <w:b/>
                <w:i/>
              </w:rPr>
              <w:t>Ko Komisija oceni, da v državi članici ni več izrednih razmer, sprejme delegirani akt za določitev, da so se izredne razmere končale, pri čemer uporabi enak postopek kot pri ocenjevanju izrednih razmer.</w:t>
            </w:r>
          </w:p>
        </w:tc>
      </w:tr>
    </w:tbl>
    <w:p w14:paraId="36BB98F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5E7990A" w14:textId="77777777" w:rsidR="00792D10" w:rsidRPr="00F51CEC" w:rsidRDefault="00792D10" w:rsidP="00792D10">
      <w:r w:rsidRPr="00D36529">
        <w:rPr>
          <w:rStyle w:val="HideTWBExt"/>
        </w:rPr>
        <w:t>&lt;/Amend&gt;</w:t>
      </w:r>
    </w:p>
    <w:p w14:paraId="30E6EAA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475</w:t>
      </w:r>
      <w:r w:rsidRPr="00D36529">
        <w:rPr>
          <w:rStyle w:val="HideTWBExt"/>
          <w:b w:val="0"/>
        </w:rPr>
        <w:t>&lt;/NumAm&gt;</w:t>
      </w:r>
    </w:p>
    <w:p w14:paraId="25C4D03A"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0A750675" w14:textId="77777777" w:rsidR="00792D10" w:rsidRPr="00F51CEC" w:rsidRDefault="00792D10" w:rsidP="00792D10">
      <w:pPr>
        <w:pStyle w:val="NormalBold"/>
      </w:pPr>
      <w:r w:rsidRPr="00D36529">
        <w:rPr>
          <w:rStyle w:val="HideTWBExt"/>
          <w:b w:val="0"/>
        </w:rPr>
        <w:t>&lt;/RepeatBlock-By&gt;</w:t>
      </w:r>
    </w:p>
    <w:p w14:paraId="4685719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864C6AB" w14:textId="77777777" w:rsidR="00792D10" w:rsidRPr="00F51CEC" w:rsidRDefault="00792D10" w:rsidP="00792D10">
      <w:pPr>
        <w:pStyle w:val="NormalBold"/>
      </w:pPr>
      <w:r w:rsidRPr="00D36529">
        <w:rPr>
          <w:rStyle w:val="HideTWBExt"/>
          <w:b w:val="0"/>
        </w:rPr>
        <w:t>&lt;Article&gt;</w:t>
      </w:r>
      <w:r w:rsidRPr="00F51CEC">
        <w:t>Člen 2 d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FDD5A2F" w14:textId="77777777" w:rsidTr="00F01338">
        <w:trPr>
          <w:trHeight w:hRule="exact" w:val="240"/>
          <w:jc w:val="center"/>
        </w:trPr>
        <w:tc>
          <w:tcPr>
            <w:tcW w:w="9752" w:type="dxa"/>
            <w:gridSpan w:val="2"/>
          </w:tcPr>
          <w:p w14:paraId="1D2642CC" w14:textId="77777777" w:rsidR="00792D10" w:rsidRPr="00F51CEC" w:rsidRDefault="00792D10" w:rsidP="00F01338"/>
        </w:tc>
      </w:tr>
      <w:tr w:rsidR="00792D10" w:rsidRPr="00F51CEC" w14:paraId="12A1E184" w14:textId="77777777" w:rsidTr="00F01338">
        <w:trPr>
          <w:trHeight w:val="240"/>
          <w:jc w:val="center"/>
        </w:trPr>
        <w:tc>
          <w:tcPr>
            <w:tcW w:w="4876" w:type="dxa"/>
          </w:tcPr>
          <w:p w14:paraId="49D9A141" w14:textId="77777777" w:rsidR="00792D10" w:rsidRPr="00F51CEC" w:rsidRDefault="00792D10" w:rsidP="00F01338">
            <w:pPr>
              <w:pStyle w:val="AmColumnHeading"/>
            </w:pPr>
            <w:r w:rsidRPr="00F51CEC">
              <w:rPr>
                <w:color w:val="000000"/>
              </w:rPr>
              <w:t>Besedilo, ki ga predlaga Komisija</w:t>
            </w:r>
          </w:p>
        </w:tc>
        <w:tc>
          <w:tcPr>
            <w:tcW w:w="4876" w:type="dxa"/>
          </w:tcPr>
          <w:p w14:paraId="3D0C0ED5" w14:textId="77777777" w:rsidR="00792D10" w:rsidRPr="00F51CEC" w:rsidRDefault="00792D10" w:rsidP="00F01338">
            <w:pPr>
              <w:pStyle w:val="AmColumnHeading"/>
            </w:pPr>
            <w:r w:rsidRPr="00F51CEC">
              <w:rPr>
                <w:color w:val="000000"/>
              </w:rPr>
              <w:t>Predlog spremembe</w:t>
            </w:r>
          </w:p>
        </w:tc>
      </w:tr>
      <w:tr w:rsidR="00792D10" w:rsidRPr="00F51CEC" w14:paraId="0ACC94BB" w14:textId="77777777" w:rsidTr="00F01338">
        <w:trPr>
          <w:jc w:val="center"/>
        </w:trPr>
        <w:tc>
          <w:tcPr>
            <w:tcW w:w="4876" w:type="dxa"/>
          </w:tcPr>
          <w:p w14:paraId="67553A26" w14:textId="77777777" w:rsidR="00792D10" w:rsidRPr="00F51CEC" w:rsidRDefault="00792D10" w:rsidP="00F01338">
            <w:pPr>
              <w:pStyle w:val="Normal6a"/>
            </w:pPr>
          </w:p>
        </w:tc>
        <w:tc>
          <w:tcPr>
            <w:tcW w:w="4876" w:type="dxa"/>
          </w:tcPr>
          <w:p w14:paraId="4BA4C2A8" w14:textId="77777777" w:rsidR="00792D10" w:rsidRPr="00F51CEC" w:rsidRDefault="00792D10" w:rsidP="00F01338">
            <w:pPr>
              <w:pStyle w:val="NormalBoldItalicCenter6a"/>
            </w:pPr>
            <w:r w:rsidRPr="00F51CEC">
              <w:t>Člen 2d</w:t>
            </w:r>
          </w:p>
        </w:tc>
      </w:tr>
      <w:tr w:rsidR="00792D10" w:rsidRPr="00F51CEC" w14:paraId="66A5FDB0" w14:textId="77777777" w:rsidTr="00F01338">
        <w:trPr>
          <w:jc w:val="center"/>
        </w:trPr>
        <w:tc>
          <w:tcPr>
            <w:tcW w:w="4876" w:type="dxa"/>
          </w:tcPr>
          <w:p w14:paraId="65727A69" w14:textId="77777777" w:rsidR="00792D10" w:rsidRPr="00F51CEC" w:rsidRDefault="00792D10" w:rsidP="00F01338">
            <w:pPr>
              <w:pStyle w:val="Normal6a"/>
            </w:pPr>
          </w:p>
        </w:tc>
        <w:tc>
          <w:tcPr>
            <w:tcW w:w="4876" w:type="dxa"/>
          </w:tcPr>
          <w:p w14:paraId="73CEFBFD" w14:textId="77777777" w:rsidR="00792D10" w:rsidRPr="00F51CEC" w:rsidRDefault="00792D10" w:rsidP="00F01338">
            <w:pPr>
              <w:pStyle w:val="NormalBoldItalicCenter6a"/>
            </w:pPr>
            <w:r w:rsidRPr="00F51CEC">
              <w:t>Spremljanje izvajanja ukrepov v času izrednih razmer</w:t>
            </w:r>
          </w:p>
        </w:tc>
      </w:tr>
      <w:tr w:rsidR="00792D10" w:rsidRPr="00F51CEC" w14:paraId="611D20D8" w14:textId="77777777" w:rsidTr="00F01338">
        <w:trPr>
          <w:jc w:val="center"/>
        </w:trPr>
        <w:tc>
          <w:tcPr>
            <w:tcW w:w="4876" w:type="dxa"/>
          </w:tcPr>
          <w:p w14:paraId="09022E9E" w14:textId="77777777" w:rsidR="00792D10" w:rsidRPr="00F51CEC" w:rsidRDefault="00792D10" w:rsidP="00F01338">
            <w:pPr>
              <w:pStyle w:val="Normal6a"/>
            </w:pPr>
          </w:p>
        </w:tc>
        <w:tc>
          <w:tcPr>
            <w:tcW w:w="4876" w:type="dxa"/>
          </w:tcPr>
          <w:p w14:paraId="33C32988" w14:textId="77777777" w:rsidR="00792D10" w:rsidRPr="00F51CEC" w:rsidRDefault="00792D10" w:rsidP="00F01338">
            <w:pPr>
              <w:pStyle w:val="Normal6a"/>
            </w:pPr>
            <w:r w:rsidRPr="00F51CEC">
              <w:rPr>
                <w:b/>
                <w:i/>
              </w:rPr>
              <w:t>1. Določbe te uredbe spadajo na področje uporabe mehanizma spremljanja, določenega v Uredbi (EU) XXX/XXX [uredbe o preverjanju].</w:t>
            </w:r>
          </w:p>
        </w:tc>
      </w:tr>
      <w:tr w:rsidR="00792D10" w:rsidRPr="00F51CEC" w14:paraId="1F3F9674" w14:textId="77777777" w:rsidTr="00F01338">
        <w:trPr>
          <w:jc w:val="center"/>
        </w:trPr>
        <w:tc>
          <w:tcPr>
            <w:tcW w:w="4876" w:type="dxa"/>
          </w:tcPr>
          <w:p w14:paraId="3581E186" w14:textId="77777777" w:rsidR="00792D10" w:rsidRPr="00F51CEC" w:rsidRDefault="00792D10" w:rsidP="00F01338">
            <w:pPr>
              <w:pStyle w:val="Normal6a"/>
            </w:pPr>
          </w:p>
        </w:tc>
        <w:tc>
          <w:tcPr>
            <w:tcW w:w="4876" w:type="dxa"/>
          </w:tcPr>
          <w:p w14:paraId="52B5B077" w14:textId="77777777" w:rsidR="00792D10" w:rsidRPr="00F51CEC" w:rsidRDefault="00792D10" w:rsidP="00F01338">
            <w:pPr>
              <w:pStyle w:val="Normal6a"/>
            </w:pPr>
            <w:r w:rsidRPr="00F51CEC">
              <w:rPr>
                <w:b/>
                <w:i/>
              </w:rPr>
              <w:t>2. Agencija EU za azil in Komisija izvedeta oceno ukrepov iz te uredbe vsaka dva meseca, da bi ocenili njihovo potrebnost, sorazmernost, učinkovitost in učinek na temeljne pravice prosilcev za azil ter skupni evropski azilni sistem na splošno. Agencija EU za azil in Komisija Evropskemu parlamentu in Svetu predstavita poročilo o oceni z glavnimi ugotovitvami. Komisija v skladu s postopkom iz člena 12a nemudoma prekine uporabo ukrepov v zadevni državi članici, če ocena ali ocene, izvedene v skladu z odstavkom 2, pokažejo, da ukrepi niso več potrebni ali sorazmerni ali so povzročili kršitev temeljnih pravic prosilca.</w:t>
            </w:r>
          </w:p>
        </w:tc>
      </w:tr>
      <w:tr w:rsidR="00792D10" w:rsidRPr="00F51CEC" w14:paraId="1F3F5FA3" w14:textId="77777777" w:rsidTr="00F01338">
        <w:trPr>
          <w:jc w:val="center"/>
        </w:trPr>
        <w:tc>
          <w:tcPr>
            <w:tcW w:w="4876" w:type="dxa"/>
          </w:tcPr>
          <w:p w14:paraId="657BB615" w14:textId="77777777" w:rsidR="00792D10" w:rsidRPr="00F51CEC" w:rsidRDefault="00792D10" w:rsidP="00F01338">
            <w:pPr>
              <w:pStyle w:val="Normal6a"/>
            </w:pPr>
          </w:p>
        </w:tc>
        <w:tc>
          <w:tcPr>
            <w:tcW w:w="4876" w:type="dxa"/>
          </w:tcPr>
          <w:p w14:paraId="56052A94" w14:textId="77777777" w:rsidR="00792D10" w:rsidRPr="00F51CEC" w:rsidRDefault="00792D10" w:rsidP="00F01338">
            <w:pPr>
              <w:pStyle w:val="Normal6a"/>
            </w:pPr>
            <w:r w:rsidRPr="00F51CEC">
              <w:rPr>
                <w:b/>
                <w:i/>
              </w:rPr>
              <w:t>3. Komisija letno poroča Evropskemu parlamentu in Svetu o uporabi te uredbe. Pri poročanju Evropskemu parlamentu in Svetu upošteva potrebnost, sorazmernost, rezultate, uporabo in učinkovitost sprejetih ukrepov in postopkov iz uredbe, dopolnjevanje tega instrumenta z drugimi in učinek vseh sprejetih ukrepov na temeljne pravice prosilcev za azil in upravičencev do mednarodne zaščite ter na skupni evropski azilni sistem na splošno. V letnem poročilu so tudi predlagane izboljšave, kadar so ugotovljene pomanjkljivosti.</w:t>
            </w:r>
          </w:p>
        </w:tc>
      </w:tr>
      <w:tr w:rsidR="00792D10" w:rsidRPr="00F51CEC" w14:paraId="1C4FDF3E" w14:textId="77777777" w:rsidTr="00F01338">
        <w:trPr>
          <w:jc w:val="center"/>
        </w:trPr>
        <w:tc>
          <w:tcPr>
            <w:tcW w:w="4876" w:type="dxa"/>
          </w:tcPr>
          <w:p w14:paraId="5D44AAF5" w14:textId="77777777" w:rsidR="00792D10" w:rsidRPr="00F51CEC" w:rsidRDefault="00792D10" w:rsidP="00F01338">
            <w:pPr>
              <w:pStyle w:val="Normal6a"/>
            </w:pPr>
          </w:p>
        </w:tc>
        <w:tc>
          <w:tcPr>
            <w:tcW w:w="4876" w:type="dxa"/>
          </w:tcPr>
          <w:p w14:paraId="2E5F626E" w14:textId="77777777" w:rsidR="00792D10" w:rsidRPr="00F51CEC" w:rsidRDefault="00792D10" w:rsidP="00F01338">
            <w:pPr>
              <w:pStyle w:val="Normal6a"/>
            </w:pPr>
            <w:r w:rsidRPr="00F51CEC">
              <w:rPr>
                <w:b/>
                <w:i/>
              </w:rPr>
              <w:t>4. Izredne razmere, kakor so opredeljene v tej uredbi, Agenciji za azil ne preprečujejo spremljanja, kot je opisano v Uredbi (EU) 2021/2303 [uredba o Agenciji EU za azil].</w:t>
            </w:r>
          </w:p>
        </w:tc>
      </w:tr>
    </w:tbl>
    <w:p w14:paraId="3F3419BA"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CCBC3FE" w14:textId="77777777" w:rsidR="00792D10" w:rsidRPr="00F51CEC" w:rsidRDefault="00792D10" w:rsidP="00792D10">
      <w:pPr>
        <w:pStyle w:val="AmJustTitle"/>
      </w:pPr>
      <w:r w:rsidRPr="00D36529">
        <w:rPr>
          <w:rStyle w:val="HideTWBExt"/>
          <w:i w:val="0"/>
        </w:rPr>
        <w:t>&lt;TitreJust&gt;</w:t>
      </w:r>
      <w:r w:rsidRPr="00F51CEC">
        <w:rPr>
          <w:color w:val="000000"/>
        </w:rPr>
        <w:t>Obrazložitev</w:t>
      </w:r>
      <w:r w:rsidRPr="00D36529">
        <w:rPr>
          <w:rStyle w:val="HideTWBExt"/>
          <w:i w:val="0"/>
        </w:rPr>
        <w:t>&lt;/TitreJust&gt;</w:t>
      </w:r>
    </w:p>
    <w:p w14:paraId="402AD5CB" w14:textId="77777777" w:rsidR="00792D10" w:rsidRPr="00F51CEC" w:rsidRDefault="00792D10" w:rsidP="00792D10">
      <w:pPr>
        <w:pStyle w:val="AmJustText"/>
      </w:pPr>
      <w:r w:rsidRPr="00F51CEC">
        <w:t>Ker imajo izredne razmere hude posledice za zadevno državo članico, Unijo kot celoto in prosilce za azil, je pomembno, da se ukrepi iz te uredbe redno ocenjujejo.</w:t>
      </w:r>
    </w:p>
    <w:p w14:paraId="4658A383" w14:textId="77777777" w:rsidR="00792D10" w:rsidRPr="00F51CEC" w:rsidRDefault="00792D10" w:rsidP="00792D10">
      <w:r w:rsidRPr="00D36529">
        <w:rPr>
          <w:rStyle w:val="HideTWBExt"/>
        </w:rPr>
        <w:t>&lt;/Amend&gt;</w:t>
      </w:r>
    </w:p>
    <w:p w14:paraId="5185BF7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476</w:t>
      </w:r>
      <w:r w:rsidRPr="00D36529">
        <w:rPr>
          <w:rStyle w:val="HideTWBExt"/>
          <w:b w:val="0"/>
        </w:rPr>
        <w:t>&lt;/NumAm&gt;</w:t>
      </w:r>
    </w:p>
    <w:p w14:paraId="130F2122"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4676D437" w14:textId="77777777" w:rsidR="00792D10" w:rsidRPr="00F51CEC" w:rsidRDefault="00792D10" w:rsidP="00792D10">
      <w:pPr>
        <w:pStyle w:val="NormalBold"/>
      </w:pPr>
      <w:r w:rsidRPr="00D36529">
        <w:rPr>
          <w:rStyle w:val="HideTWBExt"/>
          <w:b w:val="0"/>
        </w:rPr>
        <w:t>&lt;/RepeatBlock-By&gt;</w:t>
      </w:r>
    </w:p>
    <w:p w14:paraId="57B82B0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F579EB5" w14:textId="77777777" w:rsidR="00792D10" w:rsidRPr="00F51CEC" w:rsidRDefault="00792D10" w:rsidP="00792D10">
      <w:pPr>
        <w:pStyle w:val="NormalBold"/>
      </w:pPr>
      <w:r w:rsidRPr="00D36529">
        <w:rPr>
          <w:rStyle w:val="HideTWBExt"/>
          <w:b w:val="0"/>
        </w:rPr>
        <w:t>&lt;Article&gt;</w:t>
      </w:r>
      <w:r w:rsidRPr="00F51CEC">
        <w:t>Člen 2 e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61B6FDD" w14:textId="77777777" w:rsidTr="00F01338">
        <w:trPr>
          <w:trHeight w:hRule="exact" w:val="240"/>
          <w:jc w:val="center"/>
        </w:trPr>
        <w:tc>
          <w:tcPr>
            <w:tcW w:w="9752" w:type="dxa"/>
            <w:gridSpan w:val="2"/>
          </w:tcPr>
          <w:p w14:paraId="6F70668F" w14:textId="77777777" w:rsidR="00792D10" w:rsidRPr="00F51CEC" w:rsidRDefault="00792D10" w:rsidP="00F01338"/>
        </w:tc>
      </w:tr>
      <w:tr w:rsidR="00792D10" w:rsidRPr="00F51CEC" w14:paraId="273D2900" w14:textId="77777777" w:rsidTr="00F01338">
        <w:trPr>
          <w:trHeight w:val="240"/>
          <w:jc w:val="center"/>
        </w:trPr>
        <w:tc>
          <w:tcPr>
            <w:tcW w:w="4876" w:type="dxa"/>
          </w:tcPr>
          <w:p w14:paraId="259F4B20" w14:textId="77777777" w:rsidR="00792D10" w:rsidRPr="00F51CEC" w:rsidRDefault="00792D10" w:rsidP="00F01338">
            <w:pPr>
              <w:pStyle w:val="AmColumnHeading"/>
            </w:pPr>
            <w:r w:rsidRPr="00F51CEC">
              <w:rPr>
                <w:color w:val="000000"/>
              </w:rPr>
              <w:t>Besedilo, ki ga predlaga Komisija</w:t>
            </w:r>
          </w:p>
        </w:tc>
        <w:tc>
          <w:tcPr>
            <w:tcW w:w="4876" w:type="dxa"/>
          </w:tcPr>
          <w:p w14:paraId="6B11DC4B" w14:textId="77777777" w:rsidR="00792D10" w:rsidRPr="00F51CEC" w:rsidRDefault="00792D10" w:rsidP="00F01338">
            <w:pPr>
              <w:pStyle w:val="AmColumnHeading"/>
            </w:pPr>
            <w:r w:rsidRPr="00F51CEC">
              <w:rPr>
                <w:color w:val="000000"/>
              </w:rPr>
              <w:t>Predlog spremembe</w:t>
            </w:r>
          </w:p>
        </w:tc>
      </w:tr>
      <w:tr w:rsidR="00792D10" w:rsidRPr="00F51CEC" w14:paraId="4B066B85" w14:textId="77777777" w:rsidTr="00F01338">
        <w:trPr>
          <w:jc w:val="center"/>
        </w:trPr>
        <w:tc>
          <w:tcPr>
            <w:tcW w:w="4876" w:type="dxa"/>
          </w:tcPr>
          <w:p w14:paraId="705AB34C" w14:textId="77777777" w:rsidR="00792D10" w:rsidRPr="00F51CEC" w:rsidRDefault="00792D10" w:rsidP="00F01338">
            <w:pPr>
              <w:pStyle w:val="Normal6a"/>
            </w:pPr>
          </w:p>
        </w:tc>
        <w:tc>
          <w:tcPr>
            <w:tcW w:w="4876" w:type="dxa"/>
          </w:tcPr>
          <w:p w14:paraId="629D63B1" w14:textId="77777777" w:rsidR="00792D10" w:rsidRPr="00F51CEC" w:rsidRDefault="00792D10" w:rsidP="00F01338">
            <w:pPr>
              <w:pStyle w:val="NormalBoldItalicCenter6a"/>
            </w:pPr>
            <w:r w:rsidRPr="00F51CEC">
              <w:t>Člen 2e</w:t>
            </w:r>
          </w:p>
        </w:tc>
      </w:tr>
      <w:tr w:rsidR="00792D10" w:rsidRPr="00F51CEC" w14:paraId="45224675" w14:textId="77777777" w:rsidTr="00F01338">
        <w:trPr>
          <w:jc w:val="center"/>
        </w:trPr>
        <w:tc>
          <w:tcPr>
            <w:tcW w:w="4876" w:type="dxa"/>
          </w:tcPr>
          <w:p w14:paraId="5057AE93" w14:textId="77777777" w:rsidR="00792D10" w:rsidRPr="00F51CEC" w:rsidRDefault="00792D10" w:rsidP="00F01338">
            <w:pPr>
              <w:pStyle w:val="Normal6a"/>
            </w:pPr>
          </w:p>
        </w:tc>
        <w:tc>
          <w:tcPr>
            <w:tcW w:w="4876" w:type="dxa"/>
          </w:tcPr>
          <w:p w14:paraId="4ED10E66" w14:textId="77777777" w:rsidR="00792D10" w:rsidRPr="00F51CEC" w:rsidRDefault="00792D10" w:rsidP="00F01338">
            <w:pPr>
              <w:pStyle w:val="NormalBoldItalicCenter6a"/>
            </w:pPr>
            <w:r w:rsidRPr="00F51CEC">
              <w:t>Prenehanje izrednih razmer</w:t>
            </w:r>
          </w:p>
        </w:tc>
      </w:tr>
      <w:tr w:rsidR="00792D10" w:rsidRPr="00F51CEC" w14:paraId="61FEF4C6" w14:textId="77777777" w:rsidTr="00F01338">
        <w:trPr>
          <w:jc w:val="center"/>
        </w:trPr>
        <w:tc>
          <w:tcPr>
            <w:tcW w:w="4876" w:type="dxa"/>
          </w:tcPr>
          <w:p w14:paraId="4EF5C374" w14:textId="77777777" w:rsidR="00792D10" w:rsidRPr="00F51CEC" w:rsidRDefault="00792D10" w:rsidP="00F01338">
            <w:pPr>
              <w:pStyle w:val="Normal6a"/>
            </w:pPr>
          </w:p>
        </w:tc>
        <w:tc>
          <w:tcPr>
            <w:tcW w:w="4876" w:type="dxa"/>
          </w:tcPr>
          <w:p w14:paraId="455827E2" w14:textId="77777777" w:rsidR="00792D10" w:rsidRPr="00F51CEC" w:rsidRDefault="00792D10" w:rsidP="00F01338">
            <w:pPr>
              <w:pStyle w:val="Normal6a"/>
            </w:pPr>
            <w:r w:rsidRPr="00F51CEC">
              <w:rPr>
                <w:b/>
                <w:i/>
              </w:rPr>
              <w:t>Kadar Komisija meni, da v državi članici na podlagi meril iz člena 2a izrednih razmer ni več, ali kadar v okviru ocene meni, da začasni ukrepi niso več potrebni ali sorazmerni, kot je navedeno v členu 2d(2), sprejme delegirani akt v skladu s členom 12a, v katerem določi, da so se izredne razmere v državi članici končale.</w:t>
            </w:r>
          </w:p>
        </w:tc>
      </w:tr>
    </w:tbl>
    <w:p w14:paraId="0D012A7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0C61B14" w14:textId="77777777" w:rsidR="00792D10" w:rsidRPr="00F51CEC" w:rsidRDefault="00792D10" w:rsidP="00792D10">
      <w:r w:rsidRPr="00D36529">
        <w:rPr>
          <w:rStyle w:val="HideTWBExt"/>
        </w:rPr>
        <w:t>&lt;/Amend&gt;</w:t>
      </w:r>
    </w:p>
    <w:p w14:paraId="4B09829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477</w:t>
      </w:r>
      <w:r w:rsidRPr="00D36529">
        <w:rPr>
          <w:rStyle w:val="HideTWBExt"/>
          <w:b w:val="0"/>
        </w:rPr>
        <w:t>&lt;/NumAm&gt;</w:t>
      </w:r>
    </w:p>
    <w:p w14:paraId="46E2C646"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04DD4952" w14:textId="77777777" w:rsidR="00792D10" w:rsidRPr="00F51CEC" w:rsidRDefault="00792D10" w:rsidP="00792D10">
      <w:pPr>
        <w:pStyle w:val="NormalBold"/>
      </w:pPr>
      <w:r w:rsidRPr="00D36529">
        <w:rPr>
          <w:rStyle w:val="HideTWBExt"/>
          <w:b w:val="0"/>
        </w:rPr>
        <w:t>&lt;/RepeatBlock-By&gt;</w:t>
      </w:r>
    </w:p>
    <w:p w14:paraId="385272C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E093725" w14:textId="77777777" w:rsidR="00792D10" w:rsidRPr="00F51CEC" w:rsidRDefault="00792D10" w:rsidP="00792D10">
      <w:pPr>
        <w:pStyle w:val="NormalBold"/>
      </w:pPr>
      <w:r w:rsidRPr="00D36529">
        <w:rPr>
          <w:rStyle w:val="HideTWBExt"/>
          <w:b w:val="0"/>
        </w:rPr>
        <w:t>&lt;Article&gt;</w:t>
      </w:r>
      <w:r w:rsidRPr="00F51CEC">
        <w:t>Poglavje III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8E60CF5" w14:textId="77777777" w:rsidTr="00F01338">
        <w:trPr>
          <w:trHeight w:hRule="exact" w:val="240"/>
          <w:jc w:val="center"/>
        </w:trPr>
        <w:tc>
          <w:tcPr>
            <w:tcW w:w="9752" w:type="dxa"/>
            <w:gridSpan w:val="2"/>
          </w:tcPr>
          <w:p w14:paraId="529568E5" w14:textId="77777777" w:rsidR="00792D10" w:rsidRPr="00F51CEC" w:rsidRDefault="00792D10" w:rsidP="00F01338"/>
        </w:tc>
      </w:tr>
      <w:tr w:rsidR="00792D10" w:rsidRPr="00F51CEC" w14:paraId="0D45A0EB" w14:textId="77777777" w:rsidTr="00F01338">
        <w:trPr>
          <w:trHeight w:val="240"/>
          <w:jc w:val="center"/>
        </w:trPr>
        <w:tc>
          <w:tcPr>
            <w:tcW w:w="4876" w:type="dxa"/>
          </w:tcPr>
          <w:p w14:paraId="3C8BDED5" w14:textId="77777777" w:rsidR="00792D10" w:rsidRPr="00F51CEC" w:rsidRDefault="00792D10" w:rsidP="00F01338">
            <w:pPr>
              <w:pStyle w:val="AmColumnHeading"/>
            </w:pPr>
            <w:r w:rsidRPr="00F51CEC">
              <w:rPr>
                <w:color w:val="000000"/>
              </w:rPr>
              <w:t>Besedilo, ki ga predlaga Komisija</w:t>
            </w:r>
          </w:p>
        </w:tc>
        <w:tc>
          <w:tcPr>
            <w:tcW w:w="4876" w:type="dxa"/>
          </w:tcPr>
          <w:p w14:paraId="5CF06453" w14:textId="77777777" w:rsidR="00792D10" w:rsidRPr="00F51CEC" w:rsidRDefault="00792D10" w:rsidP="00F01338">
            <w:pPr>
              <w:pStyle w:val="AmColumnHeading"/>
            </w:pPr>
            <w:r w:rsidRPr="00F51CEC">
              <w:rPr>
                <w:color w:val="000000"/>
              </w:rPr>
              <w:t>Predlog spremembe</w:t>
            </w:r>
          </w:p>
        </w:tc>
      </w:tr>
      <w:tr w:rsidR="00792D10" w:rsidRPr="00F51CEC" w14:paraId="1CF1F979" w14:textId="77777777" w:rsidTr="00F01338">
        <w:trPr>
          <w:jc w:val="center"/>
        </w:trPr>
        <w:tc>
          <w:tcPr>
            <w:tcW w:w="4876" w:type="dxa"/>
          </w:tcPr>
          <w:p w14:paraId="433B05E7" w14:textId="77777777" w:rsidR="00792D10" w:rsidRPr="00F51CEC" w:rsidRDefault="00792D10" w:rsidP="00F01338">
            <w:pPr>
              <w:pStyle w:val="Normal6a"/>
            </w:pPr>
            <w:r w:rsidRPr="00F51CEC">
              <w:t>III</w:t>
            </w:r>
            <w:r w:rsidRPr="00F51CEC">
              <w:tab/>
            </w:r>
            <w:r w:rsidRPr="00F51CEC">
              <w:rPr>
                <w:b/>
                <w:i/>
              </w:rPr>
              <w:t>Azilni postopek</w:t>
            </w:r>
            <w:r w:rsidRPr="00F51CEC">
              <w:t xml:space="preserve"> in </w:t>
            </w:r>
            <w:r w:rsidRPr="00F51CEC">
              <w:rPr>
                <w:b/>
                <w:i/>
              </w:rPr>
              <w:t>postopek vračanja</w:t>
            </w:r>
            <w:r w:rsidRPr="00F51CEC">
              <w:t xml:space="preserve"> v </w:t>
            </w:r>
            <w:r w:rsidRPr="00F51CEC">
              <w:rPr>
                <w:b/>
                <w:i/>
              </w:rPr>
              <w:t>kriznih</w:t>
            </w:r>
            <w:r w:rsidRPr="00F51CEC">
              <w:t xml:space="preserve"> razmerah</w:t>
            </w:r>
          </w:p>
        </w:tc>
        <w:tc>
          <w:tcPr>
            <w:tcW w:w="4876" w:type="dxa"/>
          </w:tcPr>
          <w:p w14:paraId="4A5E410A" w14:textId="77777777" w:rsidR="00792D10" w:rsidRPr="00F51CEC" w:rsidRDefault="00792D10" w:rsidP="00F01338">
            <w:pPr>
              <w:pStyle w:val="Normal6a"/>
            </w:pPr>
            <w:r w:rsidRPr="00F51CEC">
              <w:t>III</w:t>
            </w:r>
            <w:r w:rsidRPr="00F51CEC">
              <w:tab/>
            </w:r>
            <w:r w:rsidRPr="00F51CEC">
              <w:rPr>
                <w:b/>
                <w:i/>
              </w:rPr>
              <w:t>Delitev odgovornosti</w:t>
            </w:r>
            <w:r w:rsidRPr="00F51CEC">
              <w:t xml:space="preserve"> in </w:t>
            </w:r>
            <w:r w:rsidRPr="00F51CEC">
              <w:rPr>
                <w:b/>
                <w:i/>
              </w:rPr>
              <w:t>solidarnostni mehanizem</w:t>
            </w:r>
            <w:r w:rsidRPr="00F51CEC">
              <w:t xml:space="preserve"> v </w:t>
            </w:r>
            <w:r w:rsidRPr="00F51CEC">
              <w:rPr>
                <w:b/>
                <w:i/>
              </w:rPr>
              <w:t>izrednih</w:t>
            </w:r>
            <w:r w:rsidRPr="00F51CEC">
              <w:t xml:space="preserve"> razmerah</w:t>
            </w:r>
          </w:p>
        </w:tc>
      </w:tr>
    </w:tbl>
    <w:p w14:paraId="09FC4C7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F0DF281" w14:textId="77777777" w:rsidR="00792D10" w:rsidRPr="00F51CEC" w:rsidRDefault="00792D10" w:rsidP="00792D10">
      <w:r w:rsidRPr="00D36529">
        <w:rPr>
          <w:rStyle w:val="HideTWBExt"/>
        </w:rPr>
        <w:t>&lt;/Amend&gt;</w:t>
      </w:r>
    </w:p>
    <w:p w14:paraId="451D1C1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478</w:t>
      </w:r>
      <w:r w:rsidRPr="00D36529">
        <w:rPr>
          <w:rStyle w:val="HideTWBExt"/>
          <w:b w:val="0"/>
        </w:rPr>
        <w:t>&lt;/NumAm&gt;</w:t>
      </w:r>
    </w:p>
    <w:p w14:paraId="08CADD3F" w14:textId="66E21B21" w:rsidR="00792D10" w:rsidRPr="00F51CEC" w:rsidRDefault="00792D10" w:rsidP="00792D10">
      <w:pPr>
        <w:pStyle w:val="NormalBold"/>
      </w:pPr>
      <w:r w:rsidRPr="00D36529">
        <w:rPr>
          <w:rStyle w:val="HideTWBExt"/>
          <w:b w:val="0"/>
        </w:rPr>
        <w:t>&lt;RepeatBlock-By&gt;&lt;Members&gt;</w:t>
      </w:r>
      <w:r w:rsidRPr="00F51CEC">
        <w:rPr>
          <w:color w:val="000000"/>
        </w:rPr>
        <w:t>K</w:t>
      </w:r>
      <w:r w:rsidR="00536870" w:rsidRPr="00F51CEC">
        <w:rPr>
          <w:color w:val="000000"/>
        </w:rPr>
        <w:t>onstandinos Arvanitis (K</w:t>
      </w:r>
      <w:r w:rsidRPr="00F51CEC">
        <w:rPr>
          <w:color w:val="000000"/>
        </w:rPr>
        <w:t>onstantinos Arvanitis</w:t>
      </w:r>
      <w:r w:rsidR="00536870"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69967348" w14:textId="77777777" w:rsidR="00792D10" w:rsidRPr="00F51CEC" w:rsidRDefault="00792D10" w:rsidP="00792D10">
      <w:pPr>
        <w:pStyle w:val="NormalBold"/>
      </w:pPr>
      <w:r w:rsidRPr="00D36529">
        <w:rPr>
          <w:rStyle w:val="HideTWBExt"/>
          <w:b w:val="0"/>
        </w:rPr>
        <w:t>&lt;/RepeatBlock-By&gt;</w:t>
      </w:r>
    </w:p>
    <w:p w14:paraId="4BD1703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CCBC142" w14:textId="77777777" w:rsidR="00792D10" w:rsidRPr="00F51CEC" w:rsidRDefault="00792D10" w:rsidP="00792D10">
      <w:pPr>
        <w:pStyle w:val="NormalBold"/>
      </w:pPr>
      <w:r w:rsidRPr="00D36529">
        <w:rPr>
          <w:rStyle w:val="HideTWBExt"/>
          <w:b w:val="0"/>
        </w:rPr>
        <w:t>&lt;Article&gt;</w:t>
      </w:r>
      <w:r w:rsidRPr="00F51CEC">
        <w:t>Poglavje III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7E678C5" w14:textId="77777777" w:rsidTr="00F01338">
        <w:trPr>
          <w:trHeight w:hRule="exact" w:val="240"/>
          <w:jc w:val="center"/>
        </w:trPr>
        <w:tc>
          <w:tcPr>
            <w:tcW w:w="9752" w:type="dxa"/>
            <w:gridSpan w:val="2"/>
          </w:tcPr>
          <w:p w14:paraId="6FC1C66F" w14:textId="77777777" w:rsidR="00792D10" w:rsidRPr="00F51CEC" w:rsidRDefault="00792D10" w:rsidP="00F01338"/>
        </w:tc>
      </w:tr>
      <w:tr w:rsidR="00792D10" w:rsidRPr="00F51CEC" w14:paraId="08ECE99E" w14:textId="77777777" w:rsidTr="00F01338">
        <w:trPr>
          <w:trHeight w:val="240"/>
          <w:jc w:val="center"/>
        </w:trPr>
        <w:tc>
          <w:tcPr>
            <w:tcW w:w="4876" w:type="dxa"/>
          </w:tcPr>
          <w:p w14:paraId="5FB425DC" w14:textId="77777777" w:rsidR="00792D10" w:rsidRPr="00F51CEC" w:rsidRDefault="00792D10" w:rsidP="00F01338">
            <w:pPr>
              <w:pStyle w:val="AmColumnHeading"/>
            </w:pPr>
            <w:r w:rsidRPr="00F51CEC">
              <w:rPr>
                <w:color w:val="000000"/>
              </w:rPr>
              <w:t>Besedilo, ki ga predlaga Komisija</w:t>
            </w:r>
          </w:p>
        </w:tc>
        <w:tc>
          <w:tcPr>
            <w:tcW w:w="4876" w:type="dxa"/>
          </w:tcPr>
          <w:p w14:paraId="1D1D5259" w14:textId="77777777" w:rsidR="00792D10" w:rsidRPr="00F51CEC" w:rsidRDefault="00792D10" w:rsidP="00F01338">
            <w:pPr>
              <w:pStyle w:val="AmColumnHeading"/>
            </w:pPr>
            <w:r w:rsidRPr="00F51CEC">
              <w:rPr>
                <w:color w:val="000000"/>
              </w:rPr>
              <w:t>Predlog spremembe</w:t>
            </w:r>
          </w:p>
        </w:tc>
      </w:tr>
      <w:tr w:rsidR="00792D10" w:rsidRPr="00F51CEC" w14:paraId="0FA341A7" w14:textId="77777777" w:rsidTr="00F01338">
        <w:trPr>
          <w:jc w:val="center"/>
        </w:trPr>
        <w:tc>
          <w:tcPr>
            <w:tcW w:w="4876" w:type="dxa"/>
          </w:tcPr>
          <w:p w14:paraId="03CAF83E" w14:textId="77777777" w:rsidR="00792D10" w:rsidRPr="00F51CEC" w:rsidRDefault="00792D10" w:rsidP="00F01338">
            <w:pPr>
              <w:pStyle w:val="Normal6a"/>
            </w:pPr>
            <w:r w:rsidRPr="00F51CEC">
              <w:t>III</w:t>
            </w:r>
            <w:r w:rsidRPr="00F51CEC">
              <w:tab/>
            </w:r>
            <w:r w:rsidRPr="00F51CEC">
              <w:rPr>
                <w:b/>
                <w:i/>
              </w:rPr>
              <w:t>Azilni postopek</w:t>
            </w:r>
            <w:r w:rsidRPr="00F51CEC">
              <w:t xml:space="preserve"> in </w:t>
            </w:r>
            <w:r w:rsidRPr="00F51CEC">
              <w:rPr>
                <w:b/>
                <w:i/>
              </w:rPr>
              <w:t>postopek vračanja</w:t>
            </w:r>
            <w:r w:rsidRPr="00F51CEC">
              <w:t xml:space="preserve"> v </w:t>
            </w:r>
            <w:r w:rsidRPr="00F51CEC">
              <w:rPr>
                <w:b/>
                <w:i/>
              </w:rPr>
              <w:t>kriznih</w:t>
            </w:r>
            <w:r w:rsidRPr="00F51CEC">
              <w:t xml:space="preserve"> razmerah</w:t>
            </w:r>
          </w:p>
        </w:tc>
        <w:tc>
          <w:tcPr>
            <w:tcW w:w="4876" w:type="dxa"/>
          </w:tcPr>
          <w:p w14:paraId="1CA20B96" w14:textId="77777777" w:rsidR="00792D10" w:rsidRPr="00F51CEC" w:rsidRDefault="00792D10" w:rsidP="00F01338">
            <w:pPr>
              <w:pStyle w:val="Normal6a"/>
            </w:pPr>
            <w:r w:rsidRPr="00F51CEC">
              <w:t>III</w:t>
            </w:r>
            <w:r w:rsidRPr="00F51CEC">
              <w:tab/>
            </w:r>
            <w:r w:rsidRPr="00F51CEC">
              <w:rPr>
                <w:b/>
                <w:i/>
              </w:rPr>
              <w:t>Delitev odgovornosti</w:t>
            </w:r>
            <w:r w:rsidRPr="00F51CEC">
              <w:t xml:space="preserve"> in </w:t>
            </w:r>
            <w:r w:rsidRPr="00F51CEC">
              <w:rPr>
                <w:b/>
                <w:i/>
              </w:rPr>
              <w:t>solidarnost na področju azila</w:t>
            </w:r>
            <w:r w:rsidRPr="00F51CEC">
              <w:t xml:space="preserve"> v </w:t>
            </w:r>
            <w:r w:rsidRPr="00F51CEC">
              <w:rPr>
                <w:b/>
                <w:i/>
              </w:rPr>
              <w:t>izrednih</w:t>
            </w:r>
            <w:r w:rsidRPr="00F51CEC">
              <w:t xml:space="preserve"> razmerah</w:t>
            </w:r>
          </w:p>
        </w:tc>
      </w:tr>
    </w:tbl>
    <w:p w14:paraId="051A541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E181D6A" w14:textId="77777777" w:rsidR="00792D10" w:rsidRPr="00F51CEC" w:rsidRDefault="00792D10" w:rsidP="00792D10">
      <w:r w:rsidRPr="00D36529">
        <w:rPr>
          <w:rStyle w:val="HideTWBExt"/>
        </w:rPr>
        <w:t>&lt;/Amend&gt;</w:t>
      </w:r>
    </w:p>
    <w:p w14:paraId="5E2D546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479</w:t>
      </w:r>
      <w:r w:rsidRPr="00D36529">
        <w:rPr>
          <w:rStyle w:val="HideTWBExt"/>
          <w:b w:val="0"/>
        </w:rPr>
        <w:t>&lt;/NumAm&gt;</w:t>
      </w:r>
    </w:p>
    <w:p w14:paraId="0C0BFF03"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Olivier Chastel, Moritz Körner</w:t>
      </w:r>
      <w:r w:rsidRPr="00D36529">
        <w:rPr>
          <w:rStyle w:val="HideTWBExt"/>
          <w:b w:val="0"/>
        </w:rPr>
        <w:t>&lt;/Members&gt;</w:t>
      </w:r>
    </w:p>
    <w:p w14:paraId="4342D8C7" w14:textId="77777777" w:rsidR="00792D10" w:rsidRPr="00F51CEC" w:rsidRDefault="00792D10" w:rsidP="00792D10">
      <w:pPr>
        <w:pStyle w:val="NormalBold"/>
      </w:pPr>
      <w:r w:rsidRPr="00D36529">
        <w:rPr>
          <w:rStyle w:val="HideTWBExt"/>
          <w:b w:val="0"/>
        </w:rPr>
        <w:t>&lt;/RepeatBlock-By&gt;</w:t>
      </w:r>
    </w:p>
    <w:p w14:paraId="7683171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E19D487" w14:textId="77777777" w:rsidR="00792D10" w:rsidRPr="00F51CEC" w:rsidRDefault="00792D10" w:rsidP="00792D10">
      <w:pPr>
        <w:pStyle w:val="NormalBold"/>
      </w:pPr>
      <w:r w:rsidRPr="00D36529">
        <w:rPr>
          <w:rStyle w:val="HideTWBExt"/>
          <w:b w:val="0"/>
        </w:rPr>
        <w:t>&lt;Article&gt;</w:t>
      </w:r>
      <w:r w:rsidRPr="00F51CEC">
        <w:t>Poglavje III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D1EFCFC" w14:textId="77777777" w:rsidTr="00F01338">
        <w:trPr>
          <w:trHeight w:hRule="exact" w:val="240"/>
          <w:jc w:val="center"/>
        </w:trPr>
        <w:tc>
          <w:tcPr>
            <w:tcW w:w="9752" w:type="dxa"/>
            <w:gridSpan w:val="2"/>
          </w:tcPr>
          <w:p w14:paraId="5FFB0C98" w14:textId="77777777" w:rsidR="00792D10" w:rsidRPr="00F51CEC" w:rsidRDefault="00792D10" w:rsidP="00F01338"/>
        </w:tc>
      </w:tr>
      <w:tr w:rsidR="00792D10" w:rsidRPr="00F51CEC" w14:paraId="018C94B2" w14:textId="77777777" w:rsidTr="00F01338">
        <w:trPr>
          <w:trHeight w:val="240"/>
          <w:jc w:val="center"/>
        </w:trPr>
        <w:tc>
          <w:tcPr>
            <w:tcW w:w="4876" w:type="dxa"/>
          </w:tcPr>
          <w:p w14:paraId="68DC1A40" w14:textId="77777777" w:rsidR="00792D10" w:rsidRPr="00F51CEC" w:rsidRDefault="00792D10" w:rsidP="00F01338">
            <w:pPr>
              <w:pStyle w:val="AmColumnHeading"/>
            </w:pPr>
            <w:r w:rsidRPr="00F51CEC">
              <w:rPr>
                <w:color w:val="000000"/>
              </w:rPr>
              <w:t>Besedilo, ki ga predlaga Komisija</w:t>
            </w:r>
          </w:p>
        </w:tc>
        <w:tc>
          <w:tcPr>
            <w:tcW w:w="4876" w:type="dxa"/>
          </w:tcPr>
          <w:p w14:paraId="5EE7E6C2" w14:textId="77777777" w:rsidR="00792D10" w:rsidRPr="00F51CEC" w:rsidRDefault="00792D10" w:rsidP="00F01338">
            <w:pPr>
              <w:pStyle w:val="AmColumnHeading"/>
            </w:pPr>
            <w:r w:rsidRPr="00F51CEC">
              <w:rPr>
                <w:color w:val="000000"/>
              </w:rPr>
              <w:t>Predlog spremembe</w:t>
            </w:r>
          </w:p>
        </w:tc>
      </w:tr>
      <w:tr w:rsidR="00792D10" w:rsidRPr="00F51CEC" w14:paraId="432C3A0F" w14:textId="77777777" w:rsidTr="00F01338">
        <w:trPr>
          <w:jc w:val="center"/>
        </w:trPr>
        <w:tc>
          <w:tcPr>
            <w:tcW w:w="4876" w:type="dxa"/>
          </w:tcPr>
          <w:p w14:paraId="09311994" w14:textId="77777777" w:rsidR="00792D10" w:rsidRPr="00F51CEC" w:rsidRDefault="00792D10" w:rsidP="00F01338">
            <w:pPr>
              <w:pStyle w:val="Normal6a"/>
            </w:pPr>
            <w:r w:rsidRPr="00F51CEC">
              <w:t>III</w:t>
            </w:r>
            <w:r w:rsidRPr="00F51CEC">
              <w:tab/>
            </w:r>
            <w:r w:rsidRPr="00F51CEC">
              <w:rPr>
                <w:b/>
                <w:i/>
              </w:rPr>
              <w:t>Azilni postopek in postopek vračanja v kriznih razmerah</w:t>
            </w:r>
          </w:p>
        </w:tc>
        <w:tc>
          <w:tcPr>
            <w:tcW w:w="4876" w:type="dxa"/>
          </w:tcPr>
          <w:p w14:paraId="3BAEFCFD" w14:textId="77777777" w:rsidR="00792D10" w:rsidRPr="00F51CEC" w:rsidRDefault="00792D10" w:rsidP="00F01338">
            <w:pPr>
              <w:pStyle w:val="Normal6a"/>
            </w:pPr>
            <w:r w:rsidRPr="00F51CEC">
              <w:t>III</w:t>
            </w:r>
            <w:r w:rsidRPr="00F51CEC">
              <w:tab/>
            </w:r>
            <w:r w:rsidRPr="00F51CEC">
              <w:rPr>
                <w:b/>
                <w:i/>
              </w:rPr>
              <w:t>črtano</w:t>
            </w:r>
          </w:p>
        </w:tc>
      </w:tr>
    </w:tbl>
    <w:p w14:paraId="12BC1FD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61DBB57" w14:textId="77777777" w:rsidR="00792D10" w:rsidRPr="00F51CEC" w:rsidRDefault="00792D10" w:rsidP="00792D10">
      <w:r w:rsidRPr="00D36529">
        <w:rPr>
          <w:rStyle w:val="HideTWBExt"/>
        </w:rPr>
        <w:t>&lt;/Amend&gt;</w:t>
      </w:r>
    </w:p>
    <w:p w14:paraId="4DA8E2B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480</w:t>
      </w:r>
      <w:r w:rsidRPr="00D36529">
        <w:rPr>
          <w:rStyle w:val="HideTWBExt"/>
          <w:b w:val="0"/>
        </w:rPr>
        <w:t>&lt;/NumAm&gt;</w:t>
      </w:r>
    </w:p>
    <w:p w14:paraId="630DF505" w14:textId="48EA3FCC" w:rsidR="00792D10" w:rsidRPr="00F51CEC" w:rsidRDefault="00792D10" w:rsidP="00792D10">
      <w:pPr>
        <w:pStyle w:val="NormalBold"/>
      </w:pPr>
      <w:r w:rsidRPr="00D36529">
        <w:rPr>
          <w:rStyle w:val="HideTWBExt"/>
          <w:b w:val="0"/>
        </w:rPr>
        <w:t>&lt;RepeatBlock-By&gt;&lt;Members&gt;</w:t>
      </w:r>
      <w:r w:rsidRPr="00F51CEC">
        <w:rPr>
          <w:color w:val="000000"/>
        </w:rPr>
        <w:t>K</w:t>
      </w:r>
      <w:r w:rsidR="00453ADC" w:rsidRPr="00F51CEC">
        <w:rPr>
          <w:color w:val="000000"/>
        </w:rPr>
        <w:t>onstandinos Arvanitis (K</w:t>
      </w:r>
      <w:r w:rsidRPr="00F51CEC">
        <w:rPr>
          <w:color w:val="000000"/>
        </w:rPr>
        <w:t>onstantinos Arvanitis</w:t>
      </w:r>
      <w:r w:rsidR="00453AD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297DB4A8" w14:textId="77777777" w:rsidR="00792D10" w:rsidRPr="00F51CEC" w:rsidRDefault="00792D10" w:rsidP="00792D10">
      <w:pPr>
        <w:pStyle w:val="NormalBold"/>
      </w:pPr>
      <w:r w:rsidRPr="00D36529">
        <w:rPr>
          <w:rStyle w:val="HideTWBExt"/>
          <w:b w:val="0"/>
        </w:rPr>
        <w:t>&lt;/RepeatBlock-By&gt;</w:t>
      </w:r>
    </w:p>
    <w:p w14:paraId="568863D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96A8AD7" w14:textId="77777777" w:rsidR="00792D10" w:rsidRPr="00F51CEC" w:rsidRDefault="00792D10" w:rsidP="00792D10">
      <w:pPr>
        <w:pStyle w:val="NormalBold"/>
      </w:pPr>
      <w:r w:rsidRPr="00D36529">
        <w:rPr>
          <w:rStyle w:val="HideTWBExt"/>
          <w:b w:val="0"/>
        </w:rPr>
        <w:t>&lt;Article&gt;</w:t>
      </w:r>
      <w:r w:rsidRPr="00F51CEC">
        <w:t>Člen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E1D16E5" w14:textId="77777777" w:rsidTr="00F01338">
        <w:trPr>
          <w:trHeight w:hRule="exact" w:val="240"/>
          <w:jc w:val="center"/>
        </w:trPr>
        <w:tc>
          <w:tcPr>
            <w:tcW w:w="9752" w:type="dxa"/>
            <w:gridSpan w:val="2"/>
          </w:tcPr>
          <w:p w14:paraId="175D373F" w14:textId="77777777" w:rsidR="00792D10" w:rsidRPr="00F51CEC" w:rsidRDefault="00792D10" w:rsidP="00F01338"/>
        </w:tc>
      </w:tr>
      <w:tr w:rsidR="00792D10" w:rsidRPr="00F51CEC" w14:paraId="7E39F972" w14:textId="77777777" w:rsidTr="00F01338">
        <w:trPr>
          <w:trHeight w:val="240"/>
          <w:jc w:val="center"/>
        </w:trPr>
        <w:tc>
          <w:tcPr>
            <w:tcW w:w="4876" w:type="dxa"/>
          </w:tcPr>
          <w:p w14:paraId="6D043312" w14:textId="77777777" w:rsidR="00792D10" w:rsidRPr="00F51CEC" w:rsidRDefault="00792D10" w:rsidP="00F01338">
            <w:pPr>
              <w:pStyle w:val="AmColumnHeading"/>
            </w:pPr>
            <w:r w:rsidRPr="00F51CEC">
              <w:rPr>
                <w:color w:val="000000"/>
              </w:rPr>
              <w:t>Besedilo, ki ga predlaga Komisija</w:t>
            </w:r>
          </w:p>
        </w:tc>
        <w:tc>
          <w:tcPr>
            <w:tcW w:w="4876" w:type="dxa"/>
          </w:tcPr>
          <w:p w14:paraId="55281853" w14:textId="77777777" w:rsidR="00792D10" w:rsidRPr="00F51CEC" w:rsidRDefault="00792D10" w:rsidP="00F01338">
            <w:pPr>
              <w:pStyle w:val="AmColumnHeading"/>
            </w:pPr>
            <w:r w:rsidRPr="00F51CEC">
              <w:rPr>
                <w:color w:val="000000"/>
              </w:rPr>
              <w:t>Predlog spremembe</w:t>
            </w:r>
          </w:p>
        </w:tc>
      </w:tr>
      <w:tr w:rsidR="00792D10" w:rsidRPr="00F51CEC" w14:paraId="333BFE72" w14:textId="77777777" w:rsidTr="00F01338">
        <w:trPr>
          <w:jc w:val="center"/>
        </w:trPr>
        <w:tc>
          <w:tcPr>
            <w:tcW w:w="4876" w:type="dxa"/>
          </w:tcPr>
          <w:p w14:paraId="11238DB1" w14:textId="77777777" w:rsidR="00792D10" w:rsidRPr="00F51CEC" w:rsidRDefault="00792D10" w:rsidP="00F01338">
            <w:pPr>
              <w:pStyle w:val="Normal6a"/>
            </w:pPr>
            <w:r w:rsidRPr="00F51CEC">
              <w:rPr>
                <w:b/>
                <w:i/>
              </w:rPr>
              <w:t>[…]</w:t>
            </w:r>
          </w:p>
        </w:tc>
        <w:tc>
          <w:tcPr>
            <w:tcW w:w="4876" w:type="dxa"/>
          </w:tcPr>
          <w:p w14:paraId="1BFF7BC5" w14:textId="77777777" w:rsidR="00792D10" w:rsidRPr="00F51CEC" w:rsidRDefault="00792D10" w:rsidP="00F01338">
            <w:pPr>
              <w:pStyle w:val="Normal6a"/>
            </w:pPr>
            <w:r w:rsidRPr="00F51CEC">
              <w:rPr>
                <w:b/>
                <w:i/>
                <w:color w:val="000000"/>
              </w:rPr>
              <w:t>črtano</w:t>
            </w:r>
          </w:p>
        </w:tc>
      </w:tr>
    </w:tbl>
    <w:p w14:paraId="1F9D390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DA089D1" w14:textId="77777777" w:rsidR="00792D10" w:rsidRPr="00F51CEC" w:rsidRDefault="00792D10" w:rsidP="00792D10">
      <w:r w:rsidRPr="00D36529">
        <w:rPr>
          <w:rStyle w:val="HideTWBExt"/>
        </w:rPr>
        <w:t>&lt;/Amend&gt;</w:t>
      </w:r>
    </w:p>
    <w:p w14:paraId="42D4087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481</w:t>
      </w:r>
      <w:r w:rsidRPr="00D36529">
        <w:rPr>
          <w:rStyle w:val="HideTWBExt"/>
          <w:b w:val="0"/>
        </w:rPr>
        <w:t>&lt;/NumAm&gt;</w:t>
      </w:r>
    </w:p>
    <w:p w14:paraId="5B54B815"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5C26E015" w14:textId="77777777" w:rsidR="00792D10" w:rsidRPr="00F51CEC" w:rsidRDefault="00792D10" w:rsidP="00792D10">
      <w:pPr>
        <w:pStyle w:val="NormalBold"/>
      </w:pPr>
      <w:r w:rsidRPr="00D36529">
        <w:rPr>
          <w:rStyle w:val="HideTWBExt"/>
          <w:b w:val="0"/>
        </w:rPr>
        <w:t>&lt;/RepeatBlock-By&gt;</w:t>
      </w:r>
    </w:p>
    <w:p w14:paraId="5A6F796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190E386" w14:textId="77777777" w:rsidR="00792D10" w:rsidRPr="00F51CEC" w:rsidRDefault="00792D10" w:rsidP="00792D10">
      <w:pPr>
        <w:pStyle w:val="NormalBold"/>
      </w:pPr>
      <w:r w:rsidRPr="00D36529">
        <w:rPr>
          <w:rStyle w:val="HideTWBExt"/>
          <w:b w:val="0"/>
        </w:rPr>
        <w:t>&lt;Article&gt;</w:t>
      </w:r>
      <w:r w:rsidRPr="00F51CEC">
        <w:t>Člen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1FC3F1A" w14:textId="77777777" w:rsidTr="00F01338">
        <w:trPr>
          <w:trHeight w:hRule="exact" w:val="240"/>
          <w:jc w:val="center"/>
        </w:trPr>
        <w:tc>
          <w:tcPr>
            <w:tcW w:w="9752" w:type="dxa"/>
            <w:gridSpan w:val="2"/>
          </w:tcPr>
          <w:p w14:paraId="2E753843" w14:textId="77777777" w:rsidR="00792D10" w:rsidRPr="00F51CEC" w:rsidRDefault="00792D10" w:rsidP="00F01338"/>
        </w:tc>
      </w:tr>
      <w:tr w:rsidR="00792D10" w:rsidRPr="00F51CEC" w14:paraId="30E27E8F" w14:textId="77777777" w:rsidTr="00F01338">
        <w:trPr>
          <w:trHeight w:val="240"/>
          <w:jc w:val="center"/>
        </w:trPr>
        <w:tc>
          <w:tcPr>
            <w:tcW w:w="4876" w:type="dxa"/>
          </w:tcPr>
          <w:p w14:paraId="250DA8D8" w14:textId="77777777" w:rsidR="00792D10" w:rsidRPr="00F51CEC" w:rsidRDefault="00792D10" w:rsidP="00F01338">
            <w:pPr>
              <w:pStyle w:val="AmColumnHeading"/>
            </w:pPr>
            <w:r w:rsidRPr="00F51CEC">
              <w:rPr>
                <w:color w:val="000000"/>
              </w:rPr>
              <w:t>Besedilo, ki ga predlaga Komisija</w:t>
            </w:r>
          </w:p>
        </w:tc>
        <w:tc>
          <w:tcPr>
            <w:tcW w:w="4876" w:type="dxa"/>
          </w:tcPr>
          <w:p w14:paraId="181320EA" w14:textId="77777777" w:rsidR="00792D10" w:rsidRPr="00F51CEC" w:rsidRDefault="00792D10" w:rsidP="00F01338">
            <w:pPr>
              <w:pStyle w:val="AmColumnHeading"/>
            </w:pPr>
            <w:r w:rsidRPr="00F51CEC">
              <w:rPr>
                <w:color w:val="000000"/>
              </w:rPr>
              <w:t>Predlog spremembe</w:t>
            </w:r>
          </w:p>
        </w:tc>
      </w:tr>
      <w:tr w:rsidR="00792D10" w:rsidRPr="00F51CEC" w14:paraId="470B18A9" w14:textId="77777777" w:rsidTr="00F01338">
        <w:trPr>
          <w:jc w:val="center"/>
        </w:trPr>
        <w:tc>
          <w:tcPr>
            <w:tcW w:w="4876" w:type="dxa"/>
          </w:tcPr>
          <w:p w14:paraId="7C1E0DB6" w14:textId="77777777" w:rsidR="00792D10" w:rsidRPr="00F51CEC" w:rsidRDefault="00792D10" w:rsidP="00F01338">
            <w:pPr>
              <w:pStyle w:val="Normal6a"/>
            </w:pPr>
            <w:r w:rsidRPr="00F51CEC">
              <w:rPr>
                <w:b/>
                <w:i/>
              </w:rPr>
              <w:t>[…]</w:t>
            </w:r>
          </w:p>
        </w:tc>
        <w:tc>
          <w:tcPr>
            <w:tcW w:w="4876" w:type="dxa"/>
          </w:tcPr>
          <w:p w14:paraId="2800F030" w14:textId="77777777" w:rsidR="00792D10" w:rsidRPr="00F51CEC" w:rsidRDefault="00792D10" w:rsidP="00F01338">
            <w:pPr>
              <w:pStyle w:val="Normal6a"/>
            </w:pPr>
            <w:r w:rsidRPr="00F51CEC">
              <w:rPr>
                <w:b/>
                <w:i/>
                <w:color w:val="000000"/>
              </w:rPr>
              <w:t>črtano</w:t>
            </w:r>
          </w:p>
        </w:tc>
      </w:tr>
    </w:tbl>
    <w:p w14:paraId="0FBDE03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24F6923" w14:textId="77777777" w:rsidR="00792D10" w:rsidRPr="00F51CEC" w:rsidRDefault="00792D10" w:rsidP="00792D10">
      <w:r w:rsidRPr="00D36529">
        <w:rPr>
          <w:rStyle w:val="HideTWBExt"/>
        </w:rPr>
        <w:t>&lt;/Amend&gt;</w:t>
      </w:r>
    </w:p>
    <w:p w14:paraId="3B811E4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482</w:t>
      </w:r>
      <w:r w:rsidRPr="00D36529">
        <w:rPr>
          <w:rStyle w:val="HideTWBExt"/>
          <w:b w:val="0"/>
        </w:rPr>
        <w:t>&lt;/NumAm&gt;</w:t>
      </w:r>
    </w:p>
    <w:p w14:paraId="63749830"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Olivier Chastel, Moritz Körner</w:t>
      </w:r>
      <w:r w:rsidRPr="00D36529">
        <w:rPr>
          <w:rStyle w:val="HideTWBExt"/>
          <w:b w:val="0"/>
        </w:rPr>
        <w:t>&lt;/Members&gt;</w:t>
      </w:r>
    </w:p>
    <w:p w14:paraId="0AFF51F7" w14:textId="77777777" w:rsidR="00792D10" w:rsidRPr="00F51CEC" w:rsidRDefault="00792D10" w:rsidP="00792D10">
      <w:pPr>
        <w:pStyle w:val="NormalBold"/>
      </w:pPr>
      <w:r w:rsidRPr="00D36529">
        <w:rPr>
          <w:rStyle w:val="HideTWBExt"/>
          <w:b w:val="0"/>
        </w:rPr>
        <w:t>&lt;/RepeatBlock-By&gt;</w:t>
      </w:r>
    </w:p>
    <w:p w14:paraId="7FF8331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FCDDD30" w14:textId="77777777" w:rsidR="00792D10" w:rsidRPr="00F51CEC" w:rsidRDefault="00792D10" w:rsidP="00792D10">
      <w:pPr>
        <w:pStyle w:val="NormalBold"/>
      </w:pPr>
      <w:r w:rsidRPr="00D36529">
        <w:rPr>
          <w:rStyle w:val="HideTWBExt"/>
          <w:b w:val="0"/>
        </w:rPr>
        <w:t>&lt;Article&gt;</w:t>
      </w:r>
      <w:r w:rsidRPr="00F51CEC">
        <w:t>Člen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65390EF" w14:textId="77777777" w:rsidTr="00F01338">
        <w:trPr>
          <w:trHeight w:hRule="exact" w:val="240"/>
          <w:jc w:val="center"/>
        </w:trPr>
        <w:tc>
          <w:tcPr>
            <w:tcW w:w="9752" w:type="dxa"/>
            <w:gridSpan w:val="2"/>
          </w:tcPr>
          <w:p w14:paraId="47AB6BCE" w14:textId="77777777" w:rsidR="00792D10" w:rsidRPr="00F51CEC" w:rsidRDefault="00792D10" w:rsidP="00F01338"/>
        </w:tc>
      </w:tr>
      <w:tr w:rsidR="00792D10" w:rsidRPr="00F51CEC" w14:paraId="0B1127BC" w14:textId="77777777" w:rsidTr="00F01338">
        <w:trPr>
          <w:trHeight w:val="240"/>
          <w:jc w:val="center"/>
        </w:trPr>
        <w:tc>
          <w:tcPr>
            <w:tcW w:w="4876" w:type="dxa"/>
          </w:tcPr>
          <w:p w14:paraId="1EEBE529" w14:textId="77777777" w:rsidR="00792D10" w:rsidRPr="00F51CEC" w:rsidRDefault="00792D10" w:rsidP="00F01338">
            <w:pPr>
              <w:pStyle w:val="AmColumnHeading"/>
            </w:pPr>
            <w:r w:rsidRPr="00F51CEC">
              <w:rPr>
                <w:color w:val="000000"/>
              </w:rPr>
              <w:t>Besedilo, ki ga predlaga Komisija</w:t>
            </w:r>
          </w:p>
        </w:tc>
        <w:tc>
          <w:tcPr>
            <w:tcW w:w="4876" w:type="dxa"/>
          </w:tcPr>
          <w:p w14:paraId="5AC3228B" w14:textId="77777777" w:rsidR="00792D10" w:rsidRPr="00F51CEC" w:rsidRDefault="00792D10" w:rsidP="00F01338">
            <w:pPr>
              <w:pStyle w:val="AmColumnHeading"/>
            </w:pPr>
            <w:r w:rsidRPr="00F51CEC">
              <w:rPr>
                <w:color w:val="000000"/>
              </w:rPr>
              <w:t>Predlog spremembe</w:t>
            </w:r>
          </w:p>
        </w:tc>
      </w:tr>
      <w:tr w:rsidR="00792D10" w:rsidRPr="00F51CEC" w14:paraId="28CEDA3E" w14:textId="77777777" w:rsidTr="00F01338">
        <w:trPr>
          <w:jc w:val="center"/>
        </w:trPr>
        <w:tc>
          <w:tcPr>
            <w:tcW w:w="4876" w:type="dxa"/>
          </w:tcPr>
          <w:p w14:paraId="2C2E06BA" w14:textId="77777777" w:rsidR="00792D10" w:rsidRPr="00F51CEC" w:rsidRDefault="00792D10" w:rsidP="00F01338">
            <w:pPr>
              <w:pStyle w:val="Normal6a"/>
            </w:pPr>
            <w:r w:rsidRPr="00F51CEC">
              <w:rPr>
                <w:b/>
                <w:i/>
              </w:rPr>
              <w:t>[…]</w:t>
            </w:r>
          </w:p>
        </w:tc>
        <w:tc>
          <w:tcPr>
            <w:tcW w:w="4876" w:type="dxa"/>
          </w:tcPr>
          <w:p w14:paraId="7CC4E695" w14:textId="77777777" w:rsidR="00792D10" w:rsidRPr="00F51CEC" w:rsidRDefault="00792D10" w:rsidP="00F01338">
            <w:pPr>
              <w:pStyle w:val="Normal6a"/>
            </w:pPr>
            <w:r w:rsidRPr="00F51CEC">
              <w:rPr>
                <w:b/>
                <w:i/>
                <w:color w:val="000000"/>
              </w:rPr>
              <w:t>črtano</w:t>
            </w:r>
          </w:p>
        </w:tc>
      </w:tr>
    </w:tbl>
    <w:p w14:paraId="2297369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E16364B" w14:textId="77777777" w:rsidR="00792D10" w:rsidRPr="00F51CEC" w:rsidRDefault="00792D10" w:rsidP="00792D10">
      <w:r w:rsidRPr="00D36529">
        <w:rPr>
          <w:rStyle w:val="HideTWBExt"/>
        </w:rPr>
        <w:t>&lt;/Amend&gt;</w:t>
      </w:r>
    </w:p>
    <w:p w14:paraId="552DA34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483</w:t>
      </w:r>
      <w:r w:rsidRPr="00D36529">
        <w:rPr>
          <w:rStyle w:val="HideTWBExt"/>
          <w:b w:val="0"/>
        </w:rPr>
        <w:t>&lt;/NumAm&gt;</w:t>
      </w:r>
    </w:p>
    <w:p w14:paraId="52DCBD71"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Lena Düpont, Lukas Furlas (Loukas Fourlas)</w:t>
      </w:r>
      <w:r w:rsidRPr="00D36529">
        <w:rPr>
          <w:rStyle w:val="HideTWBExt"/>
          <w:b w:val="0"/>
        </w:rPr>
        <w:t>&lt;/Members&gt;</w:t>
      </w:r>
    </w:p>
    <w:p w14:paraId="795C872B" w14:textId="77777777" w:rsidR="00792D10" w:rsidRPr="00F51CEC" w:rsidRDefault="00792D10" w:rsidP="00792D10">
      <w:pPr>
        <w:pStyle w:val="NormalBold"/>
      </w:pPr>
      <w:r w:rsidRPr="00D36529">
        <w:rPr>
          <w:rStyle w:val="HideTWBExt"/>
          <w:b w:val="0"/>
        </w:rPr>
        <w:t>&lt;/RepeatBlock-By&gt;</w:t>
      </w:r>
    </w:p>
    <w:p w14:paraId="6DBA64C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2B8C5FD" w14:textId="77777777" w:rsidR="00792D10" w:rsidRPr="00F51CEC" w:rsidRDefault="00792D10" w:rsidP="00792D10">
      <w:pPr>
        <w:pStyle w:val="NormalBold"/>
      </w:pPr>
      <w:r w:rsidRPr="00D36529">
        <w:rPr>
          <w:rStyle w:val="HideTWBExt"/>
          <w:b w:val="0"/>
        </w:rPr>
        <w:t>&lt;Article&gt;</w:t>
      </w:r>
      <w:r w:rsidRPr="00F51CEC">
        <w:t>Člen 3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C1EA649" w14:textId="77777777" w:rsidTr="00F01338">
        <w:trPr>
          <w:trHeight w:hRule="exact" w:val="240"/>
          <w:jc w:val="center"/>
        </w:trPr>
        <w:tc>
          <w:tcPr>
            <w:tcW w:w="9752" w:type="dxa"/>
            <w:gridSpan w:val="2"/>
          </w:tcPr>
          <w:p w14:paraId="25904E75" w14:textId="77777777" w:rsidR="00792D10" w:rsidRPr="00F51CEC" w:rsidRDefault="00792D10" w:rsidP="00F01338"/>
        </w:tc>
      </w:tr>
      <w:tr w:rsidR="00792D10" w:rsidRPr="00F51CEC" w14:paraId="287C1474" w14:textId="77777777" w:rsidTr="00F01338">
        <w:trPr>
          <w:trHeight w:val="240"/>
          <w:jc w:val="center"/>
        </w:trPr>
        <w:tc>
          <w:tcPr>
            <w:tcW w:w="4876" w:type="dxa"/>
          </w:tcPr>
          <w:p w14:paraId="2EDE18CF" w14:textId="77777777" w:rsidR="00792D10" w:rsidRPr="00F51CEC" w:rsidRDefault="00792D10" w:rsidP="00F01338">
            <w:pPr>
              <w:pStyle w:val="AmColumnHeading"/>
            </w:pPr>
            <w:r w:rsidRPr="00F51CEC">
              <w:rPr>
                <w:color w:val="000000"/>
              </w:rPr>
              <w:t>Besedilo, ki ga predlaga Komisija</w:t>
            </w:r>
          </w:p>
        </w:tc>
        <w:tc>
          <w:tcPr>
            <w:tcW w:w="4876" w:type="dxa"/>
          </w:tcPr>
          <w:p w14:paraId="196A9252" w14:textId="77777777" w:rsidR="00792D10" w:rsidRPr="00F51CEC" w:rsidRDefault="00792D10" w:rsidP="00F01338">
            <w:pPr>
              <w:pStyle w:val="AmColumnHeading"/>
            </w:pPr>
            <w:r w:rsidRPr="00F51CEC">
              <w:rPr>
                <w:color w:val="000000"/>
              </w:rPr>
              <w:t>Predlog spremembe</w:t>
            </w:r>
          </w:p>
        </w:tc>
      </w:tr>
      <w:tr w:rsidR="00792D10" w:rsidRPr="00F51CEC" w14:paraId="77C9A39D" w14:textId="77777777" w:rsidTr="00F01338">
        <w:trPr>
          <w:jc w:val="center"/>
        </w:trPr>
        <w:tc>
          <w:tcPr>
            <w:tcW w:w="4876" w:type="dxa"/>
          </w:tcPr>
          <w:p w14:paraId="3B29769D" w14:textId="77777777" w:rsidR="00792D10" w:rsidRPr="00F51CEC" w:rsidRDefault="00792D10" w:rsidP="00F01338">
            <w:pPr>
              <w:pStyle w:val="Normal6a"/>
            </w:pPr>
            <w:r w:rsidRPr="00F51CEC">
              <w:t>1.</w:t>
            </w:r>
            <w:r w:rsidRPr="00F51CEC">
              <w:tab/>
              <w:t xml:space="preserve">Kadar država članica meni, da se sooča s kriznimi razmerami iz člena 1(2), </w:t>
            </w:r>
            <w:r w:rsidRPr="00F51CEC">
              <w:rPr>
                <w:b/>
                <w:i/>
              </w:rPr>
              <w:t>Komisiji predloži obrazloženo zahtevo</w:t>
            </w:r>
            <w:r w:rsidRPr="00F51CEC">
              <w:t xml:space="preserve"> za </w:t>
            </w:r>
            <w:r w:rsidRPr="00F51CEC">
              <w:rPr>
                <w:b/>
                <w:i/>
              </w:rPr>
              <w:t>uporabo</w:t>
            </w:r>
            <w:r w:rsidRPr="00F51CEC">
              <w:t xml:space="preserve"> pravil iz členov 4, 5 ali 6, kakor je potrebno.</w:t>
            </w:r>
          </w:p>
        </w:tc>
        <w:tc>
          <w:tcPr>
            <w:tcW w:w="4876" w:type="dxa"/>
          </w:tcPr>
          <w:p w14:paraId="40B84205" w14:textId="77777777" w:rsidR="00792D10" w:rsidRPr="00F51CEC" w:rsidRDefault="00792D10" w:rsidP="00F01338">
            <w:pPr>
              <w:pStyle w:val="Normal6a"/>
            </w:pPr>
            <w:r w:rsidRPr="00F51CEC">
              <w:t>1.</w:t>
            </w:r>
            <w:r w:rsidRPr="00F51CEC">
              <w:tab/>
              <w:t xml:space="preserve">Kadar država članica meni, da se sooča s kriznimi razmerami iz člena 1(2), </w:t>
            </w:r>
            <w:r w:rsidRPr="00F51CEC">
              <w:rPr>
                <w:b/>
                <w:i/>
              </w:rPr>
              <w:t>o tem nemudoma uradno obvesti Komisijo, Evropski parlament in Svet</w:t>
            </w:r>
            <w:r w:rsidRPr="00F51CEC">
              <w:t xml:space="preserve"> za </w:t>
            </w:r>
            <w:r w:rsidRPr="00F51CEC">
              <w:rPr>
                <w:b/>
                <w:i/>
              </w:rPr>
              <w:t>namen uporabe</w:t>
            </w:r>
            <w:r w:rsidRPr="00F51CEC">
              <w:t xml:space="preserve"> pravil iz členov 4, 5 ali 6, kakor je potrebno.</w:t>
            </w:r>
          </w:p>
        </w:tc>
      </w:tr>
    </w:tbl>
    <w:p w14:paraId="0D96AA2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80A9E90" w14:textId="77777777" w:rsidR="00792D10" w:rsidRPr="00F51CEC" w:rsidRDefault="00792D10" w:rsidP="00792D10">
      <w:r w:rsidRPr="00D36529">
        <w:rPr>
          <w:rStyle w:val="HideTWBExt"/>
        </w:rPr>
        <w:t>&lt;/Amend&gt;</w:t>
      </w:r>
    </w:p>
    <w:p w14:paraId="7A71F8F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484</w:t>
      </w:r>
      <w:r w:rsidRPr="00D36529">
        <w:rPr>
          <w:rStyle w:val="HideTWBExt"/>
          <w:b w:val="0"/>
        </w:rPr>
        <w:t>&lt;/NumAm&gt;</w:t>
      </w:r>
    </w:p>
    <w:p w14:paraId="01680E58"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0FFB02E4" w14:textId="77777777" w:rsidR="00792D10" w:rsidRPr="00F51CEC" w:rsidRDefault="00792D10" w:rsidP="00792D10">
      <w:pPr>
        <w:pStyle w:val="NormalBold"/>
      </w:pPr>
      <w:r w:rsidRPr="00D36529">
        <w:rPr>
          <w:rStyle w:val="HideTWBExt"/>
          <w:b w:val="0"/>
        </w:rPr>
        <w:t>&lt;/RepeatBlock-By&gt;</w:t>
      </w:r>
    </w:p>
    <w:p w14:paraId="2BAA8BC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8C1BB1B" w14:textId="77777777" w:rsidR="00792D10" w:rsidRPr="00F51CEC" w:rsidRDefault="00792D10" w:rsidP="00792D10">
      <w:pPr>
        <w:pStyle w:val="NormalBold"/>
      </w:pPr>
      <w:r w:rsidRPr="00D36529">
        <w:rPr>
          <w:rStyle w:val="HideTWBExt"/>
          <w:b w:val="0"/>
        </w:rPr>
        <w:t>&lt;Article&gt;</w:t>
      </w:r>
      <w:r w:rsidRPr="00F51CEC">
        <w:t>Člen 3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0395171" w14:textId="77777777" w:rsidTr="00F01338">
        <w:trPr>
          <w:trHeight w:hRule="exact" w:val="240"/>
          <w:jc w:val="center"/>
        </w:trPr>
        <w:tc>
          <w:tcPr>
            <w:tcW w:w="9752" w:type="dxa"/>
            <w:gridSpan w:val="2"/>
          </w:tcPr>
          <w:p w14:paraId="4B33E086" w14:textId="77777777" w:rsidR="00792D10" w:rsidRPr="00F51CEC" w:rsidRDefault="00792D10" w:rsidP="00F01338"/>
        </w:tc>
      </w:tr>
      <w:tr w:rsidR="00792D10" w:rsidRPr="00F51CEC" w14:paraId="30E2E41B" w14:textId="77777777" w:rsidTr="00F01338">
        <w:trPr>
          <w:trHeight w:val="240"/>
          <w:jc w:val="center"/>
        </w:trPr>
        <w:tc>
          <w:tcPr>
            <w:tcW w:w="4876" w:type="dxa"/>
          </w:tcPr>
          <w:p w14:paraId="51F630F2" w14:textId="77777777" w:rsidR="00792D10" w:rsidRPr="00F51CEC" w:rsidRDefault="00792D10" w:rsidP="00F01338">
            <w:pPr>
              <w:pStyle w:val="AmColumnHeading"/>
            </w:pPr>
            <w:r w:rsidRPr="00F51CEC">
              <w:rPr>
                <w:color w:val="000000"/>
              </w:rPr>
              <w:t>Besedilo, ki ga predlaga Komisija</w:t>
            </w:r>
          </w:p>
        </w:tc>
        <w:tc>
          <w:tcPr>
            <w:tcW w:w="4876" w:type="dxa"/>
          </w:tcPr>
          <w:p w14:paraId="6CC08608" w14:textId="77777777" w:rsidR="00792D10" w:rsidRPr="00F51CEC" w:rsidRDefault="00792D10" w:rsidP="00F01338">
            <w:pPr>
              <w:pStyle w:val="AmColumnHeading"/>
            </w:pPr>
            <w:r w:rsidRPr="00F51CEC">
              <w:rPr>
                <w:color w:val="000000"/>
              </w:rPr>
              <w:t>Predlog spremembe</w:t>
            </w:r>
          </w:p>
        </w:tc>
      </w:tr>
      <w:tr w:rsidR="00792D10" w:rsidRPr="00F51CEC" w14:paraId="56C07326" w14:textId="77777777" w:rsidTr="00F01338">
        <w:trPr>
          <w:jc w:val="center"/>
        </w:trPr>
        <w:tc>
          <w:tcPr>
            <w:tcW w:w="4876" w:type="dxa"/>
          </w:tcPr>
          <w:p w14:paraId="0B55BBC0" w14:textId="77777777" w:rsidR="00792D10" w:rsidRPr="00F51CEC" w:rsidRDefault="00792D10" w:rsidP="00F01338">
            <w:pPr>
              <w:pStyle w:val="Normal6a"/>
            </w:pPr>
            <w:r w:rsidRPr="00F51CEC">
              <w:t>1.</w:t>
            </w:r>
            <w:r w:rsidRPr="00F51CEC">
              <w:tab/>
              <w:t xml:space="preserve">Kadar država članica meni, da se sooča s kriznimi razmerami iz člena 1(2), </w:t>
            </w:r>
            <w:r w:rsidRPr="00F51CEC">
              <w:rPr>
                <w:b/>
                <w:i/>
              </w:rPr>
              <w:t>Komisiji predloži obrazloženo zahtevo za uporabo pravil</w:t>
            </w:r>
            <w:r w:rsidRPr="00F51CEC">
              <w:t xml:space="preserve"> iz členov 4, 5 ali 6, kakor je potrebno.</w:t>
            </w:r>
          </w:p>
        </w:tc>
        <w:tc>
          <w:tcPr>
            <w:tcW w:w="4876" w:type="dxa"/>
          </w:tcPr>
          <w:p w14:paraId="7310635A" w14:textId="77777777" w:rsidR="00792D10" w:rsidRPr="00F51CEC" w:rsidRDefault="00792D10" w:rsidP="00F01338">
            <w:pPr>
              <w:pStyle w:val="Normal6a"/>
            </w:pPr>
            <w:r w:rsidRPr="00F51CEC">
              <w:t>1.</w:t>
            </w:r>
            <w:r w:rsidRPr="00F51CEC">
              <w:tab/>
              <w:t xml:space="preserve">Kadar država članica meni, da se sooča s kriznimi razmerami iz člena 1(2), </w:t>
            </w:r>
            <w:r w:rsidRPr="00F51CEC">
              <w:rPr>
                <w:b/>
                <w:i/>
              </w:rPr>
              <w:t>lahko uporabi pravila</w:t>
            </w:r>
            <w:r w:rsidRPr="00F51CEC">
              <w:t xml:space="preserve"> iz členov 4, 5 ali 6, kakor je potrebno.</w:t>
            </w:r>
          </w:p>
        </w:tc>
      </w:tr>
    </w:tbl>
    <w:p w14:paraId="300E519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05D176D" w14:textId="77777777" w:rsidR="00792D10" w:rsidRPr="00F51CEC" w:rsidRDefault="00792D10" w:rsidP="00792D10">
      <w:r w:rsidRPr="00D36529">
        <w:rPr>
          <w:rStyle w:val="HideTWBExt"/>
        </w:rPr>
        <w:t>&lt;/Amend&gt;</w:t>
      </w:r>
    </w:p>
    <w:p w14:paraId="7E5876F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485</w:t>
      </w:r>
      <w:r w:rsidRPr="00D36529">
        <w:rPr>
          <w:rStyle w:val="HideTWBExt"/>
          <w:b w:val="0"/>
        </w:rPr>
        <w:t>&lt;/NumAm&gt;</w:t>
      </w:r>
    </w:p>
    <w:p w14:paraId="22D85DFC"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619A6363" w14:textId="77777777" w:rsidR="00792D10" w:rsidRPr="00F51CEC" w:rsidRDefault="00792D10" w:rsidP="00792D10">
      <w:pPr>
        <w:pStyle w:val="NormalBold"/>
      </w:pPr>
      <w:r w:rsidRPr="00D36529">
        <w:rPr>
          <w:rStyle w:val="HideTWBExt"/>
          <w:b w:val="0"/>
        </w:rPr>
        <w:t>&lt;/RepeatBlock-By&gt;</w:t>
      </w:r>
    </w:p>
    <w:p w14:paraId="7AE3BAC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D827BFB" w14:textId="77777777" w:rsidR="00792D10" w:rsidRPr="00F51CEC" w:rsidRDefault="00792D10" w:rsidP="00792D10">
      <w:pPr>
        <w:pStyle w:val="NormalBold"/>
      </w:pPr>
      <w:r w:rsidRPr="00D36529">
        <w:rPr>
          <w:rStyle w:val="HideTWBExt"/>
          <w:b w:val="0"/>
        </w:rPr>
        <w:t>&lt;Article&gt;</w:t>
      </w:r>
      <w:r w:rsidRPr="00F51CEC">
        <w:t>Člen 3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B54F3A2" w14:textId="77777777" w:rsidTr="00F01338">
        <w:trPr>
          <w:trHeight w:hRule="exact" w:val="240"/>
          <w:jc w:val="center"/>
        </w:trPr>
        <w:tc>
          <w:tcPr>
            <w:tcW w:w="9752" w:type="dxa"/>
            <w:gridSpan w:val="2"/>
          </w:tcPr>
          <w:p w14:paraId="61DB0B7F" w14:textId="77777777" w:rsidR="00792D10" w:rsidRPr="00F51CEC" w:rsidRDefault="00792D10" w:rsidP="00F01338"/>
        </w:tc>
      </w:tr>
      <w:tr w:rsidR="00792D10" w:rsidRPr="00F51CEC" w14:paraId="59E0F31F" w14:textId="77777777" w:rsidTr="00F01338">
        <w:trPr>
          <w:trHeight w:val="240"/>
          <w:jc w:val="center"/>
        </w:trPr>
        <w:tc>
          <w:tcPr>
            <w:tcW w:w="4876" w:type="dxa"/>
          </w:tcPr>
          <w:p w14:paraId="75136849" w14:textId="77777777" w:rsidR="00792D10" w:rsidRPr="00F51CEC" w:rsidRDefault="00792D10" w:rsidP="00F01338">
            <w:pPr>
              <w:pStyle w:val="AmColumnHeading"/>
            </w:pPr>
            <w:r w:rsidRPr="00F51CEC">
              <w:rPr>
                <w:color w:val="000000"/>
              </w:rPr>
              <w:t>Besedilo, ki ga predlaga Komisija</w:t>
            </w:r>
          </w:p>
        </w:tc>
        <w:tc>
          <w:tcPr>
            <w:tcW w:w="4876" w:type="dxa"/>
          </w:tcPr>
          <w:p w14:paraId="0494C1F1" w14:textId="77777777" w:rsidR="00792D10" w:rsidRPr="00F51CEC" w:rsidRDefault="00792D10" w:rsidP="00F01338">
            <w:pPr>
              <w:pStyle w:val="AmColumnHeading"/>
            </w:pPr>
            <w:r w:rsidRPr="00F51CEC">
              <w:rPr>
                <w:color w:val="000000"/>
              </w:rPr>
              <w:t>Predlog spremembe</w:t>
            </w:r>
          </w:p>
        </w:tc>
      </w:tr>
      <w:tr w:rsidR="00792D10" w:rsidRPr="00F51CEC" w14:paraId="3591A787" w14:textId="77777777" w:rsidTr="00F01338">
        <w:trPr>
          <w:jc w:val="center"/>
        </w:trPr>
        <w:tc>
          <w:tcPr>
            <w:tcW w:w="4876" w:type="dxa"/>
          </w:tcPr>
          <w:p w14:paraId="25DBCB6C" w14:textId="77777777" w:rsidR="00792D10" w:rsidRPr="00F51CEC" w:rsidRDefault="00792D10" w:rsidP="00F01338">
            <w:pPr>
              <w:pStyle w:val="Normal6a"/>
            </w:pPr>
            <w:r w:rsidRPr="00F51CEC">
              <w:t>1.</w:t>
            </w:r>
            <w:r w:rsidRPr="00F51CEC">
              <w:tab/>
              <w:t xml:space="preserve">Kadar država članica meni, da se sooča s kriznimi razmerami iz člena 1(2), Komisiji predloži obrazloženo </w:t>
            </w:r>
            <w:r w:rsidRPr="00F51CEC">
              <w:rPr>
                <w:b/>
                <w:i/>
              </w:rPr>
              <w:t>zahtevo</w:t>
            </w:r>
            <w:r w:rsidRPr="00F51CEC">
              <w:t xml:space="preserve"> za uporabo pravil iz členov 4, 5 ali 6, kakor je potrebno.</w:t>
            </w:r>
          </w:p>
        </w:tc>
        <w:tc>
          <w:tcPr>
            <w:tcW w:w="4876" w:type="dxa"/>
          </w:tcPr>
          <w:p w14:paraId="7C17BBEF" w14:textId="77777777" w:rsidR="00792D10" w:rsidRPr="00F51CEC" w:rsidRDefault="00792D10" w:rsidP="00F01338">
            <w:pPr>
              <w:pStyle w:val="Normal6a"/>
            </w:pPr>
            <w:r w:rsidRPr="00F51CEC">
              <w:t>1.</w:t>
            </w:r>
            <w:r w:rsidRPr="00F51CEC">
              <w:tab/>
              <w:t xml:space="preserve">Kadar država članica meni, da se sooča s kriznimi razmerami iz člena 1(2), Komisiji predloži obrazloženo </w:t>
            </w:r>
            <w:r w:rsidRPr="00F51CEC">
              <w:rPr>
                <w:b/>
                <w:i/>
              </w:rPr>
              <w:t>uradno obvestilo</w:t>
            </w:r>
            <w:r w:rsidRPr="00F51CEC">
              <w:t xml:space="preserve"> za uporabo pravil iz členov 4, 5 ali 6, kakor je potrebno.</w:t>
            </w:r>
          </w:p>
        </w:tc>
      </w:tr>
    </w:tbl>
    <w:p w14:paraId="2FD4A88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C513B20" w14:textId="77777777" w:rsidR="00792D10" w:rsidRPr="00F51CEC" w:rsidRDefault="00792D10" w:rsidP="00792D10">
      <w:r w:rsidRPr="00D36529">
        <w:rPr>
          <w:rStyle w:val="HideTWBExt"/>
        </w:rPr>
        <w:t>&lt;/Amend&gt;</w:t>
      </w:r>
    </w:p>
    <w:p w14:paraId="2356016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486</w:t>
      </w:r>
      <w:r w:rsidRPr="00D36529">
        <w:rPr>
          <w:rStyle w:val="HideTWBExt"/>
          <w:b w:val="0"/>
        </w:rPr>
        <w:t>&lt;/NumAm&gt;</w:t>
      </w:r>
    </w:p>
    <w:p w14:paraId="3581CBC1"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4F726914" w14:textId="77777777" w:rsidR="00792D10" w:rsidRPr="00F51CEC" w:rsidRDefault="00792D10" w:rsidP="00792D10">
      <w:pPr>
        <w:pStyle w:val="NormalBold"/>
      </w:pPr>
      <w:r w:rsidRPr="00D36529">
        <w:rPr>
          <w:rStyle w:val="HideTWBExt"/>
          <w:b w:val="0"/>
        </w:rPr>
        <w:t>&lt;/RepeatBlock-By&gt;</w:t>
      </w:r>
    </w:p>
    <w:p w14:paraId="7336066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AA1351F" w14:textId="77777777" w:rsidR="00792D10" w:rsidRPr="00F51CEC" w:rsidRDefault="00792D10" w:rsidP="00792D10">
      <w:pPr>
        <w:pStyle w:val="NormalBold"/>
      </w:pPr>
      <w:r w:rsidRPr="00D36529">
        <w:rPr>
          <w:rStyle w:val="HideTWBExt"/>
          <w:b w:val="0"/>
        </w:rPr>
        <w:t>&lt;Article&gt;</w:t>
      </w:r>
      <w:r w:rsidRPr="00F51CEC">
        <w:t>Člen 3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71AF094" w14:textId="77777777" w:rsidTr="00F01338">
        <w:trPr>
          <w:trHeight w:hRule="exact" w:val="240"/>
          <w:jc w:val="center"/>
        </w:trPr>
        <w:tc>
          <w:tcPr>
            <w:tcW w:w="9752" w:type="dxa"/>
            <w:gridSpan w:val="2"/>
          </w:tcPr>
          <w:p w14:paraId="157FE904" w14:textId="77777777" w:rsidR="00792D10" w:rsidRPr="00F51CEC" w:rsidRDefault="00792D10" w:rsidP="00F01338"/>
        </w:tc>
      </w:tr>
      <w:tr w:rsidR="00792D10" w:rsidRPr="00F51CEC" w14:paraId="3A824199" w14:textId="77777777" w:rsidTr="00F01338">
        <w:trPr>
          <w:trHeight w:val="240"/>
          <w:jc w:val="center"/>
        </w:trPr>
        <w:tc>
          <w:tcPr>
            <w:tcW w:w="4876" w:type="dxa"/>
          </w:tcPr>
          <w:p w14:paraId="0F8C4B77" w14:textId="77777777" w:rsidR="00792D10" w:rsidRPr="00F51CEC" w:rsidRDefault="00792D10" w:rsidP="00F01338">
            <w:pPr>
              <w:pStyle w:val="AmColumnHeading"/>
            </w:pPr>
            <w:r w:rsidRPr="00F51CEC">
              <w:rPr>
                <w:color w:val="000000"/>
              </w:rPr>
              <w:t>Besedilo, ki ga predlaga Komisija</w:t>
            </w:r>
          </w:p>
        </w:tc>
        <w:tc>
          <w:tcPr>
            <w:tcW w:w="4876" w:type="dxa"/>
          </w:tcPr>
          <w:p w14:paraId="1437C4B6" w14:textId="77777777" w:rsidR="00792D10" w:rsidRPr="00F51CEC" w:rsidRDefault="00792D10" w:rsidP="00F01338">
            <w:pPr>
              <w:pStyle w:val="AmColumnHeading"/>
            </w:pPr>
            <w:r w:rsidRPr="00F51CEC">
              <w:rPr>
                <w:color w:val="000000"/>
              </w:rPr>
              <w:t>Predlog spremembe</w:t>
            </w:r>
          </w:p>
        </w:tc>
      </w:tr>
      <w:tr w:rsidR="00792D10" w:rsidRPr="00F51CEC" w14:paraId="533685B5" w14:textId="77777777" w:rsidTr="00F01338">
        <w:trPr>
          <w:jc w:val="center"/>
        </w:trPr>
        <w:tc>
          <w:tcPr>
            <w:tcW w:w="4876" w:type="dxa"/>
          </w:tcPr>
          <w:p w14:paraId="321B6F5D" w14:textId="77777777" w:rsidR="00792D10" w:rsidRPr="00F51CEC" w:rsidRDefault="00792D10" w:rsidP="00F01338">
            <w:pPr>
              <w:pStyle w:val="Normal6a"/>
            </w:pPr>
            <w:r w:rsidRPr="00F51CEC">
              <w:t>1.</w:t>
            </w:r>
            <w:r w:rsidRPr="00F51CEC">
              <w:tab/>
              <w:t xml:space="preserve">Kadar država članica meni, da se sooča s kriznimi razmerami iz člena 1(2), </w:t>
            </w:r>
            <w:r w:rsidRPr="00F51CEC">
              <w:rPr>
                <w:b/>
                <w:i/>
              </w:rPr>
              <w:t>Komisiji</w:t>
            </w:r>
            <w:r w:rsidRPr="00F51CEC">
              <w:t xml:space="preserve"> predloži obrazloženo zahtevo za uporabo pravil iz členov 4, 5 ali 6, kakor je potrebno.</w:t>
            </w:r>
          </w:p>
        </w:tc>
        <w:tc>
          <w:tcPr>
            <w:tcW w:w="4876" w:type="dxa"/>
          </w:tcPr>
          <w:p w14:paraId="618C0206" w14:textId="77777777" w:rsidR="00792D10" w:rsidRPr="00F51CEC" w:rsidRDefault="00792D10" w:rsidP="00F01338">
            <w:pPr>
              <w:pStyle w:val="Normal6a"/>
            </w:pPr>
            <w:r w:rsidRPr="00F51CEC">
              <w:t>1.</w:t>
            </w:r>
            <w:r w:rsidRPr="00F51CEC">
              <w:tab/>
              <w:t xml:space="preserve">Kadar država članica meni, da se sooča s kriznimi razmerami iz člena 1(2), </w:t>
            </w:r>
            <w:r w:rsidRPr="00F51CEC">
              <w:rPr>
                <w:b/>
                <w:i/>
              </w:rPr>
              <w:t>Svetu</w:t>
            </w:r>
            <w:r w:rsidRPr="00F51CEC">
              <w:t xml:space="preserve"> predloži obrazloženo zahtevo za uporabo pravil iz členov 4, 5 ali 6, kakor je potrebno.</w:t>
            </w:r>
          </w:p>
        </w:tc>
      </w:tr>
      <w:tr w:rsidR="00792D10" w:rsidRPr="00F51CEC" w14:paraId="56316567" w14:textId="77777777" w:rsidTr="00F01338">
        <w:trPr>
          <w:jc w:val="center"/>
        </w:trPr>
        <w:tc>
          <w:tcPr>
            <w:tcW w:w="4876" w:type="dxa"/>
          </w:tcPr>
          <w:p w14:paraId="6DB44F50" w14:textId="77777777" w:rsidR="00792D10" w:rsidRPr="00F51CEC" w:rsidRDefault="00792D10" w:rsidP="00F01338">
            <w:pPr>
              <w:pStyle w:val="Normal6a"/>
            </w:pPr>
          </w:p>
        </w:tc>
        <w:tc>
          <w:tcPr>
            <w:tcW w:w="4876" w:type="dxa"/>
          </w:tcPr>
          <w:p w14:paraId="395392BE" w14:textId="77777777" w:rsidR="00792D10" w:rsidRPr="00F51CEC" w:rsidRDefault="00792D10" w:rsidP="00F01338">
            <w:pPr>
              <w:pStyle w:val="NormalItalic6a"/>
            </w:pPr>
            <w:r w:rsidRPr="00F51CEC">
              <w:t>(Ta predlog spremembe velja za ves člen 3)</w:t>
            </w:r>
          </w:p>
        </w:tc>
      </w:tr>
    </w:tbl>
    <w:p w14:paraId="400C0D3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963C6EE" w14:textId="77777777" w:rsidR="00792D10" w:rsidRPr="00F51CEC" w:rsidRDefault="00792D10" w:rsidP="00792D10">
      <w:r w:rsidRPr="00D36529">
        <w:rPr>
          <w:rStyle w:val="HideTWBExt"/>
        </w:rPr>
        <w:t>&lt;/Amend&gt;</w:t>
      </w:r>
    </w:p>
    <w:p w14:paraId="73D36B0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487</w:t>
      </w:r>
      <w:r w:rsidRPr="00D36529">
        <w:rPr>
          <w:rStyle w:val="HideTWBExt"/>
          <w:b w:val="0"/>
        </w:rPr>
        <w:t>&lt;/NumAm&gt;</w:t>
      </w:r>
    </w:p>
    <w:p w14:paraId="10BDF231"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62010502" w14:textId="77777777" w:rsidR="00792D10" w:rsidRPr="00F51CEC" w:rsidRDefault="00792D10" w:rsidP="00792D10">
      <w:pPr>
        <w:pStyle w:val="NormalBold"/>
      </w:pPr>
      <w:r w:rsidRPr="00D36529">
        <w:rPr>
          <w:rStyle w:val="HideTWBExt"/>
          <w:b w:val="0"/>
        </w:rPr>
        <w:t>&lt;/RepeatBlock-By&gt;</w:t>
      </w:r>
    </w:p>
    <w:p w14:paraId="5C2A1B4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66669A8" w14:textId="77777777" w:rsidR="00792D10" w:rsidRPr="00F51CEC" w:rsidRDefault="00792D10" w:rsidP="00792D10">
      <w:pPr>
        <w:pStyle w:val="NormalBold"/>
      </w:pPr>
      <w:r w:rsidRPr="00D36529">
        <w:rPr>
          <w:rStyle w:val="HideTWBExt"/>
          <w:b w:val="0"/>
        </w:rPr>
        <w:t>&lt;Article&gt;</w:t>
      </w:r>
      <w:r w:rsidRPr="00F51CEC">
        <w:t>Člen 3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A1CCA26" w14:textId="77777777" w:rsidTr="00F01338">
        <w:trPr>
          <w:trHeight w:hRule="exact" w:val="240"/>
          <w:jc w:val="center"/>
        </w:trPr>
        <w:tc>
          <w:tcPr>
            <w:tcW w:w="9752" w:type="dxa"/>
            <w:gridSpan w:val="2"/>
          </w:tcPr>
          <w:p w14:paraId="31F04892" w14:textId="77777777" w:rsidR="00792D10" w:rsidRPr="00F51CEC" w:rsidRDefault="00792D10" w:rsidP="00F01338"/>
        </w:tc>
      </w:tr>
      <w:tr w:rsidR="00792D10" w:rsidRPr="00F51CEC" w14:paraId="45110F28" w14:textId="77777777" w:rsidTr="00F01338">
        <w:trPr>
          <w:trHeight w:val="240"/>
          <w:jc w:val="center"/>
        </w:trPr>
        <w:tc>
          <w:tcPr>
            <w:tcW w:w="4876" w:type="dxa"/>
          </w:tcPr>
          <w:p w14:paraId="6D840E16" w14:textId="77777777" w:rsidR="00792D10" w:rsidRPr="00F51CEC" w:rsidRDefault="00792D10" w:rsidP="00F01338">
            <w:pPr>
              <w:pStyle w:val="AmColumnHeading"/>
            </w:pPr>
            <w:r w:rsidRPr="00F51CEC">
              <w:rPr>
                <w:color w:val="000000"/>
              </w:rPr>
              <w:t>Besedilo, ki ga predlaga Komisija</w:t>
            </w:r>
          </w:p>
        </w:tc>
        <w:tc>
          <w:tcPr>
            <w:tcW w:w="4876" w:type="dxa"/>
          </w:tcPr>
          <w:p w14:paraId="7E1D4C9D" w14:textId="77777777" w:rsidR="00792D10" w:rsidRPr="00F51CEC" w:rsidRDefault="00792D10" w:rsidP="00F01338">
            <w:pPr>
              <w:pStyle w:val="AmColumnHeading"/>
            </w:pPr>
            <w:r w:rsidRPr="00F51CEC">
              <w:rPr>
                <w:color w:val="000000"/>
              </w:rPr>
              <w:t>Predlog spremembe</w:t>
            </w:r>
          </w:p>
        </w:tc>
      </w:tr>
      <w:tr w:rsidR="00792D10" w:rsidRPr="00F51CEC" w14:paraId="74B40757" w14:textId="77777777" w:rsidTr="00F01338">
        <w:trPr>
          <w:jc w:val="center"/>
        </w:trPr>
        <w:tc>
          <w:tcPr>
            <w:tcW w:w="4876" w:type="dxa"/>
          </w:tcPr>
          <w:p w14:paraId="3A7F4F91" w14:textId="77777777" w:rsidR="00792D10" w:rsidRPr="00F51CEC" w:rsidRDefault="00792D10" w:rsidP="00F01338">
            <w:pPr>
              <w:pStyle w:val="Normal6a"/>
            </w:pPr>
            <w:r w:rsidRPr="00F51CEC">
              <w:rPr>
                <w:b/>
                <w:i/>
              </w:rPr>
              <w:t>2.</w:t>
            </w:r>
            <w:r w:rsidRPr="00F51CEC">
              <w:tab/>
            </w:r>
            <w:r w:rsidRPr="00F51CEC">
              <w:rPr>
                <w:b/>
                <w:i/>
              </w:rPr>
              <w:t>Kadar Komisija na podlagi preučitve v skladu z odstavkom 8 meni, da je takšna zahteva upravičena, z izvedbenim sklepom zadevni državi članici dovoli uporabo pravil o odstopanju iz členov 4, 5 ali 6.</w:t>
            </w:r>
          </w:p>
        </w:tc>
        <w:tc>
          <w:tcPr>
            <w:tcW w:w="4876" w:type="dxa"/>
          </w:tcPr>
          <w:p w14:paraId="411C45F1" w14:textId="77777777" w:rsidR="00792D10" w:rsidRPr="00F51CEC" w:rsidRDefault="00792D10" w:rsidP="00F01338">
            <w:pPr>
              <w:pStyle w:val="Normal6a"/>
            </w:pPr>
            <w:r w:rsidRPr="00F51CEC">
              <w:rPr>
                <w:b/>
                <w:i/>
                <w:color w:val="000000"/>
              </w:rPr>
              <w:t>črtano</w:t>
            </w:r>
          </w:p>
        </w:tc>
      </w:tr>
    </w:tbl>
    <w:p w14:paraId="398A77D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0232CEC" w14:textId="77777777" w:rsidR="00792D10" w:rsidRPr="00F51CEC" w:rsidRDefault="00792D10" w:rsidP="00792D10">
      <w:r w:rsidRPr="00D36529">
        <w:rPr>
          <w:rStyle w:val="HideTWBExt"/>
        </w:rPr>
        <w:t>&lt;/Amend&gt;</w:t>
      </w:r>
    </w:p>
    <w:p w14:paraId="307F22B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488</w:t>
      </w:r>
      <w:r w:rsidRPr="00D36529">
        <w:rPr>
          <w:rStyle w:val="HideTWBExt"/>
          <w:b w:val="0"/>
        </w:rPr>
        <w:t>&lt;/NumAm&gt;</w:t>
      </w:r>
    </w:p>
    <w:p w14:paraId="18639D2D"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409180E5" w14:textId="77777777" w:rsidR="00792D10" w:rsidRPr="00F51CEC" w:rsidRDefault="00792D10" w:rsidP="00792D10">
      <w:pPr>
        <w:pStyle w:val="NormalBold"/>
      </w:pPr>
      <w:r w:rsidRPr="00D36529">
        <w:rPr>
          <w:rStyle w:val="HideTWBExt"/>
          <w:b w:val="0"/>
        </w:rPr>
        <w:t>&lt;/RepeatBlock-By&gt;</w:t>
      </w:r>
    </w:p>
    <w:p w14:paraId="290A97D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67044B0" w14:textId="77777777" w:rsidR="00792D10" w:rsidRPr="00F51CEC" w:rsidRDefault="00792D10" w:rsidP="00792D10">
      <w:pPr>
        <w:pStyle w:val="NormalBold"/>
      </w:pPr>
      <w:r w:rsidRPr="00D36529">
        <w:rPr>
          <w:rStyle w:val="HideTWBExt"/>
          <w:b w:val="0"/>
        </w:rPr>
        <w:t>&lt;Article&gt;</w:t>
      </w:r>
      <w:r w:rsidRPr="00F51CEC">
        <w:t>Člen 3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4489EDA" w14:textId="77777777" w:rsidTr="00F01338">
        <w:trPr>
          <w:trHeight w:hRule="exact" w:val="240"/>
          <w:jc w:val="center"/>
        </w:trPr>
        <w:tc>
          <w:tcPr>
            <w:tcW w:w="9752" w:type="dxa"/>
            <w:gridSpan w:val="2"/>
          </w:tcPr>
          <w:p w14:paraId="6C07DA25" w14:textId="77777777" w:rsidR="00792D10" w:rsidRPr="00F51CEC" w:rsidRDefault="00792D10" w:rsidP="00F01338"/>
        </w:tc>
      </w:tr>
      <w:tr w:rsidR="00792D10" w:rsidRPr="00F51CEC" w14:paraId="7F3C14A2" w14:textId="77777777" w:rsidTr="00F01338">
        <w:trPr>
          <w:trHeight w:val="240"/>
          <w:jc w:val="center"/>
        </w:trPr>
        <w:tc>
          <w:tcPr>
            <w:tcW w:w="4876" w:type="dxa"/>
          </w:tcPr>
          <w:p w14:paraId="7102C9C3" w14:textId="77777777" w:rsidR="00792D10" w:rsidRPr="00F51CEC" w:rsidRDefault="00792D10" w:rsidP="00F01338">
            <w:pPr>
              <w:pStyle w:val="AmColumnHeading"/>
            </w:pPr>
            <w:r w:rsidRPr="00F51CEC">
              <w:rPr>
                <w:color w:val="000000"/>
              </w:rPr>
              <w:t>Besedilo, ki ga predlaga Komisija</w:t>
            </w:r>
          </w:p>
        </w:tc>
        <w:tc>
          <w:tcPr>
            <w:tcW w:w="4876" w:type="dxa"/>
          </w:tcPr>
          <w:p w14:paraId="1303435D" w14:textId="77777777" w:rsidR="00792D10" w:rsidRPr="00F51CEC" w:rsidRDefault="00792D10" w:rsidP="00F01338">
            <w:pPr>
              <w:pStyle w:val="AmColumnHeading"/>
            </w:pPr>
            <w:r w:rsidRPr="00F51CEC">
              <w:rPr>
                <w:color w:val="000000"/>
              </w:rPr>
              <w:t>Predlog spremembe</w:t>
            </w:r>
          </w:p>
        </w:tc>
      </w:tr>
      <w:tr w:rsidR="00792D10" w:rsidRPr="00F51CEC" w14:paraId="200A7E07" w14:textId="77777777" w:rsidTr="00F01338">
        <w:trPr>
          <w:jc w:val="center"/>
        </w:trPr>
        <w:tc>
          <w:tcPr>
            <w:tcW w:w="4876" w:type="dxa"/>
          </w:tcPr>
          <w:p w14:paraId="3EF0807D" w14:textId="77777777" w:rsidR="00792D10" w:rsidRPr="00F51CEC" w:rsidRDefault="00792D10" w:rsidP="00F01338">
            <w:pPr>
              <w:pStyle w:val="Normal6a"/>
            </w:pPr>
            <w:r w:rsidRPr="00F51CEC">
              <w:rPr>
                <w:b/>
                <w:i/>
              </w:rPr>
              <w:t>2.</w:t>
            </w:r>
            <w:r w:rsidRPr="00F51CEC">
              <w:tab/>
            </w:r>
            <w:r w:rsidRPr="00F51CEC">
              <w:rPr>
                <w:b/>
                <w:i/>
              </w:rPr>
              <w:t>Kadar Komisija na podlagi preučitve v skladu z odstavkom 8 meni, da je takšna zahteva upravičena, z izvedbenim sklepom zadevni državi članici dovoli uporabo pravil o odstopanju iz členov 4, 5 ali 6.</w:t>
            </w:r>
          </w:p>
        </w:tc>
        <w:tc>
          <w:tcPr>
            <w:tcW w:w="4876" w:type="dxa"/>
          </w:tcPr>
          <w:p w14:paraId="2B7E1C25" w14:textId="77777777" w:rsidR="00792D10" w:rsidRPr="00F51CEC" w:rsidRDefault="00792D10" w:rsidP="00F01338">
            <w:pPr>
              <w:pStyle w:val="Normal6a"/>
            </w:pPr>
            <w:r w:rsidRPr="00F51CEC">
              <w:rPr>
                <w:b/>
                <w:i/>
                <w:color w:val="000000"/>
              </w:rPr>
              <w:t>črtano</w:t>
            </w:r>
          </w:p>
        </w:tc>
      </w:tr>
    </w:tbl>
    <w:p w14:paraId="4D918A1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36A7881" w14:textId="77777777" w:rsidR="00792D10" w:rsidRPr="00F51CEC" w:rsidRDefault="00792D10" w:rsidP="00792D10">
      <w:r w:rsidRPr="00D36529">
        <w:rPr>
          <w:rStyle w:val="HideTWBExt"/>
        </w:rPr>
        <w:t>&lt;/Amend&gt;</w:t>
      </w:r>
    </w:p>
    <w:p w14:paraId="069DCDE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489</w:t>
      </w:r>
      <w:r w:rsidRPr="00D36529">
        <w:rPr>
          <w:rStyle w:val="HideTWBExt"/>
          <w:b w:val="0"/>
        </w:rPr>
        <w:t>&lt;/NumAm&gt;</w:t>
      </w:r>
    </w:p>
    <w:p w14:paraId="6EF0ACA5"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Lena Düpont, Lukas Furlas (Loukas Fourlas)</w:t>
      </w:r>
      <w:r w:rsidRPr="00D36529">
        <w:rPr>
          <w:rStyle w:val="HideTWBExt"/>
          <w:b w:val="0"/>
        </w:rPr>
        <w:t>&lt;/Members&gt;</w:t>
      </w:r>
    </w:p>
    <w:p w14:paraId="221C29B5" w14:textId="77777777" w:rsidR="00792D10" w:rsidRPr="00F51CEC" w:rsidRDefault="00792D10" w:rsidP="00792D10">
      <w:pPr>
        <w:pStyle w:val="NormalBold"/>
      </w:pPr>
      <w:r w:rsidRPr="00D36529">
        <w:rPr>
          <w:rStyle w:val="HideTWBExt"/>
          <w:b w:val="0"/>
        </w:rPr>
        <w:t>&lt;/RepeatBlock-By&gt;</w:t>
      </w:r>
    </w:p>
    <w:p w14:paraId="2D78D0A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EE996F3" w14:textId="77777777" w:rsidR="00792D10" w:rsidRPr="00F51CEC" w:rsidRDefault="00792D10" w:rsidP="00792D10">
      <w:pPr>
        <w:pStyle w:val="NormalBold"/>
      </w:pPr>
      <w:r w:rsidRPr="00D36529">
        <w:rPr>
          <w:rStyle w:val="HideTWBExt"/>
          <w:b w:val="0"/>
        </w:rPr>
        <w:t>&lt;Article&gt;</w:t>
      </w:r>
      <w:r w:rsidRPr="00F51CEC">
        <w:t>Člen 3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9460EDA" w14:textId="77777777" w:rsidTr="00F01338">
        <w:trPr>
          <w:trHeight w:hRule="exact" w:val="240"/>
          <w:jc w:val="center"/>
        </w:trPr>
        <w:tc>
          <w:tcPr>
            <w:tcW w:w="9752" w:type="dxa"/>
            <w:gridSpan w:val="2"/>
          </w:tcPr>
          <w:p w14:paraId="32509A8E" w14:textId="77777777" w:rsidR="00792D10" w:rsidRPr="00F51CEC" w:rsidRDefault="00792D10" w:rsidP="00F01338"/>
        </w:tc>
      </w:tr>
      <w:tr w:rsidR="00792D10" w:rsidRPr="00F51CEC" w14:paraId="2960A85D" w14:textId="77777777" w:rsidTr="00F01338">
        <w:trPr>
          <w:trHeight w:val="240"/>
          <w:jc w:val="center"/>
        </w:trPr>
        <w:tc>
          <w:tcPr>
            <w:tcW w:w="4876" w:type="dxa"/>
          </w:tcPr>
          <w:p w14:paraId="6FB4B628" w14:textId="77777777" w:rsidR="00792D10" w:rsidRPr="00F51CEC" w:rsidRDefault="00792D10" w:rsidP="00F01338">
            <w:pPr>
              <w:pStyle w:val="AmColumnHeading"/>
            </w:pPr>
            <w:r w:rsidRPr="00F51CEC">
              <w:rPr>
                <w:color w:val="000000"/>
              </w:rPr>
              <w:t>Besedilo, ki ga predlaga Komisija</w:t>
            </w:r>
          </w:p>
        </w:tc>
        <w:tc>
          <w:tcPr>
            <w:tcW w:w="4876" w:type="dxa"/>
          </w:tcPr>
          <w:p w14:paraId="02BD0B21" w14:textId="77777777" w:rsidR="00792D10" w:rsidRPr="00F51CEC" w:rsidRDefault="00792D10" w:rsidP="00F01338">
            <w:pPr>
              <w:pStyle w:val="AmColumnHeading"/>
            </w:pPr>
            <w:r w:rsidRPr="00F51CEC">
              <w:rPr>
                <w:color w:val="000000"/>
              </w:rPr>
              <w:t>Predlog spremembe</w:t>
            </w:r>
          </w:p>
        </w:tc>
      </w:tr>
      <w:tr w:rsidR="00792D10" w:rsidRPr="00F51CEC" w14:paraId="76952CC3" w14:textId="77777777" w:rsidTr="00F01338">
        <w:trPr>
          <w:jc w:val="center"/>
        </w:trPr>
        <w:tc>
          <w:tcPr>
            <w:tcW w:w="4876" w:type="dxa"/>
          </w:tcPr>
          <w:p w14:paraId="7C27B42D" w14:textId="77777777" w:rsidR="00792D10" w:rsidRPr="00F51CEC" w:rsidRDefault="00792D10" w:rsidP="00F01338">
            <w:pPr>
              <w:pStyle w:val="Normal6a"/>
            </w:pPr>
            <w:r w:rsidRPr="00F51CEC">
              <w:t>2.</w:t>
            </w:r>
            <w:r w:rsidRPr="00F51CEC">
              <w:tab/>
              <w:t xml:space="preserve">Kadar Komisija na podlagi preučitve v skladu z odstavkom 8 meni, da </w:t>
            </w:r>
            <w:r w:rsidRPr="00F51CEC">
              <w:rPr>
                <w:b/>
                <w:i/>
              </w:rPr>
              <w:t>je takšna zahteva upravičena</w:t>
            </w:r>
            <w:r w:rsidRPr="00F51CEC">
              <w:t>, z izvedbenim sklepom zadevni državi članici dovoli uporabo pravil o odstopanju iz členov 4, 5 ali 6.</w:t>
            </w:r>
          </w:p>
        </w:tc>
        <w:tc>
          <w:tcPr>
            <w:tcW w:w="4876" w:type="dxa"/>
          </w:tcPr>
          <w:p w14:paraId="1A3822A1" w14:textId="77777777" w:rsidR="00792D10" w:rsidRPr="00F51CEC" w:rsidRDefault="00792D10" w:rsidP="00F01338">
            <w:pPr>
              <w:pStyle w:val="Normal6a"/>
            </w:pPr>
            <w:r w:rsidRPr="00F51CEC">
              <w:t>2.</w:t>
            </w:r>
            <w:r w:rsidRPr="00F51CEC">
              <w:tab/>
              <w:t xml:space="preserve">Kadar Komisija na podlagi preučitve v skladu z odstavkom 8 meni, da </w:t>
            </w:r>
            <w:r w:rsidRPr="00F51CEC">
              <w:rPr>
                <w:b/>
                <w:i/>
              </w:rPr>
              <w:t>se prizadeta država članica sooča s kriznimi razmerami</w:t>
            </w:r>
            <w:r w:rsidRPr="00F51CEC">
              <w:t>, z izvedbenim sklepom zadevni državi članici dovoli uporabo pravil o odstopanju iz členov 4, 5 ali 6.</w:t>
            </w:r>
          </w:p>
        </w:tc>
      </w:tr>
    </w:tbl>
    <w:p w14:paraId="53E3307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DC760B5" w14:textId="77777777" w:rsidR="00792D10" w:rsidRPr="00F51CEC" w:rsidRDefault="00792D10" w:rsidP="00792D10">
      <w:r w:rsidRPr="00D36529">
        <w:rPr>
          <w:rStyle w:val="HideTWBExt"/>
        </w:rPr>
        <w:t>&lt;/Amend&gt;</w:t>
      </w:r>
    </w:p>
    <w:p w14:paraId="74D5D5E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490</w:t>
      </w:r>
      <w:r w:rsidRPr="00D36529">
        <w:rPr>
          <w:rStyle w:val="HideTWBExt"/>
          <w:b w:val="0"/>
        </w:rPr>
        <w:t>&lt;/NumAm&gt;</w:t>
      </w:r>
    </w:p>
    <w:p w14:paraId="4A7C943A"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284F58A7" w14:textId="77777777" w:rsidR="00792D10" w:rsidRPr="00F51CEC" w:rsidRDefault="00792D10" w:rsidP="00792D10">
      <w:pPr>
        <w:pStyle w:val="NormalBold"/>
      </w:pPr>
      <w:r w:rsidRPr="00D36529">
        <w:rPr>
          <w:rStyle w:val="HideTWBExt"/>
          <w:b w:val="0"/>
        </w:rPr>
        <w:t>&lt;/RepeatBlock-By&gt;</w:t>
      </w:r>
    </w:p>
    <w:p w14:paraId="0708C18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5F44C99" w14:textId="77777777" w:rsidR="00792D10" w:rsidRPr="00F51CEC" w:rsidRDefault="00792D10" w:rsidP="00792D10">
      <w:pPr>
        <w:pStyle w:val="NormalBold"/>
      </w:pPr>
      <w:r w:rsidRPr="00D36529">
        <w:rPr>
          <w:rStyle w:val="HideTWBExt"/>
          <w:b w:val="0"/>
        </w:rPr>
        <w:t>&lt;Article&gt;</w:t>
      </w:r>
      <w:r w:rsidRPr="00F51CEC">
        <w:t>Člen 3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920D809" w14:textId="77777777" w:rsidTr="00F01338">
        <w:trPr>
          <w:trHeight w:hRule="exact" w:val="240"/>
          <w:jc w:val="center"/>
        </w:trPr>
        <w:tc>
          <w:tcPr>
            <w:tcW w:w="9752" w:type="dxa"/>
            <w:gridSpan w:val="2"/>
          </w:tcPr>
          <w:p w14:paraId="382B8883" w14:textId="77777777" w:rsidR="00792D10" w:rsidRPr="00F51CEC" w:rsidRDefault="00792D10" w:rsidP="00F01338"/>
        </w:tc>
      </w:tr>
      <w:tr w:rsidR="00792D10" w:rsidRPr="00F51CEC" w14:paraId="0BDFBDBF" w14:textId="77777777" w:rsidTr="00F01338">
        <w:trPr>
          <w:trHeight w:val="240"/>
          <w:jc w:val="center"/>
        </w:trPr>
        <w:tc>
          <w:tcPr>
            <w:tcW w:w="4876" w:type="dxa"/>
          </w:tcPr>
          <w:p w14:paraId="7C0CD849" w14:textId="77777777" w:rsidR="00792D10" w:rsidRPr="00F51CEC" w:rsidRDefault="00792D10" w:rsidP="00F01338">
            <w:pPr>
              <w:pStyle w:val="AmColumnHeading"/>
            </w:pPr>
            <w:r w:rsidRPr="00F51CEC">
              <w:rPr>
                <w:color w:val="000000"/>
              </w:rPr>
              <w:t>Besedilo, ki ga predlaga Komisija</w:t>
            </w:r>
          </w:p>
        </w:tc>
        <w:tc>
          <w:tcPr>
            <w:tcW w:w="4876" w:type="dxa"/>
          </w:tcPr>
          <w:p w14:paraId="13D27503" w14:textId="77777777" w:rsidR="00792D10" w:rsidRPr="00F51CEC" w:rsidRDefault="00792D10" w:rsidP="00F01338">
            <w:pPr>
              <w:pStyle w:val="AmColumnHeading"/>
            </w:pPr>
            <w:r w:rsidRPr="00F51CEC">
              <w:rPr>
                <w:color w:val="000000"/>
              </w:rPr>
              <w:t>Predlog spremembe</w:t>
            </w:r>
          </w:p>
        </w:tc>
      </w:tr>
      <w:tr w:rsidR="00792D10" w:rsidRPr="00F51CEC" w14:paraId="05348574" w14:textId="77777777" w:rsidTr="00F01338">
        <w:trPr>
          <w:jc w:val="center"/>
        </w:trPr>
        <w:tc>
          <w:tcPr>
            <w:tcW w:w="4876" w:type="dxa"/>
          </w:tcPr>
          <w:p w14:paraId="217F1112" w14:textId="77777777" w:rsidR="00792D10" w:rsidRPr="00F51CEC" w:rsidRDefault="00792D10" w:rsidP="00F01338">
            <w:pPr>
              <w:pStyle w:val="Normal6a"/>
            </w:pPr>
            <w:r w:rsidRPr="00F51CEC">
              <w:t>2.</w:t>
            </w:r>
            <w:r w:rsidRPr="00F51CEC">
              <w:tab/>
            </w:r>
            <w:r w:rsidRPr="00F51CEC">
              <w:rPr>
                <w:b/>
                <w:i/>
              </w:rPr>
              <w:t>Kadar Komisija na podlagi preučitve v skladu z odstavkom 8 meni</w:t>
            </w:r>
            <w:r w:rsidRPr="00F51CEC">
              <w:t xml:space="preserve">, da je </w:t>
            </w:r>
            <w:r w:rsidRPr="00F51CEC">
              <w:rPr>
                <w:b/>
                <w:i/>
              </w:rPr>
              <w:t>takšna</w:t>
            </w:r>
            <w:r w:rsidRPr="00F51CEC">
              <w:t xml:space="preserve"> zahteva </w:t>
            </w:r>
            <w:r w:rsidRPr="00F51CEC">
              <w:rPr>
                <w:b/>
                <w:i/>
              </w:rPr>
              <w:t>upravičena</w:t>
            </w:r>
            <w:r w:rsidRPr="00F51CEC">
              <w:t xml:space="preserve">, z izvedbenim sklepom </w:t>
            </w:r>
            <w:r w:rsidRPr="00F51CEC">
              <w:rPr>
                <w:b/>
                <w:i/>
              </w:rPr>
              <w:t>zadevni državi članici</w:t>
            </w:r>
            <w:r w:rsidRPr="00F51CEC">
              <w:t xml:space="preserve"> dovoli </w:t>
            </w:r>
            <w:r w:rsidRPr="00F51CEC">
              <w:rPr>
                <w:b/>
                <w:i/>
              </w:rPr>
              <w:t>uporabo</w:t>
            </w:r>
            <w:r w:rsidRPr="00F51CEC">
              <w:t xml:space="preserve"> pravil o odstopanju iz členov 4, 5 ali 6.</w:t>
            </w:r>
          </w:p>
        </w:tc>
        <w:tc>
          <w:tcPr>
            <w:tcW w:w="4876" w:type="dxa"/>
          </w:tcPr>
          <w:p w14:paraId="22BE9A5C" w14:textId="77777777" w:rsidR="00792D10" w:rsidRPr="00F51CEC" w:rsidRDefault="00792D10" w:rsidP="00F01338">
            <w:pPr>
              <w:pStyle w:val="Normal6a"/>
            </w:pPr>
            <w:r w:rsidRPr="00F51CEC">
              <w:t>2.</w:t>
            </w:r>
            <w:r w:rsidRPr="00F51CEC">
              <w:tab/>
            </w:r>
            <w:r w:rsidRPr="00F51CEC">
              <w:rPr>
                <w:b/>
                <w:i/>
              </w:rPr>
              <w:t>Po prejemu zahteve države članice in razen če Komisija zadostno utemelji</w:t>
            </w:r>
            <w:r w:rsidRPr="00F51CEC">
              <w:t xml:space="preserve">, da je zahteva </w:t>
            </w:r>
            <w:r w:rsidRPr="00F51CEC">
              <w:rPr>
                <w:b/>
                <w:i/>
              </w:rPr>
              <w:t>neutemeljena</w:t>
            </w:r>
            <w:r w:rsidRPr="00F51CEC">
              <w:t xml:space="preserve">, </w:t>
            </w:r>
            <w:r w:rsidRPr="00F51CEC">
              <w:rPr>
                <w:b/>
                <w:i/>
              </w:rPr>
              <w:t>se zadevni državi članici</w:t>
            </w:r>
            <w:r w:rsidRPr="00F51CEC">
              <w:t xml:space="preserve"> z izvedbenim sklepom </w:t>
            </w:r>
            <w:r w:rsidRPr="00F51CEC">
              <w:rPr>
                <w:b/>
                <w:i/>
              </w:rPr>
              <w:t>Komisije</w:t>
            </w:r>
            <w:r w:rsidRPr="00F51CEC">
              <w:t xml:space="preserve"> dovoli </w:t>
            </w:r>
            <w:r w:rsidRPr="00F51CEC">
              <w:rPr>
                <w:b/>
                <w:i/>
              </w:rPr>
              <w:t>uporaba</w:t>
            </w:r>
            <w:r w:rsidRPr="00F51CEC">
              <w:t xml:space="preserve"> pravil o odstopanju iz členov 4, 5 ali 6.</w:t>
            </w:r>
          </w:p>
        </w:tc>
      </w:tr>
    </w:tbl>
    <w:p w14:paraId="4AF0784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0643EE8E" w14:textId="77777777" w:rsidR="00792D10" w:rsidRPr="00F51CEC" w:rsidRDefault="00792D10" w:rsidP="00792D10">
      <w:r w:rsidRPr="00D36529">
        <w:rPr>
          <w:rStyle w:val="HideTWBExt"/>
        </w:rPr>
        <w:t>&lt;/Amend&gt;</w:t>
      </w:r>
    </w:p>
    <w:p w14:paraId="7723631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491</w:t>
      </w:r>
      <w:r w:rsidRPr="00D36529">
        <w:rPr>
          <w:rStyle w:val="HideTWBExt"/>
          <w:b w:val="0"/>
        </w:rPr>
        <w:t>&lt;/NumAm&gt;</w:t>
      </w:r>
    </w:p>
    <w:p w14:paraId="239E9C8A"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16E832C7" w14:textId="77777777" w:rsidR="00792D10" w:rsidRPr="00F51CEC" w:rsidRDefault="00792D10" w:rsidP="00792D10">
      <w:pPr>
        <w:pStyle w:val="NormalBold"/>
      </w:pPr>
      <w:r w:rsidRPr="00D36529">
        <w:rPr>
          <w:rStyle w:val="HideTWBExt"/>
          <w:b w:val="0"/>
        </w:rPr>
        <w:t>&lt;/RepeatBlock-By&gt;</w:t>
      </w:r>
    </w:p>
    <w:p w14:paraId="64F0AB3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FE49220" w14:textId="77777777" w:rsidR="00792D10" w:rsidRPr="00F51CEC" w:rsidRDefault="00792D10" w:rsidP="00792D10">
      <w:pPr>
        <w:pStyle w:val="NormalBold"/>
      </w:pPr>
      <w:r w:rsidRPr="00D36529">
        <w:rPr>
          <w:rStyle w:val="HideTWBExt"/>
          <w:b w:val="0"/>
        </w:rPr>
        <w:t>&lt;Article&gt;</w:t>
      </w:r>
      <w:r w:rsidRPr="00F51CEC">
        <w:t>Člen 3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A627615" w14:textId="77777777" w:rsidTr="00F01338">
        <w:trPr>
          <w:trHeight w:hRule="exact" w:val="240"/>
          <w:jc w:val="center"/>
        </w:trPr>
        <w:tc>
          <w:tcPr>
            <w:tcW w:w="9752" w:type="dxa"/>
            <w:gridSpan w:val="2"/>
          </w:tcPr>
          <w:p w14:paraId="7EC6C437" w14:textId="77777777" w:rsidR="00792D10" w:rsidRPr="00F51CEC" w:rsidRDefault="00792D10" w:rsidP="00F01338"/>
        </w:tc>
      </w:tr>
      <w:tr w:rsidR="00792D10" w:rsidRPr="00F51CEC" w14:paraId="7DD1E2F3" w14:textId="77777777" w:rsidTr="00F01338">
        <w:trPr>
          <w:trHeight w:val="240"/>
          <w:jc w:val="center"/>
        </w:trPr>
        <w:tc>
          <w:tcPr>
            <w:tcW w:w="4876" w:type="dxa"/>
          </w:tcPr>
          <w:p w14:paraId="1E58C019" w14:textId="77777777" w:rsidR="00792D10" w:rsidRPr="00F51CEC" w:rsidRDefault="00792D10" w:rsidP="00F01338">
            <w:pPr>
              <w:pStyle w:val="AmColumnHeading"/>
            </w:pPr>
            <w:r w:rsidRPr="00F51CEC">
              <w:rPr>
                <w:color w:val="000000"/>
              </w:rPr>
              <w:t>Besedilo, ki ga predlaga Komisija</w:t>
            </w:r>
          </w:p>
        </w:tc>
        <w:tc>
          <w:tcPr>
            <w:tcW w:w="4876" w:type="dxa"/>
          </w:tcPr>
          <w:p w14:paraId="4DCE48F6" w14:textId="77777777" w:rsidR="00792D10" w:rsidRPr="00F51CEC" w:rsidRDefault="00792D10" w:rsidP="00F01338">
            <w:pPr>
              <w:pStyle w:val="AmColumnHeading"/>
            </w:pPr>
            <w:r w:rsidRPr="00F51CEC">
              <w:rPr>
                <w:color w:val="000000"/>
              </w:rPr>
              <w:t>Predlog spremembe</w:t>
            </w:r>
          </w:p>
        </w:tc>
      </w:tr>
      <w:tr w:rsidR="00792D10" w:rsidRPr="00F51CEC" w14:paraId="5B3EA9D9" w14:textId="77777777" w:rsidTr="00F01338">
        <w:trPr>
          <w:jc w:val="center"/>
        </w:trPr>
        <w:tc>
          <w:tcPr>
            <w:tcW w:w="4876" w:type="dxa"/>
          </w:tcPr>
          <w:p w14:paraId="77FC7F75" w14:textId="77777777" w:rsidR="00792D10" w:rsidRPr="00F51CEC" w:rsidRDefault="00792D10" w:rsidP="00F01338">
            <w:pPr>
              <w:pStyle w:val="Normal6a"/>
            </w:pPr>
            <w:r w:rsidRPr="00F51CEC">
              <w:rPr>
                <w:b/>
                <w:i/>
              </w:rPr>
              <w:t>3.</w:t>
            </w:r>
            <w:r w:rsidRPr="00F51CEC">
              <w:tab/>
            </w:r>
            <w:r w:rsidRPr="00F51CEC">
              <w:rPr>
                <w:b/>
                <w:i/>
              </w:rPr>
              <w:t>Izvedbeni sklep iz odstavka 2 se sprejme v desetih dneh od vložitve zahteve, z njim pa se določi datum, s katerim se lahko začnejo uporabljati pravila iz členov 4, 5 ali 6, ter časovno obdobje njihove uporabe.</w:t>
            </w:r>
          </w:p>
        </w:tc>
        <w:tc>
          <w:tcPr>
            <w:tcW w:w="4876" w:type="dxa"/>
          </w:tcPr>
          <w:p w14:paraId="2CB29D06" w14:textId="77777777" w:rsidR="00792D10" w:rsidRPr="00F51CEC" w:rsidRDefault="00792D10" w:rsidP="00F01338">
            <w:pPr>
              <w:pStyle w:val="Normal6a"/>
            </w:pPr>
            <w:r w:rsidRPr="00F51CEC">
              <w:rPr>
                <w:b/>
                <w:i/>
                <w:color w:val="000000"/>
              </w:rPr>
              <w:t>črtano</w:t>
            </w:r>
          </w:p>
        </w:tc>
      </w:tr>
    </w:tbl>
    <w:p w14:paraId="0E06CC4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5D80049" w14:textId="77777777" w:rsidR="00792D10" w:rsidRPr="00F51CEC" w:rsidRDefault="00792D10" w:rsidP="00792D10">
      <w:r w:rsidRPr="00D36529">
        <w:rPr>
          <w:rStyle w:val="HideTWBExt"/>
        </w:rPr>
        <w:t>&lt;/Amend&gt;</w:t>
      </w:r>
    </w:p>
    <w:p w14:paraId="3A8FBC5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492</w:t>
      </w:r>
      <w:r w:rsidRPr="00D36529">
        <w:rPr>
          <w:rStyle w:val="HideTWBExt"/>
          <w:b w:val="0"/>
        </w:rPr>
        <w:t>&lt;/NumAm&gt;</w:t>
      </w:r>
    </w:p>
    <w:p w14:paraId="37397547"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3255018E" w14:textId="77777777" w:rsidR="00792D10" w:rsidRPr="00F51CEC" w:rsidRDefault="00792D10" w:rsidP="00792D10">
      <w:pPr>
        <w:pStyle w:val="NormalBold"/>
      </w:pPr>
      <w:r w:rsidRPr="00D36529">
        <w:rPr>
          <w:rStyle w:val="HideTWBExt"/>
          <w:b w:val="0"/>
        </w:rPr>
        <w:t>&lt;/RepeatBlock-By&gt;</w:t>
      </w:r>
    </w:p>
    <w:p w14:paraId="0229797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C2635CF" w14:textId="77777777" w:rsidR="00792D10" w:rsidRPr="00F51CEC" w:rsidRDefault="00792D10" w:rsidP="00792D10">
      <w:pPr>
        <w:pStyle w:val="NormalBold"/>
      </w:pPr>
      <w:r w:rsidRPr="00D36529">
        <w:rPr>
          <w:rStyle w:val="HideTWBExt"/>
          <w:b w:val="0"/>
        </w:rPr>
        <w:t>&lt;Article&gt;</w:t>
      </w:r>
      <w:r w:rsidRPr="00F51CEC">
        <w:t>Člen 3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1EC4557" w14:textId="77777777" w:rsidTr="00F01338">
        <w:trPr>
          <w:trHeight w:hRule="exact" w:val="240"/>
          <w:jc w:val="center"/>
        </w:trPr>
        <w:tc>
          <w:tcPr>
            <w:tcW w:w="9752" w:type="dxa"/>
            <w:gridSpan w:val="2"/>
          </w:tcPr>
          <w:p w14:paraId="30EAFCAD" w14:textId="77777777" w:rsidR="00792D10" w:rsidRPr="00F51CEC" w:rsidRDefault="00792D10" w:rsidP="00F01338"/>
        </w:tc>
      </w:tr>
      <w:tr w:rsidR="00792D10" w:rsidRPr="00F51CEC" w14:paraId="19C54818" w14:textId="77777777" w:rsidTr="00F01338">
        <w:trPr>
          <w:trHeight w:val="240"/>
          <w:jc w:val="center"/>
        </w:trPr>
        <w:tc>
          <w:tcPr>
            <w:tcW w:w="4876" w:type="dxa"/>
          </w:tcPr>
          <w:p w14:paraId="202CF6A8" w14:textId="77777777" w:rsidR="00792D10" w:rsidRPr="00F51CEC" w:rsidRDefault="00792D10" w:rsidP="00F01338">
            <w:pPr>
              <w:pStyle w:val="AmColumnHeading"/>
            </w:pPr>
            <w:r w:rsidRPr="00F51CEC">
              <w:rPr>
                <w:color w:val="000000"/>
              </w:rPr>
              <w:t>Besedilo, ki ga predlaga Komisija</w:t>
            </w:r>
          </w:p>
        </w:tc>
        <w:tc>
          <w:tcPr>
            <w:tcW w:w="4876" w:type="dxa"/>
          </w:tcPr>
          <w:p w14:paraId="77FF574E" w14:textId="77777777" w:rsidR="00792D10" w:rsidRPr="00F51CEC" w:rsidRDefault="00792D10" w:rsidP="00F01338">
            <w:pPr>
              <w:pStyle w:val="AmColumnHeading"/>
            </w:pPr>
            <w:r w:rsidRPr="00F51CEC">
              <w:rPr>
                <w:color w:val="000000"/>
              </w:rPr>
              <w:t>Predlog spremembe</w:t>
            </w:r>
          </w:p>
        </w:tc>
      </w:tr>
      <w:tr w:rsidR="00792D10" w:rsidRPr="00F51CEC" w14:paraId="0B5985DD" w14:textId="77777777" w:rsidTr="00F01338">
        <w:trPr>
          <w:jc w:val="center"/>
        </w:trPr>
        <w:tc>
          <w:tcPr>
            <w:tcW w:w="4876" w:type="dxa"/>
          </w:tcPr>
          <w:p w14:paraId="406B84D4" w14:textId="77777777" w:rsidR="00792D10" w:rsidRPr="00F51CEC" w:rsidRDefault="00792D10" w:rsidP="00F01338">
            <w:pPr>
              <w:pStyle w:val="Normal6a"/>
            </w:pPr>
            <w:r w:rsidRPr="00F51CEC">
              <w:rPr>
                <w:b/>
                <w:i/>
              </w:rPr>
              <w:t>3.</w:t>
            </w:r>
            <w:r w:rsidRPr="00F51CEC">
              <w:tab/>
            </w:r>
            <w:r w:rsidRPr="00F51CEC">
              <w:rPr>
                <w:b/>
                <w:i/>
              </w:rPr>
              <w:t>Izvedbeni sklep iz odstavka 2 se sprejme v desetih dneh od vložitve zahteve, z njim pa se določi datum, s katerim se lahko začnejo uporabljati pravila iz členov 4, 5 ali 6, ter časovno obdobje njihove uporabe.</w:t>
            </w:r>
          </w:p>
        </w:tc>
        <w:tc>
          <w:tcPr>
            <w:tcW w:w="4876" w:type="dxa"/>
          </w:tcPr>
          <w:p w14:paraId="77D3971F" w14:textId="77777777" w:rsidR="00792D10" w:rsidRPr="00F51CEC" w:rsidRDefault="00792D10" w:rsidP="00F01338">
            <w:pPr>
              <w:pStyle w:val="Normal6a"/>
            </w:pPr>
            <w:r w:rsidRPr="00F51CEC">
              <w:rPr>
                <w:b/>
                <w:i/>
                <w:color w:val="000000"/>
              </w:rPr>
              <w:t>črtano</w:t>
            </w:r>
          </w:p>
        </w:tc>
      </w:tr>
    </w:tbl>
    <w:p w14:paraId="04711DA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28BED4F" w14:textId="77777777" w:rsidR="00792D10" w:rsidRPr="00F51CEC" w:rsidRDefault="00792D10" w:rsidP="00792D10">
      <w:r w:rsidRPr="00D36529">
        <w:rPr>
          <w:rStyle w:val="HideTWBExt"/>
        </w:rPr>
        <w:t>&lt;/Amend&gt;</w:t>
      </w:r>
    </w:p>
    <w:p w14:paraId="4D1BAE6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493</w:t>
      </w:r>
      <w:r w:rsidRPr="00D36529">
        <w:rPr>
          <w:rStyle w:val="HideTWBExt"/>
          <w:b w:val="0"/>
        </w:rPr>
        <w:t>&lt;/NumAm&gt;</w:t>
      </w:r>
    </w:p>
    <w:p w14:paraId="39FEF3A0"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04D506D0" w14:textId="77777777" w:rsidR="00792D10" w:rsidRPr="00F51CEC" w:rsidRDefault="00792D10" w:rsidP="00792D10">
      <w:pPr>
        <w:pStyle w:val="NormalBold"/>
      </w:pPr>
      <w:r w:rsidRPr="00D36529">
        <w:rPr>
          <w:rStyle w:val="HideTWBExt"/>
          <w:b w:val="0"/>
        </w:rPr>
        <w:t>&lt;/RepeatBlock-By&gt;</w:t>
      </w:r>
    </w:p>
    <w:p w14:paraId="7B730A3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75ACF39" w14:textId="77777777" w:rsidR="00792D10" w:rsidRPr="00F51CEC" w:rsidRDefault="00792D10" w:rsidP="00792D10">
      <w:pPr>
        <w:pStyle w:val="NormalBold"/>
      </w:pPr>
      <w:r w:rsidRPr="00D36529">
        <w:rPr>
          <w:rStyle w:val="HideTWBExt"/>
          <w:b w:val="0"/>
        </w:rPr>
        <w:t>&lt;Article&gt;</w:t>
      </w:r>
      <w:r w:rsidRPr="00F51CEC">
        <w:t>Člen 3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B866517" w14:textId="77777777" w:rsidTr="00F01338">
        <w:trPr>
          <w:trHeight w:hRule="exact" w:val="240"/>
          <w:jc w:val="center"/>
        </w:trPr>
        <w:tc>
          <w:tcPr>
            <w:tcW w:w="9752" w:type="dxa"/>
            <w:gridSpan w:val="2"/>
          </w:tcPr>
          <w:p w14:paraId="41CC73E1" w14:textId="77777777" w:rsidR="00792D10" w:rsidRPr="00F51CEC" w:rsidRDefault="00792D10" w:rsidP="00F01338"/>
        </w:tc>
      </w:tr>
      <w:tr w:rsidR="00792D10" w:rsidRPr="00F51CEC" w14:paraId="2DC4E85B" w14:textId="77777777" w:rsidTr="00F01338">
        <w:trPr>
          <w:trHeight w:val="240"/>
          <w:jc w:val="center"/>
        </w:trPr>
        <w:tc>
          <w:tcPr>
            <w:tcW w:w="4876" w:type="dxa"/>
          </w:tcPr>
          <w:p w14:paraId="4DE101D7" w14:textId="77777777" w:rsidR="00792D10" w:rsidRPr="00F51CEC" w:rsidRDefault="00792D10" w:rsidP="00F01338">
            <w:pPr>
              <w:pStyle w:val="AmColumnHeading"/>
            </w:pPr>
            <w:r w:rsidRPr="00F51CEC">
              <w:rPr>
                <w:color w:val="000000"/>
              </w:rPr>
              <w:t>Besedilo, ki ga predlaga Komisija</w:t>
            </w:r>
          </w:p>
        </w:tc>
        <w:tc>
          <w:tcPr>
            <w:tcW w:w="4876" w:type="dxa"/>
          </w:tcPr>
          <w:p w14:paraId="4C1070D1" w14:textId="77777777" w:rsidR="00792D10" w:rsidRPr="00F51CEC" w:rsidRDefault="00792D10" w:rsidP="00F01338">
            <w:pPr>
              <w:pStyle w:val="AmColumnHeading"/>
            </w:pPr>
            <w:r w:rsidRPr="00F51CEC">
              <w:rPr>
                <w:color w:val="000000"/>
              </w:rPr>
              <w:t>Predlog spremembe</w:t>
            </w:r>
          </w:p>
        </w:tc>
      </w:tr>
      <w:tr w:rsidR="00792D10" w:rsidRPr="00F51CEC" w14:paraId="03574892" w14:textId="77777777" w:rsidTr="00F01338">
        <w:trPr>
          <w:jc w:val="center"/>
        </w:trPr>
        <w:tc>
          <w:tcPr>
            <w:tcW w:w="4876" w:type="dxa"/>
          </w:tcPr>
          <w:p w14:paraId="7612AA25" w14:textId="77777777" w:rsidR="00792D10" w:rsidRPr="00F51CEC" w:rsidRDefault="00792D10" w:rsidP="00F01338">
            <w:pPr>
              <w:pStyle w:val="Normal6a"/>
            </w:pPr>
            <w:r w:rsidRPr="00F51CEC">
              <w:t>3.</w:t>
            </w:r>
            <w:r w:rsidRPr="00F51CEC">
              <w:tab/>
              <w:t>Izvedbeni sklep iz odstavka 2 se sprejme v desetih dneh od vložitve zahteve, z njim pa se določi datum, s katerim se lahko začnejo uporabljati pravila iz členov 4, 5 ali 6, ter časovno obdobje njihove uporabe.</w:t>
            </w:r>
          </w:p>
        </w:tc>
        <w:tc>
          <w:tcPr>
            <w:tcW w:w="4876" w:type="dxa"/>
          </w:tcPr>
          <w:p w14:paraId="45164B65" w14:textId="77777777" w:rsidR="00792D10" w:rsidRPr="00F51CEC" w:rsidRDefault="00792D10" w:rsidP="00F01338">
            <w:pPr>
              <w:pStyle w:val="Normal6a"/>
            </w:pPr>
            <w:r w:rsidRPr="00F51CEC">
              <w:t>3.</w:t>
            </w:r>
            <w:r w:rsidRPr="00F51CEC">
              <w:tab/>
              <w:t xml:space="preserve">Izvedbeni sklep iz odstavka 2 se sprejme </w:t>
            </w:r>
            <w:r w:rsidRPr="00F51CEC">
              <w:rPr>
                <w:b/>
                <w:i/>
              </w:rPr>
              <w:t>in ustrezno priglasi</w:t>
            </w:r>
            <w:r w:rsidRPr="00F51CEC">
              <w:t xml:space="preserve"> v desetih dneh od vložitve zahteve, z njim pa se določi datum, s katerim se lahko začnejo uporabljati pravila iz členov 4, 5 ali 6, ter časovno obdobje njihove uporabe.</w:t>
            </w:r>
          </w:p>
        </w:tc>
      </w:tr>
    </w:tbl>
    <w:p w14:paraId="4687CB9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6299ABA1" w14:textId="77777777" w:rsidR="00792D10" w:rsidRPr="00F51CEC" w:rsidRDefault="00792D10" w:rsidP="00792D10">
      <w:r w:rsidRPr="00D36529">
        <w:rPr>
          <w:rStyle w:val="HideTWBExt"/>
        </w:rPr>
        <w:t>&lt;/Amend&gt;</w:t>
      </w:r>
    </w:p>
    <w:p w14:paraId="3C5A288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494</w:t>
      </w:r>
      <w:r w:rsidRPr="00D36529">
        <w:rPr>
          <w:rStyle w:val="HideTWBExt"/>
          <w:b w:val="0"/>
        </w:rPr>
        <w:t>&lt;/NumAm&gt;</w:t>
      </w:r>
    </w:p>
    <w:p w14:paraId="69D202EF"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Lena Düpont, Lukas Furlas (Loukas Fourlas)</w:t>
      </w:r>
      <w:r w:rsidRPr="00D36529">
        <w:rPr>
          <w:rStyle w:val="HideTWBExt"/>
          <w:b w:val="0"/>
        </w:rPr>
        <w:t>&lt;/Members&gt;</w:t>
      </w:r>
    </w:p>
    <w:p w14:paraId="38C76BA2" w14:textId="77777777" w:rsidR="00792D10" w:rsidRPr="00F51CEC" w:rsidRDefault="00792D10" w:rsidP="00792D10">
      <w:pPr>
        <w:pStyle w:val="NormalBold"/>
      </w:pPr>
      <w:r w:rsidRPr="00D36529">
        <w:rPr>
          <w:rStyle w:val="HideTWBExt"/>
          <w:b w:val="0"/>
        </w:rPr>
        <w:t>&lt;/RepeatBlock-By&gt;</w:t>
      </w:r>
    </w:p>
    <w:p w14:paraId="5578F36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C1E902F" w14:textId="77777777" w:rsidR="00792D10" w:rsidRPr="00F51CEC" w:rsidRDefault="00792D10" w:rsidP="00792D10">
      <w:pPr>
        <w:pStyle w:val="NormalBold"/>
      </w:pPr>
      <w:r w:rsidRPr="00D36529">
        <w:rPr>
          <w:rStyle w:val="HideTWBExt"/>
          <w:b w:val="0"/>
        </w:rPr>
        <w:t>&lt;Article&gt;</w:t>
      </w:r>
      <w:r w:rsidRPr="00F51CEC">
        <w:t>Člen 3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74C20CD" w14:textId="77777777" w:rsidTr="00F01338">
        <w:trPr>
          <w:trHeight w:hRule="exact" w:val="240"/>
          <w:jc w:val="center"/>
        </w:trPr>
        <w:tc>
          <w:tcPr>
            <w:tcW w:w="9752" w:type="dxa"/>
            <w:gridSpan w:val="2"/>
          </w:tcPr>
          <w:p w14:paraId="5B8E25C7" w14:textId="77777777" w:rsidR="00792D10" w:rsidRPr="00F51CEC" w:rsidRDefault="00792D10" w:rsidP="00F01338"/>
        </w:tc>
      </w:tr>
      <w:tr w:rsidR="00792D10" w:rsidRPr="00F51CEC" w14:paraId="5E109712" w14:textId="77777777" w:rsidTr="00F01338">
        <w:trPr>
          <w:trHeight w:val="240"/>
          <w:jc w:val="center"/>
        </w:trPr>
        <w:tc>
          <w:tcPr>
            <w:tcW w:w="4876" w:type="dxa"/>
          </w:tcPr>
          <w:p w14:paraId="3E934CB0" w14:textId="77777777" w:rsidR="00792D10" w:rsidRPr="00F51CEC" w:rsidRDefault="00792D10" w:rsidP="00F01338">
            <w:pPr>
              <w:pStyle w:val="AmColumnHeading"/>
            </w:pPr>
            <w:r w:rsidRPr="00F51CEC">
              <w:rPr>
                <w:color w:val="000000"/>
              </w:rPr>
              <w:t>Besedilo, ki ga predlaga Komisija</w:t>
            </w:r>
          </w:p>
        </w:tc>
        <w:tc>
          <w:tcPr>
            <w:tcW w:w="4876" w:type="dxa"/>
          </w:tcPr>
          <w:p w14:paraId="33F1CB4A" w14:textId="77777777" w:rsidR="00792D10" w:rsidRPr="00F51CEC" w:rsidRDefault="00792D10" w:rsidP="00F01338">
            <w:pPr>
              <w:pStyle w:val="AmColumnHeading"/>
            </w:pPr>
            <w:r w:rsidRPr="00F51CEC">
              <w:rPr>
                <w:color w:val="000000"/>
              </w:rPr>
              <w:t>Predlog spremembe</w:t>
            </w:r>
          </w:p>
        </w:tc>
      </w:tr>
      <w:tr w:rsidR="00792D10" w:rsidRPr="00F51CEC" w14:paraId="7A311F80" w14:textId="77777777" w:rsidTr="00F01338">
        <w:trPr>
          <w:jc w:val="center"/>
        </w:trPr>
        <w:tc>
          <w:tcPr>
            <w:tcW w:w="4876" w:type="dxa"/>
          </w:tcPr>
          <w:p w14:paraId="3D80686D" w14:textId="77777777" w:rsidR="00792D10" w:rsidRPr="00F51CEC" w:rsidRDefault="00792D10" w:rsidP="00F01338">
            <w:pPr>
              <w:pStyle w:val="Normal6a"/>
            </w:pPr>
            <w:r w:rsidRPr="00F51CEC">
              <w:t>3.</w:t>
            </w:r>
            <w:r w:rsidRPr="00F51CEC">
              <w:tab/>
              <w:t xml:space="preserve">Izvedbeni sklep iz odstavka 2 se sprejme v desetih dneh od vložitve </w:t>
            </w:r>
            <w:r w:rsidRPr="00F51CEC">
              <w:rPr>
                <w:b/>
                <w:i/>
              </w:rPr>
              <w:t>zahteve</w:t>
            </w:r>
            <w:r w:rsidRPr="00F51CEC">
              <w:t>, z njim pa se določi datum, s katerim se lahko začnejo uporabljati pravila iz členov 4, 5 ali 6, ter časovno obdobje njihove uporabe.</w:t>
            </w:r>
          </w:p>
        </w:tc>
        <w:tc>
          <w:tcPr>
            <w:tcW w:w="4876" w:type="dxa"/>
          </w:tcPr>
          <w:p w14:paraId="0233041B" w14:textId="77777777" w:rsidR="00792D10" w:rsidRPr="00F51CEC" w:rsidRDefault="00792D10" w:rsidP="00F01338">
            <w:pPr>
              <w:pStyle w:val="Normal6a"/>
            </w:pPr>
            <w:r w:rsidRPr="00F51CEC">
              <w:t>3.</w:t>
            </w:r>
            <w:r w:rsidRPr="00F51CEC">
              <w:tab/>
              <w:t xml:space="preserve">Izvedbeni sklep iz odstavka 2 se sprejme v desetih dneh od vložitve </w:t>
            </w:r>
            <w:r w:rsidRPr="00F51CEC">
              <w:rPr>
                <w:b/>
                <w:i/>
              </w:rPr>
              <w:t>uradnega obvestila</w:t>
            </w:r>
            <w:r w:rsidRPr="00F51CEC">
              <w:t>, z njim pa se določi datum, s katerim se lahko začnejo uporabljati pravila iz členov 4, 5 ali 6, ter časovno obdobje njihove uporabe.</w:t>
            </w:r>
          </w:p>
        </w:tc>
      </w:tr>
    </w:tbl>
    <w:p w14:paraId="49926B5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12C9A23" w14:textId="77777777" w:rsidR="00792D10" w:rsidRPr="00F51CEC" w:rsidRDefault="00792D10" w:rsidP="00792D10">
      <w:r w:rsidRPr="00D36529">
        <w:rPr>
          <w:rStyle w:val="HideTWBExt"/>
        </w:rPr>
        <w:t>&lt;/Amend&gt;</w:t>
      </w:r>
    </w:p>
    <w:p w14:paraId="7721E6A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495</w:t>
      </w:r>
      <w:r w:rsidRPr="00D36529">
        <w:rPr>
          <w:rStyle w:val="HideTWBExt"/>
          <w:b w:val="0"/>
        </w:rPr>
        <w:t>&lt;/NumAm&gt;</w:t>
      </w:r>
    </w:p>
    <w:p w14:paraId="6A9AD934"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518B8AD0" w14:textId="77777777" w:rsidR="00792D10" w:rsidRPr="00F51CEC" w:rsidRDefault="00792D10" w:rsidP="00792D10">
      <w:pPr>
        <w:pStyle w:val="NormalBold"/>
      </w:pPr>
      <w:r w:rsidRPr="00D36529">
        <w:rPr>
          <w:rStyle w:val="HideTWBExt"/>
          <w:b w:val="0"/>
        </w:rPr>
        <w:t>&lt;/RepeatBlock-By&gt;</w:t>
      </w:r>
    </w:p>
    <w:p w14:paraId="71592F1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5717EC6" w14:textId="77777777" w:rsidR="00792D10" w:rsidRPr="00F51CEC" w:rsidRDefault="00792D10" w:rsidP="00792D10">
      <w:pPr>
        <w:pStyle w:val="NormalBold"/>
      </w:pPr>
      <w:r w:rsidRPr="00D36529">
        <w:rPr>
          <w:rStyle w:val="HideTWBExt"/>
          <w:b w:val="0"/>
        </w:rPr>
        <w:t>&lt;Article&gt;</w:t>
      </w:r>
      <w:r w:rsidRPr="00F51CEC">
        <w:t>Člen 3 – odstavek 3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54F9D5E" w14:textId="77777777" w:rsidTr="00F01338">
        <w:trPr>
          <w:trHeight w:hRule="exact" w:val="240"/>
          <w:jc w:val="center"/>
        </w:trPr>
        <w:tc>
          <w:tcPr>
            <w:tcW w:w="9752" w:type="dxa"/>
            <w:gridSpan w:val="2"/>
          </w:tcPr>
          <w:p w14:paraId="6E19228E" w14:textId="77777777" w:rsidR="00792D10" w:rsidRPr="00F51CEC" w:rsidRDefault="00792D10" w:rsidP="00F01338"/>
        </w:tc>
      </w:tr>
      <w:tr w:rsidR="00792D10" w:rsidRPr="00F51CEC" w14:paraId="4608B895" w14:textId="77777777" w:rsidTr="00F01338">
        <w:trPr>
          <w:trHeight w:val="240"/>
          <w:jc w:val="center"/>
        </w:trPr>
        <w:tc>
          <w:tcPr>
            <w:tcW w:w="4876" w:type="dxa"/>
          </w:tcPr>
          <w:p w14:paraId="6A54FBAF" w14:textId="77777777" w:rsidR="00792D10" w:rsidRPr="00F51CEC" w:rsidRDefault="00792D10" w:rsidP="00F01338">
            <w:pPr>
              <w:pStyle w:val="AmColumnHeading"/>
            </w:pPr>
            <w:r w:rsidRPr="00F51CEC">
              <w:rPr>
                <w:color w:val="000000"/>
              </w:rPr>
              <w:t>Besedilo, ki ga predlaga Komisija</w:t>
            </w:r>
          </w:p>
        </w:tc>
        <w:tc>
          <w:tcPr>
            <w:tcW w:w="4876" w:type="dxa"/>
          </w:tcPr>
          <w:p w14:paraId="59484EED" w14:textId="77777777" w:rsidR="00792D10" w:rsidRPr="00F51CEC" w:rsidRDefault="00792D10" w:rsidP="00F01338">
            <w:pPr>
              <w:pStyle w:val="AmColumnHeading"/>
            </w:pPr>
            <w:r w:rsidRPr="00F51CEC">
              <w:rPr>
                <w:color w:val="000000"/>
              </w:rPr>
              <w:t>Predlog spremembe</w:t>
            </w:r>
          </w:p>
        </w:tc>
      </w:tr>
      <w:tr w:rsidR="00792D10" w:rsidRPr="00F51CEC" w14:paraId="5C37ABDC" w14:textId="77777777" w:rsidTr="00F01338">
        <w:trPr>
          <w:jc w:val="center"/>
        </w:trPr>
        <w:tc>
          <w:tcPr>
            <w:tcW w:w="4876" w:type="dxa"/>
          </w:tcPr>
          <w:p w14:paraId="579E07D7" w14:textId="77777777" w:rsidR="00792D10" w:rsidRPr="00F51CEC" w:rsidRDefault="00792D10" w:rsidP="00F01338">
            <w:pPr>
              <w:pStyle w:val="Normal6a"/>
            </w:pPr>
          </w:p>
        </w:tc>
        <w:tc>
          <w:tcPr>
            <w:tcW w:w="4876" w:type="dxa"/>
          </w:tcPr>
          <w:p w14:paraId="649FA988" w14:textId="77777777" w:rsidR="00792D10" w:rsidRPr="00F51CEC" w:rsidRDefault="00792D10" w:rsidP="00F01338">
            <w:pPr>
              <w:pStyle w:val="Normal6a"/>
            </w:pPr>
            <w:r w:rsidRPr="00F51CEC">
              <w:rPr>
                <w:b/>
                <w:i/>
              </w:rPr>
              <w:t>3a.</w:t>
            </w:r>
            <w:r w:rsidRPr="00F51CEC">
              <w:tab/>
            </w:r>
            <w:r w:rsidRPr="00F51CEC">
              <w:rPr>
                <w:b/>
                <w:i/>
              </w:rPr>
              <w:t>Če Komisija ne sprejme izvedbenega sklepa iz odstavka 2 in ga ustrezno ne priglasi v roku iz odstavka 3, se šteje, da je zahteva samodejno odobrena za vse pravne namene, država članica pa lahko uporablja določbe te uredbe.</w:t>
            </w:r>
          </w:p>
        </w:tc>
      </w:tr>
    </w:tbl>
    <w:p w14:paraId="5EC8EE8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5D72FE64" w14:textId="77777777" w:rsidR="00792D10" w:rsidRPr="00F51CEC" w:rsidRDefault="00792D10" w:rsidP="00792D10">
      <w:r w:rsidRPr="00D36529">
        <w:rPr>
          <w:rStyle w:val="HideTWBExt"/>
        </w:rPr>
        <w:t>&lt;/Amend&gt;</w:t>
      </w:r>
    </w:p>
    <w:p w14:paraId="1F96244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496</w:t>
      </w:r>
      <w:r w:rsidRPr="00D36529">
        <w:rPr>
          <w:rStyle w:val="HideTWBExt"/>
          <w:b w:val="0"/>
        </w:rPr>
        <w:t>&lt;/NumAm&gt;</w:t>
      </w:r>
    </w:p>
    <w:p w14:paraId="5DF9E153"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564615D3" w14:textId="77777777" w:rsidR="00792D10" w:rsidRPr="00F51CEC" w:rsidRDefault="00792D10" w:rsidP="00792D10">
      <w:pPr>
        <w:pStyle w:val="NormalBold"/>
      </w:pPr>
      <w:r w:rsidRPr="00D36529">
        <w:rPr>
          <w:rStyle w:val="HideTWBExt"/>
          <w:b w:val="0"/>
        </w:rPr>
        <w:t>&lt;/RepeatBlock-By&gt;</w:t>
      </w:r>
    </w:p>
    <w:p w14:paraId="59C0365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DF176A8" w14:textId="77777777" w:rsidR="00792D10" w:rsidRPr="00F51CEC" w:rsidRDefault="00792D10" w:rsidP="00792D10">
      <w:pPr>
        <w:pStyle w:val="NormalBold"/>
      </w:pPr>
      <w:r w:rsidRPr="00D36529">
        <w:rPr>
          <w:rStyle w:val="HideTWBExt"/>
          <w:b w:val="0"/>
        </w:rPr>
        <w:t>&lt;Article&gt;</w:t>
      </w:r>
      <w:r w:rsidRPr="00F51CEC">
        <w:t>Člen 3 – odstavek 4</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B76C921" w14:textId="77777777" w:rsidTr="00F01338">
        <w:trPr>
          <w:trHeight w:hRule="exact" w:val="240"/>
          <w:jc w:val="center"/>
        </w:trPr>
        <w:tc>
          <w:tcPr>
            <w:tcW w:w="9752" w:type="dxa"/>
            <w:gridSpan w:val="2"/>
          </w:tcPr>
          <w:p w14:paraId="7361D6B5" w14:textId="77777777" w:rsidR="00792D10" w:rsidRPr="00F51CEC" w:rsidRDefault="00792D10" w:rsidP="00F01338"/>
        </w:tc>
      </w:tr>
      <w:tr w:rsidR="00792D10" w:rsidRPr="00F51CEC" w14:paraId="333D4AE8" w14:textId="77777777" w:rsidTr="00F01338">
        <w:trPr>
          <w:trHeight w:val="240"/>
          <w:jc w:val="center"/>
        </w:trPr>
        <w:tc>
          <w:tcPr>
            <w:tcW w:w="4876" w:type="dxa"/>
          </w:tcPr>
          <w:p w14:paraId="670EB5B4" w14:textId="77777777" w:rsidR="00792D10" w:rsidRPr="00F51CEC" w:rsidRDefault="00792D10" w:rsidP="00F01338">
            <w:pPr>
              <w:pStyle w:val="AmColumnHeading"/>
            </w:pPr>
            <w:r w:rsidRPr="00F51CEC">
              <w:rPr>
                <w:color w:val="000000"/>
              </w:rPr>
              <w:t>Besedilo, ki ga predlaga Komisija</w:t>
            </w:r>
          </w:p>
        </w:tc>
        <w:tc>
          <w:tcPr>
            <w:tcW w:w="4876" w:type="dxa"/>
          </w:tcPr>
          <w:p w14:paraId="3A5D9581" w14:textId="77777777" w:rsidR="00792D10" w:rsidRPr="00F51CEC" w:rsidRDefault="00792D10" w:rsidP="00F01338">
            <w:pPr>
              <w:pStyle w:val="AmColumnHeading"/>
            </w:pPr>
            <w:r w:rsidRPr="00F51CEC">
              <w:rPr>
                <w:color w:val="000000"/>
              </w:rPr>
              <w:t>Predlog spremembe</w:t>
            </w:r>
          </w:p>
        </w:tc>
      </w:tr>
      <w:tr w:rsidR="00792D10" w:rsidRPr="00F51CEC" w14:paraId="0AEC5D24" w14:textId="77777777" w:rsidTr="00F01338">
        <w:trPr>
          <w:jc w:val="center"/>
        </w:trPr>
        <w:tc>
          <w:tcPr>
            <w:tcW w:w="4876" w:type="dxa"/>
          </w:tcPr>
          <w:p w14:paraId="516F8657" w14:textId="77777777" w:rsidR="00792D10" w:rsidRPr="00F51CEC" w:rsidRDefault="00792D10" w:rsidP="00F01338">
            <w:pPr>
              <w:pStyle w:val="Normal6a"/>
            </w:pPr>
            <w:r w:rsidRPr="00F51CEC">
              <w:t>4.</w:t>
            </w:r>
            <w:r w:rsidRPr="00F51CEC">
              <w:tab/>
              <w:t xml:space="preserve">Komisija lahko odobri uporabo pravil iz členov 4 in 5 za </w:t>
            </w:r>
            <w:r w:rsidRPr="00F51CEC">
              <w:rPr>
                <w:b/>
                <w:i/>
              </w:rPr>
              <w:t>šest mesecev</w:t>
            </w:r>
            <w:r w:rsidRPr="00F51CEC">
              <w:t xml:space="preserve">. To obdobje </w:t>
            </w:r>
            <w:r w:rsidRPr="00F51CEC">
              <w:rPr>
                <w:b/>
                <w:bCs/>
                <w:i/>
                <w:iCs/>
              </w:rPr>
              <w:t>se</w:t>
            </w:r>
            <w:r w:rsidRPr="00F51CEC">
              <w:t xml:space="preserve"> lahko podaljša </w:t>
            </w:r>
            <w:r w:rsidRPr="00F51CEC">
              <w:rPr>
                <w:b/>
                <w:i/>
              </w:rPr>
              <w:t>za največ eno leto</w:t>
            </w:r>
            <w:r w:rsidRPr="00F51CEC">
              <w:t>.</w:t>
            </w:r>
          </w:p>
        </w:tc>
        <w:tc>
          <w:tcPr>
            <w:tcW w:w="4876" w:type="dxa"/>
          </w:tcPr>
          <w:p w14:paraId="3E818C33" w14:textId="77777777" w:rsidR="00792D10" w:rsidRPr="00F51CEC" w:rsidRDefault="00792D10" w:rsidP="00F01338">
            <w:pPr>
              <w:pStyle w:val="Normal6a"/>
            </w:pPr>
            <w:r w:rsidRPr="00F51CEC">
              <w:t>4.</w:t>
            </w:r>
            <w:r w:rsidRPr="00F51CEC">
              <w:tab/>
              <w:t xml:space="preserve">Komisija lahko odobri uporabo pravil iz členov 4 in 5 za </w:t>
            </w:r>
            <w:r w:rsidRPr="00F51CEC">
              <w:rPr>
                <w:b/>
                <w:i/>
              </w:rPr>
              <w:t>eno leto</w:t>
            </w:r>
            <w:r w:rsidRPr="00F51CEC">
              <w:t xml:space="preserve">. </w:t>
            </w:r>
            <w:r w:rsidRPr="00F51CEC">
              <w:rPr>
                <w:b/>
                <w:i/>
              </w:rPr>
              <w:t>Če krizne razmere še trajajo,</w:t>
            </w:r>
            <w:r w:rsidRPr="00F51CEC">
              <w:t xml:space="preserve"> </w:t>
            </w:r>
            <w:r w:rsidRPr="00F51CEC">
              <w:rPr>
                <w:b/>
                <w:bCs/>
                <w:i/>
                <w:iCs/>
              </w:rPr>
              <w:t>se</w:t>
            </w:r>
            <w:r w:rsidRPr="00F51CEC">
              <w:t xml:space="preserve"> to obdobje lahko podaljša </w:t>
            </w:r>
            <w:r w:rsidRPr="00F51CEC">
              <w:rPr>
                <w:b/>
                <w:i/>
              </w:rPr>
              <w:t>na podlagi utemeljene zahteve države članice</w:t>
            </w:r>
            <w:r w:rsidRPr="00F51CEC">
              <w:t>.</w:t>
            </w:r>
          </w:p>
        </w:tc>
      </w:tr>
    </w:tbl>
    <w:p w14:paraId="28BDF50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1A6E34A3" w14:textId="77777777" w:rsidR="00792D10" w:rsidRPr="00F51CEC" w:rsidRDefault="00792D10" w:rsidP="00792D10">
      <w:r w:rsidRPr="00D36529">
        <w:rPr>
          <w:rStyle w:val="HideTWBExt"/>
        </w:rPr>
        <w:t>&lt;/Amend&gt;</w:t>
      </w:r>
    </w:p>
    <w:p w14:paraId="10E606F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497</w:t>
      </w:r>
      <w:r w:rsidRPr="00D36529">
        <w:rPr>
          <w:rStyle w:val="HideTWBExt"/>
          <w:b w:val="0"/>
        </w:rPr>
        <w:t>&lt;/NumAm&gt;</w:t>
      </w:r>
    </w:p>
    <w:p w14:paraId="63A50817"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4D345191" w14:textId="77777777" w:rsidR="00792D10" w:rsidRPr="00F51CEC" w:rsidRDefault="00792D10" w:rsidP="00792D10">
      <w:pPr>
        <w:pStyle w:val="NormalBold"/>
      </w:pPr>
      <w:r w:rsidRPr="00D36529">
        <w:rPr>
          <w:rStyle w:val="HideTWBExt"/>
          <w:b w:val="0"/>
        </w:rPr>
        <w:t>&lt;/RepeatBlock-By&gt;</w:t>
      </w:r>
    </w:p>
    <w:p w14:paraId="6B2A012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57A9746" w14:textId="77777777" w:rsidR="00792D10" w:rsidRPr="00F51CEC" w:rsidRDefault="00792D10" w:rsidP="00792D10">
      <w:pPr>
        <w:pStyle w:val="NormalBold"/>
      </w:pPr>
      <w:r w:rsidRPr="00D36529">
        <w:rPr>
          <w:rStyle w:val="HideTWBExt"/>
          <w:b w:val="0"/>
        </w:rPr>
        <w:t>&lt;Article&gt;</w:t>
      </w:r>
      <w:r w:rsidRPr="00F51CEC">
        <w:t>Člen 3 – odstavek 4</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E7FB20A" w14:textId="77777777" w:rsidTr="00F01338">
        <w:trPr>
          <w:trHeight w:hRule="exact" w:val="240"/>
          <w:jc w:val="center"/>
        </w:trPr>
        <w:tc>
          <w:tcPr>
            <w:tcW w:w="9752" w:type="dxa"/>
            <w:gridSpan w:val="2"/>
          </w:tcPr>
          <w:p w14:paraId="0B0A2024" w14:textId="77777777" w:rsidR="00792D10" w:rsidRPr="00F51CEC" w:rsidRDefault="00792D10" w:rsidP="00F01338"/>
        </w:tc>
      </w:tr>
      <w:tr w:rsidR="00792D10" w:rsidRPr="00F51CEC" w14:paraId="5CF584BB" w14:textId="77777777" w:rsidTr="00F01338">
        <w:trPr>
          <w:trHeight w:val="240"/>
          <w:jc w:val="center"/>
        </w:trPr>
        <w:tc>
          <w:tcPr>
            <w:tcW w:w="4876" w:type="dxa"/>
          </w:tcPr>
          <w:p w14:paraId="23DDDC83" w14:textId="77777777" w:rsidR="00792D10" w:rsidRPr="00F51CEC" w:rsidRDefault="00792D10" w:rsidP="00F01338">
            <w:pPr>
              <w:pStyle w:val="AmColumnHeading"/>
            </w:pPr>
            <w:r w:rsidRPr="00F51CEC">
              <w:rPr>
                <w:color w:val="000000"/>
              </w:rPr>
              <w:t>Besedilo, ki ga predlaga Komisija</w:t>
            </w:r>
          </w:p>
        </w:tc>
        <w:tc>
          <w:tcPr>
            <w:tcW w:w="4876" w:type="dxa"/>
          </w:tcPr>
          <w:p w14:paraId="11614DE2" w14:textId="77777777" w:rsidR="00792D10" w:rsidRPr="00F51CEC" w:rsidRDefault="00792D10" w:rsidP="00F01338">
            <w:pPr>
              <w:pStyle w:val="AmColumnHeading"/>
            </w:pPr>
            <w:r w:rsidRPr="00F51CEC">
              <w:rPr>
                <w:color w:val="000000"/>
              </w:rPr>
              <w:t>Predlog spremembe</w:t>
            </w:r>
          </w:p>
        </w:tc>
      </w:tr>
      <w:tr w:rsidR="00792D10" w:rsidRPr="00F51CEC" w14:paraId="21F820AD" w14:textId="77777777" w:rsidTr="00F01338">
        <w:trPr>
          <w:jc w:val="center"/>
        </w:trPr>
        <w:tc>
          <w:tcPr>
            <w:tcW w:w="4876" w:type="dxa"/>
          </w:tcPr>
          <w:p w14:paraId="51F1EB86" w14:textId="77777777" w:rsidR="00792D10" w:rsidRPr="00F51CEC" w:rsidRDefault="00792D10" w:rsidP="00F01338">
            <w:pPr>
              <w:pStyle w:val="Normal6a"/>
            </w:pPr>
            <w:r w:rsidRPr="00F51CEC">
              <w:t>4.</w:t>
            </w:r>
            <w:r w:rsidRPr="00F51CEC">
              <w:tab/>
            </w:r>
            <w:r w:rsidRPr="00F51CEC">
              <w:rPr>
                <w:b/>
                <w:i/>
              </w:rPr>
              <w:t>Komisija lahko odobri uporabo</w:t>
            </w:r>
            <w:r w:rsidRPr="00F51CEC">
              <w:rPr>
                <w:b/>
                <w:bCs/>
                <w:i/>
                <w:iCs/>
              </w:rPr>
              <w:t xml:space="preserve"> pravil</w:t>
            </w:r>
            <w:r w:rsidRPr="00F51CEC">
              <w:t xml:space="preserve"> iz členov 4 in 5 </w:t>
            </w:r>
            <w:r w:rsidRPr="00F51CEC">
              <w:rPr>
                <w:b/>
                <w:i/>
              </w:rPr>
              <w:t>za šest mesecev. To obdobje se</w:t>
            </w:r>
            <w:r w:rsidRPr="00F51CEC">
              <w:t xml:space="preserve"> lahko </w:t>
            </w:r>
            <w:r w:rsidRPr="00F51CEC">
              <w:rPr>
                <w:b/>
                <w:i/>
              </w:rPr>
              <w:t>podaljša za največ eno leto</w:t>
            </w:r>
            <w:r w:rsidRPr="00F51CEC">
              <w:t>.</w:t>
            </w:r>
          </w:p>
        </w:tc>
        <w:tc>
          <w:tcPr>
            <w:tcW w:w="4876" w:type="dxa"/>
          </w:tcPr>
          <w:p w14:paraId="48E55B9B" w14:textId="77777777" w:rsidR="00792D10" w:rsidRPr="00F51CEC" w:rsidRDefault="00792D10" w:rsidP="00F01338">
            <w:pPr>
              <w:pStyle w:val="Normal6a"/>
            </w:pPr>
            <w:r w:rsidRPr="00F51CEC">
              <w:t>4.</w:t>
            </w:r>
            <w:r w:rsidRPr="00F51CEC">
              <w:tab/>
            </w:r>
            <w:r w:rsidRPr="00F51CEC">
              <w:rPr>
                <w:b/>
                <w:bCs/>
                <w:i/>
                <w:iCs/>
              </w:rPr>
              <w:t>Pravila</w:t>
            </w:r>
            <w:r w:rsidRPr="00F51CEC">
              <w:t xml:space="preserve"> iz členov 4 in 5 se lahko </w:t>
            </w:r>
            <w:r w:rsidRPr="00F51CEC">
              <w:rPr>
                <w:b/>
                <w:bCs/>
                <w:i/>
                <w:iCs/>
              </w:rPr>
              <w:t>uporabljajo</w:t>
            </w:r>
            <w:r w:rsidRPr="00F51CEC">
              <w:rPr>
                <w:b/>
                <w:i/>
              </w:rPr>
              <w:t>, dokler je to potrebno</w:t>
            </w:r>
            <w:r w:rsidRPr="00F51CEC">
              <w:t>.</w:t>
            </w:r>
          </w:p>
        </w:tc>
      </w:tr>
    </w:tbl>
    <w:p w14:paraId="470A5EB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3E18D51" w14:textId="77777777" w:rsidR="00792D10" w:rsidRPr="00F51CEC" w:rsidRDefault="00792D10" w:rsidP="00792D10">
      <w:r w:rsidRPr="00D36529">
        <w:rPr>
          <w:rStyle w:val="HideTWBExt"/>
        </w:rPr>
        <w:t>&lt;/Amend&gt;</w:t>
      </w:r>
    </w:p>
    <w:p w14:paraId="2EF744A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498</w:t>
      </w:r>
      <w:r w:rsidRPr="00D36529">
        <w:rPr>
          <w:rStyle w:val="HideTWBExt"/>
          <w:b w:val="0"/>
        </w:rPr>
        <w:t>&lt;/NumAm&gt;</w:t>
      </w:r>
    </w:p>
    <w:p w14:paraId="5F11879E"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3E8CA725" w14:textId="77777777" w:rsidR="00792D10" w:rsidRPr="00F51CEC" w:rsidRDefault="00792D10" w:rsidP="00792D10">
      <w:pPr>
        <w:pStyle w:val="NormalBold"/>
      </w:pPr>
      <w:r w:rsidRPr="00D36529">
        <w:rPr>
          <w:rStyle w:val="HideTWBExt"/>
          <w:b w:val="0"/>
        </w:rPr>
        <w:t>&lt;/RepeatBlock-By&gt;</w:t>
      </w:r>
    </w:p>
    <w:p w14:paraId="34F4FBC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56ACF44" w14:textId="77777777" w:rsidR="00792D10" w:rsidRPr="00F51CEC" w:rsidRDefault="00792D10" w:rsidP="00792D10">
      <w:pPr>
        <w:pStyle w:val="NormalBold"/>
      </w:pPr>
      <w:r w:rsidRPr="00D36529">
        <w:rPr>
          <w:rStyle w:val="HideTWBExt"/>
          <w:b w:val="0"/>
        </w:rPr>
        <w:t>&lt;Article&gt;</w:t>
      </w:r>
      <w:r w:rsidRPr="00F51CEC">
        <w:t>Člen 3 – odstavek 4</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758F574" w14:textId="77777777" w:rsidTr="00F01338">
        <w:trPr>
          <w:trHeight w:hRule="exact" w:val="240"/>
          <w:jc w:val="center"/>
        </w:trPr>
        <w:tc>
          <w:tcPr>
            <w:tcW w:w="9752" w:type="dxa"/>
            <w:gridSpan w:val="2"/>
          </w:tcPr>
          <w:p w14:paraId="5D9E275D" w14:textId="77777777" w:rsidR="00792D10" w:rsidRPr="00F51CEC" w:rsidRDefault="00792D10" w:rsidP="00F01338"/>
        </w:tc>
      </w:tr>
      <w:tr w:rsidR="00792D10" w:rsidRPr="00F51CEC" w14:paraId="0E2E74F5" w14:textId="77777777" w:rsidTr="00F01338">
        <w:trPr>
          <w:trHeight w:val="240"/>
          <w:jc w:val="center"/>
        </w:trPr>
        <w:tc>
          <w:tcPr>
            <w:tcW w:w="4876" w:type="dxa"/>
          </w:tcPr>
          <w:p w14:paraId="4ACD0E60" w14:textId="77777777" w:rsidR="00792D10" w:rsidRPr="00F51CEC" w:rsidRDefault="00792D10" w:rsidP="00F01338">
            <w:pPr>
              <w:pStyle w:val="AmColumnHeading"/>
            </w:pPr>
            <w:r w:rsidRPr="00F51CEC">
              <w:rPr>
                <w:color w:val="000000"/>
              </w:rPr>
              <w:t>Besedilo, ki ga predlaga Komisija</w:t>
            </w:r>
          </w:p>
        </w:tc>
        <w:tc>
          <w:tcPr>
            <w:tcW w:w="4876" w:type="dxa"/>
          </w:tcPr>
          <w:p w14:paraId="37AD4B4C" w14:textId="77777777" w:rsidR="00792D10" w:rsidRPr="00F51CEC" w:rsidRDefault="00792D10" w:rsidP="00F01338">
            <w:pPr>
              <w:pStyle w:val="AmColumnHeading"/>
            </w:pPr>
            <w:r w:rsidRPr="00F51CEC">
              <w:rPr>
                <w:color w:val="000000"/>
              </w:rPr>
              <w:t>Predlog spremembe</w:t>
            </w:r>
          </w:p>
        </w:tc>
      </w:tr>
      <w:tr w:rsidR="00792D10" w:rsidRPr="00F51CEC" w14:paraId="1B492D92" w14:textId="77777777" w:rsidTr="00F01338">
        <w:trPr>
          <w:jc w:val="center"/>
        </w:trPr>
        <w:tc>
          <w:tcPr>
            <w:tcW w:w="4876" w:type="dxa"/>
          </w:tcPr>
          <w:p w14:paraId="2749A662" w14:textId="77777777" w:rsidR="00792D10" w:rsidRPr="00F51CEC" w:rsidRDefault="00792D10" w:rsidP="00F01338">
            <w:pPr>
              <w:pStyle w:val="Normal6a"/>
            </w:pPr>
            <w:r w:rsidRPr="00F51CEC">
              <w:t>4.</w:t>
            </w:r>
            <w:r w:rsidRPr="00F51CEC">
              <w:tab/>
              <w:t xml:space="preserve">Komisija lahko odobri uporabo pravil iz členov 4 in 5 za šest mesecev. To obdobje se </w:t>
            </w:r>
            <w:r w:rsidRPr="00F51CEC">
              <w:rPr>
                <w:b/>
                <w:i/>
              </w:rPr>
              <w:t>lahko podaljša za največ eno leto</w:t>
            </w:r>
            <w:r w:rsidRPr="00F51CEC">
              <w:t>.</w:t>
            </w:r>
          </w:p>
        </w:tc>
        <w:tc>
          <w:tcPr>
            <w:tcW w:w="4876" w:type="dxa"/>
          </w:tcPr>
          <w:p w14:paraId="4F80CD1A" w14:textId="77777777" w:rsidR="00792D10" w:rsidRPr="00F51CEC" w:rsidRDefault="00792D10" w:rsidP="00F01338">
            <w:pPr>
              <w:pStyle w:val="Normal6a"/>
            </w:pPr>
            <w:r w:rsidRPr="00F51CEC">
              <w:t>4.</w:t>
            </w:r>
            <w:r w:rsidRPr="00F51CEC">
              <w:tab/>
              <w:t xml:space="preserve">Komisija lahko odobri uporabo pravil iz členov 4 in 5 za šest mesecev. To obdobje se </w:t>
            </w:r>
            <w:r w:rsidRPr="00F51CEC">
              <w:rPr>
                <w:b/>
                <w:i/>
              </w:rPr>
              <w:t>podaljša, če krizne razmere niso odpravljene</w:t>
            </w:r>
            <w:r w:rsidRPr="00F51CEC">
              <w:t>.</w:t>
            </w:r>
          </w:p>
        </w:tc>
      </w:tr>
    </w:tbl>
    <w:p w14:paraId="61660CA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3017CD4" w14:textId="77777777" w:rsidR="00792D10" w:rsidRPr="00F51CEC" w:rsidRDefault="00792D10" w:rsidP="00792D10">
      <w:r w:rsidRPr="00D36529">
        <w:rPr>
          <w:rStyle w:val="HideTWBExt"/>
        </w:rPr>
        <w:t>&lt;/Amend&gt;</w:t>
      </w:r>
    </w:p>
    <w:p w14:paraId="0B1E900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499</w:t>
      </w:r>
      <w:r w:rsidRPr="00D36529">
        <w:rPr>
          <w:rStyle w:val="HideTWBExt"/>
          <w:b w:val="0"/>
        </w:rPr>
        <w:t>&lt;/NumAm&gt;</w:t>
      </w:r>
    </w:p>
    <w:p w14:paraId="2E885388"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3EF94CF7" w14:textId="77777777" w:rsidR="00792D10" w:rsidRPr="00F51CEC" w:rsidRDefault="00792D10" w:rsidP="00792D10">
      <w:pPr>
        <w:pStyle w:val="NormalBold"/>
      </w:pPr>
      <w:r w:rsidRPr="00D36529">
        <w:rPr>
          <w:rStyle w:val="HideTWBExt"/>
          <w:b w:val="0"/>
        </w:rPr>
        <w:t>&lt;/RepeatBlock-By&gt;</w:t>
      </w:r>
    </w:p>
    <w:p w14:paraId="7D0A814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70EBA65" w14:textId="77777777" w:rsidR="00792D10" w:rsidRPr="00F51CEC" w:rsidRDefault="00792D10" w:rsidP="00792D10">
      <w:pPr>
        <w:pStyle w:val="NormalBold"/>
      </w:pPr>
      <w:r w:rsidRPr="00D36529">
        <w:rPr>
          <w:rStyle w:val="HideTWBExt"/>
          <w:b w:val="0"/>
        </w:rPr>
        <w:t>&lt;Article&gt;</w:t>
      </w:r>
      <w:r w:rsidRPr="00F51CEC">
        <w:t>Člen 3 – odstavek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568D035" w14:textId="77777777" w:rsidTr="00F01338">
        <w:trPr>
          <w:trHeight w:hRule="exact" w:val="240"/>
          <w:jc w:val="center"/>
        </w:trPr>
        <w:tc>
          <w:tcPr>
            <w:tcW w:w="9752" w:type="dxa"/>
            <w:gridSpan w:val="2"/>
          </w:tcPr>
          <w:p w14:paraId="2B116552" w14:textId="77777777" w:rsidR="00792D10" w:rsidRPr="00F51CEC" w:rsidRDefault="00792D10" w:rsidP="00F01338"/>
        </w:tc>
      </w:tr>
      <w:tr w:rsidR="00792D10" w:rsidRPr="00F51CEC" w14:paraId="7173AEC7" w14:textId="77777777" w:rsidTr="00F01338">
        <w:trPr>
          <w:trHeight w:val="240"/>
          <w:jc w:val="center"/>
        </w:trPr>
        <w:tc>
          <w:tcPr>
            <w:tcW w:w="4876" w:type="dxa"/>
          </w:tcPr>
          <w:p w14:paraId="31085DCB" w14:textId="77777777" w:rsidR="00792D10" w:rsidRPr="00F51CEC" w:rsidRDefault="00792D10" w:rsidP="00F01338">
            <w:pPr>
              <w:pStyle w:val="AmColumnHeading"/>
            </w:pPr>
            <w:r w:rsidRPr="00F51CEC">
              <w:rPr>
                <w:color w:val="000000"/>
              </w:rPr>
              <w:t>Besedilo, ki ga predlaga Komisija</w:t>
            </w:r>
          </w:p>
        </w:tc>
        <w:tc>
          <w:tcPr>
            <w:tcW w:w="4876" w:type="dxa"/>
          </w:tcPr>
          <w:p w14:paraId="2902F4BD" w14:textId="77777777" w:rsidR="00792D10" w:rsidRPr="00F51CEC" w:rsidRDefault="00792D10" w:rsidP="00F01338">
            <w:pPr>
              <w:pStyle w:val="AmColumnHeading"/>
            </w:pPr>
            <w:r w:rsidRPr="00F51CEC">
              <w:rPr>
                <w:color w:val="000000"/>
              </w:rPr>
              <w:t>Predlog spremembe</w:t>
            </w:r>
          </w:p>
        </w:tc>
      </w:tr>
      <w:tr w:rsidR="00792D10" w:rsidRPr="00F51CEC" w14:paraId="15AF52EF" w14:textId="77777777" w:rsidTr="00F01338">
        <w:trPr>
          <w:jc w:val="center"/>
        </w:trPr>
        <w:tc>
          <w:tcPr>
            <w:tcW w:w="4876" w:type="dxa"/>
          </w:tcPr>
          <w:p w14:paraId="7E050A5D" w14:textId="77777777" w:rsidR="00792D10" w:rsidRPr="00F51CEC" w:rsidRDefault="00792D10" w:rsidP="00F01338">
            <w:pPr>
              <w:pStyle w:val="Normal6a"/>
            </w:pPr>
            <w:r w:rsidRPr="00F51CEC">
              <w:rPr>
                <w:b/>
                <w:i/>
              </w:rPr>
              <w:t>5.</w:t>
            </w:r>
            <w:r w:rsidRPr="00F51CEC">
              <w:tab/>
            </w:r>
            <w:r w:rsidRPr="00F51CEC">
              <w:rPr>
                <w:b/>
                <w:i/>
              </w:rPr>
              <w:t>Komisija lahko odobri uporabo pravil iz člena 6 za največ štiri tedne. Če država članica meni, da je treba dodatno podaljšati uporabo pravil iz člena 6, Komisiji predloži obrazloženo zahtevo najpozneje pet dni pred iztekom štiritedenskega roka. Komisija lahko odobri podaljšanje uporabe pravil iz člena 6 za dodatno obdobje največ štirih tednov, ki se lahko enkrat podaljša. Obdobje uporabe skupaj ne sme biti daljše od dvanajstih tednov, vključno z obdobjem pred sprejetjem izvedbenega sklepa iz odstavka 2, kadar se uporablja odstavek 8.</w:t>
            </w:r>
          </w:p>
        </w:tc>
        <w:tc>
          <w:tcPr>
            <w:tcW w:w="4876" w:type="dxa"/>
          </w:tcPr>
          <w:p w14:paraId="226B9E94" w14:textId="77777777" w:rsidR="00792D10" w:rsidRPr="00F51CEC" w:rsidRDefault="00792D10" w:rsidP="00F01338">
            <w:pPr>
              <w:pStyle w:val="Normal6a"/>
            </w:pPr>
            <w:r w:rsidRPr="00F51CEC">
              <w:rPr>
                <w:b/>
                <w:i/>
                <w:color w:val="000000"/>
              </w:rPr>
              <w:t>črtano</w:t>
            </w:r>
          </w:p>
        </w:tc>
      </w:tr>
    </w:tbl>
    <w:p w14:paraId="020D530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436C97F" w14:textId="77777777" w:rsidR="00792D10" w:rsidRPr="00F51CEC" w:rsidRDefault="00792D10" w:rsidP="00792D10">
      <w:r w:rsidRPr="00D36529">
        <w:rPr>
          <w:rStyle w:val="HideTWBExt"/>
        </w:rPr>
        <w:t>&lt;/Amend&gt;</w:t>
      </w:r>
    </w:p>
    <w:p w14:paraId="54DCEF7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500</w:t>
      </w:r>
      <w:r w:rsidRPr="00D36529">
        <w:rPr>
          <w:rStyle w:val="HideTWBExt"/>
          <w:b w:val="0"/>
        </w:rPr>
        <w:t>&lt;/NumAm&gt;</w:t>
      </w:r>
    </w:p>
    <w:p w14:paraId="3ADABEE2"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74D9AF1A" w14:textId="77777777" w:rsidR="00792D10" w:rsidRPr="00F51CEC" w:rsidRDefault="00792D10" w:rsidP="00792D10">
      <w:pPr>
        <w:pStyle w:val="NormalBold"/>
      </w:pPr>
      <w:r w:rsidRPr="00D36529">
        <w:rPr>
          <w:rStyle w:val="HideTWBExt"/>
          <w:b w:val="0"/>
        </w:rPr>
        <w:t>&lt;/RepeatBlock-By&gt;</w:t>
      </w:r>
    </w:p>
    <w:p w14:paraId="5E1F71D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75EB5BE" w14:textId="77777777" w:rsidR="00792D10" w:rsidRPr="00F51CEC" w:rsidRDefault="00792D10" w:rsidP="00792D10">
      <w:pPr>
        <w:pStyle w:val="NormalBold"/>
      </w:pPr>
      <w:r w:rsidRPr="00D36529">
        <w:rPr>
          <w:rStyle w:val="HideTWBExt"/>
          <w:b w:val="0"/>
        </w:rPr>
        <w:t>&lt;Article&gt;</w:t>
      </w:r>
      <w:r w:rsidRPr="00F51CEC">
        <w:t>Člen 3 – odstavek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FBDC48A" w14:textId="77777777" w:rsidTr="00F01338">
        <w:trPr>
          <w:trHeight w:hRule="exact" w:val="240"/>
          <w:jc w:val="center"/>
        </w:trPr>
        <w:tc>
          <w:tcPr>
            <w:tcW w:w="9752" w:type="dxa"/>
            <w:gridSpan w:val="2"/>
          </w:tcPr>
          <w:p w14:paraId="076F312A" w14:textId="77777777" w:rsidR="00792D10" w:rsidRPr="00F51CEC" w:rsidRDefault="00792D10" w:rsidP="00F01338"/>
        </w:tc>
      </w:tr>
      <w:tr w:rsidR="00792D10" w:rsidRPr="00F51CEC" w14:paraId="2B6302CF" w14:textId="77777777" w:rsidTr="00F01338">
        <w:trPr>
          <w:trHeight w:val="240"/>
          <w:jc w:val="center"/>
        </w:trPr>
        <w:tc>
          <w:tcPr>
            <w:tcW w:w="4876" w:type="dxa"/>
          </w:tcPr>
          <w:p w14:paraId="3E29C962" w14:textId="77777777" w:rsidR="00792D10" w:rsidRPr="00F51CEC" w:rsidRDefault="00792D10" w:rsidP="00F01338">
            <w:pPr>
              <w:pStyle w:val="AmColumnHeading"/>
            </w:pPr>
            <w:r w:rsidRPr="00F51CEC">
              <w:rPr>
                <w:color w:val="000000"/>
              </w:rPr>
              <w:t>Besedilo, ki ga predlaga Komisija</w:t>
            </w:r>
          </w:p>
        </w:tc>
        <w:tc>
          <w:tcPr>
            <w:tcW w:w="4876" w:type="dxa"/>
          </w:tcPr>
          <w:p w14:paraId="641F99FA" w14:textId="77777777" w:rsidR="00792D10" w:rsidRPr="00F51CEC" w:rsidRDefault="00792D10" w:rsidP="00F01338">
            <w:pPr>
              <w:pStyle w:val="AmColumnHeading"/>
            </w:pPr>
            <w:r w:rsidRPr="00F51CEC">
              <w:rPr>
                <w:color w:val="000000"/>
              </w:rPr>
              <w:t>Predlog spremembe</w:t>
            </w:r>
          </w:p>
        </w:tc>
      </w:tr>
      <w:tr w:rsidR="00792D10" w:rsidRPr="00F51CEC" w14:paraId="2BC89EC7" w14:textId="77777777" w:rsidTr="00F01338">
        <w:trPr>
          <w:jc w:val="center"/>
        </w:trPr>
        <w:tc>
          <w:tcPr>
            <w:tcW w:w="4876" w:type="dxa"/>
          </w:tcPr>
          <w:p w14:paraId="106F83C3" w14:textId="77777777" w:rsidR="00792D10" w:rsidRPr="00F51CEC" w:rsidRDefault="00792D10" w:rsidP="00F01338">
            <w:pPr>
              <w:pStyle w:val="Normal6a"/>
            </w:pPr>
            <w:r w:rsidRPr="00F51CEC">
              <w:t>5.</w:t>
            </w:r>
            <w:r w:rsidRPr="00F51CEC">
              <w:tab/>
              <w:t xml:space="preserve">Komisija lahko odobri uporabo pravil iz člena 6 za največ </w:t>
            </w:r>
            <w:r w:rsidRPr="00F51CEC">
              <w:rPr>
                <w:b/>
                <w:i/>
              </w:rPr>
              <w:t>štiri tedne</w:t>
            </w:r>
            <w:r w:rsidRPr="00F51CEC">
              <w:t xml:space="preserve">. Če država članica meni, da je treba dodatno podaljšati uporabo pravil iz člena 6, Komisiji predloži obrazloženo zahtevo najpozneje pet dni pred iztekom </w:t>
            </w:r>
            <w:r w:rsidRPr="00F51CEC">
              <w:rPr>
                <w:b/>
                <w:i/>
              </w:rPr>
              <w:t>štiritedenskega</w:t>
            </w:r>
            <w:r w:rsidRPr="00F51CEC">
              <w:t xml:space="preserve"> roka. Komisija lahko odobri podaljšanje uporabe pravil iz člena 6 za</w:t>
            </w:r>
            <w:r w:rsidRPr="00F51CEC">
              <w:rPr>
                <w:b/>
                <w:i/>
              </w:rPr>
              <w:t xml:space="preserve"> dodatno </w:t>
            </w:r>
            <w:r w:rsidRPr="00F51CEC">
              <w:t>obdobje</w:t>
            </w:r>
            <w:r w:rsidRPr="00F51CEC">
              <w:rPr>
                <w:b/>
                <w:i/>
              </w:rPr>
              <w:t xml:space="preserve"> največ štirih tednov</w:t>
            </w:r>
            <w:r w:rsidRPr="00F51CEC">
              <w:t xml:space="preserve">, </w:t>
            </w:r>
            <w:r w:rsidRPr="00F51CEC">
              <w:rPr>
                <w:b/>
                <w:i/>
              </w:rPr>
              <w:t>ki se lahko enkrat podaljša.</w:t>
            </w:r>
            <w:r w:rsidRPr="00F51CEC">
              <w:t xml:space="preserve"> </w:t>
            </w:r>
            <w:r w:rsidRPr="00F51CEC">
              <w:rPr>
                <w:b/>
                <w:i/>
              </w:rPr>
              <w:t>Obdobje uporabe skupaj ne sme biti daljše od dvanajstih tednov, vključno z obdobjem pred sprejetjem izvedbenega sklepa iz odstavka 2, kadar se uporablja odstavek 8.</w:t>
            </w:r>
          </w:p>
        </w:tc>
        <w:tc>
          <w:tcPr>
            <w:tcW w:w="4876" w:type="dxa"/>
          </w:tcPr>
          <w:p w14:paraId="211E8B09" w14:textId="77777777" w:rsidR="00792D10" w:rsidRPr="00F51CEC" w:rsidRDefault="00792D10" w:rsidP="00F01338">
            <w:pPr>
              <w:pStyle w:val="Normal6a"/>
            </w:pPr>
            <w:r w:rsidRPr="00F51CEC">
              <w:t>5.</w:t>
            </w:r>
            <w:r w:rsidRPr="00F51CEC">
              <w:tab/>
              <w:t xml:space="preserve">Komisija lahko odobri uporabo pravil iz člena 6 za največ </w:t>
            </w:r>
            <w:r w:rsidRPr="00F51CEC">
              <w:rPr>
                <w:b/>
                <w:i/>
              </w:rPr>
              <w:t>osem tednov</w:t>
            </w:r>
            <w:r w:rsidRPr="00F51CEC">
              <w:t xml:space="preserve">. Če država članica meni, da je treba dodatno podaljšati uporabo pravil iz člena 6, Komisiji predloži obrazloženo zahtevo najpozneje pet dni pred iztekom </w:t>
            </w:r>
            <w:r w:rsidRPr="00F51CEC">
              <w:rPr>
                <w:b/>
                <w:i/>
              </w:rPr>
              <w:t>osemtedenskega</w:t>
            </w:r>
            <w:r w:rsidRPr="00F51CEC">
              <w:t xml:space="preserve"> roka. Komisija lahko odobri podaljšanje uporabe pravil iz člena 6 za obdobje </w:t>
            </w:r>
            <w:r w:rsidRPr="00F51CEC">
              <w:rPr>
                <w:b/>
                <w:bCs/>
                <w:i/>
                <w:iCs/>
              </w:rPr>
              <w:t>trajanja</w:t>
            </w:r>
            <w:r w:rsidRPr="00F51CEC">
              <w:rPr>
                <w:b/>
                <w:i/>
              </w:rPr>
              <w:t xml:space="preserve"> prvotnih kriznih razmer</w:t>
            </w:r>
            <w:r w:rsidRPr="00F51CEC">
              <w:t>.</w:t>
            </w:r>
          </w:p>
        </w:tc>
      </w:tr>
    </w:tbl>
    <w:p w14:paraId="4A800F3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2DD45912" w14:textId="77777777" w:rsidR="00792D10" w:rsidRPr="00F51CEC" w:rsidRDefault="00792D10" w:rsidP="00792D10">
      <w:r w:rsidRPr="00D36529">
        <w:rPr>
          <w:rStyle w:val="HideTWBExt"/>
        </w:rPr>
        <w:t>&lt;/Amend&gt;</w:t>
      </w:r>
    </w:p>
    <w:p w14:paraId="4669C1D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501</w:t>
      </w:r>
      <w:r w:rsidRPr="00D36529">
        <w:rPr>
          <w:rStyle w:val="HideTWBExt"/>
          <w:b w:val="0"/>
        </w:rPr>
        <w:t>&lt;/NumAm&gt;</w:t>
      </w:r>
    </w:p>
    <w:p w14:paraId="623DEE5B"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7CEDFB10" w14:textId="77777777" w:rsidR="00792D10" w:rsidRPr="00F51CEC" w:rsidRDefault="00792D10" w:rsidP="00792D10">
      <w:pPr>
        <w:pStyle w:val="NormalBold"/>
      </w:pPr>
      <w:r w:rsidRPr="00D36529">
        <w:rPr>
          <w:rStyle w:val="HideTWBExt"/>
          <w:b w:val="0"/>
        </w:rPr>
        <w:t>&lt;/RepeatBlock-By&gt;</w:t>
      </w:r>
    </w:p>
    <w:p w14:paraId="50C5852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491279E" w14:textId="77777777" w:rsidR="00792D10" w:rsidRPr="00F51CEC" w:rsidRDefault="00792D10" w:rsidP="00792D10">
      <w:pPr>
        <w:pStyle w:val="NormalBold"/>
      </w:pPr>
      <w:r w:rsidRPr="00D36529">
        <w:rPr>
          <w:rStyle w:val="HideTWBExt"/>
          <w:b w:val="0"/>
        </w:rPr>
        <w:t>&lt;Article&gt;</w:t>
      </w:r>
      <w:r w:rsidRPr="00F51CEC">
        <w:t>Člen 3 – odstavek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BD44394" w14:textId="77777777" w:rsidTr="00F01338">
        <w:trPr>
          <w:trHeight w:hRule="exact" w:val="240"/>
          <w:jc w:val="center"/>
        </w:trPr>
        <w:tc>
          <w:tcPr>
            <w:tcW w:w="9752" w:type="dxa"/>
            <w:gridSpan w:val="2"/>
          </w:tcPr>
          <w:p w14:paraId="0FA9B011" w14:textId="77777777" w:rsidR="00792D10" w:rsidRPr="00F51CEC" w:rsidRDefault="00792D10" w:rsidP="00F01338"/>
        </w:tc>
      </w:tr>
      <w:tr w:rsidR="00792D10" w:rsidRPr="00F51CEC" w14:paraId="0E7CF7CD" w14:textId="77777777" w:rsidTr="00F01338">
        <w:trPr>
          <w:trHeight w:val="240"/>
          <w:jc w:val="center"/>
        </w:trPr>
        <w:tc>
          <w:tcPr>
            <w:tcW w:w="4876" w:type="dxa"/>
          </w:tcPr>
          <w:p w14:paraId="193188F1" w14:textId="77777777" w:rsidR="00792D10" w:rsidRPr="00F51CEC" w:rsidRDefault="00792D10" w:rsidP="00F01338">
            <w:pPr>
              <w:pStyle w:val="AmColumnHeading"/>
            </w:pPr>
            <w:r w:rsidRPr="00F51CEC">
              <w:rPr>
                <w:color w:val="000000"/>
              </w:rPr>
              <w:t>Besedilo, ki ga predlaga Komisija</w:t>
            </w:r>
          </w:p>
        </w:tc>
        <w:tc>
          <w:tcPr>
            <w:tcW w:w="4876" w:type="dxa"/>
          </w:tcPr>
          <w:p w14:paraId="1C5F48EA" w14:textId="77777777" w:rsidR="00792D10" w:rsidRPr="00F51CEC" w:rsidRDefault="00792D10" w:rsidP="00F01338">
            <w:pPr>
              <w:pStyle w:val="AmColumnHeading"/>
            </w:pPr>
            <w:r w:rsidRPr="00F51CEC">
              <w:rPr>
                <w:color w:val="000000"/>
              </w:rPr>
              <w:t>Predlog spremembe</w:t>
            </w:r>
          </w:p>
        </w:tc>
      </w:tr>
      <w:tr w:rsidR="00792D10" w:rsidRPr="00F51CEC" w14:paraId="639608A3" w14:textId="77777777" w:rsidTr="00F01338">
        <w:trPr>
          <w:jc w:val="center"/>
        </w:trPr>
        <w:tc>
          <w:tcPr>
            <w:tcW w:w="4876" w:type="dxa"/>
          </w:tcPr>
          <w:p w14:paraId="6B3B2F30" w14:textId="77777777" w:rsidR="00792D10" w:rsidRPr="00F51CEC" w:rsidRDefault="00792D10" w:rsidP="00F01338">
            <w:pPr>
              <w:pStyle w:val="Normal6a"/>
            </w:pPr>
            <w:r w:rsidRPr="00F51CEC">
              <w:t>5.</w:t>
            </w:r>
            <w:r w:rsidRPr="00F51CEC">
              <w:tab/>
              <w:t xml:space="preserve">Komisija lahko odobri uporabo pravil iz člena 6 za največ </w:t>
            </w:r>
            <w:r w:rsidRPr="00F51CEC">
              <w:rPr>
                <w:b/>
                <w:i/>
              </w:rPr>
              <w:t>štiri tedne</w:t>
            </w:r>
            <w:r w:rsidRPr="00F51CEC">
              <w:t xml:space="preserve">. Če država članica meni, da je treba dodatno podaljšati uporabo pravil iz člena 6, Komisiji predloži obrazloženo </w:t>
            </w:r>
            <w:r w:rsidRPr="00F51CEC">
              <w:rPr>
                <w:b/>
                <w:i/>
              </w:rPr>
              <w:t>zahtevo</w:t>
            </w:r>
            <w:r w:rsidRPr="00F51CEC">
              <w:t xml:space="preserve"> najpozneje pet dni pred iztekom </w:t>
            </w:r>
            <w:r w:rsidRPr="00F51CEC">
              <w:rPr>
                <w:b/>
                <w:i/>
              </w:rPr>
              <w:t>štiritedenskega</w:t>
            </w:r>
            <w:r w:rsidRPr="00F51CEC">
              <w:t xml:space="preserve"> roka. Komisija lahko odobri podaljšanje uporabe pravil iz člena 6 </w:t>
            </w:r>
            <w:r w:rsidRPr="00F51CEC">
              <w:rPr>
                <w:b/>
                <w:i/>
              </w:rPr>
              <w:t>za dodatno obdobje največ štirih tednov</w:t>
            </w:r>
            <w:r w:rsidRPr="00F51CEC">
              <w:t xml:space="preserve">, </w:t>
            </w:r>
            <w:r w:rsidRPr="00F51CEC">
              <w:rPr>
                <w:b/>
                <w:i/>
              </w:rPr>
              <w:t>ki se lahko enkrat podaljša. Obdobje uporabe skupaj ne sme biti daljše od dvanajstih tednov, vključno z obdobjem pred sprejetjem izvedbenega sklepa iz odstavka 2, kadar se uporablja odstavek 8</w:t>
            </w:r>
            <w:r w:rsidRPr="00F51CEC">
              <w:t>.</w:t>
            </w:r>
          </w:p>
        </w:tc>
        <w:tc>
          <w:tcPr>
            <w:tcW w:w="4876" w:type="dxa"/>
          </w:tcPr>
          <w:p w14:paraId="588E3BB9" w14:textId="77777777" w:rsidR="00792D10" w:rsidRPr="00F51CEC" w:rsidRDefault="00792D10" w:rsidP="00F01338">
            <w:pPr>
              <w:pStyle w:val="Normal6a"/>
            </w:pPr>
            <w:r w:rsidRPr="00F51CEC">
              <w:t>5.</w:t>
            </w:r>
            <w:r w:rsidRPr="00F51CEC">
              <w:tab/>
              <w:t xml:space="preserve">Komisija lahko odobri uporabo pravil iz člena 6 za največ </w:t>
            </w:r>
            <w:r w:rsidRPr="00F51CEC">
              <w:rPr>
                <w:b/>
                <w:i/>
              </w:rPr>
              <w:t>pet tednov</w:t>
            </w:r>
            <w:r w:rsidRPr="00F51CEC">
              <w:t xml:space="preserve">. Če država članica meni, da je treba dodatno podaljšati uporabo pravil iz člena 6, Komisiji predloži obrazloženo </w:t>
            </w:r>
            <w:r w:rsidRPr="00F51CEC">
              <w:rPr>
                <w:b/>
                <w:i/>
              </w:rPr>
              <w:t>uradno obvestilo</w:t>
            </w:r>
            <w:r w:rsidRPr="00F51CEC">
              <w:t xml:space="preserve"> najpozneje pet dni pred iztekom </w:t>
            </w:r>
            <w:r w:rsidRPr="00F51CEC">
              <w:rPr>
                <w:b/>
                <w:i/>
              </w:rPr>
              <w:t>pettedenskega</w:t>
            </w:r>
            <w:r w:rsidRPr="00F51CEC">
              <w:t xml:space="preserve"> roka. Komisija lahko odobri podaljšanje uporabe pravil iz člena 6, </w:t>
            </w:r>
            <w:r w:rsidRPr="00F51CEC">
              <w:rPr>
                <w:b/>
                <w:i/>
              </w:rPr>
              <w:t>če krizne razmere niso bile odpravljene</w:t>
            </w:r>
            <w:r w:rsidRPr="00F51CEC">
              <w:t>.</w:t>
            </w:r>
          </w:p>
        </w:tc>
      </w:tr>
    </w:tbl>
    <w:p w14:paraId="0DD64CA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1476AAC" w14:textId="77777777" w:rsidR="00792D10" w:rsidRPr="00F51CEC" w:rsidRDefault="00792D10" w:rsidP="00792D10">
      <w:r w:rsidRPr="00D36529">
        <w:rPr>
          <w:rStyle w:val="HideTWBExt"/>
        </w:rPr>
        <w:t>&lt;/Amend&gt;</w:t>
      </w:r>
    </w:p>
    <w:p w14:paraId="5BD437A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502</w:t>
      </w:r>
      <w:r w:rsidRPr="00D36529">
        <w:rPr>
          <w:rStyle w:val="HideTWBExt"/>
          <w:b w:val="0"/>
        </w:rPr>
        <w:t>&lt;/NumAm&gt;</w:t>
      </w:r>
    </w:p>
    <w:p w14:paraId="7768D6F7"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Lena Düpont, Lukas Furlas (Loukas Fourlas)</w:t>
      </w:r>
      <w:r w:rsidRPr="00D36529">
        <w:rPr>
          <w:rStyle w:val="HideTWBExt"/>
          <w:b w:val="0"/>
        </w:rPr>
        <w:t>&lt;/Members&gt;</w:t>
      </w:r>
    </w:p>
    <w:p w14:paraId="0C0BA9E2" w14:textId="77777777" w:rsidR="00792D10" w:rsidRPr="00F51CEC" w:rsidRDefault="00792D10" w:rsidP="00792D10">
      <w:pPr>
        <w:pStyle w:val="NormalBold"/>
      </w:pPr>
      <w:r w:rsidRPr="00D36529">
        <w:rPr>
          <w:rStyle w:val="HideTWBExt"/>
          <w:b w:val="0"/>
        </w:rPr>
        <w:t>&lt;/RepeatBlock-By&gt;</w:t>
      </w:r>
    </w:p>
    <w:p w14:paraId="3681092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F493D5E" w14:textId="77777777" w:rsidR="00792D10" w:rsidRPr="00F51CEC" w:rsidRDefault="00792D10" w:rsidP="00792D10">
      <w:pPr>
        <w:pStyle w:val="NormalBold"/>
      </w:pPr>
      <w:r w:rsidRPr="00D36529">
        <w:rPr>
          <w:rStyle w:val="HideTWBExt"/>
          <w:b w:val="0"/>
        </w:rPr>
        <w:t>&lt;Article&gt;</w:t>
      </w:r>
      <w:r w:rsidRPr="00F51CEC">
        <w:t>Člen 3 – odstavek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53F5EC8" w14:textId="77777777" w:rsidTr="00F01338">
        <w:trPr>
          <w:trHeight w:hRule="exact" w:val="240"/>
          <w:jc w:val="center"/>
        </w:trPr>
        <w:tc>
          <w:tcPr>
            <w:tcW w:w="9752" w:type="dxa"/>
            <w:gridSpan w:val="2"/>
          </w:tcPr>
          <w:p w14:paraId="07C3FFF7" w14:textId="77777777" w:rsidR="00792D10" w:rsidRPr="00F51CEC" w:rsidRDefault="00792D10" w:rsidP="00F01338"/>
        </w:tc>
      </w:tr>
      <w:tr w:rsidR="00792D10" w:rsidRPr="00F51CEC" w14:paraId="0DC18328" w14:textId="77777777" w:rsidTr="00F01338">
        <w:trPr>
          <w:trHeight w:val="240"/>
          <w:jc w:val="center"/>
        </w:trPr>
        <w:tc>
          <w:tcPr>
            <w:tcW w:w="4876" w:type="dxa"/>
          </w:tcPr>
          <w:p w14:paraId="6B23CD09" w14:textId="77777777" w:rsidR="00792D10" w:rsidRPr="00F51CEC" w:rsidRDefault="00792D10" w:rsidP="00F01338">
            <w:pPr>
              <w:pStyle w:val="AmColumnHeading"/>
            </w:pPr>
            <w:r w:rsidRPr="00F51CEC">
              <w:rPr>
                <w:color w:val="000000"/>
              </w:rPr>
              <w:t>Besedilo, ki ga predlaga Komisija</w:t>
            </w:r>
          </w:p>
        </w:tc>
        <w:tc>
          <w:tcPr>
            <w:tcW w:w="4876" w:type="dxa"/>
          </w:tcPr>
          <w:p w14:paraId="577DBCD1" w14:textId="77777777" w:rsidR="00792D10" w:rsidRPr="00F51CEC" w:rsidRDefault="00792D10" w:rsidP="00F01338">
            <w:pPr>
              <w:pStyle w:val="AmColumnHeading"/>
            </w:pPr>
            <w:r w:rsidRPr="00F51CEC">
              <w:rPr>
                <w:color w:val="000000"/>
              </w:rPr>
              <w:t>Predlog spremembe</w:t>
            </w:r>
          </w:p>
        </w:tc>
      </w:tr>
      <w:tr w:rsidR="00792D10" w:rsidRPr="00F51CEC" w14:paraId="1C615140" w14:textId="77777777" w:rsidTr="00F01338">
        <w:trPr>
          <w:jc w:val="center"/>
        </w:trPr>
        <w:tc>
          <w:tcPr>
            <w:tcW w:w="4876" w:type="dxa"/>
          </w:tcPr>
          <w:p w14:paraId="53D15837" w14:textId="77777777" w:rsidR="00792D10" w:rsidRPr="00F51CEC" w:rsidRDefault="00792D10" w:rsidP="00F01338">
            <w:pPr>
              <w:pStyle w:val="Normal6a"/>
            </w:pPr>
            <w:r w:rsidRPr="00F51CEC">
              <w:t>5.</w:t>
            </w:r>
            <w:r w:rsidRPr="00F51CEC">
              <w:tab/>
              <w:t xml:space="preserve">Komisija lahko odobri uporabo pravil iz člena 6 za največ </w:t>
            </w:r>
            <w:r w:rsidRPr="00F51CEC">
              <w:rPr>
                <w:b/>
                <w:i/>
              </w:rPr>
              <w:t>štiri tedne</w:t>
            </w:r>
            <w:r w:rsidRPr="00F51CEC">
              <w:t xml:space="preserve">. Če država članica meni, da je treba dodatno podaljšati uporabo pravil iz člena 6, Komisiji predloži obrazloženo zahtevo najpozneje pet dni pred iztekom </w:t>
            </w:r>
            <w:r w:rsidRPr="00F51CEC">
              <w:rPr>
                <w:b/>
                <w:i/>
              </w:rPr>
              <w:t>štiritedenskega</w:t>
            </w:r>
            <w:r w:rsidRPr="00F51CEC">
              <w:t xml:space="preserve"> roka. Komisija lahko odobri podaljšanje uporabe pravil iz člena 6 za dodatno obdobje največ štirih tednov, ki se lahko enkrat podaljša. Obdobje uporabe skupaj ne sme biti daljše od </w:t>
            </w:r>
            <w:r w:rsidRPr="00F51CEC">
              <w:rPr>
                <w:b/>
                <w:i/>
              </w:rPr>
              <w:t>dvanajstih</w:t>
            </w:r>
            <w:r w:rsidRPr="00F51CEC">
              <w:t xml:space="preserve"> tednov, vključno z obdobjem pred sprejetjem izvedbenega sklepa iz odstavka 2, kadar se uporablja odstavek 8.</w:t>
            </w:r>
          </w:p>
        </w:tc>
        <w:tc>
          <w:tcPr>
            <w:tcW w:w="4876" w:type="dxa"/>
          </w:tcPr>
          <w:p w14:paraId="21322926" w14:textId="77777777" w:rsidR="00792D10" w:rsidRPr="00F51CEC" w:rsidRDefault="00792D10" w:rsidP="00F01338">
            <w:pPr>
              <w:pStyle w:val="Normal6a"/>
            </w:pPr>
            <w:r w:rsidRPr="00F51CEC">
              <w:t>5.</w:t>
            </w:r>
            <w:r w:rsidRPr="00F51CEC">
              <w:tab/>
              <w:t xml:space="preserve">Komisija lahko odobri uporabo pravil iz člena 6 za največ </w:t>
            </w:r>
            <w:r w:rsidRPr="00F51CEC">
              <w:rPr>
                <w:b/>
                <w:i/>
              </w:rPr>
              <w:t>dvanajst tednov</w:t>
            </w:r>
            <w:r w:rsidRPr="00F51CEC">
              <w:t xml:space="preserve">. Če država članica meni, da je treba dodatno podaljšati uporabo pravil iz člena 6, Komisiji predloži obrazloženo zahtevo najpozneje pet dni pred iztekom </w:t>
            </w:r>
            <w:r w:rsidRPr="00F51CEC">
              <w:rPr>
                <w:b/>
                <w:i/>
              </w:rPr>
              <w:t>dvanajsttedenskega</w:t>
            </w:r>
            <w:r w:rsidRPr="00F51CEC">
              <w:t xml:space="preserve"> roka. Komisija lahko odobri podaljšanje uporabe pravil iz člena 6 za dodatno obdobje največ štirih tednov, ki se lahko enkrat podaljša. Obdobje uporabe skupaj ne sme biti daljše od </w:t>
            </w:r>
            <w:r w:rsidRPr="00F51CEC">
              <w:rPr>
                <w:b/>
                <w:i/>
              </w:rPr>
              <w:t>dvajsetih</w:t>
            </w:r>
            <w:r w:rsidRPr="00F51CEC">
              <w:t xml:space="preserve"> tednov, vključno z obdobjem pred sprejetjem izvedbenega sklepa iz odstavka 2, kadar se uporablja odstavek 8.</w:t>
            </w:r>
          </w:p>
        </w:tc>
      </w:tr>
    </w:tbl>
    <w:p w14:paraId="5C76D1C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55B7F3C" w14:textId="77777777" w:rsidR="00792D10" w:rsidRPr="00F51CEC" w:rsidRDefault="00792D10" w:rsidP="00792D10">
      <w:r w:rsidRPr="00D36529">
        <w:rPr>
          <w:rStyle w:val="HideTWBExt"/>
        </w:rPr>
        <w:t>&lt;/Amend&gt;</w:t>
      </w:r>
    </w:p>
    <w:p w14:paraId="322D11D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503</w:t>
      </w:r>
      <w:r w:rsidRPr="00D36529">
        <w:rPr>
          <w:rStyle w:val="HideTWBExt"/>
          <w:b w:val="0"/>
        </w:rPr>
        <w:t>&lt;/NumAm&gt;</w:t>
      </w:r>
    </w:p>
    <w:p w14:paraId="061328CD"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2810E7F6" w14:textId="77777777" w:rsidR="00792D10" w:rsidRPr="00F51CEC" w:rsidRDefault="00792D10" w:rsidP="00792D10">
      <w:pPr>
        <w:pStyle w:val="NormalBold"/>
      </w:pPr>
      <w:r w:rsidRPr="00D36529">
        <w:rPr>
          <w:rStyle w:val="HideTWBExt"/>
          <w:b w:val="0"/>
        </w:rPr>
        <w:t>&lt;/RepeatBlock-By&gt;</w:t>
      </w:r>
    </w:p>
    <w:p w14:paraId="2B9F97A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4894F2A" w14:textId="77777777" w:rsidR="00792D10" w:rsidRPr="00F51CEC" w:rsidRDefault="00792D10" w:rsidP="00792D10">
      <w:pPr>
        <w:pStyle w:val="NormalBold"/>
      </w:pPr>
      <w:r w:rsidRPr="00D36529">
        <w:rPr>
          <w:rStyle w:val="HideTWBExt"/>
          <w:b w:val="0"/>
        </w:rPr>
        <w:t>&lt;Article&gt;</w:t>
      </w:r>
      <w:r w:rsidRPr="00F51CEC">
        <w:t>Člen 3 – odstavek 6</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3ABA20C" w14:textId="77777777" w:rsidTr="00F01338">
        <w:trPr>
          <w:trHeight w:hRule="exact" w:val="240"/>
          <w:jc w:val="center"/>
        </w:trPr>
        <w:tc>
          <w:tcPr>
            <w:tcW w:w="9752" w:type="dxa"/>
            <w:gridSpan w:val="2"/>
          </w:tcPr>
          <w:p w14:paraId="42AEB6E7" w14:textId="77777777" w:rsidR="00792D10" w:rsidRPr="00F51CEC" w:rsidRDefault="00792D10" w:rsidP="00F01338"/>
        </w:tc>
      </w:tr>
      <w:tr w:rsidR="00792D10" w:rsidRPr="00F51CEC" w14:paraId="595019A4" w14:textId="77777777" w:rsidTr="00F01338">
        <w:trPr>
          <w:trHeight w:val="240"/>
          <w:jc w:val="center"/>
        </w:trPr>
        <w:tc>
          <w:tcPr>
            <w:tcW w:w="4876" w:type="dxa"/>
          </w:tcPr>
          <w:p w14:paraId="2A746FF1" w14:textId="77777777" w:rsidR="00792D10" w:rsidRPr="00F51CEC" w:rsidRDefault="00792D10" w:rsidP="00F01338">
            <w:pPr>
              <w:pStyle w:val="AmColumnHeading"/>
            </w:pPr>
            <w:r w:rsidRPr="00F51CEC">
              <w:rPr>
                <w:color w:val="000000"/>
              </w:rPr>
              <w:t>Besedilo, ki ga predlaga Komisija</w:t>
            </w:r>
          </w:p>
        </w:tc>
        <w:tc>
          <w:tcPr>
            <w:tcW w:w="4876" w:type="dxa"/>
          </w:tcPr>
          <w:p w14:paraId="4FF73243" w14:textId="77777777" w:rsidR="00792D10" w:rsidRPr="00F51CEC" w:rsidRDefault="00792D10" w:rsidP="00F01338">
            <w:pPr>
              <w:pStyle w:val="AmColumnHeading"/>
            </w:pPr>
            <w:r w:rsidRPr="00F51CEC">
              <w:rPr>
                <w:color w:val="000000"/>
              </w:rPr>
              <w:t>Predlog spremembe</w:t>
            </w:r>
          </w:p>
        </w:tc>
      </w:tr>
      <w:tr w:rsidR="00792D10" w:rsidRPr="00F51CEC" w14:paraId="705761AB" w14:textId="77777777" w:rsidTr="00F01338">
        <w:trPr>
          <w:jc w:val="center"/>
        </w:trPr>
        <w:tc>
          <w:tcPr>
            <w:tcW w:w="4876" w:type="dxa"/>
          </w:tcPr>
          <w:p w14:paraId="70F49898" w14:textId="77777777" w:rsidR="00792D10" w:rsidRPr="00F51CEC" w:rsidRDefault="00792D10" w:rsidP="00F01338">
            <w:pPr>
              <w:pStyle w:val="Normal6a"/>
            </w:pPr>
            <w:r w:rsidRPr="00F51CEC">
              <w:rPr>
                <w:b/>
                <w:i/>
              </w:rPr>
              <w:t>6.</w:t>
            </w:r>
            <w:r w:rsidRPr="00F51CEC">
              <w:tab/>
            </w:r>
            <w:r w:rsidRPr="00F51CEC">
              <w:rPr>
                <w:b/>
                <w:i/>
              </w:rPr>
              <w:t>Izvedbeni sklep iz odstavka 2 se sprejme v skladu s postopkom iz člena 11(1).</w:t>
            </w:r>
          </w:p>
        </w:tc>
        <w:tc>
          <w:tcPr>
            <w:tcW w:w="4876" w:type="dxa"/>
          </w:tcPr>
          <w:p w14:paraId="728EEE42" w14:textId="77777777" w:rsidR="00792D10" w:rsidRPr="00F51CEC" w:rsidRDefault="00792D10" w:rsidP="00F01338">
            <w:pPr>
              <w:pStyle w:val="Normal6a"/>
            </w:pPr>
            <w:r w:rsidRPr="00F51CEC">
              <w:rPr>
                <w:b/>
                <w:i/>
                <w:color w:val="000000"/>
              </w:rPr>
              <w:t>črtano</w:t>
            </w:r>
          </w:p>
        </w:tc>
      </w:tr>
    </w:tbl>
    <w:p w14:paraId="634ADB8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9D48E01" w14:textId="77777777" w:rsidR="00792D10" w:rsidRPr="00F51CEC" w:rsidRDefault="00792D10" w:rsidP="00792D10">
      <w:r w:rsidRPr="00D36529">
        <w:rPr>
          <w:rStyle w:val="HideTWBExt"/>
        </w:rPr>
        <w:t>&lt;/Amend&gt;</w:t>
      </w:r>
    </w:p>
    <w:p w14:paraId="7A588C8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504</w:t>
      </w:r>
      <w:r w:rsidRPr="00D36529">
        <w:rPr>
          <w:rStyle w:val="HideTWBExt"/>
          <w:b w:val="0"/>
        </w:rPr>
        <w:t>&lt;/NumAm&gt;</w:t>
      </w:r>
    </w:p>
    <w:p w14:paraId="32144B3F"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4F9783E1" w14:textId="77777777" w:rsidR="00792D10" w:rsidRPr="00F51CEC" w:rsidRDefault="00792D10" w:rsidP="00792D10">
      <w:pPr>
        <w:pStyle w:val="NormalBold"/>
      </w:pPr>
      <w:r w:rsidRPr="00D36529">
        <w:rPr>
          <w:rStyle w:val="HideTWBExt"/>
          <w:b w:val="0"/>
        </w:rPr>
        <w:t>&lt;/RepeatBlock-By&gt;</w:t>
      </w:r>
    </w:p>
    <w:p w14:paraId="02AB405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ECFBE70" w14:textId="77777777" w:rsidR="00792D10" w:rsidRPr="00F51CEC" w:rsidRDefault="00792D10" w:rsidP="00792D10">
      <w:pPr>
        <w:pStyle w:val="NormalBold"/>
      </w:pPr>
      <w:r w:rsidRPr="00D36529">
        <w:rPr>
          <w:rStyle w:val="HideTWBExt"/>
          <w:b w:val="0"/>
        </w:rPr>
        <w:t>&lt;Article&gt;</w:t>
      </w:r>
      <w:r w:rsidRPr="00F51CEC">
        <w:t>Člen 3 – odstavek 6</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2B40DD9" w14:textId="77777777" w:rsidTr="00F01338">
        <w:trPr>
          <w:trHeight w:hRule="exact" w:val="240"/>
          <w:jc w:val="center"/>
        </w:trPr>
        <w:tc>
          <w:tcPr>
            <w:tcW w:w="9752" w:type="dxa"/>
            <w:gridSpan w:val="2"/>
          </w:tcPr>
          <w:p w14:paraId="02C9CC6C" w14:textId="77777777" w:rsidR="00792D10" w:rsidRPr="00F51CEC" w:rsidRDefault="00792D10" w:rsidP="00F01338"/>
        </w:tc>
      </w:tr>
      <w:tr w:rsidR="00792D10" w:rsidRPr="00F51CEC" w14:paraId="685B2669" w14:textId="77777777" w:rsidTr="00F01338">
        <w:trPr>
          <w:trHeight w:val="240"/>
          <w:jc w:val="center"/>
        </w:trPr>
        <w:tc>
          <w:tcPr>
            <w:tcW w:w="4876" w:type="dxa"/>
          </w:tcPr>
          <w:p w14:paraId="208403AB" w14:textId="77777777" w:rsidR="00792D10" w:rsidRPr="00F51CEC" w:rsidRDefault="00792D10" w:rsidP="00F01338">
            <w:pPr>
              <w:pStyle w:val="AmColumnHeading"/>
            </w:pPr>
            <w:r w:rsidRPr="00F51CEC">
              <w:rPr>
                <w:color w:val="000000"/>
              </w:rPr>
              <w:t>Besedilo, ki ga predlaga Komisija</w:t>
            </w:r>
          </w:p>
        </w:tc>
        <w:tc>
          <w:tcPr>
            <w:tcW w:w="4876" w:type="dxa"/>
          </w:tcPr>
          <w:p w14:paraId="038D8CB1" w14:textId="77777777" w:rsidR="00792D10" w:rsidRPr="00F51CEC" w:rsidRDefault="00792D10" w:rsidP="00F01338">
            <w:pPr>
              <w:pStyle w:val="AmColumnHeading"/>
            </w:pPr>
            <w:r w:rsidRPr="00F51CEC">
              <w:rPr>
                <w:color w:val="000000"/>
              </w:rPr>
              <w:t>Predlog spremembe</w:t>
            </w:r>
          </w:p>
        </w:tc>
      </w:tr>
      <w:tr w:rsidR="00792D10" w:rsidRPr="00F51CEC" w14:paraId="2C2AAD81" w14:textId="77777777" w:rsidTr="00F01338">
        <w:trPr>
          <w:jc w:val="center"/>
        </w:trPr>
        <w:tc>
          <w:tcPr>
            <w:tcW w:w="4876" w:type="dxa"/>
          </w:tcPr>
          <w:p w14:paraId="0BDD6842" w14:textId="77777777" w:rsidR="00792D10" w:rsidRPr="00F51CEC" w:rsidRDefault="00792D10" w:rsidP="00F01338">
            <w:pPr>
              <w:pStyle w:val="Normal6a"/>
            </w:pPr>
            <w:r w:rsidRPr="00F51CEC">
              <w:rPr>
                <w:b/>
                <w:i/>
              </w:rPr>
              <w:t>6.</w:t>
            </w:r>
            <w:r w:rsidRPr="00F51CEC">
              <w:tab/>
            </w:r>
            <w:r w:rsidRPr="00F51CEC">
              <w:rPr>
                <w:b/>
                <w:i/>
              </w:rPr>
              <w:t>Izvedbeni sklep iz odstavka 2 se sprejme v skladu s postopkom iz člena 11(1).</w:t>
            </w:r>
          </w:p>
        </w:tc>
        <w:tc>
          <w:tcPr>
            <w:tcW w:w="4876" w:type="dxa"/>
          </w:tcPr>
          <w:p w14:paraId="47F564D9" w14:textId="77777777" w:rsidR="00792D10" w:rsidRPr="00F51CEC" w:rsidRDefault="00792D10" w:rsidP="00F01338">
            <w:pPr>
              <w:pStyle w:val="Normal6a"/>
            </w:pPr>
            <w:r w:rsidRPr="00F51CEC">
              <w:rPr>
                <w:b/>
                <w:i/>
                <w:color w:val="000000"/>
              </w:rPr>
              <w:t>črtano</w:t>
            </w:r>
          </w:p>
        </w:tc>
      </w:tr>
    </w:tbl>
    <w:p w14:paraId="7C4EEB1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A9D4776" w14:textId="77777777" w:rsidR="00792D10" w:rsidRPr="00F51CEC" w:rsidRDefault="00792D10" w:rsidP="00792D10">
      <w:r w:rsidRPr="00D36529">
        <w:rPr>
          <w:rStyle w:val="HideTWBExt"/>
        </w:rPr>
        <w:t>&lt;/Amend&gt;</w:t>
      </w:r>
    </w:p>
    <w:p w14:paraId="7ECB7AF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505</w:t>
      </w:r>
      <w:r w:rsidRPr="00D36529">
        <w:rPr>
          <w:rStyle w:val="HideTWBExt"/>
          <w:b w:val="0"/>
        </w:rPr>
        <w:t>&lt;/NumAm&gt;</w:t>
      </w:r>
    </w:p>
    <w:p w14:paraId="5F3954BB"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357485A4" w14:textId="77777777" w:rsidR="00792D10" w:rsidRPr="00F51CEC" w:rsidRDefault="00792D10" w:rsidP="00792D10">
      <w:pPr>
        <w:pStyle w:val="NormalBold"/>
      </w:pPr>
      <w:r w:rsidRPr="00D36529">
        <w:rPr>
          <w:rStyle w:val="HideTWBExt"/>
          <w:b w:val="0"/>
        </w:rPr>
        <w:t>&lt;/RepeatBlock-By&gt;</w:t>
      </w:r>
    </w:p>
    <w:p w14:paraId="5237BA2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EED07EA" w14:textId="77777777" w:rsidR="00792D10" w:rsidRPr="00F51CEC" w:rsidRDefault="00792D10" w:rsidP="00792D10">
      <w:pPr>
        <w:pStyle w:val="NormalBold"/>
      </w:pPr>
      <w:r w:rsidRPr="00D36529">
        <w:rPr>
          <w:rStyle w:val="HideTWBExt"/>
          <w:b w:val="0"/>
        </w:rPr>
        <w:t>&lt;Article&gt;</w:t>
      </w:r>
      <w:r w:rsidRPr="00F51CEC">
        <w:t>Člen 3 – odstavek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83AB022" w14:textId="77777777" w:rsidTr="00F01338">
        <w:trPr>
          <w:trHeight w:hRule="exact" w:val="240"/>
          <w:jc w:val="center"/>
        </w:trPr>
        <w:tc>
          <w:tcPr>
            <w:tcW w:w="9752" w:type="dxa"/>
            <w:gridSpan w:val="2"/>
          </w:tcPr>
          <w:p w14:paraId="26557A1F" w14:textId="77777777" w:rsidR="00792D10" w:rsidRPr="00F51CEC" w:rsidRDefault="00792D10" w:rsidP="00F01338"/>
        </w:tc>
      </w:tr>
      <w:tr w:rsidR="00792D10" w:rsidRPr="00F51CEC" w14:paraId="47F3C7E4" w14:textId="77777777" w:rsidTr="00F01338">
        <w:trPr>
          <w:trHeight w:val="240"/>
          <w:jc w:val="center"/>
        </w:trPr>
        <w:tc>
          <w:tcPr>
            <w:tcW w:w="4876" w:type="dxa"/>
          </w:tcPr>
          <w:p w14:paraId="3E83DD05" w14:textId="77777777" w:rsidR="00792D10" w:rsidRPr="00F51CEC" w:rsidRDefault="00792D10" w:rsidP="00F01338">
            <w:pPr>
              <w:pStyle w:val="AmColumnHeading"/>
            </w:pPr>
            <w:r w:rsidRPr="00F51CEC">
              <w:rPr>
                <w:color w:val="000000"/>
              </w:rPr>
              <w:t>Besedilo, ki ga predlaga Komisija</w:t>
            </w:r>
          </w:p>
        </w:tc>
        <w:tc>
          <w:tcPr>
            <w:tcW w:w="4876" w:type="dxa"/>
          </w:tcPr>
          <w:p w14:paraId="63C2EC65" w14:textId="77777777" w:rsidR="00792D10" w:rsidRPr="00F51CEC" w:rsidRDefault="00792D10" w:rsidP="00F01338">
            <w:pPr>
              <w:pStyle w:val="AmColumnHeading"/>
            </w:pPr>
            <w:r w:rsidRPr="00F51CEC">
              <w:rPr>
                <w:color w:val="000000"/>
              </w:rPr>
              <w:t>Predlog spremembe</w:t>
            </w:r>
          </w:p>
        </w:tc>
      </w:tr>
      <w:tr w:rsidR="00792D10" w:rsidRPr="00F51CEC" w14:paraId="424E4FF9" w14:textId="77777777" w:rsidTr="00F01338">
        <w:trPr>
          <w:jc w:val="center"/>
        </w:trPr>
        <w:tc>
          <w:tcPr>
            <w:tcW w:w="4876" w:type="dxa"/>
          </w:tcPr>
          <w:p w14:paraId="6E485090" w14:textId="77777777" w:rsidR="00792D10" w:rsidRPr="00F51CEC" w:rsidRDefault="00792D10" w:rsidP="00F01338">
            <w:pPr>
              <w:pStyle w:val="Normal6a"/>
            </w:pPr>
            <w:r w:rsidRPr="00F51CEC">
              <w:rPr>
                <w:b/>
                <w:i/>
              </w:rPr>
              <w:t>7.</w:t>
            </w:r>
            <w:r w:rsidRPr="00F51CEC">
              <w:tab/>
            </w:r>
            <w:r w:rsidRPr="00F51CEC">
              <w:rPr>
                <w:b/>
                <w:i/>
              </w:rPr>
              <w:t>Ob predložitvi zahteve iz odstavka 1 lahko država članica uradno obvesti Komisijo, da meni, da je treba uporabiti pravila iz člena 6 še preden Komisija zaključi preučitev te zahteve. V takem primeru lahko zadevna država članica z odstopanjem od odstavka 3 tega člena pravila iz člena 6 uporablja od dneva, ki sledi zahtevi, in sicer za obdobje, ki ni daljše od 15 dni. Država članica v zahtevi navede razloge, zaradi katerih je potrebno takojšnje ukrepanje.</w:t>
            </w:r>
          </w:p>
        </w:tc>
        <w:tc>
          <w:tcPr>
            <w:tcW w:w="4876" w:type="dxa"/>
          </w:tcPr>
          <w:p w14:paraId="6747A33D" w14:textId="77777777" w:rsidR="00792D10" w:rsidRPr="00F51CEC" w:rsidRDefault="00792D10" w:rsidP="00F01338">
            <w:pPr>
              <w:pStyle w:val="Normal6a"/>
            </w:pPr>
            <w:r w:rsidRPr="00F51CEC">
              <w:rPr>
                <w:b/>
                <w:i/>
                <w:color w:val="000000"/>
              </w:rPr>
              <w:t>črtano</w:t>
            </w:r>
          </w:p>
        </w:tc>
      </w:tr>
    </w:tbl>
    <w:p w14:paraId="515EE41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0621283" w14:textId="77777777" w:rsidR="00792D10" w:rsidRPr="00F51CEC" w:rsidRDefault="00792D10" w:rsidP="00792D10">
      <w:r w:rsidRPr="00D36529">
        <w:rPr>
          <w:rStyle w:val="HideTWBExt"/>
        </w:rPr>
        <w:t>&lt;/Amend&gt;</w:t>
      </w:r>
    </w:p>
    <w:p w14:paraId="0D6D0D9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506</w:t>
      </w:r>
      <w:r w:rsidRPr="00D36529">
        <w:rPr>
          <w:rStyle w:val="HideTWBExt"/>
          <w:b w:val="0"/>
        </w:rPr>
        <w:t>&lt;/NumAm&gt;</w:t>
      </w:r>
    </w:p>
    <w:p w14:paraId="2BAF708A"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047D1C54" w14:textId="77777777" w:rsidR="00792D10" w:rsidRPr="00F51CEC" w:rsidRDefault="00792D10" w:rsidP="00792D10">
      <w:pPr>
        <w:pStyle w:val="NormalBold"/>
      </w:pPr>
      <w:r w:rsidRPr="00D36529">
        <w:rPr>
          <w:rStyle w:val="HideTWBExt"/>
          <w:b w:val="0"/>
        </w:rPr>
        <w:t>&lt;/RepeatBlock-By&gt;</w:t>
      </w:r>
    </w:p>
    <w:p w14:paraId="4EB46CD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AC0B2B8" w14:textId="77777777" w:rsidR="00792D10" w:rsidRPr="00F51CEC" w:rsidRDefault="00792D10" w:rsidP="00792D10">
      <w:pPr>
        <w:pStyle w:val="NormalBold"/>
      </w:pPr>
      <w:r w:rsidRPr="00D36529">
        <w:rPr>
          <w:rStyle w:val="HideTWBExt"/>
          <w:b w:val="0"/>
        </w:rPr>
        <w:t>&lt;Article&gt;</w:t>
      </w:r>
      <w:r w:rsidRPr="00F51CEC">
        <w:t>Člen 3 – odstavek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1DDC0E5" w14:textId="77777777" w:rsidTr="00F01338">
        <w:trPr>
          <w:trHeight w:hRule="exact" w:val="240"/>
          <w:jc w:val="center"/>
        </w:trPr>
        <w:tc>
          <w:tcPr>
            <w:tcW w:w="9752" w:type="dxa"/>
            <w:gridSpan w:val="2"/>
          </w:tcPr>
          <w:p w14:paraId="4D9540A4" w14:textId="77777777" w:rsidR="00792D10" w:rsidRPr="00F51CEC" w:rsidRDefault="00792D10" w:rsidP="00F01338"/>
        </w:tc>
      </w:tr>
      <w:tr w:rsidR="00792D10" w:rsidRPr="00F51CEC" w14:paraId="0BB56B27" w14:textId="77777777" w:rsidTr="00F01338">
        <w:trPr>
          <w:trHeight w:val="240"/>
          <w:jc w:val="center"/>
        </w:trPr>
        <w:tc>
          <w:tcPr>
            <w:tcW w:w="4876" w:type="dxa"/>
          </w:tcPr>
          <w:p w14:paraId="633E11EB" w14:textId="77777777" w:rsidR="00792D10" w:rsidRPr="00F51CEC" w:rsidRDefault="00792D10" w:rsidP="00F01338">
            <w:pPr>
              <w:pStyle w:val="AmColumnHeading"/>
            </w:pPr>
            <w:r w:rsidRPr="00F51CEC">
              <w:rPr>
                <w:color w:val="000000"/>
              </w:rPr>
              <w:t>Besedilo, ki ga predlaga Komisija</w:t>
            </w:r>
          </w:p>
        </w:tc>
        <w:tc>
          <w:tcPr>
            <w:tcW w:w="4876" w:type="dxa"/>
          </w:tcPr>
          <w:p w14:paraId="5F42409B" w14:textId="77777777" w:rsidR="00792D10" w:rsidRPr="00F51CEC" w:rsidRDefault="00792D10" w:rsidP="00F01338">
            <w:pPr>
              <w:pStyle w:val="AmColumnHeading"/>
            </w:pPr>
            <w:r w:rsidRPr="00F51CEC">
              <w:rPr>
                <w:color w:val="000000"/>
              </w:rPr>
              <w:t>Predlog spremembe</w:t>
            </w:r>
          </w:p>
        </w:tc>
      </w:tr>
      <w:tr w:rsidR="00792D10" w:rsidRPr="00F51CEC" w14:paraId="524BBE97" w14:textId="77777777" w:rsidTr="00F01338">
        <w:trPr>
          <w:jc w:val="center"/>
        </w:trPr>
        <w:tc>
          <w:tcPr>
            <w:tcW w:w="4876" w:type="dxa"/>
          </w:tcPr>
          <w:p w14:paraId="49DC7FC6" w14:textId="77777777" w:rsidR="00792D10" w:rsidRPr="00F51CEC" w:rsidRDefault="00792D10" w:rsidP="00F01338">
            <w:pPr>
              <w:pStyle w:val="Normal6a"/>
            </w:pPr>
            <w:r w:rsidRPr="00F51CEC">
              <w:t>7.</w:t>
            </w:r>
            <w:r w:rsidRPr="00F51CEC">
              <w:tab/>
              <w:t xml:space="preserve">Ob predložitvi </w:t>
            </w:r>
            <w:r w:rsidRPr="00F51CEC">
              <w:rPr>
                <w:b/>
                <w:i/>
              </w:rPr>
              <w:t>zahteve</w:t>
            </w:r>
            <w:r w:rsidRPr="00F51CEC">
              <w:t xml:space="preserve"> iz odstavka 1 lahko država članica uradno obvesti Komisijo, da meni, da je treba uporabiti pravila iz člena 6 še preden Komisija zaključi preučitev </w:t>
            </w:r>
            <w:r w:rsidRPr="00F51CEC">
              <w:rPr>
                <w:b/>
                <w:i/>
              </w:rPr>
              <w:t>te zahteve</w:t>
            </w:r>
            <w:r w:rsidRPr="00F51CEC">
              <w:t xml:space="preserve">. V takem primeru lahko zadevna država članica z odstopanjem od odstavka 3 tega člena pravila iz člena 6 uporablja od dneva, ki sledi </w:t>
            </w:r>
            <w:r w:rsidRPr="00F51CEC">
              <w:rPr>
                <w:b/>
                <w:i/>
              </w:rPr>
              <w:t>zahtevi</w:t>
            </w:r>
            <w:r w:rsidRPr="00F51CEC">
              <w:t xml:space="preserve">, in sicer za obdobje, ki ni daljše od 15 dni. Država članica v </w:t>
            </w:r>
            <w:r w:rsidRPr="00F51CEC">
              <w:rPr>
                <w:b/>
                <w:i/>
              </w:rPr>
              <w:t>zahtevi</w:t>
            </w:r>
            <w:r w:rsidRPr="00F51CEC">
              <w:t xml:space="preserve"> navede razloge, zaradi katerih je potrebno takojšnje ukrepanje.</w:t>
            </w:r>
          </w:p>
        </w:tc>
        <w:tc>
          <w:tcPr>
            <w:tcW w:w="4876" w:type="dxa"/>
          </w:tcPr>
          <w:p w14:paraId="2B1EA925" w14:textId="77777777" w:rsidR="00792D10" w:rsidRPr="00F51CEC" w:rsidRDefault="00792D10" w:rsidP="00F01338">
            <w:pPr>
              <w:pStyle w:val="Normal6a"/>
            </w:pPr>
            <w:r w:rsidRPr="00F51CEC">
              <w:t>7.</w:t>
            </w:r>
            <w:r w:rsidRPr="00F51CEC">
              <w:tab/>
              <w:t xml:space="preserve">Ob predložitvi </w:t>
            </w:r>
            <w:r w:rsidRPr="00F51CEC">
              <w:rPr>
                <w:b/>
                <w:i/>
              </w:rPr>
              <w:t>uradnega obvestila</w:t>
            </w:r>
            <w:r w:rsidRPr="00F51CEC">
              <w:t xml:space="preserve"> iz odstavka 1 lahko država članica uradno obvesti Komisijo, da meni, da je treba uporabiti pravila iz člena 6</w:t>
            </w:r>
            <w:r w:rsidRPr="00F51CEC">
              <w:rPr>
                <w:b/>
                <w:i/>
              </w:rPr>
              <w:t>,</w:t>
            </w:r>
            <w:r w:rsidRPr="00F51CEC">
              <w:t xml:space="preserve"> še preden Komisija zaključi preučitev </w:t>
            </w:r>
            <w:r w:rsidRPr="00F51CEC">
              <w:rPr>
                <w:b/>
                <w:i/>
              </w:rPr>
              <w:t>tega uradnega obvestila</w:t>
            </w:r>
            <w:r w:rsidRPr="00F51CEC">
              <w:t xml:space="preserve">. V takem primeru lahko zadevna država članica z odstopanjem od odstavka 3 tega člena pravila iz člena 6 uporablja od dneva, ki sledi </w:t>
            </w:r>
            <w:r w:rsidRPr="00F51CEC">
              <w:rPr>
                <w:b/>
                <w:i/>
              </w:rPr>
              <w:t>uradnemu obvestilu</w:t>
            </w:r>
            <w:r w:rsidRPr="00F51CEC">
              <w:t xml:space="preserve">, in sicer za obdobje, ki ni daljše od 15 dni. Država članica v </w:t>
            </w:r>
            <w:r w:rsidRPr="00F51CEC">
              <w:rPr>
                <w:b/>
                <w:i/>
              </w:rPr>
              <w:t>uradnem obvestilu</w:t>
            </w:r>
            <w:r w:rsidRPr="00F51CEC">
              <w:t xml:space="preserve"> navede razloge, zaradi katerih je potrebno takojšnje ukrepanje.</w:t>
            </w:r>
          </w:p>
        </w:tc>
      </w:tr>
    </w:tbl>
    <w:p w14:paraId="3EDB920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87D0077" w14:textId="77777777" w:rsidR="00792D10" w:rsidRPr="00F51CEC" w:rsidRDefault="00792D10" w:rsidP="00792D10">
      <w:r w:rsidRPr="00D36529">
        <w:rPr>
          <w:rStyle w:val="HideTWBExt"/>
        </w:rPr>
        <w:t>&lt;/Amend&gt;</w:t>
      </w:r>
    </w:p>
    <w:p w14:paraId="3E878F6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507</w:t>
      </w:r>
      <w:r w:rsidRPr="00D36529">
        <w:rPr>
          <w:rStyle w:val="HideTWBExt"/>
          <w:b w:val="0"/>
        </w:rPr>
        <w:t>&lt;/NumAm&gt;</w:t>
      </w:r>
    </w:p>
    <w:p w14:paraId="71942DEA"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Lena Düpont, Lukas Furlas (Loukas Fourlas)</w:t>
      </w:r>
      <w:r w:rsidRPr="00D36529">
        <w:rPr>
          <w:rStyle w:val="HideTWBExt"/>
          <w:b w:val="0"/>
        </w:rPr>
        <w:t>&lt;/Members&gt;</w:t>
      </w:r>
    </w:p>
    <w:p w14:paraId="5CB25441" w14:textId="77777777" w:rsidR="00792D10" w:rsidRPr="00F51CEC" w:rsidRDefault="00792D10" w:rsidP="00792D10">
      <w:pPr>
        <w:pStyle w:val="NormalBold"/>
      </w:pPr>
      <w:r w:rsidRPr="00D36529">
        <w:rPr>
          <w:rStyle w:val="HideTWBExt"/>
          <w:b w:val="0"/>
        </w:rPr>
        <w:t>&lt;/RepeatBlock-By&gt;</w:t>
      </w:r>
    </w:p>
    <w:p w14:paraId="4057315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C0C5D0C" w14:textId="77777777" w:rsidR="00792D10" w:rsidRPr="00F51CEC" w:rsidRDefault="00792D10" w:rsidP="00792D10">
      <w:pPr>
        <w:pStyle w:val="NormalBold"/>
      </w:pPr>
      <w:r w:rsidRPr="00D36529">
        <w:rPr>
          <w:rStyle w:val="HideTWBExt"/>
          <w:b w:val="0"/>
        </w:rPr>
        <w:t>&lt;Article&gt;</w:t>
      </w:r>
      <w:r w:rsidRPr="00F51CEC">
        <w:t>Člen 3 – odstavek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8FAE025" w14:textId="77777777" w:rsidTr="00F01338">
        <w:trPr>
          <w:trHeight w:hRule="exact" w:val="240"/>
          <w:jc w:val="center"/>
        </w:trPr>
        <w:tc>
          <w:tcPr>
            <w:tcW w:w="9752" w:type="dxa"/>
            <w:gridSpan w:val="2"/>
          </w:tcPr>
          <w:p w14:paraId="315A8707" w14:textId="77777777" w:rsidR="00792D10" w:rsidRPr="00F51CEC" w:rsidRDefault="00792D10" w:rsidP="00F01338"/>
        </w:tc>
      </w:tr>
      <w:tr w:rsidR="00792D10" w:rsidRPr="00F51CEC" w14:paraId="54DE73E1" w14:textId="77777777" w:rsidTr="00F01338">
        <w:trPr>
          <w:trHeight w:val="240"/>
          <w:jc w:val="center"/>
        </w:trPr>
        <w:tc>
          <w:tcPr>
            <w:tcW w:w="4876" w:type="dxa"/>
          </w:tcPr>
          <w:p w14:paraId="4B75EC05" w14:textId="77777777" w:rsidR="00792D10" w:rsidRPr="00F51CEC" w:rsidRDefault="00792D10" w:rsidP="00F01338">
            <w:pPr>
              <w:pStyle w:val="AmColumnHeading"/>
            </w:pPr>
            <w:r w:rsidRPr="00F51CEC">
              <w:rPr>
                <w:color w:val="000000"/>
              </w:rPr>
              <w:t>Besedilo, ki ga predlaga Komisija</w:t>
            </w:r>
          </w:p>
        </w:tc>
        <w:tc>
          <w:tcPr>
            <w:tcW w:w="4876" w:type="dxa"/>
          </w:tcPr>
          <w:p w14:paraId="05EC49F8" w14:textId="77777777" w:rsidR="00792D10" w:rsidRPr="00F51CEC" w:rsidRDefault="00792D10" w:rsidP="00F01338">
            <w:pPr>
              <w:pStyle w:val="AmColumnHeading"/>
            </w:pPr>
            <w:r w:rsidRPr="00F51CEC">
              <w:rPr>
                <w:color w:val="000000"/>
              </w:rPr>
              <w:t>Predlog spremembe</w:t>
            </w:r>
          </w:p>
        </w:tc>
      </w:tr>
      <w:tr w:rsidR="00792D10" w:rsidRPr="00F51CEC" w14:paraId="4BB9974A" w14:textId="77777777" w:rsidTr="00F01338">
        <w:trPr>
          <w:jc w:val="center"/>
        </w:trPr>
        <w:tc>
          <w:tcPr>
            <w:tcW w:w="4876" w:type="dxa"/>
          </w:tcPr>
          <w:p w14:paraId="75104ED5" w14:textId="77777777" w:rsidR="00792D10" w:rsidRPr="00F51CEC" w:rsidRDefault="00792D10" w:rsidP="00F01338">
            <w:pPr>
              <w:pStyle w:val="Normal6a"/>
            </w:pPr>
            <w:r w:rsidRPr="00F51CEC">
              <w:t>7.</w:t>
            </w:r>
            <w:r w:rsidRPr="00F51CEC">
              <w:tab/>
              <w:t xml:space="preserve">Ob predložitvi </w:t>
            </w:r>
            <w:r w:rsidRPr="00F51CEC">
              <w:rPr>
                <w:b/>
                <w:i/>
              </w:rPr>
              <w:t>zahteve</w:t>
            </w:r>
            <w:r w:rsidRPr="00F51CEC">
              <w:t xml:space="preserve"> iz odstavka 1 lahko država članica uradno obvesti Komisijo, da meni, da je treba uporabiti pravila iz člena 6 še preden Komisija zaključi preučitev </w:t>
            </w:r>
            <w:r w:rsidRPr="00F51CEC">
              <w:rPr>
                <w:b/>
                <w:i/>
              </w:rPr>
              <w:t>te zahteve</w:t>
            </w:r>
            <w:r w:rsidRPr="00F51CEC">
              <w:t xml:space="preserve">. V takem primeru lahko zadevna država članica z odstopanjem od odstavka 3 tega člena pravila iz člena 6 uporablja od dneva, ki sledi </w:t>
            </w:r>
            <w:r w:rsidRPr="00F51CEC">
              <w:rPr>
                <w:b/>
                <w:i/>
              </w:rPr>
              <w:t>zahtevi</w:t>
            </w:r>
            <w:r w:rsidRPr="00F51CEC">
              <w:t xml:space="preserve">, in sicer za obdobje, ki ni daljše od 15 dni. Država članica v </w:t>
            </w:r>
            <w:r w:rsidRPr="00F51CEC">
              <w:rPr>
                <w:b/>
                <w:i/>
              </w:rPr>
              <w:t>zahtevi</w:t>
            </w:r>
            <w:r w:rsidRPr="00F51CEC">
              <w:t xml:space="preserve"> navede razloge, zaradi katerih je potrebno takojšnje ukrepanje.</w:t>
            </w:r>
          </w:p>
        </w:tc>
        <w:tc>
          <w:tcPr>
            <w:tcW w:w="4876" w:type="dxa"/>
          </w:tcPr>
          <w:p w14:paraId="0DAD4841" w14:textId="77777777" w:rsidR="00792D10" w:rsidRPr="00F51CEC" w:rsidRDefault="00792D10" w:rsidP="00F01338">
            <w:pPr>
              <w:pStyle w:val="Normal6a"/>
            </w:pPr>
            <w:r w:rsidRPr="00F51CEC">
              <w:t>7.</w:t>
            </w:r>
            <w:r w:rsidRPr="00F51CEC">
              <w:tab/>
              <w:t xml:space="preserve">Ob predložitvi </w:t>
            </w:r>
            <w:r w:rsidRPr="00F51CEC">
              <w:rPr>
                <w:b/>
                <w:i/>
              </w:rPr>
              <w:t>uradnega obvestila</w:t>
            </w:r>
            <w:r w:rsidRPr="00F51CEC">
              <w:t xml:space="preserve"> iz odstavka 1 lahko država članica uradno obvesti Komisijo, da meni, da je treba uporabiti pravila iz člena 6</w:t>
            </w:r>
            <w:r w:rsidRPr="00F51CEC">
              <w:rPr>
                <w:b/>
                <w:i/>
              </w:rPr>
              <w:t>,</w:t>
            </w:r>
            <w:r w:rsidRPr="00F51CEC">
              <w:t xml:space="preserve"> še preden Komisija zaključi preučitev </w:t>
            </w:r>
            <w:r w:rsidRPr="00F51CEC">
              <w:rPr>
                <w:b/>
                <w:i/>
              </w:rPr>
              <w:t>tega uradnega obvestila</w:t>
            </w:r>
            <w:r w:rsidRPr="00F51CEC">
              <w:t xml:space="preserve">. V takem primeru lahko zadevna država članica z odstopanjem od odstavka 3 tega člena pravila iz člena 6 uporablja od dneva, ki sledi </w:t>
            </w:r>
            <w:r w:rsidRPr="00F51CEC">
              <w:rPr>
                <w:b/>
                <w:i/>
              </w:rPr>
              <w:t>uradnemu obvestilu</w:t>
            </w:r>
            <w:r w:rsidRPr="00F51CEC">
              <w:t xml:space="preserve">, in sicer za obdobje, ki ni daljše od 15 dni. Država članica v </w:t>
            </w:r>
            <w:r w:rsidRPr="00F51CEC">
              <w:rPr>
                <w:b/>
                <w:i/>
              </w:rPr>
              <w:t>uradnem obvestilu</w:t>
            </w:r>
            <w:r w:rsidRPr="00F51CEC">
              <w:t xml:space="preserve"> navede razloge, zaradi katerih je potrebno takojšnje ukrepanje. </w:t>
            </w:r>
            <w:r w:rsidRPr="00F51CEC">
              <w:rPr>
                <w:b/>
                <w:i/>
              </w:rPr>
              <w:t>Komisija oceni razmere v zadevni državi članici in v 15 dneh sprejme izvedbeni sklep iz odstavka 2.</w:t>
            </w:r>
          </w:p>
        </w:tc>
      </w:tr>
    </w:tbl>
    <w:p w14:paraId="29EDDC2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522CD8F" w14:textId="77777777" w:rsidR="00792D10" w:rsidRPr="00F51CEC" w:rsidRDefault="00792D10" w:rsidP="00792D10">
      <w:r w:rsidRPr="00D36529">
        <w:rPr>
          <w:rStyle w:val="HideTWBExt"/>
        </w:rPr>
        <w:t>&lt;/Amend&gt;</w:t>
      </w:r>
    </w:p>
    <w:p w14:paraId="4334AC2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508</w:t>
      </w:r>
      <w:r w:rsidRPr="00D36529">
        <w:rPr>
          <w:rStyle w:val="HideTWBExt"/>
          <w:b w:val="0"/>
        </w:rPr>
        <w:t>&lt;/NumAm&gt;</w:t>
      </w:r>
    </w:p>
    <w:p w14:paraId="56BE5A9E"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5FA74D8B" w14:textId="77777777" w:rsidR="00792D10" w:rsidRPr="00F51CEC" w:rsidRDefault="00792D10" w:rsidP="00792D10">
      <w:pPr>
        <w:pStyle w:val="NormalBold"/>
      </w:pPr>
      <w:r w:rsidRPr="00D36529">
        <w:rPr>
          <w:rStyle w:val="HideTWBExt"/>
          <w:b w:val="0"/>
        </w:rPr>
        <w:t>&lt;/RepeatBlock-By&gt;</w:t>
      </w:r>
    </w:p>
    <w:p w14:paraId="3056A7C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76F9F24" w14:textId="77777777" w:rsidR="00792D10" w:rsidRPr="00F51CEC" w:rsidRDefault="00792D10" w:rsidP="00792D10">
      <w:pPr>
        <w:pStyle w:val="NormalBold"/>
      </w:pPr>
      <w:r w:rsidRPr="00D36529">
        <w:rPr>
          <w:rStyle w:val="HideTWBExt"/>
          <w:b w:val="0"/>
        </w:rPr>
        <w:t>&lt;Article&gt;</w:t>
      </w:r>
      <w:r w:rsidRPr="00F51CEC">
        <w:t>Člen 3 – odstavek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2459180" w14:textId="77777777" w:rsidTr="00F01338">
        <w:trPr>
          <w:trHeight w:hRule="exact" w:val="240"/>
          <w:jc w:val="center"/>
        </w:trPr>
        <w:tc>
          <w:tcPr>
            <w:tcW w:w="9752" w:type="dxa"/>
            <w:gridSpan w:val="2"/>
          </w:tcPr>
          <w:p w14:paraId="6038E8BD" w14:textId="77777777" w:rsidR="00792D10" w:rsidRPr="00F51CEC" w:rsidRDefault="00792D10" w:rsidP="00F01338"/>
        </w:tc>
      </w:tr>
      <w:tr w:rsidR="00792D10" w:rsidRPr="00F51CEC" w14:paraId="2669D793" w14:textId="77777777" w:rsidTr="00F01338">
        <w:trPr>
          <w:trHeight w:val="240"/>
          <w:jc w:val="center"/>
        </w:trPr>
        <w:tc>
          <w:tcPr>
            <w:tcW w:w="4876" w:type="dxa"/>
          </w:tcPr>
          <w:p w14:paraId="41EB921F" w14:textId="77777777" w:rsidR="00792D10" w:rsidRPr="00F51CEC" w:rsidRDefault="00792D10" w:rsidP="00F01338">
            <w:pPr>
              <w:pStyle w:val="AmColumnHeading"/>
            </w:pPr>
            <w:r w:rsidRPr="00F51CEC">
              <w:rPr>
                <w:color w:val="000000"/>
              </w:rPr>
              <w:t>Besedilo, ki ga predlaga Komisija</w:t>
            </w:r>
          </w:p>
        </w:tc>
        <w:tc>
          <w:tcPr>
            <w:tcW w:w="4876" w:type="dxa"/>
          </w:tcPr>
          <w:p w14:paraId="05519911" w14:textId="77777777" w:rsidR="00792D10" w:rsidRPr="00F51CEC" w:rsidRDefault="00792D10" w:rsidP="00F01338">
            <w:pPr>
              <w:pStyle w:val="AmColumnHeading"/>
            </w:pPr>
            <w:r w:rsidRPr="00F51CEC">
              <w:rPr>
                <w:color w:val="000000"/>
              </w:rPr>
              <w:t>Predlog spremembe</w:t>
            </w:r>
          </w:p>
        </w:tc>
      </w:tr>
      <w:tr w:rsidR="00792D10" w:rsidRPr="00F51CEC" w14:paraId="5EA612C5" w14:textId="77777777" w:rsidTr="00F01338">
        <w:trPr>
          <w:jc w:val="center"/>
        </w:trPr>
        <w:tc>
          <w:tcPr>
            <w:tcW w:w="4876" w:type="dxa"/>
          </w:tcPr>
          <w:p w14:paraId="457FF74C" w14:textId="77777777" w:rsidR="00792D10" w:rsidRPr="00F51CEC" w:rsidRDefault="00792D10" w:rsidP="00F01338">
            <w:pPr>
              <w:pStyle w:val="Normal6a"/>
            </w:pPr>
            <w:r w:rsidRPr="00F51CEC">
              <w:t>7.</w:t>
            </w:r>
            <w:r w:rsidRPr="00F51CEC">
              <w:tab/>
              <w:t xml:space="preserve">Ob predložitvi zahteve iz odstavka 1 lahko država članica uradno obvesti Komisijo, da meni, da je treba uporabiti pravila iz člena 6 še preden Komisija zaključi preučitev te zahteve. V takem primeru lahko zadevna država članica z odstopanjem od odstavka 3 tega člena pravila iz člena 6 uporablja od dneva, ki sledi zahtevi, in sicer za obdobje, ki ni daljše od </w:t>
            </w:r>
            <w:r w:rsidRPr="00F51CEC">
              <w:rPr>
                <w:b/>
                <w:i/>
              </w:rPr>
              <w:t>15 dni</w:t>
            </w:r>
            <w:r w:rsidRPr="00F51CEC">
              <w:t>. Država članica v zahtevi navede razloge, zaradi katerih je potrebno takojšnje ukrepanje.</w:t>
            </w:r>
          </w:p>
        </w:tc>
        <w:tc>
          <w:tcPr>
            <w:tcW w:w="4876" w:type="dxa"/>
          </w:tcPr>
          <w:p w14:paraId="593EF0BB" w14:textId="77777777" w:rsidR="00792D10" w:rsidRPr="00F51CEC" w:rsidRDefault="00792D10" w:rsidP="00F01338">
            <w:pPr>
              <w:pStyle w:val="Normal6a"/>
            </w:pPr>
            <w:r w:rsidRPr="00F51CEC">
              <w:t>7.</w:t>
            </w:r>
            <w:r w:rsidRPr="00F51CEC">
              <w:tab/>
              <w:t xml:space="preserve">Ob predložitvi zahteve iz odstavka 1 lahko država članica uradno obvesti Komisijo, da meni, da je treba uporabiti pravila iz člena 6 še preden Komisija zaključi preučitev te zahteve. V takem primeru lahko zadevna država članica z odstopanjem od odstavka 3 tega člena pravila iz člena 6 uporablja od dneva, ki sledi zahtevi, in sicer za obdobje, ki ni daljše od </w:t>
            </w:r>
            <w:r w:rsidRPr="00F51CEC">
              <w:rPr>
                <w:b/>
                <w:i/>
              </w:rPr>
              <w:t>enega meseca</w:t>
            </w:r>
            <w:r w:rsidRPr="00F51CEC">
              <w:t>. Država članica v zahtevi navede razloge, zaradi katerih je potrebno takojšnje ukrepanje.</w:t>
            </w:r>
          </w:p>
        </w:tc>
      </w:tr>
    </w:tbl>
    <w:p w14:paraId="242AEB6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1D96A8F7" w14:textId="77777777" w:rsidR="00792D10" w:rsidRPr="00F51CEC" w:rsidRDefault="00792D10" w:rsidP="00792D10">
      <w:r w:rsidRPr="00D36529">
        <w:rPr>
          <w:rStyle w:val="HideTWBExt"/>
        </w:rPr>
        <w:t>&lt;/Amend&gt;</w:t>
      </w:r>
    </w:p>
    <w:p w14:paraId="37DCC29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509</w:t>
      </w:r>
      <w:r w:rsidRPr="00D36529">
        <w:rPr>
          <w:rStyle w:val="HideTWBExt"/>
          <w:b w:val="0"/>
        </w:rPr>
        <w:t>&lt;/NumAm&gt;</w:t>
      </w:r>
    </w:p>
    <w:p w14:paraId="2B21801C"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3F3C6B91" w14:textId="77777777" w:rsidR="00792D10" w:rsidRPr="00F51CEC" w:rsidRDefault="00792D10" w:rsidP="00792D10">
      <w:pPr>
        <w:pStyle w:val="NormalBold"/>
      </w:pPr>
      <w:r w:rsidRPr="00D36529">
        <w:rPr>
          <w:rStyle w:val="HideTWBExt"/>
          <w:b w:val="0"/>
        </w:rPr>
        <w:t>&lt;/RepeatBlock-By&gt;</w:t>
      </w:r>
    </w:p>
    <w:p w14:paraId="0BF778C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FE09793" w14:textId="77777777" w:rsidR="00792D10" w:rsidRPr="00F51CEC" w:rsidRDefault="00792D10" w:rsidP="00792D10">
      <w:pPr>
        <w:pStyle w:val="NormalBold"/>
      </w:pPr>
      <w:r w:rsidRPr="00D36529">
        <w:rPr>
          <w:rStyle w:val="HideTWBExt"/>
          <w:b w:val="0"/>
        </w:rPr>
        <w:t>&lt;Article&gt;</w:t>
      </w:r>
      <w:r w:rsidRPr="00F51CEC">
        <w:t>Člen 3 – odstavek 8</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0EB8B60" w14:textId="77777777" w:rsidTr="00F01338">
        <w:trPr>
          <w:trHeight w:hRule="exact" w:val="240"/>
          <w:jc w:val="center"/>
        </w:trPr>
        <w:tc>
          <w:tcPr>
            <w:tcW w:w="9752" w:type="dxa"/>
            <w:gridSpan w:val="2"/>
          </w:tcPr>
          <w:p w14:paraId="5623A7DC" w14:textId="77777777" w:rsidR="00792D10" w:rsidRPr="00F51CEC" w:rsidRDefault="00792D10" w:rsidP="00F01338"/>
        </w:tc>
      </w:tr>
      <w:tr w:rsidR="00792D10" w:rsidRPr="00F51CEC" w14:paraId="40191AF3" w14:textId="77777777" w:rsidTr="00F01338">
        <w:trPr>
          <w:trHeight w:val="240"/>
          <w:jc w:val="center"/>
        </w:trPr>
        <w:tc>
          <w:tcPr>
            <w:tcW w:w="4876" w:type="dxa"/>
          </w:tcPr>
          <w:p w14:paraId="574E9D4B" w14:textId="77777777" w:rsidR="00792D10" w:rsidRPr="00F51CEC" w:rsidRDefault="00792D10" w:rsidP="00F01338">
            <w:pPr>
              <w:pStyle w:val="AmColumnHeading"/>
            </w:pPr>
            <w:r w:rsidRPr="00F51CEC">
              <w:rPr>
                <w:color w:val="000000"/>
              </w:rPr>
              <w:t>Besedilo, ki ga predlaga Komisija</w:t>
            </w:r>
          </w:p>
        </w:tc>
        <w:tc>
          <w:tcPr>
            <w:tcW w:w="4876" w:type="dxa"/>
          </w:tcPr>
          <w:p w14:paraId="7DF521A8" w14:textId="77777777" w:rsidR="00792D10" w:rsidRPr="00F51CEC" w:rsidRDefault="00792D10" w:rsidP="00F01338">
            <w:pPr>
              <w:pStyle w:val="AmColumnHeading"/>
            </w:pPr>
            <w:r w:rsidRPr="00F51CEC">
              <w:rPr>
                <w:color w:val="000000"/>
              </w:rPr>
              <w:t>Predlog spremembe</w:t>
            </w:r>
          </w:p>
        </w:tc>
      </w:tr>
      <w:tr w:rsidR="00792D10" w:rsidRPr="00F51CEC" w14:paraId="2C946F4D" w14:textId="77777777" w:rsidTr="00F01338">
        <w:trPr>
          <w:jc w:val="center"/>
        </w:trPr>
        <w:tc>
          <w:tcPr>
            <w:tcW w:w="4876" w:type="dxa"/>
          </w:tcPr>
          <w:p w14:paraId="1E2BABEE" w14:textId="77777777" w:rsidR="00792D10" w:rsidRPr="00F51CEC" w:rsidRDefault="00792D10" w:rsidP="00F01338">
            <w:pPr>
              <w:pStyle w:val="Normal6a"/>
            </w:pPr>
            <w:r w:rsidRPr="00F51CEC">
              <w:rPr>
                <w:b/>
                <w:i/>
              </w:rPr>
              <w:t>8.</w:t>
            </w:r>
            <w:r w:rsidRPr="00F51CEC">
              <w:tab/>
            </w:r>
            <w:r w:rsidRPr="00F51CEC">
              <w:rPr>
                <w:b/>
                <w:bCs/>
                <w:i/>
                <w:iCs/>
              </w:rPr>
              <w:t>Komisija preuči obrazloženo zahtevo v skladu z odstavkom 1 ali uradno obvestilo v skladu z odstavkom 7 na podlagi utemeljenih informacij, zlasti informacij, ki jih zbere sama na podlagi mehanizma EU za pripravljenost na krize v zvezi z migracijami in upravljanje takšnih kriz (načrt za pripravljenost na migracije in migracijske krize), Evropski azilni podporni urad (urad EASO) v skladu z Uredbo (EU) št. 439/2010</w:t>
            </w:r>
            <w:r w:rsidRPr="00F51CEC">
              <w:rPr>
                <w:rStyle w:val="SupBoldItalic"/>
                <w:b w:val="0"/>
                <w:bCs/>
                <w:i w:val="0"/>
                <w:iCs/>
              </w:rPr>
              <w:t>31</w:t>
            </w:r>
            <w:r w:rsidRPr="00F51CEC">
              <w:rPr>
                <w:b/>
                <w:bCs/>
                <w:i/>
                <w:iCs/>
              </w:rPr>
              <w:t xml:space="preserve"> in Evropska agencija za mejno in obalno stražo v skladu z Uredbo (EU) 2019/1896, ter na podlagi poročila o upravljanju migracij iz člena 6 Uredbe (EU) XXX/XXX [upravljanje azila in migracij].</w:t>
            </w:r>
          </w:p>
        </w:tc>
        <w:tc>
          <w:tcPr>
            <w:tcW w:w="4876" w:type="dxa"/>
          </w:tcPr>
          <w:p w14:paraId="0C6F8029" w14:textId="77777777" w:rsidR="00792D10" w:rsidRPr="00F51CEC" w:rsidRDefault="00792D10" w:rsidP="00F01338">
            <w:pPr>
              <w:pStyle w:val="Normal6a"/>
            </w:pPr>
            <w:r w:rsidRPr="00F51CEC">
              <w:rPr>
                <w:b/>
                <w:i/>
                <w:color w:val="000000"/>
              </w:rPr>
              <w:t>črtano</w:t>
            </w:r>
          </w:p>
        </w:tc>
      </w:tr>
      <w:tr w:rsidR="00792D10" w:rsidRPr="00F51CEC" w14:paraId="55A20B80" w14:textId="77777777" w:rsidTr="00F01338">
        <w:trPr>
          <w:jc w:val="center"/>
        </w:trPr>
        <w:tc>
          <w:tcPr>
            <w:tcW w:w="4876" w:type="dxa"/>
          </w:tcPr>
          <w:p w14:paraId="557E9E9C" w14:textId="77777777" w:rsidR="00792D10" w:rsidRPr="00F51CEC" w:rsidRDefault="00792D10" w:rsidP="00F01338">
            <w:pPr>
              <w:pStyle w:val="Normal6a"/>
            </w:pPr>
            <w:r w:rsidRPr="00F51CEC">
              <w:t>_________________</w:t>
            </w:r>
          </w:p>
        </w:tc>
        <w:tc>
          <w:tcPr>
            <w:tcW w:w="4876" w:type="dxa"/>
          </w:tcPr>
          <w:p w14:paraId="7597A501" w14:textId="77777777" w:rsidR="00792D10" w:rsidRPr="00F51CEC" w:rsidRDefault="00792D10" w:rsidP="00F01338">
            <w:pPr>
              <w:pStyle w:val="Normal6a"/>
            </w:pPr>
          </w:p>
        </w:tc>
      </w:tr>
      <w:tr w:rsidR="00792D10" w:rsidRPr="00F51CEC" w14:paraId="26D25C92" w14:textId="77777777" w:rsidTr="00F01338">
        <w:trPr>
          <w:jc w:val="center"/>
        </w:trPr>
        <w:tc>
          <w:tcPr>
            <w:tcW w:w="4876" w:type="dxa"/>
          </w:tcPr>
          <w:p w14:paraId="44A01C52" w14:textId="77777777" w:rsidR="00792D10" w:rsidRPr="00F51CEC" w:rsidRDefault="00792D10" w:rsidP="00F01338">
            <w:pPr>
              <w:pStyle w:val="Normal6a"/>
            </w:pPr>
            <w:r w:rsidRPr="00F51CEC">
              <w:rPr>
                <w:rStyle w:val="SupBoldItalic"/>
              </w:rPr>
              <w:t>31</w:t>
            </w:r>
            <w:r w:rsidRPr="00F51CEC">
              <w:t xml:space="preserve"> </w:t>
            </w:r>
            <w:r w:rsidRPr="00F51CEC">
              <w:rPr>
                <w:b/>
                <w:bCs/>
                <w:i/>
                <w:iCs/>
              </w:rPr>
              <w:t>Uredba (EU) št. 439/2010 Evropskega parlamenta in Sveta z dne 19. maja 2010 o ustanovitvi Evropskega azilnega podpornega urada (UL L 132, 29.5.2010, str. 11).</w:t>
            </w:r>
          </w:p>
        </w:tc>
        <w:tc>
          <w:tcPr>
            <w:tcW w:w="4876" w:type="dxa"/>
          </w:tcPr>
          <w:p w14:paraId="4D6B4211" w14:textId="77777777" w:rsidR="00792D10" w:rsidRPr="00F51CEC" w:rsidRDefault="00792D10" w:rsidP="00F01338">
            <w:pPr>
              <w:pStyle w:val="Normal6a"/>
            </w:pPr>
          </w:p>
        </w:tc>
      </w:tr>
    </w:tbl>
    <w:p w14:paraId="6F36111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839DD0C" w14:textId="77777777" w:rsidR="00792D10" w:rsidRPr="00F51CEC" w:rsidRDefault="00792D10" w:rsidP="00792D10">
      <w:r w:rsidRPr="00D36529">
        <w:rPr>
          <w:rStyle w:val="HideTWBExt"/>
        </w:rPr>
        <w:t>&lt;/Amend&gt;</w:t>
      </w:r>
    </w:p>
    <w:p w14:paraId="2EE1D26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510</w:t>
      </w:r>
      <w:r w:rsidRPr="00D36529">
        <w:rPr>
          <w:rStyle w:val="HideTWBExt"/>
          <w:b w:val="0"/>
        </w:rPr>
        <w:t>&lt;/NumAm&gt;</w:t>
      </w:r>
    </w:p>
    <w:p w14:paraId="28527ADD"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7F402CE6" w14:textId="77777777" w:rsidR="00792D10" w:rsidRPr="00F51CEC" w:rsidRDefault="00792D10" w:rsidP="00792D10">
      <w:pPr>
        <w:pStyle w:val="NormalBold"/>
      </w:pPr>
      <w:r w:rsidRPr="00D36529">
        <w:rPr>
          <w:rStyle w:val="HideTWBExt"/>
          <w:b w:val="0"/>
        </w:rPr>
        <w:t>&lt;/RepeatBlock-By&gt;</w:t>
      </w:r>
    </w:p>
    <w:p w14:paraId="5C0771B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4A30EA4" w14:textId="77777777" w:rsidR="00792D10" w:rsidRPr="00F51CEC" w:rsidRDefault="00792D10" w:rsidP="00792D10">
      <w:pPr>
        <w:pStyle w:val="NormalBold"/>
      </w:pPr>
      <w:r w:rsidRPr="00D36529">
        <w:rPr>
          <w:rStyle w:val="HideTWBExt"/>
          <w:b w:val="0"/>
        </w:rPr>
        <w:t>&lt;Article&gt;</w:t>
      </w:r>
      <w:r w:rsidRPr="00F51CEC">
        <w:t>Člen 3 – odstavek 8</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C9B98EB" w14:textId="77777777" w:rsidTr="00F01338">
        <w:trPr>
          <w:trHeight w:hRule="exact" w:val="240"/>
          <w:jc w:val="center"/>
        </w:trPr>
        <w:tc>
          <w:tcPr>
            <w:tcW w:w="9752" w:type="dxa"/>
            <w:gridSpan w:val="2"/>
          </w:tcPr>
          <w:p w14:paraId="1E757F26" w14:textId="77777777" w:rsidR="00792D10" w:rsidRPr="00F51CEC" w:rsidRDefault="00792D10" w:rsidP="00F01338"/>
        </w:tc>
      </w:tr>
      <w:tr w:rsidR="00792D10" w:rsidRPr="00F51CEC" w14:paraId="7734B204" w14:textId="77777777" w:rsidTr="00F01338">
        <w:trPr>
          <w:trHeight w:val="240"/>
          <w:jc w:val="center"/>
        </w:trPr>
        <w:tc>
          <w:tcPr>
            <w:tcW w:w="4876" w:type="dxa"/>
          </w:tcPr>
          <w:p w14:paraId="1846271F" w14:textId="77777777" w:rsidR="00792D10" w:rsidRPr="00F51CEC" w:rsidRDefault="00792D10" w:rsidP="00F01338">
            <w:pPr>
              <w:pStyle w:val="AmColumnHeading"/>
            </w:pPr>
            <w:r w:rsidRPr="00F51CEC">
              <w:rPr>
                <w:color w:val="000000"/>
              </w:rPr>
              <w:t>Besedilo, ki ga predlaga Komisija</w:t>
            </w:r>
          </w:p>
        </w:tc>
        <w:tc>
          <w:tcPr>
            <w:tcW w:w="4876" w:type="dxa"/>
          </w:tcPr>
          <w:p w14:paraId="56578922" w14:textId="77777777" w:rsidR="00792D10" w:rsidRPr="00F51CEC" w:rsidRDefault="00792D10" w:rsidP="00F01338">
            <w:pPr>
              <w:pStyle w:val="AmColumnHeading"/>
            </w:pPr>
            <w:r w:rsidRPr="00F51CEC">
              <w:rPr>
                <w:color w:val="000000"/>
              </w:rPr>
              <w:t>Predlog spremembe</w:t>
            </w:r>
          </w:p>
        </w:tc>
      </w:tr>
      <w:tr w:rsidR="00792D10" w:rsidRPr="00F51CEC" w14:paraId="3F275970" w14:textId="77777777" w:rsidTr="00F01338">
        <w:trPr>
          <w:jc w:val="center"/>
        </w:trPr>
        <w:tc>
          <w:tcPr>
            <w:tcW w:w="4876" w:type="dxa"/>
          </w:tcPr>
          <w:p w14:paraId="3B9E4D66" w14:textId="77777777" w:rsidR="00792D10" w:rsidRPr="00F51CEC" w:rsidRDefault="00792D10" w:rsidP="00F01338">
            <w:pPr>
              <w:pStyle w:val="Normal6a"/>
            </w:pPr>
            <w:r w:rsidRPr="00F51CEC">
              <w:t>8.</w:t>
            </w:r>
            <w:r w:rsidRPr="00F51CEC">
              <w:tab/>
              <w:t>Komisija preuči obrazloženo zahtevo v skladu z odstavkom 1 ali uradno obvestilo v skladu z odstavkom 7 na podlagi utemeljenih informacij, zlasti informacij, ki jih zbere sama na podlagi mehanizma EU za pripravljenost na krize v zvezi z migracijami in upravljanje takšnih kriz (načrt za pripravljenost na migracije in migracijske krize), Evropski azilni podporni urad (urad EASO) v skladu z Uredbo (EU) št. 439/201031 in Evropska agencija za mejno in obalno stražo v skladu z Uredbo (EU) 2019/1896, ter na podlagi poročila o upravljanju migracij iz člena 6 Uredbe (EU) XXX/XXX [upravljanje azila in migracij].</w:t>
            </w:r>
          </w:p>
        </w:tc>
        <w:tc>
          <w:tcPr>
            <w:tcW w:w="4876" w:type="dxa"/>
          </w:tcPr>
          <w:p w14:paraId="430C04F7" w14:textId="77777777" w:rsidR="00792D10" w:rsidRPr="00F51CEC" w:rsidRDefault="00792D10" w:rsidP="00F01338">
            <w:pPr>
              <w:pStyle w:val="Normal6a"/>
            </w:pPr>
            <w:r w:rsidRPr="00F51CEC">
              <w:t>8.</w:t>
            </w:r>
            <w:r w:rsidRPr="00F51CEC">
              <w:tab/>
              <w:t>Komisija preuči obrazloženo zahtevo v skladu z odstavkom 1 ali uradno obvestilo v skladu z odstavkom 7 na podlagi utemeljenih informacij, zlasti informacij, ki jih zbere sama na podlagi mehanizma EU za pripravljenost na krize v zvezi z migracijami in upravljanje takšnih kriz (načrt za pripravljenost na migracije in migracijske krize), Evropski azilni podporni urad (urad EASO) v skladu z Uredbo (EU) št. 439/201031 in Evropska agencija za mejno in obalno stražo v skladu z Uredbo (EU) 2019/1896, ter na podlagi poročila o upravljanju migracij iz člena 6 Uredbe (EU) XXX/XXX [upravljanje azila in migracij]</w:t>
            </w:r>
            <w:r w:rsidRPr="00F51CEC">
              <w:rPr>
                <w:b/>
                <w:bCs/>
                <w:i/>
                <w:iCs/>
              </w:rPr>
              <w:t>,</w:t>
            </w:r>
            <w:r w:rsidRPr="00F51CEC">
              <w:rPr>
                <w:b/>
                <w:i/>
              </w:rPr>
              <w:t xml:space="preserve"> zlasti ob upoštevanju poročil policijskih ali vojaških služb države članice, odgovornih za obrambo ali varovanje meje</w:t>
            </w:r>
            <w:r w:rsidRPr="00F51CEC">
              <w:t>.</w:t>
            </w:r>
          </w:p>
        </w:tc>
      </w:tr>
      <w:tr w:rsidR="00792D10" w:rsidRPr="00F51CEC" w14:paraId="374EC8BE" w14:textId="77777777" w:rsidTr="00F01338">
        <w:trPr>
          <w:jc w:val="center"/>
        </w:trPr>
        <w:tc>
          <w:tcPr>
            <w:tcW w:w="4876" w:type="dxa"/>
          </w:tcPr>
          <w:p w14:paraId="639EF221" w14:textId="77777777" w:rsidR="00792D10" w:rsidRPr="00F51CEC" w:rsidRDefault="00792D10" w:rsidP="00F01338">
            <w:pPr>
              <w:pStyle w:val="Normal6a"/>
            </w:pPr>
            <w:r w:rsidRPr="00F51CEC">
              <w:t>_________________</w:t>
            </w:r>
          </w:p>
        </w:tc>
        <w:tc>
          <w:tcPr>
            <w:tcW w:w="4876" w:type="dxa"/>
          </w:tcPr>
          <w:p w14:paraId="63BBD106" w14:textId="77777777" w:rsidR="00792D10" w:rsidRPr="00F51CEC" w:rsidRDefault="00792D10" w:rsidP="00F01338">
            <w:pPr>
              <w:pStyle w:val="Normal6a"/>
            </w:pPr>
            <w:r w:rsidRPr="00F51CEC">
              <w:t>_________________</w:t>
            </w:r>
          </w:p>
        </w:tc>
      </w:tr>
      <w:tr w:rsidR="00792D10" w:rsidRPr="00F51CEC" w14:paraId="7D4D6FB8" w14:textId="77777777" w:rsidTr="00F01338">
        <w:trPr>
          <w:jc w:val="center"/>
        </w:trPr>
        <w:tc>
          <w:tcPr>
            <w:tcW w:w="4876" w:type="dxa"/>
          </w:tcPr>
          <w:p w14:paraId="6477FAA3" w14:textId="77777777" w:rsidR="00792D10" w:rsidRPr="00F51CEC" w:rsidRDefault="00792D10" w:rsidP="00F01338">
            <w:pPr>
              <w:pStyle w:val="Normal6a"/>
            </w:pPr>
            <w:r w:rsidRPr="00F51CEC">
              <w:rPr>
                <w:rStyle w:val="Sup"/>
              </w:rPr>
              <w:t>31</w:t>
            </w:r>
            <w:r w:rsidRPr="00F51CEC">
              <w:t xml:space="preserve"> Uredba (EU) št. 439/2010 Evropskega parlamenta in Sveta z dne 19. maja 2010 o ustanovitvi Evropskega azilnega podpornega urada (UL L 132, 29. 5. 2010, str. 11).</w:t>
            </w:r>
          </w:p>
        </w:tc>
        <w:tc>
          <w:tcPr>
            <w:tcW w:w="4876" w:type="dxa"/>
          </w:tcPr>
          <w:p w14:paraId="69D72258" w14:textId="77777777" w:rsidR="00792D10" w:rsidRPr="00F51CEC" w:rsidRDefault="00792D10" w:rsidP="00F01338">
            <w:pPr>
              <w:pStyle w:val="Normal6a"/>
            </w:pPr>
            <w:r w:rsidRPr="00F51CEC">
              <w:rPr>
                <w:rStyle w:val="Sup"/>
              </w:rPr>
              <w:t>31</w:t>
            </w:r>
            <w:r w:rsidRPr="00F51CEC">
              <w:t xml:space="preserve"> Uredba (EU) št. 439/2010 Evropskega parlamenta in Sveta z dne 19. maja 2010 o ustanovitvi Evropskega azilnega podpornega urada (UL L 132, 29. 5. 2010, str. 11).</w:t>
            </w:r>
          </w:p>
        </w:tc>
      </w:tr>
    </w:tbl>
    <w:p w14:paraId="1EC3D95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5A748217" w14:textId="77777777" w:rsidR="00792D10" w:rsidRPr="00F51CEC" w:rsidRDefault="00792D10" w:rsidP="00792D10">
      <w:r w:rsidRPr="00D36529">
        <w:rPr>
          <w:rStyle w:val="HideTWBExt"/>
        </w:rPr>
        <w:t>&lt;/Amend&gt;</w:t>
      </w:r>
    </w:p>
    <w:p w14:paraId="42AF96C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511</w:t>
      </w:r>
      <w:r w:rsidRPr="00D36529">
        <w:rPr>
          <w:rStyle w:val="HideTWBExt"/>
          <w:b w:val="0"/>
        </w:rPr>
        <w:t>&lt;/NumAm&gt;</w:t>
      </w:r>
    </w:p>
    <w:p w14:paraId="65374141"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Lena Düpont, Lukas Furlas (Loukas Fourlas)</w:t>
      </w:r>
      <w:r w:rsidRPr="00D36529">
        <w:rPr>
          <w:rStyle w:val="HideTWBExt"/>
          <w:b w:val="0"/>
        </w:rPr>
        <w:t>&lt;/Members&gt;</w:t>
      </w:r>
    </w:p>
    <w:p w14:paraId="13CF3DF9" w14:textId="77777777" w:rsidR="00792D10" w:rsidRPr="00F51CEC" w:rsidRDefault="00792D10" w:rsidP="00792D10">
      <w:pPr>
        <w:pStyle w:val="NormalBold"/>
      </w:pPr>
      <w:r w:rsidRPr="00D36529">
        <w:rPr>
          <w:rStyle w:val="HideTWBExt"/>
          <w:b w:val="0"/>
        </w:rPr>
        <w:t>&lt;/RepeatBlock-By&gt;</w:t>
      </w:r>
    </w:p>
    <w:p w14:paraId="1089276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8B8E810" w14:textId="77777777" w:rsidR="00792D10" w:rsidRPr="00F51CEC" w:rsidRDefault="00792D10" w:rsidP="00792D10">
      <w:pPr>
        <w:pStyle w:val="NormalBold"/>
      </w:pPr>
      <w:r w:rsidRPr="00D36529">
        <w:rPr>
          <w:rStyle w:val="HideTWBExt"/>
          <w:b w:val="0"/>
        </w:rPr>
        <w:t>&lt;Article&gt;</w:t>
      </w:r>
      <w:r w:rsidRPr="00F51CEC">
        <w:t>Člen 3 – odstavek 8</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CE3A557" w14:textId="77777777" w:rsidTr="00F01338">
        <w:trPr>
          <w:trHeight w:hRule="exact" w:val="240"/>
          <w:jc w:val="center"/>
        </w:trPr>
        <w:tc>
          <w:tcPr>
            <w:tcW w:w="9752" w:type="dxa"/>
            <w:gridSpan w:val="2"/>
          </w:tcPr>
          <w:p w14:paraId="68ABAB9D" w14:textId="77777777" w:rsidR="00792D10" w:rsidRPr="00F51CEC" w:rsidRDefault="00792D10" w:rsidP="00F01338"/>
        </w:tc>
      </w:tr>
      <w:tr w:rsidR="00792D10" w:rsidRPr="00F51CEC" w14:paraId="7932605B" w14:textId="77777777" w:rsidTr="00F01338">
        <w:trPr>
          <w:trHeight w:val="240"/>
          <w:jc w:val="center"/>
        </w:trPr>
        <w:tc>
          <w:tcPr>
            <w:tcW w:w="4876" w:type="dxa"/>
          </w:tcPr>
          <w:p w14:paraId="644AC562" w14:textId="77777777" w:rsidR="00792D10" w:rsidRPr="00F51CEC" w:rsidRDefault="00792D10" w:rsidP="00F01338">
            <w:pPr>
              <w:pStyle w:val="AmColumnHeading"/>
            </w:pPr>
            <w:r w:rsidRPr="00F51CEC">
              <w:rPr>
                <w:color w:val="000000"/>
              </w:rPr>
              <w:t>Besedilo, ki ga predlaga Komisija</w:t>
            </w:r>
          </w:p>
        </w:tc>
        <w:tc>
          <w:tcPr>
            <w:tcW w:w="4876" w:type="dxa"/>
          </w:tcPr>
          <w:p w14:paraId="23832515" w14:textId="77777777" w:rsidR="00792D10" w:rsidRPr="00F51CEC" w:rsidRDefault="00792D10" w:rsidP="00F01338">
            <w:pPr>
              <w:pStyle w:val="AmColumnHeading"/>
            </w:pPr>
            <w:r w:rsidRPr="00F51CEC">
              <w:rPr>
                <w:color w:val="000000"/>
              </w:rPr>
              <w:t>Predlog spremembe</w:t>
            </w:r>
          </w:p>
        </w:tc>
      </w:tr>
      <w:tr w:rsidR="00792D10" w:rsidRPr="00F51CEC" w14:paraId="29DAB239" w14:textId="77777777" w:rsidTr="00F01338">
        <w:trPr>
          <w:jc w:val="center"/>
        </w:trPr>
        <w:tc>
          <w:tcPr>
            <w:tcW w:w="4876" w:type="dxa"/>
          </w:tcPr>
          <w:p w14:paraId="1CA77913" w14:textId="77777777" w:rsidR="00792D10" w:rsidRPr="00F51CEC" w:rsidRDefault="00792D10" w:rsidP="00F01338">
            <w:pPr>
              <w:pStyle w:val="Normal6a"/>
            </w:pPr>
            <w:r w:rsidRPr="00F51CEC">
              <w:t>8.</w:t>
            </w:r>
            <w:r w:rsidRPr="00F51CEC">
              <w:tab/>
              <w:t xml:space="preserve">Komisija preuči </w:t>
            </w:r>
            <w:r w:rsidRPr="00F51CEC">
              <w:rPr>
                <w:b/>
                <w:i/>
              </w:rPr>
              <w:t>obrazloženo zahtevo</w:t>
            </w:r>
            <w:r w:rsidRPr="00F51CEC">
              <w:t xml:space="preserve"> v skladu z odstavkom 1 ali uradno obvestilo v skladu z odstavkom 7 na podlagi utemeljenih informacij, zlasti informacij, ki jih zbere sama na podlagi mehanizma EU za pripravljenost na krize v zvezi z migracijami in upravljanje takšnih kriz (načrt za pripravljenost na migracije in migracijske krize), Evropski azilni podporni urad (urad EASO) v skladu z Uredbo (EU) št. 439/201031 in Evropska agencija za mejno in obalno stražo v skladu z Uredbo (EU) 2019/1896, ter na podlagi poročila o upravljanju migracij iz člena 6 Uredbe (EU) XXX/XXX [upravljanje azila in migracij].</w:t>
            </w:r>
          </w:p>
        </w:tc>
        <w:tc>
          <w:tcPr>
            <w:tcW w:w="4876" w:type="dxa"/>
          </w:tcPr>
          <w:p w14:paraId="5FDC84AC" w14:textId="77777777" w:rsidR="00792D10" w:rsidRPr="00F51CEC" w:rsidRDefault="00792D10" w:rsidP="00F01338">
            <w:pPr>
              <w:pStyle w:val="Normal6a"/>
            </w:pPr>
            <w:r w:rsidRPr="00F51CEC">
              <w:t>8.</w:t>
            </w:r>
            <w:r w:rsidRPr="00F51CEC">
              <w:tab/>
              <w:t xml:space="preserve">Komisija preuči </w:t>
            </w:r>
            <w:r w:rsidRPr="00F51CEC">
              <w:rPr>
                <w:b/>
                <w:i/>
              </w:rPr>
              <w:t>uradno obvestilo</w:t>
            </w:r>
            <w:r w:rsidRPr="00F51CEC">
              <w:t xml:space="preserve"> v skladu z odstavkom 1 ali uradno obvestilo v skladu z odstavkom 7 na podlagi utemeljenih informacij, zlasti informacij, ki jih zbere sama na podlagi mehanizma EU za pripravljenost na krize v zvezi z migracijami in upravljanje takšnih kriz (načrt za pripravljenost na migracije in migracijske krize), Evropski azilni podporni urad (urad EASO) v skladu z Uredbo (EU) št. 439/201031 in Evropska agencija za mejno in obalno stražo v skladu z Uredbo (EU) 2019/1896, ter na podlagi poročila o upravljanju migracij iz člena 6 Uredbe (EU) XXX/XXX [upravljanje azila in migracij] </w:t>
            </w:r>
            <w:r w:rsidRPr="00F51CEC">
              <w:rPr>
                <w:b/>
                <w:i/>
              </w:rPr>
              <w:t>in drugih ustreznih informacij organov, uradov in agencij Unije</w:t>
            </w:r>
            <w:r w:rsidRPr="00F51CEC">
              <w:t>.</w:t>
            </w:r>
          </w:p>
        </w:tc>
      </w:tr>
      <w:tr w:rsidR="00792D10" w:rsidRPr="00F51CEC" w14:paraId="33ACFA20" w14:textId="77777777" w:rsidTr="00F01338">
        <w:trPr>
          <w:jc w:val="center"/>
        </w:trPr>
        <w:tc>
          <w:tcPr>
            <w:tcW w:w="4876" w:type="dxa"/>
          </w:tcPr>
          <w:p w14:paraId="45F3F239" w14:textId="77777777" w:rsidR="00792D10" w:rsidRPr="00F51CEC" w:rsidRDefault="00792D10" w:rsidP="00F01338">
            <w:pPr>
              <w:pStyle w:val="Normal6a"/>
            </w:pPr>
            <w:r w:rsidRPr="00F51CEC">
              <w:t>_________________</w:t>
            </w:r>
          </w:p>
        </w:tc>
        <w:tc>
          <w:tcPr>
            <w:tcW w:w="4876" w:type="dxa"/>
          </w:tcPr>
          <w:p w14:paraId="3AA0536B" w14:textId="77777777" w:rsidR="00792D10" w:rsidRPr="00F51CEC" w:rsidRDefault="00792D10" w:rsidP="00F01338">
            <w:pPr>
              <w:pStyle w:val="Normal6a"/>
            </w:pPr>
            <w:r w:rsidRPr="00F51CEC">
              <w:t>_________________</w:t>
            </w:r>
          </w:p>
        </w:tc>
      </w:tr>
      <w:tr w:rsidR="00792D10" w:rsidRPr="00F51CEC" w14:paraId="632571FA" w14:textId="77777777" w:rsidTr="00F01338">
        <w:trPr>
          <w:jc w:val="center"/>
        </w:trPr>
        <w:tc>
          <w:tcPr>
            <w:tcW w:w="4876" w:type="dxa"/>
          </w:tcPr>
          <w:p w14:paraId="0E0477B1" w14:textId="77777777" w:rsidR="00792D10" w:rsidRPr="00F51CEC" w:rsidRDefault="00792D10" w:rsidP="00F01338">
            <w:pPr>
              <w:pStyle w:val="Normal6a"/>
            </w:pPr>
            <w:r w:rsidRPr="00F51CEC">
              <w:rPr>
                <w:rStyle w:val="Sup"/>
              </w:rPr>
              <w:t>31</w:t>
            </w:r>
            <w:r w:rsidRPr="00F51CEC">
              <w:t xml:space="preserve"> Uredba (EU) št. 439/2010 Evropskega parlamenta in Sveta z dne 19. maja 2010 o ustanovitvi Evropskega azilnega podpornega urada (UL L 132, 29.5.2010, str. 11).</w:t>
            </w:r>
          </w:p>
        </w:tc>
        <w:tc>
          <w:tcPr>
            <w:tcW w:w="4876" w:type="dxa"/>
          </w:tcPr>
          <w:p w14:paraId="5C708183" w14:textId="77777777" w:rsidR="00792D10" w:rsidRPr="00F51CEC" w:rsidRDefault="00792D10" w:rsidP="00F01338">
            <w:pPr>
              <w:pStyle w:val="Normal6a"/>
            </w:pPr>
            <w:r w:rsidRPr="00F51CEC">
              <w:rPr>
                <w:rStyle w:val="Sup"/>
              </w:rPr>
              <w:t>31</w:t>
            </w:r>
            <w:r w:rsidRPr="00F51CEC">
              <w:t xml:space="preserve"> Uredba (EU) št. 439/2010 Evropskega parlamenta in Sveta z dne 19. maja 2010 o ustanovitvi Evropskega azilnega podpornega urada (UL L 132, 29.5.2010, str. 11).</w:t>
            </w:r>
          </w:p>
        </w:tc>
      </w:tr>
    </w:tbl>
    <w:p w14:paraId="2E92798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44D3DF5" w14:textId="77777777" w:rsidR="00792D10" w:rsidRPr="00F51CEC" w:rsidRDefault="00792D10" w:rsidP="00792D10">
      <w:r w:rsidRPr="00D36529">
        <w:rPr>
          <w:rStyle w:val="HideTWBExt"/>
        </w:rPr>
        <w:t>&lt;/Amend&gt;</w:t>
      </w:r>
    </w:p>
    <w:p w14:paraId="624EBAE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512</w:t>
      </w:r>
      <w:r w:rsidRPr="00D36529">
        <w:rPr>
          <w:rStyle w:val="HideTWBExt"/>
          <w:b w:val="0"/>
        </w:rPr>
        <w:t>&lt;/NumAm&gt;</w:t>
      </w:r>
    </w:p>
    <w:p w14:paraId="0164A356"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0CDAB9F1" w14:textId="77777777" w:rsidR="00792D10" w:rsidRPr="00F51CEC" w:rsidRDefault="00792D10" w:rsidP="00792D10">
      <w:pPr>
        <w:pStyle w:val="NormalBold"/>
      </w:pPr>
      <w:r w:rsidRPr="00D36529">
        <w:rPr>
          <w:rStyle w:val="HideTWBExt"/>
          <w:b w:val="0"/>
        </w:rPr>
        <w:t>&lt;/RepeatBlock-By&gt;</w:t>
      </w:r>
    </w:p>
    <w:p w14:paraId="3E1BFFA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32BC2B5" w14:textId="77777777" w:rsidR="00792D10" w:rsidRPr="00F51CEC" w:rsidRDefault="00792D10" w:rsidP="00792D10">
      <w:pPr>
        <w:pStyle w:val="NormalBold"/>
      </w:pPr>
      <w:r w:rsidRPr="00D36529">
        <w:rPr>
          <w:rStyle w:val="HideTWBExt"/>
          <w:b w:val="0"/>
        </w:rPr>
        <w:t>&lt;Article&gt;</w:t>
      </w:r>
      <w:r w:rsidRPr="00F51CEC">
        <w:t>Člen 3 – odstavek 8</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4171EA7" w14:textId="77777777" w:rsidTr="00F01338">
        <w:trPr>
          <w:trHeight w:hRule="exact" w:val="240"/>
          <w:jc w:val="center"/>
        </w:trPr>
        <w:tc>
          <w:tcPr>
            <w:tcW w:w="9752" w:type="dxa"/>
            <w:gridSpan w:val="2"/>
          </w:tcPr>
          <w:p w14:paraId="50D986D9" w14:textId="77777777" w:rsidR="00792D10" w:rsidRPr="00F51CEC" w:rsidRDefault="00792D10" w:rsidP="00F01338"/>
        </w:tc>
      </w:tr>
      <w:tr w:rsidR="00792D10" w:rsidRPr="00F51CEC" w14:paraId="45D60BA0" w14:textId="77777777" w:rsidTr="00F01338">
        <w:trPr>
          <w:trHeight w:val="240"/>
          <w:jc w:val="center"/>
        </w:trPr>
        <w:tc>
          <w:tcPr>
            <w:tcW w:w="4876" w:type="dxa"/>
          </w:tcPr>
          <w:p w14:paraId="45FFD51E" w14:textId="77777777" w:rsidR="00792D10" w:rsidRPr="00F51CEC" w:rsidRDefault="00792D10" w:rsidP="00F01338">
            <w:pPr>
              <w:pStyle w:val="AmColumnHeading"/>
            </w:pPr>
            <w:r w:rsidRPr="00F51CEC">
              <w:rPr>
                <w:color w:val="000000"/>
              </w:rPr>
              <w:t>Besedilo, ki ga predlaga Komisija</w:t>
            </w:r>
          </w:p>
        </w:tc>
        <w:tc>
          <w:tcPr>
            <w:tcW w:w="4876" w:type="dxa"/>
          </w:tcPr>
          <w:p w14:paraId="029FC1AF" w14:textId="77777777" w:rsidR="00792D10" w:rsidRPr="00F51CEC" w:rsidRDefault="00792D10" w:rsidP="00F01338">
            <w:pPr>
              <w:pStyle w:val="AmColumnHeading"/>
            </w:pPr>
            <w:r w:rsidRPr="00F51CEC">
              <w:rPr>
                <w:color w:val="000000"/>
              </w:rPr>
              <w:t>Predlog spremembe</w:t>
            </w:r>
          </w:p>
        </w:tc>
      </w:tr>
      <w:tr w:rsidR="00792D10" w:rsidRPr="00F51CEC" w14:paraId="18A1A269" w14:textId="77777777" w:rsidTr="00F01338">
        <w:trPr>
          <w:jc w:val="center"/>
        </w:trPr>
        <w:tc>
          <w:tcPr>
            <w:tcW w:w="4876" w:type="dxa"/>
          </w:tcPr>
          <w:p w14:paraId="3F88C3AE" w14:textId="77777777" w:rsidR="00792D10" w:rsidRPr="00F51CEC" w:rsidRDefault="00792D10" w:rsidP="00F01338">
            <w:pPr>
              <w:pStyle w:val="Normal6a"/>
            </w:pPr>
            <w:r w:rsidRPr="00F51CEC">
              <w:t>8.</w:t>
            </w:r>
            <w:r w:rsidRPr="00F51CEC">
              <w:tab/>
              <w:t xml:space="preserve">Komisija preuči obrazloženo </w:t>
            </w:r>
            <w:r w:rsidRPr="00F51CEC">
              <w:rPr>
                <w:b/>
                <w:i/>
              </w:rPr>
              <w:t>zahtevo</w:t>
            </w:r>
            <w:r w:rsidRPr="00F51CEC">
              <w:t xml:space="preserve"> v skladu z odstavkom 1 ali uradno obvestilo v skladu z odstavkom 7 na podlagi utemeljenih informacij, zlasti informacij, ki jih zbere sama na podlagi mehanizma EU za pripravljenost na krize v zvezi z migracijami in upravljanje takšnih kriz (načrt za pripravljenost na migracije in migracijske krize), Evropski azilni podporni urad (urad EASO) v skladu z Uredbo (EU) št. 439/201031 in Evropska agencija za mejno in obalno stražo v skladu z Uredbo (EU) 2019/1896, ter na podlagi poročila o upravljanju migracij iz člena 6 Uredbe (EU) XXX/XXX [upravljanje azila in migracij].</w:t>
            </w:r>
          </w:p>
        </w:tc>
        <w:tc>
          <w:tcPr>
            <w:tcW w:w="4876" w:type="dxa"/>
          </w:tcPr>
          <w:p w14:paraId="7CC7D0C9" w14:textId="77777777" w:rsidR="00792D10" w:rsidRPr="00F51CEC" w:rsidRDefault="00792D10" w:rsidP="00F01338">
            <w:pPr>
              <w:pStyle w:val="Normal6a"/>
            </w:pPr>
            <w:r w:rsidRPr="00F51CEC">
              <w:t>8.</w:t>
            </w:r>
            <w:r w:rsidRPr="00F51CEC">
              <w:tab/>
              <w:t xml:space="preserve">Komisija preuči obrazloženo </w:t>
            </w:r>
            <w:r w:rsidRPr="00F51CEC">
              <w:rPr>
                <w:b/>
                <w:i/>
              </w:rPr>
              <w:t>uradno obvestilo</w:t>
            </w:r>
            <w:r w:rsidRPr="00F51CEC">
              <w:t xml:space="preserve"> v skladu z odstavkom 1 ali uradno obvestilo v skladu z odstavkom 7 na podlagi utemeljenih informacij, zlasti informacij, ki jih zbere sama na podlagi mehanizma EU za pripravljenost na krize v zvezi z migracijami in upravljanje takšnih kriz (načrt za pripravljenost na migracije in migracijske krize), Evropski azilni podporni urad (urad EASO) v skladu z Uredbo (EU) št. 439/201031 in Evropska agencija za mejno in obalno stražo v skladu z Uredbo (EU) 2019/1896, ter na podlagi poročila o upravljanju migracij iz člena 6 Uredbe (EU) XXX/XXX [upravljanje azila in migracij].</w:t>
            </w:r>
          </w:p>
        </w:tc>
      </w:tr>
      <w:tr w:rsidR="00792D10" w:rsidRPr="00F51CEC" w14:paraId="063B9D0B" w14:textId="77777777" w:rsidTr="00F01338">
        <w:trPr>
          <w:jc w:val="center"/>
        </w:trPr>
        <w:tc>
          <w:tcPr>
            <w:tcW w:w="4876" w:type="dxa"/>
          </w:tcPr>
          <w:p w14:paraId="0BE0657F" w14:textId="77777777" w:rsidR="00792D10" w:rsidRPr="00F51CEC" w:rsidRDefault="00792D10" w:rsidP="00F01338">
            <w:pPr>
              <w:pStyle w:val="Normal6a"/>
            </w:pPr>
            <w:r w:rsidRPr="00F51CEC">
              <w:t>_________________</w:t>
            </w:r>
          </w:p>
        </w:tc>
        <w:tc>
          <w:tcPr>
            <w:tcW w:w="4876" w:type="dxa"/>
          </w:tcPr>
          <w:p w14:paraId="3AA27A53" w14:textId="77777777" w:rsidR="00792D10" w:rsidRPr="00F51CEC" w:rsidRDefault="00792D10" w:rsidP="00F01338">
            <w:pPr>
              <w:pStyle w:val="Normal6a"/>
            </w:pPr>
            <w:r w:rsidRPr="00F51CEC">
              <w:t>_________________</w:t>
            </w:r>
          </w:p>
        </w:tc>
      </w:tr>
      <w:tr w:rsidR="00792D10" w:rsidRPr="00F51CEC" w14:paraId="2FBC1A67" w14:textId="77777777" w:rsidTr="00F01338">
        <w:trPr>
          <w:jc w:val="center"/>
        </w:trPr>
        <w:tc>
          <w:tcPr>
            <w:tcW w:w="4876" w:type="dxa"/>
          </w:tcPr>
          <w:p w14:paraId="38046F23" w14:textId="77777777" w:rsidR="00792D10" w:rsidRPr="00F51CEC" w:rsidRDefault="00792D10" w:rsidP="00F01338">
            <w:pPr>
              <w:pStyle w:val="Normal6a"/>
            </w:pPr>
            <w:r w:rsidRPr="00F51CEC">
              <w:rPr>
                <w:rStyle w:val="Sup"/>
              </w:rPr>
              <w:t>31</w:t>
            </w:r>
            <w:r w:rsidRPr="00F51CEC">
              <w:t xml:space="preserve"> Uredba (EU) št. 439/2010 Evropskega parlamenta in Sveta z dne 19. maja 2010 o ustanovitvi Evropskega azilnega podpornega urada (UL L 132, 29.5.2010, str. 11).</w:t>
            </w:r>
          </w:p>
        </w:tc>
        <w:tc>
          <w:tcPr>
            <w:tcW w:w="4876" w:type="dxa"/>
          </w:tcPr>
          <w:p w14:paraId="1D2857C6" w14:textId="77777777" w:rsidR="00792D10" w:rsidRPr="00F51CEC" w:rsidRDefault="00792D10" w:rsidP="00F01338">
            <w:pPr>
              <w:pStyle w:val="Normal6a"/>
            </w:pPr>
            <w:r w:rsidRPr="00F51CEC">
              <w:rPr>
                <w:rStyle w:val="Sup"/>
              </w:rPr>
              <w:t>31</w:t>
            </w:r>
            <w:r w:rsidRPr="00F51CEC">
              <w:t xml:space="preserve"> Uredba (EU) št. 439/2010 Evropskega parlamenta in Sveta z dne 19. maja 2010 o ustanovitvi Evropskega azilnega podpornega urada (UL L 132, 29.5.2010, str. 11).</w:t>
            </w:r>
          </w:p>
        </w:tc>
      </w:tr>
    </w:tbl>
    <w:p w14:paraId="5E4DA23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3558FD7" w14:textId="77777777" w:rsidR="00792D10" w:rsidRPr="00F51CEC" w:rsidRDefault="00792D10" w:rsidP="00792D10">
      <w:r w:rsidRPr="00D36529">
        <w:rPr>
          <w:rStyle w:val="HideTWBExt"/>
        </w:rPr>
        <w:t>&lt;/Amend&gt;</w:t>
      </w:r>
    </w:p>
    <w:p w14:paraId="647C263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513</w:t>
      </w:r>
      <w:r w:rsidRPr="00D36529">
        <w:rPr>
          <w:rStyle w:val="HideTWBExt"/>
          <w:b w:val="0"/>
        </w:rPr>
        <w:t>&lt;/NumAm&gt;</w:t>
      </w:r>
    </w:p>
    <w:p w14:paraId="09D2D02B"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7788C055" w14:textId="77777777" w:rsidR="00792D10" w:rsidRPr="00F51CEC" w:rsidRDefault="00792D10" w:rsidP="00792D10">
      <w:pPr>
        <w:pStyle w:val="NormalBold"/>
      </w:pPr>
      <w:r w:rsidRPr="00D36529">
        <w:rPr>
          <w:rStyle w:val="HideTWBExt"/>
          <w:b w:val="0"/>
        </w:rPr>
        <w:t>&lt;/RepeatBlock-By&gt;</w:t>
      </w:r>
    </w:p>
    <w:p w14:paraId="54477E5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5C73E1A" w14:textId="77777777" w:rsidR="00792D10" w:rsidRPr="00F51CEC" w:rsidRDefault="00792D10" w:rsidP="00792D10">
      <w:pPr>
        <w:pStyle w:val="NormalBold"/>
      </w:pPr>
      <w:r w:rsidRPr="00D36529">
        <w:rPr>
          <w:rStyle w:val="HideTWBExt"/>
          <w:b w:val="0"/>
        </w:rPr>
        <w:t>&lt;Article&gt;</w:t>
      </w:r>
      <w:r w:rsidRPr="00F51CEC">
        <w:t>Člen 3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1AB6876" w14:textId="77777777" w:rsidTr="00F01338">
        <w:trPr>
          <w:trHeight w:hRule="exact" w:val="240"/>
          <w:jc w:val="center"/>
        </w:trPr>
        <w:tc>
          <w:tcPr>
            <w:tcW w:w="9752" w:type="dxa"/>
            <w:gridSpan w:val="2"/>
          </w:tcPr>
          <w:p w14:paraId="57A64B81" w14:textId="77777777" w:rsidR="00792D10" w:rsidRPr="00F51CEC" w:rsidRDefault="00792D10" w:rsidP="00F01338"/>
        </w:tc>
      </w:tr>
      <w:tr w:rsidR="00792D10" w:rsidRPr="00F51CEC" w14:paraId="60B911EC" w14:textId="77777777" w:rsidTr="00F01338">
        <w:trPr>
          <w:trHeight w:val="240"/>
          <w:jc w:val="center"/>
        </w:trPr>
        <w:tc>
          <w:tcPr>
            <w:tcW w:w="4876" w:type="dxa"/>
          </w:tcPr>
          <w:p w14:paraId="47D32D1D" w14:textId="77777777" w:rsidR="00792D10" w:rsidRPr="00F51CEC" w:rsidRDefault="00792D10" w:rsidP="00F01338">
            <w:pPr>
              <w:pStyle w:val="AmColumnHeading"/>
            </w:pPr>
            <w:r w:rsidRPr="00F51CEC">
              <w:rPr>
                <w:color w:val="000000"/>
              </w:rPr>
              <w:t>Besedilo, ki ga predlaga Komisija</w:t>
            </w:r>
          </w:p>
        </w:tc>
        <w:tc>
          <w:tcPr>
            <w:tcW w:w="4876" w:type="dxa"/>
          </w:tcPr>
          <w:p w14:paraId="0B769EDC" w14:textId="77777777" w:rsidR="00792D10" w:rsidRPr="00F51CEC" w:rsidRDefault="00792D10" w:rsidP="00F01338">
            <w:pPr>
              <w:pStyle w:val="AmColumnHeading"/>
            </w:pPr>
            <w:r w:rsidRPr="00F51CEC">
              <w:rPr>
                <w:color w:val="000000"/>
              </w:rPr>
              <w:t>Predlog spremembe</w:t>
            </w:r>
          </w:p>
        </w:tc>
      </w:tr>
      <w:tr w:rsidR="00792D10" w:rsidRPr="00F51CEC" w14:paraId="058A7404" w14:textId="77777777" w:rsidTr="00F01338">
        <w:trPr>
          <w:jc w:val="center"/>
        </w:trPr>
        <w:tc>
          <w:tcPr>
            <w:tcW w:w="4876" w:type="dxa"/>
          </w:tcPr>
          <w:p w14:paraId="36F166D2" w14:textId="77777777" w:rsidR="00792D10" w:rsidRPr="00F51CEC" w:rsidRDefault="00792D10" w:rsidP="00F01338">
            <w:pPr>
              <w:pStyle w:val="Normal6a"/>
            </w:pPr>
          </w:p>
        </w:tc>
        <w:tc>
          <w:tcPr>
            <w:tcW w:w="4876" w:type="dxa"/>
          </w:tcPr>
          <w:p w14:paraId="66026931" w14:textId="77777777" w:rsidR="00792D10" w:rsidRPr="00F51CEC" w:rsidRDefault="00792D10" w:rsidP="00F01338">
            <w:pPr>
              <w:pStyle w:val="NormalBoldItalicCenter6a"/>
            </w:pPr>
            <w:r w:rsidRPr="00F51CEC">
              <w:t>Člen 3a</w:t>
            </w:r>
          </w:p>
        </w:tc>
      </w:tr>
      <w:tr w:rsidR="00792D10" w:rsidRPr="00F51CEC" w14:paraId="2B97DC4A" w14:textId="77777777" w:rsidTr="00F01338">
        <w:trPr>
          <w:jc w:val="center"/>
        </w:trPr>
        <w:tc>
          <w:tcPr>
            <w:tcW w:w="4876" w:type="dxa"/>
          </w:tcPr>
          <w:p w14:paraId="2B91708E" w14:textId="77777777" w:rsidR="00792D10" w:rsidRPr="00F51CEC" w:rsidRDefault="00792D10" w:rsidP="00F01338">
            <w:pPr>
              <w:pStyle w:val="Normal6a"/>
            </w:pPr>
          </w:p>
        </w:tc>
        <w:tc>
          <w:tcPr>
            <w:tcW w:w="4876" w:type="dxa"/>
          </w:tcPr>
          <w:p w14:paraId="0597CCC9" w14:textId="77777777" w:rsidR="00792D10" w:rsidRPr="00F51CEC" w:rsidRDefault="00792D10" w:rsidP="00F01338">
            <w:pPr>
              <w:pStyle w:val="NormalBoldItalicCenter6a"/>
            </w:pPr>
            <w:r w:rsidRPr="00F51CEC">
              <w:t>Dodelitev odgovornosti za odprte prošnje za azil s samodejnim poenostavljenim postopkom v kriznih razmerah</w:t>
            </w:r>
          </w:p>
        </w:tc>
      </w:tr>
      <w:tr w:rsidR="00792D10" w:rsidRPr="00F51CEC" w14:paraId="47B4FAF5" w14:textId="77777777" w:rsidTr="00F01338">
        <w:trPr>
          <w:jc w:val="center"/>
        </w:trPr>
        <w:tc>
          <w:tcPr>
            <w:tcW w:w="4876" w:type="dxa"/>
          </w:tcPr>
          <w:p w14:paraId="7BEACF3B" w14:textId="77777777" w:rsidR="00792D10" w:rsidRPr="00F51CEC" w:rsidRDefault="00792D10" w:rsidP="00F01338">
            <w:pPr>
              <w:pStyle w:val="Normal6a"/>
            </w:pPr>
          </w:p>
        </w:tc>
        <w:tc>
          <w:tcPr>
            <w:tcW w:w="4876" w:type="dxa"/>
          </w:tcPr>
          <w:p w14:paraId="7A1D0E28" w14:textId="77777777" w:rsidR="00792D10" w:rsidRPr="00F51CEC" w:rsidRDefault="00792D10" w:rsidP="00F01338">
            <w:pPr>
              <w:pStyle w:val="Normal6a"/>
            </w:pPr>
            <w:r w:rsidRPr="00F51CEC">
              <w:rPr>
                <w:b/>
                <w:i/>
              </w:rPr>
              <w:t>1. V kriznih razmerah, kakor so opredeljene v členu 1a(1)(a), in po sklepu Komisije o izrednih razmerah v skladu s členom 2b zadevna država članica obvesti prosilca o postopku za določitev odgovornosti za njegovo prošnjo v skladu s členom 11 Uredbe (EU) XXX/XXX [upravljanje azila in migracij] in opravi osebni razgovor v skladu s členom 12 Uredbe (EU) XXX/XXX [upravljanje azila in migracij].</w:t>
            </w:r>
          </w:p>
        </w:tc>
      </w:tr>
      <w:tr w:rsidR="00792D10" w:rsidRPr="00F51CEC" w14:paraId="1B98276A" w14:textId="77777777" w:rsidTr="00F01338">
        <w:trPr>
          <w:jc w:val="center"/>
        </w:trPr>
        <w:tc>
          <w:tcPr>
            <w:tcW w:w="4876" w:type="dxa"/>
          </w:tcPr>
          <w:p w14:paraId="050C6E89" w14:textId="77777777" w:rsidR="00792D10" w:rsidRPr="00F51CEC" w:rsidRDefault="00792D10" w:rsidP="00F01338">
            <w:pPr>
              <w:pStyle w:val="Normal6a"/>
            </w:pPr>
          </w:p>
        </w:tc>
        <w:tc>
          <w:tcPr>
            <w:tcW w:w="4876" w:type="dxa"/>
          </w:tcPr>
          <w:p w14:paraId="48F935F7" w14:textId="77777777" w:rsidR="00792D10" w:rsidRPr="00F51CEC" w:rsidRDefault="00792D10" w:rsidP="00F01338">
            <w:pPr>
              <w:pStyle w:val="Normal6a"/>
            </w:pPr>
            <w:r w:rsidRPr="00F51CEC">
              <w:rPr>
                <w:b/>
                <w:i/>
              </w:rPr>
              <w:t>2. Zadevna država članica hitro določi državo članico dodelitve, kadar obstaja prima facie dovolj kazalnikov, da ima prosilec z neko državo članico, razen države članice, ki izvaja postopek določitve, pomembne vezi v skladu z merili iz Uredbe (EU) XXX/XXX [upravljanje azila in migracij].</w:t>
            </w:r>
          </w:p>
        </w:tc>
      </w:tr>
      <w:tr w:rsidR="00792D10" w:rsidRPr="00F51CEC" w14:paraId="478ADC61" w14:textId="77777777" w:rsidTr="00F01338">
        <w:trPr>
          <w:jc w:val="center"/>
        </w:trPr>
        <w:tc>
          <w:tcPr>
            <w:tcW w:w="4876" w:type="dxa"/>
          </w:tcPr>
          <w:p w14:paraId="372CC974" w14:textId="77777777" w:rsidR="00792D10" w:rsidRPr="00F51CEC" w:rsidRDefault="00792D10" w:rsidP="00F01338">
            <w:pPr>
              <w:pStyle w:val="Normal6a"/>
            </w:pPr>
          </w:p>
        </w:tc>
        <w:tc>
          <w:tcPr>
            <w:tcW w:w="4876" w:type="dxa"/>
          </w:tcPr>
          <w:p w14:paraId="4C39269B" w14:textId="77777777" w:rsidR="00792D10" w:rsidRPr="00F51CEC" w:rsidRDefault="00792D10" w:rsidP="00F01338">
            <w:pPr>
              <w:pStyle w:val="Normal6a"/>
            </w:pPr>
            <w:r w:rsidRPr="00F51CEC">
              <w:rPr>
                <w:b/>
                <w:i/>
              </w:rPr>
              <w:t>3. Pri ugotavljanju, ali je dovolj kazalnikov, da ima prosilec pomembne vezi z določeno državo članico, zadevna država članica svojo odločitev osnuje na dokazilih in drugih informacijah, ki jih predloži prosilec, in preveri ustrezne podatkovne zbirke Unije. Zadevna država članica prav tako zagotovi, da prosilec razume, da ne bo smel ostati v državi članici določitve, če ta država članica ne bo mogla preveriti predloženih dokazil in informacij. Če iz informacij, ki jih je predložil prosilec ali so bile zbrane v ustreznih podatkovnih zbirkah Unije, niso razvidni očitni razlogi za dvom, da so merila iz Uredbe (EU) XXX/XXX [upravljanje azila in migracij] v zvezi z določeno državo članico izpolnjena, zadevna država članica sklene, da je prima facie dovolj kazalnikov, ki kažejo, da zadevne vezi izpolnjujejo zahteve iz odstavka 1 tega člena. Pristojni organi države članice, v kateri bi prosilec lahko imel vezi, pomagajo pristojnim organom države članice, ki izvaja postopek določitve, pri iskanju odgovorov na vprašanja, s katerimi se želi razčistiti, ali so domnevne družinske vezi prave.</w:t>
            </w:r>
          </w:p>
        </w:tc>
      </w:tr>
      <w:tr w:rsidR="00792D10" w:rsidRPr="00F51CEC" w14:paraId="6BEF36BA" w14:textId="77777777" w:rsidTr="00F01338">
        <w:trPr>
          <w:jc w:val="center"/>
        </w:trPr>
        <w:tc>
          <w:tcPr>
            <w:tcW w:w="4876" w:type="dxa"/>
          </w:tcPr>
          <w:p w14:paraId="35354770" w14:textId="77777777" w:rsidR="00792D10" w:rsidRPr="00F51CEC" w:rsidRDefault="00792D10" w:rsidP="00F01338">
            <w:pPr>
              <w:pStyle w:val="Normal6a"/>
            </w:pPr>
          </w:p>
        </w:tc>
        <w:tc>
          <w:tcPr>
            <w:tcW w:w="4876" w:type="dxa"/>
          </w:tcPr>
          <w:p w14:paraId="58025121" w14:textId="77777777" w:rsidR="00792D10" w:rsidRPr="00F51CEC" w:rsidRDefault="00792D10" w:rsidP="00F01338">
            <w:pPr>
              <w:pStyle w:val="Normal6a"/>
            </w:pPr>
            <w:r w:rsidRPr="00F51CEC">
              <w:rPr>
                <w:b/>
                <w:i/>
              </w:rPr>
              <w:t>4. Če zadevna država članica v skladu z odstavkoma 1 in 2 meni, da je posamezna država članica prima facie verjetno država članica dodelitve v skladu z merili iz Uredbe (EU) XXX/XXX [upravljanje azila in migracij], zadevna država članica uradno obvesti državo članico dodelitve in prosilec je premeščen vanjo.</w:t>
            </w:r>
          </w:p>
        </w:tc>
      </w:tr>
      <w:tr w:rsidR="00792D10" w:rsidRPr="00F51CEC" w14:paraId="40A7F1CE" w14:textId="77777777" w:rsidTr="00F01338">
        <w:trPr>
          <w:jc w:val="center"/>
        </w:trPr>
        <w:tc>
          <w:tcPr>
            <w:tcW w:w="4876" w:type="dxa"/>
          </w:tcPr>
          <w:p w14:paraId="5313724F" w14:textId="77777777" w:rsidR="00792D10" w:rsidRPr="00F51CEC" w:rsidRDefault="00792D10" w:rsidP="00F01338">
            <w:pPr>
              <w:pStyle w:val="Normal6a"/>
            </w:pPr>
          </w:p>
        </w:tc>
        <w:tc>
          <w:tcPr>
            <w:tcW w:w="4876" w:type="dxa"/>
          </w:tcPr>
          <w:p w14:paraId="2C151A8A" w14:textId="77777777" w:rsidR="00792D10" w:rsidRPr="00F51CEC" w:rsidRDefault="00792D10" w:rsidP="00F01338">
            <w:pPr>
              <w:pStyle w:val="Normal6a"/>
            </w:pPr>
            <w:r w:rsidRPr="00F51CEC">
              <w:rPr>
                <w:b/>
                <w:i/>
              </w:rPr>
              <w:t>5. Država članica, ki izvaja postopek določitve, posreduje vse informacije prosilca državi članici dodelitve z uporabo elektronskega komunikacijskega omrežja DubliNet, vzpostavljenega v skladu s členom 18 Uredbe (ES) št. 1560/2003.</w:t>
            </w:r>
          </w:p>
        </w:tc>
      </w:tr>
      <w:tr w:rsidR="00792D10" w:rsidRPr="00F51CEC" w14:paraId="217C7F5D" w14:textId="77777777" w:rsidTr="00F01338">
        <w:trPr>
          <w:jc w:val="center"/>
        </w:trPr>
        <w:tc>
          <w:tcPr>
            <w:tcW w:w="4876" w:type="dxa"/>
          </w:tcPr>
          <w:p w14:paraId="05F4453B" w14:textId="77777777" w:rsidR="00792D10" w:rsidRPr="00F51CEC" w:rsidRDefault="00792D10" w:rsidP="00F01338">
            <w:pPr>
              <w:pStyle w:val="Normal6a"/>
            </w:pPr>
          </w:p>
        </w:tc>
        <w:tc>
          <w:tcPr>
            <w:tcW w:w="4876" w:type="dxa"/>
          </w:tcPr>
          <w:p w14:paraId="0710904D" w14:textId="77777777" w:rsidR="00792D10" w:rsidRPr="00F51CEC" w:rsidRDefault="00792D10" w:rsidP="00F01338">
            <w:pPr>
              <w:pStyle w:val="Normal6a"/>
            </w:pPr>
            <w:r w:rsidRPr="00F51CEC">
              <w:rPr>
                <w:b/>
                <w:i/>
              </w:rPr>
              <w:t>6. Država članica dodelitve v skladu s postopkom iz odstavka 3 ugotovi, ali so pogoji iz Uredbe (EU) XXX/XXX [upravljanje azila in migracij] izpolnjeni. Če so, država članica dodelitve postane odgovorna država članica.</w:t>
            </w:r>
          </w:p>
        </w:tc>
      </w:tr>
      <w:tr w:rsidR="00792D10" w:rsidRPr="00F51CEC" w14:paraId="59DBF0BA" w14:textId="77777777" w:rsidTr="00F01338">
        <w:trPr>
          <w:jc w:val="center"/>
        </w:trPr>
        <w:tc>
          <w:tcPr>
            <w:tcW w:w="4876" w:type="dxa"/>
          </w:tcPr>
          <w:p w14:paraId="402EDEC3" w14:textId="77777777" w:rsidR="00792D10" w:rsidRPr="00F51CEC" w:rsidRDefault="00792D10" w:rsidP="00F01338">
            <w:pPr>
              <w:pStyle w:val="Normal6a"/>
            </w:pPr>
          </w:p>
        </w:tc>
        <w:tc>
          <w:tcPr>
            <w:tcW w:w="4876" w:type="dxa"/>
          </w:tcPr>
          <w:p w14:paraId="6124BFB8" w14:textId="77777777" w:rsidR="00792D10" w:rsidRPr="00F51CEC" w:rsidRDefault="00792D10" w:rsidP="00F01338">
            <w:pPr>
              <w:pStyle w:val="Normal6a"/>
            </w:pPr>
            <w:r w:rsidRPr="00F51CEC">
              <w:rPr>
                <w:b/>
                <w:i/>
              </w:rPr>
              <w:t>7. Če se kasneje ugotovi, da prosilec nima resničnih vezi z določeno državo članico, država članica dodelitve zagotovi, da se prosilec premesti v drugo državo članico v skladu s postopkom, ki je določen v členu 3b.</w:t>
            </w:r>
          </w:p>
        </w:tc>
      </w:tr>
    </w:tbl>
    <w:p w14:paraId="65AEE53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19C3A10" w14:textId="77777777" w:rsidR="00792D10" w:rsidRPr="00F51CEC" w:rsidRDefault="00792D10" w:rsidP="00792D10">
      <w:pPr>
        <w:pStyle w:val="AmJustTitle"/>
      </w:pPr>
      <w:r w:rsidRPr="00D36529">
        <w:rPr>
          <w:rStyle w:val="HideTWBExt"/>
          <w:i w:val="0"/>
        </w:rPr>
        <w:t>&lt;TitreJust&gt;</w:t>
      </w:r>
      <w:r w:rsidRPr="00F51CEC">
        <w:rPr>
          <w:color w:val="000000"/>
        </w:rPr>
        <w:t>Obrazložitev</w:t>
      </w:r>
      <w:r w:rsidRPr="00D36529">
        <w:rPr>
          <w:rStyle w:val="HideTWBExt"/>
          <w:i w:val="0"/>
        </w:rPr>
        <w:t>&lt;/TitreJust&gt;</w:t>
      </w:r>
    </w:p>
    <w:p w14:paraId="616C2B70" w14:textId="77777777" w:rsidR="00792D10" w:rsidRPr="00F51CEC" w:rsidRDefault="00792D10" w:rsidP="00792D10">
      <w:pPr>
        <w:pStyle w:val="AmJustText"/>
      </w:pPr>
      <w:r w:rsidRPr="00F51CEC">
        <w:t>Poročevalec v senci meni, da mehanizmi za določanje odgovornosti za prošnje za azil in solidarnost, ki jih je predlagala Komisija, ne bodo pomagali ustrezno rešiti izrednih razmer, saj ne zagotavljajo premestitev, zato bi zadevna država članica v številnih primerih ostala odgovorna. Poročevalec v senci predlaga drugačen sistem premestitev, ki bo predvidljiv, učinkovit in samodejen. V tem sistemu bodo vlagatelji, ki imajo kakršne koli pomembne vezi s posamezno državo članico, premeščeni v to državo članico. Prosilci in upravičenci, ki nimajo takšnih vezi, bodo premeščeni po referenčnem ključu. Če je prosilec registriran v prvi državi članici, mu bo dana možnost izbire med štirimi državami članicami, ki so sprejele najmanjše število prosilcev po referenčnem ključu, kar naj bi po mnenju poročevalca v senci izboljšalo možnosti za vključitev.</w:t>
      </w:r>
    </w:p>
    <w:p w14:paraId="0DCB474D" w14:textId="77777777" w:rsidR="00792D10" w:rsidRPr="00F51CEC" w:rsidRDefault="00792D10" w:rsidP="00792D10">
      <w:r w:rsidRPr="00D36529">
        <w:rPr>
          <w:rStyle w:val="HideTWBExt"/>
        </w:rPr>
        <w:t>&lt;/Amend&gt;</w:t>
      </w:r>
    </w:p>
    <w:p w14:paraId="4A7B0B3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514</w:t>
      </w:r>
      <w:r w:rsidRPr="00D36529">
        <w:rPr>
          <w:rStyle w:val="HideTWBExt"/>
          <w:b w:val="0"/>
        </w:rPr>
        <w:t>&lt;/NumAm&gt;</w:t>
      </w:r>
    </w:p>
    <w:p w14:paraId="6D6A50A9" w14:textId="4B090088" w:rsidR="00792D10" w:rsidRPr="00F51CEC" w:rsidRDefault="00792D10" w:rsidP="00792D10">
      <w:pPr>
        <w:pStyle w:val="NormalBold"/>
      </w:pPr>
      <w:r w:rsidRPr="00D36529">
        <w:rPr>
          <w:rStyle w:val="HideTWBExt"/>
          <w:b w:val="0"/>
        </w:rPr>
        <w:t>&lt;RepeatBlock-By&gt;&lt;Members&gt;</w:t>
      </w:r>
      <w:r w:rsidRPr="00F51CEC">
        <w:rPr>
          <w:color w:val="000000"/>
        </w:rPr>
        <w:t>K</w:t>
      </w:r>
      <w:r w:rsidR="004D0AAA" w:rsidRPr="00F51CEC">
        <w:rPr>
          <w:color w:val="000000"/>
        </w:rPr>
        <w:t>onstandinos Arvanitis (K</w:t>
      </w:r>
      <w:r w:rsidRPr="00F51CEC">
        <w:rPr>
          <w:color w:val="000000"/>
        </w:rPr>
        <w:t>onstantinos Arvanitis</w:t>
      </w:r>
      <w:r w:rsidR="004D0AAA"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22A56420" w14:textId="77777777" w:rsidR="00792D10" w:rsidRPr="00F51CEC" w:rsidRDefault="00792D10" w:rsidP="00792D10">
      <w:pPr>
        <w:pStyle w:val="NormalBold"/>
      </w:pPr>
      <w:r w:rsidRPr="00D36529">
        <w:rPr>
          <w:rStyle w:val="HideTWBExt"/>
          <w:b w:val="0"/>
        </w:rPr>
        <w:t>&lt;/RepeatBlock-By&gt;</w:t>
      </w:r>
    </w:p>
    <w:p w14:paraId="3DFED58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45159FA" w14:textId="77777777" w:rsidR="00792D10" w:rsidRPr="00F51CEC" w:rsidRDefault="00792D10" w:rsidP="00792D10">
      <w:pPr>
        <w:pStyle w:val="NormalBold"/>
      </w:pPr>
      <w:r w:rsidRPr="00D36529">
        <w:rPr>
          <w:rStyle w:val="HideTWBExt"/>
          <w:b w:val="0"/>
        </w:rPr>
        <w:t>&lt;Article&gt;</w:t>
      </w:r>
      <w:r w:rsidRPr="00F51CEC">
        <w:t>Člen 3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10BB1AC" w14:textId="77777777" w:rsidTr="00F01338">
        <w:trPr>
          <w:trHeight w:hRule="exact" w:val="240"/>
          <w:jc w:val="center"/>
        </w:trPr>
        <w:tc>
          <w:tcPr>
            <w:tcW w:w="9752" w:type="dxa"/>
            <w:gridSpan w:val="2"/>
          </w:tcPr>
          <w:p w14:paraId="6FF5BAC9" w14:textId="77777777" w:rsidR="00792D10" w:rsidRPr="00F51CEC" w:rsidRDefault="00792D10" w:rsidP="00F01338"/>
        </w:tc>
      </w:tr>
      <w:tr w:rsidR="00792D10" w:rsidRPr="00F51CEC" w14:paraId="7DE784D1" w14:textId="77777777" w:rsidTr="00F01338">
        <w:trPr>
          <w:trHeight w:val="240"/>
          <w:jc w:val="center"/>
        </w:trPr>
        <w:tc>
          <w:tcPr>
            <w:tcW w:w="4876" w:type="dxa"/>
          </w:tcPr>
          <w:p w14:paraId="78ABE8AD" w14:textId="77777777" w:rsidR="00792D10" w:rsidRPr="00F51CEC" w:rsidRDefault="00792D10" w:rsidP="00F01338">
            <w:pPr>
              <w:pStyle w:val="AmColumnHeading"/>
            </w:pPr>
            <w:r w:rsidRPr="00F51CEC">
              <w:rPr>
                <w:color w:val="000000"/>
              </w:rPr>
              <w:t>Besedilo, ki ga predlaga Komisija</w:t>
            </w:r>
          </w:p>
        </w:tc>
        <w:tc>
          <w:tcPr>
            <w:tcW w:w="4876" w:type="dxa"/>
          </w:tcPr>
          <w:p w14:paraId="760A22D7" w14:textId="77777777" w:rsidR="00792D10" w:rsidRPr="00F51CEC" w:rsidRDefault="00792D10" w:rsidP="00F01338">
            <w:pPr>
              <w:pStyle w:val="AmColumnHeading"/>
            </w:pPr>
            <w:r w:rsidRPr="00F51CEC">
              <w:rPr>
                <w:color w:val="000000"/>
              </w:rPr>
              <w:t>Predlog spremembe</w:t>
            </w:r>
          </w:p>
        </w:tc>
      </w:tr>
      <w:tr w:rsidR="00792D10" w:rsidRPr="00F51CEC" w14:paraId="1DBEB469" w14:textId="77777777" w:rsidTr="00F01338">
        <w:trPr>
          <w:jc w:val="center"/>
        </w:trPr>
        <w:tc>
          <w:tcPr>
            <w:tcW w:w="4876" w:type="dxa"/>
          </w:tcPr>
          <w:p w14:paraId="35DF49BA" w14:textId="77777777" w:rsidR="00792D10" w:rsidRPr="00F51CEC" w:rsidRDefault="00792D10" w:rsidP="00F01338">
            <w:pPr>
              <w:pStyle w:val="Normal6a"/>
            </w:pPr>
          </w:p>
        </w:tc>
        <w:tc>
          <w:tcPr>
            <w:tcW w:w="4876" w:type="dxa"/>
          </w:tcPr>
          <w:p w14:paraId="521C2B87" w14:textId="77777777" w:rsidR="00792D10" w:rsidRPr="00F51CEC" w:rsidRDefault="00792D10" w:rsidP="00F01338">
            <w:pPr>
              <w:pStyle w:val="NormalBoldItalicCenter6a"/>
            </w:pPr>
            <w:r w:rsidRPr="00F51CEC">
              <w:t>Člen 3a</w:t>
            </w:r>
          </w:p>
        </w:tc>
      </w:tr>
      <w:tr w:rsidR="00792D10" w:rsidRPr="00F51CEC" w14:paraId="59CB806F" w14:textId="77777777" w:rsidTr="00F01338">
        <w:trPr>
          <w:jc w:val="center"/>
        </w:trPr>
        <w:tc>
          <w:tcPr>
            <w:tcW w:w="4876" w:type="dxa"/>
          </w:tcPr>
          <w:p w14:paraId="381BD5DE" w14:textId="77777777" w:rsidR="00792D10" w:rsidRPr="00F51CEC" w:rsidRDefault="00792D10" w:rsidP="00F01338">
            <w:pPr>
              <w:pStyle w:val="Normal6a"/>
            </w:pPr>
          </w:p>
        </w:tc>
        <w:tc>
          <w:tcPr>
            <w:tcW w:w="4876" w:type="dxa"/>
          </w:tcPr>
          <w:p w14:paraId="1EE8888E" w14:textId="77777777" w:rsidR="00792D10" w:rsidRPr="00F51CEC" w:rsidRDefault="00792D10" w:rsidP="00F01338">
            <w:pPr>
              <w:pStyle w:val="NormalBoldItalicCenter6a"/>
            </w:pPr>
            <w:r w:rsidRPr="00F51CEC">
              <w:t>Koordinator EU za premestitve</w:t>
            </w:r>
          </w:p>
        </w:tc>
      </w:tr>
      <w:tr w:rsidR="00792D10" w:rsidRPr="00F51CEC" w14:paraId="6F957A78" w14:textId="77777777" w:rsidTr="00F01338">
        <w:trPr>
          <w:jc w:val="center"/>
        </w:trPr>
        <w:tc>
          <w:tcPr>
            <w:tcW w:w="4876" w:type="dxa"/>
          </w:tcPr>
          <w:p w14:paraId="6F0AFBC9" w14:textId="77777777" w:rsidR="00792D10" w:rsidRPr="00F51CEC" w:rsidRDefault="00792D10" w:rsidP="00F01338">
            <w:pPr>
              <w:pStyle w:val="Normal6a"/>
            </w:pPr>
          </w:p>
        </w:tc>
        <w:tc>
          <w:tcPr>
            <w:tcW w:w="4876" w:type="dxa"/>
          </w:tcPr>
          <w:p w14:paraId="136A4994" w14:textId="77777777" w:rsidR="00792D10" w:rsidRPr="00F51CEC" w:rsidRDefault="00792D10" w:rsidP="00F01338">
            <w:pPr>
              <w:pStyle w:val="Normal6a"/>
            </w:pPr>
            <w:r w:rsidRPr="00F51CEC">
              <w:rPr>
                <w:b/>
                <w:i/>
              </w:rPr>
              <w:t>1. Komisija za podporo izvajanju mehanizma razdelitve iz te uredbe imenuje koordinatorja EU za premestitve, ki usklajuje premestitve iz upravičene države članice v prispevajoče države članice.</w:t>
            </w:r>
          </w:p>
        </w:tc>
      </w:tr>
      <w:tr w:rsidR="00792D10" w:rsidRPr="00F51CEC" w14:paraId="638F418E" w14:textId="77777777" w:rsidTr="00F01338">
        <w:trPr>
          <w:jc w:val="center"/>
        </w:trPr>
        <w:tc>
          <w:tcPr>
            <w:tcW w:w="4876" w:type="dxa"/>
          </w:tcPr>
          <w:p w14:paraId="54884747" w14:textId="77777777" w:rsidR="00792D10" w:rsidRPr="00F51CEC" w:rsidRDefault="00792D10" w:rsidP="00F01338">
            <w:pPr>
              <w:pStyle w:val="Normal6a"/>
            </w:pPr>
          </w:p>
        </w:tc>
        <w:tc>
          <w:tcPr>
            <w:tcW w:w="4876" w:type="dxa"/>
          </w:tcPr>
          <w:p w14:paraId="0B234809" w14:textId="77777777" w:rsidR="00792D10" w:rsidRPr="00F51CEC" w:rsidRDefault="00792D10" w:rsidP="00F01338">
            <w:pPr>
              <w:pStyle w:val="Normal6a"/>
            </w:pPr>
            <w:r w:rsidRPr="00F51CEC">
              <w:rPr>
                <w:b/>
                <w:i/>
              </w:rPr>
              <w:t>2. Koordinatorju EU za premestitve pri izvajanju njegovih nalog pomaga urad, da se podpre usklajevanje med državami članicami in racionalizirajo postopki.</w:t>
            </w:r>
          </w:p>
        </w:tc>
      </w:tr>
      <w:tr w:rsidR="00792D10" w:rsidRPr="00F51CEC" w14:paraId="4A950E01" w14:textId="77777777" w:rsidTr="00F01338">
        <w:trPr>
          <w:jc w:val="center"/>
        </w:trPr>
        <w:tc>
          <w:tcPr>
            <w:tcW w:w="4876" w:type="dxa"/>
          </w:tcPr>
          <w:p w14:paraId="09D2DEF3" w14:textId="77777777" w:rsidR="00792D10" w:rsidRPr="00F51CEC" w:rsidRDefault="00792D10" w:rsidP="00F01338">
            <w:pPr>
              <w:pStyle w:val="Normal6a"/>
            </w:pPr>
          </w:p>
        </w:tc>
        <w:tc>
          <w:tcPr>
            <w:tcW w:w="4876" w:type="dxa"/>
          </w:tcPr>
          <w:p w14:paraId="79BFB524" w14:textId="77777777" w:rsidR="00792D10" w:rsidRPr="00F51CEC" w:rsidRDefault="00792D10" w:rsidP="00F01338">
            <w:pPr>
              <w:pStyle w:val="Normal6a"/>
            </w:pPr>
            <w:r w:rsidRPr="00F51CEC">
              <w:rPr>
                <w:b/>
                <w:i/>
              </w:rPr>
              <w:t>3. Koordinatorju EU za premestitve pomaga Agencija za azil, katere naloga je izračunati razdelitveni ključ ter vzpostaviti in upravljati avtomatizirano programsko opremo za razdelitev prosilcev za mednarodno zaščito v skladu z merili iz te uredbe.</w:t>
            </w:r>
          </w:p>
        </w:tc>
      </w:tr>
    </w:tbl>
    <w:p w14:paraId="534713C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8CF9EB3" w14:textId="77777777" w:rsidR="00792D10" w:rsidRPr="00F51CEC" w:rsidRDefault="00792D10" w:rsidP="00792D10">
      <w:r w:rsidRPr="00D36529">
        <w:rPr>
          <w:rStyle w:val="HideTWBExt"/>
        </w:rPr>
        <w:t>&lt;/Amend&gt;</w:t>
      </w:r>
    </w:p>
    <w:p w14:paraId="0008233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515</w:t>
      </w:r>
      <w:r w:rsidRPr="00D36529">
        <w:rPr>
          <w:rStyle w:val="HideTWBExt"/>
          <w:b w:val="0"/>
        </w:rPr>
        <w:t>&lt;/NumAm&gt;</w:t>
      </w:r>
    </w:p>
    <w:p w14:paraId="533B4420"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23B16F59" w14:textId="77777777" w:rsidR="00792D10" w:rsidRPr="00F51CEC" w:rsidRDefault="00792D10" w:rsidP="00792D10">
      <w:pPr>
        <w:pStyle w:val="NormalBold"/>
      </w:pPr>
      <w:r w:rsidRPr="00D36529">
        <w:rPr>
          <w:rStyle w:val="HideTWBExt"/>
          <w:b w:val="0"/>
        </w:rPr>
        <w:t>&lt;/RepeatBlock-By&gt;</w:t>
      </w:r>
    </w:p>
    <w:p w14:paraId="690963C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84596D8" w14:textId="77777777" w:rsidR="00792D10" w:rsidRPr="00F51CEC" w:rsidRDefault="00792D10" w:rsidP="00792D10">
      <w:pPr>
        <w:pStyle w:val="NormalBold"/>
      </w:pPr>
      <w:r w:rsidRPr="00D36529">
        <w:rPr>
          <w:rStyle w:val="HideTWBExt"/>
          <w:b w:val="0"/>
        </w:rPr>
        <w:t>&lt;Article&gt;</w:t>
      </w:r>
      <w:r w:rsidRPr="00F51CEC">
        <w:t>Člen 3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933E681" w14:textId="77777777" w:rsidTr="00F01338">
        <w:trPr>
          <w:trHeight w:hRule="exact" w:val="240"/>
          <w:jc w:val="center"/>
        </w:trPr>
        <w:tc>
          <w:tcPr>
            <w:tcW w:w="9752" w:type="dxa"/>
            <w:gridSpan w:val="2"/>
          </w:tcPr>
          <w:p w14:paraId="10B8B63C" w14:textId="77777777" w:rsidR="00792D10" w:rsidRPr="00F51CEC" w:rsidRDefault="00792D10" w:rsidP="00F01338"/>
        </w:tc>
      </w:tr>
      <w:tr w:rsidR="00792D10" w:rsidRPr="00F51CEC" w14:paraId="6B3A16E6" w14:textId="77777777" w:rsidTr="00F01338">
        <w:trPr>
          <w:trHeight w:val="240"/>
          <w:jc w:val="center"/>
        </w:trPr>
        <w:tc>
          <w:tcPr>
            <w:tcW w:w="4876" w:type="dxa"/>
          </w:tcPr>
          <w:p w14:paraId="771E9A02" w14:textId="77777777" w:rsidR="00792D10" w:rsidRPr="00F51CEC" w:rsidRDefault="00792D10" w:rsidP="00F01338">
            <w:pPr>
              <w:pStyle w:val="AmColumnHeading"/>
            </w:pPr>
            <w:r w:rsidRPr="00F51CEC">
              <w:rPr>
                <w:color w:val="000000"/>
              </w:rPr>
              <w:t>Besedilo, ki ga predlaga Komisija</w:t>
            </w:r>
          </w:p>
        </w:tc>
        <w:tc>
          <w:tcPr>
            <w:tcW w:w="4876" w:type="dxa"/>
          </w:tcPr>
          <w:p w14:paraId="6C0732F0" w14:textId="77777777" w:rsidR="00792D10" w:rsidRPr="00F51CEC" w:rsidRDefault="00792D10" w:rsidP="00F01338">
            <w:pPr>
              <w:pStyle w:val="AmColumnHeading"/>
            </w:pPr>
            <w:r w:rsidRPr="00F51CEC">
              <w:rPr>
                <w:color w:val="000000"/>
              </w:rPr>
              <w:t>Predlog spremembe</w:t>
            </w:r>
          </w:p>
        </w:tc>
      </w:tr>
      <w:tr w:rsidR="00792D10" w:rsidRPr="00F51CEC" w14:paraId="2E5F6FEE" w14:textId="77777777" w:rsidTr="00F01338">
        <w:trPr>
          <w:jc w:val="center"/>
        </w:trPr>
        <w:tc>
          <w:tcPr>
            <w:tcW w:w="4876" w:type="dxa"/>
          </w:tcPr>
          <w:p w14:paraId="2E8D5D2F" w14:textId="77777777" w:rsidR="00792D10" w:rsidRPr="00F51CEC" w:rsidRDefault="00792D10" w:rsidP="00F01338">
            <w:pPr>
              <w:pStyle w:val="Normal6a"/>
            </w:pPr>
          </w:p>
        </w:tc>
        <w:tc>
          <w:tcPr>
            <w:tcW w:w="4876" w:type="dxa"/>
          </w:tcPr>
          <w:p w14:paraId="003C8FA5" w14:textId="77777777" w:rsidR="00792D10" w:rsidRPr="00F51CEC" w:rsidRDefault="00792D10" w:rsidP="00F01338">
            <w:pPr>
              <w:pStyle w:val="NormalBoldItalicCenter6a"/>
            </w:pPr>
            <w:r w:rsidRPr="00F51CEC">
              <w:t>Člen 3a</w:t>
            </w:r>
          </w:p>
        </w:tc>
      </w:tr>
      <w:tr w:rsidR="00792D10" w:rsidRPr="00F51CEC" w14:paraId="6A6B76D4" w14:textId="77777777" w:rsidTr="00F01338">
        <w:trPr>
          <w:jc w:val="center"/>
        </w:trPr>
        <w:tc>
          <w:tcPr>
            <w:tcW w:w="4876" w:type="dxa"/>
          </w:tcPr>
          <w:p w14:paraId="1E55BFC7" w14:textId="77777777" w:rsidR="00792D10" w:rsidRPr="00F51CEC" w:rsidRDefault="00792D10" w:rsidP="00F01338">
            <w:pPr>
              <w:pStyle w:val="Normal6a"/>
            </w:pPr>
          </w:p>
        </w:tc>
        <w:tc>
          <w:tcPr>
            <w:tcW w:w="4876" w:type="dxa"/>
          </w:tcPr>
          <w:p w14:paraId="5AAAEDA3" w14:textId="77777777" w:rsidR="00792D10" w:rsidRPr="00F51CEC" w:rsidRDefault="00792D10" w:rsidP="00F01338">
            <w:pPr>
              <w:pStyle w:val="NormalBoldItalicCenter6a"/>
            </w:pPr>
            <w:r w:rsidRPr="00F51CEC">
              <w:t>Prošnje v varnih tretjih državah</w:t>
            </w:r>
          </w:p>
        </w:tc>
      </w:tr>
      <w:tr w:rsidR="00792D10" w:rsidRPr="00F51CEC" w14:paraId="0B7A4985" w14:textId="77777777" w:rsidTr="00F01338">
        <w:trPr>
          <w:jc w:val="center"/>
        </w:trPr>
        <w:tc>
          <w:tcPr>
            <w:tcW w:w="4876" w:type="dxa"/>
          </w:tcPr>
          <w:p w14:paraId="37BAA372" w14:textId="77777777" w:rsidR="00792D10" w:rsidRPr="00F51CEC" w:rsidRDefault="00792D10" w:rsidP="00F01338">
            <w:pPr>
              <w:pStyle w:val="Normal6a"/>
            </w:pPr>
          </w:p>
        </w:tc>
        <w:tc>
          <w:tcPr>
            <w:tcW w:w="4876" w:type="dxa"/>
          </w:tcPr>
          <w:p w14:paraId="0E1D0CA2" w14:textId="77777777" w:rsidR="00792D10" w:rsidRPr="00F51CEC" w:rsidRDefault="00792D10" w:rsidP="00F01338">
            <w:pPr>
              <w:pStyle w:val="Normal6a"/>
            </w:pPr>
            <w:r w:rsidRPr="00F51CEC">
              <w:rPr>
                <w:b/>
                <w:i/>
              </w:rPr>
              <w:t>1. Država članica lahko v kriznih razmerah vzpostavi in vzdržuje sistem, v katerem je prošnje za azil mogoče vložiti samo na konzulatih v varnih tretjih državah.</w:t>
            </w:r>
          </w:p>
        </w:tc>
      </w:tr>
      <w:tr w:rsidR="00792D10" w:rsidRPr="00F51CEC" w14:paraId="0644F8B9" w14:textId="77777777" w:rsidTr="00F01338">
        <w:trPr>
          <w:jc w:val="center"/>
        </w:trPr>
        <w:tc>
          <w:tcPr>
            <w:tcW w:w="4876" w:type="dxa"/>
          </w:tcPr>
          <w:p w14:paraId="6D631C4D" w14:textId="77777777" w:rsidR="00792D10" w:rsidRPr="00F51CEC" w:rsidRDefault="00792D10" w:rsidP="00F01338">
            <w:pPr>
              <w:pStyle w:val="Normal6a"/>
            </w:pPr>
          </w:p>
        </w:tc>
        <w:tc>
          <w:tcPr>
            <w:tcW w:w="4876" w:type="dxa"/>
          </w:tcPr>
          <w:p w14:paraId="0E419D87" w14:textId="77777777" w:rsidR="00792D10" w:rsidRPr="00F51CEC" w:rsidRDefault="00792D10" w:rsidP="00F01338">
            <w:pPr>
              <w:pStyle w:val="Normal6a"/>
            </w:pPr>
            <w:r w:rsidRPr="00F51CEC">
              <w:rPr>
                <w:b/>
                <w:i/>
              </w:rPr>
              <w:t>2. Osebe, ki prispejo na zunanjo mejo države članice, da bi tam vložile prošnjo za azil, in ki prispejo prek varne tretje države, so lahko preusmerjene na konzulat države članice v sosednji varni tretji državi.</w:t>
            </w:r>
          </w:p>
        </w:tc>
      </w:tr>
    </w:tbl>
    <w:p w14:paraId="1F0678E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659B38D" w14:textId="77777777" w:rsidR="00792D10" w:rsidRPr="00F51CEC" w:rsidRDefault="00792D10" w:rsidP="00792D10">
      <w:r w:rsidRPr="00D36529">
        <w:rPr>
          <w:rStyle w:val="HideTWBExt"/>
        </w:rPr>
        <w:t>&lt;/Amend&gt;</w:t>
      </w:r>
    </w:p>
    <w:p w14:paraId="4A49FC7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516</w:t>
      </w:r>
      <w:r w:rsidRPr="00D36529">
        <w:rPr>
          <w:rStyle w:val="HideTWBExt"/>
          <w:b w:val="0"/>
        </w:rPr>
        <w:t>&lt;/NumAm&gt;</w:t>
      </w:r>
    </w:p>
    <w:p w14:paraId="13665B30"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 Ondřej Kovařík</w:t>
      </w:r>
      <w:r w:rsidRPr="00D36529">
        <w:rPr>
          <w:rStyle w:val="HideTWBExt"/>
          <w:b w:val="0"/>
        </w:rPr>
        <w:t>&lt;/Members&gt;</w:t>
      </w:r>
    </w:p>
    <w:p w14:paraId="58C4F5A3" w14:textId="77777777" w:rsidR="00792D10" w:rsidRPr="00F51CEC" w:rsidRDefault="00792D10" w:rsidP="00792D10">
      <w:pPr>
        <w:pStyle w:val="NormalBold"/>
      </w:pPr>
      <w:r w:rsidRPr="00D36529">
        <w:rPr>
          <w:rStyle w:val="HideTWBExt"/>
          <w:b w:val="0"/>
        </w:rPr>
        <w:t>&lt;/RepeatBlock-By&gt;</w:t>
      </w:r>
    </w:p>
    <w:p w14:paraId="171046B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6755515" w14:textId="77777777" w:rsidR="00792D10" w:rsidRPr="00F51CEC" w:rsidRDefault="00792D10" w:rsidP="00792D10">
      <w:pPr>
        <w:pStyle w:val="NormalBold"/>
      </w:pPr>
      <w:r w:rsidRPr="00D36529">
        <w:rPr>
          <w:rStyle w:val="HideTWBExt"/>
          <w:b w:val="0"/>
        </w:rPr>
        <w:t>&lt;Article&gt;</w:t>
      </w:r>
      <w:r w:rsidRPr="00F51CEC">
        <w:t>Člen 3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1F5F039" w14:textId="77777777" w:rsidTr="00F01338">
        <w:trPr>
          <w:trHeight w:hRule="exact" w:val="240"/>
          <w:jc w:val="center"/>
        </w:trPr>
        <w:tc>
          <w:tcPr>
            <w:tcW w:w="9752" w:type="dxa"/>
            <w:gridSpan w:val="2"/>
          </w:tcPr>
          <w:p w14:paraId="3E4E03D6" w14:textId="77777777" w:rsidR="00792D10" w:rsidRPr="00F51CEC" w:rsidRDefault="00792D10" w:rsidP="00F01338"/>
        </w:tc>
      </w:tr>
      <w:tr w:rsidR="00792D10" w:rsidRPr="00F51CEC" w14:paraId="16C5EED6" w14:textId="77777777" w:rsidTr="00F01338">
        <w:trPr>
          <w:trHeight w:val="240"/>
          <w:jc w:val="center"/>
        </w:trPr>
        <w:tc>
          <w:tcPr>
            <w:tcW w:w="4876" w:type="dxa"/>
          </w:tcPr>
          <w:p w14:paraId="630D9F7C" w14:textId="77777777" w:rsidR="00792D10" w:rsidRPr="00F51CEC" w:rsidRDefault="00792D10" w:rsidP="00F01338">
            <w:pPr>
              <w:pStyle w:val="AmColumnHeading"/>
            </w:pPr>
            <w:r w:rsidRPr="00F51CEC">
              <w:rPr>
                <w:color w:val="000000"/>
              </w:rPr>
              <w:t>Besedilo, ki ga predlaga Komisija</w:t>
            </w:r>
          </w:p>
        </w:tc>
        <w:tc>
          <w:tcPr>
            <w:tcW w:w="4876" w:type="dxa"/>
          </w:tcPr>
          <w:p w14:paraId="1CAC3DA7" w14:textId="77777777" w:rsidR="00792D10" w:rsidRPr="00F51CEC" w:rsidRDefault="00792D10" w:rsidP="00F01338">
            <w:pPr>
              <w:pStyle w:val="AmColumnHeading"/>
            </w:pPr>
            <w:r w:rsidRPr="00F51CEC">
              <w:rPr>
                <w:color w:val="000000"/>
              </w:rPr>
              <w:t>Predlog spremembe</w:t>
            </w:r>
          </w:p>
        </w:tc>
      </w:tr>
      <w:tr w:rsidR="00792D10" w:rsidRPr="00F51CEC" w14:paraId="577F72F4" w14:textId="77777777" w:rsidTr="00F01338">
        <w:trPr>
          <w:jc w:val="center"/>
        </w:trPr>
        <w:tc>
          <w:tcPr>
            <w:tcW w:w="4876" w:type="dxa"/>
          </w:tcPr>
          <w:p w14:paraId="42683FF0" w14:textId="77777777" w:rsidR="00792D10" w:rsidRPr="00F51CEC" w:rsidRDefault="00792D10" w:rsidP="00F01338">
            <w:pPr>
              <w:pStyle w:val="Normal6a"/>
            </w:pPr>
          </w:p>
        </w:tc>
        <w:tc>
          <w:tcPr>
            <w:tcW w:w="4876" w:type="dxa"/>
          </w:tcPr>
          <w:p w14:paraId="3469BCDE" w14:textId="77777777" w:rsidR="00792D10" w:rsidRPr="00F51CEC" w:rsidRDefault="00792D10" w:rsidP="00F01338">
            <w:pPr>
              <w:pStyle w:val="NormalBoldItalicCenter6a"/>
            </w:pPr>
            <w:r w:rsidRPr="00F51CEC">
              <w:t>Člen 3a</w:t>
            </w:r>
          </w:p>
        </w:tc>
      </w:tr>
      <w:tr w:rsidR="00792D10" w:rsidRPr="00F51CEC" w14:paraId="2C925EF5" w14:textId="77777777" w:rsidTr="00F01338">
        <w:trPr>
          <w:jc w:val="center"/>
        </w:trPr>
        <w:tc>
          <w:tcPr>
            <w:tcW w:w="4876" w:type="dxa"/>
          </w:tcPr>
          <w:p w14:paraId="4F69E078" w14:textId="77777777" w:rsidR="00792D10" w:rsidRPr="00F51CEC" w:rsidRDefault="00792D10" w:rsidP="00F01338">
            <w:pPr>
              <w:pStyle w:val="Normal6a"/>
            </w:pPr>
          </w:p>
        </w:tc>
        <w:tc>
          <w:tcPr>
            <w:tcW w:w="4876" w:type="dxa"/>
          </w:tcPr>
          <w:p w14:paraId="2BD52FAA" w14:textId="77777777" w:rsidR="00792D10" w:rsidRPr="00F51CEC" w:rsidRDefault="00792D10" w:rsidP="00F01338">
            <w:pPr>
              <w:pStyle w:val="NormalBoldItalicCenter6a"/>
            </w:pPr>
            <w:r w:rsidRPr="00F51CEC">
              <w:t>Podaljšanje roka za registracijo iz Uredbe (EU) XXX/XXX [uredba o azilnem postopku]</w:t>
            </w:r>
          </w:p>
        </w:tc>
      </w:tr>
      <w:tr w:rsidR="00792D10" w:rsidRPr="00F51CEC" w14:paraId="00E3CFE9" w14:textId="77777777" w:rsidTr="00F01338">
        <w:trPr>
          <w:jc w:val="center"/>
        </w:trPr>
        <w:tc>
          <w:tcPr>
            <w:tcW w:w="4876" w:type="dxa"/>
          </w:tcPr>
          <w:p w14:paraId="06519A73" w14:textId="77777777" w:rsidR="00792D10" w:rsidRPr="00F51CEC" w:rsidRDefault="00792D10" w:rsidP="00F01338">
            <w:pPr>
              <w:pStyle w:val="Normal6a"/>
            </w:pPr>
          </w:p>
        </w:tc>
        <w:tc>
          <w:tcPr>
            <w:tcW w:w="4876" w:type="dxa"/>
          </w:tcPr>
          <w:p w14:paraId="039EDF29" w14:textId="77777777" w:rsidR="00792D10" w:rsidRPr="00F51CEC" w:rsidRDefault="00792D10" w:rsidP="00F01338">
            <w:pPr>
              <w:pStyle w:val="Normal6a"/>
            </w:pPr>
            <w:r w:rsidRPr="00F51CEC">
              <w:rPr>
                <w:b/>
                <w:i/>
              </w:rPr>
              <w:t>1. V kriznih razmerah se prošnje, vložene v obdobju, v katerem se uporablja ta člen, z odstopanjem od člena 27 Uredbe (EU) XXX/XXX [uredba o azilnem postopku] registrirajo najpozneje v štirih tednih od datuma vložitve.</w:t>
            </w:r>
          </w:p>
        </w:tc>
      </w:tr>
    </w:tbl>
    <w:p w14:paraId="3EABD0F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07CA431" w14:textId="77777777" w:rsidR="00792D10" w:rsidRPr="00F51CEC" w:rsidRDefault="00792D10" w:rsidP="00792D10">
      <w:r w:rsidRPr="00D36529">
        <w:rPr>
          <w:rStyle w:val="HideTWBExt"/>
        </w:rPr>
        <w:t>&lt;/Amend&gt;</w:t>
      </w:r>
    </w:p>
    <w:p w14:paraId="28B3D8E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517</w:t>
      </w:r>
      <w:r w:rsidRPr="00D36529">
        <w:rPr>
          <w:rStyle w:val="HideTWBExt"/>
          <w:b w:val="0"/>
        </w:rPr>
        <w:t>&lt;/NumAm&gt;</w:t>
      </w:r>
    </w:p>
    <w:p w14:paraId="1694B504" w14:textId="190C1D11" w:rsidR="00792D10" w:rsidRPr="00F51CEC" w:rsidRDefault="00792D10" w:rsidP="00792D10">
      <w:pPr>
        <w:pStyle w:val="NormalBold"/>
      </w:pPr>
      <w:r w:rsidRPr="00D36529">
        <w:rPr>
          <w:rStyle w:val="HideTWBExt"/>
          <w:b w:val="0"/>
        </w:rPr>
        <w:t>&lt;RepeatBlock-By&gt;&lt;Members&gt;</w:t>
      </w:r>
      <w:r w:rsidRPr="00F51CEC">
        <w:rPr>
          <w:color w:val="000000"/>
        </w:rPr>
        <w:t>K</w:t>
      </w:r>
      <w:r w:rsidR="004D0AAA" w:rsidRPr="00F51CEC">
        <w:rPr>
          <w:color w:val="000000"/>
        </w:rPr>
        <w:t>onstandinos Arvanitis (K</w:t>
      </w:r>
      <w:r w:rsidRPr="00F51CEC">
        <w:rPr>
          <w:color w:val="000000"/>
        </w:rPr>
        <w:t>onstantinos Arvanitis</w:t>
      </w:r>
      <w:r w:rsidR="004D0AAA"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61F11C8A" w14:textId="77777777" w:rsidR="00792D10" w:rsidRPr="00F51CEC" w:rsidRDefault="00792D10" w:rsidP="00792D10">
      <w:pPr>
        <w:pStyle w:val="NormalBold"/>
      </w:pPr>
      <w:r w:rsidRPr="00D36529">
        <w:rPr>
          <w:rStyle w:val="HideTWBExt"/>
          <w:b w:val="0"/>
        </w:rPr>
        <w:t>&lt;/RepeatBlock-By&gt;</w:t>
      </w:r>
    </w:p>
    <w:p w14:paraId="79E0BBE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D95DB6C" w14:textId="77777777" w:rsidR="00792D10" w:rsidRPr="00F51CEC" w:rsidRDefault="00792D10" w:rsidP="00792D10">
      <w:pPr>
        <w:pStyle w:val="NormalBold"/>
      </w:pPr>
      <w:r w:rsidRPr="00D36529">
        <w:rPr>
          <w:rStyle w:val="HideTWBExt"/>
          <w:b w:val="0"/>
        </w:rPr>
        <w:t>&lt;Article&gt;</w:t>
      </w:r>
      <w:r w:rsidRPr="00F51CEC">
        <w:t>Člen 3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3FF7CF5" w14:textId="77777777" w:rsidTr="00F01338">
        <w:trPr>
          <w:trHeight w:hRule="exact" w:val="240"/>
          <w:jc w:val="center"/>
        </w:trPr>
        <w:tc>
          <w:tcPr>
            <w:tcW w:w="9752" w:type="dxa"/>
            <w:gridSpan w:val="2"/>
          </w:tcPr>
          <w:p w14:paraId="390F88CA" w14:textId="77777777" w:rsidR="00792D10" w:rsidRPr="00F51CEC" w:rsidRDefault="00792D10" w:rsidP="00F01338"/>
        </w:tc>
      </w:tr>
      <w:tr w:rsidR="00792D10" w:rsidRPr="00F51CEC" w14:paraId="07F37BF0" w14:textId="77777777" w:rsidTr="00F01338">
        <w:trPr>
          <w:trHeight w:val="240"/>
          <w:jc w:val="center"/>
        </w:trPr>
        <w:tc>
          <w:tcPr>
            <w:tcW w:w="4876" w:type="dxa"/>
          </w:tcPr>
          <w:p w14:paraId="1B699919" w14:textId="77777777" w:rsidR="00792D10" w:rsidRPr="00F51CEC" w:rsidRDefault="00792D10" w:rsidP="00F01338">
            <w:pPr>
              <w:pStyle w:val="AmColumnHeading"/>
            </w:pPr>
            <w:r w:rsidRPr="00F51CEC">
              <w:rPr>
                <w:color w:val="000000"/>
              </w:rPr>
              <w:t>Besedilo, ki ga predlaga Komisija</w:t>
            </w:r>
          </w:p>
        </w:tc>
        <w:tc>
          <w:tcPr>
            <w:tcW w:w="4876" w:type="dxa"/>
          </w:tcPr>
          <w:p w14:paraId="3D23229B" w14:textId="77777777" w:rsidR="00792D10" w:rsidRPr="00F51CEC" w:rsidRDefault="00792D10" w:rsidP="00F01338">
            <w:pPr>
              <w:pStyle w:val="AmColumnHeading"/>
            </w:pPr>
            <w:r w:rsidRPr="00F51CEC">
              <w:rPr>
                <w:color w:val="000000"/>
              </w:rPr>
              <w:t>Predlog spremembe</w:t>
            </w:r>
          </w:p>
        </w:tc>
      </w:tr>
      <w:tr w:rsidR="00792D10" w:rsidRPr="00F51CEC" w14:paraId="1C27B7A7" w14:textId="77777777" w:rsidTr="00F01338">
        <w:trPr>
          <w:jc w:val="center"/>
        </w:trPr>
        <w:tc>
          <w:tcPr>
            <w:tcW w:w="4876" w:type="dxa"/>
          </w:tcPr>
          <w:p w14:paraId="22E661AF" w14:textId="77777777" w:rsidR="00792D10" w:rsidRPr="00F51CEC" w:rsidRDefault="00792D10" w:rsidP="00F01338">
            <w:pPr>
              <w:pStyle w:val="Normal6a"/>
            </w:pPr>
          </w:p>
        </w:tc>
        <w:tc>
          <w:tcPr>
            <w:tcW w:w="4876" w:type="dxa"/>
          </w:tcPr>
          <w:p w14:paraId="7B3E3297" w14:textId="77777777" w:rsidR="00792D10" w:rsidRPr="00F51CEC" w:rsidRDefault="00792D10" w:rsidP="00F01338">
            <w:pPr>
              <w:pStyle w:val="NormalBoldItalicCenter6a"/>
            </w:pPr>
            <w:r w:rsidRPr="00F51CEC">
              <w:t>Člen 3b</w:t>
            </w:r>
          </w:p>
        </w:tc>
      </w:tr>
      <w:tr w:rsidR="00792D10" w:rsidRPr="00F51CEC" w14:paraId="34BFC661" w14:textId="77777777" w:rsidTr="00F01338">
        <w:trPr>
          <w:jc w:val="center"/>
        </w:trPr>
        <w:tc>
          <w:tcPr>
            <w:tcW w:w="4876" w:type="dxa"/>
          </w:tcPr>
          <w:p w14:paraId="3ABD519E" w14:textId="77777777" w:rsidR="00792D10" w:rsidRPr="00F51CEC" w:rsidRDefault="00792D10" w:rsidP="00F01338">
            <w:pPr>
              <w:pStyle w:val="Normal6a"/>
            </w:pPr>
          </w:p>
        </w:tc>
        <w:tc>
          <w:tcPr>
            <w:tcW w:w="4876" w:type="dxa"/>
          </w:tcPr>
          <w:p w14:paraId="0BF0ECF9" w14:textId="77777777" w:rsidR="00792D10" w:rsidRPr="00F51CEC" w:rsidRDefault="00792D10" w:rsidP="00F01338">
            <w:pPr>
              <w:pStyle w:val="NormalBoldItalicCenter6a"/>
            </w:pPr>
            <w:r w:rsidRPr="00F51CEC">
              <w:t>Določitev države članice, odgovorne za obravnavo prošenj za azil v izrednih razmerah</w:t>
            </w:r>
          </w:p>
        </w:tc>
      </w:tr>
      <w:tr w:rsidR="00792D10" w:rsidRPr="00F51CEC" w14:paraId="2D7EA4B5" w14:textId="77777777" w:rsidTr="00F01338">
        <w:trPr>
          <w:jc w:val="center"/>
        </w:trPr>
        <w:tc>
          <w:tcPr>
            <w:tcW w:w="4876" w:type="dxa"/>
          </w:tcPr>
          <w:p w14:paraId="3C2A3A60" w14:textId="77777777" w:rsidR="00792D10" w:rsidRPr="00F51CEC" w:rsidRDefault="00792D10" w:rsidP="00F01338">
            <w:pPr>
              <w:pStyle w:val="Normal6a"/>
            </w:pPr>
          </w:p>
        </w:tc>
        <w:tc>
          <w:tcPr>
            <w:tcW w:w="4876" w:type="dxa"/>
          </w:tcPr>
          <w:p w14:paraId="3B0E4520" w14:textId="77777777" w:rsidR="00792D10" w:rsidRPr="00F51CEC" w:rsidRDefault="00792D10" w:rsidP="00F01338">
            <w:pPr>
              <w:pStyle w:val="Normal6a"/>
            </w:pPr>
            <w:r w:rsidRPr="00F51CEC">
              <w:rPr>
                <w:b/>
                <w:i/>
              </w:rPr>
              <w:t>1. V izrednih razmerah države članice zagotovijo, da hitro določijo državo članico, odgovorno za obravnavo prošenj za mednarodno zaščito v skladu z merili iz Uredbe (EU) XXX/XXX [upravljanje azila in migracij], ki jih na ozemlju katere koli od njih, vključno z mejami ali tranzitnimi območji, vložijo državljani tretjih držav ali osebe brez državljanstva.</w:t>
            </w:r>
          </w:p>
        </w:tc>
      </w:tr>
      <w:tr w:rsidR="00792D10" w:rsidRPr="00F51CEC" w14:paraId="22A283DF" w14:textId="77777777" w:rsidTr="00F01338">
        <w:trPr>
          <w:jc w:val="center"/>
        </w:trPr>
        <w:tc>
          <w:tcPr>
            <w:tcW w:w="4876" w:type="dxa"/>
          </w:tcPr>
          <w:p w14:paraId="6E81838D" w14:textId="77777777" w:rsidR="00792D10" w:rsidRPr="00F51CEC" w:rsidRDefault="00792D10" w:rsidP="00F01338">
            <w:pPr>
              <w:pStyle w:val="Normal6a"/>
            </w:pPr>
          </w:p>
        </w:tc>
        <w:tc>
          <w:tcPr>
            <w:tcW w:w="4876" w:type="dxa"/>
          </w:tcPr>
          <w:p w14:paraId="79A0A338" w14:textId="77777777" w:rsidR="00792D10" w:rsidRPr="00F51CEC" w:rsidRDefault="00792D10" w:rsidP="00F01338">
            <w:pPr>
              <w:pStyle w:val="Normal6a"/>
            </w:pPr>
            <w:r w:rsidRPr="00F51CEC">
              <w:rPr>
                <w:b/>
                <w:i/>
              </w:rPr>
              <w:t>2. Država članica, ki izvaja postopek določitve, vzpostavi poenostavljeni postopek, kadar obstaja prima facie dovolj kazalnikov, da imajo prosilci družinske ali druge pomembne vezi v posamezni državi članici. Ocena za določitev države članice temelji na informacijah, ki jih predloži prosilec ali sorodniki, prisotni v drugi državi članici. Organi države članice, v kateri bi prosilec lahko imel vezi, pomagajo državi članici, ki izvaja postopek določitve, pri iskanju odgovorov na morebitna vprašanja ali čimprejšnji zagotovitvi dokumentov.</w:t>
            </w:r>
          </w:p>
        </w:tc>
      </w:tr>
      <w:tr w:rsidR="00792D10" w:rsidRPr="00F51CEC" w14:paraId="2D570F27" w14:textId="77777777" w:rsidTr="00F01338">
        <w:trPr>
          <w:jc w:val="center"/>
        </w:trPr>
        <w:tc>
          <w:tcPr>
            <w:tcW w:w="4876" w:type="dxa"/>
          </w:tcPr>
          <w:p w14:paraId="4FA9C479" w14:textId="77777777" w:rsidR="00792D10" w:rsidRPr="00F51CEC" w:rsidRDefault="00792D10" w:rsidP="00F01338">
            <w:pPr>
              <w:pStyle w:val="Normal6a"/>
            </w:pPr>
          </w:p>
        </w:tc>
        <w:tc>
          <w:tcPr>
            <w:tcW w:w="4876" w:type="dxa"/>
          </w:tcPr>
          <w:p w14:paraId="3EE33438" w14:textId="77777777" w:rsidR="00792D10" w:rsidRPr="00F51CEC" w:rsidRDefault="00792D10" w:rsidP="00F01338">
            <w:pPr>
              <w:pStyle w:val="Normal6a"/>
            </w:pPr>
            <w:r w:rsidRPr="00F51CEC">
              <w:rPr>
                <w:b/>
                <w:i/>
              </w:rPr>
              <w:t>Poenostavljeni postopek na podlagi kazalnikov prima facie se uporablja v naslednjih primerih:</w:t>
            </w:r>
          </w:p>
        </w:tc>
      </w:tr>
      <w:tr w:rsidR="00792D10" w:rsidRPr="00F51CEC" w14:paraId="669B0B17" w14:textId="77777777" w:rsidTr="00F01338">
        <w:trPr>
          <w:jc w:val="center"/>
        </w:trPr>
        <w:tc>
          <w:tcPr>
            <w:tcW w:w="4876" w:type="dxa"/>
          </w:tcPr>
          <w:p w14:paraId="7FED1797" w14:textId="77777777" w:rsidR="00792D10" w:rsidRPr="00F51CEC" w:rsidRDefault="00792D10" w:rsidP="00F01338">
            <w:pPr>
              <w:pStyle w:val="Normal6a"/>
            </w:pPr>
          </w:p>
        </w:tc>
        <w:tc>
          <w:tcPr>
            <w:tcW w:w="4876" w:type="dxa"/>
          </w:tcPr>
          <w:p w14:paraId="45AF068C" w14:textId="77777777" w:rsidR="00792D10" w:rsidRPr="00F51CEC" w:rsidRDefault="00792D10" w:rsidP="00F01338">
            <w:pPr>
              <w:pStyle w:val="Normal6a"/>
            </w:pPr>
            <w:r w:rsidRPr="00F51CEC">
              <w:rPr>
                <w:b/>
                <w:i/>
              </w:rPr>
              <w:t>(a) kadar prosilec izjavi, da ima družinskega člana, ki zakonito prebiva v državi članici, ne glede na to, ali je bila družina izoblikovana že v državi izvora;</w:t>
            </w:r>
          </w:p>
        </w:tc>
      </w:tr>
      <w:tr w:rsidR="00792D10" w:rsidRPr="00F51CEC" w14:paraId="003C37CF" w14:textId="77777777" w:rsidTr="00F01338">
        <w:trPr>
          <w:jc w:val="center"/>
        </w:trPr>
        <w:tc>
          <w:tcPr>
            <w:tcW w:w="4876" w:type="dxa"/>
          </w:tcPr>
          <w:p w14:paraId="65055036" w14:textId="77777777" w:rsidR="00792D10" w:rsidRPr="00F51CEC" w:rsidRDefault="00792D10" w:rsidP="00F01338">
            <w:pPr>
              <w:pStyle w:val="Normal6a"/>
            </w:pPr>
          </w:p>
        </w:tc>
        <w:tc>
          <w:tcPr>
            <w:tcW w:w="4876" w:type="dxa"/>
          </w:tcPr>
          <w:p w14:paraId="17E3262D" w14:textId="77777777" w:rsidR="00792D10" w:rsidRPr="00F51CEC" w:rsidRDefault="00792D10" w:rsidP="00F01338">
            <w:pPr>
              <w:pStyle w:val="Normal6a"/>
            </w:pPr>
            <w:r w:rsidRPr="00F51CEC">
              <w:rPr>
                <w:b/>
                <w:i/>
              </w:rPr>
              <w:t>(b) kadar prosilec izjavi, da je v preteklosti imel v državi članici prebivališče ali vizum;</w:t>
            </w:r>
          </w:p>
        </w:tc>
      </w:tr>
      <w:tr w:rsidR="00792D10" w:rsidRPr="00F51CEC" w14:paraId="073ADB6A" w14:textId="77777777" w:rsidTr="00F01338">
        <w:trPr>
          <w:jc w:val="center"/>
        </w:trPr>
        <w:tc>
          <w:tcPr>
            <w:tcW w:w="4876" w:type="dxa"/>
          </w:tcPr>
          <w:p w14:paraId="2135C12A" w14:textId="77777777" w:rsidR="00792D10" w:rsidRPr="00F51CEC" w:rsidRDefault="00792D10" w:rsidP="00F01338">
            <w:pPr>
              <w:pStyle w:val="Normal6a"/>
            </w:pPr>
          </w:p>
        </w:tc>
        <w:tc>
          <w:tcPr>
            <w:tcW w:w="4876" w:type="dxa"/>
          </w:tcPr>
          <w:p w14:paraId="26402E3F" w14:textId="77777777" w:rsidR="00792D10" w:rsidRPr="00F51CEC" w:rsidRDefault="00792D10" w:rsidP="00F01338">
            <w:pPr>
              <w:pStyle w:val="Normal6a"/>
            </w:pPr>
            <w:r w:rsidRPr="00F51CEC">
              <w:rPr>
                <w:b/>
                <w:i/>
              </w:rPr>
              <w:t>(c) kadar prosilec izjavi, da se je v državi članici izobraževal;</w:t>
            </w:r>
          </w:p>
        </w:tc>
      </w:tr>
      <w:tr w:rsidR="00792D10" w:rsidRPr="00F51CEC" w14:paraId="79BF8A54" w14:textId="77777777" w:rsidTr="00F01338">
        <w:trPr>
          <w:jc w:val="center"/>
        </w:trPr>
        <w:tc>
          <w:tcPr>
            <w:tcW w:w="4876" w:type="dxa"/>
          </w:tcPr>
          <w:p w14:paraId="780031A5" w14:textId="77777777" w:rsidR="00792D10" w:rsidRPr="00F51CEC" w:rsidRDefault="00792D10" w:rsidP="00F01338">
            <w:pPr>
              <w:pStyle w:val="Normal6a"/>
            </w:pPr>
          </w:p>
        </w:tc>
        <w:tc>
          <w:tcPr>
            <w:tcW w:w="4876" w:type="dxa"/>
          </w:tcPr>
          <w:p w14:paraId="3A7D735D" w14:textId="77777777" w:rsidR="00792D10" w:rsidRPr="00F51CEC" w:rsidRDefault="00792D10" w:rsidP="00F01338">
            <w:pPr>
              <w:pStyle w:val="Normal6a"/>
            </w:pPr>
            <w:r w:rsidRPr="00F51CEC">
              <w:rPr>
                <w:b/>
                <w:i/>
              </w:rPr>
              <w:t>Država članica, ki izvaja postopek določitve, zagotovi, da prosilec razume, da ne bo smel ostati v državi članici, ki jo navaja kot prebivališče svojih družinskih članov in/ali sorodnikov oziroma zatrjuje, da ima z njo pomembne vezi, če ta država članica teh trditev po njegovi premestitvi ne bo mogla preveriti.</w:t>
            </w:r>
          </w:p>
        </w:tc>
      </w:tr>
      <w:tr w:rsidR="00792D10" w:rsidRPr="00F51CEC" w14:paraId="7EC37D6E" w14:textId="77777777" w:rsidTr="00F01338">
        <w:trPr>
          <w:jc w:val="center"/>
        </w:trPr>
        <w:tc>
          <w:tcPr>
            <w:tcW w:w="4876" w:type="dxa"/>
          </w:tcPr>
          <w:p w14:paraId="442AA6A9" w14:textId="77777777" w:rsidR="00792D10" w:rsidRPr="00F51CEC" w:rsidRDefault="00792D10" w:rsidP="00F01338">
            <w:pPr>
              <w:pStyle w:val="Normal6a"/>
            </w:pPr>
          </w:p>
        </w:tc>
        <w:tc>
          <w:tcPr>
            <w:tcW w:w="4876" w:type="dxa"/>
          </w:tcPr>
          <w:p w14:paraId="33487BD6" w14:textId="77777777" w:rsidR="00792D10" w:rsidRPr="00F51CEC" w:rsidRDefault="00792D10" w:rsidP="00F01338">
            <w:pPr>
              <w:pStyle w:val="Normal6a"/>
            </w:pPr>
            <w:r w:rsidRPr="00F51CEC">
              <w:rPr>
                <w:b/>
                <w:i/>
              </w:rPr>
              <w:t>Če na podlagi informacij prosilca ni mogoče upravičeno dvomiti o tem, da se družinski člani ali druge pomembne pvezi nahajajo v državi članici, ki jo je prosilec navedel, se sklepa, da je prima facie dovolj kazalnikov za njegovo premestitev v drugo državo članico. Država članica, ki izvaja postopek določitve, o tem uradno obvesti odgovorno državo članico. Država članica, na katero je zahteva naslovljena, po tem ko preuči vse razpoložljive posredne okoliščine, vključno s fotografijami, dokazi o stikih in izjavami prič, za pravično oceno odnosa, prevzame odgovornost. Če država članica v dveh tednih ne odgovori na zahtevo za sprejem, se šteje, da je zahtevo potrdila.</w:t>
            </w:r>
          </w:p>
        </w:tc>
      </w:tr>
      <w:tr w:rsidR="00792D10" w:rsidRPr="00F51CEC" w14:paraId="029FA982" w14:textId="77777777" w:rsidTr="00F01338">
        <w:trPr>
          <w:jc w:val="center"/>
        </w:trPr>
        <w:tc>
          <w:tcPr>
            <w:tcW w:w="4876" w:type="dxa"/>
          </w:tcPr>
          <w:p w14:paraId="2CAFEA1C" w14:textId="77777777" w:rsidR="00792D10" w:rsidRPr="00F51CEC" w:rsidRDefault="00792D10" w:rsidP="00F01338">
            <w:pPr>
              <w:pStyle w:val="Normal6a"/>
            </w:pPr>
          </w:p>
        </w:tc>
        <w:tc>
          <w:tcPr>
            <w:tcW w:w="4876" w:type="dxa"/>
          </w:tcPr>
          <w:p w14:paraId="73B50577" w14:textId="77777777" w:rsidR="00792D10" w:rsidRPr="00F51CEC" w:rsidRDefault="00792D10" w:rsidP="00F01338">
            <w:pPr>
              <w:pStyle w:val="Normal6a"/>
            </w:pPr>
            <w:r w:rsidRPr="00F51CEC">
              <w:rPr>
                <w:b/>
                <w:i/>
              </w:rPr>
              <w:t>Premestitev se olajša z izdajo prepustnice.</w:t>
            </w:r>
          </w:p>
        </w:tc>
      </w:tr>
      <w:tr w:rsidR="00792D10" w:rsidRPr="00F51CEC" w14:paraId="06082317" w14:textId="77777777" w:rsidTr="00F01338">
        <w:trPr>
          <w:jc w:val="center"/>
        </w:trPr>
        <w:tc>
          <w:tcPr>
            <w:tcW w:w="4876" w:type="dxa"/>
          </w:tcPr>
          <w:p w14:paraId="42369CB2" w14:textId="77777777" w:rsidR="00792D10" w:rsidRPr="00F51CEC" w:rsidRDefault="00792D10" w:rsidP="00F01338">
            <w:pPr>
              <w:pStyle w:val="Normal6a"/>
            </w:pPr>
          </w:p>
        </w:tc>
        <w:tc>
          <w:tcPr>
            <w:tcW w:w="4876" w:type="dxa"/>
          </w:tcPr>
          <w:p w14:paraId="4426228C" w14:textId="77777777" w:rsidR="00792D10" w:rsidRPr="00F51CEC" w:rsidRDefault="00792D10" w:rsidP="00F01338">
            <w:pPr>
              <w:pStyle w:val="Normal6a"/>
            </w:pPr>
            <w:r w:rsidRPr="00F51CEC">
              <w:rPr>
                <w:b/>
                <w:i/>
              </w:rPr>
              <w:t>Država članica, ki izvaja postopek določitve, posreduje vse informacije prosilca državi članici dodelitve z uporabo elektronskega komunikacijskega omrežja DubliNet, vzpostavljenega v skladu s členom 18 Uredbe (ES) št. 1560/2003.</w:t>
            </w:r>
          </w:p>
        </w:tc>
      </w:tr>
      <w:tr w:rsidR="00792D10" w:rsidRPr="00F51CEC" w14:paraId="3B266DAB" w14:textId="77777777" w:rsidTr="00F01338">
        <w:trPr>
          <w:jc w:val="center"/>
        </w:trPr>
        <w:tc>
          <w:tcPr>
            <w:tcW w:w="4876" w:type="dxa"/>
          </w:tcPr>
          <w:p w14:paraId="0136CEC0" w14:textId="77777777" w:rsidR="00792D10" w:rsidRPr="00F51CEC" w:rsidRDefault="00792D10" w:rsidP="00F01338">
            <w:pPr>
              <w:pStyle w:val="Normal6a"/>
            </w:pPr>
          </w:p>
        </w:tc>
        <w:tc>
          <w:tcPr>
            <w:tcW w:w="4876" w:type="dxa"/>
          </w:tcPr>
          <w:p w14:paraId="2EA6415E" w14:textId="77777777" w:rsidR="00792D10" w:rsidRPr="00F51CEC" w:rsidRDefault="00792D10" w:rsidP="00F01338">
            <w:pPr>
              <w:pStyle w:val="Normal6a"/>
            </w:pPr>
            <w:r w:rsidRPr="00F51CEC">
              <w:rPr>
                <w:b/>
                <w:i/>
              </w:rPr>
              <w:t>3. Kadar ima prosilec povezave v različnih državah članicah, lahko izbere državo članico, v katero želi biti premeščen in ki naj bo odgovorna za obravnavanje prošnje za mednarodno zaščito.</w:t>
            </w:r>
          </w:p>
        </w:tc>
      </w:tr>
      <w:tr w:rsidR="00792D10" w:rsidRPr="00F51CEC" w14:paraId="6936BE10" w14:textId="77777777" w:rsidTr="00F01338">
        <w:trPr>
          <w:jc w:val="center"/>
        </w:trPr>
        <w:tc>
          <w:tcPr>
            <w:tcW w:w="4876" w:type="dxa"/>
          </w:tcPr>
          <w:p w14:paraId="4C4A1924" w14:textId="77777777" w:rsidR="00792D10" w:rsidRPr="00F51CEC" w:rsidRDefault="00792D10" w:rsidP="00F01338">
            <w:pPr>
              <w:pStyle w:val="Normal6a"/>
            </w:pPr>
          </w:p>
        </w:tc>
        <w:tc>
          <w:tcPr>
            <w:tcW w:w="4876" w:type="dxa"/>
          </w:tcPr>
          <w:p w14:paraId="51B35E55" w14:textId="77777777" w:rsidR="00792D10" w:rsidRPr="00F51CEC" w:rsidRDefault="00792D10" w:rsidP="00F01338">
            <w:pPr>
              <w:pStyle w:val="Normal6a"/>
            </w:pPr>
            <w:r w:rsidRPr="00F51CEC">
              <w:rPr>
                <w:b/>
                <w:i/>
              </w:rPr>
              <w:t>4. Če se po predaji ugotovi, da pogoji za združitev družine in v zvezi s pomembnimi vezmi niso izpolnjeni, država članica dodelitve zagotovi, da je prosilec premeščen v drugo odgovorno državo članico v skladu s postopkom, ki je določen v členu 3c poglavja III te uredbe.</w:t>
            </w:r>
          </w:p>
        </w:tc>
      </w:tr>
      <w:tr w:rsidR="00792D10" w:rsidRPr="00F51CEC" w14:paraId="0EB44EEC" w14:textId="77777777" w:rsidTr="00F01338">
        <w:trPr>
          <w:jc w:val="center"/>
        </w:trPr>
        <w:tc>
          <w:tcPr>
            <w:tcW w:w="4876" w:type="dxa"/>
          </w:tcPr>
          <w:p w14:paraId="74266E2F" w14:textId="77777777" w:rsidR="00792D10" w:rsidRPr="00F51CEC" w:rsidRDefault="00792D10" w:rsidP="00F01338">
            <w:pPr>
              <w:pStyle w:val="Normal6a"/>
            </w:pPr>
          </w:p>
        </w:tc>
        <w:tc>
          <w:tcPr>
            <w:tcW w:w="4876" w:type="dxa"/>
          </w:tcPr>
          <w:p w14:paraId="015E0361" w14:textId="77777777" w:rsidR="00792D10" w:rsidRPr="00F51CEC" w:rsidRDefault="00792D10" w:rsidP="00F01338">
            <w:pPr>
              <w:pStyle w:val="Normal6a"/>
            </w:pPr>
            <w:r w:rsidRPr="00F51CEC">
              <w:rPr>
                <w:b/>
                <w:i/>
              </w:rPr>
              <w:t>5. Kadar na podlagi družinskih ali drugih pomembnih vezi ni mogoče določiti odgovorne države članice, se odgovorno državo članico določi v skladu s postopkom iz člena 3c poglavja III te uredbe.</w:t>
            </w:r>
          </w:p>
        </w:tc>
      </w:tr>
      <w:tr w:rsidR="00792D10" w:rsidRPr="00F51CEC" w14:paraId="43940562" w14:textId="77777777" w:rsidTr="00F01338">
        <w:trPr>
          <w:jc w:val="center"/>
        </w:trPr>
        <w:tc>
          <w:tcPr>
            <w:tcW w:w="4876" w:type="dxa"/>
          </w:tcPr>
          <w:p w14:paraId="36446D6E" w14:textId="77777777" w:rsidR="00792D10" w:rsidRPr="00F51CEC" w:rsidRDefault="00792D10" w:rsidP="00F01338">
            <w:pPr>
              <w:pStyle w:val="Normal6a"/>
            </w:pPr>
          </w:p>
        </w:tc>
        <w:tc>
          <w:tcPr>
            <w:tcW w:w="4876" w:type="dxa"/>
          </w:tcPr>
          <w:p w14:paraId="7A26F50E" w14:textId="77777777" w:rsidR="00792D10" w:rsidRPr="00F51CEC" w:rsidRDefault="00792D10" w:rsidP="00F01338">
            <w:pPr>
              <w:pStyle w:val="Normal6a"/>
            </w:pPr>
            <w:r w:rsidRPr="00F51CEC">
              <w:rPr>
                <w:b/>
                <w:i/>
              </w:rPr>
              <w:t>6. Vsaka država lahko proaktivno zahteva sprejem prosilca, zlasti iz humanitarnih razlogov, na podlagi družinskih, zdravstvenih, kulturnih ali socialnih vidikov, jezikovnih spretnosti in znanj ali drugih pomembnih vezi, ki bi olajšale njegovo vključevanje. Zadevne osebe morajo podati pisno privolitev.</w:t>
            </w:r>
          </w:p>
        </w:tc>
      </w:tr>
      <w:tr w:rsidR="00792D10" w:rsidRPr="00F51CEC" w14:paraId="676E2679" w14:textId="77777777" w:rsidTr="00F01338">
        <w:trPr>
          <w:jc w:val="center"/>
        </w:trPr>
        <w:tc>
          <w:tcPr>
            <w:tcW w:w="4876" w:type="dxa"/>
          </w:tcPr>
          <w:p w14:paraId="209F5EA4" w14:textId="77777777" w:rsidR="00792D10" w:rsidRPr="00F51CEC" w:rsidRDefault="00792D10" w:rsidP="00F01338">
            <w:pPr>
              <w:pStyle w:val="Normal6a"/>
            </w:pPr>
          </w:p>
        </w:tc>
        <w:tc>
          <w:tcPr>
            <w:tcW w:w="4876" w:type="dxa"/>
          </w:tcPr>
          <w:p w14:paraId="1CFE6B7C" w14:textId="77777777" w:rsidR="00792D10" w:rsidRPr="00F51CEC" w:rsidRDefault="00792D10" w:rsidP="00F01338">
            <w:pPr>
              <w:pStyle w:val="Normal6a"/>
            </w:pPr>
            <w:r w:rsidRPr="00F51CEC">
              <w:rPr>
                <w:b/>
                <w:i/>
              </w:rPr>
              <w:t>7. Prosilec lahko tudi zahteva, da se država članica, ki izvaja postopek določitve, obrne na druge države članice za predajo ustrezno utemeljene zahteve za obdelavo njegove prošnje. Država članica ali države članice, na katere je zahteva naslovljena, v dveh tednih od prejema zahteve navedejo, ali nameravajo prevzeti odgovornost za obravnavanje prošnje za mednarodno zaščito. Kadar država članica, na katero je bila zahteva naslovljena, zahtevo sprejme, postane odgovorna država članica. Država članica, v kateri je bila vložena prošnja za mednarodno zaščito, poskrbi za premestitev prosilca v odgovorno državo članico.</w:t>
            </w:r>
          </w:p>
        </w:tc>
      </w:tr>
      <w:tr w:rsidR="00792D10" w:rsidRPr="00F51CEC" w14:paraId="177A4E62" w14:textId="77777777" w:rsidTr="00F01338">
        <w:trPr>
          <w:jc w:val="center"/>
        </w:trPr>
        <w:tc>
          <w:tcPr>
            <w:tcW w:w="4876" w:type="dxa"/>
          </w:tcPr>
          <w:p w14:paraId="07C6D32A" w14:textId="77777777" w:rsidR="00792D10" w:rsidRPr="00F51CEC" w:rsidRDefault="00792D10" w:rsidP="00F01338">
            <w:pPr>
              <w:pStyle w:val="Normal6a"/>
            </w:pPr>
          </w:p>
        </w:tc>
        <w:tc>
          <w:tcPr>
            <w:tcW w:w="4876" w:type="dxa"/>
          </w:tcPr>
          <w:p w14:paraId="719FB89D" w14:textId="77777777" w:rsidR="00792D10" w:rsidRPr="00F51CEC" w:rsidRDefault="00792D10" w:rsidP="00F01338">
            <w:pPr>
              <w:pStyle w:val="Normal6a"/>
            </w:pPr>
            <w:r w:rsidRPr="00F51CEC">
              <w:rPr>
                <w:b/>
                <w:i/>
              </w:rPr>
              <w:t>8. Pristojni organi držav članic prosilce sproti obveščajo o napredku v postopkih, po katerih se v skladu s to uredbo obravnavajo njihove prošnje. Informacije se v rednih presledkih zagotavljajo v pisni obliki. Pri mladoletnikih pristojni organi na enak način obveščajo mladoletnika in njegovega zastopnika.</w:t>
            </w:r>
          </w:p>
        </w:tc>
      </w:tr>
    </w:tbl>
    <w:p w14:paraId="4A1DB61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0DF0B1C" w14:textId="77777777" w:rsidR="00792D10" w:rsidRPr="00F51CEC" w:rsidRDefault="00792D10" w:rsidP="00792D10">
      <w:r w:rsidRPr="00D36529">
        <w:rPr>
          <w:rStyle w:val="HideTWBExt"/>
        </w:rPr>
        <w:t>&lt;/Amend&gt;</w:t>
      </w:r>
    </w:p>
    <w:p w14:paraId="37BA15F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518</w:t>
      </w:r>
      <w:r w:rsidRPr="00D36529">
        <w:rPr>
          <w:rStyle w:val="HideTWBExt"/>
          <w:b w:val="0"/>
        </w:rPr>
        <w:t>&lt;/NumAm&gt;</w:t>
      </w:r>
    </w:p>
    <w:p w14:paraId="78E8F0F4"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1B70AD24" w14:textId="77777777" w:rsidR="00792D10" w:rsidRPr="00F51CEC" w:rsidRDefault="00792D10" w:rsidP="00792D10">
      <w:pPr>
        <w:pStyle w:val="NormalBold"/>
      </w:pPr>
      <w:r w:rsidRPr="00D36529">
        <w:rPr>
          <w:rStyle w:val="HideTWBExt"/>
          <w:b w:val="0"/>
        </w:rPr>
        <w:t>&lt;/RepeatBlock-By&gt;</w:t>
      </w:r>
    </w:p>
    <w:p w14:paraId="4CAEF22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E8CA538" w14:textId="77777777" w:rsidR="00792D10" w:rsidRPr="00F51CEC" w:rsidRDefault="00792D10" w:rsidP="00792D10">
      <w:pPr>
        <w:pStyle w:val="NormalBold"/>
      </w:pPr>
      <w:r w:rsidRPr="00D36529">
        <w:rPr>
          <w:rStyle w:val="HideTWBExt"/>
          <w:b w:val="0"/>
        </w:rPr>
        <w:t>&lt;Article&gt;</w:t>
      </w:r>
      <w:r w:rsidRPr="00F51CEC">
        <w:t>Člen 3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CBB6512" w14:textId="77777777" w:rsidTr="00F01338">
        <w:trPr>
          <w:trHeight w:hRule="exact" w:val="240"/>
          <w:jc w:val="center"/>
        </w:trPr>
        <w:tc>
          <w:tcPr>
            <w:tcW w:w="9752" w:type="dxa"/>
            <w:gridSpan w:val="2"/>
          </w:tcPr>
          <w:p w14:paraId="24AB5A7E" w14:textId="77777777" w:rsidR="00792D10" w:rsidRPr="00F51CEC" w:rsidRDefault="00792D10" w:rsidP="00F01338"/>
        </w:tc>
      </w:tr>
      <w:tr w:rsidR="00792D10" w:rsidRPr="00F51CEC" w14:paraId="4FE4508D" w14:textId="77777777" w:rsidTr="00F01338">
        <w:trPr>
          <w:trHeight w:val="240"/>
          <w:jc w:val="center"/>
        </w:trPr>
        <w:tc>
          <w:tcPr>
            <w:tcW w:w="4876" w:type="dxa"/>
          </w:tcPr>
          <w:p w14:paraId="1C214074" w14:textId="77777777" w:rsidR="00792D10" w:rsidRPr="00F51CEC" w:rsidRDefault="00792D10" w:rsidP="00F01338">
            <w:pPr>
              <w:pStyle w:val="AmColumnHeading"/>
            </w:pPr>
            <w:r w:rsidRPr="00F51CEC">
              <w:rPr>
                <w:color w:val="000000"/>
              </w:rPr>
              <w:t>Besedilo, ki ga predlaga Komisija</w:t>
            </w:r>
          </w:p>
        </w:tc>
        <w:tc>
          <w:tcPr>
            <w:tcW w:w="4876" w:type="dxa"/>
          </w:tcPr>
          <w:p w14:paraId="42B25E9C" w14:textId="77777777" w:rsidR="00792D10" w:rsidRPr="00F51CEC" w:rsidRDefault="00792D10" w:rsidP="00F01338">
            <w:pPr>
              <w:pStyle w:val="AmColumnHeading"/>
            </w:pPr>
            <w:r w:rsidRPr="00F51CEC">
              <w:rPr>
                <w:color w:val="000000"/>
              </w:rPr>
              <w:t>Predlog spremembe</w:t>
            </w:r>
          </w:p>
        </w:tc>
      </w:tr>
      <w:tr w:rsidR="00792D10" w:rsidRPr="00F51CEC" w14:paraId="4283BAF8" w14:textId="77777777" w:rsidTr="00F01338">
        <w:trPr>
          <w:jc w:val="center"/>
        </w:trPr>
        <w:tc>
          <w:tcPr>
            <w:tcW w:w="4876" w:type="dxa"/>
          </w:tcPr>
          <w:p w14:paraId="04F30ED0" w14:textId="77777777" w:rsidR="00792D10" w:rsidRPr="00F51CEC" w:rsidRDefault="00792D10" w:rsidP="00F01338">
            <w:pPr>
              <w:pStyle w:val="Normal6a"/>
            </w:pPr>
          </w:p>
        </w:tc>
        <w:tc>
          <w:tcPr>
            <w:tcW w:w="4876" w:type="dxa"/>
          </w:tcPr>
          <w:p w14:paraId="7B8BF004" w14:textId="77777777" w:rsidR="00792D10" w:rsidRPr="00F51CEC" w:rsidRDefault="00792D10" w:rsidP="00F01338">
            <w:pPr>
              <w:pStyle w:val="NormalBoldItalicCenter6a"/>
            </w:pPr>
            <w:r w:rsidRPr="00F51CEC">
              <w:t>Člen 3b</w:t>
            </w:r>
          </w:p>
        </w:tc>
      </w:tr>
      <w:tr w:rsidR="00792D10" w:rsidRPr="00F51CEC" w14:paraId="159C6E08" w14:textId="77777777" w:rsidTr="00F01338">
        <w:trPr>
          <w:jc w:val="center"/>
        </w:trPr>
        <w:tc>
          <w:tcPr>
            <w:tcW w:w="4876" w:type="dxa"/>
          </w:tcPr>
          <w:p w14:paraId="52A89D20" w14:textId="77777777" w:rsidR="00792D10" w:rsidRPr="00F51CEC" w:rsidRDefault="00792D10" w:rsidP="00F01338">
            <w:pPr>
              <w:pStyle w:val="Normal6a"/>
            </w:pPr>
          </w:p>
        </w:tc>
        <w:tc>
          <w:tcPr>
            <w:tcW w:w="4876" w:type="dxa"/>
          </w:tcPr>
          <w:p w14:paraId="29A0B715" w14:textId="77777777" w:rsidR="00792D10" w:rsidRPr="00F51CEC" w:rsidRDefault="00792D10" w:rsidP="00F01338">
            <w:pPr>
              <w:pStyle w:val="NormalBoldItalicCenter6a"/>
            </w:pPr>
            <w:r w:rsidRPr="00F51CEC">
              <w:t>Samodejno dodeljevanje v izrednih razmerah</w:t>
            </w:r>
          </w:p>
        </w:tc>
      </w:tr>
      <w:tr w:rsidR="00792D10" w:rsidRPr="00F51CEC" w14:paraId="6F555E48" w14:textId="77777777" w:rsidTr="00F01338">
        <w:trPr>
          <w:jc w:val="center"/>
        </w:trPr>
        <w:tc>
          <w:tcPr>
            <w:tcW w:w="4876" w:type="dxa"/>
          </w:tcPr>
          <w:p w14:paraId="2D35F4BC" w14:textId="77777777" w:rsidR="00792D10" w:rsidRPr="00F51CEC" w:rsidRDefault="00792D10" w:rsidP="00F01338">
            <w:pPr>
              <w:pStyle w:val="Normal6a"/>
            </w:pPr>
          </w:p>
        </w:tc>
        <w:tc>
          <w:tcPr>
            <w:tcW w:w="4876" w:type="dxa"/>
          </w:tcPr>
          <w:p w14:paraId="09FAA33F" w14:textId="77777777" w:rsidR="00792D10" w:rsidRPr="00F51CEC" w:rsidRDefault="00792D10" w:rsidP="00F01338">
            <w:pPr>
              <w:pStyle w:val="Normal6a"/>
            </w:pPr>
            <w:r w:rsidRPr="00F51CEC">
              <w:rPr>
                <w:b/>
                <w:i/>
              </w:rPr>
              <w:t>1. V izrednih razmerah, kot so opredeljene v členu 1a(1)(a), kadar ni mogoče določiti odgovorne države članice v skladu s poenostavljenim postopkom iz člena 3a ali kadar naj bi se izvedla premestitev in ni mogoče ugotoviti pomembnih vezi z državo članico, država članica v izrednih razmerah prosilcem ali upravičencem do mednarodne zaščite, vključno z upravičenci do mednarodne zaščite prima facie, sporoči, da bodo premeščeni v državo članico dodelitve, ki bo, če je to ustrezno, postala odgovorna za obravnavo njihovih prošenj za mednarodno zaščito.</w:t>
            </w:r>
          </w:p>
        </w:tc>
      </w:tr>
      <w:tr w:rsidR="00792D10" w:rsidRPr="00F51CEC" w14:paraId="5C82C432" w14:textId="77777777" w:rsidTr="00F01338">
        <w:trPr>
          <w:jc w:val="center"/>
        </w:trPr>
        <w:tc>
          <w:tcPr>
            <w:tcW w:w="4876" w:type="dxa"/>
          </w:tcPr>
          <w:p w14:paraId="390EEB6A" w14:textId="77777777" w:rsidR="00792D10" w:rsidRPr="00F51CEC" w:rsidRDefault="00792D10" w:rsidP="00F01338">
            <w:pPr>
              <w:pStyle w:val="Normal6a"/>
            </w:pPr>
          </w:p>
        </w:tc>
        <w:tc>
          <w:tcPr>
            <w:tcW w:w="4876" w:type="dxa"/>
          </w:tcPr>
          <w:p w14:paraId="0C6A13B5" w14:textId="77777777" w:rsidR="00792D10" w:rsidRPr="00F51CEC" w:rsidRDefault="00792D10" w:rsidP="00F01338">
            <w:pPr>
              <w:pStyle w:val="Normal6a"/>
            </w:pPr>
            <w:r w:rsidRPr="00F51CEC">
              <w:rPr>
                <w:b/>
                <w:i/>
              </w:rPr>
              <w:t>2. Na podlagi referenčnega ključa iz člena 3c se določi seznam štirih držav članic z najmanjšim številom prosilcev glede na njihov delež v skladu z navedenim referenčnim ključem.</w:t>
            </w:r>
          </w:p>
        </w:tc>
      </w:tr>
      <w:tr w:rsidR="00792D10" w:rsidRPr="00F51CEC" w14:paraId="3F7FA1B9" w14:textId="77777777" w:rsidTr="00F01338">
        <w:trPr>
          <w:jc w:val="center"/>
        </w:trPr>
        <w:tc>
          <w:tcPr>
            <w:tcW w:w="4876" w:type="dxa"/>
          </w:tcPr>
          <w:p w14:paraId="1FAD89E8" w14:textId="77777777" w:rsidR="00792D10" w:rsidRPr="00F51CEC" w:rsidRDefault="00792D10" w:rsidP="00F01338">
            <w:pPr>
              <w:pStyle w:val="Normal6a"/>
            </w:pPr>
          </w:p>
        </w:tc>
        <w:tc>
          <w:tcPr>
            <w:tcW w:w="4876" w:type="dxa"/>
          </w:tcPr>
          <w:p w14:paraId="5F9057A8" w14:textId="77777777" w:rsidR="00792D10" w:rsidRPr="00F51CEC" w:rsidRDefault="00792D10" w:rsidP="00F01338">
            <w:pPr>
              <w:pStyle w:val="Normal6a"/>
            </w:pPr>
            <w:r w:rsidRPr="00F51CEC">
              <w:rPr>
                <w:b/>
                <w:i/>
              </w:rPr>
              <w:t>3. Država članica v izrednih razmerah prosilcu ali upravičencu sporoči seznam iz odstavka 2 skupaj z informacijami o državah članicah s seznama. Prosilec ali upravičenec ima možnost, da v treh dneh po tej seznanitvi izbere med štirimi državami članicami, ki so na seznamu.</w:t>
            </w:r>
          </w:p>
        </w:tc>
      </w:tr>
      <w:tr w:rsidR="00792D10" w:rsidRPr="00F51CEC" w14:paraId="2255FC8D" w14:textId="77777777" w:rsidTr="00F01338">
        <w:trPr>
          <w:jc w:val="center"/>
        </w:trPr>
        <w:tc>
          <w:tcPr>
            <w:tcW w:w="4876" w:type="dxa"/>
          </w:tcPr>
          <w:p w14:paraId="1E6BF9F2" w14:textId="77777777" w:rsidR="00792D10" w:rsidRPr="00F51CEC" w:rsidRDefault="00792D10" w:rsidP="00F01338">
            <w:pPr>
              <w:pStyle w:val="Normal6a"/>
            </w:pPr>
          </w:p>
        </w:tc>
        <w:tc>
          <w:tcPr>
            <w:tcW w:w="4876" w:type="dxa"/>
          </w:tcPr>
          <w:p w14:paraId="2F60742F" w14:textId="77777777" w:rsidR="00792D10" w:rsidRPr="00F51CEC" w:rsidRDefault="00792D10" w:rsidP="00F01338">
            <w:pPr>
              <w:pStyle w:val="Normal6a"/>
            </w:pPr>
            <w:r w:rsidRPr="00F51CEC">
              <w:rPr>
                <w:b/>
                <w:i/>
              </w:rPr>
              <w:t>4. Če prosilec ali upravičenec ne izbere države članice v skladu s prvim pododstavkom, država članica v izrednih razmerah dodeli prosilca ali upravičenca državi članici z najmanjšim številom prosilcev glede na njen delež v skladu z referenčnim ključem ali drugi državi članici, ki ga je pripravljena prostovoljno sprejeti v skladu s členom 25 Uredbe (EU) XXX/XXX [upravljanje azila in migracij].</w:t>
            </w:r>
          </w:p>
        </w:tc>
      </w:tr>
      <w:tr w:rsidR="00792D10" w:rsidRPr="00F51CEC" w14:paraId="698086B6" w14:textId="77777777" w:rsidTr="00F01338">
        <w:trPr>
          <w:jc w:val="center"/>
        </w:trPr>
        <w:tc>
          <w:tcPr>
            <w:tcW w:w="4876" w:type="dxa"/>
          </w:tcPr>
          <w:p w14:paraId="57C68004" w14:textId="77777777" w:rsidR="00792D10" w:rsidRPr="00F51CEC" w:rsidRDefault="00792D10" w:rsidP="00F01338">
            <w:pPr>
              <w:pStyle w:val="Normal6a"/>
            </w:pPr>
          </w:p>
        </w:tc>
        <w:tc>
          <w:tcPr>
            <w:tcW w:w="4876" w:type="dxa"/>
          </w:tcPr>
          <w:p w14:paraId="752A0EA3" w14:textId="77777777" w:rsidR="00792D10" w:rsidRPr="00F51CEC" w:rsidRDefault="00792D10" w:rsidP="00F01338">
            <w:pPr>
              <w:pStyle w:val="Normal6a"/>
            </w:pPr>
            <w:r w:rsidRPr="00F51CEC">
              <w:rPr>
                <w:b/>
                <w:i/>
              </w:rPr>
              <w:t>5. Koordinator EU za premestitve podpira in lajša postopke za premestitev prosilcev in upravičencev, pri čemer posebno pozornost pnamenja mladoletnikom brez spremstva in drugim osebam v ranljivem položaju. Koordinator pri izvajanju postopkov premestitve vedno zagotavlja enotnost družine. Usklajuje operativne vidike premestitve, tudi s pomočjo strokovnjakov ali skupin strokovnjakov, ki jih napoti Agencija za azil ali Evropska agencija za mejno in obalno stražo.</w:t>
            </w:r>
          </w:p>
        </w:tc>
      </w:tr>
    </w:tbl>
    <w:p w14:paraId="02BCEBE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4B3CDF3" w14:textId="77777777" w:rsidR="00792D10" w:rsidRPr="00F51CEC" w:rsidRDefault="00792D10" w:rsidP="00792D10">
      <w:pPr>
        <w:pStyle w:val="AmJustTitle"/>
      </w:pPr>
      <w:r w:rsidRPr="00D36529">
        <w:rPr>
          <w:rStyle w:val="HideTWBExt"/>
          <w:i w:val="0"/>
        </w:rPr>
        <w:t>&lt;TitreJust&gt;</w:t>
      </w:r>
      <w:r w:rsidRPr="00F51CEC">
        <w:rPr>
          <w:color w:val="000000"/>
        </w:rPr>
        <w:t>Obrazložitev</w:t>
      </w:r>
      <w:r w:rsidRPr="00D36529">
        <w:rPr>
          <w:rStyle w:val="HideTWBExt"/>
          <w:i w:val="0"/>
        </w:rPr>
        <w:t>&lt;/TitreJust&gt;</w:t>
      </w:r>
    </w:p>
    <w:p w14:paraId="20F09782" w14:textId="77777777" w:rsidR="00792D10" w:rsidRPr="00F51CEC" w:rsidRDefault="00792D10" w:rsidP="00792D10">
      <w:pPr>
        <w:pStyle w:val="AmJustText"/>
      </w:pPr>
      <w:r w:rsidRPr="00F51CEC">
        <w:t>V revidiranem modelu premestitev, ki ga predlaga poročevalec v senci, so družinski člani vedno predani isti državi članici, da se zagotovi enotnost družine.</w:t>
      </w:r>
    </w:p>
    <w:p w14:paraId="48F1117F" w14:textId="77777777" w:rsidR="00792D10" w:rsidRPr="00F51CEC" w:rsidRDefault="00792D10" w:rsidP="00792D10">
      <w:r w:rsidRPr="00D36529">
        <w:rPr>
          <w:rStyle w:val="HideTWBExt"/>
        </w:rPr>
        <w:t>&lt;/Amend&gt;</w:t>
      </w:r>
    </w:p>
    <w:p w14:paraId="6339029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519</w:t>
      </w:r>
      <w:r w:rsidRPr="00D36529">
        <w:rPr>
          <w:rStyle w:val="HideTWBExt"/>
          <w:b w:val="0"/>
        </w:rPr>
        <w:t>&lt;/NumAm&gt;</w:t>
      </w:r>
    </w:p>
    <w:p w14:paraId="1D2613D5"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 Ondřej Kovařík</w:t>
      </w:r>
      <w:r w:rsidRPr="00D36529">
        <w:rPr>
          <w:rStyle w:val="HideTWBExt"/>
          <w:b w:val="0"/>
        </w:rPr>
        <w:t>&lt;/Members&gt;</w:t>
      </w:r>
    </w:p>
    <w:p w14:paraId="58D3A134" w14:textId="77777777" w:rsidR="00792D10" w:rsidRPr="00F51CEC" w:rsidRDefault="00792D10" w:rsidP="00792D10">
      <w:pPr>
        <w:pStyle w:val="NormalBold"/>
      </w:pPr>
      <w:r w:rsidRPr="00D36529">
        <w:rPr>
          <w:rStyle w:val="HideTWBExt"/>
          <w:b w:val="0"/>
        </w:rPr>
        <w:t>&lt;/RepeatBlock-By&gt;</w:t>
      </w:r>
    </w:p>
    <w:p w14:paraId="49DC250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D854EEB" w14:textId="77777777" w:rsidR="00792D10" w:rsidRPr="00F51CEC" w:rsidRDefault="00792D10" w:rsidP="00792D10">
      <w:pPr>
        <w:pStyle w:val="NormalBold"/>
      </w:pPr>
      <w:r w:rsidRPr="00D36529">
        <w:rPr>
          <w:rStyle w:val="HideTWBExt"/>
          <w:b w:val="0"/>
        </w:rPr>
        <w:t>&lt;Article&gt;</w:t>
      </w:r>
      <w:r w:rsidRPr="00F51CEC">
        <w:t>Člen 3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412C52C" w14:textId="77777777" w:rsidTr="00F01338">
        <w:trPr>
          <w:trHeight w:hRule="exact" w:val="240"/>
          <w:jc w:val="center"/>
        </w:trPr>
        <w:tc>
          <w:tcPr>
            <w:tcW w:w="9752" w:type="dxa"/>
            <w:gridSpan w:val="2"/>
          </w:tcPr>
          <w:p w14:paraId="1E314AE4" w14:textId="77777777" w:rsidR="00792D10" w:rsidRPr="00F51CEC" w:rsidRDefault="00792D10" w:rsidP="00F01338"/>
        </w:tc>
      </w:tr>
      <w:tr w:rsidR="00792D10" w:rsidRPr="00F51CEC" w14:paraId="6F724A4D" w14:textId="77777777" w:rsidTr="00F01338">
        <w:trPr>
          <w:trHeight w:val="240"/>
          <w:jc w:val="center"/>
        </w:trPr>
        <w:tc>
          <w:tcPr>
            <w:tcW w:w="4876" w:type="dxa"/>
          </w:tcPr>
          <w:p w14:paraId="3F23199A" w14:textId="77777777" w:rsidR="00792D10" w:rsidRPr="00F51CEC" w:rsidRDefault="00792D10" w:rsidP="00F01338">
            <w:pPr>
              <w:pStyle w:val="AmColumnHeading"/>
            </w:pPr>
            <w:r w:rsidRPr="00F51CEC">
              <w:rPr>
                <w:color w:val="000000"/>
              </w:rPr>
              <w:t>Besedilo, ki ga predlaga Komisija</w:t>
            </w:r>
          </w:p>
        </w:tc>
        <w:tc>
          <w:tcPr>
            <w:tcW w:w="4876" w:type="dxa"/>
          </w:tcPr>
          <w:p w14:paraId="409A0302" w14:textId="77777777" w:rsidR="00792D10" w:rsidRPr="00F51CEC" w:rsidRDefault="00792D10" w:rsidP="00F01338">
            <w:pPr>
              <w:pStyle w:val="AmColumnHeading"/>
            </w:pPr>
            <w:r w:rsidRPr="00F51CEC">
              <w:rPr>
                <w:color w:val="000000"/>
              </w:rPr>
              <w:t>Predlog spremembe</w:t>
            </w:r>
          </w:p>
        </w:tc>
      </w:tr>
      <w:tr w:rsidR="00792D10" w:rsidRPr="00F51CEC" w14:paraId="7EB1F9E6" w14:textId="77777777" w:rsidTr="00F01338">
        <w:trPr>
          <w:jc w:val="center"/>
        </w:trPr>
        <w:tc>
          <w:tcPr>
            <w:tcW w:w="4876" w:type="dxa"/>
          </w:tcPr>
          <w:p w14:paraId="0E995F5E" w14:textId="77777777" w:rsidR="00792D10" w:rsidRPr="00F51CEC" w:rsidRDefault="00792D10" w:rsidP="00F01338">
            <w:pPr>
              <w:pStyle w:val="Normal6a"/>
            </w:pPr>
          </w:p>
        </w:tc>
        <w:tc>
          <w:tcPr>
            <w:tcW w:w="4876" w:type="dxa"/>
          </w:tcPr>
          <w:p w14:paraId="2CEC4223" w14:textId="77777777" w:rsidR="00792D10" w:rsidRPr="00F51CEC" w:rsidRDefault="00792D10" w:rsidP="00F01338">
            <w:pPr>
              <w:pStyle w:val="NormalBoldItalicCenter6a"/>
            </w:pPr>
            <w:r w:rsidRPr="00F51CEC">
              <w:t>Člen 3b</w:t>
            </w:r>
          </w:p>
        </w:tc>
      </w:tr>
      <w:tr w:rsidR="00792D10" w:rsidRPr="00F51CEC" w14:paraId="24205589" w14:textId="77777777" w:rsidTr="00F01338">
        <w:trPr>
          <w:jc w:val="center"/>
        </w:trPr>
        <w:tc>
          <w:tcPr>
            <w:tcW w:w="4876" w:type="dxa"/>
          </w:tcPr>
          <w:p w14:paraId="0CCCEDCF" w14:textId="77777777" w:rsidR="00792D10" w:rsidRPr="00F51CEC" w:rsidRDefault="00792D10" w:rsidP="00F01338">
            <w:pPr>
              <w:pStyle w:val="Normal6a"/>
            </w:pPr>
          </w:p>
        </w:tc>
        <w:tc>
          <w:tcPr>
            <w:tcW w:w="4876" w:type="dxa"/>
          </w:tcPr>
          <w:p w14:paraId="2CCBDE6A" w14:textId="77777777" w:rsidR="00792D10" w:rsidRPr="00F51CEC" w:rsidRDefault="00792D10" w:rsidP="00F01338">
            <w:pPr>
              <w:pStyle w:val="NormalBoldItalicCenter6a"/>
            </w:pPr>
            <w:r w:rsidRPr="00F51CEC">
              <w:t>Podaljšanje roka za postopke preverjanja</w:t>
            </w:r>
          </w:p>
        </w:tc>
      </w:tr>
      <w:tr w:rsidR="00792D10" w:rsidRPr="00F51CEC" w14:paraId="5F061CAA" w14:textId="77777777" w:rsidTr="00F01338">
        <w:trPr>
          <w:jc w:val="center"/>
        </w:trPr>
        <w:tc>
          <w:tcPr>
            <w:tcW w:w="4876" w:type="dxa"/>
          </w:tcPr>
          <w:p w14:paraId="077E381F" w14:textId="77777777" w:rsidR="00792D10" w:rsidRPr="00F51CEC" w:rsidRDefault="00792D10" w:rsidP="00F01338">
            <w:pPr>
              <w:pStyle w:val="Normal6a"/>
            </w:pPr>
          </w:p>
        </w:tc>
        <w:tc>
          <w:tcPr>
            <w:tcW w:w="4876" w:type="dxa"/>
          </w:tcPr>
          <w:p w14:paraId="103BBE74" w14:textId="77777777" w:rsidR="00792D10" w:rsidRPr="00F51CEC" w:rsidRDefault="00792D10" w:rsidP="00F01338">
            <w:pPr>
              <w:pStyle w:val="Normal6a"/>
            </w:pPr>
            <w:r w:rsidRPr="00F51CEC">
              <w:rPr>
                <w:b/>
                <w:i/>
              </w:rPr>
              <w:t>1. Z odstopanjem od člena 6(3) Uredbe (EU) XXX/XXX [uredba o preverjanju] se obdobje, v katerem je izveden postopek preverjanja, lahko podaljša za pet dni.</w:t>
            </w:r>
          </w:p>
        </w:tc>
      </w:tr>
    </w:tbl>
    <w:p w14:paraId="08868C4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CBFAC66" w14:textId="77777777" w:rsidR="00792D10" w:rsidRPr="00F51CEC" w:rsidRDefault="00792D10" w:rsidP="00792D10">
      <w:r w:rsidRPr="00D36529">
        <w:rPr>
          <w:rStyle w:val="HideTWBExt"/>
        </w:rPr>
        <w:t>&lt;/Amend&gt;</w:t>
      </w:r>
    </w:p>
    <w:p w14:paraId="5045988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520</w:t>
      </w:r>
      <w:r w:rsidRPr="00D36529">
        <w:rPr>
          <w:rStyle w:val="HideTWBExt"/>
          <w:b w:val="0"/>
        </w:rPr>
        <w:t>&lt;/NumAm&gt;</w:t>
      </w:r>
    </w:p>
    <w:p w14:paraId="18F933DC" w14:textId="76BE1A8F" w:rsidR="00792D10" w:rsidRPr="00F51CEC" w:rsidRDefault="00792D10" w:rsidP="00792D10">
      <w:pPr>
        <w:pStyle w:val="NormalBold"/>
      </w:pPr>
      <w:r w:rsidRPr="00D36529">
        <w:rPr>
          <w:rStyle w:val="HideTWBExt"/>
          <w:b w:val="0"/>
        </w:rPr>
        <w:t>&lt;RepeatBlock-By&gt;&lt;Members&gt;</w:t>
      </w:r>
      <w:r w:rsidRPr="00F51CEC">
        <w:rPr>
          <w:color w:val="000000"/>
        </w:rPr>
        <w:t>K</w:t>
      </w:r>
      <w:r w:rsidR="004D0AAA" w:rsidRPr="00F51CEC">
        <w:rPr>
          <w:color w:val="000000"/>
        </w:rPr>
        <w:t>onstandinos Arvanitis (K</w:t>
      </w:r>
      <w:r w:rsidRPr="00F51CEC">
        <w:rPr>
          <w:color w:val="000000"/>
        </w:rPr>
        <w:t>onstantinos Arvanitis</w:t>
      </w:r>
      <w:r w:rsidR="004D0AAA"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2B4736F8" w14:textId="77777777" w:rsidR="00792D10" w:rsidRPr="00F51CEC" w:rsidRDefault="00792D10" w:rsidP="00792D10">
      <w:pPr>
        <w:pStyle w:val="NormalBold"/>
      </w:pPr>
      <w:r w:rsidRPr="00D36529">
        <w:rPr>
          <w:rStyle w:val="HideTWBExt"/>
          <w:b w:val="0"/>
        </w:rPr>
        <w:t>&lt;/RepeatBlock-By&gt;</w:t>
      </w:r>
    </w:p>
    <w:p w14:paraId="66149CD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FD1A84A" w14:textId="77777777" w:rsidR="00792D10" w:rsidRPr="00F51CEC" w:rsidRDefault="00792D10" w:rsidP="00792D10">
      <w:pPr>
        <w:pStyle w:val="NormalBold"/>
      </w:pPr>
      <w:r w:rsidRPr="00D36529">
        <w:rPr>
          <w:rStyle w:val="HideTWBExt"/>
          <w:b w:val="0"/>
        </w:rPr>
        <w:t>&lt;Article&gt;</w:t>
      </w:r>
      <w:r w:rsidRPr="00F51CEC">
        <w:t>Člen 3 c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ECECF7B" w14:textId="77777777" w:rsidTr="00F01338">
        <w:trPr>
          <w:trHeight w:hRule="exact" w:val="240"/>
          <w:jc w:val="center"/>
        </w:trPr>
        <w:tc>
          <w:tcPr>
            <w:tcW w:w="9752" w:type="dxa"/>
            <w:gridSpan w:val="2"/>
          </w:tcPr>
          <w:p w14:paraId="693203F5" w14:textId="77777777" w:rsidR="00792D10" w:rsidRPr="00F51CEC" w:rsidRDefault="00792D10" w:rsidP="00F01338"/>
        </w:tc>
      </w:tr>
      <w:tr w:rsidR="00792D10" w:rsidRPr="00F51CEC" w14:paraId="4B10FE15" w14:textId="77777777" w:rsidTr="00F01338">
        <w:trPr>
          <w:trHeight w:val="240"/>
          <w:jc w:val="center"/>
        </w:trPr>
        <w:tc>
          <w:tcPr>
            <w:tcW w:w="4876" w:type="dxa"/>
          </w:tcPr>
          <w:p w14:paraId="1EFA76BB" w14:textId="77777777" w:rsidR="00792D10" w:rsidRPr="00F51CEC" w:rsidRDefault="00792D10" w:rsidP="00F01338">
            <w:pPr>
              <w:pStyle w:val="AmColumnHeading"/>
            </w:pPr>
            <w:r w:rsidRPr="00F51CEC">
              <w:rPr>
                <w:color w:val="000000"/>
              </w:rPr>
              <w:t>Besedilo, ki ga predlaga Komisija</w:t>
            </w:r>
          </w:p>
        </w:tc>
        <w:tc>
          <w:tcPr>
            <w:tcW w:w="4876" w:type="dxa"/>
          </w:tcPr>
          <w:p w14:paraId="09A99DA2" w14:textId="77777777" w:rsidR="00792D10" w:rsidRPr="00F51CEC" w:rsidRDefault="00792D10" w:rsidP="00F01338">
            <w:pPr>
              <w:pStyle w:val="AmColumnHeading"/>
            </w:pPr>
            <w:r w:rsidRPr="00F51CEC">
              <w:rPr>
                <w:color w:val="000000"/>
              </w:rPr>
              <w:t>Predlog spremembe</w:t>
            </w:r>
          </w:p>
        </w:tc>
      </w:tr>
      <w:tr w:rsidR="00792D10" w:rsidRPr="00F51CEC" w14:paraId="5F79FE0C" w14:textId="77777777" w:rsidTr="00F01338">
        <w:trPr>
          <w:jc w:val="center"/>
        </w:trPr>
        <w:tc>
          <w:tcPr>
            <w:tcW w:w="4876" w:type="dxa"/>
          </w:tcPr>
          <w:p w14:paraId="65F0483D" w14:textId="77777777" w:rsidR="00792D10" w:rsidRPr="00F51CEC" w:rsidRDefault="00792D10" w:rsidP="00F01338">
            <w:pPr>
              <w:pStyle w:val="Normal6a"/>
            </w:pPr>
          </w:p>
        </w:tc>
        <w:tc>
          <w:tcPr>
            <w:tcW w:w="4876" w:type="dxa"/>
          </w:tcPr>
          <w:p w14:paraId="4E10397B" w14:textId="77777777" w:rsidR="00792D10" w:rsidRPr="00F51CEC" w:rsidRDefault="00792D10" w:rsidP="00F01338">
            <w:pPr>
              <w:pStyle w:val="NormalBoldItalicCenter6a"/>
            </w:pPr>
            <w:r w:rsidRPr="00F51CEC">
              <w:t>Člen 3c</w:t>
            </w:r>
          </w:p>
        </w:tc>
      </w:tr>
      <w:tr w:rsidR="00792D10" w:rsidRPr="00F51CEC" w14:paraId="562810A3" w14:textId="77777777" w:rsidTr="00F01338">
        <w:trPr>
          <w:jc w:val="center"/>
        </w:trPr>
        <w:tc>
          <w:tcPr>
            <w:tcW w:w="4876" w:type="dxa"/>
          </w:tcPr>
          <w:p w14:paraId="6613EE72" w14:textId="77777777" w:rsidR="00792D10" w:rsidRPr="00F51CEC" w:rsidRDefault="00792D10" w:rsidP="00F01338">
            <w:pPr>
              <w:pStyle w:val="Normal6a"/>
            </w:pPr>
          </w:p>
        </w:tc>
        <w:tc>
          <w:tcPr>
            <w:tcW w:w="4876" w:type="dxa"/>
          </w:tcPr>
          <w:p w14:paraId="25AF6E52" w14:textId="77777777" w:rsidR="00792D10" w:rsidRPr="00F51CEC" w:rsidRDefault="00792D10" w:rsidP="00F01338">
            <w:pPr>
              <w:pStyle w:val="NormalBoldItalicCenter6a"/>
            </w:pPr>
            <w:r w:rsidRPr="00F51CEC">
              <w:t>Samodejna dodelitev prosilcev brez pomembnih povezav</w:t>
            </w:r>
          </w:p>
        </w:tc>
      </w:tr>
      <w:tr w:rsidR="00792D10" w:rsidRPr="00F51CEC" w14:paraId="78E8EB69" w14:textId="77777777" w:rsidTr="00F01338">
        <w:trPr>
          <w:jc w:val="center"/>
        </w:trPr>
        <w:tc>
          <w:tcPr>
            <w:tcW w:w="4876" w:type="dxa"/>
          </w:tcPr>
          <w:p w14:paraId="5A1316AE" w14:textId="77777777" w:rsidR="00792D10" w:rsidRPr="00F51CEC" w:rsidRDefault="00792D10" w:rsidP="00F01338">
            <w:pPr>
              <w:pStyle w:val="Normal6a"/>
            </w:pPr>
          </w:p>
        </w:tc>
        <w:tc>
          <w:tcPr>
            <w:tcW w:w="4876" w:type="dxa"/>
          </w:tcPr>
          <w:p w14:paraId="2959E668" w14:textId="77777777" w:rsidR="00792D10" w:rsidRPr="00F51CEC" w:rsidRDefault="00792D10" w:rsidP="00F01338">
            <w:pPr>
              <w:pStyle w:val="Normal6a"/>
            </w:pPr>
            <w:r w:rsidRPr="00F51CEC">
              <w:rPr>
                <w:b/>
                <w:i/>
              </w:rPr>
              <w:t>1. Kadar odgovorne države članice ni mogoče določiti na podlagi družinskih ali drugih pomembnih vezi, država članica, ki izvaja postopek določitve odgovorne države članice, obvesti prosilca, da bo njegovo prošnjo za mednarodno zaščito preučila država članica dodelitve.</w:t>
            </w:r>
          </w:p>
        </w:tc>
      </w:tr>
      <w:tr w:rsidR="00792D10" w:rsidRPr="00F51CEC" w14:paraId="157E264F" w14:textId="77777777" w:rsidTr="00F01338">
        <w:trPr>
          <w:jc w:val="center"/>
        </w:trPr>
        <w:tc>
          <w:tcPr>
            <w:tcW w:w="4876" w:type="dxa"/>
          </w:tcPr>
          <w:p w14:paraId="1A9C0DDD" w14:textId="77777777" w:rsidR="00792D10" w:rsidRPr="00F51CEC" w:rsidRDefault="00792D10" w:rsidP="00F01338">
            <w:pPr>
              <w:pStyle w:val="Normal6a"/>
            </w:pPr>
          </w:p>
        </w:tc>
        <w:tc>
          <w:tcPr>
            <w:tcW w:w="4876" w:type="dxa"/>
          </w:tcPr>
          <w:p w14:paraId="6FCC8E5B" w14:textId="77777777" w:rsidR="00792D10" w:rsidRPr="00F51CEC" w:rsidRDefault="00792D10" w:rsidP="00F01338">
            <w:pPr>
              <w:pStyle w:val="Normal6a"/>
            </w:pPr>
            <w:r w:rsidRPr="00F51CEC">
              <w:rPr>
                <w:b/>
                <w:i/>
              </w:rPr>
              <w:t>2. Na podlagi razdelitvenega ključa iz člena 3d se s pomočjo avtomatiziranega sistema določi ožji seznam petih držav članic z najnižjim številom prosilcev glede na njihov delež v skladu z navedenim referenčnim ključem.</w:t>
            </w:r>
          </w:p>
        </w:tc>
      </w:tr>
      <w:tr w:rsidR="00792D10" w:rsidRPr="00F51CEC" w14:paraId="4EBB4264" w14:textId="77777777" w:rsidTr="00F01338">
        <w:trPr>
          <w:jc w:val="center"/>
        </w:trPr>
        <w:tc>
          <w:tcPr>
            <w:tcW w:w="4876" w:type="dxa"/>
          </w:tcPr>
          <w:p w14:paraId="239051E2" w14:textId="77777777" w:rsidR="00792D10" w:rsidRPr="00F51CEC" w:rsidRDefault="00792D10" w:rsidP="00F01338">
            <w:pPr>
              <w:pStyle w:val="Normal6a"/>
            </w:pPr>
          </w:p>
        </w:tc>
        <w:tc>
          <w:tcPr>
            <w:tcW w:w="4876" w:type="dxa"/>
          </w:tcPr>
          <w:p w14:paraId="72A212E1" w14:textId="77777777" w:rsidR="00792D10" w:rsidRPr="00F51CEC" w:rsidRDefault="00792D10" w:rsidP="00F01338">
            <w:pPr>
              <w:pStyle w:val="Normal6a"/>
            </w:pPr>
            <w:r w:rsidRPr="00F51CEC">
              <w:rPr>
                <w:b/>
                <w:i/>
              </w:rPr>
              <w:t>3. Država članica, ki izvaja postopek določitve, prosilcu sporoči ožji seznam iz odstavka 2 skupaj z informacijami o državah članicah z ožjega seznama. Prosilec ima možnost, da v petih dneh po tej seznanitvi izbere državo članico dodelitve med petimi državami članicami, ki so na ožjem seznamu. Če prosilec ne izbere države članice v skladu s prvim pododstavkom tega odstavka, država članica, ki izvaja postopek določitve, prosilca dodeli državi članici z ožjega seznama z najnižjim številom prosilcev glede na njen delež na podlagi razdelitvenega ključa iz člena 3d, če je bil seznam sestavljen v skladu z odstavkom 2 tega člena.</w:t>
            </w:r>
          </w:p>
        </w:tc>
      </w:tr>
      <w:tr w:rsidR="00792D10" w:rsidRPr="00F51CEC" w14:paraId="530D186A" w14:textId="77777777" w:rsidTr="00F01338">
        <w:trPr>
          <w:jc w:val="center"/>
        </w:trPr>
        <w:tc>
          <w:tcPr>
            <w:tcW w:w="4876" w:type="dxa"/>
          </w:tcPr>
          <w:p w14:paraId="00EECB87" w14:textId="77777777" w:rsidR="00792D10" w:rsidRPr="00F51CEC" w:rsidRDefault="00792D10" w:rsidP="00F01338">
            <w:pPr>
              <w:pStyle w:val="Normal6a"/>
            </w:pPr>
          </w:p>
        </w:tc>
        <w:tc>
          <w:tcPr>
            <w:tcW w:w="4876" w:type="dxa"/>
          </w:tcPr>
          <w:p w14:paraId="64029B4F" w14:textId="77777777" w:rsidR="00792D10" w:rsidRPr="00F51CEC" w:rsidRDefault="00792D10" w:rsidP="00F01338">
            <w:pPr>
              <w:pStyle w:val="Normal6a"/>
            </w:pPr>
            <w:r w:rsidRPr="00F51CEC">
              <w:rPr>
                <w:b/>
                <w:i/>
              </w:rPr>
              <w:t>4. Odstavki 1, 2 in 3 se smiselno uporabljajo, če so se prosilci prijavili kot družine, sorodniki ali skupine prosilcev, ki potujejo skupaj. V primerih, ko med člani skupine ni mogoče doseči soglasne izbire, lahko vsak od članov skupine izbere državo članico dodelitve s seznama, sestavljenega za njihovo skupino, v skladu z odstavkom 2. Če organi določitve v petih dneh ne prejmejo obvestila o izbiri, se prosilca dodeli državi članici z najnižjim številom prosilcev glede na njen delež na podlagi razdelitvenega ključa iz člena 3d, če je bil seznam sestavljen v skladu z odstavkom 2.</w:t>
            </w:r>
          </w:p>
        </w:tc>
      </w:tr>
      <w:tr w:rsidR="00792D10" w:rsidRPr="00F51CEC" w14:paraId="62DD55E2" w14:textId="77777777" w:rsidTr="00F01338">
        <w:trPr>
          <w:jc w:val="center"/>
        </w:trPr>
        <w:tc>
          <w:tcPr>
            <w:tcW w:w="4876" w:type="dxa"/>
          </w:tcPr>
          <w:p w14:paraId="386E8355" w14:textId="77777777" w:rsidR="00792D10" w:rsidRPr="00F51CEC" w:rsidRDefault="00792D10" w:rsidP="00F01338">
            <w:pPr>
              <w:pStyle w:val="Normal6a"/>
            </w:pPr>
          </w:p>
        </w:tc>
        <w:tc>
          <w:tcPr>
            <w:tcW w:w="4876" w:type="dxa"/>
          </w:tcPr>
          <w:p w14:paraId="02B13225" w14:textId="77777777" w:rsidR="00792D10" w:rsidRPr="00F51CEC" w:rsidRDefault="00792D10" w:rsidP="00F01338">
            <w:pPr>
              <w:pStyle w:val="Normal6a"/>
            </w:pPr>
            <w:r w:rsidRPr="00F51CEC">
              <w:rPr>
                <w:b/>
                <w:i/>
              </w:rPr>
              <w:t>5. Prosilec ima pravico do učinkovitega pravnega sredstva, kot je določeno v členu 47 Listine, v obliki pritožbe zoper odločitev o predaji ali odločitev o zavrnitvi zahteve za sprejem ali v obliki preveritve dejanskega stanja in pravnih vprašanj v zvezi s to odločitvijo pred sodiščem. Nobena predaja se ne izvede pred sprejetjem odločitve o pritožbi ali preveritvi.</w:t>
            </w:r>
          </w:p>
        </w:tc>
      </w:tr>
      <w:tr w:rsidR="00792D10" w:rsidRPr="00F51CEC" w14:paraId="79E3C4FB" w14:textId="77777777" w:rsidTr="00F01338">
        <w:trPr>
          <w:jc w:val="center"/>
        </w:trPr>
        <w:tc>
          <w:tcPr>
            <w:tcW w:w="4876" w:type="dxa"/>
          </w:tcPr>
          <w:p w14:paraId="6034B1E4" w14:textId="77777777" w:rsidR="00792D10" w:rsidRPr="00F51CEC" w:rsidRDefault="00792D10" w:rsidP="00F01338">
            <w:pPr>
              <w:pStyle w:val="Normal6a"/>
            </w:pPr>
          </w:p>
        </w:tc>
        <w:tc>
          <w:tcPr>
            <w:tcW w:w="4876" w:type="dxa"/>
          </w:tcPr>
          <w:p w14:paraId="60997329" w14:textId="77777777" w:rsidR="00792D10" w:rsidRPr="00F51CEC" w:rsidRDefault="00792D10" w:rsidP="00F01338">
            <w:pPr>
              <w:pStyle w:val="Normal6a"/>
            </w:pPr>
            <w:r w:rsidRPr="00F51CEC">
              <w:rPr>
                <w:b/>
                <w:i/>
              </w:rPr>
              <w:t>6. Države članice brez poseganja v pravico prosilca do izbire lastnega pravnega svetovalca ali drugega svetovalca na lastne stroške zagotovijo, da ima zadevna oseba dostop do pravne pomoči in zastopanja ter po potrebi do jezikovne pomoči in medkulturnega posredovanja v vseh fazah postopka, predvidenih v tej uredbi.</w:t>
            </w:r>
          </w:p>
        </w:tc>
      </w:tr>
    </w:tbl>
    <w:p w14:paraId="3208D04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72A7694" w14:textId="77777777" w:rsidR="00792D10" w:rsidRPr="00F51CEC" w:rsidRDefault="00792D10" w:rsidP="00792D10">
      <w:r w:rsidRPr="00D36529">
        <w:rPr>
          <w:rStyle w:val="HideTWBExt"/>
        </w:rPr>
        <w:t>&lt;/Amend&gt;</w:t>
      </w:r>
    </w:p>
    <w:p w14:paraId="5313D63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521</w:t>
      </w:r>
      <w:r w:rsidRPr="00D36529">
        <w:rPr>
          <w:rStyle w:val="HideTWBExt"/>
          <w:b w:val="0"/>
        </w:rPr>
        <w:t>&lt;/NumAm&gt;</w:t>
      </w:r>
    </w:p>
    <w:p w14:paraId="3B0EF77E"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483976FD" w14:textId="77777777" w:rsidR="00792D10" w:rsidRPr="00F51CEC" w:rsidRDefault="00792D10" w:rsidP="00792D10">
      <w:pPr>
        <w:pStyle w:val="NormalBold"/>
      </w:pPr>
      <w:r w:rsidRPr="00D36529">
        <w:rPr>
          <w:rStyle w:val="HideTWBExt"/>
          <w:b w:val="0"/>
        </w:rPr>
        <w:t>&lt;/RepeatBlock-By&gt;</w:t>
      </w:r>
    </w:p>
    <w:p w14:paraId="5F96960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F07A899" w14:textId="77777777" w:rsidR="00792D10" w:rsidRPr="00F51CEC" w:rsidRDefault="00792D10" w:rsidP="00792D10">
      <w:pPr>
        <w:pStyle w:val="NormalBold"/>
      </w:pPr>
      <w:r w:rsidRPr="00D36529">
        <w:rPr>
          <w:rStyle w:val="HideTWBExt"/>
          <w:b w:val="0"/>
        </w:rPr>
        <w:t>&lt;Article&gt;</w:t>
      </w:r>
      <w:r w:rsidRPr="00F51CEC">
        <w:t>Člen 3 c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13B84B8" w14:textId="77777777" w:rsidTr="00F01338">
        <w:trPr>
          <w:trHeight w:hRule="exact" w:val="240"/>
          <w:jc w:val="center"/>
        </w:trPr>
        <w:tc>
          <w:tcPr>
            <w:tcW w:w="9752" w:type="dxa"/>
            <w:gridSpan w:val="2"/>
          </w:tcPr>
          <w:p w14:paraId="53DBC5AE" w14:textId="77777777" w:rsidR="00792D10" w:rsidRPr="00F51CEC" w:rsidRDefault="00792D10" w:rsidP="00F01338"/>
        </w:tc>
      </w:tr>
      <w:tr w:rsidR="00792D10" w:rsidRPr="00F51CEC" w14:paraId="6D0FBBE6" w14:textId="77777777" w:rsidTr="00F01338">
        <w:trPr>
          <w:trHeight w:val="240"/>
          <w:jc w:val="center"/>
        </w:trPr>
        <w:tc>
          <w:tcPr>
            <w:tcW w:w="4876" w:type="dxa"/>
          </w:tcPr>
          <w:p w14:paraId="535F5EE2" w14:textId="77777777" w:rsidR="00792D10" w:rsidRPr="00F51CEC" w:rsidRDefault="00792D10" w:rsidP="00F01338">
            <w:pPr>
              <w:pStyle w:val="AmColumnHeading"/>
            </w:pPr>
            <w:r w:rsidRPr="00F51CEC">
              <w:rPr>
                <w:color w:val="000000"/>
              </w:rPr>
              <w:t>Besedilo, ki ga predlaga Komisija</w:t>
            </w:r>
          </w:p>
        </w:tc>
        <w:tc>
          <w:tcPr>
            <w:tcW w:w="4876" w:type="dxa"/>
          </w:tcPr>
          <w:p w14:paraId="0CC7EE5A" w14:textId="77777777" w:rsidR="00792D10" w:rsidRPr="00F51CEC" w:rsidRDefault="00792D10" w:rsidP="00F01338">
            <w:pPr>
              <w:pStyle w:val="AmColumnHeading"/>
            </w:pPr>
            <w:r w:rsidRPr="00F51CEC">
              <w:rPr>
                <w:color w:val="000000"/>
              </w:rPr>
              <w:t>Predlog spremembe</w:t>
            </w:r>
          </w:p>
        </w:tc>
      </w:tr>
      <w:tr w:rsidR="00792D10" w:rsidRPr="00F51CEC" w14:paraId="7404B542" w14:textId="77777777" w:rsidTr="00F01338">
        <w:trPr>
          <w:jc w:val="center"/>
        </w:trPr>
        <w:tc>
          <w:tcPr>
            <w:tcW w:w="4876" w:type="dxa"/>
          </w:tcPr>
          <w:p w14:paraId="0FA85228" w14:textId="77777777" w:rsidR="00792D10" w:rsidRPr="00F51CEC" w:rsidRDefault="00792D10" w:rsidP="00F01338">
            <w:pPr>
              <w:pStyle w:val="Normal6a"/>
            </w:pPr>
          </w:p>
        </w:tc>
        <w:tc>
          <w:tcPr>
            <w:tcW w:w="4876" w:type="dxa"/>
          </w:tcPr>
          <w:p w14:paraId="476475B6" w14:textId="77777777" w:rsidR="00792D10" w:rsidRPr="00F51CEC" w:rsidRDefault="00792D10" w:rsidP="00F01338">
            <w:pPr>
              <w:pStyle w:val="NormalBoldItalicCenter6a"/>
            </w:pPr>
            <w:r w:rsidRPr="00F51CEC">
              <w:t>Člen 3c</w:t>
            </w:r>
          </w:p>
        </w:tc>
      </w:tr>
      <w:tr w:rsidR="00792D10" w:rsidRPr="00F51CEC" w14:paraId="5BBE8F47" w14:textId="77777777" w:rsidTr="00F01338">
        <w:trPr>
          <w:jc w:val="center"/>
        </w:trPr>
        <w:tc>
          <w:tcPr>
            <w:tcW w:w="4876" w:type="dxa"/>
          </w:tcPr>
          <w:p w14:paraId="73AAA5A0" w14:textId="77777777" w:rsidR="00792D10" w:rsidRPr="00F51CEC" w:rsidRDefault="00792D10" w:rsidP="00F01338">
            <w:pPr>
              <w:pStyle w:val="Normal6a"/>
            </w:pPr>
          </w:p>
        </w:tc>
        <w:tc>
          <w:tcPr>
            <w:tcW w:w="4876" w:type="dxa"/>
          </w:tcPr>
          <w:p w14:paraId="74A0E6AE" w14:textId="77777777" w:rsidR="00792D10" w:rsidRPr="00F51CEC" w:rsidRDefault="00792D10" w:rsidP="00F01338">
            <w:pPr>
              <w:pStyle w:val="NormalBoldItalicCenter6a"/>
            </w:pPr>
            <w:r w:rsidRPr="00F51CEC">
              <w:t>Referenčni ključ</w:t>
            </w:r>
          </w:p>
        </w:tc>
      </w:tr>
      <w:tr w:rsidR="00792D10" w:rsidRPr="00F51CEC" w14:paraId="6181CB7D" w14:textId="77777777" w:rsidTr="00F01338">
        <w:trPr>
          <w:jc w:val="center"/>
        </w:trPr>
        <w:tc>
          <w:tcPr>
            <w:tcW w:w="4876" w:type="dxa"/>
          </w:tcPr>
          <w:p w14:paraId="388B908D" w14:textId="77777777" w:rsidR="00792D10" w:rsidRPr="00F51CEC" w:rsidRDefault="00792D10" w:rsidP="00F01338">
            <w:pPr>
              <w:pStyle w:val="Normal6a"/>
            </w:pPr>
          </w:p>
        </w:tc>
        <w:tc>
          <w:tcPr>
            <w:tcW w:w="4876" w:type="dxa"/>
          </w:tcPr>
          <w:p w14:paraId="5D35516E" w14:textId="77777777" w:rsidR="00792D10" w:rsidRPr="00F51CEC" w:rsidRDefault="00792D10" w:rsidP="00F01338">
            <w:pPr>
              <w:pStyle w:val="Normal6a"/>
            </w:pPr>
            <w:r w:rsidRPr="00F51CEC">
              <w:rPr>
                <w:b/>
                <w:i/>
              </w:rPr>
              <w:t>1. Delež prispevkov za premestitve na vsako prispevajočo državo članico izračunata Agencija za azil in koordinator EU za premestitve v skladu z naslednjimi merili za vsako državo članico, v skladu z najnovejšimi razpoložljivimi podatki Eurostata:</w:t>
            </w:r>
          </w:p>
        </w:tc>
      </w:tr>
      <w:tr w:rsidR="00792D10" w:rsidRPr="00F51CEC" w14:paraId="47718920" w14:textId="77777777" w:rsidTr="00F01338">
        <w:trPr>
          <w:jc w:val="center"/>
        </w:trPr>
        <w:tc>
          <w:tcPr>
            <w:tcW w:w="4876" w:type="dxa"/>
          </w:tcPr>
          <w:p w14:paraId="4B687524" w14:textId="77777777" w:rsidR="00792D10" w:rsidRPr="00F51CEC" w:rsidRDefault="00792D10" w:rsidP="00F01338">
            <w:pPr>
              <w:pStyle w:val="Normal6a"/>
            </w:pPr>
          </w:p>
        </w:tc>
        <w:tc>
          <w:tcPr>
            <w:tcW w:w="4876" w:type="dxa"/>
          </w:tcPr>
          <w:p w14:paraId="0162D427" w14:textId="77777777" w:rsidR="00792D10" w:rsidRPr="00F51CEC" w:rsidRDefault="00792D10" w:rsidP="00F01338">
            <w:pPr>
              <w:pStyle w:val="Normal6a"/>
            </w:pPr>
            <w:r w:rsidRPr="00F51CEC">
              <w:rPr>
                <w:b/>
                <w:i/>
              </w:rPr>
              <w:t>(a) število prebivalcev (utež 35%);</w:t>
            </w:r>
          </w:p>
        </w:tc>
      </w:tr>
      <w:tr w:rsidR="00792D10" w:rsidRPr="00F51CEC" w14:paraId="77657C64" w14:textId="77777777" w:rsidTr="00F01338">
        <w:trPr>
          <w:jc w:val="center"/>
        </w:trPr>
        <w:tc>
          <w:tcPr>
            <w:tcW w:w="4876" w:type="dxa"/>
          </w:tcPr>
          <w:p w14:paraId="69A669DD" w14:textId="77777777" w:rsidR="00792D10" w:rsidRPr="00F51CEC" w:rsidRDefault="00792D10" w:rsidP="00F01338">
            <w:pPr>
              <w:pStyle w:val="Normal6a"/>
            </w:pPr>
          </w:p>
        </w:tc>
        <w:tc>
          <w:tcPr>
            <w:tcW w:w="4876" w:type="dxa"/>
          </w:tcPr>
          <w:p w14:paraId="30383567" w14:textId="77777777" w:rsidR="00792D10" w:rsidRPr="00F51CEC" w:rsidRDefault="00792D10" w:rsidP="00F01338">
            <w:pPr>
              <w:pStyle w:val="Normal6a"/>
            </w:pPr>
            <w:r w:rsidRPr="00F51CEC">
              <w:rPr>
                <w:b/>
                <w:i/>
              </w:rPr>
              <w:t>(b) skupni BDP (utež 35%);</w:t>
            </w:r>
          </w:p>
        </w:tc>
      </w:tr>
      <w:tr w:rsidR="00792D10" w:rsidRPr="00F51CEC" w14:paraId="296F6940" w14:textId="77777777" w:rsidTr="00F01338">
        <w:trPr>
          <w:jc w:val="center"/>
        </w:trPr>
        <w:tc>
          <w:tcPr>
            <w:tcW w:w="4876" w:type="dxa"/>
          </w:tcPr>
          <w:p w14:paraId="0B620F94" w14:textId="77777777" w:rsidR="00792D10" w:rsidRPr="00F51CEC" w:rsidRDefault="00792D10" w:rsidP="00F01338">
            <w:pPr>
              <w:pStyle w:val="Normal6a"/>
            </w:pPr>
          </w:p>
        </w:tc>
        <w:tc>
          <w:tcPr>
            <w:tcW w:w="4876" w:type="dxa"/>
          </w:tcPr>
          <w:p w14:paraId="4BFC4EFF" w14:textId="77777777" w:rsidR="00792D10" w:rsidRPr="00F51CEC" w:rsidRDefault="00792D10" w:rsidP="00F01338">
            <w:pPr>
              <w:pStyle w:val="Normal6a"/>
            </w:pPr>
            <w:r w:rsidRPr="00F51CEC">
              <w:rPr>
                <w:b/>
                <w:i/>
              </w:rPr>
              <w:t>(c) povprečno število obravnavanih prošenj za azil na milijon prebivalcev (utež 15 %);</w:t>
            </w:r>
          </w:p>
        </w:tc>
      </w:tr>
      <w:tr w:rsidR="00792D10" w:rsidRPr="00F51CEC" w14:paraId="55FF237C" w14:textId="77777777" w:rsidTr="00F01338">
        <w:trPr>
          <w:jc w:val="center"/>
        </w:trPr>
        <w:tc>
          <w:tcPr>
            <w:tcW w:w="4876" w:type="dxa"/>
          </w:tcPr>
          <w:p w14:paraId="32258335" w14:textId="77777777" w:rsidR="00792D10" w:rsidRPr="00F51CEC" w:rsidRDefault="00792D10" w:rsidP="00F01338">
            <w:pPr>
              <w:pStyle w:val="Normal6a"/>
            </w:pPr>
          </w:p>
        </w:tc>
        <w:tc>
          <w:tcPr>
            <w:tcW w:w="4876" w:type="dxa"/>
          </w:tcPr>
          <w:p w14:paraId="6427629E" w14:textId="77777777" w:rsidR="00792D10" w:rsidRPr="00F51CEC" w:rsidRDefault="00792D10" w:rsidP="00F01338">
            <w:pPr>
              <w:pStyle w:val="Normal6a"/>
            </w:pPr>
            <w:r w:rsidRPr="00F51CEC">
              <w:rPr>
                <w:b/>
                <w:i/>
              </w:rPr>
              <w:t>(d) povprečno število preseljenih ali sprejetih beguncev na milijon prebivalcev (utež 15 %).</w:t>
            </w:r>
          </w:p>
        </w:tc>
      </w:tr>
    </w:tbl>
    <w:p w14:paraId="38012EF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073177E" w14:textId="77777777" w:rsidR="00792D10" w:rsidRPr="00F51CEC" w:rsidRDefault="00792D10" w:rsidP="00792D10">
      <w:r w:rsidRPr="00D36529">
        <w:rPr>
          <w:rStyle w:val="HideTWBExt"/>
        </w:rPr>
        <w:t>&lt;/Amend&gt;</w:t>
      </w:r>
    </w:p>
    <w:p w14:paraId="7A58EFD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522</w:t>
      </w:r>
      <w:r w:rsidRPr="00D36529">
        <w:rPr>
          <w:rStyle w:val="HideTWBExt"/>
          <w:b w:val="0"/>
        </w:rPr>
        <w:t>&lt;/NumAm&gt;</w:t>
      </w:r>
    </w:p>
    <w:p w14:paraId="40F73992"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67685DBE" w14:textId="77777777" w:rsidR="00792D10" w:rsidRPr="00F51CEC" w:rsidRDefault="00792D10" w:rsidP="00792D10">
      <w:pPr>
        <w:pStyle w:val="NormalBold"/>
      </w:pPr>
      <w:r w:rsidRPr="00D36529">
        <w:rPr>
          <w:rStyle w:val="HideTWBExt"/>
          <w:b w:val="0"/>
        </w:rPr>
        <w:t>&lt;/RepeatBlock-By&gt;</w:t>
      </w:r>
    </w:p>
    <w:p w14:paraId="29E13BB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0BC67FE" w14:textId="77777777" w:rsidR="00792D10" w:rsidRPr="00F51CEC" w:rsidRDefault="00792D10" w:rsidP="00792D10">
      <w:pPr>
        <w:pStyle w:val="NormalBold"/>
      </w:pPr>
      <w:r w:rsidRPr="00D36529">
        <w:rPr>
          <w:rStyle w:val="HideTWBExt"/>
          <w:b w:val="0"/>
        </w:rPr>
        <w:t>&lt;Article&gt;</w:t>
      </w:r>
      <w:r w:rsidRPr="00F51CEC">
        <w:t>Člen 3 d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22F9517" w14:textId="77777777" w:rsidTr="00F01338">
        <w:trPr>
          <w:trHeight w:hRule="exact" w:val="240"/>
          <w:jc w:val="center"/>
        </w:trPr>
        <w:tc>
          <w:tcPr>
            <w:tcW w:w="9752" w:type="dxa"/>
            <w:gridSpan w:val="2"/>
          </w:tcPr>
          <w:p w14:paraId="16EE61EE" w14:textId="77777777" w:rsidR="00792D10" w:rsidRPr="00F51CEC" w:rsidRDefault="00792D10" w:rsidP="00F01338"/>
        </w:tc>
      </w:tr>
      <w:tr w:rsidR="00792D10" w:rsidRPr="00F51CEC" w14:paraId="14B6527A" w14:textId="77777777" w:rsidTr="00F01338">
        <w:trPr>
          <w:trHeight w:val="240"/>
          <w:jc w:val="center"/>
        </w:trPr>
        <w:tc>
          <w:tcPr>
            <w:tcW w:w="4876" w:type="dxa"/>
          </w:tcPr>
          <w:p w14:paraId="067784F3" w14:textId="77777777" w:rsidR="00792D10" w:rsidRPr="00F51CEC" w:rsidRDefault="00792D10" w:rsidP="00F01338">
            <w:pPr>
              <w:pStyle w:val="AmColumnHeading"/>
            </w:pPr>
            <w:r w:rsidRPr="00F51CEC">
              <w:rPr>
                <w:color w:val="000000"/>
              </w:rPr>
              <w:t>Besedilo, ki ga predlaga Komisija</w:t>
            </w:r>
          </w:p>
        </w:tc>
        <w:tc>
          <w:tcPr>
            <w:tcW w:w="4876" w:type="dxa"/>
          </w:tcPr>
          <w:p w14:paraId="32341FD7" w14:textId="77777777" w:rsidR="00792D10" w:rsidRPr="00F51CEC" w:rsidRDefault="00792D10" w:rsidP="00F01338">
            <w:pPr>
              <w:pStyle w:val="AmColumnHeading"/>
            </w:pPr>
            <w:r w:rsidRPr="00F51CEC">
              <w:rPr>
                <w:color w:val="000000"/>
              </w:rPr>
              <w:t>Predlog spremembe</w:t>
            </w:r>
          </w:p>
        </w:tc>
      </w:tr>
      <w:tr w:rsidR="00792D10" w:rsidRPr="00F51CEC" w14:paraId="1EB99DA3" w14:textId="77777777" w:rsidTr="00F01338">
        <w:trPr>
          <w:jc w:val="center"/>
        </w:trPr>
        <w:tc>
          <w:tcPr>
            <w:tcW w:w="4876" w:type="dxa"/>
          </w:tcPr>
          <w:p w14:paraId="3186BDDB" w14:textId="77777777" w:rsidR="00792D10" w:rsidRPr="00F51CEC" w:rsidRDefault="00792D10" w:rsidP="00F01338">
            <w:pPr>
              <w:pStyle w:val="Normal6a"/>
            </w:pPr>
          </w:p>
        </w:tc>
        <w:tc>
          <w:tcPr>
            <w:tcW w:w="4876" w:type="dxa"/>
          </w:tcPr>
          <w:p w14:paraId="192E427E" w14:textId="77777777" w:rsidR="00792D10" w:rsidRPr="00F51CEC" w:rsidRDefault="00792D10" w:rsidP="00F01338">
            <w:pPr>
              <w:pStyle w:val="NormalBoldItalicCenter6a"/>
            </w:pPr>
            <w:r w:rsidRPr="00F51CEC">
              <w:t>Člen 3d</w:t>
            </w:r>
          </w:p>
        </w:tc>
      </w:tr>
      <w:tr w:rsidR="00792D10" w:rsidRPr="00F51CEC" w14:paraId="72B32EC7" w14:textId="77777777" w:rsidTr="00F01338">
        <w:trPr>
          <w:jc w:val="center"/>
        </w:trPr>
        <w:tc>
          <w:tcPr>
            <w:tcW w:w="4876" w:type="dxa"/>
          </w:tcPr>
          <w:p w14:paraId="51E14317" w14:textId="77777777" w:rsidR="00792D10" w:rsidRPr="00F51CEC" w:rsidRDefault="00792D10" w:rsidP="00F01338">
            <w:pPr>
              <w:pStyle w:val="Normal6a"/>
            </w:pPr>
          </w:p>
        </w:tc>
        <w:tc>
          <w:tcPr>
            <w:tcW w:w="4876" w:type="dxa"/>
          </w:tcPr>
          <w:p w14:paraId="49D7B122" w14:textId="77777777" w:rsidR="00792D10" w:rsidRPr="00F51CEC" w:rsidRDefault="00792D10" w:rsidP="00F01338">
            <w:pPr>
              <w:pStyle w:val="NormalBoldItalicCenter6a"/>
            </w:pPr>
            <w:r w:rsidRPr="00F51CEC">
              <w:t>Premestitev v izrednih razmerah</w:t>
            </w:r>
          </w:p>
        </w:tc>
      </w:tr>
      <w:tr w:rsidR="00792D10" w:rsidRPr="00F51CEC" w14:paraId="2C290306" w14:textId="77777777" w:rsidTr="00F01338">
        <w:trPr>
          <w:jc w:val="center"/>
        </w:trPr>
        <w:tc>
          <w:tcPr>
            <w:tcW w:w="4876" w:type="dxa"/>
          </w:tcPr>
          <w:p w14:paraId="5F1688CB" w14:textId="77777777" w:rsidR="00792D10" w:rsidRPr="00F51CEC" w:rsidRDefault="00792D10" w:rsidP="00F01338">
            <w:pPr>
              <w:pStyle w:val="Normal6a"/>
            </w:pPr>
          </w:p>
        </w:tc>
        <w:tc>
          <w:tcPr>
            <w:tcW w:w="4876" w:type="dxa"/>
          </w:tcPr>
          <w:p w14:paraId="7E8AC15D" w14:textId="77777777" w:rsidR="00792D10" w:rsidRPr="00F51CEC" w:rsidRDefault="00792D10" w:rsidP="00F01338">
            <w:pPr>
              <w:pStyle w:val="Normal6a"/>
            </w:pPr>
            <w:r w:rsidRPr="00F51CEC">
              <w:rPr>
                <w:b/>
                <w:i/>
              </w:rPr>
              <w:t>1. Prispevki za premestitve v korist države članice v izrednih razmerah vključujejo:</w:t>
            </w:r>
          </w:p>
        </w:tc>
      </w:tr>
      <w:tr w:rsidR="00792D10" w:rsidRPr="00F51CEC" w14:paraId="7B8E4D5A" w14:textId="77777777" w:rsidTr="00F01338">
        <w:trPr>
          <w:jc w:val="center"/>
        </w:trPr>
        <w:tc>
          <w:tcPr>
            <w:tcW w:w="4876" w:type="dxa"/>
          </w:tcPr>
          <w:p w14:paraId="3C65C8EF" w14:textId="77777777" w:rsidR="00792D10" w:rsidRPr="00F51CEC" w:rsidRDefault="00792D10" w:rsidP="00F01338">
            <w:pPr>
              <w:pStyle w:val="Normal6a"/>
            </w:pPr>
          </w:p>
        </w:tc>
        <w:tc>
          <w:tcPr>
            <w:tcW w:w="4876" w:type="dxa"/>
          </w:tcPr>
          <w:p w14:paraId="27DA44CE" w14:textId="77777777" w:rsidR="00792D10" w:rsidRPr="00F51CEC" w:rsidRDefault="00792D10" w:rsidP="00F01338">
            <w:pPr>
              <w:pStyle w:val="Normal6a"/>
            </w:pPr>
            <w:r w:rsidRPr="00F51CEC">
              <w:rPr>
                <w:b/>
                <w:i/>
              </w:rPr>
              <w:t>(a) premestitev prosilcev za mednarodno zaščito, vključno z upravičenci do takojšnje zaščite, katerih prošnje še niso rešene;</w:t>
            </w:r>
          </w:p>
        </w:tc>
      </w:tr>
      <w:tr w:rsidR="00792D10" w:rsidRPr="00F51CEC" w14:paraId="50D88E39" w14:textId="77777777" w:rsidTr="00F01338">
        <w:trPr>
          <w:jc w:val="center"/>
        </w:trPr>
        <w:tc>
          <w:tcPr>
            <w:tcW w:w="4876" w:type="dxa"/>
          </w:tcPr>
          <w:p w14:paraId="1D3A7095" w14:textId="77777777" w:rsidR="00792D10" w:rsidRPr="00F51CEC" w:rsidRDefault="00792D10" w:rsidP="00F01338">
            <w:pPr>
              <w:pStyle w:val="Normal6a"/>
            </w:pPr>
          </w:p>
        </w:tc>
        <w:tc>
          <w:tcPr>
            <w:tcW w:w="4876" w:type="dxa"/>
          </w:tcPr>
          <w:p w14:paraId="65FDB368" w14:textId="77777777" w:rsidR="00792D10" w:rsidRPr="00F51CEC" w:rsidRDefault="00792D10" w:rsidP="00F01338">
            <w:pPr>
              <w:pStyle w:val="Normal6a"/>
            </w:pPr>
            <w:r w:rsidRPr="00F51CEC">
              <w:rPr>
                <w:b/>
                <w:i/>
              </w:rPr>
              <w:t>(b) premestitev upravičencev do mednarodne zaščite prima facie;</w:t>
            </w:r>
          </w:p>
        </w:tc>
      </w:tr>
      <w:tr w:rsidR="00792D10" w:rsidRPr="00F51CEC" w14:paraId="4F077494" w14:textId="77777777" w:rsidTr="00F01338">
        <w:trPr>
          <w:jc w:val="center"/>
        </w:trPr>
        <w:tc>
          <w:tcPr>
            <w:tcW w:w="4876" w:type="dxa"/>
          </w:tcPr>
          <w:p w14:paraId="1ED4FAB3" w14:textId="77777777" w:rsidR="00792D10" w:rsidRPr="00F51CEC" w:rsidRDefault="00792D10" w:rsidP="00F01338">
            <w:pPr>
              <w:pStyle w:val="Normal6a"/>
            </w:pPr>
          </w:p>
        </w:tc>
        <w:tc>
          <w:tcPr>
            <w:tcW w:w="4876" w:type="dxa"/>
          </w:tcPr>
          <w:p w14:paraId="6BA25E45" w14:textId="77777777" w:rsidR="00792D10" w:rsidRPr="00F51CEC" w:rsidRDefault="00792D10" w:rsidP="00F01338">
            <w:pPr>
              <w:pStyle w:val="Normal6a"/>
            </w:pPr>
            <w:r w:rsidRPr="00F51CEC">
              <w:rPr>
                <w:b/>
                <w:i/>
              </w:rPr>
              <w:t>(c) premestitev upravičencev do mednarodne zaščite, ki jim je bila mednarodna zaščita priznana za manj kot tri leta in so to premestitev pisno zahtevali. </w:t>
            </w:r>
          </w:p>
        </w:tc>
      </w:tr>
      <w:tr w:rsidR="00792D10" w:rsidRPr="00F51CEC" w14:paraId="26C1A878" w14:textId="77777777" w:rsidTr="00F01338">
        <w:trPr>
          <w:jc w:val="center"/>
        </w:trPr>
        <w:tc>
          <w:tcPr>
            <w:tcW w:w="4876" w:type="dxa"/>
          </w:tcPr>
          <w:p w14:paraId="6C1020D0" w14:textId="77777777" w:rsidR="00792D10" w:rsidRPr="00F51CEC" w:rsidRDefault="00792D10" w:rsidP="00F01338">
            <w:pPr>
              <w:pStyle w:val="Normal6a"/>
            </w:pPr>
          </w:p>
        </w:tc>
        <w:tc>
          <w:tcPr>
            <w:tcW w:w="4876" w:type="dxa"/>
          </w:tcPr>
          <w:p w14:paraId="41C7BD9B" w14:textId="77777777" w:rsidR="00792D10" w:rsidRPr="00F51CEC" w:rsidRDefault="00792D10" w:rsidP="00F01338">
            <w:pPr>
              <w:pStyle w:val="Normal6a"/>
            </w:pPr>
            <w:r w:rsidRPr="00F51CEC">
              <w:rPr>
                <w:b/>
                <w:i/>
              </w:rPr>
              <w:t>2. Za premestitev v izrednih razmerah se uporabljajo postopkovne zahteve za premestitev iz poglavja II Uredbe (EU) XX/XXX [uredba o upravljanju azila in migracij]. </w:t>
            </w:r>
          </w:p>
        </w:tc>
      </w:tr>
      <w:tr w:rsidR="00792D10" w:rsidRPr="00F51CEC" w14:paraId="13C72575" w14:textId="77777777" w:rsidTr="00F01338">
        <w:trPr>
          <w:jc w:val="center"/>
        </w:trPr>
        <w:tc>
          <w:tcPr>
            <w:tcW w:w="4876" w:type="dxa"/>
          </w:tcPr>
          <w:p w14:paraId="6E68D02B" w14:textId="77777777" w:rsidR="00792D10" w:rsidRPr="00F51CEC" w:rsidRDefault="00792D10" w:rsidP="00F01338">
            <w:pPr>
              <w:pStyle w:val="Normal6a"/>
            </w:pPr>
          </w:p>
        </w:tc>
        <w:tc>
          <w:tcPr>
            <w:tcW w:w="4876" w:type="dxa"/>
          </w:tcPr>
          <w:p w14:paraId="4606F3E3" w14:textId="77777777" w:rsidR="00792D10" w:rsidRPr="00F51CEC" w:rsidRDefault="00792D10" w:rsidP="00F01338">
            <w:pPr>
              <w:pStyle w:val="Normal6a"/>
            </w:pPr>
            <w:r w:rsidRPr="00F51CEC">
              <w:rPr>
                <w:b/>
                <w:i/>
              </w:rPr>
              <w:t>3. Agencija za azil z usklajevanjem koordinatorja EU za premestitve pripravi seznam upravičenih oseb, ki bodo premeščene. Na seznamu se navede razdelitev navedenih oseb med prispevajoče države članice, pri čemer se upoštevajo skupno število oseb, ki jih bo posamezna država članica premestila, državljanstvo teh oseb in obstoj pomembnih povezav med njimi in državo članico premestitve. Pri ugotavljanju pomembnih vezi se opravi posvetovanje z upravičenimi osebami, ki imajo pravico ugovarjati takšni razvrstitvi. Premestitve mladoletnikov brez spremstva in drugih oseb v ranljivem položaju, vključno z osebami, ki jim je odobrena mednarodna zaščita prima facie, se obravnavajo prednostno. Kadar ima oseba pomembne povezave z več kot eno državo članico, se odloči na podlagi tega, kateri državi daje prednost prosilec. Kadar ni mogoče določiti pomembnih povezav, se uporablja postopek iz člena 3b.</w:t>
            </w:r>
          </w:p>
        </w:tc>
      </w:tr>
      <w:tr w:rsidR="00792D10" w:rsidRPr="00F51CEC" w14:paraId="3C188688" w14:textId="77777777" w:rsidTr="00F01338">
        <w:trPr>
          <w:jc w:val="center"/>
        </w:trPr>
        <w:tc>
          <w:tcPr>
            <w:tcW w:w="4876" w:type="dxa"/>
          </w:tcPr>
          <w:p w14:paraId="59F4B2BF" w14:textId="77777777" w:rsidR="00792D10" w:rsidRPr="00F51CEC" w:rsidRDefault="00792D10" w:rsidP="00F01338">
            <w:pPr>
              <w:pStyle w:val="Normal6a"/>
            </w:pPr>
          </w:p>
        </w:tc>
        <w:tc>
          <w:tcPr>
            <w:tcW w:w="4876" w:type="dxa"/>
          </w:tcPr>
          <w:p w14:paraId="1B7A40E6" w14:textId="77777777" w:rsidR="00792D10" w:rsidRPr="00F51CEC" w:rsidRDefault="00792D10" w:rsidP="00F01338">
            <w:pPr>
              <w:pStyle w:val="Normal6a"/>
            </w:pPr>
            <w:r w:rsidRPr="00F51CEC">
              <w:rPr>
                <w:b/>
                <w:i/>
              </w:rPr>
              <w:t>4. V izrednih razmerah se lahko prispevki za premestitve iz solidarnostnega fonda, vzpostavljenega v skladu s členom 48 Uredbe (EU) XX/XXX [uredba o upravljanju azila in migracij], uporabijo za namene takojšnje ublažitve pritiska na zadevno državo članico. Kadar solidarnostni fond ne zadostuje za takojšnjo ublažitev izzivov, s katerimi se sooča država članica v izrednih razmerah, se lahko uporabijo solidarnostni prispevki iz solidarnostnih fondov drugih držav članic, vzpostavljenih na podlagi člena 48(1) Uredbe (EU) XX/XXX [uredba o upravljanju azila in migracij], če to ne ogroža delovanja fondov v korist teh držav članic. </w:t>
            </w:r>
          </w:p>
        </w:tc>
      </w:tr>
    </w:tbl>
    <w:p w14:paraId="13EDD41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5EF4C08" w14:textId="77777777" w:rsidR="00792D10" w:rsidRPr="00F51CEC" w:rsidRDefault="00792D10" w:rsidP="00792D10">
      <w:r w:rsidRPr="00D36529">
        <w:rPr>
          <w:rStyle w:val="HideTWBExt"/>
        </w:rPr>
        <w:t>&lt;/Amend&gt;</w:t>
      </w:r>
    </w:p>
    <w:p w14:paraId="68448D2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523</w:t>
      </w:r>
      <w:r w:rsidRPr="00D36529">
        <w:rPr>
          <w:rStyle w:val="HideTWBExt"/>
          <w:b w:val="0"/>
        </w:rPr>
        <w:t>&lt;/NumAm&gt;</w:t>
      </w:r>
    </w:p>
    <w:p w14:paraId="28E8A8A7" w14:textId="2AAB0E1D" w:rsidR="00792D10" w:rsidRPr="00F51CEC" w:rsidRDefault="00792D10" w:rsidP="00792D10">
      <w:pPr>
        <w:pStyle w:val="NormalBold"/>
      </w:pPr>
      <w:r w:rsidRPr="00D36529">
        <w:rPr>
          <w:rStyle w:val="HideTWBExt"/>
          <w:b w:val="0"/>
        </w:rPr>
        <w:t>&lt;RepeatBlock-By&gt;&lt;Members&gt;</w:t>
      </w:r>
      <w:r w:rsidRPr="00F51CEC">
        <w:rPr>
          <w:color w:val="000000"/>
        </w:rPr>
        <w:t>K</w:t>
      </w:r>
      <w:r w:rsidR="004D0AAA" w:rsidRPr="00F51CEC">
        <w:rPr>
          <w:color w:val="000000"/>
        </w:rPr>
        <w:t>onstandinos Arvanitis (K</w:t>
      </w:r>
      <w:r w:rsidRPr="00F51CEC">
        <w:rPr>
          <w:color w:val="000000"/>
        </w:rPr>
        <w:t>onstantinos Arvanitis</w:t>
      </w:r>
      <w:r w:rsidR="004D0AAA"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009AD614" w14:textId="77777777" w:rsidR="00792D10" w:rsidRPr="00F51CEC" w:rsidRDefault="00792D10" w:rsidP="00792D10">
      <w:pPr>
        <w:pStyle w:val="NormalBold"/>
      </w:pPr>
      <w:r w:rsidRPr="00D36529">
        <w:rPr>
          <w:rStyle w:val="HideTWBExt"/>
          <w:b w:val="0"/>
        </w:rPr>
        <w:t>&lt;/RepeatBlock-By&gt;</w:t>
      </w:r>
    </w:p>
    <w:p w14:paraId="4F1374B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87153D8" w14:textId="77777777" w:rsidR="00792D10" w:rsidRPr="00F51CEC" w:rsidRDefault="00792D10" w:rsidP="00792D10">
      <w:pPr>
        <w:pStyle w:val="NormalBold"/>
      </w:pPr>
      <w:r w:rsidRPr="00D36529">
        <w:rPr>
          <w:rStyle w:val="HideTWBExt"/>
          <w:b w:val="0"/>
        </w:rPr>
        <w:t>&lt;Article&gt;</w:t>
      </w:r>
      <w:r w:rsidRPr="00F51CEC">
        <w:t>Člen 3 d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6C14646" w14:textId="77777777" w:rsidTr="00F01338">
        <w:trPr>
          <w:trHeight w:hRule="exact" w:val="240"/>
          <w:jc w:val="center"/>
        </w:trPr>
        <w:tc>
          <w:tcPr>
            <w:tcW w:w="9752" w:type="dxa"/>
            <w:gridSpan w:val="2"/>
          </w:tcPr>
          <w:p w14:paraId="6EAA4FB8" w14:textId="77777777" w:rsidR="00792D10" w:rsidRPr="00F51CEC" w:rsidRDefault="00792D10" w:rsidP="00F01338"/>
        </w:tc>
      </w:tr>
      <w:tr w:rsidR="00792D10" w:rsidRPr="00F51CEC" w14:paraId="7902BE39" w14:textId="77777777" w:rsidTr="00F01338">
        <w:trPr>
          <w:trHeight w:val="240"/>
          <w:jc w:val="center"/>
        </w:trPr>
        <w:tc>
          <w:tcPr>
            <w:tcW w:w="4876" w:type="dxa"/>
          </w:tcPr>
          <w:p w14:paraId="0FB1ABCC" w14:textId="77777777" w:rsidR="00792D10" w:rsidRPr="00F51CEC" w:rsidRDefault="00792D10" w:rsidP="00F01338">
            <w:pPr>
              <w:pStyle w:val="AmColumnHeading"/>
            </w:pPr>
            <w:r w:rsidRPr="00F51CEC">
              <w:rPr>
                <w:color w:val="000000"/>
              </w:rPr>
              <w:t>Besedilo, ki ga predlaga Komisija</w:t>
            </w:r>
          </w:p>
        </w:tc>
        <w:tc>
          <w:tcPr>
            <w:tcW w:w="4876" w:type="dxa"/>
          </w:tcPr>
          <w:p w14:paraId="2E1865B6" w14:textId="77777777" w:rsidR="00792D10" w:rsidRPr="00F51CEC" w:rsidRDefault="00792D10" w:rsidP="00F01338">
            <w:pPr>
              <w:pStyle w:val="AmColumnHeading"/>
            </w:pPr>
            <w:r w:rsidRPr="00F51CEC">
              <w:rPr>
                <w:color w:val="000000"/>
              </w:rPr>
              <w:t>Predlog spremembe</w:t>
            </w:r>
          </w:p>
        </w:tc>
      </w:tr>
      <w:tr w:rsidR="00792D10" w:rsidRPr="00F51CEC" w14:paraId="63E365C4" w14:textId="77777777" w:rsidTr="00F01338">
        <w:trPr>
          <w:jc w:val="center"/>
        </w:trPr>
        <w:tc>
          <w:tcPr>
            <w:tcW w:w="4876" w:type="dxa"/>
          </w:tcPr>
          <w:p w14:paraId="79487901" w14:textId="77777777" w:rsidR="00792D10" w:rsidRPr="00F51CEC" w:rsidRDefault="00792D10" w:rsidP="00F01338">
            <w:pPr>
              <w:pStyle w:val="Normal6a"/>
            </w:pPr>
          </w:p>
        </w:tc>
        <w:tc>
          <w:tcPr>
            <w:tcW w:w="4876" w:type="dxa"/>
          </w:tcPr>
          <w:p w14:paraId="6C571592" w14:textId="77777777" w:rsidR="00792D10" w:rsidRPr="00F51CEC" w:rsidRDefault="00792D10" w:rsidP="00F01338">
            <w:pPr>
              <w:pStyle w:val="NormalBoldItalicCenter6a"/>
            </w:pPr>
            <w:r w:rsidRPr="00F51CEC">
              <w:t>Člen 3d</w:t>
            </w:r>
          </w:p>
        </w:tc>
      </w:tr>
      <w:tr w:rsidR="00792D10" w:rsidRPr="00F51CEC" w14:paraId="517893A6" w14:textId="77777777" w:rsidTr="00F01338">
        <w:trPr>
          <w:jc w:val="center"/>
        </w:trPr>
        <w:tc>
          <w:tcPr>
            <w:tcW w:w="4876" w:type="dxa"/>
          </w:tcPr>
          <w:p w14:paraId="25C4076A" w14:textId="77777777" w:rsidR="00792D10" w:rsidRPr="00F51CEC" w:rsidRDefault="00792D10" w:rsidP="00F01338">
            <w:pPr>
              <w:pStyle w:val="Normal6a"/>
            </w:pPr>
          </w:p>
        </w:tc>
        <w:tc>
          <w:tcPr>
            <w:tcW w:w="4876" w:type="dxa"/>
          </w:tcPr>
          <w:p w14:paraId="6C5D46F8" w14:textId="77777777" w:rsidR="00792D10" w:rsidRPr="00F51CEC" w:rsidRDefault="00792D10" w:rsidP="00F01338">
            <w:pPr>
              <w:pStyle w:val="NormalBoldItalicCenter6a"/>
            </w:pPr>
            <w:r w:rsidRPr="00F51CEC">
              <w:t>Referenčni ključ</w:t>
            </w:r>
          </w:p>
        </w:tc>
      </w:tr>
      <w:tr w:rsidR="00792D10" w:rsidRPr="00F51CEC" w14:paraId="5CF29267" w14:textId="77777777" w:rsidTr="00F01338">
        <w:trPr>
          <w:jc w:val="center"/>
        </w:trPr>
        <w:tc>
          <w:tcPr>
            <w:tcW w:w="4876" w:type="dxa"/>
          </w:tcPr>
          <w:p w14:paraId="19C53561" w14:textId="77777777" w:rsidR="00792D10" w:rsidRPr="00F51CEC" w:rsidRDefault="00792D10" w:rsidP="00F01338">
            <w:pPr>
              <w:pStyle w:val="Normal6a"/>
            </w:pPr>
          </w:p>
        </w:tc>
        <w:tc>
          <w:tcPr>
            <w:tcW w:w="4876" w:type="dxa"/>
          </w:tcPr>
          <w:p w14:paraId="3D9D7732" w14:textId="77777777" w:rsidR="00792D10" w:rsidRPr="00F51CEC" w:rsidRDefault="00792D10" w:rsidP="00F01338">
            <w:pPr>
              <w:pStyle w:val="Normal6a"/>
            </w:pPr>
            <w:r w:rsidRPr="00F51CEC">
              <w:rPr>
                <w:b/>
                <w:i/>
              </w:rPr>
              <w:t>Delež prispevkov za premestitve na vsako prispevajočo državo članico izračuna Agencija za azil v skladu z naslednjimi merili za vsako državo članico, v skladu z najnovejšimi razpoložljivimi podatki Eurostata:</w:t>
            </w:r>
          </w:p>
        </w:tc>
      </w:tr>
      <w:tr w:rsidR="00792D10" w:rsidRPr="00F51CEC" w14:paraId="453360FF" w14:textId="77777777" w:rsidTr="00F01338">
        <w:trPr>
          <w:jc w:val="center"/>
        </w:trPr>
        <w:tc>
          <w:tcPr>
            <w:tcW w:w="4876" w:type="dxa"/>
          </w:tcPr>
          <w:p w14:paraId="60E76011" w14:textId="77777777" w:rsidR="00792D10" w:rsidRPr="00F51CEC" w:rsidRDefault="00792D10" w:rsidP="00F01338">
            <w:pPr>
              <w:pStyle w:val="Normal6a"/>
            </w:pPr>
          </w:p>
        </w:tc>
        <w:tc>
          <w:tcPr>
            <w:tcW w:w="4876" w:type="dxa"/>
          </w:tcPr>
          <w:p w14:paraId="275D6689" w14:textId="77777777" w:rsidR="00792D10" w:rsidRPr="00F51CEC" w:rsidRDefault="00792D10" w:rsidP="00F01338">
            <w:pPr>
              <w:pStyle w:val="Normal6a"/>
            </w:pPr>
            <w:r w:rsidRPr="00F51CEC">
              <w:rPr>
                <w:b/>
                <w:i/>
              </w:rPr>
              <w:t>(a) število prebivalcev (utež 40 %)</w:t>
            </w:r>
          </w:p>
        </w:tc>
      </w:tr>
      <w:tr w:rsidR="00792D10" w:rsidRPr="00F51CEC" w14:paraId="29D3321C" w14:textId="77777777" w:rsidTr="00F01338">
        <w:trPr>
          <w:jc w:val="center"/>
        </w:trPr>
        <w:tc>
          <w:tcPr>
            <w:tcW w:w="4876" w:type="dxa"/>
          </w:tcPr>
          <w:p w14:paraId="5F1CFE90" w14:textId="77777777" w:rsidR="00792D10" w:rsidRPr="00F51CEC" w:rsidRDefault="00792D10" w:rsidP="00F01338">
            <w:pPr>
              <w:pStyle w:val="Normal6a"/>
            </w:pPr>
          </w:p>
        </w:tc>
        <w:tc>
          <w:tcPr>
            <w:tcW w:w="4876" w:type="dxa"/>
          </w:tcPr>
          <w:p w14:paraId="765EB1AD" w14:textId="77777777" w:rsidR="00792D10" w:rsidRPr="00F51CEC" w:rsidRDefault="00792D10" w:rsidP="00F01338">
            <w:pPr>
              <w:pStyle w:val="Normal6a"/>
            </w:pPr>
            <w:r w:rsidRPr="00F51CEC">
              <w:rPr>
                <w:b/>
                <w:i/>
              </w:rPr>
              <w:t>(b) skupni BDP (utež 40 %)</w:t>
            </w:r>
          </w:p>
        </w:tc>
      </w:tr>
      <w:tr w:rsidR="00792D10" w:rsidRPr="00F51CEC" w14:paraId="320BBA41" w14:textId="77777777" w:rsidTr="00F01338">
        <w:trPr>
          <w:jc w:val="center"/>
        </w:trPr>
        <w:tc>
          <w:tcPr>
            <w:tcW w:w="4876" w:type="dxa"/>
          </w:tcPr>
          <w:p w14:paraId="2636242E" w14:textId="77777777" w:rsidR="00792D10" w:rsidRPr="00F51CEC" w:rsidRDefault="00792D10" w:rsidP="00F01338">
            <w:pPr>
              <w:pStyle w:val="Normal6a"/>
            </w:pPr>
          </w:p>
        </w:tc>
        <w:tc>
          <w:tcPr>
            <w:tcW w:w="4876" w:type="dxa"/>
          </w:tcPr>
          <w:p w14:paraId="0616C18C" w14:textId="77777777" w:rsidR="00792D10" w:rsidRPr="00F51CEC" w:rsidRDefault="00792D10" w:rsidP="00F01338">
            <w:pPr>
              <w:pStyle w:val="Normal6a"/>
            </w:pPr>
            <w:r w:rsidRPr="00F51CEC">
              <w:rPr>
                <w:b/>
                <w:i/>
              </w:rPr>
              <w:t>(c) stopnja brezposelnosti (utež 20 %)</w:t>
            </w:r>
          </w:p>
        </w:tc>
      </w:tr>
    </w:tbl>
    <w:p w14:paraId="06F5116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2A96255" w14:textId="77777777" w:rsidR="00792D10" w:rsidRPr="00F51CEC" w:rsidRDefault="00792D10" w:rsidP="00792D10">
      <w:r w:rsidRPr="00D36529">
        <w:rPr>
          <w:rStyle w:val="HideTWBExt"/>
        </w:rPr>
        <w:t>&lt;/Amend&gt;</w:t>
      </w:r>
    </w:p>
    <w:p w14:paraId="372DF60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524</w:t>
      </w:r>
      <w:r w:rsidRPr="00D36529">
        <w:rPr>
          <w:rStyle w:val="HideTWBExt"/>
          <w:b w:val="0"/>
        </w:rPr>
        <w:t>&lt;/NumAm&gt;</w:t>
      </w:r>
    </w:p>
    <w:p w14:paraId="794519C7"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6AFADBF4" w14:textId="77777777" w:rsidR="00792D10" w:rsidRPr="00F51CEC" w:rsidRDefault="00792D10" w:rsidP="00792D10">
      <w:pPr>
        <w:pStyle w:val="NormalBold"/>
      </w:pPr>
      <w:r w:rsidRPr="00D36529">
        <w:rPr>
          <w:rStyle w:val="HideTWBExt"/>
          <w:b w:val="0"/>
        </w:rPr>
        <w:t>&lt;/RepeatBlock-By&gt;</w:t>
      </w:r>
    </w:p>
    <w:p w14:paraId="34D518C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E253F5F" w14:textId="77777777" w:rsidR="00792D10" w:rsidRPr="00F51CEC" w:rsidRDefault="00792D10" w:rsidP="00792D10">
      <w:pPr>
        <w:pStyle w:val="NormalBold"/>
      </w:pPr>
      <w:r w:rsidRPr="00D36529">
        <w:rPr>
          <w:rStyle w:val="HideTWBExt"/>
          <w:b w:val="0"/>
        </w:rPr>
        <w:t>&lt;Article&gt;</w:t>
      </w:r>
      <w:r w:rsidRPr="00F51CEC">
        <w:t>Člen 3 e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68091A6" w14:textId="77777777" w:rsidTr="00F01338">
        <w:trPr>
          <w:trHeight w:hRule="exact" w:val="240"/>
          <w:jc w:val="center"/>
        </w:trPr>
        <w:tc>
          <w:tcPr>
            <w:tcW w:w="9752" w:type="dxa"/>
            <w:gridSpan w:val="2"/>
          </w:tcPr>
          <w:p w14:paraId="25FD039E" w14:textId="77777777" w:rsidR="00792D10" w:rsidRPr="00F51CEC" w:rsidRDefault="00792D10" w:rsidP="00F01338"/>
        </w:tc>
      </w:tr>
      <w:tr w:rsidR="00792D10" w:rsidRPr="00F51CEC" w14:paraId="40881878" w14:textId="77777777" w:rsidTr="00F01338">
        <w:trPr>
          <w:trHeight w:val="240"/>
          <w:jc w:val="center"/>
        </w:trPr>
        <w:tc>
          <w:tcPr>
            <w:tcW w:w="4876" w:type="dxa"/>
          </w:tcPr>
          <w:p w14:paraId="3D60718F" w14:textId="77777777" w:rsidR="00792D10" w:rsidRPr="00F51CEC" w:rsidRDefault="00792D10" w:rsidP="00F01338">
            <w:pPr>
              <w:pStyle w:val="AmColumnHeading"/>
            </w:pPr>
            <w:r w:rsidRPr="00F51CEC">
              <w:rPr>
                <w:color w:val="000000"/>
              </w:rPr>
              <w:t>Besedilo, ki ga predlaga Komisija</w:t>
            </w:r>
          </w:p>
        </w:tc>
        <w:tc>
          <w:tcPr>
            <w:tcW w:w="4876" w:type="dxa"/>
          </w:tcPr>
          <w:p w14:paraId="37F1564A" w14:textId="77777777" w:rsidR="00792D10" w:rsidRPr="00F51CEC" w:rsidRDefault="00792D10" w:rsidP="00F01338">
            <w:pPr>
              <w:pStyle w:val="AmColumnHeading"/>
            </w:pPr>
            <w:r w:rsidRPr="00F51CEC">
              <w:rPr>
                <w:color w:val="000000"/>
              </w:rPr>
              <w:t>Predlog spremembe</w:t>
            </w:r>
          </w:p>
        </w:tc>
      </w:tr>
      <w:tr w:rsidR="00792D10" w:rsidRPr="00F51CEC" w14:paraId="5848A0FE" w14:textId="77777777" w:rsidTr="00F01338">
        <w:trPr>
          <w:jc w:val="center"/>
        </w:trPr>
        <w:tc>
          <w:tcPr>
            <w:tcW w:w="4876" w:type="dxa"/>
          </w:tcPr>
          <w:p w14:paraId="401F874A" w14:textId="77777777" w:rsidR="00792D10" w:rsidRPr="00F51CEC" w:rsidRDefault="00792D10" w:rsidP="00F01338">
            <w:pPr>
              <w:pStyle w:val="Normal6a"/>
            </w:pPr>
          </w:p>
        </w:tc>
        <w:tc>
          <w:tcPr>
            <w:tcW w:w="4876" w:type="dxa"/>
          </w:tcPr>
          <w:p w14:paraId="1495F79B" w14:textId="77777777" w:rsidR="00792D10" w:rsidRPr="00F51CEC" w:rsidRDefault="00792D10" w:rsidP="00F01338">
            <w:pPr>
              <w:pStyle w:val="NormalBoldItalicCenter6a"/>
            </w:pPr>
            <w:r w:rsidRPr="00F51CEC">
              <w:t>Člen 3e</w:t>
            </w:r>
          </w:p>
        </w:tc>
      </w:tr>
      <w:tr w:rsidR="00792D10" w:rsidRPr="00F51CEC" w14:paraId="061FFA84" w14:textId="77777777" w:rsidTr="00F01338">
        <w:trPr>
          <w:jc w:val="center"/>
        </w:trPr>
        <w:tc>
          <w:tcPr>
            <w:tcW w:w="4876" w:type="dxa"/>
          </w:tcPr>
          <w:p w14:paraId="75550623" w14:textId="77777777" w:rsidR="00792D10" w:rsidRPr="00F51CEC" w:rsidRDefault="00792D10" w:rsidP="00F01338">
            <w:pPr>
              <w:pStyle w:val="Normal6a"/>
            </w:pPr>
          </w:p>
        </w:tc>
        <w:tc>
          <w:tcPr>
            <w:tcW w:w="4876" w:type="dxa"/>
          </w:tcPr>
          <w:p w14:paraId="59D9730F" w14:textId="77777777" w:rsidR="00792D10" w:rsidRPr="00F51CEC" w:rsidRDefault="00792D10" w:rsidP="00F01338">
            <w:pPr>
              <w:pStyle w:val="NormalBoldItalicCenter6a"/>
            </w:pPr>
            <w:r w:rsidRPr="00F51CEC">
              <w:t>Koordinator EU za premestitve</w:t>
            </w:r>
          </w:p>
        </w:tc>
      </w:tr>
      <w:tr w:rsidR="00792D10" w:rsidRPr="00F51CEC" w14:paraId="335A1404" w14:textId="77777777" w:rsidTr="00F01338">
        <w:trPr>
          <w:jc w:val="center"/>
        </w:trPr>
        <w:tc>
          <w:tcPr>
            <w:tcW w:w="4876" w:type="dxa"/>
          </w:tcPr>
          <w:p w14:paraId="13DA5B4B" w14:textId="77777777" w:rsidR="00792D10" w:rsidRPr="00F51CEC" w:rsidRDefault="00792D10" w:rsidP="00F01338">
            <w:pPr>
              <w:pStyle w:val="Normal6a"/>
            </w:pPr>
          </w:p>
        </w:tc>
        <w:tc>
          <w:tcPr>
            <w:tcW w:w="4876" w:type="dxa"/>
          </w:tcPr>
          <w:p w14:paraId="3AED0EB5" w14:textId="77777777" w:rsidR="00792D10" w:rsidRPr="00F51CEC" w:rsidRDefault="00792D10" w:rsidP="00F01338">
            <w:pPr>
              <w:pStyle w:val="Normal6a"/>
            </w:pPr>
            <w:r w:rsidRPr="00F51CEC">
              <w:rPr>
                <w:b/>
                <w:i/>
              </w:rPr>
              <w:t>1. Komisija za podporo obveznim premestitvam, določenim s to uredbo, imenuje koordinatorja EU za premestitve, ki deluje kot kontaktna točka in usklajuje dejavnosti premestitve iz države članice v izrednih razmerah v prispevajoče države članice pri izpolnjevanju njihovih obveznosti glede premestitev.</w:t>
            </w:r>
          </w:p>
        </w:tc>
      </w:tr>
      <w:tr w:rsidR="00792D10" w:rsidRPr="00F51CEC" w14:paraId="6FFCC588" w14:textId="77777777" w:rsidTr="00F01338">
        <w:trPr>
          <w:jc w:val="center"/>
        </w:trPr>
        <w:tc>
          <w:tcPr>
            <w:tcW w:w="4876" w:type="dxa"/>
          </w:tcPr>
          <w:p w14:paraId="21BEA443" w14:textId="77777777" w:rsidR="00792D10" w:rsidRPr="00F51CEC" w:rsidRDefault="00792D10" w:rsidP="00F01338">
            <w:pPr>
              <w:pStyle w:val="Normal6a"/>
            </w:pPr>
          </w:p>
        </w:tc>
        <w:tc>
          <w:tcPr>
            <w:tcW w:w="4876" w:type="dxa"/>
          </w:tcPr>
          <w:p w14:paraId="29B06AC5" w14:textId="77777777" w:rsidR="00792D10" w:rsidRPr="00F51CEC" w:rsidRDefault="00792D10" w:rsidP="00F01338">
            <w:pPr>
              <w:pStyle w:val="Normal6a"/>
            </w:pPr>
            <w:r w:rsidRPr="00F51CEC">
              <w:rPr>
                <w:b/>
                <w:i/>
              </w:rPr>
              <w:t>2. Koordinator EU za premestitve:</w:t>
            </w:r>
          </w:p>
        </w:tc>
      </w:tr>
      <w:tr w:rsidR="00792D10" w:rsidRPr="00F51CEC" w14:paraId="741016F1" w14:textId="77777777" w:rsidTr="00F01338">
        <w:trPr>
          <w:jc w:val="center"/>
        </w:trPr>
        <w:tc>
          <w:tcPr>
            <w:tcW w:w="4876" w:type="dxa"/>
          </w:tcPr>
          <w:p w14:paraId="4F32D490" w14:textId="77777777" w:rsidR="00792D10" w:rsidRPr="00F51CEC" w:rsidRDefault="00792D10" w:rsidP="00F01338">
            <w:pPr>
              <w:pStyle w:val="Normal6a"/>
            </w:pPr>
          </w:p>
        </w:tc>
        <w:tc>
          <w:tcPr>
            <w:tcW w:w="4876" w:type="dxa"/>
          </w:tcPr>
          <w:p w14:paraId="6C11705A" w14:textId="77777777" w:rsidR="00792D10" w:rsidRPr="00F51CEC" w:rsidRDefault="00792D10" w:rsidP="00F01338">
            <w:pPr>
              <w:pStyle w:val="Normal6a"/>
            </w:pPr>
            <w:r w:rsidRPr="00F51CEC">
              <w:rPr>
                <w:b/>
                <w:i/>
              </w:rPr>
              <w:t>(a) usklajuje in podpira komunikacijo med vključenimi državami članicami;</w:t>
            </w:r>
          </w:p>
        </w:tc>
      </w:tr>
      <w:tr w:rsidR="00792D10" w:rsidRPr="00F51CEC" w14:paraId="1D5BB456" w14:textId="77777777" w:rsidTr="00F01338">
        <w:trPr>
          <w:jc w:val="center"/>
        </w:trPr>
        <w:tc>
          <w:tcPr>
            <w:tcW w:w="4876" w:type="dxa"/>
          </w:tcPr>
          <w:p w14:paraId="284D0B45" w14:textId="77777777" w:rsidR="00792D10" w:rsidRPr="00F51CEC" w:rsidRDefault="00792D10" w:rsidP="00F01338">
            <w:pPr>
              <w:pStyle w:val="Normal6a"/>
            </w:pPr>
          </w:p>
        </w:tc>
        <w:tc>
          <w:tcPr>
            <w:tcW w:w="4876" w:type="dxa"/>
          </w:tcPr>
          <w:p w14:paraId="2EB62950" w14:textId="77777777" w:rsidR="00792D10" w:rsidRPr="00F51CEC" w:rsidRDefault="00792D10" w:rsidP="00F01338">
            <w:pPr>
              <w:pStyle w:val="Normal6a"/>
            </w:pPr>
            <w:r w:rsidRPr="00F51CEC">
              <w:rPr>
                <w:b/>
                <w:i/>
              </w:rPr>
              <w:t>(b) skrbi za pregled nad osebami, upravičenimi do premestitve, ter spremlja premestitve v teku in prispevke vključenih držav članic;</w:t>
            </w:r>
          </w:p>
        </w:tc>
      </w:tr>
      <w:tr w:rsidR="00792D10" w:rsidRPr="00F51CEC" w14:paraId="7A0DBAA1" w14:textId="77777777" w:rsidTr="00F01338">
        <w:trPr>
          <w:jc w:val="center"/>
        </w:trPr>
        <w:tc>
          <w:tcPr>
            <w:tcW w:w="4876" w:type="dxa"/>
          </w:tcPr>
          <w:p w14:paraId="62220BA6" w14:textId="77777777" w:rsidR="00792D10" w:rsidRPr="00F51CEC" w:rsidRDefault="00792D10" w:rsidP="00F01338">
            <w:pPr>
              <w:pStyle w:val="Normal6a"/>
            </w:pPr>
          </w:p>
        </w:tc>
        <w:tc>
          <w:tcPr>
            <w:tcW w:w="4876" w:type="dxa"/>
          </w:tcPr>
          <w:p w14:paraId="4F25D94A" w14:textId="77777777" w:rsidR="00792D10" w:rsidRPr="00F51CEC" w:rsidRDefault="00792D10" w:rsidP="00F01338">
            <w:pPr>
              <w:pStyle w:val="Normal6a"/>
            </w:pPr>
            <w:r w:rsidRPr="00F51CEC">
              <w:rPr>
                <w:b/>
                <w:i/>
              </w:rPr>
              <w:t>(c) v rednih časovnih presledkih pripravlja srečanja med organi zadevne države članice ter prispevajočih držav članic, da se opredelijo potrebe, tudi na operativni ravni, in spodbudijo čim boljše interakcije in sodelovanje med državami članicami, kar je v interesu oseb, upravičenih do premestitve, in povečuje učinkovitost obveznega mehanizma za premestitev;</w:t>
            </w:r>
          </w:p>
        </w:tc>
      </w:tr>
      <w:tr w:rsidR="00792D10" w:rsidRPr="00F51CEC" w14:paraId="364D0205" w14:textId="77777777" w:rsidTr="00F01338">
        <w:trPr>
          <w:jc w:val="center"/>
        </w:trPr>
        <w:tc>
          <w:tcPr>
            <w:tcW w:w="4876" w:type="dxa"/>
          </w:tcPr>
          <w:p w14:paraId="7BBDAF04" w14:textId="77777777" w:rsidR="00792D10" w:rsidRPr="00F51CEC" w:rsidRDefault="00792D10" w:rsidP="00F01338">
            <w:pPr>
              <w:pStyle w:val="Normal6a"/>
            </w:pPr>
          </w:p>
        </w:tc>
        <w:tc>
          <w:tcPr>
            <w:tcW w:w="4876" w:type="dxa"/>
          </w:tcPr>
          <w:p w14:paraId="36F02876" w14:textId="77777777" w:rsidR="00792D10" w:rsidRPr="00F51CEC" w:rsidRDefault="00792D10" w:rsidP="00F01338">
            <w:pPr>
              <w:pStyle w:val="Normal6a"/>
            </w:pPr>
            <w:r w:rsidRPr="00F51CEC">
              <w:rPr>
                <w:b/>
                <w:i/>
              </w:rPr>
              <w:t>(d) spodbuja najboljše prakse na področju premestitev;</w:t>
            </w:r>
          </w:p>
        </w:tc>
      </w:tr>
      <w:tr w:rsidR="00792D10" w:rsidRPr="00F51CEC" w14:paraId="557D8F64" w14:textId="77777777" w:rsidTr="00F01338">
        <w:trPr>
          <w:jc w:val="center"/>
        </w:trPr>
        <w:tc>
          <w:tcPr>
            <w:tcW w:w="4876" w:type="dxa"/>
          </w:tcPr>
          <w:p w14:paraId="43535AC6" w14:textId="77777777" w:rsidR="00792D10" w:rsidRPr="00F51CEC" w:rsidRDefault="00792D10" w:rsidP="00F01338">
            <w:pPr>
              <w:pStyle w:val="Normal6a"/>
            </w:pPr>
          </w:p>
        </w:tc>
        <w:tc>
          <w:tcPr>
            <w:tcW w:w="4876" w:type="dxa"/>
          </w:tcPr>
          <w:p w14:paraId="6FCE396A" w14:textId="77777777" w:rsidR="00792D10" w:rsidRPr="00F51CEC" w:rsidRDefault="00792D10" w:rsidP="00F01338">
            <w:pPr>
              <w:pStyle w:val="Normal6a"/>
            </w:pPr>
            <w:r w:rsidRPr="00F51CEC">
              <w:rPr>
                <w:b/>
                <w:i/>
              </w:rPr>
              <w:t>(e) spodbuja države članice, naj upoštevajo zmogljivosti ter pripravljenost regionalnih in lokalnih organov, da sodelujejo pri premestitvah.</w:t>
            </w:r>
          </w:p>
        </w:tc>
      </w:tr>
      <w:tr w:rsidR="00792D10" w:rsidRPr="00F51CEC" w14:paraId="45129BA6" w14:textId="77777777" w:rsidTr="00F01338">
        <w:trPr>
          <w:jc w:val="center"/>
        </w:trPr>
        <w:tc>
          <w:tcPr>
            <w:tcW w:w="4876" w:type="dxa"/>
          </w:tcPr>
          <w:p w14:paraId="4CF2E125" w14:textId="77777777" w:rsidR="00792D10" w:rsidRPr="00F51CEC" w:rsidRDefault="00792D10" w:rsidP="00F01338">
            <w:pPr>
              <w:pStyle w:val="Normal6a"/>
            </w:pPr>
          </w:p>
        </w:tc>
        <w:tc>
          <w:tcPr>
            <w:tcW w:w="4876" w:type="dxa"/>
          </w:tcPr>
          <w:p w14:paraId="1CB41EE9" w14:textId="77777777" w:rsidR="00792D10" w:rsidRPr="00F51CEC" w:rsidRDefault="00792D10" w:rsidP="00F01338">
            <w:pPr>
              <w:pStyle w:val="Normal6a"/>
            </w:pPr>
            <w:r w:rsidRPr="00F51CEC">
              <w:rPr>
                <w:b/>
                <w:i/>
              </w:rPr>
              <w:t>3. Uradu koordinatorja EU za premestitve je treba zagotoviti dovolj osebja in sredstev, da bo lahko uspešno opravljal to nalogo.</w:t>
            </w:r>
          </w:p>
        </w:tc>
      </w:tr>
    </w:tbl>
    <w:p w14:paraId="75EA025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D680DE2" w14:textId="77777777" w:rsidR="00792D10" w:rsidRPr="00F51CEC" w:rsidRDefault="00792D10" w:rsidP="00792D10">
      <w:r w:rsidRPr="00D36529">
        <w:rPr>
          <w:rStyle w:val="HideTWBExt"/>
        </w:rPr>
        <w:t>&lt;/Amend&gt;</w:t>
      </w:r>
    </w:p>
    <w:p w14:paraId="0BE967F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525</w:t>
      </w:r>
      <w:r w:rsidRPr="00D36529">
        <w:rPr>
          <w:rStyle w:val="HideTWBExt"/>
          <w:b w:val="0"/>
        </w:rPr>
        <w:t>&lt;/NumAm&gt;</w:t>
      </w:r>
    </w:p>
    <w:p w14:paraId="1445AEBF" w14:textId="005BA959" w:rsidR="00792D10" w:rsidRPr="00F51CEC" w:rsidRDefault="00792D10" w:rsidP="00792D10">
      <w:pPr>
        <w:pStyle w:val="NormalBold"/>
      </w:pPr>
      <w:r w:rsidRPr="00D36529">
        <w:rPr>
          <w:rStyle w:val="HideTWBExt"/>
          <w:b w:val="0"/>
        </w:rPr>
        <w:t>&lt;RepeatBlock-By&gt;&lt;Members&gt;</w:t>
      </w:r>
      <w:r w:rsidRPr="00F51CEC">
        <w:rPr>
          <w:color w:val="000000"/>
        </w:rPr>
        <w:t>K</w:t>
      </w:r>
      <w:r w:rsidR="004D0AAA" w:rsidRPr="00F51CEC">
        <w:rPr>
          <w:color w:val="000000"/>
        </w:rPr>
        <w:t>onstandinos Arvanitis (K</w:t>
      </w:r>
      <w:r w:rsidRPr="00F51CEC">
        <w:rPr>
          <w:color w:val="000000"/>
        </w:rPr>
        <w:t>onstantinos Arvanitis</w:t>
      </w:r>
      <w:r w:rsidR="004D0AAA"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504D8437" w14:textId="77777777" w:rsidR="00792D10" w:rsidRPr="00F51CEC" w:rsidRDefault="00792D10" w:rsidP="00792D10">
      <w:pPr>
        <w:pStyle w:val="NormalBold"/>
      </w:pPr>
      <w:r w:rsidRPr="00D36529">
        <w:rPr>
          <w:rStyle w:val="HideTWBExt"/>
          <w:b w:val="0"/>
        </w:rPr>
        <w:t>&lt;/RepeatBlock-By&gt;</w:t>
      </w:r>
    </w:p>
    <w:p w14:paraId="48D61FF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995862C" w14:textId="77777777" w:rsidR="00792D10" w:rsidRPr="00F51CEC" w:rsidRDefault="00792D10" w:rsidP="00792D10">
      <w:pPr>
        <w:pStyle w:val="NormalBold"/>
      </w:pPr>
      <w:r w:rsidRPr="00D36529">
        <w:rPr>
          <w:rStyle w:val="HideTWBExt"/>
          <w:b w:val="0"/>
        </w:rPr>
        <w:t>&lt;Article&gt;</w:t>
      </w:r>
      <w:r w:rsidRPr="00F51CEC">
        <w:t>Člen 3 e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8DDCD40" w14:textId="77777777" w:rsidTr="00F01338">
        <w:trPr>
          <w:trHeight w:hRule="exact" w:val="240"/>
          <w:jc w:val="center"/>
        </w:trPr>
        <w:tc>
          <w:tcPr>
            <w:tcW w:w="9752" w:type="dxa"/>
            <w:gridSpan w:val="2"/>
          </w:tcPr>
          <w:p w14:paraId="58492358" w14:textId="77777777" w:rsidR="00792D10" w:rsidRPr="00F51CEC" w:rsidRDefault="00792D10" w:rsidP="00F01338"/>
        </w:tc>
      </w:tr>
      <w:tr w:rsidR="00792D10" w:rsidRPr="00F51CEC" w14:paraId="033CB94E" w14:textId="77777777" w:rsidTr="00F01338">
        <w:trPr>
          <w:trHeight w:val="240"/>
          <w:jc w:val="center"/>
        </w:trPr>
        <w:tc>
          <w:tcPr>
            <w:tcW w:w="4876" w:type="dxa"/>
          </w:tcPr>
          <w:p w14:paraId="4017C167" w14:textId="77777777" w:rsidR="00792D10" w:rsidRPr="00F51CEC" w:rsidRDefault="00792D10" w:rsidP="00F01338">
            <w:pPr>
              <w:pStyle w:val="AmColumnHeading"/>
            </w:pPr>
            <w:r w:rsidRPr="00F51CEC">
              <w:rPr>
                <w:color w:val="000000"/>
              </w:rPr>
              <w:t>Besedilo, ki ga predlaga Komisija</w:t>
            </w:r>
          </w:p>
        </w:tc>
        <w:tc>
          <w:tcPr>
            <w:tcW w:w="4876" w:type="dxa"/>
          </w:tcPr>
          <w:p w14:paraId="6A636C40" w14:textId="77777777" w:rsidR="00792D10" w:rsidRPr="00F51CEC" w:rsidRDefault="00792D10" w:rsidP="00F01338">
            <w:pPr>
              <w:pStyle w:val="AmColumnHeading"/>
            </w:pPr>
            <w:r w:rsidRPr="00F51CEC">
              <w:rPr>
                <w:color w:val="000000"/>
              </w:rPr>
              <w:t>Predlog spremembe</w:t>
            </w:r>
          </w:p>
        </w:tc>
      </w:tr>
      <w:tr w:rsidR="00792D10" w:rsidRPr="00F51CEC" w14:paraId="2522BD1B" w14:textId="77777777" w:rsidTr="00F01338">
        <w:trPr>
          <w:jc w:val="center"/>
        </w:trPr>
        <w:tc>
          <w:tcPr>
            <w:tcW w:w="4876" w:type="dxa"/>
          </w:tcPr>
          <w:p w14:paraId="4B9DA7F2" w14:textId="77777777" w:rsidR="00792D10" w:rsidRPr="00F51CEC" w:rsidRDefault="00792D10" w:rsidP="00F01338">
            <w:pPr>
              <w:pStyle w:val="Normal6a"/>
            </w:pPr>
          </w:p>
        </w:tc>
        <w:tc>
          <w:tcPr>
            <w:tcW w:w="4876" w:type="dxa"/>
          </w:tcPr>
          <w:p w14:paraId="7A40DB1C" w14:textId="77777777" w:rsidR="00792D10" w:rsidRPr="00F51CEC" w:rsidRDefault="00792D10" w:rsidP="00F01338">
            <w:pPr>
              <w:pStyle w:val="NormalBoldItalicCenter6a"/>
            </w:pPr>
            <w:r w:rsidRPr="00F51CEC">
              <w:t>Člen 3e</w:t>
            </w:r>
          </w:p>
        </w:tc>
      </w:tr>
      <w:tr w:rsidR="00792D10" w:rsidRPr="00F51CEC" w14:paraId="399CFAB3" w14:textId="77777777" w:rsidTr="00F01338">
        <w:trPr>
          <w:jc w:val="center"/>
        </w:trPr>
        <w:tc>
          <w:tcPr>
            <w:tcW w:w="4876" w:type="dxa"/>
          </w:tcPr>
          <w:p w14:paraId="40BD7912" w14:textId="77777777" w:rsidR="00792D10" w:rsidRPr="00F51CEC" w:rsidRDefault="00792D10" w:rsidP="00F01338">
            <w:pPr>
              <w:pStyle w:val="Normal6a"/>
            </w:pPr>
          </w:p>
        </w:tc>
        <w:tc>
          <w:tcPr>
            <w:tcW w:w="4876" w:type="dxa"/>
          </w:tcPr>
          <w:p w14:paraId="3FDA6D39" w14:textId="77777777" w:rsidR="00792D10" w:rsidRPr="00F51CEC" w:rsidRDefault="00792D10" w:rsidP="00F01338">
            <w:pPr>
              <w:pStyle w:val="NormalBoldItalicCenter6a"/>
            </w:pPr>
            <w:r w:rsidRPr="00F51CEC">
              <w:t>Premestitev v izrednih razmerah</w:t>
            </w:r>
          </w:p>
        </w:tc>
      </w:tr>
      <w:tr w:rsidR="00792D10" w:rsidRPr="00F51CEC" w14:paraId="2963A7A2" w14:textId="77777777" w:rsidTr="00F01338">
        <w:trPr>
          <w:jc w:val="center"/>
        </w:trPr>
        <w:tc>
          <w:tcPr>
            <w:tcW w:w="4876" w:type="dxa"/>
          </w:tcPr>
          <w:p w14:paraId="564A7A72" w14:textId="77777777" w:rsidR="00792D10" w:rsidRPr="00F51CEC" w:rsidRDefault="00792D10" w:rsidP="00F01338">
            <w:pPr>
              <w:pStyle w:val="Normal6a"/>
            </w:pPr>
          </w:p>
        </w:tc>
        <w:tc>
          <w:tcPr>
            <w:tcW w:w="4876" w:type="dxa"/>
          </w:tcPr>
          <w:p w14:paraId="024843F4" w14:textId="77777777" w:rsidR="00792D10" w:rsidRPr="00F51CEC" w:rsidRDefault="00792D10" w:rsidP="00F01338">
            <w:pPr>
              <w:pStyle w:val="Normal6a"/>
            </w:pPr>
            <w:r w:rsidRPr="00F51CEC">
              <w:rPr>
                <w:b/>
                <w:i/>
              </w:rPr>
              <w:t>1. Prispevki za premestitve v korist države članice, ki se sooča med drugim z izkrcanji oseb po operacijah iskanja in reševanja, imajo lahko naslednje oblike:</w:t>
            </w:r>
          </w:p>
        </w:tc>
      </w:tr>
      <w:tr w:rsidR="00792D10" w:rsidRPr="00F51CEC" w14:paraId="62437D6B" w14:textId="77777777" w:rsidTr="00F01338">
        <w:trPr>
          <w:jc w:val="center"/>
        </w:trPr>
        <w:tc>
          <w:tcPr>
            <w:tcW w:w="4876" w:type="dxa"/>
          </w:tcPr>
          <w:p w14:paraId="6F22A9F9" w14:textId="77777777" w:rsidR="00792D10" w:rsidRPr="00F51CEC" w:rsidRDefault="00792D10" w:rsidP="00F01338">
            <w:pPr>
              <w:pStyle w:val="Normal6a"/>
            </w:pPr>
          </w:p>
        </w:tc>
        <w:tc>
          <w:tcPr>
            <w:tcW w:w="4876" w:type="dxa"/>
          </w:tcPr>
          <w:p w14:paraId="1FDFA82D" w14:textId="77777777" w:rsidR="00792D10" w:rsidRPr="00F51CEC" w:rsidRDefault="00792D10" w:rsidP="00F01338">
            <w:pPr>
              <w:pStyle w:val="Normal6a"/>
            </w:pPr>
            <w:r w:rsidRPr="00F51CEC">
              <w:rPr>
                <w:b/>
                <w:i/>
              </w:rPr>
              <w:t>(a) premestitev prosilcev za obravnavanje prošenj za mednarodno zaščito;</w:t>
            </w:r>
          </w:p>
        </w:tc>
      </w:tr>
      <w:tr w:rsidR="00792D10" w:rsidRPr="00F51CEC" w14:paraId="63E37E74" w14:textId="77777777" w:rsidTr="00F01338">
        <w:trPr>
          <w:jc w:val="center"/>
        </w:trPr>
        <w:tc>
          <w:tcPr>
            <w:tcW w:w="4876" w:type="dxa"/>
          </w:tcPr>
          <w:p w14:paraId="522F5F1E" w14:textId="77777777" w:rsidR="00792D10" w:rsidRPr="00F51CEC" w:rsidRDefault="00792D10" w:rsidP="00F01338">
            <w:pPr>
              <w:pStyle w:val="Normal6a"/>
            </w:pPr>
          </w:p>
        </w:tc>
        <w:tc>
          <w:tcPr>
            <w:tcW w:w="4876" w:type="dxa"/>
          </w:tcPr>
          <w:p w14:paraId="7E60D54A" w14:textId="77777777" w:rsidR="00792D10" w:rsidRPr="00F51CEC" w:rsidRDefault="00792D10" w:rsidP="00F01338">
            <w:pPr>
              <w:pStyle w:val="Normal6a"/>
            </w:pPr>
            <w:r w:rsidRPr="00F51CEC">
              <w:rPr>
                <w:b/>
                <w:i/>
              </w:rPr>
              <w:t>(b) premestitev upravičencev do mednarodne zaščite prima facie;</w:t>
            </w:r>
          </w:p>
        </w:tc>
      </w:tr>
      <w:tr w:rsidR="00792D10" w:rsidRPr="00F51CEC" w14:paraId="19E86545" w14:textId="77777777" w:rsidTr="00F01338">
        <w:trPr>
          <w:jc w:val="center"/>
        </w:trPr>
        <w:tc>
          <w:tcPr>
            <w:tcW w:w="4876" w:type="dxa"/>
          </w:tcPr>
          <w:p w14:paraId="29770AAC" w14:textId="77777777" w:rsidR="00792D10" w:rsidRPr="00F51CEC" w:rsidRDefault="00792D10" w:rsidP="00F01338">
            <w:pPr>
              <w:pStyle w:val="Normal6a"/>
            </w:pPr>
          </w:p>
        </w:tc>
        <w:tc>
          <w:tcPr>
            <w:tcW w:w="4876" w:type="dxa"/>
          </w:tcPr>
          <w:p w14:paraId="56E13CDA" w14:textId="77777777" w:rsidR="00792D10" w:rsidRPr="00F51CEC" w:rsidRDefault="00792D10" w:rsidP="00F01338">
            <w:pPr>
              <w:pStyle w:val="Normal6a"/>
            </w:pPr>
            <w:r w:rsidRPr="00F51CEC">
              <w:rPr>
                <w:b/>
                <w:i/>
              </w:rPr>
              <w:t>(c) premestitev upravičencev do mednarodne zaščite, ki jim je bila mednarodna zaščita priznana pred manj kot tremi leti, na njihovo zahtevo.</w:t>
            </w:r>
          </w:p>
        </w:tc>
      </w:tr>
      <w:tr w:rsidR="00792D10" w:rsidRPr="00F51CEC" w14:paraId="07ED6F87" w14:textId="77777777" w:rsidTr="00F01338">
        <w:trPr>
          <w:jc w:val="center"/>
        </w:trPr>
        <w:tc>
          <w:tcPr>
            <w:tcW w:w="4876" w:type="dxa"/>
          </w:tcPr>
          <w:p w14:paraId="0381B507" w14:textId="77777777" w:rsidR="00792D10" w:rsidRPr="00F51CEC" w:rsidRDefault="00792D10" w:rsidP="00F01338">
            <w:pPr>
              <w:pStyle w:val="Normal6a"/>
            </w:pPr>
          </w:p>
        </w:tc>
        <w:tc>
          <w:tcPr>
            <w:tcW w:w="4876" w:type="dxa"/>
          </w:tcPr>
          <w:p w14:paraId="220A806C" w14:textId="77777777" w:rsidR="00792D10" w:rsidRPr="00F51CEC" w:rsidRDefault="00792D10" w:rsidP="00F01338">
            <w:pPr>
              <w:pStyle w:val="Normal6a"/>
            </w:pPr>
            <w:r w:rsidRPr="00F51CEC">
              <w:rPr>
                <w:b/>
                <w:i/>
              </w:rPr>
              <w:t>2. Za premestitev v izrednih razmerah se uporabljajo postopkovne zahteve za premestitev iz Uredbe (EU) XXX/XXX [uredba o upravljanju azila in migracij], razen če je drugače navedeno v tej uredbi.</w:t>
            </w:r>
          </w:p>
        </w:tc>
      </w:tr>
      <w:tr w:rsidR="00792D10" w:rsidRPr="00F51CEC" w14:paraId="0AE9EBD5" w14:textId="77777777" w:rsidTr="00F01338">
        <w:trPr>
          <w:jc w:val="center"/>
        </w:trPr>
        <w:tc>
          <w:tcPr>
            <w:tcW w:w="4876" w:type="dxa"/>
          </w:tcPr>
          <w:p w14:paraId="3ADC3BAD" w14:textId="77777777" w:rsidR="00792D10" w:rsidRPr="00F51CEC" w:rsidRDefault="00792D10" w:rsidP="00F01338">
            <w:pPr>
              <w:pStyle w:val="Normal6a"/>
            </w:pPr>
          </w:p>
        </w:tc>
        <w:tc>
          <w:tcPr>
            <w:tcW w:w="4876" w:type="dxa"/>
          </w:tcPr>
          <w:p w14:paraId="2DEA2714" w14:textId="77777777" w:rsidR="00792D10" w:rsidRPr="00F51CEC" w:rsidRDefault="00792D10" w:rsidP="00F01338">
            <w:pPr>
              <w:pStyle w:val="Normal6a"/>
            </w:pPr>
            <w:r w:rsidRPr="00F51CEC">
              <w:rPr>
                <w:b/>
                <w:i/>
              </w:rPr>
              <w:t>3. Države članice prejemnice in prispevajoče države članice obveščajo Komisijo in Agencijo za azil o izvajanju dodatnih zavez za premestitev, sprejetih na dvostranski ravni, poleg prispevkov, določenih s samodejnim mehanizmom razdelitve.</w:t>
            </w:r>
          </w:p>
        </w:tc>
      </w:tr>
      <w:tr w:rsidR="00792D10" w:rsidRPr="00F51CEC" w14:paraId="599FE66E" w14:textId="77777777" w:rsidTr="00F01338">
        <w:trPr>
          <w:jc w:val="center"/>
        </w:trPr>
        <w:tc>
          <w:tcPr>
            <w:tcW w:w="4876" w:type="dxa"/>
          </w:tcPr>
          <w:p w14:paraId="4B08FB62" w14:textId="77777777" w:rsidR="00792D10" w:rsidRPr="00F51CEC" w:rsidRDefault="00792D10" w:rsidP="00F01338">
            <w:pPr>
              <w:pStyle w:val="Normal6a"/>
            </w:pPr>
          </w:p>
        </w:tc>
        <w:tc>
          <w:tcPr>
            <w:tcW w:w="4876" w:type="dxa"/>
          </w:tcPr>
          <w:p w14:paraId="32A0B080" w14:textId="77777777" w:rsidR="00792D10" w:rsidRPr="00F51CEC" w:rsidRDefault="00792D10" w:rsidP="00F01338">
            <w:pPr>
              <w:pStyle w:val="Normal6a"/>
            </w:pPr>
            <w:r w:rsidRPr="00F51CEC">
              <w:rPr>
                <w:b/>
                <w:i/>
              </w:rPr>
              <w:t>4. Koordinator EU za premestitve usklajuje operativne vidike izvajanja mehanizma razdelitve s tehnično podporo Agencije za azil.</w:t>
            </w:r>
          </w:p>
        </w:tc>
      </w:tr>
    </w:tbl>
    <w:p w14:paraId="6657F22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6F2E850" w14:textId="77777777" w:rsidR="00792D10" w:rsidRPr="00F51CEC" w:rsidRDefault="00792D10" w:rsidP="00792D10">
      <w:r w:rsidRPr="00D36529">
        <w:rPr>
          <w:rStyle w:val="HideTWBExt"/>
        </w:rPr>
        <w:t>&lt;/Amend&gt;</w:t>
      </w:r>
    </w:p>
    <w:p w14:paraId="3FC72CD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526</w:t>
      </w:r>
      <w:r w:rsidRPr="00D36529">
        <w:rPr>
          <w:rStyle w:val="HideTWBExt"/>
          <w:b w:val="0"/>
        </w:rPr>
        <w:t>&lt;/NumAm&gt;</w:t>
      </w:r>
    </w:p>
    <w:p w14:paraId="570FFD89"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1B7E4AE9" w14:textId="77777777" w:rsidR="00792D10" w:rsidRPr="00F51CEC" w:rsidRDefault="00792D10" w:rsidP="00792D10">
      <w:pPr>
        <w:pStyle w:val="NormalBold"/>
      </w:pPr>
      <w:r w:rsidRPr="00D36529">
        <w:rPr>
          <w:rStyle w:val="HideTWBExt"/>
          <w:b w:val="0"/>
        </w:rPr>
        <w:t>&lt;/RepeatBlock-By&gt;</w:t>
      </w:r>
    </w:p>
    <w:p w14:paraId="570C93D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88FF4EC" w14:textId="77777777" w:rsidR="00792D10" w:rsidRPr="00F51CEC" w:rsidRDefault="00792D10" w:rsidP="00792D10">
      <w:pPr>
        <w:pStyle w:val="NormalBold"/>
      </w:pPr>
      <w:r w:rsidRPr="00D36529">
        <w:rPr>
          <w:rStyle w:val="HideTWBExt"/>
          <w:b w:val="0"/>
        </w:rPr>
        <w:t>&lt;Article&gt;</w:t>
      </w:r>
      <w:r w:rsidRPr="00F51CEC">
        <w:t>Člen 3 f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E775989" w14:textId="77777777" w:rsidTr="00F01338">
        <w:trPr>
          <w:trHeight w:hRule="exact" w:val="240"/>
          <w:jc w:val="center"/>
        </w:trPr>
        <w:tc>
          <w:tcPr>
            <w:tcW w:w="9752" w:type="dxa"/>
            <w:gridSpan w:val="2"/>
          </w:tcPr>
          <w:p w14:paraId="65B3D175" w14:textId="77777777" w:rsidR="00792D10" w:rsidRPr="00F51CEC" w:rsidRDefault="00792D10" w:rsidP="00F01338"/>
        </w:tc>
      </w:tr>
      <w:tr w:rsidR="00792D10" w:rsidRPr="00F51CEC" w14:paraId="0A9123E6" w14:textId="77777777" w:rsidTr="00F01338">
        <w:trPr>
          <w:trHeight w:val="240"/>
          <w:jc w:val="center"/>
        </w:trPr>
        <w:tc>
          <w:tcPr>
            <w:tcW w:w="4876" w:type="dxa"/>
          </w:tcPr>
          <w:p w14:paraId="03B2A30E" w14:textId="77777777" w:rsidR="00792D10" w:rsidRPr="00F51CEC" w:rsidRDefault="00792D10" w:rsidP="00F01338">
            <w:pPr>
              <w:pStyle w:val="AmColumnHeading"/>
            </w:pPr>
            <w:r w:rsidRPr="00F51CEC">
              <w:rPr>
                <w:color w:val="000000"/>
              </w:rPr>
              <w:t>Besedilo, ki ga predlaga Komisija</w:t>
            </w:r>
          </w:p>
        </w:tc>
        <w:tc>
          <w:tcPr>
            <w:tcW w:w="4876" w:type="dxa"/>
          </w:tcPr>
          <w:p w14:paraId="77261218" w14:textId="77777777" w:rsidR="00792D10" w:rsidRPr="00F51CEC" w:rsidRDefault="00792D10" w:rsidP="00F01338">
            <w:pPr>
              <w:pStyle w:val="AmColumnHeading"/>
            </w:pPr>
            <w:r w:rsidRPr="00F51CEC">
              <w:rPr>
                <w:color w:val="000000"/>
              </w:rPr>
              <w:t>Predlog spremembe</w:t>
            </w:r>
          </w:p>
        </w:tc>
      </w:tr>
      <w:tr w:rsidR="00792D10" w:rsidRPr="00F51CEC" w14:paraId="71AF5CFE" w14:textId="77777777" w:rsidTr="00F01338">
        <w:trPr>
          <w:jc w:val="center"/>
        </w:trPr>
        <w:tc>
          <w:tcPr>
            <w:tcW w:w="4876" w:type="dxa"/>
          </w:tcPr>
          <w:p w14:paraId="7D1AE7B9" w14:textId="77777777" w:rsidR="00792D10" w:rsidRPr="00F51CEC" w:rsidRDefault="00792D10" w:rsidP="00F01338">
            <w:pPr>
              <w:pStyle w:val="Normal6a"/>
            </w:pPr>
          </w:p>
        </w:tc>
        <w:tc>
          <w:tcPr>
            <w:tcW w:w="4876" w:type="dxa"/>
          </w:tcPr>
          <w:p w14:paraId="0C3894C1" w14:textId="77777777" w:rsidR="00792D10" w:rsidRPr="00F51CEC" w:rsidRDefault="00792D10" w:rsidP="00F01338">
            <w:pPr>
              <w:pStyle w:val="NormalBoldItalicCenter6a"/>
            </w:pPr>
            <w:r w:rsidRPr="00F51CEC">
              <w:t>Člen 3f</w:t>
            </w:r>
          </w:p>
        </w:tc>
      </w:tr>
      <w:tr w:rsidR="00792D10" w:rsidRPr="00F51CEC" w14:paraId="1BA75386" w14:textId="77777777" w:rsidTr="00F01338">
        <w:trPr>
          <w:jc w:val="center"/>
        </w:trPr>
        <w:tc>
          <w:tcPr>
            <w:tcW w:w="4876" w:type="dxa"/>
          </w:tcPr>
          <w:p w14:paraId="6F8F74E8" w14:textId="77777777" w:rsidR="00792D10" w:rsidRPr="00F51CEC" w:rsidRDefault="00792D10" w:rsidP="00F01338">
            <w:pPr>
              <w:pStyle w:val="Normal6a"/>
            </w:pPr>
          </w:p>
        </w:tc>
        <w:tc>
          <w:tcPr>
            <w:tcW w:w="4876" w:type="dxa"/>
          </w:tcPr>
          <w:p w14:paraId="6D84D334" w14:textId="77777777" w:rsidR="00792D10" w:rsidRPr="00F51CEC" w:rsidRDefault="00792D10" w:rsidP="00F01338">
            <w:pPr>
              <w:pStyle w:val="NormalBoldItalicCenter6a"/>
            </w:pPr>
            <w:r w:rsidRPr="00F51CEC">
              <w:t>Finančna, operativna in humanitarna podpora v izrednih razmerah</w:t>
            </w:r>
          </w:p>
        </w:tc>
      </w:tr>
      <w:tr w:rsidR="00792D10" w:rsidRPr="00F51CEC" w14:paraId="0803CD62" w14:textId="77777777" w:rsidTr="00F01338">
        <w:trPr>
          <w:jc w:val="center"/>
        </w:trPr>
        <w:tc>
          <w:tcPr>
            <w:tcW w:w="4876" w:type="dxa"/>
          </w:tcPr>
          <w:p w14:paraId="7D3C093A" w14:textId="77777777" w:rsidR="00792D10" w:rsidRPr="00F51CEC" w:rsidRDefault="00792D10" w:rsidP="00F01338">
            <w:pPr>
              <w:pStyle w:val="Normal6a"/>
            </w:pPr>
          </w:p>
        </w:tc>
        <w:tc>
          <w:tcPr>
            <w:tcW w:w="4876" w:type="dxa"/>
          </w:tcPr>
          <w:p w14:paraId="033AF634" w14:textId="77777777" w:rsidR="00792D10" w:rsidRPr="00F51CEC" w:rsidRDefault="00792D10" w:rsidP="00F01338">
            <w:pPr>
              <w:pStyle w:val="Normal6a"/>
            </w:pPr>
            <w:r w:rsidRPr="00F51CEC">
              <w:rPr>
                <w:b/>
                <w:i/>
              </w:rPr>
              <w:t>1. Finančna podpora po premestitvi v skladu s členi 3a do 3d te uredbe se zagotovi v skladu s členom 20 Uredbe (EU) 2021/1147 Evropskega parlamenta in Sveta z dne 7. julija 2021 o vzpostavitvi Sklada za azil, migracije in vključevanje na podlagi cilja iz njenega člena 3(2)(d).</w:t>
            </w:r>
          </w:p>
        </w:tc>
      </w:tr>
      <w:tr w:rsidR="00792D10" w:rsidRPr="00F51CEC" w14:paraId="7BB76D34" w14:textId="77777777" w:rsidTr="00F01338">
        <w:trPr>
          <w:jc w:val="center"/>
        </w:trPr>
        <w:tc>
          <w:tcPr>
            <w:tcW w:w="4876" w:type="dxa"/>
          </w:tcPr>
          <w:p w14:paraId="14EAEDB1" w14:textId="77777777" w:rsidR="00792D10" w:rsidRPr="00F51CEC" w:rsidRDefault="00792D10" w:rsidP="00F01338">
            <w:pPr>
              <w:pStyle w:val="Normal6a"/>
            </w:pPr>
          </w:p>
        </w:tc>
        <w:tc>
          <w:tcPr>
            <w:tcW w:w="4876" w:type="dxa"/>
          </w:tcPr>
          <w:p w14:paraId="13AD558B" w14:textId="77777777" w:rsidR="00792D10" w:rsidRPr="00F51CEC" w:rsidRDefault="00792D10" w:rsidP="00F01338">
            <w:pPr>
              <w:pStyle w:val="Normal6a"/>
            </w:pPr>
            <w:r w:rsidRPr="00F51CEC">
              <w:rPr>
                <w:b/>
                <w:i/>
              </w:rPr>
              <w:t>2. Nujna finančna podpora za državo članico v izrednih razmerah se lahko zagotovi v skladu s členom 31(1)(a) in (b) Uredbe (EU) 2021/1147. Financiranje v skladu s členom 9(1) in členom 11(9) Uredbe (EU) 2021/1147 ter Prilogo II(2)(d) in Prilogo IV k njej se lahko dodeli lokalnim in regionalnim organom ter organizacijam, ki podpirajo prizadevanja za premestitev v svojih državah članicah. </w:t>
            </w:r>
          </w:p>
        </w:tc>
      </w:tr>
      <w:tr w:rsidR="00792D10" w:rsidRPr="00F51CEC" w14:paraId="365BD3BA" w14:textId="77777777" w:rsidTr="00F01338">
        <w:trPr>
          <w:jc w:val="center"/>
        </w:trPr>
        <w:tc>
          <w:tcPr>
            <w:tcW w:w="4876" w:type="dxa"/>
          </w:tcPr>
          <w:p w14:paraId="46E552D2" w14:textId="77777777" w:rsidR="00792D10" w:rsidRPr="00F51CEC" w:rsidRDefault="00792D10" w:rsidP="00F01338">
            <w:pPr>
              <w:pStyle w:val="Normal6a"/>
            </w:pPr>
          </w:p>
        </w:tc>
        <w:tc>
          <w:tcPr>
            <w:tcW w:w="4876" w:type="dxa"/>
          </w:tcPr>
          <w:p w14:paraId="66A72C50" w14:textId="77777777" w:rsidR="00792D10" w:rsidRPr="00F51CEC" w:rsidRDefault="00792D10" w:rsidP="00F01338">
            <w:pPr>
              <w:pStyle w:val="Normal6a"/>
            </w:pPr>
            <w:r w:rsidRPr="00F51CEC">
              <w:rPr>
                <w:b/>
                <w:i/>
              </w:rPr>
              <w:t>3. Komisija na zahtevo in ob polnem sodelovanju koordinatorja EU za premestitev usklajuje operativne vidike prispevkov za premestitve, ki jih predlagajo prispevajoče države članice, vključno z morebitno pomočjo ali ekipami, ki jih napoti Agencija Evropske unije za azil za zagotovitev operativne podpore. Operativna pomoč Agencije za azil lahko vključuje uradnike, odgovorne za primere, pravne pomočnike in tolmače za namen tekočega izvajanja postopkov premestitve. Države članice se zanašajo na Agencijo za azil za pomoč pri usposabljanju ter operativno in tehnično pomoč na podlagi Uredbe (EU) XXX/XXX [uredbe o Agenciji Evropske unije za azil].</w:t>
            </w:r>
          </w:p>
        </w:tc>
      </w:tr>
      <w:tr w:rsidR="00792D10" w:rsidRPr="00F51CEC" w14:paraId="6F694457" w14:textId="77777777" w:rsidTr="00F01338">
        <w:trPr>
          <w:jc w:val="center"/>
        </w:trPr>
        <w:tc>
          <w:tcPr>
            <w:tcW w:w="4876" w:type="dxa"/>
          </w:tcPr>
          <w:p w14:paraId="7BD6582A" w14:textId="77777777" w:rsidR="00792D10" w:rsidRPr="00F51CEC" w:rsidRDefault="00792D10" w:rsidP="00F01338">
            <w:pPr>
              <w:pStyle w:val="Normal6a"/>
            </w:pPr>
          </w:p>
        </w:tc>
        <w:tc>
          <w:tcPr>
            <w:tcW w:w="4876" w:type="dxa"/>
          </w:tcPr>
          <w:p w14:paraId="69013C0A" w14:textId="77777777" w:rsidR="00792D10" w:rsidRPr="00F51CEC" w:rsidRDefault="00792D10" w:rsidP="00F01338">
            <w:pPr>
              <w:pStyle w:val="Normal6a"/>
            </w:pPr>
            <w:r w:rsidRPr="00F51CEC">
              <w:rPr>
                <w:b/>
                <w:i/>
              </w:rPr>
              <w:t>4. Komisija na zahtevo in ob polnem sodelovanju koordinatorja EU za premestitev usklajuje tudi humanitarno podporo, zagotovljeno državi članici v izrednih razmerah. Humanitarna podpora je mobilizirana iz razpoložljivih humanitarnih instrumentov, vključno z evropskim naborom civilne zaščite in rescEU, na podlagi Sklepa (EU) 2019/420. </w:t>
            </w:r>
          </w:p>
        </w:tc>
      </w:tr>
    </w:tbl>
    <w:p w14:paraId="346FAF5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BA6B8FB" w14:textId="77777777" w:rsidR="00792D10" w:rsidRPr="00F51CEC" w:rsidRDefault="00792D10" w:rsidP="00792D10">
      <w:r w:rsidRPr="00D36529">
        <w:rPr>
          <w:rStyle w:val="HideTWBExt"/>
        </w:rPr>
        <w:t>&lt;/Amend&gt;</w:t>
      </w:r>
    </w:p>
    <w:p w14:paraId="0613524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527</w:t>
      </w:r>
      <w:r w:rsidRPr="00D36529">
        <w:rPr>
          <w:rStyle w:val="HideTWBExt"/>
          <w:b w:val="0"/>
        </w:rPr>
        <w:t>&lt;/NumAm&gt;</w:t>
      </w:r>
    </w:p>
    <w:p w14:paraId="2E47054B"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75A2CFE1" w14:textId="77777777" w:rsidR="00792D10" w:rsidRPr="00F51CEC" w:rsidRDefault="00792D10" w:rsidP="00792D10">
      <w:pPr>
        <w:pStyle w:val="NormalBold"/>
      </w:pPr>
      <w:r w:rsidRPr="00D36529">
        <w:rPr>
          <w:rStyle w:val="HideTWBExt"/>
          <w:b w:val="0"/>
        </w:rPr>
        <w:t>&lt;/RepeatBlock-By&gt;</w:t>
      </w:r>
    </w:p>
    <w:p w14:paraId="020DEF7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BA76989" w14:textId="77777777" w:rsidR="00792D10" w:rsidRPr="00F51CEC" w:rsidRDefault="00792D10" w:rsidP="00792D10">
      <w:pPr>
        <w:pStyle w:val="NormalBold"/>
      </w:pPr>
      <w:r w:rsidRPr="00D36529">
        <w:rPr>
          <w:rStyle w:val="HideTWBExt"/>
          <w:b w:val="0"/>
        </w:rPr>
        <w:t>&lt;Article&gt;</w:t>
      </w:r>
      <w:r w:rsidRPr="00F51CEC">
        <w:t>Člen 3 g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4CB6771" w14:textId="77777777" w:rsidTr="00F01338">
        <w:trPr>
          <w:trHeight w:hRule="exact" w:val="240"/>
          <w:jc w:val="center"/>
        </w:trPr>
        <w:tc>
          <w:tcPr>
            <w:tcW w:w="9752" w:type="dxa"/>
            <w:gridSpan w:val="2"/>
          </w:tcPr>
          <w:p w14:paraId="1088A26A" w14:textId="77777777" w:rsidR="00792D10" w:rsidRPr="00F51CEC" w:rsidRDefault="00792D10" w:rsidP="00F01338"/>
        </w:tc>
      </w:tr>
      <w:tr w:rsidR="00792D10" w:rsidRPr="00F51CEC" w14:paraId="625B9468" w14:textId="77777777" w:rsidTr="00F01338">
        <w:trPr>
          <w:trHeight w:val="240"/>
          <w:jc w:val="center"/>
        </w:trPr>
        <w:tc>
          <w:tcPr>
            <w:tcW w:w="4876" w:type="dxa"/>
          </w:tcPr>
          <w:p w14:paraId="6A4C36F6" w14:textId="77777777" w:rsidR="00792D10" w:rsidRPr="00F51CEC" w:rsidRDefault="00792D10" w:rsidP="00F01338">
            <w:pPr>
              <w:pStyle w:val="AmColumnHeading"/>
            </w:pPr>
            <w:r w:rsidRPr="00F51CEC">
              <w:rPr>
                <w:color w:val="000000"/>
              </w:rPr>
              <w:t>Besedilo, ki ga predlaga Komisija</w:t>
            </w:r>
          </w:p>
        </w:tc>
        <w:tc>
          <w:tcPr>
            <w:tcW w:w="4876" w:type="dxa"/>
          </w:tcPr>
          <w:p w14:paraId="08E55E34" w14:textId="77777777" w:rsidR="00792D10" w:rsidRPr="00F51CEC" w:rsidRDefault="00792D10" w:rsidP="00F01338">
            <w:pPr>
              <w:pStyle w:val="AmColumnHeading"/>
            </w:pPr>
            <w:r w:rsidRPr="00F51CEC">
              <w:rPr>
                <w:color w:val="000000"/>
              </w:rPr>
              <w:t>Predlog spremembe</w:t>
            </w:r>
          </w:p>
        </w:tc>
      </w:tr>
      <w:tr w:rsidR="00792D10" w:rsidRPr="00F51CEC" w14:paraId="7D5C263E" w14:textId="77777777" w:rsidTr="00F01338">
        <w:trPr>
          <w:jc w:val="center"/>
        </w:trPr>
        <w:tc>
          <w:tcPr>
            <w:tcW w:w="4876" w:type="dxa"/>
          </w:tcPr>
          <w:p w14:paraId="6E59375D" w14:textId="77777777" w:rsidR="00792D10" w:rsidRPr="00F51CEC" w:rsidRDefault="00792D10" w:rsidP="00F01338">
            <w:pPr>
              <w:pStyle w:val="Normal6a"/>
            </w:pPr>
          </w:p>
        </w:tc>
        <w:tc>
          <w:tcPr>
            <w:tcW w:w="4876" w:type="dxa"/>
          </w:tcPr>
          <w:p w14:paraId="6FADE5F7" w14:textId="77777777" w:rsidR="00792D10" w:rsidRPr="00F51CEC" w:rsidRDefault="00792D10" w:rsidP="00F01338">
            <w:pPr>
              <w:pStyle w:val="NormalBoldItalicCenter6a"/>
            </w:pPr>
            <w:r w:rsidRPr="00F51CEC">
              <w:t>Člen 3g</w:t>
            </w:r>
          </w:p>
        </w:tc>
      </w:tr>
      <w:tr w:rsidR="00792D10" w:rsidRPr="00F51CEC" w14:paraId="0F2DDE4A" w14:textId="77777777" w:rsidTr="00F01338">
        <w:trPr>
          <w:jc w:val="center"/>
        </w:trPr>
        <w:tc>
          <w:tcPr>
            <w:tcW w:w="4876" w:type="dxa"/>
          </w:tcPr>
          <w:p w14:paraId="53341FEB" w14:textId="77777777" w:rsidR="00792D10" w:rsidRPr="00F51CEC" w:rsidRDefault="00792D10" w:rsidP="00F01338">
            <w:pPr>
              <w:pStyle w:val="Normal6a"/>
            </w:pPr>
          </w:p>
        </w:tc>
        <w:tc>
          <w:tcPr>
            <w:tcW w:w="4876" w:type="dxa"/>
          </w:tcPr>
          <w:p w14:paraId="11B95CE8" w14:textId="77777777" w:rsidR="00792D10" w:rsidRPr="00F51CEC" w:rsidRDefault="00792D10" w:rsidP="00F01338">
            <w:pPr>
              <w:pStyle w:val="NormalBoldItalicCenter6a"/>
            </w:pPr>
            <w:r w:rsidRPr="00F51CEC">
              <w:t>Odgovornosti države članice v izrednih razmerah</w:t>
            </w:r>
          </w:p>
        </w:tc>
      </w:tr>
      <w:tr w:rsidR="00792D10" w:rsidRPr="00F51CEC" w14:paraId="5C255F96" w14:textId="77777777" w:rsidTr="00F01338">
        <w:trPr>
          <w:jc w:val="center"/>
        </w:trPr>
        <w:tc>
          <w:tcPr>
            <w:tcW w:w="4876" w:type="dxa"/>
          </w:tcPr>
          <w:p w14:paraId="6DB58496" w14:textId="77777777" w:rsidR="00792D10" w:rsidRPr="00F51CEC" w:rsidRDefault="00792D10" w:rsidP="00F01338">
            <w:pPr>
              <w:pStyle w:val="Normal6a"/>
            </w:pPr>
          </w:p>
        </w:tc>
        <w:tc>
          <w:tcPr>
            <w:tcW w:w="4876" w:type="dxa"/>
          </w:tcPr>
          <w:p w14:paraId="67AC682C" w14:textId="77777777" w:rsidR="00792D10" w:rsidRPr="00F51CEC" w:rsidRDefault="00792D10" w:rsidP="00F01338">
            <w:pPr>
              <w:pStyle w:val="Normal6a"/>
            </w:pPr>
            <w:r w:rsidRPr="00F51CEC">
              <w:rPr>
                <w:b/>
                <w:i/>
              </w:rPr>
              <w:t>1. Država članica v izrednih razmerah v skladu z Direktivo XXX/XXX/EU [prenovljena direktiva o pogojih za sprejem] prosilcem za mednarodno zaščito še naprej zagotavlja materialne pogoje za sprejem in zadovoljuje njihove osnovne potrebe, vključno z zdravstvenim varstvom za telesno in duševno zdravje. </w:t>
            </w:r>
          </w:p>
        </w:tc>
      </w:tr>
      <w:tr w:rsidR="00792D10" w:rsidRPr="00F51CEC" w14:paraId="433B1AEA" w14:textId="77777777" w:rsidTr="00F01338">
        <w:trPr>
          <w:jc w:val="center"/>
        </w:trPr>
        <w:tc>
          <w:tcPr>
            <w:tcW w:w="4876" w:type="dxa"/>
          </w:tcPr>
          <w:p w14:paraId="20D0E425" w14:textId="77777777" w:rsidR="00792D10" w:rsidRPr="00F51CEC" w:rsidRDefault="00792D10" w:rsidP="00F01338">
            <w:pPr>
              <w:pStyle w:val="Normal6a"/>
            </w:pPr>
          </w:p>
        </w:tc>
        <w:tc>
          <w:tcPr>
            <w:tcW w:w="4876" w:type="dxa"/>
          </w:tcPr>
          <w:p w14:paraId="08CD3371" w14:textId="77777777" w:rsidR="00792D10" w:rsidRPr="00F51CEC" w:rsidRDefault="00792D10" w:rsidP="00F01338">
            <w:pPr>
              <w:pStyle w:val="Normal6a"/>
            </w:pPr>
            <w:r w:rsidRPr="00F51CEC">
              <w:rPr>
                <w:b/>
                <w:i/>
              </w:rPr>
              <w:t>2. V skladu s členom 14 direktive o pogojih za sprejem zadevna država članica mladoletnim otrokom prosilcev in mladoletnim prosilcem še naprej zagotavlja dostop do izobraževanja pod podobnimi pogoji kot svojim državljanom.</w:t>
            </w:r>
          </w:p>
        </w:tc>
      </w:tr>
      <w:tr w:rsidR="00792D10" w:rsidRPr="00F51CEC" w14:paraId="69EA6BB2" w14:textId="77777777" w:rsidTr="00F01338">
        <w:trPr>
          <w:jc w:val="center"/>
        </w:trPr>
        <w:tc>
          <w:tcPr>
            <w:tcW w:w="4876" w:type="dxa"/>
          </w:tcPr>
          <w:p w14:paraId="4D846AEF" w14:textId="77777777" w:rsidR="00792D10" w:rsidRPr="00F51CEC" w:rsidRDefault="00792D10" w:rsidP="00F01338">
            <w:pPr>
              <w:pStyle w:val="Normal6a"/>
            </w:pPr>
          </w:p>
        </w:tc>
        <w:tc>
          <w:tcPr>
            <w:tcW w:w="4876" w:type="dxa"/>
          </w:tcPr>
          <w:p w14:paraId="6C072A30" w14:textId="77777777" w:rsidR="00792D10" w:rsidRPr="00F51CEC" w:rsidRDefault="00792D10" w:rsidP="00F01338">
            <w:pPr>
              <w:pStyle w:val="Normal6a"/>
            </w:pPr>
            <w:r w:rsidRPr="00F51CEC">
              <w:rPr>
                <w:b/>
                <w:i/>
              </w:rPr>
              <w:t>3. Zadevna država članica lahko v času izrednih razmer zagotavlja neposreden dostop do trga dela prosilcem za mednarodno zaščito in upravičencem do nje, zlasti tistim, ki se štejejo za kritične delavce.</w:t>
            </w:r>
          </w:p>
        </w:tc>
      </w:tr>
    </w:tbl>
    <w:p w14:paraId="61327A0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8807419" w14:textId="77777777" w:rsidR="00792D10" w:rsidRPr="00F51CEC" w:rsidRDefault="00792D10" w:rsidP="00792D10">
      <w:r w:rsidRPr="00D36529">
        <w:rPr>
          <w:rStyle w:val="HideTWBExt"/>
        </w:rPr>
        <w:t>&lt;/Amend&gt;</w:t>
      </w:r>
    </w:p>
    <w:p w14:paraId="22F2D23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528</w:t>
      </w:r>
      <w:r w:rsidRPr="00D36529">
        <w:rPr>
          <w:rStyle w:val="HideTWBExt"/>
          <w:b w:val="0"/>
        </w:rPr>
        <w:t>&lt;/NumAm&gt;</w:t>
      </w:r>
    </w:p>
    <w:p w14:paraId="5876D6AD"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6216971E" w14:textId="77777777" w:rsidR="00792D10" w:rsidRPr="00F51CEC" w:rsidRDefault="00792D10" w:rsidP="00792D10">
      <w:pPr>
        <w:pStyle w:val="NormalBold"/>
      </w:pPr>
      <w:r w:rsidRPr="00D36529">
        <w:rPr>
          <w:rStyle w:val="HideTWBExt"/>
          <w:b w:val="0"/>
        </w:rPr>
        <w:t>&lt;/RepeatBlock-By&gt;</w:t>
      </w:r>
    </w:p>
    <w:p w14:paraId="17B045C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0726C2A" w14:textId="77777777" w:rsidR="00792D10" w:rsidRPr="00F51CEC" w:rsidRDefault="00792D10" w:rsidP="00792D10">
      <w:pPr>
        <w:pStyle w:val="NormalBold"/>
      </w:pPr>
      <w:r w:rsidRPr="00D36529">
        <w:rPr>
          <w:rStyle w:val="HideTWBExt"/>
          <w:b w:val="0"/>
        </w:rPr>
        <w:t>&lt;Article&gt;</w:t>
      </w:r>
      <w:r w:rsidRPr="00F51CEC">
        <w:t>Člen 4</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0A86729" w14:textId="77777777" w:rsidTr="00F01338">
        <w:trPr>
          <w:trHeight w:hRule="exact" w:val="240"/>
          <w:jc w:val="center"/>
        </w:trPr>
        <w:tc>
          <w:tcPr>
            <w:tcW w:w="9752" w:type="dxa"/>
            <w:gridSpan w:val="2"/>
          </w:tcPr>
          <w:p w14:paraId="20AC64EC" w14:textId="77777777" w:rsidR="00792D10" w:rsidRPr="00F51CEC" w:rsidRDefault="00792D10" w:rsidP="00F01338"/>
        </w:tc>
      </w:tr>
      <w:tr w:rsidR="00792D10" w:rsidRPr="00F51CEC" w14:paraId="01CB8AEE" w14:textId="77777777" w:rsidTr="00F01338">
        <w:trPr>
          <w:trHeight w:val="240"/>
          <w:jc w:val="center"/>
        </w:trPr>
        <w:tc>
          <w:tcPr>
            <w:tcW w:w="4876" w:type="dxa"/>
          </w:tcPr>
          <w:p w14:paraId="278A56EE" w14:textId="77777777" w:rsidR="00792D10" w:rsidRPr="00F51CEC" w:rsidRDefault="00792D10" w:rsidP="00F01338">
            <w:pPr>
              <w:pStyle w:val="AmColumnHeading"/>
            </w:pPr>
            <w:r w:rsidRPr="00F51CEC">
              <w:rPr>
                <w:color w:val="000000"/>
              </w:rPr>
              <w:t>Besedilo, ki ga predlaga Komisija</w:t>
            </w:r>
          </w:p>
        </w:tc>
        <w:tc>
          <w:tcPr>
            <w:tcW w:w="4876" w:type="dxa"/>
          </w:tcPr>
          <w:p w14:paraId="0135A36F" w14:textId="77777777" w:rsidR="00792D10" w:rsidRPr="00F51CEC" w:rsidRDefault="00792D10" w:rsidP="00F01338">
            <w:pPr>
              <w:pStyle w:val="AmColumnHeading"/>
            </w:pPr>
            <w:r w:rsidRPr="00F51CEC">
              <w:rPr>
                <w:color w:val="000000"/>
              </w:rPr>
              <w:t>Predlog spremembe</w:t>
            </w:r>
          </w:p>
        </w:tc>
      </w:tr>
      <w:tr w:rsidR="00792D10" w:rsidRPr="00F51CEC" w14:paraId="3D6373CB" w14:textId="77777777" w:rsidTr="00F01338">
        <w:trPr>
          <w:jc w:val="center"/>
        </w:trPr>
        <w:tc>
          <w:tcPr>
            <w:tcW w:w="4876" w:type="dxa"/>
          </w:tcPr>
          <w:p w14:paraId="789D8960" w14:textId="77777777" w:rsidR="00792D10" w:rsidRPr="00F51CEC" w:rsidRDefault="00792D10" w:rsidP="00F01338">
            <w:pPr>
              <w:pStyle w:val="NormalBoldItalicCenter6a"/>
            </w:pPr>
            <w:r w:rsidRPr="00F51CEC">
              <w:t>Člen 4</w:t>
            </w:r>
          </w:p>
        </w:tc>
        <w:tc>
          <w:tcPr>
            <w:tcW w:w="4876" w:type="dxa"/>
          </w:tcPr>
          <w:p w14:paraId="4EAC2710" w14:textId="77777777" w:rsidR="00792D10" w:rsidRPr="00F51CEC" w:rsidRDefault="00792D10" w:rsidP="00F01338">
            <w:pPr>
              <w:pStyle w:val="Normal6a"/>
            </w:pPr>
            <w:r w:rsidRPr="00F51CEC">
              <w:rPr>
                <w:b/>
                <w:i/>
                <w:color w:val="000000"/>
              </w:rPr>
              <w:t>črtano</w:t>
            </w:r>
          </w:p>
        </w:tc>
      </w:tr>
      <w:tr w:rsidR="00792D10" w:rsidRPr="00F51CEC" w14:paraId="0274019A" w14:textId="77777777" w:rsidTr="00F01338">
        <w:trPr>
          <w:jc w:val="center"/>
        </w:trPr>
        <w:tc>
          <w:tcPr>
            <w:tcW w:w="4876" w:type="dxa"/>
          </w:tcPr>
          <w:p w14:paraId="2B5E0A90" w14:textId="77777777" w:rsidR="00792D10" w:rsidRPr="00F51CEC" w:rsidRDefault="00792D10" w:rsidP="00F01338">
            <w:pPr>
              <w:pStyle w:val="NormalBoldItalicCenter6a"/>
            </w:pPr>
            <w:r w:rsidRPr="00F51CEC">
              <w:t>Postopek kriznega upravljanja na področju azila</w:t>
            </w:r>
          </w:p>
        </w:tc>
        <w:tc>
          <w:tcPr>
            <w:tcW w:w="4876" w:type="dxa"/>
          </w:tcPr>
          <w:p w14:paraId="51C80BA8" w14:textId="77777777" w:rsidR="00792D10" w:rsidRPr="00F51CEC" w:rsidRDefault="00792D10" w:rsidP="00F01338">
            <w:pPr>
              <w:pStyle w:val="Normal6a"/>
            </w:pPr>
          </w:p>
        </w:tc>
      </w:tr>
      <w:tr w:rsidR="00792D10" w:rsidRPr="00F51CEC" w14:paraId="15D6CC67" w14:textId="77777777" w:rsidTr="00F01338">
        <w:trPr>
          <w:jc w:val="center"/>
        </w:trPr>
        <w:tc>
          <w:tcPr>
            <w:tcW w:w="4876" w:type="dxa"/>
          </w:tcPr>
          <w:p w14:paraId="376E350E" w14:textId="77777777" w:rsidR="00792D10" w:rsidRPr="00F51CEC" w:rsidRDefault="00792D10" w:rsidP="00F01338">
            <w:pPr>
              <w:pStyle w:val="Normal6a"/>
            </w:pPr>
            <w:r w:rsidRPr="00F51CEC">
              <w:rPr>
                <w:b/>
                <w:i/>
              </w:rPr>
              <w:t>1. V kriznih razmerah iz člena 1(2) in v skladu s postopki iz člena 3 lahko države članice v zvezi s prošnjami, vloženimi v obdobju uporabe tega člena, odstopajo od člena 41 Uredbe (EU) XXX/XXX [uredba o azilnem postopku], kot sledi:</w:t>
            </w:r>
          </w:p>
        </w:tc>
        <w:tc>
          <w:tcPr>
            <w:tcW w:w="4876" w:type="dxa"/>
          </w:tcPr>
          <w:p w14:paraId="19F63833" w14:textId="77777777" w:rsidR="00792D10" w:rsidRPr="00F51CEC" w:rsidRDefault="00792D10" w:rsidP="00F01338">
            <w:pPr>
              <w:pStyle w:val="Normal6a"/>
            </w:pPr>
          </w:p>
        </w:tc>
      </w:tr>
      <w:tr w:rsidR="00792D10" w:rsidRPr="00F51CEC" w14:paraId="7BAD3077" w14:textId="77777777" w:rsidTr="00F01338">
        <w:trPr>
          <w:jc w:val="center"/>
        </w:trPr>
        <w:tc>
          <w:tcPr>
            <w:tcW w:w="4876" w:type="dxa"/>
          </w:tcPr>
          <w:p w14:paraId="6C6C5705" w14:textId="77777777" w:rsidR="00792D10" w:rsidRPr="00F51CEC" w:rsidRDefault="00792D10" w:rsidP="00F01338">
            <w:pPr>
              <w:pStyle w:val="Normal6a"/>
            </w:pPr>
            <w:r w:rsidRPr="00F51CEC">
              <w:rPr>
                <w:b/>
                <w:i/>
              </w:rPr>
              <w:t>(a) z odstopanjem od člena 41(2)(b) Uredbe (EU) XXX/XXX [uredba o azilnem postopku] lahko države članice poleg primerov iz člena 40(1) Uredbe (EU) XXX/XXX [uredba o azilnem postopku] v postopku na meji odločajo o utemeljenosti prošnje v primerih prosilcev, ki imajo državljanstvo tretje države, ali oseb brez državljanstva, ki so nekoč običajno prebivale v tretji državi, če je za te prosilce delež prošenj za mednarodno zaščito, ki so jih organi za presojo ugodno rešili , v skladu z najnovejšimi razpoložljivimi podatki Eurostata o letnem povprečju na ravni Unije 75 % ali manj;</w:t>
            </w:r>
          </w:p>
        </w:tc>
        <w:tc>
          <w:tcPr>
            <w:tcW w:w="4876" w:type="dxa"/>
          </w:tcPr>
          <w:p w14:paraId="13533F39" w14:textId="77777777" w:rsidR="00792D10" w:rsidRPr="00F51CEC" w:rsidRDefault="00792D10" w:rsidP="00F01338">
            <w:pPr>
              <w:pStyle w:val="Normal6a"/>
            </w:pPr>
          </w:p>
        </w:tc>
      </w:tr>
      <w:tr w:rsidR="00792D10" w:rsidRPr="00F51CEC" w14:paraId="310E42A0" w14:textId="77777777" w:rsidTr="00F01338">
        <w:trPr>
          <w:jc w:val="center"/>
        </w:trPr>
        <w:tc>
          <w:tcPr>
            <w:tcW w:w="4876" w:type="dxa"/>
          </w:tcPr>
          <w:p w14:paraId="3E293F5D" w14:textId="77777777" w:rsidR="00792D10" w:rsidRPr="00F51CEC" w:rsidRDefault="00792D10" w:rsidP="00F01338">
            <w:pPr>
              <w:pStyle w:val="Normal6a"/>
            </w:pPr>
            <w:r w:rsidRPr="00F51CEC">
              <w:rPr>
                <w:b/>
                <w:i/>
              </w:rPr>
              <w:t>(b) z odstopanjem od člena 41(11) in (13) Uredbe (EU) XXX/XXX [uredba o azilnem postopku] se najdaljše trajanje postopka na meji za obravnavanje prošenj iz navedenega člena lahko podaljša za dodatno obdobje največ osmih tednov. Po tem obdobju se prosilcu dovoli vstop na ozemlje države članice za namene dokončanja postopka za mednarodno zaščito.</w:t>
            </w:r>
          </w:p>
        </w:tc>
        <w:tc>
          <w:tcPr>
            <w:tcW w:w="4876" w:type="dxa"/>
          </w:tcPr>
          <w:p w14:paraId="4F70AF9F" w14:textId="77777777" w:rsidR="00792D10" w:rsidRPr="00F51CEC" w:rsidRDefault="00792D10" w:rsidP="00F01338">
            <w:pPr>
              <w:pStyle w:val="Normal6a"/>
            </w:pPr>
          </w:p>
        </w:tc>
      </w:tr>
    </w:tbl>
    <w:p w14:paraId="0B1EC22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60A22D6" w14:textId="77777777" w:rsidR="00792D10" w:rsidRPr="00F51CEC" w:rsidRDefault="00792D10" w:rsidP="00792D10">
      <w:r w:rsidRPr="00D36529">
        <w:rPr>
          <w:rStyle w:val="HideTWBExt"/>
        </w:rPr>
        <w:t>&lt;/Amend&gt;</w:t>
      </w:r>
    </w:p>
    <w:p w14:paraId="3DE7441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529</w:t>
      </w:r>
      <w:r w:rsidRPr="00D36529">
        <w:rPr>
          <w:rStyle w:val="HideTWBExt"/>
          <w:b w:val="0"/>
        </w:rPr>
        <w:t>&lt;/NumAm&gt;</w:t>
      </w:r>
    </w:p>
    <w:p w14:paraId="6C2BB963" w14:textId="2E065FAA" w:rsidR="00792D10" w:rsidRPr="00F51CEC" w:rsidRDefault="00792D10" w:rsidP="00792D10">
      <w:pPr>
        <w:pStyle w:val="NormalBold"/>
      </w:pPr>
      <w:r w:rsidRPr="00D36529">
        <w:rPr>
          <w:rStyle w:val="HideTWBExt"/>
          <w:b w:val="0"/>
        </w:rPr>
        <w:t>&lt;RepeatBlock-By&gt;&lt;Members&gt;</w:t>
      </w:r>
      <w:r w:rsidRPr="00F51CEC">
        <w:rPr>
          <w:color w:val="000000"/>
        </w:rPr>
        <w:t>K</w:t>
      </w:r>
      <w:r w:rsidR="004D0AAA" w:rsidRPr="00F51CEC">
        <w:rPr>
          <w:color w:val="000000"/>
        </w:rPr>
        <w:t>onstandinos Arvanitis (K</w:t>
      </w:r>
      <w:r w:rsidRPr="00F51CEC">
        <w:rPr>
          <w:color w:val="000000"/>
        </w:rPr>
        <w:t>onstantinos Arvanitis</w:t>
      </w:r>
      <w:r w:rsidR="004D0AAA"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6473EA0C" w14:textId="77777777" w:rsidR="00792D10" w:rsidRPr="00F51CEC" w:rsidRDefault="00792D10" w:rsidP="00792D10">
      <w:pPr>
        <w:pStyle w:val="NormalBold"/>
      </w:pPr>
      <w:r w:rsidRPr="00D36529">
        <w:rPr>
          <w:rStyle w:val="HideTWBExt"/>
          <w:b w:val="0"/>
        </w:rPr>
        <w:t>&lt;/RepeatBlock-By&gt;</w:t>
      </w:r>
    </w:p>
    <w:p w14:paraId="4DE6BB8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7B51CD6" w14:textId="77777777" w:rsidR="00792D10" w:rsidRPr="00F51CEC" w:rsidRDefault="00792D10" w:rsidP="00792D10">
      <w:pPr>
        <w:pStyle w:val="NormalBold"/>
      </w:pPr>
      <w:r w:rsidRPr="00D36529">
        <w:rPr>
          <w:rStyle w:val="HideTWBExt"/>
          <w:b w:val="0"/>
        </w:rPr>
        <w:t>&lt;Article&gt;</w:t>
      </w:r>
      <w:r w:rsidRPr="00F51CEC">
        <w:t>Člen 4</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80830E8" w14:textId="77777777" w:rsidTr="00F01338">
        <w:trPr>
          <w:trHeight w:hRule="exact" w:val="240"/>
          <w:jc w:val="center"/>
        </w:trPr>
        <w:tc>
          <w:tcPr>
            <w:tcW w:w="9752" w:type="dxa"/>
            <w:gridSpan w:val="2"/>
          </w:tcPr>
          <w:p w14:paraId="6A1FFBB5" w14:textId="77777777" w:rsidR="00792D10" w:rsidRPr="00F51CEC" w:rsidRDefault="00792D10" w:rsidP="00F01338"/>
        </w:tc>
      </w:tr>
      <w:tr w:rsidR="00792D10" w:rsidRPr="00F51CEC" w14:paraId="416B8D14" w14:textId="77777777" w:rsidTr="00F01338">
        <w:trPr>
          <w:trHeight w:val="240"/>
          <w:jc w:val="center"/>
        </w:trPr>
        <w:tc>
          <w:tcPr>
            <w:tcW w:w="4876" w:type="dxa"/>
          </w:tcPr>
          <w:p w14:paraId="1D49328A" w14:textId="77777777" w:rsidR="00792D10" w:rsidRPr="00F51CEC" w:rsidRDefault="00792D10" w:rsidP="00F01338">
            <w:pPr>
              <w:pStyle w:val="AmColumnHeading"/>
            </w:pPr>
            <w:r w:rsidRPr="00F51CEC">
              <w:rPr>
                <w:color w:val="000000"/>
              </w:rPr>
              <w:t>Besedilo, ki ga predlaga Komisija</w:t>
            </w:r>
          </w:p>
        </w:tc>
        <w:tc>
          <w:tcPr>
            <w:tcW w:w="4876" w:type="dxa"/>
          </w:tcPr>
          <w:p w14:paraId="1C248E15" w14:textId="77777777" w:rsidR="00792D10" w:rsidRPr="00F51CEC" w:rsidRDefault="00792D10" w:rsidP="00F01338">
            <w:pPr>
              <w:pStyle w:val="AmColumnHeading"/>
            </w:pPr>
            <w:r w:rsidRPr="00F51CEC">
              <w:rPr>
                <w:color w:val="000000"/>
              </w:rPr>
              <w:t>Predlog spremembe</w:t>
            </w:r>
          </w:p>
        </w:tc>
      </w:tr>
      <w:tr w:rsidR="00792D10" w:rsidRPr="00F51CEC" w14:paraId="0A91D03D" w14:textId="77777777" w:rsidTr="00F01338">
        <w:trPr>
          <w:jc w:val="center"/>
        </w:trPr>
        <w:tc>
          <w:tcPr>
            <w:tcW w:w="4876" w:type="dxa"/>
          </w:tcPr>
          <w:p w14:paraId="560FFCC0" w14:textId="77777777" w:rsidR="00792D10" w:rsidRPr="00F51CEC" w:rsidRDefault="00792D10" w:rsidP="00F01338">
            <w:pPr>
              <w:pStyle w:val="NormalBoldItalicCenter6a"/>
            </w:pPr>
            <w:r w:rsidRPr="00F51CEC">
              <w:t>Člen 4</w:t>
            </w:r>
          </w:p>
        </w:tc>
        <w:tc>
          <w:tcPr>
            <w:tcW w:w="4876" w:type="dxa"/>
          </w:tcPr>
          <w:p w14:paraId="3E602C57" w14:textId="77777777" w:rsidR="00792D10" w:rsidRPr="00F51CEC" w:rsidRDefault="00792D10" w:rsidP="00F01338">
            <w:pPr>
              <w:pStyle w:val="Normal6a"/>
            </w:pPr>
            <w:r w:rsidRPr="00F51CEC">
              <w:rPr>
                <w:b/>
                <w:i/>
                <w:color w:val="000000"/>
              </w:rPr>
              <w:t>črtano</w:t>
            </w:r>
          </w:p>
        </w:tc>
      </w:tr>
      <w:tr w:rsidR="00792D10" w:rsidRPr="00F51CEC" w14:paraId="670A0FAA" w14:textId="77777777" w:rsidTr="00F01338">
        <w:trPr>
          <w:jc w:val="center"/>
        </w:trPr>
        <w:tc>
          <w:tcPr>
            <w:tcW w:w="4876" w:type="dxa"/>
          </w:tcPr>
          <w:p w14:paraId="16EE6458" w14:textId="77777777" w:rsidR="00792D10" w:rsidRPr="00F51CEC" w:rsidRDefault="00792D10" w:rsidP="00F01338">
            <w:pPr>
              <w:pStyle w:val="NormalBoldItalicCenter6a"/>
            </w:pPr>
            <w:r w:rsidRPr="00F51CEC">
              <w:t>Postopek kriznega upravljanja na področju azila</w:t>
            </w:r>
          </w:p>
        </w:tc>
        <w:tc>
          <w:tcPr>
            <w:tcW w:w="4876" w:type="dxa"/>
          </w:tcPr>
          <w:p w14:paraId="528C2F94" w14:textId="77777777" w:rsidR="00792D10" w:rsidRPr="00F51CEC" w:rsidRDefault="00792D10" w:rsidP="00F01338">
            <w:pPr>
              <w:pStyle w:val="Normal6a"/>
            </w:pPr>
          </w:p>
        </w:tc>
      </w:tr>
      <w:tr w:rsidR="00792D10" w:rsidRPr="00F51CEC" w14:paraId="0E641B07" w14:textId="77777777" w:rsidTr="00F01338">
        <w:trPr>
          <w:jc w:val="center"/>
        </w:trPr>
        <w:tc>
          <w:tcPr>
            <w:tcW w:w="4876" w:type="dxa"/>
          </w:tcPr>
          <w:p w14:paraId="0807D0DE" w14:textId="77777777" w:rsidR="00792D10" w:rsidRPr="00F51CEC" w:rsidRDefault="00792D10" w:rsidP="00F01338">
            <w:pPr>
              <w:pStyle w:val="Normal6a"/>
            </w:pPr>
            <w:r w:rsidRPr="00F51CEC">
              <w:rPr>
                <w:b/>
                <w:i/>
              </w:rPr>
              <w:t>1. V kriznih razmerah iz člena 1(2) in v skladu s postopki iz člena 3 lahko države članice v zvezi s prošnjami, vloženimi v obdobju uporabe tega člena, odstopajo od člena 41 Uredbe (EU) XXX/XXX [uredba o azilnem postopku], kot sledi:</w:t>
            </w:r>
          </w:p>
        </w:tc>
        <w:tc>
          <w:tcPr>
            <w:tcW w:w="4876" w:type="dxa"/>
          </w:tcPr>
          <w:p w14:paraId="2EE47B8A" w14:textId="77777777" w:rsidR="00792D10" w:rsidRPr="00F51CEC" w:rsidRDefault="00792D10" w:rsidP="00F01338">
            <w:pPr>
              <w:pStyle w:val="Normal6a"/>
            </w:pPr>
          </w:p>
        </w:tc>
      </w:tr>
      <w:tr w:rsidR="00792D10" w:rsidRPr="00F51CEC" w14:paraId="161EFAD6" w14:textId="77777777" w:rsidTr="00F01338">
        <w:trPr>
          <w:jc w:val="center"/>
        </w:trPr>
        <w:tc>
          <w:tcPr>
            <w:tcW w:w="4876" w:type="dxa"/>
          </w:tcPr>
          <w:p w14:paraId="316D905E" w14:textId="77777777" w:rsidR="00792D10" w:rsidRPr="00F51CEC" w:rsidRDefault="00792D10" w:rsidP="00F01338">
            <w:pPr>
              <w:pStyle w:val="Normal6a"/>
            </w:pPr>
            <w:r w:rsidRPr="00F51CEC">
              <w:rPr>
                <w:b/>
                <w:i/>
              </w:rPr>
              <w:t>(a) z odstopanjem od člena 41(2)(b) Uredbe (EU) XXX/XXX [uredba o azilnem postopku] lahko države članice poleg primerov iz člena 40(1) Uredbe (EU) XXX/XXX [uredba o azilnem postopku] v postopku na meji odločajo o utemeljenosti prošnje v primerih prosilcev, ki imajo državljanstvo tretje države, ali oseb brez državljanstva, ki so nekoč običajno prebivale v tretji državi, če je za te prosilce delež prošenj za mednarodno zaščito, ki so jih organi za presojo ugodno rešili , v skladu z najnovejšimi razpoložljivimi podatki Eurostata o letnem povprečju na ravni Unije 75 % ali manj;</w:t>
            </w:r>
          </w:p>
        </w:tc>
        <w:tc>
          <w:tcPr>
            <w:tcW w:w="4876" w:type="dxa"/>
          </w:tcPr>
          <w:p w14:paraId="53484229" w14:textId="77777777" w:rsidR="00792D10" w:rsidRPr="00F51CEC" w:rsidRDefault="00792D10" w:rsidP="00F01338">
            <w:pPr>
              <w:pStyle w:val="Normal6a"/>
            </w:pPr>
          </w:p>
        </w:tc>
      </w:tr>
      <w:tr w:rsidR="00792D10" w:rsidRPr="00F51CEC" w14:paraId="2667BCF4" w14:textId="77777777" w:rsidTr="00F01338">
        <w:trPr>
          <w:jc w:val="center"/>
        </w:trPr>
        <w:tc>
          <w:tcPr>
            <w:tcW w:w="4876" w:type="dxa"/>
          </w:tcPr>
          <w:p w14:paraId="3D899259" w14:textId="77777777" w:rsidR="00792D10" w:rsidRPr="00F51CEC" w:rsidRDefault="00792D10" w:rsidP="00F01338">
            <w:pPr>
              <w:pStyle w:val="Normal6a"/>
            </w:pPr>
            <w:r w:rsidRPr="00F51CEC">
              <w:rPr>
                <w:b/>
                <w:i/>
              </w:rPr>
              <w:t>(b) z odstopanjem od člena 41(11) in (13) Uredbe (EU) XXX/XXX [uredba o azilnem postopku] se najdaljše trajanje postopka na meji za obravnavanje prošenj iz navedenega člena lahko podaljša za dodatno obdobje največ osmih tednov. Po tem obdobju se prosilcu dovoli vstop na ozemlje države članice za namene dokončanja postopka za mednarodno zaščito.</w:t>
            </w:r>
          </w:p>
        </w:tc>
        <w:tc>
          <w:tcPr>
            <w:tcW w:w="4876" w:type="dxa"/>
          </w:tcPr>
          <w:p w14:paraId="61C0396C" w14:textId="77777777" w:rsidR="00792D10" w:rsidRPr="00F51CEC" w:rsidRDefault="00792D10" w:rsidP="00F01338">
            <w:pPr>
              <w:pStyle w:val="Normal6a"/>
            </w:pPr>
          </w:p>
        </w:tc>
      </w:tr>
    </w:tbl>
    <w:p w14:paraId="74C8928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DA99C6E" w14:textId="77777777" w:rsidR="00792D10" w:rsidRPr="00F51CEC" w:rsidRDefault="00792D10" w:rsidP="00792D10">
      <w:r w:rsidRPr="00D36529">
        <w:rPr>
          <w:rStyle w:val="HideTWBExt"/>
        </w:rPr>
        <w:t>&lt;/Amend&gt;</w:t>
      </w:r>
    </w:p>
    <w:p w14:paraId="7EE3171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530</w:t>
      </w:r>
      <w:r w:rsidRPr="00D36529">
        <w:rPr>
          <w:rStyle w:val="HideTWBExt"/>
          <w:b w:val="0"/>
        </w:rPr>
        <w:t>&lt;/NumAm&gt;</w:t>
      </w:r>
    </w:p>
    <w:p w14:paraId="68F9426A"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3D75C8EE" w14:textId="77777777" w:rsidR="00792D10" w:rsidRPr="00F51CEC" w:rsidRDefault="00792D10" w:rsidP="00792D10">
      <w:pPr>
        <w:pStyle w:val="NormalBold"/>
      </w:pPr>
      <w:r w:rsidRPr="00D36529">
        <w:rPr>
          <w:rStyle w:val="HideTWBExt"/>
          <w:b w:val="0"/>
        </w:rPr>
        <w:t>&lt;/RepeatBlock-By&gt;</w:t>
      </w:r>
    </w:p>
    <w:p w14:paraId="6AAA25E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C7E02A4" w14:textId="77777777" w:rsidR="00792D10" w:rsidRPr="00F51CEC" w:rsidRDefault="00792D10" w:rsidP="00792D10">
      <w:pPr>
        <w:pStyle w:val="NormalBold"/>
      </w:pPr>
      <w:r w:rsidRPr="00D36529">
        <w:rPr>
          <w:rStyle w:val="HideTWBExt"/>
          <w:b w:val="0"/>
        </w:rPr>
        <w:t>&lt;Article&gt;</w:t>
      </w:r>
      <w:r w:rsidRPr="00F51CEC">
        <w:t>Člen 4</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53C9FDE" w14:textId="77777777" w:rsidTr="00F01338">
        <w:trPr>
          <w:trHeight w:hRule="exact" w:val="240"/>
          <w:jc w:val="center"/>
        </w:trPr>
        <w:tc>
          <w:tcPr>
            <w:tcW w:w="9752" w:type="dxa"/>
            <w:gridSpan w:val="2"/>
          </w:tcPr>
          <w:p w14:paraId="293805A0" w14:textId="77777777" w:rsidR="00792D10" w:rsidRPr="00F51CEC" w:rsidRDefault="00792D10" w:rsidP="00F01338"/>
        </w:tc>
      </w:tr>
      <w:tr w:rsidR="00792D10" w:rsidRPr="00F51CEC" w14:paraId="5C8D1EA3" w14:textId="77777777" w:rsidTr="00F01338">
        <w:trPr>
          <w:trHeight w:val="240"/>
          <w:jc w:val="center"/>
        </w:trPr>
        <w:tc>
          <w:tcPr>
            <w:tcW w:w="4876" w:type="dxa"/>
          </w:tcPr>
          <w:p w14:paraId="61CDF232" w14:textId="77777777" w:rsidR="00792D10" w:rsidRPr="00F51CEC" w:rsidRDefault="00792D10" w:rsidP="00F01338">
            <w:pPr>
              <w:pStyle w:val="AmColumnHeading"/>
            </w:pPr>
            <w:r w:rsidRPr="00F51CEC">
              <w:rPr>
                <w:color w:val="000000"/>
              </w:rPr>
              <w:t>Besedilo, ki ga predlaga Komisija</w:t>
            </w:r>
          </w:p>
        </w:tc>
        <w:tc>
          <w:tcPr>
            <w:tcW w:w="4876" w:type="dxa"/>
          </w:tcPr>
          <w:p w14:paraId="34D14D3E" w14:textId="77777777" w:rsidR="00792D10" w:rsidRPr="00F51CEC" w:rsidRDefault="00792D10" w:rsidP="00F01338">
            <w:pPr>
              <w:pStyle w:val="AmColumnHeading"/>
            </w:pPr>
            <w:r w:rsidRPr="00F51CEC">
              <w:rPr>
                <w:color w:val="000000"/>
              </w:rPr>
              <w:t>Predlog spremembe</w:t>
            </w:r>
          </w:p>
        </w:tc>
      </w:tr>
      <w:tr w:rsidR="00792D10" w:rsidRPr="00F51CEC" w14:paraId="2B97C9DD" w14:textId="77777777" w:rsidTr="00F01338">
        <w:trPr>
          <w:jc w:val="center"/>
        </w:trPr>
        <w:tc>
          <w:tcPr>
            <w:tcW w:w="4876" w:type="dxa"/>
          </w:tcPr>
          <w:p w14:paraId="2CDD2843" w14:textId="77777777" w:rsidR="00792D10" w:rsidRPr="00F51CEC" w:rsidRDefault="00792D10" w:rsidP="00F01338">
            <w:pPr>
              <w:pStyle w:val="NormalBoldItalicCenter6a"/>
            </w:pPr>
            <w:r w:rsidRPr="00F51CEC">
              <w:t>Člen 4</w:t>
            </w:r>
          </w:p>
        </w:tc>
        <w:tc>
          <w:tcPr>
            <w:tcW w:w="4876" w:type="dxa"/>
          </w:tcPr>
          <w:p w14:paraId="3B5E4C09" w14:textId="77777777" w:rsidR="00792D10" w:rsidRPr="00F51CEC" w:rsidRDefault="00792D10" w:rsidP="00F01338">
            <w:pPr>
              <w:pStyle w:val="Normal6a"/>
            </w:pPr>
            <w:r w:rsidRPr="00F51CEC">
              <w:rPr>
                <w:b/>
                <w:i/>
                <w:color w:val="000000"/>
              </w:rPr>
              <w:t>črtano</w:t>
            </w:r>
          </w:p>
        </w:tc>
      </w:tr>
      <w:tr w:rsidR="00792D10" w:rsidRPr="00F51CEC" w14:paraId="67283907" w14:textId="77777777" w:rsidTr="00F01338">
        <w:trPr>
          <w:jc w:val="center"/>
        </w:trPr>
        <w:tc>
          <w:tcPr>
            <w:tcW w:w="4876" w:type="dxa"/>
          </w:tcPr>
          <w:p w14:paraId="7927FFE5" w14:textId="77777777" w:rsidR="00792D10" w:rsidRPr="00F51CEC" w:rsidRDefault="00792D10" w:rsidP="00F01338">
            <w:pPr>
              <w:pStyle w:val="NormalBoldItalicCenter6a"/>
            </w:pPr>
            <w:r w:rsidRPr="00F51CEC">
              <w:t>Postopek kriznega upravljanja na področju azila</w:t>
            </w:r>
          </w:p>
        </w:tc>
        <w:tc>
          <w:tcPr>
            <w:tcW w:w="4876" w:type="dxa"/>
          </w:tcPr>
          <w:p w14:paraId="0E90E184" w14:textId="77777777" w:rsidR="00792D10" w:rsidRPr="00F51CEC" w:rsidRDefault="00792D10" w:rsidP="00F01338">
            <w:pPr>
              <w:pStyle w:val="Normal6a"/>
            </w:pPr>
          </w:p>
        </w:tc>
      </w:tr>
      <w:tr w:rsidR="00792D10" w:rsidRPr="00F51CEC" w14:paraId="0B18C760" w14:textId="77777777" w:rsidTr="00F01338">
        <w:trPr>
          <w:jc w:val="center"/>
        </w:trPr>
        <w:tc>
          <w:tcPr>
            <w:tcW w:w="4876" w:type="dxa"/>
          </w:tcPr>
          <w:p w14:paraId="0D20A49A" w14:textId="77777777" w:rsidR="00792D10" w:rsidRPr="00F51CEC" w:rsidRDefault="00792D10" w:rsidP="00F01338">
            <w:pPr>
              <w:pStyle w:val="Normal6a"/>
            </w:pPr>
            <w:r w:rsidRPr="00F51CEC">
              <w:rPr>
                <w:b/>
                <w:i/>
              </w:rPr>
              <w:t>1. V kriznih razmerah iz člena 1(2) in v skladu s postopki iz člena 3 lahko države članice v zvezi s prošnjami, vloženimi v obdobju uporabe tega člena, odstopajo od člena 41 Uredbe (EU) XXX/XXX [uredba o azilnem postopku], kot sledi:</w:t>
            </w:r>
          </w:p>
        </w:tc>
        <w:tc>
          <w:tcPr>
            <w:tcW w:w="4876" w:type="dxa"/>
          </w:tcPr>
          <w:p w14:paraId="3857605E" w14:textId="77777777" w:rsidR="00792D10" w:rsidRPr="00F51CEC" w:rsidRDefault="00792D10" w:rsidP="00F01338">
            <w:pPr>
              <w:pStyle w:val="Normal6a"/>
            </w:pPr>
          </w:p>
        </w:tc>
      </w:tr>
      <w:tr w:rsidR="00792D10" w:rsidRPr="00F51CEC" w14:paraId="3E65EC39" w14:textId="77777777" w:rsidTr="00F01338">
        <w:trPr>
          <w:jc w:val="center"/>
        </w:trPr>
        <w:tc>
          <w:tcPr>
            <w:tcW w:w="4876" w:type="dxa"/>
          </w:tcPr>
          <w:p w14:paraId="50A55D74" w14:textId="77777777" w:rsidR="00792D10" w:rsidRPr="00F51CEC" w:rsidRDefault="00792D10" w:rsidP="00F01338">
            <w:pPr>
              <w:pStyle w:val="Normal6a"/>
            </w:pPr>
            <w:r w:rsidRPr="00F51CEC">
              <w:rPr>
                <w:b/>
                <w:i/>
              </w:rPr>
              <w:t>(a) z odstopanjem od člena 41(2)(b) Uredbe (EU) XXX/XXX [uredba o azilnem postopku] lahko države članice poleg primerov iz člena 40(1) Uredbe (EU) XXX/XXX [uredba o azilnem postopku] v postopku na meji odločajo o utemeljenosti prošnje v primerih prosilcev, ki imajo državljanstvo tretje države, ali oseb brez državljanstva, ki so nekoč običajno prebivale v tretji državi, če je za te prosilce delež prošenj za mednarodno zaščito, ki so jih organi za presojo ugodno rešili , v skladu z najnovejšimi razpoložljivimi podatki Eurostata o letnem povprečju na ravni Unije 75 % ali manj;</w:t>
            </w:r>
          </w:p>
        </w:tc>
        <w:tc>
          <w:tcPr>
            <w:tcW w:w="4876" w:type="dxa"/>
          </w:tcPr>
          <w:p w14:paraId="72FF1217" w14:textId="77777777" w:rsidR="00792D10" w:rsidRPr="00F51CEC" w:rsidRDefault="00792D10" w:rsidP="00F01338">
            <w:pPr>
              <w:pStyle w:val="Normal6a"/>
            </w:pPr>
          </w:p>
        </w:tc>
      </w:tr>
      <w:tr w:rsidR="00792D10" w:rsidRPr="00F51CEC" w14:paraId="38A20015" w14:textId="77777777" w:rsidTr="00F01338">
        <w:trPr>
          <w:jc w:val="center"/>
        </w:trPr>
        <w:tc>
          <w:tcPr>
            <w:tcW w:w="4876" w:type="dxa"/>
          </w:tcPr>
          <w:p w14:paraId="672427E3" w14:textId="77777777" w:rsidR="00792D10" w:rsidRPr="00F51CEC" w:rsidRDefault="00792D10" w:rsidP="00F01338">
            <w:pPr>
              <w:pStyle w:val="Normal6a"/>
            </w:pPr>
            <w:r w:rsidRPr="00F51CEC">
              <w:rPr>
                <w:b/>
                <w:i/>
              </w:rPr>
              <w:t>(b) z odstopanjem od člena 41(11) in (13) Uredbe (EU) XXX/XXX [uredba o azilnem postopku] se najdaljše trajanje postopka na meji za obravnavanje prošenj iz navedenega člena lahko podaljša za dodatno obdobje največ osmih tednov. Po tem obdobju se prosilcu dovoli vstop na ozemlje države članice za namene dokončanja postopka za mednarodno zaščito.</w:t>
            </w:r>
          </w:p>
        </w:tc>
        <w:tc>
          <w:tcPr>
            <w:tcW w:w="4876" w:type="dxa"/>
          </w:tcPr>
          <w:p w14:paraId="711B1FDB" w14:textId="77777777" w:rsidR="00792D10" w:rsidRPr="00F51CEC" w:rsidRDefault="00792D10" w:rsidP="00F01338">
            <w:pPr>
              <w:pStyle w:val="Normal6a"/>
            </w:pPr>
          </w:p>
        </w:tc>
      </w:tr>
    </w:tbl>
    <w:p w14:paraId="39E9F24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F008706" w14:textId="77777777" w:rsidR="00792D10" w:rsidRPr="00F51CEC" w:rsidRDefault="00792D10" w:rsidP="00792D10">
      <w:r w:rsidRPr="00D36529">
        <w:rPr>
          <w:rStyle w:val="HideTWBExt"/>
        </w:rPr>
        <w:t>&lt;/Amend&gt;</w:t>
      </w:r>
    </w:p>
    <w:p w14:paraId="3248ED5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531</w:t>
      </w:r>
      <w:r w:rsidRPr="00D36529">
        <w:rPr>
          <w:rStyle w:val="HideTWBExt"/>
          <w:b w:val="0"/>
        </w:rPr>
        <w:t>&lt;/NumAm&gt;</w:t>
      </w:r>
    </w:p>
    <w:p w14:paraId="32C5D542" w14:textId="77777777" w:rsidR="00792D10" w:rsidRPr="00F51CEC" w:rsidRDefault="00792D10" w:rsidP="00792D10">
      <w:pPr>
        <w:pStyle w:val="NormalBold"/>
      </w:pPr>
      <w:r w:rsidRPr="00D36529">
        <w:rPr>
          <w:rStyle w:val="HideTWBExt"/>
          <w:b w:val="0"/>
        </w:rPr>
        <w:t>&lt;RepeatBlock-By&gt;&lt;Members&gt;</w:t>
      </w:r>
      <w:r w:rsidRPr="00F51CEC">
        <w:rPr>
          <w:color w:val="000000"/>
        </w:rPr>
        <w:t>Laura Ferrara</w:t>
      </w:r>
      <w:r w:rsidRPr="00D36529">
        <w:rPr>
          <w:rStyle w:val="HideTWBExt"/>
          <w:b w:val="0"/>
        </w:rPr>
        <w:t>&lt;/Members&gt;</w:t>
      </w:r>
    </w:p>
    <w:p w14:paraId="6A9316B9" w14:textId="77777777" w:rsidR="00792D10" w:rsidRPr="00F51CEC" w:rsidRDefault="00792D10" w:rsidP="00792D10">
      <w:pPr>
        <w:pStyle w:val="NormalBold"/>
      </w:pPr>
      <w:r w:rsidRPr="00D36529">
        <w:rPr>
          <w:rStyle w:val="HideTWBExt"/>
          <w:b w:val="0"/>
        </w:rPr>
        <w:t>&lt;/RepeatBlock-By&gt;</w:t>
      </w:r>
    </w:p>
    <w:p w14:paraId="27DB979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E525FC8" w14:textId="77777777" w:rsidR="00792D10" w:rsidRPr="00F51CEC" w:rsidRDefault="00792D10" w:rsidP="00792D10">
      <w:pPr>
        <w:pStyle w:val="NormalBold"/>
      </w:pPr>
      <w:r w:rsidRPr="00D36529">
        <w:rPr>
          <w:rStyle w:val="HideTWBExt"/>
          <w:b w:val="0"/>
        </w:rPr>
        <w:t>&lt;Article&gt;</w:t>
      </w:r>
      <w:r w:rsidRPr="00F51CEC">
        <w:t>Člen 4 – odstavek 1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29BB279" w14:textId="77777777" w:rsidTr="00F01338">
        <w:trPr>
          <w:trHeight w:hRule="exact" w:val="240"/>
          <w:jc w:val="center"/>
        </w:trPr>
        <w:tc>
          <w:tcPr>
            <w:tcW w:w="9752" w:type="dxa"/>
            <w:gridSpan w:val="2"/>
          </w:tcPr>
          <w:p w14:paraId="293147C9" w14:textId="77777777" w:rsidR="00792D10" w:rsidRPr="00F51CEC" w:rsidRDefault="00792D10" w:rsidP="00F01338"/>
        </w:tc>
      </w:tr>
      <w:tr w:rsidR="00792D10" w:rsidRPr="00F51CEC" w14:paraId="35673FDB" w14:textId="77777777" w:rsidTr="00F01338">
        <w:trPr>
          <w:trHeight w:val="240"/>
          <w:jc w:val="center"/>
        </w:trPr>
        <w:tc>
          <w:tcPr>
            <w:tcW w:w="4876" w:type="dxa"/>
          </w:tcPr>
          <w:p w14:paraId="0A1ABE9A" w14:textId="77777777" w:rsidR="00792D10" w:rsidRPr="00F51CEC" w:rsidRDefault="00792D10" w:rsidP="00F01338">
            <w:pPr>
              <w:pStyle w:val="AmColumnHeading"/>
            </w:pPr>
            <w:r w:rsidRPr="00F51CEC">
              <w:rPr>
                <w:color w:val="000000"/>
              </w:rPr>
              <w:t>Besedilo, ki ga predlaga Komisija</w:t>
            </w:r>
          </w:p>
        </w:tc>
        <w:tc>
          <w:tcPr>
            <w:tcW w:w="4876" w:type="dxa"/>
          </w:tcPr>
          <w:p w14:paraId="3F0EC9FA" w14:textId="77777777" w:rsidR="00792D10" w:rsidRPr="00F51CEC" w:rsidRDefault="00792D10" w:rsidP="00F01338">
            <w:pPr>
              <w:pStyle w:val="AmColumnHeading"/>
            </w:pPr>
            <w:r w:rsidRPr="00F51CEC">
              <w:rPr>
                <w:color w:val="000000"/>
              </w:rPr>
              <w:t>Predlog spremembe</w:t>
            </w:r>
          </w:p>
        </w:tc>
      </w:tr>
      <w:tr w:rsidR="00792D10" w:rsidRPr="00F51CEC" w14:paraId="62A9C4E5" w14:textId="77777777" w:rsidTr="00F01338">
        <w:trPr>
          <w:jc w:val="center"/>
        </w:trPr>
        <w:tc>
          <w:tcPr>
            <w:tcW w:w="4876" w:type="dxa"/>
          </w:tcPr>
          <w:p w14:paraId="55098BB3" w14:textId="7CA19E87" w:rsidR="00792D10" w:rsidRPr="00F51CEC" w:rsidRDefault="00792D10" w:rsidP="00F01338">
            <w:pPr>
              <w:pStyle w:val="Normal6a"/>
            </w:pPr>
            <w:r w:rsidRPr="00F51CEC">
              <w:rPr>
                <w:b/>
                <w:i/>
              </w:rPr>
              <w:t>(a)</w:t>
            </w:r>
            <w:r w:rsidRPr="00F51CEC">
              <w:tab/>
            </w:r>
            <w:r w:rsidRPr="00F51CEC">
              <w:rPr>
                <w:b/>
                <w:i/>
              </w:rPr>
              <w:t>z odstopanjem od člena 41(2)(b)</w:t>
            </w:r>
            <w:r w:rsidR="00AC2157">
              <w:rPr>
                <w:b/>
                <w:i/>
              </w:rPr>
              <w:t xml:space="preserve"> </w:t>
            </w:r>
            <w:r w:rsidRPr="00F51CEC">
              <w:rPr>
                <w:b/>
                <w:i/>
              </w:rPr>
              <w:t xml:space="preserve">Uredbe (EU) XXX/XXX [uredba o azilnem postopku] lahko države članice poleg primerov iz člena 40(1) Uredbe (EU) XXX/XXX [uredba o azilnem postopku] v postopku na meji odločajo o utemeljenosti prošnje v primerih prosilcev, ki imajo državljanstvo tretje države, ali oseb brez državljanstva, ki so nekoč običajno prebivale v tretji državi, če je za te prosilce delež prošenj za mednarodno zaščito, ki so jih organi za presojo ugodno rešili , v skladu z najnovejšimi razpoložljivimi podatki Eurostata o letnem povprečju na ravni Unije 75 % ali manj. </w:t>
            </w:r>
          </w:p>
        </w:tc>
        <w:tc>
          <w:tcPr>
            <w:tcW w:w="4876" w:type="dxa"/>
          </w:tcPr>
          <w:p w14:paraId="6A413561" w14:textId="77777777" w:rsidR="00792D10" w:rsidRPr="00F51CEC" w:rsidRDefault="00792D10" w:rsidP="00F01338">
            <w:pPr>
              <w:pStyle w:val="Normal6a"/>
            </w:pPr>
            <w:r w:rsidRPr="00F51CEC">
              <w:rPr>
                <w:b/>
                <w:i/>
                <w:color w:val="000000"/>
              </w:rPr>
              <w:t>črtano</w:t>
            </w:r>
          </w:p>
        </w:tc>
      </w:tr>
    </w:tbl>
    <w:p w14:paraId="25F36C4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{IT}</w:t>
      </w:r>
      <w:r w:rsidRPr="00F51CEC">
        <w:t>it</w:t>
      </w:r>
      <w:r w:rsidRPr="00D36529">
        <w:rPr>
          <w:rStyle w:val="HideTWBExt"/>
        </w:rPr>
        <w:t>&lt;/Original&gt;</w:t>
      </w:r>
    </w:p>
    <w:p w14:paraId="068E50B1" w14:textId="77777777" w:rsidR="00792D10" w:rsidRPr="00F51CEC" w:rsidRDefault="00792D10" w:rsidP="00792D10">
      <w:r w:rsidRPr="00D36529">
        <w:rPr>
          <w:rStyle w:val="HideTWBExt"/>
        </w:rPr>
        <w:t>&lt;/Amend&gt;</w:t>
      </w:r>
    </w:p>
    <w:p w14:paraId="1CBA48C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532</w:t>
      </w:r>
      <w:r w:rsidRPr="00D36529">
        <w:rPr>
          <w:rStyle w:val="HideTWBExt"/>
          <w:b w:val="0"/>
        </w:rPr>
        <w:t>&lt;/NumAm&gt;</w:t>
      </w:r>
    </w:p>
    <w:p w14:paraId="3187CAA6"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4176048B" w14:textId="77777777" w:rsidR="00792D10" w:rsidRPr="00F51CEC" w:rsidRDefault="00792D10" w:rsidP="00792D10">
      <w:pPr>
        <w:pStyle w:val="NormalBold"/>
      </w:pPr>
      <w:r w:rsidRPr="00D36529">
        <w:rPr>
          <w:rStyle w:val="HideTWBExt"/>
          <w:b w:val="0"/>
        </w:rPr>
        <w:t>&lt;/RepeatBlock-By&gt;</w:t>
      </w:r>
    </w:p>
    <w:p w14:paraId="679911D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64EAB5D" w14:textId="77777777" w:rsidR="00792D10" w:rsidRPr="00F51CEC" w:rsidRDefault="00792D10" w:rsidP="00792D10">
      <w:pPr>
        <w:pStyle w:val="NormalBold"/>
      </w:pPr>
      <w:r w:rsidRPr="00D36529">
        <w:rPr>
          <w:rStyle w:val="HideTWBExt"/>
          <w:b w:val="0"/>
        </w:rPr>
        <w:t>&lt;Article&gt;</w:t>
      </w:r>
      <w:r w:rsidRPr="00F51CEC">
        <w:t>Člen 4 – odstavek 1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E4B2ABE" w14:textId="77777777" w:rsidTr="00F01338">
        <w:trPr>
          <w:trHeight w:hRule="exact" w:val="240"/>
          <w:jc w:val="center"/>
        </w:trPr>
        <w:tc>
          <w:tcPr>
            <w:tcW w:w="9752" w:type="dxa"/>
            <w:gridSpan w:val="2"/>
          </w:tcPr>
          <w:p w14:paraId="43110074" w14:textId="77777777" w:rsidR="00792D10" w:rsidRPr="00F51CEC" w:rsidRDefault="00792D10" w:rsidP="00F01338"/>
        </w:tc>
      </w:tr>
      <w:tr w:rsidR="00792D10" w:rsidRPr="00F51CEC" w14:paraId="51D270DE" w14:textId="77777777" w:rsidTr="00F01338">
        <w:trPr>
          <w:trHeight w:val="240"/>
          <w:jc w:val="center"/>
        </w:trPr>
        <w:tc>
          <w:tcPr>
            <w:tcW w:w="4876" w:type="dxa"/>
          </w:tcPr>
          <w:p w14:paraId="24B3BB9A" w14:textId="77777777" w:rsidR="00792D10" w:rsidRPr="00F51CEC" w:rsidRDefault="00792D10" w:rsidP="00F01338">
            <w:pPr>
              <w:pStyle w:val="AmColumnHeading"/>
            </w:pPr>
            <w:r w:rsidRPr="00F51CEC">
              <w:rPr>
                <w:color w:val="000000"/>
              </w:rPr>
              <w:t>Besedilo, ki ga predlaga Komisija</w:t>
            </w:r>
          </w:p>
        </w:tc>
        <w:tc>
          <w:tcPr>
            <w:tcW w:w="4876" w:type="dxa"/>
          </w:tcPr>
          <w:p w14:paraId="1E30D119" w14:textId="77777777" w:rsidR="00792D10" w:rsidRPr="00F51CEC" w:rsidRDefault="00792D10" w:rsidP="00F01338">
            <w:pPr>
              <w:pStyle w:val="AmColumnHeading"/>
            </w:pPr>
            <w:r w:rsidRPr="00F51CEC">
              <w:rPr>
                <w:color w:val="000000"/>
              </w:rPr>
              <w:t>Predlog spremembe</w:t>
            </w:r>
          </w:p>
        </w:tc>
      </w:tr>
      <w:tr w:rsidR="00792D10" w:rsidRPr="00F51CEC" w14:paraId="3AAA303C" w14:textId="77777777" w:rsidTr="00F01338">
        <w:trPr>
          <w:jc w:val="center"/>
        </w:trPr>
        <w:tc>
          <w:tcPr>
            <w:tcW w:w="4876" w:type="dxa"/>
          </w:tcPr>
          <w:p w14:paraId="1140C4C0" w14:textId="77777777" w:rsidR="00792D10" w:rsidRPr="00F51CEC" w:rsidRDefault="00792D10" w:rsidP="00F01338">
            <w:pPr>
              <w:pStyle w:val="Normal6a"/>
            </w:pPr>
            <w:r w:rsidRPr="00F51CEC">
              <w:t>(a)</w:t>
            </w:r>
            <w:r w:rsidRPr="00F51CEC">
              <w:tab/>
              <w:t xml:space="preserve">z odstopanjem od člena 41(2)(b) Uredbe (EU) XXX/XXX [uredba o azilnem postopku] lahko države članice poleg primerov iz člena 40(1) Uredbe (EU) XXX/XXX [uredba o azilnem postopku] v postopku na meji odločajo o utemeljenosti prošnje v primerih prosilcev, ki imajo državljanstvo tretje države, ali oseb brez državljanstva, ki so nekoč običajno prebivale v tretji državi, če je za te prosilce delež prošenj za mednarodno zaščito, ki so jih organi za presojo ugodno rešili, v skladu z najnovejšimi razpoložljivimi podatki Eurostata o letnem povprečju na ravni Unije </w:t>
            </w:r>
            <w:r w:rsidRPr="00F51CEC">
              <w:rPr>
                <w:b/>
                <w:i/>
              </w:rPr>
              <w:t>75</w:t>
            </w:r>
            <w:r w:rsidRPr="00F51CEC">
              <w:t> % ali manj;</w:t>
            </w:r>
          </w:p>
        </w:tc>
        <w:tc>
          <w:tcPr>
            <w:tcW w:w="4876" w:type="dxa"/>
          </w:tcPr>
          <w:p w14:paraId="7CC8B3E4" w14:textId="77777777" w:rsidR="00792D10" w:rsidRPr="00F51CEC" w:rsidRDefault="00792D10" w:rsidP="00F01338">
            <w:pPr>
              <w:pStyle w:val="Normal6a"/>
            </w:pPr>
            <w:r w:rsidRPr="00F51CEC">
              <w:t>(a)</w:t>
            </w:r>
            <w:r w:rsidRPr="00F51CEC">
              <w:tab/>
              <w:t xml:space="preserve">z odstopanjem od člena 41(2)(b) Uredbe (EU) XXX/XXX [uredba o azilnem postopku] lahko države članice poleg primerov iz člena 40(1) Uredbe (EU) XXX/XXX [uredba o azilnem postopku] v postopku na meji odločajo o utemeljenosti prošnje v primerih prosilcev, ki imajo državljanstvo tretje države, ali oseb brez državljanstva, ki so nekoč običajno prebivale v tretji državi, če je za te prosilce delež prošenj za mednarodno zaščito, ki so jih organi za presojo ugodno rešili, v skladu z najnovejšimi razpoložljivimi podatki Eurostata o letnem povprečju na ravni Unije </w:t>
            </w:r>
            <w:r w:rsidRPr="00F51CEC">
              <w:rPr>
                <w:b/>
                <w:i/>
              </w:rPr>
              <w:t>90</w:t>
            </w:r>
            <w:r w:rsidRPr="00F51CEC">
              <w:t> % ali manj;</w:t>
            </w:r>
          </w:p>
        </w:tc>
      </w:tr>
    </w:tbl>
    <w:p w14:paraId="2E0931C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31C6AFA7" w14:textId="77777777" w:rsidR="00792D10" w:rsidRPr="00F51CEC" w:rsidRDefault="00792D10" w:rsidP="00792D10">
      <w:r w:rsidRPr="00D36529">
        <w:rPr>
          <w:rStyle w:val="HideTWBExt"/>
        </w:rPr>
        <w:t>&lt;/Amend&gt;</w:t>
      </w:r>
    </w:p>
    <w:p w14:paraId="2E4D5AC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533</w:t>
      </w:r>
      <w:r w:rsidRPr="00D36529">
        <w:rPr>
          <w:rStyle w:val="HideTWBExt"/>
          <w:b w:val="0"/>
        </w:rPr>
        <w:t>&lt;/NumAm&gt;</w:t>
      </w:r>
    </w:p>
    <w:p w14:paraId="68A07E93" w14:textId="77777777" w:rsidR="00792D10" w:rsidRPr="00F51CEC" w:rsidRDefault="00792D10" w:rsidP="00792D10">
      <w:pPr>
        <w:pStyle w:val="NormalBold"/>
      </w:pPr>
      <w:r w:rsidRPr="00D36529">
        <w:rPr>
          <w:rStyle w:val="HideTWBExt"/>
          <w:b w:val="0"/>
        </w:rPr>
        <w:t>&lt;RepeatBlock-By&gt;&lt;Members&gt;</w:t>
      </w:r>
      <w:r w:rsidRPr="00F51CEC">
        <w:rPr>
          <w:color w:val="000000"/>
        </w:rPr>
        <w:t>Nadine Morano</w:t>
      </w:r>
      <w:r w:rsidRPr="00D36529">
        <w:rPr>
          <w:rStyle w:val="HideTWBExt"/>
          <w:b w:val="0"/>
        </w:rPr>
        <w:t>&lt;/Members&gt;</w:t>
      </w:r>
    </w:p>
    <w:p w14:paraId="7024B806" w14:textId="77777777" w:rsidR="00792D10" w:rsidRPr="00F51CEC" w:rsidRDefault="00792D10" w:rsidP="00792D10">
      <w:pPr>
        <w:pStyle w:val="NormalBold"/>
      </w:pPr>
      <w:r w:rsidRPr="00D36529">
        <w:rPr>
          <w:rStyle w:val="HideTWBExt"/>
          <w:b w:val="0"/>
        </w:rPr>
        <w:t>&lt;/RepeatBlock-By&gt;</w:t>
      </w:r>
    </w:p>
    <w:p w14:paraId="4BB4AA3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CF34A36" w14:textId="77777777" w:rsidR="00792D10" w:rsidRPr="00F51CEC" w:rsidRDefault="00792D10" w:rsidP="00792D10">
      <w:pPr>
        <w:pStyle w:val="NormalBold"/>
      </w:pPr>
      <w:r w:rsidRPr="00D36529">
        <w:rPr>
          <w:rStyle w:val="HideTWBExt"/>
          <w:b w:val="0"/>
        </w:rPr>
        <w:t>&lt;Article&gt;</w:t>
      </w:r>
      <w:r w:rsidRPr="00F51CEC">
        <w:t>Člen 4 – odstavek 1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D9410E6" w14:textId="77777777" w:rsidTr="00F01338">
        <w:trPr>
          <w:trHeight w:hRule="exact" w:val="240"/>
          <w:jc w:val="center"/>
        </w:trPr>
        <w:tc>
          <w:tcPr>
            <w:tcW w:w="9752" w:type="dxa"/>
            <w:gridSpan w:val="2"/>
          </w:tcPr>
          <w:p w14:paraId="4C72DCF9" w14:textId="77777777" w:rsidR="00792D10" w:rsidRPr="00F51CEC" w:rsidRDefault="00792D10" w:rsidP="00F01338"/>
        </w:tc>
      </w:tr>
      <w:tr w:rsidR="00792D10" w:rsidRPr="00F51CEC" w14:paraId="2EB03C3A" w14:textId="77777777" w:rsidTr="00F01338">
        <w:trPr>
          <w:trHeight w:val="240"/>
          <w:jc w:val="center"/>
        </w:trPr>
        <w:tc>
          <w:tcPr>
            <w:tcW w:w="4876" w:type="dxa"/>
          </w:tcPr>
          <w:p w14:paraId="64593C97" w14:textId="77777777" w:rsidR="00792D10" w:rsidRPr="00F51CEC" w:rsidRDefault="00792D10" w:rsidP="00F01338">
            <w:pPr>
              <w:pStyle w:val="AmColumnHeading"/>
            </w:pPr>
            <w:r w:rsidRPr="00F51CEC">
              <w:rPr>
                <w:color w:val="000000"/>
              </w:rPr>
              <w:t>Besedilo, ki ga predlaga Komisija</w:t>
            </w:r>
          </w:p>
        </w:tc>
        <w:tc>
          <w:tcPr>
            <w:tcW w:w="4876" w:type="dxa"/>
          </w:tcPr>
          <w:p w14:paraId="4E766291" w14:textId="77777777" w:rsidR="00792D10" w:rsidRPr="00F51CEC" w:rsidRDefault="00792D10" w:rsidP="00F01338">
            <w:pPr>
              <w:pStyle w:val="AmColumnHeading"/>
            </w:pPr>
            <w:r w:rsidRPr="00F51CEC">
              <w:rPr>
                <w:color w:val="000000"/>
              </w:rPr>
              <w:t>Predlog spremembe</w:t>
            </w:r>
          </w:p>
        </w:tc>
      </w:tr>
      <w:tr w:rsidR="00792D10" w:rsidRPr="00F51CEC" w14:paraId="464E9949" w14:textId="77777777" w:rsidTr="00F01338">
        <w:trPr>
          <w:jc w:val="center"/>
        </w:trPr>
        <w:tc>
          <w:tcPr>
            <w:tcW w:w="4876" w:type="dxa"/>
          </w:tcPr>
          <w:p w14:paraId="3A0357F6" w14:textId="77777777" w:rsidR="00792D10" w:rsidRPr="00F51CEC" w:rsidRDefault="00792D10" w:rsidP="00F01338">
            <w:pPr>
              <w:pStyle w:val="Normal6a"/>
            </w:pPr>
            <w:r w:rsidRPr="00F51CEC">
              <w:t>(a)</w:t>
            </w:r>
            <w:r w:rsidRPr="00F51CEC">
              <w:tab/>
              <w:t xml:space="preserve">z odstopanjem od člena 41(2)(b) Uredbe (EU) XXX/XXX [uredba o azilnem postopku] lahko države članice poleg primerov iz člena 40(1) Uredbe (EU) XXX/XXX [uredba o azilnem postopku] v postopku na meji odločajo o utemeljenosti prošnje v primerih prosilcev, ki imajo državljanstvo tretje države, ali oseb brez državljanstva, ki so nekoč običajno prebivale v tretji državi, če je za te prosilce delež prošenj za mednarodno zaščito, ki so jih organi za presojo ugodno rešili, v skladu z najnovejšimi razpoložljivimi podatki Eurostata o letnem povprečju na ravni Unije </w:t>
            </w:r>
            <w:r w:rsidRPr="00F51CEC">
              <w:rPr>
                <w:b/>
                <w:i/>
              </w:rPr>
              <w:t>75</w:t>
            </w:r>
            <w:r w:rsidRPr="00F51CEC">
              <w:t> % ali manj;</w:t>
            </w:r>
          </w:p>
        </w:tc>
        <w:tc>
          <w:tcPr>
            <w:tcW w:w="4876" w:type="dxa"/>
          </w:tcPr>
          <w:p w14:paraId="2D523882" w14:textId="77777777" w:rsidR="00792D10" w:rsidRPr="00F51CEC" w:rsidRDefault="00792D10" w:rsidP="00F01338">
            <w:pPr>
              <w:pStyle w:val="Normal6a"/>
            </w:pPr>
            <w:r w:rsidRPr="00F51CEC">
              <w:t>(a)</w:t>
            </w:r>
            <w:r w:rsidRPr="00F51CEC">
              <w:tab/>
              <w:t xml:space="preserve">z odstopanjem od člena 41(2)(b) Uredbe (EU) XXX/XXX [uredba o azilnem postopku] lahko države članice poleg primerov iz člena 40(1) Uredbe (EU) XXX/XXX [uredba o azilnem postopku] v postopku na meji odločajo o utemeljenosti prošnje v primerih prosilcev, ki imajo državljanstvo tretje države, ali oseb brez državljanstva, ki so nekoč običajno prebivale v tretji državi, če je za te prosilce delež prošenj za mednarodno zaščito, ki so jih organi za presojo ugodno rešili, v skladu z najnovejšimi razpoložljivimi podatki Eurostata o letnem povprečju na ravni Unije </w:t>
            </w:r>
            <w:r w:rsidRPr="00F51CEC">
              <w:rPr>
                <w:b/>
                <w:i/>
              </w:rPr>
              <w:t>90</w:t>
            </w:r>
            <w:r w:rsidRPr="00F51CEC">
              <w:t> % ali manj;</w:t>
            </w:r>
          </w:p>
        </w:tc>
      </w:tr>
    </w:tbl>
    <w:p w14:paraId="505B58F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{FR}</w:t>
      </w:r>
      <w:r w:rsidRPr="00F51CEC">
        <w:t>fr</w:t>
      </w:r>
      <w:r w:rsidRPr="00D36529">
        <w:rPr>
          <w:rStyle w:val="HideTWBExt"/>
        </w:rPr>
        <w:t>&lt;/Original&gt;</w:t>
      </w:r>
    </w:p>
    <w:p w14:paraId="5B71C916" w14:textId="77777777" w:rsidR="00792D10" w:rsidRPr="00F51CEC" w:rsidRDefault="00792D10" w:rsidP="00792D10">
      <w:r w:rsidRPr="00D36529">
        <w:rPr>
          <w:rStyle w:val="HideTWBExt"/>
        </w:rPr>
        <w:t>&lt;/Amend&gt;</w:t>
      </w:r>
    </w:p>
    <w:p w14:paraId="373C2F6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534</w:t>
      </w:r>
      <w:r w:rsidRPr="00D36529">
        <w:rPr>
          <w:rStyle w:val="HideTWBExt"/>
          <w:b w:val="0"/>
        </w:rPr>
        <w:t>&lt;/NumAm&gt;</w:t>
      </w:r>
    </w:p>
    <w:p w14:paraId="1AF3572A"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Lukas Furlas (Loukas Fourlas)</w:t>
      </w:r>
      <w:r w:rsidRPr="00D36529">
        <w:rPr>
          <w:rStyle w:val="HideTWBExt"/>
          <w:b w:val="0"/>
        </w:rPr>
        <w:t>&lt;/Members&gt;</w:t>
      </w:r>
    </w:p>
    <w:p w14:paraId="0463AA72" w14:textId="77777777" w:rsidR="00792D10" w:rsidRPr="00F51CEC" w:rsidRDefault="00792D10" w:rsidP="00792D10">
      <w:pPr>
        <w:pStyle w:val="NormalBold"/>
      </w:pPr>
      <w:r w:rsidRPr="00D36529">
        <w:rPr>
          <w:rStyle w:val="HideTWBExt"/>
          <w:b w:val="0"/>
        </w:rPr>
        <w:t>&lt;/RepeatBlock-By&gt;</w:t>
      </w:r>
    </w:p>
    <w:p w14:paraId="7E8E962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F224B1A" w14:textId="77777777" w:rsidR="00792D10" w:rsidRPr="00F51CEC" w:rsidRDefault="00792D10" w:rsidP="00792D10">
      <w:pPr>
        <w:pStyle w:val="NormalBold"/>
      </w:pPr>
      <w:r w:rsidRPr="00D36529">
        <w:rPr>
          <w:rStyle w:val="HideTWBExt"/>
          <w:b w:val="0"/>
        </w:rPr>
        <w:t>&lt;Article&gt;</w:t>
      </w:r>
      <w:r w:rsidRPr="00F51CEC">
        <w:t>Člen 4 – odstavek 1 – točka a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41B1078" w14:textId="77777777" w:rsidTr="00F01338">
        <w:trPr>
          <w:trHeight w:hRule="exact" w:val="240"/>
          <w:jc w:val="center"/>
        </w:trPr>
        <w:tc>
          <w:tcPr>
            <w:tcW w:w="9752" w:type="dxa"/>
            <w:gridSpan w:val="2"/>
          </w:tcPr>
          <w:p w14:paraId="21A7F97E" w14:textId="77777777" w:rsidR="00792D10" w:rsidRPr="00F51CEC" w:rsidRDefault="00792D10" w:rsidP="00F01338"/>
        </w:tc>
      </w:tr>
      <w:tr w:rsidR="00792D10" w:rsidRPr="00F51CEC" w14:paraId="4F346FAE" w14:textId="77777777" w:rsidTr="00F01338">
        <w:trPr>
          <w:trHeight w:val="240"/>
          <w:jc w:val="center"/>
        </w:trPr>
        <w:tc>
          <w:tcPr>
            <w:tcW w:w="4876" w:type="dxa"/>
          </w:tcPr>
          <w:p w14:paraId="5D53A030" w14:textId="77777777" w:rsidR="00792D10" w:rsidRPr="00F51CEC" w:rsidRDefault="00792D10" w:rsidP="00F01338">
            <w:pPr>
              <w:pStyle w:val="AmColumnHeading"/>
            </w:pPr>
            <w:r w:rsidRPr="00F51CEC">
              <w:rPr>
                <w:color w:val="000000"/>
              </w:rPr>
              <w:t>Besedilo, ki ga predlaga Komisija</w:t>
            </w:r>
          </w:p>
        </w:tc>
        <w:tc>
          <w:tcPr>
            <w:tcW w:w="4876" w:type="dxa"/>
          </w:tcPr>
          <w:p w14:paraId="6C352E0C" w14:textId="77777777" w:rsidR="00792D10" w:rsidRPr="00F51CEC" w:rsidRDefault="00792D10" w:rsidP="00F01338">
            <w:pPr>
              <w:pStyle w:val="AmColumnHeading"/>
            </w:pPr>
            <w:r w:rsidRPr="00F51CEC">
              <w:rPr>
                <w:color w:val="000000"/>
              </w:rPr>
              <w:t>Predlog spremembe</w:t>
            </w:r>
          </w:p>
        </w:tc>
      </w:tr>
      <w:tr w:rsidR="00792D10" w:rsidRPr="00F51CEC" w14:paraId="740BBF34" w14:textId="77777777" w:rsidTr="00F01338">
        <w:trPr>
          <w:jc w:val="center"/>
        </w:trPr>
        <w:tc>
          <w:tcPr>
            <w:tcW w:w="4876" w:type="dxa"/>
          </w:tcPr>
          <w:p w14:paraId="29AD40A7" w14:textId="77777777" w:rsidR="00792D10" w:rsidRPr="00F51CEC" w:rsidRDefault="00792D10" w:rsidP="00F01338">
            <w:pPr>
              <w:pStyle w:val="Normal6a"/>
            </w:pPr>
          </w:p>
        </w:tc>
        <w:tc>
          <w:tcPr>
            <w:tcW w:w="4876" w:type="dxa"/>
          </w:tcPr>
          <w:p w14:paraId="7696035B" w14:textId="77777777" w:rsidR="00792D10" w:rsidRPr="00F51CEC" w:rsidRDefault="00792D10" w:rsidP="00F01338">
            <w:pPr>
              <w:pStyle w:val="Normal6a"/>
            </w:pPr>
            <w:r w:rsidRPr="00F51CEC">
              <w:rPr>
                <w:b/>
                <w:i/>
              </w:rPr>
              <w:t>(aa)</w:t>
            </w:r>
            <w:r w:rsidRPr="00F51CEC">
              <w:tab/>
            </w:r>
            <w:r w:rsidRPr="00F51CEC">
              <w:rPr>
                <w:b/>
                <w:i/>
              </w:rPr>
              <w:t>Z odstopanjem od člena 41(2)(a) in (b) ter člena 41(5) Uredbe (EU) XXX/XXX [uredba o azilnem postopku] lahko v razmerah instrumentalizacije migrantov s strani tretjih držav na zunanjih mejah EU država članica, ki se sooča s prihodom državljanov tretjih držav ali oseb brez državljanstva na svoji zunanji meji, zaradi teh razmer o dopustnosti in utemeljenosti vseh prošenj za mednarodno zaščito državljanov tretjih držav ali oseb brez državljanstva, ki so bili prijeti ali odkriti v bližini meje s tretjo državo po nedovoljenem prehodu ali so prišli na mejni prehod odloči v okviru postopka na meji.</w:t>
            </w:r>
          </w:p>
        </w:tc>
      </w:tr>
    </w:tbl>
    <w:p w14:paraId="01B3258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0B46F35" w14:textId="77777777" w:rsidR="00792D10" w:rsidRPr="00F51CEC" w:rsidRDefault="00792D10" w:rsidP="00792D10">
      <w:r w:rsidRPr="00D36529">
        <w:rPr>
          <w:rStyle w:val="HideTWBExt"/>
        </w:rPr>
        <w:t>&lt;/Amend&gt;</w:t>
      </w:r>
    </w:p>
    <w:p w14:paraId="351B2E0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535</w:t>
      </w:r>
      <w:r w:rsidRPr="00D36529">
        <w:rPr>
          <w:rStyle w:val="HideTWBExt"/>
          <w:b w:val="0"/>
        </w:rPr>
        <w:t>&lt;/NumAm&gt;</w:t>
      </w:r>
    </w:p>
    <w:p w14:paraId="6EC2ABD8"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 Malik Azmani</w:t>
      </w:r>
      <w:r w:rsidRPr="00D36529">
        <w:rPr>
          <w:rStyle w:val="HideTWBExt"/>
          <w:b w:val="0"/>
        </w:rPr>
        <w:t>&lt;/Members&gt;</w:t>
      </w:r>
    </w:p>
    <w:p w14:paraId="3D4778BA" w14:textId="77777777" w:rsidR="00792D10" w:rsidRPr="00F51CEC" w:rsidRDefault="00792D10" w:rsidP="00792D10">
      <w:pPr>
        <w:pStyle w:val="NormalBold"/>
      </w:pPr>
      <w:r w:rsidRPr="00D36529">
        <w:rPr>
          <w:rStyle w:val="HideTWBExt"/>
          <w:b w:val="0"/>
        </w:rPr>
        <w:t>&lt;/RepeatBlock-By&gt;</w:t>
      </w:r>
    </w:p>
    <w:p w14:paraId="79EF49C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BEDC801" w14:textId="77777777" w:rsidR="00792D10" w:rsidRPr="00F51CEC" w:rsidRDefault="00792D10" w:rsidP="00792D10">
      <w:pPr>
        <w:pStyle w:val="NormalBold"/>
      </w:pPr>
      <w:r w:rsidRPr="00D36529">
        <w:rPr>
          <w:rStyle w:val="HideTWBExt"/>
          <w:b w:val="0"/>
        </w:rPr>
        <w:t>&lt;Article&gt;</w:t>
      </w:r>
      <w:r w:rsidRPr="00F51CEC">
        <w:t>Člen 4 – odstavek 1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496E60B" w14:textId="77777777" w:rsidTr="00F01338">
        <w:trPr>
          <w:trHeight w:hRule="exact" w:val="240"/>
          <w:jc w:val="center"/>
        </w:trPr>
        <w:tc>
          <w:tcPr>
            <w:tcW w:w="9752" w:type="dxa"/>
            <w:gridSpan w:val="2"/>
          </w:tcPr>
          <w:p w14:paraId="1C1ECC78" w14:textId="77777777" w:rsidR="00792D10" w:rsidRPr="00F51CEC" w:rsidRDefault="00792D10" w:rsidP="00F01338"/>
        </w:tc>
      </w:tr>
      <w:tr w:rsidR="00792D10" w:rsidRPr="00F51CEC" w14:paraId="76EC0BF2" w14:textId="77777777" w:rsidTr="00F01338">
        <w:trPr>
          <w:trHeight w:val="240"/>
          <w:jc w:val="center"/>
        </w:trPr>
        <w:tc>
          <w:tcPr>
            <w:tcW w:w="4876" w:type="dxa"/>
          </w:tcPr>
          <w:p w14:paraId="0C0414A8" w14:textId="77777777" w:rsidR="00792D10" w:rsidRPr="00F51CEC" w:rsidRDefault="00792D10" w:rsidP="00F01338">
            <w:pPr>
              <w:pStyle w:val="AmColumnHeading"/>
            </w:pPr>
            <w:r w:rsidRPr="00F51CEC">
              <w:rPr>
                <w:color w:val="000000"/>
              </w:rPr>
              <w:t>Besedilo, ki ga predlaga Komisija</w:t>
            </w:r>
          </w:p>
        </w:tc>
        <w:tc>
          <w:tcPr>
            <w:tcW w:w="4876" w:type="dxa"/>
          </w:tcPr>
          <w:p w14:paraId="139930A6" w14:textId="77777777" w:rsidR="00792D10" w:rsidRPr="00F51CEC" w:rsidRDefault="00792D10" w:rsidP="00F01338">
            <w:pPr>
              <w:pStyle w:val="AmColumnHeading"/>
            </w:pPr>
            <w:r w:rsidRPr="00F51CEC">
              <w:rPr>
                <w:color w:val="000000"/>
              </w:rPr>
              <w:t>Predlog spremembe</w:t>
            </w:r>
          </w:p>
        </w:tc>
      </w:tr>
      <w:tr w:rsidR="00792D10" w:rsidRPr="00F51CEC" w14:paraId="7116947A" w14:textId="77777777" w:rsidTr="00F01338">
        <w:trPr>
          <w:jc w:val="center"/>
        </w:trPr>
        <w:tc>
          <w:tcPr>
            <w:tcW w:w="4876" w:type="dxa"/>
          </w:tcPr>
          <w:p w14:paraId="5893333B" w14:textId="77777777" w:rsidR="00792D10" w:rsidRPr="00F51CEC" w:rsidRDefault="00792D10" w:rsidP="00F01338">
            <w:pPr>
              <w:pStyle w:val="Normal6a"/>
            </w:pPr>
            <w:r w:rsidRPr="00F51CEC">
              <w:t>(b)</w:t>
            </w:r>
            <w:r w:rsidRPr="00F51CEC">
              <w:tab/>
              <w:t>z odstopanjem od člena 41(11) in (13) Uredbe (EU) XXX/XXX [uredba o azilnem postopku] se najdaljše trajanje postopka na meji za obravnavanje prošenj iz navedenega člena lahko podaljša za dodatno obdobje največ osmih tednov. Po tem obdobju se prosilcu dovoli vstop na ozemlje države članice za namene dokončanja postopka za mednarodno zaščito.</w:t>
            </w:r>
          </w:p>
        </w:tc>
        <w:tc>
          <w:tcPr>
            <w:tcW w:w="4876" w:type="dxa"/>
          </w:tcPr>
          <w:p w14:paraId="22214310" w14:textId="77777777" w:rsidR="00792D10" w:rsidRPr="00F51CEC" w:rsidRDefault="00792D10" w:rsidP="00F01338">
            <w:pPr>
              <w:pStyle w:val="Normal6a"/>
            </w:pPr>
            <w:r w:rsidRPr="00F51CEC">
              <w:t>(b)</w:t>
            </w:r>
            <w:r w:rsidRPr="00F51CEC">
              <w:tab/>
              <w:t xml:space="preserve">z odstopanjem od člena 41(11) in (13) Uredbe (EU) XXX/XXX [uredba o azilnem postopku] se najdaljše trajanje postopka na meji za obravnavanje prošenj iz navedenega člena lahko podaljša za dodatno obdobje največ osmih tednov. Po tem obdobju se prosilcu dovoli vstop na ozemlje države članice za namene dokončanja postopka za mednarodno zaščito. </w:t>
            </w:r>
            <w:r w:rsidRPr="00F51CEC">
              <w:rPr>
                <w:b/>
                <w:i/>
              </w:rPr>
              <w:t>Prosilec je lahko pridržan pod pogoji iz Direktive XXX/XXX/EU [prenovljena direktiva o pogojih za sprejem].</w:t>
            </w:r>
          </w:p>
        </w:tc>
      </w:tr>
    </w:tbl>
    <w:p w14:paraId="0A4AFA1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969223D" w14:textId="77777777" w:rsidR="00792D10" w:rsidRPr="00F51CEC" w:rsidRDefault="00792D10" w:rsidP="00792D10">
      <w:r w:rsidRPr="00D36529">
        <w:rPr>
          <w:rStyle w:val="HideTWBExt"/>
        </w:rPr>
        <w:t>&lt;/Amend&gt;</w:t>
      </w:r>
    </w:p>
    <w:p w14:paraId="51536ED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536</w:t>
      </w:r>
      <w:r w:rsidRPr="00D36529">
        <w:rPr>
          <w:rStyle w:val="HideTWBExt"/>
          <w:b w:val="0"/>
        </w:rPr>
        <w:t>&lt;/NumAm&gt;</w:t>
      </w:r>
    </w:p>
    <w:p w14:paraId="08D0823B"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4220CD87" w14:textId="77777777" w:rsidR="00792D10" w:rsidRPr="00F51CEC" w:rsidRDefault="00792D10" w:rsidP="00792D10">
      <w:pPr>
        <w:pStyle w:val="NormalBold"/>
      </w:pPr>
      <w:r w:rsidRPr="00D36529">
        <w:rPr>
          <w:rStyle w:val="HideTWBExt"/>
          <w:b w:val="0"/>
        </w:rPr>
        <w:t>&lt;/RepeatBlock-By&gt;</w:t>
      </w:r>
    </w:p>
    <w:p w14:paraId="7F79817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367BE3D" w14:textId="77777777" w:rsidR="00792D10" w:rsidRPr="00F51CEC" w:rsidRDefault="00792D10" w:rsidP="00792D10">
      <w:pPr>
        <w:pStyle w:val="NormalBold"/>
      </w:pPr>
      <w:r w:rsidRPr="00D36529">
        <w:rPr>
          <w:rStyle w:val="HideTWBExt"/>
          <w:b w:val="0"/>
        </w:rPr>
        <w:t>&lt;Article&gt;</w:t>
      </w:r>
      <w:r w:rsidRPr="00F51CEC">
        <w:t>Člen 4 – odstavek 1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02F8F6E" w14:textId="77777777" w:rsidTr="00F01338">
        <w:trPr>
          <w:trHeight w:hRule="exact" w:val="240"/>
          <w:jc w:val="center"/>
        </w:trPr>
        <w:tc>
          <w:tcPr>
            <w:tcW w:w="9752" w:type="dxa"/>
            <w:gridSpan w:val="2"/>
          </w:tcPr>
          <w:p w14:paraId="6DFA2377" w14:textId="77777777" w:rsidR="00792D10" w:rsidRPr="00F51CEC" w:rsidRDefault="00792D10" w:rsidP="00F01338"/>
        </w:tc>
      </w:tr>
      <w:tr w:rsidR="00792D10" w:rsidRPr="00F51CEC" w14:paraId="5281A3C5" w14:textId="77777777" w:rsidTr="00F01338">
        <w:trPr>
          <w:trHeight w:val="240"/>
          <w:jc w:val="center"/>
        </w:trPr>
        <w:tc>
          <w:tcPr>
            <w:tcW w:w="4876" w:type="dxa"/>
          </w:tcPr>
          <w:p w14:paraId="2B9E4AE6" w14:textId="77777777" w:rsidR="00792D10" w:rsidRPr="00F51CEC" w:rsidRDefault="00792D10" w:rsidP="00F01338">
            <w:pPr>
              <w:pStyle w:val="AmColumnHeading"/>
            </w:pPr>
            <w:r w:rsidRPr="00F51CEC">
              <w:rPr>
                <w:color w:val="000000"/>
              </w:rPr>
              <w:t>Besedilo, ki ga predlaga Komisija</w:t>
            </w:r>
          </w:p>
        </w:tc>
        <w:tc>
          <w:tcPr>
            <w:tcW w:w="4876" w:type="dxa"/>
          </w:tcPr>
          <w:p w14:paraId="72AC2E85" w14:textId="77777777" w:rsidR="00792D10" w:rsidRPr="00F51CEC" w:rsidRDefault="00792D10" w:rsidP="00F01338">
            <w:pPr>
              <w:pStyle w:val="AmColumnHeading"/>
            </w:pPr>
            <w:r w:rsidRPr="00F51CEC">
              <w:rPr>
                <w:color w:val="000000"/>
              </w:rPr>
              <w:t>Predlog spremembe</w:t>
            </w:r>
          </w:p>
        </w:tc>
      </w:tr>
      <w:tr w:rsidR="00792D10" w:rsidRPr="00F51CEC" w14:paraId="5E27A20F" w14:textId="77777777" w:rsidTr="00F01338">
        <w:trPr>
          <w:jc w:val="center"/>
        </w:trPr>
        <w:tc>
          <w:tcPr>
            <w:tcW w:w="4876" w:type="dxa"/>
          </w:tcPr>
          <w:p w14:paraId="5274955B" w14:textId="77777777" w:rsidR="00792D10" w:rsidRPr="00F51CEC" w:rsidRDefault="00792D10" w:rsidP="00F01338">
            <w:pPr>
              <w:pStyle w:val="Normal6a"/>
            </w:pPr>
            <w:r w:rsidRPr="00F51CEC">
              <w:t>(b)</w:t>
            </w:r>
            <w:r w:rsidRPr="00F51CEC">
              <w:tab/>
              <w:t xml:space="preserve">z odstopanjem od člena 41(11) in (13) Uredbe (EU) XXX/XXX [uredba o azilnem postopku] se </w:t>
            </w:r>
            <w:r w:rsidRPr="00F51CEC">
              <w:rPr>
                <w:b/>
                <w:i/>
              </w:rPr>
              <w:t>najdaljše</w:t>
            </w:r>
            <w:r w:rsidRPr="00F51CEC">
              <w:t xml:space="preserve"> trajanje postopka na meji za obravnavanje prošenj iz navedenega člena lahko podaljša za dodatno obdobje </w:t>
            </w:r>
            <w:r w:rsidRPr="00F51CEC">
              <w:rPr>
                <w:b/>
                <w:i/>
              </w:rPr>
              <w:t>največ</w:t>
            </w:r>
            <w:r w:rsidRPr="00F51CEC">
              <w:t xml:space="preserve"> osmih tednov. </w:t>
            </w:r>
            <w:r w:rsidRPr="00F51CEC">
              <w:rPr>
                <w:b/>
                <w:i/>
              </w:rPr>
              <w:t>Po tem obdobju se prosilcu dovoli vstop na ozemlje države članice za namene dokončanja postopka za mednarodno zaščito.</w:t>
            </w:r>
          </w:p>
        </w:tc>
        <w:tc>
          <w:tcPr>
            <w:tcW w:w="4876" w:type="dxa"/>
          </w:tcPr>
          <w:p w14:paraId="5D92A743" w14:textId="77777777" w:rsidR="00792D10" w:rsidRPr="00F51CEC" w:rsidRDefault="00792D10" w:rsidP="00F01338">
            <w:pPr>
              <w:pStyle w:val="Normal6a"/>
            </w:pPr>
            <w:r w:rsidRPr="00F51CEC">
              <w:t>(b)</w:t>
            </w:r>
            <w:r w:rsidRPr="00F51CEC">
              <w:tab/>
              <w:t>z odstopanjem od člena 41(11) in (13) Uredbe (EU) XXX/XXX [uredba o azilnem postopku] se trajanje postopka na meji za obravnavanje prošenj iz navedenega člena lahko podaljša za dodatno obdobje osmih tednov.</w:t>
            </w:r>
          </w:p>
        </w:tc>
      </w:tr>
    </w:tbl>
    <w:p w14:paraId="318108C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E3B2A70" w14:textId="77777777" w:rsidR="00792D10" w:rsidRPr="00F51CEC" w:rsidRDefault="00792D10" w:rsidP="00792D10">
      <w:r w:rsidRPr="00D36529">
        <w:rPr>
          <w:rStyle w:val="HideTWBExt"/>
        </w:rPr>
        <w:t>&lt;/Amend&gt;</w:t>
      </w:r>
    </w:p>
    <w:p w14:paraId="7ED7EA9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537</w:t>
      </w:r>
      <w:r w:rsidRPr="00D36529">
        <w:rPr>
          <w:rStyle w:val="HideTWBExt"/>
          <w:b w:val="0"/>
        </w:rPr>
        <w:t>&lt;/NumAm&gt;</w:t>
      </w:r>
    </w:p>
    <w:p w14:paraId="3C4FB63D"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590F2716" w14:textId="77777777" w:rsidR="00792D10" w:rsidRPr="00F51CEC" w:rsidRDefault="00792D10" w:rsidP="00792D10">
      <w:pPr>
        <w:pStyle w:val="NormalBold"/>
      </w:pPr>
      <w:r w:rsidRPr="00D36529">
        <w:rPr>
          <w:rStyle w:val="HideTWBExt"/>
          <w:b w:val="0"/>
        </w:rPr>
        <w:t>&lt;/RepeatBlock-By&gt;</w:t>
      </w:r>
    </w:p>
    <w:p w14:paraId="355B6A8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F12C0B2" w14:textId="77777777" w:rsidR="00792D10" w:rsidRPr="00F51CEC" w:rsidRDefault="00792D10" w:rsidP="00792D10">
      <w:pPr>
        <w:pStyle w:val="NormalBold"/>
      </w:pPr>
      <w:r w:rsidRPr="00D36529">
        <w:rPr>
          <w:rStyle w:val="HideTWBExt"/>
          <w:b w:val="0"/>
        </w:rPr>
        <w:t>&lt;Article&gt;</w:t>
      </w:r>
      <w:r w:rsidRPr="00F51CEC">
        <w:t>Člen 4 – odstavek 1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EEAAD4F" w14:textId="77777777" w:rsidTr="00F01338">
        <w:trPr>
          <w:trHeight w:hRule="exact" w:val="240"/>
          <w:jc w:val="center"/>
        </w:trPr>
        <w:tc>
          <w:tcPr>
            <w:tcW w:w="9752" w:type="dxa"/>
            <w:gridSpan w:val="2"/>
          </w:tcPr>
          <w:p w14:paraId="5D77259C" w14:textId="77777777" w:rsidR="00792D10" w:rsidRPr="00F51CEC" w:rsidRDefault="00792D10" w:rsidP="00F01338"/>
        </w:tc>
      </w:tr>
      <w:tr w:rsidR="00792D10" w:rsidRPr="00F51CEC" w14:paraId="36E17207" w14:textId="77777777" w:rsidTr="00F01338">
        <w:trPr>
          <w:trHeight w:val="240"/>
          <w:jc w:val="center"/>
        </w:trPr>
        <w:tc>
          <w:tcPr>
            <w:tcW w:w="4876" w:type="dxa"/>
          </w:tcPr>
          <w:p w14:paraId="4C078F28" w14:textId="77777777" w:rsidR="00792D10" w:rsidRPr="00F51CEC" w:rsidRDefault="00792D10" w:rsidP="00F01338">
            <w:pPr>
              <w:pStyle w:val="AmColumnHeading"/>
            </w:pPr>
            <w:r w:rsidRPr="00F51CEC">
              <w:rPr>
                <w:color w:val="000000"/>
              </w:rPr>
              <w:t>Besedilo, ki ga predlaga Komisija</w:t>
            </w:r>
          </w:p>
        </w:tc>
        <w:tc>
          <w:tcPr>
            <w:tcW w:w="4876" w:type="dxa"/>
          </w:tcPr>
          <w:p w14:paraId="590BDB1B" w14:textId="77777777" w:rsidR="00792D10" w:rsidRPr="00F51CEC" w:rsidRDefault="00792D10" w:rsidP="00F01338">
            <w:pPr>
              <w:pStyle w:val="AmColumnHeading"/>
            </w:pPr>
            <w:r w:rsidRPr="00F51CEC">
              <w:rPr>
                <w:color w:val="000000"/>
              </w:rPr>
              <w:t>Predlog spremembe</w:t>
            </w:r>
          </w:p>
        </w:tc>
      </w:tr>
      <w:tr w:rsidR="00792D10" w:rsidRPr="00F51CEC" w14:paraId="05193BC0" w14:textId="77777777" w:rsidTr="00F01338">
        <w:trPr>
          <w:jc w:val="center"/>
        </w:trPr>
        <w:tc>
          <w:tcPr>
            <w:tcW w:w="4876" w:type="dxa"/>
          </w:tcPr>
          <w:p w14:paraId="01E03A82" w14:textId="77777777" w:rsidR="00792D10" w:rsidRPr="00F51CEC" w:rsidRDefault="00792D10" w:rsidP="00F01338">
            <w:pPr>
              <w:pStyle w:val="Normal6a"/>
            </w:pPr>
            <w:r w:rsidRPr="00F51CEC">
              <w:t>(b)</w:t>
            </w:r>
            <w:r w:rsidRPr="00F51CEC">
              <w:tab/>
              <w:t xml:space="preserve">z odstopanjem od člena 41(11) in (13) Uredbe (EU) XXX/XXX [uredba o azilnem postopku] se najdaljše trajanje postopka na meji za obravnavanje prošenj iz navedenega člena lahko podaljša za dodatno obdobje največ </w:t>
            </w:r>
            <w:r w:rsidRPr="00F51CEC">
              <w:rPr>
                <w:b/>
                <w:i/>
              </w:rPr>
              <w:t>osmih</w:t>
            </w:r>
            <w:r w:rsidRPr="00F51CEC">
              <w:t xml:space="preserve"> tednov. Po tem obdobju se prosilcu dovoli vstop na ozemlje države članice za namene dokončanja postopka za mednarodno zaščito.</w:t>
            </w:r>
          </w:p>
        </w:tc>
        <w:tc>
          <w:tcPr>
            <w:tcW w:w="4876" w:type="dxa"/>
          </w:tcPr>
          <w:p w14:paraId="1231370A" w14:textId="77777777" w:rsidR="00792D10" w:rsidRPr="00F51CEC" w:rsidRDefault="00792D10" w:rsidP="00F01338">
            <w:pPr>
              <w:pStyle w:val="Normal6a"/>
            </w:pPr>
            <w:r w:rsidRPr="00F51CEC">
              <w:t>(b)</w:t>
            </w:r>
            <w:r w:rsidRPr="00F51CEC">
              <w:tab/>
              <w:t xml:space="preserve">z odstopanjem od člena 41(11) in (13) Uredbe (EU) XXX/XXX [uredba o azilnem postopku] se najdaljše trajanje postopka na meji za obravnavanje prošenj iz navedenega člena lahko podaljša za dodatno obdobje največ </w:t>
            </w:r>
            <w:r w:rsidRPr="00F51CEC">
              <w:rPr>
                <w:b/>
                <w:i/>
              </w:rPr>
              <w:t>šestnajstih</w:t>
            </w:r>
            <w:r w:rsidRPr="00F51CEC">
              <w:t xml:space="preserve"> tednov. Po tem obdobju se prosilcu dovoli vstop na ozemlje države članice za namene dokončanja postopka za mednarodno zaščito</w:t>
            </w:r>
            <w:r w:rsidRPr="00F51CEC">
              <w:rPr>
                <w:b/>
                <w:bCs/>
                <w:i/>
                <w:iCs/>
              </w:rPr>
              <w:t>,</w:t>
            </w:r>
            <w:r w:rsidRPr="00F51CEC">
              <w:rPr>
                <w:b/>
                <w:i/>
              </w:rPr>
              <w:t xml:space="preserve"> razen če država članica ustrezno utemelji, da obstaja resno tveganje za notranjo ali zunanjo varnost, javni red ali javno zdravje</w:t>
            </w:r>
            <w:r w:rsidRPr="00F51CEC">
              <w:t>.</w:t>
            </w:r>
          </w:p>
        </w:tc>
      </w:tr>
    </w:tbl>
    <w:p w14:paraId="3415F94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4A0A2D41" w14:textId="77777777" w:rsidR="00792D10" w:rsidRPr="00F51CEC" w:rsidRDefault="00792D10" w:rsidP="00792D10">
      <w:r w:rsidRPr="00D36529">
        <w:rPr>
          <w:rStyle w:val="HideTWBExt"/>
        </w:rPr>
        <w:t>&lt;/Amend&gt;</w:t>
      </w:r>
    </w:p>
    <w:p w14:paraId="0377037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538</w:t>
      </w:r>
      <w:r w:rsidRPr="00D36529">
        <w:rPr>
          <w:rStyle w:val="HideTWBExt"/>
          <w:b w:val="0"/>
        </w:rPr>
        <w:t>&lt;/NumAm&gt;</w:t>
      </w:r>
    </w:p>
    <w:p w14:paraId="07CD82F8" w14:textId="77777777" w:rsidR="00792D10" w:rsidRPr="00F51CEC" w:rsidRDefault="00792D10" w:rsidP="00792D10">
      <w:pPr>
        <w:pStyle w:val="NormalBold"/>
      </w:pPr>
      <w:r w:rsidRPr="00D36529">
        <w:rPr>
          <w:rStyle w:val="HideTWBExt"/>
          <w:b w:val="0"/>
        </w:rPr>
        <w:t>&lt;RepeatBlock-By&gt;&lt;Members&gt;</w:t>
      </w:r>
      <w:r w:rsidRPr="00F51CEC">
        <w:rPr>
          <w:color w:val="000000"/>
        </w:rPr>
        <w:t>Laura Ferrara</w:t>
      </w:r>
      <w:r w:rsidRPr="00D36529">
        <w:rPr>
          <w:rStyle w:val="HideTWBExt"/>
          <w:b w:val="0"/>
        </w:rPr>
        <w:t>&lt;/Members&gt;</w:t>
      </w:r>
    </w:p>
    <w:p w14:paraId="72260C2D" w14:textId="77777777" w:rsidR="00792D10" w:rsidRPr="00F51CEC" w:rsidRDefault="00792D10" w:rsidP="00792D10">
      <w:pPr>
        <w:pStyle w:val="NormalBold"/>
      </w:pPr>
      <w:r w:rsidRPr="00D36529">
        <w:rPr>
          <w:rStyle w:val="HideTWBExt"/>
          <w:b w:val="0"/>
        </w:rPr>
        <w:t>&lt;/RepeatBlock-By&gt;</w:t>
      </w:r>
    </w:p>
    <w:p w14:paraId="38AE215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B42F947" w14:textId="77777777" w:rsidR="00792D10" w:rsidRPr="00F51CEC" w:rsidRDefault="00792D10" w:rsidP="00792D10">
      <w:pPr>
        <w:pStyle w:val="NormalBold"/>
      </w:pPr>
      <w:r w:rsidRPr="00D36529">
        <w:rPr>
          <w:rStyle w:val="HideTWBExt"/>
          <w:b w:val="0"/>
        </w:rPr>
        <w:t>&lt;Article&gt;</w:t>
      </w:r>
      <w:r w:rsidRPr="00F51CEC">
        <w:t>Člen 4 – odstavek 1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D363E95" w14:textId="77777777" w:rsidTr="00F01338">
        <w:trPr>
          <w:trHeight w:hRule="exact" w:val="240"/>
          <w:jc w:val="center"/>
        </w:trPr>
        <w:tc>
          <w:tcPr>
            <w:tcW w:w="9752" w:type="dxa"/>
            <w:gridSpan w:val="2"/>
          </w:tcPr>
          <w:p w14:paraId="2361E260" w14:textId="77777777" w:rsidR="00792D10" w:rsidRPr="00F51CEC" w:rsidRDefault="00792D10" w:rsidP="00F01338"/>
        </w:tc>
      </w:tr>
      <w:tr w:rsidR="00792D10" w:rsidRPr="00F51CEC" w14:paraId="22D403E3" w14:textId="77777777" w:rsidTr="00F01338">
        <w:trPr>
          <w:trHeight w:val="240"/>
          <w:jc w:val="center"/>
        </w:trPr>
        <w:tc>
          <w:tcPr>
            <w:tcW w:w="4876" w:type="dxa"/>
          </w:tcPr>
          <w:p w14:paraId="250BE5CC" w14:textId="77777777" w:rsidR="00792D10" w:rsidRPr="00F51CEC" w:rsidRDefault="00792D10" w:rsidP="00F01338">
            <w:pPr>
              <w:pStyle w:val="AmColumnHeading"/>
            </w:pPr>
            <w:r w:rsidRPr="00F51CEC">
              <w:rPr>
                <w:color w:val="000000"/>
              </w:rPr>
              <w:t>Besedilo, ki ga predlaga Komisija</w:t>
            </w:r>
          </w:p>
        </w:tc>
        <w:tc>
          <w:tcPr>
            <w:tcW w:w="4876" w:type="dxa"/>
          </w:tcPr>
          <w:p w14:paraId="547B8CC3" w14:textId="77777777" w:rsidR="00792D10" w:rsidRPr="00F51CEC" w:rsidRDefault="00792D10" w:rsidP="00F01338">
            <w:pPr>
              <w:pStyle w:val="AmColumnHeading"/>
            </w:pPr>
            <w:r w:rsidRPr="00F51CEC">
              <w:rPr>
                <w:color w:val="000000"/>
              </w:rPr>
              <w:t>Predlog spremembe</w:t>
            </w:r>
          </w:p>
        </w:tc>
      </w:tr>
      <w:tr w:rsidR="00792D10" w:rsidRPr="00F51CEC" w14:paraId="1D8F7E62" w14:textId="77777777" w:rsidTr="00F01338">
        <w:trPr>
          <w:jc w:val="center"/>
        </w:trPr>
        <w:tc>
          <w:tcPr>
            <w:tcW w:w="4876" w:type="dxa"/>
          </w:tcPr>
          <w:p w14:paraId="3AA5D649" w14:textId="77777777" w:rsidR="00792D10" w:rsidRPr="00F51CEC" w:rsidRDefault="00792D10" w:rsidP="00F01338">
            <w:pPr>
              <w:pStyle w:val="Normal6a"/>
            </w:pPr>
            <w:r w:rsidRPr="00F51CEC">
              <w:t>(b)</w:t>
            </w:r>
            <w:r w:rsidRPr="00F51CEC">
              <w:tab/>
              <w:t xml:space="preserve">z odstopanjem od člena 41(11) in (13) Uredbe (EU) XXX/XXX [uredba o azilnem postopku] se najdaljše trajanje postopka na meji za obravnavanje prošenj iz navedenega člena lahko podaljša za dodatno obdobje največ </w:t>
            </w:r>
            <w:r w:rsidRPr="00F51CEC">
              <w:rPr>
                <w:b/>
                <w:i/>
              </w:rPr>
              <w:t>osmih</w:t>
            </w:r>
            <w:r w:rsidRPr="00F51CEC">
              <w:t xml:space="preserve"> tednov. Po tem obdobju se prosilcu dovoli vstop na ozemlje države članice za namene dokončanja postopka za mednarodno zaščito.</w:t>
            </w:r>
          </w:p>
        </w:tc>
        <w:tc>
          <w:tcPr>
            <w:tcW w:w="4876" w:type="dxa"/>
          </w:tcPr>
          <w:p w14:paraId="071A788D" w14:textId="77777777" w:rsidR="00792D10" w:rsidRPr="00F51CEC" w:rsidRDefault="00792D10" w:rsidP="00F01338">
            <w:pPr>
              <w:pStyle w:val="Normal6a"/>
            </w:pPr>
            <w:r w:rsidRPr="00F51CEC">
              <w:t>(b)</w:t>
            </w:r>
            <w:r w:rsidRPr="00F51CEC">
              <w:tab/>
              <w:t xml:space="preserve">z odstopanjem od člena 41(11) in (13) Uredbe (EU) XXX/XXX [uredba o azilnem postopku] se najdaljše trajanje postopka na meji za obravnavanje prošenj iz navedenega člena lahko podaljša za dodatno obdobje največ </w:t>
            </w:r>
            <w:r w:rsidRPr="00F51CEC">
              <w:rPr>
                <w:b/>
                <w:i/>
              </w:rPr>
              <w:t>štirih</w:t>
            </w:r>
            <w:r w:rsidRPr="00F51CEC">
              <w:t xml:space="preserve"> tednov. Po tem obdobju se prosilcu dovoli vstop na ozemlje države članice za namene dokončanja postopka za mednarodno zaščito.</w:t>
            </w:r>
          </w:p>
        </w:tc>
      </w:tr>
    </w:tbl>
    <w:p w14:paraId="24F0422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{IT}</w:t>
      </w:r>
      <w:r w:rsidRPr="00F51CEC">
        <w:t>it</w:t>
      </w:r>
      <w:r w:rsidRPr="00D36529">
        <w:rPr>
          <w:rStyle w:val="HideTWBExt"/>
        </w:rPr>
        <w:t>&lt;/Original&gt;</w:t>
      </w:r>
    </w:p>
    <w:p w14:paraId="3027AA9D" w14:textId="77777777" w:rsidR="00792D10" w:rsidRPr="00F51CEC" w:rsidRDefault="00792D10" w:rsidP="00792D10">
      <w:r w:rsidRPr="00D36529">
        <w:rPr>
          <w:rStyle w:val="HideTWBExt"/>
        </w:rPr>
        <w:t>&lt;/Amend&gt;</w:t>
      </w:r>
    </w:p>
    <w:p w14:paraId="7CC922F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539</w:t>
      </w:r>
      <w:r w:rsidRPr="00D36529">
        <w:rPr>
          <w:rStyle w:val="HideTWBExt"/>
          <w:b w:val="0"/>
        </w:rPr>
        <w:t>&lt;/NumAm&gt;</w:t>
      </w:r>
    </w:p>
    <w:p w14:paraId="4B4E9CEB"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Lena Düpont, Lukas Furlas (Loukas Fourlas)</w:t>
      </w:r>
      <w:r w:rsidRPr="00D36529">
        <w:rPr>
          <w:rStyle w:val="HideTWBExt"/>
          <w:b w:val="0"/>
        </w:rPr>
        <w:t>&lt;/Members&gt;</w:t>
      </w:r>
    </w:p>
    <w:p w14:paraId="21E6B8B7" w14:textId="77777777" w:rsidR="00792D10" w:rsidRPr="00F51CEC" w:rsidRDefault="00792D10" w:rsidP="00792D10">
      <w:pPr>
        <w:pStyle w:val="NormalBold"/>
      </w:pPr>
      <w:r w:rsidRPr="00D36529">
        <w:rPr>
          <w:rStyle w:val="HideTWBExt"/>
          <w:b w:val="0"/>
        </w:rPr>
        <w:t>&lt;/RepeatBlock-By&gt;</w:t>
      </w:r>
    </w:p>
    <w:p w14:paraId="2B491A0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E7928D5" w14:textId="77777777" w:rsidR="00792D10" w:rsidRPr="00F51CEC" w:rsidRDefault="00792D10" w:rsidP="00792D10">
      <w:pPr>
        <w:pStyle w:val="NormalBold"/>
      </w:pPr>
      <w:r w:rsidRPr="00D36529">
        <w:rPr>
          <w:rStyle w:val="HideTWBExt"/>
          <w:b w:val="0"/>
        </w:rPr>
        <w:t>&lt;Article&gt;</w:t>
      </w:r>
      <w:r w:rsidRPr="00F51CEC">
        <w:t>Člen 4 – odstavek 1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7E307A4" w14:textId="77777777" w:rsidTr="00F01338">
        <w:trPr>
          <w:trHeight w:hRule="exact" w:val="240"/>
          <w:jc w:val="center"/>
        </w:trPr>
        <w:tc>
          <w:tcPr>
            <w:tcW w:w="9752" w:type="dxa"/>
            <w:gridSpan w:val="2"/>
          </w:tcPr>
          <w:p w14:paraId="7920517C" w14:textId="77777777" w:rsidR="00792D10" w:rsidRPr="00F51CEC" w:rsidRDefault="00792D10" w:rsidP="00F01338"/>
        </w:tc>
      </w:tr>
      <w:tr w:rsidR="00792D10" w:rsidRPr="00F51CEC" w14:paraId="6DDB3F56" w14:textId="77777777" w:rsidTr="00F01338">
        <w:trPr>
          <w:trHeight w:val="240"/>
          <w:jc w:val="center"/>
        </w:trPr>
        <w:tc>
          <w:tcPr>
            <w:tcW w:w="4876" w:type="dxa"/>
          </w:tcPr>
          <w:p w14:paraId="0BA919B0" w14:textId="77777777" w:rsidR="00792D10" w:rsidRPr="00F51CEC" w:rsidRDefault="00792D10" w:rsidP="00F01338">
            <w:pPr>
              <w:pStyle w:val="AmColumnHeading"/>
            </w:pPr>
            <w:r w:rsidRPr="00F51CEC">
              <w:rPr>
                <w:color w:val="000000"/>
              </w:rPr>
              <w:t>Besedilo, ki ga predlaga Komisija</w:t>
            </w:r>
          </w:p>
        </w:tc>
        <w:tc>
          <w:tcPr>
            <w:tcW w:w="4876" w:type="dxa"/>
          </w:tcPr>
          <w:p w14:paraId="714B391F" w14:textId="77777777" w:rsidR="00792D10" w:rsidRPr="00F51CEC" w:rsidRDefault="00792D10" w:rsidP="00F01338">
            <w:pPr>
              <w:pStyle w:val="AmColumnHeading"/>
            </w:pPr>
            <w:r w:rsidRPr="00F51CEC">
              <w:rPr>
                <w:color w:val="000000"/>
              </w:rPr>
              <w:t>Predlog spremembe</w:t>
            </w:r>
          </w:p>
        </w:tc>
      </w:tr>
      <w:tr w:rsidR="00792D10" w:rsidRPr="00F51CEC" w14:paraId="4297D849" w14:textId="77777777" w:rsidTr="00F01338">
        <w:trPr>
          <w:jc w:val="center"/>
        </w:trPr>
        <w:tc>
          <w:tcPr>
            <w:tcW w:w="4876" w:type="dxa"/>
          </w:tcPr>
          <w:p w14:paraId="0F19C7CC" w14:textId="77777777" w:rsidR="00792D10" w:rsidRPr="00F51CEC" w:rsidRDefault="00792D10" w:rsidP="00F01338">
            <w:pPr>
              <w:pStyle w:val="Normal6a"/>
            </w:pPr>
            <w:r w:rsidRPr="00F51CEC">
              <w:t>(b)</w:t>
            </w:r>
            <w:r w:rsidRPr="00F51CEC">
              <w:tab/>
              <w:t xml:space="preserve">z odstopanjem od člena 41(11) in (13) Uredbe (EU) XXX/XXX [uredba o azilnem postopku] se najdaljše trajanje postopka na meji za obravnavanje prošenj iz navedenega člena lahko podaljša za dodatno obdobje največ </w:t>
            </w:r>
            <w:r w:rsidRPr="00F51CEC">
              <w:rPr>
                <w:b/>
                <w:i/>
              </w:rPr>
              <w:t>osmih</w:t>
            </w:r>
            <w:r w:rsidRPr="00F51CEC">
              <w:t xml:space="preserve"> tednov. Po tem obdobju se prosilcu dovoli vstop na ozemlje države članice za namene dokončanja postopka za mednarodno zaščito.</w:t>
            </w:r>
          </w:p>
        </w:tc>
        <w:tc>
          <w:tcPr>
            <w:tcW w:w="4876" w:type="dxa"/>
          </w:tcPr>
          <w:p w14:paraId="6B1292D5" w14:textId="77777777" w:rsidR="00792D10" w:rsidRPr="00F51CEC" w:rsidRDefault="00792D10" w:rsidP="00F01338">
            <w:pPr>
              <w:pStyle w:val="Normal6a"/>
            </w:pPr>
            <w:r w:rsidRPr="00F51CEC">
              <w:t>(b)</w:t>
            </w:r>
            <w:r w:rsidRPr="00F51CEC">
              <w:tab/>
              <w:t xml:space="preserve">z odstopanjem od člena 41(11) in (13) Uredbe (EU) XXX/XXX [uredba o azilnem postopku] se najdaljše trajanje postopka na meji za obravnavanje prošenj iz navedenega člena lahko podaljša za dodatno obdobje največ </w:t>
            </w:r>
            <w:r w:rsidRPr="00F51CEC">
              <w:rPr>
                <w:b/>
                <w:i/>
              </w:rPr>
              <w:t>dvanajstih</w:t>
            </w:r>
            <w:r w:rsidRPr="00F51CEC">
              <w:t xml:space="preserve"> tednov. Po tem obdobju se prosilcu dovoli vstop na ozemlje države članice za namene dokončanja postopka za mednarodno zaščito.</w:t>
            </w:r>
          </w:p>
        </w:tc>
      </w:tr>
    </w:tbl>
    <w:p w14:paraId="5651395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512A49E" w14:textId="77777777" w:rsidR="00792D10" w:rsidRPr="00F51CEC" w:rsidRDefault="00792D10" w:rsidP="00792D10">
      <w:r w:rsidRPr="00D36529">
        <w:rPr>
          <w:rStyle w:val="HideTWBExt"/>
        </w:rPr>
        <w:t>&lt;/Amend&gt;</w:t>
      </w:r>
    </w:p>
    <w:p w14:paraId="3741F03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540</w:t>
      </w:r>
      <w:r w:rsidRPr="00D36529">
        <w:rPr>
          <w:rStyle w:val="HideTWBExt"/>
          <w:b w:val="0"/>
        </w:rPr>
        <w:t>&lt;/NumAm&gt;</w:t>
      </w:r>
    </w:p>
    <w:p w14:paraId="77A9CF10" w14:textId="77777777" w:rsidR="00792D10" w:rsidRPr="00F51CEC" w:rsidRDefault="00792D10" w:rsidP="00792D10">
      <w:pPr>
        <w:pStyle w:val="NormalBold"/>
      </w:pPr>
      <w:r w:rsidRPr="00D36529">
        <w:rPr>
          <w:rStyle w:val="HideTWBExt"/>
          <w:b w:val="0"/>
        </w:rPr>
        <w:t>&lt;RepeatBlock-By&gt;&lt;Members&gt;</w:t>
      </w:r>
      <w:r w:rsidRPr="00F51CEC">
        <w:rPr>
          <w:color w:val="000000"/>
        </w:rPr>
        <w:t>Nadine Morano</w:t>
      </w:r>
      <w:r w:rsidRPr="00D36529">
        <w:rPr>
          <w:rStyle w:val="HideTWBExt"/>
          <w:b w:val="0"/>
        </w:rPr>
        <w:t>&lt;/Members&gt;</w:t>
      </w:r>
    </w:p>
    <w:p w14:paraId="48798B87" w14:textId="77777777" w:rsidR="00792D10" w:rsidRPr="00F51CEC" w:rsidRDefault="00792D10" w:rsidP="00792D10">
      <w:pPr>
        <w:pStyle w:val="NormalBold"/>
      </w:pPr>
      <w:r w:rsidRPr="00D36529">
        <w:rPr>
          <w:rStyle w:val="HideTWBExt"/>
          <w:b w:val="0"/>
        </w:rPr>
        <w:t>&lt;/RepeatBlock-By&gt;</w:t>
      </w:r>
    </w:p>
    <w:p w14:paraId="79EA977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7C21091" w14:textId="77777777" w:rsidR="00792D10" w:rsidRPr="00F51CEC" w:rsidRDefault="00792D10" w:rsidP="00792D10">
      <w:pPr>
        <w:pStyle w:val="NormalBold"/>
      </w:pPr>
      <w:r w:rsidRPr="00D36529">
        <w:rPr>
          <w:rStyle w:val="HideTWBExt"/>
          <w:b w:val="0"/>
        </w:rPr>
        <w:t>&lt;Article&gt;</w:t>
      </w:r>
      <w:r w:rsidRPr="00F51CEC">
        <w:t>Člen 4 – odstavek 1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4E5787E" w14:textId="77777777" w:rsidTr="00F01338">
        <w:trPr>
          <w:trHeight w:hRule="exact" w:val="240"/>
          <w:jc w:val="center"/>
        </w:trPr>
        <w:tc>
          <w:tcPr>
            <w:tcW w:w="9752" w:type="dxa"/>
            <w:gridSpan w:val="2"/>
          </w:tcPr>
          <w:p w14:paraId="2B025E39" w14:textId="77777777" w:rsidR="00792D10" w:rsidRPr="00F51CEC" w:rsidRDefault="00792D10" w:rsidP="00F01338"/>
        </w:tc>
      </w:tr>
      <w:tr w:rsidR="00792D10" w:rsidRPr="00F51CEC" w14:paraId="3972CF78" w14:textId="77777777" w:rsidTr="00F01338">
        <w:trPr>
          <w:trHeight w:val="240"/>
          <w:jc w:val="center"/>
        </w:trPr>
        <w:tc>
          <w:tcPr>
            <w:tcW w:w="4876" w:type="dxa"/>
          </w:tcPr>
          <w:p w14:paraId="424C2DB3" w14:textId="77777777" w:rsidR="00792D10" w:rsidRPr="00F51CEC" w:rsidRDefault="00792D10" w:rsidP="00F01338">
            <w:pPr>
              <w:pStyle w:val="AmColumnHeading"/>
            </w:pPr>
            <w:r w:rsidRPr="00F51CEC">
              <w:rPr>
                <w:color w:val="000000"/>
              </w:rPr>
              <w:t>Besedilo, ki ga predlaga Komisija</w:t>
            </w:r>
          </w:p>
        </w:tc>
        <w:tc>
          <w:tcPr>
            <w:tcW w:w="4876" w:type="dxa"/>
          </w:tcPr>
          <w:p w14:paraId="7F820124" w14:textId="77777777" w:rsidR="00792D10" w:rsidRPr="00F51CEC" w:rsidRDefault="00792D10" w:rsidP="00F01338">
            <w:pPr>
              <w:pStyle w:val="AmColumnHeading"/>
            </w:pPr>
            <w:r w:rsidRPr="00F51CEC">
              <w:rPr>
                <w:color w:val="000000"/>
              </w:rPr>
              <w:t>Predlog spremembe</w:t>
            </w:r>
          </w:p>
        </w:tc>
      </w:tr>
      <w:tr w:rsidR="00792D10" w:rsidRPr="00F51CEC" w14:paraId="5148D495" w14:textId="77777777" w:rsidTr="00F01338">
        <w:trPr>
          <w:jc w:val="center"/>
        </w:trPr>
        <w:tc>
          <w:tcPr>
            <w:tcW w:w="4876" w:type="dxa"/>
          </w:tcPr>
          <w:p w14:paraId="048DFF25" w14:textId="77777777" w:rsidR="00792D10" w:rsidRPr="00F51CEC" w:rsidRDefault="00792D10" w:rsidP="00F01338">
            <w:pPr>
              <w:pStyle w:val="Normal6a"/>
            </w:pPr>
            <w:r w:rsidRPr="00F51CEC">
              <w:t>(b)</w:t>
            </w:r>
            <w:r w:rsidRPr="00F51CEC">
              <w:tab/>
              <w:t xml:space="preserve">z odstopanjem od člena 41(11) in (13) Uredbe (EU) XXX/XXX [uredba o azilnem postopku] se najdaljše trajanje postopka na meji za obravnavanje prošenj iz navedenega člena lahko podaljša za dodatno obdobje največ </w:t>
            </w:r>
            <w:r w:rsidRPr="00F51CEC">
              <w:rPr>
                <w:b/>
                <w:i/>
              </w:rPr>
              <w:t>osmih</w:t>
            </w:r>
            <w:r w:rsidRPr="00F51CEC">
              <w:t xml:space="preserve"> tednov. Po tem obdobju se prosilcu dovoli vstop na ozemlje države članice za namene dokončanja postopka za mednarodno zaščito.</w:t>
            </w:r>
          </w:p>
        </w:tc>
        <w:tc>
          <w:tcPr>
            <w:tcW w:w="4876" w:type="dxa"/>
          </w:tcPr>
          <w:p w14:paraId="5681EC08" w14:textId="77777777" w:rsidR="00792D10" w:rsidRPr="00F51CEC" w:rsidRDefault="00792D10" w:rsidP="00F01338">
            <w:pPr>
              <w:pStyle w:val="Normal6a"/>
            </w:pPr>
            <w:r w:rsidRPr="00F51CEC">
              <w:t>(b)</w:t>
            </w:r>
            <w:r w:rsidRPr="00F51CEC">
              <w:tab/>
              <w:t xml:space="preserve">z odstopanjem od člena 41(11) in (13) Uredbe (EU) XXX/XXX [uredba o azilnem postopku] se najdaljše trajanje postopka na meji za obravnavanje prošenj iz navedenega člena lahko podaljša za dodatno obdobje največ </w:t>
            </w:r>
            <w:r w:rsidRPr="00F51CEC">
              <w:rPr>
                <w:b/>
                <w:i/>
              </w:rPr>
              <w:t>dvanajstih</w:t>
            </w:r>
            <w:r w:rsidRPr="00F51CEC">
              <w:t xml:space="preserve"> tednov. Po tem obdobju se prosilcu dovoli vstop na ozemlje države članice za namene dokončanja postopka za mednarodno zaščito.</w:t>
            </w:r>
          </w:p>
        </w:tc>
      </w:tr>
    </w:tbl>
    <w:p w14:paraId="7210449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{FR}</w:t>
      </w:r>
      <w:r w:rsidRPr="00F51CEC">
        <w:t>fr</w:t>
      </w:r>
      <w:r w:rsidRPr="00D36529">
        <w:rPr>
          <w:rStyle w:val="HideTWBExt"/>
        </w:rPr>
        <w:t>&lt;/Original&gt;</w:t>
      </w:r>
    </w:p>
    <w:p w14:paraId="7525888F" w14:textId="77777777" w:rsidR="00792D10" w:rsidRPr="00F51CEC" w:rsidRDefault="00792D10" w:rsidP="00792D10">
      <w:r w:rsidRPr="00D36529">
        <w:rPr>
          <w:rStyle w:val="HideTWBExt"/>
        </w:rPr>
        <w:t>&lt;/Amend&gt;</w:t>
      </w:r>
    </w:p>
    <w:p w14:paraId="3BF4DF7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541</w:t>
      </w:r>
      <w:r w:rsidRPr="00D36529">
        <w:rPr>
          <w:rStyle w:val="HideTWBExt"/>
          <w:b w:val="0"/>
        </w:rPr>
        <w:t>&lt;/NumAm&gt;</w:t>
      </w:r>
    </w:p>
    <w:p w14:paraId="3C2CD7E1"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1F62A6CF" w14:textId="77777777" w:rsidR="00792D10" w:rsidRPr="00F51CEC" w:rsidRDefault="00792D10" w:rsidP="00792D10">
      <w:pPr>
        <w:pStyle w:val="NormalBold"/>
      </w:pPr>
      <w:r w:rsidRPr="00D36529">
        <w:rPr>
          <w:rStyle w:val="HideTWBExt"/>
          <w:b w:val="0"/>
        </w:rPr>
        <w:t>&lt;/RepeatBlock-By&gt;</w:t>
      </w:r>
    </w:p>
    <w:p w14:paraId="26A6256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EF5777F" w14:textId="77777777" w:rsidR="00792D10" w:rsidRPr="00F51CEC" w:rsidRDefault="00792D10" w:rsidP="00792D10">
      <w:pPr>
        <w:pStyle w:val="NormalBold"/>
      </w:pPr>
      <w:r w:rsidRPr="00D36529">
        <w:rPr>
          <w:rStyle w:val="HideTWBExt"/>
          <w:b w:val="0"/>
        </w:rPr>
        <w:t>&lt;Article&gt;</w:t>
      </w:r>
      <w:r w:rsidRPr="00F51CEC">
        <w:t>Člen 4 – odstavek 1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171F81D" w14:textId="77777777" w:rsidTr="00F01338">
        <w:trPr>
          <w:trHeight w:hRule="exact" w:val="240"/>
          <w:jc w:val="center"/>
        </w:trPr>
        <w:tc>
          <w:tcPr>
            <w:tcW w:w="9752" w:type="dxa"/>
            <w:gridSpan w:val="2"/>
          </w:tcPr>
          <w:p w14:paraId="39F61AE1" w14:textId="77777777" w:rsidR="00792D10" w:rsidRPr="00F51CEC" w:rsidRDefault="00792D10" w:rsidP="00F01338"/>
        </w:tc>
      </w:tr>
      <w:tr w:rsidR="00792D10" w:rsidRPr="00F51CEC" w14:paraId="4A92FE78" w14:textId="77777777" w:rsidTr="00F01338">
        <w:trPr>
          <w:trHeight w:val="240"/>
          <w:jc w:val="center"/>
        </w:trPr>
        <w:tc>
          <w:tcPr>
            <w:tcW w:w="4876" w:type="dxa"/>
          </w:tcPr>
          <w:p w14:paraId="7C484A39" w14:textId="77777777" w:rsidR="00792D10" w:rsidRPr="00F51CEC" w:rsidRDefault="00792D10" w:rsidP="00F01338">
            <w:pPr>
              <w:pStyle w:val="AmColumnHeading"/>
            </w:pPr>
            <w:r w:rsidRPr="00F51CEC">
              <w:rPr>
                <w:color w:val="000000"/>
              </w:rPr>
              <w:t>Besedilo, ki ga predlaga Komisija</w:t>
            </w:r>
          </w:p>
        </w:tc>
        <w:tc>
          <w:tcPr>
            <w:tcW w:w="4876" w:type="dxa"/>
          </w:tcPr>
          <w:p w14:paraId="7C5456CD" w14:textId="77777777" w:rsidR="00792D10" w:rsidRPr="00F51CEC" w:rsidRDefault="00792D10" w:rsidP="00F01338">
            <w:pPr>
              <w:pStyle w:val="AmColumnHeading"/>
            </w:pPr>
            <w:r w:rsidRPr="00F51CEC">
              <w:rPr>
                <w:color w:val="000000"/>
              </w:rPr>
              <w:t>Predlog spremembe</w:t>
            </w:r>
          </w:p>
        </w:tc>
      </w:tr>
      <w:tr w:rsidR="00792D10" w:rsidRPr="00F51CEC" w14:paraId="4DA133F5" w14:textId="77777777" w:rsidTr="00F01338">
        <w:trPr>
          <w:jc w:val="center"/>
        </w:trPr>
        <w:tc>
          <w:tcPr>
            <w:tcW w:w="4876" w:type="dxa"/>
          </w:tcPr>
          <w:p w14:paraId="04390F26" w14:textId="77777777" w:rsidR="00792D10" w:rsidRPr="00F51CEC" w:rsidRDefault="00792D10" w:rsidP="00F01338">
            <w:pPr>
              <w:pStyle w:val="Normal6a"/>
            </w:pPr>
            <w:r w:rsidRPr="00F51CEC">
              <w:t>(b)</w:t>
            </w:r>
            <w:r w:rsidRPr="00F51CEC">
              <w:tab/>
              <w:t xml:space="preserve">z odstopanjem od člena 41(11) in (13) Uredbe (EU) XXX/XXX [uredba o azilnem postopku] se najdaljše trajanje postopka na meji za obravnavanje prošenj iz navedenega člena lahko podaljša za dodatno obdobje </w:t>
            </w:r>
            <w:r w:rsidRPr="00F51CEC">
              <w:rPr>
                <w:b/>
                <w:i/>
              </w:rPr>
              <w:t>največ</w:t>
            </w:r>
            <w:r w:rsidRPr="00F51CEC">
              <w:t xml:space="preserve"> osmih tednov. Po tem obdobju se prosilcu dovoli vstop na ozemlje države članice za namene dokončanja postopka za mednarodno zaščito.</w:t>
            </w:r>
          </w:p>
        </w:tc>
        <w:tc>
          <w:tcPr>
            <w:tcW w:w="4876" w:type="dxa"/>
          </w:tcPr>
          <w:p w14:paraId="1C06D835" w14:textId="77777777" w:rsidR="00792D10" w:rsidRPr="00F51CEC" w:rsidRDefault="00792D10" w:rsidP="00F01338">
            <w:pPr>
              <w:pStyle w:val="Normal6a"/>
            </w:pPr>
            <w:r w:rsidRPr="00F51CEC">
              <w:t>(b)</w:t>
            </w:r>
            <w:r w:rsidRPr="00F51CEC">
              <w:tab/>
              <w:t xml:space="preserve">z odstopanjem od člena 41(11) in (13) Uredbe (EU) XXX/XXX [uredba o azilnem postopku] se najdaljše trajanje postopka na meji za obravnavanje prošenj iz navedenega člena lahko podaljša za dodatno obdobje osmih tednov. Po tem obdobju se prosilcu </w:t>
            </w:r>
            <w:r w:rsidRPr="00F51CEC">
              <w:rPr>
                <w:b/>
                <w:i/>
              </w:rPr>
              <w:t>lahko</w:t>
            </w:r>
            <w:r w:rsidRPr="00F51CEC">
              <w:t xml:space="preserve"> dovoli vstop na ozemlje države članice za namene dokončanja postopka za mednarodno zaščito.</w:t>
            </w:r>
          </w:p>
        </w:tc>
      </w:tr>
    </w:tbl>
    <w:p w14:paraId="3C531B8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B5364CD" w14:textId="77777777" w:rsidR="00792D10" w:rsidRPr="00F51CEC" w:rsidRDefault="00792D10" w:rsidP="00792D10">
      <w:r w:rsidRPr="00D36529">
        <w:rPr>
          <w:rStyle w:val="HideTWBExt"/>
        </w:rPr>
        <w:t>&lt;/Amend&gt;</w:t>
      </w:r>
    </w:p>
    <w:p w14:paraId="294F021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542</w:t>
      </w:r>
      <w:r w:rsidRPr="00D36529">
        <w:rPr>
          <w:rStyle w:val="HideTWBExt"/>
          <w:b w:val="0"/>
        </w:rPr>
        <w:t>&lt;/NumAm&gt;</w:t>
      </w:r>
    </w:p>
    <w:p w14:paraId="5710CCC1"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Olivier Chastel, Moritz Körner</w:t>
      </w:r>
      <w:r w:rsidRPr="00D36529">
        <w:rPr>
          <w:rStyle w:val="HideTWBExt"/>
          <w:b w:val="0"/>
        </w:rPr>
        <w:t>&lt;/Members&gt;</w:t>
      </w:r>
    </w:p>
    <w:p w14:paraId="3A8BE71F" w14:textId="77777777" w:rsidR="00792D10" w:rsidRPr="00F51CEC" w:rsidRDefault="00792D10" w:rsidP="00792D10">
      <w:pPr>
        <w:pStyle w:val="NormalBold"/>
      </w:pPr>
      <w:r w:rsidRPr="00D36529">
        <w:rPr>
          <w:rStyle w:val="HideTWBExt"/>
          <w:b w:val="0"/>
        </w:rPr>
        <w:t>&lt;/RepeatBlock-By&gt;</w:t>
      </w:r>
    </w:p>
    <w:p w14:paraId="242E766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580A3E9" w14:textId="77777777" w:rsidR="00792D10" w:rsidRPr="00F51CEC" w:rsidRDefault="00792D10" w:rsidP="00792D10">
      <w:pPr>
        <w:pStyle w:val="NormalBold"/>
      </w:pPr>
      <w:r w:rsidRPr="00D36529">
        <w:rPr>
          <w:rStyle w:val="HideTWBExt"/>
          <w:b w:val="0"/>
        </w:rPr>
        <w:t>&lt;Article&gt;</w:t>
      </w:r>
      <w:r w:rsidRPr="00F51CEC">
        <w:t>Člen 4 – odstavek 1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64AFF5D" w14:textId="77777777" w:rsidTr="00F01338">
        <w:trPr>
          <w:trHeight w:hRule="exact" w:val="240"/>
          <w:jc w:val="center"/>
        </w:trPr>
        <w:tc>
          <w:tcPr>
            <w:tcW w:w="9752" w:type="dxa"/>
            <w:gridSpan w:val="2"/>
          </w:tcPr>
          <w:p w14:paraId="531CE35B" w14:textId="77777777" w:rsidR="00792D10" w:rsidRPr="00F51CEC" w:rsidRDefault="00792D10" w:rsidP="00F01338"/>
        </w:tc>
      </w:tr>
      <w:tr w:rsidR="00792D10" w:rsidRPr="00F51CEC" w14:paraId="1B5D9E1E" w14:textId="77777777" w:rsidTr="00F01338">
        <w:trPr>
          <w:trHeight w:val="240"/>
          <w:jc w:val="center"/>
        </w:trPr>
        <w:tc>
          <w:tcPr>
            <w:tcW w:w="4876" w:type="dxa"/>
          </w:tcPr>
          <w:p w14:paraId="56335C70" w14:textId="77777777" w:rsidR="00792D10" w:rsidRPr="00F51CEC" w:rsidRDefault="00792D10" w:rsidP="00F01338">
            <w:pPr>
              <w:pStyle w:val="AmColumnHeading"/>
            </w:pPr>
            <w:r w:rsidRPr="00F51CEC">
              <w:rPr>
                <w:color w:val="000000"/>
              </w:rPr>
              <w:t>Besedilo, ki ga predlaga Komisija</w:t>
            </w:r>
          </w:p>
        </w:tc>
        <w:tc>
          <w:tcPr>
            <w:tcW w:w="4876" w:type="dxa"/>
          </w:tcPr>
          <w:p w14:paraId="0B6E23BC" w14:textId="77777777" w:rsidR="00792D10" w:rsidRPr="00F51CEC" w:rsidRDefault="00792D10" w:rsidP="00F01338">
            <w:pPr>
              <w:pStyle w:val="AmColumnHeading"/>
            </w:pPr>
            <w:r w:rsidRPr="00F51CEC">
              <w:rPr>
                <w:color w:val="000000"/>
              </w:rPr>
              <w:t>Predlog spremembe</w:t>
            </w:r>
          </w:p>
        </w:tc>
      </w:tr>
      <w:tr w:rsidR="00792D10" w:rsidRPr="00F51CEC" w14:paraId="4D34916A" w14:textId="77777777" w:rsidTr="00F01338">
        <w:trPr>
          <w:jc w:val="center"/>
        </w:trPr>
        <w:tc>
          <w:tcPr>
            <w:tcW w:w="4876" w:type="dxa"/>
          </w:tcPr>
          <w:p w14:paraId="7187AEED" w14:textId="77777777" w:rsidR="00792D10" w:rsidRPr="00F51CEC" w:rsidRDefault="00792D10" w:rsidP="00F01338">
            <w:pPr>
              <w:pStyle w:val="Normal6a"/>
            </w:pPr>
          </w:p>
        </w:tc>
        <w:tc>
          <w:tcPr>
            <w:tcW w:w="4876" w:type="dxa"/>
          </w:tcPr>
          <w:p w14:paraId="7D4EA59E" w14:textId="77777777" w:rsidR="00792D10" w:rsidRPr="00F51CEC" w:rsidRDefault="00792D10" w:rsidP="00F01338">
            <w:pPr>
              <w:pStyle w:val="Normal6a"/>
            </w:pPr>
            <w:r w:rsidRPr="00F51CEC">
              <w:rPr>
                <w:b/>
                <w:i/>
              </w:rPr>
              <w:t>1a.</w:t>
            </w:r>
            <w:r w:rsidRPr="00F51CEC">
              <w:tab/>
            </w:r>
            <w:r w:rsidRPr="00F51CEC">
              <w:rPr>
                <w:b/>
                <w:i/>
              </w:rPr>
              <w:t>Pri uporabi postopka kriznega upravljanja na področju azila države članice prednostno obravnavajo prošnje, ki so bolj verjetno dobro utemeljene, posebno ranljivim prosilcem, tudi zaradi njihovega zdravstvenega stanja, ali prošnjam mladoletnikov in njihovih družinskih članov. V celotnem postopku se upošteva največja korist otroka in družinskega življenja ter zadevnega državljana tretje države.</w:t>
            </w:r>
          </w:p>
        </w:tc>
      </w:tr>
    </w:tbl>
    <w:p w14:paraId="74BB627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3BCD8E7" w14:textId="77777777" w:rsidR="00792D10" w:rsidRPr="00F51CEC" w:rsidRDefault="00792D10" w:rsidP="00792D10">
      <w:r w:rsidRPr="00D36529">
        <w:rPr>
          <w:rStyle w:val="HideTWBExt"/>
        </w:rPr>
        <w:t>&lt;/Amend&gt;</w:t>
      </w:r>
    </w:p>
    <w:p w14:paraId="0ED9EAF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543</w:t>
      </w:r>
      <w:r w:rsidRPr="00D36529">
        <w:rPr>
          <w:rStyle w:val="HideTWBExt"/>
          <w:b w:val="0"/>
        </w:rPr>
        <w:t>&lt;/NumAm&gt;</w:t>
      </w:r>
    </w:p>
    <w:p w14:paraId="5917BF6D"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7F178D30" w14:textId="77777777" w:rsidR="00792D10" w:rsidRPr="00F51CEC" w:rsidRDefault="00792D10" w:rsidP="00792D10">
      <w:pPr>
        <w:pStyle w:val="NormalBold"/>
      </w:pPr>
      <w:r w:rsidRPr="00D36529">
        <w:rPr>
          <w:rStyle w:val="HideTWBExt"/>
          <w:b w:val="0"/>
        </w:rPr>
        <w:t>&lt;/RepeatBlock-By&gt;</w:t>
      </w:r>
    </w:p>
    <w:p w14:paraId="45906D6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0C24277" w14:textId="77777777" w:rsidR="00792D10" w:rsidRPr="00F51CEC" w:rsidRDefault="00792D10" w:rsidP="00792D10">
      <w:pPr>
        <w:pStyle w:val="NormalBold"/>
      </w:pPr>
      <w:r w:rsidRPr="00D36529">
        <w:rPr>
          <w:rStyle w:val="HideTWBExt"/>
          <w:b w:val="0"/>
        </w:rPr>
        <w:t>&lt;Article&gt;</w:t>
      </w:r>
      <w:r w:rsidRPr="00F51CEC">
        <w:t>Člen 4 – odstavek 1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483084F" w14:textId="77777777" w:rsidTr="00F01338">
        <w:trPr>
          <w:trHeight w:hRule="exact" w:val="240"/>
          <w:jc w:val="center"/>
        </w:trPr>
        <w:tc>
          <w:tcPr>
            <w:tcW w:w="9752" w:type="dxa"/>
            <w:gridSpan w:val="2"/>
          </w:tcPr>
          <w:p w14:paraId="477CA998" w14:textId="77777777" w:rsidR="00792D10" w:rsidRPr="00F51CEC" w:rsidRDefault="00792D10" w:rsidP="00F01338"/>
        </w:tc>
      </w:tr>
      <w:tr w:rsidR="00792D10" w:rsidRPr="00F51CEC" w14:paraId="2EC677FB" w14:textId="77777777" w:rsidTr="00F01338">
        <w:trPr>
          <w:trHeight w:val="240"/>
          <w:jc w:val="center"/>
        </w:trPr>
        <w:tc>
          <w:tcPr>
            <w:tcW w:w="4876" w:type="dxa"/>
          </w:tcPr>
          <w:p w14:paraId="01E27B3F" w14:textId="77777777" w:rsidR="00792D10" w:rsidRPr="00F51CEC" w:rsidRDefault="00792D10" w:rsidP="00F01338">
            <w:pPr>
              <w:pStyle w:val="AmColumnHeading"/>
            </w:pPr>
            <w:r w:rsidRPr="00F51CEC">
              <w:rPr>
                <w:color w:val="000000"/>
              </w:rPr>
              <w:t>Besedilo, ki ga predlaga Komisija</w:t>
            </w:r>
          </w:p>
        </w:tc>
        <w:tc>
          <w:tcPr>
            <w:tcW w:w="4876" w:type="dxa"/>
          </w:tcPr>
          <w:p w14:paraId="689ECA5E" w14:textId="77777777" w:rsidR="00792D10" w:rsidRPr="00F51CEC" w:rsidRDefault="00792D10" w:rsidP="00F01338">
            <w:pPr>
              <w:pStyle w:val="AmColumnHeading"/>
            </w:pPr>
            <w:r w:rsidRPr="00F51CEC">
              <w:rPr>
                <w:color w:val="000000"/>
              </w:rPr>
              <w:t>Predlog spremembe</w:t>
            </w:r>
          </w:p>
        </w:tc>
      </w:tr>
      <w:tr w:rsidR="00792D10" w:rsidRPr="00F51CEC" w14:paraId="663550C7" w14:textId="77777777" w:rsidTr="00F01338">
        <w:trPr>
          <w:jc w:val="center"/>
        </w:trPr>
        <w:tc>
          <w:tcPr>
            <w:tcW w:w="4876" w:type="dxa"/>
          </w:tcPr>
          <w:p w14:paraId="0EF59E05" w14:textId="77777777" w:rsidR="00792D10" w:rsidRPr="00F51CEC" w:rsidRDefault="00792D10" w:rsidP="00F01338">
            <w:pPr>
              <w:pStyle w:val="Normal6a"/>
            </w:pPr>
          </w:p>
        </w:tc>
        <w:tc>
          <w:tcPr>
            <w:tcW w:w="4876" w:type="dxa"/>
          </w:tcPr>
          <w:p w14:paraId="7FBBE461" w14:textId="77777777" w:rsidR="00792D10" w:rsidRPr="00F51CEC" w:rsidRDefault="00792D10" w:rsidP="00F01338">
            <w:pPr>
              <w:pStyle w:val="Normal6a"/>
            </w:pPr>
            <w:r w:rsidRPr="00F51CEC">
              <w:rPr>
                <w:b/>
                <w:i/>
              </w:rPr>
              <w:t>1b.</w:t>
            </w:r>
            <w:r w:rsidRPr="00F51CEC">
              <w:tab/>
            </w:r>
            <w:r w:rsidRPr="00F51CEC">
              <w:rPr>
                <w:b/>
                <w:i/>
              </w:rPr>
              <w:t>V postopku kriznega upravljanja na področju azila se uporabljajo osnovna načela in jamstva iz poglavja II Uredbe (EU) XXX/XXX [uredba o azilnem postopku], da se zagotovi varstvo pravic oseb, ki prosijo za mednarodno zaščito, ter obenem ohranita pravica do azila in spoštovanje načela nevračanja. Azilnemu osebju, pravnim zastopnikom, nevladnim organizacijam ter institucijam in agencijam Unije bi bilo treba vedno omogočiti dostop do objektov, kjer se izvajajo postopki na meji.</w:t>
            </w:r>
          </w:p>
        </w:tc>
      </w:tr>
    </w:tbl>
    <w:p w14:paraId="2668BFB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B902FD1" w14:textId="77777777" w:rsidR="00792D10" w:rsidRPr="00F51CEC" w:rsidRDefault="00792D10" w:rsidP="00792D10">
      <w:r w:rsidRPr="00D36529">
        <w:rPr>
          <w:rStyle w:val="HideTWBExt"/>
        </w:rPr>
        <w:t>&lt;/Amend&gt;</w:t>
      </w:r>
    </w:p>
    <w:p w14:paraId="0587385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544</w:t>
      </w:r>
      <w:r w:rsidRPr="00D36529">
        <w:rPr>
          <w:rStyle w:val="HideTWBExt"/>
          <w:b w:val="0"/>
        </w:rPr>
        <w:t>&lt;/NumAm&gt;</w:t>
      </w:r>
    </w:p>
    <w:p w14:paraId="2F888200"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22EFF62B" w14:textId="77777777" w:rsidR="00792D10" w:rsidRPr="00F51CEC" w:rsidRDefault="00792D10" w:rsidP="00792D10">
      <w:pPr>
        <w:pStyle w:val="NormalBold"/>
      </w:pPr>
      <w:r w:rsidRPr="00D36529">
        <w:rPr>
          <w:rStyle w:val="HideTWBExt"/>
          <w:b w:val="0"/>
        </w:rPr>
        <w:t>&lt;/RepeatBlock-By&gt;</w:t>
      </w:r>
    </w:p>
    <w:p w14:paraId="6AC3A3F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E770EFA" w14:textId="77777777" w:rsidR="00792D10" w:rsidRPr="00F51CEC" w:rsidRDefault="00792D10" w:rsidP="00792D10">
      <w:pPr>
        <w:pStyle w:val="NormalBold"/>
      </w:pPr>
      <w:r w:rsidRPr="00D36529">
        <w:rPr>
          <w:rStyle w:val="HideTWBExt"/>
          <w:b w:val="0"/>
        </w:rPr>
        <w:t>&lt;Article&gt;</w:t>
      </w:r>
      <w:r w:rsidRPr="00F51CEC">
        <w:t>Člen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BE2DC1B" w14:textId="77777777" w:rsidTr="00F01338">
        <w:trPr>
          <w:trHeight w:hRule="exact" w:val="240"/>
          <w:jc w:val="center"/>
        </w:trPr>
        <w:tc>
          <w:tcPr>
            <w:tcW w:w="9752" w:type="dxa"/>
            <w:gridSpan w:val="2"/>
          </w:tcPr>
          <w:p w14:paraId="68868680" w14:textId="77777777" w:rsidR="00792D10" w:rsidRPr="00F51CEC" w:rsidRDefault="00792D10" w:rsidP="00F01338"/>
        </w:tc>
      </w:tr>
      <w:tr w:rsidR="00792D10" w:rsidRPr="00F51CEC" w14:paraId="0C01A97F" w14:textId="77777777" w:rsidTr="00F01338">
        <w:trPr>
          <w:trHeight w:val="240"/>
          <w:jc w:val="center"/>
        </w:trPr>
        <w:tc>
          <w:tcPr>
            <w:tcW w:w="4876" w:type="dxa"/>
          </w:tcPr>
          <w:p w14:paraId="1922B81A" w14:textId="77777777" w:rsidR="00792D10" w:rsidRPr="00F51CEC" w:rsidRDefault="00792D10" w:rsidP="00F01338">
            <w:pPr>
              <w:pStyle w:val="AmColumnHeading"/>
            </w:pPr>
            <w:r w:rsidRPr="00F51CEC">
              <w:rPr>
                <w:color w:val="000000"/>
              </w:rPr>
              <w:t>Besedilo, ki ga predlaga Komisija</w:t>
            </w:r>
          </w:p>
        </w:tc>
        <w:tc>
          <w:tcPr>
            <w:tcW w:w="4876" w:type="dxa"/>
          </w:tcPr>
          <w:p w14:paraId="63FD6B13" w14:textId="77777777" w:rsidR="00792D10" w:rsidRPr="00F51CEC" w:rsidRDefault="00792D10" w:rsidP="00F01338">
            <w:pPr>
              <w:pStyle w:val="AmColumnHeading"/>
            </w:pPr>
            <w:r w:rsidRPr="00F51CEC">
              <w:rPr>
                <w:color w:val="000000"/>
              </w:rPr>
              <w:t>Predlog spremembe</w:t>
            </w:r>
          </w:p>
        </w:tc>
      </w:tr>
      <w:tr w:rsidR="00792D10" w:rsidRPr="00F51CEC" w14:paraId="692AD496" w14:textId="77777777" w:rsidTr="00F01338">
        <w:trPr>
          <w:jc w:val="center"/>
        </w:trPr>
        <w:tc>
          <w:tcPr>
            <w:tcW w:w="4876" w:type="dxa"/>
          </w:tcPr>
          <w:p w14:paraId="36D02EB3" w14:textId="77777777" w:rsidR="00792D10" w:rsidRPr="00F51CEC" w:rsidRDefault="00792D10" w:rsidP="00F01338">
            <w:pPr>
              <w:pStyle w:val="NormalBoldItalicCenter6a"/>
            </w:pPr>
            <w:r w:rsidRPr="00F51CEC">
              <w:t>Člen 5</w:t>
            </w:r>
          </w:p>
        </w:tc>
        <w:tc>
          <w:tcPr>
            <w:tcW w:w="4876" w:type="dxa"/>
          </w:tcPr>
          <w:p w14:paraId="6B9C6064" w14:textId="77777777" w:rsidR="00792D10" w:rsidRPr="00F51CEC" w:rsidRDefault="00792D10" w:rsidP="00F01338">
            <w:pPr>
              <w:pStyle w:val="Normal6a"/>
            </w:pPr>
            <w:r w:rsidRPr="00F51CEC">
              <w:rPr>
                <w:b/>
                <w:i/>
                <w:color w:val="000000"/>
              </w:rPr>
              <w:t>črtano</w:t>
            </w:r>
          </w:p>
        </w:tc>
      </w:tr>
      <w:tr w:rsidR="00792D10" w:rsidRPr="00F51CEC" w14:paraId="1512FEA8" w14:textId="77777777" w:rsidTr="00F01338">
        <w:trPr>
          <w:jc w:val="center"/>
        </w:trPr>
        <w:tc>
          <w:tcPr>
            <w:tcW w:w="4876" w:type="dxa"/>
          </w:tcPr>
          <w:p w14:paraId="2B2A6CDD" w14:textId="77777777" w:rsidR="00792D10" w:rsidRPr="00F51CEC" w:rsidRDefault="00792D10" w:rsidP="00F01338">
            <w:pPr>
              <w:pStyle w:val="NormalBoldItalicCenter6a"/>
            </w:pPr>
            <w:r w:rsidRPr="00F51CEC">
              <w:t>Postopek kriznega upravljanja na področju vračanja</w:t>
            </w:r>
          </w:p>
        </w:tc>
        <w:tc>
          <w:tcPr>
            <w:tcW w:w="4876" w:type="dxa"/>
          </w:tcPr>
          <w:p w14:paraId="159F231E" w14:textId="77777777" w:rsidR="00792D10" w:rsidRPr="00F51CEC" w:rsidRDefault="00792D10" w:rsidP="00F01338">
            <w:pPr>
              <w:pStyle w:val="Normal6a"/>
            </w:pPr>
          </w:p>
        </w:tc>
      </w:tr>
      <w:tr w:rsidR="00792D10" w:rsidRPr="00F51CEC" w14:paraId="08A7C411" w14:textId="77777777" w:rsidTr="00F01338">
        <w:trPr>
          <w:jc w:val="center"/>
        </w:trPr>
        <w:tc>
          <w:tcPr>
            <w:tcW w:w="4876" w:type="dxa"/>
          </w:tcPr>
          <w:p w14:paraId="14C034D2" w14:textId="77777777" w:rsidR="00792D10" w:rsidRPr="00F51CEC" w:rsidRDefault="00792D10" w:rsidP="00F01338">
            <w:pPr>
              <w:pStyle w:val="Normal6a"/>
            </w:pPr>
            <w:r w:rsidRPr="00F51CEC">
              <w:rPr>
                <w:b/>
                <w:i/>
              </w:rPr>
              <w:t>1. V kriznih razmerah iz člena 1(2) in v skladu s postopki iz člena 3 lahko države članice v zvezi z nezakonito prebivajočimi državljani tretjih držav ali osebami brez državljanstva, katerih prošnje so bile zavrnjene v okviru postopka kriznega upravljanja na področju azila v skladu s členom 4 in ki nimajo pravice do zadrževanja in se jim ne dovoli zadrževati, odstopajo od člena 41a Uredbe (EU) XXX/XXX [uredba o azilnem postopku], kot sledi:</w:t>
            </w:r>
          </w:p>
        </w:tc>
        <w:tc>
          <w:tcPr>
            <w:tcW w:w="4876" w:type="dxa"/>
          </w:tcPr>
          <w:p w14:paraId="2CB72233" w14:textId="77777777" w:rsidR="00792D10" w:rsidRPr="00F51CEC" w:rsidRDefault="00792D10" w:rsidP="00F01338">
            <w:pPr>
              <w:pStyle w:val="Normal6a"/>
            </w:pPr>
          </w:p>
        </w:tc>
      </w:tr>
      <w:tr w:rsidR="00792D10" w:rsidRPr="00F51CEC" w14:paraId="622EFE7C" w14:textId="77777777" w:rsidTr="00F01338">
        <w:trPr>
          <w:jc w:val="center"/>
        </w:trPr>
        <w:tc>
          <w:tcPr>
            <w:tcW w:w="4876" w:type="dxa"/>
          </w:tcPr>
          <w:p w14:paraId="271962DF" w14:textId="77777777" w:rsidR="00792D10" w:rsidRPr="00F51CEC" w:rsidRDefault="00792D10" w:rsidP="00F01338">
            <w:pPr>
              <w:pStyle w:val="Normal6a"/>
            </w:pPr>
            <w:r w:rsidRPr="00F51CEC">
              <w:rPr>
                <w:b/>
                <w:i/>
              </w:rPr>
              <w:t>(a) z odstopanjem od člena 41a(2) Uredbe (EU) XXX/XXX [uredba o azilnem postopku] se najdaljše obdobje, v katerem so državljani tretjih držav ali osebe brez državljanstva nastanjeni na lokacijah iz navedenega člena, lahko podaljša za dodatno obdobje največ osmih tednov;</w:t>
            </w:r>
          </w:p>
        </w:tc>
        <w:tc>
          <w:tcPr>
            <w:tcW w:w="4876" w:type="dxa"/>
          </w:tcPr>
          <w:p w14:paraId="13F2BC50" w14:textId="77777777" w:rsidR="00792D10" w:rsidRPr="00F51CEC" w:rsidRDefault="00792D10" w:rsidP="00F01338">
            <w:pPr>
              <w:pStyle w:val="Normal6a"/>
            </w:pPr>
          </w:p>
        </w:tc>
      </w:tr>
      <w:tr w:rsidR="00792D10" w:rsidRPr="00F51CEC" w14:paraId="69E21F91" w14:textId="77777777" w:rsidTr="00F01338">
        <w:trPr>
          <w:jc w:val="center"/>
        </w:trPr>
        <w:tc>
          <w:tcPr>
            <w:tcW w:w="4876" w:type="dxa"/>
          </w:tcPr>
          <w:p w14:paraId="3FE5C871" w14:textId="77777777" w:rsidR="00792D10" w:rsidRPr="00F51CEC" w:rsidRDefault="00792D10" w:rsidP="00F01338">
            <w:pPr>
              <w:pStyle w:val="Normal6a"/>
            </w:pPr>
            <w:r w:rsidRPr="00F51CEC">
              <w:rPr>
                <w:b/>
                <w:i/>
              </w:rPr>
              <w:t>(b) z odstopanjem od člena 41a(7) Uredbe (EU) XXX/XXX [uredba o azilnem postopku] obdobje pridržanja iz navedenega člena ne presega obdobja iz točke (a);</w:t>
            </w:r>
          </w:p>
        </w:tc>
        <w:tc>
          <w:tcPr>
            <w:tcW w:w="4876" w:type="dxa"/>
          </w:tcPr>
          <w:p w14:paraId="6D477861" w14:textId="77777777" w:rsidR="00792D10" w:rsidRPr="00F51CEC" w:rsidRDefault="00792D10" w:rsidP="00F01338">
            <w:pPr>
              <w:pStyle w:val="Normal6a"/>
            </w:pPr>
          </w:p>
        </w:tc>
      </w:tr>
      <w:tr w:rsidR="00792D10" w:rsidRPr="00F51CEC" w14:paraId="77F42984" w14:textId="77777777" w:rsidTr="00F01338">
        <w:trPr>
          <w:jc w:val="center"/>
        </w:trPr>
        <w:tc>
          <w:tcPr>
            <w:tcW w:w="4876" w:type="dxa"/>
          </w:tcPr>
          <w:p w14:paraId="22E1E11C" w14:textId="77777777" w:rsidR="00792D10" w:rsidRPr="00F51CEC" w:rsidRDefault="00792D10" w:rsidP="00F01338">
            <w:pPr>
              <w:pStyle w:val="Normal6a"/>
            </w:pPr>
            <w:r w:rsidRPr="00F51CEC">
              <w:rPr>
                <w:b/>
                <w:i/>
              </w:rPr>
              <w:t>(c) poleg primerov iz člena 6(2) Direktive XXX [prenovitev direktive o vračanju] države članice ugotovijo, da se v posameznem primeru domneva nevarnost pobega, razen če ni dokazano drugače, če je izpolnjeno merilo iz člena 6(1)(f) Direktive XXX [prenovitev direktive o vračanju] ali kadar zadevni prosilec, državljan tretje države ali oseba brez državljanstva očitno in vztrajno ne izpolnjuje obveznosti sodelovanja iz člena 7 navedene direktive.</w:t>
            </w:r>
          </w:p>
        </w:tc>
        <w:tc>
          <w:tcPr>
            <w:tcW w:w="4876" w:type="dxa"/>
          </w:tcPr>
          <w:p w14:paraId="4E85A412" w14:textId="77777777" w:rsidR="00792D10" w:rsidRPr="00F51CEC" w:rsidRDefault="00792D10" w:rsidP="00F01338">
            <w:pPr>
              <w:pStyle w:val="Normal6a"/>
            </w:pPr>
          </w:p>
        </w:tc>
      </w:tr>
      <w:tr w:rsidR="00792D10" w:rsidRPr="00F51CEC" w14:paraId="358EDE4F" w14:textId="77777777" w:rsidTr="00F01338">
        <w:trPr>
          <w:jc w:val="center"/>
        </w:trPr>
        <w:tc>
          <w:tcPr>
            <w:tcW w:w="4876" w:type="dxa"/>
          </w:tcPr>
          <w:p w14:paraId="6CE9AB21" w14:textId="77777777" w:rsidR="00792D10" w:rsidRPr="00F51CEC" w:rsidRDefault="00792D10" w:rsidP="00F01338">
            <w:pPr>
              <w:pStyle w:val="Normal6a"/>
            </w:pPr>
            <w:r w:rsidRPr="00F51CEC">
              <w:rPr>
                <w:b/>
                <w:i/>
              </w:rPr>
              <w:t>2. Odstavek 1 se uporablja tudi za prosilce, državljane tretjih držav in osebe brez državljanstva, za katere se uporablja postopek iz člena 41 Uredbe (EU) XXX/XXX [uredba o azilnem postopku] in katerih prošnja je bila zavrnjena, preden je Komisija sprejela sklep, izdan v skladu s členom 3 te uredbe, in ki nimajo pravice do zadrževanja in se jim ne dovoli zadrževati po sprejetju navedenega sklepa.</w:t>
            </w:r>
          </w:p>
        </w:tc>
        <w:tc>
          <w:tcPr>
            <w:tcW w:w="4876" w:type="dxa"/>
          </w:tcPr>
          <w:p w14:paraId="5B570CB2" w14:textId="77777777" w:rsidR="00792D10" w:rsidRPr="00F51CEC" w:rsidRDefault="00792D10" w:rsidP="00F01338">
            <w:pPr>
              <w:pStyle w:val="Normal6a"/>
            </w:pPr>
          </w:p>
        </w:tc>
      </w:tr>
    </w:tbl>
    <w:p w14:paraId="44F347C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4157748" w14:textId="77777777" w:rsidR="00792D10" w:rsidRPr="00F51CEC" w:rsidRDefault="00792D10" w:rsidP="00792D10">
      <w:r w:rsidRPr="00D36529">
        <w:rPr>
          <w:rStyle w:val="HideTWBExt"/>
        </w:rPr>
        <w:t>&lt;/Amend&gt;</w:t>
      </w:r>
    </w:p>
    <w:p w14:paraId="068DE4C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545</w:t>
      </w:r>
      <w:r w:rsidRPr="00D36529">
        <w:rPr>
          <w:rStyle w:val="HideTWBExt"/>
          <w:b w:val="0"/>
        </w:rPr>
        <w:t>&lt;/NumAm&gt;</w:t>
      </w:r>
    </w:p>
    <w:p w14:paraId="0C8E045B" w14:textId="2E8EF315" w:rsidR="00792D10" w:rsidRPr="00F51CEC" w:rsidRDefault="00792D10" w:rsidP="00792D10">
      <w:pPr>
        <w:pStyle w:val="NormalBold"/>
      </w:pPr>
      <w:r w:rsidRPr="00D36529">
        <w:rPr>
          <w:rStyle w:val="HideTWBExt"/>
          <w:b w:val="0"/>
        </w:rPr>
        <w:t>&lt;RepeatBlock-By&gt;&lt;Members&gt;</w:t>
      </w:r>
      <w:r w:rsidRPr="00F51CEC">
        <w:rPr>
          <w:color w:val="000000"/>
        </w:rPr>
        <w:t>K</w:t>
      </w:r>
      <w:r w:rsidR="004D0AAA" w:rsidRPr="00F51CEC">
        <w:rPr>
          <w:color w:val="000000"/>
        </w:rPr>
        <w:t>onstandinos Arvanitis (K</w:t>
      </w:r>
      <w:r w:rsidRPr="00F51CEC">
        <w:rPr>
          <w:color w:val="000000"/>
        </w:rPr>
        <w:t>onstantinos Arvanitis</w:t>
      </w:r>
      <w:r w:rsidR="004D0AAA"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3F49BFAC" w14:textId="77777777" w:rsidR="00792D10" w:rsidRPr="00F51CEC" w:rsidRDefault="00792D10" w:rsidP="00792D10">
      <w:pPr>
        <w:pStyle w:val="NormalBold"/>
      </w:pPr>
      <w:r w:rsidRPr="00D36529">
        <w:rPr>
          <w:rStyle w:val="HideTWBExt"/>
          <w:b w:val="0"/>
        </w:rPr>
        <w:t>&lt;/RepeatBlock-By&gt;</w:t>
      </w:r>
    </w:p>
    <w:p w14:paraId="0B4AEE3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4A0BD4B" w14:textId="77777777" w:rsidR="00792D10" w:rsidRPr="00F51CEC" w:rsidRDefault="00792D10" w:rsidP="00792D10">
      <w:pPr>
        <w:pStyle w:val="NormalBold"/>
      </w:pPr>
      <w:r w:rsidRPr="00D36529">
        <w:rPr>
          <w:rStyle w:val="HideTWBExt"/>
          <w:b w:val="0"/>
        </w:rPr>
        <w:t>&lt;Article&gt;</w:t>
      </w:r>
      <w:r w:rsidRPr="00F51CEC">
        <w:t>Člen 5</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895CB0B" w14:textId="77777777" w:rsidTr="00F01338">
        <w:trPr>
          <w:trHeight w:hRule="exact" w:val="240"/>
          <w:jc w:val="center"/>
        </w:trPr>
        <w:tc>
          <w:tcPr>
            <w:tcW w:w="9752" w:type="dxa"/>
            <w:gridSpan w:val="2"/>
          </w:tcPr>
          <w:p w14:paraId="358ACAE0" w14:textId="77777777" w:rsidR="00792D10" w:rsidRPr="00F51CEC" w:rsidRDefault="00792D10" w:rsidP="00F01338"/>
        </w:tc>
      </w:tr>
      <w:tr w:rsidR="00792D10" w:rsidRPr="00F51CEC" w14:paraId="021D1FCC" w14:textId="77777777" w:rsidTr="00F01338">
        <w:trPr>
          <w:trHeight w:val="240"/>
          <w:jc w:val="center"/>
        </w:trPr>
        <w:tc>
          <w:tcPr>
            <w:tcW w:w="4876" w:type="dxa"/>
          </w:tcPr>
          <w:p w14:paraId="159B2C68" w14:textId="77777777" w:rsidR="00792D10" w:rsidRPr="00F51CEC" w:rsidRDefault="00792D10" w:rsidP="00F01338">
            <w:pPr>
              <w:pStyle w:val="AmColumnHeading"/>
            </w:pPr>
            <w:r w:rsidRPr="00F51CEC">
              <w:rPr>
                <w:color w:val="000000"/>
              </w:rPr>
              <w:t>Besedilo, ki ga predlaga Komisija</w:t>
            </w:r>
          </w:p>
        </w:tc>
        <w:tc>
          <w:tcPr>
            <w:tcW w:w="4876" w:type="dxa"/>
          </w:tcPr>
          <w:p w14:paraId="7D03493A" w14:textId="77777777" w:rsidR="00792D10" w:rsidRPr="00F51CEC" w:rsidRDefault="00792D10" w:rsidP="00F01338">
            <w:pPr>
              <w:pStyle w:val="AmColumnHeading"/>
            </w:pPr>
            <w:r w:rsidRPr="00F51CEC">
              <w:rPr>
                <w:color w:val="000000"/>
              </w:rPr>
              <w:t>Predlog spremembe</w:t>
            </w:r>
          </w:p>
        </w:tc>
      </w:tr>
      <w:tr w:rsidR="00792D10" w:rsidRPr="00F51CEC" w14:paraId="47B07F08" w14:textId="77777777" w:rsidTr="00F01338">
        <w:trPr>
          <w:jc w:val="center"/>
        </w:trPr>
        <w:tc>
          <w:tcPr>
            <w:tcW w:w="4876" w:type="dxa"/>
          </w:tcPr>
          <w:p w14:paraId="325993FA" w14:textId="77777777" w:rsidR="00792D10" w:rsidRPr="00F51CEC" w:rsidRDefault="00792D10" w:rsidP="00F01338">
            <w:pPr>
              <w:pStyle w:val="NormalBoldItalicCenter6a"/>
            </w:pPr>
            <w:r w:rsidRPr="00F51CEC">
              <w:t>Člen 5</w:t>
            </w:r>
          </w:p>
        </w:tc>
        <w:tc>
          <w:tcPr>
            <w:tcW w:w="4876" w:type="dxa"/>
          </w:tcPr>
          <w:p w14:paraId="318EA083" w14:textId="77777777" w:rsidR="00792D10" w:rsidRPr="00F51CEC" w:rsidRDefault="00792D10" w:rsidP="00F01338">
            <w:pPr>
              <w:pStyle w:val="Normal6a"/>
            </w:pPr>
            <w:r w:rsidRPr="00F51CEC">
              <w:rPr>
                <w:b/>
                <w:i/>
                <w:color w:val="000000"/>
              </w:rPr>
              <w:t>črtano</w:t>
            </w:r>
          </w:p>
        </w:tc>
      </w:tr>
      <w:tr w:rsidR="00792D10" w:rsidRPr="00F51CEC" w14:paraId="17BD77E7" w14:textId="77777777" w:rsidTr="00F01338">
        <w:trPr>
          <w:jc w:val="center"/>
        </w:trPr>
        <w:tc>
          <w:tcPr>
            <w:tcW w:w="4876" w:type="dxa"/>
          </w:tcPr>
          <w:p w14:paraId="59062DA5" w14:textId="77777777" w:rsidR="00792D10" w:rsidRPr="00F51CEC" w:rsidRDefault="00792D10" w:rsidP="00F01338">
            <w:pPr>
              <w:pStyle w:val="NormalBoldItalicCenter6a"/>
            </w:pPr>
            <w:r w:rsidRPr="00F51CEC">
              <w:t>Postopek kriznega upravljanja na področju vračanja</w:t>
            </w:r>
          </w:p>
        </w:tc>
        <w:tc>
          <w:tcPr>
            <w:tcW w:w="4876" w:type="dxa"/>
          </w:tcPr>
          <w:p w14:paraId="5D1207AE" w14:textId="77777777" w:rsidR="00792D10" w:rsidRPr="00F51CEC" w:rsidRDefault="00792D10" w:rsidP="00F01338">
            <w:pPr>
              <w:pStyle w:val="Normal6a"/>
            </w:pPr>
          </w:p>
        </w:tc>
      </w:tr>
      <w:tr w:rsidR="00792D10" w:rsidRPr="00F51CEC" w14:paraId="5AC91B72" w14:textId="77777777" w:rsidTr="00F01338">
        <w:trPr>
          <w:jc w:val="center"/>
        </w:trPr>
        <w:tc>
          <w:tcPr>
            <w:tcW w:w="4876" w:type="dxa"/>
          </w:tcPr>
          <w:p w14:paraId="5AAD9CA7" w14:textId="77777777" w:rsidR="00792D10" w:rsidRPr="00F51CEC" w:rsidRDefault="00792D10" w:rsidP="00F01338">
            <w:pPr>
              <w:pStyle w:val="Normal6a"/>
            </w:pPr>
            <w:r w:rsidRPr="00F51CEC">
              <w:rPr>
                <w:b/>
                <w:i/>
              </w:rPr>
              <w:t>1. V kriznih razmerah iz člena 1(2) in v skladu s postopki iz člena 3 lahko države članice v zvezi z nezakonito prebivajočimi državljani tretjih držav ali osebami brez državljanstva, katerih prošnje so bile zavrnjene v okviru postopka kriznega upravljanja na področju azila v skladu s členom 4 in ki nimajo pravice do zadrževanja in se jim ne dovoli zadrževati, odstopajo od člena 41a Uredbe (EU) XXX/XXX [uredba o azilnem postopku], kot sledi:</w:t>
            </w:r>
          </w:p>
        </w:tc>
        <w:tc>
          <w:tcPr>
            <w:tcW w:w="4876" w:type="dxa"/>
          </w:tcPr>
          <w:p w14:paraId="515F944C" w14:textId="77777777" w:rsidR="00792D10" w:rsidRPr="00F51CEC" w:rsidRDefault="00792D10" w:rsidP="00F01338">
            <w:pPr>
              <w:pStyle w:val="Normal6a"/>
            </w:pPr>
          </w:p>
        </w:tc>
      </w:tr>
      <w:tr w:rsidR="00792D10" w:rsidRPr="00F51CEC" w14:paraId="3375D135" w14:textId="77777777" w:rsidTr="00F01338">
        <w:trPr>
          <w:jc w:val="center"/>
        </w:trPr>
        <w:tc>
          <w:tcPr>
            <w:tcW w:w="4876" w:type="dxa"/>
          </w:tcPr>
          <w:p w14:paraId="702EDD92" w14:textId="77777777" w:rsidR="00792D10" w:rsidRPr="00F51CEC" w:rsidRDefault="00792D10" w:rsidP="00F01338">
            <w:pPr>
              <w:pStyle w:val="Normal6a"/>
            </w:pPr>
            <w:r w:rsidRPr="00F51CEC">
              <w:rPr>
                <w:b/>
                <w:i/>
              </w:rPr>
              <w:t>(a) z odstopanjem od člena 41a(2) Uredbe (EU) XXX/XXX [uredba o azilnem postopku] se najdaljše obdobje, v katerem so državljani tretjih držav ali osebe brez državljanstva nastanjeni na lokacijah iz navedenega člena, lahko podaljša za dodatno obdobje največ osmih tednov;</w:t>
            </w:r>
          </w:p>
        </w:tc>
        <w:tc>
          <w:tcPr>
            <w:tcW w:w="4876" w:type="dxa"/>
          </w:tcPr>
          <w:p w14:paraId="50F71F3A" w14:textId="77777777" w:rsidR="00792D10" w:rsidRPr="00F51CEC" w:rsidRDefault="00792D10" w:rsidP="00F01338">
            <w:pPr>
              <w:pStyle w:val="Normal6a"/>
            </w:pPr>
          </w:p>
        </w:tc>
      </w:tr>
      <w:tr w:rsidR="00792D10" w:rsidRPr="00F51CEC" w14:paraId="14811213" w14:textId="77777777" w:rsidTr="00F01338">
        <w:trPr>
          <w:jc w:val="center"/>
        </w:trPr>
        <w:tc>
          <w:tcPr>
            <w:tcW w:w="4876" w:type="dxa"/>
          </w:tcPr>
          <w:p w14:paraId="49E7AFA0" w14:textId="77777777" w:rsidR="00792D10" w:rsidRPr="00F51CEC" w:rsidRDefault="00792D10" w:rsidP="00F01338">
            <w:pPr>
              <w:pStyle w:val="Normal6a"/>
            </w:pPr>
            <w:r w:rsidRPr="00F51CEC">
              <w:rPr>
                <w:b/>
                <w:i/>
              </w:rPr>
              <w:t>(b) z odstopanjem od člena 41a(7) Uredbe (EU) XXX/XXX [uredba o azilnem postopku] obdobje pridržanja iz navedenega člena ne presega obdobja iz točke (a);</w:t>
            </w:r>
          </w:p>
        </w:tc>
        <w:tc>
          <w:tcPr>
            <w:tcW w:w="4876" w:type="dxa"/>
          </w:tcPr>
          <w:p w14:paraId="58497101" w14:textId="77777777" w:rsidR="00792D10" w:rsidRPr="00F51CEC" w:rsidRDefault="00792D10" w:rsidP="00F01338">
            <w:pPr>
              <w:pStyle w:val="Normal6a"/>
            </w:pPr>
          </w:p>
        </w:tc>
      </w:tr>
      <w:tr w:rsidR="00792D10" w:rsidRPr="00F51CEC" w14:paraId="373F7ACC" w14:textId="77777777" w:rsidTr="00F01338">
        <w:trPr>
          <w:jc w:val="center"/>
        </w:trPr>
        <w:tc>
          <w:tcPr>
            <w:tcW w:w="4876" w:type="dxa"/>
          </w:tcPr>
          <w:p w14:paraId="369F2D28" w14:textId="77777777" w:rsidR="00792D10" w:rsidRPr="00F51CEC" w:rsidRDefault="00792D10" w:rsidP="00F01338">
            <w:pPr>
              <w:pStyle w:val="Normal6a"/>
            </w:pPr>
            <w:r w:rsidRPr="00F51CEC">
              <w:rPr>
                <w:b/>
                <w:i/>
              </w:rPr>
              <w:t>(c) poleg primerov iz člena 6(2) Direktive XXX [prenovitev direktive o vračanju] države članice ugotovijo, da se v posameznem primeru domneva nevarnost pobega, razen če ni dokazano drugače, če je izpolnjeno merilo iz člena 6(1)(f) Direktive XXX [prenovitev direktive o vračanju] ali kadar zadevni prosilec, državljan tretje države ali oseba brez državljanstva očitno in vztrajno ne izpolnjuje obveznosti sodelovanja iz člena 7 navedene direktive.</w:t>
            </w:r>
          </w:p>
        </w:tc>
        <w:tc>
          <w:tcPr>
            <w:tcW w:w="4876" w:type="dxa"/>
          </w:tcPr>
          <w:p w14:paraId="13943199" w14:textId="77777777" w:rsidR="00792D10" w:rsidRPr="00F51CEC" w:rsidRDefault="00792D10" w:rsidP="00F01338">
            <w:pPr>
              <w:pStyle w:val="Normal6a"/>
            </w:pPr>
          </w:p>
        </w:tc>
      </w:tr>
      <w:tr w:rsidR="00792D10" w:rsidRPr="00F51CEC" w14:paraId="13705C5E" w14:textId="77777777" w:rsidTr="00F01338">
        <w:trPr>
          <w:jc w:val="center"/>
        </w:trPr>
        <w:tc>
          <w:tcPr>
            <w:tcW w:w="4876" w:type="dxa"/>
          </w:tcPr>
          <w:p w14:paraId="1956B123" w14:textId="77777777" w:rsidR="00792D10" w:rsidRPr="00F51CEC" w:rsidRDefault="00792D10" w:rsidP="00F01338">
            <w:pPr>
              <w:pStyle w:val="Normal6a"/>
            </w:pPr>
            <w:r w:rsidRPr="00F51CEC">
              <w:rPr>
                <w:b/>
                <w:i/>
              </w:rPr>
              <w:t>2. Odstavek 1 se uporablja tudi za prosilce, državljane tretjih držav in osebe brez državljanstva, za katere se uporablja postopek iz člena 41 Uredbe (EU) XXX/XXX [uredba o azilnem postopku] in katerih prošnja je bila zavrnjena, preden je Komisija sprejela sklep, izdan v skladu s členom 3 te uredbe, in ki nimajo pravice do zadrževanja in se jim ne dovoli zadrževati po sprejetju navedenega sklepa.</w:t>
            </w:r>
          </w:p>
        </w:tc>
        <w:tc>
          <w:tcPr>
            <w:tcW w:w="4876" w:type="dxa"/>
          </w:tcPr>
          <w:p w14:paraId="2DD65B11" w14:textId="77777777" w:rsidR="00792D10" w:rsidRPr="00F51CEC" w:rsidRDefault="00792D10" w:rsidP="00F01338">
            <w:pPr>
              <w:pStyle w:val="Normal6a"/>
            </w:pPr>
          </w:p>
        </w:tc>
      </w:tr>
    </w:tbl>
    <w:p w14:paraId="589436A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9024AFC" w14:textId="77777777" w:rsidR="00792D10" w:rsidRPr="00F51CEC" w:rsidRDefault="00792D10" w:rsidP="00792D10">
      <w:r w:rsidRPr="00D36529">
        <w:rPr>
          <w:rStyle w:val="HideTWBExt"/>
        </w:rPr>
        <w:t>&lt;/Amend&gt;</w:t>
      </w:r>
    </w:p>
    <w:p w14:paraId="780391F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546</w:t>
      </w:r>
      <w:r w:rsidRPr="00D36529">
        <w:rPr>
          <w:rStyle w:val="HideTWBExt"/>
          <w:b w:val="0"/>
        </w:rPr>
        <w:t>&lt;/NumAm&gt;</w:t>
      </w:r>
    </w:p>
    <w:p w14:paraId="3C03AA90"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Lukas Furlas (Loukas Fourlas)</w:t>
      </w:r>
      <w:r w:rsidRPr="00D36529">
        <w:rPr>
          <w:rStyle w:val="HideTWBExt"/>
          <w:b w:val="0"/>
        </w:rPr>
        <w:t>&lt;/Members&gt;</w:t>
      </w:r>
    </w:p>
    <w:p w14:paraId="73B33DA3" w14:textId="77777777" w:rsidR="00792D10" w:rsidRPr="00F51CEC" w:rsidRDefault="00792D10" w:rsidP="00792D10">
      <w:pPr>
        <w:pStyle w:val="NormalBold"/>
      </w:pPr>
      <w:r w:rsidRPr="00D36529">
        <w:rPr>
          <w:rStyle w:val="HideTWBExt"/>
          <w:b w:val="0"/>
        </w:rPr>
        <w:t>&lt;/RepeatBlock-By&gt;</w:t>
      </w:r>
    </w:p>
    <w:p w14:paraId="3E50829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1AD9AF7" w14:textId="77777777" w:rsidR="00792D10" w:rsidRPr="00F51CEC" w:rsidRDefault="00792D10" w:rsidP="00792D10">
      <w:pPr>
        <w:pStyle w:val="NormalBold"/>
      </w:pPr>
      <w:r w:rsidRPr="00D36529">
        <w:rPr>
          <w:rStyle w:val="HideTWBExt"/>
          <w:b w:val="0"/>
        </w:rPr>
        <w:t>&lt;Article&gt;</w:t>
      </w:r>
      <w:r w:rsidRPr="00F51CEC">
        <w:t>Člen 5 – odstavek 1 – uvodni del</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40291BC" w14:textId="77777777" w:rsidTr="00F01338">
        <w:trPr>
          <w:trHeight w:hRule="exact" w:val="240"/>
          <w:jc w:val="center"/>
        </w:trPr>
        <w:tc>
          <w:tcPr>
            <w:tcW w:w="9752" w:type="dxa"/>
            <w:gridSpan w:val="2"/>
          </w:tcPr>
          <w:p w14:paraId="6C1EC899" w14:textId="77777777" w:rsidR="00792D10" w:rsidRPr="00F51CEC" w:rsidRDefault="00792D10" w:rsidP="00F01338"/>
        </w:tc>
      </w:tr>
      <w:tr w:rsidR="00792D10" w:rsidRPr="00F51CEC" w14:paraId="3C1A8F57" w14:textId="77777777" w:rsidTr="00F01338">
        <w:trPr>
          <w:trHeight w:val="240"/>
          <w:jc w:val="center"/>
        </w:trPr>
        <w:tc>
          <w:tcPr>
            <w:tcW w:w="4876" w:type="dxa"/>
          </w:tcPr>
          <w:p w14:paraId="219DD8C1" w14:textId="77777777" w:rsidR="00792D10" w:rsidRPr="00F51CEC" w:rsidRDefault="00792D10" w:rsidP="00F01338">
            <w:pPr>
              <w:pStyle w:val="AmColumnHeading"/>
            </w:pPr>
            <w:r w:rsidRPr="00F51CEC">
              <w:rPr>
                <w:color w:val="000000"/>
              </w:rPr>
              <w:t>Besedilo, ki ga predlaga Komisija</w:t>
            </w:r>
          </w:p>
        </w:tc>
        <w:tc>
          <w:tcPr>
            <w:tcW w:w="4876" w:type="dxa"/>
          </w:tcPr>
          <w:p w14:paraId="3F91168A" w14:textId="77777777" w:rsidR="00792D10" w:rsidRPr="00F51CEC" w:rsidRDefault="00792D10" w:rsidP="00F01338">
            <w:pPr>
              <w:pStyle w:val="AmColumnHeading"/>
            </w:pPr>
            <w:r w:rsidRPr="00F51CEC">
              <w:rPr>
                <w:color w:val="000000"/>
              </w:rPr>
              <w:t>Predlog spremembe</w:t>
            </w:r>
          </w:p>
        </w:tc>
      </w:tr>
      <w:tr w:rsidR="00792D10" w:rsidRPr="00F51CEC" w14:paraId="6FDA8ACE" w14:textId="77777777" w:rsidTr="00F01338">
        <w:trPr>
          <w:jc w:val="center"/>
        </w:trPr>
        <w:tc>
          <w:tcPr>
            <w:tcW w:w="4876" w:type="dxa"/>
          </w:tcPr>
          <w:p w14:paraId="61F9C2F6" w14:textId="77777777" w:rsidR="00792D10" w:rsidRPr="00F51CEC" w:rsidRDefault="00792D10" w:rsidP="00F01338">
            <w:pPr>
              <w:pStyle w:val="Normal6a"/>
            </w:pPr>
            <w:r w:rsidRPr="00F51CEC">
              <w:t>1.</w:t>
            </w:r>
            <w:r w:rsidRPr="00F51CEC">
              <w:tab/>
              <w:t xml:space="preserve">V kriznih razmerah iz člena 1(2) in v skladu s postopki iz člena 3 lahko države članice v zvezi z nezakonito prebivajočimi državljani tretjih držav ali osebami brez državljanstva, katerih prošnje so bile zavrnjene </w:t>
            </w:r>
            <w:r w:rsidRPr="00F51CEC">
              <w:rPr>
                <w:b/>
                <w:i/>
              </w:rPr>
              <w:t>v okviru postopka kriznega upravljanja na področju azila v skladu s členom 4</w:t>
            </w:r>
            <w:r w:rsidRPr="00F51CEC">
              <w:t xml:space="preserve"> in ki nimajo pravice do zadrževanja </w:t>
            </w:r>
            <w:r w:rsidRPr="00F51CEC">
              <w:rPr>
                <w:b/>
                <w:i/>
              </w:rPr>
              <w:t>in</w:t>
            </w:r>
            <w:r w:rsidRPr="00F51CEC">
              <w:t xml:space="preserve"> se jim ne dovoli zadrževati, odstopajo od člena 41a Uredbe (EU) XXX/XXX [uredba o azilnem postopku], kot sledi:</w:t>
            </w:r>
          </w:p>
        </w:tc>
        <w:tc>
          <w:tcPr>
            <w:tcW w:w="4876" w:type="dxa"/>
          </w:tcPr>
          <w:p w14:paraId="45B946B6" w14:textId="77777777" w:rsidR="00792D10" w:rsidRPr="00F51CEC" w:rsidRDefault="00792D10" w:rsidP="00F01338">
            <w:pPr>
              <w:pStyle w:val="Normal6a"/>
            </w:pPr>
            <w:r w:rsidRPr="00F51CEC">
              <w:t>1.</w:t>
            </w:r>
            <w:r w:rsidRPr="00F51CEC">
              <w:tab/>
              <w:t xml:space="preserve">V kriznih razmerah iz člena 1(2) in v skladu s postopki iz člena 3 lahko države članice v zvezi z nezakonito prebivajočimi državljani tretjih držav ali osebami brez državljanstva, katerih prošnje so bile zavrnjene in ki nimajo pravice do zadrževanja </w:t>
            </w:r>
            <w:r w:rsidRPr="00F51CEC">
              <w:rPr>
                <w:b/>
                <w:i/>
              </w:rPr>
              <w:t>ali</w:t>
            </w:r>
            <w:r w:rsidRPr="00F51CEC">
              <w:t xml:space="preserve"> se jim ne dovoli zadrževati, odstopajo od člena 41a Uredbe (EU) XXX/XXX [uredba o azilnem postopku], kot sledi:</w:t>
            </w:r>
          </w:p>
        </w:tc>
      </w:tr>
    </w:tbl>
    <w:p w14:paraId="2E0C071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E7983D5" w14:textId="77777777" w:rsidR="00792D10" w:rsidRPr="00F51CEC" w:rsidRDefault="00792D10" w:rsidP="00792D10">
      <w:r w:rsidRPr="00D36529">
        <w:rPr>
          <w:rStyle w:val="HideTWBExt"/>
        </w:rPr>
        <w:t>&lt;/Amend&gt;</w:t>
      </w:r>
    </w:p>
    <w:p w14:paraId="36C340D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547</w:t>
      </w:r>
      <w:r w:rsidRPr="00D36529">
        <w:rPr>
          <w:rStyle w:val="HideTWBExt"/>
          <w:b w:val="0"/>
        </w:rPr>
        <w:t>&lt;/NumAm&gt;</w:t>
      </w:r>
    </w:p>
    <w:p w14:paraId="7B9C7137"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Jeroen Lenaers</w:t>
      </w:r>
      <w:r w:rsidRPr="00D36529">
        <w:rPr>
          <w:rStyle w:val="HideTWBExt"/>
          <w:b w:val="0"/>
        </w:rPr>
        <w:t>&lt;/Members&gt;</w:t>
      </w:r>
    </w:p>
    <w:p w14:paraId="3BB052C0" w14:textId="77777777" w:rsidR="00792D10" w:rsidRPr="00F51CEC" w:rsidRDefault="00792D10" w:rsidP="00792D10">
      <w:pPr>
        <w:pStyle w:val="NormalBold"/>
      </w:pPr>
      <w:r w:rsidRPr="00D36529">
        <w:rPr>
          <w:rStyle w:val="HideTWBExt"/>
          <w:b w:val="0"/>
        </w:rPr>
        <w:t>&lt;/RepeatBlock-By&gt;</w:t>
      </w:r>
    </w:p>
    <w:p w14:paraId="76636EA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F9A0EBB" w14:textId="77777777" w:rsidR="00792D10" w:rsidRPr="00F51CEC" w:rsidRDefault="00792D10" w:rsidP="00792D10">
      <w:pPr>
        <w:pStyle w:val="NormalBold"/>
      </w:pPr>
      <w:r w:rsidRPr="00D36529">
        <w:rPr>
          <w:rStyle w:val="HideTWBExt"/>
          <w:b w:val="0"/>
        </w:rPr>
        <w:t>&lt;Article&gt;</w:t>
      </w:r>
      <w:r w:rsidRPr="00F51CEC">
        <w:t>Člen 5 – odstavek 1 – uvodni del</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C5C5114" w14:textId="77777777" w:rsidTr="00F01338">
        <w:trPr>
          <w:trHeight w:hRule="exact" w:val="240"/>
          <w:jc w:val="center"/>
        </w:trPr>
        <w:tc>
          <w:tcPr>
            <w:tcW w:w="9752" w:type="dxa"/>
            <w:gridSpan w:val="2"/>
          </w:tcPr>
          <w:p w14:paraId="34341026" w14:textId="77777777" w:rsidR="00792D10" w:rsidRPr="00F51CEC" w:rsidRDefault="00792D10" w:rsidP="00F01338"/>
        </w:tc>
      </w:tr>
      <w:tr w:rsidR="00792D10" w:rsidRPr="00F51CEC" w14:paraId="6F8AC13B" w14:textId="77777777" w:rsidTr="00F01338">
        <w:trPr>
          <w:trHeight w:val="240"/>
          <w:jc w:val="center"/>
        </w:trPr>
        <w:tc>
          <w:tcPr>
            <w:tcW w:w="4876" w:type="dxa"/>
          </w:tcPr>
          <w:p w14:paraId="0C9F4CDA" w14:textId="77777777" w:rsidR="00792D10" w:rsidRPr="00F51CEC" w:rsidRDefault="00792D10" w:rsidP="00F01338">
            <w:pPr>
              <w:pStyle w:val="AmColumnHeading"/>
            </w:pPr>
            <w:r w:rsidRPr="00F51CEC">
              <w:rPr>
                <w:color w:val="000000"/>
              </w:rPr>
              <w:t>Besedilo, ki ga predlaga Komisija</w:t>
            </w:r>
          </w:p>
        </w:tc>
        <w:tc>
          <w:tcPr>
            <w:tcW w:w="4876" w:type="dxa"/>
          </w:tcPr>
          <w:p w14:paraId="5653FFD7" w14:textId="77777777" w:rsidR="00792D10" w:rsidRPr="00F51CEC" w:rsidRDefault="00792D10" w:rsidP="00F01338">
            <w:pPr>
              <w:pStyle w:val="AmColumnHeading"/>
            </w:pPr>
            <w:r w:rsidRPr="00F51CEC">
              <w:rPr>
                <w:color w:val="000000"/>
              </w:rPr>
              <w:t>Predlog spremembe</w:t>
            </w:r>
          </w:p>
        </w:tc>
      </w:tr>
      <w:tr w:rsidR="00792D10" w:rsidRPr="00F51CEC" w14:paraId="799EF552" w14:textId="77777777" w:rsidTr="00F01338">
        <w:trPr>
          <w:jc w:val="center"/>
        </w:trPr>
        <w:tc>
          <w:tcPr>
            <w:tcW w:w="4876" w:type="dxa"/>
          </w:tcPr>
          <w:p w14:paraId="3923E461" w14:textId="77777777" w:rsidR="00792D10" w:rsidRPr="00F51CEC" w:rsidRDefault="00792D10" w:rsidP="00F01338">
            <w:pPr>
              <w:pStyle w:val="Normal6a"/>
            </w:pPr>
            <w:r w:rsidRPr="00F51CEC">
              <w:t>1.</w:t>
            </w:r>
            <w:r w:rsidRPr="00F51CEC">
              <w:tab/>
              <w:t xml:space="preserve">V kriznih razmerah iz člena 1(2) in v skladu s postopki iz člena 3 lahko države članice v zvezi z nezakonito prebivajočimi državljani tretjih držav ali osebami brez državljanstva, katerih prošnje so bile zavrnjene </w:t>
            </w:r>
            <w:r w:rsidRPr="00F51CEC">
              <w:rPr>
                <w:b/>
                <w:i/>
              </w:rPr>
              <w:t>v okviru postopka kriznega upravljanja na področju azila v skladu s členom 4</w:t>
            </w:r>
            <w:r w:rsidRPr="00F51CEC">
              <w:t xml:space="preserve"> in ki nimajo pravice do zadrževanja </w:t>
            </w:r>
            <w:r w:rsidRPr="00F51CEC">
              <w:rPr>
                <w:b/>
                <w:i/>
              </w:rPr>
              <w:t>in</w:t>
            </w:r>
            <w:r w:rsidRPr="00F51CEC">
              <w:t xml:space="preserve"> se jim ne dovoli zadrževati, odstopajo od člena 41a Uredbe (EU) XXX/XXX [uredba o azilnem postopku], kot sledi:</w:t>
            </w:r>
          </w:p>
        </w:tc>
        <w:tc>
          <w:tcPr>
            <w:tcW w:w="4876" w:type="dxa"/>
          </w:tcPr>
          <w:p w14:paraId="30FD1F1A" w14:textId="77777777" w:rsidR="00792D10" w:rsidRPr="00F51CEC" w:rsidRDefault="00792D10" w:rsidP="00F01338">
            <w:pPr>
              <w:pStyle w:val="Normal6a"/>
            </w:pPr>
            <w:r w:rsidRPr="00F51CEC">
              <w:t>1.</w:t>
            </w:r>
            <w:r w:rsidRPr="00F51CEC">
              <w:tab/>
              <w:t xml:space="preserve">V kriznih razmerah iz člena 1(2) in v skladu s postopki iz člena 3 lahko države članice v zvezi z nezakonito prebivajočimi državljani tretjih držav ali osebami brez državljanstva, katerih prošnje so bile zavrnjene in ki nimajo pravice do zadrževanja </w:t>
            </w:r>
            <w:r w:rsidRPr="00F51CEC">
              <w:rPr>
                <w:b/>
                <w:i/>
              </w:rPr>
              <w:t>ali</w:t>
            </w:r>
            <w:r w:rsidRPr="00F51CEC">
              <w:t xml:space="preserve"> se jim ne dovoli zadrževati, odstopajo od </w:t>
            </w:r>
            <w:r w:rsidRPr="00F51CEC">
              <w:rPr>
                <w:b/>
                <w:i/>
              </w:rPr>
              <w:t>člena 41 in</w:t>
            </w:r>
            <w:r w:rsidRPr="00F51CEC">
              <w:t xml:space="preserve"> člena 41a Uredbe (EU) XXX/XXX [uredba o azilnem postopku], kot sledi:</w:t>
            </w:r>
          </w:p>
        </w:tc>
      </w:tr>
    </w:tbl>
    <w:p w14:paraId="6236329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43EAE2E" w14:textId="77777777" w:rsidR="00792D10" w:rsidRPr="00F51CEC" w:rsidRDefault="00792D10" w:rsidP="00792D10">
      <w:r w:rsidRPr="00D36529">
        <w:rPr>
          <w:rStyle w:val="HideTWBExt"/>
        </w:rPr>
        <w:t>&lt;/Amend&gt;</w:t>
      </w:r>
    </w:p>
    <w:p w14:paraId="03ACFBD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548</w:t>
      </w:r>
      <w:r w:rsidRPr="00D36529">
        <w:rPr>
          <w:rStyle w:val="HideTWBExt"/>
          <w:b w:val="0"/>
        </w:rPr>
        <w:t>&lt;/NumAm&gt;</w:t>
      </w:r>
    </w:p>
    <w:p w14:paraId="1E456A5A"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680DC7F9" w14:textId="77777777" w:rsidR="00792D10" w:rsidRPr="00F51CEC" w:rsidRDefault="00792D10" w:rsidP="00792D10">
      <w:pPr>
        <w:pStyle w:val="NormalBold"/>
      </w:pPr>
      <w:r w:rsidRPr="00D36529">
        <w:rPr>
          <w:rStyle w:val="HideTWBExt"/>
          <w:b w:val="0"/>
        </w:rPr>
        <w:t>&lt;/RepeatBlock-By&gt;</w:t>
      </w:r>
    </w:p>
    <w:p w14:paraId="73BD8E0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9FE4B9A" w14:textId="77777777" w:rsidR="00792D10" w:rsidRPr="00F51CEC" w:rsidRDefault="00792D10" w:rsidP="00792D10">
      <w:pPr>
        <w:pStyle w:val="NormalBold"/>
      </w:pPr>
      <w:r w:rsidRPr="00D36529">
        <w:rPr>
          <w:rStyle w:val="HideTWBExt"/>
          <w:b w:val="0"/>
        </w:rPr>
        <w:t>&lt;Article&gt;</w:t>
      </w:r>
      <w:r w:rsidRPr="00F51CEC">
        <w:t>Člen 5 – odstavek 1 – uvodni del</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A874900" w14:textId="77777777" w:rsidTr="00F01338">
        <w:trPr>
          <w:trHeight w:hRule="exact" w:val="240"/>
          <w:jc w:val="center"/>
        </w:trPr>
        <w:tc>
          <w:tcPr>
            <w:tcW w:w="9752" w:type="dxa"/>
            <w:gridSpan w:val="2"/>
          </w:tcPr>
          <w:p w14:paraId="3BA74177" w14:textId="77777777" w:rsidR="00792D10" w:rsidRPr="00F51CEC" w:rsidRDefault="00792D10" w:rsidP="00F01338"/>
        </w:tc>
      </w:tr>
      <w:tr w:rsidR="00792D10" w:rsidRPr="00F51CEC" w14:paraId="11DCEFA4" w14:textId="77777777" w:rsidTr="00F01338">
        <w:trPr>
          <w:trHeight w:val="240"/>
          <w:jc w:val="center"/>
        </w:trPr>
        <w:tc>
          <w:tcPr>
            <w:tcW w:w="4876" w:type="dxa"/>
          </w:tcPr>
          <w:p w14:paraId="53084583" w14:textId="77777777" w:rsidR="00792D10" w:rsidRPr="00F51CEC" w:rsidRDefault="00792D10" w:rsidP="00F01338">
            <w:pPr>
              <w:pStyle w:val="AmColumnHeading"/>
            </w:pPr>
            <w:r w:rsidRPr="00F51CEC">
              <w:rPr>
                <w:color w:val="000000"/>
              </w:rPr>
              <w:t>Besedilo, ki ga predlaga Komisija</w:t>
            </w:r>
          </w:p>
        </w:tc>
        <w:tc>
          <w:tcPr>
            <w:tcW w:w="4876" w:type="dxa"/>
          </w:tcPr>
          <w:p w14:paraId="7F5F9B7C" w14:textId="77777777" w:rsidR="00792D10" w:rsidRPr="00F51CEC" w:rsidRDefault="00792D10" w:rsidP="00F01338">
            <w:pPr>
              <w:pStyle w:val="AmColumnHeading"/>
            </w:pPr>
            <w:r w:rsidRPr="00F51CEC">
              <w:rPr>
                <w:color w:val="000000"/>
              </w:rPr>
              <w:t>Predlog spremembe</w:t>
            </w:r>
          </w:p>
        </w:tc>
      </w:tr>
      <w:tr w:rsidR="00792D10" w:rsidRPr="00F51CEC" w14:paraId="4625B990" w14:textId="77777777" w:rsidTr="00F01338">
        <w:trPr>
          <w:jc w:val="center"/>
        </w:trPr>
        <w:tc>
          <w:tcPr>
            <w:tcW w:w="4876" w:type="dxa"/>
          </w:tcPr>
          <w:p w14:paraId="63E22956" w14:textId="77777777" w:rsidR="00792D10" w:rsidRPr="00F51CEC" w:rsidRDefault="00792D10" w:rsidP="00F01338">
            <w:pPr>
              <w:pStyle w:val="Normal6a"/>
            </w:pPr>
            <w:r w:rsidRPr="00F51CEC">
              <w:t>1.</w:t>
            </w:r>
            <w:r w:rsidRPr="00F51CEC">
              <w:tab/>
              <w:t xml:space="preserve">V kriznih razmerah iz člena 1(2) in v skladu s postopki iz člena </w:t>
            </w:r>
            <w:r w:rsidRPr="00F51CEC">
              <w:rPr>
                <w:b/>
                <w:i/>
              </w:rPr>
              <w:t>3</w:t>
            </w:r>
            <w:r w:rsidRPr="00F51CEC">
              <w:t xml:space="preserve"> lahko države članice v zvezi z nezakonito prebivajočimi državljani tretjih držav ali osebami brez državljanstva, katerih prošnje so bile zavrnjene v okviru postopka kriznega upravljanja na področju azila v skladu s členom 4 in ki nimajo pravice do zadrževanja in se jim ne dovoli zadrževati, odstopajo od člena 41a Uredbe (EU) XXX/XXX [uredba o azilnem postopku], kot sledi:</w:t>
            </w:r>
          </w:p>
        </w:tc>
        <w:tc>
          <w:tcPr>
            <w:tcW w:w="4876" w:type="dxa"/>
          </w:tcPr>
          <w:p w14:paraId="7658C25F" w14:textId="77777777" w:rsidR="00792D10" w:rsidRPr="00F51CEC" w:rsidRDefault="00792D10" w:rsidP="00F01338">
            <w:pPr>
              <w:pStyle w:val="Normal6a"/>
            </w:pPr>
            <w:r w:rsidRPr="00F51CEC">
              <w:t>1.</w:t>
            </w:r>
            <w:r w:rsidRPr="00F51CEC">
              <w:tab/>
              <w:t>V kriznih razmerah iz člena 1(2) in v skladu s postopki iz člena </w:t>
            </w:r>
            <w:r w:rsidRPr="00F51CEC">
              <w:rPr>
                <w:b/>
                <w:i/>
              </w:rPr>
              <w:t>1b</w:t>
            </w:r>
            <w:r w:rsidRPr="00F51CEC">
              <w:t xml:space="preserve"> lahko države članice v zvezi z nezakonito prebivajočimi državljani tretjih držav ali osebami brez državljanstva, katerih prošnje so bile zavrnjene v okviru postopka kriznega upravljanja na področju azila v skladu s členom 4 in ki nimajo pravice do zadrževanja in se jim ne dovoli zadrževati, odstopajo od člena 41a Uredbe (EU) XXX/XXX [uredba o azilnem postopku], kot sledi:</w:t>
            </w:r>
          </w:p>
        </w:tc>
      </w:tr>
    </w:tbl>
    <w:p w14:paraId="304C975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555B547" w14:textId="77777777" w:rsidR="00792D10" w:rsidRPr="00F51CEC" w:rsidRDefault="00792D10" w:rsidP="00792D10">
      <w:r w:rsidRPr="00D36529">
        <w:rPr>
          <w:rStyle w:val="HideTWBExt"/>
        </w:rPr>
        <w:t>&lt;/Amend&gt;</w:t>
      </w:r>
    </w:p>
    <w:p w14:paraId="441816C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549</w:t>
      </w:r>
      <w:r w:rsidRPr="00D36529">
        <w:rPr>
          <w:rStyle w:val="HideTWBExt"/>
          <w:b w:val="0"/>
        </w:rPr>
        <w:t>&lt;/NumAm&gt;</w:t>
      </w:r>
    </w:p>
    <w:p w14:paraId="6B2E6353"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6DA5463C" w14:textId="77777777" w:rsidR="00792D10" w:rsidRPr="00F51CEC" w:rsidRDefault="00792D10" w:rsidP="00792D10">
      <w:pPr>
        <w:pStyle w:val="NormalBold"/>
      </w:pPr>
      <w:r w:rsidRPr="00D36529">
        <w:rPr>
          <w:rStyle w:val="HideTWBExt"/>
          <w:b w:val="0"/>
        </w:rPr>
        <w:t>&lt;/RepeatBlock-By&gt;</w:t>
      </w:r>
    </w:p>
    <w:p w14:paraId="788458F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855EE99" w14:textId="77777777" w:rsidR="00792D10" w:rsidRPr="00F51CEC" w:rsidRDefault="00792D10" w:rsidP="00792D10">
      <w:pPr>
        <w:pStyle w:val="NormalBold"/>
      </w:pPr>
      <w:r w:rsidRPr="00D36529">
        <w:rPr>
          <w:rStyle w:val="HideTWBExt"/>
          <w:b w:val="0"/>
        </w:rPr>
        <w:t>&lt;Article&gt;</w:t>
      </w:r>
      <w:r w:rsidRPr="00F51CEC">
        <w:t>Člen 5 – odstavek 1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1B50DDC" w14:textId="77777777" w:rsidTr="00F01338">
        <w:trPr>
          <w:trHeight w:hRule="exact" w:val="240"/>
          <w:jc w:val="center"/>
        </w:trPr>
        <w:tc>
          <w:tcPr>
            <w:tcW w:w="9752" w:type="dxa"/>
            <w:gridSpan w:val="2"/>
          </w:tcPr>
          <w:p w14:paraId="63AF2897" w14:textId="77777777" w:rsidR="00792D10" w:rsidRPr="00F51CEC" w:rsidRDefault="00792D10" w:rsidP="00F01338"/>
        </w:tc>
      </w:tr>
      <w:tr w:rsidR="00792D10" w:rsidRPr="00F51CEC" w14:paraId="54F2074A" w14:textId="77777777" w:rsidTr="00F01338">
        <w:trPr>
          <w:trHeight w:val="240"/>
          <w:jc w:val="center"/>
        </w:trPr>
        <w:tc>
          <w:tcPr>
            <w:tcW w:w="4876" w:type="dxa"/>
          </w:tcPr>
          <w:p w14:paraId="29E18511" w14:textId="77777777" w:rsidR="00792D10" w:rsidRPr="00F51CEC" w:rsidRDefault="00792D10" w:rsidP="00F01338">
            <w:pPr>
              <w:pStyle w:val="AmColumnHeading"/>
            </w:pPr>
            <w:r w:rsidRPr="00F51CEC">
              <w:rPr>
                <w:color w:val="000000"/>
              </w:rPr>
              <w:t>Besedilo, ki ga predlaga Komisija</w:t>
            </w:r>
          </w:p>
        </w:tc>
        <w:tc>
          <w:tcPr>
            <w:tcW w:w="4876" w:type="dxa"/>
          </w:tcPr>
          <w:p w14:paraId="4BBAB657" w14:textId="77777777" w:rsidR="00792D10" w:rsidRPr="00F51CEC" w:rsidRDefault="00792D10" w:rsidP="00F01338">
            <w:pPr>
              <w:pStyle w:val="AmColumnHeading"/>
            </w:pPr>
            <w:r w:rsidRPr="00F51CEC">
              <w:rPr>
                <w:color w:val="000000"/>
              </w:rPr>
              <w:t>Predlog spremembe</w:t>
            </w:r>
          </w:p>
        </w:tc>
      </w:tr>
      <w:tr w:rsidR="00792D10" w:rsidRPr="00F51CEC" w14:paraId="1A3EC2A5" w14:textId="77777777" w:rsidTr="00F01338">
        <w:trPr>
          <w:jc w:val="center"/>
        </w:trPr>
        <w:tc>
          <w:tcPr>
            <w:tcW w:w="4876" w:type="dxa"/>
          </w:tcPr>
          <w:p w14:paraId="640E79FF"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w:t>
            </w:r>
            <w:r w:rsidRPr="00F51CEC">
              <w:rPr>
                <w:b/>
                <w:i/>
              </w:rPr>
              <w:t>dodatno obdobje največ osmih tednov</w:t>
            </w:r>
            <w:r w:rsidRPr="00F51CEC">
              <w:t>;</w:t>
            </w:r>
          </w:p>
        </w:tc>
        <w:tc>
          <w:tcPr>
            <w:tcW w:w="4876" w:type="dxa"/>
          </w:tcPr>
          <w:p w14:paraId="1A6B1CDB"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w:t>
            </w:r>
            <w:r w:rsidRPr="00F51CEC">
              <w:rPr>
                <w:b/>
                <w:i/>
              </w:rPr>
              <w:t>zagotovitev varnih, hitrih in pravilnih vrnitev</w:t>
            </w:r>
            <w:r w:rsidRPr="00F51CEC">
              <w:t>;</w:t>
            </w:r>
          </w:p>
        </w:tc>
      </w:tr>
    </w:tbl>
    <w:p w14:paraId="74BDF98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71B663F" w14:textId="77777777" w:rsidR="00792D10" w:rsidRPr="00F51CEC" w:rsidRDefault="00792D10" w:rsidP="00792D10">
      <w:r w:rsidRPr="00D36529">
        <w:rPr>
          <w:rStyle w:val="HideTWBExt"/>
        </w:rPr>
        <w:t>&lt;/Amend&gt;</w:t>
      </w:r>
    </w:p>
    <w:p w14:paraId="312E586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550</w:t>
      </w:r>
      <w:r w:rsidRPr="00D36529">
        <w:rPr>
          <w:rStyle w:val="HideTWBExt"/>
          <w:b w:val="0"/>
        </w:rPr>
        <w:t>&lt;/NumAm&gt;</w:t>
      </w:r>
    </w:p>
    <w:p w14:paraId="5A0329C2"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4665E15A" w14:textId="77777777" w:rsidR="00792D10" w:rsidRPr="00F51CEC" w:rsidRDefault="00792D10" w:rsidP="00792D10">
      <w:pPr>
        <w:pStyle w:val="NormalBold"/>
      </w:pPr>
      <w:r w:rsidRPr="00D36529">
        <w:rPr>
          <w:rStyle w:val="HideTWBExt"/>
          <w:b w:val="0"/>
        </w:rPr>
        <w:t>&lt;/RepeatBlock-By&gt;</w:t>
      </w:r>
    </w:p>
    <w:p w14:paraId="4D83066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69A3713" w14:textId="77777777" w:rsidR="00792D10" w:rsidRPr="00F51CEC" w:rsidRDefault="00792D10" w:rsidP="00792D10">
      <w:pPr>
        <w:pStyle w:val="NormalBold"/>
      </w:pPr>
      <w:r w:rsidRPr="00D36529">
        <w:rPr>
          <w:rStyle w:val="HideTWBExt"/>
          <w:b w:val="0"/>
        </w:rPr>
        <w:t>&lt;Article&gt;</w:t>
      </w:r>
      <w:r w:rsidRPr="00F51CEC">
        <w:t>Člen 5 – odstavek 1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5BFD1CC" w14:textId="77777777" w:rsidTr="00F01338">
        <w:trPr>
          <w:trHeight w:hRule="exact" w:val="240"/>
          <w:jc w:val="center"/>
        </w:trPr>
        <w:tc>
          <w:tcPr>
            <w:tcW w:w="9752" w:type="dxa"/>
            <w:gridSpan w:val="2"/>
          </w:tcPr>
          <w:p w14:paraId="553FA593" w14:textId="77777777" w:rsidR="00792D10" w:rsidRPr="00F51CEC" w:rsidRDefault="00792D10" w:rsidP="00F01338"/>
        </w:tc>
      </w:tr>
      <w:tr w:rsidR="00792D10" w:rsidRPr="00F51CEC" w14:paraId="6C7CE598" w14:textId="77777777" w:rsidTr="00F01338">
        <w:trPr>
          <w:trHeight w:val="240"/>
          <w:jc w:val="center"/>
        </w:trPr>
        <w:tc>
          <w:tcPr>
            <w:tcW w:w="4876" w:type="dxa"/>
          </w:tcPr>
          <w:p w14:paraId="2AE026F9" w14:textId="77777777" w:rsidR="00792D10" w:rsidRPr="00F51CEC" w:rsidRDefault="00792D10" w:rsidP="00F01338">
            <w:pPr>
              <w:pStyle w:val="AmColumnHeading"/>
            </w:pPr>
            <w:r w:rsidRPr="00F51CEC">
              <w:rPr>
                <w:color w:val="000000"/>
              </w:rPr>
              <w:t>Besedilo, ki ga predlaga Komisija</w:t>
            </w:r>
          </w:p>
        </w:tc>
        <w:tc>
          <w:tcPr>
            <w:tcW w:w="4876" w:type="dxa"/>
          </w:tcPr>
          <w:p w14:paraId="7443EA35" w14:textId="77777777" w:rsidR="00792D10" w:rsidRPr="00F51CEC" w:rsidRDefault="00792D10" w:rsidP="00F01338">
            <w:pPr>
              <w:pStyle w:val="AmColumnHeading"/>
            </w:pPr>
            <w:r w:rsidRPr="00F51CEC">
              <w:rPr>
                <w:color w:val="000000"/>
              </w:rPr>
              <w:t>Predlog spremembe</w:t>
            </w:r>
          </w:p>
        </w:tc>
      </w:tr>
      <w:tr w:rsidR="00792D10" w:rsidRPr="00F51CEC" w14:paraId="32AA2307" w14:textId="77777777" w:rsidTr="00F01338">
        <w:trPr>
          <w:jc w:val="center"/>
        </w:trPr>
        <w:tc>
          <w:tcPr>
            <w:tcW w:w="4876" w:type="dxa"/>
          </w:tcPr>
          <w:p w14:paraId="0E80D941"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dodatno obdobje največ </w:t>
            </w:r>
            <w:r w:rsidRPr="00F51CEC">
              <w:rPr>
                <w:b/>
                <w:i/>
              </w:rPr>
              <w:t>osmih</w:t>
            </w:r>
            <w:r w:rsidRPr="00F51CEC">
              <w:t xml:space="preserve"> tednov;</w:t>
            </w:r>
          </w:p>
        </w:tc>
        <w:tc>
          <w:tcPr>
            <w:tcW w:w="4876" w:type="dxa"/>
          </w:tcPr>
          <w:p w14:paraId="001B4EC9"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dodatno obdobje največ </w:t>
            </w:r>
            <w:r w:rsidRPr="00F51CEC">
              <w:rPr>
                <w:b/>
                <w:i/>
              </w:rPr>
              <w:t>šestnajstih</w:t>
            </w:r>
            <w:r w:rsidRPr="00F51CEC">
              <w:t xml:space="preserve"> tednov;</w:t>
            </w:r>
          </w:p>
        </w:tc>
      </w:tr>
    </w:tbl>
    <w:p w14:paraId="440E8B4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7D00F7F4" w14:textId="77777777" w:rsidR="00792D10" w:rsidRPr="00F51CEC" w:rsidRDefault="00792D10" w:rsidP="00792D10">
      <w:r w:rsidRPr="00D36529">
        <w:rPr>
          <w:rStyle w:val="HideTWBExt"/>
        </w:rPr>
        <w:t>&lt;/Amend&gt;</w:t>
      </w:r>
    </w:p>
    <w:p w14:paraId="2935467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551</w:t>
      </w:r>
      <w:r w:rsidRPr="00D36529">
        <w:rPr>
          <w:rStyle w:val="HideTWBExt"/>
          <w:b w:val="0"/>
        </w:rPr>
        <w:t>&lt;/NumAm&gt;</w:t>
      </w:r>
    </w:p>
    <w:p w14:paraId="7BDC7886" w14:textId="77777777" w:rsidR="00792D10" w:rsidRPr="00F51CEC" w:rsidRDefault="00792D10" w:rsidP="00792D10">
      <w:pPr>
        <w:pStyle w:val="NormalBold"/>
      </w:pPr>
      <w:r w:rsidRPr="00D36529">
        <w:rPr>
          <w:rStyle w:val="HideTWBExt"/>
          <w:b w:val="0"/>
        </w:rPr>
        <w:t>&lt;RepeatBlock-By&gt;&lt;Members&gt;</w:t>
      </w:r>
      <w:r w:rsidRPr="00F51CEC">
        <w:rPr>
          <w:color w:val="000000"/>
        </w:rPr>
        <w:t>Laura Ferrara</w:t>
      </w:r>
      <w:r w:rsidRPr="00D36529">
        <w:rPr>
          <w:rStyle w:val="HideTWBExt"/>
          <w:b w:val="0"/>
        </w:rPr>
        <w:t>&lt;/Members&gt;</w:t>
      </w:r>
    </w:p>
    <w:p w14:paraId="5408A936" w14:textId="77777777" w:rsidR="00792D10" w:rsidRPr="00F51CEC" w:rsidRDefault="00792D10" w:rsidP="00792D10">
      <w:pPr>
        <w:pStyle w:val="NormalBold"/>
      </w:pPr>
      <w:r w:rsidRPr="00D36529">
        <w:rPr>
          <w:rStyle w:val="HideTWBExt"/>
          <w:b w:val="0"/>
        </w:rPr>
        <w:t>&lt;/RepeatBlock-By&gt;</w:t>
      </w:r>
    </w:p>
    <w:p w14:paraId="6B50524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3709F6C" w14:textId="77777777" w:rsidR="00792D10" w:rsidRPr="00F51CEC" w:rsidRDefault="00792D10" w:rsidP="00792D10">
      <w:pPr>
        <w:pStyle w:val="NormalBold"/>
      </w:pPr>
      <w:r w:rsidRPr="00D36529">
        <w:rPr>
          <w:rStyle w:val="HideTWBExt"/>
          <w:b w:val="0"/>
        </w:rPr>
        <w:t>&lt;Article&gt;</w:t>
      </w:r>
      <w:r w:rsidRPr="00F51CEC">
        <w:t>Člen 5 – odstavek 1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80D8846" w14:textId="77777777" w:rsidTr="00F01338">
        <w:trPr>
          <w:trHeight w:hRule="exact" w:val="240"/>
          <w:jc w:val="center"/>
        </w:trPr>
        <w:tc>
          <w:tcPr>
            <w:tcW w:w="9752" w:type="dxa"/>
            <w:gridSpan w:val="2"/>
          </w:tcPr>
          <w:p w14:paraId="12A0A603" w14:textId="77777777" w:rsidR="00792D10" w:rsidRPr="00F51CEC" w:rsidRDefault="00792D10" w:rsidP="00F01338"/>
        </w:tc>
      </w:tr>
      <w:tr w:rsidR="00792D10" w:rsidRPr="00F51CEC" w14:paraId="346B2FC3" w14:textId="77777777" w:rsidTr="00F01338">
        <w:trPr>
          <w:trHeight w:val="240"/>
          <w:jc w:val="center"/>
        </w:trPr>
        <w:tc>
          <w:tcPr>
            <w:tcW w:w="4876" w:type="dxa"/>
          </w:tcPr>
          <w:p w14:paraId="7A31AE55" w14:textId="77777777" w:rsidR="00792D10" w:rsidRPr="00F51CEC" w:rsidRDefault="00792D10" w:rsidP="00F01338">
            <w:pPr>
              <w:pStyle w:val="AmColumnHeading"/>
            </w:pPr>
            <w:r w:rsidRPr="00F51CEC">
              <w:rPr>
                <w:color w:val="000000"/>
              </w:rPr>
              <w:t>Besedilo, ki ga predlaga Komisija</w:t>
            </w:r>
          </w:p>
        </w:tc>
        <w:tc>
          <w:tcPr>
            <w:tcW w:w="4876" w:type="dxa"/>
          </w:tcPr>
          <w:p w14:paraId="5EF9E8F7" w14:textId="77777777" w:rsidR="00792D10" w:rsidRPr="00F51CEC" w:rsidRDefault="00792D10" w:rsidP="00F01338">
            <w:pPr>
              <w:pStyle w:val="AmColumnHeading"/>
            </w:pPr>
            <w:r w:rsidRPr="00F51CEC">
              <w:rPr>
                <w:color w:val="000000"/>
              </w:rPr>
              <w:t>Predlog spremembe</w:t>
            </w:r>
          </w:p>
        </w:tc>
      </w:tr>
      <w:tr w:rsidR="00792D10" w:rsidRPr="00F51CEC" w14:paraId="217FA308" w14:textId="77777777" w:rsidTr="00F01338">
        <w:trPr>
          <w:jc w:val="center"/>
        </w:trPr>
        <w:tc>
          <w:tcPr>
            <w:tcW w:w="4876" w:type="dxa"/>
          </w:tcPr>
          <w:p w14:paraId="0F141220"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dodatno obdobje največ </w:t>
            </w:r>
            <w:r w:rsidRPr="00F51CEC">
              <w:rPr>
                <w:b/>
                <w:i/>
              </w:rPr>
              <w:t>osmih</w:t>
            </w:r>
            <w:r w:rsidRPr="00F51CEC">
              <w:t xml:space="preserve"> tednov;</w:t>
            </w:r>
          </w:p>
        </w:tc>
        <w:tc>
          <w:tcPr>
            <w:tcW w:w="4876" w:type="dxa"/>
          </w:tcPr>
          <w:p w14:paraId="100817A4"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dodatno obdobje največ </w:t>
            </w:r>
            <w:r w:rsidRPr="00F51CEC">
              <w:rPr>
                <w:b/>
                <w:i/>
              </w:rPr>
              <w:t>štirih</w:t>
            </w:r>
            <w:r w:rsidRPr="00F51CEC">
              <w:t xml:space="preserve"> tednov;</w:t>
            </w:r>
          </w:p>
        </w:tc>
      </w:tr>
    </w:tbl>
    <w:p w14:paraId="389E231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{IT}</w:t>
      </w:r>
      <w:r w:rsidRPr="00F51CEC">
        <w:t>it</w:t>
      </w:r>
      <w:r w:rsidRPr="00D36529">
        <w:rPr>
          <w:rStyle w:val="HideTWBExt"/>
        </w:rPr>
        <w:t>&lt;/Original&gt;</w:t>
      </w:r>
    </w:p>
    <w:p w14:paraId="25B48072" w14:textId="77777777" w:rsidR="00792D10" w:rsidRPr="00F51CEC" w:rsidRDefault="00792D10" w:rsidP="00792D10">
      <w:r w:rsidRPr="00D36529">
        <w:rPr>
          <w:rStyle w:val="HideTWBExt"/>
        </w:rPr>
        <w:t>&lt;/Amend&gt;</w:t>
      </w:r>
    </w:p>
    <w:p w14:paraId="18B0688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552</w:t>
      </w:r>
      <w:r w:rsidRPr="00D36529">
        <w:rPr>
          <w:rStyle w:val="HideTWBExt"/>
          <w:b w:val="0"/>
        </w:rPr>
        <w:t>&lt;/NumAm&gt;</w:t>
      </w:r>
    </w:p>
    <w:p w14:paraId="42A62DED" w14:textId="77777777" w:rsidR="00792D10" w:rsidRPr="00F51CEC" w:rsidRDefault="00792D10" w:rsidP="00792D10">
      <w:pPr>
        <w:pStyle w:val="NormalBold"/>
      </w:pPr>
      <w:r w:rsidRPr="00D36529">
        <w:rPr>
          <w:rStyle w:val="HideTWBExt"/>
          <w:b w:val="0"/>
        </w:rPr>
        <w:t>&lt;RepeatBlock-By&gt;&lt;Members&gt;</w:t>
      </w:r>
      <w:r w:rsidRPr="00F51CEC">
        <w:rPr>
          <w:color w:val="000000"/>
        </w:rPr>
        <w:t>Nadine Morano</w:t>
      </w:r>
      <w:r w:rsidRPr="00D36529">
        <w:rPr>
          <w:rStyle w:val="HideTWBExt"/>
          <w:b w:val="0"/>
        </w:rPr>
        <w:t>&lt;/Members&gt;</w:t>
      </w:r>
    </w:p>
    <w:p w14:paraId="7C3CA9BF" w14:textId="77777777" w:rsidR="00792D10" w:rsidRPr="00F51CEC" w:rsidRDefault="00792D10" w:rsidP="00792D10">
      <w:pPr>
        <w:pStyle w:val="NormalBold"/>
      </w:pPr>
      <w:r w:rsidRPr="00D36529">
        <w:rPr>
          <w:rStyle w:val="HideTWBExt"/>
          <w:b w:val="0"/>
        </w:rPr>
        <w:t>&lt;/RepeatBlock-By&gt;</w:t>
      </w:r>
    </w:p>
    <w:p w14:paraId="3E48FD9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13692B5" w14:textId="77777777" w:rsidR="00792D10" w:rsidRPr="00F51CEC" w:rsidRDefault="00792D10" w:rsidP="00792D10">
      <w:pPr>
        <w:pStyle w:val="NormalBold"/>
      </w:pPr>
      <w:r w:rsidRPr="00D36529">
        <w:rPr>
          <w:rStyle w:val="HideTWBExt"/>
          <w:b w:val="0"/>
        </w:rPr>
        <w:t>&lt;Article&gt;</w:t>
      </w:r>
      <w:r w:rsidRPr="00F51CEC">
        <w:t>Člen 5 – odstavek 1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F78FB7A" w14:textId="77777777" w:rsidTr="00F01338">
        <w:trPr>
          <w:trHeight w:hRule="exact" w:val="240"/>
          <w:jc w:val="center"/>
        </w:trPr>
        <w:tc>
          <w:tcPr>
            <w:tcW w:w="9752" w:type="dxa"/>
            <w:gridSpan w:val="2"/>
          </w:tcPr>
          <w:p w14:paraId="75A6EA57" w14:textId="77777777" w:rsidR="00792D10" w:rsidRPr="00F51CEC" w:rsidRDefault="00792D10" w:rsidP="00F01338"/>
        </w:tc>
      </w:tr>
      <w:tr w:rsidR="00792D10" w:rsidRPr="00F51CEC" w14:paraId="13AB4C55" w14:textId="77777777" w:rsidTr="00F01338">
        <w:trPr>
          <w:trHeight w:val="240"/>
          <w:jc w:val="center"/>
        </w:trPr>
        <w:tc>
          <w:tcPr>
            <w:tcW w:w="4876" w:type="dxa"/>
          </w:tcPr>
          <w:p w14:paraId="7F543223" w14:textId="77777777" w:rsidR="00792D10" w:rsidRPr="00F51CEC" w:rsidRDefault="00792D10" w:rsidP="00F01338">
            <w:pPr>
              <w:pStyle w:val="AmColumnHeading"/>
            </w:pPr>
            <w:r w:rsidRPr="00F51CEC">
              <w:rPr>
                <w:color w:val="000000"/>
              </w:rPr>
              <w:t>Besedilo, ki ga predlaga Komisija</w:t>
            </w:r>
          </w:p>
        </w:tc>
        <w:tc>
          <w:tcPr>
            <w:tcW w:w="4876" w:type="dxa"/>
          </w:tcPr>
          <w:p w14:paraId="5C14591B" w14:textId="77777777" w:rsidR="00792D10" w:rsidRPr="00F51CEC" w:rsidRDefault="00792D10" w:rsidP="00F01338">
            <w:pPr>
              <w:pStyle w:val="AmColumnHeading"/>
            </w:pPr>
            <w:r w:rsidRPr="00F51CEC">
              <w:rPr>
                <w:color w:val="000000"/>
              </w:rPr>
              <w:t>Predlog spremembe</w:t>
            </w:r>
          </w:p>
        </w:tc>
      </w:tr>
      <w:tr w:rsidR="00792D10" w:rsidRPr="00F51CEC" w14:paraId="278300B2" w14:textId="77777777" w:rsidTr="00F01338">
        <w:trPr>
          <w:jc w:val="center"/>
        </w:trPr>
        <w:tc>
          <w:tcPr>
            <w:tcW w:w="4876" w:type="dxa"/>
          </w:tcPr>
          <w:p w14:paraId="2D9C2575"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dodatno obdobje največ </w:t>
            </w:r>
            <w:r w:rsidRPr="00F51CEC">
              <w:rPr>
                <w:b/>
                <w:i/>
              </w:rPr>
              <w:t>osmih</w:t>
            </w:r>
            <w:r w:rsidRPr="00F51CEC">
              <w:t xml:space="preserve"> tednov;</w:t>
            </w:r>
          </w:p>
        </w:tc>
        <w:tc>
          <w:tcPr>
            <w:tcW w:w="4876" w:type="dxa"/>
          </w:tcPr>
          <w:p w14:paraId="5A55C568"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dodatno obdobje največ </w:t>
            </w:r>
            <w:r w:rsidRPr="00F51CEC">
              <w:rPr>
                <w:b/>
                <w:i/>
              </w:rPr>
              <w:t>dvanajstih</w:t>
            </w:r>
            <w:r w:rsidRPr="00F51CEC">
              <w:t xml:space="preserve"> tednov;</w:t>
            </w:r>
          </w:p>
        </w:tc>
      </w:tr>
    </w:tbl>
    <w:p w14:paraId="67BE854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{FR}</w:t>
      </w:r>
      <w:r w:rsidRPr="00F51CEC">
        <w:t>fr</w:t>
      </w:r>
      <w:r w:rsidRPr="00D36529">
        <w:rPr>
          <w:rStyle w:val="HideTWBExt"/>
        </w:rPr>
        <w:t>&lt;/Original&gt;</w:t>
      </w:r>
    </w:p>
    <w:p w14:paraId="130CD69B" w14:textId="77777777" w:rsidR="00792D10" w:rsidRPr="00F51CEC" w:rsidRDefault="00792D10" w:rsidP="00792D10">
      <w:r w:rsidRPr="00D36529">
        <w:rPr>
          <w:rStyle w:val="HideTWBExt"/>
        </w:rPr>
        <w:t>&lt;/Amend&gt;</w:t>
      </w:r>
    </w:p>
    <w:p w14:paraId="6E91C6E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553</w:t>
      </w:r>
      <w:r w:rsidRPr="00D36529">
        <w:rPr>
          <w:rStyle w:val="HideTWBExt"/>
          <w:b w:val="0"/>
        </w:rPr>
        <w:t>&lt;/NumAm&gt;</w:t>
      </w:r>
    </w:p>
    <w:p w14:paraId="6988A0E0"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Lena Düpont, Lukas Furlas (Loukas Fourlas)</w:t>
      </w:r>
      <w:r w:rsidRPr="00D36529">
        <w:rPr>
          <w:rStyle w:val="HideTWBExt"/>
          <w:b w:val="0"/>
        </w:rPr>
        <w:t>&lt;/Members&gt;</w:t>
      </w:r>
    </w:p>
    <w:p w14:paraId="39908F1C" w14:textId="77777777" w:rsidR="00792D10" w:rsidRPr="00F51CEC" w:rsidRDefault="00792D10" w:rsidP="00792D10">
      <w:pPr>
        <w:pStyle w:val="NormalBold"/>
      </w:pPr>
      <w:r w:rsidRPr="00D36529">
        <w:rPr>
          <w:rStyle w:val="HideTWBExt"/>
          <w:b w:val="0"/>
        </w:rPr>
        <w:t>&lt;/RepeatBlock-By&gt;</w:t>
      </w:r>
    </w:p>
    <w:p w14:paraId="79CF07E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66FF860" w14:textId="77777777" w:rsidR="00792D10" w:rsidRPr="00F51CEC" w:rsidRDefault="00792D10" w:rsidP="00792D10">
      <w:pPr>
        <w:pStyle w:val="NormalBold"/>
      </w:pPr>
      <w:r w:rsidRPr="00D36529">
        <w:rPr>
          <w:rStyle w:val="HideTWBExt"/>
          <w:b w:val="0"/>
        </w:rPr>
        <w:t>&lt;Article&gt;</w:t>
      </w:r>
      <w:r w:rsidRPr="00F51CEC">
        <w:t>Člen 5 – odstavek 1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A67B6A9" w14:textId="77777777" w:rsidTr="00F01338">
        <w:trPr>
          <w:trHeight w:hRule="exact" w:val="240"/>
          <w:jc w:val="center"/>
        </w:trPr>
        <w:tc>
          <w:tcPr>
            <w:tcW w:w="9752" w:type="dxa"/>
            <w:gridSpan w:val="2"/>
          </w:tcPr>
          <w:p w14:paraId="6098364B" w14:textId="77777777" w:rsidR="00792D10" w:rsidRPr="00F51CEC" w:rsidRDefault="00792D10" w:rsidP="00F01338"/>
        </w:tc>
      </w:tr>
      <w:tr w:rsidR="00792D10" w:rsidRPr="00F51CEC" w14:paraId="5E118949" w14:textId="77777777" w:rsidTr="00F01338">
        <w:trPr>
          <w:trHeight w:val="240"/>
          <w:jc w:val="center"/>
        </w:trPr>
        <w:tc>
          <w:tcPr>
            <w:tcW w:w="4876" w:type="dxa"/>
          </w:tcPr>
          <w:p w14:paraId="07D73BF4" w14:textId="77777777" w:rsidR="00792D10" w:rsidRPr="00F51CEC" w:rsidRDefault="00792D10" w:rsidP="00F01338">
            <w:pPr>
              <w:pStyle w:val="AmColumnHeading"/>
            </w:pPr>
            <w:r w:rsidRPr="00F51CEC">
              <w:rPr>
                <w:color w:val="000000"/>
              </w:rPr>
              <w:t>Besedilo, ki ga predlaga Komisija</w:t>
            </w:r>
          </w:p>
        </w:tc>
        <w:tc>
          <w:tcPr>
            <w:tcW w:w="4876" w:type="dxa"/>
          </w:tcPr>
          <w:p w14:paraId="6723A8D9" w14:textId="77777777" w:rsidR="00792D10" w:rsidRPr="00F51CEC" w:rsidRDefault="00792D10" w:rsidP="00F01338">
            <w:pPr>
              <w:pStyle w:val="AmColumnHeading"/>
            </w:pPr>
            <w:r w:rsidRPr="00F51CEC">
              <w:rPr>
                <w:color w:val="000000"/>
              </w:rPr>
              <w:t>Predlog spremembe</w:t>
            </w:r>
          </w:p>
        </w:tc>
      </w:tr>
      <w:tr w:rsidR="00792D10" w:rsidRPr="00F51CEC" w14:paraId="68375AA3" w14:textId="77777777" w:rsidTr="00F01338">
        <w:trPr>
          <w:jc w:val="center"/>
        </w:trPr>
        <w:tc>
          <w:tcPr>
            <w:tcW w:w="4876" w:type="dxa"/>
          </w:tcPr>
          <w:p w14:paraId="61CCAA68"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dodatno obdobje največ </w:t>
            </w:r>
            <w:r w:rsidRPr="00F51CEC">
              <w:rPr>
                <w:b/>
                <w:i/>
              </w:rPr>
              <w:t>osmih</w:t>
            </w:r>
            <w:r w:rsidRPr="00F51CEC">
              <w:t xml:space="preserve"> tednov;</w:t>
            </w:r>
          </w:p>
        </w:tc>
        <w:tc>
          <w:tcPr>
            <w:tcW w:w="4876" w:type="dxa"/>
          </w:tcPr>
          <w:p w14:paraId="03B23F69"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dodatno obdobje največ </w:t>
            </w:r>
            <w:r w:rsidRPr="00F51CEC">
              <w:rPr>
                <w:b/>
                <w:i/>
              </w:rPr>
              <w:t>dvanajstih</w:t>
            </w:r>
            <w:r w:rsidRPr="00F51CEC">
              <w:t xml:space="preserve"> tednov;</w:t>
            </w:r>
          </w:p>
        </w:tc>
      </w:tr>
    </w:tbl>
    <w:p w14:paraId="2E9D019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8531103" w14:textId="77777777" w:rsidR="00792D10" w:rsidRPr="00F51CEC" w:rsidRDefault="00792D10" w:rsidP="00792D10">
      <w:r w:rsidRPr="00D36529">
        <w:rPr>
          <w:rStyle w:val="HideTWBExt"/>
        </w:rPr>
        <w:t>&lt;/Amend&gt;</w:t>
      </w:r>
    </w:p>
    <w:p w14:paraId="05C0966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554</w:t>
      </w:r>
      <w:r w:rsidRPr="00D36529">
        <w:rPr>
          <w:rStyle w:val="HideTWBExt"/>
          <w:b w:val="0"/>
        </w:rPr>
        <w:t>&lt;/NumAm&gt;</w:t>
      </w:r>
    </w:p>
    <w:p w14:paraId="4856BFFD" w14:textId="77777777" w:rsidR="00792D10" w:rsidRPr="00F51CEC" w:rsidRDefault="00792D10" w:rsidP="00792D10">
      <w:pPr>
        <w:pStyle w:val="NormalBold"/>
      </w:pPr>
      <w:r w:rsidRPr="00D36529">
        <w:rPr>
          <w:rStyle w:val="HideTWBExt"/>
          <w:b w:val="0"/>
        </w:rPr>
        <w:t>&lt;RepeatBlock-By&gt;&lt;Members&gt;</w:t>
      </w:r>
      <w:r w:rsidRPr="00F51CEC">
        <w:rPr>
          <w:color w:val="000000"/>
        </w:rPr>
        <w:t>Silvia Sardone, Mara Bizzotto, Annalisa Tardino</w:t>
      </w:r>
      <w:r w:rsidRPr="00D36529">
        <w:rPr>
          <w:rStyle w:val="HideTWBExt"/>
          <w:b w:val="0"/>
        </w:rPr>
        <w:t>&lt;/Members&gt;</w:t>
      </w:r>
    </w:p>
    <w:p w14:paraId="43102D31" w14:textId="77777777" w:rsidR="00792D10" w:rsidRPr="00F51CEC" w:rsidRDefault="00792D10" w:rsidP="00792D10">
      <w:pPr>
        <w:pStyle w:val="NormalBold"/>
      </w:pPr>
      <w:r w:rsidRPr="00D36529">
        <w:rPr>
          <w:rStyle w:val="HideTWBExt"/>
          <w:b w:val="0"/>
        </w:rPr>
        <w:t>&lt;/RepeatBlock-By&gt;</w:t>
      </w:r>
    </w:p>
    <w:p w14:paraId="5EA29A4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F064C39" w14:textId="77777777" w:rsidR="00792D10" w:rsidRPr="00F51CEC" w:rsidRDefault="00792D10" w:rsidP="00792D10">
      <w:pPr>
        <w:pStyle w:val="NormalBold"/>
      </w:pPr>
      <w:r w:rsidRPr="00D36529">
        <w:rPr>
          <w:rStyle w:val="HideTWBExt"/>
          <w:b w:val="0"/>
        </w:rPr>
        <w:t>&lt;Article&gt;</w:t>
      </w:r>
      <w:r w:rsidRPr="00F51CEC">
        <w:t>Člen 5 – odstavek 1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2238B2E" w14:textId="77777777" w:rsidTr="00F01338">
        <w:trPr>
          <w:trHeight w:hRule="exact" w:val="240"/>
          <w:jc w:val="center"/>
        </w:trPr>
        <w:tc>
          <w:tcPr>
            <w:tcW w:w="9752" w:type="dxa"/>
            <w:gridSpan w:val="2"/>
          </w:tcPr>
          <w:p w14:paraId="4FA6EECA" w14:textId="77777777" w:rsidR="00792D10" w:rsidRPr="00F51CEC" w:rsidRDefault="00792D10" w:rsidP="00F01338"/>
        </w:tc>
      </w:tr>
      <w:tr w:rsidR="00792D10" w:rsidRPr="00F51CEC" w14:paraId="2D7CB28B" w14:textId="77777777" w:rsidTr="00F01338">
        <w:trPr>
          <w:trHeight w:val="240"/>
          <w:jc w:val="center"/>
        </w:trPr>
        <w:tc>
          <w:tcPr>
            <w:tcW w:w="4876" w:type="dxa"/>
          </w:tcPr>
          <w:p w14:paraId="389F4EB6" w14:textId="77777777" w:rsidR="00792D10" w:rsidRPr="00F51CEC" w:rsidRDefault="00792D10" w:rsidP="00F01338">
            <w:pPr>
              <w:pStyle w:val="AmColumnHeading"/>
            </w:pPr>
            <w:r w:rsidRPr="00F51CEC">
              <w:rPr>
                <w:color w:val="000000"/>
              </w:rPr>
              <w:t>Besedilo, ki ga predlaga Komisija</w:t>
            </w:r>
          </w:p>
        </w:tc>
        <w:tc>
          <w:tcPr>
            <w:tcW w:w="4876" w:type="dxa"/>
          </w:tcPr>
          <w:p w14:paraId="529B5E47" w14:textId="77777777" w:rsidR="00792D10" w:rsidRPr="00F51CEC" w:rsidRDefault="00792D10" w:rsidP="00F01338">
            <w:pPr>
              <w:pStyle w:val="AmColumnHeading"/>
            </w:pPr>
            <w:r w:rsidRPr="00F51CEC">
              <w:rPr>
                <w:color w:val="000000"/>
              </w:rPr>
              <w:t>Predlog spremembe</w:t>
            </w:r>
          </w:p>
        </w:tc>
      </w:tr>
      <w:tr w:rsidR="00792D10" w:rsidRPr="00F51CEC" w14:paraId="204B561E" w14:textId="77777777" w:rsidTr="00F01338">
        <w:trPr>
          <w:jc w:val="center"/>
        </w:trPr>
        <w:tc>
          <w:tcPr>
            <w:tcW w:w="4876" w:type="dxa"/>
          </w:tcPr>
          <w:p w14:paraId="23DA55CA"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dodatno obdobje največ </w:t>
            </w:r>
            <w:r w:rsidRPr="00F51CEC">
              <w:rPr>
                <w:b/>
                <w:i/>
              </w:rPr>
              <w:t>osmih</w:t>
            </w:r>
            <w:r w:rsidRPr="00F51CEC">
              <w:t xml:space="preserve"> tednov;</w:t>
            </w:r>
          </w:p>
        </w:tc>
        <w:tc>
          <w:tcPr>
            <w:tcW w:w="4876" w:type="dxa"/>
          </w:tcPr>
          <w:p w14:paraId="0A19F151" w14:textId="77777777" w:rsidR="00792D10" w:rsidRPr="00F51CEC" w:rsidRDefault="00792D10" w:rsidP="00F01338">
            <w:pPr>
              <w:pStyle w:val="Normal6a"/>
            </w:pPr>
            <w:r w:rsidRPr="00F51CEC">
              <w:t>(a)</w:t>
            </w:r>
            <w:r w:rsidRPr="00F51CEC">
              <w:tab/>
              <w:t xml:space="preserve">z odstopanjem od člena 41a(2) Uredbe (EU) XXX/XXX [uredba o azilnem postopku] se najdaljše obdobje, v katerem so državljani tretjih držav ali osebe brez državljanstva nastanjeni na lokacijah iz navedenega člena, lahko podaljša za dodatno obdobje največ </w:t>
            </w:r>
            <w:r w:rsidRPr="00F51CEC">
              <w:rPr>
                <w:b/>
                <w:i/>
              </w:rPr>
              <w:t>dvanajstih</w:t>
            </w:r>
            <w:r w:rsidRPr="00F51CEC">
              <w:t xml:space="preserve"> tednov;</w:t>
            </w:r>
          </w:p>
        </w:tc>
      </w:tr>
    </w:tbl>
    <w:p w14:paraId="05337E6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3846C5D" w14:textId="77777777" w:rsidR="00792D10" w:rsidRPr="00F51CEC" w:rsidRDefault="00792D10" w:rsidP="00792D10">
      <w:r w:rsidRPr="00D36529">
        <w:rPr>
          <w:rStyle w:val="HideTWBExt"/>
        </w:rPr>
        <w:t>&lt;/Amend&gt;</w:t>
      </w:r>
    </w:p>
    <w:p w14:paraId="2A3E01C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555</w:t>
      </w:r>
      <w:r w:rsidRPr="00D36529">
        <w:rPr>
          <w:rStyle w:val="HideTWBExt"/>
          <w:b w:val="0"/>
        </w:rPr>
        <w:t>&lt;/NumAm&gt;</w:t>
      </w:r>
    </w:p>
    <w:p w14:paraId="27D80365" w14:textId="77777777" w:rsidR="00792D10" w:rsidRPr="00F51CEC" w:rsidRDefault="00792D10" w:rsidP="00792D10">
      <w:pPr>
        <w:pStyle w:val="NormalBold"/>
      </w:pPr>
      <w:r w:rsidRPr="00D36529">
        <w:rPr>
          <w:rStyle w:val="HideTWBExt"/>
          <w:b w:val="0"/>
        </w:rPr>
        <w:t>&lt;RepeatBlock-By&gt;&lt;Members&gt;</w:t>
      </w:r>
      <w:r w:rsidRPr="00F51CEC">
        <w:rPr>
          <w:color w:val="000000"/>
        </w:rPr>
        <w:t>Laura Ferrara</w:t>
      </w:r>
      <w:r w:rsidRPr="00D36529">
        <w:rPr>
          <w:rStyle w:val="HideTWBExt"/>
          <w:b w:val="0"/>
        </w:rPr>
        <w:t>&lt;/Members&gt;</w:t>
      </w:r>
    </w:p>
    <w:p w14:paraId="2506FF14" w14:textId="77777777" w:rsidR="00792D10" w:rsidRPr="00F51CEC" w:rsidRDefault="00792D10" w:rsidP="00792D10">
      <w:pPr>
        <w:pStyle w:val="NormalBold"/>
      </w:pPr>
      <w:r w:rsidRPr="00D36529">
        <w:rPr>
          <w:rStyle w:val="HideTWBExt"/>
          <w:b w:val="0"/>
        </w:rPr>
        <w:t>&lt;/RepeatBlock-By&gt;</w:t>
      </w:r>
    </w:p>
    <w:p w14:paraId="18745D6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32F5E81" w14:textId="77777777" w:rsidR="00792D10" w:rsidRPr="00F51CEC" w:rsidRDefault="00792D10" w:rsidP="00792D10">
      <w:pPr>
        <w:pStyle w:val="NormalBold"/>
      </w:pPr>
      <w:r w:rsidRPr="00D36529">
        <w:rPr>
          <w:rStyle w:val="HideTWBExt"/>
          <w:b w:val="0"/>
        </w:rPr>
        <w:t>&lt;Article&gt;</w:t>
      </w:r>
      <w:r w:rsidRPr="00F51CEC">
        <w:t>Člen 5 – odstavek 1 – točka c</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7714CFF" w14:textId="77777777" w:rsidTr="00F01338">
        <w:trPr>
          <w:trHeight w:hRule="exact" w:val="240"/>
          <w:jc w:val="center"/>
        </w:trPr>
        <w:tc>
          <w:tcPr>
            <w:tcW w:w="9752" w:type="dxa"/>
            <w:gridSpan w:val="2"/>
          </w:tcPr>
          <w:p w14:paraId="0B4955E8" w14:textId="77777777" w:rsidR="00792D10" w:rsidRPr="00F51CEC" w:rsidRDefault="00792D10" w:rsidP="00F01338"/>
        </w:tc>
      </w:tr>
      <w:tr w:rsidR="00792D10" w:rsidRPr="00F51CEC" w14:paraId="12D4578F" w14:textId="77777777" w:rsidTr="00F01338">
        <w:trPr>
          <w:trHeight w:val="240"/>
          <w:jc w:val="center"/>
        </w:trPr>
        <w:tc>
          <w:tcPr>
            <w:tcW w:w="4876" w:type="dxa"/>
          </w:tcPr>
          <w:p w14:paraId="70A39073" w14:textId="77777777" w:rsidR="00792D10" w:rsidRPr="00F51CEC" w:rsidRDefault="00792D10" w:rsidP="00F01338">
            <w:pPr>
              <w:pStyle w:val="AmColumnHeading"/>
            </w:pPr>
            <w:r w:rsidRPr="00F51CEC">
              <w:rPr>
                <w:color w:val="000000"/>
              </w:rPr>
              <w:t>Besedilo, ki ga predlaga Komisija</w:t>
            </w:r>
          </w:p>
        </w:tc>
        <w:tc>
          <w:tcPr>
            <w:tcW w:w="4876" w:type="dxa"/>
          </w:tcPr>
          <w:p w14:paraId="4DE9865C" w14:textId="77777777" w:rsidR="00792D10" w:rsidRPr="00F51CEC" w:rsidRDefault="00792D10" w:rsidP="00F01338">
            <w:pPr>
              <w:pStyle w:val="AmColumnHeading"/>
            </w:pPr>
            <w:r w:rsidRPr="00F51CEC">
              <w:rPr>
                <w:color w:val="000000"/>
              </w:rPr>
              <w:t>Predlog spremembe</w:t>
            </w:r>
          </w:p>
        </w:tc>
      </w:tr>
      <w:tr w:rsidR="00792D10" w:rsidRPr="00F51CEC" w14:paraId="47127B04" w14:textId="77777777" w:rsidTr="00F01338">
        <w:trPr>
          <w:jc w:val="center"/>
        </w:trPr>
        <w:tc>
          <w:tcPr>
            <w:tcW w:w="4876" w:type="dxa"/>
          </w:tcPr>
          <w:p w14:paraId="772FBE25" w14:textId="77777777" w:rsidR="00792D10" w:rsidRPr="00F51CEC" w:rsidRDefault="00792D10" w:rsidP="00F01338">
            <w:pPr>
              <w:pStyle w:val="Normal6a"/>
            </w:pPr>
            <w:r w:rsidRPr="00F51CEC">
              <w:rPr>
                <w:b/>
                <w:i/>
              </w:rPr>
              <w:t>(c)</w:t>
            </w:r>
            <w:r w:rsidRPr="00F51CEC">
              <w:tab/>
            </w:r>
            <w:r w:rsidRPr="00F51CEC">
              <w:rPr>
                <w:b/>
                <w:i/>
              </w:rPr>
              <w:t>poleg primerov iz člena 6(2) Direktive XXX [prenovitev direktive o vračanju] države članice ugotovijo, da se v posameznem primeru domneva nevarnost pobega, razen če ni dokazano drugače, če je izpolnjeno merilo iz člena 6(1)(f) Direktive XXX [prenovitev direktive o vračanju] ali kadar zadevni prosilec, državljan tretje države ali oseba brez državljanstva očitno in vztrajno ne izpolnjuje obveznosti sodelovanja iz člena 7 navedene direktive.</w:t>
            </w:r>
          </w:p>
        </w:tc>
        <w:tc>
          <w:tcPr>
            <w:tcW w:w="4876" w:type="dxa"/>
          </w:tcPr>
          <w:p w14:paraId="7D9E904B" w14:textId="77777777" w:rsidR="00792D10" w:rsidRPr="00F51CEC" w:rsidRDefault="00792D10" w:rsidP="00F01338">
            <w:pPr>
              <w:pStyle w:val="Normal6a"/>
            </w:pPr>
            <w:r w:rsidRPr="00F51CEC">
              <w:rPr>
                <w:b/>
                <w:i/>
                <w:color w:val="000000"/>
              </w:rPr>
              <w:t>črtano</w:t>
            </w:r>
          </w:p>
        </w:tc>
      </w:tr>
    </w:tbl>
    <w:p w14:paraId="2B06265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{IT}</w:t>
      </w:r>
      <w:r w:rsidRPr="00F51CEC">
        <w:t>it</w:t>
      </w:r>
      <w:r w:rsidRPr="00D36529">
        <w:rPr>
          <w:rStyle w:val="HideTWBExt"/>
        </w:rPr>
        <w:t>&lt;/Original&gt;</w:t>
      </w:r>
    </w:p>
    <w:p w14:paraId="25F9A1F0" w14:textId="77777777" w:rsidR="00792D10" w:rsidRPr="00F51CEC" w:rsidRDefault="00792D10" w:rsidP="00792D10">
      <w:r w:rsidRPr="00D36529">
        <w:rPr>
          <w:rStyle w:val="HideTWBExt"/>
        </w:rPr>
        <w:t>&lt;/Amend&gt;</w:t>
      </w:r>
    </w:p>
    <w:p w14:paraId="74C62ED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556</w:t>
      </w:r>
      <w:r w:rsidRPr="00D36529">
        <w:rPr>
          <w:rStyle w:val="HideTWBExt"/>
          <w:b w:val="0"/>
        </w:rPr>
        <w:t>&lt;/NumAm&gt;</w:t>
      </w:r>
    </w:p>
    <w:p w14:paraId="72006A03"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14EFE902" w14:textId="77777777" w:rsidR="00792D10" w:rsidRPr="00F51CEC" w:rsidRDefault="00792D10" w:rsidP="00792D10">
      <w:pPr>
        <w:pStyle w:val="NormalBold"/>
      </w:pPr>
      <w:r w:rsidRPr="00D36529">
        <w:rPr>
          <w:rStyle w:val="HideTWBExt"/>
          <w:b w:val="0"/>
        </w:rPr>
        <w:t>&lt;/RepeatBlock-By&gt;</w:t>
      </w:r>
    </w:p>
    <w:p w14:paraId="52CAA53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3308D90" w14:textId="77777777" w:rsidR="00792D10" w:rsidRPr="00F51CEC" w:rsidRDefault="00792D10" w:rsidP="00792D10">
      <w:pPr>
        <w:pStyle w:val="NormalBold"/>
      </w:pPr>
      <w:r w:rsidRPr="00D36529">
        <w:rPr>
          <w:rStyle w:val="HideTWBExt"/>
          <w:b w:val="0"/>
        </w:rPr>
        <w:t>&lt;Article&gt;</w:t>
      </w:r>
      <w:r w:rsidRPr="00F51CEC">
        <w:t>Člen 5 – odstavek 1 – točka c</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F0F159D" w14:textId="77777777" w:rsidTr="00F01338">
        <w:trPr>
          <w:trHeight w:hRule="exact" w:val="240"/>
          <w:jc w:val="center"/>
        </w:trPr>
        <w:tc>
          <w:tcPr>
            <w:tcW w:w="9752" w:type="dxa"/>
            <w:gridSpan w:val="2"/>
          </w:tcPr>
          <w:p w14:paraId="38B3A6B4" w14:textId="77777777" w:rsidR="00792D10" w:rsidRPr="00F51CEC" w:rsidRDefault="00792D10" w:rsidP="00F01338"/>
        </w:tc>
      </w:tr>
      <w:tr w:rsidR="00792D10" w:rsidRPr="00F51CEC" w14:paraId="2BDB6A53" w14:textId="77777777" w:rsidTr="00F01338">
        <w:trPr>
          <w:trHeight w:val="240"/>
          <w:jc w:val="center"/>
        </w:trPr>
        <w:tc>
          <w:tcPr>
            <w:tcW w:w="4876" w:type="dxa"/>
          </w:tcPr>
          <w:p w14:paraId="60BD1A26" w14:textId="77777777" w:rsidR="00792D10" w:rsidRPr="00F51CEC" w:rsidRDefault="00792D10" w:rsidP="00F01338">
            <w:pPr>
              <w:pStyle w:val="AmColumnHeading"/>
            </w:pPr>
            <w:r w:rsidRPr="00F51CEC">
              <w:rPr>
                <w:color w:val="000000"/>
              </w:rPr>
              <w:t>Besedilo, ki ga predlaga Komisija</w:t>
            </w:r>
          </w:p>
        </w:tc>
        <w:tc>
          <w:tcPr>
            <w:tcW w:w="4876" w:type="dxa"/>
          </w:tcPr>
          <w:p w14:paraId="51A11625" w14:textId="77777777" w:rsidR="00792D10" w:rsidRPr="00F51CEC" w:rsidRDefault="00792D10" w:rsidP="00F01338">
            <w:pPr>
              <w:pStyle w:val="AmColumnHeading"/>
            </w:pPr>
            <w:r w:rsidRPr="00F51CEC">
              <w:rPr>
                <w:color w:val="000000"/>
              </w:rPr>
              <w:t>Predlog spremembe</w:t>
            </w:r>
          </w:p>
        </w:tc>
      </w:tr>
      <w:tr w:rsidR="00792D10" w:rsidRPr="00F51CEC" w14:paraId="0163DF12" w14:textId="77777777" w:rsidTr="00F01338">
        <w:trPr>
          <w:jc w:val="center"/>
        </w:trPr>
        <w:tc>
          <w:tcPr>
            <w:tcW w:w="4876" w:type="dxa"/>
          </w:tcPr>
          <w:p w14:paraId="1B8AC6AD" w14:textId="77777777" w:rsidR="00792D10" w:rsidRPr="00F51CEC" w:rsidRDefault="00792D10" w:rsidP="00F01338">
            <w:pPr>
              <w:pStyle w:val="Normal6a"/>
            </w:pPr>
            <w:r w:rsidRPr="00F51CEC">
              <w:t>(c)</w:t>
            </w:r>
            <w:r w:rsidRPr="00F51CEC">
              <w:tab/>
              <w:t>poleg primerov iz člena 6(2) Direktive XXX [prenovitev direktive o vračanju] države članice ugotovijo, da se v posameznem primeru domneva nevarnost pobega, razen če ni dokazano drugače, če je izpolnjeno merilo iz člena 6(1)(f) Direktive XXX [prenovitev direktive o vračanju] ali kadar zadevni prosilec, državljan tretje države ali oseba brez državljanstva očitno in vztrajno ne izpolnjuje obveznosti sodelovanja iz člena 7 navedene direktive.</w:t>
            </w:r>
          </w:p>
        </w:tc>
        <w:tc>
          <w:tcPr>
            <w:tcW w:w="4876" w:type="dxa"/>
          </w:tcPr>
          <w:p w14:paraId="35F48A21" w14:textId="77777777" w:rsidR="00792D10" w:rsidRPr="00F51CEC" w:rsidRDefault="00792D10" w:rsidP="00F01338">
            <w:pPr>
              <w:pStyle w:val="Normal6a"/>
            </w:pPr>
            <w:r w:rsidRPr="00F51CEC">
              <w:t>(c)</w:t>
            </w:r>
            <w:r w:rsidRPr="00F51CEC">
              <w:tab/>
              <w:t>poleg primerov iz člena 6(2) Direktive XXX [prenovitev direktive o vračanju] države članice ugotovijo, da se v posameznem primeru domneva nevarnost pobega, razen če ni dokazano drugače, če je izpolnjeno merilo iz člena 6(1)(f) Direktive XXX [prenovitev direktive o vračanju] ali kadar zadevni prosilec, državljan tretje države ali oseba brez državljanstva očitno in vztrajno ne izpolnjuje obveznosti sodelovanja iz člena 7 navedene direktive</w:t>
            </w:r>
            <w:r w:rsidRPr="00F51CEC">
              <w:rPr>
                <w:b/>
                <w:i/>
              </w:rPr>
              <w:t xml:space="preserve"> ali pa obstaja drug dokazan primer resnega tveganja za notranjo ali zunanjo varnost, javni red ali javno zdravje</w:t>
            </w:r>
            <w:r w:rsidRPr="00F51CEC">
              <w:t>.</w:t>
            </w:r>
          </w:p>
        </w:tc>
      </w:tr>
    </w:tbl>
    <w:p w14:paraId="6F71692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6CDC4FDD" w14:textId="77777777" w:rsidR="00792D10" w:rsidRPr="00F51CEC" w:rsidRDefault="00792D10" w:rsidP="00792D10">
      <w:r w:rsidRPr="00D36529">
        <w:rPr>
          <w:rStyle w:val="HideTWBExt"/>
        </w:rPr>
        <w:t>&lt;/Amend&gt;</w:t>
      </w:r>
    </w:p>
    <w:p w14:paraId="5AF0D45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557</w:t>
      </w:r>
      <w:r w:rsidRPr="00D36529">
        <w:rPr>
          <w:rStyle w:val="HideTWBExt"/>
          <w:b w:val="0"/>
        </w:rPr>
        <w:t>&lt;/NumAm&gt;</w:t>
      </w:r>
    </w:p>
    <w:p w14:paraId="640EB53E" w14:textId="77777777" w:rsidR="00792D10" w:rsidRPr="00F51CEC" w:rsidRDefault="00792D10" w:rsidP="00792D10">
      <w:pPr>
        <w:pStyle w:val="NormalBold"/>
      </w:pPr>
      <w:r w:rsidRPr="00D36529">
        <w:rPr>
          <w:rStyle w:val="HideTWBExt"/>
          <w:b w:val="0"/>
        </w:rPr>
        <w:t>&lt;RepeatBlock-By&gt;&lt;Members&gt;</w:t>
      </w:r>
      <w:r w:rsidRPr="00F51CEC">
        <w:rPr>
          <w:color w:val="000000"/>
        </w:rPr>
        <w:t>Nadine Morano</w:t>
      </w:r>
      <w:r w:rsidRPr="00D36529">
        <w:rPr>
          <w:rStyle w:val="HideTWBExt"/>
          <w:b w:val="0"/>
        </w:rPr>
        <w:t>&lt;/Members&gt;</w:t>
      </w:r>
    </w:p>
    <w:p w14:paraId="234BE8BC" w14:textId="77777777" w:rsidR="00792D10" w:rsidRPr="00F51CEC" w:rsidRDefault="00792D10" w:rsidP="00792D10">
      <w:pPr>
        <w:pStyle w:val="NormalBold"/>
      </w:pPr>
      <w:r w:rsidRPr="00D36529">
        <w:rPr>
          <w:rStyle w:val="HideTWBExt"/>
          <w:b w:val="0"/>
        </w:rPr>
        <w:t>&lt;/RepeatBlock-By&gt;</w:t>
      </w:r>
    </w:p>
    <w:p w14:paraId="322C4CA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884E8F9" w14:textId="77777777" w:rsidR="00792D10" w:rsidRPr="00F51CEC" w:rsidRDefault="00792D10" w:rsidP="00792D10">
      <w:pPr>
        <w:pStyle w:val="NormalBold"/>
      </w:pPr>
      <w:r w:rsidRPr="00D36529">
        <w:rPr>
          <w:rStyle w:val="HideTWBExt"/>
          <w:b w:val="0"/>
        </w:rPr>
        <w:t>&lt;Article&gt;</w:t>
      </w:r>
      <w:r w:rsidRPr="00F51CEC">
        <w:t>Člen 5 – odstavek 1 – točka c</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6F8D63B" w14:textId="77777777" w:rsidTr="00F01338">
        <w:trPr>
          <w:trHeight w:hRule="exact" w:val="240"/>
          <w:jc w:val="center"/>
        </w:trPr>
        <w:tc>
          <w:tcPr>
            <w:tcW w:w="9752" w:type="dxa"/>
            <w:gridSpan w:val="2"/>
          </w:tcPr>
          <w:p w14:paraId="4DEA778A" w14:textId="77777777" w:rsidR="00792D10" w:rsidRPr="00F51CEC" w:rsidRDefault="00792D10" w:rsidP="00F01338"/>
        </w:tc>
      </w:tr>
      <w:tr w:rsidR="00792D10" w:rsidRPr="00F51CEC" w14:paraId="70331693" w14:textId="77777777" w:rsidTr="00F01338">
        <w:trPr>
          <w:trHeight w:val="240"/>
          <w:jc w:val="center"/>
        </w:trPr>
        <w:tc>
          <w:tcPr>
            <w:tcW w:w="4876" w:type="dxa"/>
          </w:tcPr>
          <w:p w14:paraId="033F5AE5" w14:textId="77777777" w:rsidR="00792D10" w:rsidRPr="00F51CEC" w:rsidRDefault="00792D10" w:rsidP="00F01338">
            <w:pPr>
              <w:pStyle w:val="AmColumnHeading"/>
            </w:pPr>
            <w:r w:rsidRPr="00F51CEC">
              <w:rPr>
                <w:color w:val="000000"/>
              </w:rPr>
              <w:t>Besedilo, ki ga predlaga Komisija</w:t>
            </w:r>
          </w:p>
        </w:tc>
        <w:tc>
          <w:tcPr>
            <w:tcW w:w="4876" w:type="dxa"/>
          </w:tcPr>
          <w:p w14:paraId="308EC548" w14:textId="77777777" w:rsidR="00792D10" w:rsidRPr="00F51CEC" w:rsidRDefault="00792D10" w:rsidP="00F01338">
            <w:pPr>
              <w:pStyle w:val="AmColumnHeading"/>
            </w:pPr>
            <w:r w:rsidRPr="00F51CEC">
              <w:rPr>
                <w:color w:val="000000"/>
              </w:rPr>
              <w:t>Predlog spremembe</w:t>
            </w:r>
          </w:p>
        </w:tc>
      </w:tr>
      <w:tr w:rsidR="00792D10" w:rsidRPr="00F51CEC" w14:paraId="2E2E26A3" w14:textId="77777777" w:rsidTr="00F01338">
        <w:trPr>
          <w:jc w:val="center"/>
        </w:trPr>
        <w:tc>
          <w:tcPr>
            <w:tcW w:w="4876" w:type="dxa"/>
          </w:tcPr>
          <w:p w14:paraId="72F5F7D1" w14:textId="77777777" w:rsidR="00792D10" w:rsidRPr="00F51CEC" w:rsidRDefault="00792D10" w:rsidP="00F01338">
            <w:pPr>
              <w:pStyle w:val="Normal6a"/>
            </w:pPr>
            <w:r w:rsidRPr="00F51CEC">
              <w:t>(c)</w:t>
            </w:r>
            <w:r w:rsidRPr="00F51CEC">
              <w:tab/>
            </w:r>
            <w:r w:rsidRPr="00F51CEC">
              <w:rPr>
                <w:b/>
                <w:i/>
              </w:rPr>
              <w:t>poleg primerov iz člena 6(2) Direktive XXX [prenovitev direktive o vračanju]</w:t>
            </w:r>
            <w:r w:rsidRPr="00F51CEC">
              <w:t xml:space="preserve"> države članice ugotovijo, da se v posameznem primeru domneva nevarnost pobega, razen če ni dokazano drugače, če je izpolnjeno </w:t>
            </w:r>
            <w:r w:rsidRPr="00F51CEC">
              <w:rPr>
                <w:b/>
                <w:i/>
              </w:rPr>
              <w:t>merilo</w:t>
            </w:r>
            <w:r w:rsidRPr="00F51CEC">
              <w:t xml:space="preserve"> iz člena 6(1</w:t>
            </w:r>
            <w:r w:rsidRPr="00F51CEC">
              <w:rPr>
                <w:b/>
                <w:i/>
              </w:rPr>
              <w:t>)(f</w:t>
            </w:r>
            <w:r w:rsidRPr="00F51CEC">
              <w:t>) Direktive XXX [prenovitev direktive o vračanju] ali kadar zadevni prosilec, državljan tretje države ali oseba brez državljanstva očitno in vztrajno ne izpolnjuje obveznosti sodelovanja iz člena 7 navedene direktive.</w:t>
            </w:r>
          </w:p>
        </w:tc>
        <w:tc>
          <w:tcPr>
            <w:tcW w:w="4876" w:type="dxa"/>
          </w:tcPr>
          <w:p w14:paraId="6130F4DA" w14:textId="77777777" w:rsidR="00792D10" w:rsidRPr="00F51CEC" w:rsidRDefault="00792D10" w:rsidP="00F01338">
            <w:pPr>
              <w:pStyle w:val="Normal6a"/>
            </w:pPr>
            <w:r w:rsidRPr="00F51CEC">
              <w:t>(c)</w:t>
            </w:r>
            <w:r w:rsidRPr="00F51CEC">
              <w:tab/>
              <w:t xml:space="preserve">države članice ugotovijo, da se v posameznem primeru domneva nevarnost pobega, razen če ni dokazano drugače, če je izpolnjeno </w:t>
            </w:r>
            <w:r w:rsidRPr="00F51CEC">
              <w:rPr>
                <w:b/>
                <w:i/>
              </w:rPr>
              <w:t>vsaj eno od meril</w:t>
            </w:r>
            <w:r w:rsidRPr="00F51CEC">
              <w:t xml:space="preserve"> iz člena 6(1) Direktive XXX [prenovitev direktive o vračanju] ali kadar zadevni prosilec, državljan tretje države ali oseba brez državljanstva očitno in vztrajno ne izpolnjuje obveznosti sodelovanja iz člena 7 navedene direktive.</w:t>
            </w:r>
          </w:p>
        </w:tc>
      </w:tr>
    </w:tbl>
    <w:p w14:paraId="3B8D141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{FR}</w:t>
      </w:r>
      <w:r w:rsidRPr="00F51CEC">
        <w:t>fr</w:t>
      </w:r>
      <w:r w:rsidRPr="00D36529">
        <w:rPr>
          <w:rStyle w:val="HideTWBExt"/>
        </w:rPr>
        <w:t>&lt;/Original&gt;</w:t>
      </w:r>
    </w:p>
    <w:p w14:paraId="2E482D71" w14:textId="77777777" w:rsidR="00792D10" w:rsidRPr="00F51CEC" w:rsidRDefault="00792D10" w:rsidP="00792D10">
      <w:r w:rsidRPr="00D36529">
        <w:rPr>
          <w:rStyle w:val="HideTWBExt"/>
        </w:rPr>
        <w:t>&lt;/Amend&gt;</w:t>
      </w:r>
    </w:p>
    <w:p w14:paraId="22040A4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558</w:t>
      </w:r>
      <w:r w:rsidRPr="00D36529">
        <w:rPr>
          <w:rStyle w:val="HideTWBExt"/>
          <w:b w:val="0"/>
        </w:rPr>
        <w:t>&lt;/NumAm&gt;</w:t>
      </w:r>
    </w:p>
    <w:p w14:paraId="100B823E"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 Malik Azmani</w:t>
      </w:r>
      <w:r w:rsidRPr="00D36529">
        <w:rPr>
          <w:rStyle w:val="HideTWBExt"/>
          <w:b w:val="0"/>
        </w:rPr>
        <w:t>&lt;/Members&gt;</w:t>
      </w:r>
    </w:p>
    <w:p w14:paraId="24903155" w14:textId="77777777" w:rsidR="00792D10" w:rsidRPr="00F51CEC" w:rsidRDefault="00792D10" w:rsidP="00792D10">
      <w:pPr>
        <w:pStyle w:val="NormalBold"/>
      </w:pPr>
      <w:r w:rsidRPr="00D36529">
        <w:rPr>
          <w:rStyle w:val="HideTWBExt"/>
          <w:b w:val="0"/>
        </w:rPr>
        <w:t>&lt;/RepeatBlock-By&gt;</w:t>
      </w:r>
    </w:p>
    <w:p w14:paraId="4AC1552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5EDB49A" w14:textId="77777777" w:rsidR="00792D10" w:rsidRPr="00F51CEC" w:rsidRDefault="00792D10" w:rsidP="00792D10">
      <w:pPr>
        <w:pStyle w:val="NormalBold"/>
      </w:pPr>
      <w:r w:rsidRPr="00D36529">
        <w:rPr>
          <w:rStyle w:val="HideTWBExt"/>
          <w:b w:val="0"/>
        </w:rPr>
        <w:t>&lt;Article&gt;</w:t>
      </w:r>
      <w:r w:rsidRPr="00F51CEC">
        <w:t>Člen 5 – odstavek 1 – točka c</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2AF26EF" w14:textId="77777777" w:rsidTr="00F01338">
        <w:trPr>
          <w:trHeight w:hRule="exact" w:val="240"/>
          <w:jc w:val="center"/>
        </w:trPr>
        <w:tc>
          <w:tcPr>
            <w:tcW w:w="9752" w:type="dxa"/>
            <w:gridSpan w:val="2"/>
          </w:tcPr>
          <w:p w14:paraId="3B36718E" w14:textId="77777777" w:rsidR="00792D10" w:rsidRPr="00F51CEC" w:rsidRDefault="00792D10" w:rsidP="00F01338"/>
        </w:tc>
      </w:tr>
      <w:tr w:rsidR="00792D10" w:rsidRPr="00F51CEC" w14:paraId="45E5F774" w14:textId="77777777" w:rsidTr="00F01338">
        <w:trPr>
          <w:trHeight w:val="240"/>
          <w:jc w:val="center"/>
        </w:trPr>
        <w:tc>
          <w:tcPr>
            <w:tcW w:w="4876" w:type="dxa"/>
          </w:tcPr>
          <w:p w14:paraId="04756A35" w14:textId="77777777" w:rsidR="00792D10" w:rsidRPr="00F51CEC" w:rsidRDefault="00792D10" w:rsidP="00F01338">
            <w:pPr>
              <w:pStyle w:val="AmColumnHeading"/>
            </w:pPr>
            <w:r w:rsidRPr="00F51CEC">
              <w:rPr>
                <w:color w:val="000000"/>
              </w:rPr>
              <w:t>Besedilo, ki ga predlaga Komisija</w:t>
            </w:r>
          </w:p>
        </w:tc>
        <w:tc>
          <w:tcPr>
            <w:tcW w:w="4876" w:type="dxa"/>
          </w:tcPr>
          <w:p w14:paraId="27781C64" w14:textId="77777777" w:rsidR="00792D10" w:rsidRPr="00F51CEC" w:rsidRDefault="00792D10" w:rsidP="00F01338">
            <w:pPr>
              <w:pStyle w:val="AmColumnHeading"/>
            </w:pPr>
            <w:r w:rsidRPr="00F51CEC">
              <w:rPr>
                <w:color w:val="000000"/>
              </w:rPr>
              <w:t>Predlog spremembe</w:t>
            </w:r>
          </w:p>
        </w:tc>
      </w:tr>
      <w:tr w:rsidR="00792D10" w:rsidRPr="00F51CEC" w14:paraId="5B2D1171" w14:textId="77777777" w:rsidTr="00F01338">
        <w:trPr>
          <w:jc w:val="center"/>
        </w:trPr>
        <w:tc>
          <w:tcPr>
            <w:tcW w:w="4876" w:type="dxa"/>
          </w:tcPr>
          <w:p w14:paraId="2252EFCA" w14:textId="77777777" w:rsidR="00792D10" w:rsidRPr="00F51CEC" w:rsidRDefault="00792D10" w:rsidP="00F01338">
            <w:pPr>
              <w:pStyle w:val="Normal6a"/>
            </w:pPr>
            <w:r w:rsidRPr="00F51CEC">
              <w:t>(c)</w:t>
            </w:r>
            <w:r w:rsidRPr="00F51CEC">
              <w:tab/>
              <w:t xml:space="preserve">poleg primerov iz člena 6(2) Direktive XXX [prenovitev direktive o vračanju] države članice ugotovijo, da se v posameznem primeru domneva nevarnost pobega, razen če ni dokazano drugače, če je izpolnjeno merilo iz člena 6(1)(f) Direktive XXX [prenovitev direktive o vračanju] ali kadar zadevni prosilec, državljan tretje države ali oseba brez državljanstva </w:t>
            </w:r>
            <w:r w:rsidRPr="00F51CEC">
              <w:rPr>
                <w:b/>
                <w:i/>
              </w:rPr>
              <w:t>očitno in vztrajno</w:t>
            </w:r>
            <w:r w:rsidRPr="00F51CEC">
              <w:t xml:space="preserve"> ne izpolnjuje obveznosti sodelovanja iz člena 7 navedene direktive.</w:t>
            </w:r>
          </w:p>
        </w:tc>
        <w:tc>
          <w:tcPr>
            <w:tcW w:w="4876" w:type="dxa"/>
          </w:tcPr>
          <w:p w14:paraId="62C5D945" w14:textId="77777777" w:rsidR="00792D10" w:rsidRPr="00F51CEC" w:rsidRDefault="00792D10" w:rsidP="00F01338">
            <w:pPr>
              <w:pStyle w:val="Normal6a"/>
            </w:pPr>
            <w:r w:rsidRPr="00F51CEC">
              <w:t>(c)</w:t>
            </w:r>
            <w:r w:rsidRPr="00F51CEC">
              <w:tab/>
              <w:t>poleg primerov iz člena 6(2) Direktive XXX [prenovitev direktive o vračanju] države članice ugotovijo, da se v posameznem primeru domneva nevarnost pobega, razen če ni dokazano drugače, če je izpolnjeno merilo iz člena 6(1)(f) Direktive XXX [prenovitev direktive o vračanju] ali kadar zadevni prosilec, državljan tretje države ali oseba brez državljanstva ne izpolnjuje obveznosti sodelovanja iz člena 7 navedene direktive.</w:t>
            </w:r>
          </w:p>
        </w:tc>
      </w:tr>
    </w:tbl>
    <w:p w14:paraId="6B03130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FFE2B31" w14:textId="77777777" w:rsidR="00792D10" w:rsidRPr="00F51CEC" w:rsidRDefault="00792D10" w:rsidP="00792D10">
      <w:r w:rsidRPr="00D36529">
        <w:rPr>
          <w:rStyle w:val="HideTWBExt"/>
        </w:rPr>
        <w:t>&lt;/Amend&gt;</w:t>
      </w:r>
    </w:p>
    <w:p w14:paraId="04CBD87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559</w:t>
      </w:r>
      <w:r w:rsidRPr="00D36529">
        <w:rPr>
          <w:rStyle w:val="HideTWBExt"/>
          <w:b w:val="0"/>
        </w:rPr>
        <w:t>&lt;/NumAm&gt;</w:t>
      </w:r>
    </w:p>
    <w:p w14:paraId="1B3AE7E1"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3DDE5624" w14:textId="77777777" w:rsidR="00792D10" w:rsidRPr="00F51CEC" w:rsidRDefault="00792D10" w:rsidP="00792D10">
      <w:pPr>
        <w:pStyle w:val="NormalBold"/>
      </w:pPr>
      <w:r w:rsidRPr="00D36529">
        <w:rPr>
          <w:rStyle w:val="HideTWBExt"/>
          <w:b w:val="0"/>
        </w:rPr>
        <w:t>&lt;/RepeatBlock-By&gt;</w:t>
      </w:r>
    </w:p>
    <w:p w14:paraId="159B6DC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6CF6F2C" w14:textId="77777777" w:rsidR="00792D10" w:rsidRPr="00F51CEC" w:rsidRDefault="00792D10" w:rsidP="00792D10">
      <w:pPr>
        <w:pStyle w:val="NormalBold"/>
      </w:pPr>
      <w:r w:rsidRPr="00D36529">
        <w:rPr>
          <w:rStyle w:val="HideTWBExt"/>
          <w:b w:val="0"/>
        </w:rPr>
        <w:t>&lt;Article&gt;</w:t>
      </w:r>
      <w:r w:rsidRPr="00F51CEC">
        <w:t>Člen 5 – odstavek 1 – točka c</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B47FB3C" w14:textId="77777777" w:rsidTr="00F01338">
        <w:trPr>
          <w:trHeight w:hRule="exact" w:val="240"/>
          <w:jc w:val="center"/>
        </w:trPr>
        <w:tc>
          <w:tcPr>
            <w:tcW w:w="9752" w:type="dxa"/>
            <w:gridSpan w:val="2"/>
          </w:tcPr>
          <w:p w14:paraId="5EE89278" w14:textId="77777777" w:rsidR="00792D10" w:rsidRPr="00F51CEC" w:rsidRDefault="00792D10" w:rsidP="00F01338"/>
        </w:tc>
      </w:tr>
      <w:tr w:rsidR="00792D10" w:rsidRPr="00F51CEC" w14:paraId="29388BFF" w14:textId="77777777" w:rsidTr="00F01338">
        <w:trPr>
          <w:trHeight w:val="240"/>
          <w:jc w:val="center"/>
        </w:trPr>
        <w:tc>
          <w:tcPr>
            <w:tcW w:w="4876" w:type="dxa"/>
          </w:tcPr>
          <w:p w14:paraId="337DE704" w14:textId="77777777" w:rsidR="00792D10" w:rsidRPr="00F51CEC" w:rsidRDefault="00792D10" w:rsidP="00F01338">
            <w:pPr>
              <w:pStyle w:val="AmColumnHeading"/>
            </w:pPr>
            <w:r w:rsidRPr="00F51CEC">
              <w:rPr>
                <w:color w:val="000000"/>
              </w:rPr>
              <w:t>Besedilo, ki ga predlaga Komisija</w:t>
            </w:r>
          </w:p>
        </w:tc>
        <w:tc>
          <w:tcPr>
            <w:tcW w:w="4876" w:type="dxa"/>
          </w:tcPr>
          <w:p w14:paraId="00146377" w14:textId="77777777" w:rsidR="00792D10" w:rsidRPr="00F51CEC" w:rsidRDefault="00792D10" w:rsidP="00F01338">
            <w:pPr>
              <w:pStyle w:val="AmColumnHeading"/>
            </w:pPr>
            <w:r w:rsidRPr="00F51CEC">
              <w:rPr>
                <w:color w:val="000000"/>
              </w:rPr>
              <w:t>Predlog spremembe</w:t>
            </w:r>
          </w:p>
        </w:tc>
      </w:tr>
      <w:tr w:rsidR="00792D10" w:rsidRPr="00F51CEC" w14:paraId="252AABEE" w14:textId="77777777" w:rsidTr="00F01338">
        <w:trPr>
          <w:jc w:val="center"/>
        </w:trPr>
        <w:tc>
          <w:tcPr>
            <w:tcW w:w="4876" w:type="dxa"/>
          </w:tcPr>
          <w:p w14:paraId="795F7F37" w14:textId="77777777" w:rsidR="00792D10" w:rsidRPr="00F51CEC" w:rsidRDefault="00792D10" w:rsidP="00F01338">
            <w:pPr>
              <w:pStyle w:val="Normal6a"/>
            </w:pPr>
            <w:r w:rsidRPr="00F51CEC">
              <w:t>(c)</w:t>
            </w:r>
            <w:r w:rsidRPr="00F51CEC">
              <w:tab/>
              <w:t xml:space="preserve">poleg primerov iz člena 6(2) Direktive XXX [prenovitev direktive o vračanju] države članice ugotovijo, da se v posameznem primeru domneva nevarnost pobega, </w:t>
            </w:r>
            <w:r w:rsidRPr="00F51CEC">
              <w:rPr>
                <w:b/>
                <w:i/>
              </w:rPr>
              <w:t>razen če ni dokazano drugače,</w:t>
            </w:r>
            <w:r w:rsidRPr="00F51CEC">
              <w:t xml:space="preserve"> če je izpolnjeno merilo iz člena 6(1)(f) Direktive XXX [prenovitev direktive o vračanju] ali kadar zadevni prosilec, državljan tretje države ali oseba brez državljanstva očitno in vztrajno ne izpolnjuje obveznosti sodelovanja iz člena 7 navedene direktive.</w:t>
            </w:r>
          </w:p>
        </w:tc>
        <w:tc>
          <w:tcPr>
            <w:tcW w:w="4876" w:type="dxa"/>
          </w:tcPr>
          <w:p w14:paraId="5FA056B1" w14:textId="77777777" w:rsidR="00792D10" w:rsidRPr="00F51CEC" w:rsidRDefault="00792D10" w:rsidP="00F01338">
            <w:pPr>
              <w:pStyle w:val="Normal6a"/>
            </w:pPr>
            <w:r w:rsidRPr="00F51CEC">
              <w:t>(c)</w:t>
            </w:r>
            <w:r w:rsidRPr="00F51CEC">
              <w:tab/>
              <w:t>poleg primerov iz člena 6(2) Direktive XXX [prenovitev direktive o vračanju] države članice ugotovijo, da se v posameznem primeru domneva nevarnost pobega, če je izpolnjeno merilo iz člena 6(1)(f) Direktive XXX [prenovitev direktive o vračanju] ali kadar zadevni prosilec, državljan tretje države ali oseba brez državljanstva očitno in vztrajno ne izpolnjuje obveznosti sodelovanja iz člena 7 navedene direktive.</w:t>
            </w:r>
          </w:p>
        </w:tc>
      </w:tr>
    </w:tbl>
    <w:p w14:paraId="711284F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E836705" w14:textId="77777777" w:rsidR="00792D10" w:rsidRPr="00F51CEC" w:rsidRDefault="00792D10" w:rsidP="00792D10">
      <w:r w:rsidRPr="00D36529">
        <w:rPr>
          <w:rStyle w:val="HideTWBExt"/>
        </w:rPr>
        <w:t>&lt;/Amend&gt;</w:t>
      </w:r>
    </w:p>
    <w:p w14:paraId="421417B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560</w:t>
      </w:r>
      <w:r w:rsidRPr="00D36529">
        <w:rPr>
          <w:rStyle w:val="HideTWBExt"/>
          <w:b w:val="0"/>
        </w:rPr>
        <w:t>&lt;/NumAm&gt;</w:t>
      </w:r>
    </w:p>
    <w:p w14:paraId="17DD91EF"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Jeroen Lenaers</w:t>
      </w:r>
      <w:r w:rsidRPr="00D36529">
        <w:rPr>
          <w:rStyle w:val="HideTWBExt"/>
          <w:b w:val="0"/>
        </w:rPr>
        <w:t>&lt;/Members&gt;</w:t>
      </w:r>
    </w:p>
    <w:p w14:paraId="2A342CE1" w14:textId="77777777" w:rsidR="00792D10" w:rsidRPr="00F51CEC" w:rsidRDefault="00792D10" w:rsidP="00792D10">
      <w:pPr>
        <w:pStyle w:val="NormalBold"/>
      </w:pPr>
      <w:r w:rsidRPr="00D36529">
        <w:rPr>
          <w:rStyle w:val="HideTWBExt"/>
          <w:b w:val="0"/>
        </w:rPr>
        <w:t>&lt;/RepeatBlock-By&gt;</w:t>
      </w:r>
    </w:p>
    <w:p w14:paraId="2EAA904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06DB3C8" w14:textId="77777777" w:rsidR="00792D10" w:rsidRPr="00F51CEC" w:rsidRDefault="00792D10" w:rsidP="00792D10">
      <w:pPr>
        <w:pStyle w:val="NormalBold"/>
      </w:pPr>
      <w:r w:rsidRPr="00D36529">
        <w:rPr>
          <w:rStyle w:val="HideTWBExt"/>
          <w:b w:val="0"/>
        </w:rPr>
        <w:t>&lt;Article&gt;</w:t>
      </w:r>
      <w:r w:rsidRPr="00F51CEC">
        <w:t>Člen 5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5D4E6CB" w14:textId="77777777" w:rsidTr="00F01338">
        <w:trPr>
          <w:trHeight w:hRule="exact" w:val="240"/>
          <w:jc w:val="center"/>
        </w:trPr>
        <w:tc>
          <w:tcPr>
            <w:tcW w:w="9752" w:type="dxa"/>
            <w:gridSpan w:val="2"/>
          </w:tcPr>
          <w:p w14:paraId="6B96DE23" w14:textId="77777777" w:rsidR="00792D10" w:rsidRPr="00F51CEC" w:rsidRDefault="00792D10" w:rsidP="00F01338"/>
        </w:tc>
      </w:tr>
      <w:tr w:rsidR="00792D10" w:rsidRPr="00F51CEC" w14:paraId="1A522143" w14:textId="77777777" w:rsidTr="00F01338">
        <w:trPr>
          <w:trHeight w:val="240"/>
          <w:jc w:val="center"/>
        </w:trPr>
        <w:tc>
          <w:tcPr>
            <w:tcW w:w="4876" w:type="dxa"/>
          </w:tcPr>
          <w:p w14:paraId="23A6B9D0" w14:textId="77777777" w:rsidR="00792D10" w:rsidRPr="00F51CEC" w:rsidRDefault="00792D10" w:rsidP="00F01338">
            <w:pPr>
              <w:pStyle w:val="AmColumnHeading"/>
            </w:pPr>
            <w:r w:rsidRPr="00F51CEC">
              <w:rPr>
                <w:color w:val="000000"/>
              </w:rPr>
              <w:t>Besedilo, ki ga predlaga Komisija</w:t>
            </w:r>
          </w:p>
        </w:tc>
        <w:tc>
          <w:tcPr>
            <w:tcW w:w="4876" w:type="dxa"/>
          </w:tcPr>
          <w:p w14:paraId="4E331FA7" w14:textId="77777777" w:rsidR="00792D10" w:rsidRPr="00F51CEC" w:rsidRDefault="00792D10" w:rsidP="00F01338">
            <w:pPr>
              <w:pStyle w:val="AmColumnHeading"/>
            </w:pPr>
            <w:r w:rsidRPr="00F51CEC">
              <w:rPr>
                <w:color w:val="000000"/>
              </w:rPr>
              <w:t>Predlog spremembe</w:t>
            </w:r>
          </w:p>
        </w:tc>
      </w:tr>
      <w:tr w:rsidR="00792D10" w:rsidRPr="00F51CEC" w14:paraId="7EBA170D" w14:textId="77777777" w:rsidTr="00F01338">
        <w:trPr>
          <w:jc w:val="center"/>
        </w:trPr>
        <w:tc>
          <w:tcPr>
            <w:tcW w:w="4876" w:type="dxa"/>
          </w:tcPr>
          <w:p w14:paraId="5BD2C7C7" w14:textId="77777777" w:rsidR="00792D10" w:rsidRPr="00F51CEC" w:rsidRDefault="00792D10" w:rsidP="00F01338">
            <w:pPr>
              <w:pStyle w:val="Normal6a"/>
            </w:pPr>
            <w:r w:rsidRPr="00F51CEC">
              <w:rPr>
                <w:b/>
                <w:i/>
              </w:rPr>
              <w:t>2.</w:t>
            </w:r>
            <w:r w:rsidRPr="00F51CEC">
              <w:tab/>
            </w:r>
            <w:r w:rsidRPr="00F51CEC">
              <w:rPr>
                <w:b/>
                <w:i/>
              </w:rPr>
              <w:t>Odstavek 1 se uporablja tudi za prosilce, državljane tretjih držav in osebe brez državljanstva, za katere se uporablja postopek iz člena 41 Uredbe (EU) XXX/XXX [uredba o azilnem postopku] in katerih prošnja je bila zavrnjena, preden je Komisija sprejela sklep, izdan v skladu s členom 3 te uredbe, in ki nimajo pravice do zadrževanja in se jim ne dovoli zadrževati po sprejetju navedenega sklepa.</w:t>
            </w:r>
          </w:p>
        </w:tc>
        <w:tc>
          <w:tcPr>
            <w:tcW w:w="4876" w:type="dxa"/>
          </w:tcPr>
          <w:p w14:paraId="4046FF39" w14:textId="77777777" w:rsidR="00792D10" w:rsidRPr="00F51CEC" w:rsidRDefault="00792D10" w:rsidP="00F01338">
            <w:pPr>
              <w:pStyle w:val="Normal6a"/>
            </w:pPr>
            <w:r w:rsidRPr="00F51CEC">
              <w:rPr>
                <w:b/>
                <w:i/>
                <w:color w:val="000000"/>
              </w:rPr>
              <w:t>črtano</w:t>
            </w:r>
          </w:p>
        </w:tc>
      </w:tr>
    </w:tbl>
    <w:p w14:paraId="44135CC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5DA753D" w14:textId="77777777" w:rsidR="00792D10" w:rsidRPr="00F51CEC" w:rsidRDefault="00792D10" w:rsidP="00792D10">
      <w:r w:rsidRPr="00D36529">
        <w:rPr>
          <w:rStyle w:val="HideTWBExt"/>
        </w:rPr>
        <w:t>&lt;/Amend&gt;</w:t>
      </w:r>
    </w:p>
    <w:p w14:paraId="18D07B2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561</w:t>
      </w:r>
      <w:r w:rsidRPr="00D36529">
        <w:rPr>
          <w:rStyle w:val="HideTWBExt"/>
          <w:b w:val="0"/>
        </w:rPr>
        <w:t>&lt;/NumAm&gt;</w:t>
      </w:r>
    </w:p>
    <w:p w14:paraId="11125B45"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Lukas Furlas (Loukas Fourlas)</w:t>
      </w:r>
      <w:r w:rsidRPr="00D36529">
        <w:rPr>
          <w:rStyle w:val="HideTWBExt"/>
          <w:b w:val="0"/>
        </w:rPr>
        <w:t>&lt;/Members&gt;</w:t>
      </w:r>
    </w:p>
    <w:p w14:paraId="08442B74" w14:textId="77777777" w:rsidR="00792D10" w:rsidRPr="00F51CEC" w:rsidRDefault="00792D10" w:rsidP="00792D10">
      <w:pPr>
        <w:pStyle w:val="NormalBold"/>
      </w:pPr>
      <w:r w:rsidRPr="00D36529">
        <w:rPr>
          <w:rStyle w:val="HideTWBExt"/>
          <w:b w:val="0"/>
        </w:rPr>
        <w:t>&lt;/RepeatBlock-By&gt;</w:t>
      </w:r>
    </w:p>
    <w:p w14:paraId="3A43BC4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39A15E1" w14:textId="77777777" w:rsidR="00792D10" w:rsidRPr="00F51CEC" w:rsidRDefault="00792D10" w:rsidP="00792D10">
      <w:pPr>
        <w:pStyle w:val="NormalBold"/>
      </w:pPr>
      <w:r w:rsidRPr="00D36529">
        <w:rPr>
          <w:rStyle w:val="HideTWBExt"/>
          <w:b w:val="0"/>
        </w:rPr>
        <w:t>&lt;Article&gt;</w:t>
      </w:r>
      <w:r w:rsidRPr="00F51CEC">
        <w:t>Člen 5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53D275E" w14:textId="77777777" w:rsidTr="00F01338">
        <w:trPr>
          <w:trHeight w:hRule="exact" w:val="240"/>
          <w:jc w:val="center"/>
        </w:trPr>
        <w:tc>
          <w:tcPr>
            <w:tcW w:w="9752" w:type="dxa"/>
            <w:gridSpan w:val="2"/>
          </w:tcPr>
          <w:p w14:paraId="594633C6" w14:textId="77777777" w:rsidR="00792D10" w:rsidRPr="00F51CEC" w:rsidRDefault="00792D10" w:rsidP="00F01338"/>
        </w:tc>
      </w:tr>
      <w:tr w:rsidR="00792D10" w:rsidRPr="00F51CEC" w14:paraId="278D7B4D" w14:textId="77777777" w:rsidTr="00F01338">
        <w:trPr>
          <w:trHeight w:val="240"/>
          <w:jc w:val="center"/>
        </w:trPr>
        <w:tc>
          <w:tcPr>
            <w:tcW w:w="4876" w:type="dxa"/>
          </w:tcPr>
          <w:p w14:paraId="461C2554" w14:textId="77777777" w:rsidR="00792D10" w:rsidRPr="00F51CEC" w:rsidRDefault="00792D10" w:rsidP="00F01338">
            <w:pPr>
              <w:pStyle w:val="AmColumnHeading"/>
            </w:pPr>
            <w:r w:rsidRPr="00F51CEC">
              <w:rPr>
                <w:color w:val="000000"/>
              </w:rPr>
              <w:t>Besedilo, ki ga predlaga Komisija</w:t>
            </w:r>
          </w:p>
        </w:tc>
        <w:tc>
          <w:tcPr>
            <w:tcW w:w="4876" w:type="dxa"/>
          </w:tcPr>
          <w:p w14:paraId="40D0DBCF" w14:textId="77777777" w:rsidR="00792D10" w:rsidRPr="00F51CEC" w:rsidRDefault="00792D10" w:rsidP="00F01338">
            <w:pPr>
              <w:pStyle w:val="AmColumnHeading"/>
            </w:pPr>
            <w:r w:rsidRPr="00F51CEC">
              <w:rPr>
                <w:color w:val="000000"/>
              </w:rPr>
              <w:t>Predlog spremembe</w:t>
            </w:r>
          </w:p>
        </w:tc>
      </w:tr>
      <w:tr w:rsidR="00792D10" w:rsidRPr="00F51CEC" w14:paraId="0BE9A5D7" w14:textId="77777777" w:rsidTr="00F01338">
        <w:trPr>
          <w:jc w:val="center"/>
        </w:trPr>
        <w:tc>
          <w:tcPr>
            <w:tcW w:w="4876" w:type="dxa"/>
          </w:tcPr>
          <w:p w14:paraId="79C01069" w14:textId="77777777" w:rsidR="00792D10" w:rsidRPr="00F51CEC" w:rsidRDefault="00792D10" w:rsidP="00F01338">
            <w:pPr>
              <w:pStyle w:val="Normal6a"/>
            </w:pPr>
            <w:r w:rsidRPr="00F51CEC">
              <w:t>2.</w:t>
            </w:r>
            <w:r w:rsidRPr="00F51CEC">
              <w:tab/>
              <w:t xml:space="preserve">Odstavek 1 se uporablja tudi za prosilce, državljane tretjih držav in osebe brez državljanstva, za katere se uporablja postopek iz člena 41 Uredbe (EU) XXX/XXX [uredba o azilnem postopku] in katerih prošnja je bila zavrnjena, preden je Komisija sprejela sklep, izdan v skladu s členom 3 te uredbe, in ki nimajo pravice do zadrževanja </w:t>
            </w:r>
            <w:r w:rsidRPr="00F51CEC">
              <w:rPr>
                <w:b/>
                <w:bCs/>
                <w:i/>
                <w:iCs/>
              </w:rPr>
              <w:t>in</w:t>
            </w:r>
            <w:r w:rsidRPr="00F51CEC">
              <w:t xml:space="preserve"> se jim ne dovoli zadrževati po sprejetju navedenega sklepa.</w:t>
            </w:r>
          </w:p>
        </w:tc>
        <w:tc>
          <w:tcPr>
            <w:tcW w:w="4876" w:type="dxa"/>
          </w:tcPr>
          <w:p w14:paraId="58428B5F" w14:textId="77777777" w:rsidR="00792D10" w:rsidRPr="00F51CEC" w:rsidRDefault="00792D10" w:rsidP="00F01338">
            <w:pPr>
              <w:pStyle w:val="Normal6a"/>
            </w:pPr>
            <w:r w:rsidRPr="00F51CEC">
              <w:t>2.</w:t>
            </w:r>
            <w:r w:rsidRPr="00F51CEC">
              <w:tab/>
              <w:t xml:space="preserve">Odstavek 1 se uporablja tudi za prosilce, državljane tretjih držav in osebe brez državljanstva, za katere se uporablja postopek iz člena 41 Uredbe (EU) XXX/XXX [uredba o azilnem postopku] in katerih prošnja je bila zavrnjena, preden je Komisija sprejela sklep, izdan v skladu s členom 3 te uredbe, </w:t>
            </w:r>
            <w:r w:rsidRPr="00F51CEC">
              <w:rPr>
                <w:b/>
                <w:bCs/>
                <w:i/>
                <w:iCs/>
              </w:rPr>
              <w:t>vendar</w:t>
            </w:r>
            <w:r w:rsidRPr="00F51CEC">
              <w:rPr>
                <w:b/>
                <w:i/>
              </w:rPr>
              <w:t xml:space="preserve"> po ustreznem uradnem obvestilu prizadeti državi članici,</w:t>
            </w:r>
            <w:r w:rsidRPr="00F51CEC">
              <w:t xml:space="preserve"> in ki nimajo pravice do zadrževanja </w:t>
            </w:r>
            <w:r w:rsidRPr="00F51CEC">
              <w:rPr>
                <w:b/>
                <w:bCs/>
                <w:i/>
                <w:iCs/>
              </w:rPr>
              <w:t>ali</w:t>
            </w:r>
            <w:r w:rsidRPr="00F51CEC">
              <w:t xml:space="preserve"> se jim ne dovoli zadrževati po sprejetju navedenega sklepa.</w:t>
            </w:r>
          </w:p>
        </w:tc>
      </w:tr>
    </w:tbl>
    <w:p w14:paraId="1D8BD2E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827427D" w14:textId="77777777" w:rsidR="00792D10" w:rsidRPr="00F51CEC" w:rsidRDefault="00792D10" w:rsidP="00792D10">
      <w:r w:rsidRPr="00D36529">
        <w:rPr>
          <w:rStyle w:val="HideTWBExt"/>
        </w:rPr>
        <w:t>&lt;/Amend&gt;</w:t>
      </w:r>
    </w:p>
    <w:p w14:paraId="352E62F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562</w:t>
      </w:r>
      <w:r w:rsidRPr="00D36529">
        <w:rPr>
          <w:rStyle w:val="HideTWBExt"/>
          <w:b w:val="0"/>
        </w:rPr>
        <w:t>&lt;/NumAm&gt;</w:t>
      </w:r>
    </w:p>
    <w:p w14:paraId="4F97885A"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0356D0BF" w14:textId="77777777" w:rsidR="00792D10" w:rsidRPr="00F51CEC" w:rsidRDefault="00792D10" w:rsidP="00792D10">
      <w:pPr>
        <w:pStyle w:val="NormalBold"/>
      </w:pPr>
      <w:r w:rsidRPr="00D36529">
        <w:rPr>
          <w:rStyle w:val="HideTWBExt"/>
          <w:b w:val="0"/>
        </w:rPr>
        <w:t>&lt;/RepeatBlock-By&gt;</w:t>
      </w:r>
    </w:p>
    <w:p w14:paraId="3492E00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1A8CEE0" w14:textId="77777777" w:rsidR="00792D10" w:rsidRPr="00F51CEC" w:rsidRDefault="00792D10" w:rsidP="00792D10">
      <w:pPr>
        <w:pStyle w:val="NormalBold"/>
      </w:pPr>
      <w:r w:rsidRPr="00D36529">
        <w:rPr>
          <w:rStyle w:val="HideTWBExt"/>
          <w:b w:val="0"/>
        </w:rPr>
        <w:t>&lt;Article&gt;</w:t>
      </w:r>
      <w:r w:rsidRPr="00F51CEC">
        <w:t>Člen 5 – odstavek 2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91B6A36" w14:textId="77777777" w:rsidTr="00F01338">
        <w:trPr>
          <w:trHeight w:hRule="exact" w:val="240"/>
          <w:jc w:val="center"/>
        </w:trPr>
        <w:tc>
          <w:tcPr>
            <w:tcW w:w="9752" w:type="dxa"/>
            <w:gridSpan w:val="2"/>
          </w:tcPr>
          <w:p w14:paraId="44151D8C" w14:textId="77777777" w:rsidR="00792D10" w:rsidRPr="00F51CEC" w:rsidRDefault="00792D10" w:rsidP="00F01338"/>
        </w:tc>
      </w:tr>
      <w:tr w:rsidR="00792D10" w:rsidRPr="00F51CEC" w14:paraId="425642F9" w14:textId="77777777" w:rsidTr="00F01338">
        <w:trPr>
          <w:trHeight w:val="240"/>
          <w:jc w:val="center"/>
        </w:trPr>
        <w:tc>
          <w:tcPr>
            <w:tcW w:w="4876" w:type="dxa"/>
          </w:tcPr>
          <w:p w14:paraId="2BC68391" w14:textId="77777777" w:rsidR="00792D10" w:rsidRPr="00F51CEC" w:rsidRDefault="00792D10" w:rsidP="00F01338">
            <w:pPr>
              <w:pStyle w:val="AmColumnHeading"/>
            </w:pPr>
            <w:r w:rsidRPr="00F51CEC">
              <w:rPr>
                <w:color w:val="000000"/>
              </w:rPr>
              <w:t>Besedilo, ki ga predlaga Komisija</w:t>
            </w:r>
          </w:p>
        </w:tc>
        <w:tc>
          <w:tcPr>
            <w:tcW w:w="4876" w:type="dxa"/>
          </w:tcPr>
          <w:p w14:paraId="79B22584" w14:textId="77777777" w:rsidR="00792D10" w:rsidRPr="00F51CEC" w:rsidRDefault="00792D10" w:rsidP="00F01338">
            <w:pPr>
              <w:pStyle w:val="AmColumnHeading"/>
            </w:pPr>
            <w:r w:rsidRPr="00F51CEC">
              <w:rPr>
                <w:color w:val="000000"/>
              </w:rPr>
              <w:t>Predlog spremembe</w:t>
            </w:r>
          </w:p>
        </w:tc>
      </w:tr>
      <w:tr w:rsidR="00792D10" w:rsidRPr="00F51CEC" w14:paraId="071577BB" w14:textId="77777777" w:rsidTr="00F01338">
        <w:trPr>
          <w:jc w:val="center"/>
        </w:trPr>
        <w:tc>
          <w:tcPr>
            <w:tcW w:w="4876" w:type="dxa"/>
          </w:tcPr>
          <w:p w14:paraId="0254146A" w14:textId="77777777" w:rsidR="00792D10" w:rsidRPr="00F51CEC" w:rsidRDefault="00792D10" w:rsidP="00F01338">
            <w:pPr>
              <w:pStyle w:val="Normal6a"/>
            </w:pPr>
          </w:p>
        </w:tc>
        <w:tc>
          <w:tcPr>
            <w:tcW w:w="4876" w:type="dxa"/>
          </w:tcPr>
          <w:p w14:paraId="6E9FE4B2" w14:textId="77777777" w:rsidR="00792D10" w:rsidRPr="00F51CEC" w:rsidRDefault="00792D10" w:rsidP="00F01338">
            <w:pPr>
              <w:pStyle w:val="Normal6a"/>
            </w:pPr>
            <w:r w:rsidRPr="00F51CEC">
              <w:rPr>
                <w:b/>
                <w:i/>
              </w:rPr>
              <w:t>2a.</w:t>
            </w:r>
            <w:r w:rsidRPr="00F51CEC">
              <w:tab/>
            </w:r>
            <w:r w:rsidRPr="00F51CEC">
              <w:rPr>
                <w:b/>
                <w:i/>
              </w:rPr>
              <w:t>Prosilci za mednarodno zaščito uživajo svoje pravice iz Direktive XXX/XXX/EU [prenovljena direktiva o pogojih za sprejem] in Uredbe (EU) XXX/XXX [uredba o azilnem postopku] takoj, ko vložijo prošnjo, ne glede na to, kdaj so registrirani.</w:t>
            </w:r>
          </w:p>
        </w:tc>
      </w:tr>
    </w:tbl>
    <w:p w14:paraId="5D9EFD1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760A2D1" w14:textId="77777777" w:rsidR="00792D10" w:rsidRPr="00F51CEC" w:rsidRDefault="00792D10" w:rsidP="00792D10">
      <w:r w:rsidRPr="00D36529">
        <w:rPr>
          <w:rStyle w:val="HideTWBExt"/>
        </w:rPr>
        <w:t>&lt;/Amend&gt;</w:t>
      </w:r>
    </w:p>
    <w:p w14:paraId="1152F3A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563</w:t>
      </w:r>
      <w:r w:rsidRPr="00D36529">
        <w:rPr>
          <w:rStyle w:val="HideTWBExt"/>
          <w:b w:val="0"/>
        </w:rPr>
        <w:t>&lt;/NumAm&gt;</w:t>
      </w:r>
    </w:p>
    <w:p w14:paraId="3659612C"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1DF1AE3A" w14:textId="77777777" w:rsidR="00792D10" w:rsidRPr="00F51CEC" w:rsidRDefault="00792D10" w:rsidP="00792D10">
      <w:pPr>
        <w:pStyle w:val="NormalBold"/>
      </w:pPr>
      <w:r w:rsidRPr="00D36529">
        <w:rPr>
          <w:rStyle w:val="HideTWBExt"/>
          <w:b w:val="0"/>
        </w:rPr>
        <w:t>&lt;/RepeatBlock-By&gt;</w:t>
      </w:r>
    </w:p>
    <w:p w14:paraId="5BB5A75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2E2486A" w14:textId="77777777" w:rsidR="00792D10" w:rsidRPr="00F51CEC" w:rsidRDefault="00792D10" w:rsidP="00792D10">
      <w:pPr>
        <w:pStyle w:val="NormalBold"/>
      </w:pPr>
      <w:r w:rsidRPr="00D36529">
        <w:rPr>
          <w:rStyle w:val="HideTWBExt"/>
          <w:b w:val="0"/>
        </w:rPr>
        <w:t>&lt;Article&gt;</w:t>
      </w:r>
      <w:r w:rsidRPr="00F51CEC">
        <w:t>Člen 5 – odstavek 2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6D43302" w14:textId="77777777" w:rsidTr="00F01338">
        <w:trPr>
          <w:trHeight w:hRule="exact" w:val="240"/>
          <w:jc w:val="center"/>
        </w:trPr>
        <w:tc>
          <w:tcPr>
            <w:tcW w:w="9752" w:type="dxa"/>
            <w:gridSpan w:val="2"/>
          </w:tcPr>
          <w:p w14:paraId="1E00FC1A" w14:textId="77777777" w:rsidR="00792D10" w:rsidRPr="00F51CEC" w:rsidRDefault="00792D10" w:rsidP="00F01338"/>
        </w:tc>
      </w:tr>
      <w:tr w:rsidR="00792D10" w:rsidRPr="00F51CEC" w14:paraId="3FB93A54" w14:textId="77777777" w:rsidTr="00F01338">
        <w:trPr>
          <w:trHeight w:val="240"/>
          <w:jc w:val="center"/>
        </w:trPr>
        <w:tc>
          <w:tcPr>
            <w:tcW w:w="4876" w:type="dxa"/>
          </w:tcPr>
          <w:p w14:paraId="35B5AB18" w14:textId="77777777" w:rsidR="00792D10" w:rsidRPr="00F51CEC" w:rsidRDefault="00792D10" w:rsidP="00F01338">
            <w:pPr>
              <w:pStyle w:val="AmColumnHeading"/>
            </w:pPr>
            <w:r w:rsidRPr="00F51CEC">
              <w:rPr>
                <w:color w:val="000000"/>
              </w:rPr>
              <w:t>Besedilo, ki ga predlaga Komisija</w:t>
            </w:r>
          </w:p>
        </w:tc>
        <w:tc>
          <w:tcPr>
            <w:tcW w:w="4876" w:type="dxa"/>
          </w:tcPr>
          <w:p w14:paraId="1571899E" w14:textId="77777777" w:rsidR="00792D10" w:rsidRPr="00F51CEC" w:rsidRDefault="00792D10" w:rsidP="00F01338">
            <w:pPr>
              <w:pStyle w:val="AmColumnHeading"/>
            </w:pPr>
            <w:r w:rsidRPr="00F51CEC">
              <w:rPr>
                <w:color w:val="000000"/>
              </w:rPr>
              <w:t>Predlog spremembe</w:t>
            </w:r>
          </w:p>
        </w:tc>
      </w:tr>
      <w:tr w:rsidR="00792D10" w:rsidRPr="00F51CEC" w14:paraId="76638054" w14:textId="77777777" w:rsidTr="00F01338">
        <w:trPr>
          <w:jc w:val="center"/>
        </w:trPr>
        <w:tc>
          <w:tcPr>
            <w:tcW w:w="4876" w:type="dxa"/>
          </w:tcPr>
          <w:p w14:paraId="3FFF90BE" w14:textId="77777777" w:rsidR="00792D10" w:rsidRPr="00F51CEC" w:rsidRDefault="00792D10" w:rsidP="00F01338">
            <w:pPr>
              <w:pStyle w:val="Normal6a"/>
            </w:pPr>
          </w:p>
        </w:tc>
        <w:tc>
          <w:tcPr>
            <w:tcW w:w="4876" w:type="dxa"/>
          </w:tcPr>
          <w:p w14:paraId="4A6095E6" w14:textId="77777777" w:rsidR="00792D10" w:rsidRPr="00F51CEC" w:rsidRDefault="00792D10" w:rsidP="00F01338">
            <w:pPr>
              <w:pStyle w:val="Normal6a"/>
            </w:pPr>
            <w:r w:rsidRPr="00F51CEC">
              <w:rPr>
                <w:b/>
                <w:i/>
              </w:rPr>
              <w:t>2b.</w:t>
            </w:r>
            <w:r w:rsidRPr="00F51CEC">
              <w:tab/>
            </w:r>
            <w:r w:rsidRPr="00F51CEC">
              <w:rPr>
                <w:b/>
                <w:i/>
              </w:rPr>
              <w:t>Država članica v izrednih razmerah zagotovi dovolj dodatnih kadrovskih in materialnih virov, da lahko izpolni svoje obveznosti iz Direktive XXX/XXX/EU [prenovljena direktiva o pogojih za sprejem].</w:t>
            </w:r>
          </w:p>
        </w:tc>
      </w:tr>
    </w:tbl>
    <w:p w14:paraId="623F064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6E1DED7" w14:textId="77777777" w:rsidR="00792D10" w:rsidRPr="00F51CEC" w:rsidRDefault="00792D10" w:rsidP="00792D10">
      <w:r w:rsidRPr="00D36529">
        <w:rPr>
          <w:rStyle w:val="HideTWBExt"/>
        </w:rPr>
        <w:t>&lt;/Amend&gt;</w:t>
      </w:r>
    </w:p>
    <w:p w14:paraId="422EA54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564</w:t>
      </w:r>
      <w:r w:rsidRPr="00D36529">
        <w:rPr>
          <w:rStyle w:val="HideTWBExt"/>
          <w:b w:val="0"/>
        </w:rPr>
        <w:t>&lt;/NumAm&gt;</w:t>
      </w:r>
    </w:p>
    <w:p w14:paraId="1287D0CB"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7F61A51A" w14:textId="77777777" w:rsidR="00792D10" w:rsidRPr="00F51CEC" w:rsidRDefault="00792D10" w:rsidP="00792D10">
      <w:pPr>
        <w:pStyle w:val="NormalBold"/>
      </w:pPr>
      <w:r w:rsidRPr="00D36529">
        <w:rPr>
          <w:rStyle w:val="HideTWBExt"/>
          <w:b w:val="0"/>
        </w:rPr>
        <w:t>&lt;/RepeatBlock-By&gt;</w:t>
      </w:r>
    </w:p>
    <w:p w14:paraId="6007E0D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9495E77" w14:textId="77777777" w:rsidR="00792D10" w:rsidRPr="00F51CEC" w:rsidRDefault="00792D10" w:rsidP="00792D10">
      <w:pPr>
        <w:pStyle w:val="NormalBold"/>
      </w:pPr>
      <w:r w:rsidRPr="00D36529">
        <w:rPr>
          <w:rStyle w:val="HideTWBExt"/>
          <w:b w:val="0"/>
        </w:rPr>
        <w:t>&lt;Article&gt;</w:t>
      </w:r>
      <w:r w:rsidRPr="00F51CEC">
        <w:t>Člen 5 – odstavek 2 c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7A9224F" w14:textId="77777777" w:rsidTr="00F01338">
        <w:trPr>
          <w:trHeight w:hRule="exact" w:val="240"/>
          <w:jc w:val="center"/>
        </w:trPr>
        <w:tc>
          <w:tcPr>
            <w:tcW w:w="9752" w:type="dxa"/>
            <w:gridSpan w:val="2"/>
          </w:tcPr>
          <w:p w14:paraId="7EB9C435" w14:textId="77777777" w:rsidR="00792D10" w:rsidRPr="00F51CEC" w:rsidRDefault="00792D10" w:rsidP="00F01338"/>
        </w:tc>
      </w:tr>
      <w:tr w:rsidR="00792D10" w:rsidRPr="00F51CEC" w14:paraId="50EEA042" w14:textId="77777777" w:rsidTr="00F01338">
        <w:trPr>
          <w:trHeight w:val="240"/>
          <w:jc w:val="center"/>
        </w:trPr>
        <w:tc>
          <w:tcPr>
            <w:tcW w:w="4876" w:type="dxa"/>
          </w:tcPr>
          <w:p w14:paraId="6E9610AE" w14:textId="77777777" w:rsidR="00792D10" w:rsidRPr="00F51CEC" w:rsidRDefault="00792D10" w:rsidP="00F01338">
            <w:pPr>
              <w:pStyle w:val="AmColumnHeading"/>
            </w:pPr>
            <w:r w:rsidRPr="00F51CEC">
              <w:rPr>
                <w:color w:val="000000"/>
              </w:rPr>
              <w:t>Besedilo, ki ga predlaga Komisija</w:t>
            </w:r>
          </w:p>
        </w:tc>
        <w:tc>
          <w:tcPr>
            <w:tcW w:w="4876" w:type="dxa"/>
          </w:tcPr>
          <w:p w14:paraId="0E0AD734" w14:textId="77777777" w:rsidR="00792D10" w:rsidRPr="00F51CEC" w:rsidRDefault="00792D10" w:rsidP="00F01338">
            <w:pPr>
              <w:pStyle w:val="AmColumnHeading"/>
            </w:pPr>
            <w:r w:rsidRPr="00F51CEC">
              <w:rPr>
                <w:color w:val="000000"/>
              </w:rPr>
              <w:t>Predlog spremembe</w:t>
            </w:r>
          </w:p>
        </w:tc>
      </w:tr>
      <w:tr w:rsidR="00792D10" w:rsidRPr="00F51CEC" w14:paraId="528E7D2A" w14:textId="77777777" w:rsidTr="00F01338">
        <w:trPr>
          <w:jc w:val="center"/>
        </w:trPr>
        <w:tc>
          <w:tcPr>
            <w:tcW w:w="4876" w:type="dxa"/>
          </w:tcPr>
          <w:p w14:paraId="6D86F0EB" w14:textId="77777777" w:rsidR="00792D10" w:rsidRPr="00F51CEC" w:rsidRDefault="00792D10" w:rsidP="00F01338">
            <w:pPr>
              <w:pStyle w:val="Normal6a"/>
            </w:pPr>
          </w:p>
        </w:tc>
        <w:tc>
          <w:tcPr>
            <w:tcW w:w="4876" w:type="dxa"/>
          </w:tcPr>
          <w:p w14:paraId="6CD56B9E" w14:textId="77777777" w:rsidR="00792D10" w:rsidRPr="00F51CEC" w:rsidRDefault="00792D10" w:rsidP="00F01338">
            <w:pPr>
              <w:pStyle w:val="Normal6a"/>
            </w:pPr>
            <w:r w:rsidRPr="00F51CEC">
              <w:rPr>
                <w:b/>
                <w:i/>
              </w:rPr>
              <w:t>2c.</w:t>
            </w:r>
            <w:r w:rsidRPr="00F51CEC">
              <w:tab/>
            </w:r>
            <w:r w:rsidRPr="00F51CEC">
              <w:rPr>
                <w:b/>
                <w:i/>
              </w:rPr>
              <w:t>Med postopkom kriznega upravljanja na področju vračanja se vedno spoštujeta pravica do azila in načelo nevračanja.</w:t>
            </w:r>
          </w:p>
        </w:tc>
      </w:tr>
    </w:tbl>
    <w:p w14:paraId="3F649C5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1CE4E2F" w14:textId="77777777" w:rsidR="00792D10" w:rsidRPr="00F51CEC" w:rsidRDefault="00792D10" w:rsidP="00792D10">
      <w:r w:rsidRPr="00D36529">
        <w:rPr>
          <w:rStyle w:val="HideTWBExt"/>
        </w:rPr>
        <w:t>&lt;/Amend&gt;</w:t>
      </w:r>
    </w:p>
    <w:p w14:paraId="329A2AB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565</w:t>
      </w:r>
      <w:r w:rsidRPr="00D36529">
        <w:rPr>
          <w:rStyle w:val="HideTWBExt"/>
          <w:b w:val="0"/>
        </w:rPr>
        <w:t>&lt;/NumAm&gt;</w:t>
      </w:r>
    </w:p>
    <w:p w14:paraId="5F66109D"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69983837" w14:textId="77777777" w:rsidR="00792D10" w:rsidRPr="00F51CEC" w:rsidRDefault="00792D10" w:rsidP="00792D10">
      <w:pPr>
        <w:pStyle w:val="NormalBold"/>
      </w:pPr>
      <w:r w:rsidRPr="00D36529">
        <w:rPr>
          <w:rStyle w:val="HideTWBExt"/>
          <w:b w:val="0"/>
        </w:rPr>
        <w:t>&lt;/RepeatBlock-By&gt;</w:t>
      </w:r>
    </w:p>
    <w:p w14:paraId="0FB1866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87CD609" w14:textId="77777777" w:rsidR="00792D10" w:rsidRPr="00F51CEC" w:rsidRDefault="00792D10" w:rsidP="00792D10">
      <w:pPr>
        <w:pStyle w:val="NormalBold"/>
      </w:pPr>
      <w:r w:rsidRPr="00D36529">
        <w:rPr>
          <w:rStyle w:val="HideTWBExt"/>
          <w:b w:val="0"/>
        </w:rPr>
        <w:t>&lt;Article&gt;</w:t>
      </w:r>
      <w:r w:rsidRPr="00F51CEC">
        <w:t>Člen 5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6D0C7BC" w14:textId="77777777" w:rsidTr="00F01338">
        <w:trPr>
          <w:trHeight w:hRule="exact" w:val="240"/>
          <w:jc w:val="center"/>
        </w:trPr>
        <w:tc>
          <w:tcPr>
            <w:tcW w:w="9752" w:type="dxa"/>
            <w:gridSpan w:val="2"/>
          </w:tcPr>
          <w:p w14:paraId="582BE3D8" w14:textId="77777777" w:rsidR="00792D10" w:rsidRPr="00F51CEC" w:rsidRDefault="00792D10" w:rsidP="00F01338"/>
        </w:tc>
      </w:tr>
      <w:tr w:rsidR="00792D10" w:rsidRPr="00F51CEC" w14:paraId="06818240" w14:textId="77777777" w:rsidTr="00F01338">
        <w:trPr>
          <w:trHeight w:val="240"/>
          <w:jc w:val="center"/>
        </w:trPr>
        <w:tc>
          <w:tcPr>
            <w:tcW w:w="4876" w:type="dxa"/>
          </w:tcPr>
          <w:p w14:paraId="328B5136" w14:textId="77777777" w:rsidR="00792D10" w:rsidRPr="00F51CEC" w:rsidRDefault="00792D10" w:rsidP="00F01338">
            <w:pPr>
              <w:pStyle w:val="AmColumnHeading"/>
            </w:pPr>
            <w:r w:rsidRPr="00F51CEC">
              <w:rPr>
                <w:color w:val="000000"/>
              </w:rPr>
              <w:t>Besedilo, ki ga predlaga Komisija</w:t>
            </w:r>
          </w:p>
        </w:tc>
        <w:tc>
          <w:tcPr>
            <w:tcW w:w="4876" w:type="dxa"/>
          </w:tcPr>
          <w:p w14:paraId="25B75D42" w14:textId="77777777" w:rsidR="00792D10" w:rsidRPr="00F51CEC" w:rsidRDefault="00792D10" w:rsidP="00F01338">
            <w:pPr>
              <w:pStyle w:val="AmColumnHeading"/>
            </w:pPr>
            <w:r w:rsidRPr="00F51CEC">
              <w:rPr>
                <w:color w:val="000000"/>
              </w:rPr>
              <w:t>Predlog spremembe</w:t>
            </w:r>
          </w:p>
        </w:tc>
      </w:tr>
      <w:tr w:rsidR="00792D10" w:rsidRPr="00F51CEC" w14:paraId="491C0950" w14:textId="77777777" w:rsidTr="00F01338">
        <w:trPr>
          <w:jc w:val="center"/>
        </w:trPr>
        <w:tc>
          <w:tcPr>
            <w:tcW w:w="4876" w:type="dxa"/>
          </w:tcPr>
          <w:p w14:paraId="316E797D" w14:textId="77777777" w:rsidR="00792D10" w:rsidRPr="00F51CEC" w:rsidRDefault="00792D10" w:rsidP="00F01338">
            <w:pPr>
              <w:pStyle w:val="Normal6a"/>
            </w:pPr>
          </w:p>
        </w:tc>
        <w:tc>
          <w:tcPr>
            <w:tcW w:w="4876" w:type="dxa"/>
          </w:tcPr>
          <w:p w14:paraId="763778A3" w14:textId="77777777" w:rsidR="00792D10" w:rsidRPr="00F51CEC" w:rsidRDefault="00792D10" w:rsidP="00F01338">
            <w:pPr>
              <w:pStyle w:val="NormalBoldItalicCenter6a"/>
            </w:pPr>
            <w:r w:rsidRPr="00F51CEC">
              <w:t>Člen 5a</w:t>
            </w:r>
          </w:p>
        </w:tc>
      </w:tr>
      <w:tr w:rsidR="00792D10" w:rsidRPr="00F51CEC" w14:paraId="3CECA320" w14:textId="77777777" w:rsidTr="00F01338">
        <w:trPr>
          <w:jc w:val="center"/>
        </w:trPr>
        <w:tc>
          <w:tcPr>
            <w:tcW w:w="4876" w:type="dxa"/>
          </w:tcPr>
          <w:p w14:paraId="539E24E4" w14:textId="77777777" w:rsidR="00792D10" w:rsidRPr="00F51CEC" w:rsidRDefault="00792D10" w:rsidP="00F01338">
            <w:pPr>
              <w:pStyle w:val="Normal6a"/>
            </w:pPr>
          </w:p>
        </w:tc>
        <w:tc>
          <w:tcPr>
            <w:tcW w:w="4876" w:type="dxa"/>
          </w:tcPr>
          <w:p w14:paraId="74FA2F11" w14:textId="77777777" w:rsidR="00792D10" w:rsidRPr="00F51CEC" w:rsidRDefault="00792D10" w:rsidP="00F01338">
            <w:pPr>
              <w:pStyle w:val="NormalBoldItalicCenter6a"/>
            </w:pPr>
            <w:r w:rsidRPr="00F51CEC">
              <w:t>Izjema od prevzema odgovornosti v skladu z Uredbo (EU) XXX/XXX [uredba o upravljanju azila in migracij]</w:t>
            </w:r>
          </w:p>
        </w:tc>
      </w:tr>
      <w:tr w:rsidR="00792D10" w:rsidRPr="00F51CEC" w14:paraId="5F713486" w14:textId="77777777" w:rsidTr="00F01338">
        <w:trPr>
          <w:jc w:val="center"/>
        </w:trPr>
        <w:tc>
          <w:tcPr>
            <w:tcW w:w="4876" w:type="dxa"/>
          </w:tcPr>
          <w:p w14:paraId="5D3AD784" w14:textId="77777777" w:rsidR="00792D10" w:rsidRPr="00F51CEC" w:rsidRDefault="00792D10" w:rsidP="00F01338">
            <w:pPr>
              <w:pStyle w:val="Normal6a"/>
            </w:pPr>
          </w:p>
        </w:tc>
        <w:tc>
          <w:tcPr>
            <w:tcW w:w="4876" w:type="dxa"/>
          </w:tcPr>
          <w:p w14:paraId="356ADB70" w14:textId="77777777" w:rsidR="00792D10" w:rsidRPr="00F51CEC" w:rsidRDefault="00792D10" w:rsidP="00F01338">
            <w:pPr>
              <w:pStyle w:val="Normal6a"/>
            </w:pPr>
            <w:r w:rsidRPr="00F51CEC">
              <w:rPr>
                <w:b/>
                <w:i/>
              </w:rPr>
              <w:t>Kadar so v državi članici krizne razmere, se šteje, da ni zmožna sprejemati oseb, za katere je odgovorna v skladu z Uredbo (EU) XXX/XXX [uredba o upravljanju azila in migracij]. V takih primerih država članica, ki poda zahtevo, ali država članica, ki pošlje uradno obvestilo, ne izvede predaje, dokler se odgovorna država članica ne preneha soočati s kriznimi razmerami. Kadar se zaradi vztrajanja kriznih razmer ali katerega koli drugega razloga predaja ne more izvesti v enem letu po sprejetju zahteve za sprejem ali potrditvi uradnega obvestila o ponovnem sprejemu s strani druge države članice ali končni odločitvi o pritožbi ali pregledu odločitve o predaji, če v skladu s členom 33(3) navedene uredbe obstaja odložilni učinek, je z odstopanjem od člena 35 Uredbe (EU) XXX/XXX [upravljanje azila in migracij] odgovorna država članica razbremenjena obveznosti sprejema ali ponovnega sprejema zadevne osebe, ta odgovornost pa se prenese na državo članico, ki poda zahtevo ali predloži uradno obvestilo.</w:t>
            </w:r>
          </w:p>
        </w:tc>
      </w:tr>
    </w:tbl>
    <w:p w14:paraId="14F8D48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8FEA680" w14:textId="77777777" w:rsidR="00792D10" w:rsidRPr="00F51CEC" w:rsidRDefault="00792D10" w:rsidP="00792D10">
      <w:r w:rsidRPr="00D36529">
        <w:rPr>
          <w:rStyle w:val="HideTWBExt"/>
        </w:rPr>
        <w:t>&lt;/Amend&gt;</w:t>
      </w:r>
    </w:p>
    <w:p w14:paraId="4C46335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566</w:t>
      </w:r>
      <w:r w:rsidRPr="00D36529">
        <w:rPr>
          <w:rStyle w:val="HideTWBExt"/>
          <w:b w:val="0"/>
        </w:rPr>
        <w:t>&lt;/NumAm&gt;</w:t>
      </w:r>
    </w:p>
    <w:p w14:paraId="3C2CB5AC"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1A42673F" w14:textId="77777777" w:rsidR="00792D10" w:rsidRPr="00F51CEC" w:rsidRDefault="00792D10" w:rsidP="00792D10">
      <w:pPr>
        <w:pStyle w:val="NormalBold"/>
      </w:pPr>
      <w:r w:rsidRPr="00D36529">
        <w:rPr>
          <w:rStyle w:val="HideTWBExt"/>
          <w:b w:val="0"/>
        </w:rPr>
        <w:t>&lt;/RepeatBlock-By&gt;</w:t>
      </w:r>
    </w:p>
    <w:p w14:paraId="007F949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974EB68" w14:textId="77777777" w:rsidR="00792D10" w:rsidRPr="00F51CEC" w:rsidRDefault="00792D10" w:rsidP="00792D10">
      <w:pPr>
        <w:pStyle w:val="NormalBold"/>
      </w:pPr>
      <w:r w:rsidRPr="00D36529">
        <w:rPr>
          <w:rStyle w:val="HideTWBExt"/>
          <w:b w:val="0"/>
        </w:rPr>
        <w:t>&lt;Article&gt;</w:t>
      </w:r>
      <w:r w:rsidRPr="00F51CEC">
        <w:t>Člen 5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D30AA12" w14:textId="77777777" w:rsidTr="00F01338">
        <w:trPr>
          <w:trHeight w:hRule="exact" w:val="240"/>
          <w:jc w:val="center"/>
        </w:trPr>
        <w:tc>
          <w:tcPr>
            <w:tcW w:w="9752" w:type="dxa"/>
            <w:gridSpan w:val="2"/>
          </w:tcPr>
          <w:p w14:paraId="5577BA3D" w14:textId="77777777" w:rsidR="00792D10" w:rsidRPr="00F51CEC" w:rsidRDefault="00792D10" w:rsidP="00F01338"/>
        </w:tc>
      </w:tr>
      <w:tr w:rsidR="00792D10" w:rsidRPr="00F51CEC" w14:paraId="1462D1FB" w14:textId="77777777" w:rsidTr="00F01338">
        <w:trPr>
          <w:trHeight w:val="240"/>
          <w:jc w:val="center"/>
        </w:trPr>
        <w:tc>
          <w:tcPr>
            <w:tcW w:w="4876" w:type="dxa"/>
          </w:tcPr>
          <w:p w14:paraId="7EF974AA" w14:textId="77777777" w:rsidR="00792D10" w:rsidRPr="00F51CEC" w:rsidRDefault="00792D10" w:rsidP="00F01338">
            <w:pPr>
              <w:pStyle w:val="AmColumnHeading"/>
            </w:pPr>
            <w:r w:rsidRPr="00F51CEC">
              <w:rPr>
                <w:color w:val="000000"/>
              </w:rPr>
              <w:t>Besedilo, ki ga predlaga Komisija</w:t>
            </w:r>
          </w:p>
        </w:tc>
        <w:tc>
          <w:tcPr>
            <w:tcW w:w="4876" w:type="dxa"/>
          </w:tcPr>
          <w:p w14:paraId="42FD8EFA" w14:textId="77777777" w:rsidR="00792D10" w:rsidRPr="00F51CEC" w:rsidRDefault="00792D10" w:rsidP="00F01338">
            <w:pPr>
              <w:pStyle w:val="AmColumnHeading"/>
            </w:pPr>
            <w:r w:rsidRPr="00F51CEC">
              <w:rPr>
                <w:color w:val="000000"/>
              </w:rPr>
              <w:t>Predlog spremembe</w:t>
            </w:r>
          </w:p>
        </w:tc>
      </w:tr>
      <w:tr w:rsidR="00792D10" w:rsidRPr="00F51CEC" w14:paraId="7B544CEF" w14:textId="77777777" w:rsidTr="00F01338">
        <w:trPr>
          <w:jc w:val="center"/>
        </w:trPr>
        <w:tc>
          <w:tcPr>
            <w:tcW w:w="4876" w:type="dxa"/>
          </w:tcPr>
          <w:p w14:paraId="2E1E56C3" w14:textId="77777777" w:rsidR="00792D10" w:rsidRPr="00F51CEC" w:rsidRDefault="00792D10" w:rsidP="00F01338">
            <w:pPr>
              <w:pStyle w:val="Normal6a"/>
            </w:pPr>
          </w:p>
        </w:tc>
        <w:tc>
          <w:tcPr>
            <w:tcW w:w="4876" w:type="dxa"/>
          </w:tcPr>
          <w:p w14:paraId="5CF342BE" w14:textId="77777777" w:rsidR="00792D10" w:rsidRPr="00F51CEC" w:rsidRDefault="00792D10" w:rsidP="00F01338">
            <w:pPr>
              <w:pStyle w:val="NormalBoldItalicCenter6a"/>
            </w:pPr>
            <w:r w:rsidRPr="00F51CEC">
              <w:t>Člen 5b</w:t>
            </w:r>
          </w:p>
        </w:tc>
      </w:tr>
      <w:tr w:rsidR="00792D10" w:rsidRPr="00F51CEC" w14:paraId="54559410" w14:textId="77777777" w:rsidTr="00F01338">
        <w:trPr>
          <w:jc w:val="center"/>
        </w:trPr>
        <w:tc>
          <w:tcPr>
            <w:tcW w:w="4876" w:type="dxa"/>
          </w:tcPr>
          <w:p w14:paraId="6C186BD3" w14:textId="77777777" w:rsidR="00792D10" w:rsidRPr="00F51CEC" w:rsidRDefault="00792D10" w:rsidP="00F01338">
            <w:pPr>
              <w:pStyle w:val="Normal6a"/>
            </w:pPr>
          </w:p>
        </w:tc>
        <w:tc>
          <w:tcPr>
            <w:tcW w:w="4876" w:type="dxa"/>
          </w:tcPr>
          <w:p w14:paraId="7FED795B" w14:textId="77777777" w:rsidR="00792D10" w:rsidRPr="00F51CEC" w:rsidRDefault="00792D10" w:rsidP="00F01338">
            <w:pPr>
              <w:pStyle w:val="NormalBoldItalicCenter6a"/>
            </w:pPr>
            <w:r w:rsidRPr="00F51CEC">
              <w:t>Izjema od obveznosti glede solidarnostnih ukrepov v kriznih razmerah</w:t>
            </w:r>
          </w:p>
        </w:tc>
      </w:tr>
      <w:tr w:rsidR="00792D10" w:rsidRPr="00F51CEC" w14:paraId="339B6B98" w14:textId="77777777" w:rsidTr="00F01338">
        <w:trPr>
          <w:jc w:val="center"/>
        </w:trPr>
        <w:tc>
          <w:tcPr>
            <w:tcW w:w="4876" w:type="dxa"/>
          </w:tcPr>
          <w:p w14:paraId="721E1B53" w14:textId="77777777" w:rsidR="00792D10" w:rsidRPr="00F51CEC" w:rsidRDefault="00792D10" w:rsidP="00F01338">
            <w:pPr>
              <w:pStyle w:val="Normal6a"/>
            </w:pPr>
          </w:p>
        </w:tc>
        <w:tc>
          <w:tcPr>
            <w:tcW w:w="4876" w:type="dxa"/>
          </w:tcPr>
          <w:p w14:paraId="080B467A" w14:textId="77777777" w:rsidR="00792D10" w:rsidRPr="00F51CEC" w:rsidRDefault="00792D10" w:rsidP="00F01338">
            <w:pPr>
              <w:pStyle w:val="Normal6a"/>
            </w:pPr>
            <w:r w:rsidRPr="00F51CEC">
              <w:rPr>
                <w:b/>
                <w:i/>
              </w:rPr>
              <w:t>V kriznih razmerah je država članica izvzeta iz obveznosti sprejetja solidarnostnih ukrepov v skladu s členom 47 in členom 53(1) Uredbe (EU) XXX/XXX [uredba o upravljanju azila in migracij] ter členom 2 te uredbe.</w:t>
            </w:r>
          </w:p>
        </w:tc>
      </w:tr>
    </w:tbl>
    <w:p w14:paraId="6C7B85A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9C4276C" w14:textId="77777777" w:rsidR="00792D10" w:rsidRPr="00F51CEC" w:rsidRDefault="00792D10" w:rsidP="00792D10">
      <w:r w:rsidRPr="00D36529">
        <w:rPr>
          <w:rStyle w:val="HideTWBExt"/>
        </w:rPr>
        <w:t>&lt;/Amend&gt;</w:t>
      </w:r>
    </w:p>
    <w:p w14:paraId="5529318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567</w:t>
      </w:r>
      <w:r w:rsidRPr="00D36529">
        <w:rPr>
          <w:rStyle w:val="HideTWBExt"/>
          <w:b w:val="0"/>
        </w:rPr>
        <w:t>&lt;/NumAm&gt;</w:t>
      </w:r>
    </w:p>
    <w:p w14:paraId="285DD2F9" w14:textId="67B07016" w:rsidR="00792D10" w:rsidRPr="00F51CEC" w:rsidRDefault="00792D10" w:rsidP="00792D10">
      <w:pPr>
        <w:pStyle w:val="NormalBold"/>
      </w:pPr>
      <w:r w:rsidRPr="00D36529">
        <w:rPr>
          <w:rStyle w:val="HideTWBExt"/>
          <w:b w:val="0"/>
        </w:rPr>
        <w:t>&lt;RepeatBlock-By&gt;&lt;Members&gt;</w:t>
      </w:r>
      <w:r w:rsidRPr="00F51CEC">
        <w:rPr>
          <w:color w:val="000000"/>
        </w:rPr>
        <w:t>K</w:t>
      </w:r>
      <w:r w:rsidR="00FF0B5C" w:rsidRPr="00F51CEC">
        <w:rPr>
          <w:color w:val="000000"/>
        </w:rPr>
        <w:t>onstandinos Arvanitis (K</w:t>
      </w:r>
      <w:r w:rsidRPr="00F51CEC">
        <w:rPr>
          <w:color w:val="000000"/>
        </w:rPr>
        <w:t>onstantinos Arvanitis</w:t>
      </w:r>
      <w:r w:rsidR="00FF0B5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32736683" w14:textId="77777777" w:rsidR="00792D10" w:rsidRPr="00F51CEC" w:rsidRDefault="00792D10" w:rsidP="00792D10">
      <w:pPr>
        <w:pStyle w:val="NormalBold"/>
      </w:pPr>
      <w:r w:rsidRPr="00D36529">
        <w:rPr>
          <w:rStyle w:val="HideTWBExt"/>
          <w:b w:val="0"/>
        </w:rPr>
        <w:t>&lt;/RepeatBlock-By&gt;</w:t>
      </w:r>
    </w:p>
    <w:p w14:paraId="1030711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D6EDCAA" w14:textId="77777777" w:rsidR="00792D10" w:rsidRPr="00F51CEC" w:rsidRDefault="00792D10" w:rsidP="00792D10">
      <w:pPr>
        <w:pStyle w:val="NormalBold"/>
      </w:pPr>
      <w:r w:rsidRPr="00D36529">
        <w:rPr>
          <w:rStyle w:val="HideTWBExt"/>
          <w:b w:val="0"/>
        </w:rPr>
        <w:t>&lt;Article&gt;</w:t>
      </w:r>
      <w:r w:rsidRPr="00F51CEC">
        <w:t>Člen 6</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04608D9" w14:textId="77777777" w:rsidTr="00F01338">
        <w:trPr>
          <w:trHeight w:hRule="exact" w:val="240"/>
          <w:jc w:val="center"/>
        </w:trPr>
        <w:tc>
          <w:tcPr>
            <w:tcW w:w="9752" w:type="dxa"/>
            <w:gridSpan w:val="2"/>
          </w:tcPr>
          <w:p w14:paraId="11143BC7" w14:textId="77777777" w:rsidR="00792D10" w:rsidRPr="00F51CEC" w:rsidRDefault="00792D10" w:rsidP="00F01338"/>
        </w:tc>
      </w:tr>
      <w:tr w:rsidR="00792D10" w:rsidRPr="00F51CEC" w14:paraId="7D07E1C9" w14:textId="77777777" w:rsidTr="00F01338">
        <w:trPr>
          <w:trHeight w:val="240"/>
          <w:jc w:val="center"/>
        </w:trPr>
        <w:tc>
          <w:tcPr>
            <w:tcW w:w="4876" w:type="dxa"/>
          </w:tcPr>
          <w:p w14:paraId="29CE5895" w14:textId="77777777" w:rsidR="00792D10" w:rsidRPr="00F51CEC" w:rsidRDefault="00792D10" w:rsidP="00F01338">
            <w:pPr>
              <w:pStyle w:val="AmColumnHeading"/>
            </w:pPr>
            <w:r w:rsidRPr="00F51CEC">
              <w:rPr>
                <w:color w:val="000000"/>
              </w:rPr>
              <w:t>Besedilo, ki ga predlaga Komisija</w:t>
            </w:r>
          </w:p>
        </w:tc>
        <w:tc>
          <w:tcPr>
            <w:tcW w:w="4876" w:type="dxa"/>
          </w:tcPr>
          <w:p w14:paraId="6C29073F" w14:textId="77777777" w:rsidR="00792D10" w:rsidRPr="00F51CEC" w:rsidRDefault="00792D10" w:rsidP="00F01338">
            <w:pPr>
              <w:pStyle w:val="AmColumnHeading"/>
            </w:pPr>
            <w:r w:rsidRPr="00F51CEC">
              <w:rPr>
                <w:color w:val="000000"/>
              </w:rPr>
              <w:t>Predlog spremembe</w:t>
            </w:r>
          </w:p>
        </w:tc>
      </w:tr>
      <w:tr w:rsidR="00792D10" w:rsidRPr="00F51CEC" w14:paraId="599D08BF" w14:textId="77777777" w:rsidTr="00F01338">
        <w:trPr>
          <w:jc w:val="center"/>
        </w:trPr>
        <w:tc>
          <w:tcPr>
            <w:tcW w:w="4876" w:type="dxa"/>
          </w:tcPr>
          <w:p w14:paraId="326DDD6C" w14:textId="77777777" w:rsidR="00792D10" w:rsidRPr="00F51CEC" w:rsidRDefault="00792D10" w:rsidP="00F01338">
            <w:pPr>
              <w:pStyle w:val="NormalBoldItalicCenter6a"/>
            </w:pPr>
            <w:r w:rsidRPr="00F51CEC">
              <w:t>Člen 6</w:t>
            </w:r>
          </w:p>
        </w:tc>
        <w:tc>
          <w:tcPr>
            <w:tcW w:w="4876" w:type="dxa"/>
          </w:tcPr>
          <w:p w14:paraId="3BD44663" w14:textId="77777777" w:rsidR="00792D10" w:rsidRPr="00F51CEC" w:rsidRDefault="00792D10" w:rsidP="00F01338">
            <w:pPr>
              <w:pStyle w:val="Normal6a"/>
            </w:pPr>
            <w:r w:rsidRPr="00F51CEC">
              <w:rPr>
                <w:b/>
                <w:i/>
                <w:color w:val="000000"/>
              </w:rPr>
              <w:t>črtano</w:t>
            </w:r>
          </w:p>
        </w:tc>
      </w:tr>
      <w:tr w:rsidR="00792D10" w:rsidRPr="00F51CEC" w14:paraId="6F8DB7A5" w14:textId="77777777" w:rsidTr="00F01338">
        <w:trPr>
          <w:jc w:val="center"/>
        </w:trPr>
        <w:tc>
          <w:tcPr>
            <w:tcW w:w="4876" w:type="dxa"/>
          </w:tcPr>
          <w:p w14:paraId="78657DD8" w14:textId="77777777" w:rsidR="00792D10" w:rsidRPr="00F51CEC" w:rsidRDefault="00792D10" w:rsidP="00F01338">
            <w:pPr>
              <w:pStyle w:val="NormalBoldItalicCenter6a"/>
            </w:pPr>
            <w:r w:rsidRPr="00F51CEC">
              <w:t>Registracija prošenj za mednarodno zaščito v kriznih razmerah</w:t>
            </w:r>
          </w:p>
        </w:tc>
        <w:tc>
          <w:tcPr>
            <w:tcW w:w="4876" w:type="dxa"/>
          </w:tcPr>
          <w:p w14:paraId="6899CE56" w14:textId="77777777" w:rsidR="00792D10" w:rsidRPr="00F51CEC" w:rsidRDefault="00792D10" w:rsidP="00F01338">
            <w:pPr>
              <w:pStyle w:val="Normal6a"/>
            </w:pPr>
          </w:p>
        </w:tc>
      </w:tr>
      <w:tr w:rsidR="00792D10" w:rsidRPr="00F51CEC" w14:paraId="1EA725B4" w14:textId="77777777" w:rsidTr="00F01338">
        <w:trPr>
          <w:jc w:val="center"/>
        </w:trPr>
        <w:tc>
          <w:tcPr>
            <w:tcW w:w="4876" w:type="dxa"/>
          </w:tcPr>
          <w:p w14:paraId="2ACB1F31" w14:textId="77777777" w:rsidR="00792D10" w:rsidRPr="00F51CEC" w:rsidRDefault="00792D10" w:rsidP="00F01338">
            <w:pPr>
              <w:pStyle w:val="Normal6a"/>
            </w:pPr>
            <w:r w:rsidRPr="00F51CEC">
              <w:rPr>
                <w:b/>
                <w:i/>
              </w:rPr>
              <w:t>V kriznih razmerah iz člena 1(2)(a) in v skladu s postopkom iz člena 3 se prošnje, vložene v obdobju, v katerem se uporablja ta člen, z odstopanjem od člena 27 Uredbe (EU) XXX/XXX [uredba o azilnem postopku] registrirajo najpozneje v štirih tednih od datuma vložitve.</w:t>
            </w:r>
          </w:p>
        </w:tc>
        <w:tc>
          <w:tcPr>
            <w:tcW w:w="4876" w:type="dxa"/>
          </w:tcPr>
          <w:p w14:paraId="4D786428" w14:textId="77777777" w:rsidR="00792D10" w:rsidRPr="00F51CEC" w:rsidRDefault="00792D10" w:rsidP="00F01338">
            <w:pPr>
              <w:pStyle w:val="Normal6a"/>
            </w:pPr>
          </w:p>
        </w:tc>
      </w:tr>
    </w:tbl>
    <w:p w14:paraId="0D5E35B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23EB631" w14:textId="77777777" w:rsidR="00792D10" w:rsidRPr="00F51CEC" w:rsidRDefault="00792D10" w:rsidP="00792D10">
      <w:r w:rsidRPr="00D36529">
        <w:rPr>
          <w:rStyle w:val="HideTWBExt"/>
        </w:rPr>
        <w:t>&lt;/Amend&gt;</w:t>
      </w:r>
    </w:p>
    <w:p w14:paraId="6AE06F6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568</w:t>
      </w:r>
      <w:r w:rsidRPr="00D36529">
        <w:rPr>
          <w:rStyle w:val="HideTWBExt"/>
          <w:b w:val="0"/>
        </w:rPr>
        <w:t>&lt;/NumAm&gt;</w:t>
      </w:r>
    </w:p>
    <w:p w14:paraId="3F1EE17E"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1EBD6A3B" w14:textId="77777777" w:rsidR="00792D10" w:rsidRPr="00F51CEC" w:rsidRDefault="00792D10" w:rsidP="00792D10">
      <w:pPr>
        <w:pStyle w:val="NormalBold"/>
      </w:pPr>
      <w:r w:rsidRPr="00D36529">
        <w:rPr>
          <w:rStyle w:val="HideTWBExt"/>
          <w:b w:val="0"/>
        </w:rPr>
        <w:t>&lt;/RepeatBlock-By&gt;</w:t>
      </w:r>
    </w:p>
    <w:p w14:paraId="63A1098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3F7BE23" w14:textId="77777777" w:rsidR="00792D10" w:rsidRPr="00F51CEC" w:rsidRDefault="00792D10" w:rsidP="00792D10">
      <w:pPr>
        <w:pStyle w:val="NormalBold"/>
      </w:pPr>
      <w:r w:rsidRPr="00D36529">
        <w:rPr>
          <w:rStyle w:val="HideTWBExt"/>
          <w:b w:val="0"/>
        </w:rPr>
        <w:t>&lt;Article&gt;</w:t>
      </w:r>
      <w:r w:rsidRPr="00F51CEC">
        <w:t>Člen 6</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6096B08" w14:textId="77777777" w:rsidTr="00F01338">
        <w:trPr>
          <w:trHeight w:hRule="exact" w:val="240"/>
          <w:jc w:val="center"/>
        </w:trPr>
        <w:tc>
          <w:tcPr>
            <w:tcW w:w="9752" w:type="dxa"/>
            <w:gridSpan w:val="2"/>
          </w:tcPr>
          <w:p w14:paraId="424617BC" w14:textId="77777777" w:rsidR="00792D10" w:rsidRPr="00F51CEC" w:rsidRDefault="00792D10" w:rsidP="00F01338"/>
        </w:tc>
      </w:tr>
      <w:tr w:rsidR="00792D10" w:rsidRPr="00F51CEC" w14:paraId="7F71D40C" w14:textId="77777777" w:rsidTr="00F01338">
        <w:trPr>
          <w:trHeight w:val="240"/>
          <w:jc w:val="center"/>
        </w:trPr>
        <w:tc>
          <w:tcPr>
            <w:tcW w:w="4876" w:type="dxa"/>
          </w:tcPr>
          <w:p w14:paraId="025BBC52" w14:textId="77777777" w:rsidR="00792D10" w:rsidRPr="00F51CEC" w:rsidRDefault="00792D10" w:rsidP="00F01338">
            <w:pPr>
              <w:pStyle w:val="AmColumnHeading"/>
            </w:pPr>
            <w:r w:rsidRPr="00F51CEC">
              <w:rPr>
                <w:color w:val="000000"/>
              </w:rPr>
              <w:t>Besedilo, ki ga predlaga Komisija</w:t>
            </w:r>
          </w:p>
        </w:tc>
        <w:tc>
          <w:tcPr>
            <w:tcW w:w="4876" w:type="dxa"/>
          </w:tcPr>
          <w:p w14:paraId="145441ED" w14:textId="77777777" w:rsidR="00792D10" w:rsidRPr="00F51CEC" w:rsidRDefault="00792D10" w:rsidP="00F01338">
            <w:pPr>
              <w:pStyle w:val="AmColumnHeading"/>
            </w:pPr>
            <w:r w:rsidRPr="00F51CEC">
              <w:rPr>
                <w:color w:val="000000"/>
              </w:rPr>
              <w:t>Predlog spremembe</w:t>
            </w:r>
          </w:p>
        </w:tc>
      </w:tr>
      <w:tr w:rsidR="00792D10" w:rsidRPr="00F51CEC" w14:paraId="0202C53B" w14:textId="77777777" w:rsidTr="00F01338">
        <w:trPr>
          <w:jc w:val="center"/>
        </w:trPr>
        <w:tc>
          <w:tcPr>
            <w:tcW w:w="4876" w:type="dxa"/>
          </w:tcPr>
          <w:p w14:paraId="4CE0D4FB" w14:textId="77777777" w:rsidR="00792D10" w:rsidRPr="00F51CEC" w:rsidRDefault="00792D10" w:rsidP="00F01338">
            <w:pPr>
              <w:pStyle w:val="NormalBoldItalicCenter6a"/>
            </w:pPr>
            <w:r w:rsidRPr="00F51CEC">
              <w:t>Člen 6</w:t>
            </w:r>
          </w:p>
        </w:tc>
        <w:tc>
          <w:tcPr>
            <w:tcW w:w="4876" w:type="dxa"/>
          </w:tcPr>
          <w:p w14:paraId="68578E80" w14:textId="77777777" w:rsidR="00792D10" w:rsidRPr="00F51CEC" w:rsidRDefault="00792D10" w:rsidP="00F01338">
            <w:pPr>
              <w:pStyle w:val="Normal6a"/>
            </w:pPr>
            <w:r w:rsidRPr="00F51CEC">
              <w:rPr>
                <w:b/>
                <w:i/>
                <w:color w:val="000000"/>
              </w:rPr>
              <w:t>črtano</w:t>
            </w:r>
          </w:p>
        </w:tc>
      </w:tr>
      <w:tr w:rsidR="00792D10" w:rsidRPr="00F51CEC" w14:paraId="3159FB8A" w14:textId="77777777" w:rsidTr="00F01338">
        <w:trPr>
          <w:jc w:val="center"/>
        </w:trPr>
        <w:tc>
          <w:tcPr>
            <w:tcW w:w="4876" w:type="dxa"/>
          </w:tcPr>
          <w:p w14:paraId="3F551E28" w14:textId="77777777" w:rsidR="00792D10" w:rsidRPr="00F51CEC" w:rsidRDefault="00792D10" w:rsidP="00F01338">
            <w:pPr>
              <w:pStyle w:val="NormalBoldItalicCenter6a"/>
            </w:pPr>
            <w:r w:rsidRPr="00F51CEC">
              <w:t>Registracija prošenj za mednarodno zaščito v kriznih razmerah</w:t>
            </w:r>
          </w:p>
        </w:tc>
        <w:tc>
          <w:tcPr>
            <w:tcW w:w="4876" w:type="dxa"/>
          </w:tcPr>
          <w:p w14:paraId="3F72C770" w14:textId="77777777" w:rsidR="00792D10" w:rsidRPr="00F51CEC" w:rsidRDefault="00792D10" w:rsidP="00F01338">
            <w:pPr>
              <w:pStyle w:val="Normal6a"/>
            </w:pPr>
          </w:p>
        </w:tc>
      </w:tr>
      <w:tr w:rsidR="00792D10" w:rsidRPr="00F51CEC" w14:paraId="1183ED28" w14:textId="77777777" w:rsidTr="00F01338">
        <w:trPr>
          <w:jc w:val="center"/>
        </w:trPr>
        <w:tc>
          <w:tcPr>
            <w:tcW w:w="4876" w:type="dxa"/>
          </w:tcPr>
          <w:p w14:paraId="6413AD87" w14:textId="77777777" w:rsidR="00792D10" w:rsidRPr="00F51CEC" w:rsidRDefault="00792D10" w:rsidP="00F01338">
            <w:pPr>
              <w:pStyle w:val="Normal6a"/>
            </w:pPr>
            <w:r w:rsidRPr="00F51CEC">
              <w:rPr>
                <w:b/>
                <w:i/>
              </w:rPr>
              <w:t>V kriznih razmerah iz člena 1(2)(a) in v skladu s postopkom iz člena 3 se prošnje, vložene v obdobju, v katerem se uporablja ta člen, z odstopanjem od člena 27 Uredbe (EU) XXX/XXX [uredba o azilnem postopku] registrirajo najpozneje v štirih tednih od datuma vložitve.</w:t>
            </w:r>
          </w:p>
        </w:tc>
        <w:tc>
          <w:tcPr>
            <w:tcW w:w="4876" w:type="dxa"/>
          </w:tcPr>
          <w:p w14:paraId="61F5106C" w14:textId="77777777" w:rsidR="00792D10" w:rsidRPr="00F51CEC" w:rsidRDefault="00792D10" w:rsidP="00F01338">
            <w:pPr>
              <w:pStyle w:val="Normal6a"/>
            </w:pPr>
          </w:p>
        </w:tc>
      </w:tr>
    </w:tbl>
    <w:p w14:paraId="0D2DDCE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380DE7E" w14:textId="77777777" w:rsidR="00792D10" w:rsidRPr="00F51CEC" w:rsidRDefault="00792D10" w:rsidP="00792D10">
      <w:r w:rsidRPr="00D36529">
        <w:rPr>
          <w:rStyle w:val="HideTWBExt"/>
        </w:rPr>
        <w:t>&lt;/Amend&gt;</w:t>
      </w:r>
    </w:p>
    <w:p w14:paraId="71E4474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569</w:t>
      </w:r>
      <w:r w:rsidRPr="00D36529">
        <w:rPr>
          <w:rStyle w:val="HideTWBExt"/>
          <w:b w:val="0"/>
        </w:rPr>
        <w:t>&lt;/NumAm&gt;</w:t>
      </w:r>
    </w:p>
    <w:p w14:paraId="5D90A319"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10CDEA99" w14:textId="77777777" w:rsidR="00792D10" w:rsidRPr="00F51CEC" w:rsidRDefault="00792D10" w:rsidP="00792D10">
      <w:pPr>
        <w:pStyle w:val="NormalBold"/>
      </w:pPr>
      <w:r w:rsidRPr="00D36529">
        <w:rPr>
          <w:rStyle w:val="HideTWBExt"/>
          <w:b w:val="0"/>
        </w:rPr>
        <w:t>&lt;/RepeatBlock-By&gt;</w:t>
      </w:r>
    </w:p>
    <w:p w14:paraId="46ADB45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0ED4A40" w14:textId="77777777" w:rsidR="00792D10" w:rsidRPr="00F51CEC" w:rsidRDefault="00792D10" w:rsidP="00792D10">
      <w:pPr>
        <w:pStyle w:val="NormalBold"/>
      </w:pPr>
      <w:r w:rsidRPr="00D36529">
        <w:rPr>
          <w:rStyle w:val="HideTWBExt"/>
          <w:b w:val="0"/>
        </w:rPr>
        <w:t>&lt;Article&gt;</w:t>
      </w:r>
      <w:r w:rsidRPr="00F51CEC">
        <w:t>Člen 6</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22E81BB" w14:textId="77777777" w:rsidTr="00F01338">
        <w:trPr>
          <w:trHeight w:hRule="exact" w:val="240"/>
          <w:jc w:val="center"/>
        </w:trPr>
        <w:tc>
          <w:tcPr>
            <w:tcW w:w="9752" w:type="dxa"/>
            <w:gridSpan w:val="2"/>
          </w:tcPr>
          <w:p w14:paraId="7A463364" w14:textId="77777777" w:rsidR="00792D10" w:rsidRPr="00F51CEC" w:rsidRDefault="00792D10" w:rsidP="00F01338"/>
        </w:tc>
      </w:tr>
      <w:tr w:rsidR="00792D10" w:rsidRPr="00F51CEC" w14:paraId="5011D23A" w14:textId="77777777" w:rsidTr="00F01338">
        <w:trPr>
          <w:trHeight w:val="240"/>
          <w:jc w:val="center"/>
        </w:trPr>
        <w:tc>
          <w:tcPr>
            <w:tcW w:w="4876" w:type="dxa"/>
          </w:tcPr>
          <w:p w14:paraId="7D33CD41" w14:textId="77777777" w:rsidR="00792D10" w:rsidRPr="00F51CEC" w:rsidRDefault="00792D10" w:rsidP="00F01338">
            <w:pPr>
              <w:pStyle w:val="AmColumnHeading"/>
            </w:pPr>
            <w:r w:rsidRPr="00F51CEC">
              <w:rPr>
                <w:color w:val="000000"/>
              </w:rPr>
              <w:t>Besedilo, ki ga predlaga Komisija</w:t>
            </w:r>
          </w:p>
        </w:tc>
        <w:tc>
          <w:tcPr>
            <w:tcW w:w="4876" w:type="dxa"/>
          </w:tcPr>
          <w:p w14:paraId="47562D3A" w14:textId="77777777" w:rsidR="00792D10" w:rsidRPr="00F51CEC" w:rsidRDefault="00792D10" w:rsidP="00F01338">
            <w:pPr>
              <w:pStyle w:val="AmColumnHeading"/>
            </w:pPr>
            <w:r w:rsidRPr="00F51CEC">
              <w:rPr>
                <w:color w:val="000000"/>
              </w:rPr>
              <w:t>Predlog spremembe</w:t>
            </w:r>
          </w:p>
        </w:tc>
      </w:tr>
      <w:tr w:rsidR="00792D10" w:rsidRPr="00F51CEC" w14:paraId="1B45C74D" w14:textId="77777777" w:rsidTr="00F01338">
        <w:trPr>
          <w:jc w:val="center"/>
        </w:trPr>
        <w:tc>
          <w:tcPr>
            <w:tcW w:w="4876" w:type="dxa"/>
          </w:tcPr>
          <w:p w14:paraId="56BAD1D6" w14:textId="77777777" w:rsidR="00792D10" w:rsidRPr="00F51CEC" w:rsidRDefault="00792D10" w:rsidP="00F01338">
            <w:pPr>
              <w:pStyle w:val="NormalBoldItalicCenter6a"/>
            </w:pPr>
            <w:r w:rsidRPr="00F51CEC">
              <w:t>Člen 6</w:t>
            </w:r>
          </w:p>
        </w:tc>
        <w:tc>
          <w:tcPr>
            <w:tcW w:w="4876" w:type="dxa"/>
          </w:tcPr>
          <w:p w14:paraId="5810E59E" w14:textId="77777777" w:rsidR="00792D10" w:rsidRPr="00F51CEC" w:rsidRDefault="00792D10" w:rsidP="00F01338">
            <w:pPr>
              <w:pStyle w:val="Normal6a"/>
            </w:pPr>
            <w:r w:rsidRPr="00F51CEC">
              <w:rPr>
                <w:b/>
                <w:i/>
                <w:color w:val="000000"/>
              </w:rPr>
              <w:t>črtano</w:t>
            </w:r>
          </w:p>
        </w:tc>
      </w:tr>
      <w:tr w:rsidR="00792D10" w:rsidRPr="00F51CEC" w14:paraId="23AB758D" w14:textId="77777777" w:rsidTr="00F01338">
        <w:trPr>
          <w:jc w:val="center"/>
        </w:trPr>
        <w:tc>
          <w:tcPr>
            <w:tcW w:w="4876" w:type="dxa"/>
          </w:tcPr>
          <w:p w14:paraId="5EFB93D6" w14:textId="77777777" w:rsidR="00792D10" w:rsidRPr="00F51CEC" w:rsidRDefault="00792D10" w:rsidP="00F01338">
            <w:pPr>
              <w:pStyle w:val="NormalBoldItalicCenter6a"/>
            </w:pPr>
            <w:r w:rsidRPr="00F51CEC">
              <w:t>Registracija prošenj za mednarodno zaščito v kriznih razmerah</w:t>
            </w:r>
          </w:p>
        </w:tc>
        <w:tc>
          <w:tcPr>
            <w:tcW w:w="4876" w:type="dxa"/>
          </w:tcPr>
          <w:p w14:paraId="746361CA" w14:textId="77777777" w:rsidR="00792D10" w:rsidRPr="00F51CEC" w:rsidRDefault="00792D10" w:rsidP="00F01338">
            <w:pPr>
              <w:pStyle w:val="Normal6a"/>
            </w:pPr>
          </w:p>
        </w:tc>
      </w:tr>
      <w:tr w:rsidR="00792D10" w:rsidRPr="00F51CEC" w14:paraId="6095DF23" w14:textId="77777777" w:rsidTr="00F01338">
        <w:trPr>
          <w:jc w:val="center"/>
        </w:trPr>
        <w:tc>
          <w:tcPr>
            <w:tcW w:w="4876" w:type="dxa"/>
          </w:tcPr>
          <w:p w14:paraId="03C95CBF" w14:textId="77777777" w:rsidR="00792D10" w:rsidRPr="00F51CEC" w:rsidRDefault="00792D10" w:rsidP="00F01338">
            <w:pPr>
              <w:pStyle w:val="Normal6a"/>
            </w:pPr>
            <w:r w:rsidRPr="00F51CEC">
              <w:rPr>
                <w:b/>
                <w:i/>
              </w:rPr>
              <w:t>V kriznih razmerah iz člena 1(2)(a) in v skladu s postopkom iz člena 3 se prošnje, vložene v obdobju, v katerem se uporablja ta člen, z odstopanjem od člena 27 Uredbe (EU) XXX/XXX [uredba o azilnem postopku] registrirajo najpozneje v štirih tednih od datuma vložitve.</w:t>
            </w:r>
          </w:p>
        </w:tc>
        <w:tc>
          <w:tcPr>
            <w:tcW w:w="4876" w:type="dxa"/>
          </w:tcPr>
          <w:p w14:paraId="5EF7B98A" w14:textId="77777777" w:rsidR="00792D10" w:rsidRPr="00F51CEC" w:rsidRDefault="00792D10" w:rsidP="00F01338">
            <w:pPr>
              <w:pStyle w:val="Normal6a"/>
            </w:pPr>
          </w:p>
        </w:tc>
      </w:tr>
    </w:tbl>
    <w:p w14:paraId="709E332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01D5F86" w14:textId="77777777" w:rsidR="00792D10" w:rsidRPr="00F51CEC" w:rsidRDefault="00792D10" w:rsidP="00792D10">
      <w:r w:rsidRPr="00D36529">
        <w:rPr>
          <w:rStyle w:val="HideTWBExt"/>
        </w:rPr>
        <w:t>&lt;/Amend&gt;</w:t>
      </w:r>
    </w:p>
    <w:p w14:paraId="01E6510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570</w:t>
      </w:r>
      <w:r w:rsidRPr="00D36529">
        <w:rPr>
          <w:rStyle w:val="HideTWBExt"/>
          <w:b w:val="0"/>
        </w:rPr>
        <w:t>&lt;/NumAm&gt;</w:t>
      </w:r>
    </w:p>
    <w:p w14:paraId="7BBE451D"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Lena Düpont, Lukas Furlas (Loukas Fourlas)</w:t>
      </w:r>
      <w:r w:rsidRPr="00D36529">
        <w:rPr>
          <w:rStyle w:val="HideTWBExt"/>
          <w:b w:val="0"/>
        </w:rPr>
        <w:t>&lt;/Members&gt;</w:t>
      </w:r>
    </w:p>
    <w:p w14:paraId="4D6E6920" w14:textId="77777777" w:rsidR="00792D10" w:rsidRPr="00F51CEC" w:rsidRDefault="00792D10" w:rsidP="00792D10">
      <w:pPr>
        <w:pStyle w:val="NormalBold"/>
      </w:pPr>
      <w:r w:rsidRPr="00D36529">
        <w:rPr>
          <w:rStyle w:val="HideTWBExt"/>
          <w:b w:val="0"/>
        </w:rPr>
        <w:t>&lt;/RepeatBlock-By&gt;</w:t>
      </w:r>
    </w:p>
    <w:p w14:paraId="1FC3D78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72F3267" w14:textId="77777777" w:rsidR="00792D10" w:rsidRPr="00F51CEC" w:rsidRDefault="00792D10" w:rsidP="00792D10">
      <w:pPr>
        <w:pStyle w:val="NormalBold"/>
      </w:pPr>
      <w:r w:rsidRPr="00D36529">
        <w:rPr>
          <w:rStyle w:val="HideTWBExt"/>
          <w:b w:val="0"/>
        </w:rPr>
        <w:t>&lt;Article&gt;</w:t>
      </w:r>
      <w:r w:rsidRPr="00F51CEC">
        <w:t>Člen 6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D20AB35" w14:textId="77777777" w:rsidTr="00F01338">
        <w:trPr>
          <w:trHeight w:hRule="exact" w:val="240"/>
          <w:jc w:val="center"/>
        </w:trPr>
        <w:tc>
          <w:tcPr>
            <w:tcW w:w="9752" w:type="dxa"/>
            <w:gridSpan w:val="2"/>
          </w:tcPr>
          <w:p w14:paraId="28AD5849" w14:textId="77777777" w:rsidR="00792D10" w:rsidRPr="00F51CEC" w:rsidRDefault="00792D10" w:rsidP="00F01338"/>
        </w:tc>
      </w:tr>
      <w:tr w:rsidR="00792D10" w:rsidRPr="00F51CEC" w14:paraId="066018BF" w14:textId="77777777" w:rsidTr="00F01338">
        <w:trPr>
          <w:trHeight w:val="240"/>
          <w:jc w:val="center"/>
        </w:trPr>
        <w:tc>
          <w:tcPr>
            <w:tcW w:w="4876" w:type="dxa"/>
          </w:tcPr>
          <w:p w14:paraId="0954DD0F" w14:textId="77777777" w:rsidR="00792D10" w:rsidRPr="00F51CEC" w:rsidRDefault="00792D10" w:rsidP="00F01338">
            <w:pPr>
              <w:pStyle w:val="AmColumnHeading"/>
            </w:pPr>
            <w:r w:rsidRPr="00F51CEC">
              <w:rPr>
                <w:color w:val="000000"/>
              </w:rPr>
              <w:t>Besedilo, ki ga predlaga Komisija</w:t>
            </w:r>
          </w:p>
        </w:tc>
        <w:tc>
          <w:tcPr>
            <w:tcW w:w="4876" w:type="dxa"/>
          </w:tcPr>
          <w:p w14:paraId="17B142E5" w14:textId="77777777" w:rsidR="00792D10" w:rsidRPr="00F51CEC" w:rsidRDefault="00792D10" w:rsidP="00F01338">
            <w:pPr>
              <w:pStyle w:val="AmColumnHeading"/>
            </w:pPr>
            <w:r w:rsidRPr="00F51CEC">
              <w:rPr>
                <w:color w:val="000000"/>
              </w:rPr>
              <w:t>Predlog spremembe</w:t>
            </w:r>
          </w:p>
        </w:tc>
      </w:tr>
      <w:tr w:rsidR="00792D10" w:rsidRPr="00F51CEC" w14:paraId="5BB0D380" w14:textId="77777777" w:rsidTr="00F01338">
        <w:trPr>
          <w:jc w:val="center"/>
        </w:trPr>
        <w:tc>
          <w:tcPr>
            <w:tcW w:w="4876" w:type="dxa"/>
          </w:tcPr>
          <w:p w14:paraId="2FA20ACA" w14:textId="77777777" w:rsidR="00792D10" w:rsidRPr="00F51CEC" w:rsidRDefault="00792D10" w:rsidP="00F01338">
            <w:pPr>
              <w:pStyle w:val="Normal6a"/>
            </w:pPr>
            <w:r w:rsidRPr="00F51CEC">
              <w:t xml:space="preserve">V kriznih razmerah iz člena 1(2)(a) in v skladu s postopkom iz člena 3 se prošnje, vložene v obdobju, v katerem se uporablja ta člen, z odstopanjem od člena 27 Uredbe (EU) XXX/XXX [uredba o azilnem postopku] registrirajo najpozneje v </w:t>
            </w:r>
            <w:r w:rsidRPr="00F51CEC">
              <w:rPr>
                <w:b/>
                <w:i/>
              </w:rPr>
              <w:t>štirih</w:t>
            </w:r>
            <w:r w:rsidRPr="00F51CEC">
              <w:t xml:space="preserve"> tednih od datuma vložitve.</w:t>
            </w:r>
          </w:p>
        </w:tc>
        <w:tc>
          <w:tcPr>
            <w:tcW w:w="4876" w:type="dxa"/>
          </w:tcPr>
          <w:p w14:paraId="7684B215" w14:textId="77777777" w:rsidR="00792D10" w:rsidRPr="00F51CEC" w:rsidRDefault="00792D10" w:rsidP="00F01338">
            <w:pPr>
              <w:pStyle w:val="Normal6a"/>
            </w:pPr>
            <w:r w:rsidRPr="00F51CEC">
              <w:t xml:space="preserve">V kriznih razmerah iz člena 1(2)(a) in v skladu s postopkom iz člena 3 se prošnje, vložene v obdobju, v katerem se uporablja ta člen, z odstopanjem od člena 27 Uredbe (EU) XXX/XXX [uredba o azilnem postopku] registrirajo najpozneje v </w:t>
            </w:r>
            <w:r w:rsidRPr="00F51CEC">
              <w:rPr>
                <w:b/>
                <w:i/>
              </w:rPr>
              <w:t>dvanajstih</w:t>
            </w:r>
            <w:r w:rsidRPr="00F51CEC">
              <w:t xml:space="preserve"> tednih od datuma vložitve.</w:t>
            </w:r>
          </w:p>
        </w:tc>
      </w:tr>
    </w:tbl>
    <w:p w14:paraId="29AEC9B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17D40C1" w14:textId="77777777" w:rsidR="00792D10" w:rsidRPr="00F51CEC" w:rsidRDefault="00792D10" w:rsidP="00792D10">
      <w:r w:rsidRPr="00D36529">
        <w:rPr>
          <w:rStyle w:val="HideTWBExt"/>
        </w:rPr>
        <w:t>&lt;/Amend&gt;</w:t>
      </w:r>
    </w:p>
    <w:p w14:paraId="2D2A0CB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571</w:t>
      </w:r>
      <w:r w:rsidRPr="00D36529">
        <w:rPr>
          <w:rStyle w:val="HideTWBExt"/>
          <w:b w:val="0"/>
        </w:rPr>
        <w:t>&lt;/NumAm&gt;</w:t>
      </w:r>
    </w:p>
    <w:p w14:paraId="4135E7AC"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4C05979C" w14:textId="77777777" w:rsidR="00792D10" w:rsidRPr="00F51CEC" w:rsidRDefault="00792D10" w:rsidP="00792D10">
      <w:pPr>
        <w:pStyle w:val="NormalBold"/>
      </w:pPr>
      <w:r w:rsidRPr="00D36529">
        <w:rPr>
          <w:rStyle w:val="HideTWBExt"/>
          <w:b w:val="0"/>
        </w:rPr>
        <w:t>&lt;/RepeatBlock-By&gt;</w:t>
      </w:r>
    </w:p>
    <w:p w14:paraId="0D962B9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5140E1C" w14:textId="77777777" w:rsidR="00792D10" w:rsidRPr="00F51CEC" w:rsidRDefault="00792D10" w:rsidP="00792D10">
      <w:pPr>
        <w:pStyle w:val="NormalBold"/>
      </w:pPr>
      <w:r w:rsidRPr="00D36529">
        <w:rPr>
          <w:rStyle w:val="HideTWBExt"/>
          <w:b w:val="0"/>
        </w:rPr>
        <w:t>&lt;Article&gt;</w:t>
      </w:r>
      <w:r w:rsidRPr="00F51CEC">
        <w:t>Člen 6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6D36AFB" w14:textId="77777777" w:rsidTr="00F01338">
        <w:trPr>
          <w:trHeight w:hRule="exact" w:val="240"/>
          <w:jc w:val="center"/>
        </w:trPr>
        <w:tc>
          <w:tcPr>
            <w:tcW w:w="9752" w:type="dxa"/>
            <w:gridSpan w:val="2"/>
          </w:tcPr>
          <w:p w14:paraId="7D6E2D79" w14:textId="77777777" w:rsidR="00792D10" w:rsidRPr="00F51CEC" w:rsidRDefault="00792D10" w:rsidP="00F01338"/>
        </w:tc>
      </w:tr>
      <w:tr w:rsidR="00792D10" w:rsidRPr="00F51CEC" w14:paraId="453469A5" w14:textId="77777777" w:rsidTr="00F01338">
        <w:trPr>
          <w:trHeight w:val="240"/>
          <w:jc w:val="center"/>
        </w:trPr>
        <w:tc>
          <w:tcPr>
            <w:tcW w:w="4876" w:type="dxa"/>
          </w:tcPr>
          <w:p w14:paraId="77BBC193" w14:textId="77777777" w:rsidR="00792D10" w:rsidRPr="00F51CEC" w:rsidRDefault="00792D10" w:rsidP="00F01338">
            <w:pPr>
              <w:pStyle w:val="AmColumnHeading"/>
            </w:pPr>
            <w:r w:rsidRPr="00F51CEC">
              <w:rPr>
                <w:color w:val="000000"/>
              </w:rPr>
              <w:t>Besedilo, ki ga predlaga Komisija</w:t>
            </w:r>
          </w:p>
        </w:tc>
        <w:tc>
          <w:tcPr>
            <w:tcW w:w="4876" w:type="dxa"/>
          </w:tcPr>
          <w:p w14:paraId="78FE0C8D" w14:textId="77777777" w:rsidR="00792D10" w:rsidRPr="00F51CEC" w:rsidRDefault="00792D10" w:rsidP="00F01338">
            <w:pPr>
              <w:pStyle w:val="AmColumnHeading"/>
            </w:pPr>
            <w:r w:rsidRPr="00F51CEC">
              <w:rPr>
                <w:color w:val="000000"/>
              </w:rPr>
              <w:t>Predlog spremembe</w:t>
            </w:r>
          </w:p>
        </w:tc>
      </w:tr>
      <w:tr w:rsidR="00792D10" w:rsidRPr="00F51CEC" w14:paraId="369B8B17" w14:textId="77777777" w:rsidTr="00F01338">
        <w:trPr>
          <w:jc w:val="center"/>
        </w:trPr>
        <w:tc>
          <w:tcPr>
            <w:tcW w:w="4876" w:type="dxa"/>
          </w:tcPr>
          <w:p w14:paraId="06C5B27E" w14:textId="77777777" w:rsidR="00792D10" w:rsidRPr="00F51CEC" w:rsidRDefault="00792D10" w:rsidP="00F01338">
            <w:pPr>
              <w:pStyle w:val="Normal6a"/>
            </w:pPr>
            <w:r w:rsidRPr="00F51CEC">
              <w:t xml:space="preserve">V kriznih razmerah iz člena 1(2)(a) in v skladu s postopkom iz člena 3 se prošnje, vložene v obdobju, v katerem se uporablja ta člen, z odstopanjem od člena 27 Uredbe (EU) XXX/XXX [uredba o azilnem postopku] registrirajo najpozneje v </w:t>
            </w:r>
            <w:r w:rsidRPr="00F51CEC">
              <w:rPr>
                <w:b/>
                <w:i/>
              </w:rPr>
              <w:t>štirih</w:t>
            </w:r>
            <w:r w:rsidRPr="00F51CEC">
              <w:t xml:space="preserve"> tednih od datuma vložitve.</w:t>
            </w:r>
          </w:p>
        </w:tc>
        <w:tc>
          <w:tcPr>
            <w:tcW w:w="4876" w:type="dxa"/>
          </w:tcPr>
          <w:p w14:paraId="695D2D30" w14:textId="77777777" w:rsidR="00792D10" w:rsidRPr="00F51CEC" w:rsidRDefault="00792D10" w:rsidP="00F01338">
            <w:pPr>
              <w:pStyle w:val="Normal6a"/>
            </w:pPr>
            <w:r w:rsidRPr="00F51CEC">
              <w:t xml:space="preserve">V kriznih razmerah iz člena 1(2)(a) in v skladu s postopkom iz člena 3 se prošnje, vložene v obdobju, v katerem se uporablja ta člen, z odstopanjem od člena 27 Uredbe (EU) XXX/XXX [uredba o azilnem postopku] registrirajo najpozneje v </w:t>
            </w:r>
            <w:r w:rsidRPr="00F51CEC">
              <w:rPr>
                <w:b/>
                <w:i/>
              </w:rPr>
              <w:t>osmih</w:t>
            </w:r>
            <w:r w:rsidRPr="00F51CEC">
              <w:t xml:space="preserve"> tednih od datuma vložitve.</w:t>
            </w:r>
          </w:p>
        </w:tc>
      </w:tr>
    </w:tbl>
    <w:p w14:paraId="0833C67A"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4551F6FC" w14:textId="77777777" w:rsidR="00792D10" w:rsidRPr="00F51CEC" w:rsidRDefault="00792D10" w:rsidP="00792D10">
      <w:r w:rsidRPr="00D36529">
        <w:rPr>
          <w:rStyle w:val="HideTWBExt"/>
        </w:rPr>
        <w:t>&lt;/Amend&gt;</w:t>
      </w:r>
    </w:p>
    <w:p w14:paraId="747CF20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572</w:t>
      </w:r>
      <w:r w:rsidRPr="00D36529">
        <w:rPr>
          <w:rStyle w:val="HideTWBExt"/>
          <w:b w:val="0"/>
        </w:rPr>
        <w:t>&lt;/NumAm&gt;</w:t>
      </w:r>
    </w:p>
    <w:p w14:paraId="785D86CD"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w:t>
      </w:r>
      <w:r w:rsidRPr="00D36529">
        <w:rPr>
          <w:rStyle w:val="HideTWBExt"/>
          <w:b w:val="0"/>
        </w:rPr>
        <w:t>&lt;/Members&gt;</w:t>
      </w:r>
    </w:p>
    <w:p w14:paraId="37095059" w14:textId="77777777" w:rsidR="00792D10" w:rsidRPr="00F51CEC" w:rsidRDefault="00792D10" w:rsidP="00792D10">
      <w:pPr>
        <w:pStyle w:val="NormalBold"/>
      </w:pPr>
      <w:r w:rsidRPr="00D36529">
        <w:rPr>
          <w:rStyle w:val="HideTWBExt"/>
          <w:b w:val="0"/>
        </w:rPr>
        <w:t>&lt;/RepeatBlock-By&gt;</w:t>
      </w:r>
    </w:p>
    <w:p w14:paraId="7B5C332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B228029" w14:textId="77777777" w:rsidR="00792D10" w:rsidRPr="00F51CEC" w:rsidRDefault="00792D10" w:rsidP="00792D10">
      <w:pPr>
        <w:pStyle w:val="NormalBold"/>
      </w:pPr>
      <w:r w:rsidRPr="00D36529">
        <w:rPr>
          <w:rStyle w:val="HideTWBExt"/>
          <w:b w:val="0"/>
        </w:rPr>
        <w:t>&lt;Article&gt;</w:t>
      </w:r>
      <w:r w:rsidRPr="00F51CEC">
        <w:t>Člen 6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782592F" w14:textId="77777777" w:rsidTr="00F01338">
        <w:trPr>
          <w:trHeight w:hRule="exact" w:val="240"/>
          <w:jc w:val="center"/>
        </w:trPr>
        <w:tc>
          <w:tcPr>
            <w:tcW w:w="9752" w:type="dxa"/>
            <w:gridSpan w:val="2"/>
          </w:tcPr>
          <w:p w14:paraId="159B7273" w14:textId="77777777" w:rsidR="00792D10" w:rsidRPr="00F51CEC" w:rsidRDefault="00792D10" w:rsidP="00F01338"/>
        </w:tc>
      </w:tr>
      <w:tr w:rsidR="00792D10" w:rsidRPr="00F51CEC" w14:paraId="6ABA71AA" w14:textId="77777777" w:rsidTr="00F01338">
        <w:trPr>
          <w:trHeight w:val="240"/>
          <w:jc w:val="center"/>
        </w:trPr>
        <w:tc>
          <w:tcPr>
            <w:tcW w:w="4876" w:type="dxa"/>
          </w:tcPr>
          <w:p w14:paraId="2EA4046A" w14:textId="77777777" w:rsidR="00792D10" w:rsidRPr="00F51CEC" w:rsidRDefault="00792D10" w:rsidP="00F01338">
            <w:pPr>
              <w:pStyle w:val="AmColumnHeading"/>
            </w:pPr>
            <w:r w:rsidRPr="00F51CEC">
              <w:rPr>
                <w:color w:val="000000"/>
              </w:rPr>
              <w:t>Besedilo, ki ga predlaga Komisija</w:t>
            </w:r>
          </w:p>
        </w:tc>
        <w:tc>
          <w:tcPr>
            <w:tcW w:w="4876" w:type="dxa"/>
          </w:tcPr>
          <w:p w14:paraId="654A3404" w14:textId="77777777" w:rsidR="00792D10" w:rsidRPr="00F51CEC" w:rsidRDefault="00792D10" w:rsidP="00F01338">
            <w:pPr>
              <w:pStyle w:val="AmColumnHeading"/>
            </w:pPr>
            <w:r w:rsidRPr="00F51CEC">
              <w:rPr>
                <w:color w:val="000000"/>
              </w:rPr>
              <w:t>Predlog spremembe</w:t>
            </w:r>
          </w:p>
        </w:tc>
      </w:tr>
      <w:tr w:rsidR="00792D10" w:rsidRPr="00F51CEC" w14:paraId="7FC2CF6F" w14:textId="77777777" w:rsidTr="00F01338">
        <w:trPr>
          <w:jc w:val="center"/>
        </w:trPr>
        <w:tc>
          <w:tcPr>
            <w:tcW w:w="4876" w:type="dxa"/>
          </w:tcPr>
          <w:p w14:paraId="0DA77C66" w14:textId="77777777" w:rsidR="00792D10" w:rsidRPr="00F51CEC" w:rsidRDefault="00792D10" w:rsidP="00F01338">
            <w:pPr>
              <w:pStyle w:val="Normal6a"/>
            </w:pPr>
          </w:p>
        </w:tc>
        <w:tc>
          <w:tcPr>
            <w:tcW w:w="4876" w:type="dxa"/>
          </w:tcPr>
          <w:p w14:paraId="6D5C0F46" w14:textId="77777777" w:rsidR="00792D10" w:rsidRPr="00F51CEC" w:rsidRDefault="00792D10" w:rsidP="00F01338">
            <w:pPr>
              <w:pStyle w:val="NormalBoldItalicCenter6a"/>
            </w:pPr>
            <w:r w:rsidRPr="00F51CEC">
              <w:t>Člen 6a</w:t>
            </w:r>
          </w:p>
        </w:tc>
      </w:tr>
      <w:tr w:rsidR="00792D10" w:rsidRPr="00F51CEC" w14:paraId="597494E2" w14:textId="77777777" w:rsidTr="00F01338">
        <w:trPr>
          <w:jc w:val="center"/>
        </w:trPr>
        <w:tc>
          <w:tcPr>
            <w:tcW w:w="4876" w:type="dxa"/>
          </w:tcPr>
          <w:p w14:paraId="6F9CE1D0" w14:textId="77777777" w:rsidR="00792D10" w:rsidRPr="00F51CEC" w:rsidRDefault="00792D10" w:rsidP="00F01338">
            <w:pPr>
              <w:pStyle w:val="Normal6a"/>
            </w:pPr>
          </w:p>
        </w:tc>
        <w:tc>
          <w:tcPr>
            <w:tcW w:w="4876" w:type="dxa"/>
          </w:tcPr>
          <w:p w14:paraId="708FD894" w14:textId="77777777" w:rsidR="00792D10" w:rsidRPr="00F51CEC" w:rsidRDefault="00792D10" w:rsidP="00F01338">
            <w:pPr>
              <w:pStyle w:val="NormalBoldItalicCenter6a"/>
            </w:pPr>
            <w:r w:rsidRPr="00F51CEC">
              <w:t>Podaljšanje rokov iz Uredbe (EU) XXX/XXX [uredba Eurodac]</w:t>
            </w:r>
          </w:p>
        </w:tc>
      </w:tr>
      <w:tr w:rsidR="00792D10" w:rsidRPr="00F51CEC" w14:paraId="20D5351B" w14:textId="77777777" w:rsidTr="00F01338">
        <w:trPr>
          <w:jc w:val="center"/>
        </w:trPr>
        <w:tc>
          <w:tcPr>
            <w:tcW w:w="4876" w:type="dxa"/>
          </w:tcPr>
          <w:p w14:paraId="68808A53" w14:textId="77777777" w:rsidR="00792D10" w:rsidRPr="00F51CEC" w:rsidRDefault="00792D10" w:rsidP="00F01338">
            <w:pPr>
              <w:pStyle w:val="Normal6a"/>
            </w:pPr>
          </w:p>
        </w:tc>
        <w:tc>
          <w:tcPr>
            <w:tcW w:w="4876" w:type="dxa"/>
          </w:tcPr>
          <w:p w14:paraId="26478565" w14:textId="77777777" w:rsidR="00792D10" w:rsidRPr="00F51CEC" w:rsidRDefault="00792D10" w:rsidP="00F01338">
            <w:pPr>
              <w:pStyle w:val="Normal6a"/>
            </w:pPr>
            <w:r w:rsidRPr="00F51CEC">
              <w:rPr>
                <w:b/>
                <w:i/>
              </w:rPr>
              <w:t>V kriznih razmerah, kakor so opredeljene v členu 1(2), se 72-urni rok za prenos nabora biometričnih podatkov iz Uredbe (EU) XXX/XXX [uredba Eurodac] podaljša na največ 7 dni.</w:t>
            </w:r>
          </w:p>
        </w:tc>
      </w:tr>
    </w:tbl>
    <w:p w14:paraId="2E63163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A58FC4D" w14:textId="77777777" w:rsidR="00792D10" w:rsidRPr="00F51CEC" w:rsidRDefault="00792D10" w:rsidP="00792D10">
      <w:r w:rsidRPr="00D36529">
        <w:rPr>
          <w:rStyle w:val="HideTWBExt"/>
        </w:rPr>
        <w:t>&lt;/Amend&gt;</w:t>
      </w:r>
    </w:p>
    <w:p w14:paraId="32D3DD2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573</w:t>
      </w:r>
      <w:r w:rsidRPr="00D36529">
        <w:rPr>
          <w:rStyle w:val="HideTWBExt"/>
          <w:b w:val="0"/>
        </w:rPr>
        <w:t>&lt;/NumAm&gt;</w:t>
      </w:r>
    </w:p>
    <w:p w14:paraId="04D81071"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w:t>
      </w:r>
      <w:r w:rsidRPr="00D36529">
        <w:rPr>
          <w:rStyle w:val="HideTWBExt"/>
          <w:b w:val="0"/>
        </w:rPr>
        <w:t>&lt;/Members&gt;</w:t>
      </w:r>
    </w:p>
    <w:p w14:paraId="6FFB6869" w14:textId="77777777" w:rsidR="00792D10" w:rsidRPr="00F51CEC" w:rsidRDefault="00792D10" w:rsidP="00792D10">
      <w:pPr>
        <w:pStyle w:val="NormalBold"/>
      </w:pPr>
      <w:r w:rsidRPr="00D36529">
        <w:rPr>
          <w:rStyle w:val="HideTWBExt"/>
          <w:b w:val="0"/>
        </w:rPr>
        <w:t>&lt;/RepeatBlock-By&gt;</w:t>
      </w:r>
    </w:p>
    <w:p w14:paraId="1AE1682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4664CB4" w14:textId="77777777" w:rsidR="00792D10" w:rsidRPr="00F51CEC" w:rsidRDefault="00792D10" w:rsidP="00792D10">
      <w:pPr>
        <w:pStyle w:val="NormalBold"/>
      </w:pPr>
      <w:r w:rsidRPr="00D36529">
        <w:rPr>
          <w:rStyle w:val="HideTWBExt"/>
          <w:b w:val="0"/>
        </w:rPr>
        <w:t>&lt;Article&gt;</w:t>
      </w:r>
      <w:r w:rsidRPr="00F51CEC">
        <w:t>Člen 6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385F6FD" w14:textId="77777777" w:rsidTr="00F01338">
        <w:trPr>
          <w:trHeight w:hRule="exact" w:val="240"/>
          <w:jc w:val="center"/>
        </w:trPr>
        <w:tc>
          <w:tcPr>
            <w:tcW w:w="9752" w:type="dxa"/>
            <w:gridSpan w:val="2"/>
          </w:tcPr>
          <w:p w14:paraId="739984BB" w14:textId="77777777" w:rsidR="00792D10" w:rsidRPr="00F51CEC" w:rsidRDefault="00792D10" w:rsidP="00F01338"/>
        </w:tc>
      </w:tr>
      <w:tr w:rsidR="00792D10" w:rsidRPr="00F51CEC" w14:paraId="25D0B7A9" w14:textId="77777777" w:rsidTr="00F01338">
        <w:trPr>
          <w:trHeight w:val="240"/>
          <w:jc w:val="center"/>
        </w:trPr>
        <w:tc>
          <w:tcPr>
            <w:tcW w:w="4876" w:type="dxa"/>
          </w:tcPr>
          <w:p w14:paraId="256127E5" w14:textId="77777777" w:rsidR="00792D10" w:rsidRPr="00F51CEC" w:rsidRDefault="00792D10" w:rsidP="00F01338">
            <w:pPr>
              <w:pStyle w:val="AmColumnHeading"/>
            </w:pPr>
            <w:r w:rsidRPr="00F51CEC">
              <w:rPr>
                <w:color w:val="000000"/>
              </w:rPr>
              <w:t>Besedilo, ki ga predlaga Komisija</w:t>
            </w:r>
          </w:p>
        </w:tc>
        <w:tc>
          <w:tcPr>
            <w:tcW w:w="4876" w:type="dxa"/>
          </w:tcPr>
          <w:p w14:paraId="1B4449D2" w14:textId="77777777" w:rsidR="00792D10" w:rsidRPr="00F51CEC" w:rsidRDefault="00792D10" w:rsidP="00F01338">
            <w:pPr>
              <w:pStyle w:val="AmColumnHeading"/>
            </w:pPr>
            <w:r w:rsidRPr="00F51CEC">
              <w:rPr>
                <w:color w:val="000000"/>
              </w:rPr>
              <w:t>Predlog spremembe</w:t>
            </w:r>
          </w:p>
        </w:tc>
      </w:tr>
      <w:tr w:rsidR="00792D10" w:rsidRPr="00F51CEC" w14:paraId="2E52A216" w14:textId="77777777" w:rsidTr="00F01338">
        <w:trPr>
          <w:jc w:val="center"/>
        </w:trPr>
        <w:tc>
          <w:tcPr>
            <w:tcW w:w="4876" w:type="dxa"/>
          </w:tcPr>
          <w:p w14:paraId="532294FA" w14:textId="77777777" w:rsidR="00792D10" w:rsidRPr="00F51CEC" w:rsidRDefault="00792D10" w:rsidP="00F01338">
            <w:pPr>
              <w:pStyle w:val="Normal6a"/>
            </w:pPr>
          </w:p>
        </w:tc>
        <w:tc>
          <w:tcPr>
            <w:tcW w:w="4876" w:type="dxa"/>
          </w:tcPr>
          <w:p w14:paraId="70BA18B4" w14:textId="77777777" w:rsidR="00792D10" w:rsidRPr="00F51CEC" w:rsidRDefault="00792D10" w:rsidP="00F01338">
            <w:pPr>
              <w:pStyle w:val="NormalBoldItalicCenter6a"/>
            </w:pPr>
            <w:r w:rsidRPr="00F51CEC">
              <w:t>Člen 6b</w:t>
            </w:r>
          </w:p>
        </w:tc>
      </w:tr>
      <w:tr w:rsidR="00792D10" w:rsidRPr="00F51CEC" w14:paraId="2E1C9999" w14:textId="77777777" w:rsidTr="00F01338">
        <w:trPr>
          <w:jc w:val="center"/>
        </w:trPr>
        <w:tc>
          <w:tcPr>
            <w:tcW w:w="4876" w:type="dxa"/>
          </w:tcPr>
          <w:p w14:paraId="3320E0AA" w14:textId="77777777" w:rsidR="00792D10" w:rsidRPr="00F51CEC" w:rsidRDefault="00792D10" w:rsidP="00F01338">
            <w:pPr>
              <w:pStyle w:val="Normal6a"/>
            </w:pPr>
          </w:p>
        </w:tc>
        <w:tc>
          <w:tcPr>
            <w:tcW w:w="4876" w:type="dxa"/>
          </w:tcPr>
          <w:p w14:paraId="0F5795DB" w14:textId="77777777" w:rsidR="00792D10" w:rsidRPr="00F51CEC" w:rsidRDefault="00792D10" w:rsidP="00F01338">
            <w:pPr>
              <w:pStyle w:val="NormalBoldItalicCenter6a"/>
            </w:pPr>
            <w:r w:rsidRPr="00F51CEC">
              <w:t>Podaljšanje rokov iz Uredbe (EU) XXX/XXX [upravljanje azila in migracij]</w:t>
            </w:r>
          </w:p>
        </w:tc>
      </w:tr>
      <w:tr w:rsidR="00792D10" w:rsidRPr="00F51CEC" w14:paraId="4062801E" w14:textId="77777777" w:rsidTr="00F01338">
        <w:trPr>
          <w:jc w:val="center"/>
        </w:trPr>
        <w:tc>
          <w:tcPr>
            <w:tcW w:w="4876" w:type="dxa"/>
          </w:tcPr>
          <w:p w14:paraId="1A3D4E69" w14:textId="77777777" w:rsidR="00792D10" w:rsidRPr="00F51CEC" w:rsidRDefault="00792D10" w:rsidP="00F01338">
            <w:pPr>
              <w:pStyle w:val="Normal6a"/>
            </w:pPr>
          </w:p>
        </w:tc>
        <w:tc>
          <w:tcPr>
            <w:tcW w:w="4876" w:type="dxa"/>
          </w:tcPr>
          <w:p w14:paraId="3CF5E517" w14:textId="77777777" w:rsidR="00792D10" w:rsidRPr="00F51CEC" w:rsidRDefault="00792D10" w:rsidP="00F01338">
            <w:pPr>
              <w:pStyle w:val="Normal6a"/>
            </w:pPr>
            <w:r w:rsidRPr="00F51CEC">
              <w:rPr>
                <w:b/>
                <w:i/>
              </w:rPr>
              <w:t>1. Kadar se država članica sooča s kriznimi razmerami, zaradi katerih ni mogoče upoštevati rokov iz členov 29, 30, 31 in 35 Uredbe (EU) XXX/XXX [upravljanje azila in migracij], zadevna država članica o tem uradno obvesti druge države članice in Komisijo. Te informacije vsebujejo natančne razloge, zaradi katerih država članica meni, da je treba uporabiti ta odstavek. Po takem uradnem obvestilu ta država članica z odstopanjem od členov 29, 30, 31 in 35 navedene uredbe:</w:t>
            </w:r>
          </w:p>
        </w:tc>
      </w:tr>
      <w:tr w:rsidR="00792D10" w:rsidRPr="00F51CEC" w14:paraId="12BEF57D" w14:textId="77777777" w:rsidTr="00F01338">
        <w:trPr>
          <w:jc w:val="center"/>
        </w:trPr>
        <w:tc>
          <w:tcPr>
            <w:tcW w:w="4876" w:type="dxa"/>
          </w:tcPr>
          <w:p w14:paraId="1DD9D3CB" w14:textId="77777777" w:rsidR="00792D10" w:rsidRPr="00F51CEC" w:rsidRDefault="00792D10" w:rsidP="00F01338">
            <w:pPr>
              <w:pStyle w:val="Normal6a"/>
            </w:pPr>
          </w:p>
        </w:tc>
        <w:tc>
          <w:tcPr>
            <w:tcW w:w="4876" w:type="dxa"/>
          </w:tcPr>
          <w:p w14:paraId="489EE4DE" w14:textId="77777777" w:rsidR="00792D10" w:rsidRPr="00F51CEC" w:rsidRDefault="00792D10" w:rsidP="00F01338">
            <w:pPr>
              <w:pStyle w:val="Normal6a"/>
            </w:pPr>
            <w:r w:rsidRPr="00F51CEC">
              <w:rPr>
                <w:b/>
                <w:i/>
              </w:rPr>
              <w:t>(a) predloži zahtevo za sprejem iz člena 29 v štirih mesecih po datumu registracije prošnje;</w:t>
            </w:r>
          </w:p>
        </w:tc>
      </w:tr>
      <w:tr w:rsidR="00792D10" w:rsidRPr="00F51CEC" w14:paraId="1E4D2828" w14:textId="77777777" w:rsidTr="00F01338">
        <w:trPr>
          <w:jc w:val="center"/>
        </w:trPr>
        <w:tc>
          <w:tcPr>
            <w:tcW w:w="4876" w:type="dxa"/>
          </w:tcPr>
          <w:p w14:paraId="42DC71E9" w14:textId="77777777" w:rsidR="00792D10" w:rsidRPr="00F51CEC" w:rsidRDefault="00792D10" w:rsidP="00F01338">
            <w:pPr>
              <w:pStyle w:val="Normal6a"/>
            </w:pPr>
          </w:p>
        </w:tc>
        <w:tc>
          <w:tcPr>
            <w:tcW w:w="4876" w:type="dxa"/>
          </w:tcPr>
          <w:p w14:paraId="1E0AC5A6" w14:textId="77777777" w:rsidR="00792D10" w:rsidRPr="00F51CEC" w:rsidRDefault="00792D10" w:rsidP="00F01338">
            <w:pPr>
              <w:pStyle w:val="Normal6a"/>
            </w:pPr>
            <w:r w:rsidRPr="00F51CEC">
              <w:rPr>
                <w:b/>
                <w:i/>
              </w:rPr>
              <w:t>(b) odgovori na zahtevo za sprejem iz člena 30 v dveh mesecih po prejemu zahteve;</w:t>
            </w:r>
          </w:p>
        </w:tc>
      </w:tr>
      <w:tr w:rsidR="00792D10" w:rsidRPr="00F51CEC" w14:paraId="77AD4CA1" w14:textId="77777777" w:rsidTr="00F01338">
        <w:trPr>
          <w:jc w:val="center"/>
        </w:trPr>
        <w:tc>
          <w:tcPr>
            <w:tcW w:w="4876" w:type="dxa"/>
          </w:tcPr>
          <w:p w14:paraId="110A3883" w14:textId="77777777" w:rsidR="00792D10" w:rsidRPr="00F51CEC" w:rsidRDefault="00792D10" w:rsidP="00F01338">
            <w:pPr>
              <w:pStyle w:val="Normal6a"/>
            </w:pPr>
          </w:p>
        </w:tc>
        <w:tc>
          <w:tcPr>
            <w:tcW w:w="4876" w:type="dxa"/>
          </w:tcPr>
          <w:p w14:paraId="5026B2FC" w14:textId="77777777" w:rsidR="00792D10" w:rsidRPr="00F51CEC" w:rsidRDefault="00792D10" w:rsidP="00F01338">
            <w:pPr>
              <w:pStyle w:val="Normal6a"/>
            </w:pPr>
            <w:r w:rsidRPr="00F51CEC">
              <w:rPr>
                <w:b/>
                <w:i/>
              </w:rPr>
              <w:t>(c) predloži obvestilo o ponovnem sprejemu iz člena 31 v enem mesecu od prejema zadetka v sistemu Eurodac ali potrdi prejem v enem mesecu od takega obvestila;</w:t>
            </w:r>
          </w:p>
        </w:tc>
      </w:tr>
      <w:tr w:rsidR="00792D10" w:rsidRPr="00F51CEC" w14:paraId="6DCBE6BA" w14:textId="77777777" w:rsidTr="00F01338">
        <w:trPr>
          <w:jc w:val="center"/>
        </w:trPr>
        <w:tc>
          <w:tcPr>
            <w:tcW w:w="4876" w:type="dxa"/>
          </w:tcPr>
          <w:p w14:paraId="4E61A995" w14:textId="77777777" w:rsidR="00792D10" w:rsidRPr="00F51CEC" w:rsidRDefault="00792D10" w:rsidP="00F01338">
            <w:pPr>
              <w:pStyle w:val="Normal6a"/>
            </w:pPr>
          </w:p>
        </w:tc>
        <w:tc>
          <w:tcPr>
            <w:tcW w:w="4876" w:type="dxa"/>
          </w:tcPr>
          <w:p w14:paraId="13B3A4F4" w14:textId="77777777" w:rsidR="00792D10" w:rsidRPr="00F51CEC" w:rsidRDefault="00792D10" w:rsidP="00F01338">
            <w:pPr>
              <w:pStyle w:val="Normal6a"/>
            </w:pPr>
            <w:r w:rsidRPr="00F51CEC">
              <w:rPr>
                <w:b/>
                <w:i/>
              </w:rPr>
              <w:t>(d) izvede predajo iz člena 35 v enem letu po sprejetju zahteve za sprejem ali potrditvi obvestila o ponovnem sprejemu s strani druge države članice ali po končni odločitvi o pritožbi ali preveritvi odločitve o predaji, če v skladu s členom 33(3) obstaja odložilni učinek.</w:t>
            </w:r>
          </w:p>
        </w:tc>
      </w:tr>
      <w:tr w:rsidR="00792D10" w:rsidRPr="00F51CEC" w14:paraId="47DDDB99" w14:textId="77777777" w:rsidTr="00F01338">
        <w:trPr>
          <w:jc w:val="center"/>
        </w:trPr>
        <w:tc>
          <w:tcPr>
            <w:tcW w:w="4876" w:type="dxa"/>
          </w:tcPr>
          <w:p w14:paraId="425F4F5A" w14:textId="77777777" w:rsidR="00792D10" w:rsidRPr="00F51CEC" w:rsidRDefault="00792D10" w:rsidP="00F01338">
            <w:pPr>
              <w:pStyle w:val="Normal6a"/>
            </w:pPr>
          </w:p>
        </w:tc>
        <w:tc>
          <w:tcPr>
            <w:tcW w:w="4876" w:type="dxa"/>
          </w:tcPr>
          <w:p w14:paraId="5D740B2E" w14:textId="77777777" w:rsidR="00792D10" w:rsidRPr="00F51CEC" w:rsidRDefault="00792D10" w:rsidP="00F01338">
            <w:pPr>
              <w:pStyle w:val="Normal6a"/>
            </w:pPr>
            <w:r w:rsidRPr="00F51CEC">
              <w:rPr>
                <w:b/>
                <w:i/>
              </w:rPr>
              <w:t>2. Kadar država članica iz odstavka 1 ne upošteva rokov iz točk (a), (b) in (d) odstavka 1, je odgovorna za obravnavanje prošnje za mednarodno zaščito v skladu z Uredbo XXX/XXX [upravljanje azila in migracij] ali se odgovornost nanjo prenese.</w:t>
            </w:r>
          </w:p>
        </w:tc>
      </w:tr>
    </w:tbl>
    <w:p w14:paraId="253E480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15E57BC" w14:textId="77777777" w:rsidR="00792D10" w:rsidRPr="00F51CEC" w:rsidRDefault="00792D10" w:rsidP="00792D10">
      <w:r w:rsidRPr="00D36529">
        <w:rPr>
          <w:rStyle w:val="HideTWBExt"/>
        </w:rPr>
        <w:t>&lt;/Amend&gt;</w:t>
      </w:r>
    </w:p>
    <w:p w14:paraId="7B58B8A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574</w:t>
      </w:r>
      <w:r w:rsidRPr="00D36529">
        <w:rPr>
          <w:rStyle w:val="HideTWBExt"/>
          <w:b w:val="0"/>
        </w:rPr>
        <w:t>&lt;/NumAm&gt;</w:t>
      </w:r>
    </w:p>
    <w:p w14:paraId="15B124C8"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47DCCA06" w14:textId="77777777" w:rsidR="00792D10" w:rsidRPr="00F51CEC" w:rsidRDefault="00792D10" w:rsidP="00792D10">
      <w:pPr>
        <w:pStyle w:val="NormalBold"/>
      </w:pPr>
      <w:r w:rsidRPr="00D36529">
        <w:rPr>
          <w:rStyle w:val="HideTWBExt"/>
          <w:b w:val="0"/>
        </w:rPr>
        <w:t>&lt;/RepeatBlock-By&gt;</w:t>
      </w:r>
    </w:p>
    <w:p w14:paraId="7C3F18F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BAD1B24" w14:textId="77777777" w:rsidR="00792D10" w:rsidRPr="00F51CEC" w:rsidRDefault="00792D10" w:rsidP="00792D10">
      <w:pPr>
        <w:pStyle w:val="NormalBold"/>
      </w:pPr>
      <w:r w:rsidRPr="00D36529">
        <w:rPr>
          <w:rStyle w:val="HideTWBExt"/>
          <w:b w:val="0"/>
        </w:rPr>
        <w:t>&lt;Article&gt;</w:t>
      </w:r>
      <w:r w:rsidRPr="00F51CEC">
        <w:t>Poglavje IV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D0CC509" w14:textId="77777777" w:rsidTr="00F01338">
        <w:trPr>
          <w:trHeight w:hRule="exact" w:val="240"/>
          <w:jc w:val="center"/>
        </w:trPr>
        <w:tc>
          <w:tcPr>
            <w:tcW w:w="9752" w:type="dxa"/>
            <w:gridSpan w:val="2"/>
          </w:tcPr>
          <w:p w14:paraId="5AF6E71A" w14:textId="77777777" w:rsidR="00792D10" w:rsidRPr="00F51CEC" w:rsidRDefault="00792D10" w:rsidP="00F01338"/>
        </w:tc>
      </w:tr>
      <w:tr w:rsidR="00792D10" w:rsidRPr="00F51CEC" w14:paraId="1C0C6F91" w14:textId="77777777" w:rsidTr="00F01338">
        <w:trPr>
          <w:trHeight w:val="240"/>
          <w:jc w:val="center"/>
        </w:trPr>
        <w:tc>
          <w:tcPr>
            <w:tcW w:w="4876" w:type="dxa"/>
          </w:tcPr>
          <w:p w14:paraId="7DEFB605" w14:textId="77777777" w:rsidR="00792D10" w:rsidRPr="00F51CEC" w:rsidRDefault="00792D10" w:rsidP="00F01338">
            <w:pPr>
              <w:pStyle w:val="AmColumnHeading"/>
            </w:pPr>
            <w:r w:rsidRPr="00F51CEC">
              <w:rPr>
                <w:color w:val="000000"/>
              </w:rPr>
              <w:t>Besedilo, ki ga predlaga Komisija</w:t>
            </w:r>
          </w:p>
        </w:tc>
        <w:tc>
          <w:tcPr>
            <w:tcW w:w="4876" w:type="dxa"/>
          </w:tcPr>
          <w:p w14:paraId="7026D028" w14:textId="77777777" w:rsidR="00792D10" w:rsidRPr="00F51CEC" w:rsidRDefault="00792D10" w:rsidP="00F01338">
            <w:pPr>
              <w:pStyle w:val="AmColumnHeading"/>
            </w:pPr>
            <w:r w:rsidRPr="00F51CEC">
              <w:rPr>
                <w:color w:val="000000"/>
              </w:rPr>
              <w:t>Predlog spremembe</w:t>
            </w:r>
          </w:p>
        </w:tc>
      </w:tr>
      <w:tr w:rsidR="00792D10" w:rsidRPr="00F51CEC" w14:paraId="3926FAD0" w14:textId="77777777" w:rsidTr="00F01338">
        <w:trPr>
          <w:jc w:val="center"/>
        </w:trPr>
        <w:tc>
          <w:tcPr>
            <w:tcW w:w="4876" w:type="dxa"/>
          </w:tcPr>
          <w:p w14:paraId="2420C9D8" w14:textId="77777777" w:rsidR="00792D10" w:rsidRPr="00F51CEC" w:rsidRDefault="00792D10" w:rsidP="00F01338">
            <w:pPr>
              <w:pStyle w:val="Normal6a"/>
            </w:pPr>
            <w:r w:rsidRPr="00F51CEC">
              <w:t>IV</w:t>
            </w:r>
            <w:r w:rsidRPr="00F51CEC">
              <w:tab/>
            </w:r>
            <w:r w:rsidRPr="00F51CEC">
              <w:rPr>
                <w:b/>
                <w:i/>
              </w:rPr>
              <w:t>Roki v primeru višje sile</w:t>
            </w:r>
          </w:p>
        </w:tc>
        <w:tc>
          <w:tcPr>
            <w:tcW w:w="4876" w:type="dxa"/>
          </w:tcPr>
          <w:p w14:paraId="18EC37D7" w14:textId="77777777" w:rsidR="00792D10" w:rsidRPr="00F51CEC" w:rsidRDefault="00792D10" w:rsidP="00F01338">
            <w:pPr>
              <w:pStyle w:val="Normal6a"/>
            </w:pPr>
            <w:r w:rsidRPr="00F51CEC">
              <w:t>IV</w:t>
            </w:r>
            <w:r w:rsidRPr="00F51CEC">
              <w:tab/>
            </w:r>
            <w:r w:rsidRPr="00F51CEC">
              <w:rPr>
                <w:b/>
                <w:i/>
              </w:rPr>
              <w:t>Operativna podpora in podpora zmogljivosti</w:t>
            </w:r>
          </w:p>
        </w:tc>
      </w:tr>
    </w:tbl>
    <w:p w14:paraId="2770D0E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E0A4758" w14:textId="77777777" w:rsidR="00792D10" w:rsidRPr="00F51CEC" w:rsidRDefault="00792D10" w:rsidP="00792D10">
      <w:r w:rsidRPr="00D36529">
        <w:rPr>
          <w:rStyle w:val="HideTWBExt"/>
        </w:rPr>
        <w:t>&lt;/Amend&gt;</w:t>
      </w:r>
    </w:p>
    <w:p w14:paraId="5B5FBB4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575</w:t>
      </w:r>
      <w:r w:rsidRPr="00D36529">
        <w:rPr>
          <w:rStyle w:val="HideTWBExt"/>
          <w:b w:val="0"/>
        </w:rPr>
        <w:t>&lt;/NumAm&gt;</w:t>
      </w:r>
    </w:p>
    <w:p w14:paraId="029FA6FA" w14:textId="4A527392" w:rsidR="00792D10" w:rsidRPr="00F51CEC" w:rsidRDefault="00792D10" w:rsidP="00792D10">
      <w:pPr>
        <w:pStyle w:val="NormalBold"/>
      </w:pPr>
      <w:r w:rsidRPr="00D36529">
        <w:rPr>
          <w:rStyle w:val="HideTWBExt"/>
          <w:b w:val="0"/>
        </w:rPr>
        <w:t>&lt;RepeatBlock-By&gt;&lt;Members&gt;</w:t>
      </w:r>
      <w:r w:rsidRPr="00F51CEC">
        <w:rPr>
          <w:color w:val="000000"/>
        </w:rPr>
        <w:t>K</w:t>
      </w:r>
      <w:r w:rsidR="00FF0B5C" w:rsidRPr="00F51CEC">
        <w:rPr>
          <w:color w:val="000000"/>
        </w:rPr>
        <w:t>onstandinos Arvanitis (K</w:t>
      </w:r>
      <w:r w:rsidRPr="00F51CEC">
        <w:rPr>
          <w:color w:val="000000"/>
        </w:rPr>
        <w:t>onstantinos Arvanitis</w:t>
      </w:r>
      <w:r w:rsidR="00FF0B5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41D569AF" w14:textId="77777777" w:rsidR="00792D10" w:rsidRPr="00F51CEC" w:rsidRDefault="00792D10" w:rsidP="00792D10">
      <w:pPr>
        <w:pStyle w:val="NormalBold"/>
      </w:pPr>
      <w:r w:rsidRPr="00D36529">
        <w:rPr>
          <w:rStyle w:val="HideTWBExt"/>
          <w:b w:val="0"/>
        </w:rPr>
        <w:t>&lt;/RepeatBlock-By&gt;</w:t>
      </w:r>
    </w:p>
    <w:p w14:paraId="3344468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D518ADE" w14:textId="77777777" w:rsidR="00792D10" w:rsidRPr="00F51CEC" w:rsidRDefault="00792D10" w:rsidP="00792D10">
      <w:pPr>
        <w:pStyle w:val="NormalBold"/>
      </w:pPr>
      <w:r w:rsidRPr="00D36529">
        <w:rPr>
          <w:rStyle w:val="HideTWBExt"/>
          <w:b w:val="0"/>
        </w:rPr>
        <w:t>&lt;Article&gt;</w:t>
      </w:r>
      <w:r w:rsidRPr="00F51CEC">
        <w:t>Člen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46F0839" w14:textId="77777777" w:rsidTr="00F01338">
        <w:trPr>
          <w:trHeight w:hRule="exact" w:val="240"/>
          <w:jc w:val="center"/>
        </w:trPr>
        <w:tc>
          <w:tcPr>
            <w:tcW w:w="9752" w:type="dxa"/>
            <w:gridSpan w:val="2"/>
          </w:tcPr>
          <w:p w14:paraId="1C4955D8" w14:textId="77777777" w:rsidR="00792D10" w:rsidRPr="00F51CEC" w:rsidRDefault="00792D10" w:rsidP="00F01338"/>
        </w:tc>
      </w:tr>
      <w:tr w:rsidR="00792D10" w:rsidRPr="00F51CEC" w14:paraId="184403FD" w14:textId="77777777" w:rsidTr="00F01338">
        <w:trPr>
          <w:trHeight w:val="240"/>
          <w:jc w:val="center"/>
        </w:trPr>
        <w:tc>
          <w:tcPr>
            <w:tcW w:w="4876" w:type="dxa"/>
          </w:tcPr>
          <w:p w14:paraId="729B5ADB" w14:textId="77777777" w:rsidR="00792D10" w:rsidRPr="00F51CEC" w:rsidRDefault="00792D10" w:rsidP="00F01338">
            <w:pPr>
              <w:pStyle w:val="AmColumnHeading"/>
            </w:pPr>
            <w:r w:rsidRPr="00F51CEC">
              <w:rPr>
                <w:color w:val="000000"/>
              </w:rPr>
              <w:t>Besedilo, ki ga predlaga Komisija</w:t>
            </w:r>
          </w:p>
        </w:tc>
        <w:tc>
          <w:tcPr>
            <w:tcW w:w="4876" w:type="dxa"/>
          </w:tcPr>
          <w:p w14:paraId="4CF96FD4" w14:textId="77777777" w:rsidR="00792D10" w:rsidRPr="00F51CEC" w:rsidRDefault="00792D10" w:rsidP="00F01338">
            <w:pPr>
              <w:pStyle w:val="AmColumnHeading"/>
            </w:pPr>
            <w:r w:rsidRPr="00F51CEC">
              <w:rPr>
                <w:color w:val="000000"/>
              </w:rPr>
              <w:t>Predlog spremembe</w:t>
            </w:r>
          </w:p>
        </w:tc>
      </w:tr>
      <w:tr w:rsidR="00792D10" w:rsidRPr="00F51CEC" w14:paraId="1E18DDF3" w14:textId="77777777" w:rsidTr="00F01338">
        <w:trPr>
          <w:jc w:val="center"/>
        </w:trPr>
        <w:tc>
          <w:tcPr>
            <w:tcW w:w="4876" w:type="dxa"/>
          </w:tcPr>
          <w:p w14:paraId="0459D0F0" w14:textId="77777777" w:rsidR="00792D10" w:rsidRPr="00F51CEC" w:rsidRDefault="00792D10" w:rsidP="00F01338">
            <w:pPr>
              <w:pStyle w:val="NormalBoldItalicCenter6a"/>
            </w:pPr>
            <w:r w:rsidRPr="00F51CEC">
              <w:t>Člen 7</w:t>
            </w:r>
          </w:p>
        </w:tc>
        <w:tc>
          <w:tcPr>
            <w:tcW w:w="4876" w:type="dxa"/>
          </w:tcPr>
          <w:p w14:paraId="04B13A5E" w14:textId="77777777" w:rsidR="00792D10" w:rsidRPr="00F51CEC" w:rsidRDefault="00792D10" w:rsidP="00F01338">
            <w:pPr>
              <w:pStyle w:val="Normal6a"/>
            </w:pPr>
            <w:r w:rsidRPr="00F51CEC">
              <w:rPr>
                <w:b/>
                <w:i/>
                <w:color w:val="000000"/>
              </w:rPr>
              <w:t>črtano</w:t>
            </w:r>
          </w:p>
        </w:tc>
      </w:tr>
      <w:tr w:rsidR="00792D10" w:rsidRPr="00F51CEC" w14:paraId="435C3C03" w14:textId="77777777" w:rsidTr="00F01338">
        <w:trPr>
          <w:jc w:val="center"/>
        </w:trPr>
        <w:tc>
          <w:tcPr>
            <w:tcW w:w="4876" w:type="dxa"/>
          </w:tcPr>
          <w:p w14:paraId="3B0776CA" w14:textId="77777777" w:rsidR="00792D10" w:rsidRPr="00F51CEC" w:rsidRDefault="00792D10" w:rsidP="00F01338">
            <w:pPr>
              <w:pStyle w:val="NormalBoldItalicCenter6a"/>
            </w:pPr>
            <w:r w:rsidRPr="00F51CEC">
              <w:t>Podaljšanje roka za registracijo iz Uredbe (EU) XXX/XXX [uredba o azilnem postopku]</w:t>
            </w:r>
          </w:p>
        </w:tc>
        <w:tc>
          <w:tcPr>
            <w:tcW w:w="4876" w:type="dxa"/>
          </w:tcPr>
          <w:p w14:paraId="2864F01C" w14:textId="77777777" w:rsidR="00792D10" w:rsidRPr="00F51CEC" w:rsidRDefault="00792D10" w:rsidP="00F01338">
            <w:pPr>
              <w:pStyle w:val="Normal6a"/>
            </w:pPr>
          </w:p>
        </w:tc>
      </w:tr>
      <w:tr w:rsidR="00792D10" w:rsidRPr="00F51CEC" w14:paraId="5055BFA8" w14:textId="77777777" w:rsidTr="00F01338">
        <w:trPr>
          <w:jc w:val="center"/>
        </w:trPr>
        <w:tc>
          <w:tcPr>
            <w:tcW w:w="4876" w:type="dxa"/>
          </w:tcPr>
          <w:p w14:paraId="447710C3" w14:textId="77777777" w:rsidR="00792D10" w:rsidRPr="00F51CEC" w:rsidRDefault="00792D10" w:rsidP="00F01338">
            <w:pPr>
              <w:pStyle w:val="Normal6a"/>
            </w:pPr>
            <w:r w:rsidRPr="00F51CEC">
              <w:rPr>
                <w:b/>
                <w:i/>
              </w:rPr>
              <w:t>1. Kadar se država članica sooča s primerom višje sile, zaradi česar ni mogoče upoštevati rokov iz člena 27 Uredbe (EU) XXX/XXX [uredba o azilnem postopku], o tem uradno obvesti Komisijo. Po takem uradnem obvestilu lahko ta država članica z odstopanjem od člena 27 Uredbe (EU) XXX/XXX [uredba o azilnem postopku] prošnje registrira najpozneje v štirih tednih po vložitvi. Zadevna država članica v uradnem obvestilu navede natančne razloge, zaradi katerih meni, da je treba ta odstavek uporabljati, in navede obdobje, v katerem se bo uporabljal.</w:t>
            </w:r>
          </w:p>
        </w:tc>
        <w:tc>
          <w:tcPr>
            <w:tcW w:w="4876" w:type="dxa"/>
          </w:tcPr>
          <w:p w14:paraId="26CAE23B" w14:textId="77777777" w:rsidR="00792D10" w:rsidRPr="00F51CEC" w:rsidRDefault="00792D10" w:rsidP="00F01338">
            <w:pPr>
              <w:pStyle w:val="Normal6a"/>
            </w:pPr>
          </w:p>
        </w:tc>
      </w:tr>
      <w:tr w:rsidR="00792D10" w:rsidRPr="00F51CEC" w14:paraId="4226548A" w14:textId="77777777" w:rsidTr="00F01338">
        <w:trPr>
          <w:jc w:val="center"/>
        </w:trPr>
        <w:tc>
          <w:tcPr>
            <w:tcW w:w="4876" w:type="dxa"/>
          </w:tcPr>
          <w:p w14:paraId="04A68227" w14:textId="77777777" w:rsidR="00792D10" w:rsidRPr="00F51CEC" w:rsidRDefault="00792D10" w:rsidP="00F01338">
            <w:pPr>
              <w:pStyle w:val="Normal6a"/>
            </w:pPr>
            <w:r w:rsidRPr="00F51CEC">
              <w:rPr>
                <w:b/>
                <w:i/>
              </w:rPr>
              <w:t>2. Kadar se država članica iz odstavka 1 ne sooča več s primerom višje sile iz navedenega odstavka, zaradi katerega ni mogoče upoštevati rokov iz člena 27 Uredbe (EU) XXX/XXX [uredba o azilnem postopku], ta država članica čim prej uradno obvesti Komisijo o prenehanju okoliščin. Po takem uradnem obvestilu se podaljšani rok iz odstavka 1 ne uporablja več.</w:t>
            </w:r>
          </w:p>
        </w:tc>
        <w:tc>
          <w:tcPr>
            <w:tcW w:w="4876" w:type="dxa"/>
          </w:tcPr>
          <w:p w14:paraId="02DBB7C9" w14:textId="77777777" w:rsidR="00792D10" w:rsidRPr="00F51CEC" w:rsidRDefault="00792D10" w:rsidP="00F01338">
            <w:pPr>
              <w:pStyle w:val="Normal6a"/>
            </w:pPr>
          </w:p>
        </w:tc>
      </w:tr>
    </w:tbl>
    <w:p w14:paraId="538606A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7BA2150" w14:textId="77777777" w:rsidR="00792D10" w:rsidRPr="00F51CEC" w:rsidRDefault="00792D10" w:rsidP="00792D10">
      <w:r w:rsidRPr="00D36529">
        <w:rPr>
          <w:rStyle w:val="HideTWBExt"/>
        </w:rPr>
        <w:t>&lt;/Amend&gt;</w:t>
      </w:r>
    </w:p>
    <w:p w14:paraId="1A9CE27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576</w:t>
      </w:r>
      <w:r w:rsidRPr="00D36529">
        <w:rPr>
          <w:rStyle w:val="HideTWBExt"/>
          <w:b w:val="0"/>
        </w:rPr>
        <w:t>&lt;/NumAm&gt;</w:t>
      </w:r>
    </w:p>
    <w:p w14:paraId="0FA7BD81"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311DB709" w14:textId="77777777" w:rsidR="00792D10" w:rsidRPr="00F51CEC" w:rsidRDefault="00792D10" w:rsidP="00792D10">
      <w:pPr>
        <w:pStyle w:val="NormalBold"/>
      </w:pPr>
      <w:r w:rsidRPr="00D36529">
        <w:rPr>
          <w:rStyle w:val="HideTWBExt"/>
          <w:b w:val="0"/>
        </w:rPr>
        <w:t>&lt;/RepeatBlock-By&gt;</w:t>
      </w:r>
    </w:p>
    <w:p w14:paraId="5C039E7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1E274E0" w14:textId="77777777" w:rsidR="00792D10" w:rsidRPr="00F51CEC" w:rsidRDefault="00792D10" w:rsidP="00792D10">
      <w:pPr>
        <w:pStyle w:val="NormalBold"/>
      </w:pPr>
      <w:r w:rsidRPr="00D36529">
        <w:rPr>
          <w:rStyle w:val="HideTWBExt"/>
          <w:b w:val="0"/>
        </w:rPr>
        <w:t>&lt;Article&gt;</w:t>
      </w:r>
      <w:r w:rsidRPr="00F51CEC">
        <w:t>Člen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20C07C5" w14:textId="77777777" w:rsidTr="00F01338">
        <w:trPr>
          <w:trHeight w:hRule="exact" w:val="240"/>
          <w:jc w:val="center"/>
        </w:trPr>
        <w:tc>
          <w:tcPr>
            <w:tcW w:w="9752" w:type="dxa"/>
            <w:gridSpan w:val="2"/>
          </w:tcPr>
          <w:p w14:paraId="37AA79B6" w14:textId="77777777" w:rsidR="00792D10" w:rsidRPr="00F51CEC" w:rsidRDefault="00792D10" w:rsidP="00F01338"/>
        </w:tc>
      </w:tr>
      <w:tr w:rsidR="00792D10" w:rsidRPr="00F51CEC" w14:paraId="6E40E8B2" w14:textId="77777777" w:rsidTr="00F01338">
        <w:trPr>
          <w:trHeight w:val="240"/>
          <w:jc w:val="center"/>
        </w:trPr>
        <w:tc>
          <w:tcPr>
            <w:tcW w:w="4876" w:type="dxa"/>
          </w:tcPr>
          <w:p w14:paraId="4292E370" w14:textId="77777777" w:rsidR="00792D10" w:rsidRPr="00F51CEC" w:rsidRDefault="00792D10" w:rsidP="00F01338">
            <w:pPr>
              <w:pStyle w:val="AmColumnHeading"/>
            </w:pPr>
            <w:r w:rsidRPr="00F51CEC">
              <w:rPr>
                <w:color w:val="000000"/>
              </w:rPr>
              <w:t>Besedilo, ki ga predlaga Komisija</w:t>
            </w:r>
          </w:p>
        </w:tc>
        <w:tc>
          <w:tcPr>
            <w:tcW w:w="4876" w:type="dxa"/>
          </w:tcPr>
          <w:p w14:paraId="182C157C" w14:textId="77777777" w:rsidR="00792D10" w:rsidRPr="00F51CEC" w:rsidRDefault="00792D10" w:rsidP="00F01338">
            <w:pPr>
              <w:pStyle w:val="AmColumnHeading"/>
            </w:pPr>
            <w:r w:rsidRPr="00F51CEC">
              <w:rPr>
                <w:color w:val="000000"/>
              </w:rPr>
              <w:t>Predlog spremembe</w:t>
            </w:r>
          </w:p>
        </w:tc>
      </w:tr>
      <w:tr w:rsidR="00792D10" w:rsidRPr="00F51CEC" w14:paraId="510FE8DB" w14:textId="77777777" w:rsidTr="00F01338">
        <w:trPr>
          <w:jc w:val="center"/>
        </w:trPr>
        <w:tc>
          <w:tcPr>
            <w:tcW w:w="4876" w:type="dxa"/>
          </w:tcPr>
          <w:p w14:paraId="4B2BECC6" w14:textId="77777777" w:rsidR="00792D10" w:rsidRPr="00F51CEC" w:rsidRDefault="00792D10" w:rsidP="00F01338">
            <w:pPr>
              <w:pStyle w:val="NormalBoldItalicCenter6a"/>
            </w:pPr>
            <w:r w:rsidRPr="00F51CEC">
              <w:t>Člen 7</w:t>
            </w:r>
          </w:p>
        </w:tc>
        <w:tc>
          <w:tcPr>
            <w:tcW w:w="4876" w:type="dxa"/>
          </w:tcPr>
          <w:p w14:paraId="6F27485C" w14:textId="77777777" w:rsidR="00792D10" w:rsidRPr="00F51CEC" w:rsidRDefault="00792D10" w:rsidP="00F01338">
            <w:pPr>
              <w:pStyle w:val="Normal6a"/>
            </w:pPr>
            <w:r w:rsidRPr="00F51CEC">
              <w:rPr>
                <w:b/>
                <w:i/>
                <w:color w:val="000000"/>
              </w:rPr>
              <w:t>črtano</w:t>
            </w:r>
          </w:p>
        </w:tc>
      </w:tr>
      <w:tr w:rsidR="00792D10" w:rsidRPr="00F51CEC" w14:paraId="61CE1FC8" w14:textId="77777777" w:rsidTr="00F01338">
        <w:trPr>
          <w:jc w:val="center"/>
        </w:trPr>
        <w:tc>
          <w:tcPr>
            <w:tcW w:w="4876" w:type="dxa"/>
          </w:tcPr>
          <w:p w14:paraId="6A650813" w14:textId="77777777" w:rsidR="00792D10" w:rsidRPr="00F51CEC" w:rsidRDefault="00792D10" w:rsidP="00F01338">
            <w:pPr>
              <w:pStyle w:val="NormalBoldItalicCenter6a"/>
            </w:pPr>
            <w:r w:rsidRPr="00F51CEC">
              <w:t>Podaljšanje roka za registracijo iz Uredbe (EU) XXX/XXX [uredba o azilnem postopku]</w:t>
            </w:r>
          </w:p>
        </w:tc>
        <w:tc>
          <w:tcPr>
            <w:tcW w:w="4876" w:type="dxa"/>
          </w:tcPr>
          <w:p w14:paraId="40F3BE08" w14:textId="77777777" w:rsidR="00792D10" w:rsidRPr="00F51CEC" w:rsidRDefault="00792D10" w:rsidP="00F01338">
            <w:pPr>
              <w:pStyle w:val="Normal6a"/>
            </w:pPr>
          </w:p>
        </w:tc>
      </w:tr>
      <w:tr w:rsidR="00792D10" w:rsidRPr="00F51CEC" w14:paraId="6324549C" w14:textId="77777777" w:rsidTr="00F01338">
        <w:trPr>
          <w:jc w:val="center"/>
        </w:trPr>
        <w:tc>
          <w:tcPr>
            <w:tcW w:w="4876" w:type="dxa"/>
          </w:tcPr>
          <w:p w14:paraId="3BA6248E" w14:textId="77777777" w:rsidR="00792D10" w:rsidRPr="00F51CEC" w:rsidRDefault="00792D10" w:rsidP="00F01338">
            <w:pPr>
              <w:pStyle w:val="Normal6a"/>
            </w:pPr>
            <w:r w:rsidRPr="00F51CEC">
              <w:rPr>
                <w:b/>
                <w:i/>
              </w:rPr>
              <w:t>1. Kadar se država članica sooča s primerom višje sile, zaradi česar ni mogoče upoštevati rokov iz člena 27 Uredbe (EU) XXX/XXX [uredba o azilnem postopku], o tem uradno obvesti Komisijo. Po takem uradnem obvestilu lahko ta država članica z odstopanjem od člena 27 Uredbe (EU) XXX/XXX [uredba o azilnem postopku] prošnje registrira najpozneje v štirih tednih po vložitvi. Zadevna država članica v uradnem obvestilu navede natančne razloge, zaradi katerih meni, da je treba ta odstavek uporabljati, in navede obdobje, v katerem se bo uporabljal.</w:t>
            </w:r>
          </w:p>
        </w:tc>
        <w:tc>
          <w:tcPr>
            <w:tcW w:w="4876" w:type="dxa"/>
          </w:tcPr>
          <w:p w14:paraId="6FD540D0" w14:textId="77777777" w:rsidR="00792D10" w:rsidRPr="00F51CEC" w:rsidRDefault="00792D10" w:rsidP="00F01338">
            <w:pPr>
              <w:pStyle w:val="Normal6a"/>
            </w:pPr>
          </w:p>
        </w:tc>
      </w:tr>
      <w:tr w:rsidR="00792D10" w:rsidRPr="00F51CEC" w14:paraId="1E107B8F" w14:textId="77777777" w:rsidTr="00F01338">
        <w:trPr>
          <w:jc w:val="center"/>
        </w:trPr>
        <w:tc>
          <w:tcPr>
            <w:tcW w:w="4876" w:type="dxa"/>
          </w:tcPr>
          <w:p w14:paraId="03CED7FE" w14:textId="77777777" w:rsidR="00792D10" w:rsidRPr="00F51CEC" w:rsidRDefault="00792D10" w:rsidP="00F01338">
            <w:pPr>
              <w:pStyle w:val="Normal6a"/>
            </w:pPr>
            <w:r w:rsidRPr="00F51CEC">
              <w:rPr>
                <w:b/>
                <w:i/>
              </w:rPr>
              <w:t>2. Kadar se država članica iz odstavka 1 ne sooča več s primerom višje sile iz navedenega odstavka, zaradi katerega ni mogoče upoštevati rokov iz člena 27 Uredbe (EU) XXX/XXX [uredba o azilnem postopku], ta država članica čim prej uradno obvesti Komisijo o prenehanju okoliščin. Po takem uradnem obvestilu se podaljšani rok iz odstavka 1 ne uporablja več.</w:t>
            </w:r>
          </w:p>
        </w:tc>
        <w:tc>
          <w:tcPr>
            <w:tcW w:w="4876" w:type="dxa"/>
          </w:tcPr>
          <w:p w14:paraId="3140CD4B" w14:textId="77777777" w:rsidR="00792D10" w:rsidRPr="00F51CEC" w:rsidRDefault="00792D10" w:rsidP="00F01338">
            <w:pPr>
              <w:pStyle w:val="Normal6a"/>
            </w:pPr>
          </w:p>
        </w:tc>
      </w:tr>
    </w:tbl>
    <w:p w14:paraId="7960D11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242961C" w14:textId="77777777" w:rsidR="00792D10" w:rsidRPr="00F51CEC" w:rsidRDefault="00792D10" w:rsidP="00792D10">
      <w:r w:rsidRPr="00D36529">
        <w:rPr>
          <w:rStyle w:val="HideTWBExt"/>
        </w:rPr>
        <w:t>&lt;/Amend&gt;</w:t>
      </w:r>
    </w:p>
    <w:p w14:paraId="1F85648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577</w:t>
      </w:r>
      <w:r w:rsidRPr="00D36529">
        <w:rPr>
          <w:rStyle w:val="HideTWBExt"/>
          <w:b w:val="0"/>
        </w:rPr>
        <w:t>&lt;/NumAm&gt;</w:t>
      </w:r>
    </w:p>
    <w:p w14:paraId="5B6F276C"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52484EE6" w14:textId="77777777" w:rsidR="00792D10" w:rsidRPr="00F51CEC" w:rsidRDefault="00792D10" w:rsidP="00792D10">
      <w:pPr>
        <w:pStyle w:val="NormalBold"/>
      </w:pPr>
      <w:r w:rsidRPr="00D36529">
        <w:rPr>
          <w:rStyle w:val="HideTWBExt"/>
          <w:b w:val="0"/>
        </w:rPr>
        <w:t>&lt;/RepeatBlock-By&gt;</w:t>
      </w:r>
    </w:p>
    <w:p w14:paraId="3B07A04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E9C8BA7" w14:textId="77777777" w:rsidR="00792D10" w:rsidRPr="00F51CEC" w:rsidRDefault="00792D10" w:rsidP="00792D10">
      <w:pPr>
        <w:pStyle w:val="NormalBold"/>
      </w:pPr>
      <w:r w:rsidRPr="00D36529">
        <w:rPr>
          <w:rStyle w:val="HideTWBExt"/>
          <w:b w:val="0"/>
        </w:rPr>
        <w:t>&lt;Article&gt;</w:t>
      </w:r>
      <w:r w:rsidRPr="00F51CEC">
        <w:t>Člen 7</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307A54F" w14:textId="77777777" w:rsidTr="00F01338">
        <w:trPr>
          <w:trHeight w:hRule="exact" w:val="240"/>
          <w:jc w:val="center"/>
        </w:trPr>
        <w:tc>
          <w:tcPr>
            <w:tcW w:w="9752" w:type="dxa"/>
            <w:gridSpan w:val="2"/>
          </w:tcPr>
          <w:p w14:paraId="46A64090" w14:textId="77777777" w:rsidR="00792D10" w:rsidRPr="00F51CEC" w:rsidRDefault="00792D10" w:rsidP="00F01338"/>
        </w:tc>
      </w:tr>
      <w:tr w:rsidR="00792D10" w:rsidRPr="00F51CEC" w14:paraId="6E5A226F" w14:textId="77777777" w:rsidTr="00F01338">
        <w:trPr>
          <w:trHeight w:val="240"/>
          <w:jc w:val="center"/>
        </w:trPr>
        <w:tc>
          <w:tcPr>
            <w:tcW w:w="4876" w:type="dxa"/>
          </w:tcPr>
          <w:p w14:paraId="075DAF1B" w14:textId="77777777" w:rsidR="00792D10" w:rsidRPr="00F51CEC" w:rsidRDefault="00792D10" w:rsidP="00F01338">
            <w:pPr>
              <w:pStyle w:val="AmColumnHeading"/>
            </w:pPr>
            <w:r w:rsidRPr="00F51CEC">
              <w:rPr>
                <w:color w:val="000000"/>
              </w:rPr>
              <w:t>Besedilo, ki ga predlaga Komisija</w:t>
            </w:r>
          </w:p>
        </w:tc>
        <w:tc>
          <w:tcPr>
            <w:tcW w:w="4876" w:type="dxa"/>
          </w:tcPr>
          <w:p w14:paraId="30134566" w14:textId="77777777" w:rsidR="00792D10" w:rsidRPr="00F51CEC" w:rsidRDefault="00792D10" w:rsidP="00F01338">
            <w:pPr>
              <w:pStyle w:val="AmColumnHeading"/>
            </w:pPr>
            <w:r w:rsidRPr="00F51CEC">
              <w:rPr>
                <w:color w:val="000000"/>
              </w:rPr>
              <w:t>Predlog spremembe</w:t>
            </w:r>
          </w:p>
        </w:tc>
      </w:tr>
      <w:tr w:rsidR="00792D10" w:rsidRPr="00F51CEC" w14:paraId="77C807B2" w14:textId="77777777" w:rsidTr="00F01338">
        <w:trPr>
          <w:jc w:val="center"/>
        </w:trPr>
        <w:tc>
          <w:tcPr>
            <w:tcW w:w="4876" w:type="dxa"/>
          </w:tcPr>
          <w:p w14:paraId="12E7E800" w14:textId="77777777" w:rsidR="00792D10" w:rsidRPr="00F51CEC" w:rsidRDefault="00792D10" w:rsidP="00F01338">
            <w:pPr>
              <w:pStyle w:val="NormalBoldItalicCenter6a"/>
            </w:pPr>
            <w:r w:rsidRPr="00F51CEC">
              <w:t>Člen 7</w:t>
            </w:r>
          </w:p>
        </w:tc>
        <w:tc>
          <w:tcPr>
            <w:tcW w:w="4876" w:type="dxa"/>
          </w:tcPr>
          <w:p w14:paraId="65BBFC39" w14:textId="77777777" w:rsidR="00792D10" w:rsidRPr="00F51CEC" w:rsidRDefault="00792D10" w:rsidP="00F01338">
            <w:pPr>
              <w:pStyle w:val="Normal6a"/>
            </w:pPr>
            <w:r w:rsidRPr="00F51CEC">
              <w:rPr>
                <w:b/>
                <w:i/>
                <w:color w:val="000000"/>
              </w:rPr>
              <w:t>črtano</w:t>
            </w:r>
          </w:p>
        </w:tc>
      </w:tr>
      <w:tr w:rsidR="00792D10" w:rsidRPr="00F51CEC" w14:paraId="2F85FCDD" w14:textId="77777777" w:rsidTr="00F01338">
        <w:trPr>
          <w:jc w:val="center"/>
        </w:trPr>
        <w:tc>
          <w:tcPr>
            <w:tcW w:w="4876" w:type="dxa"/>
          </w:tcPr>
          <w:p w14:paraId="4FDC3492" w14:textId="77777777" w:rsidR="00792D10" w:rsidRPr="00F51CEC" w:rsidRDefault="00792D10" w:rsidP="00F01338">
            <w:pPr>
              <w:pStyle w:val="NormalBoldItalicCenter6a"/>
            </w:pPr>
            <w:r w:rsidRPr="00F51CEC">
              <w:t>Podaljšanje roka za registracijo iz Uredbe (EU) XXX/XXX [uredba o azilnem postopku]</w:t>
            </w:r>
          </w:p>
        </w:tc>
        <w:tc>
          <w:tcPr>
            <w:tcW w:w="4876" w:type="dxa"/>
          </w:tcPr>
          <w:p w14:paraId="4DD99716" w14:textId="77777777" w:rsidR="00792D10" w:rsidRPr="00F51CEC" w:rsidRDefault="00792D10" w:rsidP="00F01338">
            <w:pPr>
              <w:pStyle w:val="Normal6a"/>
            </w:pPr>
          </w:p>
        </w:tc>
      </w:tr>
      <w:tr w:rsidR="00792D10" w:rsidRPr="00F51CEC" w14:paraId="71340D03" w14:textId="77777777" w:rsidTr="00F01338">
        <w:trPr>
          <w:jc w:val="center"/>
        </w:trPr>
        <w:tc>
          <w:tcPr>
            <w:tcW w:w="4876" w:type="dxa"/>
          </w:tcPr>
          <w:p w14:paraId="424263E8" w14:textId="77777777" w:rsidR="00792D10" w:rsidRPr="00F51CEC" w:rsidRDefault="00792D10" w:rsidP="00F01338">
            <w:pPr>
              <w:pStyle w:val="Normal6a"/>
            </w:pPr>
            <w:r w:rsidRPr="00F51CEC">
              <w:rPr>
                <w:b/>
                <w:i/>
              </w:rPr>
              <w:t>1. Kadar se država članica sooča s primerom višje sile, zaradi česar ni mogoče upoštevati rokov iz člena 27 Uredbe (EU) XXX/XXX [uredba o azilnem postopku], o tem uradno obvesti Komisijo. Po takem uradnem obvestilu lahko ta država članica z odstopanjem od člena 27 Uredbe (EU) XXX/XXX [uredba o azilnem postopku] prošnje registrira najpozneje v štirih tednih po vložitvi. Zadevna država članica v uradnem obvestilu navede natančne razloge, zaradi katerih meni, da je treba ta odstavek uporabljati, in navede obdobje, v katerem se bo uporabljal.</w:t>
            </w:r>
          </w:p>
        </w:tc>
        <w:tc>
          <w:tcPr>
            <w:tcW w:w="4876" w:type="dxa"/>
          </w:tcPr>
          <w:p w14:paraId="07FF88E9" w14:textId="77777777" w:rsidR="00792D10" w:rsidRPr="00F51CEC" w:rsidRDefault="00792D10" w:rsidP="00F01338">
            <w:pPr>
              <w:pStyle w:val="Normal6a"/>
            </w:pPr>
          </w:p>
        </w:tc>
      </w:tr>
      <w:tr w:rsidR="00792D10" w:rsidRPr="00F51CEC" w14:paraId="5FF924AD" w14:textId="77777777" w:rsidTr="00F01338">
        <w:trPr>
          <w:jc w:val="center"/>
        </w:trPr>
        <w:tc>
          <w:tcPr>
            <w:tcW w:w="4876" w:type="dxa"/>
          </w:tcPr>
          <w:p w14:paraId="74E41908" w14:textId="77777777" w:rsidR="00792D10" w:rsidRPr="00F51CEC" w:rsidRDefault="00792D10" w:rsidP="00F01338">
            <w:pPr>
              <w:pStyle w:val="Normal6a"/>
            </w:pPr>
            <w:r w:rsidRPr="00F51CEC">
              <w:rPr>
                <w:b/>
                <w:i/>
              </w:rPr>
              <w:t>2. Kadar se država članica iz odstavka 1 ne sooča več s primerom višje sile iz navedenega odstavka, zaradi katerega ni mogoče upoštevati rokov iz člena 27 Uredbe (EU) XXX/XXX [uredba o azilnem postopku], ta država članica čim prej uradno obvesti Komisijo o prenehanju okoliščin. Po takem uradnem obvestilu se podaljšani rok iz odstavka 1 ne uporablja več.</w:t>
            </w:r>
          </w:p>
        </w:tc>
        <w:tc>
          <w:tcPr>
            <w:tcW w:w="4876" w:type="dxa"/>
          </w:tcPr>
          <w:p w14:paraId="6DA14C4D" w14:textId="77777777" w:rsidR="00792D10" w:rsidRPr="00F51CEC" w:rsidRDefault="00792D10" w:rsidP="00F01338">
            <w:pPr>
              <w:pStyle w:val="Normal6a"/>
            </w:pPr>
          </w:p>
        </w:tc>
      </w:tr>
    </w:tbl>
    <w:p w14:paraId="7400E0A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0B85943" w14:textId="77777777" w:rsidR="00792D10" w:rsidRPr="00F51CEC" w:rsidRDefault="00792D10" w:rsidP="00792D10">
      <w:r w:rsidRPr="00D36529">
        <w:rPr>
          <w:rStyle w:val="HideTWBExt"/>
        </w:rPr>
        <w:t>&lt;/Amend&gt;</w:t>
      </w:r>
    </w:p>
    <w:p w14:paraId="1B45487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578</w:t>
      </w:r>
      <w:r w:rsidRPr="00D36529">
        <w:rPr>
          <w:rStyle w:val="HideTWBExt"/>
          <w:b w:val="0"/>
        </w:rPr>
        <w:t>&lt;/NumAm&gt;</w:t>
      </w:r>
    </w:p>
    <w:p w14:paraId="4BF9D100"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w:t>
      </w:r>
      <w:r w:rsidRPr="00D36529">
        <w:rPr>
          <w:rStyle w:val="HideTWBExt"/>
          <w:b w:val="0"/>
        </w:rPr>
        <w:t>&lt;/Members&gt;</w:t>
      </w:r>
    </w:p>
    <w:p w14:paraId="49D3C9B0" w14:textId="77777777" w:rsidR="00792D10" w:rsidRPr="00F51CEC" w:rsidRDefault="00792D10" w:rsidP="00792D10">
      <w:pPr>
        <w:pStyle w:val="NormalBold"/>
      </w:pPr>
      <w:r w:rsidRPr="00D36529">
        <w:rPr>
          <w:rStyle w:val="HideTWBExt"/>
          <w:b w:val="0"/>
        </w:rPr>
        <w:t>&lt;/RepeatBlock-By&gt;</w:t>
      </w:r>
    </w:p>
    <w:p w14:paraId="5CED32D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2C51E88" w14:textId="77777777" w:rsidR="00792D10" w:rsidRPr="00F51CEC" w:rsidRDefault="00792D10" w:rsidP="00792D10">
      <w:pPr>
        <w:pStyle w:val="NormalBold"/>
      </w:pPr>
      <w:r w:rsidRPr="00D36529">
        <w:rPr>
          <w:rStyle w:val="HideTWBExt"/>
          <w:b w:val="0"/>
        </w:rPr>
        <w:t>&lt;Article&gt;</w:t>
      </w:r>
      <w:r w:rsidRPr="00F51CEC">
        <w:t>Člen 7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57A1D40" w14:textId="77777777" w:rsidTr="00F01338">
        <w:trPr>
          <w:trHeight w:hRule="exact" w:val="240"/>
          <w:jc w:val="center"/>
        </w:trPr>
        <w:tc>
          <w:tcPr>
            <w:tcW w:w="9752" w:type="dxa"/>
            <w:gridSpan w:val="2"/>
          </w:tcPr>
          <w:p w14:paraId="2F30FD81" w14:textId="77777777" w:rsidR="00792D10" w:rsidRPr="00F51CEC" w:rsidRDefault="00792D10" w:rsidP="00F01338"/>
        </w:tc>
      </w:tr>
      <w:tr w:rsidR="00792D10" w:rsidRPr="00F51CEC" w14:paraId="417F811F" w14:textId="77777777" w:rsidTr="00F01338">
        <w:trPr>
          <w:trHeight w:val="240"/>
          <w:jc w:val="center"/>
        </w:trPr>
        <w:tc>
          <w:tcPr>
            <w:tcW w:w="4876" w:type="dxa"/>
          </w:tcPr>
          <w:p w14:paraId="38C0DC7E" w14:textId="77777777" w:rsidR="00792D10" w:rsidRPr="00F51CEC" w:rsidRDefault="00792D10" w:rsidP="00F01338">
            <w:pPr>
              <w:pStyle w:val="AmColumnHeading"/>
            </w:pPr>
            <w:r w:rsidRPr="00F51CEC">
              <w:rPr>
                <w:color w:val="000000"/>
              </w:rPr>
              <w:t>Besedilo, ki ga predlaga Komisija</w:t>
            </w:r>
          </w:p>
        </w:tc>
        <w:tc>
          <w:tcPr>
            <w:tcW w:w="4876" w:type="dxa"/>
          </w:tcPr>
          <w:p w14:paraId="59D7A91C" w14:textId="77777777" w:rsidR="00792D10" w:rsidRPr="00F51CEC" w:rsidRDefault="00792D10" w:rsidP="00F01338">
            <w:pPr>
              <w:pStyle w:val="AmColumnHeading"/>
            </w:pPr>
            <w:r w:rsidRPr="00F51CEC">
              <w:rPr>
                <w:color w:val="000000"/>
              </w:rPr>
              <w:t>Predlog spremembe</w:t>
            </w:r>
          </w:p>
        </w:tc>
      </w:tr>
      <w:tr w:rsidR="00792D10" w:rsidRPr="00F51CEC" w14:paraId="3C852441" w14:textId="77777777" w:rsidTr="00F01338">
        <w:trPr>
          <w:jc w:val="center"/>
        </w:trPr>
        <w:tc>
          <w:tcPr>
            <w:tcW w:w="4876" w:type="dxa"/>
          </w:tcPr>
          <w:p w14:paraId="538955F5" w14:textId="77777777" w:rsidR="00792D10" w:rsidRPr="00F51CEC" w:rsidRDefault="00792D10" w:rsidP="00F01338">
            <w:pPr>
              <w:pStyle w:val="Normal6a"/>
            </w:pPr>
            <w:r w:rsidRPr="00F51CEC">
              <w:t>1.</w:t>
            </w:r>
            <w:r w:rsidRPr="00F51CEC">
              <w:tab/>
              <w:t>Kadar se država članica sooča s primerom višje sile, zaradi česar ni mogoče upoštevati rokov iz člena 27 Uredbe (EU) XXX/XXX [uredba o azilnem postopku], o tem uradno obvesti Komisijo. Po takem uradnem obvestilu lahko ta država članica z odstopanjem od člena 27 Uredbe (EU) XXX/XXX [uredba o azilnem postopku] prošnje registrira najpozneje v štirih tednih po vložitvi. Zadevna država članica v uradnem obvestilu navede natančne razloge, zaradi katerih meni, da je treba ta odstavek uporabljati, in navede obdobje, v katerem se bo uporabljal.</w:t>
            </w:r>
          </w:p>
        </w:tc>
        <w:tc>
          <w:tcPr>
            <w:tcW w:w="4876" w:type="dxa"/>
          </w:tcPr>
          <w:p w14:paraId="56B36DB9" w14:textId="77777777" w:rsidR="00792D10" w:rsidRPr="00F51CEC" w:rsidRDefault="00792D10" w:rsidP="00F01338">
            <w:pPr>
              <w:pStyle w:val="Normal6a"/>
            </w:pPr>
            <w:r w:rsidRPr="00F51CEC">
              <w:t>1.</w:t>
            </w:r>
            <w:r w:rsidRPr="00F51CEC">
              <w:tab/>
              <w:t xml:space="preserve">Kadar se država članica sooča s primerom višje sile, zaradi česar ni mogoče upoštevati rokov iz člena 27 </w:t>
            </w:r>
            <w:r w:rsidRPr="00F51CEC">
              <w:rPr>
                <w:b/>
                <w:i/>
              </w:rPr>
              <w:t>in člena 34(2)</w:t>
            </w:r>
            <w:r w:rsidRPr="00F51CEC">
              <w:t xml:space="preserve"> Uredbe (EU) XXX/XXX [uredba o azilnem postopku], o tem uradno obvesti Komisijo. Po takem uradnem obvestilu lahko ta država članica z odstopanjem od člena 27 </w:t>
            </w:r>
            <w:r w:rsidRPr="00F51CEC">
              <w:rPr>
                <w:b/>
                <w:i/>
              </w:rPr>
              <w:t>in člena 34(2)</w:t>
            </w:r>
            <w:r w:rsidRPr="00F51CEC">
              <w:t>Uredbe (EU) XXX/XXX [uredba o azilnem postopku] prošnje registrira najpozneje v štirih tednih po vložitvi</w:t>
            </w:r>
            <w:r w:rsidRPr="00F51CEC">
              <w:rPr>
                <w:b/>
                <w:i/>
              </w:rPr>
              <w:t>, pregled utemeljenosti prošenj pa zaključi najpozneje v enem letu</w:t>
            </w:r>
            <w:r w:rsidRPr="00F51CEC">
              <w:t>. Zadevna država članica v uradnem obvestilu navede natančne razloge, zaradi katerih meni, da je treba ta odstavek uporabljati, in navede obdobje, v katerem se bo uporabljal.</w:t>
            </w:r>
          </w:p>
        </w:tc>
      </w:tr>
    </w:tbl>
    <w:p w14:paraId="5ACCA77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841F9AA" w14:textId="77777777" w:rsidR="00792D10" w:rsidRPr="00F51CEC" w:rsidRDefault="00792D10" w:rsidP="00792D10">
      <w:r w:rsidRPr="00D36529">
        <w:rPr>
          <w:rStyle w:val="HideTWBExt"/>
        </w:rPr>
        <w:t>&lt;/Amend&gt;</w:t>
      </w:r>
    </w:p>
    <w:p w14:paraId="1613E2C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579</w:t>
      </w:r>
      <w:r w:rsidRPr="00D36529">
        <w:rPr>
          <w:rStyle w:val="HideTWBExt"/>
          <w:b w:val="0"/>
        </w:rPr>
        <w:t>&lt;/NumAm&gt;</w:t>
      </w:r>
    </w:p>
    <w:p w14:paraId="13EE9A1F"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Jeroen Lenaers, Tomas Tobé, Lukas Furlas (Loukas Fourlas)</w:t>
      </w:r>
      <w:r w:rsidRPr="00D36529">
        <w:rPr>
          <w:rStyle w:val="HideTWBExt"/>
          <w:b w:val="0"/>
        </w:rPr>
        <w:t>&lt;/Members&gt;</w:t>
      </w:r>
    </w:p>
    <w:p w14:paraId="439B5DD8" w14:textId="77777777" w:rsidR="00792D10" w:rsidRPr="00F51CEC" w:rsidRDefault="00792D10" w:rsidP="00792D10">
      <w:pPr>
        <w:pStyle w:val="NormalBold"/>
      </w:pPr>
      <w:r w:rsidRPr="00D36529">
        <w:rPr>
          <w:rStyle w:val="HideTWBExt"/>
          <w:b w:val="0"/>
        </w:rPr>
        <w:t>&lt;/RepeatBlock-By&gt;</w:t>
      </w:r>
    </w:p>
    <w:p w14:paraId="3A6C055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D163E63" w14:textId="77777777" w:rsidR="00792D10" w:rsidRPr="00F51CEC" w:rsidRDefault="00792D10" w:rsidP="00792D10">
      <w:pPr>
        <w:pStyle w:val="NormalBold"/>
      </w:pPr>
      <w:r w:rsidRPr="00D36529">
        <w:rPr>
          <w:rStyle w:val="HideTWBExt"/>
          <w:b w:val="0"/>
        </w:rPr>
        <w:t>&lt;Article&gt;</w:t>
      </w:r>
      <w:r w:rsidRPr="00F51CEC">
        <w:t>Člen 7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584E517" w14:textId="77777777" w:rsidTr="00F01338">
        <w:trPr>
          <w:trHeight w:hRule="exact" w:val="240"/>
          <w:jc w:val="center"/>
        </w:trPr>
        <w:tc>
          <w:tcPr>
            <w:tcW w:w="9752" w:type="dxa"/>
            <w:gridSpan w:val="2"/>
          </w:tcPr>
          <w:p w14:paraId="39643CFF" w14:textId="77777777" w:rsidR="00792D10" w:rsidRPr="00F51CEC" w:rsidRDefault="00792D10" w:rsidP="00F01338"/>
        </w:tc>
      </w:tr>
      <w:tr w:rsidR="00792D10" w:rsidRPr="00F51CEC" w14:paraId="39DAE14D" w14:textId="77777777" w:rsidTr="00F01338">
        <w:trPr>
          <w:trHeight w:val="240"/>
          <w:jc w:val="center"/>
        </w:trPr>
        <w:tc>
          <w:tcPr>
            <w:tcW w:w="4876" w:type="dxa"/>
          </w:tcPr>
          <w:p w14:paraId="6655971E" w14:textId="77777777" w:rsidR="00792D10" w:rsidRPr="00F51CEC" w:rsidRDefault="00792D10" w:rsidP="00F01338">
            <w:pPr>
              <w:pStyle w:val="AmColumnHeading"/>
            </w:pPr>
            <w:r w:rsidRPr="00F51CEC">
              <w:rPr>
                <w:color w:val="000000"/>
              </w:rPr>
              <w:t>Besedilo, ki ga predlaga Komisija</w:t>
            </w:r>
          </w:p>
        </w:tc>
        <w:tc>
          <w:tcPr>
            <w:tcW w:w="4876" w:type="dxa"/>
          </w:tcPr>
          <w:p w14:paraId="7C934C16" w14:textId="77777777" w:rsidR="00792D10" w:rsidRPr="00F51CEC" w:rsidRDefault="00792D10" w:rsidP="00F01338">
            <w:pPr>
              <w:pStyle w:val="AmColumnHeading"/>
            </w:pPr>
            <w:r w:rsidRPr="00F51CEC">
              <w:rPr>
                <w:color w:val="000000"/>
              </w:rPr>
              <w:t>Predlog spremembe</w:t>
            </w:r>
          </w:p>
        </w:tc>
      </w:tr>
      <w:tr w:rsidR="00792D10" w:rsidRPr="00F51CEC" w14:paraId="74EA6BCF" w14:textId="77777777" w:rsidTr="00F01338">
        <w:trPr>
          <w:jc w:val="center"/>
        </w:trPr>
        <w:tc>
          <w:tcPr>
            <w:tcW w:w="4876" w:type="dxa"/>
          </w:tcPr>
          <w:p w14:paraId="1D0223D0" w14:textId="77777777" w:rsidR="00792D10" w:rsidRPr="00F51CEC" w:rsidRDefault="00792D10" w:rsidP="00F01338">
            <w:pPr>
              <w:pStyle w:val="Normal6a"/>
            </w:pPr>
            <w:r w:rsidRPr="00F51CEC">
              <w:t>1.</w:t>
            </w:r>
            <w:r w:rsidRPr="00F51CEC">
              <w:tab/>
              <w:t>Kadar se država članica sooča s primerom višje sile, zaradi česar ni mogoče upoštevati rokov iz člena 27 Uredbe (EU) XXX/XXX [uredba o azilnem postopku], o tem uradno obvesti Komisijo. Po takem uradnem obvestilu lahko ta država članica z odstopanjem od člena 27 Uredbe (EU) XXX/XXX [uredba o azilnem postopku] prošnje registrira najpozneje v štirih tednih po vložitvi. Zadevna država članica v uradnem obvestilu navede natančne razloge, zaradi katerih meni, da je treba ta odstavek uporabljati, in navede obdobje, v katerem se bo uporabljal.</w:t>
            </w:r>
          </w:p>
        </w:tc>
        <w:tc>
          <w:tcPr>
            <w:tcW w:w="4876" w:type="dxa"/>
          </w:tcPr>
          <w:p w14:paraId="7624980F" w14:textId="77777777" w:rsidR="00792D10" w:rsidRPr="00F51CEC" w:rsidRDefault="00792D10" w:rsidP="00F01338">
            <w:pPr>
              <w:pStyle w:val="Normal6a"/>
            </w:pPr>
            <w:r w:rsidRPr="00F51CEC">
              <w:t>1.</w:t>
            </w:r>
            <w:r w:rsidRPr="00F51CEC">
              <w:tab/>
              <w:t xml:space="preserve">Kadar se država članica sooča s primerom višje sile, zaradi česar ni mogoče upoštevati rokov iz člena 27 Uredbe (EU) XXX/XXX [uredba o azilnem postopku], o tem </w:t>
            </w:r>
            <w:r w:rsidRPr="00F51CEC">
              <w:rPr>
                <w:b/>
                <w:i/>
              </w:rPr>
              <w:t>nemudoma</w:t>
            </w:r>
            <w:r w:rsidRPr="00F51CEC">
              <w:t xml:space="preserve"> uradno obvesti Komisijo</w:t>
            </w:r>
            <w:r w:rsidRPr="00F51CEC">
              <w:rPr>
                <w:b/>
                <w:i/>
              </w:rPr>
              <w:t>, Evropski parlament in Svet</w:t>
            </w:r>
            <w:r w:rsidRPr="00F51CEC">
              <w:t>. Po takem uradnem obvestilu lahko ta država članica z odstopanjem od člena 27 Uredbe (EU) XXX/XXX [uredba o azilnem postopku] prošnje registrira najpozneje v štirih tednih po vložitvi. Zadevna država članica v uradnem obvestilu navede natančne razloge, zaradi katerih meni, da je treba ta odstavek uporabljati, in navede obdobje, v katerem se bo uporabljal.</w:t>
            </w:r>
          </w:p>
        </w:tc>
      </w:tr>
    </w:tbl>
    <w:p w14:paraId="6036E7D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5694F37" w14:textId="77777777" w:rsidR="00792D10" w:rsidRPr="00F51CEC" w:rsidRDefault="00792D10" w:rsidP="00792D10">
      <w:r w:rsidRPr="00D36529">
        <w:rPr>
          <w:rStyle w:val="HideTWBExt"/>
        </w:rPr>
        <w:t>&lt;/Amend&gt;</w:t>
      </w:r>
    </w:p>
    <w:p w14:paraId="2410D39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580</w:t>
      </w:r>
      <w:r w:rsidRPr="00D36529">
        <w:rPr>
          <w:rStyle w:val="HideTWBExt"/>
          <w:b w:val="0"/>
        </w:rPr>
        <w:t>&lt;/NumAm&gt;</w:t>
      </w:r>
    </w:p>
    <w:p w14:paraId="3491FCD5"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5F9D3AF6" w14:textId="77777777" w:rsidR="00792D10" w:rsidRPr="00F51CEC" w:rsidRDefault="00792D10" w:rsidP="00792D10">
      <w:pPr>
        <w:pStyle w:val="NormalBold"/>
      </w:pPr>
      <w:r w:rsidRPr="00D36529">
        <w:rPr>
          <w:rStyle w:val="HideTWBExt"/>
          <w:b w:val="0"/>
        </w:rPr>
        <w:t>&lt;/RepeatBlock-By&gt;</w:t>
      </w:r>
    </w:p>
    <w:p w14:paraId="2DEBE96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E66D051" w14:textId="77777777" w:rsidR="00792D10" w:rsidRPr="00F51CEC" w:rsidRDefault="00792D10" w:rsidP="00792D10">
      <w:pPr>
        <w:pStyle w:val="NormalBold"/>
      </w:pPr>
      <w:r w:rsidRPr="00D36529">
        <w:rPr>
          <w:rStyle w:val="HideTWBExt"/>
          <w:b w:val="0"/>
        </w:rPr>
        <w:t>&lt;Article&gt;</w:t>
      </w:r>
      <w:r w:rsidRPr="00F51CEC">
        <w:t>Člen 7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DD748D3" w14:textId="77777777" w:rsidTr="00F01338">
        <w:trPr>
          <w:trHeight w:hRule="exact" w:val="240"/>
          <w:jc w:val="center"/>
        </w:trPr>
        <w:tc>
          <w:tcPr>
            <w:tcW w:w="9752" w:type="dxa"/>
            <w:gridSpan w:val="2"/>
          </w:tcPr>
          <w:p w14:paraId="59528579" w14:textId="77777777" w:rsidR="00792D10" w:rsidRPr="00F51CEC" w:rsidRDefault="00792D10" w:rsidP="00F01338"/>
        </w:tc>
      </w:tr>
      <w:tr w:rsidR="00792D10" w:rsidRPr="00F51CEC" w14:paraId="3CB880D7" w14:textId="77777777" w:rsidTr="00F01338">
        <w:trPr>
          <w:trHeight w:val="240"/>
          <w:jc w:val="center"/>
        </w:trPr>
        <w:tc>
          <w:tcPr>
            <w:tcW w:w="4876" w:type="dxa"/>
          </w:tcPr>
          <w:p w14:paraId="5711A6A2" w14:textId="77777777" w:rsidR="00792D10" w:rsidRPr="00F51CEC" w:rsidRDefault="00792D10" w:rsidP="00F01338">
            <w:pPr>
              <w:pStyle w:val="AmColumnHeading"/>
            </w:pPr>
            <w:r w:rsidRPr="00F51CEC">
              <w:rPr>
                <w:color w:val="000000"/>
              </w:rPr>
              <w:t>Besedilo, ki ga predlaga Komisija</w:t>
            </w:r>
          </w:p>
        </w:tc>
        <w:tc>
          <w:tcPr>
            <w:tcW w:w="4876" w:type="dxa"/>
          </w:tcPr>
          <w:p w14:paraId="5B3288D7" w14:textId="77777777" w:rsidR="00792D10" w:rsidRPr="00F51CEC" w:rsidRDefault="00792D10" w:rsidP="00F01338">
            <w:pPr>
              <w:pStyle w:val="AmColumnHeading"/>
            </w:pPr>
            <w:r w:rsidRPr="00F51CEC">
              <w:rPr>
                <w:color w:val="000000"/>
              </w:rPr>
              <w:t>Predlog spremembe</w:t>
            </w:r>
          </w:p>
        </w:tc>
      </w:tr>
      <w:tr w:rsidR="00792D10" w:rsidRPr="00F51CEC" w14:paraId="2EEF7FFC" w14:textId="77777777" w:rsidTr="00F01338">
        <w:trPr>
          <w:jc w:val="center"/>
        </w:trPr>
        <w:tc>
          <w:tcPr>
            <w:tcW w:w="4876" w:type="dxa"/>
          </w:tcPr>
          <w:p w14:paraId="0D337EB1" w14:textId="77777777" w:rsidR="00792D10" w:rsidRPr="00F51CEC" w:rsidRDefault="00792D10" w:rsidP="00F01338">
            <w:pPr>
              <w:pStyle w:val="Normal6a"/>
            </w:pPr>
            <w:r w:rsidRPr="00F51CEC">
              <w:t>1.</w:t>
            </w:r>
            <w:r w:rsidRPr="00F51CEC">
              <w:tab/>
              <w:t xml:space="preserve">Kadar se država članica sooča s primerom višje sile, zaradi česar ni mogoče upoštevati rokov iz člena 27 Uredbe (EU) XXX/XXX [uredba o azilnem postopku], o tem uradno obvesti Komisijo. Po takem uradnem obvestilu lahko ta država članica z odstopanjem od člena 27 Uredbe (EU) XXX/XXX [uredba o azilnem postopku] prošnje registrira najpozneje v </w:t>
            </w:r>
            <w:r w:rsidRPr="00F51CEC">
              <w:rPr>
                <w:b/>
                <w:i/>
              </w:rPr>
              <w:t>štirih</w:t>
            </w:r>
            <w:r w:rsidRPr="00F51CEC">
              <w:t xml:space="preserve"> tednih po vložitvi. Zadevna država članica v uradnem obvestilu navede natančne razloge, zaradi katerih meni, da je treba ta odstavek uporabljati, in navede obdobje, v katerem se bo uporabljal.</w:t>
            </w:r>
          </w:p>
        </w:tc>
        <w:tc>
          <w:tcPr>
            <w:tcW w:w="4876" w:type="dxa"/>
          </w:tcPr>
          <w:p w14:paraId="0B9003D4" w14:textId="77777777" w:rsidR="00792D10" w:rsidRPr="00F51CEC" w:rsidRDefault="00792D10" w:rsidP="00F01338">
            <w:pPr>
              <w:pStyle w:val="Normal6a"/>
            </w:pPr>
            <w:r w:rsidRPr="00F51CEC">
              <w:t>1.</w:t>
            </w:r>
            <w:r w:rsidRPr="00F51CEC">
              <w:tab/>
              <w:t xml:space="preserve">Kadar se država članica sooča s primerom višje sile, zaradi česar ni mogoče upoštevati rokov iz člena 27 Uredbe (EU) XXX/XXX [uredba o azilnem postopku], o tem uradno obvesti Komisijo. Po takem uradnem obvestilu lahko ta država članica z odstopanjem od člena 27 Uredbe (EU) XXX/XXX [uredba o azilnem postopku] prošnje registrira najpozneje v </w:t>
            </w:r>
            <w:r w:rsidRPr="00F51CEC">
              <w:rPr>
                <w:b/>
                <w:i/>
              </w:rPr>
              <w:t>osmih</w:t>
            </w:r>
            <w:r w:rsidRPr="00F51CEC">
              <w:t xml:space="preserve"> tednih po vložitvi. Zadevna država članica v uradnem obvestilu navede natančne razloge, zaradi katerih meni, da je treba ta odstavek uporabljati, in navede obdobje, v katerem se bo uporabljal.</w:t>
            </w:r>
          </w:p>
        </w:tc>
      </w:tr>
    </w:tbl>
    <w:p w14:paraId="350DA13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66EE9D6F" w14:textId="77777777" w:rsidR="00792D10" w:rsidRPr="00F51CEC" w:rsidRDefault="00792D10" w:rsidP="00792D10">
      <w:r w:rsidRPr="00D36529">
        <w:rPr>
          <w:rStyle w:val="HideTWBExt"/>
        </w:rPr>
        <w:t>&lt;/Amend&gt;</w:t>
      </w:r>
    </w:p>
    <w:p w14:paraId="6B1A9F1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581</w:t>
      </w:r>
      <w:r w:rsidRPr="00D36529">
        <w:rPr>
          <w:rStyle w:val="HideTWBExt"/>
          <w:b w:val="0"/>
        </w:rPr>
        <w:t>&lt;/NumAm&gt;</w:t>
      </w:r>
    </w:p>
    <w:p w14:paraId="7756012E"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w:t>
      </w:r>
      <w:r w:rsidRPr="00D36529">
        <w:rPr>
          <w:rStyle w:val="HideTWBExt"/>
          <w:b w:val="0"/>
        </w:rPr>
        <w:t>&lt;/Members&gt;</w:t>
      </w:r>
    </w:p>
    <w:p w14:paraId="39783B05" w14:textId="77777777" w:rsidR="00792D10" w:rsidRPr="00F51CEC" w:rsidRDefault="00792D10" w:rsidP="00792D10">
      <w:pPr>
        <w:pStyle w:val="NormalBold"/>
      </w:pPr>
      <w:r w:rsidRPr="00D36529">
        <w:rPr>
          <w:rStyle w:val="HideTWBExt"/>
          <w:b w:val="0"/>
        </w:rPr>
        <w:t>&lt;/RepeatBlock-By&gt;</w:t>
      </w:r>
    </w:p>
    <w:p w14:paraId="547D0BA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C34E187" w14:textId="77777777" w:rsidR="00792D10" w:rsidRPr="00F51CEC" w:rsidRDefault="00792D10" w:rsidP="00792D10">
      <w:pPr>
        <w:pStyle w:val="NormalBold"/>
      </w:pPr>
      <w:r w:rsidRPr="00D36529">
        <w:rPr>
          <w:rStyle w:val="HideTWBExt"/>
          <w:b w:val="0"/>
        </w:rPr>
        <w:t>&lt;Article&gt;</w:t>
      </w:r>
      <w:r w:rsidRPr="00F51CEC">
        <w:t>Člen 7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1C62EFE" w14:textId="77777777" w:rsidTr="00F01338">
        <w:trPr>
          <w:trHeight w:hRule="exact" w:val="240"/>
          <w:jc w:val="center"/>
        </w:trPr>
        <w:tc>
          <w:tcPr>
            <w:tcW w:w="9752" w:type="dxa"/>
            <w:gridSpan w:val="2"/>
          </w:tcPr>
          <w:p w14:paraId="73BCEC67" w14:textId="77777777" w:rsidR="00792D10" w:rsidRPr="00F51CEC" w:rsidRDefault="00792D10" w:rsidP="00F01338"/>
        </w:tc>
      </w:tr>
      <w:tr w:rsidR="00792D10" w:rsidRPr="00F51CEC" w14:paraId="1D9766D5" w14:textId="77777777" w:rsidTr="00F01338">
        <w:trPr>
          <w:trHeight w:val="240"/>
          <w:jc w:val="center"/>
        </w:trPr>
        <w:tc>
          <w:tcPr>
            <w:tcW w:w="4876" w:type="dxa"/>
          </w:tcPr>
          <w:p w14:paraId="1B059E9E" w14:textId="77777777" w:rsidR="00792D10" w:rsidRPr="00F51CEC" w:rsidRDefault="00792D10" w:rsidP="00F01338">
            <w:pPr>
              <w:pStyle w:val="AmColumnHeading"/>
            </w:pPr>
            <w:r w:rsidRPr="00F51CEC">
              <w:rPr>
                <w:color w:val="000000"/>
              </w:rPr>
              <w:t>Besedilo, ki ga predlaga Komisija</w:t>
            </w:r>
          </w:p>
        </w:tc>
        <w:tc>
          <w:tcPr>
            <w:tcW w:w="4876" w:type="dxa"/>
          </w:tcPr>
          <w:p w14:paraId="41A2CCCB" w14:textId="77777777" w:rsidR="00792D10" w:rsidRPr="00F51CEC" w:rsidRDefault="00792D10" w:rsidP="00F01338">
            <w:pPr>
              <w:pStyle w:val="AmColumnHeading"/>
            </w:pPr>
            <w:r w:rsidRPr="00F51CEC">
              <w:rPr>
                <w:color w:val="000000"/>
              </w:rPr>
              <w:t>Predlog spremembe</w:t>
            </w:r>
          </w:p>
        </w:tc>
      </w:tr>
      <w:tr w:rsidR="00792D10" w:rsidRPr="00F51CEC" w14:paraId="0BDF41BA" w14:textId="77777777" w:rsidTr="00F01338">
        <w:trPr>
          <w:jc w:val="center"/>
        </w:trPr>
        <w:tc>
          <w:tcPr>
            <w:tcW w:w="4876" w:type="dxa"/>
          </w:tcPr>
          <w:p w14:paraId="5450C01C" w14:textId="77777777" w:rsidR="00792D10" w:rsidRPr="00F51CEC" w:rsidRDefault="00792D10" w:rsidP="00F01338">
            <w:pPr>
              <w:pStyle w:val="Normal6a"/>
            </w:pPr>
          </w:p>
        </w:tc>
        <w:tc>
          <w:tcPr>
            <w:tcW w:w="4876" w:type="dxa"/>
          </w:tcPr>
          <w:p w14:paraId="38E6DDFF" w14:textId="77777777" w:rsidR="00792D10" w:rsidRPr="00F51CEC" w:rsidRDefault="00792D10" w:rsidP="00F01338">
            <w:pPr>
              <w:pStyle w:val="NormalBoldItalicCenter6a"/>
            </w:pPr>
            <w:r w:rsidRPr="00F51CEC">
              <w:t>Člen 7a</w:t>
            </w:r>
          </w:p>
        </w:tc>
      </w:tr>
      <w:tr w:rsidR="00792D10" w:rsidRPr="00F51CEC" w14:paraId="717FFAB4" w14:textId="77777777" w:rsidTr="00F01338">
        <w:trPr>
          <w:jc w:val="center"/>
        </w:trPr>
        <w:tc>
          <w:tcPr>
            <w:tcW w:w="4876" w:type="dxa"/>
          </w:tcPr>
          <w:p w14:paraId="0EE937FE" w14:textId="77777777" w:rsidR="00792D10" w:rsidRPr="00F51CEC" w:rsidRDefault="00792D10" w:rsidP="00F01338">
            <w:pPr>
              <w:pStyle w:val="Normal6a"/>
            </w:pPr>
          </w:p>
        </w:tc>
        <w:tc>
          <w:tcPr>
            <w:tcW w:w="4876" w:type="dxa"/>
          </w:tcPr>
          <w:p w14:paraId="2415C053" w14:textId="77777777" w:rsidR="00792D10" w:rsidRPr="00F51CEC" w:rsidRDefault="00792D10" w:rsidP="00F01338">
            <w:pPr>
              <w:pStyle w:val="NormalBoldItalicCenter6a"/>
            </w:pPr>
            <w:r w:rsidRPr="00F51CEC">
              <w:t>Podaljšanje rokov iz Uredbe (EU) XXX/XXX [uredba Eurodac]</w:t>
            </w:r>
          </w:p>
        </w:tc>
      </w:tr>
      <w:tr w:rsidR="00792D10" w:rsidRPr="00F51CEC" w14:paraId="190BB3F1" w14:textId="77777777" w:rsidTr="00F01338">
        <w:trPr>
          <w:jc w:val="center"/>
        </w:trPr>
        <w:tc>
          <w:tcPr>
            <w:tcW w:w="4876" w:type="dxa"/>
          </w:tcPr>
          <w:p w14:paraId="55C1C154" w14:textId="77777777" w:rsidR="00792D10" w:rsidRPr="00F51CEC" w:rsidRDefault="00792D10" w:rsidP="00F01338">
            <w:pPr>
              <w:pStyle w:val="Normal6a"/>
            </w:pPr>
          </w:p>
        </w:tc>
        <w:tc>
          <w:tcPr>
            <w:tcW w:w="4876" w:type="dxa"/>
          </w:tcPr>
          <w:p w14:paraId="052289C3" w14:textId="77777777" w:rsidR="00792D10" w:rsidRPr="00F51CEC" w:rsidRDefault="00792D10" w:rsidP="00F01338">
            <w:pPr>
              <w:pStyle w:val="Normal6a"/>
            </w:pPr>
            <w:r w:rsidRPr="00F51CEC">
              <w:rPr>
                <w:b/>
                <w:i/>
              </w:rPr>
              <w:t>72-urni rok za prenos nabora biometričnih podatkov iz Uredbe (EU) XXX/XXX [uredba Eurodac] se podaljša na največ 7 dni.</w:t>
            </w:r>
          </w:p>
        </w:tc>
      </w:tr>
    </w:tbl>
    <w:p w14:paraId="7102DD9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5FB0CA6" w14:textId="77777777" w:rsidR="00792D10" w:rsidRPr="00F51CEC" w:rsidRDefault="00792D10" w:rsidP="00792D10">
      <w:r w:rsidRPr="00D36529">
        <w:rPr>
          <w:rStyle w:val="HideTWBExt"/>
        </w:rPr>
        <w:t>&lt;/Amend&gt;</w:t>
      </w:r>
    </w:p>
    <w:p w14:paraId="5B20F14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582</w:t>
      </w:r>
      <w:r w:rsidRPr="00D36529">
        <w:rPr>
          <w:rStyle w:val="HideTWBExt"/>
          <w:b w:val="0"/>
        </w:rPr>
        <w:t>&lt;/NumAm&gt;</w:t>
      </w:r>
    </w:p>
    <w:p w14:paraId="19D51ABF" w14:textId="3CD780C8" w:rsidR="00792D10" w:rsidRPr="00F51CEC" w:rsidRDefault="00792D10" w:rsidP="00792D10">
      <w:pPr>
        <w:pStyle w:val="NormalBold"/>
      </w:pPr>
      <w:r w:rsidRPr="00D36529">
        <w:rPr>
          <w:rStyle w:val="HideTWBExt"/>
          <w:b w:val="0"/>
        </w:rPr>
        <w:t>&lt;RepeatBlock-By&gt;&lt;Members&gt;</w:t>
      </w:r>
      <w:r w:rsidRPr="00F51CEC">
        <w:rPr>
          <w:color w:val="000000"/>
        </w:rPr>
        <w:t>K</w:t>
      </w:r>
      <w:r w:rsidR="00FF0B5C" w:rsidRPr="00F51CEC">
        <w:rPr>
          <w:color w:val="000000"/>
        </w:rPr>
        <w:t>onstandinos Arvanitis (K</w:t>
      </w:r>
      <w:r w:rsidRPr="00F51CEC">
        <w:rPr>
          <w:color w:val="000000"/>
        </w:rPr>
        <w:t>onstantinos Arvanitis</w:t>
      </w:r>
      <w:r w:rsidR="00FF0B5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1F6FBEB8" w14:textId="77777777" w:rsidR="00792D10" w:rsidRPr="00F51CEC" w:rsidRDefault="00792D10" w:rsidP="00792D10">
      <w:pPr>
        <w:pStyle w:val="NormalBold"/>
      </w:pPr>
      <w:r w:rsidRPr="00D36529">
        <w:rPr>
          <w:rStyle w:val="HideTWBExt"/>
          <w:b w:val="0"/>
        </w:rPr>
        <w:t>&lt;/RepeatBlock-By&gt;</w:t>
      </w:r>
    </w:p>
    <w:p w14:paraId="1CF46E9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8425C5B" w14:textId="77777777" w:rsidR="00792D10" w:rsidRPr="00F51CEC" w:rsidRDefault="00792D10" w:rsidP="00792D10">
      <w:pPr>
        <w:pStyle w:val="NormalBold"/>
      </w:pPr>
      <w:r w:rsidRPr="00D36529">
        <w:rPr>
          <w:rStyle w:val="HideTWBExt"/>
          <w:b w:val="0"/>
        </w:rPr>
        <w:t>&lt;Article&gt;</w:t>
      </w:r>
      <w:r w:rsidRPr="00F51CEC">
        <w:t>Člen 8</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563F5DD" w14:textId="77777777" w:rsidTr="00F01338">
        <w:trPr>
          <w:trHeight w:hRule="exact" w:val="240"/>
          <w:jc w:val="center"/>
        </w:trPr>
        <w:tc>
          <w:tcPr>
            <w:tcW w:w="9752" w:type="dxa"/>
            <w:gridSpan w:val="2"/>
          </w:tcPr>
          <w:p w14:paraId="54DE0B4A" w14:textId="77777777" w:rsidR="00792D10" w:rsidRPr="00F51CEC" w:rsidRDefault="00792D10" w:rsidP="00F01338"/>
        </w:tc>
      </w:tr>
      <w:tr w:rsidR="00792D10" w:rsidRPr="00F51CEC" w14:paraId="345622D7" w14:textId="77777777" w:rsidTr="00F01338">
        <w:trPr>
          <w:trHeight w:val="240"/>
          <w:jc w:val="center"/>
        </w:trPr>
        <w:tc>
          <w:tcPr>
            <w:tcW w:w="4876" w:type="dxa"/>
          </w:tcPr>
          <w:p w14:paraId="46DC1346" w14:textId="77777777" w:rsidR="00792D10" w:rsidRPr="00F51CEC" w:rsidRDefault="00792D10" w:rsidP="00F01338">
            <w:pPr>
              <w:pStyle w:val="AmColumnHeading"/>
            </w:pPr>
            <w:r w:rsidRPr="00F51CEC">
              <w:rPr>
                <w:color w:val="000000"/>
              </w:rPr>
              <w:t>Besedilo, ki ga predlaga Komisija</w:t>
            </w:r>
          </w:p>
        </w:tc>
        <w:tc>
          <w:tcPr>
            <w:tcW w:w="4876" w:type="dxa"/>
          </w:tcPr>
          <w:p w14:paraId="03DC452B" w14:textId="77777777" w:rsidR="00792D10" w:rsidRPr="00F51CEC" w:rsidRDefault="00792D10" w:rsidP="00F01338">
            <w:pPr>
              <w:pStyle w:val="AmColumnHeading"/>
            </w:pPr>
            <w:r w:rsidRPr="00F51CEC">
              <w:rPr>
                <w:color w:val="000000"/>
              </w:rPr>
              <w:t>Predlog spremembe</w:t>
            </w:r>
          </w:p>
        </w:tc>
      </w:tr>
      <w:tr w:rsidR="00792D10" w:rsidRPr="00F51CEC" w14:paraId="291E4DFB" w14:textId="77777777" w:rsidTr="00F01338">
        <w:trPr>
          <w:jc w:val="center"/>
        </w:trPr>
        <w:tc>
          <w:tcPr>
            <w:tcW w:w="4876" w:type="dxa"/>
          </w:tcPr>
          <w:p w14:paraId="67836FFD" w14:textId="77777777" w:rsidR="00792D10" w:rsidRPr="00F51CEC" w:rsidRDefault="00792D10" w:rsidP="00F01338">
            <w:pPr>
              <w:pStyle w:val="Normal6a"/>
            </w:pPr>
            <w:r w:rsidRPr="00F51CEC">
              <w:rPr>
                <w:b/>
                <w:i/>
              </w:rPr>
              <w:t>[…]</w:t>
            </w:r>
          </w:p>
        </w:tc>
        <w:tc>
          <w:tcPr>
            <w:tcW w:w="4876" w:type="dxa"/>
          </w:tcPr>
          <w:p w14:paraId="386C2D9A" w14:textId="77777777" w:rsidR="00792D10" w:rsidRPr="00F51CEC" w:rsidRDefault="00792D10" w:rsidP="00F01338">
            <w:pPr>
              <w:pStyle w:val="Normal6a"/>
            </w:pPr>
            <w:r w:rsidRPr="00F51CEC">
              <w:rPr>
                <w:b/>
                <w:i/>
                <w:color w:val="000000"/>
              </w:rPr>
              <w:t>črtano</w:t>
            </w:r>
          </w:p>
        </w:tc>
      </w:tr>
    </w:tbl>
    <w:p w14:paraId="0AA2524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03B3B32" w14:textId="77777777" w:rsidR="00792D10" w:rsidRPr="00F51CEC" w:rsidRDefault="00792D10" w:rsidP="00792D10">
      <w:r w:rsidRPr="00D36529">
        <w:rPr>
          <w:rStyle w:val="HideTWBExt"/>
        </w:rPr>
        <w:t>&lt;/Amend&gt;</w:t>
      </w:r>
    </w:p>
    <w:p w14:paraId="4B5AB8F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583</w:t>
      </w:r>
      <w:r w:rsidRPr="00D36529">
        <w:rPr>
          <w:rStyle w:val="HideTWBExt"/>
          <w:b w:val="0"/>
        </w:rPr>
        <w:t>&lt;/NumAm&gt;</w:t>
      </w:r>
    </w:p>
    <w:p w14:paraId="7277BB37"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7656301A" w14:textId="77777777" w:rsidR="00792D10" w:rsidRPr="00F51CEC" w:rsidRDefault="00792D10" w:rsidP="00792D10">
      <w:pPr>
        <w:pStyle w:val="NormalBold"/>
      </w:pPr>
      <w:r w:rsidRPr="00D36529">
        <w:rPr>
          <w:rStyle w:val="HideTWBExt"/>
          <w:b w:val="0"/>
        </w:rPr>
        <w:t>&lt;/RepeatBlock-By&gt;</w:t>
      </w:r>
    </w:p>
    <w:p w14:paraId="638050D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CAA9B54" w14:textId="77777777" w:rsidR="00792D10" w:rsidRPr="00F51CEC" w:rsidRDefault="00792D10" w:rsidP="00792D10">
      <w:pPr>
        <w:pStyle w:val="NormalBold"/>
      </w:pPr>
      <w:r w:rsidRPr="00D36529">
        <w:rPr>
          <w:rStyle w:val="HideTWBExt"/>
          <w:b w:val="0"/>
        </w:rPr>
        <w:t>&lt;Article&gt;</w:t>
      </w:r>
      <w:r w:rsidRPr="00F51CEC">
        <w:t>Člen 8</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59CF4C3" w14:textId="77777777" w:rsidTr="00F01338">
        <w:trPr>
          <w:trHeight w:hRule="exact" w:val="240"/>
          <w:jc w:val="center"/>
        </w:trPr>
        <w:tc>
          <w:tcPr>
            <w:tcW w:w="9752" w:type="dxa"/>
            <w:gridSpan w:val="2"/>
          </w:tcPr>
          <w:p w14:paraId="4815C114" w14:textId="77777777" w:rsidR="00792D10" w:rsidRPr="00F51CEC" w:rsidRDefault="00792D10" w:rsidP="00F01338"/>
        </w:tc>
      </w:tr>
      <w:tr w:rsidR="00792D10" w:rsidRPr="00F51CEC" w14:paraId="73667E8D" w14:textId="77777777" w:rsidTr="00F01338">
        <w:trPr>
          <w:trHeight w:val="240"/>
          <w:jc w:val="center"/>
        </w:trPr>
        <w:tc>
          <w:tcPr>
            <w:tcW w:w="4876" w:type="dxa"/>
          </w:tcPr>
          <w:p w14:paraId="71667DCE" w14:textId="77777777" w:rsidR="00792D10" w:rsidRPr="00F51CEC" w:rsidRDefault="00792D10" w:rsidP="00F01338">
            <w:pPr>
              <w:pStyle w:val="AmColumnHeading"/>
            </w:pPr>
            <w:r w:rsidRPr="00F51CEC">
              <w:rPr>
                <w:color w:val="000000"/>
              </w:rPr>
              <w:t>Besedilo, ki ga predlaga Komisija</w:t>
            </w:r>
          </w:p>
        </w:tc>
        <w:tc>
          <w:tcPr>
            <w:tcW w:w="4876" w:type="dxa"/>
          </w:tcPr>
          <w:p w14:paraId="03F5450C" w14:textId="77777777" w:rsidR="00792D10" w:rsidRPr="00F51CEC" w:rsidRDefault="00792D10" w:rsidP="00F01338">
            <w:pPr>
              <w:pStyle w:val="AmColumnHeading"/>
            </w:pPr>
            <w:r w:rsidRPr="00F51CEC">
              <w:rPr>
                <w:color w:val="000000"/>
              </w:rPr>
              <w:t>Predlog spremembe</w:t>
            </w:r>
          </w:p>
        </w:tc>
      </w:tr>
      <w:tr w:rsidR="00792D10" w:rsidRPr="00F51CEC" w14:paraId="7C008E0B" w14:textId="77777777" w:rsidTr="00F01338">
        <w:trPr>
          <w:jc w:val="center"/>
        </w:trPr>
        <w:tc>
          <w:tcPr>
            <w:tcW w:w="4876" w:type="dxa"/>
          </w:tcPr>
          <w:p w14:paraId="3E11D2F8" w14:textId="77777777" w:rsidR="00792D10" w:rsidRPr="00F51CEC" w:rsidRDefault="00792D10" w:rsidP="00F01338">
            <w:pPr>
              <w:pStyle w:val="Normal6a"/>
            </w:pPr>
            <w:r w:rsidRPr="00F51CEC">
              <w:rPr>
                <w:b/>
                <w:i/>
              </w:rPr>
              <w:t>[…]</w:t>
            </w:r>
          </w:p>
        </w:tc>
        <w:tc>
          <w:tcPr>
            <w:tcW w:w="4876" w:type="dxa"/>
          </w:tcPr>
          <w:p w14:paraId="4CD755BA" w14:textId="77777777" w:rsidR="00792D10" w:rsidRPr="00F51CEC" w:rsidRDefault="00792D10" w:rsidP="00F01338">
            <w:pPr>
              <w:pStyle w:val="Normal6a"/>
            </w:pPr>
            <w:r w:rsidRPr="00F51CEC">
              <w:rPr>
                <w:b/>
                <w:i/>
                <w:color w:val="000000"/>
              </w:rPr>
              <w:t>črtano</w:t>
            </w:r>
          </w:p>
        </w:tc>
      </w:tr>
    </w:tbl>
    <w:p w14:paraId="3C56352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2420E6E" w14:textId="77777777" w:rsidR="00792D10" w:rsidRPr="00F51CEC" w:rsidRDefault="00792D10" w:rsidP="00792D10">
      <w:r w:rsidRPr="00D36529">
        <w:rPr>
          <w:rStyle w:val="HideTWBExt"/>
        </w:rPr>
        <w:t>&lt;/Amend&gt;</w:t>
      </w:r>
    </w:p>
    <w:p w14:paraId="4B30761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584</w:t>
      </w:r>
      <w:r w:rsidRPr="00D36529">
        <w:rPr>
          <w:rStyle w:val="HideTWBExt"/>
          <w:b w:val="0"/>
        </w:rPr>
        <w:t>&lt;/NumAm&gt;</w:t>
      </w:r>
    </w:p>
    <w:p w14:paraId="1D2E376E"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111134DB" w14:textId="77777777" w:rsidR="00792D10" w:rsidRPr="00F51CEC" w:rsidRDefault="00792D10" w:rsidP="00792D10">
      <w:pPr>
        <w:pStyle w:val="NormalBold"/>
      </w:pPr>
      <w:r w:rsidRPr="00D36529">
        <w:rPr>
          <w:rStyle w:val="HideTWBExt"/>
          <w:b w:val="0"/>
        </w:rPr>
        <w:t>&lt;/RepeatBlock-By&gt;</w:t>
      </w:r>
    </w:p>
    <w:p w14:paraId="5C256A6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26F0D9E" w14:textId="77777777" w:rsidR="00792D10" w:rsidRPr="00F51CEC" w:rsidRDefault="00792D10" w:rsidP="00792D10">
      <w:pPr>
        <w:pStyle w:val="NormalBold"/>
      </w:pPr>
      <w:r w:rsidRPr="00D36529">
        <w:rPr>
          <w:rStyle w:val="HideTWBExt"/>
          <w:b w:val="0"/>
        </w:rPr>
        <w:t>&lt;Article&gt;</w:t>
      </w:r>
      <w:r w:rsidRPr="00F51CEC">
        <w:t>Člen 8</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6BFF46E" w14:textId="77777777" w:rsidTr="00F01338">
        <w:trPr>
          <w:trHeight w:hRule="exact" w:val="240"/>
          <w:jc w:val="center"/>
        </w:trPr>
        <w:tc>
          <w:tcPr>
            <w:tcW w:w="9752" w:type="dxa"/>
            <w:gridSpan w:val="2"/>
          </w:tcPr>
          <w:p w14:paraId="196A1BFA" w14:textId="77777777" w:rsidR="00792D10" w:rsidRPr="00F51CEC" w:rsidRDefault="00792D10" w:rsidP="00F01338"/>
        </w:tc>
      </w:tr>
      <w:tr w:rsidR="00792D10" w:rsidRPr="00F51CEC" w14:paraId="75F41CE7" w14:textId="77777777" w:rsidTr="00F01338">
        <w:trPr>
          <w:trHeight w:val="240"/>
          <w:jc w:val="center"/>
        </w:trPr>
        <w:tc>
          <w:tcPr>
            <w:tcW w:w="4876" w:type="dxa"/>
          </w:tcPr>
          <w:p w14:paraId="5D10D2B0" w14:textId="77777777" w:rsidR="00792D10" w:rsidRPr="00F51CEC" w:rsidRDefault="00792D10" w:rsidP="00F01338">
            <w:pPr>
              <w:pStyle w:val="AmColumnHeading"/>
            </w:pPr>
            <w:r w:rsidRPr="00F51CEC">
              <w:rPr>
                <w:color w:val="000000"/>
              </w:rPr>
              <w:t>Besedilo, ki ga predlaga Komisija</w:t>
            </w:r>
          </w:p>
        </w:tc>
        <w:tc>
          <w:tcPr>
            <w:tcW w:w="4876" w:type="dxa"/>
          </w:tcPr>
          <w:p w14:paraId="696F82A7" w14:textId="77777777" w:rsidR="00792D10" w:rsidRPr="00F51CEC" w:rsidRDefault="00792D10" w:rsidP="00F01338">
            <w:pPr>
              <w:pStyle w:val="AmColumnHeading"/>
            </w:pPr>
            <w:r w:rsidRPr="00F51CEC">
              <w:rPr>
                <w:color w:val="000000"/>
              </w:rPr>
              <w:t>Predlog spremembe</w:t>
            </w:r>
          </w:p>
        </w:tc>
      </w:tr>
      <w:tr w:rsidR="00792D10" w:rsidRPr="00F51CEC" w14:paraId="335D165F" w14:textId="77777777" w:rsidTr="00F01338">
        <w:trPr>
          <w:jc w:val="center"/>
        </w:trPr>
        <w:tc>
          <w:tcPr>
            <w:tcW w:w="4876" w:type="dxa"/>
          </w:tcPr>
          <w:p w14:paraId="3105BAC3" w14:textId="77777777" w:rsidR="00792D10" w:rsidRPr="00F51CEC" w:rsidRDefault="00792D10" w:rsidP="00F01338">
            <w:pPr>
              <w:pStyle w:val="Normal6a"/>
            </w:pPr>
            <w:r w:rsidRPr="00F51CEC">
              <w:rPr>
                <w:b/>
                <w:i/>
              </w:rPr>
              <w:t>[…]</w:t>
            </w:r>
          </w:p>
        </w:tc>
        <w:tc>
          <w:tcPr>
            <w:tcW w:w="4876" w:type="dxa"/>
          </w:tcPr>
          <w:p w14:paraId="43DA9398" w14:textId="77777777" w:rsidR="00792D10" w:rsidRPr="00F51CEC" w:rsidRDefault="00792D10" w:rsidP="00F01338">
            <w:pPr>
              <w:pStyle w:val="Normal6a"/>
            </w:pPr>
            <w:r w:rsidRPr="00F51CEC">
              <w:rPr>
                <w:b/>
                <w:i/>
                <w:color w:val="000000"/>
              </w:rPr>
              <w:t>črtano</w:t>
            </w:r>
          </w:p>
        </w:tc>
      </w:tr>
    </w:tbl>
    <w:p w14:paraId="1530006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D8CF4C4" w14:textId="77777777" w:rsidR="00792D10" w:rsidRPr="00F51CEC" w:rsidRDefault="00792D10" w:rsidP="00792D10">
      <w:r w:rsidRPr="00D36529">
        <w:rPr>
          <w:rStyle w:val="HideTWBExt"/>
        </w:rPr>
        <w:t>&lt;/Amend&gt;</w:t>
      </w:r>
    </w:p>
    <w:p w14:paraId="5396F29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585</w:t>
      </w:r>
      <w:r w:rsidRPr="00D36529">
        <w:rPr>
          <w:rStyle w:val="HideTWBExt"/>
          <w:b w:val="0"/>
        </w:rPr>
        <w:t>&lt;/NumAm&gt;</w:t>
      </w:r>
    </w:p>
    <w:p w14:paraId="60E69B7F"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09E839E5" w14:textId="77777777" w:rsidR="00792D10" w:rsidRPr="00F51CEC" w:rsidRDefault="00792D10" w:rsidP="00792D10">
      <w:pPr>
        <w:pStyle w:val="NormalBold"/>
      </w:pPr>
      <w:r w:rsidRPr="00D36529">
        <w:rPr>
          <w:rStyle w:val="HideTWBExt"/>
          <w:b w:val="0"/>
        </w:rPr>
        <w:t>&lt;/RepeatBlock-By&gt;</w:t>
      </w:r>
    </w:p>
    <w:p w14:paraId="2D01C91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88CCC27" w14:textId="77777777" w:rsidR="00792D10" w:rsidRPr="00F51CEC" w:rsidRDefault="00792D10" w:rsidP="00792D10">
      <w:pPr>
        <w:pStyle w:val="NormalBold"/>
      </w:pPr>
      <w:r w:rsidRPr="00D36529">
        <w:rPr>
          <w:rStyle w:val="HideTWBExt"/>
          <w:b w:val="0"/>
        </w:rPr>
        <w:t>&lt;Article&gt;</w:t>
      </w:r>
      <w:r w:rsidRPr="00F51CEC">
        <w:t>Člen 8 – odstavek 1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39CFDB6" w14:textId="77777777" w:rsidTr="00F01338">
        <w:trPr>
          <w:trHeight w:hRule="exact" w:val="240"/>
          <w:jc w:val="center"/>
        </w:trPr>
        <w:tc>
          <w:tcPr>
            <w:tcW w:w="9752" w:type="dxa"/>
            <w:gridSpan w:val="2"/>
          </w:tcPr>
          <w:p w14:paraId="0C80C89E" w14:textId="77777777" w:rsidR="00792D10" w:rsidRPr="00F51CEC" w:rsidRDefault="00792D10" w:rsidP="00F01338"/>
        </w:tc>
      </w:tr>
      <w:tr w:rsidR="00792D10" w:rsidRPr="00F51CEC" w14:paraId="3C62B9C3" w14:textId="77777777" w:rsidTr="00F01338">
        <w:trPr>
          <w:trHeight w:val="240"/>
          <w:jc w:val="center"/>
        </w:trPr>
        <w:tc>
          <w:tcPr>
            <w:tcW w:w="4876" w:type="dxa"/>
          </w:tcPr>
          <w:p w14:paraId="78BDFE50" w14:textId="77777777" w:rsidR="00792D10" w:rsidRPr="00F51CEC" w:rsidRDefault="00792D10" w:rsidP="00F01338">
            <w:pPr>
              <w:pStyle w:val="AmColumnHeading"/>
            </w:pPr>
            <w:r w:rsidRPr="00F51CEC">
              <w:rPr>
                <w:color w:val="000000"/>
              </w:rPr>
              <w:t>Besedilo, ki ga predlaga Komisija</w:t>
            </w:r>
          </w:p>
        </w:tc>
        <w:tc>
          <w:tcPr>
            <w:tcW w:w="4876" w:type="dxa"/>
          </w:tcPr>
          <w:p w14:paraId="2BD2430B" w14:textId="77777777" w:rsidR="00792D10" w:rsidRPr="00F51CEC" w:rsidRDefault="00792D10" w:rsidP="00F01338">
            <w:pPr>
              <w:pStyle w:val="AmColumnHeading"/>
            </w:pPr>
            <w:r w:rsidRPr="00F51CEC">
              <w:rPr>
                <w:color w:val="000000"/>
              </w:rPr>
              <w:t>Predlog spremembe</w:t>
            </w:r>
          </w:p>
        </w:tc>
      </w:tr>
      <w:tr w:rsidR="00792D10" w:rsidRPr="00F51CEC" w14:paraId="56AB0F1B" w14:textId="77777777" w:rsidTr="00F01338">
        <w:trPr>
          <w:jc w:val="center"/>
        </w:trPr>
        <w:tc>
          <w:tcPr>
            <w:tcW w:w="4876" w:type="dxa"/>
          </w:tcPr>
          <w:p w14:paraId="327D5398" w14:textId="77777777" w:rsidR="00792D10" w:rsidRPr="00F51CEC" w:rsidRDefault="00792D10" w:rsidP="00F01338">
            <w:pPr>
              <w:pStyle w:val="Normal6a"/>
            </w:pPr>
            <w:r w:rsidRPr="00F51CEC">
              <w:t>(a)</w:t>
            </w:r>
            <w:r w:rsidRPr="00F51CEC">
              <w:tab/>
              <w:t xml:space="preserve">predloži zahtevo za sprejem iz člena 29 v </w:t>
            </w:r>
            <w:r w:rsidRPr="00F51CEC">
              <w:rPr>
                <w:b/>
                <w:i/>
              </w:rPr>
              <w:t>štirih</w:t>
            </w:r>
            <w:r w:rsidRPr="00F51CEC">
              <w:t xml:space="preserve"> mesecih po datumu registracije prošnje;</w:t>
            </w:r>
          </w:p>
        </w:tc>
        <w:tc>
          <w:tcPr>
            <w:tcW w:w="4876" w:type="dxa"/>
          </w:tcPr>
          <w:p w14:paraId="0CFCBB53" w14:textId="77777777" w:rsidR="00792D10" w:rsidRPr="00F51CEC" w:rsidRDefault="00792D10" w:rsidP="00F01338">
            <w:pPr>
              <w:pStyle w:val="Normal6a"/>
            </w:pPr>
            <w:r w:rsidRPr="00F51CEC">
              <w:t>(a)</w:t>
            </w:r>
            <w:r w:rsidRPr="00F51CEC">
              <w:tab/>
              <w:t xml:space="preserve">predloži zahtevo za sprejem iz člena 29 v </w:t>
            </w:r>
            <w:r w:rsidRPr="00F51CEC">
              <w:rPr>
                <w:b/>
                <w:i/>
              </w:rPr>
              <w:t>šestih</w:t>
            </w:r>
            <w:r w:rsidRPr="00F51CEC">
              <w:t xml:space="preserve"> mesecih po datumu registracije prošnje;</w:t>
            </w:r>
          </w:p>
        </w:tc>
      </w:tr>
    </w:tbl>
    <w:p w14:paraId="7B6F623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7B18996B" w14:textId="77777777" w:rsidR="00792D10" w:rsidRPr="00F51CEC" w:rsidRDefault="00792D10" w:rsidP="00792D10">
      <w:r w:rsidRPr="00D36529">
        <w:rPr>
          <w:rStyle w:val="HideTWBExt"/>
        </w:rPr>
        <w:t>&lt;/Amend&gt;</w:t>
      </w:r>
    </w:p>
    <w:p w14:paraId="79C2A75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586</w:t>
      </w:r>
      <w:r w:rsidRPr="00D36529">
        <w:rPr>
          <w:rStyle w:val="HideTWBExt"/>
          <w:b w:val="0"/>
        </w:rPr>
        <w:t>&lt;/NumAm&gt;</w:t>
      </w:r>
    </w:p>
    <w:p w14:paraId="3B9B809D"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57A1DB2E" w14:textId="77777777" w:rsidR="00792D10" w:rsidRPr="00F51CEC" w:rsidRDefault="00792D10" w:rsidP="00792D10">
      <w:pPr>
        <w:pStyle w:val="NormalBold"/>
      </w:pPr>
      <w:r w:rsidRPr="00D36529">
        <w:rPr>
          <w:rStyle w:val="HideTWBExt"/>
          <w:b w:val="0"/>
        </w:rPr>
        <w:t>&lt;/RepeatBlock-By&gt;</w:t>
      </w:r>
    </w:p>
    <w:p w14:paraId="77624CD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12C0D10" w14:textId="77777777" w:rsidR="00792D10" w:rsidRPr="00F51CEC" w:rsidRDefault="00792D10" w:rsidP="00792D10">
      <w:pPr>
        <w:pStyle w:val="NormalBold"/>
      </w:pPr>
      <w:r w:rsidRPr="00D36529">
        <w:rPr>
          <w:rStyle w:val="HideTWBExt"/>
          <w:b w:val="0"/>
        </w:rPr>
        <w:t>&lt;Article&gt;</w:t>
      </w:r>
      <w:r w:rsidRPr="00F51CEC">
        <w:t>Člen 8 – odstavek 1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139F566" w14:textId="77777777" w:rsidTr="00F01338">
        <w:trPr>
          <w:trHeight w:hRule="exact" w:val="240"/>
          <w:jc w:val="center"/>
        </w:trPr>
        <w:tc>
          <w:tcPr>
            <w:tcW w:w="9752" w:type="dxa"/>
            <w:gridSpan w:val="2"/>
          </w:tcPr>
          <w:p w14:paraId="61FDD0A3" w14:textId="77777777" w:rsidR="00792D10" w:rsidRPr="00F51CEC" w:rsidRDefault="00792D10" w:rsidP="00F01338"/>
        </w:tc>
      </w:tr>
      <w:tr w:rsidR="00792D10" w:rsidRPr="00F51CEC" w14:paraId="0C9640FF" w14:textId="77777777" w:rsidTr="00F01338">
        <w:trPr>
          <w:trHeight w:val="240"/>
          <w:jc w:val="center"/>
        </w:trPr>
        <w:tc>
          <w:tcPr>
            <w:tcW w:w="4876" w:type="dxa"/>
          </w:tcPr>
          <w:p w14:paraId="07883162" w14:textId="77777777" w:rsidR="00792D10" w:rsidRPr="00F51CEC" w:rsidRDefault="00792D10" w:rsidP="00F01338">
            <w:pPr>
              <w:pStyle w:val="AmColumnHeading"/>
            </w:pPr>
            <w:r w:rsidRPr="00F51CEC">
              <w:rPr>
                <w:color w:val="000000"/>
              </w:rPr>
              <w:t>Besedilo, ki ga predlaga Komisija</w:t>
            </w:r>
          </w:p>
        </w:tc>
        <w:tc>
          <w:tcPr>
            <w:tcW w:w="4876" w:type="dxa"/>
          </w:tcPr>
          <w:p w14:paraId="0EDB4297" w14:textId="77777777" w:rsidR="00792D10" w:rsidRPr="00F51CEC" w:rsidRDefault="00792D10" w:rsidP="00F01338">
            <w:pPr>
              <w:pStyle w:val="AmColumnHeading"/>
            </w:pPr>
            <w:r w:rsidRPr="00F51CEC">
              <w:rPr>
                <w:color w:val="000000"/>
              </w:rPr>
              <w:t>Predlog spremembe</w:t>
            </w:r>
          </w:p>
        </w:tc>
      </w:tr>
      <w:tr w:rsidR="00792D10" w:rsidRPr="00F51CEC" w14:paraId="434E673E" w14:textId="77777777" w:rsidTr="00F01338">
        <w:trPr>
          <w:jc w:val="center"/>
        </w:trPr>
        <w:tc>
          <w:tcPr>
            <w:tcW w:w="4876" w:type="dxa"/>
          </w:tcPr>
          <w:p w14:paraId="7B483B91" w14:textId="77777777" w:rsidR="00792D10" w:rsidRPr="00F51CEC" w:rsidRDefault="00792D10" w:rsidP="00F01338">
            <w:pPr>
              <w:pStyle w:val="Normal6a"/>
            </w:pPr>
            <w:r w:rsidRPr="00F51CEC">
              <w:t>(b)</w:t>
            </w:r>
            <w:r w:rsidRPr="00F51CEC">
              <w:tab/>
              <w:t xml:space="preserve">odgovori na zahtevo za sprejem iz člena 30 v </w:t>
            </w:r>
            <w:r w:rsidRPr="00F51CEC">
              <w:rPr>
                <w:b/>
                <w:i/>
              </w:rPr>
              <w:t>dveh</w:t>
            </w:r>
            <w:r w:rsidRPr="00F51CEC">
              <w:t xml:space="preserve"> mesecih po prejemu zahteve;</w:t>
            </w:r>
          </w:p>
        </w:tc>
        <w:tc>
          <w:tcPr>
            <w:tcW w:w="4876" w:type="dxa"/>
          </w:tcPr>
          <w:p w14:paraId="1D222E14" w14:textId="77777777" w:rsidR="00792D10" w:rsidRPr="00F51CEC" w:rsidRDefault="00792D10" w:rsidP="00F01338">
            <w:pPr>
              <w:pStyle w:val="Normal6a"/>
            </w:pPr>
            <w:r w:rsidRPr="00F51CEC">
              <w:t>(b)</w:t>
            </w:r>
            <w:r w:rsidRPr="00F51CEC">
              <w:tab/>
              <w:t xml:space="preserve">odgovori na zahtevo za sprejem iz člena 30 v </w:t>
            </w:r>
            <w:r w:rsidRPr="00F51CEC">
              <w:rPr>
                <w:b/>
                <w:i/>
              </w:rPr>
              <w:t>treh</w:t>
            </w:r>
            <w:r w:rsidRPr="00F51CEC">
              <w:t xml:space="preserve"> mesecih po prejemu zahteve;</w:t>
            </w:r>
          </w:p>
        </w:tc>
      </w:tr>
    </w:tbl>
    <w:p w14:paraId="31DB954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4FFACA3D" w14:textId="77777777" w:rsidR="00792D10" w:rsidRPr="00F51CEC" w:rsidRDefault="00792D10" w:rsidP="00792D10">
      <w:r w:rsidRPr="00D36529">
        <w:rPr>
          <w:rStyle w:val="HideTWBExt"/>
        </w:rPr>
        <w:t>&lt;/Amend&gt;</w:t>
      </w:r>
    </w:p>
    <w:p w14:paraId="632D734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587</w:t>
      </w:r>
      <w:r w:rsidRPr="00D36529">
        <w:rPr>
          <w:rStyle w:val="HideTWBExt"/>
          <w:b w:val="0"/>
        </w:rPr>
        <w:t>&lt;/NumAm&gt;</w:t>
      </w:r>
    </w:p>
    <w:p w14:paraId="61AB706F"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09053AC7" w14:textId="77777777" w:rsidR="00792D10" w:rsidRPr="00F51CEC" w:rsidRDefault="00792D10" w:rsidP="00792D10">
      <w:pPr>
        <w:pStyle w:val="NormalBold"/>
      </w:pPr>
      <w:r w:rsidRPr="00D36529">
        <w:rPr>
          <w:rStyle w:val="HideTWBExt"/>
          <w:b w:val="0"/>
        </w:rPr>
        <w:t>&lt;/RepeatBlock-By&gt;</w:t>
      </w:r>
    </w:p>
    <w:p w14:paraId="28AC9FB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177E489" w14:textId="77777777" w:rsidR="00792D10" w:rsidRPr="00F51CEC" w:rsidRDefault="00792D10" w:rsidP="00792D10">
      <w:pPr>
        <w:pStyle w:val="NormalBold"/>
      </w:pPr>
      <w:r w:rsidRPr="00D36529">
        <w:rPr>
          <w:rStyle w:val="HideTWBExt"/>
          <w:b w:val="0"/>
        </w:rPr>
        <w:t>&lt;Article&gt;</w:t>
      </w:r>
      <w:r w:rsidRPr="00F51CEC">
        <w:t>Člen 8 – odstavek 1 – točka c</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9164FF2" w14:textId="77777777" w:rsidTr="00F01338">
        <w:trPr>
          <w:trHeight w:hRule="exact" w:val="240"/>
          <w:jc w:val="center"/>
        </w:trPr>
        <w:tc>
          <w:tcPr>
            <w:tcW w:w="9752" w:type="dxa"/>
            <w:gridSpan w:val="2"/>
          </w:tcPr>
          <w:p w14:paraId="6F86FFF5" w14:textId="77777777" w:rsidR="00792D10" w:rsidRPr="00F51CEC" w:rsidRDefault="00792D10" w:rsidP="00F01338"/>
        </w:tc>
      </w:tr>
      <w:tr w:rsidR="00792D10" w:rsidRPr="00F51CEC" w14:paraId="024A2E06" w14:textId="77777777" w:rsidTr="00F01338">
        <w:trPr>
          <w:trHeight w:val="240"/>
          <w:jc w:val="center"/>
        </w:trPr>
        <w:tc>
          <w:tcPr>
            <w:tcW w:w="4876" w:type="dxa"/>
          </w:tcPr>
          <w:p w14:paraId="5805B22E" w14:textId="77777777" w:rsidR="00792D10" w:rsidRPr="00F51CEC" w:rsidRDefault="00792D10" w:rsidP="00F01338">
            <w:pPr>
              <w:pStyle w:val="AmColumnHeading"/>
            </w:pPr>
            <w:r w:rsidRPr="00F51CEC">
              <w:rPr>
                <w:color w:val="000000"/>
              </w:rPr>
              <w:t>Besedilo, ki ga predlaga Komisija</w:t>
            </w:r>
          </w:p>
        </w:tc>
        <w:tc>
          <w:tcPr>
            <w:tcW w:w="4876" w:type="dxa"/>
          </w:tcPr>
          <w:p w14:paraId="6D91828C" w14:textId="77777777" w:rsidR="00792D10" w:rsidRPr="00F51CEC" w:rsidRDefault="00792D10" w:rsidP="00F01338">
            <w:pPr>
              <w:pStyle w:val="AmColumnHeading"/>
            </w:pPr>
            <w:r w:rsidRPr="00F51CEC">
              <w:rPr>
                <w:color w:val="000000"/>
              </w:rPr>
              <w:t>Predlog spremembe</w:t>
            </w:r>
          </w:p>
        </w:tc>
      </w:tr>
      <w:tr w:rsidR="00792D10" w:rsidRPr="00F51CEC" w14:paraId="0F85D2D3" w14:textId="77777777" w:rsidTr="00F01338">
        <w:trPr>
          <w:jc w:val="center"/>
        </w:trPr>
        <w:tc>
          <w:tcPr>
            <w:tcW w:w="4876" w:type="dxa"/>
          </w:tcPr>
          <w:p w14:paraId="72D444B7" w14:textId="77777777" w:rsidR="00792D10" w:rsidRPr="00F51CEC" w:rsidRDefault="00792D10" w:rsidP="00F01338">
            <w:pPr>
              <w:pStyle w:val="Normal6a"/>
            </w:pPr>
            <w:r w:rsidRPr="00F51CEC">
              <w:t>(c)</w:t>
            </w:r>
            <w:r w:rsidRPr="00F51CEC">
              <w:tab/>
              <w:t xml:space="preserve">predloži obvestilo o ponovnem sprejemu iz člena 31 v </w:t>
            </w:r>
            <w:r w:rsidRPr="00F51CEC">
              <w:rPr>
                <w:b/>
                <w:i/>
              </w:rPr>
              <w:t>enem mesecu</w:t>
            </w:r>
            <w:r w:rsidRPr="00F51CEC">
              <w:t xml:space="preserve"> od prejema zadetka v sistemu Eurodac ali potrdi prejem v </w:t>
            </w:r>
            <w:r w:rsidRPr="00F51CEC">
              <w:rPr>
                <w:b/>
                <w:i/>
              </w:rPr>
              <w:t>enem mesecu</w:t>
            </w:r>
            <w:r w:rsidRPr="00F51CEC">
              <w:t xml:space="preserve"> od takega obvestila;</w:t>
            </w:r>
          </w:p>
        </w:tc>
        <w:tc>
          <w:tcPr>
            <w:tcW w:w="4876" w:type="dxa"/>
          </w:tcPr>
          <w:p w14:paraId="545D0496" w14:textId="77777777" w:rsidR="00792D10" w:rsidRPr="00F51CEC" w:rsidRDefault="00792D10" w:rsidP="00F01338">
            <w:pPr>
              <w:pStyle w:val="Normal6a"/>
            </w:pPr>
            <w:r w:rsidRPr="00F51CEC">
              <w:t>(c)</w:t>
            </w:r>
            <w:r w:rsidRPr="00F51CEC">
              <w:tab/>
              <w:t xml:space="preserve">predloži obvestilo o ponovnem sprejemu iz člena 31 v </w:t>
            </w:r>
            <w:r w:rsidRPr="00F51CEC">
              <w:rPr>
                <w:b/>
                <w:i/>
              </w:rPr>
              <w:t>dveh mesecih</w:t>
            </w:r>
            <w:r w:rsidRPr="00F51CEC">
              <w:t xml:space="preserve"> od prejema zadetka v sistemu Eurodac ali potrdi prejem v </w:t>
            </w:r>
            <w:r w:rsidRPr="00F51CEC">
              <w:rPr>
                <w:b/>
                <w:i/>
              </w:rPr>
              <w:t>dveh mesecih</w:t>
            </w:r>
            <w:r w:rsidRPr="00F51CEC">
              <w:t xml:space="preserve"> od takega obvestila;</w:t>
            </w:r>
          </w:p>
        </w:tc>
      </w:tr>
    </w:tbl>
    <w:p w14:paraId="1BF5A47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39B2814E" w14:textId="77777777" w:rsidR="00792D10" w:rsidRPr="00F51CEC" w:rsidRDefault="00792D10" w:rsidP="00792D10">
      <w:r w:rsidRPr="00D36529">
        <w:rPr>
          <w:rStyle w:val="HideTWBExt"/>
        </w:rPr>
        <w:t>&lt;/Amend&gt;</w:t>
      </w:r>
    </w:p>
    <w:p w14:paraId="101769A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588</w:t>
      </w:r>
      <w:r w:rsidRPr="00D36529">
        <w:rPr>
          <w:rStyle w:val="HideTWBExt"/>
          <w:b w:val="0"/>
        </w:rPr>
        <w:t>&lt;/NumAm&gt;</w:t>
      </w:r>
    </w:p>
    <w:p w14:paraId="6D3CD6C0" w14:textId="77777777" w:rsidR="00792D10" w:rsidRPr="00F51CEC" w:rsidRDefault="00792D10" w:rsidP="00792D10">
      <w:pPr>
        <w:pStyle w:val="NormalBold"/>
      </w:pPr>
      <w:r w:rsidRPr="00D36529">
        <w:rPr>
          <w:rStyle w:val="HideTWBExt"/>
          <w:b w:val="0"/>
        </w:rPr>
        <w:t>&lt;RepeatBlock-By&gt;&lt;Members&gt;</w:t>
      </w:r>
      <w:r w:rsidRPr="00F51CEC">
        <w:rPr>
          <w:color w:val="000000"/>
        </w:rPr>
        <w:t>Ondřej Kovařík</w:t>
      </w:r>
      <w:r w:rsidRPr="00D36529">
        <w:rPr>
          <w:rStyle w:val="HideTWBExt"/>
          <w:b w:val="0"/>
        </w:rPr>
        <w:t>&lt;/Members&gt;</w:t>
      </w:r>
    </w:p>
    <w:p w14:paraId="52076E99" w14:textId="77777777" w:rsidR="00792D10" w:rsidRPr="00F51CEC" w:rsidRDefault="00792D10" w:rsidP="00792D10">
      <w:pPr>
        <w:pStyle w:val="NormalBold"/>
      </w:pPr>
      <w:r w:rsidRPr="00D36529">
        <w:rPr>
          <w:rStyle w:val="HideTWBExt"/>
          <w:b w:val="0"/>
        </w:rPr>
        <w:t>&lt;/RepeatBlock-By&gt;</w:t>
      </w:r>
    </w:p>
    <w:p w14:paraId="022ABE5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CD4285B" w14:textId="77777777" w:rsidR="00792D10" w:rsidRPr="00F51CEC" w:rsidRDefault="00792D10" w:rsidP="00792D10">
      <w:pPr>
        <w:pStyle w:val="NormalBold"/>
      </w:pPr>
      <w:r w:rsidRPr="00D36529">
        <w:rPr>
          <w:rStyle w:val="HideTWBExt"/>
          <w:b w:val="0"/>
        </w:rPr>
        <w:t>&lt;Article&gt;</w:t>
      </w:r>
      <w:r w:rsidRPr="00F51CEC">
        <w:t>Člen 8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C972826" w14:textId="77777777" w:rsidTr="00F01338">
        <w:trPr>
          <w:trHeight w:hRule="exact" w:val="240"/>
          <w:jc w:val="center"/>
        </w:trPr>
        <w:tc>
          <w:tcPr>
            <w:tcW w:w="9752" w:type="dxa"/>
            <w:gridSpan w:val="2"/>
          </w:tcPr>
          <w:p w14:paraId="321CF95D" w14:textId="77777777" w:rsidR="00792D10" w:rsidRPr="00F51CEC" w:rsidRDefault="00792D10" w:rsidP="00F01338"/>
        </w:tc>
      </w:tr>
      <w:tr w:rsidR="00792D10" w:rsidRPr="00F51CEC" w14:paraId="4E8077F8" w14:textId="77777777" w:rsidTr="00F01338">
        <w:trPr>
          <w:trHeight w:val="240"/>
          <w:jc w:val="center"/>
        </w:trPr>
        <w:tc>
          <w:tcPr>
            <w:tcW w:w="4876" w:type="dxa"/>
          </w:tcPr>
          <w:p w14:paraId="6DEBF898" w14:textId="77777777" w:rsidR="00792D10" w:rsidRPr="00F51CEC" w:rsidRDefault="00792D10" w:rsidP="00F01338">
            <w:pPr>
              <w:pStyle w:val="AmColumnHeading"/>
            </w:pPr>
            <w:r w:rsidRPr="00F51CEC">
              <w:rPr>
                <w:color w:val="000000"/>
              </w:rPr>
              <w:t>Besedilo, ki ga predlaga Komisija</w:t>
            </w:r>
          </w:p>
        </w:tc>
        <w:tc>
          <w:tcPr>
            <w:tcW w:w="4876" w:type="dxa"/>
          </w:tcPr>
          <w:p w14:paraId="10ACC14E" w14:textId="77777777" w:rsidR="00792D10" w:rsidRPr="00F51CEC" w:rsidRDefault="00792D10" w:rsidP="00F01338">
            <w:pPr>
              <w:pStyle w:val="AmColumnHeading"/>
            </w:pPr>
            <w:r w:rsidRPr="00F51CEC">
              <w:rPr>
                <w:color w:val="000000"/>
              </w:rPr>
              <w:t>Predlog spremembe</w:t>
            </w:r>
          </w:p>
        </w:tc>
      </w:tr>
      <w:tr w:rsidR="00792D10" w:rsidRPr="00F51CEC" w14:paraId="299547BD" w14:textId="77777777" w:rsidTr="00F01338">
        <w:trPr>
          <w:jc w:val="center"/>
        </w:trPr>
        <w:tc>
          <w:tcPr>
            <w:tcW w:w="4876" w:type="dxa"/>
          </w:tcPr>
          <w:p w14:paraId="31874C7F" w14:textId="77777777" w:rsidR="00792D10" w:rsidRPr="00F51CEC" w:rsidRDefault="00792D10" w:rsidP="00F01338">
            <w:pPr>
              <w:pStyle w:val="Normal6a"/>
            </w:pPr>
            <w:r w:rsidRPr="00F51CEC">
              <w:t>3.</w:t>
            </w:r>
            <w:r w:rsidRPr="00F51CEC">
              <w:tab/>
              <w:t xml:space="preserve">Kadar se država članica sooča z višjo silo, zaradi katere ni mogoče sprejeti oseb, za katere je odgovorna v skladu z Uredbo (EU) XXX/XXX [upravljanje azila in migracij], o tem uradno obvesti druge države članice in Komisijo ter navede natančne razloge za takšno nezmožnost. V takih primerih država članica, ki poda zahtevo, ali država članica, ki pošlje uradno obvestilo, ne izvede predaje, dokler se odgovorna država članica ne preneha soočati s primerom višje sile. Kadar se zaradi vztrajanja primera višje sile ali katerega koli drugega razloga predaja ne izvede v </w:t>
            </w:r>
            <w:r w:rsidRPr="00F51CEC">
              <w:rPr>
                <w:b/>
                <w:i/>
              </w:rPr>
              <w:t>enem letu</w:t>
            </w:r>
            <w:r w:rsidRPr="00F51CEC">
              <w:t xml:space="preserve"> po sprejetju zahteve za sprejem ali potrditvi uradnega obvestila o ponovnem sprejemu s strani druge države članice ali končni odločitvi o pritožbi ali pregledu odločitve o predaji, če v skladu s členom 33(3) navedene uredbe obstaja odložilni učinek, je z odstopanjem od člena 35 Uredbe (EU) XXX/XXX [upravljanje azila in migracij] odgovorna država članica razbremenjena obveznosti sprejema ali ponovnega sprejema zadevne osebe, ta odgovornost pa se prenese na državo članico, ki poda zahtevo ali predloži uradno obvestilo.</w:t>
            </w:r>
          </w:p>
        </w:tc>
        <w:tc>
          <w:tcPr>
            <w:tcW w:w="4876" w:type="dxa"/>
          </w:tcPr>
          <w:p w14:paraId="2E8E7117" w14:textId="77777777" w:rsidR="00792D10" w:rsidRPr="00F51CEC" w:rsidRDefault="00792D10" w:rsidP="00F01338">
            <w:pPr>
              <w:pStyle w:val="Normal6a"/>
            </w:pPr>
            <w:r w:rsidRPr="00F51CEC">
              <w:t>3.</w:t>
            </w:r>
            <w:r w:rsidRPr="00F51CEC">
              <w:tab/>
              <w:t xml:space="preserve">Kadar se država članica sooča z višjo silo, zaradi katere ni mogoče sprejeti oseb, za katere je odgovorna v skladu z Uredbo (EU) XXX/XXX [upravljanje azila in migracij], o tem uradno obvesti druge države članice in Komisijo ter navede natančne razloge za takšno nezmožnost. V takih primerih država članica, ki poda zahtevo, ali država članica, ki pošlje uradno obvestilo, ne izvede predaje, dokler se odgovorna država članica ne preneha soočati s primerom višje sile. Kadar se zaradi vztrajanja primera višje sile ali katerega koli drugega razloga predaja ne izvede v </w:t>
            </w:r>
            <w:r w:rsidRPr="00F51CEC">
              <w:rPr>
                <w:b/>
                <w:i/>
              </w:rPr>
              <w:t>dveh letih</w:t>
            </w:r>
            <w:r w:rsidRPr="00F51CEC">
              <w:t xml:space="preserve"> po sprejetju zahteve za sprejem ali potrditvi uradnega obvestila o ponovnem sprejemu s strani druge države članice ali končni odločitvi o pritožbi ali pregledu odločitve o predaji, če v skladu s členom 33(3) navedene uredbe obstaja odložilni učinek, je z odstopanjem od člena 35 Uredbe (EU) XXX/XXX [upravljanje azila in migracij] odgovorna država članica razbremenjena obveznosti sprejema ali ponovnega sprejema zadevne osebe, ta odgovornost pa se prenese na državo članico, ki poda zahtevo ali predloži uradno obvestilo.</w:t>
            </w:r>
          </w:p>
        </w:tc>
      </w:tr>
    </w:tbl>
    <w:p w14:paraId="5EEDE2F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7291E9B" w14:textId="77777777" w:rsidR="00792D10" w:rsidRPr="00F51CEC" w:rsidRDefault="00792D10" w:rsidP="00792D10">
      <w:r w:rsidRPr="00D36529">
        <w:rPr>
          <w:rStyle w:val="HideTWBExt"/>
        </w:rPr>
        <w:t>&lt;/Amend&gt;</w:t>
      </w:r>
    </w:p>
    <w:p w14:paraId="2F880A5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589</w:t>
      </w:r>
      <w:r w:rsidRPr="00D36529">
        <w:rPr>
          <w:rStyle w:val="HideTWBExt"/>
          <w:b w:val="0"/>
        </w:rPr>
        <w:t>&lt;/NumAm&gt;</w:t>
      </w:r>
    </w:p>
    <w:p w14:paraId="1101398C"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77095B17" w14:textId="77777777" w:rsidR="00792D10" w:rsidRPr="00F51CEC" w:rsidRDefault="00792D10" w:rsidP="00792D10">
      <w:pPr>
        <w:pStyle w:val="NormalBold"/>
      </w:pPr>
      <w:r w:rsidRPr="00D36529">
        <w:rPr>
          <w:rStyle w:val="HideTWBExt"/>
          <w:b w:val="0"/>
        </w:rPr>
        <w:t>&lt;/RepeatBlock-By&gt;</w:t>
      </w:r>
    </w:p>
    <w:p w14:paraId="3CF87A2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372896D" w14:textId="77777777" w:rsidR="00792D10" w:rsidRPr="00F51CEC" w:rsidRDefault="00792D10" w:rsidP="00792D10">
      <w:pPr>
        <w:pStyle w:val="NormalBold"/>
      </w:pPr>
      <w:r w:rsidRPr="00D36529">
        <w:rPr>
          <w:rStyle w:val="HideTWBExt"/>
          <w:b w:val="0"/>
        </w:rPr>
        <w:t>&lt;Article&gt;</w:t>
      </w:r>
      <w:r w:rsidRPr="00F51CEC">
        <w:t>Člen 9</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2997751" w14:textId="77777777" w:rsidTr="00F01338">
        <w:trPr>
          <w:trHeight w:hRule="exact" w:val="240"/>
          <w:jc w:val="center"/>
        </w:trPr>
        <w:tc>
          <w:tcPr>
            <w:tcW w:w="9752" w:type="dxa"/>
            <w:gridSpan w:val="2"/>
          </w:tcPr>
          <w:p w14:paraId="7C0EE5F9" w14:textId="77777777" w:rsidR="00792D10" w:rsidRPr="00F51CEC" w:rsidRDefault="00792D10" w:rsidP="00F01338"/>
        </w:tc>
      </w:tr>
      <w:tr w:rsidR="00792D10" w:rsidRPr="00F51CEC" w14:paraId="21E6F9D0" w14:textId="77777777" w:rsidTr="00F01338">
        <w:trPr>
          <w:trHeight w:val="240"/>
          <w:jc w:val="center"/>
        </w:trPr>
        <w:tc>
          <w:tcPr>
            <w:tcW w:w="4876" w:type="dxa"/>
          </w:tcPr>
          <w:p w14:paraId="348353FD" w14:textId="77777777" w:rsidR="00792D10" w:rsidRPr="00F51CEC" w:rsidRDefault="00792D10" w:rsidP="00F01338">
            <w:pPr>
              <w:pStyle w:val="AmColumnHeading"/>
            </w:pPr>
            <w:r w:rsidRPr="00F51CEC">
              <w:rPr>
                <w:color w:val="000000"/>
              </w:rPr>
              <w:t>Besedilo, ki ga predlaga Komisija</w:t>
            </w:r>
          </w:p>
        </w:tc>
        <w:tc>
          <w:tcPr>
            <w:tcW w:w="4876" w:type="dxa"/>
          </w:tcPr>
          <w:p w14:paraId="2D39EA87" w14:textId="77777777" w:rsidR="00792D10" w:rsidRPr="00F51CEC" w:rsidRDefault="00792D10" w:rsidP="00F01338">
            <w:pPr>
              <w:pStyle w:val="AmColumnHeading"/>
            </w:pPr>
            <w:r w:rsidRPr="00F51CEC">
              <w:rPr>
                <w:color w:val="000000"/>
              </w:rPr>
              <w:t>Predlog spremembe</w:t>
            </w:r>
          </w:p>
        </w:tc>
      </w:tr>
      <w:tr w:rsidR="00792D10" w:rsidRPr="00F51CEC" w14:paraId="7E2DAF56" w14:textId="77777777" w:rsidTr="00F01338">
        <w:trPr>
          <w:jc w:val="center"/>
        </w:trPr>
        <w:tc>
          <w:tcPr>
            <w:tcW w:w="4876" w:type="dxa"/>
          </w:tcPr>
          <w:p w14:paraId="350A5FF4" w14:textId="77777777" w:rsidR="00792D10" w:rsidRPr="00F51CEC" w:rsidRDefault="00792D10" w:rsidP="00F01338">
            <w:pPr>
              <w:pStyle w:val="NormalBoldItalicCenter6a"/>
            </w:pPr>
            <w:r w:rsidRPr="00F51CEC">
              <w:t>Člen 9</w:t>
            </w:r>
          </w:p>
        </w:tc>
        <w:tc>
          <w:tcPr>
            <w:tcW w:w="4876" w:type="dxa"/>
          </w:tcPr>
          <w:p w14:paraId="6A0FE0BD" w14:textId="77777777" w:rsidR="00792D10" w:rsidRPr="00F51CEC" w:rsidRDefault="00792D10" w:rsidP="00F01338">
            <w:pPr>
              <w:pStyle w:val="Normal6a"/>
            </w:pPr>
            <w:r w:rsidRPr="00F51CEC">
              <w:rPr>
                <w:b/>
                <w:i/>
                <w:color w:val="000000"/>
              </w:rPr>
              <w:t>črtano</w:t>
            </w:r>
          </w:p>
        </w:tc>
      </w:tr>
      <w:tr w:rsidR="00792D10" w:rsidRPr="00F51CEC" w14:paraId="2DF58842" w14:textId="77777777" w:rsidTr="00F01338">
        <w:trPr>
          <w:jc w:val="center"/>
        </w:trPr>
        <w:tc>
          <w:tcPr>
            <w:tcW w:w="4876" w:type="dxa"/>
          </w:tcPr>
          <w:p w14:paraId="39AC8009" w14:textId="77777777" w:rsidR="00792D10" w:rsidRPr="00F51CEC" w:rsidRDefault="00792D10" w:rsidP="00F01338">
            <w:pPr>
              <w:pStyle w:val="NormalBoldItalicCenter6a"/>
            </w:pPr>
            <w:r w:rsidRPr="00F51CEC">
              <w:t>Podaljšanje časovnih okvirov za solidarnostne ukrepe</w:t>
            </w:r>
          </w:p>
        </w:tc>
        <w:tc>
          <w:tcPr>
            <w:tcW w:w="4876" w:type="dxa"/>
          </w:tcPr>
          <w:p w14:paraId="29B8B49C" w14:textId="77777777" w:rsidR="00792D10" w:rsidRPr="00F51CEC" w:rsidRDefault="00792D10" w:rsidP="00F01338">
            <w:pPr>
              <w:pStyle w:val="Normal6a"/>
            </w:pPr>
          </w:p>
        </w:tc>
      </w:tr>
      <w:tr w:rsidR="00792D10" w:rsidRPr="00F51CEC" w14:paraId="163F9FF1" w14:textId="77777777" w:rsidTr="00F01338">
        <w:trPr>
          <w:jc w:val="center"/>
        </w:trPr>
        <w:tc>
          <w:tcPr>
            <w:tcW w:w="4876" w:type="dxa"/>
          </w:tcPr>
          <w:p w14:paraId="3F791FAC" w14:textId="77777777" w:rsidR="00792D10" w:rsidRPr="00F51CEC" w:rsidRDefault="00792D10" w:rsidP="00F01338">
            <w:pPr>
              <w:pStyle w:val="Normal6a"/>
            </w:pPr>
            <w:r w:rsidRPr="00F51CEC">
              <w:rPr>
                <w:b/>
                <w:i/>
              </w:rPr>
              <w:t>1. Kadar se država članica sooča s primerom višje sile, zaradi česar ni mogoče izpolniti obveznosti izvajanja solidarnostnih ukrepov v rokih iz členov 47 in 53(1) Uredbe (EU) XXX/XXX [upravljanje azila in migracij] ter člena 2 te uredbe, o tem nemudoma uradno obvesti Komisijo in druge države članice. Zadevna država članica navede natančne razloge, zaradi katerih meni, da se sooča s primerom višje sile, in v ta namen zagotovi vse potrebne informacije. Po takšnem uradnem obvestilu se z odstopanjem od časovnih okvirov iz navedenih členov časovni okvir za izvajanje solidarnostnih ukrepov iz navedenih členov začasno prekine za največ šest mesecev.</w:t>
            </w:r>
          </w:p>
        </w:tc>
        <w:tc>
          <w:tcPr>
            <w:tcW w:w="4876" w:type="dxa"/>
          </w:tcPr>
          <w:p w14:paraId="24C0DF34" w14:textId="77777777" w:rsidR="00792D10" w:rsidRPr="00F51CEC" w:rsidRDefault="00792D10" w:rsidP="00F01338">
            <w:pPr>
              <w:pStyle w:val="Normal6a"/>
            </w:pPr>
          </w:p>
        </w:tc>
      </w:tr>
      <w:tr w:rsidR="00792D10" w:rsidRPr="00F51CEC" w14:paraId="2C96052B" w14:textId="77777777" w:rsidTr="00F01338">
        <w:trPr>
          <w:jc w:val="center"/>
        </w:trPr>
        <w:tc>
          <w:tcPr>
            <w:tcW w:w="4876" w:type="dxa"/>
          </w:tcPr>
          <w:p w14:paraId="21E7900F" w14:textId="77777777" w:rsidR="00792D10" w:rsidRPr="00F51CEC" w:rsidRDefault="00792D10" w:rsidP="00F01338">
            <w:pPr>
              <w:pStyle w:val="Normal6a"/>
            </w:pPr>
            <w:r w:rsidRPr="00F51CEC">
              <w:rPr>
                <w:b/>
                <w:i/>
              </w:rPr>
              <w:t>2. Kadar se država članica ne sooča več s primerom višje sile, o prenehanju teh razmer nemudoma obvesti Komisijo in druge države članice. Po takem uradnem obvestilu se podaljšani časovni okvir iz odstavka 1 preneha uporabljati.</w:t>
            </w:r>
          </w:p>
        </w:tc>
        <w:tc>
          <w:tcPr>
            <w:tcW w:w="4876" w:type="dxa"/>
          </w:tcPr>
          <w:p w14:paraId="4B8E4912" w14:textId="77777777" w:rsidR="00792D10" w:rsidRPr="00F51CEC" w:rsidRDefault="00792D10" w:rsidP="00F01338">
            <w:pPr>
              <w:pStyle w:val="Normal6a"/>
            </w:pPr>
          </w:p>
        </w:tc>
      </w:tr>
    </w:tbl>
    <w:p w14:paraId="1250FCF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80662DB" w14:textId="77777777" w:rsidR="00792D10" w:rsidRPr="00F51CEC" w:rsidRDefault="00792D10" w:rsidP="00792D10">
      <w:r w:rsidRPr="00D36529">
        <w:rPr>
          <w:rStyle w:val="HideTWBExt"/>
        </w:rPr>
        <w:t>&lt;/Amend&gt;</w:t>
      </w:r>
    </w:p>
    <w:p w14:paraId="380B497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590</w:t>
      </w:r>
      <w:r w:rsidRPr="00D36529">
        <w:rPr>
          <w:rStyle w:val="HideTWBExt"/>
          <w:b w:val="0"/>
        </w:rPr>
        <w:t>&lt;/NumAm&gt;</w:t>
      </w:r>
    </w:p>
    <w:p w14:paraId="240D64BF"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30DEAE0F" w14:textId="77777777" w:rsidR="00792D10" w:rsidRPr="00F51CEC" w:rsidRDefault="00792D10" w:rsidP="00792D10">
      <w:pPr>
        <w:pStyle w:val="NormalBold"/>
      </w:pPr>
      <w:r w:rsidRPr="00D36529">
        <w:rPr>
          <w:rStyle w:val="HideTWBExt"/>
          <w:b w:val="0"/>
        </w:rPr>
        <w:t>&lt;/RepeatBlock-By&gt;</w:t>
      </w:r>
    </w:p>
    <w:p w14:paraId="69C8318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0216EE6" w14:textId="77777777" w:rsidR="00792D10" w:rsidRPr="00F51CEC" w:rsidRDefault="00792D10" w:rsidP="00792D10">
      <w:pPr>
        <w:pStyle w:val="NormalBold"/>
      </w:pPr>
      <w:r w:rsidRPr="00D36529">
        <w:rPr>
          <w:rStyle w:val="HideTWBExt"/>
          <w:b w:val="0"/>
        </w:rPr>
        <w:t>&lt;Article&gt;</w:t>
      </w:r>
      <w:r w:rsidRPr="00F51CEC">
        <w:t>Člen 9</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9AE378D" w14:textId="77777777" w:rsidTr="00F01338">
        <w:trPr>
          <w:trHeight w:hRule="exact" w:val="240"/>
          <w:jc w:val="center"/>
        </w:trPr>
        <w:tc>
          <w:tcPr>
            <w:tcW w:w="9752" w:type="dxa"/>
            <w:gridSpan w:val="2"/>
          </w:tcPr>
          <w:p w14:paraId="5DA83961" w14:textId="77777777" w:rsidR="00792D10" w:rsidRPr="00F51CEC" w:rsidRDefault="00792D10" w:rsidP="00F01338"/>
        </w:tc>
      </w:tr>
      <w:tr w:rsidR="00792D10" w:rsidRPr="00F51CEC" w14:paraId="0B12E928" w14:textId="77777777" w:rsidTr="00F01338">
        <w:trPr>
          <w:trHeight w:val="240"/>
          <w:jc w:val="center"/>
        </w:trPr>
        <w:tc>
          <w:tcPr>
            <w:tcW w:w="4876" w:type="dxa"/>
          </w:tcPr>
          <w:p w14:paraId="4B95D29F" w14:textId="77777777" w:rsidR="00792D10" w:rsidRPr="00F51CEC" w:rsidRDefault="00792D10" w:rsidP="00F01338">
            <w:pPr>
              <w:pStyle w:val="AmColumnHeading"/>
            </w:pPr>
            <w:r w:rsidRPr="00F51CEC">
              <w:rPr>
                <w:color w:val="000000"/>
              </w:rPr>
              <w:t>Besedilo, ki ga predlaga Komisija</w:t>
            </w:r>
          </w:p>
        </w:tc>
        <w:tc>
          <w:tcPr>
            <w:tcW w:w="4876" w:type="dxa"/>
          </w:tcPr>
          <w:p w14:paraId="4DBDF2A8" w14:textId="77777777" w:rsidR="00792D10" w:rsidRPr="00F51CEC" w:rsidRDefault="00792D10" w:rsidP="00F01338">
            <w:pPr>
              <w:pStyle w:val="AmColumnHeading"/>
            </w:pPr>
            <w:r w:rsidRPr="00F51CEC">
              <w:rPr>
                <w:color w:val="000000"/>
              </w:rPr>
              <w:t>Predlog spremembe</w:t>
            </w:r>
          </w:p>
        </w:tc>
      </w:tr>
      <w:tr w:rsidR="00792D10" w:rsidRPr="00F51CEC" w14:paraId="01D2E33A" w14:textId="77777777" w:rsidTr="00F01338">
        <w:trPr>
          <w:jc w:val="center"/>
        </w:trPr>
        <w:tc>
          <w:tcPr>
            <w:tcW w:w="4876" w:type="dxa"/>
          </w:tcPr>
          <w:p w14:paraId="6F875A00" w14:textId="77777777" w:rsidR="00792D10" w:rsidRPr="00F51CEC" w:rsidRDefault="00792D10" w:rsidP="00F01338">
            <w:pPr>
              <w:pStyle w:val="NormalBoldItalicCenter6a"/>
            </w:pPr>
            <w:r w:rsidRPr="00F51CEC">
              <w:t>Člen 9</w:t>
            </w:r>
          </w:p>
        </w:tc>
        <w:tc>
          <w:tcPr>
            <w:tcW w:w="4876" w:type="dxa"/>
          </w:tcPr>
          <w:p w14:paraId="3694B43A" w14:textId="77777777" w:rsidR="00792D10" w:rsidRPr="00F51CEC" w:rsidRDefault="00792D10" w:rsidP="00F01338">
            <w:pPr>
              <w:pStyle w:val="Normal6a"/>
            </w:pPr>
            <w:r w:rsidRPr="00F51CEC">
              <w:rPr>
                <w:b/>
                <w:i/>
                <w:color w:val="000000"/>
              </w:rPr>
              <w:t>črtano</w:t>
            </w:r>
          </w:p>
        </w:tc>
      </w:tr>
      <w:tr w:rsidR="00792D10" w:rsidRPr="00F51CEC" w14:paraId="7D7C2585" w14:textId="77777777" w:rsidTr="00F01338">
        <w:trPr>
          <w:jc w:val="center"/>
        </w:trPr>
        <w:tc>
          <w:tcPr>
            <w:tcW w:w="4876" w:type="dxa"/>
          </w:tcPr>
          <w:p w14:paraId="1263C67F" w14:textId="77777777" w:rsidR="00792D10" w:rsidRPr="00F51CEC" w:rsidRDefault="00792D10" w:rsidP="00F01338">
            <w:pPr>
              <w:pStyle w:val="NormalBoldItalicCenter6a"/>
            </w:pPr>
            <w:r w:rsidRPr="00F51CEC">
              <w:t>Podaljšanje časovnih okvirov za solidarnostne ukrepe</w:t>
            </w:r>
          </w:p>
        </w:tc>
        <w:tc>
          <w:tcPr>
            <w:tcW w:w="4876" w:type="dxa"/>
          </w:tcPr>
          <w:p w14:paraId="18C29FE0" w14:textId="77777777" w:rsidR="00792D10" w:rsidRPr="00F51CEC" w:rsidRDefault="00792D10" w:rsidP="00F01338">
            <w:pPr>
              <w:pStyle w:val="Normal6a"/>
            </w:pPr>
          </w:p>
        </w:tc>
      </w:tr>
      <w:tr w:rsidR="00792D10" w:rsidRPr="00F51CEC" w14:paraId="7A7B82E4" w14:textId="77777777" w:rsidTr="00F01338">
        <w:trPr>
          <w:jc w:val="center"/>
        </w:trPr>
        <w:tc>
          <w:tcPr>
            <w:tcW w:w="4876" w:type="dxa"/>
          </w:tcPr>
          <w:p w14:paraId="1EB854A8" w14:textId="77777777" w:rsidR="00792D10" w:rsidRPr="00F51CEC" w:rsidRDefault="00792D10" w:rsidP="00F01338">
            <w:pPr>
              <w:pStyle w:val="Normal6a"/>
            </w:pPr>
            <w:r w:rsidRPr="00F51CEC">
              <w:rPr>
                <w:b/>
                <w:i/>
              </w:rPr>
              <w:t>1. Kadar se država članica sooča s primerom višje sile, zaradi česar ni mogoče izpolniti obveznosti izvajanja solidarnostnih ukrepov v rokih iz členov 47 in 53(1) Uredbe (EU) XXX/XXX [upravljanje azila in migracij] ter člena 2 te uredbe, o tem nemudoma uradno obvesti Komisijo in druge države članice. Zadevna država članica navede natančne razloge, zaradi katerih meni, da se sooča s primerom višje sile, in v ta namen zagotovi vse potrebne informacije. Po takšnem uradnem obvestilu se z odstopanjem od časovnih okvirov iz navedenih členov časovni okvir za izvajanje solidarnostnih ukrepov iz navedenih členov začasno prekine za največ šest mesecev.</w:t>
            </w:r>
          </w:p>
        </w:tc>
        <w:tc>
          <w:tcPr>
            <w:tcW w:w="4876" w:type="dxa"/>
          </w:tcPr>
          <w:p w14:paraId="209475E5" w14:textId="77777777" w:rsidR="00792D10" w:rsidRPr="00F51CEC" w:rsidRDefault="00792D10" w:rsidP="00F01338">
            <w:pPr>
              <w:pStyle w:val="Normal6a"/>
            </w:pPr>
          </w:p>
        </w:tc>
      </w:tr>
      <w:tr w:rsidR="00792D10" w:rsidRPr="00F51CEC" w14:paraId="70F0B861" w14:textId="77777777" w:rsidTr="00F01338">
        <w:trPr>
          <w:jc w:val="center"/>
        </w:trPr>
        <w:tc>
          <w:tcPr>
            <w:tcW w:w="4876" w:type="dxa"/>
          </w:tcPr>
          <w:p w14:paraId="6F596793" w14:textId="77777777" w:rsidR="00792D10" w:rsidRPr="00F51CEC" w:rsidRDefault="00792D10" w:rsidP="00F01338">
            <w:pPr>
              <w:pStyle w:val="Normal6a"/>
            </w:pPr>
            <w:r w:rsidRPr="00F51CEC">
              <w:rPr>
                <w:b/>
                <w:i/>
              </w:rPr>
              <w:t>2. Kadar se država članica ne sooča več s primerom višje sile, o prenehanju teh razmer nemudoma obvesti Komisijo in druge države članice. Po takem uradnem obvestilu se podaljšani časovni okvir iz odstavka 1 preneha uporabljati.</w:t>
            </w:r>
          </w:p>
        </w:tc>
        <w:tc>
          <w:tcPr>
            <w:tcW w:w="4876" w:type="dxa"/>
          </w:tcPr>
          <w:p w14:paraId="53E77141" w14:textId="77777777" w:rsidR="00792D10" w:rsidRPr="00F51CEC" w:rsidRDefault="00792D10" w:rsidP="00F01338">
            <w:pPr>
              <w:pStyle w:val="Normal6a"/>
            </w:pPr>
          </w:p>
        </w:tc>
      </w:tr>
    </w:tbl>
    <w:p w14:paraId="5DDE656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7E556DF" w14:textId="77777777" w:rsidR="00792D10" w:rsidRPr="00F51CEC" w:rsidRDefault="00792D10" w:rsidP="00792D10">
      <w:r w:rsidRPr="00D36529">
        <w:rPr>
          <w:rStyle w:val="HideTWBExt"/>
        </w:rPr>
        <w:t>&lt;/Amend&gt;</w:t>
      </w:r>
    </w:p>
    <w:p w14:paraId="744267C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591</w:t>
      </w:r>
      <w:r w:rsidRPr="00D36529">
        <w:rPr>
          <w:rStyle w:val="HideTWBExt"/>
          <w:b w:val="0"/>
        </w:rPr>
        <w:t>&lt;/NumAm&gt;</w:t>
      </w:r>
    </w:p>
    <w:p w14:paraId="3295058E" w14:textId="5AF433F2" w:rsidR="00792D10" w:rsidRPr="00F51CEC" w:rsidRDefault="00792D10" w:rsidP="00792D10">
      <w:pPr>
        <w:pStyle w:val="NormalBold"/>
      </w:pPr>
      <w:r w:rsidRPr="00D36529">
        <w:rPr>
          <w:rStyle w:val="HideTWBExt"/>
          <w:b w:val="0"/>
        </w:rPr>
        <w:t>&lt;RepeatBlock-By&gt;&lt;Members&gt;</w:t>
      </w:r>
      <w:r w:rsidRPr="00F51CEC">
        <w:rPr>
          <w:color w:val="000000"/>
        </w:rPr>
        <w:t>K</w:t>
      </w:r>
      <w:r w:rsidR="00FF0B5C" w:rsidRPr="00F51CEC">
        <w:rPr>
          <w:color w:val="000000"/>
        </w:rPr>
        <w:t>onstandinos Arvanitis (K</w:t>
      </w:r>
      <w:r w:rsidRPr="00F51CEC">
        <w:rPr>
          <w:color w:val="000000"/>
        </w:rPr>
        <w:t>onstantinos Arvanitis</w:t>
      </w:r>
      <w:r w:rsidR="00FF0B5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1A02E996" w14:textId="77777777" w:rsidR="00792D10" w:rsidRPr="00F51CEC" w:rsidRDefault="00792D10" w:rsidP="00792D10">
      <w:pPr>
        <w:pStyle w:val="NormalBold"/>
      </w:pPr>
      <w:r w:rsidRPr="00D36529">
        <w:rPr>
          <w:rStyle w:val="HideTWBExt"/>
          <w:b w:val="0"/>
        </w:rPr>
        <w:t>&lt;/RepeatBlock-By&gt;</w:t>
      </w:r>
    </w:p>
    <w:p w14:paraId="7CC7E08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AFD8E5C" w14:textId="77777777" w:rsidR="00792D10" w:rsidRPr="00F51CEC" w:rsidRDefault="00792D10" w:rsidP="00792D10">
      <w:pPr>
        <w:pStyle w:val="NormalBold"/>
      </w:pPr>
      <w:r w:rsidRPr="00D36529">
        <w:rPr>
          <w:rStyle w:val="HideTWBExt"/>
          <w:b w:val="0"/>
        </w:rPr>
        <w:t>&lt;Article&gt;</w:t>
      </w:r>
      <w:r w:rsidRPr="00F51CEC">
        <w:t>Člen 9</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A45AF04" w14:textId="77777777" w:rsidTr="00F01338">
        <w:trPr>
          <w:trHeight w:hRule="exact" w:val="240"/>
          <w:jc w:val="center"/>
        </w:trPr>
        <w:tc>
          <w:tcPr>
            <w:tcW w:w="9752" w:type="dxa"/>
            <w:gridSpan w:val="2"/>
          </w:tcPr>
          <w:p w14:paraId="0C4B27E2" w14:textId="77777777" w:rsidR="00792D10" w:rsidRPr="00F51CEC" w:rsidRDefault="00792D10" w:rsidP="00F01338"/>
        </w:tc>
      </w:tr>
      <w:tr w:rsidR="00792D10" w:rsidRPr="00F51CEC" w14:paraId="7DE4D5C9" w14:textId="77777777" w:rsidTr="00F01338">
        <w:trPr>
          <w:trHeight w:val="240"/>
          <w:jc w:val="center"/>
        </w:trPr>
        <w:tc>
          <w:tcPr>
            <w:tcW w:w="4876" w:type="dxa"/>
          </w:tcPr>
          <w:p w14:paraId="1E5802D9" w14:textId="77777777" w:rsidR="00792D10" w:rsidRPr="00F51CEC" w:rsidRDefault="00792D10" w:rsidP="00F01338">
            <w:pPr>
              <w:pStyle w:val="AmColumnHeading"/>
            </w:pPr>
            <w:r w:rsidRPr="00F51CEC">
              <w:rPr>
                <w:color w:val="000000"/>
              </w:rPr>
              <w:t>Besedilo, ki ga predlaga Komisija</w:t>
            </w:r>
          </w:p>
        </w:tc>
        <w:tc>
          <w:tcPr>
            <w:tcW w:w="4876" w:type="dxa"/>
          </w:tcPr>
          <w:p w14:paraId="317202DE" w14:textId="77777777" w:rsidR="00792D10" w:rsidRPr="00F51CEC" w:rsidRDefault="00792D10" w:rsidP="00F01338">
            <w:pPr>
              <w:pStyle w:val="AmColumnHeading"/>
            </w:pPr>
            <w:r w:rsidRPr="00F51CEC">
              <w:rPr>
                <w:color w:val="000000"/>
              </w:rPr>
              <w:t>Predlog spremembe</w:t>
            </w:r>
          </w:p>
        </w:tc>
      </w:tr>
      <w:tr w:rsidR="00792D10" w:rsidRPr="00F51CEC" w14:paraId="6918967B" w14:textId="77777777" w:rsidTr="00F01338">
        <w:trPr>
          <w:jc w:val="center"/>
        </w:trPr>
        <w:tc>
          <w:tcPr>
            <w:tcW w:w="4876" w:type="dxa"/>
          </w:tcPr>
          <w:p w14:paraId="4EEA89BD" w14:textId="77777777" w:rsidR="00792D10" w:rsidRPr="00F51CEC" w:rsidRDefault="00792D10" w:rsidP="00F01338">
            <w:pPr>
              <w:pStyle w:val="NormalBoldItalicCenter6a"/>
            </w:pPr>
            <w:r w:rsidRPr="00F51CEC">
              <w:t>Člen 9</w:t>
            </w:r>
          </w:p>
        </w:tc>
        <w:tc>
          <w:tcPr>
            <w:tcW w:w="4876" w:type="dxa"/>
          </w:tcPr>
          <w:p w14:paraId="16B2EC1B" w14:textId="77777777" w:rsidR="00792D10" w:rsidRPr="00F51CEC" w:rsidRDefault="00792D10" w:rsidP="00F01338">
            <w:pPr>
              <w:pStyle w:val="Normal6a"/>
            </w:pPr>
            <w:r w:rsidRPr="00F51CEC">
              <w:rPr>
                <w:b/>
                <w:i/>
                <w:color w:val="000000"/>
              </w:rPr>
              <w:t>črtano</w:t>
            </w:r>
          </w:p>
        </w:tc>
      </w:tr>
      <w:tr w:rsidR="00792D10" w:rsidRPr="00F51CEC" w14:paraId="3A5965A1" w14:textId="77777777" w:rsidTr="00F01338">
        <w:trPr>
          <w:jc w:val="center"/>
        </w:trPr>
        <w:tc>
          <w:tcPr>
            <w:tcW w:w="4876" w:type="dxa"/>
          </w:tcPr>
          <w:p w14:paraId="6F51E23E" w14:textId="77777777" w:rsidR="00792D10" w:rsidRPr="00F51CEC" w:rsidRDefault="00792D10" w:rsidP="00F01338">
            <w:pPr>
              <w:pStyle w:val="NormalBoldItalicCenter6a"/>
            </w:pPr>
            <w:r w:rsidRPr="00F51CEC">
              <w:t>Podaljšanje časovnih okvirov za solidarnostne ukrepe</w:t>
            </w:r>
          </w:p>
        </w:tc>
        <w:tc>
          <w:tcPr>
            <w:tcW w:w="4876" w:type="dxa"/>
          </w:tcPr>
          <w:p w14:paraId="33616481" w14:textId="77777777" w:rsidR="00792D10" w:rsidRPr="00F51CEC" w:rsidRDefault="00792D10" w:rsidP="00F01338">
            <w:pPr>
              <w:pStyle w:val="Normal6a"/>
            </w:pPr>
          </w:p>
        </w:tc>
      </w:tr>
      <w:tr w:rsidR="00792D10" w:rsidRPr="00F51CEC" w14:paraId="12BBDA72" w14:textId="77777777" w:rsidTr="00F01338">
        <w:trPr>
          <w:jc w:val="center"/>
        </w:trPr>
        <w:tc>
          <w:tcPr>
            <w:tcW w:w="4876" w:type="dxa"/>
          </w:tcPr>
          <w:p w14:paraId="129CB73E" w14:textId="77777777" w:rsidR="00792D10" w:rsidRPr="00F51CEC" w:rsidRDefault="00792D10" w:rsidP="00F01338">
            <w:pPr>
              <w:pStyle w:val="Normal6a"/>
            </w:pPr>
            <w:r w:rsidRPr="00F51CEC">
              <w:rPr>
                <w:b/>
                <w:i/>
              </w:rPr>
              <w:t>1. Kadar se država članica sooča s primerom višje sile, zaradi česar ni mogoče izpolniti obveznosti izvajanja solidarnostnih ukrepov v rokih iz členov 47 in 53(1) Uredbe (EU) XXX/XXX [upravljanje azila in migracij] ter člena 2 te uredbe, o tem nemudoma uradno obvesti Komisijo in druge države članice. Zadevna država članica navede natančne razloge, zaradi katerih meni, da se sooča s primerom višje sile, in v ta namen zagotovi vse potrebne informacije. Po takšnem uradnem obvestilu se z odstopanjem od časovnih okvirov iz navedenih členov časovni okvir za izvajanje solidarnostnih ukrepov iz navedenih členov začasno prekine za največ šest mesecev.</w:t>
            </w:r>
          </w:p>
        </w:tc>
        <w:tc>
          <w:tcPr>
            <w:tcW w:w="4876" w:type="dxa"/>
          </w:tcPr>
          <w:p w14:paraId="212E92A0" w14:textId="77777777" w:rsidR="00792D10" w:rsidRPr="00F51CEC" w:rsidRDefault="00792D10" w:rsidP="00F01338">
            <w:pPr>
              <w:pStyle w:val="Normal6a"/>
            </w:pPr>
          </w:p>
        </w:tc>
      </w:tr>
      <w:tr w:rsidR="00792D10" w:rsidRPr="00F51CEC" w14:paraId="64D3CFE4" w14:textId="77777777" w:rsidTr="00F01338">
        <w:trPr>
          <w:jc w:val="center"/>
        </w:trPr>
        <w:tc>
          <w:tcPr>
            <w:tcW w:w="4876" w:type="dxa"/>
          </w:tcPr>
          <w:p w14:paraId="4BB8047B" w14:textId="77777777" w:rsidR="00792D10" w:rsidRPr="00F51CEC" w:rsidRDefault="00792D10" w:rsidP="00F01338">
            <w:pPr>
              <w:pStyle w:val="Normal6a"/>
            </w:pPr>
            <w:r w:rsidRPr="00F51CEC">
              <w:rPr>
                <w:b/>
                <w:i/>
              </w:rPr>
              <w:t>2. Kadar se država članica ne sooča več s primerom višje sile, o prenehanju teh razmer nemudoma obvesti Komisijo in druge države članice. Po takem uradnem obvestilu se podaljšani časovni okvir iz odstavka 1 preneha uporabljati.</w:t>
            </w:r>
          </w:p>
        </w:tc>
        <w:tc>
          <w:tcPr>
            <w:tcW w:w="4876" w:type="dxa"/>
          </w:tcPr>
          <w:p w14:paraId="6D90BDF2" w14:textId="77777777" w:rsidR="00792D10" w:rsidRPr="00F51CEC" w:rsidRDefault="00792D10" w:rsidP="00F01338">
            <w:pPr>
              <w:pStyle w:val="Normal6a"/>
            </w:pPr>
          </w:p>
        </w:tc>
      </w:tr>
    </w:tbl>
    <w:p w14:paraId="2CDB5C1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6686DF0" w14:textId="77777777" w:rsidR="00792D10" w:rsidRPr="00F51CEC" w:rsidRDefault="00792D10" w:rsidP="00792D10">
      <w:r w:rsidRPr="00D36529">
        <w:rPr>
          <w:rStyle w:val="HideTWBExt"/>
        </w:rPr>
        <w:t>&lt;/Amend&gt;</w:t>
      </w:r>
    </w:p>
    <w:p w14:paraId="1F4E880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592</w:t>
      </w:r>
      <w:r w:rsidRPr="00D36529">
        <w:rPr>
          <w:rStyle w:val="HideTWBExt"/>
          <w:b w:val="0"/>
        </w:rPr>
        <w:t>&lt;/NumAm&gt;</w:t>
      </w:r>
    </w:p>
    <w:p w14:paraId="22C42C90" w14:textId="77777777" w:rsidR="00792D10" w:rsidRPr="00F51CEC" w:rsidRDefault="00792D10" w:rsidP="00792D10">
      <w:pPr>
        <w:pStyle w:val="NormalBold"/>
      </w:pPr>
      <w:r w:rsidRPr="00D36529">
        <w:rPr>
          <w:rStyle w:val="HideTWBExt"/>
          <w:b w:val="0"/>
        </w:rPr>
        <w:t>&lt;RepeatBlock-By&gt;&lt;Members&gt;</w:t>
      </w:r>
      <w:r w:rsidRPr="00F51CEC">
        <w:rPr>
          <w:color w:val="000000"/>
        </w:rPr>
        <w:t>Laura Ferrara</w:t>
      </w:r>
      <w:r w:rsidRPr="00D36529">
        <w:rPr>
          <w:rStyle w:val="HideTWBExt"/>
          <w:b w:val="0"/>
        </w:rPr>
        <w:t>&lt;/Members&gt;</w:t>
      </w:r>
    </w:p>
    <w:p w14:paraId="5AEE4B81" w14:textId="77777777" w:rsidR="00792D10" w:rsidRPr="00F51CEC" w:rsidRDefault="00792D10" w:rsidP="00792D10">
      <w:pPr>
        <w:pStyle w:val="NormalBold"/>
      </w:pPr>
      <w:r w:rsidRPr="00D36529">
        <w:rPr>
          <w:rStyle w:val="HideTWBExt"/>
          <w:b w:val="0"/>
        </w:rPr>
        <w:t>&lt;/RepeatBlock-By&gt;</w:t>
      </w:r>
    </w:p>
    <w:p w14:paraId="02D380B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6FE8338" w14:textId="77777777" w:rsidR="00792D10" w:rsidRPr="00F51CEC" w:rsidRDefault="00792D10" w:rsidP="00792D10">
      <w:pPr>
        <w:pStyle w:val="NormalBold"/>
      </w:pPr>
      <w:r w:rsidRPr="00D36529">
        <w:rPr>
          <w:rStyle w:val="HideTWBExt"/>
          <w:b w:val="0"/>
        </w:rPr>
        <w:t>&lt;Article&gt;</w:t>
      </w:r>
      <w:r w:rsidRPr="00F51CEC">
        <w:t>Člen 9</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316AA9D" w14:textId="77777777" w:rsidTr="00F01338">
        <w:trPr>
          <w:trHeight w:hRule="exact" w:val="240"/>
          <w:jc w:val="center"/>
        </w:trPr>
        <w:tc>
          <w:tcPr>
            <w:tcW w:w="9752" w:type="dxa"/>
            <w:gridSpan w:val="2"/>
          </w:tcPr>
          <w:p w14:paraId="6CFCA36E" w14:textId="77777777" w:rsidR="00792D10" w:rsidRPr="00F51CEC" w:rsidRDefault="00792D10" w:rsidP="00F01338"/>
        </w:tc>
      </w:tr>
      <w:tr w:rsidR="00792D10" w:rsidRPr="00F51CEC" w14:paraId="31BC4C76" w14:textId="77777777" w:rsidTr="00F01338">
        <w:trPr>
          <w:trHeight w:val="240"/>
          <w:jc w:val="center"/>
        </w:trPr>
        <w:tc>
          <w:tcPr>
            <w:tcW w:w="4876" w:type="dxa"/>
          </w:tcPr>
          <w:p w14:paraId="079C16BD" w14:textId="77777777" w:rsidR="00792D10" w:rsidRPr="00F51CEC" w:rsidRDefault="00792D10" w:rsidP="00F01338">
            <w:pPr>
              <w:pStyle w:val="AmColumnHeading"/>
            </w:pPr>
            <w:r w:rsidRPr="00F51CEC">
              <w:rPr>
                <w:color w:val="000000"/>
              </w:rPr>
              <w:t>Besedilo, ki ga predlaga Komisija</w:t>
            </w:r>
          </w:p>
        </w:tc>
        <w:tc>
          <w:tcPr>
            <w:tcW w:w="4876" w:type="dxa"/>
          </w:tcPr>
          <w:p w14:paraId="0A211200" w14:textId="77777777" w:rsidR="00792D10" w:rsidRPr="00F51CEC" w:rsidRDefault="00792D10" w:rsidP="00F01338">
            <w:pPr>
              <w:pStyle w:val="AmColumnHeading"/>
            </w:pPr>
            <w:r w:rsidRPr="00F51CEC">
              <w:rPr>
                <w:color w:val="000000"/>
              </w:rPr>
              <w:t>Predlog spremembe</w:t>
            </w:r>
          </w:p>
        </w:tc>
      </w:tr>
      <w:tr w:rsidR="00792D10" w:rsidRPr="00F51CEC" w14:paraId="560E6789" w14:textId="77777777" w:rsidTr="00F01338">
        <w:trPr>
          <w:jc w:val="center"/>
        </w:trPr>
        <w:tc>
          <w:tcPr>
            <w:tcW w:w="4876" w:type="dxa"/>
          </w:tcPr>
          <w:p w14:paraId="1FCE2921" w14:textId="77777777" w:rsidR="00792D10" w:rsidRPr="00F51CEC" w:rsidRDefault="00792D10" w:rsidP="00F01338">
            <w:pPr>
              <w:pStyle w:val="NormalBoldItalicCenter6a"/>
            </w:pPr>
            <w:r w:rsidRPr="00F51CEC">
              <w:t>Člen 9</w:t>
            </w:r>
          </w:p>
        </w:tc>
        <w:tc>
          <w:tcPr>
            <w:tcW w:w="4876" w:type="dxa"/>
          </w:tcPr>
          <w:p w14:paraId="430C9DCC" w14:textId="77777777" w:rsidR="00792D10" w:rsidRPr="00F51CEC" w:rsidRDefault="00792D10" w:rsidP="00F01338">
            <w:pPr>
              <w:pStyle w:val="Normal6a"/>
            </w:pPr>
            <w:r w:rsidRPr="00F51CEC">
              <w:rPr>
                <w:b/>
                <w:i/>
                <w:color w:val="000000"/>
              </w:rPr>
              <w:t>črtano</w:t>
            </w:r>
          </w:p>
        </w:tc>
      </w:tr>
      <w:tr w:rsidR="00792D10" w:rsidRPr="00F51CEC" w14:paraId="49C0480D" w14:textId="77777777" w:rsidTr="00F01338">
        <w:trPr>
          <w:jc w:val="center"/>
        </w:trPr>
        <w:tc>
          <w:tcPr>
            <w:tcW w:w="4876" w:type="dxa"/>
          </w:tcPr>
          <w:p w14:paraId="01A6D71A" w14:textId="77777777" w:rsidR="00792D10" w:rsidRPr="00F51CEC" w:rsidRDefault="00792D10" w:rsidP="00F01338">
            <w:pPr>
              <w:pStyle w:val="NormalBoldItalicCenter6a"/>
            </w:pPr>
            <w:r w:rsidRPr="00F51CEC">
              <w:t>Podaljšanje časovnih okvirov za solidarnostne ukrepe</w:t>
            </w:r>
          </w:p>
        </w:tc>
        <w:tc>
          <w:tcPr>
            <w:tcW w:w="4876" w:type="dxa"/>
          </w:tcPr>
          <w:p w14:paraId="7896BC3C" w14:textId="77777777" w:rsidR="00792D10" w:rsidRPr="00F51CEC" w:rsidRDefault="00792D10" w:rsidP="00F01338">
            <w:pPr>
              <w:pStyle w:val="Normal6a"/>
            </w:pPr>
          </w:p>
        </w:tc>
      </w:tr>
      <w:tr w:rsidR="00792D10" w:rsidRPr="00F51CEC" w14:paraId="6DA0A587" w14:textId="77777777" w:rsidTr="00F01338">
        <w:trPr>
          <w:jc w:val="center"/>
        </w:trPr>
        <w:tc>
          <w:tcPr>
            <w:tcW w:w="4876" w:type="dxa"/>
          </w:tcPr>
          <w:p w14:paraId="709902A5" w14:textId="77777777" w:rsidR="00792D10" w:rsidRPr="00F51CEC" w:rsidRDefault="00792D10" w:rsidP="00F01338">
            <w:pPr>
              <w:pStyle w:val="Normal6a"/>
            </w:pPr>
            <w:r w:rsidRPr="00F51CEC">
              <w:rPr>
                <w:b/>
                <w:i/>
              </w:rPr>
              <w:t>1. Kadar se država članica sooča s primerom višje sile, zaradi česar ni mogoče izpolniti obveznosti izvajanja solidarnostnih ukrepov v rokih iz členov 47 in 53(1) Uredbe (EU) XXX/XXX [upravljanje azila in migracij] ter člena 2 te uredbe, o tem nemudoma uradno obvesti Komisijo in druge države članice. Zadevna država članica navede natančne razloge, zaradi katerih meni, da se sooča s primerom višje sile, in v ta namen zagotovi vse potrebne informacije. Po takšnem uradnem obvestilu se z odstopanjem od časovnih okvirov iz navedenih členov časovni okvir za izvajanje solidarnostnih ukrepov iz navedenih členov začasno prekine za največ šest mesecev.</w:t>
            </w:r>
          </w:p>
        </w:tc>
        <w:tc>
          <w:tcPr>
            <w:tcW w:w="4876" w:type="dxa"/>
          </w:tcPr>
          <w:p w14:paraId="390771AC" w14:textId="77777777" w:rsidR="00792D10" w:rsidRPr="00F51CEC" w:rsidRDefault="00792D10" w:rsidP="00F01338">
            <w:pPr>
              <w:pStyle w:val="Normal6a"/>
            </w:pPr>
          </w:p>
        </w:tc>
      </w:tr>
      <w:tr w:rsidR="00792D10" w:rsidRPr="00F51CEC" w14:paraId="6A27A0DF" w14:textId="77777777" w:rsidTr="00F01338">
        <w:trPr>
          <w:jc w:val="center"/>
        </w:trPr>
        <w:tc>
          <w:tcPr>
            <w:tcW w:w="4876" w:type="dxa"/>
          </w:tcPr>
          <w:p w14:paraId="46FB2846" w14:textId="77777777" w:rsidR="00792D10" w:rsidRPr="00F51CEC" w:rsidRDefault="00792D10" w:rsidP="00F01338">
            <w:pPr>
              <w:pStyle w:val="Normal6a"/>
            </w:pPr>
            <w:r w:rsidRPr="00F51CEC">
              <w:rPr>
                <w:b/>
                <w:i/>
              </w:rPr>
              <w:t>2. Kadar se država članica ne sooča več s primerom višje sile, o prenehanju teh razmer nemudoma obvesti Komisijo in druge države članice. Po takem uradnem obvestilu se podaljšani časovni okvir iz odstavka 1 preneha uporabljati.</w:t>
            </w:r>
          </w:p>
        </w:tc>
        <w:tc>
          <w:tcPr>
            <w:tcW w:w="4876" w:type="dxa"/>
          </w:tcPr>
          <w:p w14:paraId="2C44E590" w14:textId="77777777" w:rsidR="00792D10" w:rsidRPr="00F51CEC" w:rsidRDefault="00792D10" w:rsidP="00F01338">
            <w:pPr>
              <w:pStyle w:val="Normal6a"/>
            </w:pPr>
          </w:p>
        </w:tc>
      </w:tr>
    </w:tbl>
    <w:p w14:paraId="0D5389D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{IT}</w:t>
      </w:r>
      <w:r w:rsidRPr="00F51CEC">
        <w:t>it</w:t>
      </w:r>
      <w:r w:rsidRPr="00D36529">
        <w:rPr>
          <w:rStyle w:val="HideTWBExt"/>
        </w:rPr>
        <w:t>&lt;/Original&gt;</w:t>
      </w:r>
    </w:p>
    <w:p w14:paraId="58DCD0FB" w14:textId="77777777" w:rsidR="00792D10" w:rsidRPr="00F51CEC" w:rsidRDefault="00792D10" w:rsidP="00792D10">
      <w:r w:rsidRPr="00D36529">
        <w:rPr>
          <w:rStyle w:val="HideTWBExt"/>
        </w:rPr>
        <w:t>&lt;/Amend&gt;</w:t>
      </w:r>
    </w:p>
    <w:p w14:paraId="2A4A040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593</w:t>
      </w:r>
      <w:r w:rsidRPr="00D36529">
        <w:rPr>
          <w:rStyle w:val="HideTWBExt"/>
          <w:b w:val="0"/>
        </w:rPr>
        <w:t>&lt;/NumAm&gt;</w:t>
      </w:r>
    </w:p>
    <w:p w14:paraId="74894806"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519CF2F5" w14:textId="77777777" w:rsidR="00792D10" w:rsidRPr="00F51CEC" w:rsidRDefault="00792D10" w:rsidP="00792D10">
      <w:pPr>
        <w:pStyle w:val="NormalBold"/>
      </w:pPr>
      <w:r w:rsidRPr="00D36529">
        <w:rPr>
          <w:rStyle w:val="HideTWBExt"/>
          <w:b w:val="0"/>
        </w:rPr>
        <w:t>&lt;/RepeatBlock-By&gt;</w:t>
      </w:r>
    </w:p>
    <w:p w14:paraId="0D2186A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A38ADB5" w14:textId="77777777" w:rsidR="00792D10" w:rsidRPr="00F51CEC" w:rsidRDefault="00792D10" w:rsidP="00792D10">
      <w:pPr>
        <w:pStyle w:val="NormalBold"/>
      </w:pPr>
      <w:r w:rsidRPr="00D36529">
        <w:rPr>
          <w:rStyle w:val="HideTWBExt"/>
          <w:b w:val="0"/>
        </w:rPr>
        <w:t>&lt;Article&gt;</w:t>
      </w:r>
      <w:r w:rsidRPr="00F51CEC">
        <w:t>Člen 9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8EEE1DC" w14:textId="77777777" w:rsidTr="00F01338">
        <w:trPr>
          <w:trHeight w:hRule="exact" w:val="240"/>
          <w:jc w:val="center"/>
        </w:trPr>
        <w:tc>
          <w:tcPr>
            <w:tcW w:w="9752" w:type="dxa"/>
            <w:gridSpan w:val="2"/>
          </w:tcPr>
          <w:p w14:paraId="4B6CD331" w14:textId="77777777" w:rsidR="00792D10" w:rsidRPr="00F51CEC" w:rsidRDefault="00792D10" w:rsidP="00F01338"/>
        </w:tc>
      </w:tr>
      <w:tr w:rsidR="00792D10" w:rsidRPr="00F51CEC" w14:paraId="10EE1FBF" w14:textId="77777777" w:rsidTr="00F01338">
        <w:trPr>
          <w:trHeight w:val="240"/>
          <w:jc w:val="center"/>
        </w:trPr>
        <w:tc>
          <w:tcPr>
            <w:tcW w:w="4876" w:type="dxa"/>
          </w:tcPr>
          <w:p w14:paraId="6F5B6D57" w14:textId="77777777" w:rsidR="00792D10" w:rsidRPr="00F51CEC" w:rsidRDefault="00792D10" w:rsidP="00F01338">
            <w:pPr>
              <w:pStyle w:val="AmColumnHeading"/>
            </w:pPr>
            <w:r w:rsidRPr="00F51CEC">
              <w:rPr>
                <w:color w:val="000000"/>
              </w:rPr>
              <w:t>Besedilo, ki ga predlaga Komisija</w:t>
            </w:r>
          </w:p>
        </w:tc>
        <w:tc>
          <w:tcPr>
            <w:tcW w:w="4876" w:type="dxa"/>
          </w:tcPr>
          <w:p w14:paraId="217E9A31" w14:textId="77777777" w:rsidR="00792D10" w:rsidRPr="00F51CEC" w:rsidRDefault="00792D10" w:rsidP="00F01338">
            <w:pPr>
              <w:pStyle w:val="AmColumnHeading"/>
            </w:pPr>
            <w:r w:rsidRPr="00F51CEC">
              <w:rPr>
                <w:color w:val="000000"/>
              </w:rPr>
              <w:t>Predlog spremembe</w:t>
            </w:r>
          </w:p>
        </w:tc>
      </w:tr>
      <w:tr w:rsidR="00792D10" w:rsidRPr="00F51CEC" w14:paraId="1B57C343" w14:textId="77777777" w:rsidTr="00F01338">
        <w:trPr>
          <w:jc w:val="center"/>
        </w:trPr>
        <w:tc>
          <w:tcPr>
            <w:tcW w:w="4876" w:type="dxa"/>
          </w:tcPr>
          <w:p w14:paraId="1A44A2FA" w14:textId="77777777" w:rsidR="00792D10" w:rsidRPr="00F51CEC" w:rsidRDefault="00792D10" w:rsidP="00F01338">
            <w:pPr>
              <w:pStyle w:val="Normal6a"/>
            </w:pPr>
            <w:r w:rsidRPr="00F51CEC">
              <w:t>1.</w:t>
            </w:r>
            <w:r w:rsidRPr="00F51CEC">
              <w:tab/>
              <w:t xml:space="preserve">Kadar se država članica sooča s primerom višje sile, zaradi česar ni mogoče izpolniti obveznosti izvajanja solidarnostnih ukrepov v rokih iz členov 47 in 53(1) Uredbe (EU) XXX/XXX [upravljanje azila in migracij] ter člena 2 te uredbe, o tem nemudoma uradno obvesti Komisijo in druge države članice. Zadevna država članica navede natančne razloge, zaradi katerih meni, da se sooča s primerom višje sile, in v ta namen zagotovi vse potrebne informacije. Po takšnem uradnem obvestilu se z odstopanjem od časovnih okvirov iz navedenih členov časovni okvir za izvajanje solidarnostnih ukrepov iz navedenih členov začasno prekine za največ </w:t>
            </w:r>
            <w:r w:rsidRPr="00F51CEC">
              <w:rPr>
                <w:b/>
                <w:i/>
              </w:rPr>
              <w:t>šest</w:t>
            </w:r>
            <w:r w:rsidRPr="00F51CEC">
              <w:t xml:space="preserve"> mesecev.</w:t>
            </w:r>
          </w:p>
        </w:tc>
        <w:tc>
          <w:tcPr>
            <w:tcW w:w="4876" w:type="dxa"/>
          </w:tcPr>
          <w:p w14:paraId="562D1A53" w14:textId="77777777" w:rsidR="00792D10" w:rsidRPr="00F51CEC" w:rsidRDefault="00792D10" w:rsidP="00F01338">
            <w:pPr>
              <w:pStyle w:val="Normal6a"/>
            </w:pPr>
            <w:r w:rsidRPr="00F51CEC">
              <w:t>1.</w:t>
            </w:r>
            <w:r w:rsidRPr="00F51CEC">
              <w:tab/>
              <w:t xml:space="preserve">Kadar se država članica sooča s primerom višje sile, zaradi česar ni mogoče izpolniti obveznosti izvajanja solidarnostnih ukrepov v rokih iz členov 47 in 53(1) Uredbe (EU) XXX/XXX [upravljanje azila in migracij] ter člena 2 te uredbe, o tem nemudoma uradno obvesti Komisijo in druge države članice. Zadevna država članica navede natančne razloge, zaradi katerih meni, da se sooča s primerom višje sile, in v ta namen zagotovi vse potrebne informacije. Po takšnem uradnem obvestilu se z odstopanjem od časovnih okvirov iz navedenih členov časovni okvir za izvajanje solidarnostnih ukrepov iz navedenih členov začasno prekine za </w:t>
            </w:r>
            <w:r w:rsidRPr="00F51CEC">
              <w:rPr>
                <w:b/>
                <w:i/>
              </w:rPr>
              <w:t>obdobje</w:t>
            </w:r>
            <w:r w:rsidRPr="00F51CEC">
              <w:t xml:space="preserve"> največ </w:t>
            </w:r>
            <w:r w:rsidRPr="00F51CEC">
              <w:rPr>
                <w:b/>
                <w:i/>
              </w:rPr>
              <w:t>dvanajstih</w:t>
            </w:r>
            <w:r w:rsidRPr="00F51CEC">
              <w:t xml:space="preserve"> mesecev</w:t>
            </w:r>
            <w:r w:rsidRPr="00F51CEC">
              <w:rPr>
                <w:b/>
                <w:i/>
              </w:rPr>
              <w:t>, ki se lahko na podlagi utemeljene zahteve države članice podaljša, če primer višje sile še vedno traja</w:t>
            </w:r>
            <w:r w:rsidRPr="00F51CEC">
              <w:t>.</w:t>
            </w:r>
          </w:p>
        </w:tc>
      </w:tr>
    </w:tbl>
    <w:p w14:paraId="10EAA46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14B1CCB3" w14:textId="77777777" w:rsidR="00792D10" w:rsidRPr="00F51CEC" w:rsidRDefault="00792D10" w:rsidP="00792D10">
      <w:r w:rsidRPr="00D36529">
        <w:rPr>
          <w:rStyle w:val="HideTWBExt"/>
        </w:rPr>
        <w:t>&lt;/Amend&gt;</w:t>
      </w:r>
    </w:p>
    <w:p w14:paraId="0406BB3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594</w:t>
      </w:r>
      <w:r w:rsidRPr="00D36529">
        <w:rPr>
          <w:rStyle w:val="HideTWBExt"/>
          <w:b w:val="0"/>
        </w:rPr>
        <w:t>&lt;/NumAm&gt;</w:t>
      </w:r>
    </w:p>
    <w:p w14:paraId="114995DC"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4F06E114" w14:textId="77777777" w:rsidR="00792D10" w:rsidRPr="00F51CEC" w:rsidRDefault="00792D10" w:rsidP="00792D10">
      <w:pPr>
        <w:pStyle w:val="NormalBold"/>
      </w:pPr>
      <w:r w:rsidRPr="00D36529">
        <w:rPr>
          <w:rStyle w:val="HideTWBExt"/>
          <w:b w:val="0"/>
        </w:rPr>
        <w:t>&lt;/RepeatBlock-By&gt;</w:t>
      </w:r>
    </w:p>
    <w:p w14:paraId="55F5930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91680C8" w14:textId="77777777" w:rsidR="00792D10" w:rsidRPr="00F51CEC" w:rsidRDefault="00792D10" w:rsidP="00792D10">
      <w:pPr>
        <w:pStyle w:val="NormalBold"/>
      </w:pPr>
      <w:r w:rsidRPr="00D36529">
        <w:rPr>
          <w:rStyle w:val="HideTWBExt"/>
          <w:b w:val="0"/>
        </w:rPr>
        <w:t>&lt;Article&gt;</w:t>
      </w:r>
      <w:r w:rsidRPr="00F51CEC">
        <w:t>Člen 9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64669D0" w14:textId="77777777" w:rsidTr="00F01338">
        <w:trPr>
          <w:trHeight w:hRule="exact" w:val="240"/>
          <w:jc w:val="center"/>
        </w:trPr>
        <w:tc>
          <w:tcPr>
            <w:tcW w:w="9752" w:type="dxa"/>
            <w:gridSpan w:val="2"/>
          </w:tcPr>
          <w:p w14:paraId="7F57618D" w14:textId="77777777" w:rsidR="00792D10" w:rsidRPr="00F51CEC" w:rsidRDefault="00792D10" w:rsidP="00F01338"/>
        </w:tc>
      </w:tr>
      <w:tr w:rsidR="00792D10" w:rsidRPr="00F51CEC" w14:paraId="52BF4470" w14:textId="77777777" w:rsidTr="00F01338">
        <w:trPr>
          <w:trHeight w:val="240"/>
          <w:jc w:val="center"/>
        </w:trPr>
        <w:tc>
          <w:tcPr>
            <w:tcW w:w="4876" w:type="dxa"/>
          </w:tcPr>
          <w:p w14:paraId="665639AF" w14:textId="77777777" w:rsidR="00792D10" w:rsidRPr="00F51CEC" w:rsidRDefault="00792D10" w:rsidP="00F01338">
            <w:pPr>
              <w:pStyle w:val="AmColumnHeading"/>
            </w:pPr>
            <w:r w:rsidRPr="00F51CEC">
              <w:rPr>
                <w:color w:val="000000"/>
              </w:rPr>
              <w:t>Besedilo, ki ga predlaga Komisija</w:t>
            </w:r>
          </w:p>
        </w:tc>
        <w:tc>
          <w:tcPr>
            <w:tcW w:w="4876" w:type="dxa"/>
          </w:tcPr>
          <w:p w14:paraId="14EFE8B6" w14:textId="77777777" w:rsidR="00792D10" w:rsidRPr="00F51CEC" w:rsidRDefault="00792D10" w:rsidP="00F01338">
            <w:pPr>
              <w:pStyle w:val="AmColumnHeading"/>
            </w:pPr>
            <w:r w:rsidRPr="00F51CEC">
              <w:rPr>
                <w:color w:val="000000"/>
              </w:rPr>
              <w:t>Predlog spremembe</w:t>
            </w:r>
          </w:p>
        </w:tc>
      </w:tr>
      <w:tr w:rsidR="00792D10" w:rsidRPr="00F51CEC" w14:paraId="0CC42B47" w14:textId="77777777" w:rsidTr="00F01338">
        <w:trPr>
          <w:jc w:val="center"/>
        </w:trPr>
        <w:tc>
          <w:tcPr>
            <w:tcW w:w="4876" w:type="dxa"/>
          </w:tcPr>
          <w:p w14:paraId="0EB170FB" w14:textId="77777777" w:rsidR="00792D10" w:rsidRPr="00F51CEC" w:rsidRDefault="00792D10" w:rsidP="00F01338">
            <w:pPr>
              <w:pStyle w:val="Normal6a"/>
            </w:pPr>
            <w:r w:rsidRPr="00F51CEC">
              <w:t>1.</w:t>
            </w:r>
            <w:r w:rsidRPr="00F51CEC">
              <w:tab/>
              <w:t xml:space="preserve">Kadar se država članica sooča s primerom višje sile, zaradi česar ni mogoče izpolniti obveznosti </w:t>
            </w:r>
            <w:r w:rsidRPr="00F51CEC">
              <w:rPr>
                <w:b/>
                <w:i/>
              </w:rPr>
              <w:t>izvajanja solidarnostnih ukrepov</w:t>
            </w:r>
            <w:r w:rsidRPr="00F51CEC">
              <w:t xml:space="preserve"> v rokih iz členov 47 in 53(1) Uredbe (EU) XXX/XXX [upravljanje azila in migracij] ter člena 2 te uredbe, o tem nemudoma uradno obvesti Komisijo in druge države članice. Zadevna država članica navede natančne razloge, zaradi katerih meni, da se sooča s primerom višje sile, in v ta namen zagotovi vse potrebne informacije. Po takšnem uradnem obvestilu se z odstopanjem od časovnih okvirov iz navedenih členov časovni okvir za izvajanje solidarnostnih ukrepov iz navedenih členov začasno prekine za največ šest mesecev.</w:t>
            </w:r>
          </w:p>
        </w:tc>
        <w:tc>
          <w:tcPr>
            <w:tcW w:w="4876" w:type="dxa"/>
          </w:tcPr>
          <w:p w14:paraId="4847FD10" w14:textId="77777777" w:rsidR="00792D10" w:rsidRPr="00F51CEC" w:rsidRDefault="00792D10" w:rsidP="00F01338">
            <w:pPr>
              <w:pStyle w:val="Normal6a"/>
            </w:pPr>
            <w:r w:rsidRPr="00F51CEC">
              <w:t>1.</w:t>
            </w:r>
            <w:r w:rsidRPr="00F51CEC">
              <w:tab/>
              <w:t xml:space="preserve">Kadar se država članica sooča s primerom višje sile, zaradi česar ni mogoče izpolniti obveznosti </w:t>
            </w:r>
            <w:r w:rsidRPr="00F51CEC">
              <w:rPr>
                <w:b/>
                <w:i/>
              </w:rPr>
              <w:t>prostovoljnih prispevkov</w:t>
            </w:r>
            <w:r w:rsidRPr="00F51CEC">
              <w:t xml:space="preserve"> v rokih iz členov 47 in 53(1) Uredbe (EU) XXX/XXX [upravljanje azila in migracij] ter člena 2 te uredbe, o tem nemudoma uradno obvesti Komisijo in druge države članice. Zadevna država članica navede natančne razloge, zaradi katerih meni, da se sooča s primerom višje sile, in v ta namen zagotovi vse potrebne informacije. Po takšnem uradnem obvestilu se z odstopanjem od časovnih okvirov iz navedenih členov časovni okvir za izvajanje solidarnostnih ukrepov iz navedenih členov začasno prekine za največ šest mesecev.</w:t>
            </w:r>
          </w:p>
        </w:tc>
      </w:tr>
    </w:tbl>
    <w:p w14:paraId="5CBCFBD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9153D2B" w14:textId="77777777" w:rsidR="00792D10" w:rsidRPr="00F51CEC" w:rsidRDefault="00792D10" w:rsidP="00792D10">
      <w:r w:rsidRPr="00D36529">
        <w:rPr>
          <w:rStyle w:val="HideTWBExt"/>
        </w:rPr>
        <w:t>&lt;/Amend&gt;</w:t>
      </w:r>
    </w:p>
    <w:p w14:paraId="1ED875F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595</w:t>
      </w:r>
      <w:r w:rsidRPr="00D36529">
        <w:rPr>
          <w:rStyle w:val="HideTWBExt"/>
          <w:b w:val="0"/>
        </w:rPr>
        <w:t>&lt;/NumAm&gt;</w:t>
      </w:r>
    </w:p>
    <w:p w14:paraId="713221F3"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2B4D6156" w14:textId="77777777" w:rsidR="00792D10" w:rsidRPr="00F51CEC" w:rsidRDefault="00792D10" w:rsidP="00792D10">
      <w:pPr>
        <w:pStyle w:val="NormalBold"/>
      </w:pPr>
      <w:r w:rsidRPr="00D36529">
        <w:rPr>
          <w:rStyle w:val="HideTWBExt"/>
          <w:b w:val="0"/>
        </w:rPr>
        <w:t>&lt;/RepeatBlock-By&gt;</w:t>
      </w:r>
    </w:p>
    <w:p w14:paraId="529BF60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43A9049" w14:textId="77777777" w:rsidR="00792D10" w:rsidRPr="00F51CEC" w:rsidRDefault="00792D10" w:rsidP="00792D10">
      <w:pPr>
        <w:pStyle w:val="NormalBold"/>
      </w:pPr>
      <w:r w:rsidRPr="00D36529">
        <w:rPr>
          <w:rStyle w:val="HideTWBExt"/>
          <w:b w:val="0"/>
        </w:rPr>
        <w:t>&lt;Article&gt;</w:t>
      </w:r>
      <w:r w:rsidRPr="00F51CEC">
        <w:t>Člen 9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7CF9B10" w14:textId="77777777" w:rsidTr="00F01338">
        <w:trPr>
          <w:trHeight w:hRule="exact" w:val="240"/>
          <w:jc w:val="center"/>
        </w:trPr>
        <w:tc>
          <w:tcPr>
            <w:tcW w:w="9752" w:type="dxa"/>
            <w:gridSpan w:val="2"/>
          </w:tcPr>
          <w:p w14:paraId="15BE1245" w14:textId="77777777" w:rsidR="00792D10" w:rsidRPr="00F51CEC" w:rsidRDefault="00792D10" w:rsidP="00F01338"/>
        </w:tc>
      </w:tr>
      <w:tr w:rsidR="00792D10" w:rsidRPr="00F51CEC" w14:paraId="2AC7FBF5" w14:textId="77777777" w:rsidTr="00F01338">
        <w:trPr>
          <w:trHeight w:val="240"/>
          <w:jc w:val="center"/>
        </w:trPr>
        <w:tc>
          <w:tcPr>
            <w:tcW w:w="4876" w:type="dxa"/>
          </w:tcPr>
          <w:p w14:paraId="327C7EEB" w14:textId="77777777" w:rsidR="00792D10" w:rsidRPr="00F51CEC" w:rsidRDefault="00792D10" w:rsidP="00F01338">
            <w:pPr>
              <w:pStyle w:val="AmColumnHeading"/>
            </w:pPr>
            <w:r w:rsidRPr="00F51CEC">
              <w:rPr>
                <w:color w:val="000000"/>
              </w:rPr>
              <w:t>Besedilo, ki ga predlaga Komisija</w:t>
            </w:r>
          </w:p>
        </w:tc>
        <w:tc>
          <w:tcPr>
            <w:tcW w:w="4876" w:type="dxa"/>
          </w:tcPr>
          <w:p w14:paraId="6D1DC97F" w14:textId="77777777" w:rsidR="00792D10" w:rsidRPr="00F51CEC" w:rsidRDefault="00792D10" w:rsidP="00F01338">
            <w:pPr>
              <w:pStyle w:val="AmColumnHeading"/>
            </w:pPr>
            <w:r w:rsidRPr="00F51CEC">
              <w:rPr>
                <w:color w:val="000000"/>
              </w:rPr>
              <w:t>Predlog spremembe</w:t>
            </w:r>
          </w:p>
        </w:tc>
      </w:tr>
      <w:tr w:rsidR="00792D10" w:rsidRPr="00F51CEC" w14:paraId="7A543125" w14:textId="77777777" w:rsidTr="00F01338">
        <w:trPr>
          <w:jc w:val="center"/>
        </w:trPr>
        <w:tc>
          <w:tcPr>
            <w:tcW w:w="4876" w:type="dxa"/>
          </w:tcPr>
          <w:p w14:paraId="5519B25B" w14:textId="77777777" w:rsidR="00792D10" w:rsidRPr="00F51CEC" w:rsidRDefault="00792D10" w:rsidP="00F01338">
            <w:pPr>
              <w:pStyle w:val="Normal6a"/>
            </w:pPr>
          </w:p>
        </w:tc>
        <w:tc>
          <w:tcPr>
            <w:tcW w:w="4876" w:type="dxa"/>
          </w:tcPr>
          <w:p w14:paraId="55DC2A6B" w14:textId="77777777" w:rsidR="00792D10" w:rsidRPr="00F51CEC" w:rsidRDefault="00792D10" w:rsidP="00F01338">
            <w:pPr>
              <w:pStyle w:val="NormalBoldItalicCenter6a"/>
            </w:pPr>
            <w:r w:rsidRPr="00F51CEC">
              <w:t>Člen 9a</w:t>
            </w:r>
          </w:p>
        </w:tc>
      </w:tr>
      <w:tr w:rsidR="00792D10" w:rsidRPr="00F51CEC" w14:paraId="63FE24D0" w14:textId="77777777" w:rsidTr="00F01338">
        <w:trPr>
          <w:jc w:val="center"/>
        </w:trPr>
        <w:tc>
          <w:tcPr>
            <w:tcW w:w="4876" w:type="dxa"/>
          </w:tcPr>
          <w:p w14:paraId="0AEE5653" w14:textId="77777777" w:rsidR="00792D10" w:rsidRPr="00F51CEC" w:rsidRDefault="00792D10" w:rsidP="00F01338">
            <w:pPr>
              <w:pStyle w:val="Normal6a"/>
            </w:pPr>
          </w:p>
        </w:tc>
        <w:tc>
          <w:tcPr>
            <w:tcW w:w="4876" w:type="dxa"/>
          </w:tcPr>
          <w:p w14:paraId="7472679F" w14:textId="77777777" w:rsidR="00792D10" w:rsidRPr="00F51CEC" w:rsidRDefault="00792D10" w:rsidP="00F01338">
            <w:pPr>
              <w:pStyle w:val="NormalBoldItalicCenter6a"/>
            </w:pPr>
            <w:r w:rsidRPr="00F51CEC">
              <w:t>Krizni koordinator EU</w:t>
            </w:r>
          </w:p>
        </w:tc>
      </w:tr>
      <w:tr w:rsidR="00792D10" w:rsidRPr="00F51CEC" w14:paraId="426DEB71" w14:textId="77777777" w:rsidTr="00F01338">
        <w:trPr>
          <w:jc w:val="center"/>
        </w:trPr>
        <w:tc>
          <w:tcPr>
            <w:tcW w:w="4876" w:type="dxa"/>
          </w:tcPr>
          <w:p w14:paraId="27D728B0" w14:textId="77777777" w:rsidR="00792D10" w:rsidRPr="00F51CEC" w:rsidRDefault="00792D10" w:rsidP="00F01338">
            <w:pPr>
              <w:pStyle w:val="Normal6a"/>
            </w:pPr>
          </w:p>
        </w:tc>
        <w:tc>
          <w:tcPr>
            <w:tcW w:w="4876" w:type="dxa"/>
          </w:tcPr>
          <w:p w14:paraId="0440BBB6" w14:textId="77777777" w:rsidR="00792D10" w:rsidRPr="00F51CEC" w:rsidRDefault="00792D10" w:rsidP="00F01338">
            <w:pPr>
              <w:pStyle w:val="Normal6a"/>
            </w:pPr>
            <w:r w:rsidRPr="00F51CEC">
              <w:rPr>
                <w:b/>
                <w:i/>
              </w:rPr>
              <w:t>1. Komisija za podporo kriznim ukrepom, določenim s to uredbo, imenuje kriznega koordinatorja EU, ki deluje kot kontaktna točka in usklajuje dejavnosti za pripravljenost in odpornost držav članic zunaj okvira te uredbe ter krizne ukrepe, sprejete v skladu s to uredbo.</w:t>
            </w:r>
          </w:p>
        </w:tc>
      </w:tr>
      <w:tr w:rsidR="00792D10" w:rsidRPr="00F51CEC" w14:paraId="52A56E46" w14:textId="77777777" w:rsidTr="00F01338">
        <w:trPr>
          <w:jc w:val="center"/>
        </w:trPr>
        <w:tc>
          <w:tcPr>
            <w:tcW w:w="4876" w:type="dxa"/>
          </w:tcPr>
          <w:p w14:paraId="0DEE1BFB" w14:textId="77777777" w:rsidR="00792D10" w:rsidRPr="00F51CEC" w:rsidRDefault="00792D10" w:rsidP="00F01338">
            <w:pPr>
              <w:pStyle w:val="Normal6a"/>
            </w:pPr>
          </w:p>
        </w:tc>
        <w:tc>
          <w:tcPr>
            <w:tcW w:w="4876" w:type="dxa"/>
          </w:tcPr>
          <w:p w14:paraId="02B41C11" w14:textId="77777777" w:rsidR="00792D10" w:rsidRPr="00F51CEC" w:rsidRDefault="00792D10" w:rsidP="00F01338">
            <w:pPr>
              <w:pStyle w:val="Normal6a"/>
            </w:pPr>
            <w:r w:rsidRPr="00F51CEC">
              <w:rPr>
                <w:b/>
                <w:i/>
              </w:rPr>
              <w:t>2. Krizni koordinator EU redno:</w:t>
            </w:r>
          </w:p>
        </w:tc>
      </w:tr>
      <w:tr w:rsidR="00792D10" w:rsidRPr="00F51CEC" w14:paraId="35093D42" w14:textId="77777777" w:rsidTr="00F01338">
        <w:trPr>
          <w:jc w:val="center"/>
        </w:trPr>
        <w:tc>
          <w:tcPr>
            <w:tcW w:w="4876" w:type="dxa"/>
          </w:tcPr>
          <w:p w14:paraId="2F8452D1" w14:textId="77777777" w:rsidR="00792D10" w:rsidRPr="00F51CEC" w:rsidRDefault="00792D10" w:rsidP="00F01338">
            <w:pPr>
              <w:pStyle w:val="Normal6a"/>
            </w:pPr>
          </w:p>
        </w:tc>
        <w:tc>
          <w:tcPr>
            <w:tcW w:w="4876" w:type="dxa"/>
          </w:tcPr>
          <w:p w14:paraId="0269EF2D" w14:textId="77777777" w:rsidR="00792D10" w:rsidRPr="00F51CEC" w:rsidRDefault="00792D10" w:rsidP="00F01338">
            <w:pPr>
              <w:pStyle w:val="Normal6a"/>
            </w:pPr>
            <w:r w:rsidRPr="00F51CEC">
              <w:rPr>
                <w:b/>
                <w:i/>
              </w:rPr>
              <w:t>(a) usklajuje in podpira komunikacijo med vpletenimi državami članicami v skladu s to uredbo;</w:t>
            </w:r>
          </w:p>
        </w:tc>
      </w:tr>
      <w:tr w:rsidR="00792D10" w:rsidRPr="00F51CEC" w14:paraId="71603F89" w14:textId="77777777" w:rsidTr="00F01338">
        <w:trPr>
          <w:jc w:val="center"/>
        </w:trPr>
        <w:tc>
          <w:tcPr>
            <w:tcW w:w="4876" w:type="dxa"/>
          </w:tcPr>
          <w:p w14:paraId="3E7FD164" w14:textId="77777777" w:rsidR="00792D10" w:rsidRPr="00F51CEC" w:rsidRDefault="00792D10" w:rsidP="00F01338">
            <w:pPr>
              <w:pStyle w:val="Normal6a"/>
            </w:pPr>
          </w:p>
        </w:tc>
        <w:tc>
          <w:tcPr>
            <w:tcW w:w="4876" w:type="dxa"/>
          </w:tcPr>
          <w:p w14:paraId="4890AD96" w14:textId="77777777" w:rsidR="00792D10" w:rsidRPr="00F51CEC" w:rsidRDefault="00792D10" w:rsidP="00F01338">
            <w:pPr>
              <w:pStyle w:val="Normal6a"/>
            </w:pPr>
            <w:r w:rsidRPr="00F51CEC">
              <w:rPr>
                <w:b/>
                <w:i/>
              </w:rPr>
              <w:t>(b) v rednih časovnih presledkih pripravlja srečanja med organi držav članic, da se opredelijo potrebe, tudi na operativni ravni, in spodbudijo čim boljše interakcije in sodelovanje med državami članicami za namen izvajanja te uredbe;</w:t>
            </w:r>
          </w:p>
        </w:tc>
      </w:tr>
      <w:tr w:rsidR="00792D10" w:rsidRPr="00F51CEC" w14:paraId="2AFA8768" w14:textId="77777777" w:rsidTr="00F01338">
        <w:trPr>
          <w:jc w:val="center"/>
        </w:trPr>
        <w:tc>
          <w:tcPr>
            <w:tcW w:w="4876" w:type="dxa"/>
          </w:tcPr>
          <w:p w14:paraId="14726821" w14:textId="77777777" w:rsidR="00792D10" w:rsidRPr="00F51CEC" w:rsidRDefault="00792D10" w:rsidP="00F01338">
            <w:pPr>
              <w:pStyle w:val="Normal6a"/>
            </w:pPr>
          </w:p>
        </w:tc>
        <w:tc>
          <w:tcPr>
            <w:tcW w:w="4876" w:type="dxa"/>
          </w:tcPr>
          <w:p w14:paraId="0411691F" w14:textId="77777777" w:rsidR="00792D10" w:rsidRPr="00F51CEC" w:rsidRDefault="00792D10" w:rsidP="00F01338">
            <w:pPr>
              <w:pStyle w:val="Normal6a"/>
            </w:pPr>
            <w:r w:rsidRPr="00F51CEC">
              <w:rPr>
                <w:b/>
                <w:i/>
              </w:rPr>
              <w:t>(c) prejema najnovejše informacije iz mreže EU za pripravljenost na migracije in krizno upravljanje v okviru ustreznih faz načrta za pripravljenost na migracije in migracijske krize;</w:t>
            </w:r>
          </w:p>
        </w:tc>
      </w:tr>
      <w:tr w:rsidR="00792D10" w:rsidRPr="00F51CEC" w14:paraId="0788C274" w14:textId="77777777" w:rsidTr="00F01338">
        <w:trPr>
          <w:jc w:val="center"/>
        </w:trPr>
        <w:tc>
          <w:tcPr>
            <w:tcW w:w="4876" w:type="dxa"/>
          </w:tcPr>
          <w:p w14:paraId="68295CA6" w14:textId="77777777" w:rsidR="00792D10" w:rsidRPr="00F51CEC" w:rsidRDefault="00792D10" w:rsidP="00F01338">
            <w:pPr>
              <w:pStyle w:val="Normal6a"/>
            </w:pPr>
          </w:p>
        </w:tc>
        <w:tc>
          <w:tcPr>
            <w:tcW w:w="4876" w:type="dxa"/>
          </w:tcPr>
          <w:p w14:paraId="15D42B2B" w14:textId="77777777" w:rsidR="00792D10" w:rsidRPr="00F51CEC" w:rsidRDefault="00792D10" w:rsidP="00F01338">
            <w:pPr>
              <w:pStyle w:val="Normal6a"/>
            </w:pPr>
            <w:r w:rsidRPr="00F51CEC">
              <w:rPr>
                <w:b/>
                <w:i/>
              </w:rPr>
              <w:t>(d) med državami članicami spodbuja kulturo pripravljenosti, sodelovanja in odpornosti na področju azila in migracij, vključno z njihovimi dobrimi praksami.</w:t>
            </w:r>
          </w:p>
        </w:tc>
      </w:tr>
      <w:tr w:rsidR="00792D10" w:rsidRPr="00F51CEC" w14:paraId="5918B3A0" w14:textId="77777777" w:rsidTr="00F01338">
        <w:trPr>
          <w:jc w:val="center"/>
        </w:trPr>
        <w:tc>
          <w:tcPr>
            <w:tcW w:w="4876" w:type="dxa"/>
          </w:tcPr>
          <w:p w14:paraId="2498879A" w14:textId="77777777" w:rsidR="00792D10" w:rsidRPr="00F51CEC" w:rsidRDefault="00792D10" w:rsidP="00F01338">
            <w:pPr>
              <w:pStyle w:val="Normal6a"/>
            </w:pPr>
          </w:p>
        </w:tc>
        <w:tc>
          <w:tcPr>
            <w:tcW w:w="4876" w:type="dxa"/>
          </w:tcPr>
          <w:p w14:paraId="0A96DFE9" w14:textId="77777777" w:rsidR="00792D10" w:rsidRPr="00F51CEC" w:rsidRDefault="00792D10" w:rsidP="00F01338">
            <w:pPr>
              <w:pStyle w:val="Normal6a"/>
            </w:pPr>
            <w:r w:rsidRPr="00F51CEC">
              <w:rPr>
                <w:b/>
                <w:i/>
              </w:rPr>
              <w:t>3. Ko začne ta uredba učinkovati, krizni koordinator EU:</w:t>
            </w:r>
          </w:p>
        </w:tc>
      </w:tr>
      <w:tr w:rsidR="00792D10" w:rsidRPr="00F51CEC" w14:paraId="40B6FB4A" w14:textId="77777777" w:rsidTr="00F01338">
        <w:trPr>
          <w:jc w:val="center"/>
        </w:trPr>
        <w:tc>
          <w:tcPr>
            <w:tcW w:w="4876" w:type="dxa"/>
          </w:tcPr>
          <w:p w14:paraId="23AFF3FE" w14:textId="77777777" w:rsidR="00792D10" w:rsidRPr="00F51CEC" w:rsidRDefault="00792D10" w:rsidP="00F01338">
            <w:pPr>
              <w:pStyle w:val="Normal6a"/>
            </w:pPr>
          </w:p>
        </w:tc>
        <w:tc>
          <w:tcPr>
            <w:tcW w:w="4876" w:type="dxa"/>
          </w:tcPr>
          <w:p w14:paraId="30301C35" w14:textId="77777777" w:rsidR="00792D10" w:rsidRPr="00F51CEC" w:rsidRDefault="00792D10" w:rsidP="00F01338">
            <w:pPr>
              <w:pStyle w:val="Normal6a"/>
            </w:pPr>
            <w:r w:rsidRPr="00F51CEC">
              <w:rPr>
                <w:b/>
                <w:i/>
              </w:rPr>
              <w:t>(a) usklajuje vloge in dodeljevanje sredstev ustreznih agencij EU v njihovih zadevnih vlogah pri podpiranju držav članic, kot je določeno v tej uredbi, zlasti v zvezi z:</w:t>
            </w:r>
          </w:p>
        </w:tc>
      </w:tr>
      <w:tr w:rsidR="00792D10" w:rsidRPr="00F51CEC" w14:paraId="0C445A6D" w14:textId="77777777" w:rsidTr="00F01338">
        <w:trPr>
          <w:jc w:val="center"/>
        </w:trPr>
        <w:tc>
          <w:tcPr>
            <w:tcW w:w="4876" w:type="dxa"/>
          </w:tcPr>
          <w:p w14:paraId="46D31E26" w14:textId="77777777" w:rsidR="00792D10" w:rsidRPr="00F51CEC" w:rsidRDefault="00792D10" w:rsidP="00F01338">
            <w:pPr>
              <w:pStyle w:val="Normal6a"/>
            </w:pPr>
          </w:p>
        </w:tc>
        <w:tc>
          <w:tcPr>
            <w:tcW w:w="4876" w:type="dxa"/>
          </w:tcPr>
          <w:p w14:paraId="2C387099" w14:textId="77777777" w:rsidR="00792D10" w:rsidRPr="00F51CEC" w:rsidRDefault="00792D10" w:rsidP="00F01338">
            <w:pPr>
              <w:pStyle w:val="Normal6a"/>
            </w:pPr>
            <w:r w:rsidRPr="00F51CEC">
              <w:rPr>
                <w:b/>
                <w:i/>
              </w:rPr>
              <w:t>(i) napotitvijo operativne in tehnične podpore agencij EU v zadevno državo članico, takoj, ko začne učinkovati ta uredba;</w:t>
            </w:r>
          </w:p>
        </w:tc>
      </w:tr>
      <w:tr w:rsidR="00792D10" w:rsidRPr="00F51CEC" w14:paraId="1276B23E" w14:textId="77777777" w:rsidTr="00F01338">
        <w:trPr>
          <w:jc w:val="center"/>
        </w:trPr>
        <w:tc>
          <w:tcPr>
            <w:tcW w:w="4876" w:type="dxa"/>
          </w:tcPr>
          <w:p w14:paraId="354DCDF5" w14:textId="77777777" w:rsidR="00792D10" w:rsidRPr="00F51CEC" w:rsidRDefault="00792D10" w:rsidP="00F01338">
            <w:pPr>
              <w:pStyle w:val="Normal6a"/>
            </w:pPr>
          </w:p>
        </w:tc>
        <w:tc>
          <w:tcPr>
            <w:tcW w:w="4876" w:type="dxa"/>
          </w:tcPr>
          <w:p w14:paraId="04E2F8FD" w14:textId="77777777" w:rsidR="00792D10" w:rsidRPr="00F51CEC" w:rsidRDefault="00792D10" w:rsidP="00F01338">
            <w:pPr>
              <w:pStyle w:val="Normal6a"/>
            </w:pPr>
            <w:r w:rsidRPr="00F51CEC">
              <w:rPr>
                <w:b/>
                <w:i/>
              </w:rPr>
              <w:t>(ii) ocenjevanjem potreb po sprejemnih zmogljivostih za osebe, ki prihajajo na zunanje meje, v skladu s standardi, določenimi v Direktivi XXX/XXX/EU [prenovljena direktiva o pogojih za sprejem];</w:t>
            </w:r>
          </w:p>
        </w:tc>
      </w:tr>
      <w:tr w:rsidR="00792D10" w:rsidRPr="00F51CEC" w14:paraId="0A47F619" w14:textId="77777777" w:rsidTr="00F01338">
        <w:trPr>
          <w:jc w:val="center"/>
        </w:trPr>
        <w:tc>
          <w:tcPr>
            <w:tcW w:w="4876" w:type="dxa"/>
          </w:tcPr>
          <w:p w14:paraId="6EA0AE11" w14:textId="77777777" w:rsidR="00792D10" w:rsidRPr="00F51CEC" w:rsidRDefault="00792D10" w:rsidP="00F01338">
            <w:pPr>
              <w:pStyle w:val="Normal6a"/>
            </w:pPr>
          </w:p>
        </w:tc>
        <w:tc>
          <w:tcPr>
            <w:tcW w:w="4876" w:type="dxa"/>
          </w:tcPr>
          <w:p w14:paraId="2542AF33" w14:textId="77777777" w:rsidR="00792D10" w:rsidRPr="00F51CEC" w:rsidRDefault="00792D10" w:rsidP="00F01338">
            <w:pPr>
              <w:pStyle w:val="Normal6a"/>
            </w:pPr>
            <w:r w:rsidRPr="00F51CEC">
              <w:rPr>
                <w:b/>
                <w:i/>
              </w:rPr>
              <w:t>(iii) spremljanjem izvajanja te uredbe in ukrepov, ki jih je treba sprejeti v skladu z njo, tudi njene učinkovitosti in učinka na temeljne pravice oseb, ki prosijo za mednarodno zaščito.</w:t>
            </w:r>
          </w:p>
        </w:tc>
      </w:tr>
    </w:tbl>
    <w:p w14:paraId="05B8C3E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C40057B" w14:textId="77777777" w:rsidR="00792D10" w:rsidRPr="00F51CEC" w:rsidRDefault="00792D10" w:rsidP="00792D10">
      <w:r w:rsidRPr="00D36529">
        <w:rPr>
          <w:rStyle w:val="HideTWBExt"/>
        </w:rPr>
        <w:t>&lt;/Amend&gt;</w:t>
      </w:r>
    </w:p>
    <w:p w14:paraId="5F1EF8A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596</w:t>
      </w:r>
      <w:r w:rsidRPr="00D36529">
        <w:rPr>
          <w:rStyle w:val="HideTWBExt"/>
          <w:b w:val="0"/>
        </w:rPr>
        <w:t>&lt;/NumAm&gt;</w:t>
      </w:r>
    </w:p>
    <w:p w14:paraId="42351420"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0951EF16" w14:textId="77777777" w:rsidR="00792D10" w:rsidRPr="00F51CEC" w:rsidRDefault="00792D10" w:rsidP="00792D10">
      <w:pPr>
        <w:pStyle w:val="NormalBold"/>
      </w:pPr>
      <w:r w:rsidRPr="00D36529">
        <w:rPr>
          <w:rStyle w:val="HideTWBExt"/>
          <w:b w:val="0"/>
        </w:rPr>
        <w:t>&lt;/RepeatBlock-By&gt;</w:t>
      </w:r>
    </w:p>
    <w:p w14:paraId="274DE23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1EBBC1B" w14:textId="77777777" w:rsidR="00792D10" w:rsidRPr="00F51CEC" w:rsidRDefault="00792D10" w:rsidP="00792D10">
      <w:pPr>
        <w:pStyle w:val="NormalBold"/>
      </w:pPr>
      <w:r w:rsidRPr="00D36529">
        <w:rPr>
          <w:rStyle w:val="HideTWBExt"/>
          <w:b w:val="0"/>
        </w:rPr>
        <w:t>&lt;Article&gt;</w:t>
      </w:r>
      <w:r w:rsidRPr="00F51CEC">
        <w:t>Člen 9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4A1E29A" w14:textId="77777777" w:rsidTr="00F01338">
        <w:trPr>
          <w:trHeight w:hRule="exact" w:val="240"/>
          <w:jc w:val="center"/>
        </w:trPr>
        <w:tc>
          <w:tcPr>
            <w:tcW w:w="9752" w:type="dxa"/>
            <w:gridSpan w:val="2"/>
          </w:tcPr>
          <w:p w14:paraId="7B9C4221" w14:textId="77777777" w:rsidR="00792D10" w:rsidRPr="00F51CEC" w:rsidRDefault="00792D10" w:rsidP="00F01338"/>
        </w:tc>
      </w:tr>
      <w:tr w:rsidR="00792D10" w:rsidRPr="00F51CEC" w14:paraId="1E5E707F" w14:textId="77777777" w:rsidTr="00F01338">
        <w:trPr>
          <w:trHeight w:val="240"/>
          <w:jc w:val="center"/>
        </w:trPr>
        <w:tc>
          <w:tcPr>
            <w:tcW w:w="4876" w:type="dxa"/>
          </w:tcPr>
          <w:p w14:paraId="417EF61A" w14:textId="77777777" w:rsidR="00792D10" w:rsidRPr="00F51CEC" w:rsidRDefault="00792D10" w:rsidP="00F01338">
            <w:pPr>
              <w:pStyle w:val="AmColumnHeading"/>
            </w:pPr>
            <w:r w:rsidRPr="00F51CEC">
              <w:rPr>
                <w:color w:val="000000"/>
              </w:rPr>
              <w:t>Besedilo, ki ga predlaga Komisija</w:t>
            </w:r>
          </w:p>
        </w:tc>
        <w:tc>
          <w:tcPr>
            <w:tcW w:w="4876" w:type="dxa"/>
          </w:tcPr>
          <w:p w14:paraId="3EB41A36" w14:textId="77777777" w:rsidR="00792D10" w:rsidRPr="00F51CEC" w:rsidRDefault="00792D10" w:rsidP="00F01338">
            <w:pPr>
              <w:pStyle w:val="AmColumnHeading"/>
            </w:pPr>
            <w:r w:rsidRPr="00F51CEC">
              <w:rPr>
                <w:color w:val="000000"/>
              </w:rPr>
              <w:t>Predlog spremembe</w:t>
            </w:r>
          </w:p>
        </w:tc>
      </w:tr>
      <w:tr w:rsidR="00792D10" w:rsidRPr="00F51CEC" w14:paraId="5F06182A" w14:textId="77777777" w:rsidTr="00F01338">
        <w:trPr>
          <w:jc w:val="center"/>
        </w:trPr>
        <w:tc>
          <w:tcPr>
            <w:tcW w:w="4876" w:type="dxa"/>
          </w:tcPr>
          <w:p w14:paraId="280E7AAD" w14:textId="77777777" w:rsidR="00792D10" w:rsidRPr="00F51CEC" w:rsidRDefault="00792D10" w:rsidP="00F01338">
            <w:pPr>
              <w:pStyle w:val="Normal6a"/>
            </w:pPr>
          </w:p>
        </w:tc>
        <w:tc>
          <w:tcPr>
            <w:tcW w:w="4876" w:type="dxa"/>
          </w:tcPr>
          <w:p w14:paraId="4E84FDB6" w14:textId="77777777" w:rsidR="00792D10" w:rsidRPr="00F51CEC" w:rsidRDefault="00792D10" w:rsidP="00F01338">
            <w:pPr>
              <w:pStyle w:val="NormalBoldItalicCenter6a"/>
            </w:pPr>
            <w:r w:rsidRPr="00F51CEC">
              <w:t>Člen 9b</w:t>
            </w:r>
          </w:p>
        </w:tc>
      </w:tr>
      <w:tr w:rsidR="00792D10" w:rsidRPr="00F51CEC" w14:paraId="63BD698C" w14:textId="77777777" w:rsidTr="00F01338">
        <w:trPr>
          <w:jc w:val="center"/>
        </w:trPr>
        <w:tc>
          <w:tcPr>
            <w:tcW w:w="4876" w:type="dxa"/>
          </w:tcPr>
          <w:p w14:paraId="07D9F66D" w14:textId="77777777" w:rsidR="00792D10" w:rsidRPr="00F51CEC" w:rsidRDefault="00792D10" w:rsidP="00F01338">
            <w:pPr>
              <w:pStyle w:val="Normal6a"/>
            </w:pPr>
          </w:p>
        </w:tc>
        <w:tc>
          <w:tcPr>
            <w:tcW w:w="4876" w:type="dxa"/>
          </w:tcPr>
          <w:p w14:paraId="4FCF6E0B" w14:textId="77777777" w:rsidR="00792D10" w:rsidRPr="00F51CEC" w:rsidRDefault="00792D10" w:rsidP="00F01338">
            <w:pPr>
              <w:pStyle w:val="NormalBoldItalicCenter6a"/>
            </w:pPr>
            <w:r w:rsidRPr="00F51CEC">
              <w:t>Podpora in solidarnostni ukrepi med državami članicami</w:t>
            </w:r>
          </w:p>
        </w:tc>
      </w:tr>
      <w:tr w:rsidR="00792D10" w:rsidRPr="00F51CEC" w14:paraId="576E579A" w14:textId="77777777" w:rsidTr="00F01338">
        <w:trPr>
          <w:jc w:val="center"/>
        </w:trPr>
        <w:tc>
          <w:tcPr>
            <w:tcW w:w="4876" w:type="dxa"/>
          </w:tcPr>
          <w:p w14:paraId="7486F99F" w14:textId="77777777" w:rsidR="00792D10" w:rsidRPr="00F51CEC" w:rsidRDefault="00792D10" w:rsidP="00F01338">
            <w:pPr>
              <w:pStyle w:val="Normal6a"/>
            </w:pPr>
          </w:p>
        </w:tc>
        <w:tc>
          <w:tcPr>
            <w:tcW w:w="4876" w:type="dxa"/>
          </w:tcPr>
          <w:p w14:paraId="792339D3" w14:textId="77777777" w:rsidR="00792D10" w:rsidRPr="00F51CEC" w:rsidRDefault="00792D10" w:rsidP="00F01338">
            <w:pPr>
              <w:pStyle w:val="Normal6a"/>
            </w:pPr>
            <w:r w:rsidRPr="00F51CEC">
              <w:rPr>
                <w:b/>
                <w:i/>
              </w:rPr>
              <w:t>1. Kadar se država članica sooča s kriznimi razmerami, lahko druge države članice zaprosi za podporo in solidarnostne ukrepe, da bi obvladala razmere. Podpora in solidarnostni prispevki v korist države članice, ki se sooča s kriznimi razmerami, lahko vključujejo naslednje vrste prispevkov:</w:t>
            </w:r>
          </w:p>
        </w:tc>
      </w:tr>
      <w:tr w:rsidR="00792D10" w:rsidRPr="00F51CEC" w14:paraId="31870AE8" w14:textId="77777777" w:rsidTr="00F01338">
        <w:trPr>
          <w:jc w:val="center"/>
        </w:trPr>
        <w:tc>
          <w:tcPr>
            <w:tcW w:w="4876" w:type="dxa"/>
          </w:tcPr>
          <w:p w14:paraId="3F2383D7" w14:textId="77777777" w:rsidR="00792D10" w:rsidRPr="00F51CEC" w:rsidRDefault="00792D10" w:rsidP="00F01338">
            <w:pPr>
              <w:pStyle w:val="Normal6a"/>
            </w:pPr>
          </w:p>
        </w:tc>
        <w:tc>
          <w:tcPr>
            <w:tcW w:w="4876" w:type="dxa"/>
          </w:tcPr>
          <w:p w14:paraId="5085A13A" w14:textId="77777777" w:rsidR="00792D10" w:rsidRPr="00F51CEC" w:rsidRDefault="00792D10" w:rsidP="00F01338">
            <w:pPr>
              <w:pStyle w:val="Normal6a"/>
            </w:pPr>
            <w:r w:rsidRPr="00F51CEC">
              <w:rPr>
                <w:b/>
                <w:i/>
              </w:rPr>
              <w:t>(a) ukrepe krepitve zmogljivosti na področju azila, premestitev, sprejema in vračanja;</w:t>
            </w:r>
          </w:p>
        </w:tc>
      </w:tr>
      <w:tr w:rsidR="00792D10" w:rsidRPr="00F51CEC" w14:paraId="40F5F343" w14:textId="77777777" w:rsidTr="00F01338">
        <w:trPr>
          <w:jc w:val="center"/>
        </w:trPr>
        <w:tc>
          <w:tcPr>
            <w:tcW w:w="4876" w:type="dxa"/>
          </w:tcPr>
          <w:p w14:paraId="24BA4225" w14:textId="77777777" w:rsidR="00792D10" w:rsidRPr="00F51CEC" w:rsidRDefault="00792D10" w:rsidP="00F01338">
            <w:pPr>
              <w:pStyle w:val="Normal6a"/>
            </w:pPr>
          </w:p>
        </w:tc>
        <w:tc>
          <w:tcPr>
            <w:tcW w:w="4876" w:type="dxa"/>
          </w:tcPr>
          <w:p w14:paraId="18885372" w14:textId="77777777" w:rsidR="00792D10" w:rsidRPr="00F51CEC" w:rsidRDefault="00792D10" w:rsidP="00F01338">
            <w:pPr>
              <w:pStyle w:val="Normal6a"/>
            </w:pPr>
            <w:r w:rsidRPr="00F51CEC">
              <w:rPr>
                <w:b/>
                <w:i/>
              </w:rPr>
              <w:t>(b) operativno podporo na področju azila, premestitev, sprejema in vračanja;</w:t>
            </w:r>
          </w:p>
        </w:tc>
      </w:tr>
      <w:tr w:rsidR="00792D10" w:rsidRPr="00F51CEC" w14:paraId="3BBB242E" w14:textId="77777777" w:rsidTr="00F01338">
        <w:trPr>
          <w:jc w:val="center"/>
        </w:trPr>
        <w:tc>
          <w:tcPr>
            <w:tcW w:w="4876" w:type="dxa"/>
          </w:tcPr>
          <w:p w14:paraId="368229AE" w14:textId="77777777" w:rsidR="00792D10" w:rsidRPr="00F51CEC" w:rsidRDefault="00792D10" w:rsidP="00F01338">
            <w:pPr>
              <w:pStyle w:val="Normal6a"/>
            </w:pPr>
          </w:p>
        </w:tc>
        <w:tc>
          <w:tcPr>
            <w:tcW w:w="4876" w:type="dxa"/>
          </w:tcPr>
          <w:p w14:paraId="3A85D7F8" w14:textId="77777777" w:rsidR="00792D10" w:rsidRPr="00F51CEC" w:rsidRDefault="00792D10" w:rsidP="00F01338">
            <w:pPr>
              <w:pStyle w:val="Normal6a"/>
            </w:pPr>
            <w:r w:rsidRPr="00F51CEC">
              <w:rPr>
                <w:b/>
                <w:i/>
              </w:rPr>
              <w:t>(c) ukrepe, namenjene odzivanju na krizne razmere, vključno s specifičnimi ukrepi za podpor vračanja, s sodelovanjem s tretjimi državami ali ozaveščanjem tretjih držav;</w:t>
            </w:r>
          </w:p>
        </w:tc>
      </w:tr>
      <w:tr w:rsidR="00792D10" w:rsidRPr="00F51CEC" w14:paraId="4ADA7C76" w14:textId="77777777" w:rsidTr="00F01338">
        <w:trPr>
          <w:jc w:val="center"/>
        </w:trPr>
        <w:tc>
          <w:tcPr>
            <w:tcW w:w="4876" w:type="dxa"/>
          </w:tcPr>
          <w:p w14:paraId="1567BF72" w14:textId="77777777" w:rsidR="00792D10" w:rsidRPr="00F51CEC" w:rsidRDefault="00792D10" w:rsidP="00F01338">
            <w:pPr>
              <w:pStyle w:val="Normal6a"/>
            </w:pPr>
          </w:p>
        </w:tc>
        <w:tc>
          <w:tcPr>
            <w:tcW w:w="4876" w:type="dxa"/>
          </w:tcPr>
          <w:p w14:paraId="48283DDF" w14:textId="77777777" w:rsidR="00792D10" w:rsidRPr="00F51CEC" w:rsidRDefault="00792D10" w:rsidP="00F01338">
            <w:pPr>
              <w:pStyle w:val="Normal6a"/>
            </w:pPr>
            <w:r w:rsidRPr="00F51CEC">
              <w:rPr>
                <w:b/>
                <w:i/>
              </w:rPr>
              <w:t>(d) vse druge ukrepe, ki se štejejo za ustrezne za reševanje kriznih razmer in podporo zadevni državi članici.</w:t>
            </w:r>
          </w:p>
        </w:tc>
      </w:tr>
      <w:tr w:rsidR="00792D10" w:rsidRPr="00F51CEC" w14:paraId="3812C866" w14:textId="77777777" w:rsidTr="00F01338">
        <w:trPr>
          <w:jc w:val="center"/>
        </w:trPr>
        <w:tc>
          <w:tcPr>
            <w:tcW w:w="4876" w:type="dxa"/>
          </w:tcPr>
          <w:p w14:paraId="3AE59CA6" w14:textId="77777777" w:rsidR="00792D10" w:rsidRPr="00F51CEC" w:rsidRDefault="00792D10" w:rsidP="00F01338">
            <w:pPr>
              <w:pStyle w:val="Normal6a"/>
            </w:pPr>
          </w:p>
        </w:tc>
        <w:tc>
          <w:tcPr>
            <w:tcW w:w="4876" w:type="dxa"/>
          </w:tcPr>
          <w:p w14:paraId="15B767B8" w14:textId="77777777" w:rsidR="00792D10" w:rsidRPr="00F51CEC" w:rsidRDefault="00792D10" w:rsidP="00F01338">
            <w:pPr>
              <w:pStyle w:val="Normal6a"/>
            </w:pPr>
            <w:r w:rsidRPr="00F51CEC">
              <w:rPr>
                <w:b/>
                <w:i/>
              </w:rPr>
              <w:t>2. Država članica, ki se sooča s kriznimi razmerami, pošlje kriznemu koordinatorju EU zahtevo za podporo in solidarnostne prispevke držav članic, v kateri so navedeni zahtevani solidarnostni ukrepi.</w:t>
            </w:r>
          </w:p>
        </w:tc>
      </w:tr>
      <w:tr w:rsidR="00792D10" w:rsidRPr="00F51CEC" w14:paraId="7F7940A6" w14:textId="77777777" w:rsidTr="00F01338">
        <w:trPr>
          <w:jc w:val="center"/>
        </w:trPr>
        <w:tc>
          <w:tcPr>
            <w:tcW w:w="4876" w:type="dxa"/>
          </w:tcPr>
          <w:p w14:paraId="439EC0A1" w14:textId="77777777" w:rsidR="00792D10" w:rsidRPr="00F51CEC" w:rsidRDefault="00792D10" w:rsidP="00F01338">
            <w:pPr>
              <w:pStyle w:val="Normal6a"/>
            </w:pPr>
          </w:p>
        </w:tc>
        <w:tc>
          <w:tcPr>
            <w:tcW w:w="4876" w:type="dxa"/>
          </w:tcPr>
          <w:p w14:paraId="3C50B695" w14:textId="77777777" w:rsidR="00792D10" w:rsidRPr="00F51CEC" w:rsidRDefault="00792D10" w:rsidP="00F01338">
            <w:pPr>
              <w:pStyle w:val="Normal6a"/>
            </w:pPr>
            <w:r w:rsidRPr="00F51CEC">
              <w:rPr>
                <w:b/>
                <w:i/>
              </w:rPr>
              <w:t>3. Po prejemu zahteve za podporo in solidarnostne ukrepe iz odstavka 2 krizni koordinator EU čim prej pozove druge države članice, naj prispevajo s podporo in solidarnostnimi ukrepi iz odstavka 1, ki ustrezajo potrebam države članice, ki se sooča s kriznimi razmerami. Krizni koordinator EU usklajuje podporo in solidarnostne ukrepe iz tega člena.</w:t>
            </w:r>
          </w:p>
        </w:tc>
      </w:tr>
    </w:tbl>
    <w:p w14:paraId="69B22E4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3A6D52D" w14:textId="77777777" w:rsidR="00792D10" w:rsidRPr="00F51CEC" w:rsidRDefault="00792D10" w:rsidP="00792D10">
      <w:r w:rsidRPr="00D36529">
        <w:rPr>
          <w:rStyle w:val="HideTWBExt"/>
        </w:rPr>
        <w:t>&lt;/Amend&gt;</w:t>
      </w:r>
    </w:p>
    <w:p w14:paraId="624D08B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597</w:t>
      </w:r>
      <w:r w:rsidRPr="00D36529">
        <w:rPr>
          <w:rStyle w:val="HideTWBExt"/>
          <w:b w:val="0"/>
        </w:rPr>
        <w:t>&lt;/NumAm&gt;</w:t>
      </w:r>
    </w:p>
    <w:p w14:paraId="40537D7D"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Olivier Chastel, Moritz Körner</w:t>
      </w:r>
      <w:r w:rsidRPr="00D36529">
        <w:rPr>
          <w:rStyle w:val="HideTWBExt"/>
          <w:b w:val="0"/>
        </w:rPr>
        <w:t>&lt;/Members&gt;</w:t>
      </w:r>
    </w:p>
    <w:p w14:paraId="5E0202AB" w14:textId="77777777" w:rsidR="00792D10" w:rsidRPr="00F51CEC" w:rsidRDefault="00792D10" w:rsidP="00792D10">
      <w:pPr>
        <w:pStyle w:val="NormalBold"/>
      </w:pPr>
      <w:r w:rsidRPr="00D36529">
        <w:rPr>
          <w:rStyle w:val="HideTWBExt"/>
          <w:b w:val="0"/>
        </w:rPr>
        <w:t>&lt;/RepeatBlock-By&gt;</w:t>
      </w:r>
    </w:p>
    <w:p w14:paraId="0E2D474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A14D4AB" w14:textId="77777777" w:rsidR="00792D10" w:rsidRPr="00F51CEC" w:rsidRDefault="00792D10" w:rsidP="00792D10">
      <w:pPr>
        <w:pStyle w:val="NormalBold"/>
      </w:pPr>
      <w:r w:rsidRPr="00D36529">
        <w:rPr>
          <w:rStyle w:val="HideTWBExt"/>
          <w:b w:val="0"/>
        </w:rPr>
        <w:t>&lt;Article&gt;</w:t>
      </w:r>
      <w:r w:rsidRPr="00F51CEC">
        <w:t>Člen 9 c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C5243CC" w14:textId="77777777" w:rsidTr="00F01338">
        <w:trPr>
          <w:trHeight w:hRule="exact" w:val="240"/>
          <w:jc w:val="center"/>
        </w:trPr>
        <w:tc>
          <w:tcPr>
            <w:tcW w:w="9752" w:type="dxa"/>
            <w:gridSpan w:val="2"/>
          </w:tcPr>
          <w:p w14:paraId="0C2FAED1" w14:textId="77777777" w:rsidR="00792D10" w:rsidRPr="00F51CEC" w:rsidRDefault="00792D10" w:rsidP="00F01338"/>
        </w:tc>
      </w:tr>
      <w:tr w:rsidR="00792D10" w:rsidRPr="00F51CEC" w14:paraId="5D78F352" w14:textId="77777777" w:rsidTr="00F01338">
        <w:trPr>
          <w:trHeight w:val="240"/>
          <w:jc w:val="center"/>
        </w:trPr>
        <w:tc>
          <w:tcPr>
            <w:tcW w:w="4876" w:type="dxa"/>
          </w:tcPr>
          <w:p w14:paraId="1AFFA19C" w14:textId="77777777" w:rsidR="00792D10" w:rsidRPr="00F51CEC" w:rsidRDefault="00792D10" w:rsidP="00F01338">
            <w:pPr>
              <w:pStyle w:val="AmColumnHeading"/>
            </w:pPr>
            <w:r w:rsidRPr="00F51CEC">
              <w:rPr>
                <w:color w:val="000000"/>
              </w:rPr>
              <w:t>Besedilo, ki ga predlaga Komisija</w:t>
            </w:r>
          </w:p>
        </w:tc>
        <w:tc>
          <w:tcPr>
            <w:tcW w:w="4876" w:type="dxa"/>
          </w:tcPr>
          <w:p w14:paraId="5BE78F7F" w14:textId="77777777" w:rsidR="00792D10" w:rsidRPr="00F51CEC" w:rsidRDefault="00792D10" w:rsidP="00F01338">
            <w:pPr>
              <w:pStyle w:val="AmColumnHeading"/>
            </w:pPr>
            <w:r w:rsidRPr="00F51CEC">
              <w:rPr>
                <w:color w:val="000000"/>
              </w:rPr>
              <w:t>Predlog spremembe</w:t>
            </w:r>
          </w:p>
        </w:tc>
      </w:tr>
      <w:tr w:rsidR="00792D10" w:rsidRPr="00F51CEC" w14:paraId="09B5969B" w14:textId="77777777" w:rsidTr="00F01338">
        <w:trPr>
          <w:jc w:val="center"/>
        </w:trPr>
        <w:tc>
          <w:tcPr>
            <w:tcW w:w="4876" w:type="dxa"/>
          </w:tcPr>
          <w:p w14:paraId="041B781F" w14:textId="77777777" w:rsidR="00792D10" w:rsidRPr="00F51CEC" w:rsidRDefault="00792D10" w:rsidP="00F01338">
            <w:pPr>
              <w:pStyle w:val="Normal6a"/>
            </w:pPr>
          </w:p>
        </w:tc>
        <w:tc>
          <w:tcPr>
            <w:tcW w:w="4876" w:type="dxa"/>
          </w:tcPr>
          <w:p w14:paraId="2CDBDCE2" w14:textId="77777777" w:rsidR="00792D10" w:rsidRPr="00F51CEC" w:rsidRDefault="00792D10" w:rsidP="00F01338">
            <w:pPr>
              <w:pStyle w:val="NormalBoldItalicCenter6a"/>
            </w:pPr>
            <w:r w:rsidRPr="00F51CEC">
              <w:t>Člen 9c</w:t>
            </w:r>
          </w:p>
        </w:tc>
      </w:tr>
      <w:tr w:rsidR="00792D10" w:rsidRPr="00F51CEC" w14:paraId="0F60F338" w14:textId="77777777" w:rsidTr="00F01338">
        <w:trPr>
          <w:jc w:val="center"/>
        </w:trPr>
        <w:tc>
          <w:tcPr>
            <w:tcW w:w="4876" w:type="dxa"/>
          </w:tcPr>
          <w:p w14:paraId="165F7D3F" w14:textId="77777777" w:rsidR="00792D10" w:rsidRPr="00F51CEC" w:rsidRDefault="00792D10" w:rsidP="00F01338">
            <w:pPr>
              <w:pStyle w:val="Normal6a"/>
            </w:pPr>
          </w:p>
        </w:tc>
        <w:tc>
          <w:tcPr>
            <w:tcW w:w="4876" w:type="dxa"/>
          </w:tcPr>
          <w:p w14:paraId="6854918E" w14:textId="77777777" w:rsidR="00792D10" w:rsidRPr="00F51CEC" w:rsidRDefault="00792D10" w:rsidP="00F01338">
            <w:pPr>
              <w:pStyle w:val="NormalBoldItalicCenter6a"/>
            </w:pPr>
            <w:r w:rsidRPr="00F51CEC">
              <w:t>Operativna podpora Agencije Evropske unije za azil</w:t>
            </w:r>
          </w:p>
        </w:tc>
      </w:tr>
      <w:tr w:rsidR="00792D10" w:rsidRPr="00F51CEC" w14:paraId="578B3F49" w14:textId="77777777" w:rsidTr="00F01338">
        <w:trPr>
          <w:jc w:val="center"/>
        </w:trPr>
        <w:tc>
          <w:tcPr>
            <w:tcW w:w="4876" w:type="dxa"/>
          </w:tcPr>
          <w:p w14:paraId="155F5DC6" w14:textId="77777777" w:rsidR="00792D10" w:rsidRPr="00F51CEC" w:rsidRDefault="00792D10" w:rsidP="00F01338">
            <w:pPr>
              <w:pStyle w:val="Normal6a"/>
            </w:pPr>
          </w:p>
        </w:tc>
        <w:tc>
          <w:tcPr>
            <w:tcW w:w="4876" w:type="dxa"/>
          </w:tcPr>
          <w:p w14:paraId="069D31C6" w14:textId="77777777" w:rsidR="00792D10" w:rsidRPr="00F51CEC" w:rsidRDefault="00792D10" w:rsidP="00F01338">
            <w:pPr>
              <w:pStyle w:val="Normal6a"/>
            </w:pPr>
            <w:r w:rsidRPr="00F51CEC">
              <w:rPr>
                <w:b/>
                <w:i/>
              </w:rPr>
              <w:t>1. Komisija lahko v sklepu iz člena 1b(2) sproži izvajanje nalog Agencije Evropske unije za azil, navedenih v členu 2 Uredbe (EU) XXX/XXX [uredba o Agenciji za azil] v državi članici, ki se sooča s kriznimi razmerami, da bi zagotovila konkretno operativno in tehnično podporo njenemu azilnemu in sprejemnemu sistemu. Zadevna država članica mora pri tem sodelovati v skladu s členom 22 Uredbe (EU) XXX/XXX [uredba o Agenciji za azil].</w:t>
            </w:r>
          </w:p>
        </w:tc>
      </w:tr>
      <w:tr w:rsidR="00792D10" w:rsidRPr="00F51CEC" w14:paraId="7F6D4CBA" w14:textId="77777777" w:rsidTr="00F01338">
        <w:trPr>
          <w:jc w:val="center"/>
        </w:trPr>
        <w:tc>
          <w:tcPr>
            <w:tcW w:w="4876" w:type="dxa"/>
          </w:tcPr>
          <w:p w14:paraId="1407C2DE" w14:textId="77777777" w:rsidR="00792D10" w:rsidRPr="00F51CEC" w:rsidRDefault="00792D10" w:rsidP="00F01338">
            <w:pPr>
              <w:pStyle w:val="Normal6a"/>
            </w:pPr>
          </w:p>
        </w:tc>
        <w:tc>
          <w:tcPr>
            <w:tcW w:w="4876" w:type="dxa"/>
          </w:tcPr>
          <w:p w14:paraId="08CB6EFB" w14:textId="77777777" w:rsidR="00792D10" w:rsidRPr="00F51CEC" w:rsidRDefault="00792D10" w:rsidP="00F01338">
            <w:pPr>
              <w:pStyle w:val="Normal6a"/>
            </w:pPr>
            <w:r w:rsidRPr="00F51CEC">
              <w:rPr>
                <w:b/>
                <w:i/>
              </w:rPr>
              <w:t>2. Agencija prednostno zagotavlja potrebne operativne vire, zlasti z zagotavljanjem podpore za izvajanje nalog in obveznosti zadevne države članice v okviru skupnega evropskega azilnega sistema, z:</w:t>
            </w:r>
          </w:p>
        </w:tc>
      </w:tr>
      <w:tr w:rsidR="00792D10" w:rsidRPr="00F51CEC" w14:paraId="66F6E532" w14:textId="77777777" w:rsidTr="00F01338">
        <w:trPr>
          <w:jc w:val="center"/>
        </w:trPr>
        <w:tc>
          <w:tcPr>
            <w:tcW w:w="4876" w:type="dxa"/>
          </w:tcPr>
          <w:p w14:paraId="1F256898" w14:textId="77777777" w:rsidR="00792D10" w:rsidRPr="00F51CEC" w:rsidRDefault="00792D10" w:rsidP="00F01338">
            <w:pPr>
              <w:pStyle w:val="Normal6a"/>
            </w:pPr>
          </w:p>
        </w:tc>
        <w:tc>
          <w:tcPr>
            <w:tcW w:w="4876" w:type="dxa"/>
          </w:tcPr>
          <w:p w14:paraId="792A4DC8" w14:textId="77777777" w:rsidR="00792D10" w:rsidRPr="00F51CEC" w:rsidRDefault="00792D10" w:rsidP="00F01338">
            <w:pPr>
              <w:pStyle w:val="Normal6a"/>
            </w:pPr>
            <w:r w:rsidRPr="00F51CEC">
              <w:rPr>
                <w:b/>
                <w:i/>
              </w:rPr>
              <w:t>(a) napotitvijo podpornih skupin za azil;</w:t>
            </w:r>
          </w:p>
        </w:tc>
      </w:tr>
      <w:tr w:rsidR="00792D10" w:rsidRPr="00F51CEC" w14:paraId="1D73B66A" w14:textId="77777777" w:rsidTr="00F01338">
        <w:trPr>
          <w:jc w:val="center"/>
        </w:trPr>
        <w:tc>
          <w:tcPr>
            <w:tcW w:w="4876" w:type="dxa"/>
          </w:tcPr>
          <w:p w14:paraId="28C38C9A" w14:textId="77777777" w:rsidR="00792D10" w:rsidRPr="00F51CEC" w:rsidRDefault="00792D10" w:rsidP="00F01338">
            <w:pPr>
              <w:pStyle w:val="Normal6a"/>
            </w:pPr>
          </w:p>
        </w:tc>
        <w:tc>
          <w:tcPr>
            <w:tcW w:w="4876" w:type="dxa"/>
          </w:tcPr>
          <w:p w14:paraId="70F5B6D3" w14:textId="77777777" w:rsidR="00792D10" w:rsidRPr="00F51CEC" w:rsidRDefault="00792D10" w:rsidP="00F01338">
            <w:pPr>
              <w:pStyle w:val="Normal6a"/>
            </w:pPr>
            <w:r w:rsidRPr="00F51CEC">
              <w:rPr>
                <w:b/>
                <w:i/>
              </w:rPr>
              <w:t>(b) evidentiranjem prošenj za mednarodno zaščito;</w:t>
            </w:r>
          </w:p>
        </w:tc>
      </w:tr>
      <w:tr w:rsidR="00792D10" w:rsidRPr="00F51CEC" w14:paraId="141F7C55" w14:textId="77777777" w:rsidTr="00F01338">
        <w:trPr>
          <w:jc w:val="center"/>
        </w:trPr>
        <w:tc>
          <w:tcPr>
            <w:tcW w:w="4876" w:type="dxa"/>
          </w:tcPr>
          <w:p w14:paraId="7B29BA6D" w14:textId="77777777" w:rsidR="00792D10" w:rsidRPr="00F51CEC" w:rsidRDefault="00792D10" w:rsidP="00F01338">
            <w:pPr>
              <w:pStyle w:val="Normal6a"/>
            </w:pPr>
          </w:p>
        </w:tc>
        <w:tc>
          <w:tcPr>
            <w:tcW w:w="4876" w:type="dxa"/>
          </w:tcPr>
          <w:p w14:paraId="0AE1D11A" w14:textId="77777777" w:rsidR="00792D10" w:rsidRPr="00F51CEC" w:rsidRDefault="00792D10" w:rsidP="00F01338">
            <w:pPr>
              <w:pStyle w:val="Normal6a"/>
            </w:pPr>
            <w:r w:rsidRPr="00F51CEC">
              <w:rPr>
                <w:b/>
                <w:i/>
              </w:rPr>
              <w:t>(c) izvajanjem osebnih razgovorov s prosilci o njihovih prošnjah in okoliščinah njihovega prihoda;</w:t>
            </w:r>
          </w:p>
        </w:tc>
      </w:tr>
      <w:tr w:rsidR="00792D10" w:rsidRPr="00F51CEC" w14:paraId="26C71F42" w14:textId="77777777" w:rsidTr="00F01338">
        <w:trPr>
          <w:jc w:val="center"/>
        </w:trPr>
        <w:tc>
          <w:tcPr>
            <w:tcW w:w="4876" w:type="dxa"/>
          </w:tcPr>
          <w:p w14:paraId="16F190F6" w14:textId="77777777" w:rsidR="00792D10" w:rsidRPr="00F51CEC" w:rsidRDefault="00792D10" w:rsidP="00F01338">
            <w:pPr>
              <w:pStyle w:val="Normal6a"/>
            </w:pPr>
          </w:p>
        </w:tc>
        <w:tc>
          <w:tcPr>
            <w:tcW w:w="4876" w:type="dxa"/>
          </w:tcPr>
          <w:p w14:paraId="4C52FD2A" w14:textId="77777777" w:rsidR="00792D10" w:rsidRPr="00F51CEC" w:rsidRDefault="00792D10" w:rsidP="00F01338">
            <w:pPr>
              <w:pStyle w:val="Normal6a"/>
            </w:pPr>
            <w:r w:rsidRPr="00F51CEC">
              <w:rPr>
                <w:b/>
                <w:i/>
              </w:rPr>
              <w:t>(d) podpiranjem ustrezne identifikacije in ocenjevanja ranljivih prosilcev;</w:t>
            </w:r>
          </w:p>
        </w:tc>
      </w:tr>
      <w:tr w:rsidR="00792D10" w:rsidRPr="00F51CEC" w14:paraId="58F2C885" w14:textId="77777777" w:rsidTr="00F01338">
        <w:trPr>
          <w:jc w:val="center"/>
        </w:trPr>
        <w:tc>
          <w:tcPr>
            <w:tcW w:w="4876" w:type="dxa"/>
          </w:tcPr>
          <w:p w14:paraId="4006E923" w14:textId="77777777" w:rsidR="00792D10" w:rsidRPr="00F51CEC" w:rsidRDefault="00792D10" w:rsidP="00F01338">
            <w:pPr>
              <w:pStyle w:val="Normal6a"/>
            </w:pPr>
          </w:p>
        </w:tc>
        <w:tc>
          <w:tcPr>
            <w:tcW w:w="4876" w:type="dxa"/>
          </w:tcPr>
          <w:p w14:paraId="642ACC76" w14:textId="77777777" w:rsidR="00792D10" w:rsidRPr="00F51CEC" w:rsidRDefault="00792D10" w:rsidP="00F01338">
            <w:pPr>
              <w:pStyle w:val="Normal6a"/>
            </w:pPr>
            <w:r w:rsidRPr="00F51CEC">
              <w:rPr>
                <w:b/>
                <w:i/>
              </w:rPr>
              <w:t>(e) zagotavljanjem informacij in posebne pomoči, ki bi jih lahko potrebovali prosilci ali potencialni prosilci za mednarodno zaščito.</w:t>
            </w:r>
          </w:p>
        </w:tc>
      </w:tr>
    </w:tbl>
    <w:p w14:paraId="7503879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37637BA" w14:textId="77777777" w:rsidR="00792D10" w:rsidRPr="00F51CEC" w:rsidRDefault="00792D10" w:rsidP="00792D10">
      <w:r w:rsidRPr="00D36529">
        <w:rPr>
          <w:rStyle w:val="HideTWBExt"/>
        </w:rPr>
        <w:t>&lt;/Amend&gt;</w:t>
      </w:r>
    </w:p>
    <w:p w14:paraId="09449C2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598</w:t>
      </w:r>
      <w:r w:rsidRPr="00D36529">
        <w:rPr>
          <w:rStyle w:val="HideTWBExt"/>
          <w:b w:val="0"/>
        </w:rPr>
        <w:t>&lt;/NumAm&gt;</w:t>
      </w:r>
    </w:p>
    <w:p w14:paraId="28269BB8"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Olivier Chastel, Moritz Körner</w:t>
      </w:r>
      <w:r w:rsidRPr="00D36529">
        <w:rPr>
          <w:rStyle w:val="HideTWBExt"/>
          <w:b w:val="0"/>
        </w:rPr>
        <w:t>&lt;/Members&gt;</w:t>
      </w:r>
    </w:p>
    <w:p w14:paraId="6C30B3BD" w14:textId="77777777" w:rsidR="00792D10" w:rsidRPr="00F51CEC" w:rsidRDefault="00792D10" w:rsidP="00792D10">
      <w:pPr>
        <w:pStyle w:val="NormalBold"/>
      </w:pPr>
      <w:r w:rsidRPr="00D36529">
        <w:rPr>
          <w:rStyle w:val="HideTWBExt"/>
          <w:b w:val="0"/>
        </w:rPr>
        <w:t>&lt;/RepeatBlock-By&gt;</w:t>
      </w:r>
    </w:p>
    <w:p w14:paraId="236C47F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C1143DF" w14:textId="77777777" w:rsidR="00792D10" w:rsidRPr="00F51CEC" w:rsidRDefault="00792D10" w:rsidP="00792D10">
      <w:pPr>
        <w:pStyle w:val="NormalBold"/>
      </w:pPr>
      <w:r w:rsidRPr="00D36529">
        <w:rPr>
          <w:rStyle w:val="HideTWBExt"/>
          <w:b w:val="0"/>
        </w:rPr>
        <w:t>&lt;Article&gt;</w:t>
      </w:r>
      <w:r w:rsidRPr="00F51CEC">
        <w:t>Člen 9 d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667C476" w14:textId="77777777" w:rsidTr="00F01338">
        <w:trPr>
          <w:trHeight w:hRule="exact" w:val="240"/>
          <w:jc w:val="center"/>
        </w:trPr>
        <w:tc>
          <w:tcPr>
            <w:tcW w:w="9752" w:type="dxa"/>
            <w:gridSpan w:val="2"/>
          </w:tcPr>
          <w:p w14:paraId="0D656887" w14:textId="77777777" w:rsidR="00792D10" w:rsidRPr="00F51CEC" w:rsidRDefault="00792D10" w:rsidP="00F01338"/>
        </w:tc>
      </w:tr>
      <w:tr w:rsidR="00792D10" w:rsidRPr="00F51CEC" w14:paraId="0DDCF9EA" w14:textId="77777777" w:rsidTr="00F01338">
        <w:trPr>
          <w:trHeight w:val="240"/>
          <w:jc w:val="center"/>
        </w:trPr>
        <w:tc>
          <w:tcPr>
            <w:tcW w:w="4876" w:type="dxa"/>
          </w:tcPr>
          <w:p w14:paraId="55E885EF" w14:textId="77777777" w:rsidR="00792D10" w:rsidRPr="00F51CEC" w:rsidRDefault="00792D10" w:rsidP="00F01338">
            <w:pPr>
              <w:pStyle w:val="AmColumnHeading"/>
            </w:pPr>
            <w:r w:rsidRPr="00F51CEC">
              <w:rPr>
                <w:color w:val="000000"/>
              </w:rPr>
              <w:t>Besedilo, ki ga predlaga Komisija</w:t>
            </w:r>
          </w:p>
        </w:tc>
        <w:tc>
          <w:tcPr>
            <w:tcW w:w="4876" w:type="dxa"/>
          </w:tcPr>
          <w:p w14:paraId="5466FBF6" w14:textId="77777777" w:rsidR="00792D10" w:rsidRPr="00F51CEC" w:rsidRDefault="00792D10" w:rsidP="00F01338">
            <w:pPr>
              <w:pStyle w:val="AmColumnHeading"/>
            </w:pPr>
            <w:r w:rsidRPr="00F51CEC">
              <w:rPr>
                <w:color w:val="000000"/>
              </w:rPr>
              <w:t>Predlog spremembe</w:t>
            </w:r>
          </w:p>
        </w:tc>
      </w:tr>
      <w:tr w:rsidR="00792D10" w:rsidRPr="00F51CEC" w14:paraId="4C6C87F6" w14:textId="77777777" w:rsidTr="00F01338">
        <w:trPr>
          <w:jc w:val="center"/>
        </w:trPr>
        <w:tc>
          <w:tcPr>
            <w:tcW w:w="4876" w:type="dxa"/>
          </w:tcPr>
          <w:p w14:paraId="716C4EE9" w14:textId="77777777" w:rsidR="00792D10" w:rsidRPr="00F51CEC" w:rsidRDefault="00792D10" w:rsidP="00F01338">
            <w:pPr>
              <w:pStyle w:val="Normal6a"/>
            </w:pPr>
          </w:p>
        </w:tc>
        <w:tc>
          <w:tcPr>
            <w:tcW w:w="4876" w:type="dxa"/>
          </w:tcPr>
          <w:p w14:paraId="631C36BB" w14:textId="77777777" w:rsidR="00792D10" w:rsidRPr="00F51CEC" w:rsidRDefault="00792D10" w:rsidP="00F01338">
            <w:pPr>
              <w:pStyle w:val="NormalBoldItalicCenter6a"/>
            </w:pPr>
            <w:r w:rsidRPr="00F51CEC">
              <w:t>Člen 9d</w:t>
            </w:r>
          </w:p>
        </w:tc>
      </w:tr>
      <w:tr w:rsidR="00792D10" w:rsidRPr="00F51CEC" w14:paraId="494AFC1E" w14:textId="77777777" w:rsidTr="00F01338">
        <w:trPr>
          <w:jc w:val="center"/>
        </w:trPr>
        <w:tc>
          <w:tcPr>
            <w:tcW w:w="4876" w:type="dxa"/>
          </w:tcPr>
          <w:p w14:paraId="7AA8D503" w14:textId="77777777" w:rsidR="00792D10" w:rsidRPr="00F51CEC" w:rsidRDefault="00792D10" w:rsidP="00F01338">
            <w:pPr>
              <w:pStyle w:val="Normal6a"/>
            </w:pPr>
          </w:p>
        </w:tc>
        <w:tc>
          <w:tcPr>
            <w:tcW w:w="4876" w:type="dxa"/>
          </w:tcPr>
          <w:p w14:paraId="3A00BC77" w14:textId="77777777" w:rsidR="00792D10" w:rsidRPr="00F51CEC" w:rsidRDefault="00792D10" w:rsidP="00F01338">
            <w:pPr>
              <w:pStyle w:val="NormalBoldItalicCenter6a"/>
            </w:pPr>
            <w:r w:rsidRPr="00F51CEC">
              <w:t>Operativna podpora Evropske agencije za mejno in obalno stražo</w:t>
            </w:r>
          </w:p>
        </w:tc>
      </w:tr>
      <w:tr w:rsidR="00792D10" w:rsidRPr="00F51CEC" w14:paraId="4ECC95CA" w14:textId="77777777" w:rsidTr="00F01338">
        <w:trPr>
          <w:jc w:val="center"/>
        </w:trPr>
        <w:tc>
          <w:tcPr>
            <w:tcW w:w="4876" w:type="dxa"/>
          </w:tcPr>
          <w:p w14:paraId="5CB6F166" w14:textId="77777777" w:rsidR="00792D10" w:rsidRPr="00F51CEC" w:rsidRDefault="00792D10" w:rsidP="00F01338">
            <w:pPr>
              <w:pStyle w:val="Normal6a"/>
            </w:pPr>
          </w:p>
        </w:tc>
        <w:tc>
          <w:tcPr>
            <w:tcW w:w="4876" w:type="dxa"/>
          </w:tcPr>
          <w:p w14:paraId="7157C279" w14:textId="77777777" w:rsidR="00792D10" w:rsidRPr="00F51CEC" w:rsidRDefault="00792D10" w:rsidP="00F01338">
            <w:pPr>
              <w:pStyle w:val="Normal6a"/>
            </w:pPr>
            <w:r w:rsidRPr="00F51CEC">
              <w:rPr>
                <w:b/>
                <w:i/>
              </w:rPr>
              <w:t>1. Komisija lahko v sklepu iz člena 1b(2) sproži izvajanje nalog Evropske agencije za mejno in obalno stražo, navedenih v členih 38 do 40 in členu 48 Uredbe (EU) 2019/1896, v državi članici, ki se sooča s kriznimi razmerami, da bi zagotovila konkretno operativno in tehnično podporo na področju upravljanja meja in vračanja. Zadevna država članica mora pri tem sodelovati.</w:t>
            </w:r>
          </w:p>
        </w:tc>
      </w:tr>
      <w:tr w:rsidR="00792D10" w:rsidRPr="00F51CEC" w14:paraId="202D82F3" w14:textId="77777777" w:rsidTr="00F01338">
        <w:trPr>
          <w:jc w:val="center"/>
        </w:trPr>
        <w:tc>
          <w:tcPr>
            <w:tcW w:w="4876" w:type="dxa"/>
          </w:tcPr>
          <w:p w14:paraId="199B4DB6" w14:textId="77777777" w:rsidR="00792D10" w:rsidRPr="00F51CEC" w:rsidRDefault="00792D10" w:rsidP="00F01338">
            <w:pPr>
              <w:pStyle w:val="Normal6a"/>
            </w:pPr>
          </w:p>
        </w:tc>
        <w:tc>
          <w:tcPr>
            <w:tcW w:w="4876" w:type="dxa"/>
          </w:tcPr>
          <w:p w14:paraId="76010519" w14:textId="77777777" w:rsidR="00792D10" w:rsidRPr="00F51CEC" w:rsidRDefault="00792D10" w:rsidP="00F01338">
            <w:pPr>
              <w:pStyle w:val="Normal6a"/>
            </w:pPr>
            <w:r w:rsidRPr="00F51CEC">
              <w:rPr>
                <w:b/>
                <w:i/>
              </w:rPr>
              <w:t>2. Agencija prednostno zagotavlja potrebne operativne vire, zlasti z zagotavljanjem podpore za izvajanje nalog in obveznosti zadevne države članice v okviru skupnega evropskega azilnega sistema, z:</w:t>
            </w:r>
          </w:p>
        </w:tc>
      </w:tr>
      <w:tr w:rsidR="00792D10" w:rsidRPr="00F51CEC" w14:paraId="0B2BBAD4" w14:textId="77777777" w:rsidTr="00F01338">
        <w:trPr>
          <w:jc w:val="center"/>
        </w:trPr>
        <w:tc>
          <w:tcPr>
            <w:tcW w:w="4876" w:type="dxa"/>
          </w:tcPr>
          <w:p w14:paraId="0D05694A" w14:textId="77777777" w:rsidR="00792D10" w:rsidRPr="00F51CEC" w:rsidRDefault="00792D10" w:rsidP="00F01338">
            <w:pPr>
              <w:pStyle w:val="Normal6a"/>
            </w:pPr>
          </w:p>
        </w:tc>
        <w:tc>
          <w:tcPr>
            <w:tcW w:w="4876" w:type="dxa"/>
          </w:tcPr>
          <w:p w14:paraId="23A4FA86" w14:textId="77777777" w:rsidR="00792D10" w:rsidRPr="00F51CEC" w:rsidRDefault="00792D10" w:rsidP="00F01338">
            <w:pPr>
              <w:pStyle w:val="Normal6a"/>
            </w:pPr>
            <w:r w:rsidRPr="00F51CEC">
              <w:rPr>
                <w:b/>
                <w:i/>
              </w:rPr>
              <w:t>(a) napotitvijo stalne enote evropske mejne in obalne straže, vključno z napotitvijo rezervnega osebja za hitri odziv, zlasti s:</w:t>
            </w:r>
          </w:p>
        </w:tc>
      </w:tr>
      <w:tr w:rsidR="00792D10" w:rsidRPr="00F51CEC" w14:paraId="2B6716CA" w14:textId="77777777" w:rsidTr="00F01338">
        <w:trPr>
          <w:jc w:val="center"/>
        </w:trPr>
        <w:tc>
          <w:tcPr>
            <w:tcW w:w="4876" w:type="dxa"/>
          </w:tcPr>
          <w:p w14:paraId="27AB09D2" w14:textId="77777777" w:rsidR="00792D10" w:rsidRPr="00F51CEC" w:rsidRDefault="00792D10" w:rsidP="00F01338">
            <w:pPr>
              <w:pStyle w:val="Normal6a"/>
            </w:pPr>
          </w:p>
        </w:tc>
        <w:tc>
          <w:tcPr>
            <w:tcW w:w="4876" w:type="dxa"/>
          </w:tcPr>
          <w:p w14:paraId="67A4769B" w14:textId="77777777" w:rsidR="00792D10" w:rsidRPr="00F51CEC" w:rsidRDefault="00792D10" w:rsidP="00F01338">
            <w:pPr>
              <w:pStyle w:val="Normal6a"/>
            </w:pPr>
            <w:r w:rsidRPr="00F51CEC">
              <w:rPr>
                <w:b/>
                <w:i/>
              </w:rPr>
              <w:t>(i) podporo pri mejni kontroli in identifikaciji migrantov, tudi s kontrolo državljanstva in potnih listin, zlasti za identifikacijo mladoletnikov in drugih ranljivih migrantov, ter pomočjo pri zagotavljanju pravilne napotitve na ustrezen postopek;</w:t>
            </w:r>
          </w:p>
        </w:tc>
      </w:tr>
      <w:tr w:rsidR="00792D10" w:rsidRPr="00F51CEC" w14:paraId="4674D97F" w14:textId="77777777" w:rsidTr="00F01338">
        <w:trPr>
          <w:jc w:val="center"/>
        </w:trPr>
        <w:tc>
          <w:tcPr>
            <w:tcW w:w="4876" w:type="dxa"/>
          </w:tcPr>
          <w:p w14:paraId="2CE20E3D" w14:textId="77777777" w:rsidR="00792D10" w:rsidRPr="00F51CEC" w:rsidRDefault="00792D10" w:rsidP="00F01338">
            <w:pPr>
              <w:pStyle w:val="Normal6a"/>
            </w:pPr>
          </w:p>
        </w:tc>
        <w:tc>
          <w:tcPr>
            <w:tcW w:w="4876" w:type="dxa"/>
          </w:tcPr>
          <w:p w14:paraId="7748FF3E" w14:textId="77777777" w:rsidR="00792D10" w:rsidRPr="00F51CEC" w:rsidRDefault="00792D10" w:rsidP="00F01338">
            <w:pPr>
              <w:pStyle w:val="Normal6a"/>
            </w:pPr>
            <w:r w:rsidRPr="00F51CEC">
              <w:rPr>
                <w:b/>
                <w:i/>
              </w:rPr>
              <w:t>(ii) zagotavljanjem podpore z opremo Eurodac in osebjem, ki podpira evidentiranje prošenj migrantov in odvzem njihovih prstnih odtisov;</w:t>
            </w:r>
          </w:p>
        </w:tc>
      </w:tr>
      <w:tr w:rsidR="00792D10" w:rsidRPr="00F51CEC" w14:paraId="2C470361" w14:textId="77777777" w:rsidTr="00F01338">
        <w:trPr>
          <w:jc w:val="center"/>
        </w:trPr>
        <w:tc>
          <w:tcPr>
            <w:tcW w:w="4876" w:type="dxa"/>
          </w:tcPr>
          <w:p w14:paraId="0BC8AD3D" w14:textId="77777777" w:rsidR="00792D10" w:rsidRPr="00F51CEC" w:rsidRDefault="00792D10" w:rsidP="00F01338">
            <w:pPr>
              <w:pStyle w:val="Normal6a"/>
            </w:pPr>
          </w:p>
        </w:tc>
        <w:tc>
          <w:tcPr>
            <w:tcW w:w="4876" w:type="dxa"/>
          </w:tcPr>
          <w:p w14:paraId="2CAAB74E" w14:textId="77777777" w:rsidR="00792D10" w:rsidRPr="00F51CEC" w:rsidRDefault="00792D10" w:rsidP="00F01338">
            <w:pPr>
              <w:pStyle w:val="Normal6a"/>
            </w:pPr>
            <w:r w:rsidRPr="00F51CEC">
              <w:rPr>
                <w:b/>
                <w:i/>
              </w:rPr>
              <w:t>(b) začetkom hitrega posredovanja na mejah v skladu s členom 39(5) Uredbe (EU) 2019/1896 in/ali posredovanja za vračanje v skladu s členom 53 navedene uredbe;</w:t>
            </w:r>
          </w:p>
        </w:tc>
      </w:tr>
      <w:tr w:rsidR="00792D10" w:rsidRPr="00F51CEC" w14:paraId="408AF89D" w14:textId="77777777" w:rsidTr="00F01338">
        <w:trPr>
          <w:jc w:val="center"/>
        </w:trPr>
        <w:tc>
          <w:tcPr>
            <w:tcW w:w="4876" w:type="dxa"/>
          </w:tcPr>
          <w:p w14:paraId="3B596420" w14:textId="77777777" w:rsidR="00792D10" w:rsidRPr="00F51CEC" w:rsidRDefault="00792D10" w:rsidP="00F01338">
            <w:pPr>
              <w:pStyle w:val="Normal6a"/>
            </w:pPr>
          </w:p>
        </w:tc>
        <w:tc>
          <w:tcPr>
            <w:tcW w:w="4876" w:type="dxa"/>
          </w:tcPr>
          <w:p w14:paraId="6F62E8D4" w14:textId="77777777" w:rsidR="00792D10" w:rsidRPr="00F51CEC" w:rsidRDefault="00792D10" w:rsidP="00F01338">
            <w:pPr>
              <w:pStyle w:val="Normal6a"/>
            </w:pPr>
            <w:r w:rsidRPr="00F51CEC">
              <w:rPr>
                <w:b/>
                <w:i/>
              </w:rPr>
              <w:t>(c) podporo vračanja državljanov tretjih držav, ki niso zaprosili za mednarodno zaščito ali nimajo več pravice ostati na ozemlju, zlasti s pomočjo pri:</w:t>
            </w:r>
          </w:p>
        </w:tc>
      </w:tr>
      <w:tr w:rsidR="00792D10" w:rsidRPr="00F51CEC" w14:paraId="356615EF" w14:textId="77777777" w:rsidTr="00F01338">
        <w:trPr>
          <w:jc w:val="center"/>
        </w:trPr>
        <w:tc>
          <w:tcPr>
            <w:tcW w:w="4876" w:type="dxa"/>
          </w:tcPr>
          <w:p w14:paraId="2E707295" w14:textId="77777777" w:rsidR="00792D10" w:rsidRPr="00F51CEC" w:rsidRDefault="00792D10" w:rsidP="00F01338">
            <w:pPr>
              <w:pStyle w:val="Normal6a"/>
            </w:pPr>
          </w:p>
        </w:tc>
        <w:tc>
          <w:tcPr>
            <w:tcW w:w="4876" w:type="dxa"/>
          </w:tcPr>
          <w:p w14:paraId="2AE885E9" w14:textId="77777777" w:rsidR="00792D10" w:rsidRPr="00F51CEC" w:rsidRDefault="00792D10" w:rsidP="00F01338">
            <w:pPr>
              <w:pStyle w:val="Normal6a"/>
            </w:pPr>
            <w:r w:rsidRPr="00F51CEC">
              <w:rPr>
                <w:b/>
                <w:i/>
              </w:rPr>
              <w:t>(i) dejavnostih pred vračanjem, vključno s svetovanjem pri vračanju in podpiranjem sodelovanja s tretjimi državami z organizacijo misij za identifikacijo in zagotavljanjem storitev videokonferenc za razgovore za identifikacijo;</w:t>
            </w:r>
          </w:p>
        </w:tc>
      </w:tr>
      <w:tr w:rsidR="00792D10" w:rsidRPr="00F51CEC" w14:paraId="3AF2683D" w14:textId="77777777" w:rsidTr="00F01338">
        <w:trPr>
          <w:jc w:val="center"/>
        </w:trPr>
        <w:tc>
          <w:tcPr>
            <w:tcW w:w="4876" w:type="dxa"/>
          </w:tcPr>
          <w:p w14:paraId="286446F2" w14:textId="77777777" w:rsidR="00792D10" w:rsidRPr="00F51CEC" w:rsidRDefault="00792D10" w:rsidP="00F01338">
            <w:pPr>
              <w:pStyle w:val="Normal6a"/>
            </w:pPr>
          </w:p>
        </w:tc>
        <w:tc>
          <w:tcPr>
            <w:tcW w:w="4876" w:type="dxa"/>
          </w:tcPr>
          <w:p w14:paraId="2A027294" w14:textId="77777777" w:rsidR="00792D10" w:rsidRPr="00F51CEC" w:rsidRDefault="00792D10" w:rsidP="00F01338">
            <w:pPr>
              <w:pStyle w:val="Normal6a"/>
            </w:pPr>
            <w:r w:rsidRPr="00F51CEC">
              <w:rPr>
                <w:b/>
                <w:i/>
              </w:rPr>
              <w:t>(ii) prostovoljnih vrnitvah;</w:t>
            </w:r>
          </w:p>
        </w:tc>
      </w:tr>
      <w:tr w:rsidR="00792D10" w:rsidRPr="00F51CEC" w14:paraId="30286249" w14:textId="77777777" w:rsidTr="00F01338">
        <w:trPr>
          <w:jc w:val="center"/>
        </w:trPr>
        <w:tc>
          <w:tcPr>
            <w:tcW w:w="4876" w:type="dxa"/>
          </w:tcPr>
          <w:p w14:paraId="0095C926" w14:textId="77777777" w:rsidR="00792D10" w:rsidRPr="00F51CEC" w:rsidRDefault="00792D10" w:rsidP="00F01338">
            <w:pPr>
              <w:pStyle w:val="Normal6a"/>
            </w:pPr>
          </w:p>
        </w:tc>
        <w:tc>
          <w:tcPr>
            <w:tcW w:w="4876" w:type="dxa"/>
          </w:tcPr>
          <w:p w14:paraId="0D527A3E" w14:textId="77777777" w:rsidR="00792D10" w:rsidRPr="00F51CEC" w:rsidRDefault="00792D10" w:rsidP="00F01338">
            <w:pPr>
              <w:pStyle w:val="Normal6a"/>
            </w:pPr>
            <w:r w:rsidRPr="00F51CEC">
              <w:rPr>
                <w:b/>
                <w:i/>
              </w:rPr>
              <w:t>(iii) operacijah vračanja s komercialnimi in čarterskimi leti, vključno s spremljanjem oseb v postopku vrnitve v tretjo državo izvora in po potrebi dejavnostmi po vrnitvi v tretjih državah.</w:t>
            </w:r>
          </w:p>
        </w:tc>
      </w:tr>
      <w:tr w:rsidR="00792D10" w:rsidRPr="00F51CEC" w14:paraId="796BBB4A" w14:textId="77777777" w:rsidTr="00F01338">
        <w:trPr>
          <w:jc w:val="center"/>
        </w:trPr>
        <w:tc>
          <w:tcPr>
            <w:tcW w:w="4876" w:type="dxa"/>
          </w:tcPr>
          <w:p w14:paraId="184F4D9F" w14:textId="77777777" w:rsidR="00792D10" w:rsidRPr="00F51CEC" w:rsidRDefault="00792D10" w:rsidP="00F01338">
            <w:pPr>
              <w:pStyle w:val="Normal6a"/>
            </w:pPr>
          </w:p>
        </w:tc>
        <w:tc>
          <w:tcPr>
            <w:tcW w:w="4876" w:type="dxa"/>
          </w:tcPr>
          <w:p w14:paraId="35618658" w14:textId="77777777" w:rsidR="00792D10" w:rsidRPr="00F51CEC" w:rsidRDefault="00792D10" w:rsidP="00F01338">
            <w:pPr>
              <w:pStyle w:val="Normal6a"/>
            </w:pPr>
            <w:r w:rsidRPr="00F51CEC">
              <w:rPr>
                <w:b/>
                <w:i/>
              </w:rPr>
              <w:t>(d) pomočjo pri zagotavljanju tehnične opreme in vse druge ustrezne podpore.</w:t>
            </w:r>
          </w:p>
        </w:tc>
      </w:tr>
    </w:tbl>
    <w:p w14:paraId="34FCFBD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856ED6D" w14:textId="77777777" w:rsidR="00792D10" w:rsidRPr="00F51CEC" w:rsidRDefault="00792D10" w:rsidP="00792D10">
      <w:r w:rsidRPr="00D36529">
        <w:rPr>
          <w:rStyle w:val="HideTWBExt"/>
        </w:rPr>
        <w:t>&lt;/Amend&gt;</w:t>
      </w:r>
    </w:p>
    <w:p w14:paraId="69DF6BE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599</w:t>
      </w:r>
      <w:r w:rsidRPr="00D36529">
        <w:rPr>
          <w:rStyle w:val="HideTWBExt"/>
          <w:b w:val="0"/>
        </w:rPr>
        <w:t>&lt;/NumAm&gt;</w:t>
      </w:r>
    </w:p>
    <w:p w14:paraId="3B3A6530"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4A48C318" w14:textId="77777777" w:rsidR="00792D10" w:rsidRPr="00F51CEC" w:rsidRDefault="00792D10" w:rsidP="00792D10">
      <w:pPr>
        <w:pStyle w:val="NormalBold"/>
      </w:pPr>
      <w:r w:rsidRPr="00D36529">
        <w:rPr>
          <w:rStyle w:val="HideTWBExt"/>
          <w:b w:val="0"/>
        </w:rPr>
        <w:t>&lt;/RepeatBlock-By&gt;</w:t>
      </w:r>
    </w:p>
    <w:p w14:paraId="647155B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AF16FAB" w14:textId="77777777" w:rsidR="00792D10" w:rsidRPr="00F51CEC" w:rsidRDefault="00792D10" w:rsidP="00792D10">
      <w:pPr>
        <w:pStyle w:val="NormalBold"/>
      </w:pPr>
      <w:r w:rsidRPr="00D36529">
        <w:rPr>
          <w:rStyle w:val="HideTWBExt"/>
          <w:b w:val="0"/>
        </w:rPr>
        <w:t>&lt;Article&gt;</w:t>
      </w:r>
      <w:r w:rsidRPr="00F51CEC">
        <w:t>Člen 9 e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9032451" w14:textId="77777777" w:rsidTr="00F01338">
        <w:trPr>
          <w:trHeight w:hRule="exact" w:val="240"/>
          <w:jc w:val="center"/>
        </w:trPr>
        <w:tc>
          <w:tcPr>
            <w:tcW w:w="9752" w:type="dxa"/>
            <w:gridSpan w:val="2"/>
          </w:tcPr>
          <w:p w14:paraId="4B55E370" w14:textId="77777777" w:rsidR="00792D10" w:rsidRPr="00F51CEC" w:rsidRDefault="00792D10" w:rsidP="00F01338"/>
        </w:tc>
      </w:tr>
      <w:tr w:rsidR="00792D10" w:rsidRPr="00F51CEC" w14:paraId="18605070" w14:textId="77777777" w:rsidTr="00F01338">
        <w:trPr>
          <w:trHeight w:val="240"/>
          <w:jc w:val="center"/>
        </w:trPr>
        <w:tc>
          <w:tcPr>
            <w:tcW w:w="4876" w:type="dxa"/>
          </w:tcPr>
          <w:p w14:paraId="48950F17" w14:textId="77777777" w:rsidR="00792D10" w:rsidRPr="00F51CEC" w:rsidRDefault="00792D10" w:rsidP="00F01338">
            <w:pPr>
              <w:pStyle w:val="AmColumnHeading"/>
            </w:pPr>
            <w:r w:rsidRPr="00F51CEC">
              <w:rPr>
                <w:color w:val="000000"/>
              </w:rPr>
              <w:t>Besedilo, ki ga predlaga Komisija</w:t>
            </w:r>
          </w:p>
        </w:tc>
        <w:tc>
          <w:tcPr>
            <w:tcW w:w="4876" w:type="dxa"/>
          </w:tcPr>
          <w:p w14:paraId="1970D321" w14:textId="77777777" w:rsidR="00792D10" w:rsidRPr="00F51CEC" w:rsidRDefault="00792D10" w:rsidP="00F01338">
            <w:pPr>
              <w:pStyle w:val="AmColumnHeading"/>
            </w:pPr>
            <w:r w:rsidRPr="00F51CEC">
              <w:rPr>
                <w:color w:val="000000"/>
              </w:rPr>
              <w:t>Predlog spremembe</w:t>
            </w:r>
          </w:p>
        </w:tc>
      </w:tr>
      <w:tr w:rsidR="00792D10" w:rsidRPr="00F51CEC" w14:paraId="54AD4CAC" w14:textId="77777777" w:rsidTr="00F01338">
        <w:trPr>
          <w:jc w:val="center"/>
        </w:trPr>
        <w:tc>
          <w:tcPr>
            <w:tcW w:w="4876" w:type="dxa"/>
          </w:tcPr>
          <w:p w14:paraId="41FA9C0C" w14:textId="77777777" w:rsidR="00792D10" w:rsidRPr="00F51CEC" w:rsidRDefault="00792D10" w:rsidP="00F01338">
            <w:pPr>
              <w:pStyle w:val="Normal6a"/>
            </w:pPr>
          </w:p>
        </w:tc>
        <w:tc>
          <w:tcPr>
            <w:tcW w:w="4876" w:type="dxa"/>
          </w:tcPr>
          <w:p w14:paraId="46415D83" w14:textId="77777777" w:rsidR="00792D10" w:rsidRPr="00F51CEC" w:rsidRDefault="00792D10" w:rsidP="00F01338">
            <w:pPr>
              <w:pStyle w:val="NormalBoldItalicCenter6a"/>
            </w:pPr>
            <w:r w:rsidRPr="00F51CEC">
              <w:t>Člen 9e</w:t>
            </w:r>
          </w:p>
        </w:tc>
      </w:tr>
      <w:tr w:rsidR="00792D10" w:rsidRPr="00F51CEC" w14:paraId="5479F80D" w14:textId="77777777" w:rsidTr="00F01338">
        <w:trPr>
          <w:jc w:val="center"/>
        </w:trPr>
        <w:tc>
          <w:tcPr>
            <w:tcW w:w="4876" w:type="dxa"/>
          </w:tcPr>
          <w:p w14:paraId="17633369" w14:textId="77777777" w:rsidR="00792D10" w:rsidRPr="00F51CEC" w:rsidRDefault="00792D10" w:rsidP="00F01338">
            <w:pPr>
              <w:pStyle w:val="Normal6a"/>
            </w:pPr>
          </w:p>
        </w:tc>
        <w:tc>
          <w:tcPr>
            <w:tcW w:w="4876" w:type="dxa"/>
          </w:tcPr>
          <w:p w14:paraId="53B7FD37" w14:textId="77777777" w:rsidR="00792D10" w:rsidRPr="00F51CEC" w:rsidRDefault="00792D10" w:rsidP="00F01338">
            <w:pPr>
              <w:pStyle w:val="NormalBoldItalicCenter6a"/>
            </w:pPr>
            <w:r w:rsidRPr="00F51CEC">
              <w:t>Finančna podpora</w:t>
            </w:r>
          </w:p>
        </w:tc>
      </w:tr>
      <w:tr w:rsidR="00792D10" w:rsidRPr="00F51CEC" w14:paraId="5068A7FA" w14:textId="77777777" w:rsidTr="00F01338">
        <w:trPr>
          <w:jc w:val="center"/>
        </w:trPr>
        <w:tc>
          <w:tcPr>
            <w:tcW w:w="4876" w:type="dxa"/>
          </w:tcPr>
          <w:p w14:paraId="662DF917" w14:textId="77777777" w:rsidR="00792D10" w:rsidRPr="00F51CEC" w:rsidRDefault="00792D10" w:rsidP="00F01338">
            <w:pPr>
              <w:pStyle w:val="Normal6a"/>
            </w:pPr>
          </w:p>
        </w:tc>
        <w:tc>
          <w:tcPr>
            <w:tcW w:w="4876" w:type="dxa"/>
          </w:tcPr>
          <w:p w14:paraId="0CB9D68D" w14:textId="77777777" w:rsidR="00792D10" w:rsidRPr="00F51CEC" w:rsidRDefault="00792D10" w:rsidP="00F01338">
            <w:pPr>
              <w:pStyle w:val="Normal6a"/>
            </w:pPr>
            <w:r w:rsidRPr="00F51CEC">
              <w:rPr>
                <w:b/>
                <w:i/>
              </w:rPr>
              <w:t>1. Finančna podpora se zagotovi v skladu z Uredbo (EU) 2021/1147 Evropskega parlamenta in Sveta z dne 7. julija 2021 o vzpostavitvi Sklada za azil, migracije in vključevanje na podlagi cilja iz njenega člena 3(2)(d).</w:t>
            </w:r>
          </w:p>
        </w:tc>
      </w:tr>
      <w:tr w:rsidR="00792D10" w:rsidRPr="00F51CEC" w14:paraId="1105EAAF" w14:textId="77777777" w:rsidTr="00F01338">
        <w:trPr>
          <w:jc w:val="center"/>
        </w:trPr>
        <w:tc>
          <w:tcPr>
            <w:tcW w:w="4876" w:type="dxa"/>
          </w:tcPr>
          <w:p w14:paraId="5A0109F8" w14:textId="77777777" w:rsidR="00792D10" w:rsidRPr="00F51CEC" w:rsidRDefault="00792D10" w:rsidP="00F01338">
            <w:pPr>
              <w:pStyle w:val="Normal6a"/>
            </w:pPr>
          </w:p>
        </w:tc>
        <w:tc>
          <w:tcPr>
            <w:tcW w:w="4876" w:type="dxa"/>
          </w:tcPr>
          <w:p w14:paraId="74E85B5D" w14:textId="77777777" w:rsidR="00792D10" w:rsidRPr="00F51CEC" w:rsidRDefault="00792D10" w:rsidP="00F01338">
            <w:pPr>
              <w:pStyle w:val="Normal6a"/>
            </w:pPr>
            <w:r w:rsidRPr="00F51CEC">
              <w:rPr>
                <w:b/>
                <w:i/>
              </w:rPr>
              <w:t>2. Nujna finančna podpora za državo članico v kriznih razmerah se lahko zagotovi v skladu s členom 31(1)(a) Uredbe (EU) 2021/1147.</w:t>
            </w:r>
          </w:p>
        </w:tc>
      </w:tr>
      <w:tr w:rsidR="00792D10" w:rsidRPr="00F51CEC" w14:paraId="633EF797" w14:textId="77777777" w:rsidTr="00F01338">
        <w:trPr>
          <w:jc w:val="center"/>
        </w:trPr>
        <w:tc>
          <w:tcPr>
            <w:tcW w:w="4876" w:type="dxa"/>
          </w:tcPr>
          <w:p w14:paraId="2B0904A2" w14:textId="77777777" w:rsidR="00792D10" w:rsidRPr="00F51CEC" w:rsidRDefault="00792D10" w:rsidP="00F01338">
            <w:pPr>
              <w:pStyle w:val="Normal6a"/>
            </w:pPr>
          </w:p>
        </w:tc>
        <w:tc>
          <w:tcPr>
            <w:tcW w:w="4876" w:type="dxa"/>
          </w:tcPr>
          <w:p w14:paraId="14037227" w14:textId="77777777" w:rsidR="00792D10" w:rsidRPr="00F51CEC" w:rsidRDefault="00792D10" w:rsidP="00F01338">
            <w:pPr>
              <w:pStyle w:val="Normal6a"/>
            </w:pPr>
            <w:r w:rsidRPr="00F51CEC">
              <w:rPr>
                <w:b/>
                <w:i/>
              </w:rPr>
              <w:t>3. Objekti, ki se uporabljajo za izvajanje te uredbe, se v celoti financirajo iz proračuna Unije. To zajema gradnjo, delovanje in obnovo objektov za nujno pomoč, potrebnih za izvajanje te uredbe v skladu s standardi iz Direktive XXX/XXX/EU [prenovljena direktiva o pogojih za sprejem].</w:t>
            </w:r>
          </w:p>
        </w:tc>
      </w:tr>
    </w:tbl>
    <w:p w14:paraId="01AD494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FDFFD94" w14:textId="77777777" w:rsidR="00792D10" w:rsidRPr="00F51CEC" w:rsidRDefault="00792D10" w:rsidP="00792D10">
      <w:r w:rsidRPr="00D36529">
        <w:rPr>
          <w:rStyle w:val="HideTWBExt"/>
        </w:rPr>
        <w:t>&lt;/Amend&gt;</w:t>
      </w:r>
    </w:p>
    <w:p w14:paraId="7F10151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600</w:t>
      </w:r>
      <w:r w:rsidRPr="00D36529">
        <w:rPr>
          <w:rStyle w:val="HideTWBExt"/>
          <w:b w:val="0"/>
        </w:rPr>
        <w:t>&lt;/NumAm&gt;</w:t>
      </w:r>
    </w:p>
    <w:p w14:paraId="27063414"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3408AE92" w14:textId="77777777" w:rsidR="00792D10" w:rsidRPr="00F51CEC" w:rsidRDefault="00792D10" w:rsidP="00792D10">
      <w:pPr>
        <w:pStyle w:val="NormalBold"/>
      </w:pPr>
      <w:r w:rsidRPr="00D36529">
        <w:rPr>
          <w:rStyle w:val="HideTWBExt"/>
          <w:b w:val="0"/>
        </w:rPr>
        <w:t>&lt;/RepeatBlock-By&gt;</w:t>
      </w:r>
    </w:p>
    <w:p w14:paraId="4C1DDF9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116B749" w14:textId="77777777" w:rsidR="00792D10" w:rsidRPr="00F51CEC" w:rsidRDefault="00792D10" w:rsidP="00792D10">
      <w:pPr>
        <w:pStyle w:val="NormalBold"/>
      </w:pPr>
      <w:r w:rsidRPr="00D36529">
        <w:rPr>
          <w:rStyle w:val="HideTWBExt"/>
          <w:b w:val="0"/>
        </w:rPr>
        <w:t>&lt;Article&gt;</w:t>
      </w:r>
      <w:r w:rsidRPr="00F51CEC">
        <w:t>Poglavje V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2895928" w14:textId="77777777" w:rsidTr="00F01338">
        <w:trPr>
          <w:trHeight w:hRule="exact" w:val="240"/>
          <w:jc w:val="center"/>
        </w:trPr>
        <w:tc>
          <w:tcPr>
            <w:tcW w:w="9752" w:type="dxa"/>
            <w:gridSpan w:val="2"/>
          </w:tcPr>
          <w:p w14:paraId="4F823DCA" w14:textId="77777777" w:rsidR="00792D10" w:rsidRPr="00F51CEC" w:rsidRDefault="00792D10" w:rsidP="00F01338"/>
        </w:tc>
      </w:tr>
      <w:tr w:rsidR="00792D10" w:rsidRPr="00F51CEC" w14:paraId="4FA1FA9D" w14:textId="77777777" w:rsidTr="00F01338">
        <w:trPr>
          <w:trHeight w:val="240"/>
          <w:jc w:val="center"/>
        </w:trPr>
        <w:tc>
          <w:tcPr>
            <w:tcW w:w="4876" w:type="dxa"/>
          </w:tcPr>
          <w:p w14:paraId="7A2E2726" w14:textId="77777777" w:rsidR="00792D10" w:rsidRPr="00F51CEC" w:rsidRDefault="00792D10" w:rsidP="00F01338">
            <w:pPr>
              <w:pStyle w:val="AmColumnHeading"/>
            </w:pPr>
            <w:r w:rsidRPr="00F51CEC">
              <w:rPr>
                <w:color w:val="000000"/>
              </w:rPr>
              <w:t>Besedilo, ki ga predlaga Komisija</w:t>
            </w:r>
          </w:p>
        </w:tc>
        <w:tc>
          <w:tcPr>
            <w:tcW w:w="4876" w:type="dxa"/>
          </w:tcPr>
          <w:p w14:paraId="57A0D1EB" w14:textId="77777777" w:rsidR="00792D10" w:rsidRPr="00F51CEC" w:rsidRDefault="00792D10" w:rsidP="00F01338">
            <w:pPr>
              <w:pStyle w:val="AmColumnHeading"/>
            </w:pPr>
            <w:r w:rsidRPr="00F51CEC">
              <w:rPr>
                <w:color w:val="000000"/>
              </w:rPr>
              <w:t>Predlog spremembe</w:t>
            </w:r>
          </w:p>
        </w:tc>
      </w:tr>
      <w:tr w:rsidR="00792D10" w:rsidRPr="00F51CEC" w14:paraId="632458EC" w14:textId="77777777" w:rsidTr="00F01338">
        <w:trPr>
          <w:jc w:val="center"/>
        </w:trPr>
        <w:tc>
          <w:tcPr>
            <w:tcW w:w="4876" w:type="dxa"/>
          </w:tcPr>
          <w:p w14:paraId="14183580" w14:textId="77777777" w:rsidR="00792D10" w:rsidRPr="00F51CEC" w:rsidRDefault="00792D10" w:rsidP="00F01338">
            <w:pPr>
              <w:pStyle w:val="Normal6a"/>
            </w:pPr>
            <w:r w:rsidRPr="00F51CEC">
              <w:t>V</w:t>
            </w:r>
            <w:r w:rsidRPr="00F51CEC">
              <w:tab/>
              <w:t>Priznanje takojšnje zaščite</w:t>
            </w:r>
          </w:p>
        </w:tc>
        <w:tc>
          <w:tcPr>
            <w:tcW w:w="4876" w:type="dxa"/>
          </w:tcPr>
          <w:p w14:paraId="7FC92884" w14:textId="77777777" w:rsidR="00792D10" w:rsidRPr="00F51CEC" w:rsidRDefault="00792D10" w:rsidP="00F01338">
            <w:pPr>
              <w:pStyle w:val="Normal6a"/>
            </w:pPr>
            <w:r w:rsidRPr="00F51CEC">
              <w:t>V</w:t>
            </w:r>
            <w:r w:rsidRPr="00F51CEC">
              <w:tab/>
              <w:t xml:space="preserve">Priznanje </w:t>
            </w:r>
            <w:r w:rsidRPr="00F51CEC">
              <w:rPr>
                <w:b/>
                <w:i/>
              </w:rPr>
              <w:t>mednarodne zaščite prima facie in</w:t>
            </w:r>
            <w:r w:rsidRPr="00F51CEC">
              <w:t xml:space="preserve"> takojšnje zaščite</w:t>
            </w:r>
          </w:p>
        </w:tc>
      </w:tr>
    </w:tbl>
    <w:p w14:paraId="0474311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88B697C" w14:textId="77777777" w:rsidR="00792D10" w:rsidRPr="00F51CEC" w:rsidRDefault="00792D10" w:rsidP="00792D10">
      <w:r w:rsidRPr="00D36529">
        <w:rPr>
          <w:rStyle w:val="HideTWBExt"/>
        </w:rPr>
        <w:t>&lt;/Amend&gt;</w:t>
      </w:r>
    </w:p>
    <w:p w14:paraId="175AB41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601</w:t>
      </w:r>
      <w:r w:rsidRPr="00D36529">
        <w:rPr>
          <w:rStyle w:val="HideTWBExt"/>
          <w:b w:val="0"/>
        </w:rPr>
        <w:t>&lt;/NumAm&gt;</w:t>
      </w:r>
    </w:p>
    <w:p w14:paraId="0DBC459B"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0AC6FDF7" w14:textId="77777777" w:rsidR="00792D10" w:rsidRPr="00F51CEC" w:rsidRDefault="00792D10" w:rsidP="00792D10">
      <w:pPr>
        <w:pStyle w:val="NormalBold"/>
      </w:pPr>
      <w:r w:rsidRPr="00D36529">
        <w:rPr>
          <w:rStyle w:val="HideTWBExt"/>
          <w:b w:val="0"/>
        </w:rPr>
        <w:t>&lt;/RepeatBlock-By&gt;</w:t>
      </w:r>
    </w:p>
    <w:p w14:paraId="0F09981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E1D70E4" w14:textId="77777777" w:rsidR="00792D10" w:rsidRPr="00F51CEC" w:rsidRDefault="00792D10" w:rsidP="00792D10">
      <w:pPr>
        <w:pStyle w:val="NormalBold"/>
      </w:pPr>
      <w:r w:rsidRPr="00D36529">
        <w:rPr>
          <w:rStyle w:val="HideTWBExt"/>
          <w:b w:val="0"/>
        </w:rPr>
        <w:t>&lt;Article&gt;</w:t>
      </w:r>
      <w:r w:rsidRPr="00F51CEC">
        <w:t>Poglavje V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A03EED0" w14:textId="77777777" w:rsidTr="00F01338">
        <w:trPr>
          <w:trHeight w:hRule="exact" w:val="240"/>
          <w:jc w:val="center"/>
        </w:trPr>
        <w:tc>
          <w:tcPr>
            <w:tcW w:w="9752" w:type="dxa"/>
            <w:gridSpan w:val="2"/>
          </w:tcPr>
          <w:p w14:paraId="4A80CB4C" w14:textId="77777777" w:rsidR="00792D10" w:rsidRPr="00F51CEC" w:rsidRDefault="00792D10" w:rsidP="00F01338"/>
        </w:tc>
      </w:tr>
      <w:tr w:rsidR="00792D10" w:rsidRPr="00F51CEC" w14:paraId="0402FCF2" w14:textId="77777777" w:rsidTr="00F01338">
        <w:trPr>
          <w:trHeight w:val="240"/>
          <w:jc w:val="center"/>
        </w:trPr>
        <w:tc>
          <w:tcPr>
            <w:tcW w:w="4876" w:type="dxa"/>
          </w:tcPr>
          <w:p w14:paraId="13ED70FD" w14:textId="77777777" w:rsidR="00792D10" w:rsidRPr="00F51CEC" w:rsidRDefault="00792D10" w:rsidP="00F01338">
            <w:pPr>
              <w:pStyle w:val="AmColumnHeading"/>
            </w:pPr>
            <w:r w:rsidRPr="00F51CEC">
              <w:rPr>
                <w:color w:val="000000"/>
              </w:rPr>
              <w:t>Besedilo, ki ga predlaga Komisija</w:t>
            </w:r>
          </w:p>
        </w:tc>
        <w:tc>
          <w:tcPr>
            <w:tcW w:w="4876" w:type="dxa"/>
          </w:tcPr>
          <w:p w14:paraId="17146212" w14:textId="77777777" w:rsidR="00792D10" w:rsidRPr="00F51CEC" w:rsidRDefault="00792D10" w:rsidP="00F01338">
            <w:pPr>
              <w:pStyle w:val="AmColumnHeading"/>
            </w:pPr>
            <w:r w:rsidRPr="00F51CEC">
              <w:rPr>
                <w:color w:val="000000"/>
              </w:rPr>
              <w:t>Predlog spremembe</w:t>
            </w:r>
          </w:p>
        </w:tc>
      </w:tr>
      <w:tr w:rsidR="00792D10" w:rsidRPr="00F51CEC" w14:paraId="6E52835D" w14:textId="77777777" w:rsidTr="00F01338">
        <w:trPr>
          <w:jc w:val="center"/>
        </w:trPr>
        <w:tc>
          <w:tcPr>
            <w:tcW w:w="4876" w:type="dxa"/>
          </w:tcPr>
          <w:p w14:paraId="01AE906E" w14:textId="77777777" w:rsidR="00792D10" w:rsidRPr="00F51CEC" w:rsidRDefault="00792D10" w:rsidP="00F01338">
            <w:pPr>
              <w:pStyle w:val="Normal6a"/>
            </w:pPr>
            <w:r w:rsidRPr="00F51CEC">
              <w:t>V</w:t>
            </w:r>
            <w:r w:rsidRPr="00F51CEC">
              <w:tab/>
            </w:r>
            <w:r w:rsidRPr="00F51CEC">
              <w:rPr>
                <w:b/>
                <w:i/>
              </w:rPr>
              <w:t>Priznanje takojšnje zaščite</w:t>
            </w:r>
          </w:p>
        </w:tc>
        <w:tc>
          <w:tcPr>
            <w:tcW w:w="4876" w:type="dxa"/>
          </w:tcPr>
          <w:p w14:paraId="20E78E80" w14:textId="77777777" w:rsidR="00792D10" w:rsidRPr="00F51CEC" w:rsidRDefault="00792D10" w:rsidP="00F01338">
            <w:pPr>
              <w:pStyle w:val="Normal6a"/>
            </w:pPr>
            <w:r w:rsidRPr="00F51CEC">
              <w:t>V</w:t>
            </w:r>
            <w:r w:rsidRPr="00F51CEC">
              <w:tab/>
            </w:r>
            <w:r w:rsidRPr="00F51CEC">
              <w:rPr>
                <w:b/>
                <w:i/>
              </w:rPr>
              <w:t>Poenostavljeni in pospešeni postopek za dobro utemeljene primere</w:t>
            </w:r>
          </w:p>
        </w:tc>
      </w:tr>
    </w:tbl>
    <w:p w14:paraId="6E8686D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9EFA9EB" w14:textId="77777777" w:rsidR="00792D10" w:rsidRPr="00F51CEC" w:rsidRDefault="00792D10" w:rsidP="00792D10">
      <w:r w:rsidRPr="00D36529">
        <w:rPr>
          <w:rStyle w:val="HideTWBExt"/>
        </w:rPr>
        <w:t>&lt;/Amend&gt;</w:t>
      </w:r>
    </w:p>
    <w:p w14:paraId="3A565EA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602</w:t>
      </w:r>
      <w:r w:rsidRPr="00D36529">
        <w:rPr>
          <w:rStyle w:val="HideTWBExt"/>
          <w:b w:val="0"/>
        </w:rPr>
        <w:t>&lt;/NumAm&gt;</w:t>
      </w:r>
    </w:p>
    <w:p w14:paraId="1E7B2FE6" w14:textId="312EE464" w:rsidR="00792D10" w:rsidRPr="00F51CEC" w:rsidRDefault="00792D10" w:rsidP="00792D10">
      <w:pPr>
        <w:pStyle w:val="NormalBold"/>
      </w:pPr>
      <w:r w:rsidRPr="00D36529">
        <w:rPr>
          <w:rStyle w:val="HideTWBExt"/>
          <w:b w:val="0"/>
        </w:rPr>
        <w:t>&lt;RepeatBlock-By&gt;&lt;Members&gt;</w:t>
      </w:r>
      <w:r w:rsidRPr="00F51CEC">
        <w:rPr>
          <w:color w:val="000000"/>
        </w:rPr>
        <w:t>K</w:t>
      </w:r>
      <w:r w:rsidR="00FF0B5C" w:rsidRPr="00F51CEC">
        <w:rPr>
          <w:color w:val="000000"/>
        </w:rPr>
        <w:t>onstandinos Arvanitis (K</w:t>
      </w:r>
      <w:r w:rsidRPr="00F51CEC">
        <w:rPr>
          <w:color w:val="000000"/>
        </w:rPr>
        <w:t>onstantinos Arvanitis</w:t>
      </w:r>
      <w:r w:rsidR="00FF0B5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76E9599A" w14:textId="77777777" w:rsidR="00792D10" w:rsidRPr="00F51CEC" w:rsidRDefault="00792D10" w:rsidP="00792D10">
      <w:pPr>
        <w:pStyle w:val="NormalBold"/>
      </w:pPr>
      <w:r w:rsidRPr="00D36529">
        <w:rPr>
          <w:rStyle w:val="HideTWBExt"/>
          <w:b w:val="0"/>
        </w:rPr>
        <w:t>&lt;/RepeatBlock-By&gt;</w:t>
      </w:r>
    </w:p>
    <w:p w14:paraId="711F5AF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AF26111" w14:textId="77777777" w:rsidR="00792D10" w:rsidRPr="00F51CEC" w:rsidRDefault="00792D10" w:rsidP="00792D10">
      <w:pPr>
        <w:pStyle w:val="NormalBold"/>
      </w:pPr>
      <w:r w:rsidRPr="00D36529">
        <w:rPr>
          <w:rStyle w:val="HideTWBExt"/>
          <w:b w:val="0"/>
        </w:rPr>
        <w:t>&lt;Article&gt;</w:t>
      </w:r>
      <w:r w:rsidRPr="00F51CEC">
        <w:t>Poglavje V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57A76AB" w14:textId="77777777" w:rsidTr="00F01338">
        <w:trPr>
          <w:trHeight w:hRule="exact" w:val="240"/>
          <w:jc w:val="center"/>
        </w:trPr>
        <w:tc>
          <w:tcPr>
            <w:tcW w:w="9752" w:type="dxa"/>
            <w:gridSpan w:val="2"/>
          </w:tcPr>
          <w:p w14:paraId="1F82BC31" w14:textId="77777777" w:rsidR="00792D10" w:rsidRPr="00F51CEC" w:rsidRDefault="00792D10" w:rsidP="00F01338"/>
        </w:tc>
      </w:tr>
      <w:tr w:rsidR="00792D10" w:rsidRPr="00F51CEC" w14:paraId="5F2F8CE4" w14:textId="77777777" w:rsidTr="00F01338">
        <w:trPr>
          <w:trHeight w:val="240"/>
          <w:jc w:val="center"/>
        </w:trPr>
        <w:tc>
          <w:tcPr>
            <w:tcW w:w="4876" w:type="dxa"/>
          </w:tcPr>
          <w:p w14:paraId="76277A46" w14:textId="77777777" w:rsidR="00792D10" w:rsidRPr="00F51CEC" w:rsidRDefault="00792D10" w:rsidP="00F01338">
            <w:pPr>
              <w:pStyle w:val="AmColumnHeading"/>
            </w:pPr>
            <w:r w:rsidRPr="00F51CEC">
              <w:rPr>
                <w:color w:val="000000"/>
              </w:rPr>
              <w:t>Besedilo, ki ga predlaga Komisija</w:t>
            </w:r>
          </w:p>
        </w:tc>
        <w:tc>
          <w:tcPr>
            <w:tcW w:w="4876" w:type="dxa"/>
          </w:tcPr>
          <w:p w14:paraId="638ACEE2" w14:textId="77777777" w:rsidR="00792D10" w:rsidRPr="00F51CEC" w:rsidRDefault="00792D10" w:rsidP="00F01338">
            <w:pPr>
              <w:pStyle w:val="AmColumnHeading"/>
            </w:pPr>
            <w:r w:rsidRPr="00F51CEC">
              <w:rPr>
                <w:color w:val="000000"/>
              </w:rPr>
              <w:t>Predlog spremembe</w:t>
            </w:r>
          </w:p>
        </w:tc>
      </w:tr>
      <w:tr w:rsidR="00792D10" w:rsidRPr="00F51CEC" w14:paraId="7475E677" w14:textId="77777777" w:rsidTr="00F01338">
        <w:trPr>
          <w:jc w:val="center"/>
        </w:trPr>
        <w:tc>
          <w:tcPr>
            <w:tcW w:w="4876" w:type="dxa"/>
          </w:tcPr>
          <w:p w14:paraId="3E3CEA09" w14:textId="77777777" w:rsidR="00792D10" w:rsidRPr="00F51CEC" w:rsidRDefault="00792D10" w:rsidP="00F01338">
            <w:pPr>
              <w:pStyle w:val="Normal6a"/>
            </w:pPr>
            <w:r w:rsidRPr="00F51CEC">
              <w:t>V</w:t>
            </w:r>
            <w:r w:rsidRPr="00F51CEC">
              <w:tab/>
              <w:t xml:space="preserve">Priznanje </w:t>
            </w:r>
            <w:r w:rsidRPr="00F51CEC">
              <w:rPr>
                <w:b/>
                <w:i/>
              </w:rPr>
              <w:t>takojšnje</w:t>
            </w:r>
            <w:r w:rsidRPr="00F51CEC">
              <w:t xml:space="preserve"> zaščite</w:t>
            </w:r>
          </w:p>
        </w:tc>
        <w:tc>
          <w:tcPr>
            <w:tcW w:w="4876" w:type="dxa"/>
          </w:tcPr>
          <w:p w14:paraId="41EB21A1" w14:textId="77777777" w:rsidR="00792D10" w:rsidRPr="00F51CEC" w:rsidRDefault="00792D10" w:rsidP="00F01338">
            <w:pPr>
              <w:pStyle w:val="Normal6a"/>
            </w:pPr>
            <w:r w:rsidRPr="00F51CEC">
              <w:t>V</w:t>
            </w:r>
            <w:r w:rsidRPr="00F51CEC">
              <w:tab/>
              <w:t xml:space="preserve">Priznanje </w:t>
            </w:r>
            <w:r w:rsidRPr="00F51CEC">
              <w:rPr>
                <w:b/>
                <w:i/>
              </w:rPr>
              <w:t>mednarodne</w:t>
            </w:r>
            <w:r w:rsidRPr="00F51CEC">
              <w:t xml:space="preserve"> zaščite </w:t>
            </w:r>
            <w:r w:rsidRPr="00F51CEC">
              <w:rPr>
                <w:b/>
                <w:i/>
              </w:rPr>
              <w:t>prima facie</w:t>
            </w:r>
          </w:p>
        </w:tc>
      </w:tr>
    </w:tbl>
    <w:p w14:paraId="6A17604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DD5B081" w14:textId="77777777" w:rsidR="00792D10" w:rsidRPr="00F51CEC" w:rsidRDefault="00792D10" w:rsidP="00792D10">
      <w:r w:rsidRPr="00D36529">
        <w:rPr>
          <w:rStyle w:val="HideTWBExt"/>
        </w:rPr>
        <w:t>&lt;/Amend&gt;</w:t>
      </w:r>
    </w:p>
    <w:p w14:paraId="29E1127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603</w:t>
      </w:r>
      <w:r w:rsidRPr="00D36529">
        <w:rPr>
          <w:rStyle w:val="HideTWBExt"/>
          <w:b w:val="0"/>
        </w:rPr>
        <w:t>&lt;/NumAm&gt;</w:t>
      </w:r>
    </w:p>
    <w:p w14:paraId="3A8F2625"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Jeroen Lenaers</w:t>
      </w:r>
      <w:r w:rsidRPr="00D36529">
        <w:rPr>
          <w:rStyle w:val="HideTWBExt"/>
          <w:b w:val="0"/>
        </w:rPr>
        <w:t>&lt;/Members&gt;</w:t>
      </w:r>
    </w:p>
    <w:p w14:paraId="20B72007" w14:textId="77777777" w:rsidR="00792D10" w:rsidRPr="00F51CEC" w:rsidRDefault="00792D10" w:rsidP="00792D10">
      <w:pPr>
        <w:pStyle w:val="NormalBold"/>
      </w:pPr>
      <w:r w:rsidRPr="00D36529">
        <w:rPr>
          <w:rStyle w:val="HideTWBExt"/>
          <w:b w:val="0"/>
        </w:rPr>
        <w:t>&lt;/RepeatBlock-By&gt;</w:t>
      </w:r>
    </w:p>
    <w:p w14:paraId="2C54641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C8FAA81" w14:textId="77777777" w:rsidR="00792D10" w:rsidRPr="00F51CEC" w:rsidRDefault="00792D10" w:rsidP="00792D10">
      <w:pPr>
        <w:pStyle w:val="NormalBold"/>
      </w:pPr>
      <w:r w:rsidRPr="00D36529">
        <w:rPr>
          <w:rStyle w:val="HideTWBExt"/>
          <w:b w:val="0"/>
        </w:rPr>
        <w:t>&lt;Article&gt;</w:t>
      </w:r>
      <w:r w:rsidRPr="00F51CEC">
        <w:t>Poglavje V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10EEEA6" w14:textId="77777777" w:rsidTr="00F01338">
        <w:trPr>
          <w:trHeight w:hRule="exact" w:val="240"/>
          <w:jc w:val="center"/>
        </w:trPr>
        <w:tc>
          <w:tcPr>
            <w:tcW w:w="9752" w:type="dxa"/>
            <w:gridSpan w:val="2"/>
          </w:tcPr>
          <w:p w14:paraId="6E8CF7E5" w14:textId="77777777" w:rsidR="00792D10" w:rsidRPr="00F51CEC" w:rsidRDefault="00792D10" w:rsidP="00F01338"/>
        </w:tc>
      </w:tr>
      <w:tr w:rsidR="00792D10" w:rsidRPr="00F51CEC" w14:paraId="3F9AD4DB" w14:textId="77777777" w:rsidTr="00F01338">
        <w:trPr>
          <w:trHeight w:val="240"/>
          <w:jc w:val="center"/>
        </w:trPr>
        <w:tc>
          <w:tcPr>
            <w:tcW w:w="4876" w:type="dxa"/>
          </w:tcPr>
          <w:p w14:paraId="24E623DC" w14:textId="77777777" w:rsidR="00792D10" w:rsidRPr="00F51CEC" w:rsidRDefault="00792D10" w:rsidP="00F01338">
            <w:pPr>
              <w:pStyle w:val="AmColumnHeading"/>
            </w:pPr>
            <w:r w:rsidRPr="00F51CEC">
              <w:rPr>
                <w:color w:val="000000"/>
              </w:rPr>
              <w:t>Besedilo, ki ga predlaga Komisija</w:t>
            </w:r>
          </w:p>
        </w:tc>
        <w:tc>
          <w:tcPr>
            <w:tcW w:w="4876" w:type="dxa"/>
          </w:tcPr>
          <w:p w14:paraId="2BFA6253" w14:textId="77777777" w:rsidR="00792D10" w:rsidRPr="00F51CEC" w:rsidRDefault="00792D10" w:rsidP="00F01338">
            <w:pPr>
              <w:pStyle w:val="AmColumnHeading"/>
            </w:pPr>
            <w:r w:rsidRPr="00F51CEC">
              <w:rPr>
                <w:color w:val="000000"/>
              </w:rPr>
              <w:t>Predlog spremembe</w:t>
            </w:r>
          </w:p>
        </w:tc>
      </w:tr>
      <w:tr w:rsidR="00792D10" w:rsidRPr="00F51CEC" w14:paraId="4E74D69A" w14:textId="77777777" w:rsidTr="00F01338">
        <w:trPr>
          <w:jc w:val="center"/>
        </w:trPr>
        <w:tc>
          <w:tcPr>
            <w:tcW w:w="4876" w:type="dxa"/>
          </w:tcPr>
          <w:p w14:paraId="31E4B312" w14:textId="77777777" w:rsidR="00792D10" w:rsidRPr="00F51CEC" w:rsidRDefault="00792D10" w:rsidP="00F01338">
            <w:pPr>
              <w:pStyle w:val="Normal6a"/>
            </w:pPr>
            <w:r w:rsidRPr="00F51CEC">
              <w:t>V</w:t>
            </w:r>
            <w:r w:rsidRPr="00F51CEC">
              <w:tab/>
              <w:t xml:space="preserve">Priznanje </w:t>
            </w:r>
            <w:r w:rsidRPr="00F51CEC">
              <w:rPr>
                <w:b/>
                <w:i/>
              </w:rPr>
              <w:t>takojšnje zaščite</w:t>
            </w:r>
          </w:p>
        </w:tc>
        <w:tc>
          <w:tcPr>
            <w:tcW w:w="4876" w:type="dxa"/>
          </w:tcPr>
          <w:p w14:paraId="2DB68764" w14:textId="77777777" w:rsidR="00792D10" w:rsidRPr="00F51CEC" w:rsidRDefault="00792D10" w:rsidP="00F01338">
            <w:pPr>
              <w:pStyle w:val="Normal6a"/>
            </w:pPr>
            <w:r w:rsidRPr="00F51CEC">
              <w:t>V</w:t>
            </w:r>
            <w:r w:rsidRPr="00F51CEC">
              <w:tab/>
              <w:t xml:space="preserve">Priznanje </w:t>
            </w:r>
            <w:r w:rsidRPr="00F51CEC">
              <w:rPr>
                <w:b/>
                <w:i/>
              </w:rPr>
              <w:t>začasne pravice ostati</w:t>
            </w:r>
          </w:p>
        </w:tc>
      </w:tr>
    </w:tbl>
    <w:p w14:paraId="7359B28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322C40D" w14:textId="77777777" w:rsidR="00792D10" w:rsidRPr="00F51CEC" w:rsidRDefault="00792D10" w:rsidP="00792D10">
      <w:r w:rsidRPr="00D36529">
        <w:rPr>
          <w:rStyle w:val="HideTWBExt"/>
        </w:rPr>
        <w:t>&lt;/Amend&gt;</w:t>
      </w:r>
    </w:p>
    <w:p w14:paraId="77C80CD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604</w:t>
      </w:r>
      <w:r w:rsidRPr="00D36529">
        <w:rPr>
          <w:rStyle w:val="HideTWBExt"/>
          <w:b w:val="0"/>
        </w:rPr>
        <w:t>&lt;/NumAm&gt;</w:t>
      </w:r>
    </w:p>
    <w:p w14:paraId="50A1D0C6"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6AD32427" w14:textId="77777777" w:rsidR="00792D10" w:rsidRPr="00F51CEC" w:rsidRDefault="00792D10" w:rsidP="00792D10">
      <w:pPr>
        <w:pStyle w:val="NormalBold"/>
      </w:pPr>
      <w:r w:rsidRPr="00D36529">
        <w:rPr>
          <w:rStyle w:val="HideTWBExt"/>
          <w:b w:val="0"/>
        </w:rPr>
        <w:t>&lt;/RepeatBlock-By&gt;</w:t>
      </w:r>
    </w:p>
    <w:p w14:paraId="411EDF6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86D80B5" w14:textId="77777777" w:rsidR="00792D10" w:rsidRPr="00F51CEC" w:rsidRDefault="00792D10" w:rsidP="00792D10">
      <w:pPr>
        <w:pStyle w:val="NormalBold"/>
      </w:pPr>
      <w:r w:rsidRPr="00D36529">
        <w:rPr>
          <w:rStyle w:val="HideTWBExt"/>
          <w:b w:val="0"/>
        </w:rPr>
        <w:t>&lt;Article&gt;</w:t>
      </w:r>
      <w:r w:rsidRPr="00F51CEC">
        <w:t>Člen 9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CB9B229" w14:textId="77777777" w:rsidTr="00F01338">
        <w:trPr>
          <w:trHeight w:hRule="exact" w:val="240"/>
          <w:jc w:val="center"/>
        </w:trPr>
        <w:tc>
          <w:tcPr>
            <w:tcW w:w="9752" w:type="dxa"/>
            <w:gridSpan w:val="2"/>
          </w:tcPr>
          <w:p w14:paraId="7BEF771E" w14:textId="77777777" w:rsidR="00792D10" w:rsidRPr="00F51CEC" w:rsidRDefault="00792D10" w:rsidP="00F01338"/>
        </w:tc>
      </w:tr>
      <w:tr w:rsidR="00792D10" w:rsidRPr="00F51CEC" w14:paraId="7B4D6281" w14:textId="77777777" w:rsidTr="00F01338">
        <w:trPr>
          <w:trHeight w:val="240"/>
          <w:jc w:val="center"/>
        </w:trPr>
        <w:tc>
          <w:tcPr>
            <w:tcW w:w="4876" w:type="dxa"/>
          </w:tcPr>
          <w:p w14:paraId="6AF496E6" w14:textId="77777777" w:rsidR="00792D10" w:rsidRPr="00F51CEC" w:rsidRDefault="00792D10" w:rsidP="00F01338">
            <w:pPr>
              <w:pStyle w:val="AmColumnHeading"/>
            </w:pPr>
            <w:r w:rsidRPr="00F51CEC">
              <w:rPr>
                <w:color w:val="000000"/>
              </w:rPr>
              <w:t>Besedilo, ki ga predlaga Komisija</w:t>
            </w:r>
          </w:p>
        </w:tc>
        <w:tc>
          <w:tcPr>
            <w:tcW w:w="4876" w:type="dxa"/>
          </w:tcPr>
          <w:p w14:paraId="444DE4C0" w14:textId="77777777" w:rsidR="00792D10" w:rsidRPr="00F51CEC" w:rsidRDefault="00792D10" w:rsidP="00F01338">
            <w:pPr>
              <w:pStyle w:val="AmColumnHeading"/>
            </w:pPr>
            <w:r w:rsidRPr="00F51CEC">
              <w:rPr>
                <w:color w:val="000000"/>
              </w:rPr>
              <w:t>Predlog spremembe</w:t>
            </w:r>
          </w:p>
        </w:tc>
      </w:tr>
      <w:tr w:rsidR="00792D10" w:rsidRPr="00F51CEC" w14:paraId="2A81C710" w14:textId="77777777" w:rsidTr="00F01338">
        <w:trPr>
          <w:jc w:val="center"/>
        </w:trPr>
        <w:tc>
          <w:tcPr>
            <w:tcW w:w="4876" w:type="dxa"/>
          </w:tcPr>
          <w:p w14:paraId="62C8D703" w14:textId="77777777" w:rsidR="00792D10" w:rsidRPr="00F51CEC" w:rsidRDefault="00792D10" w:rsidP="00F01338">
            <w:pPr>
              <w:pStyle w:val="Normal6a"/>
            </w:pPr>
          </w:p>
        </w:tc>
        <w:tc>
          <w:tcPr>
            <w:tcW w:w="4876" w:type="dxa"/>
          </w:tcPr>
          <w:p w14:paraId="4DED7A83" w14:textId="77777777" w:rsidR="00792D10" w:rsidRPr="00F51CEC" w:rsidRDefault="00792D10" w:rsidP="00F01338">
            <w:pPr>
              <w:pStyle w:val="NormalBoldItalicCenter6a"/>
            </w:pPr>
            <w:r w:rsidRPr="00F51CEC">
              <w:t>Člen 9a</w:t>
            </w:r>
          </w:p>
        </w:tc>
      </w:tr>
      <w:tr w:rsidR="00792D10" w:rsidRPr="00F51CEC" w14:paraId="74878D83" w14:textId="77777777" w:rsidTr="00F01338">
        <w:trPr>
          <w:jc w:val="center"/>
        </w:trPr>
        <w:tc>
          <w:tcPr>
            <w:tcW w:w="4876" w:type="dxa"/>
          </w:tcPr>
          <w:p w14:paraId="4FBE71A0" w14:textId="77777777" w:rsidR="00792D10" w:rsidRPr="00F51CEC" w:rsidRDefault="00792D10" w:rsidP="00F01338">
            <w:pPr>
              <w:pStyle w:val="Normal6a"/>
            </w:pPr>
          </w:p>
        </w:tc>
        <w:tc>
          <w:tcPr>
            <w:tcW w:w="4876" w:type="dxa"/>
          </w:tcPr>
          <w:p w14:paraId="5819E589" w14:textId="77777777" w:rsidR="00792D10" w:rsidRPr="00F51CEC" w:rsidRDefault="00792D10" w:rsidP="00F01338">
            <w:pPr>
              <w:pStyle w:val="NormalBoldItalicCenter6a"/>
            </w:pPr>
            <w:r w:rsidRPr="00F51CEC">
              <w:t>Priznanje mednarodne zaščite prima facie</w:t>
            </w:r>
          </w:p>
        </w:tc>
      </w:tr>
      <w:tr w:rsidR="00792D10" w:rsidRPr="00F51CEC" w14:paraId="4DB16A9A" w14:textId="77777777" w:rsidTr="00F01338">
        <w:trPr>
          <w:jc w:val="center"/>
        </w:trPr>
        <w:tc>
          <w:tcPr>
            <w:tcW w:w="4876" w:type="dxa"/>
          </w:tcPr>
          <w:p w14:paraId="0F4CC524" w14:textId="77777777" w:rsidR="00792D10" w:rsidRPr="00F51CEC" w:rsidRDefault="00792D10" w:rsidP="00F01338">
            <w:pPr>
              <w:pStyle w:val="Normal6a"/>
            </w:pPr>
          </w:p>
        </w:tc>
        <w:tc>
          <w:tcPr>
            <w:tcW w:w="4876" w:type="dxa"/>
          </w:tcPr>
          <w:p w14:paraId="0F33B4F2" w14:textId="77777777" w:rsidR="00792D10" w:rsidRPr="00F51CEC" w:rsidRDefault="00792D10" w:rsidP="00F01338">
            <w:pPr>
              <w:pStyle w:val="Normal6a"/>
            </w:pPr>
            <w:r w:rsidRPr="00F51CEC">
              <w:rPr>
                <w:b/>
                <w:i/>
              </w:rPr>
              <w:t>1. V izrednih razmerah, kakor so opredeljene v členu 1a(1)(a), države članice priznajo mednarodno zaščito prima facie v skladu z Uredbo (EU) XXX/XXX [uredba o pogojih za azil] prosilcem iz določene države izvora ali nekdanjega običajnega prebivališča ali posebnim skupinam prosilcev na podlagi očitnih, objektivnih okoliščin, zlasti kadar je razlog za priznanje mednarodne zaščite skupini oseb v podobnih okoliščinah očiten, kot so rasa, verska pripadnost, narodnost, politično prepričanje ali pripadnost neki socialni skupini;</w:t>
            </w:r>
          </w:p>
        </w:tc>
      </w:tr>
      <w:tr w:rsidR="00792D10" w:rsidRPr="00F51CEC" w14:paraId="0AF9BDB8" w14:textId="77777777" w:rsidTr="00F01338">
        <w:trPr>
          <w:jc w:val="center"/>
        </w:trPr>
        <w:tc>
          <w:tcPr>
            <w:tcW w:w="4876" w:type="dxa"/>
          </w:tcPr>
          <w:p w14:paraId="2A5362C0" w14:textId="77777777" w:rsidR="00792D10" w:rsidRPr="00F51CEC" w:rsidRDefault="00792D10" w:rsidP="00F01338">
            <w:pPr>
              <w:pStyle w:val="Normal6a"/>
            </w:pPr>
          </w:p>
        </w:tc>
        <w:tc>
          <w:tcPr>
            <w:tcW w:w="4876" w:type="dxa"/>
          </w:tcPr>
          <w:p w14:paraId="5C001A31" w14:textId="77777777" w:rsidR="00792D10" w:rsidRPr="00F51CEC" w:rsidRDefault="00792D10" w:rsidP="00F01338">
            <w:pPr>
              <w:pStyle w:val="Normal6a"/>
            </w:pPr>
            <w:r w:rsidRPr="00F51CEC">
              <w:rPr>
                <w:b/>
                <w:i/>
              </w:rPr>
              <w:t>2. Države članice zagotovijo, da lahko osebe, ki jim je priznana mednarodna zaščita prima facie, koristijo status begunca in imajo učinkovit dostop do vseh pravic iz Uredbe (EU) XXX/XXX [uredba o pogojih za azil], ki jih lahko uveljavljajo priznani begunci.</w:t>
            </w:r>
          </w:p>
        </w:tc>
      </w:tr>
      <w:tr w:rsidR="00792D10" w:rsidRPr="00F51CEC" w14:paraId="20CE945E" w14:textId="77777777" w:rsidTr="00F01338">
        <w:trPr>
          <w:jc w:val="center"/>
        </w:trPr>
        <w:tc>
          <w:tcPr>
            <w:tcW w:w="4876" w:type="dxa"/>
          </w:tcPr>
          <w:p w14:paraId="29EFEF3F" w14:textId="77777777" w:rsidR="00792D10" w:rsidRPr="00F51CEC" w:rsidRDefault="00792D10" w:rsidP="00F01338">
            <w:pPr>
              <w:pStyle w:val="Normal6a"/>
            </w:pPr>
          </w:p>
        </w:tc>
        <w:tc>
          <w:tcPr>
            <w:tcW w:w="4876" w:type="dxa"/>
          </w:tcPr>
          <w:p w14:paraId="74BA0E96" w14:textId="77777777" w:rsidR="00792D10" w:rsidRPr="00F51CEC" w:rsidRDefault="00792D10" w:rsidP="00F01338">
            <w:pPr>
              <w:pStyle w:val="Normal6a"/>
            </w:pPr>
            <w:r w:rsidRPr="00F51CEC">
              <w:rPr>
                <w:b/>
                <w:i/>
              </w:rPr>
              <w:t>3. Države članice osebam, ki jim je priznana mednarodna zaščita prima facie, zagotovijo dokument ter, če je ustrezno, overjen prepis potrdila o njihovem statusu v jeziku, ki ga razumejo.</w:t>
            </w:r>
          </w:p>
        </w:tc>
      </w:tr>
      <w:tr w:rsidR="00792D10" w:rsidRPr="00F51CEC" w14:paraId="17927904" w14:textId="77777777" w:rsidTr="00F01338">
        <w:trPr>
          <w:jc w:val="center"/>
        </w:trPr>
        <w:tc>
          <w:tcPr>
            <w:tcW w:w="4876" w:type="dxa"/>
          </w:tcPr>
          <w:p w14:paraId="301EA800" w14:textId="77777777" w:rsidR="00792D10" w:rsidRPr="00F51CEC" w:rsidRDefault="00792D10" w:rsidP="00F01338">
            <w:pPr>
              <w:pStyle w:val="Normal6a"/>
            </w:pPr>
          </w:p>
        </w:tc>
        <w:tc>
          <w:tcPr>
            <w:tcW w:w="4876" w:type="dxa"/>
          </w:tcPr>
          <w:p w14:paraId="231FD747" w14:textId="77777777" w:rsidR="00792D10" w:rsidRPr="00F51CEC" w:rsidRDefault="00792D10" w:rsidP="00F01338">
            <w:pPr>
              <w:pStyle w:val="Normal6a"/>
            </w:pPr>
            <w:r w:rsidRPr="00F51CEC">
              <w:rPr>
                <w:b/>
                <w:i/>
              </w:rPr>
              <w:t>4. Države članice zagotovijo, da imajo osebe, ki jim ni bila priznana mednarodna zaščita prima facie, pravico do učinkovitega pravnega sredstva zoper odločitev o izključitvi pred sodiščem v zadevni državi članici.</w:t>
            </w:r>
          </w:p>
        </w:tc>
      </w:tr>
      <w:tr w:rsidR="00792D10" w:rsidRPr="00F51CEC" w14:paraId="49029132" w14:textId="77777777" w:rsidTr="00F01338">
        <w:trPr>
          <w:jc w:val="center"/>
        </w:trPr>
        <w:tc>
          <w:tcPr>
            <w:tcW w:w="4876" w:type="dxa"/>
          </w:tcPr>
          <w:p w14:paraId="69394719" w14:textId="77777777" w:rsidR="00792D10" w:rsidRPr="00F51CEC" w:rsidRDefault="00792D10" w:rsidP="00F01338">
            <w:pPr>
              <w:pStyle w:val="Normal6a"/>
            </w:pPr>
          </w:p>
        </w:tc>
        <w:tc>
          <w:tcPr>
            <w:tcW w:w="4876" w:type="dxa"/>
          </w:tcPr>
          <w:p w14:paraId="55697035" w14:textId="77777777" w:rsidR="00792D10" w:rsidRPr="00F51CEC" w:rsidRDefault="00792D10" w:rsidP="00F01338">
            <w:pPr>
              <w:pStyle w:val="Normal6a"/>
            </w:pPr>
            <w:r w:rsidRPr="00F51CEC">
              <w:rPr>
                <w:b/>
                <w:i/>
              </w:rPr>
              <w:t>5. Sklep o priznanju mednarodne zaščite prima facie določeni skupini prosilcev se redno pregleduje in ostane veljaven, dokler njegove veljavnosti ne prekliče Komisija z delegiranim aktom po ustrezni obravnavi posodobljenih informacij o državi izvora ali nekdanjega običajnega prebivališča ali posodobljenih informacij o zadevnih posebnih skupinah, upravičenih do mednarodne zaščite prima facie, in po posvetovanju z Uradom visokega komisarja Združenih narodov za begunce ter drugimi ustreznimi mednarodnimi organizacijami.</w:t>
            </w:r>
          </w:p>
        </w:tc>
      </w:tr>
      <w:tr w:rsidR="00792D10" w:rsidRPr="00F51CEC" w14:paraId="151CCEE4" w14:textId="77777777" w:rsidTr="00F01338">
        <w:trPr>
          <w:jc w:val="center"/>
        </w:trPr>
        <w:tc>
          <w:tcPr>
            <w:tcW w:w="4876" w:type="dxa"/>
          </w:tcPr>
          <w:p w14:paraId="0289133E" w14:textId="77777777" w:rsidR="00792D10" w:rsidRPr="00F51CEC" w:rsidRDefault="00792D10" w:rsidP="00F01338">
            <w:pPr>
              <w:pStyle w:val="Normal6a"/>
            </w:pPr>
          </w:p>
        </w:tc>
        <w:tc>
          <w:tcPr>
            <w:tcW w:w="4876" w:type="dxa"/>
          </w:tcPr>
          <w:p w14:paraId="5FB3F076" w14:textId="77777777" w:rsidR="00792D10" w:rsidRPr="00F51CEC" w:rsidRDefault="00792D10" w:rsidP="00F01338">
            <w:pPr>
              <w:pStyle w:val="Normal6a"/>
            </w:pPr>
            <w:r w:rsidRPr="00F51CEC">
              <w:rPr>
                <w:b/>
                <w:i/>
              </w:rPr>
              <w:t>6. Sklep o prenehanju mednarodne zaščite prima facie ne vpliva na status begunca oseb, ki jim je bila priznana mednarodna zaščita prima facie, niti na pravico zaprositi za azil ali drugo obliko mednarodne zaščite v postopkih za individualno določanje statusa, če je to ustrezno.</w:t>
            </w:r>
          </w:p>
        </w:tc>
      </w:tr>
      <w:tr w:rsidR="00792D10" w:rsidRPr="00F51CEC" w14:paraId="77E6F796" w14:textId="77777777" w:rsidTr="00F01338">
        <w:trPr>
          <w:jc w:val="center"/>
        </w:trPr>
        <w:tc>
          <w:tcPr>
            <w:tcW w:w="4876" w:type="dxa"/>
          </w:tcPr>
          <w:p w14:paraId="0D39BA27" w14:textId="77777777" w:rsidR="00792D10" w:rsidRPr="00F51CEC" w:rsidRDefault="00792D10" w:rsidP="00F01338">
            <w:pPr>
              <w:pStyle w:val="Normal6a"/>
            </w:pPr>
          </w:p>
        </w:tc>
        <w:tc>
          <w:tcPr>
            <w:tcW w:w="4876" w:type="dxa"/>
          </w:tcPr>
          <w:p w14:paraId="7AA71BEB" w14:textId="77777777" w:rsidR="00792D10" w:rsidRPr="00F51CEC" w:rsidRDefault="00792D10" w:rsidP="00F01338">
            <w:pPr>
              <w:pStyle w:val="Normal6a"/>
            </w:pPr>
            <w:r w:rsidRPr="00F51CEC">
              <w:rPr>
                <w:b/>
                <w:i/>
              </w:rPr>
              <w:t>7. Komisija se pri izvajanju svojih pooblastil redno posvetuje z Uradom visokega komisarja Združenih narodov za begunce (UNHCR), Evropskim parlamentom in drugimi ustreznimi mednarodnimi organizacijami.</w:t>
            </w:r>
          </w:p>
        </w:tc>
      </w:tr>
    </w:tbl>
    <w:p w14:paraId="72B5210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9C0631B" w14:textId="77777777" w:rsidR="00792D10" w:rsidRPr="00F51CEC" w:rsidRDefault="00792D10" w:rsidP="00792D10">
      <w:pPr>
        <w:pStyle w:val="AmJustTitle"/>
      </w:pPr>
      <w:r w:rsidRPr="00D36529">
        <w:rPr>
          <w:rStyle w:val="HideTWBExt"/>
          <w:i w:val="0"/>
        </w:rPr>
        <w:t>&lt;TitreJust&gt;</w:t>
      </w:r>
      <w:r w:rsidRPr="00F51CEC">
        <w:rPr>
          <w:color w:val="000000"/>
        </w:rPr>
        <w:t>Obrazložitev</w:t>
      </w:r>
      <w:r w:rsidRPr="00D36529">
        <w:rPr>
          <w:rStyle w:val="HideTWBExt"/>
          <w:i w:val="0"/>
        </w:rPr>
        <w:t>&lt;/TitreJust&gt;</w:t>
      </w:r>
    </w:p>
    <w:p w14:paraId="54A6D5C1" w14:textId="77777777" w:rsidR="00792D10" w:rsidRPr="00F51CEC" w:rsidRDefault="00792D10" w:rsidP="00792D10">
      <w:pPr>
        <w:pStyle w:val="AmJustText"/>
      </w:pPr>
      <w:r w:rsidRPr="00F51CEC">
        <w:t>Poročevalec v senci podpira vključitev priznanja mednarodne zaščite prima facie, ki jo je predlagal poročevalec, in meni, da bi lahko pomagala olajšati pritisk na državo članico v izrednih razmerah. Pomagala bo tudi bolje obravnavati individualne potrebe prosilcev za azil.</w:t>
      </w:r>
    </w:p>
    <w:p w14:paraId="1F6329E0" w14:textId="77777777" w:rsidR="00792D10" w:rsidRPr="00F51CEC" w:rsidRDefault="00792D10" w:rsidP="00792D10">
      <w:r w:rsidRPr="00D36529">
        <w:rPr>
          <w:rStyle w:val="HideTWBExt"/>
        </w:rPr>
        <w:t>&lt;/Amend&gt;</w:t>
      </w:r>
    </w:p>
    <w:p w14:paraId="3A4A4B4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605</w:t>
      </w:r>
      <w:r w:rsidRPr="00D36529">
        <w:rPr>
          <w:rStyle w:val="HideTWBExt"/>
          <w:b w:val="0"/>
        </w:rPr>
        <w:t>&lt;/NumAm&gt;</w:t>
      </w:r>
    </w:p>
    <w:p w14:paraId="4F366830"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7547D645" w14:textId="77777777" w:rsidR="00792D10" w:rsidRPr="00F51CEC" w:rsidRDefault="00792D10" w:rsidP="00792D10">
      <w:pPr>
        <w:pStyle w:val="NormalBold"/>
      </w:pPr>
      <w:r w:rsidRPr="00D36529">
        <w:rPr>
          <w:rStyle w:val="HideTWBExt"/>
          <w:b w:val="0"/>
        </w:rPr>
        <w:t>&lt;/RepeatBlock-By&gt;</w:t>
      </w:r>
    </w:p>
    <w:p w14:paraId="5FF4174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22E6666" w14:textId="77777777" w:rsidR="00792D10" w:rsidRPr="00F51CEC" w:rsidRDefault="00792D10" w:rsidP="00792D10">
      <w:pPr>
        <w:pStyle w:val="NormalBold"/>
      </w:pPr>
      <w:r w:rsidRPr="00D36529">
        <w:rPr>
          <w:rStyle w:val="HideTWBExt"/>
          <w:b w:val="0"/>
        </w:rPr>
        <w:t>&lt;Article&gt;</w:t>
      </w:r>
      <w:r w:rsidRPr="00F51CEC">
        <w:t>Člen 10</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007D734" w14:textId="77777777" w:rsidTr="00F01338">
        <w:trPr>
          <w:trHeight w:hRule="exact" w:val="240"/>
          <w:jc w:val="center"/>
        </w:trPr>
        <w:tc>
          <w:tcPr>
            <w:tcW w:w="9752" w:type="dxa"/>
            <w:gridSpan w:val="2"/>
          </w:tcPr>
          <w:p w14:paraId="391B1BD7" w14:textId="77777777" w:rsidR="00792D10" w:rsidRPr="00F51CEC" w:rsidRDefault="00792D10" w:rsidP="00F01338"/>
        </w:tc>
      </w:tr>
      <w:tr w:rsidR="00792D10" w:rsidRPr="00F51CEC" w14:paraId="70C6F5F7" w14:textId="77777777" w:rsidTr="00F01338">
        <w:trPr>
          <w:trHeight w:val="240"/>
          <w:jc w:val="center"/>
        </w:trPr>
        <w:tc>
          <w:tcPr>
            <w:tcW w:w="4876" w:type="dxa"/>
          </w:tcPr>
          <w:p w14:paraId="27D7C666" w14:textId="77777777" w:rsidR="00792D10" w:rsidRPr="00F51CEC" w:rsidRDefault="00792D10" w:rsidP="00F01338">
            <w:pPr>
              <w:pStyle w:val="AmColumnHeading"/>
            </w:pPr>
            <w:r w:rsidRPr="00F51CEC">
              <w:rPr>
                <w:color w:val="000000"/>
              </w:rPr>
              <w:t>Besedilo, ki ga predlaga Komisija</w:t>
            </w:r>
          </w:p>
        </w:tc>
        <w:tc>
          <w:tcPr>
            <w:tcW w:w="4876" w:type="dxa"/>
          </w:tcPr>
          <w:p w14:paraId="1BE30F19" w14:textId="77777777" w:rsidR="00792D10" w:rsidRPr="00F51CEC" w:rsidRDefault="00792D10" w:rsidP="00F01338">
            <w:pPr>
              <w:pStyle w:val="AmColumnHeading"/>
            </w:pPr>
            <w:r w:rsidRPr="00F51CEC">
              <w:rPr>
                <w:color w:val="000000"/>
              </w:rPr>
              <w:t>Predlog spremembe</w:t>
            </w:r>
          </w:p>
        </w:tc>
      </w:tr>
      <w:tr w:rsidR="00792D10" w:rsidRPr="00F51CEC" w14:paraId="288FEBAC" w14:textId="77777777" w:rsidTr="00F01338">
        <w:trPr>
          <w:jc w:val="center"/>
        </w:trPr>
        <w:tc>
          <w:tcPr>
            <w:tcW w:w="4876" w:type="dxa"/>
          </w:tcPr>
          <w:p w14:paraId="1BD6F44D" w14:textId="77777777" w:rsidR="00792D10" w:rsidRPr="00F51CEC" w:rsidRDefault="00792D10" w:rsidP="00F01338">
            <w:pPr>
              <w:pStyle w:val="NormalBoldItalicCenter6a"/>
            </w:pPr>
            <w:r w:rsidRPr="00F51CEC">
              <w:t>Člen 10</w:t>
            </w:r>
          </w:p>
        </w:tc>
        <w:tc>
          <w:tcPr>
            <w:tcW w:w="4876" w:type="dxa"/>
          </w:tcPr>
          <w:p w14:paraId="2066F349" w14:textId="77777777" w:rsidR="00792D10" w:rsidRPr="00F51CEC" w:rsidRDefault="00792D10" w:rsidP="00F01338">
            <w:pPr>
              <w:pStyle w:val="Normal6a"/>
            </w:pPr>
            <w:r w:rsidRPr="00F51CEC">
              <w:rPr>
                <w:b/>
                <w:i/>
                <w:color w:val="000000"/>
              </w:rPr>
              <w:t>črtano</w:t>
            </w:r>
          </w:p>
        </w:tc>
      </w:tr>
      <w:tr w:rsidR="00792D10" w:rsidRPr="00F51CEC" w14:paraId="526FDC68" w14:textId="77777777" w:rsidTr="00F01338">
        <w:trPr>
          <w:jc w:val="center"/>
        </w:trPr>
        <w:tc>
          <w:tcPr>
            <w:tcW w:w="4876" w:type="dxa"/>
          </w:tcPr>
          <w:p w14:paraId="3450E925" w14:textId="77777777" w:rsidR="00792D10" w:rsidRPr="00F51CEC" w:rsidRDefault="00792D10" w:rsidP="00F01338">
            <w:pPr>
              <w:pStyle w:val="NormalBoldItalicCenter6a"/>
            </w:pPr>
            <w:r w:rsidRPr="00F51CEC">
              <w:t>Priznanje statusa takojšnje zaščite</w:t>
            </w:r>
          </w:p>
        </w:tc>
        <w:tc>
          <w:tcPr>
            <w:tcW w:w="4876" w:type="dxa"/>
          </w:tcPr>
          <w:p w14:paraId="1F0D0B1B" w14:textId="77777777" w:rsidR="00792D10" w:rsidRPr="00F51CEC" w:rsidRDefault="00792D10" w:rsidP="00F01338">
            <w:pPr>
              <w:pStyle w:val="Normal6a"/>
            </w:pPr>
          </w:p>
        </w:tc>
      </w:tr>
      <w:tr w:rsidR="00792D10" w:rsidRPr="00F51CEC" w14:paraId="2F05EC8A" w14:textId="77777777" w:rsidTr="00F01338">
        <w:trPr>
          <w:jc w:val="center"/>
        </w:trPr>
        <w:tc>
          <w:tcPr>
            <w:tcW w:w="4876" w:type="dxa"/>
          </w:tcPr>
          <w:p w14:paraId="28675434" w14:textId="77777777" w:rsidR="00792D10" w:rsidRPr="00F51CEC" w:rsidRDefault="00792D10" w:rsidP="00F01338">
            <w:pPr>
              <w:pStyle w:val="Normal6a"/>
            </w:pPr>
            <w:r w:rsidRPr="00F51CEC">
              <w:rPr>
                <w:b/>
                <w:i/>
              </w:rPr>
              <w:t>1. 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 V takem primeru države članice zadevnim osebam priznajo status takojšnje zaščite, razen če predstavljajo nevarnost za nacionalno varnost ali javni red države članice. Tak status ne posega v njihovo tekočo prošnjo za mednarodno zaščito v zadevni državi članici.</w:t>
            </w:r>
          </w:p>
        </w:tc>
        <w:tc>
          <w:tcPr>
            <w:tcW w:w="4876" w:type="dxa"/>
          </w:tcPr>
          <w:p w14:paraId="1F16213D" w14:textId="77777777" w:rsidR="00792D10" w:rsidRPr="00F51CEC" w:rsidRDefault="00792D10" w:rsidP="00F01338">
            <w:pPr>
              <w:pStyle w:val="Normal6a"/>
            </w:pPr>
          </w:p>
        </w:tc>
      </w:tr>
      <w:tr w:rsidR="00792D10" w:rsidRPr="00F51CEC" w14:paraId="51DAAB77" w14:textId="77777777" w:rsidTr="00F01338">
        <w:trPr>
          <w:jc w:val="center"/>
        </w:trPr>
        <w:tc>
          <w:tcPr>
            <w:tcW w:w="4876" w:type="dxa"/>
          </w:tcPr>
          <w:p w14:paraId="115039A3" w14:textId="77777777" w:rsidR="00792D10" w:rsidRPr="00F51CEC" w:rsidRDefault="00792D10" w:rsidP="00F01338">
            <w:pPr>
              <w:pStyle w:val="Normal6a"/>
            </w:pPr>
            <w:r w:rsidRPr="00F51CEC">
              <w:rPr>
                <w:b/>
                <w:i/>
              </w:rPr>
              <w:t>2. Države članice zagotovijo, da imajo upravičenci do takojšnje zaščite učinkovit dostop do vseh pravic iz Uredbe (EU) XXX/XXX [uredba o pogojih za azil], ki jih lahko uveljavljajo upravičenci do subsidiarne zaščite.</w:t>
            </w:r>
          </w:p>
        </w:tc>
        <w:tc>
          <w:tcPr>
            <w:tcW w:w="4876" w:type="dxa"/>
          </w:tcPr>
          <w:p w14:paraId="4DBFCAFA" w14:textId="77777777" w:rsidR="00792D10" w:rsidRPr="00F51CEC" w:rsidRDefault="00792D10" w:rsidP="00F01338">
            <w:pPr>
              <w:pStyle w:val="Normal6a"/>
            </w:pPr>
          </w:p>
        </w:tc>
      </w:tr>
      <w:tr w:rsidR="00792D10" w:rsidRPr="00F51CEC" w14:paraId="3BB3AD70" w14:textId="77777777" w:rsidTr="00F01338">
        <w:trPr>
          <w:jc w:val="center"/>
        </w:trPr>
        <w:tc>
          <w:tcPr>
            <w:tcW w:w="4876" w:type="dxa"/>
          </w:tcPr>
          <w:p w14:paraId="4CF0DB7B" w14:textId="77777777" w:rsidR="00792D10" w:rsidRPr="00F51CEC" w:rsidRDefault="00792D10" w:rsidP="00F01338">
            <w:pPr>
              <w:pStyle w:val="Normal6a"/>
            </w:pPr>
            <w:r w:rsidRPr="00F51CEC">
              <w:rPr>
                <w:b/>
                <w:i/>
              </w:rPr>
              <w:t>3. Države članice nadaljujejo obravnavo prošenj za mednarodno zaščito, ki je bila začasno prekinjena v skladu z odstavkom 1, po največ enem letu.</w:t>
            </w:r>
          </w:p>
        </w:tc>
        <w:tc>
          <w:tcPr>
            <w:tcW w:w="4876" w:type="dxa"/>
          </w:tcPr>
          <w:p w14:paraId="4F20E310" w14:textId="77777777" w:rsidR="00792D10" w:rsidRPr="00F51CEC" w:rsidRDefault="00792D10" w:rsidP="00F01338">
            <w:pPr>
              <w:pStyle w:val="Normal6a"/>
            </w:pPr>
          </w:p>
        </w:tc>
      </w:tr>
      <w:tr w:rsidR="00792D10" w:rsidRPr="00F51CEC" w14:paraId="315CBC13" w14:textId="77777777" w:rsidTr="00F01338">
        <w:trPr>
          <w:jc w:val="center"/>
        </w:trPr>
        <w:tc>
          <w:tcPr>
            <w:tcW w:w="4876" w:type="dxa"/>
          </w:tcPr>
          <w:p w14:paraId="7711663E" w14:textId="77777777" w:rsidR="00792D10" w:rsidRPr="00F51CEC" w:rsidRDefault="00792D10" w:rsidP="00F01338">
            <w:pPr>
              <w:pStyle w:val="Normal6a"/>
            </w:pPr>
            <w:r w:rsidRPr="00F51CEC">
              <w:rPr>
                <w:b/>
                <w:i/>
              </w:rPr>
              <w:t>4. Komisija z izvedbenim sklepom:</w:t>
            </w:r>
          </w:p>
        </w:tc>
        <w:tc>
          <w:tcPr>
            <w:tcW w:w="4876" w:type="dxa"/>
          </w:tcPr>
          <w:p w14:paraId="718C6071" w14:textId="77777777" w:rsidR="00792D10" w:rsidRPr="00F51CEC" w:rsidRDefault="00792D10" w:rsidP="00F01338">
            <w:pPr>
              <w:pStyle w:val="Normal6a"/>
            </w:pPr>
          </w:p>
        </w:tc>
      </w:tr>
      <w:tr w:rsidR="00792D10" w:rsidRPr="00F51CEC" w14:paraId="4F7145DA" w14:textId="77777777" w:rsidTr="00F01338">
        <w:trPr>
          <w:jc w:val="center"/>
        </w:trPr>
        <w:tc>
          <w:tcPr>
            <w:tcW w:w="4876" w:type="dxa"/>
          </w:tcPr>
          <w:p w14:paraId="4DA7E378" w14:textId="77777777" w:rsidR="00792D10" w:rsidRPr="00F51CEC" w:rsidRDefault="00792D10" w:rsidP="00F01338">
            <w:pPr>
              <w:pStyle w:val="Normal6a"/>
            </w:pPr>
            <w:r w:rsidRPr="00F51CEC">
              <w:rPr>
                <w:b/>
                <w:i/>
              </w:rPr>
              <w:t>(a) na podlagi elementov iz člena 3 ugotovi, da obstajajo krizne razmere;</w:t>
            </w:r>
          </w:p>
        </w:tc>
        <w:tc>
          <w:tcPr>
            <w:tcW w:w="4876" w:type="dxa"/>
          </w:tcPr>
          <w:p w14:paraId="3CCE3FC5" w14:textId="77777777" w:rsidR="00792D10" w:rsidRPr="00F51CEC" w:rsidRDefault="00792D10" w:rsidP="00F01338">
            <w:pPr>
              <w:pStyle w:val="Normal6a"/>
            </w:pPr>
          </w:p>
        </w:tc>
      </w:tr>
      <w:tr w:rsidR="00792D10" w:rsidRPr="00F51CEC" w14:paraId="12B330F6" w14:textId="77777777" w:rsidTr="00F01338">
        <w:trPr>
          <w:jc w:val="center"/>
        </w:trPr>
        <w:tc>
          <w:tcPr>
            <w:tcW w:w="4876" w:type="dxa"/>
          </w:tcPr>
          <w:p w14:paraId="47919B81" w14:textId="77777777" w:rsidR="00792D10" w:rsidRPr="00F51CEC" w:rsidRDefault="00792D10" w:rsidP="00F01338">
            <w:pPr>
              <w:pStyle w:val="Normal6a"/>
            </w:pPr>
            <w:r w:rsidRPr="00F51CEC">
              <w:rPr>
                <w:b/>
                <w:i/>
              </w:rPr>
              <w:t>(b) ugotovi, da je treba začasno prekiniti obravnavo prošenj za mednarodno zaščito;</w:t>
            </w:r>
          </w:p>
        </w:tc>
        <w:tc>
          <w:tcPr>
            <w:tcW w:w="4876" w:type="dxa"/>
          </w:tcPr>
          <w:p w14:paraId="38077F80" w14:textId="77777777" w:rsidR="00792D10" w:rsidRPr="00F51CEC" w:rsidRDefault="00792D10" w:rsidP="00F01338">
            <w:pPr>
              <w:pStyle w:val="Normal6a"/>
            </w:pPr>
          </w:p>
        </w:tc>
      </w:tr>
      <w:tr w:rsidR="00792D10" w:rsidRPr="00F51CEC" w14:paraId="71998B81" w14:textId="77777777" w:rsidTr="00F01338">
        <w:trPr>
          <w:jc w:val="center"/>
        </w:trPr>
        <w:tc>
          <w:tcPr>
            <w:tcW w:w="4876" w:type="dxa"/>
          </w:tcPr>
          <w:p w14:paraId="7F6A1093" w14:textId="77777777" w:rsidR="00792D10" w:rsidRPr="00F51CEC" w:rsidRDefault="00792D10" w:rsidP="00F01338">
            <w:pPr>
              <w:pStyle w:val="Normal6a"/>
            </w:pPr>
            <w:r w:rsidRPr="00F51CEC">
              <w:rPr>
                <w:b/>
                <w:i/>
              </w:rPr>
              <w:t>(c) opredeli določeno izvorno državo ali del določene izvorne države v zvezi z osebami iz odstavka 1;</w:t>
            </w:r>
          </w:p>
        </w:tc>
        <w:tc>
          <w:tcPr>
            <w:tcW w:w="4876" w:type="dxa"/>
          </w:tcPr>
          <w:p w14:paraId="230AD4FC" w14:textId="77777777" w:rsidR="00792D10" w:rsidRPr="00F51CEC" w:rsidRDefault="00792D10" w:rsidP="00F01338">
            <w:pPr>
              <w:pStyle w:val="Normal6a"/>
            </w:pPr>
          </w:p>
        </w:tc>
      </w:tr>
      <w:tr w:rsidR="00792D10" w:rsidRPr="00F51CEC" w14:paraId="79D5FF10" w14:textId="77777777" w:rsidTr="00F01338">
        <w:trPr>
          <w:jc w:val="center"/>
        </w:trPr>
        <w:tc>
          <w:tcPr>
            <w:tcW w:w="4876" w:type="dxa"/>
          </w:tcPr>
          <w:p w14:paraId="2A89CA67" w14:textId="77777777" w:rsidR="00792D10" w:rsidRPr="00F51CEC" w:rsidRDefault="00792D10" w:rsidP="00F01338">
            <w:pPr>
              <w:pStyle w:val="Normal6a"/>
            </w:pPr>
            <w:r w:rsidRPr="00F51CEC">
              <w:rPr>
                <w:b/>
                <w:i/>
              </w:rPr>
              <w:t>(d) določi datum, od katerega se ta člen začne uporabljati, in določi obdobje, v katerem se lahko začasno prekine obravnava prošenj razseljenih oseb iz točke (a) za mednarodno zaščito in se tem osebam prizna status takojšnje zaščite.</w:t>
            </w:r>
          </w:p>
        </w:tc>
        <w:tc>
          <w:tcPr>
            <w:tcW w:w="4876" w:type="dxa"/>
          </w:tcPr>
          <w:p w14:paraId="032692AF" w14:textId="77777777" w:rsidR="00792D10" w:rsidRPr="00F51CEC" w:rsidRDefault="00792D10" w:rsidP="00F01338">
            <w:pPr>
              <w:pStyle w:val="Normal6a"/>
            </w:pPr>
          </w:p>
        </w:tc>
      </w:tr>
    </w:tbl>
    <w:p w14:paraId="21A7119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21597863" w14:textId="77777777" w:rsidR="00792D10" w:rsidRPr="00F51CEC" w:rsidRDefault="00792D10" w:rsidP="00792D10">
      <w:r w:rsidRPr="00D36529">
        <w:rPr>
          <w:rStyle w:val="HideTWBExt"/>
        </w:rPr>
        <w:t>&lt;/Amend&gt;</w:t>
      </w:r>
    </w:p>
    <w:p w14:paraId="006C34D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606</w:t>
      </w:r>
      <w:r w:rsidRPr="00D36529">
        <w:rPr>
          <w:rStyle w:val="HideTWBExt"/>
          <w:b w:val="0"/>
        </w:rPr>
        <w:t>&lt;/NumAm&gt;</w:t>
      </w:r>
    </w:p>
    <w:p w14:paraId="52343C3A" w14:textId="77777777" w:rsidR="00792D10" w:rsidRPr="00F51CEC" w:rsidRDefault="00792D10" w:rsidP="00792D10">
      <w:pPr>
        <w:pStyle w:val="NormalBold"/>
      </w:pPr>
      <w:r w:rsidRPr="00D36529">
        <w:rPr>
          <w:rStyle w:val="HideTWBExt"/>
          <w:b w:val="0"/>
        </w:rPr>
        <w:t>&lt;RepeatBlock-By&gt;&lt;Members&gt;</w:t>
      </w:r>
      <w:r w:rsidRPr="00F51CEC">
        <w:rPr>
          <w:color w:val="000000"/>
        </w:rPr>
        <w:t>Nadine Morano</w:t>
      </w:r>
      <w:r w:rsidRPr="00D36529">
        <w:rPr>
          <w:rStyle w:val="HideTWBExt"/>
          <w:b w:val="0"/>
        </w:rPr>
        <w:t>&lt;/Members&gt;</w:t>
      </w:r>
    </w:p>
    <w:p w14:paraId="38F75D48" w14:textId="77777777" w:rsidR="00792D10" w:rsidRPr="00F51CEC" w:rsidRDefault="00792D10" w:rsidP="00792D10">
      <w:pPr>
        <w:pStyle w:val="NormalBold"/>
      </w:pPr>
      <w:r w:rsidRPr="00D36529">
        <w:rPr>
          <w:rStyle w:val="HideTWBExt"/>
          <w:b w:val="0"/>
        </w:rPr>
        <w:t>&lt;/RepeatBlock-By&gt;</w:t>
      </w:r>
    </w:p>
    <w:p w14:paraId="04C25AC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F21C3BC" w14:textId="77777777" w:rsidR="00792D10" w:rsidRPr="00F51CEC" w:rsidRDefault="00792D10" w:rsidP="00792D10">
      <w:pPr>
        <w:pStyle w:val="NormalBold"/>
      </w:pPr>
      <w:r w:rsidRPr="00D36529">
        <w:rPr>
          <w:rStyle w:val="HideTWBExt"/>
          <w:b w:val="0"/>
        </w:rPr>
        <w:t>&lt;Article&gt;</w:t>
      </w:r>
      <w:r w:rsidRPr="00F51CEC">
        <w:t>Člen 10</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BDD734E" w14:textId="77777777" w:rsidTr="00F01338">
        <w:trPr>
          <w:trHeight w:hRule="exact" w:val="240"/>
          <w:jc w:val="center"/>
        </w:trPr>
        <w:tc>
          <w:tcPr>
            <w:tcW w:w="9752" w:type="dxa"/>
            <w:gridSpan w:val="2"/>
          </w:tcPr>
          <w:p w14:paraId="3D5EE0A8" w14:textId="77777777" w:rsidR="00792D10" w:rsidRPr="00F51CEC" w:rsidRDefault="00792D10" w:rsidP="00F01338"/>
        </w:tc>
      </w:tr>
      <w:tr w:rsidR="00792D10" w:rsidRPr="00F51CEC" w14:paraId="1B2777B1" w14:textId="77777777" w:rsidTr="00F01338">
        <w:trPr>
          <w:trHeight w:val="240"/>
          <w:jc w:val="center"/>
        </w:trPr>
        <w:tc>
          <w:tcPr>
            <w:tcW w:w="4876" w:type="dxa"/>
          </w:tcPr>
          <w:p w14:paraId="799D7536" w14:textId="77777777" w:rsidR="00792D10" w:rsidRPr="00F51CEC" w:rsidRDefault="00792D10" w:rsidP="00F01338">
            <w:pPr>
              <w:pStyle w:val="AmColumnHeading"/>
            </w:pPr>
            <w:r w:rsidRPr="00F51CEC">
              <w:rPr>
                <w:color w:val="000000"/>
              </w:rPr>
              <w:t>Besedilo, ki ga predlaga Komisija</w:t>
            </w:r>
          </w:p>
        </w:tc>
        <w:tc>
          <w:tcPr>
            <w:tcW w:w="4876" w:type="dxa"/>
          </w:tcPr>
          <w:p w14:paraId="28A69ED1" w14:textId="77777777" w:rsidR="00792D10" w:rsidRPr="00F51CEC" w:rsidRDefault="00792D10" w:rsidP="00F01338">
            <w:pPr>
              <w:pStyle w:val="AmColumnHeading"/>
            </w:pPr>
            <w:r w:rsidRPr="00F51CEC">
              <w:rPr>
                <w:color w:val="000000"/>
              </w:rPr>
              <w:t>Predlog spremembe</w:t>
            </w:r>
          </w:p>
        </w:tc>
      </w:tr>
      <w:tr w:rsidR="00792D10" w:rsidRPr="00F51CEC" w14:paraId="20A32DDE" w14:textId="77777777" w:rsidTr="00F01338">
        <w:trPr>
          <w:jc w:val="center"/>
        </w:trPr>
        <w:tc>
          <w:tcPr>
            <w:tcW w:w="4876" w:type="dxa"/>
          </w:tcPr>
          <w:p w14:paraId="54278AE1" w14:textId="77777777" w:rsidR="00792D10" w:rsidRPr="00F51CEC" w:rsidRDefault="00792D10" w:rsidP="00F01338">
            <w:pPr>
              <w:pStyle w:val="NormalBoldItalicCenter6a"/>
            </w:pPr>
            <w:r w:rsidRPr="00F51CEC">
              <w:t>Člen 10</w:t>
            </w:r>
          </w:p>
        </w:tc>
        <w:tc>
          <w:tcPr>
            <w:tcW w:w="4876" w:type="dxa"/>
          </w:tcPr>
          <w:p w14:paraId="0C07C1D1" w14:textId="77777777" w:rsidR="00792D10" w:rsidRPr="00F51CEC" w:rsidRDefault="00792D10" w:rsidP="00F01338">
            <w:pPr>
              <w:pStyle w:val="Normal6a"/>
            </w:pPr>
            <w:r w:rsidRPr="00F51CEC">
              <w:rPr>
                <w:b/>
                <w:i/>
                <w:color w:val="000000"/>
              </w:rPr>
              <w:t>črtano</w:t>
            </w:r>
          </w:p>
        </w:tc>
      </w:tr>
      <w:tr w:rsidR="00792D10" w:rsidRPr="00F51CEC" w14:paraId="13BE4EA3" w14:textId="77777777" w:rsidTr="00F01338">
        <w:trPr>
          <w:jc w:val="center"/>
        </w:trPr>
        <w:tc>
          <w:tcPr>
            <w:tcW w:w="4876" w:type="dxa"/>
          </w:tcPr>
          <w:p w14:paraId="2F23674E" w14:textId="77777777" w:rsidR="00792D10" w:rsidRPr="00F51CEC" w:rsidRDefault="00792D10" w:rsidP="00F01338">
            <w:pPr>
              <w:pStyle w:val="NormalBoldItalicCenter6a"/>
            </w:pPr>
            <w:r w:rsidRPr="00F51CEC">
              <w:t>Priznanje statusa takojšnje zaščite</w:t>
            </w:r>
          </w:p>
        </w:tc>
        <w:tc>
          <w:tcPr>
            <w:tcW w:w="4876" w:type="dxa"/>
          </w:tcPr>
          <w:p w14:paraId="7C3EE403" w14:textId="77777777" w:rsidR="00792D10" w:rsidRPr="00F51CEC" w:rsidRDefault="00792D10" w:rsidP="00F01338">
            <w:pPr>
              <w:pStyle w:val="Normal6a"/>
            </w:pPr>
          </w:p>
        </w:tc>
      </w:tr>
      <w:tr w:rsidR="00792D10" w:rsidRPr="00F51CEC" w14:paraId="58E555D3" w14:textId="77777777" w:rsidTr="00F01338">
        <w:trPr>
          <w:jc w:val="center"/>
        </w:trPr>
        <w:tc>
          <w:tcPr>
            <w:tcW w:w="4876" w:type="dxa"/>
          </w:tcPr>
          <w:p w14:paraId="06DB8D53" w14:textId="77777777" w:rsidR="00792D10" w:rsidRPr="00F51CEC" w:rsidRDefault="00792D10" w:rsidP="00F01338">
            <w:pPr>
              <w:pStyle w:val="Normal6a"/>
            </w:pPr>
            <w:r w:rsidRPr="00F51CEC">
              <w:rPr>
                <w:b/>
                <w:i/>
              </w:rPr>
              <w:t>1. 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 V takem primeru države članice zadevnim osebam priznajo status takojšnje zaščite, razen če predstavljajo nevarnost za nacionalno varnost ali javni red države članice. Tak status ne posega v njihovo tekočo prošnjo za mednarodno zaščito v zadevni državi članici.</w:t>
            </w:r>
          </w:p>
        </w:tc>
        <w:tc>
          <w:tcPr>
            <w:tcW w:w="4876" w:type="dxa"/>
          </w:tcPr>
          <w:p w14:paraId="2FC94EEB" w14:textId="77777777" w:rsidR="00792D10" w:rsidRPr="00F51CEC" w:rsidRDefault="00792D10" w:rsidP="00F01338">
            <w:pPr>
              <w:pStyle w:val="Normal6a"/>
            </w:pPr>
          </w:p>
        </w:tc>
      </w:tr>
      <w:tr w:rsidR="00792D10" w:rsidRPr="00F51CEC" w14:paraId="67A3C0B0" w14:textId="77777777" w:rsidTr="00F01338">
        <w:trPr>
          <w:jc w:val="center"/>
        </w:trPr>
        <w:tc>
          <w:tcPr>
            <w:tcW w:w="4876" w:type="dxa"/>
          </w:tcPr>
          <w:p w14:paraId="711A724A" w14:textId="77777777" w:rsidR="00792D10" w:rsidRPr="00F51CEC" w:rsidRDefault="00792D10" w:rsidP="00F01338">
            <w:pPr>
              <w:pStyle w:val="Normal6a"/>
            </w:pPr>
            <w:r w:rsidRPr="00F51CEC">
              <w:rPr>
                <w:b/>
                <w:i/>
              </w:rPr>
              <w:t>2. Države članice zagotovijo, da imajo upravičenci do takojšnje zaščite učinkovit dostop do vseh pravic iz Uredbe (EU) XXX/XXX [uredba o pogojih za azil], ki jih lahko uveljavljajo upravičenci do subsidiarne zaščite.</w:t>
            </w:r>
          </w:p>
        </w:tc>
        <w:tc>
          <w:tcPr>
            <w:tcW w:w="4876" w:type="dxa"/>
          </w:tcPr>
          <w:p w14:paraId="1E9F7DA4" w14:textId="77777777" w:rsidR="00792D10" w:rsidRPr="00F51CEC" w:rsidRDefault="00792D10" w:rsidP="00F01338">
            <w:pPr>
              <w:pStyle w:val="Normal6a"/>
            </w:pPr>
          </w:p>
        </w:tc>
      </w:tr>
      <w:tr w:rsidR="00792D10" w:rsidRPr="00F51CEC" w14:paraId="5DA228E3" w14:textId="77777777" w:rsidTr="00F01338">
        <w:trPr>
          <w:jc w:val="center"/>
        </w:trPr>
        <w:tc>
          <w:tcPr>
            <w:tcW w:w="4876" w:type="dxa"/>
          </w:tcPr>
          <w:p w14:paraId="1023FE0D" w14:textId="77777777" w:rsidR="00792D10" w:rsidRPr="00F51CEC" w:rsidRDefault="00792D10" w:rsidP="00F01338">
            <w:pPr>
              <w:pStyle w:val="Normal6a"/>
            </w:pPr>
            <w:r w:rsidRPr="00F51CEC">
              <w:rPr>
                <w:b/>
                <w:i/>
              </w:rPr>
              <w:t>3. Države članice nadaljujejo obravnavo prošenj za mednarodno zaščito, ki je bila začasno prekinjena v skladu z odstavkom 1, po največ enem letu.</w:t>
            </w:r>
          </w:p>
        </w:tc>
        <w:tc>
          <w:tcPr>
            <w:tcW w:w="4876" w:type="dxa"/>
          </w:tcPr>
          <w:p w14:paraId="4FD5F198" w14:textId="77777777" w:rsidR="00792D10" w:rsidRPr="00F51CEC" w:rsidRDefault="00792D10" w:rsidP="00F01338">
            <w:pPr>
              <w:pStyle w:val="Normal6a"/>
            </w:pPr>
          </w:p>
        </w:tc>
      </w:tr>
      <w:tr w:rsidR="00792D10" w:rsidRPr="00F51CEC" w14:paraId="251F3BE7" w14:textId="77777777" w:rsidTr="00F01338">
        <w:trPr>
          <w:jc w:val="center"/>
        </w:trPr>
        <w:tc>
          <w:tcPr>
            <w:tcW w:w="4876" w:type="dxa"/>
          </w:tcPr>
          <w:p w14:paraId="3107700C" w14:textId="77777777" w:rsidR="00792D10" w:rsidRPr="00F51CEC" w:rsidRDefault="00792D10" w:rsidP="00F01338">
            <w:pPr>
              <w:pStyle w:val="Normal6a"/>
            </w:pPr>
            <w:r w:rsidRPr="00F51CEC">
              <w:rPr>
                <w:b/>
                <w:i/>
              </w:rPr>
              <w:t>4. Komisija z izvedbenim sklepom:</w:t>
            </w:r>
          </w:p>
        </w:tc>
        <w:tc>
          <w:tcPr>
            <w:tcW w:w="4876" w:type="dxa"/>
          </w:tcPr>
          <w:p w14:paraId="05623F33" w14:textId="77777777" w:rsidR="00792D10" w:rsidRPr="00F51CEC" w:rsidRDefault="00792D10" w:rsidP="00F01338">
            <w:pPr>
              <w:pStyle w:val="Normal6a"/>
            </w:pPr>
          </w:p>
        </w:tc>
      </w:tr>
      <w:tr w:rsidR="00792D10" w:rsidRPr="00F51CEC" w14:paraId="4B48ED0D" w14:textId="77777777" w:rsidTr="00F01338">
        <w:trPr>
          <w:jc w:val="center"/>
        </w:trPr>
        <w:tc>
          <w:tcPr>
            <w:tcW w:w="4876" w:type="dxa"/>
          </w:tcPr>
          <w:p w14:paraId="3A49E57C" w14:textId="77777777" w:rsidR="00792D10" w:rsidRPr="00F51CEC" w:rsidRDefault="00792D10" w:rsidP="00F01338">
            <w:pPr>
              <w:pStyle w:val="Normal6a"/>
            </w:pPr>
            <w:r w:rsidRPr="00F51CEC">
              <w:rPr>
                <w:b/>
                <w:i/>
              </w:rPr>
              <w:t>(a) na podlagi elementov iz člena 3 ugotovi, da obstajajo krizne razmere;</w:t>
            </w:r>
          </w:p>
        </w:tc>
        <w:tc>
          <w:tcPr>
            <w:tcW w:w="4876" w:type="dxa"/>
          </w:tcPr>
          <w:p w14:paraId="3FF59459" w14:textId="77777777" w:rsidR="00792D10" w:rsidRPr="00F51CEC" w:rsidRDefault="00792D10" w:rsidP="00F01338">
            <w:pPr>
              <w:pStyle w:val="Normal6a"/>
            </w:pPr>
          </w:p>
        </w:tc>
      </w:tr>
      <w:tr w:rsidR="00792D10" w:rsidRPr="00F51CEC" w14:paraId="644E9D32" w14:textId="77777777" w:rsidTr="00F01338">
        <w:trPr>
          <w:jc w:val="center"/>
        </w:trPr>
        <w:tc>
          <w:tcPr>
            <w:tcW w:w="4876" w:type="dxa"/>
          </w:tcPr>
          <w:p w14:paraId="47BAF9F1" w14:textId="77777777" w:rsidR="00792D10" w:rsidRPr="00F51CEC" w:rsidRDefault="00792D10" w:rsidP="00F01338">
            <w:pPr>
              <w:pStyle w:val="Normal6a"/>
            </w:pPr>
            <w:r w:rsidRPr="00F51CEC">
              <w:rPr>
                <w:b/>
                <w:i/>
              </w:rPr>
              <w:t>(b) ugotovi, da je treba začasno prekiniti obravnavo prošenj za mednarodno zaščito;</w:t>
            </w:r>
          </w:p>
        </w:tc>
        <w:tc>
          <w:tcPr>
            <w:tcW w:w="4876" w:type="dxa"/>
          </w:tcPr>
          <w:p w14:paraId="6B1373CE" w14:textId="77777777" w:rsidR="00792D10" w:rsidRPr="00F51CEC" w:rsidRDefault="00792D10" w:rsidP="00F01338">
            <w:pPr>
              <w:pStyle w:val="Normal6a"/>
            </w:pPr>
          </w:p>
        </w:tc>
      </w:tr>
      <w:tr w:rsidR="00792D10" w:rsidRPr="00F51CEC" w14:paraId="78C5BBC2" w14:textId="77777777" w:rsidTr="00F01338">
        <w:trPr>
          <w:jc w:val="center"/>
        </w:trPr>
        <w:tc>
          <w:tcPr>
            <w:tcW w:w="4876" w:type="dxa"/>
          </w:tcPr>
          <w:p w14:paraId="36F16EA4" w14:textId="77777777" w:rsidR="00792D10" w:rsidRPr="00F51CEC" w:rsidRDefault="00792D10" w:rsidP="00F01338">
            <w:pPr>
              <w:pStyle w:val="Normal6a"/>
            </w:pPr>
            <w:r w:rsidRPr="00F51CEC">
              <w:rPr>
                <w:b/>
                <w:i/>
              </w:rPr>
              <w:t>(c) opredeli določeno izvorno državo ali del določene izvorne države v zvezi z osebami iz odstavka 1;</w:t>
            </w:r>
          </w:p>
        </w:tc>
        <w:tc>
          <w:tcPr>
            <w:tcW w:w="4876" w:type="dxa"/>
          </w:tcPr>
          <w:p w14:paraId="672E5D7F" w14:textId="77777777" w:rsidR="00792D10" w:rsidRPr="00F51CEC" w:rsidRDefault="00792D10" w:rsidP="00F01338">
            <w:pPr>
              <w:pStyle w:val="Normal6a"/>
            </w:pPr>
          </w:p>
        </w:tc>
      </w:tr>
      <w:tr w:rsidR="00792D10" w:rsidRPr="00F51CEC" w14:paraId="2676CFA5" w14:textId="77777777" w:rsidTr="00F01338">
        <w:trPr>
          <w:jc w:val="center"/>
        </w:trPr>
        <w:tc>
          <w:tcPr>
            <w:tcW w:w="4876" w:type="dxa"/>
          </w:tcPr>
          <w:p w14:paraId="54C0ED86" w14:textId="77777777" w:rsidR="00792D10" w:rsidRPr="00F51CEC" w:rsidRDefault="00792D10" w:rsidP="00F01338">
            <w:pPr>
              <w:pStyle w:val="Normal6a"/>
            </w:pPr>
            <w:r w:rsidRPr="00F51CEC">
              <w:rPr>
                <w:b/>
                <w:i/>
              </w:rPr>
              <w:t>(d) določi datum, od katerega se ta člen začne uporabljati, in določi obdobje, v katerem se lahko začasno prekine obravnava prošenj razseljenih oseb iz točke (a) za mednarodno zaščito in se tem osebam prizna status takojšnje zaščite.</w:t>
            </w:r>
          </w:p>
        </w:tc>
        <w:tc>
          <w:tcPr>
            <w:tcW w:w="4876" w:type="dxa"/>
          </w:tcPr>
          <w:p w14:paraId="086504D3" w14:textId="77777777" w:rsidR="00792D10" w:rsidRPr="00F51CEC" w:rsidRDefault="00792D10" w:rsidP="00F01338">
            <w:pPr>
              <w:pStyle w:val="Normal6a"/>
            </w:pPr>
          </w:p>
        </w:tc>
      </w:tr>
    </w:tbl>
    <w:p w14:paraId="3708C13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{FR}</w:t>
      </w:r>
      <w:r w:rsidRPr="00F51CEC">
        <w:t>fr</w:t>
      </w:r>
      <w:r w:rsidRPr="00D36529">
        <w:rPr>
          <w:rStyle w:val="HideTWBExt"/>
        </w:rPr>
        <w:t>&lt;/Original&gt;</w:t>
      </w:r>
    </w:p>
    <w:p w14:paraId="65EA01E5" w14:textId="77777777" w:rsidR="00792D10" w:rsidRPr="00F51CEC" w:rsidRDefault="00792D10" w:rsidP="00792D10">
      <w:r w:rsidRPr="00D36529">
        <w:rPr>
          <w:rStyle w:val="HideTWBExt"/>
        </w:rPr>
        <w:t>&lt;/Amend&gt;</w:t>
      </w:r>
    </w:p>
    <w:p w14:paraId="5D57ABF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607</w:t>
      </w:r>
      <w:r w:rsidRPr="00D36529">
        <w:rPr>
          <w:rStyle w:val="HideTWBExt"/>
          <w:b w:val="0"/>
        </w:rPr>
        <w:t>&lt;/NumAm&gt;</w:t>
      </w:r>
    </w:p>
    <w:p w14:paraId="076E2E81"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28FACEAD" w14:textId="77777777" w:rsidR="00792D10" w:rsidRPr="00F51CEC" w:rsidRDefault="00792D10" w:rsidP="00792D10">
      <w:pPr>
        <w:pStyle w:val="NormalBold"/>
      </w:pPr>
      <w:r w:rsidRPr="00D36529">
        <w:rPr>
          <w:rStyle w:val="HideTWBExt"/>
          <w:b w:val="0"/>
        </w:rPr>
        <w:t>&lt;/RepeatBlock-By&gt;</w:t>
      </w:r>
    </w:p>
    <w:p w14:paraId="38D7851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F196659" w14:textId="77777777" w:rsidR="00792D10" w:rsidRPr="00F51CEC" w:rsidRDefault="00792D10" w:rsidP="00792D10">
      <w:pPr>
        <w:pStyle w:val="NormalBold"/>
      </w:pPr>
      <w:r w:rsidRPr="00D36529">
        <w:rPr>
          <w:rStyle w:val="HideTWBExt"/>
          <w:b w:val="0"/>
        </w:rPr>
        <w:t>&lt;Article&gt;</w:t>
      </w:r>
      <w:r w:rsidRPr="00F51CEC">
        <w:t>Člen 10</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AF61B2B" w14:textId="77777777" w:rsidTr="00F01338">
        <w:trPr>
          <w:trHeight w:hRule="exact" w:val="240"/>
          <w:jc w:val="center"/>
        </w:trPr>
        <w:tc>
          <w:tcPr>
            <w:tcW w:w="9752" w:type="dxa"/>
            <w:gridSpan w:val="2"/>
          </w:tcPr>
          <w:p w14:paraId="4C783781" w14:textId="77777777" w:rsidR="00792D10" w:rsidRPr="00F51CEC" w:rsidRDefault="00792D10" w:rsidP="00F01338"/>
        </w:tc>
      </w:tr>
      <w:tr w:rsidR="00792D10" w:rsidRPr="00F51CEC" w14:paraId="1D17E4C8" w14:textId="77777777" w:rsidTr="00F01338">
        <w:trPr>
          <w:trHeight w:val="240"/>
          <w:jc w:val="center"/>
        </w:trPr>
        <w:tc>
          <w:tcPr>
            <w:tcW w:w="4876" w:type="dxa"/>
          </w:tcPr>
          <w:p w14:paraId="0E7D0928" w14:textId="77777777" w:rsidR="00792D10" w:rsidRPr="00F51CEC" w:rsidRDefault="00792D10" w:rsidP="00F01338">
            <w:pPr>
              <w:pStyle w:val="AmColumnHeading"/>
            </w:pPr>
            <w:r w:rsidRPr="00F51CEC">
              <w:rPr>
                <w:color w:val="000000"/>
              </w:rPr>
              <w:t>Besedilo, ki ga predlaga Komisija</w:t>
            </w:r>
          </w:p>
        </w:tc>
        <w:tc>
          <w:tcPr>
            <w:tcW w:w="4876" w:type="dxa"/>
          </w:tcPr>
          <w:p w14:paraId="6DD4F069" w14:textId="77777777" w:rsidR="00792D10" w:rsidRPr="00F51CEC" w:rsidRDefault="00792D10" w:rsidP="00F01338">
            <w:pPr>
              <w:pStyle w:val="AmColumnHeading"/>
            </w:pPr>
            <w:r w:rsidRPr="00F51CEC">
              <w:rPr>
                <w:color w:val="000000"/>
              </w:rPr>
              <w:t>Predlog spremembe</w:t>
            </w:r>
          </w:p>
        </w:tc>
      </w:tr>
      <w:tr w:rsidR="00792D10" w:rsidRPr="00F51CEC" w14:paraId="211690A4" w14:textId="77777777" w:rsidTr="00F01338">
        <w:trPr>
          <w:jc w:val="center"/>
        </w:trPr>
        <w:tc>
          <w:tcPr>
            <w:tcW w:w="4876" w:type="dxa"/>
          </w:tcPr>
          <w:p w14:paraId="38B09137" w14:textId="77777777" w:rsidR="00792D10" w:rsidRPr="00F51CEC" w:rsidRDefault="00792D10" w:rsidP="00F01338">
            <w:pPr>
              <w:pStyle w:val="NormalBoldItalicCenter6a"/>
            </w:pPr>
            <w:r w:rsidRPr="00F51CEC">
              <w:t>Člen 10</w:t>
            </w:r>
          </w:p>
        </w:tc>
        <w:tc>
          <w:tcPr>
            <w:tcW w:w="4876" w:type="dxa"/>
          </w:tcPr>
          <w:p w14:paraId="68BFCC89" w14:textId="77777777" w:rsidR="00792D10" w:rsidRPr="00F51CEC" w:rsidRDefault="00792D10" w:rsidP="00F01338">
            <w:pPr>
              <w:pStyle w:val="Normal6a"/>
            </w:pPr>
            <w:r w:rsidRPr="00F51CEC">
              <w:rPr>
                <w:b/>
                <w:i/>
                <w:color w:val="000000"/>
              </w:rPr>
              <w:t>črtano</w:t>
            </w:r>
          </w:p>
        </w:tc>
      </w:tr>
      <w:tr w:rsidR="00792D10" w:rsidRPr="00F51CEC" w14:paraId="2B0B233A" w14:textId="77777777" w:rsidTr="00F01338">
        <w:trPr>
          <w:jc w:val="center"/>
        </w:trPr>
        <w:tc>
          <w:tcPr>
            <w:tcW w:w="4876" w:type="dxa"/>
          </w:tcPr>
          <w:p w14:paraId="79B7BA7E" w14:textId="77777777" w:rsidR="00792D10" w:rsidRPr="00F51CEC" w:rsidRDefault="00792D10" w:rsidP="00F01338">
            <w:pPr>
              <w:pStyle w:val="NormalBoldItalicCenter6a"/>
            </w:pPr>
            <w:r w:rsidRPr="00F51CEC">
              <w:t>Priznanje statusa takojšnje zaščite</w:t>
            </w:r>
          </w:p>
        </w:tc>
        <w:tc>
          <w:tcPr>
            <w:tcW w:w="4876" w:type="dxa"/>
          </w:tcPr>
          <w:p w14:paraId="187A6897" w14:textId="77777777" w:rsidR="00792D10" w:rsidRPr="00F51CEC" w:rsidRDefault="00792D10" w:rsidP="00F01338">
            <w:pPr>
              <w:pStyle w:val="Normal6a"/>
            </w:pPr>
          </w:p>
        </w:tc>
      </w:tr>
      <w:tr w:rsidR="00792D10" w:rsidRPr="00F51CEC" w14:paraId="610303EA" w14:textId="77777777" w:rsidTr="00F01338">
        <w:trPr>
          <w:jc w:val="center"/>
        </w:trPr>
        <w:tc>
          <w:tcPr>
            <w:tcW w:w="4876" w:type="dxa"/>
          </w:tcPr>
          <w:p w14:paraId="65532EA7" w14:textId="77777777" w:rsidR="00792D10" w:rsidRPr="00F51CEC" w:rsidRDefault="00792D10" w:rsidP="00F01338">
            <w:pPr>
              <w:pStyle w:val="Normal6a"/>
            </w:pPr>
            <w:r w:rsidRPr="00F51CEC">
              <w:rPr>
                <w:b/>
                <w:i/>
              </w:rPr>
              <w:t>1. 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 V takem primeru države članice zadevnim osebam priznajo status takojšnje zaščite, razen če predstavljajo nevarnost za nacionalno varnost ali javni red države članice. Tak status ne posega v njihovo tekočo prošnjo za mednarodno zaščito v zadevni državi članici.</w:t>
            </w:r>
          </w:p>
        </w:tc>
        <w:tc>
          <w:tcPr>
            <w:tcW w:w="4876" w:type="dxa"/>
          </w:tcPr>
          <w:p w14:paraId="43319A8E" w14:textId="77777777" w:rsidR="00792D10" w:rsidRPr="00F51CEC" w:rsidRDefault="00792D10" w:rsidP="00F01338">
            <w:pPr>
              <w:pStyle w:val="Normal6a"/>
            </w:pPr>
          </w:p>
        </w:tc>
      </w:tr>
      <w:tr w:rsidR="00792D10" w:rsidRPr="00F51CEC" w14:paraId="168BEAC2" w14:textId="77777777" w:rsidTr="00F01338">
        <w:trPr>
          <w:jc w:val="center"/>
        </w:trPr>
        <w:tc>
          <w:tcPr>
            <w:tcW w:w="4876" w:type="dxa"/>
          </w:tcPr>
          <w:p w14:paraId="4BBA090A" w14:textId="77777777" w:rsidR="00792D10" w:rsidRPr="00F51CEC" w:rsidRDefault="00792D10" w:rsidP="00F01338">
            <w:pPr>
              <w:pStyle w:val="Normal6a"/>
            </w:pPr>
            <w:r w:rsidRPr="00F51CEC">
              <w:rPr>
                <w:b/>
                <w:i/>
              </w:rPr>
              <w:t>2. Države članice zagotovijo, da imajo upravičenci do takojšnje zaščite učinkovit dostop do vseh pravic iz Uredbe (EU) XXX/XXX [uredba o pogojih za azil], ki jih lahko uveljavljajo upravičenci do subsidiarne zaščite.</w:t>
            </w:r>
          </w:p>
        </w:tc>
        <w:tc>
          <w:tcPr>
            <w:tcW w:w="4876" w:type="dxa"/>
          </w:tcPr>
          <w:p w14:paraId="3AF9A717" w14:textId="77777777" w:rsidR="00792D10" w:rsidRPr="00F51CEC" w:rsidRDefault="00792D10" w:rsidP="00F01338">
            <w:pPr>
              <w:pStyle w:val="Normal6a"/>
            </w:pPr>
          </w:p>
        </w:tc>
      </w:tr>
      <w:tr w:rsidR="00792D10" w:rsidRPr="00F51CEC" w14:paraId="12C21DEC" w14:textId="77777777" w:rsidTr="00F01338">
        <w:trPr>
          <w:jc w:val="center"/>
        </w:trPr>
        <w:tc>
          <w:tcPr>
            <w:tcW w:w="4876" w:type="dxa"/>
          </w:tcPr>
          <w:p w14:paraId="10B9E04F" w14:textId="77777777" w:rsidR="00792D10" w:rsidRPr="00F51CEC" w:rsidRDefault="00792D10" w:rsidP="00F01338">
            <w:pPr>
              <w:pStyle w:val="Normal6a"/>
            </w:pPr>
            <w:r w:rsidRPr="00F51CEC">
              <w:rPr>
                <w:b/>
                <w:i/>
              </w:rPr>
              <w:t>3. Države članice nadaljujejo obravnavo prošenj za mednarodno zaščito, ki je bila začasno prekinjena v skladu z odstavkom 1, po največ enem letu.</w:t>
            </w:r>
          </w:p>
        </w:tc>
        <w:tc>
          <w:tcPr>
            <w:tcW w:w="4876" w:type="dxa"/>
          </w:tcPr>
          <w:p w14:paraId="45DEE348" w14:textId="77777777" w:rsidR="00792D10" w:rsidRPr="00F51CEC" w:rsidRDefault="00792D10" w:rsidP="00F01338">
            <w:pPr>
              <w:pStyle w:val="Normal6a"/>
            </w:pPr>
          </w:p>
        </w:tc>
      </w:tr>
      <w:tr w:rsidR="00792D10" w:rsidRPr="00F51CEC" w14:paraId="0DDC327E" w14:textId="77777777" w:rsidTr="00F01338">
        <w:trPr>
          <w:jc w:val="center"/>
        </w:trPr>
        <w:tc>
          <w:tcPr>
            <w:tcW w:w="4876" w:type="dxa"/>
          </w:tcPr>
          <w:p w14:paraId="3C029544" w14:textId="77777777" w:rsidR="00792D10" w:rsidRPr="00F51CEC" w:rsidRDefault="00792D10" w:rsidP="00F01338">
            <w:pPr>
              <w:pStyle w:val="Normal6a"/>
            </w:pPr>
            <w:r w:rsidRPr="00F51CEC">
              <w:rPr>
                <w:b/>
                <w:i/>
              </w:rPr>
              <w:t>4. Komisija z izvedbenim sklepom:</w:t>
            </w:r>
          </w:p>
        </w:tc>
        <w:tc>
          <w:tcPr>
            <w:tcW w:w="4876" w:type="dxa"/>
          </w:tcPr>
          <w:p w14:paraId="4A2523D3" w14:textId="77777777" w:rsidR="00792D10" w:rsidRPr="00F51CEC" w:rsidRDefault="00792D10" w:rsidP="00F01338">
            <w:pPr>
              <w:pStyle w:val="Normal6a"/>
            </w:pPr>
          </w:p>
        </w:tc>
      </w:tr>
      <w:tr w:rsidR="00792D10" w:rsidRPr="00F51CEC" w14:paraId="315B212C" w14:textId="77777777" w:rsidTr="00F01338">
        <w:trPr>
          <w:jc w:val="center"/>
        </w:trPr>
        <w:tc>
          <w:tcPr>
            <w:tcW w:w="4876" w:type="dxa"/>
          </w:tcPr>
          <w:p w14:paraId="5389C145" w14:textId="77777777" w:rsidR="00792D10" w:rsidRPr="00F51CEC" w:rsidRDefault="00792D10" w:rsidP="00F01338">
            <w:pPr>
              <w:pStyle w:val="Normal6a"/>
            </w:pPr>
            <w:r w:rsidRPr="00F51CEC">
              <w:rPr>
                <w:b/>
                <w:i/>
              </w:rPr>
              <w:t>(a) na podlagi elementov iz člena 3 ugotovi, da obstajajo krizne razmere;</w:t>
            </w:r>
          </w:p>
        </w:tc>
        <w:tc>
          <w:tcPr>
            <w:tcW w:w="4876" w:type="dxa"/>
          </w:tcPr>
          <w:p w14:paraId="66C8686E" w14:textId="77777777" w:rsidR="00792D10" w:rsidRPr="00F51CEC" w:rsidRDefault="00792D10" w:rsidP="00F01338">
            <w:pPr>
              <w:pStyle w:val="Normal6a"/>
            </w:pPr>
          </w:p>
        </w:tc>
      </w:tr>
      <w:tr w:rsidR="00792D10" w:rsidRPr="00F51CEC" w14:paraId="3C9E11BB" w14:textId="77777777" w:rsidTr="00F01338">
        <w:trPr>
          <w:jc w:val="center"/>
        </w:trPr>
        <w:tc>
          <w:tcPr>
            <w:tcW w:w="4876" w:type="dxa"/>
          </w:tcPr>
          <w:p w14:paraId="10146D54" w14:textId="77777777" w:rsidR="00792D10" w:rsidRPr="00F51CEC" w:rsidRDefault="00792D10" w:rsidP="00F01338">
            <w:pPr>
              <w:pStyle w:val="Normal6a"/>
            </w:pPr>
            <w:r w:rsidRPr="00F51CEC">
              <w:rPr>
                <w:b/>
                <w:i/>
              </w:rPr>
              <w:t>(b) ugotovi, da je treba začasno prekiniti obravnavo prošenj za mednarodno zaščito;</w:t>
            </w:r>
          </w:p>
        </w:tc>
        <w:tc>
          <w:tcPr>
            <w:tcW w:w="4876" w:type="dxa"/>
          </w:tcPr>
          <w:p w14:paraId="7AB2E8E8" w14:textId="77777777" w:rsidR="00792D10" w:rsidRPr="00F51CEC" w:rsidRDefault="00792D10" w:rsidP="00F01338">
            <w:pPr>
              <w:pStyle w:val="Normal6a"/>
            </w:pPr>
          </w:p>
        </w:tc>
      </w:tr>
      <w:tr w:rsidR="00792D10" w:rsidRPr="00F51CEC" w14:paraId="6E5CB21B" w14:textId="77777777" w:rsidTr="00F01338">
        <w:trPr>
          <w:jc w:val="center"/>
        </w:trPr>
        <w:tc>
          <w:tcPr>
            <w:tcW w:w="4876" w:type="dxa"/>
          </w:tcPr>
          <w:p w14:paraId="171AF9BE" w14:textId="77777777" w:rsidR="00792D10" w:rsidRPr="00F51CEC" w:rsidRDefault="00792D10" w:rsidP="00F01338">
            <w:pPr>
              <w:pStyle w:val="Normal6a"/>
            </w:pPr>
            <w:r w:rsidRPr="00F51CEC">
              <w:rPr>
                <w:b/>
                <w:i/>
              </w:rPr>
              <w:t>(c) opredeli določeno izvorno državo ali del določene izvorne države v zvezi z osebami iz odstavka 1;</w:t>
            </w:r>
          </w:p>
        </w:tc>
        <w:tc>
          <w:tcPr>
            <w:tcW w:w="4876" w:type="dxa"/>
          </w:tcPr>
          <w:p w14:paraId="00EBBA74" w14:textId="77777777" w:rsidR="00792D10" w:rsidRPr="00F51CEC" w:rsidRDefault="00792D10" w:rsidP="00F01338">
            <w:pPr>
              <w:pStyle w:val="Normal6a"/>
            </w:pPr>
          </w:p>
        </w:tc>
      </w:tr>
      <w:tr w:rsidR="00792D10" w:rsidRPr="00F51CEC" w14:paraId="3FA07A3C" w14:textId="77777777" w:rsidTr="00F01338">
        <w:trPr>
          <w:jc w:val="center"/>
        </w:trPr>
        <w:tc>
          <w:tcPr>
            <w:tcW w:w="4876" w:type="dxa"/>
          </w:tcPr>
          <w:p w14:paraId="752997F7" w14:textId="77777777" w:rsidR="00792D10" w:rsidRPr="00F51CEC" w:rsidRDefault="00792D10" w:rsidP="00F01338">
            <w:pPr>
              <w:pStyle w:val="Normal6a"/>
            </w:pPr>
            <w:r w:rsidRPr="00F51CEC">
              <w:rPr>
                <w:b/>
                <w:i/>
              </w:rPr>
              <w:t>(d) določi datum, od katerega se ta člen začne uporabljati, in določi obdobje, v katerem se lahko začasno prekine obravnava prošenj razseljenih oseb iz točke (a) za mednarodno zaščito in se tem osebam prizna status takojšnje zaščite.</w:t>
            </w:r>
          </w:p>
        </w:tc>
        <w:tc>
          <w:tcPr>
            <w:tcW w:w="4876" w:type="dxa"/>
          </w:tcPr>
          <w:p w14:paraId="57B7C229" w14:textId="77777777" w:rsidR="00792D10" w:rsidRPr="00F51CEC" w:rsidRDefault="00792D10" w:rsidP="00F01338">
            <w:pPr>
              <w:pStyle w:val="Normal6a"/>
            </w:pPr>
          </w:p>
        </w:tc>
      </w:tr>
    </w:tbl>
    <w:p w14:paraId="0A7E136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1BA6A4C" w14:textId="77777777" w:rsidR="00792D10" w:rsidRPr="00F51CEC" w:rsidRDefault="00792D10" w:rsidP="00792D10">
      <w:r w:rsidRPr="00D36529">
        <w:rPr>
          <w:rStyle w:val="HideTWBExt"/>
        </w:rPr>
        <w:t>&lt;/Amend&gt;</w:t>
      </w:r>
    </w:p>
    <w:p w14:paraId="078CBB5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608</w:t>
      </w:r>
      <w:r w:rsidRPr="00D36529">
        <w:rPr>
          <w:rStyle w:val="HideTWBExt"/>
          <w:b w:val="0"/>
        </w:rPr>
        <w:t>&lt;/NumAm&gt;</w:t>
      </w:r>
    </w:p>
    <w:p w14:paraId="3CFB5790" w14:textId="65A83C6A" w:rsidR="00792D10" w:rsidRPr="00F51CEC" w:rsidRDefault="00792D10" w:rsidP="00792D10">
      <w:pPr>
        <w:pStyle w:val="NormalBold"/>
      </w:pPr>
      <w:r w:rsidRPr="00D36529">
        <w:rPr>
          <w:rStyle w:val="HideTWBExt"/>
          <w:b w:val="0"/>
        </w:rPr>
        <w:t>&lt;RepeatBlock-By&gt;&lt;Members&gt;</w:t>
      </w:r>
      <w:r w:rsidRPr="00F51CEC">
        <w:rPr>
          <w:color w:val="000000"/>
        </w:rPr>
        <w:t>K</w:t>
      </w:r>
      <w:r w:rsidR="00FF0B5C" w:rsidRPr="00F51CEC">
        <w:rPr>
          <w:color w:val="000000"/>
        </w:rPr>
        <w:t>onstandinos Arvanitis (K</w:t>
      </w:r>
      <w:r w:rsidRPr="00F51CEC">
        <w:rPr>
          <w:color w:val="000000"/>
        </w:rPr>
        <w:t>onstantinos Arvanitis</w:t>
      </w:r>
      <w:r w:rsidR="00FF0B5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115B052F" w14:textId="77777777" w:rsidR="00792D10" w:rsidRPr="00F51CEC" w:rsidRDefault="00792D10" w:rsidP="00792D10">
      <w:pPr>
        <w:pStyle w:val="NormalBold"/>
      </w:pPr>
      <w:r w:rsidRPr="00D36529">
        <w:rPr>
          <w:rStyle w:val="HideTWBExt"/>
          <w:b w:val="0"/>
        </w:rPr>
        <w:t>&lt;/RepeatBlock-By&gt;</w:t>
      </w:r>
    </w:p>
    <w:p w14:paraId="6BE295B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E959B4A" w14:textId="77777777" w:rsidR="00792D10" w:rsidRPr="00F51CEC" w:rsidRDefault="00792D10" w:rsidP="00792D10">
      <w:pPr>
        <w:pStyle w:val="NormalBold"/>
      </w:pPr>
      <w:r w:rsidRPr="00D36529">
        <w:rPr>
          <w:rStyle w:val="HideTWBExt"/>
          <w:b w:val="0"/>
        </w:rPr>
        <w:t>&lt;Article&gt;</w:t>
      </w:r>
      <w:r w:rsidRPr="00F51CEC">
        <w:t>Člen 10</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D68E20E" w14:textId="77777777" w:rsidTr="00F01338">
        <w:trPr>
          <w:trHeight w:hRule="exact" w:val="240"/>
          <w:jc w:val="center"/>
        </w:trPr>
        <w:tc>
          <w:tcPr>
            <w:tcW w:w="9752" w:type="dxa"/>
            <w:gridSpan w:val="2"/>
          </w:tcPr>
          <w:p w14:paraId="7C73469D" w14:textId="77777777" w:rsidR="00792D10" w:rsidRPr="00F51CEC" w:rsidRDefault="00792D10" w:rsidP="00F01338"/>
        </w:tc>
      </w:tr>
      <w:tr w:rsidR="00792D10" w:rsidRPr="00F51CEC" w14:paraId="1811C3B9" w14:textId="77777777" w:rsidTr="00F01338">
        <w:trPr>
          <w:trHeight w:val="240"/>
          <w:jc w:val="center"/>
        </w:trPr>
        <w:tc>
          <w:tcPr>
            <w:tcW w:w="4876" w:type="dxa"/>
          </w:tcPr>
          <w:p w14:paraId="6BB51803" w14:textId="77777777" w:rsidR="00792D10" w:rsidRPr="00F51CEC" w:rsidRDefault="00792D10" w:rsidP="00F01338">
            <w:pPr>
              <w:pStyle w:val="AmColumnHeading"/>
            </w:pPr>
            <w:r w:rsidRPr="00F51CEC">
              <w:rPr>
                <w:color w:val="000000"/>
              </w:rPr>
              <w:t>Besedilo, ki ga predlaga Komisija</w:t>
            </w:r>
          </w:p>
        </w:tc>
        <w:tc>
          <w:tcPr>
            <w:tcW w:w="4876" w:type="dxa"/>
          </w:tcPr>
          <w:p w14:paraId="1D671EB5" w14:textId="77777777" w:rsidR="00792D10" w:rsidRPr="00F51CEC" w:rsidRDefault="00792D10" w:rsidP="00F01338">
            <w:pPr>
              <w:pStyle w:val="AmColumnHeading"/>
            </w:pPr>
            <w:r w:rsidRPr="00F51CEC">
              <w:rPr>
                <w:color w:val="000000"/>
              </w:rPr>
              <w:t>Predlog spremembe</w:t>
            </w:r>
          </w:p>
        </w:tc>
      </w:tr>
      <w:tr w:rsidR="00792D10" w:rsidRPr="00F51CEC" w14:paraId="6498CE36" w14:textId="77777777" w:rsidTr="00F01338">
        <w:trPr>
          <w:jc w:val="center"/>
        </w:trPr>
        <w:tc>
          <w:tcPr>
            <w:tcW w:w="4876" w:type="dxa"/>
          </w:tcPr>
          <w:p w14:paraId="7C8E4BFF" w14:textId="77777777" w:rsidR="00792D10" w:rsidRPr="00F51CEC" w:rsidRDefault="00792D10" w:rsidP="00F01338">
            <w:pPr>
              <w:pStyle w:val="NormalBoldItalicCenter6a"/>
            </w:pPr>
            <w:r w:rsidRPr="00F51CEC">
              <w:t>Člen 10</w:t>
            </w:r>
          </w:p>
        </w:tc>
        <w:tc>
          <w:tcPr>
            <w:tcW w:w="4876" w:type="dxa"/>
          </w:tcPr>
          <w:p w14:paraId="7A0673E3" w14:textId="77777777" w:rsidR="00792D10" w:rsidRPr="00F51CEC" w:rsidRDefault="00792D10" w:rsidP="00F01338">
            <w:pPr>
              <w:pStyle w:val="Normal6a"/>
            </w:pPr>
            <w:r w:rsidRPr="00F51CEC">
              <w:rPr>
                <w:b/>
                <w:i/>
                <w:color w:val="000000"/>
              </w:rPr>
              <w:t>črtano</w:t>
            </w:r>
          </w:p>
        </w:tc>
      </w:tr>
      <w:tr w:rsidR="00792D10" w:rsidRPr="00F51CEC" w14:paraId="6CA0DEB9" w14:textId="77777777" w:rsidTr="00F01338">
        <w:trPr>
          <w:jc w:val="center"/>
        </w:trPr>
        <w:tc>
          <w:tcPr>
            <w:tcW w:w="4876" w:type="dxa"/>
          </w:tcPr>
          <w:p w14:paraId="552BEC78" w14:textId="77777777" w:rsidR="00792D10" w:rsidRPr="00F51CEC" w:rsidRDefault="00792D10" w:rsidP="00F01338">
            <w:pPr>
              <w:pStyle w:val="NormalBoldItalicCenter6a"/>
            </w:pPr>
            <w:r w:rsidRPr="00F51CEC">
              <w:t>Priznanje statusa takojšnje zaščite</w:t>
            </w:r>
          </w:p>
        </w:tc>
        <w:tc>
          <w:tcPr>
            <w:tcW w:w="4876" w:type="dxa"/>
          </w:tcPr>
          <w:p w14:paraId="111BA54B" w14:textId="77777777" w:rsidR="00792D10" w:rsidRPr="00F51CEC" w:rsidRDefault="00792D10" w:rsidP="00F01338">
            <w:pPr>
              <w:pStyle w:val="Normal6a"/>
            </w:pPr>
          </w:p>
        </w:tc>
      </w:tr>
      <w:tr w:rsidR="00792D10" w:rsidRPr="00F51CEC" w14:paraId="593E63EB" w14:textId="77777777" w:rsidTr="00F01338">
        <w:trPr>
          <w:jc w:val="center"/>
        </w:trPr>
        <w:tc>
          <w:tcPr>
            <w:tcW w:w="4876" w:type="dxa"/>
          </w:tcPr>
          <w:p w14:paraId="728D4D0D" w14:textId="77777777" w:rsidR="00792D10" w:rsidRPr="00F51CEC" w:rsidRDefault="00792D10" w:rsidP="00F01338">
            <w:pPr>
              <w:pStyle w:val="Normal6a"/>
            </w:pPr>
            <w:r w:rsidRPr="00F51CEC">
              <w:rPr>
                <w:b/>
                <w:i/>
              </w:rPr>
              <w:t>1. 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 V takem primeru države članice zadevnim osebam priznajo status takojšnje zaščite, razen če predstavljajo nevarnost za nacionalno varnost ali javni red države članice. Tak status ne posega v njihovo tekočo prošnjo za mednarodno zaščito v zadevni državi članici.</w:t>
            </w:r>
          </w:p>
        </w:tc>
        <w:tc>
          <w:tcPr>
            <w:tcW w:w="4876" w:type="dxa"/>
          </w:tcPr>
          <w:p w14:paraId="31D1D0A7" w14:textId="77777777" w:rsidR="00792D10" w:rsidRPr="00F51CEC" w:rsidRDefault="00792D10" w:rsidP="00F01338">
            <w:pPr>
              <w:pStyle w:val="Normal6a"/>
            </w:pPr>
          </w:p>
        </w:tc>
      </w:tr>
      <w:tr w:rsidR="00792D10" w:rsidRPr="00F51CEC" w14:paraId="055C5C14" w14:textId="77777777" w:rsidTr="00F01338">
        <w:trPr>
          <w:jc w:val="center"/>
        </w:trPr>
        <w:tc>
          <w:tcPr>
            <w:tcW w:w="4876" w:type="dxa"/>
          </w:tcPr>
          <w:p w14:paraId="498C12A0" w14:textId="77777777" w:rsidR="00792D10" w:rsidRPr="00F51CEC" w:rsidRDefault="00792D10" w:rsidP="00F01338">
            <w:pPr>
              <w:pStyle w:val="Normal6a"/>
            </w:pPr>
            <w:r w:rsidRPr="00F51CEC">
              <w:rPr>
                <w:b/>
                <w:i/>
              </w:rPr>
              <w:t>2. Države članice zagotovijo, da imajo upravičenci do takojšnje zaščite učinkovit dostop do vseh pravic iz Uredbe (EU) XXX/XXX [uredba o pogojih za azil], ki jih lahko uveljavljajo upravičenci do subsidiarne zaščite.</w:t>
            </w:r>
          </w:p>
        </w:tc>
        <w:tc>
          <w:tcPr>
            <w:tcW w:w="4876" w:type="dxa"/>
          </w:tcPr>
          <w:p w14:paraId="1DB35F51" w14:textId="77777777" w:rsidR="00792D10" w:rsidRPr="00F51CEC" w:rsidRDefault="00792D10" w:rsidP="00F01338">
            <w:pPr>
              <w:pStyle w:val="Normal6a"/>
            </w:pPr>
          </w:p>
        </w:tc>
      </w:tr>
      <w:tr w:rsidR="00792D10" w:rsidRPr="00F51CEC" w14:paraId="64418AFD" w14:textId="77777777" w:rsidTr="00F01338">
        <w:trPr>
          <w:jc w:val="center"/>
        </w:trPr>
        <w:tc>
          <w:tcPr>
            <w:tcW w:w="4876" w:type="dxa"/>
          </w:tcPr>
          <w:p w14:paraId="434520D7" w14:textId="77777777" w:rsidR="00792D10" w:rsidRPr="00F51CEC" w:rsidRDefault="00792D10" w:rsidP="00F01338">
            <w:pPr>
              <w:pStyle w:val="Normal6a"/>
            </w:pPr>
            <w:r w:rsidRPr="00F51CEC">
              <w:rPr>
                <w:b/>
                <w:i/>
              </w:rPr>
              <w:t>3. Države članice nadaljujejo obravnavo prošenj za mednarodno zaščito, ki je bila začasno prekinjena v skladu z odstavkom 1, po največ enem letu.</w:t>
            </w:r>
          </w:p>
        </w:tc>
        <w:tc>
          <w:tcPr>
            <w:tcW w:w="4876" w:type="dxa"/>
          </w:tcPr>
          <w:p w14:paraId="4E09AD13" w14:textId="77777777" w:rsidR="00792D10" w:rsidRPr="00F51CEC" w:rsidRDefault="00792D10" w:rsidP="00F01338">
            <w:pPr>
              <w:pStyle w:val="Normal6a"/>
            </w:pPr>
          </w:p>
        </w:tc>
      </w:tr>
      <w:tr w:rsidR="00792D10" w:rsidRPr="00F51CEC" w14:paraId="75404448" w14:textId="77777777" w:rsidTr="00F01338">
        <w:trPr>
          <w:jc w:val="center"/>
        </w:trPr>
        <w:tc>
          <w:tcPr>
            <w:tcW w:w="4876" w:type="dxa"/>
          </w:tcPr>
          <w:p w14:paraId="417E0AFD" w14:textId="77777777" w:rsidR="00792D10" w:rsidRPr="00F51CEC" w:rsidRDefault="00792D10" w:rsidP="00F01338">
            <w:pPr>
              <w:pStyle w:val="Normal6a"/>
            </w:pPr>
            <w:r w:rsidRPr="00F51CEC">
              <w:rPr>
                <w:b/>
                <w:i/>
              </w:rPr>
              <w:t>4. Komisija z izvedbenim sklepom:</w:t>
            </w:r>
          </w:p>
        </w:tc>
        <w:tc>
          <w:tcPr>
            <w:tcW w:w="4876" w:type="dxa"/>
          </w:tcPr>
          <w:p w14:paraId="1B786826" w14:textId="77777777" w:rsidR="00792D10" w:rsidRPr="00F51CEC" w:rsidRDefault="00792D10" w:rsidP="00F01338">
            <w:pPr>
              <w:pStyle w:val="Normal6a"/>
            </w:pPr>
          </w:p>
        </w:tc>
      </w:tr>
      <w:tr w:rsidR="00792D10" w:rsidRPr="00F51CEC" w14:paraId="6AAD6C20" w14:textId="77777777" w:rsidTr="00F01338">
        <w:trPr>
          <w:jc w:val="center"/>
        </w:trPr>
        <w:tc>
          <w:tcPr>
            <w:tcW w:w="4876" w:type="dxa"/>
          </w:tcPr>
          <w:p w14:paraId="3D886D20" w14:textId="77777777" w:rsidR="00792D10" w:rsidRPr="00F51CEC" w:rsidRDefault="00792D10" w:rsidP="00F01338">
            <w:pPr>
              <w:pStyle w:val="Normal6a"/>
            </w:pPr>
            <w:r w:rsidRPr="00F51CEC">
              <w:rPr>
                <w:b/>
                <w:i/>
              </w:rPr>
              <w:t>(a) na podlagi elementov iz člena 3 ugotovi, da obstajajo krizne razmere;</w:t>
            </w:r>
          </w:p>
        </w:tc>
        <w:tc>
          <w:tcPr>
            <w:tcW w:w="4876" w:type="dxa"/>
          </w:tcPr>
          <w:p w14:paraId="35CF3EEA" w14:textId="77777777" w:rsidR="00792D10" w:rsidRPr="00F51CEC" w:rsidRDefault="00792D10" w:rsidP="00F01338">
            <w:pPr>
              <w:pStyle w:val="Normal6a"/>
            </w:pPr>
          </w:p>
        </w:tc>
      </w:tr>
      <w:tr w:rsidR="00792D10" w:rsidRPr="00F51CEC" w14:paraId="4ACD3B10" w14:textId="77777777" w:rsidTr="00F01338">
        <w:trPr>
          <w:jc w:val="center"/>
        </w:trPr>
        <w:tc>
          <w:tcPr>
            <w:tcW w:w="4876" w:type="dxa"/>
          </w:tcPr>
          <w:p w14:paraId="1A19EEA7" w14:textId="77777777" w:rsidR="00792D10" w:rsidRPr="00F51CEC" w:rsidRDefault="00792D10" w:rsidP="00F01338">
            <w:pPr>
              <w:pStyle w:val="Normal6a"/>
            </w:pPr>
            <w:r w:rsidRPr="00F51CEC">
              <w:rPr>
                <w:b/>
                <w:i/>
              </w:rPr>
              <w:t>(b) ugotovi, da je treba začasno prekiniti obravnavo prošenj za mednarodno zaščito;</w:t>
            </w:r>
          </w:p>
        </w:tc>
        <w:tc>
          <w:tcPr>
            <w:tcW w:w="4876" w:type="dxa"/>
          </w:tcPr>
          <w:p w14:paraId="6FE54D23" w14:textId="77777777" w:rsidR="00792D10" w:rsidRPr="00F51CEC" w:rsidRDefault="00792D10" w:rsidP="00F01338">
            <w:pPr>
              <w:pStyle w:val="Normal6a"/>
            </w:pPr>
          </w:p>
        </w:tc>
      </w:tr>
      <w:tr w:rsidR="00792D10" w:rsidRPr="00F51CEC" w14:paraId="335B7D99" w14:textId="77777777" w:rsidTr="00F01338">
        <w:trPr>
          <w:jc w:val="center"/>
        </w:trPr>
        <w:tc>
          <w:tcPr>
            <w:tcW w:w="4876" w:type="dxa"/>
          </w:tcPr>
          <w:p w14:paraId="3E5FBEB0" w14:textId="77777777" w:rsidR="00792D10" w:rsidRPr="00F51CEC" w:rsidRDefault="00792D10" w:rsidP="00F01338">
            <w:pPr>
              <w:pStyle w:val="Normal6a"/>
            </w:pPr>
            <w:r w:rsidRPr="00F51CEC">
              <w:rPr>
                <w:b/>
                <w:i/>
              </w:rPr>
              <w:t>(c) opredeli določeno izvorno državo ali del določene izvorne države v zvezi z osebami iz odstavka 1;</w:t>
            </w:r>
          </w:p>
        </w:tc>
        <w:tc>
          <w:tcPr>
            <w:tcW w:w="4876" w:type="dxa"/>
          </w:tcPr>
          <w:p w14:paraId="7A2332A9" w14:textId="77777777" w:rsidR="00792D10" w:rsidRPr="00F51CEC" w:rsidRDefault="00792D10" w:rsidP="00F01338">
            <w:pPr>
              <w:pStyle w:val="Normal6a"/>
            </w:pPr>
          </w:p>
        </w:tc>
      </w:tr>
      <w:tr w:rsidR="00792D10" w:rsidRPr="00F51CEC" w14:paraId="7077A17A" w14:textId="77777777" w:rsidTr="00F01338">
        <w:trPr>
          <w:jc w:val="center"/>
        </w:trPr>
        <w:tc>
          <w:tcPr>
            <w:tcW w:w="4876" w:type="dxa"/>
          </w:tcPr>
          <w:p w14:paraId="57EE2854" w14:textId="77777777" w:rsidR="00792D10" w:rsidRPr="00F51CEC" w:rsidRDefault="00792D10" w:rsidP="00F01338">
            <w:pPr>
              <w:pStyle w:val="Normal6a"/>
            </w:pPr>
            <w:r w:rsidRPr="00F51CEC">
              <w:rPr>
                <w:b/>
                <w:i/>
              </w:rPr>
              <w:t>(d) določi datum, od katerega se ta člen začne uporabljati, in določi obdobje, v katerem se lahko začasno prekine obravnava prošenj razseljenih oseb iz točke (a) za mednarodno zaščito in se tem osebam prizna status takojšnje zaščite.</w:t>
            </w:r>
          </w:p>
        </w:tc>
        <w:tc>
          <w:tcPr>
            <w:tcW w:w="4876" w:type="dxa"/>
          </w:tcPr>
          <w:p w14:paraId="668DFEDF" w14:textId="77777777" w:rsidR="00792D10" w:rsidRPr="00F51CEC" w:rsidRDefault="00792D10" w:rsidP="00F01338">
            <w:pPr>
              <w:pStyle w:val="Normal6a"/>
            </w:pPr>
          </w:p>
        </w:tc>
      </w:tr>
    </w:tbl>
    <w:p w14:paraId="387AB7D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6EA6F04" w14:textId="77777777" w:rsidR="00792D10" w:rsidRPr="00F51CEC" w:rsidRDefault="00792D10" w:rsidP="00792D10">
      <w:r w:rsidRPr="00D36529">
        <w:rPr>
          <w:rStyle w:val="HideTWBExt"/>
        </w:rPr>
        <w:t>&lt;/Amend&gt;</w:t>
      </w:r>
    </w:p>
    <w:p w14:paraId="7AB1DF1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609</w:t>
      </w:r>
      <w:r w:rsidRPr="00D36529">
        <w:rPr>
          <w:rStyle w:val="HideTWBExt"/>
          <w:b w:val="0"/>
        </w:rPr>
        <w:t>&lt;/NumAm&gt;</w:t>
      </w:r>
    </w:p>
    <w:p w14:paraId="14C8721D"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68CE86A5" w14:textId="77777777" w:rsidR="00792D10" w:rsidRPr="00F51CEC" w:rsidRDefault="00792D10" w:rsidP="00792D10">
      <w:pPr>
        <w:pStyle w:val="NormalBold"/>
      </w:pPr>
      <w:r w:rsidRPr="00D36529">
        <w:rPr>
          <w:rStyle w:val="HideTWBExt"/>
          <w:b w:val="0"/>
        </w:rPr>
        <w:t>&lt;/RepeatBlock-By&gt;</w:t>
      </w:r>
    </w:p>
    <w:p w14:paraId="5610460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95C3FF5" w14:textId="77777777" w:rsidR="00792D10" w:rsidRPr="00F51CEC" w:rsidRDefault="00792D10" w:rsidP="00792D10">
      <w:pPr>
        <w:pStyle w:val="NormalBold"/>
      </w:pPr>
      <w:r w:rsidRPr="00D36529">
        <w:rPr>
          <w:rStyle w:val="HideTWBExt"/>
          <w:b w:val="0"/>
        </w:rPr>
        <w:t>&lt;Article&gt;</w:t>
      </w:r>
      <w:r w:rsidRPr="00F51CEC">
        <w:t>Člen 10</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BB8A011" w14:textId="77777777" w:rsidTr="00F01338">
        <w:trPr>
          <w:trHeight w:hRule="exact" w:val="240"/>
          <w:jc w:val="center"/>
        </w:trPr>
        <w:tc>
          <w:tcPr>
            <w:tcW w:w="9752" w:type="dxa"/>
            <w:gridSpan w:val="2"/>
          </w:tcPr>
          <w:p w14:paraId="730E6EAC" w14:textId="77777777" w:rsidR="00792D10" w:rsidRPr="00F51CEC" w:rsidRDefault="00792D10" w:rsidP="00F01338"/>
        </w:tc>
      </w:tr>
      <w:tr w:rsidR="00792D10" w:rsidRPr="00F51CEC" w14:paraId="2BA92779" w14:textId="77777777" w:rsidTr="00F01338">
        <w:trPr>
          <w:trHeight w:val="240"/>
          <w:jc w:val="center"/>
        </w:trPr>
        <w:tc>
          <w:tcPr>
            <w:tcW w:w="4876" w:type="dxa"/>
          </w:tcPr>
          <w:p w14:paraId="44E16F16" w14:textId="77777777" w:rsidR="00792D10" w:rsidRPr="00F51CEC" w:rsidRDefault="00792D10" w:rsidP="00F01338">
            <w:pPr>
              <w:pStyle w:val="AmColumnHeading"/>
            </w:pPr>
            <w:r w:rsidRPr="00F51CEC">
              <w:rPr>
                <w:color w:val="000000"/>
              </w:rPr>
              <w:t>Besedilo, ki ga predlaga Komisija</w:t>
            </w:r>
          </w:p>
        </w:tc>
        <w:tc>
          <w:tcPr>
            <w:tcW w:w="4876" w:type="dxa"/>
          </w:tcPr>
          <w:p w14:paraId="176F80B4" w14:textId="77777777" w:rsidR="00792D10" w:rsidRPr="00F51CEC" w:rsidRDefault="00792D10" w:rsidP="00F01338">
            <w:pPr>
              <w:pStyle w:val="AmColumnHeading"/>
            </w:pPr>
            <w:r w:rsidRPr="00F51CEC">
              <w:rPr>
                <w:color w:val="000000"/>
              </w:rPr>
              <w:t>Predlog spremembe</w:t>
            </w:r>
          </w:p>
        </w:tc>
      </w:tr>
      <w:tr w:rsidR="00792D10" w:rsidRPr="00F51CEC" w14:paraId="510BFD56" w14:textId="77777777" w:rsidTr="00F01338">
        <w:trPr>
          <w:jc w:val="center"/>
        </w:trPr>
        <w:tc>
          <w:tcPr>
            <w:tcW w:w="4876" w:type="dxa"/>
          </w:tcPr>
          <w:p w14:paraId="135C1BA3" w14:textId="77777777" w:rsidR="00792D10" w:rsidRPr="00F51CEC" w:rsidRDefault="00792D10" w:rsidP="00F01338">
            <w:pPr>
              <w:pStyle w:val="NormalBoldItalicCenter6a"/>
            </w:pPr>
            <w:r w:rsidRPr="00F51CEC">
              <w:t>Člen 10</w:t>
            </w:r>
          </w:p>
        </w:tc>
        <w:tc>
          <w:tcPr>
            <w:tcW w:w="4876" w:type="dxa"/>
          </w:tcPr>
          <w:p w14:paraId="4F9CE50D" w14:textId="77777777" w:rsidR="00792D10" w:rsidRPr="00F51CEC" w:rsidRDefault="00792D10" w:rsidP="00F01338">
            <w:pPr>
              <w:pStyle w:val="Normal6a"/>
            </w:pPr>
            <w:r w:rsidRPr="00F51CEC">
              <w:rPr>
                <w:b/>
                <w:i/>
                <w:color w:val="000000"/>
              </w:rPr>
              <w:t>črtano</w:t>
            </w:r>
          </w:p>
        </w:tc>
      </w:tr>
      <w:tr w:rsidR="00792D10" w:rsidRPr="00F51CEC" w14:paraId="7D4CBECD" w14:textId="77777777" w:rsidTr="00F01338">
        <w:trPr>
          <w:jc w:val="center"/>
        </w:trPr>
        <w:tc>
          <w:tcPr>
            <w:tcW w:w="4876" w:type="dxa"/>
          </w:tcPr>
          <w:p w14:paraId="5402AF5F" w14:textId="77777777" w:rsidR="00792D10" w:rsidRPr="00F51CEC" w:rsidRDefault="00792D10" w:rsidP="00F01338">
            <w:pPr>
              <w:pStyle w:val="NormalBoldItalicCenter6a"/>
            </w:pPr>
            <w:r w:rsidRPr="00F51CEC">
              <w:t>Priznanje statusa takojšnje zaščite</w:t>
            </w:r>
          </w:p>
        </w:tc>
        <w:tc>
          <w:tcPr>
            <w:tcW w:w="4876" w:type="dxa"/>
          </w:tcPr>
          <w:p w14:paraId="060EB545" w14:textId="77777777" w:rsidR="00792D10" w:rsidRPr="00F51CEC" w:rsidRDefault="00792D10" w:rsidP="00F01338">
            <w:pPr>
              <w:pStyle w:val="Normal6a"/>
            </w:pPr>
          </w:p>
        </w:tc>
      </w:tr>
      <w:tr w:rsidR="00792D10" w:rsidRPr="00F51CEC" w14:paraId="5E958AD8" w14:textId="77777777" w:rsidTr="00F01338">
        <w:trPr>
          <w:jc w:val="center"/>
        </w:trPr>
        <w:tc>
          <w:tcPr>
            <w:tcW w:w="4876" w:type="dxa"/>
          </w:tcPr>
          <w:p w14:paraId="0440BB28" w14:textId="77777777" w:rsidR="00792D10" w:rsidRPr="00F51CEC" w:rsidRDefault="00792D10" w:rsidP="00F01338">
            <w:pPr>
              <w:pStyle w:val="Normal6a"/>
            </w:pPr>
            <w:r w:rsidRPr="00F51CEC">
              <w:rPr>
                <w:b/>
                <w:i/>
              </w:rPr>
              <w:t>1. 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 V takem primeru države članice zadevnim osebam priznajo status takojšnje zaščite, razen če predstavljajo nevarnost za nacionalno varnost ali javni red države članice. Tak status ne posega v njihovo tekočo prošnjo za mednarodno zaščito v zadevni državi članici.</w:t>
            </w:r>
          </w:p>
        </w:tc>
        <w:tc>
          <w:tcPr>
            <w:tcW w:w="4876" w:type="dxa"/>
          </w:tcPr>
          <w:p w14:paraId="4258AA99" w14:textId="77777777" w:rsidR="00792D10" w:rsidRPr="00F51CEC" w:rsidRDefault="00792D10" w:rsidP="00F01338">
            <w:pPr>
              <w:pStyle w:val="Normal6a"/>
            </w:pPr>
          </w:p>
        </w:tc>
      </w:tr>
      <w:tr w:rsidR="00792D10" w:rsidRPr="00F51CEC" w14:paraId="15233E91" w14:textId="77777777" w:rsidTr="00F01338">
        <w:trPr>
          <w:jc w:val="center"/>
        </w:trPr>
        <w:tc>
          <w:tcPr>
            <w:tcW w:w="4876" w:type="dxa"/>
          </w:tcPr>
          <w:p w14:paraId="29FC6373" w14:textId="77777777" w:rsidR="00792D10" w:rsidRPr="00F51CEC" w:rsidRDefault="00792D10" w:rsidP="00F01338">
            <w:pPr>
              <w:pStyle w:val="Normal6a"/>
            </w:pPr>
            <w:r w:rsidRPr="00F51CEC">
              <w:rPr>
                <w:b/>
                <w:i/>
              </w:rPr>
              <w:t>2. Države članice zagotovijo, da imajo upravičenci do takojšnje zaščite učinkovit dostop do vseh pravic iz Uredbe (EU) XXX/XXX [uredba o pogojih za azil], ki jih lahko uveljavljajo upravičenci do subsidiarne zaščite.</w:t>
            </w:r>
          </w:p>
        </w:tc>
        <w:tc>
          <w:tcPr>
            <w:tcW w:w="4876" w:type="dxa"/>
          </w:tcPr>
          <w:p w14:paraId="52800A98" w14:textId="77777777" w:rsidR="00792D10" w:rsidRPr="00F51CEC" w:rsidRDefault="00792D10" w:rsidP="00F01338">
            <w:pPr>
              <w:pStyle w:val="Normal6a"/>
            </w:pPr>
          </w:p>
        </w:tc>
      </w:tr>
      <w:tr w:rsidR="00792D10" w:rsidRPr="00F51CEC" w14:paraId="7FBB76B9" w14:textId="77777777" w:rsidTr="00F01338">
        <w:trPr>
          <w:jc w:val="center"/>
        </w:trPr>
        <w:tc>
          <w:tcPr>
            <w:tcW w:w="4876" w:type="dxa"/>
          </w:tcPr>
          <w:p w14:paraId="0423EFE2" w14:textId="77777777" w:rsidR="00792D10" w:rsidRPr="00F51CEC" w:rsidRDefault="00792D10" w:rsidP="00F01338">
            <w:pPr>
              <w:pStyle w:val="Normal6a"/>
            </w:pPr>
            <w:r w:rsidRPr="00F51CEC">
              <w:rPr>
                <w:b/>
                <w:i/>
              </w:rPr>
              <w:t>3. Države članice nadaljujejo obravnavo prošenj za mednarodno zaščito, ki je bila začasno prekinjena v skladu z odstavkom 1, po največ enem letu.</w:t>
            </w:r>
          </w:p>
        </w:tc>
        <w:tc>
          <w:tcPr>
            <w:tcW w:w="4876" w:type="dxa"/>
          </w:tcPr>
          <w:p w14:paraId="71B67535" w14:textId="77777777" w:rsidR="00792D10" w:rsidRPr="00F51CEC" w:rsidRDefault="00792D10" w:rsidP="00F01338">
            <w:pPr>
              <w:pStyle w:val="Normal6a"/>
            </w:pPr>
          </w:p>
        </w:tc>
      </w:tr>
      <w:tr w:rsidR="00792D10" w:rsidRPr="00F51CEC" w14:paraId="54B19B50" w14:textId="77777777" w:rsidTr="00F01338">
        <w:trPr>
          <w:jc w:val="center"/>
        </w:trPr>
        <w:tc>
          <w:tcPr>
            <w:tcW w:w="4876" w:type="dxa"/>
          </w:tcPr>
          <w:p w14:paraId="55C69CCE" w14:textId="77777777" w:rsidR="00792D10" w:rsidRPr="00F51CEC" w:rsidRDefault="00792D10" w:rsidP="00F01338">
            <w:pPr>
              <w:pStyle w:val="Normal6a"/>
            </w:pPr>
            <w:r w:rsidRPr="00F51CEC">
              <w:rPr>
                <w:b/>
                <w:i/>
              </w:rPr>
              <w:t>4. Komisija z izvedbenim sklepom:</w:t>
            </w:r>
          </w:p>
        </w:tc>
        <w:tc>
          <w:tcPr>
            <w:tcW w:w="4876" w:type="dxa"/>
          </w:tcPr>
          <w:p w14:paraId="3F7A5F95" w14:textId="77777777" w:rsidR="00792D10" w:rsidRPr="00F51CEC" w:rsidRDefault="00792D10" w:rsidP="00F01338">
            <w:pPr>
              <w:pStyle w:val="Normal6a"/>
            </w:pPr>
          </w:p>
        </w:tc>
      </w:tr>
      <w:tr w:rsidR="00792D10" w:rsidRPr="00F51CEC" w14:paraId="1328E5D9" w14:textId="77777777" w:rsidTr="00F01338">
        <w:trPr>
          <w:jc w:val="center"/>
        </w:trPr>
        <w:tc>
          <w:tcPr>
            <w:tcW w:w="4876" w:type="dxa"/>
          </w:tcPr>
          <w:p w14:paraId="3CA03124" w14:textId="77777777" w:rsidR="00792D10" w:rsidRPr="00F51CEC" w:rsidRDefault="00792D10" w:rsidP="00F01338">
            <w:pPr>
              <w:pStyle w:val="Normal6a"/>
            </w:pPr>
            <w:r w:rsidRPr="00F51CEC">
              <w:rPr>
                <w:b/>
                <w:i/>
              </w:rPr>
              <w:t>(a) na podlagi elementov iz člena 3 ugotovi, da obstajajo krizne razmere;</w:t>
            </w:r>
          </w:p>
        </w:tc>
        <w:tc>
          <w:tcPr>
            <w:tcW w:w="4876" w:type="dxa"/>
          </w:tcPr>
          <w:p w14:paraId="688A0D30" w14:textId="77777777" w:rsidR="00792D10" w:rsidRPr="00F51CEC" w:rsidRDefault="00792D10" w:rsidP="00F01338">
            <w:pPr>
              <w:pStyle w:val="Normal6a"/>
            </w:pPr>
          </w:p>
        </w:tc>
      </w:tr>
      <w:tr w:rsidR="00792D10" w:rsidRPr="00F51CEC" w14:paraId="6F61E3D3" w14:textId="77777777" w:rsidTr="00F01338">
        <w:trPr>
          <w:jc w:val="center"/>
        </w:trPr>
        <w:tc>
          <w:tcPr>
            <w:tcW w:w="4876" w:type="dxa"/>
          </w:tcPr>
          <w:p w14:paraId="23066F87" w14:textId="77777777" w:rsidR="00792D10" w:rsidRPr="00F51CEC" w:rsidRDefault="00792D10" w:rsidP="00F01338">
            <w:pPr>
              <w:pStyle w:val="Normal6a"/>
            </w:pPr>
            <w:r w:rsidRPr="00F51CEC">
              <w:rPr>
                <w:b/>
                <w:i/>
              </w:rPr>
              <w:t>(b) ugotovi, da je treba začasno prekiniti obravnavo prošenj za mednarodno zaščito;</w:t>
            </w:r>
          </w:p>
        </w:tc>
        <w:tc>
          <w:tcPr>
            <w:tcW w:w="4876" w:type="dxa"/>
          </w:tcPr>
          <w:p w14:paraId="48F162A3" w14:textId="77777777" w:rsidR="00792D10" w:rsidRPr="00F51CEC" w:rsidRDefault="00792D10" w:rsidP="00F01338">
            <w:pPr>
              <w:pStyle w:val="Normal6a"/>
            </w:pPr>
          </w:p>
        </w:tc>
      </w:tr>
      <w:tr w:rsidR="00792D10" w:rsidRPr="00F51CEC" w14:paraId="1B7E0840" w14:textId="77777777" w:rsidTr="00F01338">
        <w:trPr>
          <w:jc w:val="center"/>
        </w:trPr>
        <w:tc>
          <w:tcPr>
            <w:tcW w:w="4876" w:type="dxa"/>
          </w:tcPr>
          <w:p w14:paraId="196E02FA" w14:textId="77777777" w:rsidR="00792D10" w:rsidRPr="00F51CEC" w:rsidRDefault="00792D10" w:rsidP="00F01338">
            <w:pPr>
              <w:pStyle w:val="Normal6a"/>
            </w:pPr>
            <w:r w:rsidRPr="00F51CEC">
              <w:rPr>
                <w:b/>
                <w:i/>
              </w:rPr>
              <w:t>(c) opredeli določeno izvorno državo ali del določene izvorne države v zvezi z osebami iz odstavka 1;</w:t>
            </w:r>
          </w:p>
        </w:tc>
        <w:tc>
          <w:tcPr>
            <w:tcW w:w="4876" w:type="dxa"/>
          </w:tcPr>
          <w:p w14:paraId="2C74E4E6" w14:textId="77777777" w:rsidR="00792D10" w:rsidRPr="00F51CEC" w:rsidRDefault="00792D10" w:rsidP="00F01338">
            <w:pPr>
              <w:pStyle w:val="Normal6a"/>
            </w:pPr>
          </w:p>
        </w:tc>
      </w:tr>
      <w:tr w:rsidR="00792D10" w:rsidRPr="00F51CEC" w14:paraId="7823FFB2" w14:textId="77777777" w:rsidTr="00F01338">
        <w:trPr>
          <w:jc w:val="center"/>
        </w:trPr>
        <w:tc>
          <w:tcPr>
            <w:tcW w:w="4876" w:type="dxa"/>
          </w:tcPr>
          <w:p w14:paraId="4D0F37AC" w14:textId="77777777" w:rsidR="00792D10" w:rsidRPr="00F51CEC" w:rsidRDefault="00792D10" w:rsidP="00F01338">
            <w:pPr>
              <w:pStyle w:val="Normal6a"/>
            </w:pPr>
            <w:r w:rsidRPr="00F51CEC">
              <w:rPr>
                <w:b/>
                <w:i/>
              </w:rPr>
              <w:t>(d) določi datum, od katerega se ta člen začne uporabljati, in določi obdobje, v katerem se lahko začasno prekine obravnava prošenj razseljenih oseb iz točke (a) za mednarodno zaščito in se tem osebam prizna status takojšnje zaščite.</w:t>
            </w:r>
          </w:p>
        </w:tc>
        <w:tc>
          <w:tcPr>
            <w:tcW w:w="4876" w:type="dxa"/>
          </w:tcPr>
          <w:p w14:paraId="5BD792B5" w14:textId="77777777" w:rsidR="00792D10" w:rsidRPr="00F51CEC" w:rsidRDefault="00792D10" w:rsidP="00F01338">
            <w:pPr>
              <w:pStyle w:val="Normal6a"/>
            </w:pPr>
          </w:p>
        </w:tc>
      </w:tr>
    </w:tbl>
    <w:p w14:paraId="1815369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0DD150F" w14:textId="77777777" w:rsidR="00792D10" w:rsidRPr="00F51CEC" w:rsidRDefault="00792D10" w:rsidP="00792D10">
      <w:r w:rsidRPr="00D36529">
        <w:rPr>
          <w:rStyle w:val="HideTWBExt"/>
        </w:rPr>
        <w:t>&lt;/Amend&gt;</w:t>
      </w:r>
    </w:p>
    <w:p w14:paraId="3C7D82C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610</w:t>
      </w:r>
      <w:r w:rsidRPr="00D36529">
        <w:rPr>
          <w:rStyle w:val="HideTWBExt"/>
          <w:b w:val="0"/>
        </w:rPr>
        <w:t>&lt;/NumAm&gt;</w:t>
      </w:r>
    </w:p>
    <w:p w14:paraId="360E7A63"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6479FD75" w14:textId="77777777" w:rsidR="00792D10" w:rsidRPr="00F51CEC" w:rsidRDefault="00792D10" w:rsidP="00792D10">
      <w:pPr>
        <w:pStyle w:val="NormalBold"/>
      </w:pPr>
      <w:r w:rsidRPr="00D36529">
        <w:rPr>
          <w:rStyle w:val="HideTWBExt"/>
          <w:b w:val="0"/>
        </w:rPr>
        <w:t>&lt;/RepeatBlock-By&gt;</w:t>
      </w:r>
    </w:p>
    <w:p w14:paraId="36FD550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FB30FF5" w14:textId="77777777" w:rsidR="00792D10" w:rsidRPr="00F51CEC" w:rsidRDefault="00792D10" w:rsidP="00792D10">
      <w:pPr>
        <w:pStyle w:val="NormalBold"/>
      </w:pPr>
      <w:r w:rsidRPr="00D36529">
        <w:rPr>
          <w:rStyle w:val="HideTWBExt"/>
          <w:b w:val="0"/>
        </w:rPr>
        <w:t>&lt;Article&gt;</w:t>
      </w:r>
      <w:r w:rsidRPr="00F51CEC">
        <w:t>Člen 10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EF8DE7A" w14:textId="77777777" w:rsidTr="00F01338">
        <w:trPr>
          <w:trHeight w:hRule="exact" w:val="240"/>
          <w:jc w:val="center"/>
        </w:trPr>
        <w:tc>
          <w:tcPr>
            <w:tcW w:w="9752" w:type="dxa"/>
            <w:gridSpan w:val="2"/>
          </w:tcPr>
          <w:p w14:paraId="037808DE" w14:textId="77777777" w:rsidR="00792D10" w:rsidRPr="00F51CEC" w:rsidRDefault="00792D10" w:rsidP="00F01338"/>
        </w:tc>
      </w:tr>
      <w:tr w:rsidR="00792D10" w:rsidRPr="00F51CEC" w14:paraId="21F3B7C4" w14:textId="77777777" w:rsidTr="00F01338">
        <w:trPr>
          <w:trHeight w:val="240"/>
          <w:jc w:val="center"/>
        </w:trPr>
        <w:tc>
          <w:tcPr>
            <w:tcW w:w="4876" w:type="dxa"/>
          </w:tcPr>
          <w:p w14:paraId="1C7BC025" w14:textId="77777777" w:rsidR="00792D10" w:rsidRPr="00F51CEC" w:rsidRDefault="00792D10" w:rsidP="00F01338">
            <w:pPr>
              <w:pStyle w:val="AmColumnHeading"/>
            </w:pPr>
            <w:r w:rsidRPr="00F51CEC">
              <w:rPr>
                <w:color w:val="000000"/>
              </w:rPr>
              <w:t>Besedilo, ki ga predlaga Komisija</w:t>
            </w:r>
          </w:p>
        </w:tc>
        <w:tc>
          <w:tcPr>
            <w:tcW w:w="4876" w:type="dxa"/>
          </w:tcPr>
          <w:p w14:paraId="52870C67" w14:textId="77777777" w:rsidR="00792D10" w:rsidRPr="00F51CEC" w:rsidRDefault="00792D10" w:rsidP="00F01338">
            <w:pPr>
              <w:pStyle w:val="AmColumnHeading"/>
            </w:pPr>
            <w:r w:rsidRPr="00F51CEC">
              <w:rPr>
                <w:color w:val="000000"/>
              </w:rPr>
              <w:t>Predlog spremembe</w:t>
            </w:r>
          </w:p>
        </w:tc>
      </w:tr>
      <w:tr w:rsidR="00792D10" w:rsidRPr="00F51CEC" w14:paraId="551267F9" w14:textId="77777777" w:rsidTr="00F01338">
        <w:trPr>
          <w:jc w:val="center"/>
        </w:trPr>
        <w:tc>
          <w:tcPr>
            <w:tcW w:w="4876" w:type="dxa"/>
          </w:tcPr>
          <w:p w14:paraId="1DDDA6B5" w14:textId="77777777" w:rsidR="00792D10" w:rsidRPr="00F51CEC" w:rsidRDefault="00792D10" w:rsidP="00F01338">
            <w:pPr>
              <w:pStyle w:val="Normal6a"/>
            </w:pPr>
            <w:r w:rsidRPr="00F51CEC">
              <w:rPr>
                <w:b/>
                <w:i/>
              </w:rPr>
              <w:t>Priznanje statusa takojšnje zaščite</w:t>
            </w:r>
          </w:p>
        </w:tc>
        <w:tc>
          <w:tcPr>
            <w:tcW w:w="4876" w:type="dxa"/>
          </w:tcPr>
          <w:p w14:paraId="5B5132B0" w14:textId="77777777" w:rsidR="00792D10" w:rsidRPr="00F51CEC" w:rsidRDefault="00792D10" w:rsidP="00F01338">
            <w:pPr>
              <w:pStyle w:val="Normal6a"/>
            </w:pPr>
            <w:r w:rsidRPr="00F51CEC">
              <w:rPr>
                <w:b/>
                <w:i/>
              </w:rPr>
              <w:t>Obveznost držav članic, da za dobro utemeljene primere uporabijo poenostavljene in pospešene postopke</w:t>
            </w:r>
          </w:p>
        </w:tc>
      </w:tr>
    </w:tbl>
    <w:p w14:paraId="3E2B93B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8CEF900" w14:textId="77777777" w:rsidR="00792D10" w:rsidRPr="00F51CEC" w:rsidRDefault="00792D10" w:rsidP="00792D10">
      <w:r w:rsidRPr="00D36529">
        <w:rPr>
          <w:rStyle w:val="HideTWBExt"/>
        </w:rPr>
        <w:t>&lt;/Amend&gt;</w:t>
      </w:r>
    </w:p>
    <w:p w14:paraId="273331D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611</w:t>
      </w:r>
      <w:r w:rsidRPr="00D36529">
        <w:rPr>
          <w:rStyle w:val="HideTWBExt"/>
          <w:b w:val="0"/>
        </w:rPr>
        <w:t>&lt;/NumAm&gt;</w:t>
      </w:r>
    </w:p>
    <w:p w14:paraId="720BF1D3"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4F491AFF" w14:textId="77777777" w:rsidR="00792D10" w:rsidRPr="00F51CEC" w:rsidRDefault="00792D10" w:rsidP="00792D10">
      <w:pPr>
        <w:pStyle w:val="NormalBold"/>
      </w:pPr>
      <w:r w:rsidRPr="00D36529">
        <w:rPr>
          <w:rStyle w:val="HideTWBExt"/>
          <w:b w:val="0"/>
        </w:rPr>
        <w:t>&lt;/RepeatBlock-By&gt;</w:t>
      </w:r>
    </w:p>
    <w:p w14:paraId="429D7F7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F30592B" w14:textId="77777777" w:rsidR="00792D10" w:rsidRPr="00F51CEC" w:rsidRDefault="00792D10" w:rsidP="00792D10">
      <w:pPr>
        <w:pStyle w:val="NormalBold"/>
      </w:pPr>
      <w:r w:rsidRPr="00D36529">
        <w:rPr>
          <w:rStyle w:val="HideTWBExt"/>
          <w:b w:val="0"/>
        </w:rPr>
        <w:t>&lt;Article&gt;</w:t>
      </w:r>
      <w:r w:rsidRPr="00F51CEC">
        <w:t>Člen 10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FD18FDF" w14:textId="77777777" w:rsidTr="00F01338">
        <w:trPr>
          <w:trHeight w:hRule="exact" w:val="240"/>
          <w:jc w:val="center"/>
        </w:trPr>
        <w:tc>
          <w:tcPr>
            <w:tcW w:w="9752" w:type="dxa"/>
            <w:gridSpan w:val="2"/>
          </w:tcPr>
          <w:p w14:paraId="6CD98509" w14:textId="77777777" w:rsidR="00792D10" w:rsidRPr="00F51CEC" w:rsidRDefault="00792D10" w:rsidP="00F01338"/>
        </w:tc>
      </w:tr>
      <w:tr w:rsidR="00792D10" w:rsidRPr="00F51CEC" w14:paraId="6D5EBFD9" w14:textId="77777777" w:rsidTr="00F01338">
        <w:trPr>
          <w:trHeight w:val="240"/>
          <w:jc w:val="center"/>
        </w:trPr>
        <w:tc>
          <w:tcPr>
            <w:tcW w:w="4876" w:type="dxa"/>
          </w:tcPr>
          <w:p w14:paraId="5589438A" w14:textId="77777777" w:rsidR="00792D10" w:rsidRPr="00F51CEC" w:rsidRDefault="00792D10" w:rsidP="00F01338">
            <w:pPr>
              <w:pStyle w:val="AmColumnHeading"/>
            </w:pPr>
            <w:r w:rsidRPr="00F51CEC">
              <w:rPr>
                <w:color w:val="000000"/>
              </w:rPr>
              <w:t>Besedilo, ki ga predlaga Komisija</w:t>
            </w:r>
          </w:p>
        </w:tc>
        <w:tc>
          <w:tcPr>
            <w:tcW w:w="4876" w:type="dxa"/>
          </w:tcPr>
          <w:p w14:paraId="0DF0E3C5" w14:textId="77777777" w:rsidR="00792D10" w:rsidRPr="00F51CEC" w:rsidRDefault="00792D10" w:rsidP="00F01338">
            <w:pPr>
              <w:pStyle w:val="AmColumnHeading"/>
            </w:pPr>
            <w:r w:rsidRPr="00F51CEC">
              <w:rPr>
                <w:color w:val="000000"/>
              </w:rPr>
              <w:t>Predlog spremembe</w:t>
            </w:r>
          </w:p>
        </w:tc>
      </w:tr>
      <w:tr w:rsidR="00792D10" w:rsidRPr="00F51CEC" w14:paraId="47893E78" w14:textId="77777777" w:rsidTr="00F01338">
        <w:trPr>
          <w:jc w:val="center"/>
        </w:trPr>
        <w:tc>
          <w:tcPr>
            <w:tcW w:w="4876" w:type="dxa"/>
          </w:tcPr>
          <w:p w14:paraId="66F2EC61" w14:textId="77777777" w:rsidR="00792D10" w:rsidRPr="00F51CEC" w:rsidRDefault="00792D10" w:rsidP="00F01338">
            <w:pPr>
              <w:pStyle w:val="Normal6a"/>
            </w:pPr>
            <w:r w:rsidRPr="00F51CEC">
              <w:t>10</w:t>
            </w:r>
            <w:r w:rsidRPr="00F51CEC">
              <w:tab/>
            </w:r>
            <w:r w:rsidRPr="00F51CEC">
              <w:rPr>
                <w:b/>
                <w:i/>
              </w:rPr>
              <w:t>Priznanje statusa takojšnje zaščite</w:t>
            </w:r>
          </w:p>
        </w:tc>
        <w:tc>
          <w:tcPr>
            <w:tcW w:w="4876" w:type="dxa"/>
          </w:tcPr>
          <w:p w14:paraId="10632B85" w14:textId="77777777" w:rsidR="00792D10" w:rsidRPr="00F51CEC" w:rsidRDefault="00792D10" w:rsidP="00F01338">
            <w:pPr>
              <w:pStyle w:val="Normal6a"/>
            </w:pPr>
            <w:r w:rsidRPr="00F51CEC">
              <w:t>10</w:t>
            </w:r>
            <w:r w:rsidRPr="00F51CEC">
              <w:tab/>
            </w:r>
            <w:r w:rsidRPr="00F51CEC">
              <w:rPr>
                <w:b/>
                <w:i/>
              </w:rPr>
              <w:t>Potreba po okrepljeni mejni zaščiti</w:t>
            </w:r>
          </w:p>
        </w:tc>
      </w:tr>
    </w:tbl>
    <w:p w14:paraId="772E616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95C78A6" w14:textId="77777777" w:rsidR="00792D10" w:rsidRPr="00F51CEC" w:rsidRDefault="00792D10" w:rsidP="00792D10">
      <w:r w:rsidRPr="00D36529">
        <w:rPr>
          <w:rStyle w:val="HideTWBExt"/>
        </w:rPr>
        <w:t>&lt;/Amend&gt;</w:t>
      </w:r>
    </w:p>
    <w:p w14:paraId="7B8D616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612</w:t>
      </w:r>
      <w:r w:rsidRPr="00D36529">
        <w:rPr>
          <w:rStyle w:val="HideTWBExt"/>
          <w:b w:val="0"/>
        </w:rPr>
        <w:t>&lt;/NumAm&gt;</w:t>
      </w:r>
    </w:p>
    <w:p w14:paraId="79DF8CBA"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Jeroen Lenaers</w:t>
      </w:r>
      <w:r w:rsidRPr="00D36529">
        <w:rPr>
          <w:rStyle w:val="HideTWBExt"/>
          <w:b w:val="0"/>
        </w:rPr>
        <w:t>&lt;/Members&gt;</w:t>
      </w:r>
    </w:p>
    <w:p w14:paraId="1026BEC6" w14:textId="77777777" w:rsidR="00792D10" w:rsidRPr="00F51CEC" w:rsidRDefault="00792D10" w:rsidP="00792D10">
      <w:pPr>
        <w:pStyle w:val="NormalBold"/>
      </w:pPr>
      <w:r w:rsidRPr="00D36529">
        <w:rPr>
          <w:rStyle w:val="HideTWBExt"/>
          <w:b w:val="0"/>
        </w:rPr>
        <w:t>&lt;/RepeatBlock-By&gt;</w:t>
      </w:r>
    </w:p>
    <w:p w14:paraId="3971678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E9C94D5" w14:textId="77777777" w:rsidR="00792D10" w:rsidRPr="00F51CEC" w:rsidRDefault="00792D10" w:rsidP="00792D10">
      <w:pPr>
        <w:pStyle w:val="NormalBold"/>
      </w:pPr>
      <w:r w:rsidRPr="00D36529">
        <w:rPr>
          <w:rStyle w:val="HideTWBExt"/>
          <w:b w:val="0"/>
        </w:rPr>
        <w:t>&lt;Article&gt;</w:t>
      </w:r>
      <w:r w:rsidRPr="00F51CEC">
        <w:t>Člen 10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DAE3C4F" w14:textId="77777777" w:rsidTr="00F01338">
        <w:trPr>
          <w:trHeight w:hRule="exact" w:val="240"/>
          <w:jc w:val="center"/>
        </w:trPr>
        <w:tc>
          <w:tcPr>
            <w:tcW w:w="9752" w:type="dxa"/>
            <w:gridSpan w:val="2"/>
          </w:tcPr>
          <w:p w14:paraId="68068877" w14:textId="77777777" w:rsidR="00792D10" w:rsidRPr="00F51CEC" w:rsidRDefault="00792D10" w:rsidP="00F01338"/>
        </w:tc>
      </w:tr>
      <w:tr w:rsidR="00792D10" w:rsidRPr="00F51CEC" w14:paraId="6F9773BA" w14:textId="77777777" w:rsidTr="00F01338">
        <w:trPr>
          <w:trHeight w:val="240"/>
          <w:jc w:val="center"/>
        </w:trPr>
        <w:tc>
          <w:tcPr>
            <w:tcW w:w="4876" w:type="dxa"/>
          </w:tcPr>
          <w:p w14:paraId="004C7EF1" w14:textId="77777777" w:rsidR="00792D10" w:rsidRPr="00F51CEC" w:rsidRDefault="00792D10" w:rsidP="00F01338">
            <w:pPr>
              <w:pStyle w:val="AmColumnHeading"/>
            </w:pPr>
            <w:r w:rsidRPr="00F51CEC">
              <w:rPr>
                <w:color w:val="000000"/>
              </w:rPr>
              <w:t>Besedilo, ki ga predlaga Komisija</w:t>
            </w:r>
          </w:p>
        </w:tc>
        <w:tc>
          <w:tcPr>
            <w:tcW w:w="4876" w:type="dxa"/>
          </w:tcPr>
          <w:p w14:paraId="11AE87AB" w14:textId="77777777" w:rsidR="00792D10" w:rsidRPr="00F51CEC" w:rsidRDefault="00792D10" w:rsidP="00F01338">
            <w:pPr>
              <w:pStyle w:val="AmColumnHeading"/>
            </w:pPr>
            <w:r w:rsidRPr="00F51CEC">
              <w:rPr>
                <w:color w:val="000000"/>
              </w:rPr>
              <w:t>Predlog spremembe</w:t>
            </w:r>
          </w:p>
        </w:tc>
      </w:tr>
      <w:tr w:rsidR="00792D10" w:rsidRPr="00F51CEC" w14:paraId="25765E25" w14:textId="77777777" w:rsidTr="00F01338">
        <w:trPr>
          <w:jc w:val="center"/>
        </w:trPr>
        <w:tc>
          <w:tcPr>
            <w:tcW w:w="4876" w:type="dxa"/>
          </w:tcPr>
          <w:p w14:paraId="203F8F27" w14:textId="77777777" w:rsidR="00792D10" w:rsidRPr="00F51CEC" w:rsidRDefault="00792D10" w:rsidP="00F01338">
            <w:pPr>
              <w:pStyle w:val="Normal6a"/>
            </w:pPr>
            <w:r w:rsidRPr="00F51CEC">
              <w:t xml:space="preserve">Priznanje </w:t>
            </w:r>
            <w:r w:rsidRPr="00F51CEC">
              <w:rPr>
                <w:b/>
                <w:i/>
              </w:rPr>
              <w:t>statusa takojšnje zaščite</w:t>
            </w:r>
          </w:p>
        </w:tc>
        <w:tc>
          <w:tcPr>
            <w:tcW w:w="4876" w:type="dxa"/>
          </w:tcPr>
          <w:p w14:paraId="41639C77" w14:textId="77777777" w:rsidR="00792D10" w:rsidRPr="00F51CEC" w:rsidRDefault="00792D10" w:rsidP="00F01338">
            <w:pPr>
              <w:pStyle w:val="Normal6a"/>
            </w:pPr>
            <w:r w:rsidRPr="00F51CEC">
              <w:t xml:space="preserve">Priznanje </w:t>
            </w:r>
            <w:r w:rsidRPr="00F51CEC">
              <w:rPr>
                <w:b/>
                <w:i/>
              </w:rPr>
              <w:t>začasne pravice ostati</w:t>
            </w:r>
          </w:p>
        </w:tc>
      </w:tr>
    </w:tbl>
    <w:p w14:paraId="49066DE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6B34D87" w14:textId="77777777" w:rsidR="00792D10" w:rsidRPr="00F51CEC" w:rsidRDefault="00792D10" w:rsidP="00792D10">
      <w:r w:rsidRPr="00D36529">
        <w:rPr>
          <w:rStyle w:val="HideTWBExt"/>
        </w:rPr>
        <w:t>&lt;/Amend&gt;</w:t>
      </w:r>
    </w:p>
    <w:p w14:paraId="77B1EB4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613</w:t>
      </w:r>
      <w:r w:rsidRPr="00D36529">
        <w:rPr>
          <w:rStyle w:val="HideTWBExt"/>
          <w:b w:val="0"/>
        </w:rPr>
        <w:t>&lt;/NumAm&gt;</w:t>
      </w:r>
    </w:p>
    <w:p w14:paraId="7F9B6485"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076C33D6" w14:textId="77777777" w:rsidR="00792D10" w:rsidRPr="00F51CEC" w:rsidRDefault="00792D10" w:rsidP="00792D10">
      <w:pPr>
        <w:pStyle w:val="NormalBold"/>
      </w:pPr>
      <w:r w:rsidRPr="00D36529">
        <w:rPr>
          <w:rStyle w:val="HideTWBExt"/>
          <w:b w:val="0"/>
        </w:rPr>
        <w:t>&lt;/RepeatBlock-By&gt;</w:t>
      </w:r>
    </w:p>
    <w:p w14:paraId="5D0D536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345C599" w14:textId="77777777" w:rsidR="00792D10" w:rsidRPr="00F51CEC" w:rsidRDefault="00792D10" w:rsidP="00792D10">
      <w:pPr>
        <w:pStyle w:val="NormalBold"/>
      </w:pPr>
      <w:r w:rsidRPr="00D36529">
        <w:rPr>
          <w:rStyle w:val="HideTWBExt"/>
          <w:b w:val="0"/>
        </w:rPr>
        <w:t>&lt;Article&gt;</w:t>
      </w:r>
      <w:r w:rsidRPr="00F51CEC">
        <w:t>Člen 10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9C18C29" w14:textId="77777777" w:rsidTr="00F01338">
        <w:trPr>
          <w:trHeight w:hRule="exact" w:val="240"/>
          <w:jc w:val="center"/>
        </w:trPr>
        <w:tc>
          <w:tcPr>
            <w:tcW w:w="9752" w:type="dxa"/>
            <w:gridSpan w:val="2"/>
          </w:tcPr>
          <w:p w14:paraId="06BA725A" w14:textId="77777777" w:rsidR="00792D10" w:rsidRPr="00F51CEC" w:rsidRDefault="00792D10" w:rsidP="00F01338"/>
        </w:tc>
      </w:tr>
      <w:tr w:rsidR="00792D10" w:rsidRPr="00F51CEC" w14:paraId="70ED088A" w14:textId="77777777" w:rsidTr="00F01338">
        <w:trPr>
          <w:trHeight w:val="240"/>
          <w:jc w:val="center"/>
        </w:trPr>
        <w:tc>
          <w:tcPr>
            <w:tcW w:w="4876" w:type="dxa"/>
          </w:tcPr>
          <w:p w14:paraId="512AD3D7" w14:textId="77777777" w:rsidR="00792D10" w:rsidRPr="00F51CEC" w:rsidRDefault="00792D10" w:rsidP="00F01338">
            <w:pPr>
              <w:pStyle w:val="AmColumnHeading"/>
            </w:pPr>
            <w:r w:rsidRPr="00F51CEC">
              <w:rPr>
                <w:color w:val="000000"/>
              </w:rPr>
              <w:t>Besedilo, ki ga predlaga Komisija</w:t>
            </w:r>
          </w:p>
        </w:tc>
        <w:tc>
          <w:tcPr>
            <w:tcW w:w="4876" w:type="dxa"/>
          </w:tcPr>
          <w:p w14:paraId="730DBBDD" w14:textId="77777777" w:rsidR="00792D10" w:rsidRPr="00F51CEC" w:rsidRDefault="00792D10" w:rsidP="00F01338">
            <w:pPr>
              <w:pStyle w:val="AmColumnHeading"/>
            </w:pPr>
            <w:r w:rsidRPr="00F51CEC">
              <w:rPr>
                <w:color w:val="000000"/>
              </w:rPr>
              <w:t>Predlog spremembe</w:t>
            </w:r>
          </w:p>
        </w:tc>
      </w:tr>
      <w:tr w:rsidR="00792D10" w:rsidRPr="00F51CEC" w14:paraId="4BFBC36B" w14:textId="77777777" w:rsidTr="00F01338">
        <w:trPr>
          <w:jc w:val="center"/>
        </w:trPr>
        <w:tc>
          <w:tcPr>
            <w:tcW w:w="4876" w:type="dxa"/>
          </w:tcPr>
          <w:p w14:paraId="506D8EB1" w14:textId="77777777" w:rsidR="00792D10" w:rsidRPr="00F51CEC" w:rsidRDefault="00792D10" w:rsidP="00F01338">
            <w:pPr>
              <w:pStyle w:val="Normal6a"/>
            </w:pPr>
            <w:r w:rsidRPr="00F51CEC">
              <w:t>Priznanje statusa takojšnje zaščite</w:t>
            </w:r>
          </w:p>
        </w:tc>
        <w:tc>
          <w:tcPr>
            <w:tcW w:w="4876" w:type="dxa"/>
          </w:tcPr>
          <w:p w14:paraId="1608002F" w14:textId="77777777" w:rsidR="00792D10" w:rsidRPr="00F51CEC" w:rsidRDefault="00792D10" w:rsidP="00F01338">
            <w:pPr>
              <w:pStyle w:val="Normal6a"/>
            </w:pPr>
            <w:r w:rsidRPr="00F51CEC">
              <w:rPr>
                <w:i/>
                <w:iCs/>
              </w:rPr>
              <w:t>(Ne zadeva slovenske različice.)</w:t>
            </w:r>
          </w:p>
        </w:tc>
      </w:tr>
    </w:tbl>
    <w:p w14:paraId="1484D07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63F2579" w14:textId="77777777" w:rsidR="00792D10" w:rsidRPr="00F51CEC" w:rsidRDefault="00792D10" w:rsidP="00792D10">
      <w:r w:rsidRPr="00D36529">
        <w:rPr>
          <w:rStyle w:val="HideTWBExt"/>
        </w:rPr>
        <w:t>&lt;/Amend&gt;</w:t>
      </w:r>
    </w:p>
    <w:p w14:paraId="7F8D798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614</w:t>
      </w:r>
      <w:r w:rsidRPr="00D36529">
        <w:rPr>
          <w:rStyle w:val="HideTWBExt"/>
          <w:b w:val="0"/>
        </w:rPr>
        <w:t>&lt;/NumAm&gt;</w:t>
      </w:r>
    </w:p>
    <w:p w14:paraId="717C49CB"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4827E675" w14:textId="77777777" w:rsidR="00792D10" w:rsidRPr="00F51CEC" w:rsidRDefault="00792D10" w:rsidP="00792D10">
      <w:pPr>
        <w:pStyle w:val="NormalBold"/>
      </w:pPr>
      <w:r w:rsidRPr="00D36529">
        <w:rPr>
          <w:rStyle w:val="HideTWBExt"/>
          <w:b w:val="0"/>
        </w:rPr>
        <w:t>&lt;/RepeatBlock-By&gt;</w:t>
      </w:r>
    </w:p>
    <w:p w14:paraId="3DC0FE2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FE219D9" w14:textId="77777777" w:rsidR="00792D10" w:rsidRPr="00F51CEC" w:rsidRDefault="00792D10" w:rsidP="00792D10">
      <w:pPr>
        <w:pStyle w:val="NormalBold"/>
      </w:pPr>
      <w:r w:rsidRPr="00D36529">
        <w:rPr>
          <w:rStyle w:val="HideTWBExt"/>
          <w:b w:val="0"/>
        </w:rPr>
        <w:t>&lt;Article&gt;</w:t>
      </w:r>
      <w:r w:rsidRPr="00F51CEC">
        <w:t>Člen 10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E1852A0" w14:textId="77777777" w:rsidTr="00F01338">
        <w:trPr>
          <w:trHeight w:hRule="exact" w:val="240"/>
          <w:jc w:val="center"/>
        </w:trPr>
        <w:tc>
          <w:tcPr>
            <w:tcW w:w="9752" w:type="dxa"/>
            <w:gridSpan w:val="2"/>
          </w:tcPr>
          <w:p w14:paraId="100655DA" w14:textId="77777777" w:rsidR="00792D10" w:rsidRPr="00F51CEC" w:rsidRDefault="00792D10" w:rsidP="00F01338"/>
        </w:tc>
      </w:tr>
      <w:tr w:rsidR="00792D10" w:rsidRPr="00F51CEC" w14:paraId="6B941D42" w14:textId="77777777" w:rsidTr="00F01338">
        <w:trPr>
          <w:trHeight w:val="240"/>
          <w:jc w:val="center"/>
        </w:trPr>
        <w:tc>
          <w:tcPr>
            <w:tcW w:w="4876" w:type="dxa"/>
          </w:tcPr>
          <w:p w14:paraId="6626BA6F" w14:textId="77777777" w:rsidR="00792D10" w:rsidRPr="00F51CEC" w:rsidRDefault="00792D10" w:rsidP="00F01338">
            <w:pPr>
              <w:pStyle w:val="AmColumnHeading"/>
            </w:pPr>
            <w:r w:rsidRPr="00F51CEC">
              <w:rPr>
                <w:color w:val="000000"/>
              </w:rPr>
              <w:t>Besedilo, ki ga predlaga Komisija</w:t>
            </w:r>
          </w:p>
        </w:tc>
        <w:tc>
          <w:tcPr>
            <w:tcW w:w="4876" w:type="dxa"/>
          </w:tcPr>
          <w:p w14:paraId="76CB2D41" w14:textId="77777777" w:rsidR="00792D10" w:rsidRPr="00F51CEC" w:rsidRDefault="00792D10" w:rsidP="00F01338">
            <w:pPr>
              <w:pStyle w:val="AmColumnHeading"/>
            </w:pPr>
            <w:r w:rsidRPr="00F51CEC">
              <w:rPr>
                <w:color w:val="000000"/>
              </w:rPr>
              <w:t>Predlog spremembe</w:t>
            </w:r>
          </w:p>
        </w:tc>
      </w:tr>
      <w:tr w:rsidR="00792D10" w:rsidRPr="00F51CEC" w14:paraId="461430E2" w14:textId="77777777" w:rsidTr="00F01338">
        <w:trPr>
          <w:jc w:val="center"/>
        </w:trPr>
        <w:tc>
          <w:tcPr>
            <w:tcW w:w="4876" w:type="dxa"/>
          </w:tcPr>
          <w:p w14:paraId="2C33568D" w14:textId="77777777" w:rsidR="00792D10" w:rsidRPr="00F51CEC" w:rsidRDefault="00792D10" w:rsidP="00F01338">
            <w:pPr>
              <w:pStyle w:val="Normal6a"/>
            </w:pPr>
            <w:r w:rsidRPr="00F51CEC">
              <w:t>1.</w:t>
            </w:r>
            <w:r w:rsidRPr="00F51CEC">
              <w:tab/>
            </w:r>
            <w:r w:rsidRPr="00F51CEC">
              <w:rPr>
                <w:b/>
                <w:i/>
              </w:rPr>
              <w:t>V kriznih razmerah iz člena 1(2)(a) in na podlagi izvedbenega akta, ki ga sprejme Komisija v skladu z odstavkom 4 tega člena,</w:t>
            </w:r>
            <w:r w:rsidRPr="00F51CEC">
              <w:t xml:space="preserve"> lahko </w:t>
            </w:r>
            <w:r w:rsidRPr="00F51CEC">
              <w:rPr>
                <w:b/>
                <w:i/>
              </w:rPr>
              <w:t>države članice</w:t>
            </w:r>
            <w:r w:rsidRPr="00F51CEC">
              <w:t xml:space="preserve"> začasno prekinejo obravnavo prošenj za mednarodno zaščito </w:t>
            </w:r>
            <w:r w:rsidRPr="00F51CEC">
              <w:rPr>
                <w:b/>
                <w:i/>
              </w:rPr>
              <w:t>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w:t>
            </w:r>
            <w:r w:rsidRPr="00F51CEC">
              <w:t xml:space="preserve"> </w:t>
            </w:r>
            <w:r w:rsidRPr="00F51CEC">
              <w:rPr>
                <w:b/>
                <w:i/>
              </w:rPr>
              <w:t>V takem primeru države članice zadevnim osebam priznajo status takojšnje zaščite, razen če predstavljajo nevarnost za nacionalno varnost ali javni red države članice. Tak status ne posega v njihovo tekočo prošnjo za mednarodno zaščito v zadevni državi članici.</w:t>
            </w:r>
          </w:p>
        </w:tc>
        <w:tc>
          <w:tcPr>
            <w:tcW w:w="4876" w:type="dxa"/>
          </w:tcPr>
          <w:p w14:paraId="488C3684" w14:textId="77777777" w:rsidR="00792D10" w:rsidRPr="00F51CEC" w:rsidRDefault="00792D10" w:rsidP="00F01338">
            <w:pPr>
              <w:pStyle w:val="Normal6a"/>
            </w:pPr>
            <w:r w:rsidRPr="00F51CEC">
              <w:t>1.</w:t>
            </w:r>
            <w:r w:rsidRPr="00F51CEC">
              <w:tab/>
            </w:r>
            <w:r w:rsidRPr="00F51CEC">
              <w:rPr>
                <w:b/>
                <w:i/>
              </w:rPr>
              <w:t>Države članice</w:t>
            </w:r>
            <w:r w:rsidRPr="00F51CEC">
              <w:t xml:space="preserve"> lahko začasno prekinejo obravnavo prošenj za mednarodno zaščito.</w:t>
            </w:r>
          </w:p>
        </w:tc>
      </w:tr>
    </w:tbl>
    <w:p w14:paraId="0FA41A2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58C3205" w14:textId="77777777" w:rsidR="00792D10" w:rsidRPr="00F51CEC" w:rsidRDefault="00792D10" w:rsidP="00792D10">
      <w:r w:rsidRPr="00D36529">
        <w:rPr>
          <w:rStyle w:val="HideTWBExt"/>
        </w:rPr>
        <w:t>&lt;/Amend&gt;</w:t>
      </w:r>
    </w:p>
    <w:p w14:paraId="0E67BA3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615</w:t>
      </w:r>
      <w:r w:rsidRPr="00D36529">
        <w:rPr>
          <w:rStyle w:val="HideTWBExt"/>
          <w:b w:val="0"/>
        </w:rPr>
        <w:t>&lt;/NumAm&gt;</w:t>
      </w:r>
    </w:p>
    <w:p w14:paraId="3C5FA600"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3C70158F" w14:textId="77777777" w:rsidR="00792D10" w:rsidRPr="00F51CEC" w:rsidRDefault="00792D10" w:rsidP="00792D10">
      <w:pPr>
        <w:pStyle w:val="NormalBold"/>
      </w:pPr>
      <w:r w:rsidRPr="00D36529">
        <w:rPr>
          <w:rStyle w:val="HideTWBExt"/>
          <w:b w:val="0"/>
        </w:rPr>
        <w:t>&lt;/RepeatBlock-By&gt;</w:t>
      </w:r>
    </w:p>
    <w:p w14:paraId="32F7D45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899A25C" w14:textId="77777777" w:rsidR="00792D10" w:rsidRPr="00F51CEC" w:rsidRDefault="00792D10" w:rsidP="00792D10">
      <w:pPr>
        <w:pStyle w:val="NormalBold"/>
      </w:pPr>
      <w:r w:rsidRPr="00D36529">
        <w:rPr>
          <w:rStyle w:val="HideTWBExt"/>
          <w:b w:val="0"/>
        </w:rPr>
        <w:t>&lt;Article&gt;</w:t>
      </w:r>
      <w:r w:rsidRPr="00F51CEC">
        <w:t>Člen 10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4FF1030" w14:textId="77777777" w:rsidTr="00F01338">
        <w:trPr>
          <w:trHeight w:hRule="exact" w:val="240"/>
          <w:jc w:val="center"/>
        </w:trPr>
        <w:tc>
          <w:tcPr>
            <w:tcW w:w="9752" w:type="dxa"/>
            <w:gridSpan w:val="2"/>
          </w:tcPr>
          <w:p w14:paraId="68F68952" w14:textId="77777777" w:rsidR="00792D10" w:rsidRPr="00F51CEC" w:rsidRDefault="00792D10" w:rsidP="00F01338"/>
        </w:tc>
      </w:tr>
      <w:tr w:rsidR="00792D10" w:rsidRPr="00F51CEC" w14:paraId="3AFDF9CE" w14:textId="77777777" w:rsidTr="00F01338">
        <w:trPr>
          <w:trHeight w:val="240"/>
          <w:jc w:val="center"/>
        </w:trPr>
        <w:tc>
          <w:tcPr>
            <w:tcW w:w="4876" w:type="dxa"/>
          </w:tcPr>
          <w:p w14:paraId="581CF5E0" w14:textId="77777777" w:rsidR="00792D10" w:rsidRPr="00F51CEC" w:rsidRDefault="00792D10" w:rsidP="00F01338">
            <w:pPr>
              <w:pStyle w:val="AmColumnHeading"/>
            </w:pPr>
            <w:r w:rsidRPr="00F51CEC">
              <w:rPr>
                <w:color w:val="000000"/>
              </w:rPr>
              <w:t>Besedilo, ki ga predlaga Komisija</w:t>
            </w:r>
          </w:p>
        </w:tc>
        <w:tc>
          <w:tcPr>
            <w:tcW w:w="4876" w:type="dxa"/>
          </w:tcPr>
          <w:p w14:paraId="6A11768D" w14:textId="77777777" w:rsidR="00792D10" w:rsidRPr="00F51CEC" w:rsidRDefault="00792D10" w:rsidP="00F01338">
            <w:pPr>
              <w:pStyle w:val="AmColumnHeading"/>
            </w:pPr>
            <w:r w:rsidRPr="00F51CEC">
              <w:rPr>
                <w:color w:val="000000"/>
              </w:rPr>
              <w:t>Predlog spremembe</w:t>
            </w:r>
          </w:p>
        </w:tc>
      </w:tr>
      <w:tr w:rsidR="00792D10" w:rsidRPr="00F51CEC" w14:paraId="182BE186" w14:textId="77777777" w:rsidTr="00F01338">
        <w:trPr>
          <w:jc w:val="center"/>
        </w:trPr>
        <w:tc>
          <w:tcPr>
            <w:tcW w:w="4876" w:type="dxa"/>
          </w:tcPr>
          <w:p w14:paraId="3C6533F8" w14:textId="77777777" w:rsidR="00792D10" w:rsidRPr="00F51CEC" w:rsidRDefault="00792D10" w:rsidP="00F01338">
            <w:pPr>
              <w:pStyle w:val="Normal6a"/>
            </w:pPr>
            <w:r w:rsidRPr="00F51CEC">
              <w:t>1.</w:t>
            </w:r>
            <w:r w:rsidRPr="00F51CEC">
              <w:tab/>
              <w:t xml:space="preserve">V kriznih razmerah </w:t>
            </w:r>
            <w:r w:rsidRPr="00F51CEC">
              <w:rPr>
                <w:b/>
                <w:i/>
              </w:rPr>
              <w:t>iz člena 1(2)(a)</w:t>
            </w:r>
            <w:r w:rsidRPr="00F51CEC">
              <w:t xml:space="preserve"> in na podlagi </w:t>
            </w:r>
            <w:r w:rsidRPr="00F51CEC">
              <w:rPr>
                <w:b/>
                <w:i/>
              </w:rPr>
              <w:t>izvedbenega akta, ki ga sprejme Komisija v skladu z odstavkom 4 tega</w:t>
            </w:r>
            <w:r w:rsidRPr="00F51CEC">
              <w:t xml:space="preserve"> člena</w:t>
            </w:r>
            <w:r w:rsidRPr="00F51CEC">
              <w:rPr>
                <w:b/>
                <w:i/>
              </w:rPr>
              <w:t>, lahko</w:t>
            </w:r>
            <w:r w:rsidRPr="00F51CEC">
              <w:t xml:space="preserve"> države članice </w:t>
            </w:r>
            <w:r w:rsidRPr="00F51CEC">
              <w:rPr>
                <w:b/>
                <w:i/>
              </w:rPr>
              <w:t>začasno prekinejo obravnavo prošenj za mednarodno zaščito v skladu z Uredbo (EU) XXX/XXX [uredba o azilnem postopku] in Uredbo (EU) XXX/XXX [uredba o pogojih</w:t>
            </w:r>
            <w:r w:rsidRPr="00F51CEC">
              <w:t xml:space="preserve"> za </w:t>
            </w:r>
            <w:r w:rsidRPr="00F51CEC">
              <w:rPr>
                <w:b/>
                <w:i/>
              </w:rPr>
              <w:t>azil] v zvezi z razseljenimi osebami</w:t>
            </w:r>
            <w:r w:rsidRPr="00F51CEC">
              <w:t xml:space="preserve"> iz tretjih držav, ki se soočajo z visoko stopnjo tveganja, da bodo izpostavljene samovoljnemu nasilju </w:t>
            </w:r>
            <w:r w:rsidRPr="00F51CEC">
              <w:rPr>
                <w:b/>
                <w:i/>
              </w:rPr>
              <w:t>v izrednih razmerah</w:t>
            </w:r>
            <w:r w:rsidRPr="00F51CEC">
              <w:t xml:space="preserve"> oboroženega spopada, in se ne morejo vrniti v izvorno državo. </w:t>
            </w:r>
            <w:r w:rsidRPr="00F51CEC">
              <w:rPr>
                <w:b/>
                <w:i/>
              </w:rPr>
              <w:t>V takem primeru države članice zadevnim osebam priznajo status takojšnje zaščite, razen če predstavljajo nevarnost za nacionalno varnost ali javni red države članice. Tak status ne posega v njihovo tekočo prošnjo za mednarodno zaščito v zadevni državi članici.</w:t>
            </w:r>
          </w:p>
        </w:tc>
        <w:tc>
          <w:tcPr>
            <w:tcW w:w="4876" w:type="dxa"/>
          </w:tcPr>
          <w:p w14:paraId="11878CA9" w14:textId="77777777" w:rsidR="00792D10" w:rsidRPr="00F51CEC" w:rsidRDefault="00792D10" w:rsidP="00F01338">
            <w:pPr>
              <w:pStyle w:val="Normal6a"/>
            </w:pPr>
            <w:r w:rsidRPr="00F51CEC">
              <w:t>1.</w:t>
            </w:r>
            <w:r w:rsidRPr="00F51CEC">
              <w:tab/>
              <w:t xml:space="preserve">V kriznih razmerah in na podlagi </w:t>
            </w:r>
            <w:r w:rsidRPr="00F51CEC">
              <w:rPr>
                <w:b/>
                <w:i/>
              </w:rPr>
              <w:t>sklepa iz</w:t>
            </w:r>
            <w:r w:rsidRPr="00F51CEC">
              <w:t xml:space="preserve"> člena </w:t>
            </w:r>
            <w:r w:rsidRPr="00F51CEC">
              <w:rPr>
                <w:b/>
                <w:i/>
              </w:rPr>
              <w:t>1b(2) so</w:t>
            </w:r>
            <w:r w:rsidRPr="00F51CEC">
              <w:t xml:space="preserve"> države članice </w:t>
            </w:r>
            <w:r w:rsidRPr="00F51CEC">
              <w:rPr>
                <w:b/>
                <w:i/>
              </w:rPr>
              <w:t>lahko dolžne uporabljati poenostavljene in pospešene postopke za prosilce iz določene države izvora ali njenega dela ali delov v skladu z odstavkom 4 tega člena, in sicer</w:t>
            </w:r>
            <w:r w:rsidRPr="00F51CEC">
              <w:t xml:space="preserve"> za </w:t>
            </w:r>
            <w:r w:rsidRPr="00F51CEC">
              <w:rPr>
                <w:b/>
                <w:i/>
              </w:rPr>
              <w:t>osebe</w:t>
            </w:r>
            <w:r w:rsidRPr="00F51CEC">
              <w:t xml:space="preserve"> iz tretjih držav, ki se soočajo z visoko stopnjo tveganja, da bodo izpostavljene samovoljnemu nasilju </w:t>
            </w:r>
            <w:r w:rsidRPr="00F51CEC">
              <w:rPr>
                <w:b/>
                <w:i/>
              </w:rPr>
              <w:t>ali razmeram</w:t>
            </w:r>
            <w:r w:rsidRPr="00F51CEC">
              <w:t xml:space="preserve"> oboroženega spopada, in se ne morejo vrniti v izvorno državo.</w:t>
            </w:r>
          </w:p>
        </w:tc>
      </w:tr>
    </w:tbl>
    <w:p w14:paraId="6677990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535DEEF" w14:textId="77777777" w:rsidR="00792D10" w:rsidRPr="00F51CEC" w:rsidRDefault="00792D10" w:rsidP="00792D10">
      <w:r w:rsidRPr="00D36529">
        <w:rPr>
          <w:rStyle w:val="HideTWBExt"/>
        </w:rPr>
        <w:t>&lt;/Amend&gt;</w:t>
      </w:r>
    </w:p>
    <w:p w14:paraId="4EB63E4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616</w:t>
      </w:r>
      <w:r w:rsidRPr="00D36529">
        <w:rPr>
          <w:rStyle w:val="HideTWBExt"/>
          <w:b w:val="0"/>
        </w:rPr>
        <w:t>&lt;/NumAm&gt;</w:t>
      </w:r>
    </w:p>
    <w:p w14:paraId="40811B1D"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33FA0D24" w14:textId="77777777" w:rsidR="00792D10" w:rsidRPr="00F51CEC" w:rsidRDefault="00792D10" w:rsidP="00792D10">
      <w:pPr>
        <w:pStyle w:val="NormalBold"/>
      </w:pPr>
      <w:r w:rsidRPr="00D36529">
        <w:rPr>
          <w:rStyle w:val="HideTWBExt"/>
          <w:b w:val="0"/>
        </w:rPr>
        <w:t>&lt;/RepeatBlock-By&gt;</w:t>
      </w:r>
    </w:p>
    <w:p w14:paraId="1AD6DD3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FF27215" w14:textId="77777777" w:rsidR="00792D10" w:rsidRPr="00F51CEC" w:rsidRDefault="00792D10" w:rsidP="00792D10">
      <w:pPr>
        <w:pStyle w:val="NormalBold"/>
      </w:pPr>
      <w:r w:rsidRPr="00D36529">
        <w:rPr>
          <w:rStyle w:val="HideTWBExt"/>
          <w:b w:val="0"/>
        </w:rPr>
        <w:t>&lt;Article&gt;</w:t>
      </w:r>
      <w:r w:rsidRPr="00F51CEC">
        <w:t>Člen 10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2A12302" w14:textId="77777777" w:rsidTr="00F01338">
        <w:trPr>
          <w:trHeight w:hRule="exact" w:val="240"/>
          <w:jc w:val="center"/>
        </w:trPr>
        <w:tc>
          <w:tcPr>
            <w:tcW w:w="9752" w:type="dxa"/>
            <w:gridSpan w:val="2"/>
          </w:tcPr>
          <w:p w14:paraId="530F724F" w14:textId="77777777" w:rsidR="00792D10" w:rsidRPr="00F51CEC" w:rsidRDefault="00792D10" w:rsidP="00F01338"/>
        </w:tc>
      </w:tr>
      <w:tr w:rsidR="00792D10" w:rsidRPr="00F51CEC" w14:paraId="5C7BF735" w14:textId="77777777" w:rsidTr="00F01338">
        <w:trPr>
          <w:trHeight w:val="240"/>
          <w:jc w:val="center"/>
        </w:trPr>
        <w:tc>
          <w:tcPr>
            <w:tcW w:w="4876" w:type="dxa"/>
          </w:tcPr>
          <w:p w14:paraId="4AC8C331" w14:textId="77777777" w:rsidR="00792D10" w:rsidRPr="00F51CEC" w:rsidRDefault="00792D10" w:rsidP="00F01338">
            <w:pPr>
              <w:pStyle w:val="AmColumnHeading"/>
            </w:pPr>
            <w:r w:rsidRPr="00F51CEC">
              <w:rPr>
                <w:color w:val="000000"/>
              </w:rPr>
              <w:t>Besedilo, ki ga predlaga Komisija</w:t>
            </w:r>
          </w:p>
        </w:tc>
        <w:tc>
          <w:tcPr>
            <w:tcW w:w="4876" w:type="dxa"/>
          </w:tcPr>
          <w:p w14:paraId="12F502E0" w14:textId="77777777" w:rsidR="00792D10" w:rsidRPr="00F51CEC" w:rsidRDefault="00792D10" w:rsidP="00F01338">
            <w:pPr>
              <w:pStyle w:val="AmColumnHeading"/>
            </w:pPr>
            <w:r w:rsidRPr="00F51CEC">
              <w:rPr>
                <w:color w:val="000000"/>
              </w:rPr>
              <w:t>Predlog spremembe</w:t>
            </w:r>
          </w:p>
        </w:tc>
      </w:tr>
      <w:tr w:rsidR="00792D10" w:rsidRPr="00F51CEC" w14:paraId="78F9912C" w14:textId="77777777" w:rsidTr="00F01338">
        <w:trPr>
          <w:jc w:val="center"/>
        </w:trPr>
        <w:tc>
          <w:tcPr>
            <w:tcW w:w="4876" w:type="dxa"/>
          </w:tcPr>
          <w:p w14:paraId="1AC79010" w14:textId="77777777" w:rsidR="00792D10" w:rsidRPr="00F51CEC" w:rsidRDefault="00792D10" w:rsidP="00F01338">
            <w:pPr>
              <w:pStyle w:val="Normal6a"/>
            </w:pPr>
            <w:r w:rsidRPr="00F51CEC">
              <w:t>1.</w:t>
            </w:r>
            <w:r w:rsidRPr="00F51CEC">
              <w:tab/>
              <w:t xml:space="preserve">V </w:t>
            </w:r>
            <w:r w:rsidRPr="00F51CEC">
              <w:rPr>
                <w:b/>
                <w:i/>
              </w:rPr>
              <w:t>kriznih</w:t>
            </w:r>
            <w:r w:rsidRPr="00F51CEC">
              <w:t xml:space="preserve"> razmerah iz člena </w:t>
            </w:r>
            <w:r w:rsidRPr="00F51CEC">
              <w:rPr>
                <w:b/>
                <w:bCs/>
                <w:i/>
                <w:iCs/>
              </w:rPr>
              <w:t>1(2)(a)</w:t>
            </w:r>
            <w:r w:rsidRPr="00F51CEC">
              <w:t xml:space="preserve"> </w:t>
            </w:r>
            <w:r w:rsidRPr="00F51CEC">
              <w:rPr>
                <w:b/>
                <w:i/>
              </w:rPr>
              <w:t>in na podlagi izvedbenega akta, ki ga sprejme Komisija v skladu z odstavkom 4 tega člena, lahko</w:t>
            </w:r>
            <w:r w:rsidRPr="00F51CEC">
              <w:t xml:space="preserve"> države članice </w:t>
            </w:r>
            <w:r w:rsidRPr="00F51CEC">
              <w:rPr>
                <w:b/>
                <w:i/>
              </w:rPr>
              <w:t>začasno prekinejo obravnavo prošenj</w:t>
            </w:r>
            <w:r w:rsidRPr="00F51CEC">
              <w:t xml:space="preserve"> za mednarodno zaščito </w:t>
            </w:r>
            <w:r w:rsidRPr="00F51CEC">
              <w:rPr>
                <w:b/>
                <w:i/>
              </w:rPr>
              <w:t>v skladu z Uredbo (EU) XXX/XXX [uredba o azilnem postopku]</w:t>
            </w:r>
            <w:r w:rsidRPr="00F51CEC">
              <w:t xml:space="preserve"> in </w:t>
            </w:r>
            <w:r w:rsidRPr="00F51CEC">
              <w:rPr>
                <w:b/>
                <w:i/>
              </w:rPr>
              <w:t>Uredbo (EU) XXX/XXX [uredba o pogojih za azil] v zvezi z razseljenimi osebami iz tretjih držav, ki</w:t>
            </w:r>
            <w:r w:rsidRPr="00F51CEC">
              <w:t xml:space="preserve"> se soočajo z visoko stopnjo tveganja, </w:t>
            </w:r>
            <w:r w:rsidRPr="00F51CEC">
              <w:rPr>
                <w:b/>
                <w:i/>
              </w:rPr>
              <w:t>da bodo izpostavljene samovoljnemu nasilju v izrednih razmerah oboroženega spopada, in se ne morejo vrniti v izvorno državo. V takem primeru države članice zadevnim osebam priznajo status takojšnje zaščite, razen če predstavljajo nevarnost za nacionalno varnost ali javni red države članice. Tak status ne posega v njihovo tekočo prošnjo za mednarodno zaščito v zadevni državi članici.</w:t>
            </w:r>
          </w:p>
        </w:tc>
        <w:tc>
          <w:tcPr>
            <w:tcW w:w="4876" w:type="dxa"/>
          </w:tcPr>
          <w:p w14:paraId="74EE6730" w14:textId="77777777" w:rsidR="00792D10" w:rsidRPr="00F51CEC" w:rsidRDefault="00792D10" w:rsidP="00F01338">
            <w:pPr>
              <w:pStyle w:val="Normal6a"/>
            </w:pPr>
            <w:r w:rsidRPr="00F51CEC">
              <w:t>1.</w:t>
            </w:r>
            <w:r w:rsidRPr="00F51CEC">
              <w:tab/>
              <w:t xml:space="preserve">V </w:t>
            </w:r>
            <w:r w:rsidRPr="00F51CEC">
              <w:rPr>
                <w:b/>
                <w:i/>
              </w:rPr>
              <w:t>izrednih</w:t>
            </w:r>
            <w:r w:rsidRPr="00F51CEC">
              <w:t xml:space="preserve"> razmerah iz člena </w:t>
            </w:r>
            <w:r w:rsidRPr="00F51CEC">
              <w:rPr>
                <w:b/>
                <w:bCs/>
                <w:i/>
                <w:iCs/>
              </w:rPr>
              <w:t>1a(1)(a)</w:t>
            </w:r>
            <w:r w:rsidRPr="00F51CEC">
              <w:t xml:space="preserve"> </w:t>
            </w:r>
            <w:r w:rsidRPr="00F51CEC">
              <w:rPr>
                <w:b/>
                <w:i/>
              </w:rPr>
              <w:t>zadevne</w:t>
            </w:r>
            <w:r w:rsidRPr="00F51CEC">
              <w:t xml:space="preserve"> države članice </w:t>
            </w:r>
            <w:r w:rsidRPr="00F51CEC">
              <w:rPr>
                <w:b/>
                <w:i/>
              </w:rPr>
              <w:t>priznajo status takojšnje zaščite prosilcem</w:t>
            </w:r>
            <w:r w:rsidRPr="00F51CEC">
              <w:t xml:space="preserve"> za mednarodno zaščito</w:t>
            </w:r>
            <w:r w:rsidRPr="00F51CEC">
              <w:rPr>
                <w:b/>
                <w:i/>
              </w:rPr>
              <w:t>, ki niso upravičeni do mednarodne zaščite prima facie</w:t>
            </w:r>
            <w:r w:rsidRPr="00F51CEC">
              <w:t xml:space="preserve"> in se soočajo z visoko stopnjo tveganja, </w:t>
            </w:r>
            <w:r w:rsidRPr="00F51CEC">
              <w:rPr>
                <w:b/>
                <w:i/>
              </w:rPr>
              <w:t>zlasti:</w:t>
            </w:r>
          </w:p>
        </w:tc>
      </w:tr>
    </w:tbl>
    <w:p w14:paraId="1943453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4C2142F" w14:textId="77777777" w:rsidR="00792D10" w:rsidRPr="00F51CEC" w:rsidRDefault="00792D10" w:rsidP="00792D10">
      <w:pPr>
        <w:pStyle w:val="AmJustTitle"/>
      </w:pPr>
      <w:r w:rsidRPr="00D36529">
        <w:rPr>
          <w:rStyle w:val="HideTWBExt"/>
          <w:i w:val="0"/>
        </w:rPr>
        <w:t>&lt;TitreJust&gt;</w:t>
      </w:r>
      <w:r w:rsidRPr="00F51CEC">
        <w:rPr>
          <w:color w:val="000000"/>
        </w:rPr>
        <w:t>Obrazložitev</w:t>
      </w:r>
      <w:r w:rsidRPr="00D36529">
        <w:rPr>
          <w:rStyle w:val="HideTWBExt"/>
          <w:i w:val="0"/>
        </w:rPr>
        <w:t>&lt;/TitreJust&gt;</w:t>
      </w:r>
    </w:p>
    <w:p w14:paraId="648D2F6E" w14:textId="77777777" w:rsidR="00792D10" w:rsidRPr="00F51CEC" w:rsidRDefault="00792D10" w:rsidP="00792D10">
      <w:pPr>
        <w:pStyle w:val="AmJustText"/>
      </w:pPr>
      <w:r w:rsidRPr="00F51CEC">
        <w:t>Mednarodna zaščita prima facie ima sicer vedno prednost, vendar je poročevalec v senci želel zagotoviti, da so osebe, ki spadajo v nekatere kategorije prihodov in ki ne bodo upravičene do zaščite prima facie, vendar se prav tako soočajo z visokim tveganjem, zajete v področje uporabe te uredbe. Status takojšnje zaščite bi predvsem zajemal tiste, ki bežijo pred okoljsko katastrofo in jim ni zajamčena mednarodna zaščita prima facie.</w:t>
      </w:r>
    </w:p>
    <w:p w14:paraId="17617F6E" w14:textId="77777777" w:rsidR="00792D10" w:rsidRPr="00F51CEC" w:rsidRDefault="00792D10" w:rsidP="00792D10">
      <w:r w:rsidRPr="00D36529">
        <w:rPr>
          <w:rStyle w:val="HideTWBExt"/>
        </w:rPr>
        <w:t>&lt;/Amend&gt;</w:t>
      </w:r>
    </w:p>
    <w:p w14:paraId="12626B1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617</w:t>
      </w:r>
      <w:r w:rsidRPr="00D36529">
        <w:rPr>
          <w:rStyle w:val="HideTWBExt"/>
          <w:b w:val="0"/>
        </w:rPr>
        <w:t>&lt;/NumAm&gt;</w:t>
      </w:r>
    </w:p>
    <w:p w14:paraId="64B319CF"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Jeroen Lenaers</w:t>
      </w:r>
      <w:r w:rsidRPr="00D36529">
        <w:rPr>
          <w:rStyle w:val="HideTWBExt"/>
          <w:b w:val="0"/>
        </w:rPr>
        <w:t>&lt;/Members&gt;</w:t>
      </w:r>
    </w:p>
    <w:p w14:paraId="45F20CD7" w14:textId="77777777" w:rsidR="00792D10" w:rsidRPr="00F51CEC" w:rsidRDefault="00792D10" w:rsidP="00792D10">
      <w:pPr>
        <w:pStyle w:val="NormalBold"/>
      </w:pPr>
      <w:r w:rsidRPr="00D36529">
        <w:rPr>
          <w:rStyle w:val="HideTWBExt"/>
          <w:b w:val="0"/>
        </w:rPr>
        <w:t>&lt;/RepeatBlock-By&gt;</w:t>
      </w:r>
    </w:p>
    <w:p w14:paraId="71E36A7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C797489" w14:textId="77777777" w:rsidR="00792D10" w:rsidRPr="00F51CEC" w:rsidRDefault="00792D10" w:rsidP="00792D10">
      <w:pPr>
        <w:pStyle w:val="NormalBold"/>
      </w:pPr>
      <w:r w:rsidRPr="00D36529">
        <w:rPr>
          <w:rStyle w:val="HideTWBExt"/>
          <w:b w:val="0"/>
        </w:rPr>
        <w:t>&lt;Article&gt;</w:t>
      </w:r>
      <w:r w:rsidRPr="00F51CEC">
        <w:t>Člen 10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C430800" w14:textId="77777777" w:rsidTr="00F01338">
        <w:trPr>
          <w:trHeight w:hRule="exact" w:val="240"/>
          <w:jc w:val="center"/>
        </w:trPr>
        <w:tc>
          <w:tcPr>
            <w:tcW w:w="9752" w:type="dxa"/>
            <w:gridSpan w:val="2"/>
          </w:tcPr>
          <w:p w14:paraId="1A7882EA" w14:textId="77777777" w:rsidR="00792D10" w:rsidRPr="00F51CEC" w:rsidRDefault="00792D10" w:rsidP="00F01338"/>
        </w:tc>
      </w:tr>
      <w:tr w:rsidR="00792D10" w:rsidRPr="00F51CEC" w14:paraId="6D5CDDC5" w14:textId="77777777" w:rsidTr="00F01338">
        <w:trPr>
          <w:trHeight w:val="240"/>
          <w:jc w:val="center"/>
        </w:trPr>
        <w:tc>
          <w:tcPr>
            <w:tcW w:w="4876" w:type="dxa"/>
          </w:tcPr>
          <w:p w14:paraId="5296BC4B" w14:textId="77777777" w:rsidR="00792D10" w:rsidRPr="00F51CEC" w:rsidRDefault="00792D10" w:rsidP="00F01338">
            <w:pPr>
              <w:pStyle w:val="AmColumnHeading"/>
            </w:pPr>
            <w:r w:rsidRPr="00F51CEC">
              <w:rPr>
                <w:color w:val="000000"/>
              </w:rPr>
              <w:t>Besedilo, ki ga predlaga Komisija</w:t>
            </w:r>
          </w:p>
        </w:tc>
        <w:tc>
          <w:tcPr>
            <w:tcW w:w="4876" w:type="dxa"/>
          </w:tcPr>
          <w:p w14:paraId="7BC27058" w14:textId="77777777" w:rsidR="00792D10" w:rsidRPr="00F51CEC" w:rsidRDefault="00792D10" w:rsidP="00F01338">
            <w:pPr>
              <w:pStyle w:val="AmColumnHeading"/>
            </w:pPr>
            <w:r w:rsidRPr="00F51CEC">
              <w:rPr>
                <w:color w:val="000000"/>
              </w:rPr>
              <w:t>Predlog spremembe</w:t>
            </w:r>
          </w:p>
        </w:tc>
      </w:tr>
      <w:tr w:rsidR="00792D10" w:rsidRPr="00F51CEC" w14:paraId="61233FBB" w14:textId="77777777" w:rsidTr="00F01338">
        <w:trPr>
          <w:jc w:val="center"/>
        </w:trPr>
        <w:tc>
          <w:tcPr>
            <w:tcW w:w="4876" w:type="dxa"/>
          </w:tcPr>
          <w:p w14:paraId="1EB4CDDF" w14:textId="77777777" w:rsidR="00792D10" w:rsidRPr="00F51CEC" w:rsidRDefault="00792D10" w:rsidP="00F01338">
            <w:pPr>
              <w:pStyle w:val="Normal6a"/>
            </w:pPr>
            <w:r w:rsidRPr="00F51CEC">
              <w:t>1.</w:t>
            </w:r>
            <w:r w:rsidRPr="00F51CEC">
              <w:tab/>
              <w:t xml:space="preserve">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 V takem primeru države članice zadevnim osebam </w:t>
            </w:r>
            <w:r w:rsidRPr="00F51CEC">
              <w:rPr>
                <w:b/>
                <w:i/>
              </w:rPr>
              <w:t>priznajo status takojšnje zaščite</w:t>
            </w:r>
            <w:r w:rsidRPr="00F51CEC">
              <w:t xml:space="preserve">, razen če predstavljajo nevarnost za nacionalno varnost ali javni red države članice. </w:t>
            </w:r>
            <w:r w:rsidRPr="00F51CEC">
              <w:rPr>
                <w:b/>
                <w:i/>
              </w:rPr>
              <w:t>Tak status</w:t>
            </w:r>
            <w:r w:rsidRPr="00F51CEC">
              <w:t xml:space="preserve"> ne posega v njihovo tekočo prošnjo za mednarodno zaščito v zadevni državi članici.</w:t>
            </w:r>
          </w:p>
        </w:tc>
        <w:tc>
          <w:tcPr>
            <w:tcW w:w="4876" w:type="dxa"/>
          </w:tcPr>
          <w:p w14:paraId="194AAEDE" w14:textId="77777777" w:rsidR="00792D10" w:rsidRPr="00F51CEC" w:rsidRDefault="00792D10" w:rsidP="00F01338">
            <w:pPr>
              <w:pStyle w:val="Normal6a"/>
            </w:pPr>
            <w:r w:rsidRPr="00F51CEC">
              <w:t>1.</w:t>
            </w:r>
            <w:r w:rsidRPr="00F51CEC">
              <w:tab/>
              <w:t xml:space="preserve">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 V takem primeru države članice zadevnim osebam </w:t>
            </w:r>
            <w:r w:rsidRPr="00F51CEC">
              <w:rPr>
                <w:b/>
                <w:i/>
              </w:rPr>
              <w:t>dodelijo začasno dovoljenje za prebivanje</w:t>
            </w:r>
            <w:r w:rsidRPr="00F51CEC">
              <w:t xml:space="preserve">, razen če predstavljajo nevarnost za nacionalno varnost ali javni red države članice. </w:t>
            </w:r>
            <w:r w:rsidRPr="00F51CEC">
              <w:rPr>
                <w:b/>
                <w:i/>
              </w:rPr>
              <w:t>Tako začasno dovoljenje za prebivanje</w:t>
            </w:r>
            <w:r w:rsidRPr="00F51CEC">
              <w:t xml:space="preserve"> ne posega v njihovo tekočo prošnjo za mednarodno zaščito v zadevni državi članici.</w:t>
            </w:r>
          </w:p>
        </w:tc>
      </w:tr>
      <w:tr w:rsidR="00792D10" w:rsidRPr="00F51CEC" w14:paraId="4353C1E0" w14:textId="77777777" w:rsidTr="00F01338">
        <w:trPr>
          <w:jc w:val="center"/>
        </w:trPr>
        <w:tc>
          <w:tcPr>
            <w:tcW w:w="4876" w:type="dxa"/>
          </w:tcPr>
          <w:p w14:paraId="2050D4E8" w14:textId="77777777" w:rsidR="00792D10" w:rsidRPr="00F51CEC" w:rsidRDefault="00792D10" w:rsidP="00F01338">
            <w:pPr>
              <w:pStyle w:val="Normal6a"/>
            </w:pPr>
          </w:p>
        </w:tc>
        <w:tc>
          <w:tcPr>
            <w:tcW w:w="4876" w:type="dxa"/>
          </w:tcPr>
          <w:p w14:paraId="5804984E" w14:textId="77777777" w:rsidR="00792D10" w:rsidRPr="00F51CEC" w:rsidRDefault="00792D10" w:rsidP="00F01338">
            <w:pPr>
              <w:pStyle w:val="Normal6a"/>
            </w:pPr>
            <w:r w:rsidRPr="00F51CEC">
              <w:t xml:space="preserve"> </w:t>
            </w:r>
          </w:p>
        </w:tc>
      </w:tr>
      <w:tr w:rsidR="00792D10" w:rsidRPr="00F51CEC" w14:paraId="3068EDBF" w14:textId="77777777" w:rsidTr="00F01338">
        <w:trPr>
          <w:jc w:val="center"/>
        </w:trPr>
        <w:tc>
          <w:tcPr>
            <w:tcW w:w="4876" w:type="dxa"/>
          </w:tcPr>
          <w:p w14:paraId="7F418A89" w14:textId="77777777" w:rsidR="00792D10" w:rsidRPr="00F51CEC" w:rsidRDefault="00792D10" w:rsidP="00F01338">
            <w:pPr>
              <w:pStyle w:val="Normal6a"/>
            </w:pPr>
          </w:p>
        </w:tc>
        <w:tc>
          <w:tcPr>
            <w:tcW w:w="4876" w:type="dxa"/>
          </w:tcPr>
          <w:p w14:paraId="106C93A5" w14:textId="77777777" w:rsidR="00792D10" w:rsidRPr="00F51CEC" w:rsidRDefault="00792D10" w:rsidP="00F01338">
            <w:pPr>
              <w:pStyle w:val="Normal6a"/>
            </w:pPr>
            <w:r w:rsidRPr="00F51CEC">
              <w:rPr>
                <w:b/>
                <w:i/>
              </w:rPr>
              <w:t>Začasno dovoljenje za prebivanje iz prvega odstavka se ne upošteva pri izračunu trajanja prebivanja v skladu s členom 4(1) Direktive 2003/109/ES.</w:t>
            </w:r>
          </w:p>
        </w:tc>
      </w:tr>
    </w:tbl>
    <w:p w14:paraId="447572D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8C322ED" w14:textId="77777777" w:rsidR="00792D10" w:rsidRPr="00F51CEC" w:rsidRDefault="00792D10" w:rsidP="00792D10">
      <w:r w:rsidRPr="00D36529">
        <w:rPr>
          <w:rStyle w:val="HideTWBExt"/>
        </w:rPr>
        <w:t>&lt;/Amend&gt;</w:t>
      </w:r>
    </w:p>
    <w:p w14:paraId="211FDE3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618</w:t>
      </w:r>
      <w:r w:rsidRPr="00D36529">
        <w:rPr>
          <w:rStyle w:val="HideTWBExt"/>
          <w:b w:val="0"/>
        </w:rPr>
        <w:t>&lt;/NumAm&gt;</w:t>
      </w:r>
    </w:p>
    <w:p w14:paraId="5E9D21C6"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4D258671" w14:textId="77777777" w:rsidR="00792D10" w:rsidRPr="00F51CEC" w:rsidRDefault="00792D10" w:rsidP="00792D10">
      <w:pPr>
        <w:pStyle w:val="NormalBold"/>
      </w:pPr>
      <w:r w:rsidRPr="00D36529">
        <w:rPr>
          <w:rStyle w:val="HideTWBExt"/>
          <w:b w:val="0"/>
        </w:rPr>
        <w:t>&lt;/RepeatBlock-By&gt;</w:t>
      </w:r>
    </w:p>
    <w:p w14:paraId="33A36AE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F48EF32" w14:textId="77777777" w:rsidR="00792D10" w:rsidRPr="00F51CEC" w:rsidRDefault="00792D10" w:rsidP="00792D10">
      <w:pPr>
        <w:pStyle w:val="NormalBold"/>
      </w:pPr>
      <w:r w:rsidRPr="00D36529">
        <w:rPr>
          <w:rStyle w:val="HideTWBExt"/>
          <w:b w:val="0"/>
        </w:rPr>
        <w:t>&lt;Article&gt;</w:t>
      </w:r>
      <w:r w:rsidRPr="00F51CEC">
        <w:t>Člen 10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B7A8D9D" w14:textId="77777777" w:rsidTr="00F01338">
        <w:trPr>
          <w:trHeight w:hRule="exact" w:val="240"/>
          <w:jc w:val="center"/>
        </w:trPr>
        <w:tc>
          <w:tcPr>
            <w:tcW w:w="9752" w:type="dxa"/>
            <w:gridSpan w:val="2"/>
          </w:tcPr>
          <w:p w14:paraId="4C0D0B62" w14:textId="77777777" w:rsidR="00792D10" w:rsidRPr="00F51CEC" w:rsidRDefault="00792D10" w:rsidP="00F01338"/>
        </w:tc>
      </w:tr>
      <w:tr w:rsidR="00792D10" w:rsidRPr="00F51CEC" w14:paraId="0EDECBCD" w14:textId="77777777" w:rsidTr="00F01338">
        <w:trPr>
          <w:trHeight w:val="240"/>
          <w:jc w:val="center"/>
        </w:trPr>
        <w:tc>
          <w:tcPr>
            <w:tcW w:w="4876" w:type="dxa"/>
          </w:tcPr>
          <w:p w14:paraId="17977FCD" w14:textId="77777777" w:rsidR="00792D10" w:rsidRPr="00F51CEC" w:rsidRDefault="00792D10" w:rsidP="00F01338">
            <w:pPr>
              <w:pStyle w:val="AmColumnHeading"/>
            </w:pPr>
            <w:r w:rsidRPr="00F51CEC">
              <w:rPr>
                <w:color w:val="000000"/>
              </w:rPr>
              <w:t>Besedilo, ki ga predlaga Komisija</w:t>
            </w:r>
          </w:p>
        </w:tc>
        <w:tc>
          <w:tcPr>
            <w:tcW w:w="4876" w:type="dxa"/>
          </w:tcPr>
          <w:p w14:paraId="2A0EA50E" w14:textId="77777777" w:rsidR="00792D10" w:rsidRPr="00F51CEC" w:rsidRDefault="00792D10" w:rsidP="00F01338">
            <w:pPr>
              <w:pStyle w:val="AmColumnHeading"/>
            </w:pPr>
            <w:r w:rsidRPr="00F51CEC">
              <w:rPr>
                <w:color w:val="000000"/>
              </w:rPr>
              <w:t>Predlog spremembe</w:t>
            </w:r>
          </w:p>
        </w:tc>
      </w:tr>
      <w:tr w:rsidR="00792D10" w:rsidRPr="00F51CEC" w14:paraId="14F2F5F1" w14:textId="77777777" w:rsidTr="00F01338">
        <w:trPr>
          <w:jc w:val="center"/>
        </w:trPr>
        <w:tc>
          <w:tcPr>
            <w:tcW w:w="4876" w:type="dxa"/>
          </w:tcPr>
          <w:p w14:paraId="143D366A" w14:textId="77777777" w:rsidR="00792D10" w:rsidRPr="00F51CEC" w:rsidRDefault="00792D10" w:rsidP="00F01338">
            <w:pPr>
              <w:pStyle w:val="Normal6a"/>
            </w:pPr>
            <w:r w:rsidRPr="00F51CEC">
              <w:t>1.</w:t>
            </w:r>
            <w:r w:rsidRPr="00F51CEC">
              <w:tab/>
              <w:t xml:space="preserve">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w:t>
            </w:r>
            <w:r w:rsidRPr="00F51CEC">
              <w:rPr>
                <w:b/>
                <w:i/>
              </w:rPr>
              <w:t>se soočajo z visoko stopnjo tveganja, da bodo izpostavljene samovoljnemu nasilju</w:t>
            </w:r>
            <w:r w:rsidRPr="00F51CEC">
              <w:t xml:space="preserve"> v </w:t>
            </w:r>
            <w:r w:rsidRPr="00F51CEC">
              <w:rPr>
                <w:b/>
                <w:i/>
              </w:rPr>
              <w:t>izrednih razmerah oboroženega spopada, in se ne morejo vrniti v izvorno državo</w:t>
            </w:r>
            <w:r w:rsidRPr="00F51CEC">
              <w:t xml:space="preserve">. V takem primeru države članice </w:t>
            </w:r>
            <w:r w:rsidRPr="00F51CEC">
              <w:rPr>
                <w:b/>
                <w:i/>
              </w:rPr>
              <w:t>zadevnim osebam priznajo status takojšnje zaščite</w:t>
            </w:r>
            <w:r w:rsidRPr="00F51CEC">
              <w:t xml:space="preserve">, </w:t>
            </w:r>
            <w:r w:rsidRPr="00F51CEC">
              <w:rPr>
                <w:b/>
                <w:i/>
              </w:rPr>
              <w:t>razen če predstavljajo nevarnost za nacionalno varnost ali javni red države članice.</w:t>
            </w:r>
            <w:r w:rsidRPr="00F51CEC">
              <w:t xml:space="preserve"> </w:t>
            </w:r>
            <w:r w:rsidRPr="00F51CEC">
              <w:rPr>
                <w:b/>
                <w:i/>
              </w:rPr>
              <w:t>Tak status ne posega v njihovo tekočo prošnjo za mednarodno zaščito v zadevni državi članici.</w:t>
            </w:r>
          </w:p>
        </w:tc>
        <w:tc>
          <w:tcPr>
            <w:tcW w:w="4876" w:type="dxa"/>
          </w:tcPr>
          <w:p w14:paraId="0B5D4A2A" w14:textId="77777777" w:rsidR="00792D10" w:rsidRPr="00F51CEC" w:rsidRDefault="00792D10" w:rsidP="00F01338">
            <w:pPr>
              <w:pStyle w:val="Normal6a"/>
            </w:pPr>
            <w:r w:rsidRPr="00F51CEC">
              <w:t>1.</w:t>
            </w:r>
            <w:r w:rsidRPr="00F51CEC">
              <w:tab/>
              <w:t xml:space="preserve">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w:t>
            </w:r>
            <w:r w:rsidRPr="00F51CEC">
              <w:rPr>
                <w:b/>
                <w:i/>
              </w:rPr>
              <w:t>so pripotovale prek več varnih držav ali so zapustile objekte za zaščito</w:t>
            </w:r>
            <w:r w:rsidRPr="00F51CEC">
              <w:t xml:space="preserve"> v </w:t>
            </w:r>
            <w:r w:rsidRPr="00F51CEC">
              <w:rPr>
                <w:b/>
                <w:i/>
              </w:rPr>
              <w:t>svojih regijah</w:t>
            </w:r>
            <w:r w:rsidRPr="00F51CEC">
              <w:t xml:space="preserve">. V takem primeru države članice </w:t>
            </w:r>
            <w:r w:rsidRPr="00F51CEC">
              <w:rPr>
                <w:b/>
                <w:i/>
              </w:rPr>
              <w:t>zaščitijo svoje meje in zagotovijo</w:t>
            </w:r>
            <w:r w:rsidRPr="00F51CEC">
              <w:t xml:space="preserve">, </w:t>
            </w:r>
            <w:r w:rsidRPr="00F51CEC">
              <w:rPr>
                <w:b/>
                <w:i/>
              </w:rPr>
              <w:t>da nezakoniti prosilci</w:t>
            </w:r>
            <w:r w:rsidRPr="00F51CEC">
              <w:t xml:space="preserve"> ne </w:t>
            </w:r>
            <w:r w:rsidRPr="00F51CEC">
              <w:rPr>
                <w:b/>
                <w:i/>
              </w:rPr>
              <w:t>vstopijo v državo članico</w:t>
            </w:r>
            <w:r w:rsidRPr="00F51CEC">
              <w:t>.</w:t>
            </w:r>
          </w:p>
        </w:tc>
      </w:tr>
    </w:tbl>
    <w:p w14:paraId="47D1D95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88CDB8A" w14:textId="77777777" w:rsidR="00792D10" w:rsidRPr="00F51CEC" w:rsidRDefault="00792D10" w:rsidP="00792D10">
      <w:r w:rsidRPr="00D36529">
        <w:rPr>
          <w:rStyle w:val="HideTWBExt"/>
        </w:rPr>
        <w:t>&lt;/Amend&gt;</w:t>
      </w:r>
    </w:p>
    <w:p w14:paraId="2ECF28A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619</w:t>
      </w:r>
      <w:r w:rsidRPr="00D36529">
        <w:rPr>
          <w:rStyle w:val="HideTWBExt"/>
          <w:b w:val="0"/>
        </w:rPr>
        <w:t>&lt;/NumAm&gt;</w:t>
      </w:r>
    </w:p>
    <w:p w14:paraId="5C57819B" w14:textId="77777777" w:rsidR="00792D10" w:rsidRPr="00F51CEC" w:rsidRDefault="00792D10" w:rsidP="00792D10">
      <w:pPr>
        <w:pStyle w:val="NormalBold"/>
      </w:pPr>
      <w:r w:rsidRPr="00D36529">
        <w:rPr>
          <w:rStyle w:val="HideTWBExt"/>
          <w:b w:val="0"/>
        </w:rPr>
        <w:t>&lt;RepeatBlock-By&gt;&lt;Members&gt;</w:t>
      </w:r>
      <w:r w:rsidRPr="00F51CEC">
        <w:rPr>
          <w:color w:val="000000"/>
        </w:rPr>
        <w:t>Joachim Stanisław Brudziński, Jadwiga Wiśniewska, Patryk Jaki, Beata Kempa</w:t>
      </w:r>
      <w:r w:rsidRPr="00D36529">
        <w:rPr>
          <w:rStyle w:val="HideTWBExt"/>
          <w:b w:val="0"/>
        </w:rPr>
        <w:t>&lt;/Members&gt;</w:t>
      </w:r>
    </w:p>
    <w:p w14:paraId="24140994" w14:textId="77777777" w:rsidR="00792D10" w:rsidRPr="00F51CEC" w:rsidRDefault="00792D10" w:rsidP="00792D10">
      <w:r w:rsidRPr="00D36529">
        <w:rPr>
          <w:rStyle w:val="HideTWBExt"/>
        </w:rPr>
        <w:t>&lt;AuNomDe&gt;</w:t>
      </w:r>
      <w:r w:rsidRPr="00D36529">
        <w:rPr>
          <w:rStyle w:val="HideTWBInt"/>
        </w:rPr>
        <w:t>{ECR}</w:t>
      </w:r>
      <w:r w:rsidRPr="00F51CEC">
        <w:t>v imenu skupine ECR</w:t>
      </w:r>
      <w:r w:rsidRPr="00D36529">
        <w:rPr>
          <w:rStyle w:val="HideTWBExt"/>
        </w:rPr>
        <w:t>&lt;/AuNomDe&gt;</w:t>
      </w:r>
    </w:p>
    <w:p w14:paraId="2FC02651" w14:textId="77777777" w:rsidR="00792D10" w:rsidRPr="00F51CEC" w:rsidRDefault="00792D10" w:rsidP="00792D10">
      <w:r w:rsidRPr="00D36529">
        <w:rPr>
          <w:rStyle w:val="HideTWBExt"/>
        </w:rPr>
        <w:t>&lt;/RepeatBlock-By&gt;</w:t>
      </w:r>
    </w:p>
    <w:p w14:paraId="798ACA1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C76C371" w14:textId="77777777" w:rsidR="00792D10" w:rsidRPr="00F51CEC" w:rsidRDefault="00792D10" w:rsidP="00792D10">
      <w:pPr>
        <w:pStyle w:val="NormalBold"/>
      </w:pPr>
      <w:r w:rsidRPr="00D36529">
        <w:rPr>
          <w:rStyle w:val="HideTWBExt"/>
          <w:b w:val="0"/>
        </w:rPr>
        <w:t>&lt;Article&gt;</w:t>
      </w:r>
      <w:r w:rsidRPr="00F51CEC">
        <w:t>Člen 10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8FD106D" w14:textId="77777777" w:rsidTr="00F01338">
        <w:trPr>
          <w:trHeight w:hRule="exact" w:val="240"/>
          <w:jc w:val="center"/>
        </w:trPr>
        <w:tc>
          <w:tcPr>
            <w:tcW w:w="9752" w:type="dxa"/>
            <w:gridSpan w:val="2"/>
          </w:tcPr>
          <w:p w14:paraId="5334BB2A" w14:textId="77777777" w:rsidR="00792D10" w:rsidRPr="00F51CEC" w:rsidRDefault="00792D10" w:rsidP="00F01338"/>
        </w:tc>
      </w:tr>
      <w:tr w:rsidR="00792D10" w:rsidRPr="00F51CEC" w14:paraId="75D1CE26" w14:textId="77777777" w:rsidTr="00F01338">
        <w:trPr>
          <w:trHeight w:val="240"/>
          <w:jc w:val="center"/>
        </w:trPr>
        <w:tc>
          <w:tcPr>
            <w:tcW w:w="4876" w:type="dxa"/>
          </w:tcPr>
          <w:p w14:paraId="0F6BFB18" w14:textId="77777777" w:rsidR="00792D10" w:rsidRPr="00F51CEC" w:rsidRDefault="00792D10" w:rsidP="00F01338">
            <w:pPr>
              <w:pStyle w:val="AmColumnHeading"/>
            </w:pPr>
            <w:r w:rsidRPr="00F51CEC">
              <w:rPr>
                <w:color w:val="000000"/>
              </w:rPr>
              <w:t>Besedilo, ki ga predlaga Komisija</w:t>
            </w:r>
          </w:p>
        </w:tc>
        <w:tc>
          <w:tcPr>
            <w:tcW w:w="4876" w:type="dxa"/>
          </w:tcPr>
          <w:p w14:paraId="3C8C84DC" w14:textId="77777777" w:rsidR="00792D10" w:rsidRPr="00F51CEC" w:rsidRDefault="00792D10" w:rsidP="00F01338">
            <w:pPr>
              <w:pStyle w:val="AmColumnHeading"/>
            </w:pPr>
            <w:r w:rsidRPr="00F51CEC">
              <w:rPr>
                <w:color w:val="000000"/>
              </w:rPr>
              <w:t>Predlog spremembe</w:t>
            </w:r>
          </w:p>
        </w:tc>
      </w:tr>
      <w:tr w:rsidR="00792D10" w:rsidRPr="00F51CEC" w14:paraId="1AE846DD" w14:textId="77777777" w:rsidTr="00F01338">
        <w:trPr>
          <w:jc w:val="center"/>
        </w:trPr>
        <w:tc>
          <w:tcPr>
            <w:tcW w:w="4876" w:type="dxa"/>
          </w:tcPr>
          <w:p w14:paraId="0CDE8D08" w14:textId="77777777" w:rsidR="00792D10" w:rsidRPr="00F51CEC" w:rsidRDefault="00792D10" w:rsidP="00F01338">
            <w:pPr>
              <w:pStyle w:val="Normal6a"/>
            </w:pPr>
            <w:r w:rsidRPr="00F51CEC">
              <w:t>1.</w:t>
            </w:r>
            <w:r w:rsidRPr="00F51CEC">
              <w:tab/>
              <w:t>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 V takem primeru države članice zadevnim osebam priznajo status takojšnje zaščite, razen če predstavljajo nevarnost za nacionalno varnost ali javni red države članice. Tak status ne posega v njihovo tekočo prošnjo za mednarodno zaščito v zadevni državi članici.</w:t>
            </w:r>
          </w:p>
        </w:tc>
        <w:tc>
          <w:tcPr>
            <w:tcW w:w="4876" w:type="dxa"/>
          </w:tcPr>
          <w:p w14:paraId="50D51DE2" w14:textId="77777777" w:rsidR="00792D10" w:rsidRPr="00F51CEC" w:rsidRDefault="00792D10" w:rsidP="00F01338">
            <w:pPr>
              <w:pStyle w:val="Normal6a"/>
            </w:pPr>
            <w:r w:rsidRPr="00F51CEC">
              <w:t>1.</w:t>
            </w:r>
            <w:r w:rsidRPr="00F51CEC">
              <w:tab/>
              <w:t>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 V takem primeru države članice zadevnim osebam priznajo status takojšnje zaščite, razen če predstavljajo nevarnost za nacionalno varnost ali javni red države članice</w:t>
            </w:r>
            <w:r w:rsidRPr="00F51CEC">
              <w:rPr>
                <w:b/>
                <w:i/>
              </w:rPr>
              <w:t>, pri čemer je lahko takojšnja zaščita v slednjem primeru ali drugih utemeljenih primerih preklicana, kadar se vračanje šteje za izvedljivo</w:t>
            </w:r>
            <w:r w:rsidRPr="00F51CEC">
              <w:t>. Tak status ne posega v njihovo tekočo prošnjo za mednarodno zaščito v zadevni državi članici.</w:t>
            </w:r>
          </w:p>
        </w:tc>
      </w:tr>
    </w:tbl>
    <w:p w14:paraId="5BF3450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{PL}</w:t>
      </w:r>
      <w:r w:rsidRPr="00F51CEC">
        <w:t>pl</w:t>
      </w:r>
      <w:r w:rsidRPr="00D36529">
        <w:rPr>
          <w:rStyle w:val="HideTWBExt"/>
        </w:rPr>
        <w:t>&lt;/Original&gt;</w:t>
      </w:r>
    </w:p>
    <w:p w14:paraId="1EAB2476" w14:textId="77777777" w:rsidR="00792D10" w:rsidRPr="00F51CEC" w:rsidRDefault="00792D10" w:rsidP="00792D10">
      <w:r w:rsidRPr="00D36529">
        <w:rPr>
          <w:rStyle w:val="HideTWBExt"/>
        </w:rPr>
        <w:t>&lt;/Amend&gt;</w:t>
      </w:r>
    </w:p>
    <w:p w14:paraId="26A2885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620</w:t>
      </w:r>
      <w:r w:rsidRPr="00D36529">
        <w:rPr>
          <w:rStyle w:val="HideTWBExt"/>
          <w:b w:val="0"/>
        </w:rPr>
        <w:t>&lt;/NumAm&gt;</w:t>
      </w:r>
    </w:p>
    <w:p w14:paraId="4454C09A"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Lukas Furlas (Loukas Fourlas)</w:t>
      </w:r>
      <w:r w:rsidRPr="00D36529">
        <w:rPr>
          <w:rStyle w:val="HideTWBExt"/>
          <w:b w:val="0"/>
        </w:rPr>
        <w:t>&lt;/Members&gt;</w:t>
      </w:r>
    </w:p>
    <w:p w14:paraId="026DB5BB" w14:textId="77777777" w:rsidR="00792D10" w:rsidRPr="00F51CEC" w:rsidRDefault="00792D10" w:rsidP="00792D10">
      <w:pPr>
        <w:pStyle w:val="NormalBold"/>
      </w:pPr>
      <w:r w:rsidRPr="00D36529">
        <w:rPr>
          <w:rStyle w:val="HideTWBExt"/>
          <w:b w:val="0"/>
        </w:rPr>
        <w:t>&lt;/RepeatBlock-By&gt;</w:t>
      </w:r>
    </w:p>
    <w:p w14:paraId="45E17BF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65E3D1A" w14:textId="77777777" w:rsidR="00792D10" w:rsidRPr="00F51CEC" w:rsidRDefault="00792D10" w:rsidP="00792D10">
      <w:pPr>
        <w:pStyle w:val="NormalBold"/>
      </w:pPr>
      <w:r w:rsidRPr="00D36529">
        <w:rPr>
          <w:rStyle w:val="HideTWBExt"/>
          <w:b w:val="0"/>
        </w:rPr>
        <w:t>&lt;Article&gt;</w:t>
      </w:r>
      <w:r w:rsidRPr="00F51CEC">
        <w:t>Člen 10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476B447" w14:textId="77777777" w:rsidTr="00F01338">
        <w:trPr>
          <w:trHeight w:hRule="exact" w:val="240"/>
          <w:jc w:val="center"/>
        </w:trPr>
        <w:tc>
          <w:tcPr>
            <w:tcW w:w="9752" w:type="dxa"/>
            <w:gridSpan w:val="2"/>
          </w:tcPr>
          <w:p w14:paraId="185AF506" w14:textId="77777777" w:rsidR="00792D10" w:rsidRPr="00F51CEC" w:rsidRDefault="00792D10" w:rsidP="00F01338"/>
        </w:tc>
      </w:tr>
      <w:tr w:rsidR="00792D10" w:rsidRPr="00F51CEC" w14:paraId="05BCA63B" w14:textId="77777777" w:rsidTr="00F01338">
        <w:trPr>
          <w:trHeight w:val="240"/>
          <w:jc w:val="center"/>
        </w:trPr>
        <w:tc>
          <w:tcPr>
            <w:tcW w:w="4876" w:type="dxa"/>
          </w:tcPr>
          <w:p w14:paraId="08EF047A" w14:textId="77777777" w:rsidR="00792D10" w:rsidRPr="00F51CEC" w:rsidRDefault="00792D10" w:rsidP="00F01338">
            <w:pPr>
              <w:pStyle w:val="AmColumnHeading"/>
            </w:pPr>
            <w:r w:rsidRPr="00F51CEC">
              <w:rPr>
                <w:color w:val="000000"/>
              </w:rPr>
              <w:t>Besedilo, ki ga predlaga Komisija</w:t>
            </w:r>
          </w:p>
        </w:tc>
        <w:tc>
          <w:tcPr>
            <w:tcW w:w="4876" w:type="dxa"/>
          </w:tcPr>
          <w:p w14:paraId="548B7963" w14:textId="77777777" w:rsidR="00792D10" w:rsidRPr="00F51CEC" w:rsidRDefault="00792D10" w:rsidP="00F01338">
            <w:pPr>
              <w:pStyle w:val="AmColumnHeading"/>
            </w:pPr>
            <w:r w:rsidRPr="00F51CEC">
              <w:rPr>
                <w:color w:val="000000"/>
              </w:rPr>
              <w:t>Predlog spremembe</w:t>
            </w:r>
          </w:p>
        </w:tc>
      </w:tr>
      <w:tr w:rsidR="00792D10" w:rsidRPr="00F51CEC" w14:paraId="1011577B" w14:textId="77777777" w:rsidTr="00F01338">
        <w:trPr>
          <w:jc w:val="center"/>
        </w:trPr>
        <w:tc>
          <w:tcPr>
            <w:tcW w:w="4876" w:type="dxa"/>
          </w:tcPr>
          <w:p w14:paraId="3141E20D" w14:textId="77777777" w:rsidR="00792D10" w:rsidRPr="00F51CEC" w:rsidRDefault="00792D10" w:rsidP="00F01338">
            <w:pPr>
              <w:pStyle w:val="Normal6a"/>
            </w:pPr>
            <w:r w:rsidRPr="00F51CEC">
              <w:t>1.</w:t>
            </w:r>
            <w:r w:rsidRPr="00F51CEC">
              <w:tab/>
              <w:t>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 V takem primeru države članice zadevnim osebam priznajo status takojšnje zaščite, razen če predstavljajo nevarnost za nacionalno varnost ali javni red države članice. Tak status ne posega v njihovo tekočo prošnjo za mednarodno zaščito v zadevni državi članici.</w:t>
            </w:r>
          </w:p>
        </w:tc>
        <w:tc>
          <w:tcPr>
            <w:tcW w:w="4876" w:type="dxa"/>
          </w:tcPr>
          <w:p w14:paraId="4789E48A" w14:textId="77777777" w:rsidR="00792D10" w:rsidRPr="00F51CEC" w:rsidRDefault="00792D10" w:rsidP="00F01338">
            <w:pPr>
              <w:pStyle w:val="Normal6a"/>
            </w:pPr>
            <w:r w:rsidRPr="00F51CEC">
              <w:t>1.</w:t>
            </w:r>
            <w:r w:rsidRPr="00F51CEC">
              <w:tab/>
              <w:t xml:space="preserve">V kriznih razmerah iz člena 1(2)(a) in na podlagi izvedbenega akta, ki ga sprejme Komisija v skladu z odstavkom 4 tega člena, lahko države članice začasno prekinejo obravnavo prošenj za mednarodno zaščito v skladu z Uredbo (EU) XXX/XXX [uredba o azilnem postopku] in Uredbo (EU) XXX/XXX [uredba o pogojih za azil] v zvezi z razseljenimi osebami iz tretjih držav, ki se soočajo z visoko stopnjo tveganja, da bodo izpostavljene samovoljnemu nasilju v izrednih razmerah oboroženega spopada, in se ne morejo vrniti v izvorno državo. V takem primeru države članice zadevnim osebam priznajo status takojšnje zaščite, razen če predstavljajo nevarnost za nacionalno varnost ali javni red države članice. Tak status ne posega v njihovo tekočo prošnjo za mednarodno zaščito v zadevni državi članici </w:t>
            </w:r>
            <w:r w:rsidRPr="00F51CEC">
              <w:rPr>
                <w:b/>
                <w:i/>
              </w:rPr>
              <w:t>in ne prejudicira priznanja statusa begunca v skladu z Ženevsko konvencijo</w:t>
            </w:r>
            <w:r w:rsidRPr="00F51CEC">
              <w:t>.</w:t>
            </w:r>
          </w:p>
        </w:tc>
      </w:tr>
    </w:tbl>
    <w:p w14:paraId="0455B8E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7A2C6F0" w14:textId="77777777" w:rsidR="00792D10" w:rsidRPr="00F51CEC" w:rsidRDefault="00792D10" w:rsidP="00792D10">
      <w:r w:rsidRPr="00D36529">
        <w:rPr>
          <w:rStyle w:val="HideTWBExt"/>
        </w:rPr>
        <w:t>&lt;/Amend&gt;</w:t>
      </w:r>
    </w:p>
    <w:p w14:paraId="6AB6C34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621</w:t>
      </w:r>
      <w:r w:rsidRPr="00D36529">
        <w:rPr>
          <w:rStyle w:val="HideTWBExt"/>
          <w:b w:val="0"/>
        </w:rPr>
        <w:t>&lt;/NumAm&gt;</w:t>
      </w:r>
    </w:p>
    <w:p w14:paraId="006F19D9"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413F4823" w14:textId="77777777" w:rsidR="00792D10" w:rsidRPr="00F51CEC" w:rsidRDefault="00792D10" w:rsidP="00792D10">
      <w:pPr>
        <w:pStyle w:val="NormalBold"/>
      </w:pPr>
      <w:r w:rsidRPr="00D36529">
        <w:rPr>
          <w:rStyle w:val="HideTWBExt"/>
          <w:b w:val="0"/>
        </w:rPr>
        <w:t>&lt;/RepeatBlock-By&gt;</w:t>
      </w:r>
    </w:p>
    <w:p w14:paraId="33BF4A4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C9213E9" w14:textId="77777777" w:rsidR="00792D10" w:rsidRPr="00F51CEC" w:rsidRDefault="00792D10" w:rsidP="00792D10">
      <w:pPr>
        <w:pStyle w:val="NormalBold"/>
      </w:pPr>
      <w:r w:rsidRPr="00D36529">
        <w:rPr>
          <w:rStyle w:val="HideTWBExt"/>
          <w:b w:val="0"/>
        </w:rPr>
        <w:t>&lt;Article&gt;</w:t>
      </w:r>
      <w:r w:rsidRPr="00F51CEC">
        <w:t>Člen 10 – odstavek 1 – točka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5387201" w14:textId="77777777" w:rsidTr="00F01338">
        <w:trPr>
          <w:trHeight w:hRule="exact" w:val="240"/>
          <w:jc w:val="center"/>
        </w:trPr>
        <w:tc>
          <w:tcPr>
            <w:tcW w:w="9752" w:type="dxa"/>
            <w:gridSpan w:val="2"/>
          </w:tcPr>
          <w:p w14:paraId="1B12A45E" w14:textId="77777777" w:rsidR="00792D10" w:rsidRPr="00F51CEC" w:rsidRDefault="00792D10" w:rsidP="00F01338"/>
        </w:tc>
      </w:tr>
      <w:tr w:rsidR="00792D10" w:rsidRPr="00F51CEC" w14:paraId="156146E1" w14:textId="77777777" w:rsidTr="00F01338">
        <w:trPr>
          <w:trHeight w:val="240"/>
          <w:jc w:val="center"/>
        </w:trPr>
        <w:tc>
          <w:tcPr>
            <w:tcW w:w="4876" w:type="dxa"/>
          </w:tcPr>
          <w:p w14:paraId="517A719F" w14:textId="77777777" w:rsidR="00792D10" w:rsidRPr="00F51CEC" w:rsidRDefault="00792D10" w:rsidP="00F01338">
            <w:pPr>
              <w:pStyle w:val="AmColumnHeading"/>
            </w:pPr>
            <w:r w:rsidRPr="00F51CEC">
              <w:rPr>
                <w:color w:val="000000"/>
              </w:rPr>
              <w:t>Besedilo, ki ga predlaga Komisija</w:t>
            </w:r>
          </w:p>
        </w:tc>
        <w:tc>
          <w:tcPr>
            <w:tcW w:w="4876" w:type="dxa"/>
          </w:tcPr>
          <w:p w14:paraId="6165B1C2" w14:textId="77777777" w:rsidR="00792D10" w:rsidRPr="00F51CEC" w:rsidRDefault="00792D10" w:rsidP="00F01338">
            <w:pPr>
              <w:pStyle w:val="AmColumnHeading"/>
            </w:pPr>
            <w:r w:rsidRPr="00F51CEC">
              <w:rPr>
                <w:color w:val="000000"/>
              </w:rPr>
              <w:t>Predlog spremembe</w:t>
            </w:r>
          </w:p>
        </w:tc>
      </w:tr>
      <w:tr w:rsidR="00792D10" w:rsidRPr="00F51CEC" w14:paraId="149256E3" w14:textId="77777777" w:rsidTr="00F01338">
        <w:trPr>
          <w:jc w:val="center"/>
        </w:trPr>
        <w:tc>
          <w:tcPr>
            <w:tcW w:w="4876" w:type="dxa"/>
          </w:tcPr>
          <w:p w14:paraId="4FE8F2B0" w14:textId="77777777" w:rsidR="00792D10" w:rsidRPr="00F51CEC" w:rsidRDefault="00792D10" w:rsidP="00F01338">
            <w:pPr>
              <w:pStyle w:val="Normal6a"/>
            </w:pPr>
          </w:p>
        </w:tc>
        <w:tc>
          <w:tcPr>
            <w:tcW w:w="4876" w:type="dxa"/>
          </w:tcPr>
          <w:p w14:paraId="36B338AF" w14:textId="77777777" w:rsidR="00792D10" w:rsidRPr="00F51CEC" w:rsidRDefault="00792D10" w:rsidP="00F01338">
            <w:pPr>
              <w:pStyle w:val="Normal6a"/>
            </w:pPr>
            <w:r w:rsidRPr="00F51CEC">
              <w:rPr>
                <w:b/>
                <w:i/>
              </w:rPr>
              <w:t>(a)</w:t>
            </w:r>
            <w:r w:rsidRPr="00F51CEC">
              <w:tab/>
            </w:r>
            <w:r w:rsidRPr="00F51CEC">
              <w:rPr>
                <w:b/>
                <w:i/>
              </w:rPr>
              <w:t>osebam, ki so pobegnile z območij oboroženega spopada ali endemičnega ali vsesplošnega nasilja;</w:t>
            </w:r>
          </w:p>
        </w:tc>
      </w:tr>
    </w:tbl>
    <w:p w14:paraId="4D1BF69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4D0CF0F" w14:textId="77777777" w:rsidR="00792D10" w:rsidRPr="00F51CEC" w:rsidRDefault="00792D10" w:rsidP="00792D10">
      <w:r w:rsidRPr="00D36529">
        <w:rPr>
          <w:rStyle w:val="HideTWBExt"/>
        </w:rPr>
        <w:t>&lt;/Amend&gt;</w:t>
      </w:r>
    </w:p>
    <w:p w14:paraId="19A44D1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622</w:t>
      </w:r>
      <w:r w:rsidRPr="00D36529">
        <w:rPr>
          <w:rStyle w:val="HideTWBExt"/>
          <w:b w:val="0"/>
        </w:rPr>
        <w:t>&lt;/NumAm&gt;</w:t>
      </w:r>
    </w:p>
    <w:p w14:paraId="4F2F2322"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5E63A1C5" w14:textId="77777777" w:rsidR="00792D10" w:rsidRPr="00F51CEC" w:rsidRDefault="00792D10" w:rsidP="00792D10">
      <w:pPr>
        <w:pStyle w:val="NormalBold"/>
      </w:pPr>
      <w:r w:rsidRPr="00D36529">
        <w:rPr>
          <w:rStyle w:val="HideTWBExt"/>
          <w:b w:val="0"/>
        </w:rPr>
        <w:t>&lt;/RepeatBlock-By&gt;</w:t>
      </w:r>
    </w:p>
    <w:p w14:paraId="2F41FB4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1519E2D" w14:textId="77777777" w:rsidR="00792D10" w:rsidRPr="00F51CEC" w:rsidRDefault="00792D10" w:rsidP="00792D10">
      <w:pPr>
        <w:pStyle w:val="NormalBold"/>
      </w:pPr>
      <w:r w:rsidRPr="00D36529">
        <w:rPr>
          <w:rStyle w:val="HideTWBExt"/>
          <w:b w:val="0"/>
        </w:rPr>
        <w:t>&lt;Article&gt;</w:t>
      </w:r>
      <w:r w:rsidRPr="00F51CEC">
        <w:t>Člen 10 – odstavek 1 – točka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F30DD2D" w14:textId="77777777" w:rsidTr="00F01338">
        <w:trPr>
          <w:trHeight w:hRule="exact" w:val="240"/>
          <w:jc w:val="center"/>
        </w:trPr>
        <w:tc>
          <w:tcPr>
            <w:tcW w:w="9752" w:type="dxa"/>
            <w:gridSpan w:val="2"/>
          </w:tcPr>
          <w:p w14:paraId="032DCD7D" w14:textId="77777777" w:rsidR="00792D10" w:rsidRPr="00F51CEC" w:rsidRDefault="00792D10" w:rsidP="00F01338"/>
        </w:tc>
      </w:tr>
      <w:tr w:rsidR="00792D10" w:rsidRPr="00F51CEC" w14:paraId="4735C656" w14:textId="77777777" w:rsidTr="00F01338">
        <w:trPr>
          <w:trHeight w:val="240"/>
          <w:jc w:val="center"/>
        </w:trPr>
        <w:tc>
          <w:tcPr>
            <w:tcW w:w="4876" w:type="dxa"/>
          </w:tcPr>
          <w:p w14:paraId="60A1B3A2" w14:textId="77777777" w:rsidR="00792D10" w:rsidRPr="00F51CEC" w:rsidRDefault="00792D10" w:rsidP="00F01338">
            <w:pPr>
              <w:pStyle w:val="AmColumnHeading"/>
            </w:pPr>
            <w:r w:rsidRPr="00F51CEC">
              <w:rPr>
                <w:color w:val="000000"/>
              </w:rPr>
              <w:t>Besedilo, ki ga predlaga Komisija</w:t>
            </w:r>
          </w:p>
        </w:tc>
        <w:tc>
          <w:tcPr>
            <w:tcW w:w="4876" w:type="dxa"/>
          </w:tcPr>
          <w:p w14:paraId="367525BE" w14:textId="77777777" w:rsidR="00792D10" w:rsidRPr="00F51CEC" w:rsidRDefault="00792D10" w:rsidP="00F01338">
            <w:pPr>
              <w:pStyle w:val="AmColumnHeading"/>
            </w:pPr>
            <w:r w:rsidRPr="00F51CEC">
              <w:rPr>
                <w:color w:val="000000"/>
              </w:rPr>
              <w:t>Predlog spremembe</w:t>
            </w:r>
          </w:p>
        </w:tc>
      </w:tr>
      <w:tr w:rsidR="00792D10" w:rsidRPr="00F51CEC" w14:paraId="733C0DC1" w14:textId="77777777" w:rsidTr="00F01338">
        <w:trPr>
          <w:jc w:val="center"/>
        </w:trPr>
        <w:tc>
          <w:tcPr>
            <w:tcW w:w="4876" w:type="dxa"/>
          </w:tcPr>
          <w:p w14:paraId="7506A2B0" w14:textId="77777777" w:rsidR="00792D10" w:rsidRPr="00F51CEC" w:rsidRDefault="00792D10" w:rsidP="00F01338">
            <w:pPr>
              <w:pStyle w:val="Normal6a"/>
            </w:pPr>
          </w:p>
        </w:tc>
        <w:tc>
          <w:tcPr>
            <w:tcW w:w="4876" w:type="dxa"/>
          </w:tcPr>
          <w:p w14:paraId="1A9C24CA" w14:textId="77777777" w:rsidR="00792D10" w:rsidRPr="00F51CEC" w:rsidRDefault="00792D10" w:rsidP="00F01338">
            <w:pPr>
              <w:pStyle w:val="Normal6a"/>
            </w:pPr>
            <w:r w:rsidRPr="00F51CEC">
              <w:rPr>
                <w:b/>
                <w:i/>
              </w:rPr>
              <w:t>(b)</w:t>
            </w:r>
            <w:r w:rsidRPr="00F51CEC">
              <w:tab/>
            </w:r>
            <w:r w:rsidRPr="00F51CEC">
              <w:rPr>
                <w:b/>
                <w:i/>
              </w:rPr>
              <w:t>osebam, ki jim grozi resno tveganje sistematičnega ali splošnega kršenja človekovih pravic, ali žrtvam takih kršitev;</w:t>
            </w:r>
          </w:p>
        </w:tc>
      </w:tr>
    </w:tbl>
    <w:p w14:paraId="61E8A40A"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4EA0872" w14:textId="77777777" w:rsidR="00792D10" w:rsidRPr="00F51CEC" w:rsidRDefault="00792D10" w:rsidP="00792D10">
      <w:r w:rsidRPr="00D36529">
        <w:rPr>
          <w:rStyle w:val="HideTWBExt"/>
        </w:rPr>
        <w:t>&lt;/Amend&gt;</w:t>
      </w:r>
    </w:p>
    <w:p w14:paraId="1152DE1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623</w:t>
      </w:r>
      <w:r w:rsidRPr="00D36529">
        <w:rPr>
          <w:rStyle w:val="HideTWBExt"/>
          <w:b w:val="0"/>
        </w:rPr>
        <w:t>&lt;/NumAm&gt;</w:t>
      </w:r>
    </w:p>
    <w:p w14:paraId="331E3E85"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2A512FF6" w14:textId="77777777" w:rsidR="00792D10" w:rsidRPr="00F51CEC" w:rsidRDefault="00792D10" w:rsidP="00792D10">
      <w:pPr>
        <w:pStyle w:val="NormalBold"/>
      </w:pPr>
      <w:r w:rsidRPr="00D36529">
        <w:rPr>
          <w:rStyle w:val="HideTWBExt"/>
          <w:b w:val="0"/>
        </w:rPr>
        <w:t>&lt;/RepeatBlock-By&gt;</w:t>
      </w:r>
    </w:p>
    <w:p w14:paraId="07A9BA5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55DC059" w14:textId="77777777" w:rsidR="00792D10" w:rsidRPr="00F51CEC" w:rsidRDefault="00792D10" w:rsidP="00792D10">
      <w:pPr>
        <w:pStyle w:val="NormalBold"/>
      </w:pPr>
      <w:r w:rsidRPr="00D36529">
        <w:rPr>
          <w:rStyle w:val="HideTWBExt"/>
          <w:b w:val="0"/>
        </w:rPr>
        <w:t>&lt;Article&gt;</w:t>
      </w:r>
      <w:r w:rsidRPr="00F51CEC">
        <w:t>Člen 10 – odstavek 1 – točka c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CF42BA7" w14:textId="77777777" w:rsidTr="00F01338">
        <w:trPr>
          <w:trHeight w:hRule="exact" w:val="240"/>
          <w:jc w:val="center"/>
        </w:trPr>
        <w:tc>
          <w:tcPr>
            <w:tcW w:w="9752" w:type="dxa"/>
            <w:gridSpan w:val="2"/>
          </w:tcPr>
          <w:p w14:paraId="48A8C0AB" w14:textId="77777777" w:rsidR="00792D10" w:rsidRPr="00F51CEC" w:rsidRDefault="00792D10" w:rsidP="00F01338"/>
        </w:tc>
      </w:tr>
      <w:tr w:rsidR="00792D10" w:rsidRPr="00F51CEC" w14:paraId="3C0CB6AD" w14:textId="77777777" w:rsidTr="00F01338">
        <w:trPr>
          <w:trHeight w:val="240"/>
          <w:jc w:val="center"/>
        </w:trPr>
        <w:tc>
          <w:tcPr>
            <w:tcW w:w="4876" w:type="dxa"/>
          </w:tcPr>
          <w:p w14:paraId="0E3B5CBE" w14:textId="77777777" w:rsidR="00792D10" w:rsidRPr="00F51CEC" w:rsidRDefault="00792D10" w:rsidP="00F01338">
            <w:pPr>
              <w:pStyle w:val="AmColumnHeading"/>
            </w:pPr>
            <w:r w:rsidRPr="00F51CEC">
              <w:rPr>
                <w:color w:val="000000"/>
              </w:rPr>
              <w:t>Besedilo, ki ga predlaga Komisija</w:t>
            </w:r>
          </w:p>
        </w:tc>
        <w:tc>
          <w:tcPr>
            <w:tcW w:w="4876" w:type="dxa"/>
          </w:tcPr>
          <w:p w14:paraId="1661ABE9" w14:textId="77777777" w:rsidR="00792D10" w:rsidRPr="00F51CEC" w:rsidRDefault="00792D10" w:rsidP="00F01338">
            <w:pPr>
              <w:pStyle w:val="AmColumnHeading"/>
            </w:pPr>
            <w:r w:rsidRPr="00F51CEC">
              <w:rPr>
                <w:color w:val="000000"/>
              </w:rPr>
              <w:t>Predlog spremembe</w:t>
            </w:r>
          </w:p>
        </w:tc>
      </w:tr>
      <w:tr w:rsidR="00792D10" w:rsidRPr="00F51CEC" w14:paraId="2F1733C5" w14:textId="77777777" w:rsidTr="00F01338">
        <w:trPr>
          <w:jc w:val="center"/>
        </w:trPr>
        <w:tc>
          <w:tcPr>
            <w:tcW w:w="4876" w:type="dxa"/>
          </w:tcPr>
          <w:p w14:paraId="4EC8EB0E" w14:textId="77777777" w:rsidR="00792D10" w:rsidRPr="00F51CEC" w:rsidRDefault="00792D10" w:rsidP="00F01338">
            <w:pPr>
              <w:pStyle w:val="Normal6a"/>
            </w:pPr>
          </w:p>
        </w:tc>
        <w:tc>
          <w:tcPr>
            <w:tcW w:w="4876" w:type="dxa"/>
          </w:tcPr>
          <w:p w14:paraId="0CEE5A9F" w14:textId="77777777" w:rsidR="00792D10" w:rsidRPr="00F51CEC" w:rsidRDefault="00792D10" w:rsidP="00F01338">
            <w:pPr>
              <w:pStyle w:val="Normal6a"/>
            </w:pPr>
            <w:r w:rsidRPr="00F51CEC">
              <w:rPr>
                <w:b/>
                <w:i/>
              </w:rPr>
              <w:t>(c)</w:t>
            </w:r>
            <w:r w:rsidRPr="00F51CEC">
              <w:tab/>
            </w:r>
            <w:r w:rsidRPr="00F51CEC">
              <w:rPr>
                <w:b/>
                <w:i/>
              </w:rPr>
              <w:t>osebam, ki bežijo pred okoljsko katastrofo, zaradi katere so se življenjski pogoji bistveno poslabšali; ali</w:t>
            </w:r>
          </w:p>
        </w:tc>
      </w:tr>
    </w:tbl>
    <w:p w14:paraId="2829D44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7C154BF" w14:textId="77777777" w:rsidR="00792D10" w:rsidRPr="00F51CEC" w:rsidRDefault="00792D10" w:rsidP="00792D10">
      <w:r w:rsidRPr="00D36529">
        <w:rPr>
          <w:rStyle w:val="HideTWBExt"/>
        </w:rPr>
        <w:t>&lt;/Amend&gt;</w:t>
      </w:r>
    </w:p>
    <w:p w14:paraId="7EDD22F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624</w:t>
      </w:r>
      <w:r w:rsidRPr="00D36529">
        <w:rPr>
          <w:rStyle w:val="HideTWBExt"/>
          <w:b w:val="0"/>
        </w:rPr>
        <w:t>&lt;/NumAm&gt;</w:t>
      </w:r>
    </w:p>
    <w:p w14:paraId="04942A91"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4331AA75" w14:textId="77777777" w:rsidR="00792D10" w:rsidRPr="00F51CEC" w:rsidRDefault="00792D10" w:rsidP="00792D10">
      <w:pPr>
        <w:pStyle w:val="NormalBold"/>
      </w:pPr>
      <w:r w:rsidRPr="00D36529">
        <w:rPr>
          <w:rStyle w:val="HideTWBExt"/>
          <w:b w:val="0"/>
        </w:rPr>
        <w:t>&lt;/RepeatBlock-By&gt;</w:t>
      </w:r>
    </w:p>
    <w:p w14:paraId="636523A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A1636CE" w14:textId="77777777" w:rsidR="00792D10" w:rsidRPr="00F51CEC" w:rsidRDefault="00792D10" w:rsidP="00792D10">
      <w:pPr>
        <w:pStyle w:val="NormalBold"/>
      </w:pPr>
      <w:r w:rsidRPr="00D36529">
        <w:rPr>
          <w:rStyle w:val="HideTWBExt"/>
          <w:b w:val="0"/>
        </w:rPr>
        <w:t>&lt;Article&gt;</w:t>
      </w:r>
      <w:r w:rsidRPr="00F51CEC">
        <w:t>Člen 10 – odstavek 1 – točka d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264DF7F" w14:textId="77777777" w:rsidTr="00F01338">
        <w:trPr>
          <w:trHeight w:hRule="exact" w:val="240"/>
          <w:jc w:val="center"/>
        </w:trPr>
        <w:tc>
          <w:tcPr>
            <w:tcW w:w="9752" w:type="dxa"/>
            <w:gridSpan w:val="2"/>
          </w:tcPr>
          <w:p w14:paraId="014154F5" w14:textId="77777777" w:rsidR="00792D10" w:rsidRPr="00F51CEC" w:rsidRDefault="00792D10" w:rsidP="00F01338"/>
        </w:tc>
      </w:tr>
      <w:tr w:rsidR="00792D10" w:rsidRPr="00F51CEC" w14:paraId="3DF01FAA" w14:textId="77777777" w:rsidTr="00F01338">
        <w:trPr>
          <w:trHeight w:val="240"/>
          <w:jc w:val="center"/>
        </w:trPr>
        <w:tc>
          <w:tcPr>
            <w:tcW w:w="4876" w:type="dxa"/>
          </w:tcPr>
          <w:p w14:paraId="32DED039" w14:textId="77777777" w:rsidR="00792D10" w:rsidRPr="00F51CEC" w:rsidRDefault="00792D10" w:rsidP="00F01338">
            <w:pPr>
              <w:pStyle w:val="AmColumnHeading"/>
            </w:pPr>
            <w:r w:rsidRPr="00F51CEC">
              <w:rPr>
                <w:color w:val="000000"/>
              </w:rPr>
              <w:t>Besedilo, ki ga predlaga Komisija</w:t>
            </w:r>
          </w:p>
        </w:tc>
        <w:tc>
          <w:tcPr>
            <w:tcW w:w="4876" w:type="dxa"/>
          </w:tcPr>
          <w:p w14:paraId="28E6EBC8" w14:textId="77777777" w:rsidR="00792D10" w:rsidRPr="00F51CEC" w:rsidRDefault="00792D10" w:rsidP="00F01338">
            <w:pPr>
              <w:pStyle w:val="AmColumnHeading"/>
            </w:pPr>
            <w:r w:rsidRPr="00F51CEC">
              <w:rPr>
                <w:color w:val="000000"/>
              </w:rPr>
              <w:t>Predlog spremembe</w:t>
            </w:r>
          </w:p>
        </w:tc>
      </w:tr>
      <w:tr w:rsidR="00792D10" w:rsidRPr="00F51CEC" w14:paraId="6143DAD2" w14:textId="77777777" w:rsidTr="00F01338">
        <w:trPr>
          <w:jc w:val="center"/>
        </w:trPr>
        <w:tc>
          <w:tcPr>
            <w:tcW w:w="4876" w:type="dxa"/>
          </w:tcPr>
          <w:p w14:paraId="3FFB8597" w14:textId="77777777" w:rsidR="00792D10" w:rsidRPr="00F51CEC" w:rsidRDefault="00792D10" w:rsidP="00F01338">
            <w:pPr>
              <w:pStyle w:val="Normal6a"/>
            </w:pPr>
          </w:p>
        </w:tc>
        <w:tc>
          <w:tcPr>
            <w:tcW w:w="4876" w:type="dxa"/>
          </w:tcPr>
          <w:p w14:paraId="2F40BA9D" w14:textId="77777777" w:rsidR="00792D10" w:rsidRPr="00F51CEC" w:rsidRDefault="00792D10" w:rsidP="00F01338">
            <w:pPr>
              <w:pStyle w:val="Normal6a"/>
            </w:pPr>
            <w:r w:rsidRPr="00F51CEC">
              <w:rPr>
                <w:b/>
                <w:i/>
              </w:rPr>
              <w:t>(d)</w:t>
            </w:r>
            <w:r w:rsidRPr="00F51CEC">
              <w:tab/>
            </w:r>
            <w:r w:rsidRPr="00F51CEC">
              <w:rPr>
                <w:b/>
                <w:i/>
              </w:rPr>
              <w:t>zavrnjenim prosilcem, ki se ne morejo vrniti varno ali za katere ni na voljo druga trajna rešitev. </w:t>
            </w:r>
          </w:p>
        </w:tc>
      </w:tr>
    </w:tbl>
    <w:p w14:paraId="032E969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D52D7D9" w14:textId="77777777" w:rsidR="00792D10" w:rsidRPr="00F51CEC" w:rsidRDefault="00792D10" w:rsidP="00792D10">
      <w:r w:rsidRPr="00D36529">
        <w:rPr>
          <w:rStyle w:val="HideTWBExt"/>
        </w:rPr>
        <w:t>&lt;/Amend&gt;</w:t>
      </w:r>
    </w:p>
    <w:p w14:paraId="5E2F68E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625</w:t>
      </w:r>
      <w:r w:rsidRPr="00D36529">
        <w:rPr>
          <w:rStyle w:val="HideTWBExt"/>
          <w:b w:val="0"/>
        </w:rPr>
        <w:t>&lt;/NumAm&gt;</w:t>
      </w:r>
    </w:p>
    <w:p w14:paraId="5BD7C120" w14:textId="77777777" w:rsidR="00792D10" w:rsidRPr="00F51CEC" w:rsidRDefault="00792D10" w:rsidP="00792D10">
      <w:pPr>
        <w:pStyle w:val="NormalBold"/>
      </w:pPr>
      <w:r w:rsidRPr="00D36529">
        <w:rPr>
          <w:rStyle w:val="HideTWBExt"/>
          <w:b w:val="0"/>
        </w:rPr>
        <w:t>&lt;RepeatBlock-By&gt;&lt;Members&gt;</w:t>
      </w:r>
      <w:r w:rsidRPr="00F51CEC">
        <w:rPr>
          <w:color w:val="000000"/>
        </w:rPr>
        <w:t>Joachim Stanisław Brudziński, Jadwiga Wiśniewska, Patryk Jaki, Beata Kempa</w:t>
      </w:r>
      <w:r w:rsidRPr="00D36529">
        <w:rPr>
          <w:rStyle w:val="HideTWBExt"/>
          <w:b w:val="0"/>
        </w:rPr>
        <w:t>&lt;/Members&gt;</w:t>
      </w:r>
    </w:p>
    <w:p w14:paraId="7F18E1B5" w14:textId="77777777" w:rsidR="00792D10" w:rsidRPr="00F51CEC" w:rsidRDefault="00792D10" w:rsidP="00792D10">
      <w:r w:rsidRPr="00D36529">
        <w:rPr>
          <w:rStyle w:val="HideTWBExt"/>
        </w:rPr>
        <w:t>&lt;AuNomDe&gt;</w:t>
      </w:r>
      <w:r w:rsidRPr="00D36529">
        <w:rPr>
          <w:rStyle w:val="HideTWBInt"/>
        </w:rPr>
        <w:t>{ECR}</w:t>
      </w:r>
      <w:r w:rsidRPr="00F51CEC">
        <w:t>v imenu skupine ECR</w:t>
      </w:r>
      <w:r w:rsidRPr="00D36529">
        <w:rPr>
          <w:rStyle w:val="HideTWBExt"/>
        </w:rPr>
        <w:t>&lt;/AuNomDe&gt;</w:t>
      </w:r>
    </w:p>
    <w:p w14:paraId="7897CAF8" w14:textId="77777777" w:rsidR="00792D10" w:rsidRPr="00F51CEC" w:rsidRDefault="00792D10" w:rsidP="00792D10">
      <w:r w:rsidRPr="00D36529">
        <w:rPr>
          <w:rStyle w:val="HideTWBExt"/>
        </w:rPr>
        <w:t>&lt;/RepeatBlock-By&gt;</w:t>
      </w:r>
    </w:p>
    <w:p w14:paraId="725293C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4FC846C" w14:textId="77777777" w:rsidR="00792D10" w:rsidRPr="00F51CEC" w:rsidRDefault="00792D10" w:rsidP="00792D10">
      <w:pPr>
        <w:pStyle w:val="NormalBold"/>
      </w:pPr>
      <w:r w:rsidRPr="00D36529">
        <w:rPr>
          <w:rStyle w:val="HideTWBExt"/>
          <w:b w:val="0"/>
        </w:rPr>
        <w:t>&lt;Article&gt;</w:t>
      </w:r>
      <w:r w:rsidRPr="00F51CEC">
        <w:t>Člen 10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A21F71F" w14:textId="77777777" w:rsidTr="00F01338">
        <w:trPr>
          <w:trHeight w:hRule="exact" w:val="240"/>
          <w:jc w:val="center"/>
        </w:trPr>
        <w:tc>
          <w:tcPr>
            <w:tcW w:w="9752" w:type="dxa"/>
            <w:gridSpan w:val="2"/>
          </w:tcPr>
          <w:p w14:paraId="46710D8F" w14:textId="77777777" w:rsidR="00792D10" w:rsidRPr="00F51CEC" w:rsidRDefault="00792D10" w:rsidP="00F01338"/>
        </w:tc>
      </w:tr>
      <w:tr w:rsidR="00792D10" w:rsidRPr="00F51CEC" w14:paraId="3E818542" w14:textId="77777777" w:rsidTr="00F01338">
        <w:trPr>
          <w:trHeight w:val="240"/>
          <w:jc w:val="center"/>
        </w:trPr>
        <w:tc>
          <w:tcPr>
            <w:tcW w:w="4876" w:type="dxa"/>
          </w:tcPr>
          <w:p w14:paraId="041247BE" w14:textId="77777777" w:rsidR="00792D10" w:rsidRPr="00F51CEC" w:rsidRDefault="00792D10" w:rsidP="00F01338">
            <w:pPr>
              <w:pStyle w:val="AmColumnHeading"/>
            </w:pPr>
            <w:r w:rsidRPr="00F51CEC">
              <w:rPr>
                <w:color w:val="000000"/>
              </w:rPr>
              <w:t>Besedilo, ki ga predlaga Komisija</w:t>
            </w:r>
          </w:p>
        </w:tc>
        <w:tc>
          <w:tcPr>
            <w:tcW w:w="4876" w:type="dxa"/>
          </w:tcPr>
          <w:p w14:paraId="4C56F1A8" w14:textId="77777777" w:rsidR="00792D10" w:rsidRPr="00F51CEC" w:rsidRDefault="00792D10" w:rsidP="00F01338">
            <w:pPr>
              <w:pStyle w:val="AmColumnHeading"/>
            </w:pPr>
            <w:r w:rsidRPr="00F51CEC">
              <w:rPr>
                <w:color w:val="000000"/>
              </w:rPr>
              <w:t>Predlog spremembe</w:t>
            </w:r>
          </w:p>
        </w:tc>
      </w:tr>
      <w:tr w:rsidR="00792D10" w:rsidRPr="00F51CEC" w14:paraId="1BE73F6B" w14:textId="77777777" w:rsidTr="00F01338">
        <w:trPr>
          <w:jc w:val="center"/>
        </w:trPr>
        <w:tc>
          <w:tcPr>
            <w:tcW w:w="4876" w:type="dxa"/>
          </w:tcPr>
          <w:p w14:paraId="09E21CE8" w14:textId="77777777" w:rsidR="00792D10" w:rsidRPr="00F51CEC" w:rsidRDefault="00792D10" w:rsidP="00F01338">
            <w:pPr>
              <w:pStyle w:val="Normal6a"/>
            </w:pPr>
            <w:r w:rsidRPr="00F51CEC">
              <w:rPr>
                <w:b/>
                <w:i/>
              </w:rPr>
              <w:t>2.</w:t>
            </w:r>
            <w:r w:rsidRPr="00F51CEC">
              <w:tab/>
            </w:r>
            <w:r w:rsidRPr="00F51CEC">
              <w:rPr>
                <w:b/>
                <w:i/>
              </w:rPr>
              <w:t>Države članice zagotovijo, da imajo upravičenci do takojšnje zaščite učinkovit dostop do vseh pravic iz Uredbe (EU) XXX/XXX [uredba o pogojih za azil], ki jih lahko uveljavljajo upravičenci do subsidiarne zaščite.</w:t>
            </w:r>
          </w:p>
        </w:tc>
        <w:tc>
          <w:tcPr>
            <w:tcW w:w="4876" w:type="dxa"/>
          </w:tcPr>
          <w:p w14:paraId="427BA149" w14:textId="77777777" w:rsidR="00792D10" w:rsidRPr="00F51CEC" w:rsidRDefault="00792D10" w:rsidP="00F01338">
            <w:pPr>
              <w:pStyle w:val="Normal6a"/>
            </w:pPr>
            <w:r w:rsidRPr="00F51CEC">
              <w:rPr>
                <w:b/>
                <w:i/>
                <w:color w:val="000000"/>
              </w:rPr>
              <w:t>črtano</w:t>
            </w:r>
          </w:p>
        </w:tc>
      </w:tr>
    </w:tbl>
    <w:p w14:paraId="1178B3C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{PL}</w:t>
      </w:r>
      <w:r w:rsidRPr="00F51CEC">
        <w:t>pl</w:t>
      </w:r>
      <w:r w:rsidRPr="00D36529">
        <w:rPr>
          <w:rStyle w:val="HideTWBExt"/>
        </w:rPr>
        <w:t>&lt;/Original&gt;</w:t>
      </w:r>
    </w:p>
    <w:p w14:paraId="5E96A7B2" w14:textId="77777777" w:rsidR="00792D10" w:rsidRPr="00F51CEC" w:rsidRDefault="00792D10" w:rsidP="00792D10">
      <w:r w:rsidRPr="00D36529">
        <w:rPr>
          <w:rStyle w:val="HideTWBExt"/>
        </w:rPr>
        <w:t>&lt;/Amend&gt;</w:t>
      </w:r>
    </w:p>
    <w:p w14:paraId="54AC4AE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626</w:t>
      </w:r>
      <w:r w:rsidRPr="00D36529">
        <w:rPr>
          <w:rStyle w:val="HideTWBExt"/>
          <w:b w:val="0"/>
        </w:rPr>
        <w:t>&lt;/NumAm&gt;</w:t>
      </w:r>
    </w:p>
    <w:p w14:paraId="70C267B1"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6D10E117" w14:textId="77777777" w:rsidR="00792D10" w:rsidRPr="00F51CEC" w:rsidRDefault="00792D10" w:rsidP="00792D10">
      <w:pPr>
        <w:pStyle w:val="NormalBold"/>
      </w:pPr>
      <w:r w:rsidRPr="00D36529">
        <w:rPr>
          <w:rStyle w:val="HideTWBExt"/>
          <w:b w:val="0"/>
        </w:rPr>
        <w:t>&lt;/RepeatBlock-By&gt;</w:t>
      </w:r>
    </w:p>
    <w:p w14:paraId="3B982FD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870D22D" w14:textId="77777777" w:rsidR="00792D10" w:rsidRPr="00F51CEC" w:rsidRDefault="00792D10" w:rsidP="00792D10">
      <w:pPr>
        <w:pStyle w:val="NormalBold"/>
      </w:pPr>
      <w:r w:rsidRPr="00D36529">
        <w:rPr>
          <w:rStyle w:val="HideTWBExt"/>
          <w:b w:val="0"/>
        </w:rPr>
        <w:t>&lt;Article&gt;</w:t>
      </w:r>
      <w:r w:rsidRPr="00F51CEC">
        <w:t>Člen 10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7A28C18" w14:textId="77777777" w:rsidTr="00F01338">
        <w:trPr>
          <w:trHeight w:hRule="exact" w:val="240"/>
          <w:jc w:val="center"/>
        </w:trPr>
        <w:tc>
          <w:tcPr>
            <w:tcW w:w="9752" w:type="dxa"/>
            <w:gridSpan w:val="2"/>
          </w:tcPr>
          <w:p w14:paraId="7B3BFE95" w14:textId="77777777" w:rsidR="00792D10" w:rsidRPr="00F51CEC" w:rsidRDefault="00792D10" w:rsidP="00F01338"/>
        </w:tc>
      </w:tr>
      <w:tr w:rsidR="00792D10" w:rsidRPr="00F51CEC" w14:paraId="709E8A9F" w14:textId="77777777" w:rsidTr="00F01338">
        <w:trPr>
          <w:trHeight w:val="240"/>
          <w:jc w:val="center"/>
        </w:trPr>
        <w:tc>
          <w:tcPr>
            <w:tcW w:w="4876" w:type="dxa"/>
          </w:tcPr>
          <w:p w14:paraId="41E55933" w14:textId="77777777" w:rsidR="00792D10" w:rsidRPr="00F51CEC" w:rsidRDefault="00792D10" w:rsidP="00F01338">
            <w:pPr>
              <w:pStyle w:val="AmColumnHeading"/>
            </w:pPr>
            <w:r w:rsidRPr="00F51CEC">
              <w:rPr>
                <w:color w:val="000000"/>
              </w:rPr>
              <w:t>Besedilo, ki ga predlaga Komisija</w:t>
            </w:r>
          </w:p>
        </w:tc>
        <w:tc>
          <w:tcPr>
            <w:tcW w:w="4876" w:type="dxa"/>
          </w:tcPr>
          <w:p w14:paraId="169BC342" w14:textId="77777777" w:rsidR="00792D10" w:rsidRPr="00F51CEC" w:rsidRDefault="00792D10" w:rsidP="00F01338">
            <w:pPr>
              <w:pStyle w:val="AmColumnHeading"/>
            </w:pPr>
            <w:r w:rsidRPr="00F51CEC">
              <w:rPr>
                <w:color w:val="000000"/>
              </w:rPr>
              <w:t>Predlog spremembe</w:t>
            </w:r>
          </w:p>
        </w:tc>
      </w:tr>
      <w:tr w:rsidR="00792D10" w:rsidRPr="00F51CEC" w14:paraId="21478FD9" w14:textId="77777777" w:rsidTr="00F01338">
        <w:trPr>
          <w:jc w:val="center"/>
        </w:trPr>
        <w:tc>
          <w:tcPr>
            <w:tcW w:w="4876" w:type="dxa"/>
          </w:tcPr>
          <w:p w14:paraId="0D38F930" w14:textId="77777777" w:rsidR="00792D10" w:rsidRPr="00F51CEC" w:rsidRDefault="00792D10" w:rsidP="00F01338">
            <w:pPr>
              <w:pStyle w:val="Normal6a"/>
            </w:pPr>
            <w:r w:rsidRPr="00F51CEC">
              <w:rPr>
                <w:b/>
                <w:i/>
              </w:rPr>
              <w:t>2.</w:t>
            </w:r>
            <w:r w:rsidRPr="00F51CEC">
              <w:tab/>
            </w:r>
            <w:r w:rsidRPr="00F51CEC">
              <w:rPr>
                <w:b/>
                <w:i/>
              </w:rPr>
              <w:t>Države članice zagotovijo, da imajo upravičenci do takojšnje zaščite učinkovit dostop do vseh pravic iz Uredbe (EU) XXX/XXX [uredba o pogojih za azil], ki jih lahko uveljavljajo upravičenci do subsidiarne zaščite.</w:t>
            </w:r>
          </w:p>
        </w:tc>
        <w:tc>
          <w:tcPr>
            <w:tcW w:w="4876" w:type="dxa"/>
          </w:tcPr>
          <w:p w14:paraId="5DBC70FD" w14:textId="77777777" w:rsidR="00792D10" w:rsidRPr="00F51CEC" w:rsidRDefault="00792D10" w:rsidP="00F01338">
            <w:pPr>
              <w:pStyle w:val="Normal6a"/>
            </w:pPr>
            <w:r w:rsidRPr="00F51CEC">
              <w:rPr>
                <w:b/>
                <w:i/>
                <w:color w:val="000000"/>
              </w:rPr>
              <w:t>črtano</w:t>
            </w:r>
          </w:p>
        </w:tc>
      </w:tr>
    </w:tbl>
    <w:p w14:paraId="51664DE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CC84B9F" w14:textId="77777777" w:rsidR="00792D10" w:rsidRPr="00F51CEC" w:rsidRDefault="00792D10" w:rsidP="00792D10">
      <w:r w:rsidRPr="00D36529">
        <w:rPr>
          <w:rStyle w:val="HideTWBExt"/>
        </w:rPr>
        <w:t>&lt;/Amend&gt;</w:t>
      </w:r>
    </w:p>
    <w:p w14:paraId="0B09FA6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627</w:t>
      </w:r>
      <w:r w:rsidRPr="00D36529">
        <w:rPr>
          <w:rStyle w:val="HideTWBExt"/>
          <w:b w:val="0"/>
        </w:rPr>
        <w:t>&lt;/NumAm&gt;</w:t>
      </w:r>
    </w:p>
    <w:p w14:paraId="18D789D3"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1FCF1FAC" w14:textId="77777777" w:rsidR="00792D10" w:rsidRPr="00F51CEC" w:rsidRDefault="00792D10" w:rsidP="00792D10">
      <w:pPr>
        <w:pStyle w:val="NormalBold"/>
      </w:pPr>
      <w:r w:rsidRPr="00D36529">
        <w:rPr>
          <w:rStyle w:val="HideTWBExt"/>
          <w:b w:val="0"/>
        </w:rPr>
        <w:t>&lt;/RepeatBlock-By&gt;</w:t>
      </w:r>
    </w:p>
    <w:p w14:paraId="67FECFE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57B3A52" w14:textId="77777777" w:rsidR="00792D10" w:rsidRPr="00F51CEC" w:rsidRDefault="00792D10" w:rsidP="00792D10">
      <w:pPr>
        <w:pStyle w:val="NormalBold"/>
      </w:pPr>
      <w:r w:rsidRPr="00D36529">
        <w:rPr>
          <w:rStyle w:val="HideTWBExt"/>
          <w:b w:val="0"/>
        </w:rPr>
        <w:t>&lt;Article&gt;</w:t>
      </w:r>
      <w:r w:rsidRPr="00F51CEC">
        <w:t>Člen 10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AF45FB4" w14:textId="77777777" w:rsidTr="00F01338">
        <w:trPr>
          <w:trHeight w:hRule="exact" w:val="240"/>
          <w:jc w:val="center"/>
        </w:trPr>
        <w:tc>
          <w:tcPr>
            <w:tcW w:w="9752" w:type="dxa"/>
            <w:gridSpan w:val="2"/>
          </w:tcPr>
          <w:p w14:paraId="53792E5C" w14:textId="77777777" w:rsidR="00792D10" w:rsidRPr="00F51CEC" w:rsidRDefault="00792D10" w:rsidP="00F01338"/>
        </w:tc>
      </w:tr>
      <w:tr w:rsidR="00792D10" w:rsidRPr="00F51CEC" w14:paraId="248B4359" w14:textId="77777777" w:rsidTr="00F01338">
        <w:trPr>
          <w:trHeight w:val="240"/>
          <w:jc w:val="center"/>
        </w:trPr>
        <w:tc>
          <w:tcPr>
            <w:tcW w:w="4876" w:type="dxa"/>
          </w:tcPr>
          <w:p w14:paraId="3C0865E4" w14:textId="77777777" w:rsidR="00792D10" w:rsidRPr="00F51CEC" w:rsidRDefault="00792D10" w:rsidP="00F01338">
            <w:pPr>
              <w:pStyle w:val="AmColumnHeading"/>
            </w:pPr>
            <w:r w:rsidRPr="00F51CEC">
              <w:rPr>
                <w:color w:val="000000"/>
              </w:rPr>
              <w:t>Besedilo, ki ga predlaga Komisija</w:t>
            </w:r>
          </w:p>
        </w:tc>
        <w:tc>
          <w:tcPr>
            <w:tcW w:w="4876" w:type="dxa"/>
          </w:tcPr>
          <w:p w14:paraId="2939AC14" w14:textId="77777777" w:rsidR="00792D10" w:rsidRPr="00F51CEC" w:rsidRDefault="00792D10" w:rsidP="00F01338">
            <w:pPr>
              <w:pStyle w:val="AmColumnHeading"/>
            </w:pPr>
            <w:r w:rsidRPr="00F51CEC">
              <w:rPr>
                <w:color w:val="000000"/>
              </w:rPr>
              <w:t>Predlog spremembe</w:t>
            </w:r>
          </w:p>
        </w:tc>
      </w:tr>
      <w:tr w:rsidR="00792D10" w:rsidRPr="00F51CEC" w14:paraId="42FDBD12" w14:textId="77777777" w:rsidTr="00F01338">
        <w:trPr>
          <w:jc w:val="center"/>
        </w:trPr>
        <w:tc>
          <w:tcPr>
            <w:tcW w:w="4876" w:type="dxa"/>
          </w:tcPr>
          <w:p w14:paraId="0DA37D22" w14:textId="77777777" w:rsidR="00792D10" w:rsidRPr="00F51CEC" w:rsidRDefault="00792D10" w:rsidP="00F01338">
            <w:pPr>
              <w:pStyle w:val="Normal6a"/>
            </w:pPr>
            <w:r w:rsidRPr="00F51CEC">
              <w:rPr>
                <w:b/>
                <w:i/>
              </w:rPr>
              <w:t>2.</w:t>
            </w:r>
            <w:r w:rsidRPr="00F51CEC">
              <w:tab/>
            </w:r>
            <w:r w:rsidRPr="00F51CEC">
              <w:rPr>
                <w:b/>
                <w:i/>
              </w:rPr>
              <w:t>Države članice zagotovijo, da imajo upravičenci do takojšnje zaščite učinkovit dostop do vseh pravic iz Uredbe (EU) XXX/XXX [uredba o pogojih za azil], ki jih lahko uveljavljajo upravičenci do subsidiarne zaščite.</w:t>
            </w:r>
          </w:p>
        </w:tc>
        <w:tc>
          <w:tcPr>
            <w:tcW w:w="4876" w:type="dxa"/>
          </w:tcPr>
          <w:p w14:paraId="540445FC" w14:textId="77777777" w:rsidR="00792D10" w:rsidRPr="00F51CEC" w:rsidRDefault="00792D10" w:rsidP="00F01338">
            <w:pPr>
              <w:pStyle w:val="Normal6a"/>
            </w:pPr>
            <w:r w:rsidRPr="00F51CEC">
              <w:rPr>
                <w:b/>
                <w:i/>
                <w:color w:val="000000"/>
              </w:rPr>
              <w:t>črtano</w:t>
            </w:r>
          </w:p>
        </w:tc>
      </w:tr>
    </w:tbl>
    <w:p w14:paraId="1B4B444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187A22D" w14:textId="77777777" w:rsidR="00792D10" w:rsidRPr="00F51CEC" w:rsidRDefault="00792D10" w:rsidP="00792D10">
      <w:r w:rsidRPr="00D36529">
        <w:rPr>
          <w:rStyle w:val="HideTWBExt"/>
        </w:rPr>
        <w:t>&lt;/Amend&gt;</w:t>
      </w:r>
    </w:p>
    <w:p w14:paraId="3B65634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628</w:t>
      </w:r>
      <w:r w:rsidRPr="00D36529">
        <w:rPr>
          <w:rStyle w:val="HideTWBExt"/>
          <w:b w:val="0"/>
        </w:rPr>
        <w:t>&lt;/NumAm&gt;</w:t>
      </w:r>
    </w:p>
    <w:p w14:paraId="3B9E66D9"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46DC5452" w14:textId="77777777" w:rsidR="00792D10" w:rsidRPr="00F51CEC" w:rsidRDefault="00792D10" w:rsidP="00792D10">
      <w:pPr>
        <w:pStyle w:val="NormalBold"/>
      </w:pPr>
      <w:r w:rsidRPr="00D36529">
        <w:rPr>
          <w:rStyle w:val="HideTWBExt"/>
          <w:b w:val="0"/>
        </w:rPr>
        <w:t>&lt;/RepeatBlock-By&gt;</w:t>
      </w:r>
    </w:p>
    <w:p w14:paraId="0D9B9E3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6106D75" w14:textId="77777777" w:rsidR="00792D10" w:rsidRPr="00F51CEC" w:rsidRDefault="00792D10" w:rsidP="00792D10">
      <w:pPr>
        <w:pStyle w:val="NormalBold"/>
      </w:pPr>
      <w:r w:rsidRPr="00D36529">
        <w:rPr>
          <w:rStyle w:val="HideTWBExt"/>
          <w:b w:val="0"/>
        </w:rPr>
        <w:t>&lt;Article&gt;</w:t>
      </w:r>
      <w:r w:rsidRPr="00F51CEC">
        <w:t>Člen 10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B50D032" w14:textId="77777777" w:rsidTr="00F01338">
        <w:trPr>
          <w:trHeight w:hRule="exact" w:val="240"/>
          <w:jc w:val="center"/>
        </w:trPr>
        <w:tc>
          <w:tcPr>
            <w:tcW w:w="9752" w:type="dxa"/>
            <w:gridSpan w:val="2"/>
          </w:tcPr>
          <w:p w14:paraId="5F43E90F" w14:textId="77777777" w:rsidR="00792D10" w:rsidRPr="00F51CEC" w:rsidRDefault="00792D10" w:rsidP="00F01338"/>
        </w:tc>
      </w:tr>
      <w:tr w:rsidR="00792D10" w:rsidRPr="00F51CEC" w14:paraId="46A7A382" w14:textId="77777777" w:rsidTr="00F01338">
        <w:trPr>
          <w:trHeight w:val="240"/>
          <w:jc w:val="center"/>
        </w:trPr>
        <w:tc>
          <w:tcPr>
            <w:tcW w:w="4876" w:type="dxa"/>
          </w:tcPr>
          <w:p w14:paraId="764FEFA5" w14:textId="77777777" w:rsidR="00792D10" w:rsidRPr="00F51CEC" w:rsidRDefault="00792D10" w:rsidP="00F01338">
            <w:pPr>
              <w:pStyle w:val="AmColumnHeading"/>
            </w:pPr>
            <w:r w:rsidRPr="00F51CEC">
              <w:rPr>
                <w:color w:val="000000"/>
              </w:rPr>
              <w:t>Besedilo, ki ga predlaga Komisija</w:t>
            </w:r>
          </w:p>
        </w:tc>
        <w:tc>
          <w:tcPr>
            <w:tcW w:w="4876" w:type="dxa"/>
          </w:tcPr>
          <w:p w14:paraId="73A972D7" w14:textId="77777777" w:rsidR="00792D10" w:rsidRPr="00F51CEC" w:rsidRDefault="00792D10" w:rsidP="00F01338">
            <w:pPr>
              <w:pStyle w:val="AmColumnHeading"/>
            </w:pPr>
            <w:r w:rsidRPr="00F51CEC">
              <w:rPr>
                <w:color w:val="000000"/>
              </w:rPr>
              <w:t>Predlog spremembe</w:t>
            </w:r>
          </w:p>
        </w:tc>
      </w:tr>
      <w:tr w:rsidR="00792D10" w:rsidRPr="00F51CEC" w14:paraId="4C698C47" w14:textId="77777777" w:rsidTr="00F01338">
        <w:trPr>
          <w:jc w:val="center"/>
        </w:trPr>
        <w:tc>
          <w:tcPr>
            <w:tcW w:w="4876" w:type="dxa"/>
          </w:tcPr>
          <w:p w14:paraId="28388061" w14:textId="77777777" w:rsidR="00792D10" w:rsidRPr="00F51CEC" w:rsidRDefault="00792D10" w:rsidP="00F01338">
            <w:pPr>
              <w:pStyle w:val="Normal6a"/>
            </w:pPr>
            <w:r w:rsidRPr="00F51CEC">
              <w:t>2.</w:t>
            </w:r>
            <w:r w:rsidRPr="00F51CEC">
              <w:tab/>
            </w:r>
            <w:r w:rsidRPr="00F51CEC">
              <w:rPr>
                <w:b/>
                <w:i/>
              </w:rPr>
              <w:t>Države članice zagotovijo</w:t>
            </w:r>
            <w:r w:rsidRPr="00F51CEC">
              <w:t xml:space="preserve">, </w:t>
            </w:r>
            <w:r w:rsidRPr="00F51CEC">
              <w:rPr>
                <w:b/>
                <w:i/>
              </w:rPr>
              <w:t>da imajo upravičenci do takojšnje zaščite učinkovit dostop do vseh pravic</w:t>
            </w:r>
            <w:r w:rsidRPr="00F51CEC">
              <w:t xml:space="preserve"> iz Uredbe (EU) XXX/XXX [uredba o </w:t>
            </w:r>
            <w:r w:rsidRPr="00F51CEC">
              <w:rPr>
                <w:b/>
                <w:i/>
              </w:rPr>
              <w:t>pogojih</w:t>
            </w:r>
            <w:r w:rsidRPr="00F51CEC">
              <w:t xml:space="preserve"> za </w:t>
            </w:r>
            <w:r w:rsidRPr="00F51CEC">
              <w:rPr>
                <w:b/>
                <w:i/>
              </w:rPr>
              <w:t>azil]</w:t>
            </w:r>
            <w:r w:rsidRPr="00F51CEC">
              <w:t xml:space="preserve">, </w:t>
            </w:r>
            <w:r w:rsidRPr="00F51CEC">
              <w:rPr>
                <w:b/>
                <w:i/>
              </w:rPr>
              <w:t>ki jih lahko uveljavljajo upravičenci do subsidiarne zaščite</w:t>
            </w:r>
            <w:r w:rsidRPr="00F51CEC">
              <w:t>.</w:t>
            </w:r>
          </w:p>
        </w:tc>
        <w:tc>
          <w:tcPr>
            <w:tcW w:w="4876" w:type="dxa"/>
          </w:tcPr>
          <w:p w14:paraId="1AA1CE06" w14:textId="77777777" w:rsidR="00792D10" w:rsidRPr="00F51CEC" w:rsidRDefault="00792D10" w:rsidP="00F01338">
            <w:pPr>
              <w:pStyle w:val="Normal6a"/>
            </w:pPr>
            <w:r w:rsidRPr="00F51CEC">
              <w:t>2.</w:t>
            </w:r>
            <w:r w:rsidRPr="00F51CEC">
              <w:tab/>
            </w:r>
            <w:r w:rsidRPr="00F51CEC">
              <w:rPr>
                <w:b/>
                <w:i/>
              </w:rPr>
              <w:t>Prošnje za mednarodno zaščito, ki jih vložijo osebe iz odstavka 1</w:t>
            </w:r>
            <w:r w:rsidRPr="00F51CEC">
              <w:t xml:space="preserve">, </w:t>
            </w:r>
            <w:r w:rsidRPr="00F51CEC">
              <w:rPr>
                <w:b/>
                <w:bCs/>
                <w:i/>
                <w:iCs/>
              </w:rPr>
              <w:t>se obravnavajo prednostno</w:t>
            </w:r>
            <w:r w:rsidRPr="00F51CEC">
              <w:rPr>
                <w:b/>
                <w:i/>
              </w:rPr>
              <w:t xml:space="preserve"> v skladu z osnovnimi načeli in jamstvi</w:t>
            </w:r>
            <w:r w:rsidRPr="00F51CEC">
              <w:t xml:space="preserve"> iz </w:t>
            </w:r>
            <w:r w:rsidRPr="00F51CEC">
              <w:rPr>
                <w:b/>
                <w:i/>
              </w:rPr>
              <w:t>poglavja II</w:t>
            </w:r>
            <w:r w:rsidRPr="00F51CEC">
              <w:t xml:space="preserve"> Uredbe (EU) XXX/XXX [uredba o </w:t>
            </w:r>
            <w:r w:rsidRPr="00F51CEC">
              <w:rPr>
                <w:b/>
                <w:i/>
              </w:rPr>
              <w:t>azilnem postopku] na podlagi člena 33(5) navedene uredbe. Ker so te prošnje</w:t>
            </w:r>
            <w:r w:rsidRPr="00F51CEC">
              <w:t xml:space="preserve"> za </w:t>
            </w:r>
            <w:r w:rsidRPr="00F51CEC">
              <w:rPr>
                <w:b/>
                <w:i/>
              </w:rPr>
              <w:t>mednarodno zaščito verjetno dobro utemeljene</w:t>
            </w:r>
            <w:r w:rsidRPr="00F51CEC">
              <w:t xml:space="preserve">, </w:t>
            </w:r>
            <w:r w:rsidRPr="00F51CEC">
              <w:rPr>
                <w:b/>
                <w:i/>
              </w:rPr>
              <w:t>njihova obravnava ne traja več kot en mesec od njihove registracije</w:t>
            </w:r>
            <w:r w:rsidRPr="00F51CEC">
              <w:t>.</w:t>
            </w:r>
          </w:p>
        </w:tc>
      </w:tr>
    </w:tbl>
    <w:p w14:paraId="0837604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F764203" w14:textId="77777777" w:rsidR="00792D10" w:rsidRPr="00F51CEC" w:rsidRDefault="00792D10" w:rsidP="00792D10">
      <w:r w:rsidRPr="00D36529">
        <w:rPr>
          <w:rStyle w:val="HideTWBExt"/>
        </w:rPr>
        <w:t>&lt;/Amend&gt;</w:t>
      </w:r>
    </w:p>
    <w:p w14:paraId="06CF575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629</w:t>
      </w:r>
      <w:r w:rsidRPr="00D36529">
        <w:rPr>
          <w:rStyle w:val="HideTWBExt"/>
          <w:b w:val="0"/>
        </w:rPr>
        <w:t>&lt;/NumAm&gt;</w:t>
      </w:r>
    </w:p>
    <w:p w14:paraId="5B566DCF"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Lukas Furlas (Loukas Fourlas)</w:t>
      </w:r>
      <w:r w:rsidRPr="00D36529">
        <w:rPr>
          <w:rStyle w:val="HideTWBExt"/>
          <w:b w:val="0"/>
        </w:rPr>
        <w:t>&lt;/Members&gt;</w:t>
      </w:r>
    </w:p>
    <w:p w14:paraId="1DBF89CC" w14:textId="77777777" w:rsidR="00792D10" w:rsidRPr="00F51CEC" w:rsidRDefault="00792D10" w:rsidP="00792D10">
      <w:pPr>
        <w:pStyle w:val="NormalBold"/>
      </w:pPr>
      <w:r w:rsidRPr="00D36529">
        <w:rPr>
          <w:rStyle w:val="HideTWBExt"/>
          <w:b w:val="0"/>
        </w:rPr>
        <w:t>&lt;/RepeatBlock-By&gt;</w:t>
      </w:r>
    </w:p>
    <w:p w14:paraId="58162AA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56F36D0" w14:textId="77777777" w:rsidR="00792D10" w:rsidRPr="00F51CEC" w:rsidRDefault="00792D10" w:rsidP="00792D10">
      <w:pPr>
        <w:pStyle w:val="NormalBold"/>
      </w:pPr>
      <w:r w:rsidRPr="00D36529">
        <w:rPr>
          <w:rStyle w:val="HideTWBExt"/>
          <w:b w:val="0"/>
        </w:rPr>
        <w:t>&lt;Article&gt;</w:t>
      </w:r>
      <w:r w:rsidRPr="00F51CEC">
        <w:t>Člen 10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C18B751" w14:textId="77777777" w:rsidTr="00F01338">
        <w:trPr>
          <w:trHeight w:hRule="exact" w:val="240"/>
          <w:jc w:val="center"/>
        </w:trPr>
        <w:tc>
          <w:tcPr>
            <w:tcW w:w="9752" w:type="dxa"/>
            <w:gridSpan w:val="2"/>
          </w:tcPr>
          <w:p w14:paraId="7696A3D9" w14:textId="77777777" w:rsidR="00792D10" w:rsidRPr="00F51CEC" w:rsidRDefault="00792D10" w:rsidP="00F01338"/>
        </w:tc>
      </w:tr>
      <w:tr w:rsidR="00792D10" w:rsidRPr="00F51CEC" w14:paraId="7D333300" w14:textId="77777777" w:rsidTr="00F01338">
        <w:trPr>
          <w:trHeight w:val="240"/>
          <w:jc w:val="center"/>
        </w:trPr>
        <w:tc>
          <w:tcPr>
            <w:tcW w:w="4876" w:type="dxa"/>
          </w:tcPr>
          <w:p w14:paraId="2B3D5F17" w14:textId="77777777" w:rsidR="00792D10" w:rsidRPr="00F51CEC" w:rsidRDefault="00792D10" w:rsidP="00F01338">
            <w:pPr>
              <w:pStyle w:val="AmColumnHeading"/>
            </w:pPr>
            <w:r w:rsidRPr="00F51CEC">
              <w:rPr>
                <w:color w:val="000000"/>
              </w:rPr>
              <w:t>Besedilo, ki ga predlaga Komisija</w:t>
            </w:r>
          </w:p>
        </w:tc>
        <w:tc>
          <w:tcPr>
            <w:tcW w:w="4876" w:type="dxa"/>
          </w:tcPr>
          <w:p w14:paraId="6C75C5D3" w14:textId="77777777" w:rsidR="00792D10" w:rsidRPr="00F51CEC" w:rsidRDefault="00792D10" w:rsidP="00F01338">
            <w:pPr>
              <w:pStyle w:val="AmColumnHeading"/>
            </w:pPr>
            <w:r w:rsidRPr="00F51CEC">
              <w:rPr>
                <w:color w:val="000000"/>
              </w:rPr>
              <w:t>Predlog spremembe</w:t>
            </w:r>
          </w:p>
        </w:tc>
      </w:tr>
      <w:tr w:rsidR="00792D10" w:rsidRPr="00F51CEC" w14:paraId="73DFB527" w14:textId="77777777" w:rsidTr="00F01338">
        <w:trPr>
          <w:jc w:val="center"/>
        </w:trPr>
        <w:tc>
          <w:tcPr>
            <w:tcW w:w="4876" w:type="dxa"/>
          </w:tcPr>
          <w:p w14:paraId="303870E0" w14:textId="77777777" w:rsidR="00792D10" w:rsidRPr="00F51CEC" w:rsidRDefault="00792D10" w:rsidP="00F01338">
            <w:pPr>
              <w:pStyle w:val="Normal6a"/>
            </w:pPr>
            <w:r w:rsidRPr="00F51CEC">
              <w:t>2.</w:t>
            </w:r>
            <w:r w:rsidRPr="00F51CEC">
              <w:tab/>
              <w:t>Države članice zagotovijo, da imajo upravičenci do takojšnje zaščite učinkovit dostop do vseh pravic iz Uredbe (EU) XXX/XXX [uredba o pogojih za azil]</w:t>
            </w:r>
            <w:r w:rsidRPr="00F51CEC">
              <w:rPr>
                <w:b/>
                <w:i/>
              </w:rPr>
              <w:t>, ki jih lahko uveljavljajo upravičenci do subsidiarne zaščite</w:t>
            </w:r>
            <w:r w:rsidRPr="00F51CEC">
              <w:t>.</w:t>
            </w:r>
          </w:p>
        </w:tc>
        <w:tc>
          <w:tcPr>
            <w:tcW w:w="4876" w:type="dxa"/>
          </w:tcPr>
          <w:p w14:paraId="004F0E2E" w14:textId="77777777" w:rsidR="00792D10" w:rsidRPr="00F51CEC" w:rsidRDefault="00792D10" w:rsidP="00F01338">
            <w:pPr>
              <w:pStyle w:val="Normal6a"/>
            </w:pPr>
            <w:r w:rsidRPr="00F51CEC">
              <w:t>2.</w:t>
            </w:r>
            <w:r w:rsidRPr="00F51CEC">
              <w:tab/>
              <w:t>Države članice zagotovijo, da imajo upravičenci do takojšnje zaščite učinkovit dostop do vseh pravic iz Uredbe (EU) XXX/XXX [uredba o pogojih za azil].</w:t>
            </w:r>
          </w:p>
        </w:tc>
      </w:tr>
    </w:tbl>
    <w:p w14:paraId="68358D1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97246DA" w14:textId="77777777" w:rsidR="00792D10" w:rsidRPr="00F51CEC" w:rsidRDefault="00792D10" w:rsidP="00792D10">
      <w:r w:rsidRPr="00D36529">
        <w:rPr>
          <w:rStyle w:val="HideTWBExt"/>
        </w:rPr>
        <w:t>&lt;/Amend&gt;</w:t>
      </w:r>
    </w:p>
    <w:p w14:paraId="60150C6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630</w:t>
      </w:r>
      <w:r w:rsidRPr="00D36529">
        <w:rPr>
          <w:rStyle w:val="HideTWBExt"/>
          <w:b w:val="0"/>
        </w:rPr>
        <w:t>&lt;/NumAm&gt;</w:t>
      </w:r>
    </w:p>
    <w:p w14:paraId="228AE61A"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Jeroen Lenaers</w:t>
      </w:r>
      <w:r w:rsidRPr="00D36529">
        <w:rPr>
          <w:rStyle w:val="HideTWBExt"/>
          <w:b w:val="0"/>
        </w:rPr>
        <w:t>&lt;/Members&gt;</w:t>
      </w:r>
    </w:p>
    <w:p w14:paraId="45AA3CE0" w14:textId="77777777" w:rsidR="00792D10" w:rsidRPr="00F51CEC" w:rsidRDefault="00792D10" w:rsidP="00792D10">
      <w:pPr>
        <w:pStyle w:val="NormalBold"/>
      </w:pPr>
      <w:r w:rsidRPr="00D36529">
        <w:rPr>
          <w:rStyle w:val="HideTWBExt"/>
          <w:b w:val="0"/>
        </w:rPr>
        <w:t>&lt;/RepeatBlock-By&gt;</w:t>
      </w:r>
    </w:p>
    <w:p w14:paraId="2EEE378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3D48A24" w14:textId="77777777" w:rsidR="00792D10" w:rsidRPr="00F51CEC" w:rsidRDefault="00792D10" w:rsidP="00792D10">
      <w:pPr>
        <w:pStyle w:val="NormalBold"/>
      </w:pPr>
      <w:r w:rsidRPr="00D36529">
        <w:rPr>
          <w:rStyle w:val="HideTWBExt"/>
          <w:b w:val="0"/>
        </w:rPr>
        <w:t>&lt;Article&gt;</w:t>
      </w:r>
      <w:r w:rsidRPr="00F51CEC">
        <w:t>Člen 10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F7D887B" w14:textId="77777777" w:rsidTr="00F01338">
        <w:trPr>
          <w:trHeight w:hRule="exact" w:val="240"/>
          <w:jc w:val="center"/>
        </w:trPr>
        <w:tc>
          <w:tcPr>
            <w:tcW w:w="9752" w:type="dxa"/>
            <w:gridSpan w:val="2"/>
          </w:tcPr>
          <w:p w14:paraId="0BC429A0" w14:textId="77777777" w:rsidR="00792D10" w:rsidRPr="00F51CEC" w:rsidRDefault="00792D10" w:rsidP="00F01338"/>
        </w:tc>
      </w:tr>
      <w:tr w:rsidR="00792D10" w:rsidRPr="00F51CEC" w14:paraId="3DDBFD1B" w14:textId="77777777" w:rsidTr="00F01338">
        <w:trPr>
          <w:trHeight w:val="240"/>
          <w:jc w:val="center"/>
        </w:trPr>
        <w:tc>
          <w:tcPr>
            <w:tcW w:w="4876" w:type="dxa"/>
          </w:tcPr>
          <w:p w14:paraId="0DE9E114" w14:textId="77777777" w:rsidR="00792D10" w:rsidRPr="00F51CEC" w:rsidRDefault="00792D10" w:rsidP="00F01338">
            <w:pPr>
              <w:pStyle w:val="AmColumnHeading"/>
            </w:pPr>
            <w:r w:rsidRPr="00F51CEC">
              <w:rPr>
                <w:color w:val="000000"/>
              </w:rPr>
              <w:t>Besedilo, ki ga predlaga Komisija</w:t>
            </w:r>
          </w:p>
        </w:tc>
        <w:tc>
          <w:tcPr>
            <w:tcW w:w="4876" w:type="dxa"/>
          </w:tcPr>
          <w:p w14:paraId="606C829F" w14:textId="77777777" w:rsidR="00792D10" w:rsidRPr="00F51CEC" w:rsidRDefault="00792D10" w:rsidP="00F01338">
            <w:pPr>
              <w:pStyle w:val="AmColumnHeading"/>
            </w:pPr>
            <w:r w:rsidRPr="00F51CEC">
              <w:rPr>
                <w:color w:val="000000"/>
              </w:rPr>
              <w:t>Predlog spremembe</w:t>
            </w:r>
          </w:p>
        </w:tc>
      </w:tr>
      <w:tr w:rsidR="00792D10" w:rsidRPr="00F51CEC" w14:paraId="26E4FBCE" w14:textId="77777777" w:rsidTr="00F01338">
        <w:trPr>
          <w:jc w:val="center"/>
        </w:trPr>
        <w:tc>
          <w:tcPr>
            <w:tcW w:w="4876" w:type="dxa"/>
          </w:tcPr>
          <w:p w14:paraId="3B89CB80" w14:textId="77777777" w:rsidR="00792D10" w:rsidRPr="00F51CEC" w:rsidRDefault="00792D10" w:rsidP="00F01338">
            <w:pPr>
              <w:pStyle w:val="Normal6a"/>
            </w:pPr>
            <w:r w:rsidRPr="00F51CEC">
              <w:t>2.</w:t>
            </w:r>
            <w:r w:rsidRPr="00F51CEC">
              <w:tab/>
              <w:t xml:space="preserve">Države članice zagotovijo, da imajo </w:t>
            </w:r>
            <w:r w:rsidRPr="00F51CEC">
              <w:rPr>
                <w:b/>
                <w:i/>
              </w:rPr>
              <w:t>upravičenci do takojšnje zaščite</w:t>
            </w:r>
            <w:r w:rsidRPr="00F51CEC">
              <w:t xml:space="preserve"> učinkovit dostop do </w:t>
            </w:r>
            <w:r w:rsidRPr="00F51CEC">
              <w:rPr>
                <w:b/>
                <w:i/>
              </w:rPr>
              <w:t>vseh</w:t>
            </w:r>
            <w:r w:rsidRPr="00F51CEC">
              <w:t xml:space="preserve"> pravic iz Uredbe (EU) XXX/XXX [uredba o pogojih za azil]</w:t>
            </w:r>
            <w:r w:rsidRPr="00F51CEC">
              <w:rPr>
                <w:b/>
                <w:i/>
              </w:rPr>
              <w:t>, ki jih lahko uveljavljajo upravičenci do subsidiarne zaščite</w:t>
            </w:r>
            <w:r w:rsidRPr="00F51CEC">
              <w:t>.</w:t>
            </w:r>
          </w:p>
        </w:tc>
        <w:tc>
          <w:tcPr>
            <w:tcW w:w="4876" w:type="dxa"/>
          </w:tcPr>
          <w:p w14:paraId="3050CD69" w14:textId="77777777" w:rsidR="00792D10" w:rsidRPr="00F51CEC" w:rsidRDefault="00792D10" w:rsidP="00F01338">
            <w:pPr>
              <w:pStyle w:val="Normal6a"/>
            </w:pPr>
            <w:r w:rsidRPr="00F51CEC">
              <w:t>2.</w:t>
            </w:r>
            <w:r w:rsidRPr="00F51CEC">
              <w:tab/>
              <w:t xml:space="preserve">Države članice zagotovijo, da imajo </w:t>
            </w:r>
            <w:r w:rsidRPr="00F51CEC">
              <w:rPr>
                <w:b/>
                <w:i/>
              </w:rPr>
              <w:t>osebe z začasnim dovoljenjem za prebivanje</w:t>
            </w:r>
            <w:r w:rsidRPr="00F51CEC">
              <w:t xml:space="preserve"> učinkovit dostop do </w:t>
            </w:r>
            <w:r w:rsidRPr="00F51CEC">
              <w:rPr>
                <w:b/>
                <w:i/>
              </w:rPr>
              <w:t>ustreznih</w:t>
            </w:r>
            <w:r w:rsidRPr="00F51CEC">
              <w:t xml:space="preserve"> pravic iz Uredbe (EU) XXX/XXX [uredba o pogojih za azil].</w:t>
            </w:r>
          </w:p>
        </w:tc>
      </w:tr>
    </w:tbl>
    <w:p w14:paraId="399CCC5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F5778B9" w14:textId="77777777" w:rsidR="00792D10" w:rsidRPr="00F51CEC" w:rsidRDefault="00792D10" w:rsidP="00792D10">
      <w:r w:rsidRPr="00D36529">
        <w:rPr>
          <w:rStyle w:val="HideTWBExt"/>
        </w:rPr>
        <w:t>&lt;/Amend&gt;</w:t>
      </w:r>
    </w:p>
    <w:p w14:paraId="69BF329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631</w:t>
      </w:r>
      <w:r w:rsidRPr="00D36529">
        <w:rPr>
          <w:rStyle w:val="HideTWBExt"/>
          <w:b w:val="0"/>
        </w:rPr>
        <w:t>&lt;/NumAm&gt;</w:t>
      </w:r>
    </w:p>
    <w:p w14:paraId="67058FF8"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5B70FC40" w14:textId="77777777" w:rsidR="00792D10" w:rsidRPr="00F51CEC" w:rsidRDefault="00792D10" w:rsidP="00792D10">
      <w:pPr>
        <w:pStyle w:val="NormalBold"/>
      </w:pPr>
      <w:r w:rsidRPr="00D36529">
        <w:rPr>
          <w:rStyle w:val="HideTWBExt"/>
          <w:b w:val="0"/>
        </w:rPr>
        <w:t>&lt;/RepeatBlock-By&gt;</w:t>
      </w:r>
    </w:p>
    <w:p w14:paraId="188A175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4AD3FC4" w14:textId="77777777" w:rsidR="00792D10" w:rsidRPr="00F51CEC" w:rsidRDefault="00792D10" w:rsidP="00792D10">
      <w:pPr>
        <w:pStyle w:val="NormalBold"/>
      </w:pPr>
      <w:r w:rsidRPr="00D36529">
        <w:rPr>
          <w:rStyle w:val="HideTWBExt"/>
          <w:b w:val="0"/>
        </w:rPr>
        <w:t>&lt;Article&gt;</w:t>
      </w:r>
      <w:r w:rsidRPr="00F51CEC">
        <w:t>Člen 10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EE3CC04" w14:textId="77777777" w:rsidTr="00F01338">
        <w:trPr>
          <w:trHeight w:hRule="exact" w:val="240"/>
          <w:jc w:val="center"/>
        </w:trPr>
        <w:tc>
          <w:tcPr>
            <w:tcW w:w="9752" w:type="dxa"/>
            <w:gridSpan w:val="2"/>
          </w:tcPr>
          <w:p w14:paraId="057404AB" w14:textId="77777777" w:rsidR="00792D10" w:rsidRPr="00F51CEC" w:rsidRDefault="00792D10" w:rsidP="00F01338"/>
        </w:tc>
      </w:tr>
      <w:tr w:rsidR="00792D10" w:rsidRPr="00F51CEC" w14:paraId="4641258D" w14:textId="77777777" w:rsidTr="00F01338">
        <w:trPr>
          <w:trHeight w:val="240"/>
          <w:jc w:val="center"/>
        </w:trPr>
        <w:tc>
          <w:tcPr>
            <w:tcW w:w="4876" w:type="dxa"/>
          </w:tcPr>
          <w:p w14:paraId="1416A2A0" w14:textId="77777777" w:rsidR="00792D10" w:rsidRPr="00F51CEC" w:rsidRDefault="00792D10" w:rsidP="00F01338">
            <w:pPr>
              <w:pStyle w:val="AmColumnHeading"/>
            </w:pPr>
            <w:r w:rsidRPr="00F51CEC">
              <w:rPr>
                <w:color w:val="000000"/>
              </w:rPr>
              <w:t>Besedilo, ki ga predlaga Komisija</w:t>
            </w:r>
          </w:p>
        </w:tc>
        <w:tc>
          <w:tcPr>
            <w:tcW w:w="4876" w:type="dxa"/>
          </w:tcPr>
          <w:p w14:paraId="4369A08D" w14:textId="77777777" w:rsidR="00792D10" w:rsidRPr="00F51CEC" w:rsidRDefault="00792D10" w:rsidP="00F01338">
            <w:pPr>
              <w:pStyle w:val="AmColumnHeading"/>
            </w:pPr>
            <w:r w:rsidRPr="00F51CEC">
              <w:rPr>
                <w:color w:val="000000"/>
              </w:rPr>
              <w:t>Predlog spremembe</w:t>
            </w:r>
          </w:p>
        </w:tc>
      </w:tr>
      <w:tr w:rsidR="00792D10" w:rsidRPr="00F51CEC" w14:paraId="6E831F4C" w14:textId="77777777" w:rsidTr="00F01338">
        <w:trPr>
          <w:jc w:val="center"/>
        </w:trPr>
        <w:tc>
          <w:tcPr>
            <w:tcW w:w="4876" w:type="dxa"/>
          </w:tcPr>
          <w:p w14:paraId="4C4A7461" w14:textId="77777777" w:rsidR="00792D10" w:rsidRPr="00F51CEC" w:rsidRDefault="00792D10" w:rsidP="00F01338">
            <w:pPr>
              <w:pStyle w:val="Normal6a"/>
            </w:pPr>
            <w:r w:rsidRPr="00F51CEC">
              <w:rPr>
                <w:b/>
                <w:i/>
              </w:rPr>
              <w:t>3.</w:t>
            </w:r>
            <w:r w:rsidRPr="00F51CEC">
              <w:tab/>
            </w:r>
            <w:r w:rsidRPr="00F51CEC">
              <w:rPr>
                <w:b/>
                <w:i/>
              </w:rPr>
              <w:t>Države članice nadaljujejo obravnavo prošenj za mednarodno zaščito, ki je bila začasno prekinjena v skladu z odstavkom 1, po največ enem letu.</w:t>
            </w:r>
          </w:p>
        </w:tc>
        <w:tc>
          <w:tcPr>
            <w:tcW w:w="4876" w:type="dxa"/>
          </w:tcPr>
          <w:p w14:paraId="5F5F8521" w14:textId="77777777" w:rsidR="00792D10" w:rsidRPr="00F51CEC" w:rsidRDefault="00792D10" w:rsidP="00F01338">
            <w:pPr>
              <w:pStyle w:val="Normal6a"/>
            </w:pPr>
            <w:r w:rsidRPr="00F51CEC">
              <w:rPr>
                <w:b/>
                <w:i/>
                <w:color w:val="000000"/>
              </w:rPr>
              <w:t>črtano</w:t>
            </w:r>
          </w:p>
        </w:tc>
      </w:tr>
    </w:tbl>
    <w:p w14:paraId="37549E6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44E59CB" w14:textId="77777777" w:rsidR="00792D10" w:rsidRPr="00F51CEC" w:rsidRDefault="00792D10" w:rsidP="00792D10">
      <w:r w:rsidRPr="00D36529">
        <w:rPr>
          <w:rStyle w:val="HideTWBExt"/>
        </w:rPr>
        <w:t>&lt;/Amend&gt;</w:t>
      </w:r>
    </w:p>
    <w:p w14:paraId="0CD7A24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632</w:t>
      </w:r>
      <w:r w:rsidRPr="00D36529">
        <w:rPr>
          <w:rStyle w:val="HideTWBExt"/>
          <w:b w:val="0"/>
        </w:rPr>
        <w:t>&lt;/NumAm&gt;</w:t>
      </w:r>
    </w:p>
    <w:p w14:paraId="477A50D8"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3A7C4563" w14:textId="77777777" w:rsidR="00792D10" w:rsidRPr="00F51CEC" w:rsidRDefault="00792D10" w:rsidP="00792D10">
      <w:pPr>
        <w:pStyle w:val="NormalBold"/>
      </w:pPr>
      <w:r w:rsidRPr="00D36529">
        <w:rPr>
          <w:rStyle w:val="HideTWBExt"/>
          <w:b w:val="0"/>
        </w:rPr>
        <w:t>&lt;/RepeatBlock-By&gt;</w:t>
      </w:r>
    </w:p>
    <w:p w14:paraId="4C7EB56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402842B" w14:textId="77777777" w:rsidR="00792D10" w:rsidRPr="00F51CEC" w:rsidRDefault="00792D10" w:rsidP="00792D10">
      <w:pPr>
        <w:pStyle w:val="NormalBold"/>
      </w:pPr>
      <w:r w:rsidRPr="00D36529">
        <w:rPr>
          <w:rStyle w:val="HideTWBExt"/>
          <w:b w:val="0"/>
        </w:rPr>
        <w:t>&lt;Article&gt;</w:t>
      </w:r>
      <w:r w:rsidRPr="00F51CEC">
        <w:t>Člen 10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7C250CD" w14:textId="77777777" w:rsidTr="00F01338">
        <w:trPr>
          <w:trHeight w:hRule="exact" w:val="240"/>
          <w:jc w:val="center"/>
        </w:trPr>
        <w:tc>
          <w:tcPr>
            <w:tcW w:w="9752" w:type="dxa"/>
            <w:gridSpan w:val="2"/>
          </w:tcPr>
          <w:p w14:paraId="5F95253C" w14:textId="77777777" w:rsidR="00792D10" w:rsidRPr="00F51CEC" w:rsidRDefault="00792D10" w:rsidP="00F01338"/>
        </w:tc>
      </w:tr>
      <w:tr w:rsidR="00792D10" w:rsidRPr="00F51CEC" w14:paraId="5F9204D4" w14:textId="77777777" w:rsidTr="00F01338">
        <w:trPr>
          <w:trHeight w:val="240"/>
          <w:jc w:val="center"/>
        </w:trPr>
        <w:tc>
          <w:tcPr>
            <w:tcW w:w="4876" w:type="dxa"/>
          </w:tcPr>
          <w:p w14:paraId="74A2B8CA" w14:textId="77777777" w:rsidR="00792D10" w:rsidRPr="00F51CEC" w:rsidRDefault="00792D10" w:rsidP="00F01338">
            <w:pPr>
              <w:pStyle w:val="AmColumnHeading"/>
            </w:pPr>
            <w:r w:rsidRPr="00F51CEC">
              <w:rPr>
                <w:color w:val="000000"/>
              </w:rPr>
              <w:t>Besedilo, ki ga predlaga Komisija</w:t>
            </w:r>
          </w:p>
        </w:tc>
        <w:tc>
          <w:tcPr>
            <w:tcW w:w="4876" w:type="dxa"/>
          </w:tcPr>
          <w:p w14:paraId="21980204" w14:textId="77777777" w:rsidR="00792D10" w:rsidRPr="00F51CEC" w:rsidRDefault="00792D10" w:rsidP="00F01338">
            <w:pPr>
              <w:pStyle w:val="AmColumnHeading"/>
            </w:pPr>
            <w:r w:rsidRPr="00F51CEC">
              <w:rPr>
                <w:color w:val="000000"/>
              </w:rPr>
              <w:t>Predlog spremembe</w:t>
            </w:r>
          </w:p>
        </w:tc>
      </w:tr>
      <w:tr w:rsidR="00792D10" w:rsidRPr="00F51CEC" w14:paraId="4B4288A5" w14:textId="77777777" w:rsidTr="00F01338">
        <w:trPr>
          <w:jc w:val="center"/>
        </w:trPr>
        <w:tc>
          <w:tcPr>
            <w:tcW w:w="4876" w:type="dxa"/>
          </w:tcPr>
          <w:p w14:paraId="7FD02DC0" w14:textId="77777777" w:rsidR="00792D10" w:rsidRPr="00F51CEC" w:rsidRDefault="00792D10" w:rsidP="00F01338">
            <w:pPr>
              <w:pStyle w:val="Normal6a"/>
            </w:pPr>
            <w:r w:rsidRPr="00F51CEC">
              <w:t>3.</w:t>
            </w:r>
            <w:r w:rsidRPr="00F51CEC">
              <w:tab/>
            </w:r>
            <w:r w:rsidRPr="00F51CEC">
              <w:rPr>
                <w:b/>
                <w:i/>
              </w:rPr>
              <w:t>Države članice nadaljujejo obravnavo prošenj</w:t>
            </w:r>
            <w:r w:rsidRPr="00F51CEC">
              <w:t xml:space="preserve"> za mednarodno zaščito</w:t>
            </w:r>
            <w:r w:rsidRPr="00F51CEC">
              <w:rPr>
                <w:b/>
                <w:i/>
              </w:rPr>
              <w:t>, ki je bila začasno prekinjena</w:t>
            </w:r>
            <w:r w:rsidRPr="00F51CEC">
              <w:t xml:space="preserve"> v skladu z </w:t>
            </w:r>
            <w:r w:rsidRPr="00F51CEC">
              <w:rPr>
                <w:b/>
                <w:i/>
              </w:rPr>
              <w:t>odstavkom 1, po največ enem letu</w:t>
            </w:r>
            <w:r w:rsidRPr="00F51CEC">
              <w:t>.</w:t>
            </w:r>
          </w:p>
        </w:tc>
        <w:tc>
          <w:tcPr>
            <w:tcW w:w="4876" w:type="dxa"/>
          </w:tcPr>
          <w:p w14:paraId="70781ECD" w14:textId="77777777" w:rsidR="00792D10" w:rsidRPr="00F51CEC" w:rsidRDefault="00792D10" w:rsidP="00F01338">
            <w:pPr>
              <w:pStyle w:val="Normal6a"/>
            </w:pPr>
            <w:r w:rsidRPr="00F51CEC">
              <w:t>3.</w:t>
            </w:r>
            <w:r w:rsidRPr="00F51CEC">
              <w:tab/>
            </w:r>
            <w:r w:rsidRPr="00F51CEC">
              <w:rPr>
                <w:b/>
                <w:i/>
              </w:rPr>
              <w:t>Ta status je dodeljen ne glede na tekočo prošnjo posameznika</w:t>
            </w:r>
            <w:r w:rsidRPr="00F51CEC">
              <w:t xml:space="preserve"> za mednarodno zaščito </w:t>
            </w:r>
            <w:r w:rsidRPr="00F51CEC">
              <w:rPr>
                <w:b/>
                <w:i/>
              </w:rPr>
              <w:t>in priznanje statusa begunca</w:t>
            </w:r>
            <w:r w:rsidRPr="00F51CEC">
              <w:t xml:space="preserve"> v skladu z </w:t>
            </w:r>
            <w:r w:rsidRPr="00F51CEC">
              <w:rPr>
                <w:b/>
                <w:i/>
              </w:rPr>
              <w:t>Ženevsko konvencijo v zadevni državi članici</w:t>
            </w:r>
            <w:r w:rsidRPr="00F51CEC">
              <w:t>.</w:t>
            </w:r>
          </w:p>
        </w:tc>
      </w:tr>
    </w:tbl>
    <w:p w14:paraId="52810A9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B811FB9" w14:textId="77777777" w:rsidR="00792D10" w:rsidRPr="00F51CEC" w:rsidRDefault="00792D10" w:rsidP="00792D10">
      <w:r w:rsidRPr="00D36529">
        <w:rPr>
          <w:rStyle w:val="HideTWBExt"/>
        </w:rPr>
        <w:t>&lt;/Amend&gt;</w:t>
      </w:r>
    </w:p>
    <w:p w14:paraId="63AACB4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633</w:t>
      </w:r>
      <w:r w:rsidRPr="00D36529">
        <w:rPr>
          <w:rStyle w:val="HideTWBExt"/>
          <w:b w:val="0"/>
        </w:rPr>
        <w:t>&lt;/NumAm&gt;</w:t>
      </w:r>
    </w:p>
    <w:p w14:paraId="2A446EA8"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1E55E80B" w14:textId="77777777" w:rsidR="00792D10" w:rsidRPr="00F51CEC" w:rsidRDefault="00792D10" w:rsidP="00792D10">
      <w:pPr>
        <w:pStyle w:val="NormalBold"/>
      </w:pPr>
      <w:r w:rsidRPr="00D36529">
        <w:rPr>
          <w:rStyle w:val="HideTWBExt"/>
          <w:b w:val="0"/>
        </w:rPr>
        <w:t>&lt;/RepeatBlock-By&gt;</w:t>
      </w:r>
    </w:p>
    <w:p w14:paraId="60B3ACA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7F2BD5B" w14:textId="77777777" w:rsidR="00792D10" w:rsidRPr="00F51CEC" w:rsidRDefault="00792D10" w:rsidP="00792D10">
      <w:pPr>
        <w:pStyle w:val="NormalBold"/>
      </w:pPr>
      <w:r w:rsidRPr="00D36529">
        <w:rPr>
          <w:rStyle w:val="HideTWBExt"/>
          <w:b w:val="0"/>
        </w:rPr>
        <w:t>&lt;Article&gt;</w:t>
      </w:r>
      <w:r w:rsidRPr="00F51CEC">
        <w:t>Člen 10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DFB992D" w14:textId="77777777" w:rsidTr="00F01338">
        <w:trPr>
          <w:trHeight w:hRule="exact" w:val="240"/>
          <w:jc w:val="center"/>
        </w:trPr>
        <w:tc>
          <w:tcPr>
            <w:tcW w:w="9752" w:type="dxa"/>
            <w:gridSpan w:val="2"/>
          </w:tcPr>
          <w:p w14:paraId="66574B96" w14:textId="77777777" w:rsidR="00792D10" w:rsidRPr="00F51CEC" w:rsidRDefault="00792D10" w:rsidP="00F01338"/>
        </w:tc>
      </w:tr>
      <w:tr w:rsidR="00792D10" w:rsidRPr="00F51CEC" w14:paraId="0380F428" w14:textId="77777777" w:rsidTr="00F01338">
        <w:trPr>
          <w:trHeight w:val="240"/>
          <w:jc w:val="center"/>
        </w:trPr>
        <w:tc>
          <w:tcPr>
            <w:tcW w:w="4876" w:type="dxa"/>
          </w:tcPr>
          <w:p w14:paraId="78302B76" w14:textId="77777777" w:rsidR="00792D10" w:rsidRPr="00F51CEC" w:rsidRDefault="00792D10" w:rsidP="00F01338">
            <w:pPr>
              <w:pStyle w:val="AmColumnHeading"/>
            </w:pPr>
            <w:r w:rsidRPr="00F51CEC">
              <w:rPr>
                <w:color w:val="000000"/>
              </w:rPr>
              <w:t>Besedilo, ki ga predlaga Komisija</w:t>
            </w:r>
          </w:p>
        </w:tc>
        <w:tc>
          <w:tcPr>
            <w:tcW w:w="4876" w:type="dxa"/>
          </w:tcPr>
          <w:p w14:paraId="6B003F15" w14:textId="77777777" w:rsidR="00792D10" w:rsidRPr="00F51CEC" w:rsidRDefault="00792D10" w:rsidP="00F01338">
            <w:pPr>
              <w:pStyle w:val="AmColumnHeading"/>
            </w:pPr>
            <w:r w:rsidRPr="00F51CEC">
              <w:rPr>
                <w:color w:val="000000"/>
              </w:rPr>
              <w:t>Predlog spremembe</w:t>
            </w:r>
          </w:p>
        </w:tc>
      </w:tr>
      <w:tr w:rsidR="00792D10" w:rsidRPr="00F51CEC" w14:paraId="5A27C1B0" w14:textId="77777777" w:rsidTr="00F01338">
        <w:trPr>
          <w:jc w:val="center"/>
        </w:trPr>
        <w:tc>
          <w:tcPr>
            <w:tcW w:w="4876" w:type="dxa"/>
          </w:tcPr>
          <w:p w14:paraId="052348D3" w14:textId="77777777" w:rsidR="00792D10" w:rsidRPr="00F51CEC" w:rsidRDefault="00792D10" w:rsidP="00F01338">
            <w:pPr>
              <w:pStyle w:val="Normal6a"/>
            </w:pPr>
            <w:r w:rsidRPr="00F51CEC">
              <w:t>3.</w:t>
            </w:r>
            <w:r w:rsidRPr="00F51CEC">
              <w:tab/>
              <w:t xml:space="preserve">Države članice nadaljujejo obravnavo prošenj za mednarodno zaščito, ki je bila začasno prekinjena v skladu z odstavkom 1, </w:t>
            </w:r>
            <w:r w:rsidRPr="00F51CEC">
              <w:rPr>
                <w:b/>
                <w:i/>
              </w:rPr>
              <w:t>po največ enem letu</w:t>
            </w:r>
            <w:r w:rsidRPr="00F51CEC">
              <w:t>.</w:t>
            </w:r>
          </w:p>
        </w:tc>
        <w:tc>
          <w:tcPr>
            <w:tcW w:w="4876" w:type="dxa"/>
          </w:tcPr>
          <w:p w14:paraId="35AD7329" w14:textId="77777777" w:rsidR="00792D10" w:rsidRPr="00F51CEC" w:rsidRDefault="00792D10" w:rsidP="00F01338">
            <w:pPr>
              <w:pStyle w:val="Normal6a"/>
            </w:pPr>
            <w:r w:rsidRPr="00F51CEC">
              <w:t>3.</w:t>
            </w:r>
            <w:r w:rsidRPr="00F51CEC">
              <w:tab/>
              <w:t xml:space="preserve">Države članice nadaljujejo obravnavo prošenj za mednarodno zaščito, ki je bila začasno prekinjena v skladu z odstavkom 1, </w:t>
            </w:r>
            <w:r w:rsidRPr="00F51CEC">
              <w:rPr>
                <w:b/>
                <w:i/>
              </w:rPr>
              <w:t>ko se za to odločijo</w:t>
            </w:r>
            <w:r w:rsidRPr="00F51CEC">
              <w:t>.</w:t>
            </w:r>
          </w:p>
        </w:tc>
      </w:tr>
    </w:tbl>
    <w:p w14:paraId="423E55F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C744363" w14:textId="77777777" w:rsidR="00792D10" w:rsidRPr="00F51CEC" w:rsidRDefault="00792D10" w:rsidP="00792D10">
      <w:r w:rsidRPr="00D36529">
        <w:rPr>
          <w:rStyle w:val="HideTWBExt"/>
        </w:rPr>
        <w:t>&lt;/Amend&gt;</w:t>
      </w:r>
    </w:p>
    <w:p w14:paraId="434A0D5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634</w:t>
      </w:r>
      <w:r w:rsidRPr="00D36529">
        <w:rPr>
          <w:rStyle w:val="HideTWBExt"/>
          <w:b w:val="0"/>
        </w:rPr>
        <w:t>&lt;/NumAm&gt;</w:t>
      </w:r>
    </w:p>
    <w:p w14:paraId="0AEDF369"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659FB6D8" w14:textId="77777777" w:rsidR="00792D10" w:rsidRPr="00F51CEC" w:rsidRDefault="00792D10" w:rsidP="00792D10">
      <w:pPr>
        <w:pStyle w:val="NormalBold"/>
      </w:pPr>
      <w:r w:rsidRPr="00D36529">
        <w:rPr>
          <w:rStyle w:val="HideTWBExt"/>
          <w:b w:val="0"/>
        </w:rPr>
        <w:t>&lt;/RepeatBlock-By&gt;</w:t>
      </w:r>
    </w:p>
    <w:p w14:paraId="3B36630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0829063" w14:textId="77777777" w:rsidR="00792D10" w:rsidRPr="00F51CEC" w:rsidRDefault="00792D10" w:rsidP="00792D10">
      <w:pPr>
        <w:pStyle w:val="NormalBold"/>
      </w:pPr>
      <w:r w:rsidRPr="00D36529">
        <w:rPr>
          <w:rStyle w:val="HideTWBExt"/>
          <w:b w:val="0"/>
        </w:rPr>
        <w:t>&lt;Article&gt;</w:t>
      </w:r>
      <w:r w:rsidRPr="00F51CEC">
        <w:t>Člen 10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974E59C" w14:textId="77777777" w:rsidTr="00F01338">
        <w:trPr>
          <w:trHeight w:hRule="exact" w:val="240"/>
          <w:jc w:val="center"/>
        </w:trPr>
        <w:tc>
          <w:tcPr>
            <w:tcW w:w="9752" w:type="dxa"/>
            <w:gridSpan w:val="2"/>
          </w:tcPr>
          <w:p w14:paraId="1BE9F551" w14:textId="77777777" w:rsidR="00792D10" w:rsidRPr="00F51CEC" w:rsidRDefault="00792D10" w:rsidP="00F01338"/>
        </w:tc>
      </w:tr>
      <w:tr w:rsidR="00792D10" w:rsidRPr="00F51CEC" w14:paraId="21172017" w14:textId="77777777" w:rsidTr="00F01338">
        <w:trPr>
          <w:trHeight w:val="240"/>
          <w:jc w:val="center"/>
        </w:trPr>
        <w:tc>
          <w:tcPr>
            <w:tcW w:w="4876" w:type="dxa"/>
          </w:tcPr>
          <w:p w14:paraId="149992ED" w14:textId="77777777" w:rsidR="00792D10" w:rsidRPr="00F51CEC" w:rsidRDefault="00792D10" w:rsidP="00F01338">
            <w:pPr>
              <w:pStyle w:val="AmColumnHeading"/>
            </w:pPr>
            <w:r w:rsidRPr="00F51CEC">
              <w:rPr>
                <w:color w:val="000000"/>
              </w:rPr>
              <w:t>Besedilo, ki ga predlaga Komisija</w:t>
            </w:r>
          </w:p>
        </w:tc>
        <w:tc>
          <w:tcPr>
            <w:tcW w:w="4876" w:type="dxa"/>
          </w:tcPr>
          <w:p w14:paraId="62A64E4F" w14:textId="77777777" w:rsidR="00792D10" w:rsidRPr="00F51CEC" w:rsidRDefault="00792D10" w:rsidP="00F01338">
            <w:pPr>
              <w:pStyle w:val="AmColumnHeading"/>
            </w:pPr>
            <w:r w:rsidRPr="00F51CEC">
              <w:rPr>
                <w:color w:val="000000"/>
              </w:rPr>
              <w:t>Predlog spremembe</w:t>
            </w:r>
          </w:p>
        </w:tc>
      </w:tr>
      <w:tr w:rsidR="00792D10" w:rsidRPr="00F51CEC" w14:paraId="39210171" w14:textId="77777777" w:rsidTr="00F01338">
        <w:trPr>
          <w:jc w:val="center"/>
        </w:trPr>
        <w:tc>
          <w:tcPr>
            <w:tcW w:w="4876" w:type="dxa"/>
          </w:tcPr>
          <w:p w14:paraId="0F36E1B5" w14:textId="77777777" w:rsidR="00792D10" w:rsidRPr="00F51CEC" w:rsidRDefault="00792D10" w:rsidP="00F01338">
            <w:pPr>
              <w:pStyle w:val="Normal6a"/>
            </w:pPr>
            <w:r w:rsidRPr="00F51CEC">
              <w:t>3.</w:t>
            </w:r>
            <w:r w:rsidRPr="00F51CEC">
              <w:tab/>
            </w:r>
            <w:r w:rsidRPr="00F51CEC">
              <w:rPr>
                <w:b/>
                <w:i/>
              </w:rPr>
              <w:t>Države članice nadaljujejo obravnavo prošenj za mednarodno zaščito, ki je bila začasno prekinjena v skladu z odstavkom 1, po največ enem letu</w:t>
            </w:r>
            <w:r w:rsidRPr="00F51CEC">
              <w:t>.</w:t>
            </w:r>
          </w:p>
        </w:tc>
        <w:tc>
          <w:tcPr>
            <w:tcW w:w="4876" w:type="dxa"/>
          </w:tcPr>
          <w:p w14:paraId="477D9DF1" w14:textId="77777777" w:rsidR="00792D10" w:rsidRPr="00F51CEC" w:rsidRDefault="00792D10" w:rsidP="00F01338">
            <w:pPr>
              <w:pStyle w:val="Normal6a"/>
            </w:pPr>
            <w:r w:rsidRPr="00F51CEC">
              <w:t>3.</w:t>
            </w:r>
            <w:r w:rsidRPr="00F51CEC">
              <w:tab/>
            </w:r>
            <w:r w:rsidRPr="00F51CEC">
              <w:rPr>
                <w:b/>
                <w:i/>
              </w:rPr>
              <w:t>Postopek iz odstavka 2 vedno vključuje obvezno oceno za določitev morebitne grožnje nacionalni varnosti ali javnemu redu v državi članici</w:t>
            </w:r>
            <w:r w:rsidRPr="00F51CEC">
              <w:t>.</w:t>
            </w:r>
          </w:p>
        </w:tc>
      </w:tr>
    </w:tbl>
    <w:p w14:paraId="42410C3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47D79DC" w14:textId="77777777" w:rsidR="00792D10" w:rsidRPr="00F51CEC" w:rsidRDefault="00792D10" w:rsidP="00792D10">
      <w:r w:rsidRPr="00D36529">
        <w:rPr>
          <w:rStyle w:val="HideTWBExt"/>
        </w:rPr>
        <w:t>&lt;/Amend&gt;</w:t>
      </w:r>
    </w:p>
    <w:p w14:paraId="6CB8C06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635</w:t>
      </w:r>
      <w:r w:rsidRPr="00D36529">
        <w:rPr>
          <w:rStyle w:val="HideTWBExt"/>
          <w:b w:val="0"/>
        </w:rPr>
        <w:t>&lt;/NumAm&gt;</w:t>
      </w:r>
    </w:p>
    <w:p w14:paraId="06B9A382"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Elisavet Vozemberg-Vrionidi (Elissavet Vozemberg-Vrionidi), Jeroen Lenaers</w:t>
      </w:r>
      <w:r w:rsidRPr="00D36529">
        <w:rPr>
          <w:rStyle w:val="HideTWBExt"/>
          <w:b w:val="0"/>
        </w:rPr>
        <w:t>&lt;/Members&gt;</w:t>
      </w:r>
    </w:p>
    <w:p w14:paraId="1AC26A5A" w14:textId="77777777" w:rsidR="00792D10" w:rsidRPr="00F51CEC" w:rsidRDefault="00792D10" w:rsidP="00792D10">
      <w:pPr>
        <w:pStyle w:val="NormalBold"/>
      </w:pPr>
      <w:r w:rsidRPr="00D36529">
        <w:rPr>
          <w:rStyle w:val="HideTWBExt"/>
          <w:b w:val="0"/>
        </w:rPr>
        <w:t>&lt;/RepeatBlock-By&gt;</w:t>
      </w:r>
    </w:p>
    <w:p w14:paraId="2F76B40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7E5F06C" w14:textId="77777777" w:rsidR="00792D10" w:rsidRPr="00F51CEC" w:rsidRDefault="00792D10" w:rsidP="00792D10">
      <w:pPr>
        <w:pStyle w:val="NormalBold"/>
      </w:pPr>
      <w:r w:rsidRPr="00D36529">
        <w:rPr>
          <w:rStyle w:val="HideTWBExt"/>
          <w:b w:val="0"/>
        </w:rPr>
        <w:t>&lt;Article&gt;</w:t>
      </w:r>
      <w:r w:rsidRPr="00F51CEC">
        <w:t>Člen 10 – odstavek 3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B68EBAE" w14:textId="77777777" w:rsidTr="00F01338">
        <w:trPr>
          <w:trHeight w:hRule="exact" w:val="240"/>
          <w:jc w:val="center"/>
        </w:trPr>
        <w:tc>
          <w:tcPr>
            <w:tcW w:w="9752" w:type="dxa"/>
            <w:gridSpan w:val="2"/>
          </w:tcPr>
          <w:p w14:paraId="4B4544B0" w14:textId="77777777" w:rsidR="00792D10" w:rsidRPr="00F51CEC" w:rsidRDefault="00792D10" w:rsidP="00F01338"/>
        </w:tc>
      </w:tr>
      <w:tr w:rsidR="00792D10" w:rsidRPr="00F51CEC" w14:paraId="6BA992CF" w14:textId="77777777" w:rsidTr="00F01338">
        <w:trPr>
          <w:trHeight w:val="240"/>
          <w:jc w:val="center"/>
        </w:trPr>
        <w:tc>
          <w:tcPr>
            <w:tcW w:w="4876" w:type="dxa"/>
          </w:tcPr>
          <w:p w14:paraId="43264096" w14:textId="77777777" w:rsidR="00792D10" w:rsidRPr="00F51CEC" w:rsidRDefault="00792D10" w:rsidP="00F01338">
            <w:pPr>
              <w:pStyle w:val="AmColumnHeading"/>
            </w:pPr>
            <w:r w:rsidRPr="00F51CEC">
              <w:rPr>
                <w:color w:val="000000"/>
              </w:rPr>
              <w:t>Besedilo, ki ga predlaga Komisija</w:t>
            </w:r>
          </w:p>
        </w:tc>
        <w:tc>
          <w:tcPr>
            <w:tcW w:w="4876" w:type="dxa"/>
          </w:tcPr>
          <w:p w14:paraId="2D88942F" w14:textId="77777777" w:rsidR="00792D10" w:rsidRPr="00F51CEC" w:rsidRDefault="00792D10" w:rsidP="00F01338">
            <w:pPr>
              <w:pStyle w:val="AmColumnHeading"/>
            </w:pPr>
            <w:r w:rsidRPr="00F51CEC">
              <w:rPr>
                <w:color w:val="000000"/>
              </w:rPr>
              <w:t>Predlog spremembe</w:t>
            </w:r>
          </w:p>
        </w:tc>
      </w:tr>
      <w:tr w:rsidR="00792D10" w:rsidRPr="00F51CEC" w14:paraId="6064CC39" w14:textId="77777777" w:rsidTr="00F01338">
        <w:trPr>
          <w:jc w:val="center"/>
        </w:trPr>
        <w:tc>
          <w:tcPr>
            <w:tcW w:w="4876" w:type="dxa"/>
          </w:tcPr>
          <w:p w14:paraId="6371F0D4" w14:textId="77777777" w:rsidR="00792D10" w:rsidRPr="00F51CEC" w:rsidRDefault="00792D10" w:rsidP="00F01338">
            <w:pPr>
              <w:pStyle w:val="Normal6a"/>
            </w:pPr>
          </w:p>
        </w:tc>
        <w:tc>
          <w:tcPr>
            <w:tcW w:w="4876" w:type="dxa"/>
          </w:tcPr>
          <w:p w14:paraId="2530E8EF" w14:textId="77777777" w:rsidR="00792D10" w:rsidRPr="00F51CEC" w:rsidRDefault="00792D10" w:rsidP="00F01338">
            <w:pPr>
              <w:pStyle w:val="Normal6a"/>
            </w:pPr>
            <w:r w:rsidRPr="00F51CEC">
              <w:rPr>
                <w:b/>
                <w:i/>
              </w:rPr>
              <w:t>3a.</w:t>
            </w:r>
            <w:r w:rsidRPr="00F51CEC">
              <w:tab/>
            </w:r>
            <w:r w:rsidRPr="00F51CEC">
              <w:rPr>
                <w:b/>
                <w:i/>
              </w:rPr>
              <w:t>Z odstopanjem od odstavka 1 države članice ne dodelijo začasnega dovoljenja za prebivanje, če državljan tretje države predstavlja nevarnost za nacionalno varnost ali javni red ali politiko države članice ali notranjo varnost Unije. Če zadevna oseba predstavlja takšno nevarnost, država članica obravnava njeno prošnjo za mednarodno zaščito po pospešenem postopku na meji.</w:t>
            </w:r>
          </w:p>
        </w:tc>
      </w:tr>
    </w:tbl>
    <w:p w14:paraId="15FB97C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FFA6470" w14:textId="77777777" w:rsidR="00792D10" w:rsidRPr="00F51CEC" w:rsidRDefault="00792D10" w:rsidP="00792D10">
      <w:r w:rsidRPr="00D36529">
        <w:rPr>
          <w:rStyle w:val="HideTWBExt"/>
        </w:rPr>
        <w:t>&lt;/Amend&gt;</w:t>
      </w:r>
    </w:p>
    <w:p w14:paraId="73EC10E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636</w:t>
      </w:r>
      <w:r w:rsidRPr="00D36529">
        <w:rPr>
          <w:rStyle w:val="HideTWBExt"/>
          <w:b w:val="0"/>
        </w:rPr>
        <w:t>&lt;/NumAm&gt;</w:t>
      </w:r>
    </w:p>
    <w:p w14:paraId="42513D44"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41A84154" w14:textId="77777777" w:rsidR="00792D10" w:rsidRPr="00F51CEC" w:rsidRDefault="00792D10" w:rsidP="00792D10">
      <w:pPr>
        <w:pStyle w:val="NormalBold"/>
      </w:pPr>
      <w:r w:rsidRPr="00D36529">
        <w:rPr>
          <w:rStyle w:val="HideTWBExt"/>
          <w:b w:val="0"/>
        </w:rPr>
        <w:t>&lt;/RepeatBlock-By&gt;</w:t>
      </w:r>
    </w:p>
    <w:p w14:paraId="6EDF155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F43BFE4" w14:textId="77777777" w:rsidR="00792D10" w:rsidRPr="00F51CEC" w:rsidRDefault="00792D10" w:rsidP="00792D10">
      <w:pPr>
        <w:pStyle w:val="NormalBold"/>
      </w:pPr>
      <w:r w:rsidRPr="00D36529">
        <w:rPr>
          <w:rStyle w:val="HideTWBExt"/>
          <w:b w:val="0"/>
        </w:rPr>
        <w:t>&lt;Article&gt;</w:t>
      </w:r>
      <w:r w:rsidRPr="00F51CEC">
        <w:t>Člen 10 – odstavek 4</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9E0FC04" w14:textId="77777777" w:rsidTr="00F01338">
        <w:trPr>
          <w:trHeight w:hRule="exact" w:val="240"/>
          <w:jc w:val="center"/>
        </w:trPr>
        <w:tc>
          <w:tcPr>
            <w:tcW w:w="9752" w:type="dxa"/>
            <w:gridSpan w:val="2"/>
          </w:tcPr>
          <w:p w14:paraId="65257AB2" w14:textId="77777777" w:rsidR="00792D10" w:rsidRPr="00F51CEC" w:rsidRDefault="00792D10" w:rsidP="00F01338"/>
        </w:tc>
      </w:tr>
      <w:tr w:rsidR="00792D10" w:rsidRPr="00F51CEC" w14:paraId="2A55BE4F" w14:textId="77777777" w:rsidTr="00F01338">
        <w:trPr>
          <w:trHeight w:val="240"/>
          <w:jc w:val="center"/>
        </w:trPr>
        <w:tc>
          <w:tcPr>
            <w:tcW w:w="4876" w:type="dxa"/>
          </w:tcPr>
          <w:p w14:paraId="7731213B" w14:textId="77777777" w:rsidR="00792D10" w:rsidRPr="00F51CEC" w:rsidRDefault="00792D10" w:rsidP="00F01338">
            <w:pPr>
              <w:pStyle w:val="AmColumnHeading"/>
            </w:pPr>
            <w:r w:rsidRPr="00F51CEC">
              <w:rPr>
                <w:color w:val="000000"/>
              </w:rPr>
              <w:t>Besedilo, ki ga predlaga Komisija</w:t>
            </w:r>
          </w:p>
        </w:tc>
        <w:tc>
          <w:tcPr>
            <w:tcW w:w="4876" w:type="dxa"/>
          </w:tcPr>
          <w:p w14:paraId="32D4D756" w14:textId="77777777" w:rsidR="00792D10" w:rsidRPr="00F51CEC" w:rsidRDefault="00792D10" w:rsidP="00F01338">
            <w:pPr>
              <w:pStyle w:val="AmColumnHeading"/>
            </w:pPr>
            <w:r w:rsidRPr="00F51CEC">
              <w:rPr>
                <w:color w:val="000000"/>
              </w:rPr>
              <w:t>Predlog spremembe</w:t>
            </w:r>
          </w:p>
        </w:tc>
      </w:tr>
      <w:tr w:rsidR="00792D10" w:rsidRPr="00F51CEC" w14:paraId="616E1642" w14:textId="77777777" w:rsidTr="00F01338">
        <w:trPr>
          <w:jc w:val="center"/>
        </w:trPr>
        <w:tc>
          <w:tcPr>
            <w:tcW w:w="4876" w:type="dxa"/>
          </w:tcPr>
          <w:p w14:paraId="36729BCA" w14:textId="77777777" w:rsidR="00792D10" w:rsidRPr="00F51CEC" w:rsidRDefault="00792D10" w:rsidP="00F01338">
            <w:pPr>
              <w:pStyle w:val="Normal6a"/>
            </w:pPr>
            <w:r w:rsidRPr="00F51CEC">
              <w:rPr>
                <w:b/>
                <w:i/>
              </w:rPr>
              <w:t>4.</w:t>
            </w:r>
            <w:r w:rsidRPr="00F51CEC">
              <w:tab/>
            </w:r>
            <w:r w:rsidRPr="00F51CEC">
              <w:rPr>
                <w:b/>
                <w:i/>
              </w:rPr>
              <w:t>Komisija z izvedbenim sklepom:</w:t>
            </w:r>
          </w:p>
        </w:tc>
        <w:tc>
          <w:tcPr>
            <w:tcW w:w="4876" w:type="dxa"/>
          </w:tcPr>
          <w:p w14:paraId="65CF6BF9" w14:textId="77777777" w:rsidR="00792D10" w:rsidRPr="00F51CEC" w:rsidRDefault="00792D10" w:rsidP="00F01338">
            <w:pPr>
              <w:pStyle w:val="Normal6a"/>
            </w:pPr>
            <w:r w:rsidRPr="00F51CEC">
              <w:rPr>
                <w:b/>
                <w:i/>
                <w:color w:val="000000"/>
              </w:rPr>
              <w:t>črtano</w:t>
            </w:r>
          </w:p>
        </w:tc>
      </w:tr>
      <w:tr w:rsidR="00792D10" w:rsidRPr="00F51CEC" w14:paraId="28CCFD2A" w14:textId="77777777" w:rsidTr="00F01338">
        <w:trPr>
          <w:jc w:val="center"/>
        </w:trPr>
        <w:tc>
          <w:tcPr>
            <w:tcW w:w="4876" w:type="dxa"/>
          </w:tcPr>
          <w:p w14:paraId="5758C3E8" w14:textId="77777777" w:rsidR="00792D10" w:rsidRPr="00F51CEC" w:rsidRDefault="00792D10" w:rsidP="00F01338">
            <w:pPr>
              <w:pStyle w:val="Normal6a"/>
            </w:pPr>
            <w:r w:rsidRPr="00F51CEC">
              <w:rPr>
                <w:b/>
                <w:i/>
              </w:rPr>
              <w:t>(a) na podlagi elementov iz člena 3 ugotovi, da obstajajo krizne razmere;</w:t>
            </w:r>
          </w:p>
        </w:tc>
        <w:tc>
          <w:tcPr>
            <w:tcW w:w="4876" w:type="dxa"/>
          </w:tcPr>
          <w:p w14:paraId="036084A2" w14:textId="77777777" w:rsidR="00792D10" w:rsidRPr="00F51CEC" w:rsidRDefault="00792D10" w:rsidP="00F01338">
            <w:pPr>
              <w:pStyle w:val="Normal6a"/>
            </w:pPr>
          </w:p>
        </w:tc>
      </w:tr>
      <w:tr w:rsidR="00792D10" w:rsidRPr="00F51CEC" w14:paraId="28A18B64" w14:textId="77777777" w:rsidTr="00F01338">
        <w:trPr>
          <w:jc w:val="center"/>
        </w:trPr>
        <w:tc>
          <w:tcPr>
            <w:tcW w:w="4876" w:type="dxa"/>
          </w:tcPr>
          <w:p w14:paraId="5B190494" w14:textId="77777777" w:rsidR="00792D10" w:rsidRPr="00F51CEC" w:rsidRDefault="00792D10" w:rsidP="00F01338">
            <w:pPr>
              <w:pStyle w:val="Normal6a"/>
            </w:pPr>
            <w:r w:rsidRPr="00F51CEC">
              <w:rPr>
                <w:b/>
                <w:i/>
              </w:rPr>
              <w:t>(b) ugotovi, da je treba začasno prekiniti obravnavo prošenj za mednarodno zaščito;</w:t>
            </w:r>
          </w:p>
        </w:tc>
        <w:tc>
          <w:tcPr>
            <w:tcW w:w="4876" w:type="dxa"/>
          </w:tcPr>
          <w:p w14:paraId="69D1972D" w14:textId="77777777" w:rsidR="00792D10" w:rsidRPr="00F51CEC" w:rsidRDefault="00792D10" w:rsidP="00F01338">
            <w:pPr>
              <w:pStyle w:val="Normal6a"/>
            </w:pPr>
          </w:p>
        </w:tc>
      </w:tr>
      <w:tr w:rsidR="00792D10" w:rsidRPr="00F51CEC" w14:paraId="1D2B2D09" w14:textId="77777777" w:rsidTr="00F01338">
        <w:trPr>
          <w:jc w:val="center"/>
        </w:trPr>
        <w:tc>
          <w:tcPr>
            <w:tcW w:w="4876" w:type="dxa"/>
          </w:tcPr>
          <w:p w14:paraId="586D4056" w14:textId="77777777" w:rsidR="00792D10" w:rsidRPr="00F51CEC" w:rsidRDefault="00792D10" w:rsidP="00F01338">
            <w:pPr>
              <w:pStyle w:val="Normal6a"/>
            </w:pPr>
            <w:r w:rsidRPr="00F51CEC">
              <w:rPr>
                <w:b/>
                <w:i/>
              </w:rPr>
              <w:t>(c) opredeli določeno izvorno državo ali del določene izvorne države v zvezi z osebami iz odstavka 1;</w:t>
            </w:r>
          </w:p>
        </w:tc>
        <w:tc>
          <w:tcPr>
            <w:tcW w:w="4876" w:type="dxa"/>
          </w:tcPr>
          <w:p w14:paraId="724A083E" w14:textId="77777777" w:rsidR="00792D10" w:rsidRPr="00F51CEC" w:rsidRDefault="00792D10" w:rsidP="00F01338">
            <w:pPr>
              <w:pStyle w:val="Normal6a"/>
            </w:pPr>
          </w:p>
        </w:tc>
      </w:tr>
      <w:tr w:rsidR="00792D10" w:rsidRPr="00F51CEC" w14:paraId="229323B7" w14:textId="77777777" w:rsidTr="00F01338">
        <w:trPr>
          <w:jc w:val="center"/>
        </w:trPr>
        <w:tc>
          <w:tcPr>
            <w:tcW w:w="4876" w:type="dxa"/>
          </w:tcPr>
          <w:p w14:paraId="1C6B6526" w14:textId="77777777" w:rsidR="00792D10" w:rsidRPr="00F51CEC" w:rsidRDefault="00792D10" w:rsidP="00F01338">
            <w:pPr>
              <w:pStyle w:val="Normal6a"/>
            </w:pPr>
            <w:r w:rsidRPr="00F51CEC">
              <w:rPr>
                <w:b/>
                <w:i/>
              </w:rPr>
              <w:t>(d) določi datum, od katerega se ta člen začne uporabljati, in določi obdobje, v katerem se lahko začasno prekine obravnava prošenj razseljenih oseb iz točke (a) za mednarodno zaščito in se tem osebam prizna status takojšnje zaščite.</w:t>
            </w:r>
          </w:p>
        </w:tc>
        <w:tc>
          <w:tcPr>
            <w:tcW w:w="4876" w:type="dxa"/>
          </w:tcPr>
          <w:p w14:paraId="5F142317" w14:textId="77777777" w:rsidR="00792D10" w:rsidRPr="00F51CEC" w:rsidRDefault="00792D10" w:rsidP="00F01338">
            <w:pPr>
              <w:pStyle w:val="Normal6a"/>
            </w:pPr>
          </w:p>
        </w:tc>
      </w:tr>
    </w:tbl>
    <w:p w14:paraId="01CDEEB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44B7DAE" w14:textId="77777777" w:rsidR="00792D10" w:rsidRPr="00F51CEC" w:rsidRDefault="00792D10" w:rsidP="00792D10">
      <w:r w:rsidRPr="00D36529">
        <w:rPr>
          <w:rStyle w:val="HideTWBExt"/>
        </w:rPr>
        <w:t>&lt;/Amend&gt;</w:t>
      </w:r>
    </w:p>
    <w:p w14:paraId="6F21539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637</w:t>
      </w:r>
      <w:r w:rsidRPr="00D36529">
        <w:rPr>
          <w:rStyle w:val="HideTWBExt"/>
          <w:b w:val="0"/>
        </w:rPr>
        <w:t>&lt;/NumAm&gt;</w:t>
      </w:r>
    </w:p>
    <w:p w14:paraId="6C903DAA"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749A87FC" w14:textId="77777777" w:rsidR="00792D10" w:rsidRPr="00F51CEC" w:rsidRDefault="00792D10" w:rsidP="00792D10">
      <w:pPr>
        <w:pStyle w:val="NormalBold"/>
      </w:pPr>
      <w:r w:rsidRPr="00D36529">
        <w:rPr>
          <w:rStyle w:val="HideTWBExt"/>
          <w:b w:val="0"/>
        </w:rPr>
        <w:t>&lt;/RepeatBlock-By&gt;</w:t>
      </w:r>
    </w:p>
    <w:p w14:paraId="675FB7A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E161554" w14:textId="77777777" w:rsidR="00792D10" w:rsidRPr="00F51CEC" w:rsidRDefault="00792D10" w:rsidP="00792D10">
      <w:pPr>
        <w:pStyle w:val="NormalBold"/>
      </w:pPr>
      <w:r w:rsidRPr="00D36529">
        <w:rPr>
          <w:rStyle w:val="HideTWBExt"/>
          <w:b w:val="0"/>
        </w:rPr>
        <w:t>&lt;Article&gt;</w:t>
      </w:r>
      <w:r w:rsidRPr="00F51CEC">
        <w:t>Člen 10 – odstavek 4</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34830CB" w14:textId="77777777" w:rsidTr="00F01338">
        <w:trPr>
          <w:trHeight w:hRule="exact" w:val="240"/>
          <w:jc w:val="center"/>
        </w:trPr>
        <w:tc>
          <w:tcPr>
            <w:tcW w:w="9752" w:type="dxa"/>
            <w:gridSpan w:val="2"/>
          </w:tcPr>
          <w:p w14:paraId="103D1B2C" w14:textId="77777777" w:rsidR="00792D10" w:rsidRPr="00F51CEC" w:rsidRDefault="00792D10" w:rsidP="00F01338"/>
        </w:tc>
      </w:tr>
      <w:tr w:rsidR="00792D10" w:rsidRPr="00F51CEC" w14:paraId="39594C54" w14:textId="77777777" w:rsidTr="00F01338">
        <w:trPr>
          <w:trHeight w:val="240"/>
          <w:jc w:val="center"/>
        </w:trPr>
        <w:tc>
          <w:tcPr>
            <w:tcW w:w="4876" w:type="dxa"/>
          </w:tcPr>
          <w:p w14:paraId="53848C00" w14:textId="77777777" w:rsidR="00792D10" w:rsidRPr="00F51CEC" w:rsidRDefault="00792D10" w:rsidP="00F01338">
            <w:pPr>
              <w:pStyle w:val="AmColumnHeading"/>
            </w:pPr>
            <w:r w:rsidRPr="00F51CEC">
              <w:rPr>
                <w:color w:val="000000"/>
              </w:rPr>
              <w:t>Besedilo, ki ga predlaga Komisija</w:t>
            </w:r>
          </w:p>
        </w:tc>
        <w:tc>
          <w:tcPr>
            <w:tcW w:w="4876" w:type="dxa"/>
          </w:tcPr>
          <w:p w14:paraId="1EFBB4F1" w14:textId="77777777" w:rsidR="00792D10" w:rsidRPr="00F51CEC" w:rsidRDefault="00792D10" w:rsidP="00F01338">
            <w:pPr>
              <w:pStyle w:val="AmColumnHeading"/>
            </w:pPr>
            <w:r w:rsidRPr="00F51CEC">
              <w:rPr>
                <w:color w:val="000000"/>
              </w:rPr>
              <w:t>Predlog spremembe</w:t>
            </w:r>
          </w:p>
        </w:tc>
      </w:tr>
      <w:tr w:rsidR="00792D10" w:rsidRPr="00F51CEC" w14:paraId="30D32BCC" w14:textId="77777777" w:rsidTr="00F01338">
        <w:trPr>
          <w:jc w:val="center"/>
        </w:trPr>
        <w:tc>
          <w:tcPr>
            <w:tcW w:w="4876" w:type="dxa"/>
          </w:tcPr>
          <w:p w14:paraId="31D216FF" w14:textId="77777777" w:rsidR="00792D10" w:rsidRPr="00F51CEC" w:rsidRDefault="00792D10" w:rsidP="00F01338">
            <w:pPr>
              <w:pStyle w:val="Normal6a"/>
            </w:pPr>
            <w:r w:rsidRPr="00F51CEC">
              <w:rPr>
                <w:b/>
                <w:i/>
              </w:rPr>
              <w:t>4.</w:t>
            </w:r>
            <w:r w:rsidRPr="00F51CEC">
              <w:tab/>
            </w:r>
            <w:r w:rsidRPr="00F51CEC">
              <w:rPr>
                <w:b/>
                <w:i/>
              </w:rPr>
              <w:t>Komisija z izvedbenim sklepom:</w:t>
            </w:r>
          </w:p>
        </w:tc>
        <w:tc>
          <w:tcPr>
            <w:tcW w:w="4876" w:type="dxa"/>
          </w:tcPr>
          <w:p w14:paraId="63C8FE5D" w14:textId="77777777" w:rsidR="00792D10" w:rsidRPr="00F51CEC" w:rsidRDefault="00792D10" w:rsidP="00F01338">
            <w:pPr>
              <w:pStyle w:val="Normal6a"/>
            </w:pPr>
            <w:r w:rsidRPr="00F51CEC">
              <w:rPr>
                <w:b/>
                <w:i/>
                <w:color w:val="000000"/>
              </w:rPr>
              <w:t>črtano</w:t>
            </w:r>
          </w:p>
        </w:tc>
      </w:tr>
      <w:tr w:rsidR="00792D10" w:rsidRPr="00F51CEC" w14:paraId="677755F7" w14:textId="77777777" w:rsidTr="00F01338">
        <w:trPr>
          <w:jc w:val="center"/>
        </w:trPr>
        <w:tc>
          <w:tcPr>
            <w:tcW w:w="4876" w:type="dxa"/>
          </w:tcPr>
          <w:p w14:paraId="30440E2C" w14:textId="77777777" w:rsidR="00792D10" w:rsidRPr="00F51CEC" w:rsidRDefault="00792D10" w:rsidP="00F01338">
            <w:pPr>
              <w:pStyle w:val="Normal6a"/>
            </w:pPr>
            <w:r w:rsidRPr="00F51CEC">
              <w:rPr>
                <w:b/>
                <w:i/>
              </w:rPr>
              <w:t>(a) na podlagi elementov iz člena 3 ugotovi, da obstajajo krizne razmere;</w:t>
            </w:r>
          </w:p>
        </w:tc>
        <w:tc>
          <w:tcPr>
            <w:tcW w:w="4876" w:type="dxa"/>
          </w:tcPr>
          <w:p w14:paraId="3DE07863" w14:textId="77777777" w:rsidR="00792D10" w:rsidRPr="00F51CEC" w:rsidRDefault="00792D10" w:rsidP="00F01338">
            <w:pPr>
              <w:pStyle w:val="Normal6a"/>
            </w:pPr>
          </w:p>
        </w:tc>
      </w:tr>
      <w:tr w:rsidR="00792D10" w:rsidRPr="00F51CEC" w14:paraId="51BBC8F2" w14:textId="77777777" w:rsidTr="00F01338">
        <w:trPr>
          <w:jc w:val="center"/>
        </w:trPr>
        <w:tc>
          <w:tcPr>
            <w:tcW w:w="4876" w:type="dxa"/>
          </w:tcPr>
          <w:p w14:paraId="6829C310" w14:textId="77777777" w:rsidR="00792D10" w:rsidRPr="00F51CEC" w:rsidRDefault="00792D10" w:rsidP="00F01338">
            <w:pPr>
              <w:pStyle w:val="Normal6a"/>
            </w:pPr>
            <w:r w:rsidRPr="00F51CEC">
              <w:rPr>
                <w:b/>
                <w:i/>
              </w:rPr>
              <w:t>(b) ugotovi, da je treba začasno prekiniti obravnavo prošenj za mednarodno zaščito;</w:t>
            </w:r>
          </w:p>
        </w:tc>
        <w:tc>
          <w:tcPr>
            <w:tcW w:w="4876" w:type="dxa"/>
          </w:tcPr>
          <w:p w14:paraId="252D30F4" w14:textId="77777777" w:rsidR="00792D10" w:rsidRPr="00F51CEC" w:rsidRDefault="00792D10" w:rsidP="00F01338">
            <w:pPr>
              <w:pStyle w:val="Normal6a"/>
            </w:pPr>
          </w:p>
        </w:tc>
      </w:tr>
      <w:tr w:rsidR="00792D10" w:rsidRPr="00F51CEC" w14:paraId="0528488F" w14:textId="77777777" w:rsidTr="00F01338">
        <w:trPr>
          <w:jc w:val="center"/>
        </w:trPr>
        <w:tc>
          <w:tcPr>
            <w:tcW w:w="4876" w:type="dxa"/>
          </w:tcPr>
          <w:p w14:paraId="2C18D09F" w14:textId="77777777" w:rsidR="00792D10" w:rsidRPr="00F51CEC" w:rsidRDefault="00792D10" w:rsidP="00F01338">
            <w:pPr>
              <w:pStyle w:val="Normal6a"/>
            </w:pPr>
            <w:r w:rsidRPr="00F51CEC">
              <w:rPr>
                <w:b/>
                <w:i/>
              </w:rPr>
              <w:t>(c) opredeli določeno izvorno državo ali del določene izvorne države v zvezi z osebami iz odstavka 1;</w:t>
            </w:r>
          </w:p>
        </w:tc>
        <w:tc>
          <w:tcPr>
            <w:tcW w:w="4876" w:type="dxa"/>
          </w:tcPr>
          <w:p w14:paraId="4F081C08" w14:textId="77777777" w:rsidR="00792D10" w:rsidRPr="00F51CEC" w:rsidRDefault="00792D10" w:rsidP="00F01338">
            <w:pPr>
              <w:pStyle w:val="Normal6a"/>
            </w:pPr>
          </w:p>
        </w:tc>
      </w:tr>
      <w:tr w:rsidR="00792D10" w:rsidRPr="00F51CEC" w14:paraId="4D9EAA1D" w14:textId="77777777" w:rsidTr="00F01338">
        <w:trPr>
          <w:jc w:val="center"/>
        </w:trPr>
        <w:tc>
          <w:tcPr>
            <w:tcW w:w="4876" w:type="dxa"/>
          </w:tcPr>
          <w:p w14:paraId="75744DC5" w14:textId="77777777" w:rsidR="00792D10" w:rsidRPr="00F51CEC" w:rsidRDefault="00792D10" w:rsidP="00F01338">
            <w:pPr>
              <w:pStyle w:val="Normal6a"/>
            </w:pPr>
            <w:r w:rsidRPr="00F51CEC">
              <w:rPr>
                <w:b/>
                <w:i/>
              </w:rPr>
              <w:t>(d) določi datum, od katerega se ta člen začne uporabljati, in določi obdobje, v katerem se lahko začasno prekine obravnava prošenj razseljenih oseb iz točke (a) za mednarodno zaščito in se tem osebam prizna status takojšnje zaščite.</w:t>
            </w:r>
          </w:p>
        </w:tc>
        <w:tc>
          <w:tcPr>
            <w:tcW w:w="4876" w:type="dxa"/>
          </w:tcPr>
          <w:p w14:paraId="09D864C6" w14:textId="77777777" w:rsidR="00792D10" w:rsidRPr="00F51CEC" w:rsidRDefault="00792D10" w:rsidP="00F01338">
            <w:pPr>
              <w:pStyle w:val="Normal6a"/>
            </w:pPr>
          </w:p>
        </w:tc>
      </w:tr>
    </w:tbl>
    <w:p w14:paraId="5AF0FE7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A5FE716" w14:textId="77777777" w:rsidR="00792D10" w:rsidRPr="00F51CEC" w:rsidRDefault="00792D10" w:rsidP="00792D10">
      <w:r w:rsidRPr="00D36529">
        <w:rPr>
          <w:rStyle w:val="HideTWBExt"/>
        </w:rPr>
        <w:t>&lt;/Amend&gt;</w:t>
      </w:r>
    </w:p>
    <w:p w14:paraId="7C31237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638</w:t>
      </w:r>
      <w:r w:rsidRPr="00D36529">
        <w:rPr>
          <w:rStyle w:val="HideTWBExt"/>
          <w:b w:val="0"/>
        </w:rPr>
        <w:t>&lt;/NumAm&gt;</w:t>
      </w:r>
    </w:p>
    <w:p w14:paraId="042B4CDA"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0C3003F7" w14:textId="77777777" w:rsidR="00792D10" w:rsidRPr="00F51CEC" w:rsidRDefault="00792D10" w:rsidP="00792D10">
      <w:pPr>
        <w:pStyle w:val="NormalBold"/>
      </w:pPr>
      <w:r w:rsidRPr="00D36529">
        <w:rPr>
          <w:rStyle w:val="HideTWBExt"/>
          <w:b w:val="0"/>
        </w:rPr>
        <w:t>&lt;/RepeatBlock-By&gt;</w:t>
      </w:r>
    </w:p>
    <w:p w14:paraId="2914DA1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000A45D" w14:textId="77777777" w:rsidR="00792D10" w:rsidRPr="00F51CEC" w:rsidRDefault="00792D10" w:rsidP="00792D10">
      <w:pPr>
        <w:pStyle w:val="NormalBold"/>
      </w:pPr>
      <w:r w:rsidRPr="00D36529">
        <w:rPr>
          <w:rStyle w:val="HideTWBExt"/>
          <w:b w:val="0"/>
        </w:rPr>
        <w:t>&lt;Article&gt;</w:t>
      </w:r>
      <w:r w:rsidRPr="00F51CEC">
        <w:t>Člen 10 – odstavek 4 – uvodni del</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2C37AE0" w14:textId="77777777" w:rsidTr="00F01338">
        <w:trPr>
          <w:trHeight w:hRule="exact" w:val="240"/>
          <w:jc w:val="center"/>
        </w:trPr>
        <w:tc>
          <w:tcPr>
            <w:tcW w:w="9752" w:type="dxa"/>
            <w:gridSpan w:val="2"/>
          </w:tcPr>
          <w:p w14:paraId="53AE5A1A" w14:textId="77777777" w:rsidR="00792D10" w:rsidRPr="00F51CEC" w:rsidRDefault="00792D10" w:rsidP="00F01338"/>
        </w:tc>
      </w:tr>
      <w:tr w:rsidR="00792D10" w:rsidRPr="00F51CEC" w14:paraId="65D293FB" w14:textId="77777777" w:rsidTr="00F01338">
        <w:trPr>
          <w:trHeight w:val="240"/>
          <w:jc w:val="center"/>
        </w:trPr>
        <w:tc>
          <w:tcPr>
            <w:tcW w:w="4876" w:type="dxa"/>
          </w:tcPr>
          <w:p w14:paraId="004DBEA4" w14:textId="77777777" w:rsidR="00792D10" w:rsidRPr="00F51CEC" w:rsidRDefault="00792D10" w:rsidP="00F01338">
            <w:pPr>
              <w:pStyle w:val="AmColumnHeading"/>
            </w:pPr>
            <w:r w:rsidRPr="00F51CEC">
              <w:rPr>
                <w:color w:val="000000"/>
              </w:rPr>
              <w:t>Besedilo, ki ga predlaga Komisija</w:t>
            </w:r>
          </w:p>
        </w:tc>
        <w:tc>
          <w:tcPr>
            <w:tcW w:w="4876" w:type="dxa"/>
          </w:tcPr>
          <w:p w14:paraId="41975632" w14:textId="77777777" w:rsidR="00792D10" w:rsidRPr="00F51CEC" w:rsidRDefault="00792D10" w:rsidP="00F01338">
            <w:pPr>
              <w:pStyle w:val="AmColumnHeading"/>
            </w:pPr>
            <w:r w:rsidRPr="00F51CEC">
              <w:rPr>
                <w:color w:val="000000"/>
              </w:rPr>
              <w:t>Predlog spremembe</w:t>
            </w:r>
          </w:p>
        </w:tc>
      </w:tr>
      <w:tr w:rsidR="00792D10" w:rsidRPr="00F51CEC" w14:paraId="6310E727" w14:textId="77777777" w:rsidTr="00F01338">
        <w:trPr>
          <w:jc w:val="center"/>
        </w:trPr>
        <w:tc>
          <w:tcPr>
            <w:tcW w:w="4876" w:type="dxa"/>
          </w:tcPr>
          <w:p w14:paraId="5A83E7E9" w14:textId="77777777" w:rsidR="00792D10" w:rsidRPr="00F51CEC" w:rsidRDefault="00792D10" w:rsidP="00F01338">
            <w:pPr>
              <w:pStyle w:val="Normal6a"/>
            </w:pPr>
            <w:r w:rsidRPr="00F51CEC">
              <w:t>4.</w:t>
            </w:r>
            <w:r w:rsidRPr="00F51CEC">
              <w:tab/>
            </w:r>
            <w:r w:rsidRPr="00F51CEC">
              <w:rPr>
                <w:b/>
                <w:i/>
              </w:rPr>
              <w:t>Komisija z izvedbenim sklepom</w:t>
            </w:r>
            <w:r w:rsidRPr="00F51CEC">
              <w:t>:</w:t>
            </w:r>
          </w:p>
        </w:tc>
        <w:tc>
          <w:tcPr>
            <w:tcW w:w="4876" w:type="dxa"/>
          </w:tcPr>
          <w:p w14:paraId="1164CCC9" w14:textId="77777777" w:rsidR="00792D10" w:rsidRPr="00F51CEC" w:rsidRDefault="00792D10" w:rsidP="00F01338">
            <w:pPr>
              <w:pStyle w:val="Normal6a"/>
            </w:pPr>
            <w:r w:rsidRPr="00F51CEC">
              <w:t>4.</w:t>
            </w:r>
            <w:r w:rsidRPr="00F51CEC">
              <w:tab/>
            </w:r>
            <w:r w:rsidRPr="00F51CEC">
              <w:rPr>
                <w:b/>
                <w:i/>
              </w:rPr>
              <w:t>Svet soglasno</w:t>
            </w:r>
            <w:r w:rsidRPr="00F51CEC">
              <w:t>:</w:t>
            </w:r>
          </w:p>
        </w:tc>
      </w:tr>
    </w:tbl>
    <w:p w14:paraId="1A809C7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300084E" w14:textId="77777777" w:rsidR="00792D10" w:rsidRPr="00F51CEC" w:rsidRDefault="00792D10" w:rsidP="00792D10">
      <w:r w:rsidRPr="00D36529">
        <w:rPr>
          <w:rStyle w:val="HideTWBExt"/>
        </w:rPr>
        <w:t>&lt;/Amend&gt;</w:t>
      </w:r>
    </w:p>
    <w:p w14:paraId="434B683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639</w:t>
      </w:r>
      <w:r w:rsidRPr="00D36529">
        <w:rPr>
          <w:rStyle w:val="HideTWBExt"/>
          <w:b w:val="0"/>
        </w:rPr>
        <w:t>&lt;/NumAm&gt;</w:t>
      </w:r>
    </w:p>
    <w:p w14:paraId="3EE9AB38"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255A67C0" w14:textId="77777777" w:rsidR="00792D10" w:rsidRPr="00F51CEC" w:rsidRDefault="00792D10" w:rsidP="00792D10">
      <w:pPr>
        <w:pStyle w:val="NormalBold"/>
      </w:pPr>
      <w:r w:rsidRPr="00D36529">
        <w:rPr>
          <w:rStyle w:val="HideTWBExt"/>
          <w:b w:val="0"/>
        </w:rPr>
        <w:t>&lt;/RepeatBlock-By&gt;</w:t>
      </w:r>
    </w:p>
    <w:p w14:paraId="184AF38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E6CBC5D" w14:textId="77777777" w:rsidR="00792D10" w:rsidRPr="00F51CEC" w:rsidRDefault="00792D10" w:rsidP="00792D10">
      <w:pPr>
        <w:pStyle w:val="NormalBold"/>
      </w:pPr>
      <w:r w:rsidRPr="00D36529">
        <w:rPr>
          <w:rStyle w:val="HideTWBExt"/>
          <w:b w:val="0"/>
        </w:rPr>
        <w:t>&lt;Article&gt;</w:t>
      </w:r>
      <w:r w:rsidRPr="00F51CEC">
        <w:t>Člen 10 – odstavek 4 – uvodni del</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68EEA19" w14:textId="77777777" w:rsidTr="00F01338">
        <w:trPr>
          <w:trHeight w:hRule="exact" w:val="240"/>
          <w:jc w:val="center"/>
        </w:trPr>
        <w:tc>
          <w:tcPr>
            <w:tcW w:w="9752" w:type="dxa"/>
            <w:gridSpan w:val="2"/>
          </w:tcPr>
          <w:p w14:paraId="7C82F21B" w14:textId="77777777" w:rsidR="00792D10" w:rsidRPr="00F51CEC" w:rsidRDefault="00792D10" w:rsidP="00F01338"/>
        </w:tc>
      </w:tr>
      <w:tr w:rsidR="00792D10" w:rsidRPr="00F51CEC" w14:paraId="433D9192" w14:textId="77777777" w:rsidTr="00F01338">
        <w:trPr>
          <w:trHeight w:val="240"/>
          <w:jc w:val="center"/>
        </w:trPr>
        <w:tc>
          <w:tcPr>
            <w:tcW w:w="4876" w:type="dxa"/>
          </w:tcPr>
          <w:p w14:paraId="73B79752" w14:textId="77777777" w:rsidR="00792D10" w:rsidRPr="00F51CEC" w:rsidRDefault="00792D10" w:rsidP="00F01338">
            <w:pPr>
              <w:pStyle w:val="AmColumnHeading"/>
            </w:pPr>
            <w:r w:rsidRPr="00F51CEC">
              <w:rPr>
                <w:color w:val="000000"/>
              </w:rPr>
              <w:t>Besedilo, ki ga predlaga Komisija</w:t>
            </w:r>
          </w:p>
        </w:tc>
        <w:tc>
          <w:tcPr>
            <w:tcW w:w="4876" w:type="dxa"/>
          </w:tcPr>
          <w:p w14:paraId="6535279D" w14:textId="77777777" w:rsidR="00792D10" w:rsidRPr="00F51CEC" w:rsidRDefault="00792D10" w:rsidP="00F01338">
            <w:pPr>
              <w:pStyle w:val="AmColumnHeading"/>
            </w:pPr>
            <w:r w:rsidRPr="00F51CEC">
              <w:rPr>
                <w:color w:val="000000"/>
              </w:rPr>
              <w:t>Predlog spremembe</w:t>
            </w:r>
          </w:p>
        </w:tc>
      </w:tr>
      <w:tr w:rsidR="00792D10" w:rsidRPr="00F51CEC" w14:paraId="7FEFC662" w14:textId="77777777" w:rsidTr="00F01338">
        <w:trPr>
          <w:jc w:val="center"/>
        </w:trPr>
        <w:tc>
          <w:tcPr>
            <w:tcW w:w="4876" w:type="dxa"/>
          </w:tcPr>
          <w:p w14:paraId="2C065838" w14:textId="77777777" w:rsidR="00792D10" w:rsidRPr="00F51CEC" w:rsidRDefault="00792D10" w:rsidP="00F01338">
            <w:pPr>
              <w:pStyle w:val="Normal6a"/>
            </w:pPr>
            <w:r w:rsidRPr="00F51CEC">
              <w:t>4.</w:t>
            </w:r>
            <w:r w:rsidRPr="00F51CEC">
              <w:tab/>
            </w:r>
            <w:r w:rsidRPr="00F51CEC">
              <w:rPr>
                <w:b/>
                <w:i/>
              </w:rPr>
              <w:t>Komisija z izvedbenim sklepom</w:t>
            </w:r>
            <w:r w:rsidRPr="00F51CEC">
              <w:t>:</w:t>
            </w:r>
          </w:p>
        </w:tc>
        <w:tc>
          <w:tcPr>
            <w:tcW w:w="4876" w:type="dxa"/>
          </w:tcPr>
          <w:p w14:paraId="0A732F71" w14:textId="77777777" w:rsidR="00792D10" w:rsidRPr="00F51CEC" w:rsidRDefault="00792D10" w:rsidP="00F01338">
            <w:pPr>
              <w:pStyle w:val="Normal6a"/>
            </w:pPr>
            <w:r w:rsidRPr="00F51CEC">
              <w:t>4.</w:t>
            </w:r>
            <w:r w:rsidRPr="00F51CEC">
              <w:tab/>
            </w:r>
            <w:r w:rsidRPr="00F51CEC">
              <w:rPr>
                <w:b/>
                <w:i/>
              </w:rPr>
              <w:t>Svet soglasno odloči</w:t>
            </w:r>
            <w:r w:rsidRPr="00F51CEC">
              <w:t>:</w:t>
            </w:r>
          </w:p>
        </w:tc>
      </w:tr>
    </w:tbl>
    <w:p w14:paraId="2C9A909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0AAD058" w14:textId="77777777" w:rsidR="00792D10" w:rsidRPr="00F51CEC" w:rsidRDefault="00792D10" w:rsidP="00792D10">
      <w:r w:rsidRPr="00D36529">
        <w:rPr>
          <w:rStyle w:val="HideTWBExt"/>
        </w:rPr>
        <w:t>&lt;/Amend&gt;</w:t>
      </w:r>
    </w:p>
    <w:p w14:paraId="74079CB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640</w:t>
      </w:r>
      <w:r w:rsidRPr="00D36529">
        <w:rPr>
          <w:rStyle w:val="HideTWBExt"/>
          <w:b w:val="0"/>
        </w:rPr>
        <w:t>&lt;/NumAm&gt;</w:t>
      </w:r>
    </w:p>
    <w:p w14:paraId="631486D3"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25854537" w14:textId="77777777" w:rsidR="00792D10" w:rsidRPr="00F51CEC" w:rsidRDefault="00792D10" w:rsidP="00792D10">
      <w:pPr>
        <w:pStyle w:val="NormalBold"/>
      </w:pPr>
      <w:r w:rsidRPr="00D36529">
        <w:rPr>
          <w:rStyle w:val="HideTWBExt"/>
          <w:b w:val="0"/>
        </w:rPr>
        <w:t>&lt;/RepeatBlock-By&gt;</w:t>
      </w:r>
    </w:p>
    <w:p w14:paraId="04BD0C6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39262F9" w14:textId="77777777" w:rsidR="00792D10" w:rsidRPr="00F51CEC" w:rsidRDefault="00792D10" w:rsidP="00792D10">
      <w:pPr>
        <w:pStyle w:val="NormalBold"/>
      </w:pPr>
      <w:r w:rsidRPr="00D36529">
        <w:rPr>
          <w:rStyle w:val="HideTWBExt"/>
          <w:b w:val="0"/>
        </w:rPr>
        <w:t>&lt;Article&gt;</w:t>
      </w:r>
      <w:r w:rsidRPr="00F51CEC">
        <w:t>Člen 10 – odstavek 4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0DE5ADA" w14:textId="77777777" w:rsidTr="00F01338">
        <w:trPr>
          <w:trHeight w:hRule="exact" w:val="240"/>
          <w:jc w:val="center"/>
        </w:trPr>
        <w:tc>
          <w:tcPr>
            <w:tcW w:w="9752" w:type="dxa"/>
            <w:gridSpan w:val="2"/>
          </w:tcPr>
          <w:p w14:paraId="01EBDF33" w14:textId="77777777" w:rsidR="00792D10" w:rsidRPr="00F51CEC" w:rsidRDefault="00792D10" w:rsidP="00F01338"/>
        </w:tc>
      </w:tr>
      <w:tr w:rsidR="00792D10" w:rsidRPr="00F51CEC" w14:paraId="2C4AA2AA" w14:textId="77777777" w:rsidTr="00F01338">
        <w:trPr>
          <w:trHeight w:val="240"/>
          <w:jc w:val="center"/>
        </w:trPr>
        <w:tc>
          <w:tcPr>
            <w:tcW w:w="4876" w:type="dxa"/>
          </w:tcPr>
          <w:p w14:paraId="7D50474B" w14:textId="77777777" w:rsidR="00792D10" w:rsidRPr="00F51CEC" w:rsidRDefault="00792D10" w:rsidP="00F01338">
            <w:pPr>
              <w:pStyle w:val="AmColumnHeading"/>
            </w:pPr>
            <w:r w:rsidRPr="00F51CEC">
              <w:rPr>
                <w:color w:val="000000"/>
              </w:rPr>
              <w:t>Besedilo, ki ga predlaga Komisija</w:t>
            </w:r>
          </w:p>
        </w:tc>
        <w:tc>
          <w:tcPr>
            <w:tcW w:w="4876" w:type="dxa"/>
          </w:tcPr>
          <w:p w14:paraId="0BCC00E2" w14:textId="77777777" w:rsidR="00792D10" w:rsidRPr="00F51CEC" w:rsidRDefault="00792D10" w:rsidP="00F01338">
            <w:pPr>
              <w:pStyle w:val="AmColumnHeading"/>
            </w:pPr>
            <w:r w:rsidRPr="00F51CEC">
              <w:rPr>
                <w:color w:val="000000"/>
              </w:rPr>
              <w:t>Predlog spremembe</w:t>
            </w:r>
          </w:p>
        </w:tc>
      </w:tr>
      <w:tr w:rsidR="00792D10" w:rsidRPr="00F51CEC" w14:paraId="525121B9" w14:textId="77777777" w:rsidTr="00F01338">
        <w:trPr>
          <w:jc w:val="center"/>
        </w:trPr>
        <w:tc>
          <w:tcPr>
            <w:tcW w:w="4876" w:type="dxa"/>
          </w:tcPr>
          <w:p w14:paraId="464F0EF3" w14:textId="77777777" w:rsidR="00792D10" w:rsidRPr="00F51CEC" w:rsidRDefault="00792D10" w:rsidP="00F01338">
            <w:pPr>
              <w:pStyle w:val="Normal6a"/>
            </w:pPr>
            <w:r w:rsidRPr="00F51CEC">
              <w:t>(a)</w:t>
            </w:r>
            <w:r w:rsidRPr="00F51CEC">
              <w:tab/>
            </w:r>
            <w:r w:rsidRPr="00F51CEC">
              <w:rPr>
                <w:b/>
                <w:i/>
              </w:rPr>
              <w:t>na podlagi elementov iz člena 3 ugotovi, da obstajajo krizne razmere</w:t>
            </w:r>
            <w:r w:rsidRPr="00F51CEC">
              <w:t>;</w:t>
            </w:r>
          </w:p>
        </w:tc>
        <w:tc>
          <w:tcPr>
            <w:tcW w:w="4876" w:type="dxa"/>
          </w:tcPr>
          <w:p w14:paraId="61FD6D25" w14:textId="77777777" w:rsidR="00792D10" w:rsidRPr="00F51CEC" w:rsidRDefault="00792D10" w:rsidP="00F01338">
            <w:pPr>
              <w:pStyle w:val="Normal6a"/>
            </w:pPr>
            <w:r w:rsidRPr="00F51CEC">
              <w:t>(a)</w:t>
            </w:r>
            <w:r w:rsidRPr="00F51CEC">
              <w:tab/>
            </w:r>
            <w:r w:rsidRPr="00F51CEC">
              <w:rPr>
                <w:b/>
                <w:i/>
              </w:rPr>
              <w:t>da je treba prošnjo konkretne skupine prosilcev za mednarodno zaščito obravnavati prednostno po pospešenem in poenostavljenem postopku v roku, navedenem v odstavku 2</w:t>
            </w:r>
            <w:r w:rsidRPr="00F51CEC">
              <w:t>;</w:t>
            </w:r>
          </w:p>
        </w:tc>
      </w:tr>
    </w:tbl>
    <w:p w14:paraId="0D8784A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2F901B1" w14:textId="77777777" w:rsidR="00792D10" w:rsidRPr="00F51CEC" w:rsidRDefault="00792D10" w:rsidP="00792D10">
      <w:r w:rsidRPr="00D36529">
        <w:rPr>
          <w:rStyle w:val="HideTWBExt"/>
        </w:rPr>
        <w:t>&lt;/Amend&gt;</w:t>
      </w:r>
    </w:p>
    <w:p w14:paraId="45C2A2E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641</w:t>
      </w:r>
      <w:r w:rsidRPr="00D36529">
        <w:rPr>
          <w:rStyle w:val="HideTWBExt"/>
          <w:b w:val="0"/>
        </w:rPr>
        <w:t>&lt;/NumAm&gt;</w:t>
      </w:r>
    </w:p>
    <w:p w14:paraId="56F0CD03"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6EF5DC68" w14:textId="77777777" w:rsidR="00792D10" w:rsidRPr="00F51CEC" w:rsidRDefault="00792D10" w:rsidP="00792D10">
      <w:pPr>
        <w:pStyle w:val="NormalBold"/>
      </w:pPr>
      <w:r w:rsidRPr="00D36529">
        <w:rPr>
          <w:rStyle w:val="HideTWBExt"/>
          <w:b w:val="0"/>
        </w:rPr>
        <w:t>&lt;/RepeatBlock-By&gt;</w:t>
      </w:r>
    </w:p>
    <w:p w14:paraId="6915665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503C216" w14:textId="77777777" w:rsidR="00792D10" w:rsidRPr="00F51CEC" w:rsidRDefault="00792D10" w:rsidP="00792D10">
      <w:pPr>
        <w:pStyle w:val="NormalBold"/>
      </w:pPr>
      <w:r w:rsidRPr="00D36529">
        <w:rPr>
          <w:rStyle w:val="HideTWBExt"/>
          <w:b w:val="0"/>
        </w:rPr>
        <w:t>&lt;Article&gt;</w:t>
      </w:r>
      <w:r w:rsidRPr="00F51CEC">
        <w:t>Člen 10 – odstavek 4 – točka a</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F66DEA2" w14:textId="77777777" w:rsidTr="00F01338">
        <w:trPr>
          <w:trHeight w:hRule="exact" w:val="240"/>
          <w:jc w:val="center"/>
        </w:trPr>
        <w:tc>
          <w:tcPr>
            <w:tcW w:w="9752" w:type="dxa"/>
            <w:gridSpan w:val="2"/>
          </w:tcPr>
          <w:p w14:paraId="2C39C5D2" w14:textId="77777777" w:rsidR="00792D10" w:rsidRPr="00F51CEC" w:rsidRDefault="00792D10" w:rsidP="00F01338"/>
        </w:tc>
      </w:tr>
      <w:tr w:rsidR="00792D10" w:rsidRPr="00F51CEC" w14:paraId="6EF1A713" w14:textId="77777777" w:rsidTr="00F01338">
        <w:trPr>
          <w:trHeight w:val="240"/>
          <w:jc w:val="center"/>
        </w:trPr>
        <w:tc>
          <w:tcPr>
            <w:tcW w:w="4876" w:type="dxa"/>
          </w:tcPr>
          <w:p w14:paraId="6877C26B" w14:textId="77777777" w:rsidR="00792D10" w:rsidRPr="00F51CEC" w:rsidRDefault="00792D10" w:rsidP="00F01338">
            <w:pPr>
              <w:pStyle w:val="AmColumnHeading"/>
            </w:pPr>
            <w:r w:rsidRPr="00F51CEC">
              <w:rPr>
                <w:color w:val="000000"/>
              </w:rPr>
              <w:t>Besedilo, ki ga predlaga Komisija</w:t>
            </w:r>
          </w:p>
        </w:tc>
        <w:tc>
          <w:tcPr>
            <w:tcW w:w="4876" w:type="dxa"/>
          </w:tcPr>
          <w:p w14:paraId="556A6D58" w14:textId="77777777" w:rsidR="00792D10" w:rsidRPr="00F51CEC" w:rsidRDefault="00792D10" w:rsidP="00F01338">
            <w:pPr>
              <w:pStyle w:val="AmColumnHeading"/>
            </w:pPr>
            <w:r w:rsidRPr="00F51CEC">
              <w:rPr>
                <w:color w:val="000000"/>
              </w:rPr>
              <w:t>Predlog spremembe</w:t>
            </w:r>
          </w:p>
        </w:tc>
      </w:tr>
      <w:tr w:rsidR="00792D10" w:rsidRPr="00F51CEC" w14:paraId="68B4DD12" w14:textId="77777777" w:rsidTr="00F01338">
        <w:trPr>
          <w:jc w:val="center"/>
        </w:trPr>
        <w:tc>
          <w:tcPr>
            <w:tcW w:w="4876" w:type="dxa"/>
          </w:tcPr>
          <w:p w14:paraId="47A38980" w14:textId="77777777" w:rsidR="00792D10" w:rsidRPr="00F51CEC" w:rsidRDefault="00792D10" w:rsidP="00F01338">
            <w:pPr>
              <w:pStyle w:val="Normal6a"/>
            </w:pPr>
            <w:r w:rsidRPr="00F51CEC">
              <w:t>(a)</w:t>
            </w:r>
            <w:r w:rsidRPr="00F51CEC">
              <w:tab/>
              <w:t xml:space="preserve">na podlagi elementov iz člena 3 ugotovi, </w:t>
            </w:r>
            <w:r w:rsidRPr="00F51CEC">
              <w:rPr>
                <w:b/>
                <w:i/>
              </w:rPr>
              <w:t>da</w:t>
            </w:r>
            <w:r w:rsidRPr="00F51CEC">
              <w:t xml:space="preserve"> obstajajo krizne razmere;</w:t>
            </w:r>
          </w:p>
        </w:tc>
        <w:tc>
          <w:tcPr>
            <w:tcW w:w="4876" w:type="dxa"/>
          </w:tcPr>
          <w:p w14:paraId="67DEC83E" w14:textId="77777777" w:rsidR="00792D10" w:rsidRPr="00F51CEC" w:rsidRDefault="00792D10" w:rsidP="00F01338">
            <w:pPr>
              <w:pStyle w:val="Normal6a"/>
            </w:pPr>
            <w:r w:rsidRPr="00F51CEC">
              <w:t>(a)</w:t>
            </w:r>
            <w:r w:rsidRPr="00F51CEC">
              <w:tab/>
              <w:t xml:space="preserve">na podlagi elementov iz člena 3 ugotovi, </w:t>
            </w:r>
            <w:r w:rsidRPr="00F51CEC">
              <w:rPr>
                <w:b/>
                <w:i/>
              </w:rPr>
              <w:t>ali</w:t>
            </w:r>
            <w:r w:rsidRPr="00F51CEC">
              <w:t xml:space="preserve"> obstajajo krizne razmere;</w:t>
            </w:r>
          </w:p>
        </w:tc>
      </w:tr>
    </w:tbl>
    <w:p w14:paraId="7D91E09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062E882" w14:textId="77777777" w:rsidR="00792D10" w:rsidRPr="00F51CEC" w:rsidRDefault="00792D10" w:rsidP="00792D10">
      <w:r w:rsidRPr="00D36529">
        <w:rPr>
          <w:rStyle w:val="HideTWBExt"/>
        </w:rPr>
        <w:t>&lt;/Amend&gt;</w:t>
      </w:r>
    </w:p>
    <w:p w14:paraId="4D7EBEA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642</w:t>
      </w:r>
      <w:r w:rsidRPr="00D36529">
        <w:rPr>
          <w:rStyle w:val="HideTWBExt"/>
          <w:b w:val="0"/>
        </w:rPr>
        <w:t>&lt;/NumAm&gt;</w:t>
      </w:r>
    </w:p>
    <w:p w14:paraId="12642CEA"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281BBB3E" w14:textId="77777777" w:rsidR="00792D10" w:rsidRPr="00F51CEC" w:rsidRDefault="00792D10" w:rsidP="00792D10">
      <w:pPr>
        <w:pStyle w:val="NormalBold"/>
      </w:pPr>
      <w:r w:rsidRPr="00D36529">
        <w:rPr>
          <w:rStyle w:val="HideTWBExt"/>
          <w:b w:val="0"/>
        </w:rPr>
        <w:t>&lt;/RepeatBlock-By&gt;</w:t>
      </w:r>
    </w:p>
    <w:p w14:paraId="4AEAEFC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1FD45E3" w14:textId="77777777" w:rsidR="00792D10" w:rsidRPr="00F51CEC" w:rsidRDefault="00792D10" w:rsidP="00792D10">
      <w:pPr>
        <w:pStyle w:val="NormalBold"/>
      </w:pPr>
      <w:r w:rsidRPr="00D36529">
        <w:rPr>
          <w:rStyle w:val="HideTWBExt"/>
          <w:b w:val="0"/>
        </w:rPr>
        <w:t>&lt;Article&gt;</w:t>
      </w:r>
      <w:r w:rsidRPr="00F51CEC">
        <w:t>Člen 10 – odstavek 4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6F3741B" w14:textId="77777777" w:rsidTr="00F01338">
        <w:trPr>
          <w:trHeight w:hRule="exact" w:val="240"/>
          <w:jc w:val="center"/>
        </w:trPr>
        <w:tc>
          <w:tcPr>
            <w:tcW w:w="9752" w:type="dxa"/>
            <w:gridSpan w:val="2"/>
          </w:tcPr>
          <w:p w14:paraId="5C6EEFD4" w14:textId="77777777" w:rsidR="00792D10" w:rsidRPr="00F51CEC" w:rsidRDefault="00792D10" w:rsidP="00F01338"/>
        </w:tc>
      </w:tr>
      <w:tr w:rsidR="00792D10" w:rsidRPr="00F51CEC" w14:paraId="4853F2F6" w14:textId="77777777" w:rsidTr="00F01338">
        <w:trPr>
          <w:trHeight w:val="240"/>
          <w:jc w:val="center"/>
        </w:trPr>
        <w:tc>
          <w:tcPr>
            <w:tcW w:w="4876" w:type="dxa"/>
          </w:tcPr>
          <w:p w14:paraId="64B9EC59" w14:textId="77777777" w:rsidR="00792D10" w:rsidRPr="00F51CEC" w:rsidRDefault="00792D10" w:rsidP="00F01338">
            <w:pPr>
              <w:pStyle w:val="AmColumnHeading"/>
            </w:pPr>
            <w:r w:rsidRPr="00F51CEC">
              <w:rPr>
                <w:color w:val="000000"/>
              </w:rPr>
              <w:t>Besedilo, ki ga predlaga Komisija</w:t>
            </w:r>
          </w:p>
        </w:tc>
        <w:tc>
          <w:tcPr>
            <w:tcW w:w="4876" w:type="dxa"/>
          </w:tcPr>
          <w:p w14:paraId="4BAD098B" w14:textId="77777777" w:rsidR="00792D10" w:rsidRPr="00F51CEC" w:rsidRDefault="00792D10" w:rsidP="00F01338">
            <w:pPr>
              <w:pStyle w:val="AmColumnHeading"/>
            </w:pPr>
            <w:r w:rsidRPr="00F51CEC">
              <w:rPr>
                <w:color w:val="000000"/>
              </w:rPr>
              <w:t>Predlog spremembe</w:t>
            </w:r>
          </w:p>
        </w:tc>
      </w:tr>
      <w:tr w:rsidR="00792D10" w:rsidRPr="00F51CEC" w14:paraId="5D509B44" w14:textId="77777777" w:rsidTr="00F01338">
        <w:trPr>
          <w:jc w:val="center"/>
        </w:trPr>
        <w:tc>
          <w:tcPr>
            <w:tcW w:w="4876" w:type="dxa"/>
          </w:tcPr>
          <w:p w14:paraId="579C9C8F" w14:textId="77777777" w:rsidR="00792D10" w:rsidRPr="00F51CEC" w:rsidRDefault="00792D10" w:rsidP="00F01338">
            <w:pPr>
              <w:pStyle w:val="Normal6a"/>
            </w:pPr>
            <w:r w:rsidRPr="00F51CEC">
              <w:t>(b)</w:t>
            </w:r>
            <w:r w:rsidRPr="00F51CEC">
              <w:tab/>
            </w:r>
            <w:r w:rsidRPr="00F51CEC">
              <w:rPr>
                <w:b/>
                <w:i/>
              </w:rPr>
              <w:t>ugotovi, da je treba začasno prekiniti obravnavo prošenj</w:t>
            </w:r>
            <w:r w:rsidRPr="00F51CEC">
              <w:t xml:space="preserve"> za mednarodno zaščito</w:t>
            </w:r>
            <w:r w:rsidRPr="00F51CEC">
              <w:rPr>
                <w:b/>
                <w:i/>
              </w:rPr>
              <w:t>;</w:t>
            </w:r>
          </w:p>
        </w:tc>
        <w:tc>
          <w:tcPr>
            <w:tcW w:w="4876" w:type="dxa"/>
          </w:tcPr>
          <w:p w14:paraId="2E2F07F2" w14:textId="77777777" w:rsidR="00792D10" w:rsidRPr="00F51CEC" w:rsidRDefault="00792D10" w:rsidP="00F01338">
            <w:pPr>
              <w:pStyle w:val="Normal6a"/>
            </w:pPr>
            <w:r w:rsidRPr="00F51CEC">
              <w:t>(b)</w:t>
            </w:r>
            <w:r w:rsidRPr="00F51CEC">
              <w:tab/>
            </w:r>
            <w:r w:rsidRPr="00F51CEC">
              <w:rPr>
                <w:b/>
                <w:i/>
              </w:rPr>
              <w:t>opredeli določeno državo izvora ali del države izvora na podlagi natančno opredeljenih meril iz Uredbe (EU) XXX/XXX [uredba o pogojih za azil] v zvezi z osebami, navedenimi v odstavku 1, katerih prošnja</w:t>
            </w:r>
            <w:r w:rsidRPr="00F51CEC">
              <w:t xml:space="preserve"> za mednarodno zaščito </w:t>
            </w:r>
            <w:r w:rsidRPr="00F51CEC">
              <w:rPr>
                <w:b/>
                <w:bCs/>
                <w:i/>
                <w:iCs/>
              </w:rPr>
              <w:t>je</w:t>
            </w:r>
            <w:r w:rsidRPr="00F51CEC">
              <w:rPr>
                <w:b/>
                <w:i/>
              </w:rPr>
              <w:t xml:space="preserve"> verjetno dobro utemeljena.</w:t>
            </w:r>
          </w:p>
        </w:tc>
      </w:tr>
    </w:tbl>
    <w:p w14:paraId="78615D1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A3C1517" w14:textId="77777777" w:rsidR="00792D10" w:rsidRPr="00F51CEC" w:rsidRDefault="00792D10" w:rsidP="00792D10">
      <w:r w:rsidRPr="00D36529">
        <w:rPr>
          <w:rStyle w:val="HideTWBExt"/>
        </w:rPr>
        <w:t>&lt;/Amend&gt;</w:t>
      </w:r>
    </w:p>
    <w:p w14:paraId="7E01EAF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643</w:t>
      </w:r>
      <w:r w:rsidRPr="00D36529">
        <w:rPr>
          <w:rStyle w:val="HideTWBExt"/>
          <w:b w:val="0"/>
        </w:rPr>
        <w:t>&lt;/NumAm&gt;</w:t>
      </w:r>
    </w:p>
    <w:p w14:paraId="2A9F2CB8"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37834A6A" w14:textId="77777777" w:rsidR="00792D10" w:rsidRPr="00F51CEC" w:rsidRDefault="00792D10" w:rsidP="00792D10">
      <w:pPr>
        <w:pStyle w:val="NormalBold"/>
      </w:pPr>
      <w:r w:rsidRPr="00D36529">
        <w:rPr>
          <w:rStyle w:val="HideTWBExt"/>
          <w:b w:val="0"/>
        </w:rPr>
        <w:t>&lt;/RepeatBlock-By&gt;</w:t>
      </w:r>
    </w:p>
    <w:p w14:paraId="42CA877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EBCD572" w14:textId="77777777" w:rsidR="00792D10" w:rsidRPr="00F51CEC" w:rsidRDefault="00792D10" w:rsidP="00792D10">
      <w:pPr>
        <w:pStyle w:val="NormalBold"/>
      </w:pPr>
      <w:r w:rsidRPr="00D36529">
        <w:rPr>
          <w:rStyle w:val="HideTWBExt"/>
          <w:b w:val="0"/>
        </w:rPr>
        <w:t>&lt;Article&gt;</w:t>
      </w:r>
      <w:r w:rsidRPr="00F51CEC">
        <w:t>Člen 10 – odstavek 4 – točka b</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1474D7F" w14:textId="77777777" w:rsidTr="00F01338">
        <w:trPr>
          <w:trHeight w:hRule="exact" w:val="240"/>
          <w:jc w:val="center"/>
        </w:trPr>
        <w:tc>
          <w:tcPr>
            <w:tcW w:w="9752" w:type="dxa"/>
            <w:gridSpan w:val="2"/>
          </w:tcPr>
          <w:p w14:paraId="5D556D19" w14:textId="77777777" w:rsidR="00792D10" w:rsidRPr="00F51CEC" w:rsidRDefault="00792D10" w:rsidP="00F01338"/>
        </w:tc>
      </w:tr>
      <w:tr w:rsidR="00792D10" w:rsidRPr="00F51CEC" w14:paraId="5EC8DFD3" w14:textId="77777777" w:rsidTr="00F01338">
        <w:trPr>
          <w:trHeight w:val="240"/>
          <w:jc w:val="center"/>
        </w:trPr>
        <w:tc>
          <w:tcPr>
            <w:tcW w:w="4876" w:type="dxa"/>
          </w:tcPr>
          <w:p w14:paraId="1774CCD1" w14:textId="77777777" w:rsidR="00792D10" w:rsidRPr="00F51CEC" w:rsidRDefault="00792D10" w:rsidP="00F01338">
            <w:pPr>
              <w:pStyle w:val="AmColumnHeading"/>
            </w:pPr>
            <w:r w:rsidRPr="00F51CEC">
              <w:rPr>
                <w:color w:val="000000"/>
              </w:rPr>
              <w:t>Besedilo, ki ga predlaga Komisija</w:t>
            </w:r>
          </w:p>
        </w:tc>
        <w:tc>
          <w:tcPr>
            <w:tcW w:w="4876" w:type="dxa"/>
          </w:tcPr>
          <w:p w14:paraId="76E232EF" w14:textId="77777777" w:rsidR="00792D10" w:rsidRPr="00F51CEC" w:rsidRDefault="00792D10" w:rsidP="00F01338">
            <w:pPr>
              <w:pStyle w:val="AmColumnHeading"/>
            </w:pPr>
            <w:r w:rsidRPr="00F51CEC">
              <w:rPr>
                <w:color w:val="000000"/>
              </w:rPr>
              <w:t>Predlog spremembe</w:t>
            </w:r>
          </w:p>
        </w:tc>
      </w:tr>
      <w:tr w:rsidR="00792D10" w:rsidRPr="00F51CEC" w14:paraId="41C6E122" w14:textId="77777777" w:rsidTr="00F01338">
        <w:trPr>
          <w:jc w:val="center"/>
        </w:trPr>
        <w:tc>
          <w:tcPr>
            <w:tcW w:w="4876" w:type="dxa"/>
          </w:tcPr>
          <w:p w14:paraId="5B3F9C29" w14:textId="77777777" w:rsidR="00792D10" w:rsidRPr="00F51CEC" w:rsidRDefault="00792D10" w:rsidP="00F01338">
            <w:pPr>
              <w:pStyle w:val="Normal6a"/>
            </w:pPr>
            <w:r w:rsidRPr="00F51CEC">
              <w:t>(b)</w:t>
            </w:r>
            <w:r w:rsidRPr="00F51CEC">
              <w:tab/>
              <w:t>ugotovi, da je treba začasno prekiniti obravnavo prošenj za mednarodno zaščito;</w:t>
            </w:r>
          </w:p>
        </w:tc>
        <w:tc>
          <w:tcPr>
            <w:tcW w:w="4876" w:type="dxa"/>
          </w:tcPr>
          <w:p w14:paraId="3256AA0F" w14:textId="77777777" w:rsidR="00792D10" w:rsidRPr="00F51CEC" w:rsidRDefault="00792D10" w:rsidP="00F01338">
            <w:pPr>
              <w:pStyle w:val="Normal6a"/>
            </w:pPr>
            <w:r w:rsidRPr="00F51CEC">
              <w:t>(b)</w:t>
            </w:r>
            <w:r w:rsidRPr="00F51CEC">
              <w:tab/>
              <w:t>ugotovi, da je treba začasno prekiniti obravnavo prošenj za mednarodno zaščito</w:t>
            </w:r>
            <w:r w:rsidRPr="00F51CEC">
              <w:rPr>
                <w:b/>
                <w:i/>
              </w:rPr>
              <w:t>, pri čemer v celoti spoštuje dejstvo, da obstoj takšne potrebe ni pogoj za države članice, da bi začasno prekinile obravnavo prošenj</w:t>
            </w:r>
            <w:r w:rsidRPr="00F51CEC">
              <w:t>;</w:t>
            </w:r>
          </w:p>
        </w:tc>
      </w:tr>
    </w:tbl>
    <w:p w14:paraId="05B7AD7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2869F72" w14:textId="77777777" w:rsidR="00792D10" w:rsidRPr="00F51CEC" w:rsidRDefault="00792D10" w:rsidP="00792D10">
      <w:r w:rsidRPr="00D36529">
        <w:rPr>
          <w:rStyle w:val="HideTWBExt"/>
        </w:rPr>
        <w:t>&lt;/Amend&gt;</w:t>
      </w:r>
    </w:p>
    <w:p w14:paraId="319FC3D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644</w:t>
      </w:r>
      <w:r w:rsidRPr="00D36529">
        <w:rPr>
          <w:rStyle w:val="HideTWBExt"/>
          <w:b w:val="0"/>
        </w:rPr>
        <w:t>&lt;/NumAm&gt;</w:t>
      </w:r>
    </w:p>
    <w:p w14:paraId="5929BB0B"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30F972F5" w14:textId="77777777" w:rsidR="00792D10" w:rsidRPr="00F51CEC" w:rsidRDefault="00792D10" w:rsidP="00792D10">
      <w:pPr>
        <w:pStyle w:val="NormalBold"/>
      </w:pPr>
      <w:r w:rsidRPr="00D36529">
        <w:rPr>
          <w:rStyle w:val="HideTWBExt"/>
          <w:b w:val="0"/>
        </w:rPr>
        <w:t>&lt;/RepeatBlock-By&gt;</w:t>
      </w:r>
    </w:p>
    <w:p w14:paraId="6CBBF24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14B50E3" w14:textId="77777777" w:rsidR="00792D10" w:rsidRPr="00F51CEC" w:rsidRDefault="00792D10" w:rsidP="00792D10">
      <w:pPr>
        <w:pStyle w:val="NormalBold"/>
      </w:pPr>
      <w:r w:rsidRPr="00D36529">
        <w:rPr>
          <w:rStyle w:val="HideTWBExt"/>
          <w:b w:val="0"/>
        </w:rPr>
        <w:t>&lt;Article&gt;</w:t>
      </w:r>
      <w:r w:rsidRPr="00F51CEC">
        <w:t>Člen 10 – odstavek 4 – točka c</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9DE2AB5" w14:textId="77777777" w:rsidTr="00F01338">
        <w:trPr>
          <w:trHeight w:hRule="exact" w:val="240"/>
          <w:jc w:val="center"/>
        </w:trPr>
        <w:tc>
          <w:tcPr>
            <w:tcW w:w="9752" w:type="dxa"/>
            <w:gridSpan w:val="2"/>
          </w:tcPr>
          <w:p w14:paraId="416AD0EF" w14:textId="77777777" w:rsidR="00792D10" w:rsidRPr="00F51CEC" w:rsidRDefault="00792D10" w:rsidP="00F01338"/>
        </w:tc>
      </w:tr>
      <w:tr w:rsidR="00792D10" w:rsidRPr="00F51CEC" w14:paraId="110DBF01" w14:textId="77777777" w:rsidTr="00F01338">
        <w:trPr>
          <w:trHeight w:val="240"/>
          <w:jc w:val="center"/>
        </w:trPr>
        <w:tc>
          <w:tcPr>
            <w:tcW w:w="4876" w:type="dxa"/>
          </w:tcPr>
          <w:p w14:paraId="1B192471" w14:textId="77777777" w:rsidR="00792D10" w:rsidRPr="00F51CEC" w:rsidRDefault="00792D10" w:rsidP="00F01338">
            <w:pPr>
              <w:pStyle w:val="AmColumnHeading"/>
            </w:pPr>
            <w:r w:rsidRPr="00F51CEC">
              <w:rPr>
                <w:color w:val="000000"/>
              </w:rPr>
              <w:t>Besedilo, ki ga predlaga Komisija</w:t>
            </w:r>
          </w:p>
        </w:tc>
        <w:tc>
          <w:tcPr>
            <w:tcW w:w="4876" w:type="dxa"/>
          </w:tcPr>
          <w:p w14:paraId="2E97CFDB" w14:textId="77777777" w:rsidR="00792D10" w:rsidRPr="00F51CEC" w:rsidRDefault="00792D10" w:rsidP="00F01338">
            <w:pPr>
              <w:pStyle w:val="AmColumnHeading"/>
            </w:pPr>
            <w:r w:rsidRPr="00F51CEC">
              <w:rPr>
                <w:color w:val="000000"/>
              </w:rPr>
              <w:t>Predlog spremembe</w:t>
            </w:r>
          </w:p>
        </w:tc>
      </w:tr>
      <w:tr w:rsidR="00792D10" w:rsidRPr="00F51CEC" w14:paraId="315CFEA2" w14:textId="77777777" w:rsidTr="00F01338">
        <w:trPr>
          <w:jc w:val="center"/>
        </w:trPr>
        <w:tc>
          <w:tcPr>
            <w:tcW w:w="4876" w:type="dxa"/>
          </w:tcPr>
          <w:p w14:paraId="576556EA" w14:textId="77777777" w:rsidR="00792D10" w:rsidRPr="00F51CEC" w:rsidRDefault="00792D10" w:rsidP="00F01338">
            <w:pPr>
              <w:pStyle w:val="Normal6a"/>
            </w:pPr>
            <w:r w:rsidRPr="00F51CEC">
              <w:rPr>
                <w:b/>
                <w:i/>
              </w:rPr>
              <w:t>(c)</w:t>
            </w:r>
            <w:r w:rsidRPr="00F51CEC">
              <w:tab/>
            </w:r>
            <w:r w:rsidRPr="00F51CEC">
              <w:rPr>
                <w:b/>
                <w:i/>
              </w:rPr>
              <w:t>opredeli določeno izvorno državo ali del določene izvorne države v zvezi z osebami iz odstavka 1;</w:t>
            </w:r>
          </w:p>
        </w:tc>
        <w:tc>
          <w:tcPr>
            <w:tcW w:w="4876" w:type="dxa"/>
          </w:tcPr>
          <w:p w14:paraId="65C428C5" w14:textId="77777777" w:rsidR="00792D10" w:rsidRPr="00F51CEC" w:rsidRDefault="00792D10" w:rsidP="00F01338">
            <w:pPr>
              <w:pStyle w:val="Normal6a"/>
            </w:pPr>
            <w:r w:rsidRPr="00F51CEC">
              <w:rPr>
                <w:b/>
                <w:i/>
                <w:color w:val="000000"/>
              </w:rPr>
              <w:t>črtano</w:t>
            </w:r>
          </w:p>
        </w:tc>
      </w:tr>
    </w:tbl>
    <w:p w14:paraId="57A16A5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67A3FA2" w14:textId="77777777" w:rsidR="00792D10" w:rsidRPr="00F51CEC" w:rsidRDefault="00792D10" w:rsidP="00792D10">
      <w:r w:rsidRPr="00D36529">
        <w:rPr>
          <w:rStyle w:val="HideTWBExt"/>
        </w:rPr>
        <w:t>&lt;/Amend&gt;</w:t>
      </w:r>
    </w:p>
    <w:p w14:paraId="7AE81F7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645</w:t>
      </w:r>
      <w:r w:rsidRPr="00D36529">
        <w:rPr>
          <w:rStyle w:val="HideTWBExt"/>
          <w:b w:val="0"/>
        </w:rPr>
        <w:t>&lt;/NumAm&gt;</w:t>
      </w:r>
    </w:p>
    <w:p w14:paraId="360CDEFE"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26D3955C" w14:textId="77777777" w:rsidR="00792D10" w:rsidRPr="00F51CEC" w:rsidRDefault="00792D10" w:rsidP="00792D10">
      <w:pPr>
        <w:pStyle w:val="NormalBold"/>
      </w:pPr>
      <w:r w:rsidRPr="00D36529">
        <w:rPr>
          <w:rStyle w:val="HideTWBExt"/>
          <w:b w:val="0"/>
        </w:rPr>
        <w:t>&lt;/RepeatBlock-By&gt;</w:t>
      </w:r>
    </w:p>
    <w:p w14:paraId="1E15B12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13A10FD" w14:textId="77777777" w:rsidR="00792D10" w:rsidRPr="00F51CEC" w:rsidRDefault="00792D10" w:rsidP="00792D10">
      <w:pPr>
        <w:pStyle w:val="NormalBold"/>
      </w:pPr>
      <w:r w:rsidRPr="00D36529">
        <w:rPr>
          <w:rStyle w:val="HideTWBExt"/>
          <w:b w:val="0"/>
        </w:rPr>
        <w:t>&lt;Article&gt;</w:t>
      </w:r>
      <w:r w:rsidRPr="00F51CEC">
        <w:t>Člen 10 – odstavek 4 – točka c</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C238535" w14:textId="77777777" w:rsidTr="00F01338">
        <w:trPr>
          <w:trHeight w:hRule="exact" w:val="240"/>
          <w:jc w:val="center"/>
        </w:trPr>
        <w:tc>
          <w:tcPr>
            <w:tcW w:w="9752" w:type="dxa"/>
            <w:gridSpan w:val="2"/>
          </w:tcPr>
          <w:p w14:paraId="6BAAA25C" w14:textId="77777777" w:rsidR="00792D10" w:rsidRPr="00F51CEC" w:rsidRDefault="00792D10" w:rsidP="00F01338"/>
        </w:tc>
      </w:tr>
      <w:tr w:rsidR="00792D10" w:rsidRPr="00F51CEC" w14:paraId="7AD3A54A" w14:textId="77777777" w:rsidTr="00F01338">
        <w:trPr>
          <w:trHeight w:val="240"/>
          <w:jc w:val="center"/>
        </w:trPr>
        <w:tc>
          <w:tcPr>
            <w:tcW w:w="4876" w:type="dxa"/>
          </w:tcPr>
          <w:p w14:paraId="49B9F761" w14:textId="77777777" w:rsidR="00792D10" w:rsidRPr="00F51CEC" w:rsidRDefault="00792D10" w:rsidP="00F01338">
            <w:pPr>
              <w:pStyle w:val="AmColumnHeading"/>
            </w:pPr>
            <w:r w:rsidRPr="00F51CEC">
              <w:rPr>
                <w:color w:val="000000"/>
              </w:rPr>
              <w:t>Besedilo, ki ga predlaga Komisija</w:t>
            </w:r>
          </w:p>
        </w:tc>
        <w:tc>
          <w:tcPr>
            <w:tcW w:w="4876" w:type="dxa"/>
          </w:tcPr>
          <w:p w14:paraId="7E5415C2" w14:textId="77777777" w:rsidR="00792D10" w:rsidRPr="00F51CEC" w:rsidRDefault="00792D10" w:rsidP="00F01338">
            <w:pPr>
              <w:pStyle w:val="AmColumnHeading"/>
            </w:pPr>
            <w:r w:rsidRPr="00F51CEC">
              <w:rPr>
                <w:color w:val="000000"/>
              </w:rPr>
              <w:t>Predlog spremembe</w:t>
            </w:r>
          </w:p>
        </w:tc>
      </w:tr>
      <w:tr w:rsidR="00792D10" w:rsidRPr="00F51CEC" w14:paraId="5626D0D4" w14:textId="77777777" w:rsidTr="00F01338">
        <w:trPr>
          <w:jc w:val="center"/>
        </w:trPr>
        <w:tc>
          <w:tcPr>
            <w:tcW w:w="4876" w:type="dxa"/>
          </w:tcPr>
          <w:p w14:paraId="247904CA" w14:textId="77777777" w:rsidR="00792D10" w:rsidRPr="00F51CEC" w:rsidRDefault="00792D10" w:rsidP="00F01338">
            <w:pPr>
              <w:pStyle w:val="Normal6a"/>
            </w:pPr>
            <w:r w:rsidRPr="00F51CEC">
              <w:rPr>
                <w:b/>
                <w:i/>
              </w:rPr>
              <w:t>(c)</w:t>
            </w:r>
            <w:r w:rsidRPr="00F51CEC">
              <w:tab/>
            </w:r>
            <w:r w:rsidRPr="00F51CEC">
              <w:rPr>
                <w:b/>
                <w:i/>
              </w:rPr>
              <w:t>opredeli določeno izvorno državo ali del določene izvorne države v zvezi z osebami iz odstavka 1;</w:t>
            </w:r>
          </w:p>
        </w:tc>
        <w:tc>
          <w:tcPr>
            <w:tcW w:w="4876" w:type="dxa"/>
          </w:tcPr>
          <w:p w14:paraId="51B98B6E" w14:textId="77777777" w:rsidR="00792D10" w:rsidRPr="00F51CEC" w:rsidRDefault="00792D10" w:rsidP="00F01338">
            <w:pPr>
              <w:pStyle w:val="Normal6a"/>
            </w:pPr>
            <w:r w:rsidRPr="00F51CEC">
              <w:rPr>
                <w:b/>
                <w:i/>
                <w:color w:val="000000"/>
              </w:rPr>
              <w:t>črtano</w:t>
            </w:r>
          </w:p>
        </w:tc>
      </w:tr>
    </w:tbl>
    <w:p w14:paraId="2A26350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6CC0EA1" w14:textId="77777777" w:rsidR="00792D10" w:rsidRPr="00F51CEC" w:rsidRDefault="00792D10" w:rsidP="00792D10">
      <w:r w:rsidRPr="00D36529">
        <w:rPr>
          <w:rStyle w:val="HideTWBExt"/>
        </w:rPr>
        <w:t>&lt;/Amend&gt;</w:t>
      </w:r>
    </w:p>
    <w:p w14:paraId="2D59F0D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646</w:t>
      </w:r>
      <w:r w:rsidRPr="00D36529">
        <w:rPr>
          <w:rStyle w:val="HideTWBExt"/>
          <w:b w:val="0"/>
        </w:rPr>
        <w:t>&lt;/NumAm&gt;</w:t>
      </w:r>
    </w:p>
    <w:p w14:paraId="6E79EE80" w14:textId="77777777" w:rsidR="00792D10" w:rsidRPr="00F51CEC" w:rsidRDefault="00792D10" w:rsidP="00792D10">
      <w:pPr>
        <w:pStyle w:val="NormalBold"/>
      </w:pPr>
      <w:r w:rsidRPr="00D36529">
        <w:rPr>
          <w:rStyle w:val="HideTWBExt"/>
          <w:b w:val="0"/>
        </w:rPr>
        <w:t>&lt;RepeatBlock-By&gt;&lt;Members&gt;</w:t>
      </w:r>
      <w:r w:rsidRPr="00F51CEC">
        <w:rPr>
          <w:color w:val="000000"/>
        </w:rPr>
        <w:t>Elisavet Vozemberg-Vrionidi (Elissavet Vozemberg-Vrionidi), Lukas Furlas (Loukas Fourlas)</w:t>
      </w:r>
      <w:r w:rsidRPr="00D36529">
        <w:rPr>
          <w:rStyle w:val="HideTWBExt"/>
          <w:b w:val="0"/>
        </w:rPr>
        <w:t>&lt;/Members&gt;</w:t>
      </w:r>
    </w:p>
    <w:p w14:paraId="56BFA8BF" w14:textId="77777777" w:rsidR="00792D10" w:rsidRPr="00F51CEC" w:rsidRDefault="00792D10" w:rsidP="00792D10">
      <w:pPr>
        <w:pStyle w:val="NormalBold"/>
      </w:pPr>
      <w:r w:rsidRPr="00D36529">
        <w:rPr>
          <w:rStyle w:val="HideTWBExt"/>
          <w:b w:val="0"/>
        </w:rPr>
        <w:t>&lt;/RepeatBlock-By&gt;</w:t>
      </w:r>
    </w:p>
    <w:p w14:paraId="11B9982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80EF82C" w14:textId="77777777" w:rsidR="00792D10" w:rsidRPr="00F51CEC" w:rsidRDefault="00792D10" w:rsidP="00792D10">
      <w:pPr>
        <w:pStyle w:val="NormalBold"/>
      </w:pPr>
      <w:r w:rsidRPr="00D36529">
        <w:rPr>
          <w:rStyle w:val="HideTWBExt"/>
          <w:b w:val="0"/>
        </w:rPr>
        <w:t>&lt;Article&gt;</w:t>
      </w:r>
      <w:r w:rsidRPr="00F51CEC">
        <w:t>Člen 10 – odstavek 4 – točka c</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7C7EFC8" w14:textId="77777777" w:rsidTr="00F01338">
        <w:trPr>
          <w:trHeight w:hRule="exact" w:val="240"/>
          <w:jc w:val="center"/>
        </w:trPr>
        <w:tc>
          <w:tcPr>
            <w:tcW w:w="9752" w:type="dxa"/>
            <w:gridSpan w:val="2"/>
          </w:tcPr>
          <w:p w14:paraId="115367F6" w14:textId="77777777" w:rsidR="00792D10" w:rsidRPr="00F51CEC" w:rsidRDefault="00792D10" w:rsidP="00F01338"/>
        </w:tc>
      </w:tr>
      <w:tr w:rsidR="00792D10" w:rsidRPr="00F51CEC" w14:paraId="19DF762D" w14:textId="77777777" w:rsidTr="00F01338">
        <w:trPr>
          <w:trHeight w:val="240"/>
          <w:jc w:val="center"/>
        </w:trPr>
        <w:tc>
          <w:tcPr>
            <w:tcW w:w="4876" w:type="dxa"/>
          </w:tcPr>
          <w:p w14:paraId="5C4693F6" w14:textId="77777777" w:rsidR="00792D10" w:rsidRPr="00F51CEC" w:rsidRDefault="00792D10" w:rsidP="00F01338">
            <w:pPr>
              <w:pStyle w:val="AmColumnHeading"/>
            </w:pPr>
            <w:r w:rsidRPr="00F51CEC">
              <w:rPr>
                <w:color w:val="000000"/>
              </w:rPr>
              <w:t>Besedilo, ki ga predlaga Komisija</w:t>
            </w:r>
          </w:p>
        </w:tc>
        <w:tc>
          <w:tcPr>
            <w:tcW w:w="4876" w:type="dxa"/>
          </w:tcPr>
          <w:p w14:paraId="1AA72913" w14:textId="77777777" w:rsidR="00792D10" w:rsidRPr="00F51CEC" w:rsidRDefault="00792D10" w:rsidP="00F01338">
            <w:pPr>
              <w:pStyle w:val="AmColumnHeading"/>
            </w:pPr>
            <w:r w:rsidRPr="00F51CEC">
              <w:rPr>
                <w:color w:val="000000"/>
              </w:rPr>
              <w:t>Predlog spremembe</w:t>
            </w:r>
          </w:p>
        </w:tc>
      </w:tr>
      <w:tr w:rsidR="00792D10" w:rsidRPr="00F51CEC" w14:paraId="3A254779" w14:textId="77777777" w:rsidTr="00F01338">
        <w:trPr>
          <w:jc w:val="center"/>
        </w:trPr>
        <w:tc>
          <w:tcPr>
            <w:tcW w:w="4876" w:type="dxa"/>
          </w:tcPr>
          <w:p w14:paraId="2CC55FA2" w14:textId="77777777" w:rsidR="00792D10" w:rsidRPr="00F51CEC" w:rsidRDefault="00792D10" w:rsidP="00F01338">
            <w:pPr>
              <w:pStyle w:val="Normal6a"/>
            </w:pPr>
            <w:r w:rsidRPr="00F51CEC">
              <w:t>(c)</w:t>
            </w:r>
            <w:r w:rsidRPr="00F51CEC">
              <w:tab/>
              <w:t xml:space="preserve">opredeli </w:t>
            </w:r>
            <w:r w:rsidRPr="00F51CEC">
              <w:rPr>
                <w:b/>
                <w:bCs/>
                <w:i/>
                <w:iCs/>
              </w:rPr>
              <w:t>določeno</w:t>
            </w:r>
            <w:r w:rsidRPr="00F51CEC">
              <w:t xml:space="preserve"> </w:t>
            </w:r>
            <w:r w:rsidRPr="00F51CEC">
              <w:rPr>
                <w:b/>
                <w:i/>
              </w:rPr>
              <w:t>izvorno državo ali del določene izvorne države v zvezi z osebami</w:t>
            </w:r>
            <w:r w:rsidRPr="00F51CEC">
              <w:t xml:space="preserve"> iz odstavka 1;</w:t>
            </w:r>
          </w:p>
        </w:tc>
        <w:tc>
          <w:tcPr>
            <w:tcW w:w="4876" w:type="dxa"/>
          </w:tcPr>
          <w:p w14:paraId="2AF2A80A" w14:textId="77777777" w:rsidR="00792D10" w:rsidRPr="00F51CEC" w:rsidRDefault="00792D10" w:rsidP="00F01338">
            <w:pPr>
              <w:pStyle w:val="Normal6a"/>
            </w:pPr>
            <w:r w:rsidRPr="00F51CEC">
              <w:t>(c)</w:t>
            </w:r>
            <w:r w:rsidRPr="00F51CEC">
              <w:tab/>
              <w:t xml:space="preserve">opredeli </w:t>
            </w:r>
            <w:r w:rsidRPr="00F51CEC">
              <w:rPr>
                <w:b/>
                <w:bCs/>
                <w:i/>
                <w:iCs/>
              </w:rPr>
              <w:t>konkretno</w:t>
            </w:r>
            <w:r w:rsidRPr="00F51CEC">
              <w:t xml:space="preserve"> </w:t>
            </w:r>
            <w:r w:rsidRPr="00F51CEC">
              <w:rPr>
                <w:b/>
                <w:i/>
              </w:rPr>
              <w:t>skupino prosilcev</w:t>
            </w:r>
            <w:r w:rsidRPr="00F51CEC">
              <w:t xml:space="preserve"> iz odstavka 1;</w:t>
            </w:r>
          </w:p>
        </w:tc>
      </w:tr>
    </w:tbl>
    <w:p w14:paraId="4333BD8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2F9E1D2" w14:textId="77777777" w:rsidR="00792D10" w:rsidRPr="00F51CEC" w:rsidRDefault="00792D10" w:rsidP="00792D10">
      <w:r w:rsidRPr="00D36529">
        <w:rPr>
          <w:rStyle w:val="HideTWBExt"/>
        </w:rPr>
        <w:t>&lt;/Amend&gt;</w:t>
      </w:r>
    </w:p>
    <w:p w14:paraId="3758F49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647</w:t>
      </w:r>
      <w:r w:rsidRPr="00D36529">
        <w:rPr>
          <w:rStyle w:val="HideTWBExt"/>
          <w:b w:val="0"/>
        </w:rPr>
        <w:t>&lt;/NumAm&gt;</w:t>
      </w:r>
    </w:p>
    <w:p w14:paraId="6AACA470"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7C2D5D7C" w14:textId="77777777" w:rsidR="00792D10" w:rsidRPr="00F51CEC" w:rsidRDefault="00792D10" w:rsidP="00792D10">
      <w:pPr>
        <w:pStyle w:val="NormalBold"/>
      </w:pPr>
      <w:r w:rsidRPr="00D36529">
        <w:rPr>
          <w:rStyle w:val="HideTWBExt"/>
          <w:b w:val="0"/>
        </w:rPr>
        <w:t>&lt;/RepeatBlock-By&gt;</w:t>
      </w:r>
    </w:p>
    <w:p w14:paraId="7368677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7561F2B" w14:textId="77777777" w:rsidR="00792D10" w:rsidRPr="00F51CEC" w:rsidRDefault="00792D10" w:rsidP="00792D10">
      <w:pPr>
        <w:pStyle w:val="NormalBold"/>
      </w:pPr>
      <w:r w:rsidRPr="00D36529">
        <w:rPr>
          <w:rStyle w:val="HideTWBExt"/>
          <w:b w:val="0"/>
        </w:rPr>
        <w:t>&lt;Article&gt;</w:t>
      </w:r>
      <w:r w:rsidRPr="00F51CEC">
        <w:t>Člen 10 – odstavek 4 – točka d</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1D34F71" w14:textId="77777777" w:rsidTr="00F01338">
        <w:trPr>
          <w:trHeight w:hRule="exact" w:val="240"/>
          <w:jc w:val="center"/>
        </w:trPr>
        <w:tc>
          <w:tcPr>
            <w:tcW w:w="9752" w:type="dxa"/>
            <w:gridSpan w:val="2"/>
          </w:tcPr>
          <w:p w14:paraId="0DF66D7F" w14:textId="77777777" w:rsidR="00792D10" w:rsidRPr="00F51CEC" w:rsidRDefault="00792D10" w:rsidP="00F01338"/>
        </w:tc>
      </w:tr>
      <w:tr w:rsidR="00792D10" w:rsidRPr="00F51CEC" w14:paraId="6F3DECAC" w14:textId="77777777" w:rsidTr="00F01338">
        <w:trPr>
          <w:trHeight w:val="240"/>
          <w:jc w:val="center"/>
        </w:trPr>
        <w:tc>
          <w:tcPr>
            <w:tcW w:w="4876" w:type="dxa"/>
          </w:tcPr>
          <w:p w14:paraId="629B85A1" w14:textId="77777777" w:rsidR="00792D10" w:rsidRPr="00F51CEC" w:rsidRDefault="00792D10" w:rsidP="00F01338">
            <w:pPr>
              <w:pStyle w:val="AmColumnHeading"/>
            </w:pPr>
            <w:r w:rsidRPr="00F51CEC">
              <w:rPr>
                <w:color w:val="000000"/>
              </w:rPr>
              <w:t>Besedilo, ki ga predlaga Komisija</w:t>
            </w:r>
          </w:p>
        </w:tc>
        <w:tc>
          <w:tcPr>
            <w:tcW w:w="4876" w:type="dxa"/>
          </w:tcPr>
          <w:p w14:paraId="03625AB1" w14:textId="77777777" w:rsidR="00792D10" w:rsidRPr="00F51CEC" w:rsidRDefault="00792D10" w:rsidP="00F01338">
            <w:pPr>
              <w:pStyle w:val="AmColumnHeading"/>
            </w:pPr>
            <w:r w:rsidRPr="00F51CEC">
              <w:rPr>
                <w:color w:val="000000"/>
              </w:rPr>
              <w:t>Predlog spremembe</w:t>
            </w:r>
          </w:p>
        </w:tc>
      </w:tr>
      <w:tr w:rsidR="00792D10" w:rsidRPr="00F51CEC" w14:paraId="3334D0AA" w14:textId="77777777" w:rsidTr="00F01338">
        <w:trPr>
          <w:jc w:val="center"/>
        </w:trPr>
        <w:tc>
          <w:tcPr>
            <w:tcW w:w="4876" w:type="dxa"/>
          </w:tcPr>
          <w:p w14:paraId="35AD816A" w14:textId="77777777" w:rsidR="00792D10" w:rsidRPr="00F51CEC" w:rsidRDefault="00792D10" w:rsidP="00F01338">
            <w:pPr>
              <w:pStyle w:val="Normal6a"/>
            </w:pPr>
            <w:r w:rsidRPr="00F51CEC">
              <w:rPr>
                <w:b/>
                <w:i/>
              </w:rPr>
              <w:t>(d)</w:t>
            </w:r>
            <w:r w:rsidRPr="00F51CEC">
              <w:tab/>
            </w:r>
            <w:r w:rsidRPr="00F51CEC">
              <w:rPr>
                <w:b/>
                <w:i/>
              </w:rPr>
              <w:t>določi datum, od katerega se ta člen začne uporabljati, in določi obdobje, v katerem se lahko začasno prekine obravnava prošenj razseljenih oseb iz točke (a) za mednarodno zaščito in se tem osebam prizna status takojšnje zaščite.</w:t>
            </w:r>
          </w:p>
        </w:tc>
        <w:tc>
          <w:tcPr>
            <w:tcW w:w="4876" w:type="dxa"/>
          </w:tcPr>
          <w:p w14:paraId="5C4A8DF5" w14:textId="77777777" w:rsidR="00792D10" w:rsidRPr="00F51CEC" w:rsidRDefault="00792D10" w:rsidP="00F01338">
            <w:pPr>
              <w:pStyle w:val="Normal6a"/>
            </w:pPr>
            <w:r w:rsidRPr="00F51CEC">
              <w:rPr>
                <w:b/>
                <w:i/>
                <w:color w:val="000000"/>
              </w:rPr>
              <w:t>črtano</w:t>
            </w:r>
          </w:p>
        </w:tc>
      </w:tr>
    </w:tbl>
    <w:p w14:paraId="0C35C96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67B2386" w14:textId="77777777" w:rsidR="00792D10" w:rsidRPr="00F51CEC" w:rsidRDefault="00792D10" w:rsidP="00792D10">
      <w:r w:rsidRPr="00D36529">
        <w:rPr>
          <w:rStyle w:val="HideTWBExt"/>
        </w:rPr>
        <w:t>&lt;/Amend&gt;</w:t>
      </w:r>
    </w:p>
    <w:p w14:paraId="3D0E6F4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648</w:t>
      </w:r>
      <w:r w:rsidRPr="00D36529">
        <w:rPr>
          <w:rStyle w:val="HideTWBExt"/>
          <w:b w:val="0"/>
        </w:rPr>
        <w:t>&lt;/NumAm&gt;</w:t>
      </w:r>
    </w:p>
    <w:p w14:paraId="6DCF8E9E"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4E9F3A75" w14:textId="77777777" w:rsidR="00792D10" w:rsidRPr="00F51CEC" w:rsidRDefault="00792D10" w:rsidP="00792D10">
      <w:pPr>
        <w:pStyle w:val="NormalBold"/>
      </w:pPr>
      <w:r w:rsidRPr="00D36529">
        <w:rPr>
          <w:rStyle w:val="HideTWBExt"/>
          <w:b w:val="0"/>
        </w:rPr>
        <w:t>&lt;/RepeatBlock-By&gt;</w:t>
      </w:r>
    </w:p>
    <w:p w14:paraId="4D928C7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A23BC00" w14:textId="77777777" w:rsidR="00792D10" w:rsidRPr="00F51CEC" w:rsidRDefault="00792D10" w:rsidP="00792D10">
      <w:pPr>
        <w:pStyle w:val="NormalBold"/>
      </w:pPr>
      <w:r w:rsidRPr="00D36529">
        <w:rPr>
          <w:rStyle w:val="HideTWBExt"/>
          <w:b w:val="0"/>
        </w:rPr>
        <w:t>&lt;Article&gt;</w:t>
      </w:r>
      <w:r w:rsidRPr="00F51CEC">
        <w:t>Člen 10 – odstavek 4 – točka d</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F73229B" w14:textId="77777777" w:rsidTr="00F01338">
        <w:trPr>
          <w:trHeight w:hRule="exact" w:val="240"/>
          <w:jc w:val="center"/>
        </w:trPr>
        <w:tc>
          <w:tcPr>
            <w:tcW w:w="9752" w:type="dxa"/>
            <w:gridSpan w:val="2"/>
          </w:tcPr>
          <w:p w14:paraId="17F00EC4" w14:textId="77777777" w:rsidR="00792D10" w:rsidRPr="00F51CEC" w:rsidRDefault="00792D10" w:rsidP="00F01338"/>
        </w:tc>
      </w:tr>
      <w:tr w:rsidR="00792D10" w:rsidRPr="00F51CEC" w14:paraId="1F7C7673" w14:textId="77777777" w:rsidTr="00F01338">
        <w:trPr>
          <w:trHeight w:val="240"/>
          <w:jc w:val="center"/>
        </w:trPr>
        <w:tc>
          <w:tcPr>
            <w:tcW w:w="4876" w:type="dxa"/>
          </w:tcPr>
          <w:p w14:paraId="2F03975C" w14:textId="77777777" w:rsidR="00792D10" w:rsidRPr="00F51CEC" w:rsidRDefault="00792D10" w:rsidP="00F01338">
            <w:pPr>
              <w:pStyle w:val="AmColumnHeading"/>
            </w:pPr>
            <w:r w:rsidRPr="00F51CEC">
              <w:rPr>
                <w:color w:val="000000"/>
              </w:rPr>
              <w:t>Besedilo, ki ga predlaga Komisija</w:t>
            </w:r>
          </w:p>
        </w:tc>
        <w:tc>
          <w:tcPr>
            <w:tcW w:w="4876" w:type="dxa"/>
          </w:tcPr>
          <w:p w14:paraId="37D2726C" w14:textId="77777777" w:rsidR="00792D10" w:rsidRPr="00F51CEC" w:rsidRDefault="00792D10" w:rsidP="00F01338">
            <w:pPr>
              <w:pStyle w:val="AmColumnHeading"/>
            </w:pPr>
            <w:r w:rsidRPr="00F51CEC">
              <w:rPr>
                <w:color w:val="000000"/>
              </w:rPr>
              <w:t>Predlog spremembe</w:t>
            </w:r>
          </w:p>
        </w:tc>
      </w:tr>
      <w:tr w:rsidR="00792D10" w:rsidRPr="00F51CEC" w14:paraId="7E956C18" w14:textId="77777777" w:rsidTr="00F01338">
        <w:trPr>
          <w:jc w:val="center"/>
        </w:trPr>
        <w:tc>
          <w:tcPr>
            <w:tcW w:w="4876" w:type="dxa"/>
          </w:tcPr>
          <w:p w14:paraId="04D8CBC2" w14:textId="77777777" w:rsidR="00792D10" w:rsidRPr="00F51CEC" w:rsidRDefault="00792D10" w:rsidP="00F01338">
            <w:pPr>
              <w:pStyle w:val="Normal6a"/>
            </w:pPr>
            <w:r w:rsidRPr="00F51CEC">
              <w:rPr>
                <w:b/>
                <w:i/>
              </w:rPr>
              <w:t>(d)</w:t>
            </w:r>
            <w:r w:rsidRPr="00F51CEC">
              <w:tab/>
            </w:r>
            <w:r w:rsidRPr="00F51CEC">
              <w:rPr>
                <w:b/>
                <w:i/>
              </w:rPr>
              <w:t>določi datum, od katerega se ta člen začne uporabljati, in določi obdobje, v katerem se lahko začasno prekine obravnava prošenj razseljenih oseb iz točke (a) za mednarodno zaščito in se tem osebam prizna status takojšnje zaščite.</w:t>
            </w:r>
          </w:p>
        </w:tc>
        <w:tc>
          <w:tcPr>
            <w:tcW w:w="4876" w:type="dxa"/>
          </w:tcPr>
          <w:p w14:paraId="0C0D8AE0" w14:textId="77777777" w:rsidR="00792D10" w:rsidRPr="00F51CEC" w:rsidRDefault="00792D10" w:rsidP="00F01338">
            <w:pPr>
              <w:pStyle w:val="Normal6a"/>
            </w:pPr>
            <w:r w:rsidRPr="00F51CEC">
              <w:rPr>
                <w:b/>
                <w:i/>
                <w:color w:val="000000"/>
              </w:rPr>
              <w:t>črtano</w:t>
            </w:r>
          </w:p>
        </w:tc>
      </w:tr>
    </w:tbl>
    <w:p w14:paraId="4560C1D0"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BF83463" w14:textId="77777777" w:rsidR="00792D10" w:rsidRPr="00F51CEC" w:rsidRDefault="00792D10" w:rsidP="00792D10">
      <w:r w:rsidRPr="00D36529">
        <w:rPr>
          <w:rStyle w:val="HideTWBExt"/>
        </w:rPr>
        <w:t>&lt;/Amend&gt;</w:t>
      </w:r>
    </w:p>
    <w:p w14:paraId="6BFE7C0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649</w:t>
      </w:r>
      <w:r w:rsidRPr="00D36529">
        <w:rPr>
          <w:rStyle w:val="HideTWBExt"/>
          <w:b w:val="0"/>
        </w:rPr>
        <w:t>&lt;/NumAm&gt;</w:t>
      </w:r>
    </w:p>
    <w:p w14:paraId="1CE9E082"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Jeroen Lenaers</w:t>
      </w:r>
      <w:r w:rsidRPr="00D36529">
        <w:rPr>
          <w:rStyle w:val="HideTWBExt"/>
          <w:b w:val="0"/>
        </w:rPr>
        <w:t>&lt;/Members&gt;</w:t>
      </w:r>
    </w:p>
    <w:p w14:paraId="5356905A" w14:textId="77777777" w:rsidR="00792D10" w:rsidRPr="00F51CEC" w:rsidRDefault="00792D10" w:rsidP="00792D10">
      <w:pPr>
        <w:pStyle w:val="NormalBold"/>
      </w:pPr>
      <w:r w:rsidRPr="00D36529">
        <w:rPr>
          <w:rStyle w:val="HideTWBExt"/>
          <w:b w:val="0"/>
        </w:rPr>
        <w:t>&lt;/RepeatBlock-By&gt;</w:t>
      </w:r>
    </w:p>
    <w:p w14:paraId="3AEC9E3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27E95CC" w14:textId="77777777" w:rsidR="00792D10" w:rsidRPr="00F51CEC" w:rsidRDefault="00792D10" w:rsidP="00792D10">
      <w:pPr>
        <w:pStyle w:val="NormalBold"/>
      </w:pPr>
      <w:r w:rsidRPr="00D36529">
        <w:rPr>
          <w:rStyle w:val="HideTWBExt"/>
          <w:b w:val="0"/>
        </w:rPr>
        <w:t>&lt;Article&gt;</w:t>
      </w:r>
      <w:r w:rsidRPr="00F51CEC">
        <w:t>Člen 10 – odstavek 4 – točka d</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FBBBDC5" w14:textId="77777777" w:rsidTr="00F01338">
        <w:trPr>
          <w:trHeight w:hRule="exact" w:val="240"/>
          <w:jc w:val="center"/>
        </w:trPr>
        <w:tc>
          <w:tcPr>
            <w:tcW w:w="9752" w:type="dxa"/>
            <w:gridSpan w:val="2"/>
          </w:tcPr>
          <w:p w14:paraId="6D458993" w14:textId="77777777" w:rsidR="00792D10" w:rsidRPr="00F51CEC" w:rsidRDefault="00792D10" w:rsidP="00F01338"/>
        </w:tc>
      </w:tr>
      <w:tr w:rsidR="00792D10" w:rsidRPr="00F51CEC" w14:paraId="75B2B45E" w14:textId="77777777" w:rsidTr="00F01338">
        <w:trPr>
          <w:trHeight w:val="240"/>
          <w:jc w:val="center"/>
        </w:trPr>
        <w:tc>
          <w:tcPr>
            <w:tcW w:w="4876" w:type="dxa"/>
          </w:tcPr>
          <w:p w14:paraId="006C01AB" w14:textId="77777777" w:rsidR="00792D10" w:rsidRPr="00F51CEC" w:rsidRDefault="00792D10" w:rsidP="00F01338">
            <w:pPr>
              <w:pStyle w:val="AmColumnHeading"/>
            </w:pPr>
            <w:r w:rsidRPr="00F51CEC">
              <w:rPr>
                <w:color w:val="000000"/>
              </w:rPr>
              <w:t>Besedilo, ki ga predlaga Komisija</w:t>
            </w:r>
          </w:p>
        </w:tc>
        <w:tc>
          <w:tcPr>
            <w:tcW w:w="4876" w:type="dxa"/>
          </w:tcPr>
          <w:p w14:paraId="4A889B18" w14:textId="77777777" w:rsidR="00792D10" w:rsidRPr="00F51CEC" w:rsidRDefault="00792D10" w:rsidP="00F01338">
            <w:pPr>
              <w:pStyle w:val="AmColumnHeading"/>
            </w:pPr>
            <w:r w:rsidRPr="00F51CEC">
              <w:rPr>
                <w:color w:val="000000"/>
              </w:rPr>
              <w:t>Predlog spremembe</w:t>
            </w:r>
          </w:p>
        </w:tc>
      </w:tr>
      <w:tr w:rsidR="00792D10" w:rsidRPr="00F51CEC" w14:paraId="2A60C0DA" w14:textId="77777777" w:rsidTr="00F01338">
        <w:trPr>
          <w:jc w:val="center"/>
        </w:trPr>
        <w:tc>
          <w:tcPr>
            <w:tcW w:w="4876" w:type="dxa"/>
          </w:tcPr>
          <w:p w14:paraId="63BE7ED8" w14:textId="77777777" w:rsidR="00792D10" w:rsidRPr="00F51CEC" w:rsidRDefault="00792D10" w:rsidP="00F01338">
            <w:pPr>
              <w:pStyle w:val="Normal6a"/>
            </w:pPr>
            <w:r w:rsidRPr="00F51CEC">
              <w:t>(d)</w:t>
            </w:r>
            <w:r w:rsidRPr="00F51CEC">
              <w:tab/>
              <w:t xml:space="preserve">določi datum, od katerega se ta člen začne uporabljati, in določi obdobje, v katerem se lahko začasno prekine obravnava prošenj razseljenih oseb iz točke (a) za mednarodno zaščito in se tem osebam </w:t>
            </w:r>
            <w:r w:rsidRPr="00F51CEC">
              <w:rPr>
                <w:b/>
                <w:i/>
              </w:rPr>
              <w:t>prizna status takojšnje zaščite</w:t>
            </w:r>
            <w:r w:rsidRPr="00F51CEC">
              <w:t>.</w:t>
            </w:r>
          </w:p>
        </w:tc>
        <w:tc>
          <w:tcPr>
            <w:tcW w:w="4876" w:type="dxa"/>
          </w:tcPr>
          <w:p w14:paraId="1E1518AF" w14:textId="77777777" w:rsidR="00792D10" w:rsidRPr="00F51CEC" w:rsidRDefault="00792D10" w:rsidP="00F01338">
            <w:pPr>
              <w:pStyle w:val="Normal6a"/>
            </w:pPr>
            <w:r w:rsidRPr="00F51CEC">
              <w:t>(d)</w:t>
            </w:r>
            <w:r w:rsidRPr="00F51CEC">
              <w:tab/>
              <w:t xml:space="preserve">določi datum, od katerega se ta člen začne uporabljati, in določi obdobje, v katerem se lahko začasno prekine obravnava prošenj razseljenih oseb iz točke (a) za mednarodno zaščito in se tem osebam </w:t>
            </w:r>
            <w:r w:rsidRPr="00F51CEC">
              <w:rPr>
                <w:b/>
                <w:i/>
              </w:rPr>
              <w:t>dodeli začasno dovoljenje za prebivanje</w:t>
            </w:r>
            <w:r w:rsidRPr="00F51CEC">
              <w:t>.</w:t>
            </w:r>
          </w:p>
        </w:tc>
      </w:tr>
    </w:tbl>
    <w:p w14:paraId="5CD3256A"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B4F3285" w14:textId="77777777" w:rsidR="00792D10" w:rsidRPr="00F51CEC" w:rsidRDefault="00792D10" w:rsidP="00792D10">
      <w:r w:rsidRPr="00D36529">
        <w:rPr>
          <w:rStyle w:val="HideTWBExt"/>
        </w:rPr>
        <w:t>&lt;/Amend&gt;</w:t>
      </w:r>
    </w:p>
    <w:p w14:paraId="1851D81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650</w:t>
      </w:r>
      <w:r w:rsidRPr="00D36529">
        <w:rPr>
          <w:rStyle w:val="HideTWBExt"/>
          <w:b w:val="0"/>
        </w:rPr>
        <w:t>&lt;/NumAm&gt;</w:t>
      </w:r>
    </w:p>
    <w:p w14:paraId="16DB6736"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7A134453" w14:textId="77777777" w:rsidR="00792D10" w:rsidRPr="00F51CEC" w:rsidRDefault="00792D10" w:rsidP="00792D10">
      <w:pPr>
        <w:pStyle w:val="NormalBold"/>
      </w:pPr>
      <w:r w:rsidRPr="00D36529">
        <w:rPr>
          <w:rStyle w:val="HideTWBExt"/>
          <w:b w:val="0"/>
        </w:rPr>
        <w:t>&lt;/RepeatBlock-By&gt;</w:t>
      </w:r>
    </w:p>
    <w:p w14:paraId="50312FD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A0454F2" w14:textId="77777777" w:rsidR="00792D10" w:rsidRPr="00F51CEC" w:rsidRDefault="00792D10" w:rsidP="00792D10">
      <w:pPr>
        <w:pStyle w:val="NormalBold"/>
      </w:pPr>
      <w:r w:rsidRPr="00D36529">
        <w:rPr>
          <w:rStyle w:val="HideTWBExt"/>
          <w:b w:val="0"/>
        </w:rPr>
        <w:t>&lt;Article&gt;</w:t>
      </w:r>
      <w:r w:rsidRPr="00F51CEC">
        <w:t>Člen 10 – odstavek 4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F26F866" w14:textId="77777777" w:rsidTr="00F01338">
        <w:trPr>
          <w:trHeight w:hRule="exact" w:val="240"/>
          <w:jc w:val="center"/>
        </w:trPr>
        <w:tc>
          <w:tcPr>
            <w:tcW w:w="9752" w:type="dxa"/>
            <w:gridSpan w:val="2"/>
          </w:tcPr>
          <w:p w14:paraId="633B9098" w14:textId="77777777" w:rsidR="00792D10" w:rsidRPr="00F51CEC" w:rsidRDefault="00792D10" w:rsidP="00F01338"/>
        </w:tc>
      </w:tr>
      <w:tr w:rsidR="00792D10" w:rsidRPr="00F51CEC" w14:paraId="64D75CC3" w14:textId="77777777" w:rsidTr="00F01338">
        <w:trPr>
          <w:trHeight w:val="240"/>
          <w:jc w:val="center"/>
        </w:trPr>
        <w:tc>
          <w:tcPr>
            <w:tcW w:w="4876" w:type="dxa"/>
          </w:tcPr>
          <w:p w14:paraId="15145173" w14:textId="77777777" w:rsidR="00792D10" w:rsidRPr="00F51CEC" w:rsidRDefault="00792D10" w:rsidP="00F01338">
            <w:pPr>
              <w:pStyle w:val="AmColumnHeading"/>
            </w:pPr>
            <w:r w:rsidRPr="00F51CEC">
              <w:rPr>
                <w:color w:val="000000"/>
              </w:rPr>
              <w:t>Besedilo, ki ga predlaga Komisija</w:t>
            </w:r>
          </w:p>
        </w:tc>
        <w:tc>
          <w:tcPr>
            <w:tcW w:w="4876" w:type="dxa"/>
          </w:tcPr>
          <w:p w14:paraId="47856DF0" w14:textId="77777777" w:rsidR="00792D10" w:rsidRPr="00F51CEC" w:rsidRDefault="00792D10" w:rsidP="00F01338">
            <w:pPr>
              <w:pStyle w:val="AmColumnHeading"/>
            </w:pPr>
            <w:r w:rsidRPr="00F51CEC">
              <w:rPr>
                <w:color w:val="000000"/>
              </w:rPr>
              <w:t>Predlog spremembe</w:t>
            </w:r>
          </w:p>
        </w:tc>
      </w:tr>
      <w:tr w:rsidR="00792D10" w:rsidRPr="00F51CEC" w14:paraId="093951DA" w14:textId="77777777" w:rsidTr="00F01338">
        <w:trPr>
          <w:jc w:val="center"/>
        </w:trPr>
        <w:tc>
          <w:tcPr>
            <w:tcW w:w="4876" w:type="dxa"/>
          </w:tcPr>
          <w:p w14:paraId="350E971B" w14:textId="77777777" w:rsidR="00792D10" w:rsidRPr="00F51CEC" w:rsidRDefault="00792D10" w:rsidP="00F01338">
            <w:pPr>
              <w:pStyle w:val="Normal6a"/>
            </w:pPr>
          </w:p>
        </w:tc>
        <w:tc>
          <w:tcPr>
            <w:tcW w:w="4876" w:type="dxa"/>
          </w:tcPr>
          <w:p w14:paraId="0BC7C0BA" w14:textId="77777777" w:rsidR="00792D10" w:rsidRPr="00F51CEC" w:rsidRDefault="00792D10" w:rsidP="00F01338">
            <w:pPr>
              <w:pStyle w:val="Normal6a"/>
            </w:pPr>
            <w:r w:rsidRPr="00F51CEC">
              <w:rPr>
                <w:b/>
                <w:i/>
              </w:rPr>
              <w:t>4a.</w:t>
            </w:r>
            <w:r w:rsidRPr="00F51CEC">
              <w:tab/>
            </w:r>
            <w:r w:rsidRPr="00F51CEC">
              <w:rPr>
                <w:b/>
                <w:i/>
              </w:rPr>
              <w:t>O dodeljevanju, izvajanju in prenehanju takojšnje zaščite se izvajajo redna posvetovanja z Evropskim parlamentom, Uradom visokega komisarja Združenih narodov za begunce (UNHCR) ter drugimi ustreznimi mednarodnimi organizacijami.</w:t>
            </w:r>
          </w:p>
        </w:tc>
      </w:tr>
    </w:tbl>
    <w:p w14:paraId="7705C71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3B3FF0C" w14:textId="77777777" w:rsidR="00792D10" w:rsidRPr="00F51CEC" w:rsidRDefault="00792D10" w:rsidP="00792D10">
      <w:r w:rsidRPr="00D36529">
        <w:rPr>
          <w:rStyle w:val="HideTWBExt"/>
        </w:rPr>
        <w:t>&lt;/Amend&gt;</w:t>
      </w:r>
    </w:p>
    <w:p w14:paraId="1B4C37A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651</w:t>
      </w:r>
      <w:r w:rsidRPr="00D36529">
        <w:rPr>
          <w:rStyle w:val="HideTWBExt"/>
          <w:b w:val="0"/>
        </w:rPr>
        <w:t>&lt;/NumAm&gt;</w:t>
      </w:r>
    </w:p>
    <w:p w14:paraId="56005976"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6674E280" w14:textId="77777777" w:rsidR="00792D10" w:rsidRPr="00F51CEC" w:rsidRDefault="00792D10" w:rsidP="00792D10">
      <w:pPr>
        <w:pStyle w:val="NormalBold"/>
      </w:pPr>
      <w:r w:rsidRPr="00D36529">
        <w:rPr>
          <w:rStyle w:val="HideTWBExt"/>
          <w:b w:val="0"/>
        </w:rPr>
        <w:t>&lt;/RepeatBlock-By&gt;</w:t>
      </w:r>
    </w:p>
    <w:p w14:paraId="2D22322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3EAB9FE" w14:textId="77777777" w:rsidR="00792D10" w:rsidRPr="00F51CEC" w:rsidRDefault="00792D10" w:rsidP="00792D10">
      <w:pPr>
        <w:pStyle w:val="NormalBold"/>
      </w:pPr>
      <w:r w:rsidRPr="00D36529">
        <w:rPr>
          <w:rStyle w:val="HideTWBExt"/>
          <w:b w:val="0"/>
        </w:rPr>
        <w:t>&lt;Article&gt;</w:t>
      </w:r>
      <w:r w:rsidRPr="00F51CEC">
        <w:t>Člen 10 – odstavek 4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C46FA14" w14:textId="77777777" w:rsidTr="00F01338">
        <w:trPr>
          <w:trHeight w:hRule="exact" w:val="240"/>
          <w:jc w:val="center"/>
        </w:trPr>
        <w:tc>
          <w:tcPr>
            <w:tcW w:w="9752" w:type="dxa"/>
            <w:gridSpan w:val="2"/>
          </w:tcPr>
          <w:p w14:paraId="2EEE051D" w14:textId="77777777" w:rsidR="00792D10" w:rsidRPr="00F51CEC" w:rsidRDefault="00792D10" w:rsidP="00F01338"/>
        </w:tc>
      </w:tr>
      <w:tr w:rsidR="00792D10" w:rsidRPr="00F51CEC" w14:paraId="6D623312" w14:textId="77777777" w:rsidTr="00F01338">
        <w:trPr>
          <w:trHeight w:val="240"/>
          <w:jc w:val="center"/>
        </w:trPr>
        <w:tc>
          <w:tcPr>
            <w:tcW w:w="4876" w:type="dxa"/>
          </w:tcPr>
          <w:p w14:paraId="49F4DB95" w14:textId="77777777" w:rsidR="00792D10" w:rsidRPr="00F51CEC" w:rsidRDefault="00792D10" w:rsidP="00F01338">
            <w:pPr>
              <w:pStyle w:val="AmColumnHeading"/>
            </w:pPr>
            <w:r w:rsidRPr="00F51CEC">
              <w:rPr>
                <w:color w:val="000000"/>
              </w:rPr>
              <w:t>Besedilo, ki ga predlaga Komisija</w:t>
            </w:r>
          </w:p>
        </w:tc>
        <w:tc>
          <w:tcPr>
            <w:tcW w:w="4876" w:type="dxa"/>
          </w:tcPr>
          <w:p w14:paraId="5198C8F5" w14:textId="77777777" w:rsidR="00792D10" w:rsidRPr="00F51CEC" w:rsidRDefault="00792D10" w:rsidP="00F01338">
            <w:pPr>
              <w:pStyle w:val="AmColumnHeading"/>
            </w:pPr>
            <w:r w:rsidRPr="00F51CEC">
              <w:rPr>
                <w:color w:val="000000"/>
              </w:rPr>
              <w:t>Predlog spremembe</w:t>
            </w:r>
          </w:p>
        </w:tc>
      </w:tr>
      <w:tr w:rsidR="00792D10" w:rsidRPr="00F51CEC" w14:paraId="3197D827" w14:textId="77777777" w:rsidTr="00F01338">
        <w:trPr>
          <w:jc w:val="center"/>
        </w:trPr>
        <w:tc>
          <w:tcPr>
            <w:tcW w:w="4876" w:type="dxa"/>
          </w:tcPr>
          <w:p w14:paraId="6B4E3219" w14:textId="77777777" w:rsidR="00792D10" w:rsidRPr="00F51CEC" w:rsidRDefault="00792D10" w:rsidP="00F01338">
            <w:pPr>
              <w:pStyle w:val="Normal6a"/>
            </w:pPr>
          </w:p>
        </w:tc>
        <w:tc>
          <w:tcPr>
            <w:tcW w:w="4876" w:type="dxa"/>
          </w:tcPr>
          <w:p w14:paraId="31E4CCF6" w14:textId="77777777" w:rsidR="00792D10" w:rsidRPr="00F51CEC" w:rsidRDefault="00792D10" w:rsidP="00F01338">
            <w:pPr>
              <w:pStyle w:val="Normal6a"/>
            </w:pPr>
            <w:r w:rsidRPr="00F51CEC">
              <w:rPr>
                <w:b/>
                <w:i/>
              </w:rPr>
              <w:t>4a.</w:t>
            </w:r>
            <w:r w:rsidRPr="00F51CEC">
              <w:tab/>
            </w:r>
            <w:r w:rsidRPr="00F51CEC">
              <w:rPr>
                <w:b/>
                <w:i/>
              </w:rPr>
              <w:t>Države članice za namene solidarnostnih ukrepov v skladu s členom 2 prednostno obravnavajo vloge za mednarodno zaščito, ki so verjetno dobro utemeljene v skladu s tem členom.</w:t>
            </w:r>
          </w:p>
        </w:tc>
      </w:tr>
    </w:tbl>
    <w:p w14:paraId="294C216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8A9CF45" w14:textId="77777777" w:rsidR="00792D10" w:rsidRPr="00F51CEC" w:rsidRDefault="00792D10" w:rsidP="00792D10">
      <w:r w:rsidRPr="00D36529">
        <w:rPr>
          <w:rStyle w:val="HideTWBExt"/>
        </w:rPr>
        <w:t>&lt;/Amend&gt;</w:t>
      </w:r>
    </w:p>
    <w:p w14:paraId="5581710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652</w:t>
      </w:r>
      <w:r w:rsidRPr="00D36529">
        <w:rPr>
          <w:rStyle w:val="HideTWBExt"/>
          <w:b w:val="0"/>
        </w:rPr>
        <w:t>&lt;/NumAm&gt;</w:t>
      </w:r>
    </w:p>
    <w:p w14:paraId="61D99652"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Olivier Chastel, Moritz Körner</w:t>
      </w:r>
      <w:r w:rsidRPr="00D36529">
        <w:rPr>
          <w:rStyle w:val="HideTWBExt"/>
          <w:b w:val="0"/>
        </w:rPr>
        <w:t>&lt;/Members&gt;</w:t>
      </w:r>
    </w:p>
    <w:p w14:paraId="7368A8E5" w14:textId="77777777" w:rsidR="00792D10" w:rsidRPr="00F51CEC" w:rsidRDefault="00792D10" w:rsidP="00792D10">
      <w:pPr>
        <w:pStyle w:val="NormalBold"/>
      </w:pPr>
      <w:r w:rsidRPr="00D36529">
        <w:rPr>
          <w:rStyle w:val="HideTWBExt"/>
          <w:b w:val="0"/>
        </w:rPr>
        <w:t>&lt;/RepeatBlock-By&gt;</w:t>
      </w:r>
    </w:p>
    <w:p w14:paraId="1124429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71C70C1" w14:textId="77777777" w:rsidR="00792D10" w:rsidRPr="00F51CEC" w:rsidRDefault="00792D10" w:rsidP="00792D10">
      <w:pPr>
        <w:pStyle w:val="NormalBold"/>
      </w:pPr>
      <w:r w:rsidRPr="00D36529">
        <w:rPr>
          <w:rStyle w:val="HideTWBExt"/>
          <w:b w:val="0"/>
        </w:rPr>
        <w:t>&lt;Article&gt;</w:t>
      </w:r>
      <w:r w:rsidRPr="00F51CEC">
        <w:t>Člen 10 – odstavek 4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FA00ED2" w14:textId="77777777" w:rsidTr="00F01338">
        <w:trPr>
          <w:trHeight w:hRule="exact" w:val="240"/>
          <w:jc w:val="center"/>
        </w:trPr>
        <w:tc>
          <w:tcPr>
            <w:tcW w:w="9752" w:type="dxa"/>
            <w:gridSpan w:val="2"/>
          </w:tcPr>
          <w:p w14:paraId="591E6F48" w14:textId="77777777" w:rsidR="00792D10" w:rsidRPr="00F51CEC" w:rsidRDefault="00792D10" w:rsidP="00F01338"/>
        </w:tc>
      </w:tr>
      <w:tr w:rsidR="00792D10" w:rsidRPr="00F51CEC" w14:paraId="6E3CE70F" w14:textId="77777777" w:rsidTr="00F01338">
        <w:trPr>
          <w:trHeight w:val="240"/>
          <w:jc w:val="center"/>
        </w:trPr>
        <w:tc>
          <w:tcPr>
            <w:tcW w:w="4876" w:type="dxa"/>
          </w:tcPr>
          <w:p w14:paraId="3A657D2F" w14:textId="77777777" w:rsidR="00792D10" w:rsidRPr="00F51CEC" w:rsidRDefault="00792D10" w:rsidP="00F01338">
            <w:pPr>
              <w:pStyle w:val="AmColumnHeading"/>
            </w:pPr>
            <w:r w:rsidRPr="00F51CEC">
              <w:rPr>
                <w:color w:val="000000"/>
              </w:rPr>
              <w:t>Besedilo, ki ga predlaga Komisija</w:t>
            </w:r>
          </w:p>
        </w:tc>
        <w:tc>
          <w:tcPr>
            <w:tcW w:w="4876" w:type="dxa"/>
          </w:tcPr>
          <w:p w14:paraId="62804751" w14:textId="77777777" w:rsidR="00792D10" w:rsidRPr="00F51CEC" w:rsidRDefault="00792D10" w:rsidP="00F01338">
            <w:pPr>
              <w:pStyle w:val="AmColumnHeading"/>
            </w:pPr>
            <w:r w:rsidRPr="00F51CEC">
              <w:rPr>
                <w:color w:val="000000"/>
              </w:rPr>
              <w:t>Predlog spremembe</w:t>
            </w:r>
          </w:p>
        </w:tc>
      </w:tr>
      <w:tr w:rsidR="00792D10" w:rsidRPr="00F51CEC" w14:paraId="0565E824" w14:textId="77777777" w:rsidTr="00F01338">
        <w:trPr>
          <w:jc w:val="center"/>
        </w:trPr>
        <w:tc>
          <w:tcPr>
            <w:tcW w:w="4876" w:type="dxa"/>
          </w:tcPr>
          <w:p w14:paraId="31791539" w14:textId="77777777" w:rsidR="00792D10" w:rsidRPr="00F51CEC" w:rsidRDefault="00792D10" w:rsidP="00F01338">
            <w:pPr>
              <w:pStyle w:val="Normal6a"/>
            </w:pPr>
          </w:p>
        </w:tc>
        <w:tc>
          <w:tcPr>
            <w:tcW w:w="4876" w:type="dxa"/>
          </w:tcPr>
          <w:p w14:paraId="0D2FFF68" w14:textId="77777777" w:rsidR="00792D10" w:rsidRPr="00F51CEC" w:rsidRDefault="00792D10" w:rsidP="00F01338">
            <w:pPr>
              <w:pStyle w:val="Normal6a"/>
            </w:pPr>
            <w:r w:rsidRPr="00F51CEC">
              <w:rPr>
                <w:b/>
                <w:i/>
              </w:rPr>
              <w:t>4b.</w:t>
            </w:r>
            <w:r w:rsidRPr="00F51CEC">
              <w:tab/>
            </w:r>
            <w:r w:rsidRPr="00F51CEC">
              <w:rPr>
                <w:b/>
                <w:i/>
              </w:rPr>
              <w:t>Kadar je za obravnavo prošenj za mednarodno zaščito odgovorna agencija EU v skladu s členoma 9c in 9d, prednostno obravnava premestitev prosilcev, katerih prošnje so verjetno dobro utemeljene v skladu s členom 2.</w:t>
            </w:r>
          </w:p>
        </w:tc>
      </w:tr>
    </w:tbl>
    <w:p w14:paraId="318758C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06506B5" w14:textId="77777777" w:rsidR="00792D10" w:rsidRPr="00F51CEC" w:rsidRDefault="00792D10" w:rsidP="00792D10">
      <w:r w:rsidRPr="00D36529">
        <w:rPr>
          <w:rStyle w:val="HideTWBExt"/>
        </w:rPr>
        <w:t>&lt;/Amend&gt;</w:t>
      </w:r>
    </w:p>
    <w:p w14:paraId="2EBF2DB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653</w:t>
      </w:r>
      <w:r w:rsidRPr="00D36529">
        <w:rPr>
          <w:rStyle w:val="HideTWBExt"/>
          <w:b w:val="0"/>
        </w:rPr>
        <w:t>&lt;/NumAm&gt;</w:t>
      </w:r>
    </w:p>
    <w:p w14:paraId="774A7948"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7F1BC640" w14:textId="77777777" w:rsidR="00792D10" w:rsidRPr="00F51CEC" w:rsidRDefault="00792D10" w:rsidP="00792D10">
      <w:pPr>
        <w:pStyle w:val="NormalBold"/>
      </w:pPr>
      <w:r w:rsidRPr="00D36529">
        <w:rPr>
          <w:rStyle w:val="HideTWBExt"/>
          <w:b w:val="0"/>
        </w:rPr>
        <w:t>&lt;/RepeatBlock-By&gt;</w:t>
      </w:r>
    </w:p>
    <w:p w14:paraId="6791724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1D9A5FE" w14:textId="77777777" w:rsidR="00792D10" w:rsidRPr="00F51CEC" w:rsidRDefault="00792D10" w:rsidP="00792D10">
      <w:pPr>
        <w:pStyle w:val="NormalBold"/>
      </w:pPr>
      <w:r w:rsidRPr="00D36529">
        <w:rPr>
          <w:rStyle w:val="HideTWBExt"/>
          <w:b w:val="0"/>
        </w:rPr>
        <w:t>&lt;Article&gt;</w:t>
      </w:r>
      <w:r w:rsidRPr="00F51CEC">
        <w:t>Člen 10 – odstavek 4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CD9ACDA" w14:textId="77777777" w:rsidTr="00F01338">
        <w:trPr>
          <w:trHeight w:hRule="exact" w:val="240"/>
          <w:jc w:val="center"/>
        </w:trPr>
        <w:tc>
          <w:tcPr>
            <w:tcW w:w="9752" w:type="dxa"/>
            <w:gridSpan w:val="2"/>
          </w:tcPr>
          <w:p w14:paraId="25C1F4D1" w14:textId="77777777" w:rsidR="00792D10" w:rsidRPr="00F51CEC" w:rsidRDefault="00792D10" w:rsidP="00F01338"/>
        </w:tc>
      </w:tr>
      <w:tr w:rsidR="00792D10" w:rsidRPr="00F51CEC" w14:paraId="7E616BF0" w14:textId="77777777" w:rsidTr="00F01338">
        <w:trPr>
          <w:trHeight w:val="240"/>
          <w:jc w:val="center"/>
        </w:trPr>
        <w:tc>
          <w:tcPr>
            <w:tcW w:w="4876" w:type="dxa"/>
          </w:tcPr>
          <w:p w14:paraId="65C8E024" w14:textId="77777777" w:rsidR="00792D10" w:rsidRPr="00F51CEC" w:rsidRDefault="00792D10" w:rsidP="00F01338">
            <w:pPr>
              <w:pStyle w:val="AmColumnHeading"/>
            </w:pPr>
            <w:r w:rsidRPr="00F51CEC">
              <w:rPr>
                <w:color w:val="000000"/>
              </w:rPr>
              <w:t>Besedilo, ki ga predlaga Komisija</w:t>
            </w:r>
          </w:p>
        </w:tc>
        <w:tc>
          <w:tcPr>
            <w:tcW w:w="4876" w:type="dxa"/>
          </w:tcPr>
          <w:p w14:paraId="664BA0B7" w14:textId="77777777" w:rsidR="00792D10" w:rsidRPr="00F51CEC" w:rsidRDefault="00792D10" w:rsidP="00F01338">
            <w:pPr>
              <w:pStyle w:val="AmColumnHeading"/>
            </w:pPr>
            <w:r w:rsidRPr="00F51CEC">
              <w:rPr>
                <w:color w:val="000000"/>
              </w:rPr>
              <w:t>Predlog spremembe</w:t>
            </w:r>
          </w:p>
        </w:tc>
      </w:tr>
      <w:tr w:rsidR="00792D10" w:rsidRPr="00F51CEC" w14:paraId="0AF8AA5C" w14:textId="77777777" w:rsidTr="00F01338">
        <w:trPr>
          <w:jc w:val="center"/>
        </w:trPr>
        <w:tc>
          <w:tcPr>
            <w:tcW w:w="4876" w:type="dxa"/>
          </w:tcPr>
          <w:p w14:paraId="7A76BFC2" w14:textId="77777777" w:rsidR="00792D10" w:rsidRPr="00F51CEC" w:rsidRDefault="00792D10" w:rsidP="00F01338">
            <w:pPr>
              <w:pStyle w:val="Normal6a"/>
            </w:pPr>
          </w:p>
        </w:tc>
        <w:tc>
          <w:tcPr>
            <w:tcW w:w="4876" w:type="dxa"/>
          </w:tcPr>
          <w:p w14:paraId="38A77322" w14:textId="3990CEF7" w:rsidR="00792D10" w:rsidRPr="00F51CEC" w:rsidRDefault="00792D10" w:rsidP="00652EBE">
            <w:pPr>
              <w:pStyle w:val="Normal6a"/>
            </w:pPr>
            <w:r w:rsidRPr="00F51CEC">
              <w:rPr>
                <w:b/>
                <w:i/>
              </w:rPr>
              <w:t>4b.</w:t>
            </w:r>
            <w:r w:rsidRPr="00F51CEC">
              <w:tab/>
            </w:r>
            <w:r w:rsidRPr="00F51CEC">
              <w:rPr>
                <w:b/>
                <w:i/>
              </w:rPr>
              <w:t>Države članice zagotovijo osebam, ki jim je bila priznana takojšnja zaščita, dokument v jeziku, ki ga razumejo, v katerem so nedvoumno navedene določbe, povezane s takojšnjo zaščito, ki so pomembne zanje.</w:t>
            </w:r>
          </w:p>
        </w:tc>
      </w:tr>
    </w:tbl>
    <w:p w14:paraId="00AC381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9F03AFE" w14:textId="77777777" w:rsidR="00792D10" w:rsidRPr="00F51CEC" w:rsidRDefault="00792D10" w:rsidP="00792D10">
      <w:r w:rsidRPr="00D36529">
        <w:rPr>
          <w:rStyle w:val="HideTWBExt"/>
        </w:rPr>
        <w:t>&lt;/Amend&gt;</w:t>
      </w:r>
    </w:p>
    <w:p w14:paraId="4014196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654</w:t>
      </w:r>
      <w:r w:rsidRPr="00D36529">
        <w:rPr>
          <w:rStyle w:val="HideTWBExt"/>
          <w:b w:val="0"/>
        </w:rPr>
        <w:t>&lt;/NumAm&gt;</w:t>
      </w:r>
    </w:p>
    <w:p w14:paraId="5E1FAF1A"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008D701C" w14:textId="77777777" w:rsidR="00792D10" w:rsidRPr="00F51CEC" w:rsidRDefault="00792D10" w:rsidP="00792D10">
      <w:pPr>
        <w:pStyle w:val="NormalBold"/>
      </w:pPr>
      <w:r w:rsidRPr="00D36529">
        <w:rPr>
          <w:rStyle w:val="HideTWBExt"/>
          <w:b w:val="0"/>
        </w:rPr>
        <w:t>&lt;/RepeatBlock-By&gt;</w:t>
      </w:r>
    </w:p>
    <w:p w14:paraId="4D1298B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D79ADAD" w14:textId="77777777" w:rsidR="00792D10" w:rsidRPr="00F51CEC" w:rsidRDefault="00792D10" w:rsidP="00792D10">
      <w:pPr>
        <w:pStyle w:val="NormalBold"/>
      </w:pPr>
      <w:r w:rsidRPr="00D36529">
        <w:rPr>
          <w:rStyle w:val="HideTWBExt"/>
          <w:b w:val="0"/>
        </w:rPr>
        <w:t>&lt;Article&gt;</w:t>
      </w:r>
      <w:r w:rsidRPr="00F51CEC">
        <w:t>Člen 10 – odstavek 4 c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5367C5F" w14:textId="77777777" w:rsidTr="00F01338">
        <w:trPr>
          <w:trHeight w:hRule="exact" w:val="240"/>
          <w:jc w:val="center"/>
        </w:trPr>
        <w:tc>
          <w:tcPr>
            <w:tcW w:w="9752" w:type="dxa"/>
            <w:gridSpan w:val="2"/>
          </w:tcPr>
          <w:p w14:paraId="20089B31" w14:textId="77777777" w:rsidR="00792D10" w:rsidRPr="00F51CEC" w:rsidRDefault="00792D10" w:rsidP="00F01338"/>
        </w:tc>
      </w:tr>
      <w:tr w:rsidR="00792D10" w:rsidRPr="00F51CEC" w14:paraId="7FEC033E" w14:textId="77777777" w:rsidTr="00F01338">
        <w:trPr>
          <w:trHeight w:val="240"/>
          <w:jc w:val="center"/>
        </w:trPr>
        <w:tc>
          <w:tcPr>
            <w:tcW w:w="4876" w:type="dxa"/>
          </w:tcPr>
          <w:p w14:paraId="164E0CA0" w14:textId="77777777" w:rsidR="00792D10" w:rsidRPr="00F51CEC" w:rsidRDefault="00792D10" w:rsidP="00F01338">
            <w:pPr>
              <w:pStyle w:val="AmColumnHeading"/>
            </w:pPr>
            <w:r w:rsidRPr="00F51CEC">
              <w:rPr>
                <w:color w:val="000000"/>
              </w:rPr>
              <w:t>Besedilo, ki ga predlaga Komisija</w:t>
            </w:r>
          </w:p>
        </w:tc>
        <w:tc>
          <w:tcPr>
            <w:tcW w:w="4876" w:type="dxa"/>
          </w:tcPr>
          <w:p w14:paraId="4B470DDF" w14:textId="77777777" w:rsidR="00792D10" w:rsidRPr="00F51CEC" w:rsidRDefault="00792D10" w:rsidP="00F01338">
            <w:pPr>
              <w:pStyle w:val="AmColumnHeading"/>
            </w:pPr>
            <w:r w:rsidRPr="00F51CEC">
              <w:rPr>
                <w:color w:val="000000"/>
              </w:rPr>
              <w:t>Predlog spremembe</w:t>
            </w:r>
          </w:p>
        </w:tc>
      </w:tr>
      <w:tr w:rsidR="00792D10" w:rsidRPr="00F51CEC" w14:paraId="1445CF34" w14:textId="77777777" w:rsidTr="00F01338">
        <w:trPr>
          <w:jc w:val="center"/>
        </w:trPr>
        <w:tc>
          <w:tcPr>
            <w:tcW w:w="4876" w:type="dxa"/>
          </w:tcPr>
          <w:p w14:paraId="1C455C8F" w14:textId="77777777" w:rsidR="00792D10" w:rsidRPr="00F51CEC" w:rsidRDefault="00792D10" w:rsidP="00F01338">
            <w:pPr>
              <w:pStyle w:val="Normal6a"/>
            </w:pPr>
          </w:p>
        </w:tc>
        <w:tc>
          <w:tcPr>
            <w:tcW w:w="4876" w:type="dxa"/>
          </w:tcPr>
          <w:p w14:paraId="2BFC9751" w14:textId="77777777" w:rsidR="00792D10" w:rsidRPr="00F51CEC" w:rsidRDefault="00792D10" w:rsidP="00F01338">
            <w:pPr>
              <w:pStyle w:val="Normal6a"/>
            </w:pPr>
            <w:r w:rsidRPr="00F51CEC">
              <w:rPr>
                <w:b/>
                <w:i/>
              </w:rPr>
              <w:t>4c.</w:t>
            </w:r>
            <w:r w:rsidRPr="00F51CEC">
              <w:tab/>
            </w:r>
            <w:r w:rsidRPr="00F51CEC">
              <w:rPr>
                <w:b/>
                <w:i/>
              </w:rPr>
              <w:t>Sklep o določitvi skupin, za katere je treba uporabljati pospešene in poenostavljene postopke v skladu s točkama (a) in (b) odstavka 4 tega člena, se pregleda vsake tri mesece in, če so se razmere teh oseb spremenile, se lahko sprejme spremenjen izvedbeni akt. Pregled temelji na posodobljenih informacijah o državi izvora ali posodobljenih informacijah o zadevnih posebnih skupinah. Pred sprejetjem sklepa se izvedejo tudi posvetovanja z ustreznimi nevladnimi organizacijami.</w:t>
            </w:r>
          </w:p>
        </w:tc>
      </w:tr>
    </w:tbl>
    <w:p w14:paraId="552AAA0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0C9817E" w14:textId="77777777" w:rsidR="00792D10" w:rsidRPr="00F51CEC" w:rsidRDefault="00792D10" w:rsidP="00792D10">
      <w:r w:rsidRPr="00D36529">
        <w:rPr>
          <w:rStyle w:val="HideTWBExt"/>
        </w:rPr>
        <w:t>&lt;/Amend&gt;</w:t>
      </w:r>
    </w:p>
    <w:p w14:paraId="2D79AC6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655</w:t>
      </w:r>
      <w:r w:rsidRPr="00D36529">
        <w:rPr>
          <w:rStyle w:val="HideTWBExt"/>
          <w:b w:val="0"/>
        </w:rPr>
        <w:t>&lt;/NumAm&gt;</w:t>
      </w:r>
    </w:p>
    <w:p w14:paraId="2FD76E91"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76B97C47" w14:textId="77777777" w:rsidR="00792D10" w:rsidRPr="00F51CEC" w:rsidRDefault="00792D10" w:rsidP="00792D10">
      <w:pPr>
        <w:pStyle w:val="NormalBold"/>
      </w:pPr>
      <w:r w:rsidRPr="00D36529">
        <w:rPr>
          <w:rStyle w:val="HideTWBExt"/>
          <w:b w:val="0"/>
        </w:rPr>
        <w:t>&lt;/RepeatBlock-By&gt;</w:t>
      </w:r>
    </w:p>
    <w:p w14:paraId="44E1943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CFF2B4A" w14:textId="77777777" w:rsidR="00792D10" w:rsidRPr="00F51CEC" w:rsidRDefault="00792D10" w:rsidP="00792D10">
      <w:pPr>
        <w:pStyle w:val="NormalBold"/>
      </w:pPr>
      <w:r w:rsidRPr="00D36529">
        <w:rPr>
          <w:rStyle w:val="HideTWBExt"/>
          <w:b w:val="0"/>
        </w:rPr>
        <w:t>&lt;Article&gt;</w:t>
      </w:r>
      <w:r w:rsidRPr="00F51CEC">
        <w:t>Člen 10 – odstavek 4 c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BA9A85B" w14:textId="77777777" w:rsidTr="00F01338">
        <w:trPr>
          <w:trHeight w:hRule="exact" w:val="240"/>
          <w:jc w:val="center"/>
        </w:trPr>
        <w:tc>
          <w:tcPr>
            <w:tcW w:w="9752" w:type="dxa"/>
            <w:gridSpan w:val="2"/>
          </w:tcPr>
          <w:p w14:paraId="042C89A8" w14:textId="77777777" w:rsidR="00792D10" w:rsidRPr="00F51CEC" w:rsidRDefault="00792D10" w:rsidP="00F01338"/>
        </w:tc>
      </w:tr>
      <w:tr w:rsidR="00792D10" w:rsidRPr="00F51CEC" w14:paraId="0944EEEC" w14:textId="77777777" w:rsidTr="00F01338">
        <w:trPr>
          <w:trHeight w:val="240"/>
          <w:jc w:val="center"/>
        </w:trPr>
        <w:tc>
          <w:tcPr>
            <w:tcW w:w="4876" w:type="dxa"/>
          </w:tcPr>
          <w:p w14:paraId="76AC78FB" w14:textId="77777777" w:rsidR="00792D10" w:rsidRPr="00F51CEC" w:rsidRDefault="00792D10" w:rsidP="00F01338">
            <w:pPr>
              <w:pStyle w:val="AmColumnHeading"/>
            </w:pPr>
            <w:r w:rsidRPr="00F51CEC">
              <w:rPr>
                <w:color w:val="000000"/>
              </w:rPr>
              <w:t>Besedilo, ki ga predlaga Komisija</w:t>
            </w:r>
          </w:p>
        </w:tc>
        <w:tc>
          <w:tcPr>
            <w:tcW w:w="4876" w:type="dxa"/>
          </w:tcPr>
          <w:p w14:paraId="51AA31CA" w14:textId="77777777" w:rsidR="00792D10" w:rsidRPr="00F51CEC" w:rsidRDefault="00792D10" w:rsidP="00F01338">
            <w:pPr>
              <w:pStyle w:val="AmColumnHeading"/>
            </w:pPr>
            <w:r w:rsidRPr="00F51CEC">
              <w:rPr>
                <w:color w:val="000000"/>
              </w:rPr>
              <w:t>Predlog spremembe</w:t>
            </w:r>
          </w:p>
        </w:tc>
      </w:tr>
      <w:tr w:rsidR="00792D10" w:rsidRPr="00F51CEC" w14:paraId="32C8A804" w14:textId="77777777" w:rsidTr="00F01338">
        <w:trPr>
          <w:jc w:val="center"/>
        </w:trPr>
        <w:tc>
          <w:tcPr>
            <w:tcW w:w="4876" w:type="dxa"/>
          </w:tcPr>
          <w:p w14:paraId="348E93B9" w14:textId="77777777" w:rsidR="00792D10" w:rsidRPr="00F51CEC" w:rsidRDefault="00792D10" w:rsidP="00F01338">
            <w:pPr>
              <w:pStyle w:val="Normal6a"/>
            </w:pPr>
          </w:p>
        </w:tc>
        <w:tc>
          <w:tcPr>
            <w:tcW w:w="4876" w:type="dxa"/>
          </w:tcPr>
          <w:p w14:paraId="5CC5FEB1" w14:textId="77777777" w:rsidR="00792D10" w:rsidRPr="00F51CEC" w:rsidRDefault="00792D10" w:rsidP="00F01338">
            <w:pPr>
              <w:pStyle w:val="Normal6a"/>
            </w:pPr>
            <w:r w:rsidRPr="00F51CEC">
              <w:rPr>
                <w:b/>
                <w:i/>
              </w:rPr>
              <w:t>4c.</w:t>
            </w:r>
            <w:r w:rsidRPr="00F51CEC">
              <w:tab/>
            </w:r>
            <w:r w:rsidRPr="00F51CEC">
              <w:rPr>
                <w:b/>
                <w:i/>
              </w:rPr>
              <w:t>Države članice lahko razširijo takojšnjo zaščito, predvideno v tej uredbi, na dodatne kategorije razseljenih oseb, poleg tistih, ki jih je predvidela Komisija v členu 10(1), kadar so razseljene iz istih razlogov in iz iste države ali regije izvora ali istega običajnega kraja prebivanja.</w:t>
            </w:r>
          </w:p>
        </w:tc>
      </w:tr>
    </w:tbl>
    <w:p w14:paraId="56E2618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5C3EA68" w14:textId="77777777" w:rsidR="00792D10" w:rsidRPr="00F51CEC" w:rsidRDefault="00792D10" w:rsidP="00792D10">
      <w:r w:rsidRPr="00D36529">
        <w:rPr>
          <w:rStyle w:val="HideTWBExt"/>
        </w:rPr>
        <w:t>&lt;/Amend&gt;</w:t>
      </w:r>
    </w:p>
    <w:p w14:paraId="08046F6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656</w:t>
      </w:r>
      <w:r w:rsidRPr="00D36529">
        <w:rPr>
          <w:rStyle w:val="HideTWBExt"/>
          <w:b w:val="0"/>
        </w:rPr>
        <w:t>&lt;/NumAm&gt;</w:t>
      </w:r>
    </w:p>
    <w:p w14:paraId="2D317651"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5D94BCFE" w14:textId="77777777" w:rsidR="00792D10" w:rsidRPr="00F51CEC" w:rsidRDefault="00792D10" w:rsidP="00792D10">
      <w:pPr>
        <w:pStyle w:val="NormalBold"/>
      </w:pPr>
      <w:r w:rsidRPr="00D36529">
        <w:rPr>
          <w:rStyle w:val="HideTWBExt"/>
          <w:b w:val="0"/>
        </w:rPr>
        <w:t>&lt;/RepeatBlock-By&gt;</w:t>
      </w:r>
    </w:p>
    <w:p w14:paraId="2E2345A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A32CD70" w14:textId="77777777" w:rsidR="00792D10" w:rsidRPr="00F51CEC" w:rsidRDefault="00792D10" w:rsidP="00792D10">
      <w:pPr>
        <w:pStyle w:val="NormalBold"/>
      </w:pPr>
      <w:r w:rsidRPr="00D36529">
        <w:rPr>
          <w:rStyle w:val="HideTWBExt"/>
          <w:b w:val="0"/>
        </w:rPr>
        <w:t>&lt;Article&gt;</w:t>
      </w:r>
      <w:r w:rsidRPr="00F51CEC">
        <w:t>Člen 10 – odstavek – 4 d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FBFCC23" w14:textId="77777777" w:rsidTr="00F01338">
        <w:trPr>
          <w:trHeight w:hRule="exact" w:val="240"/>
          <w:jc w:val="center"/>
        </w:trPr>
        <w:tc>
          <w:tcPr>
            <w:tcW w:w="9752" w:type="dxa"/>
            <w:gridSpan w:val="2"/>
          </w:tcPr>
          <w:p w14:paraId="2A001203" w14:textId="77777777" w:rsidR="00792D10" w:rsidRPr="00F51CEC" w:rsidRDefault="00792D10" w:rsidP="00F01338"/>
        </w:tc>
      </w:tr>
      <w:tr w:rsidR="00792D10" w:rsidRPr="00F51CEC" w14:paraId="0813410E" w14:textId="77777777" w:rsidTr="00F01338">
        <w:trPr>
          <w:trHeight w:val="240"/>
          <w:jc w:val="center"/>
        </w:trPr>
        <w:tc>
          <w:tcPr>
            <w:tcW w:w="4876" w:type="dxa"/>
          </w:tcPr>
          <w:p w14:paraId="5C074CC1" w14:textId="77777777" w:rsidR="00792D10" w:rsidRPr="00F51CEC" w:rsidRDefault="00792D10" w:rsidP="00F01338">
            <w:pPr>
              <w:pStyle w:val="AmColumnHeading"/>
            </w:pPr>
            <w:r w:rsidRPr="00F51CEC">
              <w:rPr>
                <w:color w:val="000000"/>
              </w:rPr>
              <w:t>Besedilo, ki ga predlaga Komisija</w:t>
            </w:r>
          </w:p>
        </w:tc>
        <w:tc>
          <w:tcPr>
            <w:tcW w:w="4876" w:type="dxa"/>
          </w:tcPr>
          <w:p w14:paraId="1F18737D" w14:textId="77777777" w:rsidR="00792D10" w:rsidRPr="00F51CEC" w:rsidRDefault="00792D10" w:rsidP="00F01338">
            <w:pPr>
              <w:pStyle w:val="AmColumnHeading"/>
            </w:pPr>
            <w:r w:rsidRPr="00F51CEC">
              <w:rPr>
                <w:color w:val="000000"/>
              </w:rPr>
              <w:t>Predlog spremembe</w:t>
            </w:r>
          </w:p>
        </w:tc>
      </w:tr>
      <w:tr w:rsidR="00792D10" w:rsidRPr="00F51CEC" w14:paraId="7A2A4F3E" w14:textId="77777777" w:rsidTr="00F01338">
        <w:trPr>
          <w:jc w:val="center"/>
        </w:trPr>
        <w:tc>
          <w:tcPr>
            <w:tcW w:w="4876" w:type="dxa"/>
          </w:tcPr>
          <w:p w14:paraId="65B363DD" w14:textId="77777777" w:rsidR="00792D10" w:rsidRPr="00F51CEC" w:rsidRDefault="00792D10" w:rsidP="00F01338">
            <w:pPr>
              <w:pStyle w:val="Normal6a"/>
            </w:pPr>
          </w:p>
        </w:tc>
        <w:tc>
          <w:tcPr>
            <w:tcW w:w="4876" w:type="dxa"/>
          </w:tcPr>
          <w:p w14:paraId="2E0B14D1" w14:textId="77777777" w:rsidR="00792D10" w:rsidRPr="00F51CEC" w:rsidRDefault="00792D10" w:rsidP="00F01338">
            <w:pPr>
              <w:pStyle w:val="Normal6a"/>
            </w:pPr>
            <w:r w:rsidRPr="00F51CEC">
              <w:rPr>
                <w:b/>
                <w:i/>
              </w:rPr>
              <w:t>4d.</w:t>
            </w:r>
            <w:r w:rsidRPr="00F51CEC">
              <w:tab/>
            </w:r>
            <w:r w:rsidRPr="00F51CEC">
              <w:rPr>
                <w:b/>
                <w:i/>
              </w:rPr>
              <w:t>Osebe, ki jim je priznana takojšnja zaščita, lahko kadar koli vložijo prošnjo za azil. Obravnava prošnje za azil, ki ni bila obdelana pred koncem obdobja takojšnje zaščite, mora biti zaključena takoj po koncu tega obdobja.</w:t>
            </w:r>
          </w:p>
        </w:tc>
      </w:tr>
    </w:tbl>
    <w:p w14:paraId="442EFC0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9867D37" w14:textId="77777777" w:rsidR="00792D10" w:rsidRPr="00F51CEC" w:rsidRDefault="00792D10" w:rsidP="00792D10">
      <w:r w:rsidRPr="00D36529">
        <w:rPr>
          <w:rStyle w:val="HideTWBExt"/>
        </w:rPr>
        <w:t>&lt;/Amend&gt;</w:t>
      </w:r>
    </w:p>
    <w:p w14:paraId="177E926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657</w:t>
      </w:r>
      <w:r w:rsidRPr="00D36529">
        <w:rPr>
          <w:rStyle w:val="HideTWBExt"/>
          <w:b w:val="0"/>
        </w:rPr>
        <w:t>&lt;/NumAm&gt;</w:t>
      </w:r>
    </w:p>
    <w:p w14:paraId="6DC44B91"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1E93F011" w14:textId="77777777" w:rsidR="00792D10" w:rsidRPr="00F51CEC" w:rsidRDefault="00792D10" w:rsidP="00792D10">
      <w:pPr>
        <w:pStyle w:val="NormalBold"/>
      </w:pPr>
      <w:r w:rsidRPr="00D36529">
        <w:rPr>
          <w:rStyle w:val="HideTWBExt"/>
          <w:b w:val="0"/>
        </w:rPr>
        <w:t>&lt;/RepeatBlock-By&gt;</w:t>
      </w:r>
    </w:p>
    <w:p w14:paraId="2C6D6F5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D55ABDB" w14:textId="77777777" w:rsidR="00792D10" w:rsidRPr="00F51CEC" w:rsidRDefault="00792D10" w:rsidP="00792D10">
      <w:pPr>
        <w:pStyle w:val="NormalBold"/>
      </w:pPr>
      <w:r w:rsidRPr="00D36529">
        <w:rPr>
          <w:rStyle w:val="HideTWBExt"/>
          <w:b w:val="0"/>
        </w:rPr>
        <w:t>&lt;Article&gt;</w:t>
      </w:r>
      <w:r w:rsidRPr="00F51CEC">
        <w:t>Člen 10 – odstavek 4 e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0FEA121" w14:textId="77777777" w:rsidTr="00F01338">
        <w:trPr>
          <w:trHeight w:hRule="exact" w:val="240"/>
          <w:jc w:val="center"/>
        </w:trPr>
        <w:tc>
          <w:tcPr>
            <w:tcW w:w="9752" w:type="dxa"/>
            <w:gridSpan w:val="2"/>
          </w:tcPr>
          <w:p w14:paraId="5AAEDA6E" w14:textId="77777777" w:rsidR="00792D10" w:rsidRPr="00F51CEC" w:rsidRDefault="00792D10" w:rsidP="00F01338"/>
        </w:tc>
      </w:tr>
      <w:tr w:rsidR="00792D10" w:rsidRPr="00F51CEC" w14:paraId="19F6FA9B" w14:textId="77777777" w:rsidTr="00F01338">
        <w:trPr>
          <w:trHeight w:val="240"/>
          <w:jc w:val="center"/>
        </w:trPr>
        <w:tc>
          <w:tcPr>
            <w:tcW w:w="4876" w:type="dxa"/>
          </w:tcPr>
          <w:p w14:paraId="4378296F" w14:textId="77777777" w:rsidR="00792D10" w:rsidRPr="00F51CEC" w:rsidRDefault="00792D10" w:rsidP="00F01338">
            <w:pPr>
              <w:pStyle w:val="AmColumnHeading"/>
            </w:pPr>
            <w:r w:rsidRPr="00F51CEC">
              <w:rPr>
                <w:color w:val="000000"/>
              </w:rPr>
              <w:t>Besedilo, ki ga predlaga Komisija</w:t>
            </w:r>
          </w:p>
        </w:tc>
        <w:tc>
          <w:tcPr>
            <w:tcW w:w="4876" w:type="dxa"/>
          </w:tcPr>
          <w:p w14:paraId="73DA54E0" w14:textId="77777777" w:rsidR="00792D10" w:rsidRPr="00F51CEC" w:rsidRDefault="00792D10" w:rsidP="00F01338">
            <w:pPr>
              <w:pStyle w:val="AmColumnHeading"/>
            </w:pPr>
            <w:r w:rsidRPr="00F51CEC">
              <w:rPr>
                <w:color w:val="000000"/>
              </w:rPr>
              <w:t>Predlog spremembe</w:t>
            </w:r>
          </w:p>
        </w:tc>
      </w:tr>
      <w:tr w:rsidR="00792D10" w:rsidRPr="00F51CEC" w14:paraId="64CDE862" w14:textId="77777777" w:rsidTr="00F01338">
        <w:trPr>
          <w:jc w:val="center"/>
        </w:trPr>
        <w:tc>
          <w:tcPr>
            <w:tcW w:w="4876" w:type="dxa"/>
          </w:tcPr>
          <w:p w14:paraId="32F8CF12" w14:textId="77777777" w:rsidR="00792D10" w:rsidRPr="00F51CEC" w:rsidRDefault="00792D10" w:rsidP="00F01338">
            <w:pPr>
              <w:pStyle w:val="Normal6a"/>
            </w:pPr>
          </w:p>
        </w:tc>
        <w:tc>
          <w:tcPr>
            <w:tcW w:w="4876" w:type="dxa"/>
          </w:tcPr>
          <w:p w14:paraId="0E2CB950" w14:textId="77777777" w:rsidR="00792D10" w:rsidRPr="00F51CEC" w:rsidRDefault="00792D10" w:rsidP="00F01338">
            <w:pPr>
              <w:pStyle w:val="Normal6a"/>
            </w:pPr>
            <w:r w:rsidRPr="00F51CEC">
              <w:rPr>
                <w:b/>
                <w:i/>
              </w:rPr>
              <w:t>4e.</w:t>
            </w:r>
            <w:r w:rsidRPr="00F51CEC">
              <w:tab/>
            </w:r>
            <w:r w:rsidRPr="00F51CEC">
              <w:rPr>
                <w:b/>
                <w:i/>
              </w:rPr>
              <w:t>Sklep o zavrnitvi prošnje za mednarodno zaščito ne posega v uživanje takojšnje zaščite v preostalem določenem obdobju zaščite.</w:t>
            </w:r>
          </w:p>
        </w:tc>
      </w:tr>
    </w:tbl>
    <w:p w14:paraId="4A58EBE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05E6012" w14:textId="77777777" w:rsidR="00792D10" w:rsidRPr="00F51CEC" w:rsidRDefault="00792D10" w:rsidP="00792D10">
      <w:r w:rsidRPr="00D36529">
        <w:rPr>
          <w:rStyle w:val="HideTWBExt"/>
        </w:rPr>
        <w:t>&lt;/Amend&gt;</w:t>
      </w:r>
    </w:p>
    <w:p w14:paraId="4F986F0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658</w:t>
      </w:r>
      <w:r w:rsidRPr="00D36529">
        <w:rPr>
          <w:rStyle w:val="HideTWBExt"/>
          <w:b w:val="0"/>
        </w:rPr>
        <w:t>&lt;/NumAm&gt;</w:t>
      </w:r>
    </w:p>
    <w:p w14:paraId="25E73263"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3184BC35" w14:textId="77777777" w:rsidR="00792D10" w:rsidRPr="00F51CEC" w:rsidRDefault="00792D10" w:rsidP="00792D10">
      <w:pPr>
        <w:pStyle w:val="NormalBold"/>
      </w:pPr>
      <w:r w:rsidRPr="00D36529">
        <w:rPr>
          <w:rStyle w:val="HideTWBExt"/>
          <w:b w:val="0"/>
        </w:rPr>
        <w:t>&lt;/RepeatBlock-By&gt;</w:t>
      </w:r>
    </w:p>
    <w:p w14:paraId="4C35189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BFD42CE" w14:textId="77777777" w:rsidR="00792D10" w:rsidRPr="00F51CEC" w:rsidRDefault="00792D10" w:rsidP="00792D10">
      <w:pPr>
        <w:pStyle w:val="NormalBold"/>
      </w:pPr>
      <w:r w:rsidRPr="00D36529">
        <w:rPr>
          <w:rStyle w:val="HideTWBExt"/>
          <w:b w:val="0"/>
        </w:rPr>
        <w:t>&lt;Article&gt;</w:t>
      </w:r>
      <w:r w:rsidRPr="00F51CEC">
        <w:t>Člen 10 – odstavek 4 f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7FFB320" w14:textId="77777777" w:rsidTr="00F01338">
        <w:trPr>
          <w:trHeight w:hRule="exact" w:val="240"/>
          <w:jc w:val="center"/>
        </w:trPr>
        <w:tc>
          <w:tcPr>
            <w:tcW w:w="9752" w:type="dxa"/>
            <w:gridSpan w:val="2"/>
          </w:tcPr>
          <w:p w14:paraId="2DF8AC88" w14:textId="77777777" w:rsidR="00792D10" w:rsidRPr="00F51CEC" w:rsidRDefault="00792D10" w:rsidP="00F01338"/>
        </w:tc>
      </w:tr>
      <w:tr w:rsidR="00792D10" w:rsidRPr="00F51CEC" w14:paraId="7CDCCCAD" w14:textId="77777777" w:rsidTr="00F01338">
        <w:trPr>
          <w:trHeight w:val="240"/>
          <w:jc w:val="center"/>
        </w:trPr>
        <w:tc>
          <w:tcPr>
            <w:tcW w:w="4876" w:type="dxa"/>
          </w:tcPr>
          <w:p w14:paraId="6787A4AB" w14:textId="77777777" w:rsidR="00792D10" w:rsidRPr="00F51CEC" w:rsidRDefault="00792D10" w:rsidP="00F01338">
            <w:pPr>
              <w:pStyle w:val="AmColumnHeading"/>
            </w:pPr>
            <w:r w:rsidRPr="00F51CEC">
              <w:rPr>
                <w:color w:val="000000"/>
              </w:rPr>
              <w:t>Besedilo, ki ga predlaga Komisija</w:t>
            </w:r>
          </w:p>
        </w:tc>
        <w:tc>
          <w:tcPr>
            <w:tcW w:w="4876" w:type="dxa"/>
          </w:tcPr>
          <w:p w14:paraId="59C5305A" w14:textId="77777777" w:rsidR="00792D10" w:rsidRPr="00F51CEC" w:rsidRDefault="00792D10" w:rsidP="00F01338">
            <w:pPr>
              <w:pStyle w:val="AmColumnHeading"/>
            </w:pPr>
            <w:r w:rsidRPr="00F51CEC">
              <w:rPr>
                <w:color w:val="000000"/>
              </w:rPr>
              <w:t>Predlog spremembe</w:t>
            </w:r>
          </w:p>
        </w:tc>
      </w:tr>
      <w:tr w:rsidR="00792D10" w:rsidRPr="00F51CEC" w14:paraId="5EF4D4E7" w14:textId="77777777" w:rsidTr="00F01338">
        <w:trPr>
          <w:jc w:val="center"/>
        </w:trPr>
        <w:tc>
          <w:tcPr>
            <w:tcW w:w="4876" w:type="dxa"/>
          </w:tcPr>
          <w:p w14:paraId="3DA4FCD6" w14:textId="77777777" w:rsidR="00792D10" w:rsidRPr="00F51CEC" w:rsidRDefault="00792D10" w:rsidP="00F01338">
            <w:pPr>
              <w:pStyle w:val="Normal6a"/>
            </w:pPr>
          </w:p>
        </w:tc>
        <w:tc>
          <w:tcPr>
            <w:tcW w:w="4876" w:type="dxa"/>
          </w:tcPr>
          <w:p w14:paraId="7D847E79" w14:textId="77777777" w:rsidR="00792D10" w:rsidRPr="00F51CEC" w:rsidRDefault="00792D10" w:rsidP="00F01338">
            <w:pPr>
              <w:pStyle w:val="Normal6a"/>
            </w:pPr>
            <w:r w:rsidRPr="00F51CEC">
              <w:rPr>
                <w:b/>
                <w:i/>
              </w:rPr>
              <w:t>4f.</w:t>
            </w:r>
            <w:r w:rsidRPr="00F51CEC">
              <w:tab/>
            </w:r>
            <w:r w:rsidRPr="00F51CEC">
              <w:rPr>
                <w:b/>
                <w:i/>
              </w:rPr>
              <w:t>Države članice zagotovijo, da imajo upravičene osebe pravico do učinkovitega pravnega sredstva pred sodiščem zoper odločitev države članice o dopustnosti njihove vloge za status takojšnje zaščite.</w:t>
            </w:r>
          </w:p>
        </w:tc>
      </w:tr>
    </w:tbl>
    <w:p w14:paraId="71987FF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2718BE9" w14:textId="77777777" w:rsidR="00792D10" w:rsidRPr="00F51CEC" w:rsidRDefault="00792D10" w:rsidP="00792D10">
      <w:r w:rsidRPr="00D36529">
        <w:rPr>
          <w:rStyle w:val="HideTWBExt"/>
        </w:rPr>
        <w:t>&lt;/Amend&gt;</w:t>
      </w:r>
    </w:p>
    <w:p w14:paraId="59111C3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659</w:t>
      </w:r>
      <w:r w:rsidRPr="00D36529">
        <w:rPr>
          <w:rStyle w:val="HideTWBExt"/>
          <w:b w:val="0"/>
        </w:rPr>
        <w:t>&lt;/NumAm&gt;</w:t>
      </w:r>
    </w:p>
    <w:p w14:paraId="0074817E" w14:textId="479D8185" w:rsidR="00792D10" w:rsidRPr="00F51CEC" w:rsidRDefault="00792D10" w:rsidP="00792D10">
      <w:pPr>
        <w:pStyle w:val="NormalBold"/>
      </w:pPr>
      <w:r w:rsidRPr="00D36529">
        <w:rPr>
          <w:rStyle w:val="HideTWBExt"/>
          <w:b w:val="0"/>
        </w:rPr>
        <w:t>&lt;RepeatBlock-By&gt;&lt;Members&gt;</w:t>
      </w:r>
      <w:r w:rsidRPr="00F51CEC">
        <w:rPr>
          <w:color w:val="000000"/>
        </w:rPr>
        <w:t>K</w:t>
      </w:r>
      <w:r w:rsidR="00FF0B5C" w:rsidRPr="00F51CEC">
        <w:rPr>
          <w:color w:val="000000"/>
        </w:rPr>
        <w:t>onstandinos Arvanitis (K</w:t>
      </w:r>
      <w:r w:rsidRPr="00F51CEC">
        <w:rPr>
          <w:color w:val="000000"/>
        </w:rPr>
        <w:t>onstantinos Arvanitis</w:t>
      </w:r>
      <w:r w:rsidR="00FF0B5C"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10986D88" w14:textId="77777777" w:rsidR="00792D10" w:rsidRPr="00F51CEC" w:rsidRDefault="00792D10" w:rsidP="00792D10">
      <w:pPr>
        <w:pStyle w:val="NormalBold"/>
      </w:pPr>
      <w:r w:rsidRPr="00D36529">
        <w:rPr>
          <w:rStyle w:val="HideTWBExt"/>
          <w:b w:val="0"/>
        </w:rPr>
        <w:t>&lt;/RepeatBlock-By&gt;</w:t>
      </w:r>
    </w:p>
    <w:p w14:paraId="42AEBB1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44B7D83" w14:textId="77777777" w:rsidR="00792D10" w:rsidRPr="00F51CEC" w:rsidRDefault="00792D10" w:rsidP="00792D10">
      <w:pPr>
        <w:pStyle w:val="NormalBold"/>
      </w:pPr>
      <w:r w:rsidRPr="00D36529">
        <w:rPr>
          <w:rStyle w:val="HideTWBExt"/>
          <w:b w:val="0"/>
        </w:rPr>
        <w:t>&lt;Article&gt;</w:t>
      </w:r>
      <w:r w:rsidRPr="00F51CEC">
        <w:t>Člen 10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86362FB" w14:textId="77777777" w:rsidTr="00F01338">
        <w:trPr>
          <w:trHeight w:hRule="exact" w:val="240"/>
          <w:jc w:val="center"/>
        </w:trPr>
        <w:tc>
          <w:tcPr>
            <w:tcW w:w="9752" w:type="dxa"/>
            <w:gridSpan w:val="2"/>
          </w:tcPr>
          <w:p w14:paraId="1F1AF630" w14:textId="77777777" w:rsidR="00792D10" w:rsidRPr="00F51CEC" w:rsidRDefault="00792D10" w:rsidP="00F01338"/>
        </w:tc>
      </w:tr>
      <w:tr w:rsidR="00792D10" w:rsidRPr="00F51CEC" w14:paraId="0ED870F5" w14:textId="77777777" w:rsidTr="00F01338">
        <w:trPr>
          <w:trHeight w:val="240"/>
          <w:jc w:val="center"/>
        </w:trPr>
        <w:tc>
          <w:tcPr>
            <w:tcW w:w="4876" w:type="dxa"/>
          </w:tcPr>
          <w:p w14:paraId="47D92554" w14:textId="77777777" w:rsidR="00792D10" w:rsidRPr="00F51CEC" w:rsidRDefault="00792D10" w:rsidP="00F01338">
            <w:pPr>
              <w:pStyle w:val="AmColumnHeading"/>
            </w:pPr>
            <w:r w:rsidRPr="00F51CEC">
              <w:rPr>
                <w:color w:val="000000"/>
              </w:rPr>
              <w:t>Besedilo, ki ga predlaga Komisija</w:t>
            </w:r>
          </w:p>
        </w:tc>
        <w:tc>
          <w:tcPr>
            <w:tcW w:w="4876" w:type="dxa"/>
          </w:tcPr>
          <w:p w14:paraId="7079E1CD" w14:textId="77777777" w:rsidR="00792D10" w:rsidRPr="00F51CEC" w:rsidRDefault="00792D10" w:rsidP="00F01338">
            <w:pPr>
              <w:pStyle w:val="AmColumnHeading"/>
            </w:pPr>
            <w:r w:rsidRPr="00F51CEC">
              <w:rPr>
                <w:color w:val="000000"/>
              </w:rPr>
              <w:t>Predlog spremembe</w:t>
            </w:r>
          </w:p>
        </w:tc>
      </w:tr>
      <w:tr w:rsidR="00792D10" w:rsidRPr="00F51CEC" w14:paraId="0625F335" w14:textId="77777777" w:rsidTr="00F01338">
        <w:trPr>
          <w:jc w:val="center"/>
        </w:trPr>
        <w:tc>
          <w:tcPr>
            <w:tcW w:w="4876" w:type="dxa"/>
          </w:tcPr>
          <w:p w14:paraId="207227AB" w14:textId="77777777" w:rsidR="00792D10" w:rsidRPr="00F51CEC" w:rsidRDefault="00792D10" w:rsidP="00F01338">
            <w:pPr>
              <w:pStyle w:val="Normal6a"/>
            </w:pPr>
          </w:p>
        </w:tc>
        <w:tc>
          <w:tcPr>
            <w:tcW w:w="4876" w:type="dxa"/>
          </w:tcPr>
          <w:p w14:paraId="56689B98" w14:textId="77777777" w:rsidR="00792D10" w:rsidRPr="00F51CEC" w:rsidRDefault="00792D10" w:rsidP="00F01338">
            <w:pPr>
              <w:pStyle w:val="NormalBoldItalicCenter6a"/>
            </w:pPr>
            <w:r w:rsidRPr="00F51CEC">
              <w:t>Člen 10a</w:t>
            </w:r>
          </w:p>
        </w:tc>
      </w:tr>
      <w:tr w:rsidR="00792D10" w:rsidRPr="00F51CEC" w14:paraId="3358CC7C" w14:textId="77777777" w:rsidTr="00F01338">
        <w:trPr>
          <w:jc w:val="center"/>
        </w:trPr>
        <w:tc>
          <w:tcPr>
            <w:tcW w:w="4876" w:type="dxa"/>
          </w:tcPr>
          <w:p w14:paraId="78EFFBB0" w14:textId="77777777" w:rsidR="00792D10" w:rsidRPr="00F51CEC" w:rsidRDefault="00792D10" w:rsidP="00F01338">
            <w:pPr>
              <w:pStyle w:val="Normal6a"/>
            </w:pPr>
          </w:p>
        </w:tc>
        <w:tc>
          <w:tcPr>
            <w:tcW w:w="4876" w:type="dxa"/>
          </w:tcPr>
          <w:p w14:paraId="29977B10" w14:textId="77777777" w:rsidR="00792D10" w:rsidRPr="00F51CEC" w:rsidRDefault="00792D10" w:rsidP="00F01338">
            <w:pPr>
              <w:pStyle w:val="NormalBoldItalicCenter6a"/>
            </w:pPr>
            <w:r w:rsidRPr="00F51CEC">
              <w:t>Priznanje statusa mednarodne zaščite prima facie</w:t>
            </w:r>
          </w:p>
        </w:tc>
      </w:tr>
      <w:tr w:rsidR="00792D10" w:rsidRPr="00F51CEC" w14:paraId="79128079" w14:textId="77777777" w:rsidTr="00F01338">
        <w:trPr>
          <w:jc w:val="center"/>
        </w:trPr>
        <w:tc>
          <w:tcPr>
            <w:tcW w:w="4876" w:type="dxa"/>
          </w:tcPr>
          <w:p w14:paraId="70A9894F" w14:textId="77777777" w:rsidR="00792D10" w:rsidRPr="00F51CEC" w:rsidRDefault="00792D10" w:rsidP="00F01338">
            <w:pPr>
              <w:pStyle w:val="Normal6a"/>
            </w:pPr>
          </w:p>
        </w:tc>
        <w:tc>
          <w:tcPr>
            <w:tcW w:w="4876" w:type="dxa"/>
          </w:tcPr>
          <w:p w14:paraId="33059ADB" w14:textId="77777777" w:rsidR="00792D10" w:rsidRPr="00F51CEC" w:rsidRDefault="00792D10" w:rsidP="00F01338">
            <w:pPr>
              <w:pStyle w:val="Normal6a"/>
            </w:pPr>
            <w:r w:rsidRPr="00F51CEC">
              <w:rPr>
                <w:b/>
                <w:i/>
              </w:rPr>
              <w:t>1. V izrednih razmerah, kakor so opredeljene v členu 1 te uredbe, države članice priznajo mednarodno zaščito prima facie prosilcem iz določene države izvora ali v primeru prosilcev za azil brez državljanstva njihove države nekdanjega običajnega prebivališča ali določeni skupini prosilcev na podlagi očitnih, objektivnih okoliščin v državi izvora ali državi nekdanjega običajnega prebivališča. Pristop prima facie priznava, da so osebe, ki bežijo pred navedenimi okoliščinami, ogrožene, zaradi česar so upravičene do mednarodne zaščite v skladu z Uredbo (EU) XXX/XXX [uredba o pogojih za azil].</w:t>
            </w:r>
          </w:p>
        </w:tc>
      </w:tr>
      <w:tr w:rsidR="00792D10" w:rsidRPr="00F51CEC" w14:paraId="48831053" w14:textId="77777777" w:rsidTr="00F01338">
        <w:trPr>
          <w:jc w:val="center"/>
        </w:trPr>
        <w:tc>
          <w:tcPr>
            <w:tcW w:w="4876" w:type="dxa"/>
          </w:tcPr>
          <w:p w14:paraId="55D795A5" w14:textId="77777777" w:rsidR="00792D10" w:rsidRPr="00F51CEC" w:rsidRDefault="00792D10" w:rsidP="00F01338">
            <w:pPr>
              <w:pStyle w:val="Normal6a"/>
            </w:pPr>
          </w:p>
        </w:tc>
        <w:tc>
          <w:tcPr>
            <w:tcW w:w="4876" w:type="dxa"/>
          </w:tcPr>
          <w:p w14:paraId="4A94C62A" w14:textId="77777777" w:rsidR="00792D10" w:rsidRPr="00F51CEC" w:rsidRDefault="00792D10" w:rsidP="00F01338">
            <w:pPr>
              <w:pStyle w:val="Normal6a"/>
            </w:pPr>
            <w:r w:rsidRPr="00F51CEC">
              <w:rPr>
                <w:b/>
                <w:i/>
              </w:rPr>
              <w:t>2. Države članice zagotovijo, da lahko osebe, ki jim je priznana mednarodna zaščita prima facie, koristijo status begunca in imajo dostop do vseh pravic iz Uredbe (EU) XXX/XXX [uredba o pogojih za azil].</w:t>
            </w:r>
          </w:p>
        </w:tc>
      </w:tr>
      <w:tr w:rsidR="00792D10" w:rsidRPr="00F51CEC" w14:paraId="173B8B97" w14:textId="77777777" w:rsidTr="00F01338">
        <w:trPr>
          <w:jc w:val="center"/>
        </w:trPr>
        <w:tc>
          <w:tcPr>
            <w:tcW w:w="4876" w:type="dxa"/>
          </w:tcPr>
          <w:p w14:paraId="67161C89" w14:textId="77777777" w:rsidR="00792D10" w:rsidRPr="00F51CEC" w:rsidRDefault="00792D10" w:rsidP="00F01338">
            <w:pPr>
              <w:pStyle w:val="Normal6a"/>
            </w:pPr>
          </w:p>
        </w:tc>
        <w:tc>
          <w:tcPr>
            <w:tcW w:w="4876" w:type="dxa"/>
          </w:tcPr>
          <w:p w14:paraId="5651B28C" w14:textId="77777777" w:rsidR="00792D10" w:rsidRPr="00F51CEC" w:rsidRDefault="00792D10" w:rsidP="00F01338">
            <w:pPr>
              <w:pStyle w:val="Normal6a"/>
            </w:pPr>
            <w:r w:rsidRPr="00F51CEC">
              <w:rPr>
                <w:b/>
                <w:i/>
              </w:rPr>
              <w:t>3. Prosilci, ki jim status mednarodne zaščite prima facie ni bil priznan, imajo pravico do učinkovitega pravnega sredstva pred sodiščem.</w:t>
            </w:r>
          </w:p>
        </w:tc>
      </w:tr>
      <w:tr w:rsidR="00792D10" w:rsidRPr="00F51CEC" w14:paraId="4E216FF9" w14:textId="77777777" w:rsidTr="00F01338">
        <w:trPr>
          <w:jc w:val="center"/>
        </w:trPr>
        <w:tc>
          <w:tcPr>
            <w:tcW w:w="4876" w:type="dxa"/>
          </w:tcPr>
          <w:p w14:paraId="6266D474" w14:textId="77777777" w:rsidR="00792D10" w:rsidRPr="00F51CEC" w:rsidRDefault="00792D10" w:rsidP="00F01338">
            <w:pPr>
              <w:pStyle w:val="Normal6a"/>
            </w:pPr>
          </w:p>
        </w:tc>
        <w:tc>
          <w:tcPr>
            <w:tcW w:w="4876" w:type="dxa"/>
          </w:tcPr>
          <w:p w14:paraId="1DF1539D" w14:textId="77777777" w:rsidR="00792D10" w:rsidRPr="00F51CEC" w:rsidRDefault="00792D10" w:rsidP="00F01338">
            <w:pPr>
              <w:pStyle w:val="Normal6a"/>
            </w:pPr>
            <w:r w:rsidRPr="00F51CEC">
              <w:rPr>
                <w:b/>
                <w:i/>
              </w:rPr>
              <w:t>4. Sklep o uporabi postopka za mednarodno zaščito prima facie za določeno skupino prosilcev sprejme Komisija z delegiranim aktom in ga redno pregleduje, da bi po potrebi na seznam dodala druge skupine na podlagi posodobljenih informacij o državi izvora ali o ustreznih posebnih skupinah, ter se o tem posvetuje z Uradom visokega komisarja Združenih narodov za begunce in Evropskim parlamentom.</w:t>
            </w:r>
          </w:p>
        </w:tc>
      </w:tr>
      <w:tr w:rsidR="00792D10" w:rsidRPr="00F51CEC" w14:paraId="7083F271" w14:textId="77777777" w:rsidTr="00F01338">
        <w:trPr>
          <w:jc w:val="center"/>
        </w:trPr>
        <w:tc>
          <w:tcPr>
            <w:tcW w:w="4876" w:type="dxa"/>
          </w:tcPr>
          <w:p w14:paraId="73D1774D" w14:textId="77777777" w:rsidR="00792D10" w:rsidRPr="00F51CEC" w:rsidRDefault="00792D10" w:rsidP="00F01338">
            <w:pPr>
              <w:pStyle w:val="Normal6a"/>
            </w:pPr>
          </w:p>
        </w:tc>
        <w:tc>
          <w:tcPr>
            <w:tcW w:w="4876" w:type="dxa"/>
          </w:tcPr>
          <w:p w14:paraId="45DAA8A1" w14:textId="77777777" w:rsidR="00792D10" w:rsidRPr="00F51CEC" w:rsidRDefault="00792D10" w:rsidP="00F01338">
            <w:pPr>
              <w:pStyle w:val="Normal6a"/>
            </w:pPr>
            <w:r w:rsidRPr="00F51CEC">
              <w:rPr>
                <w:b/>
                <w:i/>
              </w:rPr>
              <w:t>5. Sklep o prenehanju izrednih razmer ne vpliva na prosilce v tekočem postopku ali osebe, ki jim je bil priznan tak status.</w:t>
            </w:r>
          </w:p>
        </w:tc>
      </w:tr>
    </w:tbl>
    <w:p w14:paraId="10F8BD9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18EB428" w14:textId="77777777" w:rsidR="00792D10" w:rsidRPr="00F51CEC" w:rsidRDefault="00792D10" w:rsidP="00792D10">
      <w:r w:rsidRPr="00D36529">
        <w:rPr>
          <w:rStyle w:val="HideTWBExt"/>
        </w:rPr>
        <w:t>&lt;/Amend&gt;</w:t>
      </w:r>
    </w:p>
    <w:p w14:paraId="4AA23BF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660</w:t>
      </w:r>
      <w:r w:rsidRPr="00D36529">
        <w:rPr>
          <w:rStyle w:val="HideTWBExt"/>
          <w:b w:val="0"/>
        </w:rPr>
        <w:t>&lt;/NumAm&gt;</w:t>
      </w:r>
    </w:p>
    <w:p w14:paraId="4CE47AD4" w14:textId="77777777" w:rsidR="00792D10" w:rsidRPr="00F51CEC" w:rsidRDefault="00792D10" w:rsidP="00792D10">
      <w:pPr>
        <w:pStyle w:val="NormalBold"/>
      </w:pPr>
      <w:r w:rsidRPr="00D36529">
        <w:rPr>
          <w:rStyle w:val="HideTWBExt"/>
          <w:b w:val="0"/>
        </w:rPr>
        <w:t>&lt;RepeatBlock-By&gt;&lt;Members&gt;</w:t>
      </w:r>
      <w:r w:rsidRPr="00F51CEC">
        <w:rPr>
          <w:color w:val="000000"/>
        </w:rPr>
        <w:t>Emanuil Frangos (Emmanouil Fragkos), Beata Kempa</w:t>
      </w:r>
      <w:r w:rsidRPr="00D36529">
        <w:rPr>
          <w:rStyle w:val="HideTWBExt"/>
          <w:b w:val="0"/>
        </w:rPr>
        <w:t>&lt;/Members&gt;</w:t>
      </w:r>
    </w:p>
    <w:p w14:paraId="74490502" w14:textId="77777777" w:rsidR="00792D10" w:rsidRPr="00F51CEC" w:rsidRDefault="00792D10" w:rsidP="00792D10">
      <w:pPr>
        <w:pStyle w:val="NormalBold"/>
      </w:pPr>
      <w:r w:rsidRPr="00D36529">
        <w:rPr>
          <w:rStyle w:val="HideTWBExt"/>
          <w:b w:val="0"/>
        </w:rPr>
        <w:t>&lt;/RepeatBlock-By&gt;</w:t>
      </w:r>
    </w:p>
    <w:p w14:paraId="3052107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74D9C7C" w14:textId="77777777" w:rsidR="00792D10" w:rsidRPr="00F51CEC" w:rsidRDefault="00792D10" w:rsidP="00792D10">
      <w:pPr>
        <w:pStyle w:val="NormalBold"/>
      </w:pPr>
      <w:r w:rsidRPr="00D36529">
        <w:rPr>
          <w:rStyle w:val="HideTWBExt"/>
          <w:b w:val="0"/>
        </w:rPr>
        <w:t>&lt;Article&gt;</w:t>
      </w:r>
      <w:r w:rsidRPr="00F51CEC">
        <w:t>Člen 10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EF1C6A4" w14:textId="77777777" w:rsidTr="00F01338">
        <w:trPr>
          <w:trHeight w:hRule="exact" w:val="240"/>
          <w:jc w:val="center"/>
        </w:trPr>
        <w:tc>
          <w:tcPr>
            <w:tcW w:w="9752" w:type="dxa"/>
            <w:gridSpan w:val="2"/>
          </w:tcPr>
          <w:p w14:paraId="57792E4B" w14:textId="77777777" w:rsidR="00792D10" w:rsidRPr="00F51CEC" w:rsidRDefault="00792D10" w:rsidP="00F01338"/>
        </w:tc>
      </w:tr>
      <w:tr w:rsidR="00792D10" w:rsidRPr="00F51CEC" w14:paraId="0E9E7BAC" w14:textId="77777777" w:rsidTr="00F01338">
        <w:trPr>
          <w:trHeight w:val="240"/>
          <w:jc w:val="center"/>
        </w:trPr>
        <w:tc>
          <w:tcPr>
            <w:tcW w:w="4876" w:type="dxa"/>
          </w:tcPr>
          <w:p w14:paraId="7C5E61C8" w14:textId="77777777" w:rsidR="00792D10" w:rsidRPr="00F51CEC" w:rsidRDefault="00792D10" w:rsidP="00F01338">
            <w:pPr>
              <w:pStyle w:val="AmColumnHeading"/>
            </w:pPr>
            <w:r w:rsidRPr="00F51CEC">
              <w:rPr>
                <w:color w:val="000000"/>
              </w:rPr>
              <w:t>Besedilo, ki ga predlaga Komisija</w:t>
            </w:r>
          </w:p>
        </w:tc>
        <w:tc>
          <w:tcPr>
            <w:tcW w:w="4876" w:type="dxa"/>
          </w:tcPr>
          <w:p w14:paraId="4BDA3E8D" w14:textId="77777777" w:rsidR="00792D10" w:rsidRPr="00F51CEC" w:rsidRDefault="00792D10" w:rsidP="00F01338">
            <w:pPr>
              <w:pStyle w:val="AmColumnHeading"/>
            </w:pPr>
            <w:r w:rsidRPr="00F51CEC">
              <w:rPr>
                <w:color w:val="000000"/>
              </w:rPr>
              <w:t>Predlog spremembe</w:t>
            </w:r>
          </w:p>
        </w:tc>
      </w:tr>
      <w:tr w:rsidR="00792D10" w:rsidRPr="00F51CEC" w14:paraId="26D3B264" w14:textId="77777777" w:rsidTr="00F01338">
        <w:trPr>
          <w:jc w:val="center"/>
        </w:trPr>
        <w:tc>
          <w:tcPr>
            <w:tcW w:w="4876" w:type="dxa"/>
          </w:tcPr>
          <w:p w14:paraId="70FB1DCB" w14:textId="77777777" w:rsidR="00792D10" w:rsidRPr="00F51CEC" w:rsidRDefault="00792D10" w:rsidP="00F01338">
            <w:pPr>
              <w:pStyle w:val="Normal6a"/>
            </w:pPr>
          </w:p>
        </w:tc>
        <w:tc>
          <w:tcPr>
            <w:tcW w:w="4876" w:type="dxa"/>
          </w:tcPr>
          <w:p w14:paraId="6CB2EA4E" w14:textId="77777777" w:rsidR="00792D10" w:rsidRPr="00F51CEC" w:rsidRDefault="00792D10" w:rsidP="00F01338">
            <w:pPr>
              <w:pStyle w:val="NormalBoldItalicCenter6a"/>
            </w:pPr>
            <w:r w:rsidRPr="00F51CEC">
              <w:t>Člen 10a</w:t>
            </w:r>
          </w:p>
        </w:tc>
      </w:tr>
      <w:tr w:rsidR="00792D10" w:rsidRPr="00F51CEC" w14:paraId="033751C9" w14:textId="77777777" w:rsidTr="00F01338">
        <w:trPr>
          <w:jc w:val="center"/>
        </w:trPr>
        <w:tc>
          <w:tcPr>
            <w:tcW w:w="4876" w:type="dxa"/>
          </w:tcPr>
          <w:p w14:paraId="226F6A24" w14:textId="77777777" w:rsidR="00792D10" w:rsidRPr="00F51CEC" w:rsidRDefault="00792D10" w:rsidP="00F01338">
            <w:pPr>
              <w:pStyle w:val="Normal6a"/>
            </w:pPr>
          </w:p>
        </w:tc>
        <w:tc>
          <w:tcPr>
            <w:tcW w:w="4876" w:type="dxa"/>
          </w:tcPr>
          <w:p w14:paraId="2747A951" w14:textId="77777777" w:rsidR="00792D10" w:rsidRPr="00F51CEC" w:rsidRDefault="00792D10" w:rsidP="00F01338">
            <w:pPr>
              <w:pStyle w:val="NormalBoldItalicCenter6a"/>
            </w:pPr>
            <w:r w:rsidRPr="00F51CEC">
              <w:t>Razveljavitev statusa mednarodne zaščite</w:t>
            </w:r>
          </w:p>
        </w:tc>
      </w:tr>
      <w:tr w:rsidR="00792D10" w:rsidRPr="00F51CEC" w14:paraId="037E7154" w14:textId="77777777" w:rsidTr="00F01338">
        <w:trPr>
          <w:jc w:val="center"/>
        </w:trPr>
        <w:tc>
          <w:tcPr>
            <w:tcW w:w="4876" w:type="dxa"/>
          </w:tcPr>
          <w:p w14:paraId="7C4938D3" w14:textId="77777777" w:rsidR="00792D10" w:rsidRPr="00F51CEC" w:rsidRDefault="00792D10" w:rsidP="00F01338">
            <w:pPr>
              <w:pStyle w:val="Normal6a"/>
            </w:pPr>
          </w:p>
        </w:tc>
        <w:tc>
          <w:tcPr>
            <w:tcW w:w="4876" w:type="dxa"/>
          </w:tcPr>
          <w:p w14:paraId="2015E853" w14:textId="77777777" w:rsidR="00792D10" w:rsidRPr="00F51CEC" w:rsidRDefault="00792D10" w:rsidP="00F01338">
            <w:pPr>
              <w:pStyle w:val="Normal6a"/>
            </w:pPr>
            <w:r w:rsidRPr="00F51CEC">
              <w:rPr>
                <w:b/>
                <w:bCs/>
                <w:i/>
                <w:iCs/>
              </w:rPr>
              <w:t>Države</w:t>
            </w:r>
            <w:r w:rsidRPr="00F51CEC">
              <w:rPr>
                <w:b/>
                <w:i/>
              </w:rPr>
              <w:t xml:space="preserve"> članice pripravijo seznam, ki vključuje:</w:t>
            </w:r>
          </w:p>
        </w:tc>
      </w:tr>
      <w:tr w:rsidR="00792D10" w:rsidRPr="00F51CEC" w14:paraId="6815ED27" w14:textId="77777777" w:rsidTr="00F01338">
        <w:trPr>
          <w:jc w:val="center"/>
        </w:trPr>
        <w:tc>
          <w:tcPr>
            <w:tcW w:w="4876" w:type="dxa"/>
          </w:tcPr>
          <w:p w14:paraId="24CE4755" w14:textId="77777777" w:rsidR="00792D10" w:rsidRPr="00F51CEC" w:rsidRDefault="00792D10" w:rsidP="00F01338">
            <w:pPr>
              <w:pStyle w:val="Normal6a"/>
            </w:pPr>
          </w:p>
        </w:tc>
        <w:tc>
          <w:tcPr>
            <w:tcW w:w="4876" w:type="dxa"/>
          </w:tcPr>
          <w:p w14:paraId="18935AFA" w14:textId="77777777" w:rsidR="00792D10" w:rsidRPr="00F51CEC" w:rsidRDefault="00792D10" w:rsidP="00F01338">
            <w:pPr>
              <w:pStyle w:val="Normal6a"/>
            </w:pPr>
            <w:r w:rsidRPr="00F51CEC">
              <w:rPr>
                <w:b/>
                <w:i/>
              </w:rPr>
              <w:t>1. odpravo režimov mednarodne zaščite;</w:t>
            </w:r>
          </w:p>
        </w:tc>
      </w:tr>
      <w:tr w:rsidR="00792D10" w:rsidRPr="00F51CEC" w14:paraId="7B6C66B4" w14:textId="77777777" w:rsidTr="00F01338">
        <w:trPr>
          <w:jc w:val="center"/>
        </w:trPr>
        <w:tc>
          <w:tcPr>
            <w:tcW w:w="4876" w:type="dxa"/>
          </w:tcPr>
          <w:p w14:paraId="2C37E42F" w14:textId="77777777" w:rsidR="00792D10" w:rsidRPr="00F51CEC" w:rsidRDefault="00792D10" w:rsidP="00F01338">
            <w:pPr>
              <w:pStyle w:val="Normal6a"/>
            </w:pPr>
          </w:p>
        </w:tc>
        <w:tc>
          <w:tcPr>
            <w:tcW w:w="4876" w:type="dxa"/>
          </w:tcPr>
          <w:p w14:paraId="7739B1F1" w14:textId="77777777" w:rsidR="00792D10" w:rsidRPr="00F51CEC" w:rsidRDefault="00792D10" w:rsidP="00F01338">
            <w:pPr>
              <w:pStyle w:val="Normal6a"/>
            </w:pPr>
            <w:r w:rsidRPr="00F51CEC">
              <w:rPr>
                <w:b/>
                <w:i/>
              </w:rPr>
              <w:t>2. begunce s kazensko evidenco.</w:t>
            </w:r>
          </w:p>
        </w:tc>
      </w:tr>
    </w:tbl>
    <w:p w14:paraId="08AD06D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0EC6542" w14:textId="77777777" w:rsidR="00792D10" w:rsidRPr="00F51CEC" w:rsidRDefault="00792D10" w:rsidP="00792D10">
      <w:r w:rsidRPr="00D36529">
        <w:rPr>
          <w:rStyle w:val="HideTWBExt"/>
        </w:rPr>
        <w:t>&lt;/Amend&gt;</w:t>
      </w:r>
    </w:p>
    <w:p w14:paraId="37F5782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661</w:t>
      </w:r>
      <w:r w:rsidRPr="00D36529">
        <w:rPr>
          <w:rStyle w:val="HideTWBExt"/>
          <w:b w:val="0"/>
        </w:rPr>
        <w:t>&lt;/NumAm&gt;</w:t>
      </w:r>
    </w:p>
    <w:p w14:paraId="5F10696E" w14:textId="03F70F5C" w:rsidR="00792D10" w:rsidRPr="00F51CEC" w:rsidRDefault="00792D10" w:rsidP="00792D10">
      <w:pPr>
        <w:pStyle w:val="NormalBold"/>
      </w:pPr>
      <w:r w:rsidRPr="00D36529">
        <w:rPr>
          <w:rStyle w:val="HideTWBExt"/>
          <w:b w:val="0"/>
        </w:rPr>
        <w:t>&lt;RepeatBlock-By&gt;&lt;Members&gt;</w:t>
      </w:r>
      <w:r w:rsidRPr="00F51CEC">
        <w:rPr>
          <w:color w:val="000000"/>
        </w:rPr>
        <w:t>K</w:t>
      </w:r>
      <w:r w:rsidR="00B25F1D" w:rsidRPr="00F51CEC">
        <w:rPr>
          <w:color w:val="000000"/>
        </w:rPr>
        <w:t>onstandinos Arvanitis (K</w:t>
      </w:r>
      <w:r w:rsidRPr="00F51CEC">
        <w:rPr>
          <w:color w:val="000000"/>
        </w:rPr>
        <w:t>onstantinos Arvanitis</w:t>
      </w:r>
      <w:r w:rsidR="00B25F1D" w:rsidRPr="00F51CEC">
        <w:rPr>
          <w:color w:val="000000"/>
        </w:rPr>
        <w:t>)</w:t>
      </w:r>
      <w:r w:rsidRPr="00F51CEC">
        <w:rPr>
          <w:color w:val="000000"/>
        </w:rPr>
        <w:t>, Cornelia Ernst, Pernando Barrena Arza, Malin Björk, Sira Rego, Miguel Urbán Crespo, Anne-Sophie Pelletier</w:t>
      </w:r>
      <w:r w:rsidRPr="00D36529">
        <w:rPr>
          <w:rStyle w:val="HideTWBExt"/>
          <w:b w:val="0"/>
        </w:rPr>
        <w:t>&lt;/Members&gt;</w:t>
      </w:r>
    </w:p>
    <w:p w14:paraId="13A9904F" w14:textId="77777777" w:rsidR="00792D10" w:rsidRPr="00F51CEC" w:rsidRDefault="00792D10" w:rsidP="00792D10">
      <w:pPr>
        <w:pStyle w:val="NormalBold"/>
      </w:pPr>
      <w:r w:rsidRPr="00D36529">
        <w:rPr>
          <w:rStyle w:val="HideTWBExt"/>
          <w:b w:val="0"/>
        </w:rPr>
        <w:t>&lt;/RepeatBlock-By&gt;</w:t>
      </w:r>
    </w:p>
    <w:p w14:paraId="6B11D70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6730774" w14:textId="77777777" w:rsidR="00792D10" w:rsidRPr="00F51CEC" w:rsidRDefault="00792D10" w:rsidP="00792D10">
      <w:pPr>
        <w:pStyle w:val="NormalBold"/>
      </w:pPr>
      <w:r w:rsidRPr="00D36529">
        <w:rPr>
          <w:rStyle w:val="HideTWBExt"/>
          <w:b w:val="0"/>
        </w:rPr>
        <w:t>&lt;Article&gt;</w:t>
      </w:r>
      <w:r w:rsidRPr="00F51CEC">
        <w:t>Člen 10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48B7DF7" w14:textId="77777777" w:rsidTr="00F01338">
        <w:trPr>
          <w:trHeight w:hRule="exact" w:val="240"/>
          <w:jc w:val="center"/>
        </w:trPr>
        <w:tc>
          <w:tcPr>
            <w:tcW w:w="9752" w:type="dxa"/>
            <w:gridSpan w:val="2"/>
          </w:tcPr>
          <w:p w14:paraId="25F1B3CD" w14:textId="77777777" w:rsidR="00792D10" w:rsidRPr="00F51CEC" w:rsidRDefault="00792D10" w:rsidP="00F01338"/>
        </w:tc>
      </w:tr>
      <w:tr w:rsidR="00792D10" w:rsidRPr="00F51CEC" w14:paraId="25CF6028" w14:textId="77777777" w:rsidTr="00F01338">
        <w:trPr>
          <w:trHeight w:val="240"/>
          <w:jc w:val="center"/>
        </w:trPr>
        <w:tc>
          <w:tcPr>
            <w:tcW w:w="4876" w:type="dxa"/>
          </w:tcPr>
          <w:p w14:paraId="366C32F0" w14:textId="77777777" w:rsidR="00792D10" w:rsidRPr="00F51CEC" w:rsidRDefault="00792D10" w:rsidP="00F01338">
            <w:pPr>
              <w:pStyle w:val="AmColumnHeading"/>
            </w:pPr>
            <w:r w:rsidRPr="00F51CEC">
              <w:rPr>
                <w:color w:val="000000"/>
              </w:rPr>
              <w:t>Besedilo, ki ga predlaga Komisija</w:t>
            </w:r>
          </w:p>
        </w:tc>
        <w:tc>
          <w:tcPr>
            <w:tcW w:w="4876" w:type="dxa"/>
          </w:tcPr>
          <w:p w14:paraId="6FEB0297" w14:textId="77777777" w:rsidR="00792D10" w:rsidRPr="00F51CEC" w:rsidRDefault="00792D10" w:rsidP="00F01338">
            <w:pPr>
              <w:pStyle w:val="AmColumnHeading"/>
            </w:pPr>
            <w:r w:rsidRPr="00F51CEC">
              <w:rPr>
                <w:color w:val="000000"/>
              </w:rPr>
              <w:t>Predlog spremembe</w:t>
            </w:r>
          </w:p>
        </w:tc>
      </w:tr>
      <w:tr w:rsidR="00792D10" w:rsidRPr="00F51CEC" w14:paraId="22467293" w14:textId="77777777" w:rsidTr="00F01338">
        <w:trPr>
          <w:jc w:val="center"/>
        </w:trPr>
        <w:tc>
          <w:tcPr>
            <w:tcW w:w="4876" w:type="dxa"/>
          </w:tcPr>
          <w:p w14:paraId="1FA89767" w14:textId="77777777" w:rsidR="00792D10" w:rsidRPr="00F51CEC" w:rsidRDefault="00792D10" w:rsidP="00F01338">
            <w:pPr>
              <w:pStyle w:val="Normal6a"/>
            </w:pPr>
          </w:p>
        </w:tc>
        <w:tc>
          <w:tcPr>
            <w:tcW w:w="4876" w:type="dxa"/>
          </w:tcPr>
          <w:p w14:paraId="21C51F17" w14:textId="77777777" w:rsidR="00792D10" w:rsidRPr="00F51CEC" w:rsidRDefault="00792D10" w:rsidP="00F01338">
            <w:pPr>
              <w:pStyle w:val="NormalBoldItalicCenter6a"/>
            </w:pPr>
            <w:r w:rsidRPr="00F51CEC">
              <w:t>Člen 10b</w:t>
            </w:r>
          </w:p>
        </w:tc>
      </w:tr>
      <w:tr w:rsidR="00792D10" w:rsidRPr="00F51CEC" w14:paraId="13C36A1F" w14:textId="77777777" w:rsidTr="00F01338">
        <w:trPr>
          <w:jc w:val="center"/>
        </w:trPr>
        <w:tc>
          <w:tcPr>
            <w:tcW w:w="4876" w:type="dxa"/>
          </w:tcPr>
          <w:p w14:paraId="03A6343E" w14:textId="77777777" w:rsidR="00792D10" w:rsidRPr="00F51CEC" w:rsidRDefault="00792D10" w:rsidP="00F01338">
            <w:pPr>
              <w:pStyle w:val="Normal6a"/>
            </w:pPr>
          </w:p>
        </w:tc>
        <w:tc>
          <w:tcPr>
            <w:tcW w:w="4876" w:type="dxa"/>
          </w:tcPr>
          <w:p w14:paraId="1A2EE2E7" w14:textId="77777777" w:rsidR="00792D10" w:rsidRPr="00F51CEC" w:rsidRDefault="00792D10" w:rsidP="00F01338">
            <w:pPr>
              <w:pStyle w:val="NormalBoldItalicCenter6a"/>
            </w:pPr>
            <w:r w:rsidRPr="00F51CEC">
              <w:t>Spremljanje izvajanja te uredbe in temeljnih pravic</w:t>
            </w:r>
          </w:p>
        </w:tc>
      </w:tr>
      <w:tr w:rsidR="00792D10" w:rsidRPr="00F51CEC" w14:paraId="6D12E920" w14:textId="77777777" w:rsidTr="00F01338">
        <w:trPr>
          <w:jc w:val="center"/>
        </w:trPr>
        <w:tc>
          <w:tcPr>
            <w:tcW w:w="4876" w:type="dxa"/>
          </w:tcPr>
          <w:p w14:paraId="4ACAF590" w14:textId="77777777" w:rsidR="00792D10" w:rsidRPr="00F51CEC" w:rsidRDefault="00792D10" w:rsidP="00F01338">
            <w:pPr>
              <w:pStyle w:val="Normal6a"/>
            </w:pPr>
          </w:p>
        </w:tc>
        <w:tc>
          <w:tcPr>
            <w:tcW w:w="4876" w:type="dxa"/>
          </w:tcPr>
          <w:p w14:paraId="673B6808" w14:textId="77777777" w:rsidR="00792D10" w:rsidRPr="00F51CEC" w:rsidRDefault="00792D10" w:rsidP="00F01338">
            <w:pPr>
              <w:pStyle w:val="Normal6a"/>
            </w:pPr>
            <w:r w:rsidRPr="00F51CEC">
              <w:rPr>
                <w:b/>
                <w:i/>
              </w:rPr>
              <w:t>1. Komisija spremlja izvajanje te uredbe s četrtletnimi poročili o osebah, ki so predane različnim državam članicam, in številu oseb, ki jim je bila priznana mednarodna zaščita prima facie. Ti podatki so razčlenjeni po starosti, narodnosti in spolu. V primeru zamud pri izvajanju obveznosti glede premestitev, Komisija pozove države članice, naj izpolnijo svoje obveznosti v manj kot treh mesecih.</w:t>
            </w:r>
          </w:p>
        </w:tc>
      </w:tr>
      <w:tr w:rsidR="00792D10" w:rsidRPr="00F51CEC" w14:paraId="7C489239" w14:textId="77777777" w:rsidTr="00F01338">
        <w:trPr>
          <w:jc w:val="center"/>
        </w:trPr>
        <w:tc>
          <w:tcPr>
            <w:tcW w:w="4876" w:type="dxa"/>
          </w:tcPr>
          <w:p w14:paraId="098651E3" w14:textId="77777777" w:rsidR="00792D10" w:rsidRPr="00F51CEC" w:rsidRDefault="00792D10" w:rsidP="00F01338">
            <w:pPr>
              <w:pStyle w:val="Normal6a"/>
            </w:pPr>
          </w:p>
        </w:tc>
        <w:tc>
          <w:tcPr>
            <w:tcW w:w="4876" w:type="dxa"/>
          </w:tcPr>
          <w:p w14:paraId="01001C41" w14:textId="77777777" w:rsidR="00792D10" w:rsidRPr="00F51CEC" w:rsidRDefault="00792D10" w:rsidP="00F01338">
            <w:pPr>
              <w:pStyle w:val="Normal6a"/>
            </w:pPr>
            <w:r w:rsidRPr="00F51CEC">
              <w:rPr>
                <w:b/>
                <w:i/>
              </w:rPr>
              <w:t>2. Na podlagi letnega poročila Komisije o izvajanju pravnega reda EU na področju azila, ki je pripravljeno v skladu z Uredbo (EU) XXX/XXX [uredba o upravljanju azila in migracij], ter poročil Agencije za azil, Agencije Evropske unije za temeljne pravice, Sveta Evrope, Urada visokega komisarja Združenih narodov za begunce in drugih ustreznih deležnikov Evropska komisija sproži postopke za ugotavljanje kršitev v primeru večkratne neizpolnitve obveznosti glede premestitev iz te uredbe ali pomembnih pomanjkljivosti v vodenju postopkov za obravnavo prošenj za azil ali pri sprejemnih ukrepih za predane državljane tretjih držav ali osebe brez državljanstva.</w:t>
            </w:r>
          </w:p>
        </w:tc>
      </w:tr>
      <w:tr w:rsidR="00792D10" w:rsidRPr="00F51CEC" w14:paraId="2FCB639B" w14:textId="77777777" w:rsidTr="00F01338">
        <w:trPr>
          <w:jc w:val="center"/>
        </w:trPr>
        <w:tc>
          <w:tcPr>
            <w:tcW w:w="4876" w:type="dxa"/>
          </w:tcPr>
          <w:p w14:paraId="071E7FC9" w14:textId="77777777" w:rsidR="00792D10" w:rsidRPr="00F51CEC" w:rsidRDefault="00792D10" w:rsidP="00F01338">
            <w:pPr>
              <w:pStyle w:val="Normal6a"/>
            </w:pPr>
          </w:p>
        </w:tc>
        <w:tc>
          <w:tcPr>
            <w:tcW w:w="4876" w:type="dxa"/>
          </w:tcPr>
          <w:p w14:paraId="3818F067" w14:textId="77777777" w:rsidR="00792D10" w:rsidRPr="00F51CEC" w:rsidRDefault="00792D10" w:rsidP="00F01338">
            <w:pPr>
              <w:pStyle w:val="Normal6a"/>
            </w:pPr>
            <w:r w:rsidRPr="00F51CEC">
              <w:rPr>
                <w:b/>
                <w:i/>
              </w:rPr>
              <w:t>3. Vse dejavnosti upravljanja meja na ozemljih držav članic v izrednih razmerah, ne glede na to, ali jih izvajajo nacionalni organi ali ustrezne agencije EU, ter vse takšne dejavnosti, ki jih izvajajo nacionalni organi zunaj svojih ozemelj, in ukrepe, ki jih sprejmejo države članice v izrednih razmerah na področju azila, se spremljajo z neodvisnim mehanizmom za spremljanje, vzpostavljenim s členom 7 Uredbe (EU) XXX/XXX [uredba o preverjanju].</w:t>
            </w:r>
          </w:p>
        </w:tc>
      </w:tr>
    </w:tbl>
    <w:p w14:paraId="28B8F00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9DCF14B" w14:textId="77777777" w:rsidR="00792D10" w:rsidRPr="00F51CEC" w:rsidRDefault="00792D10" w:rsidP="00792D10">
      <w:r w:rsidRPr="00D36529">
        <w:rPr>
          <w:rStyle w:val="HideTWBExt"/>
        </w:rPr>
        <w:t>&lt;/Amend&gt;</w:t>
      </w:r>
    </w:p>
    <w:p w14:paraId="0C219F4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662</w:t>
      </w:r>
      <w:r w:rsidRPr="00D36529">
        <w:rPr>
          <w:rStyle w:val="HideTWBExt"/>
          <w:b w:val="0"/>
        </w:rPr>
        <w:t>&lt;/NumAm&gt;</w:t>
      </w:r>
    </w:p>
    <w:p w14:paraId="00E8B9F2"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7B322724" w14:textId="77777777" w:rsidR="00792D10" w:rsidRPr="00F51CEC" w:rsidRDefault="00792D10" w:rsidP="00792D10">
      <w:pPr>
        <w:pStyle w:val="NormalBold"/>
      </w:pPr>
      <w:r w:rsidRPr="00D36529">
        <w:rPr>
          <w:rStyle w:val="HideTWBExt"/>
          <w:b w:val="0"/>
        </w:rPr>
        <w:t>&lt;/RepeatBlock-By&gt;</w:t>
      </w:r>
    </w:p>
    <w:p w14:paraId="4E14930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65A5296" w14:textId="77777777" w:rsidR="00792D10" w:rsidRPr="00F51CEC" w:rsidRDefault="00792D10" w:rsidP="00792D10">
      <w:pPr>
        <w:pStyle w:val="NormalBold"/>
      </w:pPr>
      <w:r w:rsidRPr="00D36529">
        <w:rPr>
          <w:rStyle w:val="HideTWBExt"/>
          <w:b w:val="0"/>
        </w:rPr>
        <w:t>&lt;Article&gt;</w:t>
      </w:r>
      <w:r w:rsidRPr="00F51CEC">
        <w:t>Poglavje V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90797AD" w14:textId="77777777" w:rsidTr="00F01338">
        <w:trPr>
          <w:trHeight w:hRule="exact" w:val="240"/>
          <w:jc w:val="center"/>
        </w:trPr>
        <w:tc>
          <w:tcPr>
            <w:tcW w:w="9752" w:type="dxa"/>
            <w:gridSpan w:val="2"/>
          </w:tcPr>
          <w:p w14:paraId="521EF771" w14:textId="77777777" w:rsidR="00792D10" w:rsidRPr="00F51CEC" w:rsidRDefault="00792D10" w:rsidP="00F01338"/>
        </w:tc>
      </w:tr>
      <w:tr w:rsidR="00792D10" w:rsidRPr="00F51CEC" w14:paraId="2DFBA496" w14:textId="77777777" w:rsidTr="00F01338">
        <w:trPr>
          <w:trHeight w:val="240"/>
          <w:jc w:val="center"/>
        </w:trPr>
        <w:tc>
          <w:tcPr>
            <w:tcW w:w="4876" w:type="dxa"/>
          </w:tcPr>
          <w:p w14:paraId="0352715D" w14:textId="77777777" w:rsidR="00792D10" w:rsidRPr="00F51CEC" w:rsidRDefault="00792D10" w:rsidP="00F01338">
            <w:pPr>
              <w:pStyle w:val="AmColumnHeading"/>
            </w:pPr>
            <w:r w:rsidRPr="00F51CEC">
              <w:rPr>
                <w:color w:val="000000"/>
              </w:rPr>
              <w:t>Besedilo, ki ga predlaga Komisija</w:t>
            </w:r>
          </w:p>
        </w:tc>
        <w:tc>
          <w:tcPr>
            <w:tcW w:w="4876" w:type="dxa"/>
          </w:tcPr>
          <w:p w14:paraId="0CD3A207" w14:textId="77777777" w:rsidR="00792D10" w:rsidRPr="00F51CEC" w:rsidRDefault="00792D10" w:rsidP="00F01338">
            <w:pPr>
              <w:pStyle w:val="AmColumnHeading"/>
            </w:pPr>
            <w:r w:rsidRPr="00F51CEC">
              <w:rPr>
                <w:color w:val="000000"/>
              </w:rPr>
              <w:t>Predlog spremembe</w:t>
            </w:r>
          </w:p>
        </w:tc>
      </w:tr>
      <w:tr w:rsidR="00792D10" w:rsidRPr="00F51CEC" w14:paraId="7C3ADD77" w14:textId="77777777" w:rsidTr="00F01338">
        <w:trPr>
          <w:jc w:val="center"/>
        </w:trPr>
        <w:tc>
          <w:tcPr>
            <w:tcW w:w="4876" w:type="dxa"/>
          </w:tcPr>
          <w:p w14:paraId="29E5E840" w14:textId="77777777" w:rsidR="00792D10" w:rsidRPr="00F51CEC" w:rsidRDefault="00792D10" w:rsidP="00F01338">
            <w:pPr>
              <w:pStyle w:val="Normal6a"/>
            </w:pPr>
          </w:p>
        </w:tc>
        <w:tc>
          <w:tcPr>
            <w:tcW w:w="4876" w:type="dxa"/>
          </w:tcPr>
          <w:p w14:paraId="740B9AB4" w14:textId="77777777" w:rsidR="00792D10" w:rsidRPr="00F51CEC" w:rsidRDefault="00792D10" w:rsidP="00F01338">
            <w:pPr>
              <w:pStyle w:val="Normal6a"/>
            </w:pPr>
            <w:r w:rsidRPr="00F51CEC">
              <w:rPr>
                <w:b/>
                <w:i/>
              </w:rPr>
              <w:t>Va.</w:t>
            </w:r>
            <w:r w:rsidRPr="00F51CEC">
              <w:tab/>
            </w:r>
            <w:r w:rsidRPr="00F51CEC">
              <w:rPr>
                <w:b/>
                <w:i/>
              </w:rPr>
              <w:t>Spremljanje in trajanje kriznih razmer</w:t>
            </w:r>
          </w:p>
        </w:tc>
      </w:tr>
    </w:tbl>
    <w:p w14:paraId="794F206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B9A16B5" w14:textId="77777777" w:rsidR="00792D10" w:rsidRPr="00F51CEC" w:rsidRDefault="00792D10" w:rsidP="00792D10">
      <w:r w:rsidRPr="00D36529">
        <w:rPr>
          <w:rStyle w:val="HideTWBExt"/>
        </w:rPr>
        <w:t>&lt;/Amend&gt;</w:t>
      </w:r>
    </w:p>
    <w:p w14:paraId="1166062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663</w:t>
      </w:r>
      <w:r w:rsidRPr="00D36529">
        <w:rPr>
          <w:rStyle w:val="HideTWBExt"/>
          <w:b w:val="0"/>
        </w:rPr>
        <w:t>&lt;/NumAm&gt;</w:t>
      </w:r>
    </w:p>
    <w:p w14:paraId="1205FAE1"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0A7649E1" w14:textId="77777777" w:rsidR="00792D10" w:rsidRPr="00F51CEC" w:rsidRDefault="00792D10" w:rsidP="00792D10">
      <w:pPr>
        <w:pStyle w:val="NormalBold"/>
      </w:pPr>
      <w:r w:rsidRPr="00D36529">
        <w:rPr>
          <w:rStyle w:val="HideTWBExt"/>
          <w:b w:val="0"/>
        </w:rPr>
        <w:t>&lt;/RepeatBlock-By&gt;</w:t>
      </w:r>
    </w:p>
    <w:p w14:paraId="76FD02CB"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3611F94" w14:textId="77777777" w:rsidR="00792D10" w:rsidRPr="00F51CEC" w:rsidRDefault="00792D10" w:rsidP="00792D10">
      <w:pPr>
        <w:pStyle w:val="NormalBold"/>
      </w:pPr>
      <w:r w:rsidRPr="00D36529">
        <w:rPr>
          <w:rStyle w:val="HideTWBExt"/>
          <w:b w:val="0"/>
        </w:rPr>
        <w:t>&lt;Article&gt;</w:t>
      </w:r>
      <w:r w:rsidRPr="00F51CEC">
        <w:t>Člen 10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81156B5" w14:textId="77777777" w:rsidTr="00F01338">
        <w:trPr>
          <w:trHeight w:hRule="exact" w:val="240"/>
          <w:jc w:val="center"/>
        </w:trPr>
        <w:tc>
          <w:tcPr>
            <w:tcW w:w="9752" w:type="dxa"/>
            <w:gridSpan w:val="2"/>
          </w:tcPr>
          <w:p w14:paraId="20055818" w14:textId="77777777" w:rsidR="00792D10" w:rsidRPr="00F51CEC" w:rsidRDefault="00792D10" w:rsidP="00F01338"/>
        </w:tc>
      </w:tr>
      <w:tr w:rsidR="00792D10" w:rsidRPr="00F51CEC" w14:paraId="37A202A9" w14:textId="77777777" w:rsidTr="00F01338">
        <w:trPr>
          <w:trHeight w:val="240"/>
          <w:jc w:val="center"/>
        </w:trPr>
        <w:tc>
          <w:tcPr>
            <w:tcW w:w="4876" w:type="dxa"/>
          </w:tcPr>
          <w:p w14:paraId="1C3803E5" w14:textId="77777777" w:rsidR="00792D10" w:rsidRPr="00F51CEC" w:rsidRDefault="00792D10" w:rsidP="00F01338">
            <w:pPr>
              <w:pStyle w:val="AmColumnHeading"/>
            </w:pPr>
            <w:r w:rsidRPr="00F51CEC">
              <w:rPr>
                <w:color w:val="000000"/>
              </w:rPr>
              <w:t>Besedilo, ki ga predlaga Komisija</w:t>
            </w:r>
          </w:p>
        </w:tc>
        <w:tc>
          <w:tcPr>
            <w:tcW w:w="4876" w:type="dxa"/>
          </w:tcPr>
          <w:p w14:paraId="2BFA2D21" w14:textId="77777777" w:rsidR="00792D10" w:rsidRPr="00F51CEC" w:rsidRDefault="00792D10" w:rsidP="00F01338">
            <w:pPr>
              <w:pStyle w:val="AmColumnHeading"/>
            </w:pPr>
            <w:r w:rsidRPr="00F51CEC">
              <w:rPr>
                <w:color w:val="000000"/>
              </w:rPr>
              <w:t>Predlog spremembe</w:t>
            </w:r>
          </w:p>
        </w:tc>
      </w:tr>
      <w:tr w:rsidR="00792D10" w:rsidRPr="00F51CEC" w14:paraId="03EAB749" w14:textId="77777777" w:rsidTr="00F01338">
        <w:trPr>
          <w:jc w:val="center"/>
        </w:trPr>
        <w:tc>
          <w:tcPr>
            <w:tcW w:w="4876" w:type="dxa"/>
          </w:tcPr>
          <w:p w14:paraId="5D4CE5A9" w14:textId="77777777" w:rsidR="00792D10" w:rsidRPr="00F51CEC" w:rsidRDefault="00792D10" w:rsidP="00F01338">
            <w:pPr>
              <w:pStyle w:val="Normal6a"/>
            </w:pPr>
          </w:p>
        </w:tc>
        <w:tc>
          <w:tcPr>
            <w:tcW w:w="4876" w:type="dxa"/>
          </w:tcPr>
          <w:p w14:paraId="6A135D2F" w14:textId="77777777" w:rsidR="00792D10" w:rsidRPr="00F51CEC" w:rsidRDefault="00792D10" w:rsidP="00F01338">
            <w:pPr>
              <w:pStyle w:val="NormalBoldItalicCenter6a"/>
            </w:pPr>
            <w:r w:rsidRPr="00F51CEC">
              <w:t>Člen 10a</w:t>
            </w:r>
          </w:p>
        </w:tc>
      </w:tr>
      <w:tr w:rsidR="00792D10" w:rsidRPr="00F51CEC" w14:paraId="2DC29A85" w14:textId="77777777" w:rsidTr="00F01338">
        <w:trPr>
          <w:jc w:val="center"/>
        </w:trPr>
        <w:tc>
          <w:tcPr>
            <w:tcW w:w="4876" w:type="dxa"/>
          </w:tcPr>
          <w:p w14:paraId="5E860B83" w14:textId="77777777" w:rsidR="00792D10" w:rsidRPr="00F51CEC" w:rsidRDefault="00792D10" w:rsidP="00F01338">
            <w:pPr>
              <w:pStyle w:val="Normal6a"/>
            </w:pPr>
          </w:p>
        </w:tc>
        <w:tc>
          <w:tcPr>
            <w:tcW w:w="4876" w:type="dxa"/>
          </w:tcPr>
          <w:p w14:paraId="57748FEF" w14:textId="77777777" w:rsidR="00792D10" w:rsidRPr="00F51CEC" w:rsidRDefault="00792D10" w:rsidP="00F01338">
            <w:pPr>
              <w:pStyle w:val="NormalBoldItalicCenter6a"/>
            </w:pPr>
            <w:r w:rsidRPr="00F51CEC">
              <w:t>Spremljanje izvajanja kriznih ukrepov</w:t>
            </w:r>
          </w:p>
        </w:tc>
      </w:tr>
      <w:tr w:rsidR="00792D10" w:rsidRPr="00F51CEC" w14:paraId="26BFF768" w14:textId="77777777" w:rsidTr="00F01338">
        <w:trPr>
          <w:jc w:val="center"/>
        </w:trPr>
        <w:tc>
          <w:tcPr>
            <w:tcW w:w="4876" w:type="dxa"/>
          </w:tcPr>
          <w:p w14:paraId="1DAE99DD" w14:textId="77777777" w:rsidR="00792D10" w:rsidRPr="00F51CEC" w:rsidRDefault="00792D10" w:rsidP="00F01338">
            <w:pPr>
              <w:pStyle w:val="Normal6a"/>
            </w:pPr>
          </w:p>
        </w:tc>
        <w:tc>
          <w:tcPr>
            <w:tcW w:w="4876" w:type="dxa"/>
          </w:tcPr>
          <w:p w14:paraId="4E5179F1" w14:textId="77777777" w:rsidR="00792D10" w:rsidRPr="00F51CEC" w:rsidRDefault="00792D10" w:rsidP="00F01338">
            <w:pPr>
              <w:pStyle w:val="Normal6a"/>
            </w:pPr>
            <w:r w:rsidRPr="00F51CEC">
              <w:rPr>
                <w:b/>
                <w:i/>
              </w:rPr>
              <w:t>1. Komisija je v sodelovanju s kriznim koordinatorjem EU odgovorna za redno spremljanje izvajanja te uredbe, vključno z naslednjimi vidiki:</w:t>
            </w:r>
          </w:p>
        </w:tc>
      </w:tr>
      <w:tr w:rsidR="00792D10" w:rsidRPr="00F51CEC" w14:paraId="73D9075B" w14:textId="77777777" w:rsidTr="00F01338">
        <w:trPr>
          <w:jc w:val="center"/>
        </w:trPr>
        <w:tc>
          <w:tcPr>
            <w:tcW w:w="4876" w:type="dxa"/>
          </w:tcPr>
          <w:p w14:paraId="2D8316FE" w14:textId="77777777" w:rsidR="00792D10" w:rsidRPr="00F51CEC" w:rsidRDefault="00792D10" w:rsidP="00F01338">
            <w:pPr>
              <w:pStyle w:val="Normal6a"/>
            </w:pPr>
          </w:p>
        </w:tc>
        <w:tc>
          <w:tcPr>
            <w:tcW w:w="4876" w:type="dxa"/>
          </w:tcPr>
          <w:p w14:paraId="1915C952" w14:textId="77777777" w:rsidR="00792D10" w:rsidRPr="00F51CEC" w:rsidRDefault="00792D10" w:rsidP="00F01338">
            <w:pPr>
              <w:pStyle w:val="Normal6a"/>
            </w:pPr>
            <w:r w:rsidRPr="00F51CEC">
              <w:rPr>
                <w:b/>
                <w:i/>
              </w:rPr>
              <w:t>(a) dostop vseh pristojnih akterjev do objektov, ki se uporabljajo za ukrepe, sprejete v skladu s to uredbo;</w:t>
            </w:r>
          </w:p>
        </w:tc>
      </w:tr>
      <w:tr w:rsidR="00792D10" w:rsidRPr="00F51CEC" w14:paraId="11867476" w14:textId="77777777" w:rsidTr="00F01338">
        <w:trPr>
          <w:jc w:val="center"/>
        </w:trPr>
        <w:tc>
          <w:tcPr>
            <w:tcW w:w="4876" w:type="dxa"/>
          </w:tcPr>
          <w:p w14:paraId="67FC3394" w14:textId="77777777" w:rsidR="00792D10" w:rsidRPr="00F51CEC" w:rsidRDefault="00792D10" w:rsidP="00F01338">
            <w:pPr>
              <w:pStyle w:val="Normal6a"/>
            </w:pPr>
          </w:p>
        </w:tc>
        <w:tc>
          <w:tcPr>
            <w:tcW w:w="4876" w:type="dxa"/>
          </w:tcPr>
          <w:p w14:paraId="5153A8FB" w14:textId="77777777" w:rsidR="00792D10" w:rsidRPr="00F51CEC" w:rsidRDefault="00792D10" w:rsidP="00F01338">
            <w:pPr>
              <w:pStyle w:val="Normal6a"/>
            </w:pPr>
            <w:r w:rsidRPr="00F51CEC">
              <w:rPr>
                <w:b/>
                <w:i/>
              </w:rPr>
              <w:t>(b) sprejemni pogoji in posebne zahteve za postopek kriznega upravljanja na področju azila in postopek kriznega upravljanja na področju vračanja;</w:t>
            </w:r>
          </w:p>
        </w:tc>
      </w:tr>
      <w:tr w:rsidR="00792D10" w:rsidRPr="00F51CEC" w14:paraId="69F43A20" w14:textId="77777777" w:rsidTr="00F01338">
        <w:trPr>
          <w:jc w:val="center"/>
        </w:trPr>
        <w:tc>
          <w:tcPr>
            <w:tcW w:w="4876" w:type="dxa"/>
          </w:tcPr>
          <w:p w14:paraId="6E2E8D15" w14:textId="77777777" w:rsidR="00792D10" w:rsidRPr="00F51CEC" w:rsidRDefault="00792D10" w:rsidP="00F01338">
            <w:pPr>
              <w:pStyle w:val="Normal6a"/>
            </w:pPr>
          </w:p>
        </w:tc>
        <w:tc>
          <w:tcPr>
            <w:tcW w:w="4876" w:type="dxa"/>
          </w:tcPr>
          <w:p w14:paraId="0AE76401" w14:textId="77777777" w:rsidR="00792D10" w:rsidRPr="00F51CEC" w:rsidRDefault="00792D10" w:rsidP="00F01338">
            <w:pPr>
              <w:pStyle w:val="Normal6a"/>
            </w:pPr>
            <w:r w:rsidRPr="00F51CEC">
              <w:rPr>
                <w:b/>
                <w:i/>
              </w:rPr>
              <w:t>(c) spoštovanje procesnih pravic, kot so dostop do informacij, pravna pomoč, zastopanje in tolmačenje ali pravica do učinkovitega pravnega sredstva;</w:t>
            </w:r>
          </w:p>
        </w:tc>
      </w:tr>
      <w:tr w:rsidR="00792D10" w:rsidRPr="00F51CEC" w14:paraId="24DA7A0E" w14:textId="77777777" w:rsidTr="00F01338">
        <w:trPr>
          <w:jc w:val="center"/>
        </w:trPr>
        <w:tc>
          <w:tcPr>
            <w:tcW w:w="4876" w:type="dxa"/>
          </w:tcPr>
          <w:p w14:paraId="5966CD91" w14:textId="77777777" w:rsidR="00792D10" w:rsidRPr="00F51CEC" w:rsidRDefault="00792D10" w:rsidP="00F01338">
            <w:pPr>
              <w:pStyle w:val="Normal6a"/>
            </w:pPr>
          </w:p>
        </w:tc>
        <w:tc>
          <w:tcPr>
            <w:tcW w:w="4876" w:type="dxa"/>
          </w:tcPr>
          <w:p w14:paraId="57E91BC0" w14:textId="77777777" w:rsidR="00792D10" w:rsidRPr="00F51CEC" w:rsidRDefault="00792D10" w:rsidP="00F01338">
            <w:pPr>
              <w:pStyle w:val="Normal6a"/>
            </w:pPr>
            <w:r w:rsidRPr="00F51CEC">
              <w:rPr>
                <w:b/>
                <w:i/>
              </w:rPr>
              <w:t>(d) kakovost odločanja v postopku kriznega upravljanja na področju azila in postopku kriznega upravljanja na področju vračanja.</w:t>
            </w:r>
          </w:p>
        </w:tc>
      </w:tr>
      <w:tr w:rsidR="00792D10" w:rsidRPr="00F51CEC" w14:paraId="67E84BB8" w14:textId="77777777" w:rsidTr="00F01338">
        <w:trPr>
          <w:jc w:val="center"/>
        </w:trPr>
        <w:tc>
          <w:tcPr>
            <w:tcW w:w="4876" w:type="dxa"/>
          </w:tcPr>
          <w:p w14:paraId="6C8934BD" w14:textId="77777777" w:rsidR="00792D10" w:rsidRPr="00F51CEC" w:rsidRDefault="00792D10" w:rsidP="00F01338">
            <w:pPr>
              <w:pStyle w:val="Normal6a"/>
            </w:pPr>
          </w:p>
        </w:tc>
        <w:tc>
          <w:tcPr>
            <w:tcW w:w="4876" w:type="dxa"/>
          </w:tcPr>
          <w:p w14:paraId="66B925B4" w14:textId="77777777" w:rsidR="00792D10" w:rsidRPr="00F51CEC" w:rsidRDefault="00792D10" w:rsidP="00F01338">
            <w:pPr>
              <w:pStyle w:val="Normal6a"/>
            </w:pPr>
            <w:r w:rsidRPr="00F51CEC">
              <w:rPr>
                <w:b/>
                <w:i/>
              </w:rPr>
              <w:t>2. Komisija opozori državo članico, kadar zmogljivost lokacije, ki jo je sporočila v skladu s členom 41(14) Uredbe (EU) XXX/XXX [uredba o azilnem postopku], začasno ne zadošča za obravnavo prosilcev.</w:t>
            </w:r>
          </w:p>
        </w:tc>
      </w:tr>
    </w:tbl>
    <w:p w14:paraId="55ADD02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8180B45" w14:textId="77777777" w:rsidR="00792D10" w:rsidRPr="00F51CEC" w:rsidRDefault="00792D10" w:rsidP="00792D10">
      <w:r w:rsidRPr="00D36529">
        <w:rPr>
          <w:rStyle w:val="HideTWBExt"/>
        </w:rPr>
        <w:t>&lt;/Amend&gt;</w:t>
      </w:r>
    </w:p>
    <w:p w14:paraId="1D74FD0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664</w:t>
      </w:r>
      <w:r w:rsidRPr="00D36529">
        <w:rPr>
          <w:rStyle w:val="HideTWBExt"/>
          <w:b w:val="0"/>
        </w:rPr>
        <w:t>&lt;/NumAm&gt;</w:t>
      </w:r>
    </w:p>
    <w:p w14:paraId="2C1BE0C4"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448A9645" w14:textId="77777777" w:rsidR="00792D10" w:rsidRPr="00F51CEC" w:rsidRDefault="00792D10" w:rsidP="00792D10">
      <w:pPr>
        <w:pStyle w:val="NormalBold"/>
      </w:pPr>
      <w:r w:rsidRPr="00D36529">
        <w:rPr>
          <w:rStyle w:val="HideTWBExt"/>
          <w:b w:val="0"/>
        </w:rPr>
        <w:t>&lt;/RepeatBlock-By&gt;</w:t>
      </w:r>
    </w:p>
    <w:p w14:paraId="13B3B17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FAB878E" w14:textId="77777777" w:rsidR="00792D10" w:rsidRPr="00F51CEC" w:rsidRDefault="00792D10" w:rsidP="00792D10">
      <w:pPr>
        <w:pStyle w:val="NormalBold"/>
      </w:pPr>
      <w:r w:rsidRPr="00D36529">
        <w:rPr>
          <w:rStyle w:val="HideTWBExt"/>
          <w:b w:val="0"/>
        </w:rPr>
        <w:t>&lt;Article&gt;</w:t>
      </w:r>
      <w:r w:rsidRPr="00F51CEC">
        <w:t>Člen 10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2AF8D1A" w14:textId="77777777" w:rsidTr="00F01338">
        <w:trPr>
          <w:trHeight w:hRule="exact" w:val="240"/>
          <w:jc w:val="center"/>
        </w:trPr>
        <w:tc>
          <w:tcPr>
            <w:tcW w:w="9752" w:type="dxa"/>
            <w:gridSpan w:val="2"/>
          </w:tcPr>
          <w:p w14:paraId="227C3951" w14:textId="77777777" w:rsidR="00792D10" w:rsidRPr="00F51CEC" w:rsidRDefault="00792D10" w:rsidP="00F01338"/>
        </w:tc>
      </w:tr>
      <w:tr w:rsidR="00792D10" w:rsidRPr="00F51CEC" w14:paraId="3111726F" w14:textId="77777777" w:rsidTr="00F01338">
        <w:trPr>
          <w:trHeight w:val="240"/>
          <w:jc w:val="center"/>
        </w:trPr>
        <w:tc>
          <w:tcPr>
            <w:tcW w:w="4876" w:type="dxa"/>
          </w:tcPr>
          <w:p w14:paraId="73C4EC85" w14:textId="77777777" w:rsidR="00792D10" w:rsidRPr="00F51CEC" w:rsidRDefault="00792D10" w:rsidP="00F01338">
            <w:pPr>
              <w:pStyle w:val="AmColumnHeading"/>
            </w:pPr>
            <w:r w:rsidRPr="00F51CEC">
              <w:rPr>
                <w:color w:val="000000"/>
              </w:rPr>
              <w:t>Besedilo, ki ga predlaga Komisija</w:t>
            </w:r>
          </w:p>
        </w:tc>
        <w:tc>
          <w:tcPr>
            <w:tcW w:w="4876" w:type="dxa"/>
          </w:tcPr>
          <w:p w14:paraId="64B28E7E" w14:textId="77777777" w:rsidR="00792D10" w:rsidRPr="00F51CEC" w:rsidRDefault="00792D10" w:rsidP="00F01338">
            <w:pPr>
              <w:pStyle w:val="AmColumnHeading"/>
            </w:pPr>
            <w:r w:rsidRPr="00F51CEC">
              <w:rPr>
                <w:color w:val="000000"/>
              </w:rPr>
              <w:t>Predlog spremembe</w:t>
            </w:r>
          </w:p>
        </w:tc>
      </w:tr>
      <w:tr w:rsidR="00792D10" w:rsidRPr="00F51CEC" w14:paraId="183EB47B" w14:textId="77777777" w:rsidTr="00F01338">
        <w:trPr>
          <w:jc w:val="center"/>
        </w:trPr>
        <w:tc>
          <w:tcPr>
            <w:tcW w:w="4876" w:type="dxa"/>
          </w:tcPr>
          <w:p w14:paraId="055FCD11" w14:textId="77777777" w:rsidR="00792D10" w:rsidRPr="00F51CEC" w:rsidRDefault="00792D10" w:rsidP="00F01338">
            <w:pPr>
              <w:pStyle w:val="Normal6a"/>
            </w:pPr>
          </w:p>
        </w:tc>
        <w:tc>
          <w:tcPr>
            <w:tcW w:w="4876" w:type="dxa"/>
          </w:tcPr>
          <w:p w14:paraId="474AB641" w14:textId="77777777" w:rsidR="00792D10" w:rsidRPr="00F51CEC" w:rsidRDefault="00792D10" w:rsidP="00F01338">
            <w:pPr>
              <w:pStyle w:val="NormalBoldItalicCenter6a"/>
            </w:pPr>
            <w:r w:rsidRPr="00F51CEC">
              <w:t>Člen 10b</w:t>
            </w:r>
          </w:p>
        </w:tc>
      </w:tr>
      <w:tr w:rsidR="00792D10" w:rsidRPr="00F51CEC" w14:paraId="20E5543B" w14:textId="77777777" w:rsidTr="00F01338">
        <w:trPr>
          <w:jc w:val="center"/>
        </w:trPr>
        <w:tc>
          <w:tcPr>
            <w:tcW w:w="4876" w:type="dxa"/>
          </w:tcPr>
          <w:p w14:paraId="389E967F" w14:textId="77777777" w:rsidR="00792D10" w:rsidRPr="00F51CEC" w:rsidRDefault="00792D10" w:rsidP="00F01338">
            <w:pPr>
              <w:pStyle w:val="Normal6a"/>
            </w:pPr>
          </w:p>
        </w:tc>
        <w:tc>
          <w:tcPr>
            <w:tcW w:w="4876" w:type="dxa"/>
          </w:tcPr>
          <w:p w14:paraId="37004860" w14:textId="77777777" w:rsidR="00792D10" w:rsidRPr="00F51CEC" w:rsidRDefault="00792D10" w:rsidP="00F01338">
            <w:pPr>
              <w:pStyle w:val="NormalBoldItalicCenter6a"/>
            </w:pPr>
            <w:r w:rsidRPr="00F51CEC">
              <w:t>Spremljanje temeljnih pravic v kriznih razmerah</w:t>
            </w:r>
          </w:p>
        </w:tc>
      </w:tr>
      <w:tr w:rsidR="00792D10" w:rsidRPr="00F51CEC" w14:paraId="72973E90" w14:textId="77777777" w:rsidTr="00F01338">
        <w:trPr>
          <w:jc w:val="center"/>
        </w:trPr>
        <w:tc>
          <w:tcPr>
            <w:tcW w:w="4876" w:type="dxa"/>
          </w:tcPr>
          <w:p w14:paraId="18DD2E9B" w14:textId="77777777" w:rsidR="00792D10" w:rsidRPr="00F51CEC" w:rsidRDefault="00792D10" w:rsidP="00F01338">
            <w:pPr>
              <w:pStyle w:val="Normal6a"/>
            </w:pPr>
          </w:p>
        </w:tc>
        <w:tc>
          <w:tcPr>
            <w:tcW w:w="4876" w:type="dxa"/>
          </w:tcPr>
          <w:p w14:paraId="7851BB9C" w14:textId="77777777" w:rsidR="00792D10" w:rsidRPr="00F51CEC" w:rsidRDefault="00792D10" w:rsidP="00F01338">
            <w:pPr>
              <w:pStyle w:val="Normal6a"/>
            </w:pPr>
            <w:r w:rsidRPr="00F51CEC">
              <w:rPr>
                <w:b/>
                <w:i/>
              </w:rPr>
              <w:t>1. Domnevne kršitve temeljnih pravic v zvezi z izvajanjem te uredbe so ustrezno preiskane v okviru neodvisnega mehanizma za spremljanje iz odstavka 2 tega člena.</w:t>
            </w:r>
          </w:p>
        </w:tc>
      </w:tr>
      <w:tr w:rsidR="00792D10" w:rsidRPr="00F51CEC" w14:paraId="254F4C02" w14:textId="77777777" w:rsidTr="00F01338">
        <w:trPr>
          <w:jc w:val="center"/>
        </w:trPr>
        <w:tc>
          <w:tcPr>
            <w:tcW w:w="4876" w:type="dxa"/>
          </w:tcPr>
          <w:p w14:paraId="2F4813EC" w14:textId="77777777" w:rsidR="00792D10" w:rsidRPr="00F51CEC" w:rsidRDefault="00792D10" w:rsidP="00F01338">
            <w:pPr>
              <w:pStyle w:val="Normal6a"/>
            </w:pPr>
          </w:p>
        </w:tc>
        <w:tc>
          <w:tcPr>
            <w:tcW w:w="4876" w:type="dxa"/>
          </w:tcPr>
          <w:p w14:paraId="7B311714" w14:textId="77777777" w:rsidR="00792D10" w:rsidRPr="00F51CEC" w:rsidRDefault="00792D10" w:rsidP="00F01338">
            <w:pPr>
              <w:pStyle w:val="Normal6a"/>
            </w:pPr>
            <w:r w:rsidRPr="00F51CEC">
              <w:rPr>
                <w:b/>
                <w:i/>
              </w:rPr>
              <w:t>2. Komisija v sodelovanju z državami članicami ter organi, uradi in agencijami Unije s pristojnostmi za spremljanje, zlasti Agencijo Evropske unije za temeljne pravice, Agencijo Evropske unije za azil ter Evropsko agencijo za mejno in obalno stražo, vzpostavi neodvisen mehanizem spremljanja. Namen tega mehanizma je:</w:t>
            </w:r>
          </w:p>
        </w:tc>
      </w:tr>
      <w:tr w:rsidR="00792D10" w:rsidRPr="00F51CEC" w14:paraId="20541CBE" w14:textId="77777777" w:rsidTr="00F01338">
        <w:trPr>
          <w:jc w:val="center"/>
        </w:trPr>
        <w:tc>
          <w:tcPr>
            <w:tcW w:w="4876" w:type="dxa"/>
          </w:tcPr>
          <w:p w14:paraId="6E23B85F" w14:textId="77777777" w:rsidR="00792D10" w:rsidRPr="00F51CEC" w:rsidRDefault="00792D10" w:rsidP="00F01338">
            <w:pPr>
              <w:pStyle w:val="Normal6a"/>
            </w:pPr>
          </w:p>
        </w:tc>
        <w:tc>
          <w:tcPr>
            <w:tcW w:w="4876" w:type="dxa"/>
          </w:tcPr>
          <w:p w14:paraId="6B6517EF" w14:textId="77777777" w:rsidR="00792D10" w:rsidRPr="00F51CEC" w:rsidRDefault="00792D10" w:rsidP="00F01338">
            <w:pPr>
              <w:pStyle w:val="Normal6a"/>
            </w:pPr>
            <w:r w:rsidRPr="00F51CEC">
              <w:rPr>
                <w:b/>
                <w:i/>
              </w:rPr>
              <w:t>(a) zagotoviti, da vsi akterji, vključeni v ukrepe, sprejete v skladu s to uredbo, izpolnjujejo pravo Unije in mednarodno pravo;</w:t>
            </w:r>
          </w:p>
        </w:tc>
      </w:tr>
      <w:tr w:rsidR="00792D10" w:rsidRPr="00F51CEC" w14:paraId="25731044" w14:textId="77777777" w:rsidTr="00F01338">
        <w:trPr>
          <w:jc w:val="center"/>
        </w:trPr>
        <w:tc>
          <w:tcPr>
            <w:tcW w:w="4876" w:type="dxa"/>
          </w:tcPr>
          <w:p w14:paraId="55DF74AC" w14:textId="77777777" w:rsidR="00792D10" w:rsidRPr="00F51CEC" w:rsidRDefault="00792D10" w:rsidP="00F01338">
            <w:pPr>
              <w:pStyle w:val="Normal6a"/>
            </w:pPr>
          </w:p>
        </w:tc>
        <w:tc>
          <w:tcPr>
            <w:tcW w:w="4876" w:type="dxa"/>
          </w:tcPr>
          <w:p w14:paraId="788BC78B" w14:textId="77777777" w:rsidR="00792D10" w:rsidRPr="00F51CEC" w:rsidRDefault="00792D10" w:rsidP="00F01338">
            <w:pPr>
              <w:pStyle w:val="Normal6a"/>
            </w:pPr>
            <w:r w:rsidRPr="00F51CEC">
              <w:rPr>
                <w:b/>
                <w:i/>
              </w:rPr>
              <w:t>(b) kadar je primerno, zagotoviti skladnost z evropskimi pravili o pridržanju oseb, zlasti s pravili o razlogih in trajanju pridržanja;</w:t>
            </w:r>
          </w:p>
        </w:tc>
      </w:tr>
      <w:tr w:rsidR="00792D10" w:rsidRPr="00F51CEC" w14:paraId="4D979237" w14:textId="77777777" w:rsidTr="00F01338">
        <w:trPr>
          <w:jc w:val="center"/>
        </w:trPr>
        <w:tc>
          <w:tcPr>
            <w:tcW w:w="4876" w:type="dxa"/>
          </w:tcPr>
          <w:p w14:paraId="4A43C26A" w14:textId="77777777" w:rsidR="00792D10" w:rsidRPr="00F51CEC" w:rsidRDefault="00792D10" w:rsidP="00F01338">
            <w:pPr>
              <w:pStyle w:val="Normal6a"/>
            </w:pPr>
          </w:p>
        </w:tc>
        <w:tc>
          <w:tcPr>
            <w:tcW w:w="4876" w:type="dxa"/>
          </w:tcPr>
          <w:p w14:paraId="248641D0" w14:textId="77777777" w:rsidR="00792D10" w:rsidRPr="00F51CEC" w:rsidRDefault="00792D10" w:rsidP="00F01338">
            <w:pPr>
              <w:pStyle w:val="Normal6a"/>
            </w:pPr>
            <w:r w:rsidRPr="00F51CEC">
              <w:rPr>
                <w:b/>
                <w:i/>
              </w:rPr>
              <w:t>(c) zagotoviti, da se domnevne kršitve temeljnih pravic v zvezi s postopkom kriznega upravljanja na področju azila in postopkom kriznega upravljanja na področju vračanja, tudi v zvezi z dostopom do azilnega postopka in načelom nevračanja, obravnavajo učinkovito in brez nepotrebnega odlašanja.</w:t>
            </w:r>
          </w:p>
        </w:tc>
      </w:tr>
      <w:tr w:rsidR="00792D10" w:rsidRPr="00F51CEC" w14:paraId="378533D1" w14:textId="77777777" w:rsidTr="00F01338">
        <w:trPr>
          <w:jc w:val="center"/>
        </w:trPr>
        <w:tc>
          <w:tcPr>
            <w:tcW w:w="4876" w:type="dxa"/>
          </w:tcPr>
          <w:p w14:paraId="4AD13706" w14:textId="77777777" w:rsidR="00792D10" w:rsidRPr="00F51CEC" w:rsidRDefault="00792D10" w:rsidP="00F01338">
            <w:pPr>
              <w:pStyle w:val="Normal6a"/>
            </w:pPr>
          </w:p>
        </w:tc>
        <w:tc>
          <w:tcPr>
            <w:tcW w:w="4876" w:type="dxa"/>
          </w:tcPr>
          <w:p w14:paraId="5738C25C" w14:textId="77777777" w:rsidR="00792D10" w:rsidRPr="00F51CEC" w:rsidRDefault="00792D10" w:rsidP="00F01338">
            <w:pPr>
              <w:pStyle w:val="Normal6a"/>
            </w:pPr>
            <w:r w:rsidRPr="00F51CEC">
              <w:rPr>
                <w:b/>
                <w:i/>
              </w:rPr>
              <w:t>Komisija vzpostavi ustrezne zaščitne ukrepe za zagotovitev neodvisnosti mehanizma spremljanja iz prvega pododstavka.</w:t>
            </w:r>
          </w:p>
        </w:tc>
      </w:tr>
      <w:tr w:rsidR="00792D10" w:rsidRPr="00F51CEC" w14:paraId="0D9672F2" w14:textId="77777777" w:rsidTr="00F01338">
        <w:trPr>
          <w:jc w:val="center"/>
        </w:trPr>
        <w:tc>
          <w:tcPr>
            <w:tcW w:w="4876" w:type="dxa"/>
          </w:tcPr>
          <w:p w14:paraId="0C219E17" w14:textId="77777777" w:rsidR="00792D10" w:rsidRPr="00F51CEC" w:rsidRDefault="00792D10" w:rsidP="00F01338">
            <w:pPr>
              <w:pStyle w:val="Normal6a"/>
            </w:pPr>
          </w:p>
        </w:tc>
        <w:tc>
          <w:tcPr>
            <w:tcW w:w="4876" w:type="dxa"/>
          </w:tcPr>
          <w:p w14:paraId="00BA7E93" w14:textId="77777777" w:rsidR="00792D10" w:rsidRPr="00F51CEC" w:rsidRDefault="00792D10" w:rsidP="00F01338">
            <w:pPr>
              <w:pStyle w:val="Normal6a"/>
            </w:pPr>
            <w:r w:rsidRPr="00F51CEC">
              <w:rPr>
                <w:b/>
                <w:i/>
              </w:rPr>
              <w:t>Agencija Evropske unije za temeljne pravice zagotovi Komisiji splošne smernice o vzpostavitvi mehanizma spremljanja iz prvega pododstavka, vključno z njegovim neodvisnim delovanjem, metodologijo spremljanja, ki jo uporablja, in ustreznimi programi usposabljanja.</w:t>
            </w:r>
          </w:p>
        </w:tc>
      </w:tr>
      <w:tr w:rsidR="00792D10" w:rsidRPr="00F51CEC" w14:paraId="10877E78" w14:textId="77777777" w:rsidTr="00F01338">
        <w:trPr>
          <w:jc w:val="center"/>
        </w:trPr>
        <w:tc>
          <w:tcPr>
            <w:tcW w:w="4876" w:type="dxa"/>
          </w:tcPr>
          <w:p w14:paraId="5FC46177" w14:textId="77777777" w:rsidR="00792D10" w:rsidRPr="00F51CEC" w:rsidRDefault="00792D10" w:rsidP="00F01338">
            <w:pPr>
              <w:pStyle w:val="Normal6a"/>
            </w:pPr>
          </w:p>
        </w:tc>
        <w:tc>
          <w:tcPr>
            <w:tcW w:w="4876" w:type="dxa"/>
          </w:tcPr>
          <w:p w14:paraId="0BDBF660" w14:textId="77777777" w:rsidR="00792D10" w:rsidRPr="00F51CEC" w:rsidRDefault="00792D10" w:rsidP="00F01338">
            <w:pPr>
              <w:pStyle w:val="Normal6a"/>
            </w:pPr>
            <w:r w:rsidRPr="00F51CEC">
              <w:rPr>
                <w:b/>
                <w:i/>
              </w:rPr>
              <w:t>Komisija lahko povabi ustrezne nacionalne, mednarodne in nevladne organizacije in organe, da sodelujejo pri spremljanju, ki se izvaja v okviru mehanizma spremljanja iz prvega pododstavka.</w:t>
            </w:r>
          </w:p>
        </w:tc>
      </w:tr>
      <w:tr w:rsidR="00792D10" w:rsidRPr="00F51CEC" w14:paraId="57251CBB" w14:textId="77777777" w:rsidTr="00F01338">
        <w:trPr>
          <w:jc w:val="center"/>
        </w:trPr>
        <w:tc>
          <w:tcPr>
            <w:tcW w:w="4876" w:type="dxa"/>
          </w:tcPr>
          <w:p w14:paraId="390B80E9" w14:textId="77777777" w:rsidR="00792D10" w:rsidRPr="00F51CEC" w:rsidRDefault="00792D10" w:rsidP="00F01338">
            <w:pPr>
              <w:pStyle w:val="Normal6a"/>
            </w:pPr>
          </w:p>
        </w:tc>
        <w:tc>
          <w:tcPr>
            <w:tcW w:w="4876" w:type="dxa"/>
          </w:tcPr>
          <w:p w14:paraId="095D30C8" w14:textId="77777777" w:rsidR="00792D10" w:rsidRPr="00F51CEC" w:rsidRDefault="00792D10" w:rsidP="00F01338">
            <w:pPr>
              <w:pStyle w:val="Normal6a"/>
            </w:pPr>
            <w:r w:rsidRPr="00F51CEC">
              <w:rPr>
                <w:b/>
                <w:i/>
              </w:rPr>
              <w:t>3. Kadar se pri spremljanju, ki se izvaja v okviru mehanizma spremljanja iz odstavka 2, ugotovijo kršitve temeljnih pravic, Komisija sprejme ustrezne in sorazmerne kazni.</w:t>
            </w:r>
          </w:p>
        </w:tc>
      </w:tr>
    </w:tbl>
    <w:p w14:paraId="45CC14F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14E0CB2" w14:textId="77777777" w:rsidR="00792D10" w:rsidRPr="00F51CEC" w:rsidRDefault="00792D10" w:rsidP="00792D10">
      <w:r w:rsidRPr="00D36529">
        <w:rPr>
          <w:rStyle w:val="HideTWBExt"/>
        </w:rPr>
        <w:t>&lt;/Amend&gt;</w:t>
      </w:r>
    </w:p>
    <w:p w14:paraId="6A49D9E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665</w:t>
      </w:r>
      <w:r w:rsidRPr="00D36529">
        <w:rPr>
          <w:rStyle w:val="HideTWBExt"/>
          <w:b w:val="0"/>
        </w:rPr>
        <w:t>&lt;/NumAm&gt;</w:t>
      </w:r>
    </w:p>
    <w:p w14:paraId="2E38AF69"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4FAE0FBB" w14:textId="77777777" w:rsidR="00792D10" w:rsidRPr="00F51CEC" w:rsidRDefault="00792D10" w:rsidP="00792D10">
      <w:pPr>
        <w:pStyle w:val="NormalBold"/>
      </w:pPr>
      <w:r w:rsidRPr="00D36529">
        <w:rPr>
          <w:rStyle w:val="HideTWBExt"/>
          <w:b w:val="0"/>
        </w:rPr>
        <w:t>&lt;/RepeatBlock-By&gt;</w:t>
      </w:r>
    </w:p>
    <w:p w14:paraId="639E68C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F276194" w14:textId="77777777" w:rsidR="00792D10" w:rsidRPr="00F51CEC" w:rsidRDefault="00792D10" w:rsidP="00792D10">
      <w:pPr>
        <w:pStyle w:val="NormalBold"/>
      </w:pPr>
      <w:r w:rsidRPr="00D36529">
        <w:rPr>
          <w:rStyle w:val="HideTWBExt"/>
          <w:b w:val="0"/>
        </w:rPr>
        <w:t>&lt;Article&gt;</w:t>
      </w:r>
      <w:r w:rsidRPr="00F51CEC">
        <w:t>Člen 10 c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3C5A515" w14:textId="77777777" w:rsidTr="00F01338">
        <w:trPr>
          <w:trHeight w:hRule="exact" w:val="240"/>
          <w:jc w:val="center"/>
        </w:trPr>
        <w:tc>
          <w:tcPr>
            <w:tcW w:w="9752" w:type="dxa"/>
            <w:gridSpan w:val="2"/>
          </w:tcPr>
          <w:p w14:paraId="34D75431" w14:textId="77777777" w:rsidR="00792D10" w:rsidRPr="00F51CEC" w:rsidRDefault="00792D10" w:rsidP="00F01338"/>
        </w:tc>
      </w:tr>
      <w:tr w:rsidR="00792D10" w:rsidRPr="00F51CEC" w14:paraId="2C3CAAFE" w14:textId="77777777" w:rsidTr="00F01338">
        <w:trPr>
          <w:trHeight w:val="240"/>
          <w:jc w:val="center"/>
        </w:trPr>
        <w:tc>
          <w:tcPr>
            <w:tcW w:w="4876" w:type="dxa"/>
          </w:tcPr>
          <w:p w14:paraId="105AE2D6" w14:textId="77777777" w:rsidR="00792D10" w:rsidRPr="00F51CEC" w:rsidRDefault="00792D10" w:rsidP="00F01338">
            <w:pPr>
              <w:pStyle w:val="AmColumnHeading"/>
            </w:pPr>
            <w:r w:rsidRPr="00F51CEC">
              <w:rPr>
                <w:color w:val="000000"/>
              </w:rPr>
              <w:t>Besedilo, ki ga predlaga Komisija</w:t>
            </w:r>
          </w:p>
        </w:tc>
        <w:tc>
          <w:tcPr>
            <w:tcW w:w="4876" w:type="dxa"/>
          </w:tcPr>
          <w:p w14:paraId="09BCD4CE" w14:textId="77777777" w:rsidR="00792D10" w:rsidRPr="00F51CEC" w:rsidRDefault="00792D10" w:rsidP="00F01338">
            <w:pPr>
              <w:pStyle w:val="AmColumnHeading"/>
            </w:pPr>
            <w:r w:rsidRPr="00F51CEC">
              <w:rPr>
                <w:color w:val="000000"/>
              </w:rPr>
              <w:t>Predlog spremembe</w:t>
            </w:r>
          </w:p>
        </w:tc>
      </w:tr>
      <w:tr w:rsidR="00792D10" w:rsidRPr="00F51CEC" w14:paraId="3B012320" w14:textId="77777777" w:rsidTr="00F01338">
        <w:trPr>
          <w:jc w:val="center"/>
        </w:trPr>
        <w:tc>
          <w:tcPr>
            <w:tcW w:w="4876" w:type="dxa"/>
          </w:tcPr>
          <w:p w14:paraId="2E78A90B" w14:textId="77777777" w:rsidR="00792D10" w:rsidRPr="00F51CEC" w:rsidRDefault="00792D10" w:rsidP="00F01338">
            <w:pPr>
              <w:pStyle w:val="Normal6a"/>
            </w:pPr>
          </w:p>
        </w:tc>
        <w:tc>
          <w:tcPr>
            <w:tcW w:w="4876" w:type="dxa"/>
          </w:tcPr>
          <w:p w14:paraId="65F9CB82" w14:textId="77777777" w:rsidR="00792D10" w:rsidRPr="00F51CEC" w:rsidRDefault="00792D10" w:rsidP="00F01338">
            <w:pPr>
              <w:pStyle w:val="NormalBoldItalicCenter6a"/>
            </w:pPr>
            <w:r w:rsidRPr="00F51CEC">
              <w:t>Člen 10c</w:t>
            </w:r>
          </w:p>
        </w:tc>
      </w:tr>
      <w:tr w:rsidR="00792D10" w:rsidRPr="00F51CEC" w14:paraId="41CDE0B0" w14:textId="77777777" w:rsidTr="00F01338">
        <w:trPr>
          <w:jc w:val="center"/>
        </w:trPr>
        <w:tc>
          <w:tcPr>
            <w:tcW w:w="4876" w:type="dxa"/>
          </w:tcPr>
          <w:p w14:paraId="35AD67DB" w14:textId="77777777" w:rsidR="00792D10" w:rsidRPr="00F51CEC" w:rsidRDefault="00792D10" w:rsidP="00F01338">
            <w:pPr>
              <w:pStyle w:val="Normal6a"/>
            </w:pPr>
          </w:p>
        </w:tc>
        <w:tc>
          <w:tcPr>
            <w:tcW w:w="4876" w:type="dxa"/>
          </w:tcPr>
          <w:p w14:paraId="5875FF3E" w14:textId="77777777" w:rsidR="00792D10" w:rsidRPr="00F51CEC" w:rsidRDefault="00792D10" w:rsidP="00F01338">
            <w:pPr>
              <w:pStyle w:val="NormalBoldItalicCenter6a"/>
            </w:pPr>
            <w:r w:rsidRPr="00F51CEC">
              <w:t>Prenehanje kriznih razmer</w:t>
            </w:r>
          </w:p>
        </w:tc>
      </w:tr>
      <w:tr w:rsidR="00792D10" w:rsidRPr="00F51CEC" w14:paraId="6B5BACF3" w14:textId="77777777" w:rsidTr="00F01338">
        <w:trPr>
          <w:jc w:val="center"/>
        </w:trPr>
        <w:tc>
          <w:tcPr>
            <w:tcW w:w="4876" w:type="dxa"/>
          </w:tcPr>
          <w:p w14:paraId="1231A0BF" w14:textId="77777777" w:rsidR="00792D10" w:rsidRPr="00F51CEC" w:rsidRDefault="00792D10" w:rsidP="00F01338">
            <w:pPr>
              <w:pStyle w:val="Normal6a"/>
            </w:pPr>
          </w:p>
        </w:tc>
        <w:tc>
          <w:tcPr>
            <w:tcW w:w="4876" w:type="dxa"/>
          </w:tcPr>
          <w:p w14:paraId="14F08CF1" w14:textId="77777777" w:rsidR="00792D10" w:rsidRPr="00F51CEC" w:rsidRDefault="00792D10" w:rsidP="00F01338">
            <w:pPr>
              <w:pStyle w:val="Normal6a"/>
            </w:pPr>
            <w:r w:rsidRPr="00F51CEC">
              <w:rPr>
                <w:b/>
                <w:i/>
              </w:rPr>
              <w:t>1. Komisija v skladu s svojimi obveznostmi iz člena 10a(1) stalno spremlja krizne razmere in pregleduje potrebnost in sorazmernost kriznih ukrepov, sprejetih v skladu s to uredbo.</w:t>
            </w:r>
          </w:p>
        </w:tc>
      </w:tr>
      <w:tr w:rsidR="00792D10" w:rsidRPr="00F51CEC" w14:paraId="7BA0A467" w14:textId="77777777" w:rsidTr="00F01338">
        <w:trPr>
          <w:jc w:val="center"/>
        </w:trPr>
        <w:tc>
          <w:tcPr>
            <w:tcW w:w="4876" w:type="dxa"/>
          </w:tcPr>
          <w:p w14:paraId="3706D758" w14:textId="77777777" w:rsidR="00792D10" w:rsidRPr="00F51CEC" w:rsidRDefault="00792D10" w:rsidP="00F01338">
            <w:pPr>
              <w:pStyle w:val="Normal6a"/>
            </w:pPr>
          </w:p>
        </w:tc>
        <w:tc>
          <w:tcPr>
            <w:tcW w:w="4876" w:type="dxa"/>
          </w:tcPr>
          <w:p w14:paraId="1C80288F" w14:textId="77777777" w:rsidR="00792D10" w:rsidRPr="00F51CEC" w:rsidRDefault="00792D10" w:rsidP="00F01338">
            <w:pPr>
              <w:pStyle w:val="Normal6a"/>
            </w:pPr>
            <w:r w:rsidRPr="00F51CEC">
              <w:rPr>
                <w:b/>
                <w:i/>
              </w:rPr>
              <w:t>2. Krizne razmere, zaradi katerih so sprejeti ukrepi, določeni v tej uredbi, veljajo, dokler Komisija ne odloči, da so krizne razmere v državi članici prenehale.</w:t>
            </w:r>
          </w:p>
        </w:tc>
      </w:tr>
      <w:tr w:rsidR="00792D10" w:rsidRPr="00F51CEC" w14:paraId="288E9504" w14:textId="77777777" w:rsidTr="00F01338">
        <w:trPr>
          <w:jc w:val="center"/>
        </w:trPr>
        <w:tc>
          <w:tcPr>
            <w:tcW w:w="4876" w:type="dxa"/>
          </w:tcPr>
          <w:p w14:paraId="5CCFF4EF" w14:textId="77777777" w:rsidR="00792D10" w:rsidRPr="00F51CEC" w:rsidRDefault="00792D10" w:rsidP="00F01338">
            <w:pPr>
              <w:pStyle w:val="Normal6a"/>
            </w:pPr>
          </w:p>
        </w:tc>
        <w:tc>
          <w:tcPr>
            <w:tcW w:w="4876" w:type="dxa"/>
          </w:tcPr>
          <w:p w14:paraId="30F455DC" w14:textId="77777777" w:rsidR="00792D10" w:rsidRPr="00F51CEC" w:rsidRDefault="00792D10" w:rsidP="00F01338">
            <w:pPr>
              <w:pStyle w:val="Normal6a"/>
            </w:pPr>
            <w:r w:rsidRPr="00F51CEC">
              <w:rPr>
                <w:b/>
                <w:i/>
              </w:rPr>
              <w:t>Komisija v ta namen sprejme izvedbeni akt v skladu s členom 11. Svoj sklep utemelji z istimi merili, kakor so navedena v členu 1b(3b).</w:t>
            </w:r>
          </w:p>
        </w:tc>
      </w:tr>
      <w:tr w:rsidR="00792D10" w:rsidRPr="00F51CEC" w14:paraId="79FFB0E9" w14:textId="77777777" w:rsidTr="00F01338">
        <w:trPr>
          <w:jc w:val="center"/>
        </w:trPr>
        <w:tc>
          <w:tcPr>
            <w:tcW w:w="4876" w:type="dxa"/>
          </w:tcPr>
          <w:p w14:paraId="00F787DC" w14:textId="77777777" w:rsidR="00792D10" w:rsidRPr="00F51CEC" w:rsidRDefault="00792D10" w:rsidP="00F01338">
            <w:pPr>
              <w:pStyle w:val="Normal6a"/>
            </w:pPr>
          </w:p>
        </w:tc>
        <w:tc>
          <w:tcPr>
            <w:tcW w:w="4876" w:type="dxa"/>
          </w:tcPr>
          <w:p w14:paraId="3323A863" w14:textId="77777777" w:rsidR="00792D10" w:rsidRPr="00F51CEC" w:rsidRDefault="00792D10" w:rsidP="00F01338">
            <w:pPr>
              <w:pStyle w:val="Normal6a"/>
            </w:pPr>
            <w:r w:rsidRPr="00F51CEC">
              <w:rPr>
                <w:b/>
                <w:i/>
              </w:rPr>
              <w:t>3. Svet lahko Komisiji predloži utemeljeno zahtevo, naj odloči, da so krizne razmere v državi članici prenehale.</w:t>
            </w:r>
          </w:p>
        </w:tc>
      </w:tr>
    </w:tbl>
    <w:p w14:paraId="6132C2E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36C21DC" w14:textId="77777777" w:rsidR="00792D10" w:rsidRPr="00F51CEC" w:rsidRDefault="00792D10" w:rsidP="00792D10">
      <w:r w:rsidRPr="00D36529">
        <w:rPr>
          <w:rStyle w:val="HideTWBExt"/>
        </w:rPr>
        <w:t>&lt;/Amend&gt;</w:t>
      </w:r>
    </w:p>
    <w:p w14:paraId="165BDE2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666</w:t>
      </w:r>
      <w:r w:rsidRPr="00D36529">
        <w:rPr>
          <w:rStyle w:val="HideTWBExt"/>
          <w:b w:val="0"/>
        </w:rPr>
        <w:t>&lt;/NumAm&gt;</w:t>
      </w:r>
    </w:p>
    <w:p w14:paraId="5D652600" w14:textId="77777777" w:rsidR="00792D10" w:rsidRPr="00F51CEC" w:rsidRDefault="00792D10" w:rsidP="00792D10">
      <w:pPr>
        <w:pStyle w:val="NormalBold"/>
      </w:pPr>
      <w:r w:rsidRPr="00D36529">
        <w:rPr>
          <w:rStyle w:val="HideTWBExt"/>
          <w:b w:val="0"/>
        </w:rPr>
        <w:t>&lt;RepeatBlock-By&gt;&lt;Members&gt;</w:t>
      </w:r>
      <w:r w:rsidRPr="00F51CEC">
        <w:rPr>
          <w:color w:val="000000"/>
        </w:rPr>
        <w:t>Laura Ferrara</w:t>
      </w:r>
      <w:r w:rsidRPr="00D36529">
        <w:rPr>
          <w:rStyle w:val="HideTWBExt"/>
          <w:b w:val="0"/>
        </w:rPr>
        <w:t>&lt;/Members&gt;</w:t>
      </w:r>
    </w:p>
    <w:p w14:paraId="0C6FA692" w14:textId="77777777" w:rsidR="00792D10" w:rsidRPr="00F51CEC" w:rsidRDefault="00792D10" w:rsidP="00792D10">
      <w:pPr>
        <w:pStyle w:val="NormalBold"/>
      </w:pPr>
      <w:r w:rsidRPr="00D36529">
        <w:rPr>
          <w:rStyle w:val="HideTWBExt"/>
          <w:b w:val="0"/>
        </w:rPr>
        <w:t>&lt;/RepeatBlock-By&gt;</w:t>
      </w:r>
    </w:p>
    <w:p w14:paraId="3255D6F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225078B" w14:textId="77777777" w:rsidR="00792D10" w:rsidRPr="00F51CEC" w:rsidRDefault="00792D10" w:rsidP="00792D10">
      <w:pPr>
        <w:pStyle w:val="NormalBold"/>
      </w:pPr>
      <w:r w:rsidRPr="00D36529">
        <w:rPr>
          <w:rStyle w:val="HideTWBExt"/>
          <w:b w:val="0"/>
        </w:rPr>
        <w:t>&lt;Article&gt;</w:t>
      </w:r>
      <w:r w:rsidRPr="00F51CEC">
        <w:t>Člen 10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1B588F4" w14:textId="77777777" w:rsidTr="00F01338">
        <w:trPr>
          <w:trHeight w:hRule="exact" w:val="240"/>
          <w:jc w:val="center"/>
        </w:trPr>
        <w:tc>
          <w:tcPr>
            <w:tcW w:w="9752" w:type="dxa"/>
            <w:gridSpan w:val="2"/>
          </w:tcPr>
          <w:p w14:paraId="019F275B" w14:textId="77777777" w:rsidR="00792D10" w:rsidRPr="00F51CEC" w:rsidRDefault="00792D10" w:rsidP="00F01338"/>
        </w:tc>
      </w:tr>
      <w:tr w:rsidR="00792D10" w:rsidRPr="00F51CEC" w14:paraId="34119B90" w14:textId="77777777" w:rsidTr="00F01338">
        <w:trPr>
          <w:trHeight w:val="240"/>
          <w:jc w:val="center"/>
        </w:trPr>
        <w:tc>
          <w:tcPr>
            <w:tcW w:w="4876" w:type="dxa"/>
          </w:tcPr>
          <w:p w14:paraId="3C53C9A4" w14:textId="77777777" w:rsidR="00792D10" w:rsidRPr="00F51CEC" w:rsidRDefault="00792D10" w:rsidP="00F01338">
            <w:pPr>
              <w:pStyle w:val="AmColumnHeading"/>
            </w:pPr>
            <w:r w:rsidRPr="00F51CEC">
              <w:rPr>
                <w:color w:val="000000"/>
              </w:rPr>
              <w:t>Besedilo, ki ga predlaga Komisija</w:t>
            </w:r>
          </w:p>
        </w:tc>
        <w:tc>
          <w:tcPr>
            <w:tcW w:w="4876" w:type="dxa"/>
          </w:tcPr>
          <w:p w14:paraId="756B6514" w14:textId="77777777" w:rsidR="00792D10" w:rsidRPr="00F51CEC" w:rsidRDefault="00792D10" w:rsidP="00F01338">
            <w:pPr>
              <w:pStyle w:val="AmColumnHeading"/>
            </w:pPr>
            <w:r w:rsidRPr="00F51CEC">
              <w:rPr>
                <w:color w:val="000000"/>
              </w:rPr>
              <w:t>Predlog spremembe</w:t>
            </w:r>
          </w:p>
        </w:tc>
      </w:tr>
      <w:tr w:rsidR="00792D10" w:rsidRPr="00F51CEC" w14:paraId="27200560" w14:textId="77777777" w:rsidTr="00F01338">
        <w:trPr>
          <w:jc w:val="center"/>
        </w:trPr>
        <w:tc>
          <w:tcPr>
            <w:tcW w:w="4876" w:type="dxa"/>
          </w:tcPr>
          <w:p w14:paraId="2289C15A" w14:textId="77777777" w:rsidR="00792D10" w:rsidRPr="00F51CEC" w:rsidRDefault="00792D10" w:rsidP="00F01338">
            <w:pPr>
              <w:pStyle w:val="Normal6a"/>
            </w:pPr>
          </w:p>
        </w:tc>
        <w:tc>
          <w:tcPr>
            <w:tcW w:w="4876" w:type="dxa"/>
          </w:tcPr>
          <w:p w14:paraId="19CB4B9A" w14:textId="77777777" w:rsidR="00792D10" w:rsidRPr="00F51CEC" w:rsidRDefault="00792D10" w:rsidP="00F01338">
            <w:pPr>
              <w:pStyle w:val="NormalBoldItalicCenter6a"/>
            </w:pPr>
            <w:r w:rsidRPr="00F51CEC">
              <w:t>Člen 10a</w:t>
            </w:r>
          </w:p>
        </w:tc>
      </w:tr>
      <w:tr w:rsidR="00792D10" w:rsidRPr="00F51CEC" w14:paraId="4BA958DF" w14:textId="77777777" w:rsidTr="00F01338">
        <w:trPr>
          <w:jc w:val="center"/>
        </w:trPr>
        <w:tc>
          <w:tcPr>
            <w:tcW w:w="4876" w:type="dxa"/>
          </w:tcPr>
          <w:p w14:paraId="127AF0B8" w14:textId="77777777" w:rsidR="00792D10" w:rsidRPr="00F51CEC" w:rsidRDefault="00792D10" w:rsidP="00F01338">
            <w:pPr>
              <w:pStyle w:val="Normal6a"/>
            </w:pPr>
          </w:p>
        </w:tc>
        <w:tc>
          <w:tcPr>
            <w:tcW w:w="4876" w:type="dxa"/>
          </w:tcPr>
          <w:p w14:paraId="11718934" w14:textId="77777777" w:rsidR="00792D10" w:rsidRPr="00F51CEC" w:rsidRDefault="00792D10" w:rsidP="00F01338">
            <w:pPr>
              <w:pStyle w:val="NormalBoldItalicCenter6a"/>
            </w:pPr>
            <w:r w:rsidRPr="00F51CEC">
              <w:t>Ukrepi za zagotavljanje spoštovanja solidarnostnih obveznosti</w:t>
            </w:r>
          </w:p>
        </w:tc>
      </w:tr>
      <w:tr w:rsidR="00792D10" w:rsidRPr="00F51CEC" w14:paraId="2E24E6A2" w14:textId="77777777" w:rsidTr="00F01338">
        <w:trPr>
          <w:jc w:val="center"/>
        </w:trPr>
        <w:tc>
          <w:tcPr>
            <w:tcW w:w="4876" w:type="dxa"/>
          </w:tcPr>
          <w:p w14:paraId="3AC339B4" w14:textId="77777777" w:rsidR="00792D10" w:rsidRPr="00F51CEC" w:rsidRDefault="00792D10" w:rsidP="00F01338">
            <w:pPr>
              <w:pStyle w:val="Normal6a"/>
            </w:pPr>
          </w:p>
        </w:tc>
        <w:tc>
          <w:tcPr>
            <w:tcW w:w="4876" w:type="dxa"/>
          </w:tcPr>
          <w:p w14:paraId="6E898E4C" w14:textId="77777777" w:rsidR="00792D10" w:rsidRPr="00F51CEC" w:rsidRDefault="00792D10" w:rsidP="00F01338">
            <w:pPr>
              <w:pStyle w:val="Normal6a"/>
            </w:pPr>
            <w:r w:rsidRPr="00F51CEC">
              <w:rPr>
                <w:b/>
                <w:i/>
              </w:rPr>
              <w:t>1. Kadar država članica ne izpolni solidarnostnih obveznosti iz te uredbe in s tem krši načela iz člena 80 Pogodbe o delovanju Evropske unije, lahko Komisija sprejme enega ali več naslednjih ustreznih ukrepov. Smiselno se uporabi postopek iz člena 6 Uredbe (EU, Euratom) 2020/2092 Evropskega parlamenta in Sveta z dne 16. decembra 2020 o splošnem režimu pogojenosti za zaščito proračuna Unije:</w:t>
            </w:r>
          </w:p>
        </w:tc>
      </w:tr>
      <w:tr w:rsidR="00792D10" w:rsidRPr="00F51CEC" w14:paraId="6876D2A5" w14:textId="77777777" w:rsidTr="00F01338">
        <w:trPr>
          <w:jc w:val="center"/>
        </w:trPr>
        <w:tc>
          <w:tcPr>
            <w:tcW w:w="4876" w:type="dxa"/>
          </w:tcPr>
          <w:p w14:paraId="58B0936A" w14:textId="77777777" w:rsidR="00792D10" w:rsidRPr="00F51CEC" w:rsidRDefault="00792D10" w:rsidP="00F01338">
            <w:pPr>
              <w:pStyle w:val="Normal6a"/>
            </w:pPr>
          </w:p>
        </w:tc>
        <w:tc>
          <w:tcPr>
            <w:tcW w:w="4876" w:type="dxa"/>
          </w:tcPr>
          <w:p w14:paraId="09143D0D" w14:textId="77777777" w:rsidR="00792D10" w:rsidRPr="00F51CEC" w:rsidRDefault="00792D10" w:rsidP="00F01338">
            <w:pPr>
              <w:pStyle w:val="Normal6a"/>
            </w:pPr>
            <w:r w:rsidRPr="00F51CEC">
              <w:rPr>
                <w:b/>
                <w:i/>
              </w:rPr>
              <w:t>(a) kadar Komisija izvršuje proračun Unije v okviru neposrednega ali posrednega upravljanja na podlagi točk (a) in (c) člena 62(1) finančne uredbe ter kadar je prejemnik državni subjekt:</w:t>
            </w:r>
          </w:p>
        </w:tc>
      </w:tr>
      <w:tr w:rsidR="00792D10" w:rsidRPr="00F51CEC" w14:paraId="751E88EC" w14:textId="77777777" w:rsidTr="00F01338">
        <w:trPr>
          <w:jc w:val="center"/>
        </w:trPr>
        <w:tc>
          <w:tcPr>
            <w:tcW w:w="4876" w:type="dxa"/>
          </w:tcPr>
          <w:p w14:paraId="317BE340" w14:textId="77777777" w:rsidR="00792D10" w:rsidRPr="00F51CEC" w:rsidRDefault="00792D10" w:rsidP="00F01338">
            <w:pPr>
              <w:pStyle w:val="Normal6a"/>
            </w:pPr>
          </w:p>
        </w:tc>
        <w:tc>
          <w:tcPr>
            <w:tcW w:w="4876" w:type="dxa"/>
          </w:tcPr>
          <w:p w14:paraId="78C9E9E2" w14:textId="77777777" w:rsidR="00792D10" w:rsidRPr="00F51CEC" w:rsidRDefault="00792D10" w:rsidP="00F01338">
            <w:pPr>
              <w:pStyle w:val="Normal6a"/>
            </w:pPr>
            <w:r w:rsidRPr="00F51CEC">
              <w:rPr>
                <w:b/>
                <w:i/>
              </w:rPr>
              <w:t>(i) začasna ustavitev plačil ali izvajanja pravne obveznosti ali prenehanje pravne obveznosti na podlagi člena 131(3) finančne uredbe;</w:t>
            </w:r>
          </w:p>
        </w:tc>
      </w:tr>
      <w:tr w:rsidR="00792D10" w:rsidRPr="00F51CEC" w14:paraId="2B8FEEFC" w14:textId="77777777" w:rsidTr="00F01338">
        <w:trPr>
          <w:jc w:val="center"/>
        </w:trPr>
        <w:tc>
          <w:tcPr>
            <w:tcW w:w="4876" w:type="dxa"/>
          </w:tcPr>
          <w:p w14:paraId="2F77AF76" w14:textId="77777777" w:rsidR="00792D10" w:rsidRPr="00F51CEC" w:rsidRDefault="00792D10" w:rsidP="00F01338">
            <w:pPr>
              <w:pStyle w:val="Normal6a"/>
            </w:pPr>
          </w:p>
        </w:tc>
        <w:tc>
          <w:tcPr>
            <w:tcW w:w="4876" w:type="dxa"/>
          </w:tcPr>
          <w:p w14:paraId="1D9300BC" w14:textId="77777777" w:rsidR="00792D10" w:rsidRPr="00F51CEC" w:rsidRDefault="00792D10" w:rsidP="00F01338">
            <w:pPr>
              <w:pStyle w:val="Normal6a"/>
            </w:pPr>
            <w:r w:rsidRPr="00F51CEC">
              <w:rPr>
                <w:b/>
                <w:i/>
              </w:rPr>
              <w:t>(ii) prepoved sklepanja novih pravnih obveznosti;</w:t>
            </w:r>
          </w:p>
        </w:tc>
      </w:tr>
      <w:tr w:rsidR="00792D10" w:rsidRPr="00F51CEC" w14:paraId="6C84E3A0" w14:textId="77777777" w:rsidTr="00F01338">
        <w:trPr>
          <w:jc w:val="center"/>
        </w:trPr>
        <w:tc>
          <w:tcPr>
            <w:tcW w:w="4876" w:type="dxa"/>
          </w:tcPr>
          <w:p w14:paraId="4BD00659" w14:textId="77777777" w:rsidR="00792D10" w:rsidRPr="00F51CEC" w:rsidRDefault="00792D10" w:rsidP="00F01338">
            <w:pPr>
              <w:pStyle w:val="Normal6a"/>
            </w:pPr>
          </w:p>
        </w:tc>
        <w:tc>
          <w:tcPr>
            <w:tcW w:w="4876" w:type="dxa"/>
          </w:tcPr>
          <w:p w14:paraId="06906525" w14:textId="77777777" w:rsidR="00792D10" w:rsidRPr="00F51CEC" w:rsidRDefault="00792D10" w:rsidP="00F01338">
            <w:pPr>
              <w:pStyle w:val="Normal6a"/>
            </w:pPr>
            <w:r w:rsidRPr="00F51CEC">
              <w:rPr>
                <w:b/>
                <w:i/>
              </w:rPr>
              <w:t>(iii) začasna ustavitev izplačila obrokov v celoti ali delno ali predčasno odplačilo posojil, za katera jamči proračun Unije;</w:t>
            </w:r>
          </w:p>
        </w:tc>
      </w:tr>
      <w:tr w:rsidR="00792D10" w:rsidRPr="00F51CEC" w14:paraId="7608E1AD" w14:textId="77777777" w:rsidTr="00F01338">
        <w:trPr>
          <w:jc w:val="center"/>
        </w:trPr>
        <w:tc>
          <w:tcPr>
            <w:tcW w:w="4876" w:type="dxa"/>
          </w:tcPr>
          <w:p w14:paraId="411D7141" w14:textId="77777777" w:rsidR="00792D10" w:rsidRPr="00F51CEC" w:rsidRDefault="00792D10" w:rsidP="00F01338">
            <w:pPr>
              <w:pStyle w:val="Normal6a"/>
            </w:pPr>
          </w:p>
        </w:tc>
        <w:tc>
          <w:tcPr>
            <w:tcW w:w="4876" w:type="dxa"/>
          </w:tcPr>
          <w:p w14:paraId="218E9578" w14:textId="77777777" w:rsidR="00792D10" w:rsidRPr="00F51CEC" w:rsidRDefault="00792D10" w:rsidP="00F01338">
            <w:pPr>
              <w:pStyle w:val="Normal6a"/>
            </w:pPr>
            <w:r w:rsidRPr="00F51CEC">
              <w:rPr>
                <w:b/>
                <w:i/>
              </w:rPr>
              <w:t>(iv) začasna ustavitev ali zmanjšanje gospodarske prednosti v okviru instrumenta, za katerega jamči proračun Unije;</w:t>
            </w:r>
          </w:p>
        </w:tc>
      </w:tr>
      <w:tr w:rsidR="00792D10" w:rsidRPr="00F51CEC" w14:paraId="64CDDB78" w14:textId="77777777" w:rsidTr="00F01338">
        <w:trPr>
          <w:jc w:val="center"/>
        </w:trPr>
        <w:tc>
          <w:tcPr>
            <w:tcW w:w="4876" w:type="dxa"/>
          </w:tcPr>
          <w:p w14:paraId="4DC695D2" w14:textId="77777777" w:rsidR="00792D10" w:rsidRPr="00F51CEC" w:rsidRDefault="00792D10" w:rsidP="00F01338">
            <w:pPr>
              <w:pStyle w:val="Normal6a"/>
            </w:pPr>
          </w:p>
        </w:tc>
        <w:tc>
          <w:tcPr>
            <w:tcW w:w="4876" w:type="dxa"/>
          </w:tcPr>
          <w:p w14:paraId="566E6963" w14:textId="77777777" w:rsidR="00792D10" w:rsidRPr="00F51CEC" w:rsidRDefault="00792D10" w:rsidP="00F01338">
            <w:pPr>
              <w:pStyle w:val="Normal6a"/>
            </w:pPr>
            <w:r w:rsidRPr="00F51CEC">
              <w:rPr>
                <w:b/>
                <w:i/>
              </w:rPr>
              <w:t>(v) prepoved sklepanja novih sporazumov o posojilih ali drugih instrumentih, za katere jamči proračun Unije.</w:t>
            </w:r>
          </w:p>
        </w:tc>
      </w:tr>
      <w:tr w:rsidR="00792D10" w:rsidRPr="00F51CEC" w14:paraId="4FC535AB" w14:textId="77777777" w:rsidTr="00F01338">
        <w:trPr>
          <w:jc w:val="center"/>
        </w:trPr>
        <w:tc>
          <w:tcPr>
            <w:tcW w:w="4876" w:type="dxa"/>
          </w:tcPr>
          <w:p w14:paraId="486988FF" w14:textId="77777777" w:rsidR="00792D10" w:rsidRPr="00F51CEC" w:rsidRDefault="00792D10" w:rsidP="00F01338">
            <w:pPr>
              <w:pStyle w:val="Normal6a"/>
            </w:pPr>
          </w:p>
        </w:tc>
        <w:tc>
          <w:tcPr>
            <w:tcW w:w="4876" w:type="dxa"/>
          </w:tcPr>
          <w:p w14:paraId="13B988E3" w14:textId="77777777" w:rsidR="00792D10" w:rsidRPr="00F51CEC" w:rsidRDefault="00792D10" w:rsidP="00F01338">
            <w:pPr>
              <w:pStyle w:val="Normal6a"/>
            </w:pPr>
            <w:r w:rsidRPr="00F51CEC">
              <w:rPr>
                <w:b/>
                <w:i/>
              </w:rPr>
              <w:t>(b) kadar Komisija izvršuje proračun Unije v okviru deljenega upravljanja z državami članicami na podlagi točke (b) člena 62(1) Finančne uredbe:</w:t>
            </w:r>
          </w:p>
        </w:tc>
      </w:tr>
      <w:tr w:rsidR="00792D10" w:rsidRPr="00F51CEC" w14:paraId="4210FE1C" w14:textId="77777777" w:rsidTr="00F01338">
        <w:trPr>
          <w:jc w:val="center"/>
        </w:trPr>
        <w:tc>
          <w:tcPr>
            <w:tcW w:w="4876" w:type="dxa"/>
          </w:tcPr>
          <w:p w14:paraId="5BA8CCB7" w14:textId="77777777" w:rsidR="00792D10" w:rsidRPr="00F51CEC" w:rsidRDefault="00792D10" w:rsidP="00F01338">
            <w:pPr>
              <w:pStyle w:val="Normal6a"/>
            </w:pPr>
          </w:p>
        </w:tc>
        <w:tc>
          <w:tcPr>
            <w:tcW w:w="4876" w:type="dxa"/>
          </w:tcPr>
          <w:p w14:paraId="75C28263" w14:textId="77777777" w:rsidR="00792D10" w:rsidRPr="00F51CEC" w:rsidRDefault="00792D10" w:rsidP="00F01338">
            <w:pPr>
              <w:pStyle w:val="Normal6a"/>
            </w:pPr>
            <w:r w:rsidRPr="00F51CEC">
              <w:rPr>
                <w:b/>
                <w:i/>
              </w:rPr>
              <w:t>(i) začasna ustavitev odobritve enega ali več programov ali spremembe začasnih ustavitev;</w:t>
            </w:r>
          </w:p>
        </w:tc>
      </w:tr>
      <w:tr w:rsidR="00792D10" w:rsidRPr="00F51CEC" w14:paraId="0E4A775C" w14:textId="77777777" w:rsidTr="00F01338">
        <w:trPr>
          <w:jc w:val="center"/>
        </w:trPr>
        <w:tc>
          <w:tcPr>
            <w:tcW w:w="4876" w:type="dxa"/>
          </w:tcPr>
          <w:p w14:paraId="20F1529D" w14:textId="77777777" w:rsidR="00792D10" w:rsidRPr="00F51CEC" w:rsidRDefault="00792D10" w:rsidP="00F01338">
            <w:pPr>
              <w:pStyle w:val="Normal6a"/>
            </w:pPr>
          </w:p>
        </w:tc>
        <w:tc>
          <w:tcPr>
            <w:tcW w:w="4876" w:type="dxa"/>
          </w:tcPr>
          <w:p w14:paraId="64FB0DBA" w14:textId="77777777" w:rsidR="00792D10" w:rsidRPr="00F51CEC" w:rsidRDefault="00792D10" w:rsidP="00F01338">
            <w:pPr>
              <w:pStyle w:val="Normal6a"/>
            </w:pPr>
            <w:r w:rsidRPr="00F51CEC">
              <w:rPr>
                <w:b/>
                <w:i/>
              </w:rPr>
              <w:t>(ii) začasna ustavitev obveznosti;</w:t>
            </w:r>
          </w:p>
        </w:tc>
      </w:tr>
      <w:tr w:rsidR="00792D10" w:rsidRPr="00F51CEC" w14:paraId="593B2D08" w14:textId="77777777" w:rsidTr="00F01338">
        <w:trPr>
          <w:jc w:val="center"/>
        </w:trPr>
        <w:tc>
          <w:tcPr>
            <w:tcW w:w="4876" w:type="dxa"/>
          </w:tcPr>
          <w:p w14:paraId="59D1AF48" w14:textId="77777777" w:rsidR="00792D10" w:rsidRPr="00F51CEC" w:rsidRDefault="00792D10" w:rsidP="00F01338">
            <w:pPr>
              <w:pStyle w:val="Normal6a"/>
            </w:pPr>
          </w:p>
        </w:tc>
        <w:tc>
          <w:tcPr>
            <w:tcW w:w="4876" w:type="dxa"/>
          </w:tcPr>
          <w:p w14:paraId="5C3E3319" w14:textId="77777777" w:rsidR="00792D10" w:rsidRPr="00F51CEC" w:rsidRDefault="00792D10" w:rsidP="00F01338">
            <w:pPr>
              <w:pStyle w:val="Normal6a"/>
            </w:pPr>
            <w:r w:rsidRPr="00F51CEC">
              <w:rPr>
                <w:b/>
                <w:i/>
              </w:rPr>
              <w:t>(iii) zmanjšanje obveznosti, vključno s finančnimi popravki ali prenosi na druge programe porabe;</w:t>
            </w:r>
          </w:p>
        </w:tc>
      </w:tr>
      <w:tr w:rsidR="00792D10" w:rsidRPr="00F51CEC" w14:paraId="65F40EB1" w14:textId="77777777" w:rsidTr="00F01338">
        <w:trPr>
          <w:jc w:val="center"/>
        </w:trPr>
        <w:tc>
          <w:tcPr>
            <w:tcW w:w="4876" w:type="dxa"/>
          </w:tcPr>
          <w:p w14:paraId="4E3B7BC6" w14:textId="77777777" w:rsidR="00792D10" w:rsidRPr="00F51CEC" w:rsidRDefault="00792D10" w:rsidP="00F01338">
            <w:pPr>
              <w:pStyle w:val="Normal6a"/>
            </w:pPr>
          </w:p>
        </w:tc>
        <w:tc>
          <w:tcPr>
            <w:tcW w:w="4876" w:type="dxa"/>
          </w:tcPr>
          <w:p w14:paraId="5B083C09" w14:textId="77777777" w:rsidR="00792D10" w:rsidRPr="00F51CEC" w:rsidRDefault="00792D10" w:rsidP="00F01338">
            <w:pPr>
              <w:pStyle w:val="Normal6a"/>
            </w:pPr>
            <w:r w:rsidRPr="00F51CEC">
              <w:rPr>
                <w:b/>
                <w:i/>
              </w:rPr>
              <w:t>(iv) zmanjšanje predhodnega financiranja;</w:t>
            </w:r>
          </w:p>
        </w:tc>
      </w:tr>
      <w:tr w:rsidR="00792D10" w:rsidRPr="00F51CEC" w14:paraId="35544153" w14:textId="77777777" w:rsidTr="00F01338">
        <w:trPr>
          <w:jc w:val="center"/>
        </w:trPr>
        <w:tc>
          <w:tcPr>
            <w:tcW w:w="4876" w:type="dxa"/>
          </w:tcPr>
          <w:p w14:paraId="5EE48BF1" w14:textId="77777777" w:rsidR="00792D10" w:rsidRPr="00F51CEC" w:rsidRDefault="00792D10" w:rsidP="00F01338">
            <w:pPr>
              <w:pStyle w:val="Normal6a"/>
            </w:pPr>
          </w:p>
        </w:tc>
        <w:tc>
          <w:tcPr>
            <w:tcW w:w="4876" w:type="dxa"/>
          </w:tcPr>
          <w:p w14:paraId="00D98F1F" w14:textId="77777777" w:rsidR="00792D10" w:rsidRPr="00F51CEC" w:rsidRDefault="00792D10" w:rsidP="00F01338">
            <w:pPr>
              <w:pStyle w:val="Normal6a"/>
            </w:pPr>
            <w:r w:rsidRPr="00F51CEC">
              <w:rPr>
                <w:b/>
                <w:i/>
              </w:rPr>
              <w:t>(v) prekinitev rokov za plačilo;</w:t>
            </w:r>
          </w:p>
        </w:tc>
      </w:tr>
      <w:tr w:rsidR="00792D10" w:rsidRPr="00F51CEC" w14:paraId="3C0F0E4B" w14:textId="77777777" w:rsidTr="00F01338">
        <w:trPr>
          <w:jc w:val="center"/>
        </w:trPr>
        <w:tc>
          <w:tcPr>
            <w:tcW w:w="4876" w:type="dxa"/>
          </w:tcPr>
          <w:p w14:paraId="7C5AD54E" w14:textId="77777777" w:rsidR="00792D10" w:rsidRPr="00F51CEC" w:rsidRDefault="00792D10" w:rsidP="00F01338">
            <w:pPr>
              <w:pStyle w:val="Normal6a"/>
            </w:pPr>
          </w:p>
        </w:tc>
        <w:tc>
          <w:tcPr>
            <w:tcW w:w="4876" w:type="dxa"/>
          </w:tcPr>
          <w:p w14:paraId="43B619F8" w14:textId="77777777" w:rsidR="00792D10" w:rsidRPr="00F51CEC" w:rsidRDefault="00792D10" w:rsidP="00F01338">
            <w:pPr>
              <w:pStyle w:val="Normal6a"/>
            </w:pPr>
            <w:r w:rsidRPr="00F51CEC">
              <w:rPr>
                <w:b/>
                <w:i/>
              </w:rPr>
              <w:t>vi) začasna ustavitev plačil.</w:t>
            </w:r>
          </w:p>
        </w:tc>
      </w:tr>
    </w:tbl>
    <w:p w14:paraId="28A42CD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{IT}</w:t>
      </w:r>
      <w:r w:rsidRPr="00F51CEC">
        <w:t>it</w:t>
      </w:r>
      <w:r w:rsidRPr="00D36529">
        <w:rPr>
          <w:rStyle w:val="HideTWBExt"/>
        </w:rPr>
        <w:t>&lt;/Original&gt;</w:t>
      </w:r>
    </w:p>
    <w:p w14:paraId="3D59D70D" w14:textId="77777777" w:rsidR="00792D10" w:rsidRPr="00F51CEC" w:rsidRDefault="00792D10" w:rsidP="00792D10">
      <w:r w:rsidRPr="00D36529">
        <w:rPr>
          <w:rStyle w:val="HideTWBExt"/>
        </w:rPr>
        <w:t>&lt;/Amend&gt;</w:t>
      </w:r>
    </w:p>
    <w:p w14:paraId="3A9BF37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667</w:t>
      </w:r>
      <w:r w:rsidRPr="00D36529">
        <w:rPr>
          <w:rStyle w:val="HideTWBExt"/>
          <w:b w:val="0"/>
        </w:rPr>
        <w:t>&lt;/NumAm&gt;</w:t>
      </w:r>
    </w:p>
    <w:p w14:paraId="0BD85C6D"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065E718E" w14:textId="77777777" w:rsidR="00792D10" w:rsidRPr="00F51CEC" w:rsidRDefault="00792D10" w:rsidP="00792D10">
      <w:pPr>
        <w:pStyle w:val="NormalBold"/>
      </w:pPr>
      <w:r w:rsidRPr="00D36529">
        <w:rPr>
          <w:rStyle w:val="HideTWBExt"/>
          <w:b w:val="0"/>
        </w:rPr>
        <w:t>&lt;/RepeatBlock-By&gt;</w:t>
      </w:r>
    </w:p>
    <w:p w14:paraId="703711A6"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BAD0EEF" w14:textId="77777777" w:rsidR="00792D10" w:rsidRPr="00F51CEC" w:rsidRDefault="00792D10" w:rsidP="00792D10">
      <w:pPr>
        <w:pStyle w:val="NormalBold"/>
      </w:pPr>
      <w:r w:rsidRPr="00D36529">
        <w:rPr>
          <w:rStyle w:val="HideTWBExt"/>
          <w:b w:val="0"/>
        </w:rPr>
        <w:t>&lt;Article&gt;</w:t>
      </w:r>
      <w:r w:rsidRPr="00F51CEC">
        <w:t>Člen 11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0EABD9C" w14:textId="77777777" w:rsidTr="00F01338">
        <w:trPr>
          <w:trHeight w:hRule="exact" w:val="240"/>
          <w:jc w:val="center"/>
        </w:trPr>
        <w:tc>
          <w:tcPr>
            <w:tcW w:w="9752" w:type="dxa"/>
            <w:gridSpan w:val="2"/>
          </w:tcPr>
          <w:p w14:paraId="0922A398" w14:textId="77777777" w:rsidR="00792D10" w:rsidRPr="00F51CEC" w:rsidRDefault="00792D10" w:rsidP="00F01338"/>
        </w:tc>
      </w:tr>
      <w:tr w:rsidR="00792D10" w:rsidRPr="00F51CEC" w14:paraId="5FB19451" w14:textId="77777777" w:rsidTr="00F01338">
        <w:trPr>
          <w:trHeight w:val="240"/>
          <w:jc w:val="center"/>
        </w:trPr>
        <w:tc>
          <w:tcPr>
            <w:tcW w:w="4876" w:type="dxa"/>
          </w:tcPr>
          <w:p w14:paraId="1878D6C7" w14:textId="77777777" w:rsidR="00792D10" w:rsidRPr="00F51CEC" w:rsidRDefault="00792D10" w:rsidP="00F01338">
            <w:pPr>
              <w:pStyle w:val="AmColumnHeading"/>
            </w:pPr>
            <w:r w:rsidRPr="00F51CEC">
              <w:rPr>
                <w:color w:val="000000"/>
              </w:rPr>
              <w:t>Besedilo, ki ga predlaga Komisija</w:t>
            </w:r>
          </w:p>
        </w:tc>
        <w:tc>
          <w:tcPr>
            <w:tcW w:w="4876" w:type="dxa"/>
          </w:tcPr>
          <w:p w14:paraId="6ED4403F" w14:textId="77777777" w:rsidR="00792D10" w:rsidRPr="00F51CEC" w:rsidRDefault="00792D10" w:rsidP="00F01338">
            <w:pPr>
              <w:pStyle w:val="AmColumnHeading"/>
            </w:pPr>
            <w:r w:rsidRPr="00F51CEC">
              <w:rPr>
                <w:color w:val="000000"/>
              </w:rPr>
              <w:t>Predlog spremembe</w:t>
            </w:r>
          </w:p>
        </w:tc>
      </w:tr>
      <w:tr w:rsidR="00792D10" w:rsidRPr="00F51CEC" w14:paraId="0CC2C515" w14:textId="77777777" w:rsidTr="00F01338">
        <w:trPr>
          <w:jc w:val="center"/>
        </w:trPr>
        <w:tc>
          <w:tcPr>
            <w:tcW w:w="4876" w:type="dxa"/>
          </w:tcPr>
          <w:p w14:paraId="3A93C2C4" w14:textId="77777777" w:rsidR="00792D10" w:rsidRPr="00F51CEC" w:rsidRDefault="00792D10" w:rsidP="00F01338">
            <w:pPr>
              <w:pStyle w:val="NormalBoldItalicCenter6a"/>
            </w:pPr>
            <w:r w:rsidRPr="00F51CEC">
              <w:t>Člen 11</w:t>
            </w:r>
          </w:p>
        </w:tc>
        <w:tc>
          <w:tcPr>
            <w:tcW w:w="4876" w:type="dxa"/>
          </w:tcPr>
          <w:p w14:paraId="51A39CCA" w14:textId="77777777" w:rsidR="00792D10" w:rsidRPr="00F51CEC" w:rsidRDefault="00792D10" w:rsidP="00F01338">
            <w:pPr>
              <w:pStyle w:val="Normal6a"/>
            </w:pPr>
            <w:r w:rsidRPr="00F51CEC">
              <w:rPr>
                <w:b/>
                <w:i/>
                <w:color w:val="000000"/>
              </w:rPr>
              <w:t>črtano</w:t>
            </w:r>
          </w:p>
        </w:tc>
      </w:tr>
      <w:tr w:rsidR="00792D10" w:rsidRPr="00F51CEC" w14:paraId="62490B16" w14:textId="77777777" w:rsidTr="00F01338">
        <w:trPr>
          <w:jc w:val="center"/>
        </w:trPr>
        <w:tc>
          <w:tcPr>
            <w:tcW w:w="4876" w:type="dxa"/>
          </w:tcPr>
          <w:p w14:paraId="270F65FC" w14:textId="77777777" w:rsidR="00792D10" w:rsidRPr="00F51CEC" w:rsidRDefault="00792D10" w:rsidP="00F01338">
            <w:pPr>
              <w:pStyle w:val="NormalBoldItalicCenter6a"/>
            </w:pPr>
            <w:r w:rsidRPr="00F51CEC">
              <w:t>Sprejetje izvedbenih aktov</w:t>
            </w:r>
          </w:p>
        </w:tc>
        <w:tc>
          <w:tcPr>
            <w:tcW w:w="4876" w:type="dxa"/>
          </w:tcPr>
          <w:p w14:paraId="14C84699" w14:textId="77777777" w:rsidR="00792D10" w:rsidRPr="00F51CEC" w:rsidRDefault="00792D10" w:rsidP="00F01338">
            <w:pPr>
              <w:pStyle w:val="Normal6a"/>
            </w:pPr>
          </w:p>
        </w:tc>
      </w:tr>
      <w:tr w:rsidR="00792D10" w:rsidRPr="00F51CEC" w14:paraId="43EEA426" w14:textId="77777777" w:rsidTr="00F01338">
        <w:trPr>
          <w:jc w:val="center"/>
        </w:trPr>
        <w:tc>
          <w:tcPr>
            <w:tcW w:w="4876" w:type="dxa"/>
          </w:tcPr>
          <w:p w14:paraId="273B2AFA" w14:textId="77777777" w:rsidR="00792D10" w:rsidRPr="00F51CEC" w:rsidRDefault="00792D10" w:rsidP="00F01338">
            <w:pPr>
              <w:pStyle w:val="Normal6a"/>
            </w:pPr>
            <w:r w:rsidRPr="00F51CEC">
              <w:rPr>
                <w:b/>
                <w:i/>
              </w:rPr>
              <w:t>1. Komisija sprejme izvedbene akte v zvezi z odobritvijo uporabe postopkovnih pravil o odstopanju iz členov 4, 5 in 6 ter sproži priznanje statusa takojšnje zaščite v skladu s členom 10. Ti izvedbeni akti se sprejmejo v skladu s postopkom pregleda iz člena 12(2).</w:t>
            </w:r>
          </w:p>
        </w:tc>
        <w:tc>
          <w:tcPr>
            <w:tcW w:w="4876" w:type="dxa"/>
          </w:tcPr>
          <w:p w14:paraId="23EC8673" w14:textId="77777777" w:rsidR="00792D10" w:rsidRPr="00F51CEC" w:rsidRDefault="00792D10" w:rsidP="00F01338">
            <w:pPr>
              <w:pStyle w:val="Normal6a"/>
            </w:pPr>
          </w:p>
        </w:tc>
      </w:tr>
      <w:tr w:rsidR="00792D10" w:rsidRPr="00F51CEC" w14:paraId="6CB0E886" w14:textId="77777777" w:rsidTr="00F01338">
        <w:trPr>
          <w:jc w:val="center"/>
        </w:trPr>
        <w:tc>
          <w:tcPr>
            <w:tcW w:w="4876" w:type="dxa"/>
          </w:tcPr>
          <w:p w14:paraId="351C0C63" w14:textId="77777777" w:rsidR="00792D10" w:rsidRPr="00F51CEC" w:rsidRDefault="00792D10" w:rsidP="00F01338">
            <w:pPr>
              <w:pStyle w:val="Normal6a"/>
            </w:pPr>
            <w:r w:rsidRPr="00F51CEC">
              <w:rPr>
                <w:b/>
                <w:i/>
              </w:rPr>
              <w:t>2. Iz ustrezno utemeljenih nujnih razlogov zaradi kriznih razmer v državi članici, kakor so opredeljene v členu 1(2), Komisija sprejme izvedbene akte s takojšnjim začetkom uporabe v zvezi z odobritvijo uporabe postopkovnih pravil o odstopanju iz členov 4, 5 in 6 ter sprožitvijo priznanja statusa takojšnje zaščite v skladu s členom 10. Ti izvedbeni akti se sprejmejo v skladu s postopkom iz člena 12(3).</w:t>
            </w:r>
          </w:p>
        </w:tc>
        <w:tc>
          <w:tcPr>
            <w:tcW w:w="4876" w:type="dxa"/>
          </w:tcPr>
          <w:p w14:paraId="10140FDA" w14:textId="77777777" w:rsidR="00792D10" w:rsidRPr="00F51CEC" w:rsidRDefault="00792D10" w:rsidP="00F01338">
            <w:pPr>
              <w:pStyle w:val="Normal6a"/>
            </w:pPr>
          </w:p>
        </w:tc>
      </w:tr>
      <w:tr w:rsidR="00792D10" w:rsidRPr="00F51CEC" w14:paraId="682221AC" w14:textId="77777777" w:rsidTr="00F01338">
        <w:trPr>
          <w:jc w:val="center"/>
        </w:trPr>
        <w:tc>
          <w:tcPr>
            <w:tcW w:w="4876" w:type="dxa"/>
          </w:tcPr>
          <w:p w14:paraId="59D53DB6" w14:textId="77777777" w:rsidR="00792D10" w:rsidRPr="00F51CEC" w:rsidRDefault="00792D10" w:rsidP="00F01338">
            <w:pPr>
              <w:pStyle w:val="Normal6a"/>
            </w:pPr>
            <w:r w:rsidRPr="00F51CEC">
              <w:rPr>
                <w:b/>
                <w:i/>
              </w:rPr>
              <w:t>3. Izvedbeni akti ostanejo v veljavi za obdobje, ki ni daljše od enega leta.</w:t>
            </w:r>
          </w:p>
        </w:tc>
        <w:tc>
          <w:tcPr>
            <w:tcW w:w="4876" w:type="dxa"/>
          </w:tcPr>
          <w:p w14:paraId="64AD51A5" w14:textId="77777777" w:rsidR="00792D10" w:rsidRPr="00F51CEC" w:rsidRDefault="00792D10" w:rsidP="00F01338">
            <w:pPr>
              <w:pStyle w:val="Normal6a"/>
            </w:pPr>
          </w:p>
        </w:tc>
      </w:tr>
    </w:tbl>
    <w:p w14:paraId="0072B18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B1267E8" w14:textId="77777777" w:rsidR="00792D10" w:rsidRPr="00F51CEC" w:rsidRDefault="00792D10" w:rsidP="00792D10">
      <w:r w:rsidRPr="00D36529">
        <w:rPr>
          <w:rStyle w:val="HideTWBExt"/>
        </w:rPr>
        <w:t>&lt;/Amend&gt;</w:t>
      </w:r>
    </w:p>
    <w:p w14:paraId="1C290886"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668</w:t>
      </w:r>
      <w:r w:rsidRPr="00D36529">
        <w:rPr>
          <w:rStyle w:val="HideTWBExt"/>
          <w:b w:val="0"/>
        </w:rPr>
        <w:t>&lt;/NumAm&gt;</w:t>
      </w:r>
    </w:p>
    <w:p w14:paraId="6D38C86E"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366E164D" w14:textId="77777777" w:rsidR="00792D10" w:rsidRPr="00F51CEC" w:rsidRDefault="00792D10" w:rsidP="00792D10">
      <w:pPr>
        <w:pStyle w:val="NormalBold"/>
      </w:pPr>
      <w:r w:rsidRPr="00D36529">
        <w:rPr>
          <w:rStyle w:val="HideTWBExt"/>
          <w:b w:val="0"/>
        </w:rPr>
        <w:t>&lt;/RepeatBlock-By&gt;</w:t>
      </w:r>
    </w:p>
    <w:p w14:paraId="385A690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F7B2DD1" w14:textId="77777777" w:rsidR="00792D10" w:rsidRPr="00F51CEC" w:rsidRDefault="00792D10" w:rsidP="00792D10">
      <w:pPr>
        <w:pStyle w:val="NormalBold"/>
      </w:pPr>
      <w:r w:rsidRPr="00D36529">
        <w:rPr>
          <w:rStyle w:val="HideTWBExt"/>
          <w:b w:val="0"/>
        </w:rPr>
        <w:t>&lt;Article&gt;</w:t>
      </w:r>
      <w:r w:rsidRPr="00F51CEC">
        <w:t>Člen 11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769B834" w14:textId="77777777" w:rsidTr="00F01338">
        <w:trPr>
          <w:trHeight w:hRule="exact" w:val="240"/>
          <w:jc w:val="center"/>
        </w:trPr>
        <w:tc>
          <w:tcPr>
            <w:tcW w:w="9752" w:type="dxa"/>
            <w:gridSpan w:val="2"/>
          </w:tcPr>
          <w:p w14:paraId="33999EB1" w14:textId="77777777" w:rsidR="00792D10" w:rsidRPr="00F51CEC" w:rsidRDefault="00792D10" w:rsidP="00F01338"/>
        </w:tc>
      </w:tr>
      <w:tr w:rsidR="00792D10" w:rsidRPr="00F51CEC" w14:paraId="5843F496" w14:textId="77777777" w:rsidTr="00F01338">
        <w:trPr>
          <w:trHeight w:val="240"/>
          <w:jc w:val="center"/>
        </w:trPr>
        <w:tc>
          <w:tcPr>
            <w:tcW w:w="4876" w:type="dxa"/>
          </w:tcPr>
          <w:p w14:paraId="1DCC7CCF" w14:textId="77777777" w:rsidR="00792D10" w:rsidRPr="00F51CEC" w:rsidRDefault="00792D10" w:rsidP="00F01338">
            <w:pPr>
              <w:pStyle w:val="AmColumnHeading"/>
            </w:pPr>
            <w:r w:rsidRPr="00F51CEC">
              <w:rPr>
                <w:color w:val="000000"/>
              </w:rPr>
              <w:t>Besedilo, ki ga predlaga Komisija</w:t>
            </w:r>
          </w:p>
        </w:tc>
        <w:tc>
          <w:tcPr>
            <w:tcW w:w="4876" w:type="dxa"/>
          </w:tcPr>
          <w:p w14:paraId="48DCC37A" w14:textId="77777777" w:rsidR="00792D10" w:rsidRPr="00F51CEC" w:rsidRDefault="00792D10" w:rsidP="00F01338">
            <w:pPr>
              <w:pStyle w:val="AmColumnHeading"/>
            </w:pPr>
            <w:r w:rsidRPr="00F51CEC">
              <w:rPr>
                <w:color w:val="000000"/>
              </w:rPr>
              <w:t>Predlog spremembe</w:t>
            </w:r>
          </w:p>
        </w:tc>
      </w:tr>
      <w:tr w:rsidR="00792D10" w:rsidRPr="00F51CEC" w14:paraId="29C50509" w14:textId="77777777" w:rsidTr="00F01338">
        <w:trPr>
          <w:jc w:val="center"/>
        </w:trPr>
        <w:tc>
          <w:tcPr>
            <w:tcW w:w="4876" w:type="dxa"/>
          </w:tcPr>
          <w:p w14:paraId="420B1375" w14:textId="77777777" w:rsidR="00792D10" w:rsidRPr="00F51CEC" w:rsidRDefault="00792D10" w:rsidP="00F01338">
            <w:pPr>
              <w:pStyle w:val="Normal6a"/>
            </w:pPr>
            <w:r w:rsidRPr="00F51CEC">
              <w:t xml:space="preserve">Sprejetje </w:t>
            </w:r>
            <w:r w:rsidRPr="00F51CEC">
              <w:rPr>
                <w:b/>
                <w:i/>
              </w:rPr>
              <w:t>izvedbenih aktov</w:t>
            </w:r>
          </w:p>
        </w:tc>
        <w:tc>
          <w:tcPr>
            <w:tcW w:w="4876" w:type="dxa"/>
          </w:tcPr>
          <w:p w14:paraId="3DF637BC" w14:textId="77777777" w:rsidR="00792D10" w:rsidRPr="00F51CEC" w:rsidRDefault="00792D10" w:rsidP="00F01338">
            <w:pPr>
              <w:pStyle w:val="Normal6a"/>
            </w:pPr>
            <w:r w:rsidRPr="00F51CEC">
              <w:t xml:space="preserve">Sprejetje </w:t>
            </w:r>
            <w:r w:rsidRPr="00F51CEC">
              <w:rPr>
                <w:b/>
                <w:i/>
              </w:rPr>
              <w:t>sklepov Sveta</w:t>
            </w:r>
          </w:p>
        </w:tc>
      </w:tr>
    </w:tbl>
    <w:p w14:paraId="065EE6AA"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1C3CAAC" w14:textId="77777777" w:rsidR="00792D10" w:rsidRPr="00F51CEC" w:rsidRDefault="00792D10" w:rsidP="00792D10">
      <w:r w:rsidRPr="00D36529">
        <w:rPr>
          <w:rStyle w:val="HideTWBExt"/>
        </w:rPr>
        <w:t>&lt;/Amend&gt;</w:t>
      </w:r>
    </w:p>
    <w:p w14:paraId="4F42E3D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669</w:t>
      </w:r>
      <w:r w:rsidRPr="00D36529">
        <w:rPr>
          <w:rStyle w:val="HideTWBExt"/>
          <w:b w:val="0"/>
        </w:rPr>
        <w:t>&lt;/NumAm&gt;</w:t>
      </w:r>
    </w:p>
    <w:p w14:paraId="542B1076"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1323648C" w14:textId="77777777" w:rsidR="00792D10" w:rsidRPr="00F51CEC" w:rsidRDefault="00792D10" w:rsidP="00792D10">
      <w:pPr>
        <w:pStyle w:val="NormalBold"/>
      </w:pPr>
      <w:r w:rsidRPr="00D36529">
        <w:rPr>
          <w:rStyle w:val="HideTWBExt"/>
          <w:b w:val="0"/>
        </w:rPr>
        <w:t>&lt;/RepeatBlock-By&gt;</w:t>
      </w:r>
    </w:p>
    <w:p w14:paraId="4FD514F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C932EB6" w14:textId="77777777" w:rsidR="00792D10" w:rsidRPr="00F51CEC" w:rsidRDefault="00792D10" w:rsidP="00792D10">
      <w:pPr>
        <w:pStyle w:val="NormalBold"/>
      </w:pPr>
      <w:r w:rsidRPr="00D36529">
        <w:rPr>
          <w:rStyle w:val="HideTWBExt"/>
          <w:b w:val="0"/>
        </w:rPr>
        <w:t>&lt;Article&gt;</w:t>
      </w:r>
      <w:r w:rsidRPr="00F51CEC">
        <w:t>Člen 11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94579C4" w14:textId="77777777" w:rsidTr="00F01338">
        <w:trPr>
          <w:trHeight w:hRule="exact" w:val="240"/>
          <w:jc w:val="center"/>
        </w:trPr>
        <w:tc>
          <w:tcPr>
            <w:tcW w:w="9752" w:type="dxa"/>
            <w:gridSpan w:val="2"/>
          </w:tcPr>
          <w:p w14:paraId="7573DF2B" w14:textId="77777777" w:rsidR="00792D10" w:rsidRPr="00F51CEC" w:rsidRDefault="00792D10" w:rsidP="00F01338"/>
        </w:tc>
      </w:tr>
      <w:tr w:rsidR="00792D10" w:rsidRPr="00F51CEC" w14:paraId="6DAC52F0" w14:textId="77777777" w:rsidTr="00F01338">
        <w:trPr>
          <w:trHeight w:val="240"/>
          <w:jc w:val="center"/>
        </w:trPr>
        <w:tc>
          <w:tcPr>
            <w:tcW w:w="4876" w:type="dxa"/>
          </w:tcPr>
          <w:p w14:paraId="795D4BDC" w14:textId="77777777" w:rsidR="00792D10" w:rsidRPr="00F51CEC" w:rsidRDefault="00792D10" w:rsidP="00F01338">
            <w:pPr>
              <w:pStyle w:val="AmColumnHeading"/>
            </w:pPr>
            <w:r w:rsidRPr="00F51CEC">
              <w:rPr>
                <w:color w:val="000000"/>
              </w:rPr>
              <w:t>Besedilo, ki ga predlaga Komisija</w:t>
            </w:r>
          </w:p>
        </w:tc>
        <w:tc>
          <w:tcPr>
            <w:tcW w:w="4876" w:type="dxa"/>
          </w:tcPr>
          <w:p w14:paraId="0B343A46" w14:textId="77777777" w:rsidR="00792D10" w:rsidRPr="00F51CEC" w:rsidRDefault="00792D10" w:rsidP="00F01338">
            <w:pPr>
              <w:pStyle w:val="AmColumnHeading"/>
            </w:pPr>
            <w:r w:rsidRPr="00F51CEC">
              <w:rPr>
                <w:color w:val="000000"/>
              </w:rPr>
              <w:t>Predlog spremembe</w:t>
            </w:r>
          </w:p>
        </w:tc>
      </w:tr>
      <w:tr w:rsidR="00792D10" w:rsidRPr="00F51CEC" w14:paraId="55D2D586" w14:textId="77777777" w:rsidTr="00F01338">
        <w:trPr>
          <w:jc w:val="center"/>
        </w:trPr>
        <w:tc>
          <w:tcPr>
            <w:tcW w:w="4876" w:type="dxa"/>
          </w:tcPr>
          <w:p w14:paraId="06F6B448" w14:textId="77777777" w:rsidR="00792D10" w:rsidRPr="00F51CEC" w:rsidRDefault="00792D10" w:rsidP="00F01338">
            <w:pPr>
              <w:pStyle w:val="Normal6a"/>
            </w:pPr>
            <w:r w:rsidRPr="00F51CEC">
              <w:t xml:space="preserve">Sprejetje </w:t>
            </w:r>
            <w:r w:rsidRPr="00F51CEC">
              <w:rPr>
                <w:b/>
                <w:i/>
              </w:rPr>
              <w:t>izvedbenih</w:t>
            </w:r>
            <w:r w:rsidRPr="00F51CEC">
              <w:t xml:space="preserve"> aktov</w:t>
            </w:r>
          </w:p>
        </w:tc>
        <w:tc>
          <w:tcPr>
            <w:tcW w:w="4876" w:type="dxa"/>
          </w:tcPr>
          <w:p w14:paraId="416EE1A2" w14:textId="77777777" w:rsidR="00792D10" w:rsidRPr="00F51CEC" w:rsidRDefault="00792D10" w:rsidP="00F01338">
            <w:pPr>
              <w:pStyle w:val="Normal6a"/>
            </w:pPr>
            <w:r w:rsidRPr="00F51CEC">
              <w:t xml:space="preserve">Sprejetje </w:t>
            </w:r>
            <w:r w:rsidRPr="00F51CEC">
              <w:rPr>
                <w:b/>
                <w:i/>
              </w:rPr>
              <w:t>delegiranih</w:t>
            </w:r>
            <w:r w:rsidRPr="00F51CEC">
              <w:t xml:space="preserve"> aktov</w:t>
            </w:r>
          </w:p>
        </w:tc>
      </w:tr>
    </w:tbl>
    <w:p w14:paraId="14564F1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E2433C3" w14:textId="77777777" w:rsidR="00792D10" w:rsidRPr="00F51CEC" w:rsidRDefault="00792D10" w:rsidP="00792D10">
      <w:r w:rsidRPr="00D36529">
        <w:rPr>
          <w:rStyle w:val="HideTWBExt"/>
        </w:rPr>
        <w:t>&lt;/Amend&gt;</w:t>
      </w:r>
    </w:p>
    <w:p w14:paraId="5DE2B1F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670</w:t>
      </w:r>
      <w:r w:rsidRPr="00D36529">
        <w:rPr>
          <w:rStyle w:val="HideTWBExt"/>
          <w:b w:val="0"/>
        </w:rPr>
        <w:t>&lt;/NumAm&gt;</w:t>
      </w:r>
    </w:p>
    <w:p w14:paraId="5CD1CFFB"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7824B110" w14:textId="77777777" w:rsidR="00792D10" w:rsidRPr="00F51CEC" w:rsidRDefault="00792D10" w:rsidP="00792D10">
      <w:pPr>
        <w:pStyle w:val="NormalBold"/>
      </w:pPr>
      <w:r w:rsidRPr="00D36529">
        <w:rPr>
          <w:rStyle w:val="HideTWBExt"/>
          <w:b w:val="0"/>
        </w:rPr>
        <w:t>&lt;/RepeatBlock-By&gt;</w:t>
      </w:r>
    </w:p>
    <w:p w14:paraId="32A9ADB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2795B4F" w14:textId="77777777" w:rsidR="00792D10" w:rsidRPr="00F51CEC" w:rsidRDefault="00792D10" w:rsidP="00792D10">
      <w:pPr>
        <w:pStyle w:val="NormalBold"/>
      </w:pPr>
      <w:r w:rsidRPr="00D36529">
        <w:rPr>
          <w:rStyle w:val="HideTWBExt"/>
          <w:b w:val="0"/>
        </w:rPr>
        <w:t>&lt;Article&gt;</w:t>
      </w:r>
      <w:r w:rsidRPr="00F51CEC">
        <w:t>Člen 11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97A9C48" w14:textId="77777777" w:rsidTr="00F01338">
        <w:trPr>
          <w:trHeight w:hRule="exact" w:val="240"/>
          <w:jc w:val="center"/>
        </w:trPr>
        <w:tc>
          <w:tcPr>
            <w:tcW w:w="9752" w:type="dxa"/>
            <w:gridSpan w:val="2"/>
          </w:tcPr>
          <w:p w14:paraId="74B0B0C6" w14:textId="77777777" w:rsidR="00792D10" w:rsidRPr="00F51CEC" w:rsidRDefault="00792D10" w:rsidP="00F01338"/>
        </w:tc>
      </w:tr>
      <w:tr w:rsidR="00792D10" w:rsidRPr="00F51CEC" w14:paraId="7C71E28F" w14:textId="77777777" w:rsidTr="00F01338">
        <w:trPr>
          <w:trHeight w:val="240"/>
          <w:jc w:val="center"/>
        </w:trPr>
        <w:tc>
          <w:tcPr>
            <w:tcW w:w="4876" w:type="dxa"/>
          </w:tcPr>
          <w:p w14:paraId="2FCA55D7" w14:textId="77777777" w:rsidR="00792D10" w:rsidRPr="00F51CEC" w:rsidRDefault="00792D10" w:rsidP="00F01338">
            <w:pPr>
              <w:pStyle w:val="AmColumnHeading"/>
            </w:pPr>
            <w:r w:rsidRPr="00F51CEC">
              <w:rPr>
                <w:color w:val="000000"/>
              </w:rPr>
              <w:t>Besedilo, ki ga predlaga Komisija</w:t>
            </w:r>
          </w:p>
        </w:tc>
        <w:tc>
          <w:tcPr>
            <w:tcW w:w="4876" w:type="dxa"/>
          </w:tcPr>
          <w:p w14:paraId="004BF13A" w14:textId="77777777" w:rsidR="00792D10" w:rsidRPr="00F51CEC" w:rsidRDefault="00792D10" w:rsidP="00F01338">
            <w:pPr>
              <w:pStyle w:val="AmColumnHeading"/>
            </w:pPr>
            <w:r w:rsidRPr="00F51CEC">
              <w:rPr>
                <w:color w:val="000000"/>
              </w:rPr>
              <w:t>Predlog spremembe</w:t>
            </w:r>
          </w:p>
        </w:tc>
      </w:tr>
      <w:tr w:rsidR="00792D10" w:rsidRPr="00F51CEC" w14:paraId="5E0991F3" w14:textId="77777777" w:rsidTr="00F01338">
        <w:trPr>
          <w:jc w:val="center"/>
        </w:trPr>
        <w:tc>
          <w:tcPr>
            <w:tcW w:w="4876" w:type="dxa"/>
          </w:tcPr>
          <w:p w14:paraId="380D7366" w14:textId="77777777" w:rsidR="00792D10" w:rsidRPr="00F51CEC" w:rsidRDefault="00792D10" w:rsidP="00F01338">
            <w:pPr>
              <w:pStyle w:val="Normal6a"/>
            </w:pPr>
            <w:r w:rsidRPr="00F51CEC">
              <w:rPr>
                <w:b/>
                <w:i/>
              </w:rPr>
              <w:t>1.</w:t>
            </w:r>
            <w:r w:rsidRPr="00F51CEC">
              <w:tab/>
            </w:r>
            <w:r w:rsidRPr="00F51CEC">
              <w:rPr>
                <w:b/>
                <w:i/>
              </w:rPr>
              <w:t>Komisija sprejme izvedbene akte v zvezi z odobritvijo uporabe postopkovnih pravil o odstopanju iz členov 4, 5 in 6 ter sproži priznanje statusa takojšnje zaščite v skladu s členom 10. Ti izvedbeni akti se sprejmejo v skladu s postopkom pregleda iz člena 12(2).</w:t>
            </w:r>
          </w:p>
        </w:tc>
        <w:tc>
          <w:tcPr>
            <w:tcW w:w="4876" w:type="dxa"/>
          </w:tcPr>
          <w:p w14:paraId="7710E40C" w14:textId="77777777" w:rsidR="00792D10" w:rsidRPr="00F51CEC" w:rsidRDefault="00792D10" w:rsidP="00F01338">
            <w:pPr>
              <w:pStyle w:val="Normal6a"/>
            </w:pPr>
            <w:r w:rsidRPr="00F51CEC">
              <w:rPr>
                <w:b/>
                <w:i/>
                <w:color w:val="000000"/>
              </w:rPr>
              <w:t>črtano</w:t>
            </w:r>
          </w:p>
        </w:tc>
      </w:tr>
    </w:tbl>
    <w:p w14:paraId="3030FF34"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2BB4541" w14:textId="77777777" w:rsidR="00792D10" w:rsidRPr="00F51CEC" w:rsidRDefault="00792D10" w:rsidP="00792D10">
      <w:r w:rsidRPr="00D36529">
        <w:rPr>
          <w:rStyle w:val="HideTWBExt"/>
        </w:rPr>
        <w:t>&lt;/Amend&gt;</w:t>
      </w:r>
    </w:p>
    <w:p w14:paraId="455CC6E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671</w:t>
      </w:r>
      <w:r w:rsidRPr="00D36529">
        <w:rPr>
          <w:rStyle w:val="HideTWBExt"/>
          <w:b w:val="0"/>
        </w:rPr>
        <w:t>&lt;/NumAm&gt;</w:t>
      </w:r>
    </w:p>
    <w:p w14:paraId="1346474F"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0A2A6391" w14:textId="77777777" w:rsidR="00792D10" w:rsidRPr="00F51CEC" w:rsidRDefault="00792D10" w:rsidP="00792D10">
      <w:pPr>
        <w:pStyle w:val="NormalBold"/>
      </w:pPr>
      <w:r w:rsidRPr="00D36529">
        <w:rPr>
          <w:rStyle w:val="HideTWBExt"/>
          <w:b w:val="0"/>
        </w:rPr>
        <w:t>&lt;/RepeatBlock-By&gt;</w:t>
      </w:r>
    </w:p>
    <w:p w14:paraId="173A583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4561137" w14:textId="77777777" w:rsidR="00792D10" w:rsidRPr="00F51CEC" w:rsidRDefault="00792D10" w:rsidP="00792D10">
      <w:pPr>
        <w:pStyle w:val="NormalBold"/>
      </w:pPr>
      <w:r w:rsidRPr="00D36529">
        <w:rPr>
          <w:rStyle w:val="HideTWBExt"/>
          <w:b w:val="0"/>
        </w:rPr>
        <w:t>&lt;Article&gt;</w:t>
      </w:r>
      <w:r w:rsidRPr="00F51CEC">
        <w:t>Člen 11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1EA7A48" w14:textId="77777777" w:rsidTr="00F01338">
        <w:trPr>
          <w:trHeight w:hRule="exact" w:val="240"/>
          <w:jc w:val="center"/>
        </w:trPr>
        <w:tc>
          <w:tcPr>
            <w:tcW w:w="9752" w:type="dxa"/>
            <w:gridSpan w:val="2"/>
          </w:tcPr>
          <w:p w14:paraId="64DF3469" w14:textId="77777777" w:rsidR="00792D10" w:rsidRPr="00F51CEC" w:rsidRDefault="00792D10" w:rsidP="00F01338"/>
        </w:tc>
      </w:tr>
      <w:tr w:rsidR="00792D10" w:rsidRPr="00F51CEC" w14:paraId="56F3BE68" w14:textId="77777777" w:rsidTr="00F01338">
        <w:trPr>
          <w:trHeight w:val="240"/>
          <w:jc w:val="center"/>
        </w:trPr>
        <w:tc>
          <w:tcPr>
            <w:tcW w:w="4876" w:type="dxa"/>
          </w:tcPr>
          <w:p w14:paraId="7B6209B3" w14:textId="77777777" w:rsidR="00792D10" w:rsidRPr="00F51CEC" w:rsidRDefault="00792D10" w:rsidP="00F01338">
            <w:pPr>
              <w:pStyle w:val="AmColumnHeading"/>
            </w:pPr>
            <w:r w:rsidRPr="00F51CEC">
              <w:rPr>
                <w:color w:val="000000"/>
              </w:rPr>
              <w:t>Besedilo, ki ga predlaga Komisija</w:t>
            </w:r>
          </w:p>
        </w:tc>
        <w:tc>
          <w:tcPr>
            <w:tcW w:w="4876" w:type="dxa"/>
          </w:tcPr>
          <w:p w14:paraId="7B1B074B" w14:textId="77777777" w:rsidR="00792D10" w:rsidRPr="00F51CEC" w:rsidRDefault="00792D10" w:rsidP="00F01338">
            <w:pPr>
              <w:pStyle w:val="AmColumnHeading"/>
            </w:pPr>
            <w:r w:rsidRPr="00F51CEC">
              <w:rPr>
                <w:color w:val="000000"/>
              </w:rPr>
              <w:t>Predlog spremembe</w:t>
            </w:r>
          </w:p>
        </w:tc>
      </w:tr>
      <w:tr w:rsidR="00792D10" w:rsidRPr="00F51CEC" w14:paraId="4CA76C91" w14:textId="77777777" w:rsidTr="00F01338">
        <w:trPr>
          <w:jc w:val="center"/>
        </w:trPr>
        <w:tc>
          <w:tcPr>
            <w:tcW w:w="4876" w:type="dxa"/>
          </w:tcPr>
          <w:p w14:paraId="5FDC86DA" w14:textId="77777777" w:rsidR="00792D10" w:rsidRPr="00F51CEC" w:rsidRDefault="00792D10" w:rsidP="00F01338">
            <w:pPr>
              <w:pStyle w:val="Normal6a"/>
            </w:pPr>
            <w:r w:rsidRPr="00F51CEC">
              <w:rPr>
                <w:b/>
                <w:i/>
              </w:rPr>
              <w:t>1.</w:t>
            </w:r>
            <w:r w:rsidRPr="00F51CEC">
              <w:tab/>
            </w:r>
            <w:r w:rsidRPr="00F51CEC">
              <w:rPr>
                <w:b/>
                <w:i/>
              </w:rPr>
              <w:t>Komisija sprejme izvedbene akte v zvezi z odobritvijo uporabe postopkovnih pravil o odstopanju iz členov 4, 5 in 6 ter sproži priznanje statusa takojšnje zaščite v skladu s členom 10. Ti izvedbeni akti se sprejmejo v skladu s postopkom pregleda iz člena 12(2).</w:t>
            </w:r>
          </w:p>
        </w:tc>
        <w:tc>
          <w:tcPr>
            <w:tcW w:w="4876" w:type="dxa"/>
          </w:tcPr>
          <w:p w14:paraId="2A2E48B1" w14:textId="77777777" w:rsidR="00792D10" w:rsidRPr="00F51CEC" w:rsidRDefault="00792D10" w:rsidP="00F01338">
            <w:pPr>
              <w:pStyle w:val="Normal6a"/>
            </w:pPr>
            <w:r w:rsidRPr="00F51CEC">
              <w:rPr>
                <w:b/>
                <w:i/>
                <w:color w:val="000000"/>
              </w:rPr>
              <w:t>črtano</w:t>
            </w:r>
          </w:p>
        </w:tc>
      </w:tr>
    </w:tbl>
    <w:p w14:paraId="4DFCCE5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684CD5F" w14:textId="77777777" w:rsidR="00792D10" w:rsidRPr="00F51CEC" w:rsidRDefault="00792D10" w:rsidP="00792D10">
      <w:r w:rsidRPr="00D36529">
        <w:rPr>
          <w:rStyle w:val="HideTWBExt"/>
        </w:rPr>
        <w:t>&lt;/Amend&gt;</w:t>
      </w:r>
    </w:p>
    <w:p w14:paraId="5FC7B9A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672</w:t>
      </w:r>
      <w:r w:rsidRPr="00D36529">
        <w:rPr>
          <w:rStyle w:val="HideTWBExt"/>
          <w:b w:val="0"/>
        </w:rPr>
        <w:t>&lt;/NumAm&gt;</w:t>
      </w:r>
    </w:p>
    <w:p w14:paraId="0C2B584D"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75E740C2" w14:textId="77777777" w:rsidR="00792D10" w:rsidRPr="00F51CEC" w:rsidRDefault="00792D10" w:rsidP="00792D10">
      <w:pPr>
        <w:pStyle w:val="NormalBold"/>
      </w:pPr>
      <w:r w:rsidRPr="00D36529">
        <w:rPr>
          <w:rStyle w:val="HideTWBExt"/>
          <w:b w:val="0"/>
        </w:rPr>
        <w:t>&lt;/RepeatBlock-By&gt;</w:t>
      </w:r>
    </w:p>
    <w:p w14:paraId="43AC5AE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628E0BB" w14:textId="77777777" w:rsidR="00792D10" w:rsidRPr="00F51CEC" w:rsidRDefault="00792D10" w:rsidP="00792D10">
      <w:pPr>
        <w:pStyle w:val="NormalBold"/>
      </w:pPr>
      <w:r w:rsidRPr="00D36529">
        <w:rPr>
          <w:rStyle w:val="HideTWBExt"/>
          <w:b w:val="0"/>
        </w:rPr>
        <w:t>&lt;Article&gt;</w:t>
      </w:r>
      <w:r w:rsidRPr="00F51CEC">
        <w:t>Člen 11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F9DA931" w14:textId="77777777" w:rsidTr="00F01338">
        <w:trPr>
          <w:trHeight w:hRule="exact" w:val="240"/>
          <w:jc w:val="center"/>
        </w:trPr>
        <w:tc>
          <w:tcPr>
            <w:tcW w:w="9752" w:type="dxa"/>
            <w:gridSpan w:val="2"/>
          </w:tcPr>
          <w:p w14:paraId="29424D56" w14:textId="77777777" w:rsidR="00792D10" w:rsidRPr="00F51CEC" w:rsidRDefault="00792D10" w:rsidP="00F01338"/>
        </w:tc>
      </w:tr>
      <w:tr w:rsidR="00792D10" w:rsidRPr="00F51CEC" w14:paraId="12910EE1" w14:textId="77777777" w:rsidTr="00F01338">
        <w:trPr>
          <w:trHeight w:val="240"/>
          <w:jc w:val="center"/>
        </w:trPr>
        <w:tc>
          <w:tcPr>
            <w:tcW w:w="4876" w:type="dxa"/>
          </w:tcPr>
          <w:p w14:paraId="0E70AB8C" w14:textId="77777777" w:rsidR="00792D10" w:rsidRPr="00F51CEC" w:rsidRDefault="00792D10" w:rsidP="00F01338">
            <w:pPr>
              <w:pStyle w:val="AmColumnHeading"/>
            </w:pPr>
            <w:r w:rsidRPr="00F51CEC">
              <w:rPr>
                <w:color w:val="000000"/>
              </w:rPr>
              <w:t>Besedilo, ki ga predlaga Komisija</w:t>
            </w:r>
          </w:p>
        </w:tc>
        <w:tc>
          <w:tcPr>
            <w:tcW w:w="4876" w:type="dxa"/>
          </w:tcPr>
          <w:p w14:paraId="1371DF52" w14:textId="77777777" w:rsidR="00792D10" w:rsidRPr="00F51CEC" w:rsidRDefault="00792D10" w:rsidP="00F01338">
            <w:pPr>
              <w:pStyle w:val="AmColumnHeading"/>
            </w:pPr>
            <w:r w:rsidRPr="00F51CEC">
              <w:rPr>
                <w:color w:val="000000"/>
              </w:rPr>
              <w:t>Predlog spremembe</w:t>
            </w:r>
          </w:p>
        </w:tc>
      </w:tr>
      <w:tr w:rsidR="00792D10" w:rsidRPr="00F51CEC" w14:paraId="66647477" w14:textId="77777777" w:rsidTr="00F01338">
        <w:trPr>
          <w:jc w:val="center"/>
        </w:trPr>
        <w:tc>
          <w:tcPr>
            <w:tcW w:w="4876" w:type="dxa"/>
          </w:tcPr>
          <w:p w14:paraId="61F48928" w14:textId="77777777" w:rsidR="00792D10" w:rsidRPr="00F51CEC" w:rsidRDefault="00792D10" w:rsidP="00F01338">
            <w:pPr>
              <w:pStyle w:val="Normal6a"/>
            </w:pPr>
            <w:r w:rsidRPr="00F51CEC">
              <w:t>1.</w:t>
            </w:r>
            <w:r w:rsidRPr="00F51CEC">
              <w:tab/>
            </w:r>
            <w:r w:rsidRPr="00F51CEC">
              <w:rPr>
                <w:b/>
                <w:i/>
              </w:rPr>
              <w:t>Komisija sprejme izvedbene</w:t>
            </w:r>
            <w:r w:rsidRPr="00F51CEC">
              <w:t xml:space="preserve"> akte v zvezi z odobritvijo uporabe postopkovnih pravil o odstopanju iz členov 4, 5 in 6 </w:t>
            </w:r>
            <w:r w:rsidRPr="00F51CEC">
              <w:rPr>
                <w:b/>
                <w:i/>
              </w:rPr>
              <w:t>ter sproži priznanje statusa takojšnje zaščite v skladu s členom 10.</w:t>
            </w:r>
            <w:r w:rsidRPr="00F51CEC">
              <w:t xml:space="preserve"> </w:t>
            </w:r>
            <w:r w:rsidRPr="00F51CEC">
              <w:rPr>
                <w:b/>
                <w:i/>
              </w:rPr>
              <w:t>Ti izvedbeni akti se sprejmejo v skladu s postopkom pregleda iz člena 12(2).</w:t>
            </w:r>
          </w:p>
        </w:tc>
        <w:tc>
          <w:tcPr>
            <w:tcW w:w="4876" w:type="dxa"/>
          </w:tcPr>
          <w:p w14:paraId="7D3E9EF1" w14:textId="77777777" w:rsidR="00792D10" w:rsidRPr="00F51CEC" w:rsidRDefault="00792D10" w:rsidP="00F01338">
            <w:pPr>
              <w:pStyle w:val="Normal6a"/>
            </w:pPr>
            <w:r w:rsidRPr="00F51CEC">
              <w:t>1.</w:t>
            </w:r>
            <w:r w:rsidRPr="00F51CEC">
              <w:tab/>
            </w:r>
            <w:r w:rsidRPr="00F51CEC">
              <w:rPr>
                <w:b/>
                <w:i/>
              </w:rPr>
              <w:t>Svet lahko sprejme</w:t>
            </w:r>
            <w:r w:rsidRPr="00F51CEC">
              <w:t xml:space="preserve"> akte v zvezi z odobritvijo uporabe postopkovnih pravil o odstopanju iz členov 4, 5 in 6.</w:t>
            </w:r>
          </w:p>
        </w:tc>
      </w:tr>
    </w:tbl>
    <w:p w14:paraId="36D4EF3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1EAFA96" w14:textId="77777777" w:rsidR="00792D10" w:rsidRPr="00F51CEC" w:rsidRDefault="00792D10" w:rsidP="00792D10">
      <w:r w:rsidRPr="00D36529">
        <w:rPr>
          <w:rStyle w:val="HideTWBExt"/>
        </w:rPr>
        <w:t>&lt;/Amend&gt;</w:t>
      </w:r>
    </w:p>
    <w:p w14:paraId="4E9C16E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673</w:t>
      </w:r>
      <w:r w:rsidRPr="00D36529">
        <w:rPr>
          <w:rStyle w:val="HideTWBExt"/>
          <w:b w:val="0"/>
        </w:rPr>
        <w:t>&lt;/NumAm&gt;</w:t>
      </w:r>
    </w:p>
    <w:p w14:paraId="55273731"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5C7D3122" w14:textId="77777777" w:rsidR="00792D10" w:rsidRPr="00F51CEC" w:rsidRDefault="00792D10" w:rsidP="00792D10">
      <w:pPr>
        <w:pStyle w:val="NormalBold"/>
      </w:pPr>
      <w:r w:rsidRPr="00D36529">
        <w:rPr>
          <w:rStyle w:val="HideTWBExt"/>
          <w:b w:val="0"/>
        </w:rPr>
        <w:t>&lt;/RepeatBlock-By&gt;</w:t>
      </w:r>
    </w:p>
    <w:p w14:paraId="49D2D97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38EE7F14" w14:textId="77777777" w:rsidR="00792D10" w:rsidRPr="00F51CEC" w:rsidRDefault="00792D10" w:rsidP="00792D10">
      <w:pPr>
        <w:pStyle w:val="NormalBold"/>
      </w:pPr>
      <w:r w:rsidRPr="00D36529">
        <w:rPr>
          <w:rStyle w:val="HideTWBExt"/>
          <w:b w:val="0"/>
        </w:rPr>
        <w:t>&lt;Article&gt;</w:t>
      </w:r>
      <w:r w:rsidRPr="00F51CEC">
        <w:t>Člen 11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3AE36BA" w14:textId="77777777" w:rsidTr="00F01338">
        <w:trPr>
          <w:trHeight w:hRule="exact" w:val="240"/>
          <w:jc w:val="center"/>
        </w:trPr>
        <w:tc>
          <w:tcPr>
            <w:tcW w:w="9752" w:type="dxa"/>
            <w:gridSpan w:val="2"/>
          </w:tcPr>
          <w:p w14:paraId="308E06F8" w14:textId="77777777" w:rsidR="00792D10" w:rsidRPr="00F51CEC" w:rsidRDefault="00792D10" w:rsidP="00F01338"/>
        </w:tc>
      </w:tr>
      <w:tr w:rsidR="00792D10" w:rsidRPr="00F51CEC" w14:paraId="3EA7FA3F" w14:textId="77777777" w:rsidTr="00F01338">
        <w:trPr>
          <w:trHeight w:val="240"/>
          <w:jc w:val="center"/>
        </w:trPr>
        <w:tc>
          <w:tcPr>
            <w:tcW w:w="4876" w:type="dxa"/>
          </w:tcPr>
          <w:p w14:paraId="5D766738" w14:textId="77777777" w:rsidR="00792D10" w:rsidRPr="00F51CEC" w:rsidRDefault="00792D10" w:rsidP="00F01338">
            <w:pPr>
              <w:pStyle w:val="AmColumnHeading"/>
            </w:pPr>
            <w:r w:rsidRPr="00F51CEC">
              <w:rPr>
                <w:color w:val="000000"/>
              </w:rPr>
              <w:t>Besedilo, ki ga predlaga Komisija</w:t>
            </w:r>
          </w:p>
        </w:tc>
        <w:tc>
          <w:tcPr>
            <w:tcW w:w="4876" w:type="dxa"/>
          </w:tcPr>
          <w:p w14:paraId="2262AD88" w14:textId="77777777" w:rsidR="00792D10" w:rsidRPr="00F51CEC" w:rsidRDefault="00792D10" w:rsidP="00F01338">
            <w:pPr>
              <w:pStyle w:val="AmColumnHeading"/>
            </w:pPr>
            <w:r w:rsidRPr="00F51CEC">
              <w:rPr>
                <w:color w:val="000000"/>
              </w:rPr>
              <w:t>Predlog spremembe</w:t>
            </w:r>
          </w:p>
        </w:tc>
      </w:tr>
      <w:tr w:rsidR="00792D10" w:rsidRPr="00F51CEC" w14:paraId="0AC32279" w14:textId="77777777" w:rsidTr="00F01338">
        <w:trPr>
          <w:jc w:val="center"/>
        </w:trPr>
        <w:tc>
          <w:tcPr>
            <w:tcW w:w="4876" w:type="dxa"/>
          </w:tcPr>
          <w:p w14:paraId="4D38136F" w14:textId="77777777" w:rsidR="00792D10" w:rsidRPr="00F51CEC" w:rsidRDefault="00792D10" w:rsidP="00F01338">
            <w:pPr>
              <w:pStyle w:val="Normal6a"/>
            </w:pPr>
            <w:r w:rsidRPr="00F51CEC">
              <w:t>1.</w:t>
            </w:r>
            <w:r w:rsidRPr="00F51CEC">
              <w:tab/>
              <w:t xml:space="preserve">Komisija sprejme izvedbene akte v zvezi z odobritvijo uporabe postopkovnih pravil o odstopanju iz členov 4, 5 in </w:t>
            </w:r>
            <w:r w:rsidRPr="00F51CEC">
              <w:rPr>
                <w:b/>
                <w:i/>
              </w:rPr>
              <w:t>6</w:t>
            </w:r>
            <w:r w:rsidRPr="00F51CEC">
              <w:t xml:space="preserve"> ter sproži </w:t>
            </w:r>
            <w:r w:rsidRPr="00F51CEC">
              <w:rPr>
                <w:b/>
                <w:i/>
              </w:rPr>
              <w:t>priznanje statusa takojšnje zaščite</w:t>
            </w:r>
            <w:r w:rsidRPr="00F51CEC">
              <w:t xml:space="preserve"> v skladu s členom 10. Ti izvedbeni akti se sprejmejo v skladu s postopkom pregleda iz člena 12(2).</w:t>
            </w:r>
          </w:p>
        </w:tc>
        <w:tc>
          <w:tcPr>
            <w:tcW w:w="4876" w:type="dxa"/>
          </w:tcPr>
          <w:p w14:paraId="7B4E6D46" w14:textId="77777777" w:rsidR="00792D10" w:rsidRPr="00F51CEC" w:rsidRDefault="00792D10" w:rsidP="00F01338">
            <w:pPr>
              <w:pStyle w:val="Normal6a"/>
            </w:pPr>
            <w:r w:rsidRPr="00F51CEC">
              <w:t>1.</w:t>
            </w:r>
            <w:r w:rsidRPr="00F51CEC">
              <w:tab/>
              <w:t xml:space="preserve">Komisija sprejme izvedbene akte v zvezi z odobritvijo uporabe postopkovnih pravil o odstopanju iz členov </w:t>
            </w:r>
            <w:r w:rsidRPr="00F51CEC">
              <w:rPr>
                <w:b/>
                <w:i/>
              </w:rPr>
              <w:t>2, 3a, 3b,</w:t>
            </w:r>
            <w:r w:rsidRPr="00F51CEC">
              <w:t xml:space="preserve"> 4, 5</w:t>
            </w:r>
            <w:r w:rsidRPr="00F51CEC">
              <w:rPr>
                <w:b/>
                <w:i/>
              </w:rPr>
              <w:t>, 5a</w:t>
            </w:r>
            <w:r w:rsidRPr="00F51CEC">
              <w:t xml:space="preserve"> in </w:t>
            </w:r>
            <w:r w:rsidRPr="00F51CEC">
              <w:rPr>
                <w:b/>
                <w:i/>
              </w:rPr>
              <w:t>5b</w:t>
            </w:r>
            <w:r w:rsidRPr="00F51CEC">
              <w:t xml:space="preserve"> ter sproži </w:t>
            </w:r>
            <w:r w:rsidRPr="00F51CEC">
              <w:rPr>
                <w:b/>
                <w:i/>
              </w:rPr>
              <w:t>obveznost uporabe poenostavljenih in pospešenih postopkov</w:t>
            </w:r>
            <w:r w:rsidRPr="00F51CEC">
              <w:t xml:space="preserve"> v skladu s členom 10. Ti izvedbeni akti se sprejmejo v skladu s postopkom pregleda iz člena 12(2).</w:t>
            </w:r>
          </w:p>
        </w:tc>
      </w:tr>
    </w:tbl>
    <w:p w14:paraId="7B0E422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D0D26AA" w14:textId="77777777" w:rsidR="00792D10" w:rsidRPr="00F51CEC" w:rsidRDefault="00792D10" w:rsidP="00792D10">
      <w:r w:rsidRPr="00D36529">
        <w:rPr>
          <w:rStyle w:val="HideTWBExt"/>
        </w:rPr>
        <w:t>&lt;/Amend&gt;</w:t>
      </w:r>
    </w:p>
    <w:p w14:paraId="2C9126B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674</w:t>
      </w:r>
      <w:r w:rsidRPr="00D36529">
        <w:rPr>
          <w:rStyle w:val="HideTWBExt"/>
          <w:b w:val="0"/>
        </w:rPr>
        <w:t>&lt;/NumAm&gt;</w:t>
      </w:r>
    </w:p>
    <w:p w14:paraId="57863389"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5273E370" w14:textId="77777777" w:rsidR="00792D10" w:rsidRPr="00F51CEC" w:rsidRDefault="00792D10" w:rsidP="00792D10">
      <w:pPr>
        <w:pStyle w:val="NormalBold"/>
      </w:pPr>
      <w:r w:rsidRPr="00D36529">
        <w:rPr>
          <w:rStyle w:val="HideTWBExt"/>
          <w:b w:val="0"/>
        </w:rPr>
        <w:t>&lt;/RepeatBlock-By&gt;</w:t>
      </w:r>
    </w:p>
    <w:p w14:paraId="42E9234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4FAD0E8" w14:textId="77777777" w:rsidR="00792D10" w:rsidRPr="00F51CEC" w:rsidRDefault="00792D10" w:rsidP="00792D10">
      <w:pPr>
        <w:pStyle w:val="NormalBold"/>
      </w:pPr>
      <w:r w:rsidRPr="00D36529">
        <w:rPr>
          <w:rStyle w:val="HideTWBExt"/>
          <w:b w:val="0"/>
        </w:rPr>
        <w:t>&lt;Article&gt;</w:t>
      </w:r>
      <w:r w:rsidRPr="00F51CEC">
        <w:t>Člen 11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BB1ED99" w14:textId="77777777" w:rsidTr="00F01338">
        <w:trPr>
          <w:trHeight w:hRule="exact" w:val="240"/>
          <w:jc w:val="center"/>
        </w:trPr>
        <w:tc>
          <w:tcPr>
            <w:tcW w:w="9752" w:type="dxa"/>
            <w:gridSpan w:val="2"/>
          </w:tcPr>
          <w:p w14:paraId="252D08A8" w14:textId="77777777" w:rsidR="00792D10" w:rsidRPr="00F51CEC" w:rsidRDefault="00792D10" w:rsidP="00F01338"/>
        </w:tc>
      </w:tr>
      <w:tr w:rsidR="00792D10" w:rsidRPr="00F51CEC" w14:paraId="7100CA82" w14:textId="77777777" w:rsidTr="00F01338">
        <w:trPr>
          <w:trHeight w:val="240"/>
          <w:jc w:val="center"/>
        </w:trPr>
        <w:tc>
          <w:tcPr>
            <w:tcW w:w="4876" w:type="dxa"/>
          </w:tcPr>
          <w:p w14:paraId="03F4D4E3" w14:textId="77777777" w:rsidR="00792D10" w:rsidRPr="00F51CEC" w:rsidRDefault="00792D10" w:rsidP="00F01338">
            <w:pPr>
              <w:pStyle w:val="AmColumnHeading"/>
            </w:pPr>
            <w:r w:rsidRPr="00F51CEC">
              <w:rPr>
                <w:color w:val="000000"/>
              </w:rPr>
              <w:t>Besedilo, ki ga predlaga Komisija</w:t>
            </w:r>
          </w:p>
        </w:tc>
        <w:tc>
          <w:tcPr>
            <w:tcW w:w="4876" w:type="dxa"/>
          </w:tcPr>
          <w:p w14:paraId="6297B4D2" w14:textId="77777777" w:rsidR="00792D10" w:rsidRPr="00F51CEC" w:rsidRDefault="00792D10" w:rsidP="00F01338">
            <w:pPr>
              <w:pStyle w:val="AmColumnHeading"/>
            </w:pPr>
            <w:r w:rsidRPr="00F51CEC">
              <w:rPr>
                <w:color w:val="000000"/>
              </w:rPr>
              <w:t>Predlog spremembe</w:t>
            </w:r>
          </w:p>
        </w:tc>
      </w:tr>
      <w:tr w:rsidR="00792D10" w:rsidRPr="00F51CEC" w14:paraId="43C88923" w14:textId="77777777" w:rsidTr="00F01338">
        <w:trPr>
          <w:jc w:val="center"/>
        </w:trPr>
        <w:tc>
          <w:tcPr>
            <w:tcW w:w="4876" w:type="dxa"/>
          </w:tcPr>
          <w:p w14:paraId="4665BE7C" w14:textId="77777777" w:rsidR="00792D10" w:rsidRPr="00F51CEC" w:rsidRDefault="00792D10" w:rsidP="00F01338">
            <w:pPr>
              <w:pStyle w:val="Normal6a"/>
            </w:pPr>
            <w:r w:rsidRPr="00F51CEC">
              <w:t>1.</w:t>
            </w:r>
            <w:r w:rsidRPr="00F51CEC">
              <w:tab/>
              <w:t xml:space="preserve">Komisija sprejme </w:t>
            </w:r>
            <w:r w:rsidRPr="00F51CEC">
              <w:rPr>
                <w:b/>
                <w:i/>
              </w:rPr>
              <w:t>izvedbene</w:t>
            </w:r>
            <w:r w:rsidRPr="00F51CEC">
              <w:t xml:space="preserve"> akte v </w:t>
            </w:r>
            <w:r w:rsidRPr="00F51CEC">
              <w:rPr>
                <w:b/>
                <w:i/>
              </w:rPr>
              <w:t>zvezi z odobritvijo uporabe postopkovnih pravil</w:t>
            </w:r>
            <w:r w:rsidRPr="00F51CEC">
              <w:t xml:space="preserve"> o </w:t>
            </w:r>
            <w:r w:rsidRPr="00F51CEC">
              <w:rPr>
                <w:b/>
                <w:i/>
              </w:rPr>
              <w:t>odstopanju</w:t>
            </w:r>
            <w:r w:rsidRPr="00F51CEC">
              <w:t xml:space="preserve"> iz </w:t>
            </w:r>
            <w:r w:rsidRPr="00F51CEC">
              <w:rPr>
                <w:b/>
                <w:i/>
              </w:rPr>
              <w:t>členov 4, 5 in 6 ter sproži priznanje statusa takojšnje zaščite v skladu s členom 10. Ti izvedbeni akti se sprejmejo</w:t>
            </w:r>
            <w:r w:rsidRPr="00F51CEC">
              <w:t xml:space="preserve"> v skladu s </w:t>
            </w:r>
            <w:r w:rsidRPr="00F51CEC">
              <w:rPr>
                <w:b/>
                <w:i/>
              </w:rPr>
              <w:t>postopkom pregleda iz člena 12(2)</w:t>
            </w:r>
            <w:r w:rsidRPr="00F51CEC">
              <w:t>.</w:t>
            </w:r>
          </w:p>
        </w:tc>
        <w:tc>
          <w:tcPr>
            <w:tcW w:w="4876" w:type="dxa"/>
          </w:tcPr>
          <w:p w14:paraId="48496C32" w14:textId="77777777" w:rsidR="00792D10" w:rsidRPr="00F51CEC" w:rsidRDefault="00792D10" w:rsidP="00F01338">
            <w:pPr>
              <w:pStyle w:val="Normal6a"/>
            </w:pPr>
            <w:r w:rsidRPr="00F51CEC">
              <w:t>1.</w:t>
            </w:r>
            <w:r w:rsidRPr="00F51CEC">
              <w:tab/>
              <w:t xml:space="preserve">Komisija sprejme </w:t>
            </w:r>
            <w:r w:rsidRPr="00F51CEC">
              <w:rPr>
                <w:b/>
                <w:i/>
              </w:rPr>
              <w:t>delegirane</w:t>
            </w:r>
            <w:r w:rsidRPr="00F51CEC">
              <w:t xml:space="preserve"> akte v </w:t>
            </w:r>
            <w:r w:rsidRPr="00F51CEC">
              <w:rPr>
                <w:b/>
                <w:i/>
              </w:rPr>
              <w:t>skladu s členom 12b</w:t>
            </w:r>
            <w:r w:rsidRPr="00F51CEC">
              <w:t xml:space="preserve"> o </w:t>
            </w:r>
            <w:r w:rsidRPr="00F51CEC">
              <w:rPr>
                <w:b/>
                <w:i/>
              </w:rPr>
              <w:t>ukrepih</w:t>
            </w:r>
            <w:r w:rsidRPr="00F51CEC">
              <w:t xml:space="preserve"> iz </w:t>
            </w:r>
            <w:r w:rsidRPr="00F51CEC">
              <w:rPr>
                <w:b/>
                <w:i/>
              </w:rPr>
              <w:t>člena 2b po sprejetju sklepa o izrednih razmerah in sklepa o prenehanju izrednih razmer</w:t>
            </w:r>
            <w:r w:rsidRPr="00F51CEC">
              <w:t xml:space="preserve"> v skladu s </w:t>
            </w:r>
            <w:r w:rsidRPr="00F51CEC">
              <w:rPr>
                <w:b/>
                <w:i/>
              </w:rPr>
              <w:t>členom 11a</w:t>
            </w:r>
            <w:r w:rsidRPr="00F51CEC">
              <w:t>.</w:t>
            </w:r>
          </w:p>
        </w:tc>
      </w:tr>
    </w:tbl>
    <w:p w14:paraId="7F41EEC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1F728484" w14:textId="77777777" w:rsidR="00792D10" w:rsidRPr="00F51CEC" w:rsidRDefault="00792D10" w:rsidP="00792D10">
      <w:r w:rsidRPr="00D36529">
        <w:rPr>
          <w:rStyle w:val="HideTWBExt"/>
        </w:rPr>
        <w:t>&lt;/Amend&gt;</w:t>
      </w:r>
    </w:p>
    <w:p w14:paraId="07527A3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675</w:t>
      </w:r>
      <w:r w:rsidRPr="00D36529">
        <w:rPr>
          <w:rStyle w:val="HideTWBExt"/>
          <w:b w:val="0"/>
        </w:rPr>
        <w:t>&lt;/NumAm&gt;</w:t>
      </w:r>
    </w:p>
    <w:p w14:paraId="02278E04"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Jeroen Lenaers</w:t>
      </w:r>
      <w:r w:rsidRPr="00D36529">
        <w:rPr>
          <w:rStyle w:val="HideTWBExt"/>
          <w:b w:val="0"/>
        </w:rPr>
        <w:t>&lt;/Members&gt;</w:t>
      </w:r>
    </w:p>
    <w:p w14:paraId="427FD07F" w14:textId="77777777" w:rsidR="00792D10" w:rsidRPr="00F51CEC" w:rsidRDefault="00792D10" w:rsidP="00792D10">
      <w:pPr>
        <w:pStyle w:val="NormalBold"/>
      </w:pPr>
      <w:r w:rsidRPr="00D36529">
        <w:rPr>
          <w:rStyle w:val="HideTWBExt"/>
          <w:b w:val="0"/>
        </w:rPr>
        <w:t>&lt;/RepeatBlock-By&gt;</w:t>
      </w:r>
    </w:p>
    <w:p w14:paraId="3C6E75F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4AFC5A3" w14:textId="77777777" w:rsidR="00792D10" w:rsidRPr="00F51CEC" w:rsidRDefault="00792D10" w:rsidP="00792D10">
      <w:pPr>
        <w:pStyle w:val="NormalBold"/>
      </w:pPr>
      <w:r w:rsidRPr="00D36529">
        <w:rPr>
          <w:rStyle w:val="HideTWBExt"/>
          <w:b w:val="0"/>
        </w:rPr>
        <w:t>&lt;Article&gt;</w:t>
      </w:r>
      <w:r w:rsidRPr="00F51CEC">
        <w:t>Člen 11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3AC5CBC" w14:textId="77777777" w:rsidTr="00F01338">
        <w:trPr>
          <w:trHeight w:hRule="exact" w:val="240"/>
          <w:jc w:val="center"/>
        </w:trPr>
        <w:tc>
          <w:tcPr>
            <w:tcW w:w="9752" w:type="dxa"/>
            <w:gridSpan w:val="2"/>
          </w:tcPr>
          <w:p w14:paraId="163E00AB" w14:textId="77777777" w:rsidR="00792D10" w:rsidRPr="00F51CEC" w:rsidRDefault="00792D10" w:rsidP="00F01338"/>
        </w:tc>
      </w:tr>
      <w:tr w:rsidR="00792D10" w:rsidRPr="00F51CEC" w14:paraId="0F539E54" w14:textId="77777777" w:rsidTr="00F01338">
        <w:trPr>
          <w:trHeight w:val="240"/>
          <w:jc w:val="center"/>
        </w:trPr>
        <w:tc>
          <w:tcPr>
            <w:tcW w:w="4876" w:type="dxa"/>
          </w:tcPr>
          <w:p w14:paraId="666E9679" w14:textId="77777777" w:rsidR="00792D10" w:rsidRPr="00F51CEC" w:rsidRDefault="00792D10" w:rsidP="00F01338">
            <w:pPr>
              <w:pStyle w:val="AmColumnHeading"/>
            </w:pPr>
            <w:r w:rsidRPr="00F51CEC">
              <w:rPr>
                <w:color w:val="000000"/>
              </w:rPr>
              <w:t>Besedilo, ki ga predlaga Komisija</w:t>
            </w:r>
          </w:p>
        </w:tc>
        <w:tc>
          <w:tcPr>
            <w:tcW w:w="4876" w:type="dxa"/>
          </w:tcPr>
          <w:p w14:paraId="3B8F9BAA" w14:textId="77777777" w:rsidR="00792D10" w:rsidRPr="00F51CEC" w:rsidRDefault="00792D10" w:rsidP="00F01338">
            <w:pPr>
              <w:pStyle w:val="AmColumnHeading"/>
            </w:pPr>
            <w:r w:rsidRPr="00F51CEC">
              <w:rPr>
                <w:color w:val="000000"/>
              </w:rPr>
              <w:t>Predlog spremembe</w:t>
            </w:r>
          </w:p>
        </w:tc>
      </w:tr>
      <w:tr w:rsidR="00792D10" w:rsidRPr="00F51CEC" w14:paraId="6DF41507" w14:textId="77777777" w:rsidTr="00F01338">
        <w:trPr>
          <w:jc w:val="center"/>
        </w:trPr>
        <w:tc>
          <w:tcPr>
            <w:tcW w:w="4876" w:type="dxa"/>
          </w:tcPr>
          <w:p w14:paraId="15EDC0A1" w14:textId="77777777" w:rsidR="00792D10" w:rsidRPr="00F51CEC" w:rsidRDefault="00792D10" w:rsidP="00F01338">
            <w:pPr>
              <w:pStyle w:val="Normal6a"/>
            </w:pPr>
            <w:r w:rsidRPr="00F51CEC">
              <w:t>1.</w:t>
            </w:r>
            <w:r w:rsidRPr="00F51CEC">
              <w:tab/>
              <w:t xml:space="preserve">Komisija sprejme izvedbene akte v zvezi z odobritvijo uporabe postopkovnih pravil o odstopanju iz členov 4, 5 in 6 ter sproži </w:t>
            </w:r>
            <w:r w:rsidRPr="00F51CEC">
              <w:rPr>
                <w:b/>
                <w:i/>
              </w:rPr>
              <w:t>priznanje statusa takojšnje zaščite</w:t>
            </w:r>
            <w:r w:rsidRPr="00F51CEC">
              <w:t xml:space="preserve"> v skladu s členom 10. Ti izvedbeni akti se sprejmejo v skladu s postopkom pregleda iz člena 12(2).</w:t>
            </w:r>
          </w:p>
        </w:tc>
        <w:tc>
          <w:tcPr>
            <w:tcW w:w="4876" w:type="dxa"/>
          </w:tcPr>
          <w:p w14:paraId="5D03983C" w14:textId="77777777" w:rsidR="00792D10" w:rsidRPr="00F51CEC" w:rsidRDefault="00792D10" w:rsidP="00F01338">
            <w:pPr>
              <w:pStyle w:val="Normal6a"/>
            </w:pPr>
            <w:r w:rsidRPr="00F51CEC">
              <w:t>1.</w:t>
            </w:r>
            <w:r w:rsidRPr="00F51CEC">
              <w:tab/>
              <w:t xml:space="preserve">Komisija sprejme izvedbene akte v zvezi z odobritvijo uporabe postopkovnih pravil o odstopanju iz členov 4, 5 in 6 ter sproži </w:t>
            </w:r>
            <w:r w:rsidRPr="00F51CEC">
              <w:rPr>
                <w:b/>
                <w:i/>
              </w:rPr>
              <w:t>dodelitev začasnega dovoljenja za prebivanje</w:t>
            </w:r>
            <w:r w:rsidRPr="00F51CEC">
              <w:t xml:space="preserve"> v skladu s členom 10. Ti izvedbeni akti se sprejmejo v skladu s postopkom pregleda iz člena 12(2).</w:t>
            </w:r>
          </w:p>
        </w:tc>
      </w:tr>
    </w:tbl>
    <w:p w14:paraId="47D7A89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76AF322" w14:textId="77777777" w:rsidR="00792D10" w:rsidRPr="00F51CEC" w:rsidRDefault="00792D10" w:rsidP="00792D10">
      <w:r w:rsidRPr="00D36529">
        <w:rPr>
          <w:rStyle w:val="HideTWBExt"/>
        </w:rPr>
        <w:t>&lt;/Amend&gt;</w:t>
      </w:r>
    </w:p>
    <w:p w14:paraId="1CFE3020"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676</w:t>
      </w:r>
      <w:r w:rsidRPr="00D36529">
        <w:rPr>
          <w:rStyle w:val="HideTWBExt"/>
          <w:b w:val="0"/>
        </w:rPr>
        <w:t>&lt;/NumAm&gt;</w:t>
      </w:r>
    </w:p>
    <w:p w14:paraId="5E890E1F"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4AEF9493" w14:textId="77777777" w:rsidR="00792D10" w:rsidRPr="00F51CEC" w:rsidRDefault="00792D10" w:rsidP="00792D10">
      <w:pPr>
        <w:pStyle w:val="NormalBold"/>
      </w:pPr>
      <w:r w:rsidRPr="00D36529">
        <w:rPr>
          <w:rStyle w:val="HideTWBExt"/>
          <w:b w:val="0"/>
        </w:rPr>
        <w:t>&lt;/RepeatBlock-By&gt;</w:t>
      </w:r>
    </w:p>
    <w:p w14:paraId="6423B90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97DEB0E" w14:textId="77777777" w:rsidR="00792D10" w:rsidRPr="00F51CEC" w:rsidRDefault="00792D10" w:rsidP="00792D10">
      <w:pPr>
        <w:pStyle w:val="NormalBold"/>
      </w:pPr>
      <w:r w:rsidRPr="00D36529">
        <w:rPr>
          <w:rStyle w:val="HideTWBExt"/>
          <w:b w:val="0"/>
        </w:rPr>
        <w:t>&lt;Article&gt;</w:t>
      </w:r>
      <w:r w:rsidRPr="00F51CEC">
        <w:t>Člen 11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4C49B58" w14:textId="77777777" w:rsidTr="00F01338">
        <w:trPr>
          <w:trHeight w:hRule="exact" w:val="240"/>
          <w:jc w:val="center"/>
        </w:trPr>
        <w:tc>
          <w:tcPr>
            <w:tcW w:w="9752" w:type="dxa"/>
            <w:gridSpan w:val="2"/>
          </w:tcPr>
          <w:p w14:paraId="7EAF43AF" w14:textId="77777777" w:rsidR="00792D10" w:rsidRPr="00F51CEC" w:rsidRDefault="00792D10" w:rsidP="00F01338"/>
        </w:tc>
      </w:tr>
      <w:tr w:rsidR="00792D10" w:rsidRPr="00F51CEC" w14:paraId="182CB414" w14:textId="77777777" w:rsidTr="00F01338">
        <w:trPr>
          <w:trHeight w:val="240"/>
          <w:jc w:val="center"/>
        </w:trPr>
        <w:tc>
          <w:tcPr>
            <w:tcW w:w="4876" w:type="dxa"/>
          </w:tcPr>
          <w:p w14:paraId="258841BB" w14:textId="77777777" w:rsidR="00792D10" w:rsidRPr="00F51CEC" w:rsidRDefault="00792D10" w:rsidP="00F01338">
            <w:pPr>
              <w:pStyle w:val="AmColumnHeading"/>
            </w:pPr>
            <w:r w:rsidRPr="00F51CEC">
              <w:rPr>
                <w:color w:val="000000"/>
              </w:rPr>
              <w:t>Besedilo, ki ga predlaga Komisija</w:t>
            </w:r>
          </w:p>
        </w:tc>
        <w:tc>
          <w:tcPr>
            <w:tcW w:w="4876" w:type="dxa"/>
          </w:tcPr>
          <w:p w14:paraId="774E76B3" w14:textId="77777777" w:rsidR="00792D10" w:rsidRPr="00F51CEC" w:rsidRDefault="00792D10" w:rsidP="00F01338">
            <w:pPr>
              <w:pStyle w:val="AmColumnHeading"/>
            </w:pPr>
            <w:r w:rsidRPr="00F51CEC">
              <w:rPr>
                <w:color w:val="000000"/>
              </w:rPr>
              <w:t>Predlog spremembe</w:t>
            </w:r>
          </w:p>
        </w:tc>
      </w:tr>
      <w:tr w:rsidR="00792D10" w:rsidRPr="00F51CEC" w14:paraId="7CBE1B58" w14:textId="77777777" w:rsidTr="00F01338">
        <w:trPr>
          <w:jc w:val="center"/>
        </w:trPr>
        <w:tc>
          <w:tcPr>
            <w:tcW w:w="4876" w:type="dxa"/>
          </w:tcPr>
          <w:p w14:paraId="06053145" w14:textId="77777777" w:rsidR="00792D10" w:rsidRPr="00F51CEC" w:rsidRDefault="00792D10" w:rsidP="00F01338">
            <w:pPr>
              <w:pStyle w:val="Normal6a"/>
            </w:pPr>
            <w:r w:rsidRPr="00F51CEC">
              <w:t>1.</w:t>
            </w:r>
            <w:r w:rsidRPr="00F51CEC">
              <w:tab/>
              <w:t xml:space="preserve">Komisija sprejme izvedbene akte v zvezi z odobritvijo uporabe postopkovnih pravil o odstopanju iz členov 4, 5 in 6 </w:t>
            </w:r>
            <w:r w:rsidRPr="00F51CEC">
              <w:rPr>
                <w:b/>
                <w:i/>
              </w:rPr>
              <w:t>ter sproži priznanje statusa takojšnje zaščite v skladu s členom 10</w:t>
            </w:r>
            <w:r w:rsidRPr="00F51CEC">
              <w:t>. Ti izvedbeni akti se sprejmejo v skladu s postopkom obravnave iz člena 12(2).</w:t>
            </w:r>
          </w:p>
        </w:tc>
        <w:tc>
          <w:tcPr>
            <w:tcW w:w="4876" w:type="dxa"/>
          </w:tcPr>
          <w:p w14:paraId="103FDAEB" w14:textId="77777777" w:rsidR="00792D10" w:rsidRPr="00F51CEC" w:rsidRDefault="00792D10" w:rsidP="00F01338">
            <w:pPr>
              <w:pStyle w:val="Normal6a"/>
            </w:pPr>
            <w:r w:rsidRPr="00F51CEC">
              <w:t>1.</w:t>
            </w:r>
            <w:r w:rsidRPr="00F51CEC">
              <w:tab/>
              <w:t xml:space="preserve">Komisija sprejme izvedbene akte v zvezi z odobritvijo uporabe postopkovnih pravil o odstopanju iz členov 4, 5 in 6 </w:t>
            </w:r>
            <w:r w:rsidRPr="00F51CEC">
              <w:rPr>
                <w:b/>
                <w:i/>
              </w:rPr>
              <w:t>v skladu z obrazloženo zahtevo zadevne države članice ali zadevnih držav članic</w:t>
            </w:r>
            <w:r w:rsidRPr="00F51CEC">
              <w:t>. Ti izvedbeni akti se sprejmejo v skladu s postopkom obravnave iz člena 12(2).</w:t>
            </w:r>
          </w:p>
        </w:tc>
      </w:tr>
    </w:tbl>
    <w:p w14:paraId="242C051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47CC2297" w14:textId="77777777" w:rsidR="00792D10" w:rsidRPr="00F51CEC" w:rsidRDefault="00792D10" w:rsidP="00792D10">
      <w:r w:rsidRPr="00D36529">
        <w:rPr>
          <w:rStyle w:val="HideTWBExt"/>
        </w:rPr>
        <w:t>&lt;/Amend&gt;</w:t>
      </w:r>
    </w:p>
    <w:p w14:paraId="7D57CF8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677</w:t>
      </w:r>
      <w:r w:rsidRPr="00D36529">
        <w:rPr>
          <w:rStyle w:val="HideTWBExt"/>
          <w:b w:val="0"/>
        </w:rPr>
        <w:t>&lt;/NumAm&gt;</w:t>
      </w:r>
    </w:p>
    <w:p w14:paraId="2CC12B43"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09A56C41" w14:textId="77777777" w:rsidR="00792D10" w:rsidRPr="00F51CEC" w:rsidRDefault="00792D10" w:rsidP="00792D10">
      <w:pPr>
        <w:pStyle w:val="NormalBold"/>
      </w:pPr>
      <w:r w:rsidRPr="00D36529">
        <w:rPr>
          <w:rStyle w:val="HideTWBExt"/>
          <w:b w:val="0"/>
        </w:rPr>
        <w:t>&lt;/RepeatBlock-By&gt;</w:t>
      </w:r>
    </w:p>
    <w:p w14:paraId="2A36B4F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FC8EF74" w14:textId="77777777" w:rsidR="00792D10" w:rsidRPr="00F51CEC" w:rsidRDefault="00792D10" w:rsidP="00792D10">
      <w:pPr>
        <w:pStyle w:val="NormalBold"/>
      </w:pPr>
      <w:r w:rsidRPr="00D36529">
        <w:rPr>
          <w:rStyle w:val="HideTWBExt"/>
          <w:b w:val="0"/>
        </w:rPr>
        <w:t>&lt;Article&gt;</w:t>
      </w:r>
      <w:r w:rsidRPr="00F51CEC">
        <w:t>Člen 11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8BA7A56" w14:textId="77777777" w:rsidTr="00F01338">
        <w:trPr>
          <w:trHeight w:hRule="exact" w:val="240"/>
          <w:jc w:val="center"/>
        </w:trPr>
        <w:tc>
          <w:tcPr>
            <w:tcW w:w="9752" w:type="dxa"/>
            <w:gridSpan w:val="2"/>
          </w:tcPr>
          <w:p w14:paraId="2A96DD74" w14:textId="77777777" w:rsidR="00792D10" w:rsidRPr="00F51CEC" w:rsidRDefault="00792D10" w:rsidP="00F01338"/>
        </w:tc>
      </w:tr>
      <w:tr w:rsidR="00792D10" w:rsidRPr="00F51CEC" w14:paraId="74426FB5" w14:textId="77777777" w:rsidTr="00F01338">
        <w:trPr>
          <w:trHeight w:val="240"/>
          <w:jc w:val="center"/>
        </w:trPr>
        <w:tc>
          <w:tcPr>
            <w:tcW w:w="4876" w:type="dxa"/>
          </w:tcPr>
          <w:p w14:paraId="24F43539" w14:textId="77777777" w:rsidR="00792D10" w:rsidRPr="00F51CEC" w:rsidRDefault="00792D10" w:rsidP="00F01338">
            <w:pPr>
              <w:pStyle w:val="AmColumnHeading"/>
            </w:pPr>
            <w:r w:rsidRPr="00F51CEC">
              <w:rPr>
                <w:color w:val="000000"/>
              </w:rPr>
              <w:t>Besedilo, ki ga predlaga Komisija</w:t>
            </w:r>
          </w:p>
        </w:tc>
        <w:tc>
          <w:tcPr>
            <w:tcW w:w="4876" w:type="dxa"/>
          </w:tcPr>
          <w:p w14:paraId="47AA8879" w14:textId="77777777" w:rsidR="00792D10" w:rsidRPr="00F51CEC" w:rsidRDefault="00792D10" w:rsidP="00F01338">
            <w:pPr>
              <w:pStyle w:val="AmColumnHeading"/>
            </w:pPr>
            <w:r w:rsidRPr="00F51CEC">
              <w:rPr>
                <w:color w:val="000000"/>
              </w:rPr>
              <w:t>Predlog spremembe</w:t>
            </w:r>
          </w:p>
        </w:tc>
      </w:tr>
      <w:tr w:rsidR="00792D10" w:rsidRPr="00F51CEC" w14:paraId="56FD3EB2" w14:textId="77777777" w:rsidTr="00F01338">
        <w:trPr>
          <w:jc w:val="center"/>
        </w:trPr>
        <w:tc>
          <w:tcPr>
            <w:tcW w:w="4876" w:type="dxa"/>
          </w:tcPr>
          <w:p w14:paraId="33C46638" w14:textId="77777777" w:rsidR="00792D10" w:rsidRPr="00F51CEC" w:rsidRDefault="00792D10" w:rsidP="00F01338">
            <w:pPr>
              <w:pStyle w:val="Normal6a"/>
            </w:pPr>
            <w:r w:rsidRPr="00F51CEC">
              <w:rPr>
                <w:b/>
                <w:i/>
              </w:rPr>
              <w:t>2.</w:t>
            </w:r>
            <w:r w:rsidRPr="00F51CEC">
              <w:tab/>
            </w:r>
            <w:r w:rsidRPr="00F51CEC">
              <w:rPr>
                <w:b/>
                <w:i/>
              </w:rPr>
              <w:t>Iz ustrezno utemeljenih nujnih razlogov zaradi kriznih razmer v državi članici, kakor so opredeljene v členu 1(2), Komisija sprejme izvedbene akte s takojšnjim začetkom uporabe v zvezi z odobritvijo uporabe postopkovnih pravil o odstopanju iz členov 4, 5 in 6 ter sprožitvijo priznanja statusa takojšnje zaščite v skladu s členom 10. Ti izvedbeni akti se sprejmejo v skladu s postopkom iz člena 12(3).</w:t>
            </w:r>
          </w:p>
        </w:tc>
        <w:tc>
          <w:tcPr>
            <w:tcW w:w="4876" w:type="dxa"/>
          </w:tcPr>
          <w:p w14:paraId="109248BD" w14:textId="77777777" w:rsidR="00792D10" w:rsidRPr="00F51CEC" w:rsidRDefault="00792D10" w:rsidP="00F01338">
            <w:pPr>
              <w:pStyle w:val="Normal6a"/>
            </w:pPr>
            <w:r w:rsidRPr="00F51CEC">
              <w:rPr>
                <w:b/>
                <w:i/>
                <w:color w:val="000000"/>
              </w:rPr>
              <w:t>črtano</w:t>
            </w:r>
          </w:p>
        </w:tc>
      </w:tr>
    </w:tbl>
    <w:p w14:paraId="4C5B09C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B940731" w14:textId="77777777" w:rsidR="00792D10" w:rsidRPr="00F51CEC" w:rsidRDefault="00792D10" w:rsidP="00792D10">
      <w:r w:rsidRPr="00D36529">
        <w:rPr>
          <w:rStyle w:val="HideTWBExt"/>
        </w:rPr>
        <w:t>&lt;/Amend&gt;</w:t>
      </w:r>
    </w:p>
    <w:p w14:paraId="58E4B71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678</w:t>
      </w:r>
      <w:r w:rsidRPr="00D36529">
        <w:rPr>
          <w:rStyle w:val="HideTWBExt"/>
          <w:b w:val="0"/>
        </w:rPr>
        <w:t>&lt;/NumAm&gt;</w:t>
      </w:r>
    </w:p>
    <w:p w14:paraId="5950FAD2"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12B321BC" w14:textId="77777777" w:rsidR="00792D10" w:rsidRPr="00F51CEC" w:rsidRDefault="00792D10" w:rsidP="00792D10">
      <w:pPr>
        <w:pStyle w:val="NormalBold"/>
      </w:pPr>
      <w:r w:rsidRPr="00D36529">
        <w:rPr>
          <w:rStyle w:val="HideTWBExt"/>
          <w:b w:val="0"/>
        </w:rPr>
        <w:t>&lt;/RepeatBlock-By&gt;</w:t>
      </w:r>
    </w:p>
    <w:p w14:paraId="7D21DBC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6FA0B49" w14:textId="77777777" w:rsidR="00792D10" w:rsidRPr="00F51CEC" w:rsidRDefault="00792D10" w:rsidP="00792D10">
      <w:pPr>
        <w:pStyle w:val="NormalBold"/>
      </w:pPr>
      <w:r w:rsidRPr="00D36529">
        <w:rPr>
          <w:rStyle w:val="HideTWBExt"/>
          <w:b w:val="0"/>
        </w:rPr>
        <w:t>&lt;Article&gt;</w:t>
      </w:r>
      <w:r w:rsidRPr="00F51CEC">
        <w:t>Člen 11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0A608B4" w14:textId="77777777" w:rsidTr="00F01338">
        <w:trPr>
          <w:trHeight w:hRule="exact" w:val="240"/>
          <w:jc w:val="center"/>
        </w:trPr>
        <w:tc>
          <w:tcPr>
            <w:tcW w:w="9752" w:type="dxa"/>
            <w:gridSpan w:val="2"/>
          </w:tcPr>
          <w:p w14:paraId="118FB1D6" w14:textId="77777777" w:rsidR="00792D10" w:rsidRPr="00F51CEC" w:rsidRDefault="00792D10" w:rsidP="00F01338"/>
        </w:tc>
      </w:tr>
      <w:tr w:rsidR="00792D10" w:rsidRPr="00F51CEC" w14:paraId="28F38CF2" w14:textId="77777777" w:rsidTr="00F01338">
        <w:trPr>
          <w:trHeight w:val="240"/>
          <w:jc w:val="center"/>
        </w:trPr>
        <w:tc>
          <w:tcPr>
            <w:tcW w:w="4876" w:type="dxa"/>
          </w:tcPr>
          <w:p w14:paraId="0CA8B072" w14:textId="77777777" w:rsidR="00792D10" w:rsidRPr="00F51CEC" w:rsidRDefault="00792D10" w:rsidP="00F01338">
            <w:pPr>
              <w:pStyle w:val="AmColumnHeading"/>
            </w:pPr>
            <w:r w:rsidRPr="00F51CEC">
              <w:rPr>
                <w:color w:val="000000"/>
              </w:rPr>
              <w:t>Besedilo, ki ga predlaga Komisija</w:t>
            </w:r>
          </w:p>
        </w:tc>
        <w:tc>
          <w:tcPr>
            <w:tcW w:w="4876" w:type="dxa"/>
          </w:tcPr>
          <w:p w14:paraId="3E85AABB" w14:textId="77777777" w:rsidR="00792D10" w:rsidRPr="00F51CEC" w:rsidRDefault="00792D10" w:rsidP="00F01338">
            <w:pPr>
              <w:pStyle w:val="AmColumnHeading"/>
            </w:pPr>
            <w:r w:rsidRPr="00F51CEC">
              <w:rPr>
                <w:color w:val="000000"/>
              </w:rPr>
              <w:t>Predlog spremembe</w:t>
            </w:r>
          </w:p>
        </w:tc>
      </w:tr>
      <w:tr w:rsidR="00792D10" w:rsidRPr="00F51CEC" w14:paraId="02A4FC1A" w14:textId="77777777" w:rsidTr="00F01338">
        <w:trPr>
          <w:jc w:val="center"/>
        </w:trPr>
        <w:tc>
          <w:tcPr>
            <w:tcW w:w="4876" w:type="dxa"/>
          </w:tcPr>
          <w:p w14:paraId="2272DE8E" w14:textId="77777777" w:rsidR="00792D10" w:rsidRPr="00F51CEC" w:rsidRDefault="00792D10" w:rsidP="00F01338">
            <w:pPr>
              <w:pStyle w:val="Normal6a"/>
            </w:pPr>
            <w:r w:rsidRPr="00F51CEC">
              <w:rPr>
                <w:b/>
                <w:i/>
              </w:rPr>
              <w:t>2.</w:t>
            </w:r>
            <w:r w:rsidRPr="00F51CEC">
              <w:tab/>
            </w:r>
            <w:r w:rsidRPr="00F51CEC">
              <w:rPr>
                <w:b/>
                <w:i/>
              </w:rPr>
              <w:t>Iz ustrezno utemeljenih nujnih razlogov zaradi kriznih razmer v državi članici, kakor so opredeljene v členu 1(2), Komisija sprejme izvedbene akte s takojšnjim začetkom uporabe v zvezi z odobritvijo uporabe postopkovnih pravil o odstopanju iz členov 4, 5 in 6 ter sprožitvijo priznanja statusa takojšnje zaščite v skladu s členom 10. Ti izvedbeni akti se sprejmejo v skladu s postopkom iz člena 12(3).</w:t>
            </w:r>
          </w:p>
        </w:tc>
        <w:tc>
          <w:tcPr>
            <w:tcW w:w="4876" w:type="dxa"/>
          </w:tcPr>
          <w:p w14:paraId="2BD0C1BB" w14:textId="77777777" w:rsidR="00792D10" w:rsidRPr="00F51CEC" w:rsidRDefault="00792D10" w:rsidP="00F01338">
            <w:pPr>
              <w:pStyle w:val="Normal6a"/>
            </w:pPr>
            <w:r w:rsidRPr="00F51CEC">
              <w:rPr>
                <w:b/>
                <w:i/>
                <w:color w:val="000000"/>
              </w:rPr>
              <w:t>črtano</w:t>
            </w:r>
          </w:p>
        </w:tc>
      </w:tr>
    </w:tbl>
    <w:p w14:paraId="0E682AC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D3D7952" w14:textId="77777777" w:rsidR="00792D10" w:rsidRPr="00F51CEC" w:rsidRDefault="00792D10" w:rsidP="00792D10">
      <w:r w:rsidRPr="00D36529">
        <w:rPr>
          <w:rStyle w:val="HideTWBExt"/>
        </w:rPr>
        <w:t>&lt;/Amend&gt;</w:t>
      </w:r>
    </w:p>
    <w:p w14:paraId="4A6420A5"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679</w:t>
      </w:r>
      <w:r w:rsidRPr="00D36529">
        <w:rPr>
          <w:rStyle w:val="HideTWBExt"/>
          <w:b w:val="0"/>
        </w:rPr>
        <w:t>&lt;/NumAm&gt;</w:t>
      </w:r>
    </w:p>
    <w:p w14:paraId="7E453C52"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41280296" w14:textId="77777777" w:rsidR="00792D10" w:rsidRPr="00F51CEC" w:rsidRDefault="00792D10" w:rsidP="00792D10">
      <w:pPr>
        <w:pStyle w:val="NormalBold"/>
      </w:pPr>
      <w:r w:rsidRPr="00D36529">
        <w:rPr>
          <w:rStyle w:val="HideTWBExt"/>
          <w:b w:val="0"/>
        </w:rPr>
        <w:t>&lt;/RepeatBlock-By&gt;</w:t>
      </w:r>
    </w:p>
    <w:p w14:paraId="36F8047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3CF359F" w14:textId="77777777" w:rsidR="00792D10" w:rsidRPr="00F51CEC" w:rsidRDefault="00792D10" w:rsidP="00792D10">
      <w:pPr>
        <w:pStyle w:val="NormalBold"/>
      </w:pPr>
      <w:r w:rsidRPr="00D36529">
        <w:rPr>
          <w:rStyle w:val="HideTWBExt"/>
          <w:b w:val="0"/>
        </w:rPr>
        <w:t>&lt;Article&gt;</w:t>
      </w:r>
      <w:r w:rsidRPr="00F51CEC">
        <w:t>Člen 11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CED907F" w14:textId="77777777" w:rsidTr="00F01338">
        <w:trPr>
          <w:trHeight w:hRule="exact" w:val="240"/>
          <w:jc w:val="center"/>
        </w:trPr>
        <w:tc>
          <w:tcPr>
            <w:tcW w:w="9752" w:type="dxa"/>
            <w:gridSpan w:val="2"/>
          </w:tcPr>
          <w:p w14:paraId="1F48F50C" w14:textId="77777777" w:rsidR="00792D10" w:rsidRPr="00F51CEC" w:rsidRDefault="00792D10" w:rsidP="00F01338"/>
        </w:tc>
      </w:tr>
      <w:tr w:rsidR="00792D10" w:rsidRPr="00F51CEC" w14:paraId="4D276A28" w14:textId="77777777" w:rsidTr="00F01338">
        <w:trPr>
          <w:trHeight w:val="240"/>
          <w:jc w:val="center"/>
        </w:trPr>
        <w:tc>
          <w:tcPr>
            <w:tcW w:w="4876" w:type="dxa"/>
          </w:tcPr>
          <w:p w14:paraId="50CD2862" w14:textId="77777777" w:rsidR="00792D10" w:rsidRPr="00F51CEC" w:rsidRDefault="00792D10" w:rsidP="00F01338">
            <w:pPr>
              <w:pStyle w:val="AmColumnHeading"/>
            </w:pPr>
            <w:r w:rsidRPr="00F51CEC">
              <w:rPr>
                <w:color w:val="000000"/>
              </w:rPr>
              <w:t>Besedilo, ki ga predlaga Komisija</w:t>
            </w:r>
          </w:p>
        </w:tc>
        <w:tc>
          <w:tcPr>
            <w:tcW w:w="4876" w:type="dxa"/>
          </w:tcPr>
          <w:p w14:paraId="6993260B" w14:textId="77777777" w:rsidR="00792D10" w:rsidRPr="00F51CEC" w:rsidRDefault="00792D10" w:rsidP="00F01338">
            <w:pPr>
              <w:pStyle w:val="AmColumnHeading"/>
            </w:pPr>
            <w:r w:rsidRPr="00F51CEC">
              <w:rPr>
                <w:color w:val="000000"/>
              </w:rPr>
              <w:t>Predlog spremembe</w:t>
            </w:r>
          </w:p>
        </w:tc>
      </w:tr>
      <w:tr w:rsidR="00792D10" w:rsidRPr="00F51CEC" w14:paraId="1AD15D81" w14:textId="77777777" w:rsidTr="00F01338">
        <w:trPr>
          <w:jc w:val="center"/>
        </w:trPr>
        <w:tc>
          <w:tcPr>
            <w:tcW w:w="4876" w:type="dxa"/>
          </w:tcPr>
          <w:p w14:paraId="7C206B87" w14:textId="77777777" w:rsidR="00792D10" w:rsidRPr="00F51CEC" w:rsidRDefault="00792D10" w:rsidP="00F01338">
            <w:pPr>
              <w:pStyle w:val="Normal6a"/>
            </w:pPr>
            <w:r w:rsidRPr="00F51CEC">
              <w:t>2.</w:t>
            </w:r>
            <w:r w:rsidRPr="00F51CEC">
              <w:tab/>
              <w:t xml:space="preserve">Iz ustrezno utemeljenih nujnih razlogov zaradi </w:t>
            </w:r>
            <w:r w:rsidRPr="00F51CEC">
              <w:rPr>
                <w:b/>
                <w:i/>
              </w:rPr>
              <w:t>kriznih</w:t>
            </w:r>
            <w:r w:rsidRPr="00F51CEC">
              <w:t xml:space="preserve"> razmer v državi članici, kakor so opredeljene v členu </w:t>
            </w:r>
            <w:r w:rsidRPr="00F51CEC">
              <w:rPr>
                <w:b/>
                <w:bCs/>
                <w:i/>
                <w:iCs/>
              </w:rPr>
              <w:t>1(2)</w:t>
            </w:r>
            <w:r w:rsidRPr="00F51CEC">
              <w:t xml:space="preserve">, </w:t>
            </w:r>
            <w:r w:rsidRPr="00F51CEC">
              <w:rPr>
                <w:b/>
                <w:i/>
              </w:rPr>
              <w:t>Komisija sprejme izvedbene</w:t>
            </w:r>
            <w:r w:rsidRPr="00F51CEC">
              <w:t xml:space="preserve"> akte </w:t>
            </w:r>
            <w:r w:rsidRPr="00F51CEC">
              <w:rPr>
                <w:b/>
                <w:i/>
              </w:rPr>
              <w:t>s takojšnjim začetkom uporabe v zvezi z odobritvijo uporabe postopkovnih pravil o odstopanju iz členov 4</w:t>
            </w:r>
            <w:r w:rsidRPr="00F51CEC">
              <w:t xml:space="preserve">, </w:t>
            </w:r>
            <w:r w:rsidRPr="00F51CEC">
              <w:rPr>
                <w:b/>
                <w:i/>
              </w:rPr>
              <w:t>5 in 6 ter sprožitvijo priznanja statusa takojšnje zaščite</w:t>
            </w:r>
            <w:r w:rsidRPr="00F51CEC">
              <w:t xml:space="preserve"> v skladu s </w:t>
            </w:r>
            <w:r w:rsidRPr="00F51CEC">
              <w:rPr>
                <w:b/>
                <w:i/>
              </w:rPr>
              <w:t>členom 10. Ti izvedbeni akti se sprejmejo v skladu s postopkom</w:t>
            </w:r>
            <w:r w:rsidRPr="00F51CEC">
              <w:t xml:space="preserve"> iz člena </w:t>
            </w:r>
            <w:r w:rsidRPr="00F51CEC">
              <w:rPr>
                <w:b/>
                <w:i/>
              </w:rPr>
              <w:t>12(3)</w:t>
            </w:r>
            <w:r w:rsidRPr="00F51CEC">
              <w:t>.</w:t>
            </w:r>
          </w:p>
        </w:tc>
        <w:tc>
          <w:tcPr>
            <w:tcW w:w="4876" w:type="dxa"/>
          </w:tcPr>
          <w:p w14:paraId="02CA0292" w14:textId="77777777" w:rsidR="00792D10" w:rsidRPr="00F51CEC" w:rsidRDefault="00792D10" w:rsidP="00F01338">
            <w:pPr>
              <w:pStyle w:val="Normal6a"/>
            </w:pPr>
            <w:r w:rsidRPr="00F51CEC">
              <w:t>2.</w:t>
            </w:r>
            <w:r w:rsidRPr="00F51CEC">
              <w:tab/>
              <w:t xml:space="preserve">Iz ustrezno utemeljenih nujnih razlogov zaradi </w:t>
            </w:r>
            <w:r w:rsidRPr="00F51CEC">
              <w:rPr>
                <w:b/>
                <w:i/>
              </w:rPr>
              <w:t>izrednih</w:t>
            </w:r>
            <w:r w:rsidRPr="00F51CEC">
              <w:t xml:space="preserve"> razmer v državi članici, kakor so opredeljene v členu </w:t>
            </w:r>
            <w:r w:rsidRPr="00F51CEC">
              <w:rPr>
                <w:b/>
                <w:i/>
              </w:rPr>
              <w:t>1a</w:t>
            </w:r>
            <w:r w:rsidRPr="00F51CEC">
              <w:rPr>
                <w:b/>
                <w:bCs/>
                <w:i/>
                <w:iCs/>
              </w:rPr>
              <w:t>(1)(a)</w:t>
            </w:r>
            <w:r w:rsidRPr="00F51CEC">
              <w:t xml:space="preserve">, </w:t>
            </w:r>
            <w:r w:rsidRPr="00F51CEC">
              <w:rPr>
                <w:b/>
                <w:i/>
              </w:rPr>
              <w:t>se za delegirane</w:t>
            </w:r>
            <w:r w:rsidRPr="00F51CEC">
              <w:t xml:space="preserve"> akte, </w:t>
            </w:r>
            <w:r w:rsidRPr="00F51CEC">
              <w:rPr>
                <w:b/>
                <w:i/>
              </w:rPr>
              <w:t>sprejete</w:t>
            </w:r>
            <w:r w:rsidRPr="00F51CEC">
              <w:t xml:space="preserve"> v skladu s </w:t>
            </w:r>
            <w:r w:rsidRPr="00F51CEC">
              <w:rPr>
                <w:b/>
                <w:i/>
              </w:rPr>
              <w:t>tem členom, uporablja postopek</w:t>
            </w:r>
            <w:r w:rsidRPr="00F51CEC">
              <w:t xml:space="preserve"> iz člena </w:t>
            </w:r>
            <w:r w:rsidRPr="00F51CEC">
              <w:rPr>
                <w:b/>
                <w:i/>
              </w:rPr>
              <w:t>12c</w:t>
            </w:r>
            <w:r w:rsidRPr="00F51CEC">
              <w:t>.</w:t>
            </w:r>
          </w:p>
        </w:tc>
      </w:tr>
    </w:tbl>
    <w:p w14:paraId="6CFCD5C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AA177A7" w14:textId="77777777" w:rsidR="00792D10" w:rsidRPr="00F51CEC" w:rsidRDefault="00792D10" w:rsidP="00792D10">
      <w:r w:rsidRPr="00D36529">
        <w:rPr>
          <w:rStyle w:val="HideTWBExt"/>
        </w:rPr>
        <w:t>&lt;/Amend&gt;</w:t>
      </w:r>
    </w:p>
    <w:p w14:paraId="5F78050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680</w:t>
      </w:r>
      <w:r w:rsidRPr="00D36529">
        <w:rPr>
          <w:rStyle w:val="HideTWBExt"/>
          <w:b w:val="0"/>
        </w:rPr>
        <w:t>&lt;/NumAm&gt;</w:t>
      </w:r>
    </w:p>
    <w:p w14:paraId="1A65C2B3"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4CEB08BF" w14:textId="77777777" w:rsidR="00792D10" w:rsidRPr="00F51CEC" w:rsidRDefault="00792D10" w:rsidP="00792D10">
      <w:pPr>
        <w:pStyle w:val="NormalBold"/>
      </w:pPr>
      <w:r w:rsidRPr="00D36529">
        <w:rPr>
          <w:rStyle w:val="HideTWBExt"/>
          <w:b w:val="0"/>
        </w:rPr>
        <w:t>&lt;/RepeatBlock-By&gt;</w:t>
      </w:r>
    </w:p>
    <w:p w14:paraId="6FBB584F"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137AF23" w14:textId="77777777" w:rsidR="00792D10" w:rsidRPr="00F51CEC" w:rsidRDefault="00792D10" w:rsidP="00792D10">
      <w:pPr>
        <w:pStyle w:val="NormalBold"/>
      </w:pPr>
      <w:r w:rsidRPr="00D36529">
        <w:rPr>
          <w:rStyle w:val="HideTWBExt"/>
          <w:b w:val="0"/>
        </w:rPr>
        <w:t>&lt;Article&gt;</w:t>
      </w:r>
      <w:r w:rsidRPr="00F51CEC">
        <w:t>Člen 11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3B23097A" w14:textId="77777777" w:rsidTr="00F01338">
        <w:trPr>
          <w:trHeight w:hRule="exact" w:val="240"/>
          <w:jc w:val="center"/>
        </w:trPr>
        <w:tc>
          <w:tcPr>
            <w:tcW w:w="9752" w:type="dxa"/>
            <w:gridSpan w:val="2"/>
          </w:tcPr>
          <w:p w14:paraId="50467C80" w14:textId="77777777" w:rsidR="00792D10" w:rsidRPr="00F51CEC" w:rsidRDefault="00792D10" w:rsidP="00F01338"/>
        </w:tc>
      </w:tr>
      <w:tr w:rsidR="00792D10" w:rsidRPr="00F51CEC" w14:paraId="4751752B" w14:textId="77777777" w:rsidTr="00F01338">
        <w:trPr>
          <w:trHeight w:val="240"/>
          <w:jc w:val="center"/>
        </w:trPr>
        <w:tc>
          <w:tcPr>
            <w:tcW w:w="4876" w:type="dxa"/>
          </w:tcPr>
          <w:p w14:paraId="4A2F5D7E" w14:textId="77777777" w:rsidR="00792D10" w:rsidRPr="00F51CEC" w:rsidRDefault="00792D10" w:rsidP="00F01338">
            <w:pPr>
              <w:pStyle w:val="AmColumnHeading"/>
            </w:pPr>
            <w:r w:rsidRPr="00F51CEC">
              <w:rPr>
                <w:color w:val="000000"/>
              </w:rPr>
              <w:t>Besedilo, ki ga predlaga Komisija</w:t>
            </w:r>
          </w:p>
        </w:tc>
        <w:tc>
          <w:tcPr>
            <w:tcW w:w="4876" w:type="dxa"/>
          </w:tcPr>
          <w:p w14:paraId="16229241" w14:textId="77777777" w:rsidR="00792D10" w:rsidRPr="00F51CEC" w:rsidRDefault="00792D10" w:rsidP="00F01338">
            <w:pPr>
              <w:pStyle w:val="AmColumnHeading"/>
            </w:pPr>
            <w:r w:rsidRPr="00F51CEC">
              <w:rPr>
                <w:color w:val="000000"/>
              </w:rPr>
              <w:t>Predlog spremembe</w:t>
            </w:r>
          </w:p>
        </w:tc>
      </w:tr>
      <w:tr w:rsidR="00792D10" w:rsidRPr="00F51CEC" w14:paraId="6656DB07" w14:textId="77777777" w:rsidTr="00F01338">
        <w:trPr>
          <w:jc w:val="center"/>
        </w:trPr>
        <w:tc>
          <w:tcPr>
            <w:tcW w:w="4876" w:type="dxa"/>
          </w:tcPr>
          <w:p w14:paraId="1B08DD3F" w14:textId="77777777" w:rsidR="00792D10" w:rsidRPr="00F51CEC" w:rsidRDefault="00792D10" w:rsidP="00F01338">
            <w:pPr>
              <w:pStyle w:val="Normal6a"/>
            </w:pPr>
            <w:r w:rsidRPr="00F51CEC">
              <w:t>2.</w:t>
            </w:r>
            <w:r w:rsidRPr="00F51CEC">
              <w:tab/>
              <w:t xml:space="preserve">Iz ustrezno utemeljenih nujnih razlogov zaradi kriznih razmer v državi članici, kakor so opredeljene v členu 1(2), </w:t>
            </w:r>
            <w:r w:rsidRPr="00F51CEC">
              <w:rPr>
                <w:b/>
                <w:i/>
              </w:rPr>
              <w:t>Komisija sprejme izvedbene</w:t>
            </w:r>
            <w:r w:rsidRPr="00F51CEC">
              <w:t xml:space="preserve"> akte s takojšnjim začetkom uporabe v zvezi z odobritvijo uporabe postopkovnih pravil o odstopanju iz členov 4, 5 in 6 </w:t>
            </w:r>
            <w:r w:rsidRPr="00F51CEC">
              <w:rPr>
                <w:b/>
                <w:i/>
              </w:rPr>
              <w:t>ter sprožitvijo priznanja statusa takojšnje zaščite v skladu s členom 10.</w:t>
            </w:r>
            <w:r w:rsidRPr="00F51CEC">
              <w:t xml:space="preserve"> </w:t>
            </w:r>
            <w:r w:rsidRPr="00F51CEC">
              <w:rPr>
                <w:b/>
                <w:i/>
              </w:rPr>
              <w:t>Ti izvedbeni akti se sprejmejo v skladu s postopkom iz člena 12(3).</w:t>
            </w:r>
          </w:p>
        </w:tc>
        <w:tc>
          <w:tcPr>
            <w:tcW w:w="4876" w:type="dxa"/>
          </w:tcPr>
          <w:p w14:paraId="3E1C7F92" w14:textId="77777777" w:rsidR="00792D10" w:rsidRPr="00F51CEC" w:rsidRDefault="00792D10" w:rsidP="00F01338">
            <w:pPr>
              <w:pStyle w:val="Normal6a"/>
            </w:pPr>
            <w:r w:rsidRPr="00F51CEC">
              <w:t>2.</w:t>
            </w:r>
            <w:r w:rsidRPr="00F51CEC">
              <w:tab/>
              <w:t xml:space="preserve">Iz ustrezno utemeljenih nujnih razlogov zaradi kriznih razmer v državi članici, kakor so opredeljene v členu 1(2), </w:t>
            </w:r>
            <w:r w:rsidRPr="00F51CEC">
              <w:rPr>
                <w:b/>
                <w:i/>
              </w:rPr>
              <w:t>lahko Svet sprejme</w:t>
            </w:r>
            <w:r w:rsidRPr="00F51CEC">
              <w:t xml:space="preserve"> akte s takojšnjim začetkom uporabe v zvezi z odobritvijo uporabe postopkovnih pravil o odstopanju iz členov 4, 5 in 6.</w:t>
            </w:r>
          </w:p>
        </w:tc>
      </w:tr>
    </w:tbl>
    <w:p w14:paraId="2D1D975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34327B0" w14:textId="77777777" w:rsidR="00792D10" w:rsidRPr="00F51CEC" w:rsidRDefault="00792D10" w:rsidP="00792D10">
      <w:r w:rsidRPr="00D36529">
        <w:rPr>
          <w:rStyle w:val="HideTWBExt"/>
        </w:rPr>
        <w:t>&lt;/Amend&gt;</w:t>
      </w:r>
    </w:p>
    <w:p w14:paraId="2256714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681</w:t>
      </w:r>
      <w:r w:rsidRPr="00D36529">
        <w:rPr>
          <w:rStyle w:val="HideTWBExt"/>
          <w:b w:val="0"/>
        </w:rPr>
        <w:t>&lt;/NumAm&gt;</w:t>
      </w:r>
    </w:p>
    <w:p w14:paraId="6945025D"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Olivier Chastel, Moritz Körner</w:t>
      </w:r>
      <w:r w:rsidRPr="00D36529">
        <w:rPr>
          <w:rStyle w:val="HideTWBExt"/>
          <w:b w:val="0"/>
        </w:rPr>
        <w:t>&lt;/Members&gt;</w:t>
      </w:r>
    </w:p>
    <w:p w14:paraId="1778ABDD" w14:textId="77777777" w:rsidR="00792D10" w:rsidRPr="00F51CEC" w:rsidRDefault="00792D10" w:rsidP="00792D10">
      <w:pPr>
        <w:pStyle w:val="NormalBold"/>
      </w:pPr>
      <w:r w:rsidRPr="00D36529">
        <w:rPr>
          <w:rStyle w:val="HideTWBExt"/>
          <w:b w:val="0"/>
        </w:rPr>
        <w:t>&lt;/RepeatBlock-By&gt;</w:t>
      </w:r>
    </w:p>
    <w:p w14:paraId="0B65FD5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2B524C8" w14:textId="77777777" w:rsidR="00792D10" w:rsidRPr="00F51CEC" w:rsidRDefault="00792D10" w:rsidP="00792D10">
      <w:pPr>
        <w:pStyle w:val="NormalBold"/>
      </w:pPr>
      <w:r w:rsidRPr="00D36529">
        <w:rPr>
          <w:rStyle w:val="HideTWBExt"/>
          <w:b w:val="0"/>
        </w:rPr>
        <w:t>&lt;Article&gt;</w:t>
      </w:r>
      <w:r w:rsidRPr="00F51CEC">
        <w:t>Člen 11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210E979" w14:textId="77777777" w:rsidTr="00F01338">
        <w:trPr>
          <w:trHeight w:hRule="exact" w:val="240"/>
          <w:jc w:val="center"/>
        </w:trPr>
        <w:tc>
          <w:tcPr>
            <w:tcW w:w="9752" w:type="dxa"/>
            <w:gridSpan w:val="2"/>
          </w:tcPr>
          <w:p w14:paraId="5A510A9C" w14:textId="77777777" w:rsidR="00792D10" w:rsidRPr="00F51CEC" w:rsidRDefault="00792D10" w:rsidP="00F01338"/>
        </w:tc>
      </w:tr>
      <w:tr w:rsidR="00792D10" w:rsidRPr="00F51CEC" w14:paraId="5B55F51B" w14:textId="77777777" w:rsidTr="00F01338">
        <w:trPr>
          <w:trHeight w:val="240"/>
          <w:jc w:val="center"/>
        </w:trPr>
        <w:tc>
          <w:tcPr>
            <w:tcW w:w="4876" w:type="dxa"/>
          </w:tcPr>
          <w:p w14:paraId="0DD9A8E4" w14:textId="77777777" w:rsidR="00792D10" w:rsidRPr="00F51CEC" w:rsidRDefault="00792D10" w:rsidP="00F01338">
            <w:pPr>
              <w:pStyle w:val="AmColumnHeading"/>
            </w:pPr>
            <w:r w:rsidRPr="00F51CEC">
              <w:rPr>
                <w:color w:val="000000"/>
              </w:rPr>
              <w:t>Besedilo, ki ga predlaga Komisija</w:t>
            </w:r>
          </w:p>
        </w:tc>
        <w:tc>
          <w:tcPr>
            <w:tcW w:w="4876" w:type="dxa"/>
          </w:tcPr>
          <w:p w14:paraId="7230F5E3" w14:textId="77777777" w:rsidR="00792D10" w:rsidRPr="00F51CEC" w:rsidRDefault="00792D10" w:rsidP="00F01338">
            <w:pPr>
              <w:pStyle w:val="AmColumnHeading"/>
            </w:pPr>
            <w:r w:rsidRPr="00F51CEC">
              <w:rPr>
                <w:color w:val="000000"/>
              </w:rPr>
              <w:t>Predlog spremembe</w:t>
            </w:r>
          </w:p>
        </w:tc>
      </w:tr>
      <w:tr w:rsidR="00792D10" w:rsidRPr="00F51CEC" w14:paraId="06E586EA" w14:textId="77777777" w:rsidTr="00F01338">
        <w:trPr>
          <w:jc w:val="center"/>
        </w:trPr>
        <w:tc>
          <w:tcPr>
            <w:tcW w:w="4876" w:type="dxa"/>
          </w:tcPr>
          <w:p w14:paraId="0BA8FF87" w14:textId="77777777" w:rsidR="00792D10" w:rsidRPr="00F51CEC" w:rsidRDefault="00792D10" w:rsidP="00F01338">
            <w:pPr>
              <w:pStyle w:val="Normal6a"/>
            </w:pPr>
            <w:r w:rsidRPr="00F51CEC">
              <w:t>2.</w:t>
            </w:r>
            <w:r w:rsidRPr="00F51CEC">
              <w:tab/>
              <w:t xml:space="preserve">Iz ustrezno utemeljenih nujnih razlogov zaradi kriznih razmer v državi članici, kakor so opredeljene v členu 1(2), Komisija sprejme izvedbene akte s takojšnjim začetkom uporabe v zvezi z odobritvijo uporabe postopkovnih pravil o odstopanju iz členov 4, 5 in </w:t>
            </w:r>
            <w:r w:rsidRPr="00F51CEC">
              <w:rPr>
                <w:b/>
                <w:i/>
              </w:rPr>
              <w:t>6</w:t>
            </w:r>
            <w:r w:rsidRPr="00F51CEC">
              <w:t xml:space="preserve"> ter sprožitvijo </w:t>
            </w:r>
            <w:r w:rsidRPr="00F51CEC">
              <w:rPr>
                <w:b/>
                <w:i/>
              </w:rPr>
              <w:t>priznanja statusa takojšnje zaščite</w:t>
            </w:r>
            <w:r w:rsidRPr="00F51CEC">
              <w:t xml:space="preserve"> v skladu s členom 10. Ti izvedbeni akti se sprejmejo v skladu s postopkom iz člena 12(3).</w:t>
            </w:r>
          </w:p>
        </w:tc>
        <w:tc>
          <w:tcPr>
            <w:tcW w:w="4876" w:type="dxa"/>
          </w:tcPr>
          <w:p w14:paraId="6D5F950A" w14:textId="77777777" w:rsidR="00792D10" w:rsidRPr="00F51CEC" w:rsidRDefault="00792D10" w:rsidP="00F01338">
            <w:pPr>
              <w:pStyle w:val="Normal6a"/>
            </w:pPr>
            <w:r w:rsidRPr="00F51CEC">
              <w:t>2.</w:t>
            </w:r>
            <w:r w:rsidRPr="00F51CEC">
              <w:tab/>
              <w:t xml:space="preserve">Iz ustrezno utemeljenih nujnih razlogov zaradi kriznih razmer v državi članici, kakor so opredeljene v členu 1(2), Komisija sprejme izvedbene akte s takojšnjim začetkom uporabe v zvezi z odobritvijo uporabe postopkovnih pravil o odstopanju iz členov </w:t>
            </w:r>
            <w:r w:rsidRPr="00F51CEC">
              <w:rPr>
                <w:b/>
                <w:i/>
              </w:rPr>
              <w:t>2, 3a, 3b,</w:t>
            </w:r>
            <w:r w:rsidRPr="00F51CEC">
              <w:t xml:space="preserve"> 4, 5</w:t>
            </w:r>
            <w:r w:rsidRPr="00F51CEC">
              <w:rPr>
                <w:b/>
                <w:i/>
              </w:rPr>
              <w:t>, 5a</w:t>
            </w:r>
            <w:r w:rsidRPr="00F51CEC">
              <w:t xml:space="preserve"> in </w:t>
            </w:r>
            <w:r w:rsidRPr="00F51CEC">
              <w:rPr>
                <w:b/>
                <w:i/>
              </w:rPr>
              <w:t>5b</w:t>
            </w:r>
            <w:r w:rsidRPr="00F51CEC">
              <w:t xml:space="preserve"> ter sprožitvijo </w:t>
            </w:r>
            <w:r w:rsidRPr="00F51CEC">
              <w:rPr>
                <w:b/>
                <w:i/>
              </w:rPr>
              <w:t>obveznosti uporabe poenostavljenih in pospešenih postopkov</w:t>
            </w:r>
            <w:r w:rsidRPr="00F51CEC">
              <w:t xml:space="preserve"> v skladu s členom 10. Ti izvedbeni akti se sprejmejo v skladu s postopkom iz člena 12(3).</w:t>
            </w:r>
          </w:p>
        </w:tc>
      </w:tr>
    </w:tbl>
    <w:p w14:paraId="2E75703D"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A5F9499" w14:textId="77777777" w:rsidR="00792D10" w:rsidRPr="00F51CEC" w:rsidRDefault="00792D10" w:rsidP="00792D10">
      <w:r w:rsidRPr="00D36529">
        <w:rPr>
          <w:rStyle w:val="HideTWBExt"/>
        </w:rPr>
        <w:t>&lt;/Amend&gt;</w:t>
      </w:r>
    </w:p>
    <w:p w14:paraId="6FD4938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682</w:t>
      </w:r>
      <w:r w:rsidRPr="00D36529">
        <w:rPr>
          <w:rStyle w:val="HideTWBExt"/>
          <w:b w:val="0"/>
        </w:rPr>
        <w:t>&lt;/NumAm&gt;</w:t>
      </w:r>
    </w:p>
    <w:p w14:paraId="492BF1F0"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35ED6D03" w14:textId="77777777" w:rsidR="00792D10" w:rsidRPr="00F51CEC" w:rsidRDefault="00792D10" w:rsidP="00792D10">
      <w:pPr>
        <w:pStyle w:val="NormalBold"/>
      </w:pPr>
      <w:r w:rsidRPr="00D36529">
        <w:rPr>
          <w:rStyle w:val="HideTWBExt"/>
          <w:b w:val="0"/>
        </w:rPr>
        <w:t>&lt;/RepeatBlock-By&gt;</w:t>
      </w:r>
    </w:p>
    <w:p w14:paraId="707BEA5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CDA4580" w14:textId="77777777" w:rsidR="00792D10" w:rsidRPr="00F51CEC" w:rsidRDefault="00792D10" w:rsidP="00792D10">
      <w:pPr>
        <w:pStyle w:val="NormalBold"/>
      </w:pPr>
      <w:r w:rsidRPr="00D36529">
        <w:rPr>
          <w:rStyle w:val="HideTWBExt"/>
          <w:b w:val="0"/>
        </w:rPr>
        <w:t>&lt;Article&gt;</w:t>
      </w:r>
      <w:r w:rsidRPr="00F51CEC">
        <w:t>Člen 11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1FE0515" w14:textId="77777777" w:rsidTr="00F01338">
        <w:trPr>
          <w:trHeight w:hRule="exact" w:val="240"/>
          <w:jc w:val="center"/>
        </w:trPr>
        <w:tc>
          <w:tcPr>
            <w:tcW w:w="9752" w:type="dxa"/>
            <w:gridSpan w:val="2"/>
          </w:tcPr>
          <w:p w14:paraId="3CA9325E" w14:textId="77777777" w:rsidR="00792D10" w:rsidRPr="00F51CEC" w:rsidRDefault="00792D10" w:rsidP="00F01338"/>
        </w:tc>
      </w:tr>
      <w:tr w:rsidR="00792D10" w:rsidRPr="00F51CEC" w14:paraId="53CCFCF8" w14:textId="77777777" w:rsidTr="00F01338">
        <w:trPr>
          <w:trHeight w:val="240"/>
          <w:jc w:val="center"/>
        </w:trPr>
        <w:tc>
          <w:tcPr>
            <w:tcW w:w="4876" w:type="dxa"/>
          </w:tcPr>
          <w:p w14:paraId="4915D4AA" w14:textId="77777777" w:rsidR="00792D10" w:rsidRPr="00F51CEC" w:rsidRDefault="00792D10" w:rsidP="00F01338">
            <w:pPr>
              <w:pStyle w:val="AmColumnHeading"/>
            </w:pPr>
            <w:r w:rsidRPr="00F51CEC">
              <w:rPr>
                <w:color w:val="000000"/>
              </w:rPr>
              <w:t>Besedilo, ki ga predlaga Komisija</w:t>
            </w:r>
          </w:p>
        </w:tc>
        <w:tc>
          <w:tcPr>
            <w:tcW w:w="4876" w:type="dxa"/>
          </w:tcPr>
          <w:p w14:paraId="658C5605" w14:textId="77777777" w:rsidR="00792D10" w:rsidRPr="00F51CEC" w:rsidRDefault="00792D10" w:rsidP="00F01338">
            <w:pPr>
              <w:pStyle w:val="AmColumnHeading"/>
            </w:pPr>
            <w:r w:rsidRPr="00F51CEC">
              <w:rPr>
                <w:color w:val="000000"/>
              </w:rPr>
              <w:t>Predlog spremembe</w:t>
            </w:r>
          </w:p>
        </w:tc>
      </w:tr>
      <w:tr w:rsidR="00792D10" w:rsidRPr="00F51CEC" w14:paraId="0B94B6F0" w14:textId="77777777" w:rsidTr="00F01338">
        <w:trPr>
          <w:jc w:val="center"/>
        </w:trPr>
        <w:tc>
          <w:tcPr>
            <w:tcW w:w="4876" w:type="dxa"/>
          </w:tcPr>
          <w:p w14:paraId="7A11994C" w14:textId="77777777" w:rsidR="00792D10" w:rsidRPr="00F51CEC" w:rsidRDefault="00792D10" w:rsidP="00F01338">
            <w:pPr>
              <w:pStyle w:val="Normal6a"/>
            </w:pPr>
            <w:r w:rsidRPr="00F51CEC">
              <w:t>2.</w:t>
            </w:r>
            <w:r w:rsidRPr="00F51CEC">
              <w:tab/>
              <w:t xml:space="preserve">Iz ustrezno utemeljenih nujnih razlogov zaradi kriznih razmer v državi članici, kakor so opredeljene v členu 1(2), Komisija sprejme izvedbene akte s takojšnjim začetkom uporabe v zvezi z odobritvijo uporabe postopkovnih pravil o odstopanju iz členov 4, 5 in 6 </w:t>
            </w:r>
            <w:r w:rsidRPr="00F51CEC">
              <w:rPr>
                <w:b/>
                <w:i/>
              </w:rPr>
              <w:t>ter sprožitvijo priznanja statusa takojšnje zaščite v skladu s členom 10</w:t>
            </w:r>
            <w:r w:rsidRPr="00F51CEC">
              <w:t>. Ti izvedbeni akti se sprejmejo v skladu s postopkom iz člena 12(3).</w:t>
            </w:r>
          </w:p>
        </w:tc>
        <w:tc>
          <w:tcPr>
            <w:tcW w:w="4876" w:type="dxa"/>
          </w:tcPr>
          <w:p w14:paraId="1032E555" w14:textId="77777777" w:rsidR="00792D10" w:rsidRPr="00F51CEC" w:rsidRDefault="00792D10" w:rsidP="00F01338">
            <w:pPr>
              <w:pStyle w:val="Normal6a"/>
            </w:pPr>
            <w:r w:rsidRPr="00F51CEC">
              <w:t>2.</w:t>
            </w:r>
            <w:r w:rsidRPr="00F51CEC">
              <w:tab/>
              <w:t xml:space="preserve">Iz ustrezno utemeljenih nujnih razlogov zaradi kriznih razmer v državi članici, kakor so opredeljene v členu 1(2), Komisija sprejme izvedbene akte s takojšnjim začetkom uporabe v zvezi z odobritvijo uporabe postopkovnih pravil o odstopanju iz členov 4, 5 in 6 </w:t>
            </w:r>
            <w:r w:rsidRPr="00F51CEC">
              <w:rPr>
                <w:b/>
                <w:i/>
              </w:rPr>
              <w:t>v skladu z obrazloženo zahtevo zadevne države članice ali zadevnih držav članic</w:t>
            </w:r>
            <w:r w:rsidRPr="00F51CEC">
              <w:t>. Ti izvedbeni akti se sprejmejo v skladu s postopkom iz člena 12(3).</w:t>
            </w:r>
          </w:p>
        </w:tc>
      </w:tr>
    </w:tbl>
    <w:p w14:paraId="633ACC7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61C38CD5" w14:textId="77777777" w:rsidR="00792D10" w:rsidRPr="00F51CEC" w:rsidRDefault="00792D10" w:rsidP="00792D10">
      <w:r w:rsidRPr="00D36529">
        <w:rPr>
          <w:rStyle w:val="HideTWBExt"/>
        </w:rPr>
        <w:t>&lt;/Amend&gt;</w:t>
      </w:r>
    </w:p>
    <w:p w14:paraId="25FEB4C7"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683</w:t>
      </w:r>
      <w:r w:rsidRPr="00D36529">
        <w:rPr>
          <w:rStyle w:val="HideTWBExt"/>
          <w:b w:val="0"/>
        </w:rPr>
        <w:t>&lt;/NumAm&gt;</w:t>
      </w:r>
    </w:p>
    <w:p w14:paraId="3769F143"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76596F4D" w14:textId="77777777" w:rsidR="00792D10" w:rsidRPr="00F51CEC" w:rsidRDefault="00792D10" w:rsidP="00792D10">
      <w:pPr>
        <w:pStyle w:val="NormalBold"/>
      </w:pPr>
      <w:r w:rsidRPr="00D36529">
        <w:rPr>
          <w:rStyle w:val="HideTWBExt"/>
          <w:b w:val="0"/>
        </w:rPr>
        <w:t>&lt;/RepeatBlock-By&gt;</w:t>
      </w:r>
    </w:p>
    <w:p w14:paraId="600FE69D"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5D0F08CC" w14:textId="77777777" w:rsidR="00792D10" w:rsidRPr="00F51CEC" w:rsidRDefault="00792D10" w:rsidP="00792D10">
      <w:pPr>
        <w:pStyle w:val="NormalBold"/>
      </w:pPr>
      <w:r w:rsidRPr="00D36529">
        <w:rPr>
          <w:rStyle w:val="HideTWBExt"/>
          <w:b w:val="0"/>
        </w:rPr>
        <w:t>&lt;Article&gt;</w:t>
      </w:r>
      <w:r w:rsidRPr="00F51CEC">
        <w:t>Člen 11 – odstavek 2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13498EC" w14:textId="77777777" w:rsidTr="00F01338">
        <w:trPr>
          <w:trHeight w:hRule="exact" w:val="240"/>
          <w:jc w:val="center"/>
        </w:trPr>
        <w:tc>
          <w:tcPr>
            <w:tcW w:w="9752" w:type="dxa"/>
            <w:gridSpan w:val="2"/>
          </w:tcPr>
          <w:p w14:paraId="24D16C4D" w14:textId="77777777" w:rsidR="00792D10" w:rsidRPr="00F51CEC" w:rsidRDefault="00792D10" w:rsidP="00F01338"/>
        </w:tc>
      </w:tr>
      <w:tr w:rsidR="00792D10" w:rsidRPr="00F51CEC" w14:paraId="12120803" w14:textId="77777777" w:rsidTr="00F01338">
        <w:trPr>
          <w:trHeight w:val="240"/>
          <w:jc w:val="center"/>
        </w:trPr>
        <w:tc>
          <w:tcPr>
            <w:tcW w:w="4876" w:type="dxa"/>
          </w:tcPr>
          <w:p w14:paraId="29DB4C22" w14:textId="77777777" w:rsidR="00792D10" w:rsidRPr="00F51CEC" w:rsidRDefault="00792D10" w:rsidP="00F01338">
            <w:pPr>
              <w:pStyle w:val="AmColumnHeading"/>
            </w:pPr>
            <w:r w:rsidRPr="00F51CEC">
              <w:rPr>
                <w:color w:val="000000"/>
              </w:rPr>
              <w:t>Besedilo, ki ga predlaga Komisija</w:t>
            </w:r>
          </w:p>
        </w:tc>
        <w:tc>
          <w:tcPr>
            <w:tcW w:w="4876" w:type="dxa"/>
          </w:tcPr>
          <w:p w14:paraId="5D04893E" w14:textId="77777777" w:rsidR="00792D10" w:rsidRPr="00F51CEC" w:rsidRDefault="00792D10" w:rsidP="00F01338">
            <w:pPr>
              <w:pStyle w:val="AmColumnHeading"/>
            </w:pPr>
            <w:r w:rsidRPr="00F51CEC">
              <w:rPr>
                <w:color w:val="000000"/>
              </w:rPr>
              <w:t>Predlog spremembe</w:t>
            </w:r>
          </w:p>
        </w:tc>
      </w:tr>
      <w:tr w:rsidR="00792D10" w:rsidRPr="00F51CEC" w14:paraId="276A955A" w14:textId="77777777" w:rsidTr="00F01338">
        <w:trPr>
          <w:jc w:val="center"/>
        </w:trPr>
        <w:tc>
          <w:tcPr>
            <w:tcW w:w="4876" w:type="dxa"/>
          </w:tcPr>
          <w:p w14:paraId="58CA1190" w14:textId="77777777" w:rsidR="00792D10" w:rsidRPr="00F51CEC" w:rsidRDefault="00792D10" w:rsidP="00F01338">
            <w:pPr>
              <w:pStyle w:val="Normal6a"/>
            </w:pPr>
          </w:p>
        </w:tc>
        <w:tc>
          <w:tcPr>
            <w:tcW w:w="4876" w:type="dxa"/>
          </w:tcPr>
          <w:p w14:paraId="5B109D2C" w14:textId="77777777" w:rsidR="00792D10" w:rsidRPr="00F51CEC" w:rsidRDefault="00792D10" w:rsidP="00F01338">
            <w:pPr>
              <w:pStyle w:val="Normal6a"/>
            </w:pPr>
            <w:r w:rsidRPr="00F51CEC">
              <w:rPr>
                <w:b/>
                <w:i/>
              </w:rPr>
              <w:t>2a.</w:t>
            </w:r>
            <w:r w:rsidRPr="00F51CEC">
              <w:tab/>
            </w:r>
            <w:r w:rsidRPr="00F51CEC">
              <w:rPr>
                <w:b/>
                <w:i/>
              </w:rPr>
              <w:t>V vsakem sklepu Sveta se vedno v celoti spoštuje sklep Evropskega sveta o določitvi kriznih razmer in natančnem naboru ukrepov za uporabo v teh razmerah, ki jih določi Evropski svet.</w:t>
            </w:r>
          </w:p>
        </w:tc>
      </w:tr>
    </w:tbl>
    <w:p w14:paraId="3EF0548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24E830D7" w14:textId="77777777" w:rsidR="00792D10" w:rsidRPr="00F51CEC" w:rsidRDefault="00792D10" w:rsidP="00792D10">
      <w:r w:rsidRPr="00D36529">
        <w:rPr>
          <w:rStyle w:val="HideTWBExt"/>
        </w:rPr>
        <w:t>&lt;/Amend&gt;</w:t>
      </w:r>
    </w:p>
    <w:p w14:paraId="7AA6617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684</w:t>
      </w:r>
      <w:r w:rsidRPr="00D36529">
        <w:rPr>
          <w:rStyle w:val="HideTWBExt"/>
          <w:b w:val="0"/>
        </w:rPr>
        <w:t>&lt;/NumAm&gt;</w:t>
      </w:r>
    </w:p>
    <w:p w14:paraId="5BF74A95" w14:textId="77777777" w:rsidR="00792D10" w:rsidRPr="00F51CEC" w:rsidRDefault="00792D10" w:rsidP="00792D10">
      <w:pPr>
        <w:pStyle w:val="NormalBold"/>
      </w:pPr>
      <w:r w:rsidRPr="00D36529">
        <w:rPr>
          <w:rStyle w:val="HideTWBExt"/>
          <w:b w:val="0"/>
        </w:rPr>
        <w:t>&lt;RepeatBlock-By&gt;&lt;Members&gt;</w:t>
      </w:r>
      <w:r w:rsidRPr="00F51CEC">
        <w:rPr>
          <w:color w:val="000000"/>
        </w:rPr>
        <w:t>Charlie Weimers, Peter Kofod, Laura Huhtasaari</w:t>
      </w:r>
      <w:r w:rsidRPr="00D36529">
        <w:rPr>
          <w:rStyle w:val="HideTWBExt"/>
          <w:b w:val="0"/>
        </w:rPr>
        <w:t>&lt;/Members&gt;</w:t>
      </w:r>
    </w:p>
    <w:p w14:paraId="38F5234D" w14:textId="77777777" w:rsidR="00792D10" w:rsidRPr="00F51CEC" w:rsidRDefault="00792D10" w:rsidP="00792D10">
      <w:pPr>
        <w:pStyle w:val="NormalBold"/>
      </w:pPr>
      <w:r w:rsidRPr="00D36529">
        <w:rPr>
          <w:rStyle w:val="HideTWBExt"/>
          <w:b w:val="0"/>
        </w:rPr>
        <w:t>&lt;/RepeatBlock-By&gt;</w:t>
      </w:r>
    </w:p>
    <w:p w14:paraId="2F580D67"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006E662" w14:textId="77777777" w:rsidR="00792D10" w:rsidRPr="00F51CEC" w:rsidRDefault="00792D10" w:rsidP="00792D10">
      <w:pPr>
        <w:pStyle w:val="NormalBold"/>
      </w:pPr>
      <w:r w:rsidRPr="00D36529">
        <w:rPr>
          <w:rStyle w:val="HideTWBExt"/>
          <w:b w:val="0"/>
        </w:rPr>
        <w:t>&lt;Article&gt;</w:t>
      </w:r>
      <w:r w:rsidRPr="00F51CEC">
        <w:t>Člen 11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22EC2D5F" w14:textId="77777777" w:rsidTr="00F01338">
        <w:trPr>
          <w:trHeight w:hRule="exact" w:val="240"/>
          <w:jc w:val="center"/>
        </w:trPr>
        <w:tc>
          <w:tcPr>
            <w:tcW w:w="9752" w:type="dxa"/>
            <w:gridSpan w:val="2"/>
          </w:tcPr>
          <w:p w14:paraId="03C11FC3" w14:textId="77777777" w:rsidR="00792D10" w:rsidRPr="00F51CEC" w:rsidRDefault="00792D10" w:rsidP="00F01338"/>
        </w:tc>
      </w:tr>
      <w:tr w:rsidR="00792D10" w:rsidRPr="00F51CEC" w14:paraId="7FC44AE8" w14:textId="77777777" w:rsidTr="00F01338">
        <w:trPr>
          <w:trHeight w:val="240"/>
          <w:jc w:val="center"/>
        </w:trPr>
        <w:tc>
          <w:tcPr>
            <w:tcW w:w="4876" w:type="dxa"/>
          </w:tcPr>
          <w:p w14:paraId="59954B75" w14:textId="77777777" w:rsidR="00792D10" w:rsidRPr="00F51CEC" w:rsidRDefault="00792D10" w:rsidP="00F01338">
            <w:pPr>
              <w:pStyle w:val="AmColumnHeading"/>
            </w:pPr>
            <w:r w:rsidRPr="00F51CEC">
              <w:rPr>
                <w:color w:val="000000"/>
              </w:rPr>
              <w:t>Besedilo, ki ga predlaga Komisija</w:t>
            </w:r>
          </w:p>
        </w:tc>
        <w:tc>
          <w:tcPr>
            <w:tcW w:w="4876" w:type="dxa"/>
          </w:tcPr>
          <w:p w14:paraId="4F7CBF50" w14:textId="77777777" w:rsidR="00792D10" w:rsidRPr="00F51CEC" w:rsidRDefault="00792D10" w:rsidP="00F01338">
            <w:pPr>
              <w:pStyle w:val="AmColumnHeading"/>
            </w:pPr>
            <w:r w:rsidRPr="00F51CEC">
              <w:rPr>
                <w:color w:val="000000"/>
              </w:rPr>
              <w:t>Predlog spremembe</w:t>
            </w:r>
          </w:p>
        </w:tc>
      </w:tr>
      <w:tr w:rsidR="00792D10" w:rsidRPr="00F51CEC" w14:paraId="1C51D303" w14:textId="77777777" w:rsidTr="00F01338">
        <w:trPr>
          <w:jc w:val="center"/>
        </w:trPr>
        <w:tc>
          <w:tcPr>
            <w:tcW w:w="4876" w:type="dxa"/>
          </w:tcPr>
          <w:p w14:paraId="287AA73C" w14:textId="77777777" w:rsidR="00792D10" w:rsidRPr="00F51CEC" w:rsidRDefault="00792D10" w:rsidP="00F01338">
            <w:pPr>
              <w:pStyle w:val="Normal6a"/>
            </w:pPr>
            <w:r w:rsidRPr="00F51CEC">
              <w:rPr>
                <w:b/>
                <w:i/>
              </w:rPr>
              <w:t>3.</w:t>
            </w:r>
            <w:r w:rsidRPr="00F51CEC">
              <w:tab/>
            </w:r>
            <w:r w:rsidRPr="00F51CEC">
              <w:rPr>
                <w:b/>
                <w:i/>
              </w:rPr>
              <w:t>Izvedbeni akti ostanejo v veljavi za obdobje, ki ni daljše od enega leta.</w:t>
            </w:r>
          </w:p>
        </w:tc>
        <w:tc>
          <w:tcPr>
            <w:tcW w:w="4876" w:type="dxa"/>
          </w:tcPr>
          <w:p w14:paraId="046E7381" w14:textId="77777777" w:rsidR="00792D10" w:rsidRPr="00F51CEC" w:rsidRDefault="00792D10" w:rsidP="00F01338">
            <w:pPr>
              <w:pStyle w:val="Normal6a"/>
            </w:pPr>
            <w:r w:rsidRPr="00F51CEC">
              <w:rPr>
                <w:b/>
                <w:i/>
                <w:color w:val="000000"/>
              </w:rPr>
              <w:t>črtano</w:t>
            </w:r>
          </w:p>
        </w:tc>
      </w:tr>
    </w:tbl>
    <w:p w14:paraId="0A18E7F2"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886D7D2" w14:textId="77777777" w:rsidR="00792D10" w:rsidRPr="00F51CEC" w:rsidRDefault="00792D10" w:rsidP="00792D10">
      <w:r w:rsidRPr="00D36529">
        <w:rPr>
          <w:rStyle w:val="HideTWBExt"/>
        </w:rPr>
        <w:t>&lt;/Amend&gt;</w:t>
      </w:r>
    </w:p>
    <w:p w14:paraId="68129A3C"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685</w:t>
      </w:r>
      <w:r w:rsidRPr="00D36529">
        <w:rPr>
          <w:rStyle w:val="HideTWBExt"/>
          <w:b w:val="0"/>
        </w:rPr>
        <w:t>&lt;/NumAm&gt;</w:t>
      </w:r>
    </w:p>
    <w:p w14:paraId="2CB3CEE2"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09147AD6" w14:textId="77777777" w:rsidR="00792D10" w:rsidRPr="00F51CEC" w:rsidRDefault="00792D10" w:rsidP="00792D10">
      <w:pPr>
        <w:pStyle w:val="NormalBold"/>
      </w:pPr>
      <w:r w:rsidRPr="00D36529">
        <w:rPr>
          <w:rStyle w:val="HideTWBExt"/>
          <w:b w:val="0"/>
        </w:rPr>
        <w:t>&lt;/RepeatBlock-By&gt;</w:t>
      </w:r>
    </w:p>
    <w:p w14:paraId="71B9293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76E71FA" w14:textId="77777777" w:rsidR="00792D10" w:rsidRPr="00F51CEC" w:rsidRDefault="00792D10" w:rsidP="00792D10">
      <w:pPr>
        <w:pStyle w:val="NormalBold"/>
      </w:pPr>
      <w:r w:rsidRPr="00D36529">
        <w:rPr>
          <w:rStyle w:val="HideTWBExt"/>
          <w:b w:val="0"/>
        </w:rPr>
        <w:t>&lt;Article&gt;</w:t>
      </w:r>
      <w:r w:rsidRPr="00F51CEC">
        <w:t>Člen 11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3A7601A" w14:textId="77777777" w:rsidTr="00F01338">
        <w:trPr>
          <w:trHeight w:hRule="exact" w:val="240"/>
          <w:jc w:val="center"/>
        </w:trPr>
        <w:tc>
          <w:tcPr>
            <w:tcW w:w="9752" w:type="dxa"/>
            <w:gridSpan w:val="2"/>
          </w:tcPr>
          <w:p w14:paraId="131765C1" w14:textId="77777777" w:rsidR="00792D10" w:rsidRPr="00F51CEC" w:rsidRDefault="00792D10" w:rsidP="00F01338"/>
        </w:tc>
      </w:tr>
      <w:tr w:rsidR="00792D10" w:rsidRPr="00F51CEC" w14:paraId="4A91A086" w14:textId="77777777" w:rsidTr="00F01338">
        <w:trPr>
          <w:trHeight w:val="240"/>
          <w:jc w:val="center"/>
        </w:trPr>
        <w:tc>
          <w:tcPr>
            <w:tcW w:w="4876" w:type="dxa"/>
          </w:tcPr>
          <w:p w14:paraId="471E87C2" w14:textId="77777777" w:rsidR="00792D10" w:rsidRPr="00F51CEC" w:rsidRDefault="00792D10" w:rsidP="00F01338">
            <w:pPr>
              <w:pStyle w:val="AmColumnHeading"/>
            </w:pPr>
            <w:r w:rsidRPr="00F51CEC">
              <w:rPr>
                <w:color w:val="000000"/>
              </w:rPr>
              <w:t>Besedilo, ki ga predlaga Komisija</w:t>
            </w:r>
          </w:p>
        </w:tc>
        <w:tc>
          <w:tcPr>
            <w:tcW w:w="4876" w:type="dxa"/>
          </w:tcPr>
          <w:p w14:paraId="794AEDCC" w14:textId="77777777" w:rsidR="00792D10" w:rsidRPr="00F51CEC" w:rsidRDefault="00792D10" w:rsidP="00F01338">
            <w:pPr>
              <w:pStyle w:val="AmColumnHeading"/>
            </w:pPr>
            <w:r w:rsidRPr="00F51CEC">
              <w:rPr>
                <w:color w:val="000000"/>
              </w:rPr>
              <w:t>Predlog spremembe</w:t>
            </w:r>
          </w:p>
        </w:tc>
      </w:tr>
      <w:tr w:rsidR="00792D10" w:rsidRPr="00F51CEC" w14:paraId="1F2560DB" w14:textId="77777777" w:rsidTr="00F01338">
        <w:trPr>
          <w:jc w:val="center"/>
        </w:trPr>
        <w:tc>
          <w:tcPr>
            <w:tcW w:w="4876" w:type="dxa"/>
          </w:tcPr>
          <w:p w14:paraId="4FC8006E" w14:textId="77777777" w:rsidR="00792D10" w:rsidRPr="00F51CEC" w:rsidRDefault="00792D10" w:rsidP="00F01338">
            <w:pPr>
              <w:pStyle w:val="Normal6a"/>
            </w:pPr>
            <w:r w:rsidRPr="00F51CEC">
              <w:rPr>
                <w:b/>
                <w:i/>
              </w:rPr>
              <w:t>3.</w:t>
            </w:r>
            <w:r w:rsidRPr="00F51CEC">
              <w:tab/>
            </w:r>
            <w:r w:rsidRPr="00F51CEC">
              <w:rPr>
                <w:b/>
                <w:i/>
              </w:rPr>
              <w:t>Izvedbeni akti ostanejo v veljavi za obdobje, ki ni daljše od enega leta.</w:t>
            </w:r>
          </w:p>
        </w:tc>
        <w:tc>
          <w:tcPr>
            <w:tcW w:w="4876" w:type="dxa"/>
          </w:tcPr>
          <w:p w14:paraId="46C56E4D" w14:textId="77777777" w:rsidR="00792D10" w:rsidRPr="00F51CEC" w:rsidRDefault="00792D10" w:rsidP="00F01338">
            <w:pPr>
              <w:pStyle w:val="Normal6a"/>
            </w:pPr>
            <w:r w:rsidRPr="00F51CEC">
              <w:rPr>
                <w:b/>
                <w:i/>
                <w:color w:val="000000"/>
              </w:rPr>
              <w:t>črtano</w:t>
            </w:r>
          </w:p>
        </w:tc>
      </w:tr>
    </w:tbl>
    <w:p w14:paraId="78018613"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D8182E8" w14:textId="77777777" w:rsidR="00792D10" w:rsidRPr="00F51CEC" w:rsidRDefault="00792D10" w:rsidP="00792D10">
      <w:r w:rsidRPr="00D36529">
        <w:rPr>
          <w:rStyle w:val="HideTWBExt"/>
        </w:rPr>
        <w:t>&lt;/Amend&gt;</w:t>
      </w:r>
    </w:p>
    <w:p w14:paraId="1C87EFCD"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686</w:t>
      </w:r>
      <w:r w:rsidRPr="00D36529">
        <w:rPr>
          <w:rStyle w:val="HideTWBExt"/>
          <w:b w:val="0"/>
        </w:rPr>
        <w:t>&lt;/NumAm&gt;</w:t>
      </w:r>
    </w:p>
    <w:p w14:paraId="26074625"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Olivier Chastel</w:t>
      </w:r>
      <w:r w:rsidRPr="00D36529">
        <w:rPr>
          <w:rStyle w:val="HideTWBExt"/>
          <w:b w:val="0"/>
        </w:rPr>
        <w:t>&lt;/Members&gt;</w:t>
      </w:r>
    </w:p>
    <w:p w14:paraId="001AB58A" w14:textId="77777777" w:rsidR="00792D10" w:rsidRPr="00F51CEC" w:rsidRDefault="00792D10" w:rsidP="00792D10">
      <w:pPr>
        <w:pStyle w:val="NormalBold"/>
      </w:pPr>
      <w:r w:rsidRPr="00D36529">
        <w:rPr>
          <w:rStyle w:val="HideTWBExt"/>
          <w:b w:val="0"/>
        </w:rPr>
        <w:t>&lt;/RepeatBlock-By&gt;</w:t>
      </w:r>
    </w:p>
    <w:p w14:paraId="1BB3162C"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06661D0" w14:textId="77777777" w:rsidR="00792D10" w:rsidRPr="00F51CEC" w:rsidRDefault="00792D10" w:rsidP="00792D10">
      <w:pPr>
        <w:pStyle w:val="NormalBold"/>
      </w:pPr>
      <w:r w:rsidRPr="00D36529">
        <w:rPr>
          <w:rStyle w:val="HideTWBExt"/>
          <w:b w:val="0"/>
        </w:rPr>
        <w:t>&lt;Article&gt;</w:t>
      </w:r>
      <w:r w:rsidRPr="00F51CEC">
        <w:t>Člen 11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8F6AE29" w14:textId="77777777" w:rsidTr="00F01338">
        <w:trPr>
          <w:trHeight w:hRule="exact" w:val="240"/>
          <w:jc w:val="center"/>
        </w:trPr>
        <w:tc>
          <w:tcPr>
            <w:tcW w:w="9752" w:type="dxa"/>
            <w:gridSpan w:val="2"/>
          </w:tcPr>
          <w:p w14:paraId="32C349E5" w14:textId="77777777" w:rsidR="00792D10" w:rsidRPr="00F51CEC" w:rsidRDefault="00792D10" w:rsidP="00F01338"/>
        </w:tc>
      </w:tr>
      <w:tr w:rsidR="00792D10" w:rsidRPr="00F51CEC" w14:paraId="60A916B0" w14:textId="77777777" w:rsidTr="00F01338">
        <w:trPr>
          <w:trHeight w:val="240"/>
          <w:jc w:val="center"/>
        </w:trPr>
        <w:tc>
          <w:tcPr>
            <w:tcW w:w="4876" w:type="dxa"/>
          </w:tcPr>
          <w:p w14:paraId="7A8417CF" w14:textId="77777777" w:rsidR="00792D10" w:rsidRPr="00F51CEC" w:rsidRDefault="00792D10" w:rsidP="00F01338">
            <w:pPr>
              <w:pStyle w:val="AmColumnHeading"/>
            </w:pPr>
            <w:r w:rsidRPr="00F51CEC">
              <w:rPr>
                <w:color w:val="000000"/>
              </w:rPr>
              <w:t>Besedilo, ki ga predlaga Komisija</w:t>
            </w:r>
          </w:p>
        </w:tc>
        <w:tc>
          <w:tcPr>
            <w:tcW w:w="4876" w:type="dxa"/>
          </w:tcPr>
          <w:p w14:paraId="389253E4" w14:textId="77777777" w:rsidR="00792D10" w:rsidRPr="00F51CEC" w:rsidRDefault="00792D10" w:rsidP="00F01338">
            <w:pPr>
              <w:pStyle w:val="AmColumnHeading"/>
            </w:pPr>
            <w:r w:rsidRPr="00F51CEC">
              <w:rPr>
                <w:color w:val="000000"/>
              </w:rPr>
              <w:t>Predlog spremembe</w:t>
            </w:r>
          </w:p>
        </w:tc>
      </w:tr>
      <w:tr w:rsidR="00792D10" w:rsidRPr="00F51CEC" w14:paraId="4A11F52A" w14:textId="77777777" w:rsidTr="00F01338">
        <w:trPr>
          <w:jc w:val="center"/>
        </w:trPr>
        <w:tc>
          <w:tcPr>
            <w:tcW w:w="4876" w:type="dxa"/>
          </w:tcPr>
          <w:p w14:paraId="51D83501" w14:textId="77777777" w:rsidR="00792D10" w:rsidRPr="00F51CEC" w:rsidRDefault="00792D10" w:rsidP="00F01338">
            <w:pPr>
              <w:pStyle w:val="Normal6a"/>
            </w:pPr>
            <w:r w:rsidRPr="00F51CEC">
              <w:rPr>
                <w:b/>
                <w:i/>
              </w:rPr>
              <w:t>3.</w:t>
            </w:r>
            <w:r w:rsidRPr="00F51CEC">
              <w:tab/>
            </w:r>
            <w:r w:rsidRPr="00F51CEC">
              <w:rPr>
                <w:b/>
                <w:i/>
              </w:rPr>
              <w:t>Izvedbeni akti ostanejo v veljavi za obdobje, ki ni daljše od enega leta.</w:t>
            </w:r>
          </w:p>
        </w:tc>
        <w:tc>
          <w:tcPr>
            <w:tcW w:w="4876" w:type="dxa"/>
          </w:tcPr>
          <w:p w14:paraId="6E7643BF" w14:textId="77777777" w:rsidR="00792D10" w:rsidRPr="00F51CEC" w:rsidRDefault="00792D10" w:rsidP="00F01338">
            <w:pPr>
              <w:pStyle w:val="Normal6a"/>
            </w:pPr>
            <w:r w:rsidRPr="00F51CEC">
              <w:rPr>
                <w:b/>
                <w:i/>
                <w:color w:val="000000"/>
              </w:rPr>
              <w:t>črtano</w:t>
            </w:r>
          </w:p>
        </w:tc>
      </w:tr>
    </w:tbl>
    <w:p w14:paraId="2DF732F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F6BC882" w14:textId="77777777" w:rsidR="00792D10" w:rsidRPr="00F51CEC" w:rsidRDefault="00792D10" w:rsidP="00792D10">
      <w:r w:rsidRPr="00D36529">
        <w:rPr>
          <w:rStyle w:val="HideTWBExt"/>
        </w:rPr>
        <w:t>&lt;/Amend&gt;</w:t>
      </w:r>
    </w:p>
    <w:p w14:paraId="64F810B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687</w:t>
      </w:r>
      <w:r w:rsidRPr="00D36529">
        <w:rPr>
          <w:rStyle w:val="HideTWBExt"/>
          <w:b w:val="0"/>
        </w:rPr>
        <w:t>&lt;/NumAm&gt;</w:t>
      </w:r>
    </w:p>
    <w:p w14:paraId="1BA5650B" w14:textId="77777777" w:rsidR="00792D10" w:rsidRPr="00F51CEC" w:rsidRDefault="00792D10" w:rsidP="00792D10">
      <w:pPr>
        <w:pStyle w:val="NormalBold"/>
      </w:pPr>
      <w:r w:rsidRPr="00D36529">
        <w:rPr>
          <w:rStyle w:val="HideTWBExt"/>
          <w:b w:val="0"/>
        </w:rPr>
        <w:t>&lt;RepeatBlock-By&gt;&lt;Members&gt;</w:t>
      </w:r>
      <w:r w:rsidRPr="00F51CEC">
        <w:rPr>
          <w:color w:val="000000"/>
        </w:rPr>
        <w:t>Jorge Buxadé Villalba</w:t>
      </w:r>
      <w:r w:rsidRPr="00D36529">
        <w:rPr>
          <w:rStyle w:val="HideTWBExt"/>
          <w:b w:val="0"/>
        </w:rPr>
        <w:t>&lt;/Members&gt;</w:t>
      </w:r>
    </w:p>
    <w:p w14:paraId="33220B72" w14:textId="77777777" w:rsidR="00792D10" w:rsidRPr="00F51CEC" w:rsidRDefault="00792D10" w:rsidP="00792D10">
      <w:pPr>
        <w:pStyle w:val="NormalBold"/>
      </w:pPr>
      <w:r w:rsidRPr="00D36529">
        <w:rPr>
          <w:rStyle w:val="HideTWBExt"/>
          <w:b w:val="0"/>
        </w:rPr>
        <w:t>&lt;/RepeatBlock-By&gt;</w:t>
      </w:r>
    </w:p>
    <w:p w14:paraId="3C1DF3F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4247B74" w14:textId="77777777" w:rsidR="00792D10" w:rsidRPr="00F51CEC" w:rsidRDefault="00792D10" w:rsidP="00792D10">
      <w:pPr>
        <w:pStyle w:val="NormalBold"/>
      </w:pPr>
      <w:r w:rsidRPr="00D36529">
        <w:rPr>
          <w:rStyle w:val="HideTWBExt"/>
          <w:b w:val="0"/>
        </w:rPr>
        <w:t>&lt;Article&gt;</w:t>
      </w:r>
      <w:r w:rsidRPr="00F51CEC">
        <w:t>Člen 11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B207A48" w14:textId="77777777" w:rsidTr="00F01338">
        <w:trPr>
          <w:trHeight w:hRule="exact" w:val="240"/>
          <w:jc w:val="center"/>
        </w:trPr>
        <w:tc>
          <w:tcPr>
            <w:tcW w:w="9752" w:type="dxa"/>
            <w:gridSpan w:val="2"/>
          </w:tcPr>
          <w:p w14:paraId="66A10A99" w14:textId="77777777" w:rsidR="00792D10" w:rsidRPr="00F51CEC" w:rsidRDefault="00792D10" w:rsidP="00F01338"/>
        </w:tc>
      </w:tr>
      <w:tr w:rsidR="00792D10" w:rsidRPr="00F51CEC" w14:paraId="7A422854" w14:textId="77777777" w:rsidTr="00F01338">
        <w:trPr>
          <w:trHeight w:val="240"/>
          <w:jc w:val="center"/>
        </w:trPr>
        <w:tc>
          <w:tcPr>
            <w:tcW w:w="4876" w:type="dxa"/>
          </w:tcPr>
          <w:p w14:paraId="37FFE8CF" w14:textId="77777777" w:rsidR="00792D10" w:rsidRPr="00F51CEC" w:rsidRDefault="00792D10" w:rsidP="00F01338">
            <w:pPr>
              <w:pStyle w:val="AmColumnHeading"/>
            </w:pPr>
            <w:r w:rsidRPr="00F51CEC">
              <w:rPr>
                <w:color w:val="000000"/>
              </w:rPr>
              <w:t>Besedilo, ki ga predlaga Komisija</w:t>
            </w:r>
          </w:p>
        </w:tc>
        <w:tc>
          <w:tcPr>
            <w:tcW w:w="4876" w:type="dxa"/>
          </w:tcPr>
          <w:p w14:paraId="6F932011" w14:textId="77777777" w:rsidR="00792D10" w:rsidRPr="00F51CEC" w:rsidRDefault="00792D10" w:rsidP="00F01338">
            <w:pPr>
              <w:pStyle w:val="AmColumnHeading"/>
            </w:pPr>
            <w:r w:rsidRPr="00F51CEC">
              <w:rPr>
                <w:color w:val="000000"/>
              </w:rPr>
              <w:t>Predlog spremembe</w:t>
            </w:r>
          </w:p>
        </w:tc>
      </w:tr>
      <w:tr w:rsidR="00792D10" w:rsidRPr="00F51CEC" w14:paraId="4847404E" w14:textId="77777777" w:rsidTr="00F01338">
        <w:trPr>
          <w:jc w:val="center"/>
        </w:trPr>
        <w:tc>
          <w:tcPr>
            <w:tcW w:w="4876" w:type="dxa"/>
          </w:tcPr>
          <w:p w14:paraId="57121DF8" w14:textId="77777777" w:rsidR="00792D10" w:rsidRPr="00F51CEC" w:rsidRDefault="00792D10" w:rsidP="00F01338">
            <w:pPr>
              <w:pStyle w:val="Normal6a"/>
            </w:pPr>
            <w:r w:rsidRPr="00F51CEC">
              <w:t>3.</w:t>
            </w:r>
            <w:r w:rsidRPr="00F51CEC">
              <w:tab/>
              <w:t>Izvedbeni akti ostanejo v veljavi za obdobje, ki ni daljše od enega leta.</w:t>
            </w:r>
          </w:p>
        </w:tc>
        <w:tc>
          <w:tcPr>
            <w:tcW w:w="4876" w:type="dxa"/>
          </w:tcPr>
          <w:p w14:paraId="6D148BE2" w14:textId="77777777" w:rsidR="00792D10" w:rsidRPr="00F51CEC" w:rsidRDefault="00792D10" w:rsidP="00F01338">
            <w:pPr>
              <w:pStyle w:val="Normal6a"/>
            </w:pPr>
            <w:r w:rsidRPr="00F51CEC">
              <w:t>3.</w:t>
            </w:r>
            <w:r w:rsidRPr="00F51CEC">
              <w:tab/>
              <w:t>Izvedbeni akti ostanejo v veljavi za obdobje, ki ni daljše od enega leta</w:t>
            </w:r>
            <w:r w:rsidRPr="00F51CEC">
              <w:rPr>
                <w:b/>
                <w:bCs/>
                <w:i/>
                <w:iCs/>
              </w:rPr>
              <w:t>,</w:t>
            </w:r>
            <w:r w:rsidRPr="00F51CEC">
              <w:rPr>
                <w:b/>
                <w:i/>
              </w:rPr>
              <w:t xml:space="preserve"> podaljša pa se lahko samo na podlagi utemeljene zahteve države članice, če okoliščine, zaradi katerih so bili ti akti sprejeti, še vedno obstajajo</w:t>
            </w:r>
            <w:r w:rsidRPr="00F51CEC">
              <w:t>.</w:t>
            </w:r>
          </w:p>
        </w:tc>
      </w:tr>
    </w:tbl>
    <w:p w14:paraId="707ADD0E"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{ES}</w:t>
      </w:r>
      <w:r w:rsidRPr="00F51CEC">
        <w:t>es</w:t>
      </w:r>
      <w:r w:rsidRPr="00D36529">
        <w:rPr>
          <w:rStyle w:val="HideTWBExt"/>
        </w:rPr>
        <w:t>&lt;/Original&gt;</w:t>
      </w:r>
    </w:p>
    <w:p w14:paraId="347F516E" w14:textId="77777777" w:rsidR="00792D10" w:rsidRPr="00F51CEC" w:rsidRDefault="00792D10" w:rsidP="00792D10">
      <w:r w:rsidRPr="00D36529">
        <w:rPr>
          <w:rStyle w:val="HideTWBExt"/>
        </w:rPr>
        <w:t>&lt;/Amend&gt;</w:t>
      </w:r>
    </w:p>
    <w:p w14:paraId="1363BFCE"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688</w:t>
      </w:r>
      <w:r w:rsidRPr="00D36529">
        <w:rPr>
          <w:rStyle w:val="HideTWBExt"/>
          <w:b w:val="0"/>
        </w:rPr>
        <w:t>&lt;/NumAm&gt;</w:t>
      </w:r>
    </w:p>
    <w:p w14:paraId="74C20951"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52EC4D34" w14:textId="77777777" w:rsidR="00792D10" w:rsidRPr="00F51CEC" w:rsidRDefault="00792D10" w:rsidP="00792D10">
      <w:pPr>
        <w:pStyle w:val="NormalBold"/>
      </w:pPr>
      <w:r w:rsidRPr="00D36529">
        <w:rPr>
          <w:rStyle w:val="HideTWBExt"/>
          <w:b w:val="0"/>
        </w:rPr>
        <w:t>&lt;/RepeatBlock-By&gt;</w:t>
      </w:r>
    </w:p>
    <w:p w14:paraId="4E5AA991"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7280C2D" w14:textId="77777777" w:rsidR="00792D10" w:rsidRPr="00F51CEC" w:rsidRDefault="00792D10" w:rsidP="00792D10">
      <w:pPr>
        <w:pStyle w:val="NormalBold"/>
      </w:pPr>
      <w:r w:rsidRPr="00D36529">
        <w:rPr>
          <w:rStyle w:val="HideTWBExt"/>
          <w:b w:val="0"/>
        </w:rPr>
        <w:t>&lt;Article&gt;</w:t>
      </w:r>
      <w:r w:rsidRPr="00F51CEC">
        <w:t>Člen 11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766E849" w14:textId="77777777" w:rsidTr="00F01338">
        <w:trPr>
          <w:trHeight w:hRule="exact" w:val="240"/>
          <w:jc w:val="center"/>
        </w:trPr>
        <w:tc>
          <w:tcPr>
            <w:tcW w:w="9752" w:type="dxa"/>
            <w:gridSpan w:val="2"/>
          </w:tcPr>
          <w:p w14:paraId="2667CE6D" w14:textId="77777777" w:rsidR="00792D10" w:rsidRPr="00F51CEC" w:rsidRDefault="00792D10" w:rsidP="00F01338"/>
        </w:tc>
      </w:tr>
      <w:tr w:rsidR="00792D10" w:rsidRPr="00F51CEC" w14:paraId="5FCCD7C8" w14:textId="77777777" w:rsidTr="00F01338">
        <w:trPr>
          <w:trHeight w:val="240"/>
          <w:jc w:val="center"/>
        </w:trPr>
        <w:tc>
          <w:tcPr>
            <w:tcW w:w="4876" w:type="dxa"/>
          </w:tcPr>
          <w:p w14:paraId="41EA3DAB" w14:textId="77777777" w:rsidR="00792D10" w:rsidRPr="00F51CEC" w:rsidRDefault="00792D10" w:rsidP="00F01338">
            <w:pPr>
              <w:pStyle w:val="AmColumnHeading"/>
            </w:pPr>
            <w:r w:rsidRPr="00F51CEC">
              <w:rPr>
                <w:color w:val="000000"/>
              </w:rPr>
              <w:t>Besedilo, ki ga predlaga Komisija</w:t>
            </w:r>
          </w:p>
        </w:tc>
        <w:tc>
          <w:tcPr>
            <w:tcW w:w="4876" w:type="dxa"/>
          </w:tcPr>
          <w:p w14:paraId="524C9A6B" w14:textId="77777777" w:rsidR="00792D10" w:rsidRPr="00F51CEC" w:rsidRDefault="00792D10" w:rsidP="00F01338">
            <w:pPr>
              <w:pStyle w:val="AmColumnHeading"/>
            </w:pPr>
            <w:r w:rsidRPr="00F51CEC">
              <w:rPr>
                <w:color w:val="000000"/>
              </w:rPr>
              <w:t>Predlog spremembe</w:t>
            </w:r>
          </w:p>
        </w:tc>
      </w:tr>
      <w:tr w:rsidR="00792D10" w:rsidRPr="00F51CEC" w14:paraId="1C966B79" w14:textId="77777777" w:rsidTr="00F01338">
        <w:trPr>
          <w:jc w:val="center"/>
        </w:trPr>
        <w:tc>
          <w:tcPr>
            <w:tcW w:w="4876" w:type="dxa"/>
          </w:tcPr>
          <w:p w14:paraId="507EF67C" w14:textId="77777777" w:rsidR="00792D10" w:rsidRPr="00F51CEC" w:rsidRDefault="00792D10" w:rsidP="00F01338">
            <w:pPr>
              <w:pStyle w:val="Normal6a"/>
            </w:pPr>
            <w:r w:rsidRPr="00F51CEC">
              <w:t>3.</w:t>
            </w:r>
            <w:r w:rsidRPr="00F51CEC">
              <w:tab/>
            </w:r>
            <w:r w:rsidRPr="00F51CEC">
              <w:rPr>
                <w:b/>
                <w:i/>
              </w:rPr>
              <w:t>Izvedbeni</w:t>
            </w:r>
            <w:r w:rsidRPr="00F51CEC">
              <w:t xml:space="preserve"> akti ostanejo v veljavi </w:t>
            </w:r>
            <w:r w:rsidRPr="00F51CEC">
              <w:rPr>
                <w:b/>
                <w:i/>
              </w:rPr>
              <w:t>za obdobje, ki ni daljše od enega leta</w:t>
            </w:r>
            <w:r w:rsidRPr="00F51CEC">
              <w:t>.</w:t>
            </w:r>
          </w:p>
        </w:tc>
        <w:tc>
          <w:tcPr>
            <w:tcW w:w="4876" w:type="dxa"/>
          </w:tcPr>
          <w:p w14:paraId="31C2E34A" w14:textId="77777777" w:rsidR="00792D10" w:rsidRPr="00F51CEC" w:rsidRDefault="00792D10" w:rsidP="00F01338">
            <w:pPr>
              <w:pStyle w:val="Normal6a"/>
            </w:pPr>
            <w:r w:rsidRPr="00F51CEC">
              <w:t>3.</w:t>
            </w:r>
            <w:r w:rsidRPr="00F51CEC">
              <w:tab/>
            </w:r>
            <w:r w:rsidRPr="00F51CEC">
              <w:rPr>
                <w:b/>
                <w:i/>
              </w:rPr>
              <w:t>Delegirani</w:t>
            </w:r>
            <w:r w:rsidRPr="00F51CEC">
              <w:t xml:space="preserve"> akti ostanejo v veljavi </w:t>
            </w:r>
            <w:r w:rsidRPr="00F51CEC">
              <w:rPr>
                <w:b/>
                <w:i/>
              </w:rPr>
              <w:t>šest mesecev</w:t>
            </w:r>
            <w:r w:rsidRPr="00F51CEC">
              <w:t>.</w:t>
            </w:r>
          </w:p>
        </w:tc>
      </w:tr>
    </w:tbl>
    <w:p w14:paraId="51A5AF6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C4740A9" w14:textId="77777777" w:rsidR="00792D10" w:rsidRPr="00F51CEC" w:rsidRDefault="00792D10" w:rsidP="00792D10">
      <w:r w:rsidRPr="00D36529">
        <w:rPr>
          <w:rStyle w:val="HideTWBExt"/>
        </w:rPr>
        <w:t>&lt;/Amend&gt;</w:t>
      </w:r>
    </w:p>
    <w:p w14:paraId="3488745A"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689</w:t>
      </w:r>
      <w:r w:rsidRPr="00D36529">
        <w:rPr>
          <w:rStyle w:val="HideTWBExt"/>
          <w:b w:val="0"/>
        </w:rPr>
        <w:t>&lt;/NumAm&gt;</w:t>
      </w:r>
    </w:p>
    <w:p w14:paraId="71E47C2E"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657CE898" w14:textId="77777777" w:rsidR="00792D10" w:rsidRPr="00F51CEC" w:rsidRDefault="00792D10" w:rsidP="00792D10">
      <w:pPr>
        <w:pStyle w:val="NormalBold"/>
      </w:pPr>
      <w:r w:rsidRPr="00D36529">
        <w:rPr>
          <w:rStyle w:val="HideTWBExt"/>
          <w:b w:val="0"/>
        </w:rPr>
        <w:t>&lt;/RepeatBlock-By&gt;</w:t>
      </w:r>
    </w:p>
    <w:p w14:paraId="03F4010A"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42D88CBD" w14:textId="77777777" w:rsidR="00792D10" w:rsidRPr="00F51CEC" w:rsidRDefault="00792D10" w:rsidP="00792D10">
      <w:pPr>
        <w:pStyle w:val="NormalBold"/>
      </w:pPr>
      <w:r w:rsidRPr="00D36529">
        <w:rPr>
          <w:rStyle w:val="HideTWBExt"/>
          <w:b w:val="0"/>
        </w:rPr>
        <w:t>&lt;Article&gt;</w:t>
      </w:r>
      <w:r w:rsidRPr="00F51CEC">
        <w:t>Člen 11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2C5C1C7" w14:textId="77777777" w:rsidTr="00F01338">
        <w:trPr>
          <w:trHeight w:hRule="exact" w:val="240"/>
          <w:jc w:val="center"/>
        </w:trPr>
        <w:tc>
          <w:tcPr>
            <w:tcW w:w="9752" w:type="dxa"/>
            <w:gridSpan w:val="2"/>
          </w:tcPr>
          <w:p w14:paraId="089BF9AB" w14:textId="77777777" w:rsidR="00792D10" w:rsidRPr="00F51CEC" w:rsidRDefault="00792D10" w:rsidP="00F01338"/>
        </w:tc>
      </w:tr>
      <w:tr w:rsidR="00792D10" w:rsidRPr="00F51CEC" w14:paraId="1EBC2C24" w14:textId="77777777" w:rsidTr="00F01338">
        <w:trPr>
          <w:trHeight w:val="240"/>
          <w:jc w:val="center"/>
        </w:trPr>
        <w:tc>
          <w:tcPr>
            <w:tcW w:w="4876" w:type="dxa"/>
          </w:tcPr>
          <w:p w14:paraId="57A7D305" w14:textId="77777777" w:rsidR="00792D10" w:rsidRPr="00F51CEC" w:rsidRDefault="00792D10" w:rsidP="00F01338">
            <w:pPr>
              <w:pStyle w:val="AmColumnHeading"/>
            </w:pPr>
            <w:r w:rsidRPr="00F51CEC">
              <w:rPr>
                <w:color w:val="000000"/>
              </w:rPr>
              <w:t>Besedilo, ki ga predlaga Komisija</w:t>
            </w:r>
          </w:p>
        </w:tc>
        <w:tc>
          <w:tcPr>
            <w:tcW w:w="4876" w:type="dxa"/>
          </w:tcPr>
          <w:p w14:paraId="5C575DF3" w14:textId="77777777" w:rsidR="00792D10" w:rsidRPr="00F51CEC" w:rsidRDefault="00792D10" w:rsidP="00F01338">
            <w:pPr>
              <w:pStyle w:val="AmColumnHeading"/>
            </w:pPr>
            <w:r w:rsidRPr="00F51CEC">
              <w:rPr>
                <w:color w:val="000000"/>
              </w:rPr>
              <w:t>Predlog spremembe</w:t>
            </w:r>
          </w:p>
        </w:tc>
      </w:tr>
      <w:tr w:rsidR="00792D10" w:rsidRPr="00F51CEC" w14:paraId="673CA121" w14:textId="77777777" w:rsidTr="00F01338">
        <w:trPr>
          <w:jc w:val="center"/>
        </w:trPr>
        <w:tc>
          <w:tcPr>
            <w:tcW w:w="4876" w:type="dxa"/>
          </w:tcPr>
          <w:p w14:paraId="33F61408" w14:textId="77777777" w:rsidR="00792D10" w:rsidRPr="00F51CEC" w:rsidRDefault="00792D10" w:rsidP="00F01338">
            <w:pPr>
              <w:pStyle w:val="Normal6a"/>
            </w:pPr>
          </w:p>
        </w:tc>
        <w:tc>
          <w:tcPr>
            <w:tcW w:w="4876" w:type="dxa"/>
          </w:tcPr>
          <w:p w14:paraId="026B3E2B" w14:textId="77777777" w:rsidR="00792D10" w:rsidRPr="00F51CEC" w:rsidRDefault="00792D10" w:rsidP="00F01338">
            <w:pPr>
              <w:pStyle w:val="NormalBoldItalicCenter6a"/>
            </w:pPr>
            <w:r w:rsidRPr="00F51CEC">
              <w:t>Člen 11a</w:t>
            </w:r>
          </w:p>
        </w:tc>
      </w:tr>
      <w:tr w:rsidR="00792D10" w:rsidRPr="00F51CEC" w14:paraId="3E6FE86B" w14:textId="77777777" w:rsidTr="00F01338">
        <w:trPr>
          <w:jc w:val="center"/>
        </w:trPr>
        <w:tc>
          <w:tcPr>
            <w:tcW w:w="4876" w:type="dxa"/>
          </w:tcPr>
          <w:p w14:paraId="1BFE60F6" w14:textId="77777777" w:rsidR="00792D10" w:rsidRPr="00F51CEC" w:rsidRDefault="00792D10" w:rsidP="00F01338">
            <w:pPr>
              <w:pStyle w:val="Normal6a"/>
            </w:pPr>
          </w:p>
        </w:tc>
        <w:tc>
          <w:tcPr>
            <w:tcW w:w="4876" w:type="dxa"/>
          </w:tcPr>
          <w:p w14:paraId="08DA6C0D" w14:textId="77777777" w:rsidR="00792D10" w:rsidRPr="00F51CEC" w:rsidRDefault="00792D10" w:rsidP="00F01338">
            <w:pPr>
              <w:pStyle w:val="NormalBoldItalicCenter6a"/>
            </w:pPr>
            <w:r w:rsidRPr="00F51CEC">
              <w:t>Izvajanje prenosa pooblastila</w:t>
            </w:r>
          </w:p>
        </w:tc>
      </w:tr>
      <w:tr w:rsidR="00792D10" w:rsidRPr="00F51CEC" w14:paraId="5CDB7F6D" w14:textId="77777777" w:rsidTr="00F01338">
        <w:trPr>
          <w:jc w:val="center"/>
        </w:trPr>
        <w:tc>
          <w:tcPr>
            <w:tcW w:w="4876" w:type="dxa"/>
          </w:tcPr>
          <w:p w14:paraId="66342577" w14:textId="77777777" w:rsidR="00792D10" w:rsidRPr="00F51CEC" w:rsidRDefault="00792D10" w:rsidP="00F01338">
            <w:pPr>
              <w:pStyle w:val="Normal6a"/>
            </w:pPr>
          </w:p>
        </w:tc>
        <w:tc>
          <w:tcPr>
            <w:tcW w:w="4876" w:type="dxa"/>
          </w:tcPr>
          <w:p w14:paraId="798E22D7" w14:textId="77777777" w:rsidR="00792D10" w:rsidRPr="00F51CEC" w:rsidRDefault="00792D10" w:rsidP="00F01338">
            <w:pPr>
              <w:pStyle w:val="Normal6a"/>
            </w:pPr>
            <w:r w:rsidRPr="00F51CEC">
              <w:rPr>
                <w:b/>
                <w:i/>
              </w:rPr>
              <w:t>1. Pooblastilo za sprejemanje delegiranih aktov je preneseno na Komisijo pod pogoji, določenimi v tem členu.</w:t>
            </w:r>
          </w:p>
        </w:tc>
      </w:tr>
      <w:tr w:rsidR="00792D10" w:rsidRPr="00F51CEC" w14:paraId="2B094617" w14:textId="77777777" w:rsidTr="00F01338">
        <w:trPr>
          <w:jc w:val="center"/>
        </w:trPr>
        <w:tc>
          <w:tcPr>
            <w:tcW w:w="4876" w:type="dxa"/>
          </w:tcPr>
          <w:p w14:paraId="6BB45309" w14:textId="77777777" w:rsidR="00792D10" w:rsidRPr="00F51CEC" w:rsidRDefault="00792D10" w:rsidP="00F01338">
            <w:pPr>
              <w:pStyle w:val="Normal6a"/>
            </w:pPr>
          </w:p>
        </w:tc>
        <w:tc>
          <w:tcPr>
            <w:tcW w:w="4876" w:type="dxa"/>
          </w:tcPr>
          <w:p w14:paraId="7FE26352" w14:textId="77777777" w:rsidR="00792D10" w:rsidRPr="00F51CEC" w:rsidRDefault="00792D10" w:rsidP="00F01338">
            <w:pPr>
              <w:pStyle w:val="Normal6a"/>
            </w:pPr>
            <w:r w:rsidRPr="00F51CEC">
              <w:rPr>
                <w:b/>
                <w:i/>
              </w:rPr>
              <w:t>2. Pooblastilo za sprejemanje delegiranih aktov iz členov 2b in 11a se prenese na Komisijo za obdobje petih let od [datum začetka veljavnosti uredbe]. Komisija pripravi poročilo o prenosu pooblastila najpozneje devet mesecev pred koncem petletnega obdobja. Prenos pooblastila se samodejno podaljšuje za enako dolga obdobja, razen če Evropski parlament ali Svet nasprotuje temu podaljšanju najpozneje tri mesece pred koncem vsakega obdobja.</w:t>
            </w:r>
          </w:p>
        </w:tc>
      </w:tr>
      <w:tr w:rsidR="00792D10" w:rsidRPr="00F51CEC" w14:paraId="3007A83E" w14:textId="77777777" w:rsidTr="00F01338">
        <w:trPr>
          <w:jc w:val="center"/>
        </w:trPr>
        <w:tc>
          <w:tcPr>
            <w:tcW w:w="4876" w:type="dxa"/>
          </w:tcPr>
          <w:p w14:paraId="1DD2993A" w14:textId="77777777" w:rsidR="00792D10" w:rsidRPr="00F51CEC" w:rsidRDefault="00792D10" w:rsidP="00F01338">
            <w:pPr>
              <w:pStyle w:val="Normal6a"/>
            </w:pPr>
          </w:p>
        </w:tc>
        <w:tc>
          <w:tcPr>
            <w:tcW w:w="4876" w:type="dxa"/>
          </w:tcPr>
          <w:p w14:paraId="334D1ABE" w14:textId="77777777" w:rsidR="00792D10" w:rsidRPr="00F51CEC" w:rsidRDefault="00792D10" w:rsidP="00F01338">
            <w:pPr>
              <w:pStyle w:val="Normal6a"/>
            </w:pPr>
            <w:r w:rsidRPr="00F51CEC">
              <w:rPr>
                <w:b/>
                <w:i/>
              </w:rPr>
              <w:t>3. Prenos pooblastila iz členov 2d in 11a lahko kadar koli prekliče Evropski parlament ali Svet. S sklepom o preklicu preneha veljati prenos pooblastila, naveden v tem sklepu. Sklep začne učinkovati dan po njegovi objavi v Uradnem listu Evropske unije ali na poznejši dan, ki je določen v navedenem sklepu. Sklep ne vpliva na veljavnost že veljavnih delegiranih aktov.</w:t>
            </w:r>
          </w:p>
        </w:tc>
      </w:tr>
      <w:tr w:rsidR="00792D10" w:rsidRPr="00F51CEC" w14:paraId="0A680E77" w14:textId="77777777" w:rsidTr="00F01338">
        <w:trPr>
          <w:jc w:val="center"/>
        </w:trPr>
        <w:tc>
          <w:tcPr>
            <w:tcW w:w="4876" w:type="dxa"/>
          </w:tcPr>
          <w:p w14:paraId="30CE155C" w14:textId="77777777" w:rsidR="00792D10" w:rsidRPr="00F51CEC" w:rsidRDefault="00792D10" w:rsidP="00F01338">
            <w:pPr>
              <w:pStyle w:val="Normal6a"/>
            </w:pPr>
          </w:p>
        </w:tc>
        <w:tc>
          <w:tcPr>
            <w:tcW w:w="4876" w:type="dxa"/>
          </w:tcPr>
          <w:p w14:paraId="6D164528" w14:textId="77777777" w:rsidR="00792D10" w:rsidRPr="00F51CEC" w:rsidRDefault="00792D10" w:rsidP="00F01338">
            <w:pPr>
              <w:pStyle w:val="Normal6a"/>
            </w:pPr>
            <w:r w:rsidRPr="00F51CEC">
              <w:rPr>
                <w:b/>
                <w:i/>
              </w:rPr>
              <w:t>4. Komisija se pred sprejetjem delegiranega akta posvetuje s strokovnjaki, ki jih imenujejo države članice, v skladu z načeli, določenimi v Medinstitucionalnem sporazumu z dne 13. aprila 2016 o boljši pripravi zakonodaje.</w:t>
            </w:r>
          </w:p>
        </w:tc>
      </w:tr>
      <w:tr w:rsidR="00792D10" w:rsidRPr="00F51CEC" w14:paraId="42EFEA9B" w14:textId="77777777" w:rsidTr="00F01338">
        <w:trPr>
          <w:jc w:val="center"/>
        </w:trPr>
        <w:tc>
          <w:tcPr>
            <w:tcW w:w="4876" w:type="dxa"/>
          </w:tcPr>
          <w:p w14:paraId="54FF9351" w14:textId="77777777" w:rsidR="00792D10" w:rsidRPr="00F51CEC" w:rsidRDefault="00792D10" w:rsidP="00F01338">
            <w:pPr>
              <w:pStyle w:val="Normal6a"/>
            </w:pPr>
          </w:p>
        </w:tc>
        <w:tc>
          <w:tcPr>
            <w:tcW w:w="4876" w:type="dxa"/>
          </w:tcPr>
          <w:p w14:paraId="6BC36B15" w14:textId="77777777" w:rsidR="00792D10" w:rsidRPr="00F51CEC" w:rsidRDefault="00792D10" w:rsidP="00F01338">
            <w:pPr>
              <w:pStyle w:val="Normal6a"/>
            </w:pPr>
            <w:r w:rsidRPr="00F51CEC">
              <w:rPr>
                <w:b/>
                <w:i/>
              </w:rPr>
              <w:t>5. Komisija takoj po sprejetju delegiranega akta o njem sočasno uradno obvesti Evropski parlament in Svet.</w:t>
            </w:r>
          </w:p>
        </w:tc>
      </w:tr>
      <w:tr w:rsidR="00792D10" w:rsidRPr="00F51CEC" w14:paraId="0C237EB0" w14:textId="77777777" w:rsidTr="00F01338">
        <w:trPr>
          <w:jc w:val="center"/>
        </w:trPr>
        <w:tc>
          <w:tcPr>
            <w:tcW w:w="4876" w:type="dxa"/>
          </w:tcPr>
          <w:p w14:paraId="09081E65" w14:textId="77777777" w:rsidR="00792D10" w:rsidRPr="00F51CEC" w:rsidRDefault="00792D10" w:rsidP="00F01338">
            <w:pPr>
              <w:pStyle w:val="Normal6a"/>
            </w:pPr>
          </w:p>
        </w:tc>
        <w:tc>
          <w:tcPr>
            <w:tcW w:w="4876" w:type="dxa"/>
          </w:tcPr>
          <w:p w14:paraId="1782B341" w14:textId="77777777" w:rsidR="00792D10" w:rsidRPr="00F51CEC" w:rsidRDefault="00792D10" w:rsidP="00F01338">
            <w:pPr>
              <w:pStyle w:val="Normal6a"/>
            </w:pPr>
            <w:r w:rsidRPr="00F51CEC">
              <w:rPr>
                <w:b/>
                <w:i/>
              </w:rPr>
              <w:t>6. Delegirani akt, sprejet na podlagi člena 2d, člena 10a(6) in člena 10b, začne veljati le, če mu niti Evropski parlament niti Svet ne nasprotuje v roku [dveh tednov] od uradnega obvestila Evropskemu parlamentu in Svetu o tem aktu ali če pred iztekom tega roka tako Evropski parlament kot Svet obvestita Komisijo, da mu ne bosta nasprotovala.</w:t>
            </w:r>
          </w:p>
        </w:tc>
      </w:tr>
    </w:tbl>
    <w:p w14:paraId="48BFD0A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1B43851" w14:textId="77777777" w:rsidR="00792D10" w:rsidRPr="00F51CEC" w:rsidRDefault="00792D10" w:rsidP="00792D10">
      <w:r w:rsidRPr="00D36529">
        <w:rPr>
          <w:rStyle w:val="HideTWBExt"/>
        </w:rPr>
        <w:t>&lt;/Amend&gt;</w:t>
      </w:r>
    </w:p>
    <w:p w14:paraId="79E11DE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690</w:t>
      </w:r>
      <w:r w:rsidRPr="00D36529">
        <w:rPr>
          <w:rStyle w:val="HideTWBExt"/>
          <w:b w:val="0"/>
        </w:rPr>
        <w:t>&lt;/NumAm&gt;</w:t>
      </w:r>
    </w:p>
    <w:p w14:paraId="4C44A2F3" w14:textId="77777777" w:rsidR="00792D10" w:rsidRPr="00F51CEC" w:rsidRDefault="00792D10" w:rsidP="00792D10">
      <w:pPr>
        <w:pStyle w:val="NormalBold"/>
      </w:pPr>
      <w:r w:rsidRPr="00D36529">
        <w:rPr>
          <w:rStyle w:val="HideTWBExt"/>
          <w:b w:val="0"/>
        </w:rPr>
        <w:t>&lt;RepeatBlock-By&gt;&lt;Members&gt;</w:t>
      </w:r>
      <w:r w:rsidRPr="00F51CEC">
        <w:rPr>
          <w:color w:val="000000"/>
        </w:rPr>
        <w:t>Balázs Hidvéghi, Loránt Vincze</w:t>
      </w:r>
      <w:r w:rsidRPr="00D36529">
        <w:rPr>
          <w:rStyle w:val="HideTWBExt"/>
          <w:b w:val="0"/>
        </w:rPr>
        <w:t>&lt;/Members&gt;</w:t>
      </w:r>
    </w:p>
    <w:p w14:paraId="002C1D12" w14:textId="77777777" w:rsidR="00792D10" w:rsidRPr="00F51CEC" w:rsidRDefault="00792D10" w:rsidP="00792D10">
      <w:pPr>
        <w:pStyle w:val="NormalBold"/>
      </w:pPr>
      <w:r w:rsidRPr="00D36529">
        <w:rPr>
          <w:rStyle w:val="HideTWBExt"/>
          <w:b w:val="0"/>
        </w:rPr>
        <w:t>&lt;/RepeatBlock-By&gt;</w:t>
      </w:r>
    </w:p>
    <w:p w14:paraId="3763F862"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13C8DF7" w14:textId="77777777" w:rsidR="00792D10" w:rsidRPr="00F51CEC" w:rsidRDefault="00792D10" w:rsidP="00792D10">
      <w:pPr>
        <w:pStyle w:val="NormalBold"/>
      </w:pPr>
      <w:r w:rsidRPr="00D36529">
        <w:rPr>
          <w:rStyle w:val="HideTWBExt"/>
          <w:b w:val="0"/>
        </w:rPr>
        <w:t>&lt;Article&gt;</w:t>
      </w:r>
      <w:r w:rsidRPr="00F51CEC">
        <w:t>Člen 12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4C931731" w14:textId="77777777" w:rsidTr="00F01338">
        <w:trPr>
          <w:trHeight w:hRule="exact" w:val="240"/>
          <w:jc w:val="center"/>
        </w:trPr>
        <w:tc>
          <w:tcPr>
            <w:tcW w:w="9752" w:type="dxa"/>
            <w:gridSpan w:val="2"/>
          </w:tcPr>
          <w:p w14:paraId="5B1EEDBB" w14:textId="77777777" w:rsidR="00792D10" w:rsidRPr="00F51CEC" w:rsidRDefault="00792D10" w:rsidP="00F01338"/>
        </w:tc>
      </w:tr>
      <w:tr w:rsidR="00792D10" w:rsidRPr="00F51CEC" w14:paraId="359FF9CB" w14:textId="77777777" w:rsidTr="00F01338">
        <w:trPr>
          <w:trHeight w:val="240"/>
          <w:jc w:val="center"/>
        </w:trPr>
        <w:tc>
          <w:tcPr>
            <w:tcW w:w="4876" w:type="dxa"/>
          </w:tcPr>
          <w:p w14:paraId="41EDA118" w14:textId="77777777" w:rsidR="00792D10" w:rsidRPr="00F51CEC" w:rsidRDefault="00792D10" w:rsidP="00F01338">
            <w:pPr>
              <w:pStyle w:val="AmColumnHeading"/>
            </w:pPr>
            <w:r w:rsidRPr="00F51CEC">
              <w:rPr>
                <w:color w:val="000000"/>
              </w:rPr>
              <w:t>Besedilo, ki ga predlaga Komisija</w:t>
            </w:r>
          </w:p>
        </w:tc>
        <w:tc>
          <w:tcPr>
            <w:tcW w:w="4876" w:type="dxa"/>
          </w:tcPr>
          <w:p w14:paraId="5449FDF1" w14:textId="77777777" w:rsidR="00792D10" w:rsidRPr="00F51CEC" w:rsidRDefault="00792D10" w:rsidP="00F01338">
            <w:pPr>
              <w:pStyle w:val="AmColumnHeading"/>
            </w:pPr>
            <w:r w:rsidRPr="00F51CEC">
              <w:rPr>
                <w:color w:val="000000"/>
              </w:rPr>
              <w:t>Predlog spremembe</w:t>
            </w:r>
          </w:p>
        </w:tc>
      </w:tr>
      <w:tr w:rsidR="00792D10" w:rsidRPr="00F51CEC" w14:paraId="4A14F24A" w14:textId="77777777" w:rsidTr="00F01338">
        <w:trPr>
          <w:jc w:val="center"/>
        </w:trPr>
        <w:tc>
          <w:tcPr>
            <w:tcW w:w="4876" w:type="dxa"/>
          </w:tcPr>
          <w:p w14:paraId="553EA228" w14:textId="77777777" w:rsidR="00792D10" w:rsidRPr="00F51CEC" w:rsidRDefault="00792D10" w:rsidP="00F01338">
            <w:pPr>
              <w:pStyle w:val="NormalBoldItalicCenter6a"/>
            </w:pPr>
            <w:r w:rsidRPr="00F51CEC">
              <w:t>Člen 12</w:t>
            </w:r>
          </w:p>
        </w:tc>
        <w:tc>
          <w:tcPr>
            <w:tcW w:w="4876" w:type="dxa"/>
          </w:tcPr>
          <w:p w14:paraId="5EDFC853" w14:textId="77777777" w:rsidR="00792D10" w:rsidRPr="00F51CEC" w:rsidRDefault="00792D10" w:rsidP="00F01338">
            <w:pPr>
              <w:pStyle w:val="Normal6a"/>
            </w:pPr>
            <w:r w:rsidRPr="00F51CEC">
              <w:rPr>
                <w:b/>
                <w:i/>
                <w:color w:val="000000"/>
              </w:rPr>
              <w:t>črtano</w:t>
            </w:r>
          </w:p>
        </w:tc>
      </w:tr>
      <w:tr w:rsidR="00792D10" w:rsidRPr="00F51CEC" w14:paraId="0F2FA660" w14:textId="77777777" w:rsidTr="00F01338">
        <w:trPr>
          <w:jc w:val="center"/>
        </w:trPr>
        <w:tc>
          <w:tcPr>
            <w:tcW w:w="4876" w:type="dxa"/>
          </w:tcPr>
          <w:p w14:paraId="209FEE6E" w14:textId="77777777" w:rsidR="00792D10" w:rsidRPr="00F51CEC" w:rsidRDefault="00792D10" w:rsidP="00F01338">
            <w:pPr>
              <w:pStyle w:val="NormalBoldItalicCenter6a"/>
            </w:pPr>
            <w:r w:rsidRPr="00F51CEC">
              <w:t>Postopek v odboru</w:t>
            </w:r>
          </w:p>
        </w:tc>
        <w:tc>
          <w:tcPr>
            <w:tcW w:w="4876" w:type="dxa"/>
          </w:tcPr>
          <w:p w14:paraId="328ABADE" w14:textId="77777777" w:rsidR="00792D10" w:rsidRPr="00F51CEC" w:rsidRDefault="00792D10" w:rsidP="00F01338">
            <w:pPr>
              <w:pStyle w:val="Normal6a"/>
            </w:pPr>
          </w:p>
        </w:tc>
      </w:tr>
      <w:tr w:rsidR="00792D10" w:rsidRPr="00F51CEC" w14:paraId="79C60AAA" w14:textId="77777777" w:rsidTr="00F01338">
        <w:trPr>
          <w:jc w:val="center"/>
        </w:trPr>
        <w:tc>
          <w:tcPr>
            <w:tcW w:w="4876" w:type="dxa"/>
          </w:tcPr>
          <w:p w14:paraId="320E6E8B" w14:textId="77777777" w:rsidR="00792D10" w:rsidRPr="00F51CEC" w:rsidRDefault="00792D10" w:rsidP="00F01338">
            <w:pPr>
              <w:pStyle w:val="Normal6a"/>
            </w:pPr>
            <w:r w:rsidRPr="00F51CEC">
              <w:rPr>
                <w:b/>
                <w:i/>
              </w:rPr>
              <w:t>1. Komisiji pri izvedbenem aktu iz člena 3 pomaga odbor. Ta odbor je odbor v smislu Uredbe (EU) št. 182/2011.</w:t>
            </w:r>
          </w:p>
        </w:tc>
        <w:tc>
          <w:tcPr>
            <w:tcW w:w="4876" w:type="dxa"/>
          </w:tcPr>
          <w:p w14:paraId="6EB390C7" w14:textId="77777777" w:rsidR="00792D10" w:rsidRPr="00F51CEC" w:rsidRDefault="00792D10" w:rsidP="00F01338">
            <w:pPr>
              <w:pStyle w:val="Normal6a"/>
            </w:pPr>
          </w:p>
        </w:tc>
      </w:tr>
      <w:tr w:rsidR="00792D10" w:rsidRPr="00F51CEC" w14:paraId="3A29C95D" w14:textId="77777777" w:rsidTr="00F01338">
        <w:trPr>
          <w:jc w:val="center"/>
        </w:trPr>
        <w:tc>
          <w:tcPr>
            <w:tcW w:w="4876" w:type="dxa"/>
          </w:tcPr>
          <w:p w14:paraId="3D941D02" w14:textId="77777777" w:rsidR="00792D10" w:rsidRPr="00F51CEC" w:rsidRDefault="00792D10" w:rsidP="00F01338">
            <w:pPr>
              <w:pStyle w:val="Normal6a"/>
            </w:pPr>
            <w:r w:rsidRPr="00F51CEC">
              <w:rPr>
                <w:b/>
                <w:i/>
              </w:rPr>
              <w:t>2. Pri sklicevanju na ta odstavek se uporablja člen 5 Uredbe (EU) št. 182/2011.</w:t>
            </w:r>
          </w:p>
        </w:tc>
        <w:tc>
          <w:tcPr>
            <w:tcW w:w="4876" w:type="dxa"/>
          </w:tcPr>
          <w:p w14:paraId="7629BC4D" w14:textId="77777777" w:rsidR="00792D10" w:rsidRPr="00F51CEC" w:rsidRDefault="00792D10" w:rsidP="00F01338">
            <w:pPr>
              <w:pStyle w:val="Normal6a"/>
            </w:pPr>
          </w:p>
        </w:tc>
      </w:tr>
      <w:tr w:rsidR="00792D10" w:rsidRPr="00F51CEC" w14:paraId="176EFFF5" w14:textId="77777777" w:rsidTr="00F01338">
        <w:trPr>
          <w:jc w:val="center"/>
        </w:trPr>
        <w:tc>
          <w:tcPr>
            <w:tcW w:w="4876" w:type="dxa"/>
          </w:tcPr>
          <w:p w14:paraId="701EC422" w14:textId="77777777" w:rsidR="00792D10" w:rsidRPr="00F51CEC" w:rsidRDefault="00792D10" w:rsidP="00F01338">
            <w:pPr>
              <w:pStyle w:val="Normal6a"/>
            </w:pPr>
            <w:r w:rsidRPr="00F51CEC">
              <w:rPr>
                <w:b/>
                <w:i/>
              </w:rPr>
              <w:t>3. Pri sklicevanju na ta odstavek se uporablja člen 8 Uredbe (EU) št. 182/2011 v povezavi s členom 5 navedene uredbe.</w:t>
            </w:r>
          </w:p>
        </w:tc>
        <w:tc>
          <w:tcPr>
            <w:tcW w:w="4876" w:type="dxa"/>
          </w:tcPr>
          <w:p w14:paraId="675733E7" w14:textId="77777777" w:rsidR="00792D10" w:rsidRPr="00F51CEC" w:rsidRDefault="00792D10" w:rsidP="00F01338">
            <w:pPr>
              <w:pStyle w:val="Normal6a"/>
            </w:pPr>
          </w:p>
        </w:tc>
      </w:tr>
    </w:tbl>
    <w:p w14:paraId="185E2815"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F346B71" w14:textId="77777777" w:rsidR="00792D10" w:rsidRPr="00F51CEC" w:rsidRDefault="00792D10" w:rsidP="00792D10">
      <w:r w:rsidRPr="00D36529">
        <w:rPr>
          <w:rStyle w:val="HideTWBExt"/>
        </w:rPr>
        <w:t>&lt;/Amend&gt;</w:t>
      </w:r>
    </w:p>
    <w:p w14:paraId="490AC8A2"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691</w:t>
      </w:r>
      <w:r w:rsidRPr="00D36529">
        <w:rPr>
          <w:rStyle w:val="HideTWBExt"/>
          <w:b w:val="0"/>
        </w:rPr>
        <w:t>&lt;/NumAm&gt;</w:t>
      </w:r>
    </w:p>
    <w:p w14:paraId="3DBFCEFC" w14:textId="77777777" w:rsidR="00792D10" w:rsidRPr="00F51CEC" w:rsidRDefault="00792D10" w:rsidP="00792D10">
      <w:pPr>
        <w:pStyle w:val="NormalBold"/>
      </w:pPr>
      <w:r w:rsidRPr="00D36529">
        <w:rPr>
          <w:rStyle w:val="HideTWBExt"/>
          <w:b w:val="0"/>
        </w:rPr>
        <w:t>&lt;RepeatBlock-By&gt;&lt;Members&gt;</w:t>
      </w:r>
      <w:r w:rsidRPr="00F51CEC">
        <w:rPr>
          <w:color w:val="000000"/>
        </w:rPr>
        <w:t>Tom Vandendriessche, Nicolaus Fest, Nicolas Bay, Jean-Paul Garraud, Jaak Madison, Laura Huhtasaari, Harald Vilimsky</w:t>
      </w:r>
      <w:r w:rsidRPr="00D36529">
        <w:rPr>
          <w:rStyle w:val="HideTWBExt"/>
          <w:b w:val="0"/>
        </w:rPr>
        <w:t>&lt;/Members&gt;</w:t>
      </w:r>
    </w:p>
    <w:p w14:paraId="0274751D" w14:textId="77777777" w:rsidR="00792D10" w:rsidRPr="00F51CEC" w:rsidRDefault="00792D10" w:rsidP="00792D10">
      <w:pPr>
        <w:pStyle w:val="NormalBold"/>
      </w:pPr>
      <w:r w:rsidRPr="00D36529">
        <w:rPr>
          <w:rStyle w:val="HideTWBExt"/>
          <w:b w:val="0"/>
        </w:rPr>
        <w:t>&lt;/RepeatBlock-By&gt;</w:t>
      </w:r>
    </w:p>
    <w:p w14:paraId="48BD8BA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AA3C018" w14:textId="77777777" w:rsidR="00792D10" w:rsidRPr="00F51CEC" w:rsidRDefault="00792D10" w:rsidP="00792D10">
      <w:pPr>
        <w:pStyle w:val="NormalBold"/>
      </w:pPr>
      <w:r w:rsidRPr="00D36529">
        <w:rPr>
          <w:rStyle w:val="HideTWBExt"/>
          <w:b w:val="0"/>
        </w:rPr>
        <w:t>&lt;Article&gt;</w:t>
      </w:r>
      <w:r w:rsidRPr="00F51CEC">
        <w:t>Člen 12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D99294D" w14:textId="77777777" w:rsidTr="00F01338">
        <w:trPr>
          <w:trHeight w:hRule="exact" w:val="240"/>
          <w:jc w:val="center"/>
        </w:trPr>
        <w:tc>
          <w:tcPr>
            <w:tcW w:w="9752" w:type="dxa"/>
            <w:gridSpan w:val="2"/>
          </w:tcPr>
          <w:p w14:paraId="670D2033" w14:textId="77777777" w:rsidR="00792D10" w:rsidRPr="00F51CEC" w:rsidRDefault="00792D10" w:rsidP="00F01338"/>
        </w:tc>
      </w:tr>
      <w:tr w:rsidR="00792D10" w:rsidRPr="00F51CEC" w14:paraId="3AE4011E" w14:textId="77777777" w:rsidTr="00F01338">
        <w:trPr>
          <w:trHeight w:val="240"/>
          <w:jc w:val="center"/>
        </w:trPr>
        <w:tc>
          <w:tcPr>
            <w:tcW w:w="4876" w:type="dxa"/>
          </w:tcPr>
          <w:p w14:paraId="77D27AF0" w14:textId="77777777" w:rsidR="00792D10" w:rsidRPr="00F51CEC" w:rsidRDefault="00792D10" w:rsidP="00F01338">
            <w:pPr>
              <w:pStyle w:val="AmColumnHeading"/>
            </w:pPr>
            <w:r w:rsidRPr="00F51CEC">
              <w:rPr>
                <w:color w:val="000000"/>
              </w:rPr>
              <w:t>Besedilo, ki ga predlaga Komisija</w:t>
            </w:r>
          </w:p>
        </w:tc>
        <w:tc>
          <w:tcPr>
            <w:tcW w:w="4876" w:type="dxa"/>
          </w:tcPr>
          <w:p w14:paraId="60C32EB7" w14:textId="77777777" w:rsidR="00792D10" w:rsidRPr="00F51CEC" w:rsidRDefault="00792D10" w:rsidP="00F01338">
            <w:pPr>
              <w:pStyle w:val="AmColumnHeading"/>
            </w:pPr>
            <w:r w:rsidRPr="00F51CEC">
              <w:rPr>
                <w:color w:val="000000"/>
              </w:rPr>
              <w:t>Predlog spremembe</w:t>
            </w:r>
          </w:p>
        </w:tc>
      </w:tr>
      <w:tr w:rsidR="00792D10" w:rsidRPr="00F51CEC" w14:paraId="3C6B462E" w14:textId="77777777" w:rsidTr="00F01338">
        <w:trPr>
          <w:jc w:val="center"/>
        </w:trPr>
        <w:tc>
          <w:tcPr>
            <w:tcW w:w="4876" w:type="dxa"/>
          </w:tcPr>
          <w:p w14:paraId="580B9F2F" w14:textId="77777777" w:rsidR="00792D10" w:rsidRPr="00F51CEC" w:rsidRDefault="00792D10" w:rsidP="00F01338">
            <w:pPr>
              <w:pStyle w:val="NormalBoldItalicCenter6a"/>
            </w:pPr>
            <w:r w:rsidRPr="00F51CEC">
              <w:t>Člen 12</w:t>
            </w:r>
          </w:p>
        </w:tc>
        <w:tc>
          <w:tcPr>
            <w:tcW w:w="4876" w:type="dxa"/>
          </w:tcPr>
          <w:p w14:paraId="50E6AC42" w14:textId="77777777" w:rsidR="00792D10" w:rsidRPr="00F51CEC" w:rsidRDefault="00792D10" w:rsidP="00F01338">
            <w:pPr>
              <w:pStyle w:val="Normal6a"/>
            </w:pPr>
            <w:r w:rsidRPr="00F51CEC">
              <w:rPr>
                <w:b/>
                <w:i/>
                <w:color w:val="000000"/>
              </w:rPr>
              <w:t>črtano</w:t>
            </w:r>
          </w:p>
        </w:tc>
      </w:tr>
      <w:tr w:rsidR="00792D10" w:rsidRPr="00F51CEC" w14:paraId="5CE35649" w14:textId="77777777" w:rsidTr="00F01338">
        <w:trPr>
          <w:jc w:val="center"/>
        </w:trPr>
        <w:tc>
          <w:tcPr>
            <w:tcW w:w="4876" w:type="dxa"/>
          </w:tcPr>
          <w:p w14:paraId="7A702341" w14:textId="77777777" w:rsidR="00792D10" w:rsidRPr="00F51CEC" w:rsidRDefault="00792D10" w:rsidP="00F01338">
            <w:pPr>
              <w:pStyle w:val="NormalBoldItalicCenter6a"/>
            </w:pPr>
            <w:r w:rsidRPr="00F51CEC">
              <w:t>Postopek v odboru</w:t>
            </w:r>
          </w:p>
        </w:tc>
        <w:tc>
          <w:tcPr>
            <w:tcW w:w="4876" w:type="dxa"/>
          </w:tcPr>
          <w:p w14:paraId="3B057EEE" w14:textId="77777777" w:rsidR="00792D10" w:rsidRPr="00F51CEC" w:rsidRDefault="00792D10" w:rsidP="00F01338">
            <w:pPr>
              <w:pStyle w:val="Normal6a"/>
            </w:pPr>
          </w:p>
        </w:tc>
      </w:tr>
      <w:tr w:rsidR="00792D10" w:rsidRPr="00F51CEC" w14:paraId="21D2F78D" w14:textId="77777777" w:rsidTr="00F01338">
        <w:trPr>
          <w:jc w:val="center"/>
        </w:trPr>
        <w:tc>
          <w:tcPr>
            <w:tcW w:w="4876" w:type="dxa"/>
          </w:tcPr>
          <w:p w14:paraId="187228F5" w14:textId="77777777" w:rsidR="00792D10" w:rsidRPr="00F51CEC" w:rsidRDefault="00792D10" w:rsidP="00F01338">
            <w:pPr>
              <w:pStyle w:val="Normal6a"/>
            </w:pPr>
            <w:r w:rsidRPr="00F51CEC">
              <w:rPr>
                <w:b/>
                <w:i/>
              </w:rPr>
              <w:t>1. Komisiji pri izvedbenem aktu iz člena 3 pomaga odbor. Ta odbor je odbor v smislu Uredbe (EU) št. 182/2011.</w:t>
            </w:r>
          </w:p>
        </w:tc>
        <w:tc>
          <w:tcPr>
            <w:tcW w:w="4876" w:type="dxa"/>
          </w:tcPr>
          <w:p w14:paraId="6E99EAD6" w14:textId="77777777" w:rsidR="00792D10" w:rsidRPr="00F51CEC" w:rsidRDefault="00792D10" w:rsidP="00F01338">
            <w:pPr>
              <w:pStyle w:val="Normal6a"/>
            </w:pPr>
          </w:p>
        </w:tc>
      </w:tr>
      <w:tr w:rsidR="00792D10" w:rsidRPr="00F51CEC" w14:paraId="4D5CF27A" w14:textId="77777777" w:rsidTr="00F01338">
        <w:trPr>
          <w:jc w:val="center"/>
        </w:trPr>
        <w:tc>
          <w:tcPr>
            <w:tcW w:w="4876" w:type="dxa"/>
          </w:tcPr>
          <w:p w14:paraId="356F8D9A" w14:textId="77777777" w:rsidR="00792D10" w:rsidRPr="00F51CEC" w:rsidRDefault="00792D10" w:rsidP="00F01338">
            <w:pPr>
              <w:pStyle w:val="Normal6a"/>
            </w:pPr>
            <w:r w:rsidRPr="00F51CEC">
              <w:rPr>
                <w:b/>
                <w:i/>
              </w:rPr>
              <w:t>2. Pri sklicevanju na ta odstavek se uporablja člen 5 Uredbe (EU) št. 182/2011.</w:t>
            </w:r>
          </w:p>
        </w:tc>
        <w:tc>
          <w:tcPr>
            <w:tcW w:w="4876" w:type="dxa"/>
          </w:tcPr>
          <w:p w14:paraId="13981B53" w14:textId="77777777" w:rsidR="00792D10" w:rsidRPr="00F51CEC" w:rsidRDefault="00792D10" w:rsidP="00F01338">
            <w:pPr>
              <w:pStyle w:val="Normal6a"/>
            </w:pPr>
          </w:p>
        </w:tc>
      </w:tr>
      <w:tr w:rsidR="00792D10" w:rsidRPr="00F51CEC" w14:paraId="76A62057" w14:textId="77777777" w:rsidTr="00F01338">
        <w:trPr>
          <w:jc w:val="center"/>
        </w:trPr>
        <w:tc>
          <w:tcPr>
            <w:tcW w:w="4876" w:type="dxa"/>
          </w:tcPr>
          <w:p w14:paraId="01CF1C6C" w14:textId="77777777" w:rsidR="00792D10" w:rsidRPr="00F51CEC" w:rsidRDefault="00792D10" w:rsidP="00F01338">
            <w:pPr>
              <w:pStyle w:val="Normal6a"/>
            </w:pPr>
            <w:r w:rsidRPr="00F51CEC">
              <w:rPr>
                <w:b/>
                <w:i/>
              </w:rPr>
              <w:t>3. Pri sklicevanju na ta odstavek se uporablja člen 8 Uredbe (EU) št. 182/2011 v povezavi s členom 5 navedene uredbe.</w:t>
            </w:r>
          </w:p>
        </w:tc>
        <w:tc>
          <w:tcPr>
            <w:tcW w:w="4876" w:type="dxa"/>
          </w:tcPr>
          <w:p w14:paraId="01821682" w14:textId="77777777" w:rsidR="00792D10" w:rsidRPr="00F51CEC" w:rsidRDefault="00792D10" w:rsidP="00F01338">
            <w:pPr>
              <w:pStyle w:val="Normal6a"/>
            </w:pPr>
          </w:p>
        </w:tc>
      </w:tr>
    </w:tbl>
    <w:p w14:paraId="5E339366"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BAA8924" w14:textId="77777777" w:rsidR="00792D10" w:rsidRPr="00F51CEC" w:rsidRDefault="00792D10" w:rsidP="00792D10">
      <w:r w:rsidRPr="00D36529">
        <w:rPr>
          <w:rStyle w:val="HideTWBExt"/>
        </w:rPr>
        <w:t>&lt;/Amend&gt;</w:t>
      </w:r>
    </w:p>
    <w:p w14:paraId="585C292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692</w:t>
      </w:r>
      <w:r w:rsidRPr="00D36529">
        <w:rPr>
          <w:rStyle w:val="HideTWBExt"/>
          <w:b w:val="0"/>
        </w:rPr>
        <w:t>&lt;/NumAm&gt;</w:t>
      </w:r>
    </w:p>
    <w:p w14:paraId="62A3BFC4"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3F00B30C" w14:textId="77777777" w:rsidR="00792D10" w:rsidRPr="00F51CEC" w:rsidRDefault="00792D10" w:rsidP="00792D10">
      <w:pPr>
        <w:pStyle w:val="NormalBold"/>
      </w:pPr>
      <w:r w:rsidRPr="00D36529">
        <w:rPr>
          <w:rStyle w:val="HideTWBExt"/>
          <w:b w:val="0"/>
        </w:rPr>
        <w:t>&lt;/RepeatBlock-By&gt;</w:t>
      </w:r>
    </w:p>
    <w:p w14:paraId="18E19BF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22292CF2" w14:textId="77777777" w:rsidR="00792D10" w:rsidRPr="00F51CEC" w:rsidRDefault="00792D10" w:rsidP="00792D10">
      <w:pPr>
        <w:pStyle w:val="NormalBold"/>
      </w:pPr>
      <w:r w:rsidRPr="00D36529">
        <w:rPr>
          <w:rStyle w:val="HideTWBExt"/>
          <w:b w:val="0"/>
        </w:rPr>
        <w:t>&lt;Article&gt;</w:t>
      </w:r>
      <w:r w:rsidRPr="00F51CEC">
        <w:t>Člen 12 – naslov</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05E66F6" w14:textId="77777777" w:rsidTr="00F01338">
        <w:trPr>
          <w:trHeight w:hRule="exact" w:val="240"/>
          <w:jc w:val="center"/>
        </w:trPr>
        <w:tc>
          <w:tcPr>
            <w:tcW w:w="9752" w:type="dxa"/>
            <w:gridSpan w:val="2"/>
          </w:tcPr>
          <w:p w14:paraId="20AE0E11" w14:textId="77777777" w:rsidR="00792D10" w:rsidRPr="00F51CEC" w:rsidRDefault="00792D10" w:rsidP="00F01338"/>
        </w:tc>
      </w:tr>
      <w:tr w:rsidR="00792D10" w:rsidRPr="00F51CEC" w14:paraId="0170BEB4" w14:textId="77777777" w:rsidTr="00F01338">
        <w:trPr>
          <w:trHeight w:val="240"/>
          <w:jc w:val="center"/>
        </w:trPr>
        <w:tc>
          <w:tcPr>
            <w:tcW w:w="4876" w:type="dxa"/>
          </w:tcPr>
          <w:p w14:paraId="50A0BB77" w14:textId="77777777" w:rsidR="00792D10" w:rsidRPr="00F51CEC" w:rsidRDefault="00792D10" w:rsidP="00F01338">
            <w:pPr>
              <w:pStyle w:val="AmColumnHeading"/>
            </w:pPr>
            <w:r w:rsidRPr="00F51CEC">
              <w:rPr>
                <w:color w:val="000000"/>
              </w:rPr>
              <w:t>Besedilo, ki ga predlaga Komisija</w:t>
            </w:r>
          </w:p>
        </w:tc>
        <w:tc>
          <w:tcPr>
            <w:tcW w:w="4876" w:type="dxa"/>
          </w:tcPr>
          <w:p w14:paraId="4144A4BD" w14:textId="77777777" w:rsidR="00792D10" w:rsidRPr="00F51CEC" w:rsidRDefault="00792D10" w:rsidP="00F01338">
            <w:pPr>
              <w:pStyle w:val="AmColumnHeading"/>
            </w:pPr>
            <w:r w:rsidRPr="00F51CEC">
              <w:rPr>
                <w:color w:val="000000"/>
              </w:rPr>
              <w:t>Predlog spremembe</w:t>
            </w:r>
          </w:p>
        </w:tc>
      </w:tr>
      <w:tr w:rsidR="00792D10" w:rsidRPr="00F51CEC" w14:paraId="4E1D84B2" w14:textId="77777777" w:rsidTr="00F01338">
        <w:trPr>
          <w:jc w:val="center"/>
        </w:trPr>
        <w:tc>
          <w:tcPr>
            <w:tcW w:w="4876" w:type="dxa"/>
          </w:tcPr>
          <w:p w14:paraId="5D50C346" w14:textId="77777777" w:rsidR="00792D10" w:rsidRPr="00F51CEC" w:rsidRDefault="00792D10" w:rsidP="00F01338">
            <w:pPr>
              <w:pStyle w:val="Normal6a"/>
            </w:pPr>
            <w:r w:rsidRPr="00F51CEC">
              <w:t>12</w:t>
            </w:r>
            <w:r w:rsidRPr="00F51CEC">
              <w:tab/>
              <w:t xml:space="preserve">Postopek v </w:t>
            </w:r>
            <w:r w:rsidRPr="00F51CEC">
              <w:rPr>
                <w:b/>
                <w:i/>
              </w:rPr>
              <w:t>odboru</w:t>
            </w:r>
          </w:p>
        </w:tc>
        <w:tc>
          <w:tcPr>
            <w:tcW w:w="4876" w:type="dxa"/>
          </w:tcPr>
          <w:p w14:paraId="7E6043FF" w14:textId="77777777" w:rsidR="00792D10" w:rsidRPr="00F51CEC" w:rsidRDefault="00792D10" w:rsidP="00F01338">
            <w:pPr>
              <w:pStyle w:val="Normal6a"/>
            </w:pPr>
            <w:r w:rsidRPr="00F51CEC">
              <w:t>12</w:t>
            </w:r>
            <w:r w:rsidRPr="00F51CEC">
              <w:tab/>
              <w:t xml:space="preserve">Postopek v </w:t>
            </w:r>
            <w:r w:rsidRPr="00F51CEC">
              <w:rPr>
                <w:b/>
                <w:i/>
              </w:rPr>
              <w:t>nujnih primerih</w:t>
            </w:r>
          </w:p>
        </w:tc>
      </w:tr>
    </w:tbl>
    <w:p w14:paraId="5D7892A1"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59E0EE4" w14:textId="77777777" w:rsidR="00792D10" w:rsidRPr="00F51CEC" w:rsidRDefault="00792D10" w:rsidP="00792D10">
      <w:r w:rsidRPr="00D36529">
        <w:rPr>
          <w:rStyle w:val="HideTWBExt"/>
        </w:rPr>
        <w:t>&lt;/Amend&gt;</w:t>
      </w:r>
    </w:p>
    <w:p w14:paraId="4BAE29F4"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693</w:t>
      </w:r>
      <w:r w:rsidRPr="00D36529">
        <w:rPr>
          <w:rStyle w:val="HideTWBExt"/>
          <w:b w:val="0"/>
        </w:rPr>
        <w:t>&lt;/NumAm&gt;</w:t>
      </w:r>
    </w:p>
    <w:p w14:paraId="738C497C"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67EBFDB3" w14:textId="77777777" w:rsidR="00792D10" w:rsidRPr="00F51CEC" w:rsidRDefault="00792D10" w:rsidP="00792D10">
      <w:pPr>
        <w:pStyle w:val="NormalBold"/>
      </w:pPr>
      <w:r w:rsidRPr="00D36529">
        <w:rPr>
          <w:rStyle w:val="HideTWBExt"/>
          <w:b w:val="0"/>
        </w:rPr>
        <w:t>&lt;/RepeatBlock-By&gt;</w:t>
      </w:r>
    </w:p>
    <w:p w14:paraId="6370AC58"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4909085" w14:textId="77777777" w:rsidR="00792D10" w:rsidRPr="00F51CEC" w:rsidRDefault="00792D10" w:rsidP="00792D10">
      <w:pPr>
        <w:pStyle w:val="NormalBold"/>
      </w:pPr>
      <w:r w:rsidRPr="00D36529">
        <w:rPr>
          <w:rStyle w:val="HideTWBExt"/>
          <w:b w:val="0"/>
        </w:rPr>
        <w:t>&lt;Article&gt;</w:t>
      </w:r>
      <w:r w:rsidRPr="00F51CEC">
        <w:t>Člen 12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7DD95D8" w14:textId="77777777" w:rsidTr="00F01338">
        <w:trPr>
          <w:trHeight w:hRule="exact" w:val="240"/>
          <w:jc w:val="center"/>
        </w:trPr>
        <w:tc>
          <w:tcPr>
            <w:tcW w:w="9752" w:type="dxa"/>
            <w:gridSpan w:val="2"/>
          </w:tcPr>
          <w:p w14:paraId="69053560" w14:textId="77777777" w:rsidR="00792D10" w:rsidRPr="00F51CEC" w:rsidRDefault="00792D10" w:rsidP="00F01338"/>
        </w:tc>
      </w:tr>
      <w:tr w:rsidR="00792D10" w:rsidRPr="00F51CEC" w14:paraId="5F898977" w14:textId="77777777" w:rsidTr="00F01338">
        <w:trPr>
          <w:trHeight w:val="240"/>
          <w:jc w:val="center"/>
        </w:trPr>
        <w:tc>
          <w:tcPr>
            <w:tcW w:w="4876" w:type="dxa"/>
          </w:tcPr>
          <w:p w14:paraId="5ACA3D82" w14:textId="77777777" w:rsidR="00792D10" w:rsidRPr="00F51CEC" w:rsidRDefault="00792D10" w:rsidP="00F01338">
            <w:pPr>
              <w:pStyle w:val="AmColumnHeading"/>
            </w:pPr>
            <w:r w:rsidRPr="00F51CEC">
              <w:rPr>
                <w:color w:val="000000"/>
              </w:rPr>
              <w:t>Besedilo, ki ga predlaga Komisija</w:t>
            </w:r>
          </w:p>
        </w:tc>
        <w:tc>
          <w:tcPr>
            <w:tcW w:w="4876" w:type="dxa"/>
          </w:tcPr>
          <w:p w14:paraId="1BA68D5A" w14:textId="77777777" w:rsidR="00792D10" w:rsidRPr="00F51CEC" w:rsidRDefault="00792D10" w:rsidP="00F01338">
            <w:pPr>
              <w:pStyle w:val="AmColumnHeading"/>
            </w:pPr>
            <w:r w:rsidRPr="00F51CEC">
              <w:rPr>
                <w:color w:val="000000"/>
              </w:rPr>
              <w:t>Predlog spremembe</w:t>
            </w:r>
          </w:p>
        </w:tc>
      </w:tr>
      <w:tr w:rsidR="00792D10" w:rsidRPr="00F51CEC" w14:paraId="5AC5B0DA" w14:textId="77777777" w:rsidTr="00F01338">
        <w:trPr>
          <w:jc w:val="center"/>
        </w:trPr>
        <w:tc>
          <w:tcPr>
            <w:tcW w:w="4876" w:type="dxa"/>
          </w:tcPr>
          <w:p w14:paraId="3A6B76EB" w14:textId="77777777" w:rsidR="00792D10" w:rsidRPr="00F51CEC" w:rsidRDefault="00792D10" w:rsidP="00F01338">
            <w:pPr>
              <w:pStyle w:val="Normal6a"/>
            </w:pPr>
            <w:r w:rsidRPr="00F51CEC">
              <w:t>1.</w:t>
            </w:r>
            <w:r w:rsidRPr="00F51CEC">
              <w:tab/>
            </w:r>
            <w:r w:rsidRPr="00F51CEC">
              <w:rPr>
                <w:b/>
                <w:i/>
              </w:rPr>
              <w:t>Komisiji pri izvedbenem aktu iz</w:t>
            </w:r>
            <w:r w:rsidRPr="00F51CEC">
              <w:t xml:space="preserve"> člena </w:t>
            </w:r>
            <w:r w:rsidRPr="00F51CEC">
              <w:rPr>
                <w:b/>
                <w:i/>
              </w:rPr>
              <w:t>3 pomaga odbor</w:t>
            </w:r>
            <w:r w:rsidRPr="00F51CEC">
              <w:t>.</w:t>
            </w:r>
            <w:r w:rsidRPr="00F51CEC">
              <w:rPr>
                <w:b/>
                <w:i/>
              </w:rPr>
              <w:t xml:space="preserve"> Ta odbor je odbor v smislu Uredbe (EU) št. 182/2011</w:t>
            </w:r>
            <w:r w:rsidRPr="00F51CEC">
              <w:t>.</w:t>
            </w:r>
          </w:p>
        </w:tc>
        <w:tc>
          <w:tcPr>
            <w:tcW w:w="4876" w:type="dxa"/>
          </w:tcPr>
          <w:p w14:paraId="47BDE34C" w14:textId="77777777" w:rsidR="00792D10" w:rsidRPr="00F51CEC" w:rsidRDefault="00792D10" w:rsidP="00F01338">
            <w:pPr>
              <w:pStyle w:val="Normal6a"/>
            </w:pPr>
            <w:r w:rsidRPr="00F51CEC">
              <w:t>1.</w:t>
            </w:r>
            <w:r w:rsidRPr="00F51CEC">
              <w:tab/>
            </w:r>
            <w:r w:rsidRPr="00F51CEC">
              <w:rPr>
                <w:b/>
                <w:i/>
              </w:rPr>
              <w:t>Delegirani akti, sprejeti na podlagi tega</w:t>
            </w:r>
            <w:r w:rsidRPr="00F51CEC">
              <w:t xml:space="preserve"> člena</w:t>
            </w:r>
            <w:r w:rsidRPr="00F51CEC">
              <w:rPr>
                <w:b/>
                <w:i/>
              </w:rPr>
              <w:t>, začnejo veljati nemudoma in se uporabljajo, dokler se jim ne nasprotuje v skladu z odstavkom 2</w:t>
            </w:r>
            <w:r w:rsidRPr="00F51CEC">
              <w:t>.</w:t>
            </w:r>
            <w:r w:rsidRPr="00F51CEC">
              <w:rPr>
                <w:b/>
                <w:i/>
              </w:rPr>
              <w:t xml:space="preserve"> V uradnem obvestilu Evropskemu parlamentu in Svetu o delegiranem aktu se navedejo razlogi za uporabo postopka v nujnih primerih</w:t>
            </w:r>
            <w:r w:rsidRPr="00F51CEC">
              <w:t>.</w:t>
            </w:r>
          </w:p>
        </w:tc>
      </w:tr>
    </w:tbl>
    <w:p w14:paraId="6D1E77A8"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44E1476A" w14:textId="77777777" w:rsidR="00792D10" w:rsidRPr="00F51CEC" w:rsidRDefault="00792D10" w:rsidP="00792D10">
      <w:r w:rsidRPr="00D36529">
        <w:rPr>
          <w:rStyle w:val="HideTWBExt"/>
        </w:rPr>
        <w:t>&lt;/Amend&gt;</w:t>
      </w:r>
    </w:p>
    <w:p w14:paraId="117D9031"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694</w:t>
      </w:r>
      <w:r w:rsidRPr="00D36529">
        <w:rPr>
          <w:rStyle w:val="HideTWBExt"/>
          <w:b w:val="0"/>
        </w:rPr>
        <w:t>&lt;/NumAm&gt;</w:t>
      </w:r>
    </w:p>
    <w:p w14:paraId="191163BF"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Abir Al-Sahlani, Olivier Chastel, Moritz Körner</w:t>
      </w:r>
      <w:r w:rsidRPr="00D36529">
        <w:rPr>
          <w:rStyle w:val="HideTWBExt"/>
          <w:b w:val="0"/>
        </w:rPr>
        <w:t>&lt;/Members&gt;</w:t>
      </w:r>
    </w:p>
    <w:p w14:paraId="4B2C55DA" w14:textId="77777777" w:rsidR="00792D10" w:rsidRPr="00F51CEC" w:rsidRDefault="00792D10" w:rsidP="00792D10">
      <w:pPr>
        <w:pStyle w:val="NormalBold"/>
      </w:pPr>
      <w:r w:rsidRPr="00D36529">
        <w:rPr>
          <w:rStyle w:val="HideTWBExt"/>
          <w:b w:val="0"/>
        </w:rPr>
        <w:t>&lt;/RepeatBlock-By&gt;</w:t>
      </w:r>
    </w:p>
    <w:p w14:paraId="7EE66043"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707E2E6" w14:textId="77777777" w:rsidR="00792D10" w:rsidRPr="00F51CEC" w:rsidRDefault="00792D10" w:rsidP="00792D10">
      <w:pPr>
        <w:pStyle w:val="NormalBold"/>
      </w:pPr>
      <w:r w:rsidRPr="00D36529">
        <w:rPr>
          <w:rStyle w:val="HideTWBExt"/>
          <w:b w:val="0"/>
        </w:rPr>
        <w:t>&lt;Article&gt;</w:t>
      </w:r>
      <w:r w:rsidRPr="00F51CEC">
        <w:t>Člen 12 – odstavek 1</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7DE0208" w14:textId="77777777" w:rsidTr="00F01338">
        <w:trPr>
          <w:trHeight w:hRule="exact" w:val="240"/>
          <w:jc w:val="center"/>
        </w:trPr>
        <w:tc>
          <w:tcPr>
            <w:tcW w:w="9752" w:type="dxa"/>
            <w:gridSpan w:val="2"/>
          </w:tcPr>
          <w:p w14:paraId="3498756F" w14:textId="77777777" w:rsidR="00792D10" w:rsidRPr="00F51CEC" w:rsidRDefault="00792D10" w:rsidP="00F01338"/>
        </w:tc>
      </w:tr>
      <w:tr w:rsidR="00792D10" w:rsidRPr="00F51CEC" w14:paraId="734A5ABF" w14:textId="77777777" w:rsidTr="00F01338">
        <w:trPr>
          <w:trHeight w:val="240"/>
          <w:jc w:val="center"/>
        </w:trPr>
        <w:tc>
          <w:tcPr>
            <w:tcW w:w="4876" w:type="dxa"/>
          </w:tcPr>
          <w:p w14:paraId="7B00DD85" w14:textId="77777777" w:rsidR="00792D10" w:rsidRPr="00F51CEC" w:rsidRDefault="00792D10" w:rsidP="00F01338">
            <w:pPr>
              <w:pStyle w:val="AmColumnHeading"/>
            </w:pPr>
            <w:r w:rsidRPr="00F51CEC">
              <w:rPr>
                <w:color w:val="000000"/>
              </w:rPr>
              <w:t>Besedilo, ki ga predlaga Komisija</w:t>
            </w:r>
          </w:p>
        </w:tc>
        <w:tc>
          <w:tcPr>
            <w:tcW w:w="4876" w:type="dxa"/>
          </w:tcPr>
          <w:p w14:paraId="6B3F37BE" w14:textId="77777777" w:rsidR="00792D10" w:rsidRPr="00F51CEC" w:rsidRDefault="00792D10" w:rsidP="00F01338">
            <w:pPr>
              <w:pStyle w:val="AmColumnHeading"/>
            </w:pPr>
            <w:r w:rsidRPr="00F51CEC">
              <w:rPr>
                <w:color w:val="000000"/>
              </w:rPr>
              <w:t>Predlog spremembe</w:t>
            </w:r>
          </w:p>
        </w:tc>
      </w:tr>
      <w:tr w:rsidR="00792D10" w:rsidRPr="00F51CEC" w14:paraId="522B958E" w14:textId="77777777" w:rsidTr="00F01338">
        <w:trPr>
          <w:jc w:val="center"/>
        </w:trPr>
        <w:tc>
          <w:tcPr>
            <w:tcW w:w="4876" w:type="dxa"/>
          </w:tcPr>
          <w:p w14:paraId="068852CB" w14:textId="77777777" w:rsidR="00792D10" w:rsidRPr="00F51CEC" w:rsidRDefault="00792D10" w:rsidP="00F01338">
            <w:pPr>
              <w:pStyle w:val="Normal6a"/>
            </w:pPr>
            <w:r w:rsidRPr="00F51CEC">
              <w:t>1.</w:t>
            </w:r>
            <w:r w:rsidRPr="00F51CEC">
              <w:tab/>
              <w:t xml:space="preserve">Komisiji pri izvedbenem aktu iz člena </w:t>
            </w:r>
            <w:r w:rsidRPr="00F51CEC">
              <w:rPr>
                <w:b/>
                <w:i/>
              </w:rPr>
              <w:t>3</w:t>
            </w:r>
            <w:r w:rsidRPr="00F51CEC">
              <w:t xml:space="preserve"> pomaga odbor. Ta odbor je odbor v smislu Uredbe (EU) št. 182/2011.</w:t>
            </w:r>
          </w:p>
        </w:tc>
        <w:tc>
          <w:tcPr>
            <w:tcW w:w="4876" w:type="dxa"/>
          </w:tcPr>
          <w:p w14:paraId="36DCDD89" w14:textId="77777777" w:rsidR="00792D10" w:rsidRPr="00F51CEC" w:rsidRDefault="00792D10" w:rsidP="00F01338">
            <w:pPr>
              <w:pStyle w:val="Normal6a"/>
            </w:pPr>
            <w:r w:rsidRPr="00F51CEC">
              <w:t>1.</w:t>
            </w:r>
            <w:r w:rsidRPr="00F51CEC">
              <w:tab/>
              <w:t>Komisiji pri izvedbenem aktu iz člena </w:t>
            </w:r>
            <w:r w:rsidRPr="00F51CEC">
              <w:rPr>
                <w:b/>
                <w:i/>
              </w:rPr>
              <w:t>1b</w:t>
            </w:r>
            <w:r w:rsidRPr="00F51CEC">
              <w:t xml:space="preserve"> pomaga odbor. Ta odbor je odbor v smislu Uredbe (EU) št. 182/2011.</w:t>
            </w:r>
          </w:p>
        </w:tc>
      </w:tr>
    </w:tbl>
    <w:p w14:paraId="6D1538AF"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22C7215" w14:textId="77777777" w:rsidR="00792D10" w:rsidRPr="00F51CEC" w:rsidRDefault="00792D10" w:rsidP="00792D10">
      <w:r w:rsidRPr="00D36529">
        <w:rPr>
          <w:rStyle w:val="HideTWBExt"/>
        </w:rPr>
        <w:t>&lt;/Amend&gt;</w:t>
      </w:r>
    </w:p>
    <w:p w14:paraId="5E2167AB"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695</w:t>
      </w:r>
      <w:r w:rsidRPr="00D36529">
        <w:rPr>
          <w:rStyle w:val="HideTWBExt"/>
          <w:b w:val="0"/>
        </w:rPr>
        <w:t>&lt;/NumAm&gt;</w:t>
      </w:r>
    </w:p>
    <w:p w14:paraId="4292F55F"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1ADC06B8" w14:textId="77777777" w:rsidR="00792D10" w:rsidRPr="00F51CEC" w:rsidRDefault="00792D10" w:rsidP="00792D10">
      <w:pPr>
        <w:pStyle w:val="NormalBold"/>
      </w:pPr>
      <w:r w:rsidRPr="00D36529">
        <w:rPr>
          <w:rStyle w:val="HideTWBExt"/>
          <w:b w:val="0"/>
        </w:rPr>
        <w:t>&lt;/RepeatBlock-By&gt;</w:t>
      </w:r>
    </w:p>
    <w:p w14:paraId="05FA8615"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6F680CF" w14:textId="77777777" w:rsidR="00792D10" w:rsidRPr="00F51CEC" w:rsidRDefault="00792D10" w:rsidP="00792D10">
      <w:pPr>
        <w:pStyle w:val="NormalBold"/>
      </w:pPr>
      <w:r w:rsidRPr="00D36529">
        <w:rPr>
          <w:rStyle w:val="HideTWBExt"/>
          <w:b w:val="0"/>
        </w:rPr>
        <w:t>&lt;Article&gt;</w:t>
      </w:r>
      <w:r w:rsidRPr="00F51CEC">
        <w:t>Člen 12 – odstavek 2</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42DD168" w14:textId="77777777" w:rsidTr="00F01338">
        <w:trPr>
          <w:trHeight w:hRule="exact" w:val="240"/>
          <w:jc w:val="center"/>
        </w:trPr>
        <w:tc>
          <w:tcPr>
            <w:tcW w:w="9752" w:type="dxa"/>
            <w:gridSpan w:val="2"/>
          </w:tcPr>
          <w:p w14:paraId="69B87357" w14:textId="77777777" w:rsidR="00792D10" w:rsidRPr="00F51CEC" w:rsidRDefault="00792D10" w:rsidP="00F01338"/>
        </w:tc>
      </w:tr>
      <w:tr w:rsidR="00792D10" w:rsidRPr="00F51CEC" w14:paraId="7F338943" w14:textId="77777777" w:rsidTr="00F01338">
        <w:trPr>
          <w:trHeight w:val="240"/>
          <w:jc w:val="center"/>
        </w:trPr>
        <w:tc>
          <w:tcPr>
            <w:tcW w:w="4876" w:type="dxa"/>
          </w:tcPr>
          <w:p w14:paraId="4CC765D6" w14:textId="77777777" w:rsidR="00792D10" w:rsidRPr="00F51CEC" w:rsidRDefault="00792D10" w:rsidP="00F01338">
            <w:pPr>
              <w:pStyle w:val="AmColumnHeading"/>
            </w:pPr>
            <w:r w:rsidRPr="00F51CEC">
              <w:rPr>
                <w:color w:val="000000"/>
              </w:rPr>
              <w:t>Besedilo, ki ga predlaga Komisija</w:t>
            </w:r>
          </w:p>
        </w:tc>
        <w:tc>
          <w:tcPr>
            <w:tcW w:w="4876" w:type="dxa"/>
          </w:tcPr>
          <w:p w14:paraId="189AA187" w14:textId="77777777" w:rsidR="00792D10" w:rsidRPr="00F51CEC" w:rsidRDefault="00792D10" w:rsidP="00F01338">
            <w:pPr>
              <w:pStyle w:val="AmColumnHeading"/>
            </w:pPr>
            <w:r w:rsidRPr="00F51CEC">
              <w:rPr>
                <w:color w:val="000000"/>
              </w:rPr>
              <w:t>Predlog spremembe</w:t>
            </w:r>
          </w:p>
        </w:tc>
      </w:tr>
      <w:tr w:rsidR="00792D10" w:rsidRPr="00F51CEC" w14:paraId="76287DA4" w14:textId="77777777" w:rsidTr="00F01338">
        <w:trPr>
          <w:jc w:val="center"/>
        </w:trPr>
        <w:tc>
          <w:tcPr>
            <w:tcW w:w="4876" w:type="dxa"/>
          </w:tcPr>
          <w:p w14:paraId="7725CBA5" w14:textId="77777777" w:rsidR="00792D10" w:rsidRPr="00F51CEC" w:rsidRDefault="00792D10" w:rsidP="00F01338">
            <w:pPr>
              <w:pStyle w:val="Normal6a"/>
            </w:pPr>
            <w:r w:rsidRPr="00F51CEC">
              <w:t>2.</w:t>
            </w:r>
            <w:r w:rsidRPr="00F51CEC">
              <w:tab/>
            </w:r>
            <w:r w:rsidRPr="00F51CEC">
              <w:rPr>
                <w:b/>
                <w:i/>
              </w:rPr>
              <w:t>Pri sklicevanju na ta odstavek se uporablja člen 5 Uredbe</w:t>
            </w:r>
            <w:r w:rsidRPr="00F51CEC">
              <w:t xml:space="preserve"> (</w:t>
            </w:r>
            <w:r w:rsidRPr="00F51CEC">
              <w:rPr>
                <w:b/>
                <w:i/>
              </w:rPr>
              <w:t>EU</w:t>
            </w:r>
            <w:r w:rsidRPr="00F51CEC">
              <w:t xml:space="preserve">) </w:t>
            </w:r>
            <w:r w:rsidRPr="00F51CEC">
              <w:rPr>
                <w:b/>
                <w:i/>
              </w:rPr>
              <w:t>št. 182/2011</w:t>
            </w:r>
            <w:r w:rsidRPr="00F51CEC">
              <w:t>.</w:t>
            </w:r>
          </w:p>
        </w:tc>
        <w:tc>
          <w:tcPr>
            <w:tcW w:w="4876" w:type="dxa"/>
          </w:tcPr>
          <w:p w14:paraId="00025FF9" w14:textId="77777777" w:rsidR="00792D10" w:rsidRPr="00F51CEC" w:rsidRDefault="00792D10" w:rsidP="00F01338">
            <w:pPr>
              <w:pStyle w:val="Normal6a"/>
            </w:pPr>
            <w:r w:rsidRPr="00F51CEC">
              <w:t>2.</w:t>
            </w:r>
            <w:r w:rsidRPr="00F51CEC">
              <w:tab/>
            </w:r>
            <w:r w:rsidRPr="00F51CEC">
              <w:rPr>
                <w:b/>
                <w:i/>
              </w:rPr>
              <w:t>Evropski parlament ali Svet lahko nasprotuje delegiranemu aktu v skladu s postopkom iz člena 2b</w:t>
            </w:r>
            <w:r w:rsidRPr="00F51CEC">
              <w:t>(</w:t>
            </w:r>
            <w:r w:rsidRPr="00F51CEC">
              <w:rPr>
                <w:b/>
                <w:i/>
              </w:rPr>
              <w:t>4</w:t>
            </w:r>
            <w:r w:rsidRPr="00F51CEC">
              <w:t>)</w:t>
            </w:r>
            <w:r w:rsidRPr="00F51CEC">
              <w:rPr>
                <w:b/>
                <w:i/>
              </w:rPr>
              <w:t>. V tem primeru Komisija nemudoma po tem, ko jo Evropski parlament ali Svet uradno obvesti o sklepu o nasprotovanju aktu, ta akt razveljavi</w:t>
            </w:r>
            <w:r w:rsidRPr="00F51CEC">
              <w:t>.</w:t>
            </w:r>
          </w:p>
        </w:tc>
      </w:tr>
    </w:tbl>
    <w:p w14:paraId="0A68E08A"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47AB505" w14:textId="77777777" w:rsidR="00792D10" w:rsidRPr="00F51CEC" w:rsidRDefault="00792D10" w:rsidP="00792D10">
      <w:r w:rsidRPr="00D36529">
        <w:rPr>
          <w:rStyle w:val="HideTWBExt"/>
        </w:rPr>
        <w:t>&lt;/Amend&gt;</w:t>
      </w:r>
    </w:p>
    <w:p w14:paraId="227F6513"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696</w:t>
      </w:r>
      <w:r w:rsidRPr="00D36529">
        <w:rPr>
          <w:rStyle w:val="HideTWBExt"/>
          <w:b w:val="0"/>
        </w:rPr>
        <w:t>&lt;/NumAm&gt;</w:t>
      </w:r>
    </w:p>
    <w:p w14:paraId="0C553EE1" w14:textId="77777777" w:rsidR="00792D10" w:rsidRPr="00F51CEC" w:rsidRDefault="00792D10" w:rsidP="00792D10">
      <w:pPr>
        <w:pStyle w:val="NormalBold"/>
      </w:pPr>
      <w:r w:rsidRPr="00D36529">
        <w:rPr>
          <w:rStyle w:val="HideTWBExt"/>
          <w:b w:val="0"/>
        </w:rPr>
        <w:t>&lt;RepeatBlock-By&gt;&lt;Members&gt;</w:t>
      </w:r>
      <w:r w:rsidRPr="00F51CEC">
        <w:rPr>
          <w:color w:val="000000"/>
        </w:rPr>
        <w:t>Damian Boeselager</w:t>
      </w:r>
      <w:r w:rsidRPr="00D36529">
        <w:rPr>
          <w:rStyle w:val="HideTWBExt"/>
          <w:b w:val="0"/>
        </w:rPr>
        <w:t>&lt;/Members&gt;</w:t>
      </w:r>
    </w:p>
    <w:p w14:paraId="3D5A0153" w14:textId="77777777" w:rsidR="00792D10" w:rsidRPr="00F51CEC" w:rsidRDefault="00792D10" w:rsidP="00792D10">
      <w:pPr>
        <w:pStyle w:val="NormalBold"/>
      </w:pPr>
      <w:r w:rsidRPr="00D36529">
        <w:rPr>
          <w:rStyle w:val="HideTWBExt"/>
          <w:b w:val="0"/>
        </w:rPr>
        <w:t>&lt;/RepeatBlock-By&gt;</w:t>
      </w:r>
    </w:p>
    <w:p w14:paraId="40F1A0D9"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10B47A8E" w14:textId="77777777" w:rsidR="00792D10" w:rsidRPr="00F51CEC" w:rsidRDefault="00792D10" w:rsidP="00792D10">
      <w:pPr>
        <w:pStyle w:val="NormalBold"/>
      </w:pPr>
      <w:r w:rsidRPr="00D36529">
        <w:rPr>
          <w:rStyle w:val="HideTWBExt"/>
          <w:b w:val="0"/>
        </w:rPr>
        <w:t>&lt;Article&gt;</w:t>
      </w:r>
      <w:r w:rsidRPr="00F51CEC">
        <w:t>Člen 12 – odstavek 3</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62443DEF" w14:textId="77777777" w:rsidTr="00F01338">
        <w:trPr>
          <w:trHeight w:hRule="exact" w:val="240"/>
          <w:jc w:val="center"/>
        </w:trPr>
        <w:tc>
          <w:tcPr>
            <w:tcW w:w="9752" w:type="dxa"/>
            <w:gridSpan w:val="2"/>
          </w:tcPr>
          <w:p w14:paraId="76CE4544" w14:textId="77777777" w:rsidR="00792D10" w:rsidRPr="00F51CEC" w:rsidRDefault="00792D10" w:rsidP="00F01338"/>
        </w:tc>
      </w:tr>
      <w:tr w:rsidR="00792D10" w:rsidRPr="00F51CEC" w14:paraId="74F7FE50" w14:textId="77777777" w:rsidTr="00F01338">
        <w:trPr>
          <w:trHeight w:val="240"/>
          <w:jc w:val="center"/>
        </w:trPr>
        <w:tc>
          <w:tcPr>
            <w:tcW w:w="4876" w:type="dxa"/>
          </w:tcPr>
          <w:p w14:paraId="6F08D9F4" w14:textId="77777777" w:rsidR="00792D10" w:rsidRPr="00F51CEC" w:rsidRDefault="00792D10" w:rsidP="00F01338">
            <w:pPr>
              <w:pStyle w:val="AmColumnHeading"/>
            </w:pPr>
            <w:r w:rsidRPr="00F51CEC">
              <w:rPr>
                <w:color w:val="000000"/>
              </w:rPr>
              <w:t>Besedilo, ki ga predlaga Komisija</w:t>
            </w:r>
          </w:p>
        </w:tc>
        <w:tc>
          <w:tcPr>
            <w:tcW w:w="4876" w:type="dxa"/>
          </w:tcPr>
          <w:p w14:paraId="419E6791" w14:textId="77777777" w:rsidR="00792D10" w:rsidRPr="00F51CEC" w:rsidRDefault="00792D10" w:rsidP="00F01338">
            <w:pPr>
              <w:pStyle w:val="AmColumnHeading"/>
            </w:pPr>
            <w:r w:rsidRPr="00F51CEC">
              <w:rPr>
                <w:color w:val="000000"/>
              </w:rPr>
              <w:t>Predlog spremembe</w:t>
            </w:r>
          </w:p>
        </w:tc>
      </w:tr>
      <w:tr w:rsidR="00792D10" w:rsidRPr="00F51CEC" w14:paraId="73B115AC" w14:textId="77777777" w:rsidTr="00F01338">
        <w:trPr>
          <w:jc w:val="center"/>
        </w:trPr>
        <w:tc>
          <w:tcPr>
            <w:tcW w:w="4876" w:type="dxa"/>
          </w:tcPr>
          <w:p w14:paraId="68E43EB1" w14:textId="77777777" w:rsidR="00792D10" w:rsidRPr="00F51CEC" w:rsidRDefault="00792D10" w:rsidP="00F01338">
            <w:pPr>
              <w:pStyle w:val="Normal6a"/>
            </w:pPr>
            <w:r w:rsidRPr="00F51CEC">
              <w:rPr>
                <w:b/>
                <w:i/>
              </w:rPr>
              <w:t>3.</w:t>
            </w:r>
            <w:r w:rsidRPr="00F51CEC">
              <w:tab/>
            </w:r>
            <w:r w:rsidRPr="00F51CEC">
              <w:rPr>
                <w:b/>
                <w:i/>
              </w:rPr>
              <w:t>Pri sklicevanju na ta odstavek se uporablja člen 8 Uredbe (EU) št. 182/2011 v povezavi s členom 5 navedene uredbe.</w:t>
            </w:r>
          </w:p>
        </w:tc>
        <w:tc>
          <w:tcPr>
            <w:tcW w:w="4876" w:type="dxa"/>
          </w:tcPr>
          <w:p w14:paraId="1746016B" w14:textId="77777777" w:rsidR="00792D10" w:rsidRPr="00F51CEC" w:rsidRDefault="00792D10" w:rsidP="00F01338">
            <w:pPr>
              <w:pStyle w:val="Normal6a"/>
            </w:pPr>
            <w:r w:rsidRPr="00F51CEC">
              <w:rPr>
                <w:b/>
                <w:i/>
                <w:color w:val="000000"/>
              </w:rPr>
              <w:t>črtano</w:t>
            </w:r>
          </w:p>
        </w:tc>
      </w:tr>
    </w:tbl>
    <w:p w14:paraId="6B99635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7684E42F" w14:textId="77777777" w:rsidR="00792D10" w:rsidRPr="00F51CEC" w:rsidRDefault="00792D10" w:rsidP="00792D10">
      <w:r w:rsidRPr="00D36529">
        <w:rPr>
          <w:rStyle w:val="HideTWBExt"/>
        </w:rPr>
        <w:t>&lt;/Amend&gt;</w:t>
      </w:r>
    </w:p>
    <w:p w14:paraId="6332C859"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697</w:t>
      </w:r>
      <w:r w:rsidRPr="00D36529">
        <w:rPr>
          <w:rStyle w:val="HideTWBExt"/>
          <w:b w:val="0"/>
        </w:rPr>
        <w:t>&lt;/NumAm&gt;</w:t>
      </w:r>
    </w:p>
    <w:p w14:paraId="2E3CE01D"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Olivier Chastel, Moritz Körner</w:t>
      </w:r>
      <w:r w:rsidRPr="00D36529">
        <w:rPr>
          <w:rStyle w:val="HideTWBExt"/>
          <w:b w:val="0"/>
        </w:rPr>
        <w:t>&lt;/Members&gt;</w:t>
      </w:r>
    </w:p>
    <w:p w14:paraId="706E93F2" w14:textId="77777777" w:rsidR="00792D10" w:rsidRPr="00F51CEC" w:rsidRDefault="00792D10" w:rsidP="00792D10">
      <w:pPr>
        <w:pStyle w:val="NormalBold"/>
      </w:pPr>
      <w:r w:rsidRPr="00D36529">
        <w:rPr>
          <w:rStyle w:val="HideTWBExt"/>
          <w:b w:val="0"/>
        </w:rPr>
        <w:t>&lt;/RepeatBlock-By&gt;</w:t>
      </w:r>
    </w:p>
    <w:p w14:paraId="5D2E9BD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601D0A07" w14:textId="77777777" w:rsidR="00792D10" w:rsidRPr="00F51CEC" w:rsidRDefault="00792D10" w:rsidP="00792D10">
      <w:pPr>
        <w:pStyle w:val="NormalBold"/>
      </w:pPr>
      <w:r w:rsidRPr="00D36529">
        <w:rPr>
          <w:rStyle w:val="HideTWBExt"/>
          <w:b w:val="0"/>
        </w:rPr>
        <w:t>&lt;Article&gt;</w:t>
      </w:r>
      <w:r w:rsidRPr="00F51CEC">
        <w:t>Člen 12 a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5CF683B6" w14:textId="77777777" w:rsidTr="00F01338">
        <w:trPr>
          <w:trHeight w:hRule="exact" w:val="240"/>
          <w:jc w:val="center"/>
        </w:trPr>
        <w:tc>
          <w:tcPr>
            <w:tcW w:w="9752" w:type="dxa"/>
            <w:gridSpan w:val="2"/>
          </w:tcPr>
          <w:p w14:paraId="55168B9A" w14:textId="77777777" w:rsidR="00792D10" w:rsidRPr="00F51CEC" w:rsidRDefault="00792D10" w:rsidP="00F01338"/>
        </w:tc>
      </w:tr>
      <w:tr w:rsidR="00792D10" w:rsidRPr="00F51CEC" w14:paraId="32DD41A6" w14:textId="77777777" w:rsidTr="00F01338">
        <w:trPr>
          <w:trHeight w:val="240"/>
          <w:jc w:val="center"/>
        </w:trPr>
        <w:tc>
          <w:tcPr>
            <w:tcW w:w="4876" w:type="dxa"/>
          </w:tcPr>
          <w:p w14:paraId="7827C51D" w14:textId="77777777" w:rsidR="00792D10" w:rsidRPr="00F51CEC" w:rsidRDefault="00792D10" w:rsidP="00F01338">
            <w:pPr>
              <w:pStyle w:val="AmColumnHeading"/>
            </w:pPr>
            <w:r w:rsidRPr="00F51CEC">
              <w:rPr>
                <w:color w:val="000000"/>
              </w:rPr>
              <w:t>Besedilo, ki ga predlaga Komisija</w:t>
            </w:r>
          </w:p>
        </w:tc>
        <w:tc>
          <w:tcPr>
            <w:tcW w:w="4876" w:type="dxa"/>
          </w:tcPr>
          <w:p w14:paraId="28C1EE3C" w14:textId="77777777" w:rsidR="00792D10" w:rsidRPr="00F51CEC" w:rsidRDefault="00792D10" w:rsidP="00F01338">
            <w:pPr>
              <w:pStyle w:val="AmColumnHeading"/>
            </w:pPr>
            <w:r w:rsidRPr="00F51CEC">
              <w:rPr>
                <w:color w:val="000000"/>
              </w:rPr>
              <w:t>Predlog spremembe</w:t>
            </w:r>
          </w:p>
        </w:tc>
      </w:tr>
      <w:tr w:rsidR="00792D10" w:rsidRPr="00F51CEC" w14:paraId="4ACDF76A" w14:textId="77777777" w:rsidTr="00F01338">
        <w:trPr>
          <w:jc w:val="center"/>
        </w:trPr>
        <w:tc>
          <w:tcPr>
            <w:tcW w:w="4876" w:type="dxa"/>
          </w:tcPr>
          <w:p w14:paraId="6D2C4C94" w14:textId="77777777" w:rsidR="00792D10" w:rsidRPr="00F51CEC" w:rsidRDefault="00792D10" w:rsidP="00F01338">
            <w:pPr>
              <w:pStyle w:val="Normal6a"/>
            </w:pPr>
          </w:p>
        </w:tc>
        <w:tc>
          <w:tcPr>
            <w:tcW w:w="4876" w:type="dxa"/>
          </w:tcPr>
          <w:p w14:paraId="5782AA59" w14:textId="77777777" w:rsidR="00792D10" w:rsidRPr="00F51CEC" w:rsidRDefault="00792D10" w:rsidP="00F01338">
            <w:pPr>
              <w:pStyle w:val="NormalBoldItalicCenter6a"/>
            </w:pPr>
            <w:r w:rsidRPr="00F51CEC">
              <w:t>Člen 12a</w:t>
            </w:r>
          </w:p>
        </w:tc>
      </w:tr>
      <w:tr w:rsidR="00792D10" w:rsidRPr="00F51CEC" w14:paraId="428744A7" w14:textId="77777777" w:rsidTr="00F01338">
        <w:trPr>
          <w:jc w:val="center"/>
        </w:trPr>
        <w:tc>
          <w:tcPr>
            <w:tcW w:w="4876" w:type="dxa"/>
          </w:tcPr>
          <w:p w14:paraId="5A998A9A" w14:textId="77777777" w:rsidR="00792D10" w:rsidRPr="00F51CEC" w:rsidRDefault="00792D10" w:rsidP="00F01338">
            <w:pPr>
              <w:pStyle w:val="Normal6a"/>
            </w:pPr>
          </w:p>
        </w:tc>
        <w:tc>
          <w:tcPr>
            <w:tcW w:w="4876" w:type="dxa"/>
          </w:tcPr>
          <w:p w14:paraId="4F6721C4" w14:textId="77777777" w:rsidR="00792D10" w:rsidRPr="00F51CEC" w:rsidRDefault="00792D10" w:rsidP="00F01338">
            <w:pPr>
              <w:pStyle w:val="NormalBoldItalicCenter6a"/>
            </w:pPr>
            <w:r w:rsidRPr="00F51CEC">
              <w:t>Spremembe Uredbe (EU) XXX/XXX [uredba o Agenciji Evropske unije za azil]</w:t>
            </w:r>
          </w:p>
        </w:tc>
      </w:tr>
      <w:tr w:rsidR="00792D10" w:rsidRPr="00F51CEC" w14:paraId="573BF95A" w14:textId="77777777" w:rsidTr="00F01338">
        <w:trPr>
          <w:jc w:val="center"/>
        </w:trPr>
        <w:tc>
          <w:tcPr>
            <w:tcW w:w="4876" w:type="dxa"/>
          </w:tcPr>
          <w:p w14:paraId="5A619C73" w14:textId="77777777" w:rsidR="00792D10" w:rsidRPr="00F51CEC" w:rsidRDefault="00792D10" w:rsidP="00F01338">
            <w:pPr>
              <w:pStyle w:val="Normal6a"/>
            </w:pPr>
          </w:p>
        </w:tc>
        <w:tc>
          <w:tcPr>
            <w:tcW w:w="4876" w:type="dxa"/>
          </w:tcPr>
          <w:p w14:paraId="6DBBC330" w14:textId="77777777" w:rsidR="00792D10" w:rsidRPr="00F51CEC" w:rsidRDefault="00792D10" w:rsidP="00F01338">
            <w:pPr>
              <w:pStyle w:val="Normal6a"/>
            </w:pPr>
            <w:r w:rsidRPr="00F51CEC">
              <w:rPr>
                <w:b/>
                <w:i/>
              </w:rPr>
              <w:t xml:space="preserve">1. </w:t>
            </w:r>
            <w:r w:rsidRPr="00F51CEC">
              <w:rPr>
                <w:b/>
                <w:bCs/>
                <w:i/>
                <w:iCs/>
              </w:rPr>
              <w:t>V kriznih razmerah se Uredba (EU) XXX/XXX [uredba o Agenciji Evropske unije za azil]</w:t>
            </w:r>
            <w:r w:rsidRPr="00F51CEC">
              <w:rPr>
                <w:rStyle w:val="SupBoldItalic"/>
                <w:b w:val="0"/>
                <w:bCs/>
                <w:i w:val="0"/>
                <w:iCs/>
              </w:rPr>
              <w:t>10a</w:t>
            </w:r>
            <w:r w:rsidRPr="00F51CEC">
              <w:rPr>
                <w:b/>
                <w:bCs/>
                <w:i/>
                <w:iCs/>
              </w:rPr>
              <w:t xml:space="preserve"> spremeni:</w:t>
            </w:r>
          </w:p>
        </w:tc>
      </w:tr>
      <w:tr w:rsidR="00792D10" w:rsidRPr="00F51CEC" w14:paraId="0DBC0755" w14:textId="77777777" w:rsidTr="00F01338">
        <w:trPr>
          <w:jc w:val="center"/>
        </w:trPr>
        <w:tc>
          <w:tcPr>
            <w:tcW w:w="4876" w:type="dxa"/>
          </w:tcPr>
          <w:p w14:paraId="32D9E7B5" w14:textId="77777777" w:rsidR="00792D10" w:rsidRPr="00F51CEC" w:rsidRDefault="00792D10" w:rsidP="00F01338">
            <w:pPr>
              <w:pStyle w:val="Normal6a"/>
            </w:pPr>
          </w:p>
        </w:tc>
        <w:tc>
          <w:tcPr>
            <w:tcW w:w="4876" w:type="dxa"/>
          </w:tcPr>
          <w:p w14:paraId="6C9AE7D0" w14:textId="77777777" w:rsidR="00792D10" w:rsidRPr="00F51CEC" w:rsidRDefault="00792D10" w:rsidP="00F01338">
            <w:pPr>
              <w:pStyle w:val="Normal6a"/>
            </w:pPr>
            <w:r w:rsidRPr="00F51CEC">
              <w:rPr>
                <w:b/>
                <w:i/>
              </w:rPr>
              <w:t>V členu 22 se odstavka 1 in 2 nadomestita z naslednjim:</w:t>
            </w:r>
          </w:p>
        </w:tc>
      </w:tr>
      <w:tr w:rsidR="00792D10" w:rsidRPr="00F51CEC" w14:paraId="470CAD8D" w14:textId="77777777" w:rsidTr="00F01338">
        <w:trPr>
          <w:jc w:val="center"/>
        </w:trPr>
        <w:tc>
          <w:tcPr>
            <w:tcW w:w="4876" w:type="dxa"/>
          </w:tcPr>
          <w:p w14:paraId="01720998" w14:textId="77777777" w:rsidR="00792D10" w:rsidRPr="00F51CEC" w:rsidRDefault="00792D10" w:rsidP="00F01338">
            <w:pPr>
              <w:pStyle w:val="Normal6a"/>
            </w:pPr>
          </w:p>
        </w:tc>
        <w:tc>
          <w:tcPr>
            <w:tcW w:w="4876" w:type="dxa"/>
          </w:tcPr>
          <w:p w14:paraId="0EE6CB29" w14:textId="77777777" w:rsidR="00792D10" w:rsidRPr="00F51CEC" w:rsidRDefault="00792D10" w:rsidP="00F01338">
            <w:pPr>
              <w:pStyle w:val="Normal6a"/>
            </w:pPr>
            <w:r w:rsidRPr="00F51CEC">
              <w:rPr>
                <w:b/>
                <w:i/>
              </w:rPr>
              <w:t>„1. Če je država članica v kriznih razmerah na področju migracij in azila, kakor so opredeljene v skladu z Uredbo (EU) XXX/XXX [krizne razmere in primeri višje sile],</w:t>
            </w:r>
          </w:p>
        </w:tc>
      </w:tr>
      <w:tr w:rsidR="00792D10" w:rsidRPr="00F51CEC" w14:paraId="366F32C2" w14:textId="77777777" w:rsidTr="00F01338">
        <w:trPr>
          <w:jc w:val="center"/>
        </w:trPr>
        <w:tc>
          <w:tcPr>
            <w:tcW w:w="4876" w:type="dxa"/>
          </w:tcPr>
          <w:p w14:paraId="4C6ACE67" w14:textId="77777777" w:rsidR="00792D10" w:rsidRPr="00F51CEC" w:rsidRDefault="00792D10" w:rsidP="00F01338">
            <w:pPr>
              <w:pStyle w:val="Normal6a"/>
            </w:pPr>
          </w:p>
        </w:tc>
        <w:tc>
          <w:tcPr>
            <w:tcW w:w="4876" w:type="dxa"/>
          </w:tcPr>
          <w:p w14:paraId="387D3536" w14:textId="77777777" w:rsidR="00792D10" w:rsidRPr="00F51CEC" w:rsidRDefault="00792D10" w:rsidP="00F01338">
            <w:pPr>
              <w:pStyle w:val="Normal6a"/>
            </w:pPr>
            <w:r w:rsidRPr="00F51CEC">
              <w:rPr>
                <w:b/>
                <w:i/>
              </w:rPr>
              <w:t>lahko Komisija z izvedbenim sklepom v skladu s členom 1b Uredbe (EU) XXX/XXX [krizne razmere in primeri višje sile] brez odlašanja sprejme sklep, v katerem opredeli enega ali več ukrepov iz člena 16(2), ki jih sprejme Agencija za podporo zadevne države članice, in zahteva, da država članica sodeluje z Agencijo pri izvajanju teh ukrepov.</w:t>
            </w:r>
          </w:p>
        </w:tc>
      </w:tr>
      <w:tr w:rsidR="00792D10" w:rsidRPr="00F51CEC" w14:paraId="6564E0B2" w14:textId="77777777" w:rsidTr="00F01338">
        <w:trPr>
          <w:jc w:val="center"/>
        </w:trPr>
        <w:tc>
          <w:tcPr>
            <w:tcW w:w="4876" w:type="dxa"/>
          </w:tcPr>
          <w:p w14:paraId="62FB03A8" w14:textId="77777777" w:rsidR="00792D10" w:rsidRPr="00F51CEC" w:rsidRDefault="00792D10" w:rsidP="00F01338">
            <w:pPr>
              <w:pStyle w:val="Normal6a"/>
            </w:pPr>
          </w:p>
        </w:tc>
        <w:tc>
          <w:tcPr>
            <w:tcW w:w="4876" w:type="dxa"/>
          </w:tcPr>
          <w:p w14:paraId="52C8334D" w14:textId="77777777" w:rsidR="00792D10" w:rsidRPr="00F51CEC" w:rsidRDefault="00792D10" w:rsidP="00F01338">
            <w:pPr>
              <w:pStyle w:val="Normal6a"/>
            </w:pPr>
            <w:r w:rsidRPr="00F51CEC">
              <w:rPr>
                <w:b/>
                <w:i/>
              </w:rPr>
              <w:t>2. Izvršni direktor v treh delovnih dneh od sprejetja sklepa določi podrobnosti za praktično izvedbo sklepa. Izvršni direktor sočasno pripravi operativni načrt in ga predloži zadevni državi članici. Izvršni direktor in zadevna država članica se dogovorita o operativnem načrtu v treh delovnih dneh od datuma njegove predložitve.</w:t>
            </w:r>
          </w:p>
        </w:tc>
      </w:tr>
      <w:tr w:rsidR="00792D10" w:rsidRPr="00F51CEC" w14:paraId="34CA064A" w14:textId="77777777" w:rsidTr="00F01338">
        <w:trPr>
          <w:jc w:val="center"/>
        </w:trPr>
        <w:tc>
          <w:tcPr>
            <w:tcW w:w="4876" w:type="dxa"/>
          </w:tcPr>
          <w:p w14:paraId="6A0CF0B1" w14:textId="77777777" w:rsidR="00792D10" w:rsidRPr="00F51CEC" w:rsidRDefault="00792D10" w:rsidP="00F01338">
            <w:pPr>
              <w:pStyle w:val="Normal6a"/>
            </w:pPr>
          </w:p>
        </w:tc>
        <w:tc>
          <w:tcPr>
            <w:tcW w:w="4876" w:type="dxa"/>
          </w:tcPr>
          <w:p w14:paraId="0D7AA2F3" w14:textId="77777777" w:rsidR="00792D10" w:rsidRPr="00F51CEC" w:rsidRDefault="00792D10" w:rsidP="00F01338">
            <w:pPr>
              <w:pStyle w:val="Normal6a"/>
            </w:pPr>
            <w:r w:rsidRPr="00F51CEC">
              <w:t>_________________</w:t>
            </w:r>
          </w:p>
        </w:tc>
      </w:tr>
      <w:tr w:rsidR="00792D10" w:rsidRPr="00F51CEC" w14:paraId="6795A1B4" w14:textId="77777777" w:rsidTr="00F01338">
        <w:trPr>
          <w:jc w:val="center"/>
        </w:trPr>
        <w:tc>
          <w:tcPr>
            <w:tcW w:w="4876" w:type="dxa"/>
          </w:tcPr>
          <w:p w14:paraId="45601FB2" w14:textId="77777777" w:rsidR="00792D10" w:rsidRPr="00F51CEC" w:rsidRDefault="00792D10" w:rsidP="00F01338">
            <w:pPr>
              <w:pStyle w:val="Normal6a"/>
            </w:pPr>
          </w:p>
        </w:tc>
        <w:tc>
          <w:tcPr>
            <w:tcW w:w="4876" w:type="dxa"/>
          </w:tcPr>
          <w:p w14:paraId="13ACCF33" w14:textId="77777777" w:rsidR="00792D10" w:rsidRPr="00F51CEC" w:rsidRDefault="00792D10" w:rsidP="00F01338">
            <w:pPr>
              <w:pStyle w:val="Normal6a"/>
            </w:pPr>
            <w:r w:rsidRPr="00F51CEC">
              <w:rPr>
                <w:rStyle w:val="SupBoldItalic"/>
              </w:rPr>
              <w:t>10a</w:t>
            </w:r>
            <w:r w:rsidRPr="00F51CEC">
              <w:rPr>
                <w:b/>
                <w:bCs/>
                <w:i/>
                <w:iCs/>
              </w:rPr>
              <w:t>Uredba (EU) XXX/XXX [uredba o Agenciji Evropske unije za azil].</w:t>
            </w:r>
          </w:p>
        </w:tc>
      </w:tr>
    </w:tbl>
    <w:p w14:paraId="72696FD9"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51F4C287" w14:textId="77777777" w:rsidR="00792D10" w:rsidRPr="00F51CEC" w:rsidRDefault="00792D10" w:rsidP="00792D10">
      <w:r w:rsidRPr="00D36529">
        <w:rPr>
          <w:rStyle w:val="HideTWBExt"/>
        </w:rPr>
        <w:t>&lt;/Amend&gt;</w:t>
      </w:r>
    </w:p>
    <w:p w14:paraId="35D7A80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698</w:t>
      </w:r>
      <w:r w:rsidRPr="00D36529">
        <w:rPr>
          <w:rStyle w:val="HideTWBExt"/>
          <w:b w:val="0"/>
        </w:rPr>
        <w:t>&lt;/NumAm&gt;</w:t>
      </w:r>
    </w:p>
    <w:p w14:paraId="2D571A52"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Olivier Chastel, Moritz Körner</w:t>
      </w:r>
      <w:r w:rsidRPr="00D36529">
        <w:rPr>
          <w:rStyle w:val="HideTWBExt"/>
          <w:b w:val="0"/>
        </w:rPr>
        <w:t>&lt;/Members&gt;</w:t>
      </w:r>
    </w:p>
    <w:p w14:paraId="01999196" w14:textId="77777777" w:rsidR="00792D10" w:rsidRPr="00F51CEC" w:rsidRDefault="00792D10" w:rsidP="00792D10">
      <w:pPr>
        <w:pStyle w:val="NormalBold"/>
      </w:pPr>
      <w:r w:rsidRPr="00D36529">
        <w:rPr>
          <w:rStyle w:val="HideTWBExt"/>
          <w:b w:val="0"/>
        </w:rPr>
        <w:t>&lt;/RepeatBlock-By&gt;</w:t>
      </w:r>
    </w:p>
    <w:p w14:paraId="7B72DA24"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0278F32" w14:textId="77777777" w:rsidR="00792D10" w:rsidRPr="00F51CEC" w:rsidRDefault="00792D10" w:rsidP="00792D10">
      <w:pPr>
        <w:pStyle w:val="NormalBold"/>
      </w:pPr>
      <w:r w:rsidRPr="00D36529">
        <w:rPr>
          <w:rStyle w:val="HideTWBExt"/>
          <w:b w:val="0"/>
        </w:rPr>
        <w:t>&lt;Article&gt;</w:t>
      </w:r>
      <w:r w:rsidRPr="00F51CEC">
        <w:t>Člen 12 b (novo)</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725B5C2B" w14:textId="77777777" w:rsidTr="00F01338">
        <w:trPr>
          <w:trHeight w:hRule="exact" w:val="240"/>
          <w:jc w:val="center"/>
        </w:trPr>
        <w:tc>
          <w:tcPr>
            <w:tcW w:w="9752" w:type="dxa"/>
            <w:gridSpan w:val="2"/>
          </w:tcPr>
          <w:p w14:paraId="08AD106A" w14:textId="77777777" w:rsidR="00792D10" w:rsidRPr="00F51CEC" w:rsidRDefault="00792D10" w:rsidP="00F01338"/>
        </w:tc>
      </w:tr>
      <w:tr w:rsidR="00792D10" w:rsidRPr="00F51CEC" w14:paraId="4F5278A6" w14:textId="77777777" w:rsidTr="00F01338">
        <w:trPr>
          <w:trHeight w:val="240"/>
          <w:jc w:val="center"/>
        </w:trPr>
        <w:tc>
          <w:tcPr>
            <w:tcW w:w="4876" w:type="dxa"/>
          </w:tcPr>
          <w:p w14:paraId="35EBC58A" w14:textId="77777777" w:rsidR="00792D10" w:rsidRPr="00F51CEC" w:rsidRDefault="00792D10" w:rsidP="00F01338">
            <w:pPr>
              <w:pStyle w:val="AmColumnHeading"/>
            </w:pPr>
            <w:r w:rsidRPr="00F51CEC">
              <w:rPr>
                <w:color w:val="000000"/>
              </w:rPr>
              <w:t>Besedilo, ki ga predlaga Komisija</w:t>
            </w:r>
          </w:p>
        </w:tc>
        <w:tc>
          <w:tcPr>
            <w:tcW w:w="4876" w:type="dxa"/>
          </w:tcPr>
          <w:p w14:paraId="3106074A" w14:textId="77777777" w:rsidR="00792D10" w:rsidRPr="00F51CEC" w:rsidRDefault="00792D10" w:rsidP="00F01338">
            <w:pPr>
              <w:pStyle w:val="AmColumnHeading"/>
            </w:pPr>
            <w:r w:rsidRPr="00F51CEC">
              <w:rPr>
                <w:color w:val="000000"/>
              </w:rPr>
              <w:t>Predlog spremembe</w:t>
            </w:r>
          </w:p>
        </w:tc>
      </w:tr>
      <w:tr w:rsidR="00792D10" w:rsidRPr="00F51CEC" w14:paraId="71B455E6" w14:textId="77777777" w:rsidTr="00F01338">
        <w:trPr>
          <w:jc w:val="center"/>
        </w:trPr>
        <w:tc>
          <w:tcPr>
            <w:tcW w:w="4876" w:type="dxa"/>
          </w:tcPr>
          <w:p w14:paraId="29EB5F2F" w14:textId="77777777" w:rsidR="00792D10" w:rsidRPr="00F51CEC" w:rsidRDefault="00792D10" w:rsidP="00F01338">
            <w:pPr>
              <w:pStyle w:val="Normal6a"/>
            </w:pPr>
          </w:p>
        </w:tc>
        <w:tc>
          <w:tcPr>
            <w:tcW w:w="4876" w:type="dxa"/>
          </w:tcPr>
          <w:p w14:paraId="45AF509C" w14:textId="77777777" w:rsidR="00792D10" w:rsidRPr="00F51CEC" w:rsidRDefault="00792D10" w:rsidP="00F01338">
            <w:pPr>
              <w:pStyle w:val="NormalBoldItalicCenter6a"/>
            </w:pPr>
            <w:r w:rsidRPr="00F51CEC">
              <w:t>Člen 12b</w:t>
            </w:r>
          </w:p>
        </w:tc>
      </w:tr>
      <w:tr w:rsidR="00792D10" w:rsidRPr="00F51CEC" w14:paraId="6C3766B8" w14:textId="77777777" w:rsidTr="00F01338">
        <w:trPr>
          <w:jc w:val="center"/>
        </w:trPr>
        <w:tc>
          <w:tcPr>
            <w:tcW w:w="4876" w:type="dxa"/>
          </w:tcPr>
          <w:p w14:paraId="2E50419B" w14:textId="77777777" w:rsidR="00792D10" w:rsidRPr="00F51CEC" w:rsidRDefault="00792D10" w:rsidP="00F01338">
            <w:pPr>
              <w:pStyle w:val="Normal6a"/>
            </w:pPr>
          </w:p>
        </w:tc>
        <w:tc>
          <w:tcPr>
            <w:tcW w:w="4876" w:type="dxa"/>
          </w:tcPr>
          <w:p w14:paraId="57F1A442" w14:textId="77777777" w:rsidR="00792D10" w:rsidRPr="00F51CEC" w:rsidRDefault="00792D10" w:rsidP="00F01338">
            <w:pPr>
              <w:pStyle w:val="NormalBoldItalicCenter6a"/>
            </w:pPr>
            <w:r w:rsidRPr="00F51CEC">
              <w:t>Spremembe Uredbe (EU) 2019/1896 (uredba o evropski mejni in obalni straži)</w:t>
            </w:r>
          </w:p>
        </w:tc>
      </w:tr>
      <w:tr w:rsidR="00792D10" w:rsidRPr="00F51CEC" w14:paraId="7E9E651F" w14:textId="77777777" w:rsidTr="00F01338">
        <w:trPr>
          <w:jc w:val="center"/>
        </w:trPr>
        <w:tc>
          <w:tcPr>
            <w:tcW w:w="4876" w:type="dxa"/>
          </w:tcPr>
          <w:p w14:paraId="246C8C85" w14:textId="77777777" w:rsidR="00792D10" w:rsidRPr="00F51CEC" w:rsidRDefault="00792D10" w:rsidP="00F01338">
            <w:pPr>
              <w:pStyle w:val="Normal6a"/>
            </w:pPr>
          </w:p>
        </w:tc>
        <w:tc>
          <w:tcPr>
            <w:tcW w:w="4876" w:type="dxa"/>
          </w:tcPr>
          <w:p w14:paraId="73577E8A" w14:textId="77777777" w:rsidR="00792D10" w:rsidRPr="00F51CEC" w:rsidRDefault="00792D10" w:rsidP="00F01338">
            <w:pPr>
              <w:pStyle w:val="Normal6a"/>
            </w:pPr>
            <w:r w:rsidRPr="00F51CEC">
              <w:rPr>
                <w:b/>
                <w:i/>
              </w:rPr>
              <w:t xml:space="preserve">1. </w:t>
            </w:r>
            <w:r w:rsidRPr="00F51CEC">
              <w:rPr>
                <w:b/>
                <w:bCs/>
                <w:i/>
                <w:iCs/>
              </w:rPr>
              <w:t>V kriznih razmerah se Uredba (EU) 2019/1896</w:t>
            </w:r>
            <w:r w:rsidRPr="00F51CEC">
              <w:rPr>
                <w:rStyle w:val="SupBoldItalic"/>
                <w:b w:val="0"/>
                <w:bCs/>
                <w:i w:val="0"/>
                <w:iCs/>
              </w:rPr>
              <w:t>10b</w:t>
            </w:r>
            <w:r w:rsidRPr="00F51CEC">
              <w:rPr>
                <w:b/>
                <w:bCs/>
                <w:i/>
                <w:iCs/>
              </w:rPr>
              <w:t xml:space="preserve"> spremeni, kot sledi:</w:t>
            </w:r>
          </w:p>
        </w:tc>
      </w:tr>
      <w:tr w:rsidR="00792D10" w:rsidRPr="00F51CEC" w14:paraId="6789F7FD" w14:textId="77777777" w:rsidTr="00F01338">
        <w:trPr>
          <w:jc w:val="center"/>
        </w:trPr>
        <w:tc>
          <w:tcPr>
            <w:tcW w:w="4876" w:type="dxa"/>
          </w:tcPr>
          <w:p w14:paraId="1D9A532B" w14:textId="77777777" w:rsidR="00792D10" w:rsidRPr="00F51CEC" w:rsidRDefault="00792D10" w:rsidP="00F01338">
            <w:pPr>
              <w:pStyle w:val="Normal6a"/>
            </w:pPr>
          </w:p>
        </w:tc>
        <w:tc>
          <w:tcPr>
            <w:tcW w:w="4876" w:type="dxa"/>
          </w:tcPr>
          <w:p w14:paraId="44756AAB" w14:textId="77777777" w:rsidR="00792D10" w:rsidRPr="00F51CEC" w:rsidRDefault="00792D10" w:rsidP="00F01338">
            <w:pPr>
              <w:pStyle w:val="Normal6a"/>
            </w:pPr>
            <w:r w:rsidRPr="00F51CEC">
              <w:rPr>
                <w:b/>
                <w:i/>
              </w:rPr>
              <w:t>V členu 36 se odstavek 1 nadomesti z naslednjim:</w:t>
            </w:r>
          </w:p>
        </w:tc>
      </w:tr>
      <w:tr w:rsidR="00792D10" w:rsidRPr="00F51CEC" w14:paraId="2DACBCA9" w14:textId="77777777" w:rsidTr="00F01338">
        <w:trPr>
          <w:jc w:val="center"/>
        </w:trPr>
        <w:tc>
          <w:tcPr>
            <w:tcW w:w="4876" w:type="dxa"/>
          </w:tcPr>
          <w:p w14:paraId="32FB84E5" w14:textId="77777777" w:rsidR="00792D10" w:rsidRPr="00F51CEC" w:rsidRDefault="00792D10" w:rsidP="00F01338">
            <w:pPr>
              <w:pStyle w:val="Normal6a"/>
            </w:pPr>
          </w:p>
        </w:tc>
        <w:tc>
          <w:tcPr>
            <w:tcW w:w="4876" w:type="dxa"/>
          </w:tcPr>
          <w:p w14:paraId="762612D0" w14:textId="77777777" w:rsidR="00792D10" w:rsidRPr="00F51CEC" w:rsidRDefault="00792D10" w:rsidP="00F01338">
            <w:pPr>
              <w:pStyle w:val="Normal6a"/>
            </w:pPr>
            <w:r w:rsidRPr="00F51CEC">
              <w:rPr>
                <w:b/>
                <w:i/>
              </w:rPr>
              <w:t>„1. Evropska agencija za mejno in obalno stražo je lahko z izvedbenim sklepom v skladu s členom 1b Uredbe (EU) XXX/XXX [krizne razmere in primeri višje sile] napotena, da podpre državo članico pri izvajanju njenih obveznosti v zvezi z nadzorom na zunanjih mejah. Agencija izvaja tudi ukrepe v skladu s členoma 41 in 42.“</w:t>
            </w:r>
          </w:p>
        </w:tc>
      </w:tr>
      <w:tr w:rsidR="00792D10" w:rsidRPr="00F51CEC" w14:paraId="46CD24F9" w14:textId="77777777" w:rsidTr="00F01338">
        <w:trPr>
          <w:jc w:val="center"/>
        </w:trPr>
        <w:tc>
          <w:tcPr>
            <w:tcW w:w="4876" w:type="dxa"/>
          </w:tcPr>
          <w:p w14:paraId="56CE660D" w14:textId="77777777" w:rsidR="00792D10" w:rsidRPr="00F51CEC" w:rsidRDefault="00792D10" w:rsidP="00F01338">
            <w:pPr>
              <w:pStyle w:val="Normal6a"/>
            </w:pPr>
          </w:p>
        </w:tc>
        <w:tc>
          <w:tcPr>
            <w:tcW w:w="4876" w:type="dxa"/>
          </w:tcPr>
          <w:p w14:paraId="472DE593" w14:textId="77777777" w:rsidR="00792D10" w:rsidRPr="00F51CEC" w:rsidRDefault="00792D10" w:rsidP="00F01338">
            <w:pPr>
              <w:pStyle w:val="Normal6a"/>
            </w:pPr>
            <w:r w:rsidRPr="00F51CEC">
              <w:rPr>
                <w:b/>
                <w:i/>
              </w:rPr>
              <w:t>2. V členu 40 se odstavka 1 in 2 nadomestita z naslednjim:</w:t>
            </w:r>
          </w:p>
        </w:tc>
      </w:tr>
      <w:tr w:rsidR="00792D10" w:rsidRPr="00F51CEC" w14:paraId="180F5981" w14:textId="77777777" w:rsidTr="00F01338">
        <w:trPr>
          <w:jc w:val="center"/>
        </w:trPr>
        <w:tc>
          <w:tcPr>
            <w:tcW w:w="4876" w:type="dxa"/>
          </w:tcPr>
          <w:p w14:paraId="471045DD" w14:textId="77777777" w:rsidR="00792D10" w:rsidRPr="00F51CEC" w:rsidRDefault="00792D10" w:rsidP="00F01338">
            <w:pPr>
              <w:pStyle w:val="Normal6a"/>
            </w:pPr>
          </w:p>
        </w:tc>
        <w:tc>
          <w:tcPr>
            <w:tcW w:w="4876" w:type="dxa"/>
          </w:tcPr>
          <w:p w14:paraId="56550E38" w14:textId="77777777" w:rsidR="00792D10" w:rsidRPr="00F51CEC" w:rsidRDefault="00792D10" w:rsidP="00F01338">
            <w:pPr>
              <w:pStyle w:val="Normal6a"/>
            </w:pPr>
            <w:r w:rsidRPr="00F51CEC">
              <w:rPr>
                <w:b/>
                <w:i/>
              </w:rPr>
              <w:t>„1. Kadar je država članica v kriznih razmerah, je Evropska agencija za mejno in obalno stražo z izvedbenim sklepom v skladu s členom 1b Uredbe (EU) XXX/XXX [krizne razmere in primeri višje sile] lahko napotena, da zagotovi tehnično in operativno okrepitev s podpornimi ekipami za upravljanje migracij, ki jih sestavljajo strokovnjaki iz ustreznih organov, uradov in agencij Unije in ki delujejo v skladu s svojimi pooblastili.</w:t>
            </w:r>
          </w:p>
        </w:tc>
      </w:tr>
      <w:tr w:rsidR="00792D10" w:rsidRPr="00F51CEC" w14:paraId="4925D6EA" w14:textId="77777777" w:rsidTr="00F01338">
        <w:trPr>
          <w:jc w:val="center"/>
        </w:trPr>
        <w:tc>
          <w:tcPr>
            <w:tcW w:w="4876" w:type="dxa"/>
          </w:tcPr>
          <w:p w14:paraId="1FE97791" w14:textId="77777777" w:rsidR="00792D10" w:rsidRPr="00F51CEC" w:rsidRDefault="00792D10" w:rsidP="00F01338">
            <w:pPr>
              <w:pStyle w:val="Normal6a"/>
            </w:pPr>
          </w:p>
        </w:tc>
        <w:tc>
          <w:tcPr>
            <w:tcW w:w="4876" w:type="dxa"/>
          </w:tcPr>
          <w:p w14:paraId="5A9CB703" w14:textId="77777777" w:rsidR="00792D10" w:rsidRPr="00F51CEC" w:rsidRDefault="00792D10" w:rsidP="00F01338">
            <w:pPr>
              <w:pStyle w:val="Normal6a"/>
            </w:pPr>
            <w:r w:rsidRPr="00F51CEC">
              <w:rPr>
                <w:b/>
                <w:i/>
              </w:rPr>
              <w:t>2. Ustrezni organi, uradi in agencije Unije v skladu s svojimi pooblastili pregledajo zahtevo države članice ali Komisije za okrepitev in oceno njenih potreb z namenom, da določijo celovit sveženj okrepitev, sestavljen iz različnih dejavnosti, ki jih usklajujejo ustrezni organi, uradi in agencije Unije. Ta proces usklajuje Komisija.“</w:t>
            </w:r>
          </w:p>
        </w:tc>
      </w:tr>
      <w:tr w:rsidR="00792D10" w:rsidRPr="00F51CEC" w14:paraId="4CE4BBCD" w14:textId="77777777" w:rsidTr="00F01338">
        <w:trPr>
          <w:jc w:val="center"/>
        </w:trPr>
        <w:tc>
          <w:tcPr>
            <w:tcW w:w="4876" w:type="dxa"/>
          </w:tcPr>
          <w:p w14:paraId="4BB2AD44" w14:textId="77777777" w:rsidR="00792D10" w:rsidRPr="00F51CEC" w:rsidRDefault="00792D10" w:rsidP="00F01338">
            <w:pPr>
              <w:pStyle w:val="Normal6a"/>
            </w:pPr>
          </w:p>
        </w:tc>
        <w:tc>
          <w:tcPr>
            <w:tcW w:w="4876" w:type="dxa"/>
          </w:tcPr>
          <w:p w14:paraId="20ADF6E0" w14:textId="77777777" w:rsidR="00792D10" w:rsidRPr="00F51CEC" w:rsidRDefault="00792D10" w:rsidP="00F01338">
            <w:pPr>
              <w:pStyle w:val="Normal6a"/>
            </w:pPr>
            <w:r w:rsidRPr="00F51CEC">
              <w:t>_________________</w:t>
            </w:r>
          </w:p>
        </w:tc>
      </w:tr>
      <w:tr w:rsidR="00792D10" w:rsidRPr="00F51CEC" w14:paraId="31D10D88" w14:textId="77777777" w:rsidTr="00F01338">
        <w:trPr>
          <w:jc w:val="center"/>
        </w:trPr>
        <w:tc>
          <w:tcPr>
            <w:tcW w:w="4876" w:type="dxa"/>
          </w:tcPr>
          <w:p w14:paraId="7E058BCC" w14:textId="77777777" w:rsidR="00792D10" w:rsidRPr="00F51CEC" w:rsidRDefault="00792D10" w:rsidP="00F01338">
            <w:pPr>
              <w:pStyle w:val="Normal6a"/>
            </w:pPr>
          </w:p>
        </w:tc>
        <w:tc>
          <w:tcPr>
            <w:tcW w:w="4876" w:type="dxa"/>
          </w:tcPr>
          <w:p w14:paraId="35D119A1" w14:textId="77777777" w:rsidR="00792D10" w:rsidRPr="00F51CEC" w:rsidRDefault="00792D10" w:rsidP="00F01338">
            <w:pPr>
              <w:pStyle w:val="Normal6a"/>
            </w:pPr>
            <w:r w:rsidRPr="00F51CEC">
              <w:rPr>
                <w:rStyle w:val="SupBoldItalic"/>
              </w:rPr>
              <w:t>10b</w:t>
            </w:r>
            <w:r w:rsidRPr="00F51CEC">
              <w:t xml:space="preserve"> </w:t>
            </w:r>
            <w:r w:rsidRPr="00F51CEC">
              <w:rPr>
                <w:b/>
                <w:bCs/>
                <w:i/>
                <w:iCs/>
              </w:rPr>
              <w:t>Uredba (EU) 2019/1896 Evropskega parlamenta in Sveta z dne 13. novembra 2019 o evropski mejni in obalni straži ter razveljavitvi uredb (EU) št. 1052/2013 in (EU) 2016/1624 (UL L 295/1, 14.11.2019).</w:t>
            </w:r>
          </w:p>
        </w:tc>
      </w:tr>
    </w:tbl>
    <w:p w14:paraId="3C00DE4B"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085CAC74" w14:textId="77777777" w:rsidR="00792D10" w:rsidRPr="00F51CEC" w:rsidRDefault="00792D10" w:rsidP="00792D10">
      <w:r w:rsidRPr="00D36529">
        <w:rPr>
          <w:rStyle w:val="HideTWBExt"/>
        </w:rPr>
        <w:t>&lt;/Amend&gt;</w:t>
      </w:r>
    </w:p>
    <w:p w14:paraId="6650A35F"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699</w:t>
      </w:r>
      <w:r w:rsidRPr="00D36529">
        <w:rPr>
          <w:rStyle w:val="HideTWBExt"/>
          <w:b w:val="0"/>
        </w:rPr>
        <w:t>&lt;/NumAm&gt;</w:t>
      </w:r>
    </w:p>
    <w:p w14:paraId="3E986D6C" w14:textId="77777777" w:rsidR="00792D10" w:rsidRPr="00F51CEC" w:rsidRDefault="00792D10" w:rsidP="00792D10">
      <w:pPr>
        <w:pStyle w:val="NormalBold"/>
      </w:pPr>
      <w:r w:rsidRPr="00D36529">
        <w:rPr>
          <w:rStyle w:val="HideTWBExt"/>
          <w:b w:val="0"/>
        </w:rPr>
        <w:t>&lt;RepeatBlock-By&gt;&lt;Members&gt;</w:t>
      </w:r>
      <w:r w:rsidRPr="00F51CEC">
        <w:rPr>
          <w:color w:val="000000"/>
        </w:rPr>
        <w:t>Tomas Tobé, Lena Düpont, Jeroen Lenaers</w:t>
      </w:r>
      <w:r w:rsidRPr="00D36529">
        <w:rPr>
          <w:rStyle w:val="HideTWBExt"/>
          <w:b w:val="0"/>
        </w:rPr>
        <w:t>&lt;/Members&gt;</w:t>
      </w:r>
    </w:p>
    <w:p w14:paraId="78AA9003" w14:textId="77777777" w:rsidR="00792D10" w:rsidRPr="00F51CEC" w:rsidRDefault="00792D10" w:rsidP="00792D10">
      <w:pPr>
        <w:pStyle w:val="NormalBold"/>
      </w:pPr>
      <w:r w:rsidRPr="00D36529">
        <w:rPr>
          <w:rStyle w:val="HideTWBExt"/>
          <w:b w:val="0"/>
        </w:rPr>
        <w:t>&lt;/RepeatBlock-By&gt;</w:t>
      </w:r>
    </w:p>
    <w:p w14:paraId="4263C3BE"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08592538" w14:textId="77777777" w:rsidR="00792D10" w:rsidRPr="00F51CEC" w:rsidRDefault="00792D10" w:rsidP="00792D10">
      <w:pPr>
        <w:pStyle w:val="NormalBold"/>
      </w:pPr>
      <w:r w:rsidRPr="00D36529">
        <w:rPr>
          <w:rStyle w:val="HideTWBExt"/>
          <w:b w:val="0"/>
        </w:rPr>
        <w:t>&lt;Article&gt;</w:t>
      </w:r>
      <w:r w:rsidRPr="00F51CEC">
        <w:t>Člen 14</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0F93EF2D" w14:textId="77777777" w:rsidTr="00F01338">
        <w:trPr>
          <w:trHeight w:hRule="exact" w:val="240"/>
          <w:jc w:val="center"/>
        </w:trPr>
        <w:tc>
          <w:tcPr>
            <w:tcW w:w="9752" w:type="dxa"/>
            <w:gridSpan w:val="2"/>
          </w:tcPr>
          <w:p w14:paraId="5EF59CF9" w14:textId="77777777" w:rsidR="00792D10" w:rsidRPr="00F51CEC" w:rsidRDefault="00792D10" w:rsidP="00F01338"/>
        </w:tc>
      </w:tr>
      <w:tr w:rsidR="00792D10" w:rsidRPr="00F51CEC" w14:paraId="1B17CE68" w14:textId="77777777" w:rsidTr="00F01338">
        <w:trPr>
          <w:trHeight w:val="240"/>
          <w:jc w:val="center"/>
        </w:trPr>
        <w:tc>
          <w:tcPr>
            <w:tcW w:w="4876" w:type="dxa"/>
          </w:tcPr>
          <w:p w14:paraId="394B4859" w14:textId="77777777" w:rsidR="00792D10" w:rsidRPr="00F51CEC" w:rsidRDefault="00792D10" w:rsidP="00F01338">
            <w:pPr>
              <w:pStyle w:val="AmColumnHeading"/>
            </w:pPr>
            <w:r w:rsidRPr="00F51CEC">
              <w:rPr>
                <w:color w:val="000000"/>
              </w:rPr>
              <w:t>Besedilo, ki ga predlaga Komisija</w:t>
            </w:r>
          </w:p>
        </w:tc>
        <w:tc>
          <w:tcPr>
            <w:tcW w:w="4876" w:type="dxa"/>
          </w:tcPr>
          <w:p w14:paraId="18233E40" w14:textId="77777777" w:rsidR="00792D10" w:rsidRPr="00F51CEC" w:rsidRDefault="00792D10" w:rsidP="00F01338">
            <w:pPr>
              <w:pStyle w:val="AmColumnHeading"/>
            </w:pPr>
            <w:r w:rsidRPr="00F51CEC">
              <w:rPr>
                <w:color w:val="000000"/>
              </w:rPr>
              <w:t>Predlog spremembe</w:t>
            </w:r>
          </w:p>
        </w:tc>
      </w:tr>
      <w:tr w:rsidR="00792D10" w:rsidRPr="00F51CEC" w14:paraId="53C5E919" w14:textId="77777777" w:rsidTr="00F01338">
        <w:trPr>
          <w:jc w:val="center"/>
        </w:trPr>
        <w:tc>
          <w:tcPr>
            <w:tcW w:w="4876" w:type="dxa"/>
          </w:tcPr>
          <w:p w14:paraId="7B56253F" w14:textId="77777777" w:rsidR="00792D10" w:rsidRPr="00F51CEC" w:rsidRDefault="00792D10" w:rsidP="00F01338">
            <w:pPr>
              <w:pStyle w:val="NormalBoldItalicCenter6a"/>
            </w:pPr>
            <w:r w:rsidRPr="00F51CEC">
              <w:t>Člen 14</w:t>
            </w:r>
          </w:p>
        </w:tc>
        <w:tc>
          <w:tcPr>
            <w:tcW w:w="4876" w:type="dxa"/>
          </w:tcPr>
          <w:p w14:paraId="32DFEE4E" w14:textId="77777777" w:rsidR="00792D10" w:rsidRPr="00F51CEC" w:rsidRDefault="00792D10" w:rsidP="00F01338">
            <w:pPr>
              <w:pStyle w:val="Normal6a"/>
            </w:pPr>
            <w:r w:rsidRPr="00F51CEC">
              <w:rPr>
                <w:b/>
                <w:i/>
                <w:color w:val="000000"/>
              </w:rPr>
              <w:t>črtano</w:t>
            </w:r>
          </w:p>
        </w:tc>
      </w:tr>
      <w:tr w:rsidR="00792D10" w:rsidRPr="00F51CEC" w14:paraId="7274E606" w14:textId="77777777" w:rsidTr="00F01338">
        <w:trPr>
          <w:jc w:val="center"/>
        </w:trPr>
        <w:tc>
          <w:tcPr>
            <w:tcW w:w="4876" w:type="dxa"/>
          </w:tcPr>
          <w:p w14:paraId="6A8C37D9" w14:textId="77777777" w:rsidR="00792D10" w:rsidRPr="00F51CEC" w:rsidRDefault="00792D10" w:rsidP="00F01338">
            <w:pPr>
              <w:pStyle w:val="NormalBoldItalicCenter6a"/>
            </w:pPr>
            <w:r w:rsidRPr="00F51CEC">
              <w:t>Razveljavitev</w:t>
            </w:r>
          </w:p>
        </w:tc>
        <w:tc>
          <w:tcPr>
            <w:tcW w:w="4876" w:type="dxa"/>
          </w:tcPr>
          <w:p w14:paraId="204782E2" w14:textId="77777777" w:rsidR="00792D10" w:rsidRPr="00F51CEC" w:rsidRDefault="00792D10" w:rsidP="00F01338">
            <w:pPr>
              <w:pStyle w:val="Normal6a"/>
            </w:pPr>
          </w:p>
        </w:tc>
      </w:tr>
      <w:tr w:rsidR="00792D10" w:rsidRPr="00F51CEC" w14:paraId="18BA4CF1" w14:textId="77777777" w:rsidTr="00F01338">
        <w:trPr>
          <w:jc w:val="center"/>
        </w:trPr>
        <w:tc>
          <w:tcPr>
            <w:tcW w:w="4876" w:type="dxa"/>
          </w:tcPr>
          <w:p w14:paraId="09A970CA" w14:textId="77777777" w:rsidR="00792D10" w:rsidRPr="00F51CEC" w:rsidRDefault="00792D10" w:rsidP="00F01338">
            <w:pPr>
              <w:pStyle w:val="Normal6a"/>
            </w:pPr>
            <w:r w:rsidRPr="00F51CEC">
              <w:rPr>
                <w:b/>
                <w:i/>
              </w:rPr>
              <w:t>Direktiva Sveta 2001/55/ES se razveljavi z učinkom od xxx (datum).</w:t>
            </w:r>
          </w:p>
        </w:tc>
        <w:tc>
          <w:tcPr>
            <w:tcW w:w="4876" w:type="dxa"/>
          </w:tcPr>
          <w:p w14:paraId="4458AB8E" w14:textId="77777777" w:rsidR="00792D10" w:rsidRPr="00F51CEC" w:rsidRDefault="00792D10" w:rsidP="00F01338">
            <w:pPr>
              <w:pStyle w:val="Normal6a"/>
            </w:pPr>
          </w:p>
        </w:tc>
      </w:tr>
    </w:tbl>
    <w:p w14:paraId="3E2671AC"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63E3AF32" w14:textId="77777777" w:rsidR="00792D10" w:rsidRPr="00F51CEC" w:rsidRDefault="00792D10" w:rsidP="00792D10">
      <w:r w:rsidRPr="00D36529">
        <w:rPr>
          <w:rStyle w:val="HideTWBExt"/>
        </w:rPr>
        <w:t>&lt;/Amend&gt;</w:t>
      </w:r>
    </w:p>
    <w:p w14:paraId="30C4F798" w14:textId="77777777" w:rsidR="00792D10" w:rsidRPr="00F51CEC" w:rsidRDefault="00792D10" w:rsidP="00792D10">
      <w:pPr>
        <w:pStyle w:val="AmNumberTabs"/>
      </w:pPr>
      <w:r w:rsidRPr="00D36529">
        <w:rPr>
          <w:rStyle w:val="HideTWBExt"/>
          <w:b w:val="0"/>
        </w:rPr>
        <w:t>&lt;Amend&gt;</w:t>
      </w:r>
      <w:r w:rsidRPr="00F51CEC">
        <w:rPr>
          <w:color w:val="000000"/>
        </w:rPr>
        <w:t>Predlog spremembe</w:t>
      </w:r>
      <w:r w:rsidRPr="00F51CEC">
        <w:rPr>
          <w:color w:val="000000"/>
        </w:rPr>
        <w:tab/>
      </w:r>
      <w:r w:rsidRPr="00F51CEC">
        <w:rPr>
          <w:color w:val="000000"/>
        </w:rPr>
        <w:tab/>
      </w:r>
      <w:r w:rsidRPr="00D36529">
        <w:rPr>
          <w:rStyle w:val="HideTWBExt"/>
          <w:b w:val="0"/>
        </w:rPr>
        <w:t>&lt;NumAm&gt;</w:t>
      </w:r>
      <w:r w:rsidRPr="00F51CEC">
        <w:t>700</w:t>
      </w:r>
      <w:r w:rsidRPr="00D36529">
        <w:rPr>
          <w:rStyle w:val="HideTWBExt"/>
          <w:b w:val="0"/>
        </w:rPr>
        <w:t>&lt;/NumAm&gt;</w:t>
      </w:r>
    </w:p>
    <w:p w14:paraId="0F5B4150" w14:textId="77777777" w:rsidR="00792D10" w:rsidRPr="00F51CEC" w:rsidRDefault="00792D10" w:rsidP="00792D10">
      <w:pPr>
        <w:pStyle w:val="NormalBold"/>
      </w:pPr>
      <w:r w:rsidRPr="00D36529">
        <w:rPr>
          <w:rStyle w:val="HideTWBExt"/>
          <w:b w:val="0"/>
        </w:rPr>
        <w:t>&lt;RepeatBlock-By&gt;&lt;Members&gt;</w:t>
      </w:r>
      <w:r w:rsidRPr="00F51CEC">
        <w:rPr>
          <w:color w:val="000000"/>
        </w:rPr>
        <w:t>Malik Azmani, Dragoş Tudorache, Hilde Vautmans, Fabienne Keller, Jan-Christoph Oetjen, Sophia in 't Veld, Olivier Chastel, Moritz Körner</w:t>
      </w:r>
      <w:r w:rsidRPr="00D36529">
        <w:rPr>
          <w:rStyle w:val="HideTWBExt"/>
          <w:b w:val="0"/>
        </w:rPr>
        <w:t>&lt;/Members&gt;</w:t>
      </w:r>
    </w:p>
    <w:p w14:paraId="3AE54B4B" w14:textId="77777777" w:rsidR="00792D10" w:rsidRPr="00F51CEC" w:rsidRDefault="00792D10" w:rsidP="00792D10">
      <w:pPr>
        <w:pStyle w:val="NormalBold"/>
      </w:pPr>
      <w:r w:rsidRPr="00D36529">
        <w:rPr>
          <w:rStyle w:val="HideTWBExt"/>
          <w:b w:val="0"/>
        </w:rPr>
        <w:t>&lt;/RepeatBlock-By&gt;</w:t>
      </w:r>
    </w:p>
    <w:p w14:paraId="09863CB0" w14:textId="77777777" w:rsidR="00792D10" w:rsidRPr="00F51CEC" w:rsidRDefault="00792D10" w:rsidP="00792D10">
      <w:pPr>
        <w:pStyle w:val="NormalBold"/>
      </w:pPr>
      <w:r w:rsidRPr="00D36529">
        <w:rPr>
          <w:rStyle w:val="HideTWBExt"/>
          <w:b w:val="0"/>
        </w:rPr>
        <w:t>&lt;DocAmend&gt;</w:t>
      </w:r>
      <w:r w:rsidRPr="00F51CEC">
        <w:rPr>
          <w:color w:val="000000"/>
        </w:rPr>
        <w:t>Predlog uredbe</w:t>
      </w:r>
      <w:r w:rsidRPr="00D36529">
        <w:rPr>
          <w:rStyle w:val="HideTWBExt"/>
          <w:b w:val="0"/>
        </w:rPr>
        <w:t>&lt;/DocAmend&gt;</w:t>
      </w:r>
    </w:p>
    <w:p w14:paraId="7DD2E781" w14:textId="77777777" w:rsidR="00792D10" w:rsidRPr="00F51CEC" w:rsidRDefault="00792D10" w:rsidP="00792D10">
      <w:pPr>
        <w:pStyle w:val="NormalBold"/>
      </w:pPr>
      <w:r w:rsidRPr="00D36529">
        <w:rPr>
          <w:rStyle w:val="HideTWBExt"/>
          <w:b w:val="0"/>
        </w:rPr>
        <w:t>&lt;Article&gt;</w:t>
      </w:r>
      <w:r w:rsidRPr="00F51CEC">
        <w:t>Člen 14</w:t>
      </w:r>
      <w:r w:rsidRPr="00D365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2D10" w:rsidRPr="00F51CEC" w14:paraId="1721E572" w14:textId="77777777" w:rsidTr="00F01338">
        <w:trPr>
          <w:trHeight w:hRule="exact" w:val="240"/>
          <w:jc w:val="center"/>
        </w:trPr>
        <w:tc>
          <w:tcPr>
            <w:tcW w:w="9752" w:type="dxa"/>
            <w:gridSpan w:val="2"/>
          </w:tcPr>
          <w:p w14:paraId="1F082937" w14:textId="77777777" w:rsidR="00792D10" w:rsidRPr="00F51CEC" w:rsidRDefault="00792D10" w:rsidP="00F01338"/>
        </w:tc>
      </w:tr>
      <w:tr w:rsidR="00792D10" w:rsidRPr="00F51CEC" w14:paraId="0B6F7C71" w14:textId="77777777" w:rsidTr="00F01338">
        <w:trPr>
          <w:trHeight w:val="240"/>
          <w:jc w:val="center"/>
        </w:trPr>
        <w:tc>
          <w:tcPr>
            <w:tcW w:w="4876" w:type="dxa"/>
          </w:tcPr>
          <w:p w14:paraId="0A6BFE50" w14:textId="77777777" w:rsidR="00792D10" w:rsidRPr="00F51CEC" w:rsidRDefault="00792D10" w:rsidP="00F01338">
            <w:pPr>
              <w:pStyle w:val="AmColumnHeading"/>
            </w:pPr>
            <w:r w:rsidRPr="00F51CEC">
              <w:rPr>
                <w:color w:val="000000"/>
              </w:rPr>
              <w:t>Besedilo, ki ga predlaga Komisija</w:t>
            </w:r>
          </w:p>
        </w:tc>
        <w:tc>
          <w:tcPr>
            <w:tcW w:w="4876" w:type="dxa"/>
          </w:tcPr>
          <w:p w14:paraId="6C0809DE" w14:textId="77777777" w:rsidR="00792D10" w:rsidRPr="00F51CEC" w:rsidRDefault="00792D10" w:rsidP="00F01338">
            <w:pPr>
              <w:pStyle w:val="AmColumnHeading"/>
            </w:pPr>
            <w:r w:rsidRPr="00F51CEC">
              <w:rPr>
                <w:color w:val="000000"/>
              </w:rPr>
              <w:t>Predlog spremembe</w:t>
            </w:r>
          </w:p>
        </w:tc>
      </w:tr>
      <w:tr w:rsidR="00792D10" w:rsidRPr="00F51CEC" w14:paraId="3B5F2890" w14:textId="77777777" w:rsidTr="00F01338">
        <w:trPr>
          <w:jc w:val="center"/>
        </w:trPr>
        <w:tc>
          <w:tcPr>
            <w:tcW w:w="4876" w:type="dxa"/>
          </w:tcPr>
          <w:p w14:paraId="4F05B904" w14:textId="77777777" w:rsidR="00792D10" w:rsidRPr="00F51CEC" w:rsidRDefault="00792D10" w:rsidP="00F01338">
            <w:pPr>
              <w:pStyle w:val="NormalBoldItalicCenter6a"/>
            </w:pPr>
            <w:r w:rsidRPr="00F51CEC">
              <w:t>Člen 14</w:t>
            </w:r>
          </w:p>
        </w:tc>
        <w:tc>
          <w:tcPr>
            <w:tcW w:w="4876" w:type="dxa"/>
          </w:tcPr>
          <w:p w14:paraId="2997B09C" w14:textId="77777777" w:rsidR="00792D10" w:rsidRPr="00F51CEC" w:rsidRDefault="00792D10" w:rsidP="00F01338">
            <w:pPr>
              <w:pStyle w:val="Normal6a"/>
            </w:pPr>
            <w:r w:rsidRPr="00F51CEC">
              <w:rPr>
                <w:b/>
                <w:i/>
                <w:color w:val="000000"/>
              </w:rPr>
              <w:t>črtano</w:t>
            </w:r>
          </w:p>
        </w:tc>
      </w:tr>
      <w:tr w:rsidR="00792D10" w:rsidRPr="00F51CEC" w14:paraId="307842E3" w14:textId="77777777" w:rsidTr="00F01338">
        <w:trPr>
          <w:jc w:val="center"/>
        </w:trPr>
        <w:tc>
          <w:tcPr>
            <w:tcW w:w="4876" w:type="dxa"/>
          </w:tcPr>
          <w:p w14:paraId="4CA3F8A0" w14:textId="77777777" w:rsidR="00792D10" w:rsidRPr="00F51CEC" w:rsidRDefault="00792D10" w:rsidP="00F01338">
            <w:pPr>
              <w:pStyle w:val="NormalBoldItalicCenter6a"/>
            </w:pPr>
            <w:r w:rsidRPr="00F51CEC">
              <w:t>Razveljavitev</w:t>
            </w:r>
          </w:p>
        </w:tc>
        <w:tc>
          <w:tcPr>
            <w:tcW w:w="4876" w:type="dxa"/>
          </w:tcPr>
          <w:p w14:paraId="4985E392" w14:textId="77777777" w:rsidR="00792D10" w:rsidRPr="00F51CEC" w:rsidRDefault="00792D10" w:rsidP="00F01338">
            <w:pPr>
              <w:pStyle w:val="Normal6a"/>
            </w:pPr>
          </w:p>
        </w:tc>
      </w:tr>
      <w:tr w:rsidR="00792D10" w:rsidRPr="00F51CEC" w14:paraId="449C1B06" w14:textId="77777777" w:rsidTr="00F01338">
        <w:trPr>
          <w:jc w:val="center"/>
        </w:trPr>
        <w:tc>
          <w:tcPr>
            <w:tcW w:w="4876" w:type="dxa"/>
          </w:tcPr>
          <w:p w14:paraId="10AAD90E" w14:textId="77777777" w:rsidR="00792D10" w:rsidRPr="00F51CEC" w:rsidRDefault="00792D10" w:rsidP="00F01338">
            <w:pPr>
              <w:pStyle w:val="Normal6a"/>
            </w:pPr>
            <w:r w:rsidRPr="00F51CEC">
              <w:rPr>
                <w:b/>
                <w:i/>
              </w:rPr>
              <w:t>Direktiva Sveta 2001/55/ES se razveljavi z učinkom od xxx (datum).</w:t>
            </w:r>
          </w:p>
        </w:tc>
        <w:tc>
          <w:tcPr>
            <w:tcW w:w="4876" w:type="dxa"/>
          </w:tcPr>
          <w:p w14:paraId="0555B8B8" w14:textId="77777777" w:rsidR="00792D10" w:rsidRPr="00F51CEC" w:rsidRDefault="00792D10" w:rsidP="00F01338">
            <w:pPr>
              <w:pStyle w:val="Normal6a"/>
            </w:pPr>
          </w:p>
        </w:tc>
      </w:tr>
    </w:tbl>
    <w:p w14:paraId="33C58727" w14:textId="77777777" w:rsidR="00792D10" w:rsidRPr="00F51CEC" w:rsidRDefault="00792D10" w:rsidP="00792D10">
      <w:pPr>
        <w:pStyle w:val="AmOrLang"/>
      </w:pPr>
      <w:r w:rsidRPr="00F51CEC">
        <w:t xml:space="preserve">Or. </w:t>
      </w:r>
      <w:r w:rsidRPr="00D36529">
        <w:rPr>
          <w:rStyle w:val="HideTWBExt"/>
        </w:rPr>
        <w:t>&lt;Original&gt;</w:t>
      </w:r>
      <w:r w:rsidRPr="00D36529">
        <w:rPr>
          <w:rStyle w:val="HideTWBInt"/>
          <w:rFonts w:eastAsiaTheme="majorEastAsia"/>
        </w:rPr>
        <w:t>{EN}</w:t>
      </w:r>
      <w:r w:rsidRPr="00F51CEC">
        <w:t>en</w:t>
      </w:r>
      <w:r w:rsidRPr="00D36529">
        <w:rPr>
          <w:rStyle w:val="HideTWBExt"/>
        </w:rPr>
        <w:t>&lt;/Original&gt;</w:t>
      </w:r>
    </w:p>
    <w:p w14:paraId="3BDEB211" w14:textId="77777777" w:rsidR="00792D10" w:rsidRPr="00F51CEC" w:rsidRDefault="00792D10" w:rsidP="00792D10">
      <w:r w:rsidRPr="00D36529">
        <w:rPr>
          <w:rStyle w:val="HideTWBExt"/>
        </w:rPr>
        <w:t>&lt;/Amend&gt;&lt;/RepeatBlock-Amend&gt;</w:t>
      </w:r>
    </w:p>
    <w:p w14:paraId="69621A47" w14:textId="77777777" w:rsidR="00F705D0" w:rsidRPr="00F51CEC" w:rsidRDefault="00F705D0" w:rsidP="00792D10"/>
    <w:sectPr w:rsidR="00F705D0" w:rsidRPr="00F51CEC" w:rsidSect="00DC579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4D54CC" w14:textId="77777777" w:rsidR="00FE6A03" w:rsidRPr="00F51CEC" w:rsidRDefault="00FE6A03">
      <w:r w:rsidRPr="00F51CEC">
        <w:separator/>
      </w:r>
    </w:p>
  </w:endnote>
  <w:endnote w:type="continuationSeparator" w:id="0">
    <w:p w14:paraId="2DC311F1" w14:textId="77777777" w:rsidR="00FE6A03" w:rsidRPr="00F51CEC" w:rsidRDefault="00FE6A03">
      <w:r w:rsidRPr="00F51C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E0E41" w14:textId="574FD8AE" w:rsidR="00DC5796" w:rsidRPr="00F51CEC" w:rsidRDefault="00DC5796" w:rsidP="00DC5796">
    <w:pPr>
      <w:pStyle w:val="EPFooter"/>
    </w:pPr>
    <w:r w:rsidRPr="00F51CEC">
      <w:t>PE</w:t>
    </w:r>
    <w:r w:rsidRPr="00D36529">
      <w:rPr>
        <w:rStyle w:val="HideTWBExt"/>
      </w:rPr>
      <w:t>&lt;NoPE&gt;</w:t>
    </w:r>
    <w:r w:rsidRPr="00F51CEC">
      <w:t>704.694</w:t>
    </w:r>
    <w:r w:rsidRPr="00D36529">
      <w:rPr>
        <w:rStyle w:val="HideTWBExt"/>
      </w:rPr>
      <w:t>&lt;/NoPE&gt;&lt;Version&gt;</w:t>
    </w:r>
    <w:r w:rsidRPr="00F51CEC">
      <w:t>v01-00</w:t>
    </w:r>
    <w:r w:rsidRPr="00D36529">
      <w:rPr>
        <w:rStyle w:val="HideTWBExt"/>
      </w:rPr>
      <w:t>&lt;/Version&gt;</w:t>
    </w:r>
    <w:r w:rsidRPr="00F51CEC">
      <w:tab/>
    </w:r>
    <w:r w:rsidRPr="00F51CEC">
      <w:fldChar w:fldCharType="begin"/>
    </w:r>
    <w:r w:rsidRPr="00F51CEC">
      <w:instrText xml:space="preserve"> PAGE  \* MERGEFORMAT </w:instrText>
    </w:r>
    <w:r w:rsidRPr="00F51CEC">
      <w:fldChar w:fldCharType="separate"/>
    </w:r>
    <w:r w:rsidR="00D36529">
      <w:rPr>
        <w:noProof/>
      </w:rPr>
      <w:t>8</w:t>
    </w:r>
    <w:r w:rsidRPr="00F51CEC">
      <w:fldChar w:fldCharType="end"/>
    </w:r>
    <w:r w:rsidRPr="00F51CEC">
      <w:t>/</w:t>
    </w:r>
    <w:fldSimple w:instr=" NUMPAGES  \* MERGEFORMAT ">
      <w:r w:rsidR="00D36529">
        <w:rPr>
          <w:noProof/>
        </w:rPr>
        <w:t>181</w:t>
      </w:r>
    </w:fldSimple>
    <w:r w:rsidRPr="00F51CEC">
      <w:tab/>
    </w:r>
    <w:r w:rsidRPr="00D36529">
      <w:rPr>
        <w:rStyle w:val="HideTWBExt"/>
      </w:rPr>
      <w:t>&lt;PathFdR&gt;</w:t>
    </w:r>
    <w:r w:rsidR="00F51CEC" w:rsidRPr="00F51CEC">
      <w:t>AM\1247896SL.docx</w:t>
    </w:r>
    <w:r w:rsidRPr="00D36529">
      <w:rPr>
        <w:rStyle w:val="HideTWBExt"/>
      </w:rPr>
      <w:t>&lt;/PathFdR&gt;</w:t>
    </w:r>
  </w:p>
  <w:p w14:paraId="353139DB" w14:textId="3CAA1364" w:rsidR="00F705D0" w:rsidRPr="00F51CEC" w:rsidRDefault="00DC5796" w:rsidP="00DC5796">
    <w:pPr>
      <w:pStyle w:val="EPFooter2"/>
    </w:pPr>
    <w:r w:rsidRPr="00F51CEC">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D69B6" w14:textId="58EA2BE5" w:rsidR="00DC5796" w:rsidRPr="00F51CEC" w:rsidRDefault="00DC5796" w:rsidP="00DC5796">
    <w:pPr>
      <w:pStyle w:val="EPFooter"/>
    </w:pPr>
    <w:r w:rsidRPr="00D36529">
      <w:rPr>
        <w:rStyle w:val="HideTWBExt"/>
      </w:rPr>
      <w:t>&lt;PathFdR&gt;</w:t>
    </w:r>
    <w:r w:rsidR="00F51CEC" w:rsidRPr="00F51CEC">
      <w:t>AM\1247896SL.docx</w:t>
    </w:r>
    <w:r w:rsidRPr="00D36529">
      <w:rPr>
        <w:rStyle w:val="HideTWBExt"/>
      </w:rPr>
      <w:t>&lt;/PathFdR&gt;</w:t>
    </w:r>
    <w:r w:rsidRPr="00F51CEC">
      <w:tab/>
    </w:r>
    <w:r w:rsidRPr="00F51CEC">
      <w:fldChar w:fldCharType="begin"/>
    </w:r>
    <w:r w:rsidRPr="00F51CEC">
      <w:instrText xml:space="preserve"> PAGE  \* MERGEFORMAT </w:instrText>
    </w:r>
    <w:r w:rsidRPr="00F51CEC">
      <w:fldChar w:fldCharType="separate"/>
    </w:r>
    <w:r w:rsidR="00D36529">
      <w:rPr>
        <w:noProof/>
      </w:rPr>
      <w:t>7</w:t>
    </w:r>
    <w:r w:rsidRPr="00F51CEC">
      <w:fldChar w:fldCharType="end"/>
    </w:r>
    <w:r w:rsidRPr="00F51CEC">
      <w:t>/</w:t>
    </w:r>
    <w:fldSimple w:instr=" NUMPAGES  \* MERGEFORMAT ">
      <w:r w:rsidR="00D36529">
        <w:rPr>
          <w:noProof/>
        </w:rPr>
        <w:t>181</w:t>
      </w:r>
    </w:fldSimple>
    <w:r w:rsidRPr="00F51CEC">
      <w:tab/>
      <w:t>PE</w:t>
    </w:r>
    <w:r w:rsidRPr="00D36529">
      <w:rPr>
        <w:rStyle w:val="HideTWBExt"/>
      </w:rPr>
      <w:t>&lt;NoPE&gt;</w:t>
    </w:r>
    <w:r w:rsidRPr="00F51CEC">
      <w:t>704.694</w:t>
    </w:r>
    <w:r w:rsidRPr="00D36529">
      <w:rPr>
        <w:rStyle w:val="HideTWBExt"/>
      </w:rPr>
      <w:t>&lt;/NoPE&gt;&lt;Version&gt;</w:t>
    </w:r>
    <w:r w:rsidRPr="00F51CEC">
      <w:t>v01-00</w:t>
    </w:r>
    <w:r w:rsidRPr="00D36529">
      <w:rPr>
        <w:rStyle w:val="HideTWBExt"/>
      </w:rPr>
      <w:t>&lt;/Version&gt;</w:t>
    </w:r>
  </w:p>
  <w:p w14:paraId="5C39B4D6" w14:textId="4DF18913" w:rsidR="00F705D0" w:rsidRPr="00F51CEC" w:rsidRDefault="00DC5796" w:rsidP="00DC5796">
    <w:pPr>
      <w:pStyle w:val="EPFooter2"/>
    </w:pPr>
    <w:r w:rsidRPr="00F51CEC">
      <w:tab/>
    </w:r>
    <w:r w:rsidRPr="00F51CEC">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36B54" w14:textId="33652039" w:rsidR="00DC5796" w:rsidRPr="00F51CEC" w:rsidRDefault="00DC5796" w:rsidP="00DC5796">
    <w:pPr>
      <w:pStyle w:val="EPFooter"/>
    </w:pPr>
    <w:r w:rsidRPr="00D36529">
      <w:rPr>
        <w:rStyle w:val="HideTWBExt"/>
      </w:rPr>
      <w:t>&lt;PathFdR&gt;</w:t>
    </w:r>
    <w:r w:rsidR="00F51CEC" w:rsidRPr="00F51CEC">
      <w:t>AM\1247896SL.docx</w:t>
    </w:r>
    <w:r w:rsidRPr="00D36529">
      <w:rPr>
        <w:rStyle w:val="HideTWBExt"/>
      </w:rPr>
      <w:t>&lt;/PathFdR&gt;</w:t>
    </w:r>
    <w:r w:rsidRPr="00F51CEC">
      <w:tab/>
    </w:r>
    <w:r w:rsidRPr="00F51CEC">
      <w:tab/>
      <w:t>PE</w:t>
    </w:r>
    <w:r w:rsidRPr="00D36529">
      <w:rPr>
        <w:rStyle w:val="HideTWBExt"/>
      </w:rPr>
      <w:t>&lt;NoPE&gt;</w:t>
    </w:r>
    <w:r w:rsidRPr="00F51CEC">
      <w:t>704.694</w:t>
    </w:r>
    <w:r w:rsidRPr="00D36529">
      <w:rPr>
        <w:rStyle w:val="HideTWBExt"/>
      </w:rPr>
      <w:t>&lt;/NoPE&gt;&lt;Version&gt;</w:t>
    </w:r>
    <w:r w:rsidRPr="00F51CEC">
      <w:t>v01-00</w:t>
    </w:r>
    <w:r w:rsidRPr="00D36529">
      <w:rPr>
        <w:rStyle w:val="HideTWBExt"/>
      </w:rPr>
      <w:t>&lt;/Version&gt;</w:t>
    </w:r>
  </w:p>
  <w:p w14:paraId="1953BE33" w14:textId="2BEF5C45" w:rsidR="00F705D0" w:rsidRPr="00F51CEC" w:rsidRDefault="00DC5796" w:rsidP="00DC5796">
    <w:pPr>
      <w:pStyle w:val="EPFooter2"/>
    </w:pPr>
    <w:r w:rsidRPr="00F51CEC">
      <w:t>SL</w:t>
    </w:r>
    <w:r w:rsidRPr="00F51CEC">
      <w:tab/>
    </w:r>
    <w:r w:rsidRPr="00F51CEC">
      <w:rPr>
        <w:b w:val="0"/>
        <w:i/>
        <w:color w:val="C0C0C0"/>
        <w:sz w:val="22"/>
      </w:rPr>
      <w:t>Združena v raznolikosti</w:t>
    </w:r>
    <w:r w:rsidRPr="00F51CEC">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BA6B7B" w14:textId="77777777" w:rsidR="00FE6A03" w:rsidRPr="00F51CEC" w:rsidRDefault="00FE6A03">
      <w:r w:rsidRPr="00F51CEC">
        <w:separator/>
      </w:r>
    </w:p>
  </w:footnote>
  <w:footnote w:type="continuationSeparator" w:id="0">
    <w:p w14:paraId="603277E4" w14:textId="77777777" w:rsidR="00FE6A03" w:rsidRPr="00F51CEC" w:rsidRDefault="00FE6A03">
      <w:r w:rsidRPr="00F51C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A459C" w14:textId="77777777" w:rsidR="00AC2157" w:rsidRDefault="00AC21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8BD0" w14:textId="77777777" w:rsidR="00AC2157" w:rsidRDefault="00AC21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21B39" w14:textId="77777777" w:rsidR="00AC2157" w:rsidRDefault="00AC21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247"/>
    <w:docVar w:name="TXTLANGUE" w:val="SL"/>
    <w:docVar w:name="TXTLANGUEMIN" w:val="sl"/>
    <w:docVar w:name="TXTNRPE" w:val="704.694"/>
    <w:docVar w:name="TXTPEorAP" w:val="PE"/>
    <w:docVar w:name="TXTROUTE" w:val="AM\1247896SL.docx"/>
    <w:docVar w:name="TXTVERSION" w:val="01-00"/>
  </w:docVars>
  <w:rsids>
    <w:rsidRoot w:val="00A77B3E"/>
    <w:rsid w:val="00045D9C"/>
    <w:rsid w:val="001377F0"/>
    <w:rsid w:val="002715F7"/>
    <w:rsid w:val="00453ADC"/>
    <w:rsid w:val="0046396D"/>
    <w:rsid w:val="004D0AAA"/>
    <w:rsid w:val="00536870"/>
    <w:rsid w:val="005C4BCA"/>
    <w:rsid w:val="005F1E23"/>
    <w:rsid w:val="00652EBE"/>
    <w:rsid w:val="00792D10"/>
    <w:rsid w:val="00983226"/>
    <w:rsid w:val="00A77B3E"/>
    <w:rsid w:val="00AC2157"/>
    <w:rsid w:val="00B25F1D"/>
    <w:rsid w:val="00CA2A55"/>
    <w:rsid w:val="00D36529"/>
    <w:rsid w:val="00DB6AF9"/>
    <w:rsid w:val="00DC5796"/>
    <w:rsid w:val="00DE1AF0"/>
    <w:rsid w:val="00F51CEC"/>
    <w:rsid w:val="00F705D0"/>
    <w:rsid w:val="00FC5529"/>
    <w:rsid w:val="00FE6A03"/>
    <w:rsid w:val="00FF0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A5195"/>
  <w15:docId w15:val="{64D40FF0-F8D9-4206-A560-34FD854C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CommentText">
    <w:name w:val="annotation text"/>
    <w:basedOn w:val="Normal"/>
    <w:link w:val="CommentTextChar"/>
    <w:uiPriority w:val="99"/>
    <w:semiHidden/>
    <w:unhideWhenUsed/>
    <w:rsid w:val="00792D10"/>
    <w:pPr>
      <w:widowControl/>
    </w:pPr>
    <w:rPr>
      <w:sz w:val="20"/>
    </w:rPr>
  </w:style>
  <w:style w:type="character" w:customStyle="1" w:styleId="CommentTextChar">
    <w:name w:val="Comment Text Char"/>
    <w:basedOn w:val="DefaultParagraphFont"/>
    <w:link w:val="CommentText"/>
    <w:uiPriority w:val="99"/>
    <w:semiHidden/>
    <w:rsid w:val="00792D10"/>
    <w:rPr>
      <w:lang w:val="sl-SI"/>
    </w:rPr>
  </w:style>
  <w:style w:type="character" w:styleId="CommentReference">
    <w:name w:val="annotation reference"/>
    <w:basedOn w:val="DefaultParagraphFont"/>
    <w:uiPriority w:val="99"/>
    <w:semiHidden/>
    <w:unhideWhenUsed/>
    <w:rsid w:val="00792D1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39082</Words>
  <Characters>220156</Characters>
  <Application>Microsoft Office Word</Application>
  <DocSecurity>0</DocSecurity>
  <Lines>9358</Lines>
  <Paragraphs>3142</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256689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POTOCNIK Lea</cp:lastModifiedBy>
  <cp:revision>2</cp:revision>
  <dcterms:created xsi:type="dcterms:W3CDTF">2022-02-15T09:31:00Z</dcterms:created>
  <dcterms:modified xsi:type="dcterms:W3CDTF">2022-02-15T09:31:00Z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AM\1247896SL.docx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Bookout">
    <vt:lpwstr>OK - 2022/02/15 10:31</vt:lpwstr>
  </property>
</Properties>
</file>