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91380F" w:rsidRPr="009A1AFD">
        <w:trPr>
          <w:trHeight w:hRule="exact" w:val="1417"/>
          <w:jc w:val="center"/>
        </w:trPr>
        <w:tc>
          <w:tcPr>
            <w:tcW w:w="6804" w:type="dxa"/>
            <w:vAlign w:val="center"/>
          </w:tcPr>
          <w:p w:rsidR="0091380F" w:rsidRPr="009A1AFD" w:rsidRDefault="007C32F5">
            <w:pPr>
              <w:pStyle w:val="EPName"/>
            </w:pPr>
            <w:bookmarkStart w:id="0" w:name="_GoBack"/>
            <w:bookmarkEnd w:id="0"/>
            <w:r w:rsidRPr="009A1AFD">
              <w:t>Evropský parlament</w:t>
            </w:r>
          </w:p>
          <w:p w:rsidR="0091380F" w:rsidRPr="009A1AFD" w:rsidRDefault="007C32F5">
            <w:pPr>
              <w:pStyle w:val="EPTerm"/>
            </w:pPr>
            <w:r w:rsidRPr="009A1AFD">
              <w:t>2019-2024</w:t>
            </w:r>
          </w:p>
        </w:tc>
        <w:tc>
          <w:tcPr>
            <w:tcW w:w="2268" w:type="dxa"/>
          </w:tcPr>
          <w:p w:rsidR="0091380F" w:rsidRPr="009A1AFD" w:rsidRDefault="00CD4B3E">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rsidR="0091380F" w:rsidRPr="009A1AFD" w:rsidRDefault="007C32F5">
      <w:pPr>
        <w:pStyle w:val="LineTop"/>
      </w:pPr>
      <w:r w:rsidRPr="009A1AFD">
        <w:t xml:space="preserve"> </w:t>
      </w:r>
    </w:p>
    <w:p w:rsidR="0091380F" w:rsidRPr="009A1AFD" w:rsidRDefault="007C32F5">
      <w:pPr>
        <w:pStyle w:val="EPBody"/>
      </w:pPr>
      <w:r w:rsidRPr="009A1AFD">
        <w:rPr>
          <w:rStyle w:val="HideTWBExt"/>
        </w:rPr>
        <w:t>&lt;Commission&gt;</w:t>
      </w:r>
      <w:r w:rsidRPr="009A1AFD">
        <w:rPr>
          <w:rStyle w:val="HideTWBInt"/>
        </w:rPr>
        <w:t>{LIBE}</w:t>
      </w:r>
      <w:r w:rsidRPr="009A1AFD">
        <w:t>Výbor pro občanské svobody, spravedlnost a vnitřní věci</w:t>
      </w:r>
      <w:r w:rsidRPr="009A1AFD">
        <w:rPr>
          <w:rStyle w:val="HideTWBExt"/>
        </w:rPr>
        <w:t>&lt;/Commission&gt;</w:t>
      </w:r>
    </w:p>
    <w:p w:rsidR="0091380F" w:rsidRPr="009A1AFD" w:rsidRDefault="007C32F5">
      <w:pPr>
        <w:pStyle w:val="LineBottom"/>
      </w:pPr>
      <w:r w:rsidRPr="009A1AFD">
        <w:t xml:space="preserve"> </w:t>
      </w:r>
    </w:p>
    <w:p w:rsidR="0091380F" w:rsidRPr="009A1AFD" w:rsidRDefault="007C32F5">
      <w:pPr>
        <w:pStyle w:val="CoverReference"/>
      </w:pPr>
      <w:r w:rsidRPr="009A1AFD">
        <w:rPr>
          <w:rStyle w:val="HideTWBExt"/>
        </w:rPr>
        <w:t>&lt;RefProc&gt;</w:t>
      </w:r>
      <w:r w:rsidRPr="009A1AFD">
        <w:t>2022/0155</w:t>
      </w:r>
      <w:r w:rsidRPr="009A1AFD">
        <w:rPr>
          <w:rStyle w:val="HideTWBExt"/>
        </w:rPr>
        <w:t>&lt;/RefProc&gt;&lt;RefTypeProc&gt;</w:t>
      </w:r>
      <w:r w:rsidRPr="009A1AFD">
        <w:t>(COD)</w:t>
      </w:r>
      <w:r w:rsidRPr="009A1AFD">
        <w:rPr>
          <w:rStyle w:val="HideTWBExt"/>
        </w:rPr>
        <w:t>&lt;/RefTypeProc&gt;</w:t>
      </w:r>
    </w:p>
    <w:p w:rsidR="0091380F" w:rsidRPr="009A1AFD" w:rsidRDefault="007C32F5">
      <w:pPr>
        <w:pStyle w:val="CoverDate"/>
      </w:pPr>
      <w:r w:rsidRPr="009A1AFD">
        <w:rPr>
          <w:rStyle w:val="HideTWBExt"/>
        </w:rPr>
        <w:t>&lt;Date&gt;</w:t>
      </w:r>
      <w:r w:rsidRPr="009A1AFD">
        <w:rPr>
          <w:rStyle w:val="HideTWBInt"/>
        </w:rPr>
        <w:t>{30/05/2023}</w:t>
      </w:r>
      <w:r w:rsidRPr="009A1AFD">
        <w:t>30. 5. 2023</w:t>
      </w:r>
      <w:r w:rsidRPr="009A1AFD">
        <w:rPr>
          <w:rStyle w:val="HideTWBExt"/>
        </w:rPr>
        <w:t>&lt;/Date&gt;</w:t>
      </w:r>
    </w:p>
    <w:p w:rsidR="0091380F" w:rsidRPr="009A1AFD" w:rsidRDefault="007C32F5">
      <w:pPr>
        <w:pStyle w:val="CoverDocType"/>
      </w:pPr>
      <w:r w:rsidRPr="009A1AFD">
        <w:rPr>
          <w:rStyle w:val="HideTWBExt"/>
        </w:rPr>
        <w:t>&lt;TypeAM&gt;</w:t>
      </w:r>
      <w:r w:rsidRPr="009A1AFD">
        <w:t>POZMĚŇOVACÍ NÁVRHY</w:t>
      </w:r>
      <w:r w:rsidRPr="009A1AFD">
        <w:rPr>
          <w:rStyle w:val="HideTWBExt"/>
        </w:rPr>
        <w:t>&lt;/TypeAM&gt;</w:t>
      </w:r>
    </w:p>
    <w:p w:rsidR="0091380F" w:rsidRPr="009A1AFD" w:rsidRDefault="007C32F5">
      <w:pPr>
        <w:pStyle w:val="CoverDocType24a"/>
      </w:pPr>
      <w:r w:rsidRPr="009A1AFD">
        <w:rPr>
          <w:rStyle w:val="HideTWBExt"/>
        </w:rPr>
        <w:t>&lt;RangeAM&gt;</w:t>
      </w:r>
      <w:r w:rsidRPr="009A1AFD">
        <w:t>277 - 544</w:t>
      </w:r>
      <w:r w:rsidRPr="009A1AFD">
        <w:rPr>
          <w:rStyle w:val="HideTWBExt"/>
        </w:rPr>
        <w:t>&lt;/RangeAM&gt;</w:t>
      </w:r>
    </w:p>
    <w:p w:rsidR="0091380F" w:rsidRPr="009A1AFD" w:rsidRDefault="007C32F5">
      <w:pPr>
        <w:pStyle w:val="CoverBold"/>
      </w:pPr>
      <w:r w:rsidRPr="009A1AFD">
        <w:rPr>
          <w:rStyle w:val="HideTWBExt"/>
        </w:rPr>
        <w:t>&lt;TitreType&gt;</w:t>
      </w:r>
      <w:r w:rsidRPr="009A1AFD">
        <w:t>Návrh zprávy</w:t>
      </w:r>
      <w:r w:rsidRPr="009A1AFD">
        <w:rPr>
          <w:rStyle w:val="HideTWBExt"/>
        </w:rPr>
        <w:t>&lt;/TitreType&gt;</w:t>
      </w:r>
    </w:p>
    <w:p w:rsidR="0091380F" w:rsidRPr="009A1AFD" w:rsidRDefault="007C32F5">
      <w:pPr>
        <w:pStyle w:val="CoverBold"/>
      </w:pPr>
      <w:r w:rsidRPr="009A1AFD">
        <w:rPr>
          <w:rStyle w:val="HideTWBExt"/>
        </w:rPr>
        <w:t>&lt;Rapporteur&gt;</w:t>
      </w:r>
      <w:r w:rsidRPr="009A1AFD">
        <w:t>Javier Zarzalejos</w:t>
      </w:r>
      <w:r w:rsidRPr="009A1AFD">
        <w:rPr>
          <w:rStyle w:val="HideTWBExt"/>
        </w:rPr>
        <w:t>&lt;/Rapporteur&gt;</w:t>
      </w:r>
    </w:p>
    <w:p w:rsidR="0091380F" w:rsidRPr="009A1AFD" w:rsidRDefault="007C32F5">
      <w:pPr>
        <w:pStyle w:val="CoverNormal24a"/>
      </w:pPr>
      <w:r w:rsidRPr="009A1AFD">
        <w:rPr>
          <w:rStyle w:val="HideTWBExt"/>
        </w:rPr>
        <w:t>&lt;DocRefPE&gt;</w:t>
      </w:r>
      <w:r w:rsidRPr="009A1AFD">
        <w:t>(PE746.811v01-00)</w:t>
      </w:r>
      <w:r w:rsidRPr="009A1AFD">
        <w:rPr>
          <w:rStyle w:val="HideTWBExt"/>
        </w:rPr>
        <w:t>&lt;/DocRefPE&gt;</w:t>
      </w:r>
    </w:p>
    <w:p w:rsidR="0091380F" w:rsidRPr="009A1AFD" w:rsidRDefault="007C32F5">
      <w:pPr>
        <w:pStyle w:val="CoverNormal24a"/>
      </w:pPr>
      <w:r w:rsidRPr="009A1AFD">
        <w:rPr>
          <w:rStyle w:val="HideTWBExt"/>
        </w:rPr>
        <w:t>&lt;Titre&gt;</w:t>
      </w:r>
      <w:r w:rsidRPr="009A1AFD">
        <w:t>Stanovení pravidel pro předcházení pohlavnímu zneužívání dětí a boj proti němu</w:t>
      </w:r>
      <w:r w:rsidRPr="009A1AFD">
        <w:rPr>
          <w:rStyle w:val="HideTWBExt"/>
        </w:rPr>
        <w:t>&lt;/Titre&gt;</w:t>
      </w:r>
    </w:p>
    <w:p w:rsidR="0091380F" w:rsidRPr="009A1AFD" w:rsidRDefault="007C32F5">
      <w:pPr>
        <w:pStyle w:val="CoverNormal"/>
      </w:pPr>
      <w:r w:rsidRPr="009A1AFD">
        <w:rPr>
          <w:rStyle w:val="HideTWBExt"/>
        </w:rPr>
        <w:t>&lt;DocAmend&gt;</w:t>
      </w:r>
      <w:r w:rsidRPr="009A1AFD">
        <w:t>Návrh nařízení</w:t>
      </w:r>
      <w:r w:rsidRPr="009A1AFD">
        <w:rPr>
          <w:rStyle w:val="HideTWBExt"/>
        </w:rPr>
        <w:t>&lt;/DocAmend&gt;</w:t>
      </w:r>
    </w:p>
    <w:p w:rsidR="0091380F" w:rsidRPr="009A1AFD" w:rsidRDefault="007C32F5">
      <w:pPr>
        <w:pStyle w:val="CoverNormal24a"/>
      </w:pPr>
      <w:r w:rsidRPr="009A1AFD">
        <w:rPr>
          <w:rStyle w:val="HideTWBExt"/>
        </w:rPr>
        <w:t>&lt;DocRef&gt;</w:t>
      </w:r>
      <w:r w:rsidRPr="009A1AFD">
        <w:t>(COM(2022)0209 – C9-0174/2022 – 2022/0155(COD))</w:t>
      </w:r>
      <w:r w:rsidRPr="009A1AFD">
        <w:rPr>
          <w:rStyle w:val="HideTWBExt"/>
        </w:rPr>
        <w:t>&lt;/DocRef&gt;</w:t>
      </w:r>
    </w:p>
    <w:p w:rsidR="0091380F" w:rsidRPr="009A1AFD" w:rsidRDefault="007C32F5">
      <w:r w:rsidRPr="009A1AFD">
        <w:br w:type="page"/>
      </w:r>
      <w:r w:rsidRPr="009A1AFD">
        <w:lastRenderedPageBreak/>
        <w:t>AM_Com_LegReport</w:t>
      </w:r>
    </w:p>
    <w:p w:rsidR="0091380F" w:rsidRPr="009A1AFD" w:rsidRDefault="007C32F5">
      <w:pPr>
        <w:pStyle w:val="AmNumberTabs"/>
      </w:pPr>
      <w:r w:rsidRPr="009A1AFD">
        <w:br w:type="page"/>
      </w:r>
      <w:r w:rsidRPr="009A1AFD">
        <w:rPr>
          <w:rStyle w:val="HideTWBExt"/>
        </w:rPr>
        <w:lastRenderedPageBreak/>
        <w:t>&lt;RepeatBlock-Amend&gt;&lt;Amend&gt;</w:t>
      </w:r>
      <w:r w:rsidRPr="009A1AFD">
        <w:t>Pozměňovací návrh</w:t>
      </w:r>
      <w:r w:rsidRPr="009A1AFD">
        <w:tab/>
      </w:r>
      <w:r w:rsidRPr="009A1AFD">
        <w:tab/>
      </w:r>
      <w:r w:rsidRPr="009A1AFD">
        <w:rPr>
          <w:rStyle w:val="HideTWBExt"/>
        </w:rPr>
        <w:t>&lt;NumAm&gt;</w:t>
      </w:r>
      <w:r w:rsidRPr="009A1AFD">
        <w:t>277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91380F">
            <w:pPr>
              <w:pStyle w:val="AmColumnHeading"/>
            </w:pPr>
          </w:p>
        </w:tc>
        <w:tc>
          <w:tcPr>
            <w:tcW w:w="4876" w:type="dxa"/>
          </w:tcPr>
          <w:p w:rsidR="0091380F" w:rsidRPr="009A1AFD" w:rsidRDefault="007C32F5">
            <w:pPr>
              <w:pStyle w:val="AmColumnHeading"/>
            </w:pPr>
            <w:r w:rsidRPr="009A1AFD">
              <w:t>Návrh na zamítnutí</w:t>
            </w:r>
          </w:p>
        </w:tc>
      </w:tr>
      <w:tr w:rsidR="0091380F" w:rsidRPr="009A1AFD">
        <w:trPr>
          <w:jc w:val="center"/>
        </w:trPr>
        <w:tc>
          <w:tcPr>
            <w:tcW w:w="4876" w:type="dxa"/>
          </w:tcPr>
          <w:p w:rsidR="0091380F" w:rsidRPr="009A1AFD" w:rsidRDefault="0091380F"/>
        </w:tc>
        <w:tc>
          <w:tcPr>
            <w:tcW w:w="4876" w:type="dxa"/>
          </w:tcPr>
          <w:p w:rsidR="0091380F" w:rsidRPr="009A1AFD" w:rsidRDefault="007C32F5">
            <w:pPr>
              <w:pStyle w:val="Normal6a"/>
            </w:pPr>
            <w:r w:rsidRPr="009A1AFD">
              <w:rPr>
                <w:b/>
                <w:i/>
              </w:rPr>
              <w:t>Evropský parlament zamítá návrh Komise (COM(2022)0209).</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Stáhnout tento návrh nařízení a nahradit jej návrhem na boj proti pohlavnímu zneužívání dětí na internetu, který má vhodný právní základ, je technicky proveditelný a není zjevně neslučitelný se zákazem obecných monitorovacích povinností EU.</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278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Clare Daly, Cornelia Ernst</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91380F">
            <w:pPr>
              <w:pStyle w:val="AmColumnHeading"/>
            </w:pPr>
          </w:p>
        </w:tc>
        <w:tc>
          <w:tcPr>
            <w:tcW w:w="4876" w:type="dxa"/>
          </w:tcPr>
          <w:p w:rsidR="0091380F" w:rsidRPr="009A1AFD" w:rsidRDefault="007C32F5">
            <w:pPr>
              <w:pStyle w:val="AmColumnHeading"/>
            </w:pPr>
            <w:r w:rsidRPr="009A1AFD">
              <w:t>Návrh na zamítnutí</w:t>
            </w:r>
          </w:p>
        </w:tc>
      </w:tr>
      <w:tr w:rsidR="0091380F" w:rsidRPr="009A1AFD">
        <w:trPr>
          <w:jc w:val="center"/>
        </w:trPr>
        <w:tc>
          <w:tcPr>
            <w:tcW w:w="4876" w:type="dxa"/>
          </w:tcPr>
          <w:p w:rsidR="0091380F" w:rsidRPr="009A1AFD" w:rsidRDefault="0091380F"/>
        </w:tc>
        <w:tc>
          <w:tcPr>
            <w:tcW w:w="4876" w:type="dxa"/>
          </w:tcPr>
          <w:p w:rsidR="0091380F" w:rsidRPr="009A1AFD" w:rsidRDefault="007C32F5">
            <w:pPr>
              <w:pStyle w:val="Normal6a"/>
            </w:pPr>
            <w:r w:rsidRPr="009A1AFD">
              <w:rPr>
                <w:b/>
                <w:i/>
              </w:rPr>
              <w:t>Evropský parlament zamítá návrh Komise (COM(2022)0209).</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Vyzývá Komisi, aby jej nahradila návrhem na řešení sexuálního zneužívání dětí na internetu, který bude mít odpovídající právní základ; který je založen na trvalé spolupráci s odborníky na práva dětí, zejména s odborníky na digitální práva dětí, se skupinami zabývajícími se lidskými a digitálními právy v širším slova smyslu, s odborníky na kybernetickou bezpečnost a technologie a s odborníky na regulaci internetu; který je technicky proveditelný; a který není zjevně neslučitelný s Listinou základních práv a zákazem EU týkajícím se obecných kontrolních povinností.</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279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Charlie Weimers, Cristian Terheş, 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lastRenderedPageBreak/>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91380F">
            <w:pPr>
              <w:pStyle w:val="AmColumnHeading"/>
            </w:pPr>
          </w:p>
        </w:tc>
        <w:tc>
          <w:tcPr>
            <w:tcW w:w="4876" w:type="dxa"/>
          </w:tcPr>
          <w:p w:rsidR="0091380F" w:rsidRPr="009A1AFD" w:rsidRDefault="007C32F5">
            <w:pPr>
              <w:pStyle w:val="AmColumnHeading"/>
            </w:pPr>
            <w:r w:rsidRPr="009A1AFD">
              <w:t>Návrh na zamítnutí</w:t>
            </w:r>
          </w:p>
        </w:tc>
      </w:tr>
      <w:tr w:rsidR="0091380F" w:rsidRPr="009A1AFD">
        <w:trPr>
          <w:jc w:val="center"/>
        </w:trPr>
        <w:tc>
          <w:tcPr>
            <w:tcW w:w="4876" w:type="dxa"/>
          </w:tcPr>
          <w:p w:rsidR="0091380F" w:rsidRPr="009A1AFD" w:rsidRDefault="0091380F"/>
        </w:tc>
        <w:tc>
          <w:tcPr>
            <w:tcW w:w="4876" w:type="dxa"/>
          </w:tcPr>
          <w:p w:rsidR="0091380F" w:rsidRPr="009A1AFD" w:rsidRDefault="007C32F5">
            <w:pPr>
              <w:pStyle w:val="Normal6a"/>
            </w:pPr>
            <w:r w:rsidRPr="009A1AFD">
              <w:rPr>
                <w:b/>
                <w:i/>
              </w:rPr>
              <w:t>Evropský parlament zamítá návrh Komise (COM(2022)0209).</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280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Moritz Körner, Sophia in 't Veld, Yana Toom, Morten Petersen, Michal Šimečka, Jan-Christoph Oetjen, Svenja Hahn, Karen Melchior</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91380F">
            <w:pPr>
              <w:pStyle w:val="AmColumnHeading"/>
            </w:pPr>
          </w:p>
        </w:tc>
        <w:tc>
          <w:tcPr>
            <w:tcW w:w="4876" w:type="dxa"/>
          </w:tcPr>
          <w:p w:rsidR="0091380F" w:rsidRPr="009A1AFD" w:rsidRDefault="007C32F5">
            <w:pPr>
              <w:pStyle w:val="AmColumnHeading"/>
            </w:pPr>
            <w:r w:rsidRPr="009A1AFD">
              <w:t>Návrh na zamítnutí</w:t>
            </w:r>
          </w:p>
        </w:tc>
      </w:tr>
      <w:tr w:rsidR="0091380F" w:rsidRPr="009A1AFD">
        <w:trPr>
          <w:jc w:val="center"/>
        </w:trPr>
        <w:tc>
          <w:tcPr>
            <w:tcW w:w="4876" w:type="dxa"/>
          </w:tcPr>
          <w:p w:rsidR="0091380F" w:rsidRPr="009A1AFD" w:rsidRDefault="0091380F"/>
        </w:tc>
        <w:tc>
          <w:tcPr>
            <w:tcW w:w="4876" w:type="dxa"/>
          </w:tcPr>
          <w:p w:rsidR="0091380F" w:rsidRPr="009A1AFD" w:rsidRDefault="007C32F5">
            <w:pPr>
              <w:pStyle w:val="Normal6a"/>
            </w:pPr>
            <w:r w:rsidRPr="009A1AFD">
              <w:rPr>
                <w:b/>
                <w:i/>
              </w:rPr>
              <w:t>Evropský parlament zamítá návrh Komise (COM(2022)0209).</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The complementary impact assessment of the proposal, requested by the European Parliament's Committee on Civil Liberties, Justice and Home Affairs finds:(1) Weaknesses in the argumentation (problem definition) underpinning the CSA proposal;(2) The fact that the proposal targets known content, new content, and grooming, while the technologies to detect new content and grooming are of low accuracy (compared to the technologies to detect known CSAM). A majority of experts consulted consider that deploying the technologies to detect new CSAM and grooming will result in an increase in reported content and a reduction in accuracy, thereby substantially impacting law enforcement agencies' (LEAs) workload. The feasibility of the role of an EU centre in filtering reported content specifically to alleviate the burden on LEAs is questioned;(3) The fact that perpetrators that are keen to continue their activities and will likely resort to the dark and deep web where identification is more complicated to avoid being targeted by the measures introduced by the CSA proposal.(4) The detection of CSAM in end-to-end encryption (E2EE) raises fundamental issues with regards to the secure nature of E2EE, as it creates vulnerabilities for users of E2EE communication channels;(5) Weighing all the fundamental rights affected by the inclusion of the measures in the CSA proposal, it can be concluded that the CSA proposal would interfere with Articles 7 and 8 of the Charter of Fundamental Rights of the EU. This interference, by violating the prohibition on general data retention and the prohibition against general monitoring obligations, cannot be justified.</w:t>
      </w:r>
    </w:p>
    <w:p w:rsidR="0091380F" w:rsidRPr="009A1AFD" w:rsidRDefault="007C32F5">
      <w:r w:rsidRPr="009A1AFD">
        <w:rPr>
          <w:rStyle w:val="HideTWBExt"/>
        </w:rPr>
        <w:lastRenderedPageBreak/>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281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Hlava 1</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Návrh</w:t>
            </w:r>
            <w:r w:rsidRPr="009A1AFD">
              <w:br/>
              <w:t>NAŘÍZENÍ EVROPSKÉHO PARLAMENTU A RADY,</w:t>
            </w:r>
            <w:r w:rsidRPr="009A1AFD">
              <w:br/>
              <w:t xml:space="preserve">kterým se stanoví pravidla pro </w:t>
            </w:r>
            <w:r w:rsidRPr="009A1AFD">
              <w:rPr>
                <w:b/>
                <w:i/>
              </w:rPr>
              <w:t>předcházení pohlavnímu</w:t>
            </w:r>
            <w:r w:rsidRPr="009A1AFD">
              <w:t xml:space="preserve"> zneužívání dětí </w:t>
            </w:r>
            <w:r w:rsidRPr="009A1AFD">
              <w:rPr>
                <w:b/>
                <w:i/>
              </w:rPr>
              <w:t>a boj proti němu</w:t>
            </w:r>
            <w:r w:rsidRPr="009A1AFD">
              <w:br/>
              <w:t>(Text s významem pro EHP)</w:t>
            </w:r>
          </w:p>
        </w:tc>
        <w:tc>
          <w:tcPr>
            <w:tcW w:w="4876" w:type="dxa"/>
          </w:tcPr>
          <w:p w:rsidR="0091380F" w:rsidRPr="009A1AFD" w:rsidRDefault="007C32F5">
            <w:pPr>
              <w:pStyle w:val="Normal6a"/>
            </w:pPr>
            <w:r w:rsidRPr="009A1AFD">
              <w:t>Návrh</w:t>
            </w:r>
            <w:r w:rsidRPr="009A1AFD">
              <w:br/>
              <w:t>NAŘÍZENÍ EVROPSKÉHO PARLAMENTU A RADY,</w:t>
            </w:r>
            <w:r w:rsidRPr="009A1AFD">
              <w:br/>
              <w:t xml:space="preserve">kterým se stanoví pravidla pro </w:t>
            </w:r>
            <w:r w:rsidRPr="009A1AFD">
              <w:rPr>
                <w:b/>
                <w:i/>
              </w:rPr>
              <w:t>potírání pohlavního</w:t>
            </w:r>
            <w:r w:rsidRPr="009A1AFD">
              <w:t xml:space="preserve"> zneužívání dětí </w:t>
            </w:r>
            <w:r w:rsidRPr="009A1AFD">
              <w:rPr>
                <w:b/>
                <w:i/>
              </w:rPr>
              <w:t>na internetu</w:t>
            </w:r>
            <w:r w:rsidRPr="009A1AFD">
              <w:br/>
              <w:t>(Text s významem pro EHP)</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Pro soulad s názvem nařízení o potírání šíření teroristického obsahu online: "potírat" je realističtější než tvrdit, že jsme schopni "předcházet" pohlavnímu zneužívání dětí; je třeba doplnit slova „na internetu“ pro odlišení od směrnice z roku 2011, která upravuje trestní právo a skutečné pohlavní zneužívání dětí mimo internet.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282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Sophia in 't Veld, Moritz Körner</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Právní východisko 1</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 xml:space="preserve">s ohledem na Smlouvu o fungování Evropské unie, a zejména na </w:t>
            </w:r>
            <w:r w:rsidRPr="009A1AFD">
              <w:rPr>
                <w:b/>
                <w:i/>
              </w:rPr>
              <w:t>článek</w:t>
            </w:r>
            <w:r w:rsidRPr="009A1AFD">
              <w:t xml:space="preserve"> 114 této smlouvy,</w:t>
            </w:r>
          </w:p>
        </w:tc>
        <w:tc>
          <w:tcPr>
            <w:tcW w:w="4876" w:type="dxa"/>
          </w:tcPr>
          <w:p w:rsidR="0091380F" w:rsidRPr="009A1AFD" w:rsidRDefault="007C32F5">
            <w:pPr>
              <w:pStyle w:val="Normal6a"/>
            </w:pPr>
            <w:r w:rsidRPr="009A1AFD">
              <w:t xml:space="preserve">S ohledem na Smlouvu o fungování Evropské unie, a zejména na </w:t>
            </w:r>
            <w:r w:rsidRPr="009A1AFD">
              <w:rPr>
                <w:b/>
                <w:i/>
              </w:rPr>
              <w:t>články 16 a</w:t>
            </w:r>
            <w:r w:rsidRPr="009A1AFD">
              <w:t xml:space="preserve"> 114 této smlouvy,</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283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Annalisa Tardino</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lastRenderedPageBreak/>
        <w:t>&lt;Article&gt;</w:t>
      </w:r>
      <w:r w:rsidRPr="009A1AFD">
        <w:t>Bod odůvodnění 1</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(1)</w:t>
            </w:r>
            <w:r w:rsidRPr="009A1AFD">
              <w:tab/>
              <w:t xml:space="preserve">Služby informační společnosti se staly velmi důležitými pro komunikaci, vyjadřování, shromažďování informací a mnoho dalších aspektů současného života, a to i pro děti, avšak také pro pachatele trestných činů pohlavního zneužívání dětí. Tyto trestné činy, na něž se vztahují minimální pravidla stanovená na úrovni Unie, jsou velmi závažnými trestnými činy, kterým je třeba předcházet a účinně proti nim bojovat, aby byla chráněna práva a dobré životní podmínky dětí, jak vyžaduje Listina základních práv Evropské unie (dále jen „Listina“), a </w:t>
            </w:r>
            <w:r w:rsidRPr="009A1AFD">
              <w:rPr>
                <w:b/>
                <w:i/>
              </w:rPr>
              <w:t>aby byla chráněna</w:t>
            </w:r>
            <w:r w:rsidRPr="009A1AFD">
              <w:t xml:space="preserve"> společnost jako celek. Uživatelé těchto služeb nabízených v Unii by měli mít možnost důvěřovat tomu, že dotčené služby mohou být bezpečně používány, zejména dětmi.</w:t>
            </w:r>
          </w:p>
        </w:tc>
        <w:tc>
          <w:tcPr>
            <w:tcW w:w="4876" w:type="dxa"/>
          </w:tcPr>
          <w:p w:rsidR="0091380F" w:rsidRPr="009A1AFD" w:rsidRDefault="007C32F5">
            <w:pPr>
              <w:pStyle w:val="Normal6a"/>
            </w:pPr>
            <w:r w:rsidRPr="009A1AFD">
              <w:t>(1)</w:t>
            </w:r>
            <w:r w:rsidRPr="009A1AFD">
              <w:tab/>
              <w:t xml:space="preserve">Služby informační společnosti se staly velmi důležitými pro komunikaci, vyjadřování, shromažďování informací a mnoho dalších aspektů současného života, a to i pro děti, avšak také pro pachatele trestných činů pohlavního zneužívání dětí. Tyto trestné činy, na něž se vztahují minimální pravidla stanovená na úrovni Unie, jsou velmi závažnými trestnými činy, </w:t>
            </w:r>
            <w:r w:rsidRPr="009A1AFD">
              <w:rPr>
                <w:b/>
                <w:i/>
              </w:rPr>
              <w:t>které často mají dlouhodobé negativní důsledky pro oběti,</w:t>
            </w:r>
            <w:r w:rsidRPr="009A1AFD">
              <w:t xml:space="preserve"> kterým je třeba předcházet a účinně proti nim bojovat, aby byla chráněna práva a dobré životní podmínky dětí, jak vyžaduje Listina základních práv Evropské unie (dále jen „Listina“), a </w:t>
            </w:r>
            <w:r w:rsidRPr="009A1AFD">
              <w:rPr>
                <w:b/>
                <w:i/>
              </w:rPr>
              <w:t>rovněž s cílem zabránit riziku sekundární viktimizace a chránit</w:t>
            </w:r>
            <w:r w:rsidRPr="009A1AFD">
              <w:t xml:space="preserve"> společnost jako celek. Uživatelé těchto služeb nabízených v Unii by měli mít možnost důvěřovat tomu, že dotčené služby mohou být bezpečně používány, zejména dětmi.</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284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Maria Grapini</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(1)</w:t>
            </w:r>
            <w:r w:rsidRPr="009A1AFD">
              <w:tab/>
              <w:t xml:space="preserve">Služby informační společnosti se staly velmi důležitými pro komunikaci, vyjadřování, shromažďování informací a mnoho dalších aspektů současného života, a to i pro děti, avšak také pro pachatele trestných činů pohlavního zneužívání dětí. Tyto trestné činy, na něž se vztahují minimální pravidla stanovená na úrovni Unie, jsou velmi závažnými trestnými činy, kterým je třeba předcházet a účinně proti nim bojovat, aby byla chráněna práva a dobré životní podmínky dětí, jak vyžaduje Listina základních práv Evropské unie (dále jen „Listina“), a aby byla chráněna společnost jako celek. Uživatelé těchto služeb nabízených v Unii </w:t>
            </w:r>
            <w:r w:rsidRPr="009A1AFD">
              <w:rPr>
                <w:b/>
                <w:i/>
              </w:rPr>
              <w:t>by měli mít možnost důvěřovat tomu</w:t>
            </w:r>
            <w:r w:rsidRPr="009A1AFD">
              <w:t>, že dotčené služby mohou být bezpečně používány, zejména dětmi.</w:t>
            </w:r>
          </w:p>
        </w:tc>
        <w:tc>
          <w:tcPr>
            <w:tcW w:w="4876" w:type="dxa"/>
          </w:tcPr>
          <w:p w:rsidR="0091380F" w:rsidRPr="009A1AFD" w:rsidRDefault="007C32F5">
            <w:pPr>
              <w:pStyle w:val="Normal6a"/>
            </w:pPr>
            <w:r w:rsidRPr="009A1AFD">
              <w:t>(1)</w:t>
            </w:r>
            <w:r w:rsidRPr="009A1AFD">
              <w:tab/>
              <w:t xml:space="preserve">Služby informační společnosti se staly velmi důležitými pro komunikaci, vyjadřování, shromažďování informací a mnoho dalších aspektů současného života, a to i pro děti, avšak také pro pachatele trestných činů pohlavního zneužívání dětí. Tyto trestné činy, na něž se vztahují minimální pravidla stanovená na úrovni Unie, jsou velmi závažnými trestnými činy, kterým je třeba předcházet a účinně proti nim bojovat, aby byla chráněna práva a dobré životní podmínky dětí, jak vyžaduje Listina základních práv Evropské unie (dále jen „Listina“), a aby byla chráněna společnost jako celek. Uživatelé těchto služeb nabízených v Unii </w:t>
            </w:r>
            <w:r w:rsidRPr="009A1AFD">
              <w:rPr>
                <w:b/>
                <w:i/>
              </w:rPr>
              <w:t>musí mít jistotu, že jsou chráněni před jakýmkoliv typem pohlavního zneužívání v on-line prostředí, a měli by mít jistotu</w:t>
            </w:r>
            <w:r w:rsidRPr="009A1AFD">
              <w:t>, že dotčené služby mohou být bezpečně používány, zejména dětmi.</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{RO}</w:t>
      </w:r>
      <w:r w:rsidRPr="009A1AFD">
        <w:t>ro</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285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René Repasi, Tiemo Wölken</w:t>
      </w:r>
      <w:r w:rsidRPr="009A1AFD">
        <w:rPr>
          <w:rStyle w:val="HideTWBExt"/>
        </w:rPr>
        <w:t>&lt;/Members&gt;</w:t>
      </w:r>
    </w:p>
    <w:p w:rsidR="0091380F" w:rsidRPr="009A1AFD" w:rsidRDefault="007C32F5">
      <w:r w:rsidRPr="009A1AFD">
        <w:rPr>
          <w:rStyle w:val="HideTWBExt"/>
        </w:rPr>
        <w:t>&lt;AuNomDe&gt;</w:t>
      </w:r>
      <w:r w:rsidRPr="009A1AFD">
        <w:rPr>
          <w:rStyle w:val="HideTWBInt"/>
        </w:rPr>
        <w:t>{S&amp;D}</w:t>
      </w:r>
      <w:r w:rsidRPr="009A1AFD">
        <w:t>za skupinu S&amp;D</w:t>
      </w:r>
      <w:r w:rsidRPr="009A1AFD">
        <w:rPr>
          <w:rStyle w:val="HideTWBExt"/>
        </w:rPr>
        <w:t>&lt;/AuNomDe&gt;</w:t>
      </w:r>
    </w:p>
    <w:p w:rsidR="0091380F" w:rsidRPr="009A1AFD" w:rsidRDefault="007C32F5">
      <w:pPr>
        <w:pStyle w:val="NormalBold"/>
      </w:pPr>
      <w:r w:rsidRPr="009A1AFD">
        <w:rPr>
          <w:rStyle w:val="HideTWBExt"/>
        </w:rPr>
        <w:t>&lt;Members&gt;</w:t>
      </w:r>
      <w:r w:rsidRPr="009A1AFD">
        <w:t>Petar Vitanov</w:t>
      </w:r>
      <w:r w:rsidRPr="009A1AFD">
        <w:rPr>
          <w:rStyle w:val="HideTWBExt"/>
        </w:rPr>
        <w:t>&lt;/Members&gt;</w:t>
      </w:r>
    </w:p>
    <w:p w:rsidR="0091380F" w:rsidRPr="009A1AFD" w:rsidRDefault="007C32F5">
      <w:r w:rsidRPr="009A1AFD">
        <w:rPr>
          <w:rStyle w:val="HideTWBExt"/>
        </w:rPr>
        <w:t>&lt;AuNomDe&gt;</w:t>
      </w:r>
      <w:r w:rsidRPr="009A1AFD">
        <w:rPr>
          <w:rStyle w:val="HideTWBInt"/>
        </w:rPr>
        <w:t>{LIBE}</w:t>
      </w:r>
      <w:r w:rsidRPr="009A1AFD">
        <w:t>za Výbor pro občanské svobody, spravedlnost a vnitřní věci</w:t>
      </w:r>
      <w:r w:rsidRPr="009A1AFD">
        <w:rPr>
          <w:rStyle w:val="HideTWBExt"/>
        </w:rPr>
        <w:t>&lt;/AuNomDe&gt;</w:t>
      </w:r>
    </w:p>
    <w:p w:rsidR="0091380F" w:rsidRPr="009A1AFD" w:rsidRDefault="007C32F5">
      <w:pPr>
        <w:pStyle w:val="NormalBold"/>
      </w:pPr>
      <w:r w:rsidRPr="009A1AFD">
        <w:rPr>
          <w:rStyle w:val="HideTWBExt"/>
        </w:rPr>
        <w:t>&lt;Members&gt;</w:t>
      </w:r>
      <w:r w:rsidRPr="009A1AFD">
        <w:t>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(1a)</w:t>
            </w:r>
            <w:r w:rsidRPr="009A1AFD">
              <w:tab/>
            </w:r>
            <w:r w:rsidRPr="009A1AFD">
              <w:rPr>
                <w:b/>
                <w:i/>
              </w:rPr>
              <w:t>Při používání algoritmů umělé inteligence na snímky je dobře zdokumentováno, že k předpojatosti a diskriminaci může dojít v důsledku nedostatečné reprezentativnosti určitých skupin obyvatelstva v údajích používaných pro trénování algoritmu.</w:t>
            </w:r>
            <w:r w:rsidRPr="009A1AFD">
              <w:t xml:space="preserve"> </w:t>
            </w:r>
            <w:r w:rsidRPr="009A1AFD">
              <w:rPr>
                <w:b/>
                <w:i/>
              </w:rPr>
              <w:t>Tyto předsudky by měly být identifikovány, měřeny a vymýceny, aby byly detekční systémy skutečně přínosné pro společnost jako celek.</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286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Annika Bruna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(1a)</w:t>
            </w:r>
            <w:r w:rsidRPr="009A1AFD">
              <w:tab/>
            </w:r>
            <w:r w:rsidRPr="009A1AFD">
              <w:rPr>
                <w:b/>
                <w:i/>
              </w:rPr>
              <w:t>Mělo by být upřesněno, že více než 60 % snímků pohlavního zneužívání dětí šířených po celém světě je umístěno v EU a že každé z pěti dětí v Evropě je obětí sexuálního násilí a zneužívání, což odráží naléhavou potřebu stanovit pravidla v EU.</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{FR}</w:t>
      </w:r>
      <w:r w:rsidRPr="009A1AFD">
        <w:t>fr</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287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René Repasi, Tiemo Wölken</w:t>
      </w:r>
      <w:r w:rsidRPr="009A1AFD">
        <w:rPr>
          <w:rStyle w:val="HideTWBExt"/>
        </w:rPr>
        <w:t>&lt;/Members&gt;</w:t>
      </w:r>
    </w:p>
    <w:p w:rsidR="0091380F" w:rsidRPr="009A1AFD" w:rsidRDefault="007C32F5">
      <w:r w:rsidRPr="009A1AFD">
        <w:rPr>
          <w:rStyle w:val="HideTWBExt"/>
        </w:rPr>
        <w:t>&lt;AuNomDe&gt;</w:t>
      </w:r>
      <w:r w:rsidRPr="009A1AFD">
        <w:rPr>
          <w:rStyle w:val="HideTWBInt"/>
        </w:rPr>
        <w:t>{S&amp;D}</w:t>
      </w:r>
      <w:r w:rsidRPr="009A1AFD">
        <w:t>za skupinu S&amp;D</w:t>
      </w:r>
      <w:r w:rsidRPr="009A1AFD">
        <w:rPr>
          <w:rStyle w:val="HideTWBExt"/>
        </w:rPr>
        <w:t>&lt;/AuNomDe&gt;</w:t>
      </w:r>
    </w:p>
    <w:p w:rsidR="0091380F" w:rsidRPr="009A1AFD" w:rsidRDefault="007C32F5">
      <w:pPr>
        <w:pStyle w:val="NormalBold"/>
      </w:pPr>
      <w:r w:rsidRPr="009A1AFD">
        <w:rPr>
          <w:rStyle w:val="HideTWBExt"/>
        </w:rPr>
        <w:t>&lt;Members&gt;</w:t>
      </w:r>
      <w:r w:rsidRPr="009A1AFD">
        <w:t>Petar Vitanov</w:t>
      </w:r>
      <w:r w:rsidRPr="009A1AFD">
        <w:rPr>
          <w:rStyle w:val="HideTWBExt"/>
        </w:rPr>
        <w:t>&lt;/Members&gt;</w:t>
      </w:r>
    </w:p>
    <w:p w:rsidR="0091380F" w:rsidRPr="009A1AFD" w:rsidRDefault="007C32F5">
      <w:r w:rsidRPr="009A1AFD">
        <w:rPr>
          <w:rStyle w:val="HideTWBExt"/>
        </w:rPr>
        <w:t>&lt;AuNomDe&gt;</w:t>
      </w:r>
      <w:r w:rsidRPr="009A1AFD">
        <w:rPr>
          <w:rStyle w:val="HideTWBInt"/>
        </w:rPr>
        <w:t>{LIBE}</w:t>
      </w:r>
      <w:r w:rsidRPr="009A1AFD">
        <w:t>za Výbor pro občanské svobody, spravedlnost a vnitřní věci</w:t>
      </w:r>
      <w:r w:rsidRPr="009A1AFD">
        <w:rPr>
          <w:rStyle w:val="HideTWBExt"/>
        </w:rPr>
        <w:t>&lt;/AuNomDe&gt;</w:t>
      </w:r>
    </w:p>
    <w:p w:rsidR="0091380F" w:rsidRPr="009A1AFD" w:rsidRDefault="007C32F5">
      <w:pPr>
        <w:pStyle w:val="NormalBold"/>
      </w:pPr>
      <w:r w:rsidRPr="009A1AFD">
        <w:rPr>
          <w:rStyle w:val="HideTWBExt"/>
        </w:rPr>
        <w:t>&lt;Members&gt;</w:t>
      </w:r>
      <w:r w:rsidRPr="009A1AFD">
        <w:t>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 b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(1b)</w:t>
            </w:r>
            <w:r w:rsidRPr="009A1AFD">
              <w:tab/>
            </w:r>
            <w:r w:rsidRPr="009A1AFD">
              <w:rPr>
                <w:b/>
                <w:i/>
              </w:rPr>
              <w:t>Používání šifrování mezi koncovými body by mělo být podporováno a v případě potřeby povinné v souladu se zásadami bezpečnosti a ochrany soukromí již od návrhu.</w:t>
            </w:r>
            <w:r w:rsidRPr="009A1AFD">
              <w:t xml:space="preserve"> </w:t>
            </w:r>
            <w:r w:rsidRPr="009A1AFD">
              <w:rPr>
                <w:b/>
                <w:i/>
              </w:rPr>
              <w:t>Členské státy by neměly poskytovatelům šifrování, poskytovatelům příslušných služeb informační společnosti ani jiným organizacím ukládat žádnou povinnost, pokud jde o jakoukoli úroveň dodavatelského řetězce, která by vedla k oslabení bezpečnosti jejich sítí a služeb, jako je obcházení autentizace a přístup k šifrovaným údajům nebo úmyslné nedostatky poskytovatelů, které by umožnily přístup k šifrovaným údajům.</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288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René Repasi, Tiemo Wölken</w:t>
      </w:r>
      <w:r w:rsidRPr="009A1AFD">
        <w:rPr>
          <w:rStyle w:val="HideTWBExt"/>
        </w:rPr>
        <w:t>&lt;/Members&gt;</w:t>
      </w:r>
    </w:p>
    <w:p w:rsidR="0091380F" w:rsidRPr="009A1AFD" w:rsidRDefault="007C32F5">
      <w:r w:rsidRPr="009A1AFD">
        <w:rPr>
          <w:rStyle w:val="HideTWBExt"/>
        </w:rPr>
        <w:t>&lt;AuNomDe&gt;</w:t>
      </w:r>
      <w:r w:rsidRPr="009A1AFD">
        <w:rPr>
          <w:rStyle w:val="HideTWBInt"/>
        </w:rPr>
        <w:t>{S&amp;D}</w:t>
      </w:r>
      <w:r w:rsidRPr="009A1AFD">
        <w:t>za skupinu S&amp;D</w:t>
      </w:r>
      <w:r w:rsidRPr="009A1AFD">
        <w:rPr>
          <w:rStyle w:val="HideTWBExt"/>
        </w:rPr>
        <w:t>&lt;/AuNomDe&gt;</w:t>
      </w:r>
    </w:p>
    <w:p w:rsidR="0091380F" w:rsidRPr="009A1AFD" w:rsidRDefault="007C32F5">
      <w:pPr>
        <w:pStyle w:val="NormalBold"/>
      </w:pPr>
      <w:r w:rsidRPr="009A1AFD">
        <w:rPr>
          <w:rStyle w:val="HideTWBExt"/>
        </w:rPr>
        <w:t>&lt;Members&gt;</w:t>
      </w:r>
      <w:r w:rsidRPr="009A1AFD">
        <w:t>Petar Vitanov</w:t>
      </w:r>
      <w:r w:rsidRPr="009A1AFD">
        <w:rPr>
          <w:rStyle w:val="HideTWBExt"/>
        </w:rPr>
        <w:t>&lt;/Members&gt;</w:t>
      </w:r>
    </w:p>
    <w:p w:rsidR="0091380F" w:rsidRPr="009A1AFD" w:rsidRDefault="007C32F5">
      <w:r w:rsidRPr="009A1AFD">
        <w:rPr>
          <w:rStyle w:val="HideTWBExt"/>
        </w:rPr>
        <w:t>&lt;AuNomDe&gt;</w:t>
      </w:r>
      <w:r w:rsidRPr="009A1AFD">
        <w:rPr>
          <w:rStyle w:val="HideTWBInt"/>
        </w:rPr>
        <w:t>{LIBE}</w:t>
      </w:r>
      <w:r w:rsidRPr="009A1AFD">
        <w:t>za Výbor pro občanské svobody, spravedlnost a vnitřní věci</w:t>
      </w:r>
      <w:r w:rsidRPr="009A1AFD">
        <w:rPr>
          <w:rStyle w:val="HideTWBExt"/>
        </w:rPr>
        <w:t>&lt;/AuNomDe&gt;</w:t>
      </w:r>
    </w:p>
    <w:p w:rsidR="0091380F" w:rsidRPr="009A1AFD" w:rsidRDefault="007C32F5">
      <w:pPr>
        <w:pStyle w:val="NormalBold"/>
      </w:pPr>
      <w:r w:rsidRPr="009A1AFD">
        <w:rPr>
          <w:rStyle w:val="HideTWBExt"/>
        </w:rPr>
        <w:t>&lt;Members&gt;</w:t>
      </w:r>
      <w:r w:rsidRPr="009A1AFD">
        <w:t>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 c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(1c)</w:t>
            </w:r>
            <w:r w:rsidRPr="009A1AFD">
              <w:tab/>
            </w:r>
            <w:r w:rsidRPr="009A1AFD">
              <w:rPr>
                <w:b/>
                <w:i/>
              </w:rPr>
              <w:t>Šifrování mezi koncovými body je důležitým nástrojem k zajištění bezpečnosti a důvěrnosti komunikace uživatelů, včetně komunikace dětí.</w:t>
            </w:r>
            <w:r w:rsidRPr="009A1AFD">
              <w:t xml:space="preserve"> </w:t>
            </w:r>
            <w:r w:rsidRPr="009A1AFD">
              <w:rPr>
                <w:b/>
                <w:i/>
              </w:rPr>
              <w:t>Jakékoli oslabení šifrování by mohlo být potenciálně zneužito nepřátelskými třetími stranami.</w:t>
            </w:r>
            <w:r w:rsidRPr="009A1AFD">
              <w:t xml:space="preserve"> </w:t>
            </w:r>
            <w:r w:rsidRPr="009A1AFD">
              <w:rPr>
                <w:b/>
                <w:i/>
              </w:rPr>
              <w:t>Žádné ustanovení tohoto nařízení by proto nemělo být vykládáno jako zákaz nebo oslabení šifrování mezi koncovými body.</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289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Vincenzo Sofo, Charlie Weimers, Jadwiga Wiśniewska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w:t>
            </w:r>
            <w:r w:rsidRPr="009A1AFD">
              <w:tab/>
              <w:t>Vzhledem k ústřednímu významu příslušných služeb informační společnosti lze těchto cílů dosáhnout pouze tím, že se zajistí, aby se poskytovatelé nabízející tyto služby v Unii chovali zodpovědně a přijali přiměřená opatření k minimalizaci rizika zneužití svých služeb pro účely pohlavního zneužívání dětí, přičemž tito poskytovatelé jsou často jedinými, kdo mohou tomuto zneužívání předcházet a bojovat proti němu. Přijatá opatření by měla být cílená, pečlivě vyvážená a přiměřená, aby se zabránilo nežádoucím negativním důsledkům pro ty, kdo využívají služby k zákonným účelům, zejména pro výkon svých základních práv chráněných právními předpisy Unie, tj. práv zakotvených v Listině a uznaných jako obecné zásady právních předpisů Unie, a aby se zabránilo nadměrnému zatížení poskytovatelů služeb.</w:t>
            </w:r>
          </w:p>
        </w:tc>
        <w:tc>
          <w:tcPr>
            <w:tcW w:w="4876" w:type="dxa"/>
          </w:tcPr>
          <w:p w:rsidR="0091380F" w:rsidRPr="009A1AFD" w:rsidRDefault="007C32F5">
            <w:pPr>
              <w:pStyle w:val="Normal6a"/>
            </w:pPr>
            <w:r w:rsidRPr="009A1AFD">
              <w:t>(2)</w:t>
            </w:r>
            <w:r w:rsidRPr="009A1AFD">
              <w:tab/>
              <w:t xml:space="preserve">Vzhledem k ústřednímu významu příslušných služeb informační společnosti lze těchto cílů dosáhnout pouze tím, že se zajistí, aby se poskytovatelé nabízející tyto služby v Unii chovali zodpovědně a přijali přiměřená opatření k minimalizaci rizika zneužití svých služeb pro účely pohlavního zneužívání dětí, přičemž tito poskytovatelé jsou často jedinými, kdo mohou tomuto zneužívání předcházet a bojovat proti němu. Přijatá opatření by měla být cílená, pečlivě vyvážená a přiměřená, aby se zabránilo nežádoucím negativním důsledkům pro ty, kdo využívají služby k zákonným účelům, zejména pro výkon svých základních práv chráněných právními předpisy Unie, tj. práv zakotvených v Listině a uznaných jako obecné zásady právních předpisů Unie, a aby se zabránilo nadměrnému zatížení poskytovatelů služeb. </w:t>
            </w:r>
            <w:r w:rsidRPr="009A1AFD">
              <w:rPr>
                <w:b/>
                <w:i/>
              </w:rPr>
              <w:t>Vzhledem k významu práva na soukromí, včetně ochrany osobních údajů, jak je zaručeno Listinou základních práv, by žádné ustanovení tohoto nařízení nemělo být vykládáno způsobem, který by umožnil v budoucnu široké hromadné sledování.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290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w:t>
            </w:r>
            <w:r w:rsidRPr="009A1AFD">
              <w:tab/>
              <w:t xml:space="preserve">Vzhledem k ústřednímu významu příslušných služeb informační společnosti lze těchto cílů dosáhnout pouze tím, že se zajistí, aby se poskytovatelé nabízející tyto služby v Unii chovali zodpovědně a přijali přiměřená opatření k minimalizaci rizika zneužití svých služeb pro účely pohlavního zneužívání dětí, přičemž tito poskytovatelé jsou často jedinými, kdo mohou tomuto zneužívání předcházet a </w:t>
            </w:r>
            <w:r w:rsidRPr="009A1AFD">
              <w:rPr>
                <w:b/>
                <w:i/>
              </w:rPr>
              <w:t>bojovat</w:t>
            </w:r>
            <w:r w:rsidRPr="009A1AFD">
              <w:t xml:space="preserve"> proti němu. Přijatá opatření by měla být cílená, pečlivě vyvážená </w:t>
            </w:r>
            <w:r w:rsidRPr="009A1AFD">
              <w:rPr>
                <w:b/>
                <w:i/>
              </w:rPr>
              <w:t>a přiměřená</w:t>
            </w:r>
            <w:r w:rsidRPr="009A1AFD">
              <w:t xml:space="preserve">, aby se zabránilo </w:t>
            </w:r>
            <w:r w:rsidRPr="009A1AFD">
              <w:rPr>
                <w:b/>
                <w:i/>
              </w:rPr>
              <w:t>nežádoucím</w:t>
            </w:r>
            <w:r w:rsidRPr="009A1AFD">
              <w:t xml:space="preserve"> negativním důsledkům pro ty, kdo využívají služby k zákonným účelům, zejména pro výkon svých základních práv chráněných právními předpisy Unie, tj. práv zakotvených v Listině a uznaných jako obecné zásady právních předpisů Unie, a aby se zabránilo nadměrnému zatížení poskytovatelů služeb.</w:t>
            </w:r>
          </w:p>
        </w:tc>
        <w:tc>
          <w:tcPr>
            <w:tcW w:w="4876" w:type="dxa"/>
          </w:tcPr>
          <w:p w:rsidR="0091380F" w:rsidRPr="009A1AFD" w:rsidRDefault="007C32F5">
            <w:pPr>
              <w:pStyle w:val="Normal6a"/>
            </w:pPr>
            <w:r w:rsidRPr="009A1AFD">
              <w:t>(2)</w:t>
            </w:r>
            <w:r w:rsidRPr="009A1AFD">
              <w:tab/>
              <w:t xml:space="preserve">Vzhledem k ústřednímu významu příslušných služeb informační společnosti lze těchto cílů dosáhnout pouze tím, že se zajistí, aby se poskytovatelé nabízející tyto služby v Unii chovali zodpovědně a přijali přiměřená opatření k minimalizaci rizika zneužití svých služeb pro účely pohlavního zneužívání dětí, přičemž tito poskytovatelé jsou často jedinými, kdo mohou tomuto zneužívání předcházet a </w:t>
            </w:r>
            <w:r w:rsidRPr="009A1AFD">
              <w:rPr>
                <w:b/>
                <w:i/>
              </w:rPr>
              <w:t>pomáhat v boji</w:t>
            </w:r>
            <w:r w:rsidRPr="009A1AFD">
              <w:t xml:space="preserve"> proti němu. Přijatá opatření by měla být cílená, pečlivě vyvážená</w:t>
            </w:r>
            <w:r w:rsidRPr="009A1AFD">
              <w:rPr>
                <w:b/>
                <w:i/>
              </w:rPr>
              <w:t>, účinná, založená na důkazech, přiměřená a měla by podléhat neustálému přezkumu</w:t>
            </w:r>
            <w:r w:rsidRPr="009A1AFD">
              <w:t xml:space="preserve">, aby se zabránilo </w:t>
            </w:r>
            <w:r w:rsidRPr="009A1AFD">
              <w:rPr>
                <w:b/>
                <w:i/>
              </w:rPr>
              <w:t>nepřiměřeným</w:t>
            </w:r>
            <w:r w:rsidRPr="009A1AFD">
              <w:t xml:space="preserve"> negativním důsledkům pro </w:t>
            </w:r>
            <w:r w:rsidRPr="009A1AFD">
              <w:rPr>
                <w:b/>
                <w:i/>
              </w:rPr>
              <w:t>boj proti trestné činnosti a pro</w:t>
            </w:r>
            <w:r w:rsidRPr="009A1AFD">
              <w:t xml:space="preserve"> ty, kdo využívají služby k zákonným účelům, zejména pro výkon svých základních práv chráněných právními předpisy Unie, tj. práv zakotvených v Listině a uznaných jako obecné zásady právních předpisů Unie, a aby se zabránilo </w:t>
            </w:r>
            <w:r w:rsidRPr="009A1AFD">
              <w:rPr>
                <w:b/>
                <w:i/>
              </w:rPr>
              <w:t>přímému či nepřímému</w:t>
            </w:r>
            <w:r w:rsidRPr="009A1AFD">
              <w:t xml:space="preserve"> nadměrnému zatížení poskytovatelů služeb.</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Poskytovatelé služeb informační společnosti nikdy nejsou jedinými poskytovateli, kteří jsou schopni předcházet zneužívání nebo bojovat proti němu. Spoléhání se při vyšetřování a stíhání závažných trestných činů výlučně na soukromé společnosti motivované ziskem, a nikoli na síly veřejného pořádku, je nebezpečné.</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291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Maria Grapini</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w:t>
            </w:r>
            <w:r w:rsidRPr="009A1AFD">
              <w:tab/>
              <w:t xml:space="preserve">Vzhledem k ústřednímu významu příslušných služeb informační společnosti lze těchto cílů dosáhnout pouze tím, že se zajistí, aby se poskytovatelé nabízející tyto služby v Unii chovali zodpovědně a přijali přiměřená opatření </w:t>
            </w:r>
            <w:r w:rsidRPr="009A1AFD">
              <w:rPr>
                <w:b/>
                <w:i/>
              </w:rPr>
              <w:t>k minimalizaci rizika</w:t>
            </w:r>
            <w:r w:rsidRPr="009A1AFD">
              <w:t xml:space="preserve"> zneužití </w:t>
            </w:r>
            <w:r w:rsidRPr="009A1AFD">
              <w:rPr>
                <w:b/>
                <w:i/>
              </w:rPr>
              <w:t>svých</w:t>
            </w:r>
            <w:r w:rsidRPr="009A1AFD">
              <w:t xml:space="preserve"> služeb pro účely pohlavního zneužívání dětí, přičemž tito poskytovatelé jsou často jedinými, kdo mohou tomuto zneužívání předcházet a bojovat proti němu. Přijatá opatření by měla být cílená, pečlivě vyvážená a přiměřená, aby se zabránilo nežádoucím negativním důsledkům pro ty, kdo využívají služby k zákonným účelům, zejména pro výkon svých základních práv chráněných právními předpisy Unie, tj. práv zakotvených v Listině a uznaných jako obecné zásady právních předpisů Unie, a aby se zabránilo nadměrnému zatížení poskytovatelů služeb.</w:t>
            </w:r>
          </w:p>
        </w:tc>
        <w:tc>
          <w:tcPr>
            <w:tcW w:w="4876" w:type="dxa"/>
          </w:tcPr>
          <w:p w:rsidR="0091380F" w:rsidRPr="009A1AFD" w:rsidRDefault="007C32F5">
            <w:pPr>
              <w:pStyle w:val="Normal6a"/>
            </w:pPr>
            <w:r w:rsidRPr="009A1AFD">
              <w:t>(2)</w:t>
            </w:r>
            <w:r w:rsidRPr="009A1AFD">
              <w:tab/>
              <w:t>Vzhledem k ústřednímu významu příslušných služeb informační společnosti lze těchto cílů dosáhnout pouze tím, že se zajistí, aby se poskytovatelé nabízející tyto služby v Unii chovali zodpovědně a přijali přiměřená opatření</w:t>
            </w:r>
            <w:r w:rsidRPr="009A1AFD">
              <w:rPr>
                <w:b/>
                <w:i/>
              </w:rPr>
              <w:t>, která uživatelům zajistí větší bezpečnost a minimalizují riziko</w:t>
            </w:r>
            <w:r w:rsidRPr="009A1AFD">
              <w:t xml:space="preserve"> zneužití </w:t>
            </w:r>
            <w:r w:rsidRPr="009A1AFD">
              <w:rPr>
                <w:b/>
                <w:i/>
              </w:rPr>
              <w:t>jejich</w:t>
            </w:r>
            <w:r w:rsidRPr="009A1AFD">
              <w:t xml:space="preserve"> služeb pro účely pohlavního zneužívání dětí, přičemž tito poskytovatelé jsou často jedinými, kdo mohou tomuto zneužívání předcházet a bojovat proti němu. Přijatá opatření by měla být cílená, pečlivě vyvážená a přiměřená, aby se zabránilo nežádoucím negativním důsledkům pro ty, kdo využívají služby k zákonným účelům, zejména pro výkon svých základních práv chráněných právními předpisy Unie, tj. práv zakotvených v Listině a uznaných jako obecné zásady právních předpisů Unie, a aby se zabránilo nadměrnému zatížení poskytovatelů služeb.</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{RO}</w:t>
      </w:r>
      <w:r w:rsidRPr="009A1AFD">
        <w:t>ro</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292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w:t>
            </w:r>
            <w:r w:rsidRPr="009A1AFD">
              <w:tab/>
              <w:t xml:space="preserve">Vzhledem k </w:t>
            </w:r>
            <w:r w:rsidRPr="009A1AFD">
              <w:rPr>
                <w:b/>
                <w:i/>
              </w:rPr>
              <w:t>ústřednímu</w:t>
            </w:r>
            <w:r w:rsidRPr="009A1AFD">
              <w:t xml:space="preserve"> významu příslušných služeb informační společnosti lze těchto cílů dosáhnout pouze tím, že se zajistí, aby </w:t>
            </w:r>
            <w:r w:rsidRPr="009A1AFD">
              <w:rPr>
                <w:b/>
                <w:i/>
              </w:rPr>
              <w:t>se</w:t>
            </w:r>
            <w:r w:rsidRPr="009A1AFD">
              <w:t xml:space="preserve"> poskytovatelé nabízející tyto služby v Unii </w:t>
            </w:r>
            <w:r w:rsidRPr="009A1AFD">
              <w:rPr>
                <w:b/>
                <w:i/>
              </w:rPr>
              <w:t>chovali zodpovědně</w:t>
            </w:r>
            <w:r w:rsidRPr="009A1AFD">
              <w:t xml:space="preserve"> a přijali přiměřená opatření k minimalizaci rizika zneužití </w:t>
            </w:r>
            <w:r w:rsidRPr="009A1AFD">
              <w:rPr>
                <w:b/>
                <w:i/>
              </w:rPr>
              <w:t>svých</w:t>
            </w:r>
            <w:r w:rsidRPr="009A1AFD">
              <w:t xml:space="preserve"> služeb pro účely pohlavního zneužívání dětí</w:t>
            </w:r>
            <w:r w:rsidRPr="009A1AFD">
              <w:rPr>
                <w:b/>
                <w:i/>
              </w:rPr>
              <w:t>, přičemž tito poskytovatelé jsou často jedinými, kdo mohou tomuto zneužívání předcházet a bojovat proti němu</w:t>
            </w:r>
            <w:r w:rsidRPr="009A1AFD">
              <w:t>. Přijatá opatření by měla být cílená, pečlivě vyvážená a přiměřená, aby se zabránilo nežádoucím negativním důsledkům pro ty, kdo využívají služby k zákonným účelům, zejména pro výkon svých základních práv chráněných právními předpisy Unie, tj. práv zakotvených v Listině a uznaných jako obecné zásady právních předpisů Unie, a aby se zabránilo nadměrnému zatížení poskytovatelů služeb.</w:t>
            </w:r>
          </w:p>
        </w:tc>
        <w:tc>
          <w:tcPr>
            <w:tcW w:w="4876" w:type="dxa"/>
          </w:tcPr>
          <w:p w:rsidR="0091380F" w:rsidRPr="009A1AFD" w:rsidRDefault="007C32F5">
            <w:pPr>
              <w:pStyle w:val="Normal6a"/>
            </w:pPr>
            <w:r w:rsidRPr="009A1AFD">
              <w:t>(2)</w:t>
            </w:r>
            <w:r w:rsidRPr="009A1AFD">
              <w:tab/>
              <w:t xml:space="preserve">Vzhledem k </w:t>
            </w:r>
            <w:r w:rsidRPr="009A1AFD">
              <w:rPr>
                <w:b/>
                <w:i/>
              </w:rPr>
              <w:t>zásadnímu</w:t>
            </w:r>
            <w:r w:rsidRPr="009A1AFD">
              <w:t xml:space="preserve"> významu příslušných služeb informační společnosti lze těchto cílů dosáhnout pouze tím, že se zajistí, aby poskytovatelé nabízející tyto služby v Unii </w:t>
            </w:r>
            <w:r w:rsidRPr="009A1AFD">
              <w:rPr>
                <w:b/>
                <w:i/>
              </w:rPr>
              <w:t>jednali odpovědně</w:t>
            </w:r>
            <w:r w:rsidRPr="009A1AFD">
              <w:t xml:space="preserve"> a přijali přiměřená opatření k minimalizaci rizika zneužití </w:t>
            </w:r>
            <w:r w:rsidRPr="009A1AFD">
              <w:rPr>
                <w:b/>
                <w:i/>
              </w:rPr>
              <w:t>jejich</w:t>
            </w:r>
            <w:r w:rsidRPr="009A1AFD">
              <w:t xml:space="preserve"> služeb pro účely pohlavního zneužívání dětí. Přijatá opatření by měla být cílená, pečlivě vyvážená a přiměřená, aby se zabránilo nežádoucím negativním důsledkům pro ty, kdo využívají služby k zákonným účelům, zejména pro výkon svých základních práv chráněných právními předpisy Unie, tj. práv zakotvených v Listině a uznaných jako obecné zásady právních předpisů Unie, a aby se zabránilo nadměrnému zatížení poskytovatelů služeb.</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293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Maria Grapini</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w:t>
            </w:r>
            <w:r w:rsidRPr="009A1AFD">
              <w:tab/>
              <w:t xml:space="preserve">Vzhledem k </w:t>
            </w:r>
            <w:r w:rsidRPr="009A1AFD">
              <w:rPr>
                <w:b/>
                <w:i/>
              </w:rPr>
              <w:t>ústřednímu</w:t>
            </w:r>
            <w:r w:rsidRPr="009A1AFD">
              <w:t xml:space="preserve"> významu příslušných služeb informační společnosti lze těchto cílů dosáhnout pouze tím, že se zajistí, aby </w:t>
            </w:r>
            <w:r w:rsidRPr="009A1AFD">
              <w:rPr>
                <w:b/>
                <w:i/>
              </w:rPr>
              <w:t>se</w:t>
            </w:r>
            <w:r w:rsidRPr="009A1AFD">
              <w:t xml:space="preserve"> poskytovatelé nabízející tyto služby v Unii </w:t>
            </w:r>
            <w:r w:rsidRPr="009A1AFD">
              <w:rPr>
                <w:b/>
                <w:i/>
              </w:rPr>
              <w:t>chovali zodpovědně</w:t>
            </w:r>
            <w:r w:rsidRPr="009A1AFD">
              <w:t xml:space="preserve"> a přijali přiměřená opatření k minimalizaci rizika zneužití </w:t>
            </w:r>
            <w:r w:rsidRPr="009A1AFD">
              <w:rPr>
                <w:b/>
                <w:i/>
              </w:rPr>
              <w:t>svých</w:t>
            </w:r>
            <w:r w:rsidRPr="009A1AFD">
              <w:t xml:space="preserve"> služeb pro účely pohlavního zneužívání dětí, přičemž tito poskytovatelé jsou často jedinými</w:t>
            </w:r>
            <w:r w:rsidRPr="009A1AFD">
              <w:rPr>
                <w:b/>
                <w:i/>
              </w:rPr>
              <w:t>, kdo mohou tomuto</w:t>
            </w:r>
            <w:r w:rsidRPr="009A1AFD">
              <w:t xml:space="preserve"> zneužívání předcházet </w:t>
            </w:r>
            <w:r w:rsidRPr="009A1AFD">
              <w:rPr>
                <w:b/>
                <w:i/>
              </w:rPr>
              <w:t>a</w:t>
            </w:r>
            <w:r w:rsidRPr="009A1AFD">
              <w:t xml:space="preserve"> bojovat proti němu. Přijatá opatření by měla být cílená, pečlivě vyvážená a přiměřená, aby se zabránilo nežádoucím negativním důsledkům pro ty, kdo využívají služby k zákonným účelům, zejména pro výkon svých základních práv chráněných právními předpisy Unie, tj. práv zakotvených v Listině a uznaných jako obecné zásady právních předpisů Unie, a aby se zabránilo nadměrnému zatížení poskytovatelů služeb.</w:t>
            </w:r>
          </w:p>
        </w:tc>
        <w:tc>
          <w:tcPr>
            <w:tcW w:w="4876" w:type="dxa"/>
          </w:tcPr>
          <w:p w:rsidR="0091380F" w:rsidRPr="009A1AFD" w:rsidRDefault="007C32F5">
            <w:pPr>
              <w:pStyle w:val="Normal6a"/>
            </w:pPr>
            <w:r w:rsidRPr="009A1AFD">
              <w:t>(2)</w:t>
            </w:r>
            <w:r w:rsidRPr="009A1AFD">
              <w:tab/>
              <w:t xml:space="preserve">Vzhledem k </w:t>
            </w:r>
            <w:r w:rsidRPr="009A1AFD">
              <w:rPr>
                <w:b/>
                <w:i/>
              </w:rPr>
              <w:t>zásadnímu</w:t>
            </w:r>
            <w:r w:rsidRPr="009A1AFD">
              <w:t xml:space="preserve"> významu příslušných služeb informační společnosti lze těchto cílů dosáhnout pouze tím, že se zajistí, aby poskytovatelé nabízející tyto služby v Unii </w:t>
            </w:r>
            <w:r w:rsidRPr="009A1AFD">
              <w:rPr>
                <w:b/>
                <w:i/>
              </w:rPr>
              <w:t>jednali odpovědně</w:t>
            </w:r>
            <w:r w:rsidRPr="009A1AFD">
              <w:t xml:space="preserve"> a přijali přiměřená</w:t>
            </w:r>
            <w:r w:rsidRPr="009A1AFD">
              <w:rPr>
                <w:b/>
                <w:i/>
              </w:rPr>
              <w:t>, spolehlivá a konkrétní</w:t>
            </w:r>
            <w:r w:rsidRPr="009A1AFD">
              <w:t xml:space="preserve"> opatření k minimalizaci rizika zneužití </w:t>
            </w:r>
            <w:r w:rsidRPr="009A1AFD">
              <w:rPr>
                <w:b/>
                <w:i/>
              </w:rPr>
              <w:t>jejich</w:t>
            </w:r>
            <w:r w:rsidRPr="009A1AFD">
              <w:t xml:space="preserve"> služeb pro účely pohlavního zneužívání dětí, přičemž tito poskytovatelé jsou často jedinými </w:t>
            </w:r>
            <w:r w:rsidRPr="009A1AFD">
              <w:rPr>
                <w:b/>
                <w:i/>
              </w:rPr>
              <w:t>poskytovateli, kteří jsou schopni takovému</w:t>
            </w:r>
            <w:r w:rsidRPr="009A1AFD">
              <w:t xml:space="preserve"> zneužívání předcházet</w:t>
            </w:r>
            <w:r w:rsidRPr="009A1AFD">
              <w:rPr>
                <w:b/>
                <w:i/>
              </w:rPr>
              <w:t>,</w:t>
            </w:r>
            <w:r w:rsidRPr="009A1AFD">
              <w:t xml:space="preserve"> bojovat proti němu </w:t>
            </w:r>
            <w:r w:rsidRPr="009A1AFD">
              <w:rPr>
                <w:b/>
                <w:i/>
              </w:rPr>
              <w:t>a oznamovat je</w:t>
            </w:r>
            <w:r w:rsidRPr="009A1AFD">
              <w:t>. Přijatá opatření by měla být cílená, pečlivě vyvážená a přiměřená, aby se zabránilo nežádoucím negativním důsledkům pro ty, kdo využívají služby k zákonným účelům, zejména pro výkon svých základních práv chráněných právními předpisy Unie, tj. práv zakotvených v Listině a uznaných jako obecné zásady právních předpisů Unie, a aby se zabránilo nadměrnému zatížení poskytovatelů služeb.</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{RO}</w:t>
      </w:r>
      <w:r w:rsidRPr="009A1AFD">
        <w:t>ro</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294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Annika Bruna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(2a)</w:t>
            </w:r>
            <w:r w:rsidRPr="009A1AFD">
              <w:tab/>
            </w:r>
            <w:r w:rsidRPr="009A1AFD">
              <w:rPr>
                <w:b/>
                <w:i/>
              </w:rPr>
              <w:t>Mělo by se uvažovat o dlouhodobém řešení v přiměřeném právním rámci, v němž by se automatizovaná technologie měla používat k bezpečnému odhalování pohlavního vykořisťování a zneužívání na internetu.</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{FR}</w:t>
      </w:r>
      <w:r w:rsidRPr="009A1AFD">
        <w:t>fr</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295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Maria Grapini</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(3)</w:t>
            </w:r>
            <w:r w:rsidRPr="009A1AFD">
              <w:tab/>
              <w:t>Členské státy stále častěji zavádějí nebo zvažují zavedení vnitrostátních právních předpisů s cílem předcházet pohlavnímu zneužívání dětí on-line a bojovat proti němu, zejména stanovením požadavků na poskytovatele příslušných služeb informační společnosti. S ohledem na přirozenou přeshraniční povahu internetu a příslušného poskytování služeb mají tyto vnitrostátní právní předpisy, které se vzájemně liší, přímý negativní dopad na vnitřní trh. V zájmu zvýšení právní jistoty, odstranění výsledných překážek poskytování služeb a zajištění rovných podmínek na vnitřním trhu by měly být na úrovni Unie stanoveny nezbytné harmonizované požadavky.</w:t>
            </w:r>
          </w:p>
        </w:tc>
        <w:tc>
          <w:tcPr>
            <w:tcW w:w="4876" w:type="dxa"/>
          </w:tcPr>
          <w:p w:rsidR="0091380F" w:rsidRPr="009A1AFD" w:rsidRDefault="007C32F5">
            <w:pPr>
              <w:pStyle w:val="Normal6a"/>
            </w:pPr>
            <w:r w:rsidRPr="009A1AFD">
              <w:t>(3)</w:t>
            </w:r>
            <w:r w:rsidRPr="009A1AFD">
              <w:tab/>
              <w:t>Členské státy stále častěji zavádějí nebo zvažují zavedení vnitrostátních právních předpisů s cílem předcházet pohlavnímu zneužívání dětí on-line a bojovat proti němu, zejména stanovením požadavků na poskytovatele příslušných služeb informační společnosti. S ohledem na přirozenou přeshraniční povahu internetu a příslušného poskytování služeb mají tyto vnitrostátní právní předpisy, které se vzájemně liší, přímý negativní dopad na vnitřní trh. V zájmu zvýšení právní jistoty, odstranění výsledných překážek poskytování služeb a zajištění rovných podmínek na vnitřním trhu by měly být na úrovni Unie stanoveny nezbytné harmonizované požadavky</w:t>
            </w:r>
            <w:r w:rsidRPr="009A1AFD">
              <w:rPr>
                <w:b/>
                <w:i/>
              </w:rPr>
              <w:t>, které uživatelům internetu zajistí větší bezpečnost, pokud jde o boj proti pohlavnímu zneužívání dětí na internetu</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{RO}</w:t>
      </w:r>
      <w:r w:rsidRPr="009A1AFD">
        <w:t>ro</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296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Annalisa Tardino</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(3)</w:t>
            </w:r>
            <w:r w:rsidRPr="009A1AFD">
              <w:tab/>
              <w:t xml:space="preserve">Členské státy stále častěji zavádějí nebo zvažují zavedení vnitrostátních právních předpisů </w:t>
            </w:r>
            <w:r w:rsidRPr="009A1AFD">
              <w:rPr>
                <w:b/>
                <w:i/>
              </w:rPr>
              <w:t>s cílem předcházet</w:t>
            </w:r>
            <w:r w:rsidRPr="009A1AFD">
              <w:t xml:space="preserve"> pohlavnímu zneužívání dětí </w:t>
            </w:r>
            <w:r w:rsidRPr="009A1AFD">
              <w:rPr>
                <w:b/>
                <w:i/>
              </w:rPr>
              <w:t>on-line a bojovat</w:t>
            </w:r>
            <w:r w:rsidRPr="009A1AFD">
              <w:t xml:space="preserve"> proti němu, zejména stanovením požadavků na poskytovatele příslušných služeb informační společnosti. </w:t>
            </w:r>
            <w:r w:rsidRPr="009A1AFD">
              <w:rPr>
                <w:b/>
                <w:i/>
              </w:rPr>
              <w:t>S ohledem na přirozenou přeshraniční povahu internetu a příslušného</w:t>
            </w:r>
            <w:r w:rsidRPr="009A1AFD">
              <w:t xml:space="preserve"> poskytování služeb </w:t>
            </w:r>
            <w:r w:rsidRPr="009A1AFD">
              <w:rPr>
                <w:b/>
                <w:i/>
              </w:rPr>
              <w:t>mají</w:t>
            </w:r>
            <w:r w:rsidRPr="009A1AFD">
              <w:t xml:space="preserve"> tyto vnitrostátní právní předpisy, které se </w:t>
            </w:r>
            <w:r w:rsidRPr="009A1AFD">
              <w:rPr>
                <w:b/>
                <w:i/>
              </w:rPr>
              <w:t>vzájemně</w:t>
            </w:r>
            <w:r w:rsidRPr="009A1AFD">
              <w:t xml:space="preserve"> liší, </w:t>
            </w:r>
            <w:r w:rsidRPr="009A1AFD">
              <w:rPr>
                <w:b/>
                <w:i/>
              </w:rPr>
              <w:t>přímý</w:t>
            </w:r>
            <w:r w:rsidRPr="009A1AFD">
              <w:t xml:space="preserve"> negativní dopad na vnitřní trh. V zájmu zvýšení právní jistoty, odstranění výsledných překážek poskytování služeb a zajištění rovných podmínek na vnitřním trhu by měly být na úrovni Unie </w:t>
            </w:r>
            <w:r w:rsidRPr="009A1AFD">
              <w:rPr>
                <w:b/>
                <w:i/>
              </w:rPr>
              <w:t>stanoveny nezbytné harmonizované požadavky</w:t>
            </w:r>
            <w:r w:rsidRPr="009A1AFD">
              <w:t>.</w:t>
            </w:r>
          </w:p>
        </w:tc>
        <w:tc>
          <w:tcPr>
            <w:tcW w:w="4876" w:type="dxa"/>
          </w:tcPr>
          <w:p w:rsidR="0091380F" w:rsidRPr="009A1AFD" w:rsidRDefault="007C32F5">
            <w:pPr>
              <w:pStyle w:val="Normal6a"/>
            </w:pPr>
            <w:r w:rsidRPr="009A1AFD">
              <w:t>(3)</w:t>
            </w:r>
            <w:r w:rsidRPr="009A1AFD">
              <w:tab/>
              <w:t xml:space="preserve">Členské státy stále častěji zavádějí nebo zvažují zavedení vnitrostátních právních předpisů </w:t>
            </w:r>
            <w:r w:rsidRPr="009A1AFD">
              <w:rPr>
                <w:b/>
                <w:i/>
              </w:rPr>
              <w:t>pro předcházení</w:t>
            </w:r>
            <w:r w:rsidRPr="009A1AFD">
              <w:t xml:space="preserve"> pohlavnímu zneužívání dětí </w:t>
            </w:r>
            <w:r w:rsidRPr="009A1AFD">
              <w:rPr>
                <w:b/>
                <w:i/>
              </w:rPr>
              <w:t>na internetu a boj</w:t>
            </w:r>
            <w:r w:rsidRPr="009A1AFD">
              <w:t xml:space="preserve"> proti němu </w:t>
            </w:r>
            <w:r w:rsidRPr="009A1AFD">
              <w:rPr>
                <w:b/>
                <w:i/>
              </w:rPr>
              <w:t>a obecněji pro ochranu nezletilých osob na internetu</w:t>
            </w:r>
            <w:r w:rsidRPr="009A1AFD">
              <w:t xml:space="preserve">, zejména stanovením požadavků na poskytovatele příslušných služeb informační společnosti. </w:t>
            </w:r>
            <w:r w:rsidRPr="009A1AFD">
              <w:rPr>
                <w:b/>
                <w:i/>
              </w:rPr>
              <w:t>Vzhledem k tomu, že internet a</w:t>
            </w:r>
            <w:r w:rsidRPr="009A1AFD">
              <w:t xml:space="preserve"> poskytování </w:t>
            </w:r>
            <w:r w:rsidRPr="009A1AFD">
              <w:rPr>
                <w:b/>
                <w:i/>
              </w:rPr>
              <w:t>dotčených</w:t>
            </w:r>
            <w:r w:rsidRPr="009A1AFD">
              <w:t xml:space="preserve"> služeb </w:t>
            </w:r>
            <w:r w:rsidRPr="009A1AFD">
              <w:rPr>
                <w:b/>
                <w:i/>
              </w:rPr>
              <w:t>jsou ze své podstaty přeshraniční povahy, mohou</w:t>
            </w:r>
            <w:r w:rsidRPr="009A1AFD">
              <w:t xml:space="preserve"> tyto vnitrostátní právní předpisy, které se </w:t>
            </w:r>
            <w:r w:rsidRPr="009A1AFD">
              <w:rPr>
                <w:b/>
                <w:i/>
              </w:rPr>
              <w:t>někdy</w:t>
            </w:r>
            <w:r w:rsidRPr="009A1AFD">
              <w:t xml:space="preserve"> liší, </w:t>
            </w:r>
            <w:r w:rsidRPr="009A1AFD">
              <w:rPr>
                <w:b/>
                <w:i/>
              </w:rPr>
              <w:t>mít</w:t>
            </w:r>
            <w:r w:rsidRPr="009A1AFD">
              <w:t xml:space="preserve"> negativní dopad na vnitřní trh. V zájmu zvýšení právní jistoty, odstranění výsledných překážek poskytování služeb a zajištění rovných podmínek na vnitřním trhu by </w:t>
            </w:r>
            <w:r w:rsidRPr="009A1AFD">
              <w:rPr>
                <w:b/>
                <w:i/>
              </w:rPr>
              <w:t>harmonizované požadavky</w:t>
            </w:r>
            <w:r w:rsidRPr="009A1AFD">
              <w:t xml:space="preserve"> měly být </w:t>
            </w:r>
            <w:r w:rsidRPr="009A1AFD">
              <w:rPr>
                <w:b/>
                <w:i/>
              </w:rPr>
              <w:t>stanoveny</w:t>
            </w:r>
            <w:r w:rsidRPr="009A1AFD">
              <w:t xml:space="preserve"> na úrovni Unie.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297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Carles Puigdemont i Casamajó</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(3)</w:t>
            </w:r>
            <w:r w:rsidRPr="009A1AFD">
              <w:tab/>
              <w:t xml:space="preserve">Členské státy stále častěji zavádějí nebo zvažují zavedení vnitrostátních právních předpisů s cílem předcházet pohlavnímu zneužívání dětí on-line a bojovat proti němu, zejména stanovením požadavků na poskytovatele příslušných služeb informační společnosti. S ohledem na přirozenou přeshraniční povahu internetu a příslušného poskytování služeb </w:t>
            </w:r>
            <w:r w:rsidRPr="009A1AFD">
              <w:rPr>
                <w:b/>
                <w:i/>
              </w:rPr>
              <w:t>mají</w:t>
            </w:r>
            <w:r w:rsidRPr="009A1AFD">
              <w:t xml:space="preserve"> tyto vnitrostátní právní předpisy, které se vzájemně liší, přímý negativní dopad na vnitřní trh. V zájmu zvýšení právní jistoty, odstranění výsledných překážek poskytování služeb a zajištění rovných podmínek na vnitřním trhu by měly být na úrovni Unie stanoveny nezbytné harmonizované požadavky.</w:t>
            </w:r>
          </w:p>
        </w:tc>
        <w:tc>
          <w:tcPr>
            <w:tcW w:w="4876" w:type="dxa"/>
          </w:tcPr>
          <w:p w:rsidR="0091380F" w:rsidRPr="009A1AFD" w:rsidRDefault="007C32F5">
            <w:pPr>
              <w:pStyle w:val="Normal6a"/>
            </w:pPr>
            <w:r w:rsidRPr="009A1AFD">
              <w:t>(3)</w:t>
            </w:r>
            <w:r w:rsidRPr="009A1AFD">
              <w:tab/>
              <w:t xml:space="preserve">Členské státy </w:t>
            </w:r>
            <w:r w:rsidRPr="009A1AFD">
              <w:rPr>
                <w:b/>
                <w:i/>
              </w:rPr>
              <w:t>a regionální orgány</w:t>
            </w:r>
            <w:r w:rsidRPr="009A1AFD">
              <w:t xml:space="preserve"> stále častěji zavádějí nebo zvažují zavedení vnitrostátních </w:t>
            </w:r>
            <w:r w:rsidRPr="009A1AFD">
              <w:rPr>
                <w:b/>
                <w:i/>
              </w:rPr>
              <w:t>a regionálních</w:t>
            </w:r>
            <w:r w:rsidRPr="009A1AFD">
              <w:t xml:space="preserve"> právních předpisů s cílem předcházet pohlavnímu zneužívání dětí on-line a bojovat proti němu, zejména stanovením požadavků na poskytovatele příslušných služeb informační společnosti. S ohledem na přirozenou přeshraniční povahu internetu a příslušného poskytování služeb </w:t>
            </w:r>
            <w:r w:rsidRPr="009A1AFD">
              <w:rPr>
                <w:b/>
                <w:i/>
              </w:rPr>
              <w:t>mohou mít</w:t>
            </w:r>
            <w:r w:rsidRPr="009A1AFD">
              <w:t xml:space="preserve"> tyto vnitrostátní právní předpisy, které se vzájemně liší, přímý negativní dopad na vnitřní trh. V zájmu zvýšení právní jistoty, odstranění výsledných překážek poskytování služeb a zajištění rovných podmínek na vnitřním trhu by měly být na úrovni Unie stanoveny nezbytné harmonizované požadavky.</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298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(3)</w:t>
            </w:r>
            <w:r w:rsidRPr="009A1AFD">
              <w:tab/>
              <w:t xml:space="preserve">Členské státy stále častěji zavádějí nebo zvažují zavedení vnitrostátních právních předpisů s cílem předcházet pohlavnímu zneužívání dětí on-line a bojovat proti němu, zejména stanovením požadavků na poskytovatele příslušných služeb informační společnosti. S ohledem na přirozenou přeshraniční povahu internetu a příslušného poskytování služeb </w:t>
            </w:r>
            <w:r w:rsidRPr="009A1AFD">
              <w:rPr>
                <w:b/>
                <w:i/>
              </w:rPr>
              <w:t>mají</w:t>
            </w:r>
            <w:r w:rsidRPr="009A1AFD">
              <w:t xml:space="preserve"> tyto vnitrostátní právní předpisy, které se vzájemně liší, přímý negativní dopad na vnitřní trh. V zájmu zvýšení právní jistoty, odstranění výsledných překážek poskytování služeb a zajištění rovných podmínek na vnitřním trhu by měly být na úrovni Unie stanoveny nezbytné harmonizované požadavky.</w:t>
            </w:r>
          </w:p>
        </w:tc>
        <w:tc>
          <w:tcPr>
            <w:tcW w:w="4876" w:type="dxa"/>
          </w:tcPr>
          <w:p w:rsidR="0091380F" w:rsidRPr="009A1AFD" w:rsidRDefault="007C32F5">
            <w:pPr>
              <w:pStyle w:val="Normal6a"/>
            </w:pPr>
            <w:r w:rsidRPr="009A1AFD">
              <w:t>(3)</w:t>
            </w:r>
            <w:r w:rsidRPr="009A1AFD">
              <w:tab/>
              <w:t xml:space="preserve">Členské státy stále častěji zavádějí nebo zvažují zavedení vnitrostátních právních předpisů s cílem předcházet pohlavnímu zneužívání dětí on-line a bojovat proti němu, zejména stanovením požadavků na poskytovatele příslušných služeb informační společnosti. S ohledem na přirozenou přeshraniční povahu internetu a příslušného poskytování služeb </w:t>
            </w:r>
            <w:r w:rsidRPr="009A1AFD">
              <w:rPr>
                <w:b/>
                <w:i/>
              </w:rPr>
              <w:t>mohou mít</w:t>
            </w:r>
            <w:r w:rsidRPr="009A1AFD">
              <w:t xml:space="preserve"> tyto vnitrostátní právní předpisy, které se vzájemně liší, přímý negativní dopad na vnitřní trh. V zájmu zvýšení právní jistoty, odstranění výsledných překážek poskytování služeb a zajištění rovných podmínek na vnitřním trhu by měly být na úrovni Unie stanoveny nezbytné harmonizované požadavky.</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299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(3)</w:t>
            </w:r>
            <w:r w:rsidRPr="009A1AFD">
              <w:tab/>
              <w:t xml:space="preserve">Členské státy stále častěji zavádějí nebo zvažují zavedení vnitrostátních právních předpisů s cílem předcházet pohlavnímu zneužívání dětí on-line a bojovat proti němu, zejména stanovením požadavků na poskytovatele příslušných služeb informační společnosti. S ohledem na přirozenou přeshraniční povahu internetu a příslušného poskytování služeb </w:t>
            </w:r>
            <w:r w:rsidRPr="009A1AFD">
              <w:rPr>
                <w:b/>
                <w:i/>
              </w:rPr>
              <w:t>mají</w:t>
            </w:r>
            <w:r w:rsidRPr="009A1AFD">
              <w:t xml:space="preserve"> tyto vnitrostátní právní předpisy, které se vzájemně liší, přímý negativní dopad na vnitřní trh. V zájmu zvýšení právní jistoty, odstranění výsledných překážek poskytování služeb a zajištění rovných podmínek na vnitřním trhu by měly být na úrovni Unie stanoveny nezbytné harmonizované požadavky.</w:t>
            </w:r>
          </w:p>
        </w:tc>
        <w:tc>
          <w:tcPr>
            <w:tcW w:w="4876" w:type="dxa"/>
          </w:tcPr>
          <w:p w:rsidR="0091380F" w:rsidRPr="009A1AFD" w:rsidRDefault="007C32F5">
            <w:pPr>
              <w:pStyle w:val="Normal6a"/>
            </w:pPr>
            <w:r w:rsidRPr="009A1AFD">
              <w:t>(3)</w:t>
            </w:r>
            <w:r w:rsidRPr="009A1AFD">
              <w:tab/>
              <w:t xml:space="preserve">Členské státy stále častěji zavádějí nebo zvažují zavedení vnitrostátních právních předpisů s cílem předcházet pohlavnímu zneužívání dětí on-line a bojovat proti němu, zejména stanovením požadavků na poskytovatele příslušných služeb informační společnosti. S ohledem na přirozenou přeshraniční povahu internetu a příslušného poskytování služeb </w:t>
            </w:r>
            <w:r w:rsidRPr="009A1AFD">
              <w:rPr>
                <w:b/>
                <w:i/>
              </w:rPr>
              <w:t>mohou mít</w:t>
            </w:r>
            <w:r w:rsidRPr="009A1AFD">
              <w:t xml:space="preserve"> tyto vnitrostátní právní předpisy, které se vzájemně liší, přímý negativní dopad na vnitřní trh. V zájmu zvýšení právní jistoty, odstranění výsledných překážek poskytování služeb a zajištění rovných podmínek na vnitřním trhu by měly být na úrovni Unie stanoveny nezbytné harmonizované požadavky.</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300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(4)</w:t>
            </w:r>
            <w:r w:rsidRPr="009A1AFD">
              <w:tab/>
              <w:t xml:space="preserve">Toto nařízení by proto mělo přispět k řádnému fungování vnitřního trhu tím, že stanoví jasná, jednotná a vyvážená pravidla pro předcházení pohlavnímu zneužívání dětí a boj proti němu, a to účinným způsobem, který respektuje základní práva všech dotčených stran. </w:t>
            </w:r>
            <w:r w:rsidRPr="009A1AFD">
              <w:rPr>
                <w:b/>
                <w:i/>
              </w:rPr>
              <w:t>Vzhledem k rychle se měnící povaze příslušných služeb a technologií používaných k jejich poskytování by tato pravidla měla být stanovena technologicky neutrálním způsobem, který obstojí i v budoucnu a nebude bránit inovacím.</w:t>
            </w:r>
          </w:p>
        </w:tc>
        <w:tc>
          <w:tcPr>
            <w:tcW w:w="4876" w:type="dxa"/>
          </w:tcPr>
          <w:p w:rsidR="0091380F" w:rsidRPr="009A1AFD" w:rsidRDefault="007C32F5">
            <w:pPr>
              <w:pStyle w:val="Normal6a"/>
            </w:pPr>
            <w:r w:rsidRPr="009A1AFD">
              <w:t>(4)</w:t>
            </w:r>
            <w:r w:rsidRPr="009A1AFD">
              <w:tab/>
              <w:t>Toto nařízení by proto mělo přispět k řádnému fungování vnitřního trhu tím, že stanoví jasná, jednotná a vyvážená pravidla pro předcházení pohlavnímu zneužívání dětí a boj proti němu, a to účinným způsobem, který respektuje základní práva všech dotčených stran.</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301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Annalisa Tardino</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(4)</w:t>
            </w:r>
            <w:r w:rsidRPr="009A1AFD">
              <w:tab/>
              <w:t>Toto nařízení by proto mělo přispět k řádnému fungování vnitřního trhu tím, že stanoví jasná, jednotná a vyvážená pravidla pro předcházení pohlavnímu zneužívání dětí a boj proti němu</w:t>
            </w:r>
            <w:r w:rsidRPr="009A1AFD">
              <w:rPr>
                <w:b/>
                <w:i/>
              </w:rPr>
              <w:t>, a to účinným způsobem,</w:t>
            </w:r>
            <w:r w:rsidRPr="009A1AFD">
              <w:t xml:space="preserve"> který respektuje základní práva všech dotčených stran. Vzhledem k rychle se měnící povaze příslušných služeb a technologií používaných k jejich poskytování by tato pravidla měla být stanovena technologicky neutrálním způsobem, který obstojí i v budoucnu </w:t>
            </w:r>
            <w:r w:rsidRPr="009A1AFD">
              <w:rPr>
                <w:b/>
                <w:i/>
              </w:rPr>
              <w:t>a nebude bránit inovacím</w:t>
            </w:r>
            <w:r w:rsidRPr="009A1AFD">
              <w:t>.</w:t>
            </w:r>
          </w:p>
        </w:tc>
        <w:tc>
          <w:tcPr>
            <w:tcW w:w="4876" w:type="dxa"/>
          </w:tcPr>
          <w:p w:rsidR="0091380F" w:rsidRPr="009A1AFD" w:rsidRDefault="007C32F5">
            <w:pPr>
              <w:pStyle w:val="Normal6a"/>
            </w:pPr>
            <w:r w:rsidRPr="009A1AFD">
              <w:t>(4)</w:t>
            </w:r>
            <w:r w:rsidRPr="009A1AFD">
              <w:tab/>
              <w:t xml:space="preserve">Toto nařízení by proto mělo přispět k řádnému fungování vnitřního trhu tím, že stanoví jasná, jednotná a vyvážená pravidla pro předcházení pohlavnímu zneužívání dětí a boj proti němu </w:t>
            </w:r>
            <w:r w:rsidRPr="009A1AFD">
              <w:rPr>
                <w:b/>
                <w:i/>
              </w:rPr>
              <w:t>způsobem, který je účinný, přiměřený a soudržný s vnitrostátními právními předpisy a</w:t>
            </w:r>
            <w:r w:rsidRPr="009A1AFD">
              <w:t xml:space="preserve"> který respektuje základní práva všech dotčených stran. Vzhledem k rychle se měnící povaze příslušných služeb a technologií používaných k jejich poskytování by tato pravidla měla být stanovena technologicky neutrálním způsobem, který obstojí i v budoucnu</w:t>
            </w:r>
            <w:r w:rsidRPr="009A1AFD">
              <w:rPr>
                <w:b/>
                <w:i/>
              </w:rPr>
              <w:t>, s cílem stimulovat rozvoj inovativních nástrojů pro boj proti pohlavnímu zneužívání dětí</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302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Tomas Tobé, Jessica Polfjärd, Jörgen Warborn, Arba Kokalari</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(4)</w:t>
            </w:r>
            <w:r w:rsidRPr="009A1AFD">
              <w:tab/>
              <w:t>Toto nařízení by proto mělo přispět k řádnému fungování vnitřního trhu tím, že stanoví jasná, jednotná a vyvážená pravidla pro předcházení pohlavnímu zneužívání dětí a boj proti němu</w:t>
            </w:r>
            <w:r w:rsidRPr="009A1AFD">
              <w:rPr>
                <w:b/>
                <w:i/>
              </w:rPr>
              <w:t>, a to účinným způsobem,</w:t>
            </w:r>
            <w:r w:rsidRPr="009A1AFD">
              <w:t xml:space="preserve"> který respektuje základní práva všech dotčených stran. Vzhledem k rychle se měnící povaze příslušných služeb a technologií používaných k jejich poskytování by tato pravidla měla být stanovena technologicky neutrálním způsobem, který obstojí i v budoucnu a nebude bránit inovacím.</w:t>
            </w:r>
          </w:p>
        </w:tc>
        <w:tc>
          <w:tcPr>
            <w:tcW w:w="4876" w:type="dxa"/>
          </w:tcPr>
          <w:p w:rsidR="0091380F" w:rsidRPr="009A1AFD" w:rsidRDefault="007C32F5">
            <w:pPr>
              <w:pStyle w:val="Normal6a"/>
            </w:pPr>
            <w:r w:rsidRPr="009A1AFD">
              <w:t>(4)</w:t>
            </w:r>
            <w:r w:rsidRPr="009A1AFD">
              <w:tab/>
              <w:t xml:space="preserve">Toto nařízení by proto mělo přispět k řádnému fungování vnitřního trhu tím, že stanoví jasná, jednotná a vyvážená pravidla pro předcházení pohlavnímu zneužívání dětí a boj proti němu </w:t>
            </w:r>
            <w:r w:rsidRPr="009A1AFD">
              <w:rPr>
                <w:b/>
                <w:i/>
              </w:rPr>
              <w:t>způsobem, který je účinný, dobře cílený a přiměřený a</w:t>
            </w:r>
            <w:r w:rsidRPr="009A1AFD">
              <w:t xml:space="preserve"> který respektuje základní práva </w:t>
            </w:r>
            <w:r w:rsidRPr="009A1AFD">
              <w:rPr>
                <w:b/>
                <w:i/>
              </w:rPr>
              <w:t>a soukromí</w:t>
            </w:r>
            <w:r w:rsidRPr="009A1AFD">
              <w:t xml:space="preserve"> všech dotčených stran. Vzhledem k rychle se měnící povaze příslušných služeb a technologií používaných k jejich poskytování by tato pravidla měla být stanovena technologicky neutrálním způsobem, který obstojí i v budoucnu a nebude bránit inovacím.</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303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(4)</w:t>
            </w:r>
            <w:r w:rsidRPr="009A1AFD">
              <w:tab/>
              <w:t>Toto nařízení by proto mělo přispět k řádnému fungování vnitřního trhu tím, že stanoví jasná, jednotná a vyvážená pravidla pro předcházení pohlavnímu zneužívání dětí a boj proti němu</w:t>
            </w:r>
            <w:r w:rsidRPr="009A1AFD">
              <w:rPr>
                <w:b/>
                <w:i/>
              </w:rPr>
              <w:t>, a to účinným způsobem, který</w:t>
            </w:r>
            <w:r w:rsidRPr="009A1AFD">
              <w:t xml:space="preserve"> respektuje základní práva všech dotčených stran. Vzhledem k rychle se měnící povaze </w:t>
            </w:r>
            <w:r w:rsidRPr="009A1AFD">
              <w:rPr>
                <w:b/>
                <w:i/>
              </w:rPr>
              <w:t>příslušných</w:t>
            </w:r>
            <w:r w:rsidRPr="009A1AFD">
              <w:t xml:space="preserve"> služeb a technologií používaných k jejich poskytování by tato pravidla měla být stanovena technologicky neutrálním způsobem, který obstojí i v budoucnu </w:t>
            </w:r>
            <w:r w:rsidRPr="009A1AFD">
              <w:rPr>
                <w:b/>
                <w:i/>
              </w:rPr>
              <w:t>a nebude bránit inovacím</w:t>
            </w:r>
            <w:r w:rsidRPr="009A1AFD">
              <w:t>.</w:t>
            </w:r>
          </w:p>
        </w:tc>
        <w:tc>
          <w:tcPr>
            <w:tcW w:w="4876" w:type="dxa"/>
          </w:tcPr>
          <w:p w:rsidR="0091380F" w:rsidRPr="009A1AFD" w:rsidRDefault="007C32F5">
            <w:pPr>
              <w:pStyle w:val="Normal6a"/>
            </w:pPr>
            <w:r w:rsidRPr="009A1AFD">
              <w:t>(4)</w:t>
            </w:r>
            <w:r w:rsidRPr="009A1AFD">
              <w:tab/>
              <w:t xml:space="preserve">Toto nařízení by proto mělo přispět k řádnému fungování vnitřního trhu tím, že stanoví jasná, jednotná a vyvážená pravidla pro předcházení pohlavnímu zneužívání dětí a boj proti němu </w:t>
            </w:r>
            <w:r w:rsidRPr="009A1AFD">
              <w:rPr>
                <w:b/>
                <w:i/>
              </w:rPr>
              <w:t>způsobem, který je prokazatelně a trvale účinný a</w:t>
            </w:r>
            <w:r w:rsidRPr="009A1AFD">
              <w:t xml:space="preserve"> respektuje základní práva všech dotčených stran. Vzhledem k rychle se měnící povaze </w:t>
            </w:r>
            <w:r w:rsidRPr="009A1AFD">
              <w:rPr>
                <w:b/>
                <w:i/>
              </w:rPr>
              <w:t>dotčených</w:t>
            </w:r>
            <w:r w:rsidRPr="009A1AFD">
              <w:t xml:space="preserve"> služeb a technologií používaných k jejich poskytování by tato pravidla měla být stanovena technologicky neutrálním způsobem, který obstojí i v budoucnu</w:t>
            </w:r>
            <w:r w:rsidRPr="009A1AFD">
              <w:rPr>
                <w:b/>
                <w:i/>
              </w:rPr>
              <w:t>, aby nebránil boji proti trestné činnosti</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304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Maria Grapini</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(4)</w:t>
            </w:r>
            <w:r w:rsidRPr="009A1AFD">
              <w:tab/>
              <w:t xml:space="preserve">Toto nařízení by proto mělo přispět k řádnému fungování vnitřního trhu tím, že stanoví jasná, jednotná a vyvážená pravidla pro </w:t>
            </w:r>
            <w:r w:rsidRPr="009A1AFD">
              <w:rPr>
                <w:b/>
                <w:i/>
              </w:rPr>
              <w:t>předcházení pohlavnímu zneužívání dětí a boj proti němu, a to</w:t>
            </w:r>
            <w:r w:rsidRPr="009A1AFD">
              <w:t xml:space="preserve"> účinným způsobem, který respektuje základní práva všech dotčených stran. Vzhledem k rychle se měnící povaze příslušných služeb a technologií používaných k jejich poskytování by tato pravidla měla být stanovena technologicky neutrálním způsobem, který obstojí i v budoucnu a nebude bránit inovacím.</w:t>
            </w:r>
          </w:p>
        </w:tc>
        <w:tc>
          <w:tcPr>
            <w:tcW w:w="4876" w:type="dxa"/>
          </w:tcPr>
          <w:p w:rsidR="0091380F" w:rsidRPr="009A1AFD" w:rsidRDefault="007C32F5">
            <w:pPr>
              <w:pStyle w:val="Normal6a"/>
            </w:pPr>
            <w:r w:rsidRPr="009A1AFD">
              <w:t>(4)</w:t>
            </w:r>
            <w:r w:rsidRPr="009A1AFD">
              <w:tab/>
              <w:t xml:space="preserve">Toto nařízení by proto mělo přispět k řádnému fungování vnitřního trhu tím, že stanoví jasná, jednotná a vyvážená pravidla pro </w:t>
            </w:r>
            <w:r w:rsidRPr="009A1AFD">
              <w:rPr>
                <w:b/>
                <w:i/>
              </w:rPr>
              <w:t>prevenci, potírání a oznamování pohlavního zneužívání dětí</w:t>
            </w:r>
            <w:r w:rsidRPr="009A1AFD">
              <w:t xml:space="preserve"> účinným způsobem, který respektuje základní práva všech dotčených stran. Vzhledem k rychle se měnící povaze příslušných služeb a technologií používaných k jejich poskytování by tato pravidla měla být stanovena technologicky neutrálním způsobem, který obstojí i v budoucnu a nebude bránit inovacím.</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{RO}</w:t>
      </w:r>
      <w:r w:rsidRPr="009A1AFD">
        <w:t>ro</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305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4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(4a)</w:t>
            </w:r>
            <w:r w:rsidRPr="009A1AFD">
              <w:tab/>
            </w:r>
            <w:r w:rsidRPr="009A1AFD">
              <w:rPr>
                <w:b/>
                <w:i/>
              </w:rPr>
              <w:t>Aby bylo zajištěno plné dosažení cílů tohoto nařízení, měly by členské státy ve svých školách a vzdělávacích institucích zavést a provádět preventivní strategie a osvětové kampaně.</w:t>
            </w:r>
            <w:r w:rsidRPr="009A1AFD">
              <w:t xml:space="preserve"> </w:t>
            </w:r>
            <w:r w:rsidRPr="009A1AFD">
              <w:rPr>
                <w:b/>
                <w:i/>
              </w:rPr>
              <w:t>Centrum a koordinační orgány EU by měly v úzké spolupráci s příslušnými zúčastněnými stranami, jako jsou donucovací orgány a stávající horké linky v celé Unii, vypracovat preventivní techniky s cílem předcházet pohlavnímu zneužívání dětí a bojovat proti němu.</w:t>
            </w:r>
            <w:r w:rsidRPr="009A1AFD">
              <w:t xml:space="preserve"> </w:t>
            </w:r>
            <w:r w:rsidRPr="009A1AFD">
              <w:rPr>
                <w:b/>
                <w:i/>
              </w:rPr>
              <w:t>Je důležité, aby digitální dovednosti a kompetence, včetně mediální gramotnosti, byly uznávány jako povinná dovednost a zásadní součást vzdělávání, zejména vzdělávání dětí, rodičů a pedagogů a široké veřejnosti v oblasti bezpečnosti na internetu, včetně on-line rodičovské kontroly, a na to, jak rozpoznávat a oznamovat navazování kontaktů na internetu.</w:t>
            </w:r>
            <w:r w:rsidRPr="009A1AFD">
              <w:t xml:space="preserve"> </w:t>
            </w:r>
            <w:r w:rsidRPr="009A1AFD">
              <w:rPr>
                <w:b/>
                <w:i/>
              </w:rPr>
              <w:t>Unie a její členské státy by měly vyčlenit více investic do vzdělávání a odborné přípravy s cílem zajistit digitální gramotnost, včetně ochrany před šikanou a kyberšikanou ve školách, pro děti různých věkových skupin.</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306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Annika Bruna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4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(4a)</w:t>
            </w:r>
            <w:r w:rsidRPr="009A1AFD">
              <w:tab/>
            </w:r>
            <w:r w:rsidRPr="009A1AFD">
              <w:rPr>
                <w:b/>
                <w:i/>
              </w:rPr>
              <w:t>Ochrana dětí na internetu by neměla bránit respektování soukromí uživatelů.</w:t>
            </w:r>
            <w:r w:rsidRPr="009A1AFD">
              <w:t xml:space="preserve"> </w:t>
            </w:r>
            <w:r w:rsidRPr="009A1AFD">
              <w:rPr>
                <w:b/>
                <w:i/>
              </w:rPr>
              <w:t>Návrh by neměl ukládat obecný požadavek na kontrolu, nýbrž požadavek kontroly v konkrétních případech na základě souvisejícího rizika.</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{FR}</w:t>
      </w:r>
      <w:r w:rsidRPr="009A1AFD">
        <w:t>fr</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307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(5)</w:t>
            </w:r>
            <w:r w:rsidRPr="009A1AFD">
              <w:tab/>
              <w:t>Aby bylo dosaženo cílů tohoto nařízení, mělo by se vztahovat na poskytovatele služeb, které mohou být zneužity pro účely pohlavního zneužívání dětí on-line. Jelikož zneužívání těchto služeb k tomuto účelu neustále narůstá, měly by tyto služby zahrnovat veřejně dostupné interpersonální komunikační služby</w:t>
            </w:r>
            <w:r w:rsidRPr="009A1AFD">
              <w:rPr>
                <w:b/>
                <w:i/>
              </w:rPr>
              <w:t>, například služby zasílání zpráv a internetové e-mailové služby, jsou-li tyto služby veřejně dostupnými.</w:t>
            </w:r>
            <w:r w:rsidRPr="009A1AFD">
              <w:t xml:space="preserve"> </w:t>
            </w:r>
            <w:r w:rsidRPr="009A1AFD">
              <w:rPr>
                <w:b/>
                <w:i/>
              </w:rPr>
              <w:t>Toto nařízení by se mělo vztahovat i na služby, které umožňují přímou interpersonální a interaktivní výměnu informací pouze jako nepodstatnou vedlejší funkci, která je neoddělitelně spjata s jinou službou, jako je chat a podobné funkce v rámci her, sdílení fotografií a videohostingu.</w:t>
            </w:r>
            <w:r w:rsidRPr="009A1AFD">
              <w:t xml:space="preserve"> </w:t>
            </w:r>
            <w:r w:rsidRPr="009A1AFD">
              <w:rPr>
                <w:b/>
                <w:i/>
              </w:rPr>
              <w:t>Avšak vzhledem k přirozeným rozdílům mezi různými relevantními službami informační společnosti, na něž se vztahuje toto nařízení, a různým souvisejícím rizikům, že tyto služby budou zneužity pro účely pohlavního zneužívání dětí on-line, a vzhledem k rozdílné schopnosti dotčených poskytovatelů tomuto zneužití předcházet a bojovat proti němu, by povinnosti uložené poskytovatelům těchto služeb měly být vhodným způsobem rozlišovány</w:t>
            </w:r>
            <w:r w:rsidRPr="009A1AFD">
              <w:t>.</w:t>
            </w:r>
          </w:p>
        </w:tc>
        <w:tc>
          <w:tcPr>
            <w:tcW w:w="4876" w:type="dxa"/>
          </w:tcPr>
          <w:p w:rsidR="0091380F" w:rsidRPr="009A1AFD" w:rsidRDefault="007C32F5">
            <w:pPr>
              <w:pStyle w:val="Normal6a"/>
            </w:pPr>
            <w:r w:rsidRPr="009A1AFD">
              <w:t>(5)</w:t>
            </w:r>
            <w:r w:rsidRPr="009A1AFD">
              <w:tab/>
              <w:t xml:space="preserve">Aby bylo dosaženo cílů tohoto nařízení, mělo by se vztahovat na poskytovatele služeb, které mohou být zneužity pro účely pohlavního zneužívání dětí on-line. Jelikož zneužívání těchto služeb k tomuto účelu neustále narůstá, měly by tyto služby zahrnovat veřejně dostupné interpersonální komunikační služby </w:t>
            </w:r>
            <w:r w:rsidRPr="009A1AFD">
              <w:rPr>
                <w:b/>
                <w:i/>
              </w:rPr>
              <w:t>nezávislé na číslech</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308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Sara Skyttedal, David Lega, Andrey Kovatchev, Tomáš Zdechovský, Stefan Berger, Christian Doleschal, Helmut Geuking, Ivan Štefanec, Peter Pollák, Johan Nissinen, Karen Melchior</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(5)</w:t>
            </w:r>
            <w:r w:rsidRPr="009A1AFD">
              <w:tab/>
              <w:t>Aby bylo dosaženo cílů tohoto nařízení, mělo by se vztahovat na poskytovatele služeb, které mohou být zneužity pro účely pohlavního zneužívání dětí on-line. Jelikož zneužívání těchto služeb k tomuto účelu neustále narůstá, měly by tyto služby zahrnovat veřejně dostupné interpersonální komunikační služby, například služby zasílání zpráv a internetové e-mailové služby, jsou-li tyto služby veřejně dostupnými. Toto nařízení by se mělo vztahovat i na služby, které umožňují přímou interpersonální a interaktivní výměnu informací pouze jako nepodstatnou vedlejší funkci, která je neoddělitelně spjata s jinou službou, jako je chat a podobné funkce v rámci her, sdílení fotografií a videohostingu. Avšak vzhledem k přirozeným rozdílům mezi různými relevantními službami informační společnosti, na něž se vztahuje toto nařízení, a různým souvisejícím rizikům, že tyto služby budou zneužity pro účely pohlavního zneužívání dětí on-line, a vzhledem k rozdílné schopnosti dotčených poskytovatelů tomuto zneužití předcházet a bojovat proti němu, by povinnosti uložené poskytovatelům těchto služeb měly být vhodným způsobem rozlišovány.</w:t>
            </w:r>
          </w:p>
        </w:tc>
        <w:tc>
          <w:tcPr>
            <w:tcW w:w="4876" w:type="dxa"/>
          </w:tcPr>
          <w:p w:rsidR="0091380F" w:rsidRPr="009A1AFD" w:rsidRDefault="007C32F5">
            <w:pPr>
              <w:pStyle w:val="Normal6a"/>
            </w:pPr>
            <w:r w:rsidRPr="009A1AFD">
              <w:t>(5)</w:t>
            </w:r>
            <w:r w:rsidRPr="009A1AFD">
              <w:tab/>
              <w:t xml:space="preserve">Aby bylo dosaženo cílů tohoto nařízení, mělo by se vztahovat na poskytovatele služeb, které mohou být zneužity pro účely pohlavního zneužívání dětí on-line. Jelikož zneužívání těchto služeb k tomuto účelu neustále narůstá, měly by tyto služby zahrnovat veřejně dostupné interpersonální komunikační služby, například služby zasílání zpráv a internetové e-mailové služby, jsou-li tyto služby veřejně dostupnými. Toto nařízení by se mělo vztahovat i na služby, které umožňují přímou interpersonální a interaktivní výměnu informací pouze jako nepodstatnou vedlejší funkci, která je neoddělitelně spjata s jinou službou, jako je chat a podobné funkce v rámci her, sdílení fotografií a videohostingu. </w:t>
            </w:r>
            <w:r w:rsidRPr="009A1AFD">
              <w:rPr>
                <w:b/>
                <w:i/>
              </w:rPr>
              <w:t>Zahrnuty by měly být i internetové vyhledávače a další služby umělé inteligence.</w:t>
            </w:r>
            <w:r w:rsidRPr="009A1AFD">
              <w:t xml:space="preserve"> Avšak vzhledem k přirozeným rozdílům mezi různými relevantními službami informační společnosti, na něž se vztahuje toto nařízení, a různým souvisejícím rizikům, že tyto služby budou zneužity pro účely pohlavního zneužívání dětí on-line, a vzhledem k rozdílné schopnosti dotčených poskytovatelů tomuto zneužití předcházet a bojovat proti němu, by povinnosti uložené poskytovatelům těchto služeb měly být vhodným </w:t>
            </w:r>
            <w:r w:rsidRPr="009A1AFD">
              <w:rPr>
                <w:b/>
                <w:i/>
              </w:rPr>
              <w:t>a cíleným</w:t>
            </w:r>
            <w:r w:rsidRPr="009A1AFD">
              <w:t xml:space="preserve"> způsobem rozlišovány. </w:t>
            </w:r>
            <w:r w:rsidRPr="009A1AFD">
              <w:rPr>
                <w:b/>
                <w:i/>
              </w:rPr>
              <w:t>Vzhledem k zásadnímu významu práva na respektování soukromého života a práva na ochranu osobních údajů zaručeného Listinou základních práv by žádné ustanovení tohoto nařízení nemělo být vykládáno tak, že zakazuje nebo ohrožuje integritu a důvěrnost obsahu a komunikace mezi koncovými body.</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The integrity and confidentiality of end-to-end encrypted content and communications are essential for the confidentiality of digital correspondence and hence a prerequisite for the right to respect for private and family life and the right to protection of personal data as enshrined in Articles 7 and 8 of the Charter of the Fundamental Rights of the European Union (2000/C364/01). Client-side scanning with side-channel leaks is an example of a practice that, while not necessarily 'weakening' the end-to-end encryption, still puts the integrity and confidentiality of the end-to-end encrypted content and communications at risk.</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309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Annalisa Tardino</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(5)</w:t>
            </w:r>
            <w:r w:rsidRPr="009A1AFD">
              <w:tab/>
              <w:t>Aby bylo dosaženo cílů tohoto nařízení, mělo by se vztahovat na poskytovatele služeb, které mohou být zneužity pro účely pohlavního zneužívání dětí on-line. Jelikož zneužívání těchto služeb k tomuto účelu neustále narůstá, měly by tyto služby zahrnovat veřejně dostupné interpersonální komunikační služby, například služby zasílání zpráv a internetové e-mailové služby, jsou-li tyto služby veřejně dostupnými. Toto nařízení by se mělo vztahovat i na služby, které umožňují přímou interpersonální a interaktivní výměnu informací pouze jako nepodstatnou vedlejší funkci, která je neoddělitelně spjata s jinou službou, jako je chat a podobné funkce v rámci her, sdílení fotografií a videohostingu. Avšak vzhledem k přirozeným rozdílům mezi různými relevantními službami informační společnosti, na něž se vztahuje toto nařízení, a různým souvisejícím rizikům, že tyto služby budou zneužity pro účely pohlavního zneužívání dětí on-line, a vzhledem k rozdílné schopnosti dotčených poskytovatelů tomuto zneužití předcházet a bojovat proti němu, by povinnosti uložené poskytovatelům těchto služeb měly být vhodným způsobem rozlišovány.</w:t>
            </w:r>
          </w:p>
        </w:tc>
        <w:tc>
          <w:tcPr>
            <w:tcW w:w="4876" w:type="dxa"/>
          </w:tcPr>
          <w:p w:rsidR="0091380F" w:rsidRPr="009A1AFD" w:rsidRDefault="007C32F5">
            <w:pPr>
              <w:pStyle w:val="Normal6a"/>
            </w:pPr>
            <w:r w:rsidRPr="009A1AFD">
              <w:t>(5)</w:t>
            </w:r>
            <w:r w:rsidRPr="009A1AFD">
              <w:tab/>
              <w:t>Aby bylo dosaženo cílů tohoto nařízení, mělo by se vztahovat na poskytovatele služeb, které mohou být zneužity pro účely pohlavního zneužívání dětí on-line. Jelikož zneužívání těchto služeb k tomuto účelu neustále narůstá, měly by tyto služby zahrnovat veřejně dostupné interpersonální komunikační služby, například služby zasílání zpráv a internetové e-mailové služby, jsou-li tyto služby veřejně dostupnými. Toto nařízení by se mělo vztahovat i na služby, které umožňují přímou interpersonální a interaktivní výměnu informací pouze jako nepodstatnou vedlejší funkci, která je neoddělitelně spjata s jinou službou, jako je chat a podobné funkce v rámci her, sdílení fotografií a videohostingu. Avšak vzhledem k přirozeným rozdílům mezi různými relevantními službami informační společnosti, na něž se vztahuje toto nařízení, a různým souvisejícím rizikům, že tyto služby budou zneužity pro účely pohlavního zneužívání dětí on-line, a vzhledem k rozdílné schopnosti dotčených poskytovatelů tomuto zneužití předcházet a bojovat proti němu, by povinnosti uložené poskytovatelům těchto služeb měly být vhodným způsobem rozlišovány</w:t>
            </w:r>
            <w:r w:rsidRPr="009A1AFD">
              <w:rPr>
                <w:b/>
                <w:i/>
              </w:rPr>
              <w:t>, aniž by došlo ke snížení norem ochrany dětí</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310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(5)</w:t>
            </w:r>
            <w:r w:rsidRPr="009A1AFD">
              <w:tab/>
              <w:t xml:space="preserve">Aby bylo dosaženo cílů tohoto nařízení, mělo by se vztahovat na poskytovatele služeb, které </w:t>
            </w:r>
            <w:r w:rsidRPr="009A1AFD">
              <w:rPr>
                <w:b/>
                <w:i/>
              </w:rPr>
              <w:t>mohou být zneužity</w:t>
            </w:r>
            <w:r w:rsidRPr="009A1AFD">
              <w:t xml:space="preserve"> pro účely pohlavního zneužívání dětí on-line. Jelikož zneužívání těchto služeb k tomuto účelu neustále narůstá, </w:t>
            </w:r>
            <w:r w:rsidRPr="009A1AFD">
              <w:rPr>
                <w:b/>
                <w:i/>
              </w:rPr>
              <w:t>měly</w:t>
            </w:r>
            <w:r w:rsidRPr="009A1AFD">
              <w:t xml:space="preserve"> by tyto služby zahrnovat veřejně dostupné interpersonální komunikační služby, například služby zasílání zpráv a internetové e-mailové služby, jsou-li tyto služby veřejně dostupnými. Toto nařízení by se mělo vztahovat i na služby, které umožňují přímou interpersonální a interaktivní výměnu informací pouze jako nepodstatnou vedlejší funkci, která je neoddělitelně spjata s jinou službou, jako je chat a podobné funkce v rámci her, sdílení fotografií a videohostingu. Avšak vzhledem k přirozeným rozdílům mezi různými relevantními službami informační společnosti, na něž se vztahuje toto nařízení, a různým souvisejícím rizikům, že tyto služby budou zneužity pro účely pohlavního zneužívání dětí on-line, a vzhledem k rozdílné schopnosti dotčených poskytovatelů tomuto zneužití předcházet a bojovat proti němu, by povinnosti uložené poskytovatelům těchto služeb měly být vhodným způsobem rozlišovány.</w:t>
            </w:r>
          </w:p>
        </w:tc>
        <w:tc>
          <w:tcPr>
            <w:tcW w:w="4876" w:type="dxa"/>
          </w:tcPr>
          <w:p w:rsidR="0091380F" w:rsidRPr="009A1AFD" w:rsidRDefault="007C32F5">
            <w:pPr>
              <w:pStyle w:val="Normal6a"/>
            </w:pPr>
            <w:r w:rsidRPr="009A1AFD">
              <w:t>(5)</w:t>
            </w:r>
            <w:r w:rsidRPr="009A1AFD">
              <w:tab/>
              <w:t xml:space="preserve">Aby bylo dosaženo cílů tohoto nařízení, mělo by se vztahovat na poskytovatele služeb, které </w:t>
            </w:r>
            <w:r w:rsidRPr="009A1AFD">
              <w:rPr>
                <w:b/>
                <w:i/>
              </w:rPr>
              <w:t>jsou do značné míry zneužívány</w:t>
            </w:r>
            <w:r w:rsidRPr="009A1AFD">
              <w:t xml:space="preserve"> pro účely pohlavního zneužívání dětí on-line. Jelikož zneužívání těchto služeb k tomuto účelu neustále narůstá, </w:t>
            </w:r>
            <w:r w:rsidRPr="009A1AFD">
              <w:rPr>
                <w:b/>
                <w:i/>
              </w:rPr>
              <w:t>mohly</w:t>
            </w:r>
            <w:r w:rsidRPr="009A1AFD">
              <w:t xml:space="preserve"> by tyto služby zahrnovat veřejně dostupné interpersonální komunikační služby </w:t>
            </w:r>
            <w:r w:rsidRPr="009A1AFD">
              <w:rPr>
                <w:b/>
                <w:i/>
              </w:rPr>
              <w:t>nezávislé na číslech</w:t>
            </w:r>
            <w:r w:rsidRPr="009A1AFD">
              <w:t xml:space="preserve">, například služby zasílání zpráv a internetové e-mailové služby, jsou-li tyto služby veřejně dostupnými. Toto nařízení by se mělo vztahovat i na služby, které umožňují přímou interpersonální a interaktivní výměnu informací pouze jako nepodstatnou vedlejší funkci, která je neoddělitelně spjata s jinou službou, jako je chat a podobné funkce v rámci her, sdílení fotografií a videohostingu </w:t>
            </w:r>
            <w:r w:rsidRPr="009A1AFD">
              <w:rPr>
                <w:b/>
                <w:i/>
              </w:rPr>
              <w:t>a které jsou rovněž vystaveny riziku zneužití</w:t>
            </w:r>
            <w:r w:rsidRPr="009A1AFD">
              <w:t>. Avšak vzhledem k přirozeným rozdílům mezi různými relevantními službami informační společnosti, na něž se vztahuje toto nařízení, a různým souvisejícím rizikům, že tyto služby budou zneužity pro účely pohlavního zneužívání dětí on-line, a vzhledem k rozdílné schopnosti dotčených poskytovatelů tomuto zneužití předcházet a bojovat proti němu, by povinnosti uložené poskytovatelům těchto služeb měly být vhodným způsobem rozlišovány.</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Při odkazování na stejnou škálu služeb je nelogické odkazovat na odlišná rizika a stejná rizika.</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311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(5)</w:t>
            </w:r>
            <w:r w:rsidRPr="009A1AFD">
              <w:tab/>
              <w:t xml:space="preserve">Aby bylo dosaženo cílů tohoto nařízení, mělo by se vztahovat na poskytovatele služeb, které mohou být zneužity pro účely pohlavního zneužívání dětí on-line. </w:t>
            </w:r>
            <w:r w:rsidRPr="009A1AFD">
              <w:rPr>
                <w:b/>
                <w:i/>
              </w:rPr>
              <w:t>Jelikož zneužívání těchto služeb</w:t>
            </w:r>
            <w:r w:rsidRPr="009A1AFD">
              <w:t xml:space="preserve"> k tomuto účelu </w:t>
            </w:r>
            <w:r w:rsidRPr="009A1AFD">
              <w:rPr>
                <w:b/>
                <w:i/>
              </w:rPr>
              <w:t>neustále narůstá</w:t>
            </w:r>
            <w:r w:rsidRPr="009A1AFD">
              <w:t>, měly by tyto služby zahrnovat veřejně dostupné interpersonální komunikační služby</w:t>
            </w:r>
            <w:r w:rsidRPr="009A1AFD">
              <w:rPr>
                <w:b/>
                <w:i/>
              </w:rPr>
              <w:t>, například</w:t>
            </w:r>
            <w:r w:rsidRPr="009A1AFD">
              <w:t xml:space="preserve"> služby zasílání zpráv a internetové e-mailové služby, </w:t>
            </w:r>
            <w:r w:rsidRPr="009A1AFD">
              <w:rPr>
                <w:b/>
                <w:i/>
              </w:rPr>
              <w:t>jsou-li</w:t>
            </w:r>
            <w:r w:rsidRPr="009A1AFD">
              <w:t xml:space="preserve"> tyto služby veřejně </w:t>
            </w:r>
            <w:r w:rsidRPr="009A1AFD">
              <w:rPr>
                <w:b/>
                <w:i/>
              </w:rPr>
              <w:t>dostupnými</w:t>
            </w:r>
            <w:r w:rsidRPr="009A1AFD">
              <w:t>. Toto nařízení by se mělo vztahovat i na služby, které umožňují přímou interpersonální a interaktivní výměnu informací pouze jako nepodstatnou vedlejší funkci, která je neoddělitelně spjata s jinou službou, jako je chat a podobné funkce v rámci her, sdílení fotografií a videohostingu. Avšak vzhledem k přirozeným rozdílům mezi různými relevantními službami informační společnosti, na něž se vztahuje toto nařízení, a různým souvisejícím rizikům, že tyto služby budou zneužity pro účely pohlavního zneužívání dětí on-line, a vzhledem k rozdílné schopnosti dotčených poskytovatelů tomuto zneužití předcházet a bojovat proti němu, by povinnosti uložené poskytovatelům těchto služeb měly být vhodným způsobem rozlišovány.</w:t>
            </w:r>
          </w:p>
        </w:tc>
        <w:tc>
          <w:tcPr>
            <w:tcW w:w="4876" w:type="dxa"/>
          </w:tcPr>
          <w:p w:rsidR="0091380F" w:rsidRPr="009A1AFD" w:rsidRDefault="007C32F5">
            <w:pPr>
              <w:pStyle w:val="Normal6a"/>
            </w:pPr>
            <w:r w:rsidRPr="009A1AFD">
              <w:t>(5)</w:t>
            </w:r>
            <w:r w:rsidRPr="009A1AFD">
              <w:tab/>
              <w:t xml:space="preserve">Aby bylo dosaženo cílů tohoto nařízení, mělo by se vztahovat na poskytovatele služeb, které mohou být zneužity pro účely pohlavního zneužívání dětí on-line. </w:t>
            </w:r>
            <w:r w:rsidRPr="009A1AFD">
              <w:rPr>
                <w:b/>
                <w:i/>
              </w:rPr>
              <w:t>Vzhledem k tomu, že jsou</w:t>
            </w:r>
            <w:r w:rsidRPr="009A1AFD">
              <w:t xml:space="preserve"> k tomuto účelu </w:t>
            </w:r>
            <w:r w:rsidRPr="009A1AFD">
              <w:rPr>
                <w:b/>
                <w:i/>
              </w:rPr>
              <w:t>stále častěji zneužívány</w:t>
            </w:r>
            <w:r w:rsidRPr="009A1AFD">
              <w:t xml:space="preserve">, měly by tyto služby zahrnovat veřejně dostupné interpersonální komunikační služby </w:t>
            </w:r>
            <w:r w:rsidRPr="009A1AFD">
              <w:rPr>
                <w:b/>
                <w:i/>
              </w:rPr>
              <w:t>nezávislé na číslech, jako jsou</w:t>
            </w:r>
            <w:r w:rsidRPr="009A1AFD">
              <w:t xml:space="preserve"> služby zasílání zpráv a internetové e-mailové služby, </w:t>
            </w:r>
            <w:r w:rsidRPr="009A1AFD">
              <w:rPr>
                <w:b/>
                <w:i/>
              </w:rPr>
              <w:t>pokud jsou</w:t>
            </w:r>
            <w:r w:rsidRPr="009A1AFD">
              <w:t xml:space="preserve"> tyto služby veřejně </w:t>
            </w:r>
            <w:r w:rsidRPr="009A1AFD">
              <w:rPr>
                <w:b/>
                <w:i/>
              </w:rPr>
              <w:t>dostupné</w:t>
            </w:r>
            <w:r w:rsidRPr="009A1AFD">
              <w:t>. Toto nařízení by se mělo vztahovat i na služby, které umožňují přímou interpersonální a interaktivní výměnu informací pouze jako nepodstatnou vedlejší funkci, která je neoddělitelně spjata s jinou službou, jako je chat a podobné funkce v rámci her, sdílení fotografií a videohostingu. Avšak vzhledem k přirozeným rozdílům mezi různými relevantními službami informační společnosti, na něž se vztahuje toto nařízení, a různým souvisejícím rizikům, že tyto služby budou zneužity pro účely pohlavního zneužívání dětí on-line, a vzhledem k rozdílné schopnosti dotčených poskytovatelů tomuto zneužití předcházet a bojovat proti němu, by povinnosti uložené poskytovatelům těchto služeb měly být vhodným způsobem rozlišovány.</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312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(6)</w:t>
            </w:r>
            <w:r w:rsidRPr="009A1AFD">
              <w:tab/>
              <w:t xml:space="preserve">Pohlavní zneužívání dětí on-line často zahrnuje zneužívání služeb informační společnosti, které v Unii nabízejí poskytovatelé usazení ve třetích zemích. Aby byla zajištěna účinnost pravidel stanovených v tomto nařízení </w:t>
            </w:r>
            <w:r w:rsidRPr="009A1AFD">
              <w:rPr>
                <w:b/>
                <w:i/>
              </w:rPr>
              <w:t>a rovné podmínky na vnitřním trhu</w:t>
            </w:r>
            <w:r w:rsidRPr="009A1AFD">
              <w:t>, měla by se tato pravidla vztahovat na všechny poskytovatele, kteří bez ohledu na místo svého usazení nebo bydliště nabízejí služby v Unii, což dokládá jejich podstatné spojení s Unií.</w:t>
            </w:r>
          </w:p>
        </w:tc>
        <w:tc>
          <w:tcPr>
            <w:tcW w:w="4876" w:type="dxa"/>
          </w:tcPr>
          <w:p w:rsidR="0091380F" w:rsidRPr="009A1AFD" w:rsidRDefault="007C32F5">
            <w:pPr>
              <w:pStyle w:val="Normal6a"/>
            </w:pPr>
            <w:r w:rsidRPr="009A1AFD">
              <w:t>(6)</w:t>
            </w:r>
            <w:r w:rsidRPr="009A1AFD">
              <w:tab/>
              <w:t>Pohlavní zneužívání dětí on-line často zahrnuje zneužívání služeb informační společnosti, které v Unii nabízejí poskytovatelé usazení ve třetích zemích. Aby byla zajištěna účinnost pravidel stanovených v tomto nařízení, měla by se tato pravidla vztahovat na všechny poskytovatele, kteří bez ohledu na místo svého usazení nebo bydliště nabízejí služby v Unii, což dokládá jejich podstatné spojení s Unií.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313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(6)</w:t>
            </w:r>
            <w:r w:rsidRPr="009A1AFD">
              <w:tab/>
              <w:t xml:space="preserve">Pohlavní zneužívání dětí </w:t>
            </w:r>
            <w:r w:rsidRPr="009A1AFD">
              <w:rPr>
                <w:b/>
                <w:i/>
              </w:rPr>
              <w:t>on-line často zahrnuje</w:t>
            </w:r>
            <w:r w:rsidRPr="009A1AFD">
              <w:t xml:space="preserve"> zneužívání služeb informační společnosti</w:t>
            </w:r>
            <w:r w:rsidRPr="009A1AFD">
              <w:rPr>
                <w:b/>
                <w:i/>
              </w:rPr>
              <w:t>, které</w:t>
            </w:r>
            <w:r w:rsidRPr="009A1AFD">
              <w:t xml:space="preserve"> v Unii </w:t>
            </w:r>
            <w:r w:rsidRPr="009A1AFD">
              <w:rPr>
                <w:b/>
                <w:i/>
              </w:rPr>
              <w:t>nabízejí poskytovatelé usazení</w:t>
            </w:r>
            <w:r w:rsidRPr="009A1AFD">
              <w:t xml:space="preserve"> ve třetích zemích. Aby byla zajištěna účinnost pravidel stanovených v tomto nařízení a rovné podmínky na vnitřním trhu, měla by se tato pravidla vztahovat na všechny poskytovatele, kteří bez ohledu na místo svého usazení nebo bydliště nabízejí služby v Unii, což dokládá jejich podstatné spojení s Unií.</w:t>
            </w:r>
          </w:p>
        </w:tc>
        <w:tc>
          <w:tcPr>
            <w:tcW w:w="4876" w:type="dxa"/>
          </w:tcPr>
          <w:p w:rsidR="0091380F" w:rsidRPr="009A1AFD" w:rsidRDefault="007C32F5">
            <w:pPr>
              <w:pStyle w:val="Normal6a"/>
            </w:pPr>
            <w:r w:rsidRPr="009A1AFD">
              <w:t>(6)</w:t>
            </w:r>
            <w:r w:rsidRPr="009A1AFD">
              <w:tab/>
              <w:t xml:space="preserve">Pohlavní zneužívání dětí </w:t>
            </w:r>
            <w:r w:rsidRPr="009A1AFD">
              <w:rPr>
                <w:b/>
                <w:i/>
              </w:rPr>
              <w:t>na internetu může rovněž zahrnovat</w:t>
            </w:r>
            <w:r w:rsidRPr="009A1AFD">
              <w:t xml:space="preserve"> zneužívání služeb informační společnosti </w:t>
            </w:r>
            <w:r w:rsidRPr="009A1AFD">
              <w:rPr>
                <w:b/>
                <w:i/>
              </w:rPr>
              <w:t>nabízených</w:t>
            </w:r>
            <w:r w:rsidRPr="009A1AFD">
              <w:t xml:space="preserve"> v Unii </w:t>
            </w:r>
            <w:r w:rsidRPr="009A1AFD">
              <w:rPr>
                <w:b/>
                <w:i/>
              </w:rPr>
              <w:t>poskytovateli usazenými</w:t>
            </w:r>
            <w:r w:rsidRPr="009A1AFD">
              <w:t xml:space="preserve"> ve třetích zemích. Aby byla zajištěna účinnost pravidel stanovených v tomto nařízení a rovné podmínky na vnitřním trhu, měla by se tato pravidla vztahovat na všechny poskytovatele, kteří bez ohledu na místo svého usazení nebo bydliště nabízejí služby v Unii, což dokládá jejich podstatné spojení s Unií.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314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7</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(7)</w:t>
            </w:r>
            <w:r w:rsidRPr="009A1AFD">
              <w:tab/>
              <w:t>Tímto nařízením by neměla být dotčena pravidla vyplývající z jiných aktů Unie, zejména ze směrnice Evropského parlamentu a Rady 2011/93</w:t>
            </w:r>
            <w:r w:rsidRPr="009A1AFD">
              <w:rPr>
                <w:vertAlign w:val="superscript"/>
              </w:rPr>
              <w:t>38</w:t>
            </w:r>
            <w:r w:rsidRPr="009A1AFD">
              <w:t>, směrnice Evropského parlamentu a Rady 2000/31/ES</w:t>
            </w:r>
            <w:r w:rsidRPr="009A1AFD">
              <w:rPr>
                <w:vertAlign w:val="superscript"/>
              </w:rPr>
              <w:t>39</w:t>
            </w:r>
            <w:r w:rsidRPr="009A1AFD">
              <w:t>a nařízení Evropského parlamentu a Rady (EU)</w:t>
            </w:r>
            <w:r w:rsidRPr="009A1AFD">
              <w:rPr>
                <w:b/>
                <w:i/>
              </w:rPr>
              <w:t>.../...</w:t>
            </w:r>
            <w:r w:rsidRPr="009A1AFD">
              <w:rPr>
                <w:vertAlign w:val="superscript"/>
              </w:rPr>
              <w:t>40</w:t>
            </w:r>
            <w:r w:rsidRPr="009A1AFD">
              <w:t>[o jednotném trhu digitálních služeb (akt o digitálních službách) a o změně směrnice 2000/31/ES], směrnice Evropského parlamentu a Rady 2010/13/EU</w:t>
            </w:r>
            <w:r w:rsidRPr="009A1AFD">
              <w:rPr>
                <w:b/>
                <w:i/>
              </w:rPr>
              <w:t>,</w:t>
            </w:r>
            <w:r w:rsidRPr="009A1AFD">
              <w:rPr>
                <w:vertAlign w:val="superscript"/>
              </w:rPr>
              <w:t>41</w:t>
            </w:r>
            <w:r w:rsidRPr="009A1AFD">
              <w:rPr>
                <w:b/>
                <w:i/>
              </w:rPr>
              <w:t xml:space="preserve">,  </w:t>
            </w:r>
            <w:r w:rsidRPr="009A1AFD">
              <w:t>nařízení Evropského parlamentu a Rady (EU) 2016/679</w:t>
            </w:r>
            <w:r w:rsidRPr="009A1AFD">
              <w:rPr>
                <w:vertAlign w:val="superscript"/>
              </w:rPr>
              <w:t>42</w:t>
            </w:r>
            <w:r w:rsidRPr="009A1AFD">
              <w:t>a směrnice Evropského parlamentu a Rady 2002/58/ES</w:t>
            </w:r>
            <w:r w:rsidRPr="009A1AFD">
              <w:rPr>
                <w:vertAlign w:val="superscript"/>
              </w:rPr>
              <w:t>43</w:t>
            </w:r>
            <w:r w:rsidRPr="009A1AFD">
              <w:t>.</w:t>
            </w:r>
          </w:p>
        </w:tc>
        <w:tc>
          <w:tcPr>
            <w:tcW w:w="4876" w:type="dxa"/>
          </w:tcPr>
          <w:p w:rsidR="0091380F" w:rsidRPr="009A1AFD" w:rsidRDefault="007C32F5">
            <w:pPr>
              <w:pStyle w:val="Normal6a"/>
            </w:pPr>
            <w:r w:rsidRPr="009A1AFD">
              <w:t>(7)</w:t>
            </w:r>
            <w:r w:rsidRPr="009A1AFD">
              <w:tab/>
              <w:t>Tímto nařízením by neměla být dotčena pravidla vyplývající z jiných aktů Unie, zejména ze směrnice Evropského parlamentu a Rady 2011/93</w:t>
            </w:r>
            <w:r w:rsidRPr="009A1AFD">
              <w:rPr>
                <w:vertAlign w:val="superscript"/>
              </w:rPr>
              <w:t>38</w:t>
            </w:r>
            <w:r w:rsidRPr="009A1AFD">
              <w:t>, směrnice Evropského parlamentu a Rady 2000/31/ES</w:t>
            </w:r>
            <w:r w:rsidRPr="009A1AFD">
              <w:rPr>
                <w:vertAlign w:val="superscript"/>
              </w:rPr>
              <w:t>39</w:t>
            </w:r>
            <w:r w:rsidRPr="009A1AFD">
              <w:t xml:space="preserve"> a nařízení Evropského parlamentu a Rady (EU) </w:t>
            </w:r>
            <w:r w:rsidRPr="009A1AFD">
              <w:rPr>
                <w:b/>
                <w:i/>
              </w:rPr>
              <w:t>2022/2065</w:t>
            </w:r>
            <w:r w:rsidRPr="009A1AFD">
              <w:rPr>
                <w:vertAlign w:val="superscript"/>
              </w:rPr>
              <w:t>40</w:t>
            </w:r>
            <w:r w:rsidRPr="009A1AFD">
              <w:t xml:space="preserve"> [o jednotném trhu digitálních služeb (akt o digitálních službách) a o změně směrnice 2000/31/ES], směrnice Evropského parlamentu a Rady 2010/13/EU</w:t>
            </w:r>
            <w:r w:rsidRPr="009A1AFD">
              <w:rPr>
                <w:vertAlign w:val="superscript"/>
              </w:rPr>
              <w:t>41</w:t>
            </w:r>
            <w:r w:rsidRPr="009A1AFD">
              <w:rPr>
                <w:b/>
                <w:i/>
              </w:rPr>
              <w:t>,</w:t>
            </w:r>
            <w:r w:rsidRPr="009A1AFD">
              <w:t xml:space="preserve"> nařízení Evropského parlamentu a Rady (EU) 2016/679</w:t>
            </w:r>
            <w:r w:rsidRPr="009A1AFD">
              <w:rPr>
                <w:vertAlign w:val="superscript"/>
              </w:rPr>
              <w:t>42</w:t>
            </w:r>
            <w:r w:rsidRPr="009A1AFD">
              <w:t xml:space="preserve"> a směrnice Evropského parlamentu a Rady 2002/58/ES</w:t>
            </w:r>
            <w:r w:rsidRPr="009A1AFD">
              <w:rPr>
                <w:vertAlign w:val="superscript"/>
              </w:rPr>
              <w:t>43</w:t>
            </w:r>
            <w:r w:rsidRPr="009A1AFD">
              <w:t>.</w:t>
            </w:r>
          </w:p>
        </w:tc>
      </w:tr>
      <w:tr w:rsidR="0091380F" w:rsidRPr="009A1AFD">
        <w:trPr>
          <w:jc w:val="center"/>
        </w:trPr>
        <w:tc>
          <w:tcPr>
            <w:tcW w:w="4876" w:type="dxa"/>
          </w:tcPr>
          <w:p w:rsidR="0091380F" w:rsidRPr="009A1AFD" w:rsidRDefault="0091380F"/>
        </w:tc>
        <w:tc>
          <w:tcPr>
            <w:tcW w:w="4876" w:type="dxa"/>
          </w:tcPr>
          <w:p w:rsidR="0091380F" w:rsidRPr="009A1AFD" w:rsidRDefault="007C32F5">
            <w:pPr>
              <w:pStyle w:val="Normal6a"/>
            </w:pPr>
            <w:r w:rsidRPr="009A1AFD">
              <w:rPr>
                <w:i/>
              </w:rPr>
              <w:t>(Tento pozměňovací návrh se vztahuje na celý text. Jeho přijetí si vyžádá odpovídající změny v celém textu.)</w:t>
            </w:r>
          </w:p>
        </w:tc>
      </w:tr>
      <w:tr w:rsidR="0091380F" w:rsidRPr="009A1AFD">
        <w:trPr>
          <w:jc w:val="center"/>
        </w:trPr>
        <w:tc>
          <w:tcPr>
            <w:tcW w:w="4876" w:type="dxa"/>
          </w:tcPr>
          <w:p w:rsidR="0091380F" w:rsidRPr="009A1AFD" w:rsidRDefault="007C32F5">
            <w:pPr>
              <w:pStyle w:val="Normal6a"/>
            </w:pPr>
            <w:r w:rsidRPr="009A1AFD">
              <w:rPr>
                <w:b/>
                <w:i/>
              </w:rPr>
              <w:t>_________________</w:t>
            </w:r>
          </w:p>
        </w:tc>
        <w:tc>
          <w:tcPr>
            <w:tcW w:w="4876" w:type="dxa"/>
          </w:tcPr>
          <w:p w:rsidR="0091380F" w:rsidRPr="009A1AFD" w:rsidRDefault="007C32F5">
            <w:pPr>
              <w:pStyle w:val="Normal6a"/>
            </w:pPr>
            <w:r w:rsidRPr="009A1AFD">
              <w:rPr>
                <w:b/>
                <w:i/>
              </w:rPr>
              <w:t>_________________</w:t>
            </w:r>
          </w:p>
        </w:tc>
      </w:tr>
      <w:tr w:rsidR="0091380F" w:rsidRPr="009A1AFD">
        <w:trPr>
          <w:jc w:val="center"/>
        </w:trPr>
        <w:tc>
          <w:tcPr>
            <w:tcW w:w="4876" w:type="dxa"/>
          </w:tcPr>
          <w:p w:rsidR="0091380F" w:rsidRPr="009A1AFD" w:rsidRDefault="007C32F5">
            <w:pPr>
              <w:pStyle w:val="Normal6a"/>
            </w:pPr>
            <w:r w:rsidRPr="009A1AFD">
              <w:rPr>
                <w:vertAlign w:val="superscript"/>
              </w:rPr>
              <w:t>38</w:t>
            </w:r>
            <w:r w:rsidRPr="009A1AFD">
              <w:t xml:space="preserve"> Směrnice Evropského parlamentu a Rady 2011/93/EU ze dne 13. prosince 2011 o boji proti pohlavnímu zneužívání a pohlavnímu vykořisťování dětí a proti dětské pornografii, kterou se nahrazuje rámcové rozhodnutí Rady 2004/68/SVV (Úř. věst. L 335, 17.12.2011, s. 1).</w:t>
            </w:r>
          </w:p>
        </w:tc>
        <w:tc>
          <w:tcPr>
            <w:tcW w:w="4876" w:type="dxa"/>
          </w:tcPr>
          <w:p w:rsidR="0091380F" w:rsidRPr="009A1AFD" w:rsidRDefault="007C32F5">
            <w:pPr>
              <w:pStyle w:val="Normal6a"/>
            </w:pPr>
            <w:r w:rsidRPr="009A1AFD">
              <w:rPr>
                <w:vertAlign w:val="superscript"/>
              </w:rPr>
              <w:t>38</w:t>
            </w:r>
            <w:r w:rsidRPr="009A1AFD">
              <w:t xml:space="preserve"> Směrnice Evropského parlamentu a Rady 2011/93/EU ze dne 13. prosince 2011 o boji proti pohlavnímu zneužívání a pohlavnímu vykořisťování dětí a proti dětské pornografii, kterou se nahrazuje rámcové rozhodnutí Rady 2004/68/SVV (Úř. věst. L 335, 17.12.2011, s. 1).</w:t>
            </w:r>
          </w:p>
        </w:tc>
      </w:tr>
      <w:tr w:rsidR="0091380F" w:rsidRPr="009A1AFD">
        <w:trPr>
          <w:jc w:val="center"/>
        </w:trPr>
        <w:tc>
          <w:tcPr>
            <w:tcW w:w="4876" w:type="dxa"/>
          </w:tcPr>
          <w:p w:rsidR="0091380F" w:rsidRPr="009A1AFD" w:rsidRDefault="007C32F5">
            <w:pPr>
              <w:pStyle w:val="Normal6a"/>
            </w:pPr>
            <w:r w:rsidRPr="009A1AFD">
              <w:rPr>
                <w:vertAlign w:val="superscript"/>
              </w:rPr>
              <w:t>39</w:t>
            </w:r>
            <w:r w:rsidRPr="009A1AFD">
              <w:t xml:space="preserve"> Směrnice Evropského parlamentu a Rady 2000/31/ES ze dne 8. června 2000 o některých právních aspektech služeb informační společnosti, zejména elektronického obchodu, na vnitřním trhu (směrnice o elektronickém obchodu) (Úř. věst. L 178, 17.7.2000, s. 1).</w:t>
            </w:r>
          </w:p>
        </w:tc>
        <w:tc>
          <w:tcPr>
            <w:tcW w:w="4876" w:type="dxa"/>
          </w:tcPr>
          <w:p w:rsidR="0091380F" w:rsidRPr="009A1AFD" w:rsidRDefault="007C32F5">
            <w:pPr>
              <w:pStyle w:val="Normal6a"/>
            </w:pPr>
            <w:r w:rsidRPr="009A1AFD">
              <w:rPr>
                <w:vertAlign w:val="superscript"/>
              </w:rPr>
              <w:t>39</w:t>
            </w:r>
            <w:r w:rsidRPr="009A1AFD">
              <w:t xml:space="preserve"> Směrnice Evropského parlamentu a Rady 2000/31/ES ze dne 8. června 2000 o některých právních aspektech služeb informační společnosti, zejména elektronického obchodu, na vnitřním trhu (směrnice o elektronickém obchodu) (Úř. věst. L 178, 17.7.2000, s. 1).</w:t>
            </w:r>
          </w:p>
        </w:tc>
      </w:tr>
      <w:tr w:rsidR="0091380F" w:rsidRPr="009A1AFD">
        <w:trPr>
          <w:jc w:val="center"/>
        </w:trPr>
        <w:tc>
          <w:tcPr>
            <w:tcW w:w="4876" w:type="dxa"/>
          </w:tcPr>
          <w:p w:rsidR="0091380F" w:rsidRPr="009A1AFD" w:rsidRDefault="007C32F5">
            <w:pPr>
              <w:pStyle w:val="Normal6a"/>
            </w:pPr>
            <w:r w:rsidRPr="009A1AFD">
              <w:rPr>
                <w:vertAlign w:val="superscript"/>
              </w:rPr>
              <w:t>40</w:t>
            </w:r>
            <w:r w:rsidRPr="009A1AFD">
              <w:t xml:space="preserve"> Nařízení Evropského parlamentu a Rady (EU) </w:t>
            </w:r>
            <w:r w:rsidRPr="009A1AFD">
              <w:rPr>
                <w:b/>
                <w:i/>
              </w:rPr>
              <w:t>…/...</w:t>
            </w:r>
            <w:r w:rsidRPr="009A1AFD">
              <w:t xml:space="preserve"> o jednotném trhu digitálních služeb (akt o digitálních službách) a o změně směrnice 2000/31/ES (Úř. věst. L ....).</w:t>
            </w:r>
          </w:p>
        </w:tc>
        <w:tc>
          <w:tcPr>
            <w:tcW w:w="4876" w:type="dxa"/>
          </w:tcPr>
          <w:p w:rsidR="0091380F" w:rsidRPr="009A1AFD" w:rsidRDefault="007C32F5">
            <w:pPr>
              <w:pStyle w:val="Normal6a"/>
            </w:pPr>
            <w:r w:rsidRPr="009A1AFD">
              <w:rPr>
                <w:vertAlign w:val="superscript"/>
              </w:rPr>
              <w:t>40</w:t>
            </w:r>
            <w:r w:rsidRPr="009A1AFD">
              <w:t xml:space="preserve"> Nařízení Evropského parlamentu a Rady (EU) </w:t>
            </w:r>
            <w:r w:rsidRPr="009A1AFD">
              <w:rPr>
                <w:b/>
                <w:i/>
              </w:rPr>
              <w:t>2022/2065</w:t>
            </w:r>
            <w:r w:rsidRPr="009A1AFD">
              <w:t xml:space="preserve"> o jednotném trhu digitálních služeb (akt o digitálních službách) a o změně směrnice 2000/31/ES (Úř. věst. L....).</w:t>
            </w:r>
          </w:p>
        </w:tc>
      </w:tr>
      <w:tr w:rsidR="0091380F" w:rsidRPr="009A1AFD">
        <w:trPr>
          <w:jc w:val="center"/>
        </w:trPr>
        <w:tc>
          <w:tcPr>
            <w:tcW w:w="4876" w:type="dxa"/>
          </w:tcPr>
          <w:p w:rsidR="0091380F" w:rsidRPr="009A1AFD" w:rsidRDefault="007C32F5">
            <w:pPr>
              <w:pStyle w:val="Normal6a"/>
            </w:pPr>
            <w:r w:rsidRPr="009A1AFD">
              <w:rPr>
                <w:vertAlign w:val="superscript"/>
              </w:rPr>
              <w:t>41</w:t>
            </w:r>
            <w:r w:rsidRPr="009A1AFD">
              <w:t xml:space="preserve"> Směrnice Evropského parlamentu a Rady 2010/13/EU ze dne 10. března 2010 o koordinaci některých právních a správních předpisů členských států upravujících poskytování audiovizuálních mediálních služeb (Úř. věst. L 95, 15.4.2010, s.</w:t>
            </w:r>
            <w:r w:rsidRPr="009A1AFD">
              <w:rPr>
                <w:b/>
                <w:i/>
              </w:rPr>
              <w:t xml:space="preserve"> 1)</w:t>
            </w:r>
            <w:r w:rsidRPr="009A1AFD">
              <w:t>.</w:t>
            </w:r>
          </w:p>
        </w:tc>
        <w:tc>
          <w:tcPr>
            <w:tcW w:w="4876" w:type="dxa"/>
          </w:tcPr>
          <w:p w:rsidR="0091380F" w:rsidRPr="009A1AFD" w:rsidRDefault="007C32F5">
            <w:pPr>
              <w:pStyle w:val="Normal6a"/>
            </w:pPr>
            <w:r w:rsidRPr="009A1AFD">
              <w:rPr>
                <w:vertAlign w:val="superscript"/>
              </w:rPr>
              <w:t>41</w:t>
            </w:r>
            <w:r w:rsidRPr="009A1AFD">
              <w:t xml:space="preserve"> Směrnice Evropského parlamentu a Rady 2010/13/EU ze dne 10. března 2010 o koordinaci některých právních a správních předpisů členských států upravujících poskytování audiovizuálních mediálních služeb (Úř. věst. L 95, 15.4.2010, s.</w:t>
            </w:r>
            <w:r w:rsidRPr="009A1AFD">
              <w:rPr>
                <w:b/>
                <w:i/>
              </w:rPr>
              <w:t> 1)</w:t>
            </w:r>
            <w:r w:rsidRPr="009A1AFD">
              <w:t>.</w:t>
            </w:r>
          </w:p>
        </w:tc>
      </w:tr>
      <w:tr w:rsidR="0091380F" w:rsidRPr="009A1AFD">
        <w:trPr>
          <w:jc w:val="center"/>
        </w:trPr>
        <w:tc>
          <w:tcPr>
            <w:tcW w:w="4876" w:type="dxa"/>
          </w:tcPr>
          <w:p w:rsidR="0091380F" w:rsidRPr="009A1AFD" w:rsidRDefault="007C32F5">
            <w:pPr>
              <w:pStyle w:val="Normal6a"/>
            </w:pPr>
            <w:r w:rsidRPr="009A1AFD">
              <w:rPr>
                <w:vertAlign w:val="superscript"/>
              </w:rPr>
              <w:t>42</w:t>
            </w:r>
            <w:r w:rsidRPr="009A1AFD">
              <w:t xml:space="preserve"> Nařízení Evropského parlamentu a Rady (EU) 2016/679 ze dne 27. dubna 2016 o ochraně fyzických osob v souvislosti se zpracováním osobních údajů a o volném pohybu těchto údajů a o zrušení směrnice 95/46/ES (Úř. věst. L 119, 4.5.2016, s. 1).</w:t>
            </w:r>
          </w:p>
        </w:tc>
        <w:tc>
          <w:tcPr>
            <w:tcW w:w="4876" w:type="dxa"/>
          </w:tcPr>
          <w:p w:rsidR="0091380F" w:rsidRPr="009A1AFD" w:rsidRDefault="007C32F5">
            <w:pPr>
              <w:pStyle w:val="Normal6a"/>
            </w:pPr>
            <w:r w:rsidRPr="009A1AFD">
              <w:rPr>
                <w:vertAlign w:val="superscript"/>
              </w:rPr>
              <w:t>42</w:t>
            </w:r>
            <w:r w:rsidRPr="009A1AFD">
              <w:t xml:space="preserve"> Nařízení Evropského parlamentu a Rady (EU) 2016/679 ze dne 27. dubna 2016 o ochraně fyzických osob v souvislosti se zpracováním osobních údajů a o volném pohybu těchto údajů a o zrušení směrnice 95/46/ES (Úř. věst. L 119, 4.5.2016, s. 1).</w:t>
            </w:r>
          </w:p>
        </w:tc>
      </w:tr>
      <w:tr w:rsidR="0091380F" w:rsidRPr="009A1AFD">
        <w:trPr>
          <w:jc w:val="center"/>
        </w:trPr>
        <w:tc>
          <w:tcPr>
            <w:tcW w:w="4876" w:type="dxa"/>
          </w:tcPr>
          <w:p w:rsidR="0091380F" w:rsidRPr="009A1AFD" w:rsidRDefault="007C32F5">
            <w:pPr>
              <w:pStyle w:val="Normal6a"/>
            </w:pPr>
            <w:r w:rsidRPr="009A1AFD">
              <w:rPr>
                <w:vertAlign w:val="superscript"/>
              </w:rPr>
              <w:t>43</w:t>
            </w:r>
            <w:r w:rsidRPr="009A1AFD">
              <w:t xml:space="preserve"> Směrnice Evropského parlamentu a Rady 2002/58/ES ze dne 12. července 2002 o zpracování osobních údajů a ochraně soukromí v odvětví elektronických komunikací (Směrnice o soukromí a elektronických komunikacích) (Úř. věst. L 201, 31.7.2002, s. 37).</w:t>
            </w:r>
          </w:p>
        </w:tc>
        <w:tc>
          <w:tcPr>
            <w:tcW w:w="4876" w:type="dxa"/>
          </w:tcPr>
          <w:p w:rsidR="0091380F" w:rsidRPr="009A1AFD" w:rsidRDefault="007C32F5">
            <w:pPr>
              <w:pStyle w:val="Normal6a"/>
            </w:pPr>
            <w:r w:rsidRPr="009A1AFD">
              <w:rPr>
                <w:vertAlign w:val="superscript"/>
              </w:rPr>
              <w:t>43</w:t>
            </w:r>
            <w:r w:rsidRPr="009A1AFD">
              <w:t xml:space="preserve"> Směrnice Evropského parlamentu a Rady 2002/58/ES ze dne 12. července 2002 o zpracování osobních údajů a ochraně soukromí v odvětví elektronických komunikací (Směrnice o soukromí a elektronických komunikacích) (Úř. věst. L 201, 31.7.2002, s. 37).</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315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9</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(9)</w:t>
            </w:r>
            <w:r w:rsidRPr="009A1AFD">
              <w:tab/>
            </w:r>
            <w:r w:rsidRPr="009A1AFD">
              <w:rPr>
                <w:b/>
                <w:i/>
              </w:rPr>
              <w:t>Ustanovení čl. 15 odst. 1 směrnice 2002/58/ES umožňuje členským státům přijmout legislativní opatření k omezení rozsahu práv a povinností stanovených v některých zvláštních ustanoveních uvedené směrnice týkajících se důvěrnosti komunikace, pokud toto omezení představuje v demokratické společnosti nezbytné, přiměřené a úměrné opatření, mimo jiné za účelem prevence, vyšetřování, odhalování a stíhání trestných činů, jsou-li splněny určité podmínky, včetně souladu s Listinou.</w:t>
            </w:r>
            <w:r w:rsidRPr="009A1AFD">
              <w:t xml:space="preserve"> </w:t>
            </w:r>
            <w:r w:rsidRPr="009A1AFD">
              <w:rPr>
                <w:b/>
                <w:i/>
              </w:rPr>
              <w:t>Při analogickém uplatňování požadavků uvedeného ustanovení by toto nařízení mělo omezit výkon práv a povinností stanovených v čl. 5 odst. 1 a 3 a čl. 6 odst. 1 směrnice 2002/58/ES, pokud je to nezbytně nutné pro výkon detekčních příkazů vydaných v souladu s tímto nařízením s cílem předcházet pohlavnímu zneužívání dětí on-line a bojovat proti němu.</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316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9</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(9)</w:t>
            </w:r>
            <w:r w:rsidRPr="009A1AFD">
              <w:tab/>
              <w:t>Ustanovení čl. 15 odst. 1 směrnice 2002/58/ES umožňuje členským státům přijmout legislativní opatření k omezení rozsahu práv a povinností stanovených v některých zvláštních ustanoveních uvedené směrnice týkajících se důvěrnosti komunikace, pokud toto omezení představuje v demokratické společnosti nezbytné, přiměřené a úměrné opatření, mimo jiné za účelem prevence, vyšetřování, odhalování a stíhání trestných činů, jsou-li splněny určité podmínky, včetně souladu s Listinou. Při analogickém uplatňování požadavků uvedeného ustanovení by toto nařízení mělo omezit výkon práv a povinností stanovených v čl. 5 odst. 1 a 3 a čl. 6 odst. 1 směrnice 2002/58/ES, pokud je to nezbytně nutné pro výkon detekčních příkazů vydaných v souladu s tímto nařízením s cílem předcházet pohlavnímu zneužívání dětí on-line a bojovat proti němu.</w:t>
            </w:r>
          </w:p>
        </w:tc>
        <w:tc>
          <w:tcPr>
            <w:tcW w:w="4876" w:type="dxa"/>
          </w:tcPr>
          <w:p w:rsidR="0091380F" w:rsidRPr="009A1AFD" w:rsidRDefault="007C32F5">
            <w:pPr>
              <w:pStyle w:val="Normal6a"/>
            </w:pPr>
            <w:r w:rsidRPr="009A1AFD">
              <w:t>(9)</w:t>
            </w:r>
            <w:r w:rsidRPr="009A1AFD">
              <w:tab/>
              <w:t>Ustanovení čl. 15 odst. 1 směrnice 2002/58/ES umožňuje členským státům přijmout legislativní opatření k omezení rozsahu práv a povinností stanovených v některých zvláštních ustanoveních uvedené směrnice týkajících se důvěrnosti komunikace, pokud toto omezení představuje v demokratické společnosti nezbytné, přiměřené a úměrné opatření, mimo jiné za účelem prevence, vyšetřování, odhalování a stíhání trestných činů, jsou-li splněny určité podmínky, včetně souladu s Listinou</w:t>
            </w:r>
            <w:r w:rsidRPr="009A1AFD">
              <w:rPr>
                <w:b/>
                <w:i/>
              </w:rPr>
              <w:t>, která mimo jiné vyžaduje, aby zvláštní opatření byla stanovena zákonem a skutečně dosahovala cílů obecného zájmu</w:t>
            </w:r>
            <w:r w:rsidRPr="009A1AFD">
              <w:t xml:space="preserve">. Při analogickém uplatňování požadavků uvedeného ustanovení by toto nařízení mělo omezit výkon práv a povinností stanovených v čl. 5 odst. 1 a 3 a čl. 6 odst. 1 směrnice 2002/58/ES, pokud je to </w:t>
            </w:r>
            <w:r w:rsidRPr="009A1AFD">
              <w:rPr>
                <w:b/>
                <w:i/>
              </w:rPr>
              <w:t>v souladu s článkem 52 Listiny</w:t>
            </w:r>
            <w:r w:rsidRPr="009A1AFD">
              <w:t xml:space="preserve"> nezbytně nutné pro výkon detekčních příkazů vydaných v souladu s tímto nařízením s cílem předcházet pohlavnímu zneužívání dětí on-line a bojovat proti němu.</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317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9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(9a)</w:t>
            </w:r>
            <w:r w:rsidRPr="009A1AFD">
              <w:tab/>
            </w:r>
            <w:r w:rsidRPr="009A1AFD">
              <w:rPr>
                <w:b/>
                <w:i/>
              </w:rPr>
              <w:t>Šifrování, a zejména šifrování mezi koncovými body, je stále důležitějším nástrojem k zajištění bezpečnosti a důvěrnosti komunikace všech uživatelů, včetně dětí.</w:t>
            </w:r>
            <w:r w:rsidRPr="009A1AFD">
              <w:t xml:space="preserve"> </w:t>
            </w:r>
            <w:r w:rsidRPr="009A1AFD">
              <w:rPr>
                <w:b/>
                <w:i/>
              </w:rPr>
              <w:t>Jakákoli omezení nebo narušení jakéhokoli druhu šifrování, de iure nebo de facto, mohou být používána a zneužívána třetími stranami, které se dopouštějí protiprávního jednání.</w:t>
            </w:r>
            <w:r w:rsidRPr="009A1AFD">
              <w:t xml:space="preserve"> </w:t>
            </w:r>
            <w:r w:rsidRPr="009A1AFD">
              <w:rPr>
                <w:b/>
                <w:i/>
              </w:rPr>
              <w:t>Žádné ustanovení tohoto nařízení by nemělo být vykládáno tak, že zakazuje poskytovatelům služeb informační společnosti používat jakýkoli druh šifrování na jakékoli části svých služeb, a omezuje nebo narušuje nebo obchází takové šifrování ve smyslu narušování očekávání uživatelů, pokud jde o důvěrné a bezpečné komunikační služby.</w:t>
            </w:r>
            <w:r w:rsidRPr="009A1AFD">
              <w:t xml:space="preserve"> </w:t>
            </w:r>
            <w:r w:rsidRPr="009A1AFD">
              <w:rPr>
                <w:b/>
                <w:i/>
              </w:rPr>
              <w:t>Poskytovatelům služeb informační společnosti by za žádných okolností nemělo být bráněno v poskytování jejich služeb za použití nejvyšších standardů šifrování vzhledem k tomu, že toto šifrování je nezbytné pro důvěru v digitální služby a jejich bezpečnost.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318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11</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(11)</w:t>
            </w:r>
            <w:r w:rsidRPr="009A1AFD">
              <w:tab/>
              <w:t xml:space="preserve">Existence podstatného spojení s Unií by se měla předpokládat tehdy, mají-li příslušné služby informační společnosti provozovnu v Unii, nebo v případě, že tato provozovna neexistuje, na základě existence významného počtu uživatelů v jednom či více členských státech nebo při zacílení činností na jeden či více členských států. Zacílení činností na jeden nebo více členských států by mělo být určeno na základě všech příslušných okolností, včetně faktorů, jako je používání jazyka či měny obecně používaných v daném členském státě nebo možnost objednání výrobků či služeb nebo používání národní domény nejvyšší úrovně. </w:t>
            </w:r>
            <w:r w:rsidRPr="009A1AFD">
              <w:rPr>
                <w:b/>
                <w:i/>
              </w:rPr>
              <w:t>Zacílení činností na některý členský stát by mohlo být též odvozeno od dostupnosti softwarové aplikace v obchodě se softwarovými aplikacemi příslušného členského státu, od poskytování místních reklam nebo reklam v jazyce používaném v daném členském státě nebo od řešení vztahů se zákazníky, například poskytováním zákaznického servisu v jazyce obecně používaném v tomto členském státě.</w:t>
            </w:r>
            <w:r w:rsidRPr="009A1AFD">
              <w:t xml:space="preserve"> Podstatné spojení by se mělo předpokládat i v případě, že poskytovatel služeb zaměřuje své činnosti na jeden nebo více členských států, jak stanoví čl. 17 odst. 1 písm.</w:t>
            </w:r>
            <w:r w:rsidRPr="009A1AFD">
              <w:rPr>
                <w:b/>
                <w:i/>
              </w:rPr>
              <w:t xml:space="preserve"> c)</w:t>
            </w:r>
            <w:r w:rsidRPr="009A1AFD">
              <w:t xml:space="preserve"> nařízení Evropského parlamentu a Rady č. 1215/2012</w:t>
            </w:r>
            <w:r w:rsidRPr="009A1AFD">
              <w:rPr>
                <w:vertAlign w:val="superscript"/>
              </w:rPr>
              <w:t>44</w:t>
            </w:r>
            <w:r w:rsidRPr="009A1AFD">
              <w:t>. Pouhá technická dostupnost internetových stránek z Unie by sama o sobě neměla být považována za vytvoření podstatného spojení s Unií.</w:t>
            </w:r>
          </w:p>
        </w:tc>
        <w:tc>
          <w:tcPr>
            <w:tcW w:w="4876" w:type="dxa"/>
          </w:tcPr>
          <w:p w:rsidR="0091380F" w:rsidRPr="009A1AFD" w:rsidRDefault="007C32F5">
            <w:pPr>
              <w:pStyle w:val="Normal6a"/>
            </w:pPr>
            <w:r w:rsidRPr="009A1AFD">
              <w:t>(11)</w:t>
            </w:r>
            <w:r w:rsidRPr="009A1AFD">
              <w:tab/>
              <w:t>Existence podstatného spojení s Unií by se měla předpokládat tehdy, mají-li příslušné služby informační společnosti provozovnu v Unii, nebo v případě, že tato provozovna neexistuje, na základě existence významného počtu uživatelů v jednom či více členských státech nebo při zacílení činností na jeden či více členských států. Zacílení činností na jeden nebo více členských států by mělo být určeno na základě všech příslušných okolností, včetně faktorů, jako je používání jazyka či měny obecně používaných v daném členském státě nebo možnost objednání výrobků či služeb nebo používání národní domény nejvyšší úrovně. Podstatné spojení by se mělo předpokládat i v případě, že poskytovatel služeb zaměřuje své činnosti na jeden nebo více členských států, jak stanoví čl. 17 odst. 1 písm.</w:t>
            </w:r>
            <w:r w:rsidRPr="009A1AFD">
              <w:rPr>
                <w:b/>
                <w:i/>
              </w:rPr>
              <w:t> c)</w:t>
            </w:r>
            <w:r w:rsidRPr="009A1AFD">
              <w:t xml:space="preserve"> nařízení Evropského parlamentu a Rady </w:t>
            </w:r>
            <w:r w:rsidRPr="009A1AFD">
              <w:rPr>
                <w:b/>
                <w:i/>
              </w:rPr>
              <w:t>(EU)</w:t>
            </w:r>
            <w:r w:rsidRPr="009A1AFD">
              <w:t xml:space="preserve"> č. 1215/2012</w:t>
            </w:r>
            <w:r w:rsidRPr="009A1AFD">
              <w:rPr>
                <w:vertAlign w:val="superscript"/>
              </w:rPr>
              <w:t>44</w:t>
            </w:r>
            <w:r w:rsidRPr="009A1AFD">
              <w:t>. Pouhá technická dostupnost internetových stránek z Unie by sama o sobě neměla být považována za vytvoření podstatného spojení s Unií.</w:t>
            </w:r>
          </w:p>
        </w:tc>
      </w:tr>
      <w:tr w:rsidR="0091380F" w:rsidRPr="009A1AFD">
        <w:trPr>
          <w:jc w:val="center"/>
        </w:trPr>
        <w:tc>
          <w:tcPr>
            <w:tcW w:w="4876" w:type="dxa"/>
          </w:tcPr>
          <w:p w:rsidR="0091380F" w:rsidRPr="009A1AFD" w:rsidRDefault="007C32F5">
            <w:pPr>
              <w:pStyle w:val="Normal6a"/>
            </w:pPr>
            <w:r w:rsidRPr="009A1AFD">
              <w:rPr>
                <w:b/>
                <w:i/>
              </w:rPr>
              <w:t>_________________</w:t>
            </w:r>
          </w:p>
        </w:tc>
        <w:tc>
          <w:tcPr>
            <w:tcW w:w="4876" w:type="dxa"/>
          </w:tcPr>
          <w:p w:rsidR="0091380F" w:rsidRPr="009A1AFD" w:rsidRDefault="007C32F5">
            <w:pPr>
              <w:pStyle w:val="Normal6a"/>
            </w:pPr>
            <w:r w:rsidRPr="009A1AFD">
              <w:rPr>
                <w:b/>
                <w:i/>
              </w:rPr>
              <w:t>_________________</w:t>
            </w:r>
          </w:p>
        </w:tc>
      </w:tr>
      <w:tr w:rsidR="0091380F" w:rsidRPr="009A1AFD">
        <w:trPr>
          <w:jc w:val="center"/>
        </w:trPr>
        <w:tc>
          <w:tcPr>
            <w:tcW w:w="4876" w:type="dxa"/>
          </w:tcPr>
          <w:p w:rsidR="0091380F" w:rsidRPr="009A1AFD" w:rsidRDefault="007C32F5">
            <w:pPr>
              <w:pStyle w:val="Normal6a"/>
            </w:pPr>
            <w:r w:rsidRPr="009A1AFD">
              <w:rPr>
                <w:vertAlign w:val="superscript"/>
              </w:rPr>
              <w:t>44</w:t>
            </w:r>
            <w:r w:rsidRPr="009A1AFD">
              <w:t xml:space="preserve"> Nařízení Evropského parlamentu a Rady (EU) č. 1215/2012 ze dne 12. prosince 2012 o příslušnosti a uznávání a výkonu soudních rozhodnutí v občanských a obchodních věcech (Úř. věst. L 351, 20.12.2012, s.</w:t>
            </w:r>
            <w:r w:rsidRPr="009A1AFD">
              <w:rPr>
                <w:b/>
                <w:i/>
              </w:rPr>
              <w:t xml:space="preserve"> 1)</w:t>
            </w:r>
            <w:r w:rsidRPr="009A1AFD">
              <w:t>.</w:t>
            </w:r>
          </w:p>
        </w:tc>
        <w:tc>
          <w:tcPr>
            <w:tcW w:w="4876" w:type="dxa"/>
          </w:tcPr>
          <w:p w:rsidR="0091380F" w:rsidRPr="009A1AFD" w:rsidRDefault="007C32F5">
            <w:pPr>
              <w:pStyle w:val="Normal6a"/>
            </w:pPr>
            <w:r w:rsidRPr="009A1AFD">
              <w:rPr>
                <w:vertAlign w:val="superscript"/>
              </w:rPr>
              <w:t>44</w:t>
            </w:r>
            <w:r w:rsidRPr="009A1AFD">
              <w:t xml:space="preserve"> Nařízení Evropského parlamentu a Rady (EU) č. 1215/2012 ze dne 12. prosince 2012 o příslušnosti a uznávání a výkonu soudních rozhodnutí v občanských a obchodních věcech (Úř. věst. L 351, 20.12.2012, s.</w:t>
            </w:r>
            <w:r w:rsidRPr="009A1AFD">
              <w:rPr>
                <w:b/>
                <w:i/>
              </w:rPr>
              <w:t> 1)</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319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11</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(11)</w:t>
            </w:r>
            <w:r w:rsidRPr="009A1AFD">
              <w:tab/>
              <w:t>Existence podstatného spojení s Unií by se měla předpokládat tehdy, mají-li příslušné služby informační společnosti provozovnu v Unii, nebo v případě, že tato provozovna neexistuje, na základě existence významného počtu uživatelů v jednom či více členských státech nebo při zacílení činností na jeden či více členských států. Zacílení činností na jeden nebo více členských států by mělo být určeno na základě všech příslušných okolností, včetně faktorů, jako je používání jazyka či měny obecně používaných v daném členském státě nebo možnost objednání výrobků či služeb nebo používání národní domény nejvyšší úrovně. Zacílení činností na některý členský stát by mohlo být též odvozeno od dostupnosti softwarové aplikace v obchodě se softwarovými aplikacemi příslušného členského státu, od poskytování místních reklam nebo reklam v jazyce používaném v daném členském státě nebo od řešení vztahů se zákazníky, například poskytováním zákaznického servisu v jazyce obecně používaném v tomto členském státě. Podstatné spojení by se mělo předpokládat i v případě, že poskytovatel služeb zaměřuje své činnosti na jeden nebo více členských států, jak stanoví čl. 17 odst. 1 písm.</w:t>
            </w:r>
            <w:r w:rsidRPr="009A1AFD">
              <w:rPr>
                <w:b/>
                <w:i/>
              </w:rPr>
              <w:t xml:space="preserve"> c)</w:t>
            </w:r>
            <w:r w:rsidRPr="009A1AFD">
              <w:t xml:space="preserve"> nařízení Evropského parlamentu a Rady č. 1215/2012</w:t>
            </w:r>
            <w:r w:rsidRPr="009A1AFD">
              <w:rPr>
                <w:vertAlign w:val="superscript"/>
              </w:rPr>
              <w:t>44</w:t>
            </w:r>
            <w:r w:rsidRPr="009A1AFD">
              <w:t xml:space="preserve">. Pouhá technická dostupnost internetových stránek z Unie </w:t>
            </w:r>
            <w:r w:rsidRPr="009A1AFD">
              <w:rPr>
                <w:b/>
                <w:i/>
              </w:rPr>
              <w:t>by</w:t>
            </w:r>
            <w:r w:rsidRPr="009A1AFD">
              <w:t xml:space="preserve"> sama o sobě </w:t>
            </w:r>
            <w:r w:rsidRPr="009A1AFD">
              <w:rPr>
                <w:b/>
                <w:i/>
              </w:rPr>
              <w:t>neměla být</w:t>
            </w:r>
            <w:r w:rsidRPr="009A1AFD">
              <w:t xml:space="preserve"> považována za vytvoření podstatného spojení s Unií.</w:t>
            </w:r>
          </w:p>
        </w:tc>
        <w:tc>
          <w:tcPr>
            <w:tcW w:w="4876" w:type="dxa"/>
          </w:tcPr>
          <w:p w:rsidR="0091380F" w:rsidRPr="009A1AFD" w:rsidRDefault="007C32F5">
            <w:pPr>
              <w:pStyle w:val="Normal6a"/>
            </w:pPr>
            <w:r w:rsidRPr="009A1AFD">
              <w:t>(11)</w:t>
            </w:r>
            <w:r w:rsidRPr="009A1AFD">
              <w:tab/>
              <w:t xml:space="preserve">Existence podstatného spojení s Unií by se měla předpokládat tehdy, mají-li příslušné služby informační společnosti provozovnu v Unii, nebo v případě, že tato provozovna neexistuje, na základě existence významného počtu uživatelů v jednom či více členských státech </w:t>
            </w:r>
            <w:r w:rsidRPr="009A1AFD">
              <w:rPr>
                <w:b/>
                <w:i/>
              </w:rPr>
              <w:t>ve vztahu k počtu obyvatel</w:t>
            </w:r>
            <w:r w:rsidRPr="009A1AFD">
              <w:t xml:space="preserve"> nebo při zacílení činností na jeden či více členských států. Zacílení činností na jeden nebo více členských států by mělo být určeno na základě všech příslušných okolností, včetně faktorů, jako je používání jazyka či měny obecně používaných v daném členském státě nebo možnost objednání výrobků či služeb nebo používání národní domény nejvyšší úrovně. Zacílení činností na některý členský stát by mohlo být též odvozeno od dostupnosti softwarové aplikace v obchodě se softwarovými aplikacemi příslušného členského státu, od poskytování místních reklam nebo reklam v jazyce používaném v daném členském státě nebo od řešení vztahů se zákazníky, například poskytováním zákaznického servisu v jazyce obecně používaném v tomto členském státě. Podstatné spojení by se mělo předpokládat i v případě, že poskytovatel služeb zaměřuje své činnosti na jeden nebo více členských států, jak stanoví čl. 17 odst. 1 písm.</w:t>
            </w:r>
            <w:r w:rsidRPr="009A1AFD">
              <w:rPr>
                <w:b/>
                <w:i/>
              </w:rPr>
              <w:t> c)</w:t>
            </w:r>
            <w:r w:rsidRPr="009A1AFD">
              <w:t xml:space="preserve"> nařízení Evropského parlamentu a Rady </w:t>
            </w:r>
            <w:r w:rsidRPr="009A1AFD">
              <w:rPr>
                <w:b/>
                <w:i/>
              </w:rPr>
              <w:t>(EU)</w:t>
            </w:r>
            <w:r w:rsidRPr="009A1AFD">
              <w:t xml:space="preserve"> č. 1215/2012</w:t>
            </w:r>
            <w:r w:rsidRPr="009A1AFD">
              <w:rPr>
                <w:vertAlign w:val="superscript"/>
              </w:rPr>
              <w:t>44</w:t>
            </w:r>
            <w:r w:rsidRPr="009A1AFD">
              <w:t xml:space="preserve">. Pouhá technická dostupnost internetových stránek z Unie </w:t>
            </w:r>
            <w:r w:rsidRPr="009A1AFD">
              <w:rPr>
                <w:b/>
                <w:i/>
              </w:rPr>
              <w:t>nemůže být</w:t>
            </w:r>
            <w:r w:rsidRPr="009A1AFD">
              <w:t xml:space="preserve"> sama o sobě považována za vytvoření podstatného spojení s Unií.</w:t>
            </w:r>
          </w:p>
        </w:tc>
      </w:tr>
      <w:tr w:rsidR="0091380F" w:rsidRPr="009A1AFD">
        <w:trPr>
          <w:jc w:val="center"/>
        </w:trPr>
        <w:tc>
          <w:tcPr>
            <w:tcW w:w="4876" w:type="dxa"/>
          </w:tcPr>
          <w:p w:rsidR="0091380F" w:rsidRPr="009A1AFD" w:rsidRDefault="007C32F5">
            <w:pPr>
              <w:pStyle w:val="Normal6a"/>
            </w:pPr>
            <w:r w:rsidRPr="009A1AFD">
              <w:rPr>
                <w:b/>
                <w:i/>
              </w:rPr>
              <w:t>_________________</w:t>
            </w:r>
          </w:p>
        </w:tc>
        <w:tc>
          <w:tcPr>
            <w:tcW w:w="4876" w:type="dxa"/>
          </w:tcPr>
          <w:p w:rsidR="0091380F" w:rsidRPr="009A1AFD" w:rsidRDefault="007C32F5">
            <w:pPr>
              <w:pStyle w:val="Normal6a"/>
            </w:pPr>
            <w:r w:rsidRPr="009A1AFD">
              <w:rPr>
                <w:b/>
                <w:i/>
              </w:rPr>
              <w:t>_________________</w:t>
            </w:r>
          </w:p>
        </w:tc>
      </w:tr>
      <w:tr w:rsidR="0091380F" w:rsidRPr="009A1AFD">
        <w:trPr>
          <w:jc w:val="center"/>
        </w:trPr>
        <w:tc>
          <w:tcPr>
            <w:tcW w:w="4876" w:type="dxa"/>
          </w:tcPr>
          <w:p w:rsidR="0091380F" w:rsidRPr="009A1AFD" w:rsidRDefault="007C32F5">
            <w:pPr>
              <w:pStyle w:val="Normal6a"/>
            </w:pPr>
            <w:r w:rsidRPr="009A1AFD">
              <w:rPr>
                <w:vertAlign w:val="superscript"/>
              </w:rPr>
              <w:t>44</w:t>
            </w:r>
            <w:r w:rsidRPr="009A1AFD">
              <w:t xml:space="preserve"> Nařízení Evropského parlamentu a Rady (EU) č. 1215/2012 ze dne 12. prosince 2012 o příslušnosti a uznávání a výkonu soudních rozhodnutí v občanských a obchodních věcech (Úř. věst. L 351, 20.12.2012, s.</w:t>
            </w:r>
            <w:r w:rsidRPr="009A1AFD">
              <w:rPr>
                <w:b/>
                <w:i/>
              </w:rPr>
              <w:t xml:space="preserve"> 1)</w:t>
            </w:r>
            <w:r w:rsidRPr="009A1AFD">
              <w:t>.</w:t>
            </w:r>
          </w:p>
        </w:tc>
        <w:tc>
          <w:tcPr>
            <w:tcW w:w="4876" w:type="dxa"/>
          </w:tcPr>
          <w:p w:rsidR="0091380F" w:rsidRPr="009A1AFD" w:rsidRDefault="007C32F5">
            <w:pPr>
              <w:pStyle w:val="Normal6a"/>
            </w:pPr>
            <w:r w:rsidRPr="009A1AFD">
              <w:rPr>
                <w:vertAlign w:val="superscript"/>
              </w:rPr>
              <w:t>44</w:t>
            </w:r>
            <w:r w:rsidRPr="009A1AFD">
              <w:t xml:space="preserve"> Nařízení Evropského parlamentu a Rady (EU) č. 1215/2012 ze dne 12. prosince 2012 o příslušnosti a uznávání a výkonu soudních rozhodnutí v občanských a obchodních věcech (Úř. věst. L 351, 20.12.2012, s.</w:t>
            </w:r>
            <w:r w:rsidRPr="009A1AFD">
              <w:rPr>
                <w:b/>
                <w:i/>
              </w:rPr>
              <w:t> 1)</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Soudržnější sladění s aktem o digitálních službách</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320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12</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(12)</w:t>
            </w:r>
            <w:r w:rsidRPr="009A1AFD">
              <w:tab/>
              <w:t xml:space="preserve">Z důvodů jednotnosti a technologické neutrality by měl být pojem „materiál pohlavního zneužívání dětí“ pro účely tohoto nařízení definován jako </w:t>
            </w:r>
            <w:r w:rsidRPr="009A1AFD">
              <w:rPr>
                <w:b/>
                <w:i/>
              </w:rPr>
              <w:t>odkaz na</w:t>
            </w:r>
            <w:r w:rsidRPr="009A1AFD">
              <w:t xml:space="preserve"> jakýkoli </w:t>
            </w:r>
            <w:r w:rsidRPr="009A1AFD">
              <w:rPr>
                <w:b/>
                <w:i/>
              </w:rPr>
              <w:t>druh materiálu představujícího dětskou pornografii nebo pornografické představení</w:t>
            </w:r>
            <w:r w:rsidRPr="009A1AFD">
              <w:t xml:space="preserve"> ve smyslu směrnice 2011/93/EU, </w:t>
            </w:r>
            <w:r w:rsidRPr="009A1AFD">
              <w:rPr>
                <w:b/>
                <w:i/>
              </w:rPr>
              <w:t>který</w:t>
            </w:r>
            <w:r w:rsidRPr="009A1AFD">
              <w:t xml:space="preserve"> může být šířen prostřednictvím hostingových nebo interpersonálních komunikačních služeb. V současné době tento materiál obvykle sestává z fotografií nebo videí</w:t>
            </w:r>
            <w:r w:rsidRPr="009A1AFD">
              <w:rPr>
                <w:b/>
                <w:i/>
              </w:rPr>
              <w:t>, aniž by však bylo vyloučeno, že má jiné formy, zejména s ohledem na budoucí technologický vývoj</w:t>
            </w:r>
            <w:r w:rsidRPr="009A1AFD">
              <w:t>.</w:t>
            </w:r>
          </w:p>
        </w:tc>
        <w:tc>
          <w:tcPr>
            <w:tcW w:w="4876" w:type="dxa"/>
          </w:tcPr>
          <w:p w:rsidR="0091380F" w:rsidRPr="009A1AFD" w:rsidRDefault="007C32F5">
            <w:pPr>
              <w:pStyle w:val="Normal6a"/>
            </w:pPr>
            <w:r w:rsidRPr="009A1AFD">
              <w:t>(12)</w:t>
            </w:r>
            <w:r w:rsidRPr="009A1AFD">
              <w:tab/>
              <w:t xml:space="preserve">Z důvodů jednotnosti a technologické neutrality by měl být pojem „materiál pohlavního zneužívání dětí“ pro účely tohoto nařízení definován jako </w:t>
            </w:r>
            <w:r w:rsidRPr="009A1AFD">
              <w:rPr>
                <w:b/>
                <w:i/>
              </w:rPr>
              <w:t>jakýkoli materiál, který vizuálně zobrazuje dítě zapojené do skutečného nebo předstíraného chování jednoznačně sexuální povahy nebo jakékoli zobrazení pohlavních orgánů dítěte k prvotně sexuálním účelům, nebo</w:t>
            </w:r>
            <w:r w:rsidRPr="009A1AFD">
              <w:t xml:space="preserve"> jakýkoli </w:t>
            </w:r>
            <w:r w:rsidRPr="009A1AFD">
              <w:rPr>
                <w:b/>
                <w:i/>
              </w:rPr>
              <w:t>materiál, který vizuálně zobrazuje jakoukoli osobu se vzhledem dítěte zapojenou do skutečného nebo předstíraného chování jednoznačně sexuální povahy nebo jakéhokoli vyobrazení pohlavních orgánů jakékoli osoby se vzhledem dítěte k prvotně sexuálním účelům;</w:t>
            </w:r>
            <w:r w:rsidRPr="009A1AFD">
              <w:t xml:space="preserve"> </w:t>
            </w:r>
            <w:r w:rsidRPr="009A1AFD">
              <w:rPr>
                <w:b/>
                <w:i/>
              </w:rPr>
              <w:t>nebo realistické obrázky dítěte, které se účastní jednoznačně sexuálního jednání, nebo realistické zobrazení pohlavních orgánů dítěte k prvotně sexuálním účelům;</w:t>
            </w:r>
            <w:r w:rsidRPr="009A1AFD">
              <w:t xml:space="preserve"> </w:t>
            </w:r>
            <w:r w:rsidRPr="009A1AFD">
              <w:rPr>
                <w:b/>
                <w:i/>
              </w:rPr>
              <w:t>nebo živé vystoupení učené publiku, a to i prostřednictvím informačních a komunikačních technologií, v němž figuruje dítě, které se účastní skutečného nebo předstíraného jednoznačně sexuálního jednání;</w:t>
            </w:r>
            <w:r w:rsidRPr="009A1AFD">
              <w:t xml:space="preserve"> </w:t>
            </w:r>
            <w:r w:rsidRPr="009A1AFD">
              <w:rPr>
                <w:b/>
                <w:i/>
              </w:rPr>
              <w:t>nebo pohlavní orgány dítěte k prvotně sexuálním účelům</w:t>
            </w:r>
            <w:r w:rsidRPr="009A1AFD">
              <w:t xml:space="preserve"> ve smyslu směrnice 2011/93/EU, </w:t>
            </w:r>
            <w:r w:rsidRPr="009A1AFD">
              <w:rPr>
                <w:b/>
                <w:i/>
              </w:rPr>
              <w:t>přičemž tento materiál</w:t>
            </w:r>
            <w:r w:rsidRPr="009A1AFD">
              <w:t xml:space="preserve"> může být šířen prostřednictvím hostingových nebo interpersonálních komunikačních služeb. V současné době tento materiál obvykle sestává z fotografií nebo videí.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321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13</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(13)</w:t>
            </w:r>
            <w:r w:rsidRPr="009A1AFD">
              <w:tab/>
              <w:t xml:space="preserve">Pojem „pohlavní zneužívání dětí on-line“ by měl zahrnovat </w:t>
            </w:r>
            <w:r w:rsidRPr="009A1AFD">
              <w:rPr>
                <w:b/>
                <w:i/>
              </w:rPr>
              <w:t>nejen</w:t>
            </w:r>
            <w:r w:rsidRPr="009A1AFD">
              <w:t xml:space="preserve"> šíření dříve odhaleného a potvrzeného materiálu pohlavního zneužívání dětí (dále jen „známý“ materiál)</w:t>
            </w:r>
            <w:r w:rsidRPr="009A1AFD">
              <w:rPr>
                <w:b/>
                <w:i/>
              </w:rPr>
              <w:t>, ale také dříve neodhaleného materiálu, který pravděpodobně představuje materiál pohlavního zneužívání dětí, ale dosud nebyl jako takový potvrzen (dále jen „nový“ materiál), jakož i činnosti představující navazování kontaktu s dětmi („grooming“).</w:t>
            </w:r>
            <w:r w:rsidRPr="009A1AFD">
              <w:t xml:space="preserve"> </w:t>
            </w:r>
            <w:r w:rsidRPr="009A1AFD">
              <w:rPr>
                <w:b/>
                <w:i/>
              </w:rPr>
              <w:t>Je to nezbytné nejen proto, aby bylo možné řešit zneužívání v minulosti, opětovnou viktimizaci a porušování práv obětí, například práva na ochranu soukromí a osobních údajů, ale také řešit nedávné, probíhající a bezprostředně hrozící zneužívání, aby se mu v co největším rozsahu zabránilo, s cílem účinně chránit děti a zvýšit pravděpodobnost záchrany obětí a zastavení pachatelů</w:t>
            </w:r>
            <w:r w:rsidRPr="009A1AFD">
              <w:t>.</w:t>
            </w:r>
          </w:p>
        </w:tc>
        <w:tc>
          <w:tcPr>
            <w:tcW w:w="4876" w:type="dxa"/>
          </w:tcPr>
          <w:p w:rsidR="0091380F" w:rsidRPr="009A1AFD" w:rsidRDefault="007C32F5">
            <w:pPr>
              <w:pStyle w:val="Normal6a"/>
            </w:pPr>
            <w:r w:rsidRPr="009A1AFD">
              <w:t>(13)</w:t>
            </w:r>
            <w:r w:rsidRPr="009A1AFD">
              <w:tab/>
              <w:t xml:space="preserve">Pojem „pohlavní zneužívání dětí on-line“ by měl zahrnovat </w:t>
            </w:r>
            <w:r w:rsidRPr="009A1AFD">
              <w:rPr>
                <w:b/>
                <w:i/>
              </w:rPr>
              <w:t>pouze</w:t>
            </w:r>
            <w:r w:rsidRPr="009A1AFD">
              <w:t xml:space="preserve"> šíření dříve odhaleného a potvrzeného materiálu pohlavního zneužívání dětí (dále jen „známý“ materiál).</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322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Annalisa Tardino</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13</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(13)</w:t>
            </w:r>
            <w:r w:rsidRPr="009A1AFD">
              <w:tab/>
              <w:t>Pojem „pohlavní zneužívání dětí on-line“ by měl zahrnovat nejen šíření dříve odhaleného a potvrzeného materiálu pohlavního zneužívání dětí (dále jen „známý“ materiál), ale také dříve neodhaleného materiálu, který pravděpodobně představuje materiál pohlavního zneužívání dětí, ale dosud nebyl jako takový potvrzen (dále jen „nový“ materiál), jakož i činnosti představující navazování kontaktu s dětmi („grooming“). Je to nezbytné nejen proto, aby bylo možné řešit zneužívání v minulosti, opětovnou viktimizaci a porušování práv obětí, například práva na ochranu soukromí a osobních údajů, ale také řešit nedávné, probíhající a bezprostředně hrozící zneužívání, aby se mu v co největším rozsahu zabránilo, s cílem účinně chránit děti a zvýšit pravděpodobnost záchrany obětí a zastavení pachatelů.</w:t>
            </w:r>
          </w:p>
        </w:tc>
        <w:tc>
          <w:tcPr>
            <w:tcW w:w="4876" w:type="dxa"/>
          </w:tcPr>
          <w:p w:rsidR="0091380F" w:rsidRPr="009A1AFD" w:rsidRDefault="007C32F5">
            <w:pPr>
              <w:pStyle w:val="Normal6a"/>
            </w:pPr>
            <w:r w:rsidRPr="009A1AFD">
              <w:t>(13)</w:t>
            </w:r>
            <w:r w:rsidRPr="009A1AFD">
              <w:tab/>
              <w:t xml:space="preserve">Pojem „pohlavní zneužívání dětí on-line“ by měl zahrnovat nejen šíření dříve odhaleného a potvrzeného materiálu pohlavního zneužívání dětí (dále jen „známý“ materiál), ale také dříve neodhaleného materiálu, který pravděpodobně představuje materiál pohlavního zneužívání dětí, ale dosud nebyl jako takový potvrzen (dále jen „nový“ materiál), jakož i činnosti představující navazování kontaktu s dětmi („grooming“).Je to nezbytné nejen proto, aby bylo možné řešit zneužívání v minulosti, opětovnou viktimizaci a porušování práv obětí, například práva na ochranu soukromí a osobních údajů, ale také řešit nedávné, probíhající a bezprostředně hrozící zneužívání, aby se mu v co největším rozsahu zabránilo, s cílem účinně chránit děti a zvýšit pravděpodobnost záchrany obětí a zastavení </w:t>
            </w:r>
            <w:r w:rsidRPr="009A1AFD">
              <w:rPr>
                <w:b/>
                <w:i/>
              </w:rPr>
              <w:t>a stíhání</w:t>
            </w:r>
            <w:r w:rsidRPr="009A1AFD">
              <w:t xml:space="preserve"> pachatelů.</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323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Vincenzo Sofo, Jadwiga Wiśniewska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13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(13a)</w:t>
            </w:r>
            <w:r w:rsidRPr="009A1AFD">
              <w:tab/>
            </w:r>
            <w:r w:rsidRPr="009A1AFD">
              <w:rPr>
                <w:b/>
                <w:i/>
              </w:rPr>
              <w:t>V zájmu ochrany dětí by toto nařízení mělo zohlednit hypersexuální používání dětských obrázků v konverzačních kampaních a rostoucí šíření kulturní pseudopedofie, které je rovněž podporováno kampaněmi zaměřenými na získávání finančních prostředků.</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324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(14)</w:t>
            </w:r>
            <w:r w:rsidRPr="009A1AFD">
              <w:tab/>
              <w:t xml:space="preserve">S cílem minimalizovat riziko, že jejich služby budou zneužity k šíření známého nebo nového materiálu pohlavního zneužívání dětí nebo </w:t>
            </w:r>
            <w:r w:rsidRPr="009A1AFD">
              <w:rPr>
                <w:b/>
                <w:i/>
              </w:rPr>
              <w:t>k</w:t>
            </w:r>
            <w:r w:rsidRPr="009A1AFD">
              <w:t xml:space="preserve"> navazování kontaktu s dětmi, by poskytovatelé hostingových služeb a poskytovatelé veřejně dostupných interpersonálních komunikačních služeb </w:t>
            </w:r>
            <w:r w:rsidRPr="009A1AFD">
              <w:rPr>
                <w:b/>
                <w:i/>
              </w:rPr>
              <w:t>měli toto riziko posoudit u každé</w:t>
            </w:r>
            <w:r w:rsidRPr="009A1AFD">
              <w:t xml:space="preserve"> ze služeb, které v Unii nabízejí. Jako vodítko pro posouzení rizik by měl být poskytnut demonstrativní seznam skutečností, které je třeba vzít v úvahu. </w:t>
            </w:r>
            <w:r w:rsidRPr="009A1AFD">
              <w:rPr>
                <w:b/>
                <w:i/>
              </w:rPr>
              <w:t>Aby bylo možné plně zohlednit zvláštní vlastnosti služeb, které nabízejí, měli by mít poskytovatelé možnost případně vzít v úvahu další skutečnosti.</w:t>
            </w:r>
            <w:r w:rsidRPr="009A1AFD">
              <w:t xml:space="preserve"> Vzhledem k tomu, že se rizika v průběhu času mění v závislosti na vývoji, </w:t>
            </w:r>
            <w:r w:rsidRPr="009A1AFD">
              <w:rPr>
                <w:b/>
                <w:i/>
              </w:rPr>
              <w:t>například pokud jde o</w:t>
            </w:r>
            <w:r w:rsidRPr="009A1AFD">
              <w:t xml:space="preserve"> vývoj související s technologiemi a </w:t>
            </w:r>
            <w:r w:rsidRPr="009A1AFD">
              <w:rPr>
                <w:b/>
                <w:i/>
              </w:rPr>
              <w:t>způsoby, jakými</w:t>
            </w:r>
            <w:r w:rsidRPr="009A1AFD">
              <w:t xml:space="preserve"> jsou dotyčné služby nabízeny a využívány, je vhodné zajistit, aby posouzení rizik </w:t>
            </w:r>
            <w:r w:rsidRPr="009A1AFD">
              <w:rPr>
                <w:b/>
                <w:i/>
              </w:rPr>
              <w:t>bylo pravidelně aktualizováno a v případě potřeby aktualizováno</w:t>
            </w:r>
            <w:r w:rsidRPr="009A1AFD">
              <w:t xml:space="preserve"> i z konkrétních důvodů.</w:t>
            </w:r>
          </w:p>
        </w:tc>
        <w:tc>
          <w:tcPr>
            <w:tcW w:w="4876" w:type="dxa"/>
          </w:tcPr>
          <w:p w:rsidR="0091380F" w:rsidRPr="009A1AFD" w:rsidRDefault="007C32F5">
            <w:pPr>
              <w:pStyle w:val="Normal6a"/>
            </w:pPr>
            <w:r w:rsidRPr="009A1AFD">
              <w:t>(14)</w:t>
            </w:r>
            <w:r w:rsidRPr="009A1AFD">
              <w:tab/>
              <w:t xml:space="preserve">S cílem minimalizovat riziko, že jejich služby budou zneužity k šíření známého nebo nového materiálu pohlavního zneužívání dětí nebo navazování kontaktu s dětmi, by poskytovatelé hostingových služeb a poskytovatelé veřejně dostupných interpersonálních komunikačních služeb </w:t>
            </w:r>
            <w:r w:rsidRPr="009A1AFD">
              <w:rPr>
                <w:b/>
                <w:i/>
              </w:rPr>
              <w:t>nezávislých na číslech měli posoudit existenci opakujícího se systémového rizika pro každou</w:t>
            </w:r>
            <w:r w:rsidRPr="009A1AFD">
              <w:t xml:space="preserve"> ze služeb, které v Unii nabízejí. Jako vodítko pro posouzení rizik by měl být poskytnut demonstrativní seznam skutečností, které je třeba vzít v úvahu. Vzhledem k tomu, že se rizika v průběhu času mění v závislosti na vývoji, </w:t>
            </w:r>
            <w:r w:rsidRPr="009A1AFD">
              <w:rPr>
                <w:b/>
                <w:i/>
              </w:rPr>
              <w:t>jako je</w:t>
            </w:r>
            <w:r w:rsidRPr="009A1AFD">
              <w:t xml:space="preserve"> vývoj související s technologiemi a </w:t>
            </w:r>
            <w:r w:rsidRPr="009A1AFD">
              <w:rPr>
                <w:b/>
                <w:i/>
              </w:rPr>
              <w:t>způsobem, jakým</w:t>
            </w:r>
            <w:r w:rsidRPr="009A1AFD">
              <w:t xml:space="preserve"> jsou dotyčné služby nabízeny a využívány, je vhodné zajistit, aby posouzení rizik</w:t>
            </w:r>
            <w:r w:rsidRPr="009A1AFD">
              <w:rPr>
                <w:b/>
                <w:i/>
              </w:rPr>
              <w:t>, jakož i účinnost a přiměřenost zmírňujících opatření byly pravidelně aktualizovány</w:t>
            </w:r>
            <w:r w:rsidRPr="009A1AFD">
              <w:t> i z konkrétních důvodů.</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325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Annalisa Tardino</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(14)</w:t>
            </w:r>
            <w:r w:rsidRPr="009A1AFD">
              <w:tab/>
              <w:t xml:space="preserve">S cílem minimalizovat riziko, že jejich služby budou zneužity k šíření známého nebo nového materiálu pohlavního zneužívání dětí nebo k navazování kontaktu s dětmi, by poskytovatelé hostingových služeb a poskytovatelé veřejně dostupných interpersonálních komunikačních služeb měli toto riziko posoudit u každé ze služeb, které v Unii nabízejí. </w:t>
            </w:r>
            <w:r w:rsidRPr="009A1AFD">
              <w:rPr>
                <w:b/>
                <w:i/>
              </w:rPr>
              <w:t>Jako vodítko</w:t>
            </w:r>
            <w:r w:rsidRPr="009A1AFD">
              <w:t xml:space="preserve"> pro posouzení rizik by měl být poskytnut demonstrativní seznam skutečností, které je třeba vzít v úvahu. Aby bylo možné plně zohlednit zvláštní vlastnosti služeb, které nabízejí, měli by mít poskytovatelé možnost případně vzít v úvahu další skutečnosti. Vzhledem k tomu, že se rizika v průběhu času mění v závislosti na vývoji, například pokud jde o vývoj související s technologiemi a způsoby, jakými jsou dotyčné služby nabízeny a využívány, je vhodné zajistit, aby posouzení rizik bylo pravidelně aktualizováno a v případě potřeby aktualizováno i z konkrétních důvodů.</w:t>
            </w:r>
          </w:p>
        </w:tc>
        <w:tc>
          <w:tcPr>
            <w:tcW w:w="4876" w:type="dxa"/>
          </w:tcPr>
          <w:p w:rsidR="0091380F" w:rsidRPr="009A1AFD" w:rsidRDefault="007C32F5">
            <w:pPr>
              <w:pStyle w:val="Normal6a"/>
            </w:pPr>
            <w:r w:rsidRPr="009A1AFD">
              <w:t>(14)</w:t>
            </w:r>
            <w:r w:rsidRPr="009A1AFD">
              <w:tab/>
              <w:t xml:space="preserve">S cílem minimalizovat riziko, že jejich služby budou zneužity k šíření známého nebo nového materiálu pohlavního zneužívání dětí nebo k navazování kontaktu s dětmi, by poskytovatelé hostingových služeb a poskytovatelé veřejně dostupných interpersonálních komunikačních služeb měli toto riziko posoudit u každé ze služeb, které v Unii nabízejí. Pro </w:t>
            </w:r>
            <w:r w:rsidRPr="009A1AFD">
              <w:rPr>
                <w:b/>
                <w:i/>
              </w:rPr>
              <w:t>jejich</w:t>
            </w:r>
            <w:r w:rsidRPr="009A1AFD">
              <w:t xml:space="preserve"> posouzení rizik by měl být poskytnut demonstrativní seznam skutečností, které je třeba vzít v úvahu</w:t>
            </w:r>
            <w:r w:rsidRPr="009A1AFD">
              <w:rPr>
                <w:b/>
                <w:i/>
              </w:rPr>
              <w:t>, a to na základě osvědčených postupů, které již členské státy uplatňují</w:t>
            </w:r>
            <w:r w:rsidRPr="009A1AFD">
              <w:t>. Aby bylo možné plně zohlednit zvláštní vlastnosti služeb, které nabízejí, měli by mít poskytovatelé možnost případně vzít v úvahu další skutečnosti. Vzhledem k tomu, že se rizika v průběhu času mění v závislosti na vývoji, například pokud jde o vývoj související s technologiemi a způsoby, jakými jsou dotyčné služby nabízeny a využívány, je vhodné zajistit, aby posouzení rizik bylo pravidelně aktualizováno a v případě potřeby aktualizováno i z konkrétních důvodů.</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326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(14)</w:t>
            </w:r>
            <w:r w:rsidRPr="009A1AFD">
              <w:tab/>
              <w:t xml:space="preserve">S cílem minimalizovat riziko, že jejich služby budou zneužity k šíření známého nebo nového materiálu pohlavního zneužívání dětí nebo </w:t>
            </w:r>
            <w:r w:rsidRPr="009A1AFD">
              <w:rPr>
                <w:b/>
                <w:i/>
              </w:rPr>
              <w:t>k</w:t>
            </w:r>
            <w:r w:rsidRPr="009A1AFD">
              <w:t xml:space="preserve"> navazování kontaktu s dětmi, by poskytovatelé hostingových služeb a poskytovatelé veřejně dostupných interpersonálních komunikačních služeb </w:t>
            </w:r>
            <w:r w:rsidRPr="009A1AFD">
              <w:rPr>
                <w:b/>
                <w:i/>
              </w:rPr>
              <w:t>měli</w:t>
            </w:r>
            <w:r w:rsidRPr="009A1AFD">
              <w:t xml:space="preserve"> toto riziko </w:t>
            </w:r>
            <w:r w:rsidRPr="009A1AFD">
              <w:rPr>
                <w:b/>
                <w:i/>
              </w:rPr>
              <w:t>posoudit u každé</w:t>
            </w:r>
            <w:r w:rsidRPr="009A1AFD">
              <w:t xml:space="preserve"> ze služeb, které v Unii nabízejí. Jako vodítko pro posouzení rizik by měl být poskytnut demonstrativní seznam skutečností, které je třeba vzít v úvahu. Aby bylo možné plně zohlednit zvláštní vlastnosti služeb, které nabízejí, měli by mít poskytovatelé možnost případně vzít v úvahu další skutečnosti. Vzhledem k tomu, že se rizika v průběhu času mění v závislosti na vývoji, například pokud jde o vývoj související s technologiemi a způsoby, jakými jsou dotyčné služby nabízeny a využívány, je vhodné zajistit, aby posouzení rizik bylo pravidelně aktualizováno a v případě potřeby aktualizováno i z konkrétních důvodů.</w:t>
            </w:r>
          </w:p>
        </w:tc>
        <w:tc>
          <w:tcPr>
            <w:tcW w:w="4876" w:type="dxa"/>
          </w:tcPr>
          <w:p w:rsidR="0091380F" w:rsidRPr="009A1AFD" w:rsidRDefault="007C32F5">
            <w:pPr>
              <w:pStyle w:val="Normal6a"/>
            </w:pPr>
            <w:r w:rsidRPr="009A1AFD">
              <w:t>(14)</w:t>
            </w:r>
            <w:r w:rsidRPr="009A1AFD">
              <w:tab/>
              <w:t xml:space="preserve">S cílem minimalizovat riziko, že jejich služby budou zneužity k šíření známého nebo nového materiálu pohlavního zneužívání dětí nebo navazování kontaktu s dětmi, by poskytovatelé hostingových služeb a poskytovatelé veřejně dostupných interpersonálních komunikačních služeb </w:t>
            </w:r>
            <w:r w:rsidRPr="009A1AFD">
              <w:rPr>
                <w:b/>
                <w:i/>
              </w:rPr>
              <w:t>nezávislých na číslech měli posoudit</w:t>
            </w:r>
            <w:r w:rsidRPr="009A1AFD">
              <w:t xml:space="preserve"> toto riziko </w:t>
            </w:r>
            <w:r w:rsidRPr="009A1AFD">
              <w:rPr>
                <w:b/>
                <w:i/>
              </w:rPr>
              <w:t>pro každou</w:t>
            </w:r>
            <w:r w:rsidRPr="009A1AFD">
              <w:t xml:space="preserve"> ze služeb, které v Unii nabízejí. Jako vodítko pro posouzení rizik by měl být poskytnut demonstrativní seznam skutečností, které je třeba vzít v úvahu. Aby bylo možné plně zohlednit zvláštní vlastnosti služeb, které nabízejí, měli by mít poskytovatelé možnost případně vzít v úvahu další skutečnosti. Vzhledem k tomu, že se rizika v průběhu času mění v závislosti na vývoji, například pokud jde o vývoj související s technologiemi a způsoby, jakými jsou dotyčné služby nabízeny a využívány, je vhodné zajistit, aby posouzení rizik bylo pravidelně aktualizováno a v případě potřeby aktualizováno i z konkrétních důvodů.</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327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(14)</w:t>
            </w:r>
            <w:r w:rsidRPr="009A1AFD">
              <w:tab/>
              <w:t xml:space="preserve">S cílem minimalizovat riziko, že jejich služby budou zneužity k </w:t>
            </w:r>
            <w:r w:rsidRPr="009A1AFD">
              <w:rPr>
                <w:b/>
                <w:i/>
              </w:rPr>
              <w:t>šíření</w:t>
            </w:r>
            <w:r w:rsidRPr="009A1AFD">
              <w:t xml:space="preserve"> známého </w:t>
            </w:r>
            <w:r w:rsidRPr="009A1AFD">
              <w:rPr>
                <w:b/>
                <w:i/>
              </w:rPr>
              <w:t>nebo nového</w:t>
            </w:r>
            <w:r w:rsidRPr="009A1AFD">
              <w:t xml:space="preserve"> materiálu pohlavního zneužívání dětí </w:t>
            </w:r>
            <w:r w:rsidRPr="009A1AFD">
              <w:rPr>
                <w:b/>
                <w:i/>
              </w:rPr>
              <w:t>nebo k navazování kontaktu s dětmi</w:t>
            </w:r>
            <w:r w:rsidRPr="009A1AFD">
              <w:t xml:space="preserve">, by poskytovatelé hostingových služeb a poskytovatelé veřejně dostupných interpersonálních komunikačních služeb </w:t>
            </w:r>
            <w:r w:rsidRPr="009A1AFD">
              <w:rPr>
                <w:b/>
                <w:i/>
              </w:rPr>
              <w:t>měli</w:t>
            </w:r>
            <w:r w:rsidRPr="009A1AFD">
              <w:t xml:space="preserve"> toto riziko </w:t>
            </w:r>
            <w:r w:rsidRPr="009A1AFD">
              <w:rPr>
                <w:b/>
                <w:i/>
              </w:rPr>
              <w:t>posoudit u každé</w:t>
            </w:r>
            <w:r w:rsidRPr="009A1AFD">
              <w:t xml:space="preserve"> ze služeb, které v Unii nabízejí. Jako vodítko pro posouzení rizik by měl být poskytnut demonstrativní seznam skutečností, které je třeba vzít v úvahu. Aby bylo možné plně zohlednit zvláštní vlastnosti služeb, které nabízejí, měli by mít poskytovatelé možnost případně vzít v úvahu další skutečnosti. Vzhledem k tomu, že se rizika v průběhu času mění v závislosti na vývoji, například pokud jde o vývoj související s technologiemi a způsoby, jakými jsou dotyčné služby nabízeny a využívány, je vhodné zajistit, aby posouzení rizik bylo pravidelně aktualizováno a v případě potřeby aktualizováno i z konkrétních důvodů.</w:t>
            </w:r>
          </w:p>
        </w:tc>
        <w:tc>
          <w:tcPr>
            <w:tcW w:w="4876" w:type="dxa"/>
          </w:tcPr>
          <w:p w:rsidR="0091380F" w:rsidRPr="009A1AFD" w:rsidRDefault="007C32F5">
            <w:pPr>
              <w:pStyle w:val="Normal6a"/>
            </w:pPr>
            <w:r w:rsidRPr="009A1AFD">
              <w:t>(14)</w:t>
            </w:r>
            <w:r w:rsidRPr="009A1AFD">
              <w:tab/>
              <w:t xml:space="preserve">S cílem minimalizovat riziko, že jejich služby budou zneužity k známého materiálu pohlavního zneužívání dětí, by poskytovatelé hostingových služeb a poskytovatelé veřejně dostupných interpersonálních komunikačních služeb </w:t>
            </w:r>
            <w:r w:rsidRPr="009A1AFD">
              <w:rPr>
                <w:b/>
                <w:i/>
              </w:rPr>
              <w:t>nezávislých na číslech měli posoudit</w:t>
            </w:r>
            <w:r w:rsidRPr="009A1AFD">
              <w:t xml:space="preserve"> toto riziko </w:t>
            </w:r>
            <w:r w:rsidRPr="009A1AFD">
              <w:rPr>
                <w:b/>
                <w:i/>
              </w:rPr>
              <w:t>pro každou</w:t>
            </w:r>
            <w:r w:rsidRPr="009A1AFD">
              <w:t xml:space="preserve"> ze služeb, které v Unii nabízejí. Jako vodítko pro posouzení rizik by měl být poskytnut demonstrativní seznam skutečností, které je třeba vzít v úvahu. Aby bylo možné plně zohlednit zvláštní vlastnosti služeb, které nabízejí, měli by mít poskytovatelé možnost případně vzít v úvahu další skutečnosti. Vzhledem k tomu, že se rizika v průběhu času mění v závislosti na vývoji, například pokud jde o vývoj související s technologiemi a způsoby, jakými jsou dotyčné služby nabízeny a využívány, je vhodné zajistit, aby posouzení rizik bylo pravidelně aktualizováno a v případě potřeby aktualizováno i z konkrétních důvodů.</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328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Hilde Vautmans, Fabienne Keller, Olivier Chastel, Lucia Ďuriš Nicholsonová</w:t>
      </w:r>
      <w:r w:rsidR="00D90C9B" w:rsidRPr="009A1AFD">
        <w:t>, Nathalie Loiseau</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14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(14a)</w:t>
            </w:r>
            <w:r w:rsidRPr="009A1AFD">
              <w:tab/>
            </w:r>
            <w:r w:rsidRPr="009A1AFD">
              <w:rPr>
                <w:b/>
                <w:i/>
              </w:rPr>
              <w:t>Vzhledem k závažnosti těchto trestných činů a dlouhodobým negativním důsledkům pro oběti a k riziku reviktimizace v důsledku šíření známých materiálů, nových materiálů, jakož i činností, které představují navazování kontaktu s dětmi, je nezbytné, aby toto nařízení stanovilo zvláštní povinnosti pro poskytovatele hostingových služeb a poskytovatele interpersonálních komunikačních služeb, pokud jde o prevenci, odhalování, oznamování a odstraňování dětské pornografie ve všech jejich službách, včetně interpersonálních komunikačních služeb, které mohou být rovněž pokryty šifrováním mezi koncovými body, s ohledem na časté šíření dětské pornografie, včetně navazování kontaktu s dětmi, v rámci interpersonálních komunikačních služeb.</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329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Javier Moreno Sánchez, Juan Fernando López Aguilar, Domènec Ruiz Devesa, Pietro Bartolo, Hilde Vautmans, Antonio López-Istúriz White, Milan Brglez, Heléne Fritzon, Estrella Durá Ferrandis, Carina Ohlsson, Caterina Chinnici, Cyrus Engerer</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14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(14a)</w:t>
            </w:r>
            <w:r w:rsidRPr="009A1AFD">
              <w:tab/>
            </w:r>
            <w:r w:rsidRPr="009A1AFD">
              <w:rPr>
                <w:b/>
                <w:i/>
              </w:rPr>
              <w:t>Vzhledem k závažnosti těchto trestných činů a dlouhodobým negativním důsledkům pro oběti a k riziku reviktimizace v důsledku šíření známých materiálů, nových materiálů, jakož i činností, které představují navazování kontaktu s dětmi, je nezbytné, aby toto nařízení stanovilo zvláštní povinnosti pro poskytovatele hostingových služeb a poskytovatele interpersonálních komunikačních služeb, pokud jde o prevenci, odhalování, oznamování a odstraňování dětské pornografie ve všech jejich službách, včetně interpersonálních komunikačních služeb, které mohou být rovněž pokryty šifrováním mezi koncovými body, s ohledem na časté šíření dětské pornografie, včetně navazování kontaktu s dětmi, v rámci interpersonálních komunikačních služeb.</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330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w:t>
            </w:r>
            <w:r w:rsidRPr="009A1AFD">
              <w:t>15)</w:t>
            </w:r>
            <w:r w:rsidRPr="009A1AFD">
              <w:tab/>
              <w:t>Na některé z těchto poskytovatelů příslušných služeb informační společnosti spadajících do oblasti působnosti tohoto nařízení se může rovněž vztahovat povinnost provádět posouzení rizik podle nařízení (EU) .../... [o jednotném trhu digitálních služeb (akt o digitálních službách) a o změně směrnice 2000/31/ES], pokud jde o informace, které uchovávají a šíří mezi veřejností</w:t>
            </w:r>
            <w:r w:rsidRPr="009A1AFD">
              <w:rPr>
                <w:b/>
                <w:i/>
              </w:rPr>
              <w:t>.</w:t>
            </w:r>
            <w:r w:rsidRPr="009A1AFD">
              <w:t xml:space="preserve"> </w:t>
            </w:r>
            <w:r w:rsidRPr="009A1AFD">
              <w:rPr>
                <w:b/>
                <w:i/>
              </w:rPr>
              <w:t>Pro účely tohoto nařízení mohou tito poskytovatelé vycházet z tohoto posouzení rizik a doplnit je o konkrétnější</w:t>
            </w:r>
            <w:r w:rsidRPr="009A1AFD">
              <w:t xml:space="preserve"> posouzení rizik </w:t>
            </w:r>
            <w:r w:rsidRPr="009A1AFD">
              <w:rPr>
                <w:b/>
                <w:i/>
              </w:rPr>
              <w:t>využívání jejich služeb za účelem pohlavního zneužívání dětí on-line, jak vyžaduje toto nařízení</w:t>
            </w:r>
            <w:r w:rsidRPr="009A1AFD">
              <w:t>.</w:t>
            </w:r>
          </w:p>
        </w:tc>
        <w:tc>
          <w:tcPr>
            <w:tcW w:w="4876" w:type="dxa"/>
          </w:tcPr>
          <w:p w:rsidR="0091380F" w:rsidRPr="009A1AFD" w:rsidRDefault="007C32F5">
            <w:pPr>
              <w:pStyle w:val="Normal6a"/>
            </w:pPr>
            <w:r w:rsidRPr="009A1AFD">
              <w:t>15)</w:t>
            </w:r>
            <w:r w:rsidRPr="009A1AFD">
              <w:tab/>
              <w:t>Na některé z těchto poskytovatelů příslušných služeb informační společnosti spadajících do oblasti působnosti tohoto nařízení se může rovněž vztahovat povinnost provádět posouzení rizik podle nařízení (EU) .../... [o jednotném trhu digitálních služeb (akt o digitálních službách) a o změně směrnice 2000/31/ES], pokud jde o informace, které uchovávají a šíří mezi veřejností</w:t>
            </w:r>
            <w:r w:rsidRPr="009A1AFD">
              <w:rPr>
                <w:b/>
                <w:i/>
              </w:rPr>
              <w:t>, což by mělo být základem pro</w:t>
            </w:r>
            <w:r w:rsidRPr="009A1AFD">
              <w:t xml:space="preserve"> posouzení rizik </w:t>
            </w:r>
            <w:r w:rsidRPr="009A1AFD">
              <w:rPr>
                <w:b/>
                <w:i/>
              </w:rPr>
              <w:t>podle tohoto nástroje.</w:t>
            </w:r>
            <w:r w:rsidRPr="009A1AFD">
              <w:t xml:space="preserve"> .</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331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Annalisa Tardino</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w:t>
            </w:r>
            <w:r w:rsidRPr="009A1AFD">
              <w:t>15)</w:t>
            </w:r>
            <w:r w:rsidRPr="009A1AFD">
              <w:tab/>
              <w:t>Na některé z těchto poskytovatelů příslušných služeb informační společnosti spadajících do oblasti působnosti tohoto nařízení se může rovněž vztahovat povinnost provádět posouzení rizik podle nařízení (EU) .../... [o jednotném trhu digitálních služeb (akt o digitálních službách) a o změně směrnice 2000/31/ES], pokud jde o informace, které uchovávají a šíří mezi veřejností. Pro účely tohoto nařízení mohou tito poskytovatelé vycházet z tohoto posouzení rizik a doplnit je o konkrétnější posouzení rizik využívání jejich služeb za účelem pohlavního zneužívání dětí on-line, jak vyžaduje toto nařízení.</w:t>
            </w:r>
          </w:p>
        </w:tc>
        <w:tc>
          <w:tcPr>
            <w:tcW w:w="4876" w:type="dxa"/>
          </w:tcPr>
          <w:p w:rsidR="0091380F" w:rsidRPr="009A1AFD" w:rsidRDefault="007C32F5">
            <w:pPr>
              <w:pStyle w:val="Normal6a"/>
            </w:pPr>
            <w:r w:rsidRPr="009A1AFD">
              <w:t>15)</w:t>
            </w:r>
            <w:r w:rsidRPr="009A1AFD">
              <w:tab/>
              <w:t>Na některé z těchto poskytovatelů příslušných služeb informační společnosti spadajících do oblasti působnosti tohoto nařízení se může rovněž vztahovat povinnost provádět posouzení rizik podle nařízení (EU) .../... [o jednotném trhu digitálních služeb (akt o digitálních službách) a o změně směrnice 2000/31/ES], pokud jde o informace, které uchovávají a šíří mezi veřejností. Pro účely tohoto nařízení</w:t>
            </w:r>
            <w:r w:rsidRPr="009A1AFD">
              <w:rPr>
                <w:b/>
                <w:i/>
              </w:rPr>
              <w:t>, a s cílem zabránit zbytečné zátěži a zdvojování činnosti zejména pro malé a střední podniky,</w:t>
            </w:r>
            <w:r w:rsidRPr="009A1AFD">
              <w:t xml:space="preserve"> mohou tito poskytovatelé vycházet z tohoto posouzení rizik a doplnit je o konkrétnější posouzení rizik využívání jejich služeb za účelem pohlavního zneužívání dětí on-line, jak vyžaduje toto nařízení.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332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Carles Puigdemont i Casamajó</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w:t>
            </w:r>
            <w:r w:rsidRPr="009A1AFD">
              <w:t>16)</w:t>
            </w:r>
            <w:r w:rsidRPr="009A1AFD">
              <w:tab/>
              <w:t xml:space="preserve">Aby bylo možné účinně předcházet pohlavnímu zneužívání dětí on-line a bojovat proti němu, měli by poskytovatelé hostingových služeb a poskytovatelé veřejně dostupných interpersonálních komunikačních služeb přijmout přiměřená opatření ke zmírnění rizika, že jejich služby budou využity k tomuto zneužívání zjištěnému prostřednictvím posouzení rizik. Poskytovatelé, na něž se vztahuje povinnost přijmout zmírňující opatření podle nařízení (EU) </w:t>
            </w:r>
            <w:r w:rsidRPr="009A1AFD">
              <w:rPr>
                <w:b/>
                <w:i/>
              </w:rPr>
              <w:t>.../... [o jednotném trhu digitálních služeb (akt o digitálních službách) a o změně směrnice 2000/31/ES], mohou zvážit, do jaké míry mohou zmírňující opatření přijatá za účelem splnění této povinnosti, mezi něž mohou patřit</w:t>
            </w:r>
            <w:r w:rsidRPr="009A1AFD">
              <w:t xml:space="preserve"> cílená opatření na ochranu práv dítěte, včetně </w:t>
            </w:r>
            <w:r w:rsidRPr="009A1AFD">
              <w:rPr>
                <w:b/>
                <w:i/>
              </w:rPr>
              <w:t>nástrojů pro</w:t>
            </w:r>
            <w:r w:rsidRPr="009A1AFD">
              <w:t xml:space="preserve"> ověřování věku </w:t>
            </w:r>
            <w:r w:rsidRPr="009A1AFD">
              <w:rPr>
                <w:b/>
                <w:i/>
              </w:rPr>
              <w:t>a rodičovskou kontrolu,</w:t>
            </w:r>
            <w:r w:rsidRPr="009A1AFD">
              <w:t xml:space="preserve"> rovněž sloužit k řešení rizika zjištěného v konkrétním posouzení rizik podle tohoto nařízení a do jaké míry mohou být k dosažení souladu s tímto nařízením zapotřebí další cílená zmírňující opatření.</w:t>
            </w:r>
          </w:p>
        </w:tc>
        <w:tc>
          <w:tcPr>
            <w:tcW w:w="4876" w:type="dxa"/>
          </w:tcPr>
          <w:p w:rsidR="0091380F" w:rsidRPr="009A1AFD" w:rsidRDefault="007C32F5">
            <w:pPr>
              <w:pStyle w:val="Normal6a"/>
            </w:pPr>
            <w:r w:rsidRPr="009A1AFD">
              <w:t>16)</w:t>
            </w:r>
            <w:r w:rsidRPr="009A1AFD">
              <w:tab/>
              <w:t xml:space="preserve">Aby bylo možné účinně předcházet pohlavnímu zneužívání dětí on-line a bojovat proti němu, měli by poskytovatelé hostingových služeb a poskytovatelé veřejně dostupných interpersonálních komunikačních služeb přijmout přiměřená opatření ke zmírnění rizika, že jejich služby budou využity k tomuto zneužívání zjištěnému prostřednictvím posouzení rizik. Poskytovatelé, na něž se vztahuje povinnost přijmout zmírňující opatření podle nařízení (EU) </w:t>
            </w:r>
            <w:r w:rsidRPr="009A1AFD">
              <w:rPr>
                <w:b/>
                <w:i/>
              </w:rPr>
              <w:t>2022/2065, mohou zvážit, do jaké jsou přijatá zmírňující opatření s touto povinností v souladu.</w:t>
            </w:r>
            <w:r w:rsidRPr="009A1AFD">
              <w:t xml:space="preserve"> </w:t>
            </w:r>
            <w:r w:rsidRPr="009A1AFD">
              <w:rPr>
                <w:b/>
                <w:i/>
              </w:rPr>
              <w:t>Zmírňující opatření mohou zahrnovat navrhování on-line rozhraní nebo jejich částí s nejvyšší úrovní ochrany soukromí, bezpečnosti a ochrany dětí ve standardním nastavení nebo přijetí norem na ochranu dětí či účast na kodexech chování na ochranu dětí,</w:t>
            </w:r>
            <w:r w:rsidRPr="009A1AFD">
              <w:t xml:space="preserve"> cílená opatření na ochranu práv dítěte, včetně </w:t>
            </w:r>
            <w:r w:rsidRPr="009A1AFD">
              <w:rPr>
                <w:b/>
                <w:i/>
              </w:rPr>
              <w:t>funkcí umožňujících zjišťování a</w:t>
            </w:r>
            <w:r w:rsidRPr="009A1AFD">
              <w:t xml:space="preserve"> ověřování věku</w:t>
            </w:r>
            <w:r w:rsidRPr="009A1AFD">
              <w:rPr>
                <w:b/>
                <w:i/>
              </w:rPr>
              <w:t>, a nástroje rodičovské kontroly přiměřené věku.</w:t>
            </w:r>
            <w:r w:rsidRPr="009A1AFD">
              <w:t xml:space="preserve"> </w:t>
            </w:r>
            <w:r w:rsidRPr="009A1AFD">
              <w:rPr>
                <w:b/>
                <w:i/>
              </w:rPr>
              <w:t>Zavedení mechanismů pro označovánínebo oznamování a funkcí pro osobní hlášení může</w:t>
            </w:r>
            <w:r w:rsidRPr="009A1AFD">
              <w:t xml:space="preserve"> rovněž sloužit k řešení rizika zjištěného v konkrétním posouzení rizik podle tohoto nařízení a do jaké míry mohou být k dosažení souladu s tímto nařízením zapotřebí další cílená zmírňující opatření. </w:t>
            </w:r>
            <w:r w:rsidRPr="009A1AFD">
              <w:rPr>
                <w:b/>
                <w:i/>
              </w:rPr>
              <w:t>Poskytovatelé komunikačních služeb mohou přijmout dobrovolná opatření k odhalování a odstraňování dětské pornografie ze svých služeb, pokud jsou tato opatření přiměřená, nezbytná a respektují soukromí uživatelů a další základní práva.</w:t>
            </w:r>
            <w:r w:rsidRPr="009A1AFD">
              <w:t xml:space="preserve"> </w:t>
            </w:r>
            <w:r w:rsidRPr="009A1AFD">
              <w:rPr>
                <w:b/>
                <w:i/>
              </w:rPr>
              <w:t>Poskytovatelé komunikačních služeb, kteří tato opatření přijímají, musí dodržovat následující požadavky : a) veškerá opatření přijatá s cílem odhalovat a odstraňovat dětskou pornografii musí být založena na jasných, transparentních a veřejně dostupných kritériích, která by měla být pravidelně přezkoumávána a aktualizována, aby odrážela změny v technologii a právním vývoji; b) poskytovatelé komunikačních služeb musí informovat své uživatele o povaze a rozsahu opatření, která byla přijata s cílem odhalovat a odstraňovat dětskou pornografii, včetně dopadu na soukromí a další práva uživatelů; c) poskytovatelé komunikačních služeb zajistí, že veškerá opatření přijatá za účelem odhalování a odstraňování dětské pornografie budou podléhat vhodným mechanismům dohledu a odpovědnosti, které by měly být navrženy tak, aby zajistily, že opatření jsou účinná, přiměřená a v souladu s právy uživatelů; d) poskytovatelé komunikačních služeb spolupracují s příslušnými orgány, včetně donucovacích orgánů, s cílem předcházet dětské pornografii a bojovat proti ní a podporovat identifikaci a záchranu obětí sexuálního zneužívání dětí.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333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Sara Skyttedal, David Lega, Andrey Kovatchev, Tomáš Zdechovský, Stefan Berger, Christian Doleschal, Helmut Geuking, Ivan Štefanec, Peter Pollák, Johan Nissinen, Tomas Tobé, Jessica Polfjärd, Jörgen Warborn, Arba Kokalari</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w:t>
            </w:r>
            <w:r w:rsidRPr="009A1AFD">
              <w:t>16)</w:t>
            </w:r>
            <w:r w:rsidRPr="009A1AFD">
              <w:tab/>
              <w:t>Aby bylo možné účinně předcházet pohlavnímu zneužívání dětí on-line a bojovat proti němu, měli by poskytovatelé hostingových služeb a poskytovatelé veřejně dostupných interpersonálních komunikačních služeb přijmout přiměřená opatření ke zmírnění rizika, že jejich služby budou využity k tomuto zneužívání zjištěnému prostřednictvím posouzení rizik. Poskytovatelé, na něž se vztahuje povinnost přijmout zmírňující opatření podle nařízení (EU) .</w:t>
            </w:r>
            <w:r w:rsidRPr="009A1AFD">
              <w:rPr>
                <w:b/>
                <w:i/>
              </w:rPr>
              <w:t>../... [o jednotném trhu digitálních služeb (akt o digitálních službách) a o změně směrnice 2000/31/ES], mohou zvážit, do jaké míry mohou zmírňující opatření přijatá za účelem splnění této povinnosti, mezi něž mohou patřit</w:t>
            </w:r>
            <w:r w:rsidRPr="009A1AFD">
              <w:t xml:space="preserve"> cílená opatření na ochranu práv dítěte, včetně nástrojů </w:t>
            </w:r>
            <w:r w:rsidRPr="009A1AFD">
              <w:rPr>
                <w:b/>
                <w:i/>
              </w:rPr>
              <w:t>pro ověřování věku a rodičovskou kontrolu</w:t>
            </w:r>
            <w:r w:rsidRPr="009A1AFD">
              <w:t xml:space="preserve">, rovněž </w:t>
            </w:r>
            <w:r w:rsidRPr="009A1AFD">
              <w:rPr>
                <w:b/>
                <w:i/>
              </w:rPr>
              <w:t>sloužit</w:t>
            </w:r>
            <w:r w:rsidRPr="009A1AFD">
              <w:t xml:space="preserve"> k řešení rizika zjištěného v konkrétním posouzení rizik podle tohoto nařízení a do jaké míry mohou být k dosažení souladu s tímto nařízením zapotřebí další cílená zmírňující opatření.</w:t>
            </w:r>
          </w:p>
        </w:tc>
        <w:tc>
          <w:tcPr>
            <w:tcW w:w="4876" w:type="dxa"/>
          </w:tcPr>
          <w:p w:rsidR="0091380F" w:rsidRPr="009A1AFD" w:rsidRDefault="007C32F5">
            <w:pPr>
              <w:pStyle w:val="Normal6a"/>
            </w:pPr>
            <w:r w:rsidRPr="009A1AFD">
              <w:t>16)</w:t>
            </w:r>
            <w:r w:rsidRPr="009A1AFD">
              <w:tab/>
              <w:t xml:space="preserve">Aby bylo možné účinně předcházet pohlavnímu zneužívání dětí on-line a bojovat proti němu, měli by poskytovatelé hostingových služeb a poskytovatelé veřejně dostupných interpersonálních komunikačních služeb přijmout </w:t>
            </w:r>
            <w:r w:rsidRPr="009A1AFD">
              <w:rPr>
                <w:b/>
                <w:i/>
              </w:rPr>
              <w:t>účinná a</w:t>
            </w:r>
            <w:r w:rsidRPr="009A1AFD">
              <w:t xml:space="preserve"> přiměřená opatření ke zmírnění rizika, že jejich služby budou využity k tomuto zneužívání zjištěnému prostřednictvím posouzení rizik. Poskytovatelé, na něž se vztahuje povinnost přijmout zmírňující opatření podle nařízení (EU) </w:t>
            </w:r>
            <w:r w:rsidRPr="009A1AFD">
              <w:rPr>
                <w:b/>
                <w:i/>
              </w:rPr>
              <w:t>2022/2065, mohou zvážit, do jaké jsou přijatá zmírňující opatření s touto povinností v souladu</w:t>
            </w:r>
            <w:r w:rsidRPr="009A1AFD">
              <w:t xml:space="preserve">. </w:t>
            </w:r>
            <w:r w:rsidRPr="009A1AFD">
              <w:rPr>
                <w:b/>
                <w:i/>
              </w:rPr>
              <w:t>Zmírňující opatření nezbytná pro splnění povinností stanovených v tomto nařízení mohou zahrnovat návrh on-line rozhraní nebo jejich částí s nejvyšší úrovní standardního soukromí, bezpečnosti a ochrany dětí, úpravu norem na ochranu dětí, účast na kodexech chování na ochranu dětí,</w:t>
            </w:r>
            <w:r w:rsidRPr="009A1AFD">
              <w:t xml:space="preserve"> cílená opatření na ochranu práv dítěte, včetně nástrojů </w:t>
            </w:r>
            <w:r w:rsidRPr="009A1AFD">
              <w:rPr>
                <w:b/>
                <w:i/>
              </w:rPr>
              <w:t>rodičovské kontroly přiměřených věku.</w:t>
            </w:r>
            <w:r w:rsidRPr="009A1AFD">
              <w:t xml:space="preserve"> </w:t>
            </w:r>
            <w:r w:rsidRPr="009A1AFD">
              <w:rPr>
                <w:b/>
                <w:i/>
              </w:rPr>
              <w:t>Zavedení mechanismů pro označování nebo oznamování a funkcí pro osobní hlášení, pokud možno s využítím umělé inteligence</w:t>
            </w:r>
            <w:r w:rsidRPr="009A1AFD">
              <w:t xml:space="preserve">, rovněž </w:t>
            </w:r>
            <w:r w:rsidRPr="009A1AFD">
              <w:rPr>
                <w:b/>
                <w:i/>
              </w:rPr>
              <w:t>slouží</w:t>
            </w:r>
            <w:r w:rsidRPr="009A1AFD">
              <w:t xml:space="preserve"> k řešení rizika zjištěného v konkrétním posouzení rizik podle tohoto nařízení a do jaké míry mohou být k dosažení souladu s tímto nařízením zapotřebí další cílená zmírňující opatření.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Opatření přijatá poskytovateli ke zmírnění rizika zneužití jejich služeb musí být přiměřená a zároveň účinná s cílem omezit zásah do základních práv, jako je právo na soukromí. Rodičovská kontrola zůstává základním nástrojem ke zmírnění rizika zneužití a umělá inteligence hraje stále důležitější úlohu např. pro funkce vlastního hlášení, jako je funkce zavedené společností Apple v iOS 15 a Mac OS12 (Bezpečnost komunikace).</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334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w:t>
            </w:r>
            <w:r w:rsidRPr="009A1AFD">
              <w:t>16)</w:t>
            </w:r>
            <w:r w:rsidRPr="009A1AFD">
              <w:tab/>
              <w:t xml:space="preserve">Aby bylo možné účinně předcházet pohlavnímu zneužívání dětí on-line a bojovat proti němu, měli by poskytovatelé hostingových služeb a poskytovatelé veřejně dostupných interpersonálních komunikačních služeb přijmout </w:t>
            </w:r>
            <w:r w:rsidRPr="009A1AFD">
              <w:rPr>
                <w:b/>
                <w:i/>
              </w:rPr>
              <w:t>přiměřená</w:t>
            </w:r>
            <w:r w:rsidRPr="009A1AFD">
              <w:t xml:space="preserve"> opatření ke zmírnění rizika, že jejich služby budou využity k </w:t>
            </w:r>
            <w:r w:rsidRPr="009A1AFD">
              <w:rPr>
                <w:b/>
                <w:i/>
              </w:rPr>
              <w:t>tomuto</w:t>
            </w:r>
            <w:r w:rsidRPr="009A1AFD">
              <w:t xml:space="preserve"> zneužívání </w:t>
            </w:r>
            <w:r w:rsidRPr="009A1AFD">
              <w:rPr>
                <w:b/>
                <w:i/>
              </w:rPr>
              <w:t>zjištěnému prostřednictvím posouzení rizik</w:t>
            </w:r>
            <w:r w:rsidRPr="009A1AFD">
              <w:t xml:space="preserve">. Poskytovatelé, na něž se vztahuje povinnost přijmout zmírňující opatření podle nařízení (EU) .../... [o jednotném trhu digitálních služeb (akt o digitálních službách) a o změně směrnice 2000/31/ES], </w:t>
            </w:r>
            <w:r w:rsidRPr="009A1AFD">
              <w:rPr>
                <w:b/>
                <w:i/>
              </w:rPr>
              <w:t>mohou zvážit, do jaké míry mohou zmírňující opatření přijatá za účelem splnění této povinnosti, mezi něž mohou patřit cílená opatření na ochranu práv dítěte, včetně nástrojů pro ověřování věku a rodičovskou kontrolu, rovněž sloužit k řešení rizika zjištěného v konkrétním</w:t>
            </w:r>
            <w:r w:rsidRPr="009A1AFD">
              <w:t xml:space="preserve"> posouzení rizik </w:t>
            </w:r>
            <w:r w:rsidRPr="009A1AFD">
              <w:rPr>
                <w:b/>
                <w:i/>
              </w:rPr>
              <w:t>podle tohoto nařízení a do jaké míry mohou být k dosažení souladu s tímto nařízením zapotřebí další cílená zmírňující opatření</w:t>
            </w:r>
            <w:r w:rsidRPr="009A1AFD">
              <w:t>.</w:t>
            </w:r>
          </w:p>
        </w:tc>
        <w:tc>
          <w:tcPr>
            <w:tcW w:w="4876" w:type="dxa"/>
          </w:tcPr>
          <w:p w:rsidR="0091380F" w:rsidRPr="009A1AFD" w:rsidRDefault="007C32F5">
            <w:pPr>
              <w:pStyle w:val="Normal6a"/>
            </w:pPr>
            <w:r w:rsidRPr="009A1AFD">
              <w:t>16)</w:t>
            </w:r>
            <w:r w:rsidRPr="009A1AFD">
              <w:tab/>
              <w:t xml:space="preserve">Aby bylo možné účinně předcházet pohlavnímu zneužívání dětí on-line a bojovat proti němu, měli by poskytovatelé hostingových služeb a poskytovatelé veřejně dostupných interpersonálních komunikačních služeb </w:t>
            </w:r>
            <w:r w:rsidRPr="009A1AFD">
              <w:rPr>
                <w:b/>
                <w:i/>
              </w:rPr>
              <w:t>nezávislých na číslech</w:t>
            </w:r>
            <w:r w:rsidRPr="009A1AFD">
              <w:t xml:space="preserve"> přijmout </w:t>
            </w:r>
            <w:r w:rsidRPr="009A1AFD">
              <w:rPr>
                <w:b/>
                <w:i/>
              </w:rPr>
              <w:t>zvláštní</w:t>
            </w:r>
            <w:r w:rsidRPr="009A1AFD">
              <w:t xml:space="preserve"> opatření ke zmírnění rizika, že jejich služby budou využity k </w:t>
            </w:r>
            <w:r w:rsidRPr="009A1AFD">
              <w:rPr>
                <w:b/>
                <w:i/>
              </w:rPr>
              <w:t>šíření tohoto</w:t>
            </w:r>
            <w:r w:rsidRPr="009A1AFD">
              <w:t xml:space="preserve"> zneužívání. Poskytovatelé, na něž se vztahuje povinnost přijmout zmírňující opatření podle nařízení (EU).../... [o jednotném trhu digitálních služeb (akt o digitálních službách) a o změně směrnice 2000/31/ES], </w:t>
            </w:r>
            <w:r w:rsidRPr="009A1AFD">
              <w:rPr>
                <w:b/>
                <w:i/>
              </w:rPr>
              <w:t>by měli řešit riziko zjištěné ve zvláštním</w:t>
            </w:r>
            <w:r w:rsidRPr="009A1AFD">
              <w:t xml:space="preserve"> posouzení rizik.</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335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Vincenzo Sofo, Jadwiga Wiśniewska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w:t>
            </w:r>
            <w:r w:rsidRPr="009A1AFD">
              <w:t>16)</w:t>
            </w:r>
            <w:r w:rsidRPr="009A1AFD">
              <w:tab/>
              <w:t xml:space="preserve">Aby bylo možné účinně předcházet pohlavnímu zneužívání dětí on-line a bojovat proti němu, měli by poskytovatelé hostingových služeb a poskytovatelé veřejně dostupných interpersonálních komunikačních služeb přijmout přiměřená opatření ke zmírnění rizika, že jejich služby budou využity k tomuto zneužívání zjištěnému prostřednictvím posouzení rizik. Poskytovatelé, na něž se vztahuje povinnost přijmout zmírňující opatření podle nařízení (EU) .../... [o jednotném trhu digitálních služeb (akt o digitálních službách) a o změně směrnice 2000/31/ES], mohou zvážit, do jaké míry mohou zmírňující opatření přijatá za účelem splnění této povinnosti, mezi něž mohou patřit cílená opatření na ochranu práv dítěte, včetně nástrojů pro ověřování věku </w:t>
            </w:r>
            <w:r w:rsidRPr="009A1AFD">
              <w:rPr>
                <w:b/>
                <w:i/>
              </w:rPr>
              <w:t>a rodičovskou kontrolu</w:t>
            </w:r>
            <w:r w:rsidRPr="009A1AFD">
              <w:t>, rovněž sloužit k řešení rizika zjištěného v konkrétním posouzení rizik podle tohoto nařízení a do jaké míry mohou být k dosažení souladu s tímto nařízením zapotřebí další cílená zmírňující opatření.</w:t>
            </w:r>
          </w:p>
        </w:tc>
        <w:tc>
          <w:tcPr>
            <w:tcW w:w="4876" w:type="dxa"/>
          </w:tcPr>
          <w:p w:rsidR="0091380F" w:rsidRPr="009A1AFD" w:rsidRDefault="007C32F5">
            <w:pPr>
              <w:pStyle w:val="Normal6a"/>
            </w:pPr>
            <w:r w:rsidRPr="009A1AFD">
              <w:t>16)</w:t>
            </w:r>
            <w:r w:rsidRPr="009A1AFD">
              <w:tab/>
              <w:t>Aby bylo možné účinně předcházet pohlavnímu zneužívání dětí on-line a bojovat proti němu, měli by poskytovatelé hostingových služeb a poskytovatelé veřejně dostupných interpersonálních komunikačních služeb přijmout přiměřená opatření ke zmírnění rizika, že jejich služby budou využity k tomuto zneužívání zjištěnému prostřednictvím posouzení rizik. Poskytovatelé, na něž se vztahuje povinnost přijmout zmírňující opatření podle nařízení (EU) .../... [o jednotném trhu digitálních služeb (akt o digitálních službách) a o změně směrnice 2000/31/ES], mohou zvážit, do jaké míry mohou zmírňující opatření přijatá za účelem splnění této povinnosti, mezi něž mohou patřit cílená opatření na ochranu práv dítěte, včetně nástrojů pro ověřování věku</w:t>
            </w:r>
            <w:r w:rsidRPr="009A1AFD">
              <w:rPr>
                <w:b/>
                <w:i/>
              </w:rPr>
              <w:t>, rodičovskou kontrolu a funkce umožňující vlastní hlášení dětmi, jejich rodiči nebo zákonnými zástupci</w:t>
            </w:r>
            <w:r w:rsidRPr="009A1AFD">
              <w:t>, rovněž sloužit k řešení rizika zjištěného v konkrétním posouzení rizik podle tohoto nařízení a do jaké míry mohou být k dosažení souladu s tímto nařízením zapotřebí další cílená zmírňující opatření.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336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Annalisa Tardino</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w:t>
            </w:r>
            <w:r w:rsidRPr="009A1AFD">
              <w:t>16)</w:t>
            </w:r>
            <w:r w:rsidRPr="009A1AFD">
              <w:tab/>
              <w:t>Aby bylo možné účinně předcházet pohlavnímu zneužívání dětí on-line a bojovat proti němu, měli by poskytovatelé hostingových služeb a poskytovatelé veřejně dostupných interpersonálních komunikačních služeb přijmout přiměřená opatření ke zmírnění rizika, že jejich služby budou využity k tomuto zneužívání zjištěnému prostřednictvím posouzení rizik. Poskytovatelé, na něž se vztahuje povinnost přijmout zmírňující opatření podle nařízení (EU) .../... [o jednotném trhu digitálních služeb (akt o digitálních službách) a o změně směrnice 2000/31/ES], mohou zvážit, do jaké míry mohou zmírňující opatření přijatá za účelem splnění této povinnosti, mezi něž mohou patřit cílená opatření na ochranu práv dítěte, včetně nástrojů pro ověřování věku a rodičovskou kontrolu, rovněž sloužit k řešení rizika zjištěného v konkrétním posouzení rizik podle tohoto nařízení a do jaké míry mohou být k dosažení souladu s tímto nařízením zapotřebí další cílená zmírňující opatření.</w:t>
            </w:r>
          </w:p>
        </w:tc>
        <w:tc>
          <w:tcPr>
            <w:tcW w:w="4876" w:type="dxa"/>
          </w:tcPr>
          <w:p w:rsidR="0091380F" w:rsidRPr="009A1AFD" w:rsidRDefault="007C32F5">
            <w:pPr>
              <w:pStyle w:val="Normal6a"/>
            </w:pPr>
            <w:r w:rsidRPr="009A1AFD">
              <w:t>16)</w:t>
            </w:r>
            <w:r w:rsidRPr="009A1AFD">
              <w:tab/>
              <w:t>Aby bylo možné účinně předcházet pohlavnímu zneužívání dětí on-line a bojovat proti němu, měli by poskytovatelé hostingových služeb a poskytovatelé veřejně dostupných interpersonálních komunikačních služeb přijmout přiměřená opatření ke zmírnění rizika, že jejich služby budou využity k tomuto zneužívání zjištěnému prostřednictvím posouzení rizik. Poskytovatelé, na něž se vztahuje povinnost přijmout zmírňující opatření podle nařízení (EU) .../... [o jednotném trhu digitálních služeb (akt o digitálních službách) a o změně směrnice 2000/31/ES], mohou zvážit, do jaké míry mohou zmírňující opatření přijatá za účelem splnění této povinnosti, mezi něž mohou patřit cílená opatření na ochranu práv dítěte, včetně nástrojů pro ověřování věku a rodičovskou kontrolu</w:t>
            </w:r>
            <w:r w:rsidRPr="009A1AFD">
              <w:rPr>
                <w:b/>
                <w:i/>
              </w:rPr>
              <w:t>, mechanismy pro vlastní hlášení přizpůsobená dětem</w:t>
            </w:r>
            <w:r w:rsidRPr="009A1AFD">
              <w:t>, rovněž sloužit k řešení rizika zjištěného v konkrétním posouzení rizik podle tohoto nařízení a do jaké míry mohou být k dosažení souladu s tímto nařízením zapotřebí další cílená zmírňující opatření.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337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Paul Tang, Alex Agius Saliba, 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w:t>
            </w:r>
            <w:r w:rsidRPr="009A1AFD">
              <w:t>16)</w:t>
            </w:r>
            <w:r w:rsidRPr="009A1AFD">
              <w:tab/>
              <w:t>Aby bylo možné účinně předcházet pohlavnímu zneužívání dětí on-line a bojovat proti němu, měli by poskytovatelé hostingových služeb a poskytovatelé veřejně dostupných interpersonálních komunikačních služeb přijmout přiměřená opatření ke zmírnění rizika, že jejich služby budou využity k tomuto zneužívání zjištěnému prostřednictvím posouzení rizik. Poskytovatelé, na něž se vztahuje povinnost přijmout zmírňující opatření podle nařízení (EU) .../... [o jednotném trhu digitálních služeb (akt o digitálních službách) a o změně směrnice 2000/31/ES], mohou zvážit, do jaké míry mohou zmírňující opatření přijatá za účelem splnění této povinnosti, mezi něž mohou patřit cílená opatření na ochranu práv dítěte</w:t>
            </w:r>
            <w:r w:rsidRPr="009A1AFD">
              <w:rPr>
                <w:b/>
                <w:i/>
              </w:rPr>
              <w:t>, včetně nástrojů pro ověřování věku a rodičovskou kontrolu</w:t>
            </w:r>
            <w:r w:rsidRPr="009A1AFD">
              <w:t>, rovněž sloužit k řešení rizika zjištěného v konkrétním posouzení rizik podle tohoto nařízení a do jaké míry mohou být k dosažení souladu s tímto nařízením zapotřebí další cílená zmírňující opatření.</w:t>
            </w:r>
          </w:p>
        </w:tc>
        <w:tc>
          <w:tcPr>
            <w:tcW w:w="4876" w:type="dxa"/>
          </w:tcPr>
          <w:p w:rsidR="0091380F" w:rsidRPr="009A1AFD" w:rsidRDefault="007C32F5">
            <w:pPr>
              <w:pStyle w:val="Normal6a"/>
            </w:pPr>
            <w:r w:rsidRPr="009A1AFD">
              <w:t>16)</w:t>
            </w:r>
            <w:r w:rsidRPr="009A1AFD">
              <w:tab/>
              <w:t>Aby bylo možné účinně předcházet pohlavnímu zneužívání dětí on-line a bojovat proti němu, měli by poskytovatelé hostingových služeb a poskytovatelé veřejně dostupných interpersonálních komunikačních služeb přijmout přiměřená opatření ke zmírnění rizika, že jejich služby budou využity k tomuto zneužívání zjištěnému prostřednictvím posouzení rizik. Poskytovatelé, na něž se vztahuje povinnost přijmout zmírňující opatření podle nařízení (EU) .../... [o jednotném trhu digitálních služeb (akt o digitálních službách) a o změně směrnice 2000/31/ES], mohou zvážit, do jaké míry mohou zmírňující opatření přijatá za účelem splnění této povinnosti, mezi něž mohou patřit cílená opatření na ochranu práv dítěte, rovněž sloužit k řešení rizika zjištěného v konkrétním posouzení rizik podle tohoto nařízení a do jaké míry mohou být k dosažení souladu s tímto nařízením zapotřebí další cílená zmírňující opatření.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338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(16)</w:t>
            </w:r>
            <w:r w:rsidRPr="009A1AFD">
              <w:tab/>
              <w:t>Aby bylo možné účinně předcházet pohlavnímu zneužívání dětí on-line a bojovat proti němu, měli by poskytovatelé hostingových služeb a poskytovatelé veřejně dostupných interpersonálních komunikačních služeb přijmout přiměřená opatření ke zmírnění rizika, že jejich služby budou využity k tomuto zneužívání zjištěnému prostřednictvím posouzení rizik. Poskytovatelé, na něž se vztahuje povinnost přijmout zmírňující opatření podle nařízení (EU) .../... [o jednotném trhu digitálních služeb (akt o digitálních službách) a o změně směrnice 2000/31/ES], mohou zvážit, do jaké míry mohou zmírňující opatření přijatá za účelem splnění této povinnosti, mezi něž mohou patřit cílená opatření na ochranu práv dítěte, včetně nástrojů pro ověřování věku a rodičovskou kontrolu, rovněž sloužit k řešení rizika zjištěného v konkrétním posouzení rizik podle tohoto nařízení a do jaké míry mohou být k dosažení souladu s tímto nařízením zapotřebí další cílená zmírňující opatření.</w:t>
            </w:r>
          </w:p>
        </w:tc>
        <w:tc>
          <w:tcPr>
            <w:tcW w:w="4876" w:type="dxa"/>
          </w:tcPr>
          <w:p w:rsidR="0091380F" w:rsidRPr="009A1AFD" w:rsidRDefault="007C32F5">
            <w:pPr>
              <w:pStyle w:val="Normal6a"/>
            </w:pPr>
            <w:r w:rsidRPr="009A1AFD">
              <w:t>(Netýká se českého znění.)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339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(16)</w:t>
            </w:r>
            <w:r w:rsidRPr="009A1AFD">
              <w:tab/>
              <w:t>Aby bylo možné účinně předcházet pohlavnímu zneužívání dětí on-line a bojovat proti němu, měli by poskytovatelé hostingových služeb a poskytovatelé veřejně dostupných interpersonálních komunikačních služeb přijmout přiměřená opatření ke zmírnění rizika, že jejich služby budou využity k tomuto zneužívání zjištěnému prostřednictvím posouzení rizik. Poskytovatelé, na něž se vztahuje povinnost přijmout zmírňující opatření podle nařízení (EU) .../... [o jednotném trhu digitálních služeb (akt o digitálních službách) a o změně směrnice 2000/31/ES], mohou zvážit, do jaké míry mohou zmírňující opatření přijatá za účelem splnění této povinnosti, mezi něž mohou patřit cílená opatření na ochranu práv dítěte, včetně nástrojů pro ověřování věku a rodičovskou kontrolu, rovněž sloužit k řešení rizika zjištěného v konkrétním posouzení rizik podle tohoto nařízení a do jaké míry mohou být k dosažení souladu s tímto nařízením zapotřebí další cílená zmírňující opatření.</w:t>
            </w:r>
          </w:p>
        </w:tc>
        <w:tc>
          <w:tcPr>
            <w:tcW w:w="4876" w:type="dxa"/>
          </w:tcPr>
          <w:p w:rsidR="0091380F" w:rsidRPr="009A1AFD" w:rsidRDefault="007C32F5">
            <w:pPr>
              <w:pStyle w:val="Normal6a"/>
            </w:pPr>
            <w:r w:rsidRPr="009A1AFD">
              <w:t>(Netýká se českého znění.)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340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16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(16a)</w:t>
            </w:r>
            <w:r w:rsidRPr="009A1AFD">
              <w:tab/>
            </w:r>
            <w:r w:rsidRPr="009A1AFD">
              <w:rPr>
                <w:b/>
                <w:i/>
              </w:rPr>
              <w:t>V zájmu další účinné prevence pohlavního zneužívání dětí na internetu by měl být kladen důraz na zvyšování povědomí veřejnosti, mimo jiné prostřednictvím snadno srozumitelných kampaní a ve vzdělávání, se zaměřením na zlepšení dovedností mladých lidí k bezpečnému používání internetu a na řešení společenských faktorů, které umožňují pohlavní zneužívání dětí, včetně škodlivých genderových norem a širších otázek společenské nerovnosti.</w:t>
            </w:r>
            <w:r w:rsidRPr="009A1AFD">
              <w:t xml:space="preserve"> </w:t>
            </w:r>
            <w:r w:rsidRPr="009A1AFD">
              <w:rPr>
                <w:b/>
                <w:i/>
              </w:rPr>
              <w:t>Kromě toho by se v rámci zvyšování povědomí měla zaměřit pozornost na krizové linky, kde mohou mladí lidé hlásit, co se jim stalo, a na zlepšení přístupu policie, sociálních služeb a dalších orgánů k institucionálnímu podávání zpráv.</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341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Annika Bruna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16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(16a)</w:t>
            </w:r>
            <w:r w:rsidRPr="009A1AFD">
              <w:tab/>
            </w:r>
            <w:r w:rsidRPr="009A1AFD">
              <w:rPr>
                <w:b/>
                <w:i/>
              </w:rPr>
              <w:t>Prevence rizik by měla zahrnovat možnost používat schválenou technologii, která odhaluje sexuální obsah při současném dodržování záruk v oblasti základních práv, a to i v šifrovaném prostředí mezi koncovými body.</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{FR}</w:t>
      </w:r>
      <w:r w:rsidRPr="009A1AFD">
        <w:t>fr</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342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17</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(17)</w:t>
            </w:r>
            <w:r w:rsidRPr="009A1AFD">
              <w:tab/>
            </w:r>
            <w:r w:rsidRPr="009A1AFD">
              <w:rPr>
                <w:b/>
                <w:i/>
              </w:rPr>
              <w:t>S cílem umožnit inovace a zajistit proporcionalitu a technologickou neutralitu by neměl být stanoven taxativní seznam povinných zmírňujících opatření.</w:t>
            </w:r>
            <w:r w:rsidRPr="009A1AFD">
              <w:t xml:space="preserve"> </w:t>
            </w:r>
            <w:r w:rsidRPr="009A1AFD">
              <w:rPr>
                <w:b/>
                <w:i/>
              </w:rPr>
              <w:t>Místo toho by</w:t>
            </w:r>
            <w:r w:rsidRPr="009A1AFD">
              <w:t xml:space="preserve"> poskytovatelům měla být ponechána určitá míra flexibility při navrhování a provádění opatření přizpůsobených zjištěnému riziku a charakteristikám služeb, které poskytují, a způsobům, jakými jsou tyto služby využívány</w:t>
            </w:r>
            <w:r w:rsidRPr="009A1AFD">
              <w:rPr>
                <w:b/>
                <w:i/>
              </w:rPr>
              <w:t>.</w:t>
            </w:r>
            <w:r w:rsidRPr="009A1AFD">
              <w:t xml:space="preserve"> </w:t>
            </w:r>
            <w:r w:rsidRPr="009A1AFD">
              <w:rPr>
                <w:b/>
                <w:i/>
              </w:rPr>
              <w:t>Poskytovatelé mají zejména možnost v souladu s právními předpisy Unie navrhnout a provádět opatření na základě svých stávajících postupů k odhalování pohlavního zneužívání dětí on-line ve svých službách a v rámci hlášení rizik uvést, že jsou nakonec ochotni a připraveni vydat detekční příkaz podle tohoto nařízení, pokud to příslušný vnitrostátní orgán bude považovat za nezbytné</w:t>
            </w:r>
            <w:r w:rsidRPr="009A1AFD">
              <w:t>.</w:t>
            </w:r>
          </w:p>
        </w:tc>
        <w:tc>
          <w:tcPr>
            <w:tcW w:w="4876" w:type="dxa"/>
          </w:tcPr>
          <w:p w:rsidR="0091380F" w:rsidRPr="009A1AFD" w:rsidRDefault="007C32F5">
            <w:pPr>
              <w:pStyle w:val="Normal6a"/>
            </w:pPr>
            <w:r w:rsidRPr="009A1AFD">
              <w:rPr>
                <w:b/>
                <w:i/>
              </w:rPr>
              <w:t>17)</w:t>
            </w:r>
            <w:r w:rsidRPr="009A1AFD">
              <w:tab/>
              <w:t>Poskytovatelům měla být ponechána určitá míra flexibility při navrhování a provádění opatření přizpůsobených zjištěnému riziku a charakteristikám služeb, které poskytují, a způsobům, jakými jsou tyto služby využívány</w:t>
            </w:r>
            <w:r w:rsidRPr="009A1AFD">
              <w:rPr>
                <w:b/>
                <w:i/>
              </w:rPr>
              <w:t>, a to s ohledem na autonomii a práva dětí, přičemž je třeba odpovídajícím způsobem přizpůsobit design, vlastnosti a funkce služeb</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343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17</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w:t>
            </w:r>
            <w:r w:rsidRPr="009A1AFD">
              <w:t>17)</w:t>
            </w:r>
            <w:r w:rsidRPr="009A1AFD">
              <w:tab/>
              <w:t xml:space="preserve">S cílem umožnit inovace a zajistit proporcionalitu a technologickou neutralitu by neměl být stanoven taxativní seznam povinných </w:t>
            </w:r>
            <w:r w:rsidRPr="009A1AFD">
              <w:rPr>
                <w:b/>
                <w:i/>
              </w:rPr>
              <w:t>zmírňujících</w:t>
            </w:r>
            <w:r w:rsidRPr="009A1AFD">
              <w:t xml:space="preserve"> opatření. Místo toho by poskytovatelům měla být ponechána určitá míra flexibility při navrhování a provádění opatření přizpůsobených </w:t>
            </w:r>
            <w:r w:rsidRPr="009A1AFD">
              <w:rPr>
                <w:b/>
                <w:i/>
              </w:rPr>
              <w:t>zjištěnému riziku</w:t>
            </w:r>
            <w:r w:rsidRPr="009A1AFD">
              <w:t xml:space="preserve"> a charakteristikám služeb, které poskytují, a způsobům, jakými jsou tyto služby využívány. Poskytovatelé mají zejména možnost v souladu s právními předpisy Unie navrhnout a provádět opatření na základě svých stávajících postupů </w:t>
            </w:r>
            <w:r w:rsidRPr="009A1AFD">
              <w:rPr>
                <w:b/>
                <w:i/>
              </w:rPr>
              <w:t>k odhalování pohlavního zneužívání dětí on-line ve svých službách a v rámci hlášení rizik uvést, že jsou nakonec ochotni a připraveni vydat detekční příkaz podle tohoto nařízení, pokud to příslušný vnitrostátní orgán bude považovat za nezbytné</w:t>
            </w:r>
            <w:r w:rsidRPr="009A1AFD">
              <w:t>.</w:t>
            </w:r>
          </w:p>
        </w:tc>
        <w:tc>
          <w:tcPr>
            <w:tcW w:w="4876" w:type="dxa"/>
          </w:tcPr>
          <w:p w:rsidR="0091380F" w:rsidRPr="009A1AFD" w:rsidRDefault="007C32F5">
            <w:pPr>
              <w:pStyle w:val="Normal6a"/>
            </w:pPr>
            <w:r w:rsidRPr="009A1AFD">
              <w:t>17)</w:t>
            </w:r>
            <w:r w:rsidRPr="009A1AFD">
              <w:tab/>
              <w:t xml:space="preserve">S cílem umožnit inovace a zajistit proporcionalitu a technologickou neutralitu by neměl být stanoven taxativní seznam povinných </w:t>
            </w:r>
            <w:r w:rsidRPr="009A1AFD">
              <w:rPr>
                <w:b/>
                <w:i/>
              </w:rPr>
              <w:t>zvláštních</w:t>
            </w:r>
            <w:r w:rsidRPr="009A1AFD">
              <w:t xml:space="preserve"> opatření. Místo toho by poskytovatelům měla být ponechána určitá míra flexibility při navrhování a provádění opatření přizpůsobených </w:t>
            </w:r>
            <w:r w:rsidRPr="009A1AFD">
              <w:rPr>
                <w:b/>
                <w:i/>
              </w:rPr>
              <w:t>vystavení rizikům</w:t>
            </w:r>
            <w:r w:rsidRPr="009A1AFD">
              <w:t xml:space="preserve"> a charakteristikám služeb, které poskytují, a způsobům, jakými jsou tyto služby využívány. Poskytovatelé mají zejména možnost v souladu s právními předpisy Unie navrhnout a provádět opatření na základě svých stávajících postupů</w:t>
            </w:r>
            <w:r w:rsidRPr="009A1AFD">
              <w:rPr>
                <w:b/>
                <w:i/>
              </w:rPr>
              <w:t>. Zvláštní opatření by mohla zahrnovat poskytování technických opatření a nástrojů, které uživatelům umožní řídit si vlastní viditelnost, dosažitelnost a bezpečnost soukromí, jako jsou mechanismy, které uživatelům umožňují blokovat nebo ztlumit jiné uživatele, mechanismy, které žádají o potvrzení před zobrazením určitého obsahu, nástroje, které uživatele podněcují nebo varují</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344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Lucia Ďuriš Nicholsonová, Fabienne Keller</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17</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w:t>
            </w:r>
            <w:r w:rsidRPr="009A1AFD">
              <w:t>17)</w:t>
            </w:r>
            <w:r w:rsidRPr="009A1AFD">
              <w:tab/>
              <w:t>S cílem umožnit inovace a zajistit proporcionalitu a technologickou neutralitu by neměl být stanoven taxativní seznam povinných zmírňujících opatření. Místo toho by poskytovatelům měla být ponechána určitá míra flexibility při navrhování a provádění opatření přizpůsobených zjištěnému riziku a charakteristikám služeb, které poskytují, a způsobům, jakými jsou tyto služby využívány. Poskytovatelé mají zejména možnost v souladu s právními předpisy Unie navrhnout a provádět opatření na základě svých stávajících postupů k odhalování pohlavního zneužívání dětí on-line ve svých službách a v rámci hlášení rizik uvést, že jsou nakonec ochotni a připraveni vydat detekční příkaz podle tohoto nařízení, pokud to příslušný vnitrostátní orgán bude považovat za nezbytné.</w:t>
            </w:r>
          </w:p>
        </w:tc>
        <w:tc>
          <w:tcPr>
            <w:tcW w:w="4876" w:type="dxa"/>
          </w:tcPr>
          <w:p w:rsidR="0091380F" w:rsidRPr="009A1AFD" w:rsidRDefault="007C32F5">
            <w:pPr>
              <w:pStyle w:val="Normal6a"/>
            </w:pPr>
            <w:r w:rsidRPr="009A1AFD">
              <w:t>17)</w:t>
            </w:r>
            <w:r w:rsidRPr="009A1AFD">
              <w:tab/>
              <w:t xml:space="preserve">S cílem umožnit inovace a zajistit proporcionalitu a technologickou neutralitu by neměl být stanoven taxativní seznam povinných zmírňujících opatření. Místo toho by poskytovatelům měla být ponechána určitá míra flexibility při navrhování a provádění opatření přizpůsobených zjištěnému riziku a charakteristikám služeb, které poskytují, a způsobům, jakými jsou tyto služby využívány. Poskytovatelé mají zejména možnost v souladu s právními předpisy Unie navrhnout a provádět opatření na základě svých stávajících postupů k odhalování </w:t>
            </w:r>
            <w:r w:rsidRPr="009A1AFD">
              <w:rPr>
                <w:b/>
                <w:i/>
              </w:rPr>
              <w:t>a prevenci</w:t>
            </w:r>
            <w:r w:rsidRPr="009A1AFD">
              <w:t xml:space="preserve"> pohlavního zneužívání dětí on-line ve svých službách a v rámci hlášení rizik uvést, že jsou nakonec ochotni a připraveni vydat detekční příkaz podle tohoto nařízení, pokud to příslušný vnitrostátní orgán bude považovat za nezbytné.</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345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17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(17a)</w:t>
            </w:r>
            <w:r w:rsidRPr="009A1AFD">
              <w:tab/>
            </w:r>
            <w:r w:rsidRPr="009A1AFD">
              <w:rPr>
                <w:b/>
                <w:i/>
              </w:rPr>
              <w:t>Zatímco nástroje pro ověřování věku mohou být jednou z možných metod zmírňování rizika, mnoho v současnosti známých metod ověřování věku vytváří riziko systémového porušování soukromí a ochrany údajů.</w:t>
            </w:r>
            <w:r w:rsidRPr="009A1AFD">
              <w:t xml:space="preserve"> </w:t>
            </w:r>
            <w:r w:rsidRPr="009A1AFD">
              <w:rPr>
                <w:b/>
                <w:i/>
              </w:rPr>
              <w:t>To zahrnuje mimo jiné hromadné profilování uživatelů, biometrickou analýzu obličeje a/nebo hlasu uživatele nebo zavedení systému digitální identifikace/certifikace, z nichž žádný v současné době dostatečně nerespektuje základní práva jednotlivců, aby odůvodnil jeho rozsáhlé nebo povinné zavedení.</w:t>
            </w:r>
            <w:r w:rsidRPr="009A1AFD">
              <w:t xml:space="preserve"> </w:t>
            </w:r>
            <w:r w:rsidRPr="009A1AFD">
              <w:rPr>
                <w:b/>
                <w:i/>
              </w:rPr>
              <w:t>Provádění kteréhokoli z těchto opatření poskytovateli komunikačních služeb by nutně znamenalo další zásah do práv a svobod uživatelů nebo nepatřičně omezovalo přístup ke službám osobám, které se jeví mladší nebo starší než jejich skutečný věk, nebo osobám, které nemají potřebné doklady totožnosti.</w:t>
            </w:r>
            <w:r w:rsidRPr="009A1AFD">
              <w:t xml:space="preserve"> </w:t>
            </w:r>
            <w:r w:rsidRPr="009A1AFD">
              <w:rPr>
                <w:b/>
                <w:i/>
              </w:rPr>
              <w:t>Metody ověřování nebo posuzování věku uživatelů by proto neměly být povinné, jsou-li používány, s obezřetností a umožněním alternativ, s cílem zajistit ochranu práv na soukromí a ochranu údajů všech uživatelů internetu v souladu s obecným nařízením o ochraně osobních údajů a zajistit, aby uživatelé internetu, kteří dodržují právní předpisy, zůstali v anonymitě.</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346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17 b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(17b)</w:t>
            </w:r>
            <w:r w:rsidRPr="009A1AFD">
              <w:tab/>
            </w:r>
            <w:r w:rsidRPr="009A1AFD">
              <w:rPr>
                <w:b/>
                <w:i/>
              </w:rPr>
              <w:t>Spoléhání se na poskytovatele opatření ke zmírnění rizika s sebou nese související problémy, neboť obchodní modely, technologie a trestné činy se neustále vyvíjejí.</w:t>
            </w:r>
            <w:r w:rsidRPr="009A1AFD">
              <w:t xml:space="preserve"> </w:t>
            </w:r>
            <w:r w:rsidRPr="009A1AFD">
              <w:rPr>
                <w:b/>
                <w:i/>
              </w:rPr>
              <w:t>V důsledku toho jsou zapotřebí jasné cíle, dohled, přezkum a přizpůsobení pod vedením vnitrostátních dozorových orgánů, aby se zabránilo tomu, že opatření budou nadbytečná, nepřiměřená, neúčinná, kontraproduktivní a zastaralá.</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347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18</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w:t>
            </w:r>
            <w:r w:rsidRPr="009A1AFD">
              <w:t>18)</w:t>
            </w:r>
            <w:r w:rsidRPr="009A1AFD">
              <w:tab/>
              <w:t xml:space="preserve">Aby se zajistilo dosažení cílů tohoto nařízení, měla by být tato flexibilita podmíněna potřebou souladu s právními předpisy Unie, a zejména s požadavky tohoto nařízení, které se týkají </w:t>
            </w:r>
            <w:r w:rsidRPr="009A1AFD">
              <w:rPr>
                <w:b/>
                <w:i/>
              </w:rPr>
              <w:t>zmírňujících</w:t>
            </w:r>
            <w:r w:rsidRPr="009A1AFD">
              <w:t xml:space="preserve"> opatření. Poskytovatelé hostingových služeb a poskytovatelé veřejně dostupných interpersonálních komunikačních služeb by proto měli při navrhování a provádění </w:t>
            </w:r>
            <w:r w:rsidRPr="009A1AFD">
              <w:rPr>
                <w:b/>
                <w:i/>
              </w:rPr>
              <w:t>zmírňujících</w:t>
            </w:r>
            <w:r w:rsidRPr="009A1AFD">
              <w:t xml:space="preserve"> opatření klást důraz nejen na zajištění jejich účinnosti, ale také na to, aby se zabránilo nežádoucím negativním důsledkům pro jiné dotčené strany, zejména pro uplatnění základních práv uživatelů. Aby byla zajištěna proporcionalita, měla by se při určování toho, která </w:t>
            </w:r>
            <w:r w:rsidRPr="009A1AFD">
              <w:rPr>
                <w:b/>
                <w:i/>
              </w:rPr>
              <w:t>zmírňující</w:t>
            </w:r>
            <w:r w:rsidRPr="009A1AFD">
              <w:t xml:space="preserve"> opatření by měla být v dané situaci přiměřeně přijata, rovněž zohlednit finanční a technologická způsobilost a velikost dotčeného poskytovatele. Při výběru vhodných </w:t>
            </w:r>
            <w:r w:rsidRPr="009A1AFD">
              <w:rPr>
                <w:b/>
                <w:i/>
              </w:rPr>
              <w:t>zmírňujících</w:t>
            </w:r>
            <w:r w:rsidRPr="009A1AFD">
              <w:t xml:space="preserve"> opatření by poskytovatelé měli alespoň náležitě zvážit možná opatření uvedená v tomto nařízení</w:t>
            </w:r>
            <w:r w:rsidRPr="009A1AFD">
              <w:rPr>
                <w:b/>
                <w:i/>
              </w:rPr>
              <w:t>, jakož i případně další opatření, například</w:t>
            </w:r>
            <w:r w:rsidRPr="009A1AFD">
              <w:t xml:space="preserve"> opatření </w:t>
            </w:r>
            <w:r w:rsidRPr="009A1AFD">
              <w:rPr>
                <w:b/>
                <w:i/>
              </w:rPr>
              <w:t>založená na osvědčených postupech daného odvětví, včetně</w:t>
            </w:r>
            <w:r w:rsidRPr="009A1AFD">
              <w:t xml:space="preserve"> opatření </w:t>
            </w:r>
            <w:r w:rsidRPr="009A1AFD">
              <w:rPr>
                <w:b/>
                <w:i/>
              </w:rPr>
              <w:t>stanovených prostřednictvím samoregulované spolupráce, a opatření obsažená v pokynech Komise.</w:t>
            </w:r>
            <w:r w:rsidRPr="009A1AFD">
              <w:t xml:space="preserve"> </w:t>
            </w:r>
            <w:r w:rsidRPr="009A1AFD">
              <w:rPr>
                <w:b/>
                <w:i/>
              </w:rPr>
              <w:t>Pokud po pečlivém provedení nebo aktualizaci posouzení rizik není zjištěno žádné riziko, poskytovatelé by neměli mít povinnost přijímat žádná zmírňující opatření</w:t>
            </w:r>
            <w:r w:rsidRPr="009A1AFD">
              <w:t>.</w:t>
            </w:r>
          </w:p>
        </w:tc>
        <w:tc>
          <w:tcPr>
            <w:tcW w:w="4876" w:type="dxa"/>
          </w:tcPr>
          <w:p w:rsidR="0091380F" w:rsidRPr="009A1AFD" w:rsidRDefault="007C32F5">
            <w:pPr>
              <w:pStyle w:val="Normal6a"/>
            </w:pPr>
            <w:r w:rsidRPr="009A1AFD">
              <w:t>18)</w:t>
            </w:r>
            <w:r w:rsidRPr="009A1AFD">
              <w:tab/>
              <w:t xml:space="preserve">Aby se zajistilo dosažení cílů tohoto nařízení, měla by být tato flexibilita podmíněna potřebou souladu s právními předpisy Unie, a zejména s požadavky tohoto nařízení, které se týkají </w:t>
            </w:r>
            <w:r w:rsidRPr="009A1AFD">
              <w:rPr>
                <w:b/>
                <w:i/>
              </w:rPr>
              <w:t>specifických</w:t>
            </w:r>
            <w:r w:rsidRPr="009A1AFD">
              <w:t xml:space="preserve"> opatření. Poskytovatelé hostingových služeb a poskytovatelé veřejně dostupných interpersonálních komunikačních služeb </w:t>
            </w:r>
            <w:r w:rsidRPr="009A1AFD">
              <w:rPr>
                <w:b/>
                <w:i/>
              </w:rPr>
              <w:t>nezávislých na číslech</w:t>
            </w:r>
            <w:r w:rsidRPr="009A1AFD">
              <w:t xml:space="preserve"> by proto měli při navrhování a provádění </w:t>
            </w:r>
            <w:r w:rsidRPr="009A1AFD">
              <w:rPr>
                <w:b/>
                <w:i/>
              </w:rPr>
              <w:t>zvláštních</w:t>
            </w:r>
            <w:r w:rsidRPr="009A1AFD">
              <w:t xml:space="preserve"> opatření klást důraz nejen na zajištění jejich účinnosti, ale také na to, aby se zabránilo nežádoucím negativním důsledkům pro jiné dotčené strany, zejména pro uplatnění základních práv uživatelů. Aby byla zajištěna proporcionalita, měla by se při určování toho, která </w:t>
            </w:r>
            <w:r w:rsidRPr="009A1AFD">
              <w:rPr>
                <w:b/>
                <w:i/>
              </w:rPr>
              <w:t>zvláštní</w:t>
            </w:r>
            <w:r w:rsidRPr="009A1AFD">
              <w:t xml:space="preserve"> opatření by měla být v dané situaci přiměřeně přijata, rovněž zohlednit </w:t>
            </w:r>
            <w:r w:rsidRPr="009A1AFD">
              <w:rPr>
                <w:b/>
                <w:i/>
              </w:rPr>
              <w:t>průběžná účinnost opatření a</w:t>
            </w:r>
            <w:r w:rsidRPr="009A1AFD">
              <w:t xml:space="preserve"> finanční a technologická způsobilost a velikost dotčeného poskytovatele. Při výběru vhodných </w:t>
            </w:r>
            <w:r w:rsidRPr="009A1AFD">
              <w:rPr>
                <w:b/>
                <w:i/>
              </w:rPr>
              <w:t>zvláštních</w:t>
            </w:r>
            <w:r w:rsidRPr="009A1AFD">
              <w:t xml:space="preserve"> opatření by poskytovatelé měli alespoň náležitě zvážit možná opatření uvedená v tomto nařízení </w:t>
            </w:r>
            <w:r w:rsidRPr="009A1AFD">
              <w:rPr>
                <w:b/>
                <w:i/>
              </w:rPr>
              <w:t>a kvantifikovat očekávaný dopad dostupných</w:t>
            </w:r>
            <w:r w:rsidRPr="009A1AFD">
              <w:t xml:space="preserve"> opatření</w:t>
            </w:r>
            <w:r w:rsidRPr="009A1AFD">
              <w:rPr>
                <w:b/>
                <w:i/>
              </w:rPr>
              <w:t>.</w:t>
            </w:r>
            <w:r w:rsidRPr="009A1AFD">
              <w:t xml:space="preserve"> </w:t>
            </w:r>
            <w:r w:rsidRPr="009A1AFD">
              <w:rPr>
                <w:b/>
                <w:i/>
              </w:rPr>
              <w:t>Aby bylo možné každé</w:t>
            </w:r>
            <w:r w:rsidRPr="009A1AFD">
              <w:t xml:space="preserve"> opatření </w:t>
            </w:r>
            <w:r w:rsidRPr="009A1AFD">
              <w:rPr>
                <w:b/>
                <w:i/>
              </w:rPr>
              <w:t>uznat jako osvědčený postup, musí být poskytnuty objektivní údaje o průběžné účinnosti</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348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18</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(18)</w:t>
            </w:r>
            <w:r w:rsidRPr="009A1AFD">
              <w:tab/>
              <w:t>Aby se zajistilo dosažení cílů tohoto nařízení, měla by být tato flexibilita podmíněna potřebou souladu s právními předpisy Unie, a zejména s požadavky tohoto nařízení, které se týkají zmírňujících opatření. Poskytovatelé hostingových služeb a poskytovatelé veřejně dostupných interpersonálních komunikačních služeb by proto měli při navrhování a provádění zmírňujících opatření klást důraz nejen na zajištění jejich účinnosti, ale také na to, aby se zabránilo nežádoucím negativním důsledkům pro jiné dotčené strany, zejména pro uplatnění základních práv uživatelů. Aby byla zajištěna proporcionalita, měla by se při určování toho, která zmírňující opatření by měla být v dané situaci přiměřeně přijata, rovněž zohlednit finanční a technologická způsobilost a velikost dotčeného poskytovatele. Při výběru vhodných zmírňujících opatření by poskytovatelé měli alespoň náležitě zvážit možná opatření uvedená v tomto nařízení, jakož i případně další opatření, například opatření založená na osvědčených postupech daného odvětví, včetně opatření stanovených prostřednictvím samoregulované spolupráce, a opatření obsažená v pokynech Komise. Pokud po pečlivém provedení nebo aktualizaci posouzení rizik není zjištěno žádné riziko, poskytovatelé by neměli mít povinnost přijímat žádná zmírňující opatření.</w:t>
            </w:r>
          </w:p>
        </w:tc>
        <w:tc>
          <w:tcPr>
            <w:tcW w:w="4876" w:type="dxa"/>
          </w:tcPr>
          <w:p w:rsidR="0091380F" w:rsidRPr="009A1AFD" w:rsidRDefault="007C32F5">
            <w:pPr>
              <w:pStyle w:val="Normal6a"/>
            </w:pPr>
            <w:r w:rsidRPr="009A1AFD">
              <w:t>(Netýká se českého znění.)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349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18</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w:t>
            </w:r>
            <w:r w:rsidRPr="009A1AFD">
              <w:t>18)</w:t>
            </w:r>
            <w:r w:rsidRPr="009A1AFD">
              <w:tab/>
              <w:t xml:space="preserve">Aby se zajistilo dosažení cílů tohoto nařízení, měla by být tato flexibilita podmíněna potřebou souladu s právními předpisy Unie, a zejména s požadavky tohoto nařízení, které se týkají zmírňujících opatření. Poskytovatelé hostingových služeb a poskytovatelé veřejně dostupných interpersonálních komunikačních služeb by proto měli při navrhování a provádění zmírňujících opatření klást důraz nejen na zajištění jejich účinnosti, ale také na to, aby se zabránilo nežádoucím negativním důsledkům pro jiné dotčené strany, zejména pro uplatnění základních práv uživatelů. Aby byla zajištěna proporcionalita, měla by se při určování toho, která zmírňující opatření by měla být v dané situaci přiměřeně přijata, rovněž zohlednit finanční a technologická způsobilost a velikost dotčeného poskytovatele. Při výběru vhodných zmírňujících opatření by poskytovatelé měli alespoň náležitě zvážit možná opatření uvedená v tomto nařízení, jakož i případně další opatření, například opatření založená na osvědčených postupech daného odvětví, včetně opatření stanovených prostřednictvím samoregulované spolupráce, a opatření obsažená v pokynech </w:t>
            </w:r>
            <w:r w:rsidRPr="009A1AFD">
              <w:rPr>
                <w:b/>
                <w:i/>
              </w:rPr>
              <w:t>Komise</w:t>
            </w:r>
            <w:r w:rsidRPr="009A1AFD">
              <w:t>. Pokud po pečlivém provedení nebo aktualizaci posouzení rizik není zjištěno žádné riziko, poskytovatelé by neměli mít povinnost přijímat žádná zmírňující opatření.</w:t>
            </w:r>
          </w:p>
        </w:tc>
        <w:tc>
          <w:tcPr>
            <w:tcW w:w="4876" w:type="dxa"/>
          </w:tcPr>
          <w:p w:rsidR="0091380F" w:rsidRPr="009A1AFD" w:rsidRDefault="007C32F5">
            <w:pPr>
              <w:pStyle w:val="Normal6a"/>
            </w:pPr>
            <w:r w:rsidRPr="009A1AFD">
              <w:t>18)</w:t>
            </w:r>
            <w:r w:rsidRPr="009A1AFD">
              <w:tab/>
              <w:t xml:space="preserve">Aby se zajistilo dosažení cílů tohoto nařízení, měla by být tato flexibilita podmíněna potřebou souladu s právními předpisy Unie, a zejména s požadavky tohoto nařízení, které se týkají zmírňujících opatření. Poskytovatelé hostingových služeb a poskytovatelé veřejně dostupných interpersonálních komunikačních služeb </w:t>
            </w:r>
            <w:r w:rsidRPr="009A1AFD">
              <w:rPr>
                <w:b/>
                <w:i/>
              </w:rPr>
              <w:t>nezávislých na číslech</w:t>
            </w:r>
            <w:r w:rsidRPr="009A1AFD">
              <w:t xml:space="preserve"> by proto měli při navrhování a provádění zmírňujících opatření klást důraz nejen na zajištění jejich účinnosti, ale také na to, aby se zabránilo nežádoucím negativním důsledkům pro jiné dotčené strany, zejména pro uplatnění základních práv uživatelů. Aby byla zajištěna proporcionalita, měla by se při určování toho, která zmírňující opatření by měla být v dané situaci přiměřeně přijata, rovněž zohlednit finanční a technologická způsobilost a velikost dotčeného poskytovatele. Při výběru vhodných zmírňujících opatření by poskytovatelé měli alespoň náležitě zvážit možná opatření uvedená v tomto nařízení, jakož i případně další opatření, například opatření založená na osvědčených postupech daného odvětví, včetně opatření stanovených prostřednictvím samoregulované spolupráce, a opatření obsažená v pokynech </w:t>
            </w:r>
            <w:r w:rsidRPr="009A1AFD">
              <w:rPr>
                <w:b/>
                <w:i/>
              </w:rPr>
              <w:t>Střediska EU</w:t>
            </w:r>
            <w:r w:rsidRPr="009A1AFD">
              <w:t>. Pokud po pečlivém provedení nebo aktualizaci posouzení rizik není zjištěno žádné riziko, poskytovatelé by neměli mít povinnost přijímat žádná zmírňující opatření.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350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19</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(19)</w:t>
            </w:r>
            <w:r w:rsidRPr="009A1AFD">
              <w:tab/>
            </w:r>
            <w:r w:rsidRPr="009A1AFD">
              <w:rPr>
                <w:b/>
                <w:i/>
              </w:rPr>
              <w:t>Vzhledem ke své úloze zprostředkovatelů usnadňujících přístup k softwarovým aplikacím, které mohou být zneužity k pohlavnímu zneužívání dětí on-line, by poskytovatelé obchodů se softwarovými aplikacemi měli mít povinnost učinit určitá přiměřená opatření k posouzení a zmírnění tohoto rizika.</w:t>
            </w:r>
            <w:r w:rsidRPr="009A1AFD">
              <w:t xml:space="preserve"> </w:t>
            </w:r>
            <w:r w:rsidRPr="009A1AFD">
              <w:rPr>
                <w:b/>
                <w:i/>
              </w:rPr>
              <w:t>Poskytovatelé by měli toto posouzení provádět s náležitou péčí, přičemž by měli za daných okolností vyvinout přiměřené úsilí, mimo jiné s ohledem na povahu a rozsah tohoto rizika, jakož i na své finanční a technologické možnosti a velikost, a pokud možno spolupracovat s poskytovateli služeb nabízených prostřednictvím softwarové aplikace.</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351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19</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(19)</w:t>
            </w:r>
            <w:r w:rsidRPr="009A1AFD">
              <w:tab/>
            </w:r>
            <w:r w:rsidRPr="009A1AFD">
              <w:rPr>
                <w:b/>
                <w:i/>
              </w:rPr>
              <w:t>Vzhledem ke své úloze zprostředkovatelů usnadňujících přístup k softwarovým aplikacím, které mohou být zneužity k pohlavnímu zneužívání dětí on-line, by poskytovatelé obchodů se softwarovými aplikacemi měli mít povinnost učinit určitá přiměřená opatření k posouzení a zmírnění tohoto rizika.</w:t>
            </w:r>
            <w:r w:rsidRPr="009A1AFD">
              <w:t xml:space="preserve"> </w:t>
            </w:r>
            <w:r w:rsidRPr="009A1AFD">
              <w:rPr>
                <w:b/>
                <w:i/>
              </w:rPr>
              <w:t>Poskytovatelé by měli toto posouzení provádět s náležitou péčí, přičemž by měli za daných okolností vyvinout přiměřené úsilí, mimo jiné s ohledem na povahu a rozsah tohoto rizika, jakož i na své finanční a technologické možnosti a velikost, a pokud možno spolupracovat s poskytovateli služeb nabízených prostřednictvím softwarové aplikace.</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352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20</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(20)</w:t>
            </w:r>
            <w:r w:rsidRPr="009A1AFD">
              <w:tab/>
            </w:r>
            <w:r w:rsidRPr="009A1AFD">
              <w:rPr>
                <w:b/>
                <w:i/>
              </w:rPr>
              <w:t>V zájmu zajištění účinného předcházení pohlavnímu zneužívání dětí on-line a boje proti němu by v případech, kdy jsou zmírňující opatření považována za nedostatečná k omezení rizika zneužití určité služby pro účely pohlavního zneužívání dětí on-line, měly být koordinační orgány určené členskými státy podle tohoto nařízení zmocněny požadovat vydání detekčních příkazů.</w:t>
            </w:r>
            <w:r w:rsidRPr="009A1AFD">
              <w:t xml:space="preserve"> </w:t>
            </w:r>
            <w:r w:rsidRPr="009A1AFD">
              <w:rPr>
                <w:b/>
                <w:i/>
              </w:rPr>
              <w:t>Aby se zabránilo neoprávněnému zasahování do základních práv a byla zajištěna proporcionalita, měl by se na tuto pravomoc vztahovat pečlivě vyvážený soubor omezení a záruk.</w:t>
            </w:r>
            <w:r w:rsidRPr="009A1AFD">
              <w:t xml:space="preserve"> </w:t>
            </w:r>
            <w:r w:rsidRPr="009A1AFD">
              <w:rPr>
                <w:b/>
                <w:i/>
              </w:rPr>
              <w:t>Detekční příkazy by mělo být možné adresovat pouze poskytovatelům těchto služeb, a to například vzhledem k tomu, že materiály pohlavního zneužívání dětí bývají šířeny prostřednictvím hostingových služeb a veřejně dostupných interpersonálních komunikačních služeb a že k navazování kontaktu s dětmi většinou dochází ve veřejně dostupných interpersonálních komunikačních službách.</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353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Sara Skyttedal, David Lega, Andrey Kovatchev, Tomáš Zdechovský, Stefan Berger, Christian Doleschal, Helmut Geuking, Ivan Štefanec, Peter Pollák, Johan Nissinen, Tomas Tobé, Jessica Polfjärd, Jörgen Warborn, Arba Kokalari, Karen Melchior</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20</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(20)</w:t>
            </w:r>
            <w:r w:rsidRPr="009A1AFD">
              <w:tab/>
              <w:t xml:space="preserve">V zájmu zajištění účinného předcházení pohlavnímu zneužívání dětí on-line a boje proti němu by v případech, kdy </w:t>
            </w:r>
            <w:r w:rsidRPr="009A1AFD">
              <w:rPr>
                <w:b/>
                <w:i/>
              </w:rPr>
              <w:t>jsou zmírňující opatření považována za nedostatečná k</w:t>
            </w:r>
            <w:r w:rsidRPr="009A1AFD">
              <w:t xml:space="preserve"> omezení rizika zneužití určité služby pro účely pohlavního zneužívání dětí on-line, měly být koordinační orgány určené členskými státy podle tohoto nařízení zmocněny požadovat vydání detekčních příkazů. Aby se zabránilo neoprávněnému zasahování do základních práv a byla zajištěna proporcionalita, měl by se na tuto pravomoc vztahovat pečlivě vyvážený soubor omezení a záruk. Detekční příkazy by mělo být možné adresovat pouze poskytovatelům těchto služeb, a to například vzhledem k tomu, že materiály pohlavního zneužívání dětí bývají šířeny prostřednictvím hostingových služeb a veřejně dostupných interpersonálních komunikačních služeb a že k navazování kontaktu s dětmi většinou dochází ve veřejně dostupných interpersonálních komunikačních službách.</w:t>
            </w:r>
          </w:p>
        </w:tc>
        <w:tc>
          <w:tcPr>
            <w:tcW w:w="4876" w:type="dxa"/>
          </w:tcPr>
          <w:p w:rsidR="0091380F" w:rsidRPr="009A1AFD" w:rsidRDefault="007C32F5">
            <w:pPr>
              <w:pStyle w:val="Normal6a"/>
            </w:pPr>
            <w:r w:rsidRPr="009A1AFD">
              <w:t>(20)</w:t>
            </w:r>
            <w:r w:rsidRPr="009A1AFD">
              <w:tab/>
              <w:t xml:space="preserve">V zájmu zajištění účinného předcházení pohlavnímu zneužívání dětí on-line a boje proti němu by v případech, kdy </w:t>
            </w:r>
            <w:r w:rsidRPr="009A1AFD">
              <w:rPr>
                <w:b/>
                <w:i/>
              </w:rPr>
              <w:t>poskytovatel odmítne spolupráci spočívající v zavedení zmírňujících opatření zaměřených na</w:t>
            </w:r>
            <w:r w:rsidRPr="009A1AFD">
              <w:t xml:space="preserve"> omezení rizika zneužití určité služby pro účely pohlavního zneužívání dětí on-line, měly být koordinační orgány určené členskými státy podle tohoto nařízení </w:t>
            </w:r>
            <w:r w:rsidRPr="009A1AFD">
              <w:rPr>
                <w:b/>
                <w:i/>
              </w:rPr>
              <w:t>v krajním případě</w:t>
            </w:r>
            <w:r w:rsidRPr="009A1AFD">
              <w:t xml:space="preserve"> zmocněny požadovat vydání detekčních příkazů. Aby se zabránilo neoprávněnému zasahování do základních práv a byla zajištěna proporcionalita, měl by se na tuto pravomoc vztahovat pečlivě vyvážený soubor omezení a záruk. Detekční příkazy by mělo být možné adresovat pouze poskytovatelům těchto služeb, a to například vzhledem k tomu, že materiály pohlavního zneužívání dětí bývají šířeny prostřednictvím hostingových služeb a veřejně dostupných interpersonálních komunikačních služeb a že k navazování kontaktu s dětmi většinou dochází ve veřejně dostupných interpersonálních komunikačních službách. </w:t>
            </w:r>
            <w:r w:rsidRPr="009A1AFD">
              <w:rPr>
                <w:b/>
                <w:i/>
              </w:rPr>
              <w:t>Tyto příkazy k odhalování se vydávají s ohledem na technickou kapacitu poskytovatele a v žádném případě nesmí být znevýhodňovány tak, že zakazují nebo ohrožují integritu a důvěrnost obsahu a komunikace mezi koncovými body.</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As proposed by the rapporteur, the issuance of detection orders should be only a measure of last resort. Detection orders must be possible to comply with, taking into account the technical capacity of the service provider. In accordance with the proposed Article 6a, they must never be interpreted as prohibiting, or compromising the integrity and confidentiality of, end-to-end encrypted content and communications. Client-side scanning with side-channel leaks is an example of a practice that, while not necessarily 'weakening' the end-to-end encryption, still puts the integrity and confidentiality of the end-to-end encrypted content and communications at risk.</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354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20</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(20)</w:t>
            </w:r>
            <w:r w:rsidRPr="009A1AFD">
              <w:tab/>
              <w:t xml:space="preserve">V zájmu zajištění účinného předcházení pohlavnímu zneužívání dětí on-line a boje proti němu by v případech, kdy jsou zmírňující opatření považována za nedostatečná k omezení rizika zneužití určité služby pro účely pohlavního zneužívání dětí on-line, měly být koordinační orgány určené členskými státy podle tohoto nařízení zmocněny požadovat vydání detekčních příkazů. Aby se zabránilo neoprávněnému zasahování do základních práv a byla zajištěna proporcionalita, měl by se na tuto pravomoc vztahovat pečlivě vyvážený soubor omezení a záruk. </w:t>
            </w:r>
            <w:r w:rsidRPr="009A1AFD">
              <w:rPr>
                <w:b/>
                <w:i/>
              </w:rPr>
              <w:t>Detekční příkazy by mělo být možné adresovat pouze poskytovatelům těchto služeb, a to například vzhledem k tomu, že materiály pohlavního zneužívání dětí bývají šířeny prostřednictvím hostingových služeb a veřejně dostupných interpersonálních komunikačních služeb a že k navazování kontaktu s dětmi většinou dochází ve veřejně dostupných interpersonálních komunikačních službách.</w:t>
            </w:r>
          </w:p>
        </w:tc>
        <w:tc>
          <w:tcPr>
            <w:tcW w:w="4876" w:type="dxa"/>
          </w:tcPr>
          <w:p w:rsidR="0091380F" w:rsidRPr="009A1AFD" w:rsidRDefault="007C32F5">
            <w:pPr>
              <w:pStyle w:val="Normal6a"/>
            </w:pPr>
            <w:r w:rsidRPr="009A1AFD">
              <w:t>(20)</w:t>
            </w:r>
            <w:r w:rsidRPr="009A1AFD">
              <w:tab/>
              <w:t xml:space="preserve">V zájmu zajištění účinného předcházení pohlavnímu zneužívání dětí on-line a boje proti němu by v případech, kdy jsou zmírňující opatření považována za nedostatečná k omezení rizika zneužití určité služby pro účely pohlavního zneužívání dětí on-line, </w:t>
            </w:r>
            <w:r w:rsidRPr="009A1AFD">
              <w:rPr>
                <w:b/>
                <w:i/>
              </w:rPr>
              <w:t>a pokud poskytovatel odmítne spolupracovat s koordinačními orgány a se střediskem,</w:t>
            </w:r>
            <w:r w:rsidRPr="009A1AFD">
              <w:t xml:space="preserve"> měly být koordinační orgány určené členskými státy podle tohoto nařízení zmocněny požadovat vydání detekčních příkazů </w:t>
            </w:r>
            <w:r w:rsidRPr="009A1AFD">
              <w:rPr>
                <w:b/>
                <w:i/>
              </w:rPr>
              <w:t>jako poslední možnost</w:t>
            </w:r>
            <w:r w:rsidRPr="009A1AFD">
              <w:t>. Aby se zabránilo neoprávněnému zasahování do základních práv a byla zajištěna proporcionalita, měl by se na tuto pravomoc vztahovat pečlivě vyvážený soubor omezení a záruk.</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Tento bod odůvodnění upřesňuje, že příkazy ke zjištění se vydávají pouze poskytovatelům, kteří nespolupracují nebo neplní své povinnosti,</w:t>
      </w:r>
    </w:p>
    <w:p w:rsidR="0091380F" w:rsidRPr="009A1AFD" w:rsidRDefault="007C32F5">
      <w:pPr>
        <w:pStyle w:val="AmJustText"/>
      </w:pPr>
      <w:r w:rsidRPr="009A1AFD">
        <w:t>a jako poslední možnost. Příkazy k odhalení jsou pro občany mimořádně rušivé.</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355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20</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(20)</w:t>
            </w:r>
            <w:r w:rsidRPr="009A1AFD">
              <w:tab/>
              <w:t xml:space="preserve">V zájmu zajištění </w:t>
            </w:r>
            <w:r w:rsidRPr="009A1AFD">
              <w:rPr>
                <w:b/>
                <w:i/>
              </w:rPr>
              <w:t>účinného předcházení pohlavnímu</w:t>
            </w:r>
            <w:r w:rsidRPr="009A1AFD">
              <w:t xml:space="preserve"> zneužívání dětí </w:t>
            </w:r>
            <w:r w:rsidRPr="009A1AFD">
              <w:rPr>
                <w:b/>
                <w:i/>
              </w:rPr>
              <w:t>on-line</w:t>
            </w:r>
            <w:r w:rsidRPr="009A1AFD">
              <w:t xml:space="preserve"> a boje proti němu by </w:t>
            </w:r>
            <w:r w:rsidRPr="009A1AFD">
              <w:rPr>
                <w:b/>
                <w:i/>
              </w:rPr>
              <w:t>v případech, kdy jsou zmírňující opatření považována za nedostatečná k omezení rizika zneužití určité služby pro účely pohlavního zneužívání dětí on-line,</w:t>
            </w:r>
            <w:r w:rsidRPr="009A1AFD">
              <w:t xml:space="preserve"> měly být koordinační orgány určené členskými státy podle tohoto nařízení </w:t>
            </w:r>
            <w:r w:rsidRPr="009A1AFD">
              <w:rPr>
                <w:b/>
                <w:i/>
              </w:rPr>
              <w:t>zmocněny</w:t>
            </w:r>
            <w:r w:rsidRPr="009A1AFD">
              <w:t xml:space="preserve"> požadovat vydání </w:t>
            </w:r>
            <w:r w:rsidRPr="009A1AFD">
              <w:rPr>
                <w:b/>
                <w:i/>
              </w:rPr>
              <w:t>detekčních příkazů</w:t>
            </w:r>
            <w:r w:rsidRPr="009A1AFD">
              <w:t xml:space="preserve">. Aby se zabránilo neoprávněnému zasahování do základních práv a byla zajištěna proporcionalita, měl by se na tuto pravomoc vztahovat pečlivě vyvážený soubor omezení a záruk. Detekční příkazy by mělo být možné adresovat pouze poskytovatelům těchto služeb, a to například vzhledem k tomu, že materiály pohlavního zneužívání dětí bývají šířeny prostřednictvím hostingových služeb a veřejně dostupných interpersonálních komunikačních služeb </w:t>
            </w:r>
            <w:r w:rsidRPr="009A1AFD">
              <w:rPr>
                <w:b/>
                <w:i/>
              </w:rPr>
              <w:t>a že k navazování kontaktu s dětmi většinou dochází ve veřejně dostupných interpersonálních komunikačních službách</w:t>
            </w:r>
            <w:r w:rsidRPr="009A1AFD">
              <w:t>.</w:t>
            </w:r>
          </w:p>
        </w:tc>
        <w:tc>
          <w:tcPr>
            <w:tcW w:w="4876" w:type="dxa"/>
          </w:tcPr>
          <w:p w:rsidR="0091380F" w:rsidRPr="009A1AFD" w:rsidRDefault="007C32F5">
            <w:pPr>
              <w:pStyle w:val="Normal6a"/>
            </w:pPr>
            <w:r w:rsidRPr="009A1AFD">
              <w:t>(20)</w:t>
            </w:r>
            <w:r w:rsidRPr="009A1AFD">
              <w:tab/>
              <w:t xml:space="preserve">V zájmu zajištění </w:t>
            </w:r>
            <w:r w:rsidRPr="009A1AFD">
              <w:rPr>
                <w:b/>
                <w:i/>
              </w:rPr>
              <w:t>účinné prevence pohlavního</w:t>
            </w:r>
            <w:r w:rsidRPr="009A1AFD">
              <w:t xml:space="preserve"> zneužívání dětí </w:t>
            </w:r>
            <w:r w:rsidRPr="009A1AFD">
              <w:rPr>
                <w:b/>
                <w:i/>
              </w:rPr>
              <w:t>na internetu</w:t>
            </w:r>
            <w:r w:rsidRPr="009A1AFD">
              <w:t xml:space="preserve"> a boje proti němu by měly být koordinační orgány určené členskými státy podle tohoto nařízení </w:t>
            </w:r>
            <w:r w:rsidRPr="009A1AFD">
              <w:rPr>
                <w:b/>
                <w:i/>
              </w:rPr>
              <w:t>oprávněny</w:t>
            </w:r>
            <w:r w:rsidRPr="009A1AFD">
              <w:t xml:space="preserve"> požadovat vydání </w:t>
            </w:r>
            <w:r w:rsidRPr="009A1AFD">
              <w:rPr>
                <w:b/>
                <w:i/>
              </w:rPr>
              <w:t>příkazů k odhalení podezřelých osob</w:t>
            </w:r>
            <w:r w:rsidRPr="009A1AFD">
              <w:t xml:space="preserve">. Aby se zabránilo neoprávněnému zasahování do základních práv a byla zajištěna proporcionalita, měl by se na tuto pravomoc vztahovat pečlivě vyvážený soubor </w:t>
            </w:r>
            <w:r w:rsidRPr="009A1AFD">
              <w:rPr>
                <w:b/>
                <w:i/>
              </w:rPr>
              <w:t>cílů,</w:t>
            </w:r>
            <w:r w:rsidRPr="009A1AFD">
              <w:t xml:space="preserve"> omezení a záruk. Detekční příkazy by mělo být možné adresovat pouze poskytovatelům těchto služeb, a to například vzhledem k tomu, že materiály pohlavního zneužívání dětí bývají šířeny prostřednictvím hostingových služeb a veřejně dostupných interpersonálních komunikačních služeb.</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356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Tomas Tobé, Jessica Polfjärd, Jörgen Warborn, Arba Kokalari</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20</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(20)</w:t>
            </w:r>
            <w:r w:rsidRPr="009A1AFD">
              <w:tab/>
              <w:t>V zájmu zajištění účinného předcházení pohlavnímu zneužívání dětí on-line a boje proti němu by v případech, kdy jsou zmírňující opatření považována za nedostatečná k omezení rizika zneužití určité služby pro účely pohlavního zneužívání dětí on-line, měly být koordinační orgány určené členskými státy podle tohoto nařízení zmocněny požadovat vydání detekčních příkazů. Aby se zabránilo neoprávněnému zasahování do základních práv a byla zajištěna proporcionalita, měl by se na tuto pravomoc vztahovat pečlivě vyvážený soubor omezení a záruk. Detekční příkazy by mělo být možné adresovat pouze poskytovatelům těchto služeb, a to například vzhledem k tomu, že materiály pohlavního zneužívání dětí bývají šířeny prostřednictvím hostingových služeb a veřejně dostupných interpersonálních komunikačních služeb a že k navazování kontaktu s dětmi většinou dochází ve veřejně dostupných interpersonálních komunikačních službách.</w:t>
            </w:r>
          </w:p>
        </w:tc>
        <w:tc>
          <w:tcPr>
            <w:tcW w:w="4876" w:type="dxa"/>
          </w:tcPr>
          <w:p w:rsidR="0091380F" w:rsidRPr="009A1AFD" w:rsidRDefault="007C32F5">
            <w:pPr>
              <w:pStyle w:val="Normal6a"/>
            </w:pPr>
            <w:r w:rsidRPr="009A1AFD">
              <w:t>(20)</w:t>
            </w:r>
            <w:r w:rsidRPr="009A1AFD">
              <w:tab/>
              <w:t xml:space="preserve">V zájmu zajištění účinného předcházení pohlavnímu zneužívání dětí on-line a boje proti němu by v případech, kdy jsou zmírňující opatření považována za nedostatečná k omezení rizika zneužití určité služby pro účely pohlavního zneužívání dětí on-line, měly být koordinační orgány určené členskými státy podle tohoto nařízení zmocněny požadovat vydání detekčních příkazů. </w:t>
            </w:r>
            <w:r w:rsidRPr="009A1AFD">
              <w:rPr>
                <w:b/>
                <w:i/>
              </w:rPr>
              <w:t>Tyto příkazy by se neměly vztahovat na šifrovací služby mezi koncovými body.</w:t>
            </w:r>
            <w:r w:rsidRPr="009A1AFD">
              <w:t xml:space="preserve"> Aby se zabránilo neoprávněnému zasahování do základních práv a byla zajištěna proporcionalita, měl by se na tuto pravomoc vztahovat pečlivě vyvážený soubor omezení a záruk. Detekční příkazy by mělo být možné adresovat pouze poskytovatelům těchto služeb, a to například vzhledem k tomu, že materiály pohlavního zneužívání dětí bývají šířeny prostřednictvím hostingových služeb a veřejně dostupných interpersonálních komunikačních služeb a že k navazování kontaktu s dětmi většinou dochází ve veřejně dostupných interpersonálních komunikačních službách.</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357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Paul Tang, Alex Agius Saliba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20</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(20)</w:t>
            </w:r>
            <w:r w:rsidRPr="009A1AFD">
              <w:tab/>
              <w:t>V zájmu zajištění účinného předcházení pohlavnímu zneužívání dětí on-line a boje proti němu by v případech, kdy jsou zmírňující opatření považována za nedostatečná k omezení rizika zneužití určité služby pro účely pohlavního zneužívání dětí on-line, měly být koordinační orgány určené členskými státy podle tohoto nařízení zmocněny požadovat vydání detekčních příkazů. Aby se zabránilo neoprávněnému zasahování do základních práv a byla zajištěna proporcionalita, měl by se na tuto pravomoc vztahovat pečlivě vyvážený soubor omezení a záruk. Detekční příkazy by mělo být možné adresovat pouze poskytovatelům těchto služeb, a to například vzhledem k tomu, že materiály pohlavního zneužívání dětí bývají šířeny prostřednictvím hostingových služeb a veřejně dostupných interpersonálních komunikačních služeb a že k navazování kontaktu s dětmi většinou dochází ve veřejně dostupných interpersonálních komunikačních službách.</w:t>
            </w:r>
          </w:p>
        </w:tc>
        <w:tc>
          <w:tcPr>
            <w:tcW w:w="4876" w:type="dxa"/>
          </w:tcPr>
          <w:p w:rsidR="0091380F" w:rsidRPr="009A1AFD" w:rsidRDefault="007C32F5">
            <w:pPr>
              <w:pStyle w:val="Normal6a"/>
            </w:pPr>
            <w:r w:rsidRPr="009A1AFD">
              <w:t>(Netýká se českého znění.)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358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Paul Tang, Alex Agius Saliba, 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20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(20a)</w:t>
            </w:r>
            <w:r w:rsidRPr="009A1AFD">
              <w:tab/>
            </w:r>
            <w:r w:rsidRPr="009A1AFD">
              <w:rPr>
                <w:b/>
                <w:i/>
              </w:rPr>
              <w:t>Šifrování mezi koncovými body je důležitým nástrojem, který zaručuje bezpečnou a důvěrnou komunikaci uživatelů, včetně komunikace dětí.</w:t>
            </w:r>
            <w:r w:rsidRPr="009A1AFD">
              <w:t xml:space="preserve"> </w:t>
            </w:r>
            <w:r w:rsidRPr="009A1AFD">
              <w:rPr>
                <w:b/>
                <w:i/>
              </w:rPr>
              <w:t>Jakékoli oslabení šifrování by mohlo být potenciálně zneužito nepřátelskými třetími stranami.</w:t>
            </w:r>
            <w:r w:rsidRPr="009A1AFD">
              <w:t xml:space="preserve"> </w:t>
            </w:r>
            <w:r w:rsidRPr="009A1AFD">
              <w:rPr>
                <w:b/>
                <w:i/>
              </w:rPr>
              <w:t>Nic v tomto nařízení by proto nemělo zakazovat nebo oslabovat šifrování mezi koncovými body, ani by nemělo být takto vykládáno.</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359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Paul Tang, Alex Agius Saliba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20 b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(20b)</w:t>
            </w:r>
            <w:r w:rsidRPr="009A1AFD">
              <w:tab/>
            </w:r>
            <w:r w:rsidRPr="009A1AFD">
              <w:rPr>
                <w:b/>
                <w:i/>
              </w:rPr>
              <w:t>Používání šifrování mezi koncovými body by mělo být podporováno a v případě potřeby povinné v souladu se zásadami bezpečnosti a ochrany soukromí již od návrhu.</w:t>
            </w:r>
            <w:r w:rsidRPr="009A1AFD">
              <w:t xml:space="preserve"> </w:t>
            </w:r>
            <w:r w:rsidRPr="009A1AFD">
              <w:rPr>
                <w:b/>
                <w:i/>
              </w:rPr>
              <w:t>Členské státy by neměly poskytovatelům šifrování, poskytovatelům služeb elektronických komunikací ani jiným organizacím na žádné úrovni dodavatelského řetězce ukládat žádné povinnosti, které by vedly k oslabení bezpečnosti jejich sítí a služeb, jako je vytvoření nebo usnadnění zadních vrátek nebo jakékoli jiné funkce umožňující zpřístupnění komunikačního obsahu třetím stranám.</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360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Paul Tang, Alex Agius Saliba, 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20 c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(20c)</w:t>
            </w:r>
            <w:r w:rsidRPr="009A1AFD">
              <w:tab/>
            </w:r>
            <w:r w:rsidRPr="009A1AFD">
              <w:rPr>
                <w:b/>
                <w:i/>
              </w:rPr>
              <w:t>Přerušením šifrování se rozumí úkon proražení nebo obcházení šifrovacího protokolu používaného k zajištění komunikace.</w:t>
            </w:r>
            <w:r w:rsidRPr="009A1AFD">
              <w:t xml:space="preserve"> </w:t>
            </w:r>
            <w:r w:rsidRPr="009A1AFD">
              <w:rPr>
                <w:b/>
                <w:i/>
              </w:rPr>
              <w:t>Jakýkoli přístup třetí strany, jehož účelem nebylo získat přístup k obsahu této komunikace, který měl být soukromý a bezpečný, číst nebo upravovat jej, by měl být považován za narušující šifrování.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361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Paul Tang, Alex Agius Saliba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20 d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(20d)</w:t>
            </w:r>
            <w:r w:rsidRPr="009A1AFD">
              <w:tab/>
            </w:r>
            <w:r w:rsidRPr="009A1AFD">
              <w:rPr>
                <w:b/>
                <w:i/>
              </w:rPr>
              <w:t>Technologie používané pro účely výkonu příkazů k odhalení by měly být v souladu se současným stavem v daném odvětví a co nejméně narušovat soukromí, a to i s ohledem na zásadu záměrné a standardní ochrany údajů podle nařízení (EU) 2016/679.</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362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21</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(21)</w:t>
            </w:r>
            <w:r w:rsidRPr="009A1AFD">
              <w:tab/>
            </w:r>
            <w:r w:rsidRPr="009A1AFD">
              <w:rPr>
                <w:b/>
                <w:i/>
              </w:rPr>
              <w:t>Kromě toho by jako součást těchto omezení a záruk měly být detekční příkazy vydávány pouze po pečlivém a objektivním posouzení, které povede ke zjištění významného rizika, že dotčená konkrétní služba bude zneužita pro daný druh pohlavního zneužívání dětí on-line, na nějž se vztahuje toto nařízení.</w:t>
            </w:r>
            <w:r w:rsidRPr="009A1AFD">
              <w:t xml:space="preserve"> </w:t>
            </w:r>
            <w:r w:rsidRPr="009A1AFD">
              <w:rPr>
                <w:b/>
                <w:i/>
              </w:rPr>
              <w:t>Jednou ze skutečností, které je v tomto ohledu třeba vzít v úvahu, je pravděpodobnost, zda služba bude pro toto zneužití využívána do značné míry, tj. nad rámec ojedinělých a poměrně vzácných případů.</w:t>
            </w:r>
            <w:r w:rsidRPr="009A1AFD">
              <w:t xml:space="preserve"> </w:t>
            </w:r>
            <w:r w:rsidRPr="009A1AFD">
              <w:rPr>
                <w:b/>
                <w:i/>
              </w:rPr>
              <w:t>Kritéria by se měla lišit tak, aby zohledňovala různé charakteristiky jednotlivých druhů daného pohlavního zneužívání dětí on-line a různé charakteristiky služeb používaných k tomuto zneužívání, jakož i související různou míru narušujícího charakteru opatření, která mají být přijata k provedení detekčního příkazu.</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363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21</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w:t>
            </w:r>
            <w:r w:rsidRPr="009A1AFD">
              <w:t>21)</w:t>
            </w:r>
            <w:r w:rsidRPr="009A1AFD">
              <w:tab/>
              <w:t xml:space="preserve">Kromě toho by </w:t>
            </w:r>
            <w:r w:rsidRPr="009A1AFD">
              <w:rPr>
                <w:b/>
                <w:i/>
              </w:rPr>
              <w:t>jako součást</w:t>
            </w:r>
            <w:r w:rsidRPr="009A1AFD">
              <w:t xml:space="preserve"> těchto omezení a záruk měly </w:t>
            </w:r>
            <w:r w:rsidRPr="009A1AFD">
              <w:rPr>
                <w:b/>
                <w:i/>
              </w:rPr>
              <w:t>být detekční</w:t>
            </w:r>
            <w:r w:rsidRPr="009A1AFD">
              <w:t xml:space="preserve"> příkazy </w:t>
            </w:r>
            <w:r w:rsidRPr="009A1AFD">
              <w:rPr>
                <w:b/>
                <w:i/>
              </w:rPr>
              <w:t>vydávány pouze po pečlivém a objektivním posouzení, které povede ke zjištění významného rizika, že dotčená konkrétní</w:t>
            </w:r>
            <w:r w:rsidRPr="009A1AFD">
              <w:t xml:space="preserve"> služba </w:t>
            </w:r>
            <w:r w:rsidRPr="009A1AFD">
              <w:rPr>
                <w:b/>
                <w:i/>
              </w:rPr>
              <w:t>bude zneužita pro daný druh</w:t>
            </w:r>
            <w:r w:rsidRPr="009A1AFD">
              <w:t xml:space="preserve"> pohlavního zneužívání dětí </w:t>
            </w:r>
            <w:r w:rsidRPr="009A1AFD">
              <w:rPr>
                <w:b/>
                <w:i/>
              </w:rPr>
              <w:t>on-line, na nějž se vztahuje toto nařízení.</w:t>
            </w:r>
            <w:r w:rsidRPr="009A1AFD">
              <w:t xml:space="preserve"> </w:t>
            </w:r>
            <w:r w:rsidRPr="009A1AFD">
              <w:rPr>
                <w:b/>
                <w:i/>
              </w:rPr>
              <w:t>Jednou ze skutečností, které je v tomto ohledu třeba vzít v úvahu, je pravděpodobnost, zda služba bude pro toto zneužití využívána do značné míry, tj. nad rámec ojedinělých a poměrně vzácných případů.</w:t>
            </w:r>
            <w:r w:rsidRPr="009A1AFD">
              <w:t xml:space="preserve"> </w:t>
            </w:r>
            <w:r w:rsidRPr="009A1AFD">
              <w:rPr>
                <w:b/>
                <w:i/>
              </w:rPr>
              <w:t>Kritéria by se měla lišit tak, aby zohledňovala různé charakteristiky jednotlivých druhů daného pohlavního zneužívání dětí on-line a různé charakteristiky služeb používaných k tomuto zneužívání, jakož i související různou míru narušujícího charakteru opatření, která mají být přijata k provedení detekčního příkazu</w:t>
            </w:r>
            <w:r w:rsidRPr="009A1AFD">
              <w:t>.</w:t>
            </w:r>
          </w:p>
        </w:tc>
        <w:tc>
          <w:tcPr>
            <w:tcW w:w="4876" w:type="dxa"/>
          </w:tcPr>
          <w:p w:rsidR="0091380F" w:rsidRPr="009A1AFD" w:rsidRDefault="007C32F5">
            <w:pPr>
              <w:pStyle w:val="Normal6a"/>
            </w:pPr>
            <w:r w:rsidRPr="009A1AFD">
              <w:t>21)</w:t>
            </w:r>
            <w:r w:rsidRPr="009A1AFD">
              <w:tab/>
              <w:t xml:space="preserve">Kromě toho by </w:t>
            </w:r>
            <w:r w:rsidRPr="009A1AFD">
              <w:rPr>
                <w:b/>
                <w:i/>
              </w:rPr>
              <w:t>v rámci</w:t>
            </w:r>
            <w:r w:rsidRPr="009A1AFD">
              <w:t xml:space="preserve"> těchto omezení a záruk měly příkazy </w:t>
            </w:r>
            <w:r w:rsidRPr="009A1AFD">
              <w:rPr>
                <w:b/>
                <w:i/>
              </w:rPr>
              <w:t>k odhalení vyžadovat důvodné podezření, že</w:t>
            </w:r>
            <w:r w:rsidRPr="009A1AFD">
              <w:t xml:space="preserve"> služba </w:t>
            </w:r>
            <w:r w:rsidRPr="009A1AFD">
              <w:rPr>
                <w:b/>
                <w:i/>
              </w:rPr>
              <w:t>je využívána pro účely</w:t>
            </w:r>
            <w:r w:rsidRPr="009A1AFD">
              <w:t xml:space="preserve"> pohlavního zneužívání dětí </w:t>
            </w:r>
            <w:r w:rsidRPr="009A1AFD">
              <w:rPr>
                <w:b/>
                <w:i/>
              </w:rPr>
              <w:t>na internetu jedním nebo více podezřelými</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364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Paul Tang, Alex Agius Saliba, 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21</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w:t>
            </w:r>
            <w:r w:rsidRPr="009A1AFD">
              <w:t>21)</w:t>
            </w:r>
            <w:r w:rsidRPr="009A1AFD">
              <w:tab/>
              <w:t xml:space="preserve">Kromě toho by </w:t>
            </w:r>
            <w:r w:rsidRPr="009A1AFD">
              <w:rPr>
                <w:b/>
                <w:i/>
              </w:rPr>
              <w:t>jako součást</w:t>
            </w:r>
            <w:r w:rsidRPr="009A1AFD">
              <w:t xml:space="preserve"> těchto omezení a záruk měly být </w:t>
            </w:r>
            <w:r w:rsidRPr="009A1AFD">
              <w:rPr>
                <w:b/>
                <w:i/>
              </w:rPr>
              <w:t>detekční</w:t>
            </w:r>
            <w:r w:rsidRPr="009A1AFD">
              <w:t xml:space="preserve"> příkazy vydávány pouze </w:t>
            </w:r>
            <w:r w:rsidRPr="009A1AFD">
              <w:rPr>
                <w:b/>
                <w:i/>
              </w:rPr>
              <w:t>po pečlivém a objektivním posouzení, které povede ke zjištění významného rizika, že dotčená konkrétní služba bude zneužita pro daný druh pohlavního zneužívání dětí on-line, na nějž se vztahuje toto nařízení.</w:t>
            </w:r>
            <w:r w:rsidRPr="009A1AFD">
              <w:t xml:space="preserve"> </w:t>
            </w:r>
            <w:r w:rsidRPr="009A1AFD">
              <w:rPr>
                <w:b/>
                <w:i/>
              </w:rPr>
              <w:t>Jednou ze skutečností</w:t>
            </w:r>
            <w:r w:rsidRPr="009A1AFD">
              <w:t xml:space="preserve">, které je v tomto ohledu </w:t>
            </w:r>
            <w:r w:rsidRPr="009A1AFD">
              <w:rPr>
                <w:b/>
                <w:i/>
              </w:rPr>
              <w:t>třeba vzít v úvahu, je pravděpodobnost, zda služba bude pro toto zneužití využívána do značné míry, tj. nad rámec ojedinělých a poměrně vzácných případů.</w:t>
            </w:r>
            <w:r w:rsidRPr="009A1AFD">
              <w:t xml:space="preserve"> </w:t>
            </w:r>
            <w:r w:rsidRPr="009A1AFD">
              <w:rPr>
                <w:b/>
                <w:i/>
              </w:rPr>
              <w:t>Kritéria by se měla lišit tak, aby zohledňovala různé charakteristiky jednotlivých druhů daného</w:t>
            </w:r>
            <w:r w:rsidRPr="009A1AFD">
              <w:t xml:space="preserve"> pohlavního zneužívání dětí </w:t>
            </w:r>
            <w:r w:rsidRPr="009A1AFD">
              <w:rPr>
                <w:b/>
                <w:i/>
              </w:rPr>
              <w:t>on-line a různé charakteristiky služeb používaných k tomuto zneužívání, jakož i související různou míru narušujícího charakteru opatření, která mají být přijata k provedení detekčního příkazu</w:t>
            </w:r>
            <w:r w:rsidRPr="009A1AFD">
              <w:t>.</w:t>
            </w:r>
          </w:p>
        </w:tc>
        <w:tc>
          <w:tcPr>
            <w:tcW w:w="4876" w:type="dxa"/>
          </w:tcPr>
          <w:p w:rsidR="0091380F" w:rsidRPr="009A1AFD" w:rsidRDefault="007C32F5">
            <w:pPr>
              <w:pStyle w:val="Normal6a"/>
            </w:pPr>
            <w:r w:rsidRPr="009A1AFD">
              <w:t>21)</w:t>
            </w:r>
            <w:r w:rsidRPr="009A1AFD">
              <w:tab/>
              <w:t xml:space="preserve">Kromě toho by </w:t>
            </w:r>
            <w:r w:rsidRPr="009A1AFD">
              <w:rPr>
                <w:b/>
                <w:i/>
              </w:rPr>
              <w:t>v rámci</w:t>
            </w:r>
            <w:r w:rsidRPr="009A1AFD">
              <w:t xml:space="preserve"> těchto omezení a záruk měly být příkazy </w:t>
            </w:r>
            <w:r w:rsidRPr="009A1AFD">
              <w:rPr>
                <w:b/>
                <w:i/>
              </w:rPr>
              <w:t>k odhalení</w:t>
            </w:r>
            <w:r w:rsidRPr="009A1AFD">
              <w:t xml:space="preserve"> vydávány pouze </w:t>
            </w:r>
            <w:r w:rsidRPr="009A1AFD">
              <w:rPr>
                <w:b/>
                <w:i/>
              </w:rPr>
              <w:t>justičním orgánem a pouze za účelem odhalení známé online dětské pornografie související s konkrétním zařízením nebo uživatelským účtem, existuje-li důvodné podezření, že je tento obsah uložen na tomto zařízení nebo na tomto uživatelském účtu.</w:t>
            </w:r>
            <w:r w:rsidRPr="009A1AFD">
              <w:t xml:space="preserve"> </w:t>
            </w:r>
            <w:r w:rsidRPr="009A1AFD">
              <w:rPr>
                <w:b/>
                <w:i/>
              </w:rPr>
              <w:t>Jedním z hlavních prvků</w:t>
            </w:r>
            <w:r w:rsidRPr="009A1AFD">
              <w:t xml:space="preserve">, které je </w:t>
            </w:r>
            <w:r w:rsidRPr="009A1AFD">
              <w:rPr>
                <w:b/>
                <w:i/>
              </w:rPr>
              <w:t>třeba</w:t>
            </w:r>
            <w:r w:rsidRPr="009A1AFD">
              <w:t xml:space="preserve"> v tomto ohledu </w:t>
            </w:r>
            <w:r w:rsidRPr="009A1AFD">
              <w:rPr>
                <w:b/>
                <w:i/>
              </w:rPr>
              <w:t>zohlednit, je existence důkazů prokazujících důvodné podezření, že individuální účty nebo skupiny účtů jsou používány pro účely</w:t>
            </w:r>
            <w:r w:rsidRPr="009A1AFD">
              <w:t xml:space="preserve"> pohlavního zneužívání dětí </w:t>
            </w:r>
            <w:r w:rsidRPr="009A1AFD">
              <w:rPr>
                <w:b/>
                <w:i/>
              </w:rPr>
              <w:t>na internetu</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Tato část odůvodnění se netýká českého znění. Detekční příkazy se zaměřují na konkrétní zařízení nebo konkrétní uživatelské účty fyzické podezřelé osoby, proti níž existuje důvodné podezření, že má „známý materiál pohlavního zneužívání dětí“. Tyto příkazy mohou vydávat pouze příslušné justiční orgány.</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365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Tomas Tobé, Jessica Polfjärd, Jörgen Warborn, Arba Kokalari</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21</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w:t>
            </w:r>
            <w:r w:rsidRPr="009A1AFD">
              <w:t>21)</w:t>
            </w:r>
            <w:r w:rsidRPr="009A1AFD">
              <w:tab/>
              <w:t>Kromě toho by jako součást těchto omezení a záruk měly být detekční příkazy vydávány pouze po pečlivém a objektivním posouzení, které povede ke zjištění významného rizika, že dotčená konkrétní služba bude zneužita pro daný druh pohlavního zneužívání dětí on-line, na nějž se vztahuje toto nařízení. Jednou ze skutečností, které je v tomto ohledu třeba vzít v úvahu, je pravděpodobnost, zda služba bude pro toto zneužití využívána do značné míry, tj. nad rámec ojedinělých a poměrně vzácných případů. Kritéria by se měla lišit tak, aby zohledňovala různé charakteristiky jednotlivých druhů daného pohlavního zneužívání dětí on-line a různé charakteristiky služeb používaných k tomuto zneužívání, jakož i související různou míru narušujícího charakteru opatření, která mají být přijata k provedení detekčního příkazu.</w:t>
            </w:r>
          </w:p>
        </w:tc>
        <w:tc>
          <w:tcPr>
            <w:tcW w:w="4876" w:type="dxa"/>
          </w:tcPr>
          <w:p w:rsidR="0091380F" w:rsidRPr="009A1AFD" w:rsidRDefault="007C32F5">
            <w:pPr>
              <w:pStyle w:val="Normal6a"/>
            </w:pPr>
            <w:r w:rsidRPr="009A1AFD">
              <w:t>21)</w:t>
            </w:r>
            <w:r w:rsidRPr="009A1AFD">
              <w:tab/>
              <w:t>Kromě toho by jako součást těchto omezení a záruk měly být detekční příkazy vydávány pouze po pečlivém a objektivním posouzení, které povede ke zjištění významného rizika, že dotčená konkrétní služba bude zneužita pro daný druh pohlavního zneužívání dětí on-line, na nějž se vztahuje toto nařízení</w:t>
            </w:r>
            <w:r w:rsidRPr="009A1AFD">
              <w:rPr>
                <w:b/>
                <w:i/>
              </w:rPr>
              <w:t>.</w:t>
            </w:r>
            <w:r w:rsidRPr="009A1AFD">
              <w:t xml:space="preserve"> </w:t>
            </w:r>
            <w:r w:rsidRPr="009A1AFD">
              <w:rPr>
                <w:b/>
                <w:i/>
              </w:rPr>
              <w:t>Tyto detekční příkazy musí být pokud možno omezeny a specifikovány a nesmí vést k hromadnému odhalování</w:t>
            </w:r>
            <w:r w:rsidRPr="009A1AFD">
              <w:t>. Jednou ze skutečností, které je v tomto ohledu třeba vzít v úvahu, je pravděpodobnost, zda služba bude pro toto zneužití využívána do značné míry, tj. nad rámec ojedinělých a poměrně vzácných případů. Kritéria by se měla lišit tak, aby zohledňovala různé charakteristiky jednotlivých druhů daného pohlavního zneužívání dětí on-line a různé charakteristiky služeb používaných k tomuto zneužívání, jakož i související různou míru narušujícího charakteru opatření, která mají být přijata k provedení detekčního příkazu.</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366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Annalisa Tardino</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21</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w:t>
            </w:r>
            <w:r w:rsidRPr="009A1AFD">
              <w:t>21)</w:t>
            </w:r>
            <w:r w:rsidRPr="009A1AFD">
              <w:tab/>
              <w:t>Kromě toho by jako součást těchto omezení a záruk měly být detekční příkazy vydávány pouze po pečlivém a objektivním posouzení, které povede ke zjištění významného rizika, že dotčená konkrétní služba bude zneužita pro daný druh pohlavního zneužívání dětí on-line, na nějž se vztahuje toto nařízení. Jednou ze skutečností, které je v tomto ohledu třeba vzít v úvahu, je pravděpodobnost, zda služba bude pro toto zneužití využívána do značné míry, tj. nad rámec ojedinělých a poměrně vzácných případů. Kritéria by se měla lišit tak, aby zohledňovala různé charakteristiky jednotlivých druhů daného pohlavního zneužívání dětí on-line a různé charakteristiky služeb používaných k tomuto zneužívání, jakož i související různou míru narušujícího charakteru opatření, která mají být přijata k provedení detekčního příkazu.</w:t>
            </w:r>
          </w:p>
        </w:tc>
        <w:tc>
          <w:tcPr>
            <w:tcW w:w="4876" w:type="dxa"/>
          </w:tcPr>
          <w:p w:rsidR="0091380F" w:rsidRPr="009A1AFD" w:rsidRDefault="007C32F5">
            <w:pPr>
              <w:pStyle w:val="Normal6a"/>
            </w:pPr>
            <w:r w:rsidRPr="009A1AFD">
              <w:t>21)</w:t>
            </w:r>
            <w:r w:rsidRPr="009A1AFD">
              <w:tab/>
              <w:t xml:space="preserve">Kromě toho by jako součást těchto omezení a záruk měly být detekční příkazy vydávány pouze po pečlivém a objektivním posouzení, které povede ke zjištění významného rizika, že dotčená konkrétní služba bude zneužita pro daný druh pohlavního zneužívání dětí on-line, na nějž se vztahuje toto nařízení. Jednou ze skutečností, které je v tomto ohledu třeba vzít v úvahu, je pravděpodobnost, zda služba bude pro toto zneužití využívána do značné míry, tj. nad rámec ojedinělých a poměrně vzácných případů. Kritéria by se měla lišit tak, aby zohledňovala různé charakteristiky jednotlivých druhů daného pohlavního zneužívání dětí on-line </w:t>
            </w:r>
            <w:r w:rsidRPr="009A1AFD">
              <w:rPr>
                <w:b/>
                <w:i/>
              </w:rPr>
              <w:t>i pravděpodobnost, že by tento materiál mohl být rychle šířen,</w:t>
            </w:r>
            <w:r w:rsidRPr="009A1AFD">
              <w:t xml:space="preserve"> a různé charakteristiky služeb používaných k tomuto zneužívání, jakož i související různou míru narušujícího charakteru opatření, která mají být přijata k provedení detekčního příkazu.</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367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22</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(22)</w:t>
            </w:r>
            <w:r w:rsidRPr="009A1AFD">
              <w:tab/>
            </w:r>
            <w:r w:rsidRPr="009A1AFD">
              <w:rPr>
                <w:b/>
                <w:i/>
              </w:rPr>
              <w:t>Zjištění tohoto významného rizika by však samo o sobě nemělo dostačovat jako odůvodnění k vydání detekčního příkazu, neboť v takovém případě by tento příkaz mohl vést k nepřiměřeným negativním důsledkům pro práva a oprávněné zájmy jiných dotčených stran, zejména pro uplatňování základních práv uživatelů.</w:t>
            </w:r>
            <w:r w:rsidRPr="009A1AFD">
              <w:t xml:space="preserve"> </w:t>
            </w:r>
            <w:r w:rsidRPr="009A1AFD">
              <w:rPr>
                <w:b/>
                <w:i/>
              </w:rPr>
              <w:t>Proto by mělo být zajištěno, aby detekční příkazy mohly být vydány pouze poté, co koordinační orgány a příslušný soudní orgán nebo nezávislý správní orgán objektivně a s náležitou péčí v jednotlivých případech posoudily, určily a zvážily nejen pravděpodobnost a závažnost možných důsledků zneužití služby pro dotčený druh pohlavního zneužívání dětí on-line, ale také pravděpodobnost a závažnost případných negativních důsledků pro jiné dotčené strany.</w:t>
            </w:r>
            <w:r w:rsidRPr="009A1AFD">
              <w:t xml:space="preserve"> </w:t>
            </w:r>
            <w:r w:rsidRPr="009A1AFD">
              <w:rPr>
                <w:b/>
                <w:i/>
              </w:rPr>
              <w:t>Aby se zabránilo ukládání nadměrné zátěže, mělo by posouzení rovněž zohlednit finanční a technologické možnosti a velikost dotčeného poskytovatele.</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368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Paul Tang, Alex Agius Saliba, 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22</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(22)</w:t>
            </w:r>
            <w:r w:rsidRPr="009A1AFD">
              <w:tab/>
            </w:r>
            <w:r w:rsidRPr="009A1AFD">
              <w:rPr>
                <w:b/>
                <w:i/>
              </w:rPr>
              <w:t>Zjištění tohoto významného rizika</w:t>
            </w:r>
            <w:r w:rsidRPr="009A1AFD">
              <w:t xml:space="preserve"> by však </w:t>
            </w:r>
            <w:r w:rsidRPr="009A1AFD">
              <w:rPr>
                <w:b/>
                <w:i/>
              </w:rPr>
              <w:t>samo</w:t>
            </w:r>
            <w:r w:rsidRPr="009A1AFD">
              <w:t xml:space="preserve"> o sobě </w:t>
            </w:r>
            <w:r w:rsidRPr="009A1AFD">
              <w:rPr>
                <w:b/>
                <w:i/>
              </w:rPr>
              <w:t>nemělo dostačovat jako</w:t>
            </w:r>
            <w:r w:rsidRPr="009A1AFD">
              <w:t xml:space="preserve"> odůvodnění </w:t>
            </w:r>
            <w:r w:rsidRPr="009A1AFD">
              <w:rPr>
                <w:b/>
                <w:i/>
              </w:rPr>
              <w:t>k</w:t>
            </w:r>
            <w:r w:rsidRPr="009A1AFD">
              <w:t xml:space="preserve"> vydání </w:t>
            </w:r>
            <w:r w:rsidRPr="009A1AFD">
              <w:rPr>
                <w:b/>
                <w:i/>
              </w:rPr>
              <w:t>detekčního</w:t>
            </w:r>
            <w:r w:rsidRPr="009A1AFD">
              <w:t xml:space="preserve"> příkazu, neboť v takovém případě by </w:t>
            </w:r>
            <w:r w:rsidRPr="009A1AFD">
              <w:rPr>
                <w:b/>
                <w:i/>
              </w:rPr>
              <w:t>tento</w:t>
            </w:r>
            <w:r w:rsidRPr="009A1AFD">
              <w:t xml:space="preserve"> příkaz mohl vést k nepřiměřeným negativním důsledkům pro práva a oprávněné zájmy jiných dotčených stran, zejména pro </w:t>
            </w:r>
            <w:r w:rsidRPr="009A1AFD">
              <w:rPr>
                <w:b/>
                <w:i/>
              </w:rPr>
              <w:t>uplatňování</w:t>
            </w:r>
            <w:r w:rsidRPr="009A1AFD">
              <w:t xml:space="preserve"> základních práv uživatelů. Proto by mělo být zajištěno, aby detekční příkazy mohly být vydány pouze poté, co koordinační orgány a příslušný soudní orgán </w:t>
            </w:r>
            <w:r w:rsidRPr="009A1AFD">
              <w:rPr>
                <w:b/>
                <w:i/>
              </w:rPr>
              <w:t>nebo nezávislý správní orgán</w:t>
            </w:r>
            <w:r w:rsidRPr="009A1AFD">
              <w:t xml:space="preserve"> objektivně a s náležitou péčí v jednotlivých případech posoudily, určily a zvážily nejen pravděpodobnost a závažnost možných důsledků zneužití služby pro dotčený druh pohlavního zneužívání dětí on-line, ale také </w:t>
            </w:r>
            <w:r w:rsidRPr="009A1AFD">
              <w:rPr>
                <w:b/>
                <w:i/>
              </w:rPr>
              <w:t>pravděpodobnost a závažnost případných negativních důsledků pro jiné dotčené strany</w:t>
            </w:r>
            <w:r w:rsidRPr="009A1AFD">
              <w:t>. Aby se zabránilo ukládání nadměrné zátěže, mělo by posouzení rovněž zohlednit finanční a technologické možnosti a velikost dotčeného poskytovatele.</w:t>
            </w:r>
          </w:p>
        </w:tc>
        <w:tc>
          <w:tcPr>
            <w:tcW w:w="4876" w:type="dxa"/>
          </w:tcPr>
          <w:p w:rsidR="0091380F" w:rsidRPr="009A1AFD" w:rsidRDefault="007C32F5">
            <w:pPr>
              <w:pStyle w:val="Normal6a"/>
            </w:pPr>
            <w:r w:rsidRPr="009A1AFD">
              <w:rPr>
                <w:b/>
                <w:i/>
              </w:rPr>
              <w:t>22)</w:t>
            </w:r>
            <w:r w:rsidRPr="009A1AFD">
              <w:tab/>
            </w:r>
            <w:r w:rsidRPr="009A1AFD">
              <w:rPr>
                <w:b/>
                <w:i/>
              </w:rPr>
              <w:t>Existence důkazů prokazujících důvodné podezření, že individuální účty nebo skupiny účtů jsou používány pro účely pohlavního zneužívání dětí na internetu,</w:t>
            </w:r>
            <w:r w:rsidRPr="009A1AFD">
              <w:t xml:space="preserve"> by však </w:t>
            </w:r>
            <w:r w:rsidRPr="009A1AFD">
              <w:rPr>
                <w:b/>
                <w:i/>
              </w:rPr>
              <w:t>sama</w:t>
            </w:r>
            <w:r w:rsidRPr="009A1AFD">
              <w:t xml:space="preserve"> o sobě </w:t>
            </w:r>
            <w:r w:rsidRPr="009A1AFD">
              <w:rPr>
                <w:b/>
                <w:i/>
              </w:rPr>
              <w:t>neměla stačit k</w:t>
            </w:r>
            <w:r w:rsidRPr="009A1AFD">
              <w:t xml:space="preserve"> odůvodnění vydání příkazu </w:t>
            </w:r>
            <w:r w:rsidRPr="009A1AFD">
              <w:rPr>
                <w:b/>
                <w:i/>
              </w:rPr>
              <w:t>k odhalení</w:t>
            </w:r>
            <w:r w:rsidRPr="009A1AFD">
              <w:t xml:space="preserve">, neboť v takovém případě by příkaz mohl vést k nepřiměřeným negativním důsledkům pro práva a oprávněné zájmy jiných dotčených stran, zejména pro </w:t>
            </w:r>
            <w:r w:rsidRPr="009A1AFD">
              <w:rPr>
                <w:b/>
                <w:i/>
              </w:rPr>
              <w:t>výkon</w:t>
            </w:r>
            <w:r w:rsidRPr="009A1AFD">
              <w:t xml:space="preserve"> základních práv uživatelů. Proto by mělo být zajištěno, aby detekční příkazy mohly být vydány pouze poté, co koordinační orgány a příslušný soudní orgán objektivně a s náležitou péčí v jednotlivých případech posoudily, určily a zvážily nejen pravděpodobnost a závažnost možných důsledků zneužití služby pro dotčený druh pohlavního zneužívání dětí on-line, ale také </w:t>
            </w:r>
            <w:r w:rsidRPr="009A1AFD">
              <w:rPr>
                <w:b/>
                <w:i/>
              </w:rPr>
              <w:t>skutečné nebo potenciální dopady na práva a legitimní zájmy všech dotčených stran, včetně možného nedodržování základních práv zakotvených v Listině</w:t>
            </w:r>
            <w:r w:rsidRPr="009A1AFD">
              <w:t>. Aby se zabránilo ukládání nadměrné zátěže, mělo by posouzení rovněž zohlednit finanční a technologické možnosti a velikost dotčeného poskytovatele.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Tato část odůvodnění se netýká českého znění. Detekční příkazy se zaměřují na konkrétní zařízení nebo konkrétní uživatelské účty fyzické podezřelé osoby, proti níž existuje důvodné podezření, že má „známý materiál pohlavního zneužívání dětí“. Tyto příkazy mohou vydávat pouze příslušné justiční orgány.</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369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22</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w:t>
            </w:r>
            <w:r w:rsidRPr="009A1AFD">
              <w:t>22)</w:t>
            </w:r>
            <w:r w:rsidRPr="009A1AFD">
              <w:tab/>
              <w:t xml:space="preserve">Zjištění </w:t>
            </w:r>
            <w:r w:rsidRPr="009A1AFD">
              <w:rPr>
                <w:b/>
                <w:i/>
              </w:rPr>
              <w:t>tohoto významného rizika</w:t>
            </w:r>
            <w:r w:rsidRPr="009A1AFD">
              <w:t xml:space="preserve"> by však samo o sobě nemělo </w:t>
            </w:r>
            <w:r w:rsidRPr="009A1AFD">
              <w:rPr>
                <w:b/>
                <w:i/>
              </w:rPr>
              <w:t>dostačovat jako odůvodnění k vydání detekčního příkazu, neboť v takovém případě by tento příkaz mohl vést k nepřiměřeným negativním důsledkům pro práva a oprávněné zájmy jiných dotčených stran, zejména pro uplatňování základních práv uživatelů</w:t>
            </w:r>
            <w:r w:rsidRPr="009A1AFD">
              <w:t xml:space="preserve">. Proto by mělo být zajištěno, aby detekční příkazy mohly být vydány pouze poté, co koordinační orgány a příslušný soudní orgán </w:t>
            </w:r>
            <w:r w:rsidRPr="009A1AFD">
              <w:rPr>
                <w:b/>
                <w:i/>
              </w:rPr>
              <w:t>nebo nezávislý správní orgán</w:t>
            </w:r>
            <w:r w:rsidRPr="009A1AFD">
              <w:t xml:space="preserve"> objektivně a s náležitou péčí v jednotlivých případech posoudily, určily a zvážily nejen pravděpodobnost a závažnost možných důsledků zneužití služby pro dotčený druh pohlavního zneužívání dětí on-line, ale také pravděpodobnost a závažnost případných negativních důsledků pro jiné dotčené strany. Aby se zabránilo ukládání nadměrné zátěže, mělo by posouzení rovněž zohlednit finanční a technologické možnosti a velikost dotčeného poskytovatele.</w:t>
            </w:r>
          </w:p>
        </w:tc>
        <w:tc>
          <w:tcPr>
            <w:tcW w:w="4876" w:type="dxa"/>
          </w:tcPr>
          <w:p w:rsidR="0091380F" w:rsidRPr="009A1AFD" w:rsidRDefault="007C32F5">
            <w:pPr>
              <w:pStyle w:val="Normal6a"/>
            </w:pPr>
            <w:r w:rsidRPr="009A1AFD">
              <w:t>22)</w:t>
            </w:r>
            <w:r w:rsidRPr="009A1AFD">
              <w:tab/>
              <w:t xml:space="preserve">Zjištění </w:t>
            </w:r>
            <w:r w:rsidRPr="009A1AFD">
              <w:rPr>
                <w:b/>
                <w:i/>
              </w:rPr>
              <w:t>takových důkazů</w:t>
            </w:r>
            <w:r w:rsidRPr="009A1AFD">
              <w:t xml:space="preserve"> by však samo o sobě nemělo </w:t>
            </w:r>
            <w:r w:rsidRPr="009A1AFD">
              <w:rPr>
                <w:b/>
                <w:i/>
              </w:rPr>
              <w:t>být dostatečné k tomu, aby odůvodnilo vydání příkazu k odhalení</w:t>
            </w:r>
            <w:r w:rsidRPr="009A1AFD">
              <w:t xml:space="preserve">. Proto by mělo být zajištěno, aby detekční příkazy mohly být vydány pouze poté, co koordinační orgány a příslušný soudní orgán objektivně a s náležitou péčí v jednotlivých případech posoudily, určily a zvážily nejen pravděpodobnost a závažnost možných důsledků zneužití služby pro dotčený druh pohlavního zneužívání dětí on-line, ale také </w:t>
            </w:r>
            <w:r w:rsidRPr="009A1AFD">
              <w:rPr>
                <w:b/>
                <w:i/>
              </w:rPr>
              <w:t>specifické výsledky, které se od daného opatření očekávají,</w:t>
            </w:r>
            <w:r w:rsidRPr="009A1AFD">
              <w:t xml:space="preserve"> pravděpodobnost a závažnost případných negativních důsledků pro jiné dotčené strany. Aby se zabránilo ukládání nadměrné zátěže, mělo by posouzení rovněž zohlednit finanční a technologické možnosti a velikost dotčeného poskytovatele.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370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Maite Pagazaurtundúa, Moritz Körner</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22</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w:t>
            </w:r>
            <w:r w:rsidRPr="009A1AFD">
              <w:t>22)</w:t>
            </w:r>
            <w:r w:rsidRPr="009A1AFD">
              <w:tab/>
              <w:t xml:space="preserve">Zjištění tohoto významného rizika by však samo o sobě nemělo dostačovat jako odůvodnění k vydání detekčního příkazu, neboť v takovém případě by tento příkaz mohl vést k nepřiměřeným negativním důsledkům pro práva a oprávněné zájmy jiných dotčených stran, zejména pro uplatňování základních práv uživatelů. Proto by mělo být zajištěno, aby detekční příkazy mohly být vydány pouze poté, co koordinační orgány a příslušný soudní </w:t>
            </w:r>
            <w:r w:rsidRPr="009A1AFD">
              <w:rPr>
                <w:b/>
                <w:i/>
              </w:rPr>
              <w:t>orgán nebo nezávislý správní</w:t>
            </w:r>
            <w:r w:rsidRPr="009A1AFD">
              <w:t xml:space="preserve"> orgán objektivně a s náležitou péčí v jednotlivých případech posoudily, určily a zvážily nejen pravděpodobnost a závažnost možných důsledků zneužití služby pro dotčený druh pohlavního zneužívání dětí on-line, ale také pravděpodobnost a závažnost případných negativních důsledků pro jiné dotčené strany. Aby se zabránilo ukládání nadměrné zátěže, mělo by posouzení rovněž zohlednit finanční a technologické možnosti a velikost dotčeného poskytovatele.</w:t>
            </w:r>
          </w:p>
        </w:tc>
        <w:tc>
          <w:tcPr>
            <w:tcW w:w="4876" w:type="dxa"/>
          </w:tcPr>
          <w:p w:rsidR="0091380F" w:rsidRPr="009A1AFD" w:rsidRDefault="007C32F5">
            <w:pPr>
              <w:pStyle w:val="Normal6a"/>
            </w:pPr>
            <w:r w:rsidRPr="009A1AFD">
              <w:t>22)</w:t>
            </w:r>
            <w:r w:rsidRPr="009A1AFD">
              <w:tab/>
              <w:t>Zjištění tohoto významného rizika by však samo o sobě nemělo dostačovat jako odůvodnění k vydání detekčního příkazu, neboť v takovém případě by tento příkaz mohl vést k nepřiměřeným negativním důsledkům pro práva a oprávněné zájmy jiných dotčených stran, zejména pro uplatňování základních práv uživatelů. Proto by mělo být zajištěno, aby detekční příkazy mohly být vydány pouze poté, co koordinační orgány a příslušný soudní orgán objektivně a s náležitou péčí v jednotlivých případech posoudily, určily a zvážily nejen pravděpodobnost a závažnost možných důsledků zneužití služby pro dotčený druh pohlavního zneužívání dětí on-line, ale také pravděpodobnost a závažnost případných negativních důsledků pro jiné dotčené strany. Aby se zabránilo ukládání nadměrné zátěže, mělo by posouzení rovněž zohlednit finanční a technologické možnosti a velikost dotčeného poskytovatele.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371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23</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(23)</w:t>
            </w:r>
            <w:r w:rsidRPr="009A1AFD">
              <w:tab/>
            </w:r>
            <w:r w:rsidRPr="009A1AFD">
              <w:rPr>
                <w:b/>
                <w:i/>
              </w:rPr>
              <w:t>Aby se zabránilo nepřiměřenému zásahu do základních práv a aby byla zajištěna proporcionalita, by pak v případě, že se zjistí, že tyto požadavky byly splněny a má být vydán detekční příkaz, mělo být i nadále zajištěno, aby byl detekční příkaz cílený a specifikovaný, aby zajistil, že žádné z těchto negativních důsledků pro dotčené strany nepůjdou nad rámec toho, co je nezbytně nutné pro účinné řešení zjištěného významného rizika.</w:t>
            </w:r>
            <w:r w:rsidRPr="009A1AFD">
              <w:t xml:space="preserve"> </w:t>
            </w:r>
            <w:r w:rsidRPr="009A1AFD">
              <w:rPr>
                <w:b/>
                <w:i/>
              </w:rPr>
              <w:t>Mělo by se to týkat zejména omezení na identifikovatelnou část nebo složku služby, je-li to možné, aniž bude dotčena účinnost opatření, například konkrétní druhy kanálů veřejně dostupné interpersonální komunikační služby, nebo omezení na konkrétní uživatele či konkrétní skupiny uživatelů, a to v rozsahu, v jakém je lze pro účely odhalování posuzovat izolovaně, jakož i upřesnění ochranných opatření doplňujících ta, která jsou již výslovně uvedena v tomto nařízení, jako je například nezávislý audit, poskytování doplňujících informací nebo přístupu k údajům nebo posílený lidský dohled a přezkum, a také další omezení doby platnosti detekčního příkazu, které koordinační orgán považuje za nezbytné.</w:t>
            </w:r>
            <w:r w:rsidRPr="009A1AFD">
              <w:t xml:space="preserve"> </w:t>
            </w:r>
            <w:r w:rsidRPr="009A1AFD">
              <w:rPr>
                <w:b/>
                <w:i/>
              </w:rPr>
              <w:t>Aby se zabránilo nepřiměřeným nebo neúměrným závěrům, měly by být tyto požadavky stanoveny po objektivním a pečlivém posouzení, které se provede případ od případu.</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372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23</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w:t>
            </w:r>
            <w:r w:rsidRPr="009A1AFD">
              <w:t>23)</w:t>
            </w:r>
            <w:r w:rsidRPr="009A1AFD">
              <w:tab/>
              <w:t xml:space="preserve">Aby se zabránilo nepřiměřenému zásahu do základních práv a aby byla zajištěna proporcionalita, by pak v případě, že se zjistí, že tyto požadavky byly splněny a má být vydán detekční příkaz, mělo být i nadále zajištěno, aby byl detekční příkaz cílený a specifikovaný, aby zajistil, že žádné z těchto negativních důsledků pro dotčené strany nepůjdou nad rámec toho, co je nezbytně nutné pro </w:t>
            </w:r>
            <w:r w:rsidRPr="009A1AFD">
              <w:rPr>
                <w:b/>
                <w:i/>
              </w:rPr>
              <w:t>účinné řešení</w:t>
            </w:r>
            <w:r w:rsidRPr="009A1AFD">
              <w:t xml:space="preserve"> zjištěného významného rizika. </w:t>
            </w:r>
            <w:r w:rsidRPr="009A1AFD">
              <w:rPr>
                <w:b/>
                <w:i/>
              </w:rPr>
              <w:t>Mělo</w:t>
            </w:r>
            <w:r w:rsidRPr="009A1AFD">
              <w:t xml:space="preserve"> by se </w:t>
            </w:r>
            <w:r w:rsidRPr="009A1AFD">
              <w:rPr>
                <w:b/>
                <w:i/>
              </w:rPr>
              <w:t>to</w:t>
            </w:r>
            <w:r w:rsidRPr="009A1AFD">
              <w:t xml:space="preserve"> týkat zejména omezení na </w:t>
            </w:r>
            <w:r w:rsidRPr="009A1AFD">
              <w:rPr>
                <w:b/>
                <w:i/>
              </w:rPr>
              <w:t>identifikovatelnou část nebo složku služby, je-li to možné, aniž bude dotčena účinnost opatření, například konkrétní druhy kanálů veřejně dostupné interpersonální komunikační služby, nebo omezení na konkrétní uživatele či konkrétní skupiny uživatelů, a to v rozsahu, v jakém je lze pro účely odhalování posuzovat izolovaně, jakož i upřesnění ochranných opatření doplňujících ta, která jsou již výslovně uvedena v tomto nařízení, jako je například nezávislý audit</w:t>
            </w:r>
            <w:r w:rsidRPr="009A1AFD">
              <w:t xml:space="preserve">, poskytování </w:t>
            </w:r>
            <w:r w:rsidRPr="009A1AFD">
              <w:rPr>
                <w:b/>
                <w:i/>
              </w:rPr>
              <w:t>doplňujících</w:t>
            </w:r>
            <w:r w:rsidRPr="009A1AFD">
              <w:t xml:space="preserve"> informací nebo </w:t>
            </w:r>
            <w:r w:rsidRPr="009A1AFD">
              <w:rPr>
                <w:b/>
                <w:i/>
              </w:rPr>
              <w:t>přístupu</w:t>
            </w:r>
            <w:r w:rsidRPr="009A1AFD">
              <w:t xml:space="preserve"> k údajům </w:t>
            </w:r>
            <w:r w:rsidRPr="009A1AFD">
              <w:rPr>
                <w:b/>
                <w:i/>
              </w:rPr>
              <w:t>nebo</w:t>
            </w:r>
            <w:r w:rsidRPr="009A1AFD">
              <w:t xml:space="preserve"> posílený lidský dohled a přezkum</w:t>
            </w:r>
            <w:r w:rsidRPr="009A1AFD">
              <w:rPr>
                <w:b/>
                <w:i/>
              </w:rPr>
              <w:t>, a také</w:t>
            </w:r>
            <w:r w:rsidRPr="009A1AFD">
              <w:t xml:space="preserve"> další omezení doby platnosti </w:t>
            </w:r>
            <w:r w:rsidRPr="009A1AFD">
              <w:rPr>
                <w:b/>
                <w:i/>
              </w:rPr>
              <w:t>detekčního</w:t>
            </w:r>
            <w:r w:rsidRPr="009A1AFD">
              <w:t xml:space="preserve"> příkazu</w:t>
            </w:r>
            <w:r w:rsidRPr="009A1AFD">
              <w:rPr>
                <w:b/>
                <w:i/>
              </w:rPr>
              <w:t>, které koordinační orgán považuje za nezbytné</w:t>
            </w:r>
            <w:r w:rsidRPr="009A1AFD">
              <w:t>. Aby se zabránilo nepřiměřeným nebo neúměrným závěrům, měly by být tyto požadavky stanoveny po objektivním a pečlivém posouzení, které se provede případ od případu.</w:t>
            </w:r>
          </w:p>
        </w:tc>
        <w:tc>
          <w:tcPr>
            <w:tcW w:w="4876" w:type="dxa"/>
          </w:tcPr>
          <w:p w:rsidR="0091380F" w:rsidRPr="009A1AFD" w:rsidRDefault="007C32F5">
            <w:pPr>
              <w:pStyle w:val="Normal6a"/>
            </w:pPr>
            <w:r w:rsidRPr="009A1AFD">
              <w:t>23)</w:t>
            </w:r>
            <w:r w:rsidRPr="009A1AFD">
              <w:tab/>
              <w:t>Aby se zabránilo nepřiměřenému zásahu do základních práv a aby byla zajištěna proporcionalita, by pak v případě, že se zjistí, že tyto požadavky byly splněny a má být vydán detekční příkaz, mělo být i nadále zajištěno, aby byl detekční příkaz cílený</w:t>
            </w:r>
            <w:r w:rsidRPr="009A1AFD">
              <w:rPr>
                <w:b/>
                <w:i/>
              </w:rPr>
              <w:t>, má kvantifikovatelné cíle, je časově omezený</w:t>
            </w:r>
            <w:r w:rsidRPr="009A1AFD">
              <w:t xml:space="preserve"> a specifikovaný, aby zajistil, že žádné z těchto negativních důsledků pro dotčené strany nepůjdou nad rámec toho, co je nezbytně nutné pro </w:t>
            </w:r>
            <w:r w:rsidRPr="009A1AFD">
              <w:rPr>
                <w:b/>
                <w:i/>
              </w:rPr>
              <w:t>zjevné omezení</w:t>
            </w:r>
            <w:r w:rsidRPr="009A1AFD">
              <w:t xml:space="preserve"> zjištěného významného rizika. </w:t>
            </w:r>
            <w:r w:rsidRPr="009A1AFD">
              <w:rPr>
                <w:b/>
                <w:i/>
              </w:rPr>
              <w:t>To</w:t>
            </w:r>
            <w:r w:rsidRPr="009A1AFD">
              <w:t xml:space="preserve"> by se </w:t>
            </w:r>
            <w:r w:rsidRPr="009A1AFD">
              <w:rPr>
                <w:b/>
                <w:i/>
              </w:rPr>
              <w:t>mělo</w:t>
            </w:r>
            <w:r w:rsidRPr="009A1AFD">
              <w:t xml:space="preserve"> týkat zejména omezení na </w:t>
            </w:r>
            <w:r w:rsidRPr="009A1AFD">
              <w:rPr>
                <w:b/>
                <w:i/>
              </w:rPr>
              <w:t>identifikovatelného uživatele nebo uživatele.</w:t>
            </w:r>
            <w:r w:rsidRPr="009A1AFD">
              <w:t xml:space="preserve"> </w:t>
            </w:r>
            <w:r w:rsidRPr="009A1AFD">
              <w:rPr>
                <w:b/>
                <w:i/>
              </w:rPr>
              <w:t>Kromě toho by měly být upřesněny další záruky vedle těch, které jsou již výslovně uvedeny v tomto nařízení.</w:t>
            </w:r>
            <w:r w:rsidRPr="009A1AFD">
              <w:t xml:space="preserve"> </w:t>
            </w:r>
            <w:r w:rsidRPr="009A1AFD">
              <w:rPr>
                <w:b/>
                <w:i/>
              </w:rPr>
              <w:t>Nezbytným předpokladem pro vydání těchto příkazů by měl být nezávislý audit, zejména pokud jde o dosažení očekávaných výsledků</w:t>
            </w:r>
            <w:r w:rsidRPr="009A1AFD">
              <w:t xml:space="preserve">, poskytování </w:t>
            </w:r>
            <w:r w:rsidRPr="009A1AFD">
              <w:rPr>
                <w:b/>
                <w:i/>
              </w:rPr>
              <w:t>dodatečných</w:t>
            </w:r>
            <w:r w:rsidRPr="009A1AFD">
              <w:t xml:space="preserve"> informací nebo </w:t>
            </w:r>
            <w:r w:rsidRPr="009A1AFD">
              <w:rPr>
                <w:b/>
                <w:i/>
              </w:rPr>
              <w:t>přístup</w:t>
            </w:r>
            <w:r w:rsidRPr="009A1AFD">
              <w:t xml:space="preserve"> k údajům</w:t>
            </w:r>
            <w:r w:rsidRPr="009A1AFD">
              <w:rPr>
                <w:b/>
                <w:i/>
              </w:rPr>
              <w:t>,</w:t>
            </w:r>
            <w:r w:rsidRPr="009A1AFD">
              <w:t xml:space="preserve"> posílený lidský dohled a přezkum </w:t>
            </w:r>
            <w:r w:rsidRPr="009A1AFD">
              <w:rPr>
                <w:b/>
                <w:i/>
              </w:rPr>
              <w:t>a</w:t>
            </w:r>
            <w:r w:rsidRPr="009A1AFD">
              <w:t xml:space="preserve"> další omezení doby platnosti příkazu </w:t>
            </w:r>
            <w:r w:rsidRPr="009A1AFD">
              <w:rPr>
                <w:b/>
                <w:i/>
              </w:rPr>
              <w:t>k odhalení</w:t>
            </w:r>
            <w:r w:rsidRPr="009A1AFD">
              <w:t>. Aby se zabránilo nepřiměřeným nebo neúměrným závěrům, měly by být tyto požadavky stanoveny po objektivním a pečlivém posouzení, které se provede případ od případu.</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373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Sara Skyttedal, David Lega, Andrey Kovatchev, Tomáš Zdechovský, Stefan Berger, Christian Doleschal, Helmut Geuking, Ivan Štefanec, Peter Pollák, Johan Nissinen, Karen Melchior, Tomas Tobé, Jessica Polfjärd, Jörgen Warborn, Arba Kokalari</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23</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w:t>
            </w:r>
            <w:r w:rsidRPr="009A1AFD">
              <w:t>23)</w:t>
            </w:r>
            <w:r w:rsidRPr="009A1AFD">
              <w:tab/>
              <w:t xml:space="preserve">Aby se zabránilo nepřiměřenému zásahu do základních práv a aby byla zajištěna proporcionalita, by pak v případě, že se zjistí, že tyto požadavky byly splněny a má být vydán detekční příkaz, mělo být i nadále zajištěno, aby byl detekční příkaz cílený a </w:t>
            </w:r>
            <w:r w:rsidRPr="009A1AFD">
              <w:rPr>
                <w:b/>
                <w:i/>
              </w:rPr>
              <w:t>specifikovaný</w:t>
            </w:r>
            <w:r w:rsidRPr="009A1AFD">
              <w:t>, aby zajistil, že žádné z těchto negativních důsledků pro dotčené strany nepůjdou nad rámec toho, co je nezbytně nutné pro účinné řešení zjištěného významného rizika. Mělo by se to týkat zejména omezení na identifikovatelnou část nebo složku služby</w:t>
            </w:r>
            <w:r w:rsidRPr="009A1AFD">
              <w:rPr>
                <w:b/>
                <w:i/>
              </w:rPr>
              <w:t>, je-li to možné, aniž bude dotčena účinnost opatření</w:t>
            </w:r>
            <w:r w:rsidRPr="009A1AFD">
              <w:t>, například konkrétní druhy kanálů veřejně dostupné interpersonální komunikační služby, nebo omezení na konkrétní uživatele či konkrétní skupiny uživatelů, a to v rozsahu, v jakém je lze pro účely odhalování posuzovat izolovaně, jakož i upřesnění ochranných opatření doplňujících ta, která jsou již výslovně uvedena v tomto nařízení, jako je například nezávislý audit, poskytování doplňujících informací nebo přístupu k údajům nebo posílený lidský dohled a přezkum, a také další omezení doby platnosti detekčního příkazu, které koordinační orgán považuje za nezbytné. Aby se zabránilo nepřiměřeným nebo neúměrným závěrům, měly by být tyto požadavky stanoveny po objektivním a pečlivém posouzení, které se provede případ od případu.</w:t>
            </w:r>
          </w:p>
        </w:tc>
        <w:tc>
          <w:tcPr>
            <w:tcW w:w="4876" w:type="dxa"/>
          </w:tcPr>
          <w:p w:rsidR="0091380F" w:rsidRPr="009A1AFD" w:rsidRDefault="007C32F5">
            <w:pPr>
              <w:pStyle w:val="Normal6a"/>
            </w:pPr>
            <w:r w:rsidRPr="009A1AFD">
              <w:t>23)</w:t>
            </w:r>
            <w:r w:rsidRPr="009A1AFD">
              <w:tab/>
              <w:t xml:space="preserve">Aby se zabránilo nepřiměřenému zásahu do základních práv a aby byla zajištěna proporcionalita, by pak v případě, že se zjistí, že tyto požadavky byly splněny a má být vydán detekční příkaz, mělo být i nadále zajištěno, aby byl detekční příkaz </w:t>
            </w:r>
            <w:r w:rsidRPr="009A1AFD">
              <w:rPr>
                <w:b/>
                <w:i/>
              </w:rPr>
              <w:t>odůvodněný, přiměřený a související pouze s identifikovatelnou částí konkrétní služby, uživatelů nebo skupiny uživatelů, je</w:t>
            </w:r>
            <w:r w:rsidRPr="009A1AFD">
              <w:t xml:space="preserve"> cílený a </w:t>
            </w:r>
            <w:r w:rsidRPr="009A1AFD">
              <w:rPr>
                <w:b/>
                <w:i/>
              </w:rPr>
              <w:t>časově omezený</w:t>
            </w:r>
            <w:r w:rsidRPr="009A1AFD">
              <w:t>, aby zajistil, že žádné z těchto negativních důsledků pro dotčené strany nepůjdou nad rámec toho, co je nezbytně nutné pro účinné řešení zjištěného významného rizika. Mělo by se to týkat zejména omezení na identifikovatelnou část nebo složku služby, například konkrétní druhy kanálů veřejně dostupné interpersonální komunikační služby, nebo omezení na konkrétní uživatele či konkrétní skupiny uživatelů, a to v rozsahu, v jakém je lze pro účely odhalování posuzovat izolovaně, jakož i upřesnění ochranných opatření doplňujících ta, která jsou již výslovně uvedena v tomto nařízení, jako je například nezávislý audit, poskytování doplňujících informací nebo přístupu k údajům nebo posílený lidský dohled a přezkum, a také další omezení doby platnosti detekčního příkazu, které koordinační orgán považuje za nezbytné. Aby se zabránilo nepřiměřeným nebo neúměrným závěrům, měly by být tyto požadavky stanoveny po objektivním a pečlivém posouzení, které se provede případ od případu.</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Příkazy k odhalování musí být odůvodněné, přiměřené, cílené a časově omezené a musí se týkat identifikovatelné části konkrétní služby, uživatele nebo skupiny uživatelů, aby se omezil zásah do základních práv, jako je právo na soukromí.</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374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23</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(23)</w:t>
            </w:r>
            <w:r w:rsidRPr="009A1AFD">
              <w:tab/>
              <w:t>Aby se zabránilo nepřiměřenému zásahu do základních práv a aby byla zajištěna proporcionalita, by pak v případě, že se zjistí, že tyto požadavky byly splněny a má být vydán detekční příkaz, mělo být i nadále zajištěno, aby byl detekční příkaz cílený a specifikovaný, aby zajistil, že žádné z těchto negativních důsledků pro dotčené strany nepůjdou nad rámec toho, co je nezbytně nutné pro účinné řešení zjištěného významného rizika. Mělo by se to týkat zejména omezení na identifikovatelnou část nebo složku služby, je-li to možné, aniž bude dotčena účinnost opatření, například konkrétní druhy kanálů veřejně dostupné interpersonální komunikační služby, nebo omezení na konkrétní uživatele či konkrétní skupiny uživatelů, a to v rozsahu, v jakém je lze pro účely odhalování posuzovat izolovaně, jakož i upřesnění ochranných opatření doplňujících ta, která jsou již výslovně uvedena v tomto nařízení, jako je například nezávislý audit, poskytování doplňujících informací nebo přístupu k údajům nebo posílený lidský dohled a přezkum, a také další omezení doby platnosti detekčního příkazu, které koordinační orgán považuje za nezbytné. Aby se zabránilo nepřiměřeným nebo neúměrným závěrům, měly by být tyto požadavky stanoveny po objektivním a pečlivém posouzení, které se provede případ od případu.</w:t>
            </w:r>
          </w:p>
        </w:tc>
        <w:tc>
          <w:tcPr>
            <w:tcW w:w="4876" w:type="dxa"/>
          </w:tcPr>
          <w:p w:rsidR="0091380F" w:rsidRPr="009A1AFD" w:rsidRDefault="007C32F5">
            <w:pPr>
              <w:pStyle w:val="Normal6a"/>
            </w:pPr>
            <w:r w:rsidRPr="009A1AFD">
              <w:t>(Netýká se českého znění.)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375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(24)</w:t>
            </w:r>
            <w:r w:rsidRPr="009A1AFD">
              <w:tab/>
            </w:r>
            <w:r w:rsidRPr="009A1AFD">
              <w:rPr>
                <w:b/>
                <w:i/>
              </w:rPr>
              <w:t>Příslušný soudní orgán, případně příslušný nezávislý správní orgán (v souladu s podrobnými procesními pravidly stanovenými daným členským státem) by měl být schopen přijmout informované rozhodnutí o žádostech o vydání detekčních příkazů.</w:t>
            </w:r>
            <w:r w:rsidRPr="009A1AFD">
              <w:t xml:space="preserve"> </w:t>
            </w:r>
            <w:r w:rsidRPr="009A1AFD">
              <w:rPr>
                <w:b/>
                <w:i/>
              </w:rPr>
              <w:t>Obzvláště důležité je to pro zajištění nezbytné spravedlivé rovnováhy dotčených základních práv a jednotného přístupu, zejména v souvislosti s detekčními příkazy, které se týkají navazování kontaktu s dětmi.</w:t>
            </w:r>
            <w:r w:rsidRPr="009A1AFD">
              <w:t xml:space="preserve"> </w:t>
            </w:r>
            <w:r w:rsidRPr="009A1AFD">
              <w:rPr>
                <w:b/>
                <w:i/>
              </w:rPr>
              <w:t>Proto by měl být stanoven postup, který umožní dotčeným poskytovatelům, Středisku EU proti pohlavnímu zneužívání dětí zřízenému tímto nařízením (dále jen „středisko EU“), a pokud tak stanoví toto nařízení, příslušnému orgánu pro ochranu údajů určenému podle nařízení (EU) 2016/679 poskytnout svá stanoviska k daným opatřením.</w:t>
            </w:r>
            <w:r w:rsidRPr="009A1AFD">
              <w:t xml:space="preserve"> </w:t>
            </w:r>
            <w:r w:rsidRPr="009A1AFD">
              <w:rPr>
                <w:b/>
                <w:i/>
              </w:rPr>
              <w:t>Měli by tak učinit co nejdříve, s ohledem na důležité cíle veřejné politiky, o něž se jedná, a na potřebu jednat bez zbytečného odkladu za účelem ochrany dětí.</w:t>
            </w:r>
            <w:r w:rsidRPr="009A1AFD">
              <w:t xml:space="preserve"> </w:t>
            </w:r>
            <w:r w:rsidRPr="009A1AFD">
              <w:rPr>
                <w:b/>
                <w:i/>
              </w:rPr>
              <w:t>Orgány pro ochranu údajů by zejména měly učinit vše, co je v jejich silách, aby zabránily prodloužení lhůty stanovené v nařízení (EU) 2016/679 pro předkládání svých stanovisek v reakci na předchozí konzultaci.</w:t>
            </w:r>
            <w:r w:rsidRPr="009A1AFD">
              <w:t xml:space="preserve"> </w:t>
            </w:r>
            <w:r w:rsidRPr="009A1AFD">
              <w:rPr>
                <w:b/>
                <w:i/>
              </w:rPr>
              <w:t>Kromě toho by měly mít obvykle možnost poskytnout své stanovisko v dostatečném časovém předstihu v situacích, kdy Evropský sbor pro ochranu údajů již vydal pokyny týkající se technologií, které poskytovatel hodlá zavést a provozovat za účelem provedení detekčního příkazu, který je mu dle tohoto nařízení určen.</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376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(24)</w:t>
            </w:r>
            <w:r w:rsidRPr="009A1AFD">
              <w:tab/>
              <w:t>Příslušný soudní orgán</w:t>
            </w:r>
            <w:r w:rsidRPr="009A1AFD">
              <w:rPr>
                <w:b/>
                <w:i/>
              </w:rPr>
              <w:t>, případně příslušný nezávislý správní orgán (v souladu s podrobnými procesními pravidly stanovenými daným členským státem) by měl být schopen</w:t>
            </w:r>
            <w:r w:rsidRPr="009A1AFD">
              <w:t xml:space="preserve"> přijmout informované rozhodnutí o žádostech o vydání detekčních příkazů. Obzvláště důležité je to pro zajištění nezbytné spravedlivé rovnováhy dotčených základních práv a jednotného přístupu, zejména v souvislosti s detekčními příkazy, které se týkají navazování kontaktu s dětmi. Proto by měl být stanoven postup, který umožní dotčeným poskytovatelům, Středisku EU proti pohlavnímu zneužívání dětí zřízenému tímto nařízením (dále jen „středisko EU“), a </w:t>
            </w:r>
            <w:r w:rsidRPr="009A1AFD">
              <w:rPr>
                <w:b/>
                <w:i/>
              </w:rPr>
              <w:t>pokud tak stanoví toto nařízení,</w:t>
            </w:r>
            <w:r w:rsidRPr="009A1AFD">
              <w:t xml:space="preserve"> příslušnému orgánu pro ochranu údajů určenému podle nařízení (EU) 2016/679 poskytnout svá stanoviska k daným opatřením. Měli by tak </w:t>
            </w:r>
            <w:r w:rsidRPr="009A1AFD">
              <w:rPr>
                <w:b/>
                <w:i/>
              </w:rPr>
              <w:t>učinit co nejdříve</w:t>
            </w:r>
            <w:r w:rsidRPr="009A1AFD">
              <w:t xml:space="preserve">, s ohledem na důležité cíle veřejné politiky, o něž se jedná, a na potřebu jednat </w:t>
            </w:r>
            <w:r w:rsidRPr="009A1AFD">
              <w:rPr>
                <w:b/>
                <w:i/>
              </w:rPr>
              <w:t>bez zbytečného odkladu</w:t>
            </w:r>
            <w:r w:rsidRPr="009A1AFD">
              <w:t xml:space="preserve"> za účelem ochrany dětí. </w:t>
            </w:r>
            <w:r w:rsidRPr="009A1AFD">
              <w:rPr>
                <w:b/>
                <w:i/>
              </w:rPr>
              <w:t>Orgány pro ochranu údajů by zejména měly učinit vše, co je v jejich silách, aby zabránily prodloužení lhůty stanovené v nařízení (EU) 2016/679 pro předkládání svých stanovisek v reakci na předchozí konzultaci.</w:t>
            </w:r>
            <w:r w:rsidRPr="009A1AFD">
              <w:t xml:space="preserve"> </w:t>
            </w:r>
            <w:r w:rsidRPr="009A1AFD">
              <w:rPr>
                <w:b/>
                <w:i/>
              </w:rPr>
              <w:t>Kromě toho by</w:t>
            </w:r>
            <w:r w:rsidRPr="009A1AFD">
              <w:t xml:space="preserve"> měly mít obvykle možnost poskytnout své stanovisko </w:t>
            </w:r>
            <w:r w:rsidRPr="009A1AFD">
              <w:rPr>
                <w:b/>
                <w:i/>
              </w:rPr>
              <w:t>v dostatečném časovém předstihu</w:t>
            </w:r>
            <w:r w:rsidRPr="009A1AFD">
              <w:t xml:space="preserve"> v situacích, kdy Evropský sbor pro ochranu údajů již vydal pokyny týkající se technologií, které poskytovatel hodlá zavést a provozovat za účelem provedení detekčního příkazu, který je mu dle tohoto nařízení určen.</w:t>
            </w:r>
          </w:p>
        </w:tc>
        <w:tc>
          <w:tcPr>
            <w:tcW w:w="4876" w:type="dxa"/>
          </w:tcPr>
          <w:p w:rsidR="0091380F" w:rsidRPr="009A1AFD" w:rsidRDefault="007C32F5">
            <w:pPr>
              <w:pStyle w:val="Normal6a"/>
            </w:pPr>
            <w:r w:rsidRPr="009A1AFD">
              <w:t>(24)</w:t>
            </w:r>
            <w:r w:rsidRPr="009A1AFD">
              <w:tab/>
              <w:t xml:space="preserve">Příslušný soudní orgán </w:t>
            </w:r>
            <w:r w:rsidRPr="009A1AFD">
              <w:rPr>
                <w:b/>
                <w:i/>
              </w:rPr>
              <w:t>by měl mít údaje nezbytné k tomu, aby mohl</w:t>
            </w:r>
            <w:r w:rsidRPr="009A1AFD">
              <w:t xml:space="preserve"> přijmout informované rozhodnutí o žádostech o vydání detekčních příkazů. Obzvláště důležité je to pro zajištění nezbytné spravedlivé rovnováhy dotčených základních práv a jednotného přístupu, zejména v souvislosti s detekčními příkazy, které se týkají navazování kontaktu s dětmi. Proto by měl být stanoven postup, který umožní dotčeným poskytovatelům, Středisku EU proti pohlavnímu zneužívání dětí zřízenému tímto nařízením (dále jen „středisko EU“), a příslušnému orgánu pro ochranu údajů určenému podle nařízení (EU) 2016/679 poskytnout svá stanoviska k daným opatřením</w:t>
            </w:r>
            <w:r w:rsidRPr="009A1AFD">
              <w:rPr>
                <w:b/>
                <w:i/>
              </w:rPr>
              <w:t>, jak je stanoveno v článku 35 a 36 tohoto nařízení</w:t>
            </w:r>
            <w:r w:rsidRPr="009A1AFD">
              <w:t xml:space="preserve">. Měli by tak </w:t>
            </w:r>
            <w:r w:rsidRPr="009A1AFD">
              <w:rPr>
                <w:b/>
                <w:i/>
              </w:rPr>
              <w:t>bez zbytečného odkladu</w:t>
            </w:r>
            <w:r w:rsidRPr="009A1AFD">
              <w:t xml:space="preserve">, s ohledem na důležité cíle veřejné politiky, o něž se jedná, a na potřebu jednat za účelem ochrany dětí. </w:t>
            </w:r>
            <w:r w:rsidRPr="009A1AFD">
              <w:rPr>
                <w:b/>
                <w:i/>
              </w:rPr>
              <w:t>Kromě toho by úřady pro ochranu údajů</w:t>
            </w:r>
            <w:r w:rsidRPr="009A1AFD">
              <w:t xml:space="preserve"> měly mít obvykle možnost poskytnout své stanovisko </w:t>
            </w:r>
            <w:r w:rsidRPr="009A1AFD">
              <w:rPr>
                <w:b/>
                <w:i/>
              </w:rPr>
              <w:t>včasným způsobem, a to i</w:t>
            </w:r>
            <w:r w:rsidRPr="009A1AFD">
              <w:t xml:space="preserve"> v situacích, kdy Evropský sbor pro ochranu údajů již vydal pokyny týkající se technologií, které poskytovatel hodlá zavést a provozovat za účelem provedení detekčního příkazu, který je mu dle tohoto nařízení určen.</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377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(25)</w:t>
            </w:r>
            <w:r w:rsidRPr="009A1AFD">
              <w:tab/>
            </w:r>
            <w:r w:rsidRPr="009A1AFD">
              <w:rPr>
                <w:b/>
                <w:i/>
              </w:rPr>
              <w:t>Pokud jde o nové služby, tj. služby, které dříve nebyly v Unii nabízeny, obvykle neexistují důkazy o možném zneužití této služby za posledních dvanáct měsíců.</w:t>
            </w:r>
            <w:r w:rsidRPr="009A1AFD">
              <w:t xml:space="preserve"> </w:t>
            </w:r>
            <w:r w:rsidRPr="009A1AFD">
              <w:rPr>
                <w:b/>
                <w:i/>
              </w:rPr>
              <w:t>S ohledem na tuto skutečnost a v zájmu zajištění účinnosti tohoto nařízení by měl být koordinační orgán při posuzování toho, zda požádat o vydání detekčního příkazu týkajícího se této nové služby, schopen vycházet z důkazů pocházejících ze srovnatelných služeb.</w:t>
            </w:r>
            <w:r w:rsidRPr="009A1AFD">
              <w:t xml:space="preserve"> </w:t>
            </w:r>
            <w:r w:rsidRPr="009A1AFD">
              <w:rPr>
                <w:b/>
                <w:i/>
              </w:rPr>
              <w:t>Služba by měla být považována za srovnatelnou, pokud poskytuje funkční ekvivalent příslušné služby s ohledem na všechny relevantní skutečnosti a okolnosti, zejména její hlavní charakteristiky a funkce, způsob, jakým je nabízena a používána, uživatelskou základnu, použitelné podmínky a opatření ke zmírnění rizika, jakož i celkový profil zbývajících rizik.</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378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(25)</w:t>
            </w:r>
            <w:r w:rsidRPr="009A1AFD">
              <w:tab/>
            </w:r>
            <w:r w:rsidRPr="009A1AFD">
              <w:rPr>
                <w:b/>
                <w:i/>
              </w:rPr>
              <w:t>Pokud jde o nové služby, tj. služby, které dříve nebyly v Unii nabízeny, obvykle neexistují důkazy o možném zneužití této služby za posledních dvanáct měsíců.</w:t>
            </w:r>
            <w:r w:rsidRPr="009A1AFD">
              <w:t xml:space="preserve"> </w:t>
            </w:r>
            <w:r w:rsidRPr="009A1AFD">
              <w:rPr>
                <w:b/>
                <w:i/>
              </w:rPr>
              <w:t>S ohledem na tuto skutečnost a v zájmu zajištění účinnosti tohoto nařízení by měl být koordinační orgán při posuzování toho, zda požádat o vydání detekčního příkazu týkajícího se této nové služby, schopen vycházet z důkazů pocházejících ze srovnatelných služeb.</w:t>
            </w:r>
            <w:r w:rsidRPr="009A1AFD">
              <w:t xml:space="preserve"> </w:t>
            </w:r>
            <w:r w:rsidRPr="009A1AFD">
              <w:rPr>
                <w:b/>
                <w:i/>
              </w:rPr>
              <w:t>Služba by měla být považována za srovnatelnou, pokud poskytuje funkční ekvivalent příslušné služby s ohledem na všechny relevantní skutečnosti a okolnosti, zejména její hlavní charakteristiky a funkce, způsob, jakým je nabízena a používána, uživatelskou základnu, použitelné podmínky a opatření ke zmírnění rizika, jakož i celkový profil zbývajících rizik.</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379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(26)</w:t>
            </w:r>
            <w:r w:rsidRPr="009A1AFD">
              <w:tab/>
            </w:r>
            <w:r w:rsidRPr="009A1AFD">
              <w:rPr>
                <w:b/>
                <w:i/>
              </w:rPr>
              <w:t>Opatření přijatá poskytovateli hostingových služeb a poskytovateli veřejně dostupných interpersonálních komunikačních služeb za účelem provedení detekčních příkazů, které jsou jim určeny, by měla zůstat přísně omezena na to, co je stanoveno v tomto nařízení a v detekčních příkazech vydaných v souladu s tímto nařízením.</w:t>
            </w:r>
            <w:r w:rsidRPr="009A1AFD">
              <w:t xml:space="preserve"> </w:t>
            </w:r>
            <w:r w:rsidRPr="009A1AFD">
              <w:rPr>
                <w:b/>
                <w:i/>
              </w:rPr>
              <w:t>Aby se zajistila účinnost těchto opatření, umožnila se řešení přizpůsobená na míru, zachovala se technologická neutralita a zabránilo se obcházení povinností týkajících se odhalování, měla by být tato opatření přijata bez ohledu na technologie používané dotčenými poskytovateli v souvislosti s poskytováním jejich služeb.</w:t>
            </w:r>
            <w:r w:rsidRPr="009A1AFD">
              <w:t xml:space="preserve"> </w:t>
            </w:r>
            <w:r w:rsidRPr="009A1AFD">
              <w:rPr>
                <w:b/>
                <w:i/>
              </w:rPr>
              <w:t>Toto nařízení proto ponechává dotčenému poskytovateli možnost volby technologií, které mají být provozovány, aby účinně vyhověl detekčním příkazům, a nemělo by být chápáno jako pobídka k používání určité technologie nebo odrazování od jejího používání, pokud tyto technologie a doprovodná opatření splňují požadavky tohoto nařízení.</w:t>
            </w:r>
            <w:r w:rsidRPr="009A1AFD">
              <w:t xml:space="preserve"> </w:t>
            </w:r>
            <w:r w:rsidRPr="009A1AFD">
              <w:rPr>
                <w:b/>
                <w:i/>
              </w:rPr>
              <w:t>Patří sem používání technologie šifrování mezi koncovými body, což je důležitý nástroj k zajištění bezpečnosti a důvěrnosti komunikace uživatelů, včetně komunikace dětí.</w:t>
            </w:r>
            <w:r w:rsidRPr="009A1AFD">
              <w:t xml:space="preserve"> </w:t>
            </w:r>
            <w:r w:rsidRPr="009A1AFD">
              <w:rPr>
                <w:b/>
                <w:i/>
              </w:rPr>
              <w:t>Při provádění detekčního příkazu by poskytovatelé měli přijmout veškerá dostupná ochranná opatření, aby zajistili, že jimi využívané technologie nemohou použít oni sami, jejich zaměstnanci ani třetí strany k jiným účelům než k zajištění souladu s tímto nařízením, a zabránit tak narušení bezpečnosti a důvěrnosti komunikace uživatelů.</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380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(26)</w:t>
            </w:r>
            <w:r w:rsidRPr="009A1AFD">
              <w:tab/>
            </w:r>
            <w:r w:rsidRPr="009A1AFD">
              <w:rPr>
                <w:b/>
                <w:i/>
              </w:rPr>
              <w:t>Opatření přijatá poskytovateli hostingových služeb a poskytovateli veřejně dostupných interpersonálních komunikačních služeb za účelem provedení detekčních příkazů, které jsou jim určeny, by měla zůstat přísně omezena na to, co je stanoveno v tomto nařízení a v detekčních příkazech vydaných v souladu s tímto nařízením.</w:t>
            </w:r>
            <w:r w:rsidRPr="009A1AFD">
              <w:t xml:space="preserve"> </w:t>
            </w:r>
            <w:r w:rsidRPr="009A1AFD">
              <w:rPr>
                <w:b/>
                <w:i/>
              </w:rPr>
              <w:t>Aby se zajistila účinnost těchto opatření, umožnila se řešení přizpůsobená na míru, zachovala se technologická neutralita a zabránilo se obcházení povinností týkajících se odhalování, měla by být tato opatření přijata bez ohledu na technologie používané dotčenými poskytovateli v souvislosti s poskytováním jejich služeb.</w:t>
            </w:r>
            <w:r w:rsidRPr="009A1AFD">
              <w:t xml:space="preserve"> Toto nařízení </w:t>
            </w:r>
            <w:r w:rsidRPr="009A1AFD">
              <w:rPr>
                <w:b/>
                <w:i/>
              </w:rPr>
              <w:t>proto</w:t>
            </w:r>
            <w:r w:rsidRPr="009A1AFD">
              <w:t xml:space="preserve"> ponechává dotčenému poskytovateli možnost volby technologií, které mají být provozovány, aby účinně vyhověl </w:t>
            </w:r>
            <w:r w:rsidRPr="009A1AFD">
              <w:rPr>
                <w:b/>
                <w:i/>
              </w:rPr>
              <w:t>detekčním</w:t>
            </w:r>
            <w:r w:rsidRPr="009A1AFD">
              <w:t xml:space="preserve"> příkazům, a nemělo by být chápáno jako pobídka k používání určité technologie nebo odrazování od jejího používání, pokud </w:t>
            </w:r>
            <w:r w:rsidRPr="009A1AFD">
              <w:rPr>
                <w:b/>
                <w:i/>
              </w:rPr>
              <w:t>tyto technologie a doprovodná opatření splňují požadavky tohoto nařízení</w:t>
            </w:r>
            <w:r w:rsidRPr="009A1AFD">
              <w:t xml:space="preserve">. Patří sem používání technologie šifrování mezi koncovými body, což je důležitý nástroj k zajištění bezpečnosti a důvěrnosti komunikace uživatelů, včetně komunikace dětí. </w:t>
            </w:r>
            <w:r w:rsidRPr="009A1AFD">
              <w:rPr>
                <w:b/>
                <w:i/>
              </w:rPr>
              <w:t>Při provádění detekčního příkazu by poskytovatelé měli přijmout veškerá dostupná ochranná opatření, aby zajistili, že jimi využívané technologie nemohou použít oni sami, jejich zaměstnanci ani třetí strany k jiným účelům než k zajištění souladu s tímto nařízením, a zabránit tak narušení bezpečnosti a důvěrnosti komunikace uživatelů</w:t>
            </w:r>
            <w:r w:rsidRPr="009A1AFD">
              <w:t>.</w:t>
            </w:r>
          </w:p>
        </w:tc>
        <w:tc>
          <w:tcPr>
            <w:tcW w:w="4876" w:type="dxa"/>
          </w:tcPr>
          <w:p w:rsidR="0091380F" w:rsidRPr="009A1AFD" w:rsidRDefault="007C32F5">
            <w:pPr>
              <w:pStyle w:val="Normal6a"/>
            </w:pPr>
            <w:r w:rsidRPr="009A1AFD">
              <w:t>(26)</w:t>
            </w:r>
            <w:r w:rsidRPr="009A1AFD">
              <w:tab/>
              <w:t xml:space="preserve">Toto nařízení ponechává dotčenému poskytovateli možnost volby technologií, které mají být provozovány, aby účinně vyhověl příkazům, a nemělo by být chápáno jako pobídka k používání určité technologie nebo odrazování od jejího používání, pokud </w:t>
            </w:r>
            <w:r w:rsidRPr="009A1AFD">
              <w:rPr>
                <w:b/>
                <w:i/>
              </w:rPr>
              <w:t>nedochází k podrývání těchto technologií a doprovodných opatření</w:t>
            </w:r>
            <w:r w:rsidRPr="009A1AFD">
              <w:t xml:space="preserve">. Patří sem používání technologie šifrování mezi koncovými body, což je důležitý nástroj k zajištění bezpečnosti a důvěrnosti komunikace uživatelů, včetně komunikace dětí. </w:t>
            </w:r>
            <w:r w:rsidRPr="009A1AFD">
              <w:rPr>
                <w:b/>
                <w:i/>
              </w:rPr>
              <w:t>Jakékoli oslabení šifrování by mohlo být potenciálně zneužito nepřátelskými třetími stranami.</w:t>
            </w:r>
            <w:r w:rsidRPr="009A1AFD">
              <w:t xml:space="preserve"> </w:t>
            </w:r>
            <w:r w:rsidRPr="009A1AFD">
              <w:rPr>
                <w:b/>
                <w:i/>
              </w:rPr>
              <w:t>Žádné ustanovení tohoto nařízení by proto nemělo být vykládáno jako zákaz, obcházení nebo oslabení šifrování mezi koncovými body</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381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Tomas Tobé, Jessica Polfjärd, Jörgen Warborn, Arba Kokalari</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(26)</w:t>
            </w:r>
            <w:r w:rsidRPr="009A1AFD">
              <w:tab/>
              <w:t xml:space="preserve">Opatření přijatá poskytovateli hostingových služeb a poskytovateli veřejně dostupných interpersonálních komunikačních služeb za účelem provedení detekčních příkazů, které jsou jim určeny, by měla zůstat přísně omezena na to, co je stanoveno v tomto nařízení a v detekčních příkazech vydaných v souladu s tímto nařízením. Aby se zajistila účinnost těchto opatření, umožnila se řešení přizpůsobená na míru, zachovala se technologická neutralita a zabránilo se obcházení povinností týkajících se odhalování, měla by být tato opatření přijata bez ohledu na technologie používané dotčenými poskytovateli v souvislosti s poskytováním jejich služeb. Toto nařízení proto ponechává dotčenému poskytovateli možnost volby technologií, které mají být provozovány, aby účinně vyhověl detekčním příkazům, a nemělo by být chápáno jako pobídka k používání určité technologie nebo odrazování od jejího používání, pokud tyto technologie a doprovodná opatření splňují požadavky tohoto nařízení. </w:t>
            </w:r>
            <w:r w:rsidRPr="009A1AFD">
              <w:rPr>
                <w:b/>
                <w:i/>
              </w:rPr>
              <w:t>Patří sem používání</w:t>
            </w:r>
            <w:r w:rsidRPr="009A1AFD">
              <w:t xml:space="preserve"> technologie šifrování mezi koncovými body, </w:t>
            </w:r>
            <w:r w:rsidRPr="009A1AFD">
              <w:rPr>
                <w:b/>
                <w:i/>
              </w:rPr>
              <w:t>což je důležitý nástroj k zajištění bezpečnosti a důvěrnosti komunikace</w:t>
            </w:r>
            <w:r w:rsidRPr="009A1AFD">
              <w:t xml:space="preserve"> uživatelů, včetně komunikace dětí. Při provádění detekčního příkazu by poskytovatelé měli přijmout veškerá dostupná ochranná opatření, aby zajistili, že jimi využívané technologie nemohou použít oni sami, jejich zaměstnanci ani třetí strany k jiným účelům než k zajištění souladu s tímto nařízením, a zabránit tak narušení bezpečnosti a důvěrnosti komunikace uživatelů.</w:t>
            </w:r>
          </w:p>
        </w:tc>
        <w:tc>
          <w:tcPr>
            <w:tcW w:w="4876" w:type="dxa"/>
          </w:tcPr>
          <w:p w:rsidR="0091380F" w:rsidRPr="009A1AFD" w:rsidRDefault="007C32F5">
            <w:pPr>
              <w:pStyle w:val="Normal6a"/>
            </w:pPr>
            <w:r w:rsidRPr="009A1AFD">
              <w:t>(26)</w:t>
            </w:r>
            <w:r w:rsidRPr="009A1AFD">
              <w:tab/>
              <w:t xml:space="preserve">Opatření přijatá poskytovateli hostingových služeb a poskytovateli veřejně dostupných interpersonálních komunikačních služeb za účelem provedení detekčních příkazů, které jsou jim určeny, by měla zůstat přísně omezena na to, co je stanoveno v tomto nařízení a v detekčních příkazech vydaných v souladu s tímto nařízením. Aby se zajistila účinnost těchto opatření, umožnila se řešení přizpůsobená na míru, zachovala se technologická neutralita a zabránilo se obcházení povinností týkajících se odhalování, měla by být tato opatření přijata bez ohledu na technologie používané dotčenými poskytovateli v souvislosti s poskytováním jejich služeb. Toto nařízení proto ponechává dotčenému poskytovateli možnost volby technologií, které mají být provozovány, aby účinně vyhověl detekčním příkazům, a nemělo by být chápáno jako pobídka k používání určité technologie nebo odrazování od jejího používání, pokud tyto technologie a doprovodná opatření splňují požadavky tohoto nařízení. </w:t>
            </w:r>
            <w:r w:rsidRPr="009A1AFD">
              <w:rPr>
                <w:b/>
                <w:i/>
              </w:rPr>
              <w:t>Měla by být zabezpečena</w:t>
            </w:r>
            <w:r w:rsidRPr="009A1AFD">
              <w:t xml:space="preserve"> technologie šifrování mezi koncovými body, </w:t>
            </w:r>
            <w:r w:rsidRPr="009A1AFD">
              <w:rPr>
                <w:b/>
                <w:i/>
              </w:rPr>
              <w:t>která je důležitým nástrojem, který zaručuje bezpečnou a důvěrnou komunikaci</w:t>
            </w:r>
            <w:r w:rsidRPr="009A1AFD">
              <w:t xml:space="preserve"> uživatelů, včetně komunikace dětí</w:t>
            </w:r>
            <w:r w:rsidRPr="009A1AFD">
              <w:rPr>
                <w:b/>
                <w:i/>
              </w:rPr>
              <w:t>.</w:t>
            </w:r>
            <w:r w:rsidRPr="009A1AFD">
              <w:t xml:space="preserve"> </w:t>
            </w:r>
            <w:r w:rsidRPr="009A1AFD">
              <w:rPr>
                <w:b/>
                <w:i/>
              </w:rPr>
              <w:t>To znamená, že v rámci technologie šifrování mezi koncovými body není možné zabudovat tzv. „zadní vrátka“, tj. mechanismus skenování na straně klienta umožňující úniky z postranních kanálů, což by mohlo oslabit šifrování mezi koncovými body a vést k tomu, že třetí část získá přístup k soukromým údajům.</w:t>
            </w:r>
            <w:r w:rsidRPr="009A1AFD">
              <w:t xml:space="preserve"> </w:t>
            </w:r>
            <w:r w:rsidRPr="009A1AFD">
              <w:rPr>
                <w:b/>
                <w:i/>
              </w:rPr>
              <w:t>Skenování na straně klienta, kdy je sdělení skenováno dvakrát, při odeslání a přijetí, ohrožuje integritu a soukromí uživatelů. Tato „zadní vrátka“ by neměla být vybudována na šifrování mezi koncovými body za účelem prosazování tohoto nařízení</w:t>
            </w:r>
            <w:r w:rsidRPr="009A1AFD">
              <w:t>. Při provádění detekčního příkazu by poskytovatelé měli přijmout veškerá dostupná ochranná opatření, aby zajistili, že jimi využívané technologie nemohou použít oni sami, jejich zaměstnanci ani třetí strany k jiným účelům než k zajištění souladu s tímto nařízením, a zabránit tak narušení bezpečnosti a důvěrnosti komunikace uživatelů.</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382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(26)</w:t>
            </w:r>
            <w:r w:rsidRPr="009A1AFD">
              <w:tab/>
              <w:t xml:space="preserve">Opatření přijatá poskytovateli hostingových služeb a poskytovateli veřejně dostupných interpersonálních komunikačních služeb za účelem provedení detekčních příkazů, které jsou jim určeny, by měla zůstat přísně omezena na to, co je stanoveno v tomto nařízení a v detekčních příkazech vydaných v souladu s tímto nařízením. Aby se zajistila účinnost těchto opatření, umožnila se řešení přizpůsobená na míru, zachovala se technologická neutralita </w:t>
            </w:r>
            <w:r w:rsidRPr="009A1AFD">
              <w:rPr>
                <w:b/>
                <w:i/>
              </w:rPr>
              <w:t>a zabránilo se obcházení povinností týkajících se odhalování</w:t>
            </w:r>
            <w:r w:rsidRPr="009A1AFD">
              <w:t xml:space="preserve">, měla by být tato opatření </w:t>
            </w:r>
            <w:r w:rsidRPr="009A1AFD">
              <w:rPr>
                <w:b/>
                <w:i/>
              </w:rPr>
              <w:t>přijata bez ohledu na technologie používané</w:t>
            </w:r>
            <w:r w:rsidRPr="009A1AFD">
              <w:t xml:space="preserve"> dotčenými poskytovateli v souvislosti s poskytováním jejich služeb. Toto nařízení proto ponechává dotčenému poskytovateli možnost volby technologií, které mají být provozovány, aby účinně vyhověl detekčním příkazům, a nemělo by být chápáno jako pobídka k používání určité technologie nebo odrazování od jejího používání, pokud tyto technologie a doprovodná opatření splňují požadavky tohoto nařízení. Patří sem používání technologie šifrování mezi koncovými body, což je </w:t>
            </w:r>
            <w:r w:rsidRPr="009A1AFD">
              <w:rPr>
                <w:b/>
                <w:i/>
              </w:rPr>
              <w:t>důležitý</w:t>
            </w:r>
            <w:r w:rsidRPr="009A1AFD">
              <w:t xml:space="preserve"> nástroj k zajištění bezpečnosti a důvěrnosti komunikace uživatelů, včetně komunikace dětí. Při provádění detekčního příkazu by poskytovatelé měli přijmout veškerá dostupná ochranná opatření, aby zajistili, že jimi využívané technologie nemohou použít oni sami, jejich zaměstnanci ani třetí strany k jiným účelům než k zajištění souladu s tímto nařízením, a zabránit tak narušení bezpečnosti a důvěrnosti komunikace uživatelů.</w:t>
            </w:r>
          </w:p>
        </w:tc>
        <w:tc>
          <w:tcPr>
            <w:tcW w:w="4876" w:type="dxa"/>
          </w:tcPr>
          <w:p w:rsidR="0091380F" w:rsidRPr="009A1AFD" w:rsidRDefault="007C32F5">
            <w:pPr>
              <w:pStyle w:val="Normal6a"/>
            </w:pPr>
            <w:r w:rsidRPr="009A1AFD">
              <w:t>(26)</w:t>
            </w:r>
            <w:r w:rsidRPr="009A1AFD">
              <w:tab/>
              <w:t xml:space="preserve">Opatření přijatá poskytovateli hostingových služeb a poskytovateli veřejně dostupných interpersonálních komunikačních služeb </w:t>
            </w:r>
            <w:r w:rsidRPr="009A1AFD">
              <w:rPr>
                <w:b/>
                <w:i/>
              </w:rPr>
              <w:t>nezávislých na číslech</w:t>
            </w:r>
            <w:r w:rsidRPr="009A1AFD">
              <w:t xml:space="preserve"> za účelem provedení detekčních příkazů, které jsou jim určeny, by měla zůstat přísně omezena na to, co je stanoveno v tomto nařízení a v detekčních příkazech vydaných v souladu s tímto nařízením. Aby se zajistila účinnost těchto opatření, umožnila se řešení přizpůsobená na míru, zachovala se technologická neutralita, měla by být tato opatření </w:t>
            </w:r>
            <w:r w:rsidRPr="009A1AFD">
              <w:rPr>
                <w:b/>
                <w:i/>
              </w:rPr>
              <w:t>přizpůsobena technologiím používaným</w:t>
            </w:r>
            <w:r w:rsidRPr="009A1AFD">
              <w:t xml:space="preserve"> dotčenými poskytovateli v souvislosti s poskytováním jejich služeb. Toto nařízení proto ponechává dotčenému poskytovateli možnost volby technologií, které mají být provozovány, aby účinně vyhověl detekčním příkazům, a nemělo by být chápáno jako pobídka k používání určité technologie nebo odrazování od jejího používání, pokud tyto technologie a doprovodná opatření splňují požadavky tohoto nařízení. Patří sem používání technologie šifrování mezi koncovými body, což je </w:t>
            </w:r>
            <w:r w:rsidRPr="009A1AFD">
              <w:rPr>
                <w:b/>
                <w:i/>
              </w:rPr>
              <w:t>základní</w:t>
            </w:r>
            <w:r w:rsidRPr="009A1AFD">
              <w:t xml:space="preserve"> nástroj k zajištění bezpečnosti a důvěrnosti komunikace uživatelů, včetně komunikace dětí. </w:t>
            </w:r>
            <w:r w:rsidRPr="009A1AFD">
              <w:rPr>
                <w:b/>
                <w:i/>
              </w:rPr>
              <w:t>Detekční příkazy by za žádných okolností neměly být vykládány tak, že zakazují, oslabují a narušují (včetně faktického) šifrování nebo (včetně de facto) vedou k vytvoření jakéhokoli druhu zadních vrátek.</w:t>
            </w:r>
            <w:r w:rsidRPr="009A1AFD">
              <w:t xml:space="preserve"> Při provádění detekčního příkazu by poskytovatelé měli přijmout veškerá dostupná ochranná opatření, aby zajistili, že jimi využívané technologie nemohou použít oni sami, jejich zaměstnanci ani třetí strany k jiným účelům než k zajištění souladu s tímto nařízením, a zabránit tak narušení bezpečnosti a důvěrnosti komunikace uživatelů. </w:t>
            </w:r>
            <w:r w:rsidRPr="009A1AFD">
              <w:rPr>
                <w:b/>
                <w:i/>
              </w:rPr>
              <w:t>Pokud se poskytovatel důvodně domnívá, že splnění detekčního příkazu nevyhnutelně povede k narušení bezpečnosti a důvěrnosti komunikace svých uživatelů, měl by pozastavit jeho výkon a napadnout jej v souladu s postupem uvedeným v článku 9.</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Detekční příkazy by měly být přizpůsobeny cílové službě a neměly by ohrožovat bezpečnost nebo důvěrnost komunikace jejích uživatelů.</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383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Sara Skyttedal, David Lega, Andrey Kovatchev, Tomáš Zdechovský, Stefan Berger, Christian Doleschal, Helmut Geuking, Ivan Štefanec, Peter Pollák, Johan Nissinen, Karen Melchior, Tomas Tobé, Jessica Polfjärd, Jörgen Warborn, Arba Kokalari, Lukas Mandl, 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(26)</w:t>
            </w:r>
            <w:r w:rsidRPr="009A1AFD">
              <w:tab/>
              <w:t xml:space="preserve">Opatření přijatá poskytovateli hostingových služeb a poskytovateli veřejně dostupných interpersonálních komunikačních služeb za účelem provedení detekčních příkazů, které jsou jim určeny, by měla zůstat přísně omezena na to, co je stanoveno v tomto nařízení a v detekčních příkazech vydaných v souladu s tímto nařízením. Aby se zajistila účinnost těchto opatření, umožnila se řešení přizpůsobená na míru, zachovala se technologická neutralita a zabránilo se obcházení povinností týkajících se odhalování, měla by být tato opatření přijata bez ohledu na technologie používané dotčenými poskytovateli v souvislosti s poskytováním jejich služeb. Toto nařízení proto ponechává dotčenému poskytovateli možnost volby technologií, které mají být provozovány, aby účinně vyhověl detekčním příkazům, a nemělo by být chápáno jako pobídka k používání určité technologie nebo odrazování od jejího používání, pokud tyto technologie a doprovodná opatření splňují požadavky tohoto nařízení. </w:t>
            </w:r>
            <w:r w:rsidRPr="009A1AFD">
              <w:rPr>
                <w:b/>
                <w:i/>
              </w:rPr>
              <w:t>Patří sem používání technologie šifrování</w:t>
            </w:r>
            <w:r w:rsidRPr="009A1AFD">
              <w:t xml:space="preserve"> mezi koncovými body</w:t>
            </w:r>
            <w:r w:rsidRPr="009A1AFD">
              <w:rPr>
                <w:b/>
                <w:i/>
              </w:rPr>
              <w:t>, což je důležitý nástroj k zajištění bezpečnosti a důvěrnosti komunikace uživatelů, včetně komunikace dětí</w:t>
            </w:r>
            <w:r w:rsidRPr="009A1AFD">
              <w:t>. Při provádění detekčního příkazu by poskytovatelé měli přijmout veškerá dostupná ochranná opatření, aby zajistili, že jimi využívané technologie nemohou použít oni sami, jejich zaměstnanci ani třetí strany k jiným účelům než k zajištění souladu s tímto nařízením, a zabránit tak narušení bezpečnosti a důvěrnosti komunikace uživatelů.</w:t>
            </w:r>
          </w:p>
        </w:tc>
        <w:tc>
          <w:tcPr>
            <w:tcW w:w="4876" w:type="dxa"/>
          </w:tcPr>
          <w:p w:rsidR="0091380F" w:rsidRPr="009A1AFD" w:rsidRDefault="007C32F5">
            <w:pPr>
              <w:pStyle w:val="Normal6a"/>
            </w:pPr>
            <w:r w:rsidRPr="009A1AFD">
              <w:t>(26)</w:t>
            </w:r>
            <w:r w:rsidRPr="009A1AFD">
              <w:tab/>
              <w:t xml:space="preserve">Opatření přijatá poskytovateli hostingových služeb a poskytovateli veřejně dostupných interpersonálních komunikačních služeb za účelem provedení detekčních příkazů, které jsou jim určeny, by měla zůstat přísně omezena na to, co je stanoveno v tomto nařízení a v detekčních příkazech vydaných v souladu s tímto nařízením. Aby se zajistila účinnost těchto opatření, umožnila se řešení přizpůsobená na míru, zachovala se technologická neutralita a zabránilo se obcházení povinností týkajících se odhalování, měla by být tato opatření přijata bez ohledu na technologie používané dotčenými poskytovateli v souvislosti s poskytováním jejich služeb. Toto nařízení proto ponechává dotčenému poskytovateli možnost volby technologií, které mají být provozovány, aby účinně vyhověl detekčním příkazům, a nemělo by být chápáno jako pobídka k používání určité technologie nebo odrazování od jejího používání, pokud tyto technologie a doprovodná opatření splňují požadavky tohoto nařízení. </w:t>
            </w:r>
            <w:r w:rsidRPr="009A1AFD">
              <w:rPr>
                <w:b/>
                <w:i/>
              </w:rPr>
              <w:t>V souladu s článkem 6a nelze žádné ustanovení tohoto nařízení vykládat tak, že zakazuje nebo ohrožuje integritu a důvěrnost obsahu šifrovaného</w:t>
            </w:r>
            <w:r w:rsidRPr="009A1AFD">
              <w:t xml:space="preserve"> mezi koncovými body </w:t>
            </w:r>
            <w:r w:rsidRPr="009A1AFD">
              <w:rPr>
                <w:b/>
                <w:i/>
              </w:rPr>
              <w:t>nebo komunikace prostřednictvím skenování na straně klienta umožňujícího úniky z postranních kanálů nebo jiných opatření, kterými poskytovatel hostingových služeb nebo poskytovatel interpersonálních komunikačních služeb poskytuje třetím stranám přístup k obsahu a komunikaci mezi koncovými body</w:t>
            </w:r>
            <w:r w:rsidRPr="009A1AFD">
              <w:t>. Při provádění detekčního příkazu by poskytovatelé měli přijmout veškerá dostupná ochranná opatření, aby zajistili, že jimi využívané technologie nemohou použít oni sami, jejich zaměstnanci ani třetí strany k jiným účelům než k zajištění souladu s tímto nařízením, a zabránit tak narušení bezpečnosti a důvěrnosti komunikace uživatelů.</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The integrity and confidentiality of end-to-end encrypted content and communications are essential for the confidentiality of digital correspondence and hence a prerequisite for the right to respect for private and family life and the right to protection of personal data as enshrined in Articles 7 and 8 of the Charter of the Fundamental Rights of the European Union (2000/C364/01). Client-side scanning with side-channel leaks is an example of a practice that, while not necessarily 'weakening' the end-to-end encryption, still puts the integrity and confidentiality of the end-to-end encrypted content and communications at risk.</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384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Jadwiga Wiśniewska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(26)</w:t>
            </w:r>
            <w:r w:rsidRPr="009A1AFD">
              <w:tab/>
              <w:t>Opatření přijatá poskytovateli hostingových služeb a poskytovateli veřejně dostupných interpersonálních komunikačních služeb za účelem provedení detekčních příkazů, které jsou jim určeny, by měla zůstat přísně omezena na to, co je stanoveno v tomto nařízení a v detekčních příkazech vydaných v souladu s tímto nařízením. Aby se zajistila účinnost těchto opatření, umožnila se řešení přizpůsobená na míru, zachovala se technologická neutralita a zabránilo se obcházení povinností týkajících se odhalování, měla by být tato opatření přijata bez ohledu na technologie používané dotčenými poskytovateli v souvislosti s poskytováním jejich služeb. Toto nařízení proto ponechává dotčenému poskytovateli možnost volby technologií, které mají být provozovány, aby účinně vyhověl detekčním příkazům, a nemělo by být chápáno jako pobídka k používání určité technologie nebo odrazování od jejího používání, pokud tyto technologie a doprovodná opatření splňují požadavky tohoto nařízení. Patří sem používání technologie šifrování mezi koncovými body, což je důležitý nástroj k zajištění bezpečnosti a důvěrnosti komunikace uživatelů, včetně komunikace dětí. Při provádění detekčního příkazu by poskytovatelé měli přijmout veškerá dostupná ochranná opatření, aby zajistili, že jimi využívané technologie nemohou použít oni sami, jejich zaměstnanci ani třetí strany k jiným účelům než k zajištění souladu s tímto nařízením, a zabránit tak narušení bezpečnosti a důvěrnosti komunikace uživatelů.</w:t>
            </w:r>
          </w:p>
        </w:tc>
        <w:tc>
          <w:tcPr>
            <w:tcW w:w="4876" w:type="dxa"/>
          </w:tcPr>
          <w:p w:rsidR="0091380F" w:rsidRPr="009A1AFD" w:rsidRDefault="007C32F5">
            <w:pPr>
              <w:pStyle w:val="Normal6a"/>
            </w:pPr>
            <w:r w:rsidRPr="009A1AFD">
              <w:t>(26)</w:t>
            </w:r>
            <w:r w:rsidRPr="009A1AFD">
              <w:tab/>
              <w:t xml:space="preserve">Opatření přijatá poskytovateli hostingových služeb a poskytovateli veřejně dostupných interpersonálních komunikačních služeb za účelem provedení detekčních příkazů, které jsou jim určeny, by měla zůstat přísně omezena na to, co je stanoveno v tomto nařízení a v detekčních příkazech vydaných v souladu s tímto nařízením. Aby se zajistila účinnost těchto opatření, umožnila se řešení přizpůsobená na míru, zachovala se technologická neutralita a zabránilo se obcházení povinností týkajících se odhalování, měla by být tato opatření přijata bez ohledu na technologie používané dotčenými poskytovateli v souvislosti s poskytováním jejich služeb. Toto nařízení proto ponechává dotčenému poskytovateli možnost volby technologií, které mají být provozovány, aby účinně vyhověl detekčním příkazům, a nemělo by být chápáno jako pobídka k používání určité technologie nebo odrazování od jejího používání, pokud tyto technologie a doprovodná opatření splňují požadavky tohoto nařízení. Patří sem používání technologie šifrování mezi koncovými body, což je důležitý nástroj k zajištění bezpečnosti a důvěrnosti komunikace uživatelů, včetně komunikace dětí. </w:t>
            </w:r>
            <w:r w:rsidRPr="009A1AFD">
              <w:rPr>
                <w:b/>
                <w:i/>
              </w:rPr>
              <w:t>Žádné ustanovení v tomto nařízení by proto nemělo být vykládáno tak, že zakazuje šifrování mezi koncovými body nebo jej znemožňuje.</w:t>
            </w:r>
            <w:r w:rsidRPr="009A1AFD">
              <w:t xml:space="preserve"> Při provádění detekčního příkazu by poskytovatelé měli přijmout veškerá dostupná ochranná opatření, aby zajistili, že jimi využívané technologie nemohou použít oni sami, jejich zaměstnanci ani třetí strany k jiným účelům než k zajištění souladu s tímto nařízením, a zabránit tak narušení bezpečnosti a důvěrnosti komunikace uživatelů</w:t>
            </w:r>
            <w:r w:rsidRPr="009A1AFD">
              <w:rPr>
                <w:b/>
                <w:i/>
              </w:rPr>
              <w:t>, přičemž je třeba zajistit efektivní odhalování pohlavního zneužívání dětí na internetu a vyvážené uplatňování všech příslušných základních práv</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385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Javier Moreno Sánchez, Juan Fernando López Aguilar, Domènec Ruiz Devesa, Pietro Bartolo, Hilde Vautmans, Antonio López-Istúriz White, Milan Brglez, Heléne Fritzon, Estrella Durá Ferrandis, Evin Incir, Carina Ohlsson, Caterina Chinnici, Cyrus Engerer</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(26)</w:t>
            </w:r>
            <w:r w:rsidRPr="009A1AFD">
              <w:tab/>
              <w:t>Opatření přijatá poskytovateli hostingových služeb a poskytovateli veřejně dostupných interpersonálních komunikačních služeb za účelem provedení detekčních příkazů, které jsou jim určeny, by měla zůstat přísně omezena na to, co je stanoveno v tomto nařízení a v detekčních příkazech vydaných v souladu s tímto nařízením. Aby se zajistila účinnost těchto opatření, umožnila se řešení přizpůsobená na míru, zachovala se technologická neutralita a zabránilo se obcházení povinností týkajících se odhalování, měla by být tato opatření přijata bez ohledu na technologie používané dotčenými poskytovateli v souvislosti s poskytováním jejich služeb. Toto nařízení proto ponechává dotčenému poskytovateli možnost volby technologií, které mají být provozovány, aby účinně vyhověl detekčním příkazům, a nemělo by být chápáno jako pobídka k používání určité technologie nebo odrazování od jejího používání, pokud tyto technologie a doprovodná opatření splňují požadavky tohoto nařízení. Patří sem používání technologie šifrování mezi koncovými body, což je důležitý nástroj k zajištění bezpečnosti a důvěrnosti komunikace uživatelů, včetně komunikace dětí. Při provádění detekčního příkazu by poskytovatelé měli přijmout veškerá dostupná ochranná opatření, aby zajistili, že jimi využívané technologie nemohou použít oni sami, jejich zaměstnanci ani třetí strany k jiným účelům než k zajištění souladu s tímto nařízením, a zabránit tak narušení bezpečnosti a důvěrnosti komunikace uživatelů.</w:t>
            </w:r>
          </w:p>
        </w:tc>
        <w:tc>
          <w:tcPr>
            <w:tcW w:w="4876" w:type="dxa"/>
          </w:tcPr>
          <w:p w:rsidR="0091380F" w:rsidRPr="009A1AFD" w:rsidRDefault="007C32F5">
            <w:pPr>
              <w:pStyle w:val="Normal6a"/>
            </w:pPr>
            <w:r w:rsidRPr="009A1AFD">
              <w:t>(26)</w:t>
            </w:r>
            <w:r w:rsidRPr="009A1AFD">
              <w:tab/>
              <w:t xml:space="preserve">Opatření přijatá poskytovateli hostingových služeb a poskytovateli veřejně dostupných interpersonálních komunikačních služeb za účelem provedení detekčních příkazů, které jsou jim určeny, by měla zůstat přísně omezena na to, co je stanoveno v tomto nařízení a v detekčních příkazech vydaných v souladu s tímto nařízením. Aby se zajistila účinnost těchto opatření, umožnila se řešení přizpůsobená na míru, zachovala se technologická neutralita a zabránilo se obcházení povinností týkajících se odhalování, měla by být tato opatření přijata bez ohledu na technologie používané dotčenými poskytovateli v souvislosti s poskytováním jejich služeb. Toto nařízení proto ponechává dotčenému poskytovateli možnost volby technologií, které mají být provozovány, aby účinně vyhověl detekčním příkazům, a nemělo by být chápáno jako pobídka k používání určité technologie nebo odrazování od jejího používání, pokud tyto technologie a doprovodná opatření splňují požadavky tohoto nařízení. Patří sem používání technologie šifrování mezi koncovými body, což je důležitý nástroj k zajištění bezpečnosti a důvěrnosti komunikace uživatelů, včetně komunikace dětí. </w:t>
            </w:r>
            <w:r w:rsidRPr="009A1AFD">
              <w:rPr>
                <w:b/>
                <w:i/>
              </w:rPr>
              <w:t>Žádné ustanovení tohoto nařízení by proto nemělo být vykládáno jako zákaz nebo znemožnění šifrování mezi koncovými body.</w:t>
            </w:r>
            <w:r w:rsidRPr="009A1AFD">
              <w:t xml:space="preserve"> Při provádění detekčního příkazu by poskytovatelé měli přijmout veškerá dostupná ochranná opatření, aby zajistili, že jimi využívané technologie nemohou použít oni sami, jejich zaměstnanci ani třetí strany k jiným účelům než k zajištění souladu s tímto nařízením, a zabránit tak narušení bezpečnosti a důvěrnosti komunikace uživatelů</w:t>
            </w:r>
            <w:r w:rsidRPr="009A1AFD">
              <w:rPr>
                <w:b/>
                <w:i/>
              </w:rPr>
              <w:t>, přičemž je třeba zajistit efektivní odhalování pohlavního zneužívání dětí na internetu a vyvážené uplatňování všech příslušných základních práv</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386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Vincenzo Sofo, Jadwiga Wiśniewska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(26)</w:t>
            </w:r>
            <w:r w:rsidRPr="009A1AFD">
              <w:tab/>
              <w:t xml:space="preserve">Opatření přijatá poskytovateli hostingových služeb a poskytovateli veřejně dostupných interpersonálních komunikačních služeb za účelem provedení detekčních příkazů, které jsou jim určeny, by měla zůstat přísně omezena na to, co je stanoveno v tomto nařízení a v detekčních příkazech vydaných v souladu s tímto nařízením. Aby se zajistila účinnost těchto opatření, umožnila se řešení přizpůsobená na míru, zachovala se technologická neutralita a zabránilo se obcházení povinností týkajících se odhalování, měla by být tato opatření přijata bez ohledu na technologie používané dotčenými poskytovateli v souvislosti s poskytováním jejich služeb. Toto nařízení proto ponechává dotčenému poskytovateli možnost volby technologií, které mají být provozovány, aby účinně vyhověl detekčním příkazům, a nemělo by být chápáno jako pobídka k používání určité technologie nebo odrazování od jejího používání, pokud tyto technologie a doprovodná opatření splňují požadavky tohoto nařízení. </w:t>
            </w:r>
            <w:r w:rsidRPr="009A1AFD">
              <w:rPr>
                <w:b/>
                <w:i/>
              </w:rPr>
              <w:t>Patří sem používání technologie</w:t>
            </w:r>
            <w:r w:rsidRPr="009A1AFD">
              <w:t xml:space="preserve"> šifrování mezi koncovými body</w:t>
            </w:r>
            <w:r w:rsidRPr="009A1AFD">
              <w:rPr>
                <w:b/>
                <w:i/>
              </w:rPr>
              <w:t>, což je důležitý nástroj k zajištění bezpečnosti a důvěrnosti komunikace uživatelů, včetně komunikace dětí</w:t>
            </w:r>
            <w:r w:rsidRPr="009A1AFD">
              <w:t>. Při provádění detekčního příkazu by poskytovatelé měli přijmout veškerá dostupná ochranná opatření, aby zajistili, že jimi využívané technologie nemohou použít oni sami, jejich zaměstnanci ani třetí strany k jiným účelům než k zajištění souladu s tímto nařízením, a zabránit tak narušení bezpečnosti a důvěrnosti komunikace uživatelů.</w:t>
            </w:r>
          </w:p>
        </w:tc>
        <w:tc>
          <w:tcPr>
            <w:tcW w:w="4876" w:type="dxa"/>
          </w:tcPr>
          <w:p w:rsidR="0091380F" w:rsidRPr="009A1AFD" w:rsidRDefault="007C32F5">
            <w:pPr>
              <w:pStyle w:val="Normal6a"/>
            </w:pPr>
            <w:r w:rsidRPr="009A1AFD">
              <w:t>(26)</w:t>
            </w:r>
            <w:r w:rsidRPr="009A1AFD">
              <w:tab/>
              <w:t xml:space="preserve">Opatření přijatá poskytovateli hostingových služeb a poskytovateli veřejně dostupných interpersonálních komunikačních služeb za účelem provedení detekčních příkazů, které jsou jim určeny, by měla zůstat přísně omezena na to, co je stanoveno v tomto nařízení a v detekčních příkazech vydaných v souladu s tímto nařízením. Aby se zajistila účinnost těchto opatření, umožnila se řešení přizpůsobená na míru, zachovala se technologická neutralita a zabránilo se obcházení povinností týkajících se odhalování, měla by být tato opatření přijata bez ohledu na technologie používané dotčenými poskytovateli v souvislosti s poskytováním jejich služeb. Toto nařízení proto ponechává dotčenému poskytovateli možnost volby technologií, které mají být provozovány, aby účinně vyhověl detekčním příkazům, a nemělo by být chápáno jako pobídka k používání určité technologie nebo odrazování od jejího používání, pokud tyto technologie a doprovodná opatření splňují požadavky tohoto nařízení. </w:t>
            </w:r>
            <w:r w:rsidRPr="009A1AFD">
              <w:rPr>
                <w:b/>
                <w:i/>
              </w:rPr>
              <w:t>Žádné ustanovení tohoto nařízení by proto nemělo být vykládáno jako zákaz nebo znemožnění</w:t>
            </w:r>
            <w:r w:rsidRPr="009A1AFD">
              <w:t xml:space="preserve"> šifrování mezi koncovými body </w:t>
            </w:r>
            <w:r w:rsidRPr="009A1AFD">
              <w:rPr>
                <w:b/>
                <w:i/>
              </w:rPr>
              <w:t>nebo jako postup vedoucí k jakékoli formě obecného monitoringu</w:t>
            </w:r>
            <w:r w:rsidRPr="009A1AFD">
              <w:t xml:space="preserve">. Při provádění detekčního příkazu by poskytovatelé měli přijmout veškerá dostupná ochranná opatření, aby zajistili, že jimi využívané technologie nemohou použít oni sami, jejich zaměstnanci ani třetí strany k jiným účelům než k zajištění souladu s tímto nařízením, a zabránit tak narušení bezpečnosti a důvěrnosti komunikace uživatelů. </w:t>
            </w:r>
            <w:r w:rsidRPr="009A1AFD">
              <w:rPr>
                <w:b/>
                <w:i/>
              </w:rPr>
              <w:t>Toto nařízení by za žádných okolností nemělo být vykládáno ani používáno jako nástroj hromadného sledování a monitorování.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387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Carles Puigdemont i Casamajó</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(26)</w:t>
            </w:r>
            <w:r w:rsidRPr="009A1AFD">
              <w:tab/>
              <w:t xml:space="preserve">Opatření přijatá poskytovateli hostingových služeb a poskytovateli veřejně dostupných interpersonálních komunikačních služeb za účelem provedení detekčních příkazů, které jsou jim určeny, by měla zůstat přísně omezena na to, co je stanoveno v tomto nařízení a v detekčních příkazech vydaných v souladu s tímto nařízením. Aby se zajistila účinnost těchto opatření, umožnila se řešení přizpůsobená na míru, zachovala se technologická neutralita a zabránilo se obcházení povinností týkajících se odhalování, měla by být tato opatření přijata bez ohledu na technologie používané dotčenými poskytovateli v souvislosti s poskytováním jejich služeb. Toto nařízení proto ponechává dotčenému poskytovateli možnost volby technologií, které mají být provozovány, aby účinně vyhověl detekčním příkazům, a nemělo by být chápáno jako pobídka k používání určité technologie nebo odrazování od jejího používání, pokud tyto technologie a doprovodná opatření splňují požadavky tohoto nařízení. </w:t>
            </w:r>
            <w:r w:rsidRPr="009A1AFD">
              <w:rPr>
                <w:b/>
                <w:i/>
              </w:rPr>
              <w:t>Patří sem používání technologie šifrování mezi koncovými body, což je důležitý nástroj k zajištění bezpečnosti a důvěrnosti komunikace uživatelů, včetně komunikace dětí.</w:t>
            </w:r>
            <w:r w:rsidRPr="009A1AFD">
              <w:t xml:space="preserve"> Při provádění detekčního příkazu by poskytovatelé měli přijmout veškerá dostupná ochranná opatření, aby zajistili, že jimi využívané technologie nemohou použít oni sami, jejich zaměstnanci ani třetí strany k jiným účelům než k zajištění souladu s tímto nařízením, a zabránit tak narušení bezpečnosti a důvěrnosti komunikace uživatelů.</w:t>
            </w:r>
          </w:p>
        </w:tc>
        <w:tc>
          <w:tcPr>
            <w:tcW w:w="4876" w:type="dxa"/>
          </w:tcPr>
          <w:p w:rsidR="0091380F" w:rsidRPr="009A1AFD" w:rsidRDefault="007C32F5">
            <w:pPr>
              <w:pStyle w:val="Normal6a"/>
            </w:pPr>
            <w:r w:rsidRPr="009A1AFD">
              <w:t>(26)</w:t>
            </w:r>
            <w:r w:rsidRPr="009A1AFD">
              <w:tab/>
              <w:t>Opatření přijatá poskytovateli hostingových služeb a poskytovateli veřejně dostupných interpersonálních komunikačních služeb za účelem provedení detekčních příkazů, které jsou jim určeny, by měla zůstat přísně omezena na to, co je stanoveno v tomto nařízení a v detekčních příkazech vydaných v souladu s tímto nařízením. Aby se zajistila účinnost těchto opatření, umožnila se řešení přizpůsobená na míru, zachovala se technologická neutralita a zabránilo se obcházení povinností týkajících se odhalování, měla by být tato opatření přijata bez ohledu na technologie používané dotčenými poskytovateli v souvislosti s poskytováním jejich služeb. Toto nařízení proto ponechává dotčenému poskytovateli možnost volby technologií, které mají být provozovány, aby účinně vyhověl detekčním příkazům, a nemělo by být chápáno jako pobídka k používání určité technologie nebo odrazování od jejího používání, pokud tyto technologie a doprovodná opatření splňují požadavky tohoto nařízení. Při provádění detekčního příkazu by poskytovatelé měli přijmout veškerá dostupná ochranná opatření, aby zajistili, že jimi využívané technologie nemohou použít oni sami, jejich zaměstnanci ani třetí strany k jiným účelům než k zajištění souladu s tímto nařízením, a zabránit tak narušení bezpečnosti a důvěrnosti komunikace uživatelů.</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388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26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(26a)</w:t>
            </w:r>
            <w:r w:rsidRPr="009A1AFD">
              <w:tab/>
            </w:r>
            <w:r w:rsidRPr="009A1AFD">
              <w:rPr>
                <w:b/>
                <w:i/>
              </w:rPr>
              <w:t>Šifrování je důležité pro zajištění požívání všech lidských práv off-line i on-line.</w:t>
            </w:r>
            <w:r w:rsidRPr="009A1AFD">
              <w:t xml:space="preserve"> </w:t>
            </w:r>
            <w:r w:rsidRPr="009A1AFD">
              <w:rPr>
                <w:b/>
                <w:i/>
              </w:rPr>
              <w:t>Šifrovací technologie navíc zásadním způsobem přispívají jak k respektování soukromého života a důvěrnosti komunikace, tak k inovacím a růstu digitální ekonomiky, která závisí na vysoké úrovni důvěry, kterou tyto technologie poskytují.</w:t>
            </w:r>
            <w:r w:rsidRPr="009A1AFD">
              <w:t xml:space="preserve"> </w:t>
            </w:r>
            <w:r w:rsidRPr="009A1AFD">
              <w:rPr>
                <w:b/>
                <w:i/>
              </w:rPr>
              <w:t>V souvislosti s interpersonální komunikací je šifrování mezi koncovými body (dále jen „E2EE“) klíčovým nástrojem pro zajištění důvěrnosti elektronických komunikací, neboť poskytuje silné technické záruky proti přístupu k obsahu komunikace ze strany kohokoli jiného než odesílatele a příjemce (příjemců), a to i ze strany poskytovatele.</w:t>
            </w:r>
            <w:r w:rsidRPr="009A1AFD">
              <w:t xml:space="preserve"> </w:t>
            </w:r>
            <w:r w:rsidRPr="009A1AFD">
              <w:rPr>
                <w:b/>
                <w:i/>
              </w:rPr>
              <w:t>Je třeba poznamenat, že zatímco E2EE je jedním z nejběžněji používaných bezpečnostních opatření v souvislosti s elektronickými komunikacemi, jiná technická řešení (např. použití jiných kryptografických systémů) mohou být nebo se stanou stejně důležitými pro zabezpečení a ochranu důvěrnosti digitálních komunikací.</w:t>
            </w:r>
            <w:r w:rsidRPr="009A1AFD">
              <w:t xml:space="preserve"> </w:t>
            </w:r>
            <w:r w:rsidRPr="009A1AFD">
              <w:rPr>
                <w:b/>
                <w:i/>
              </w:rPr>
              <w:t>Jejich používání by proto nemělo být bráněno, obcházeno ani oslabeno.</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389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Sara Skyttedal, David Lega, Andrey Kovatchev, Tomáš Zdechovský, Stefan Berger, Christian Doleschal, Helmut Geuking, Ivan Štefanec, Peter Pollák, Johan Nissinen, Karen Melchior, Lukas Mandl, Tomas Tobé, Jessica Polfjärd, Jörgen Warborn, Arba Kokalari, 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26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(26a)</w:t>
            </w:r>
            <w:r w:rsidRPr="009A1AFD">
              <w:tab/>
            </w:r>
            <w:r w:rsidRPr="009A1AFD">
              <w:rPr>
                <w:b/>
                <w:i/>
              </w:rPr>
              <w:t>Šifrování mezi koncovými body je zásadním nástrojem, který zaručuje bezpečnost, soukromí a důvěrnost komunikace mezi uživateli, včetně komunikace dětí.</w:t>
            </w:r>
            <w:r w:rsidRPr="009A1AFD">
              <w:t xml:space="preserve"> </w:t>
            </w:r>
            <w:r w:rsidRPr="009A1AFD">
              <w:rPr>
                <w:b/>
                <w:i/>
              </w:rPr>
              <w:t>Důsledky případného oslabení šifrování mezi koncovými body by mohly být potenciálně zneužity nepřátelskými třetími stranami.</w:t>
            </w:r>
            <w:r w:rsidRPr="009A1AFD">
              <w:t xml:space="preserve"> </w:t>
            </w:r>
            <w:r w:rsidRPr="009A1AFD">
              <w:rPr>
                <w:b/>
                <w:i/>
              </w:rPr>
              <w:t>Žádné ustanovení tohoto nařízení by proto nemělo být vykládáno tak, že zakazuje nebo ohrožuje integritu a důvěrnost obsahu a komunikace šifrovaného mezi koncovými body.</w:t>
            </w:r>
            <w:r w:rsidRPr="009A1AFD">
              <w:t xml:space="preserve"> </w:t>
            </w:r>
            <w:r w:rsidRPr="009A1AFD">
              <w:rPr>
                <w:b/>
                <w:i/>
              </w:rPr>
              <w:t>Jako ohrožení integrity šifrovaného obsahu a komunikace mezi koncovými body se rozumí zpracování veškerých údajů, které by poškodilo nebo ohrozilo integritu a důvěrnost výše uvedeného obsahu šifrovaného mezi koncovými body.</w:t>
            </w:r>
            <w:r w:rsidRPr="009A1AFD">
              <w:t xml:space="preserve"> </w:t>
            </w:r>
            <w:r w:rsidRPr="009A1AFD">
              <w:rPr>
                <w:b/>
                <w:i/>
              </w:rPr>
              <w:t>Žádné ustanovení tohoto nařízení tedy nesmí být vykládáno tak, že by odůvodňovalo skenování na straně klienta umožňující úniky z postranních kanálů nebo jiná opatření, kterými poskytovatel hostingových služeb nebo poskytovatel interpersonálních komunikačních služeb poskytuje třetím stranám přístup k šifrovanému obsahu a komunikaci mezi koncovými body.</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The integrity and confidentiality of end-to-end encrypted content and communications is essential for the confidentiality of digital correspondence and hence a prerequisite for the right to respect for private and family life and the right to protection of personal data as enshrined in Articles 7 and 8 of the Charter of the Fundamental Rights of the European Union (2000/C364/01).Client-side scanning with side-channel leaks is an example of a practice that, while not necessarily 'weakening' the end-to-end encryption, still puts the integrity and confidentiality of the end-to-end encrypted content and communications at risk.</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390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Carles Puigdemont i Casamajó</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26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(26a)</w:t>
            </w:r>
            <w:r w:rsidRPr="009A1AFD">
              <w:tab/>
            </w:r>
            <w:r w:rsidRPr="009A1AFD">
              <w:rPr>
                <w:b/>
                <w:i/>
              </w:rPr>
              <w:t>Šifrování mezi koncovými body je důležitým nástrojem, který zaručuje bezpečnou a důvěrnou komunikaci uživatelů, včetně komunikace dětí.</w:t>
            </w:r>
            <w:r w:rsidRPr="009A1AFD">
              <w:t xml:space="preserve"> </w:t>
            </w:r>
            <w:r w:rsidRPr="009A1AFD">
              <w:rPr>
                <w:b/>
                <w:i/>
              </w:rPr>
              <w:t>Případné oslabení šifrování mezi koncovými body by mohlo být potenciálně zneužito nepřátelskými třetími stranami.</w:t>
            </w:r>
            <w:r w:rsidRPr="009A1AFD">
              <w:t xml:space="preserve"> </w:t>
            </w:r>
            <w:r w:rsidRPr="009A1AFD">
              <w:rPr>
                <w:b/>
                <w:i/>
              </w:rPr>
              <w:t>Žádné ustanovení tohoto nařízení by proto nemělo být vykládáno jako zákaz nebo oslabení šifrování mezi koncovými body.</w:t>
            </w:r>
            <w:r w:rsidRPr="009A1AFD">
              <w:t xml:space="preserve"> </w:t>
            </w:r>
            <w:r w:rsidRPr="009A1AFD">
              <w:rPr>
                <w:b/>
                <w:i/>
              </w:rPr>
              <w:t>V rozsahu nezbytně nutném a přiměřeném ke zmírnění rizika zneužití jejich služeb pro účely pohlavního zneužívání dětí on-line by však poskytovatelé měli mít od příslušného soudního orgánu nebo jiného nezávislého správního orgánu oprávnění zpracovávat metadata, která mohou odhalit podezřelé vzorce chování, aniž by měli přístup k obsahu šifrované komunikace.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391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Tomas Tobé, Jessica Polfjärd, Jörgen Warborn, Arba Kokalari</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26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(26a)</w:t>
            </w:r>
            <w:r w:rsidRPr="009A1AFD">
              <w:tab/>
            </w:r>
            <w:r w:rsidRPr="009A1AFD">
              <w:rPr>
                <w:b/>
                <w:i/>
              </w:rPr>
              <w:t>Šifrování mezi koncovými body má zásadní význam pro bezpečnost a soukromí komunikace uživatelů.</w:t>
            </w:r>
            <w:r w:rsidRPr="009A1AFD">
              <w:t xml:space="preserve"> </w:t>
            </w:r>
            <w:r w:rsidRPr="009A1AFD">
              <w:rPr>
                <w:b/>
                <w:i/>
              </w:rPr>
              <w:t>Povinnosti detekce stanovené v tomto nařízení by se proto neměly vztahovat na šifrovací služby mezi koncovými body, neboť by mohly ohrozit integritu těchto služeb.</w:t>
            </w:r>
            <w:r w:rsidRPr="009A1AFD">
              <w:t xml:space="preserve"> </w:t>
            </w:r>
            <w:r w:rsidRPr="009A1AFD">
              <w:rPr>
                <w:b/>
                <w:i/>
              </w:rPr>
              <w:t>Šifrování by proto mělo zůstat důvěrné, aniž by poskytovatelé služeb bylo mohli zabudovat mechanismus úniku dat z postranních kanálů, což by ohrozilo soukromí uživatelů.</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392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26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(26a)</w:t>
            </w:r>
            <w:r w:rsidRPr="009A1AFD">
              <w:tab/>
            </w:r>
            <w:r w:rsidRPr="009A1AFD">
              <w:rPr>
                <w:b/>
                <w:i/>
              </w:rPr>
              <w:t>„Přerušením“ šifrování se rozumí úkon proražení nebo obcházení šifrovacího protokolu používaného k zajištění komunikace.</w:t>
            </w:r>
            <w:r w:rsidRPr="009A1AFD">
              <w:t xml:space="preserve"> </w:t>
            </w:r>
            <w:r w:rsidRPr="009A1AFD">
              <w:rPr>
                <w:b/>
                <w:i/>
              </w:rPr>
              <w:t>Jakýkoli přístup třetí strany, jehož účelem nebylo získat přístup k obsahu této komunikace, který měl být soukromý a bezpečný, číst nebo upravovat jej, by měl být považován za obcházení šifrování.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393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26 b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(26b)</w:t>
            </w:r>
            <w:r w:rsidRPr="009A1AFD">
              <w:tab/>
            </w:r>
            <w:r w:rsidRPr="009A1AFD">
              <w:rPr>
                <w:b/>
                <w:i/>
              </w:rPr>
              <w:t>Zásada záměrné a standardní ochrany údajů stanovená v článku 25 nařízení (EU) 2016/679 se vztahuje na technologie upravené návrhem ze zákona.</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394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27</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(27)</w:t>
            </w:r>
            <w:r w:rsidRPr="009A1AFD">
              <w:tab/>
            </w:r>
            <w:r w:rsidRPr="009A1AFD">
              <w:rPr>
                <w:b/>
                <w:i/>
              </w:rPr>
              <w:t>S cílem usnadnit poskytovatelům plnění povinností týkajících se odhalování by jim středisko EU mělo dát bezplatně k dispozici detekční technologie, které se mohou rozhodnout používat, a to výhradně za účelem provedení detekčních příkazů, které jsou jim určeny.</w:t>
            </w:r>
            <w:r w:rsidRPr="009A1AFD">
              <w:t xml:space="preserve"> </w:t>
            </w:r>
            <w:r w:rsidRPr="009A1AFD">
              <w:rPr>
                <w:b/>
                <w:i/>
              </w:rPr>
              <w:t>Ohledně těchto technologií a způsobů, jakými by měly být co nejlépe využity, by měl být konzultován Evropský sbor pro ochranu osobních údajů s cílem zajistit soulad s platnými pravidly právních předpisů Unie v oblasti ochrany osobních údajů.</w:t>
            </w:r>
            <w:r w:rsidRPr="009A1AFD">
              <w:t xml:space="preserve"> </w:t>
            </w:r>
            <w:r w:rsidRPr="009A1AFD">
              <w:rPr>
                <w:b/>
                <w:i/>
              </w:rPr>
              <w:t>Středisko EU by mělo při sestavování seznamů dostupných technologií zohlednit rady Evropského sboru pro ochranu údajů a měla by je zohlednit i Komise při přípravě pokynů týkajících se uplatňování povinností souvisejících s odhalováním.</w:t>
            </w:r>
            <w:r w:rsidRPr="009A1AFD">
              <w:t xml:space="preserve"> </w:t>
            </w:r>
            <w:r w:rsidRPr="009A1AFD">
              <w:rPr>
                <w:b/>
                <w:i/>
              </w:rPr>
              <w:t>Poskytovatelé mohou provozovat technologie zpřístupněné střediskem EU či jinými subjekty nebo technologie, které sami vyvinuli, pokud splňují požadavky tohoto nařízení.</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395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27</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(27)</w:t>
            </w:r>
            <w:r w:rsidRPr="009A1AFD">
              <w:tab/>
              <w:t xml:space="preserve">S cílem usnadnit poskytovatelům plnění povinností týkajících se odhalování by jim středisko EU mělo dát bezplatně k dispozici </w:t>
            </w:r>
            <w:r w:rsidRPr="009A1AFD">
              <w:rPr>
                <w:b/>
                <w:i/>
              </w:rPr>
              <w:t>detekční</w:t>
            </w:r>
            <w:r w:rsidRPr="009A1AFD">
              <w:t xml:space="preserve"> technologie, které se mohou rozhodnout používat, a to výhradně za účelem provedení detekčních příkazů, které jsou jim určeny. </w:t>
            </w:r>
            <w:r w:rsidRPr="009A1AFD">
              <w:rPr>
                <w:b/>
                <w:i/>
              </w:rPr>
              <w:t>Ohledně těchto technologií a způsobů, jakými by měly být co nejlépe využity, by měl být konzultován Evropský sbor pro ochranu osobních údajů s cílem zajistit soulad</w:t>
            </w:r>
            <w:r w:rsidRPr="009A1AFD">
              <w:t xml:space="preserve"> s platnými </w:t>
            </w:r>
            <w:r w:rsidRPr="009A1AFD">
              <w:rPr>
                <w:b/>
                <w:i/>
              </w:rPr>
              <w:t>pravidly právních předpisů Unie v oblasti ochrany</w:t>
            </w:r>
            <w:r w:rsidRPr="009A1AFD">
              <w:t xml:space="preserve"> osobních údajů. </w:t>
            </w:r>
            <w:r w:rsidRPr="009A1AFD">
              <w:rPr>
                <w:b/>
                <w:i/>
              </w:rPr>
              <w:t>Středisko EU by mělo při sestavování seznamů dostupných technologií zohlednit rady Evropského sboru pro ochranu údajů a měla by je zohlednit i Komise</w:t>
            </w:r>
            <w:r w:rsidRPr="009A1AFD">
              <w:t xml:space="preserve"> při přípravě pokynů týkajících se uplatňování povinností </w:t>
            </w:r>
            <w:r w:rsidRPr="009A1AFD">
              <w:rPr>
                <w:b/>
                <w:i/>
              </w:rPr>
              <w:t>souvisejících s odhalováním</w:t>
            </w:r>
            <w:r w:rsidRPr="009A1AFD">
              <w:t>. Poskytovatelé mohou provozovat technologie zpřístupněné střediskem EU či jinými subjekty nebo technologie, které sami vyvinuli, pokud splňují požadavky tohoto nařízení.</w:t>
            </w:r>
          </w:p>
        </w:tc>
        <w:tc>
          <w:tcPr>
            <w:tcW w:w="4876" w:type="dxa"/>
          </w:tcPr>
          <w:p w:rsidR="0091380F" w:rsidRPr="009A1AFD" w:rsidRDefault="007C32F5">
            <w:pPr>
              <w:pStyle w:val="Normal6a"/>
            </w:pPr>
            <w:r w:rsidRPr="009A1AFD">
              <w:t>(27)</w:t>
            </w:r>
            <w:r w:rsidRPr="009A1AFD">
              <w:tab/>
              <w:t xml:space="preserve">S cílem usnadnit poskytovatelům plnění povinností týkajících se odhalování by jim středisko EU mělo dát bezplatně k dispozici technologie, které se mohou rozhodnout používat, a to výhradně za účelem provedení detekčních příkazů, které jsou jim určeny. </w:t>
            </w:r>
            <w:r w:rsidRPr="009A1AFD">
              <w:rPr>
                <w:b/>
                <w:i/>
              </w:rPr>
              <w:t>Evropská rada pro ochranu údajů by měla být konzultována ohledně přijatelnosti či nepřijatelnosti těchto technologií a způsobů jejich využití, pokud vůbec, v souladu</w:t>
            </w:r>
            <w:r w:rsidRPr="009A1AFD">
              <w:t xml:space="preserve"> s platnými </w:t>
            </w:r>
            <w:r w:rsidRPr="009A1AFD">
              <w:rPr>
                <w:b/>
                <w:i/>
              </w:rPr>
              <w:t>právními předpisy Unie o ochraně</w:t>
            </w:r>
            <w:r w:rsidRPr="009A1AFD">
              <w:t xml:space="preserve"> osobních údajů. </w:t>
            </w:r>
            <w:r w:rsidRPr="009A1AFD">
              <w:rPr>
                <w:b/>
                <w:i/>
              </w:rPr>
              <w:t>Centrum EU a Komise by měly</w:t>
            </w:r>
            <w:r w:rsidRPr="009A1AFD">
              <w:t xml:space="preserve"> při přípravě pokynů týkajících se uplatňování povinností </w:t>
            </w:r>
            <w:r w:rsidRPr="009A1AFD">
              <w:rPr>
                <w:b/>
                <w:i/>
              </w:rPr>
              <w:t>plně zohlednit směrodatné stanovisko Evropské rady pro ochranu údajů</w:t>
            </w:r>
            <w:r w:rsidRPr="009A1AFD">
              <w:t xml:space="preserve">. Poskytovatelé mohou provozovat technologie zpřístupněné střediskem EU či jinými subjekty nebo technologie, které sami vyvinuli, pokud splňují požadavky tohoto nařízení </w:t>
            </w:r>
            <w:r w:rsidRPr="009A1AFD">
              <w:rPr>
                <w:b/>
                <w:i/>
              </w:rPr>
              <w:t>a dalších platných právních předpisů EU, jako je nařízení 2016/679.</w:t>
            </w:r>
            <w:r w:rsidRPr="009A1AFD">
              <w:t xml:space="preserve"> </w:t>
            </w:r>
            <w:r w:rsidRPr="009A1AFD">
              <w:rPr>
                <w:b/>
                <w:i/>
              </w:rPr>
              <w:t>Tyto technologie by měly být nezávisle kontrolovány, pokud jde o jejich výkonnost a spolehlivost, a použité referenční hodnoty a výsledky nezávislého auditu se zveřejní</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396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Annalisa Tardino</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27</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(27)</w:t>
            </w:r>
            <w:r w:rsidRPr="009A1AFD">
              <w:tab/>
              <w:t>S cílem usnadnit poskytovatelům plnění povinností týkajících se odhalování by jim středisko EU mělo dát bezplatně k dispozici detekční technologie, které se mohou rozhodnout používat, a to výhradně za účelem provedení detekčních příkazů, které jsou jim určeny. Ohledně těchto technologií a způsobů, jakými by měly být co nejlépe využity, by měl být konzultován Evropský sbor pro ochranu osobních údajů s cílem zajistit soulad s platnými pravidly právních předpisů Unie v oblasti ochrany osobních údajů. Středisko EU by mělo při sestavování seznamů dostupných technologií zohlednit rady Evropského sboru pro ochranu údajů a měla by je zohlednit i Komise při přípravě pokynů týkajících se uplatňování povinností souvisejících s odhalováním. Poskytovatelé mohou provozovat technologie zpřístupněné střediskem EU či jinými subjekty nebo technologie, které sami vyvinuli, pokud splňují požadavky tohoto nařízení.</w:t>
            </w:r>
          </w:p>
        </w:tc>
        <w:tc>
          <w:tcPr>
            <w:tcW w:w="4876" w:type="dxa"/>
          </w:tcPr>
          <w:p w:rsidR="0091380F" w:rsidRPr="009A1AFD" w:rsidRDefault="007C32F5">
            <w:pPr>
              <w:pStyle w:val="Normal6a"/>
            </w:pPr>
            <w:r w:rsidRPr="009A1AFD">
              <w:t>(27)</w:t>
            </w:r>
            <w:r w:rsidRPr="009A1AFD">
              <w:tab/>
              <w:t xml:space="preserve">S cílem usnadnit poskytovatelům plnění povinností týkajících se odhalování by jim středisko EU mělo dát bezplatně k dispozici detekční technologie, které se mohou rozhodnout používat, a to výhradně za účelem provedení detekčních příkazů, které jsou jim určeny. Ohledně </w:t>
            </w:r>
            <w:r w:rsidRPr="009A1AFD">
              <w:rPr>
                <w:b/>
                <w:i/>
              </w:rPr>
              <w:t>použití</w:t>
            </w:r>
            <w:r w:rsidRPr="009A1AFD">
              <w:t xml:space="preserve"> těchto technologií a způsobů, jakými by měly být co nejlépe využity, by měl být konzultován Evropský sbor pro ochranu osobních údajů s cílem zajistit soulad s platnými pravidly právních předpisů Unie v oblasti ochrany osobních údajů. Středisko EU by mělo při sestavování seznamů dostupných technologií zohlednit rady Evropského sboru pro ochranu údajů a měla by je zohlednit i Komise při přípravě pokynů týkajících se uplatňování povinností souvisejících s odhalováním. Poskytovatelé mohou provozovat technologie zpřístupněné střediskem EU či jinými subjekty nebo technologie, které sami vyvinuli, pokud splňují požadavky tohoto nařízení.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397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Tomas Tobé, Jessica Polfjärd, Jörgen Warborn, Arba Kokalari</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27</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(27)</w:t>
            </w:r>
            <w:r w:rsidRPr="009A1AFD">
              <w:tab/>
              <w:t xml:space="preserve">S cílem usnadnit poskytovatelům plnění povinností týkajících se odhalování by jim středisko EU mělo dát bezplatně k dispozici detekční technologie, které se mohou rozhodnout používat, a to výhradně za účelem provedení detekčních příkazů, které jsou jim určeny. Ohledně těchto technologií a způsobů, jakými by měly být co nejlépe využity, </w:t>
            </w:r>
            <w:r w:rsidRPr="009A1AFD">
              <w:rPr>
                <w:b/>
                <w:i/>
              </w:rPr>
              <w:t>by měl</w:t>
            </w:r>
            <w:r w:rsidRPr="009A1AFD">
              <w:t xml:space="preserve"> být konzultován Evropský sbor pro ochranu osobních údajů s cílem zajistit soulad s platnými pravidly právních předpisů Unie v oblasti ochrany osobních údajů. Středisko EU </w:t>
            </w:r>
            <w:r w:rsidRPr="009A1AFD">
              <w:rPr>
                <w:b/>
                <w:i/>
              </w:rPr>
              <w:t>by mělo</w:t>
            </w:r>
            <w:r w:rsidRPr="009A1AFD">
              <w:t xml:space="preserve"> při sestavování seznamů dostupných technologií zohlednit rady Evropského sboru pro ochranu údajů a </w:t>
            </w:r>
            <w:r w:rsidRPr="009A1AFD">
              <w:rPr>
                <w:b/>
                <w:i/>
              </w:rPr>
              <w:t>měla by</w:t>
            </w:r>
            <w:r w:rsidRPr="009A1AFD">
              <w:t xml:space="preserve"> je zohlednit i Komise při přípravě pokynů týkajících se uplatňování povinností souvisejících s odhalováním. Poskytovatelé mohou provozovat technologie zpřístupněné střediskem EU či jinými subjekty nebo technologie, které sami vyvinuli, pokud splňují požadavky tohoto nařízení.</w:t>
            </w:r>
          </w:p>
        </w:tc>
        <w:tc>
          <w:tcPr>
            <w:tcW w:w="4876" w:type="dxa"/>
          </w:tcPr>
          <w:p w:rsidR="0091380F" w:rsidRPr="009A1AFD" w:rsidRDefault="007C32F5">
            <w:pPr>
              <w:pStyle w:val="Normal6a"/>
            </w:pPr>
            <w:r w:rsidRPr="009A1AFD">
              <w:t>(27)</w:t>
            </w:r>
            <w:r w:rsidRPr="009A1AFD">
              <w:tab/>
              <w:t xml:space="preserve">S cílem usnadnit poskytovatelům plnění povinností týkajících se odhalování by jim středisko EU mělo dát bezplatně k dispozici detekční technologie, které se mohou rozhodnout používat, a to výhradně za účelem provedení detekčních příkazů, které jsou jim určeny. Ohledně těchto technologií a způsobů, jakými by měly být co nejlépe využity, </w:t>
            </w:r>
            <w:r w:rsidRPr="009A1AFD">
              <w:rPr>
                <w:b/>
                <w:i/>
              </w:rPr>
              <w:t>musí</w:t>
            </w:r>
            <w:r w:rsidRPr="009A1AFD">
              <w:t xml:space="preserve"> být konzultován Evropský sbor pro ochranu osobních údajů s cílem zajistit soulad s platnými pravidly právních předpisů Unie v oblasti ochrany osobních údajů. Středisko EU </w:t>
            </w:r>
            <w:r w:rsidRPr="009A1AFD">
              <w:rPr>
                <w:b/>
                <w:i/>
              </w:rPr>
              <w:t>musí</w:t>
            </w:r>
            <w:r w:rsidRPr="009A1AFD">
              <w:t xml:space="preserve"> při sestavování seznamů dostupných technologií zohlednit rady Evropského sboru pro ochranu údajů a </w:t>
            </w:r>
            <w:r w:rsidRPr="009A1AFD">
              <w:rPr>
                <w:b/>
                <w:i/>
              </w:rPr>
              <w:t>musí</w:t>
            </w:r>
            <w:r w:rsidRPr="009A1AFD">
              <w:t xml:space="preserve"> je zohlednit i Komise při přípravě pokynů týkajících se uplatňování povinností souvisejících s odhalováním. Poskytovatelé mohou provozovat technologie zpřístupněné střediskem EU či jinými subjekty nebo technologie, které sami vyvinuli, pokud splňují požadavky tohoto nařízení.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398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27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(27a)</w:t>
            </w:r>
            <w:r w:rsidRPr="009A1AFD">
              <w:tab/>
            </w:r>
            <w:r w:rsidRPr="009A1AFD">
              <w:rPr>
                <w:b/>
                <w:i/>
              </w:rPr>
              <w:t>Vzhledem k tomu, že konzultace Evropského střediska pro ochranu osobních údajů s Evropským sborem pro ochranu osobních údajů je novým úkolem, který není stanoven ani v nařízení 2016/679, nařízení 2018/1725, ani ve směrnici 2016/680, měl by být rozpočet EDPB a počet zaměstnanců odpovídajícím způsobem upraven.</w:t>
            </w:r>
            <w:r w:rsidRPr="009A1AFD">
              <w:t xml:space="preserve"> </w:t>
            </w:r>
            <w:r w:rsidRPr="009A1AFD">
              <w:rPr>
                <w:b/>
                <w:i/>
              </w:rPr>
              <w:t>Situace vnitrostátních orgánů, které budou rovněž pravidelně konzultovány poskytovateli služeb, by měla rovněž odrážet jejich zvýšenou odpovědnost.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399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René Repasi, Tiemo Wölken</w:t>
      </w:r>
      <w:r w:rsidRPr="009A1AFD">
        <w:rPr>
          <w:rStyle w:val="HideTWBExt"/>
        </w:rPr>
        <w:t>&lt;/Members&gt;</w:t>
      </w:r>
    </w:p>
    <w:p w:rsidR="0091380F" w:rsidRPr="009A1AFD" w:rsidRDefault="007C32F5">
      <w:r w:rsidRPr="009A1AFD">
        <w:rPr>
          <w:rStyle w:val="HideTWBExt"/>
        </w:rPr>
        <w:t>&lt;AuNomDe&gt;</w:t>
      </w:r>
      <w:r w:rsidRPr="009A1AFD">
        <w:rPr>
          <w:rStyle w:val="HideTWBInt"/>
        </w:rPr>
        <w:t>{S&amp;D}</w:t>
      </w:r>
      <w:r w:rsidRPr="009A1AFD">
        <w:t>za skupinu S&amp;D</w:t>
      </w:r>
      <w:r w:rsidRPr="009A1AFD">
        <w:rPr>
          <w:rStyle w:val="HideTWBExt"/>
        </w:rPr>
        <w:t>&lt;/AuNomDe&gt;</w:t>
      </w:r>
    </w:p>
    <w:p w:rsidR="0091380F" w:rsidRPr="009A1AFD" w:rsidRDefault="007C32F5">
      <w:pPr>
        <w:pStyle w:val="NormalBold"/>
      </w:pPr>
      <w:r w:rsidRPr="009A1AFD">
        <w:rPr>
          <w:rStyle w:val="HideTWBExt"/>
        </w:rPr>
        <w:t>&lt;Members&gt;</w:t>
      </w:r>
      <w:r w:rsidRPr="009A1AFD">
        <w:t>Petar Vitanov</w:t>
      </w:r>
      <w:r w:rsidRPr="009A1AFD">
        <w:rPr>
          <w:rStyle w:val="HideTWBExt"/>
        </w:rPr>
        <w:t>&lt;/Members&gt;</w:t>
      </w:r>
    </w:p>
    <w:p w:rsidR="0091380F" w:rsidRPr="009A1AFD" w:rsidRDefault="007C32F5">
      <w:r w:rsidRPr="009A1AFD">
        <w:rPr>
          <w:rStyle w:val="HideTWBExt"/>
        </w:rPr>
        <w:t>&lt;AuNomDe&gt;</w:t>
      </w:r>
      <w:r w:rsidRPr="009A1AFD">
        <w:rPr>
          <w:rStyle w:val="HideTWBInt"/>
        </w:rPr>
        <w:t>{LIBE}</w:t>
      </w:r>
      <w:r w:rsidRPr="009A1AFD">
        <w:t>za Výbor pro občanské svobody, spravedlnost a vnitřní věci</w:t>
      </w:r>
      <w:r w:rsidRPr="009A1AFD">
        <w:rPr>
          <w:rStyle w:val="HideTWBExt"/>
        </w:rPr>
        <w:t>&lt;/AuNomDe&gt;</w:t>
      </w:r>
    </w:p>
    <w:p w:rsidR="0091380F" w:rsidRPr="009A1AFD" w:rsidRDefault="007C32F5">
      <w:pPr>
        <w:pStyle w:val="NormalBold"/>
      </w:pPr>
      <w:r w:rsidRPr="009A1AFD">
        <w:rPr>
          <w:rStyle w:val="HideTWBExt"/>
        </w:rPr>
        <w:t>&lt;Members&gt;</w:t>
      </w:r>
      <w:r w:rsidRPr="009A1AFD">
        <w:t>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27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(27a)</w:t>
            </w:r>
            <w:r w:rsidRPr="009A1AFD">
              <w:tab/>
            </w:r>
            <w:r w:rsidRPr="009A1AFD">
              <w:rPr>
                <w:b/>
                <w:i/>
              </w:rPr>
              <w:t>Komise v návrhu souhrnného rozpočtu Unie zajistí, aby Evropské radě pro ochranu údajů a evropskému inspektorovi ochrany údajů byly poskytnuty dostatečné lidské, technické a finanční zdroje, prostory a infrastruktura nezbytné pro účinné plnění jejich úkolů a výkon jejich pravomocí podle tohoto nařízení.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400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Fabienne Keller</w:t>
      </w:r>
      <w:r w:rsidR="00D90C9B" w:rsidRPr="009A1AFD">
        <w:t>, Nathalie Loiseau</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27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(27a)</w:t>
            </w:r>
            <w:r w:rsidRPr="009A1AFD">
              <w:tab/>
            </w:r>
            <w:r w:rsidRPr="009A1AFD">
              <w:rPr>
                <w:b/>
                <w:i/>
              </w:rPr>
              <w:t>Vzhledem k povaze materiálů týkajících se pohlavního zneužívání dětí se sdílení tohoto obsahu nezastaví na hranicích.</w:t>
            </w:r>
            <w:r w:rsidRPr="009A1AFD">
              <w:t xml:space="preserve"> </w:t>
            </w:r>
            <w:r w:rsidRPr="009A1AFD">
              <w:rPr>
                <w:b/>
                <w:i/>
              </w:rPr>
              <w:t>Příslušné orgány a středisko EU by proto měly zavést postup spolupráce s americkým Národním střediskem pro pohřešované a zneužívané děti (National Center for Missing and Exploited Children) za účelem účinnějšího odhalování a odstraňování tohoto obsahu.</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401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Javier Moreno Sánchez, Juan Fernando López Aguilar, Domènec Ruiz Devesa, Pietro Bartolo, Hilde Vautmans, Antonio López-Istúriz White, Milan Brglez, Heléne Fritzon, Estrella Durá Ferrandis, Evin Incir, Carina Ohlsson, Caterina Chinnici, Cyrus Engerer</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27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(27a)</w:t>
            </w:r>
            <w:r w:rsidRPr="009A1AFD">
              <w:tab/>
            </w:r>
            <w:r w:rsidRPr="009A1AFD">
              <w:rPr>
                <w:b/>
                <w:i/>
              </w:rPr>
              <w:t>V rozsahu nezbytně nutném a přiměřeném ke zmírnění rizika zneužití jejich služeb pro účely pohlavního zneužívání dětí on-line by měl mít koordinační orgán v zemi usazení možnost povolit poskytovatelům zpracování metadat.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402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28</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(28)</w:t>
            </w:r>
            <w:r w:rsidRPr="009A1AFD">
              <w:tab/>
            </w:r>
            <w:r w:rsidRPr="009A1AFD">
              <w:rPr>
                <w:b/>
                <w:i/>
              </w:rPr>
              <w:t>S cílem neustále posuzovat výkonnost detekčních technologií a zajistit jejich dostatečnou spolehlivost, jakož i identifikovat falešně pozitivní výsledky a zabránit tak chybným oznámením středisku EU, by poskytovatelé měli zajistit lidský dohled a v případě potřeby lidský zásah dle druhu detekčních technologií a druhu daného pohlavního zneužívání dětí on-line.</w:t>
            </w:r>
            <w:r w:rsidRPr="009A1AFD">
              <w:t xml:space="preserve"> </w:t>
            </w:r>
            <w:r w:rsidRPr="009A1AFD">
              <w:rPr>
                <w:b/>
                <w:i/>
              </w:rPr>
              <w:t>Tento dohled by měl zahrnovat pravidelné posuzování míry falešně negativních a pozitivních výsledků generovaných technologiemi na základě analýzy anonymizovaných reprezentativních vzorků údajů.</w:t>
            </w:r>
            <w:r w:rsidRPr="009A1AFD">
              <w:t xml:space="preserve"> </w:t>
            </w:r>
            <w:r w:rsidRPr="009A1AFD">
              <w:rPr>
                <w:b/>
                <w:i/>
              </w:rPr>
              <w:t>Zejména pokud jde o odhalování navazování kontaktu s dětmi ve veřejně dostupné interpersonální komunikaci, měli by poskytovatelé služeb zajistit pravidelný, konkrétní a podrobný lidský dohled a ověřování člověkem v případě konverzací, jež technologie označily za konverzace, které obsahují možné navazování kontaktu s dětmi.</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403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28</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(28)</w:t>
            </w:r>
            <w:r w:rsidRPr="009A1AFD">
              <w:tab/>
              <w:t xml:space="preserve">S cílem neustále posuzovat výkonnost detekčních technologií a zajistit jejich dostatečnou </w:t>
            </w:r>
            <w:r w:rsidRPr="009A1AFD">
              <w:rPr>
                <w:b/>
                <w:i/>
              </w:rPr>
              <w:t>spolehlivost</w:t>
            </w:r>
            <w:r w:rsidRPr="009A1AFD">
              <w:t xml:space="preserve">, jakož i identifikovat falešně pozitivní výsledky a zabránit tak chybným oznámením středisku EU, by </w:t>
            </w:r>
            <w:r w:rsidRPr="009A1AFD">
              <w:rPr>
                <w:b/>
                <w:i/>
              </w:rPr>
              <w:t>poskytovatelé měli</w:t>
            </w:r>
            <w:r w:rsidRPr="009A1AFD">
              <w:t xml:space="preserve"> zajistit lidský dohled a v případě potřeby lidský zásah dle druhu detekčních technologií a druhu daného pohlavního zneužívání dětí on-line. Tento dohled by měl zahrnovat pravidelné posuzování míry falešně negativních a pozitivních výsledků generovaných technologiemi na základě analýzy anonymizovaných reprezentativních vzorků údajů</w:t>
            </w:r>
            <w:r w:rsidRPr="009A1AFD">
              <w:rPr>
                <w:b/>
                <w:i/>
              </w:rPr>
              <w:t>.</w:t>
            </w:r>
            <w:r w:rsidRPr="009A1AFD">
              <w:t xml:space="preserve"> </w:t>
            </w:r>
            <w:r w:rsidRPr="009A1AFD">
              <w:rPr>
                <w:b/>
                <w:i/>
              </w:rPr>
              <w:t>Zejména pokud jde o odhalování navazování kontaktu s dětmi ve veřejně dostupné interpersonální komunikaci, měli by poskytovatelé služeb zajistit pravidelný, konkrétní a podrobný lidský dohled a ověřování člověkem v případě konverzací, jež technologie označily za konverzace, které obsahují možné navazování kontaktu s dětmi</w:t>
            </w:r>
            <w:r w:rsidRPr="009A1AFD">
              <w:t>.</w:t>
            </w:r>
          </w:p>
        </w:tc>
        <w:tc>
          <w:tcPr>
            <w:tcW w:w="4876" w:type="dxa"/>
          </w:tcPr>
          <w:p w:rsidR="0091380F" w:rsidRPr="009A1AFD" w:rsidRDefault="007C32F5">
            <w:pPr>
              <w:pStyle w:val="Normal6a"/>
            </w:pPr>
            <w:r w:rsidRPr="009A1AFD">
              <w:t>(28)</w:t>
            </w:r>
            <w:r w:rsidRPr="009A1AFD">
              <w:tab/>
              <w:t xml:space="preserve">S cílem neustále posuzovat výkonnost detekčních technologií a zajistit jejich dostatečnou </w:t>
            </w:r>
            <w:r w:rsidRPr="009A1AFD">
              <w:rPr>
                <w:b/>
                <w:i/>
              </w:rPr>
              <w:t>přesnost</w:t>
            </w:r>
            <w:r w:rsidRPr="009A1AFD">
              <w:t xml:space="preserve">, jakož i identifikovat falešně pozitivní </w:t>
            </w:r>
            <w:r w:rsidRPr="009A1AFD">
              <w:rPr>
                <w:b/>
                <w:i/>
              </w:rPr>
              <w:t>nebo falešně negativní</w:t>
            </w:r>
            <w:r w:rsidRPr="009A1AFD">
              <w:t xml:space="preserve"> výsledky a zabránit tak chybným oznámením středisku EU, by </w:t>
            </w:r>
            <w:r w:rsidRPr="009A1AFD">
              <w:rPr>
                <w:b/>
                <w:i/>
              </w:rPr>
              <w:t>donucovací orgány měly</w:t>
            </w:r>
            <w:r w:rsidRPr="009A1AFD">
              <w:t xml:space="preserve"> zajistit </w:t>
            </w:r>
            <w:r w:rsidRPr="009A1AFD">
              <w:rPr>
                <w:b/>
                <w:i/>
              </w:rPr>
              <w:t>odpovídající</w:t>
            </w:r>
            <w:r w:rsidRPr="009A1AFD">
              <w:t xml:space="preserve"> lidský dohled a v případě potřeby lidský zásah dle druhu detekčních technologií a druhu daného pohlavního zneužívání dětí on-line. Tento dohled by měl zahrnovat pravidelné posuzování míry falešně negativních a pozitivních výsledků generovaných technologiemi na základě analýzy anonymizovaných reprezentativních vzorků údajů </w:t>
            </w:r>
            <w:r w:rsidRPr="009A1AFD">
              <w:rPr>
                <w:b/>
                <w:i/>
              </w:rPr>
              <w:t>poskytnutých provozovateli</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Není absolutně úlohou nespecializovaných zaměstnanců soukromých společností analyzovat komunikaci soukromých osob a posuzovat jejich motivaci.</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404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Vincenzo Sofo, Jadwiga Wiśniewska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28</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(28)</w:t>
            </w:r>
            <w:r w:rsidRPr="009A1AFD">
              <w:tab/>
              <w:t xml:space="preserve">S cílem neustále posuzovat výkonnost detekčních technologií a zajistit jejich dostatečnou spolehlivost, </w:t>
            </w:r>
            <w:r w:rsidRPr="009A1AFD">
              <w:rPr>
                <w:b/>
                <w:i/>
              </w:rPr>
              <w:t>jakož i identifikovat</w:t>
            </w:r>
            <w:r w:rsidRPr="009A1AFD">
              <w:t xml:space="preserve"> falešně </w:t>
            </w:r>
            <w:r w:rsidRPr="009A1AFD">
              <w:rPr>
                <w:b/>
                <w:i/>
              </w:rPr>
              <w:t>pozitivní výsledky</w:t>
            </w:r>
            <w:r w:rsidRPr="009A1AFD">
              <w:t xml:space="preserve"> a zabránit tak chybným oznámením středisku EU, by poskytovatelé měli zajistit lidský dohled a v případě potřeby lidský zásah dle druhu detekčních technologií a druhu daného pohlavního zneužívání dětí on-line. Tento dohled by měl zahrnovat pravidelné posuzování míry falešně negativních a pozitivních výsledků generovaných technologiemi na základě analýzy anonymizovaných reprezentativních vzorků údajů. Zejména pokud jde o odhalování navazování kontaktu s dětmi ve veřejně dostupné interpersonální komunikaci, měli by poskytovatelé služeb zajistit pravidelný, konkrétní a podrobný lidský dohled a ověřování člověkem v případě konverzací, jež technologie označily za konverzace, které obsahují možné navazování kontaktu s dětmi.</w:t>
            </w:r>
          </w:p>
        </w:tc>
        <w:tc>
          <w:tcPr>
            <w:tcW w:w="4876" w:type="dxa"/>
          </w:tcPr>
          <w:p w:rsidR="0091380F" w:rsidRPr="009A1AFD" w:rsidRDefault="007C32F5">
            <w:pPr>
              <w:pStyle w:val="Normal6a"/>
            </w:pPr>
            <w:r w:rsidRPr="009A1AFD">
              <w:t>(28)</w:t>
            </w:r>
            <w:r w:rsidRPr="009A1AFD">
              <w:tab/>
              <w:t xml:space="preserve">S cílem neustále posuzovat výkonnost detekčních technologií a zajistit jejich dostatečnou spolehlivost, </w:t>
            </w:r>
            <w:r w:rsidRPr="009A1AFD">
              <w:rPr>
                <w:b/>
                <w:i/>
              </w:rPr>
              <w:t>zajistit, aby negenerovaly příliš mnoho</w:t>
            </w:r>
            <w:r w:rsidRPr="009A1AFD">
              <w:t xml:space="preserve"> falešně </w:t>
            </w:r>
            <w:r w:rsidRPr="009A1AFD">
              <w:rPr>
                <w:b/>
                <w:i/>
              </w:rPr>
              <w:t>pozitivních výsledků, identifikovat důvody jejich výskytu</w:t>
            </w:r>
            <w:r w:rsidRPr="009A1AFD">
              <w:t xml:space="preserve"> a zabránit tak chybným oznámením středisku EU, by poskytovatelé měli zajistit </w:t>
            </w:r>
            <w:r w:rsidRPr="009A1AFD">
              <w:rPr>
                <w:b/>
                <w:i/>
              </w:rPr>
              <w:t>přísný</w:t>
            </w:r>
            <w:r w:rsidRPr="009A1AFD">
              <w:t xml:space="preserve"> lidský dohled a </w:t>
            </w:r>
            <w:r w:rsidRPr="009A1AFD">
              <w:rPr>
                <w:b/>
                <w:i/>
              </w:rPr>
              <w:t>-</w:t>
            </w:r>
            <w:r w:rsidRPr="009A1AFD">
              <w:t xml:space="preserve"> v případě potřeby </w:t>
            </w:r>
            <w:r w:rsidRPr="009A1AFD">
              <w:rPr>
                <w:b/>
                <w:i/>
              </w:rPr>
              <w:t>a v zájmu podpory nejvyšších standardů -</w:t>
            </w:r>
            <w:r w:rsidRPr="009A1AFD">
              <w:t xml:space="preserve"> lidský zásah dle druhu detekčních technologií a druhu daného pohlavního zneužívání dětí on-line. Tento dohled by měl zahrnovat pravidelné </w:t>
            </w:r>
            <w:r w:rsidRPr="009A1AFD">
              <w:rPr>
                <w:b/>
                <w:i/>
              </w:rPr>
              <w:t>nezávislé</w:t>
            </w:r>
            <w:r w:rsidRPr="009A1AFD">
              <w:t xml:space="preserve"> posuzování míry falešně negativních a pozitivních výsledků generovaných technologiemi na základě analýzy anonymizovaných reprezentativních vzorků údajů. Zejména pokud jde o odhalování navazování kontaktu s dětmi ve veřejně dostupné interpersonální komunikaci, měli by poskytovatelé služeb zajistit pravidelný, konkrétní a podrobný lidský dohled a ověřování člověkem v případě konverzací, jež technologie označily za konverzace, které obsahují možné navazování kontaktu s dětmi.</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405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Annalisa Tardino</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28</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(28)</w:t>
            </w:r>
            <w:r w:rsidRPr="009A1AFD">
              <w:tab/>
              <w:t>S cílem neustále posuzovat výkonnost detekčních technologií a zajistit jejich dostatečnou spolehlivost, jakož i identifikovat falešně pozitivní výsledky a zabránit tak chybným oznámením středisku EU, by poskytovatelé měli zajistit lidský dohled a v případě potřeby lidský zásah dle druhu detekčních technologií a druhu daného pohlavního zneužívání dětí on-line. Tento dohled by měl zahrnovat pravidelné posuzování míry falešně negativních a pozitivních výsledků generovaných technologiemi na základě analýzy anonymizovaných reprezentativních vzorků údajů. Zejména pokud jde o odhalování navazování kontaktu s dětmi ve veřejně dostupné interpersonální komunikaci, měli by poskytovatelé služeb zajistit pravidelný, konkrétní a podrobný lidský dohled a ověřování člověkem v případě konverzací, jež technologie označily za konverzace, které obsahují možné navazování kontaktu s dětmi.</w:t>
            </w:r>
          </w:p>
        </w:tc>
        <w:tc>
          <w:tcPr>
            <w:tcW w:w="4876" w:type="dxa"/>
          </w:tcPr>
          <w:p w:rsidR="0091380F" w:rsidRPr="009A1AFD" w:rsidRDefault="007C32F5">
            <w:pPr>
              <w:pStyle w:val="Normal6a"/>
            </w:pPr>
            <w:r w:rsidRPr="009A1AFD">
              <w:t>(28)</w:t>
            </w:r>
            <w:r w:rsidRPr="009A1AFD">
              <w:tab/>
              <w:t xml:space="preserve">S cílem neustále posuzovat výkonnost detekčních technologií a zajistit jejich dostatečnou spolehlivost, jakož i identifikovat falešně pozitivní výsledky a zabránit tak chybným oznámením středisku EU, by poskytovatelé měli zajistit lidský dohled a v případě potřeby lidský zásah dle druhu detekčních technologií a druhu daného pohlavního zneužívání dětí on-line. Tento dohled by měl zahrnovat pravidelné posuzování míry falešně negativních a pozitivních výsledků generovaných technologiemi na základě analýzy anonymizovaných reprezentativních vzorků údajů. Zejména pokud jde o odhalování navazování kontaktu s dětmi ve veřejně dostupné interpersonální komunikaci, měli by poskytovatelé služeb zajistit pravidelný, konkrétní a podrobný lidský dohled a ověřování člověkem v případě konverzací, jež technologie označily za konverzace, které obsahují možné navazování kontaktu s dětmi. </w:t>
            </w:r>
            <w:r w:rsidRPr="009A1AFD">
              <w:rPr>
                <w:b/>
                <w:i/>
              </w:rPr>
              <w:t>Poskytovatelé by měli zajistit, aby pracovníci provádějící tyto úkoly byli náležitě vyškoleni.</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406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28</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(28)</w:t>
            </w:r>
            <w:r w:rsidRPr="009A1AFD">
              <w:tab/>
              <w:t>S cílem neustále posuzovat výkonnost detekčních technologií a zajistit jejich dostatečnou spolehlivost, jakož i identifikovat falešně pozitivní výsledky a zabránit tak chybným oznámením středisku EU, by poskytovatelé měli zajistit lidský dohled a v případě potřeby lidský zásah dle druhu detekčních technologií a druhu daného pohlavního zneužívání dětí on-line. Tento dohled by měl zahrnovat pravidelné posuzování míry falešně negativních a pozitivních výsledků generovaných technologiemi na základě analýzy anonymizovaných reprezentativních vzorků údajů. Zejména pokud jde o odhalování navazování kontaktu s dětmi ve veřejně dostupné interpersonální komunikaci, měli by poskytovatelé služeb zajistit pravidelný, konkrétní a podrobný lidský dohled a ověřování člověkem v případě konverzací, jež technologie označily za konverzace, které obsahují možné navazování kontaktu s dětmi.</w:t>
            </w:r>
          </w:p>
        </w:tc>
        <w:tc>
          <w:tcPr>
            <w:tcW w:w="4876" w:type="dxa"/>
          </w:tcPr>
          <w:p w:rsidR="0091380F" w:rsidRPr="009A1AFD" w:rsidRDefault="007C32F5">
            <w:pPr>
              <w:pStyle w:val="Normal6a"/>
            </w:pPr>
            <w:r w:rsidRPr="009A1AFD">
              <w:t>(28)</w:t>
            </w:r>
            <w:r w:rsidRPr="009A1AFD">
              <w:tab/>
              <w:t xml:space="preserve">S cílem neustále posuzovat výkonnost detekčních technologií a zajistit jejich dostatečnou spolehlivost, jakož i identifikovat falešně pozitivní výsledky a zabránit tak chybným oznámením středisku EU, by poskytovatelé měli zajistit lidský dohled a v případě potřeby lidský zásah dle druhu detekčních technologií a druhu daného pohlavního zneužívání dětí on-line. Tento dohled by měl zahrnovat pravidelné posuzování míry falešně negativních a pozitivních výsledků generovaných technologiemi na základě analýzy anonymizovaných reprezentativních vzorků údajů. Zejména pokud jde o odhalování navazování kontaktu s dětmi ve veřejně dostupné interpersonální komunikaci </w:t>
            </w:r>
            <w:r w:rsidRPr="009A1AFD">
              <w:rPr>
                <w:b/>
                <w:i/>
              </w:rPr>
              <w:t>nezávislé na číslech</w:t>
            </w:r>
            <w:r w:rsidRPr="009A1AFD">
              <w:t>, měli by poskytovatelé služeb zajistit pravidelný, konkrétní a podrobný lidský dohled a ověřování člověkem v případě konverzací, jež technologie označily za konverzace, které obsahují možné navazování kontaktu s dětmi.</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407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Jadwiga Wiśniewska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29</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(29)</w:t>
            </w:r>
            <w:r w:rsidRPr="009A1AFD">
              <w:tab/>
              <w:t xml:space="preserve">Poskytovatelé hostingových služeb a poskytovatelé veřejně dostupných interpersonálních komunikačních služeb mají jedinečné postavení, aby mohli odhalovat možné pohlavní zneužívání dětí on-line při využívání jejich služeb. Informace, které mohou získat při nabízení svých služeb, jsou často nezbytné pro účinné vyšetřování a stíhání trestných činů pohlavního zneužívání dětí. Proto by měly mít povinnost oznamovat možné pohlavní zneužívání dětí on-line prostřednictvím svých služeb vždy, když se o něm dozvědí, tj. pokud existují oprávněné důvody se domnívat, že určitá činnost může znamenat pohlavní zneužívání dětí on-line. </w:t>
            </w:r>
            <w:r w:rsidRPr="009A1AFD">
              <w:rPr>
                <w:b/>
                <w:i/>
              </w:rPr>
              <w:t>Pokud takové oprávněné důvody existují, neměly by těmto poskytovatelům bránit v podání oznámení pochybnosti o věku možné oběti.</w:t>
            </w:r>
            <w:r w:rsidRPr="009A1AFD">
              <w:t xml:space="preserve"> </w:t>
            </w:r>
            <w:r w:rsidRPr="009A1AFD">
              <w:rPr>
                <w:b/>
                <w:i/>
              </w:rPr>
              <w:t>V zájmu účinnosti by nemělo být podstatné, jakým způsobem tyto informace získají.</w:t>
            </w:r>
            <w:r w:rsidRPr="009A1AFD">
              <w:t xml:space="preserve"> </w:t>
            </w:r>
            <w:r w:rsidRPr="009A1AFD">
              <w:rPr>
                <w:b/>
                <w:i/>
              </w:rPr>
              <w:t>Tyto informace by mohly být získány například prováděním detekčních příkazů, pomocí informací označených uživateli nebo organizacemi jednajícími ve veřejném zájmu proti pohlavnímu</w:t>
            </w:r>
            <w:r w:rsidRPr="009A1AFD">
              <w:t xml:space="preserve"> zneužívání dětí </w:t>
            </w:r>
            <w:r w:rsidRPr="009A1AFD">
              <w:rPr>
                <w:b/>
                <w:i/>
              </w:rPr>
              <w:t>nebo činnostmi prováděnými z vlastní iniciativy poskytovatelů.</w:t>
            </w:r>
            <w:r w:rsidRPr="009A1AFD">
              <w:t xml:space="preserve"> </w:t>
            </w:r>
            <w:r w:rsidRPr="009A1AFD">
              <w:rPr>
                <w:b/>
                <w:i/>
              </w:rPr>
              <w:t>Tito poskytovatelé by měli oznamovat minimální množství informací, jak je stanoveno v tomto nařízení, aby příslušné donucovací orgány mohly případně posoudit, zda zahájit vyšetřování, a před podáním oznámení by měli zajistit, aby byla co nejúplnější</w:t>
            </w:r>
            <w:r w:rsidRPr="009A1AFD">
              <w:t>.</w:t>
            </w:r>
          </w:p>
        </w:tc>
        <w:tc>
          <w:tcPr>
            <w:tcW w:w="4876" w:type="dxa"/>
          </w:tcPr>
          <w:p w:rsidR="0091380F" w:rsidRPr="009A1AFD" w:rsidRDefault="007C32F5">
            <w:pPr>
              <w:pStyle w:val="Normal6a"/>
            </w:pPr>
            <w:r w:rsidRPr="009A1AFD">
              <w:t>(29)</w:t>
            </w:r>
            <w:r w:rsidRPr="009A1AFD">
              <w:tab/>
              <w:t xml:space="preserve">Poskytovatelé hostingových služeb a poskytovatelé veřejně dostupných interpersonálních komunikačních služeb mají jedinečné postavení, aby mohli odhalovat možné pohlavní zneužívání dětí on-line při využívání jejich služeb. Informace, které mohou získat při nabízení svých služeb, jsou často nezbytné pro účinné vyšetřování a stíhání trestných činů pohlavního zneužívání dětí. Proto by měly mít povinnost oznamovat možné pohlavní zneužívání dětí on-line prostřednictvím svých služeb vždy, když se o něm dozvědí, tj. pokud existují oprávněné důvody se domnívat, že určitá činnost může znamenat pohlavní zneužívání dětí on-line. </w:t>
            </w:r>
            <w:r w:rsidRPr="009A1AFD">
              <w:rPr>
                <w:b/>
                <w:i/>
              </w:rPr>
              <w:t>V takovém případě by poskytovatelé hostingových služeb a poskytovatelé veřejně dostupných interpersonálních komunikačních služeb měli mít povinnost zajistit odhalený materiál týkající se pohlavního</w:t>
            </w:r>
            <w:r w:rsidRPr="009A1AFD">
              <w:t xml:space="preserve"> zneužívání dětí </w:t>
            </w:r>
            <w:r w:rsidRPr="009A1AFD">
              <w:rPr>
                <w:b/>
                <w:i/>
              </w:rPr>
              <w:t>a veškerá metadata, která mají k tomuto materiálu v držení, včetně metadat, která mohou uvádět autora souboru, čas a okolnosti jeho vytvoření a provedené změny</w:t>
            </w:r>
            <w:r w:rsidRPr="009A1AFD">
              <w:t>.</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Pokud takové oprávněné důvody existují, neměly by těmto poskytovatelům bránit v podání oznámení pochybnosti o věku možné oběti.</w:t>
            </w:r>
            <w:r w:rsidRPr="009A1AFD">
              <w:t xml:space="preserve"> </w:t>
            </w:r>
            <w:r w:rsidRPr="009A1AFD">
              <w:rPr>
                <w:b/>
                <w:i/>
              </w:rPr>
              <w:t>V zájmu účinnosti by nemělo být podstatné, jakým způsobem tyto informace získají.</w:t>
            </w:r>
            <w:r w:rsidRPr="009A1AFD">
              <w:t xml:space="preserve"> </w:t>
            </w:r>
            <w:r w:rsidRPr="009A1AFD">
              <w:rPr>
                <w:b/>
                <w:i/>
              </w:rPr>
              <w:t>Tyto informace by mohly být získány například prováděním detekčních příkazů, pomocí informací označených uživateli nebo organizacemi jednajícími ve veřejném zájmu proti pohlavnímu zneužívání dětí nebo činnostmi prováděnými z vlastní iniciativy poskytovatelů.</w:t>
            </w:r>
            <w:r w:rsidRPr="009A1AFD">
              <w:t xml:space="preserve"> </w:t>
            </w:r>
            <w:r w:rsidRPr="009A1AFD">
              <w:rPr>
                <w:b/>
                <w:i/>
              </w:rPr>
              <w:t>Tito poskytovatelé by měli oznamovat minimální množství informací, jak je stanoveno v tomto nařízení, aby příslušné donucovací orgány mohly případně posoudit, zda zahájit vyšetřování, a před podáním oznámení by měli zajistit, aby byla co nejúplnější. V případě vyšetřování by poskytovatelé měli na žádost donucovacích orgánů poskytnout veškeré elektronické důkazy, které mají k dispozici, jak je uvedeno výše.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408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29</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(29)</w:t>
            </w:r>
            <w:r w:rsidRPr="009A1AFD">
              <w:tab/>
              <w:t xml:space="preserve">Poskytovatelé hostingových služeb a poskytovatelé veřejně dostupných interpersonálních komunikačních služeb </w:t>
            </w:r>
            <w:r w:rsidRPr="009A1AFD">
              <w:rPr>
                <w:b/>
                <w:i/>
              </w:rPr>
              <w:t>mají jedinečné postavení, aby mohli odhalovat možné pohlavní zneužívání dětí on-line při využívání jejich služeb.</w:t>
            </w:r>
            <w:r w:rsidRPr="009A1AFD">
              <w:t xml:space="preserve"> </w:t>
            </w:r>
            <w:r w:rsidRPr="009A1AFD">
              <w:rPr>
                <w:b/>
                <w:i/>
              </w:rPr>
              <w:t>Informace, které mohou získat při nabízení svých služeb, jsou často nezbytné pro účinné vyšetřování a stíhání trestných činů pohlavního zneužívání dětí.</w:t>
            </w:r>
            <w:r w:rsidRPr="009A1AFD">
              <w:t xml:space="preserve"> </w:t>
            </w:r>
            <w:r w:rsidRPr="009A1AFD">
              <w:rPr>
                <w:b/>
                <w:i/>
              </w:rPr>
              <w:t>Proto by měly</w:t>
            </w:r>
            <w:r w:rsidRPr="009A1AFD">
              <w:t xml:space="preserve"> mít povinnost oznamovat možné pohlavní zneužívání dětí on-line prostřednictvím svých služeb vždy, když se o něm dozvědí, tj. pokud existují </w:t>
            </w:r>
            <w:r w:rsidRPr="009A1AFD">
              <w:rPr>
                <w:b/>
                <w:i/>
              </w:rPr>
              <w:t>oprávněné</w:t>
            </w:r>
            <w:r w:rsidRPr="009A1AFD">
              <w:t xml:space="preserve"> důvody se domnívat, že určitá činnost může znamenat pohlavní zneužívání dětí on-line</w:t>
            </w:r>
            <w:r w:rsidRPr="009A1AFD">
              <w:rPr>
                <w:b/>
                <w:i/>
              </w:rPr>
              <w:t>.</w:t>
            </w:r>
            <w:r w:rsidRPr="009A1AFD">
              <w:t xml:space="preserve"> </w:t>
            </w:r>
            <w:r w:rsidRPr="009A1AFD">
              <w:rPr>
                <w:b/>
                <w:i/>
              </w:rPr>
              <w:t>Pokud takové oprávněné důvody existují, neměly by těmto poskytovatelům bránit v podání oznámení pochybnosti o věku možné oběti.</w:t>
            </w:r>
            <w:r w:rsidRPr="009A1AFD">
              <w:t xml:space="preserve"> V zájmu účinnosti by nemělo být podstatné, jakým způsobem tyto informace získají. Tyto informace by mohly být získány například </w:t>
            </w:r>
            <w:r w:rsidRPr="009A1AFD">
              <w:rPr>
                <w:b/>
                <w:i/>
              </w:rPr>
              <w:t>prováděním detekčních příkazů,</w:t>
            </w:r>
            <w:r w:rsidRPr="009A1AFD">
              <w:t xml:space="preserve"> pomocí informací označených uživateli nebo organizacemi jednajícími ve veřejném zájmu proti pohlavnímu zneužívání dětí nebo činnostmi prováděnými z vlastní iniciativy poskytovatelů. Tito poskytovatelé by měli oznamovat minimální množství informací, jak je stanoveno v tomto nařízení, aby příslušné donucovací orgány mohly případně posoudit, zda zahájit vyšetřování, a před podáním oznámení by měli zajistit, aby byla co nejúplnější.</w:t>
            </w:r>
          </w:p>
        </w:tc>
        <w:tc>
          <w:tcPr>
            <w:tcW w:w="4876" w:type="dxa"/>
          </w:tcPr>
          <w:p w:rsidR="0091380F" w:rsidRPr="009A1AFD" w:rsidRDefault="007C32F5">
            <w:pPr>
              <w:pStyle w:val="Normal6a"/>
            </w:pPr>
            <w:r w:rsidRPr="009A1AFD">
              <w:t>(29)</w:t>
            </w:r>
            <w:r w:rsidRPr="009A1AFD">
              <w:tab/>
              <w:t xml:space="preserve">Poskytovatelé hostingových služeb a poskytovatelé veřejně dostupných interpersonálních komunikačních služeb </w:t>
            </w:r>
            <w:r w:rsidRPr="009A1AFD">
              <w:rPr>
                <w:b/>
                <w:i/>
              </w:rPr>
              <w:t>nezávislých na číslech by měli</w:t>
            </w:r>
            <w:r w:rsidRPr="009A1AFD">
              <w:t xml:space="preserve"> mít povinnost oznamovat možné pohlavní zneužívání dětí on-line prostřednictvím svých služeb vždy, když se o něm dozvědí, tj. pokud existují </w:t>
            </w:r>
            <w:r w:rsidRPr="009A1AFD">
              <w:rPr>
                <w:b/>
                <w:i/>
              </w:rPr>
              <w:t>závažné</w:t>
            </w:r>
            <w:r w:rsidRPr="009A1AFD">
              <w:t xml:space="preserve"> důvody se domnívat, že určitá činnost může znamenat pohlavní zneužívání dětí on-line V zájmu účinnosti by nemělo být podstatné, jakým způsobem tyto informace získají. Tyto informace by mohly být získány například pomocí informací označených uživateli nebo organizacemi jednajícími ve veřejném zájmu proti pohlavnímu zneužívání dětí nebo činnostmi prováděnými z vlastní iniciativy poskytovatelů. Tito poskytovatelé by měli</w:t>
            </w:r>
            <w:r w:rsidRPr="009A1AFD">
              <w:rPr>
                <w:b/>
                <w:i/>
              </w:rPr>
              <w:t>, je-li to možné,</w:t>
            </w:r>
            <w:r w:rsidRPr="009A1AFD">
              <w:t xml:space="preserve"> oznamovat minimální množství informací, jak je stanoveno v tomto nařízení, aby příslušné donucovací orgány mohly případně posoudit, zda zahájit vyšetřování, a před podáním oznámení by měli zajistit, aby byla co nejúplnější.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409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29</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(29)</w:t>
            </w:r>
            <w:r w:rsidRPr="009A1AFD">
              <w:tab/>
              <w:t xml:space="preserve">Poskytovatelé hostingových služeb a poskytovatelé veřejně dostupných interpersonálních komunikačních služeb </w:t>
            </w:r>
            <w:r w:rsidRPr="009A1AFD">
              <w:rPr>
                <w:b/>
                <w:i/>
              </w:rPr>
              <w:t>mají jedinečné postavení, aby mohli odhalovat možné pohlavní zneužívání dětí on-line při využívání jejich služeb.</w:t>
            </w:r>
            <w:r w:rsidRPr="009A1AFD">
              <w:t xml:space="preserve"> </w:t>
            </w:r>
            <w:r w:rsidRPr="009A1AFD">
              <w:rPr>
                <w:b/>
                <w:i/>
              </w:rPr>
              <w:t>Informace, které mohou získat při nabízení svých služeb, jsou často nezbytné pro účinné vyšetřování a stíhání trestných činů pohlavního zneužívání dětí.</w:t>
            </w:r>
            <w:r w:rsidRPr="009A1AFD">
              <w:t xml:space="preserve"> </w:t>
            </w:r>
            <w:r w:rsidRPr="009A1AFD">
              <w:rPr>
                <w:b/>
                <w:i/>
              </w:rPr>
              <w:t>Proto by měly mít povinnost oznamovat možné pohlavní</w:t>
            </w:r>
            <w:r w:rsidRPr="009A1AFD">
              <w:t xml:space="preserve"> zneužívání dětí on-line </w:t>
            </w:r>
            <w:r w:rsidRPr="009A1AFD">
              <w:rPr>
                <w:b/>
                <w:i/>
              </w:rPr>
              <w:t>prostřednictvím svých služeb vždy, když</w:t>
            </w:r>
            <w:r w:rsidRPr="009A1AFD">
              <w:t xml:space="preserve"> se o něm </w:t>
            </w:r>
            <w:r w:rsidRPr="009A1AFD">
              <w:rPr>
                <w:b/>
                <w:i/>
              </w:rPr>
              <w:t>dozvědí</w:t>
            </w:r>
            <w:r w:rsidRPr="009A1AFD">
              <w:t xml:space="preserve">, tj. pokud existují </w:t>
            </w:r>
            <w:r w:rsidRPr="009A1AFD">
              <w:rPr>
                <w:b/>
                <w:i/>
              </w:rPr>
              <w:t>oprávněné</w:t>
            </w:r>
            <w:r w:rsidRPr="009A1AFD">
              <w:t xml:space="preserve"> důvody se domnívat, že určitá činnost může </w:t>
            </w:r>
            <w:r w:rsidRPr="009A1AFD">
              <w:rPr>
                <w:b/>
                <w:i/>
              </w:rPr>
              <w:t>znamenat</w:t>
            </w:r>
            <w:r w:rsidRPr="009A1AFD">
              <w:t xml:space="preserve"> pohlavní zneužívání dětí </w:t>
            </w:r>
            <w:r w:rsidRPr="009A1AFD">
              <w:rPr>
                <w:b/>
                <w:i/>
              </w:rPr>
              <w:t>on-line.</w:t>
            </w:r>
            <w:r w:rsidRPr="009A1AFD">
              <w:t xml:space="preserve"> </w:t>
            </w:r>
            <w:r w:rsidRPr="009A1AFD">
              <w:rPr>
                <w:b/>
                <w:i/>
              </w:rPr>
              <w:t>Pokud takové oprávněné důvody existují, neměly by těmto poskytovatelům bránit v podání oznámení pochybnosti o věku možné oběti</w:t>
            </w:r>
            <w:r w:rsidRPr="009A1AFD">
              <w:t>. V zájmu účinnosti by nemělo být podstatné, jakým způsobem tyto informace získají. Tyto informace by mohly být získány například prováděním detekčních příkazů, pomocí informací označených uživateli nebo organizacemi jednajícími ve veřejném zájmu proti pohlavnímu zneužívání dětí nebo činnostmi prováděnými z vlastní iniciativy poskytovatelů. Tito poskytovatelé by měli oznamovat minimální množství informací, jak je stanoveno v tomto nařízení, aby příslušné donucovací orgány mohly případně posoudit, zda zahájit vyšetřování, a před podáním oznámení by měli zajistit, aby byla co nejúplnější.</w:t>
            </w:r>
          </w:p>
        </w:tc>
        <w:tc>
          <w:tcPr>
            <w:tcW w:w="4876" w:type="dxa"/>
          </w:tcPr>
          <w:p w:rsidR="0091380F" w:rsidRPr="009A1AFD" w:rsidRDefault="007C32F5">
            <w:pPr>
              <w:pStyle w:val="Normal6a"/>
            </w:pPr>
            <w:r w:rsidRPr="009A1AFD">
              <w:t>(29)</w:t>
            </w:r>
            <w:r w:rsidRPr="009A1AFD">
              <w:tab/>
              <w:t xml:space="preserve">Poskytovatelé hostingových služeb a poskytovatelé veřejně dostupných interpersonálních komunikačních služeb </w:t>
            </w:r>
            <w:r w:rsidRPr="009A1AFD">
              <w:rPr>
                <w:b/>
                <w:i/>
              </w:rPr>
              <w:t>nezávislých na číslech by měli oznamovat své služby o pohlavním</w:t>
            </w:r>
            <w:r w:rsidRPr="009A1AFD">
              <w:t xml:space="preserve"> zneužívání dětí on-line</w:t>
            </w:r>
            <w:r w:rsidRPr="009A1AFD">
              <w:rPr>
                <w:b/>
                <w:i/>
              </w:rPr>
              <w:t>, kdykoli</w:t>
            </w:r>
            <w:r w:rsidRPr="009A1AFD">
              <w:t xml:space="preserve"> se o něm </w:t>
            </w:r>
            <w:r w:rsidRPr="009A1AFD">
              <w:rPr>
                <w:b/>
                <w:i/>
              </w:rPr>
              <w:t>dozví</w:t>
            </w:r>
            <w:r w:rsidRPr="009A1AFD">
              <w:t xml:space="preserve">, tj. pokud existují </w:t>
            </w:r>
            <w:r w:rsidRPr="009A1AFD">
              <w:rPr>
                <w:b/>
                <w:i/>
              </w:rPr>
              <w:t>závažné</w:t>
            </w:r>
            <w:r w:rsidRPr="009A1AFD">
              <w:t xml:space="preserve"> důvody se domnívat, že určitá činnost může </w:t>
            </w:r>
            <w:r w:rsidRPr="009A1AFD">
              <w:rPr>
                <w:b/>
                <w:i/>
              </w:rPr>
              <w:t>představovat</w:t>
            </w:r>
            <w:r w:rsidRPr="009A1AFD">
              <w:t xml:space="preserve"> pohlavní zneužívání dětí </w:t>
            </w:r>
            <w:r w:rsidRPr="009A1AFD">
              <w:rPr>
                <w:b/>
                <w:i/>
              </w:rPr>
              <w:t>na internetu</w:t>
            </w:r>
            <w:r w:rsidRPr="009A1AFD">
              <w:t>. V zájmu účinnosti by nemělo být podstatné, jakým způsobem tyto informace získají. Tyto informace by mohly být získány například prováděním detekčních příkazů, pomocí informací označených uživateli nebo organizacemi jednajícími ve veřejném zájmu proti pohlavnímu zneužívání dětí nebo činnostmi prováděnými z vlastní iniciativy poskytovatelů. Tito poskytovatelé by měli</w:t>
            </w:r>
            <w:r w:rsidRPr="009A1AFD">
              <w:rPr>
                <w:b/>
                <w:i/>
              </w:rPr>
              <w:t>, je-li to možné,</w:t>
            </w:r>
            <w:r w:rsidRPr="009A1AFD">
              <w:t xml:space="preserve"> oznamovat minimální množství informací, jak je stanoveno v tomto nařízení, aby příslušné donucovací orgány mohly případně posoudit, zda zahájit vyšetřování, a před podáním oznámení by měli zajistit, aby byla co nejúplnější.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Bod odůvodnění jde velmi daleko z právního hlediska a vyžaduje, aby poskytovatelé interpersonálních komunikačních služeb oznamovali i „potenciální“ případy pohlavního zneužívání dětí, a navrhuje, aby všichni poskytovatelé proaktivně „odhalovali“ takový obsah. Tyto požadavky se zdají být příliš dalekosáhlé. Zavádějí se změny s cílem zajistit, aby byl bod odůvodnění i nadále přiměřený, a zajistit účinnou ochranu základních práv uživatelů.</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410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29</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(29)</w:t>
            </w:r>
            <w:r w:rsidRPr="009A1AFD">
              <w:tab/>
              <w:t xml:space="preserve">Poskytovatelé </w:t>
            </w:r>
            <w:r w:rsidRPr="009A1AFD">
              <w:rPr>
                <w:b/>
                <w:i/>
              </w:rPr>
              <w:t>hostingových služeb a poskytovatelé veřejně dostupných interpersonálních komunikačních služeb mají jedinečné postavení, aby mohli odhalovat možné pohlavní zneužívání dětí on-line při využívání jejich služeb.</w:t>
            </w:r>
            <w:r w:rsidRPr="009A1AFD">
              <w:t xml:space="preserve"> </w:t>
            </w:r>
            <w:r w:rsidRPr="009A1AFD">
              <w:rPr>
                <w:b/>
                <w:i/>
              </w:rPr>
              <w:t>Informace, které</w:t>
            </w:r>
            <w:r w:rsidRPr="009A1AFD">
              <w:t xml:space="preserve"> mohou získat při nabízení svých služeb</w:t>
            </w:r>
            <w:r w:rsidRPr="009A1AFD">
              <w:rPr>
                <w:b/>
                <w:i/>
              </w:rPr>
              <w:t>,</w:t>
            </w:r>
            <w:r w:rsidRPr="009A1AFD">
              <w:t xml:space="preserve"> jsou často nezbytné pro účinné vyšetřování a stíhání trestných činů pohlavního zneužívání dětí. Proto by měly mít povinnost oznamovat možné pohlavní zneužívání dětí on-line prostřednictvím svých služeb vždy, když se o něm dozvědí, tj. pokud existují oprávněné důvody se domnívat, že určitá činnost může znamenat pohlavní zneužívání dětí on-line. </w:t>
            </w:r>
            <w:r w:rsidRPr="009A1AFD">
              <w:rPr>
                <w:b/>
                <w:i/>
              </w:rPr>
              <w:t>Pokud takové oprávněné důvody existují, neměly by těmto poskytovatelům bránit v podání oznámení pochybnosti o věku možné oběti.</w:t>
            </w:r>
            <w:r w:rsidRPr="009A1AFD">
              <w:t xml:space="preserve"> V zájmu účinnosti by nemělo být podstatné, jakým způsobem tyto informace získají. </w:t>
            </w:r>
            <w:r w:rsidRPr="009A1AFD">
              <w:rPr>
                <w:b/>
                <w:i/>
              </w:rPr>
              <w:t>Tyto informace by mohly být získány například prováděním detekčních příkazů, pomocí informací označených uživateli nebo organizacemi jednajícími ve veřejném zájmu proti pohlavnímu</w:t>
            </w:r>
            <w:r w:rsidRPr="009A1AFD">
              <w:t xml:space="preserve"> zneužívání dětí </w:t>
            </w:r>
            <w:r w:rsidRPr="009A1AFD">
              <w:rPr>
                <w:b/>
                <w:i/>
              </w:rPr>
              <w:t>nebo činnostmi prováděnými z vlastní iniciativy poskytovatelů</w:t>
            </w:r>
            <w:r w:rsidRPr="009A1AFD">
              <w:t>. Tito poskytovatelé by měli oznamovat minimální množství informací, jak je stanoveno v tomto nařízení, aby příslušné donucovací orgány mohly případně posoudit, zda zahájit vyšetřování, a před podáním oznámení by měli zajistit, aby byla co nejúplnější.</w:t>
            </w:r>
          </w:p>
        </w:tc>
        <w:tc>
          <w:tcPr>
            <w:tcW w:w="4876" w:type="dxa"/>
          </w:tcPr>
          <w:p w:rsidR="0091380F" w:rsidRPr="009A1AFD" w:rsidRDefault="007C32F5">
            <w:pPr>
              <w:pStyle w:val="Normal6a"/>
            </w:pPr>
            <w:r w:rsidRPr="009A1AFD">
              <w:t>(29)</w:t>
            </w:r>
            <w:r w:rsidRPr="009A1AFD">
              <w:tab/>
              <w:t xml:space="preserve">Poskytovatelé </w:t>
            </w:r>
            <w:r w:rsidRPr="009A1AFD">
              <w:rPr>
                <w:b/>
                <w:i/>
              </w:rPr>
              <w:t>informací</w:t>
            </w:r>
            <w:r w:rsidRPr="009A1AFD">
              <w:t xml:space="preserve"> mohou získat při nabízení svých služeb </w:t>
            </w:r>
            <w:r w:rsidRPr="009A1AFD">
              <w:rPr>
                <w:b/>
                <w:i/>
              </w:rPr>
              <w:t>informace, jež</w:t>
            </w:r>
            <w:r w:rsidRPr="009A1AFD">
              <w:t xml:space="preserve"> jsou často nezbytné pro účinné vyšetřování a stíhání trestných činů pohlavního zneužívání dětí. Proto by měly mít povinnost oznamovat možné pohlavní zneužívání dětí on-line prostřednictvím svých služeb vždy, když se o něm dozvědí, tj. pokud existují oprávněné důvody se domnívat, že určitá činnost může znamenat pohlavní zneužívání dětí on-line. V zájmu účinnosti by nemělo být podstatné, jakým způsobem tyto informace získají. </w:t>
            </w:r>
            <w:r w:rsidRPr="009A1AFD">
              <w:rPr>
                <w:b/>
                <w:i/>
              </w:rPr>
              <w:t>Žádné ustanovení tohoto nařízení by však nemělo být vykládáno tak, že poskytuje právní základ pro zpracování osobních údajů výhradně za účelem dobrovolného odhalování pohlavního</w:t>
            </w:r>
            <w:r w:rsidRPr="009A1AFD">
              <w:t xml:space="preserve"> zneužívání dětí </w:t>
            </w:r>
            <w:r w:rsidRPr="009A1AFD">
              <w:rPr>
                <w:b/>
                <w:i/>
              </w:rPr>
              <w:t>na internetu, pokud nebyl vydán detekční příkaz</w:t>
            </w:r>
            <w:r w:rsidRPr="009A1AFD">
              <w:t>. Tito poskytovatelé by měli oznamovat minimální množství informací, jak je stanoveno v tomto nařízení, aby příslušné donucovací orgány mohly případně posoudit, zda zahájit vyšetřování, a před podáním oznámení by měli zajistit, aby byla co nejúplnější.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První vypuštěná věta je prokazatelně chybná.</w:t>
      </w:r>
    </w:p>
    <w:p w:rsidR="0091380F" w:rsidRPr="009A1AFD" w:rsidRDefault="007C32F5">
      <w:pPr>
        <w:pStyle w:val="AmJustText"/>
      </w:pPr>
      <w:r w:rsidRPr="009A1AFD">
        <w:t>Druhá vypuštěná věta vytváří zbytečné nejasnosti ohledně toho, co znamená „oprávněné důvody“.</w:t>
      </w:r>
    </w:p>
    <w:p w:rsidR="0091380F" w:rsidRPr="009A1AFD" w:rsidRDefault="007C32F5">
      <w:pPr>
        <w:pStyle w:val="AmJustText"/>
      </w:pPr>
      <w:r w:rsidRPr="009A1AFD">
        <w:t>Třetí vypuštěná věta zbytečně vysvětluje výraz „nepodstatný“, jehož význam je zcela jasný.</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411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Vincenzo Sofo, Jadwiga Wiśniewska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29</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(29)</w:t>
            </w:r>
            <w:r w:rsidRPr="009A1AFD">
              <w:tab/>
              <w:t xml:space="preserve">Poskytovatelé hostingových služeb a poskytovatelé veřejně dostupných interpersonálních komunikačních služeb mají jedinečné postavení, aby mohli odhalovat možné pohlavní zneužívání dětí on-line při využívání jejich služeb. Informace, které mohou získat při nabízení svých služeb, jsou často nezbytné pro účinné vyšetřování a stíhání trestných činů pohlavního zneužívání dětí. Proto by měly mít povinnost oznamovat možné pohlavní zneužívání dětí on-line prostřednictvím svých služeb vždy, když se o něm dozvědí, tj. pokud existují oprávněné důvody se domnívat, že určitá činnost může znamenat pohlavní zneužívání dětí on-line. Pokud takové oprávněné důvody existují, neměly by těmto poskytovatelům bránit v podání oznámení pochybnosti o věku možné oběti. V zájmu účinnosti by nemělo být podstatné, jakým způsobem tyto informace získají. </w:t>
            </w:r>
            <w:r w:rsidRPr="009A1AFD">
              <w:rPr>
                <w:b/>
                <w:i/>
              </w:rPr>
              <w:t>Tyto informace by mohly být získány například prováděním detekčních příkazů, pomocí</w:t>
            </w:r>
            <w:r w:rsidRPr="009A1AFD">
              <w:t xml:space="preserve"> informací označených uživateli </w:t>
            </w:r>
            <w:r w:rsidRPr="009A1AFD">
              <w:rPr>
                <w:b/>
                <w:i/>
              </w:rPr>
              <w:t>nebo organizacemi jednajícími</w:t>
            </w:r>
            <w:r w:rsidRPr="009A1AFD">
              <w:t xml:space="preserve"> ve veřejném zájmu proti pohlavnímu zneužívání dětí </w:t>
            </w:r>
            <w:r w:rsidRPr="009A1AFD">
              <w:rPr>
                <w:b/>
                <w:i/>
              </w:rPr>
              <w:t>nebo činnostmi prováděnými z vlastní iniciativy poskytovatelů</w:t>
            </w:r>
            <w:r w:rsidRPr="009A1AFD">
              <w:t>. Tito poskytovatelé by měli oznamovat minimální množství informací, jak je stanoveno v tomto nařízení, aby příslušné donucovací orgány mohly případně posoudit, zda zahájit vyšetřování, a před podáním oznámení by měli zajistit, aby byla co nejúplnější.</w:t>
            </w:r>
          </w:p>
        </w:tc>
        <w:tc>
          <w:tcPr>
            <w:tcW w:w="4876" w:type="dxa"/>
          </w:tcPr>
          <w:p w:rsidR="0091380F" w:rsidRPr="009A1AFD" w:rsidRDefault="007C32F5">
            <w:pPr>
              <w:pStyle w:val="Normal6a"/>
            </w:pPr>
            <w:r w:rsidRPr="009A1AFD">
              <w:t>(29)</w:t>
            </w:r>
            <w:r w:rsidRPr="009A1AFD">
              <w:tab/>
              <w:t xml:space="preserve">Poskytovatelé hostingových služeb a poskytovatelé veřejně dostupných interpersonálních komunikačních služeb mají jedinečné postavení, aby mohli odhalovat možné pohlavní zneužívání dětí on-line při využívání jejich služeb. Informace, které mohou získat při nabízení svých služeb, jsou často nezbytné pro účinné vyšetřování a stíhání trestných činů pohlavního zneužívání dětí. Proto by měly mít povinnost oznamovat možné pohlavní zneužívání dětí on-line prostřednictvím svých služeb vždy, když se o něm dozvědí, tj. pokud existují oprávněné důvody se domnívat, že určitá činnost může znamenat pohlavní zneužívání dětí on-line. Pokud takové oprávněné důvody existují, neměly by těmto poskytovatelům bránit v podání oznámení pochybnosti o věku možné oběti. V zájmu účinnosti by nemělo být podstatné, jakým způsobem tyto informace získají. </w:t>
            </w:r>
            <w:r w:rsidRPr="009A1AFD">
              <w:rPr>
                <w:b/>
                <w:i/>
              </w:rPr>
              <w:t>Poskytovatelé mohou tyto skutečnosti zjistit nebo se o nich dozvědět mimo jiné prostřednictvím šetření z vlastního podnětu, jakož i prostřednictvím</w:t>
            </w:r>
            <w:r w:rsidRPr="009A1AFD">
              <w:t xml:space="preserve"> informací označených </w:t>
            </w:r>
            <w:r w:rsidRPr="009A1AFD">
              <w:rPr>
                <w:b/>
                <w:i/>
              </w:rPr>
              <w:t>nebo oznámených</w:t>
            </w:r>
            <w:r w:rsidRPr="009A1AFD">
              <w:t xml:space="preserve"> uživateli</w:t>
            </w:r>
            <w:r w:rsidRPr="009A1AFD">
              <w:rPr>
                <w:b/>
                <w:i/>
              </w:rPr>
              <w:t>, nebo prostřednictvím oznámení, které oběti nebo organizace, jako jsou horké linky jednající</w:t>
            </w:r>
            <w:r w:rsidRPr="009A1AFD">
              <w:t xml:space="preserve"> ve veřejném zájmu proti pohlavnímu zneužívání dětí</w:t>
            </w:r>
            <w:r w:rsidRPr="009A1AFD">
              <w:rPr>
                <w:b/>
                <w:i/>
              </w:rPr>
              <w:t>, učinily samy</w:t>
            </w:r>
            <w:r w:rsidRPr="009A1AFD">
              <w:t>. Tito poskytovatelé by měli oznamovat minimální množství informací, jak je stanoveno v tomto nařízení, aby příslušné donucovací orgány mohly případně posoudit, zda zahájit vyšetřování, a před podáním oznámení by měli zajistit, aby byla co nejúplnější</w:t>
            </w:r>
            <w:r w:rsidRPr="009A1AFD">
              <w:rPr>
                <w:b/>
                <w:i/>
              </w:rPr>
              <w:t>, aby se příslušné donucovací orgány mohly zaměřovat na oznámení, která s největší pravděpodobností povedou k navrácení dítěte, zatčení pachatele nebo obojímu</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412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Jadwiga Wiśniewska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29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(29a)</w:t>
            </w:r>
            <w:r w:rsidRPr="009A1AFD">
              <w:tab/>
            </w:r>
            <w:r w:rsidRPr="009A1AFD">
              <w:rPr>
                <w:b/>
                <w:i/>
              </w:rPr>
              <w:t>Je rovněž zásadní, aby poskytovatelé hostingových služeb a poskytovatelé veřejně dostupných interpersonálních komunikačních služeb spolupracovali s donucovacími orgány, pokud jde o odhalování potenciálního zneužívání dětí na internetu a držení klíčových elektronických důkazů nezbytných pro řádné stíhání případů pohlavního zneužívání dětí.</w:t>
            </w:r>
            <w:r w:rsidRPr="009A1AFD">
              <w:t xml:space="preserve"> </w:t>
            </w:r>
            <w:r w:rsidRPr="009A1AFD">
              <w:rPr>
                <w:b/>
                <w:i/>
              </w:rPr>
              <w:t>Aby byly zajištěné materiály o dětské pornografii používány efektivně, je nezbytné právně zajistit, aby poskytovatelé zajišťovali nejen samotné mediální soubory a obsah rychlých zpráv (instant messaging), ale také jejich metadata.</w:t>
            </w:r>
            <w:r w:rsidRPr="009A1AFD">
              <w:t xml:space="preserve"> </w:t>
            </w:r>
            <w:r w:rsidRPr="009A1AFD">
              <w:rPr>
                <w:b/>
                <w:i/>
              </w:rPr>
              <w:t>Metadata jsou informace o dokumentech/souborech týkající se jejich obsahu, technických a fyzických parametrů.</w:t>
            </w:r>
            <w:r w:rsidRPr="009A1AFD">
              <w:t xml:space="preserve"> </w:t>
            </w:r>
            <w:r w:rsidRPr="009A1AFD">
              <w:rPr>
                <w:b/>
                <w:i/>
              </w:rPr>
              <w:t>Zahrnují rovněž informace, jako je čas a místo jejich vytvoření, informace o zařízeních použitých při jejich vytváření a o změnách provedených v souborech.</w:t>
            </w:r>
            <w:r w:rsidRPr="009A1AFD">
              <w:t xml:space="preserve"> </w:t>
            </w:r>
            <w:r w:rsidRPr="009A1AFD">
              <w:rPr>
                <w:b/>
                <w:i/>
              </w:rPr>
              <w:t>Lze důvodně očekávat, že poskytovatelé služeb v případě zveřejnění obsahu týkajícího se pohlavního zneužívání dětí tento obsah zajistí a poté na žádost donucovacích orgánů předají veškeré výše uvedené údaje, které v daném případě představují elektronické důkazy. Je třeba zdůraznit, že metadata mohou představovat důležitý důkaz, který bude důležitý pro vymáhání práva v průběhu vyšetřování, a že jejich dočasná a snadno upravitelná povaha vyžaduje, aby byla zajištěna okamžitě, neboť mohou přispět k identifikaci nejen pachatele a dalších osob spojených s nahraným obsahem, ale i obětí.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413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Vincenzo Sofo, Jadwiga Wiśniewska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30</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(30)</w:t>
            </w:r>
            <w:r w:rsidRPr="009A1AFD">
              <w:tab/>
              <w:t xml:space="preserve">Koordinační orgány v zemi usazení by měly mít pravomoc požádat příslušné soudní orgány nebo nezávislé správní orgány, aby vydaly příkaz k odstranění adresovaný poskytovatelům hostingových služeb </w:t>
            </w:r>
            <w:r w:rsidRPr="009A1AFD">
              <w:rPr>
                <w:b/>
                <w:i/>
              </w:rPr>
              <w:t>s cílem zajistit co nejrychlejší odstranění materiálu pohlavního zneužívání dětí on-line po jeho odhalení</w:t>
            </w:r>
            <w:r w:rsidRPr="009A1AFD">
              <w:t>. Vzhledem k tomu, že odstranění nebo znemožnění přístupu může ovlivnit právo uživatelů, kteří dotčený materiál poskytli, měli by poskytovatelé informovat tyto uživatele o důvodech odstranění, aby tito uživatelé mohli uplatnit své právo na nápravu, s výhradou výjimek nutných k tomu, aby se zabránilo zasahování do činností v oblasti prevence, odhalování, vyšetřování a stíhání trestných činů pohlavního zneužívání dětí.</w:t>
            </w:r>
          </w:p>
        </w:tc>
        <w:tc>
          <w:tcPr>
            <w:tcW w:w="4876" w:type="dxa"/>
          </w:tcPr>
          <w:p w:rsidR="0091380F" w:rsidRPr="009A1AFD" w:rsidRDefault="007C32F5">
            <w:pPr>
              <w:pStyle w:val="Normal6a"/>
            </w:pPr>
            <w:r w:rsidRPr="009A1AFD">
              <w:t>(30)</w:t>
            </w:r>
            <w:r w:rsidRPr="009A1AFD">
              <w:tab/>
            </w:r>
            <w:r w:rsidRPr="009A1AFD">
              <w:rPr>
                <w:b/>
                <w:i/>
              </w:rPr>
              <w:t>Zajistit, aby materiály týkající se pohlavního zneužívání dětí on-line byly po odhalení co nejrychleji odstraněny. Jakékoli odstranění obsahu nebo znemožnění přístupu k němu by mělo proběhnout v souladu se základními právy uživatelů služby, včetně práva na svobodu projevu a informací.</w:t>
            </w:r>
            <w:r w:rsidRPr="009A1AFD">
              <w:t xml:space="preserve"> Koordinační orgány v zemi usazení by měly mít pravomoc požádat příslušné soudní orgány nebo nezávislé správní orgány, aby vydaly příkaz k odstranění adresovaný poskytovatelům hostingových služeb. Vzhledem k tomu, že odstranění nebo znemožnění přístupu může ovlivnit právo uživatelů, kteří dotčený materiál poskytli, měli by poskytovatelé informovat tyto uživatele o důvodech odstranění, aby tito uživatelé mohli uplatnit své právo na nápravu, s výhradou výjimek nutných k tomu, aby se zabránilo zasahování do činností v oblasti prevence, odhalování, vyšetřování a stíhání trestných činů pohlavního zneužívání dětí.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414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30</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(30)</w:t>
            </w:r>
            <w:r w:rsidRPr="009A1AFD">
              <w:tab/>
              <w:t xml:space="preserve">Koordinační orgány v zemi usazení by měly mít pravomoc požádat příslušné soudní orgány </w:t>
            </w:r>
            <w:r w:rsidRPr="009A1AFD">
              <w:rPr>
                <w:b/>
                <w:i/>
              </w:rPr>
              <w:t>nebo nezávislé správní orgány</w:t>
            </w:r>
            <w:r w:rsidRPr="009A1AFD">
              <w:t>, aby vydaly příkaz k odstranění adresovaný poskytovatelům hostingových služeb s cílem zajistit co nejrychlejší odstranění materiálu pohlavního zneužívání dětí on-line po jeho odhalení. Vzhledem k tomu, že odstranění nebo znemožnění přístupu může ovlivnit právo uživatelů, kteří dotčený materiál poskytli, měli by poskytovatelé informovat tyto uživatele o důvodech odstranění, aby tito uživatelé mohli uplatnit své právo na nápravu, s výhradou výjimek nutných k tomu, aby se zabránilo zasahování do činností v oblasti prevence, odhalování, vyšetřování a stíhání trestných činů pohlavního zneužívání dětí.</w:t>
            </w:r>
          </w:p>
        </w:tc>
        <w:tc>
          <w:tcPr>
            <w:tcW w:w="4876" w:type="dxa"/>
          </w:tcPr>
          <w:p w:rsidR="0091380F" w:rsidRPr="009A1AFD" w:rsidRDefault="007C32F5">
            <w:pPr>
              <w:pStyle w:val="Normal6a"/>
            </w:pPr>
            <w:r w:rsidRPr="009A1AFD">
              <w:t>(30)</w:t>
            </w:r>
            <w:r w:rsidRPr="009A1AFD">
              <w:tab/>
              <w:t xml:space="preserve">Koordinační orgány v zemi usazení by měly mít pravomoc požádat příslušné soudní orgány, aby vydaly příkaz k odstranění adresovaný poskytovatelům hostingových služeb s cílem zajistit co nejrychlejší odstranění materiálu pohlavního zneužívání dětí on-line po jeho odhalení. Vzhledem k tomu, že odstranění nebo znemožnění přístupu může ovlivnit právo uživatelů, kteří dotčený materiál poskytli, měli by poskytovatelé informovat tyto uživatele o důvodech odstranění, aby tito uživatelé mohli uplatnit své právo na nápravu, s výhradou výjimek nutných k tomu, aby se zabránilo zasahování do činností v oblasti prevence, odhalování, vyšetřování a stíhání trestných činů pohlavního zneužívání dětí. </w:t>
            </w:r>
            <w:r w:rsidRPr="009A1AFD">
              <w:rPr>
                <w:b/>
                <w:i/>
              </w:rPr>
              <w:t>Uživatelé by měli být v každém případě informováni vždy, když středisko EU předloží zprávu, která se jich týká, příslušnému vnitrostátnímu orgánu, aby mohli uplatnit své právo na nápravu.</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415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Annalisa Tardino</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30</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(30)</w:t>
            </w:r>
            <w:r w:rsidRPr="009A1AFD">
              <w:tab/>
              <w:t>Koordinační orgány v zemi usazení by měly mít pravomoc požádat příslušné soudní orgány nebo nezávislé správní orgány, aby vydaly příkaz k odstranění adresovaný poskytovatelům hostingových služeb s cílem zajistit co nejrychlejší odstranění materiálu pohlavního zneužívání dětí on-line po jeho odhalení. Vzhledem k tomu, že odstranění nebo znemožnění přístupu může ovlivnit právo uživatelů, kteří dotčený materiál poskytli, měli by poskytovatelé informovat tyto uživatele o důvodech odstranění, aby tito uživatelé mohli uplatnit své právo na nápravu, s výhradou výjimek nutných k tomu, aby se zabránilo zasahování do činností v oblasti prevence, odhalování, vyšetřování a stíhání trestných činů pohlavního zneužívání dětí.</w:t>
            </w:r>
          </w:p>
        </w:tc>
        <w:tc>
          <w:tcPr>
            <w:tcW w:w="4876" w:type="dxa"/>
          </w:tcPr>
          <w:p w:rsidR="0091380F" w:rsidRPr="009A1AFD" w:rsidRDefault="007C32F5">
            <w:pPr>
              <w:pStyle w:val="Normal6a"/>
            </w:pPr>
            <w:r w:rsidRPr="009A1AFD">
              <w:t>(30)</w:t>
            </w:r>
            <w:r w:rsidRPr="009A1AFD">
              <w:tab/>
              <w:t xml:space="preserve">Koordinační orgány v zemi usazení by měly mít pravomoc požádat příslušné soudní orgány nebo nezávislé správní orgány, aby vydaly příkaz k odstranění adresovaný poskytovatelům hostingových služeb s cílem zajistit co nejrychlejší odstranění materiálu pohlavního zneužívání dětí on-line po jeho odhalení </w:t>
            </w:r>
            <w:r w:rsidRPr="009A1AFD">
              <w:rPr>
                <w:b/>
                <w:i/>
              </w:rPr>
              <w:t>a zastavit nebo omezit jeho šíření</w:t>
            </w:r>
            <w:r w:rsidRPr="009A1AFD">
              <w:t>. Vzhledem k tomu, že odstranění nebo znemožnění přístupu může ovlivnit právo uživatelů, kteří dotčený materiál poskytli, měli by poskytovatelé informovat tyto uživatele o důvodech odstranění, aby tito uživatelé mohli uplatnit své právo na nápravu, s výhradou výjimek nutných k tomu, aby se zabránilo zasahování do činností v oblasti prevence, odhalování, vyšetřování a stíhání trestných činů pohlavního zneužívání dětí.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416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30</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(30)</w:t>
            </w:r>
            <w:r w:rsidRPr="009A1AFD">
              <w:tab/>
              <w:t xml:space="preserve">Koordinační orgány v zemi usazení by měly mít pravomoc požádat příslušné soudní orgány nebo nezávislé správní orgány, aby vydaly příkaz k odstranění adresovaný poskytovatelům hostingových služeb s cílem zajistit co nejrychlejší odstranění materiálu pohlavního zneužívání dětí on-line </w:t>
            </w:r>
            <w:r w:rsidRPr="009A1AFD">
              <w:rPr>
                <w:b/>
                <w:i/>
              </w:rPr>
              <w:t>po jeho odhalení</w:t>
            </w:r>
            <w:r w:rsidRPr="009A1AFD">
              <w:t xml:space="preserve">. Vzhledem k tomu, že odstranění </w:t>
            </w:r>
            <w:r w:rsidRPr="009A1AFD">
              <w:rPr>
                <w:b/>
                <w:i/>
              </w:rPr>
              <w:t>nebo znemožnění přístupu</w:t>
            </w:r>
            <w:r w:rsidRPr="009A1AFD">
              <w:t xml:space="preserve"> může ovlivnit právo uživatelů, kteří dotčený materiál poskytli, měli by poskytovatelé informovat tyto uživatele o důvodech odstranění, aby tito uživatelé mohli uplatnit své právo na nápravu, s výhradou výjimek nutných k tomu, aby se zabránilo zasahování do činností v oblasti prevence, odhalování, vyšetřování a stíhání trestných činů pohlavního zneužívání dětí.</w:t>
            </w:r>
          </w:p>
        </w:tc>
        <w:tc>
          <w:tcPr>
            <w:tcW w:w="4876" w:type="dxa"/>
          </w:tcPr>
          <w:p w:rsidR="0091380F" w:rsidRPr="009A1AFD" w:rsidRDefault="007C32F5">
            <w:pPr>
              <w:pStyle w:val="Normal6a"/>
            </w:pPr>
            <w:r w:rsidRPr="009A1AFD">
              <w:t>(30)</w:t>
            </w:r>
            <w:r w:rsidRPr="009A1AFD">
              <w:tab/>
              <w:t>Koordinační orgány v zemi usazení by měly mít pravomoc požádat příslušné soudní orgány nebo nezávislé správní orgány, aby vydaly příkaz k odstranění adresovaný poskytovatelům hostingových služeb s cílem zajistit co nejrychlejší odstranění materiálu pohlavního zneužívání dětí on-line. Vzhledem k tomu, že odstranění může ovlivnit právo uživatelů, kteří dotčený materiál poskytli, měli by poskytovatelé informovat tyto uživatele o důvodech odstranění, aby tito uživatelé mohli uplatnit své právo na nápravu, s výhradou výjimek nutných k tomu, aby se zabránilo zasahování do činností v oblasti prevence, odhalování, vyšetřování a stíhání trestných činů pohlavního zneužívání dětí.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417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Maite Pagazaurtundúa, Moritz Körner</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30</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(30)</w:t>
            </w:r>
            <w:r w:rsidRPr="009A1AFD">
              <w:tab/>
              <w:t xml:space="preserve">Koordinační orgány v zemi usazení by měly mít pravomoc požádat příslušné soudní orgány </w:t>
            </w:r>
            <w:r w:rsidRPr="009A1AFD">
              <w:rPr>
                <w:b/>
                <w:i/>
              </w:rPr>
              <w:t>nebo nezávislé správní orgány</w:t>
            </w:r>
            <w:r w:rsidRPr="009A1AFD">
              <w:t>, aby vydaly příkaz k odstranění adresovaný poskytovatelům hostingových služeb s cílem zajistit co nejrychlejší odstranění materiálu pohlavního zneužívání dětí on-line po jeho odhalení. Vzhledem k tomu, že odstranění nebo znemožnění přístupu může ovlivnit právo uživatelů, kteří dotčený materiál poskytli, měli by poskytovatelé informovat tyto uživatele o důvodech odstranění, aby tito uživatelé mohli uplatnit své právo na nápravu, s výhradou výjimek nutných k tomu, aby se zabránilo zasahování do činností v oblasti prevence, odhalování, vyšetřování a stíhání trestných činů pohlavního zneužívání dětí.</w:t>
            </w:r>
          </w:p>
        </w:tc>
        <w:tc>
          <w:tcPr>
            <w:tcW w:w="4876" w:type="dxa"/>
          </w:tcPr>
          <w:p w:rsidR="0091380F" w:rsidRPr="009A1AFD" w:rsidRDefault="007C32F5">
            <w:pPr>
              <w:pStyle w:val="Normal6a"/>
            </w:pPr>
            <w:r w:rsidRPr="009A1AFD">
              <w:t>(30)</w:t>
            </w:r>
            <w:r w:rsidRPr="009A1AFD">
              <w:tab/>
              <w:t>Koordinační orgány v zemi usazení by měly mít pravomoc požádat příslušné soudní orgány, aby vydaly příkaz k odstranění adresovaný poskytovatelům hostingových služeb s cílem zajistit co nejrychlejší odstranění materiálu pohlavního zneužívání dětí on-line po jeho odhalení. Vzhledem k tomu, že odstranění nebo znemožnění přístupu může ovlivnit právo uživatelů, kteří dotčený materiál poskytli, měli by poskytovatelé informovat tyto uživatele o důvodech odstranění, aby tito uživatelé mohli uplatnit své právo na nápravu, s výhradou výjimek nutných k tomu, aby se zabránilo zasahování do činností v oblasti prevence, odhalování, vyšetřování a stíhání trestných činů pohlavního zneužívání dětí.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418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32</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(32)</w:t>
            </w:r>
            <w:r w:rsidRPr="009A1AFD">
              <w:tab/>
            </w:r>
            <w:r w:rsidRPr="009A1AFD">
              <w:rPr>
                <w:b/>
                <w:i/>
              </w:rPr>
              <w:t>Povinnosti vyplývající z tohoto nařízení se nevztahují na poskytovatele hostingových služeb, kteří své služby v Unii nenabízejí.</w:t>
            </w:r>
            <w:r w:rsidRPr="009A1AFD">
              <w:t xml:space="preserve"> </w:t>
            </w:r>
            <w:r w:rsidRPr="009A1AFD">
              <w:rPr>
                <w:b/>
                <w:i/>
              </w:rPr>
              <w:t>Tyto služby však mohou být i tak používány k šíření materiálu pohlavního zneužívání dětí uživatelům v Unii nebo uživateli v Unii, což způsobuje újmu dětem a společnosti jako celku, a to i v případě, že činnosti poskytovatelů nejsou zacíleny na členské státy a celkový počet uživatelů těchto služeb v Unii je omezený.</w:t>
            </w:r>
            <w:r w:rsidRPr="009A1AFD">
              <w:t xml:space="preserve"> </w:t>
            </w:r>
            <w:r w:rsidRPr="009A1AFD">
              <w:rPr>
                <w:b/>
                <w:i/>
              </w:rPr>
              <w:t>Z právních a praktických důvodů nemusí být racionálně možné, aby tito poskytovatelé tento materiál odstranili nebo k němu znemožnili přístup, a to ani ve spolupráci s příslušnými orgány třetí země, v níž jsou usazeni.</w:t>
            </w:r>
            <w:r w:rsidRPr="009A1AFD">
              <w:t xml:space="preserve"> </w:t>
            </w:r>
            <w:r w:rsidRPr="009A1AFD">
              <w:rPr>
                <w:b/>
                <w:i/>
              </w:rPr>
              <w:t>V souladu se stávajícími postupy v několika členských státech by proto mělo být možné požadovat, aby poskytovatelé služeb přístupu k internetu přijali přiměřená opatření k zablokování přístupu uživatelů v Unii k danému materiálu.</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419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32</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(32)</w:t>
            </w:r>
            <w:r w:rsidRPr="009A1AFD">
              <w:tab/>
              <w:t xml:space="preserve">Povinnosti vyplývající z tohoto nařízení se nevztahují na poskytovatele hostingových služeb, kteří své služby v Unii nenabízejí. Tyto služby však mohou být i tak používány k šíření materiálu pohlavního zneužívání dětí uživatelům v Unii nebo uživateli v Unii, což způsobuje újmu dětem a společnosti jako celku, a to i v případě, že činnosti poskytovatelů nejsou zacíleny na členské státy a celkový počet uživatelů těchto služeb v Unii je omezený. </w:t>
            </w:r>
            <w:r w:rsidRPr="009A1AFD">
              <w:rPr>
                <w:b/>
                <w:i/>
              </w:rPr>
              <w:t>Z právních a praktických důvodů nemusí být racionálně možné, aby tito poskytovatelé tento materiál odstranili nebo k němu znemožnili přístup, a to ani ve spolupráci s příslušnými orgány třetí země, v níž jsou usazeni.</w:t>
            </w:r>
            <w:r w:rsidRPr="009A1AFD">
              <w:t xml:space="preserve"> </w:t>
            </w:r>
            <w:r w:rsidRPr="009A1AFD">
              <w:rPr>
                <w:b/>
                <w:i/>
              </w:rPr>
              <w:t>V souladu se stávajícími postupy v několika členských státech by proto mělo být možné požadovat, aby poskytovatelé služeb přístupu k internetu přijali přiměřená opatření k zablokování přístupu uživatelů v Unii k danému materiálu</w:t>
            </w:r>
            <w:r w:rsidRPr="009A1AFD">
              <w:t>.</w:t>
            </w:r>
          </w:p>
        </w:tc>
        <w:tc>
          <w:tcPr>
            <w:tcW w:w="4876" w:type="dxa"/>
          </w:tcPr>
          <w:p w:rsidR="0091380F" w:rsidRPr="009A1AFD" w:rsidRDefault="007C32F5">
            <w:pPr>
              <w:pStyle w:val="Normal6a"/>
            </w:pPr>
            <w:r w:rsidRPr="009A1AFD">
              <w:t>(32)</w:t>
            </w:r>
            <w:r w:rsidRPr="009A1AFD">
              <w:tab/>
              <w:t xml:space="preserve">Povinnosti vyplývající z tohoto nařízení se nevztahují na poskytovatele hostingových služeb, kteří své služby v Unii nenabízejí. Tyto služby však mohou být i tak používány k šíření materiálu pohlavního zneužívání dětí uživatelům v Unii nebo uživateli v Unii, což způsobuje újmu dětem a společnosti jako celku, a to i v případě, že činnosti poskytovatelů nejsou zacíleny na členské státy a celkový počet uživatelů těchto služeb v Unii je omezený. </w:t>
            </w:r>
            <w:r w:rsidRPr="009A1AFD">
              <w:rPr>
                <w:b/>
                <w:i/>
              </w:rPr>
              <w:t>Vzhledem k tomu, že každá země na světě ratifikovala Úmluvu OSN o právech dítěte nebo její opční protokol o dětské pornografii, mělo by být vždy možné, aby tito poskytovatelé tento materiál odstranili nebo k němu znemožnili přístup.</w:t>
            </w:r>
            <w:r w:rsidRPr="009A1AFD">
              <w:t xml:space="preserve"> </w:t>
            </w:r>
            <w:r w:rsidRPr="009A1AFD">
              <w:rPr>
                <w:b/>
                <w:i/>
              </w:rPr>
              <w:t>Vyskytnou-li se problémy ve vztahu ke konkrétním jurisdikcím, měly by Komise a členské státy vyvinout veškerý možný diplomatický tlak na nápravu situace</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420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33</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(33)</w:t>
            </w:r>
            <w:r w:rsidRPr="009A1AFD">
              <w:tab/>
            </w:r>
            <w:r w:rsidRPr="009A1AFD">
              <w:rPr>
                <w:b/>
                <w:i/>
              </w:rPr>
              <w:t>V zájmu jednotnosti, účinnosti a účelnosti a v zájmu minimalizace rizika obcházení by tyto blokovací příkazy měly vycházet ze seznamu jednotných lokátorů zdroje, které vedou ke konkrétním ověřeným položkám pohlavního zneužívání dětí, jež centrálně sestaví a poskytne středisko EU na základě řádně ověřených podání příslušných orgánů členských států.</w:t>
            </w:r>
            <w:r w:rsidRPr="009A1AFD">
              <w:t xml:space="preserve"> </w:t>
            </w:r>
            <w:r w:rsidRPr="009A1AFD">
              <w:rPr>
                <w:b/>
                <w:i/>
              </w:rPr>
              <w:t>Aby se zabránilo přijímání neodůvodněných nebo nepřiměřených opatření, zejména těch, která by nepatřičně ovlivnila příslušná základní práva, a to zejména (kromě práv dětí) svobodu projevu a informací uživatelů a svobodu podnikání poskytovatelů, měla by být stanovena vhodná omezení a záruky.</w:t>
            </w:r>
            <w:r w:rsidRPr="009A1AFD">
              <w:t xml:space="preserve"> </w:t>
            </w:r>
            <w:r w:rsidRPr="009A1AFD">
              <w:rPr>
                <w:b/>
                <w:i/>
              </w:rPr>
              <w:t>Zejména by mělo být zajištěno, aby zátěž uložená dotčeným poskytovatelům služeb přístupu k internetu nebyla nepřiměřená, aby potřeba a přiměřenost blokovacích příkazů byla pečlivě posouzena i po jejich vydání a aby poskytovatelé i dotčení uživatelé měli k dispozici účinné prostředky soudní i mimosoudní nápravy.</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421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33</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(33)</w:t>
            </w:r>
            <w:r w:rsidRPr="009A1AFD">
              <w:tab/>
            </w:r>
            <w:r w:rsidRPr="009A1AFD">
              <w:rPr>
                <w:b/>
                <w:i/>
              </w:rPr>
              <w:t>V zájmu jednotnosti, účinnosti a účelnosti a v zájmu minimalizace rizika obcházení by tyto blokovací příkazy měly vycházet ze seznamu jednotných lokátorů zdroje, které vedou ke konkrétním ověřeným položkám pohlavního zneužívání dětí, jež centrálně sestaví a poskytne středisko EU na základě řádně ověřených podání příslušných orgánů členských států.</w:t>
            </w:r>
            <w:r w:rsidRPr="009A1AFD">
              <w:t xml:space="preserve"> </w:t>
            </w:r>
            <w:r w:rsidRPr="009A1AFD">
              <w:rPr>
                <w:b/>
                <w:i/>
              </w:rPr>
              <w:t>Aby se zabránilo přijímání neodůvodněných nebo nepřiměřených opatření, zejména těch, která by nepatřičně ovlivnila příslušná základní práva, a to zejména (kromě práv dětí) svobodu projevu a informací uživatelů a svobodu podnikání poskytovatelů, měla by být stanovena vhodná omezení a záruky.</w:t>
            </w:r>
            <w:r w:rsidRPr="009A1AFD">
              <w:t xml:space="preserve"> </w:t>
            </w:r>
            <w:r w:rsidRPr="009A1AFD">
              <w:rPr>
                <w:b/>
                <w:i/>
              </w:rPr>
              <w:t>Zejména by mělo být zajištěno, aby zátěž uložená dotčeným poskytovatelům služeb přístupu k internetu nebyla nepřiměřená, aby potřeba a přiměřenost blokovacích příkazů byla pečlivě posouzena i po jejich vydání a aby poskytovatelé i dotčení uživatelé měli k dispozici účinné prostředky soudní i mimosoudní nápravy.</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422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Annalisa Tardino</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(35)</w:t>
            </w:r>
            <w:r w:rsidRPr="009A1AFD">
              <w:tab/>
              <w:t>Šíření materiálu pohlavního zneužívání dětí je trestným činem, který ovlivňuje práva vyobrazených obětí. Oběti by proto měly mít právo získat na požádání od střediska EU i prostřednictvím koordinačních orgánů příslušné informace, pokud poskytovatelé hostingových služeb nebo poskytovatelé veřejně dostupných interpersonálních komunikačních služeb oznámí v souladu s tímto nařízením známý materiál pohlavního zneužívání dětí.</w:t>
            </w:r>
          </w:p>
        </w:tc>
        <w:tc>
          <w:tcPr>
            <w:tcW w:w="4876" w:type="dxa"/>
          </w:tcPr>
          <w:p w:rsidR="0091380F" w:rsidRPr="009A1AFD" w:rsidRDefault="007C32F5">
            <w:pPr>
              <w:pStyle w:val="Normal6a"/>
            </w:pPr>
            <w:r w:rsidRPr="009A1AFD">
              <w:t>(35)</w:t>
            </w:r>
            <w:r w:rsidRPr="009A1AFD">
              <w:tab/>
            </w:r>
            <w:r w:rsidRPr="009A1AFD">
              <w:rPr>
                <w:b/>
                <w:i/>
              </w:rPr>
              <w:t>Jakékoli</w:t>
            </w:r>
            <w:r w:rsidRPr="009A1AFD">
              <w:t xml:space="preserve"> šíření materiálu pohlavního zneužívání dětí</w:t>
            </w:r>
            <w:r w:rsidRPr="009A1AFD">
              <w:rPr>
                <w:b/>
                <w:i/>
              </w:rPr>
              <w:t>, včetně šíření materiálů, které si samy zhotovily, bez souhlasu,</w:t>
            </w:r>
            <w:r w:rsidRPr="009A1AFD">
              <w:t xml:space="preserve"> je trestným činem, který ovlivňuje práva vyobrazených obětí. </w:t>
            </w:r>
            <w:r w:rsidRPr="009A1AFD">
              <w:rPr>
                <w:b/>
                <w:i/>
              </w:rPr>
              <w:t>Opakované šíření materiálu pohlavního zneužívání dětí představuje formu opětovné viktimizace, která by mohla mít dlouhodobé negativní důsledky pro oběť.</w:t>
            </w:r>
            <w:r w:rsidRPr="009A1AFD">
              <w:t xml:space="preserve"> Oběti by proto měly mít právo získat na požádání od střediska EU i prostřednictvím koordinačních orgánů příslušné informace, pokud poskytovatelé hostingových služeb nebo poskytovatelé veřejně dostupných interpersonálních komunikačních služeb oznámí v souladu s tímto nařízením známý materiál pohlavního zneužívání dětí. </w:t>
            </w:r>
            <w:r w:rsidRPr="009A1AFD">
              <w:rPr>
                <w:b/>
                <w:i/>
              </w:rPr>
              <w:t>Zaměstnanci, kteří se těmito případy zabývají, musí být speciálně vyškoleni, aby mohli komunikovat s oběťmi závažného zneužívání.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423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(35)</w:t>
            </w:r>
            <w:r w:rsidRPr="009A1AFD">
              <w:tab/>
              <w:t xml:space="preserve">Šíření materiálu pohlavního zneužívání dětí je trestným činem, který ovlivňuje práva vyobrazených </w:t>
            </w:r>
            <w:r w:rsidRPr="009A1AFD">
              <w:rPr>
                <w:b/>
                <w:i/>
              </w:rPr>
              <w:t>obětí</w:t>
            </w:r>
            <w:r w:rsidRPr="009A1AFD">
              <w:t>. Oběti by proto měly mít právo získat na požádání od střediska EU i prostřednictvím koordinačních orgánů příslušné informace, pokud poskytovatelé hostingových služeb nebo poskytovatelé veřejně dostupných interpersonálních komunikačních služeb oznámí v souladu s tímto nařízením známý materiál pohlavního zneužívání dětí.</w:t>
            </w:r>
          </w:p>
        </w:tc>
        <w:tc>
          <w:tcPr>
            <w:tcW w:w="4876" w:type="dxa"/>
          </w:tcPr>
          <w:p w:rsidR="0091380F" w:rsidRPr="009A1AFD" w:rsidRDefault="007C32F5">
            <w:pPr>
              <w:pStyle w:val="Normal6a"/>
            </w:pPr>
            <w:r w:rsidRPr="009A1AFD">
              <w:t>(35)</w:t>
            </w:r>
            <w:r w:rsidRPr="009A1AFD">
              <w:tab/>
              <w:t xml:space="preserve">Šíření materiálu pohlavního zneužívání dětí je trestným činem, který ovlivňuje práva vyobrazených </w:t>
            </w:r>
            <w:r w:rsidRPr="009A1AFD">
              <w:rPr>
                <w:b/>
                <w:i/>
              </w:rPr>
              <w:t>přeživších</w:t>
            </w:r>
            <w:r w:rsidRPr="009A1AFD">
              <w:t>. Oběti by proto měly mít právo získat na požádání od střediska EU i prostřednictvím koordinačních orgánů příslušné informace, pokud poskytovatelé hostingových služeb nebo poskytovatelé veřejně dostupných interpersonálních komunikačních služeb oznámí v souladu s tímto nařízením známý materiál pohlavního zneužívání dětí</w:t>
            </w:r>
            <w:r w:rsidRPr="009A1AFD">
              <w:rPr>
                <w:b/>
                <w:i/>
              </w:rPr>
              <w:t>, a právo požádat o smazání tohoto materiálu pohlavního zneužívání dětí.</w:t>
            </w:r>
            <w:r w:rsidRPr="009A1AFD">
              <w:t xml:space="preserve"> </w:t>
            </w:r>
            <w:r w:rsidRPr="009A1AFD">
              <w:rPr>
                <w:b/>
                <w:i/>
              </w:rPr>
              <w:t>V takovém případě by oběti měly mít právo získat na požádání příslušné informace od střediska EU prostřednictvím koordinačních orgánů</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424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(35)</w:t>
            </w:r>
            <w:r w:rsidRPr="009A1AFD">
              <w:tab/>
              <w:t xml:space="preserve">Šíření materiálu pohlavního zneužívání dětí je trestným činem, který ovlivňuje práva vyobrazených obětí. Oběti by proto </w:t>
            </w:r>
            <w:r w:rsidRPr="009A1AFD">
              <w:rPr>
                <w:b/>
                <w:i/>
              </w:rPr>
              <w:t>měly</w:t>
            </w:r>
            <w:r w:rsidRPr="009A1AFD">
              <w:t xml:space="preserve"> mít právo získat na požádání od střediska EU i prostřednictvím koordinačních orgánů příslušné informace, pokud poskytovatelé hostingových služeb nebo poskytovatelé veřejně dostupných interpersonálních komunikačních služeb oznámí v souladu s tímto nařízením známý materiál pohlavního zneužívání dětí.</w:t>
            </w:r>
          </w:p>
        </w:tc>
        <w:tc>
          <w:tcPr>
            <w:tcW w:w="4876" w:type="dxa"/>
          </w:tcPr>
          <w:p w:rsidR="0091380F" w:rsidRPr="009A1AFD" w:rsidRDefault="007C32F5">
            <w:pPr>
              <w:pStyle w:val="Normal6a"/>
            </w:pPr>
            <w:r w:rsidRPr="009A1AFD">
              <w:t>(35)</w:t>
            </w:r>
            <w:r w:rsidRPr="009A1AFD">
              <w:tab/>
              <w:t xml:space="preserve">Šíření materiálu pohlavního zneužívání dětí je trestným činem, který ovlivňuje práva vyobrazených obětí. Oběti </w:t>
            </w:r>
            <w:r w:rsidRPr="009A1AFD">
              <w:rPr>
                <w:b/>
                <w:i/>
              </w:rPr>
              <w:t>nebo jejich schválený oficiální zástupce</w:t>
            </w:r>
            <w:r w:rsidRPr="009A1AFD">
              <w:t xml:space="preserve"> by proto </w:t>
            </w:r>
            <w:r w:rsidRPr="009A1AFD">
              <w:rPr>
                <w:b/>
                <w:i/>
              </w:rPr>
              <w:t>měli</w:t>
            </w:r>
            <w:r w:rsidRPr="009A1AFD">
              <w:t xml:space="preserve"> mít právo získat na požádání od střediska EU i prostřednictvím koordinačních orgánů příslušné informace, pokud poskytovatelé hostingových služeb nebo poskytovatelé veřejně dostupných interpersonálních komunikačních služeb </w:t>
            </w:r>
            <w:r w:rsidRPr="009A1AFD">
              <w:rPr>
                <w:b/>
                <w:i/>
              </w:rPr>
              <w:t>nezávislých na číslech</w:t>
            </w:r>
            <w:r w:rsidRPr="009A1AFD">
              <w:t xml:space="preserve"> oznámí </w:t>
            </w:r>
            <w:r w:rsidRPr="009A1AFD">
              <w:rPr>
                <w:b/>
                <w:i/>
              </w:rPr>
              <w:t>nebo odstraní</w:t>
            </w:r>
            <w:r w:rsidRPr="009A1AFD">
              <w:t xml:space="preserve"> v souladu s tímto nařízením známý materiál pohlavního zneužívání dětí.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425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(35)</w:t>
            </w:r>
            <w:r w:rsidRPr="009A1AFD">
              <w:tab/>
              <w:t>Šíření materiálu pohlavního zneužívání dětí je trestným činem, který ovlivňuje práva vyobrazených obětí. Oběti by proto měly mít právo získat na požádání od střediska EU i prostřednictvím koordinačních orgánů příslušné informace, pokud poskytovatelé hostingových služeb nebo poskytovatelé veřejně dostupných interpersonálních komunikačních služeb oznámí v souladu s tímto nařízením známý materiál pohlavního zneužívání dětí.</w:t>
            </w:r>
          </w:p>
        </w:tc>
        <w:tc>
          <w:tcPr>
            <w:tcW w:w="4876" w:type="dxa"/>
          </w:tcPr>
          <w:p w:rsidR="0091380F" w:rsidRPr="009A1AFD" w:rsidRDefault="007C32F5">
            <w:pPr>
              <w:pStyle w:val="Normal6a"/>
            </w:pPr>
            <w:r w:rsidRPr="009A1AFD">
              <w:t>(35)</w:t>
            </w:r>
            <w:r w:rsidRPr="009A1AFD">
              <w:tab/>
              <w:t xml:space="preserve">Šíření materiálu pohlavního zneužívání dětí je trestným činem, který ovlivňuje práva vyobrazených obětí. Oběti by proto měly mít právo získat na požádání od střediska EU i prostřednictvím koordinačních orgánů příslušné informace, pokud poskytovatelé hostingových služeb nebo poskytovatelé veřejně dostupných interpersonálních komunikačních služeb </w:t>
            </w:r>
            <w:r w:rsidRPr="009A1AFD">
              <w:rPr>
                <w:b/>
                <w:i/>
              </w:rPr>
              <w:t>nezávislých na číslech</w:t>
            </w:r>
            <w:r w:rsidRPr="009A1AFD">
              <w:t xml:space="preserve"> oznámí v souladu s tímto nařízením známý materiál pohlavního zneužívání dětí.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426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35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(35a)</w:t>
            </w:r>
            <w:r w:rsidRPr="009A1AFD">
              <w:tab/>
            </w:r>
            <w:r w:rsidRPr="009A1AFD">
              <w:rPr>
                <w:b/>
                <w:i/>
              </w:rPr>
              <w:t>Jak je zdůrazněno ve strategii EU</w:t>
            </w:r>
            <w:r w:rsidRPr="009A1AFD">
              <w:rPr>
                <w:b/>
                <w:i/>
                <w:vertAlign w:val="superscript"/>
              </w:rPr>
              <w:t>1a</w:t>
            </w:r>
            <w:r w:rsidRPr="009A1AFD">
              <w:rPr>
                <w:b/>
                <w:i/>
              </w:rPr>
              <w:t>, děti samy musí mít znalosti a nástroje, které by jim mohly pomoci nebýt s tímto zneužíváním pokud možno konfrontovány, a musí být informovány o tom, že určité chování není přijatelné.</w:t>
            </w:r>
            <w:r w:rsidRPr="009A1AFD">
              <w:t xml:space="preserve"> </w:t>
            </w:r>
            <w:r w:rsidRPr="009A1AFD">
              <w:rPr>
                <w:b/>
                <w:i/>
              </w:rPr>
              <w:t>Komisí financovaná síť center pro bezpečnější internet zvyšuje povědomí o bezpečnosti na internetu a prostřednictvím linek pomoci a horkých linek poskytuje informace, zdroje a pomoc týkající se široké škály témat souvisejících s digitální bezpečností, včetně tzv. groomingu a sextingu.</w:t>
            </w:r>
            <w:r w:rsidRPr="009A1AFD">
              <w:t xml:space="preserve"> </w:t>
            </w:r>
            <w:r w:rsidRPr="009A1AFD">
              <w:rPr>
                <w:b/>
                <w:i/>
              </w:rPr>
              <w:t>Dalšími příklady, jak lze tuto činnost provádět, je kampaň Rady Evropy One in Five (Jedno z pěti) a iniciativa Europolu „#SayNo“.</w:t>
            </w:r>
            <w:r w:rsidRPr="009A1AFD">
              <w:t xml:space="preserve"> </w:t>
            </w:r>
            <w:r w:rsidRPr="009A1AFD">
              <w:rPr>
                <w:b/>
                <w:i/>
              </w:rPr>
              <w:t>Dojde-li ke zneužívání, musí se děti cítit bezpečně a schopné mluvit, reagovat a oznamovat, a to i v případě, že zneužívání pochází z jejich kruhu důvěry, jak je tomu často.</w:t>
            </w:r>
            <w:r w:rsidRPr="009A1AFD">
              <w:t xml:space="preserve"> </w:t>
            </w:r>
            <w:r w:rsidRPr="009A1AFD">
              <w:rPr>
                <w:b/>
                <w:i/>
              </w:rPr>
              <w:t>Musí mít rovněž přístup k bezpečným, dostupným a věku přiměřeným kanálům, kde mohou zneužití bez obav nahlásit.</w:t>
            </w:r>
            <w:r w:rsidRPr="009A1AFD">
              <w:t xml:space="preserve"> </w:t>
            </w:r>
            <w:r w:rsidRPr="009A1AFD">
              <w:rPr>
                <w:b/>
                <w:i/>
              </w:rPr>
              <w:t>Jak je uvedeno v doporučení Výboru OSN pro práva dítěte</w:t>
            </w:r>
            <w:r w:rsidRPr="009A1AFD">
              <w:rPr>
                <w:b/>
                <w:i/>
                <w:vertAlign w:val="superscript"/>
              </w:rPr>
              <w:t>1b</w:t>
            </w:r>
            <w:r w:rsidRPr="009A1AFD">
              <w:rPr>
                <w:b/>
                <w:i/>
              </w:rPr>
              <w:t>, státy, které jsou stranami úmluvy, by měly zajistit, aby se digitální gramotnost vyučovala ve školách v rámci základních vzdělávacích programů, a to jak na úrovni předškolního vzdělávání, tak ve všech školních letech, a aby byly tyto pedagogické postupy posuzovány na základě jejich výsledků.</w:t>
            </w:r>
            <w:r w:rsidRPr="009A1AFD">
              <w:t xml:space="preserve"> </w:t>
            </w:r>
            <w:r w:rsidRPr="009A1AFD">
              <w:rPr>
                <w:b/>
                <w:i/>
              </w:rPr>
              <w:t>Osnovy by měly zahrnovat znalosti a dovednosti pro bezpečné nakládání s širokou škálou digitálních nástrojů a zdrojů, včetně těch, které se týkají obsahu, tvorby, spolupráce, účasti, socializace a občanské angažovanosti, jak je uvedeno ve strategii EU pro účinnější boj proti pohlavnímu zneužívání dětí.</w:t>
            </w:r>
          </w:p>
        </w:tc>
      </w:tr>
      <w:tr w:rsidR="0091380F" w:rsidRPr="009A1AFD">
        <w:trPr>
          <w:jc w:val="center"/>
        </w:trPr>
        <w:tc>
          <w:tcPr>
            <w:tcW w:w="4876" w:type="dxa"/>
          </w:tcPr>
          <w:p w:rsidR="0091380F" w:rsidRPr="009A1AFD" w:rsidRDefault="0091380F"/>
        </w:tc>
        <w:tc>
          <w:tcPr>
            <w:tcW w:w="4876" w:type="dxa"/>
          </w:tcPr>
          <w:p w:rsidR="0091380F" w:rsidRPr="009A1AFD" w:rsidRDefault="007C32F5">
            <w:pPr>
              <w:pStyle w:val="Normal6a"/>
            </w:pPr>
            <w:r w:rsidRPr="009A1AFD">
              <w:rPr>
                <w:b/>
                <w:i/>
              </w:rPr>
              <w:t>_________________</w:t>
            </w:r>
          </w:p>
        </w:tc>
      </w:tr>
      <w:tr w:rsidR="0091380F" w:rsidRPr="009A1AFD">
        <w:trPr>
          <w:jc w:val="center"/>
        </w:trPr>
        <w:tc>
          <w:tcPr>
            <w:tcW w:w="4876" w:type="dxa"/>
          </w:tcPr>
          <w:p w:rsidR="0091380F" w:rsidRPr="009A1AFD" w:rsidRDefault="0091380F"/>
        </w:tc>
        <w:tc>
          <w:tcPr>
            <w:tcW w:w="4876" w:type="dxa"/>
          </w:tcPr>
          <w:p w:rsidR="0091380F" w:rsidRPr="009A1AFD" w:rsidRDefault="007C32F5">
            <w:pPr>
              <w:pStyle w:val="Normal6a"/>
            </w:pPr>
            <w:r w:rsidRPr="009A1AFD">
              <w:rPr>
                <w:b/>
                <w:i/>
                <w:vertAlign w:val="superscript"/>
              </w:rPr>
              <w:t>1a</w:t>
            </w:r>
            <w:r w:rsidRPr="009A1AFD">
              <w:t xml:space="preserve"> </w:t>
            </w:r>
            <w:r w:rsidRPr="009A1AFD">
              <w:rPr>
                <w:b/>
                <w:i/>
              </w:rPr>
              <w:t>COM(2020) 607 final, Sdělení Komise Evropskému parlamentu, Radě, Evropskému hospodářskému a sociálnímu výboru a Výboru regionů – Strategie EU pro účinnější boj proti pohlavnímu zneužívání dětí</w:t>
            </w:r>
          </w:p>
        </w:tc>
      </w:tr>
      <w:tr w:rsidR="0091380F" w:rsidRPr="009A1AFD">
        <w:trPr>
          <w:jc w:val="center"/>
        </w:trPr>
        <w:tc>
          <w:tcPr>
            <w:tcW w:w="4876" w:type="dxa"/>
          </w:tcPr>
          <w:p w:rsidR="0091380F" w:rsidRPr="009A1AFD" w:rsidRDefault="0091380F"/>
        </w:tc>
        <w:tc>
          <w:tcPr>
            <w:tcW w:w="4876" w:type="dxa"/>
          </w:tcPr>
          <w:p w:rsidR="0091380F" w:rsidRPr="009A1AFD" w:rsidRDefault="007C32F5">
            <w:pPr>
              <w:pStyle w:val="Normal6a"/>
            </w:pPr>
            <w:r w:rsidRPr="009A1AFD">
              <w:rPr>
                <w:b/>
                <w:i/>
                <w:vertAlign w:val="superscript"/>
              </w:rPr>
              <w:t>1b</w:t>
            </w:r>
            <w:r w:rsidRPr="009A1AFD">
              <w:t xml:space="preserve"> </w:t>
            </w:r>
            <w:r w:rsidRPr="009A1AFD">
              <w:rPr>
                <w:b/>
                <w:i/>
              </w:rPr>
              <w:t>CRC/C/GC/25, obecná připomínka č. 25 (2021) o právech dětí v souvislosti s digitálním prostředím Výboru OSN pro práva dítěte.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427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(36)</w:t>
            </w:r>
            <w:r w:rsidRPr="009A1AFD">
              <w:tab/>
              <w:t xml:space="preserve">Vzhledem k dopadu na práva obětí vyobrazených v tomto známém materiálu pohlavního zneužívání dětí a obvyklým možnostem poskytovatelů hostingových služeb tento dopad omezit tím, že pomohou zajistit, aby tento materiál již nebyl v rámci jejich služeb k dispozici, by tito poskytovatelé měli poskytnout pomoc obětem, které požádají o odstranění dotčeného materiálu nebo znemožnění přístupu k němu. Tato pomoc by se měla omezit na to, co lze za daných okolností od dotčeného poskytovatele rozumně požadovat, a to s ohledem na faktory, kterými jsou například obsah a rozsah žádosti, kroky nezbytné k nalezení dotčených známých materiálů pohlavního zneužívání dětí a prostředky, které má poskytovatel k dispozici. Pomoc by mohla spočívat například v pomoci při lokalizaci položek, provedení kontrol a odstranění nebo znemožnění přístupu k těmto položkám. Vzhledem k tomu, že provádění činností potřebných k dosažení </w:t>
            </w:r>
            <w:r w:rsidRPr="009A1AFD">
              <w:rPr>
                <w:b/>
                <w:i/>
              </w:rPr>
              <w:t>tohoto</w:t>
            </w:r>
            <w:r w:rsidRPr="009A1AFD">
              <w:t xml:space="preserve"> odstranění nebo znemožnění přístupu může být bolestné nebo dokonce traumatické a složité, měly by mít oběti v tomto ohledu rovněž právo na pomoc ze strany střediska EU, a to prostřednictvím koordinačních orgánů.</w:t>
            </w:r>
          </w:p>
        </w:tc>
        <w:tc>
          <w:tcPr>
            <w:tcW w:w="4876" w:type="dxa"/>
          </w:tcPr>
          <w:p w:rsidR="0091380F" w:rsidRPr="009A1AFD" w:rsidRDefault="007C32F5">
            <w:pPr>
              <w:pStyle w:val="Normal6a"/>
            </w:pPr>
            <w:r w:rsidRPr="009A1AFD">
              <w:t>(36)</w:t>
            </w:r>
            <w:r w:rsidRPr="009A1AFD">
              <w:tab/>
            </w:r>
            <w:r w:rsidRPr="009A1AFD">
              <w:rPr>
                <w:b/>
                <w:i/>
              </w:rPr>
              <w:t>Aby se zabránilo tomu, že se děti stanou obětí zneužívání on-line, měli by poskytovatelé, u nichž existují důkazy, že jejich služby jsou běžně či systematicky využívány za účelem pohlavního zneužívání dětí on-line, poskytnout přiměřenou pomoc tím, že na svých platformách zavedou výstražný a poplašný mechanismus.</w:t>
            </w:r>
            <w:r w:rsidRPr="009A1AFD">
              <w:t xml:space="preserve"> </w:t>
            </w:r>
            <w:r w:rsidRPr="009A1AFD">
              <w:rPr>
                <w:b/>
                <w:i/>
              </w:rPr>
              <w:t>Mechanismus varování by mohl spočívat například v propojení potenciálních obětí s místními službami, jako jsou linky pomoci, organizace pro práva a podporu obětí nebo horké linky.</w:t>
            </w:r>
            <w:r w:rsidRPr="009A1AFD">
              <w:t xml:space="preserve"> </w:t>
            </w:r>
            <w:r w:rsidRPr="009A1AFD">
              <w:rPr>
                <w:b/>
                <w:i/>
              </w:rPr>
              <w:t>Měly by v případě oznámení nebo upozornění zajistit odpovídající následná opatření v jazyce, který si uživatel zvolil pro využívání své služby.</w:t>
            </w:r>
            <w:r w:rsidRPr="009A1AFD">
              <w:t xml:space="preserve"> Vzhledem k dopadu na práva obětí vyobrazených v tomto známém materiálu pohlavního zneužívání dětí a obvyklým možnostem poskytovatelů hostingových služeb tento dopad omezit tím, že pomohou zajistit, aby tento materiál již nebyl v rámci jejich služeb k dispozici, by tito poskytovatelé měli poskytnout pomoc obětem, které požádají o odstranění dotčeného materiálu nebo znemožnění přístupu k němu. Tato pomoc by se měla omezit na to, co lze za daných okolností od dotčeného poskytovatele rozumně požadovat, a to s ohledem na faktory, kterými jsou například obsah a rozsah žádosti, kroky nezbytné k nalezení dotčených známých materiálů pohlavního zneužívání dětí a prostředky, které má poskytovatel k dispozici. Pomoc by mohla spočívat například v pomoci při lokalizaci položek, provedení kontrol a odstranění nebo znemožnění přístupu k těmto položkám. Vzhledem k tomu, že provádění činností potřebných k dosažení </w:t>
            </w:r>
            <w:r w:rsidRPr="009A1AFD">
              <w:rPr>
                <w:b/>
                <w:i/>
              </w:rPr>
              <w:t>takového</w:t>
            </w:r>
            <w:r w:rsidRPr="009A1AFD">
              <w:t xml:space="preserve"> odstranění nebo znemožnění přístupu může být bolestné nebo dokonce traumatické a složité, měly by mít oběti v tomto ohledu rovněž právo na </w:t>
            </w:r>
            <w:r w:rsidRPr="009A1AFD">
              <w:rPr>
                <w:b/>
                <w:i/>
              </w:rPr>
              <w:t>odpovídající psychosociální podporu vstřícnou k dětem a zohledňující děti a na</w:t>
            </w:r>
            <w:r w:rsidRPr="009A1AFD">
              <w:t xml:space="preserve"> pomoc ze strany střediska EU </w:t>
            </w:r>
            <w:r w:rsidRPr="009A1AFD">
              <w:rPr>
                <w:b/>
                <w:i/>
              </w:rPr>
              <w:t>a jeho příslušných partnerů, jako jsou linky pomoci pro děti nebo jiné mechanismy psychosociální podpory v tomto ohledu</w:t>
            </w:r>
            <w:r w:rsidRPr="009A1AFD">
              <w:t xml:space="preserve">, a to prostřednictvím koordinačních orgánů. </w:t>
            </w:r>
            <w:r w:rsidRPr="009A1AFD">
              <w:rPr>
                <w:b/>
                <w:i/>
              </w:rPr>
              <w:t>Členské státy by měly zřídit a zlepšit fungování dětské linky pomoci a horké linky, mimo jiné prostřednictvím financování a budování kapacit, v souladu s článkem 96 směrnice (EU) 2018/1972.</w:t>
            </w:r>
            <w:r w:rsidRPr="009A1AFD">
              <w:t xml:space="preserve"> </w:t>
            </w:r>
            <w:r w:rsidRPr="009A1AFD">
              <w:rPr>
                <w:b/>
                <w:i/>
              </w:rPr>
              <w:t>Identifikace obětí je klíčová nejen pro sledování pohlavního zneužívání dětí on-line, ale také pro předcházení viktimizaci, zastavení dalšího šíření škodlivého materiálu a zajištění toho, aby oběti mohly využívat dostupné pomoci.</w:t>
            </w:r>
            <w:r w:rsidRPr="009A1AFD">
              <w:t xml:space="preserve"> </w:t>
            </w:r>
            <w:r w:rsidRPr="009A1AFD">
              <w:rPr>
                <w:b/>
                <w:i/>
              </w:rPr>
              <w:t>Tato identifikace obětí však vyžaduje vysoký stupeň specializace a odpovídající zdroje.</w:t>
            </w:r>
            <w:r w:rsidRPr="009A1AFD">
              <w:t xml:space="preserve"> </w:t>
            </w:r>
            <w:r w:rsidRPr="009A1AFD">
              <w:rPr>
                <w:b/>
                <w:i/>
              </w:rPr>
              <w:t>Úsilí Evropského centra pro boj proti kyberkriminalitě v oblasti identifikace obětí by proto mělo být doplněno na vnitrostátní úrovni.</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428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Lucia Ďuriš Nicholsonová, Fabienne Keller</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(36)</w:t>
            </w:r>
            <w:r w:rsidRPr="009A1AFD">
              <w:tab/>
              <w:t>Vzhledem k dopadu na práva obětí vyobrazených v tomto známém materiálu pohlavního zneužívání dětí a obvyklým možnostem poskytovatelů hostingových služeb tento dopad omezit tím, že pomohou zajistit, aby tento materiál již nebyl v rámci jejich služeb k dispozici, by tito poskytovatelé měli poskytnout pomoc obětem, které požádají o odstranění dotčeného materiálu nebo znemožnění přístupu k němu. Tato pomoc by se měla omezit na to, co lze za daných okolností od dotčeného poskytovatele rozumně požadovat, a to s ohledem na faktory, kterými jsou například obsah a rozsah žádosti, kroky nezbytné k nalezení dotčených známých materiálů pohlavního zneužívání dětí a prostředky, které má poskytovatel k dispozici. Pomoc by mohla spočívat například v pomoci při lokalizaci položek, provedení kontrol a odstranění nebo znemožnění přístupu k těmto položkám. Vzhledem k tomu, že provádění činností potřebných k dosažení tohoto odstranění nebo znemožnění přístupu může být bolestné nebo dokonce traumatické a složité, měly by mít oběti v tomto ohledu rovněž právo na pomoc ze strany střediska EU, a to prostřednictvím koordinačních orgánů.</w:t>
            </w:r>
          </w:p>
        </w:tc>
        <w:tc>
          <w:tcPr>
            <w:tcW w:w="4876" w:type="dxa"/>
          </w:tcPr>
          <w:p w:rsidR="0091380F" w:rsidRPr="009A1AFD" w:rsidRDefault="007C32F5">
            <w:pPr>
              <w:pStyle w:val="Normal6a"/>
            </w:pPr>
            <w:r w:rsidRPr="009A1AFD">
              <w:t>(36)</w:t>
            </w:r>
            <w:r w:rsidRPr="009A1AFD">
              <w:tab/>
              <w:t xml:space="preserve">Vzhledem k dopadu na práva obětí vyobrazených v tomto známém materiálu pohlavního zneužívání dětí a obvyklým možnostem poskytovatelů hostingových služeb tento dopad omezit tím, že pomohou zajistit, aby tento materiál již nebyl v rámci jejich služeb k dispozici, by tito poskytovatelé měli poskytnout pomoc obětem, které požádají o odstranění dotčeného materiálu nebo znemožnění přístupu k němu. Tato pomoc by se měla omezit na to, co lze za daných okolností od dotčeného poskytovatele rozumně požadovat, a to s ohledem na faktory, kterými jsou například obsah a rozsah žádosti, kroky nezbytné k nalezení dotčených známých materiálů pohlavního zneužívání dětí a prostředky, které má poskytovatel k dispozici. Pomoc by mohla spočívat například v pomoci při lokalizaci položek, provedení kontrol a odstranění nebo znemožnění přístupu k těmto položkám. Vzhledem k tomu, že provádění činností potřebných k dosažení tohoto odstranění nebo znemožnění přístupu může být bolestné nebo dokonce traumatické a složité, měly by mít oběti v tomto ohledu rovněž právo na pomoc ze strany střediska EU, a to prostřednictvím koordinačních orgánů. </w:t>
            </w:r>
            <w:r w:rsidRPr="009A1AFD">
              <w:rPr>
                <w:b/>
                <w:i/>
              </w:rPr>
              <w:t>Poskytovatelé by měli zřídit a provozovat dostupný, věku přiměřený a uživatelsky přívětivý mechanismus, který uživatelům umožní upozornit na jakékoli případy možného pohlavního zneužívání dětí on-line na jejich platformě.</w:t>
            </w:r>
            <w:r w:rsidRPr="009A1AFD">
              <w:t xml:space="preserve"> </w:t>
            </w:r>
            <w:r w:rsidRPr="009A1AFD">
              <w:rPr>
                <w:b/>
                <w:i/>
              </w:rPr>
              <w:t>Poskytovatelé by měli rovněž nabídnout přiměřenou pomoc uživatelům, kteří tyto případy nahlásí, jako je zavedení viditelných výstražných a poplašných systémů na jejich platformách, jakož i poskytování odkazů na místní organizace, jako jsou horké linky, linky pomoci nebo organizace pro práva obětí, s cílem pomoci potenciálním obětem.</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429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Annalisa Tardino</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(36)</w:t>
            </w:r>
            <w:r w:rsidRPr="009A1AFD">
              <w:tab/>
              <w:t>Vzhledem k dopadu na práva obětí vyobrazených v tomto známém materiálu pohlavního zneužívání dětí a obvyklým možnostem poskytovatelů hostingových služeb tento dopad omezit tím, že pomohou zajistit, aby tento materiál již nebyl v rámci jejich služeb k dispozici, by tito poskytovatelé měli poskytnout pomoc obětem</w:t>
            </w:r>
            <w:r w:rsidRPr="009A1AFD">
              <w:rPr>
                <w:b/>
                <w:i/>
              </w:rPr>
              <w:t>, které</w:t>
            </w:r>
            <w:r w:rsidRPr="009A1AFD">
              <w:t xml:space="preserve"> požádají o odstranění dotčeného materiálu nebo znemožnění přístupu k němu. Tato pomoc by </w:t>
            </w:r>
            <w:r w:rsidRPr="009A1AFD">
              <w:rPr>
                <w:b/>
                <w:i/>
              </w:rPr>
              <w:t>se měla</w:t>
            </w:r>
            <w:r w:rsidRPr="009A1AFD">
              <w:t xml:space="preserve"> omezit na to, co lze za daných okolností od dotčeného poskytovatele rozumně požadovat, a to s ohledem na faktory, kterými jsou například obsah a rozsah žádosti, kroky nezbytné k nalezení dotčených známých materiálů pohlavního zneužívání dětí a prostředky, které má poskytovatel k dispozici. Pomoc by mohla spočívat například v pomoci při lokalizaci položek, provedení kontrol a odstranění nebo znemožnění přístupu k těmto položkám. Vzhledem k tomu, že provádění činností potřebných k dosažení tohoto odstranění nebo znemožnění přístupu může být bolestné nebo dokonce traumatické a složité, měly by mít oběti v tomto ohledu rovněž právo na pomoc ze strany střediska EU, a to prostřednictvím koordinačních orgánů.</w:t>
            </w:r>
          </w:p>
        </w:tc>
        <w:tc>
          <w:tcPr>
            <w:tcW w:w="4876" w:type="dxa"/>
          </w:tcPr>
          <w:p w:rsidR="0091380F" w:rsidRPr="009A1AFD" w:rsidRDefault="007C32F5">
            <w:pPr>
              <w:pStyle w:val="Normal6a"/>
            </w:pPr>
            <w:r w:rsidRPr="009A1AFD">
              <w:t>(36)</w:t>
            </w:r>
            <w:r w:rsidRPr="009A1AFD">
              <w:tab/>
              <w:t xml:space="preserve">Vzhledem k dopadu na práva obětí vyobrazených v tomto známém materiálu pohlavního zneužívání dětí a obvyklým možnostem poskytovatelů hostingových služeb tento dopad omezit tím, že pomohou zajistit, aby tento materiál již nebyl v rámci jejich služeb k dispozici, by tito poskytovatelé měli poskytnout pomoc obětem </w:t>
            </w:r>
            <w:r w:rsidRPr="009A1AFD">
              <w:rPr>
                <w:b/>
                <w:i/>
              </w:rPr>
              <w:t>nebo jejich právním zástupcům, kteří</w:t>
            </w:r>
            <w:r w:rsidRPr="009A1AFD">
              <w:t xml:space="preserve"> požádají o odstranění dotčeného materiálu nebo znemožnění přístupu k němu. Tato pomoc by </w:t>
            </w:r>
            <w:r w:rsidRPr="009A1AFD">
              <w:rPr>
                <w:b/>
                <w:i/>
              </w:rPr>
              <w:t>měla být uživatelsky přívětivá a měla by se</w:t>
            </w:r>
            <w:r w:rsidRPr="009A1AFD">
              <w:t xml:space="preserve"> omezit na to, co lze za daných okolností od dotčeného poskytovatele rozumně požadovat, a to s ohledem na faktory, kterými jsou například obsah a rozsah žádosti, kroky nezbytné k nalezení dotčených známých materiálů pohlavního zneužívání dětí a prostředky, které má poskytovatel k dispozici. Pomoc by mohla spočívat například v pomoci při lokalizaci položek, provedení kontrol a odstranění nebo znemožnění přístupu k těmto položkám. Vzhledem k tomu, že provádění činností potřebných k dosažení tohoto odstranění nebo znemožnění přístupu může být bolestné nebo dokonce traumatické a složité, měly by mít oběti v tomto ohledu rovněž právo na pomoc ze strany </w:t>
            </w:r>
            <w:r w:rsidRPr="009A1AFD">
              <w:rPr>
                <w:b/>
                <w:i/>
              </w:rPr>
              <w:t>speciálně vyškolených zaměstnanců</w:t>
            </w:r>
            <w:r w:rsidRPr="009A1AFD">
              <w:t xml:space="preserve"> střediska EU, a to prostřednictvím koordinačních orgánů.</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430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(36)</w:t>
            </w:r>
            <w:r w:rsidRPr="009A1AFD">
              <w:tab/>
              <w:t xml:space="preserve">Vzhledem k dopadu na práva obětí vyobrazených v tomto známém materiálu pohlavního zneužívání dětí a obvyklým možnostem poskytovatelů hostingových služeb tento dopad omezit tím, že pomohou zajistit, aby tento materiál již nebyl v rámci jejich služeb k dispozici, by tito poskytovatelé měli poskytnout pomoc </w:t>
            </w:r>
            <w:r w:rsidRPr="009A1AFD">
              <w:rPr>
                <w:b/>
                <w:i/>
              </w:rPr>
              <w:t>obětem, které</w:t>
            </w:r>
            <w:r w:rsidRPr="009A1AFD">
              <w:t xml:space="preserve"> požádají o odstranění dotčeného materiálu </w:t>
            </w:r>
            <w:r w:rsidRPr="009A1AFD">
              <w:rPr>
                <w:b/>
                <w:i/>
              </w:rPr>
              <w:t>nebo znemožnění přístupu k němu</w:t>
            </w:r>
            <w:r w:rsidRPr="009A1AFD">
              <w:t xml:space="preserve">. Tato pomoc by se měla omezit na to, co lze za daných okolností od dotčeného poskytovatele rozumně požadovat, a to s ohledem na faktory, kterými jsou například obsah a rozsah žádosti, kroky nezbytné k nalezení dotčených známých materiálů pohlavního zneužívání dětí a prostředky, které má poskytovatel k dispozici. Pomoc by mohla spočívat například v pomoci při lokalizaci položek, provedení kontrol a odstranění </w:t>
            </w:r>
            <w:r w:rsidRPr="009A1AFD">
              <w:rPr>
                <w:b/>
                <w:i/>
              </w:rPr>
              <w:t>nebo znemožnění přístupu k těmto položkám</w:t>
            </w:r>
            <w:r w:rsidRPr="009A1AFD">
              <w:t xml:space="preserve">. Vzhledem k tomu, že provádění činností potřebných k dosažení tohoto odstranění </w:t>
            </w:r>
            <w:r w:rsidRPr="009A1AFD">
              <w:rPr>
                <w:b/>
                <w:i/>
              </w:rPr>
              <w:t>nebo znemožnění přístupu</w:t>
            </w:r>
            <w:r w:rsidRPr="009A1AFD">
              <w:t xml:space="preserve"> může být bolestné nebo dokonce traumatické a složité, </w:t>
            </w:r>
            <w:r w:rsidRPr="009A1AFD">
              <w:rPr>
                <w:b/>
                <w:i/>
              </w:rPr>
              <w:t>měly</w:t>
            </w:r>
            <w:r w:rsidRPr="009A1AFD">
              <w:t xml:space="preserve"> by mít </w:t>
            </w:r>
            <w:r w:rsidRPr="009A1AFD">
              <w:rPr>
                <w:b/>
                <w:i/>
              </w:rPr>
              <w:t>oběti</w:t>
            </w:r>
            <w:r w:rsidRPr="009A1AFD">
              <w:t xml:space="preserve"> v tomto ohledu rovněž právo na pomoc ze strany střediska EU, a to prostřednictvím koordinačních orgánů.</w:t>
            </w:r>
          </w:p>
        </w:tc>
        <w:tc>
          <w:tcPr>
            <w:tcW w:w="4876" w:type="dxa"/>
          </w:tcPr>
          <w:p w:rsidR="0091380F" w:rsidRPr="009A1AFD" w:rsidRDefault="007C32F5">
            <w:pPr>
              <w:pStyle w:val="Normal6a"/>
            </w:pPr>
            <w:r w:rsidRPr="009A1AFD">
              <w:t>(36)</w:t>
            </w:r>
            <w:r w:rsidRPr="009A1AFD">
              <w:tab/>
              <w:t>Vzhledem k dopadu na práva obětí vyobrazených v tomto známém materiálu pohlavního zneužívání dětí a obvyklým možnostem poskytovatelů hostingových služeb tento dopad omezit tím, že pomohou zajistit, aby tento materiál již nebyl v rámci jejich služeb k dispozici, by tito poskytovatelé měli </w:t>
            </w:r>
            <w:r w:rsidRPr="009A1AFD">
              <w:rPr>
                <w:b/>
                <w:i/>
              </w:rPr>
              <w:t>včas</w:t>
            </w:r>
            <w:r w:rsidRPr="009A1AFD">
              <w:t xml:space="preserve"> poskytnout pomoc </w:t>
            </w:r>
            <w:r w:rsidRPr="009A1AFD">
              <w:rPr>
                <w:b/>
                <w:i/>
              </w:rPr>
              <w:t>přeživším, kteří</w:t>
            </w:r>
            <w:r w:rsidRPr="009A1AFD">
              <w:t xml:space="preserve"> požádají o odstranění dotčeného materiálu</w:t>
            </w:r>
            <w:r w:rsidRPr="009A1AFD">
              <w:rPr>
                <w:b/>
                <w:i/>
              </w:rPr>
              <w:t>, aby se tak minimalizoval dopad, jaký mají tyto trestné činy na fyzické a duševní zdraví nezletilého</w:t>
            </w:r>
            <w:r w:rsidRPr="009A1AFD">
              <w:t xml:space="preserve">. Tato pomoc by se měla omezit na to, co lze za daných okolností od dotčeného poskytovatele rozumně požadovat, a to s ohledem na faktory, kterými jsou například obsah a rozsah žádosti, kroky nezbytné k nalezení dotčených známých materiálů pohlavního zneužívání dětí a prostředky, které má poskytovatel k dispozici. Pomoc by mohla spočívat například v pomoci při lokalizaci položek, provedení kontrol a odstranění </w:t>
            </w:r>
            <w:r w:rsidRPr="009A1AFD">
              <w:rPr>
                <w:b/>
                <w:i/>
              </w:rPr>
              <w:t>těchto položek</w:t>
            </w:r>
            <w:r w:rsidRPr="009A1AFD">
              <w:t xml:space="preserve">. Vzhledem k tomu, že provádění činností potřebných k dosažení tohoto odstranění může být bolestné nebo dokonce traumatické a složité, </w:t>
            </w:r>
            <w:r w:rsidRPr="009A1AFD">
              <w:rPr>
                <w:b/>
                <w:i/>
              </w:rPr>
              <w:t>měli</w:t>
            </w:r>
            <w:r w:rsidRPr="009A1AFD">
              <w:t xml:space="preserve"> by mít </w:t>
            </w:r>
            <w:r w:rsidRPr="009A1AFD">
              <w:rPr>
                <w:b/>
                <w:i/>
              </w:rPr>
              <w:t>přeživší</w:t>
            </w:r>
            <w:r w:rsidRPr="009A1AFD">
              <w:t xml:space="preserve"> v tomto ohledu rovněž právo na </w:t>
            </w:r>
            <w:r w:rsidRPr="009A1AFD">
              <w:rPr>
                <w:b/>
                <w:i/>
              </w:rPr>
              <w:t>přiměřenou podporu a</w:t>
            </w:r>
            <w:r w:rsidRPr="009A1AFD">
              <w:t xml:space="preserve"> pomoc ze strany střediska EU, a to prostřednictvím koordinačních orgánů.</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431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37</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(37)</w:t>
            </w:r>
            <w:r w:rsidRPr="009A1AFD">
              <w:tab/>
              <w:t xml:space="preserve">Aby bylo zajištěno účinné řízení těchto funkcí podpory pro </w:t>
            </w:r>
            <w:r w:rsidRPr="009A1AFD">
              <w:rPr>
                <w:b/>
                <w:i/>
              </w:rPr>
              <w:t>oběti, měly by mít oběti</w:t>
            </w:r>
            <w:r w:rsidRPr="009A1AFD">
              <w:t xml:space="preserve"> možnost kontaktovat a spolehnout se na koordinační orgán, který je pro ně nejdostupnější a který by měl zajistit veškerou komunikaci mezi </w:t>
            </w:r>
            <w:r w:rsidRPr="009A1AFD">
              <w:rPr>
                <w:b/>
                <w:i/>
              </w:rPr>
              <w:t>oběťmi</w:t>
            </w:r>
            <w:r w:rsidRPr="009A1AFD">
              <w:t xml:space="preserve"> a střediskem EU.</w:t>
            </w:r>
          </w:p>
        </w:tc>
        <w:tc>
          <w:tcPr>
            <w:tcW w:w="4876" w:type="dxa"/>
          </w:tcPr>
          <w:p w:rsidR="0091380F" w:rsidRPr="009A1AFD" w:rsidRDefault="007C32F5">
            <w:pPr>
              <w:pStyle w:val="Normal6a"/>
            </w:pPr>
            <w:r w:rsidRPr="009A1AFD">
              <w:t>(37)</w:t>
            </w:r>
            <w:r w:rsidRPr="009A1AFD">
              <w:tab/>
              <w:t xml:space="preserve">Aby bylo zajištěno účinné řízení těchto funkcí podpory pro </w:t>
            </w:r>
            <w:r w:rsidRPr="009A1AFD">
              <w:rPr>
                <w:b/>
                <w:i/>
              </w:rPr>
              <w:t>přeživší, měli by být přeživší dobře informováni o existenci těchto funkcí a měli by mít</w:t>
            </w:r>
            <w:r w:rsidRPr="009A1AFD">
              <w:t xml:space="preserve"> možnost kontaktovat a spolehnout se na koordinační orgán, který je pro ně nejdostupnější a který by měl zajistit veškerou komunikaci mezi </w:t>
            </w:r>
            <w:r w:rsidRPr="009A1AFD">
              <w:rPr>
                <w:b/>
                <w:i/>
              </w:rPr>
              <w:t>přeživšími</w:t>
            </w:r>
            <w:r w:rsidRPr="009A1AFD">
              <w:t xml:space="preserve"> a střediskem EU.</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432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38</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(38)</w:t>
            </w:r>
            <w:r w:rsidRPr="009A1AFD">
              <w:tab/>
              <w:t xml:space="preserve">Za účelem usnadnění uplatnění práva </w:t>
            </w:r>
            <w:r w:rsidRPr="009A1AFD">
              <w:rPr>
                <w:b/>
                <w:i/>
              </w:rPr>
              <w:t>obětí</w:t>
            </w:r>
            <w:r w:rsidRPr="009A1AFD">
              <w:t xml:space="preserve"> na informace a na pomoc a podporu při odstranění </w:t>
            </w:r>
            <w:r w:rsidRPr="009A1AFD">
              <w:rPr>
                <w:b/>
                <w:i/>
              </w:rPr>
              <w:t>nebo znemožnění přístupu by oběti měly</w:t>
            </w:r>
            <w:r w:rsidRPr="009A1AFD">
              <w:t xml:space="preserve"> mít možnost označit příslušnou položku nebo položky materiálu pohlavního zneužívání dětí, o kterých se snaží získat informace nebo </w:t>
            </w:r>
            <w:r w:rsidRPr="009A1AFD">
              <w:rPr>
                <w:b/>
                <w:i/>
              </w:rPr>
              <w:t>odstranit či znemožnit přístup k nim</w:t>
            </w:r>
            <w:r w:rsidRPr="009A1AFD">
              <w:t>, a to buď poskytnutím fotografie nebo fotografií nebo samotného videa či videí, nebo poskytnutím jednotných lokátorů zdroje vedoucích ke konkrétní položce nebo položkám materiálu pohlavního zneužívání dětí, nebo prostřednictvím jakéhokoli jiného vyobrazení, které umožní jednoznačnou identifikaci dotyčné položky nebo položek.</w:t>
            </w:r>
          </w:p>
        </w:tc>
        <w:tc>
          <w:tcPr>
            <w:tcW w:w="4876" w:type="dxa"/>
          </w:tcPr>
          <w:p w:rsidR="0091380F" w:rsidRPr="009A1AFD" w:rsidRDefault="007C32F5">
            <w:pPr>
              <w:pStyle w:val="Normal6a"/>
            </w:pPr>
            <w:r w:rsidRPr="009A1AFD">
              <w:t>(38)</w:t>
            </w:r>
            <w:r w:rsidRPr="009A1AFD">
              <w:tab/>
              <w:t xml:space="preserve">Za účelem usnadnění uplatnění práva </w:t>
            </w:r>
            <w:r w:rsidRPr="009A1AFD">
              <w:rPr>
                <w:b/>
                <w:i/>
              </w:rPr>
              <w:t>přeživších</w:t>
            </w:r>
            <w:r w:rsidRPr="009A1AFD">
              <w:t xml:space="preserve"> na informace a na pomoc a podporu při odstranění </w:t>
            </w:r>
            <w:r w:rsidRPr="009A1AFD">
              <w:rPr>
                <w:b/>
                <w:i/>
              </w:rPr>
              <w:t>by přeživší měli</w:t>
            </w:r>
            <w:r w:rsidRPr="009A1AFD">
              <w:t xml:space="preserve"> mít možnost označit příslušnou položku nebo položky materiálu pohlavního zneužívání dětí, o kterých se snaží získat informace nebo </w:t>
            </w:r>
            <w:r w:rsidRPr="009A1AFD">
              <w:rPr>
                <w:b/>
                <w:i/>
              </w:rPr>
              <w:t>které se snaží odstranit</w:t>
            </w:r>
            <w:r w:rsidRPr="009A1AFD">
              <w:t>, a to buď poskytnutím fotografie nebo fotografií nebo samotného videa či videí, nebo poskytnutím jednotných lokátorů zdroje vedoucích ke konkrétní položce nebo položkám materiálu pohlavního zneužívání dětí, nebo prostřednictvím jakéhokoli jiného vyobrazení, které umožní jednoznačnou identifikaci dotyčné položky nebo položek.</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433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Lucia Ďuriš Nicholsonová</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44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(44)</w:t>
            </w:r>
            <w:r w:rsidRPr="009A1AFD">
              <w:tab/>
              <w:t>V zájmu zajištění jasnosti a umožnění účinné, efektivní a jednotné koordinace a spolupráce na vnitrostátní i unijní úrovni platí, že pokud členský stát určí k uplatňování a prosazování tohoto nařízení více než jeden příslušný orgán, měl by určit jeden z těchto vedoucích orgánů jako koordinační orgán, přičemž pokud členský stát určí pouze jeden orgán, měl by být automaticky považován za koordinační orgán. Z těchto důvodů by měl koordinační orgán působit jako jednotné kontaktní místo ve všech záležitostech týkajících se uplatňování tohoto nařízení, aniž by byly dotčeny donucovací pravomoci jiných vnitrostátních orgánů.</w:t>
            </w:r>
          </w:p>
        </w:tc>
        <w:tc>
          <w:tcPr>
            <w:tcW w:w="4876" w:type="dxa"/>
          </w:tcPr>
          <w:p w:rsidR="0091380F" w:rsidRPr="009A1AFD" w:rsidRDefault="007C32F5">
            <w:pPr>
              <w:pStyle w:val="Normal6a"/>
            </w:pPr>
            <w:r w:rsidRPr="009A1AFD">
              <w:t>(44)</w:t>
            </w:r>
            <w:r w:rsidRPr="009A1AFD">
              <w:tab/>
              <w:t xml:space="preserve">V zájmu zajištění jasnosti a umožnění účinné, efektivní a jednotné koordinace a spolupráce na vnitrostátní i unijní úrovni platí, že pokud členský stát určí k uplatňování a prosazování tohoto nařízení více než jeden příslušný orgán, měl by určit jeden z těchto vedoucích orgánů jako koordinační orgán, přičemž pokud členský stát určí pouze jeden orgán, měl by být automaticky považován za koordinační orgán. Z těchto důvodů by měl koordinační orgán působit jako jednotné kontaktní místo ve všech záležitostech týkajících se uplatňování tohoto nařízení, aniž by byly dotčeny donucovací pravomoci jiných vnitrostátních orgánů. </w:t>
            </w:r>
            <w:r w:rsidRPr="009A1AFD">
              <w:rPr>
                <w:b/>
                <w:i/>
              </w:rPr>
              <w:t>Koordinační orgán by měl dohlížet na provádění nařízení, včetně otázek souvisejících s prevencí, vzděláváním a zvyšováním informovanosti, a organizovat a podporovat pravidelná školení úředníků, včetně zaměstnanců donucovacích orgánů, kteří se zabývají případy týkajícími se dětí.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434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44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(44)</w:t>
            </w:r>
            <w:r w:rsidRPr="009A1AFD">
              <w:tab/>
              <w:t>V zájmu zajištění jasnosti a umožnění účinné, efektivní a jednotné koordinace a spolupráce na vnitrostátní i unijní úrovni platí, že pokud členský stát určí k uplatňování a prosazování tohoto nařízení více než jeden příslušný orgán, měl by určit jeden z těchto vedoucích orgánů jako koordinační orgán, přičemž pokud členský stát určí pouze jeden orgán, měl by být automaticky považován za koordinační orgán. Z těchto důvodů by měl koordinační orgán působit jako jednotné kontaktní místo ve všech záležitostech týkajících se uplatňování tohoto nařízení, aniž by byly dotčeny donucovací pravomoci jiných vnitrostátních orgánů.</w:t>
            </w:r>
          </w:p>
        </w:tc>
        <w:tc>
          <w:tcPr>
            <w:tcW w:w="4876" w:type="dxa"/>
          </w:tcPr>
          <w:p w:rsidR="0091380F" w:rsidRPr="009A1AFD" w:rsidRDefault="007C32F5">
            <w:pPr>
              <w:pStyle w:val="Normal6a"/>
            </w:pPr>
            <w:r w:rsidRPr="009A1AFD">
              <w:t>(44)</w:t>
            </w:r>
            <w:r w:rsidRPr="009A1AFD">
              <w:tab/>
              <w:t xml:space="preserve">V zájmu zajištění jasnosti a umožnění účinné, efektivní a jednotné koordinace a spolupráce na vnitrostátní i unijní úrovni platí, že pokud členský stát určí k uplatňování a prosazování tohoto nařízení více než jeden příslušný orgán, měl by určit jeden z těchto vedoucích orgánů jako koordinační orgán, přičemž pokud členský stát určí pouze jeden orgán, měl by být automaticky považován za koordinační orgán. Z těchto důvodů by měl koordinační orgán působit jako jednotné kontaktní místo ve všech záležitostech týkajících se uplatňování tohoto nařízení, aniž by byly dotčeny donucovací pravomoci jiných vnitrostátních orgánů. </w:t>
            </w:r>
            <w:r w:rsidRPr="009A1AFD">
              <w:rPr>
                <w:b/>
                <w:i/>
              </w:rPr>
              <w:t>Koordinační orgán by měl dohlížet na otázky související s prevencí, vzděláváním a zvyšováním informovanosti, a organizovat a podporovat pravidelná školení úředníků, včetně zaměstnanců donucovacích orgánů, kteří se zabývají případy týkajícími se dětí.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435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Annalisa Tardino</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44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(44)</w:t>
            </w:r>
            <w:r w:rsidRPr="009A1AFD">
              <w:tab/>
              <w:t>V zájmu zajištění jasnosti a umožnění účinné, efektivní a jednotné koordinace a spolupráce na vnitrostátní i unijní úrovni platí, že pokud členský stát určí k uplatňování a prosazování tohoto nařízení více než jeden příslušný orgán, měl by určit jeden z těchto vedoucích orgánů jako koordinační orgán</w:t>
            </w:r>
            <w:r w:rsidRPr="009A1AFD">
              <w:rPr>
                <w:b/>
                <w:i/>
              </w:rPr>
              <w:t>, přičemž pokud členský stát určí pouze jeden orgán, měl by být automaticky považován za koordinační orgán</w:t>
            </w:r>
            <w:r w:rsidRPr="009A1AFD">
              <w:t>. Z těchto důvodů by měl koordinační orgán působit jako jednotné kontaktní místo ve všech záležitostech týkajících se uplatňování tohoto nařízení, aniž by byly dotčeny donucovací pravomoci jiných vnitrostátních orgánů.</w:t>
            </w:r>
          </w:p>
        </w:tc>
        <w:tc>
          <w:tcPr>
            <w:tcW w:w="4876" w:type="dxa"/>
          </w:tcPr>
          <w:p w:rsidR="0091380F" w:rsidRPr="009A1AFD" w:rsidRDefault="007C32F5">
            <w:pPr>
              <w:pStyle w:val="Normal6a"/>
            </w:pPr>
            <w:r w:rsidRPr="009A1AFD">
              <w:t>(44)</w:t>
            </w:r>
            <w:r w:rsidRPr="009A1AFD">
              <w:tab/>
              <w:t>V zájmu zajištění jasnosti a umožnění účinné, efektivní a jednotné koordinace a spolupráce na vnitrostátní i unijní úrovni platí, že pokud členský stát určí k uplatňování a prosazování tohoto nařízení více než jeden příslušný orgán, měl by určit jeden z těchto vedoucích orgánů jako koordinační orgán. Z těchto důvodů by měl koordinační orgán působit jako jednotné kontaktní místo ve všech záležitostech týkajících se uplatňování tohoto nařízení, aniž by byly dotčeny donucovací pravomoci jiných vnitrostátních orgánů.</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436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48</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(48)</w:t>
            </w:r>
            <w:r w:rsidRPr="009A1AFD">
              <w:tab/>
              <w:t xml:space="preserve">Vzhledem k potřebě zajistit účinnost uložených povinností by měly být koordinačním orgánům uděleny donucovací pravomoci k řešení případů porušení tohoto nařízení. </w:t>
            </w:r>
            <w:r w:rsidRPr="009A1AFD">
              <w:rPr>
                <w:b/>
                <w:i/>
              </w:rPr>
              <w:t>Tyto pravomoci by měly zahrnovat pravomoc dočasně omezit přístup uživatelům služby, které se porušení týká, anebo, pouze není-li to technicky proveditelné, přístup k on-line rozhraní poskytovatele, na němž k porušení došlo.</w:t>
            </w:r>
            <w:r w:rsidRPr="009A1AFD">
              <w:t xml:space="preserve"> </w:t>
            </w:r>
            <w:r w:rsidRPr="009A1AFD">
              <w:rPr>
                <w:b/>
                <w:i/>
              </w:rPr>
              <w:t>Vzhledem k vysoké míře zásahu do práv poskytovatelů služeb, který tato pravomoc představuje, by měla být uplatňována pouze tehdy, jsou-li splněny určité podmínky.</w:t>
            </w:r>
            <w:r w:rsidRPr="009A1AFD">
              <w:t xml:space="preserve"> </w:t>
            </w:r>
            <w:r w:rsidRPr="009A1AFD">
              <w:rPr>
                <w:b/>
                <w:i/>
              </w:rPr>
              <w:t>Mezi ně by měla patřit podmínka, že porušení vede k pravidelnému a strukturálnímu usnadňování trestných činů pohlavního zneužívání dětí, což by se mělo chápat tak, že jde o situaci, kdy ze všech dostupných důkazů vyplývá, že k takovému usnadnění docházelo ve velkém měřítku a po delší dobu.</w:t>
            </w:r>
          </w:p>
        </w:tc>
        <w:tc>
          <w:tcPr>
            <w:tcW w:w="4876" w:type="dxa"/>
          </w:tcPr>
          <w:p w:rsidR="0091380F" w:rsidRPr="009A1AFD" w:rsidRDefault="007C32F5">
            <w:pPr>
              <w:pStyle w:val="Normal6a"/>
            </w:pPr>
            <w:r w:rsidRPr="009A1AFD">
              <w:t>(48)</w:t>
            </w:r>
            <w:r w:rsidRPr="009A1AFD">
              <w:tab/>
              <w:t>Vzhledem k potřebě zajistit účinnost uložených povinností by měly být koordinačním orgánům uděleny donucovací pravomoci k řešení případů porušení tohoto nařízení.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437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49</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(49)</w:t>
            </w:r>
            <w:r w:rsidRPr="009A1AFD">
              <w:tab/>
              <w:t>Aby bylo možné ověřit, zda jsou pravidla tohoto nařízení, zejména pravidla týkající se zmírňujících opatření a provádění detekčních příkazů</w:t>
            </w:r>
            <w:r w:rsidRPr="009A1AFD">
              <w:rPr>
                <w:b/>
                <w:i/>
              </w:rPr>
              <w:t>,</w:t>
            </w:r>
            <w:r w:rsidRPr="009A1AFD">
              <w:t xml:space="preserve"> příkazů k odstranění </w:t>
            </w:r>
            <w:r w:rsidRPr="009A1AFD">
              <w:rPr>
                <w:b/>
                <w:i/>
              </w:rPr>
              <w:t>nebo blokovacích příkazů</w:t>
            </w:r>
            <w:r w:rsidRPr="009A1AFD">
              <w:t xml:space="preserve">, které koordinační orgán vydal, účinně dodržována v praxi, měl by mít každý koordinační orgán možnost provádět </w:t>
            </w:r>
            <w:r w:rsidRPr="009A1AFD">
              <w:rPr>
                <w:b/>
                <w:i/>
              </w:rPr>
              <w:t>vyhledávání za použití příslušných ukazatelů poskytnutých střediskem EU s cílem odhalit šíření známého nebo nového materiálu pohlavního zneužívání dětí prostřednictvím veřejně dostupných materiálů v hostingových službách dotčených poskytovatelů</w:t>
            </w:r>
            <w:r w:rsidRPr="009A1AFD">
              <w:t>.</w:t>
            </w:r>
          </w:p>
        </w:tc>
        <w:tc>
          <w:tcPr>
            <w:tcW w:w="4876" w:type="dxa"/>
          </w:tcPr>
          <w:p w:rsidR="0091380F" w:rsidRPr="009A1AFD" w:rsidRDefault="007C32F5">
            <w:pPr>
              <w:pStyle w:val="Normal6a"/>
            </w:pPr>
            <w:r w:rsidRPr="009A1AFD">
              <w:t>(49)</w:t>
            </w:r>
            <w:r w:rsidRPr="009A1AFD">
              <w:tab/>
              <w:t xml:space="preserve">Aby bylo možné ověřit, zda jsou pravidla tohoto nařízení, zejména pravidla týkající se zmírňujících opatření a provádění detekčních příkazů </w:t>
            </w:r>
            <w:r w:rsidRPr="009A1AFD">
              <w:rPr>
                <w:b/>
                <w:i/>
              </w:rPr>
              <w:t>nebo</w:t>
            </w:r>
            <w:r w:rsidRPr="009A1AFD">
              <w:t xml:space="preserve"> příkazů k odstranění, které koordinační orgán vydal, účinně dodržována v praxi, měl by mít každý koordinační orgán možnost provádět </w:t>
            </w:r>
            <w:r w:rsidRPr="009A1AFD">
              <w:rPr>
                <w:b/>
                <w:i/>
              </w:rPr>
              <w:t>příslušná vyhledávání</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438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Lucia Ďuriš Nicholsonová, Fabienne Keller</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49</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(49)</w:t>
            </w:r>
            <w:r w:rsidRPr="009A1AFD">
              <w:tab/>
              <w:t>Aby bylo možné ověřit, zda jsou pravidla tohoto nařízení, zejména pravidla týkající se zmírňujících opatření a provádění detekčních příkazů, příkazů k odstranění nebo blokovacích příkazů, které koordinační orgán vydal, účinně dodržována v praxi, měl by mít každý koordinační orgán možnost provádět vyhledávání za použití příslušných ukazatelů poskytnutých střediskem EU s cílem odhalit šíření známého nebo nového materiálu pohlavního zneužívání dětí prostřednictvím veřejně dostupných materiálů v hostingových službách dotčených poskytovatelů.</w:t>
            </w:r>
          </w:p>
        </w:tc>
        <w:tc>
          <w:tcPr>
            <w:tcW w:w="4876" w:type="dxa"/>
          </w:tcPr>
          <w:p w:rsidR="0091380F" w:rsidRPr="009A1AFD" w:rsidRDefault="007C32F5">
            <w:pPr>
              <w:pStyle w:val="Normal6a"/>
            </w:pPr>
            <w:r w:rsidRPr="009A1AFD">
              <w:t>(49)</w:t>
            </w:r>
            <w:r w:rsidRPr="009A1AFD">
              <w:tab/>
              <w:t xml:space="preserve">Aby bylo možné ověřit, zda jsou pravidla tohoto nařízení, zejména pravidla týkající se zmírňujících opatření a provádění detekčních příkazů, příkazů k odstranění nebo blokovacích příkazů, které koordinační orgán vydal, účinně dodržována v praxi, měl by mít každý koordinační orgán možnost provádět vyhledávání za použití příslušných ukazatelů poskytnutých střediskem EU </w:t>
            </w:r>
            <w:r w:rsidRPr="009A1AFD">
              <w:rPr>
                <w:b/>
                <w:i/>
              </w:rPr>
              <w:t>a včas reagovat na vyvíjející se trendy šíření a monetizace materiálů spojených se zneužíváním dětí</w:t>
            </w:r>
            <w:r w:rsidRPr="009A1AFD">
              <w:t xml:space="preserve"> s cílem odhalit šíření známého nebo nového materiálu pohlavního zneužívání dětí prostřednictvím veřejně dostupných materiálů v hostingových službách dotčených poskytovatelů.</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439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49</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(49)</w:t>
            </w:r>
            <w:r w:rsidRPr="009A1AFD">
              <w:tab/>
              <w:t xml:space="preserve">Aby bylo možné ověřit, zda jsou pravidla tohoto nařízení, zejména pravidla týkající se zmírňujících opatření a </w:t>
            </w:r>
            <w:r w:rsidRPr="009A1AFD">
              <w:rPr>
                <w:b/>
                <w:i/>
              </w:rPr>
              <w:t>provádění detekčních příkazů,</w:t>
            </w:r>
            <w:r w:rsidRPr="009A1AFD">
              <w:t xml:space="preserve"> příkazů k odstranění </w:t>
            </w:r>
            <w:r w:rsidRPr="009A1AFD">
              <w:rPr>
                <w:b/>
                <w:i/>
              </w:rPr>
              <w:t>nebo blokovacích příkazů</w:t>
            </w:r>
            <w:r w:rsidRPr="009A1AFD">
              <w:t xml:space="preserve">, které koordinační orgán vydal, účinně dodržována v praxi, měl by mít každý koordinační orgán možnost provádět vyhledávání </w:t>
            </w:r>
            <w:r w:rsidRPr="009A1AFD">
              <w:rPr>
                <w:b/>
                <w:i/>
              </w:rPr>
              <w:t>za použití příslušných ukazatelů poskytnutých střediskem EU</w:t>
            </w:r>
            <w:r w:rsidRPr="009A1AFD">
              <w:t xml:space="preserve"> s cílem odhalit šíření známého </w:t>
            </w:r>
            <w:r w:rsidRPr="009A1AFD">
              <w:rPr>
                <w:b/>
                <w:i/>
              </w:rPr>
              <w:t>nebo nového</w:t>
            </w:r>
            <w:r w:rsidRPr="009A1AFD">
              <w:t xml:space="preserve"> materiálu pohlavního zneužívání dětí prostřednictvím veřejně dostupných materiálů v hostingových službách dotčených poskytovatelů.</w:t>
            </w:r>
          </w:p>
        </w:tc>
        <w:tc>
          <w:tcPr>
            <w:tcW w:w="4876" w:type="dxa"/>
          </w:tcPr>
          <w:p w:rsidR="0091380F" w:rsidRPr="009A1AFD" w:rsidRDefault="007C32F5">
            <w:pPr>
              <w:pStyle w:val="Normal6a"/>
            </w:pPr>
            <w:r w:rsidRPr="009A1AFD">
              <w:t>(49)</w:t>
            </w:r>
            <w:r w:rsidRPr="009A1AFD">
              <w:tab/>
              <w:t>Aby bylo možné ověřit, zda jsou pravidla tohoto nařízení, zejména pravidla týkající se zmírňujících opatření a příkazů k odstranění, které koordinační orgán vydal, účinně dodržována v praxi, měl by mít každý koordinační orgán možnost provádět vyhledávání s cílem odhalit šíření známého materiálu pohlavního zneužívání dětí prostřednictvím veřejně dostupných materiálů v hostingových službách dotčených poskytovatelů.</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440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Carles Puigdemont i Casamajó</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49</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(49)</w:t>
            </w:r>
            <w:r w:rsidRPr="009A1AFD">
              <w:tab/>
              <w:t xml:space="preserve">Aby bylo možné ověřit, zda jsou pravidla tohoto nařízení, zejména pravidla týkající se zmírňujících opatření a provádění detekčních příkazů, příkazů k odstranění </w:t>
            </w:r>
            <w:r w:rsidRPr="009A1AFD">
              <w:rPr>
                <w:b/>
                <w:i/>
              </w:rPr>
              <w:t>nebo</w:t>
            </w:r>
            <w:r w:rsidRPr="009A1AFD">
              <w:t xml:space="preserve"> blokovacích příkazů, které koordinační orgán vydal, účinně dodržována v praxi, měl by mít každý koordinační orgán možnost provádět vyhledávání za použití příslušných ukazatelů poskytnutých střediskem EU s cílem odhalit šíření známého nebo nového materiálu pohlavního zneužívání dětí prostřednictvím veřejně dostupných materiálů v hostingových službách dotčených poskytovatelů.</w:t>
            </w:r>
          </w:p>
        </w:tc>
        <w:tc>
          <w:tcPr>
            <w:tcW w:w="4876" w:type="dxa"/>
          </w:tcPr>
          <w:p w:rsidR="0091380F" w:rsidRPr="009A1AFD" w:rsidRDefault="007C32F5">
            <w:pPr>
              <w:pStyle w:val="Normal6a"/>
            </w:pPr>
            <w:r w:rsidRPr="009A1AFD">
              <w:t>(49)</w:t>
            </w:r>
            <w:r w:rsidRPr="009A1AFD">
              <w:tab/>
              <w:t xml:space="preserve">Aby bylo možné ověřit, zda jsou pravidla tohoto nařízení, zejména pravidla týkající se zmírňujících opatření a provádění </w:t>
            </w:r>
            <w:r w:rsidRPr="009A1AFD">
              <w:rPr>
                <w:b/>
                <w:i/>
              </w:rPr>
              <w:t>dobrovolných detekčních příkazů,</w:t>
            </w:r>
            <w:r w:rsidRPr="009A1AFD">
              <w:t xml:space="preserve"> detekčních příkazů, příkazů k odstranění</w:t>
            </w:r>
            <w:r w:rsidRPr="009A1AFD">
              <w:rPr>
                <w:b/>
                <w:i/>
              </w:rPr>
              <w:t>,</w:t>
            </w:r>
            <w:r w:rsidRPr="009A1AFD">
              <w:t xml:space="preserve"> blokovacích příkazů </w:t>
            </w:r>
            <w:r w:rsidRPr="009A1AFD">
              <w:rPr>
                <w:b/>
                <w:i/>
              </w:rPr>
              <w:t>nebo příkazů k odstranění z výsledků vyhledávání</w:t>
            </w:r>
            <w:r w:rsidRPr="009A1AFD">
              <w:t>, které koordinační orgán vydal, účinně dodržována v praxi, měl by mít každý koordinační orgán možnost provádět vyhledávání za použití příslušných ukazatelů poskytnutých střediskem EU s cílem odhalit šíření známého nebo nového materiálu pohlavního zneužívání dětí prostřednictvím veřejně dostupných materiálů v hostingových službách dotčených poskytovatelů.</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441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Carles Puigdemont i Casamajó</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49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(49a)</w:t>
            </w:r>
            <w:r w:rsidRPr="009A1AFD">
              <w:tab/>
            </w:r>
            <w:r w:rsidRPr="009A1AFD">
              <w:rPr>
                <w:b/>
                <w:i/>
              </w:rPr>
              <w:t>Detekční příkazy, které by od poskytovatelů komunikačních služeb vyžadovaly, aby sledovali on-line činnosti svých uživatelů za účelem odhalování materiálů pohlavního zneužívání dětí (CSAM), by měly být ukládány pouze jako poslední možnost v případech, kdy se zjistí, že poskytovatel jedná ve zlé víře a nespolupracuje s příslušnými orgány.</w:t>
            </w:r>
            <w:r w:rsidRPr="009A1AFD">
              <w:t xml:space="preserve"> </w:t>
            </w:r>
            <w:r w:rsidRPr="009A1AFD">
              <w:rPr>
                <w:b/>
                <w:i/>
              </w:rPr>
              <w:t>Použití detekčních příkazů by mělo být přiměřené, nezbytné a podléhat přísným zárukám a mělo by být povoleno pouze soudním orgánem nebo jiným nezávislým orgánem dohledu.</w:t>
            </w:r>
            <w:r w:rsidRPr="009A1AFD">
              <w:t xml:space="preserve"> </w:t>
            </w:r>
            <w:r w:rsidRPr="009A1AFD">
              <w:rPr>
                <w:b/>
                <w:i/>
              </w:rPr>
              <w:t>V žádném případě by uživatelé neměli být trestáni za pouhé využívání komunikační služby a veškerá opatření přijatá za účelem odhalení nebo odstranění materiálu pohlavního zneužívání dětí by měla být prováděna způsobem, který respektuje soukromí uživatelů a další základní práva.</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442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50</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(50)</w:t>
            </w:r>
            <w:r w:rsidRPr="009A1AFD">
              <w:tab/>
              <w:t xml:space="preserve">Aby bylo zajištěno, že poskytovatelé hostingových služeb si jsou vědomi zneužívání svých služeb, a aby </w:t>
            </w:r>
            <w:r w:rsidRPr="009A1AFD">
              <w:rPr>
                <w:b/>
                <w:i/>
              </w:rPr>
              <w:t>měli možnost urychleně a dobrovolně přijmout</w:t>
            </w:r>
            <w:r w:rsidRPr="009A1AFD">
              <w:t xml:space="preserve"> opatření k odstranění nebo ke znemožnění přístupu, měly by mít koordinační orgány v zemi usazení možnost informovat tyto poskytovatele o tom, že v jejich službách se nachází známý materiál pohlavního zneužívání dětí, a </w:t>
            </w:r>
            <w:r w:rsidRPr="009A1AFD">
              <w:rPr>
                <w:b/>
                <w:i/>
              </w:rPr>
              <w:t>požadovat</w:t>
            </w:r>
            <w:r w:rsidRPr="009A1AFD">
              <w:t xml:space="preserve"> jeho odstranění nebo znemožnění přístupu k němu</w:t>
            </w:r>
            <w:r w:rsidRPr="009A1AFD">
              <w:rPr>
                <w:b/>
                <w:i/>
              </w:rPr>
              <w:t>, a dát tento požadavek poskytovateli k dobrovolnému zvážení.</w:t>
            </w:r>
            <w:r w:rsidRPr="009A1AFD">
              <w:t xml:space="preserve"> </w:t>
            </w:r>
            <w:r w:rsidRPr="009A1AFD">
              <w:rPr>
                <w:b/>
                <w:i/>
              </w:rPr>
              <w:t>Tyto činnosti spočívající v oznamování by měly být jasně odlišeny od pravomocí koordinačních orgánů podle tohoto nařízení požadovat vydání příkazů k odstranění obsahu, které dotyčnému poskytovateli uloží závaznou právní povinnost odstranit dotyčný materiál nebo k němu ve stanovené lhůtě znemožnit přístup</w:t>
            </w:r>
            <w:r w:rsidRPr="009A1AFD">
              <w:t>.</w:t>
            </w:r>
          </w:p>
        </w:tc>
        <w:tc>
          <w:tcPr>
            <w:tcW w:w="4876" w:type="dxa"/>
          </w:tcPr>
          <w:p w:rsidR="0091380F" w:rsidRPr="009A1AFD" w:rsidRDefault="007C32F5">
            <w:pPr>
              <w:pStyle w:val="Normal6a"/>
            </w:pPr>
            <w:r w:rsidRPr="009A1AFD">
              <w:t>(50)</w:t>
            </w:r>
            <w:r w:rsidRPr="009A1AFD">
              <w:tab/>
              <w:t xml:space="preserve">Aby bylo zajištěno, že poskytovatelé hostingových služeb si jsou vědomi zneužívání svých služeb, a aby </w:t>
            </w:r>
            <w:r w:rsidRPr="009A1AFD">
              <w:rPr>
                <w:b/>
                <w:i/>
              </w:rPr>
              <w:t>od nich mohlo být vyžadováno urychlené přijetí</w:t>
            </w:r>
            <w:r w:rsidRPr="009A1AFD">
              <w:t xml:space="preserve"> opatření k odstranění nebo ke znemožnění přístupu, měly by mít koordinační orgány v zemi usazení možnost informovat tyto poskytovatele o tom, že v jejich službách se nachází známý materiál pohlavního zneužívání dětí, a </w:t>
            </w:r>
            <w:r w:rsidRPr="009A1AFD">
              <w:rPr>
                <w:b/>
                <w:i/>
              </w:rPr>
              <w:t>nařídit</w:t>
            </w:r>
            <w:r w:rsidRPr="009A1AFD">
              <w:t xml:space="preserve"> jeho odstranění nebo znemožnění přístupu k němu.</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Pokud koordinační orgán skutečně ví o známých materiálech sexuálního zneužívání dětí, který pachatelé trestné činnosti šíří prostřednictvím služeb poskytovatele hostingových služeb, mělo by být odstranění povinné, a nikoli podléhat „dobrovolnému posouzení“ poskytovatele.</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443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50</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(50)</w:t>
            </w:r>
            <w:r w:rsidRPr="009A1AFD">
              <w:tab/>
              <w:t xml:space="preserve">Aby bylo zajištěno, že poskytovatelé hostingových služeb si jsou vědomi zneužívání svých služeb, a aby měli možnost urychleně a dobrovolně přijmout opatření k odstranění </w:t>
            </w:r>
            <w:r w:rsidRPr="009A1AFD">
              <w:rPr>
                <w:b/>
                <w:i/>
              </w:rPr>
              <w:t>nebo ke znemožnění přístupu</w:t>
            </w:r>
            <w:r w:rsidRPr="009A1AFD">
              <w:t xml:space="preserve">, měly by mít koordinační orgány v zemi usazení možnost informovat tyto poskytovatele o tom, že v jejich službách se nachází známý materiál pohlavního zneužívání dětí, a požadovat jeho odstranění </w:t>
            </w:r>
            <w:r w:rsidRPr="009A1AFD">
              <w:rPr>
                <w:b/>
                <w:i/>
              </w:rPr>
              <w:t>nebo znemožnění přístupu k němu</w:t>
            </w:r>
            <w:r w:rsidRPr="009A1AFD">
              <w:t xml:space="preserve">, a dát tento požadavek poskytovateli k dobrovolnému zvážení. Tyto činnosti spočívající v oznamování by měly být jasně odlišeny od pravomocí koordinačních orgánů podle tohoto nařízení požadovat vydání příkazů k odstranění obsahu, které dotyčnému poskytovateli uloží závaznou právní povinnost odstranit dotyčný materiál </w:t>
            </w:r>
            <w:r w:rsidRPr="009A1AFD">
              <w:rPr>
                <w:b/>
                <w:i/>
              </w:rPr>
              <w:t>nebo k němu</w:t>
            </w:r>
            <w:r w:rsidRPr="009A1AFD">
              <w:t xml:space="preserve"> ve stanovené lhůtě </w:t>
            </w:r>
            <w:r w:rsidRPr="009A1AFD">
              <w:rPr>
                <w:b/>
                <w:i/>
              </w:rPr>
              <w:t>znemožnit přístup</w:t>
            </w:r>
            <w:r w:rsidRPr="009A1AFD">
              <w:t>.</w:t>
            </w:r>
          </w:p>
        </w:tc>
        <w:tc>
          <w:tcPr>
            <w:tcW w:w="4876" w:type="dxa"/>
          </w:tcPr>
          <w:p w:rsidR="0091380F" w:rsidRPr="009A1AFD" w:rsidRDefault="007C32F5">
            <w:pPr>
              <w:pStyle w:val="Normal6a"/>
            </w:pPr>
            <w:r w:rsidRPr="009A1AFD">
              <w:t>(50)</w:t>
            </w:r>
            <w:r w:rsidRPr="009A1AFD">
              <w:tab/>
              <w:t>Aby bylo zajištěno, že poskytovatelé hostingových služeb si jsou vědomi zneužívání svých služeb, a aby měli možnost urychleně a dobrovolně přijmout opatření k odstranění, měly by mít koordinační orgány v zemi usazení možnost informovat tyto poskytovatele o tom, že v jejich službách se nachází známý materiál pohlavního zneužívání dětí, a požadovat jeho odstranění, a dát tento požadavek poskytovateli k dobrovolnému zvážení. Tyto činnosti spočívající v oznamování by měly být jasně odlišeny od pravomocí koordinačních orgánů podle tohoto nařízení požadovat vydání příkazů k odstranění obsahu, které dotyčnému poskytovateli uloží závaznou právní povinnost odstranit dotyčný materiál ve stanovené lhůtě.</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444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55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(55)</w:t>
            </w:r>
            <w:r w:rsidRPr="009A1AFD">
              <w:tab/>
            </w:r>
            <w:r w:rsidRPr="009A1AFD">
              <w:rPr>
                <w:b/>
                <w:i/>
              </w:rPr>
              <w:t>Pro řádné fungování systému povinného odhalování a blokování pohlavního zneužívání dětí on-line zřízeného tímto nařízením je nezbytné, aby středisko EU dostávalo prostřednictvím koordinačních orgánů materiál označený jako materiál pohlavního zneužívání dětí nebo přepisy konverzací, u nichž bylo shledáno, že představují navazování kontaktu s dětmi, jak se zjistilo například při vyšetřování trestných činů tak, aby tyto materiály nebo konverzace mohly sloužit jako přesný a spolehlivý základ k tomu, že středisko EU vytvoří ukazatele tohoto zneužívání.</w:t>
            </w:r>
            <w:r w:rsidRPr="009A1AFD">
              <w:t xml:space="preserve"> </w:t>
            </w:r>
            <w:r w:rsidRPr="009A1AFD">
              <w:rPr>
                <w:b/>
                <w:i/>
              </w:rPr>
              <w:t>K dosažení tohoto výsledku by identifikace měla proběhnout po pečlivém posouzení provedeném v rámci řízení, které zaručí spravedlivý a objektivní výsledek, a to buď samotnými koordinačními orgány, nebo soudem či jiným nezávislým správním orgánem, než je koordinační orgán.</w:t>
            </w:r>
            <w:r w:rsidRPr="009A1AFD">
              <w:t xml:space="preserve"> </w:t>
            </w:r>
            <w:r w:rsidRPr="009A1AFD">
              <w:rPr>
                <w:b/>
                <w:i/>
              </w:rPr>
              <w:t>I když jsou rychlé posouzení, identifikace a předložení takového materiálu důležité i v jiném kontextu, zásadní význam mají v souvislosti s novými materiály pohlavního zneužívání dětí a v souvislosti s navazováním kontaktu s dětmi, jak byly oznámeny podle tohoto nařízení, neboť tento materiál může vést k identifikaci probíhajícího nebo bezprostředního zneužívání a k záchraně obětí.</w:t>
            </w:r>
            <w:r w:rsidRPr="009A1AFD">
              <w:t xml:space="preserve"> </w:t>
            </w:r>
            <w:r w:rsidRPr="009A1AFD">
              <w:rPr>
                <w:b/>
                <w:i/>
              </w:rPr>
              <w:t>V souvislosti s tímto podáváním oznámení by proto měly být stanoveny zvláštní lhůty.</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445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55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(55)</w:t>
            </w:r>
            <w:r w:rsidRPr="009A1AFD">
              <w:tab/>
              <w:t xml:space="preserve">Pro řádné fungování </w:t>
            </w:r>
            <w:r w:rsidRPr="009A1AFD">
              <w:rPr>
                <w:b/>
                <w:i/>
              </w:rPr>
              <w:t>systému povinného odhalování a blokování pohlavního zneužívání dětí on-line zřízeného tímto nařízením</w:t>
            </w:r>
            <w:r w:rsidRPr="009A1AFD">
              <w:t xml:space="preserve"> je nezbytné, aby středisko EU dostávalo prostřednictvím koordinačních orgánů materiál označený jako materiál pohlavního zneužívání dětí </w:t>
            </w:r>
            <w:r w:rsidRPr="009A1AFD">
              <w:rPr>
                <w:b/>
                <w:i/>
              </w:rPr>
              <w:t>nebo přepisy konverzací, u nichž bylo shledáno, že představují navazování kontaktu s dětmi</w:t>
            </w:r>
            <w:r w:rsidRPr="009A1AFD">
              <w:t xml:space="preserve">, jak se zjistilo například při vyšetřování trestných činů tak, aby tyto materiály </w:t>
            </w:r>
            <w:r w:rsidRPr="009A1AFD">
              <w:rPr>
                <w:b/>
                <w:i/>
              </w:rPr>
              <w:t>nebo konverzace</w:t>
            </w:r>
            <w:r w:rsidRPr="009A1AFD">
              <w:t xml:space="preserve"> mohly sloužit jako přesný a spolehlivý základ k tomu, že středisko EU vytvoří ukazatele tohoto zneužívání. K dosažení tohoto výsledku by identifikace měla proběhnout po pečlivém posouzení provedeném v rámci řízení, které zaručí spravedlivý a objektivní výsledek, a to buď samotnými koordinačními orgány, nebo soudem </w:t>
            </w:r>
            <w:r w:rsidRPr="009A1AFD">
              <w:rPr>
                <w:b/>
                <w:i/>
              </w:rPr>
              <w:t>či jiným nezávislým správním orgánem, než je koordinační orgán</w:t>
            </w:r>
            <w:r w:rsidRPr="009A1AFD">
              <w:t xml:space="preserve">. I když jsou rychlé posouzení, identifikace a předložení takového materiálu důležité i v jiném kontextu, zásadní význam mají v souvislosti s novými materiály pohlavního zneužívání dětí </w:t>
            </w:r>
            <w:r w:rsidRPr="009A1AFD">
              <w:rPr>
                <w:b/>
                <w:i/>
              </w:rPr>
              <w:t>a v souvislosti s navazováním kontaktu s dětmi, jak byly oznámeny podle tohoto nařízení</w:t>
            </w:r>
            <w:r w:rsidRPr="009A1AFD">
              <w:t>, neboť tento materiál může vést k identifikaci probíhajícího nebo bezprostředního zneužívání a k záchraně obětí. V souvislosti s tímto podáváním oznámení by proto měly být stanoveny zvláštní lhůty.</w:t>
            </w:r>
          </w:p>
        </w:tc>
        <w:tc>
          <w:tcPr>
            <w:tcW w:w="4876" w:type="dxa"/>
          </w:tcPr>
          <w:p w:rsidR="0091380F" w:rsidRPr="009A1AFD" w:rsidRDefault="007C32F5">
            <w:pPr>
              <w:pStyle w:val="Normal6a"/>
            </w:pPr>
            <w:r w:rsidRPr="009A1AFD">
              <w:t>(55)</w:t>
            </w:r>
            <w:r w:rsidRPr="009A1AFD">
              <w:tab/>
              <w:t xml:space="preserve">Pro řádné fungování </w:t>
            </w:r>
            <w:r w:rsidRPr="009A1AFD">
              <w:rPr>
                <w:b/>
                <w:i/>
              </w:rPr>
              <w:t>tohoto nařízení</w:t>
            </w:r>
            <w:r w:rsidRPr="009A1AFD">
              <w:t xml:space="preserve"> je nezbytné, aby středisko EU dostávalo prostřednictvím koordinačních orgánů materiál označený jako materiál pohlavního zneužívání dětí, jak se zjistilo například při vyšetřování trestných činů tak, aby tyto materiály mohly sloužit jako přesný a spolehlivý základ k tomu, že středisko EU vytvoří ukazatele tohoto zneužívání. K dosažení tohoto výsledku by identifikace měla proběhnout po pečlivém posouzení provedeném v rámci řízení, které zaručí spravedlivý a objektivní výsledek, a to buď samotnými koordinačními orgány, nebo soudem. I když jsou rychlé posouzení, identifikace a předložení takového materiálu důležité i v jiném kontextu, zásadní význam mají v souvislosti s novými materiály pohlavního zneužívání dětí, neboť tento materiál může vést k identifikaci probíhajícího nebo bezprostředního zneužívání a k záchraně obětí. V souvislosti s tímto podáváním oznámení by proto měly být stanoveny zvláštní lhůty.</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446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René Repasi, Tiemo Wölken</w:t>
      </w:r>
      <w:r w:rsidRPr="009A1AFD">
        <w:rPr>
          <w:rStyle w:val="HideTWBExt"/>
        </w:rPr>
        <w:t>&lt;/Members&gt;</w:t>
      </w:r>
    </w:p>
    <w:p w:rsidR="0091380F" w:rsidRPr="009A1AFD" w:rsidRDefault="007C32F5">
      <w:r w:rsidRPr="009A1AFD">
        <w:rPr>
          <w:rStyle w:val="HideTWBExt"/>
        </w:rPr>
        <w:t>&lt;AuNomDe&gt;</w:t>
      </w:r>
      <w:r w:rsidRPr="009A1AFD">
        <w:rPr>
          <w:rStyle w:val="HideTWBInt"/>
        </w:rPr>
        <w:t>{S&amp;D}</w:t>
      </w:r>
      <w:r w:rsidRPr="009A1AFD">
        <w:t>za skupinu S&amp;D</w:t>
      </w:r>
      <w:r w:rsidRPr="009A1AFD">
        <w:rPr>
          <w:rStyle w:val="HideTWBExt"/>
        </w:rPr>
        <w:t>&lt;/AuNomDe&gt;</w:t>
      </w:r>
    </w:p>
    <w:p w:rsidR="0091380F" w:rsidRPr="009A1AFD" w:rsidRDefault="007C32F5">
      <w:pPr>
        <w:pStyle w:val="NormalBold"/>
      </w:pPr>
      <w:r w:rsidRPr="009A1AFD">
        <w:rPr>
          <w:rStyle w:val="HideTWBExt"/>
        </w:rPr>
        <w:t>&lt;Members&gt;</w:t>
      </w:r>
      <w:r w:rsidRPr="009A1AFD">
        <w:t>Paul Tang, Petar Vitanov</w:t>
      </w:r>
      <w:r w:rsidRPr="009A1AFD">
        <w:rPr>
          <w:rStyle w:val="HideTWBExt"/>
        </w:rPr>
        <w:t>&lt;/Members&gt;</w:t>
      </w:r>
    </w:p>
    <w:p w:rsidR="0091380F" w:rsidRPr="009A1AFD" w:rsidRDefault="007C32F5">
      <w:r w:rsidRPr="009A1AFD">
        <w:rPr>
          <w:rStyle w:val="HideTWBExt"/>
        </w:rPr>
        <w:t>&lt;AuNomDe&gt;</w:t>
      </w:r>
      <w:r w:rsidRPr="009A1AFD">
        <w:rPr>
          <w:rStyle w:val="HideTWBInt"/>
        </w:rPr>
        <w:t>{LIBE}</w:t>
      </w:r>
      <w:r w:rsidRPr="009A1AFD">
        <w:t>za Výbor pro občanské svobody, spravedlnost a vnitřní věci</w:t>
      </w:r>
      <w:r w:rsidRPr="009A1AFD">
        <w:rPr>
          <w:rStyle w:val="HideTWBExt"/>
        </w:rPr>
        <w:t>&lt;/AuNomDe&gt;</w:t>
      </w:r>
    </w:p>
    <w:p w:rsidR="0091380F" w:rsidRPr="009A1AFD" w:rsidRDefault="007C32F5">
      <w:pPr>
        <w:pStyle w:val="NormalBold"/>
      </w:pPr>
      <w:r w:rsidRPr="009A1AFD">
        <w:rPr>
          <w:rStyle w:val="HideTWBExt"/>
        </w:rPr>
        <w:t>&lt;Members&gt;</w:t>
      </w:r>
      <w:r w:rsidRPr="009A1AFD">
        <w:t>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55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(55)</w:t>
            </w:r>
            <w:r w:rsidRPr="009A1AFD">
              <w:tab/>
              <w:t xml:space="preserve">Pro řádné fungování systému povinného odhalování a blokování pohlavního zneužívání dětí on-line zřízeného tímto nařízením je nezbytné, aby středisko EU dostávalo prostřednictvím koordinačních orgánů materiál označený jako materiál pohlavního zneužívání dětí </w:t>
            </w:r>
            <w:r w:rsidRPr="009A1AFD">
              <w:rPr>
                <w:b/>
                <w:i/>
              </w:rPr>
              <w:t>nebo přepisy konverzací, u nichž bylo shledáno, že představují navazování kontaktu s dětmi</w:t>
            </w:r>
            <w:r w:rsidRPr="009A1AFD">
              <w:t xml:space="preserve">, jak se zjistilo například při vyšetřování trestných činů tak, aby tyto materiály </w:t>
            </w:r>
            <w:r w:rsidRPr="009A1AFD">
              <w:rPr>
                <w:b/>
                <w:i/>
              </w:rPr>
              <w:t>nebo konverzace</w:t>
            </w:r>
            <w:r w:rsidRPr="009A1AFD">
              <w:t xml:space="preserve"> mohly sloužit jako přesný a spolehlivý základ k tomu, že středisko EU vytvoří ukazatele tohoto zneužívání. K dosažení tohoto výsledku by identifikace měla proběhnout po pečlivém posouzení provedeném v rámci řízení, které zaručí spravedlivý a objektivní výsledek, a to buď samotnými koordinačními orgány, nebo soudem či jiným nezávislým správním orgánem, než je koordinační orgán. I když jsou rychlé posouzení, identifikace a předložení takového materiálu důležité i v jiném kontextu, zásadní význam mají v souvislosti s novými materiály pohlavního zneužívání dětí </w:t>
            </w:r>
            <w:r w:rsidRPr="009A1AFD">
              <w:rPr>
                <w:b/>
                <w:i/>
              </w:rPr>
              <w:t>a v souvislosti s navazováním kontaktu s dětmi</w:t>
            </w:r>
            <w:r w:rsidRPr="009A1AFD">
              <w:t>, jak byly oznámeny podle tohoto nařízení, neboť tento materiál může vést k identifikaci probíhajícího nebo bezprostředního zneužívání a k záchraně obětí. V souvislosti s tímto podáváním oznámení by proto měly být stanoveny zvláštní lhůty.</w:t>
            </w:r>
          </w:p>
        </w:tc>
        <w:tc>
          <w:tcPr>
            <w:tcW w:w="4876" w:type="dxa"/>
          </w:tcPr>
          <w:p w:rsidR="0091380F" w:rsidRPr="009A1AFD" w:rsidRDefault="007C32F5">
            <w:pPr>
              <w:pStyle w:val="Normal6a"/>
            </w:pPr>
            <w:r w:rsidRPr="009A1AFD">
              <w:t>(55)</w:t>
            </w:r>
            <w:r w:rsidRPr="009A1AFD">
              <w:tab/>
              <w:t>Pro řádné fungování systému povinného odhalování a blokování pohlavního zneužívání dětí on-line zřízeného tímto nařízením je nezbytné, aby středisko EU dostávalo prostřednictvím koordinačních orgánů materiál označený jako materiál pohlavního zneužívání dětí, jak se zjistilo například při vyšetřování trestných činů tak, aby tyto materiály mohly sloužit jako přesný a spolehlivý základ k tomu, že středisko EU vytvoří ukazatele tohoto zneužívání. K dosažení tohoto výsledku by identifikace měla proběhnout po pečlivém posouzení provedeném v rámci řízení, které zaručí spravedlivý a objektivní výsledek, a to buď samotnými koordinačními orgány, nebo soudem či jiným nezávislým správním orgánem, než je koordinační orgán. I když jsou rychlé posouzení, identifikace a předložení takového materiálu důležité i v jiném kontextu, zásadní význam mají v souvislosti s novými materiály pohlavního zneužívání dětí, jak byly oznámeny podle tohoto nařízení, neboť tento materiál může vést k identifikaci probíhajícího nebo bezprostředního zneužívání a k záchraně obětí. V souvislosti s tímto podáváním oznámení by proto měly být stanoveny zvláštní lhůty.</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447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55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(55a)</w:t>
            </w:r>
            <w:r w:rsidRPr="009A1AFD">
              <w:tab/>
            </w:r>
            <w:r w:rsidRPr="009A1AFD">
              <w:rPr>
                <w:b/>
                <w:i/>
              </w:rPr>
              <w:t>Veškerá sdělení obsahující nezákonný materiál by měla být šifrována podle nejmodernějších norem a veškerý přístup zaměstnanců k tomuto obsahu by měl být omezen na to, co je nezbytné, a takovýto materiál by měl být důkladně zaprotokolován.</w:t>
            </w:r>
            <w:r w:rsidRPr="009A1AFD">
              <w:t xml:space="preserve"> </w:t>
            </w:r>
            <w:r w:rsidRPr="009A1AFD">
              <w:rPr>
                <w:b/>
                <w:i/>
              </w:rPr>
              <w:t>Všechny tyto protokoly by měly být uchovávány po dobu nejméně deseti let.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448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56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(56)</w:t>
            </w:r>
            <w:r w:rsidRPr="009A1AFD">
              <w:tab/>
            </w:r>
            <w:r w:rsidRPr="009A1AFD">
              <w:rPr>
                <w:b/>
                <w:i/>
              </w:rPr>
              <w:t>Aby se zajistilo, že ukazatele vytvořené střediskem EU pro účely odhalování budou co nejúplnější, měly by koordinační orgány aktivně předkládat příslušné materiály a přepisy.</w:t>
            </w:r>
            <w:r w:rsidRPr="009A1AFD">
              <w:t xml:space="preserve"> </w:t>
            </w:r>
            <w:r w:rsidRPr="009A1AFD">
              <w:rPr>
                <w:b/>
                <w:i/>
              </w:rPr>
              <w:t>Středisko EU by však mělo mít rovněž možnost za tímto účelem upozorňovat koordinační orgány na určité materiály nebo konverzace.</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449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56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(56)</w:t>
            </w:r>
            <w:r w:rsidRPr="009A1AFD">
              <w:tab/>
              <w:t xml:space="preserve">Aby se zajistilo, že ukazatele vytvořené střediskem EU </w:t>
            </w:r>
            <w:r w:rsidRPr="009A1AFD">
              <w:rPr>
                <w:b/>
                <w:i/>
              </w:rPr>
              <w:t>pro účely odhalování</w:t>
            </w:r>
            <w:r w:rsidRPr="009A1AFD">
              <w:t xml:space="preserve"> budou co nejúplnější, měly by koordinační orgány aktivně předkládat příslušné materiály a přepisy. Středisko EU by však mělo mít rovněž možnost za tímto účelem upozorňovat koordinační orgány na určité materiály nebo konverzace.</w:t>
            </w:r>
          </w:p>
        </w:tc>
        <w:tc>
          <w:tcPr>
            <w:tcW w:w="4876" w:type="dxa"/>
          </w:tcPr>
          <w:p w:rsidR="0091380F" w:rsidRPr="009A1AFD" w:rsidRDefault="007C32F5">
            <w:pPr>
              <w:pStyle w:val="Normal6a"/>
            </w:pPr>
            <w:r w:rsidRPr="009A1AFD">
              <w:t>(56)</w:t>
            </w:r>
            <w:r w:rsidRPr="009A1AFD">
              <w:tab/>
              <w:t>Aby se zajistilo, že ukazatele vytvořené střediskem EU budou co nejúplnější, měly by koordinační orgány aktivně předkládat příslušné materiály a přepisy. Středisko EU by však mělo mít rovněž možnost za tímto účelem upozorňovat koordinační orgány na určité materiály nebo konverzace.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450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René Repasi, Tiemo Wölken</w:t>
      </w:r>
      <w:r w:rsidRPr="009A1AFD">
        <w:rPr>
          <w:rStyle w:val="HideTWBExt"/>
        </w:rPr>
        <w:t>&lt;/Members&gt;</w:t>
      </w:r>
    </w:p>
    <w:p w:rsidR="0091380F" w:rsidRPr="009A1AFD" w:rsidRDefault="007C32F5">
      <w:r w:rsidRPr="009A1AFD">
        <w:rPr>
          <w:rStyle w:val="HideTWBExt"/>
        </w:rPr>
        <w:t>&lt;AuNomDe&gt;</w:t>
      </w:r>
      <w:r w:rsidRPr="009A1AFD">
        <w:rPr>
          <w:rStyle w:val="HideTWBInt"/>
        </w:rPr>
        <w:t>{S&amp;D}</w:t>
      </w:r>
      <w:r w:rsidRPr="009A1AFD">
        <w:t>za skupinu S&amp;D</w:t>
      </w:r>
      <w:r w:rsidRPr="009A1AFD">
        <w:rPr>
          <w:rStyle w:val="HideTWBExt"/>
        </w:rPr>
        <w:t>&lt;/AuNomDe&gt;</w:t>
      </w:r>
    </w:p>
    <w:p w:rsidR="0091380F" w:rsidRPr="009A1AFD" w:rsidRDefault="007C32F5">
      <w:pPr>
        <w:pStyle w:val="NormalBold"/>
      </w:pPr>
      <w:r w:rsidRPr="009A1AFD">
        <w:rPr>
          <w:rStyle w:val="HideTWBExt"/>
        </w:rPr>
        <w:t>&lt;Members&gt;</w:t>
      </w:r>
      <w:r w:rsidRPr="009A1AFD">
        <w:t>Paul Tang, Petar Vitanov</w:t>
      </w:r>
      <w:r w:rsidRPr="009A1AFD">
        <w:rPr>
          <w:rStyle w:val="HideTWBExt"/>
        </w:rPr>
        <w:t>&lt;/Members&gt;</w:t>
      </w:r>
    </w:p>
    <w:p w:rsidR="0091380F" w:rsidRPr="009A1AFD" w:rsidRDefault="007C32F5">
      <w:r w:rsidRPr="009A1AFD">
        <w:rPr>
          <w:rStyle w:val="HideTWBExt"/>
        </w:rPr>
        <w:t>&lt;AuNomDe&gt;</w:t>
      </w:r>
      <w:r w:rsidRPr="009A1AFD">
        <w:rPr>
          <w:rStyle w:val="HideTWBInt"/>
        </w:rPr>
        <w:t>{LIBE}</w:t>
      </w:r>
      <w:r w:rsidRPr="009A1AFD">
        <w:t>za Výbor pro občanské svobody, spravedlnost a vnitřní věci</w:t>
      </w:r>
      <w:r w:rsidRPr="009A1AFD">
        <w:rPr>
          <w:rStyle w:val="HideTWBExt"/>
        </w:rPr>
        <w:t>&lt;/AuNomDe&gt;</w:t>
      </w:r>
    </w:p>
    <w:p w:rsidR="0091380F" w:rsidRPr="009A1AFD" w:rsidRDefault="007C32F5">
      <w:pPr>
        <w:pStyle w:val="NormalBold"/>
      </w:pPr>
      <w:r w:rsidRPr="009A1AFD">
        <w:rPr>
          <w:rStyle w:val="HideTWBExt"/>
        </w:rPr>
        <w:t>&lt;Members&gt;</w:t>
      </w:r>
      <w:r w:rsidRPr="009A1AFD">
        <w:t>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56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(56)</w:t>
            </w:r>
            <w:r w:rsidRPr="009A1AFD">
              <w:tab/>
              <w:t xml:space="preserve">Aby se zajistilo, že ukazatele vytvořené střediskem EU pro účely odhalování budou co nejúplnější, měly by koordinační orgány aktivně předkládat příslušné materiály a přepisy. Středisko EU by však mělo mít rovněž možnost za tímto účelem upozorňovat koordinační orgány na určité materiály </w:t>
            </w:r>
            <w:r w:rsidRPr="009A1AFD">
              <w:rPr>
                <w:b/>
                <w:i/>
              </w:rPr>
              <w:t>nebo konverzace</w:t>
            </w:r>
            <w:r w:rsidRPr="009A1AFD">
              <w:t>.</w:t>
            </w:r>
          </w:p>
        </w:tc>
        <w:tc>
          <w:tcPr>
            <w:tcW w:w="4876" w:type="dxa"/>
          </w:tcPr>
          <w:p w:rsidR="0091380F" w:rsidRPr="009A1AFD" w:rsidRDefault="007C32F5">
            <w:pPr>
              <w:pStyle w:val="Normal6a"/>
            </w:pPr>
            <w:r w:rsidRPr="009A1AFD">
              <w:t>(56)</w:t>
            </w:r>
            <w:r w:rsidRPr="009A1AFD">
              <w:tab/>
              <w:t>Aby se zajistilo, že ukazatele vytvořené střediskem EU pro účely odhalování budou co nejúplnější, měly by koordinační orgány aktivně předkládat příslušné materiály a přepisy. Středisko EU by však mělo mít rovněž možnost za tímto účelem upozorňovat koordinační orgány na určité materiály.</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451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Lucia Ďuriš Nicholsonová, Fabienne Keller</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57</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(57)</w:t>
            </w:r>
            <w:r w:rsidRPr="009A1AFD">
              <w:tab/>
              <w:t>Někteří poskytovatelé příslušných služeb informační společnosti nabízejí své služby v několika nebo dokonce ve všech členských státech, přičemž podle tohoto nařízení má příslušnost ve vztahu k danému poskytovateli pouze jeden členský stát. Je proto nezbytně nutné, aby koordinační orgán určený členským státem, který má příslušnost, při plnění svých úkolů a při výkonu svých pravomocí zohledňoval zájmy všech uživatelů v Unii, aniž by rozlišoval podle určitých skutečností, jakými jsou například místo nebo státní příslušnost uživatelů, a aby koordinační orgány mezi sebou účinně a účelně spolupracovaly. Pro usnadnění této spolupráce by měly být stanoveny nezbytné mechanismy a systémy sdílení informací. Touto spoluprací není dotčena možnost členských států zajistit pravidelné výměny názorů s jinými veřejnými orgány, je-li to relevantní pro plnění úkolů těchto jiných orgánů a koordinačního orgánu.</w:t>
            </w:r>
          </w:p>
        </w:tc>
        <w:tc>
          <w:tcPr>
            <w:tcW w:w="4876" w:type="dxa"/>
          </w:tcPr>
          <w:p w:rsidR="0091380F" w:rsidRPr="009A1AFD" w:rsidRDefault="007C32F5">
            <w:pPr>
              <w:pStyle w:val="Normal6a"/>
            </w:pPr>
            <w:r w:rsidRPr="009A1AFD">
              <w:t>(57)</w:t>
            </w:r>
            <w:r w:rsidRPr="009A1AFD">
              <w:tab/>
              <w:t>Někteří poskytovatelé příslušných služeb informační společnosti nabízejí své služby v několika nebo dokonce ve všech členských státech, přičemž podle tohoto nařízení má příslušnost ve vztahu k danému poskytovateli pouze jeden členský stát. Je proto nezbytně nutné, aby koordinační orgán určený členským státem, který má příslušnost, při plnění svých úkolů a při výkonu svých pravomocí zohledňoval zájmy všech uživatelů v Unii, aniž by rozlišoval podle určitých skutečností, jakými jsou například místo nebo státní příslušnost uživatelů, a aby koordinační orgány mezi sebou účinně a účelně spolupracovaly. Pro usnadnění této spolupráce by měly být stanoveny nezbytné mechanismy a systémy sdílení informací. Touto spoluprací není dotčena možnost členských států zajistit pravidelné výměny názorů s jinými veřejnými orgány, je-li to relevantní pro plnění úkolů těchto jiných orgánů a koordinačního orgánu</w:t>
            </w:r>
            <w:r w:rsidRPr="009A1AFD">
              <w:rPr>
                <w:b/>
                <w:i/>
              </w:rPr>
              <w:t>, a přijímat zprávy o trendech v šíření a zpeněžování dětské pornografie od příslušných organizací jednajících ve veřejném zájmu proti pohlavnímu zneužívání dětí a od dalších zúčastněných stran, včetně poskytovatelů služeb</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452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58</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(58)</w:t>
            </w:r>
            <w:r w:rsidRPr="009A1AFD">
              <w:tab/>
              <w:t xml:space="preserve">Středisko EU by mělo vytvořit a udržovat nezbytné systémy sdílení informací, zejména za účelem usnadnění spolupráce potřebné pro řádné fungování mechanismů zřízených tímto nařízením. </w:t>
            </w:r>
            <w:r w:rsidRPr="009A1AFD">
              <w:rPr>
                <w:b/>
                <w:i/>
              </w:rPr>
              <w:t>Při zřizování a údržbě těchto systémů by středisko EU mělo spolupracovat s Agenturou Evropské unie pro spolupráci v oblasti prosazování práva (dále jen „Europol“) a vnitrostátními orgány, aby v příslušných případech vycházelo ze stávajících systémů a osvědčených postupů.</w:t>
            </w:r>
          </w:p>
        </w:tc>
        <w:tc>
          <w:tcPr>
            <w:tcW w:w="4876" w:type="dxa"/>
          </w:tcPr>
          <w:p w:rsidR="0091380F" w:rsidRPr="009A1AFD" w:rsidRDefault="007C32F5">
            <w:pPr>
              <w:pStyle w:val="Normal6a"/>
            </w:pPr>
            <w:r w:rsidRPr="009A1AFD">
              <w:t>(58)</w:t>
            </w:r>
            <w:r w:rsidRPr="009A1AFD">
              <w:tab/>
              <w:t>Středisko EU by mělo vytvořit a udržovat nezbytné systémy sdílení informací, zejména za účelem usnadnění spolupráce potřebné pro řádné fungování mechanismů zřízených tímto nařízením.</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453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58</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(58)</w:t>
            </w:r>
            <w:r w:rsidRPr="009A1AFD">
              <w:tab/>
              <w:t>Středisko EU by mělo vytvořit a udržovat nezbytné systémy sdílení informací, zejména za účelem usnadnění spolupráce potřebné pro řádné fungování mechanismů zřízených tímto nařízením. Při zřizování a údržbě těchto systémů by středisko EU mělo spolupracovat s Agenturou Evropské unie pro spolupráci v oblasti prosazování práva (dále jen „Europol“) a vnitrostátními orgány, aby v příslušných případech vycházelo ze stávajících systémů a osvědčených postupů.</w:t>
            </w:r>
          </w:p>
        </w:tc>
        <w:tc>
          <w:tcPr>
            <w:tcW w:w="4876" w:type="dxa"/>
          </w:tcPr>
          <w:p w:rsidR="0091380F" w:rsidRPr="009A1AFD" w:rsidRDefault="007C32F5">
            <w:pPr>
              <w:pStyle w:val="Normal6a"/>
            </w:pPr>
            <w:r w:rsidRPr="009A1AFD">
              <w:t>(58)</w:t>
            </w:r>
            <w:r w:rsidRPr="009A1AFD">
              <w:tab/>
              <w:t xml:space="preserve">Středisko EU by mělo vytvořit a udržovat nezbytné </w:t>
            </w:r>
            <w:r w:rsidRPr="009A1AFD">
              <w:rPr>
                <w:b/>
                <w:i/>
              </w:rPr>
              <w:t>bezpečné</w:t>
            </w:r>
            <w:r w:rsidRPr="009A1AFD">
              <w:t xml:space="preserve"> systémy sdílení informací, zejména za účelem usnadnění spolupráce potřebné pro řádné fungování mechanismů zřízených tímto nařízením. Při zřizování a údržbě těchto systémů by středisko EU mělo spolupracovat s Agenturou Evropské unie pro spolupráci v oblasti prosazování práva (dále jen „Europol“) a vnitrostátními orgány, aby v příslušných případech vycházelo ze stávajících systémů a osvědčených postupů.</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454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59</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(59)</w:t>
            </w:r>
            <w:r w:rsidRPr="009A1AFD">
              <w:tab/>
              <w:t>S cílem podpořit provádění tohoto nařízení a přispět k dosažení jeho cílů by středisko EU mělo sloužit jako ústřední zprostředkovatel, který plní určitý okruh konkrétních úkolů. Plnění těchto úkolů vyžaduje silné záruky nezávislosti, zejména na donucovacích orgánech, jakož i správní strukturu zajišťující účinné, efektivní a soudržné plnění různých úkolů a právní subjektivitu, aby středisko mohlo účinně spolupracovat se všemi příslušnými zúčastněnými stranami. Proto by mělo být zřízeno jako decentralizovaná agentura Unie.</w:t>
            </w:r>
          </w:p>
        </w:tc>
        <w:tc>
          <w:tcPr>
            <w:tcW w:w="4876" w:type="dxa"/>
          </w:tcPr>
          <w:p w:rsidR="0091380F" w:rsidRPr="009A1AFD" w:rsidRDefault="007C32F5">
            <w:pPr>
              <w:pStyle w:val="Normal6a"/>
            </w:pPr>
            <w:r w:rsidRPr="009A1AFD">
              <w:t>(59)</w:t>
            </w:r>
            <w:r w:rsidRPr="009A1AFD">
              <w:tab/>
              <w:t xml:space="preserve">S cílem podpořit provádění tohoto nařízení a přispět k dosažení jeho cílů by středisko EU mělo sloužit jako ústřední zprostředkovatel, který plní určitý okruh konkrétních úkolů. Plnění těchto úkolů vyžaduje silné záruky nezávislosti, zejména na donucovacích orgánech, </w:t>
            </w:r>
            <w:r w:rsidRPr="009A1AFD">
              <w:rPr>
                <w:b/>
                <w:i/>
              </w:rPr>
              <w:t>včetně Europolu,</w:t>
            </w:r>
            <w:r w:rsidRPr="009A1AFD">
              <w:t xml:space="preserve"> jakož i správní strukturu zajišťující účinné, efektivní a soudržné plnění různých úkolů a právní subjektivitu, aby středisko mohlo účinně spolupracovat se všemi příslušnými zúčastněnými stranami. Proto by mělo být zřízeno jako decentralizovaná agentura Unie.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455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60</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(60)</w:t>
            </w:r>
            <w:r w:rsidRPr="009A1AFD">
              <w:tab/>
              <w:t xml:space="preserve">V zájmu právní jistoty a účinnosti by úkoly střediska EU měly být vyjmenovány jasným a komplexním způsobem. V zájmu zajištění řádného provádění tohoto nařízení by se tyto úkoly měly týkat zejména usnadnění povinností týkajících se </w:t>
            </w:r>
            <w:r w:rsidRPr="009A1AFD">
              <w:rPr>
                <w:b/>
                <w:i/>
              </w:rPr>
              <w:t>odhalování,</w:t>
            </w:r>
            <w:r w:rsidRPr="009A1AFD">
              <w:t xml:space="preserve"> oznamování </w:t>
            </w:r>
            <w:r w:rsidRPr="009A1AFD">
              <w:rPr>
                <w:b/>
                <w:i/>
              </w:rPr>
              <w:t>a blokování</w:t>
            </w:r>
            <w:r w:rsidRPr="009A1AFD">
              <w:t xml:space="preserve">, které byly uloženy poskytovatelům hostingových služeb, poskytovatelům veřejně dostupných interpersonálních komunikačních služeb a poskytovatelům služeb přístupu k internetu. Ze stejného důvodu by však středisko EU mělo být rovněž pověřeno některými dalšími úkoly, zejména těmi, které se týkají provádění povinností posouzení a zmírňování rizik ze strany poskytovatelů příslušných služeb informační společnosti, odstraňování materiálu pohlavního zneužívání dětí </w:t>
            </w:r>
            <w:r w:rsidRPr="009A1AFD">
              <w:rPr>
                <w:b/>
                <w:i/>
              </w:rPr>
              <w:t>nebo znemožnění přístupu k němu</w:t>
            </w:r>
            <w:r w:rsidRPr="009A1AFD">
              <w:t xml:space="preserve"> ze strany poskytovatelů hostingových služeb, poskytování pomoci koordinačním orgánům, jakož i vytváření a sdílení znalostí a odborných znalostí týkajících se pohlavního zneužívání dětí on-line.</w:t>
            </w:r>
          </w:p>
        </w:tc>
        <w:tc>
          <w:tcPr>
            <w:tcW w:w="4876" w:type="dxa"/>
          </w:tcPr>
          <w:p w:rsidR="0091380F" w:rsidRPr="009A1AFD" w:rsidRDefault="007C32F5">
            <w:pPr>
              <w:pStyle w:val="Normal6a"/>
            </w:pPr>
            <w:r w:rsidRPr="009A1AFD">
              <w:t>(60)</w:t>
            </w:r>
            <w:r w:rsidRPr="009A1AFD">
              <w:tab/>
              <w:t xml:space="preserve">V zájmu právní jistoty a účinnosti by úkoly střediska EU měly být vyjmenovány jasným a komplexním způsobem. V zájmu zajištění řádného provádění tohoto nařízení by se tyto úkoly měly týkat zejména usnadnění povinností týkajících se oznamování, které byly uloženy poskytovatelům hostingových služeb, poskytovatelům veřejně dostupných interpersonálních komunikačních služeb a poskytovatelům služeb přístupu k internetu. Ze stejného důvodu by však středisko EU mělo být rovněž pověřeno některými dalšími úkoly, zejména těmi, které se týkají provádění povinností posouzení a zmírňování rizik ze strany poskytovatelů příslušných služeb informační společnosti, odstraňování </w:t>
            </w:r>
            <w:r w:rsidRPr="009A1AFD">
              <w:rPr>
                <w:b/>
                <w:i/>
              </w:rPr>
              <w:t>přístupu k</w:t>
            </w:r>
            <w:r w:rsidRPr="009A1AFD">
              <w:t xml:space="preserve"> materiálu pohlavního zneužívání dětí ze strany poskytovatelů hostingových služeb, poskytování pomoci koordinačním orgánům, jakož i vytváření a sdílení znalostí a odborných znalostí týkajících se pohlavního zneužívání dětí on-line.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456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60</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(60)</w:t>
            </w:r>
            <w:r w:rsidRPr="009A1AFD">
              <w:tab/>
              <w:t>V zájmu právní jistoty a účinnosti by úkoly střediska EU měly být vyjmenovány jasným a komplexním způsobem. V zájmu zajištění řádného provádění tohoto nařízení by se tyto úkoly měly týkat zejména usnadnění povinností týkajících se odhalování, oznamování a blokování, které byly uloženy poskytovatelům hostingových služeb, poskytovatelům veřejně dostupných interpersonálních komunikačních služeb a poskytovatelům služeb přístupu k internetu. Ze stejného důvodu by však středisko EU mělo být rovněž pověřeno některými dalšími úkoly, zejména těmi, které se týkají provádění povinností posouzení a zmírňování rizik ze strany poskytovatelů příslušných služeb informační společnosti, odstraňování materiálu pohlavního zneužívání dětí nebo znemožnění přístupu k němu ze strany poskytovatelů hostingových služeb, poskytování pomoci koordinačním orgánům, jakož i vytváření a sdílení znalostí a odborných znalostí týkajících se pohlavního zneužívání dětí on-line.</w:t>
            </w:r>
          </w:p>
        </w:tc>
        <w:tc>
          <w:tcPr>
            <w:tcW w:w="4876" w:type="dxa"/>
          </w:tcPr>
          <w:p w:rsidR="0091380F" w:rsidRPr="009A1AFD" w:rsidRDefault="007C32F5">
            <w:pPr>
              <w:pStyle w:val="Normal6a"/>
            </w:pPr>
            <w:r w:rsidRPr="009A1AFD">
              <w:t>(60)</w:t>
            </w:r>
            <w:r w:rsidRPr="009A1AFD">
              <w:tab/>
              <w:t xml:space="preserve">V zájmu právní jistoty a účinnosti by úkoly střediska EU měly být vyjmenovány jasným a komplexním způsobem. V zájmu zajištění řádného provádění tohoto nařízení by se tyto úkoly měly týkat zejména usnadnění povinností týkajících se odhalování, oznamování a blokování, které byly uloženy poskytovatelům hostingových služeb, poskytovatelům veřejně dostupných interpersonálních komunikačních služeb </w:t>
            </w:r>
            <w:r w:rsidRPr="009A1AFD">
              <w:rPr>
                <w:b/>
                <w:i/>
              </w:rPr>
              <w:t>nezávislých na číslech</w:t>
            </w:r>
            <w:r w:rsidRPr="009A1AFD">
              <w:t xml:space="preserve"> a poskytovatelům služeb přístupu k internetu. Ze stejného důvodu by však středisko EU mělo být rovněž pověřeno některými dalšími úkoly, zejména těmi, které se týkají provádění povinností posouzení a zmírňování rizik ze strany poskytovatelů příslušných služeb informační společnosti, odstraňování materiálu pohlavního zneužívání dětí nebo znemožnění přístupu k němu ze strany poskytovatelů hostingových služeb, poskytování pomoci koordinačním orgánům, jakož i vytváření a sdílení znalostí a odborných znalostí týkajících se pohlavního zneužívání dětí on-line.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457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60</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(60)</w:t>
            </w:r>
            <w:r w:rsidRPr="009A1AFD">
              <w:tab/>
              <w:t xml:space="preserve">V zájmu právní jistoty a účinnosti by úkoly střediska EU měly být vyjmenovány jasným a komplexním způsobem. V zájmu zajištění řádného provádění tohoto nařízení by se tyto úkoly měly týkat zejména usnadnění povinností </w:t>
            </w:r>
            <w:r w:rsidRPr="009A1AFD">
              <w:rPr>
                <w:b/>
                <w:i/>
              </w:rPr>
              <w:t>týkajících se odhalování, oznamování a blokování</w:t>
            </w:r>
            <w:r w:rsidRPr="009A1AFD">
              <w:t>, které byly uloženy poskytovatelům hostingových služeb, poskytovatelům veřejně dostupných interpersonálních komunikačních služeb a poskytovatelům služeb přístupu k internetu. Ze stejného důvodu by však středisko EU mělo být rovněž pověřeno některými dalšími úkoly, zejména těmi, které se týkají provádění povinností posouzení a zmírňování rizik ze strany poskytovatelů příslušných služeb informační společnosti, odstraňování materiálu pohlavního zneužívání dětí nebo znemožnění přístupu k němu ze strany poskytovatelů hostingových služeb, poskytování pomoci koordinačním orgánům, jakož i vytváření a sdílení znalostí a odborných znalostí týkajících se pohlavního zneužívání dětí on-line.</w:t>
            </w:r>
          </w:p>
        </w:tc>
        <w:tc>
          <w:tcPr>
            <w:tcW w:w="4876" w:type="dxa"/>
          </w:tcPr>
          <w:p w:rsidR="0091380F" w:rsidRPr="009A1AFD" w:rsidRDefault="007C32F5">
            <w:pPr>
              <w:pStyle w:val="Normal6a"/>
            </w:pPr>
            <w:r w:rsidRPr="009A1AFD">
              <w:t>(60)</w:t>
            </w:r>
            <w:r w:rsidRPr="009A1AFD">
              <w:tab/>
              <w:t>V zájmu právní jistoty a účinnosti by úkoly střediska EU měly být vyjmenovány jasným a komplexním způsobem. V zájmu zajištění řádného provádění tohoto nařízení by se tyto úkoly měly týkat zejména usnadnění povinností, které byly uloženy poskytovatelům hostingových služeb, poskytovatelům veřejně dostupných interpersonálních komunikačních služeb a poskytovatelům služeb přístupu k internetu. Ze stejného důvodu by však středisko EU mělo být rovněž pověřeno některými dalšími úkoly, zejména těmi, které se týkají provádění povinností posouzení a zmírňování rizik ze strany poskytovatelů příslušných služeb informační společnosti, odstraňování materiálu pohlavního zneužívání dětí nebo znemožnění přístupu k němu ze strany poskytovatelů hostingových služeb, poskytování pomoci koordinačním orgánům, jakož i vytváření a sdílení znalostí a odborných znalostí týkajících se pohlavního zneužívání dětí on-line.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458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61</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(61)</w:t>
            </w:r>
            <w:r w:rsidRPr="009A1AFD">
              <w:tab/>
            </w:r>
            <w:r w:rsidRPr="009A1AFD">
              <w:rPr>
                <w:b/>
                <w:i/>
              </w:rPr>
              <w:t>Středisko EU by mělo poskytovat spolehlivé informace o tom, které činnosti lze důvodně považovat za pohlavní zneužívání dětí on-line, aby bylo možné je odhalovat a blokovat v souladu s tímto nařízením.</w:t>
            </w:r>
            <w:r w:rsidRPr="009A1AFD">
              <w:t xml:space="preserve"> </w:t>
            </w:r>
            <w:r w:rsidRPr="009A1AFD">
              <w:rPr>
                <w:b/>
                <w:i/>
              </w:rPr>
              <w:t>Vzhledem k povaze materiálů pohlavního zneužívání dětí je třeba tyto spolehlivé informace poskytovat bez sdílení samotných materiálů.</w:t>
            </w:r>
            <w:r w:rsidRPr="009A1AFD">
              <w:t xml:space="preserve"> </w:t>
            </w:r>
            <w:r w:rsidRPr="009A1AFD">
              <w:rPr>
                <w:b/>
                <w:i/>
              </w:rPr>
              <w:t>Středisko EU by proto mělo vytvářet přesné a spolehlivé ukazatele založené na zjištěných materiálech pohlavního zneužívání dětí a navazování kontaktu s dětmi, které mu předložily koordinační orgány v souladu s příslušnými ustanoveními tohoto nařízení.</w:t>
            </w:r>
            <w:r w:rsidRPr="009A1AFD">
              <w:t xml:space="preserve"> </w:t>
            </w:r>
            <w:r w:rsidRPr="009A1AFD">
              <w:rPr>
                <w:b/>
                <w:i/>
              </w:rPr>
              <w:t>Tyto ukazatele by měly umožnit, aby technologie odhalily šíření stejného materiálu (známého materiálu) či jiného materiálu pohlavního zneužívání dětí (nového materiálu) nebo případně navazování kontaktu s dětmi.</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459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Lucia Ďuriš Nicholsonová</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61</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(61)</w:t>
            </w:r>
            <w:r w:rsidRPr="009A1AFD">
              <w:tab/>
              <w:t>Středisko EU by mělo poskytovat spolehlivé informace o tom, které činnosti lze důvodně považovat za pohlavní zneužívání dětí on-line, aby bylo možné je odhalovat a blokovat v souladu s tímto nařízením. Vzhledem k povaze materiálů pohlavního zneužívání dětí je třeba tyto spolehlivé informace poskytovat bez sdílení samotných materiálů. Středisko EU by proto mělo vytvářet přesné a spolehlivé ukazatele založené na zjištěných materiálech pohlavního zneužívání dětí a navazování kontaktu s dětmi, které mu předložily koordinační orgány v souladu s příslušnými ustanoveními tohoto nařízení. Tyto ukazatele by měly umožnit, aby technologie odhalily šíření stejného materiálu (známého materiálu) či jiného materiálu pohlavního zneužívání dětí (nového materiálu) nebo případně navazování kontaktu s dětmi.</w:t>
            </w:r>
          </w:p>
        </w:tc>
        <w:tc>
          <w:tcPr>
            <w:tcW w:w="4876" w:type="dxa"/>
          </w:tcPr>
          <w:p w:rsidR="0091380F" w:rsidRPr="009A1AFD" w:rsidRDefault="007C32F5">
            <w:pPr>
              <w:pStyle w:val="Normal6a"/>
            </w:pPr>
            <w:r w:rsidRPr="009A1AFD">
              <w:t>(61)</w:t>
            </w:r>
            <w:r w:rsidRPr="009A1AFD">
              <w:tab/>
              <w:t xml:space="preserve">Středisko EU by mělo poskytovat spolehlivé informace o tom, které činnosti lze důvodně považovat za pohlavní zneužívání dětí on-line, aby bylo možné je odhalovat a blokovat v souladu s tímto nařízením. Vzhledem k povaze materiálů pohlavního zneužívání dětí je třeba tyto spolehlivé informace poskytovat bez sdílení samotných materiálů. Středisko EU by proto mělo vytvářet přesné a spolehlivé ukazatele založené na zjištěných materiálech pohlavního zneužívání dětí a navazování kontaktu s dětmi, které mu předložily koordinační orgány </w:t>
            </w:r>
            <w:r w:rsidRPr="009A1AFD">
              <w:rPr>
                <w:b/>
                <w:i/>
              </w:rPr>
              <w:t>nebo případně organizace jednající ve veřejném zájmu proti pohlavnímu zneužívání dětí,</w:t>
            </w:r>
            <w:r w:rsidRPr="009A1AFD">
              <w:t xml:space="preserve"> v souladu s příslušnými ustanoveními tohoto nařízení. Tyto ukazatele by měly umožnit, aby technologie odhalily šíření stejného materiálu (známého materiálu) či jiného materiálu pohlavního zneužívání dětí (nového materiálu) nebo případně navazování kontaktu s dětmi.</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460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61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(61a)</w:t>
            </w:r>
            <w:r w:rsidRPr="009A1AFD">
              <w:tab/>
            </w:r>
            <w:r w:rsidRPr="009A1AFD">
              <w:rPr>
                <w:b/>
                <w:i/>
              </w:rPr>
              <w:t>Středisko EU by mělo být pověřeno poskytováním pomoci koordinačním orgánům, jakož i vytvářením výzkumu, preventivních technik a sdílením znalostí, osvědčených postupů a odborných znalostí týkajících se pohlavního zneužívání dětí on-line, úspěšnými iniciativami v oblasti digitálních dovedností a kompetencí přiměřených věku, včetně mediální gramotnosti, v oblasti sexuální výchovy a včasnou reakcí na vyvíjející se trendy v oblasti šíření materiálů pohlavního zneužívání dětí.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461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62</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(62)</w:t>
            </w:r>
            <w:r w:rsidRPr="009A1AFD">
              <w:tab/>
            </w:r>
            <w:r w:rsidRPr="009A1AFD">
              <w:rPr>
                <w:b/>
                <w:i/>
              </w:rPr>
              <w:t>Má-li systém zřízený tímto nařízením řádně fungovat, mělo by být středisko EU pověřeno vytvářením databází pro každý z těchto tří druhů pohlavního zneužívání dětí on-line a správou a provozem těchto databází.</w:t>
            </w:r>
            <w:r w:rsidRPr="009A1AFD">
              <w:t xml:space="preserve"> </w:t>
            </w:r>
            <w:r w:rsidRPr="009A1AFD">
              <w:rPr>
                <w:b/>
                <w:i/>
              </w:rPr>
              <w:t>Pro účely vyvozování odpovědnosti a s cílem umožnit případné opravy by mělo vést záznamy o podáních a postupu použitém pro vytváření ukazatelů.</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462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63</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(63)</w:t>
            </w:r>
            <w:r w:rsidRPr="009A1AFD">
              <w:tab/>
              <w:t>Za účelem zajištění vysledovatelnosti postupu oznamování a veškerých následných činností prováděných na základě oznamování, jakož i umožnění poskytnout zpětnou vazbu k oznamování poskytovatelům hostingových služeb a poskytovatelům veřejně dostupných interpersonálních komunikačních služeb, vytváření statistik týkajících se oznámení a spolehlivé a rychlé správy a zpracování oznámení by středisko EU mělo vytvořit specializovanou databázi těchto oznámení. Aby tato databáze mohla splnit výše uvedené účely, měla by rovněž obsahovat relevantní informace týkající se těchto oznámení, například ukazatele představující materiál a pomocné značky, které mohou například označovat skutečnost, že oznámený obraz nebo video je součástí série fotografií a videí zobrazujících stejnou oběť nebo oběti.</w:t>
            </w:r>
          </w:p>
        </w:tc>
        <w:tc>
          <w:tcPr>
            <w:tcW w:w="4876" w:type="dxa"/>
          </w:tcPr>
          <w:p w:rsidR="0091380F" w:rsidRPr="009A1AFD" w:rsidRDefault="007C32F5">
            <w:pPr>
              <w:pStyle w:val="Normal6a"/>
            </w:pPr>
            <w:r w:rsidRPr="009A1AFD">
              <w:t>(63)</w:t>
            </w:r>
            <w:r w:rsidRPr="009A1AFD">
              <w:tab/>
              <w:t xml:space="preserve">Za účelem zajištění vysledovatelnosti postupu oznamování a veškerých následných činností prováděných na základě oznamování, jakož i umožnění poskytnout zpětnou vazbu k oznamování poskytovatelům hostingových služeb a poskytovatelům veřejně dostupných interpersonálních komunikačních služeb </w:t>
            </w:r>
            <w:r w:rsidRPr="009A1AFD">
              <w:rPr>
                <w:b/>
                <w:i/>
              </w:rPr>
              <w:t>nezávislých na číslech</w:t>
            </w:r>
            <w:r w:rsidRPr="009A1AFD">
              <w:t>, vytváření statistik týkajících se oznámení a spolehlivé a rychlé správy a zpracování oznámení by středisko EU mělo vytvořit specializovanou databázi těchto oznámení. Aby tato databáze mohla splnit výše uvedené účely, měla by rovněž obsahovat relevantní informace týkající se těchto oznámení, například ukazatele představující materiál a pomocné značky, které mohou například označovat skutečnost, že oznámený obraz nebo video je součástí série fotografií a videí zobrazujících stejnou oběť nebo oběti.</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463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63</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(63)</w:t>
            </w:r>
            <w:r w:rsidRPr="009A1AFD">
              <w:tab/>
              <w:t xml:space="preserve">Za účelem zajištění vysledovatelnosti postupu oznamování a veškerých následných činností prováděných na základě oznamování, jakož i umožnění poskytnout zpětnou vazbu k oznamování poskytovatelům hostingových služeb a poskytovatelům veřejně dostupných interpersonálních komunikačních služeb, vytváření statistik týkajících se oznámení a spolehlivé a rychlé správy a zpracování oznámení by středisko EU mělo vytvořit specializovanou databázi těchto oznámení. Aby tato databáze mohla splnit výše uvedené účely, měla by rovněž obsahovat relevantní informace týkající se těchto oznámení, například ukazatele představující materiál a pomocné značky, které mohou například označovat skutečnost, že oznámený obraz nebo video je součástí série fotografií a videí zobrazujících </w:t>
            </w:r>
            <w:r w:rsidRPr="009A1AFD">
              <w:rPr>
                <w:b/>
                <w:i/>
              </w:rPr>
              <w:t>stejnou oběť nebo oběti</w:t>
            </w:r>
            <w:r w:rsidRPr="009A1AFD">
              <w:t>.</w:t>
            </w:r>
          </w:p>
        </w:tc>
        <w:tc>
          <w:tcPr>
            <w:tcW w:w="4876" w:type="dxa"/>
          </w:tcPr>
          <w:p w:rsidR="0091380F" w:rsidRPr="009A1AFD" w:rsidRDefault="007C32F5">
            <w:pPr>
              <w:pStyle w:val="Normal6a"/>
            </w:pPr>
            <w:r w:rsidRPr="009A1AFD">
              <w:t>(63)</w:t>
            </w:r>
            <w:r w:rsidRPr="009A1AFD">
              <w:tab/>
              <w:t xml:space="preserve">Za účelem zajištění vysledovatelnosti postupu oznamování a veškerých následných činností prováděných na základě oznamování, jakož i umožnění poskytnout zpětnou vazbu k oznamování poskytovatelům hostingových služeb a poskytovatelům veřejně dostupných interpersonálních komunikačních služeb, vytváření statistik týkajících se oznámení a spolehlivé a rychlé správy a zpracování oznámení by středisko EU mělo vytvořit specializovanou databázi těchto oznámení. Aby tato databáze mohla splnit výše uvedené účely, měla by rovněž obsahovat relevantní informace týkající se těchto oznámení, například ukazatele představující materiál a pomocné značky, které mohou například označovat skutečnost, že oznámený obraz nebo video je součástí série fotografií a videí zobrazujících </w:t>
            </w:r>
            <w:r w:rsidRPr="009A1AFD">
              <w:rPr>
                <w:b/>
                <w:i/>
              </w:rPr>
              <w:t>stejného přeživšího nebo stejné přeživší</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464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(64)</w:t>
            </w:r>
            <w:r w:rsidRPr="009A1AFD">
              <w:tab/>
              <w:t xml:space="preserve">Vzhledem k citlivosti dotčených údajů a s cílem zabránit jakýmkoli chybám a případnému zneužití je nezbytné stanovit přísná pravidla pro přístup k těmto databázím </w:t>
            </w:r>
            <w:r w:rsidRPr="009A1AFD">
              <w:rPr>
                <w:b/>
                <w:i/>
              </w:rPr>
              <w:t>ukazatelů a databázím</w:t>
            </w:r>
            <w:r w:rsidRPr="009A1AFD">
              <w:t xml:space="preserve"> oznámení, pravidla pro údaje v nich obsažené a pro jejich bezpečnost. </w:t>
            </w:r>
            <w:r w:rsidRPr="009A1AFD">
              <w:rPr>
                <w:b/>
                <w:i/>
              </w:rPr>
              <w:t>Dotčené údaje by zejména neměly být uchovávány déle, než je nezbytně nutné.</w:t>
            </w:r>
            <w:r w:rsidRPr="009A1AFD">
              <w:t xml:space="preserve"> </w:t>
            </w:r>
            <w:r w:rsidRPr="009A1AFD">
              <w:rPr>
                <w:b/>
                <w:i/>
              </w:rPr>
              <w:t>Z výše uvedených důvodů by měl být přístup do databáze ukazatelů umožněn pouze stranám a pro účely uvedené v tomto nařízení, s výhradou kontrol ze strany střediska EU, a měl by být časově a rozsahem omezen na to, co je pro tyto účely nezbytně nutné.</w:t>
            </w:r>
          </w:p>
        </w:tc>
        <w:tc>
          <w:tcPr>
            <w:tcW w:w="4876" w:type="dxa"/>
          </w:tcPr>
          <w:p w:rsidR="0091380F" w:rsidRPr="009A1AFD" w:rsidRDefault="007C32F5">
            <w:pPr>
              <w:pStyle w:val="Normal6a"/>
            </w:pPr>
            <w:r w:rsidRPr="009A1AFD">
              <w:t>(64)</w:t>
            </w:r>
            <w:r w:rsidRPr="009A1AFD">
              <w:tab/>
              <w:t>Vzhledem k citlivosti dotčených údajů a s cílem zabránit jakýmkoli chybám a případnému zneužití je nezbytné stanovit přísná pravidla pro přístup k těmto databázím oznámení, pravidla pro údaje v nich obsažené a pro jejich bezpečnost.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465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Annalisa Tardino</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(64)</w:t>
            </w:r>
            <w:r w:rsidRPr="009A1AFD">
              <w:tab/>
              <w:t>Vzhledem k citlivosti dotčených údajů a s cílem zabránit jakýmkoli chybám a případnému zneužití je nezbytné stanovit přísná pravidla pro přístup k těmto databázím ukazatelů a databázím oznámení, pravidla pro údaje v nich obsažené a pro jejich bezpečnost. Dotčené údaje by zejména neměly být uchovávány déle, než je nezbytně nutné. Z výše uvedených důvodů by měl být přístup do databáze ukazatelů umožněn pouze stranám a pro účely uvedené v tomto nařízení, s výhradou kontrol ze strany střediska EU, a měl by být časově a rozsahem omezen na to, co je pro tyto účely nezbytně nutné.</w:t>
            </w:r>
          </w:p>
        </w:tc>
        <w:tc>
          <w:tcPr>
            <w:tcW w:w="4876" w:type="dxa"/>
          </w:tcPr>
          <w:p w:rsidR="0091380F" w:rsidRPr="009A1AFD" w:rsidRDefault="007C32F5">
            <w:pPr>
              <w:pStyle w:val="Normal6a"/>
            </w:pPr>
            <w:r w:rsidRPr="009A1AFD">
              <w:t>(64)</w:t>
            </w:r>
            <w:r w:rsidRPr="009A1AFD">
              <w:tab/>
              <w:t xml:space="preserve">Vzhledem k citlivosti dotčených údajů a s cílem zabránit jakýmkoli chybám a případnému zneužití je nezbytné stanovit přísná pravidla pro přístup k těmto databázím ukazatelů a databázím oznámení, pravidla pro údaje v nich obsažené a pro jejich bezpečnost. </w:t>
            </w:r>
            <w:r w:rsidRPr="009A1AFD">
              <w:rPr>
                <w:b/>
                <w:i/>
              </w:rPr>
              <w:t>S těmito pravidly by měli vždy zacházet zaměstnanci speciálně vyškolení k tomuto účelu.</w:t>
            </w:r>
            <w:r w:rsidRPr="009A1AFD">
              <w:t xml:space="preserve"> Dotčené údaje by zejména neměly být uchovávány déle, než je nezbytně nutné. Z výše uvedených důvodů by měl být přístup do databáze ukazatelů umožněn pouze stranám a pro účely uvedené v tomto nařízení, s výhradou kontrol ze strany střediska EU, a měl by být časově a rozsahem omezen na to, co je pro tyto účely nezbytně nutné.</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466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(65)</w:t>
            </w:r>
            <w:r w:rsidRPr="009A1AFD">
              <w:tab/>
              <w:t xml:space="preserve">Aby se zabránilo nesprávnému oznamování pohlavního zneužívání dětí on-line podle tohoto nařízení a aby se donucovací orgány mohly zaměřit na své hlavní vyšetřovací úkoly, měla by oznámení projít střediskem EU. Středisko EU by mělo tato oznámení posoudit s cílem určit ta, která jsou </w:t>
            </w:r>
            <w:r w:rsidRPr="009A1AFD">
              <w:rPr>
                <w:b/>
                <w:i/>
              </w:rPr>
              <w:t>zjevně</w:t>
            </w:r>
            <w:r w:rsidRPr="009A1AFD">
              <w:t xml:space="preserve"> neopodstatněná, tj. je-li </w:t>
            </w:r>
            <w:r w:rsidRPr="009A1AFD">
              <w:rPr>
                <w:b/>
                <w:i/>
              </w:rPr>
              <w:t>bez</w:t>
            </w:r>
            <w:r w:rsidRPr="009A1AFD">
              <w:t xml:space="preserve"> věcné právní </w:t>
            </w:r>
            <w:r w:rsidRPr="009A1AFD">
              <w:rPr>
                <w:b/>
                <w:i/>
              </w:rPr>
              <w:t>nebo</w:t>
            </w:r>
            <w:r w:rsidRPr="009A1AFD">
              <w:t xml:space="preserve"> faktické </w:t>
            </w:r>
            <w:r w:rsidRPr="009A1AFD">
              <w:rPr>
                <w:b/>
                <w:i/>
              </w:rPr>
              <w:t>analýzy okamžitě</w:t>
            </w:r>
            <w:r w:rsidRPr="009A1AFD">
              <w:t xml:space="preserve"> zřejmé, že oznámené činnosti nepředstavují pohlavní zneužívání dětí on-line. Je-li oznámení </w:t>
            </w:r>
            <w:r w:rsidRPr="009A1AFD">
              <w:rPr>
                <w:b/>
                <w:i/>
              </w:rPr>
              <w:t>zjevně</w:t>
            </w:r>
            <w:r w:rsidRPr="009A1AFD">
              <w:t xml:space="preserve"> neopodstatněné, mělo by středisko EU poskytnout zpětnou vazbu oznamujícímu poskytovateli hostingových služeb nebo poskytovateli veřejně dostupných interpersonálních komunikačních služeb s cílem umožnit zlepšení jím používaných technologií a postupů i další vhodné kroky, například obnovení chybně odstraněného materiálu. Vzhledem k tomu, že každé oznámení by mohlo být důležitým prostředkem k vyšetřování a stíhání dotčených trestných činů pohlavního zneužívání dětí a k záchraně oběti zneužívání, měla by být oznámení zpracována co nejrychleji.</w:t>
            </w:r>
          </w:p>
        </w:tc>
        <w:tc>
          <w:tcPr>
            <w:tcW w:w="4876" w:type="dxa"/>
          </w:tcPr>
          <w:p w:rsidR="0091380F" w:rsidRPr="009A1AFD" w:rsidRDefault="007C32F5">
            <w:pPr>
              <w:pStyle w:val="Normal6a"/>
            </w:pPr>
            <w:r w:rsidRPr="009A1AFD">
              <w:t>(65)</w:t>
            </w:r>
            <w:r w:rsidRPr="009A1AFD">
              <w:tab/>
              <w:t xml:space="preserve">Aby se zabránilo nesprávnému oznamování pohlavního zneužívání dětí on-line podle tohoto nařízení a aby se donucovací orgány mohly zaměřit na své hlavní vyšetřovací úkoly, </w:t>
            </w:r>
            <w:r w:rsidRPr="009A1AFD">
              <w:rPr>
                <w:b/>
                <w:i/>
              </w:rPr>
              <w:t>aniž by dostávaly většinu falešně pozitivních oznámení,</w:t>
            </w:r>
            <w:r w:rsidRPr="009A1AFD">
              <w:t xml:space="preserve"> měla by oznámení projít střediskem EU. Středisko EU by mělo tato oznámení </w:t>
            </w:r>
            <w:r w:rsidRPr="009A1AFD">
              <w:rPr>
                <w:b/>
                <w:i/>
              </w:rPr>
              <w:t>důkladně</w:t>
            </w:r>
            <w:r w:rsidRPr="009A1AFD">
              <w:t xml:space="preserve"> posoudit s cílem určit ta, která jsou neopodstatněná, tj. je-li </w:t>
            </w:r>
            <w:r w:rsidRPr="009A1AFD">
              <w:rPr>
                <w:b/>
                <w:i/>
              </w:rPr>
              <w:t>i po</w:t>
            </w:r>
            <w:r w:rsidRPr="009A1AFD">
              <w:t xml:space="preserve"> věcné právní </w:t>
            </w:r>
            <w:r w:rsidRPr="009A1AFD">
              <w:rPr>
                <w:b/>
                <w:i/>
              </w:rPr>
              <w:t>a</w:t>
            </w:r>
            <w:r w:rsidRPr="009A1AFD">
              <w:t xml:space="preserve"> faktické </w:t>
            </w:r>
            <w:r w:rsidRPr="009A1AFD">
              <w:rPr>
                <w:b/>
                <w:i/>
              </w:rPr>
              <w:t>analýze</w:t>
            </w:r>
            <w:r w:rsidRPr="009A1AFD">
              <w:t xml:space="preserve"> zřejmé, že oznámené činnosti nepředstavují pohlavní zneužívání dětí on-line. Je-li oznámení neopodstatněné, mělo by středisko EU poskytnout zpětnou vazbu oznamujícímu poskytovateli hostingových služeb nebo poskytovateli veřejně dostupných interpersonálních komunikačních služeb s cílem umožnit zlepšení jím používaných technologií a postupů i další vhodné kroky, například obnovení chybně odstraněného materiálu. Vzhledem k tomu, že každé oznámení by mohlo být důležitým prostředkem k vyšetřování a stíhání dotčených trestných činů pohlavního zneužívání dětí a k záchraně oběti zneužívání, měla by být oznámení zpracována co nejrychleji.</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467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(65)</w:t>
            </w:r>
            <w:r w:rsidRPr="009A1AFD">
              <w:tab/>
              <w:t>Aby se zabránilo nesprávnému oznamování pohlavního zneužívání dětí on-line podle tohoto nařízení a aby se donucovací orgány mohly zaměřit na své hlavní vyšetřovací úkoly, měla by oznámení projít střediskem EU. Středisko EU by mělo tato oznámení posoudit s cílem určit ta, která jsou zjevně neopodstatněná, tj. je-li bez věcné právní nebo faktické analýzy okamžitě zřejmé, že oznámené činnosti nepředstavují pohlavní zneužívání dětí on-line. Je-li oznámení zjevně neopodstatněné, mělo by středisko EU poskytnout zpětnou vazbu oznamujícímu poskytovateli hostingových služeb nebo poskytovateli veřejně dostupných interpersonálních komunikačních služeb s cílem umožnit zlepšení jím používaných technologií a postupů i další vhodné kroky, například obnovení chybně odstraněného materiálu. Vzhledem k tomu, že každé oznámení by mohlo být důležitým prostředkem k vyšetřování a stíhání dotčených trestných činů pohlavního zneužívání dětí a k záchraně oběti zneužívání, měla by být oznámení zpracována co nejrychleji.</w:t>
            </w:r>
          </w:p>
        </w:tc>
        <w:tc>
          <w:tcPr>
            <w:tcW w:w="4876" w:type="dxa"/>
          </w:tcPr>
          <w:p w:rsidR="0091380F" w:rsidRPr="009A1AFD" w:rsidRDefault="007C32F5">
            <w:pPr>
              <w:pStyle w:val="Normal6a"/>
            </w:pPr>
            <w:r w:rsidRPr="009A1AFD">
              <w:t>(65)</w:t>
            </w:r>
            <w:r w:rsidRPr="009A1AFD">
              <w:tab/>
              <w:t xml:space="preserve">Aby se zabránilo nesprávnému oznamování pohlavního zneužívání dětí on-line podle tohoto nařízení a aby se donucovací orgány mohly zaměřit na své hlavní vyšetřovací úkoly, měla by oznámení projít střediskem EU. Středisko EU by mělo tato oznámení posoudit s cílem určit ta, která jsou zjevně neopodstatněná, tj. je-li bez věcné právní nebo faktické analýzy okamžitě zřejmé, že oznámené činnosti nepředstavují pohlavní zneužívání dětí on-line. Je-li oznámení zjevně neopodstatněné, mělo by středisko EU poskytnout zpětnou vazbu oznamujícímu poskytovateli hostingových služeb nebo poskytovateli veřejně dostupných interpersonálních komunikačních služeb </w:t>
            </w:r>
            <w:r w:rsidRPr="009A1AFD">
              <w:rPr>
                <w:b/>
                <w:i/>
              </w:rPr>
              <w:t>nezávislých na číslech</w:t>
            </w:r>
            <w:r w:rsidRPr="009A1AFD">
              <w:t xml:space="preserve"> s cílem umožnit zlepšení jím používaných technologií a postupů i další vhodné kroky, například obnovení chybně odstraněného materiálu. Vzhledem k tomu, že každé oznámení by mohlo být důležitým prostředkem k vyšetřování a stíhání dotčených trestných činů pohlavního zneužívání dětí a k záchraně oběti zneužívání, měla by být oznámení zpracována co nejrychleji.</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468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(65)</w:t>
            </w:r>
            <w:r w:rsidRPr="009A1AFD">
              <w:tab/>
              <w:t>Aby se zabránilo nesprávnému oznamování pohlavního zneužívání dětí on-line podle tohoto nařízení a aby se donucovací orgány mohly zaměřit na své hlavní vyšetřovací úkoly, měla by oznámení projít střediskem EU. Středisko EU by mělo tato oznámení posoudit s cílem určit ta, která jsou zjevně neopodstatněná, tj. je-li bez věcné právní nebo faktické analýzy okamžitě zřejmé, že oznámené činnosti nepředstavují pohlavní zneužívání dětí on-line. Je-li oznámení zjevně neopodstatněné, mělo by středisko EU poskytnout zpětnou vazbu oznamujícímu poskytovateli hostingových služeb nebo poskytovateli veřejně dostupných interpersonálních komunikačních služeb s cílem umožnit zlepšení jím používaných technologií a postupů i další vhodné kroky, například obnovení chybně odstraněného materiálu. Vzhledem k tomu, že každé oznámení by mohlo být důležitým prostředkem k vyšetřování a stíhání dotčených trestných činů pohlavního zneužívání dětí a k záchraně oběti zneužívání, měla by být oznámení zpracována co nejrychleji.</w:t>
            </w:r>
          </w:p>
        </w:tc>
        <w:tc>
          <w:tcPr>
            <w:tcW w:w="4876" w:type="dxa"/>
          </w:tcPr>
          <w:p w:rsidR="0091380F" w:rsidRPr="009A1AFD" w:rsidRDefault="007C32F5">
            <w:pPr>
              <w:pStyle w:val="Normal6a"/>
            </w:pPr>
            <w:r w:rsidRPr="009A1AFD">
              <w:t>(65)</w:t>
            </w:r>
            <w:r w:rsidRPr="009A1AFD">
              <w:tab/>
              <w:t xml:space="preserve">Aby se zabránilo nesprávnému oznamování pohlavního zneužívání dětí on-line podle tohoto nařízení a aby se donucovací orgány mohly zaměřit na své hlavní vyšetřovací úkoly, měla by oznámení projít střediskem EU. Středisko EU by mělo tato oznámení posoudit s cílem určit ta, která jsou zjevně neopodstatněná, tj. je-li bez věcné právní nebo faktické analýzy okamžitě zřejmé, že oznámené činnosti nepředstavují pohlavní zneužívání dětí on-line. Je-li oznámení zjevně neopodstatněné, mělo by středisko EU poskytnout zpětnou vazbu oznamujícímu poskytovateli hostingových služeb nebo poskytovateli veřejně dostupných interpersonálních komunikačních služeb </w:t>
            </w:r>
            <w:r w:rsidRPr="009A1AFD">
              <w:rPr>
                <w:b/>
                <w:i/>
              </w:rPr>
              <w:t>nezávislých na číslech</w:t>
            </w:r>
            <w:r w:rsidRPr="009A1AFD">
              <w:t xml:space="preserve"> s cílem umožnit zlepšení jím používaných technologií a postupů i další vhodné kroky, například obnovení chybně odstraněného materiálu. Vzhledem k tomu, že každé oznámení by mohlo být důležitým prostředkem k vyšetřování a stíhání dotčených trestných činů pohlavního zneužívání dětí a k záchraně oběti zneužívání, měla by být oznámení zpracována co nejrychleji.</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469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(66)</w:t>
            </w:r>
            <w:r w:rsidRPr="009A1AFD">
              <w:tab/>
              <w:t xml:space="preserve">S cílem přispět k účinnému uplatňování tohoto nařízení a ochraně práv obětí by středisko EU mělo mít možnost na požádání podporovat oběti a pomáhat příslušným orgánům tím, že bude provádět prohledávání hostingových služeb, zda nešíří známý materiál pohlavního zneužívání dětí, který je veřejně přístupný, a to za použití odpovídajících ukazatelů. Pokud středisko EU po provedení takového prohledání tyto materiály zjistí, mělo by </w:t>
            </w:r>
            <w:r w:rsidRPr="009A1AFD">
              <w:rPr>
                <w:b/>
                <w:i/>
              </w:rPr>
              <w:t>mít</w:t>
            </w:r>
            <w:r w:rsidRPr="009A1AFD">
              <w:t xml:space="preserve"> rovněž </w:t>
            </w:r>
            <w:r w:rsidRPr="009A1AFD">
              <w:rPr>
                <w:b/>
                <w:i/>
              </w:rPr>
              <w:t>možnost požádat dotčeného poskytovatele</w:t>
            </w:r>
            <w:r w:rsidRPr="009A1AFD">
              <w:t xml:space="preserve"> hostingových služeb </w:t>
            </w:r>
            <w:r w:rsidRPr="009A1AFD">
              <w:rPr>
                <w:b/>
                <w:i/>
              </w:rPr>
              <w:t>o odstranění dané položky nebo položek nebo o znemožnění přístupu k nim, vzhledem k tomu, že poskytovatel si nemusí být jejich přítomnosti vědom a může být ochoten tak učinit dobrovolně</w:t>
            </w:r>
            <w:r w:rsidRPr="009A1AFD">
              <w:t>.</w:t>
            </w:r>
          </w:p>
        </w:tc>
        <w:tc>
          <w:tcPr>
            <w:tcW w:w="4876" w:type="dxa"/>
          </w:tcPr>
          <w:p w:rsidR="0091380F" w:rsidRPr="009A1AFD" w:rsidRDefault="007C32F5">
            <w:pPr>
              <w:pStyle w:val="Normal6a"/>
            </w:pPr>
            <w:r w:rsidRPr="009A1AFD">
              <w:t>(66)</w:t>
            </w:r>
            <w:r w:rsidRPr="009A1AFD">
              <w:tab/>
              <w:t xml:space="preserve">S cílem přispět k účinnému uplatňování tohoto nařízení a ochraně práv obětí by středisko EU mělo mít možnost na požádání podporovat oběti a pomáhat příslušným orgánům tím, že bude provádět prohledávání hostingových služeb, zda nešíří známý materiál pohlavního zneužívání dětí, který je veřejně přístupný, a to za použití odpovídajících ukazatelů. Pokud středisko EU po provedení takového prohledání tyto materiály zjistí, mělo by rovněž </w:t>
            </w:r>
            <w:r w:rsidRPr="009A1AFD">
              <w:rPr>
                <w:b/>
                <w:i/>
              </w:rPr>
              <w:t>zaslat dotčenému poskytovateli</w:t>
            </w:r>
            <w:r w:rsidRPr="009A1AFD">
              <w:t xml:space="preserve"> hostingových služeb </w:t>
            </w:r>
            <w:r w:rsidRPr="009A1AFD">
              <w:rPr>
                <w:b/>
                <w:i/>
              </w:rPr>
              <w:t>oznámení o tomto zjevně nezákonném obsahu</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470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(66)</w:t>
            </w:r>
            <w:r w:rsidRPr="009A1AFD">
              <w:tab/>
              <w:t xml:space="preserve">S cílem přispět k účinnému uplatňování tohoto nařízení a ochraně práv </w:t>
            </w:r>
            <w:r w:rsidRPr="009A1AFD">
              <w:rPr>
                <w:b/>
                <w:i/>
              </w:rPr>
              <w:t>obětí</w:t>
            </w:r>
            <w:r w:rsidRPr="009A1AFD">
              <w:t xml:space="preserve"> by středisko EU mělo mít možnost na požádání podporovat </w:t>
            </w:r>
            <w:r w:rsidRPr="009A1AFD">
              <w:rPr>
                <w:b/>
                <w:i/>
              </w:rPr>
              <w:t>oběti</w:t>
            </w:r>
            <w:r w:rsidRPr="009A1AFD">
              <w:t xml:space="preserve"> a pomáhat příslušným orgánům tím, že bude provádět prohledávání hostingových služeb, zda nešíří známý materiál pohlavního zneužívání dětí, který je veřejně přístupný</w:t>
            </w:r>
            <w:r w:rsidRPr="009A1AFD">
              <w:rPr>
                <w:b/>
                <w:i/>
              </w:rPr>
              <w:t>, a to za použití odpovídajících ukazatelů</w:t>
            </w:r>
            <w:r w:rsidRPr="009A1AFD">
              <w:t>. Pokud středisko EU po provedení takového prohledání tyto materiály zjistí, mělo by mít rovněž možnost požádat dotčeného poskytovatele hostingových služeb o odstranění dané položky nebo položek nebo o znemožnění přístupu k nim, vzhledem k tomu, že poskytovatel si nemusí být jejich přítomnosti vědom a může být ochoten tak učinit dobrovolně.</w:t>
            </w:r>
          </w:p>
        </w:tc>
        <w:tc>
          <w:tcPr>
            <w:tcW w:w="4876" w:type="dxa"/>
          </w:tcPr>
          <w:p w:rsidR="0091380F" w:rsidRPr="009A1AFD" w:rsidRDefault="007C32F5">
            <w:pPr>
              <w:pStyle w:val="Normal6a"/>
            </w:pPr>
            <w:r w:rsidRPr="009A1AFD">
              <w:t>(66)</w:t>
            </w:r>
            <w:r w:rsidRPr="009A1AFD">
              <w:tab/>
              <w:t xml:space="preserve">S cílem přispět k účinnému uplatňování tohoto nařízení a ochraně práv </w:t>
            </w:r>
            <w:r w:rsidRPr="009A1AFD">
              <w:rPr>
                <w:b/>
                <w:i/>
              </w:rPr>
              <w:t>přeživších</w:t>
            </w:r>
            <w:r w:rsidRPr="009A1AFD">
              <w:t xml:space="preserve"> by středisko EU mělo mít možnost na požádání podporovat </w:t>
            </w:r>
            <w:r w:rsidRPr="009A1AFD">
              <w:rPr>
                <w:b/>
                <w:i/>
              </w:rPr>
              <w:t>přeživší</w:t>
            </w:r>
            <w:r w:rsidRPr="009A1AFD">
              <w:t xml:space="preserve"> a pomáhat příslušným orgánům tím, že bude provádět prohledávání hostingových služeb, zda nešíří známý materiál pohlavního zneužívání dětí, který je veřejně přístupný. Pokud středisko EU po provedení takového prohledání tyto materiály zjistí, mělo by mít rovněž možnost požádat dotčeného poskytovatele hostingových služeb o odstranění dané položky nebo položek nebo o znemožnění přístupu k nim, vzhledem k tomu, že poskytovatel si nemusí být jejich přítomnosti vědom a může být ochoten tak učinit dobrovolně.</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471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Lucia Ďuriš Nicholsonová</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67</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(67)</w:t>
            </w:r>
            <w:r w:rsidRPr="009A1AFD">
              <w:tab/>
              <w:t>Vzhledem ke svému ústřednímu postavení vyplývajícímu z plnění jeho hlavních úkolů podle tohoto nařízení a k informacím a odborným znalostem, které může v souvislosti s tímto nařízením získat, by středisko EU mělo rovněž přispívat k dosažení cílů tohoto nařízení tím, že bude sloužit jako centrum znalostí, odborných znalostí a výzkumu v záležitostech souvisejících s předcházením pohlavnímu zneužívání dětí on-line a s bojem proti němu. V této souvislosti by středisko EU mělo spolupracovat s příslušnými zúčastněnými stranami z Unie i mimo ni a umožnit členským státům, aby získané znalosti a odborné znalosti využily, včetně osvědčených postupů a získaných poznatků.</w:t>
            </w:r>
          </w:p>
        </w:tc>
        <w:tc>
          <w:tcPr>
            <w:tcW w:w="4876" w:type="dxa"/>
          </w:tcPr>
          <w:p w:rsidR="0091380F" w:rsidRPr="009A1AFD" w:rsidRDefault="007C32F5">
            <w:pPr>
              <w:pStyle w:val="Normal6a"/>
            </w:pPr>
            <w:r w:rsidRPr="009A1AFD">
              <w:t>(67)</w:t>
            </w:r>
            <w:r w:rsidRPr="009A1AFD">
              <w:tab/>
              <w:t>Vzhledem ke svému ústřednímu postavení vyplývajícímu z plnění jeho hlavních úkolů podle tohoto nařízení a k informacím a odborným znalostem, které může v souvislosti s tímto nařízením získat, by středisko EU mělo rovněž přispívat k dosažení cílů tohoto nařízení tím, že bude sloužit jako centrum znalostí, odborných znalostí a výzkumu v záležitostech souvisejících s předcházením pohlavnímu zneužívání dětí on-line a s bojem proti němu</w:t>
            </w:r>
            <w:r w:rsidRPr="009A1AFD">
              <w:rPr>
                <w:b/>
                <w:i/>
              </w:rPr>
              <w:t>, včetně úspěšných iniciativ a osvědčených postupů pro aktivní vyhledávání dětské pornografie na internetu, trendů v tvorbě a zpeněžování dětské pornografie i dobrovolné prevence, odhalování a potírání pohlavního zneužívání dětí na internetu</w:t>
            </w:r>
            <w:r w:rsidRPr="009A1AFD">
              <w:t>. V této souvislosti by středisko EU mělo spolupracovat s příslušnými zúčastněnými stranami z Unie i mimo ni a umožnit členským státům, aby získané znalosti a odborné znalosti využily, včetně osvědčených postupů a získaných poznatků.</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472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67</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(67)</w:t>
            </w:r>
            <w:r w:rsidRPr="009A1AFD">
              <w:tab/>
              <w:t xml:space="preserve">Vzhledem ke svému ústřednímu postavení vyplývajícímu z plnění jeho hlavních úkolů podle tohoto nařízení a k informacím a odborným znalostem, které může v souvislosti s tímto nařízením získat, by středisko EU mělo rovněž přispívat k dosažení cílů tohoto nařízení tím, že bude sloužit jako centrum znalostí, odborných znalostí a výzkumu v záležitostech souvisejících s předcházením pohlavnímu zneužívání dětí on-line a s bojem proti němu. V této souvislosti by středisko EU mělo spolupracovat s příslušnými zúčastněnými stranami </w:t>
            </w:r>
            <w:r w:rsidRPr="009A1AFD">
              <w:rPr>
                <w:b/>
                <w:i/>
              </w:rPr>
              <w:t>z Unie i mimo ni</w:t>
            </w:r>
            <w:r w:rsidRPr="009A1AFD">
              <w:t xml:space="preserve"> a umožnit členským státům, aby získané znalosti a odborné znalosti využily, včetně osvědčených postupů a získaných poznatků.</w:t>
            </w:r>
          </w:p>
        </w:tc>
        <w:tc>
          <w:tcPr>
            <w:tcW w:w="4876" w:type="dxa"/>
          </w:tcPr>
          <w:p w:rsidR="0091380F" w:rsidRPr="009A1AFD" w:rsidRDefault="007C32F5">
            <w:pPr>
              <w:pStyle w:val="Normal6a"/>
            </w:pPr>
            <w:r w:rsidRPr="009A1AFD">
              <w:t>(67)</w:t>
            </w:r>
            <w:r w:rsidRPr="009A1AFD">
              <w:tab/>
              <w:t xml:space="preserve">Vzhledem ke svému ústřednímu postavení vyplývajícímu z plnění jeho hlavních úkolů podle tohoto nařízení a k informacím a odborným znalostem, které může v souvislosti s tímto nařízením získat, by středisko EU mělo rovněž přispívat k dosažení cílů tohoto nařízení tím, že bude sloužit jako centrum znalostí, odborných znalostí a výzkumu v záležitostech souvisejících s předcházením pohlavnímu zneužívání dětí on-line a s bojem proti němu </w:t>
            </w:r>
            <w:r w:rsidRPr="009A1AFD">
              <w:rPr>
                <w:b/>
                <w:i/>
              </w:rPr>
              <w:t>i jako zdroj poznatků získaných z prevenčních a osvětových kampaní</w:t>
            </w:r>
            <w:r w:rsidRPr="009A1AFD">
              <w:t xml:space="preserve">. V této souvislosti by středisko EU mělo spolupracovat s příslušnými zúčastněnými stranami a umožnit členským státům, aby získané znalosti a odborné znalosti využily, včetně osvědčených postupů a získaných poznatků </w:t>
            </w:r>
            <w:r w:rsidRPr="009A1AFD">
              <w:rPr>
                <w:b/>
                <w:i/>
              </w:rPr>
              <w:t>s vytvářením bezpečných digitálních zkušeností pro děti a podporou jejich posílení a aktivní účasti v digitálním prostředí</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473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68</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(68)</w:t>
            </w:r>
            <w:r w:rsidRPr="009A1AFD">
              <w:tab/>
              <w:t>Pro plnění úkolů střediska EU podle tohoto nařízení je nezbytné zpracování a uchovávání některých osobních údajů. Aby byla zajištěna odpovídající ochrana těchto osobních údajů, mělo by středisko EU zpracovávat a uchovávat osobní údaje pouze tehdy, je-li to nezbytně nutné pro účely uvedené v tomto nařízení. Mělo by tak činit bezpečným způsobem a omezit uchovávání na to, co je nezbytně nutné pro plnění příslušných úkolů.</w:t>
            </w:r>
          </w:p>
        </w:tc>
        <w:tc>
          <w:tcPr>
            <w:tcW w:w="4876" w:type="dxa"/>
          </w:tcPr>
          <w:p w:rsidR="0091380F" w:rsidRPr="009A1AFD" w:rsidRDefault="007C32F5">
            <w:pPr>
              <w:pStyle w:val="Normal6a"/>
            </w:pPr>
            <w:r w:rsidRPr="009A1AFD">
              <w:t>(68)</w:t>
            </w:r>
            <w:r w:rsidRPr="009A1AFD">
              <w:tab/>
              <w:t xml:space="preserve">Pro plnění úkolů střediska EU podle tohoto nařízení je nezbytné zpracování a uchovávání některých osobních údajů. Aby byla zajištěna odpovídající ochrana těchto osobních údajů, mělo by středisko EU zpracovávat a uchovávat osobní údaje pouze tehdy, je-li to nezbytně nutné pro účely uvedené v tomto nařízení. Mělo by tak činit bezpečným způsobem </w:t>
            </w:r>
            <w:r w:rsidRPr="009A1AFD">
              <w:rPr>
                <w:b/>
                <w:i/>
              </w:rPr>
              <w:t>za pomoci současných metod šifrování</w:t>
            </w:r>
            <w:r w:rsidRPr="009A1AFD">
              <w:t xml:space="preserve"> a omezit uchovávání na to, co je nezbytně nutné pro plnění příslušných úkolů. </w:t>
            </w:r>
            <w:r w:rsidRPr="009A1AFD">
              <w:rPr>
                <w:b/>
                <w:i/>
              </w:rPr>
              <w:t>Středisko by mělo zajistit odpovídající ochranu své infrastruktury a zavést kontrolu přístupu do zařízení, kontrolu ukládání, kontrolu uživatelů, kontrolu zadávání údajů, kontrolu přístupu k údajům, kontrolu komunikace, kontrolu vstupu, kontrolu přepravy, postupy pro profily personálu, postupy pro incidenty a nápravu a mělo by zajistit spolehlivost a integritu svých databází.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474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69</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(69)</w:t>
            </w:r>
            <w:r w:rsidRPr="009A1AFD">
              <w:tab/>
              <w:t>Aby mohlo středisko EU účinně a účelně plnit své úkoly, mělo by úzce spolupracovat s koordinačními orgány</w:t>
            </w:r>
            <w:r w:rsidRPr="009A1AFD">
              <w:rPr>
                <w:b/>
                <w:i/>
              </w:rPr>
              <w:t>, Europolem</w:t>
            </w:r>
            <w:r w:rsidRPr="009A1AFD">
              <w:t xml:space="preserve"> a příslušnými partnerskými organizacemi, například americkým Národním centrem pro pohřešované a zneužívané děti nebo sítí horkých linek Mezinárodní asociace internetových horkých linek (INHOPE) pro oznamování materiálu pohlavního zneužívání dětí, a to v mezích stanovených tímto nařízením a jinými právními nástroji upravujícími jejich příslušné činnosti. Pro usnadnění této spolupráce by měla být přijata nezbytná ujednání, včetně určení kontaktních úředníků koordinačními orgány a uzavření </w:t>
            </w:r>
            <w:r w:rsidRPr="009A1AFD">
              <w:rPr>
                <w:b/>
                <w:i/>
              </w:rPr>
              <w:t>memorand o porozumění</w:t>
            </w:r>
            <w:r w:rsidRPr="009A1AFD">
              <w:t xml:space="preserve"> s Europolem a případně s jednou nebo více příslušnými partnerskými organizacemi.</w:t>
            </w:r>
          </w:p>
        </w:tc>
        <w:tc>
          <w:tcPr>
            <w:tcW w:w="4876" w:type="dxa"/>
          </w:tcPr>
          <w:p w:rsidR="0091380F" w:rsidRPr="009A1AFD" w:rsidRDefault="007C32F5">
            <w:pPr>
              <w:pStyle w:val="Normal6a"/>
            </w:pPr>
            <w:r w:rsidRPr="009A1AFD">
              <w:t>(69)</w:t>
            </w:r>
            <w:r w:rsidRPr="009A1AFD">
              <w:tab/>
              <w:t xml:space="preserve">Aby mohlo středisko EU účinně a účelně plnit své úkoly, mělo by úzce spolupracovat s koordinačními orgány a příslušnými partnerskými organizacemi, například americkým Národním centrem pro pohřešované a zneužívané děti nebo sítí horkých linek Mezinárodní asociace internetových horkých linek (INHOPE) pro oznamování materiálu pohlavního zneužívání dětí, a to v mezích stanovených tímto nařízením a jinými právními nástroji upravujícími jejich příslušné činnosti. Pro usnadnění této spolupráce by měla být přijata nezbytná ujednání, včetně určení kontaktních úředníků koordinačními orgány a uzavření </w:t>
            </w:r>
            <w:r w:rsidRPr="009A1AFD">
              <w:rPr>
                <w:b/>
                <w:i/>
              </w:rPr>
              <w:t>pracovních ujednání</w:t>
            </w:r>
            <w:r w:rsidRPr="009A1AFD">
              <w:t xml:space="preserve"> s Europolem a případně s jednou nebo více příslušnými partnerskými organizacemi.</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475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Annalisa Tardino</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69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(69a)</w:t>
            </w:r>
            <w:r w:rsidRPr="009A1AFD">
              <w:tab/>
            </w:r>
            <w:r w:rsidRPr="009A1AFD">
              <w:rPr>
                <w:b/>
                <w:i/>
              </w:rPr>
              <w:t>V zájmu posílení preventivních opatření středisko EU spolupracuje s příslušnými vnitrostátními orgány na identifikaci možných nových vzorců vzniku materiálů pohlavního zneužívání dětí a na stanovení a šíření obsahu s cílem zvýšit informovanost o pohlavním zneužívání dětí a předcházet mu.</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476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Annalisa Tardino</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69 b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(69b)</w:t>
            </w:r>
            <w:r w:rsidRPr="009A1AFD">
              <w:tab/>
            </w:r>
            <w:r w:rsidRPr="009A1AFD">
              <w:rPr>
                <w:b/>
                <w:i/>
              </w:rPr>
              <w:t>V zájmu co nejlepšího využití zkušeností obětí konzultuje středisko EU organizace obětí a linky pomoci s cílem vytvořit a zlepšit mechanismy na podporu obětí a analyzovat a zkoumat nové formy pohlavního zneužívání na internetu.</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477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Lucia Ďuriš Nicholsonová, Fabienne Keller, Yana Toom</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70</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(70)</w:t>
            </w:r>
            <w:r w:rsidRPr="009A1AFD">
              <w:tab/>
              <w:t>Dlouhodobá podpora Unie síti INHOPE a jejím členským horkým linkám je uznáním toho, že horké linky stojí v přední linii při boji proti pohlavnímu zneužívání dětí on-line. Středisko EU by mělo využívat síť horkých linek a podporovat jejich účinnou spolupráci s koordinačními orgány, poskytovateli příslušných služeb informační společnosti a donucovacími orgány členských států. Odborné znalosti a zkušenosti horkých linek jsou neocenitelným zdrojem informací ke včasné identifikaci společných hrozeb a řešení, jakož i o regionálních a vnitrostátních rozdílech v rámci Unie.</w:t>
            </w:r>
          </w:p>
        </w:tc>
        <w:tc>
          <w:tcPr>
            <w:tcW w:w="4876" w:type="dxa"/>
          </w:tcPr>
          <w:p w:rsidR="0091380F" w:rsidRPr="009A1AFD" w:rsidRDefault="007C32F5">
            <w:pPr>
              <w:pStyle w:val="Normal6a"/>
            </w:pPr>
            <w:r w:rsidRPr="009A1AFD">
              <w:t>(70)</w:t>
            </w:r>
            <w:r w:rsidRPr="009A1AFD">
              <w:tab/>
              <w:t xml:space="preserve">Dlouhodobá podpora Unie síti INHOPE a jejím členským horkým linkám je uznáním toho, že horké linky stojí v přední linii při boji proti pohlavnímu zneužívání dětí on-line. </w:t>
            </w:r>
            <w:r w:rsidRPr="009A1AFD">
              <w:rPr>
                <w:b/>
                <w:i/>
              </w:rPr>
              <w:t>Jejich úloha by měla být posílena a horké linky by měly i nadále usnadňovat tento boj.</w:t>
            </w:r>
            <w:r w:rsidRPr="009A1AFD">
              <w:t xml:space="preserve"> </w:t>
            </w:r>
            <w:r w:rsidRPr="009A1AFD">
              <w:rPr>
                <w:b/>
                <w:i/>
              </w:rPr>
              <w:t>Každý členský stát by měl zajistit, aby na jeho území byla provozována alespoň jedna oficiální horká linka.</w:t>
            </w:r>
            <w:r w:rsidRPr="009A1AFD">
              <w:t xml:space="preserve"> Středisko EU by mělo využívat síť horkých linek a podporovat jejich účinnou spolupráci s koordinačními orgány, poskytovateli příslušných služeb informační společnosti a donucovacími orgány členských států. Odborné znalosti a zkušenosti horkých linek jsou neocenitelným zdrojem informací ke včasné identifikaci společných hrozeb a řešení, jakož i o regionálních a vnitrostátních rozdílech v rámci Unie. </w:t>
            </w:r>
            <w:r w:rsidRPr="009A1AFD">
              <w:rPr>
                <w:b/>
                <w:i/>
              </w:rPr>
              <w:t>Anonymní veřejné oznamování má zásadní význam pro boj proti pohlavnímu zneužívání dětí a horké linky vytvořily celosvětovou síť a postupy pro identifikaci a potírání pohlavního zneužívání dětí.</w:t>
            </w:r>
            <w:r w:rsidRPr="009A1AFD">
              <w:t xml:space="preserve"> </w:t>
            </w:r>
            <w:r w:rsidRPr="009A1AFD">
              <w:rPr>
                <w:b/>
                <w:i/>
              </w:rPr>
              <w:t>Členské státy by měly zajistit, aby veřejnost mohla anonymně oznamovat materiály pohlavního zneužívání a vykořisťování dětí na horkých linkách, které se specializují na boj proti materiálu pohlavního zneužívání dětí umisťovanému na internet, a měly by zajišťovat úlohu těchto horkých linek při anonymním veřejném oznamování.</w:t>
            </w:r>
            <w:r w:rsidRPr="009A1AFD">
              <w:t xml:space="preserve"> </w:t>
            </w:r>
            <w:r w:rsidRPr="009A1AFD">
              <w:rPr>
                <w:b/>
                <w:i/>
              </w:rPr>
              <w:t>Velký význam má propagace horkých linek, kterou středisko EU a koordinační orgány provádějí prostřednictvím vzdělávacích systémů členských států s cílem vzdělávat mládež a oslovit potenciální oběti.</w:t>
            </w:r>
            <w:r w:rsidRPr="009A1AFD">
              <w:t xml:space="preserve"> </w:t>
            </w:r>
            <w:r w:rsidRPr="009A1AFD">
              <w:rPr>
                <w:b/>
                <w:i/>
              </w:rPr>
              <w:t>Zkušenosti horkých linek a dalších nevládních organizací zapojených do ohlašování nebo aktivního vyhledávání materiálů týkajících se pohlavního zneužívání dětí a odborných znalostí by měly středisku EU a koordinačním orgánům pomoci navrhnout vhodné preventivní techniky a osvětové kampaně a aktualizovat databáze ukazatelů.</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478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71</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(71)</w:t>
            </w:r>
            <w:r w:rsidRPr="009A1AFD">
              <w:tab/>
            </w:r>
            <w:r w:rsidRPr="009A1AFD">
              <w:rPr>
                <w:b/>
                <w:i/>
              </w:rPr>
              <w:t>Vzhledem k mandátu Europolu a jeho zkušenostem s určováním příslušných vnitrostátních orgánů v nejasných situacích a jeho databázi zpravodajských informací o trestné činnosti, která může přispět ke zjištění vazeb na vyšetřování v jiných členských státech, by mělo středisko EU s Europolem úzce spolupracovat, zejména s cílem zajistit rychlé určení příslušných vnitrostátních donucovacích orgánů v případech, kdy to není jasné nebo kdy se případ týká více než jednoho členského státu.</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479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72</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(72)</w:t>
            </w:r>
            <w:r w:rsidRPr="009A1AFD">
              <w:tab/>
            </w:r>
            <w:r w:rsidRPr="009A1AFD">
              <w:rPr>
                <w:b/>
                <w:i/>
              </w:rPr>
              <w:t>Vzhledem k tomu, že je třeba, aby středisko EU intenzivně spolupracovalo s Europolem, mělo by se sídlo střediska EU nacházet u Europolu, který sídlí v nizozemském Haagu.</w:t>
            </w:r>
            <w:r w:rsidRPr="009A1AFD">
              <w:t xml:space="preserve"> </w:t>
            </w:r>
            <w:r w:rsidRPr="009A1AFD">
              <w:rPr>
                <w:b/>
                <w:i/>
              </w:rPr>
              <w:t>Vysoce citlivá povaha oznámení, které středisko EU sdílí s Europolem, a technické požadavky, například na zabezpečené datové připojení, budou v obou případech těžit ze společného místa střediska EU a Europolu.</w:t>
            </w:r>
            <w:r w:rsidRPr="009A1AFD">
              <w:t xml:space="preserve"> </w:t>
            </w:r>
            <w:r w:rsidRPr="009A1AFD">
              <w:rPr>
                <w:b/>
                <w:i/>
              </w:rPr>
              <w:t>Středisko EU by se tak mohlo jako nezávislý subjekt opírat o podpůrné služby Europolu, zejména na služby týkající se řízení lidských zdrojů, informačních technologií (IT), včetně kybernetické bezpečnosti, budov a komunikací.</w:t>
            </w:r>
            <w:r w:rsidRPr="009A1AFD">
              <w:t xml:space="preserve"> </w:t>
            </w:r>
            <w:r w:rsidRPr="009A1AFD">
              <w:rPr>
                <w:b/>
                <w:i/>
              </w:rPr>
              <w:t>Sdílení těchto podpůrných služeb je nákladově efektivnější a zajistí více odborných služeb, než kdyby se nově vytvářely.</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480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72</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(72)</w:t>
            </w:r>
            <w:r w:rsidRPr="009A1AFD">
              <w:tab/>
            </w:r>
            <w:r w:rsidRPr="009A1AFD">
              <w:rPr>
                <w:b/>
                <w:i/>
              </w:rPr>
              <w:t>Vzhledem k tomu, že je třeba, aby středisko EU intenzivně spolupracovalo s Europolem, mělo by se sídlo střediska EU nacházet u Europolu, který sídlí v nizozemském Haagu.</w:t>
            </w:r>
            <w:r w:rsidRPr="009A1AFD">
              <w:t xml:space="preserve"> </w:t>
            </w:r>
            <w:r w:rsidRPr="009A1AFD">
              <w:rPr>
                <w:b/>
                <w:i/>
              </w:rPr>
              <w:t>Vysoce citlivá povaha oznámení, které středisko EU sdílí s Europolem, a technické požadavky, například na zabezpečené datové připojení, budou v obou případech těžit ze společného místa střediska EU a Europolu.</w:t>
            </w:r>
            <w:r w:rsidRPr="009A1AFD">
              <w:t xml:space="preserve"> </w:t>
            </w:r>
            <w:r w:rsidRPr="009A1AFD">
              <w:rPr>
                <w:b/>
                <w:i/>
              </w:rPr>
              <w:t>Středisko EU by se tak mohlo jako nezávislý subjekt opírat o podpůrné služby Europolu, zejména na služby týkající se řízení lidských zdrojů, informačních technologií (IT), včetně kybernetické bezpečnosti, budov a komunikací.</w:t>
            </w:r>
            <w:r w:rsidRPr="009A1AFD">
              <w:t xml:space="preserve"> </w:t>
            </w:r>
            <w:r w:rsidRPr="009A1AFD">
              <w:rPr>
                <w:b/>
                <w:i/>
              </w:rPr>
              <w:t>Sdílení těchto podpůrných služeb je nákladově efektivnější a zajistí více odborných služeb, než kdyby se nově vytvářely.</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481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Fabienne Keller</w:t>
      </w:r>
      <w:r w:rsidR="00D90C9B" w:rsidRPr="009A1AFD">
        <w:t>, Nathalie Loiseau</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72</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(72)</w:t>
            </w:r>
            <w:r w:rsidRPr="009A1AFD">
              <w:tab/>
            </w:r>
            <w:r w:rsidRPr="009A1AFD">
              <w:rPr>
                <w:b/>
                <w:i/>
              </w:rPr>
              <w:t>Vzhledem k tomu, že je třeba, aby středisko EU intenzivně spolupracovalo s Europolem, mělo by se sídlo střediska EU nacházet u Europolu, který sídlí v nizozemském Haagu.</w:t>
            </w:r>
            <w:r w:rsidRPr="009A1AFD">
              <w:t xml:space="preserve"> </w:t>
            </w:r>
            <w:r w:rsidRPr="009A1AFD">
              <w:rPr>
                <w:b/>
                <w:i/>
              </w:rPr>
              <w:t>Vysoce citlivá povaha oznámení, které středisko EU sdílí s Europolem, a technické požadavky, například na zabezpečené datové připojení, budou v obou případech těžit ze společného místa</w:t>
            </w:r>
            <w:r w:rsidRPr="009A1AFD">
              <w:t xml:space="preserve"> střediska EU </w:t>
            </w:r>
            <w:r w:rsidRPr="009A1AFD">
              <w:rPr>
                <w:b/>
                <w:i/>
              </w:rPr>
              <w:t>a Europolu.</w:t>
            </w:r>
            <w:r w:rsidRPr="009A1AFD">
              <w:t xml:space="preserve"> </w:t>
            </w:r>
            <w:r w:rsidRPr="009A1AFD">
              <w:rPr>
                <w:b/>
                <w:i/>
              </w:rPr>
              <w:t>Středisko EU by se tak mohlo jako nezávislý subjekt opírat o podpůrné služby Europolu, zejména na služby týkající se řízení lidských zdrojů, informačních technologií (IT), včetně kybernetické bezpečnosti, budov a komunikací.</w:t>
            </w:r>
            <w:r w:rsidRPr="009A1AFD">
              <w:t xml:space="preserve"> </w:t>
            </w:r>
            <w:r w:rsidRPr="009A1AFD">
              <w:rPr>
                <w:b/>
                <w:i/>
              </w:rPr>
              <w:t>Sdílení těchto podpůrných služeb je nákladově efektivnější a zajistí více odborných služeb, než kdyby se nově vytvářely</w:t>
            </w:r>
            <w:r w:rsidRPr="009A1AFD">
              <w:t>.</w:t>
            </w:r>
          </w:p>
        </w:tc>
        <w:tc>
          <w:tcPr>
            <w:tcW w:w="4876" w:type="dxa"/>
          </w:tcPr>
          <w:p w:rsidR="0091380F" w:rsidRPr="009A1AFD" w:rsidRDefault="007C32F5">
            <w:pPr>
              <w:pStyle w:val="Normal6a"/>
            </w:pPr>
            <w:r w:rsidRPr="009A1AFD">
              <w:t>(72)</w:t>
            </w:r>
            <w:r w:rsidRPr="009A1AFD">
              <w:tab/>
            </w:r>
            <w:r w:rsidRPr="009A1AFD">
              <w:rPr>
                <w:b/>
                <w:i/>
              </w:rPr>
              <w:t>O sídle</w:t>
            </w:r>
            <w:r w:rsidRPr="009A1AFD">
              <w:t xml:space="preserve"> střediska EU </w:t>
            </w:r>
            <w:r w:rsidRPr="009A1AFD">
              <w:rPr>
                <w:b/>
                <w:i/>
              </w:rPr>
              <w:t>by měly na základě objektivních kritérií rozhodnout Parlament a Rada řádným legislativním postupem</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482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Annalisa Tardino</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72</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(72)</w:t>
            </w:r>
            <w:r w:rsidRPr="009A1AFD">
              <w:tab/>
            </w:r>
            <w:r w:rsidRPr="009A1AFD">
              <w:rPr>
                <w:b/>
                <w:i/>
              </w:rPr>
              <w:t>Vzhledem k tomu, že je třeba, aby</w:t>
            </w:r>
            <w:r w:rsidRPr="009A1AFD">
              <w:t xml:space="preserve"> středisko EU </w:t>
            </w:r>
            <w:r w:rsidRPr="009A1AFD">
              <w:rPr>
                <w:b/>
                <w:i/>
              </w:rPr>
              <w:t>intenzivně spolupracovalo s Europolem, mělo by se sídlo střediska EU nacházet u Europolu, který sídlí v nizozemském Haagu.</w:t>
            </w:r>
            <w:r w:rsidRPr="009A1AFD">
              <w:t xml:space="preserve"> </w:t>
            </w:r>
            <w:r w:rsidRPr="009A1AFD">
              <w:rPr>
                <w:b/>
                <w:i/>
              </w:rPr>
              <w:t>Vysoce citlivá povaha oznámení, které středisko EU sdílí s Europolem, a technické požadavky, například na zabezpečené datové připojení, budou v obou případech těžit ze společného místa střediska EU a Europolu.</w:t>
            </w:r>
            <w:r w:rsidRPr="009A1AFD">
              <w:t xml:space="preserve"> </w:t>
            </w:r>
            <w:r w:rsidRPr="009A1AFD">
              <w:rPr>
                <w:b/>
                <w:i/>
              </w:rPr>
              <w:t>Středisko EU by se tak mohlo jako nezávislý subjekt opírat o podpůrné služby Europolu, zejména na služby týkající se řízení lidských zdrojů, informačních technologií (IT), včetně kybernetické bezpečnosti, budov a komunikací.</w:t>
            </w:r>
            <w:r w:rsidRPr="009A1AFD">
              <w:t xml:space="preserve"> </w:t>
            </w:r>
            <w:r w:rsidRPr="009A1AFD">
              <w:rPr>
                <w:b/>
                <w:i/>
              </w:rPr>
              <w:t>Sdílení těchto podpůrných služeb je nákladově efektivnější a zajistí více odborných služeb, než kdyby se nově vytvářely</w:t>
            </w:r>
            <w:r w:rsidRPr="009A1AFD">
              <w:t>.</w:t>
            </w:r>
          </w:p>
        </w:tc>
        <w:tc>
          <w:tcPr>
            <w:tcW w:w="4876" w:type="dxa"/>
          </w:tcPr>
          <w:p w:rsidR="0091380F" w:rsidRPr="009A1AFD" w:rsidRDefault="007C32F5">
            <w:pPr>
              <w:pStyle w:val="Normal6a"/>
            </w:pPr>
            <w:r w:rsidRPr="009A1AFD">
              <w:t>(72)</w:t>
            </w:r>
            <w:r w:rsidRPr="009A1AFD">
              <w:tab/>
              <w:t xml:space="preserve">Středisko EU </w:t>
            </w:r>
            <w:r w:rsidRPr="009A1AFD">
              <w:rPr>
                <w:b/>
                <w:i/>
              </w:rPr>
              <w:t>by mělo včas uzavřít dohodu o sídle s hostitelským členským státem, a to ještě před zahájením svého provozu.</w:t>
            </w:r>
            <w:r w:rsidRPr="009A1AFD">
              <w:t xml:space="preserve"> </w:t>
            </w:r>
            <w:r w:rsidRPr="009A1AFD">
              <w:rPr>
                <w:b/>
                <w:i/>
              </w:rPr>
              <w:t>S ohledem na judikaturu Soudního dvora by mělo být o sídle rozhodnuto řádným legislativním postupem v souladu s kritérii stanovenými v tomto nařízení</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483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Annalisa Tardino</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72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(72a)</w:t>
            </w:r>
            <w:r w:rsidRPr="009A1AFD">
              <w:tab/>
            </w:r>
            <w:r w:rsidRPr="009A1AFD">
              <w:rPr>
                <w:b/>
                <w:i/>
              </w:rPr>
              <w:t>Vzhledem k tomu, že velké množství dětské pornografie přítomné na vnitřním trhu se vyrábí ve třetích zemích, mělo by středisko EU spolupracovat s příslušnými institucemi na příslušném mezinárodním fóru s cílem předcházet pohlavnímu zneužívání dětí na celosvětové úrovni.</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484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74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(74)</w:t>
            </w:r>
            <w:r w:rsidRPr="009A1AFD">
              <w:tab/>
              <w:t xml:space="preserve">Vzhledem k </w:t>
            </w:r>
            <w:r w:rsidRPr="009A1AFD">
              <w:rPr>
                <w:b/>
                <w:i/>
              </w:rPr>
              <w:t>potřebě technických odborných znalostí pro</w:t>
            </w:r>
            <w:r w:rsidRPr="009A1AFD">
              <w:t xml:space="preserve"> plnění svých úkolů</w:t>
            </w:r>
            <w:r w:rsidRPr="009A1AFD">
              <w:rPr>
                <w:b/>
                <w:i/>
              </w:rPr>
              <w:t>, zejména pokud jde o úkol poskytnout seznam technologií, které lze použít pro odhalování, by středisko EU mělo</w:t>
            </w:r>
            <w:r w:rsidRPr="009A1AFD">
              <w:t xml:space="preserve"> mít Technologický výbor složený z odborníků s poradní funkcí. </w:t>
            </w:r>
            <w:r w:rsidRPr="009A1AFD">
              <w:rPr>
                <w:b/>
                <w:i/>
              </w:rPr>
              <w:t>Technologický výbor může zejména poskytovat odborné znalosti na podporu činnosti střediska EU v rámci jeho mandátu, pokud jde o záležitosti týkající se odhalování pohlavního zneužívání dětí on-line, s cílem podpořit středisko EU při přispívání k vysoké úrovni technických norem a záruk v oblasti detekčních technologií.</w:t>
            </w:r>
          </w:p>
        </w:tc>
        <w:tc>
          <w:tcPr>
            <w:tcW w:w="4876" w:type="dxa"/>
          </w:tcPr>
          <w:p w:rsidR="0091380F" w:rsidRPr="009A1AFD" w:rsidRDefault="007C32F5">
            <w:pPr>
              <w:pStyle w:val="Normal6a"/>
            </w:pPr>
            <w:r w:rsidRPr="009A1AFD">
              <w:t>(74)</w:t>
            </w:r>
            <w:r w:rsidRPr="009A1AFD">
              <w:tab/>
              <w:t xml:space="preserve">Vzhledem k </w:t>
            </w:r>
            <w:r w:rsidRPr="009A1AFD">
              <w:rPr>
                <w:b/>
                <w:i/>
              </w:rPr>
              <w:t>tomu, že středisko EU potřebuje k</w:t>
            </w:r>
            <w:r w:rsidRPr="009A1AFD">
              <w:t xml:space="preserve"> plnění svých úkolů </w:t>
            </w:r>
            <w:r w:rsidRPr="009A1AFD">
              <w:rPr>
                <w:b/>
                <w:i/>
              </w:rPr>
              <w:t>technické odborné znalosti, mělo by</w:t>
            </w:r>
            <w:r w:rsidRPr="009A1AFD">
              <w:t xml:space="preserve"> mít Technologický výbor složený z odborníků s poradní funkcí.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485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Fabienne Keller</w:t>
      </w:r>
      <w:r w:rsidR="00D90C9B" w:rsidRPr="009A1AFD">
        <w:t>, Nathalie Loiseau</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74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(74)</w:t>
            </w:r>
            <w:r w:rsidRPr="009A1AFD">
              <w:tab/>
              <w:t>Vzhledem k potřebě technických odborných znalostí pro plnění svých úkolů, zejména pokud jde o úkol poskytnout seznam technologií, které lze použít pro odhalování, by středisko EU mělo mít Technologický výbor složený z odborníků s poradní funkcí. Technologický výbor může zejména poskytovat odborné znalosti na podporu činnosti střediska EU v rámci jeho mandátu, pokud jde o záležitosti týkající se odhalování pohlavního zneužívání dětí on-line, s cílem podpořit středisko EU při přispívání k vysoké úrovni technických norem a záruk v oblasti detekčních technologií.</w:t>
            </w:r>
          </w:p>
        </w:tc>
        <w:tc>
          <w:tcPr>
            <w:tcW w:w="4876" w:type="dxa"/>
          </w:tcPr>
          <w:p w:rsidR="0091380F" w:rsidRPr="009A1AFD" w:rsidRDefault="007C32F5">
            <w:pPr>
              <w:pStyle w:val="Normal6a"/>
            </w:pPr>
            <w:r w:rsidRPr="009A1AFD">
              <w:t>(74)</w:t>
            </w:r>
            <w:r w:rsidRPr="009A1AFD">
              <w:tab/>
              <w:t xml:space="preserve">Vzhledem k potřebě technických odborných znalostí pro plnění svých úkolů, zejména pokud jde o úkol poskytnout seznam technologií, které lze použít pro odhalování, by středisko EU mělo mít Technologický výbor složený z odborníků s poradní funkcí. Technologický výbor může zejména poskytovat odborné znalosti na podporu činnosti střediska EU v rámci jeho mandátu, pokud jde o záležitosti týkající se odhalování pohlavního zneužívání dětí on-line, s cílem podpořit středisko EU při přispívání k vysoké úrovni technických norem a záruk v oblasti detekčních technologií </w:t>
            </w:r>
            <w:r w:rsidRPr="009A1AFD">
              <w:rPr>
                <w:b/>
                <w:i/>
              </w:rPr>
              <w:t>a k vývoji těchto detekčních i nových technologií</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486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Lucia Ďuriš Nicholsonová, Fabienne Keller</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74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(74)</w:t>
            </w:r>
            <w:r w:rsidRPr="009A1AFD">
              <w:tab/>
              <w:t>Vzhledem k potřebě technických odborných znalostí pro plnění svých úkolů, zejména pokud jde o úkol poskytnout seznam technologií, které lze použít pro odhalování, by středisko EU mělo mít Technologický výbor složený z odborníků s poradní funkcí. Technologický výbor může zejména poskytovat odborné znalosti na podporu činnosti střediska EU v rámci jeho mandátu, pokud jde o záležitosti týkající se odhalování pohlavního zneužívání dětí on-line, s cílem podpořit středisko EU při přispívání k vysoké úrovni technických norem a záruk v oblasti detekčních technologií.</w:t>
            </w:r>
          </w:p>
        </w:tc>
        <w:tc>
          <w:tcPr>
            <w:tcW w:w="4876" w:type="dxa"/>
          </w:tcPr>
          <w:p w:rsidR="0091380F" w:rsidRPr="009A1AFD" w:rsidRDefault="007C32F5">
            <w:pPr>
              <w:pStyle w:val="Normal6a"/>
            </w:pPr>
            <w:r w:rsidRPr="009A1AFD">
              <w:t>(74)</w:t>
            </w:r>
            <w:r w:rsidRPr="009A1AFD">
              <w:tab/>
              <w:t xml:space="preserve">Vzhledem k potřebě technických odborných znalostí pro plnění svých úkolů, zejména pokud jde o úkol poskytnout seznam technologií, které lze použít pro odhalování, by středisko EU mělo mít Technologický výbor složený z odborníků s poradní funkcí. Technologický výbor může zejména poskytovat odborné znalosti na podporu činnosti střediska EU v rámci jeho mandátu, pokud jde o záležitosti týkající se odhalování </w:t>
            </w:r>
            <w:r w:rsidRPr="009A1AFD">
              <w:rPr>
                <w:b/>
                <w:i/>
              </w:rPr>
              <w:t>a prevence </w:t>
            </w:r>
            <w:r w:rsidRPr="009A1AFD">
              <w:t>pohlavního zneužívání dětí on-line, s cílem podpořit středisko EU při přispívání k vysoké úrovni technických norem a záruk v oblasti detekčních technologií.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487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Hilde Vautmans, Olivier Chastel, Fabienne Keller, Maite Pagazaurtundúa, Lucia Ďuriš Nicholsonová</w:t>
      </w:r>
      <w:r w:rsidR="00D90C9B" w:rsidRPr="009A1AFD">
        <w:t>, Nathalie Loiseau</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74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(74a)</w:t>
            </w:r>
            <w:r w:rsidRPr="009A1AFD">
              <w:tab/>
            </w:r>
            <w:r w:rsidRPr="009A1AFD">
              <w:rPr>
                <w:b/>
                <w:i/>
              </w:rPr>
              <w:t>Technologický výbor by proto mohl zavést certifikaci technologií, které by poskytovatelé on-line služeb mohli na svou žádost využívat k odhalování materiálů pohlavního zneužívání dětí.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488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75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(75)</w:t>
            </w:r>
            <w:r w:rsidRPr="009A1AFD">
              <w:tab/>
            </w:r>
            <w:r w:rsidRPr="009A1AFD">
              <w:rPr>
                <w:b/>
                <w:i/>
              </w:rPr>
              <w:t>V zájmu transparentnosti a odpovědnosti a s cílem umožnit hodnocení a v případě potřeby i úpravy by poskytovatelé hostingových služeb, poskytovatelé veřejně dostupných interpersonálních komunikačních služeb a poskytovatelé služeb přístupu k internetu, koordinační orgány a středisko EU měli mít povinnost shromažďovat, zaznamenávat a analyzovat informace na základě anonymizovaného shromažďování neosobních údajů a zveřejňovat výroční zprávy o své činnosti podle tohoto nařízení.</w:t>
            </w:r>
            <w:r w:rsidRPr="009A1AFD">
              <w:t xml:space="preserve"> </w:t>
            </w:r>
            <w:r w:rsidRPr="009A1AFD">
              <w:rPr>
                <w:b/>
                <w:i/>
              </w:rPr>
              <w:t>Koordinační orgány by měly při shromažďování těchto informací spolupracovat s Europolem a s donucovacími orgány a dalšími příslušnými vnitrostátními orgány členského státu, který určil daný koordinační orgán.</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489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75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(75)</w:t>
            </w:r>
            <w:r w:rsidRPr="009A1AFD">
              <w:tab/>
              <w:t>V zájmu transparentnosti a odpovědnosti a s cílem umožnit hodnocení a v případě potřeby i úpravy by poskytovatelé hostingových služeb, poskytovatelé veřejně dostupných interpersonálních komunikačních služeb a poskytovatelé služeb přístupu k internetu, koordinační orgány a středisko EU měli mít povinnost shromažďovat, zaznamenávat a analyzovat informace na základě anonymizovaného shromažďování neosobních údajů a zveřejňovat výroční zprávy o své činnosti podle tohoto nařízení. Koordinační orgány by měly při shromažďování těchto informací spolupracovat s Europolem a s donucovacími orgány a dalšími příslušnými vnitrostátními orgány členského státu, který určil daný koordinační orgán.</w:t>
            </w:r>
          </w:p>
        </w:tc>
        <w:tc>
          <w:tcPr>
            <w:tcW w:w="4876" w:type="dxa"/>
          </w:tcPr>
          <w:p w:rsidR="0091380F" w:rsidRPr="009A1AFD" w:rsidRDefault="007C32F5">
            <w:pPr>
              <w:pStyle w:val="Normal6a"/>
            </w:pPr>
            <w:r w:rsidRPr="009A1AFD">
              <w:t>(75)</w:t>
            </w:r>
            <w:r w:rsidRPr="009A1AFD">
              <w:tab/>
              <w:t xml:space="preserve">V zájmu transparentnosti a odpovědnosti a s cílem umožnit hodnocení a v případě potřeby i úpravy by poskytovatelé hostingových služeb, poskytovatelé veřejně dostupných interpersonálních komunikačních služeb </w:t>
            </w:r>
            <w:r w:rsidRPr="009A1AFD">
              <w:rPr>
                <w:b/>
                <w:i/>
              </w:rPr>
              <w:t>nezávislých na číslech</w:t>
            </w:r>
            <w:r w:rsidRPr="009A1AFD">
              <w:t xml:space="preserve"> a poskytovatelé služeb přístupu k internetu, koordinační orgány a středisko EU měli mít povinnost shromažďovat, zaznamenávat a analyzovat informace na základě anonymizovaného shromažďování neosobních údajů a zveřejňovat výroční zprávy o své činnosti podle tohoto nařízení. Koordinační orgány by měly při shromažďování těchto informací spolupracovat s Europolem a s donucovacími orgány a dalšími příslušnými vnitrostátními orgány členského státu, který určil daný koordinační orgán.</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490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75</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(75)</w:t>
            </w:r>
            <w:r w:rsidRPr="009A1AFD">
              <w:tab/>
              <w:t xml:space="preserve">V zájmu transparentnosti a odpovědnosti a s cílem umožnit hodnocení a v případě potřeby i úpravy by poskytovatelé hostingových služeb, poskytovatelé veřejně dostupných interpersonálních komunikačních služeb a poskytovatelé služeb přístupu k internetu, koordinační orgány a středisko EU měli mít povinnost shromažďovat, zaznamenávat a analyzovat informace na základě </w:t>
            </w:r>
            <w:r w:rsidRPr="009A1AFD">
              <w:rPr>
                <w:b/>
                <w:i/>
              </w:rPr>
              <w:t>anonymizovaného</w:t>
            </w:r>
            <w:r w:rsidRPr="009A1AFD">
              <w:t xml:space="preserve"> shromažďování neosobních údajů a zveřejňovat výroční zprávy o své činnosti podle tohoto nařízení. Koordinační orgány by měly při shromažďování těchto informací spolupracovat s Europolem a s donucovacími orgány a dalšími příslušnými vnitrostátními orgány členského státu, který určil daný koordinační orgán.</w:t>
            </w:r>
          </w:p>
        </w:tc>
        <w:tc>
          <w:tcPr>
            <w:tcW w:w="4876" w:type="dxa"/>
          </w:tcPr>
          <w:p w:rsidR="0091380F" w:rsidRPr="009A1AFD" w:rsidRDefault="007C32F5">
            <w:pPr>
              <w:pStyle w:val="Normal6a"/>
            </w:pPr>
            <w:r w:rsidRPr="009A1AFD">
              <w:t>(75)</w:t>
            </w:r>
            <w:r w:rsidRPr="009A1AFD">
              <w:tab/>
              <w:t>V zájmu transparentnosti a odpovědnosti a s cílem umožnit hodnocení a v případě potřeby i úpravy by poskytovatelé hostingových služeb, poskytovatelé veřejně dostupných interpersonálních komunikačních služeb a poskytovatelé služeb přístupu k internetu, koordinační orgány a středisko EU měli mít povinnost shromažďovat, zaznamenávat a analyzovat informace na základě shromažďování neosobních údajů a zveřejňovat výroční zprávy o své činnosti podle tohoto nařízení. Koordinační orgány by měly při shromažďování těchto informací spolupracovat s Europolem a s donucovacími orgány a dalšími příslušnými vnitrostátními orgány členského státu, který určil daný koordinační orgán.</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Neosobní údaje, ani shromažďování neosobních údajů nelze anonymizovat.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491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76</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(76)</w:t>
            </w:r>
            <w:r w:rsidRPr="009A1AFD">
              <w:tab/>
              <w:t xml:space="preserve">V zájmu řádné správy věcí veřejných a na základě shromážděných statistik a informací a mechanismů podávání zpráv o transparentnosti stanovených v tomto nařízení by Komise měla provést do pěti let ode dne vstupu tohoto nařízení v platnost jeho hodnocení a poté tak činit </w:t>
            </w:r>
            <w:r w:rsidRPr="009A1AFD">
              <w:rPr>
                <w:b/>
                <w:i/>
              </w:rPr>
              <w:t>každých pět let</w:t>
            </w:r>
            <w:r w:rsidRPr="009A1AFD">
              <w:t>.</w:t>
            </w:r>
          </w:p>
        </w:tc>
        <w:tc>
          <w:tcPr>
            <w:tcW w:w="4876" w:type="dxa"/>
          </w:tcPr>
          <w:p w:rsidR="0091380F" w:rsidRPr="009A1AFD" w:rsidRDefault="007C32F5">
            <w:pPr>
              <w:pStyle w:val="Normal6a"/>
            </w:pPr>
            <w:r w:rsidRPr="009A1AFD">
              <w:t>(76)</w:t>
            </w:r>
            <w:r w:rsidRPr="009A1AFD">
              <w:tab/>
              <w:t xml:space="preserve">V zájmu řádné správy věcí veřejných a na základě shromážděných statistik a informací a mechanismů podávání zpráv o transparentnosti stanovených v tomto nařízení by Komise měla provést do pěti let ode dne vstupu tohoto nařízení v platnost jeho hodnocení a poté tak činit </w:t>
            </w:r>
            <w:r w:rsidRPr="009A1AFD">
              <w:rPr>
                <w:b/>
                <w:i/>
              </w:rPr>
              <w:t>každé dva roky</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492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77</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(77)</w:t>
            </w:r>
            <w:r w:rsidRPr="009A1AFD">
              <w:tab/>
              <w:t xml:space="preserve">Hodnocení by mělo být založeno na kritériích účelnosti, nezbytnosti, účinnosti, proporcionality, relevantnosti, soudržnosti a přidané hodnoty Unie. </w:t>
            </w:r>
            <w:r w:rsidRPr="009A1AFD">
              <w:rPr>
                <w:b/>
                <w:i/>
              </w:rPr>
              <w:t>Mělo</w:t>
            </w:r>
            <w:r w:rsidRPr="009A1AFD">
              <w:t xml:space="preserve"> by posoudit fungování různých provozních a technických opatření stanovených tímto nařízením</w:t>
            </w:r>
            <w:r w:rsidRPr="009A1AFD">
              <w:rPr>
                <w:b/>
                <w:i/>
              </w:rPr>
              <w:t>, včetně účinnosti opatření k posílení odhalování, oznamování a odstraňování pohlavního zneužívání dětí on-line, účinnosti ochranných mechanismů, jakož i dopadů na potenciálně dotčená základní práva, svobodu podnikání, právo na soukromý život a ochranu osobních údajů.</w:t>
            </w:r>
            <w:r w:rsidRPr="009A1AFD">
              <w:t xml:space="preserve"> </w:t>
            </w:r>
            <w:r w:rsidRPr="009A1AFD">
              <w:rPr>
                <w:b/>
                <w:i/>
              </w:rPr>
              <w:t>Komise by měla rovněž posoudit dopad na potenciálně dotčené zájmy třetích stran</w:t>
            </w:r>
            <w:r w:rsidRPr="009A1AFD">
              <w:t>.</w:t>
            </w:r>
          </w:p>
        </w:tc>
        <w:tc>
          <w:tcPr>
            <w:tcW w:w="4876" w:type="dxa"/>
          </w:tcPr>
          <w:p w:rsidR="0091380F" w:rsidRPr="009A1AFD" w:rsidRDefault="007C32F5">
            <w:pPr>
              <w:pStyle w:val="Normal6a"/>
            </w:pPr>
            <w:r w:rsidRPr="009A1AFD">
              <w:t>(77)</w:t>
            </w:r>
            <w:r w:rsidRPr="009A1AFD">
              <w:tab/>
              <w:t xml:space="preserve">Hodnocení by mělo být založeno na kritériích účelnosti, nezbytnosti, účinnosti, proporcionality, relevantnosti, soudržnosti a přidané hodnoty Unie. </w:t>
            </w:r>
            <w:r w:rsidRPr="009A1AFD">
              <w:rPr>
                <w:b/>
                <w:i/>
              </w:rPr>
              <w:t>Měla</w:t>
            </w:r>
            <w:r w:rsidRPr="009A1AFD">
              <w:t xml:space="preserve"> by posoudit fungování různých provozních a technických opatření stanovených tímto nařízením.</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Měly by být posouzeny všechny prvky nařízení.</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493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Bod odůvodnění 78</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(78)</w:t>
            </w:r>
            <w:r w:rsidRPr="009A1AFD">
              <w:tab/>
              <w:t>Nařízení Evropského parlamentu a Rady (EU) 2021/1232</w:t>
            </w:r>
            <w:r w:rsidRPr="009A1AFD">
              <w:rPr>
                <w:vertAlign w:val="superscript"/>
              </w:rPr>
              <w:t>45</w:t>
            </w:r>
            <w:r w:rsidRPr="009A1AFD">
              <w:t>stanoví dočasné řešení, pokud jde o používání technologií některými poskytovateli veřejně dostupných interpersonálních komunikačních služeb pro účely boje proti pohlavnímu zneužívání dětí on-line, dokud nebude vypracován a přijat dlouhodobý právní rámec. Tento dlouhodobý právní rámec stanoví toto nařízení. Nařízení (EU) 2021/1232 by proto mělo být zrušeno.</w:t>
            </w:r>
          </w:p>
        </w:tc>
        <w:tc>
          <w:tcPr>
            <w:tcW w:w="4876" w:type="dxa"/>
          </w:tcPr>
          <w:p w:rsidR="0091380F" w:rsidRPr="009A1AFD" w:rsidRDefault="007C32F5">
            <w:pPr>
              <w:pStyle w:val="Normal6a"/>
            </w:pPr>
            <w:r w:rsidRPr="009A1AFD">
              <w:t>(78)</w:t>
            </w:r>
            <w:r w:rsidRPr="009A1AFD">
              <w:tab/>
              <w:t>Nařízení Evropského parlamentu a Rady (EU) 2021/1232</w:t>
            </w:r>
            <w:r w:rsidRPr="009A1AFD">
              <w:rPr>
                <w:vertAlign w:val="superscript"/>
              </w:rPr>
              <w:t>45</w:t>
            </w:r>
            <w:r w:rsidRPr="009A1AFD">
              <w:t xml:space="preserve"> stanoví dočasné řešení, pokud jde o používání technologií některými poskytovateli veřejně dostupných interpersonálních komunikačních služeb </w:t>
            </w:r>
            <w:r w:rsidRPr="009A1AFD">
              <w:rPr>
                <w:b/>
                <w:i/>
              </w:rPr>
              <w:t>nezávislých na číslech</w:t>
            </w:r>
            <w:r w:rsidRPr="009A1AFD">
              <w:t xml:space="preserve"> pro účely boje proti pohlavnímu zneužívání dětí on-line, dokud nebude vypracován a přijat dlouhodobý právní rámec. Tento dlouhodobý právní rámec stanoví toto nařízení. Nařízení (EU) 2021/1232 by proto mělo být zrušeno.</w:t>
            </w:r>
          </w:p>
        </w:tc>
      </w:tr>
      <w:tr w:rsidR="0091380F" w:rsidRPr="009A1AFD">
        <w:trPr>
          <w:jc w:val="center"/>
        </w:trPr>
        <w:tc>
          <w:tcPr>
            <w:tcW w:w="4876" w:type="dxa"/>
          </w:tcPr>
          <w:p w:rsidR="0091380F" w:rsidRPr="009A1AFD" w:rsidRDefault="007C32F5">
            <w:pPr>
              <w:pStyle w:val="Normal6a"/>
            </w:pPr>
            <w:r w:rsidRPr="009A1AFD">
              <w:rPr>
                <w:b/>
                <w:i/>
              </w:rPr>
              <w:t>_________________</w:t>
            </w:r>
          </w:p>
        </w:tc>
        <w:tc>
          <w:tcPr>
            <w:tcW w:w="4876" w:type="dxa"/>
          </w:tcPr>
          <w:p w:rsidR="0091380F" w:rsidRPr="009A1AFD" w:rsidRDefault="007C32F5">
            <w:pPr>
              <w:pStyle w:val="Normal6a"/>
            </w:pPr>
            <w:r w:rsidRPr="009A1AFD">
              <w:rPr>
                <w:b/>
                <w:i/>
              </w:rPr>
              <w:t>_________________</w:t>
            </w:r>
          </w:p>
        </w:tc>
      </w:tr>
      <w:tr w:rsidR="0091380F" w:rsidRPr="009A1AFD">
        <w:trPr>
          <w:jc w:val="center"/>
        </w:trPr>
        <w:tc>
          <w:tcPr>
            <w:tcW w:w="4876" w:type="dxa"/>
          </w:tcPr>
          <w:p w:rsidR="0091380F" w:rsidRPr="009A1AFD" w:rsidRDefault="007C32F5">
            <w:pPr>
              <w:pStyle w:val="Normal6a"/>
            </w:pPr>
            <w:r w:rsidRPr="009A1AFD">
              <w:rPr>
                <w:vertAlign w:val="superscript"/>
              </w:rPr>
              <w:t>45</w:t>
            </w:r>
            <w:r w:rsidRPr="009A1AFD">
              <w:t xml:space="preserve"> Nařízení Evropského parlamentu a Rady (EU) 2021/1232 ze dne 14. července 2021 o dočasné odchylce od některých ustanovení směrnice 2002/58/ES, pokud jde o používání technologií poskytovateli interpersonálních komunikačních služeb nezávislých na číslech ke zpracování osobních a jiných údajů pro účely boje proti pohlavnímu zneužívání dětí on-line (Úř. věst. L 274, 30.7.2021, s. 41).</w:t>
            </w:r>
          </w:p>
        </w:tc>
        <w:tc>
          <w:tcPr>
            <w:tcW w:w="4876" w:type="dxa"/>
          </w:tcPr>
          <w:p w:rsidR="0091380F" w:rsidRPr="009A1AFD" w:rsidRDefault="007C32F5">
            <w:pPr>
              <w:pStyle w:val="Normal6a"/>
            </w:pPr>
            <w:r w:rsidRPr="009A1AFD">
              <w:rPr>
                <w:vertAlign w:val="superscript"/>
              </w:rPr>
              <w:t>45</w:t>
            </w:r>
            <w:r w:rsidRPr="009A1AFD">
              <w:t xml:space="preserve"> Nařízení Evropského parlamentu a Rady (EU) 2021/1232 ze dne 14. července 2021 o dočasné odchylce od některých ustanovení směrnice 2002/58/ES, pokud jde o používání technologií poskytovateli interpersonálních komunikačních služeb nezávislých na číslech ke zpracování osobních a jiných údajů pro účely boje proti pohlavnímu zneužívání dětí on-line (Úř. věst. L 274, 30.7.2021, s. 41).</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494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1</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 xml:space="preserve">Toto nařízení stanoví jednotná pravidla pro řešení zneužívání příslušných služeb informační společnosti k pohlavnímu zneužívání dětí on-line </w:t>
            </w:r>
            <w:r w:rsidRPr="009A1AFD">
              <w:rPr>
                <w:b/>
                <w:i/>
              </w:rPr>
              <w:t>na vnitřním trhu</w:t>
            </w:r>
            <w:r w:rsidRPr="009A1AFD">
              <w:t>.</w:t>
            </w:r>
          </w:p>
        </w:tc>
        <w:tc>
          <w:tcPr>
            <w:tcW w:w="4876" w:type="dxa"/>
          </w:tcPr>
          <w:p w:rsidR="0091380F" w:rsidRPr="009A1AFD" w:rsidRDefault="007C32F5">
            <w:pPr>
              <w:pStyle w:val="Normal6a"/>
            </w:pPr>
            <w:r w:rsidRPr="009A1AFD">
              <w:t xml:space="preserve">Toto nařízení stanoví jednotná pravidla pro řešení zneužívání příslušných služeb informační společnosti k pohlavnímu zneužívání dětí on-line </w:t>
            </w:r>
            <w:r w:rsidRPr="009A1AFD">
              <w:rPr>
                <w:b/>
                <w:i/>
              </w:rPr>
              <w:t>s cílem přispět k řádnému fungování vnitřního trhu a zajistit bezpečné, předvídatelné a důvěryhodné on-line prostředí, které usnadňuje inovace a v němž jsou řádně chráněna základní práva zakotvená v Listině</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V souladu s nařízením o digitálních službách.</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495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Paul Tang, Alex Agius Saliba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1</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 xml:space="preserve">Toto nařízení stanoví jednotná pravidla pro řešení </w:t>
            </w:r>
            <w:r w:rsidRPr="009A1AFD">
              <w:rPr>
                <w:b/>
                <w:i/>
              </w:rPr>
              <w:t>zneužívání</w:t>
            </w:r>
            <w:r w:rsidRPr="009A1AFD">
              <w:t xml:space="preserve"> příslušných služeb informační společnosti k pohlavnímu zneužívání dětí on-line </w:t>
            </w:r>
            <w:r w:rsidRPr="009A1AFD">
              <w:rPr>
                <w:b/>
                <w:i/>
              </w:rPr>
              <w:t>na vnitřním trhu</w:t>
            </w:r>
            <w:r w:rsidRPr="009A1AFD">
              <w:t>.</w:t>
            </w:r>
          </w:p>
        </w:tc>
        <w:tc>
          <w:tcPr>
            <w:tcW w:w="4876" w:type="dxa"/>
          </w:tcPr>
          <w:p w:rsidR="0091380F" w:rsidRPr="009A1AFD" w:rsidRDefault="007C32F5">
            <w:pPr>
              <w:pStyle w:val="Normal6a"/>
            </w:pPr>
            <w:r w:rsidRPr="009A1AFD">
              <w:t xml:space="preserve">Toto nařízení stanoví jednotná pravidla pro řešení </w:t>
            </w:r>
            <w:r w:rsidRPr="009A1AFD">
              <w:rPr>
                <w:b/>
                <w:i/>
              </w:rPr>
              <w:t>využívání</w:t>
            </w:r>
            <w:r w:rsidRPr="009A1AFD">
              <w:t xml:space="preserve"> příslušných služeb informační společnosti k pohlavnímu zneužívání dětí on-line </w:t>
            </w:r>
            <w:r w:rsidRPr="009A1AFD">
              <w:rPr>
                <w:b/>
                <w:i/>
              </w:rPr>
              <w:t>s cílem přispět k řádnému fungování vnitřního trhu a zajistit bezpečné, předvídatelné a důvěryhodné on-line prostředí, v němž jsou řádně chráněna základní práva zakotvená v Listině</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496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Moritz Körner, Sophia in 't Veld, Yana Toom, Morten Petersen, Abir Al-Sahlani, Michal Šimečka, Jan-Christoph Oetjen, Svenja Hahn, Karen Melchior</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1</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Toto nařízení stanoví jednotná pravidla pro řešení zneužívání příslušných služeb informační společnosti k pohlavnímu zneužívání dětí on-line na vnitřním trhu.</w:t>
            </w:r>
          </w:p>
        </w:tc>
        <w:tc>
          <w:tcPr>
            <w:tcW w:w="4876" w:type="dxa"/>
          </w:tcPr>
          <w:p w:rsidR="0091380F" w:rsidRPr="009A1AFD" w:rsidRDefault="007C32F5">
            <w:pPr>
              <w:pStyle w:val="Normal6a"/>
            </w:pPr>
            <w:r w:rsidRPr="009A1AFD">
              <w:t xml:space="preserve">Toto nařízení stanoví jednotná pravidla pro řešení zneužívání příslušných služeb informační společnosti k pohlavnímu zneužívání dětí on-line na vnitřním trhu </w:t>
            </w:r>
            <w:r w:rsidRPr="009A1AFD">
              <w:rPr>
                <w:b/>
                <w:i/>
              </w:rPr>
              <w:t>osobami, které jsou podezřelé z účasti na pohlavním zneužívání dětí, a osobami, které jsou vyloučeny z výkonu činností s dětmi</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497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Vincenzo Sofo, Jadwiga Wiśniewska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1</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Toto nařízení stanoví jednotná pravidla pro řešení zneužívání příslušných služeb informační společnosti k pohlavnímu zneužívání dětí on-line na vnitřním trhu.</w:t>
            </w:r>
          </w:p>
        </w:tc>
        <w:tc>
          <w:tcPr>
            <w:tcW w:w="4876" w:type="dxa"/>
          </w:tcPr>
          <w:p w:rsidR="0091380F" w:rsidRPr="009A1AFD" w:rsidRDefault="007C32F5">
            <w:pPr>
              <w:pStyle w:val="Normal6a"/>
            </w:pPr>
            <w:r w:rsidRPr="009A1AFD">
              <w:t xml:space="preserve">Toto nařízení stanoví jednotná pravidla pro </w:t>
            </w:r>
            <w:r w:rsidRPr="009A1AFD">
              <w:rPr>
                <w:b/>
                <w:i/>
              </w:rPr>
              <w:t>prevenci a</w:t>
            </w:r>
            <w:r w:rsidRPr="009A1AFD">
              <w:t xml:space="preserve"> řešení zneužívání příslušných služeb informační společnosti k pohlavnímu zneužívání dětí on-line na vnitřním trhu.</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498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Jadwiga Wiśniewska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1</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 xml:space="preserve">Toto nařízení stanoví jednotná pravidla pro řešení </w:t>
            </w:r>
            <w:r w:rsidRPr="009A1AFD">
              <w:rPr>
                <w:b/>
                <w:i/>
              </w:rPr>
              <w:t>zneužívání</w:t>
            </w:r>
            <w:r w:rsidRPr="009A1AFD">
              <w:t xml:space="preserve"> příslušných služeb informační společnosti k pohlavnímu zneužívání dětí on-line na vnitřním trhu.</w:t>
            </w:r>
          </w:p>
        </w:tc>
        <w:tc>
          <w:tcPr>
            <w:tcW w:w="4876" w:type="dxa"/>
          </w:tcPr>
          <w:p w:rsidR="0091380F" w:rsidRPr="009A1AFD" w:rsidRDefault="007C32F5">
            <w:pPr>
              <w:pStyle w:val="Normal6a"/>
            </w:pPr>
            <w:r w:rsidRPr="009A1AFD">
              <w:t xml:space="preserve">Toto nařízení stanoví jednotná pravidla pro </w:t>
            </w:r>
            <w:r w:rsidRPr="009A1AFD">
              <w:rPr>
                <w:b/>
                <w:i/>
              </w:rPr>
              <w:t>prevenci a</w:t>
            </w:r>
            <w:r w:rsidRPr="009A1AFD">
              <w:t xml:space="preserve"> řešení </w:t>
            </w:r>
            <w:r w:rsidRPr="009A1AFD">
              <w:rPr>
                <w:b/>
                <w:i/>
              </w:rPr>
              <w:t>využívání</w:t>
            </w:r>
            <w:r w:rsidRPr="009A1AFD">
              <w:t xml:space="preserve"> příslušných služeb informační společnosti k pohlavnímu zneužívání dětí on-line na vnitřním trhu.</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499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Charlie Weimers, Cristian Terheş, 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2 – písm. b</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b)</w:t>
            </w:r>
            <w:r w:rsidRPr="009A1AFD">
              <w:tab/>
              <w:t>povinnosti poskytovatelů hostingových služeb a poskytovatelů interpersonálních komunikačních služeb odhalovat a oznamovat pohlavní zneužívání dětí on-line;</w:t>
            </w:r>
          </w:p>
        </w:tc>
        <w:tc>
          <w:tcPr>
            <w:tcW w:w="4876" w:type="dxa"/>
          </w:tcPr>
          <w:p w:rsidR="0091380F" w:rsidRPr="009A1AFD" w:rsidRDefault="007C32F5">
            <w:pPr>
              <w:pStyle w:val="Normal6a"/>
            </w:pPr>
            <w:r w:rsidRPr="009A1AFD">
              <w:t>b)</w:t>
            </w:r>
            <w:r w:rsidRPr="009A1AFD">
              <w:tab/>
              <w:t>povinnosti poskytovatelů hostingových služeb a poskytovatelů interpersonálních komunikačních služeb odhalovat a oznamovat pohlavní zneužívání dětí on-line</w:t>
            </w:r>
            <w:r w:rsidRPr="009A1AFD">
              <w:rPr>
                <w:b/>
                <w:i/>
              </w:rPr>
              <w:t>, existuje-li důvodné podezření z takového protiprávního jednání</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500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2 – písm. b</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b)</w:t>
            </w:r>
            <w:r w:rsidRPr="009A1AFD">
              <w:tab/>
              <w:t>povinnosti poskytovatelů hostingových služeb a poskytovatelů interpersonálních komunikačních služeb odhalovat a oznamovat pohlavní zneužívání dětí on-line;</w:t>
            </w:r>
          </w:p>
        </w:tc>
        <w:tc>
          <w:tcPr>
            <w:tcW w:w="4876" w:type="dxa"/>
          </w:tcPr>
          <w:p w:rsidR="0091380F" w:rsidRPr="009A1AFD" w:rsidRDefault="007C32F5">
            <w:pPr>
              <w:pStyle w:val="Normal6a"/>
            </w:pPr>
            <w:r w:rsidRPr="009A1AFD">
              <w:t>b)</w:t>
            </w:r>
            <w:r w:rsidRPr="009A1AFD">
              <w:tab/>
              <w:t xml:space="preserve">povinnosti poskytovatelů hostingových služeb a poskytovatelů </w:t>
            </w:r>
            <w:r w:rsidRPr="009A1AFD">
              <w:rPr>
                <w:b/>
                <w:i/>
              </w:rPr>
              <w:t>veřejně dostupných</w:t>
            </w:r>
            <w:r w:rsidRPr="009A1AFD">
              <w:t xml:space="preserve"> interpersonálních komunikačních služeb </w:t>
            </w:r>
            <w:r w:rsidRPr="009A1AFD">
              <w:rPr>
                <w:b/>
                <w:i/>
              </w:rPr>
              <w:t>nezávislých na číslech v konkrétních případech</w:t>
            </w:r>
            <w:r w:rsidRPr="009A1AFD">
              <w:t xml:space="preserve"> odhalovat a oznamovat pohlavní zneužívání dětí on-line;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501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2 – písm. b</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b)</w:t>
            </w:r>
            <w:r w:rsidRPr="009A1AFD">
              <w:tab/>
              <w:t xml:space="preserve">povinnosti poskytovatelů hostingových služeb a poskytovatelů interpersonálních komunikačních služeb </w:t>
            </w:r>
            <w:r w:rsidRPr="009A1AFD">
              <w:rPr>
                <w:b/>
                <w:i/>
              </w:rPr>
              <w:t>odhalovat a</w:t>
            </w:r>
            <w:r w:rsidRPr="009A1AFD">
              <w:t xml:space="preserve"> oznamovat pohlavní zneužívání dětí on-line;</w:t>
            </w:r>
          </w:p>
        </w:tc>
        <w:tc>
          <w:tcPr>
            <w:tcW w:w="4876" w:type="dxa"/>
          </w:tcPr>
          <w:p w:rsidR="0091380F" w:rsidRPr="009A1AFD" w:rsidRDefault="007C32F5">
            <w:pPr>
              <w:pStyle w:val="Normal6a"/>
            </w:pPr>
            <w:r w:rsidRPr="009A1AFD">
              <w:t>b)</w:t>
            </w:r>
            <w:r w:rsidRPr="009A1AFD">
              <w:tab/>
              <w:t xml:space="preserve">povinnosti poskytovatelů hostingových služeb a poskytovatelů interpersonálních komunikačních služeb </w:t>
            </w:r>
            <w:r w:rsidRPr="009A1AFD">
              <w:rPr>
                <w:b/>
                <w:i/>
              </w:rPr>
              <w:t>nezávislých na číslech</w:t>
            </w:r>
            <w:r w:rsidRPr="009A1AFD">
              <w:t xml:space="preserve"> oznamovat pohlavní zneužívání dětí on-line </w:t>
            </w:r>
            <w:r w:rsidRPr="009A1AFD">
              <w:rPr>
                <w:b/>
                <w:i/>
              </w:rPr>
              <w:t>a spolupracovat se střediskem EU</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502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Paul Tang, Alex Agius Saliba, 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2 – písm. b</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b)</w:t>
            </w:r>
            <w:r w:rsidRPr="009A1AFD">
              <w:tab/>
              <w:t>povinnosti poskytovatelů hostingových služeb a poskytovatelů interpersonálních komunikačních služeb odhalovat a oznamovat pohlavní zneužívání dětí on-line;</w:t>
            </w:r>
          </w:p>
        </w:tc>
        <w:tc>
          <w:tcPr>
            <w:tcW w:w="4876" w:type="dxa"/>
          </w:tcPr>
          <w:p w:rsidR="0091380F" w:rsidRPr="009A1AFD" w:rsidRDefault="007C32F5">
            <w:pPr>
              <w:pStyle w:val="Normal6a"/>
            </w:pPr>
            <w:r w:rsidRPr="009A1AFD">
              <w:t>b)</w:t>
            </w:r>
            <w:r w:rsidRPr="009A1AFD">
              <w:tab/>
              <w:t xml:space="preserve">povinnosti poskytovatelů hostingových služeb a poskytovatelů interpersonálních komunikačních služeb </w:t>
            </w:r>
            <w:r w:rsidRPr="009A1AFD">
              <w:rPr>
                <w:b/>
                <w:i/>
              </w:rPr>
              <w:t>nezávislých na číslech</w:t>
            </w:r>
            <w:r w:rsidRPr="009A1AFD">
              <w:t xml:space="preserve"> odhalovat a oznamovat pohlavní zneužívání dětí on-line;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503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René Repasi, Tiemo Wölken</w:t>
      </w:r>
      <w:r w:rsidRPr="009A1AFD">
        <w:rPr>
          <w:rStyle w:val="HideTWBExt"/>
        </w:rPr>
        <w:t>&lt;/Members&gt;</w:t>
      </w:r>
    </w:p>
    <w:p w:rsidR="0091380F" w:rsidRPr="009A1AFD" w:rsidRDefault="007C32F5">
      <w:r w:rsidRPr="009A1AFD">
        <w:rPr>
          <w:rStyle w:val="HideTWBExt"/>
        </w:rPr>
        <w:t>&lt;AuNomDe&gt;</w:t>
      </w:r>
      <w:r w:rsidRPr="009A1AFD">
        <w:rPr>
          <w:rStyle w:val="HideTWBInt"/>
        </w:rPr>
        <w:t>{S&amp;D}</w:t>
      </w:r>
      <w:r w:rsidRPr="009A1AFD">
        <w:t>za skupinu S&amp;D</w:t>
      </w:r>
      <w:r w:rsidRPr="009A1AFD">
        <w:rPr>
          <w:rStyle w:val="HideTWBExt"/>
        </w:rPr>
        <w:t>&lt;/AuNomDe&gt;</w:t>
      </w:r>
    </w:p>
    <w:p w:rsidR="0091380F" w:rsidRPr="009A1AFD" w:rsidRDefault="007C32F5">
      <w:pPr>
        <w:pStyle w:val="NormalBold"/>
      </w:pPr>
      <w:r w:rsidRPr="009A1AFD">
        <w:rPr>
          <w:rStyle w:val="HideTWBExt"/>
        </w:rPr>
        <w:t>&lt;Members&gt;</w:t>
      </w:r>
      <w:r w:rsidRPr="009A1AFD">
        <w:t>Birgit Sippel, Petar Vitanov</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2 – písm. b</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b)</w:t>
            </w:r>
            <w:r w:rsidRPr="009A1AFD">
              <w:tab/>
              <w:t>povinnosti poskytovatelů hostingových služeb a poskytovatelů interpersonálních komunikačních služeb odhalovat a oznamovat pohlavní zneužívání dětí on-line;</w:t>
            </w:r>
          </w:p>
        </w:tc>
        <w:tc>
          <w:tcPr>
            <w:tcW w:w="4876" w:type="dxa"/>
          </w:tcPr>
          <w:p w:rsidR="0091380F" w:rsidRPr="009A1AFD" w:rsidRDefault="007C32F5">
            <w:pPr>
              <w:pStyle w:val="Normal6a"/>
            </w:pPr>
            <w:r w:rsidRPr="009A1AFD">
              <w:t>b)</w:t>
            </w:r>
            <w:r w:rsidRPr="009A1AFD">
              <w:tab/>
              <w:t xml:space="preserve">povinnosti poskytovatelů hostingových služeb a poskytovatelů interpersonálních komunikačních služeb </w:t>
            </w:r>
            <w:r w:rsidRPr="009A1AFD">
              <w:rPr>
                <w:b/>
                <w:i/>
              </w:rPr>
              <w:t>nezávislých na číslech</w:t>
            </w:r>
            <w:r w:rsidRPr="009A1AFD">
              <w:t xml:space="preserve"> odhalovat a oznamovat pohlavní zneužívání dětí on-line;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504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2 – písm. b</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b)</w:t>
            </w:r>
            <w:r w:rsidRPr="009A1AFD">
              <w:tab/>
              <w:t xml:space="preserve">povinnosti poskytovatelů hostingových služeb a poskytovatelů interpersonálních komunikačních služeb </w:t>
            </w:r>
            <w:r w:rsidRPr="009A1AFD">
              <w:rPr>
                <w:b/>
                <w:i/>
              </w:rPr>
              <w:t>odhalovat a oznamovat pohlavní zneužívání dětí on-line</w:t>
            </w:r>
            <w:r w:rsidRPr="009A1AFD">
              <w:t>;</w:t>
            </w:r>
          </w:p>
        </w:tc>
        <w:tc>
          <w:tcPr>
            <w:tcW w:w="4876" w:type="dxa"/>
          </w:tcPr>
          <w:p w:rsidR="0091380F" w:rsidRPr="009A1AFD" w:rsidRDefault="007C32F5">
            <w:pPr>
              <w:pStyle w:val="Normal6a"/>
            </w:pPr>
            <w:r w:rsidRPr="009A1AFD">
              <w:t>b)</w:t>
            </w:r>
            <w:r w:rsidRPr="009A1AFD">
              <w:tab/>
              <w:t xml:space="preserve">povinnosti poskytovatelů hostingových služeb a poskytovatelů interpersonálních komunikačních služeb </w:t>
            </w:r>
            <w:r w:rsidRPr="009A1AFD">
              <w:rPr>
                <w:b/>
                <w:i/>
              </w:rPr>
              <w:t>spolupracovat se střediskem EU</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505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2 – písm. c</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c)</w:t>
            </w:r>
            <w:r w:rsidRPr="009A1AFD">
              <w:tab/>
              <w:t>povinnosti poskytovatelů hostingových služeb odstranit ze svých služeb materiály pohlavního zneužívání dětí nebo k nim znemožnit přístup;</w:t>
            </w:r>
          </w:p>
        </w:tc>
        <w:tc>
          <w:tcPr>
            <w:tcW w:w="4876" w:type="dxa"/>
          </w:tcPr>
          <w:p w:rsidR="0091380F" w:rsidRPr="009A1AFD" w:rsidRDefault="007C32F5">
            <w:pPr>
              <w:pStyle w:val="Normal6a"/>
            </w:pPr>
            <w:r w:rsidRPr="009A1AFD">
              <w:t>c)</w:t>
            </w:r>
            <w:r w:rsidRPr="009A1AFD">
              <w:tab/>
              <w:t xml:space="preserve">povinnosti poskytovatelů hostingových služeb odstranit ze svých služeb </w:t>
            </w:r>
            <w:r w:rsidRPr="009A1AFD">
              <w:rPr>
                <w:b/>
                <w:i/>
              </w:rPr>
              <w:t>známé</w:t>
            </w:r>
            <w:r w:rsidRPr="009A1AFD">
              <w:t xml:space="preserve"> materiály pohlavního zneužívání dětí nebo k nim znemožnit přístup;</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V případě poskytovatelů hostingových služeb nebo poskytovatelů služeb přístupu k internetu se musí zákonná povinnost odstranit obsah nebo znemožnit k němu přístup vztahovat pouze na známou a potvrzenou dětskou pornografii, aby se zabránilo falešným pozitivním výsledkům a aby byla chráněna základní práva osob a soukromá sféra.</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506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2 – písm. c</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c)</w:t>
            </w:r>
            <w:r w:rsidRPr="009A1AFD">
              <w:tab/>
              <w:t xml:space="preserve">povinnosti poskytovatelů hostingových služeb odstranit ze svých služeb materiály pohlavního zneužívání dětí </w:t>
            </w:r>
            <w:r w:rsidRPr="009A1AFD">
              <w:rPr>
                <w:b/>
                <w:i/>
              </w:rPr>
              <w:t>nebo k nim znemožnit přístup</w:t>
            </w:r>
            <w:r w:rsidRPr="009A1AFD">
              <w:t>;</w:t>
            </w:r>
          </w:p>
        </w:tc>
        <w:tc>
          <w:tcPr>
            <w:tcW w:w="4876" w:type="dxa"/>
          </w:tcPr>
          <w:p w:rsidR="0091380F" w:rsidRPr="009A1AFD" w:rsidRDefault="007C32F5">
            <w:pPr>
              <w:pStyle w:val="Normal6a"/>
            </w:pPr>
            <w:r w:rsidRPr="009A1AFD">
              <w:t>c)</w:t>
            </w:r>
            <w:r w:rsidRPr="009A1AFD">
              <w:tab/>
              <w:t>povinnosti poskytovatelů hostingových služeb odstranit ze svých služeb materiály pohlavního zneužívání dětí;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507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René Repasi, Tiemo Wölken</w:t>
      </w:r>
      <w:r w:rsidRPr="009A1AFD">
        <w:rPr>
          <w:rStyle w:val="HideTWBExt"/>
        </w:rPr>
        <w:t>&lt;/Members&gt;</w:t>
      </w:r>
    </w:p>
    <w:p w:rsidR="0091380F" w:rsidRPr="009A1AFD" w:rsidRDefault="007C32F5">
      <w:r w:rsidRPr="009A1AFD">
        <w:rPr>
          <w:rStyle w:val="HideTWBExt"/>
        </w:rPr>
        <w:t>&lt;AuNomDe&gt;</w:t>
      </w:r>
      <w:r w:rsidRPr="009A1AFD">
        <w:rPr>
          <w:rStyle w:val="HideTWBInt"/>
        </w:rPr>
        <w:t>{S&amp;D}</w:t>
      </w:r>
      <w:r w:rsidRPr="009A1AFD">
        <w:t>za skupinu S&amp;D</w:t>
      </w:r>
      <w:r w:rsidRPr="009A1AFD">
        <w:rPr>
          <w:rStyle w:val="HideTWBExt"/>
        </w:rPr>
        <w:t>&lt;/AuNomDe&gt;</w:t>
      </w:r>
    </w:p>
    <w:p w:rsidR="0091380F" w:rsidRPr="009A1AFD" w:rsidRDefault="007C32F5">
      <w:pPr>
        <w:pStyle w:val="NormalBold"/>
      </w:pPr>
      <w:r w:rsidRPr="009A1AFD">
        <w:rPr>
          <w:rStyle w:val="HideTWBExt"/>
        </w:rPr>
        <w:t>&lt;Members&gt;</w:t>
      </w:r>
      <w:r w:rsidRPr="009A1AFD">
        <w:t>Petar Vitanov</w:t>
      </w:r>
      <w:r w:rsidRPr="009A1AFD">
        <w:rPr>
          <w:rStyle w:val="HideTWBExt"/>
        </w:rPr>
        <w:t>&lt;/Members&gt;</w:t>
      </w:r>
    </w:p>
    <w:p w:rsidR="0091380F" w:rsidRPr="009A1AFD" w:rsidRDefault="007C32F5">
      <w:r w:rsidRPr="009A1AFD">
        <w:rPr>
          <w:rStyle w:val="HideTWBExt"/>
        </w:rPr>
        <w:t>&lt;AuNomDe&gt;</w:t>
      </w:r>
      <w:r w:rsidRPr="009A1AFD">
        <w:rPr>
          <w:rStyle w:val="HideTWBInt"/>
        </w:rPr>
        <w:t>{LIBE}</w:t>
      </w:r>
      <w:r w:rsidRPr="009A1AFD">
        <w:t>za Výbor pro občanské svobody, spravedlnost a vnitřní věci</w:t>
      </w:r>
      <w:r w:rsidRPr="009A1AFD">
        <w:rPr>
          <w:rStyle w:val="HideTWBExt"/>
        </w:rPr>
        <w:t>&lt;/AuNomDe&gt;</w:t>
      </w:r>
    </w:p>
    <w:p w:rsidR="0091380F" w:rsidRPr="009A1AFD" w:rsidRDefault="007C32F5">
      <w:pPr>
        <w:pStyle w:val="NormalBold"/>
      </w:pPr>
      <w:r w:rsidRPr="009A1AFD">
        <w:rPr>
          <w:rStyle w:val="HideTWBExt"/>
        </w:rPr>
        <w:t>&lt;Members&gt;</w:t>
      </w:r>
      <w:r w:rsidRPr="009A1AFD">
        <w:t>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2 – písm. c</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c)</w:t>
            </w:r>
            <w:r w:rsidRPr="009A1AFD">
              <w:tab/>
              <w:t xml:space="preserve">povinnosti poskytovatelů hostingových služeb odstranit ze svých služeb materiály pohlavního zneužívání dětí </w:t>
            </w:r>
            <w:r w:rsidRPr="009A1AFD">
              <w:rPr>
                <w:b/>
                <w:i/>
              </w:rPr>
              <w:t>nebo k nim znemožnit přístup</w:t>
            </w:r>
            <w:r w:rsidRPr="009A1AFD">
              <w:t>;</w:t>
            </w:r>
          </w:p>
        </w:tc>
        <w:tc>
          <w:tcPr>
            <w:tcW w:w="4876" w:type="dxa"/>
          </w:tcPr>
          <w:p w:rsidR="0091380F" w:rsidRPr="009A1AFD" w:rsidRDefault="007C32F5">
            <w:pPr>
              <w:pStyle w:val="Normal6a"/>
            </w:pPr>
            <w:r w:rsidRPr="009A1AFD">
              <w:t>c)</w:t>
            </w:r>
            <w:r w:rsidRPr="009A1AFD">
              <w:tab/>
              <w:t>povinnosti poskytovatelů hostingových služeb odstranit ze svých služeb materiály pohlavního zneužívání dětí;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508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Paul Tang, Alex Agius Saliba, 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2 – písm. c</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c)</w:t>
            </w:r>
            <w:r w:rsidRPr="009A1AFD">
              <w:tab/>
              <w:t xml:space="preserve">povinnosti poskytovatelů hostingových služeb odstranit ze svých služeb materiály pohlavního zneužívání dětí </w:t>
            </w:r>
            <w:r w:rsidRPr="009A1AFD">
              <w:rPr>
                <w:b/>
                <w:i/>
              </w:rPr>
              <w:t>nebo k nim znemožnit přístup</w:t>
            </w:r>
            <w:r w:rsidRPr="009A1AFD">
              <w:t>;</w:t>
            </w:r>
          </w:p>
        </w:tc>
        <w:tc>
          <w:tcPr>
            <w:tcW w:w="4876" w:type="dxa"/>
          </w:tcPr>
          <w:p w:rsidR="0091380F" w:rsidRPr="009A1AFD" w:rsidRDefault="007C32F5">
            <w:pPr>
              <w:pStyle w:val="Normal6a"/>
            </w:pPr>
            <w:r w:rsidRPr="009A1AFD">
              <w:t>c)</w:t>
            </w:r>
            <w:r w:rsidRPr="009A1AFD">
              <w:tab/>
              <w:t>povinnosti poskytovatelů hostingových služeb odstranit ze svých služeb materiály pohlavního zneužívání dětí;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509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2 – písm. c</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c)</w:t>
            </w:r>
            <w:r w:rsidRPr="009A1AFD">
              <w:tab/>
              <w:t xml:space="preserve">povinnosti poskytovatelů hostingových služeb odstranit ze svých služeb materiály pohlavního zneužívání dětí </w:t>
            </w:r>
            <w:r w:rsidRPr="009A1AFD">
              <w:rPr>
                <w:b/>
                <w:i/>
              </w:rPr>
              <w:t>nebo k nim znemožnit přístup</w:t>
            </w:r>
            <w:r w:rsidRPr="009A1AFD">
              <w:t>;</w:t>
            </w:r>
          </w:p>
        </w:tc>
        <w:tc>
          <w:tcPr>
            <w:tcW w:w="4876" w:type="dxa"/>
          </w:tcPr>
          <w:p w:rsidR="0091380F" w:rsidRPr="009A1AFD" w:rsidRDefault="007C32F5">
            <w:pPr>
              <w:pStyle w:val="Normal6a"/>
            </w:pPr>
            <w:r w:rsidRPr="009A1AFD">
              <w:t>c)</w:t>
            </w:r>
            <w:r w:rsidRPr="009A1AFD">
              <w:tab/>
              <w:t xml:space="preserve">povinnosti poskytovatelů hostingových služeb odstranit ze svých služeb </w:t>
            </w:r>
            <w:r w:rsidRPr="009A1AFD">
              <w:rPr>
                <w:b/>
                <w:i/>
              </w:rPr>
              <w:t>známé</w:t>
            </w:r>
            <w:r w:rsidRPr="009A1AFD">
              <w:t xml:space="preserve"> materiály pohlavního zneužívání dětí;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510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2 – písm. d</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d)</w:t>
            </w:r>
            <w:r w:rsidRPr="009A1AFD">
              <w:tab/>
            </w:r>
            <w:r w:rsidRPr="009A1AFD">
              <w:rPr>
                <w:b/>
                <w:i/>
              </w:rPr>
              <w:t>povinnosti poskytovatelů služeb přístupu k internetu znemožnit přístup k materiálům pohlavního zneužívání dětí;</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511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Paul Tang, Alex Agius Saliba, 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2 – písm. d</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d)</w:t>
            </w:r>
            <w:r w:rsidRPr="009A1AFD">
              <w:tab/>
            </w:r>
            <w:r w:rsidRPr="009A1AFD">
              <w:rPr>
                <w:b/>
                <w:i/>
              </w:rPr>
              <w:t>povinnosti poskytovatelů služeb přístupu k internetu znemožnit přístup k materiálům pohlavního zneužívání dětí;</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512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2 – písm. d</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d)</w:t>
            </w:r>
            <w:r w:rsidRPr="009A1AFD">
              <w:tab/>
            </w:r>
            <w:r w:rsidRPr="009A1AFD">
              <w:rPr>
                <w:b/>
                <w:i/>
              </w:rPr>
              <w:t>povinnosti poskytovatelů služeb přístupu k internetu znemožnit přístup k materiálům pohlavního zneužívání dětí;</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513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René Repasi, Tiemo Wölken</w:t>
      </w:r>
      <w:r w:rsidRPr="009A1AFD">
        <w:rPr>
          <w:rStyle w:val="HideTWBExt"/>
        </w:rPr>
        <w:t>&lt;/Members&gt;</w:t>
      </w:r>
    </w:p>
    <w:p w:rsidR="0091380F" w:rsidRPr="009A1AFD" w:rsidRDefault="007C32F5">
      <w:r w:rsidRPr="009A1AFD">
        <w:rPr>
          <w:rStyle w:val="HideTWBExt"/>
        </w:rPr>
        <w:t>&lt;AuNomDe&gt;</w:t>
      </w:r>
      <w:r w:rsidRPr="009A1AFD">
        <w:rPr>
          <w:rStyle w:val="HideTWBInt"/>
        </w:rPr>
        <w:t>{S&amp;D}</w:t>
      </w:r>
      <w:r w:rsidRPr="009A1AFD">
        <w:t>za skupinu S&amp;D</w:t>
      </w:r>
      <w:r w:rsidRPr="009A1AFD">
        <w:rPr>
          <w:rStyle w:val="HideTWBExt"/>
        </w:rPr>
        <w:t>&lt;/AuNomDe&gt;</w:t>
      </w:r>
    </w:p>
    <w:p w:rsidR="0091380F" w:rsidRPr="009A1AFD" w:rsidRDefault="007C32F5">
      <w:pPr>
        <w:pStyle w:val="NormalBold"/>
      </w:pPr>
      <w:r w:rsidRPr="009A1AFD">
        <w:rPr>
          <w:rStyle w:val="HideTWBExt"/>
        </w:rPr>
        <w:t>&lt;Members&gt;</w:t>
      </w:r>
      <w:r w:rsidRPr="009A1AFD">
        <w:t>Petar Vitanov</w:t>
      </w:r>
      <w:r w:rsidRPr="009A1AFD">
        <w:rPr>
          <w:rStyle w:val="HideTWBExt"/>
        </w:rPr>
        <w:t>&lt;/Members&gt;</w:t>
      </w:r>
    </w:p>
    <w:p w:rsidR="0091380F" w:rsidRPr="009A1AFD" w:rsidRDefault="007C32F5">
      <w:r w:rsidRPr="009A1AFD">
        <w:rPr>
          <w:rStyle w:val="HideTWBExt"/>
        </w:rPr>
        <w:t>&lt;AuNomDe&gt;</w:t>
      </w:r>
      <w:r w:rsidRPr="009A1AFD">
        <w:rPr>
          <w:rStyle w:val="HideTWBInt"/>
        </w:rPr>
        <w:t>{LIBE}</w:t>
      </w:r>
      <w:r w:rsidRPr="009A1AFD">
        <w:t>za Výbor pro občanské svobody, spravedlnost a vnitřní věci</w:t>
      </w:r>
      <w:r w:rsidRPr="009A1AFD">
        <w:rPr>
          <w:rStyle w:val="HideTWBExt"/>
        </w:rPr>
        <w:t>&lt;/AuNomDe&gt;</w:t>
      </w:r>
    </w:p>
    <w:p w:rsidR="0091380F" w:rsidRPr="009A1AFD" w:rsidRDefault="007C32F5">
      <w:pPr>
        <w:pStyle w:val="NormalBold"/>
      </w:pPr>
      <w:r w:rsidRPr="009A1AFD">
        <w:rPr>
          <w:rStyle w:val="HideTWBExt"/>
        </w:rPr>
        <w:t>&lt;Members&gt;</w:t>
      </w:r>
      <w:r w:rsidRPr="009A1AFD">
        <w:t>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2 – písm. d</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d)</w:t>
            </w:r>
            <w:r w:rsidRPr="009A1AFD">
              <w:tab/>
            </w:r>
            <w:r w:rsidRPr="009A1AFD">
              <w:rPr>
                <w:b/>
                <w:i/>
              </w:rPr>
              <w:t>povinnosti poskytovatelů služeb přístupu k internetu znemožnit přístup k materiálům pohlavního zneužívání dětí;</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514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2 – písm. d</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d)</w:t>
            </w:r>
            <w:r w:rsidRPr="009A1AFD">
              <w:tab/>
              <w:t xml:space="preserve">povinnosti poskytovatelů služeb přístupu k internetu znemožnit přístup </w:t>
            </w:r>
            <w:r w:rsidRPr="009A1AFD">
              <w:rPr>
                <w:b/>
                <w:i/>
              </w:rPr>
              <w:t>k</w:t>
            </w:r>
            <w:r w:rsidRPr="009A1AFD">
              <w:t xml:space="preserve"> materiálům pohlavního zneužívání dětí;</w:t>
            </w:r>
          </w:p>
        </w:tc>
        <w:tc>
          <w:tcPr>
            <w:tcW w:w="4876" w:type="dxa"/>
          </w:tcPr>
          <w:p w:rsidR="0091380F" w:rsidRPr="009A1AFD" w:rsidRDefault="007C32F5">
            <w:pPr>
              <w:pStyle w:val="Normal6a"/>
            </w:pPr>
            <w:r w:rsidRPr="009A1AFD">
              <w:t>d)</w:t>
            </w:r>
            <w:r w:rsidRPr="009A1AFD">
              <w:tab/>
              <w:t xml:space="preserve">povinnosti poskytovatelů služeb přístupu k internetu znemožnit přístup </w:t>
            </w:r>
            <w:r w:rsidRPr="009A1AFD">
              <w:rPr>
                <w:b/>
                <w:i/>
              </w:rPr>
              <w:t>ke známým</w:t>
            </w:r>
            <w:r w:rsidRPr="009A1AFD">
              <w:t xml:space="preserve"> materiálům pohlavního zneužívání dětí;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515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Hilde Vautmans, Fabienne Keller, Olivier Chastel, Maite Pagazaurtundúa, Abir Al-Sahlani, Lucia Ďuriš Nicholsonová</w:t>
      </w:r>
      <w:r w:rsidR="00D90C9B" w:rsidRPr="009A1AFD">
        <w:t>, Nathalie Loiseau</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2 – písm. d a (nové)</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da)</w:t>
            </w:r>
            <w:r w:rsidRPr="009A1AFD">
              <w:tab/>
            </w:r>
            <w:r w:rsidRPr="009A1AFD">
              <w:rPr>
                <w:b/>
                <w:i/>
              </w:rPr>
              <w:t>povinnosti poskytovatelů internetových vyhledávačů a veškerých dalších systémů umělé inteligence odstranit konkrétní položky pohlavního zneužívání dětí z výsledků vyhledávání či k nim znemožnit přístup, nebo obojí;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516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Vincenzo Sofo, Jadwiga Wiśniewska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2 – písm. d a (nové)</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da)</w:t>
            </w:r>
            <w:r w:rsidRPr="009A1AFD">
              <w:tab/>
            </w:r>
            <w:r w:rsidRPr="009A1AFD">
              <w:rPr>
                <w:b/>
                <w:i/>
              </w:rPr>
              <w:t>povinnosti poskytovatelů internetových vyhledávačů vyřadit ze seznamu internetové stránky obsahující materiály pohlavního zneužívání dětí;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517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Paul Tang, Alex Agius Saliba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2 – písm. e</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e)</w:t>
            </w:r>
            <w:r w:rsidRPr="009A1AFD">
              <w:tab/>
              <w:t>pravidla pro provádění a prosazování tohoto nařízení, včetně určení a fungování příslušných orgánů členských států</w:t>
            </w:r>
            <w:r w:rsidRPr="009A1AFD">
              <w:rPr>
                <w:b/>
                <w:i/>
              </w:rPr>
              <w:t>, Střediska EU proti pohlavnímu zneužívání dětí zřízeného článkem 40 (dále jen „středisko EU“) a spolupráce a transparentnosti.</w:t>
            </w:r>
          </w:p>
        </w:tc>
        <w:tc>
          <w:tcPr>
            <w:tcW w:w="4876" w:type="dxa"/>
          </w:tcPr>
          <w:p w:rsidR="0091380F" w:rsidRPr="009A1AFD" w:rsidRDefault="007C32F5">
            <w:pPr>
              <w:pStyle w:val="Normal6a"/>
            </w:pPr>
            <w:r w:rsidRPr="009A1AFD">
              <w:t>e)</w:t>
            </w:r>
            <w:r w:rsidRPr="009A1AFD">
              <w:tab/>
              <w:t>pravidla pro provádění a prosazování tohoto nařízení, včetně určení a fungování příslušných orgánů členských států</w:t>
            </w:r>
            <w:r w:rsidRPr="009A1AFD">
              <w:rPr>
                <w:b/>
                <w:i/>
              </w:rPr>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Středisko EU bylo přesunuto do zvláštního písmene.</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518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Paul Tang, Alex Agius Saliba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2 – písm. e a (nové)</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ea)</w:t>
            </w:r>
            <w:r w:rsidRPr="009A1AFD">
              <w:tab/>
            </w:r>
            <w:r w:rsidRPr="009A1AFD">
              <w:rPr>
                <w:b/>
                <w:i/>
              </w:rPr>
              <w:t>pravidla pro určení, fungování, spolupráci, transparentnost a pravomoci Střediska EU pro boj proti pohlavnímu zneužívání dětí uvedeného v článku 40 (dále jen „středisko EU“);</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519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1 – pododstavec 2 – písm. e a (nové)</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ea)</w:t>
            </w:r>
            <w:r w:rsidRPr="009A1AFD">
              <w:tab/>
            </w:r>
            <w:r w:rsidRPr="009A1AFD">
              <w:rPr>
                <w:b/>
                <w:i/>
              </w:rPr>
              <w:t>povinnosti poskytovatelů on-line her.</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520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odst.2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2a.</w:t>
            </w:r>
            <w:r w:rsidRPr="009A1AFD">
              <w:tab/>
            </w:r>
            <w:r w:rsidRPr="009A1AFD">
              <w:rPr>
                <w:b/>
                <w:i/>
              </w:rPr>
              <w:t>Toto nařízení se vztahuje pouze na služby poskytované obvykle za úplatu.</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V souladu s právním základem vnitřního trhu se definice hostingových služeb (čl. 3 písm. g) a a) nařízení (EU) 2022/2065, čl. 1 odst. 1 písm. b) směrnice (EU) 2015/1535) a komunikačních služeb (čl. 2 odst. 5 směrnice (EU) 2018/1972) omezují na služby obvykle poskytované za úplatu. Z důvodů právní jistoty a předvídatelnosti by to mělo být v tomto nařízení výslovně uvedeno.</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521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2 b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2b.</w:t>
            </w:r>
            <w:r w:rsidRPr="009A1AFD">
              <w:tab/>
            </w:r>
            <w:r w:rsidRPr="009A1AFD">
              <w:rPr>
                <w:b/>
                <w:i/>
              </w:rPr>
              <w:t>Toto nařízení se nevztahuje na audiokomunikaci.</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522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3 – písm. b</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b)</w:t>
            </w:r>
            <w:r w:rsidRPr="009A1AFD">
              <w:tab/>
              <w:t xml:space="preserve">směrnice 2000/31/ES a nařízení (EU) </w:t>
            </w:r>
            <w:r w:rsidRPr="009A1AFD">
              <w:rPr>
                <w:b/>
                <w:i/>
              </w:rPr>
              <w:t>.../... [o jednotném trhu digitálních služeb</w:t>
            </w:r>
            <w:r w:rsidRPr="009A1AFD">
              <w:t xml:space="preserve"> (akt o digitálních službách) </w:t>
            </w:r>
            <w:r w:rsidRPr="009A1AFD">
              <w:rPr>
                <w:b/>
                <w:i/>
              </w:rPr>
              <w:t>a o změně směrnice 2000/31/ES]</w:t>
            </w:r>
            <w:r w:rsidRPr="009A1AFD">
              <w:t>;</w:t>
            </w:r>
          </w:p>
        </w:tc>
        <w:tc>
          <w:tcPr>
            <w:tcW w:w="4876" w:type="dxa"/>
          </w:tcPr>
          <w:p w:rsidR="0091380F" w:rsidRPr="009A1AFD" w:rsidRDefault="007C32F5">
            <w:pPr>
              <w:pStyle w:val="Normal6a"/>
            </w:pPr>
            <w:r w:rsidRPr="009A1AFD">
              <w:t>b)</w:t>
            </w:r>
            <w:r w:rsidRPr="009A1AFD">
              <w:tab/>
              <w:t xml:space="preserve">směrnice 2000/31/ES a nařízení (EU) </w:t>
            </w:r>
            <w:r w:rsidRPr="009A1AFD">
              <w:rPr>
                <w:b/>
                <w:i/>
              </w:rPr>
              <w:t>2022/2065</w:t>
            </w:r>
            <w:r w:rsidRPr="009A1AFD">
              <w:t xml:space="preserve"> (akt o digitálních službách);</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523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Vincenzo Sofo, Jadwiga Wiśniewska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3 – písm. b a (nové)</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ba)</w:t>
            </w:r>
            <w:r w:rsidRPr="009A1AFD">
              <w:tab/>
            </w:r>
            <w:r w:rsidRPr="009A1AFD">
              <w:rPr>
                <w:b/>
                <w:i/>
              </w:rPr>
              <w:t>nařízení Evropského parlamentu a Rady (EU) 2021/784 ze dne 29. dubna 2021 o potírání šíření teroristického obsahu online;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524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Paul Tang, Alex Agius Saliba, 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3 – písm. d</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d)</w:t>
            </w:r>
            <w:r w:rsidRPr="009A1AFD">
              <w:tab/>
              <w:t xml:space="preserve">nařízení (EU) 2016/679, směrnice 2016/680, nařízení (EU) 2018/1725 a </w:t>
            </w:r>
            <w:r w:rsidRPr="009A1AFD">
              <w:rPr>
                <w:b/>
                <w:i/>
              </w:rPr>
              <w:t>– s výhradou odstavce 4 tohoto článku –</w:t>
            </w:r>
            <w:r w:rsidRPr="009A1AFD">
              <w:t xml:space="preserve"> směrnice 2002/58/ES.</w:t>
            </w:r>
          </w:p>
        </w:tc>
        <w:tc>
          <w:tcPr>
            <w:tcW w:w="4876" w:type="dxa"/>
          </w:tcPr>
          <w:p w:rsidR="0091380F" w:rsidRPr="009A1AFD" w:rsidRDefault="007C32F5">
            <w:pPr>
              <w:pStyle w:val="Normal6a"/>
            </w:pPr>
            <w:r w:rsidRPr="009A1AFD">
              <w:t>d)</w:t>
            </w:r>
            <w:r w:rsidRPr="009A1AFD">
              <w:tab/>
              <w:t>nařízení (EU) 2016/679, směrnice 2016/680, nařízení (EU) 2018/1725 a směrnice 2002/58/ES.</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525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3 – písm. d</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d)</w:t>
            </w:r>
            <w:r w:rsidRPr="009A1AFD">
              <w:tab/>
              <w:t xml:space="preserve">nařízení (EU) 2016/679, směrnice 2016/680, nařízení (EU) 2018/1725 a </w:t>
            </w:r>
            <w:r w:rsidRPr="009A1AFD">
              <w:rPr>
                <w:b/>
                <w:i/>
              </w:rPr>
              <w:t>– s výhradou odstavce 4 tohoto článku –</w:t>
            </w:r>
            <w:r w:rsidRPr="009A1AFD">
              <w:t xml:space="preserve"> směrnice 2002/58/ES.</w:t>
            </w:r>
          </w:p>
        </w:tc>
        <w:tc>
          <w:tcPr>
            <w:tcW w:w="4876" w:type="dxa"/>
          </w:tcPr>
          <w:p w:rsidR="0091380F" w:rsidRPr="009A1AFD" w:rsidRDefault="007C32F5">
            <w:pPr>
              <w:pStyle w:val="Normal6a"/>
            </w:pPr>
            <w:r w:rsidRPr="009A1AFD">
              <w:t>d)</w:t>
            </w:r>
            <w:r w:rsidRPr="009A1AFD">
              <w:tab/>
              <w:t>nařízení (EU) 2016/679, směrnice 2016/680, nařízení (EU) 2018/1725 a směrnice 2002/58/ES.</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526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René Repasi, Tiemo Wölken</w:t>
      </w:r>
      <w:r w:rsidRPr="009A1AFD">
        <w:rPr>
          <w:rStyle w:val="HideTWBExt"/>
        </w:rPr>
        <w:t>&lt;/Members&gt;</w:t>
      </w:r>
    </w:p>
    <w:p w:rsidR="0091380F" w:rsidRPr="009A1AFD" w:rsidRDefault="007C32F5">
      <w:r w:rsidRPr="009A1AFD">
        <w:rPr>
          <w:rStyle w:val="HideTWBExt"/>
        </w:rPr>
        <w:t>&lt;AuNomDe&gt;</w:t>
      </w:r>
      <w:r w:rsidRPr="009A1AFD">
        <w:rPr>
          <w:rStyle w:val="HideTWBInt"/>
        </w:rPr>
        <w:t>{S&amp;D}</w:t>
      </w:r>
      <w:r w:rsidRPr="009A1AFD">
        <w:t>za skupinu S&amp;D</w:t>
      </w:r>
      <w:r w:rsidRPr="009A1AFD">
        <w:rPr>
          <w:rStyle w:val="HideTWBExt"/>
        </w:rPr>
        <w:t>&lt;/AuNomDe&gt;</w:t>
      </w:r>
    </w:p>
    <w:p w:rsidR="0091380F" w:rsidRPr="009A1AFD" w:rsidRDefault="007C32F5">
      <w:pPr>
        <w:pStyle w:val="NormalBold"/>
      </w:pPr>
      <w:r w:rsidRPr="009A1AFD">
        <w:rPr>
          <w:rStyle w:val="HideTWBExt"/>
        </w:rPr>
        <w:t>&lt;Members&gt;</w:t>
      </w:r>
      <w:r w:rsidRPr="009A1AFD">
        <w:t>Petar Vitanov</w:t>
      </w:r>
      <w:r w:rsidRPr="009A1AFD">
        <w:rPr>
          <w:rStyle w:val="HideTWBExt"/>
        </w:rPr>
        <w:t>&lt;/Members&gt;</w:t>
      </w:r>
    </w:p>
    <w:p w:rsidR="0091380F" w:rsidRPr="009A1AFD" w:rsidRDefault="007C32F5">
      <w:r w:rsidRPr="009A1AFD">
        <w:rPr>
          <w:rStyle w:val="HideTWBExt"/>
        </w:rPr>
        <w:t>&lt;AuNomDe&gt;</w:t>
      </w:r>
      <w:r w:rsidRPr="009A1AFD">
        <w:rPr>
          <w:rStyle w:val="HideTWBInt"/>
        </w:rPr>
        <w:t>{LIBE}</w:t>
      </w:r>
      <w:r w:rsidRPr="009A1AFD">
        <w:t>za Výbor pro občanské svobody, spravedlnost a vnitřní věci</w:t>
      </w:r>
      <w:r w:rsidRPr="009A1AFD">
        <w:rPr>
          <w:rStyle w:val="HideTWBExt"/>
        </w:rPr>
        <w:t>&lt;/AuNomDe&gt;</w:t>
      </w:r>
    </w:p>
    <w:p w:rsidR="0091380F" w:rsidRPr="009A1AFD" w:rsidRDefault="007C32F5">
      <w:pPr>
        <w:pStyle w:val="NormalBold"/>
      </w:pPr>
      <w:r w:rsidRPr="009A1AFD">
        <w:rPr>
          <w:rStyle w:val="HideTWBExt"/>
        </w:rPr>
        <w:t>&lt;Members&gt;</w:t>
      </w:r>
      <w:r w:rsidRPr="009A1AFD">
        <w:t>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3 – písm. d</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d)</w:t>
            </w:r>
            <w:r w:rsidRPr="009A1AFD">
              <w:tab/>
              <w:t xml:space="preserve">nařízení (EU) 2016/679, směrnice 2016/680, nařízení (EU) 2018/1725 a </w:t>
            </w:r>
            <w:r w:rsidRPr="009A1AFD">
              <w:rPr>
                <w:b/>
                <w:i/>
              </w:rPr>
              <w:t>– s výhradou odstavce 4 tohoto článku –</w:t>
            </w:r>
            <w:r w:rsidRPr="009A1AFD">
              <w:t xml:space="preserve"> směrnice 2002/58/ES.</w:t>
            </w:r>
          </w:p>
        </w:tc>
        <w:tc>
          <w:tcPr>
            <w:tcW w:w="4876" w:type="dxa"/>
          </w:tcPr>
          <w:p w:rsidR="0091380F" w:rsidRPr="009A1AFD" w:rsidRDefault="007C32F5">
            <w:pPr>
              <w:pStyle w:val="Normal6a"/>
            </w:pPr>
            <w:r w:rsidRPr="009A1AFD">
              <w:t>d)</w:t>
            </w:r>
            <w:r w:rsidRPr="009A1AFD">
              <w:tab/>
              <w:t>nařízení (EU) 2016/679, směrnice 2016/680, nařízení (EU) 2018/1725 a směrnice 2002/58/ES.</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527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Jadwiga Wiśniewska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3 – písm. d a (nové)</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da)</w:t>
            </w:r>
            <w:r w:rsidRPr="009A1AFD">
              <w:tab/>
            </w:r>
            <w:r w:rsidRPr="009A1AFD">
              <w:rPr>
                <w:b/>
                <w:i/>
              </w:rPr>
              <w:t>směrnice Evropského parlamentu a Rady (EU) 2022/2555 ze dne 14. prosince 2022 o opatřeních k zajištění vysoké společné úrovně kybernetické bezpečnosti v Unii, o změně nařízení (EU) č. 910/2014 a směrnice (EU) 2018/1972 a o zrušení směrnice (EU) 2016/1148 (směrnice o bezpečnosti sítí a informací 2);</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528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Vincenzo Sofo, Jadwiga Wiśniewska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3 – písm. d a (nové)</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da)</w:t>
            </w:r>
            <w:r w:rsidRPr="009A1AFD">
              <w:tab/>
            </w:r>
            <w:r w:rsidRPr="009A1AFD">
              <w:rPr>
                <w:b/>
                <w:i/>
              </w:rPr>
              <w:t>směrnice Evropského parlamentu a Rady (EU) 2022/2555 ze dne 14. prosince 2022 o opatřeních k zajištění vysoké společné úrovně kybernetické bezpečnosti v Unii, o změně nařízení (EU) č. 910/2014 a směrnice (EU) 2018/1972 a o zrušení směrnice (EU) 2016/1148 (směrnice o bezpečnosti sítí a informací 2);</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529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Paul Tang, Alex Agius Saliba, 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3 – písm. d a (nové)</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da)</w:t>
            </w:r>
            <w:r w:rsidRPr="009A1AFD">
              <w:tab/>
            </w:r>
            <w:r w:rsidRPr="009A1AFD">
              <w:rPr>
                <w:b/>
                <w:i/>
              </w:rPr>
              <w:t>nařízení (EU) …/… [kterým se stanoví harmonizovaná pravidla pro umělou inteligenci (akt o umělé inteligenci)];</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530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3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3a.</w:t>
            </w:r>
            <w:r w:rsidRPr="009A1AFD">
              <w:tab/>
            </w:r>
            <w:r w:rsidRPr="009A1AFD">
              <w:rPr>
                <w:b/>
                <w:i/>
              </w:rPr>
              <w:t>Žádné ustanovení tohoto nařízení nesmí být vykládáno ani chápáno tak, že zakazuje, omezuje nebo narušuje, poskytování nebo používání šifrovaných a šifrovaných služeb mezi koncovými body.</w:t>
            </w:r>
            <w:r w:rsidRPr="009A1AFD">
              <w:t xml:space="preserve"> </w:t>
            </w:r>
            <w:r w:rsidRPr="009A1AFD">
              <w:rPr>
                <w:b/>
                <w:i/>
              </w:rPr>
              <w:t>Poskytovatelům nesmí být zejména zakázáno nabízet šifrované služby mezi koncovými body ani od toho nesmí být odrazováni a poskytování těchto služeb, včetně de facto, nesmí být ztěžováno, finančně neudržitelné nebo nemožné.</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531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Vincenzo Sofo, Jadwiga Wiśniewska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3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3a.</w:t>
            </w:r>
            <w:r w:rsidRPr="009A1AFD">
              <w:tab/>
            </w:r>
            <w:r w:rsidRPr="009A1AFD">
              <w:rPr>
                <w:b/>
                <w:i/>
              </w:rPr>
              <w:t>Tímto nařízením není dotčena povinnost ctít práva, svobody a zásady uvedené v článku 6 Smlouvy o EU a uplatňuje se, aniž jsou dotčeny základní zásady týkající se práva na soukromý a rodinný život a svobody projevu a informací.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532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Paul Tang, Alex Agius Saliba, Birgit Sippel, Theresa Bielowski, Tiemo Wölken, Marina Kaljurand</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3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3a.</w:t>
            </w:r>
            <w:r w:rsidRPr="009A1AFD">
              <w:tab/>
            </w:r>
            <w:r w:rsidRPr="009A1AFD">
              <w:rPr>
                <w:b/>
                <w:i/>
              </w:rPr>
              <w:t>Toto nařízení nezakazuje, neoslabuje ani neznemožňuje šifrování mezi koncovými body, nezakazuje poskytovatelům služeb informační společnosti poskytovat jejich služby používající šifrování mezi koncovými body a ani nesmí být tímto způsobem vykládáno.</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533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3 b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3b.</w:t>
            </w:r>
            <w:r w:rsidRPr="009A1AFD">
              <w:tab/>
            </w:r>
            <w:r w:rsidRPr="009A1AFD">
              <w:rPr>
                <w:b/>
                <w:i/>
              </w:rPr>
              <w:t>Tímto nařízením by neměla být dotčena pravidla týkající se služebního tajemství podle vnitrostátního práva, jako jsou pravidla pro ochranu profesionální komunikace mezi lékaři a jejich pacienty, mezi novináři a jejich zdroji nebo mezi advokáty a jejich klienty, mimo jiné proto, že důvěrnost komunikace mezi advokáty a jejich klienty je klíčová pro zajištění účinného výkonu práva na obhajobu jakožto základní součásti práva na spravedlivý proces.</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534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Paul Tang, Alex Agius Saliba, Birgit Sippel, Theresa Bielowski, Tiemo Wölken, Marina Kaljurand, Patrick Breyer</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3 b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3b.</w:t>
            </w:r>
            <w:r w:rsidRPr="009A1AFD">
              <w:tab/>
            </w:r>
            <w:r w:rsidRPr="009A1AFD">
              <w:rPr>
                <w:b/>
                <w:i/>
              </w:rPr>
              <w:t>Toto nařízení nenarušuje zákaz obecného sledování podle práva Unie ani nezavádí obecné povinnosti týkající se uchovávání údajů, ani nesmí být tímto způsobem vykládáno.</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535</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Vincenzo Sofo, Jadwiga Wiśniewska</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3 b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3b.</w:t>
            </w:r>
            <w:r w:rsidRPr="009A1AFD">
              <w:tab/>
            </w:r>
            <w:r w:rsidRPr="009A1AFD">
              <w:rPr>
                <w:b/>
                <w:i/>
              </w:rPr>
              <w:t>Žádné ustanovení tohoto nařízení nesmí být vykládáno jako zákaz nebo oslabení šifrování mezi koncovými body.</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536</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3 c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3c.</w:t>
            </w:r>
            <w:r w:rsidRPr="009A1AFD">
              <w:tab/>
            </w:r>
            <w:r w:rsidRPr="009A1AFD">
              <w:rPr>
                <w:b/>
                <w:i/>
              </w:rPr>
              <w:t>Toto nařízení nestanoví zákonný základ pro zpracování osobních údajů výhradně za účelem dobrovolného odhalování pohlavního zneužívání dětí.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537</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Cornelia Ernst, Clare Daly</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rPr>
                <w:b/>
                <w:i/>
              </w:rPr>
              <w:t>4.</w:t>
            </w:r>
            <w:r w:rsidRPr="009A1AFD">
              <w:tab/>
            </w:r>
            <w:r w:rsidRPr="009A1AFD">
              <w:rPr>
                <w:b/>
                <w:i/>
              </w:rPr>
              <w:t>Toto nařízení omezuje uplatňování práv a povinností stanovených v čl. 5 odst. 1 a 3 a čl. 6 odst. 1 směrnice 2002/58/ES v rozsahu nezbytném pro výkon detekčních příkazů vydaných v souladu s oddílem 2 kapitoly 1 tohoto nařízení.</w:t>
            </w:r>
          </w:p>
        </w:tc>
        <w:tc>
          <w:tcPr>
            <w:tcW w:w="4876" w:type="dxa"/>
          </w:tcPr>
          <w:p w:rsidR="0091380F" w:rsidRPr="009A1AFD" w:rsidRDefault="007C32F5">
            <w:pPr>
              <w:pStyle w:val="Normal6a"/>
            </w:pPr>
            <w:r w:rsidRPr="009A1AFD">
              <w:rPr>
                <w:b/>
                <w:i/>
              </w:rPr>
              <w:t>vypouští se</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538</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René Repasi, Tiemo Wölken</w:t>
      </w:r>
      <w:r w:rsidRPr="009A1AFD">
        <w:rPr>
          <w:rStyle w:val="HideTWBExt"/>
        </w:rPr>
        <w:t>&lt;/Members&gt;</w:t>
      </w:r>
    </w:p>
    <w:p w:rsidR="0091380F" w:rsidRPr="009A1AFD" w:rsidRDefault="007C32F5">
      <w:r w:rsidRPr="009A1AFD">
        <w:rPr>
          <w:rStyle w:val="HideTWBExt"/>
        </w:rPr>
        <w:t>&lt;AuNomDe&gt;</w:t>
      </w:r>
      <w:r w:rsidRPr="009A1AFD">
        <w:rPr>
          <w:rStyle w:val="HideTWBInt"/>
        </w:rPr>
        <w:t>{S&amp;D}</w:t>
      </w:r>
      <w:r w:rsidRPr="009A1AFD">
        <w:t>za skupinu S&amp;D</w:t>
      </w:r>
      <w:r w:rsidRPr="009A1AFD">
        <w:rPr>
          <w:rStyle w:val="HideTWBExt"/>
        </w:rPr>
        <w:t>&lt;/AuNomDe&gt;</w:t>
      </w:r>
    </w:p>
    <w:p w:rsidR="0091380F" w:rsidRPr="009A1AFD" w:rsidRDefault="007C32F5">
      <w:pPr>
        <w:pStyle w:val="NormalBold"/>
      </w:pPr>
      <w:r w:rsidRPr="009A1AFD">
        <w:rPr>
          <w:rStyle w:val="HideTWBExt"/>
        </w:rPr>
        <w:t>&lt;Members&gt;</w:t>
      </w:r>
      <w:r w:rsidRPr="009A1AFD">
        <w:t>Petar Vitanov</w:t>
      </w:r>
      <w:r w:rsidRPr="009A1AFD">
        <w:rPr>
          <w:rStyle w:val="HideTWBExt"/>
        </w:rPr>
        <w:t>&lt;/Members&gt;</w:t>
      </w:r>
    </w:p>
    <w:p w:rsidR="0091380F" w:rsidRPr="009A1AFD" w:rsidRDefault="007C32F5">
      <w:r w:rsidRPr="009A1AFD">
        <w:rPr>
          <w:rStyle w:val="HideTWBExt"/>
        </w:rPr>
        <w:t>&lt;AuNomDe&gt;</w:t>
      </w:r>
      <w:r w:rsidRPr="009A1AFD">
        <w:rPr>
          <w:rStyle w:val="HideTWBInt"/>
        </w:rPr>
        <w:t>{LIBE}</w:t>
      </w:r>
      <w:r w:rsidRPr="009A1AFD">
        <w:t>za Výbor pro občanské svobody, spravedlnost a vnitřní věci</w:t>
      </w:r>
      <w:r w:rsidRPr="009A1AFD">
        <w:rPr>
          <w:rStyle w:val="HideTWBExt"/>
        </w:rPr>
        <w:t>&lt;/AuNomDe&gt;</w:t>
      </w:r>
    </w:p>
    <w:p w:rsidR="0091380F" w:rsidRPr="009A1AFD" w:rsidRDefault="007C32F5">
      <w:pPr>
        <w:pStyle w:val="NormalBold"/>
      </w:pPr>
      <w:r w:rsidRPr="009A1AFD">
        <w:rPr>
          <w:rStyle w:val="HideTWBExt"/>
        </w:rPr>
        <w:t>&lt;Members&gt;</w:t>
      </w:r>
      <w:r w:rsidRPr="009A1AFD">
        <w:t>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4.</w:t>
            </w:r>
            <w:r w:rsidRPr="009A1AFD">
              <w:tab/>
              <w:t xml:space="preserve">Toto nařízení omezuje </w:t>
            </w:r>
            <w:r w:rsidRPr="009A1AFD">
              <w:rPr>
                <w:b/>
                <w:i/>
              </w:rPr>
              <w:t>uplatňování</w:t>
            </w:r>
            <w:r w:rsidRPr="009A1AFD">
              <w:t xml:space="preserve"> práv a povinností stanovených v čl. 5 odst. 1 a 3 a čl. 6 odst. 1 směrnice 2002/58/ES v rozsahu </w:t>
            </w:r>
            <w:r w:rsidRPr="009A1AFD">
              <w:rPr>
                <w:b/>
                <w:i/>
              </w:rPr>
              <w:t>nezbytném</w:t>
            </w:r>
            <w:r w:rsidRPr="009A1AFD">
              <w:t xml:space="preserve"> pro výkon </w:t>
            </w:r>
            <w:r w:rsidRPr="009A1AFD">
              <w:rPr>
                <w:b/>
                <w:i/>
              </w:rPr>
              <w:t>detekčních příkazů</w:t>
            </w:r>
            <w:r w:rsidRPr="009A1AFD">
              <w:t xml:space="preserve"> vydaných v souladu s oddílem 2 </w:t>
            </w:r>
            <w:r w:rsidRPr="009A1AFD">
              <w:rPr>
                <w:b/>
                <w:i/>
              </w:rPr>
              <w:t>kapitoly 1 tohoto</w:t>
            </w:r>
            <w:r w:rsidRPr="009A1AFD">
              <w:t xml:space="preserve"> nařízení.</w:t>
            </w:r>
          </w:p>
        </w:tc>
        <w:tc>
          <w:tcPr>
            <w:tcW w:w="4876" w:type="dxa"/>
          </w:tcPr>
          <w:p w:rsidR="0091380F" w:rsidRPr="009A1AFD" w:rsidRDefault="007C32F5">
            <w:pPr>
              <w:pStyle w:val="Normal6a"/>
            </w:pPr>
            <w:r w:rsidRPr="009A1AFD">
              <w:t>4.</w:t>
            </w:r>
            <w:r w:rsidRPr="009A1AFD">
              <w:tab/>
              <w:t xml:space="preserve">Toto nařízení omezuje </w:t>
            </w:r>
            <w:r w:rsidRPr="009A1AFD">
              <w:rPr>
                <w:b/>
                <w:i/>
              </w:rPr>
              <w:t>výkon</w:t>
            </w:r>
            <w:r w:rsidRPr="009A1AFD">
              <w:t xml:space="preserve"> práv a povinností stanovených v čl. 5 odst. 1 a 3 a čl. 6 odst. 1 směrnice 2002/58/ES </w:t>
            </w:r>
            <w:r w:rsidRPr="009A1AFD">
              <w:rPr>
                <w:b/>
                <w:i/>
              </w:rPr>
              <w:t>pouze s cílem umožnit poskytovatelům interpersonálních komunikačních služeb nezávislých na číslech používat konkrétní technologie pro zpracování osobních údajů</w:t>
            </w:r>
            <w:r w:rsidRPr="009A1AFD">
              <w:t xml:space="preserve"> v rozsahu </w:t>
            </w:r>
            <w:r w:rsidRPr="009A1AFD">
              <w:rPr>
                <w:b/>
                <w:i/>
              </w:rPr>
              <w:t>nezbytně nutném k odhalování a oznamování dětské pornografie a odstraňování dětské pornografie v rámci jejich služeb, pokud je to nezbytné</w:t>
            </w:r>
            <w:r w:rsidRPr="009A1AFD">
              <w:t xml:space="preserve"> pro výkon </w:t>
            </w:r>
            <w:r w:rsidRPr="009A1AFD">
              <w:rPr>
                <w:b/>
                <w:i/>
              </w:rPr>
              <w:t>příkazů k odhalení</w:t>
            </w:r>
            <w:r w:rsidRPr="009A1AFD">
              <w:t xml:space="preserve"> vydaných v souladu s </w:t>
            </w:r>
            <w:r w:rsidRPr="009A1AFD">
              <w:rPr>
                <w:b/>
                <w:i/>
              </w:rPr>
              <w:t>kapitolou 1</w:t>
            </w:r>
            <w:r w:rsidRPr="009A1AFD">
              <w:t xml:space="preserve"> oddílem 2 </w:t>
            </w:r>
            <w:r w:rsidRPr="009A1AFD">
              <w:rPr>
                <w:b/>
                <w:i/>
              </w:rPr>
              <w:t>tohoto nařízení a aniž je dotčeno</w:t>
            </w:r>
            <w:r w:rsidRPr="009A1AFD">
              <w:t xml:space="preserve"> nařízení </w:t>
            </w:r>
            <w:r w:rsidRPr="009A1AFD">
              <w:rPr>
                <w:b/>
                <w:i/>
              </w:rPr>
              <w:t>(EU) 2016/679</w:t>
            </w:r>
            <w:r w:rsidRPr="009A1AFD">
              <w:t>.</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539</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Paul Tang, Alex Agius Saliba, 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4</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4.</w:t>
            </w:r>
            <w:r w:rsidRPr="009A1AFD">
              <w:tab/>
              <w:t xml:space="preserve">Toto nařízení omezuje </w:t>
            </w:r>
            <w:r w:rsidRPr="009A1AFD">
              <w:rPr>
                <w:b/>
                <w:i/>
              </w:rPr>
              <w:t>uplatňování</w:t>
            </w:r>
            <w:r w:rsidRPr="009A1AFD">
              <w:t xml:space="preserve"> práv a povinností stanovených v čl. 5 odst. 1 a 3 a čl. 6 odst. 1 směrnice 2002/58/ES v rozsahu </w:t>
            </w:r>
            <w:r w:rsidRPr="009A1AFD">
              <w:rPr>
                <w:b/>
                <w:i/>
              </w:rPr>
              <w:t>nezbytném pro výkon detekčních příkazů vydaných</w:t>
            </w:r>
            <w:r w:rsidRPr="009A1AFD">
              <w:t xml:space="preserve"> v souladu s </w:t>
            </w:r>
            <w:r w:rsidRPr="009A1AFD">
              <w:rPr>
                <w:b/>
                <w:i/>
              </w:rPr>
              <w:t>oddílem 2 kapitoly 1</w:t>
            </w:r>
            <w:r w:rsidRPr="009A1AFD">
              <w:t xml:space="preserve"> tohoto nařízení.</w:t>
            </w:r>
          </w:p>
        </w:tc>
        <w:tc>
          <w:tcPr>
            <w:tcW w:w="4876" w:type="dxa"/>
          </w:tcPr>
          <w:p w:rsidR="0091380F" w:rsidRPr="009A1AFD" w:rsidRDefault="007C32F5">
            <w:pPr>
              <w:pStyle w:val="Normal6a"/>
            </w:pPr>
            <w:r w:rsidRPr="009A1AFD">
              <w:t>4.</w:t>
            </w:r>
            <w:r w:rsidRPr="009A1AFD">
              <w:tab/>
              <w:t xml:space="preserve">Toto nařízení omezuje </w:t>
            </w:r>
            <w:r w:rsidRPr="009A1AFD">
              <w:rPr>
                <w:b/>
                <w:i/>
              </w:rPr>
              <w:t>výkon</w:t>
            </w:r>
            <w:r w:rsidRPr="009A1AFD">
              <w:t xml:space="preserve"> práv a povinností stanovených v čl. 5 odst. 1 a 3 a čl. 6 odst. 1 směrnice 2002/58/ES </w:t>
            </w:r>
            <w:r w:rsidRPr="009A1AFD">
              <w:rPr>
                <w:b/>
                <w:i/>
              </w:rPr>
              <w:t>pouze s cílem umožnit poskytovateli hostingových služeb, poskytovateli interpersonálních komunikačních služeb nezávislých na číslech nebo poskytovateli systému umělé inteligence používat konkrétní technologie pro zpracování osobních údajů</w:t>
            </w:r>
            <w:r w:rsidRPr="009A1AFD">
              <w:t xml:space="preserve"> v rozsahu </w:t>
            </w:r>
            <w:r w:rsidRPr="009A1AFD">
              <w:rPr>
                <w:b/>
                <w:i/>
              </w:rPr>
              <w:t>nezbytně nutném k odhalování a oznamování pohlavního zneužívání dětí na internetu a odstraňování dětské pornografie z jejich služeb, a to na základě příkazu k odhalení vydaného</w:t>
            </w:r>
            <w:r w:rsidRPr="009A1AFD">
              <w:t xml:space="preserve"> v souladu s </w:t>
            </w:r>
            <w:r w:rsidRPr="009A1AFD">
              <w:rPr>
                <w:b/>
                <w:i/>
              </w:rPr>
              <w:t>kapitolou 1 oddílem 2</w:t>
            </w:r>
            <w:r w:rsidRPr="009A1AFD">
              <w:t xml:space="preserve"> tohoto nařízení.</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540</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Charlie Weimers, Cristian Terheş, Rob Rooken</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4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4a.</w:t>
            </w:r>
            <w:r w:rsidRPr="009A1AFD">
              <w:tab/>
            </w:r>
            <w:r w:rsidRPr="009A1AFD">
              <w:rPr>
                <w:b/>
                <w:i/>
              </w:rPr>
              <w:t>K zajištění základních práv zakotvených v listinách lidských práv Evropské unie, Rady Evropy a OSN, základních pilířích naší demokratické společnosti a právního státu, musí být respektováno právo občanů na soukromí a soukromou korespondenci.</w:t>
            </w:r>
            <w:r w:rsidRPr="009A1AFD">
              <w:t xml:space="preserve"> </w:t>
            </w:r>
            <w:r w:rsidRPr="009A1AFD">
              <w:rPr>
                <w:b/>
                <w:i/>
              </w:rPr>
              <w:t>Proto lze detekční příkazy vydat pouze v případě osob podezřelých z trestné činnosti.</w:t>
            </w:r>
            <w:r w:rsidRPr="009A1AFD">
              <w:t xml:space="preserve"> </w:t>
            </w:r>
            <w:r w:rsidRPr="009A1AFD">
              <w:rPr>
                <w:b/>
                <w:i/>
              </w:rPr>
              <w:t>Nesmí docházet k obecnému sledování občanů a uživatelů soukromých zpráv osobních komunikačních služeb, kteří dodržují obecné právní předpisy.</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Lidská práva off-line platí i on-line, jak je uvedeno v rezoluci Rady OSN pro lidská práva A/HRC/RES/20/8.</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541</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René Repasi, Tiemo Wölken</w:t>
      </w:r>
      <w:r w:rsidRPr="009A1AFD">
        <w:rPr>
          <w:rStyle w:val="HideTWBExt"/>
        </w:rPr>
        <w:t>&lt;/Members&gt;</w:t>
      </w:r>
    </w:p>
    <w:p w:rsidR="0091380F" w:rsidRPr="009A1AFD" w:rsidRDefault="007C32F5">
      <w:r w:rsidRPr="009A1AFD">
        <w:rPr>
          <w:rStyle w:val="HideTWBExt"/>
        </w:rPr>
        <w:t>&lt;AuNomDe&gt;</w:t>
      </w:r>
      <w:r w:rsidRPr="009A1AFD">
        <w:rPr>
          <w:rStyle w:val="HideTWBInt"/>
        </w:rPr>
        <w:t>{S&amp;D}</w:t>
      </w:r>
      <w:r w:rsidRPr="009A1AFD">
        <w:t>za skupinu S&amp;D</w:t>
      </w:r>
      <w:r w:rsidRPr="009A1AFD">
        <w:rPr>
          <w:rStyle w:val="HideTWBExt"/>
        </w:rPr>
        <w:t>&lt;/AuNomDe&gt;</w:t>
      </w:r>
    </w:p>
    <w:p w:rsidR="0091380F" w:rsidRPr="009A1AFD" w:rsidRDefault="007C32F5">
      <w:pPr>
        <w:pStyle w:val="NormalBold"/>
      </w:pPr>
      <w:r w:rsidRPr="009A1AFD">
        <w:rPr>
          <w:rStyle w:val="HideTWBExt"/>
        </w:rPr>
        <w:t>&lt;Members&gt;</w:t>
      </w:r>
      <w:r w:rsidRPr="009A1AFD">
        <w:t>Petar Vitanov</w:t>
      </w:r>
      <w:r w:rsidRPr="009A1AFD">
        <w:rPr>
          <w:rStyle w:val="HideTWBExt"/>
        </w:rPr>
        <w:t>&lt;/Members&gt;</w:t>
      </w:r>
    </w:p>
    <w:p w:rsidR="0091380F" w:rsidRPr="009A1AFD" w:rsidRDefault="007C32F5">
      <w:r w:rsidRPr="009A1AFD">
        <w:rPr>
          <w:rStyle w:val="HideTWBExt"/>
        </w:rPr>
        <w:t>&lt;AuNomDe&gt;</w:t>
      </w:r>
      <w:r w:rsidRPr="009A1AFD">
        <w:rPr>
          <w:rStyle w:val="HideTWBInt"/>
        </w:rPr>
        <w:t>{LIBE}</w:t>
      </w:r>
      <w:r w:rsidRPr="009A1AFD">
        <w:t>za Výbor pro občanské svobody, spravedlnost a vnitřní věci</w:t>
      </w:r>
      <w:r w:rsidRPr="009A1AFD">
        <w:rPr>
          <w:rStyle w:val="HideTWBExt"/>
        </w:rPr>
        <w:t>&lt;/AuNomDe&gt;</w:t>
      </w:r>
    </w:p>
    <w:p w:rsidR="0091380F" w:rsidRPr="009A1AFD" w:rsidRDefault="007C32F5">
      <w:pPr>
        <w:pStyle w:val="NormalBold"/>
      </w:pPr>
      <w:r w:rsidRPr="009A1AFD">
        <w:rPr>
          <w:rStyle w:val="HideTWBExt"/>
        </w:rPr>
        <w:t>&lt;Members&gt;</w:t>
      </w:r>
      <w:r w:rsidRPr="009A1AFD">
        <w:t>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4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4a.</w:t>
            </w:r>
            <w:r w:rsidRPr="009A1AFD">
              <w:tab/>
            </w:r>
            <w:r w:rsidRPr="009A1AFD">
              <w:rPr>
                <w:b/>
                <w:i/>
              </w:rPr>
              <w:t>Toto nařízení se nevztahuje na audiokomunikaci.</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542</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Paul Tang, Alex Agius Saliba, 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4 a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4a.</w:t>
            </w:r>
            <w:r w:rsidRPr="009A1AFD">
              <w:tab/>
            </w:r>
            <w:r w:rsidRPr="009A1AFD">
              <w:rPr>
                <w:b/>
                <w:i/>
              </w:rPr>
              <w:t>Toto nařízení se nevztahuje na audiokomunikaci.</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543</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René Repasi, Tiemo Wölken</w:t>
      </w:r>
      <w:r w:rsidRPr="009A1AFD">
        <w:rPr>
          <w:rStyle w:val="HideTWBExt"/>
        </w:rPr>
        <w:t>&lt;/Members&gt;</w:t>
      </w:r>
    </w:p>
    <w:p w:rsidR="0091380F" w:rsidRPr="009A1AFD" w:rsidRDefault="007C32F5">
      <w:r w:rsidRPr="009A1AFD">
        <w:rPr>
          <w:rStyle w:val="HideTWBExt"/>
        </w:rPr>
        <w:t>&lt;AuNomDe&gt;</w:t>
      </w:r>
      <w:r w:rsidRPr="009A1AFD">
        <w:rPr>
          <w:rStyle w:val="HideTWBInt"/>
        </w:rPr>
        <w:t>{S&amp;D}</w:t>
      </w:r>
      <w:r w:rsidRPr="009A1AFD">
        <w:t>za skupinu S&amp;D</w:t>
      </w:r>
      <w:r w:rsidRPr="009A1AFD">
        <w:rPr>
          <w:rStyle w:val="HideTWBExt"/>
        </w:rPr>
        <w:t>&lt;/AuNomDe&gt;</w:t>
      </w:r>
    </w:p>
    <w:p w:rsidR="0091380F" w:rsidRPr="009A1AFD" w:rsidRDefault="007C32F5">
      <w:pPr>
        <w:pStyle w:val="NormalBold"/>
      </w:pPr>
      <w:r w:rsidRPr="009A1AFD">
        <w:rPr>
          <w:rStyle w:val="HideTWBExt"/>
        </w:rPr>
        <w:t>&lt;Members&gt;</w:t>
      </w:r>
      <w:r w:rsidRPr="009A1AFD">
        <w:t>Petar Vitanov</w:t>
      </w:r>
      <w:r w:rsidRPr="009A1AFD">
        <w:rPr>
          <w:rStyle w:val="HideTWBExt"/>
        </w:rPr>
        <w:t>&lt;/Members&gt;</w:t>
      </w:r>
    </w:p>
    <w:p w:rsidR="0091380F" w:rsidRPr="009A1AFD" w:rsidRDefault="007C32F5">
      <w:r w:rsidRPr="009A1AFD">
        <w:rPr>
          <w:rStyle w:val="HideTWBExt"/>
        </w:rPr>
        <w:t>&lt;AuNomDe&gt;</w:t>
      </w:r>
      <w:r w:rsidRPr="009A1AFD">
        <w:rPr>
          <w:rStyle w:val="HideTWBInt"/>
        </w:rPr>
        <w:t>{LIBE}</w:t>
      </w:r>
      <w:r w:rsidRPr="009A1AFD">
        <w:t>za Výbor pro občanské svobody, spravedlnost a vnitřní věci</w:t>
      </w:r>
      <w:r w:rsidRPr="009A1AFD">
        <w:rPr>
          <w:rStyle w:val="HideTWBExt"/>
        </w:rPr>
        <w:t>&lt;/AuNomDe&gt;</w:t>
      </w:r>
    </w:p>
    <w:p w:rsidR="0091380F" w:rsidRPr="009A1AFD" w:rsidRDefault="007C32F5">
      <w:pPr>
        <w:pStyle w:val="NormalBold"/>
      </w:pPr>
      <w:r w:rsidRPr="009A1AFD">
        <w:rPr>
          <w:rStyle w:val="HideTWBExt"/>
        </w:rPr>
        <w:t>&lt;Members&gt;</w:t>
      </w:r>
      <w:r w:rsidRPr="009A1AFD">
        <w:t>Birgit Sippel</w:t>
      </w:r>
      <w:r w:rsidRPr="009A1AFD">
        <w:rPr>
          <w:rStyle w:val="HideTWBExt"/>
        </w:rPr>
        <w:t>&lt;/Members&gt;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1 – odst. 4 b (nový)</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91380F">
            <w:pPr>
              <w:pStyle w:val="Normal6a"/>
            </w:pPr>
          </w:p>
        </w:tc>
        <w:tc>
          <w:tcPr>
            <w:tcW w:w="4876" w:type="dxa"/>
          </w:tcPr>
          <w:p w:rsidR="0091380F" w:rsidRPr="009A1AFD" w:rsidRDefault="007C32F5">
            <w:pPr>
              <w:pStyle w:val="Normal6a"/>
            </w:pPr>
            <w:r w:rsidRPr="009A1AFD">
              <w:rPr>
                <w:b/>
                <w:i/>
              </w:rPr>
              <w:t>4b.</w:t>
            </w:r>
            <w:r w:rsidRPr="009A1AFD">
              <w:tab/>
            </w:r>
            <w:r w:rsidRPr="009A1AFD">
              <w:rPr>
                <w:b/>
                <w:i/>
              </w:rPr>
              <w:t>Toto nařízení se nevztahuje na textovou komunikaci.</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r w:rsidRPr="009A1AFD">
        <w:rPr>
          <w:rStyle w:val="HideTWBExt"/>
        </w:rPr>
        <w:t>&lt;/Amend&gt;</w:t>
      </w:r>
    </w:p>
    <w:p w:rsidR="0091380F" w:rsidRPr="009A1AFD" w:rsidRDefault="007C32F5">
      <w:pPr>
        <w:pStyle w:val="AmNumberTabs"/>
      </w:pPr>
      <w:r w:rsidRPr="009A1AFD">
        <w:rPr>
          <w:rStyle w:val="HideTWBExt"/>
        </w:rPr>
        <w:t>&lt;Amend&gt;</w:t>
      </w:r>
      <w:r w:rsidRPr="009A1AFD">
        <w:t>Pozměňovací návrh</w:t>
      </w:r>
      <w:r w:rsidRPr="009A1AFD">
        <w:tab/>
      </w:r>
      <w:r w:rsidRPr="009A1AFD">
        <w:tab/>
      </w:r>
      <w:r w:rsidRPr="009A1AFD">
        <w:rPr>
          <w:rStyle w:val="HideTWBExt"/>
        </w:rPr>
        <w:t>&lt;NumAm&gt;</w:t>
      </w:r>
      <w:r w:rsidRPr="009A1AFD">
        <w:t>544</w:t>
      </w:r>
      <w:r w:rsidRPr="009A1AFD">
        <w:rPr>
          <w:rStyle w:val="HideTWBExt"/>
        </w:rPr>
        <w:t>&lt;/NumAm&gt;</w:t>
      </w:r>
    </w:p>
    <w:p w:rsidR="0091380F" w:rsidRPr="009A1AFD" w:rsidRDefault="007C32F5">
      <w:pPr>
        <w:pStyle w:val="NormalBold"/>
      </w:pPr>
      <w:r w:rsidRPr="009A1AFD">
        <w:rPr>
          <w:rStyle w:val="HideTWBExt"/>
        </w:rPr>
        <w:t>&lt;RepeatBlock-By&gt;&lt;Members&gt;</w:t>
      </w:r>
      <w:r w:rsidRPr="009A1AFD">
        <w:t>Patrick Breyer</w:t>
      </w:r>
      <w:r w:rsidRPr="009A1AFD">
        <w:rPr>
          <w:rStyle w:val="HideTWBExt"/>
        </w:rPr>
        <w:t>&lt;/Members&gt;</w:t>
      </w:r>
    </w:p>
    <w:p w:rsidR="0091380F" w:rsidRPr="009A1AFD" w:rsidRDefault="007C32F5">
      <w:r w:rsidRPr="009A1AFD">
        <w:rPr>
          <w:rStyle w:val="HideTWBExt"/>
        </w:rPr>
        <w:t>&lt;AuNomDe&gt;</w:t>
      </w:r>
      <w:r w:rsidRPr="009A1AFD">
        <w:rPr>
          <w:rStyle w:val="HideTWBInt"/>
        </w:rPr>
        <w:t>{Verts/ALE}</w:t>
      </w:r>
      <w:r w:rsidRPr="009A1AFD">
        <w:t>za skupinu Verts/ALE</w:t>
      </w:r>
      <w:r w:rsidRPr="009A1AFD">
        <w:rPr>
          <w:rStyle w:val="HideTWBExt"/>
        </w:rPr>
        <w:t>&lt;/AuNomDe&gt;</w:t>
      </w:r>
    </w:p>
    <w:p w:rsidR="0091380F" w:rsidRPr="009A1AFD" w:rsidRDefault="007C32F5">
      <w:pPr>
        <w:pStyle w:val="NormalBold"/>
      </w:pPr>
      <w:r w:rsidRPr="009A1AFD">
        <w:rPr>
          <w:rStyle w:val="HideTWBExt"/>
        </w:rPr>
        <w:t>&lt;/RepeatBlock-By&gt;</w:t>
      </w:r>
    </w:p>
    <w:p w:rsidR="0091380F" w:rsidRPr="009A1AFD" w:rsidRDefault="007C32F5">
      <w:pPr>
        <w:pStyle w:val="NormalBold"/>
      </w:pPr>
      <w:r w:rsidRPr="009A1AFD">
        <w:rPr>
          <w:rStyle w:val="HideTWBExt"/>
        </w:rPr>
        <w:t>&lt;DocAmend&gt;</w:t>
      </w:r>
      <w:r w:rsidRPr="009A1AFD">
        <w:t>Návrh nařízení</w:t>
      </w:r>
      <w:r w:rsidRPr="009A1AFD">
        <w:rPr>
          <w:rStyle w:val="HideTWBExt"/>
        </w:rPr>
        <w:t>&lt;/DocAmend&gt;</w:t>
      </w:r>
    </w:p>
    <w:p w:rsidR="0091380F" w:rsidRPr="009A1AFD" w:rsidRDefault="007C32F5">
      <w:pPr>
        <w:pStyle w:val="NormalBold"/>
      </w:pPr>
      <w:r w:rsidRPr="009A1AFD">
        <w:rPr>
          <w:rStyle w:val="HideTWBExt"/>
        </w:rPr>
        <w:t>&lt;Article&gt;</w:t>
      </w:r>
      <w:r w:rsidRPr="009A1AFD">
        <w:t>Čl. 2 – odst. 1 – písm. a</w:t>
      </w:r>
      <w:r w:rsidRPr="009A1AFD">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1380F" w:rsidRPr="009A1AFD">
        <w:trPr>
          <w:trHeight w:hRule="exact" w:val="240"/>
          <w:jc w:val="center"/>
        </w:trPr>
        <w:tc>
          <w:tcPr>
            <w:tcW w:w="9752" w:type="dxa"/>
            <w:gridSpan w:val="2"/>
          </w:tcPr>
          <w:p w:rsidR="0091380F" w:rsidRPr="009A1AFD" w:rsidRDefault="0091380F"/>
        </w:tc>
      </w:tr>
      <w:tr w:rsidR="0091380F" w:rsidRPr="009A1AFD">
        <w:trPr>
          <w:trHeight w:val="240"/>
          <w:jc w:val="center"/>
        </w:trPr>
        <w:tc>
          <w:tcPr>
            <w:tcW w:w="4876" w:type="dxa"/>
          </w:tcPr>
          <w:p w:rsidR="0091380F" w:rsidRPr="009A1AFD" w:rsidRDefault="007C32F5">
            <w:pPr>
              <w:pStyle w:val="AmColumnHeading"/>
            </w:pPr>
            <w:r w:rsidRPr="009A1AFD">
              <w:t>Znění navržené Komisí</w:t>
            </w:r>
          </w:p>
        </w:tc>
        <w:tc>
          <w:tcPr>
            <w:tcW w:w="4876" w:type="dxa"/>
          </w:tcPr>
          <w:p w:rsidR="0091380F" w:rsidRPr="009A1AFD" w:rsidRDefault="007C32F5">
            <w:pPr>
              <w:pStyle w:val="AmColumnHeading"/>
            </w:pPr>
            <w:r w:rsidRPr="009A1AFD">
              <w:t>Pozměňovací návrh</w:t>
            </w:r>
          </w:p>
        </w:tc>
      </w:tr>
      <w:tr w:rsidR="0091380F" w:rsidRPr="009A1AFD">
        <w:trPr>
          <w:jc w:val="center"/>
        </w:trPr>
        <w:tc>
          <w:tcPr>
            <w:tcW w:w="4876" w:type="dxa"/>
          </w:tcPr>
          <w:p w:rsidR="0091380F" w:rsidRPr="009A1AFD" w:rsidRDefault="007C32F5">
            <w:pPr>
              <w:pStyle w:val="Normal6a"/>
            </w:pPr>
            <w:r w:rsidRPr="009A1AFD">
              <w:t>a)</w:t>
            </w:r>
            <w:r w:rsidRPr="009A1AFD">
              <w:tab/>
              <w:t xml:space="preserve">„hostingovou službou“ se rozumí </w:t>
            </w:r>
            <w:r w:rsidRPr="009A1AFD">
              <w:rPr>
                <w:b/>
                <w:i/>
              </w:rPr>
              <w:t>služba informační společnosti</w:t>
            </w:r>
            <w:r w:rsidRPr="009A1AFD">
              <w:t xml:space="preserve"> ve smyslu čl. </w:t>
            </w:r>
            <w:r w:rsidRPr="009A1AFD">
              <w:rPr>
                <w:b/>
                <w:i/>
              </w:rPr>
              <w:t>2</w:t>
            </w:r>
            <w:r w:rsidRPr="009A1AFD">
              <w:t xml:space="preserve"> písm.</w:t>
            </w:r>
            <w:r w:rsidRPr="009A1AFD">
              <w:rPr>
                <w:b/>
                <w:i/>
              </w:rPr>
              <w:t xml:space="preserve"> f)</w:t>
            </w:r>
            <w:r w:rsidRPr="009A1AFD">
              <w:t xml:space="preserve"> třetí odrážky nařízení (EU)</w:t>
            </w:r>
            <w:r w:rsidRPr="009A1AFD">
              <w:rPr>
                <w:b/>
                <w:i/>
              </w:rPr>
              <w:t>.../... [o jednotném trhu digitálních služeb</w:t>
            </w:r>
            <w:r w:rsidRPr="009A1AFD">
              <w:t xml:space="preserve"> (akt o digitálních službách) </w:t>
            </w:r>
            <w:r w:rsidRPr="009A1AFD">
              <w:rPr>
                <w:b/>
                <w:i/>
              </w:rPr>
              <w:t>a o změně směrnice 2000/31/ES]</w:t>
            </w:r>
            <w:r w:rsidRPr="009A1AFD">
              <w:t>;</w:t>
            </w:r>
          </w:p>
        </w:tc>
        <w:tc>
          <w:tcPr>
            <w:tcW w:w="4876" w:type="dxa"/>
          </w:tcPr>
          <w:p w:rsidR="0091380F" w:rsidRPr="009A1AFD" w:rsidRDefault="007C32F5">
            <w:pPr>
              <w:pStyle w:val="Normal6a"/>
            </w:pPr>
            <w:r w:rsidRPr="009A1AFD">
              <w:t>a)</w:t>
            </w:r>
            <w:r w:rsidRPr="009A1AFD">
              <w:tab/>
              <w:t xml:space="preserve">„hostingovou službou“ se rozumí </w:t>
            </w:r>
            <w:r w:rsidRPr="009A1AFD">
              <w:rPr>
                <w:b/>
                <w:i/>
              </w:rPr>
              <w:t>hostingová služba</w:t>
            </w:r>
            <w:r w:rsidRPr="009A1AFD">
              <w:t xml:space="preserve"> ve smyslu čl. </w:t>
            </w:r>
            <w:r w:rsidRPr="009A1AFD">
              <w:rPr>
                <w:b/>
                <w:i/>
              </w:rPr>
              <w:t>3</w:t>
            </w:r>
            <w:r w:rsidRPr="009A1AFD">
              <w:t xml:space="preserve"> písm.</w:t>
            </w:r>
            <w:r w:rsidRPr="009A1AFD">
              <w:rPr>
                <w:b/>
                <w:i/>
              </w:rPr>
              <w:t xml:space="preserve"> g)</w:t>
            </w:r>
            <w:r w:rsidRPr="009A1AFD">
              <w:t xml:space="preserve"> třetí odrážky nařízení (EU) </w:t>
            </w:r>
            <w:r w:rsidRPr="009A1AFD">
              <w:rPr>
                <w:b/>
                <w:i/>
              </w:rPr>
              <w:t>2022/2065</w:t>
            </w:r>
            <w:r w:rsidRPr="009A1AFD">
              <w:t xml:space="preserve"> (akt o digitálních službách);</w:t>
            </w:r>
          </w:p>
        </w:tc>
      </w:tr>
    </w:tbl>
    <w:p w:rsidR="0091380F" w:rsidRPr="009A1AFD" w:rsidRDefault="007C32F5">
      <w:pPr>
        <w:pStyle w:val="AmOrLang"/>
      </w:pPr>
      <w:r w:rsidRPr="009A1AFD">
        <w:t xml:space="preserve">Or. </w:t>
      </w:r>
      <w:r w:rsidRPr="009A1AFD">
        <w:rPr>
          <w:rStyle w:val="HideTWBExt"/>
        </w:rPr>
        <w:t>&lt;Original&gt;</w:t>
      </w:r>
      <w:r w:rsidRPr="009A1AFD">
        <w:rPr>
          <w:rStyle w:val="HideTWBInt"/>
        </w:rPr>
        <w:t>{EN}</w:t>
      </w:r>
      <w:r w:rsidRPr="009A1AFD">
        <w:t>en</w:t>
      </w:r>
      <w:r w:rsidRPr="009A1AFD">
        <w:rPr>
          <w:rStyle w:val="HideTWBExt"/>
        </w:rPr>
        <w:t>&lt;/Original&gt;</w:t>
      </w:r>
    </w:p>
    <w:p w:rsidR="0091380F" w:rsidRPr="009A1AFD" w:rsidRDefault="007C32F5">
      <w:pPr>
        <w:pStyle w:val="AmJustTitle"/>
      </w:pPr>
      <w:r w:rsidRPr="009A1AFD">
        <w:rPr>
          <w:rStyle w:val="HideTWBExt"/>
        </w:rPr>
        <w:t>&lt;TitreJust&gt;</w:t>
      </w:r>
      <w:r w:rsidRPr="009A1AFD">
        <w:t>Odůvodnění</w:t>
      </w:r>
      <w:r w:rsidRPr="009A1AFD">
        <w:rPr>
          <w:rStyle w:val="HideTWBExt"/>
        </w:rPr>
        <w:t>&lt;/TitreJust&gt;</w:t>
      </w:r>
    </w:p>
    <w:p w:rsidR="0091380F" w:rsidRPr="009A1AFD" w:rsidRDefault="007C32F5">
      <w:pPr>
        <w:pStyle w:val="AmJustText"/>
      </w:pPr>
      <w:r w:rsidRPr="009A1AFD">
        <w:t>Správný odkaz na čl. 3 písm. g) třetí odrážku.</w:t>
      </w:r>
    </w:p>
    <w:p w:rsidR="0091380F" w:rsidRPr="009A1AFD" w:rsidRDefault="007C32F5">
      <w:r w:rsidRPr="009A1AFD">
        <w:rPr>
          <w:rStyle w:val="HideTWBExt"/>
        </w:rPr>
        <w:t>&lt;/Amend&gt;</w:t>
      </w:r>
    </w:p>
    <w:p w:rsidR="0091380F" w:rsidRPr="009A1AFD" w:rsidRDefault="007C32F5">
      <w:r w:rsidRPr="009A1AFD">
        <w:rPr>
          <w:rStyle w:val="HideTWBExt"/>
        </w:rPr>
        <w:t>&lt;/RepeatBlock-Amend&gt;</w:t>
      </w:r>
    </w:p>
    <w:sectPr w:rsidR="0091380F" w:rsidRPr="009A1AFD" w:rsidSect="009A1AFD">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7B0E" w:rsidRPr="009A1AFD" w:rsidRDefault="007C32F5">
      <w:r w:rsidRPr="009A1AFD">
        <w:separator/>
      </w:r>
    </w:p>
  </w:endnote>
  <w:endnote w:type="continuationSeparator" w:id="0">
    <w:p w:rsidR="005C7B0E" w:rsidRPr="009A1AFD" w:rsidRDefault="007C32F5">
      <w:r w:rsidRPr="009A1AF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AFD" w:rsidRPr="009A1AFD" w:rsidRDefault="009A1AFD" w:rsidP="009A1AFD">
    <w:pPr>
      <w:pStyle w:val="EPFooter"/>
    </w:pPr>
    <w:r w:rsidRPr="009A1AFD">
      <w:t>PE</w:t>
    </w:r>
    <w:r w:rsidRPr="009A1AFD">
      <w:rPr>
        <w:rStyle w:val="HideTWBExt"/>
      </w:rPr>
      <w:t>&lt;NoPE&gt;</w:t>
    </w:r>
    <w:r w:rsidRPr="009A1AFD">
      <w:t>746.814</w:t>
    </w:r>
    <w:r w:rsidRPr="009A1AFD">
      <w:rPr>
        <w:rStyle w:val="HideTWBExt"/>
      </w:rPr>
      <w:t>&lt;/NoPE&gt;&lt;Version&gt;</w:t>
    </w:r>
    <w:r w:rsidRPr="009A1AFD">
      <w:t>v03-00</w:t>
    </w:r>
    <w:r w:rsidRPr="009A1AFD">
      <w:rPr>
        <w:rStyle w:val="HideTWBExt"/>
      </w:rPr>
      <w:t>&lt;/Version&gt;</w:t>
    </w:r>
    <w:r w:rsidRPr="009A1AFD">
      <w:tab/>
    </w:r>
    <w:r w:rsidRPr="009A1AFD">
      <w:fldChar w:fldCharType="begin"/>
    </w:r>
    <w:r w:rsidRPr="009A1AFD">
      <w:instrText xml:space="preserve"> PAGE  \* MERGEFORMAT </w:instrText>
    </w:r>
    <w:r w:rsidRPr="009A1AFD">
      <w:fldChar w:fldCharType="separate"/>
    </w:r>
    <w:r w:rsidR="00CD4B3E">
      <w:rPr>
        <w:noProof/>
      </w:rPr>
      <w:t>2</w:t>
    </w:r>
    <w:r w:rsidRPr="009A1AFD">
      <w:fldChar w:fldCharType="end"/>
    </w:r>
    <w:r w:rsidRPr="009A1AFD">
      <w:t>/</w:t>
    </w:r>
    <w:r w:rsidR="00CD4B3E">
      <w:fldChar w:fldCharType="begin"/>
    </w:r>
    <w:r w:rsidR="00CD4B3E">
      <w:instrText xml:space="preserve"> NUMPAGES  \* MERGEFORMAT </w:instrText>
    </w:r>
    <w:r w:rsidR="00CD4B3E">
      <w:fldChar w:fldCharType="separate"/>
    </w:r>
    <w:r w:rsidR="00CD4B3E">
      <w:rPr>
        <w:noProof/>
      </w:rPr>
      <w:t>100</w:t>
    </w:r>
    <w:r w:rsidR="00CD4B3E">
      <w:rPr>
        <w:noProof/>
      </w:rPr>
      <w:fldChar w:fldCharType="end"/>
    </w:r>
    <w:r w:rsidRPr="009A1AFD">
      <w:tab/>
    </w:r>
    <w:r w:rsidRPr="009A1AFD">
      <w:rPr>
        <w:rStyle w:val="HideTWBExt"/>
      </w:rPr>
      <w:t>&lt;PathFdR&gt;</w:t>
    </w:r>
    <w:r w:rsidRPr="009A1AFD">
      <w:t>AM\1284155CS.docx</w:t>
    </w:r>
    <w:r w:rsidRPr="009A1AFD">
      <w:rPr>
        <w:rStyle w:val="HideTWBExt"/>
      </w:rPr>
      <w:t>&lt;/PathFdR&gt;</w:t>
    </w:r>
  </w:p>
  <w:p w:rsidR="0091380F" w:rsidRPr="009A1AFD" w:rsidRDefault="009A1AFD" w:rsidP="009A1AFD">
    <w:pPr>
      <w:pStyle w:val="EPFooter2"/>
    </w:pPr>
    <w:r w:rsidRPr="009A1AFD">
      <w:t>CS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AFD" w:rsidRPr="009A1AFD" w:rsidRDefault="009A1AFD" w:rsidP="009A1AFD">
    <w:pPr>
      <w:pStyle w:val="EPFooter"/>
    </w:pPr>
    <w:r w:rsidRPr="009A1AFD">
      <w:rPr>
        <w:rStyle w:val="HideTWBExt"/>
      </w:rPr>
      <w:t>&lt;PathFdR&gt;</w:t>
    </w:r>
    <w:r w:rsidRPr="009A1AFD">
      <w:t>AM\1284155CS.docx</w:t>
    </w:r>
    <w:r w:rsidRPr="009A1AFD">
      <w:rPr>
        <w:rStyle w:val="HideTWBExt"/>
      </w:rPr>
      <w:t>&lt;/PathFdR&gt;</w:t>
    </w:r>
    <w:r w:rsidRPr="009A1AFD">
      <w:tab/>
    </w:r>
    <w:r w:rsidRPr="009A1AFD">
      <w:fldChar w:fldCharType="begin"/>
    </w:r>
    <w:r w:rsidRPr="009A1AFD">
      <w:instrText xml:space="preserve"> PAGE  \* MERGEFORMAT </w:instrText>
    </w:r>
    <w:r w:rsidRPr="009A1AFD">
      <w:fldChar w:fldCharType="separate"/>
    </w:r>
    <w:r w:rsidR="00CD4B3E">
      <w:rPr>
        <w:noProof/>
      </w:rPr>
      <w:t>3</w:t>
    </w:r>
    <w:r w:rsidRPr="009A1AFD">
      <w:fldChar w:fldCharType="end"/>
    </w:r>
    <w:r w:rsidRPr="009A1AFD">
      <w:t>/</w:t>
    </w:r>
    <w:r w:rsidR="00CD4B3E">
      <w:fldChar w:fldCharType="begin"/>
    </w:r>
    <w:r w:rsidR="00CD4B3E">
      <w:instrText xml:space="preserve"> NUMPAGES  \* MERGEFORMAT </w:instrText>
    </w:r>
    <w:r w:rsidR="00CD4B3E">
      <w:fldChar w:fldCharType="separate"/>
    </w:r>
    <w:r w:rsidR="00CD4B3E">
      <w:rPr>
        <w:noProof/>
      </w:rPr>
      <w:t>100</w:t>
    </w:r>
    <w:r w:rsidR="00CD4B3E">
      <w:rPr>
        <w:noProof/>
      </w:rPr>
      <w:fldChar w:fldCharType="end"/>
    </w:r>
    <w:r w:rsidRPr="009A1AFD">
      <w:tab/>
      <w:t>PE</w:t>
    </w:r>
    <w:r w:rsidRPr="009A1AFD">
      <w:rPr>
        <w:rStyle w:val="HideTWBExt"/>
      </w:rPr>
      <w:t>&lt;NoPE&gt;</w:t>
    </w:r>
    <w:r w:rsidRPr="009A1AFD">
      <w:t>746.814</w:t>
    </w:r>
    <w:r w:rsidRPr="009A1AFD">
      <w:rPr>
        <w:rStyle w:val="HideTWBExt"/>
      </w:rPr>
      <w:t>&lt;/NoPE&gt;&lt;Version&gt;</w:t>
    </w:r>
    <w:r w:rsidRPr="009A1AFD">
      <w:t>v03-00</w:t>
    </w:r>
    <w:r w:rsidRPr="009A1AFD">
      <w:rPr>
        <w:rStyle w:val="HideTWBExt"/>
      </w:rPr>
      <w:t>&lt;/Version&gt;</w:t>
    </w:r>
  </w:p>
  <w:p w:rsidR="0091380F" w:rsidRPr="009A1AFD" w:rsidRDefault="009A1AFD" w:rsidP="009A1AFD">
    <w:pPr>
      <w:pStyle w:val="EPFooter2"/>
    </w:pPr>
    <w:r w:rsidRPr="009A1AFD">
      <w:tab/>
    </w:r>
    <w:r w:rsidRPr="009A1AFD">
      <w:tab/>
      <w:t>CS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AFD" w:rsidRPr="009A1AFD" w:rsidRDefault="009A1AFD" w:rsidP="009A1AFD">
    <w:pPr>
      <w:pStyle w:val="EPFooter"/>
    </w:pPr>
    <w:r w:rsidRPr="009A1AFD">
      <w:rPr>
        <w:rStyle w:val="HideTWBExt"/>
      </w:rPr>
      <w:t>&lt;PathFdR&gt;</w:t>
    </w:r>
    <w:r w:rsidRPr="009A1AFD">
      <w:t>AM\1284155CS.docx</w:t>
    </w:r>
    <w:r w:rsidRPr="009A1AFD">
      <w:rPr>
        <w:rStyle w:val="HideTWBExt"/>
      </w:rPr>
      <w:t>&lt;/PathFdR&gt;</w:t>
    </w:r>
    <w:r w:rsidRPr="009A1AFD">
      <w:tab/>
    </w:r>
    <w:r w:rsidRPr="009A1AFD">
      <w:tab/>
      <w:t>PE</w:t>
    </w:r>
    <w:r w:rsidRPr="009A1AFD">
      <w:rPr>
        <w:rStyle w:val="HideTWBExt"/>
      </w:rPr>
      <w:t>&lt;NoPE&gt;</w:t>
    </w:r>
    <w:r w:rsidRPr="009A1AFD">
      <w:t>746.814</w:t>
    </w:r>
    <w:r w:rsidRPr="009A1AFD">
      <w:rPr>
        <w:rStyle w:val="HideTWBExt"/>
      </w:rPr>
      <w:t>&lt;/NoPE&gt;&lt;Version&gt;</w:t>
    </w:r>
    <w:r w:rsidRPr="009A1AFD">
      <w:t>v03-00</w:t>
    </w:r>
    <w:r w:rsidRPr="009A1AFD">
      <w:rPr>
        <w:rStyle w:val="HideTWBExt"/>
      </w:rPr>
      <w:t>&lt;/Version&gt;</w:t>
    </w:r>
  </w:p>
  <w:p w:rsidR="0091380F" w:rsidRPr="009A1AFD" w:rsidRDefault="009A1AFD" w:rsidP="009A1AFD">
    <w:pPr>
      <w:pStyle w:val="EPFooter2"/>
    </w:pPr>
    <w:r w:rsidRPr="009A1AFD">
      <w:t>CS</w:t>
    </w:r>
    <w:r w:rsidRPr="009A1AFD">
      <w:tab/>
    </w:r>
    <w:r w:rsidRPr="009A1AFD">
      <w:rPr>
        <w:b w:val="0"/>
        <w:i/>
        <w:color w:val="C0C0C0"/>
        <w:sz w:val="22"/>
      </w:rPr>
      <w:t>Jednotná v rozmanitosti</w:t>
    </w:r>
    <w:r w:rsidRPr="009A1AFD">
      <w:tab/>
      <w:t>CS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7B0E" w:rsidRPr="009A1AFD" w:rsidRDefault="007C32F5">
      <w:r w:rsidRPr="009A1AFD">
        <w:separator/>
      </w:r>
    </w:p>
  </w:footnote>
  <w:footnote w:type="continuationSeparator" w:id="0">
    <w:p w:rsidR="005C7B0E" w:rsidRPr="009A1AFD" w:rsidRDefault="007C32F5">
      <w:r w:rsidRPr="009A1AF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B51" w:rsidRDefault="00505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B51" w:rsidRDefault="00505B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B51" w:rsidRDefault="00505B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84"/>
    <w:docVar w:name="TXTLANGUE" w:val="CS"/>
    <w:docVar w:name="TXTLANGUEMIN" w:val="cs"/>
    <w:docVar w:name="TXTNRPE" w:val="746.814"/>
    <w:docVar w:name="TXTPEorAP" w:val="PE"/>
    <w:docVar w:name="TXTROUTE" w:val="AM\1284155CS.docx"/>
    <w:docVar w:name="TXTVERSION" w:val="03-00"/>
  </w:docVars>
  <w:rsids>
    <w:rsidRoot w:val="00A77B3E"/>
    <w:rsid w:val="00505B51"/>
    <w:rsid w:val="005C7B0E"/>
    <w:rsid w:val="007C32F5"/>
    <w:rsid w:val="007E5222"/>
    <w:rsid w:val="0091380F"/>
    <w:rsid w:val="009A1AFD"/>
    <w:rsid w:val="00A77B3E"/>
    <w:rsid w:val="00CA2A55"/>
    <w:rsid w:val="00CD4B3E"/>
    <w:rsid w:val="00D90C9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43E04C12-D3BC-430C-9A44-009AFCFE3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00"/>
    </w:pPr>
  </w:style>
  <w:style w:type="paragraph" w:customStyle="1" w:styleId="CoverNormal">
    <w:name w:val="CoverNormal"/>
    <w:basedOn w:val="Normal"/>
    <w:pPr>
      <w:ind w:left="1400"/>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00"/>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00"/>
    </w:pPr>
    <w:rPr>
      <w:rFonts w:ascii="Arial" w:eastAsia="Arial" w:hAnsi="Arial" w:cs="Arial"/>
      <w:b/>
      <w:sz w:val="48"/>
    </w:rPr>
  </w:style>
  <w:style w:type="paragraph" w:customStyle="1" w:styleId="CoverBold">
    <w:name w:val="CoverBold"/>
    <w:basedOn w:val="Normal"/>
    <w:pPr>
      <w:ind w:left="1400"/>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rossRef">
    <w:name w:val="AmCrossRef"/>
    <w:basedOn w:val="Normal"/>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60"/>
        <w:tab w:val="left" w:pos="920"/>
        <w:tab w:val="left" w:pos="1020"/>
        <w:tab w:val="left" w:pos="1060"/>
        <w:tab w:val="left" w:pos="1120"/>
        <w:tab w:val="left" w:pos="1180"/>
        <w:tab w:val="left" w:pos="1240"/>
        <w:tab w:val="left" w:pos="1300"/>
        <w:tab w:val="left" w:pos="1360"/>
        <w:tab w:val="left" w:pos="1400"/>
        <w:tab w:val="left" w:pos="1460"/>
        <w:tab w:val="left" w:pos="1520"/>
        <w:tab w:val="left" w:pos="1580"/>
        <w:tab w:val="left" w:pos="1640"/>
        <w:tab w:val="left" w:pos="1700"/>
        <w:tab w:val="left" w:pos="1740"/>
        <w:tab w:val="left" w:pos="1800"/>
        <w:tab w:val="left" w:pos="1860"/>
        <w:tab w:val="left" w:pos="2060"/>
        <w:tab w:val="left" w:pos="2120"/>
        <w:tab w:val="left" w:pos="3360"/>
        <w:tab w:val="left" w:pos="342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Normal0">
    <w:name w:val="Normal0"/>
    <w:basedOn w:val="Normal"/>
    <w:rPr>
      <w:sz w:val="0"/>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7E5222"/>
    <w:pPr>
      <w:tabs>
        <w:tab w:val="center" w:pos="4513"/>
        <w:tab w:val="right" w:pos="9026"/>
      </w:tabs>
    </w:pPr>
  </w:style>
  <w:style w:type="character" w:customStyle="1" w:styleId="HeaderChar">
    <w:name w:val="Header Char"/>
    <w:basedOn w:val="DefaultParagraphFont"/>
    <w:link w:val="Header"/>
    <w:rsid w:val="007E5222"/>
    <w:rPr>
      <w:sz w:val="24"/>
      <w:szCs w:val="24"/>
    </w:rPr>
  </w:style>
  <w:style w:type="paragraph" w:styleId="Footer">
    <w:name w:val="footer"/>
    <w:basedOn w:val="Normal"/>
    <w:link w:val="FooterChar"/>
    <w:semiHidden/>
    <w:unhideWhenUsed/>
    <w:rsid w:val="00505B51"/>
    <w:pPr>
      <w:tabs>
        <w:tab w:val="center" w:pos="4513"/>
        <w:tab w:val="right" w:pos="9026"/>
      </w:tabs>
    </w:pPr>
  </w:style>
  <w:style w:type="character" w:customStyle="1" w:styleId="FooterChar">
    <w:name w:val="Footer Char"/>
    <w:basedOn w:val="DefaultParagraphFont"/>
    <w:link w:val="Footer"/>
    <w:semiHidden/>
    <w:rsid w:val="00505B51"/>
    <w:rPr>
      <w:sz w:val="24"/>
      <w:szCs w:val="24"/>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100</Pages>
  <Words>59132</Words>
  <Characters>348879</Characters>
  <Application>Microsoft Office Word</Application>
  <DocSecurity>0</DocSecurity>
  <Lines>2907</Lines>
  <Paragraphs>814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2023-08-29T09:23:00Z</dcterms:created>
  <dcterms:modified xsi:type="dcterms:W3CDTF">2023-08-29T09:23:00Z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1284155</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16523</vt:lpwstr>
  </property>
  <property fmtid="{D5CDD505-2E9C-101B-9397-08002B2CF9AE}" pid="7" name="dmxml.render.traceId">
    <vt:lpwstr>649aa44f11f95c5e6050decaaf7a59c3</vt:lpwstr>
  </property>
  <property fmtid="{D5CDD505-2E9C-101B-9397-08002B2CF9AE}" pid="8" name="FooterPath">
    <vt:lpwstr>AM\1284155CS.docx</vt:lpwstr>
  </property>
  <property fmtid="{D5CDD505-2E9C-101B-9397-08002B2CF9AE}" pid="9" name="PE Number">
    <vt:lpwstr>746.814</vt:lpwstr>
  </property>
  <property fmtid="{D5CDD505-2E9C-101B-9397-08002B2CF9AE}" pid="10" name="UID">
    <vt:lpwstr>eu.europa.europarl-DIN1-2023-0000076123_02.00-cs-01.00_text-xml</vt:lpwstr>
  </property>
  <property fmtid="{D5CDD505-2E9C-101B-9397-08002B2CF9AE}" pid="11" name="LastEdited with">
    <vt:lpwstr>9.14.1 Build [20230315]</vt:lpwstr>
  </property>
  <property fmtid="{D5CDD505-2E9C-101B-9397-08002B2CF9AE}" pid="12" name="Bookout">
    <vt:lpwstr>OK(TC) - 2023/08/29 11:19</vt:lpwstr>
  </property>
</Properties>
</file>