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727E1" w:rsidRPr="00DD32CE" w14:paraId="50DFF465" w14:textId="77777777">
        <w:trPr>
          <w:trHeight w:hRule="exact" w:val="1417"/>
          <w:jc w:val="center"/>
        </w:trPr>
        <w:tc>
          <w:tcPr>
            <w:tcW w:w="6804" w:type="dxa"/>
            <w:vAlign w:val="center"/>
          </w:tcPr>
          <w:p w14:paraId="2DB2E583" w14:textId="77777777" w:rsidR="00972820" w:rsidRPr="00DD32CE" w:rsidRDefault="007168BB">
            <w:pPr>
              <w:pStyle w:val="EPName"/>
            </w:pPr>
            <w:r w:rsidRPr="00DD32CE">
              <w:t>Europa-Parlamentet</w:t>
            </w:r>
          </w:p>
          <w:p w14:paraId="431BA4C9" w14:textId="77777777" w:rsidR="00972820" w:rsidRPr="00DD32CE" w:rsidRDefault="007168BB">
            <w:pPr>
              <w:pStyle w:val="EPTerm"/>
            </w:pPr>
            <w:r w:rsidRPr="00DD32CE">
              <w:t>2019-2024</w:t>
            </w:r>
          </w:p>
        </w:tc>
        <w:tc>
          <w:tcPr>
            <w:tcW w:w="2268" w:type="dxa"/>
          </w:tcPr>
          <w:p w14:paraId="168D96D4" w14:textId="77777777" w:rsidR="00972820" w:rsidRPr="00DD32CE" w:rsidRDefault="00AD50E6">
            <w:pPr>
              <w:pStyle w:val="EPLogo"/>
            </w:pPr>
            <w:r w:rsidRPr="00DD32CE">
              <w:pict w14:anchorId="01BF4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AAF9511" w14:textId="77777777" w:rsidR="00972820" w:rsidRPr="00DD32CE" w:rsidRDefault="007168BB">
      <w:pPr>
        <w:pStyle w:val="LineTop"/>
      </w:pPr>
      <w:r w:rsidRPr="00DD32CE">
        <w:t xml:space="preserve"> </w:t>
      </w:r>
    </w:p>
    <w:p w14:paraId="7CF686DD" w14:textId="77777777" w:rsidR="00972820" w:rsidRPr="00DD32CE" w:rsidRDefault="007168BB">
      <w:pPr>
        <w:pStyle w:val="EPBody"/>
      </w:pPr>
      <w:r w:rsidRPr="00DD32CE">
        <w:rPr>
          <w:rStyle w:val="HideTWBExt"/>
          <w:rFonts w:eastAsia="Times New Roman"/>
          <w:i w:val="0"/>
          <w:noProof w:val="0"/>
        </w:rPr>
        <w:t>&lt;Commission&gt;</w:t>
      </w:r>
      <w:r w:rsidRPr="00DD32CE">
        <w:rPr>
          <w:rStyle w:val="HideTWBInt"/>
          <w:i w:val="0"/>
          <w:noProof w:val="0"/>
        </w:rPr>
        <w:t>{LIBE}</w:t>
      </w:r>
      <w:r w:rsidRPr="00DD32CE">
        <w:t>Udvalget om Borgernes Rettigheder og Retlige og Indre Anliggender</w:t>
      </w:r>
      <w:r w:rsidRPr="00DD32CE">
        <w:rPr>
          <w:rStyle w:val="HideTWBExt"/>
          <w:rFonts w:eastAsia="Times New Roman"/>
          <w:i w:val="0"/>
          <w:noProof w:val="0"/>
        </w:rPr>
        <w:t>&lt;/Commission&gt;</w:t>
      </w:r>
    </w:p>
    <w:p w14:paraId="18A0B663" w14:textId="77777777" w:rsidR="00972820" w:rsidRPr="00DD32CE" w:rsidRDefault="007168BB">
      <w:pPr>
        <w:pStyle w:val="LineBottom"/>
      </w:pPr>
      <w:r w:rsidRPr="00DD32CE">
        <w:t xml:space="preserve"> </w:t>
      </w:r>
    </w:p>
    <w:p w14:paraId="6881AF3B" w14:textId="77777777" w:rsidR="00972820" w:rsidRPr="00DD32CE" w:rsidRDefault="007168BB">
      <w:pPr>
        <w:pStyle w:val="CoverReference"/>
      </w:pPr>
      <w:r w:rsidRPr="00DD32CE">
        <w:rPr>
          <w:rStyle w:val="HideTWBExt"/>
          <w:rFonts w:eastAsia="Times New Roman"/>
          <w:b w:val="0"/>
          <w:noProof w:val="0"/>
        </w:rPr>
        <w:t>&lt;RefProc&gt;</w:t>
      </w:r>
      <w:r w:rsidRPr="00DD32CE">
        <w:t>2022/0155</w:t>
      </w:r>
      <w:r w:rsidRPr="00DD32CE">
        <w:rPr>
          <w:rStyle w:val="HideTWBExt"/>
          <w:rFonts w:eastAsia="Times New Roman"/>
          <w:b w:val="0"/>
          <w:noProof w:val="0"/>
        </w:rPr>
        <w:t>&lt;/RefProc&gt;&lt;RefTypeProc&gt;</w:t>
      </w:r>
      <w:r w:rsidRPr="00DD32CE">
        <w:t>(COD)</w:t>
      </w:r>
      <w:r w:rsidRPr="00DD32CE">
        <w:rPr>
          <w:rStyle w:val="HideTWBExt"/>
          <w:rFonts w:eastAsia="Times New Roman"/>
          <w:b w:val="0"/>
          <w:noProof w:val="0"/>
        </w:rPr>
        <w:t>&lt;/RefTypeProc&gt;</w:t>
      </w:r>
    </w:p>
    <w:p w14:paraId="522C5E46" w14:textId="77777777" w:rsidR="00972820" w:rsidRPr="00DD32CE" w:rsidRDefault="007168BB">
      <w:pPr>
        <w:pStyle w:val="CoverDate"/>
      </w:pPr>
      <w:r w:rsidRPr="00DD32CE">
        <w:rPr>
          <w:rStyle w:val="HideTWBExt"/>
          <w:noProof w:val="0"/>
        </w:rPr>
        <w:t>&lt;Date&gt;</w:t>
      </w:r>
      <w:r w:rsidRPr="00DD32CE">
        <w:rPr>
          <w:rStyle w:val="HideTWBInt"/>
          <w:noProof w:val="0"/>
        </w:rPr>
        <w:t>{30/05/2023}</w:t>
      </w:r>
      <w:r w:rsidRPr="00DD32CE">
        <w:t>30.5.2023</w:t>
      </w:r>
      <w:r w:rsidRPr="00DD32CE">
        <w:rPr>
          <w:rStyle w:val="HideTWBExt"/>
          <w:noProof w:val="0"/>
        </w:rPr>
        <w:t>&lt;/Date&gt;</w:t>
      </w:r>
    </w:p>
    <w:p w14:paraId="0B29763B" w14:textId="77777777" w:rsidR="00972820" w:rsidRPr="00DD32CE" w:rsidRDefault="007168BB">
      <w:pPr>
        <w:pStyle w:val="CoverDocType"/>
      </w:pPr>
      <w:r w:rsidRPr="00DD32CE">
        <w:rPr>
          <w:rStyle w:val="HideTWBExt"/>
          <w:b w:val="0"/>
          <w:noProof w:val="0"/>
        </w:rPr>
        <w:t>&lt;TypeAM&gt;</w:t>
      </w:r>
      <w:r w:rsidRPr="00DD32CE">
        <w:t>ÆNDRINGSFORSLAG</w:t>
      </w:r>
      <w:r w:rsidRPr="00DD32CE">
        <w:rPr>
          <w:rStyle w:val="HideTWBExt"/>
          <w:b w:val="0"/>
          <w:noProof w:val="0"/>
        </w:rPr>
        <w:t>&lt;/TypeAM&gt;</w:t>
      </w:r>
    </w:p>
    <w:p w14:paraId="50A95DE5" w14:textId="77777777" w:rsidR="00972820" w:rsidRPr="00DD32CE" w:rsidRDefault="007168BB">
      <w:pPr>
        <w:pStyle w:val="CoverDocType24a"/>
      </w:pPr>
      <w:r w:rsidRPr="00DD32CE">
        <w:rPr>
          <w:rStyle w:val="HideTWBExt"/>
          <w:rFonts w:eastAsia="Times New Roman"/>
          <w:b w:val="0"/>
          <w:noProof w:val="0"/>
        </w:rPr>
        <w:t>&lt;RangeAM&gt;</w:t>
      </w:r>
      <w:r w:rsidRPr="00DD32CE">
        <w:t>277 - 544</w:t>
      </w:r>
      <w:r w:rsidRPr="00DD32CE">
        <w:rPr>
          <w:rStyle w:val="HideTWBExt"/>
          <w:rFonts w:eastAsia="Times New Roman"/>
          <w:b w:val="0"/>
          <w:noProof w:val="0"/>
        </w:rPr>
        <w:t>&lt;/RangeAM&gt;</w:t>
      </w:r>
    </w:p>
    <w:p w14:paraId="0C83F755" w14:textId="77777777" w:rsidR="00972820" w:rsidRPr="00DD32CE" w:rsidRDefault="007168BB">
      <w:pPr>
        <w:pStyle w:val="CoverBold"/>
      </w:pPr>
      <w:r w:rsidRPr="00DD32CE">
        <w:rPr>
          <w:rStyle w:val="HideTWBExt"/>
          <w:b w:val="0"/>
          <w:noProof w:val="0"/>
        </w:rPr>
        <w:t>&lt;TitreType&gt;</w:t>
      </w:r>
      <w:r w:rsidRPr="00DD32CE">
        <w:t>Udkast til betænkning</w:t>
      </w:r>
      <w:r w:rsidRPr="00DD32CE">
        <w:rPr>
          <w:rStyle w:val="HideTWBExt"/>
          <w:b w:val="0"/>
          <w:noProof w:val="0"/>
        </w:rPr>
        <w:t>&lt;/TitreType&gt;</w:t>
      </w:r>
    </w:p>
    <w:p w14:paraId="3DB422E3" w14:textId="77777777" w:rsidR="00972820" w:rsidRPr="00DD32CE" w:rsidRDefault="007168BB">
      <w:pPr>
        <w:pStyle w:val="CoverBold"/>
      </w:pPr>
      <w:r w:rsidRPr="00DD32CE">
        <w:rPr>
          <w:rStyle w:val="HideTWBExt"/>
          <w:b w:val="0"/>
          <w:noProof w:val="0"/>
        </w:rPr>
        <w:t>&lt;Rapporteur&gt;</w:t>
      </w:r>
      <w:r w:rsidRPr="00DD32CE">
        <w:t>Javier Zarzalejos</w:t>
      </w:r>
      <w:r w:rsidRPr="00DD32CE">
        <w:rPr>
          <w:rStyle w:val="HideTWBExt"/>
          <w:b w:val="0"/>
          <w:noProof w:val="0"/>
        </w:rPr>
        <w:t>&lt;/Rapporteur&gt;</w:t>
      </w:r>
    </w:p>
    <w:p w14:paraId="42AB4258" w14:textId="77777777" w:rsidR="00972820" w:rsidRPr="00DD32CE" w:rsidRDefault="007168BB">
      <w:pPr>
        <w:pStyle w:val="CoverNormal24a"/>
      </w:pPr>
      <w:r w:rsidRPr="00DD32CE">
        <w:rPr>
          <w:rStyle w:val="HideTWBExt"/>
          <w:noProof w:val="0"/>
        </w:rPr>
        <w:t>&lt;DocRefPE&gt;</w:t>
      </w:r>
      <w:r w:rsidRPr="00DD32CE">
        <w:t>(PE746.811v01-00)</w:t>
      </w:r>
      <w:r w:rsidRPr="00DD32CE">
        <w:rPr>
          <w:rStyle w:val="HideTWBExt"/>
          <w:noProof w:val="0"/>
        </w:rPr>
        <w:t>&lt;/DocRefPE&gt;</w:t>
      </w:r>
    </w:p>
    <w:p w14:paraId="3F1D08AE" w14:textId="77777777" w:rsidR="00972820" w:rsidRPr="00DD32CE" w:rsidRDefault="007168BB">
      <w:pPr>
        <w:pStyle w:val="CoverNormal24a"/>
      </w:pPr>
      <w:r w:rsidRPr="00DD32CE">
        <w:rPr>
          <w:rStyle w:val="HideTWBExt"/>
          <w:noProof w:val="0"/>
        </w:rPr>
        <w:t>&lt;Titre&gt;</w:t>
      </w:r>
      <w:r w:rsidRPr="00DD32CE">
        <w:t>Regler til forebyggelse og bekæmpelse af seksuelt misbrug af børn</w:t>
      </w:r>
      <w:r w:rsidRPr="00DD32CE">
        <w:rPr>
          <w:rStyle w:val="HideTWBExt"/>
          <w:noProof w:val="0"/>
        </w:rPr>
        <w:t>&lt;/Titre&gt;</w:t>
      </w:r>
    </w:p>
    <w:p w14:paraId="57E2C577" w14:textId="77777777" w:rsidR="00972820" w:rsidRPr="00DD32CE" w:rsidRDefault="007168BB">
      <w:pPr>
        <w:pStyle w:val="CoverNormal"/>
      </w:pPr>
      <w:r w:rsidRPr="00DD32CE">
        <w:rPr>
          <w:rStyle w:val="HideTWBExt"/>
          <w:noProof w:val="0"/>
        </w:rPr>
        <w:t>&lt;DocAmend&gt;</w:t>
      </w:r>
      <w:r w:rsidRPr="00DD32CE">
        <w:t>Forslag til forordning</w:t>
      </w:r>
      <w:r w:rsidRPr="00DD32CE">
        <w:rPr>
          <w:rStyle w:val="HideTWBExt"/>
          <w:noProof w:val="0"/>
        </w:rPr>
        <w:t>&lt;/DocAmend&gt;</w:t>
      </w:r>
    </w:p>
    <w:p w14:paraId="31BE404C" w14:textId="77777777" w:rsidR="00972820" w:rsidRPr="00DD32CE" w:rsidRDefault="007168BB">
      <w:pPr>
        <w:pStyle w:val="CoverNormal24a"/>
      </w:pPr>
      <w:r w:rsidRPr="00DD32CE">
        <w:rPr>
          <w:rStyle w:val="HideTWBExt"/>
          <w:noProof w:val="0"/>
        </w:rPr>
        <w:t>&lt;DocRef&gt;</w:t>
      </w:r>
      <w:r w:rsidRPr="00DD32CE">
        <w:t>(COM(2022)0209 – C9-0174/2022 – 2022/0155(COD))</w:t>
      </w:r>
      <w:r w:rsidRPr="00DD32CE">
        <w:rPr>
          <w:rStyle w:val="HideTWBExt"/>
          <w:noProof w:val="0"/>
        </w:rPr>
        <w:t>&lt;/DocRef&gt;</w:t>
      </w:r>
    </w:p>
    <w:p w14:paraId="6AB563D2" w14:textId="77777777" w:rsidR="00972820" w:rsidRPr="00DD32CE" w:rsidRDefault="007168BB">
      <w:r w:rsidRPr="00DD32CE">
        <w:br w:type="page"/>
      </w:r>
      <w:r w:rsidRPr="00DD32CE">
        <w:lastRenderedPageBreak/>
        <w:t>AM_Com_LegReport</w:t>
      </w:r>
    </w:p>
    <w:p w14:paraId="7E371708" w14:textId="4DFD2333" w:rsidR="00A04C33" w:rsidRPr="00DD32CE" w:rsidRDefault="007168BB" w:rsidP="00A04C33">
      <w:pPr>
        <w:pStyle w:val="AmNumberTabs"/>
      </w:pPr>
      <w:r w:rsidRPr="00DD32CE">
        <w:br w:type="page"/>
      </w:r>
      <w:r w:rsidR="00A04C33" w:rsidRPr="00DD32CE">
        <w:rPr>
          <w:rStyle w:val="HideTWBExt"/>
          <w:b w:val="0"/>
          <w:noProof w:val="0"/>
        </w:rPr>
        <w:lastRenderedPageBreak/>
        <w:t>&lt;RepeatBlock-Amend&gt;&lt;Amend&gt;</w:t>
      </w:r>
      <w:r w:rsidR="00A04C33" w:rsidRPr="00DD32CE">
        <w:t>Ændringsforslag</w:t>
      </w:r>
      <w:r w:rsidR="00A04C33" w:rsidRPr="00DD32CE">
        <w:tab/>
      </w:r>
      <w:r w:rsidR="00A04C33" w:rsidRPr="00DD32CE">
        <w:tab/>
      </w:r>
      <w:r w:rsidR="00A04C33" w:rsidRPr="00DD32CE">
        <w:rPr>
          <w:rStyle w:val="HideTWBExt"/>
          <w:b w:val="0"/>
          <w:noProof w:val="0"/>
        </w:rPr>
        <w:t>&lt;NumAm&gt;</w:t>
      </w:r>
      <w:r w:rsidR="00A04C33" w:rsidRPr="00DD32CE">
        <w:t>277</w:t>
      </w:r>
      <w:r w:rsidR="00A04C33" w:rsidRPr="00DD32CE">
        <w:rPr>
          <w:rStyle w:val="HideTWBExt"/>
          <w:b w:val="0"/>
          <w:noProof w:val="0"/>
        </w:rPr>
        <w:t>&lt;/NumAm&gt;</w:t>
      </w:r>
    </w:p>
    <w:p w14:paraId="227B80D9"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770AD0E2" w14:textId="77777777" w:rsidR="00A04C33" w:rsidRPr="00DD32CE" w:rsidRDefault="00A04C33" w:rsidP="00A04C33">
      <w:pPr>
        <w:pStyle w:val="NormalBold"/>
      </w:pPr>
      <w:r w:rsidRPr="00DD32CE">
        <w:rPr>
          <w:rStyle w:val="HideTWBExt"/>
          <w:b w:val="0"/>
          <w:noProof w:val="0"/>
        </w:rPr>
        <w:t>&lt;/RepeatBlock-By&gt;</w:t>
      </w:r>
    </w:p>
    <w:p w14:paraId="74FC55F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F7A4231" w14:textId="77777777" w:rsidR="00A04C33" w:rsidRPr="00DD32CE" w:rsidRDefault="00A04C33" w:rsidP="00A04C33">
      <w:pPr>
        <w:pStyle w:val="NormalBold"/>
      </w:pPr>
      <w:r w:rsidRPr="00DD32CE">
        <w:rPr>
          <w:rStyle w:val="HideTWBExt"/>
          <w:b w:val="0"/>
          <w:noProof w:val="0"/>
        </w:rPr>
        <w:t>&lt;Article&gt;</w:t>
      </w:r>
      <w:r w:rsidRPr="00DD32CE">
        <w: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4034E1" w14:textId="77777777" w:rsidTr="0030572E">
        <w:trPr>
          <w:trHeight w:hRule="exact" w:val="240"/>
          <w:jc w:val="center"/>
        </w:trPr>
        <w:tc>
          <w:tcPr>
            <w:tcW w:w="9752" w:type="dxa"/>
            <w:gridSpan w:val="2"/>
          </w:tcPr>
          <w:p w14:paraId="604A0F77" w14:textId="77777777" w:rsidR="00A04C33" w:rsidRPr="00DD32CE" w:rsidRDefault="00A04C33" w:rsidP="0030572E"/>
        </w:tc>
      </w:tr>
      <w:tr w:rsidR="000727E1" w:rsidRPr="00DD32CE" w14:paraId="7EB498D8" w14:textId="77777777" w:rsidTr="0030572E">
        <w:trPr>
          <w:trHeight w:val="240"/>
          <w:jc w:val="center"/>
        </w:trPr>
        <w:tc>
          <w:tcPr>
            <w:tcW w:w="4876" w:type="dxa"/>
          </w:tcPr>
          <w:p w14:paraId="7E395DBF" w14:textId="77777777" w:rsidR="00A04C33" w:rsidRPr="00DD32CE" w:rsidRDefault="00A04C33" w:rsidP="0030572E">
            <w:pPr>
              <w:pStyle w:val="AmColumnHeading"/>
            </w:pPr>
          </w:p>
        </w:tc>
        <w:tc>
          <w:tcPr>
            <w:tcW w:w="4876" w:type="dxa"/>
          </w:tcPr>
          <w:p w14:paraId="79CE698F" w14:textId="77777777" w:rsidR="00A04C33" w:rsidRPr="00DD32CE" w:rsidRDefault="00A04C33" w:rsidP="0030572E">
            <w:pPr>
              <w:pStyle w:val="AmColumnHeading"/>
            </w:pPr>
            <w:r w:rsidRPr="00DD32CE">
              <w:t>Forslag om forkastelse</w:t>
            </w:r>
          </w:p>
        </w:tc>
      </w:tr>
      <w:tr w:rsidR="000727E1" w:rsidRPr="00DD32CE" w14:paraId="68C0AC9B" w14:textId="77777777" w:rsidTr="0030572E">
        <w:trPr>
          <w:jc w:val="center"/>
        </w:trPr>
        <w:tc>
          <w:tcPr>
            <w:tcW w:w="4876" w:type="dxa"/>
          </w:tcPr>
          <w:p w14:paraId="71588715" w14:textId="77777777" w:rsidR="00A04C33" w:rsidRPr="00DD32CE" w:rsidRDefault="00A04C33" w:rsidP="0030572E"/>
        </w:tc>
        <w:tc>
          <w:tcPr>
            <w:tcW w:w="4876" w:type="dxa"/>
          </w:tcPr>
          <w:p w14:paraId="6C433121" w14:textId="77777777" w:rsidR="00A04C33" w:rsidRPr="00DD32CE" w:rsidRDefault="00A04C33" w:rsidP="0030572E">
            <w:pPr>
              <w:pStyle w:val="Normal6a"/>
            </w:pPr>
            <w:r w:rsidRPr="00DD32CE">
              <w:rPr>
                <w:b/>
                <w:i/>
              </w:rPr>
              <w:t>Europa-Parlamentet forkaster Kommissionens forslag (COM(2022)0209).</w:t>
            </w:r>
          </w:p>
        </w:tc>
      </w:tr>
    </w:tbl>
    <w:p w14:paraId="42AAAC9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8AD2256"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150AF72A" w14:textId="77777777" w:rsidR="00A04C33" w:rsidRPr="00DD32CE" w:rsidRDefault="00A04C33" w:rsidP="00A04C33">
      <w:pPr>
        <w:pStyle w:val="AmJustText"/>
      </w:pPr>
      <w:r w:rsidRPr="00DD32CE">
        <w:t>Forslaget til forordning bør trækkes tilbage og erstattes af et forslag til forordning om bekæmpelse af seksuelt misbrug af børn online med et passende retsgrundlag, som er teknisk gennemførligt, og som ikke er åbenbart uforeneligt med EU-forbuddet mod generelle overvågningsforpligtelser.</w:t>
      </w:r>
    </w:p>
    <w:p w14:paraId="60B8C964" w14:textId="77777777" w:rsidR="00A04C33" w:rsidRPr="00DD32CE" w:rsidRDefault="00A04C33" w:rsidP="00A04C33">
      <w:r w:rsidRPr="00DD32CE">
        <w:rPr>
          <w:rStyle w:val="HideTWBExt"/>
          <w:noProof w:val="0"/>
        </w:rPr>
        <w:t>&lt;/Amend&gt;</w:t>
      </w:r>
    </w:p>
    <w:p w14:paraId="6521856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278</w:t>
      </w:r>
      <w:r w:rsidRPr="00DD32CE">
        <w:rPr>
          <w:rStyle w:val="HideTWBExt"/>
          <w:b w:val="0"/>
          <w:noProof w:val="0"/>
        </w:rPr>
        <w:t>&lt;/NumAm&gt;</w:t>
      </w:r>
    </w:p>
    <w:p w14:paraId="52086E14" w14:textId="77777777" w:rsidR="00A04C33" w:rsidRPr="00DD32CE" w:rsidRDefault="00A04C33" w:rsidP="00A04C33">
      <w:pPr>
        <w:pStyle w:val="NormalBold"/>
      </w:pPr>
      <w:r w:rsidRPr="00DD32CE">
        <w:rPr>
          <w:rStyle w:val="HideTWBExt"/>
          <w:b w:val="0"/>
          <w:noProof w:val="0"/>
        </w:rPr>
        <w:t>&lt;RepeatBlock-By&gt;&lt;Members&gt;</w:t>
      </w:r>
      <w:r w:rsidRPr="00DD32CE">
        <w:t>Clare Daly, Cornelia Ernst</w:t>
      </w:r>
      <w:r w:rsidRPr="00DD32CE">
        <w:rPr>
          <w:rStyle w:val="HideTWBExt"/>
          <w:b w:val="0"/>
          <w:noProof w:val="0"/>
        </w:rPr>
        <w:t>&lt;/Members&gt;</w:t>
      </w:r>
    </w:p>
    <w:p w14:paraId="2873E583" w14:textId="77777777" w:rsidR="00A04C33" w:rsidRPr="00DD32CE" w:rsidRDefault="00A04C33" w:rsidP="00A04C33">
      <w:pPr>
        <w:pStyle w:val="NormalBold"/>
      </w:pPr>
      <w:r w:rsidRPr="00DD32CE">
        <w:rPr>
          <w:rStyle w:val="HideTWBExt"/>
          <w:b w:val="0"/>
          <w:noProof w:val="0"/>
        </w:rPr>
        <w:t>&lt;/RepeatBlock-By&gt;</w:t>
      </w:r>
    </w:p>
    <w:p w14:paraId="013889D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10BC561" w14:textId="77777777" w:rsidR="00A04C33" w:rsidRPr="00DD32CE" w:rsidRDefault="00A04C33" w:rsidP="00A04C33">
      <w:pPr>
        <w:pStyle w:val="NormalBold"/>
      </w:pPr>
      <w:r w:rsidRPr="00DD32CE">
        <w:rPr>
          <w:rStyle w:val="HideTWBExt"/>
          <w:b w:val="0"/>
          <w:noProof w:val="0"/>
        </w:rPr>
        <w:t>&lt;Article&gt;</w:t>
      </w:r>
      <w:r w:rsidRPr="00DD32CE">
        <w: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EFD7AE" w14:textId="77777777" w:rsidTr="0030572E">
        <w:trPr>
          <w:trHeight w:hRule="exact" w:val="240"/>
          <w:jc w:val="center"/>
        </w:trPr>
        <w:tc>
          <w:tcPr>
            <w:tcW w:w="9752" w:type="dxa"/>
            <w:gridSpan w:val="2"/>
          </w:tcPr>
          <w:p w14:paraId="6BA00BC1" w14:textId="77777777" w:rsidR="00A04C33" w:rsidRPr="00DD32CE" w:rsidRDefault="00A04C33" w:rsidP="0030572E"/>
        </w:tc>
      </w:tr>
      <w:tr w:rsidR="000727E1" w:rsidRPr="00DD32CE" w14:paraId="61A650D1" w14:textId="77777777" w:rsidTr="0030572E">
        <w:trPr>
          <w:trHeight w:val="240"/>
          <w:jc w:val="center"/>
        </w:trPr>
        <w:tc>
          <w:tcPr>
            <w:tcW w:w="4876" w:type="dxa"/>
          </w:tcPr>
          <w:p w14:paraId="0D32360F" w14:textId="77777777" w:rsidR="00A04C33" w:rsidRPr="00DD32CE" w:rsidRDefault="00A04C33" w:rsidP="0030572E">
            <w:pPr>
              <w:pStyle w:val="AmColumnHeading"/>
            </w:pPr>
          </w:p>
        </w:tc>
        <w:tc>
          <w:tcPr>
            <w:tcW w:w="4876" w:type="dxa"/>
          </w:tcPr>
          <w:p w14:paraId="5A509D10" w14:textId="77777777" w:rsidR="00A04C33" w:rsidRPr="00DD32CE" w:rsidRDefault="00A04C33" w:rsidP="0030572E">
            <w:pPr>
              <w:pStyle w:val="AmColumnHeading"/>
            </w:pPr>
            <w:r w:rsidRPr="00DD32CE">
              <w:t>Forslag om forkastelse</w:t>
            </w:r>
          </w:p>
        </w:tc>
      </w:tr>
      <w:tr w:rsidR="000727E1" w:rsidRPr="00DD32CE" w14:paraId="445244F7" w14:textId="77777777" w:rsidTr="0030572E">
        <w:trPr>
          <w:jc w:val="center"/>
        </w:trPr>
        <w:tc>
          <w:tcPr>
            <w:tcW w:w="4876" w:type="dxa"/>
          </w:tcPr>
          <w:p w14:paraId="4477523E" w14:textId="77777777" w:rsidR="00A04C33" w:rsidRPr="00DD32CE" w:rsidRDefault="00A04C33" w:rsidP="0030572E"/>
        </w:tc>
        <w:tc>
          <w:tcPr>
            <w:tcW w:w="4876" w:type="dxa"/>
          </w:tcPr>
          <w:p w14:paraId="309AF914" w14:textId="77777777" w:rsidR="00A04C33" w:rsidRPr="00DD32CE" w:rsidRDefault="00A04C33" w:rsidP="0030572E">
            <w:pPr>
              <w:pStyle w:val="Normal6a"/>
            </w:pPr>
            <w:r w:rsidRPr="00DD32CE">
              <w:rPr>
                <w:b/>
                <w:i/>
              </w:rPr>
              <w:t>Europa-Parlamentet forkaster Kommissionens forslag (COM(2022)0209).</w:t>
            </w:r>
          </w:p>
        </w:tc>
      </w:tr>
    </w:tbl>
    <w:p w14:paraId="232C834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DB45869"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AB0A165" w14:textId="77777777" w:rsidR="00A04C33" w:rsidRPr="00DD32CE" w:rsidRDefault="00A04C33" w:rsidP="00A04C33">
      <w:pPr>
        <w:pStyle w:val="AmJustText"/>
      </w:pPr>
      <w:r w:rsidRPr="00DD32CE">
        <w:t>Kommissionen opfordres til at erstatte forslaget med et forslag til forordning om bekæmpelse af seksuelt misbrug af børn online med et passende retsgrundlag, som bygger på løbende dialog med eksperter i børns rettigheder og især børns digitale rettigheder, grupper, der beskæftiger sig med menneskerettigheder og digitale rettigheder mere generelt, eksperter i cybersikkerhed og teknologi og eksperter i internetregulering, som er teknisk gennemførligt, og som ikke er åbenbart uforeneligt med chartret om grundlæggende rettigheder og EU-forbuddet mod generelle overvågningsforpligtelser.</w:t>
      </w:r>
    </w:p>
    <w:p w14:paraId="352C4CE0" w14:textId="77777777" w:rsidR="00A04C33" w:rsidRPr="00DD32CE" w:rsidRDefault="00A04C33" w:rsidP="00A04C33">
      <w:r w:rsidRPr="00DD32CE">
        <w:rPr>
          <w:rStyle w:val="HideTWBExt"/>
          <w:noProof w:val="0"/>
        </w:rPr>
        <w:t>&lt;/Amend&gt;</w:t>
      </w:r>
    </w:p>
    <w:p w14:paraId="6C504604"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279</w:t>
      </w:r>
      <w:r w:rsidRPr="00DD32CE">
        <w:rPr>
          <w:rStyle w:val="HideTWBExt"/>
          <w:b w:val="0"/>
          <w:noProof w:val="0"/>
        </w:rPr>
        <w:t>&lt;/NumAm&gt;</w:t>
      </w:r>
    </w:p>
    <w:p w14:paraId="5E9B06FB" w14:textId="77777777" w:rsidR="00A04C33" w:rsidRPr="00DD32CE" w:rsidRDefault="00A04C33" w:rsidP="00A04C33">
      <w:pPr>
        <w:pStyle w:val="NormalBold"/>
      </w:pPr>
      <w:r w:rsidRPr="00DD32CE">
        <w:rPr>
          <w:rStyle w:val="HideTWBExt"/>
          <w:b w:val="0"/>
          <w:noProof w:val="0"/>
        </w:rPr>
        <w:t>&lt;RepeatBlock-By&gt;&lt;Members&gt;</w:t>
      </w:r>
      <w:r w:rsidRPr="00DD32CE">
        <w:t>Charlie Weimers, Cristian Terheş, Rob Rooken</w:t>
      </w:r>
      <w:r w:rsidRPr="00DD32CE">
        <w:rPr>
          <w:rStyle w:val="HideTWBExt"/>
          <w:b w:val="0"/>
          <w:noProof w:val="0"/>
        </w:rPr>
        <w:t>&lt;/Members&gt;</w:t>
      </w:r>
    </w:p>
    <w:p w14:paraId="7C67AB03" w14:textId="77777777" w:rsidR="00A04C33" w:rsidRPr="00DD32CE" w:rsidRDefault="00A04C33" w:rsidP="00A04C33">
      <w:pPr>
        <w:pStyle w:val="NormalBold"/>
      </w:pPr>
      <w:r w:rsidRPr="00DD32CE">
        <w:rPr>
          <w:rStyle w:val="HideTWBExt"/>
          <w:b w:val="0"/>
          <w:noProof w:val="0"/>
        </w:rPr>
        <w:t>&lt;/RepeatBlock-By&gt;</w:t>
      </w:r>
    </w:p>
    <w:p w14:paraId="30189E8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B85A3FD" w14:textId="77777777" w:rsidR="00A04C33" w:rsidRPr="00DD32CE" w:rsidRDefault="00A04C33" w:rsidP="00A04C33">
      <w:pPr>
        <w:pStyle w:val="NormalBold"/>
      </w:pPr>
      <w:r w:rsidRPr="00DD32CE">
        <w:rPr>
          <w:rStyle w:val="HideTWBExt"/>
          <w:b w:val="0"/>
          <w:noProof w:val="0"/>
        </w:rPr>
        <w:t>&lt;Article&gt;</w:t>
      </w:r>
      <w:r w:rsidRPr="00DD32CE">
        <w: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E793E7" w14:textId="77777777" w:rsidTr="0030572E">
        <w:trPr>
          <w:trHeight w:hRule="exact" w:val="240"/>
          <w:jc w:val="center"/>
        </w:trPr>
        <w:tc>
          <w:tcPr>
            <w:tcW w:w="9752" w:type="dxa"/>
            <w:gridSpan w:val="2"/>
          </w:tcPr>
          <w:p w14:paraId="10F0F4AF" w14:textId="77777777" w:rsidR="00A04C33" w:rsidRPr="00DD32CE" w:rsidRDefault="00A04C33" w:rsidP="0030572E"/>
        </w:tc>
      </w:tr>
      <w:tr w:rsidR="000727E1" w:rsidRPr="00DD32CE" w14:paraId="091020A3" w14:textId="77777777" w:rsidTr="0030572E">
        <w:trPr>
          <w:trHeight w:val="240"/>
          <w:jc w:val="center"/>
        </w:trPr>
        <w:tc>
          <w:tcPr>
            <w:tcW w:w="4876" w:type="dxa"/>
          </w:tcPr>
          <w:p w14:paraId="7D21AC7A" w14:textId="77777777" w:rsidR="00A04C33" w:rsidRPr="00DD32CE" w:rsidRDefault="00A04C33" w:rsidP="0030572E">
            <w:pPr>
              <w:pStyle w:val="AmColumnHeading"/>
            </w:pPr>
          </w:p>
        </w:tc>
        <w:tc>
          <w:tcPr>
            <w:tcW w:w="4876" w:type="dxa"/>
          </w:tcPr>
          <w:p w14:paraId="0FE2C0EE" w14:textId="77777777" w:rsidR="00A04C33" w:rsidRPr="00DD32CE" w:rsidRDefault="00A04C33" w:rsidP="0030572E">
            <w:pPr>
              <w:pStyle w:val="AmColumnHeading"/>
            </w:pPr>
            <w:r w:rsidRPr="00DD32CE">
              <w:t>Forslag om forkastelse</w:t>
            </w:r>
          </w:p>
        </w:tc>
      </w:tr>
      <w:tr w:rsidR="000727E1" w:rsidRPr="00DD32CE" w14:paraId="7E6C9895" w14:textId="77777777" w:rsidTr="0030572E">
        <w:trPr>
          <w:jc w:val="center"/>
        </w:trPr>
        <w:tc>
          <w:tcPr>
            <w:tcW w:w="4876" w:type="dxa"/>
          </w:tcPr>
          <w:p w14:paraId="4AC0CD34" w14:textId="77777777" w:rsidR="00A04C33" w:rsidRPr="00DD32CE" w:rsidRDefault="00A04C33" w:rsidP="0030572E"/>
        </w:tc>
        <w:tc>
          <w:tcPr>
            <w:tcW w:w="4876" w:type="dxa"/>
          </w:tcPr>
          <w:p w14:paraId="618D2260" w14:textId="77777777" w:rsidR="00A04C33" w:rsidRPr="00DD32CE" w:rsidRDefault="00A04C33" w:rsidP="0030572E">
            <w:pPr>
              <w:pStyle w:val="Normal6a"/>
            </w:pPr>
            <w:r w:rsidRPr="00DD32CE">
              <w:rPr>
                <w:b/>
                <w:i/>
              </w:rPr>
              <w:t>Europa-Parlamentet forkaster Kommissionens forslag (COM(2022)0209).</w:t>
            </w:r>
          </w:p>
        </w:tc>
      </w:tr>
    </w:tbl>
    <w:p w14:paraId="272698E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EC554E7" w14:textId="77777777" w:rsidR="00A04C33" w:rsidRPr="00DD32CE" w:rsidRDefault="00A04C33" w:rsidP="00A04C33">
      <w:r w:rsidRPr="00DD32CE">
        <w:rPr>
          <w:rStyle w:val="HideTWBExt"/>
          <w:noProof w:val="0"/>
        </w:rPr>
        <w:t>&lt;/Amend&gt;</w:t>
      </w:r>
    </w:p>
    <w:p w14:paraId="2A39717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280</w:t>
      </w:r>
      <w:r w:rsidRPr="00DD32CE">
        <w:rPr>
          <w:rStyle w:val="HideTWBExt"/>
          <w:b w:val="0"/>
          <w:noProof w:val="0"/>
        </w:rPr>
        <w:t>&lt;/NumAm&gt;</w:t>
      </w:r>
    </w:p>
    <w:p w14:paraId="78C2EB92" w14:textId="77777777" w:rsidR="00A04C33" w:rsidRPr="00DD32CE" w:rsidRDefault="00A04C33" w:rsidP="00A04C33">
      <w:pPr>
        <w:pStyle w:val="NormalBold"/>
      </w:pPr>
      <w:r w:rsidRPr="00DD32CE">
        <w:rPr>
          <w:rStyle w:val="HideTWBExt"/>
          <w:b w:val="0"/>
          <w:noProof w:val="0"/>
        </w:rPr>
        <w:t>&lt;RepeatBlock-By&gt;&lt;Members&gt;</w:t>
      </w:r>
      <w:r w:rsidRPr="00DD32CE">
        <w:t>Moritz Körner, Sophia in 't Veld, Yana Toom, Morten Petersen, Michal Šimečka, Jan-Christoph Oetjen, Svenja Hahn, Karen Melchior</w:t>
      </w:r>
      <w:r w:rsidRPr="00DD32CE">
        <w:rPr>
          <w:rStyle w:val="HideTWBExt"/>
          <w:b w:val="0"/>
          <w:noProof w:val="0"/>
        </w:rPr>
        <w:t>&lt;/Members&gt;</w:t>
      </w:r>
    </w:p>
    <w:p w14:paraId="68D43E37" w14:textId="77777777" w:rsidR="00A04C33" w:rsidRPr="00DD32CE" w:rsidRDefault="00A04C33" w:rsidP="00A04C33">
      <w:pPr>
        <w:pStyle w:val="NormalBold"/>
      </w:pPr>
      <w:r w:rsidRPr="00DD32CE">
        <w:rPr>
          <w:rStyle w:val="HideTWBExt"/>
          <w:b w:val="0"/>
          <w:noProof w:val="0"/>
        </w:rPr>
        <w:t>&lt;/RepeatBlock-By&gt;</w:t>
      </w:r>
    </w:p>
    <w:p w14:paraId="3163BFB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ABD9881" w14:textId="77777777" w:rsidR="00A04C33" w:rsidRPr="00DD32CE" w:rsidRDefault="00A04C33" w:rsidP="00A04C33">
      <w:pPr>
        <w:pStyle w:val="NormalBold"/>
      </w:pPr>
      <w:r w:rsidRPr="00DD32CE">
        <w:rPr>
          <w:rStyle w:val="HideTWBExt"/>
          <w:b w:val="0"/>
          <w:noProof w:val="0"/>
        </w:rPr>
        <w:t>&lt;Article&gt;</w:t>
      </w:r>
      <w:r w:rsidRPr="00DD32CE">
        <w: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F3EFC5A" w14:textId="77777777" w:rsidTr="0030572E">
        <w:trPr>
          <w:trHeight w:hRule="exact" w:val="240"/>
          <w:jc w:val="center"/>
        </w:trPr>
        <w:tc>
          <w:tcPr>
            <w:tcW w:w="9752" w:type="dxa"/>
            <w:gridSpan w:val="2"/>
          </w:tcPr>
          <w:p w14:paraId="36907756" w14:textId="77777777" w:rsidR="00A04C33" w:rsidRPr="00DD32CE" w:rsidRDefault="00A04C33" w:rsidP="0030572E"/>
        </w:tc>
      </w:tr>
      <w:tr w:rsidR="000727E1" w:rsidRPr="00DD32CE" w14:paraId="15855792" w14:textId="77777777" w:rsidTr="0030572E">
        <w:trPr>
          <w:trHeight w:val="240"/>
          <w:jc w:val="center"/>
        </w:trPr>
        <w:tc>
          <w:tcPr>
            <w:tcW w:w="4876" w:type="dxa"/>
          </w:tcPr>
          <w:p w14:paraId="0E63E7EF" w14:textId="77777777" w:rsidR="00A04C33" w:rsidRPr="00DD32CE" w:rsidRDefault="00A04C33" w:rsidP="0030572E">
            <w:pPr>
              <w:pStyle w:val="AmColumnHeading"/>
            </w:pPr>
          </w:p>
        </w:tc>
        <w:tc>
          <w:tcPr>
            <w:tcW w:w="4876" w:type="dxa"/>
          </w:tcPr>
          <w:p w14:paraId="29C56A22" w14:textId="77777777" w:rsidR="00A04C33" w:rsidRPr="00DD32CE" w:rsidRDefault="00A04C33" w:rsidP="0030572E">
            <w:pPr>
              <w:pStyle w:val="AmColumnHeading"/>
            </w:pPr>
            <w:r w:rsidRPr="00DD32CE">
              <w:t>Forslag om forkastelse</w:t>
            </w:r>
          </w:p>
        </w:tc>
      </w:tr>
      <w:tr w:rsidR="000727E1" w:rsidRPr="00DD32CE" w14:paraId="29121B1A" w14:textId="77777777" w:rsidTr="0030572E">
        <w:trPr>
          <w:jc w:val="center"/>
        </w:trPr>
        <w:tc>
          <w:tcPr>
            <w:tcW w:w="4876" w:type="dxa"/>
          </w:tcPr>
          <w:p w14:paraId="377D3EE0" w14:textId="77777777" w:rsidR="00A04C33" w:rsidRPr="00DD32CE" w:rsidRDefault="00A04C33" w:rsidP="0030572E"/>
        </w:tc>
        <w:tc>
          <w:tcPr>
            <w:tcW w:w="4876" w:type="dxa"/>
          </w:tcPr>
          <w:p w14:paraId="5AE1F21D" w14:textId="77777777" w:rsidR="00A04C33" w:rsidRPr="00DD32CE" w:rsidRDefault="00A04C33" w:rsidP="0030572E">
            <w:pPr>
              <w:pStyle w:val="Normal6a"/>
            </w:pPr>
            <w:r w:rsidRPr="00DD32CE">
              <w:rPr>
                <w:b/>
                <w:i/>
              </w:rPr>
              <w:t>Europa-Parlamentet forkaster Kommissionens forslag (COM(2022)0209).</w:t>
            </w:r>
          </w:p>
        </w:tc>
      </w:tr>
    </w:tbl>
    <w:p w14:paraId="36A682B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CF2AC1C"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74C17606" w14:textId="77777777" w:rsidR="00A04C33" w:rsidRPr="00DD32CE" w:rsidRDefault="00A04C33" w:rsidP="00A04C33">
      <w:pPr>
        <w:pStyle w:val="AmJustText"/>
      </w:pPr>
      <w:r w:rsidRPr="00DD32CE">
        <w:t xml:space="preserve">Den supplerende konsekvensanalyse af forslaget, som Udvalget om Borgernes Rettigheder og Retlige og Indre Anliggender anmodede om, konstaterer følgende: 1) Der er svagheder i den argumentation (problemstilling), der ligger til grund for forslaget til forordning om bekæmpelse af seksuelt misbrug af børn. 2) Forslaget er målrettet mod kendt indhold, nyt indhold og grooming, selv om teknologierne til opsporing af nyt indhold og grooming ikke er særligt nøjagtige (sammenlignet med teknologierne til opsporing af kendt materiale, der viser seksuelt misbrug af børn). Størstedelen af de rådførte eksperter mener, at anvendelse af teknologierne til at opspore nyt materiale, der viser seksuelt misbrug af børn og grooming, vil føre til en stigning i mængden af indberettet indhold og faldende nøjagtighed, hvilket vil påvirke de retshåndhævende myndigheders arbejdsbyrde væsentligt. Der sås tvivl om, hvorvidt et EU-center kan spille en rolle i at filtrere det indberettede indhold specifikt for at mindske de retshåndhævende myndigheders arbejdsbyrde. 3) Gerningsmændene er ivrige efter at fortsætte deres aktiviteter og vil med al sandsynlighed bruge det mørke og dybe internet, hvor identifikation er mere kompliceret, for at undgå at blive mål for de foranstaltninger, der foreslås i forslaget til forordning om bekæmpelse af seksuelt misbrug af </w:t>
      </w:r>
      <w:r w:rsidRPr="00DD32CE">
        <w:lastRenderedPageBreak/>
        <w:t>børn. 4) Opsporing af materiale, der viser seksuelt misbrug af børn, i end-to-end-kryptering (E2EE) giver anledning til grundlæggende tvivl om sikkerheden i forbindelse med end-to-end-kryptering, eftersom en sådan kryptering skaber sårbarhedsmomenter for brugere af E2EE-kommunikationskanaler. 5) Det kan efter en undersøgelse af alle de grundlæggende rettigheder, der er berørt af gennemførelsen af tiltagene i forslaget til forordning om bekæmpelse af seksuelt misbrug af børn, konstateres, at forslaget ville gribe ind i artikel 7 og 8 i Den Europæiske Unions charter om grundlæggende rettigheder. En sådan indgriben, i form af overtrædelse af forbuddet mod generel dataopbevaring og forbuddet mod generelle overvågningsforpligtelser, kan ikke retfærdiggøres.</w:t>
      </w:r>
    </w:p>
    <w:p w14:paraId="3CD9CBCD" w14:textId="77777777" w:rsidR="00A04C33" w:rsidRPr="00DD32CE" w:rsidRDefault="00A04C33" w:rsidP="00A04C33">
      <w:r w:rsidRPr="00DD32CE">
        <w:rPr>
          <w:rStyle w:val="HideTWBExt"/>
          <w:noProof w:val="0"/>
        </w:rPr>
        <w:t>&lt;/Amend&gt;</w:t>
      </w:r>
    </w:p>
    <w:p w14:paraId="785CA7C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281</w:t>
      </w:r>
      <w:r w:rsidRPr="00DD32CE">
        <w:rPr>
          <w:rStyle w:val="HideTWBExt"/>
          <w:b w:val="0"/>
          <w:noProof w:val="0"/>
        </w:rPr>
        <w:t>&lt;/NumAm&gt;</w:t>
      </w:r>
    </w:p>
    <w:p w14:paraId="159E7D8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C4268E6"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ABF3CFD" w14:textId="77777777" w:rsidR="00A04C33" w:rsidRPr="00DD32CE" w:rsidRDefault="00A04C33" w:rsidP="00A04C33">
      <w:pPr>
        <w:pStyle w:val="NormalBold"/>
      </w:pPr>
      <w:r w:rsidRPr="00DD32CE">
        <w:rPr>
          <w:rStyle w:val="HideTWBExt"/>
          <w:b w:val="0"/>
          <w:noProof w:val="0"/>
        </w:rPr>
        <w:t>&lt;/RepeatBlock-By&gt;</w:t>
      </w:r>
    </w:p>
    <w:p w14:paraId="35936C1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3A647FA" w14:textId="77777777" w:rsidR="00A04C33" w:rsidRPr="00DD32CE" w:rsidRDefault="00A04C33" w:rsidP="00A04C33">
      <w:pPr>
        <w:pStyle w:val="NormalBold"/>
      </w:pPr>
      <w:r w:rsidRPr="00DD32CE">
        <w:rPr>
          <w:rStyle w:val="HideTWBExt"/>
          <w:b w:val="0"/>
          <w:noProof w:val="0"/>
        </w:rPr>
        <w:t>&lt;Article&gt;</w:t>
      </w:r>
      <w:r w:rsidRPr="00DD32CE">
        <w:t>Overskrift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3B7E9EA" w14:textId="77777777" w:rsidTr="0030572E">
        <w:trPr>
          <w:trHeight w:hRule="exact" w:val="240"/>
          <w:jc w:val="center"/>
        </w:trPr>
        <w:tc>
          <w:tcPr>
            <w:tcW w:w="9752" w:type="dxa"/>
            <w:gridSpan w:val="2"/>
          </w:tcPr>
          <w:p w14:paraId="4D2446AB" w14:textId="77777777" w:rsidR="00A04C33" w:rsidRPr="00DD32CE" w:rsidRDefault="00A04C33" w:rsidP="0030572E"/>
        </w:tc>
      </w:tr>
      <w:tr w:rsidR="000727E1" w:rsidRPr="00DD32CE" w14:paraId="237F18AE" w14:textId="77777777" w:rsidTr="0030572E">
        <w:trPr>
          <w:trHeight w:val="240"/>
          <w:jc w:val="center"/>
        </w:trPr>
        <w:tc>
          <w:tcPr>
            <w:tcW w:w="4876" w:type="dxa"/>
          </w:tcPr>
          <w:p w14:paraId="419556AD" w14:textId="77777777" w:rsidR="00A04C33" w:rsidRPr="00DD32CE" w:rsidRDefault="00A04C33" w:rsidP="0030572E">
            <w:pPr>
              <w:pStyle w:val="AmColumnHeading"/>
            </w:pPr>
            <w:r w:rsidRPr="00DD32CE">
              <w:t>Kommissionens forslag</w:t>
            </w:r>
          </w:p>
        </w:tc>
        <w:tc>
          <w:tcPr>
            <w:tcW w:w="4876" w:type="dxa"/>
          </w:tcPr>
          <w:p w14:paraId="192B0C2F" w14:textId="77777777" w:rsidR="00A04C33" w:rsidRPr="00DD32CE" w:rsidRDefault="00A04C33" w:rsidP="0030572E">
            <w:pPr>
              <w:pStyle w:val="AmColumnHeading"/>
            </w:pPr>
            <w:r w:rsidRPr="00DD32CE">
              <w:t>Ændringsforslag</w:t>
            </w:r>
          </w:p>
        </w:tc>
      </w:tr>
      <w:tr w:rsidR="000727E1" w:rsidRPr="00DD32CE" w14:paraId="002A134A" w14:textId="77777777" w:rsidTr="0030572E">
        <w:trPr>
          <w:jc w:val="center"/>
        </w:trPr>
        <w:tc>
          <w:tcPr>
            <w:tcW w:w="4876" w:type="dxa"/>
          </w:tcPr>
          <w:p w14:paraId="5DE28820" w14:textId="77777777" w:rsidR="00A04C33" w:rsidRPr="00DD32CE" w:rsidRDefault="00A04C33" w:rsidP="0030572E">
            <w:pPr>
              <w:pStyle w:val="Normal6a"/>
            </w:pPr>
            <w:r w:rsidRPr="00DD32CE">
              <w:t xml:space="preserve">Forslag til EUROPA-PARLAMENTETS OG RÅDETS FORORDNING om regler til </w:t>
            </w:r>
            <w:r w:rsidRPr="00DD32CE">
              <w:rPr>
                <w:b/>
                <w:i/>
              </w:rPr>
              <w:t>forebyggelse og</w:t>
            </w:r>
            <w:r w:rsidRPr="00DD32CE">
              <w:t xml:space="preserve"> </w:t>
            </w:r>
            <w:r w:rsidRPr="00DD32CE">
              <w:rPr>
                <w:b/>
                <w:i/>
              </w:rPr>
              <w:t>bekæmpelse</w:t>
            </w:r>
            <w:r w:rsidRPr="00DD32CE">
              <w:t xml:space="preserve"> af seksuelt misbrug af børn (EØS-relevant tekst)</w:t>
            </w:r>
          </w:p>
        </w:tc>
        <w:tc>
          <w:tcPr>
            <w:tcW w:w="4876" w:type="dxa"/>
          </w:tcPr>
          <w:p w14:paraId="568D2750" w14:textId="77777777" w:rsidR="00A04C33" w:rsidRPr="00DD32CE" w:rsidRDefault="00A04C33" w:rsidP="0030572E">
            <w:pPr>
              <w:pStyle w:val="Normal6a"/>
            </w:pPr>
            <w:r w:rsidRPr="00DD32CE">
              <w:t xml:space="preserve">Forslag til EUROPA-PARLAMENTETS OG RÅDETS FORORDNING om regler til </w:t>
            </w:r>
            <w:r w:rsidRPr="00DD32CE">
              <w:rPr>
                <w:b/>
                <w:i/>
              </w:rPr>
              <w:t>håndtering</w:t>
            </w:r>
            <w:r w:rsidRPr="00DD32CE">
              <w:t xml:space="preserve"> af seksuelt misbrug af børn </w:t>
            </w:r>
            <w:r w:rsidRPr="00DD32CE">
              <w:rPr>
                <w:b/>
                <w:i/>
              </w:rPr>
              <w:t>online</w:t>
            </w:r>
            <w:r w:rsidRPr="00DD32CE">
              <w:t xml:space="preserve"> (EØS-relevant tekst)</w:t>
            </w:r>
          </w:p>
        </w:tc>
      </w:tr>
    </w:tbl>
    <w:p w14:paraId="6932AE9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8608CE1"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B097A8B" w14:textId="77777777" w:rsidR="00A04C33" w:rsidRPr="00DD32CE" w:rsidRDefault="00A04C33" w:rsidP="00A04C33">
      <w:pPr>
        <w:pStyle w:val="AmJustText"/>
      </w:pPr>
      <w:r w:rsidRPr="00DD32CE">
        <w:t>I tråd med titlen til forordningen om terrorrelateret indhold online: "Håndtering" er mere realistisk end påstande om at kunne "forebygge" seksuelt misbrug af børn. "Online" tilføjes for at holde forordningen adskilt fra 2011-direktivet om strafferet og fysisk seksuelt misbrug af børn.</w:t>
      </w:r>
    </w:p>
    <w:p w14:paraId="05AEE211" w14:textId="77777777" w:rsidR="00A04C33" w:rsidRPr="00DD32CE" w:rsidRDefault="00A04C33" w:rsidP="00A04C33">
      <w:r w:rsidRPr="00DD32CE">
        <w:rPr>
          <w:rStyle w:val="HideTWBExt"/>
          <w:noProof w:val="0"/>
        </w:rPr>
        <w:t>&lt;/Amend&gt;</w:t>
      </w:r>
    </w:p>
    <w:p w14:paraId="0CE8953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282</w:t>
      </w:r>
      <w:r w:rsidRPr="00DD32CE">
        <w:rPr>
          <w:rStyle w:val="HideTWBExt"/>
          <w:b w:val="0"/>
          <w:noProof w:val="0"/>
        </w:rPr>
        <w:t>&lt;/NumAm&gt;</w:t>
      </w:r>
    </w:p>
    <w:p w14:paraId="51B249A2" w14:textId="77777777" w:rsidR="00A04C33" w:rsidRPr="00DD32CE" w:rsidRDefault="00A04C33" w:rsidP="00A04C33">
      <w:pPr>
        <w:pStyle w:val="NormalBold"/>
      </w:pPr>
      <w:r w:rsidRPr="00DD32CE">
        <w:rPr>
          <w:rStyle w:val="HideTWBExt"/>
          <w:b w:val="0"/>
          <w:noProof w:val="0"/>
        </w:rPr>
        <w:t>&lt;RepeatBlock-By&gt;&lt;Members&gt;</w:t>
      </w:r>
      <w:r w:rsidRPr="00DD32CE">
        <w:t>Sophia in 't Veld, Moritz Körner</w:t>
      </w:r>
      <w:r w:rsidRPr="00DD32CE">
        <w:rPr>
          <w:rStyle w:val="HideTWBExt"/>
          <w:b w:val="0"/>
          <w:noProof w:val="0"/>
        </w:rPr>
        <w:t>&lt;/Members&gt;</w:t>
      </w:r>
    </w:p>
    <w:p w14:paraId="3FBFAB16" w14:textId="77777777" w:rsidR="00A04C33" w:rsidRPr="00DD32CE" w:rsidRDefault="00A04C33" w:rsidP="00A04C33">
      <w:pPr>
        <w:pStyle w:val="NormalBold"/>
      </w:pPr>
      <w:r w:rsidRPr="00DD32CE">
        <w:rPr>
          <w:rStyle w:val="HideTWBExt"/>
          <w:b w:val="0"/>
          <w:noProof w:val="0"/>
        </w:rPr>
        <w:t>&lt;/RepeatBlock-By&gt;</w:t>
      </w:r>
    </w:p>
    <w:p w14:paraId="37133FA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87E19F9" w14:textId="77777777" w:rsidR="00A04C33" w:rsidRPr="00DD32CE" w:rsidRDefault="00A04C33" w:rsidP="00A04C33">
      <w:pPr>
        <w:pStyle w:val="NormalBold"/>
      </w:pPr>
      <w:r w:rsidRPr="00DD32CE">
        <w:rPr>
          <w:rStyle w:val="HideTWBExt"/>
          <w:b w:val="0"/>
          <w:noProof w:val="0"/>
        </w:rPr>
        <w:t>&lt;Article&gt;</w:t>
      </w:r>
      <w:r w:rsidRPr="00DD32CE">
        <w:t>Henvisning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B515DC5" w14:textId="77777777" w:rsidTr="0030572E">
        <w:trPr>
          <w:trHeight w:hRule="exact" w:val="240"/>
          <w:jc w:val="center"/>
        </w:trPr>
        <w:tc>
          <w:tcPr>
            <w:tcW w:w="9752" w:type="dxa"/>
            <w:gridSpan w:val="2"/>
          </w:tcPr>
          <w:p w14:paraId="18B74EA9" w14:textId="77777777" w:rsidR="00A04C33" w:rsidRPr="00DD32CE" w:rsidRDefault="00A04C33" w:rsidP="0030572E"/>
        </w:tc>
      </w:tr>
      <w:tr w:rsidR="000727E1" w:rsidRPr="00DD32CE" w14:paraId="06B30665" w14:textId="77777777" w:rsidTr="0030572E">
        <w:trPr>
          <w:trHeight w:val="240"/>
          <w:jc w:val="center"/>
        </w:trPr>
        <w:tc>
          <w:tcPr>
            <w:tcW w:w="4876" w:type="dxa"/>
          </w:tcPr>
          <w:p w14:paraId="0B872723" w14:textId="77777777" w:rsidR="00A04C33" w:rsidRPr="00DD32CE" w:rsidRDefault="00A04C33" w:rsidP="0030572E">
            <w:pPr>
              <w:pStyle w:val="AmColumnHeading"/>
            </w:pPr>
            <w:r w:rsidRPr="00DD32CE">
              <w:t>Kommissionens forslag</w:t>
            </w:r>
          </w:p>
        </w:tc>
        <w:tc>
          <w:tcPr>
            <w:tcW w:w="4876" w:type="dxa"/>
          </w:tcPr>
          <w:p w14:paraId="5AF511A6" w14:textId="77777777" w:rsidR="00A04C33" w:rsidRPr="00DD32CE" w:rsidRDefault="00A04C33" w:rsidP="0030572E">
            <w:pPr>
              <w:pStyle w:val="AmColumnHeading"/>
            </w:pPr>
            <w:r w:rsidRPr="00DD32CE">
              <w:t>Ændringsforslag</w:t>
            </w:r>
          </w:p>
        </w:tc>
      </w:tr>
      <w:tr w:rsidR="000727E1" w:rsidRPr="00DD32CE" w14:paraId="5B0E4BE0" w14:textId="77777777" w:rsidTr="0030572E">
        <w:trPr>
          <w:jc w:val="center"/>
        </w:trPr>
        <w:tc>
          <w:tcPr>
            <w:tcW w:w="4876" w:type="dxa"/>
          </w:tcPr>
          <w:p w14:paraId="1D08F230" w14:textId="77777777" w:rsidR="00A04C33" w:rsidRPr="00DD32CE" w:rsidRDefault="00A04C33" w:rsidP="0030572E">
            <w:pPr>
              <w:pStyle w:val="Normal6a"/>
            </w:pPr>
            <w:r w:rsidRPr="00DD32CE">
              <w:t>under henvisning til traktaten om Den Europæiske Unions funktionsmåde, særlig artikel 114, og</w:t>
            </w:r>
          </w:p>
        </w:tc>
        <w:tc>
          <w:tcPr>
            <w:tcW w:w="4876" w:type="dxa"/>
          </w:tcPr>
          <w:p w14:paraId="7B3FD654" w14:textId="77777777" w:rsidR="00A04C33" w:rsidRPr="00DD32CE" w:rsidRDefault="00A04C33" w:rsidP="0030572E">
            <w:pPr>
              <w:pStyle w:val="Normal6a"/>
            </w:pPr>
            <w:r w:rsidRPr="00DD32CE">
              <w:t>under henvisning til traktaten om Den Europæiske Unions funktionsmåde, særlig artikel </w:t>
            </w:r>
            <w:r w:rsidRPr="00DD32CE">
              <w:rPr>
                <w:b/>
                <w:i/>
              </w:rPr>
              <w:t>16 og</w:t>
            </w:r>
            <w:r w:rsidRPr="00DD32CE">
              <w:t xml:space="preserve"> 114, og</w:t>
            </w:r>
          </w:p>
        </w:tc>
      </w:tr>
    </w:tbl>
    <w:p w14:paraId="4E81B7DA"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176FA1D" w14:textId="77777777" w:rsidR="00A04C33" w:rsidRPr="00DD32CE" w:rsidRDefault="00A04C33" w:rsidP="00A04C33">
      <w:r w:rsidRPr="00DD32CE">
        <w:rPr>
          <w:rStyle w:val="HideTWBExt"/>
          <w:noProof w:val="0"/>
        </w:rPr>
        <w:t>&lt;/Amend&gt;</w:t>
      </w:r>
    </w:p>
    <w:p w14:paraId="136CBAB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283</w:t>
      </w:r>
      <w:r w:rsidRPr="00DD32CE">
        <w:rPr>
          <w:rStyle w:val="HideTWBExt"/>
          <w:b w:val="0"/>
          <w:noProof w:val="0"/>
        </w:rPr>
        <w:t>&lt;/NumAm&gt;</w:t>
      </w:r>
    </w:p>
    <w:p w14:paraId="4D43D852"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3ECE9376" w14:textId="77777777" w:rsidR="00A04C33" w:rsidRPr="00DD32CE" w:rsidRDefault="00A04C33" w:rsidP="00A04C33">
      <w:pPr>
        <w:pStyle w:val="NormalBold"/>
      </w:pPr>
      <w:r w:rsidRPr="00DD32CE">
        <w:rPr>
          <w:rStyle w:val="HideTWBExt"/>
          <w:b w:val="0"/>
          <w:noProof w:val="0"/>
        </w:rPr>
        <w:t>&lt;/RepeatBlock-By&gt;</w:t>
      </w:r>
    </w:p>
    <w:p w14:paraId="15FBEF4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D168533" w14:textId="77777777" w:rsidR="00A04C33" w:rsidRPr="00DD32CE" w:rsidRDefault="00A04C33" w:rsidP="00A04C33">
      <w:pPr>
        <w:pStyle w:val="NormalBold"/>
      </w:pPr>
      <w:r w:rsidRPr="00DD32CE">
        <w:rPr>
          <w:rStyle w:val="HideTWBExt"/>
          <w:b w:val="0"/>
          <w:noProof w:val="0"/>
        </w:rPr>
        <w:t>&lt;Article&gt;</w:t>
      </w:r>
      <w:r w:rsidRPr="00DD32CE">
        <w:t>Betragtning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1C370FF" w14:textId="77777777" w:rsidTr="0030572E">
        <w:trPr>
          <w:trHeight w:hRule="exact" w:val="240"/>
          <w:jc w:val="center"/>
        </w:trPr>
        <w:tc>
          <w:tcPr>
            <w:tcW w:w="9752" w:type="dxa"/>
            <w:gridSpan w:val="2"/>
          </w:tcPr>
          <w:p w14:paraId="6400E7A4" w14:textId="77777777" w:rsidR="00A04C33" w:rsidRPr="00DD32CE" w:rsidRDefault="00A04C33" w:rsidP="0030572E"/>
        </w:tc>
      </w:tr>
      <w:tr w:rsidR="000727E1" w:rsidRPr="00DD32CE" w14:paraId="6A095032" w14:textId="77777777" w:rsidTr="0030572E">
        <w:trPr>
          <w:trHeight w:val="240"/>
          <w:jc w:val="center"/>
        </w:trPr>
        <w:tc>
          <w:tcPr>
            <w:tcW w:w="4876" w:type="dxa"/>
          </w:tcPr>
          <w:p w14:paraId="11D2A821" w14:textId="77777777" w:rsidR="00A04C33" w:rsidRPr="00DD32CE" w:rsidRDefault="00A04C33" w:rsidP="0030572E">
            <w:pPr>
              <w:pStyle w:val="AmColumnHeading"/>
            </w:pPr>
            <w:r w:rsidRPr="00DD32CE">
              <w:t>Kommissionens forslag</w:t>
            </w:r>
          </w:p>
        </w:tc>
        <w:tc>
          <w:tcPr>
            <w:tcW w:w="4876" w:type="dxa"/>
          </w:tcPr>
          <w:p w14:paraId="5988A406" w14:textId="77777777" w:rsidR="00A04C33" w:rsidRPr="00DD32CE" w:rsidRDefault="00A04C33" w:rsidP="0030572E">
            <w:pPr>
              <w:pStyle w:val="AmColumnHeading"/>
            </w:pPr>
            <w:r w:rsidRPr="00DD32CE">
              <w:t>Ændringsforslag</w:t>
            </w:r>
          </w:p>
        </w:tc>
      </w:tr>
      <w:tr w:rsidR="000727E1" w:rsidRPr="00DD32CE" w14:paraId="05EACD5D" w14:textId="77777777" w:rsidTr="0030572E">
        <w:trPr>
          <w:jc w:val="center"/>
        </w:trPr>
        <w:tc>
          <w:tcPr>
            <w:tcW w:w="4876" w:type="dxa"/>
          </w:tcPr>
          <w:p w14:paraId="02567C17" w14:textId="77777777" w:rsidR="00A04C33" w:rsidRPr="00DD32CE" w:rsidRDefault="00A04C33" w:rsidP="0030572E">
            <w:pPr>
              <w:pStyle w:val="Normal6a"/>
            </w:pPr>
            <w:r w:rsidRPr="00DD32CE">
              <w:t>(1)</w:t>
            </w:r>
            <w:r w:rsidRPr="00DD32CE">
              <w:tab/>
              <w:t>Informationssamfundstjenester er blevet meget vigtige som kommunikations- og udtryksmidler og for indsamlingen af oplysninger og mange andre aspekter af tilværelsen i dag, bl.a. for børn, men også for gerningsmænd, der misbruger børn seksuelt. Sådanne lovovertrædelser, der er underlagt minimumsregler på EU-plan, er meget alvorlige strafbare handlinger, der skal forebygges og bekæmpes effektivt for at beskytte børns rettigheder og velfærd, jf. Den Europæiske Unions charter om grundlæggende rettigheder ("chartret"), og for at beskytte samfundet som helhed. Brugere af sådanne tjenester, der udbydes i Unionen, bør kunne stole på, at de pågældende tjenester kan anvendes sikkert, navnlig af børn.</w:t>
            </w:r>
          </w:p>
        </w:tc>
        <w:tc>
          <w:tcPr>
            <w:tcW w:w="4876" w:type="dxa"/>
          </w:tcPr>
          <w:p w14:paraId="4AE31D60" w14:textId="77777777" w:rsidR="00A04C33" w:rsidRPr="00DD32CE" w:rsidRDefault="00A04C33" w:rsidP="0030572E">
            <w:pPr>
              <w:pStyle w:val="Normal6a"/>
            </w:pPr>
            <w:r w:rsidRPr="00DD32CE">
              <w:t>(1)</w:t>
            </w:r>
            <w:r w:rsidRPr="00DD32CE">
              <w:tab/>
              <w:t xml:space="preserve">Informationssamfundstjenester er blevet meget vigtige som kommunikations- og udtryksmidler og for indsamlingen af oplysninger og mange andre aspekter af tilværelsen i dag, bl.a. for børn, men også for gerningsmænd, der misbruger børn seksuelt. Sådanne lovovertrædelser, der er underlagt minimumsregler på EU-plan, er meget alvorlige strafbare handlinger, der </w:t>
            </w:r>
            <w:r w:rsidRPr="00DD32CE">
              <w:rPr>
                <w:b/>
                <w:i/>
              </w:rPr>
              <w:t xml:space="preserve">ofte har langvarige skadelige konsekvenser for ofrene, som </w:t>
            </w:r>
            <w:r w:rsidRPr="00DD32CE">
              <w:t xml:space="preserve">skal forebygges og bekæmpes effektivt for at beskytte børns rettigheder og velfærd, jf. Den Europæiske Unions charter om grundlæggende rettigheder ("chartret"), og </w:t>
            </w:r>
            <w:r w:rsidRPr="00DD32CE">
              <w:rPr>
                <w:b/>
                <w:i/>
              </w:rPr>
              <w:t xml:space="preserve">desuden </w:t>
            </w:r>
            <w:r w:rsidRPr="00DD32CE">
              <w:t xml:space="preserve">for at </w:t>
            </w:r>
            <w:r w:rsidRPr="00DD32CE">
              <w:rPr>
                <w:b/>
                <w:i/>
              </w:rPr>
              <w:t xml:space="preserve">undgå risikoen for sekundær viktimisering og </w:t>
            </w:r>
            <w:r w:rsidRPr="00DD32CE">
              <w:t>beskytte samfundet som helhed. Brugere af sådanne tjenester, der udbydes i Unionen, bør kunne stole på, at de pågældende tjenester kan anvendes sikkert, navnlig af børn.</w:t>
            </w:r>
          </w:p>
        </w:tc>
      </w:tr>
    </w:tbl>
    <w:p w14:paraId="1BD518F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92B8DB3" w14:textId="77777777" w:rsidR="00A04C33" w:rsidRPr="00DD32CE" w:rsidRDefault="00A04C33" w:rsidP="00A04C33">
      <w:r w:rsidRPr="00DD32CE">
        <w:rPr>
          <w:rStyle w:val="HideTWBExt"/>
          <w:noProof w:val="0"/>
        </w:rPr>
        <w:t>&lt;/Amend&gt;</w:t>
      </w:r>
    </w:p>
    <w:p w14:paraId="4DC8BE9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284</w:t>
      </w:r>
      <w:r w:rsidRPr="00DD32CE">
        <w:rPr>
          <w:rStyle w:val="HideTWBExt"/>
          <w:b w:val="0"/>
          <w:noProof w:val="0"/>
        </w:rPr>
        <w:t>&lt;/NumAm&gt;</w:t>
      </w:r>
    </w:p>
    <w:p w14:paraId="29437F05" w14:textId="77777777" w:rsidR="00A04C33" w:rsidRPr="00DD32CE" w:rsidRDefault="00A04C33" w:rsidP="00A04C33">
      <w:pPr>
        <w:pStyle w:val="NormalBold"/>
      </w:pPr>
      <w:r w:rsidRPr="00DD32CE">
        <w:rPr>
          <w:rStyle w:val="HideTWBExt"/>
          <w:b w:val="0"/>
          <w:noProof w:val="0"/>
        </w:rPr>
        <w:t>&lt;RepeatBlock-By&gt;&lt;Members&gt;</w:t>
      </w:r>
      <w:r w:rsidRPr="00DD32CE">
        <w:t>Maria Grapini</w:t>
      </w:r>
      <w:r w:rsidRPr="00DD32CE">
        <w:rPr>
          <w:rStyle w:val="HideTWBExt"/>
          <w:b w:val="0"/>
          <w:noProof w:val="0"/>
        </w:rPr>
        <w:t>&lt;/Members&gt;</w:t>
      </w:r>
    </w:p>
    <w:p w14:paraId="1D6C9B17" w14:textId="77777777" w:rsidR="00A04C33" w:rsidRPr="00DD32CE" w:rsidRDefault="00A04C33" w:rsidP="00A04C33">
      <w:pPr>
        <w:pStyle w:val="NormalBold"/>
      </w:pPr>
      <w:r w:rsidRPr="00DD32CE">
        <w:rPr>
          <w:rStyle w:val="HideTWBExt"/>
          <w:b w:val="0"/>
          <w:noProof w:val="0"/>
        </w:rPr>
        <w:t>&lt;/RepeatBlock-By&gt;</w:t>
      </w:r>
    </w:p>
    <w:p w14:paraId="6A8684A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59B65C3" w14:textId="77777777" w:rsidR="00A04C33" w:rsidRPr="00DD32CE" w:rsidRDefault="00A04C33" w:rsidP="00A04C33">
      <w:pPr>
        <w:pStyle w:val="NormalBold"/>
      </w:pPr>
      <w:r w:rsidRPr="00DD32CE">
        <w:rPr>
          <w:rStyle w:val="HideTWBExt"/>
          <w:b w:val="0"/>
          <w:noProof w:val="0"/>
        </w:rPr>
        <w:t>&lt;Article&gt;</w:t>
      </w:r>
      <w:r w:rsidRPr="00DD32CE">
        <w:t>Betragtning 1</w:t>
      </w:r>
      <w:r w:rsidRPr="00DD32C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89068B" w14:textId="77777777" w:rsidTr="0030572E">
        <w:trPr>
          <w:trHeight w:hRule="exact" w:val="240"/>
          <w:jc w:val="center"/>
        </w:trPr>
        <w:tc>
          <w:tcPr>
            <w:tcW w:w="9752" w:type="dxa"/>
            <w:gridSpan w:val="2"/>
          </w:tcPr>
          <w:p w14:paraId="759BD00A" w14:textId="77777777" w:rsidR="00A04C33" w:rsidRPr="00DD32CE" w:rsidRDefault="00A04C33" w:rsidP="0030572E"/>
        </w:tc>
      </w:tr>
      <w:tr w:rsidR="000727E1" w:rsidRPr="00DD32CE" w14:paraId="20EE2B66" w14:textId="77777777" w:rsidTr="0030572E">
        <w:trPr>
          <w:trHeight w:val="240"/>
          <w:jc w:val="center"/>
        </w:trPr>
        <w:tc>
          <w:tcPr>
            <w:tcW w:w="4876" w:type="dxa"/>
          </w:tcPr>
          <w:p w14:paraId="24CCE687" w14:textId="77777777" w:rsidR="00A04C33" w:rsidRPr="00DD32CE" w:rsidRDefault="00A04C33" w:rsidP="0030572E">
            <w:pPr>
              <w:pStyle w:val="AmColumnHeading"/>
            </w:pPr>
            <w:r w:rsidRPr="00DD32CE">
              <w:t>Kommissionens forslag</w:t>
            </w:r>
          </w:p>
        </w:tc>
        <w:tc>
          <w:tcPr>
            <w:tcW w:w="4876" w:type="dxa"/>
          </w:tcPr>
          <w:p w14:paraId="63B48F66" w14:textId="77777777" w:rsidR="00A04C33" w:rsidRPr="00DD32CE" w:rsidRDefault="00A04C33" w:rsidP="0030572E">
            <w:pPr>
              <w:pStyle w:val="AmColumnHeading"/>
            </w:pPr>
            <w:r w:rsidRPr="00DD32CE">
              <w:t>Ændringsforslag</w:t>
            </w:r>
          </w:p>
        </w:tc>
      </w:tr>
      <w:tr w:rsidR="000727E1" w:rsidRPr="00DD32CE" w14:paraId="763B7B44" w14:textId="77777777" w:rsidTr="0030572E">
        <w:trPr>
          <w:jc w:val="center"/>
        </w:trPr>
        <w:tc>
          <w:tcPr>
            <w:tcW w:w="4876" w:type="dxa"/>
          </w:tcPr>
          <w:p w14:paraId="6C03BEBF" w14:textId="77777777" w:rsidR="00A04C33" w:rsidRPr="00DD32CE" w:rsidRDefault="00A04C33" w:rsidP="0030572E">
            <w:pPr>
              <w:pStyle w:val="Normal6a"/>
            </w:pPr>
            <w:r w:rsidRPr="00DD32CE">
              <w:t>(1)</w:t>
            </w:r>
            <w:r w:rsidRPr="00DD32CE">
              <w:tab/>
              <w:t xml:space="preserve">Informationssamfundstjenester er blevet meget vigtige som kommunikations- og udtryksmidler og for indsamlingen af </w:t>
            </w:r>
            <w:r w:rsidRPr="00DD32CE">
              <w:lastRenderedPageBreak/>
              <w:t>oplysninger og mange andre aspekter af tilværelsen i dag, bl.a. for børn, men også for gerningsmænd, der misbruger børn seksuelt. Sådanne lovovertrædelser, der er underlagt minimumsregler på EU-plan, er meget alvorlige strafbare handlinger, der skal forebygges og bekæmpes effektivt for at beskytte børns rettigheder og velfærd, jf. Den Europæiske Unions charter om grundlæggende rettigheder ("chartret"), og for at beskytte samfundet som helhed. Brugere af sådanne tjenester, der udbydes i Unionen, bør kunne stole på, at de pågældende tjenester kan anvendes sikkert, navnlig af børn.</w:t>
            </w:r>
          </w:p>
        </w:tc>
        <w:tc>
          <w:tcPr>
            <w:tcW w:w="4876" w:type="dxa"/>
          </w:tcPr>
          <w:p w14:paraId="66B9854B" w14:textId="77777777" w:rsidR="00A04C33" w:rsidRPr="00DD32CE" w:rsidRDefault="00A04C33" w:rsidP="0030572E">
            <w:pPr>
              <w:pStyle w:val="Normal6a"/>
            </w:pPr>
            <w:r w:rsidRPr="00DD32CE">
              <w:lastRenderedPageBreak/>
              <w:t>(1)</w:t>
            </w:r>
            <w:r w:rsidRPr="00DD32CE">
              <w:tab/>
              <w:t xml:space="preserve">Informationssamfundstjenester er blevet meget vigtige som kommunikations- og udtryksmidler og for indsamlingen af </w:t>
            </w:r>
            <w:r w:rsidRPr="00DD32CE">
              <w:lastRenderedPageBreak/>
              <w:t xml:space="preserve">oplysninger og mange andre aspekter af tilværelsen i dag, bl.a. for børn, men også for gerningsmænd, der misbruger børn seksuelt. Sådanne lovovertrædelser, der er underlagt minimumsregler på EU-plan, er meget alvorlige strafbare handlinger, der skal forebygges og bekæmpes effektivt for at beskytte børns rettigheder og velfærd, jf. Den Europæiske Unions charter om grundlæggende rettigheder ("chartret"), og for at beskytte samfundet som helhed. Brugere af sådanne tjenester, der udbydes i Unionen, bør </w:t>
            </w:r>
            <w:r w:rsidRPr="00DD32CE">
              <w:rPr>
                <w:b/>
                <w:bCs/>
                <w:i/>
                <w:iCs/>
              </w:rPr>
              <w:t>garanteres, at de er beskyttet mod alle former for seksuelt misbrug i onlinemiljøet, og</w:t>
            </w:r>
            <w:r w:rsidRPr="00DD32CE">
              <w:rPr>
                <w:b/>
                <w:bCs/>
              </w:rPr>
              <w:t xml:space="preserve"> </w:t>
            </w:r>
            <w:r w:rsidRPr="00DD32CE">
              <w:t>kunne stole på, at de pågældende tjenester kan anvendes sikkert, navnlig af børn.</w:t>
            </w:r>
          </w:p>
        </w:tc>
      </w:tr>
    </w:tbl>
    <w:p w14:paraId="62F4C48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{RO}</w:t>
      </w:r>
      <w:r w:rsidRPr="00DD32CE">
        <w:t>ro</w:t>
      </w:r>
      <w:r w:rsidRPr="00DD32CE">
        <w:rPr>
          <w:rStyle w:val="HideTWBExt"/>
          <w:noProof w:val="0"/>
        </w:rPr>
        <w:t>&lt;/Original&gt;</w:t>
      </w:r>
    </w:p>
    <w:p w14:paraId="6325684E" w14:textId="77777777" w:rsidR="00A04C33" w:rsidRPr="00DD32CE" w:rsidRDefault="00A04C33" w:rsidP="00A04C33">
      <w:r w:rsidRPr="00DD32CE">
        <w:rPr>
          <w:rStyle w:val="HideTWBExt"/>
          <w:noProof w:val="0"/>
        </w:rPr>
        <w:t>&lt;/Amend&gt;</w:t>
      </w:r>
    </w:p>
    <w:p w14:paraId="7EF18D6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285</w:t>
      </w:r>
      <w:r w:rsidRPr="00DD32CE">
        <w:rPr>
          <w:rStyle w:val="HideTWBExt"/>
          <w:b w:val="0"/>
          <w:noProof w:val="0"/>
        </w:rPr>
        <w:t>&lt;/NumAm&gt;</w:t>
      </w:r>
    </w:p>
    <w:p w14:paraId="13CAEE9B"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6B3074B7"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3CFA8A77"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729EC5FA"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501E045A"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2A99C657" w14:textId="77777777" w:rsidR="00A04C33" w:rsidRPr="00DD32CE" w:rsidRDefault="00A04C33" w:rsidP="00A04C33">
      <w:pPr>
        <w:pStyle w:val="NormalBold"/>
      </w:pPr>
      <w:r w:rsidRPr="00DD32CE">
        <w:rPr>
          <w:rStyle w:val="HideTWBExt"/>
          <w:b w:val="0"/>
          <w:noProof w:val="0"/>
        </w:rPr>
        <w:t>&lt;/RepeatBlock-By&gt;</w:t>
      </w:r>
    </w:p>
    <w:p w14:paraId="685AC2A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CEB8D8F" w14:textId="77777777" w:rsidR="00A04C33" w:rsidRPr="00DD32CE" w:rsidRDefault="00A04C33" w:rsidP="00A04C33">
      <w:pPr>
        <w:pStyle w:val="NormalBold"/>
      </w:pPr>
      <w:r w:rsidRPr="00DD32CE">
        <w:rPr>
          <w:rStyle w:val="HideTWBExt"/>
          <w:b w:val="0"/>
          <w:noProof w:val="0"/>
        </w:rPr>
        <w:t>&lt;Article&gt;</w:t>
      </w:r>
      <w:r w:rsidRPr="00DD32CE">
        <w:t>Betragtning 1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2D0AAE2" w14:textId="77777777" w:rsidTr="0030572E">
        <w:trPr>
          <w:trHeight w:hRule="exact" w:val="240"/>
          <w:jc w:val="center"/>
        </w:trPr>
        <w:tc>
          <w:tcPr>
            <w:tcW w:w="9752" w:type="dxa"/>
            <w:gridSpan w:val="2"/>
          </w:tcPr>
          <w:p w14:paraId="73A2ACEB" w14:textId="77777777" w:rsidR="00A04C33" w:rsidRPr="00DD32CE" w:rsidRDefault="00A04C33" w:rsidP="0030572E"/>
        </w:tc>
      </w:tr>
      <w:tr w:rsidR="000727E1" w:rsidRPr="00DD32CE" w14:paraId="0666A7D8" w14:textId="77777777" w:rsidTr="0030572E">
        <w:trPr>
          <w:trHeight w:val="240"/>
          <w:jc w:val="center"/>
        </w:trPr>
        <w:tc>
          <w:tcPr>
            <w:tcW w:w="4876" w:type="dxa"/>
          </w:tcPr>
          <w:p w14:paraId="5A386F26" w14:textId="77777777" w:rsidR="00A04C33" w:rsidRPr="00DD32CE" w:rsidRDefault="00A04C33" w:rsidP="0030572E">
            <w:pPr>
              <w:pStyle w:val="AmColumnHeading"/>
            </w:pPr>
            <w:r w:rsidRPr="00DD32CE">
              <w:t>Kommissionens forslag</w:t>
            </w:r>
          </w:p>
        </w:tc>
        <w:tc>
          <w:tcPr>
            <w:tcW w:w="4876" w:type="dxa"/>
          </w:tcPr>
          <w:p w14:paraId="420CF6D9" w14:textId="77777777" w:rsidR="00A04C33" w:rsidRPr="00DD32CE" w:rsidRDefault="00A04C33" w:rsidP="0030572E">
            <w:pPr>
              <w:pStyle w:val="AmColumnHeading"/>
            </w:pPr>
            <w:r w:rsidRPr="00DD32CE">
              <w:t>Ændringsforslag</w:t>
            </w:r>
          </w:p>
        </w:tc>
      </w:tr>
      <w:tr w:rsidR="000727E1" w:rsidRPr="00DD32CE" w14:paraId="367A3297" w14:textId="77777777" w:rsidTr="0030572E">
        <w:trPr>
          <w:jc w:val="center"/>
        </w:trPr>
        <w:tc>
          <w:tcPr>
            <w:tcW w:w="4876" w:type="dxa"/>
          </w:tcPr>
          <w:p w14:paraId="2B41C81C" w14:textId="77777777" w:rsidR="00A04C33" w:rsidRPr="00DD32CE" w:rsidRDefault="00A04C33" w:rsidP="0030572E">
            <w:pPr>
              <w:pStyle w:val="Normal6a"/>
            </w:pPr>
          </w:p>
        </w:tc>
        <w:tc>
          <w:tcPr>
            <w:tcW w:w="4876" w:type="dxa"/>
          </w:tcPr>
          <w:p w14:paraId="15A6AE52" w14:textId="77777777" w:rsidR="00A04C33" w:rsidRPr="00DD32CE" w:rsidRDefault="00A04C33" w:rsidP="0030572E">
            <w:pPr>
              <w:pStyle w:val="Normal6a"/>
            </w:pPr>
            <w:r w:rsidRPr="00DD32CE">
              <w:rPr>
                <w:b/>
                <w:i/>
              </w:rPr>
              <w:t>(1a)</w:t>
            </w:r>
            <w:r w:rsidRPr="00DD32CE">
              <w:tab/>
            </w:r>
            <w:r w:rsidRPr="00DD32CE">
              <w:rPr>
                <w:b/>
                <w:i/>
              </w:rPr>
              <w:t>Ved brug af AI-algoritmer på billeder er det veldokumenteret, at bias og forskelsbehandling kan forekomme som følge af manglen på repræsentanter for visse befolkningsgrupper i de data, der bruges til at træne algoritmen. Sådanne bias bør identificeres, måles og bekæmpes, således at opsporingssystemerne bliver til reel gavn for samfundet som helhed.</w:t>
            </w:r>
          </w:p>
        </w:tc>
      </w:tr>
    </w:tbl>
    <w:p w14:paraId="08F3AA8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6E24841" w14:textId="77777777" w:rsidR="00A04C33" w:rsidRPr="00DD32CE" w:rsidRDefault="00A04C33" w:rsidP="00A04C33">
      <w:r w:rsidRPr="00DD32CE">
        <w:rPr>
          <w:rStyle w:val="HideTWBExt"/>
          <w:noProof w:val="0"/>
        </w:rPr>
        <w:lastRenderedPageBreak/>
        <w:t>&lt;/Amend&gt;</w:t>
      </w:r>
    </w:p>
    <w:p w14:paraId="78643E9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286</w:t>
      </w:r>
      <w:r w:rsidRPr="00DD32CE">
        <w:rPr>
          <w:rStyle w:val="HideTWBExt"/>
          <w:b w:val="0"/>
          <w:noProof w:val="0"/>
        </w:rPr>
        <w:t>&lt;/NumAm&gt;</w:t>
      </w:r>
    </w:p>
    <w:p w14:paraId="38C1DB9B" w14:textId="77777777" w:rsidR="00A04C33" w:rsidRPr="00DD32CE" w:rsidRDefault="00A04C33" w:rsidP="00A04C33">
      <w:pPr>
        <w:pStyle w:val="NormalBold"/>
      </w:pPr>
      <w:r w:rsidRPr="00DD32CE">
        <w:rPr>
          <w:rStyle w:val="HideTWBExt"/>
          <w:b w:val="0"/>
          <w:noProof w:val="0"/>
        </w:rPr>
        <w:t>&lt;RepeatBlock-By&gt;&lt;Members&gt;</w:t>
      </w:r>
      <w:r w:rsidRPr="00DD32CE">
        <w:t>Annika Bruna</w:t>
      </w:r>
      <w:r w:rsidRPr="00DD32CE">
        <w:rPr>
          <w:rStyle w:val="HideTWBExt"/>
          <w:b w:val="0"/>
          <w:noProof w:val="0"/>
        </w:rPr>
        <w:t>&lt;/Members&gt;</w:t>
      </w:r>
    </w:p>
    <w:p w14:paraId="00129E5B" w14:textId="77777777" w:rsidR="00A04C33" w:rsidRPr="00DD32CE" w:rsidRDefault="00A04C33" w:rsidP="00A04C33">
      <w:pPr>
        <w:pStyle w:val="NormalBold"/>
      </w:pPr>
      <w:r w:rsidRPr="00DD32CE">
        <w:rPr>
          <w:rStyle w:val="HideTWBExt"/>
          <w:b w:val="0"/>
          <w:noProof w:val="0"/>
        </w:rPr>
        <w:t>&lt;/RepeatBlock-By&gt;</w:t>
      </w:r>
    </w:p>
    <w:p w14:paraId="6551C2C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CA93AB6" w14:textId="77777777" w:rsidR="00A04C33" w:rsidRPr="00DD32CE" w:rsidRDefault="00A04C33" w:rsidP="00A04C33">
      <w:pPr>
        <w:pStyle w:val="NormalBold"/>
      </w:pPr>
      <w:r w:rsidRPr="00DD32CE">
        <w:rPr>
          <w:rStyle w:val="HideTWBExt"/>
          <w:b w:val="0"/>
          <w:noProof w:val="0"/>
        </w:rPr>
        <w:t>&lt;Article&gt;</w:t>
      </w:r>
      <w:r w:rsidRPr="00DD32CE">
        <w:t>Betragtning 1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0C51B92" w14:textId="77777777" w:rsidTr="0030572E">
        <w:trPr>
          <w:trHeight w:hRule="exact" w:val="240"/>
          <w:jc w:val="center"/>
        </w:trPr>
        <w:tc>
          <w:tcPr>
            <w:tcW w:w="9752" w:type="dxa"/>
            <w:gridSpan w:val="2"/>
          </w:tcPr>
          <w:p w14:paraId="533E1C00" w14:textId="77777777" w:rsidR="00A04C33" w:rsidRPr="00DD32CE" w:rsidRDefault="00A04C33" w:rsidP="0030572E"/>
        </w:tc>
      </w:tr>
      <w:tr w:rsidR="000727E1" w:rsidRPr="00DD32CE" w14:paraId="373E2BAD" w14:textId="77777777" w:rsidTr="0030572E">
        <w:trPr>
          <w:trHeight w:val="240"/>
          <w:jc w:val="center"/>
        </w:trPr>
        <w:tc>
          <w:tcPr>
            <w:tcW w:w="4876" w:type="dxa"/>
          </w:tcPr>
          <w:p w14:paraId="74BF7545" w14:textId="77777777" w:rsidR="00A04C33" w:rsidRPr="00DD32CE" w:rsidRDefault="00A04C33" w:rsidP="0030572E">
            <w:pPr>
              <w:pStyle w:val="AmColumnHeading"/>
            </w:pPr>
            <w:r w:rsidRPr="00DD32CE">
              <w:t>Kommissionens forslag</w:t>
            </w:r>
          </w:p>
        </w:tc>
        <w:tc>
          <w:tcPr>
            <w:tcW w:w="4876" w:type="dxa"/>
          </w:tcPr>
          <w:p w14:paraId="7002D1F9" w14:textId="77777777" w:rsidR="00A04C33" w:rsidRPr="00DD32CE" w:rsidRDefault="00A04C33" w:rsidP="0030572E">
            <w:pPr>
              <w:pStyle w:val="AmColumnHeading"/>
            </w:pPr>
            <w:r w:rsidRPr="00DD32CE">
              <w:t>Ændringsforslag</w:t>
            </w:r>
          </w:p>
        </w:tc>
      </w:tr>
      <w:tr w:rsidR="000727E1" w:rsidRPr="00DD32CE" w14:paraId="1F96B121" w14:textId="77777777" w:rsidTr="0030572E">
        <w:trPr>
          <w:jc w:val="center"/>
        </w:trPr>
        <w:tc>
          <w:tcPr>
            <w:tcW w:w="4876" w:type="dxa"/>
          </w:tcPr>
          <w:p w14:paraId="671E6D2D" w14:textId="77777777" w:rsidR="00A04C33" w:rsidRPr="00DD32CE" w:rsidRDefault="00A04C33" w:rsidP="0030572E">
            <w:pPr>
              <w:pStyle w:val="Normal6a"/>
            </w:pPr>
          </w:p>
        </w:tc>
        <w:tc>
          <w:tcPr>
            <w:tcW w:w="4876" w:type="dxa"/>
          </w:tcPr>
          <w:p w14:paraId="154F55AE" w14:textId="77777777" w:rsidR="00A04C33" w:rsidRPr="00DD32CE" w:rsidRDefault="00A04C33" w:rsidP="0030572E">
            <w:pPr>
              <w:pStyle w:val="Normal6a"/>
            </w:pPr>
            <w:r w:rsidRPr="00DD32CE">
              <w:rPr>
                <w:b/>
                <w:i/>
              </w:rPr>
              <w:t>(1a)</w:t>
            </w:r>
            <w:r w:rsidRPr="00DD32CE">
              <w:tab/>
            </w:r>
            <w:r w:rsidRPr="00DD32CE">
              <w:rPr>
                <w:b/>
                <w:i/>
              </w:rPr>
              <w:t>Det skal præciseres, at 60 % af de billeder af seksuelt misbrug af børn, der er i omløb i verden, findes i EU, og at hvert femte barn i Europa er offer for vold og seksuelt misbrug, hvilket er grunden til, at det haster med at få vedtaget en forordning på EU-plan.</w:t>
            </w:r>
          </w:p>
        </w:tc>
      </w:tr>
    </w:tbl>
    <w:p w14:paraId="73160C5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{FR}</w:t>
      </w:r>
      <w:r w:rsidRPr="00DD32CE">
        <w:t>fr</w:t>
      </w:r>
      <w:r w:rsidRPr="00DD32CE">
        <w:rPr>
          <w:rStyle w:val="HideTWBExt"/>
          <w:noProof w:val="0"/>
        </w:rPr>
        <w:t>&lt;/Original&gt;</w:t>
      </w:r>
    </w:p>
    <w:p w14:paraId="2FE34449" w14:textId="77777777" w:rsidR="00A04C33" w:rsidRPr="00DD32CE" w:rsidRDefault="00A04C33" w:rsidP="00A04C33">
      <w:r w:rsidRPr="00DD32CE">
        <w:rPr>
          <w:rStyle w:val="HideTWBExt"/>
          <w:noProof w:val="0"/>
        </w:rPr>
        <w:t>&lt;/Amend&gt;</w:t>
      </w:r>
    </w:p>
    <w:p w14:paraId="7CB01FF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287</w:t>
      </w:r>
      <w:r w:rsidRPr="00DD32CE">
        <w:rPr>
          <w:rStyle w:val="HideTWBExt"/>
          <w:b w:val="0"/>
          <w:noProof w:val="0"/>
        </w:rPr>
        <w:t>&lt;/NumAm&gt;</w:t>
      </w:r>
    </w:p>
    <w:p w14:paraId="0BC67C41"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58998E79"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15FB8F07"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6EAAB590"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26045418"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0F1ADD16" w14:textId="77777777" w:rsidR="00A04C33" w:rsidRPr="00DD32CE" w:rsidRDefault="00A04C33" w:rsidP="00A04C33">
      <w:pPr>
        <w:pStyle w:val="NormalBold"/>
      </w:pPr>
      <w:r w:rsidRPr="00DD32CE">
        <w:rPr>
          <w:rStyle w:val="HideTWBExt"/>
          <w:b w:val="0"/>
          <w:noProof w:val="0"/>
        </w:rPr>
        <w:t>&lt;/RepeatBlock-By&gt;</w:t>
      </w:r>
    </w:p>
    <w:p w14:paraId="14A0499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4341353" w14:textId="77777777" w:rsidR="00A04C33" w:rsidRPr="00DD32CE" w:rsidRDefault="00A04C33" w:rsidP="00A04C33">
      <w:pPr>
        <w:pStyle w:val="NormalBold"/>
      </w:pPr>
      <w:r w:rsidRPr="00DD32CE">
        <w:rPr>
          <w:rStyle w:val="HideTWBExt"/>
          <w:b w:val="0"/>
          <w:noProof w:val="0"/>
        </w:rPr>
        <w:t>&lt;Article&gt;</w:t>
      </w:r>
      <w:r w:rsidRPr="00DD32CE">
        <w:t>Betragtning 1 b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24D18FD" w14:textId="77777777" w:rsidTr="0030572E">
        <w:trPr>
          <w:trHeight w:hRule="exact" w:val="240"/>
          <w:jc w:val="center"/>
        </w:trPr>
        <w:tc>
          <w:tcPr>
            <w:tcW w:w="9752" w:type="dxa"/>
            <w:gridSpan w:val="2"/>
          </w:tcPr>
          <w:p w14:paraId="3CD63F74" w14:textId="77777777" w:rsidR="00A04C33" w:rsidRPr="00DD32CE" w:rsidRDefault="00A04C33" w:rsidP="0030572E"/>
        </w:tc>
      </w:tr>
      <w:tr w:rsidR="000727E1" w:rsidRPr="00DD32CE" w14:paraId="66EAF548" w14:textId="77777777" w:rsidTr="0030572E">
        <w:trPr>
          <w:trHeight w:val="240"/>
          <w:jc w:val="center"/>
        </w:trPr>
        <w:tc>
          <w:tcPr>
            <w:tcW w:w="4876" w:type="dxa"/>
          </w:tcPr>
          <w:p w14:paraId="62C45F33" w14:textId="77777777" w:rsidR="00A04C33" w:rsidRPr="00DD32CE" w:rsidRDefault="00A04C33" w:rsidP="0030572E">
            <w:pPr>
              <w:pStyle w:val="AmColumnHeading"/>
            </w:pPr>
            <w:r w:rsidRPr="00DD32CE">
              <w:t>Kommissionens forslag</w:t>
            </w:r>
          </w:p>
        </w:tc>
        <w:tc>
          <w:tcPr>
            <w:tcW w:w="4876" w:type="dxa"/>
          </w:tcPr>
          <w:p w14:paraId="228517B3" w14:textId="77777777" w:rsidR="00A04C33" w:rsidRPr="00DD32CE" w:rsidRDefault="00A04C33" w:rsidP="0030572E">
            <w:pPr>
              <w:pStyle w:val="AmColumnHeading"/>
            </w:pPr>
            <w:r w:rsidRPr="00DD32CE">
              <w:t>Ændringsforslag</w:t>
            </w:r>
          </w:p>
        </w:tc>
      </w:tr>
      <w:tr w:rsidR="000727E1" w:rsidRPr="00DD32CE" w14:paraId="28F620A7" w14:textId="77777777" w:rsidTr="0030572E">
        <w:trPr>
          <w:jc w:val="center"/>
        </w:trPr>
        <w:tc>
          <w:tcPr>
            <w:tcW w:w="4876" w:type="dxa"/>
          </w:tcPr>
          <w:p w14:paraId="5ED0C164" w14:textId="77777777" w:rsidR="00A04C33" w:rsidRPr="00DD32CE" w:rsidRDefault="00A04C33" w:rsidP="0030572E">
            <w:pPr>
              <w:pStyle w:val="Normal6a"/>
            </w:pPr>
          </w:p>
        </w:tc>
        <w:tc>
          <w:tcPr>
            <w:tcW w:w="4876" w:type="dxa"/>
          </w:tcPr>
          <w:p w14:paraId="09980B4C" w14:textId="77777777" w:rsidR="00A04C33" w:rsidRPr="00DD32CE" w:rsidRDefault="00A04C33" w:rsidP="0030572E">
            <w:pPr>
              <w:pStyle w:val="Normal6a"/>
            </w:pPr>
            <w:r w:rsidRPr="00DD32CE">
              <w:rPr>
                <w:b/>
                <w:i/>
              </w:rPr>
              <w:t>(1b)</w:t>
            </w:r>
            <w:r w:rsidRPr="00DD32CE">
              <w:tab/>
            </w:r>
            <w:r w:rsidRPr="00DD32CE">
              <w:rPr>
                <w:b/>
                <w:i/>
              </w:rPr>
              <w:t xml:space="preserve">Brugen af end-to-end-kryptering bør fremmes og om nødvendigt gøres obligatorisk i overensstemmelse med principperne om indbygget sikkerhed og databeskyttelse. Medlemsstaterne må ikke pålægge udbydere af krypteringstjenester, udbydere af relevante informationssamfundstjenester eller andre organisationer nogen forpligtelser i noget led af forsyningskæden, som ville svække deres netværks og tjenesters sikkerhed, såsom omgåelse af autentificering af og adgang til krypterede data eller skabelse af bevidste svagheder </w:t>
            </w:r>
            <w:r w:rsidRPr="00DD32CE">
              <w:rPr>
                <w:b/>
                <w:i/>
              </w:rPr>
              <w:lastRenderedPageBreak/>
              <w:t>fra udbyderes side for at give adgang til krypterede data.</w:t>
            </w:r>
          </w:p>
        </w:tc>
      </w:tr>
    </w:tbl>
    <w:p w14:paraId="054F696F"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28C74BB" w14:textId="77777777" w:rsidR="00A04C33" w:rsidRPr="00DD32CE" w:rsidRDefault="00A04C33" w:rsidP="00A04C33">
      <w:r w:rsidRPr="00DD32CE">
        <w:rPr>
          <w:rStyle w:val="HideTWBExt"/>
          <w:noProof w:val="0"/>
        </w:rPr>
        <w:t>&lt;/Amend&gt;</w:t>
      </w:r>
    </w:p>
    <w:p w14:paraId="51F765B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288</w:t>
      </w:r>
      <w:r w:rsidRPr="00DD32CE">
        <w:rPr>
          <w:rStyle w:val="HideTWBExt"/>
          <w:b w:val="0"/>
          <w:noProof w:val="0"/>
        </w:rPr>
        <w:t>&lt;/NumAm&gt;</w:t>
      </w:r>
    </w:p>
    <w:p w14:paraId="1B06D4A9"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7019186E"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0DCB2747"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45AE9740"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55ED3E87"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09849770" w14:textId="77777777" w:rsidR="00A04C33" w:rsidRPr="00DD32CE" w:rsidRDefault="00A04C33" w:rsidP="00A04C33">
      <w:pPr>
        <w:pStyle w:val="NormalBold"/>
      </w:pPr>
      <w:r w:rsidRPr="00DD32CE">
        <w:rPr>
          <w:rStyle w:val="HideTWBExt"/>
          <w:b w:val="0"/>
          <w:noProof w:val="0"/>
        </w:rPr>
        <w:t>&lt;/RepeatBlock-By&gt;</w:t>
      </w:r>
    </w:p>
    <w:p w14:paraId="3EB267B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D41FB59" w14:textId="77777777" w:rsidR="00A04C33" w:rsidRPr="00DD32CE" w:rsidRDefault="00A04C33" w:rsidP="00A04C33">
      <w:pPr>
        <w:pStyle w:val="NormalBold"/>
      </w:pPr>
      <w:r w:rsidRPr="00DD32CE">
        <w:rPr>
          <w:rStyle w:val="HideTWBExt"/>
          <w:b w:val="0"/>
          <w:noProof w:val="0"/>
        </w:rPr>
        <w:t>&lt;Article&gt;</w:t>
      </w:r>
      <w:r w:rsidRPr="00DD32CE">
        <w:t>Betragtning 1 c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C40FC3C" w14:textId="77777777" w:rsidTr="0030572E">
        <w:trPr>
          <w:trHeight w:hRule="exact" w:val="240"/>
          <w:jc w:val="center"/>
        </w:trPr>
        <w:tc>
          <w:tcPr>
            <w:tcW w:w="9752" w:type="dxa"/>
            <w:gridSpan w:val="2"/>
          </w:tcPr>
          <w:p w14:paraId="475468B0" w14:textId="77777777" w:rsidR="00A04C33" w:rsidRPr="00DD32CE" w:rsidRDefault="00A04C33" w:rsidP="0030572E"/>
        </w:tc>
      </w:tr>
      <w:tr w:rsidR="000727E1" w:rsidRPr="00DD32CE" w14:paraId="33CB8D7C" w14:textId="77777777" w:rsidTr="0030572E">
        <w:trPr>
          <w:trHeight w:val="240"/>
          <w:jc w:val="center"/>
        </w:trPr>
        <w:tc>
          <w:tcPr>
            <w:tcW w:w="4876" w:type="dxa"/>
          </w:tcPr>
          <w:p w14:paraId="34194A89" w14:textId="77777777" w:rsidR="00A04C33" w:rsidRPr="00DD32CE" w:rsidRDefault="00A04C33" w:rsidP="0030572E">
            <w:pPr>
              <w:pStyle w:val="AmColumnHeading"/>
            </w:pPr>
            <w:r w:rsidRPr="00DD32CE">
              <w:t>Kommissionens forslag</w:t>
            </w:r>
          </w:p>
        </w:tc>
        <w:tc>
          <w:tcPr>
            <w:tcW w:w="4876" w:type="dxa"/>
          </w:tcPr>
          <w:p w14:paraId="494D4136" w14:textId="77777777" w:rsidR="00A04C33" w:rsidRPr="00DD32CE" w:rsidRDefault="00A04C33" w:rsidP="0030572E">
            <w:pPr>
              <w:pStyle w:val="AmColumnHeading"/>
            </w:pPr>
            <w:r w:rsidRPr="00DD32CE">
              <w:t>Ændringsforslag</w:t>
            </w:r>
          </w:p>
        </w:tc>
      </w:tr>
      <w:tr w:rsidR="000727E1" w:rsidRPr="00DD32CE" w14:paraId="1C015940" w14:textId="77777777" w:rsidTr="0030572E">
        <w:trPr>
          <w:jc w:val="center"/>
        </w:trPr>
        <w:tc>
          <w:tcPr>
            <w:tcW w:w="4876" w:type="dxa"/>
          </w:tcPr>
          <w:p w14:paraId="22FF91DC" w14:textId="77777777" w:rsidR="00A04C33" w:rsidRPr="00DD32CE" w:rsidRDefault="00A04C33" w:rsidP="0030572E">
            <w:pPr>
              <w:pStyle w:val="Normal6a"/>
            </w:pPr>
          </w:p>
        </w:tc>
        <w:tc>
          <w:tcPr>
            <w:tcW w:w="4876" w:type="dxa"/>
          </w:tcPr>
          <w:p w14:paraId="418B6729" w14:textId="77777777" w:rsidR="00A04C33" w:rsidRPr="00DD32CE" w:rsidRDefault="00A04C33" w:rsidP="0030572E">
            <w:pPr>
              <w:pStyle w:val="Normal6a"/>
            </w:pPr>
            <w:r w:rsidRPr="00DD32CE">
              <w:rPr>
                <w:b/>
                <w:i/>
              </w:rPr>
              <w:t>(1c)</w:t>
            </w:r>
            <w:r w:rsidRPr="00DD32CE">
              <w:tab/>
            </w:r>
            <w:r w:rsidRPr="00DD32CE">
              <w:rPr>
                <w:b/>
                <w:i/>
              </w:rPr>
              <w:t>End-to-end-kryptering er et vigtigt værktøj til at sikre sikkerheden og fortroligheden af brugeres, herunder børns, kommunikation. En hvilken som helst svækkelse af kryptering kan potentielt misbruges af ondsindede tredjeparter. Intet i denne forordning bør derfor fortolkes som forbud mod eller svækkelse af end-to-end-kryptering.</w:t>
            </w:r>
          </w:p>
        </w:tc>
      </w:tr>
    </w:tbl>
    <w:p w14:paraId="7AC9BF6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8C15D8A" w14:textId="77777777" w:rsidR="00A04C33" w:rsidRPr="00DD32CE" w:rsidRDefault="00A04C33" w:rsidP="00A04C33">
      <w:r w:rsidRPr="00DD32CE">
        <w:rPr>
          <w:rStyle w:val="HideTWBExt"/>
          <w:noProof w:val="0"/>
        </w:rPr>
        <w:t>&lt;/Amend&gt;</w:t>
      </w:r>
    </w:p>
    <w:p w14:paraId="7578907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289</w:t>
      </w:r>
      <w:r w:rsidRPr="00DD32CE">
        <w:rPr>
          <w:rStyle w:val="HideTWBExt"/>
          <w:b w:val="0"/>
          <w:noProof w:val="0"/>
        </w:rPr>
        <w:t>&lt;/NumAm&gt;</w:t>
      </w:r>
    </w:p>
    <w:p w14:paraId="2D4AF45B" w14:textId="77777777" w:rsidR="00A04C33" w:rsidRPr="00DD32CE" w:rsidRDefault="00A04C33" w:rsidP="00A04C33">
      <w:pPr>
        <w:pStyle w:val="NormalBold"/>
      </w:pPr>
      <w:r w:rsidRPr="00DD32CE">
        <w:rPr>
          <w:rStyle w:val="HideTWBExt"/>
          <w:b w:val="0"/>
          <w:noProof w:val="0"/>
        </w:rPr>
        <w:t>&lt;RepeatBlock-By&gt;&lt;Members&gt;</w:t>
      </w:r>
      <w:r w:rsidRPr="00DD32CE">
        <w:t>Vincenzo Sofo, Charlie Weimers, Jadwiga Wiśniewska</w:t>
      </w:r>
      <w:r w:rsidRPr="00DD32CE">
        <w:rPr>
          <w:rStyle w:val="HideTWBExt"/>
          <w:b w:val="0"/>
          <w:noProof w:val="0"/>
        </w:rPr>
        <w:t>&lt;/Members&gt;</w:t>
      </w:r>
    </w:p>
    <w:p w14:paraId="2F8D19B5" w14:textId="77777777" w:rsidR="00A04C33" w:rsidRPr="00DD32CE" w:rsidRDefault="00A04C33" w:rsidP="00A04C33">
      <w:pPr>
        <w:pStyle w:val="NormalBold"/>
      </w:pPr>
      <w:r w:rsidRPr="00DD32CE">
        <w:rPr>
          <w:rStyle w:val="HideTWBExt"/>
          <w:b w:val="0"/>
          <w:noProof w:val="0"/>
        </w:rPr>
        <w:t>&lt;/RepeatBlock-By&gt;</w:t>
      </w:r>
    </w:p>
    <w:p w14:paraId="531FF5A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C1F79F6" w14:textId="77777777" w:rsidR="00A04C33" w:rsidRPr="00DD32CE" w:rsidRDefault="00A04C33" w:rsidP="00A04C33">
      <w:pPr>
        <w:pStyle w:val="NormalBold"/>
      </w:pPr>
      <w:r w:rsidRPr="00DD32CE">
        <w:rPr>
          <w:rStyle w:val="HideTWBExt"/>
          <w:b w:val="0"/>
          <w:noProof w:val="0"/>
        </w:rPr>
        <w:t>&lt;Article&gt;</w:t>
      </w:r>
      <w:r w:rsidRPr="00DD32CE">
        <w:t>Betragtning 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E37F10C" w14:textId="77777777" w:rsidTr="0030572E">
        <w:trPr>
          <w:trHeight w:hRule="exact" w:val="240"/>
          <w:jc w:val="center"/>
        </w:trPr>
        <w:tc>
          <w:tcPr>
            <w:tcW w:w="9752" w:type="dxa"/>
            <w:gridSpan w:val="2"/>
          </w:tcPr>
          <w:p w14:paraId="2E967CA1" w14:textId="77777777" w:rsidR="00A04C33" w:rsidRPr="00DD32CE" w:rsidRDefault="00A04C33" w:rsidP="0030572E"/>
        </w:tc>
      </w:tr>
      <w:tr w:rsidR="000727E1" w:rsidRPr="00DD32CE" w14:paraId="70CA01A7" w14:textId="77777777" w:rsidTr="0030572E">
        <w:trPr>
          <w:trHeight w:val="240"/>
          <w:jc w:val="center"/>
        </w:trPr>
        <w:tc>
          <w:tcPr>
            <w:tcW w:w="4876" w:type="dxa"/>
          </w:tcPr>
          <w:p w14:paraId="23273AEB" w14:textId="77777777" w:rsidR="00A04C33" w:rsidRPr="00DD32CE" w:rsidRDefault="00A04C33" w:rsidP="0030572E">
            <w:pPr>
              <w:pStyle w:val="AmColumnHeading"/>
            </w:pPr>
            <w:r w:rsidRPr="00DD32CE">
              <w:t>Kommissionens forslag</w:t>
            </w:r>
          </w:p>
        </w:tc>
        <w:tc>
          <w:tcPr>
            <w:tcW w:w="4876" w:type="dxa"/>
          </w:tcPr>
          <w:p w14:paraId="330C0FE1" w14:textId="77777777" w:rsidR="00A04C33" w:rsidRPr="00DD32CE" w:rsidRDefault="00A04C33" w:rsidP="0030572E">
            <w:pPr>
              <w:pStyle w:val="AmColumnHeading"/>
            </w:pPr>
            <w:r w:rsidRPr="00DD32CE">
              <w:t>Ændringsforslag</w:t>
            </w:r>
          </w:p>
        </w:tc>
      </w:tr>
      <w:tr w:rsidR="000727E1" w:rsidRPr="00DD32CE" w14:paraId="13119A75" w14:textId="77777777" w:rsidTr="0030572E">
        <w:trPr>
          <w:jc w:val="center"/>
        </w:trPr>
        <w:tc>
          <w:tcPr>
            <w:tcW w:w="4876" w:type="dxa"/>
          </w:tcPr>
          <w:p w14:paraId="10AE587C" w14:textId="77777777" w:rsidR="00A04C33" w:rsidRPr="00DD32CE" w:rsidRDefault="00A04C33" w:rsidP="0030572E">
            <w:pPr>
              <w:pStyle w:val="Normal6a"/>
            </w:pPr>
            <w:r w:rsidRPr="00DD32CE">
              <w:t>(2)</w:t>
            </w:r>
            <w:r w:rsidRPr="00DD32CE">
              <w:tab/>
              <w:t xml:space="preserve">I betragtning af den centrale betydning af relevante informationssamfundstjenester kan disse mål kun nås ved at sikre, at udbydere, der tilbyder sådanne tjenester i Unionen, optræder ansvarligt og træffer rimelige </w:t>
            </w:r>
            <w:r w:rsidRPr="00DD32CE">
              <w:lastRenderedPageBreak/>
              <w:t>foranstaltninger til at minimere risikoen for, at deres tjenester udnyttes med henblik på seksuelt misbrug af børn, idet disse udbydere ofte er de eneste, der kan forebygge og bekæmpe et sådant misbrug.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c>
          <w:tcPr>
            <w:tcW w:w="4876" w:type="dxa"/>
          </w:tcPr>
          <w:p w14:paraId="0B85476B" w14:textId="77777777" w:rsidR="00A04C33" w:rsidRPr="00DD32CE" w:rsidRDefault="00A04C33" w:rsidP="0030572E">
            <w:pPr>
              <w:pStyle w:val="Normal6a"/>
            </w:pPr>
            <w:r w:rsidRPr="00DD32CE">
              <w:lastRenderedPageBreak/>
              <w:t>(2)</w:t>
            </w:r>
            <w:r w:rsidRPr="00DD32CE">
              <w:tab/>
              <w:t xml:space="preserve">I betragtning af den centrale betydning af relevante informationssamfundstjenester kan disse mål kun nås ved at sikre, at udbydere, der tilbyder sådanne tjenester i Unionen, optræder ansvarligt og træffer rimelige </w:t>
            </w:r>
            <w:r w:rsidRPr="00DD32CE">
              <w:lastRenderedPageBreak/>
              <w:t xml:space="preserve">foranstaltninger til at minimere risikoen for, at deres tjenester udnyttes med henblik på seksuelt misbrug af børn, idet disse udbydere ofte er de eneste, der kan forebygge og bekæmpe et sådant misbrug.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 </w:t>
            </w:r>
            <w:r w:rsidRPr="00DD32CE">
              <w:rPr>
                <w:b/>
                <w:i/>
              </w:rPr>
              <w:t>I betragtning af den afgørende betydning af retten til privatlivets fred, herunder beskyttelse af personoplysninger, som sikret ved chartret om grundlæggende rettigheder, bør intet i denne forordning fortolkes på en måde, der ville give mulighed for bredt funderet masseovervågning i fremtiden.</w:t>
            </w:r>
          </w:p>
        </w:tc>
      </w:tr>
    </w:tbl>
    <w:p w14:paraId="255F320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00F00DF" w14:textId="77777777" w:rsidR="00A04C33" w:rsidRPr="00DD32CE" w:rsidRDefault="00A04C33" w:rsidP="00A04C33">
      <w:r w:rsidRPr="00DD32CE">
        <w:rPr>
          <w:rStyle w:val="HideTWBExt"/>
          <w:noProof w:val="0"/>
        </w:rPr>
        <w:t>&lt;/Amend&gt;</w:t>
      </w:r>
    </w:p>
    <w:p w14:paraId="5A4B530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290</w:t>
      </w:r>
      <w:r w:rsidRPr="00DD32CE">
        <w:rPr>
          <w:rStyle w:val="HideTWBExt"/>
          <w:b w:val="0"/>
          <w:noProof w:val="0"/>
        </w:rPr>
        <w:t>&lt;/NumAm&gt;</w:t>
      </w:r>
    </w:p>
    <w:p w14:paraId="16BC90C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B0AF157"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DD988A5" w14:textId="77777777" w:rsidR="00A04C33" w:rsidRPr="00DD32CE" w:rsidRDefault="00A04C33" w:rsidP="00A04C33">
      <w:pPr>
        <w:pStyle w:val="NormalBold"/>
      </w:pPr>
      <w:r w:rsidRPr="00DD32CE">
        <w:rPr>
          <w:rStyle w:val="HideTWBExt"/>
          <w:b w:val="0"/>
          <w:noProof w:val="0"/>
        </w:rPr>
        <w:t>&lt;/RepeatBlock-By&gt;</w:t>
      </w:r>
    </w:p>
    <w:p w14:paraId="2D5C0D5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F779B11" w14:textId="77777777" w:rsidR="00A04C33" w:rsidRPr="00DD32CE" w:rsidRDefault="00A04C33" w:rsidP="00A04C33">
      <w:pPr>
        <w:pStyle w:val="NormalBold"/>
      </w:pPr>
      <w:r w:rsidRPr="00DD32CE">
        <w:rPr>
          <w:rStyle w:val="HideTWBExt"/>
          <w:b w:val="0"/>
          <w:noProof w:val="0"/>
        </w:rPr>
        <w:t>&lt;Article&gt;</w:t>
      </w:r>
      <w:r w:rsidRPr="00DD32CE">
        <w:t>Betragtning 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F46B5F3" w14:textId="77777777" w:rsidTr="0030572E">
        <w:trPr>
          <w:trHeight w:hRule="exact" w:val="240"/>
          <w:jc w:val="center"/>
        </w:trPr>
        <w:tc>
          <w:tcPr>
            <w:tcW w:w="9752" w:type="dxa"/>
            <w:gridSpan w:val="2"/>
          </w:tcPr>
          <w:p w14:paraId="6A84AF51" w14:textId="77777777" w:rsidR="00A04C33" w:rsidRPr="00DD32CE" w:rsidRDefault="00A04C33" w:rsidP="0030572E"/>
        </w:tc>
      </w:tr>
      <w:tr w:rsidR="000727E1" w:rsidRPr="00DD32CE" w14:paraId="0643A2CB" w14:textId="77777777" w:rsidTr="0030572E">
        <w:trPr>
          <w:trHeight w:val="240"/>
          <w:jc w:val="center"/>
        </w:trPr>
        <w:tc>
          <w:tcPr>
            <w:tcW w:w="4876" w:type="dxa"/>
          </w:tcPr>
          <w:p w14:paraId="56BF3153" w14:textId="77777777" w:rsidR="00A04C33" w:rsidRPr="00DD32CE" w:rsidRDefault="00A04C33" w:rsidP="0030572E">
            <w:pPr>
              <w:pStyle w:val="AmColumnHeading"/>
            </w:pPr>
            <w:r w:rsidRPr="00DD32CE">
              <w:t>Kommissionens forslag</w:t>
            </w:r>
          </w:p>
        </w:tc>
        <w:tc>
          <w:tcPr>
            <w:tcW w:w="4876" w:type="dxa"/>
          </w:tcPr>
          <w:p w14:paraId="7FD41557" w14:textId="77777777" w:rsidR="00A04C33" w:rsidRPr="00DD32CE" w:rsidRDefault="00A04C33" w:rsidP="0030572E">
            <w:pPr>
              <w:pStyle w:val="AmColumnHeading"/>
            </w:pPr>
            <w:r w:rsidRPr="00DD32CE">
              <w:t>Ændringsforslag</w:t>
            </w:r>
          </w:p>
        </w:tc>
      </w:tr>
      <w:tr w:rsidR="000727E1" w:rsidRPr="00DD32CE" w14:paraId="6EA8C418" w14:textId="77777777" w:rsidTr="0030572E">
        <w:trPr>
          <w:jc w:val="center"/>
        </w:trPr>
        <w:tc>
          <w:tcPr>
            <w:tcW w:w="4876" w:type="dxa"/>
          </w:tcPr>
          <w:p w14:paraId="6BC906B5" w14:textId="77777777" w:rsidR="00A04C33" w:rsidRPr="00DD32CE" w:rsidRDefault="00A04C33" w:rsidP="0030572E">
            <w:pPr>
              <w:pStyle w:val="Normal6a"/>
            </w:pPr>
            <w:r w:rsidRPr="00DD32CE">
              <w:t>(2)</w:t>
            </w:r>
            <w:r w:rsidRPr="00DD32CE">
              <w:tab/>
              <w:t xml:space="preserve">I betragtning af den centrale betydning af relevante informationssamfundstjenester kan disse mål kun nås ved at sikre, at udbydere, der tilbyder sådanne tjenester i Unionen, optræder ansvarligt og træffer rimelige foranstaltninger til at minimere risikoen for, at deres tjenester udnyttes med henblik på seksuelt misbrug af børn, idet disse </w:t>
            </w:r>
            <w:r w:rsidRPr="00DD32CE">
              <w:lastRenderedPageBreak/>
              <w:t xml:space="preserve">udbydere ofte </w:t>
            </w:r>
            <w:r w:rsidRPr="00DD32CE">
              <w:rPr>
                <w:b/>
                <w:i/>
              </w:rPr>
              <w:t>er de eneste, der</w:t>
            </w:r>
            <w:r w:rsidRPr="00DD32CE">
              <w:t xml:space="preserve"> kan forebygge og bekæmpe et sådant misbrug. De foranstaltninger, der træffes, bør være målrettede, omhyggeligt afbalancerede </w:t>
            </w:r>
            <w:r w:rsidRPr="00DD32CE">
              <w:rPr>
                <w:b/>
                <w:i/>
              </w:rPr>
              <w:t>og</w:t>
            </w:r>
            <w:r w:rsidRPr="00DD32CE">
              <w:t xml:space="preserve">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c>
          <w:tcPr>
            <w:tcW w:w="4876" w:type="dxa"/>
          </w:tcPr>
          <w:p w14:paraId="1A133A1A" w14:textId="77777777" w:rsidR="00A04C33" w:rsidRPr="00DD32CE" w:rsidRDefault="00A04C33" w:rsidP="0030572E">
            <w:pPr>
              <w:pStyle w:val="Normal6a"/>
            </w:pPr>
            <w:r w:rsidRPr="00DD32CE">
              <w:lastRenderedPageBreak/>
              <w:t>(2)</w:t>
            </w:r>
            <w:r w:rsidRPr="00DD32CE">
              <w:tab/>
              <w:t xml:space="preserve">I betragtning af den centrale betydning af relevante informationssamfundstjenester kan disse mål kun nås ved at sikre, at udbydere, der tilbyder sådanne tjenester i Unionen, optræder ansvarligt og træffer rimelige foranstaltninger til at minimere risikoen for, at deres tjenester udnyttes med henblik på seksuelt misbrug af børn, idet disse </w:t>
            </w:r>
            <w:r w:rsidRPr="00DD32CE">
              <w:lastRenderedPageBreak/>
              <w:t xml:space="preserve">udbydere ofte kan forebygge og </w:t>
            </w:r>
            <w:r w:rsidRPr="00DD32CE">
              <w:rPr>
                <w:b/>
                <w:i/>
              </w:rPr>
              <w:t xml:space="preserve">bidrage til at </w:t>
            </w:r>
            <w:r w:rsidRPr="00DD32CE">
              <w:t>bekæmpe et sådant misbrug. De foranstaltninger, der træffes, bør være målrettede, omhyggeligt afbalancerede</w:t>
            </w:r>
            <w:r w:rsidRPr="00DD32CE">
              <w:rPr>
                <w:b/>
                <w:i/>
              </w:rPr>
              <w:t>, effektive, evidensbaserede,</w:t>
            </w:r>
            <w:r w:rsidRPr="00DD32CE">
              <w:t xml:space="preserve"> stå i rimeligt forhold til lovovertrædelsen </w:t>
            </w:r>
            <w:r w:rsidRPr="00DD32CE">
              <w:rPr>
                <w:b/>
                <w:i/>
              </w:rPr>
              <w:t>og underkastes løbende revision</w:t>
            </w:r>
            <w:r w:rsidRPr="00DD32CE">
              <w:t xml:space="preserve">, for at undgå unødige negative konsekvenser for </w:t>
            </w:r>
            <w:r w:rsidRPr="00DD32CE">
              <w:rPr>
                <w:b/>
                <w:i/>
              </w:rPr>
              <w:t>bekæmpelsen af kriminalitet og for</w:t>
            </w:r>
            <w:r w:rsidRPr="00DD32CE">
              <w:t xml:space="preserve"> dem, der bruger tjenesterne til lovlige formål, navnlig for udøvelsen af deres grundlæggende rettigheder, der er beskyttet i henhold til EU-retten, dvs. de rettigheder, der er nedfældet i chartret og anerkendt som generelle principper i EU-retten, og for at undgå </w:t>
            </w:r>
            <w:r w:rsidRPr="00DD32CE">
              <w:rPr>
                <w:b/>
                <w:i/>
              </w:rPr>
              <w:t>direkte eller indirekte</w:t>
            </w:r>
            <w:r w:rsidRPr="00DD32CE">
              <w:t xml:space="preserve"> at pålægge tjenesteudbyderne urimelige byrder.</w:t>
            </w:r>
          </w:p>
        </w:tc>
      </w:tr>
    </w:tbl>
    <w:p w14:paraId="5B77C5F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CF1F796"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9B3F616" w14:textId="77777777" w:rsidR="00A04C33" w:rsidRPr="00DD32CE" w:rsidRDefault="00A04C33" w:rsidP="00A04C33">
      <w:pPr>
        <w:pStyle w:val="AmJustText"/>
      </w:pPr>
      <w:r w:rsidRPr="00DD32CE">
        <w:t>Det er aldrig sådan, at udbydere af informationssamfundstjenester er de eneste, der kan forebygge eller bekæmpe misbrug. Det er farligt udelukkende at lade efterforskningen og retsforfølgningen af alvorlig kriminalitet afhænge af profitdrevne private virksomheder i stedet for de retshåndhævende myndigheder.</w:t>
      </w:r>
    </w:p>
    <w:p w14:paraId="57F44D22" w14:textId="77777777" w:rsidR="00A04C33" w:rsidRPr="00DD32CE" w:rsidRDefault="00A04C33" w:rsidP="00A04C33">
      <w:r w:rsidRPr="00DD32CE">
        <w:rPr>
          <w:rStyle w:val="HideTWBExt"/>
          <w:noProof w:val="0"/>
        </w:rPr>
        <w:t>&lt;/Amend&gt;</w:t>
      </w:r>
    </w:p>
    <w:p w14:paraId="3947219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291</w:t>
      </w:r>
      <w:r w:rsidRPr="00DD32CE">
        <w:rPr>
          <w:rStyle w:val="HideTWBExt"/>
          <w:b w:val="0"/>
          <w:noProof w:val="0"/>
        </w:rPr>
        <w:t>&lt;/NumAm&gt;</w:t>
      </w:r>
    </w:p>
    <w:p w14:paraId="78DF71BE" w14:textId="77777777" w:rsidR="00A04C33" w:rsidRPr="00DD32CE" w:rsidRDefault="00A04C33" w:rsidP="00A04C33">
      <w:pPr>
        <w:pStyle w:val="NormalBold"/>
      </w:pPr>
      <w:r w:rsidRPr="00DD32CE">
        <w:rPr>
          <w:rStyle w:val="HideTWBExt"/>
          <w:b w:val="0"/>
          <w:noProof w:val="0"/>
        </w:rPr>
        <w:t>&lt;RepeatBlock-By&gt;&lt;Members&gt;</w:t>
      </w:r>
      <w:r w:rsidRPr="00DD32CE">
        <w:t>Maria Grapini</w:t>
      </w:r>
      <w:r w:rsidRPr="00DD32CE">
        <w:rPr>
          <w:rStyle w:val="HideTWBExt"/>
          <w:b w:val="0"/>
          <w:noProof w:val="0"/>
        </w:rPr>
        <w:t>&lt;/Members&gt;</w:t>
      </w:r>
    </w:p>
    <w:p w14:paraId="2F1B7D76" w14:textId="77777777" w:rsidR="00A04C33" w:rsidRPr="00DD32CE" w:rsidRDefault="00A04C33" w:rsidP="00A04C33">
      <w:pPr>
        <w:pStyle w:val="NormalBold"/>
      </w:pPr>
      <w:r w:rsidRPr="00DD32CE">
        <w:rPr>
          <w:rStyle w:val="HideTWBExt"/>
          <w:b w:val="0"/>
          <w:noProof w:val="0"/>
        </w:rPr>
        <w:t>&lt;/RepeatBlock-By&gt;</w:t>
      </w:r>
    </w:p>
    <w:p w14:paraId="4CA8E00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5A71CF3" w14:textId="77777777" w:rsidR="00A04C33" w:rsidRPr="00DD32CE" w:rsidRDefault="00A04C33" w:rsidP="00A04C33">
      <w:pPr>
        <w:pStyle w:val="NormalBold"/>
      </w:pPr>
      <w:r w:rsidRPr="00DD32CE">
        <w:rPr>
          <w:rStyle w:val="HideTWBExt"/>
          <w:b w:val="0"/>
          <w:noProof w:val="0"/>
        </w:rPr>
        <w:t>&lt;Article&gt;</w:t>
      </w:r>
      <w:r w:rsidRPr="00DD32CE">
        <w:t>Betragtning 2</w:t>
      </w:r>
      <w:r w:rsidRPr="00DD32C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C246C47" w14:textId="77777777" w:rsidTr="0030572E">
        <w:trPr>
          <w:trHeight w:hRule="exact" w:val="240"/>
          <w:jc w:val="center"/>
        </w:trPr>
        <w:tc>
          <w:tcPr>
            <w:tcW w:w="9752" w:type="dxa"/>
            <w:gridSpan w:val="2"/>
          </w:tcPr>
          <w:p w14:paraId="770E56CA" w14:textId="77777777" w:rsidR="00A04C33" w:rsidRPr="00DD32CE" w:rsidRDefault="00A04C33" w:rsidP="0030572E"/>
        </w:tc>
      </w:tr>
      <w:tr w:rsidR="000727E1" w:rsidRPr="00DD32CE" w14:paraId="44A06E57" w14:textId="77777777" w:rsidTr="0030572E">
        <w:trPr>
          <w:trHeight w:val="240"/>
          <w:jc w:val="center"/>
        </w:trPr>
        <w:tc>
          <w:tcPr>
            <w:tcW w:w="4876" w:type="dxa"/>
          </w:tcPr>
          <w:p w14:paraId="1C5AEB63" w14:textId="77777777" w:rsidR="00A04C33" w:rsidRPr="00DD32CE" w:rsidRDefault="00A04C33" w:rsidP="0030572E">
            <w:pPr>
              <w:pStyle w:val="AmColumnHeading"/>
            </w:pPr>
            <w:r w:rsidRPr="00DD32CE">
              <w:t>Kommissionens forslag</w:t>
            </w:r>
          </w:p>
        </w:tc>
        <w:tc>
          <w:tcPr>
            <w:tcW w:w="4876" w:type="dxa"/>
          </w:tcPr>
          <w:p w14:paraId="6704F7B9" w14:textId="77777777" w:rsidR="00A04C33" w:rsidRPr="00DD32CE" w:rsidRDefault="00A04C33" w:rsidP="0030572E">
            <w:pPr>
              <w:pStyle w:val="AmColumnHeading"/>
            </w:pPr>
            <w:r w:rsidRPr="00DD32CE">
              <w:t>Ændringsforslag</w:t>
            </w:r>
          </w:p>
        </w:tc>
      </w:tr>
      <w:tr w:rsidR="000727E1" w:rsidRPr="00DD32CE" w14:paraId="5BA7293A" w14:textId="77777777" w:rsidTr="0030572E">
        <w:trPr>
          <w:jc w:val="center"/>
        </w:trPr>
        <w:tc>
          <w:tcPr>
            <w:tcW w:w="4876" w:type="dxa"/>
          </w:tcPr>
          <w:p w14:paraId="59B5DC4A" w14:textId="77777777" w:rsidR="00A04C33" w:rsidRPr="00DD32CE" w:rsidRDefault="00A04C33" w:rsidP="0030572E">
            <w:pPr>
              <w:pStyle w:val="Normal6a"/>
            </w:pPr>
            <w:r w:rsidRPr="00DD32CE">
              <w:t>(2)</w:t>
            </w:r>
            <w:r w:rsidRPr="00DD32CE">
              <w:tab/>
              <w:t>I betragtning af den centrale betydning af relevante informationssamfundstjenester kan disse mål kun nås ved at sikre, at udbydere, der tilbyder sådanne tjenester i Unionen, optræder ansvarligt og træffer rimelige foranstaltninger</w:t>
            </w:r>
            <w:r w:rsidRPr="00DD32CE">
              <w:rPr>
                <w:b/>
                <w:bCs/>
                <w:i/>
                <w:iCs/>
              </w:rPr>
              <w:t xml:space="preserve"> til at minimere</w:t>
            </w:r>
            <w:r w:rsidRPr="00DD32CE">
              <w:t xml:space="preserve"> risikoen for, at deres tjenester udnyttes med henblik på seksuelt misbrug af børn, idet disse udbydere ofte er de eneste, der kan forebygge og bekæmpe et sådant misbrug. </w:t>
            </w:r>
            <w:r w:rsidRPr="00DD32CE">
              <w:lastRenderedPageBreak/>
              <w:t>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c>
          <w:tcPr>
            <w:tcW w:w="4876" w:type="dxa"/>
          </w:tcPr>
          <w:p w14:paraId="30D0F72C" w14:textId="77777777" w:rsidR="00A04C33" w:rsidRPr="00DD32CE" w:rsidRDefault="00A04C33" w:rsidP="0030572E">
            <w:pPr>
              <w:pStyle w:val="Normal6a"/>
            </w:pPr>
            <w:r w:rsidRPr="00DD32CE">
              <w:lastRenderedPageBreak/>
              <w:t>(2)</w:t>
            </w:r>
            <w:r w:rsidRPr="00DD32CE">
              <w:tab/>
              <w:t>I betragtning af den centrale betydning af relevante informationssamfundstjenester kan disse mål kun nås ved at sikre, at udbydere, der tilbyder sådanne tjenester i Unionen, optræder ansvarligt og træffer rimelige foranstaltninger</w:t>
            </w:r>
            <w:r w:rsidRPr="00DD32CE">
              <w:rPr>
                <w:b/>
                <w:bCs/>
                <w:i/>
                <w:iCs/>
              </w:rPr>
              <w:t>, der giver brugerne større sikkerhed og minimerer</w:t>
            </w:r>
            <w:r w:rsidRPr="00DD32CE">
              <w:t xml:space="preserve"> risikoen for, at deres tjenester udnyttes med henblik på seksuelt misbrug af børn, idet disse udbydere ofte er de eneste, der kan </w:t>
            </w:r>
            <w:r w:rsidRPr="00DD32CE">
              <w:lastRenderedPageBreak/>
              <w:t>forebygge og bekæmpe et sådant misbrug.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r>
    </w:tbl>
    <w:p w14:paraId="36E5728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{RO}</w:t>
      </w:r>
      <w:r w:rsidRPr="00DD32CE">
        <w:t>ro</w:t>
      </w:r>
      <w:r w:rsidRPr="00DD32CE">
        <w:rPr>
          <w:rStyle w:val="HideTWBExt"/>
          <w:noProof w:val="0"/>
        </w:rPr>
        <w:t>&lt;/Original&gt;</w:t>
      </w:r>
    </w:p>
    <w:p w14:paraId="1B67AACB" w14:textId="77777777" w:rsidR="00A04C33" w:rsidRPr="00DD32CE" w:rsidRDefault="00A04C33" w:rsidP="00A04C33">
      <w:r w:rsidRPr="00DD32CE">
        <w:rPr>
          <w:rStyle w:val="HideTWBExt"/>
          <w:noProof w:val="0"/>
        </w:rPr>
        <w:t>&lt;/Amend&gt;</w:t>
      </w:r>
    </w:p>
    <w:p w14:paraId="344FF4F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292</w:t>
      </w:r>
      <w:r w:rsidRPr="00DD32CE">
        <w:rPr>
          <w:rStyle w:val="HideTWBExt"/>
          <w:b w:val="0"/>
          <w:noProof w:val="0"/>
        </w:rPr>
        <w:t>&lt;/NumAm&gt;</w:t>
      </w:r>
    </w:p>
    <w:p w14:paraId="7A75F21C"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9D60D77" w14:textId="77777777" w:rsidR="00A04C33" w:rsidRPr="00DD32CE" w:rsidRDefault="00A04C33" w:rsidP="00A04C33">
      <w:pPr>
        <w:pStyle w:val="NormalBold"/>
      </w:pPr>
      <w:r w:rsidRPr="00DD32CE">
        <w:rPr>
          <w:rStyle w:val="HideTWBExt"/>
          <w:b w:val="0"/>
          <w:noProof w:val="0"/>
        </w:rPr>
        <w:t>&lt;/RepeatBlock-By&gt;</w:t>
      </w:r>
    </w:p>
    <w:p w14:paraId="43CF5A4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4C76403" w14:textId="77777777" w:rsidR="00A04C33" w:rsidRPr="00DD32CE" w:rsidRDefault="00A04C33" w:rsidP="00A04C33">
      <w:pPr>
        <w:pStyle w:val="NormalBold"/>
      </w:pPr>
      <w:r w:rsidRPr="00DD32CE">
        <w:rPr>
          <w:rStyle w:val="HideTWBExt"/>
          <w:b w:val="0"/>
          <w:noProof w:val="0"/>
        </w:rPr>
        <w:t>&lt;Article&gt;</w:t>
      </w:r>
      <w:r w:rsidRPr="00DD32CE">
        <w:t>Betragtning 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284AEA4" w14:textId="77777777" w:rsidTr="0030572E">
        <w:trPr>
          <w:trHeight w:hRule="exact" w:val="240"/>
          <w:jc w:val="center"/>
        </w:trPr>
        <w:tc>
          <w:tcPr>
            <w:tcW w:w="9752" w:type="dxa"/>
            <w:gridSpan w:val="2"/>
          </w:tcPr>
          <w:p w14:paraId="7054711F" w14:textId="77777777" w:rsidR="00A04C33" w:rsidRPr="00DD32CE" w:rsidRDefault="00A04C33" w:rsidP="0030572E"/>
        </w:tc>
      </w:tr>
      <w:tr w:rsidR="000727E1" w:rsidRPr="00DD32CE" w14:paraId="42159574" w14:textId="77777777" w:rsidTr="0030572E">
        <w:trPr>
          <w:trHeight w:val="240"/>
          <w:jc w:val="center"/>
        </w:trPr>
        <w:tc>
          <w:tcPr>
            <w:tcW w:w="4876" w:type="dxa"/>
          </w:tcPr>
          <w:p w14:paraId="672CB77F" w14:textId="77777777" w:rsidR="00A04C33" w:rsidRPr="00DD32CE" w:rsidRDefault="00A04C33" w:rsidP="0030572E">
            <w:pPr>
              <w:pStyle w:val="AmColumnHeading"/>
            </w:pPr>
            <w:r w:rsidRPr="00DD32CE">
              <w:t>Kommissionens forslag</w:t>
            </w:r>
          </w:p>
        </w:tc>
        <w:tc>
          <w:tcPr>
            <w:tcW w:w="4876" w:type="dxa"/>
          </w:tcPr>
          <w:p w14:paraId="39886EF6" w14:textId="77777777" w:rsidR="00A04C33" w:rsidRPr="00DD32CE" w:rsidRDefault="00A04C33" w:rsidP="0030572E">
            <w:pPr>
              <w:pStyle w:val="AmColumnHeading"/>
            </w:pPr>
            <w:r w:rsidRPr="00DD32CE">
              <w:t>Ændringsforslag</w:t>
            </w:r>
          </w:p>
        </w:tc>
      </w:tr>
      <w:tr w:rsidR="000727E1" w:rsidRPr="00DD32CE" w14:paraId="391AB55C" w14:textId="77777777" w:rsidTr="0030572E">
        <w:trPr>
          <w:jc w:val="center"/>
        </w:trPr>
        <w:tc>
          <w:tcPr>
            <w:tcW w:w="4876" w:type="dxa"/>
          </w:tcPr>
          <w:p w14:paraId="511364EC" w14:textId="77777777" w:rsidR="00A04C33" w:rsidRPr="00DD32CE" w:rsidRDefault="00A04C33" w:rsidP="0030572E">
            <w:pPr>
              <w:pStyle w:val="Normal6a"/>
            </w:pPr>
            <w:r w:rsidRPr="00DD32CE">
              <w:t>(2)</w:t>
            </w:r>
            <w:r w:rsidRPr="00DD32CE">
              <w:tab/>
              <w:t>I betragtning af den centrale betydning af relevante informationssamfundstjenester kan disse mål kun nås ved at sikre, at udbydere, der tilbyder sådanne tjenester i Unionen, optræder ansvarligt og træffer rimelige foranstaltninger til at minimere risikoen for, at deres tjenester udnyttes med henblik på seksuelt misbrug af børn</w:t>
            </w:r>
            <w:r w:rsidRPr="00DD32CE">
              <w:rPr>
                <w:b/>
                <w:i/>
              </w:rPr>
              <w:t>, idet disse udbydere ofte er de eneste, der kan forebygge og bekæmpe et sådant misbrug</w:t>
            </w:r>
            <w:r w:rsidRPr="00DD32CE">
              <w:t xml:space="preserve">.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w:t>
            </w:r>
            <w:r w:rsidRPr="00DD32CE">
              <w:lastRenderedPageBreak/>
              <w:t>generelle principper i EU-retten, og for at undgå at pålægge tjenesteudbyderne urimelige byrder.</w:t>
            </w:r>
          </w:p>
        </w:tc>
        <w:tc>
          <w:tcPr>
            <w:tcW w:w="4876" w:type="dxa"/>
          </w:tcPr>
          <w:p w14:paraId="70138D25" w14:textId="77777777" w:rsidR="00A04C33" w:rsidRPr="00DD32CE" w:rsidRDefault="00A04C33" w:rsidP="0030572E">
            <w:pPr>
              <w:pStyle w:val="Normal6a"/>
            </w:pPr>
            <w:r w:rsidRPr="00DD32CE">
              <w:lastRenderedPageBreak/>
              <w:t>(2)</w:t>
            </w:r>
            <w:r w:rsidRPr="00DD32CE">
              <w:tab/>
              <w:t xml:space="preserve">I betragtning af den centrale betydning af relevante informationssamfundstjenester kan disse mål kun nås ved at sikre, at udbydere, der tilbyder sådanne tjenester i Unionen, optræder ansvarligt og træffer rimelige foranstaltninger til at minimere risikoen for, at deres tjenester udnyttes med henblik på seksuelt misbrug af børn.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w:t>
            </w:r>
            <w:r w:rsidRPr="00DD32CE">
              <w:lastRenderedPageBreak/>
              <w:t>urimelige byrder.</w:t>
            </w:r>
          </w:p>
        </w:tc>
      </w:tr>
    </w:tbl>
    <w:p w14:paraId="50AC5A1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F084199" w14:textId="77777777" w:rsidR="00A04C33" w:rsidRPr="00DD32CE" w:rsidRDefault="00A04C33" w:rsidP="00A04C33">
      <w:r w:rsidRPr="00DD32CE">
        <w:rPr>
          <w:rStyle w:val="HideTWBExt"/>
          <w:noProof w:val="0"/>
        </w:rPr>
        <w:t>&lt;/Amend&gt;</w:t>
      </w:r>
    </w:p>
    <w:p w14:paraId="3A33D93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293</w:t>
      </w:r>
      <w:r w:rsidRPr="00DD32CE">
        <w:rPr>
          <w:rStyle w:val="HideTWBExt"/>
          <w:b w:val="0"/>
          <w:noProof w:val="0"/>
        </w:rPr>
        <w:t>&lt;/NumAm&gt;</w:t>
      </w:r>
    </w:p>
    <w:p w14:paraId="72203D56" w14:textId="77777777" w:rsidR="00A04C33" w:rsidRPr="00DD32CE" w:rsidRDefault="00A04C33" w:rsidP="00A04C33">
      <w:pPr>
        <w:pStyle w:val="NormalBold"/>
      </w:pPr>
      <w:r w:rsidRPr="00DD32CE">
        <w:rPr>
          <w:rStyle w:val="HideTWBExt"/>
          <w:b w:val="0"/>
          <w:noProof w:val="0"/>
        </w:rPr>
        <w:t>&lt;RepeatBlock-By&gt;&lt;Members&gt;</w:t>
      </w:r>
      <w:r w:rsidRPr="00DD32CE">
        <w:t>Maria Grapini</w:t>
      </w:r>
      <w:r w:rsidRPr="00DD32CE">
        <w:rPr>
          <w:rStyle w:val="HideTWBExt"/>
          <w:b w:val="0"/>
          <w:noProof w:val="0"/>
        </w:rPr>
        <w:t>&lt;/Members&gt;</w:t>
      </w:r>
    </w:p>
    <w:p w14:paraId="59DDF4D7" w14:textId="77777777" w:rsidR="00A04C33" w:rsidRPr="00DD32CE" w:rsidRDefault="00A04C33" w:rsidP="00A04C33">
      <w:pPr>
        <w:pStyle w:val="NormalBold"/>
      </w:pPr>
      <w:r w:rsidRPr="00DD32CE">
        <w:rPr>
          <w:rStyle w:val="HideTWBExt"/>
          <w:b w:val="0"/>
          <w:noProof w:val="0"/>
        </w:rPr>
        <w:t>&lt;/RepeatBlock-By&gt;</w:t>
      </w:r>
    </w:p>
    <w:p w14:paraId="3306CBD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C630D3" w14:textId="77777777" w:rsidR="00A04C33" w:rsidRPr="00DD32CE" w:rsidRDefault="00A04C33" w:rsidP="00A04C33">
      <w:pPr>
        <w:pStyle w:val="NormalBold"/>
      </w:pPr>
      <w:r w:rsidRPr="00DD32CE">
        <w:rPr>
          <w:rStyle w:val="HideTWBExt"/>
          <w:b w:val="0"/>
          <w:noProof w:val="0"/>
        </w:rPr>
        <w:t>&lt;Article&gt;</w:t>
      </w:r>
      <w:r w:rsidRPr="00DD32CE">
        <w:t>Betragtning 2</w:t>
      </w:r>
      <w:r w:rsidRPr="00DD32C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4F55489" w14:textId="77777777" w:rsidTr="0030572E">
        <w:trPr>
          <w:trHeight w:hRule="exact" w:val="240"/>
          <w:jc w:val="center"/>
        </w:trPr>
        <w:tc>
          <w:tcPr>
            <w:tcW w:w="9752" w:type="dxa"/>
            <w:gridSpan w:val="2"/>
          </w:tcPr>
          <w:p w14:paraId="1C4BD9F5" w14:textId="77777777" w:rsidR="00A04C33" w:rsidRPr="00DD32CE" w:rsidRDefault="00A04C33" w:rsidP="0030572E"/>
        </w:tc>
      </w:tr>
      <w:tr w:rsidR="000727E1" w:rsidRPr="00DD32CE" w14:paraId="5DB49A21" w14:textId="77777777" w:rsidTr="0030572E">
        <w:trPr>
          <w:trHeight w:val="240"/>
          <w:jc w:val="center"/>
        </w:trPr>
        <w:tc>
          <w:tcPr>
            <w:tcW w:w="4876" w:type="dxa"/>
          </w:tcPr>
          <w:p w14:paraId="72B8DF03" w14:textId="77777777" w:rsidR="00A04C33" w:rsidRPr="00DD32CE" w:rsidRDefault="00A04C33" w:rsidP="0030572E">
            <w:pPr>
              <w:pStyle w:val="AmColumnHeading"/>
            </w:pPr>
            <w:r w:rsidRPr="00DD32CE">
              <w:t>Kommissionens forslag</w:t>
            </w:r>
          </w:p>
        </w:tc>
        <w:tc>
          <w:tcPr>
            <w:tcW w:w="4876" w:type="dxa"/>
          </w:tcPr>
          <w:p w14:paraId="39506EBA" w14:textId="77777777" w:rsidR="00A04C33" w:rsidRPr="00DD32CE" w:rsidRDefault="00A04C33" w:rsidP="0030572E">
            <w:pPr>
              <w:pStyle w:val="AmColumnHeading"/>
            </w:pPr>
            <w:r w:rsidRPr="00DD32CE">
              <w:t>Ændringsforslag</w:t>
            </w:r>
          </w:p>
        </w:tc>
      </w:tr>
      <w:tr w:rsidR="000727E1" w:rsidRPr="00DD32CE" w14:paraId="2AA0B724" w14:textId="77777777" w:rsidTr="0030572E">
        <w:trPr>
          <w:jc w:val="center"/>
        </w:trPr>
        <w:tc>
          <w:tcPr>
            <w:tcW w:w="4876" w:type="dxa"/>
          </w:tcPr>
          <w:p w14:paraId="7489C58B" w14:textId="77777777" w:rsidR="00A04C33" w:rsidRPr="00DD32CE" w:rsidRDefault="00A04C33" w:rsidP="0030572E">
            <w:pPr>
              <w:pStyle w:val="Normal6a"/>
            </w:pPr>
            <w:r w:rsidRPr="00DD32CE">
              <w:t>(2)</w:t>
            </w:r>
            <w:r w:rsidRPr="00DD32CE">
              <w:tab/>
              <w:t xml:space="preserve">I betragtning af den centrale betydning af relevante informationssamfundstjenester kan disse mål kun nås ved at sikre, at udbydere, der tilbyder sådanne tjenester i Unionen, optræder ansvarligt og træffer rimelige foranstaltninger til at minimere risikoen for, at deres tjenester udnyttes med henblik på seksuelt misbrug af børn, idet disse udbydere ofte er de eneste, der kan forebygge </w:t>
            </w:r>
            <w:r w:rsidRPr="00DD32CE">
              <w:rPr>
                <w:b/>
                <w:bCs/>
                <w:i/>
                <w:iCs/>
              </w:rPr>
              <w:t>og</w:t>
            </w:r>
            <w:r w:rsidRPr="00DD32CE">
              <w:rPr>
                <w:b/>
                <w:bCs/>
              </w:rPr>
              <w:t xml:space="preserve"> </w:t>
            </w:r>
            <w:r w:rsidRPr="00DD32CE">
              <w:t>bekæmpe et sådant misbrug.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c>
          <w:tcPr>
            <w:tcW w:w="4876" w:type="dxa"/>
          </w:tcPr>
          <w:p w14:paraId="646C525D" w14:textId="77777777" w:rsidR="00A04C33" w:rsidRPr="00DD32CE" w:rsidRDefault="00A04C33" w:rsidP="0030572E">
            <w:pPr>
              <w:pStyle w:val="Normal6a"/>
            </w:pPr>
            <w:r w:rsidRPr="00DD32CE">
              <w:t>(2)</w:t>
            </w:r>
            <w:r w:rsidRPr="00DD32CE">
              <w:tab/>
              <w:t>I betragtning af den centrale betydning af relevante informationssamfundstjenester kan disse mål kun nås ved at sikre, at udbydere, der tilbyder sådanne tjenester i Unionen, optræder ansvarligt og træffer rimelige</w:t>
            </w:r>
            <w:r w:rsidRPr="00DD32CE">
              <w:rPr>
                <w:b/>
                <w:bCs/>
                <w:i/>
                <w:iCs/>
              </w:rPr>
              <w:t>, pålidelige og håndgribelige</w:t>
            </w:r>
            <w:r w:rsidRPr="00DD32CE">
              <w:t xml:space="preserve"> foranstaltninger til at minimere risikoen for, at deres tjenester udnyttes med henblik på seksuelt misbrug af børn, idet disse udbydere ofte er de eneste, der kan forebygge</w:t>
            </w:r>
            <w:r w:rsidRPr="00DD32CE">
              <w:rPr>
                <w:b/>
                <w:bCs/>
                <w:i/>
                <w:iCs/>
              </w:rPr>
              <w:t>,</w:t>
            </w:r>
            <w:r w:rsidRPr="00DD32CE">
              <w:t xml:space="preserve"> bekæmpe </w:t>
            </w:r>
            <w:r w:rsidRPr="00DD32CE">
              <w:rPr>
                <w:b/>
                <w:bCs/>
                <w:i/>
                <w:iCs/>
              </w:rPr>
              <w:t>og</w:t>
            </w:r>
            <w:r w:rsidRPr="00DD32CE">
              <w:t xml:space="preserve"> </w:t>
            </w:r>
            <w:r w:rsidRPr="00DD32CE">
              <w:rPr>
                <w:b/>
                <w:bCs/>
                <w:i/>
                <w:iCs/>
              </w:rPr>
              <w:t>anmelde</w:t>
            </w:r>
            <w:r w:rsidRPr="00DD32CE">
              <w:rPr>
                <w:b/>
                <w:bCs/>
              </w:rPr>
              <w:t xml:space="preserve"> </w:t>
            </w:r>
            <w:r w:rsidRPr="00DD32CE">
              <w:t>et sådant misbrug. De foranstaltninger, der træffes, bør være målrettede, omhyggeligt afbalancerede og stå i rimeligt forhold til lovovertrædelsen, for at undgå unødige negative konsekvenser for dem, der bruger tjenesterne til lovlige formål, navnlig for udøvelsen af deres grundlæggende rettigheder, der er beskyttet i henhold til EU-retten, dvs. de rettigheder, der er nedfældet i chartret og anerkendt som generelle principper i EU-retten, og for at undgå at pålægge tjenesteudbyderne urimelige byrder.</w:t>
            </w:r>
          </w:p>
        </w:tc>
      </w:tr>
    </w:tbl>
    <w:p w14:paraId="729EB57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{RO}</w:t>
      </w:r>
      <w:r w:rsidRPr="00DD32CE">
        <w:t>ro</w:t>
      </w:r>
      <w:r w:rsidRPr="00DD32CE">
        <w:rPr>
          <w:rStyle w:val="HideTWBExt"/>
          <w:noProof w:val="0"/>
        </w:rPr>
        <w:t>&lt;/Original&gt;</w:t>
      </w:r>
    </w:p>
    <w:p w14:paraId="4DA5A5AC" w14:textId="77777777" w:rsidR="00A04C33" w:rsidRPr="00DD32CE" w:rsidRDefault="00A04C33" w:rsidP="00A04C33">
      <w:r w:rsidRPr="00DD32CE">
        <w:rPr>
          <w:rStyle w:val="HideTWBExt"/>
          <w:noProof w:val="0"/>
        </w:rPr>
        <w:t>&lt;/Amend&gt;</w:t>
      </w:r>
    </w:p>
    <w:p w14:paraId="0067109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294</w:t>
      </w:r>
      <w:r w:rsidRPr="00DD32CE">
        <w:rPr>
          <w:rStyle w:val="HideTWBExt"/>
          <w:b w:val="0"/>
          <w:noProof w:val="0"/>
        </w:rPr>
        <w:t>&lt;/NumAm&gt;</w:t>
      </w:r>
    </w:p>
    <w:p w14:paraId="0CF3E432" w14:textId="77777777" w:rsidR="00A04C33" w:rsidRPr="00DD32CE" w:rsidRDefault="00A04C33" w:rsidP="00A04C33">
      <w:pPr>
        <w:pStyle w:val="NormalBold"/>
      </w:pPr>
      <w:r w:rsidRPr="00DD32CE">
        <w:rPr>
          <w:rStyle w:val="HideTWBExt"/>
          <w:b w:val="0"/>
          <w:noProof w:val="0"/>
        </w:rPr>
        <w:t>&lt;RepeatBlock-By&gt;&lt;Members&gt;</w:t>
      </w:r>
      <w:r w:rsidRPr="00DD32CE">
        <w:t>Annika Bruna</w:t>
      </w:r>
      <w:r w:rsidRPr="00DD32CE">
        <w:rPr>
          <w:rStyle w:val="HideTWBExt"/>
          <w:b w:val="0"/>
          <w:noProof w:val="0"/>
        </w:rPr>
        <w:t>&lt;/Members&gt;</w:t>
      </w:r>
    </w:p>
    <w:p w14:paraId="03861142" w14:textId="77777777" w:rsidR="00A04C33" w:rsidRPr="00DD32CE" w:rsidRDefault="00A04C33" w:rsidP="00A04C33">
      <w:pPr>
        <w:pStyle w:val="NormalBold"/>
      </w:pPr>
      <w:r w:rsidRPr="00DD32CE">
        <w:rPr>
          <w:rStyle w:val="HideTWBExt"/>
          <w:b w:val="0"/>
          <w:noProof w:val="0"/>
        </w:rPr>
        <w:t>&lt;/RepeatBlock-By&gt;</w:t>
      </w:r>
    </w:p>
    <w:p w14:paraId="4950D095" w14:textId="77777777" w:rsidR="00A04C33" w:rsidRPr="00DD32CE" w:rsidRDefault="00A04C33" w:rsidP="00A04C33">
      <w:pPr>
        <w:pStyle w:val="NormalBold"/>
      </w:pPr>
      <w:r w:rsidRPr="00DD32CE">
        <w:rPr>
          <w:rStyle w:val="HideTWBExt"/>
          <w:b w:val="0"/>
          <w:noProof w:val="0"/>
        </w:rPr>
        <w:lastRenderedPageBreak/>
        <w:t>&lt;DocAmend&gt;</w:t>
      </w:r>
      <w:r w:rsidRPr="00DD32CE">
        <w:t>Forslag til forordning</w:t>
      </w:r>
      <w:r w:rsidRPr="00DD32CE">
        <w:rPr>
          <w:rStyle w:val="HideTWBExt"/>
          <w:b w:val="0"/>
          <w:noProof w:val="0"/>
        </w:rPr>
        <w:t>&lt;/DocAmend&gt;</w:t>
      </w:r>
    </w:p>
    <w:p w14:paraId="3C5EB6E1" w14:textId="77777777" w:rsidR="00A04C33" w:rsidRPr="00DD32CE" w:rsidRDefault="00A04C33" w:rsidP="00A04C33">
      <w:pPr>
        <w:pStyle w:val="NormalBold"/>
      </w:pPr>
      <w:r w:rsidRPr="00DD32CE">
        <w:rPr>
          <w:rStyle w:val="HideTWBExt"/>
          <w:b w:val="0"/>
          <w:noProof w:val="0"/>
        </w:rPr>
        <w:t>&lt;Article&gt;</w:t>
      </w:r>
      <w:r w:rsidRPr="00DD32CE">
        <w:t>Betragtning 2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FB944AB" w14:textId="77777777" w:rsidTr="0030572E">
        <w:trPr>
          <w:trHeight w:hRule="exact" w:val="240"/>
          <w:jc w:val="center"/>
        </w:trPr>
        <w:tc>
          <w:tcPr>
            <w:tcW w:w="9752" w:type="dxa"/>
            <w:gridSpan w:val="2"/>
          </w:tcPr>
          <w:p w14:paraId="189AA504" w14:textId="77777777" w:rsidR="00A04C33" w:rsidRPr="00DD32CE" w:rsidRDefault="00A04C33" w:rsidP="0030572E"/>
        </w:tc>
      </w:tr>
      <w:tr w:rsidR="000727E1" w:rsidRPr="00DD32CE" w14:paraId="692B937F" w14:textId="77777777" w:rsidTr="0030572E">
        <w:trPr>
          <w:trHeight w:val="240"/>
          <w:jc w:val="center"/>
        </w:trPr>
        <w:tc>
          <w:tcPr>
            <w:tcW w:w="4876" w:type="dxa"/>
          </w:tcPr>
          <w:p w14:paraId="018C597F" w14:textId="77777777" w:rsidR="00A04C33" w:rsidRPr="00DD32CE" w:rsidRDefault="00A04C33" w:rsidP="0030572E">
            <w:pPr>
              <w:pStyle w:val="AmColumnHeading"/>
            </w:pPr>
            <w:r w:rsidRPr="00DD32CE">
              <w:t>Kommissionens forslag</w:t>
            </w:r>
          </w:p>
        </w:tc>
        <w:tc>
          <w:tcPr>
            <w:tcW w:w="4876" w:type="dxa"/>
          </w:tcPr>
          <w:p w14:paraId="00521CE8" w14:textId="77777777" w:rsidR="00A04C33" w:rsidRPr="00DD32CE" w:rsidRDefault="00A04C33" w:rsidP="0030572E">
            <w:pPr>
              <w:pStyle w:val="AmColumnHeading"/>
            </w:pPr>
            <w:r w:rsidRPr="00DD32CE">
              <w:t>Ændringsforslag</w:t>
            </w:r>
          </w:p>
        </w:tc>
      </w:tr>
      <w:tr w:rsidR="000727E1" w:rsidRPr="00DD32CE" w14:paraId="5D61B354" w14:textId="77777777" w:rsidTr="0030572E">
        <w:trPr>
          <w:jc w:val="center"/>
        </w:trPr>
        <w:tc>
          <w:tcPr>
            <w:tcW w:w="4876" w:type="dxa"/>
          </w:tcPr>
          <w:p w14:paraId="47C662B6" w14:textId="77777777" w:rsidR="00A04C33" w:rsidRPr="00DD32CE" w:rsidRDefault="00A04C33" w:rsidP="0030572E">
            <w:pPr>
              <w:pStyle w:val="Normal6a"/>
            </w:pPr>
          </w:p>
        </w:tc>
        <w:tc>
          <w:tcPr>
            <w:tcW w:w="4876" w:type="dxa"/>
          </w:tcPr>
          <w:p w14:paraId="20C5BFF4" w14:textId="77777777" w:rsidR="00A04C33" w:rsidRPr="00DD32CE" w:rsidRDefault="00A04C33" w:rsidP="0030572E">
            <w:pPr>
              <w:pStyle w:val="Normal6a"/>
            </w:pPr>
            <w:r w:rsidRPr="00DD32CE">
              <w:rPr>
                <w:b/>
                <w:i/>
              </w:rPr>
              <w:t>(2a)</w:t>
            </w:r>
            <w:r w:rsidRPr="00DD32CE">
              <w:tab/>
            </w:r>
            <w:r w:rsidRPr="00DD32CE">
              <w:rPr>
                <w:b/>
                <w:i/>
              </w:rPr>
              <w:t>Der skal fastsættes en langsigtet løsning inden for en proportional retlig ramme, i hvilken automatiseret teknologi skal anvendes på en sikker måde til at påvise seksuel udnyttelse og misbrug online.</w:t>
            </w:r>
          </w:p>
        </w:tc>
      </w:tr>
    </w:tbl>
    <w:p w14:paraId="0829867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{FR}</w:t>
      </w:r>
      <w:r w:rsidRPr="00DD32CE">
        <w:t>fr</w:t>
      </w:r>
      <w:r w:rsidRPr="00DD32CE">
        <w:rPr>
          <w:rStyle w:val="HideTWBExt"/>
          <w:noProof w:val="0"/>
        </w:rPr>
        <w:t>&lt;/Original&gt;</w:t>
      </w:r>
    </w:p>
    <w:p w14:paraId="3C19559B" w14:textId="77777777" w:rsidR="00A04C33" w:rsidRPr="00DD32CE" w:rsidRDefault="00A04C33" w:rsidP="00A04C33">
      <w:r w:rsidRPr="00DD32CE">
        <w:rPr>
          <w:rStyle w:val="HideTWBExt"/>
          <w:noProof w:val="0"/>
        </w:rPr>
        <w:t>&lt;/Amend&gt;</w:t>
      </w:r>
    </w:p>
    <w:p w14:paraId="5FB00C3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295</w:t>
      </w:r>
      <w:r w:rsidRPr="00DD32CE">
        <w:rPr>
          <w:rStyle w:val="HideTWBExt"/>
          <w:b w:val="0"/>
          <w:noProof w:val="0"/>
        </w:rPr>
        <w:t>&lt;/NumAm&gt;</w:t>
      </w:r>
    </w:p>
    <w:p w14:paraId="7FD177B6" w14:textId="77777777" w:rsidR="00A04C33" w:rsidRPr="00DD32CE" w:rsidRDefault="00A04C33" w:rsidP="00A04C33">
      <w:pPr>
        <w:pStyle w:val="NormalBold"/>
      </w:pPr>
      <w:r w:rsidRPr="00DD32CE">
        <w:rPr>
          <w:rStyle w:val="HideTWBExt"/>
          <w:b w:val="0"/>
          <w:noProof w:val="0"/>
        </w:rPr>
        <w:t>&lt;RepeatBlock-By&gt;&lt;Members&gt;</w:t>
      </w:r>
      <w:r w:rsidRPr="00DD32CE">
        <w:t>Maria Grapini</w:t>
      </w:r>
      <w:r w:rsidRPr="00DD32CE">
        <w:rPr>
          <w:rStyle w:val="HideTWBExt"/>
          <w:b w:val="0"/>
          <w:noProof w:val="0"/>
        </w:rPr>
        <w:t>&lt;/Members&gt;</w:t>
      </w:r>
    </w:p>
    <w:p w14:paraId="21EA8A3D" w14:textId="77777777" w:rsidR="00A04C33" w:rsidRPr="00DD32CE" w:rsidRDefault="00A04C33" w:rsidP="00A04C33">
      <w:pPr>
        <w:pStyle w:val="NormalBold"/>
      </w:pPr>
      <w:r w:rsidRPr="00DD32CE">
        <w:rPr>
          <w:rStyle w:val="HideTWBExt"/>
          <w:b w:val="0"/>
          <w:noProof w:val="0"/>
        </w:rPr>
        <w:t>&lt;/RepeatBlock-By&gt;</w:t>
      </w:r>
    </w:p>
    <w:p w14:paraId="3DC6093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15C98FC" w14:textId="77777777" w:rsidR="00A04C33" w:rsidRPr="00DD32CE" w:rsidRDefault="00A04C33" w:rsidP="00A04C33">
      <w:pPr>
        <w:pStyle w:val="NormalBold"/>
      </w:pPr>
      <w:r w:rsidRPr="00DD32CE">
        <w:rPr>
          <w:rStyle w:val="HideTWBExt"/>
          <w:b w:val="0"/>
          <w:noProof w:val="0"/>
        </w:rPr>
        <w:t>&lt;Article&gt;</w:t>
      </w:r>
      <w:r w:rsidRPr="00DD32CE">
        <w:t>Betragtning 3</w:t>
      </w:r>
      <w:r w:rsidRPr="00DD32C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96C9E09" w14:textId="77777777" w:rsidTr="0030572E">
        <w:trPr>
          <w:trHeight w:hRule="exact" w:val="240"/>
          <w:jc w:val="center"/>
        </w:trPr>
        <w:tc>
          <w:tcPr>
            <w:tcW w:w="9752" w:type="dxa"/>
            <w:gridSpan w:val="2"/>
          </w:tcPr>
          <w:p w14:paraId="0865EE1E" w14:textId="77777777" w:rsidR="00A04C33" w:rsidRPr="00DD32CE" w:rsidRDefault="00A04C33" w:rsidP="0030572E"/>
        </w:tc>
      </w:tr>
      <w:tr w:rsidR="000727E1" w:rsidRPr="00DD32CE" w14:paraId="28D4497F" w14:textId="77777777" w:rsidTr="0030572E">
        <w:trPr>
          <w:trHeight w:val="240"/>
          <w:jc w:val="center"/>
        </w:trPr>
        <w:tc>
          <w:tcPr>
            <w:tcW w:w="4876" w:type="dxa"/>
          </w:tcPr>
          <w:p w14:paraId="66F78E64" w14:textId="77777777" w:rsidR="00A04C33" w:rsidRPr="00DD32CE" w:rsidRDefault="00A04C33" w:rsidP="0030572E">
            <w:pPr>
              <w:pStyle w:val="AmColumnHeading"/>
            </w:pPr>
            <w:r w:rsidRPr="00DD32CE">
              <w:t>Kommissionens forslag</w:t>
            </w:r>
          </w:p>
        </w:tc>
        <w:tc>
          <w:tcPr>
            <w:tcW w:w="4876" w:type="dxa"/>
          </w:tcPr>
          <w:p w14:paraId="421E8B56" w14:textId="77777777" w:rsidR="00A04C33" w:rsidRPr="00DD32CE" w:rsidRDefault="00A04C33" w:rsidP="0030572E">
            <w:pPr>
              <w:pStyle w:val="AmColumnHeading"/>
            </w:pPr>
            <w:r w:rsidRPr="00DD32CE">
              <w:t>Ændringsforslag</w:t>
            </w:r>
          </w:p>
        </w:tc>
      </w:tr>
      <w:tr w:rsidR="000727E1" w:rsidRPr="00DD32CE" w14:paraId="40EDE44E" w14:textId="77777777" w:rsidTr="0030572E">
        <w:trPr>
          <w:jc w:val="center"/>
        </w:trPr>
        <w:tc>
          <w:tcPr>
            <w:tcW w:w="4876" w:type="dxa"/>
          </w:tcPr>
          <w:p w14:paraId="73144C26" w14:textId="77777777" w:rsidR="00A04C33" w:rsidRPr="00DD32CE" w:rsidRDefault="00A04C33" w:rsidP="0030572E">
            <w:pPr>
              <w:pStyle w:val="Normal6a"/>
            </w:pPr>
            <w:r w:rsidRPr="00DD32CE">
              <w:t>(3)</w:t>
            </w:r>
            <w:r w:rsidRPr="00DD32CE">
              <w:tab/>
              <w:t>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har disse forskellige nationale lovgivninger 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c>
          <w:tcPr>
            <w:tcW w:w="4876" w:type="dxa"/>
          </w:tcPr>
          <w:p w14:paraId="6CBA44CA" w14:textId="77777777" w:rsidR="00A04C33" w:rsidRPr="00DD32CE" w:rsidRDefault="00A04C33" w:rsidP="0030572E">
            <w:pPr>
              <w:pStyle w:val="Normal6a"/>
            </w:pPr>
            <w:r w:rsidRPr="00DD32CE">
              <w:t>(3)</w:t>
            </w:r>
            <w:r w:rsidRPr="00DD32CE">
              <w:tab/>
              <w:t>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har disse forskellige nationale lovgivninger 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r w:rsidRPr="00DD32CE">
              <w:rPr>
                <w:b/>
                <w:bCs/>
                <w:i/>
                <w:iCs/>
              </w:rPr>
              <w:t xml:space="preserve"> og således tilbyde internetbrugere større sikkerhed, hvad angår bekæmpelse af seksuelt misbrug af børn online</w:t>
            </w:r>
            <w:r w:rsidRPr="00DD32CE">
              <w:t xml:space="preserve">. </w:t>
            </w:r>
          </w:p>
        </w:tc>
      </w:tr>
    </w:tbl>
    <w:p w14:paraId="015C65F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{RO}</w:t>
      </w:r>
      <w:r w:rsidRPr="00DD32CE">
        <w:t>ro</w:t>
      </w:r>
      <w:r w:rsidRPr="00DD32CE">
        <w:rPr>
          <w:rStyle w:val="HideTWBExt"/>
          <w:noProof w:val="0"/>
        </w:rPr>
        <w:t>&lt;/Original&gt;</w:t>
      </w:r>
    </w:p>
    <w:p w14:paraId="50C0A892" w14:textId="77777777" w:rsidR="00A04C33" w:rsidRPr="00DD32CE" w:rsidRDefault="00A04C33" w:rsidP="00A04C33">
      <w:r w:rsidRPr="00DD32CE">
        <w:rPr>
          <w:rStyle w:val="HideTWBExt"/>
          <w:noProof w:val="0"/>
        </w:rPr>
        <w:t>&lt;/Amend&gt;</w:t>
      </w:r>
    </w:p>
    <w:p w14:paraId="23CB6EEA"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296</w:t>
      </w:r>
      <w:r w:rsidRPr="00DD32CE">
        <w:rPr>
          <w:rStyle w:val="HideTWBExt"/>
          <w:b w:val="0"/>
          <w:noProof w:val="0"/>
        </w:rPr>
        <w:t>&lt;/NumAm&gt;</w:t>
      </w:r>
    </w:p>
    <w:p w14:paraId="4E6ACC2B"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72275A32" w14:textId="77777777" w:rsidR="00A04C33" w:rsidRPr="00DD32CE" w:rsidRDefault="00A04C33" w:rsidP="00A04C33">
      <w:pPr>
        <w:pStyle w:val="NormalBold"/>
      </w:pPr>
      <w:r w:rsidRPr="00DD32CE">
        <w:rPr>
          <w:rStyle w:val="HideTWBExt"/>
          <w:b w:val="0"/>
          <w:noProof w:val="0"/>
        </w:rPr>
        <w:t>&lt;/RepeatBlock-By&gt;</w:t>
      </w:r>
    </w:p>
    <w:p w14:paraId="6ABC226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E81AFF3" w14:textId="77777777" w:rsidR="00A04C33" w:rsidRPr="00DD32CE" w:rsidRDefault="00A04C33" w:rsidP="00A04C33">
      <w:pPr>
        <w:pStyle w:val="NormalBold"/>
      </w:pPr>
      <w:r w:rsidRPr="00DD32CE">
        <w:rPr>
          <w:rStyle w:val="HideTWBExt"/>
          <w:b w:val="0"/>
          <w:noProof w:val="0"/>
        </w:rPr>
        <w:t>&lt;Article&gt;</w:t>
      </w:r>
      <w:r w:rsidRPr="00DD32CE">
        <w:t>Betragtning 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FF1C19D" w14:textId="77777777" w:rsidTr="0030572E">
        <w:trPr>
          <w:trHeight w:hRule="exact" w:val="240"/>
          <w:jc w:val="center"/>
        </w:trPr>
        <w:tc>
          <w:tcPr>
            <w:tcW w:w="9752" w:type="dxa"/>
            <w:gridSpan w:val="2"/>
          </w:tcPr>
          <w:p w14:paraId="6047DCE2" w14:textId="77777777" w:rsidR="00A04C33" w:rsidRPr="00DD32CE" w:rsidRDefault="00A04C33" w:rsidP="0030572E"/>
        </w:tc>
      </w:tr>
      <w:tr w:rsidR="000727E1" w:rsidRPr="00DD32CE" w14:paraId="63A8C79A" w14:textId="77777777" w:rsidTr="0030572E">
        <w:trPr>
          <w:trHeight w:val="240"/>
          <w:jc w:val="center"/>
        </w:trPr>
        <w:tc>
          <w:tcPr>
            <w:tcW w:w="4876" w:type="dxa"/>
          </w:tcPr>
          <w:p w14:paraId="389D7303" w14:textId="77777777" w:rsidR="00A04C33" w:rsidRPr="00DD32CE" w:rsidRDefault="00A04C33" w:rsidP="0030572E">
            <w:pPr>
              <w:pStyle w:val="AmColumnHeading"/>
            </w:pPr>
            <w:r w:rsidRPr="00DD32CE">
              <w:t>Kommissionens forslag</w:t>
            </w:r>
          </w:p>
        </w:tc>
        <w:tc>
          <w:tcPr>
            <w:tcW w:w="4876" w:type="dxa"/>
          </w:tcPr>
          <w:p w14:paraId="0B51FECD" w14:textId="77777777" w:rsidR="00A04C33" w:rsidRPr="00DD32CE" w:rsidRDefault="00A04C33" w:rsidP="0030572E">
            <w:pPr>
              <w:pStyle w:val="AmColumnHeading"/>
            </w:pPr>
            <w:r w:rsidRPr="00DD32CE">
              <w:t>Ændringsforslag</w:t>
            </w:r>
          </w:p>
        </w:tc>
      </w:tr>
      <w:tr w:rsidR="000727E1" w:rsidRPr="00DD32CE" w14:paraId="5BEE17F2" w14:textId="77777777" w:rsidTr="0030572E">
        <w:trPr>
          <w:jc w:val="center"/>
        </w:trPr>
        <w:tc>
          <w:tcPr>
            <w:tcW w:w="4876" w:type="dxa"/>
          </w:tcPr>
          <w:p w14:paraId="5CFE4393"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i/>
              </w:rPr>
              <w:t>har</w:t>
            </w:r>
            <w:r w:rsidRPr="00DD32CE">
              <w:t xml:space="preserve"> disse forskellige nationale lovgivninger en </w:t>
            </w:r>
            <w:r w:rsidRPr="00DD32CE">
              <w:rPr>
                <w:b/>
                <w:i/>
              </w:rPr>
              <w:t>direkte</w:t>
            </w:r>
            <w:r w:rsidRPr="00DD32CE">
              <w:t xml:space="preserve"> negativ indvirkning på det indre marked. For at øge retssikkerheden, fjerne de hindringer, som sådanne nationale lovgivninger medfører for leveringen af tjenesterne, og sikre lige vilkår på det indre marked bør de </w:t>
            </w:r>
            <w:r w:rsidRPr="00DD32CE">
              <w:rPr>
                <w:b/>
                <w:i/>
              </w:rPr>
              <w:t xml:space="preserve">nødvendige </w:t>
            </w:r>
            <w:r w:rsidRPr="00DD32CE">
              <w:t>harmoniserede krav fastsættes på EU-plan.</w:t>
            </w:r>
          </w:p>
        </w:tc>
        <w:tc>
          <w:tcPr>
            <w:tcW w:w="4876" w:type="dxa"/>
          </w:tcPr>
          <w:p w14:paraId="21733612"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w:t>
            </w:r>
            <w:r w:rsidRPr="00DD32CE">
              <w:rPr>
                <w:b/>
                <w:i/>
              </w:rPr>
              <w:t>og mere generelt beskytte mindreårige online</w:t>
            </w:r>
            <w:r w:rsidRPr="00DD32CE">
              <w:t xml:space="preserve">, navnlig ved at pålægge udbydere af relevante informationssamfundstjenester en række krav. I lyset af internettets og den pågældende tjenestes iboende grænseoverskridende karakter </w:t>
            </w:r>
            <w:r w:rsidRPr="00DD32CE">
              <w:rPr>
                <w:b/>
                <w:i/>
              </w:rPr>
              <w:t>kan</w:t>
            </w:r>
            <w:r w:rsidRPr="00DD32CE">
              <w:t xml:space="preserve"> disse </w:t>
            </w:r>
            <w:r w:rsidRPr="00DD32CE">
              <w:rPr>
                <w:b/>
                <w:i/>
              </w:rPr>
              <w:t>undertiden</w:t>
            </w:r>
            <w:r w:rsidRPr="00DD32CE">
              <w:t xml:space="preserve"> forskellige nationale lovgivninger </w:t>
            </w:r>
            <w:r w:rsidRPr="00DD32CE">
              <w:rPr>
                <w:b/>
                <w:i/>
              </w:rPr>
              <w:t>have</w:t>
            </w:r>
            <w:r w:rsidRPr="00DD32CE">
              <w:t xml:space="preserve"> en negativ indvirkning på det indre marked. For at øge retssikkerheden, fjerne de hindringer, som sådanne nationale lovgivninger medfører for leveringen af tjenesterne, og sikre lige vilkår på det indre marked bør de harmoniserede krav fastsættes på EU-plan.</w:t>
            </w:r>
          </w:p>
        </w:tc>
      </w:tr>
    </w:tbl>
    <w:p w14:paraId="58197CB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4D2AEEE" w14:textId="77777777" w:rsidR="00A04C33" w:rsidRPr="00DD32CE" w:rsidRDefault="00A04C33" w:rsidP="00A04C33">
      <w:r w:rsidRPr="00DD32CE">
        <w:rPr>
          <w:rStyle w:val="HideTWBExt"/>
          <w:noProof w:val="0"/>
        </w:rPr>
        <w:t>&lt;/Amend&gt;</w:t>
      </w:r>
    </w:p>
    <w:p w14:paraId="4184D6D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297</w:t>
      </w:r>
      <w:r w:rsidRPr="00DD32CE">
        <w:rPr>
          <w:rStyle w:val="HideTWBExt"/>
          <w:b w:val="0"/>
          <w:noProof w:val="0"/>
        </w:rPr>
        <w:t>&lt;/NumAm&gt;</w:t>
      </w:r>
    </w:p>
    <w:p w14:paraId="2032D4AB"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59156070" w14:textId="77777777" w:rsidR="00A04C33" w:rsidRPr="00DD32CE" w:rsidRDefault="00A04C33" w:rsidP="00A04C33">
      <w:pPr>
        <w:pStyle w:val="NormalBold"/>
      </w:pPr>
      <w:r w:rsidRPr="00DD32CE">
        <w:rPr>
          <w:rStyle w:val="HideTWBExt"/>
          <w:b w:val="0"/>
          <w:noProof w:val="0"/>
        </w:rPr>
        <w:t>&lt;/RepeatBlock-By&gt;</w:t>
      </w:r>
    </w:p>
    <w:p w14:paraId="24218AF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5DE181A" w14:textId="77777777" w:rsidR="00A04C33" w:rsidRPr="00DD32CE" w:rsidRDefault="00A04C33" w:rsidP="00A04C33">
      <w:pPr>
        <w:pStyle w:val="NormalBold"/>
      </w:pPr>
      <w:r w:rsidRPr="00DD32CE">
        <w:rPr>
          <w:rStyle w:val="HideTWBExt"/>
          <w:b w:val="0"/>
          <w:noProof w:val="0"/>
        </w:rPr>
        <w:t>&lt;Article&gt;</w:t>
      </w:r>
      <w:r w:rsidRPr="00DD32CE">
        <w:t>Betragtning 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6C2A727" w14:textId="77777777" w:rsidTr="0030572E">
        <w:trPr>
          <w:trHeight w:hRule="exact" w:val="240"/>
          <w:jc w:val="center"/>
        </w:trPr>
        <w:tc>
          <w:tcPr>
            <w:tcW w:w="9752" w:type="dxa"/>
            <w:gridSpan w:val="2"/>
          </w:tcPr>
          <w:p w14:paraId="244F7184" w14:textId="77777777" w:rsidR="00A04C33" w:rsidRPr="00DD32CE" w:rsidRDefault="00A04C33" w:rsidP="0030572E"/>
        </w:tc>
      </w:tr>
      <w:tr w:rsidR="000727E1" w:rsidRPr="00DD32CE" w14:paraId="257248E2" w14:textId="77777777" w:rsidTr="0030572E">
        <w:trPr>
          <w:trHeight w:val="240"/>
          <w:jc w:val="center"/>
        </w:trPr>
        <w:tc>
          <w:tcPr>
            <w:tcW w:w="4876" w:type="dxa"/>
          </w:tcPr>
          <w:p w14:paraId="4493409C" w14:textId="77777777" w:rsidR="00A04C33" w:rsidRPr="00DD32CE" w:rsidRDefault="00A04C33" w:rsidP="0030572E">
            <w:pPr>
              <w:pStyle w:val="AmColumnHeading"/>
            </w:pPr>
            <w:r w:rsidRPr="00DD32CE">
              <w:t>Kommissionens forslag</w:t>
            </w:r>
          </w:p>
        </w:tc>
        <w:tc>
          <w:tcPr>
            <w:tcW w:w="4876" w:type="dxa"/>
          </w:tcPr>
          <w:p w14:paraId="60227869" w14:textId="77777777" w:rsidR="00A04C33" w:rsidRPr="00DD32CE" w:rsidRDefault="00A04C33" w:rsidP="0030572E">
            <w:pPr>
              <w:pStyle w:val="AmColumnHeading"/>
            </w:pPr>
            <w:r w:rsidRPr="00DD32CE">
              <w:t>Ændringsforslag</w:t>
            </w:r>
          </w:p>
        </w:tc>
      </w:tr>
      <w:tr w:rsidR="000727E1" w:rsidRPr="00DD32CE" w14:paraId="1C0D7A51" w14:textId="77777777" w:rsidTr="0030572E">
        <w:trPr>
          <w:jc w:val="center"/>
        </w:trPr>
        <w:tc>
          <w:tcPr>
            <w:tcW w:w="4876" w:type="dxa"/>
          </w:tcPr>
          <w:p w14:paraId="2C62DFCB"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har</w:t>
            </w:r>
            <w:r w:rsidRPr="00DD32CE">
              <w:t xml:space="preserve"> disse forskellige nationale lovgivninger en </w:t>
            </w:r>
            <w:r w:rsidRPr="00DD32CE">
              <w:lastRenderedPageBreak/>
              <w:t>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c>
          <w:tcPr>
            <w:tcW w:w="4876" w:type="dxa"/>
          </w:tcPr>
          <w:p w14:paraId="6830327B" w14:textId="77777777" w:rsidR="00A04C33" w:rsidRPr="00DD32CE" w:rsidRDefault="00A04C33" w:rsidP="0030572E">
            <w:pPr>
              <w:pStyle w:val="Normal6a"/>
            </w:pPr>
            <w:r w:rsidRPr="00DD32CE">
              <w:lastRenderedPageBreak/>
              <w:t>(3)</w:t>
            </w:r>
            <w:r w:rsidRPr="00DD32CE">
              <w:tab/>
              <w:t xml:space="preserve">Medlemsstaterne </w:t>
            </w:r>
            <w:r w:rsidRPr="00DD32CE">
              <w:rPr>
                <w:b/>
                <w:i/>
              </w:rPr>
              <w:t>og regionale myndigheder</w:t>
            </w:r>
            <w:r w:rsidRPr="00DD32CE">
              <w:t xml:space="preserve"> indfører eller overvejer i stigende grad at indføre national </w:t>
            </w:r>
            <w:r w:rsidRPr="00DD32CE">
              <w:rPr>
                <w:b/>
                <w:i/>
              </w:rPr>
              <w:t>og regional</w:t>
            </w:r>
            <w:r w:rsidRPr="00DD32CE">
              <w:t xml:space="preserve">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kan</w:t>
            </w:r>
            <w:r w:rsidRPr="00DD32CE">
              <w:t xml:space="preserve"> disse </w:t>
            </w:r>
            <w:r w:rsidRPr="00DD32CE">
              <w:lastRenderedPageBreak/>
              <w:t xml:space="preserve">forskellige nationale lovgivninger </w:t>
            </w:r>
            <w:r w:rsidRPr="00DD32CE">
              <w:rPr>
                <w:b/>
                <w:i/>
              </w:rPr>
              <w:t xml:space="preserve">have </w:t>
            </w:r>
            <w:r w:rsidRPr="00DD32CE">
              <w:t>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r>
    </w:tbl>
    <w:p w14:paraId="4C1A42E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6856AB7" w14:textId="77777777" w:rsidR="00A04C33" w:rsidRPr="00DD32CE" w:rsidRDefault="00A04C33" w:rsidP="00A04C33">
      <w:r w:rsidRPr="00DD32CE">
        <w:rPr>
          <w:rStyle w:val="HideTWBExt"/>
          <w:noProof w:val="0"/>
        </w:rPr>
        <w:t>&lt;/Amend&gt;</w:t>
      </w:r>
    </w:p>
    <w:p w14:paraId="7C546ED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298</w:t>
      </w:r>
      <w:r w:rsidRPr="00DD32CE">
        <w:rPr>
          <w:rStyle w:val="HideTWBExt"/>
          <w:b w:val="0"/>
          <w:noProof w:val="0"/>
        </w:rPr>
        <w:t>&lt;/NumAm&gt;</w:t>
      </w:r>
    </w:p>
    <w:p w14:paraId="4E2C3F7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28A7ABD"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65937056" w14:textId="77777777" w:rsidR="00A04C33" w:rsidRPr="00DD32CE" w:rsidRDefault="00A04C33" w:rsidP="00A04C33">
      <w:pPr>
        <w:pStyle w:val="NormalBold"/>
      </w:pPr>
      <w:r w:rsidRPr="00DD32CE">
        <w:rPr>
          <w:rStyle w:val="HideTWBExt"/>
          <w:b w:val="0"/>
          <w:noProof w:val="0"/>
        </w:rPr>
        <w:t>&lt;/RepeatBlock-By&gt;</w:t>
      </w:r>
    </w:p>
    <w:p w14:paraId="64497E9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28B3209" w14:textId="77777777" w:rsidR="00A04C33" w:rsidRPr="00DD32CE" w:rsidRDefault="00A04C33" w:rsidP="00A04C33">
      <w:pPr>
        <w:pStyle w:val="NormalBold"/>
      </w:pPr>
      <w:r w:rsidRPr="00DD32CE">
        <w:rPr>
          <w:rStyle w:val="HideTWBExt"/>
          <w:b w:val="0"/>
          <w:noProof w:val="0"/>
        </w:rPr>
        <w:t>&lt;Article&gt;</w:t>
      </w:r>
      <w:r w:rsidRPr="00DD32CE">
        <w:t>Betragtning 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0E51489" w14:textId="77777777" w:rsidTr="0030572E">
        <w:trPr>
          <w:trHeight w:hRule="exact" w:val="240"/>
          <w:jc w:val="center"/>
        </w:trPr>
        <w:tc>
          <w:tcPr>
            <w:tcW w:w="9752" w:type="dxa"/>
            <w:gridSpan w:val="2"/>
          </w:tcPr>
          <w:p w14:paraId="610B7DC7" w14:textId="77777777" w:rsidR="00A04C33" w:rsidRPr="00DD32CE" w:rsidRDefault="00A04C33" w:rsidP="0030572E"/>
        </w:tc>
      </w:tr>
      <w:tr w:rsidR="000727E1" w:rsidRPr="00DD32CE" w14:paraId="0BCCB3A5" w14:textId="77777777" w:rsidTr="0030572E">
        <w:trPr>
          <w:trHeight w:val="240"/>
          <w:jc w:val="center"/>
        </w:trPr>
        <w:tc>
          <w:tcPr>
            <w:tcW w:w="4876" w:type="dxa"/>
          </w:tcPr>
          <w:p w14:paraId="3F518C0F" w14:textId="77777777" w:rsidR="00A04C33" w:rsidRPr="00DD32CE" w:rsidRDefault="00A04C33" w:rsidP="0030572E">
            <w:pPr>
              <w:pStyle w:val="AmColumnHeading"/>
            </w:pPr>
            <w:r w:rsidRPr="00DD32CE">
              <w:t>Kommissionens forslag</w:t>
            </w:r>
          </w:p>
        </w:tc>
        <w:tc>
          <w:tcPr>
            <w:tcW w:w="4876" w:type="dxa"/>
          </w:tcPr>
          <w:p w14:paraId="3676EF72" w14:textId="77777777" w:rsidR="00A04C33" w:rsidRPr="00DD32CE" w:rsidRDefault="00A04C33" w:rsidP="0030572E">
            <w:pPr>
              <w:pStyle w:val="AmColumnHeading"/>
            </w:pPr>
            <w:r w:rsidRPr="00DD32CE">
              <w:t>Ændringsforslag</w:t>
            </w:r>
          </w:p>
        </w:tc>
      </w:tr>
      <w:tr w:rsidR="000727E1" w:rsidRPr="00DD32CE" w14:paraId="2D61B755" w14:textId="77777777" w:rsidTr="0030572E">
        <w:trPr>
          <w:jc w:val="center"/>
        </w:trPr>
        <w:tc>
          <w:tcPr>
            <w:tcW w:w="4876" w:type="dxa"/>
          </w:tcPr>
          <w:p w14:paraId="47148281"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har</w:t>
            </w:r>
            <w:r w:rsidRPr="00DD32CE">
              <w:t xml:space="preserve"> disse forskellige nationale lovgivninger 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c>
          <w:tcPr>
            <w:tcW w:w="4876" w:type="dxa"/>
          </w:tcPr>
          <w:p w14:paraId="78DF663A"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kan</w:t>
            </w:r>
            <w:r w:rsidRPr="00DD32CE">
              <w:t xml:space="preserve"> disse forskellige nationale lovgivninger </w:t>
            </w:r>
            <w:r w:rsidRPr="00DD32CE">
              <w:rPr>
                <w:b/>
                <w:i/>
              </w:rPr>
              <w:t xml:space="preserve">have </w:t>
            </w:r>
            <w:r w:rsidRPr="00DD32CE">
              <w:t>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r>
    </w:tbl>
    <w:p w14:paraId="18C2FFE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BDF704C" w14:textId="77777777" w:rsidR="00A04C33" w:rsidRPr="00DD32CE" w:rsidRDefault="00A04C33" w:rsidP="00A04C33">
      <w:r w:rsidRPr="00DD32CE">
        <w:rPr>
          <w:rStyle w:val="HideTWBExt"/>
          <w:noProof w:val="0"/>
        </w:rPr>
        <w:t>&lt;/Amend&gt;</w:t>
      </w:r>
    </w:p>
    <w:p w14:paraId="2043EA6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299</w:t>
      </w:r>
      <w:r w:rsidRPr="00DD32CE">
        <w:rPr>
          <w:rStyle w:val="HideTWBExt"/>
          <w:b w:val="0"/>
          <w:noProof w:val="0"/>
        </w:rPr>
        <w:t>&lt;/NumAm&gt;</w:t>
      </w:r>
    </w:p>
    <w:p w14:paraId="6883223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9C5754D" w14:textId="77777777" w:rsidR="00A04C33" w:rsidRPr="00DD32CE" w:rsidRDefault="00A04C33" w:rsidP="00A04C33">
      <w:pPr>
        <w:pStyle w:val="NormalBold"/>
      </w:pPr>
      <w:r w:rsidRPr="00DD32CE">
        <w:rPr>
          <w:rStyle w:val="HideTWBExt"/>
          <w:b w:val="0"/>
          <w:noProof w:val="0"/>
        </w:rPr>
        <w:t>&lt;/RepeatBlock-By&gt;</w:t>
      </w:r>
    </w:p>
    <w:p w14:paraId="7731B71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94A601F" w14:textId="77777777" w:rsidR="00A04C33" w:rsidRPr="00DD32CE" w:rsidRDefault="00A04C33" w:rsidP="00A04C33">
      <w:pPr>
        <w:pStyle w:val="NormalBold"/>
      </w:pPr>
      <w:r w:rsidRPr="00DD32CE">
        <w:rPr>
          <w:rStyle w:val="HideTWBExt"/>
          <w:b w:val="0"/>
          <w:noProof w:val="0"/>
        </w:rPr>
        <w:t>&lt;Article&gt;</w:t>
      </w:r>
      <w:r w:rsidRPr="00DD32CE">
        <w:t>Betragtning 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08217FA" w14:textId="77777777" w:rsidTr="0030572E">
        <w:trPr>
          <w:trHeight w:hRule="exact" w:val="240"/>
          <w:jc w:val="center"/>
        </w:trPr>
        <w:tc>
          <w:tcPr>
            <w:tcW w:w="9752" w:type="dxa"/>
            <w:gridSpan w:val="2"/>
          </w:tcPr>
          <w:p w14:paraId="455672E2" w14:textId="77777777" w:rsidR="00A04C33" w:rsidRPr="00DD32CE" w:rsidRDefault="00A04C33" w:rsidP="0030572E"/>
        </w:tc>
      </w:tr>
      <w:tr w:rsidR="000727E1" w:rsidRPr="00DD32CE" w14:paraId="32398257" w14:textId="77777777" w:rsidTr="0030572E">
        <w:trPr>
          <w:trHeight w:val="240"/>
          <w:jc w:val="center"/>
        </w:trPr>
        <w:tc>
          <w:tcPr>
            <w:tcW w:w="4876" w:type="dxa"/>
          </w:tcPr>
          <w:p w14:paraId="39DE9D6C" w14:textId="77777777" w:rsidR="00A04C33" w:rsidRPr="00DD32CE" w:rsidRDefault="00A04C33" w:rsidP="0030572E">
            <w:pPr>
              <w:pStyle w:val="AmColumnHeading"/>
            </w:pPr>
            <w:r w:rsidRPr="00DD32CE">
              <w:t>Kommissionens forslag</w:t>
            </w:r>
          </w:p>
        </w:tc>
        <w:tc>
          <w:tcPr>
            <w:tcW w:w="4876" w:type="dxa"/>
          </w:tcPr>
          <w:p w14:paraId="2C4A1CA4" w14:textId="77777777" w:rsidR="00A04C33" w:rsidRPr="00DD32CE" w:rsidRDefault="00A04C33" w:rsidP="0030572E">
            <w:pPr>
              <w:pStyle w:val="AmColumnHeading"/>
            </w:pPr>
            <w:r w:rsidRPr="00DD32CE">
              <w:t>Ændringsforslag</w:t>
            </w:r>
          </w:p>
        </w:tc>
      </w:tr>
      <w:tr w:rsidR="000727E1" w:rsidRPr="00DD32CE" w14:paraId="5089543D" w14:textId="77777777" w:rsidTr="0030572E">
        <w:trPr>
          <w:jc w:val="center"/>
        </w:trPr>
        <w:tc>
          <w:tcPr>
            <w:tcW w:w="4876" w:type="dxa"/>
          </w:tcPr>
          <w:p w14:paraId="634A1760"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har</w:t>
            </w:r>
            <w:r w:rsidRPr="00DD32CE">
              <w:t xml:space="preserve"> disse forskellige nationale lovgivninger 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c>
          <w:tcPr>
            <w:tcW w:w="4876" w:type="dxa"/>
          </w:tcPr>
          <w:p w14:paraId="2C6F9A90" w14:textId="77777777" w:rsidR="00A04C33" w:rsidRPr="00DD32CE" w:rsidRDefault="00A04C33" w:rsidP="0030572E">
            <w:pPr>
              <w:pStyle w:val="Normal6a"/>
            </w:pPr>
            <w:r w:rsidRPr="00DD32CE">
              <w:t>(3)</w:t>
            </w:r>
            <w:r w:rsidRPr="00DD32CE">
              <w:tab/>
              <w:t xml:space="preserve">Medlemsstaterne indfører eller overvejer i stigende grad at indføre national lovgivning for at forebygge og bekæmpe seksuelt misbrug af børn online, navnlig ved at pålægge udbydere af relevante informationssamfundstjenester en række krav. I lyset af internettets og den pågældende tjenestes iboende grænseoverskridende karakter </w:t>
            </w:r>
            <w:r w:rsidRPr="00DD32CE">
              <w:rPr>
                <w:b/>
                <w:bCs/>
                <w:i/>
                <w:iCs/>
              </w:rPr>
              <w:t>kan</w:t>
            </w:r>
            <w:r w:rsidRPr="00DD32CE">
              <w:t xml:space="preserve"> disse forskellige nationale lovgivninger </w:t>
            </w:r>
            <w:r w:rsidRPr="00DD32CE">
              <w:rPr>
                <w:b/>
                <w:i/>
              </w:rPr>
              <w:t xml:space="preserve">have </w:t>
            </w:r>
            <w:r w:rsidRPr="00DD32CE">
              <w:t>en direkte negativ indvirkning på det indre marked. For at øge retssikkerheden, fjerne de hindringer, som sådanne nationale lovgivninger medfører for leveringen af tjenesterne, og sikre lige vilkår på det indre marked bør de nødvendige harmoniserede krav fastsættes på EU-plan.</w:t>
            </w:r>
          </w:p>
        </w:tc>
      </w:tr>
    </w:tbl>
    <w:p w14:paraId="3F717E6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00B11E2" w14:textId="77777777" w:rsidR="00A04C33" w:rsidRPr="00DD32CE" w:rsidRDefault="00A04C33" w:rsidP="00A04C33">
      <w:r w:rsidRPr="00DD32CE">
        <w:rPr>
          <w:rStyle w:val="HideTWBExt"/>
          <w:noProof w:val="0"/>
        </w:rPr>
        <w:t>&lt;/Amend&gt;</w:t>
      </w:r>
    </w:p>
    <w:p w14:paraId="2B841C9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300</w:t>
      </w:r>
      <w:r w:rsidRPr="00DD32CE">
        <w:rPr>
          <w:rStyle w:val="HideTWBExt"/>
          <w:b w:val="0"/>
          <w:noProof w:val="0"/>
        </w:rPr>
        <w:t>&lt;/NumAm&gt;</w:t>
      </w:r>
    </w:p>
    <w:p w14:paraId="064A379C"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8441238" w14:textId="77777777" w:rsidR="00A04C33" w:rsidRPr="00DD32CE" w:rsidRDefault="00A04C33" w:rsidP="00A04C33">
      <w:pPr>
        <w:pStyle w:val="NormalBold"/>
      </w:pPr>
      <w:r w:rsidRPr="00DD32CE">
        <w:rPr>
          <w:rStyle w:val="HideTWBExt"/>
          <w:b w:val="0"/>
          <w:noProof w:val="0"/>
        </w:rPr>
        <w:t>&lt;/RepeatBlock-By&gt;</w:t>
      </w:r>
    </w:p>
    <w:p w14:paraId="167BD12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714753B" w14:textId="77777777" w:rsidR="00A04C33" w:rsidRPr="00DD32CE" w:rsidRDefault="00A04C33" w:rsidP="00A04C33">
      <w:pPr>
        <w:pStyle w:val="NormalBold"/>
      </w:pPr>
      <w:r w:rsidRPr="00DD32CE">
        <w:rPr>
          <w:rStyle w:val="HideTWBExt"/>
          <w:b w:val="0"/>
          <w:noProof w:val="0"/>
        </w:rPr>
        <w:t>&lt;Article&gt;</w:t>
      </w:r>
      <w:r w:rsidRPr="00DD32CE">
        <w:t>Betragtning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97F74DA" w14:textId="77777777" w:rsidTr="0030572E">
        <w:trPr>
          <w:trHeight w:hRule="exact" w:val="240"/>
          <w:jc w:val="center"/>
        </w:trPr>
        <w:tc>
          <w:tcPr>
            <w:tcW w:w="9752" w:type="dxa"/>
            <w:gridSpan w:val="2"/>
          </w:tcPr>
          <w:p w14:paraId="56E20FA8" w14:textId="77777777" w:rsidR="00A04C33" w:rsidRPr="00DD32CE" w:rsidRDefault="00A04C33" w:rsidP="0030572E"/>
        </w:tc>
      </w:tr>
      <w:tr w:rsidR="000727E1" w:rsidRPr="00DD32CE" w14:paraId="16B4D760" w14:textId="77777777" w:rsidTr="0030572E">
        <w:trPr>
          <w:trHeight w:val="240"/>
          <w:jc w:val="center"/>
        </w:trPr>
        <w:tc>
          <w:tcPr>
            <w:tcW w:w="4876" w:type="dxa"/>
          </w:tcPr>
          <w:p w14:paraId="69B29A59" w14:textId="77777777" w:rsidR="00A04C33" w:rsidRPr="00DD32CE" w:rsidRDefault="00A04C33" w:rsidP="0030572E">
            <w:pPr>
              <w:pStyle w:val="AmColumnHeading"/>
            </w:pPr>
            <w:r w:rsidRPr="00DD32CE">
              <w:t>Kommissionens forslag</w:t>
            </w:r>
          </w:p>
        </w:tc>
        <w:tc>
          <w:tcPr>
            <w:tcW w:w="4876" w:type="dxa"/>
          </w:tcPr>
          <w:p w14:paraId="03D8294B" w14:textId="77777777" w:rsidR="00A04C33" w:rsidRPr="00DD32CE" w:rsidRDefault="00A04C33" w:rsidP="0030572E">
            <w:pPr>
              <w:pStyle w:val="AmColumnHeading"/>
            </w:pPr>
            <w:r w:rsidRPr="00DD32CE">
              <w:t>Ændringsforslag</w:t>
            </w:r>
          </w:p>
        </w:tc>
      </w:tr>
      <w:tr w:rsidR="000727E1" w:rsidRPr="00DD32CE" w14:paraId="2AB7D4AD" w14:textId="77777777" w:rsidTr="0030572E">
        <w:trPr>
          <w:jc w:val="center"/>
        </w:trPr>
        <w:tc>
          <w:tcPr>
            <w:tcW w:w="4876" w:type="dxa"/>
          </w:tcPr>
          <w:p w14:paraId="32B72909"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og bekæmpelsen af seksuelt misbrug af børn på en måde, der er effektiv og respekterer alle berørte parters grundlæggende rettigheder. </w:t>
            </w:r>
            <w:r w:rsidRPr="00DD32CE">
              <w:rPr>
                <w:b/>
                <w:i/>
              </w:rPr>
              <w:t>I betragtning af de pågældende tjenesters hurtigt skiftende karakter og de teknologier, der anvendes til at levere dem, bør disse regler fastsættes på en teknologineutral og fremtidssikret måde for ikke at hæmme innovation.</w:t>
            </w:r>
          </w:p>
        </w:tc>
        <w:tc>
          <w:tcPr>
            <w:tcW w:w="4876" w:type="dxa"/>
          </w:tcPr>
          <w:p w14:paraId="37AE09B9" w14:textId="77777777" w:rsidR="00A04C33" w:rsidRPr="00DD32CE" w:rsidRDefault="00A04C33" w:rsidP="0030572E">
            <w:pPr>
              <w:pStyle w:val="Normal6a"/>
            </w:pPr>
            <w:r w:rsidRPr="00DD32CE">
              <w:t>(4)</w:t>
            </w:r>
            <w:r w:rsidRPr="00DD32CE">
              <w:tab/>
              <w:t>Denne forordning bør derfor bidrage til et velfungerende indre marked ved at fastsætte klare, ensartede og afbalancerede regler for forebyggelsen og bekæmpelsen af seksuelt misbrug af børn på en måde, der er effektiv og respekterer alle berørte parters grundlæggende rettigheder.</w:t>
            </w:r>
          </w:p>
        </w:tc>
      </w:tr>
    </w:tbl>
    <w:p w14:paraId="6966BBD9"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5416D38" w14:textId="77777777" w:rsidR="00A04C33" w:rsidRPr="00DD32CE" w:rsidRDefault="00A04C33" w:rsidP="00A04C33">
      <w:r w:rsidRPr="00DD32CE">
        <w:rPr>
          <w:rStyle w:val="HideTWBExt"/>
          <w:noProof w:val="0"/>
        </w:rPr>
        <w:t>&lt;/Amend&gt;</w:t>
      </w:r>
    </w:p>
    <w:p w14:paraId="3C82053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301</w:t>
      </w:r>
      <w:r w:rsidRPr="00DD32CE">
        <w:rPr>
          <w:rStyle w:val="HideTWBExt"/>
          <w:b w:val="0"/>
          <w:noProof w:val="0"/>
        </w:rPr>
        <w:t>&lt;/NumAm&gt;</w:t>
      </w:r>
    </w:p>
    <w:p w14:paraId="63102850"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7DE76A83" w14:textId="77777777" w:rsidR="00A04C33" w:rsidRPr="00DD32CE" w:rsidRDefault="00A04C33" w:rsidP="00A04C33">
      <w:pPr>
        <w:pStyle w:val="NormalBold"/>
      </w:pPr>
      <w:r w:rsidRPr="00DD32CE">
        <w:rPr>
          <w:rStyle w:val="HideTWBExt"/>
          <w:b w:val="0"/>
          <w:noProof w:val="0"/>
        </w:rPr>
        <w:t>&lt;/RepeatBlock-By&gt;</w:t>
      </w:r>
    </w:p>
    <w:p w14:paraId="31EE218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789B860" w14:textId="77777777" w:rsidR="00A04C33" w:rsidRPr="00DD32CE" w:rsidRDefault="00A04C33" w:rsidP="00A04C33">
      <w:pPr>
        <w:pStyle w:val="NormalBold"/>
      </w:pPr>
      <w:r w:rsidRPr="00DD32CE">
        <w:rPr>
          <w:rStyle w:val="HideTWBExt"/>
          <w:b w:val="0"/>
          <w:noProof w:val="0"/>
        </w:rPr>
        <w:t>&lt;Article&gt;</w:t>
      </w:r>
      <w:r w:rsidRPr="00DD32CE">
        <w:t>Betragtning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B708A5F" w14:textId="77777777" w:rsidTr="0030572E">
        <w:trPr>
          <w:trHeight w:hRule="exact" w:val="240"/>
          <w:jc w:val="center"/>
        </w:trPr>
        <w:tc>
          <w:tcPr>
            <w:tcW w:w="9752" w:type="dxa"/>
            <w:gridSpan w:val="2"/>
          </w:tcPr>
          <w:p w14:paraId="1972FD6A" w14:textId="77777777" w:rsidR="00A04C33" w:rsidRPr="00DD32CE" w:rsidRDefault="00A04C33" w:rsidP="0030572E"/>
        </w:tc>
      </w:tr>
      <w:tr w:rsidR="000727E1" w:rsidRPr="00DD32CE" w14:paraId="419DF516" w14:textId="77777777" w:rsidTr="0030572E">
        <w:trPr>
          <w:trHeight w:val="240"/>
          <w:jc w:val="center"/>
        </w:trPr>
        <w:tc>
          <w:tcPr>
            <w:tcW w:w="4876" w:type="dxa"/>
          </w:tcPr>
          <w:p w14:paraId="5779478F" w14:textId="77777777" w:rsidR="00A04C33" w:rsidRPr="00DD32CE" w:rsidRDefault="00A04C33" w:rsidP="0030572E">
            <w:pPr>
              <w:pStyle w:val="AmColumnHeading"/>
            </w:pPr>
            <w:r w:rsidRPr="00DD32CE">
              <w:t>Kommissionens forslag</w:t>
            </w:r>
          </w:p>
        </w:tc>
        <w:tc>
          <w:tcPr>
            <w:tcW w:w="4876" w:type="dxa"/>
          </w:tcPr>
          <w:p w14:paraId="62BB2C43" w14:textId="77777777" w:rsidR="00A04C33" w:rsidRPr="00DD32CE" w:rsidRDefault="00A04C33" w:rsidP="0030572E">
            <w:pPr>
              <w:pStyle w:val="AmColumnHeading"/>
            </w:pPr>
            <w:r w:rsidRPr="00DD32CE">
              <w:t>Ændringsforslag</w:t>
            </w:r>
          </w:p>
        </w:tc>
      </w:tr>
      <w:tr w:rsidR="000727E1" w:rsidRPr="00DD32CE" w14:paraId="7B7BF511" w14:textId="77777777" w:rsidTr="0030572E">
        <w:trPr>
          <w:jc w:val="center"/>
        </w:trPr>
        <w:tc>
          <w:tcPr>
            <w:tcW w:w="4876" w:type="dxa"/>
          </w:tcPr>
          <w:p w14:paraId="63D0124D"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og bekæmpelsen af seksuelt misbrug af børn på en måde, der er effektiv og respekterer alle berørte parters grundlæggende rettigheder. I betragtning af de pågældende tjenesters hurtigt skiftende karakter og de teknologier, der anvendes til at levere dem, bør disse regler fastsættes på en teknologineutral og fremtidssikret måde for </w:t>
            </w:r>
            <w:r w:rsidRPr="00DD32CE">
              <w:rPr>
                <w:b/>
                <w:i/>
              </w:rPr>
              <w:t>ikke</w:t>
            </w:r>
            <w:r w:rsidRPr="00DD32CE">
              <w:t xml:space="preserve"> at </w:t>
            </w:r>
            <w:r w:rsidRPr="00DD32CE">
              <w:rPr>
                <w:b/>
                <w:i/>
              </w:rPr>
              <w:t>hæmme innovation</w:t>
            </w:r>
            <w:r w:rsidRPr="00DD32CE">
              <w:t>.</w:t>
            </w:r>
          </w:p>
        </w:tc>
        <w:tc>
          <w:tcPr>
            <w:tcW w:w="4876" w:type="dxa"/>
          </w:tcPr>
          <w:p w14:paraId="405AEE7D" w14:textId="77777777" w:rsidR="00A04C33" w:rsidRPr="00DD32CE" w:rsidRDefault="00A04C33" w:rsidP="0030572E">
            <w:pPr>
              <w:pStyle w:val="Normal6a"/>
            </w:pPr>
            <w:r w:rsidRPr="00DD32CE">
              <w:t>(4)</w:t>
            </w:r>
            <w:r w:rsidRPr="00DD32CE">
              <w:tab/>
              <w:t>Denne forordning bør derfor bidrage til et velfungerende indre marked ved at fastsætte klare, ensartede og afbalancerede regler for forebyggelsen og bekæmpelsen af seksuelt misbrug af børn på en måde, der er effektiv</w:t>
            </w:r>
            <w:r w:rsidRPr="00DD32CE">
              <w:rPr>
                <w:b/>
                <w:i/>
              </w:rPr>
              <w:t>, står i rimeligt forhold til lovovertrædelsen, er i overensstemmelse med national lovgivning</w:t>
            </w:r>
            <w:r w:rsidRPr="00DD32CE">
              <w:t xml:space="preserve"> og respekterer alle berørte parters grundlæggende rettigheder. I betragtning af de pågældende tjenesters hurtigt skiftende karakter og de teknologier, der anvendes til at levere dem, bør disse regler fastsættes på en teknologineutral og fremtidssikret måde for at </w:t>
            </w:r>
            <w:r w:rsidRPr="00DD32CE">
              <w:rPr>
                <w:b/>
                <w:i/>
              </w:rPr>
              <w:t>fremme udviklingen af innovative redskaber til at bekæmpe seksuelt misbrug af børn</w:t>
            </w:r>
            <w:r w:rsidRPr="00DD32CE">
              <w:t>.</w:t>
            </w:r>
          </w:p>
        </w:tc>
      </w:tr>
    </w:tbl>
    <w:p w14:paraId="5D758E3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1DD32A4" w14:textId="77777777" w:rsidR="00A04C33" w:rsidRPr="00DD32CE" w:rsidRDefault="00A04C33" w:rsidP="00A04C33">
      <w:r w:rsidRPr="00DD32CE">
        <w:rPr>
          <w:rStyle w:val="HideTWBExt"/>
          <w:noProof w:val="0"/>
        </w:rPr>
        <w:t>&lt;/Amend&gt;</w:t>
      </w:r>
    </w:p>
    <w:p w14:paraId="102482C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302</w:t>
      </w:r>
      <w:r w:rsidRPr="00DD32CE">
        <w:rPr>
          <w:rStyle w:val="HideTWBExt"/>
          <w:b w:val="0"/>
          <w:noProof w:val="0"/>
        </w:rPr>
        <w:t>&lt;/NumAm&gt;</w:t>
      </w:r>
    </w:p>
    <w:p w14:paraId="63B92E55"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52335542" w14:textId="77777777" w:rsidR="00A04C33" w:rsidRPr="00DD32CE" w:rsidRDefault="00A04C33" w:rsidP="00A04C33">
      <w:pPr>
        <w:pStyle w:val="NormalBold"/>
      </w:pPr>
      <w:r w:rsidRPr="00DD32CE">
        <w:rPr>
          <w:rStyle w:val="HideTWBExt"/>
          <w:b w:val="0"/>
          <w:noProof w:val="0"/>
        </w:rPr>
        <w:t>&lt;/RepeatBlock-By&gt;</w:t>
      </w:r>
    </w:p>
    <w:p w14:paraId="165AB1C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062C8E1" w14:textId="77777777" w:rsidR="00A04C33" w:rsidRPr="00DD32CE" w:rsidRDefault="00A04C33" w:rsidP="00A04C33">
      <w:pPr>
        <w:pStyle w:val="NormalBold"/>
      </w:pPr>
      <w:r w:rsidRPr="00DD32CE">
        <w:rPr>
          <w:rStyle w:val="HideTWBExt"/>
          <w:b w:val="0"/>
          <w:noProof w:val="0"/>
        </w:rPr>
        <w:t>&lt;Article&gt;</w:t>
      </w:r>
      <w:r w:rsidRPr="00DD32CE">
        <w:t>Betragtning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B3E0FC" w14:textId="77777777" w:rsidTr="0030572E">
        <w:trPr>
          <w:trHeight w:hRule="exact" w:val="240"/>
          <w:jc w:val="center"/>
        </w:trPr>
        <w:tc>
          <w:tcPr>
            <w:tcW w:w="9752" w:type="dxa"/>
            <w:gridSpan w:val="2"/>
          </w:tcPr>
          <w:p w14:paraId="58C1324F" w14:textId="77777777" w:rsidR="00A04C33" w:rsidRPr="00DD32CE" w:rsidRDefault="00A04C33" w:rsidP="0030572E"/>
        </w:tc>
      </w:tr>
      <w:tr w:rsidR="000727E1" w:rsidRPr="00DD32CE" w14:paraId="2DCD41BC" w14:textId="77777777" w:rsidTr="0030572E">
        <w:trPr>
          <w:trHeight w:val="240"/>
          <w:jc w:val="center"/>
        </w:trPr>
        <w:tc>
          <w:tcPr>
            <w:tcW w:w="4876" w:type="dxa"/>
          </w:tcPr>
          <w:p w14:paraId="3DCAE6AF" w14:textId="77777777" w:rsidR="00A04C33" w:rsidRPr="00DD32CE" w:rsidRDefault="00A04C33" w:rsidP="0030572E">
            <w:pPr>
              <w:pStyle w:val="AmColumnHeading"/>
            </w:pPr>
            <w:r w:rsidRPr="00DD32CE">
              <w:t>Kommissionens forslag</w:t>
            </w:r>
          </w:p>
        </w:tc>
        <w:tc>
          <w:tcPr>
            <w:tcW w:w="4876" w:type="dxa"/>
          </w:tcPr>
          <w:p w14:paraId="2C0097D3" w14:textId="77777777" w:rsidR="00A04C33" w:rsidRPr="00DD32CE" w:rsidRDefault="00A04C33" w:rsidP="0030572E">
            <w:pPr>
              <w:pStyle w:val="AmColumnHeading"/>
            </w:pPr>
            <w:r w:rsidRPr="00DD32CE">
              <w:t>Ændringsforslag</w:t>
            </w:r>
          </w:p>
        </w:tc>
      </w:tr>
      <w:tr w:rsidR="000727E1" w:rsidRPr="00DD32CE" w14:paraId="4F9E0D01" w14:textId="77777777" w:rsidTr="0030572E">
        <w:trPr>
          <w:jc w:val="center"/>
        </w:trPr>
        <w:tc>
          <w:tcPr>
            <w:tcW w:w="4876" w:type="dxa"/>
          </w:tcPr>
          <w:p w14:paraId="365F9919"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og bekæmpelsen af seksuelt misbrug af børn </w:t>
            </w:r>
            <w:r w:rsidRPr="00DD32CE">
              <w:lastRenderedPageBreak/>
              <w:t>på en måde, der er effektiv og respekterer alle berørte parters grundlæggende rettigheder. I betragtning af de pågældende tjenesters hurtigt skiftende karakter og de teknologier, der anvendes til at levere dem, bør disse regler fastsættes på en teknologineutral og fremtidssikret måde for ikke at hæmme innovation.</w:t>
            </w:r>
          </w:p>
        </w:tc>
        <w:tc>
          <w:tcPr>
            <w:tcW w:w="4876" w:type="dxa"/>
          </w:tcPr>
          <w:p w14:paraId="0C8118B8" w14:textId="77777777" w:rsidR="00A04C33" w:rsidRPr="00DD32CE" w:rsidRDefault="00A04C33" w:rsidP="0030572E">
            <w:pPr>
              <w:pStyle w:val="Normal6a"/>
            </w:pPr>
            <w:r w:rsidRPr="00DD32CE">
              <w:lastRenderedPageBreak/>
              <w:t>(4)</w:t>
            </w:r>
            <w:r w:rsidRPr="00DD32CE">
              <w:tab/>
              <w:t xml:space="preserve">Denne forordning bør derfor bidrage til et velfungerende indre marked ved at fastsætte klare, ensartede og afbalancerede regler for forebyggelsen og bekæmpelsen af seksuelt misbrug af børn </w:t>
            </w:r>
            <w:r w:rsidRPr="00DD32CE">
              <w:lastRenderedPageBreak/>
              <w:t>på en måde, der er effektiv</w:t>
            </w:r>
            <w:r w:rsidRPr="00DD32CE">
              <w:rPr>
                <w:b/>
                <w:i/>
              </w:rPr>
              <w:t>, målrettet og forholdsmæssig</w:t>
            </w:r>
            <w:r w:rsidRPr="00DD32CE">
              <w:t xml:space="preserve"> og respekterer alle berørte parters grundlæggende rettigheder </w:t>
            </w:r>
            <w:r w:rsidRPr="00DD32CE">
              <w:rPr>
                <w:b/>
                <w:i/>
              </w:rPr>
              <w:t>og privatlivets fred</w:t>
            </w:r>
            <w:r w:rsidRPr="00DD32CE">
              <w:t>. I betragtning af de pågældende tjenesters hurtigt skiftende karakter og de teknologier, der anvendes til at levere dem, bør disse regler fastsættes på en teknologineutral og fremtidssikret måde for ikke at hæmme innovation.</w:t>
            </w:r>
          </w:p>
        </w:tc>
      </w:tr>
    </w:tbl>
    <w:p w14:paraId="7D65C81C"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4BAD7D4" w14:textId="77777777" w:rsidR="00A04C33" w:rsidRPr="00DD32CE" w:rsidRDefault="00A04C33" w:rsidP="00A04C33">
      <w:r w:rsidRPr="00DD32CE">
        <w:rPr>
          <w:rStyle w:val="HideTWBExt"/>
          <w:noProof w:val="0"/>
        </w:rPr>
        <w:t>&lt;/Amend&gt;</w:t>
      </w:r>
    </w:p>
    <w:p w14:paraId="32FE2F3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303</w:t>
      </w:r>
      <w:r w:rsidRPr="00DD32CE">
        <w:rPr>
          <w:rStyle w:val="HideTWBExt"/>
          <w:b w:val="0"/>
          <w:noProof w:val="0"/>
        </w:rPr>
        <w:t>&lt;/NumAm&gt;</w:t>
      </w:r>
    </w:p>
    <w:p w14:paraId="5C6734BD"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E5F20FB"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28133B9" w14:textId="77777777" w:rsidR="00A04C33" w:rsidRPr="00DD32CE" w:rsidRDefault="00A04C33" w:rsidP="00A04C33">
      <w:pPr>
        <w:pStyle w:val="NormalBold"/>
      </w:pPr>
      <w:r w:rsidRPr="00DD32CE">
        <w:rPr>
          <w:rStyle w:val="HideTWBExt"/>
          <w:b w:val="0"/>
          <w:noProof w:val="0"/>
        </w:rPr>
        <w:t>&lt;/RepeatBlock-By&gt;</w:t>
      </w:r>
    </w:p>
    <w:p w14:paraId="51AA017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2073A74" w14:textId="77777777" w:rsidR="00A04C33" w:rsidRPr="00DD32CE" w:rsidRDefault="00A04C33" w:rsidP="00A04C33">
      <w:pPr>
        <w:pStyle w:val="NormalBold"/>
      </w:pPr>
      <w:r w:rsidRPr="00DD32CE">
        <w:rPr>
          <w:rStyle w:val="HideTWBExt"/>
          <w:b w:val="0"/>
          <w:noProof w:val="0"/>
        </w:rPr>
        <w:t>&lt;Article&gt;</w:t>
      </w:r>
      <w:r w:rsidRPr="00DD32CE">
        <w:t>Betragtning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0F65B55" w14:textId="77777777" w:rsidTr="0030572E">
        <w:trPr>
          <w:trHeight w:hRule="exact" w:val="240"/>
          <w:jc w:val="center"/>
        </w:trPr>
        <w:tc>
          <w:tcPr>
            <w:tcW w:w="9752" w:type="dxa"/>
            <w:gridSpan w:val="2"/>
          </w:tcPr>
          <w:p w14:paraId="6A5A3028" w14:textId="77777777" w:rsidR="00A04C33" w:rsidRPr="00DD32CE" w:rsidRDefault="00A04C33" w:rsidP="0030572E"/>
        </w:tc>
      </w:tr>
      <w:tr w:rsidR="000727E1" w:rsidRPr="00DD32CE" w14:paraId="7EB01D30" w14:textId="77777777" w:rsidTr="0030572E">
        <w:trPr>
          <w:trHeight w:val="240"/>
          <w:jc w:val="center"/>
        </w:trPr>
        <w:tc>
          <w:tcPr>
            <w:tcW w:w="4876" w:type="dxa"/>
          </w:tcPr>
          <w:p w14:paraId="261A8C78" w14:textId="77777777" w:rsidR="00A04C33" w:rsidRPr="00DD32CE" w:rsidRDefault="00A04C33" w:rsidP="0030572E">
            <w:pPr>
              <w:pStyle w:val="AmColumnHeading"/>
            </w:pPr>
            <w:r w:rsidRPr="00DD32CE">
              <w:t>Kommissionens forslag</w:t>
            </w:r>
          </w:p>
        </w:tc>
        <w:tc>
          <w:tcPr>
            <w:tcW w:w="4876" w:type="dxa"/>
          </w:tcPr>
          <w:p w14:paraId="638BA119" w14:textId="77777777" w:rsidR="00A04C33" w:rsidRPr="00DD32CE" w:rsidRDefault="00A04C33" w:rsidP="0030572E">
            <w:pPr>
              <w:pStyle w:val="AmColumnHeading"/>
            </w:pPr>
            <w:r w:rsidRPr="00DD32CE">
              <w:t>Ændringsforslag</w:t>
            </w:r>
          </w:p>
        </w:tc>
      </w:tr>
      <w:tr w:rsidR="000727E1" w:rsidRPr="00DD32CE" w14:paraId="422F4CC0" w14:textId="77777777" w:rsidTr="0030572E">
        <w:trPr>
          <w:jc w:val="center"/>
        </w:trPr>
        <w:tc>
          <w:tcPr>
            <w:tcW w:w="4876" w:type="dxa"/>
          </w:tcPr>
          <w:p w14:paraId="455CA3DD"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og bekæmpelsen af seksuelt misbrug af børn på en måde, der er effektiv og respekterer alle berørte parters grundlæggende rettigheder. I betragtning af de pågældende tjenesters hurtigt skiftende karakter og de teknologier, der anvendes til at levere dem, bør disse regler fastsættes på en teknologineutral og fremtidssikret måde for ikke at hæmme </w:t>
            </w:r>
            <w:r w:rsidRPr="00DD32CE">
              <w:rPr>
                <w:b/>
                <w:i/>
              </w:rPr>
              <w:t>innovation</w:t>
            </w:r>
            <w:r w:rsidRPr="00DD32CE">
              <w:t>.</w:t>
            </w:r>
          </w:p>
        </w:tc>
        <w:tc>
          <w:tcPr>
            <w:tcW w:w="4876" w:type="dxa"/>
          </w:tcPr>
          <w:p w14:paraId="0E071EA5"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og bekæmpelsen af seksuelt misbrug af børn på en måde, der </w:t>
            </w:r>
            <w:r w:rsidRPr="00DD32CE">
              <w:rPr>
                <w:b/>
                <w:i/>
              </w:rPr>
              <w:t xml:space="preserve">påviseligt og varigt </w:t>
            </w:r>
            <w:r w:rsidRPr="00DD32CE">
              <w:t xml:space="preserve">er effektiv og respekterer alle berørte parters grundlæggende rettigheder. I betragtning af de pågældende tjenesters hurtigt skiftende karakter og de teknologier, der anvendes til at levere dem, bør disse regler fastsættes på en teknologineutral og fremtidssikret måde for ikke at hæmme </w:t>
            </w:r>
            <w:r w:rsidRPr="00DD32CE">
              <w:rPr>
                <w:b/>
                <w:i/>
              </w:rPr>
              <w:t>bekæmpelsen af kriminalitet</w:t>
            </w:r>
            <w:r w:rsidRPr="00DD32CE">
              <w:t>.</w:t>
            </w:r>
          </w:p>
        </w:tc>
      </w:tr>
    </w:tbl>
    <w:p w14:paraId="2BA02D0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AED3A9E" w14:textId="77777777" w:rsidR="00A04C33" w:rsidRPr="00DD32CE" w:rsidRDefault="00A04C33" w:rsidP="00A04C33">
      <w:r w:rsidRPr="00DD32CE">
        <w:rPr>
          <w:rStyle w:val="HideTWBExt"/>
          <w:noProof w:val="0"/>
        </w:rPr>
        <w:t>&lt;/Amend&gt;</w:t>
      </w:r>
    </w:p>
    <w:p w14:paraId="134BC5F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304</w:t>
      </w:r>
      <w:r w:rsidRPr="00DD32CE">
        <w:rPr>
          <w:rStyle w:val="HideTWBExt"/>
          <w:b w:val="0"/>
          <w:noProof w:val="0"/>
        </w:rPr>
        <w:t>&lt;/NumAm&gt;</w:t>
      </w:r>
    </w:p>
    <w:p w14:paraId="5CF65D2F" w14:textId="77777777" w:rsidR="00A04C33" w:rsidRPr="00DD32CE" w:rsidRDefault="00A04C33" w:rsidP="00A04C33">
      <w:pPr>
        <w:pStyle w:val="NormalBold"/>
      </w:pPr>
      <w:r w:rsidRPr="00DD32CE">
        <w:rPr>
          <w:rStyle w:val="HideTWBExt"/>
          <w:b w:val="0"/>
          <w:noProof w:val="0"/>
        </w:rPr>
        <w:t>&lt;RepeatBlock-By&gt;&lt;Members&gt;</w:t>
      </w:r>
      <w:r w:rsidRPr="00DD32CE">
        <w:t>Maria Grapini</w:t>
      </w:r>
      <w:r w:rsidRPr="00DD32CE">
        <w:rPr>
          <w:rStyle w:val="HideTWBExt"/>
          <w:b w:val="0"/>
          <w:noProof w:val="0"/>
        </w:rPr>
        <w:t>&lt;/Members&gt;</w:t>
      </w:r>
    </w:p>
    <w:p w14:paraId="7261C6B6" w14:textId="77777777" w:rsidR="00A04C33" w:rsidRPr="00DD32CE" w:rsidRDefault="00A04C33" w:rsidP="00A04C33">
      <w:pPr>
        <w:pStyle w:val="NormalBold"/>
      </w:pPr>
      <w:r w:rsidRPr="00DD32CE">
        <w:rPr>
          <w:rStyle w:val="HideTWBExt"/>
          <w:b w:val="0"/>
          <w:noProof w:val="0"/>
        </w:rPr>
        <w:t>&lt;/RepeatBlock-By&gt;</w:t>
      </w:r>
    </w:p>
    <w:p w14:paraId="2C1130E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A8CC57D" w14:textId="77777777" w:rsidR="00A04C33" w:rsidRPr="00DD32CE" w:rsidRDefault="00A04C33" w:rsidP="00A04C33">
      <w:pPr>
        <w:pStyle w:val="NormalBold"/>
      </w:pPr>
      <w:r w:rsidRPr="00DD32CE">
        <w:rPr>
          <w:rStyle w:val="HideTWBExt"/>
          <w:b w:val="0"/>
          <w:noProof w:val="0"/>
        </w:rPr>
        <w:t>&lt;Article&gt;</w:t>
      </w:r>
      <w:r w:rsidRPr="00DD32CE">
        <w:t>Betragtning 4</w:t>
      </w:r>
      <w:r w:rsidRPr="00DD32C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18951C3" w14:textId="77777777" w:rsidTr="0030572E">
        <w:trPr>
          <w:trHeight w:hRule="exact" w:val="240"/>
          <w:jc w:val="center"/>
        </w:trPr>
        <w:tc>
          <w:tcPr>
            <w:tcW w:w="9752" w:type="dxa"/>
            <w:gridSpan w:val="2"/>
          </w:tcPr>
          <w:p w14:paraId="75810427" w14:textId="77777777" w:rsidR="00A04C33" w:rsidRPr="00DD32CE" w:rsidRDefault="00A04C33" w:rsidP="0030572E"/>
        </w:tc>
      </w:tr>
      <w:tr w:rsidR="000727E1" w:rsidRPr="00DD32CE" w14:paraId="1392C9D2" w14:textId="77777777" w:rsidTr="0030572E">
        <w:trPr>
          <w:trHeight w:val="240"/>
          <w:jc w:val="center"/>
        </w:trPr>
        <w:tc>
          <w:tcPr>
            <w:tcW w:w="4876" w:type="dxa"/>
          </w:tcPr>
          <w:p w14:paraId="3C12A0F3" w14:textId="77777777" w:rsidR="00A04C33" w:rsidRPr="00DD32CE" w:rsidRDefault="00A04C33" w:rsidP="0030572E">
            <w:pPr>
              <w:pStyle w:val="AmColumnHeading"/>
            </w:pPr>
            <w:r w:rsidRPr="00DD32CE">
              <w:lastRenderedPageBreak/>
              <w:t>Kommissionens forslag</w:t>
            </w:r>
          </w:p>
        </w:tc>
        <w:tc>
          <w:tcPr>
            <w:tcW w:w="4876" w:type="dxa"/>
          </w:tcPr>
          <w:p w14:paraId="31B54E8A" w14:textId="77777777" w:rsidR="00A04C33" w:rsidRPr="00DD32CE" w:rsidRDefault="00A04C33" w:rsidP="0030572E">
            <w:pPr>
              <w:pStyle w:val="AmColumnHeading"/>
            </w:pPr>
            <w:r w:rsidRPr="00DD32CE">
              <w:t>Ændringsforslag</w:t>
            </w:r>
          </w:p>
        </w:tc>
      </w:tr>
      <w:tr w:rsidR="000727E1" w:rsidRPr="00DD32CE" w14:paraId="1E80D2EC" w14:textId="77777777" w:rsidTr="0030572E">
        <w:trPr>
          <w:jc w:val="center"/>
        </w:trPr>
        <w:tc>
          <w:tcPr>
            <w:tcW w:w="4876" w:type="dxa"/>
          </w:tcPr>
          <w:p w14:paraId="01552DEC" w14:textId="77777777" w:rsidR="00A04C33" w:rsidRPr="00DD32CE" w:rsidRDefault="00A04C33" w:rsidP="0030572E">
            <w:pPr>
              <w:pStyle w:val="Normal6a"/>
            </w:pPr>
            <w:r w:rsidRPr="00DD32CE">
              <w:t>(4)</w:t>
            </w:r>
            <w:r w:rsidRPr="00DD32CE">
              <w:tab/>
              <w:t xml:space="preserve">Denne forordning bør derfor bidrage til et velfungerende indre marked ved at fastsætte klare, ensartede og afbalancerede regler for forebyggelsen </w:t>
            </w:r>
            <w:r w:rsidRPr="00DD32CE">
              <w:rPr>
                <w:b/>
                <w:bCs/>
                <w:i/>
                <w:iCs/>
              </w:rPr>
              <w:t>og</w:t>
            </w:r>
            <w:r w:rsidRPr="00DD32CE">
              <w:t xml:space="preserve"> bekæmpelsen af seksuelt misbrug af børn på en måde, der er effektiv og respekterer alle berørte parters grundlæggende rettigheder. I betragtning af de pågældende tjenesters hurtigt skiftende karakter og de teknologier, der anvendes til at levere dem, bør disse regler fastsættes på en teknologineutral og fremtidssikret måde for ikke at hæmme innovation.</w:t>
            </w:r>
          </w:p>
        </w:tc>
        <w:tc>
          <w:tcPr>
            <w:tcW w:w="4876" w:type="dxa"/>
          </w:tcPr>
          <w:p w14:paraId="3BCF65CA" w14:textId="77777777" w:rsidR="00A04C33" w:rsidRPr="00DD32CE" w:rsidRDefault="00A04C33" w:rsidP="0030572E">
            <w:pPr>
              <w:pStyle w:val="Normal6a"/>
            </w:pPr>
            <w:r w:rsidRPr="00DD32CE">
              <w:t>(4)</w:t>
            </w:r>
            <w:r w:rsidRPr="00DD32CE">
              <w:tab/>
              <w:t>Denne forordning bør derfor bidrage til et velfungerende indre marked ved at fastsætte klare, ensartede og afbalancerede regler for forebyggelsen</w:t>
            </w:r>
            <w:r w:rsidRPr="00DD32CE">
              <w:rPr>
                <w:b/>
                <w:bCs/>
                <w:i/>
                <w:iCs/>
              </w:rPr>
              <w:t>,</w:t>
            </w:r>
            <w:r w:rsidRPr="00DD32CE">
              <w:rPr>
                <w:b/>
                <w:bCs/>
              </w:rPr>
              <w:t xml:space="preserve"> </w:t>
            </w:r>
            <w:r w:rsidRPr="00DD32CE">
              <w:t xml:space="preserve">bekæmpelsen </w:t>
            </w:r>
            <w:r w:rsidRPr="00DD32CE">
              <w:rPr>
                <w:b/>
                <w:bCs/>
                <w:i/>
                <w:iCs/>
              </w:rPr>
              <w:t>og anmeldelsen</w:t>
            </w:r>
            <w:r w:rsidRPr="00DD32CE">
              <w:rPr>
                <w:b/>
                <w:bCs/>
              </w:rPr>
              <w:t xml:space="preserve"> </w:t>
            </w:r>
            <w:r w:rsidRPr="00DD32CE">
              <w:t>af seksuelt misbrug af børn på en måde, der er effektiv og respekterer alle berørte parters grundlæggende rettigheder. I betragtning af de pågældende tjenesters hurtigt skiftende karakter og de teknologier, der anvendes til at levere dem, bør disse regler fastsættes på en teknologineutral og fremtidssikret måde for ikke at hæmme innovation.</w:t>
            </w:r>
          </w:p>
        </w:tc>
      </w:tr>
    </w:tbl>
    <w:p w14:paraId="4F28733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{RO}</w:t>
      </w:r>
      <w:r w:rsidRPr="00DD32CE">
        <w:t>ro</w:t>
      </w:r>
      <w:r w:rsidRPr="00DD32CE">
        <w:rPr>
          <w:rStyle w:val="HideTWBExt"/>
          <w:noProof w:val="0"/>
        </w:rPr>
        <w:t>&lt;/Original&gt;</w:t>
      </w:r>
    </w:p>
    <w:p w14:paraId="7D3BB00E" w14:textId="60FD7A4D" w:rsidR="00A04C33" w:rsidRPr="00DD32CE" w:rsidRDefault="00A04C33" w:rsidP="00A04C33">
      <w:r w:rsidRPr="00DD32CE">
        <w:rPr>
          <w:rStyle w:val="HideTWBExt"/>
          <w:noProof w:val="0"/>
        </w:rPr>
        <w:t>&lt;/Amend&gt;</w:t>
      </w:r>
    </w:p>
    <w:p w14:paraId="047A284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305</w:t>
      </w:r>
      <w:r w:rsidRPr="00DD32CE">
        <w:rPr>
          <w:rStyle w:val="HideTWBExt"/>
          <w:b w:val="0"/>
          <w:noProof w:val="0"/>
        </w:rPr>
        <w:t>&lt;/NumAm&gt;</w:t>
      </w:r>
    </w:p>
    <w:p w14:paraId="5D68735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B1D2C32" w14:textId="77777777" w:rsidR="00A04C33" w:rsidRPr="00DD32CE" w:rsidRDefault="00A04C33" w:rsidP="00A04C33">
      <w:pPr>
        <w:pStyle w:val="NormalBold"/>
      </w:pPr>
      <w:r w:rsidRPr="00DD32CE">
        <w:rPr>
          <w:rStyle w:val="HideTWBExt"/>
          <w:b w:val="0"/>
          <w:noProof w:val="0"/>
        </w:rPr>
        <w:t>&lt;/RepeatBlock-By&gt;</w:t>
      </w:r>
    </w:p>
    <w:p w14:paraId="793522F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68C909E" w14:textId="77777777" w:rsidR="00A04C33" w:rsidRPr="00DD32CE" w:rsidRDefault="00A04C33" w:rsidP="00A04C33">
      <w:pPr>
        <w:pStyle w:val="NormalBold"/>
      </w:pPr>
      <w:r w:rsidRPr="00DD32CE">
        <w:rPr>
          <w:rStyle w:val="HideTWBExt"/>
          <w:b w:val="0"/>
          <w:noProof w:val="0"/>
        </w:rPr>
        <w:t>&lt;Article&gt;</w:t>
      </w:r>
      <w:r w:rsidRPr="00DD32CE">
        <w:t>Betragtning 4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9B6C303" w14:textId="77777777" w:rsidTr="0030572E">
        <w:trPr>
          <w:trHeight w:hRule="exact" w:val="240"/>
          <w:jc w:val="center"/>
        </w:trPr>
        <w:tc>
          <w:tcPr>
            <w:tcW w:w="9752" w:type="dxa"/>
            <w:gridSpan w:val="2"/>
          </w:tcPr>
          <w:p w14:paraId="5994BA2A" w14:textId="77777777" w:rsidR="00A04C33" w:rsidRPr="00DD32CE" w:rsidRDefault="00A04C33" w:rsidP="0030572E"/>
        </w:tc>
      </w:tr>
      <w:tr w:rsidR="000727E1" w:rsidRPr="00DD32CE" w14:paraId="57CB2754" w14:textId="77777777" w:rsidTr="0030572E">
        <w:trPr>
          <w:trHeight w:val="240"/>
          <w:jc w:val="center"/>
        </w:trPr>
        <w:tc>
          <w:tcPr>
            <w:tcW w:w="4876" w:type="dxa"/>
          </w:tcPr>
          <w:p w14:paraId="33641731" w14:textId="77777777" w:rsidR="00A04C33" w:rsidRPr="00DD32CE" w:rsidRDefault="00A04C33" w:rsidP="0030572E">
            <w:pPr>
              <w:pStyle w:val="AmColumnHeading"/>
            </w:pPr>
            <w:r w:rsidRPr="00DD32CE">
              <w:t>Kommissionens forslag</w:t>
            </w:r>
          </w:p>
        </w:tc>
        <w:tc>
          <w:tcPr>
            <w:tcW w:w="4876" w:type="dxa"/>
          </w:tcPr>
          <w:p w14:paraId="21DA891F" w14:textId="77777777" w:rsidR="00A04C33" w:rsidRPr="00DD32CE" w:rsidRDefault="00A04C33" w:rsidP="0030572E">
            <w:pPr>
              <w:pStyle w:val="AmColumnHeading"/>
            </w:pPr>
            <w:r w:rsidRPr="00DD32CE">
              <w:t>Ændringsforslag</w:t>
            </w:r>
          </w:p>
        </w:tc>
      </w:tr>
      <w:tr w:rsidR="000727E1" w:rsidRPr="00DD32CE" w14:paraId="414F923F" w14:textId="77777777" w:rsidTr="0030572E">
        <w:trPr>
          <w:jc w:val="center"/>
        </w:trPr>
        <w:tc>
          <w:tcPr>
            <w:tcW w:w="4876" w:type="dxa"/>
          </w:tcPr>
          <w:p w14:paraId="27B09CC8" w14:textId="77777777" w:rsidR="00A04C33" w:rsidRPr="00DD32CE" w:rsidRDefault="00A04C33" w:rsidP="0030572E">
            <w:pPr>
              <w:pStyle w:val="Normal6a"/>
            </w:pPr>
          </w:p>
        </w:tc>
        <w:tc>
          <w:tcPr>
            <w:tcW w:w="4876" w:type="dxa"/>
          </w:tcPr>
          <w:p w14:paraId="3D7B6146" w14:textId="77777777" w:rsidR="00A04C33" w:rsidRPr="00DD32CE" w:rsidRDefault="00A04C33" w:rsidP="0030572E">
            <w:pPr>
              <w:pStyle w:val="Normal6a"/>
            </w:pPr>
            <w:r w:rsidRPr="00DD32CE">
              <w:rPr>
                <w:b/>
                <w:i/>
              </w:rPr>
              <w:t>(4a)</w:t>
            </w:r>
            <w:r w:rsidRPr="00DD32CE">
              <w:tab/>
            </w:r>
            <w:r w:rsidRPr="00DD32CE">
              <w:rPr>
                <w:b/>
                <w:i/>
              </w:rPr>
              <w:t xml:space="preserve">For at sikre en fuld opnåelse af målene i denne forordning bør medlemsstaterne indføre forebyggelsesstrategier og oplysningskampagner på deres skoler og uddannelsesinstitutioner. EU-centret og koordineringsmyndighederne bør i tæt samarbejde med relevante interessenter såsom retshåndhævende myndigheder og eksisterende hotlines i hele Unionen udarbejde forebyggelsesteknikker med henblik på at forebygge og bekæmpe seksuelt misbrug af børn. Det er vigtigt, at digitale færdigheder og kompetencer, herunder mediekendskab, anerkendes som en obligatorisk færdighed og en væsentlig del af uddannelse med fokus på at uddanne børn, forældre og undervisere og den brede offentlighed i onlinesikkerhed, herunder </w:t>
            </w:r>
            <w:r w:rsidRPr="00DD32CE">
              <w:rPr>
                <w:b/>
                <w:i/>
              </w:rPr>
              <w:lastRenderedPageBreak/>
              <w:t>onlineforældrekontrol, og hvordan man genkender og indberetter onlinehvervning. Unionen og dens medlemsstater bør afsætte flere investeringer i uddannelse for at sikre digitale færdigheder, herunder beskyttelse mod mobning og cybermobning i skoler, for børn i forskellige aldersgrupper.</w:t>
            </w:r>
          </w:p>
        </w:tc>
      </w:tr>
    </w:tbl>
    <w:p w14:paraId="24AA503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4D4BD01" w14:textId="77777777" w:rsidR="00A04C33" w:rsidRPr="00DD32CE" w:rsidRDefault="00A04C33" w:rsidP="00A04C33">
      <w:r w:rsidRPr="00DD32CE">
        <w:rPr>
          <w:rStyle w:val="HideTWBExt"/>
          <w:noProof w:val="0"/>
        </w:rPr>
        <w:t>&lt;/Amend&gt;</w:t>
      </w:r>
    </w:p>
    <w:p w14:paraId="38D3144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306</w:t>
      </w:r>
      <w:r w:rsidRPr="00DD32CE">
        <w:rPr>
          <w:rStyle w:val="HideTWBExt"/>
          <w:b w:val="0"/>
          <w:noProof w:val="0"/>
        </w:rPr>
        <w:t>&lt;/NumAm&gt;</w:t>
      </w:r>
    </w:p>
    <w:p w14:paraId="14BCC880" w14:textId="77777777" w:rsidR="00A04C33" w:rsidRPr="00DD32CE" w:rsidRDefault="00A04C33" w:rsidP="00A04C33">
      <w:pPr>
        <w:pStyle w:val="NormalBold"/>
      </w:pPr>
      <w:r w:rsidRPr="00DD32CE">
        <w:rPr>
          <w:rStyle w:val="HideTWBExt"/>
          <w:b w:val="0"/>
          <w:noProof w:val="0"/>
        </w:rPr>
        <w:t>&lt;RepeatBlock-By&gt;&lt;Members&gt;</w:t>
      </w:r>
      <w:r w:rsidRPr="00DD32CE">
        <w:t>Annika Bruna</w:t>
      </w:r>
      <w:r w:rsidRPr="00DD32CE">
        <w:rPr>
          <w:rStyle w:val="HideTWBExt"/>
          <w:b w:val="0"/>
          <w:noProof w:val="0"/>
        </w:rPr>
        <w:t>&lt;/Members&gt;</w:t>
      </w:r>
    </w:p>
    <w:p w14:paraId="29648389" w14:textId="77777777" w:rsidR="00A04C33" w:rsidRPr="00DD32CE" w:rsidRDefault="00A04C33" w:rsidP="00A04C33">
      <w:pPr>
        <w:pStyle w:val="NormalBold"/>
      </w:pPr>
      <w:r w:rsidRPr="00DD32CE">
        <w:rPr>
          <w:rStyle w:val="HideTWBExt"/>
          <w:b w:val="0"/>
          <w:noProof w:val="0"/>
        </w:rPr>
        <w:t>&lt;/RepeatBlock-By&gt;</w:t>
      </w:r>
    </w:p>
    <w:p w14:paraId="1016D89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780E191" w14:textId="77777777" w:rsidR="00A04C33" w:rsidRPr="00DD32CE" w:rsidRDefault="00A04C33" w:rsidP="00A04C33">
      <w:pPr>
        <w:pStyle w:val="NormalBold"/>
      </w:pPr>
      <w:r w:rsidRPr="00DD32CE">
        <w:rPr>
          <w:rStyle w:val="HideTWBExt"/>
          <w:b w:val="0"/>
          <w:noProof w:val="0"/>
        </w:rPr>
        <w:t>&lt;Article&gt;</w:t>
      </w:r>
      <w:r w:rsidRPr="00DD32CE">
        <w:t>Betragtning 4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1243011" w14:textId="77777777" w:rsidTr="0030572E">
        <w:trPr>
          <w:trHeight w:hRule="exact" w:val="240"/>
          <w:jc w:val="center"/>
        </w:trPr>
        <w:tc>
          <w:tcPr>
            <w:tcW w:w="9752" w:type="dxa"/>
            <w:gridSpan w:val="2"/>
          </w:tcPr>
          <w:p w14:paraId="065A4C0D" w14:textId="77777777" w:rsidR="00A04C33" w:rsidRPr="00DD32CE" w:rsidRDefault="00A04C33" w:rsidP="0030572E"/>
        </w:tc>
      </w:tr>
      <w:tr w:rsidR="000727E1" w:rsidRPr="00DD32CE" w14:paraId="157F8D9B" w14:textId="77777777" w:rsidTr="0030572E">
        <w:trPr>
          <w:trHeight w:val="240"/>
          <w:jc w:val="center"/>
        </w:trPr>
        <w:tc>
          <w:tcPr>
            <w:tcW w:w="4876" w:type="dxa"/>
          </w:tcPr>
          <w:p w14:paraId="7454CF7E" w14:textId="77777777" w:rsidR="00A04C33" w:rsidRPr="00DD32CE" w:rsidRDefault="00A04C33" w:rsidP="0030572E">
            <w:pPr>
              <w:pStyle w:val="AmColumnHeading"/>
            </w:pPr>
            <w:r w:rsidRPr="00DD32CE">
              <w:t>Kommissionens forslag</w:t>
            </w:r>
          </w:p>
        </w:tc>
        <w:tc>
          <w:tcPr>
            <w:tcW w:w="4876" w:type="dxa"/>
          </w:tcPr>
          <w:p w14:paraId="74A91460" w14:textId="77777777" w:rsidR="00A04C33" w:rsidRPr="00DD32CE" w:rsidRDefault="00A04C33" w:rsidP="0030572E">
            <w:pPr>
              <w:pStyle w:val="AmColumnHeading"/>
            </w:pPr>
            <w:r w:rsidRPr="00DD32CE">
              <w:t>Ændringsforslag</w:t>
            </w:r>
          </w:p>
        </w:tc>
      </w:tr>
      <w:tr w:rsidR="000727E1" w:rsidRPr="00DD32CE" w14:paraId="2E9B03F1" w14:textId="77777777" w:rsidTr="0030572E">
        <w:trPr>
          <w:jc w:val="center"/>
        </w:trPr>
        <w:tc>
          <w:tcPr>
            <w:tcW w:w="4876" w:type="dxa"/>
          </w:tcPr>
          <w:p w14:paraId="596827FB" w14:textId="77777777" w:rsidR="00A04C33" w:rsidRPr="00DD32CE" w:rsidRDefault="00A04C33" w:rsidP="0030572E">
            <w:pPr>
              <w:pStyle w:val="Normal6a"/>
            </w:pPr>
          </w:p>
        </w:tc>
        <w:tc>
          <w:tcPr>
            <w:tcW w:w="4876" w:type="dxa"/>
          </w:tcPr>
          <w:p w14:paraId="0BD2BCA0" w14:textId="77777777" w:rsidR="00A04C33" w:rsidRPr="00DD32CE" w:rsidRDefault="00A04C33" w:rsidP="0030572E">
            <w:pPr>
              <w:pStyle w:val="Normal6a"/>
            </w:pPr>
            <w:r w:rsidRPr="00DD32CE">
              <w:rPr>
                <w:b/>
                <w:i/>
              </w:rPr>
              <w:t>(4a)</w:t>
            </w:r>
            <w:r w:rsidRPr="00DD32CE">
              <w:tab/>
            </w:r>
            <w:r w:rsidRPr="00DD32CE">
              <w:rPr>
                <w:b/>
                <w:i/>
              </w:rPr>
              <w:t>Beskyttelse af børn online bør ikke tilsidesætte respekten for brugerens privatliv. Der skal ikke med forslaget indføres en generel kontrolpligt, men en kontrol i særlige tilfælde afhængigt af risikoen.</w:t>
            </w:r>
          </w:p>
        </w:tc>
      </w:tr>
    </w:tbl>
    <w:p w14:paraId="0BF308C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{FR}</w:t>
      </w:r>
      <w:r w:rsidRPr="00DD32CE">
        <w:t>fr</w:t>
      </w:r>
      <w:r w:rsidRPr="00DD32CE">
        <w:rPr>
          <w:rStyle w:val="HideTWBExt"/>
          <w:noProof w:val="0"/>
        </w:rPr>
        <w:t>&lt;/Original&gt;</w:t>
      </w:r>
    </w:p>
    <w:p w14:paraId="05A44DB4" w14:textId="77777777" w:rsidR="00A04C33" w:rsidRPr="00DD32CE" w:rsidRDefault="00A04C33" w:rsidP="00A04C33">
      <w:r w:rsidRPr="00DD32CE">
        <w:rPr>
          <w:rStyle w:val="HideTWBExt"/>
          <w:noProof w:val="0"/>
        </w:rPr>
        <w:t>&lt;/Amend&gt;</w:t>
      </w:r>
    </w:p>
    <w:p w14:paraId="701CE76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307</w:t>
      </w:r>
      <w:r w:rsidRPr="00DD32CE">
        <w:rPr>
          <w:rStyle w:val="HideTWBExt"/>
          <w:b w:val="0"/>
          <w:noProof w:val="0"/>
        </w:rPr>
        <w:t>&lt;/NumAm&gt;</w:t>
      </w:r>
    </w:p>
    <w:p w14:paraId="1FE6BEBA"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22FAABA" w14:textId="77777777" w:rsidR="00A04C33" w:rsidRPr="00DD32CE" w:rsidRDefault="00A04C33" w:rsidP="00A04C33">
      <w:pPr>
        <w:pStyle w:val="NormalBold"/>
      </w:pPr>
      <w:r w:rsidRPr="00DD32CE">
        <w:rPr>
          <w:rStyle w:val="HideTWBExt"/>
          <w:b w:val="0"/>
          <w:noProof w:val="0"/>
        </w:rPr>
        <w:t>&lt;/RepeatBlock-By&gt;</w:t>
      </w:r>
    </w:p>
    <w:p w14:paraId="29B5948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60F31A5" w14:textId="77777777" w:rsidR="00A04C33" w:rsidRPr="00DD32CE" w:rsidRDefault="00A04C33" w:rsidP="00A04C33">
      <w:pPr>
        <w:pStyle w:val="NormalBold"/>
      </w:pPr>
      <w:r w:rsidRPr="00DD32CE">
        <w:rPr>
          <w:rStyle w:val="HideTWBExt"/>
          <w:b w:val="0"/>
          <w:noProof w:val="0"/>
        </w:rPr>
        <w:t>&lt;Article&gt;</w:t>
      </w:r>
      <w:r w:rsidRPr="00DD32CE">
        <w:t>Betragtning 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017745C" w14:textId="77777777" w:rsidTr="0030572E">
        <w:trPr>
          <w:trHeight w:hRule="exact" w:val="240"/>
          <w:jc w:val="center"/>
        </w:trPr>
        <w:tc>
          <w:tcPr>
            <w:tcW w:w="9752" w:type="dxa"/>
            <w:gridSpan w:val="2"/>
          </w:tcPr>
          <w:p w14:paraId="7FF0486D" w14:textId="77777777" w:rsidR="00A04C33" w:rsidRPr="00DD32CE" w:rsidRDefault="00A04C33" w:rsidP="0030572E"/>
        </w:tc>
      </w:tr>
      <w:tr w:rsidR="000727E1" w:rsidRPr="00DD32CE" w14:paraId="0B98C8F3" w14:textId="77777777" w:rsidTr="0030572E">
        <w:trPr>
          <w:trHeight w:val="240"/>
          <w:jc w:val="center"/>
        </w:trPr>
        <w:tc>
          <w:tcPr>
            <w:tcW w:w="4876" w:type="dxa"/>
          </w:tcPr>
          <w:p w14:paraId="5ED7C383" w14:textId="77777777" w:rsidR="00A04C33" w:rsidRPr="00DD32CE" w:rsidRDefault="00A04C33" w:rsidP="0030572E">
            <w:pPr>
              <w:pStyle w:val="AmColumnHeading"/>
            </w:pPr>
            <w:r w:rsidRPr="00DD32CE">
              <w:t>Kommissionens forslag</w:t>
            </w:r>
          </w:p>
        </w:tc>
        <w:tc>
          <w:tcPr>
            <w:tcW w:w="4876" w:type="dxa"/>
          </w:tcPr>
          <w:p w14:paraId="16746D7B" w14:textId="77777777" w:rsidR="00A04C33" w:rsidRPr="00DD32CE" w:rsidRDefault="00A04C33" w:rsidP="0030572E">
            <w:pPr>
              <w:pStyle w:val="AmColumnHeading"/>
            </w:pPr>
            <w:r w:rsidRPr="00DD32CE">
              <w:t>Ændringsforslag</w:t>
            </w:r>
          </w:p>
        </w:tc>
      </w:tr>
      <w:tr w:rsidR="000727E1" w:rsidRPr="00DD32CE" w14:paraId="700590C8" w14:textId="77777777" w:rsidTr="0030572E">
        <w:trPr>
          <w:jc w:val="center"/>
        </w:trPr>
        <w:tc>
          <w:tcPr>
            <w:tcW w:w="4876" w:type="dxa"/>
          </w:tcPr>
          <w:p w14:paraId="7F61CDC4" w14:textId="77777777" w:rsidR="00A04C33" w:rsidRPr="00DD32CE" w:rsidRDefault="00A04C33" w:rsidP="0030572E">
            <w:pPr>
              <w:pStyle w:val="Normal6a"/>
            </w:pPr>
            <w:r w:rsidRPr="00DD32CE">
              <w:t>(5)</w:t>
            </w:r>
            <w:r w:rsidRPr="00DD32CE">
              <w:tab/>
              <w:t>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w:t>
            </w:r>
            <w:r w:rsidRPr="00DD32CE">
              <w:rPr>
                <w:b/>
                <w:i/>
              </w:rPr>
              <w:t xml:space="preserve"> såsom meddelelsestjenester og webbaserede e-</w:t>
            </w:r>
            <w:r w:rsidRPr="00DD32CE">
              <w:rPr>
                <w:b/>
                <w:i/>
              </w:rPr>
              <w:lastRenderedPageBreak/>
              <w:t>mailtjenester, hvis disse tjenester er offentligt tilgængelige</w:t>
            </w:r>
            <w:r w:rsidRPr="00DD32CE">
              <w:t xml:space="preserve">. </w:t>
            </w:r>
            <w:r w:rsidRPr="00DD32CE">
              <w:rPr>
                <w:b/>
                <w:i/>
              </w:rPr>
              <w:t>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c>
          <w:tcPr>
            <w:tcW w:w="4876" w:type="dxa"/>
          </w:tcPr>
          <w:p w14:paraId="661FE0F2" w14:textId="77777777" w:rsidR="00A04C33" w:rsidRPr="00DD32CE" w:rsidRDefault="00A04C33" w:rsidP="0030572E">
            <w:pPr>
              <w:pStyle w:val="Normal6a"/>
            </w:pPr>
            <w:r w:rsidRPr="00DD32CE">
              <w:lastRenderedPageBreak/>
              <w:t>(5)</w:t>
            </w:r>
            <w:r w:rsidRPr="00DD32CE">
              <w:tab/>
              <w:t xml:space="preserve">For at nå målene i denne forordning bør den gælde for udbydere af tjenester, der kan blive misbrugt med henblik på seksuelt misbrug af børn online. Da disse tjenester i stigende grad misbruges til dette formål, bør de omfatte offentligt tilgængelige </w:t>
            </w:r>
            <w:r w:rsidRPr="00DD32CE">
              <w:rPr>
                <w:b/>
                <w:i/>
              </w:rPr>
              <w:t xml:space="preserve">nummeruafhængige </w:t>
            </w:r>
            <w:r w:rsidRPr="00DD32CE">
              <w:t>interpersonelle kommunikationstjenester.</w:t>
            </w:r>
          </w:p>
        </w:tc>
      </w:tr>
    </w:tbl>
    <w:p w14:paraId="209045F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9D7D6A3" w14:textId="77777777" w:rsidR="00A04C33" w:rsidRPr="00DD32CE" w:rsidRDefault="00A04C33" w:rsidP="00A04C33">
      <w:r w:rsidRPr="00DD32CE">
        <w:rPr>
          <w:rStyle w:val="HideTWBExt"/>
          <w:noProof w:val="0"/>
        </w:rPr>
        <w:t>&lt;/Amend&gt;</w:t>
      </w:r>
    </w:p>
    <w:p w14:paraId="4C97C60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308</w:t>
      </w:r>
      <w:r w:rsidRPr="00DD32CE">
        <w:rPr>
          <w:rStyle w:val="HideTWBExt"/>
          <w:b w:val="0"/>
          <w:noProof w:val="0"/>
        </w:rPr>
        <w:t>&lt;/NumAm&gt;</w:t>
      </w:r>
    </w:p>
    <w:p w14:paraId="7594A2A0" w14:textId="77777777" w:rsidR="00A04C33" w:rsidRPr="00DD32CE" w:rsidRDefault="00A04C33" w:rsidP="00A04C33">
      <w:pPr>
        <w:pStyle w:val="NormalBold"/>
      </w:pPr>
      <w:r w:rsidRPr="00DD32CE">
        <w:rPr>
          <w:rStyle w:val="HideTWBExt"/>
          <w:b w:val="0"/>
          <w:noProof w:val="0"/>
        </w:rPr>
        <w:t>&lt;RepeatBlock-By&gt;&lt;Members&gt;</w:t>
      </w:r>
      <w:r w:rsidRPr="00DD32CE">
        <w:t>Sara Skyttedal, David Lega, Andrey Kovatchev, Tomáš Zdechovský, Stefan Berger, Christian Doleschal, Helmut Geuking, Ivan Štefanec, Peter Pollák, Johan Nissinen, Karen Melchior</w:t>
      </w:r>
      <w:r w:rsidRPr="00DD32CE">
        <w:rPr>
          <w:rStyle w:val="HideTWBExt"/>
          <w:b w:val="0"/>
          <w:noProof w:val="0"/>
        </w:rPr>
        <w:t>&lt;/Members&gt;</w:t>
      </w:r>
    </w:p>
    <w:p w14:paraId="622FDB25" w14:textId="77777777" w:rsidR="00A04C33" w:rsidRPr="00DD32CE" w:rsidRDefault="00A04C33" w:rsidP="00A04C33">
      <w:pPr>
        <w:pStyle w:val="NormalBold"/>
      </w:pPr>
      <w:r w:rsidRPr="00DD32CE">
        <w:rPr>
          <w:rStyle w:val="HideTWBExt"/>
          <w:b w:val="0"/>
          <w:noProof w:val="0"/>
        </w:rPr>
        <w:t>&lt;/RepeatBlock-By&gt;</w:t>
      </w:r>
    </w:p>
    <w:p w14:paraId="60F7009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EDDAA9D" w14:textId="77777777" w:rsidR="00A04C33" w:rsidRPr="00DD32CE" w:rsidRDefault="00A04C33" w:rsidP="00A04C33">
      <w:pPr>
        <w:pStyle w:val="NormalBold"/>
      </w:pPr>
      <w:r w:rsidRPr="00DD32CE">
        <w:rPr>
          <w:rStyle w:val="HideTWBExt"/>
          <w:b w:val="0"/>
          <w:noProof w:val="0"/>
        </w:rPr>
        <w:t>&lt;Article&gt;</w:t>
      </w:r>
      <w:r w:rsidRPr="00DD32CE">
        <w:t>Betragtning 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E13A255" w14:textId="77777777" w:rsidTr="0030572E">
        <w:trPr>
          <w:trHeight w:hRule="exact" w:val="240"/>
          <w:jc w:val="center"/>
        </w:trPr>
        <w:tc>
          <w:tcPr>
            <w:tcW w:w="9752" w:type="dxa"/>
            <w:gridSpan w:val="2"/>
          </w:tcPr>
          <w:p w14:paraId="18E7577A" w14:textId="77777777" w:rsidR="00A04C33" w:rsidRPr="00DD32CE" w:rsidRDefault="00A04C33" w:rsidP="0030572E"/>
        </w:tc>
      </w:tr>
      <w:tr w:rsidR="000727E1" w:rsidRPr="00DD32CE" w14:paraId="706ACCCF" w14:textId="77777777" w:rsidTr="0030572E">
        <w:trPr>
          <w:trHeight w:val="240"/>
          <w:jc w:val="center"/>
        </w:trPr>
        <w:tc>
          <w:tcPr>
            <w:tcW w:w="4876" w:type="dxa"/>
          </w:tcPr>
          <w:p w14:paraId="52478DDD" w14:textId="77777777" w:rsidR="00A04C33" w:rsidRPr="00DD32CE" w:rsidRDefault="00A04C33" w:rsidP="0030572E">
            <w:pPr>
              <w:pStyle w:val="AmColumnHeading"/>
            </w:pPr>
            <w:r w:rsidRPr="00DD32CE">
              <w:t>Kommissionens forslag</w:t>
            </w:r>
          </w:p>
        </w:tc>
        <w:tc>
          <w:tcPr>
            <w:tcW w:w="4876" w:type="dxa"/>
          </w:tcPr>
          <w:p w14:paraId="1E1A4236" w14:textId="77777777" w:rsidR="00A04C33" w:rsidRPr="00DD32CE" w:rsidRDefault="00A04C33" w:rsidP="0030572E">
            <w:pPr>
              <w:pStyle w:val="AmColumnHeading"/>
            </w:pPr>
            <w:r w:rsidRPr="00DD32CE">
              <w:t>Ændringsforslag</w:t>
            </w:r>
          </w:p>
        </w:tc>
      </w:tr>
      <w:tr w:rsidR="000727E1" w:rsidRPr="00DD32CE" w14:paraId="58BCF9D3" w14:textId="77777777" w:rsidTr="0030572E">
        <w:trPr>
          <w:jc w:val="center"/>
        </w:trPr>
        <w:tc>
          <w:tcPr>
            <w:tcW w:w="4876" w:type="dxa"/>
          </w:tcPr>
          <w:p w14:paraId="4C400E12" w14:textId="77777777" w:rsidR="00A04C33" w:rsidRPr="00DD32CE" w:rsidRDefault="00A04C33" w:rsidP="0030572E">
            <w:pPr>
              <w:pStyle w:val="Normal6a"/>
            </w:pPr>
            <w:r w:rsidRPr="00DD32CE">
              <w:t>(5)</w:t>
            </w:r>
            <w:r w:rsidRPr="00DD32CE">
              <w:tab/>
              <w:t xml:space="preserve">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 såsom meddelelsestjenester og webbaserede e-mailtjenester, hvis disse tjenester er offentligt tilgængelige. Da tjenester, der blot muliggør direkte interpersonel og </w:t>
            </w:r>
            <w:r w:rsidRPr="00DD32CE">
              <w:lastRenderedPageBreak/>
              <w:t>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c>
          <w:tcPr>
            <w:tcW w:w="4876" w:type="dxa"/>
          </w:tcPr>
          <w:p w14:paraId="50689F88" w14:textId="77777777" w:rsidR="00A04C33" w:rsidRPr="00DD32CE" w:rsidRDefault="00A04C33" w:rsidP="0030572E">
            <w:pPr>
              <w:pStyle w:val="Normal6a"/>
            </w:pPr>
            <w:r w:rsidRPr="00DD32CE">
              <w:lastRenderedPageBreak/>
              <w:t>(5)</w:t>
            </w:r>
            <w:r w:rsidRPr="00DD32CE">
              <w:tab/>
              <w:t xml:space="preserve">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 såsom meddelelsestjenester og webbaserede e-mailtjenester, hvis disse tjenester er offentligt tilgængelige. Da tjenester, der blot muliggør direkte interpersonel og </w:t>
            </w:r>
            <w:r w:rsidRPr="00DD32CE">
              <w:lastRenderedPageBreak/>
              <w:t xml:space="preserve">interaktiv informationsudveksling som en mindre støttefunktion, der er tæt knyttet til en anden tjeneste, f.eks. chat og lignende funktioner som led i spil, billeddeling og videohosting, ligeledes kan blive misbrugt, bør de også være omfattet af denne forordning. </w:t>
            </w:r>
            <w:r w:rsidRPr="00DD32CE">
              <w:rPr>
                <w:b/>
                <w:i/>
              </w:rPr>
              <w:t>Onlinesøgemaskiner og andre tjenester, der anvender kunstig intelligens, bør også være omfattet.</w:t>
            </w:r>
            <w:r w:rsidRPr="00DD32CE">
              <w:t xml:space="preserve">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w:t>
            </w:r>
            <w:r w:rsidRPr="00DD32CE">
              <w:rPr>
                <w:b/>
                <w:i/>
              </w:rPr>
              <w:t xml:space="preserve">og målrettet </w:t>
            </w:r>
            <w:r w:rsidRPr="00DD32CE">
              <w:t xml:space="preserve">måde. </w:t>
            </w:r>
            <w:r w:rsidRPr="00DD32CE">
              <w:rPr>
                <w:b/>
                <w:i/>
              </w:rPr>
              <w:t>I betragtning af den afgørende betydning af retten til respekt for privatlivets fred og retten til beskyttelse af personoplysninger, som nedfældet i chartret om grundlæggende rettigheder, bør intet i denne forordning fortolkes som forbud mod eller svækkelse af integriteten og fortroligheden af end-to-end-krypteret indhold og kommunikation.</w:t>
            </w:r>
          </w:p>
        </w:tc>
      </w:tr>
    </w:tbl>
    <w:p w14:paraId="64C8F030"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BB347CB"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77D5EEDD" w14:textId="77777777" w:rsidR="00A04C33" w:rsidRPr="00DD32CE" w:rsidRDefault="00A04C33" w:rsidP="00A04C33">
      <w:pPr>
        <w:pStyle w:val="AmJustText"/>
      </w:pPr>
      <w:r w:rsidRPr="00DD32CE">
        <w:t>Integriteten og fortroligheden af end-to-end-krypteret indhold og kommunikation er afgørende for fortroligheden af digital korrespondance og dermed en forudsætning for retten til respekt for privatliv og familieliv og retten til beskyttelse af personoplysninger som nedfældet i artikel 7 og 8 i Den Europæiske Unions charter om grundlæggende rettigheder (2000/C364/01). Scanning på klientsiden med sidekanallæk er et eksempel på en praksis, der, om end den ikke nødvendigvis "svækker" end-to-end-krypteringen, stadig bringer integriteten og fortroligheden af end-to-end-krypteret indhold og kommunikation i fare.</w:t>
      </w:r>
    </w:p>
    <w:p w14:paraId="6539965C" w14:textId="77777777" w:rsidR="00A04C33" w:rsidRPr="00DD32CE" w:rsidRDefault="00A04C33" w:rsidP="00A04C33">
      <w:r w:rsidRPr="00DD32CE">
        <w:rPr>
          <w:rStyle w:val="HideTWBExt"/>
          <w:noProof w:val="0"/>
        </w:rPr>
        <w:t>&lt;/Amend&gt;</w:t>
      </w:r>
    </w:p>
    <w:p w14:paraId="596F08F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309</w:t>
      </w:r>
      <w:r w:rsidRPr="00DD32CE">
        <w:rPr>
          <w:rStyle w:val="HideTWBExt"/>
          <w:b w:val="0"/>
          <w:noProof w:val="0"/>
        </w:rPr>
        <w:t>&lt;/NumAm&gt;</w:t>
      </w:r>
    </w:p>
    <w:p w14:paraId="13B70DEC"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709DE0B0" w14:textId="77777777" w:rsidR="00A04C33" w:rsidRPr="00DD32CE" w:rsidRDefault="00A04C33" w:rsidP="00A04C33">
      <w:pPr>
        <w:pStyle w:val="NormalBold"/>
      </w:pPr>
      <w:r w:rsidRPr="00DD32CE">
        <w:rPr>
          <w:rStyle w:val="HideTWBExt"/>
          <w:b w:val="0"/>
          <w:noProof w:val="0"/>
        </w:rPr>
        <w:t>&lt;/RepeatBlock-By&gt;</w:t>
      </w:r>
    </w:p>
    <w:p w14:paraId="73C1A47D" w14:textId="77777777" w:rsidR="00A04C33" w:rsidRPr="00DD32CE" w:rsidRDefault="00A04C33" w:rsidP="00A04C33">
      <w:pPr>
        <w:pStyle w:val="NormalBold"/>
      </w:pPr>
      <w:r w:rsidRPr="00DD32CE">
        <w:rPr>
          <w:rStyle w:val="HideTWBExt"/>
          <w:b w:val="0"/>
          <w:noProof w:val="0"/>
        </w:rPr>
        <w:lastRenderedPageBreak/>
        <w:t>&lt;DocAmend&gt;</w:t>
      </w:r>
      <w:r w:rsidRPr="00DD32CE">
        <w:t>Forslag til forordning</w:t>
      </w:r>
      <w:r w:rsidRPr="00DD32CE">
        <w:rPr>
          <w:rStyle w:val="HideTWBExt"/>
          <w:b w:val="0"/>
          <w:noProof w:val="0"/>
        </w:rPr>
        <w:t>&lt;/DocAmend&gt;</w:t>
      </w:r>
    </w:p>
    <w:p w14:paraId="66D0469E" w14:textId="77777777" w:rsidR="00A04C33" w:rsidRPr="00DD32CE" w:rsidRDefault="00A04C33" w:rsidP="00A04C33">
      <w:pPr>
        <w:pStyle w:val="NormalBold"/>
      </w:pPr>
      <w:r w:rsidRPr="00DD32CE">
        <w:rPr>
          <w:rStyle w:val="HideTWBExt"/>
          <w:b w:val="0"/>
          <w:noProof w:val="0"/>
        </w:rPr>
        <w:t>&lt;Article&gt;</w:t>
      </w:r>
      <w:r w:rsidRPr="00DD32CE">
        <w:t>Betragtning 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04E3523" w14:textId="77777777" w:rsidTr="0030572E">
        <w:trPr>
          <w:trHeight w:hRule="exact" w:val="240"/>
          <w:jc w:val="center"/>
        </w:trPr>
        <w:tc>
          <w:tcPr>
            <w:tcW w:w="9752" w:type="dxa"/>
            <w:gridSpan w:val="2"/>
          </w:tcPr>
          <w:p w14:paraId="5F321B4D" w14:textId="77777777" w:rsidR="00A04C33" w:rsidRPr="00DD32CE" w:rsidRDefault="00A04C33" w:rsidP="0030572E"/>
        </w:tc>
      </w:tr>
      <w:tr w:rsidR="000727E1" w:rsidRPr="00DD32CE" w14:paraId="17146FF4" w14:textId="77777777" w:rsidTr="0030572E">
        <w:trPr>
          <w:trHeight w:val="240"/>
          <w:jc w:val="center"/>
        </w:trPr>
        <w:tc>
          <w:tcPr>
            <w:tcW w:w="4876" w:type="dxa"/>
          </w:tcPr>
          <w:p w14:paraId="73594339" w14:textId="77777777" w:rsidR="00A04C33" w:rsidRPr="00DD32CE" w:rsidRDefault="00A04C33" w:rsidP="0030572E">
            <w:pPr>
              <w:pStyle w:val="AmColumnHeading"/>
            </w:pPr>
            <w:r w:rsidRPr="00DD32CE">
              <w:t>Kommissionens forslag</w:t>
            </w:r>
          </w:p>
        </w:tc>
        <w:tc>
          <w:tcPr>
            <w:tcW w:w="4876" w:type="dxa"/>
          </w:tcPr>
          <w:p w14:paraId="4274D4CC" w14:textId="77777777" w:rsidR="00A04C33" w:rsidRPr="00DD32CE" w:rsidRDefault="00A04C33" w:rsidP="0030572E">
            <w:pPr>
              <w:pStyle w:val="AmColumnHeading"/>
            </w:pPr>
            <w:r w:rsidRPr="00DD32CE">
              <w:t>Ændringsforslag</w:t>
            </w:r>
          </w:p>
        </w:tc>
      </w:tr>
      <w:tr w:rsidR="000727E1" w:rsidRPr="00DD32CE" w14:paraId="6A524358" w14:textId="77777777" w:rsidTr="0030572E">
        <w:trPr>
          <w:jc w:val="center"/>
        </w:trPr>
        <w:tc>
          <w:tcPr>
            <w:tcW w:w="4876" w:type="dxa"/>
          </w:tcPr>
          <w:p w14:paraId="06178EF4" w14:textId="77777777" w:rsidR="00A04C33" w:rsidRPr="00DD32CE" w:rsidRDefault="00A04C33" w:rsidP="0030572E">
            <w:pPr>
              <w:pStyle w:val="Normal6a"/>
            </w:pPr>
            <w:r w:rsidRPr="00DD32CE">
              <w:t>(5)</w:t>
            </w:r>
            <w:r w:rsidRPr="00DD32CE">
              <w:tab/>
              <w:t>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c>
          <w:tcPr>
            <w:tcW w:w="4876" w:type="dxa"/>
          </w:tcPr>
          <w:p w14:paraId="50D3D9AB" w14:textId="77777777" w:rsidR="00A04C33" w:rsidRPr="00DD32CE" w:rsidRDefault="00A04C33" w:rsidP="0030572E">
            <w:pPr>
              <w:pStyle w:val="Normal6a"/>
            </w:pPr>
            <w:r w:rsidRPr="00DD32CE">
              <w:t>(5)</w:t>
            </w:r>
            <w:r w:rsidRPr="00DD32CE">
              <w:tab/>
              <w:t xml:space="preserve">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 </w:t>
            </w:r>
            <w:r w:rsidRPr="00DD32CE">
              <w:rPr>
                <w:b/>
                <w:i/>
              </w:rPr>
              <w:t>uden at sænke standarderne for beskyttelse af børn</w:t>
            </w:r>
            <w:r w:rsidRPr="00DD32CE">
              <w:t>.</w:t>
            </w:r>
          </w:p>
        </w:tc>
      </w:tr>
    </w:tbl>
    <w:p w14:paraId="70EE791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7A80CF9" w14:textId="77777777" w:rsidR="00A04C33" w:rsidRPr="00DD32CE" w:rsidRDefault="00A04C33" w:rsidP="00A04C33">
      <w:r w:rsidRPr="00DD32CE">
        <w:rPr>
          <w:rStyle w:val="HideTWBExt"/>
          <w:noProof w:val="0"/>
        </w:rPr>
        <w:t>&lt;/Amend&gt;</w:t>
      </w:r>
    </w:p>
    <w:p w14:paraId="5DEF215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310</w:t>
      </w:r>
      <w:r w:rsidRPr="00DD32CE">
        <w:rPr>
          <w:rStyle w:val="HideTWBExt"/>
          <w:b w:val="0"/>
          <w:noProof w:val="0"/>
        </w:rPr>
        <w:t>&lt;/NumAm&gt;</w:t>
      </w:r>
    </w:p>
    <w:p w14:paraId="39DFD948"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B9F7998"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0089F47" w14:textId="77777777" w:rsidR="00A04C33" w:rsidRPr="00DD32CE" w:rsidRDefault="00A04C33" w:rsidP="00A04C33">
      <w:pPr>
        <w:pStyle w:val="NormalBold"/>
      </w:pPr>
      <w:r w:rsidRPr="00DD32CE">
        <w:rPr>
          <w:rStyle w:val="HideTWBExt"/>
          <w:b w:val="0"/>
          <w:noProof w:val="0"/>
        </w:rPr>
        <w:t>&lt;/RepeatBlock-By&gt;</w:t>
      </w:r>
    </w:p>
    <w:p w14:paraId="35D31F3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F615233" w14:textId="77777777" w:rsidR="00A04C33" w:rsidRPr="00DD32CE" w:rsidRDefault="00A04C33" w:rsidP="00A04C33">
      <w:pPr>
        <w:pStyle w:val="NormalBold"/>
      </w:pPr>
      <w:r w:rsidRPr="00DD32CE">
        <w:rPr>
          <w:rStyle w:val="HideTWBExt"/>
          <w:b w:val="0"/>
          <w:noProof w:val="0"/>
        </w:rPr>
        <w:t>&lt;Article&gt;</w:t>
      </w:r>
      <w:r w:rsidRPr="00DD32CE">
        <w:t>Betragtning 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C5E5469" w14:textId="77777777" w:rsidTr="0030572E">
        <w:trPr>
          <w:trHeight w:hRule="exact" w:val="240"/>
          <w:jc w:val="center"/>
        </w:trPr>
        <w:tc>
          <w:tcPr>
            <w:tcW w:w="9752" w:type="dxa"/>
            <w:gridSpan w:val="2"/>
          </w:tcPr>
          <w:p w14:paraId="539B6AD5" w14:textId="77777777" w:rsidR="00A04C33" w:rsidRPr="00DD32CE" w:rsidRDefault="00A04C33" w:rsidP="0030572E"/>
        </w:tc>
      </w:tr>
      <w:tr w:rsidR="000727E1" w:rsidRPr="00DD32CE" w14:paraId="53478361" w14:textId="77777777" w:rsidTr="0030572E">
        <w:trPr>
          <w:trHeight w:val="240"/>
          <w:jc w:val="center"/>
        </w:trPr>
        <w:tc>
          <w:tcPr>
            <w:tcW w:w="4876" w:type="dxa"/>
          </w:tcPr>
          <w:p w14:paraId="19D8EA42" w14:textId="77777777" w:rsidR="00A04C33" w:rsidRPr="00DD32CE" w:rsidRDefault="00A04C33" w:rsidP="0030572E">
            <w:pPr>
              <w:pStyle w:val="AmColumnHeading"/>
            </w:pPr>
            <w:r w:rsidRPr="00DD32CE">
              <w:lastRenderedPageBreak/>
              <w:t>Kommissionens forslag</w:t>
            </w:r>
          </w:p>
        </w:tc>
        <w:tc>
          <w:tcPr>
            <w:tcW w:w="4876" w:type="dxa"/>
          </w:tcPr>
          <w:p w14:paraId="319F9C9A" w14:textId="77777777" w:rsidR="00A04C33" w:rsidRPr="00DD32CE" w:rsidRDefault="00A04C33" w:rsidP="0030572E">
            <w:pPr>
              <w:pStyle w:val="AmColumnHeading"/>
            </w:pPr>
            <w:r w:rsidRPr="00DD32CE">
              <w:t>Ændringsforslag</w:t>
            </w:r>
          </w:p>
        </w:tc>
      </w:tr>
      <w:tr w:rsidR="000727E1" w:rsidRPr="00DD32CE" w14:paraId="3941980D" w14:textId="77777777" w:rsidTr="0030572E">
        <w:trPr>
          <w:jc w:val="center"/>
        </w:trPr>
        <w:tc>
          <w:tcPr>
            <w:tcW w:w="4876" w:type="dxa"/>
          </w:tcPr>
          <w:p w14:paraId="79880C5B" w14:textId="77777777" w:rsidR="00A04C33" w:rsidRPr="00DD32CE" w:rsidRDefault="00A04C33" w:rsidP="0030572E">
            <w:pPr>
              <w:pStyle w:val="Normal6a"/>
            </w:pPr>
            <w:r w:rsidRPr="00DD32CE">
              <w:t>(5)</w:t>
            </w:r>
            <w:r w:rsidRPr="00DD32CE">
              <w:tab/>
              <w:t xml:space="preserve">For at nå målene i denne forordning bør den gælde for udbydere af tjenester, der </w:t>
            </w:r>
            <w:r w:rsidRPr="00DD32CE">
              <w:rPr>
                <w:b/>
                <w:bCs/>
                <w:i/>
                <w:iCs/>
              </w:rPr>
              <w:t>kan blive misbrugt</w:t>
            </w:r>
            <w:r w:rsidRPr="00DD32CE">
              <w:t xml:space="preserve"> med henblik på seksuelt misbrug af børn online. Da disse tjenester i stigende grad misbruges til dette formål, </w:t>
            </w:r>
            <w:r w:rsidRPr="00DD32CE">
              <w:rPr>
                <w:b/>
                <w:bCs/>
                <w:i/>
                <w:iCs/>
              </w:rPr>
              <w:t>bør</w:t>
            </w:r>
            <w:r w:rsidRPr="00DD32CE">
              <w:t xml:space="preserve"> de omfatte offentligt tilgængelige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c>
          <w:tcPr>
            <w:tcW w:w="4876" w:type="dxa"/>
          </w:tcPr>
          <w:p w14:paraId="734F0361" w14:textId="77777777" w:rsidR="00A04C33" w:rsidRPr="00DD32CE" w:rsidRDefault="00A04C33" w:rsidP="0030572E">
            <w:pPr>
              <w:pStyle w:val="Normal6a"/>
            </w:pPr>
            <w:r w:rsidRPr="00DD32CE">
              <w:t>(5)</w:t>
            </w:r>
            <w:r w:rsidRPr="00DD32CE">
              <w:tab/>
              <w:t xml:space="preserve">For at nå målene i denne forordning bør den gælde for udbydere af tjenester, der </w:t>
            </w:r>
            <w:r w:rsidRPr="00DD32CE">
              <w:rPr>
                <w:b/>
                <w:bCs/>
                <w:i/>
                <w:iCs/>
              </w:rPr>
              <w:t>i betydeligt omfang</w:t>
            </w:r>
            <w:r w:rsidRPr="00DD32CE">
              <w:t xml:space="preserve"> </w:t>
            </w:r>
            <w:r w:rsidRPr="00DD32CE">
              <w:rPr>
                <w:b/>
                <w:bCs/>
                <w:i/>
                <w:iCs/>
              </w:rPr>
              <w:t>misbruges</w:t>
            </w:r>
            <w:r w:rsidRPr="00DD32CE">
              <w:t xml:space="preserve"> med henblik på seksuelt misbrug af børn online. Da disse tjenester i stigende grad misbruges til dette formål, </w:t>
            </w:r>
            <w:r w:rsidRPr="00DD32CE">
              <w:rPr>
                <w:b/>
                <w:bCs/>
                <w:i/>
                <w:iCs/>
              </w:rPr>
              <w:t>kunne</w:t>
            </w:r>
            <w:r w:rsidRPr="00DD32CE">
              <w:rPr>
                <w:b/>
                <w:bCs/>
              </w:rPr>
              <w:t xml:space="preserve"> </w:t>
            </w:r>
            <w:r w:rsidRPr="00DD32CE">
              <w:t>de omfatte offentligt tilgængelige</w:t>
            </w:r>
            <w:r w:rsidRPr="00DD32CE">
              <w:rPr>
                <w:b/>
                <w:bCs/>
                <w:i/>
                <w:iCs/>
              </w:rPr>
              <w:t>,</w:t>
            </w:r>
            <w:r w:rsidRPr="00DD32CE">
              <w:t xml:space="preserve"> </w:t>
            </w:r>
            <w:r w:rsidRPr="00DD32CE">
              <w:rPr>
                <w:b/>
                <w:bCs/>
                <w:i/>
                <w:iCs/>
              </w:rPr>
              <w:t>nummeruafhængige,</w:t>
            </w:r>
            <w:r w:rsidRPr="00DD32CE">
              <w:t xml:space="preserv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r>
    </w:tbl>
    <w:p w14:paraId="2472EF4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8527EB6"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3FD3F8FD" w14:textId="77777777" w:rsidR="00A04C33" w:rsidRPr="00DD32CE" w:rsidRDefault="00A04C33" w:rsidP="00A04C33">
      <w:pPr>
        <w:pStyle w:val="AmJustText"/>
      </w:pPr>
      <w:r w:rsidRPr="00DD32CE">
        <w:t>Det er ikke logisk at henvise til forskellige risici og samme risici, når man taler om samme type tjenester.</w:t>
      </w:r>
    </w:p>
    <w:p w14:paraId="4203D8D4" w14:textId="77777777" w:rsidR="00A04C33" w:rsidRPr="00DD32CE" w:rsidRDefault="00A04C33" w:rsidP="00A04C33">
      <w:r w:rsidRPr="00DD32CE">
        <w:rPr>
          <w:rStyle w:val="HideTWBExt"/>
          <w:noProof w:val="0"/>
        </w:rPr>
        <w:t>&lt;/Amend&gt;</w:t>
      </w:r>
    </w:p>
    <w:p w14:paraId="1A0C96B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311</w:t>
      </w:r>
      <w:r w:rsidRPr="00DD32CE">
        <w:rPr>
          <w:rStyle w:val="HideTWBExt"/>
          <w:b w:val="0"/>
          <w:noProof w:val="0"/>
        </w:rPr>
        <w:t>&lt;/NumAm&gt;</w:t>
      </w:r>
    </w:p>
    <w:p w14:paraId="6FFF486A"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2F8A0B76" w14:textId="77777777" w:rsidR="00A04C33" w:rsidRPr="00DD32CE" w:rsidRDefault="00A04C33" w:rsidP="00A04C33">
      <w:pPr>
        <w:pStyle w:val="NormalBold"/>
      </w:pPr>
      <w:r w:rsidRPr="00DD32CE">
        <w:rPr>
          <w:rStyle w:val="HideTWBExt"/>
          <w:b w:val="0"/>
          <w:noProof w:val="0"/>
        </w:rPr>
        <w:t>&lt;/RepeatBlock-By&gt;</w:t>
      </w:r>
    </w:p>
    <w:p w14:paraId="5DE6789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DAC568C" w14:textId="77777777" w:rsidR="00A04C33" w:rsidRPr="00DD32CE" w:rsidRDefault="00A04C33" w:rsidP="00A04C33">
      <w:pPr>
        <w:pStyle w:val="NormalBold"/>
      </w:pPr>
      <w:r w:rsidRPr="00DD32CE">
        <w:rPr>
          <w:rStyle w:val="HideTWBExt"/>
          <w:b w:val="0"/>
          <w:noProof w:val="0"/>
        </w:rPr>
        <w:t>&lt;Article&gt;</w:t>
      </w:r>
      <w:r w:rsidRPr="00DD32CE">
        <w:t>Betragtning 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1AB0141" w14:textId="77777777" w:rsidTr="0030572E">
        <w:trPr>
          <w:trHeight w:hRule="exact" w:val="240"/>
          <w:jc w:val="center"/>
        </w:trPr>
        <w:tc>
          <w:tcPr>
            <w:tcW w:w="9752" w:type="dxa"/>
            <w:gridSpan w:val="2"/>
          </w:tcPr>
          <w:p w14:paraId="07812D14" w14:textId="77777777" w:rsidR="00A04C33" w:rsidRPr="00DD32CE" w:rsidRDefault="00A04C33" w:rsidP="0030572E"/>
        </w:tc>
      </w:tr>
      <w:tr w:rsidR="000727E1" w:rsidRPr="00DD32CE" w14:paraId="478F20ED" w14:textId="77777777" w:rsidTr="0030572E">
        <w:trPr>
          <w:trHeight w:val="240"/>
          <w:jc w:val="center"/>
        </w:trPr>
        <w:tc>
          <w:tcPr>
            <w:tcW w:w="4876" w:type="dxa"/>
          </w:tcPr>
          <w:p w14:paraId="185BDBCE" w14:textId="77777777" w:rsidR="00A04C33" w:rsidRPr="00DD32CE" w:rsidRDefault="00A04C33" w:rsidP="0030572E">
            <w:pPr>
              <w:pStyle w:val="AmColumnHeading"/>
            </w:pPr>
            <w:r w:rsidRPr="00DD32CE">
              <w:lastRenderedPageBreak/>
              <w:t>Kommissionens forslag</w:t>
            </w:r>
          </w:p>
        </w:tc>
        <w:tc>
          <w:tcPr>
            <w:tcW w:w="4876" w:type="dxa"/>
          </w:tcPr>
          <w:p w14:paraId="170C225E" w14:textId="77777777" w:rsidR="00A04C33" w:rsidRPr="00DD32CE" w:rsidRDefault="00A04C33" w:rsidP="0030572E">
            <w:pPr>
              <w:pStyle w:val="AmColumnHeading"/>
            </w:pPr>
            <w:r w:rsidRPr="00DD32CE">
              <w:t>Ændringsforslag</w:t>
            </w:r>
          </w:p>
        </w:tc>
      </w:tr>
      <w:tr w:rsidR="000727E1" w:rsidRPr="00DD32CE" w14:paraId="75F2A66C" w14:textId="77777777" w:rsidTr="0030572E">
        <w:trPr>
          <w:jc w:val="center"/>
        </w:trPr>
        <w:tc>
          <w:tcPr>
            <w:tcW w:w="4876" w:type="dxa"/>
          </w:tcPr>
          <w:p w14:paraId="58EF0774" w14:textId="77777777" w:rsidR="00A04C33" w:rsidRPr="00DD32CE" w:rsidRDefault="00A04C33" w:rsidP="0030572E">
            <w:pPr>
              <w:pStyle w:val="Normal6a"/>
            </w:pPr>
            <w:r w:rsidRPr="00DD32CE">
              <w:t>(5)</w:t>
            </w:r>
            <w:r w:rsidRPr="00DD32CE">
              <w:tab/>
              <w:t>For at nå målene i denne forordning bør den gælde for udbydere af tjenester, der kan blive misbrugt med henblik på seksuelt misbrug af børn online. Da disse tjenester i stigende grad misbruges til dette formål, bør de omfatte offentligt tilgængelige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c>
          <w:tcPr>
            <w:tcW w:w="4876" w:type="dxa"/>
          </w:tcPr>
          <w:p w14:paraId="64FDC16F" w14:textId="77777777" w:rsidR="00A04C33" w:rsidRPr="00DD32CE" w:rsidRDefault="00A04C33" w:rsidP="0030572E">
            <w:pPr>
              <w:pStyle w:val="Normal6a"/>
            </w:pPr>
            <w:r w:rsidRPr="00DD32CE">
              <w:t>(5)</w:t>
            </w:r>
            <w:r w:rsidRPr="00DD32CE">
              <w:tab/>
              <w:t>For at nå målene i denne forordning bør den gælde for udbydere af tjenester, der kan blive misbrugt med henblik på seksuelt misbrug af børn online. Da disse tjenester i stigende grad misbruges til dette formål, bør de omfatte offentligt tilgængelige</w:t>
            </w:r>
            <w:r w:rsidRPr="00DD32CE">
              <w:rPr>
                <w:b/>
                <w:bCs/>
                <w:i/>
                <w:iCs/>
              </w:rPr>
              <w:t>, nummeruafhængige,</w:t>
            </w:r>
            <w:r w:rsidRPr="00DD32CE">
              <w:t xml:space="preserve"> interpersonelle kommunikationstjenester såsom meddelelsestjenester og webbaserede e-mailtjenester, hvis disse tjenester er offentligt tilgængelige. Da tjenester, der blot muliggør direkte interpersonel og interaktiv informationsudveksling som en mindre støttefunktion, der er tæt knyttet til en anden tjeneste, f.eks. chat og lignende funktioner som led i spil, billeddeling og videohosting, ligeledes kan blive misbrugt, bør de også være omfattet af denne forordning. I betragtning af de iboende forskelle mellem de forskellige relevante informationssamfundstjenester, der er omfattet af denne forordning, og de dermed forbundne varierende risici for, at disse tjenester udnyttes med henblik på seksuelt misbrug af børn online, og de berørte udbyderes varierende evne til at forebygge og bekæmpe et sådant misbrug, bør de forpligtelser, der pålægges udbyderne af disse tjenester, differentieres på en passende måde.</w:t>
            </w:r>
          </w:p>
        </w:tc>
      </w:tr>
    </w:tbl>
    <w:p w14:paraId="78E77B0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3680792" w14:textId="77777777" w:rsidR="00A04C33" w:rsidRPr="00DD32CE" w:rsidRDefault="00A04C33" w:rsidP="00A04C33">
      <w:r w:rsidRPr="00DD32CE">
        <w:rPr>
          <w:rStyle w:val="HideTWBExt"/>
          <w:noProof w:val="0"/>
        </w:rPr>
        <w:t>&lt;/Amend&gt;</w:t>
      </w:r>
    </w:p>
    <w:p w14:paraId="2367AB0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312</w:t>
      </w:r>
      <w:r w:rsidRPr="00DD32CE">
        <w:rPr>
          <w:rStyle w:val="HideTWBExt"/>
          <w:b w:val="0"/>
          <w:noProof w:val="0"/>
        </w:rPr>
        <w:t>&lt;/NumAm&gt;</w:t>
      </w:r>
    </w:p>
    <w:p w14:paraId="5B18803C"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5FC5816" w14:textId="77777777" w:rsidR="00A04C33" w:rsidRPr="00DD32CE" w:rsidRDefault="00A04C33" w:rsidP="00A04C33">
      <w:pPr>
        <w:pStyle w:val="NormalBold"/>
      </w:pPr>
      <w:r w:rsidRPr="00DD32CE">
        <w:rPr>
          <w:rStyle w:val="HideTWBExt"/>
          <w:b w:val="0"/>
          <w:noProof w:val="0"/>
        </w:rPr>
        <w:t>&lt;/RepeatBlock-By&gt;</w:t>
      </w:r>
    </w:p>
    <w:p w14:paraId="4CCC191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CEC2E33" w14:textId="77777777" w:rsidR="00A04C33" w:rsidRPr="00DD32CE" w:rsidRDefault="00A04C33" w:rsidP="00A04C33">
      <w:pPr>
        <w:pStyle w:val="NormalBold"/>
      </w:pPr>
      <w:r w:rsidRPr="00DD32CE">
        <w:rPr>
          <w:rStyle w:val="HideTWBExt"/>
          <w:b w:val="0"/>
          <w:noProof w:val="0"/>
        </w:rPr>
        <w:t>&lt;Article&gt;</w:t>
      </w:r>
      <w:r w:rsidRPr="00DD32CE">
        <w:t>Betragtning 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03F7BFD" w14:textId="77777777" w:rsidTr="0030572E">
        <w:trPr>
          <w:trHeight w:hRule="exact" w:val="240"/>
          <w:jc w:val="center"/>
        </w:trPr>
        <w:tc>
          <w:tcPr>
            <w:tcW w:w="9752" w:type="dxa"/>
            <w:gridSpan w:val="2"/>
          </w:tcPr>
          <w:p w14:paraId="1BB52B01" w14:textId="77777777" w:rsidR="00A04C33" w:rsidRPr="00DD32CE" w:rsidRDefault="00A04C33" w:rsidP="0030572E"/>
        </w:tc>
      </w:tr>
      <w:tr w:rsidR="000727E1" w:rsidRPr="00DD32CE" w14:paraId="758CB863" w14:textId="77777777" w:rsidTr="0030572E">
        <w:trPr>
          <w:trHeight w:val="240"/>
          <w:jc w:val="center"/>
        </w:trPr>
        <w:tc>
          <w:tcPr>
            <w:tcW w:w="4876" w:type="dxa"/>
          </w:tcPr>
          <w:p w14:paraId="6E845C58" w14:textId="77777777" w:rsidR="00A04C33" w:rsidRPr="00DD32CE" w:rsidRDefault="00A04C33" w:rsidP="0030572E">
            <w:pPr>
              <w:pStyle w:val="AmColumnHeading"/>
            </w:pPr>
            <w:r w:rsidRPr="00DD32CE">
              <w:t>Kommissionens forslag</w:t>
            </w:r>
          </w:p>
        </w:tc>
        <w:tc>
          <w:tcPr>
            <w:tcW w:w="4876" w:type="dxa"/>
          </w:tcPr>
          <w:p w14:paraId="66D78817" w14:textId="77777777" w:rsidR="00A04C33" w:rsidRPr="00DD32CE" w:rsidRDefault="00A04C33" w:rsidP="0030572E">
            <w:pPr>
              <w:pStyle w:val="AmColumnHeading"/>
            </w:pPr>
            <w:r w:rsidRPr="00DD32CE">
              <w:t>Ændringsforslag</w:t>
            </w:r>
          </w:p>
        </w:tc>
      </w:tr>
      <w:tr w:rsidR="000727E1" w:rsidRPr="00DD32CE" w14:paraId="24A11BAD" w14:textId="77777777" w:rsidTr="0030572E">
        <w:trPr>
          <w:jc w:val="center"/>
        </w:trPr>
        <w:tc>
          <w:tcPr>
            <w:tcW w:w="4876" w:type="dxa"/>
          </w:tcPr>
          <w:p w14:paraId="328AAC98" w14:textId="77777777" w:rsidR="00A04C33" w:rsidRPr="00DD32CE" w:rsidRDefault="00A04C33" w:rsidP="0030572E">
            <w:pPr>
              <w:pStyle w:val="Normal6a"/>
            </w:pPr>
            <w:r w:rsidRPr="00DD32CE">
              <w:t>(6)</w:t>
            </w:r>
            <w:r w:rsidRPr="00DD32CE">
              <w:tab/>
              <w:t xml:space="preserve">Seksuelt misbrug af børn online indebærer ofte misbrug af </w:t>
            </w:r>
            <w:r w:rsidRPr="00DD32CE">
              <w:lastRenderedPageBreak/>
              <w:t xml:space="preserve">informationssamfundstjenester, der udbydes i Unionen af udbydere, som er etableret i tredjelande. For at sikre, at de regler, der er fastsat i denne forordning, er effektive, </w:t>
            </w:r>
            <w:r w:rsidRPr="00DD32CE">
              <w:rPr>
                <w:b/>
                <w:bCs/>
                <w:i/>
                <w:iCs/>
              </w:rPr>
              <w:t>og sikre lige vilkår på det indre marked</w:t>
            </w:r>
            <w:r w:rsidRPr="00DD32CE">
              <w:t xml:space="preserve"> bør disse regler finde anvendelse på alle udbydere, uanset etableringssted eller bopæl, der leverer tjenesteydelser i Unionen, hvis de har en væsentlig tilknytning til Unionen.</w:t>
            </w:r>
          </w:p>
        </w:tc>
        <w:tc>
          <w:tcPr>
            <w:tcW w:w="4876" w:type="dxa"/>
          </w:tcPr>
          <w:p w14:paraId="0D0C1C29" w14:textId="77777777" w:rsidR="00A04C33" w:rsidRPr="00DD32CE" w:rsidRDefault="00A04C33" w:rsidP="0030572E">
            <w:pPr>
              <w:pStyle w:val="Normal6a"/>
            </w:pPr>
            <w:r w:rsidRPr="00DD32CE">
              <w:lastRenderedPageBreak/>
              <w:t>(6)</w:t>
            </w:r>
            <w:r w:rsidRPr="00DD32CE">
              <w:tab/>
              <w:t xml:space="preserve">Seksuelt misbrug af børn online indebærer ofte misbrug af </w:t>
            </w:r>
            <w:r w:rsidRPr="00DD32CE">
              <w:lastRenderedPageBreak/>
              <w:t>informationssamfundstjenester, der udbydes i Unionen af udbydere, som er etableret i tredjelande. For at sikre, at de regler, der er fastsat i denne forordning, er effektive, bør disse regler finde anvendelse på alle udbydere, uanset etableringssted eller bopæl, der leverer tjenesteydelser i Unionen, hvis de har en væsentlig tilknytning til Unionen.</w:t>
            </w:r>
          </w:p>
        </w:tc>
      </w:tr>
    </w:tbl>
    <w:p w14:paraId="53AF79F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E6C277" w14:textId="77777777" w:rsidR="00A04C33" w:rsidRPr="00DD32CE" w:rsidRDefault="00A04C33" w:rsidP="00A04C33">
      <w:r w:rsidRPr="00DD32CE">
        <w:rPr>
          <w:rStyle w:val="HideTWBExt"/>
          <w:noProof w:val="0"/>
        </w:rPr>
        <w:t>&lt;/Amend&gt;</w:t>
      </w:r>
    </w:p>
    <w:p w14:paraId="2063448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313</w:t>
      </w:r>
      <w:r w:rsidRPr="00DD32CE">
        <w:rPr>
          <w:rStyle w:val="HideTWBExt"/>
          <w:b w:val="0"/>
          <w:noProof w:val="0"/>
        </w:rPr>
        <w:t>&lt;/NumAm&gt;</w:t>
      </w:r>
    </w:p>
    <w:p w14:paraId="1B493E99"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3F32C9A"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302F28E" w14:textId="77777777" w:rsidR="00A04C33" w:rsidRPr="00DD32CE" w:rsidRDefault="00A04C33" w:rsidP="00A04C33">
      <w:pPr>
        <w:pStyle w:val="NormalBold"/>
      </w:pPr>
      <w:r w:rsidRPr="00DD32CE">
        <w:rPr>
          <w:rStyle w:val="HideTWBExt"/>
          <w:b w:val="0"/>
          <w:noProof w:val="0"/>
        </w:rPr>
        <w:t>&lt;/RepeatBlock-By&gt;</w:t>
      </w:r>
    </w:p>
    <w:p w14:paraId="231FE69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9DCE5E7" w14:textId="77777777" w:rsidR="00A04C33" w:rsidRPr="00DD32CE" w:rsidRDefault="00A04C33" w:rsidP="00A04C33">
      <w:pPr>
        <w:pStyle w:val="NormalBold"/>
      </w:pPr>
      <w:r w:rsidRPr="00DD32CE">
        <w:rPr>
          <w:rStyle w:val="HideTWBExt"/>
          <w:b w:val="0"/>
          <w:noProof w:val="0"/>
        </w:rPr>
        <w:t>&lt;Article&gt;</w:t>
      </w:r>
      <w:r w:rsidRPr="00DD32CE">
        <w:t>Betragtning 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259F144" w14:textId="77777777" w:rsidTr="0030572E">
        <w:trPr>
          <w:trHeight w:hRule="exact" w:val="240"/>
          <w:jc w:val="center"/>
        </w:trPr>
        <w:tc>
          <w:tcPr>
            <w:tcW w:w="9752" w:type="dxa"/>
            <w:gridSpan w:val="2"/>
          </w:tcPr>
          <w:p w14:paraId="4A6C9341" w14:textId="77777777" w:rsidR="00A04C33" w:rsidRPr="00DD32CE" w:rsidRDefault="00A04C33" w:rsidP="0030572E"/>
        </w:tc>
      </w:tr>
      <w:tr w:rsidR="000727E1" w:rsidRPr="00DD32CE" w14:paraId="55DEB02E" w14:textId="77777777" w:rsidTr="0030572E">
        <w:trPr>
          <w:trHeight w:val="240"/>
          <w:jc w:val="center"/>
        </w:trPr>
        <w:tc>
          <w:tcPr>
            <w:tcW w:w="4876" w:type="dxa"/>
          </w:tcPr>
          <w:p w14:paraId="0F899094" w14:textId="77777777" w:rsidR="00A04C33" w:rsidRPr="00DD32CE" w:rsidRDefault="00A04C33" w:rsidP="0030572E">
            <w:pPr>
              <w:pStyle w:val="AmColumnHeading"/>
            </w:pPr>
            <w:r w:rsidRPr="00DD32CE">
              <w:t>Kommissionens forslag</w:t>
            </w:r>
          </w:p>
        </w:tc>
        <w:tc>
          <w:tcPr>
            <w:tcW w:w="4876" w:type="dxa"/>
          </w:tcPr>
          <w:p w14:paraId="2B7C2D32" w14:textId="77777777" w:rsidR="00A04C33" w:rsidRPr="00DD32CE" w:rsidRDefault="00A04C33" w:rsidP="0030572E">
            <w:pPr>
              <w:pStyle w:val="AmColumnHeading"/>
            </w:pPr>
            <w:r w:rsidRPr="00DD32CE">
              <w:t>Ændringsforslag</w:t>
            </w:r>
          </w:p>
        </w:tc>
      </w:tr>
      <w:tr w:rsidR="000727E1" w:rsidRPr="00DD32CE" w14:paraId="495B0664" w14:textId="77777777" w:rsidTr="0030572E">
        <w:trPr>
          <w:jc w:val="center"/>
        </w:trPr>
        <w:tc>
          <w:tcPr>
            <w:tcW w:w="4876" w:type="dxa"/>
          </w:tcPr>
          <w:p w14:paraId="5B19A675" w14:textId="77777777" w:rsidR="00A04C33" w:rsidRPr="00DD32CE" w:rsidRDefault="00A04C33" w:rsidP="0030572E">
            <w:pPr>
              <w:pStyle w:val="Normal6a"/>
            </w:pPr>
            <w:r w:rsidRPr="00DD32CE">
              <w:t>(6)</w:t>
            </w:r>
            <w:r w:rsidRPr="00DD32CE">
              <w:tab/>
              <w:t xml:space="preserve">Seksuelt misbrug af børn online </w:t>
            </w:r>
            <w:r w:rsidRPr="00DD32CE">
              <w:rPr>
                <w:b/>
                <w:bCs/>
                <w:i/>
                <w:iCs/>
              </w:rPr>
              <w:t>indebærer ofte</w:t>
            </w:r>
            <w:r w:rsidRPr="00DD32CE">
              <w:t xml:space="preserve"> misbrug af informationssamfundstjenester, der udbydes i Unionen af udbydere, som er etableret i tredjelande. For at sikre, at de regler, der er fastsat i denne forordning, er effektive, og sikre lige vilkår på det indre marked bør disse regler finde anvendelse på alle udbydere, uanset etableringssted eller bopæl, der leverer tjenesteydelser i Unionen, hvis de har en væsentlig tilknytning til Unionen.</w:t>
            </w:r>
          </w:p>
        </w:tc>
        <w:tc>
          <w:tcPr>
            <w:tcW w:w="4876" w:type="dxa"/>
          </w:tcPr>
          <w:p w14:paraId="0213B6DE" w14:textId="77777777" w:rsidR="00A04C33" w:rsidRPr="00DD32CE" w:rsidRDefault="00A04C33" w:rsidP="0030572E">
            <w:pPr>
              <w:pStyle w:val="Normal6a"/>
            </w:pPr>
            <w:r w:rsidRPr="00DD32CE">
              <w:t>(6)</w:t>
            </w:r>
            <w:r w:rsidRPr="00DD32CE">
              <w:tab/>
              <w:t xml:space="preserve">Seksuelt misbrug af børn online </w:t>
            </w:r>
            <w:r w:rsidRPr="00DD32CE">
              <w:rPr>
                <w:b/>
                <w:bCs/>
                <w:i/>
                <w:iCs/>
              </w:rPr>
              <w:t>kan også indebære</w:t>
            </w:r>
            <w:r w:rsidRPr="00DD32CE">
              <w:t xml:space="preserve"> misbrug af informationssamfundstjenester, der udbydes i Unionen af udbydere, som er etableret i tredjelande. For at sikre, at de regler, der er fastsat i denne forordning, er effektive, og sikre lige vilkår på det indre marked bør disse regler finde anvendelse på alle udbydere, uanset etableringssted eller bopæl, der leverer tjenesteydelser i Unionen, hvis de har en væsentlig tilknytning til Unionen.</w:t>
            </w:r>
          </w:p>
        </w:tc>
      </w:tr>
    </w:tbl>
    <w:p w14:paraId="4410F67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9CBC5F6" w14:textId="77777777" w:rsidR="00A04C33" w:rsidRPr="00DD32CE" w:rsidRDefault="00A04C33" w:rsidP="00A04C33">
      <w:r w:rsidRPr="00DD32CE">
        <w:rPr>
          <w:rStyle w:val="HideTWBExt"/>
          <w:noProof w:val="0"/>
        </w:rPr>
        <w:t>&lt;/Amend&gt;</w:t>
      </w:r>
    </w:p>
    <w:p w14:paraId="1B83390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314</w:t>
      </w:r>
      <w:r w:rsidRPr="00DD32CE">
        <w:rPr>
          <w:rStyle w:val="HideTWBExt"/>
          <w:b w:val="0"/>
          <w:noProof w:val="0"/>
        </w:rPr>
        <w:t>&lt;/NumAm&gt;</w:t>
      </w:r>
    </w:p>
    <w:p w14:paraId="142E9F54"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BA3035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7C36EA2" w14:textId="77777777" w:rsidR="00A04C33" w:rsidRPr="00DD32CE" w:rsidRDefault="00A04C33" w:rsidP="00A04C33">
      <w:pPr>
        <w:pStyle w:val="NormalBold"/>
      </w:pPr>
      <w:r w:rsidRPr="00DD32CE">
        <w:rPr>
          <w:rStyle w:val="HideTWBExt"/>
          <w:b w:val="0"/>
          <w:noProof w:val="0"/>
        </w:rPr>
        <w:t>&lt;/RepeatBlock-By&gt;</w:t>
      </w:r>
    </w:p>
    <w:p w14:paraId="3F77EA6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6688267" w14:textId="77777777" w:rsidR="00A04C33" w:rsidRPr="00DD32CE" w:rsidRDefault="00A04C33" w:rsidP="00A04C33">
      <w:pPr>
        <w:pStyle w:val="NormalBold"/>
      </w:pPr>
      <w:r w:rsidRPr="00DD32CE">
        <w:rPr>
          <w:rStyle w:val="HideTWBExt"/>
          <w:b w:val="0"/>
          <w:noProof w:val="0"/>
        </w:rPr>
        <w:t>&lt;Article&gt;</w:t>
      </w:r>
      <w:r w:rsidRPr="00DD32CE">
        <w:t>Betragtning 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7F5CD5F" w14:textId="77777777" w:rsidTr="0030572E">
        <w:trPr>
          <w:trHeight w:hRule="exact" w:val="240"/>
          <w:jc w:val="center"/>
        </w:trPr>
        <w:tc>
          <w:tcPr>
            <w:tcW w:w="9752" w:type="dxa"/>
            <w:gridSpan w:val="2"/>
          </w:tcPr>
          <w:p w14:paraId="225F9577" w14:textId="77777777" w:rsidR="00A04C33" w:rsidRPr="00DD32CE" w:rsidRDefault="00A04C33" w:rsidP="0030572E"/>
        </w:tc>
      </w:tr>
      <w:tr w:rsidR="000727E1" w:rsidRPr="00DD32CE" w14:paraId="28A314A7" w14:textId="77777777" w:rsidTr="0030572E">
        <w:trPr>
          <w:trHeight w:val="240"/>
          <w:jc w:val="center"/>
        </w:trPr>
        <w:tc>
          <w:tcPr>
            <w:tcW w:w="4876" w:type="dxa"/>
          </w:tcPr>
          <w:p w14:paraId="3BD498DE" w14:textId="77777777" w:rsidR="00A04C33" w:rsidRPr="00DD32CE" w:rsidRDefault="00A04C33" w:rsidP="0030572E">
            <w:pPr>
              <w:pStyle w:val="AmColumnHeading"/>
            </w:pPr>
            <w:r w:rsidRPr="00DD32CE">
              <w:lastRenderedPageBreak/>
              <w:t>Kommissionens forslag</w:t>
            </w:r>
          </w:p>
        </w:tc>
        <w:tc>
          <w:tcPr>
            <w:tcW w:w="4876" w:type="dxa"/>
          </w:tcPr>
          <w:p w14:paraId="65F950F1" w14:textId="77777777" w:rsidR="00A04C33" w:rsidRPr="00DD32CE" w:rsidRDefault="00A04C33" w:rsidP="0030572E">
            <w:pPr>
              <w:pStyle w:val="AmColumnHeading"/>
            </w:pPr>
            <w:r w:rsidRPr="00DD32CE">
              <w:t>Ændringsforslag</w:t>
            </w:r>
          </w:p>
        </w:tc>
      </w:tr>
      <w:tr w:rsidR="000727E1" w:rsidRPr="00DD32CE" w14:paraId="0E51F472" w14:textId="77777777" w:rsidTr="0030572E">
        <w:trPr>
          <w:jc w:val="center"/>
        </w:trPr>
        <w:tc>
          <w:tcPr>
            <w:tcW w:w="4876" w:type="dxa"/>
          </w:tcPr>
          <w:p w14:paraId="135C221D" w14:textId="77777777" w:rsidR="00A04C33" w:rsidRPr="00DD32CE" w:rsidRDefault="00A04C33" w:rsidP="0030572E">
            <w:pPr>
              <w:pStyle w:val="Normal6a"/>
            </w:pPr>
            <w:r w:rsidRPr="00DD32CE">
              <w:t>(7)</w:t>
            </w:r>
            <w:r w:rsidRPr="00DD32CE">
              <w:tab/>
              <w:t>Denne forordning bør ikke berøre reglerne i andre EU-retsakter, navnlig Europa-Parlamentets og Rådets direktiv 2011/93</w:t>
            </w:r>
            <w:r w:rsidRPr="00DD32CE">
              <w:rPr>
                <w:vertAlign w:val="superscript"/>
              </w:rPr>
              <w:t>38</w:t>
            </w:r>
            <w:r w:rsidRPr="00DD32CE">
              <w:t>, Europa-Parlamentets og Rådets direktiv 2000/31/EF</w:t>
            </w:r>
            <w:r w:rsidRPr="00DD32CE">
              <w:rPr>
                <w:vertAlign w:val="superscript"/>
              </w:rPr>
              <w:t>39</w:t>
            </w:r>
            <w:r w:rsidRPr="00DD32CE">
              <w:t xml:space="preserve"> og Europa-Parlamentets og Rådets forordning (EU) </w:t>
            </w:r>
            <w:r w:rsidRPr="00DD32CE">
              <w:rPr>
                <w:b/>
                <w:bCs/>
                <w:i/>
                <w:iCs/>
              </w:rPr>
              <w:t>.../...</w:t>
            </w:r>
            <w:r w:rsidRPr="00DD32CE">
              <w:rPr>
                <w:vertAlign w:val="superscript"/>
              </w:rPr>
              <w:t>40</w:t>
            </w:r>
            <w:r w:rsidRPr="00DD32CE">
              <w:t xml:space="preserve"> [om et indre marked for digitale tjenester (forordningen om digitale tjenester) og om ændring af direktiv 2000/31/EF], Europa-Parlamentets og Rådets direktiv 2010/13/EU </w:t>
            </w:r>
            <w:r w:rsidRPr="00DD32CE">
              <w:rPr>
                <w:vertAlign w:val="superscript"/>
              </w:rPr>
              <w:t>41</w:t>
            </w:r>
            <w:r w:rsidRPr="00DD32CE">
              <w:t>, , Europa-Parlamentets og Rådets forordning (EU) 2016/679 og Europa-Parlamentets</w:t>
            </w:r>
            <w:r w:rsidRPr="00DD32CE">
              <w:rPr>
                <w:vertAlign w:val="superscript"/>
              </w:rPr>
              <w:t>42</w:t>
            </w:r>
            <w:r w:rsidRPr="00DD32CE">
              <w:t xml:space="preserve"> og Rådets direktiv 2002/58/EF</w:t>
            </w:r>
            <w:r w:rsidRPr="00DD32CE">
              <w:rPr>
                <w:vertAlign w:val="superscript"/>
              </w:rPr>
              <w:t>43</w:t>
            </w:r>
            <w:r w:rsidRPr="00DD32CE">
              <w:t>.</w:t>
            </w:r>
          </w:p>
        </w:tc>
        <w:tc>
          <w:tcPr>
            <w:tcW w:w="4876" w:type="dxa"/>
          </w:tcPr>
          <w:p w14:paraId="50956509" w14:textId="77777777" w:rsidR="00A04C33" w:rsidRPr="00DD32CE" w:rsidRDefault="00A04C33" w:rsidP="0030572E">
            <w:pPr>
              <w:pStyle w:val="Normal6a"/>
            </w:pPr>
            <w:r w:rsidRPr="00DD32CE">
              <w:t>(7)</w:t>
            </w:r>
            <w:r w:rsidRPr="00DD32CE">
              <w:tab/>
              <w:t>Denne forordning bør ikke berøre reglerne i andre EU-retsakter, navnlig Europa-Parlamentets og Rådets direktiv 2011/93</w:t>
            </w:r>
            <w:r w:rsidRPr="00DD32CE">
              <w:rPr>
                <w:vertAlign w:val="superscript"/>
              </w:rPr>
              <w:t>38</w:t>
            </w:r>
            <w:r w:rsidRPr="00DD32CE">
              <w:t>, Europa-Parlamentets og Rådets direktiv 2000/31/EF</w:t>
            </w:r>
            <w:r w:rsidRPr="00DD32CE">
              <w:rPr>
                <w:vertAlign w:val="superscript"/>
              </w:rPr>
              <w:t>39</w:t>
            </w:r>
            <w:r w:rsidRPr="00DD32CE">
              <w:t xml:space="preserve"> og Europa-Parlamentets og Rådets forordning (EU) </w:t>
            </w:r>
            <w:r w:rsidRPr="00DD32CE">
              <w:rPr>
                <w:b/>
                <w:i/>
              </w:rPr>
              <w:t>2022/2065</w:t>
            </w:r>
            <w:r w:rsidRPr="00DD32CE">
              <w:rPr>
                <w:vertAlign w:val="superscript"/>
              </w:rPr>
              <w:t>40</w:t>
            </w:r>
            <w:r w:rsidRPr="00DD32CE">
              <w:t xml:space="preserve"> [om et indre marked for digitale tjenester (forordningen om digitale tjenester) og om ændring af direktiv 2000/31/EF], Europa-Parlamentets og Rådets direktiv 2010/13/EU </w:t>
            </w:r>
            <w:r w:rsidRPr="00DD32CE">
              <w:rPr>
                <w:vertAlign w:val="superscript"/>
              </w:rPr>
              <w:t>41</w:t>
            </w:r>
            <w:r w:rsidRPr="00DD32CE">
              <w:t>, , Europa-Parlamentets og Rådets forordning (EU) 2016/679 og Europa-Parlamentets</w:t>
            </w:r>
            <w:r w:rsidRPr="00DD32CE">
              <w:rPr>
                <w:vertAlign w:val="superscript"/>
              </w:rPr>
              <w:t>42</w:t>
            </w:r>
            <w:r w:rsidRPr="00DD32CE">
              <w:t xml:space="preserve"> og Rådets direktiv 2002/58/EF</w:t>
            </w:r>
            <w:r w:rsidRPr="00DD32CE">
              <w:rPr>
                <w:vertAlign w:val="superscript"/>
              </w:rPr>
              <w:t>43</w:t>
            </w:r>
            <w:r w:rsidRPr="00DD32CE">
              <w:t>.</w:t>
            </w:r>
          </w:p>
        </w:tc>
      </w:tr>
      <w:tr w:rsidR="000727E1" w:rsidRPr="00DD32CE" w14:paraId="3A0CDC6D" w14:textId="77777777" w:rsidTr="0030572E">
        <w:trPr>
          <w:jc w:val="center"/>
        </w:trPr>
        <w:tc>
          <w:tcPr>
            <w:tcW w:w="4876" w:type="dxa"/>
          </w:tcPr>
          <w:p w14:paraId="791B7BA6" w14:textId="77777777" w:rsidR="00A04C33" w:rsidRPr="00DD32CE" w:rsidRDefault="00A04C33" w:rsidP="0030572E"/>
        </w:tc>
        <w:tc>
          <w:tcPr>
            <w:tcW w:w="4876" w:type="dxa"/>
          </w:tcPr>
          <w:p w14:paraId="2E637F06" w14:textId="77777777" w:rsidR="00A04C33" w:rsidRPr="00DD32CE" w:rsidRDefault="00A04C33" w:rsidP="0030572E">
            <w:pPr>
              <w:pStyle w:val="Normal6a"/>
            </w:pPr>
            <w:r w:rsidRPr="00DD32CE">
              <w:rPr>
                <w:i/>
              </w:rPr>
              <w:t>(Dette ændringsforslag gælder for hele teksten. Hvis det vedtages, skal tilsvarende ændringer foretages i hele teksten.)</w:t>
            </w:r>
          </w:p>
        </w:tc>
      </w:tr>
      <w:tr w:rsidR="000727E1" w:rsidRPr="00DD32CE" w14:paraId="40AD00DB" w14:textId="77777777" w:rsidTr="0030572E">
        <w:trPr>
          <w:jc w:val="center"/>
        </w:trPr>
        <w:tc>
          <w:tcPr>
            <w:tcW w:w="4876" w:type="dxa"/>
          </w:tcPr>
          <w:p w14:paraId="1A7113DF" w14:textId="77777777" w:rsidR="00A04C33" w:rsidRPr="00DD32CE" w:rsidRDefault="00A04C33" w:rsidP="0030572E">
            <w:pPr>
              <w:pStyle w:val="Normal6a"/>
            </w:pPr>
            <w:r w:rsidRPr="00DD32CE">
              <w:rPr>
                <w:b/>
                <w:i/>
              </w:rPr>
              <w:t>_________________</w:t>
            </w:r>
          </w:p>
        </w:tc>
        <w:tc>
          <w:tcPr>
            <w:tcW w:w="4876" w:type="dxa"/>
          </w:tcPr>
          <w:p w14:paraId="7F14166B" w14:textId="77777777" w:rsidR="00A04C33" w:rsidRPr="00DD32CE" w:rsidRDefault="00A04C33" w:rsidP="0030572E">
            <w:pPr>
              <w:pStyle w:val="Normal6a"/>
            </w:pPr>
            <w:r w:rsidRPr="00DD32CE">
              <w:rPr>
                <w:b/>
                <w:i/>
              </w:rPr>
              <w:t>_________________</w:t>
            </w:r>
          </w:p>
        </w:tc>
      </w:tr>
      <w:tr w:rsidR="000727E1" w:rsidRPr="00DD32CE" w14:paraId="6E003624" w14:textId="77777777" w:rsidTr="0030572E">
        <w:trPr>
          <w:jc w:val="center"/>
        </w:trPr>
        <w:tc>
          <w:tcPr>
            <w:tcW w:w="4876" w:type="dxa"/>
          </w:tcPr>
          <w:p w14:paraId="4806A04F" w14:textId="77777777" w:rsidR="00A04C33" w:rsidRPr="00DD32CE" w:rsidRDefault="00A04C33" w:rsidP="0030572E">
            <w:pPr>
              <w:pStyle w:val="Normal6a"/>
            </w:pPr>
            <w:r w:rsidRPr="00DD32CE">
              <w:rPr>
                <w:vertAlign w:val="superscript"/>
              </w:rPr>
              <w:t>38</w:t>
            </w:r>
            <w:r w:rsidRPr="00DD32CE">
              <w:t xml:space="preserve"> Europa-Parlamentets og Rådets direktiv 2011/93/EU af 13. december 2011 om bekæmpelse af seksuelt misbrug og seksuel udnyttelse af børn og børnepornografi og om erstatning af Rådets rammeafgørelse 2004/68/RIA (EUT L 335 af 17.12.2011, s. 1).</w:t>
            </w:r>
          </w:p>
        </w:tc>
        <w:tc>
          <w:tcPr>
            <w:tcW w:w="4876" w:type="dxa"/>
          </w:tcPr>
          <w:p w14:paraId="4140CCDE" w14:textId="77777777" w:rsidR="00A04C33" w:rsidRPr="00DD32CE" w:rsidRDefault="00A04C33" w:rsidP="0030572E">
            <w:pPr>
              <w:pStyle w:val="Normal6a"/>
            </w:pPr>
            <w:r w:rsidRPr="00DD32CE">
              <w:rPr>
                <w:vertAlign w:val="superscript"/>
              </w:rPr>
              <w:t>38</w:t>
            </w:r>
            <w:r w:rsidRPr="00DD32CE">
              <w:t xml:space="preserve"> Europa-Parlamentets og Rådets direktiv 2011/93/EU af 13. december 2011 om bekæmpelse af seksuelt misbrug og seksuel udnyttelse af børn og børnepornografi og om erstatning af Rådets rammeafgørelse 2004/68/RIA (EUT L 335 af 17.12.2011, s. 1).</w:t>
            </w:r>
          </w:p>
        </w:tc>
      </w:tr>
      <w:tr w:rsidR="000727E1" w:rsidRPr="00DD32CE" w14:paraId="7B9CDC47" w14:textId="77777777" w:rsidTr="0030572E">
        <w:trPr>
          <w:jc w:val="center"/>
        </w:trPr>
        <w:tc>
          <w:tcPr>
            <w:tcW w:w="4876" w:type="dxa"/>
          </w:tcPr>
          <w:p w14:paraId="1929E696" w14:textId="77777777" w:rsidR="00A04C33" w:rsidRPr="00DD32CE" w:rsidRDefault="00A04C33" w:rsidP="0030572E">
            <w:pPr>
              <w:pStyle w:val="Normal6a"/>
            </w:pPr>
            <w:r w:rsidRPr="00DD32CE">
              <w:rPr>
                <w:vertAlign w:val="superscript"/>
              </w:rPr>
              <w:t>39</w:t>
            </w:r>
            <w:r w:rsidRPr="00DD32CE">
              <w:t xml:space="preserve"> Europa-Parlamentets og Rådets direktiv 2000/31/EF af 8. juni 2000 om visse retlige aspekter af informationssamfundstjenester, navnlig elektronisk handel, i det indre marked ("Direktivet om elektronisk handel") (EFT L 178 af 17.7.2000, s. 1).</w:t>
            </w:r>
          </w:p>
        </w:tc>
        <w:tc>
          <w:tcPr>
            <w:tcW w:w="4876" w:type="dxa"/>
          </w:tcPr>
          <w:p w14:paraId="777FC45B" w14:textId="77777777" w:rsidR="00A04C33" w:rsidRPr="00DD32CE" w:rsidRDefault="00A04C33" w:rsidP="0030572E">
            <w:pPr>
              <w:pStyle w:val="Normal6a"/>
            </w:pPr>
            <w:r w:rsidRPr="00DD32CE">
              <w:rPr>
                <w:vertAlign w:val="superscript"/>
              </w:rPr>
              <w:t>39</w:t>
            </w:r>
            <w:r w:rsidRPr="00DD32CE">
              <w:t xml:space="preserve"> Europa-Parlamentets og Rådets direktiv 2000/31/EF af 8. juni 2000 om visse retlige aspekter af informationssamfundstjenester, navnlig elektronisk handel, i det indre marked ("Direktivet om elektronisk handel") (EFT L 178 af 17.7.2000, s. 1).</w:t>
            </w:r>
          </w:p>
        </w:tc>
      </w:tr>
      <w:tr w:rsidR="000727E1" w:rsidRPr="00DD32CE" w14:paraId="122B7926" w14:textId="77777777" w:rsidTr="0030572E">
        <w:trPr>
          <w:jc w:val="center"/>
        </w:trPr>
        <w:tc>
          <w:tcPr>
            <w:tcW w:w="4876" w:type="dxa"/>
          </w:tcPr>
          <w:p w14:paraId="4BBB8E7F" w14:textId="77777777" w:rsidR="00A04C33" w:rsidRPr="00DD32CE" w:rsidRDefault="00A04C33" w:rsidP="0030572E">
            <w:pPr>
              <w:pStyle w:val="Normal6a"/>
            </w:pPr>
            <w:r w:rsidRPr="00DD32CE">
              <w:rPr>
                <w:vertAlign w:val="superscript"/>
              </w:rPr>
              <w:t>40</w:t>
            </w:r>
            <w:r w:rsidRPr="00DD32CE">
              <w:t xml:space="preserve"> Europa-Parlamentets og Rådets forordning (EU) om et indre marked for digitale tjenester (</w:t>
            </w:r>
            <w:r w:rsidRPr="00DD32CE">
              <w:rPr>
                <w:b/>
                <w:bCs/>
                <w:i/>
                <w:iCs/>
              </w:rPr>
              <w:t>forordningen</w:t>
            </w:r>
            <w:r w:rsidRPr="00DD32CE">
              <w:t xml:space="preserve"> om digitale tjenester) og ændring af direktiv 2000/31/EF (EUT L ….).</w:t>
            </w:r>
          </w:p>
        </w:tc>
        <w:tc>
          <w:tcPr>
            <w:tcW w:w="4876" w:type="dxa"/>
          </w:tcPr>
          <w:p w14:paraId="75567DF8" w14:textId="77777777" w:rsidR="00A04C33" w:rsidRPr="00DD32CE" w:rsidRDefault="00A04C33" w:rsidP="0030572E">
            <w:pPr>
              <w:pStyle w:val="Normal6a"/>
            </w:pPr>
            <w:r w:rsidRPr="00DD32CE">
              <w:rPr>
                <w:vertAlign w:val="superscript"/>
              </w:rPr>
              <w:t>40</w:t>
            </w:r>
            <w:r w:rsidRPr="00DD32CE">
              <w:t xml:space="preserve"> Europa-Parlamentets og Rådets forordning (EU) </w:t>
            </w:r>
            <w:r w:rsidRPr="00DD32CE">
              <w:rPr>
                <w:b/>
                <w:i/>
              </w:rPr>
              <w:t>2022/2065</w:t>
            </w:r>
            <w:r w:rsidRPr="00DD32CE">
              <w:t xml:space="preserve"> om et indre marked for digitale tjenester (</w:t>
            </w:r>
            <w:r w:rsidRPr="00DD32CE">
              <w:rPr>
                <w:b/>
                <w:bCs/>
                <w:i/>
                <w:iCs/>
              </w:rPr>
              <w:t>forordning</w:t>
            </w:r>
            <w:r w:rsidRPr="00DD32CE">
              <w:rPr>
                <w:b/>
                <w:bCs/>
              </w:rPr>
              <w:t xml:space="preserve"> </w:t>
            </w:r>
            <w:r w:rsidRPr="00DD32CE">
              <w:t xml:space="preserve">om digitale tjenester) og </w:t>
            </w:r>
            <w:r w:rsidRPr="00DD32CE">
              <w:rPr>
                <w:b/>
                <w:bCs/>
                <w:i/>
                <w:iCs/>
              </w:rPr>
              <w:t>om</w:t>
            </w:r>
            <w:r w:rsidRPr="00DD32CE">
              <w:rPr>
                <w:b/>
                <w:bCs/>
              </w:rPr>
              <w:t xml:space="preserve"> </w:t>
            </w:r>
            <w:r w:rsidRPr="00DD32CE">
              <w:t>ændring af direktiv 2000/31/EF (EUT L ….).</w:t>
            </w:r>
          </w:p>
        </w:tc>
      </w:tr>
      <w:tr w:rsidR="000727E1" w:rsidRPr="00DD32CE" w14:paraId="1141F91B" w14:textId="77777777" w:rsidTr="0030572E">
        <w:trPr>
          <w:jc w:val="center"/>
        </w:trPr>
        <w:tc>
          <w:tcPr>
            <w:tcW w:w="4876" w:type="dxa"/>
          </w:tcPr>
          <w:p w14:paraId="28D36991" w14:textId="77777777" w:rsidR="00A04C33" w:rsidRPr="00DD32CE" w:rsidRDefault="00A04C33" w:rsidP="0030572E">
            <w:pPr>
              <w:pStyle w:val="Normal6a"/>
            </w:pPr>
            <w:r w:rsidRPr="00DD32CE">
              <w:rPr>
                <w:vertAlign w:val="superscript"/>
              </w:rPr>
              <w:t>41</w:t>
            </w:r>
            <w:r w:rsidRPr="00DD32CE">
              <w:t xml:space="preserve"> Europa-Parlamentets og Rådets direktiv 2010/13/EU af 10. marts 2010 om samordning af visse love og administrative bestemmelser i medlemsstaterne om udbud af audiovisuelle medietjenester (EUT L 95 af 15.4.2010, s. 1).</w:t>
            </w:r>
          </w:p>
        </w:tc>
        <w:tc>
          <w:tcPr>
            <w:tcW w:w="4876" w:type="dxa"/>
          </w:tcPr>
          <w:p w14:paraId="5185B372" w14:textId="77777777" w:rsidR="00A04C33" w:rsidRPr="00DD32CE" w:rsidRDefault="00A04C33" w:rsidP="0030572E">
            <w:pPr>
              <w:pStyle w:val="Normal6a"/>
            </w:pPr>
            <w:r w:rsidRPr="00DD32CE">
              <w:rPr>
                <w:vertAlign w:val="superscript"/>
              </w:rPr>
              <w:t>41</w:t>
            </w:r>
            <w:r w:rsidRPr="00DD32CE">
              <w:t xml:space="preserve"> Europa-Parlamentets og Rådets direktiv 2010/13/EU af 10. marts 2010 om samordning af visse love og administrative bestemmelser i medlemsstaterne om udbud af audiovisuelle medietjenester (EUT L 95 af 15.4.2010, s. 1).</w:t>
            </w:r>
          </w:p>
        </w:tc>
      </w:tr>
      <w:tr w:rsidR="000727E1" w:rsidRPr="00DD32CE" w14:paraId="35C0BA93" w14:textId="77777777" w:rsidTr="0030572E">
        <w:trPr>
          <w:jc w:val="center"/>
        </w:trPr>
        <w:tc>
          <w:tcPr>
            <w:tcW w:w="4876" w:type="dxa"/>
          </w:tcPr>
          <w:p w14:paraId="2AFE285F" w14:textId="77777777" w:rsidR="00A04C33" w:rsidRPr="00DD32CE" w:rsidRDefault="00A04C33" w:rsidP="0030572E">
            <w:pPr>
              <w:pStyle w:val="Normal6a"/>
            </w:pPr>
            <w:r w:rsidRPr="00DD32CE">
              <w:rPr>
                <w:vertAlign w:val="superscript"/>
              </w:rPr>
              <w:t>42</w:t>
            </w:r>
            <w:r w:rsidRPr="00DD32CE">
              <w:t xml:space="preserve"> Europa-Parlamentets og Rådets </w:t>
            </w:r>
            <w:r w:rsidRPr="00DD32CE">
              <w:lastRenderedPageBreak/>
              <w:t>forordning (EU) 2016/679 af 27. april 2016 om beskyttelse af fysiske personer i forbindelse med behandling af personoplysninger og om fri udveksling af sådanne oplysninger og om ophævelse af direktiv 95/46/EF (EUT L 119 af 4.5.2016, s. 1).</w:t>
            </w:r>
          </w:p>
        </w:tc>
        <w:tc>
          <w:tcPr>
            <w:tcW w:w="4876" w:type="dxa"/>
          </w:tcPr>
          <w:p w14:paraId="735F9AC0" w14:textId="77777777" w:rsidR="00A04C33" w:rsidRPr="00DD32CE" w:rsidRDefault="00A04C33" w:rsidP="0030572E">
            <w:pPr>
              <w:pStyle w:val="Normal6a"/>
            </w:pPr>
            <w:r w:rsidRPr="00DD32CE">
              <w:rPr>
                <w:vertAlign w:val="superscript"/>
              </w:rPr>
              <w:lastRenderedPageBreak/>
              <w:t>42</w:t>
            </w:r>
            <w:r w:rsidRPr="00DD32CE">
              <w:t xml:space="preserve"> Europa-Parlamentets og Rådets </w:t>
            </w:r>
            <w:r w:rsidRPr="00DD32CE">
              <w:lastRenderedPageBreak/>
              <w:t>forordning (EU) 2016/679 af 27. april 2016 om beskyttelse af fysiske personer i forbindelse med behandling af personoplysninger og om fri udveksling af sådanne oplysninger og om ophævelse af direktiv 95/46/EF (EUT L 119 af 4.5.2016, s. 1).</w:t>
            </w:r>
          </w:p>
        </w:tc>
      </w:tr>
      <w:tr w:rsidR="000727E1" w:rsidRPr="00DD32CE" w14:paraId="50BF3E3E" w14:textId="77777777" w:rsidTr="0030572E">
        <w:trPr>
          <w:jc w:val="center"/>
        </w:trPr>
        <w:tc>
          <w:tcPr>
            <w:tcW w:w="4876" w:type="dxa"/>
          </w:tcPr>
          <w:p w14:paraId="3DC278F0" w14:textId="77777777" w:rsidR="00A04C33" w:rsidRPr="00DD32CE" w:rsidRDefault="00A04C33" w:rsidP="0030572E">
            <w:pPr>
              <w:pStyle w:val="Normal6a"/>
            </w:pPr>
            <w:r w:rsidRPr="00DD32CE">
              <w:rPr>
                <w:vertAlign w:val="superscript"/>
              </w:rPr>
              <w:lastRenderedPageBreak/>
              <w:t>43</w:t>
            </w:r>
            <w:r w:rsidRPr="00DD32CE">
              <w:t xml:space="preserve"> Europa-Parlamentets og Rådets direktiv 2002/58/EF af 12. juli 2002 om behandling af personoplysninger og beskyttelse af privatlivets fred i den elektroniske kommunikationssektor (direktivet om databeskyttelse inden for elektronisk kommunikation) (EFT L 201 af 31.7.2002, s. 37).</w:t>
            </w:r>
          </w:p>
        </w:tc>
        <w:tc>
          <w:tcPr>
            <w:tcW w:w="4876" w:type="dxa"/>
          </w:tcPr>
          <w:p w14:paraId="68A6595D" w14:textId="77777777" w:rsidR="00A04C33" w:rsidRPr="00DD32CE" w:rsidRDefault="00A04C33" w:rsidP="0030572E">
            <w:pPr>
              <w:pStyle w:val="Normal6a"/>
            </w:pPr>
            <w:r w:rsidRPr="00DD32CE">
              <w:rPr>
                <w:vertAlign w:val="superscript"/>
              </w:rPr>
              <w:t>43</w:t>
            </w:r>
            <w:r w:rsidRPr="00DD32CE">
              <w:t xml:space="preserve"> Europa-Parlamentets og Rådets direktiv 2002/58/EF af 12. juli 2002 om behandling af personoplysninger og beskyttelse af privatlivets fred i den elektroniske kommunikationssektor (direktivet om databeskyttelse inden for elektronisk kommunikation) (EFT L 201 af 31.7.2002, s. 37).</w:t>
            </w:r>
          </w:p>
        </w:tc>
      </w:tr>
    </w:tbl>
    <w:p w14:paraId="53C3BB3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6F2465D" w14:textId="77777777" w:rsidR="00A04C33" w:rsidRPr="00DD32CE" w:rsidRDefault="00A04C33" w:rsidP="00A04C33">
      <w:r w:rsidRPr="00DD32CE">
        <w:rPr>
          <w:rStyle w:val="HideTWBExt"/>
          <w:noProof w:val="0"/>
        </w:rPr>
        <w:t>&lt;/Amend&gt;</w:t>
      </w:r>
    </w:p>
    <w:p w14:paraId="068444D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315</w:t>
      </w:r>
      <w:r w:rsidRPr="00DD32CE">
        <w:rPr>
          <w:rStyle w:val="HideTWBExt"/>
          <w:b w:val="0"/>
          <w:noProof w:val="0"/>
        </w:rPr>
        <w:t>&lt;/NumAm&gt;</w:t>
      </w:r>
    </w:p>
    <w:p w14:paraId="1B521A17"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37BFB55B" w14:textId="77777777" w:rsidR="00A04C33" w:rsidRPr="00DD32CE" w:rsidRDefault="00A04C33" w:rsidP="00A04C33">
      <w:pPr>
        <w:pStyle w:val="NormalBold"/>
      </w:pPr>
      <w:r w:rsidRPr="00DD32CE">
        <w:rPr>
          <w:rStyle w:val="HideTWBExt"/>
          <w:b w:val="0"/>
          <w:noProof w:val="0"/>
        </w:rPr>
        <w:t>&lt;/RepeatBlock-By&gt;</w:t>
      </w:r>
    </w:p>
    <w:p w14:paraId="509D251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7A4FD09" w14:textId="77777777" w:rsidR="00A04C33" w:rsidRPr="00DD32CE" w:rsidRDefault="00A04C33" w:rsidP="00A04C33">
      <w:pPr>
        <w:pStyle w:val="NormalBold"/>
      </w:pPr>
      <w:r w:rsidRPr="00DD32CE">
        <w:rPr>
          <w:rStyle w:val="HideTWBExt"/>
          <w:b w:val="0"/>
          <w:noProof w:val="0"/>
        </w:rPr>
        <w:t>&lt;Article&gt;</w:t>
      </w:r>
      <w:r w:rsidRPr="00DD32CE">
        <w:t>Betragtning 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A816DFA" w14:textId="77777777" w:rsidTr="0030572E">
        <w:trPr>
          <w:trHeight w:hRule="exact" w:val="240"/>
          <w:jc w:val="center"/>
        </w:trPr>
        <w:tc>
          <w:tcPr>
            <w:tcW w:w="9752" w:type="dxa"/>
            <w:gridSpan w:val="2"/>
          </w:tcPr>
          <w:p w14:paraId="4F8C0AA6" w14:textId="77777777" w:rsidR="00A04C33" w:rsidRPr="00DD32CE" w:rsidRDefault="00A04C33" w:rsidP="0030572E"/>
        </w:tc>
      </w:tr>
      <w:tr w:rsidR="000727E1" w:rsidRPr="00DD32CE" w14:paraId="1A228095" w14:textId="77777777" w:rsidTr="0030572E">
        <w:trPr>
          <w:trHeight w:val="240"/>
          <w:jc w:val="center"/>
        </w:trPr>
        <w:tc>
          <w:tcPr>
            <w:tcW w:w="4876" w:type="dxa"/>
          </w:tcPr>
          <w:p w14:paraId="6264EA55" w14:textId="77777777" w:rsidR="00A04C33" w:rsidRPr="00DD32CE" w:rsidRDefault="00A04C33" w:rsidP="0030572E">
            <w:pPr>
              <w:pStyle w:val="AmColumnHeading"/>
            </w:pPr>
            <w:r w:rsidRPr="00DD32CE">
              <w:t>Kommissionens forslag</w:t>
            </w:r>
          </w:p>
        </w:tc>
        <w:tc>
          <w:tcPr>
            <w:tcW w:w="4876" w:type="dxa"/>
          </w:tcPr>
          <w:p w14:paraId="547EA8E7" w14:textId="77777777" w:rsidR="00A04C33" w:rsidRPr="00DD32CE" w:rsidRDefault="00A04C33" w:rsidP="0030572E">
            <w:pPr>
              <w:pStyle w:val="AmColumnHeading"/>
            </w:pPr>
            <w:r w:rsidRPr="00DD32CE">
              <w:t>Ændringsforslag</w:t>
            </w:r>
          </w:p>
        </w:tc>
      </w:tr>
      <w:tr w:rsidR="000727E1" w:rsidRPr="00DD32CE" w14:paraId="55D6BC9E" w14:textId="77777777" w:rsidTr="0030572E">
        <w:trPr>
          <w:jc w:val="center"/>
        </w:trPr>
        <w:tc>
          <w:tcPr>
            <w:tcW w:w="4876" w:type="dxa"/>
          </w:tcPr>
          <w:p w14:paraId="38ABA5BA" w14:textId="77777777" w:rsidR="00A04C33" w:rsidRPr="00DD32CE" w:rsidRDefault="00A04C33" w:rsidP="0030572E">
            <w:pPr>
              <w:pStyle w:val="Normal6a"/>
            </w:pPr>
            <w:r w:rsidRPr="00DD32CE">
              <w:rPr>
                <w:b/>
                <w:i/>
              </w:rPr>
              <w:t>(9)</w:t>
            </w:r>
            <w:r w:rsidRPr="00DD32CE">
              <w:tab/>
            </w:r>
            <w:r w:rsidRPr="00DD32CE">
              <w:rPr>
                <w:b/>
                <w:i/>
              </w:rPr>
              <w:t xml:space="preserve">I henhold til artikel 15, stk. 1, i direktiv 2002/58/EF kan medlemsstaterne vedtage retsforskrifter med henblik på at indskrænke rækkevidden af de rettigheder og forpligtelser, der omhandles i visse specifikke bestemmelser i nævnte direktiv vedrørende kommunikationshemmelighed, hvis en sådan begrænsning er en nødvendig, passende og forholdsmæssig foranstaltning i et demokratisk samfund, bl.a. for at forebygge, efterforske, afsløre og retsforfølge strafbare handlinger, forudsat at visse betingelser er opfyldt, herunder overholdelse af chartret. Ved analog anvendelse af kravene i nævnte bestemmelse bør nærværende forordning begrænse udøvelsen af de rettigheder og forpligtelser, der er fastsat i artikel 5, stk. 1 og 3, og artikel 6, stk. 1, i direktiv </w:t>
            </w:r>
            <w:r w:rsidRPr="00DD32CE">
              <w:rPr>
                <w:b/>
                <w:i/>
              </w:rPr>
              <w:lastRenderedPageBreak/>
              <w:t>2002/58/EF, i det omfang det er strengt nødvendigt for at efterkomme påbud om opsporing udstedt i overensstemmelse med denne forordning med henblik på at forebygge og bekæmpe seksuelt misbrug af børn online.</w:t>
            </w:r>
          </w:p>
        </w:tc>
        <w:tc>
          <w:tcPr>
            <w:tcW w:w="4876" w:type="dxa"/>
          </w:tcPr>
          <w:p w14:paraId="2C01A2FE" w14:textId="77777777" w:rsidR="00A04C33" w:rsidRPr="00DD32CE" w:rsidRDefault="00A04C33" w:rsidP="0030572E">
            <w:pPr>
              <w:pStyle w:val="Normal6a"/>
            </w:pPr>
            <w:r w:rsidRPr="00DD32CE">
              <w:rPr>
                <w:b/>
                <w:i/>
              </w:rPr>
              <w:lastRenderedPageBreak/>
              <w:t>udgår</w:t>
            </w:r>
          </w:p>
        </w:tc>
      </w:tr>
    </w:tbl>
    <w:p w14:paraId="2A0EEB2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95F9394" w14:textId="77777777" w:rsidR="00A04C33" w:rsidRPr="00DD32CE" w:rsidRDefault="00A04C33" w:rsidP="00A04C33">
      <w:r w:rsidRPr="00DD32CE">
        <w:rPr>
          <w:rStyle w:val="HideTWBExt"/>
          <w:noProof w:val="0"/>
        </w:rPr>
        <w:t>&lt;/Amend&gt;</w:t>
      </w:r>
    </w:p>
    <w:p w14:paraId="3404300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316</w:t>
      </w:r>
      <w:r w:rsidRPr="00DD32CE">
        <w:rPr>
          <w:rStyle w:val="HideTWBExt"/>
          <w:b w:val="0"/>
          <w:noProof w:val="0"/>
        </w:rPr>
        <w:t>&lt;/NumAm&gt;</w:t>
      </w:r>
    </w:p>
    <w:p w14:paraId="1FB23EC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41E21E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630809DD" w14:textId="77777777" w:rsidR="00A04C33" w:rsidRPr="00DD32CE" w:rsidRDefault="00A04C33" w:rsidP="00A04C33">
      <w:pPr>
        <w:pStyle w:val="NormalBold"/>
      </w:pPr>
      <w:r w:rsidRPr="00DD32CE">
        <w:rPr>
          <w:rStyle w:val="HideTWBExt"/>
          <w:b w:val="0"/>
          <w:noProof w:val="0"/>
        </w:rPr>
        <w:t>&lt;/RepeatBlock-By&gt;</w:t>
      </w:r>
    </w:p>
    <w:p w14:paraId="466F46C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5FB959D" w14:textId="77777777" w:rsidR="00A04C33" w:rsidRPr="00DD32CE" w:rsidRDefault="00A04C33" w:rsidP="00A04C33">
      <w:pPr>
        <w:pStyle w:val="NormalBold"/>
      </w:pPr>
      <w:r w:rsidRPr="00DD32CE">
        <w:rPr>
          <w:rStyle w:val="HideTWBExt"/>
          <w:b w:val="0"/>
          <w:noProof w:val="0"/>
        </w:rPr>
        <w:t>&lt;Article&gt;</w:t>
      </w:r>
      <w:r w:rsidRPr="00DD32CE">
        <w:t>Betragtning 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8EED762" w14:textId="77777777" w:rsidTr="0030572E">
        <w:trPr>
          <w:trHeight w:hRule="exact" w:val="240"/>
          <w:jc w:val="center"/>
        </w:trPr>
        <w:tc>
          <w:tcPr>
            <w:tcW w:w="9752" w:type="dxa"/>
            <w:gridSpan w:val="2"/>
          </w:tcPr>
          <w:p w14:paraId="0FA786E6" w14:textId="77777777" w:rsidR="00A04C33" w:rsidRPr="00DD32CE" w:rsidRDefault="00A04C33" w:rsidP="0030572E"/>
        </w:tc>
      </w:tr>
      <w:tr w:rsidR="000727E1" w:rsidRPr="00DD32CE" w14:paraId="356ED45F" w14:textId="77777777" w:rsidTr="0030572E">
        <w:trPr>
          <w:trHeight w:val="240"/>
          <w:jc w:val="center"/>
        </w:trPr>
        <w:tc>
          <w:tcPr>
            <w:tcW w:w="4876" w:type="dxa"/>
          </w:tcPr>
          <w:p w14:paraId="6DC99C6C" w14:textId="77777777" w:rsidR="00A04C33" w:rsidRPr="00DD32CE" w:rsidRDefault="00A04C33" w:rsidP="0030572E">
            <w:pPr>
              <w:pStyle w:val="AmColumnHeading"/>
            </w:pPr>
            <w:r w:rsidRPr="00DD32CE">
              <w:t>Kommissionens forslag</w:t>
            </w:r>
          </w:p>
        </w:tc>
        <w:tc>
          <w:tcPr>
            <w:tcW w:w="4876" w:type="dxa"/>
          </w:tcPr>
          <w:p w14:paraId="6A82C28F" w14:textId="77777777" w:rsidR="00A04C33" w:rsidRPr="00DD32CE" w:rsidRDefault="00A04C33" w:rsidP="0030572E">
            <w:pPr>
              <w:pStyle w:val="AmColumnHeading"/>
            </w:pPr>
            <w:r w:rsidRPr="00DD32CE">
              <w:t>Ændringsforslag</w:t>
            </w:r>
          </w:p>
        </w:tc>
      </w:tr>
      <w:tr w:rsidR="000727E1" w:rsidRPr="00DD32CE" w14:paraId="4C2886E8" w14:textId="77777777" w:rsidTr="0030572E">
        <w:trPr>
          <w:jc w:val="center"/>
        </w:trPr>
        <w:tc>
          <w:tcPr>
            <w:tcW w:w="4876" w:type="dxa"/>
          </w:tcPr>
          <w:p w14:paraId="77D613FB" w14:textId="77777777" w:rsidR="00A04C33" w:rsidRPr="00DD32CE" w:rsidRDefault="00A04C33" w:rsidP="0030572E">
            <w:pPr>
              <w:pStyle w:val="Normal6a"/>
            </w:pPr>
            <w:r w:rsidRPr="00DD32CE">
              <w:t>(9)</w:t>
            </w:r>
            <w:r w:rsidRPr="00DD32CE">
              <w:tab/>
              <w:t>I henhold til artikel 15, stk. 1, i direktiv 2002/58/EF kan medlemsstaterne vedtage retsforskrifter med henblik på at indskrænke rækkevidden af de rettigheder og forpligtelser, der omhandles i visse specifikke bestemmelser i nævnte direktiv vedrørende kommunikationshemmelighed, hvis en sådan begrænsning er en nødvendig, passende og forholdsmæssig foranstaltning i et demokratisk samfund, bl.a. for at forebygge, efterforske, afsløre og retsforfølge strafbare handlinger, forudsat at visse betingelser er opfyldt, herunder overholdelse af chartret. Ved analog anvendelse af kravene i nævnte bestemmelse bør nærværende forordning begrænse udøvelsen af de rettigheder og forpligtelser, der er fastsat i artikel 5, stk. 1 og 3, og artikel 6, stk. 1, i direktiv 2002/58/EF, i det omfang det er strengt nødvendigt for at efterkomme påbud om opsporing udstedt i overensstemmelse med denne forordning med henblik på at forebygge og bekæmpe seksuelt misbrug af børn online.</w:t>
            </w:r>
          </w:p>
        </w:tc>
        <w:tc>
          <w:tcPr>
            <w:tcW w:w="4876" w:type="dxa"/>
          </w:tcPr>
          <w:p w14:paraId="6AC96B5C" w14:textId="77777777" w:rsidR="00A04C33" w:rsidRPr="00DD32CE" w:rsidRDefault="00A04C33" w:rsidP="0030572E">
            <w:pPr>
              <w:pStyle w:val="Normal6a"/>
            </w:pPr>
            <w:r w:rsidRPr="00DD32CE">
              <w:t>(9)</w:t>
            </w:r>
            <w:r w:rsidRPr="00DD32CE">
              <w:tab/>
              <w:t>I henhold til artikel 15, stk. 1, i direktiv 2002/58/EF kan medlemsstaterne vedtage retsforskrifter med henblik på at indskrænke rækkevidden af de rettigheder og forpligtelser, der omhandles i visse specifikke bestemmelser i nævnte direktiv vedrørende kommunikationshemmelighed, hvis en sådan begrænsning er en nødvendig, passende og forholdsmæssig foranstaltning i et demokratisk samfund, bl.a. for at forebygge, efterforske, afsløre og retsforfølge strafbare handlinger, forudsat at visse betingelser er opfyldt, herunder overholdelse af chartret</w:t>
            </w:r>
            <w:r w:rsidRPr="00DD32CE">
              <w:rPr>
                <w:b/>
                <w:bCs/>
                <w:i/>
                <w:iCs/>
              </w:rPr>
              <w:t>, som bl.a. kræver, at de specifikke foranstaltninger er fastsat ved lov og reelt opfylder mål af almen offentlig interesse</w:t>
            </w:r>
            <w:r w:rsidRPr="00DD32CE">
              <w:t xml:space="preserve">. Ved analog anvendelse af kravene i nævnte bestemmelse bør nærværende forordning begrænse udøvelsen af de rettigheder og forpligtelser, der er fastsat i artikel 5, stk. 1 og 3, og artikel 6, stk. 1, i direktiv 2002/58/EF, i det omfang det er strengt nødvendigt </w:t>
            </w:r>
            <w:r w:rsidRPr="00DD32CE">
              <w:rPr>
                <w:b/>
                <w:bCs/>
                <w:i/>
                <w:iCs/>
              </w:rPr>
              <w:t>i overensstemmelse med artikel 52 i chartret</w:t>
            </w:r>
            <w:r w:rsidRPr="00DD32CE">
              <w:rPr>
                <w:b/>
                <w:bCs/>
              </w:rPr>
              <w:t xml:space="preserve"> </w:t>
            </w:r>
            <w:r w:rsidRPr="00DD32CE">
              <w:t xml:space="preserve">for at efterkomme påbud om opsporing udstedt i overensstemmelse med denne forordning med henblik på at forebygge og bekæmpe </w:t>
            </w:r>
            <w:r w:rsidRPr="00DD32CE">
              <w:lastRenderedPageBreak/>
              <w:t>seksuelt misbrug af børn online.</w:t>
            </w:r>
          </w:p>
        </w:tc>
      </w:tr>
    </w:tbl>
    <w:p w14:paraId="49CC4E1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DDBCF92" w14:textId="77777777" w:rsidR="00A04C33" w:rsidRPr="00DD32CE" w:rsidRDefault="00A04C33" w:rsidP="00A04C33">
      <w:r w:rsidRPr="00DD32CE">
        <w:rPr>
          <w:rStyle w:val="HideTWBExt"/>
          <w:noProof w:val="0"/>
        </w:rPr>
        <w:t>&lt;/Amend&gt;</w:t>
      </w:r>
    </w:p>
    <w:p w14:paraId="4739044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317</w:t>
      </w:r>
      <w:r w:rsidRPr="00DD32CE">
        <w:rPr>
          <w:rStyle w:val="HideTWBExt"/>
          <w:b w:val="0"/>
          <w:noProof w:val="0"/>
        </w:rPr>
        <w:t>&lt;/NumAm&gt;</w:t>
      </w:r>
    </w:p>
    <w:p w14:paraId="7165B8E9"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673B2E3" w14:textId="77777777" w:rsidR="00A04C33" w:rsidRPr="00DD32CE" w:rsidRDefault="00A04C33" w:rsidP="00A04C33">
      <w:pPr>
        <w:pStyle w:val="NormalBold"/>
      </w:pPr>
      <w:r w:rsidRPr="00DD32CE">
        <w:rPr>
          <w:rStyle w:val="HideTWBExt"/>
          <w:b w:val="0"/>
          <w:noProof w:val="0"/>
        </w:rPr>
        <w:t>&lt;/RepeatBlock-By&gt;</w:t>
      </w:r>
    </w:p>
    <w:p w14:paraId="7FA28C3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9E96349" w14:textId="77777777" w:rsidR="00A04C33" w:rsidRPr="00DD32CE" w:rsidRDefault="00A04C33" w:rsidP="00A04C33">
      <w:pPr>
        <w:pStyle w:val="NormalBold"/>
      </w:pPr>
      <w:r w:rsidRPr="00DD32CE">
        <w:rPr>
          <w:rStyle w:val="HideTWBExt"/>
          <w:b w:val="0"/>
          <w:noProof w:val="0"/>
        </w:rPr>
        <w:t>&lt;Article&gt;</w:t>
      </w:r>
      <w:r w:rsidRPr="00DD32CE">
        <w:t>Betragtning 9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AA6DF68" w14:textId="77777777" w:rsidTr="0030572E">
        <w:trPr>
          <w:trHeight w:hRule="exact" w:val="240"/>
          <w:jc w:val="center"/>
        </w:trPr>
        <w:tc>
          <w:tcPr>
            <w:tcW w:w="9752" w:type="dxa"/>
            <w:gridSpan w:val="2"/>
          </w:tcPr>
          <w:p w14:paraId="2992AA95" w14:textId="77777777" w:rsidR="00A04C33" w:rsidRPr="00DD32CE" w:rsidRDefault="00A04C33" w:rsidP="0030572E"/>
        </w:tc>
      </w:tr>
      <w:tr w:rsidR="000727E1" w:rsidRPr="00DD32CE" w14:paraId="37734E94" w14:textId="77777777" w:rsidTr="0030572E">
        <w:trPr>
          <w:trHeight w:val="240"/>
          <w:jc w:val="center"/>
        </w:trPr>
        <w:tc>
          <w:tcPr>
            <w:tcW w:w="4876" w:type="dxa"/>
          </w:tcPr>
          <w:p w14:paraId="6ED58B58" w14:textId="77777777" w:rsidR="00A04C33" w:rsidRPr="00DD32CE" w:rsidRDefault="00A04C33" w:rsidP="0030572E">
            <w:pPr>
              <w:pStyle w:val="AmColumnHeading"/>
            </w:pPr>
            <w:r w:rsidRPr="00DD32CE">
              <w:t>Kommissionens forslag</w:t>
            </w:r>
          </w:p>
        </w:tc>
        <w:tc>
          <w:tcPr>
            <w:tcW w:w="4876" w:type="dxa"/>
          </w:tcPr>
          <w:p w14:paraId="114FA4D6" w14:textId="77777777" w:rsidR="00A04C33" w:rsidRPr="00DD32CE" w:rsidRDefault="00A04C33" w:rsidP="0030572E">
            <w:pPr>
              <w:pStyle w:val="AmColumnHeading"/>
            </w:pPr>
            <w:r w:rsidRPr="00DD32CE">
              <w:t>Ændringsforslag</w:t>
            </w:r>
          </w:p>
        </w:tc>
      </w:tr>
      <w:tr w:rsidR="000727E1" w:rsidRPr="00DD32CE" w14:paraId="5DF53CE6" w14:textId="77777777" w:rsidTr="0030572E">
        <w:trPr>
          <w:jc w:val="center"/>
        </w:trPr>
        <w:tc>
          <w:tcPr>
            <w:tcW w:w="4876" w:type="dxa"/>
          </w:tcPr>
          <w:p w14:paraId="5D9A5D61" w14:textId="77777777" w:rsidR="00A04C33" w:rsidRPr="00DD32CE" w:rsidRDefault="00A04C33" w:rsidP="0030572E">
            <w:pPr>
              <w:pStyle w:val="Normal6a"/>
            </w:pPr>
          </w:p>
        </w:tc>
        <w:tc>
          <w:tcPr>
            <w:tcW w:w="4876" w:type="dxa"/>
          </w:tcPr>
          <w:p w14:paraId="05FD355F" w14:textId="77777777" w:rsidR="00A04C33" w:rsidRPr="00DD32CE" w:rsidRDefault="00A04C33" w:rsidP="0030572E">
            <w:pPr>
              <w:pStyle w:val="Normal6a"/>
            </w:pPr>
            <w:r w:rsidRPr="00DD32CE">
              <w:rPr>
                <w:b/>
                <w:i/>
              </w:rPr>
              <w:t>(9a)</w:t>
            </w:r>
            <w:r w:rsidRPr="00DD32CE">
              <w:tab/>
            </w:r>
            <w:r w:rsidRPr="00DD32CE">
              <w:rPr>
                <w:b/>
                <w:i/>
              </w:rPr>
              <w:t>Kryptering og navnlig end-to-end-kryptering er et stadig vigtigere værktøj til at sikre sikkerheden og fortroligheden af alle brugeres, herunder børns, kommunikation. Enhver begrænsning eller undergravning af enhver form for kryptering, retligt eller faktisk, kan bruges og misbruges af ondsindede tredjeparter. Intet i denne forordning bør fortolkes som et forbud mod, at udbydere af informationssamfundstjenester bruger enhver form for kryptering til enhver del af deres tjenester, eller som begrænsning eller undergravning eller omgåelse af denne kryptering, så det er til skade for brugernes forventninger til fortrolige og sikre kommunikationstjenester. Udbydere af informationssamfundstjenester bør under ingen omstændigheder hindres i at udbyde deres tjenester ved brug af højeste krypteringsstandarder, eftersom en sådan kryptering er af afgørende betydning for tilliden til og sikkerheden af digitale tjenester.</w:t>
            </w:r>
          </w:p>
        </w:tc>
      </w:tr>
    </w:tbl>
    <w:p w14:paraId="242E370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C019123" w14:textId="77777777" w:rsidR="00A04C33" w:rsidRPr="00DD32CE" w:rsidRDefault="00A04C33" w:rsidP="00A04C33">
      <w:r w:rsidRPr="00DD32CE">
        <w:rPr>
          <w:rStyle w:val="HideTWBExt"/>
          <w:noProof w:val="0"/>
        </w:rPr>
        <w:t>&lt;/Amend&gt;</w:t>
      </w:r>
    </w:p>
    <w:p w14:paraId="27C279A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318</w:t>
      </w:r>
      <w:r w:rsidRPr="00DD32CE">
        <w:rPr>
          <w:rStyle w:val="HideTWBExt"/>
          <w:b w:val="0"/>
          <w:noProof w:val="0"/>
        </w:rPr>
        <w:t>&lt;/NumAm&gt;</w:t>
      </w:r>
    </w:p>
    <w:p w14:paraId="6AC1D1D5"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89BD43D" w14:textId="77777777" w:rsidR="00A04C33" w:rsidRPr="00DD32CE" w:rsidRDefault="00A04C33" w:rsidP="00A04C33">
      <w:pPr>
        <w:pStyle w:val="NormalBold"/>
      </w:pPr>
      <w:r w:rsidRPr="00DD32CE">
        <w:rPr>
          <w:rStyle w:val="HideTWBExt"/>
          <w:b w:val="0"/>
          <w:noProof w:val="0"/>
        </w:rPr>
        <w:t>&lt;/RepeatBlock-By&gt;</w:t>
      </w:r>
    </w:p>
    <w:p w14:paraId="7D29E54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B4E9D34" w14:textId="77777777" w:rsidR="00A04C33" w:rsidRPr="00DD32CE" w:rsidRDefault="00A04C33" w:rsidP="00A04C33">
      <w:pPr>
        <w:pStyle w:val="NormalBold"/>
      </w:pPr>
      <w:r w:rsidRPr="00DD32CE">
        <w:rPr>
          <w:rStyle w:val="HideTWBExt"/>
          <w:b w:val="0"/>
          <w:noProof w:val="0"/>
        </w:rPr>
        <w:t>&lt;Article&gt;</w:t>
      </w:r>
      <w:r w:rsidRPr="00DD32CE">
        <w:t>Betragtning 11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06627D0" w14:textId="77777777" w:rsidTr="0030572E">
        <w:trPr>
          <w:trHeight w:hRule="exact" w:val="240"/>
          <w:jc w:val="center"/>
        </w:trPr>
        <w:tc>
          <w:tcPr>
            <w:tcW w:w="9752" w:type="dxa"/>
            <w:gridSpan w:val="2"/>
          </w:tcPr>
          <w:p w14:paraId="21F1B2D4" w14:textId="77777777" w:rsidR="00A04C33" w:rsidRPr="00DD32CE" w:rsidRDefault="00A04C33" w:rsidP="0030572E"/>
        </w:tc>
      </w:tr>
      <w:tr w:rsidR="000727E1" w:rsidRPr="00DD32CE" w14:paraId="73229674" w14:textId="77777777" w:rsidTr="0030572E">
        <w:trPr>
          <w:trHeight w:val="240"/>
          <w:jc w:val="center"/>
        </w:trPr>
        <w:tc>
          <w:tcPr>
            <w:tcW w:w="4876" w:type="dxa"/>
          </w:tcPr>
          <w:p w14:paraId="7A122443" w14:textId="77777777" w:rsidR="00A04C33" w:rsidRPr="00DD32CE" w:rsidRDefault="00A04C33" w:rsidP="0030572E">
            <w:pPr>
              <w:pStyle w:val="AmColumnHeading"/>
            </w:pPr>
            <w:r w:rsidRPr="00DD32CE">
              <w:lastRenderedPageBreak/>
              <w:t>Kommissionens forslag</w:t>
            </w:r>
          </w:p>
        </w:tc>
        <w:tc>
          <w:tcPr>
            <w:tcW w:w="4876" w:type="dxa"/>
          </w:tcPr>
          <w:p w14:paraId="2506060B" w14:textId="77777777" w:rsidR="00A04C33" w:rsidRPr="00DD32CE" w:rsidRDefault="00A04C33" w:rsidP="0030572E">
            <w:pPr>
              <w:pStyle w:val="AmColumnHeading"/>
            </w:pPr>
            <w:r w:rsidRPr="00DD32CE">
              <w:t>Ændringsforslag</w:t>
            </w:r>
          </w:p>
        </w:tc>
      </w:tr>
      <w:tr w:rsidR="000727E1" w:rsidRPr="00DD32CE" w14:paraId="780FD141" w14:textId="77777777" w:rsidTr="0030572E">
        <w:trPr>
          <w:jc w:val="center"/>
        </w:trPr>
        <w:tc>
          <w:tcPr>
            <w:tcW w:w="4876" w:type="dxa"/>
          </w:tcPr>
          <w:p w14:paraId="10F2E4C4" w14:textId="77777777" w:rsidR="00A04C33" w:rsidRPr="00DD32CE" w:rsidRDefault="00A04C33" w:rsidP="0030572E">
            <w:pPr>
              <w:pStyle w:val="Normal6a"/>
            </w:pPr>
            <w:r w:rsidRPr="00DD32CE">
              <w:t>(11)</w:t>
            </w:r>
            <w:r w:rsidRPr="00DD32CE">
              <w:tab/>
              <w:t xml:space="preserve">En væsentlig tilknytning til Unionen anses for at eksistere, hvis udbyderen af de relevante informationssamfundstjenester er etableret i Unionen, eller hvis dette ikke er tilfældet, der er betydeligt antal brugere i en eller flere medlemsstater eller målrettede aktiviteter mod en eller flere medlemsstater. Målretningen af aktiviteter mod en eller flere medlemsstater bør bestemmes på baggrund af alle relevante omstændigheder, herunder faktorer såsom anvendelse af et sprog eller en valuta, der normalt benyttes i den pågældende medlemsstat, eller muligheden for at bestille produkter og tjenester fra den pågældende medlemsstat eller bruge et nationalt topdomæne. </w:t>
            </w:r>
            <w:r w:rsidRPr="00DD32CE">
              <w:rPr>
                <w:b/>
                <w:i/>
              </w:rPr>
              <w:t>Målretningen af aktiviteter mod en medlemsstat kan også udledes af, at en softwareapplikation er tilgængelig i den pågældende nationale softwareapplikationsbutik, at der annonceres lokalt eller på en medlemsstats sprog, eller at kunderelationer håndteres, f.eks. at kundeservicen varetages på det sprog, der normalt tales i denne medlemsstat.</w:t>
            </w:r>
            <w:r w:rsidRPr="00DD32CE">
              <w:t xml:space="preserve"> Det må også antages, at der er en væsentlig tilknytning, hvis en tjenesteyder retter sin virksomhed mod en eller flere medlemsstater, jf. artikel 17, stk. 1, litra c), i Europa-Parlamentets og Rådets forordning (EU) nr. 1215/2012</w:t>
            </w:r>
            <w:r w:rsidRPr="00DD32CE">
              <w:rPr>
                <w:vertAlign w:val="superscript"/>
              </w:rPr>
              <w:t>44</w:t>
            </w:r>
            <w:r w:rsidRPr="00DD32CE">
              <w:t>. Den blotte tekniske adgang til et websted fra Unionen bør ikke i sig selv anses for at udgøre en væsentlig tilknytning til Unionen.</w:t>
            </w:r>
          </w:p>
        </w:tc>
        <w:tc>
          <w:tcPr>
            <w:tcW w:w="4876" w:type="dxa"/>
          </w:tcPr>
          <w:p w14:paraId="513EFA29" w14:textId="77777777" w:rsidR="00A04C33" w:rsidRPr="00DD32CE" w:rsidRDefault="00A04C33" w:rsidP="0030572E">
            <w:pPr>
              <w:pStyle w:val="Normal6a"/>
            </w:pPr>
            <w:r w:rsidRPr="00DD32CE">
              <w:t>(11)</w:t>
            </w:r>
            <w:r w:rsidRPr="00DD32CE">
              <w:tab/>
              <w:t>En væsentlig tilknytning til Unionen anses for at eksistere, hvis udbyderen af de relevante informationssamfundstjenester er etableret i Unionen, eller hvis dette ikke er tilfældet, der er betydeligt antal brugere i en eller flere medlemsstater eller målrettede aktiviteter mod en eller flere medlemsstater. Målretningen af aktiviteter mod en eller flere medlemsstater bør bestemmes på baggrund af alle relevante omstændigheder, herunder faktorer såsom anvendelse af et sprog eller en valuta, der normalt benyttes i den pågældende medlemsstat, eller muligheden for at bestille produkter og tjenester fra den pågældende medlemsstat eller bruge et nationalt topdomæne. Det må også antages, at der er en væsentlig tilknytning, hvis en tjenesteyder retter sin virksomhed mod en eller flere medlemsstater, jf. artikel 17, stk. 1, litra c), i Europa-Parlamentets og Rådets forordning (EU) nr. 1215/2012</w:t>
            </w:r>
            <w:r w:rsidRPr="00DD32CE">
              <w:rPr>
                <w:vertAlign w:val="superscript"/>
              </w:rPr>
              <w:t>44</w:t>
            </w:r>
            <w:r w:rsidRPr="00DD32CE">
              <w:t>. Den blotte tekniske adgang til et websted fra Unionen bør ikke i sig selv anses for at udgøre en væsentlig tilknytning til Unionen.</w:t>
            </w:r>
          </w:p>
        </w:tc>
      </w:tr>
      <w:tr w:rsidR="000727E1" w:rsidRPr="00DD32CE" w14:paraId="7B9C408F" w14:textId="77777777" w:rsidTr="0030572E">
        <w:trPr>
          <w:jc w:val="center"/>
        </w:trPr>
        <w:tc>
          <w:tcPr>
            <w:tcW w:w="4876" w:type="dxa"/>
          </w:tcPr>
          <w:p w14:paraId="11DBAD11" w14:textId="77777777" w:rsidR="00A04C33" w:rsidRPr="00DD32CE" w:rsidRDefault="00A04C33" w:rsidP="0030572E">
            <w:pPr>
              <w:pStyle w:val="Normal6a"/>
            </w:pPr>
            <w:r w:rsidRPr="00DD32CE">
              <w:rPr>
                <w:b/>
                <w:i/>
              </w:rPr>
              <w:t>_________________</w:t>
            </w:r>
          </w:p>
        </w:tc>
        <w:tc>
          <w:tcPr>
            <w:tcW w:w="4876" w:type="dxa"/>
          </w:tcPr>
          <w:p w14:paraId="338B21CB" w14:textId="77777777" w:rsidR="00A04C33" w:rsidRPr="00DD32CE" w:rsidRDefault="00A04C33" w:rsidP="0030572E">
            <w:pPr>
              <w:pStyle w:val="Normal6a"/>
            </w:pPr>
            <w:r w:rsidRPr="00DD32CE">
              <w:rPr>
                <w:b/>
                <w:i/>
              </w:rPr>
              <w:t>_________________</w:t>
            </w:r>
          </w:p>
        </w:tc>
      </w:tr>
      <w:tr w:rsidR="000727E1" w:rsidRPr="00DD32CE" w14:paraId="64D822ED" w14:textId="77777777" w:rsidTr="0030572E">
        <w:trPr>
          <w:jc w:val="center"/>
        </w:trPr>
        <w:tc>
          <w:tcPr>
            <w:tcW w:w="4876" w:type="dxa"/>
          </w:tcPr>
          <w:p w14:paraId="3465A9A8" w14:textId="77777777" w:rsidR="00A04C33" w:rsidRPr="00DD32CE" w:rsidRDefault="00A04C33" w:rsidP="0030572E">
            <w:pPr>
              <w:pStyle w:val="Normal6a"/>
            </w:pPr>
            <w:r w:rsidRPr="00DD32CE">
              <w:rPr>
                <w:vertAlign w:val="superscript"/>
              </w:rPr>
              <w:t>44</w:t>
            </w:r>
            <w:r w:rsidRPr="00DD32CE">
              <w:t xml:space="preserve"> Europa-Parlamentets og Rådets forordning (EU) nr. 1215/2012 af 12. december 2012 om retternes kompetence og om anerkendelse og fuldbyrdelse af retsafgørelser på det civil- og handelsretlige område (EUT L 351 af 20.12.2012, s. 1).</w:t>
            </w:r>
          </w:p>
        </w:tc>
        <w:tc>
          <w:tcPr>
            <w:tcW w:w="4876" w:type="dxa"/>
          </w:tcPr>
          <w:p w14:paraId="3B2A67AD" w14:textId="77777777" w:rsidR="00A04C33" w:rsidRPr="00DD32CE" w:rsidRDefault="00A04C33" w:rsidP="0030572E">
            <w:pPr>
              <w:pStyle w:val="Normal6a"/>
            </w:pPr>
            <w:r w:rsidRPr="00DD32CE">
              <w:rPr>
                <w:vertAlign w:val="superscript"/>
              </w:rPr>
              <w:t>44</w:t>
            </w:r>
            <w:r w:rsidRPr="00DD32CE">
              <w:t xml:space="preserve"> Europa-Parlamentets og Rådets forordning (EU) nr. 1215/2012 af 12. december 2012 om retternes kompetence og om anerkendelse og fuldbyrdelse af retsafgørelser på det civil- og handelsretlige område (EUT L 351 af 20.12.2012, s. 1).</w:t>
            </w:r>
          </w:p>
        </w:tc>
      </w:tr>
    </w:tbl>
    <w:p w14:paraId="52C0B81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63039A" w14:textId="77777777" w:rsidR="00A04C33" w:rsidRPr="00DD32CE" w:rsidRDefault="00A04C33" w:rsidP="00A04C33">
      <w:r w:rsidRPr="00DD32CE">
        <w:rPr>
          <w:rStyle w:val="HideTWBExt"/>
          <w:noProof w:val="0"/>
        </w:rPr>
        <w:t>&lt;/Amend&gt;</w:t>
      </w:r>
    </w:p>
    <w:p w14:paraId="074EB84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319</w:t>
      </w:r>
      <w:r w:rsidRPr="00DD32CE">
        <w:rPr>
          <w:rStyle w:val="HideTWBExt"/>
          <w:b w:val="0"/>
          <w:noProof w:val="0"/>
        </w:rPr>
        <w:t>&lt;/NumAm&gt;</w:t>
      </w:r>
    </w:p>
    <w:p w14:paraId="72002B39"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B8719B8"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8F26150" w14:textId="77777777" w:rsidR="00A04C33" w:rsidRPr="00DD32CE" w:rsidRDefault="00A04C33" w:rsidP="00A04C33">
      <w:pPr>
        <w:pStyle w:val="NormalBold"/>
      </w:pPr>
      <w:r w:rsidRPr="00DD32CE">
        <w:rPr>
          <w:rStyle w:val="HideTWBExt"/>
          <w:b w:val="0"/>
          <w:noProof w:val="0"/>
        </w:rPr>
        <w:t>&lt;/RepeatBlock-By&gt;</w:t>
      </w:r>
    </w:p>
    <w:p w14:paraId="658C201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BB8E182" w14:textId="77777777" w:rsidR="00A04C33" w:rsidRPr="00DD32CE" w:rsidRDefault="00A04C33" w:rsidP="00A04C33">
      <w:pPr>
        <w:pStyle w:val="NormalBold"/>
      </w:pPr>
      <w:r w:rsidRPr="00DD32CE">
        <w:rPr>
          <w:rStyle w:val="HideTWBExt"/>
          <w:b w:val="0"/>
          <w:noProof w:val="0"/>
        </w:rPr>
        <w:t>&lt;Article&gt;</w:t>
      </w:r>
      <w:r w:rsidRPr="00DD32CE">
        <w:t>Betragtning 11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672282A" w14:textId="77777777" w:rsidTr="0030572E">
        <w:trPr>
          <w:trHeight w:hRule="exact" w:val="240"/>
          <w:jc w:val="center"/>
        </w:trPr>
        <w:tc>
          <w:tcPr>
            <w:tcW w:w="9752" w:type="dxa"/>
            <w:gridSpan w:val="2"/>
          </w:tcPr>
          <w:p w14:paraId="0EB0246D" w14:textId="77777777" w:rsidR="00A04C33" w:rsidRPr="00DD32CE" w:rsidRDefault="00A04C33" w:rsidP="0030572E"/>
        </w:tc>
      </w:tr>
      <w:tr w:rsidR="000727E1" w:rsidRPr="00DD32CE" w14:paraId="2FE602FB" w14:textId="77777777" w:rsidTr="0030572E">
        <w:trPr>
          <w:trHeight w:val="240"/>
          <w:jc w:val="center"/>
        </w:trPr>
        <w:tc>
          <w:tcPr>
            <w:tcW w:w="4876" w:type="dxa"/>
          </w:tcPr>
          <w:p w14:paraId="347BA06F" w14:textId="77777777" w:rsidR="00A04C33" w:rsidRPr="00DD32CE" w:rsidRDefault="00A04C33" w:rsidP="0030572E">
            <w:pPr>
              <w:pStyle w:val="AmColumnHeading"/>
            </w:pPr>
            <w:r w:rsidRPr="00DD32CE">
              <w:t>Kommissionens forslag</w:t>
            </w:r>
          </w:p>
        </w:tc>
        <w:tc>
          <w:tcPr>
            <w:tcW w:w="4876" w:type="dxa"/>
          </w:tcPr>
          <w:p w14:paraId="05C69F9D" w14:textId="77777777" w:rsidR="00A04C33" w:rsidRPr="00DD32CE" w:rsidRDefault="00A04C33" w:rsidP="0030572E">
            <w:pPr>
              <w:pStyle w:val="AmColumnHeading"/>
            </w:pPr>
            <w:r w:rsidRPr="00DD32CE">
              <w:t>Ændringsforslag</w:t>
            </w:r>
          </w:p>
        </w:tc>
      </w:tr>
      <w:tr w:rsidR="000727E1" w:rsidRPr="00DD32CE" w14:paraId="7B7565F5" w14:textId="77777777" w:rsidTr="0030572E">
        <w:trPr>
          <w:jc w:val="center"/>
        </w:trPr>
        <w:tc>
          <w:tcPr>
            <w:tcW w:w="4876" w:type="dxa"/>
          </w:tcPr>
          <w:p w14:paraId="260D32D3" w14:textId="77777777" w:rsidR="00A04C33" w:rsidRPr="00DD32CE" w:rsidRDefault="00A04C33" w:rsidP="0030572E">
            <w:pPr>
              <w:pStyle w:val="Normal6a"/>
            </w:pPr>
            <w:r w:rsidRPr="00DD32CE">
              <w:t>(11)</w:t>
            </w:r>
            <w:r w:rsidRPr="00DD32CE">
              <w:tab/>
              <w:t>En væsentlig tilknytning til Unionen anses for at eksistere, hvis udbyderen af de relevante informationssamfundstjenester er etableret i Unionen, eller hvis dette ikke er tilfældet, der er betydeligt antal brugere i en eller flere medlemsstater eller målrettede aktiviteter mod en eller flere medlemsstater. Målretningen af aktiviteter mod en eller flere medlemsstater bør bestemmes på baggrund af alle relevante omstændigheder, herunder faktorer såsom anvendelse af et sprog eller en valuta, der normalt benyttes i den pågældende medlemsstat, eller muligheden for at bestille produkter og tjenester fra den pågældende medlemsstat eller bruge et nationalt topdomæne. Målretningen af aktiviteter mod en medlemsstat kan også udledes af, at en softwareapplikation er tilgængelig i den pågældende nationale softwareapplikationsbutik, at der annonceres lokalt eller på en medlemsstats sprog, eller at kunderelationer håndteres, f.eks. at kundeservicen varetages på det sprog, der normalt tales i denne medlemsstat. Det må også antages, at der er en væsentlig tilknytning, hvis en tjenesteyder retter sin virksomhed mod en eller flere medlemsstater, jf. artikel 17, stk. 1, litra c), i Europa-Parlamentets og Rådets forordning (EU) nr. 1215/2012</w:t>
            </w:r>
            <w:r w:rsidRPr="00DD32CE">
              <w:rPr>
                <w:vertAlign w:val="superscript"/>
              </w:rPr>
              <w:t>44</w:t>
            </w:r>
            <w:r w:rsidRPr="00DD32CE">
              <w:t xml:space="preserve">. Den blotte tekniske adgang til et websted fra Unionen </w:t>
            </w:r>
            <w:r w:rsidRPr="00DD32CE">
              <w:rPr>
                <w:b/>
                <w:bCs/>
                <w:i/>
                <w:iCs/>
              </w:rPr>
              <w:t>bør</w:t>
            </w:r>
            <w:r w:rsidRPr="00DD32CE">
              <w:rPr>
                <w:b/>
                <w:bCs/>
              </w:rPr>
              <w:t xml:space="preserve"> </w:t>
            </w:r>
            <w:r w:rsidRPr="00DD32CE">
              <w:t xml:space="preserve">ikke i sig selv anses for at udgøre en væsentlig tilknytning til </w:t>
            </w:r>
            <w:r w:rsidRPr="00DD32CE">
              <w:lastRenderedPageBreak/>
              <w:t>Unionen.</w:t>
            </w:r>
          </w:p>
        </w:tc>
        <w:tc>
          <w:tcPr>
            <w:tcW w:w="4876" w:type="dxa"/>
          </w:tcPr>
          <w:p w14:paraId="636381BF" w14:textId="77777777" w:rsidR="00A04C33" w:rsidRPr="00DD32CE" w:rsidRDefault="00A04C33" w:rsidP="0030572E">
            <w:pPr>
              <w:pStyle w:val="Normal6a"/>
            </w:pPr>
            <w:r w:rsidRPr="00DD32CE">
              <w:lastRenderedPageBreak/>
              <w:t>(11)</w:t>
            </w:r>
            <w:r w:rsidRPr="00DD32CE">
              <w:tab/>
              <w:t xml:space="preserve">En væsentlig tilknytning til Unionen anses for at eksistere, hvis udbyderen af de relevante informationssamfundstjenester er etableret i Unionen, eller hvis dette ikke er tilfældet, der er betydeligt antal brugere </w:t>
            </w:r>
            <w:r w:rsidRPr="00DD32CE">
              <w:rPr>
                <w:b/>
                <w:bCs/>
                <w:i/>
                <w:iCs/>
              </w:rPr>
              <w:t>sammenholdt med befolkningsstørrelsen</w:t>
            </w:r>
            <w:r w:rsidRPr="00DD32CE">
              <w:rPr>
                <w:b/>
                <w:bCs/>
              </w:rPr>
              <w:t xml:space="preserve"> </w:t>
            </w:r>
            <w:r w:rsidRPr="00DD32CE">
              <w:t>i en eller flere medlemsstater eller målrettede aktiviteter mod en eller flere medlemsstater. Målretningen af aktiviteter mod en eller flere medlemsstater bør bestemmes på baggrund af alle relevante omstændigheder, herunder faktorer såsom anvendelse af et sprog eller en valuta, der normalt benyttes i den pågældende medlemsstat, eller muligheden for at bestille produkter og tjenester fra den pågældende medlemsstat eller bruge et nationalt topdomæne. Målretningen af aktiviteter mod en medlemsstat kan også udledes af, at en softwareapplikation er tilgængelig i den pågældende nationale softwareapplikationsbutik, at der annonceres lokalt eller på en medlemsstats sprog, eller at kunderelationer håndteres, f.eks. at kundeservicen varetages på det sprog, der normalt tales i denne medlemsstat. Det må også antages, at der er en væsentlig tilknytning, hvis en tjenesteyder retter sin virksomhed mod en eller flere medlemsstater, jf. artikel 17, stk. 1, litra c), i Europa-Parlamentets og Rådets forordning (EU) nr. 1215/2012</w:t>
            </w:r>
            <w:r w:rsidRPr="00DD32CE">
              <w:rPr>
                <w:vertAlign w:val="superscript"/>
              </w:rPr>
              <w:t>44</w:t>
            </w:r>
            <w:r w:rsidRPr="00DD32CE">
              <w:t xml:space="preserve">. Den blotte tekniske adgang til et websted fra Unionen </w:t>
            </w:r>
            <w:r w:rsidRPr="00DD32CE">
              <w:rPr>
                <w:b/>
                <w:bCs/>
                <w:i/>
                <w:iCs/>
              </w:rPr>
              <w:t>kan</w:t>
            </w:r>
            <w:r w:rsidRPr="00DD32CE">
              <w:rPr>
                <w:b/>
                <w:bCs/>
              </w:rPr>
              <w:t xml:space="preserve"> </w:t>
            </w:r>
            <w:r w:rsidRPr="00DD32CE">
              <w:t xml:space="preserve">ikke i sig selv anses for at udgøre en væsentlig tilknytning til </w:t>
            </w:r>
            <w:r w:rsidRPr="00DD32CE">
              <w:lastRenderedPageBreak/>
              <w:t>Unionen.</w:t>
            </w:r>
          </w:p>
        </w:tc>
      </w:tr>
      <w:tr w:rsidR="000727E1" w:rsidRPr="00DD32CE" w14:paraId="693D0550" w14:textId="77777777" w:rsidTr="0030572E">
        <w:trPr>
          <w:jc w:val="center"/>
        </w:trPr>
        <w:tc>
          <w:tcPr>
            <w:tcW w:w="4876" w:type="dxa"/>
          </w:tcPr>
          <w:p w14:paraId="61D56595" w14:textId="77777777" w:rsidR="00A04C33" w:rsidRPr="00DD32CE" w:rsidRDefault="00A04C33" w:rsidP="0030572E">
            <w:pPr>
              <w:pStyle w:val="Normal6a"/>
            </w:pPr>
            <w:r w:rsidRPr="00DD32CE">
              <w:rPr>
                <w:b/>
                <w:i/>
              </w:rPr>
              <w:lastRenderedPageBreak/>
              <w:t>_________________</w:t>
            </w:r>
          </w:p>
        </w:tc>
        <w:tc>
          <w:tcPr>
            <w:tcW w:w="4876" w:type="dxa"/>
          </w:tcPr>
          <w:p w14:paraId="52A6EF74" w14:textId="77777777" w:rsidR="00A04C33" w:rsidRPr="00DD32CE" w:rsidRDefault="00A04C33" w:rsidP="0030572E">
            <w:pPr>
              <w:pStyle w:val="Normal6a"/>
            </w:pPr>
            <w:r w:rsidRPr="00DD32CE">
              <w:rPr>
                <w:b/>
                <w:i/>
              </w:rPr>
              <w:t>_________________</w:t>
            </w:r>
          </w:p>
        </w:tc>
      </w:tr>
      <w:tr w:rsidR="000727E1" w:rsidRPr="00DD32CE" w14:paraId="0B7F3459" w14:textId="77777777" w:rsidTr="0030572E">
        <w:trPr>
          <w:jc w:val="center"/>
        </w:trPr>
        <w:tc>
          <w:tcPr>
            <w:tcW w:w="4876" w:type="dxa"/>
          </w:tcPr>
          <w:p w14:paraId="6501B589" w14:textId="77777777" w:rsidR="00A04C33" w:rsidRPr="00DD32CE" w:rsidRDefault="00A04C33" w:rsidP="0030572E">
            <w:pPr>
              <w:pStyle w:val="Normal6a"/>
            </w:pPr>
            <w:r w:rsidRPr="00DD32CE">
              <w:rPr>
                <w:vertAlign w:val="superscript"/>
              </w:rPr>
              <w:t>44</w:t>
            </w:r>
            <w:r w:rsidRPr="00DD32CE">
              <w:t xml:space="preserve"> Europa-Parlamentets og Rådets forordning (EU) nr. 1215/2012 af 12. december 2012 om retternes kompetence og om anerkendelse og fuldbyrdelse af retsafgørelser på det civil- og handelsretlige område (EUT L 351 af 20.12.2012, s. 1).</w:t>
            </w:r>
          </w:p>
        </w:tc>
        <w:tc>
          <w:tcPr>
            <w:tcW w:w="4876" w:type="dxa"/>
          </w:tcPr>
          <w:p w14:paraId="0D9E430E" w14:textId="77777777" w:rsidR="00A04C33" w:rsidRPr="00DD32CE" w:rsidRDefault="00A04C33" w:rsidP="0030572E">
            <w:pPr>
              <w:pStyle w:val="Normal6a"/>
            </w:pPr>
            <w:r w:rsidRPr="00DD32CE">
              <w:rPr>
                <w:vertAlign w:val="superscript"/>
              </w:rPr>
              <w:t>44</w:t>
            </w:r>
            <w:r w:rsidRPr="00DD32CE">
              <w:t xml:space="preserve"> Europa-Parlamentets og Rådets forordning (EU) nr. 1215/2012 af 12. december 2012 om retternes kompetence og om anerkendelse og fuldbyrdelse af retsafgørelser på det civil- og handelsretlige område (EUT L 351 af 20.12.2012, s. 1).</w:t>
            </w:r>
          </w:p>
        </w:tc>
      </w:tr>
    </w:tbl>
    <w:p w14:paraId="2A08000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F57073"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55E79AD5" w14:textId="77777777" w:rsidR="00A04C33" w:rsidRPr="00DD32CE" w:rsidRDefault="00A04C33" w:rsidP="00A04C33">
      <w:pPr>
        <w:pStyle w:val="AmJustText"/>
      </w:pPr>
      <w:r w:rsidRPr="00DD32CE">
        <w:t>Større overensstemmelse med forordningen om digitale tjenester.</w:t>
      </w:r>
    </w:p>
    <w:p w14:paraId="312BB9EB" w14:textId="77777777" w:rsidR="00A04C33" w:rsidRPr="00DD32CE" w:rsidRDefault="00A04C33" w:rsidP="00A04C33">
      <w:r w:rsidRPr="00DD32CE">
        <w:rPr>
          <w:rStyle w:val="HideTWBExt"/>
          <w:noProof w:val="0"/>
        </w:rPr>
        <w:t>&lt;/Amend&gt;</w:t>
      </w:r>
    </w:p>
    <w:p w14:paraId="13E01F3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320</w:t>
      </w:r>
      <w:r w:rsidRPr="00DD32CE">
        <w:rPr>
          <w:rStyle w:val="HideTWBExt"/>
          <w:b w:val="0"/>
          <w:noProof w:val="0"/>
        </w:rPr>
        <w:t>&lt;/NumAm&gt;</w:t>
      </w:r>
    </w:p>
    <w:p w14:paraId="181976B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3ED05A2" w14:textId="77777777" w:rsidR="00A04C33" w:rsidRPr="00DD32CE" w:rsidRDefault="00A04C33" w:rsidP="00A04C33">
      <w:pPr>
        <w:pStyle w:val="NormalBold"/>
      </w:pPr>
      <w:r w:rsidRPr="00DD32CE">
        <w:rPr>
          <w:rStyle w:val="HideTWBExt"/>
          <w:b w:val="0"/>
          <w:noProof w:val="0"/>
        </w:rPr>
        <w:t>&lt;/RepeatBlock-By&gt;</w:t>
      </w:r>
    </w:p>
    <w:p w14:paraId="56FDCA9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151687B" w14:textId="77777777" w:rsidR="00A04C33" w:rsidRPr="00DD32CE" w:rsidRDefault="00A04C33" w:rsidP="00A04C33">
      <w:pPr>
        <w:pStyle w:val="NormalBold"/>
      </w:pPr>
      <w:r w:rsidRPr="00DD32CE">
        <w:rPr>
          <w:rStyle w:val="HideTWBExt"/>
          <w:b w:val="0"/>
          <w:noProof w:val="0"/>
        </w:rPr>
        <w:t>&lt;Article&gt;</w:t>
      </w:r>
      <w:r w:rsidRPr="00DD32CE">
        <w:t>Betragtning 12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53CB237" w14:textId="77777777" w:rsidTr="0030572E">
        <w:trPr>
          <w:trHeight w:hRule="exact" w:val="240"/>
          <w:jc w:val="center"/>
        </w:trPr>
        <w:tc>
          <w:tcPr>
            <w:tcW w:w="9752" w:type="dxa"/>
            <w:gridSpan w:val="2"/>
          </w:tcPr>
          <w:p w14:paraId="0B2212ED" w14:textId="77777777" w:rsidR="00A04C33" w:rsidRPr="00DD32CE" w:rsidRDefault="00A04C33" w:rsidP="0030572E"/>
        </w:tc>
      </w:tr>
      <w:tr w:rsidR="000727E1" w:rsidRPr="00DD32CE" w14:paraId="23A4A1E8" w14:textId="77777777" w:rsidTr="0030572E">
        <w:trPr>
          <w:trHeight w:val="240"/>
          <w:jc w:val="center"/>
        </w:trPr>
        <w:tc>
          <w:tcPr>
            <w:tcW w:w="4876" w:type="dxa"/>
          </w:tcPr>
          <w:p w14:paraId="748DB095" w14:textId="77777777" w:rsidR="00A04C33" w:rsidRPr="00DD32CE" w:rsidRDefault="00A04C33" w:rsidP="0030572E">
            <w:pPr>
              <w:pStyle w:val="AmColumnHeading"/>
            </w:pPr>
            <w:r w:rsidRPr="00DD32CE">
              <w:t>Kommissionens forslag</w:t>
            </w:r>
          </w:p>
        </w:tc>
        <w:tc>
          <w:tcPr>
            <w:tcW w:w="4876" w:type="dxa"/>
          </w:tcPr>
          <w:p w14:paraId="7ABC44B4" w14:textId="77777777" w:rsidR="00A04C33" w:rsidRPr="00DD32CE" w:rsidRDefault="00A04C33" w:rsidP="0030572E">
            <w:pPr>
              <w:pStyle w:val="AmColumnHeading"/>
            </w:pPr>
            <w:r w:rsidRPr="00DD32CE">
              <w:t>Ændringsforslag</w:t>
            </w:r>
          </w:p>
        </w:tc>
      </w:tr>
      <w:tr w:rsidR="000727E1" w:rsidRPr="00DD32CE" w14:paraId="5010E9FA" w14:textId="77777777" w:rsidTr="0030572E">
        <w:trPr>
          <w:jc w:val="center"/>
        </w:trPr>
        <w:tc>
          <w:tcPr>
            <w:tcW w:w="4876" w:type="dxa"/>
          </w:tcPr>
          <w:p w14:paraId="7DE40623" w14:textId="77777777" w:rsidR="00A04C33" w:rsidRPr="00DD32CE" w:rsidRDefault="00A04C33" w:rsidP="0030572E">
            <w:pPr>
              <w:pStyle w:val="Normal6a"/>
            </w:pPr>
            <w:r w:rsidRPr="00DD32CE">
              <w:t>(12)</w:t>
            </w:r>
            <w:r w:rsidRPr="00DD32CE">
              <w:tab/>
              <w:t xml:space="preserve">Af hensyn til konsekvens og teknologisk neutralitet bør begrebet "materiale, der viser seksuelt misbrug af børn" i denne forordning defineres som </w:t>
            </w:r>
            <w:r w:rsidRPr="00DD32CE">
              <w:rPr>
                <w:b/>
                <w:bCs/>
                <w:i/>
                <w:iCs/>
              </w:rPr>
              <w:t>enhver form for</w:t>
            </w:r>
            <w:r w:rsidRPr="00DD32CE">
              <w:t xml:space="preserve"> materiale, der viser </w:t>
            </w:r>
            <w:r w:rsidRPr="00DD32CE">
              <w:rPr>
                <w:b/>
                <w:bCs/>
                <w:i/>
                <w:iCs/>
              </w:rPr>
              <w:t>børnepornografi eller pornografisk optræden</w:t>
            </w:r>
            <w:r w:rsidRPr="00DD32CE">
              <w:t xml:space="preserve"> som defineret i direktiv 2011/93/EU, og som kan udbredes via hostingtjenester eller interpersonelle kommunikationstjenester. På nuværende tidspunkt består sådant materiale typisk af billeder eller videoer</w:t>
            </w:r>
            <w:r w:rsidRPr="00DD32CE">
              <w:rPr>
                <w:b/>
                <w:bCs/>
                <w:i/>
                <w:iCs/>
              </w:rPr>
              <w:t>, men det kan dog ikke udelukkes, at det antager andre former, navnlig i lyset af den fremtidige teknologiske udvikling</w:t>
            </w:r>
            <w:r w:rsidRPr="00DD32CE">
              <w:t>.</w:t>
            </w:r>
          </w:p>
        </w:tc>
        <w:tc>
          <w:tcPr>
            <w:tcW w:w="4876" w:type="dxa"/>
          </w:tcPr>
          <w:p w14:paraId="2FCC6A25" w14:textId="77777777" w:rsidR="00A04C33" w:rsidRPr="00DD32CE" w:rsidRDefault="00A04C33" w:rsidP="0030572E">
            <w:pPr>
              <w:pStyle w:val="Normal6a"/>
            </w:pPr>
            <w:r w:rsidRPr="00DD32CE">
              <w:t>(12)</w:t>
            </w:r>
            <w:r w:rsidRPr="00DD32CE">
              <w:tab/>
              <w:t xml:space="preserve">Af hensyn til konsekvens og teknologisk neutralitet bør begrebet "materiale, der viser seksuelt misbrug af børn" i denne forordning defineres som </w:t>
            </w:r>
            <w:r w:rsidRPr="00DD32CE">
              <w:rPr>
                <w:b/>
                <w:bCs/>
                <w:i/>
                <w:iCs/>
              </w:rPr>
              <w:t>ethvert</w:t>
            </w:r>
            <w:r w:rsidRPr="00DD32CE">
              <w:rPr>
                <w:b/>
                <w:bCs/>
              </w:rPr>
              <w:t xml:space="preserve"> </w:t>
            </w:r>
            <w:r w:rsidRPr="00DD32CE">
              <w:t xml:space="preserve">materiale, der viser </w:t>
            </w:r>
            <w:r w:rsidRPr="00DD32CE">
              <w:rPr>
                <w:b/>
                <w:bCs/>
                <w:i/>
                <w:iCs/>
              </w:rPr>
              <w:t>et barn, der er involveret i faktisk eller simuleret eksplicit seksuel adfærd, eller ethvert materiale, der viser et barns kønsorganer primært med seksuelt formål, eller ethvert materiale, der viser enhver person, der skal forestille sig at være et barn, og der er involveret i faktisk eller simuleret eksplicit seksuel adfærd, eller ethvert materiale, der viser kønsorganer på enhver person, der skal forestille sig at være et barn, primært med seksuelt formål</w:t>
            </w:r>
            <w:r w:rsidRPr="00DD32CE">
              <w:rPr>
                <w:b/>
                <w:bCs/>
              </w:rPr>
              <w:t>,</w:t>
            </w:r>
            <w:r w:rsidRPr="00DD32CE">
              <w:rPr>
                <w:b/>
                <w:i/>
              </w:rPr>
              <w:t xml:space="preserve"> eller realistiske billeder af et barn, der er involveret i eksplicit seksuel adfærd, eller realistiske billeder af et barns kønsorganer, primært med seksuelt formål eller en direkte visning, der retter sig mod et publikum, herunder ved brug </w:t>
            </w:r>
            <w:r w:rsidRPr="00DD32CE">
              <w:rPr>
                <w:b/>
                <w:i/>
              </w:rPr>
              <w:lastRenderedPageBreak/>
              <w:t xml:space="preserve">af informations- og kommunikationsteknologien, af et barn, der er involveret i faktisk eller simuleret eksplicit seksuel adfærd, </w:t>
            </w:r>
            <w:r w:rsidRPr="00DD32CE">
              <w:rPr>
                <w:b/>
                <w:bCs/>
                <w:i/>
                <w:iCs/>
              </w:rPr>
              <w:t>eller af et barns kønsorganer, primært med seksuelt formål</w:t>
            </w:r>
            <w:r w:rsidRPr="00DD32CE">
              <w:rPr>
                <w:b/>
                <w:bCs/>
              </w:rPr>
              <w:t xml:space="preserve"> </w:t>
            </w:r>
            <w:r w:rsidRPr="00DD32CE">
              <w:t>som defineret i direktiv 2011/93/EU, og som kan udbredes via hostingtjenester eller interpersonelle kommunikationstjenester. På nuværende tidspunkt består sådant materiale typisk af billeder eller videoer.</w:t>
            </w:r>
          </w:p>
        </w:tc>
      </w:tr>
    </w:tbl>
    <w:p w14:paraId="33ED022C"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6793079" w14:textId="77777777" w:rsidR="00A04C33" w:rsidRPr="00DD32CE" w:rsidRDefault="00A04C33" w:rsidP="00A04C33">
      <w:r w:rsidRPr="00DD32CE">
        <w:rPr>
          <w:rStyle w:val="HideTWBExt"/>
          <w:noProof w:val="0"/>
        </w:rPr>
        <w:t>&lt;/Amend&gt;</w:t>
      </w:r>
    </w:p>
    <w:p w14:paraId="509A712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321</w:t>
      </w:r>
      <w:r w:rsidRPr="00DD32CE">
        <w:rPr>
          <w:rStyle w:val="HideTWBExt"/>
          <w:b w:val="0"/>
          <w:noProof w:val="0"/>
        </w:rPr>
        <w:t>&lt;/NumAm&gt;</w:t>
      </w:r>
    </w:p>
    <w:p w14:paraId="4FF45B4F"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C5FB39F" w14:textId="77777777" w:rsidR="00A04C33" w:rsidRPr="00DD32CE" w:rsidRDefault="00A04C33" w:rsidP="00A04C33">
      <w:pPr>
        <w:pStyle w:val="NormalBold"/>
      </w:pPr>
      <w:r w:rsidRPr="00DD32CE">
        <w:rPr>
          <w:rStyle w:val="HideTWBExt"/>
          <w:b w:val="0"/>
          <w:noProof w:val="0"/>
        </w:rPr>
        <w:t>&lt;/RepeatBlock-By&gt;</w:t>
      </w:r>
    </w:p>
    <w:p w14:paraId="2E7AD75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9A50DB0" w14:textId="77777777" w:rsidR="00A04C33" w:rsidRPr="00DD32CE" w:rsidRDefault="00A04C33" w:rsidP="00A04C33">
      <w:pPr>
        <w:pStyle w:val="NormalBold"/>
      </w:pPr>
      <w:r w:rsidRPr="00DD32CE">
        <w:rPr>
          <w:rStyle w:val="HideTWBExt"/>
          <w:b w:val="0"/>
          <w:noProof w:val="0"/>
        </w:rPr>
        <w:t>&lt;Article&gt;</w:t>
      </w:r>
      <w:r w:rsidRPr="00DD32CE">
        <w:t>Betragtning 13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730DA96" w14:textId="77777777" w:rsidTr="0030572E">
        <w:trPr>
          <w:trHeight w:hRule="exact" w:val="240"/>
          <w:jc w:val="center"/>
        </w:trPr>
        <w:tc>
          <w:tcPr>
            <w:tcW w:w="9752" w:type="dxa"/>
            <w:gridSpan w:val="2"/>
          </w:tcPr>
          <w:p w14:paraId="0C0AD8EE" w14:textId="77777777" w:rsidR="00A04C33" w:rsidRPr="00DD32CE" w:rsidRDefault="00A04C33" w:rsidP="0030572E"/>
        </w:tc>
      </w:tr>
      <w:tr w:rsidR="000727E1" w:rsidRPr="00DD32CE" w14:paraId="529055DC" w14:textId="77777777" w:rsidTr="0030572E">
        <w:trPr>
          <w:trHeight w:val="240"/>
          <w:jc w:val="center"/>
        </w:trPr>
        <w:tc>
          <w:tcPr>
            <w:tcW w:w="4876" w:type="dxa"/>
          </w:tcPr>
          <w:p w14:paraId="483E61D7" w14:textId="77777777" w:rsidR="00A04C33" w:rsidRPr="00DD32CE" w:rsidRDefault="00A04C33" w:rsidP="0030572E">
            <w:pPr>
              <w:pStyle w:val="AmColumnHeading"/>
            </w:pPr>
            <w:r w:rsidRPr="00DD32CE">
              <w:t>Kommissionens forslag</w:t>
            </w:r>
          </w:p>
        </w:tc>
        <w:tc>
          <w:tcPr>
            <w:tcW w:w="4876" w:type="dxa"/>
          </w:tcPr>
          <w:p w14:paraId="1C3C5B89" w14:textId="77777777" w:rsidR="00A04C33" w:rsidRPr="00DD32CE" w:rsidRDefault="00A04C33" w:rsidP="0030572E">
            <w:pPr>
              <w:pStyle w:val="AmColumnHeading"/>
            </w:pPr>
            <w:r w:rsidRPr="00DD32CE">
              <w:t>Ændringsforslag</w:t>
            </w:r>
          </w:p>
        </w:tc>
      </w:tr>
      <w:tr w:rsidR="000727E1" w:rsidRPr="00DD32CE" w14:paraId="52217642" w14:textId="77777777" w:rsidTr="0030572E">
        <w:trPr>
          <w:jc w:val="center"/>
        </w:trPr>
        <w:tc>
          <w:tcPr>
            <w:tcW w:w="4876" w:type="dxa"/>
          </w:tcPr>
          <w:p w14:paraId="063AB084" w14:textId="77777777" w:rsidR="00A04C33" w:rsidRPr="00DD32CE" w:rsidRDefault="00A04C33" w:rsidP="0030572E">
            <w:pPr>
              <w:pStyle w:val="Normal6a"/>
            </w:pPr>
            <w:r w:rsidRPr="00DD32CE">
              <w:t>(13)</w:t>
            </w:r>
            <w:r w:rsidRPr="00DD32CE">
              <w:tab/>
              <w:t>Udtrykket "seksuelt misbrug af børn online" bør ikke kun omfatte udbredelse af materiale, der allerede er blevet opsporet og bekræftet som materiale, der viser seksuelt misbrug af børn ("kendt" materiale)</w:t>
            </w:r>
            <w:r w:rsidRPr="00DD32CE">
              <w:rPr>
                <w:b/>
                <w:bCs/>
                <w:i/>
                <w:iCs/>
              </w:rPr>
              <w:t>, men også materiale, der ikke er blevet opsporet tidligere, og som sandsynligvis udgør materiale, der viser seksuelt misbrug af børn, som endnu ikke er blevet bekræftet som sådant ("nyt" materiale), samt aktiviteter, der udgør hvervning af børn ("grooming")</w:t>
            </w:r>
            <w:r w:rsidRPr="00DD32CE">
              <w:t xml:space="preserve">. </w:t>
            </w:r>
            <w:r w:rsidRPr="00DD32CE">
              <w:rPr>
                <w:b/>
                <w:i/>
              </w:rPr>
              <w:t>Dette er nødvendigt ikke blot for at håndtere tidligere misbrug, reviktimisering og krænkelse af ofres rettigheder såsom retten til privatlivets fred og beskyttelse af personoplysninger, men også for at imødegå nyligt, igangværende og nært forestående misbrug for at forhindre det så meget som muligt, for at beskytte børn effektivt og øge sandsynligheden for at redde ofre og standse gerningsmændene.</w:t>
            </w:r>
          </w:p>
        </w:tc>
        <w:tc>
          <w:tcPr>
            <w:tcW w:w="4876" w:type="dxa"/>
          </w:tcPr>
          <w:p w14:paraId="14927865" w14:textId="77777777" w:rsidR="00A04C33" w:rsidRPr="00DD32CE" w:rsidRDefault="00A04C33" w:rsidP="0030572E">
            <w:pPr>
              <w:pStyle w:val="Normal6a"/>
            </w:pPr>
            <w:r w:rsidRPr="00DD32CE">
              <w:t>(13)</w:t>
            </w:r>
            <w:r w:rsidRPr="00DD32CE">
              <w:tab/>
              <w:t>Udtrykket "seksuelt misbrug af børn online" bør ikke kun omfatte udbredelse af materiale, der allerede er blevet opsporet og bekræftet som materiale, der viser seksuelt misbrug af børn ("kendt" materiale).</w:t>
            </w:r>
          </w:p>
        </w:tc>
      </w:tr>
    </w:tbl>
    <w:p w14:paraId="68C2AB5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3377D5" w14:textId="77777777" w:rsidR="00A04C33" w:rsidRPr="00DD32CE" w:rsidRDefault="00A04C33" w:rsidP="00A04C33">
      <w:r w:rsidRPr="00DD32CE">
        <w:rPr>
          <w:rStyle w:val="HideTWBExt"/>
          <w:noProof w:val="0"/>
        </w:rPr>
        <w:t>&lt;/Amend&gt;</w:t>
      </w:r>
    </w:p>
    <w:p w14:paraId="79E5A91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322</w:t>
      </w:r>
      <w:r w:rsidRPr="00DD32CE">
        <w:rPr>
          <w:rStyle w:val="HideTWBExt"/>
          <w:b w:val="0"/>
          <w:noProof w:val="0"/>
        </w:rPr>
        <w:t>&lt;/NumAm&gt;</w:t>
      </w:r>
    </w:p>
    <w:p w14:paraId="7A9515E5"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4475EF19" w14:textId="77777777" w:rsidR="00A04C33" w:rsidRPr="00DD32CE" w:rsidRDefault="00A04C33" w:rsidP="00A04C33">
      <w:pPr>
        <w:pStyle w:val="NormalBold"/>
      </w:pPr>
      <w:r w:rsidRPr="00DD32CE">
        <w:rPr>
          <w:rStyle w:val="HideTWBExt"/>
          <w:b w:val="0"/>
          <w:noProof w:val="0"/>
        </w:rPr>
        <w:t>&lt;/RepeatBlock-By&gt;</w:t>
      </w:r>
    </w:p>
    <w:p w14:paraId="7B62642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8A81BDC" w14:textId="77777777" w:rsidR="00A04C33" w:rsidRPr="00DD32CE" w:rsidRDefault="00A04C33" w:rsidP="00A04C33">
      <w:pPr>
        <w:pStyle w:val="NormalBold"/>
      </w:pPr>
      <w:r w:rsidRPr="00DD32CE">
        <w:rPr>
          <w:rStyle w:val="HideTWBExt"/>
          <w:b w:val="0"/>
          <w:noProof w:val="0"/>
        </w:rPr>
        <w:t>&lt;Article&gt;</w:t>
      </w:r>
      <w:r w:rsidRPr="00DD32CE">
        <w:t>Betragtning 13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FF2E1DD" w14:textId="77777777" w:rsidTr="0030572E">
        <w:trPr>
          <w:trHeight w:hRule="exact" w:val="240"/>
          <w:jc w:val="center"/>
        </w:trPr>
        <w:tc>
          <w:tcPr>
            <w:tcW w:w="9752" w:type="dxa"/>
            <w:gridSpan w:val="2"/>
          </w:tcPr>
          <w:p w14:paraId="344180B1" w14:textId="77777777" w:rsidR="00A04C33" w:rsidRPr="00DD32CE" w:rsidRDefault="00A04C33" w:rsidP="0030572E"/>
        </w:tc>
      </w:tr>
      <w:tr w:rsidR="000727E1" w:rsidRPr="00DD32CE" w14:paraId="5E8EF0F7" w14:textId="77777777" w:rsidTr="0030572E">
        <w:trPr>
          <w:trHeight w:val="240"/>
          <w:jc w:val="center"/>
        </w:trPr>
        <w:tc>
          <w:tcPr>
            <w:tcW w:w="4876" w:type="dxa"/>
          </w:tcPr>
          <w:p w14:paraId="33CFB3C7" w14:textId="77777777" w:rsidR="00A04C33" w:rsidRPr="00DD32CE" w:rsidRDefault="00A04C33" w:rsidP="0030572E">
            <w:pPr>
              <w:pStyle w:val="AmColumnHeading"/>
            </w:pPr>
            <w:r w:rsidRPr="00DD32CE">
              <w:t>Kommissionens forslag</w:t>
            </w:r>
          </w:p>
        </w:tc>
        <w:tc>
          <w:tcPr>
            <w:tcW w:w="4876" w:type="dxa"/>
          </w:tcPr>
          <w:p w14:paraId="4230A0A0" w14:textId="77777777" w:rsidR="00A04C33" w:rsidRPr="00DD32CE" w:rsidRDefault="00A04C33" w:rsidP="0030572E">
            <w:pPr>
              <w:pStyle w:val="AmColumnHeading"/>
            </w:pPr>
            <w:r w:rsidRPr="00DD32CE">
              <w:t>Ændringsforslag</w:t>
            </w:r>
          </w:p>
        </w:tc>
      </w:tr>
      <w:tr w:rsidR="000727E1" w:rsidRPr="00DD32CE" w14:paraId="02396F51" w14:textId="77777777" w:rsidTr="0030572E">
        <w:trPr>
          <w:jc w:val="center"/>
        </w:trPr>
        <w:tc>
          <w:tcPr>
            <w:tcW w:w="4876" w:type="dxa"/>
          </w:tcPr>
          <w:p w14:paraId="2CBF2194" w14:textId="77777777" w:rsidR="00A04C33" w:rsidRPr="00DD32CE" w:rsidRDefault="00A04C33" w:rsidP="0030572E">
            <w:pPr>
              <w:pStyle w:val="Normal6a"/>
            </w:pPr>
            <w:r w:rsidRPr="00DD32CE">
              <w:t>(13)</w:t>
            </w:r>
            <w:r w:rsidRPr="00DD32CE">
              <w:tab/>
              <w:t xml:space="preserve">Udtrykket "seksuelt misbrug af børn online" bør ikke kun omfatte udbredelse af materiale, der allerede er blevet opsporet og bekræftet som materiale, der viser seksuelt misbrug af børn ("kendt" materiale), men også materiale, der ikke er blevet opsporet tidligere, og som sandsynligvis udgør materiale, der viser seksuelt misbrug af børn, som endnu ikke er blevet bekræftet som sådant ("nyt" materiale), samt aktiviteter, der udgør hvervning af børn ("grooming"). Dette er nødvendigt ikke blot for at håndtere tidligere misbrug, reviktimisering og krænkelse af ofres rettigheder såsom retten til privatlivets fred og beskyttelse af personoplysninger, men også for at imødegå nyligt, igangværende og nært forestående misbrug for at forhindre det så meget som muligt, for at beskytte børn effektivt og øge sandsynligheden for at redde ofre </w:t>
            </w:r>
            <w:r w:rsidRPr="00DD32CE">
              <w:rPr>
                <w:b/>
                <w:bCs/>
                <w:i/>
                <w:iCs/>
              </w:rPr>
              <w:t>og</w:t>
            </w:r>
            <w:r w:rsidRPr="00DD32CE">
              <w:rPr>
                <w:b/>
                <w:bCs/>
              </w:rPr>
              <w:t xml:space="preserve"> </w:t>
            </w:r>
            <w:r w:rsidRPr="00DD32CE">
              <w:t>standse gerningsmændene.</w:t>
            </w:r>
          </w:p>
        </w:tc>
        <w:tc>
          <w:tcPr>
            <w:tcW w:w="4876" w:type="dxa"/>
          </w:tcPr>
          <w:p w14:paraId="3B77E92E" w14:textId="77777777" w:rsidR="00A04C33" w:rsidRPr="00DD32CE" w:rsidRDefault="00A04C33" w:rsidP="0030572E">
            <w:pPr>
              <w:pStyle w:val="Normal6a"/>
            </w:pPr>
            <w:r w:rsidRPr="00DD32CE">
              <w:t>(13)</w:t>
            </w:r>
            <w:r w:rsidRPr="00DD32CE">
              <w:tab/>
              <w:t>Udtrykket "seksuelt misbrug af børn online" bør ikke kun omfatte udbredelse af materiale, der allerede er blevet opsporet og bekræftet som materiale, der viser seksuelt misbrug af børn ("kendt" materiale), men også materiale, der ikke er blevet opsporet tidligere, og som sandsynligvis udgør materiale, der viser seksuelt misbrug af børn, som endnu ikke er blevet bekræftet som sådant ("nyt" materiale), samt aktiviteter, der udgør hvervning af børn ("grooming"). Dette er nødvendigt ikke blot for at håndtere tidligere misbrug, reviktimisering og krænkelse af ofres rettigheder såsom retten til privatlivets fred og beskyttelse af personoplysninger, men også for at imødegå nyligt, igangværende og nært forestående misbrug for at forhindre det så meget som muligt, for at beskytte børn effektivt og øge sandsynligheden for at redde ofre</w:t>
            </w:r>
            <w:r w:rsidRPr="00DD32CE">
              <w:rPr>
                <w:b/>
                <w:bCs/>
                <w:i/>
                <w:iCs/>
              </w:rPr>
              <w:t>,</w:t>
            </w:r>
            <w:r w:rsidRPr="00DD32CE">
              <w:t xml:space="preserve"> standse </w:t>
            </w:r>
            <w:r w:rsidRPr="00DD32CE">
              <w:rPr>
                <w:b/>
                <w:bCs/>
                <w:i/>
                <w:iCs/>
              </w:rPr>
              <w:t>og retsforfølge</w:t>
            </w:r>
            <w:r w:rsidRPr="00DD32CE">
              <w:rPr>
                <w:b/>
                <w:bCs/>
              </w:rPr>
              <w:t xml:space="preserve"> </w:t>
            </w:r>
            <w:r w:rsidRPr="00DD32CE">
              <w:t>gerningsmændene.</w:t>
            </w:r>
          </w:p>
        </w:tc>
      </w:tr>
    </w:tbl>
    <w:p w14:paraId="7070359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BC4C06B" w14:textId="77777777" w:rsidR="00A04C33" w:rsidRPr="00DD32CE" w:rsidRDefault="00A04C33" w:rsidP="00A04C33">
      <w:r w:rsidRPr="00DD32CE">
        <w:rPr>
          <w:rStyle w:val="HideTWBExt"/>
          <w:noProof w:val="0"/>
        </w:rPr>
        <w:t>&lt;/Amend&gt;</w:t>
      </w:r>
    </w:p>
    <w:p w14:paraId="6E6B76C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323</w:t>
      </w:r>
      <w:r w:rsidRPr="00DD32CE">
        <w:rPr>
          <w:rStyle w:val="HideTWBExt"/>
          <w:b w:val="0"/>
          <w:noProof w:val="0"/>
        </w:rPr>
        <w:t>&lt;/NumAm&gt;</w:t>
      </w:r>
    </w:p>
    <w:p w14:paraId="2BB902B1"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73A91BEF" w14:textId="77777777" w:rsidR="00A04C33" w:rsidRPr="00DD32CE" w:rsidRDefault="00A04C33" w:rsidP="00A04C33">
      <w:pPr>
        <w:pStyle w:val="NormalBold"/>
      </w:pPr>
      <w:r w:rsidRPr="00DD32CE">
        <w:rPr>
          <w:rStyle w:val="HideTWBExt"/>
          <w:b w:val="0"/>
          <w:noProof w:val="0"/>
        </w:rPr>
        <w:t>&lt;/RepeatBlock-By&gt;</w:t>
      </w:r>
    </w:p>
    <w:p w14:paraId="39A1A5A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95C94AB" w14:textId="77777777" w:rsidR="00A04C33" w:rsidRPr="00DD32CE" w:rsidRDefault="00A04C33" w:rsidP="00A04C33">
      <w:pPr>
        <w:pStyle w:val="NormalBold"/>
      </w:pPr>
      <w:r w:rsidRPr="00DD32CE">
        <w:rPr>
          <w:rStyle w:val="HideTWBExt"/>
          <w:b w:val="0"/>
          <w:noProof w:val="0"/>
        </w:rPr>
        <w:t>&lt;Article&gt;</w:t>
      </w:r>
      <w:r w:rsidRPr="00DD32CE">
        <w:t>Betragtning 13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90826BA" w14:textId="77777777" w:rsidTr="0030572E">
        <w:trPr>
          <w:trHeight w:hRule="exact" w:val="240"/>
          <w:jc w:val="center"/>
        </w:trPr>
        <w:tc>
          <w:tcPr>
            <w:tcW w:w="9752" w:type="dxa"/>
            <w:gridSpan w:val="2"/>
          </w:tcPr>
          <w:p w14:paraId="3FC022E9" w14:textId="77777777" w:rsidR="00A04C33" w:rsidRPr="00DD32CE" w:rsidRDefault="00A04C33" w:rsidP="0030572E"/>
        </w:tc>
      </w:tr>
      <w:tr w:rsidR="000727E1" w:rsidRPr="00DD32CE" w14:paraId="76252A53" w14:textId="77777777" w:rsidTr="0030572E">
        <w:trPr>
          <w:trHeight w:val="240"/>
          <w:jc w:val="center"/>
        </w:trPr>
        <w:tc>
          <w:tcPr>
            <w:tcW w:w="4876" w:type="dxa"/>
          </w:tcPr>
          <w:p w14:paraId="58C27E7E" w14:textId="77777777" w:rsidR="00A04C33" w:rsidRPr="00DD32CE" w:rsidRDefault="00A04C33" w:rsidP="0030572E">
            <w:pPr>
              <w:pStyle w:val="AmColumnHeading"/>
            </w:pPr>
            <w:r w:rsidRPr="00DD32CE">
              <w:t>Kommissionens forslag</w:t>
            </w:r>
          </w:p>
        </w:tc>
        <w:tc>
          <w:tcPr>
            <w:tcW w:w="4876" w:type="dxa"/>
          </w:tcPr>
          <w:p w14:paraId="387B8835" w14:textId="77777777" w:rsidR="00A04C33" w:rsidRPr="00DD32CE" w:rsidRDefault="00A04C33" w:rsidP="0030572E">
            <w:pPr>
              <w:pStyle w:val="AmColumnHeading"/>
            </w:pPr>
            <w:r w:rsidRPr="00DD32CE">
              <w:t>Ændringsforslag</w:t>
            </w:r>
          </w:p>
        </w:tc>
      </w:tr>
      <w:tr w:rsidR="000727E1" w:rsidRPr="00DD32CE" w14:paraId="6FBC3337" w14:textId="77777777" w:rsidTr="0030572E">
        <w:trPr>
          <w:jc w:val="center"/>
        </w:trPr>
        <w:tc>
          <w:tcPr>
            <w:tcW w:w="4876" w:type="dxa"/>
          </w:tcPr>
          <w:p w14:paraId="0AD5A086" w14:textId="77777777" w:rsidR="00A04C33" w:rsidRPr="00DD32CE" w:rsidRDefault="00A04C33" w:rsidP="0030572E">
            <w:pPr>
              <w:pStyle w:val="Normal6a"/>
            </w:pPr>
          </w:p>
        </w:tc>
        <w:tc>
          <w:tcPr>
            <w:tcW w:w="4876" w:type="dxa"/>
          </w:tcPr>
          <w:p w14:paraId="407BFD96" w14:textId="77777777" w:rsidR="00A04C33" w:rsidRPr="00DD32CE" w:rsidRDefault="00A04C33" w:rsidP="0030572E">
            <w:pPr>
              <w:pStyle w:val="Normal6a"/>
            </w:pPr>
            <w:r w:rsidRPr="00DD32CE">
              <w:rPr>
                <w:b/>
                <w:i/>
              </w:rPr>
              <w:t>(13a)</w:t>
            </w:r>
            <w:r w:rsidRPr="00DD32CE">
              <w:tab/>
            </w:r>
            <w:r w:rsidRPr="00DD32CE">
              <w:rPr>
                <w:b/>
                <w:i/>
              </w:rPr>
              <w:t xml:space="preserve">Med henblik på at beskytte børn </w:t>
            </w:r>
            <w:r w:rsidRPr="00DD32CE">
              <w:rPr>
                <w:b/>
                <w:i/>
              </w:rPr>
              <w:lastRenderedPageBreak/>
              <w:t>bør denne forordning tage højde for den bekymrende hyperseksualiserede brug af billeder af børn i reklamekampagner og den tiltagende udbredelse af kulturel pseudopædofili, der også drives af pengeindsamlingskampagner.</w:t>
            </w:r>
          </w:p>
        </w:tc>
      </w:tr>
    </w:tbl>
    <w:p w14:paraId="2205A90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E319E72" w14:textId="77777777" w:rsidR="00A04C33" w:rsidRPr="00DD32CE" w:rsidRDefault="00A04C33" w:rsidP="00A04C33">
      <w:r w:rsidRPr="00DD32CE">
        <w:rPr>
          <w:rStyle w:val="HideTWBExt"/>
          <w:noProof w:val="0"/>
        </w:rPr>
        <w:t>&lt;/Amend&gt;</w:t>
      </w:r>
    </w:p>
    <w:p w14:paraId="61AAD20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324</w:t>
      </w:r>
      <w:r w:rsidRPr="00DD32CE">
        <w:rPr>
          <w:rStyle w:val="HideTWBExt"/>
          <w:b w:val="0"/>
          <w:noProof w:val="0"/>
        </w:rPr>
        <w:t>&lt;/NumAm&gt;</w:t>
      </w:r>
    </w:p>
    <w:p w14:paraId="7147F7A9"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0F4F32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021C4AB" w14:textId="77777777" w:rsidR="00A04C33" w:rsidRPr="00DD32CE" w:rsidRDefault="00A04C33" w:rsidP="00A04C33">
      <w:pPr>
        <w:pStyle w:val="NormalBold"/>
      </w:pPr>
      <w:r w:rsidRPr="00DD32CE">
        <w:rPr>
          <w:rStyle w:val="HideTWBExt"/>
          <w:b w:val="0"/>
          <w:noProof w:val="0"/>
        </w:rPr>
        <w:t>&lt;/RepeatBlock-By&gt;</w:t>
      </w:r>
    </w:p>
    <w:p w14:paraId="2A8273F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9A7AC23" w14:textId="77777777" w:rsidR="00A04C33" w:rsidRPr="00DD32CE" w:rsidRDefault="00A04C33" w:rsidP="00A04C33">
      <w:pPr>
        <w:pStyle w:val="NormalBold"/>
      </w:pPr>
      <w:r w:rsidRPr="00DD32CE">
        <w:rPr>
          <w:rStyle w:val="HideTWBExt"/>
          <w:b w:val="0"/>
          <w:noProof w:val="0"/>
        </w:rPr>
        <w:t>&lt;Article&gt;</w:t>
      </w:r>
      <w:r w:rsidRPr="00DD32CE">
        <w:t>Betragtning 14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5D23BA2" w14:textId="77777777" w:rsidTr="0030572E">
        <w:trPr>
          <w:trHeight w:hRule="exact" w:val="240"/>
          <w:jc w:val="center"/>
        </w:trPr>
        <w:tc>
          <w:tcPr>
            <w:tcW w:w="9752" w:type="dxa"/>
            <w:gridSpan w:val="2"/>
          </w:tcPr>
          <w:p w14:paraId="6083A809" w14:textId="77777777" w:rsidR="00A04C33" w:rsidRPr="00DD32CE" w:rsidRDefault="00A04C33" w:rsidP="0030572E"/>
        </w:tc>
      </w:tr>
      <w:tr w:rsidR="000727E1" w:rsidRPr="00DD32CE" w14:paraId="40A07491" w14:textId="77777777" w:rsidTr="0030572E">
        <w:trPr>
          <w:trHeight w:val="240"/>
          <w:jc w:val="center"/>
        </w:trPr>
        <w:tc>
          <w:tcPr>
            <w:tcW w:w="4876" w:type="dxa"/>
          </w:tcPr>
          <w:p w14:paraId="5D4691F0" w14:textId="77777777" w:rsidR="00A04C33" w:rsidRPr="00DD32CE" w:rsidRDefault="00A04C33" w:rsidP="0030572E">
            <w:pPr>
              <w:pStyle w:val="AmColumnHeading"/>
            </w:pPr>
            <w:r w:rsidRPr="00DD32CE">
              <w:t>Kommissionens forslag</w:t>
            </w:r>
          </w:p>
        </w:tc>
        <w:tc>
          <w:tcPr>
            <w:tcW w:w="4876" w:type="dxa"/>
          </w:tcPr>
          <w:p w14:paraId="77598717" w14:textId="77777777" w:rsidR="00A04C33" w:rsidRPr="00DD32CE" w:rsidRDefault="00A04C33" w:rsidP="0030572E">
            <w:pPr>
              <w:pStyle w:val="AmColumnHeading"/>
            </w:pPr>
            <w:r w:rsidRPr="00DD32CE">
              <w:t>Ændringsforslag</w:t>
            </w:r>
          </w:p>
        </w:tc>
      </w:tr>
      <w:tr w:rsidR="000727E1" w:rsidRPr="00DD32CE" w14:paraId="0EC538F5" w14:textId="77777777" w:rsidTr="0030572E">
        <w:trPr>
          <w:jc w:val="center"/>
        </w:trPr>
        <w:tc>
          <w:tcPr>
            <w:tcW w:w="4876" w:type="dxa"/>
          </w:tcPr>
          <w:p w14:paraId="66A4B837" w14:textId="77777777" w:rsidR="00A04C33" w:rsidRPr="00DD32CE" w:rsidRDefault="00A04C33" w:rsidP="0030572E">
            <w:pPr>
              <w:pStyle w:val="Normal6a"/>
            </w:pPr>
            <w:r w:rsidRPr="00DD32CE">
              <w:t>(14)</w:t>
            </w:r>
            <w:r w:rsidRPr="00DD32CE">
              <w:tab/>
              <w:t xml:space="preserve">Med henblik på at minimere risikoen for, at deres tjenester misbruges til udbredelse af kendt eller nyt materiale, der viser seksuelt misbrug af børn, eller til hvervning af børn, bør udbydere af hostingtjenester og udbydere af offentligt tilgængelige interpersonelle kommunikationstjenester vurdere en </w:t>
            </w:r>
            <w:r w:rsidRPr="00DD32CE">
              <w:rPr>
                <w:b/>
                <w:bCs/>
                <w:i/>
                <w:iCs/>
              </w:rPr>
              <w:t>sådan</w:t>
            </w:r>
            <w:r w:rsidRPr="00DD32CE">
              <w:t xml:space="preserve"> risiko for hver af de tjenester, som de udbyder i Unionen. Som rettesnor for deres risikovurdering bør der fremlægges en ikkeudtømmende liste over elementer, der skal tages i betragtning. </w:t>
            </w:r>
            <w:r w:rsidRPr="00DD32CE">
              <w:rPr>
                <w:b/>
                <w:i/>
              </w:rPr>
              <w:t>For at gøre det muligt for udbyderne at tage fuldt ud hensyn til de særlige karakteristika ved de tjenester, de udbyder, bør de kunne tage yderligere elementer i betragtning, hvis det er relevant.</w:t>
            </w:r>
            <w:r w:rsidRPr="00DD32CE">
              <w:t xml:space="preserve">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c>
          <w:tcPr>
            <w:tcW w:w="4876" w:type="dxa"/>
          </w:tcPr>
          <w:p w14:paraId="583BF224" w14:textId="77777777" w:rsidR="00A04C33" w:rsidRPr="00DD32CE" w:rsidRDefault="00A04C33" w:rsidP="0030572E">
            <w:pPr>
              <w:pStyle w:val="Normal6a"/>
            </w:pPr>
            <w:r w:rsidRPr="00DD32CE">
              <w:t>(14)</w:t>
            </w:r>
            <w:r w:rsidRPr="00DD32CE">
              <w:tab/>
              <w:t>Med henblik på at minimere risikoen for, at deres tjenester misbruges til udbredelse af kendt eller nyt materiale, der viser seksuelt misbrug af børn, eller til hvervning af børn, bør udbydere af hostingtjenester og udbydere af offentligt tilgængelige</w:t>
            </w:r>
            <w:r w:rsidRPr="00DD32CE">
              <w:rPr>
                <w:b/>
                <w:bCs/>
                <w:i/>
                <w:iCs/>
              </w:rPr>
              <w:t>, nummeruafhængige,</w:t>
            </w:r>
            <w:r w:rsidRPr="00DD32CE">
              <w:t xml:space="preserve"> interpersonelle kommunikationstjenester vurdere</w:t>
            </w:r>
            <w:r w:rsidRPr="00DD32CE">
              <w:rPr>
                <w:b/>
                <w:bCs/>
                <w:i/>
                <w:iCs/>
              </w:rPr>
              <w:t>, om der findes</w:t>
            </w:r>
            <w:r w:rsidRPr="00DD32CE">
              <w:rPr>
                <w:b/>
                <w:bCs/>
              </w:rPr>
              <w:t xml:space="preserve"> </w:t>
            </w:r>
            <w:r w:rsidRPr="00DD32CE">
              <w:t xml:space="preserve">en </w:t>
            </w:r>
            <w:r w:rsidRPr="00DD32CE">
              <w:rPr>
                <w:b/>
                <w:bCs/>
                <w:i/>
                <w:iCs/>
              </w:rPr>
              <w:t>tilbagevendende systemisk</w:t>
            </w:r>
            <w:r w:rsidRPr="00DD32CE">
              <w:rPr>
                <w:b/>
                <w:bCs/>
              </w:rPr>
              <w:t xml:space="preserve"> </w:t>
            </w:r>
            <w:r w:rsidRPr="00DD32CE">
              <w:t xml:space="preserve">risiko for hver af de tjenester, som de udbyder i Unionen. Som rettesnor for deres risikovurdering bør der fremlægges en ikkeudtømmende liste over elementer, der skal tages i betragtning. Da risiciene udvikler sig over tid, f.eks. i forbindelse med den teknologiske udvikling og den måde, hvorpå de pågældende tjenester udbydes og anvendes, er det hensigtsmæssigt at sikre, at risikovurderingen </w:t>
            </w:r>
            <w:r w:rsidRPr="00DD32CE">
              <w:rPr>
                <w:b/>
                <w:bCs/>
                <w:i/>
                <w:iCs/>
              </w:rPr>
              <w:t>samt effektiviteten og proportionaliteten af afbødende foranstaltninger</w:t>
            </w:r>
            <w:r w:rsidRPr="00DD32CE">
              <w:rPr>
                <w:b/>
                <w:bCs/>
              </w:rPr>
              <w:t xml:space="preserve"> </w:t>
            </w:r>
            <w:r w:rsidRPr="00DD32CE">
              <w:t>ajourføres regelmæssigt, og når det er nødvendigt af særlige årsager.</w:t>
            </w:r>
          </w:p>
        </w:tc>
      </w:tr>
    </w:tbl>
    <w:p w14:paraId="3F26B55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B08B0FD" w14:textId="77777777" w:rsidR="00A04C33" w:rsidRPr="00DD32CE" w:rsidRDefault="00A04C33" w:rsidP="00A04C33">
      <w:r w:rsidRPr="00DD32CE">
        <w:rPr>
          <w:rStyle w:val="HideTWBExt"/>
          <w:noProof w:val="0"/>
        </w:rPr>
        <w:lastRenderedPageBreak/>
        <w:t>&lt;/Amend&gt;</w:t>
      </w:r>
    </w:p>
    <w:p w14:paraId="535E3A9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325</w:t>
      </w:r>
      <w:r w:rsidRPr="00DD32CE">
        <w:rPr>
          <w:rStyle w:val="HideTWBExt"/>
          <w:b w:val="0"/>
          <w:noProof w:val="0"/>
        </w:rPr>
        <w:t>&lt;/NumAm&gt;</w:t>
      </w:r>
    </w:p>
    <w:p w14:paraId="60FB03C1"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18CBECD7" w14:textId="77777777" w:rsidR="00A04C33" w:rsidRPr="00DD32CE" w:rsidRDefault="00A04C33" w:rsidP="00A04C33">
      <w:pPr>
        <w:pStyle w:val="NormalBold"/>
      </w:pPr>
      <w:r w:rsidRPr="00DD32CE">
        <w:rPr>
          <w:rStyle w:val="HideTWBExt"/>
          <w:b w:val="0"/>
          <w:noProof w:val="0"/>
        </w:rPr>
        <w:t>&lt;/RepeatBlock-By&gt;</w:t>
      </w:r>
    </w:p>
    <w:p w14:paraId="6249B2E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060DD46" w14:textId="77777777" w:rsidR="00A04C33" w:rsidRPr="00DD32CE" w:rsidRDefault="00A04C33" w:rsidP="00A04C33">
      <w:pPr>
        <w:pStyle w:val="NormalBold"/>
      </w:pPr>
      <w:r w:rsidRPr="00DD32CE">
        <w:rPr>
          <w:rStyle w:val="HideTWBExt"/>
          <w:b w:val="0"/>
          <w:noProof w:val="0"/>
        </w:rPr>
        <w:t>&lt;Article&gt;</w:t>
      </w:r>
      <w:r w:rsidRPr="00DD32CE">
        <w:t>Betragtning 14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A5C3820" w14:textId="77777777" w:rsidTr="0030572E">
        <w:trPr>
          <w:trHeight w:hRule="exact" w:val="240"/>
          <w:jc w:val="center"/>
        </w:trPr>
        <w:tc>
          <w:tcPr>
            <w:tcW w:w="9752" w:type="dxa"/>
            <w:gridSpan w:val="2"/>
          </w:tcPr>
          <w:p w14:paraId="5F15975A" w14:textId="77777777" w:rsidR="00A04C33" w:rsidRPr="00DD32CE" w:rsidRDefault="00A04C33" w:rsidP="0030572E"/>
        </w:tc>
      </w:tr>
      <w:tr w:rsidR="000727E1" w:rsidRPr="00DD32CE" w14:paraId="02D3CD20" w14:textId="77777777" w:rsidTr="0030572E">
        <w:trPr>
          <w:trHeight w:val="240"/>
          <w:jc w:val="center"/>
        </w:trPr>
        <w:tc>
          <w:tcPr>
            <w:tcW w:w="4876" w:type="dxa"/>
          </w:tcPr>
          <w:p w14:paraId="1EE21B10" w14:textId="77777777" w:rsidR="00A04C33" w:rsidRPr="00DD32CE" w:rsidRDefault="00A04C33" w:rsidP="0030572E">
            <w:pPr>
              <w:pStyle w:val="AmColumnHeading"/>
            </w:pPr>
            <w:r w:rsidRPr="00DD32CE">
              <w:t>Kommissionens forslag</w:t>
            </w:r>
          </w:p>
        </w:tc>
        <w:tc>
          <w:tcPr>
            <w:tcW w:w="4876" w:type="dxa"/>
          </w:tcPr>
          <w:p w14:paraId="6334FCD1" w14:textId="77777777" w:rsidR="00A04C33" w:rsidRPr="00DD32CE" w:rsidRDefault="00A04C33" w:rsidP="0030572E">
            <w:pPr>
              <w:pStyle w:val="AmColumnHeading"/>
            </w:pPr>
            <w:r w:rsidRPr="00DD32CE">
              <w:t>Ændringsforslag</w:t>
            </w:r>
          </w:p>
        </w:tc>
      </w:tr>
      <w:tr w:rsidR="000727E1" w:rsidRPr="00DD32CE" w14:paraId="1E625339" w14:textId="77777777" w:rsidTr="0030572E">
        <w:trPr>
          <w:jc w:val="center"/>
        </w:trPr>
        <w:tc>
          <w:tcPr>
            <w:tcW w:w="4876" w:type="dxa"/>
          </w:tcPr>
          <w:p w14:paraId="1270E705" w14:textId="77777777" w:rsidR="00A04C33" w:rsidRPr="00DD32CE" w:rsidRDefault="00A04C33" w:rsidP="0030572E">
            <w:pPr>
              <w:pStyle w:val="Normal6a"/>
            </w:pPr>
            <w:r w:rsidRPr="00DD32CE">
              <w:t>(14)</w:t>
            </w:r>
            <w:r w:rsidRPr="00DD32CE">
              <w:tab/>
              <w:t>Med henblik på at minimere risikoen for, at deres tjenester misbruges til udbredelse af kendt eller nyt materiale, der viser seksuelt misbrug af børn, eller til hvervning af børn, bør udbydere af hostingtjenester og udbydere af offentligt tilgængelige interpersonelle kommunikationstjenester vurdere en sådan risiko for hver af de tjenester, som de udbyder i Unionen. Som rettesnor for deres risikovurdering bør der fremlægges en ikkeudtømmende liste over elementer, der skal tages i betragtning.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c>
          <w:tcPr>
            <w:tcW w:w="4876" w:type="dxa"/>
          </w:tcPr>
          <w:p w14:paraId="105B6C9C" w14:textId="77777777" w:rsidR="00A04C33" w:rsidRPr="00DD32CE" w:rsidRDefault="00A04C33" w:rsidP="0030572E">
            <w:pPr>
              <w:pStyle w:val="Normal6a"/>
            </w:pPr>
            <w:r w:rsidRPr="00DD32CE">
              <w:t>(14)</w:t>
            </w:r>
            <w:r w:rsidRPr="00DD32CE">
              <w:tab/>
              <w:t>Med henblik på at minimere risikoen for, at deres tjenester misbruges til udbredelse af kendt eller nyt materiale, der viser seksuelt misbrug af børn, eller til hvervning af børn, bør udbydere af hostingtjenester og udbydere af offentligt tilgængelige interpersonelle kommunikationstjenester vurdere en sådan risiko for hver af de tjenester, som de udbyder i Unionen. Som rettesnor for deres risikovurdering bør der fremlægges en ikkeudtømmende liste over elementer, der skal tages i betragtning</w:t>
            </w:r>
            <w:r w:rsidRPr="00DD32CE">
              <w:rPr>
                <w:b/>
                <w:bCs/>
                <w:i/>
                <w:iCs/>
              </w:rPr>
              <w:t>, med udgangspunkt i bedste praksis, der allerede er implementeret i medlemsstaterne</w:t>
            </w:r>
            <w:r w:rsidRPr="00DD32CE">
              <w:t>.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r>
    </w:tbl>
    <w:p w14:paraId="3D1F6E2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9D27E39" w14:textId="77777777" w:rsidR="00A04C33" w:rsidRPr="00DD32CE" w:rsidRDefault="00A04C33" w:rsidP="00A04C33">
      <w:r w:rsidRPr="00DD32CE">
        <w:rPr>
          <w:rStyle w:val="HideTWBExt"/>
          <w:noProof w:val="0"/>
        </w:rPr>
        <w:t>&lt;/Amend&gt;</w:t>
      </w:r>
    </w:p>
    <w:p w14:paraId="68BAD8A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326</w:t>
      </w:r>
      <w:r w:rsidRPr="00DD32CE">
        <w:rPr>
          <w:rStyle w:val="HideTWBExt"/>
          <w:b w:val="0"/>
          <w:noProof w:val="0"/>
        </w:rPr>
        <w:t>&lt;/NumAm&gt;</w:t>
      </w:r>
    </w:p>
    <w:p w14:paraId="6315F526"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5C6AB062" w14:textId="77777777" w:rsidR="00A04C33" w:rsidRPr="00DD32CE" w:rsidRDefault="00A04C33" w:rsidP="00A04C33">
      <w:pPr>
        <w:pStyle w:val="NormalBold"/>
      </w:pPr>
      <w:r w:rsidRPr="00DD32CE">
        <w:rPr>
          <w:rStyle w:val="HideTWBExt"/>
          <w:b w:val="0"/>
          <w:noProof w:val="0"/>
        </w:rPr>
        <w:t>&lt;/RepeatBlock-By&gt;</w:t>
      </w:r>
    </w:p>
    <w:p w14:paraId="03FD89E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0A11946" w14:textId="77777777" w:rsidR="00A04C33" w:rsidRPr="00DD32CE" w:rsidRDefault="00A04C33" w:rsidP="00A04C33">
      <w:pPr>
        <w:pStyle w:val="NormalBold"/>
      </w:pPr>
      <w:r w:rsidRPr="00DD32CE">
        <w:rPr>
          <w:rStyle w:val="HideTWBExt"/>
          <w:b w:val="0"/>
          <w:noProof w:val="0"/>
        </w:rPr>
        <w:t>&lt;Article&gt;</w:t>
      </w:r>
      <w:r w:rsidRPr="00DD32CE">
        <w:t>Betragtning 14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AB8CF6B" w14:textId="77777777" w:rsidTr="0030572E">
        <w:trPr>
          <w:trHeight w:hRule="exact" w:val="240"/>
          <w:jc w:val="center"/>
        </w:trPr>
        <w:tc>
          <w:tcPr>
            <w:tcW w:w="9752" w:type="dxa"/>
            <w:gridSpan w:val="2"/>
          </w:tcPr>
          <w:p w14:paraId="2F53538B" w14:textId="77777777" w:rsidR="00A04C33" w:rsidRPr="00DD32CE" w:rsidRDefault="00A04C33" w:rsidP="0030572E"/>
        </w:tc>
      </w:tr>
      <w:tr w:rsidR="000727E1" w:rsidRPr="00DD32CE" w14:paraId="6BC9D642" w14:textId="77777777" w:rsidTr="0030572E">
        <w:trPr>
          <w:trHeight w:val="240"/>
          <w:jc w:val="center"/>
        </w:trPr>
        <w:tc>
          <w:tcPr>
            <w:tcW w:w="4876" w:type="dxa"/>
          </w:tcPr>
          <w:p w14:paraId="0EFA0022" w14:textId="77777777" w:rsidR="00A04C33" w:rsidRPr="00DD32CE" w:rsidRDefault="00A04C33" w:rsidP="0030572E">
            <w:pPr>
              <w:pStyle w:val="AmColumnHeading"/>
            </w:pPr>
            <w:r w:rsidRPr="00DD32CE">
              <w:lastRenderedPageBreak/>
              <w:t>Kommissionens forslag</w:t>
            </w:r>
          </w:p>
        </w:tc>
        <w:tc>
          <w:tcPr>
            <w:tcW w:w="4876" w:type="dxa"/>
          </w:tcPr>
          <w:p w14:paraId="27E3DE09" w14:textId="77777777" w:rsidR="00A04C33" w:rsidRPr="00DD32CE" w:rsidRDefault="00A04C33" w:rsidP="0030572E">
            <w:pPr>
              <w:pStyle w:val="AmColumnHeading"/>
            </w:pPr>
            <w:r w:rsidRPr="00DD32CE">
              <w:t>Ændringsforslag</w:t>
            </w:r>
          </w:p>
        </w:tc>
      </w:tr>
      <w:tr w:rsidR="000727E1" w:rsidRPr="00DD32CE" w14:paraId="677C7171" w14:textId="77777777" w:rsidTr="0030572E">
        <w:trPr>
          <w:jc w:val="center"/>
        </w:trPr>
        <w:tc>
          <w:tcPr>
            <w:tcW w:w="4876" w:type="dxa"/>
          </w:tcPr>
          <w:p w14:paraId="392D9DC2" w14:textId="77777777" w:rsidR="00A04C33" w:rsidRPr="00DD32CE" w:rsidRDefault="00A04C33" w:rsidP="0030572E">
            <w:pPr>
              <w:pStyle w:val="Normal6a"/>
            </w:pPr>
            <w:r w:rsidRPr="00DD32CE">
              <w:t>(14)</w:t>
            </w:r>
            <w:r w:rsidRPr="00DD32CE">
              <w:tab/>
              <w:t>Med henblik på at minimere risikoen for, at deres tjenester misbruges til udbredelse af kendt eller nyt materiale, der viser seksuelt misbrug af børn, eller til hvervning af børn, bør udbydere af hostingtjenester og udbydere af offentligt tilgængelige interpersonelle kommunikationstjenester vurdere en sådan risiko for hver af de tjenester, som de udbyder i Unionen. Som rettesnor for deres risikovurdering bør der fremlægges en ikkeudtømmende liste over elementer, der skal tages i betragtning.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c>
          <w:tcPr>
            <w:tcW w:w="4876" w:type="dxa"/>
          </w:tcPr>
          <w:p w14:paraId="2609F804" w14:textId="77777777" w:rsidR="00A04C33" w:rsidRPr="00DD32CE" w:rsidRDefault="00A04C33" w:rsidP="0030572E">
            <w:pPr>
              <w:pStyle w:val="Normal6a"/>
            </w:pPr>
            <w:r w:rsidRPr="00DD32CE">
              <w:t>(14)</w:t>
            </w:r>
            <w:r w:rsidRPr="00DD32CE">
              <w:tab/>
              <w:t>Med henblik på at minimere risikoen for, at deres tjenester misbruges til udbredelse af kendt eller nyt materiale, der viser seksuelt misbrug af børn, eller til hvervning af børn, bør udbydere af hostingtjenester og udbydere af offentligt tilgængelige</w:t>
            </w:r>
            <w:r w:rsidRPr="00DD32CE">
              <w:rPr>
                <w:b/>
                <w:bCs/>
                <w:i/>
                <w:iCs/>
              </w:rPr>
              <w:t>, nummeruafhængige,</w:t>
            </w:r>
            <w:r w:rsidRPr="00DD32CE">
              <w:t xml:space="preserve"> interpersonelle kommunikationstjenester vurdere en sådan risiko for hver af de tjenester, som de udbyder i Unionen. Som rettesnor for deres risikovurdering bør der fremlægges en ikkeudtømmende liste over elementer, der skal tages i betragtning.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r>
    </w:tbl>
    <w:p w14:paraId="2C18DA8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084957B" w14:textId="77777777" w:rsidR="00A04C33" w:rsidRPr="00DD32CE" w:rsidRDefault="00A04C33" w:rsidP="00A04C33">
      <w:r w:rsidRPr="00DD32CE">
        <w:rPr>
          <w:rStyle w:val="HideTWBExt"/>
          <w:noProof w:val="0"/>
        </w:rPr>
        <w:t>&lt;/Amend&gt;</w:t>
      </w:r>
    </w:p>
    <w:p w14:paraId="13235D7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327</w:t>
      </w:r>
      <w:r w:rsidRPr="00DD32CE">
        <w:rPr>
          <w:rStyle w:val="HideTWBExt"/>
          <w:b w:val="0"/>
          <w:noProof w:val="0"/>
        </w:rPr>
        <w:t>&lt;/NumAm&gt;</w:t>
      </w:r>
    </w:p>
    <w:p w14:paraId="4EC6888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316FC5FC" w14:textId="77777777" w:rsidR="00A04C33" w:rsidRPr="00DD32CE" w:rsidRDefault="00A04C33" w:rsidP="00A04C33">
      <w:pPr>
        <w:pStyle w:val="NormalBold"/>
      </w:pPr>
      <w:r w:rsidRPr="00DD32CE">
        <w:rPr>
          <w:rStyle w:val="HideTWBExt"/>
          <w:b w:val="0"/>
          <w:noProof w:val="0"/>
        </w:rPr>
        <w:t>&lt;/RepeatBlock-By&gt;</w:t>
      </w:r>
    </w:p>
    <w:p w14:paraId="280B177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C8FC536" w14:textId="77777777" w:rsidR="00A04C33" w:rsidRPr="00DD32CE" w:rsidRDefault="00A04C33" w:rsidP="00A04C33">
      <w:pPr>
        <w:pStyle w:val="NormalBold"/>
      </w:pPr>
      <w:r w:rsidRPr="00DD32CE">
        <w:rPr>
          <w:rStyle w:val="HideTWBExt"/>
          <w:b w:val="0"/>
          <w:noProof w:val="0"/>
        </w:rPr>
        <w:t>&lt;Article&gt;</w:t>
      </w:r>
      <w:r w:rsidRPr="00DD32CE">
        <w:t>Betragtning 14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9039D7D" w14:textId="77777777" w:rsidTr="0030572E">
        <w:trPr>
          <w:trHeight w:hRule="exact" w:val="240"/>
          <w:jc w:val="center"/>
        </w:trPr>
        <w:tc>
          <w:tcPr>
            <w:tcW w:w="9752" w:type="dxa"/>
            <w:gridSpan w:val="2"/>
          </w:tcPr>
          <w:p w14:paraId="428D7D10" w14:textId="77777777" w:rsidR="00A04C33" w:rsidRPr="00DD32CE" w:rsidRDefault="00A04C33" w:rsidP="0030572E"/>
        </w:tc>
      </w:tr>
      <w:tr w:rsidR="000727E1" w:rsidRPr="00DD32CE" w14:paraId="093C50A7" w14:textId="77777777" w:rsidTr="0030572E">
        <w:trPr>
          <w:trHeight w:val="240"/>
          <w:jc w:val="center"/>
        </w:trPr>
        <w:tc>
          <w:tcPr>
            <w:tcW w:w="4876" w:type="dxa"/>
          </w:tcPr>
          <w:p w14:paraId="2ABD939C" w14:textId="77777777" w:rsidR="00A04C33" w:rsidRPr="00DD32CE" w:rsidRDefault="00A04C33" w:rsidP="0030572E">
            <w:pPr>
              <w:pStyle w:val="AmColumnHeading"/>
            </w:pPr>
            <w:r w:rsidRPr="00DD32CE">
              <w:t>Kommissionens forslag</w:t>
            </w:r>
          </w:p>
        </w:tc>
        <w:tc>
          <w:tcPr>
            <w:tcW w:w="4876" w:type="dxa"/>
          </w:tcPr>
          <w:p w14:paraId="45D4A149" w14:textId="77777777" w:rsidR="00A04C33" w:rsidRPr="00DD32CE" w:rsidRDefault="00A04C33" w:rsidP="0030572E">
            <w:pPr>
              <w:pStyle w:val="AmColumnHeading"/>
            </w:pPr>
            <w:r w:rsidRPr="00DD32CE">
              <w:t>Ændringsforslag</w:t>
            </w:r>
          </w:p>
        </w:tc>
      </w:tr>
      <w:tr w:rsidR="000727E1" w:rsidRPr="00DD32CE" w14:paraId="55E5598A" w14:textId="77777777" w:rsidTr="0030572E">
        <w:trPr>
          <w:jc w:val="center"/>
        </w:trPr>
        <w:tc>
          <w:tcPr>
            <w:tcW w:w="4876" w:type="dxa"/>
          </w:tcPr>
          <w:p w14:paraId="69EED60E" w14:textId="77777777" w:rsidR="00A04C33" w:rsidRPr="00DD32CE" w:rsidRDefault="00A04C33" w:rsidP="0030572E">
            <w:pPr>
              <w:pStyle w:val="Normal6a"/>
            </w:pPr>
            <w:r w:rsidRPr="00DD32CE">
              <w:t>(14)</w:t>
            </w:r>
            <w:r w:rsidRPr="00DD32CE">
              <w:tab/>
              <w:t xml:space="preserve">Med henblik på at minimere risikoen for, at deres tjenester misbruges til udbredelse af kendt </w:t>
            </w:r>
            <w:r w:rsidRPr="00DD32CE">
              <w:rPr>
                <w:b/>
                <w:bCs/>
                <w:i/>
                <w:iCs/>
              </w:rPr>
              <w:t>eller nyt</w:t>
            </w:r>
            <w:r w:rsidRPr="00DD32CE">
              <w:t xml:space="preserve"> materiale, der viser seksuelt misbrug af børn, </w:t>
            </w:r>
            <w:r w:rsidRPr="00DD32CE">
              <w:rPr>
                <w:b/>
                <w:bCs/>
                <w:i/>
                <w:iCs/>
              </w:rPr>
              <w:t>eller til hvervning af børn,</w:t>
            </w:r>
            <w:r w:rsidRPr="00DD32CE">
              <w:t xml:space="preserve"> bør udbydere af hostingtjenester og udbydere af offentligt tilgængelige interpersonelle kommunikationstjenester vurdere en sådan </w:t>
            </w:r>
            <w:r w:rsidRPr="00DD32CE">
              <w:lastRenderedPageBreak/>
              <w:t>risiko for hver af de tjenester, som de udbyder i Unionen. Som rettesnor for deres risikovurdering bør der fremlægges en ikkeudtømmende liste over elementer, der skal tages i betragtning.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c>
          <w:tcPr>
            <w:tcW w:w="4876" w:type="dxa"/>
          </w:tcPr>
          <w:p w14:paraId="0A96CA8E" w14:textId="77777777" w:rsidR="00A04C33" w:rsidRPr="00DD32CE" w:rsidRDefault="00A04C33" w:rsidP="0030572E">
            <w:pPr>
              <w:pStyle w:val="Normal6a"/>
            </w:pPr>
            <w:r w:rsidRPr="00DD32CE">
              <w:lastRenderedPageBreak/>
              <w:t>(14)</w:t>
            </w:r>
            <w:r w:rsidRPr="00DD32CE">
              <w:tab/>
              <w:t>Med henblik på at minimere risikoen for, at deres tjenester misbruges til udbredelse af kendt materiale, der viser seksuelt misbrug af børn, bør udbydere af hostingtjenester og udbydere af offentligt tilgængelige</w:t>
            </w:r>
            <w:r w:rsidRPr="00DD32CE">
              <w:rPr>
                <w:b/>
                <w:bCs/>
                <w:i/>
                <w:iCs/>
              </w:rPr>
              <w:t>, nummeruafhængige,</w:t>
            </w:r>
            <w:r w:rsidRPr="00DD32CE">
              <w:t xml:space="preserve"> interpersonelle kommunikationstjenester vurdere en sådan risiko for hver af de </w:t>
            </w:r>
            <w:r w:rsidRPr="00DD32CE">
              <w:lastRenderedPageBreak/>
              <w:t>tjenester, som de udbyder i Unionen. Som rettesnor for deres risikovurdering bør der fremlægges en ikkeudtømmende liste over elementer, der skal tages i betragtning. For at gøre det muligt for udbyderne at tage fuldt ud hensyn til de særlige karakteristika ved de tjenester, de udbyder, bør de kunne tage yderligere elementer i betragtning, hvis det er relevant. Da risiciene udvikler sig over tid, f.eks. i forbindelse med den teknologiske udvikling og den måde, hvorpå de pågældende tjenester udbydes og anvendes, er det hensigtsmæssigt at sikre, at risikovurderingen ajourføres regelmæssigt, og når det er nødvendigt af særlige årsager.</w:t>
            </w:r>
          </w:p>
        </w:tc>
      </w:tr>
    </w:tbl>
    <w:p w14:paraId="5AA8E690"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CA1FD94" w14:textId="77777777" w:rsidR="00A04C33" w:rsidRPr="00DD32CE" w:rsidRDefault="00A04C33" w:rsidP="00A04C33">
      <w:r w:rsidRPr="00DD32CE">
        <w:rPr>
          <w:rStyle w:val="HideTWBExt"/>
          <w:noProof w:val="0"/>
        </w:rPr>
        <w:t>&lt;/Amend&gt;</w:t>
      </w:r>
    </w:p>
    <w:p w14:paraId="66037DE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328</w:t>
      </w:r>
      <w:r w:rsidRPr="00DD32CE">
        <w:rPr>
          <w:rStyle w:val="HideTWBExt"/>
          <w:b w:val="0"/>
          <w:noProof w:val="0"/>
        </w:rPr>
        <w:t>&lt;/NumAm&gt;</w:t>
      </w:r>
    </w:p>
    <w:p w14:paraId="2F0290FD" w14:textId="732AD688" w:rsidR="00A04C33" w:rsidRPr="00DD32CE" w:rsidRDefault="00A04C33" w:rsidP="00350EA0">
      <w:pPr>
        <w:pStyle w:val="NormalBold"/>
      </w:pPr>
      <w:r w:rsidRPr="00DD32CE">
        <w:rPr>
          <w:rStyle w:val="HideTWBExt"/>
          <w:b w:val="0"/>
          <w:noProof w:val="0"/>
        </w:rPr>
        <w:t>&lt;RepeatBlock-By&gt;&lt;Members&gt;</w:t>
      </w:r>
      <w:r w:rsidR="00350EA0" w:rsidRPr="00350EA0">
        <w:rPr>
          <w:lang w:val="fr-LU"/>
        </w:rPr>
        <w:t xml:space="preserve"> </w:t>
      </w:r>
      <w:r w:rsidR="00350EA0" w:rsidRPr="000C792B">
        <w:rPr>
          <w:lang w:val="fr-LU"/>
        </w:rPr>
        <w:t>Hilde Vautmans, Fabienne Keller, Olivier Chastel, Lucia Ďuriš Nicholsonová, Nathalie Loiseau</w:t>
      </w:r>
      <w:r w:rsidRPr="00DD32CE">
        <w:rPr>
          <w:rStyle w:val="HideTWBExt"/>
          <w:b w:val="0"/>
          <w:noProof w:val="0"/>
        </w:rPr>
        <w:t>&lt;/Members&gt;</w:t>
      </w:r>
    </w:p>
    <w:p w14:paraId="108113FA" w14:textId="77777777" w:rsidR="00A04C33" w:rsidRPr="00DD32CE" w:rsidRDefault="00A04C33" w:rsidP="00A04C33">
      <w:pPr>
        <w:pStyle w:val="NormalBold"/>
      </w:pPr>
      <w:r w:rsidRPr="00DD32CE">
        <w:rPr>
          <w:rStyle w:val="HideTWBExt"/>
          <w:b w:val="0"/>
          <w:noProof w:val="0"/>
        </w:rPr>
        <w:t>&lt;/RepeatBlock-By&gt;</w:t>
      </w:r>
    </w:p>
    <w:p w14:paraId="42E81E0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DD50C4B" w14:textId="77777777" w:rsidR="00A04C33" w:rsidRPr="00DD32CE" w:rsidRDefault="00A04C33" w:rsidP="00A04C33">
      <w:pPr>
        <w:pStyle w:val="NormalBold"/>
      </w:pPr>
      <w:r w:rsidRPr="00DD32CE">
        <w:rPr>
          <w:rStyle w:val="HideTWBExt"/>
          <w:b w:val="0"/>
          <w:noProof w:val="0"/>
        </w:rPr>
        <w:t>&lt;Article&gt;</w:t>
      </w:r>
      <w:r w:rsidRPr="00DD32CE">
        <w:t>Betragtning 14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48A348D" w14:textId="77777777" w:rsidTr="0030572E">
        <w:trPr>
          <w:trHeight w:hRule="exact" w:val="240"/>
          <w:jc w:val="center"/>
        </w:trPr>
        <w:tc>
          <w:tcPr>
            <w:tcW w:w="9752" w:type="dxa"/>
            <w:gridSpan w:val="2"/>
          </w:tcPr>
          <w:p w14:paraId="51458EF5" w14:textId="77777777" w:rsidR="00A04C33" w:rsidRPr="00DD32CE" w:rsidRDefault="00A04C33" w:rsidP="0030572E"/>
        </w:tc>
      </w:tr>
      <w:tr w:rsidR="000727E1" w:rsidRPr="00DD32CE" w14:paraId="0AD0F2E0" w14:textId="77777777" w:rsidTr="0030572E">
        <w:trPr>
          <w:trHeight w:val="240"/>
          <w:jc w:val="center"/>
        </w:trPr>
        <w:tc>
          <w:tcPr>
            <w:tcW w:w="4876" w:type="dxa"/>
          </w:tcPr>
          <w:p w14:paraId="750F0679" w14:textId="77777777" w:rsidR="00A04C33" w:rsidRPr="00DD32CE" w:rsidRDefault="00A04C33" w:rsidP="0030572E">
            <w:pPr>
              <w:pStyle w:val="AmColumnHeading"/>
            </w:pPr>
            <w:r w:rsidRPr="00DD32CE">
              <w:t>Kommissionens forslag</w:t>
            </w:r>
          </w:p>
        </w:tc>
        <w:tc>
          <w:tcPr>
            <w:tcW w:w="4876" w:type="dxa"/>
          </w:tcPr>
          <w:p w14:paraId="5C783688" w14:textId="77777777" w:rsidR="00A04C33" w:rsidRPr="00DD32CE" w:rsidRDefault="00A04C33" w:rsidP="0030572E">
            <w:pPr>
              <w:pStyle w:val="AmColumnHeading"/>
            </w:pPr>
            <w:r w:rsidRPr="00DD32CE">
              <w:t>Ændringsforslag</w:t>
            </w:r>
          </w:p>
        </w:tc>
      </w:tr>
      <w:tr w:rsidR="000727E1" w:rsidRPr="00DD32CE" w14:paraId="20DAD72E" w14:textId="77777777" w:rsidTr="0030572E">
        <w:trPr>
          <w:jc w:val="center"/>
        </w:trPr>
        <w:tc>
          <w:tcPr>
            <w:tcW w:w="4876" w:type="dxa"/>
          </w:tcPr>
          <w:p w14:paraId="0D022B55" w14:textId="77777777" w:rsidR="00A04C33" w:rsidRPr="00DD32CE" w:rsidRDefault="00A04C33" w:rsidP="0030572E">
            <w:pPr>
              <w:pStyle w:val="Normal6a"/>
            </w:pPr>
          </w:p>
        </w:tc>
        <w:tc>
          <w:tcPr>
            <w:tcW w:w="4876" w:type="dxa"/>
          </w:tcPr>
          <w:p w14:paraId="274518F3" w14:textId="77777777" w:rsidR="00A04C33" w:rsidRPr="00DD32CE" w:rsidRDefault="00A04C33" w:rsidP="0030572E">
            <w:pPr>
              <w:pStyle w:val="Normal6a"/>
            </w:pPr>
            <w:r w:rsidRPr="00DD32CE">
              <w:rPr>
                <w:b/>
                <w:i/>
              </w:rPr>
              <w:t>(14a)</w:t>
            </w:r>
            <w:r w:rsidRPr="00DD32CE">
              <w:tab/>
            </w:r>
            <w:r w:rsidRPr="00DD32CE">
              <w:rPr>
                <w:b/>
                <w:i/>
              </w:rPr>
              <w:t xml:space="preserve">I betragtning af alvorligheden af disse forbrydelser og de langvarige negative konsekvenser for ofrene samt risikoen for reviktimisering som følge af udbredelse af kendt materiale, nyt materiale, samt aktiviteter, der udgør hvervning af børn, er det af afgørende betydning, at denne forordning fastsætter specifikke forpligtelser for udbydere af hostingtjenester og udbydere af interpersonelle kommunikationstjenester til at forebygge, opspore, anmelde og fjerne materiale, der viser seksuelt misbrug af børn, i alle deres tjenester, herunder interpersonelle kommunikationstjenester, som også kan være dækket af end-to-end-kryptering, i </w:t>
            </w:r>
            <w:r w:rsidRPr="00DD32CE">
              <w:rPr>
                <w:b/>
                <w:i/>
              </w:rPr>
              <w:lastRenderedPageBreak/>
              <w:t>lyset af forekomsten af udbredelse af materiale, der viser seksuelt misbrug af børn, herunder hvervning af børn, i interpersonelle kommunikationstjenester.</w:t>
            </w:r>
          </w:p>
        </w:tc>
      </w:tr>
    </w:tbl>
    <w:p w14:paraId="067DBC5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0AEBA55" w14:textId="77777777" w:rsidR="00A04C33" w:rsidRPr="00DD32CE" w:rsidRDefault="00A04C33" w:rsidP="00A04C33">
      <w:r w:rsidRPr="00DD32CE">
        <w:rPr>
          <w:rStyle w:val="HideTWBExt"/>
          <w:noProof w:val="0"/>
        </w:rPr>
        <w:t>&lt;/Amend&gt;</w:t>
      </w:r>
    </w:p>
    <w:p w14:paraId="4AA21F0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329</w:t>
      </w:r>
      <w:r w:rsidRPr="00DD32CE">
        <w:rPr>
          <w:rStyle w:val="HideTWBExt"/>
          <w:b w:val="0"/>
          <w:noProof w:val="0"/>
        </w:rPr>
        <w:t>&lt;/NumAm&gt;</w:t>
      </w:r>
    </w:p>
    <w:p w14:paraId="488DFE1A" w14:textId="77777777" w:rsidR="00A04C33" w:rsidRPr="00DD32CE" w:rsidRDefault="00A04C33" w:rsidP="00A04C33">
      <w:pPr>
        <w:pStyle w:val="NormalBold"/>
      </w:pPr>
      <w:r w:rsidRPr="00DD32CE">
        <w:rPr>
          <w:rStyle w:val="HideTWBExt"/>
          <w:b w:val="0"/>
          <w:noProof w:val="0"/>
        </w:rPr>
        <w:t>&lt;RepeatBlock-By&gt;&lt;Members&gt;</w:t>
      </w:r>
      <w:r w:rsidRPr="00DD32CE">
        <w:t>Javier Moreno Sánchez, Juan Fernando López Aguilar, Domènec Ruiz Devesa, Pietro Bartolo, Hilde Vautmans, Antonio López-Istúriz White, Milan Brglez, Heléne Fritzon, Estrella Durá Ferrandis, Carina Ohlsson, Caterina Chinnici, Cyrus Engerer</w:t>
      </w:r>
      <w:r w:rsidRPr="00DD32CE">
        <w:rPr>
          <w:rStyle w:val="HideTWBExt"/>
          <w:b w:val="0"/>
          <w:noProof w:val="0"/>
        </w:rPr>
        <w:t>&lt;/Members&gt;</w:t>
      </w:r>
    </w:p>
    <w:p w14:paraId="0A5A171F" w14:textId="77777777" w:rsidR="00A04C33" w:rsidRPr="00DD32CE" w:rsidRDefault="00A04C33" w:rsidP="00A04C33">
      <w:pPr>
        <w:pStyle w:val="NormalBold"/>
      </w:pPr>
      <w:r w:rsidRPr="00DD32CE">
        <w:rPr>
          <w:rStyle w:val="HideTWBExt"/>
          <w:b w:val="0"/>
          <w:noProof w:val="0"/>
        </w:rPr>
        <w:t>&lt;/RepeatBlock-By&gt;</w:t>
      </w:r>
    </w:p>
    <w:p w14:paraId="3D35B46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0570A2B" w14:textId="77777777" w:rsidR="00A04C33" w:rsidRPr="00DD32CE" w:rsidRDefault="00A04C33" w:rsidP="00A04C33">
      <w:pPr>
        <w:pStyle w:val="NormalBold"/>
      </w:pPr>
      <w:r w:rsidRPr="00DD32CE">
        <w:rPr>
          <w:rStyle w:val="HideTWBExt"/>
          <w:b w:val="0"/>
          <w:noProof w:val="0"/>
        </w:rPr>
        <w:t>&lt;Article&gt;</w:t>
      </w:r>
      <w:r w:rsidRPr="00DD32CE">
        <w:t>Betragtning 14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B1B381E" w14:textId="77777777" w:rsidTr="0030572E">
        <w:trPr>
          <w:trHeight w:hRule="exact" w:val="240"/>
          <w:jc w:val="center"/>
        </w:trPr>
        <w:tc>
          <w:tcPr>
            <w:tcW w:w="9752" w:type="dxa"/>
            <w:gridSpan w:val="2"/>
          </w:tcPr>
          <w:p w14:paraId="362DEE49" w14:textId="77777777" w:rsidR="00A04C33" w:rsidRPr="00DD32CE" w:rsidRDefault="00A04C33" w:rsidP="0030572E"/>
        </w:tc>
      </w:tr>
      <w:tr w:rsidR="000727E1" w:rsidRPr="00DD32CE" w14:paraId="1906E72C" w14:textId="77777777" w:rsidTr="0030572E">
        <w:trPr>
          <w:trHeight w:val="240"/>
          <w:jc w:val="center"/>
        </w:trPr>
        <w:tc>
          <w:tcPr>
            <w:tcW w:w="4876" w:type="dxa"/>
          </w:tcPr>
          <w:p w14:paraId="7E44A951" w14:textId="77777777" w:rsidR="00A04C33" w:rsidRPr="00DD32CE" w:rsidRDefault="00A04C33" w:rsidP="0030572E">
            <w:pPr>
              <w:pStyle w:val="AmColumnHeading"/>
            </w:pPr>
            <w:r w:rsidRPr="00DD32CE">
              <w:t>Kommissionens forslag</w:t>
            </w:r>
          </w:p>
        </w:tc>
        <w:tc>
          <w:tcPr>
            <w:tcW w:w="4876" w:type="dxa"/>
          </w:tcPr>
          <w:p w14:paraId="2B208123" w14:textId="77777777" w:rsidR="00A04C33" w:rsidRPr="00DD32CE" w:rsidRDefault="00A04C33" w:rsidP="0030572E">
            <w:pPr>
              <w:pStyle w:val="AmColumnHeading"/>
            </w:pPr>
            <w:r w:rsidRPr="00DD32CE">
              <w:t>Ændringsforslag</w:t>
            </w:r>
          </w:p>
        </w:tc>
      </w:tr>
      <w:tr w:rsidR="000727E1" w:rsidRPr="00DD32CE" w14:paraId="55F4D071" w14:textId="77777777" w:rsidTr="0030572E">
        <w:trPr>
          <w:jc w:val="center"/>
        </w:trPr>
        <w:tc>
          <w:tcPr>
            <w:tcW w:w="4876" w:type="dxa"/>
          </w:tcPr>
          <w:p w14:paraId="38DF3317" w14:textId="77777777" w:rsidR="00A04C33" w:rsidRPr="00DD32CE" w:rsidRDefault="00A04C33" w:rsidP="0030572E">
            <w:pPr>
              <w:pStyle w:val="Normal6a"/>
            </w:pPr>
          </w:p>
        </w:tc>
        <w:tc>
          <w:tcPr>
            <w:tcW w:w="4876" w:type="dxa"/>
          </w:tcPr>
          <w:p w14:paraId="65B7C45B" w14:textId="77777777" w:rsidR="00A04C33" w:rsidRPr="00DD32CE" w:rsidRDefault="00A04C33" w:rsidP="0030572E">
            <w:pPr>
              <w:pStyle w:val="Normal6a"/>
            </w:pPr>
            <w:r w:rsidRPr="00DD32CE">
              <w:rPr>
                <w:b/>
                <w:i/>
              </w:rPr>
              <w:t>(14a)</w:t>
            </w:r>
            <w:r w:rsidRPr="00DD32CE">
              <w:tab/>
            </w:r>
            <w:r w:rsidRPr="00DD32CE">
              <w:rPr>
                <w:b/>
                <w:i/>
              </w:rPr>
              <w:t>I betragtning af alvorligheden af disse forbrydelser og de langvarige negative konsekvenser for ofrene samt risikoen for reviktimisering som følge af udbredelse af kendt materiale, nyt materiale, samt aktiviteter, der udgør hvervning af børn, er det af afgørende betydning, at denne forordning fastsætter specifikke forpligtelser for udbydere af hostingtjenester og udbydere af interpersonelle kommunikationstjenester til at forebygge, opspore, anmelde og fjerne materiale, der viser seksuelt misbrug af børn, i alle deres tjenester, herunder interpersonelle kommunikationstjenester, som også kan være dækket af end-to-end-kryptering, i lyset af forekomsten af udbredelse af materiale, der viser seksuelt misbrug af børn, herunder hvervning af børn, i interpersonelle kommunikationstjenester.</w:t>
            </w:r>
          </w:p>
        </w:tc>
      </w:tr>
    </w:tbl>
    <w:p w14:paraId="2BED62C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CF3636E" w14:textId="77777777" w:rsidR="00A04C33" w:rsidRPr="00DD32CE" w:rsidRDefault="00A04C33" w:rsidP="00A04C33">
      <w:r w:rsidRPr="00DD32CE">
        <w:rPr>
          <w:rStyle w:val="HideTWBExt"/>
          <w:noProof w:val="0"/>
        </w:rPr>
        <w:t>&lt;/Amend&gt;</w:t>
      </w:r>
    </w:p>
    <w:p w14:paraId="0479FA4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330</w:t>
      </w:r>
      <w:r w:rsidRPr="00DD32CE">
        <w:rPr>
          <w:rStyle w:val="HideTWBExt"/>
          <w:b w:val="0"/>
          <w:noProof w:val="0"/>
        </w:rPr>
        <w:t>&lt;/NumAm&gt;</w:t>
      </w:r>
    </w:p>
    <w:p w14:paraId="5683465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52E5B90" w14:textId="77777777" w:rsidR="00A04C33" w:rsidRPr="00DD32CE" w:rsidRDefault="00A04C33" w:rsidP="00A04C33">
      <w:r w:rsidRPr="00DD32CE">
        <w:rPr>
          <w:rStyle w:val="HideTWBExt"/>
          <w:noProof w:val="0"/>
        </w:rPr>
        <w:lastRenderedPageBreak/>
        <w:t>&lt;AuNomDe&gt;</w:t>
      </w:r>
      <w:r w:rsidRPr="00DD32CE">
        <w:rPr>
          <w:rStyle w:val="HideTWBInt"/>
          <w:noProof w:val="0"/>
        </w:rPr>
        <w:t>{Verts/ALE}</w:t>
      </w:r>
      <w:r w:rsidRPr="00DD32CE">
        <w:t>for Verts/ALE-Gruppen</w:t>
      </w:r>
      <w:r w:rsidRPr="00DD32CE">
        <w:rPr>
          <w:rStyle w:val="HideTWBExt"/>
          <w:noProof w:val="0"/>
        </w:rPr>
        <w:t>&lt;/AuNomDe&gt;</w:t>
      </w:r>
    </w:p>
    <w:p w14:paraId="5E7B62A0" w14:textId="77777777" w:rsidR="00A04C33" w:rsidRPr="00DD32CE" w:rsidRDefault="00A04C33" w:rsidP="00A04C33">
      <w:pPr>
        <w:pStyle w:val="NormalBold"/>
      </w:pPr>
      <w:r w:rsidRPr="00DD32CE">
        <w:rPr>
          <w:rStyle w:val="HideTWBExt"/>
          <w:b w:val="0"/>
          <w:noProof w:val="0"/>
        </w:rPr>
        <w:t>&lt;/RepeatBlock-By&gt;</w:t>
      </w:r>
    </w:p>
    <w:p w14:paraId="3E83809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EA2E33" w14:textId="77777777" w:rsidR="00A04C33" w:rsidRPr="00DD32CE" w:rsidRDefault="00A04C33" w:rsidP="00A04C33">
      <w:pPr>
        <w:pStyle w:val="NormalBold"/>
      </w:pPr>
      <w:r w:rsidRPr="00DD32CE">
        <w:rPr>
          <w:rStyle w:val="HideTWBExt"/>
          <w:b w:val="0"/>
          <w:noProof w:val="0"/>
        </w:rPr>
        <w:t>&lt;Article&gt;</w:t>
      </w:r>
      <w:r w:rsidRPr="00DD32CE">
        <w:t>Betragtning 15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8765BEA" w14:textId="77777777" w:rsidTr="0030572E">
        <w:trPr>
          <w:trHeight w:hRule="exact" w:val="240"/>
          <w:jc w:val="center"/>
        </w:trPr>
        <w:tc>
          <w:tcPr>
            <w:tcW w:w="9752" w:type="dxa"/>
            <w:gridSpan w:val="2"/>
          </w:tcPr>
          <w:p w14:paraId="13FB3D96" w14:textId="77777777" w:rsidR="00A04C33" w:rsidRPr="00DD32CE" w:rsidRDefault="00A04C33" w:rsidP="0030572E"/>
        </w:tc>
      </w:tr>
      <w:tr w:rsidR="000727E1" w:rsidRPr="00DD32CE" w14:paraId="3C835BD4" w14:textId="77777777" w:rsidTr="0030572E">
        <w:trPr>
          <w:trHeight w:val="240"/>
          <w:jc w:val="center"/>
        </w:trPr>
        <w:tc>
          <w:tcPr>
            <w:tcW w:w="4876" w:type="dxa"/>
          </w:tcPr>
          <w:p w14:paraId="5FB0F13A" w14:textId="77777777" w:rsidR="00A04C33" w:rsidRPr="00DD32CE" w:rsidRDefault="00A04C33" w:rsidP="0030572E">
            <w:pPr>
              <w:pStyle w:val="AmColumnHeading"/>
            </w:pPr>
            <w:r w:rsidRPr="00DD32CE">
              <w:t>Kommissionens forslag</w:t>
            </w:r>
          </w:p>
        </w:tc>
        <w:tc>
          <w:tcPr>
            <w:tcW w:w="4876" w:type="dxa"/>
          </w:tcPr>
          <w:p w14:paraId="22233A61" w14:textId="77777777" w:rsidR="00A04C33" w:rsidRPr="00DD32CE" w:rsidRDefault="00A04C33" w:rsidP="0030572E">
            <w:pPr>
              <w:pStyle w:val="AmColumnHeading"/>
            </w:pPr>
            <w:r w:rsidRPr="00DD32CE">
              <w:t>Ændringsforslag</w:t>
            </w:r>
          </w:p>
        </w:tc>
      </w:tr>
      <w:tr w:rsidR="000727E1" w:rsidRPr="00DD32CE" w14:paraId="503C90A8" w14:textId="77777777" w:rsidTr="0030572E">
        <w:trPr>
          <w:jc w:val="center"/>
        </w:trPr>
        <w:tc>
          <w:tcPr>
            <w:tcW w:w="4876" w:type="dxa"/>
          </w:tcPr>
          <w:p w14:paraId="16669D86" w14:textId="77777777" w:rsidR="00A04C33" w:rsidRPr="00DD32CE" w:rsidRDefault="00A04C33" w:rsidP="0030572E">
            <w:pPr>
              <w:pStyle w:val="Normal6a"/>
            </w:pPr>
            <w:r w:rsidRPr="00DD32CE">
              <w:t>(15)</w:t>
            </w:r>
            <w:r w:rsidRPr="00DD32CE">
              <w:tab/>
              <w:t xml:space="preserve">Nogle af udbyderne af relevante informationssamfundstjenester, der er omfattet af denne forordning, kan også være underlagt en forpligtelse til at foretage en risikovurdering i henhold til forordning (EU) .../... [om et indre marked for digitale tjenester (forordningen om digitale tjenester) og om ændring af direktiv 2000/31/EF] for så vidt angår oplysninger, som de lagrer og formidler til offentligheden. </w:t>
            </w:r>
            <w:r w:rsidRPr="00DD32CE">
              <w:rPr>
                <w:b/>
                <w:bCs/>
                <w:i/>
                <w:iCs/>
              </w:rPr>
              <w:t>Med henblik på denne forordning kan disse udbydere basere sig på en sådan risikovurdering og supplere den med en mere specifik vurdering af de risici, der er forbundet med anvendelsen af deres tjenester med henblik på seksuelt misbrug af børn online som krævet i denne forordning.</w:t>
            </w:r>
          </w:p>
        </w:tc>
        <w:tc>
          <w:tcPr>
            <w:tcW w:w="4876" w:type="dxa"/>
          </w:tcPr>
          <w:p w14:paraId="79B5D86C" w14:textId="77777777" w:rsidR="00A04C33" w:rsidRPr="00DD32CE" w:rsidRDefault="00A04C33" w:rsidP="0030572E">
            <w:pPr>
              <w:pStyle w:val="Normal6a"/>
            </w:pPr>
            <w:r w:rsidRPr="00DD32CE">
              <w:t>(15)</w:t>
            </w:r>
            <w:r w:rsidRPr="00DD32CE">
              <w:tab/>
              <w:t>Nogle af udbyderne af relevante informationssamfundstjenester, der er omfattet af denne forordning, kan også være underlagt en forpligtelse til at foretage en risikovurdering i henhold til forordning (EU) .../... [om et indre marked for digitale tjenester (forordningen om digitale tjenester) og om ændring af direktiv 2000/31/EF] for så vidt angår oplysninger, som de lagrer og formidler til offentligheden</w:t>
            </w:r>
            <w:r w:rsidRPr="00DD32CE">
              <w:rPr>
                <w:b/>
                <w:bCs/>
                <w:i/>
                <w:iCs/>
              </w:rPr>
              <w:t>, og som bør danne grundlaget for risikovurderingen i henhold til dette instrument</w:t>
            </w:r>
            <w:r w:rsidRPr="00DD32CE">
              <w:t xml:space="preserve">. </w:t>
            </w:r>
          </w:p>
        </w:tc>
      </w:tr>
    </w:tbl>
    <w:p w14:paraId="3E866CC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06D4EC" w14:textId="77777777" w:rsidR="00A04C33" w:rsidRPr="00DD32CE" w:rsidRDefault="00A04C33" w:rsidP="00A04C33">
      <w:r w:rsidRPr="00DD32CE">
        <w:rPr>
          <w:rStyle w:val="HideTWBExt"/>
          <w:noProof w:val="0"/>
        </w:rPr>
        <w:t>&lt;/Amend&gt;</w:t>
      </w:r>
    </w:p>
    <w:p w14:paraId="4ABCC01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331</w:t>
      </w:r>
      <w:r w:rsidRPr="00DD32CE">
        <w:rPr>
          <w:rStyle w:val="HideTWBExt"/>
          <w:b w:val="0"/>
          <w:noProof w:val="0"/>
        </w:rPr>
        <w:t>&lt;/NumAm&gt;</w:t>
      </w:r>
    </w:p>
    <w:p w14:paraId="46221ACE"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256B329F" w14:textId="77777777" w:rsidR="00A04C33" w:rsidRPr="00DD32CE" w:rsidRDefault="00A04C33" w:rsidP="00A04C33">
      <w:pPr>
        <w:pStyle w:val="NormalBold"/>
      </w:pPr>
      <w:r w:rsidRPr="00DD32CE">
        <w:rPr>
          <w:rStyle w:val="HideTWBExt"/>
          <w:b w:val="0"/>
          <w:noProof w:val="0"/>
        </w:rPr>
        <w:t>&lt;/RepeatBlock-By&gt;</w:t>
      </w:r>
    </w:p>
    <w:p w14:paraId="1C81B2D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6B5A01E" w14:textId="77777777" w:rsidR="00A04C33" w:rsidRPr="00DD32CE" w:rsidRDefault="00A04C33" w:rsidP="00A04C33">
      <w:pPr>
        <w:pStyle w:val="NormalBold"/>
      </w:pPr>
      <w:r w:rsidRPr="00DD32CE">
        <w:rPr>
          <w:rStyle w:val="HideTWBExt"/>
          <w:b w:val="0"/>
          <w:noProof w:val="0"/>
        </w:rPr>
        <w:t>&lt;Article&gt;</w:t>
      </w:r>
      <w:r w:rsidRPr="00DD32CE">
        <w:t>Betragtning 15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DB6EE0C" w14:textId="77777777" w:rsidTr="0030572E">
        <w:trPr>
          <w:trHeight w:hRule="exact" w:val="240"/>
          <w:jc w:val="center"/>
        </w:trPr>
        <w:tc>
          <w:tcPr>
            <w:tcW w:w="9752" w:type="dxa"/>
            <w:gridSpan w:val="2"/>
          </w:tcPr>
          <w:p w14:paraId="70CC6E78" w14:textId="77777777" w:rsidR="00A04C33" w:rsidRPr="00DD32CE" w:rsidRDefault="00A04C33" w:rsidP="0030572E"/>
        </w:tc>
      </w:tr>
      <w:tr w:rsidR="000727E1" w:rsidRPr="00DD32CE" w14:paraId="0C2CF436" w14:textId="77777777" w:rsidTr="0030572E">
        <w:trPr>
          <w:trHeight w:val="240"/>
          <w:jc w:val="center"/>
        </w:trPr>
        <w:tc>
          <w:tcPr>
            <w:tcW w:w="4876" w:type="dxa"/>
          </w:tcPr>
          <w:p w14:paraId="1DD73753" w14:textId="77777777" w:rsidR="00A04C33" w:rsidRPr="00DD32CE" w:rsidRDefault="00A04C33" w:rsidP="0030572E">
            <w:pPr>
              <w:pStyle w:val="AmColumnHeading"/>
            </w:pPr>
            <w:r w:rsidRPr="00DD32CE">
              <w:t>Kommissionens forslag</w:t>
            </w:r>
          </w:p>
        </w:tc>
        <w:tc>
          <w:tcPr>
            <w:tcW w:w="4876" w:type="dxa"/>
          </w:tcPr>
          <w:p w14:paraId="64723375" w14:textId="77777777" w:rsidR="00A04C33" w:rsidRPr="00DD32CE" w:rsidRDefault="00A04C33" w:rsidP="0030572E">
            <w:pPr>
              <w:pStyle w:val="AmColumnHeading"/>
            </w:pPr>
            <w:r w:rsidRPr="00DD32CE">
              <w:t>Ændringsforslag</w:t>
            </w:r>
          </w:p>
        </w:tc>
      </w:tr>
      <w:tr w:rsidR="000727E1" w:rsidRPr="00DD32CE" w14:paraId="7B1BF7B7" w14:textId="77777777" w:rsidTr="0030572E">
        <w:trPr>
          <w:jc w:val="center"/>
        </w:trPr>
        <w:tc>
          <w:tcPr>
            <w:tcW w:w="4876" w:type="dxa"/>
          </w:tcPr>
          <w:p w14:paraId="33A173E4" w14:textId="77777777" w:rsidR="00A04C33" w:rsidRPr="00DD32CE" w:rsidRDefault="00A04C33" w:rsidP="0030572E">
            <w:pPr>
              <w:pStyle w:val="Normal6a"/>
            </w:pPr>
            <w:r w:rsidRPr="00DD32CE">
              <w:t>(15)</w:t>
            </w:r>
            <w:r w:rsidRPr="00DD32CE">
              <w:tab/>
              <w:t xml:space="preserve">Nogle af udbyderne af relevante informationssamfundstjenester, der er omfattet af denne forordning, kan også være underlagt en forpligtelse til at foretage en risikovurdering i henhold til forordning (EU) .../... [om et indre marked for digitale tjenester (forordningen om digitale tjenester) og om ændring af direktiv 2000/31/EF] for så vidt angår oplysninger, som de lagrer og formidler til offentligheden. Med henblik på denne </w:t>
            </w:r>
            <w:r w:rsidRPr="00DD32CE">
              <w:lastRenderedPageBreak/>
              <w:t>forordning kan disse udbydere basere sig på en sådan risikovurdering og supplere den med en mere specifik vurdering af de risici, der er forbundet med anvendelsen af deres tjenester med henblik på seksuelt misbrug af børn online som krævet i denne forordning.</w:t>
            </w:r>
          </w:p>
        </w:tc>
        <w:tc>
          <w:tcPr>
            <w:tcW w:w="4876" w:type="dxa"/>
          </w:tcPr>
          <w:p w14:paraId="53E7B51D" w14:textId="77777777" w:rsidR="00A04C33" w:rsidRPr="00DD32CE" w:rsidRDefault="00A04C33" w:rsidP="0030572E">
            <w:pPr>
              <w:pStyle w:val="Normal6a"/>
            </w:pPr>
            <w:r w:rsidRPr="00DD32CE">
              <w:lastRenderedPageBreak/>
              <w:t>(15)</w:t>
            </w:r>
            <w:r w:rsidRPr="00DD32CE">
              <w:tab/>
              <w:t xml:space="preserve">Nogle af udbyderne af relevante informationssamfundstjenester, der er omfattet af denne forordning, kan også være underlagt en forpligtelse til at foretage en risikovurdering i henhold til forordning (EU) .../... [om et indre marked for digitale tjenester (forordningen om digitale tjenester) og om ændring af direktiv 2000/31/EF] for så vidt angår oplysninger, som de lagrer og formidler til offentligheden. Med henblik på denne </w:t>
            </w:r>
            <w:r w:rsidRPr="00DD32CE">
              <w:lastRenderedPageBreak/>
              <w:t xml:space="preserve">forordning </w:t>
            </w:r>
            <w:r w:rsidRPr="00DD32CE">
              <w:rPr>
                <w:b/>
                <w:bCs/>
                <w:i/>
                <w:iCs/>
              </w:rPr>
              <w:t>samt med henblik på at undgå unødvendige byrder og dobbeltarbejde, navnlig for SMV'er,</w:t>
            </w:r>
            <w:r w:rsidRPr="00DD32CE">
              <w:rPr>
                <w:b/>
                <w:bCs/>
              </w:rPr>
              <w:t xml:space="preserve"> </w:t>
            </w:r>
            <w:r w:rsidRPr="00DD32CE">
              <w:t>kan disse udbydere basere sig på en sådan risikovurdering og supplere den med en mere specifik vurdering af de risici, der er forbundet med anvendelsen af deres tjenester med henblik på seksuelt misbrug af børn online som krævet i denne forordning.</w:t>
            </w:r>
          </w:p>
        </w:tc>
      </w:tr>
    </w:tbl>
    <w:p w14:paraId="7AFB340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20880E9" w14:textId="77777777" w:rsidR="00A04C33" w:rsidRPr="00DD32CE" w:rsidRDefault="00A04C33" w:rsidP="00A04C33">
      <w:r w:rsidRPr="00DD32CE">
        <w:rPr>
          <w:rStyle w:val="HideTWBExt"/>
          <w:noProof w:val="0"/>
        </w:rPr>
        <w:t>&lt;/Amend&gt;</w:t>
      </w:r>
    </w:p>
    <w:p w14:paraId="05F7A3E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332</w:t>
      </w:r>
      <w:r w:rsidRPr="00DD32CE">
        <w:rPr>
          <w:rStyle w:val="HideTWBExt"/>
          <w:b w:val="0"/>
          <w:noProof w:val="0"/>
        </w:rPr>
        <w:t>&lt;/NumAm&gt;</w:t>
      </w:r>
    </w:p>
    <w:p w14:paraId="085715E8"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0FF021FA" w14:textId="77777777" w:rsidR="00A04C33" w:rsidRPr="00DD32CE" w:rsidRDefault="00A04C33" w:rsidP="00A04C33">
      <w:pPr>
        <w:pStyle w:val="NormalBold"/>
      </w:pPr>
      <w:r w:rsidRPr="00DD32CE">
        <w:rPr>
          <w:rStyle w:val="HideTWBExt"/>
          <w:b w:val="0"/>
          <w:noProof w:val="0"/>
        </w:rPr>
        <w:t>&lt;/RepeatBlock-By&gt;</w:t>
      </w:r>
    </w:p>
    <w:p w14:paraId="0A542C3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A3217BF"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5D60D78" w14:textId="77777777" w:rsidTr="0030572E">
        <w:trPr>
          <w:trHeight w:hRule="exact" w:val="240"/>
          <w:jc w:val="center"/>
        </w:trPr>
        <w:tc>
          <w:tcPr>
            <w:tcW w:w="9752" w:type="dxa"/>
            <w:gridSpan w:val="2"/>
          </w:tcPr>
          <w:p w14:paraId="4EC5D054" w14:textId="77777777" w:rsidR="00A04C33" w:rsidRPr="00DD32CE" w:rsidRDefault="00A04C33" w:rsidP="0030572E"/>
        </w:tc>
      </w:tr>
      <w:tr w:rsidR="000727E1" w:rsidRPr="00DD32CE" w14:paraId="43CE28DD" w14:textId="77777777" w:rsidTr="0030572E">
        <w:trPr>
          <w:trHeight w:val="240"/>
          <w:jc w:val="center"/>
        </w:trPr>
        <w:tc>
          <w:tcPr>
            <w:tcW w:w="4876" w:type="dxa"/>
          </w:tcPr>
          <w:p w14:paraId="4FCF7E19" w14:textId="77777777" w:rsidR="00A04C33" w:rsidRPr="00DD32CE" w:rsidRDefault="00A04C33" w:rsidP="0030572E">
            <w:pPr>
              <w:pStyle w:val="AmColumnHeading"/>
            </w:pPr>
            <w:r w:rsidRPr="00DD32CE">
              <w:t>Kommissionens forslag</w:t>
            </w:r>
          </w:p>
        </w:tc>
        <w:tc>
          <w:tcPr>
            <w:tcW w:w="4876" w:type="dxa"/>
          </w:tcPr>
          <w:p w14:paraId="66256630" w14:textId="77777777" w:rsidR="00A04C33" w:rsidRPr="00DD32CE" w:rsidRDefault="00A04C33" w:rsidP="0030572E">
            <w:pPr>
              <w:pStyle w:val="AmColumnHeading"/>
            </w:pPr>
            <w:r w:rsidRPr="00DD32CE">
              <w:t>Ændringsforslag</w:t>
            </w:r>
          </w:p>
        </w:tc>
      </w:tr>
      <w:tr w:rsidR="000727E1" w:rsidRPr="00DD32CE" w14:paraId="04795C2B" w14:textId="77777777" w:rsidTr="0030572E">
        <w:trPr>
          <w:jc w:val="center"/>
        </w:trPr>
        <w:tc>
          <w:tcPr>
            <w:tcW w:w="4876" w:type="dxa"/>
          </w:tcPr>
          <w:p w14:paraId="57026F90"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w:t>
            </w:r>
            <w:r w:rsidRPr="00DD32CE">
              <w:rPr>
                <w:b/>
                <w:bCs/>
                <w:i/>
                <w:iCs/>
              </w:rPr>
              <w:t>.../... [om et indre marked for digitale tjenester (forordningen om digitale tjenester) og om ændring af direktiv 2000/31/EF]</w:t>
            </w:r>
            <w:r w:rsidRPr="00DD32CE">
              <w:t>, kan overveje, i hvilket omfang afbødende foranstaltninger, som træffes for at opfylde denne forpligtelse</w:t>
            </w:r>
            <w:r w:rsidRPr="00DD32CE">
              <w:rPr>
                <w:b/>
                <w:bCs/>
                <w:i/>
                <w:iCs/>
              </w:rPr>
              <w:t>, og som</w:t>
            </w:r>
            <w:r w:rsidRPr="00DD32CE">
              <w:t xml:space="preserve"> kan omfatte målrettede foranstaltninger til beskyttelse af børns rettigheder, herunder værktøjer til </w:t>
            </w:r>
            <w:r w:rsidRPr="00DD32CE">
              <w:rPr>
                <w:b/>
                <w:bCs/>
                <w:i/>
                <w:iCs/>
              </w:rPr>
              <w:t>alderskontrol og</w:t>
            </w:r>
            <w:r w:rsidRPr="00DD32CE">
              <w:t xml:space="preserve"> forældrekontrol</w:t>
            </w:r>
            <w:r w:rsidRPr="00DD32CE">
              <w:rPr>
                <w:b/>
                <w:bCs/>
                <w:i/>
                <w:iCs/>
              </w:rPr>
              <w:t>,</w:t>
            </w:r>
            <w:r w:rsidRPr="00DD32CE">
              <w:t xml:space="preserve"> også </w:t>
            </w:r>
            <w:r w:rsidRPr="00DD32CE">
              <w:rPr>
                <w:b/>
                <w:bCs/>
                <w:i/>
                <w:iCs/>
              </w:rPr>
              <w:t>kan</w:t>
            </w:r>
            <w:r w:rsidRPr="00DD32CE">
              <w:rPr>
                <w:b/>
                <w:bCs/>
              </w:rPr>
              <w:t xml:space="preserve"> </w:t>
            </w:r>
            <w:r w:rsidRPr="00DD32CE">
              <w:t xml:space="preserve">anvendes til at imødegå den risiko, der er identificeret i den specifikke risikovurdering i henhold til nærværende forordning, og i hvilket omfang der kan være behov for yderligere målrettede </w:t>
            </w:r>
            <w:r w:rsidRPr="00DD32CE">
              <w:lastRenderedPageBreak/>
              <w:t>afbødende foranstaltninger for at overholde denne forordning.</w:t>
            </w:r>
          </w:p>
        </w:tc>
        <w:tc>
          <w:tcPr>
            <w:tcW w:w="4876" w:type="dxa"/>
          </w:tcPr>
          <w:p w14:paraId="137ED9E2" w14:textId="77777777" w:rsidR="00A04C33" w:rsidRPr="00DD32CE" w:rsidRDefault="00A04C33" w:rsidP="0030572E">
            <w:pPr>
              <w:pStyle w:val="Normal6a"/>
            </w:pPr>
            <w:r w:rsidRPr="00DD32CE">
              <w:lastRenderedPageBreak/>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w:t>
            </w:r>
            <w:r w:rsidRPr="00DD32CE">
              <w:rPr>
                <w:b/>
                <w:i/>
              </w:rPr>
              <w:t>2022/2065</w:t>
            </w:r>
            <w:r w:rsidRPr="00DD32CE">
              <w:t>, kan overveje, i hvilket omfang afbødende foranstaltninger, som træffes for at opfylde denne forpligtelse</w:t>
            </w:r>
            <w:r w:rsidRPr="00DD32CE">
              <w:rPr>
                <w:b/>
                <w:bCs/>
                <w:i/>
                <w:iCs/>
              </w:rPr>
              <w:t>.</w:t>
            </w:r>
            <w:r w:rsidRPr="00DD32CE">
              <w:rPr>
                <w:b/>
                <w:i/>
              </w:rPr>
              <w:t xml:space="preserve"> </w:t>
            </w:r>
            <w:r w:rsidRPr="00DD32CE">
              <w:rPr>
                <w:b/>
                <w:bCs/>
                <w:i/>
                <w:iCs/>
              </w:rPr>
              <w:t>Afbødende foranstaltninger</w:t>
            </w:r>
            <w:r w:rsidRPr="00DD32CE">
              <w:rPr>
                <w:b/>
                <w:bCs/>
              </w:rPr>
              <w:t xml:space="preserve"> </w:t>
            </w:r>
            <w:r w:rsidRPr="00DD32CE">
              <w:t xml:space="preserve">kan omfatte </w:t>
            </w:r>
            <w:r w:rsidRPr="00DD32CE">
              <w:rPr>
                <w:b/>
                <w:bCs/>
                <w:i/>
                <w:iCs/>
              </w:rPr>
              <w:t>udformning af deres onlinegrænseflader eller dele heraf med det højeste niveau af privatliv og sikkerhed for børn gennem standardindstillinger eller ved at vedtage standarder for beskyttelse af børn eller ved at deltage i adfærdskodekser for beskyttelse af børn,</w:t>
            </w:r>
            <w:r w:rsidRPr="00DD32CE">
              <w:t xml:space="preserve"> målrettede foranstaltninger til beskyttelse af børns rettigheder, herunder </w:t>
            </w:r>
            <w:r w:rsidRPr="00DD32CE">
              <w:rPr>
                <w:b/>
                <w:bCs/>
                <w:i/>
                <w:iCs/>
              </w:rPr>
              <w:t xml:space="preserve">funktioner, der giver mulighed for aldersgaranti og </w:t>
            </w:r>
            <w:r w:rsidRPr="00DD32CE">
              <w:rPr>
                <w:b/>
                <w:bCs/>
                <w:i/>
                <w:iCs/>
              </w:rPr>
              <w:lastRenderedPageBreak/>
              <w:t>aldersvurdering samt alderssvarende</w:t>
            </w:r>
            <w:r w:rsidRPr="00DD32CE">
              <w:rPr>
                <w:b/>
                <w:bCs/>
              </w:rPr>
              <w:t xml:space="preserve"> </w:t>
            </w:r>
            <w:r w:rsidRPr="00DD32CE">
              <w:t>værktøjer til forældrekontrol</w:t>
            </w:r>
            <w:r w:rsidRPr="00DD32CE">
              <w:rPr>
                <w:b/>
                <w:i/>
              </w:rPr>
              <w:t xml:space="preserve">. </w:t>
            </w:r>
            <w:r w:rsidRPr="00DD32CE">
              <w:rPr>
                <w:b/>
                <w:bCs/>
                <w:i/>
                <w:iCs/>
              </w:rPr>
              <w:t>Mulighed for underretnings- og/eller anmeldelsesmekanismer samt funktioner til egenindberetning kan</w:t>
            </w:r>
            <w:r w:rsidRPr="00DD32CE">
              <w:rPr>
                <w:b/>
                <w:bCs/>
              </w:rPr>
              <w:t xml:space="preserve"> </w:t>
            </w:r>
            <w:r w:rsidRPr="00DD32CE">
              <w:t xml:space="preserve">også anvendes til at imødegå den risiko, der er identificeret i den specifikke risikovurdering i henhold til nærværende forordning, </w:t>
            </w:r>
            <w:r w:rsidRPr="00DD32CE">
              <w:rPr>
                <w:b/>
                <w:bCs/>
                <w:i/>
                <w:iCs/>
              </w:rPr>
              <w:t>og til at vurdere,</w:t>
            </w:r>
            <w:r w:rsidRPr="00DD32CE">
              <w:rPr>
                <w:b/>
                <w:bCs/>
              </w:rPr>
              <w:t xml:space="preserve"> </w:t>
            </w:r>
            <w:r w:rsidRPr="00DD32CE">
              <w:t xml:space="preserve">i hvilket omfang der kan være behov for yderligere målrettede afbødende foranstaltninger for at overholde denne forordning. </w:t>
            </w:r>
            <w:r w:rsidRPr="00DD32CE">
              <w:rPr>
                <w:b/>
                <w:i/>
              </w:rPr>
              <w:t xml:space="preserve">Udbydere af kommunikationstjenester kan træffe frivillige foranstaltninger til at opspore og fjerne materiale, der viser seksuelt misbrug af børn, fra deres tjenester, forudsat at disse foranstaltninger er forholdsmæssige og nødvendige, samt at de respekterer brugernes ret til privatliv og andre grundlæggende rettigheder. Udbydere af kommunikationstjenester, der træffer sådanne foranstaltninger, skal opfylde følgende krav: a) Enhver foranstaltning, der træffes for at opspore eller fjerne materiale, der viser seksuelt misbrug af børn, skal være baseret på tydelige, gennemsigtige og offentligt tilgængelige kriterier, der skal gennemgås regelmæssigt og aktualiseres, når det er nødvendigt, for at afspejle ændringer af teknologien og de retlige bestemmelser. b) Udbydere af kommunikationstjenester skal informere deres brugere om arten og omfanget af de foranstaltninger, der træffes for at opspore og fjerne materiale, der viser seksuelt misbrug af børn, herunder eventuelle konsekvenser for brugernes privatliv og andre rettigheder. c) Udbydere af kommunikationstjenester skal sikre, at enhver foranstaltning, der træffes for at opspore og fjerne materiale, der viser seksuelt misbrug af børn, er underlagt passende tilsyns- og ansvarlighedsmekanismer, som bør være udformet på en måde, der sikrer, at foranstaltningerne er effektive og forholdsmæssige, samt at de respekterer brugernes rettigheder. d) Udbydere af </w:t>
            </w:r>
            <w:r w:rsidRPr="00DD32CE">
              <w:rPr>
                <w:b/>
                <w:i/>
              </w:rPr>
              <w:lastRenderedPageBreak/>
              <w:t>kommunikationstjenester skal samarbejde med relevante kompetente myndigheder, herunder retshåndhævende myndigheder, med henblik på at forebygge og bekæmpe forekomsten af materiale, der viser seksuelt misbrug af børn, samt støtte identifikationen og redningen af ofrene for seksuel udnyttelse og seksuelt misbrug af børn.</w:t>
            </w:r>
          </w:p>
        </w:tc>
      </w:tr>
    </w:tbl>
    <w:p w14:paraId="3ED17F6A"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611DC47" w14:textId="77777777" w:rsidR="00A04C33" w:rsidRPr="00DD32CE" w:rsidRDefault="00A04C33" w:rsidP="00A04C33">
      <w:r w:rsidRPr="00DD32CE">
        <w:rPr>
          <w:rStyle w:val="HideTWBExt"/>
          <w:noProof w:val="0"/>
        </w:rPr>
        <w:t>&lt;/Amend&gt;</w:t>
      </w:r>
    </w:p>
    <w:p w14:paraId="5B8C9B0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333</w:t>
      </w:r>
      <w:r w:rsidRPr="00DD32CE">
        <w:rPr>
          <w:rStyle w:val="HideTWBExt"/>
          <w:b w:val="0"/>
          <w:noProof w:val="0"/>
        </w:rPr>
        <w:t>&lt;/NumAm&gt;</w:t>
      </w:r>
    </w:p>
    <w:p w14:paraId="3C24B5F6" w14:textId="77777777" w:rsidR="00A04C33" w:rsidRPr="00DD32CE" w:rsidRDefault="00A04C33" w:rsidP="00A04C33">
      <w:pPr>
        <w:pStyle w:val="NormalBold"/>
      </w:pPr>
      <w:r w:rsidRPr="00DD32CE">
        <w:rPr>
          <w:rStyle w:val="HideTWBExt"/>
          <w:b w:val="0"/>
          <w:noProof w:val="0"/>
        </w:rPr>
        <w:t>&lt;RepeatBlock-By&gt;&lt;Members&gt;</w:t>
      </w:r>
      <w:r w:rsidRPr="00DD32CE">
        <w:t>Sara Skyttedal, David Lega, Andrey Kovatchev, Tomáš Zdechovský, Stefan Berger, Christian Doleschal, Helmut Geuking, Ivan Štefanec, Peter Pollák, Johan Nissinen, Tomas Tobé, Jessica Polfjärd, Jörgen Warborn, Arba Kokalari</w:t>
      </w:r>
      <w:r w:rsidRPr="00DD32CE">
        <w:rPr>
          <w:rStyle w:val="HideTWBExt"/>
          <w:b w:val="0"/>
          <w:noProof w:val="0"/>
        </w:rPr>
        <w:t>&lt;/Members&gt;</w:t>
      </w:r>
    </w:p>
    <w:p w14:paraId="67656459" w14:textId="77777777" w:rsidR="00A04C33" w:rsidRPr="00DD32CE" w:rsidRDefault="00A04C33" w:rsidP="00A04C33">
      <w:pPr>
        <w:pStyle w:val="NormalBold"/>
      </w:pPr>
      <w:r w:rsidRPr="00DD32CE">
        <w:rPr>
          <w:rStyle w:val="HideTWBExt"/>
          <w:b w:val="0"/>
          <w:noProof w:val="0"/>
        </w:rPr>
        <w:t>&lt;/RepeatBlock-By&gt;</w:t>
      </w:r>
    </w:p>
    <w:p w14:paraId="37C79D3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FE67275"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A29D443" w14:textId="77777777" w:rsidTr="0030572E">
        <w:trPr>
          <w:trHeight w:hRule="exact" w:val="240"/>
          <w:jc w:val="center"/>
        </w:trPr>
        <w:tc>
          <w:tcPr>
            <w:tcW w:w="9752" w:type="dxa"/>
            <w:gridSpan w:val="2"/>
          </w:tcPr>
          <w:p w14:paraId="46C1F6E7" w14:textId="77777777" w:rsidR="00A04C33" w:rsidRPr="00DD32CE" w:rsidRDefault="00A04C33" w:rsidP="0030572E"/>
        </w:tc>
      </w:tr>
      <w:tr w:rsidR="000727E1" w:rsidRPr="00DD32CE" w14:paraId="0CEDB456" w14:textId="77777777" w:rsidTr="0030572E">
        <w:trPr>
          <w:trHeight w:val="240"/>
          <w:jc w:val="center"/>
        </w:trPr>
        <w:tc>
          <w:tcPr>
            <w:tcW w:w="4876" w:type="dxa"/>
          </w:tcPr>
          <w:p w14:paraId="51C0C7BC" w14:textId="77777777" w:rsidR="00A04C33" w:rsidRPr="00DD32CE" w:rsidRDefault="00A04C33" w:rsidP="0030572E">
            <w:pPr>
              <w:pStyle w:val="AmColumnHeading"/>
            </w:pPr>
            <w:r w:rsidRPr="00DD32CE">
              <w:t>Kommissionens forslag</w:t>
            </w:r>
          </w:p>
        </w:tc>
        <w:tc>
          <w:tcPr>
            <w:tcW w:w="4876" w:type="dxa"/>
          </w:tcPr>
          <w:p w14:paraId="6BBB5661" w14:textId="77777777" w:rsidR="00A04C33" w:rsidRPr="00DD32CE" w:rsidRDefault="00A04C33" w:rsidP="0030572E">
            <w:pPr>
              <w:pStyle w:val="AmColumnHeading"/>
            </w:pPr>
            <w:r w:rsidRPr="00DD32CE">
              <w:t>Ændringsforslag</w:t>
            </w:r>
          </w:p>
        </w:tc>
      </w:tr>
      <w:tr w:rsidR="000727E1" w:rsidRPr="00DD32CE" w14:paraId="3FC1851A" w14:textId="77777777" w:rsidTr="0030572E">
        <w:trPr>
          <w:jc w:val="center"/>
        </w:trPr>
        <w:tc>
          <w:tcPr>
            <w:tcW w:w="4876" w:type="dxa"/>
          </w:tcPr>
          <w:p w14:paraId="162C0CB4"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w:t>
            </w:r>
            <w:r w:rsidRPr="00DD32CE">
              <w:rPr>
                <w:b/>
                <w:bCs/>
                <w:i/>
                <w:iCs/>
              </w:rPr>
              <w:t>.../... [om et indre marked for digitale tjenester (forordningen om digitale tjenester) og om ændring af direktiv 2000/31/EF]</w:t>
            </w:r>
            <w:r w:rsidRPr="00DD32CE">
              <w:t>, kan overveje, i hvilket omfang afbødende foranstaltninger, som træffes for at opfylde denne forpligtelse</w:t>
            </w:r>
            <w:r w:rsidRPr="00DD32CE">
              <w:rPr>
                <w:b/>
                <w:bCs/>
                <w:i/>
                <w:iCs/>
              </w:rPr>
              <w:t>, og som</w:t>
            </w:r>
            <w:r w:rsidRPr="00DD32CE">
              <w:t xml:space="preserve"> kan omfatte målrettede foranstaltninger til beskyttelse af børns rettigheder, herunder værktøjer til </w:t>
            </w:r>
            <w:r w:rsidRPr="00DD32CE">
              <w:rPr>
                <w:b/>
                <w:bCs/>
                <w:i/>
                <w:iCs/>
              </w:rPr>
              <w:t>alderskontrol og</w:t>
            </w:r>
            <w:r w:rsidRPr="00DD32CE">
              <w:t xml:space="preserve"> forældrekontrol</w:t>
            </w:r>
            <w:r w:rsidRPr="00DD32CE">
              <w:rPr>
                <w:b/>
                <w:bCs/>
                <w:i/>
                <w:iCs/>
              </w:rPr>
              <w:t>,</w:t>
            </w:r>
            <w:r w:rsidRPr="00DD32CE">
              <w:t xml:space="preserve"> </w:t>
            </w:r>
            <w:r w:rsidRPr="00DD32CE">
              <w:rPr>
                <w:b/>
                <w:bCs/>
                <w:i/>
                <w:iCs/>
              </w:rPr>
              <w:t>også</w:t>
            </w:r>
            <w:r w:rsidRPr="00DD32CE">
              <w:t xml:space="preserve"> </w:t>
            </w:r>
            <w:r w:rsidRPr="00DD32CE">
              <w:rPr>
                <w:b/>
                <w:bCs/>
                <w:i/>
                <w:iCs/>
              </w:rPr>
              <w:t>kan</w:t>
            </w:r>
            <w:r w:rsidRPr="00DD32CE">
              <w:rPr>
                <w:b/>
                <w:bCs/>
              </w:rPr>
              <w:t xml:space="preserve"> </w:t>
            </w:r>
            <w:r w:rsidRPr="00DD32CE">
              <w:t xml:space="preserve">anvendes til at imødegå den risiko, der er identificeret i den specifikke </w:t>
            </w:r>
            <w:r w:rsidRPr="00DD32CE">
              <w:lastRenderedPageBreak/>
              <w:t>risikovurdering i henhold til nærværende forordning, og i hvilket omfang der kan være behov for yderligere målrettede afbødende foranstaltninger for at overholde denne forordning.</w:t>
            </w:r>
          </w:p>
        </w:tc>
        <w:tc>
          <w:tcPr>
            <w:tcW w:w="4876" w:type="dxa"/>
          </w:tcPr>
          <w:p w14:paraId="32F0177A" w14:textId="77777777" w:rsidR="00A04C33" w:rsidRPr="00DD32CE" w:rsidRDefault="00A04C33" w:rsidP="0030572E">
            <w:pPr>
              <w:pStyle w:val="Normal6a"/>
            </w:pPr>
            <w:r w:rsidRPr="00DD32CE">
              <w:lastRenderedPageBreak/>
              <w:t>(16)</w:t>
            </w:r>
            <w:r w:rsidRPr="00DD32CE">
              <w:tab/>
              <w:t xml:space="preserve">For at forebygge og bekæmpe seksuelt misbrug af børn online effektivt bør udbydere af hostingtjenester og udbydere af offentligt tilgængelige interpersonelle kommunikationstjenester træffe </w:t>
            </w:r>
            <w:r w:rsidRPr="00DD32CE">
              <w:rPr>
                <w:b/>
                <w:bCs/>
                <w:i/>
                <w:iCs/>
              </w:rPr>
              <w:t>effektive og</w:t>
            </w:r>
            <w:r w:rsidRPr="00DD32CE">
              <w:rPr>
                <w:b/>
                <w:bCs/>
              </w:rPr>
              <w:t xml:space="preserve"> </w:t>
            </w:r>
            <w:r w:rsidRPr="00DD32CE">
              <w:t xml:space="preserve">rimelige foranstaltninger til at mindske risikoen for, at deres tjenester udnyttes med henblik på et sådant misbrug identificeret i risikovurderingen. Udbydere, der er omfattet af en forpligtelse til at træffe afbødende foranstaltninger i henhold til forordning (EU) </w:t>
            </w:r>
            <w:r w:rsidRPr="00DD32CE">
              <w:rPr>
                <w:b/>
                <w:i/>
              </w:rPr>
              <w:t>2022/2065</w:t>
            </w:r>
            <w:r w:rsidRPr="00DD32CE">
              <w:t>, kan overveje, i hvilket omfang afbødende foranstaltninger, som træffes for at opfylde denne forpligtelse</w:t>
            </w:r>
            <w:r w:rsidRPr="00DD32CE">
              <w:rPr>
                <w:b/>
                <w:bCs/>
                <w:i/>
                <w:iCs/>
              </w:rPr>
              <w:t>.</w:t>
            </w:r>
            <w:r w:rsidRPr="00DD32CE">
              <w:rPr>
                <w:b/>
                <w:i/>
              </w:rPr>
              <w:t xml:space="preserve"> </w:t>
            </w:r>
            <w:r w:rsidRPr="00DD32CE">
              <w:rPr>
                <w:b/>
                <w:bCs/>
                <w:i/>
                <w:iCs/>
              </w:rPr>
              <w:t>Afbødende foranstaltninger, der er nødvendige for opfyldelsen af forpligtelserne i denne forordning,</w:t>
            </w:r>
            <w:r w:rsidRPr="00DD32CE">
              <w:rPr>
                <w:b/>
                <w:bCs/>
              </w:rPr>
              <w:t xml:space="preserve"> </w:t>
            </w:r>
            <w:r w:rsidRPr="00DD32CE">
              <w:t xml:space="preserve">kan omfatte </w:t>
            </w:r>
            <w:r w:rsidRPr="00DD32CE">
              <w:rPr>
                <w:b/>
                <w:bCs/>
                <w:i/>
                <w:iCs/>
              </w:rPr>
              <w:t xml:space="preserve">udformning af onlinegrænseflader eller dele heraf med det højeste niveau af privatliv og sikkerhed for børn gennem standardindstillinger, vedtagelse af </w:t>
            </w:r>
            <w:r w:rsidRPr="00DD32CE">
              <w:rPr>
                <w:b/>
                <w:bCs/>
                <w:i/>
                <w:iCs/>
              </w:rPr>
              <w:lastRenderedPageBreak/>
              <w:t>standarder for beskyttelse af børn, deltagelse i adfærdskodekser for beskyttelse af børn,</w:t>
            </w:r>
            <w:r w:rsidRPr="00DD32CE">
              <w:t xml:space="preserve"> målrettede foranstaltninger til beskyttelse af børns rettigheder, herunder </w:t>
            </w:r>
            <w:r w:rsidRPr="00DD32CE">
              <w:rPr>
                <w:b/>
                <w:bCs/>
                <w:i/>
                <w:iCs/>
              </w:rPr>
              <w:t>alderssvarende</w:t>
            </w:r>
            <w:r w:rsidRPr="00DD32CE">
              <w:rPr>
                <w:b/>
                <w:bCs/>
              </w:rPr>
              <w:t xml:space="preserve"> </w:t>
            </w:r>
            <w:r w:rsidRPr="00DD32CE">
              <w:t>værktøjer til forældrekontrol</w:t>
            </w:r>
            <w:r w:rsidRPr="00DD32CE">
              <w:rPr>
                <w:b/>
                <w:i/>
              </w:rPr>
              <w:t xml:space="preserve">. </w:t>
            </w:r>
            <w:r w:rsidRPr="00DD32CE">
              <w:rPr>
                <w:b/>
                <w:bCs/>
                <w:i/>
                <w:iCs/>
              </w:rPr>
              <w:t xml:space="preserve">Mulighed for underretnings- og/eller anmeldelsesmekanismer samt funktioner til egenindberetning, ved brug af AI, såfremt det er muligt, skal </w:t>
            </w:r>
            <w:r w:rsidRPr="00DD32CE">
              <w:t xml:space="preserve">anvendes til at imødegå den risiko, der er identificeret i den specifikke risikovurdering i henhold til nærværende forordning, </w:t>
            </w:r>
            <w:r w:rsidRPr="00DD32CE">
              <w:rPr>
                <w:b/>
                <w:bCs/>
                <w:i/>
                <w:iCs/>
              </w:rPr>
              <w:t>og til at vurdere,</w:t>
            </w:r>
            <w:r w:rsidRPr="00DD32CE">
              <w:rPr>
                <w:b/>
                <w:bCs/>
              </w:rPr>
              <w:t xml:space="preserve"> </w:t>
            </w:r>
            <w:r w:rsidRPr="00DD32CE">
              <w:t>i hvilket omfang der kan være behov for yderligere målrettede afbødende foranstaltninger for at overholde denne forordning.</w:t>
            </w:r>
          </w:p>
        </w:tc>
      </w:tr>
    </w:tbl>
    <w:p w14:paraId="7E1C11D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5E5EF7A"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3120EAF8" w14:textId="0B77BC68" w:rsidR="00A04C33" w:rsidRPr="00DD32CE" w:rsidRDefault="00A04C33" w:rsidP="00A04C33">
      <w:pPr>
        <w:pStyle w:val="AmJustText"/>
      </w:pPr>
      <w:r w:rsidRPr="00DD32CE">
        <w:t>De foranstaltninger, som udbyderne træffer med henblik på at mindske risikoen for, at deres tjenester udnyttes med henblik på misbrug, skal, ud</w:t>
      </w:r>
      <w:r w:rsidR="004445D7" w:rsidRPr="00DD32CE">
        <w:t xml:space="preserve"> </w:t>
      </w:r>
      <w:r w:rsidRPr="00DD32CE">
        <w:t>over at være rimelige, også være effektive for at begrænse krænkelsen af de grundlæggende rettigheder såsom privatlivets fred. Forældrekontrol er fortsat et centralt værktøj til mindskelse af risikoen for misbrug, og AI spiller en stadig vigtigere rolle eksempelvis med hensyn til funktioner til egenindberetning som den, der blev indført af Apple til iOS 15 og Mac OS12 (kommunikationssikkerhed).</w:t>
      </w:r>
    </w:p>
    <w:p w14:paraId="56E30927" w14:textId="77777777" w:rsidR="00A04C33" w:rsidRPr="00DD32CE" w:rsidRDefault="00A04C33" w:rsidP="00A04C33">
      <w:r w:rsidRPr="00DD32CE">
        <w:rPr>
          <w:rStyle w:val="HideTWBExt"/>
          <w:noProof w:val="0"/>
        </w:rPr>
        <w:t>&lt;/Amend&gt;</w:t>
      </w:r>
    </w:p>
    <w:p w14:paraId="62D5BAF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334</w:t>
      </w:r>
      <w:r w:rsidRPr="00DD32CE">
        <w:rPr>
          <w:rStyle w:val="HideTWBExt"/>
          <w:b w:val="0"/>
          <w:noProof w:val="0"/>
        </w:rPr>
        <w:t>&lt;/NumAm&gt;</w:t>
      </w:r>
    </w:p>
    <w:p w14:paraId="3C725F16"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AB6A22B"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B77F090" w14:textId="77777777" w:rsidR="00A04C33" w:rsidRPr="00DD32CE" w:rsidRDefault="00A04C33" w:rsidP="00A04C33">
      <w:pPr>
        <w:pStyle w:val="NormalBold"/>
      </w:pPr>
      <w:r w:rsidRPr="00DD32CE">
        <w:rPr>
          <w:rStyle w:val="HideTWBExt"/>
          <w:b w:val="0"/>
          <w:noProof w:val="0"/>
        </w:rPr>
        <w:t>&lt;/RepeatBlock-By&gt;</w:t>
      </w:r>
    </w:p>
    <w:p w14:paraId="63548CD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DAC0DB7"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6AB6B87" w14:textId="77777777" w:rsidTr="0030572E">
        <w:trPr>
          <w:trHeight w:hRule="exact" w:val="240"/>
          <w:jc w:val="center"/>
        </w:trPr>
        <w:tc>
          <w:tcPr>
            <w:tcW w:w="9752" w:type="dxa"/>
            <w:gridSpan w:val="2"/>
          </w:tcPr>
          <w:p w14:paraId="0C96F7C1" w14:textId="77777777" w:rsidR="00A04C33" w:rsidRPr="00DD32CE" w:rsidRDefault="00A04C33" w:rsidP="0030572E"/>
        </w:tc>
      </w:tr>
      <w:tr w:rsidR="000727E1" w:rsidRPr="00DD32CE" w14:paraId="4E1FC660" w14:textId="77777777" w:rsidTr="0030572E">
        <w:trPr>
          <w:trHeight w:val="240"/>
          <w:jc w:val="center"/>
        </w:trPr>
        <w:tc>
          <w:tcPr>
            <w:tcW w:w="4876" w:type="dxa"/>
          </w:tcPr>
          <w:p w14:paraId="4948C74D" w14:textId="77777777" w:rsidR="00A04C33" w:rsidRPr="00DD32CE" w:rsidRDefault="00A04C33" w:rsidP="0030572E">
            <w:pPr>
              <w:pStyle w:val="AmColumnHeading"/>
            </w:pPr>
            <w:r w:rsidRPr="00DD32CE">
              <w:t>Kommissionens forslag</w:t>
            </w:r>
          </w:p>
        </w:tc>
        <w:tc>
          <w:tcPr>
            <w:tcW w:w="4876" w:type="dxa"/>
          </w:tcPr>
          <w:p w14:paraId="0812A3BA" w14:textId="77777777" w:rsidR="00A04C33" w:rsidRPr="00DD32CE" w:rsidRDefault="00A04C33" w:rsidP="0030572E">
            <w:pPr>
              <w:pStyle w:val="AmColumnHeading"/>
            </w:pPr>
            <w:r w:rsidRPr="00DD32CE">
              <w:t>Ændringsforslag</w:t>
            </w:r>
          </w:p>
        </w:tc>
      </w:tr>
      <w:tr w:rsidR="000727E1" w:rsidRPr="00DD32CE" w14:paraId="28EE33E7" w14:textId="77777777" w:rsidTr="0030572E">
        <w:trPr>
          <w:jc w:val="center"/>
        </w:trPr>
        <w:tc>
          <w:tcPr>
            <w:tcW w:w="4876" w:type="dxa"/>
          </w:tcPr>
          <w:p w14:paraId="340A265F" w14:textId="77777777" w:rsidR="00A04C33" w:rsidRPr="00DD32CE" w:rsidRDefault="00A04C33" w:rsidP="0030572E">
            <w:pPr>
              <w:pStyle w:val="Normal6a"/>
            </w:pPr>
            <w:r w:rsidRPr="00DD32CE">
              <w:t>(16)</w:t>
            </w:r>
            <w:r w:rsidRPr="00DD32CE">
              <w:tab/>
              <w:t>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w:t>
            </w:r>
            <w:r w:rsidRPr="00DD32CE">
              <w:rPr>
                <w:b/>
                <w:bCs/>
                <w:i/>
                <w:iCs/>
              </w:rPr>
              <w:t xml:space="preserve"> identificeret i risikovurderingen</w:t>
            </w:r>
            <w:r w:rsidRPr="00DD32CE">
              <w:t xml:space="preserve">. </w:t>
            </w:r>
            <w:r w:rsidRPr="00DD32CE">
              <w:lastRenderedPageBreak/>
              <w:t xml:space="preserve">Udbydere, der er omfattet af en forpligtelse til at træffe afbødende foranstaltninger i henhold til forordning (EU) .../... [om et indre marked for digitale tjenester (forordningen om digitale tjenester) og om ændring af direktiv 2000/31/EF], </w:t>
            </w:r>
            <w:r w:rsidRPr="00DD32CE">
              <w:rPr>
                <w:b/>
                <w:bCs/>
                <w:i/>
                <w:iCs/>
              </w:rPr>
              <w:t>kan overveje, i hvilket omfang afbødende foranstaltninger, som træffes for at opfylde denne forpligtelse, og som kan omfatte målrettede foranstaltninger til beskyttelse af børns rettigheder, herunder værktøjer til alderskontrol og forældrekontrol, også kan anvendes til at</w:t>
            </w:r>
            <w:r w:rsidRPr="00DD32CE">
              <w:t xml:space="preserve"> imødegå den risiko, der er identificeret i den specifikke risikovurdering</w:t>
            </w:r>
            <w:r w:rsidRPr="00DD32CE">
              <w:rPr>
                <w:b/>
                <w:bCs/>
                <w:i/>
                <w:iCs/>
              </w:rPr>
              <w:t xml:space="preserve"> i henhold til nærværende forordning, og i hvilket omfang der kan være behov for yderligere målrettede afbødende foranstaltninger for at overholde denne forordning</w:t>
            </w:r>
            <w:r w:rsidRPr="00DD32CE">
              <w:t>.</w:t>
            </w:r>
          </w:p>
        </w:tc>
        <w:tc>
          <w:tcPr>
            <w:tcW w:w="4876" w:type="dxa"/>
          </w:tcPr>
          <w:p w14:paraId="046EC7A8" w14:textId="77777777" w:rsidR="00A04C33" w:rsidRPr="00DD32CE" w:rsidRDefault="00A04C33" w:rsidP="0030572E">
            <w:pPr>
              <w:pStyle w:val="Normal6a"/>
            </w:pPr>
            <w:r w:rsidRPr="00DD32CE">
              <w:lastRenderedPageBreak/>
              <w:t>(16)</w:t>
            </w:r>
            <w:r w:rsidRPr="00DD32CE">
              <w:tab/>
              <w:t>For at forebygge og bekæmpe seksuelt misbrug af børn online effektivt bør udbydere af hostingtjenester og udbydere af offentligt tilgængelige</w:t>
            </w:r>
            <w:r w:rsidRPr="00DD32CE">
              <w:rPr>
                <w:b/>
                <w:bCs/>
                <w:i/>
                <w:iCs/>
              </w:rPr>
              <w:t>, nummeruafhængige,</w:t>
            </w:r>
            <w:r w:rsidRPr="00DD32CE">
              <w:t xml:space="preserve"> interpersonelle kommunikationstjenester træffe rimelige </w:t>
            </w:r>
            <w:r w:rsidRPr="00DD32CE">
              <w:rPr>
                <w:b/>
                <w:bCs/>
                <w:i/>
                <w:iCs/>
              </w:rPr>
              <w:t>specifikke</w:t>
            </w:r>
            <w:r w:rsidRPr="00DD32CE">
              <w:rPr>
                <w:b/>
                <w:bCs/>
              </w:rPr>
              <w:t xml:space="preserve"> </w:t>
            </w:r>
            <w:r w:rsidRPr="00DD32CE">
              <w:t xml:space="preserve">foranstaltninger til at mindske risikoen for, at deres tjenester udnyttes med henblik på et sådant misbrug. Udbydere, </w:t>
            </w:r>
            <w:r w:rsidRPr="00DD32CE">
              <w:lastRenderedPageBreak/>
              <w:t xml:space="preserve">der er omfattet af en forpligtelse til at træffe afbødende foranstaltninger i henhold til forordning (EU) .../... [om et indre marked for digitale tjenester (forordningen om digitale tjenester) og om ændring af direktiv 2000/31/EF], </w:t>
            </w:r>
            <w:r w:rsidRPr="00DD32CE">
              <w:rPr>
                <w:b/>
                <w:bCs/>
                <w:i/>
                <w:iCs/>
              </w:rPr>
              <w:t>bør</w:t>
            </w:r>
            <w:r w:rsidRPr="00DD32CE">
              <w:rPr>
                <w:b/>
                <w:bCs/>
              </w:rPr>
              <w:t xml:space="preserve"> </w:t>
            </w:r>
            <w:r w:rsidRPr="00DD32CE">
              <w:t>imødegå den risiko, der er identificeret i den specifikke risikovurdering.</w:t>
            </w:r>
          </w:p>
        </w:tc>
      </w:tr>
    </w:tbl>
    <w:p w14:paraId="5549DD6A"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C003B4" w14:textId="77777777" w:rsidR="00A04C33" w:rsidRPr="00DD32CE" w:rsidRDefault="00A04C33" w:rsidP="00A04C33">
      <w:r w:rsidRPr="00DD32CE">
        <w:rPr>
          <w:rStyle w:val="HideTWBExt"/>
          <w:noProof w:val="0"/>
        </w:rPr>
        <w:t>&lt;/Amend&gt;</w:t>
      </w:r>
    </w:p>
    <w:p w14:paraId="49A6598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335</w:t>
      </w:r>
      <w:r w:rsidRPr="00DD32CE">
        <w:rPr>
          <w:rStyle w:val="HideTWBExt"/>
          <w:b w:val="0"/>
          <w:noProof w:val="0"/>
        </w:rPr>
        <w:t>&lt;/NumAm&gt;</w:t>
      </w:r>
    </w:p>
    <w:p w14:paraId="0DC661F9"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0EA94894" w14:textId="77777777" w:rsidR="00A04C33" w:rsidRPr="00DD32CE" w:rsidRDefault="00A04C33" w:rsidP="00A04C33">
      <w:pPr>
        <w:pStyle w:val="NormalBold"/>
      </w:pPr>
      <w:r w:rsidRPr="00DD32CE">
        <w:rPr>
          <w:rStyle w:val="HideTWBExt"/>
          <w:b w:val="0"/>
          <w:noProof w:val="0"/>
        </w:rPr>
        <w:t>&lt;/RepeatBlock-By&gt;</w:t>
      </w:r>
    </w:p>
    <w:p w14:paraId="0F52154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B082C5F"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3184A75" w14:textId="77777777" w:rsidTr="0030572E">
        <w:trPr>
          <w:trHeight w:hRule="exact" w:val="240"/>
          <w:jc w:val="center"/>
        </w:trPr>
        <w:tc>
          <w:tcPr>
            <w:tcW w:w="9752" w:type="dxa"/>
            <w:gridSpan w:val="2"/>
          </w:tcPr>
          <w:p w14:paraId="639B2CF3" w14:textId="77777777" w:rsidR="00A04C33" w:rsidRPr="00DD32CE" w:rsidRDefault="00A04C33" w:rsidP="0030572E"/>
        </w:tc>
      </w:tr>
      <w:tr w:rsidR="000727E1" w:rsidRPr="00DD32CE" w14:paraId="6F9B282A" w14:textId="77777777" w:rsidTr="0030572E">
        <w:trPr>
          <w:trHeight w:val="240"/>
          <w:jc w:val="center"/>
        </w:trPr>
        <w:tc>
          <w:tcPr>
            <w:tcW w:w="4876" w:type="dxa"/>
          </w:tcPr>
          <w:p w14:paraId="65ED3EB9" w14:textId="77777777" w:rsidR="00A04C33" w:rsidRPr="00DD32CE" w:rsidRDefault="00A04C33" w:rsidP="0030572E">
            <w:pPr>
              <w:pStyle w:val="AmColumnHeading"/>
            </w:pPr>
            <w:r w:rsidRPr="00DD32CE">
              <w:t>Kommissionens forslag</w:t>
            </w:r>
          </w:p>
        </w:tc>
        <w:tc>
          <w:tcPr>
            <w:tcW w:w="4876" w:type="dxa"/>
          </w:tcPr>
          <w:p w14:paraId="598C1F57" w14:textId="77777777" w:rsidR="00A04C33" w:rsidRPr="00DD32CE" w:rsidRDefault="00A04C33" w:rsidP="0030572E">
            <w:pPr>
              <w:pStyle w:val="AmColumnHeading"/>
            </w:pPr>
            <w:r w:rsidRPr="00DD32CE">
              <w:t>Ændringsforslag</w:t>
            </w:r>
          </w:p>
        </w:tc>
      </w:tr>
      <w:tr w:rsidR="000727E1" w:rsidRPr="00DD32CE" w14:paraId="0E12205D" w14:textId="77777777" w:rsidTr="0030572E">
        <w:trPr>
          <w:jc w:val="center"/>
        </w:trPr>
        <w:tc>
          <w:tcPr>
            <w:tcW w:w="4876" w:type="dxa"/>
          </w:tcPr>
          <w:p w14:paraId="2E60D21D"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w:t>
            </w:r>
            <w:r w:rsidRPr="00DD32CE">
              <w:lastRenderedPageBreak/>
              <w:t>som træffes for at opfylde denne forpligtelse, og som kan omfatte målrettede foranstaltninger til beskyttelse af børns rettigheder, herunder værktøjer til alderskontrol</w:t>
            </w:r>
            <w:r w:rsidRPr="00DD32CE">
              <w:rPr>
                <w:b/>
                <w:bCs/>
                <w:i/>
                <w:iCs/>
              </w:rPr>
              <w:t xml:space="preserve"> og</w:t>
            </w:r>
            <w:r w:rsidRPr="00DD32CE">
              <w:t xml:space="preserve"> forældrekontrol,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c>
          <w:tcPr>
            <w:tcW w:w="4876" w:type="dxa"/>
          </w:tcPr>
          <w:p w14:paraId="536969F1" w14:textId="77777777" w:rsidR="00A04C33" w:rsidRPr="00DD32CE" w:rsidRDefault="00A04C33" w:rsidP="0030572E">
            <w:pPr>
              <w:pStyle w:val="Normal6a"/>
            </w:pPr>
            <w:r w:rsidRPr="00DD32CE">
              <w:lastRenderedPageBreak/>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w:t>
            </w:r>
            <w:r w:rsidRPr="00DD32CE">
              <w:lastRenderedPageBreak/>
              <w:t>som træffes for at opfylde denne forpligtelse, og som kan omfatte målrettede foranstaltninger til beskyttelse af børns rettigheder, herunder værktøjer til alderskontrol</w:t>
            </w:r>
            <w:r w:rsidRPr="00DD32CE">
              <w:rPr>
                <w:b/>
                <w:bCs/>
                <w:i/>
                <w:iCs/>
              </w:rPr>
              <w:t>,</w:t>
            </w:r>
            <w:r w:rsidRPr="00DD32CE">
              <w:t xml:space="preserve"> forældrekontrol </w:t>
            </w:r>
            <w:r w:rsidRPr="00DD32CE">
              <w:rPr>
                <w:b/>
                <w:bCs/>
                <w:i/>
                <w:iCs/>
              </w:rPr>
              <w:t>og funktioner, der giver mulighed for egenindberetning for børn, deres forældre eller værger</w:t>
            </w:r>
            <w:r w:rsidRPr="00DD32CE">
              <w:t>,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r>
    </w:tbl>
    <w:p w14:paraId="6870532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8329798" w14:textId="77777777" w:rsidR="00A04C33" w:rsidRPr="00DD32CE" w:rsidRDefault="00A04C33" w:rsidP="00A04C33">
      <w:r w:rsidRPr="00DD32CE">
        <w:rPr>
          <w:rStyle w:val="HideTWBExt"/>
          <w:noProof w:val="0"/>
        </w:rPr>
        <w:t>&lt;/Amend&gt;</w:t>
      </w:r>
    </w:p>
    <w:p w14:paraId="5F8F97D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336</w:t>
      </w:r>
      <w:r w:rsidRPr="00DD32CE">
        <w:rPr>
          <w:rStyle w:val="HideTWBExt"/>
          <w:b w:val="0"/>
          <w:noProof w:val="0"/>
        </w:rPr>
        <w:t>&lt;/NumAm&gt;</w:t>
      </w:r>
    </w:p>
    <w:p w14:paraId="22C21596"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0AC2F197" w14:textId="77777777" w:rsidR="00A04C33" w:rsidRPr="00DD32CE" w:rsidRDefault="00A04C33" w:rsidP="00A04C33">
      <w:pPr>
        <w:pStyle w:val="NormalBold"/>
      </w:pPr>
      <w:r w:rsidRPr="00DD32CE">
        <w:rPr>
          <w:rStyle w:val="HideTWBExt"/>
          <w:b w:val="0"/>
          <w:noProof w:val="0"/>
        </w:rPr>
        <w:t>&lt;/RepeatBlock-By&gt;</w:t>
      </w:r>
    </w:p>
    <w:p w14:paraId="73BAD60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1B13F14"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BEC9B83" w14:textId="77777777" w:rsidTr="0030572E">
        <w:trPr>
          <w:trHeight w:hRule="exact" w:val="240"/>
          <w:jc w:val="center"/>
        </w:trPr>
        <w:tc>
          <w:tcPr>
            <w:tcW w:w="9752" w:type="dxa"/>
            <w:gridSpan w:val="2"/>
          </w:tcPr>
          <w:p w14:paraId="67CDC432" w14:textId="77777777" w:rsidR="00A04C33" w:rsidRPr="00DD32CE" w:rsidRDefault="00A04C33" w:rsidP="0030572E"/>
        </w:tc>
      </w:tr>
      <w:tr w:rsidR="000727E1" w:rsidRPr="00DD32CE" w14:paraId="0AB49999" w14:textId="77777777" w:rsidTr="0030572E">
        <w:trPr>
          <w:trHeight w:val="240"/>
          <w:jc w:val="center"/>
        </w:trPr>
        <w:tc>
          <w:tcPr>
            <w:tcW w:w="4876" w:type="dxa"/>
          </w:tcPr>
          <w:p w14:paraId="1F16D944" w14:textId="77777777" w:rsidR="00A04C33" w:rsidRPr="00DD32CE" w:rsidRDefault="00A04C33" w:rsidP="0030572E">
            <w:pPr>
              <w:pStyle w:val="AmColumnHeading"/>
            </w:pPr>
            <w:r w:rsidRPr="00DD32CE">
              <w:t>Kommissionens forslag</w:t>
            </w:r>
          </w:p>
        </w:tc>
        <w:tc>
          <w:tcPr>
            <w:tcW w:w="4876" w:type="dxa"/>
          </w:tcPr>
          <w:p w14:paraId="4A99D607" w14:textId="77777777" w:rsidR="00A04C33" w:rsidRPr="00DD32CE" w:rsidRDefault="00A04C33" w:rsidP="0030572E">
            <w:pPr>
              <w:pStyle w:val="AmColumnHeading"/>
            </w:pPr>
            <w:r w:rsidRPr="00DD32CE">
              <w:t>Ændringsforslag</w:t>
            </w:r>
          </w:p>
        </w:tc>
      </w:tr>
      <w:tr w:rsidR="000727E1" w:rsidRPr="00DD32CE" w14:paraId="65F9E450" w14:textId="77777777" w:rsidTr="0030572E">
        <w:trPr>
          <w:jc w:val="center"/>
        </w:trPr>
        <w:tc>
          <w:tcPr>
            <w:tcW w:w="4876" w:type="dxa"/>
          </w:tcPr>
          <w:p w14:paraId="4D7527E5"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herunder værktøjer til alderskontrol og forældrekontrol, også kan </w:t>
            </w:r>
            <w:r w:rsidRPr="00DD32CE">
              <w:lastRenderedPageBreak/>
              <w:t>anvendes til at imødegå den risiko, der er identificeret i den specifikke risikovurdering i henhold til nærværende forordning, og i hvilket omfang der kan være behov for yderligere målrettede afbødende foranstaltninger for at overholde denne forordning.</w:t>
            </w:r>
          </w:p>
        </w:tc>
        <w:tc>
          <w:tcPr>
            <w:tcW w:w="4876" w:type="dxa"/>
          </w:tcPr>
          <w:p w14:paraId="22886791" w14:textId="77777777" w:rsidR="00A04C33" w:rsidRPr="00DD32CE" w:rsidRDefault="00A04C33" w:rsidP="0030572E">
            <w:pPr>
              <w:pStyle w:val="Normal6a"/>
            </w:pPr>
            <w:r w:rsidRPr="00DD32CE">
              <w:lastRenderedPageBreak/>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herunder værktøjer til alderskontrol og forældrekontrol, </w:t>
            </w:r>
            <w:r w:rsidRPr="00DD32CE">
              <w:rPr>
                <w:b/>
                <w:bCs/>
                <w:i/>
                <w:iCs/>
              </w:rPr>
              <w:lastRenderedPageBreak/>
              <w:t>børnevenlige egenindberetningsmekanismer,</w:t>
            </w:r>
            <w:r w:rsidRPr="00DD32CE">
              <w:t xml:space="preserve">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r>
    </w:tbl>
    <w:p w14:paraId="3EB8CB9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2667934" w14:textId="77777777" w:rsidR="00A04C33" w:rsidRPr="00DD32CE" w:rsidRDefault="00A04C33" w:rsidP="00A04C33">
      <w:r w:rsidRPr="00DD32CE">
        <w:rPr>
          <w:rStyle w:val="HideTWBExt"/>
          <w:noProof w:val="0"/>
        </w:rPr>
        <w:t>&lt;/Amend&gt;</w:t>
      </w:r>
    </w:p>
    <w:p w14:paraId="29B5A78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337</w:t>
      </w:r>
      <w:r w:rsidRPr="00DD32CE">
        <w:rPr>
          <w:rStyle w:val="HideTWBExt"/>
          <w:b w:val="0"/>
          <w:noProof w:val="0"/>
        </w:rPr>
        <w:t>&lt;/NumAm&gt;</w:t>
      </w:r>
    </w:p>
    <w:p w14:paraId="38E8EB6B"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5A9C27A2" w14:textId="77777777" w:rsidR="00A04C33" w:rsidRPr="00DD32CE" w:rsidRDefault="00A04C33" w:rsidP="00A04C33">
      <w:pPr>
        <w:pStyle w:val="NormalBold"/>
      </w:pPr>
      <w:r w:rsidRPr="00DD32CE">
        <w:rPr>
          <w:rStyle w:val="HideTWBExt"/>
          <w:b w:val="0"/>
          <w:noProof w:val="0"/>
        </w:rPr>
        <w:t>&lt;/RepeatBlock-By&gt;</w:t>
      </w:r>
    </w:p>
    <w:p w14:paraId="33A961C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41990D3"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77169E0" w14:textId="77777777" w:rsidTr="0030572E">
        <w:trPr>
          <w:trHeight w:hRule="exact" w:val="240"/>
          <w:jc w:val="center"/>
        </w:trPr>
        <w:tc>
          <w:tcPr>
            <w:tcW w:w="9752" w:type="dxa"/>
            <w:gridSpan w:val="2"/>
          </w:tcPr>
          <w:p w14:paraId="63D5AD97" w14:textId="77777777" w:rsidR="00A04C33" w:rsidRPr="00DD32CE" w:rsidRDefault="00A04C33" w:rsidP="0030572E"/>
        </w:tc>
      </w:tr>
      <w:tr w:rsidR="000727E1" w:rsidRPr="00DD32CE" w14:paraId="78B9AA2B" w14:textId="77777777" w:rsidTr="0030572E">
        <w:trPr>
          <w:trHeight w:val="240"/>
          <w:jc w:val="center"/>
        </w:trPr>
        <w:tc>
          <w:tcPr>
            <w:tcW w:w="4876" w:type="dxa"/>
          </w:tcPr>
          <w:p w14:paraId="74F77F0D" w14:textId="77777777" w:rsidR="00A04C33" w:rsidRPr="00DD32CE" w:rsidRDefault="00A04C33" w:rsidP="0030572E">
            <w:pPr>
              <w:pStyle w:val="AmColumnHeading"/>
            </w:pPr>
            <w:r w:rsidRPr="00DD32CE">
              <w:t>Kommissionens forslag</w:t>
            </w:r>
          </w:p>
        </w:tc>
        <w:tc>
          <w:tcPr>
            <w:tcW w:w="4876" w:type="dxa"/>
          </w:tcPr>
          <w:p w14:paraId="55D21D44" w14:textId="77777777" w:rsidR="00A04C33" w:rsidRPr="00DD32CE" w:rsidRDefault="00A04C33" w:rsidP="0030572E">
            <w:pPr>
              <w:pStyle w:val="AmColumnHeading"/>
            </w:pPr>
            <w:r w:rsidRPr="00DD32CE">
              <w:t>Ændringsforslag</w:t>
            </w:r>
          </w:p>
        </w:tc>
      </w:tr>
      <w:tr w:rsidR="000727E1" w:rsidRPr="00DD32CE" w14:paraId="30A9528D" w14:textId="77777777" w:rsidTr="0030572E">
        <w:trPr>
          <w:jc w:val="center"/>
        </w:trPr>
        <w:tc>
          <w:tcPr>
            <w:tcW w:w="4876" w:type="dxa"/>
          </w:tcPr>
          <w:p w14:paraId="05C2261E"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w:t>
            </w:r>
            <w:r w:rsidRPr="00DD32CE">
              <w:rPr>
                <w:b/>
                <w:bCs/>
                <w:i/>
                <w:iCs/>
              </w:rPr>
              <w:t>herunder værktøjer til alderskontrol og forældrekontrol,</w:t>
            </w:r>
            <w:r w:rsidRPr="00DD32CE">
              <w:t xml:space="preserve"> også kan anvendes til at imødegå den risiko, der er identificeret i den specifikke risikovurdering i henhold til nærværende forordning, og i hvilket omfang der kan være behov for yderligere målrettede </w:t>
            </w:r>
            <w:r w:rsidRPr="00DD32CE">
              <w:lastRenderedPageBreak/>
              <w:t>afbødende foranstaltninger for at overholde denne forordning.</w:t>
            </w:r>
          </w:p>
        </w:tc>
        <w:tc>
          <w:tcPr>
            <w:tcW w:w="4876" w:type="dxa"/>
          </w:tcPr>
          <w:p w14:paraId="043CEEFF" w14:textId="77777777" w:rsidR="00A04C33" w:rsidRPr="00DD32CE" w:rsidRDefault="00A04C33" w:rsidP="0030572E">
            <w:pPr>
              <w:pStyle w:val="Normal6a"/>
            </w:pPr>
            <w:r w:rsidRPr="00DD32CE">
              <w:lastRenderedPageBreak/>
              <w:t>(16)</w:t>
            </w:r>
            <w:r w:rsidRPr="00DD32CE">
              <w:tab/>
              <w:t>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r>
    </w:tbl>
    <w:p w14:paraId="6AD0C19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5A08E6E" w14:textId="77777777" w:rsidR="00A04C33" w:rsidRPr="00DD32CE" w:rsidRDefault="00A04C33" w:rsidP="00A04C33">
      <w:r w:rsidRPr="00DD32CE">
        <w:rPr>
          <w:rStyle w:val="HideTWBExt"/>
          <w:noProof w:val="0"/>
        </w:rPr>
        <w:t>&lt;/Amend&gt;</w:t>
      </w:r>
    </w:p>
    <w:p w14:paraId="40FD7D9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338</w:t>
      </w:r>
      <w:r w:rsidRPr="00DD32CE">
        <w:rPr>
          <w:rStyle w:val="HideTWBExt"/>
          <w:b w:val="0"/>
          <w:noProof w:val="0"/>
        </w:rPr>
        <w:t>&lt;/NumAm&gt;</w:t>
      </w:r>
    </w:p>
    <w:p w14:paraId="57C6D700"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0233051A" w14:textId="77777777" w:rsidR="00A04C33" w:rsidRPr="00DD32CE" w:rsidRDefault="00A04C33" w:rsidP="00A04C33">
      <w:pPr>
        <w:pStyle w:val="NormalBold"/>
      </w:pPr>
      <w:r w:rsidRPr="00DD32CE">
        <w:rPr>
          <w:rStyle w:val="HideTWBExt"/>
          <w:b w:val="0"/>
          <w:noProof w:val="0"/>
        </w:rPr>
        <w:t>&lt;/RepeatBlock-By&gt;</w:t>
      </w:r>
    </w:p>
    <w:p w14:paraId="7A5771B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7B246F6"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C9C9A77" w14:textId="77777777" w:rsidTr="0030572E">
        <w:trPr>
          <w:trHeight w:hRule="exact" w:val="240"/>
          <w:jc w:val="center"/>
        </w:trPr>
        <w:tc>
          <w:tcPr>
            <w:tcW w:w="9752" w:type="dxa"/>
            <w:gridSpan w:val="2"/>
          </w:tcPr>
          <w:p w14:paraId="5D590EE0" w14:textId="77777777" w:rsidR="00A04C33" w:rsidRPr="00DD32CE" w:rsidRDefault="00A04C33" w:rsidP="0030572E"/>
        </w:tc>
      </w:tr>
      <w:tr w:rsidR="000727E1" w:rsidRPr="00DD32CE" w14:paraId="35F94E02" w14:textId="77777777" w:rsidTr="0030572E">
        <w:trPr>
          <w:trHeight w:val="240"/>
          <w:jc w:val="center"/>
        </w:trPr>
        <w:tc>
          <w:tcPr>
            <w:tcW w:w="4876" w:type="dxa"/>
          </w:tcPr>
          <w:p w14:paraId="5EDEA111" w14:textId="77777777" w:rsidR="00A04C33" w:rsidRPr="00DD32CE" w:rsidRDefault="00A04C33" w:rsidP="0030572E">
            <w:pPr>
              <w:pStyle w:val="AmColumnHeading"/>
            </w:pPr>
            <w:r w:rsidRPr="00DD32CE">
              <w:t>Kommissionens forslag</w:t>
            </w:r>
          </w:p>
        </w:tc>
        <w:tc>
          <w:tcPr>
            <w:tcW w:w="4876" w:type="dxa"/>
          </w:tcPr>
          <w:p w14:paraId="1DD60137" w14:textId="77777777" w:rsidR="00A04C33" w:rsidRPr="00DD32CE" w:rsidRDefault="00A04C33" w:rsidP="0030572E">
            <w:pPr>
              <w:pStyle w:val="AmColumnHeading"/>
            </w:pPr>
            <w:r w:rsidRPr="00DD32CE">
              <w:t>Ændringsforslag</w:t>
            </w:r>
          </w:p>
        </w:tc>
      </w:tr>
      <w:tr w:rsidR="000727E1" w:rsidRPr="00DD32CE" w14:paraId="3BFC4AAB" w14:textId="77777777" w:rsidTr="0030572E">
        <w:trPr>
          <w:jc w:val="center"/>
        </w:trPr>
        <w:tc>
          <w:tcPr>
            <w:tcW w:w="4876" w:type="dxa"/>
          </w:tcPr>
          <w:p w14:paraId="383270F4" w14:textId="77777777" w:rsidR="00A04C33" w:rsidRPr="00DD32CE" w:rsidRDefault="00A04C33" w:rsidP="0030572E">
            <w:pPr>
              <w:pStyle w:val="Normal6a"/>
            </w:pPr>
            <w:r w:rsidRPr="00DD32CE">
              <w:t>(16)</w:t>
            </w:r>
            <w:r w:rsidRPr="00DD32CE">
              <w:tab/>
              <w:t>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herunder værktøjer til alderskontrol og forældrekontrol,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c>
          <w:tcPr>
            <w:tcW w:w="4876" w:type="dxa"/>
          </w:tcPr>
          <w:p w14:paraId="02240C66" w14:textId="77777777" w:rsidR="00A04C33" w:rsidRPr="00DD32CE" w:rsidRDefault="00A04C33" w:rsidP="0030572E">
            <w:pPr>
              <w:pStyle w:val="Normal6a"/>
            </w:pPr>
            <w:r w:rsidRPr="00DD32CE">
              <w:t>(16)</w:t>
            </w:r>
            <w:r w:rsidRPr="00DD32CE">
              <w:tab/>
              <w:t>For at forebygge og bekæmpe seksuelt misbrug af børn online effektivt bør udbydere af hostingtjenester og udbydere af offentligt tilgængelige</w:t>
            </w:r>
            <w:r w:rsidRPr="00DD32CE">
              <w:rPr>
                <w:b/>
                <w:bCs/>
                <w:i/>
                <w:iCs/>
              </w:rPr>
              <w:t>, nummeruafhængige,</w:t>
            </w:r>
            <w:r w:rsidRPr="00DD32CE">
              <w:t xml:space="preserv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herunder værktøjer til alderskontrol og forældrekontrol,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r>
    </w:tbl>
    <w:p w14:paraId="58C96301"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0E808E3" w14:textId="77777777" w:rsidR="00A04C33" w:rsidRPr="00DD32CE" w:rsidRDefault="00A04C33" w:rsidP="00A04C33">
      <w:r w:rsidRPr="00DD32CE">
        <w:rPr>
          <w:rStyle w:val="HideTWBExt"/>
          <w:noProof w:val="0"/>
        </w:rPr>
        <w:t>&lt;/Amend&gt;</w:t>
      </w:r>
    </w:p>
    <w:p w14:paraId="3BD1F67E"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339</w:t>
      </w:r>
      <w:r w:rsidRPr="00DD32CE">
        <w:rPr>
          <w:rStyle w:val="HideTWBExt"/>
          <w:b w:val="0"/>
          <w:noProof w:val="0"/>
        </w:rPr>
        <w:t>&lt;/NumAm&gt;</w:t>
      </w:r>
    </w:p>
    <w:p w14:paraId="00EA181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FABF04B" w14:textId="77777777" w:rsidR="00A04C33" w:rsidRPr="00DD32CE" w:rsidRDefault="00A04C33" w:rsidP="00A04C33">
      <w:pPr>
        <w:pStyle w:val="NormalBold"/>
      </w:pPr>
      <w:r w:rsidRPr="00DD32CE">
        <w:rPr>
          <w:rStyle w:val="HideTWBExt"/>
          <w:b w:val="0"/>
          <w:noProof w:val="0"/>
        </w:rPr>
        <w:t>&lt;/RepeatBlock-By&gt;</w:t>
      </w:r>
    </w:p>
    <w:p w14:paraId="722E4C5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5332B1C" w14:textId="77777777" w:rsidR="00A04C33" w:rsidRPr="00DD32CE" w:rsidRDefault="00A04C33" w:rsidP="00A04C33">
      <w:pPr>
        <w:pStyle w:val="NormalBold"/>
      </w:pPr>
      <w:r w:rsidRPr="00DD32CE">
        <w:rPr>
          <w:rStyle w:val="HideTWBExt"/>
          <w:b w:val="0"/>
          <w:noProof w:val="0"/>
        </w:rPr>
        <w:t>&lt;Article&gt;</w:t>
      </w:r>
      <w:r w:rsidRPr="00DD32CE">
        <w:t>Betragtning 16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DD7AB73" w14:textId="77777777" w:rsidTr="0030572E">
        <w:trPr>
          <w:trHeight w:hRule="exact" w:val="240"/>
          <w:jc w:val="center"/>
        </w:trPr>
        <w:tc>
          <w:tcPr>
            <w:tcW w:w="9752" w:type="dxa"/>
            <w:gridSpan w:val="2"/>
          </w:tcPr>
          <w:p w14:paraId="4709CBAE" w14:textId="77777777" w:rsidR="00A04C33" w:rsidRPr="00DD32CE" w:rsidRDefault="00A04C33" w:rsidP="0030572E"/>
        </w:tc>
      </w:tr>
      <w:tr w:rsidR="000727E1" w:rsidRPr="00DD32CE" w14:paraId="7A223E3B" w14:textId="77777777" w:rsidTr="0030572E">
        <w:trPr>
          <w:trHeight w:val="240"/>
          <w:jc w:val="center"/>
        </w:trPr>
        <w:tc>
          <w:tcPr>
            <w:tcW w:w="4876" w:type="dxa"/>
          </w:tcPr>
          <w:p w14:paraId="35D9416E" w14:textId="77777777" w:rsidR="00A04C33" w:rsidRPr="00DD32CE" w:rsidRDefault="00A04C33" w:rsidP="0030572E">
            <w:pPr>
              <w:pStyle w:val="AmColumnHeading"/>
            </w:pPr>
            <w:r w:rsidRPr="00DD32CE">
              <w:t>Kommissionens forslag</w:t>
            </w:r>
          </w:p>
        </w:tc>
        <w:tc>
          <w:tcPr>
            <w:tcW w:w="4876" w:type="dxa"/>
          </w:tcPr>
          <w:p w14:paraId="6AAFECF4" w14:textId="77777777" w:rsidR="00A04C33" w:rsidRPr="00DD32CE" w:rsidRDefault="00A04C33" w:rsidP="0030572E">
            <w:pPr>
              <w:pStyle w:val="AmColumnHeading"/>
            </w:pPr>
            <w:r w:rsidRPr="00DD32CE">
              <w:t>Ændringsforslag</w:t>
            </w:r>
          </w:p>
        </w:tc>
      </w:tr>
      <w:tr w:rsidR="000727E1" w:rsidRPr="00DD32CE" w14:paraId="77CB4426" w14:textId="77777777" w:rsidTr="0030572E">
        <w:trPr>
          <w:jc w:val="center"/>
        </w:trPr>
        <w:tc>
          <w:tcPr>
            <w:tcW w:w="4876" w:type="dxa"/>
          </w:tcPr>
          <w:p w14:paraId="0EBA455D" w14:textId="77777777" w:rsidR="00A04C33" w:rsidRPr="00DD32CE" w:rsidRDefault="00A04C33" w:rsidP="0030572E">
            <w:pPr>
              <w:pStyle w:val="Normal6a"/>
            </w:pPr>
            <w:r w:rsidRPr="00DD32CE">
              <w:t>(16)</w:t>
            </w:r>
            <w:r w:rsidRPr="00DD32CE">
              <w:tab/>
              <w:t xml:space="preserve">For at forebygge og bekæmpe seksuelt misbrug af børn online effektivt bør udbydere af hostingtjenester og udbydere af offentligt tilgængelige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w:t>
            </w:r>
            <w:r w:rsidRPr="00DD32CE">
              <w:rPr>
                <w:b/>
                <w:bCs/>
                <w:i/>
                <w:iCs/>
              </w:rPr>
              <w:t>herunder værktøjer til alderskontrol og forældrekontrol,</w:t>
            </w:r>
            <w:r w:rsidRPr="00DD32CE">
              <w:t xml:space="preserve">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c>
          <w:tcPr>
            <w:tcW w:w="4876" w:type="dxa"/>
          </w:tcPr>
          <w:p w14:paraId="1B03B1DE" w14:textId="77777777" w:rsidR="00A04C33" w:rsidRPr="00DD32CE" w:rsidRDefault="00A04C33" w:rsidP="0030572E">
            <w:pPr>
              <w:pStyle w:val="Normal6a"/>
            </w:pPr>
            <w:r w:rsidRPr="00DD32CE">
              <w:t>(16)</w:t>
            </w:r>
            <w:r w:rsidRPr="00DD32CE">
              <w:tab/>
              <w:t>For at forebygge og bekæmpe seksuelt misbrug af børn online effektivt bør udbydere af hostingtjenester og udbydere af offentligt tilgængelige</w:t>
            </w:r>
            <w:r w:rsidRPr="00DD32CE">
              <w:rPr>
                <w:b/>
                <w:bCs/>
                <w:i/>
                <w:iCs/>
              </w:rPr>
              <w:t>, nummeruafhængige,</w:t>
            </w:r>
            <w:r w:rsidRPr="00DD32CE">
              <w:t xml:space="preserve"> interpersonelle kommunikationstjenester træffe rimelige foranstaltninger til at mindske risikoen for, at deres tjenester udnyttes med henblik på et sådant misbrug identificeret i risikovurderingen. Udbydere, der er omfattet af en forpligtelse til at træffe afbødende foranstaltninger i henhold til forordning (EU) .../... [om et indre marked for digitale tjenester (forordningen om digitale tjenester) og om ændring af direktiv 2000/31/EF], kan overveje, i hvilket omfang afbødende foranstaltninger, som træffes for at opfylde denne forpligtelse, og som kan omfatte målrettede foranstaltninger til beskyttelse af børns rettigheder, også kan anvendes til at imødegå den risiko, der er identificeret i den specifikke risikovurdering i henhold til nærværende forordning, og i hvilket omfang der kan være behov for yderligere målrettede afbødende foranstaltninger for at overholde denne forordning.</w:t>
            </w:r>
          </w:p>
        </w:tc>
      </w:tr>
    </w:tbl>
    <w:p w14:paraId="4C024FF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C31280" w14:textId="77777777" w:rsidR="00A04C33" w:rsidRPr="00DD32CE" w:rsidRDefault="00A04C33" w:rsidP="00A04C33">
      <w:r w:rsidRPr="00DD32CE">
        <w:rPr>
          <w:rStyle w:val="HideTWBExt"/>
          <w:noProof w:val="0"/>
        </w:rPr>
        <w:t>&lt;/Amend&gt;</w:t>
      </w:r>
    </w:p>
    <w:p w14:paraId="262E73A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340</w:t>
      </w:r>
      <w:r w:rsidRPr="00DD32CE">
        <w:rPr>
          <w:rStyle w:val="HideTWBExt"/>
          <w:b w:val="0"/>
          <w:noProof w:val="0"/>
        </w:rPr>
        <w:t>&lt;/NumAm&gt;</w:t>
      </w:r>
    </w:p>
    <w:p w14:paraId="5F17526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CC08AD1" w14:textId="77777777" w:rsidR="00A04C33" w:rsidRPr="00DD32CE" w:rsidRDefault="00A04C33" w:rsidP="00A04C33">
      <w:pPr>
        <w:pStyle w:val="NormalBold"/>
      </w:pPr>
      <w:r w:rsidRPr="00DD32CE">
        <w:rPr>
          <w:rStyle w:val="HideTWBExt"/>
          <w:b w:val="0"/>
          <w:noProof w:val="0"/>
        </w:rPr>
        <w:t>&lt;/RepeatBlock-By&gt;</w:t>
      </w:r>
    </w:p>
    <w:p w14:paraId="219A282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2032ACC" w14:textId="77777777" w:rsidR="00A04C33" w:rsidRPr="00DD32CE" w:rsidRDefault="00A04C33" w:rsidP="00A04C33">
      <w:pPr>
        <w:pStyle w:val="NormalBold"/>
      </w:pPr>
      <w:r w:rsidRPr="00DD32CE">
        <w:rPr>
          <w:rStyle w:val="HideTWBExt"/>
          <w:b w:val="0"/>
          <w:noProof w:val="0"/>
        </w:rPr>
        <w:t>&lt;Article&gt;</w:t>
      </w:r>
      <w:r w:rsidRPr="00DD32CE">
        <w:t>Betragtning 16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BD89AA3" w14:textId="77777777" w:rsidTr="0030572E">
        <w:trPr>
          <w:trHeight w:hRule="exact" w:val="240"/>
          <w:jc w:val="center"/>
        </w:trPr>
        <w:tc>
          <w:tcPr>
            <w:tcW w:w="9752" w:type="dxa"/>
            <w:gridSpan w:val="2"/>
          </w:tcPr>
          <w:p w14:paraId="3E8DAAA7" w14:textId="77777777" w:rsidR="00A04C33" w:rsidRPr="00DD32CE" w:rsidRDefault="00A04C33" w:rsidP="0030572E"/>
        </w:tc>
      </w:tr>
      <w:tr w:rsidR="000727E1" w:rsidRPr="00DD32CE" w14:paraId="0F3712DA" w14:textId="77777777" w:rsidTr="0030572E">
        <w:trPr>
          <w:trHeight w:val="240"/>
          <w:jc w:val="center"/>
        </w:trPr>
        <w:tc>
          <w:tcPr>
            <w:tcW w:w="4876" w:type="dxa"/>
          </w:tcPr>
          <w:p w14:paraId="1FB1547B" w14:textId="77777777" w:rsidR="00A04C33" w:rsidRPr="00DD32CE" w:rsidRDefault="00A04C33" w:rsidP="0030572E">
            <w:pPr>
              <w:pStyle w:val="AmColumnHeading"/>
            </w:pPr>
            <w:r w:rsidRPr="00DD32CE">
              <w:t>Kommissionens forslag</w:t>
            </w:r>
          </w:p>
        </w:tc>
        <w:tc>
          <w:tcPr>
            <w:tcW w:w="4876" w:type="dxa"/>
          </w:tcPr>
          <w:p w14:paraId="7102B06C" w14:textId="77777777" w:rsidR="00A04C33" w:rsidRPr="00DD32CE" w:rsidRDefault="00A04C33" w:rsidP="0030572E">
            <w:pPr>
              <w:pStyle w:val="AmColumnHeading"/>
            </w:pPr>
            <w:r w:rsidRPr="00DD32CE">
              <w:t>Ændringsforslag</w:t>
            </w:r>
          </w:p>
        </w:tc>
      </w:tr>
      <w:tr w:rsidR="000727E1" w:rsidRPr="00DD32CE" w14:paraId="2052209E" w14:textId="77777777" w:rsidTr="0030572E">
        <w:trPr>
          <w:jc w:val="center"/>
        </w:trPr>
        <w:tc>
          <w:tcPr>
            <w:tcW w:w="4876" w:type="dxa"/>
          </w:tcPr>
          <w:p w14:paraId="4EDAF329" w14:textId="77777777" w:rsidR="00A04C33" w:rsidRPr="00DD32CE" w:rsidRDefault="00A04C33" w:rsidP="0030572E">
            <w:pPr>
              <w:pStyle w:val="Normal6a"/>
            </w:pPr>
          </w:p>
        </w:tc>
        <w:tc>
          <w:tcPr>
            <w:tcW w:w="4876" w:type="dxa"/>
          </w:tcPr>
          <w:p w14:paraId="40AF4E0D" w14:textId="77777777" w:rsidR="00A04C33" w:rsidRPr="00DD32CE" w:rsidRDefault="00A04C33" w:rsidP="0030572E">
            <w:pPr>
              <w:pStyle w:val="Normal6a"/>
            </w:pPr>
            <w:r w:rsidRPr="00DD32CE">
              <w:rPr>
                <w:b/>
                <w:i/>
              </w:rPr>
              <w:t>(16a)</w:t>
            </w:r>
            <w:r w:rsidRPr="00DD32CE">
              <w:tab/>
            </w:r>
            <w:r w:rsidRPr="00DD32CE">
              <w:rPr>
                <w:b/>
                <w:i/>
              </w:rPr>
              <w:t>For yderligere at forebygge seksuelt misbrug af børn online på en effektiv måde bør der lægges vægt på bevidstgørelse af offentligheden, herunder gennem letforståelige kampagner og gennem uddannelse med fokus på at give unge mulighed for at bruge internettet sikkert og tage fat på samfundsfaktorer, der muliggør seksuelt misbrug af børn, herunder skadelige kønsnormer og bredere spørgsmål om samfundsmæssig ulighed. Desuden bør bevidstgørelsen fokusere på hotlines, hvor unge kan indberette, hvad der er sket med dem, samt forbedre adgangen til institutionel indberetning fra politi, sociale myndigheder og andre myndigheder.</w:t>
            </w:r>
          </w:p>
        </w:tc>
      </w:tr>
    </w:tbl>
    <w:p w14:paraId="09BA035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01F3EC8" w14:textId="77777777" w:rsidR="00A04C33" w:rsidRPr="00DD32CE" w:rsidRDefault="00A04C33" w:rsidP="00A04C33">
      <w:r w:rsidRPr="00DD32CE">
        <w:rPr>
          <w:rStyle w:val="HideTWBExt"/>
          <w:noProof w:val="0"/>
        </w:rPr>
        <w:t>&lt;/Amend&gt;</w:t>
      </w:r>
    </w:p>
    <w:p w14:paraId="483C6E9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341</w:t>
      </w:r>
      <w:r w:rsidRPr="00DD32CE">
        <w:rPr>
          <w:rStyle w:val="HideTWBExt"/>
          <w:b w:val="0"/>
          <w:noProof w:val="0"/>
        </w:rPr>
        <w:t>&lt;/NumAm&gt;</w:t>
      </w:r>
    </w:p>
    <w:p w14:paraId="516AAA95" w14:textId="77777777" w:rsidR="00A04C33" w:rsidRPr="00DD32CE" w:rsidRDefault="00A04C33" w:rsidP="00A04C33">
      <w:pPr>
        <w:pStyle w:val="NormalBold"/>
      </w:pPr>
      <w:r w:rsidRPr="00DD32CE">
        <w:rPr>
          <w:rStyle w:val="HideTWBExt"/>
          <w:b w:val="0"/>
          <w:noProof w:val="0"/>
        </w:rPr>
        <w:t>&lt;RepeatBlock-By&gt;&lt;Members&gt;</w:t>
      </w:r>
      <w:r w:rsidRPr="00DD32CE">
        <w:t>Annika Bruna</w:t>
      </w:r>
      <w:r w:rsidRPr="00DD32CE">
        <w:rPr>
          <w:rStyle w:val="HideTWBExt"/>
          <w:b w:val="0"/>
          <w:noProof w:val="0"/>
        </w:rPr>
        <w:t>&lt;/Members&gt;</w:t>
      </w:r>
    </w:p>
    <w:p w14:paraId="041F0447" w14:textId="77777777" w:rsidR="00A04C33" w:rsidRPr="00DD32CE" w:rsidRDefault="00A04C33" w:rsidP="00A04C33">
      <w:pPr>
        <w:pStyle w:val="NormalBold"/>
      </w:pPr>
      <w:r w:rsidRPr="00DD32CE">
        <w:rPr>
          <w:rStyle w:val="HideTWBExt"/>
          <w:b w:val="0"/>
          <w:noProof w:val="0"/>
        </w:rPr>
        <w:t>&lt;/RepeatBlock-By&gt;</w:t>
      </w:r>
    </w:p>
    <w:p w14:paraId="34F3CBB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7DB26F7" w14:textId="77777777" w:rsidR="00A04C33" w:rsidRPr="00DD32CE" w:rsidRDefault="00A04C33" w:rsidP="00A04C33">
      <w:pPr>
        <w:pStyle w:val="NormalBold"/>
      </w:pPr>
      <w:r w:rsidRPr="00DD32CE">
        <w:rPr>
          <w:rStyle w:val="HideTWBExt"/>
          <w:b w:val="0"/>
          <w:noProof w:val="0"/>
        </w:rPr>
        <w:t>&lt;Article&gt;</w:t>
      </w:r>
      <w:r w:rsidRPr="00DD32CE">
        <w:t>Betragtning 16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F66FD2A" w14:textId="77777777" w:rsidTr="0030572E">
        <w:trPr>
          <w:trHeight w:hRule="exact" w:val="240"/>
          <w:jc w:val="center"/>
        </w:trPr>
        <w:tc>
          <w:tcPr>
            <w:tcW w:w="9752" w:type="dxa"/>
            <w:gridSpan w:val="2"/>
          </w:tcPr>
          <w:p w14:paraId="7D729264" w14:textId="77777777" w:rsidR="00A04C33" w:rsidRPr="00DD32CE" w:rsidRDefault="00A04C33" w:rsidP="0030572E"/>
        </w:tc>
      </w:tr>
      <w:tr w:rsidR="000727E1" w:rsidRPr="00DD32CE" w14:paraId="42AC46B1" w14:textId="77777777" w:rsidTr="0030572E">
        <w:trPr>
          <w:trHeight w:val="240"/>
          <w:jc w:val="center"/>
        </w:trPr>
        <w:tc>
          <w:tcPr>
            <w:tcW w:w="4876" w:type="dxa"/>
          </w:tcPr>
          <w:p w14:paraId="1D0B1165" w14:textId="77777777" w:rsidR="00A04C33" w:rsidRPr="00DD32CE" w:rsidRDefault="00A04C33" w:rsidP="0030572E">
            <w:pPr>
              <w:pStyle w:val="AmColumnHeading"/>
            </w:pPr>
            <w:r w:rsidRPr="00DD32CE">
              <w:t>Kommissionens forslag</w:t>
            </w:r>
          </w:p>
        </w:tc>
        <w:tc>
          <w:tcPr>
            <w:tcW w:w="4876" w:type="dxa"/>
          </w:tcPr>
          <w:p w14:paraId="4CA72110" w14:textId="77777777" w:rsidR="00A04C33" w:rsidRPr="00DD32CE" w:rsidRDefault="00A04C33" w:rsidP="0030572E">
            <w:pPr>
              <w:pStyle w:val="AmColumnHeading"/>
            </w:pPr>
            <w:r w:rsidRPr="00DD32CE">
              <w:t>Ændringsforslag</w:t>
            </w:r>
          </w:p>
        </w:tc>
      </w:tr>
      <w:tr w:rsidR="000727E1" w:rsidRPr="00DD32CE" w14:paraId="3E83DE08" w14:textId="77777777" w:rsidTr="0030572E">
        <w:trPr>
          <w:jc w:val="center"/>
        </w:trPr>
        <w:tc>
          <w:tcPr>
            <w:tcW w:w="4876" w:type="dxa"/>
          </w:tcPr>
          <w:p w14:paraId="6620D302" w14:textId="77777777" w:rsidR="00A04C33" w:rsidRPr="00DD32CE" w:rsidRDefault="00A04C33" w:rsidP="0030572E">
            <w:pPr>
              <w:pStyle w:val="Normal6a"/>
            </w:pPr>
          </w:p>
        </w:tc>
        <w:tc>
          <w:tcPr>
            <w:tcW w:w="4876" w:type="dxa"/>
          </w:tcPr>
          <w:p w14:paraId="144BE459" w14:textId="77777777" w:rsidR="00A04C33" w:rsidRPr="00DD32CE" w:rsidRDefault="00A04C33" w:rsidP="0030572E">
            <w:pPr>
              <w:pStyle w:val="Normal6a"/>
            </w:pPr>
            <w:r w:rsidRPr="00DD32CE">
              <w:rPr>
                <w:b/>
                <w:i/>
              </w:rPr>
              <w:t>(16a)</w:t>
            </w:r>
            <w:r w:rsidRPr="00DD32CE">
              <w:tab/>
            </w:r>
            <w:r w:rsidRPr="00DD32CE">
              <w:rPr>
                <w:b/>
                <w:i/>
              </w:rPr>
              <w:t>I forbindelse med risikoforebyggelse skal der åbnes mulighed for at anvende en godkendt teknologi, der sporer indhold af seksuel karakter, samtidig med at garantierne i tilknytning til de grundlæggende rettigheder overholdes, herunder i miljøer, der er krypterede fra ende til anden.</w:t>
            </w:r>
          </w:p>
        </w:tc>
      </w:tr>
    </w:tbl>
    <w:p w14:paraId="63E9BF7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{FR}</w:t>
      </w:r>
      <w:r w:rsidRPr="00DD32CE">
        <w:t>fr</w:t>
      </w:r>
      <w:r w:rsidRPr="00DD32CE">
        <w:rPr>
          <w:rStyle w:val="HideTWBExt"/>
          <w:noProof w:val="0"/>
        </w:rPr>
        <w:t>&lt;/Original&gt;</w:t>
      </w:r>
    </w:p>
    <w:p w14:paraId="0CB521ED" w14:textId="792D9D00" w:rsidR="00A04C33" w:rsidRPr="00DD32CE" w:rsidRDefault="00A04C33" w:rsidP="00A04C33">
      <w:r w:rsidRPr="00DD32CE">
        <w:rPr>
          <w:rStyle w:val="HideTWBExt"/>
          <w:noProof w:val="0"/>
        </w:rPr>
        <w:t>&lt;/Amend&gt;</w:t>
      </w:r>
    </w:p>
    <w:p w14:paraId="603F4A8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342</w:t>
      </w:r>
      <w:r w:rsidRPr="00DD32CE">
        <w:rPr>
          <w:rStyle w:val="HideTWBExt"/>
          <w:b w:val="0"/>
          <w:noProof w:val="0"/>
        </w:rPr>
        <w:t>&lt;/NumAm&gt;</w:t>
      </w:r>
    </w:p>
    <w:p w14:paraId="771B476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C902E36" w14:textId="77777777" w:rsidR="00A04C33" w:rsidRPr="00DD32CE" w:rsidRDefault="00A04C33" w:rsidP="00A04C33">
      <w:pPr>
        <w:pStyle w:val="NormalBold"/>
      </w:pPr>
      <w:r w:rsidRPr="00DD32CE">
        <w:rPr>
          <w:rStyle w:val="HideTWBExt"/>
          <w:b w:val="0"/>
          <w:noProof w:val="0"/>
        </w:rPr>
        <w:t>&lt;/RepeatBlock-By&gt;</w:t>
      </w:r>
    </w:p>
    <w:p w14:paraId="7249B32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06A7114" w14:textId="77777777" w:rsidR="00A04C33" w:rsidRPr="00DD32CE" w:rsidRDefault="00A04C33" w:rsidP="00A04C33">
      <w:pPr>
        <w:pStyle w:val="NormalBold"/>
      </w:pPr>
      <w:r w:rsidRPr="00DD32CE">
        <w:rPr>
          <w:rStyle w:val="HideTWBExt"/>
          <w:b w:val="0"/>
          <w:noProof w:val="0"/>
        </w:rPr>
        <w:t>&lt;Article&gt;</w:t>
      </w:r>
      <w:r w:rsidRPr="00DD32CE">
        <w:t>Betragtning 17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EAA1248" w14:textId="77777777" w:rsidTr="0030572E">
        <w:trPr>
          <w:trHeight w:hRule="exact" w:val="240"/>
          <w:jc w:val="center"/>
        </w:trPr>
        <w:tc>
          <w:tcPr>
            <w:tcW w:w="9752" w:type="dxa"/>
            <w:gridSpan w:val="2"/>
          </w:tcPr>
          <w:p w14:paraId="5E80CFA0" w14:textId="77777777" w:rsidR="00A04C33" w:rsidRPr="00DD32CE" w:rsidRDefault="00A04C33" w:rsidP="0030572E"/>
        </w:tc>
      </w:tr>
      <w:tr w:rsidR="000727E1" w:rsidRPr="00DD32CE" w14:paraId="3888A50B" w14:textId="77777777" w:rsidTr="0030572E">
        <w:trPr>
          <w:trHeight w:val="240"/>
          <w:jc w:val="center"/>
        </w:trPr>
        <w:tc>
          <w:tcPr>
            <w:tcW w:w="4876" w:type="dxa"/>
          </w:tcPr>
          <w:p w14:paraId="2D8C0FE0" w14:textId="77777777" w:rsidR="00A04C33" w:rsidRPr="00DD32CE" w:rsidRDefault="00A04C33" w:rsidP="0030572E">
            <w:pPr>
              <w:pStyle w:val="AmColumnHeading"/>
            </w:pPr>
            <w:r w:rsidRPr="00DD32CE">
              <w:t>Kommissionens forslag</w:t>
            </w:r>
          </w:p>
        </w:tc>
        <w:tc>
          <w:tcPr>
            <w:tcW w:w="4876" w:type="dxa"/>
          </w:tcPr>
          <w:p w14:paraId="7149D54B" w14:textId="77777777" w:rsidR="00A04C33" w:rsidRPr="00DD32CE" w:rsidRDefault="00A04C33" w:rsidP="0030572E">
            <w:pPr>
              <w:pStyle w:val="AmColumnHeading"/>
            </w:pPr>
            <w:r w:rsidRPr="00DD32CE">
              <w:t>Ændringsforslag</w:t>
            </w:r>
          </w:p>
        </w:tc>
      </w:tr>
      <w:tr w:rsidR="000727E1" w:rsidRPr="00DD32CE" w14:paraId="39ED27BB" w14:textId="77777777" w:rsidTr="0030572E">
        <w:trPr>
          <w:jc w:val="center"/>
        </w:trPr>
        <w:tc>
          <w:tcPr>
            <w:tcW w:w="4876" w:type="dxa"/>
          </w:tcPr>
          <w:p w14:paraId="6D306824" w14:textId="77777777" w:rsidR="00A04C33" w:rsidRPr="00DD32CE" w:rsidRDefault="00A04C33" w:rsidP="0030572E">
            <w:pPr>
              <w:pStyle w:val="Normal6a"/>
            </w:pPr>
            <w:r w:rsidRPr="00DD32CE">
              <w:t>(17)</w:t>
            </w:r>
            <w:r w:rsidRPr="00DD32CE">
              <w:tab/>
            </w:r>
            <w:r w:rsidRPr="00DD32CE">
              <w:rPr>
                <w:b/>
                <w:i/>
              </w:rPr>
              <w:t xml:space="preserve">For at muliggøre innovation og sikre proportionalitet og teknologisk neutralitet bør der ikke opstilles en udtømmende liste over obligatoriske afbødende foranstaltninger. </w:t>
            </w:r>
            <w:r w:rsidRPr="00DD32CE">
              <w:rPr>
                <w:b/>
                <w:bCs/>
                <w:i/>
                <w:iCs/>
              </w:rPr>
              <w:t>I stedet</w:t>
            </w:r>
            <w:r w:rsidRPr="00DD32CE">
              <w:t xml:space="preserve"> </w:t>
            </w:r>
            <w:r w:rsidRPr="00DD32CE">
              <w:rPr>
                <w:b/>
                <w:bCs/>
                <w:i/>
                <w:iCs/>
              </w:rPr>
              <w:t>bør</w:t>
            </w:r>
            <w:r w:rsidRPr="00DD32CE">
              <w:t xml:space="preserve"> udbyderne have en vis fleksibilitet til at udforme og gennemføre foranstaltninger, der er skræddersyet til den identificerede risiko og karakteristikaene ved de tjenester, de udbyder, og de måder, hvorpå de pågældende tjenester anvendes</w:t>
            </w:r>
            <w:r w:rsidRPr="00DD32CE">
              <w:rPr>
                <w:b/>
                <w:bCs/>
                <w:i/>
                <w:iCs/>
              </w:rPr>
              <w:t>.</w:t>
            </w:r>
            <w:r w:rsidRPr="00DD32CE">
              <w:rPr>
                <w:b/>
                <w:i/>
              </w:rPr>
              <w:t xml:space="preserve"> </w:t>
            </w:r>
            <w:r w:rsidRPr="00DD32CE">
              <w:rPr>
                <w:b/>
                <w:bCs/>
                <w:i/>
                <w:iCs/>
              </w:rPr>
              <w:t>Udbyderne kan navnlig selv</w:t>
            </w:r>
            <w:r w:rsidRPr="00DD32CE">
              <w:t xml:space="preserve"> </w:t>
            </w:r>
            <w:r w:rsidRPr="00DD32CE">
              <w:rPr>
                <w:b/>
                <w:bCs/>
                <w:i/>
                <w:iCs/>
              </w:rPr>
              <w:t xml:space="preserve">udforme og gennemføre foranstaltninger i overensstemmelse med EU-retten på grundlag af deres eksisterende praksis for opsporing af seksuelt misbrug af børn online i </w:t>
            </w:r>
            <w:r w:rsidRPr="00DD32CE">
              <w:t xml:space="preserve">deres </w:t>
            </w:r>
            <w:r w:rsidRPr="00DD32CE">
              <w:rPr>
                <w:b/>
                <w:bCs/>
                <w:i/>
                <w:iCs/>
              </w:rPr>
              <w:t>tjenester og som en del af risikorapporteringen angive, at de er villige og parate til at modtage et opsporingspåbud i henhold til denne forordning, hvis den kompetente nationale myndighed finder det nødvendigt</w:t>
            </w:r>
            <w:r w:rsidRPr="00DD32CE">
              <w:t>.</w:t>
            </w:r>
          </w:p>
        </w:tc>
        <w:tc>
          <w:tcPr>
            <w:tcW w:w="4876" w:type="dxa"/>
          </w:tcPr>
          <w:p w14:paraId="7518226A" w14:textId="77777777" w:rsidR="00A04C33" w:rsidRPr="00DD32CE" w:rsidRDefault="00A04C33" w:rsidP="0030572E">
            <w:pPr>
              <w:pStyle w:val="Normal6a"/>
            </w:pPr>
            <w:r w:rsidRPr="00DD32CE">
              <w:t>(17)</w:t>
            </w:r>
            <w:r w:rsidRPr="00DD32CE">
              <w:tab/>
              <w:t xml:space="preserve">Udbyderne </w:t>
            </w:r>
            <w:r w:rsidRPr="00DD32CE">
              <w:rPr>
                <w:b/>
                <w:bCs/>
                <w:i/>
                <w:iCs/>
              </w:rPr>
              <w:t>bør</w:t>
            </w:r>
            <w:r w:rsidRPr="00DD32CE">
              <w:t xml:space="preserve"> have en vis fleksibilitet til at udforme og gennemføre foranstaltninger, der er skræddersyet til den identificerede risiko og karakteristikaene ved de tjenester, de udbyder, og de måder, hvorpå de pågældende tjenester anvendes</w:t>
            </w:r>
            <w:r w:rsidRPr="00DD32CE">
              <w:rPr>
                <w:b/>
                <w:bCs/>
                <w:i/>
                <w:iCs/>
              </w:rPr>
              <w:t>, under hensyntagen til børns autonomi og rettigheder og til at tilpasse deres tjenesters udformning samt egenskaber og funktioner</w:t>
            </w:r>
            <w:r w:rsidRPr="00DD32CE">
              <w:t xml:space="preserve"> </w:t>
            </w:r>
            <w:r w:rsidRPr="00DD32CE">
              <w:rPr>
                <w:b/>
                <w:bCs/>
                <w:i/>
                <w:iCs/>
              </w:rPr>
              <w:t>i overensstemmelse hermed</w:t>
            </w:r>
            <w:r w:rsidRPr="00DD32CE">
              <w:t>.</w:t>
            </w:r>
          </w:p>
        </w:tc>
      </w:tr>
    </w:tbl>
    <w:p w14:paraId="5A1A081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3B4A442" w14:textId="77777777" w:rsidR="00A04C33" w:rsidRPr="00DD32CE" w:rsidRDefault="00A04C33" w:rsidP="00A04C33">
      <w:r w:rsidRPr="00DD32CE">
        <w:rPr>
          <w:rStyle w:val="HideTWBExt"/>
          <w:noProof w:val="0"/>
        </w:rPr>
        <w:t>&lt;/Amend&gt;</w:t>
      </w:r>
    </w:p>
    <w:p w14:paraId="7C9C64B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343</w:t>
      </w:r>
      <w:r w:rsidRPr="00DD32CE">
        <w:rPr>
          <w:rStyle w:val="HideTWBExt"/>
          <w:b w:val="0"/>
          <w:noProof w:val="0"/>
        </w:rPr>
        <w:t>&lt;/NumAm&gt;</w:t>
      </w:r>
    </w:p>
    <w:p w14:paraId="16D1EB46"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E3BA7E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1A45F92" w14:textId="77777777" w:rsidR="00A04C33" w:rsidRPr="00DD32CE" w:rsidRDefault="00A04C33" w:rsidP="00A04C33">
      <w:pPr>
        <w:pStyle w:val="NormalBold"/>
      </w:pPr>
      <w:r w:rsidRPr="00DD32CE">
        <w:rPr>
          <w:rStyle w:val="HideTWBExt"/>
          <w:b w:val="0"/>
          <w:noProof w:val="0"/>
        </w:rPr>
        <w:t>&lt;/RepeatBlock-By&gt;</w:t>
      </w:r>
    </w:p>
    <w:p w14:paraId="39F32F0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1608C04" w14:textId="77777777" w:rsidR="00A04C33" w:rsidRPr="00DD32CE" w:rsidRDefault="00A04C33" w:rsidP="00A04C33">
      <w:pPr>
        <w:pStyle w:val="NormalBold"/>
      </w:pPr>
      <w:r w:rsidRPr="00DD32CE">
        <w:rPr>
          <w:rStyle w:val="HideTWBExt"/>
          <w:b w:val="0"/>
          <w:noProof w:val="0"/>
        </w:rPr>
        <w:t>&lt;Article&gt;</w:t>
      </w:r>
      <w:r w:rsidRPr="00DD32CE">
        <w:t>Betragtning 17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FB230D8" w14:textId="77777777" w:rsidTr="0030572E">
        <w:trPr>
          <w:trHeight w:hRule="exact" w:val="240"/>
          <w:jc w:val="center"/>
        </w:trPr>
        <w:tc>
          <w:tcPr>
            <w:tcW w:w="9752" w:type="dxa"/>
            <w:gridSpan w:val="2"/>
          </w:tcPr>
          <w:p w14:paraId="2FE8592F" w14:textId="77777777" w:rsidR="00A04C33" w:rsidRPr="00DD32CE" w:rsidRDefault="00A04C33" w:rsidP="0030572E"/>
        </w:tc>
      </w:tr>
      <w:tr w:rsidR="000727E1" w:rsidRPr="00DD32CE" w14:paraId="36B62495" w14:textId="77777777" w:rsidTr="0030572E">
        <w:trPr>
          <w:trHeight w:val="240"/>
          <w:jc w:val="center"/>
        </w:trPr>
        <w:tc>
          <w:tcPr>
            <w:tcW w:w="4876" w:type="dxa"/>
          </w:tcPr>
          <w:p w14:paraId="7208C753" w14:textId="77777777" w:rsidR="00A04C33" w:rsidRPr="00DD32CE" w:rsidRDefault="00A04C33" w:rsidP="0030572E">
            <w:pPr>
              <w:pStyle w:val="AmColumnHeading"/>
            </w:pPr>
            <w:r w:rsidRPr="00DD32CE">
              <w:t>Kommissionens forslag</w:t>
            </w:r>
          </w:p>
        </w:tc>
        <w:tc>
          <w:tcPr>
            <w:tcW w:w="4876" w:type="dxa"/>
          </w:tcPr>
          <w:p w14:paraId="55D3BAE7" w14:textId="77777777" w:rsidR="00A04C33" w:rsidRPr="00DD32CE" w:rsidRDefault="00A04C33" w:rsidP="0030572E">
            <w:pPr>
              <w:pStyle w:val="AmColumnHeading"/>
            </w:pPr>
            <w:r w:rsidRPr="00DD32CE">
              <w:t>Ændringsforslag</w:t>
            </w:r>
          </w:p>
        </w:tc>
      </w:tr>
      <w:tr w:rsidR="000727E1" w:rsidRPr="00DD32CE" w14:paraId="5EF924FA" w14:textId="77777777" w:rsidTr="0030572E">
        <w:trPr>
          <w:jc w:val="center"/>
        </w:trPr>
        <w:tc>
          <w:tcPr>
            <w:tcW w:w="4876" w:type="dxa"/>
          </w:tcPr>
          <w:p w14:paraId="04A63ADB" w14:textId="77777777" w:rsidR="00A04C33" w:rsidRPr="00DD32CE" w:rsidRDefault="00A04C33" w:rsidP="0030572E">
            <w:pPr>
              <w:pStyle w:val="Normal6a"/>
            </w:pPr>
            <w:r w:rsidRPr="00DD32CE">
              <w:t>(17)</w:t>
            </w:r>
            <w:r w:rsidRPr="00DD32CE">
              <w:tab/>
              <w:t xml:space="preserve">For at muliggøre innovation og sikre proportionalitet og teknologisk neutralitet bør der ikke opstilles en udtømmende liste over obligatoriske </w:t>
            </w:r>
            <w:r w:rsidRPr="00DD32CE">
              <w:rPr>
                <w:b/>
                <w:bCs/>
                <w:i/>
                <w:iCs/>
              </w:rPr>
              <w:t>afbødende</w:t>
            </w:r>
            <w:r w:rsidRPr="00DD32CE">
              <w:t xml:space="preserve"> foranstaltninger. I stedet bør udbyderne have en vis fleksibilitet til at udforme og gennemføre foranstaltninger, der er skræddersyet til </w:t>
            </w:r>
            <w:r w:rsidRPr="00DD32CE">
              <w:rPr>
                <w:b/>
                <w:bCs/>
                <w:i/>
                <w:iCs/>
              </w:rPr>
              <w:t>den identificerede risiko</w:t>
            </w:r>
            <w:r w:rsidRPr="00DD32CE">
              <w:t xml:space="preserve"> og karakteristikaene ved de tjenester, </w:t>
            </w:r>
            <w:r w:rsidRPr="00DD32CE">
              <w:lastRenderedPageBreak/>
              <w:t xml:space="preserve">de udbyder, og de måder, hvorpå de pågældende tjenester anvendes. Udbyderne kan navnlig selv udforme og gennemføre foranstaltninger i overensstemmelse med EU-retten på grundlag af deres eksisterende praksis </w:t>
            </w:r>
            <w:r w:rsidRPr="00DD32CE">
              <w:rPr>
                <w:b/>
                <w:bCs/>
                <w:i/>
                <w:iCs/>
              </w:rPr>
              <w:t xml:space="preserve">for opsporing af seksuelt misbrug af børn online i </w:t>
            </w:r>
            <w:r w:rsidRPr="00DD32CE">
              <w:t xml:space="preserve">deres </w:t>
            </w:r>
            <w:r w:rsidRPr="00DD32CE">
              <w:rPr>
                <w:b/>
                <w:bCs/>
                <w:i/>
                <w:iCs/>
              </w:rPr>
              <w:t>tjenester og som en del af risikorapporteringen angive, at de er villige og parate til at modtage et opsporingspåbud i henhold til denne forordning, hvis den kompetente nationale myndighed finder det nødvendigt</w:t>
            </w:r>
            <w:r w:rsidRPr="00DD32CE">
              <w:t>.</w:t>
            </w:r>
          </w:p>
        </w:tc>
        <w:tc>
          <w:tcPr>
            <w:tcW w:w="4876" w:type="dxa"/>
          </w:tcPr>
          <w:p w14:paraId="782C850C" w14:textId="77777777" w:rsidR="00A04C33" w:rsidRPr="00DD32CE" w:rsidRDefault="00A04C33" w:rsidP="0030572E">
            <w:pPr>
              <w:pStyle w:val="Normal6a"/>
            </w:pPr>
            <w:r w:rsidRPr="00DD32CE">
              <w:lastRenderedPageBreak/>
              <w:t>(17)</w:t>
            </w:r>
            <w:r w:rsidRPr="00DD32CE">
              <w:tab/>
              <w:t xml:space="preserve">For at muliggøre innovation og sikre proportionalitet og teknologisk neutralitet bør der ikke opstilles en udtømmende liste over obligatoriske </w:t>
            </w:r>
            <w:r w:rsidRPr="00DD32CE">
              <w:rPr>
                <w:b/>
                <w:bCs/>
                <w:i/>
                <w:iCs/>
              </w:rPr>
              <w:t>specifikke</w:t>
            </w:r>
            <w:r w:rsidRPr="00DD32CE">
              <w:t xml:space="preserve"> foranstaltninger. I stedet bør udbyderne have en vis fleksibilitet til at udforme og gennemføre foranstaltninger, der er skræddersyet til </w:t>
            </w:r>
            <w:r w:rsidRPr="00DD32CE">
              <w:rPr>
                <w:b/>
                <w:bCs/>
                <w:i/>
                <w:iCs/>
              </w:rPr>
              <w:t>risiciene, eksponeringen</w:t>
            </w:r>
            <w:r w:rsidRPr="00DD32CE">
              <w:t xml:space="preserve"> og karakteristikaene ved de </w:t>
            </w:r>
            <w:r w:rsidRPr="00DD32CE">
              <w:lastRenderedPageBreak/>
              <w:t>tjenester, de udbyder, og de måder, hvorpå de pågældende tjenester anvendes. Udbyderne kan navnlig selv udforme og gennemføre foranstaltninger i overensstemmelse med EU-retten på grundlag af deres eksisterende praksis</w:t>
            </w:r>
            <w:r w:rsidRPr="00DD32CE">
              <w:rPr>
                <w:b/>
                <w:bCs/>
                <w:i/>
                <w:iCs/>
              </w:rPr>
              <w:t>.</w:t>
            </w:r>
            <w:r w:rsidRPr="00DD32CE">
              <w:rPr>
                <w:b/>
                <w:i/>
              </w:rPr>
              <w:t> Specifikke foranstaltninger kan omfatte tekniske foranstaltninger og værktøjer, der giver brugerne mulighed for at håndtere</w:t>
            </w:r>
            <w:r w:rsidRPr="00DD32CE">
              <w:t xml:space="preserve"> deres </w:t>
            </w:r>
            <w:r w:rsidRPr="00DD32CE">
              <w:rPr>
                <w:b/>
                <w:i/>
              </w:rPr>
              <w:t>eget privatlivs fred, synlighed, tilgængelighed og sikkerhed såsom mekanismer for brugere til at blokere eller slukke for andre brugere, mekanismer, der beder om bekræftelse, før de viser bestemt indhold, og værktøjer, der underretter eller advarer brugere</w:t>
            </w:r>
            <w:r w:rsidRPr="00DD32CE">
              <w:t>.</w:t>
            </w:r>
          </w:p>
        </w:tc>
      </w:tr>
    </w:tbl>
    <w:p w14:paraId="170C825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5F0C5DA" w14:textId="77777777" w:rsidR="00A04C33" w:rsidRPr="00DD32CE" w:rsidRDefault="00A04C33" w:rsidP="00A04C33">
      <w:r w:rsidRPr="00DD32CE">
        <w:rPr>
          <w:rStyle w:val="HideTWBExt"/>
          <w:noProof w:val="0"/>
        </w:rPr>
        <w:t>&lt;/Amend&gt;</w:t>
      </w:r>
    </w:p>
    <w:p w14:paraId="7C96C16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344</w:t>
      </w:r>
      <w:r w:rsidRPr="00DD32CE">
        <w:rPr>
          <w:rStyle w:val="HideTWBExt"/>
          <w:b w:val="0"/>
          <w:noProof w:val="0"/>
        </w:rPr>
        <w:t>&lt;/NumAm&gt;</w:t>
      </w:r>
    </w:p>
    <w:p w14:paraId="3E87CAC4"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w:t>
      </w:r>
      <w:r w:rsidRPr="00DD32CE">
        <w:rPr>
          <w:rStyle w:val="HideTWBExt"/>
          <w:b w:val="0"/>
          <w:noProof w:val="0"/>
        </w:rPr>
        <w:t>&lt;/Members&gt;</w:t>
      </w:r>
    </w:p>
    <w:p w14:paraId="7A7A9C63" w14:textId="77777777" w:rsidR="00A04C33" w:rsidRPr="00DD32CE" w:rsidRDefault="00A04C33" w:rsidP="00A04C33">
      <w:pPr>
        <w:pStyle w:val="NormalBold"/>
      </w:pPr>
      <w:r w:rsidRPr="00DD32CE">
        <w:rPr>
          <w:rStyle w:val="HideTWBExt"/>
          <w:b w:val="0"/>
          <w:noProof w:val="0"/>
        </w:rPr>
        <w:t>&lt;/RepeatBlock-By&gt;</w:t>
      </w:r>
    </w:p>
    <w:p w14:paraId="4CCE845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9B7D98B" w14:textId="77777777" w:rsidR="00A04C33" w:rsidRPr="00DD32CE" w:rsidRDefault="00A04C33" w:rsidP="00A04C33">
      <w:pPr>
        <w:pStyle w:val="NormalBold"/>
      </w:pPr>
      <w:r w:rsidRPr="00DD32CE">
        <w:rPr>
          <w:rStyle w:val="HideTWBExt"/>
          <w:b w:val="0"/>
          <w:noProof w:val="0"/>
        </w:rPr>
        <w:t>&lt;Article&gt;</w:t>
      </w:r>
      <w:r w:rsidRPr="00DD32CE">
        <w:t>Betragtning 17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8FD7452" w14:textId="77777777" w:rsidTr="0030572E">
        <w:trPr>
          <w:trHeight w:hRule="exact" w:val="240"/>
          <w:jc w:val="center"/>
        </w:trPr>
        <w:tc>
          <w:tcPr>
            <w:tcW w:w="9752" w:type="dxa"/>
            <w:gridSpan w:val="2"/>
          </w:tcPr>
          <w:p w14:paraId="0D217E78" w14:textId="77777777" w:rsidR="00A04C33" w:rsidRPr="00DD32CE" w:rsidRDefault="00A04C33" w:rsidP="0030572E"/>
        </w:tc>
      </w:tr>
      <w:tr w:rsidR="000727E1" w:rsidRPr="00DD32CE" w14:paraId="4B7172EC" w14:textId="77777777" w:rsidTr="0030572E">
        <w:trPr>
          <w:trHeight w:val="240"/>
          <w:jc w:val="center"/>
        </w:trPr>
        <w:tc>
          <w:tcPr>
            <w:tcW w:w="4876" w:type="dxa"/>
          </w:tcPr>
          <w:p w14:paraId="0E644682" w14:textId="77777777" w:rsidR="00A04C33" w:rsidRPr="00DD32CE" w:rsidRDefault="00A04C33" w:rsidP="0030572E">
            <w:pPr>
              <w:pStyle w:val="AmColumnHeading"/>
            </w:pPr>
            <w:r w:rsidRPr="00DD32CE">
              <w:t>Kommissionens forslag</w:t>
            </w:r>
          </w:p>
        </w:tc>
        <w:tc>
          <w:tcPr>
            <w:tcW w:w="4876" w:type="dxa"/>
          </w:tcPr>
          <w:p w14:paraId="37F19F1A" w14:textId="77777777" w:rsidR="00A04C33" w:rsidRPr="00DD32CE" w:rsidRDefault="00A04C33" w:rsidP="0030572E">
            <w:pPr>
              <w:pStyle w:val="AmColumnHeading"/>
            </w:pPr>
            <w:r w:rsidRPr="00DD32CE">
              <w:t>Ændringsforslag</w:t>
            </w:r>
          </w:p>
        </w:tc>
      </w:tr>
      <w:tr w:rsidR="000727E1" w:rsidRPr="00DD32CE" w14:paraId="273C9576" w14:textId="77777777" w:rsidTr="0030572E">
        <w:trPr>
          <w:jc w:val="center"/>
        </w:trPr>
        <w:tc>
          <w:tcPr>
            <w:tcW w:w="4876" w:type="dxa"/>
          </w:tcPr>
          <w:p w14:paraId="5A52B6B4" w14:textId="77777777" w:rsidR="00A04C33" w:rsidRPr="00DD32CE" w:rsidRDefault="00A04C33" w:rsidP="0030572E">
            <w:pPr>
              <w:pStyle w:val="Normal6a"/>
            </w:pPr>
            <w:r w:rsidRPr="00DD32CE">
              <w:t>(17)</w:t>
            </w:r>
            <w:r w:rsidRPr="00DD32CE">
              <w:tab/>
              <w:t xml:space="preserve">For at muliggøre innovation og sikre proportionalitet og teknologisk neutralitet bør der ikke opstilles en udtømmende liste over obligatoriske afbødende foranstaltninger. I stedet bør udbyderne have en vis fleksibilitet til at udforme og gennemføre foranstaltninger, der er skræddersyet til den identificerede risiko og karakteristikaene ved de tjenester, de udbyder, og de måder, hvorpå de pågældende tjenester anvendes. Udbyderne kan navnlig selv udforme og gennemføre foranstaltninger i overensstemmelse med EU-retten på grundlag af deres eksisterende praksis for opsporing af seksuelt misbrug af børn online i deres tjenester og som en del af risikorapporteringen angive, at de er villige og parate til at modtage et </w:t>
            </w:r>
            <w:r w:rsidRPr="00DD32CE">
              <w:lastRenderedPageBreak/>
              <w:t>opsporingspåbud i henhold til denne forordning, hvis den kompetente nationale myndighed finder det nødvendigt.</w:t>
            </w:r>
          </w:p>
        </w:tc>
        <w:tc>
          <w:tcPr>
            <w:tcW w:w="4876" w:type="dxa"/>
          </w:tcPr>
          <w:p w14:paraId="3237F19B" w14:textId="77777777" w:rsidR="00A04C33" w:rsidRPr="00DD32CE" w:rsidRDefault="00A04C33" w:rsidP="0030572E">
            <w:pPr>
              <w:pStyle w:val="Normal6a"/>
            </w:pPr>
            <w:r w:rsidRPr="00DD32CE">
              <w:lastRenderedPageBreak/>
              <w:t>(17)</w:t>
            </w:r>
            <w:r w:rsidRPr="00DD32CE">
              <w:tab/>
              <w:t xml:space="preserve">For at muliggøre innovation og sikre proportionalitet og teknologisk neutralitet bør der ikke opstilles en udtømmende liste over obligatoriske afbødende foranstaltninger. I stedet bør udbyderne have en vis fleksibilitet til at udforme og gennemføre foranstaltninger, der er skræddersyet til den identificerede risiko og karakteristikaene ved de tjenester, de udbyder, og de måder, hvorpå de pågældende tjenester anvendes. Udbyderne kan navnlig selv udforme og gennemføre foranstaltninger i overensstemmelse med EU-retten på grundlag af deres eksisterende praksis for opsporing </w:t>
            </w:r>
            <w:r w:rsidRPr="00DD32CE">
              <w:rPr>
                <w:b/>
                <w:bCs/>
                <w:i/>
                <w:iCs/>
              </w:rPr>
              <w:t xml:space="preserve">og forebyggelse </w:t>
            </w:r>
            <w:r w:rsidRPr="00DD32CE">
              <w:t xml:space="preserve">af seksuelt misbrug af børn online i deres tjenester og som en del af risikorapporteringen angive, at de er villige og parate til at modtage et </w:t>
            </w:r>
            <w:r w:rsidRPr="00DD32CE">
              <w:lastRenderedPageBreak/>
              <w:t>opsporingspåbud i henhold til denne forordning, hvis den kompetente nationale myndighed finder det nødvendigt.</w:t>
            </w:r>
          </w:p>
        </w:tc>
      </w:tr>
    </w:tbl>
    <w:p w14:paraId="5A3E94A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DD99AC5" w14:textId="77777777" w:rsidR="00A04C33" w:rsidRPr="00DD32CE" w:rsidRDefault="00A04C33" w:rsidP="00A04C33">
      <w:r w:rsidRPr="00DD32CE">
        <w:rPr>
          <w:rStyle w:val="HideTWBExt"/>
          <w:noProof w:val="0"/>
        </w:rPr>
        <w:t>&lt;/Amend&gt;</w:t>
      </w:r>
    </w:p>
    <w:p w14:paraId="7F0CB24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345</w:t>
      </w:r>
      <w:r w:rsidRPr="00DD32CE">
        <w:rPr>
          <w:rStyle w:val="HideTWBExt"/>
          <w:b w:val="0"/>
          <w:noProof w:val="0"/>
        </w:rPr>
        <w:t>&lt;/NumAm&gt;</w:t>
      </w:r>
    </w:p>
    <w:p w14:paraId="2520D22C"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72B9D4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F3C9416" w14:textId="77777777" w:rsidR="00A04C33" w:rsidRPr="00DD32CE" w:rsidRDefault="00A04C33" w:rsidP="00A04C33">
      <w:pPr>
        <w:pStyle w:val="NormalBold"/>
      </w:pPr>
      <w:r w:rsidRPr="00DD32CE">
        <w:rPr>
          <w:rStyle w:val="HideTWBExt"/>
          <w:b w:val="0"/>
          <w:noProof w:val="0"/>
        </w:rPr>
        <w:t>&lt;/RepeatBlock-By&gt;</w:t>
      </w:r>
    </w:p>
    <w:p w14:paraId="320A094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613ABBC" w14:textId="77777777" w:rsidR="00A04C33" w:rsidRPr="00DD32CE" w:rsidRDefault="00A04C33" w:rsidP="00A04C33">
      <w:pPr>
        <w:pStyle w:val="NormalBold"/>
      </w:pPr>
      <w:r w:rsidRPr="00DD32CE">
        <w:rPr>
          <w:rStyle w:val="HideTWBExt"/>
          <w:b w:val="0"/>
          <w:noProof w:val="0"/>
        </w:rPr>
        <w:t>&lt;Article&gt;</w:t>
      </w:r>
      <w:r w:rsidRPr="00DD32CE">
        <w:t>Betragtning 17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ECFC9EC" w14:textId="77777777" w:rsidTr="0030572E">
        <w:trPr>
          <w:trHeight w:hRule="exact" w:val="240"/>
          <w:jc w:val="center"/>
        </w:trPr>
        <w:tc>
          <w:tcPr>
            <w:tcW w:w="9752" w:type="dxa"/>
            <w:gridSpan w:val="2"/>
          </w:tcPr>
          <w:p w14:paraId="7BB02030" w14:textId="77777777" w:rsidR="00A04C33" w:rsidRPr="00DD32CE" w:rsidRDefault="00A04C33" w:rsidP="0030572E"/>
        </w:tc>
      </w:tr>
      <w:tr w:rsidR="000727E1" w:rsidRPr="00DD32CE" w14:paraId="427C2F11" w14:textId="77777777" w:rsidTr="0030572E">
        <w:trPr>
          <w:trHeight w:val="240"/>
          <w:jc w:val="center"/>
        </w:trPr>
        <w:tc>
          <w:tcPr>
            <w:tcW w:w="4876" w:type="dxa"/>
          </w:tcPr>
          <w:p w14:paraId="74823F91" w14:textId="77777777" w:rsidR="00A04C33" w:rsidRPr="00DD32CE" w:rsidRDefault="00A04C33" w:rsidP="0030572E">
            <w:pPr>
              <w:pStyle w:val="AmColumnHeading"/>
            </w:pPr>
            <w:r w:rsidRPr="00DD32CE">
              <w:t>Kommissionens forslag</w:t>
            </w:r>
          </w:p>
        </w:tc>
        <w:tc>
          <w:tcPr>
            <w:tcW w:w="4876" w:type="dxa"/>
          </w:tcPr>
          <w:p w14:paraId="43CD9FE7" w14:textId="77777777" w:rsidR="00A04C33" w:rsidRPr="00DD32CE" w:rsidRDefault="00A04C33" w:rsidP="0030572E">
            <w:pPr>
              <w:pStyle w:val="AmColumnHeading"/>
            </w:pPr>
            <w:r w:rsidRPr="00DD32CE">
              <w:t>Ændringsforslag</w:t>
            </w:r>
          </w:p>
        </w:tc>
      </w:tr>
      <w:tr w:rsidR="000727E1" w:rsidRPr="00DD32CE" w14:paraId="33E711C2" w14:textId="77777777" w:rsidTr="0030572E">
        <w:trPr>
          <w:jc w:val="center"/>
        </w:trPr>
        <w:tc>
          <w:tcPr>
            <w:tcW w:w="4876" w:type="dxa"/>
          </w:tcPr>
          <w:p w14:paraId="31268A53" w14:textId="77777777" w:rsidR="00A04C33" w:rsidRPr="00DD32CE" w:rsidRDefault="00A04C33" w:rsidP="0030572E">
            <w:pPr>
              <w:pStyle w:val="Normal6a"/>
            </w:pPr>
          </w:p>
        </w:tc>
        <w:tc>
          <w:tcPr>
            <w:tcW w:w="4876" w:type="dxa"/>
          </w:tcPr>
          <w:p w14:paraId="2E956241" w14:textId="77777777" w:rsidR="00A04C33" w:rsidRPr="00DD32CE" w:rsidRDefault="00A04C33" w:rsidP="0030572E">
            <w:pPr>
              <w:pStyle w:val="Normal6a"/>
            </w:pPr>
            <w:r w:rsidRPr="00DD32CE">
              <w:rPr>
                <w:b/>
                <w:i/>
              </w:rPr>
              <w:t>(17a)</w:t>
            </w:r>
            <w:r w:rsidRPr="00DD32CE">
              <w:tab/>
            </w:r>
            <w:r w:rsidRPr="00DD32CE">
              <w:rPr>
                <w:b/>
                <w:i/>
              </w:rPr>
              <w:t xml:space="preserve">Selv om værktøjer til alderskontrol kan være én mulig metode til afbødning af risici, skaber mange af de metoder til alderskontrol, der kendes på nuværende tidspunkt, en risiko for systemiske overtrædelser af privatlivets fred og databeskyttelse. Dette omfatter bl.a. masseprofilering af brugere, biometriske analyser af brugerens ansigt og/eller stemme eller udbredelse af et digitalt identifikations-/certificeringssystem, hvoraf ingen løsning på nuværende tidspunkt respekterer den enkeltes grundlæggende rettigheder i tilstrækkelig grad til at berettige, at den udbredes i stort omfang eller obligatorisk. Gennemførelsen af disse foranstaltninger, der træffes af udbydere af kommunikationstjenester, ville nødvendigvis tilføje et yderligere lag af indgriben i brugernes rettigheder og frihedsrettigheder eller unødigt begrænse adgangen til tjenester for personer, der synes yngre eller ældre end deres faktiske alder, eller som ikke har de nødvendige identifikationsdokumenter. Derfor bør metoder til at kontrollere eller vurdere brugernes alder ikke være obligatoriske, hvis de bruges, og de bør tilgås med forsigtighed og give mulighed for alternativer for at sikre beskyttelse af </w:t>
            </w:r>
            <w:r w:rsidRPr="00DD32CE">
              <w:rPr>
                <w:b/>
                <w:i/>
              </w:rPr>
              <w:lastRenderedPageBreak/>
              <w:t>retten til privatliv og databeskyttelse for alle internetbrugere i overensstemmelse med GDPR-forordningen og for at sikre, at det fortsat er muligt for lovlydige internetbrugere at forblive anonyme.</w:t>
            </w:r>
          </w:p>
        </w:tc>
      </w:tr>
    </w:tbl>
    <w:p w14:paraId="42A1178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9100D34" w14:textId="77777777" w:rsidR="00A04C33" w:rsidRPr="00DD32CE" w:rsidRDefault="00A04C33" w:rsidP="00A04C33">
      <w:r w:rsidRPr="00DD32CE">
        <w:rPr>
          <w:rStyle w:val="HideTWBExt"/>
          <w:noProof w:val="0"/>
        </w:rPr>
        <w:t>&lt;/Amend&gt;</w:t>
      </w:r>
    </w:p>
    <w:p w14:paraId="335DE5B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346</w:t>
      </w:r>
      <w:r w:rsidRPr="00DD32CE">
        <w:rPr>
          <w:rStyle w:val="HideTWBExt"/>
          <w:b w:val="0"/>
          <w:noProof w:val="0"/>
        </w:rPr>
        <w:t>&lt;/NumAm&gt;</w:t>
      </w:r>
    </w:p>
    <w:p w14:paraId="34416E6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4D341FC2"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63B328DF" w14:textId="77777777" w:rsidR="00A04C33" w:rsidRPr="00DD32CE" w:rsidRDefault="00A04C33" w:rsidP="00A04C33">
      <w:pPr>
        <w:pStyle w:val="NormalBold"/>
      </w:pPr>
      <w:r w:rsidRPr="00DD32CE">
        <w:rPr>
          <w:rStyle w:val="HideTWBExt"/>
          <w:b w:val="0"/>
          <w:noProof w:val="0"/>
        </w:rPr>
        <w:t>&lt;/RepeatBlock-By&gt;</w:t>
      </w:r>
    </w:p>
    <w:p w14:paraId="6B33D33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E3AEDE0" w14:textId="77777777" w:rsidR="00A04C33" w:rsidRPr="00DD32CE" w:rsidRDefault="00A04C33" w:rsidP="00A04C33">
      <w:pPr>
        <w:pStyle w:val="NormalBold"/>
      </w:pPr>
      <w:r w:rsidRPr="00DD32CE">
        <w:rPr>
          <w:rStyle w:val="HideTWBExt"/>
          <w:b w:val="0"/>
          <w:noProof w:val="0"/>
        </w:rPr>
        <w:t>&lt;Article&gt;</w:t>
      </w:r>
      <w:r w:rsidRPr="00DD32CE">
        <w:t>Betragtning 17 b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E420CF8" w14:textId="77777777" w:rsidTr="0030572E">
        <w:trPr>
          <w:trHeight w:hRule="exact" w:val="240"/>
          <w:jc w:val="center"/>
        </w:trPr>
        <w:tc>
          <w:tcPr>
            <w:tcW w:w="9752" w:type="dxa"/>
            <w:gridSpan w:val="2"/>
          </w:tcPr>
          <w:p w14:paraId="75C47ED1" w14:textId="77777777" w:rsidR="00A04C33" w:rsidRPr="00DD32CE" w:rsidRDefault="00A04C33" w:rsidP="0030572E"/>
        </w:tc>
      </w:tr>
      <w:tr w:rsidR="000727E1" w:rsidRPr="00DD32CE" w14:paraId="20A6A1D1" w14:textId="77777777" w:rsidTr="0030572E">
        <w:trPr>
          <w:trHeight w:val="240"/>
          <w:jc w:val="center"/>
        </w:trPr>
        <w:tc>
          <w:tcPr>
            <w:tcW w:w="4876" w:type="dxa"/>
          </w:tcPr>
          <w:p w14:paraId="16F82F15" w14:textId="77777777" w:rsidR="00A04C33" w:rsidRPr="00DD32CE" w:rsidRDefault="00A04C33" w:rsidP="0030572E">
            <w:pPr>
              <w:pStyle w:val="AmColumnHeading"/>
            </w:pPr>
            <w:r w:rsidRPr="00DD32CE">
              <w:t>Kommissionens forslag</w:t>
            </w:r>
          </w:p>
        </w:tc>
        <w:tc>
          <w:tcPr>
            <w:tcW w:w="4876" w:type="dxa"/>
          </w:tcPr>
          <w:p w14:paraId="4A32F9D1" w14:textId="77777777" w:rsidR="00A04C33" w:rsidRPr="00DD32CE" w:rsidRDefault="00A04C33" w:rsidP="0030572E">
            <w:pPr>
              <w:pStyle w:val="AmColumnHeading"/>
            </w:pPr>
            <w:r w:rsidRPr="00DD32CE">
              <w:t>Ændringsforslag</w:t>
            </w:r>
          </w:p>
        </w:tc>
      </w:tr>
      <w:tr w:rsidR="000727E1" w:rsidRPr="00DD32CE" w14:paraId="06BFE245" w14:textId="77777777" w:rsidTr="0030572E">
        <w:trPr>
          <w:jc w:val="center"/>
        </w:trPr>
        <w:tc>
          <w:tcPr>
            <w:tcW w:w="4876" w:type="dxa"/>
          </w:tcPr>
          <w:p w14:paraId="339A8F11" w14:textId="77777777" w:rsidR="00A04C33" w:rsidRPr="00DD32CE" w:rsidRDefault="00A04C33" w:rsidP="0030572E">
            <w:pPr>
              <w:pStyle w:val="Normal6a"/>
            </w:pPr>
          </w:p>
        </w:tc>
        <w:tc>
          <w:tcPr>
            <w:tcW w:w="4876" w:type="dxa"/>
          </w:tcPr>
          <w:p w14:paraId="4B6F453C" w14:textId="77777777" w:rsidR="00A04C33" w:rsidRPr="00DD32CE" w:rsidRDefault="00A04C33" w:rsidP="0030572E">
            <w:pPr>
              <w:pStyle w:val="Normal6a"/>
            </w:pPr>
            <w:r w:rsidRPr="00DD32CE">
              <w:rPr>
                <w:b/>
                <w:i/>
              </w:rPr>
              <w:t>(17b)</w:t>
            </w:r>
            <w:r w:rsidRPr="00DD32CE">
              <w:tab/>
            </w:r>
            <w:r w:rsidRPr="00DD32CE">
              <w:rPr>
                <w:b/>
                <w:i/>
              </w:rPr>
              <w:t>Afhængighed af udbydere til risikobegrænsende foranstaltninger kommer med iboende risici, da forretningsmodeller, teknologier og forbrydelser udvikler sig løbende. Som følge heraf er der behov for klare mål, tilsyn, revision og tilpasning under ledelse af de nationale tilsynsmyndigheder for at undgå, at foranstaltningerne bliver overflødige, uforholdsmæssigt store, ineffektive, kontraproduktive og forældede.</w:t>
            </w:r>
          </w:p>
        </w:tc>
      </w:tr>
    </w:tbl>
    <w:p w14:paraId="0A5831E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47E6325" w14:textId="77777777" w:rsidR="00A04C33" w:rsidRPr="00DD32CE" w:rsidRDefault="00A04C33" w:rsidP="00A04C33">
      <w:r w:rsidRPr="00DD32CE">
        <w:rPr>
          <w:rStyle w:val="HideTWBExt"/>
          <w:noProof w:val="0"/>
        </w:rPr>
        <w:t>&lt;/Amend&gt;</w:t>
      </w:r>
    </w:p>
    <w:p w14:paraId="4E3F549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347</w:t>
      </w:r>
      <w:r w:rsidRPr="00DD32CE">
        <w:rPr>
          <w:rStyle w:val="HideTWBExt"/>
          <w:b w:val="0"/>
          <w:noProof w:val="0"/>
        </w:rPr>
        <w:t>&lt;/NumAm&gt;</w:t>
      </w:r>
    </w:p>
    <w:p w14:paraId="6E9D8E68"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2D6D0C4A"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B7D4AEC" w14:textId="77777777" w:rsidR="00A04C33" w:rsidRPr="00DD32CE" w:rsidRDefault="00A04C33" w:rsidP="00A04C33">
      <w:pPr>
        <w:pStyle w:val="NormalBold"/>
      </w:pPr>
      <w:r w:rsidRPr="00DD32CE">
        <w:rPr>
          <w:rStyle w:val="HideTWBExt"/>
          <w:b w:val="0"/>
          <w:noProof w:val="0"/>
        </w:rPr>
        <w:t>&lt;/RepeatBlock-By&gt;</w:t>
      </w:r>
    </w:p>
    <w:p w14:paraId="20B029F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14771C1" w14:textId="77777777" w:rsidR="00A04C33" w:rsidRPr="00DD32CE" w:rsidRDefault="00A04C33" w:rsidP="00A04C33">
      <w:pPr>
        <w:pStyle w:val="NormalBold"/>
      </w:pPr>
      <w:r w:rsidRPr="00DD32CE">
        <w:rPr>
          <w:rStyle w:val="HideTWBExt"/>
          <w:b w:val="0"/>
          <w:noProof w:val="0"/>
        </w:rPr>
        <w:t>&lt;Article&gt;</w:t>
      </w:r>
      <w:r w:rsidRPr="00DD32CE">
        <w:t>Betragtning 18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80A2FE0" w14:textId="77777777" w:rsidTr="0030572E">
        <w:trPr>
          <w:trHeight w:hRule="exact" w:val="240"/>
          <w:jc w:val="center"/>
        </w:trPr>
        <w:tc>
          <w:tcPr>
            <w:tcW w:w="9752" w:type="dxa"/>
            <w:gridSpan w:val="2"/>
          </w:tcPr>
          <w:p w14:paraId="4CE3BE59" w14:textId="77777777" w:rsidR="00A04C33" w:rsidRPr="00DD32CE" w:rsidRDefault="00A04C33" w:rsidP="0030572E"/>
        </w:tc>
      </w:tr>
      <w:tr w:rsidR="000727E1" w:rsidRPr="00DD32CE" w14:paraId="29EC596E" w14:textId="77777777" w:rsidTr="0030572E">
        <w:trPr>
          <w:trHeight w:val="240"/>
          <w:jc w:val="center"/>
        </w:trPr>
        <w:tc>
          <w:tcPr>
            <w:tcW w:w="4876" w:type="dxa"/>
          </w:tcPr>
          <w:p w14:paraId="19DB9286" w14:textId="77777777" w:rsidR="00A04C33" w:rsidRPr="00DD32CE" w:rsidRDefault="00A04C33" w:rsidP="0030572E">
            <w:pPr>
              <w:pStyle w:val="AmColumnHeading"/>
            </w:pPr>
            <w:r w:rsidRPr="00DD32CE">
              <w:t>Kommissionens forslag</w:t>
            </w:r>
          </w:p>
        </w:tc>
        <w:tc>
          <w:tcPr>
            <w:tcW w:w="4876" w:type="dxa"/>
          </w:tcPr>
          <w:p w14:paraId="1790D29C" w14:textId="77777777" w:rsidR="00A04C33" w:rsidRPr="00DD32CE" w:rsidRDefault="00A04C33" w:rsidP="0030572E">
            <w:pPr>
              <w:pStyle w:val="AmColumnHeading"/>
            </w:pPr>
            <w:r w:rsidRPr="00DD32CE">
              <w:t>Ændringsforslag</w:t>
            </w:r>
          </w:p>
        </w:tc>
      </w:tr>
      <w:tr w:rsidR="000727E1" w:rsidRPr="00DD32CE" w14:paraId="62E305B7" w14:textId="77777777" w:rsidTr="0030572E">
        <w:trPr>
          <w:jc w:val="center"/>
        </w:trPr>
        <w:tc>
          <w:tcPr>
            <w:tcW w:w="4876" w:type="dxa"/>
          </w:tcPr>
          <w:p w14:paraId="6B2F919F" w14:textId="77777777" w:rsidR="00A04C33" w:rsidRPr="00DD32CE" w:rsidRDefault="00A04C33" w:rsidP="0030572E">
            <w:pPr>
              <w:pStyle w:val="Normal6a"/>
            </w:pPr>
            <w:r w:rsidRPr="00DD32CE">
              <w:t>(18)</w:t>
            </w:r>
            <w:r w:rsidRPr="00DD32CE">
              <w:tab/>
              <w:t xml:space="preserve">For at sikre, at målene for denne forordning nås, bør denne fleksibilitet være underlagt behovet for at overholde EU-retten og navnlig kravene i denne </w:t>
            </w:r>
            <w:r w:rsidRPr="00DD32CE">
              <w:lastRenderedPageBreak/>
              <w:t xml:space="preserve">forordning om </w:t>
            </w:r>
            <w:r w:rsidRPr="00DD32CE">
              <w:rPr>
                <w:b/>
                <w:bCs/>
                <w:i/>
                <w:iCs/>
              </w:rPr>
              <w:t>afbødende</w:t>
            </w:r>
            <w:r w:rsidRPr="00DD32CE">
              <w:t xml:space="preserve"> foranstaltninger. Udbydere af hostingtjenester og udbydere af offentligt tilgængelige interpersonelle kommunikationstjenester bør derfor, når de udformer og gennemfører </w:t>
            </w:r>
            <w:r w:rsidRPr="00DD32CE">
              <w:rPr>
                <w:b/>
                <w:bCs/>
                <w:i/>
                <w:iCs/>
              </w:rPr>
              <w:t>afbødende</w:t>
            </w:r>
            <w:r w:rsidRPr="00DD32CE">
              <w:t xml:space="preserv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w:t>
            </w:r>
            <w:r w:rsidRPr="00DD32CE">
              <w:rPr>
                <w:b/>
                <w:bCs/>
                <w:i/>
                <w:iCs/>
              </w:rPr>
              <w:t>afbødende</w:t>
            </w:r>
            <w:r w:rsidRPr="00DD32CE">
              <w:t xml:space="preserve"> foranstaltninger der med rimelighed bør træffes i en given situation, også tages hensyn til den pågældende udbyders finansielle og teknologiske kapacitet og størrelse. Ved udvælgelsen af passende </w:t>
            </w:r>
            <w:r w:rsidRPr="00DD32CE">
              <w:rPr>
                <w:b/>
                <w:bCs/>
                <w:i/>
                <w:iCs/>
              </w:rPr>
              <w:t>afbødende</w:t>
            </w:r>
            <w:r w:rsidRPr="00DD32CE">
              <w:t xml:space="preserve"> foranstaltninger bør udbyderne som minimum tage behørigt hensyn til de mulige foranstaltninger, der er opstillet i denne forordning</w:t>
            </w:r>
            <w:r w:rsidRPr="00DD32CE">
              <w:rPr>
                <w:b/>
                <w:bCs/>
                <w:i/>
                <w:iCs/>
              </w:rPr>
              <w:t>, samt, hvor det er relevant, andre foranstaltninger såsom foranstaltninger baseret på bedste praksis i industrien, herunder som fastsat gennem selvregulerende samarbejde, og foranstaltninger i retningslinjer fra Kommissionen.</w:t>
            </w:r>
            <w:r w:rsidRPr="00DD32CE">
              <w:rPr>
                <w:b/>
                <w:i/>
              </w:rPr>
              <w:t xml:space="preserve"> </w:t>
            </w:r>
            <w:r w:rsidRPr="00DD32CE">
              <w:rPr>
                <w:b/>
                <w:bCs/>
                <w:i/>
                <w:iCs/>
              </w:rPr>
              <w:t>Hvis der ikke er konstateret nogen risiko efter en omhyggelig eller ajourført risikovurdering, bør udbyderne ikke være forpligtet til at træffe afbødende</w:t>
            </w:r>
            <w:r w:rsidRPr="00DD32CE">
              <w:t xml:space="preserve"> foranstaltninger.</w:t>
            </w:r>
          </w:p>
        </w:tc>
        <w:tc>
          <w:tcPr>
            <w:tcW w:w="4876" w:type="dxa"/>
          </w:tcPr>
          <w:p w14:paraId="1AF2779A" w14:textId="77777777" w:rsidR="00A04C33" w:rsidRPr="00DD32CE" w:rsidRDefault="00A04C33" w:rsidP="0030572E">
            <w:pPr>
              <w:pStyle w:val="Normal6a"/>
            </w:pPr>
            <w:r w:rsidRPr="00DD32CE">
              <w:lastRenderedPageBreak/>
              <w:t>(18)</w:t>
            </w:r>
            <w:r w:rsidRPr="00DD32CE">
              <w:tab/>
              <w:t xml:space="preserve">For at sikre, at målene for denne forordning nås, bør denne fleksibilitet være underlagt behovet for at overholde EU-retten og navnlig kravene i denne </w:t>
            </w:r>
            <w:r w:rsidRPr="00DD32CE">
              <w:lastRenderedPageBreak/>
              <w:t xml:space="preserve">forordning om </w:t>
            </w:r>
            <w:r w:rsidRPr="00DD32CE">
              <w:rPr>
                <w:b/>
                <w:bCs/>
                <w:i/>
                <w:iCs/>
              </w:rPr>
              <w:t>specifikke</w:t>
            </w:r>
            <w:r w:rsidRPr="00DD32CE">
              <w:t xml:space="preserve"> foranstaltninger. Udbydere af hostingtjenester og udbydere af offentligt tilgængelige </w:t>
            </w:r>
            <w:r w:rsidRPr="00DD32CE">
              <w:rPr>
                <w:b/>
                <w:bCs/>
                <w:i/>
                <w:iCs/>
              </w:rPr>
              <w:t>nummeruafhængige</w:t>
            </w:r>
            <w:r w:rsidRPr="00DD32CE">
              <w:t xml:space="preserve"> interpersonelle kommunikationstjenester bør derfor, når de udformer og gennemfører </w:t>
            </w:r>
            <w:r w:rsidRPr="00DD32CE">
              <w:rPr>
                <w:b/>
                <w:bCs/>
                <w:i/>
                <w:iCs/>
              </w:rPr>
              <w:t>specifikke</w:t>
            </w:r>
            <w:r w:rsidRPr="00DD32CE">
              <w:t xml:space="preserv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w:t>
            </w:r>
            <w:r w:rsidRPr="00DD32CE">
              <w:rPr>
                <w:b/>
                <w:bCs/>
                <w:i/>
                <w:iCs/>
              </w:rPr>
              <w:t>specifikke</w:t>
            </w:r>
            <w:r w:rsidRPr="00DD32CE">
              <w:t xml:space="preserve"> foranstaltninger der med rimelighed bør træffes i en given situation, også tages hensyn til </w:t>
            </w:r>
            <w:r w:rsidRPr="00DD32CE">
              <w:rPr>
                <w:b/>
                <w:bCs/>
                <w:i/>
                <w:iCs/>
              </w:rPr>
              <w:t xml:space="preserve">foranstaltningens fortsatte effektivitet, </w:t>
            </w:r>
            <w:r w:rsidRPr="00DD32CE">
              <w:t xml:space="preserve">den pågældende udbyders finansielle og teknologiske kapacitet og størrelse. Ved udvælgelsen af passende </w:t>
            </w:r>
            <w:r w:rsidRPr="00DD32CE">
              <w:rPr>
                <w:b/>
                <w:bCs/>
                <w:i/>
                <w:iCs/>
              </w:rPr>
              <w:t>specifikke</w:t>
            </w:r>
            <w:r w:rsidRPr="00DD32CE">
              <w:t xml:space="preserve"> foranstaltninger bør udbyderne som minimum tage behørigt hensyn til de mulige foranstaltninger, der er opstillet i denne forordning</w:t>
            </w:r>
            <w:r w:rsidRPr="00DD32CE">
              <w:rPr>
                <w:b/>
                <w:bCs/>
                <w:i/>
                <w:iCs/>
              </w:rPr>
              <w:t>, og kvantificere den forventede virkning af de tilgængelige</w:t>
            </w:r>
            <w:r w:rsidRPr="00DD32CE">
              <w:t xml:space="preserve"> foranstaltninger.</w:t>
            </w:r>
            <w:r w:rsidRPr="00DD32CE">
              <w:rPr>
                <w:b/>
                <w:i/>
              </w:rPr>
              <w:t xml:space="preserve"> Der skal fremlægges objektive data om den fortsatte effektivitet, for at en foranstaltning kan anerkendes som bedste praksis.</w:t>
            </w:r>
          </w:p>
        </w:tc>
      </w:tr>
    </w:tbl>
    <w:p w14:paraId="3A5F353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18962DB" w14:textId="77777777" w:rsidR="00A04C33" w:rsidRPr="00DD32CE" w:rsidRDefault="00A04C33" w:rsidP="00A04C33">
      <w:r w:rsidRPr="00DD32CE">
        <w:rPr>
          <w:rStyle w:val="HideTWBExt"/>
          <w:noProof w:val="0"/>
        </w:rPr>
        <w:t>&lt;/Amend&gt;</w:t>
      </w:r>
    </w:p>
    <w:p w14:paraId="4CC33AE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348</w:t>
      </w:r>
      <w:r w:rsidRPr="00DD32CE">
        <w:rPr>
          <w:rStyle w:val="HideTWBExt"/>
          <w:b w:val="0"/>
          <w:noProof w:val="0"/>
        </w:rPr>
        <w:t>&lt;/NumAm&gt;</w:t>
      </w:r>
    </w:p>
    <w:p w14:paraId="78B7C732"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3D61BF1A" w14:textId="77777777" w:rsidR="00A04C33" w:rsidRPr="00DD32CE" w:rsidRDefault="00A04C33" w:rsidP="00A04C33">
      <w:pPr>
        <w:pStyle w:val="NormalBold"/>
      </w:pPr>
      <w:r w:rsidRPr="00DD32CE">
        <w:rPr>
          <w:rStyle w:val="HideTWBExt"/>
          <w:b w:val="0"/>
          <w:noProof w:val="0"/>
        </w:rPr>
        <w:t>&lt;/RepeatBlock-By&gt;</w:t>
      </w:r>
    </w:p>
    <w:p w14:paraId="69ED1EA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8BF2266" w14:textId="77777777" w:rsidR="00A04C33" w:rsidRPr="00DD32CE" w:rsidRDefault="00A04C33" w:rsidP="00A04C33">
      <w:pPr>
        <w:pStyle w:val="NormalBold"/>
      </w:pPr>
      <w:r w:rsidRPr="00DD32CE">
        <w:rPr>
          <w:rStyle w:val="HideTWBExt"/>
          <w:b w:val="0"/>
          <w:noProof w:val="0"/>
        </w:rPr>
        <w:t>&lt;Article&gt;</w:t>
      </w:r>
      <w:r w:rsidRPr="00DD32CE">
        <w:t>Betragtning 18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A73E54B" w14:textId="77777777" w:rsidTr="0030572E">
        <w:trPr>
          <w:trHeight w:hRule="exact" w:val="240"/>
          <w:jc w:val="center"/>
        </w:trPr>
        <w:tc>
          <w:tcPr>
            <w:tcW w:w="9752" w:type="dxa"/>
            <w:gridSpan w:val="2"/>
          </w:tcPr>
          <w:p w14:paraId="67978270" w14:textId="77777777" w:rsidR="00A04C33" w:rsidRPr="00DD32CE" w:rsidRDefault="00A04C33" w:rsidP="0030572E"/>
        </w:tc>
      </w:tr>
      <w:tr w:rsidR="000727E1" w:rsidRPr="00DD32CE" w14:paraId="17DFA9F7" w14:textId="77777777" w:rsidTr="0030572E">
        <w:trPr>
          <w:trHeight w:val="240"/>
          <w:jc w:val="center"/>
        </w:trPr>
        <w:tc>
          <w:tcPr>
            <w:tcW w:w="4876" w:type="dxa"/>
          </w:tcPr>
          <w:p w14:paraId="0B304996" w14:textId="77777777" w:rsidR="00A04C33" w:rsidRPr="00DD32CE" w:rsidRDefault="00A04C33" w:rsidP="0030572E">
            <w:pPr>
              <w:pStyle w:val="AmColumnHeading"/>
            </w:pPr>
            <w:r w:rsidRPr="00DD32CE">
              <w:t>Kommissionens forslag</w:t>
            </w:r>
          </w:p>
        </w:tc>
        <w:tc>
          <w:tcPr>
            <w:tcW w:w="4876" w:type="dxa"/>
          </w:tcPr>
          <w:p w14:paraId="5683C314" w14:textId="77777777" w:rsidR="00A04C33" w:rsidRPr="00DD32CE" w:rsidRDefault="00A04C33" w:rsidP="0030572E">
            <w:pPr>
              <w:pStyle w:val="AmColumnHeading"/>
            </w:pPr>
            <w:r w:rsidRPr="00DD32CE">
              <w:t>Ændringsforslag</w:t>
            </w:r>
          </w:p>
        </w:tc>
      </w:tr>
      <w:tr w:rsidR="000727E1" w:rsidRPr="00DD32CE" w14:paraId="6AF01393" w14:textId="77777777" w:rsidTr="0030572E">
        <w:trPr>
          <w:jc w:val="center"/>
        </w:trPr>
        <w:tc>
          <w:tcPr>
            <w:tcW w:w="4876" w:type="dxa"/>
          </w:tcPr>
          <w:p w14:paraId="7A881815" w14:textId="77777777" w:rsidR="00A04C33" w:rsidRPr="00DD32CE" w:rsidRDefault="00A04C33" w:rsidP="0030572E">
            <w:pPr>
              <w:pStyle w:val="Normal6a"/>
            </w:pPr>
            <w:r w:rsidRPr="00DD32CE">
              <w:t>(18)</w:t>
            </w:r>
            <w:r w:rsidRPr="00DD32CE">
              <w:tab/>
              <w:t>For at sikre, at målene for denne forordning nås, bør denne fleksibilitet være underlagt behovet for at overholde EU-</w:t>
            </w:r>
            <w:r w:rsidRPr="00DD32CE">
              <w:lastRenderedPageBreak/>
              <w:t>retten og navnlig kravene i denne forordning om afbødende foranstaltninger. Udbydere af hostingtjenester og udbydere af offentligt tilgængelige interpersonelle kommunikationstjenester bør derfor, når de udformer og gennemfører afbødende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afbødende foranstaltninger der med rimelighed bør træffes i en given situation, også tages hensyn til den pågældende udbyders finansielle og teknologiske kapacitet og størrelse. Ved udvælgelsen af passende afbødende foranstaltninger bør udbyderne som minimum tage behørigt hensyn til de mulige foranstaltninger, der er opstillet i denne forordning, samt, hvor det er relevant, andre foranstaltninger såsom foranstaltninger baseret på bedste praksis i industrien, herunder som fastsat gennem selvregulerende samarbejde, og foranstaltninger i retningslinjer fra Kommissionen. Hvis der ikke er konstateret nogen risiko efter en omhyggelig eller ajourført risikovurdering, bør udbyderne ikke være forpligtet til at træffe afbødende foranstaltninger.</w:t>
            </w:r>
          </w:p>
        </w:tc>
        <w:tc>
          <w:tcPr>
            <w:tcW w:w="4876" w:type="dxa"/>
          </w:tcPr>
          <w:p w14:paraId="5210D60A" w14:textId="77777777" w:rsidR="00A04C33" w:rsidRPr="00DD32CE" w:rsidRDefault="00A04C33" w:rsidP="0030572E">
            <w:pPr>
              <w:pStyle w:val="Normal6a"/>
            </w:pPr>
            <w:r w:rsidRPr="00DD32CE">
              <w:lastRenderedPageBreak/>
              <w:t>(18)</w:t>
            </w:r>
            <w:r w:rsidRPr="00DD32CE">
              <w:tab/>
              <w:t>For at sikre, at målene for denne forordning nås, bør denne fleksibilitet være underlagt behovet for at overholde EU-</w:t>
            </w:r>
            <w:r w:rsidRPr="00DD32CE">
              <w:lastRenderedPageBreak/>
              <w:t xml:space="preserve">retten og navnlig kravene i denne forordning om afbødende foranstaltninger. Udbydere af hostingtjenester og udbydere af offentligt tilgængelige </w:t>
            </w:r>
            <w:r w:rsidRPr="00DD32CE">
              <w:rPr>
                <w:b/>
                <w:bCs/>
                <w:i/>
                <w:iCs/>
              </w:rPr>
              <w:t>nummeruafhængige</w:t>
            </w:r>
            <w:r w:rsidRPr="00DD32CE">
              <w:t xml:space="preserve"> interpersonelle kommunikationstjenester bør derfor, når de udformer og gennemfører afbødende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afbødende foranstaltninger der med rimelighed bør træffes i en given situation, også tages hensyn til den pågældende udbyders finansielle og teknologiske kapacitet og størrelse. Ved udvælgelsen af passende afbødende foranstaltninger bør udbyderne som minimum tage behørigt hensyn til de mulige foranstaltninger, der er opstillet i denne forordning, samt, hvor det er relevant, andre foranstaltninger såsom foranstaltninger baseret på bedste praksis i industrien, herunder som fastsat gennem selvregulerende samarbejde, og foranstaltninger i retningslinjer fra Kommissionen. Hvis der ikke er konstateret nogen risiko efter en omhyggelig eller ajourført risikovurdering, bør udbyderne ikke være forpligtet til at træffe afbødende foranstaltninger.</w:t>
            </w:r>
          </w:p>
        </w:tc>
      </w:tr>
    </w:tbl>
    <w:p w14:paraId="172BD55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7A4CDB8" w14:textId="77777777" w:rsidR="00A04C33" w:rsidRPr="00DD32CE" w:rsidRDefault="00A04C33" w:rsidP="00A04C33">
      <w:r w:rsidRPr="00DD32CE">
        <w:rPr>
          <w:rStyle w:val="HideTWBExt"/>
          <w:noProof w:val="0"/>
        </w:rPr>
        <w:t>&lt;/Amend&gt;</w:t>
      </w:r>
    </w:p>
    <w:p w14:paraId="60008E9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349</w:t>
      </w:r>
      <w:r w:rsidRPr="00DD32CE">
        <w:rPr>
          <w:rStyle w:val="HideTWBExt"/>
          <w:b w:val="0"/>
          <w:noProof w:val="0"/>
        </w:rPr>
        <w:t>&lt;/NumAm&gt;</w:t>
      </w:r>
    </w:p>
    <w:p w14:paraId="106B011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416693C" w14:textId="77777777" w:rsidR="00A04C33" w:rsidRPr="00DD32CE" w:rsidRDefault="00A04C33" w:rsidP="00A04C33">
      <w:pPr>
        <w:pStyle w:val="NormalBold"/>
      </w:pPr>
      <w:r w:rsidRPr="00DD32CE">
        <w:rPr>
          <w:rStyle w:val="HideTWBExt"/>
          <w:b w:val="0"/>
          <w:noProof w:val="0"/>
        </w:rPr>
        <w:t>&lt;/RepeatBlock-By&gt;</w:t>
      </w:r>
    </w:p>
    <w:p w14:paraId="1AD0096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A0474FA" w14:textId="77777777" w:rsidR="00A04C33" w:rsidRPr="00DD32CE" w:rsidRDefault="00A04C33" w:rsidP="00A04C33">
      <w:pPr>
        <w:pStyle w:val="NormalBold"/>
      </w:pPr>
      <w:r w:rsidRPr="00DD32CE">
        <w:rPr>
          <w:rStyle w:val="HideTWBExt"/>
          <w:b w:val="0"/>
          <w:noProof w:val="0"/>
        </w:rPr>
        <w:t>&lt;Article&gt;</w:t>
      </w:r>
      <w:r w:rsidRPr="00DD32CE">
        <w:t>Betragtning 18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6E92F25" w14:textId="77777777" w:rsidTr="0030572E">
        <w:trPr>
          <w:trHeight w:hRule="exact" w:val="240"/>
          <w:jc w:val="center"/>
        </w:trPr>
        <w:tc>
          <w:tcPr>
            <w:tcW w:w="9752" w:type="dxa"/>
            <w:gridSpan w:val="2"/>
          </w:tcPr>
          <w:p w14:paraId="58087123" w14:textId="77777777" w:rsidR="00A04C33" w:rsidRPr="00DD32CE" w:rsidRDefault="00A04C33" w:rsidP="0030572E"/>
        </w:tc>
      </w:tr>
      <w:tr w:rsidR="000727E1" w:rsidRPr="00DD32CE" w14:paraId="70440153" w14:textId="77777777" w:rsidTr="0030572E">
        <w:trPr>
          <w:trHeight w:val="240"/>
          <w:jc w:val="center"/>
        </w:trPr>
        <w:tc>
          <w:tcPr>
            <w:tcW w:w="4876" w:type="dxa"/>
          </w:tcPr>
          <w:p w14:paraId="4AC279B4" w14:textId="77777777" w:rsidR="00A04C33" w:rsidRPr="00DD32CE" w:rsidRDefault="00A04C33" w:rsidP="0030572E">
            <w:pPr>
              <w:pStyle w:val="AmColumnHeading"/>
            </w:pPr>
            <w:r w:rsidRPr="00DD32CE">
              <w:t>Kommissionens forslag</w:t>
            </w:r>
          </w:p>
        </w:tc>
        <w:tc>
          <w:tcPr>
            <w:tcW w:w="4876" w:type="dxa"/>
          </w:tcPr>
          <w:p w14:paraId="21C3D160" w14:textId="77777777" w:rsidR="00A04C33" w:rsidRPr="00DD32CE" w:rsidRDefault="00A04C33" w:rsidP="0030572E">
            <w:pPr>
              <w:pStyle w:val="AmColumnHeading"/>
            </w:pPr>
            <w:r w:rsidRPr="00DD32CE">
              <w:t>Ændringsforslag</w:t>
            </w:r>
          </w:p>
        </w:tc>
      </w:tr>
      <w:tr w:rsidR="000727E1" w:rsidRPr="00DD32CE" w14:paraId="4C4406D4" w14:textId="77777777" w:rsidTr="0030572E">
        <w:trPr>
          <w:jc w:val="center"/>
        </w:trPr>
        <w:tc>
          <w:tcPr>
            <w:tcW w:w="4876" w:type="dxa"/>
          </w:tcPr>
          <w:p w14:paraId="7BF3C8DB" w14:textId="77777777" w:rsidR="00A04C33" w:rsidRPr="00DD32CE" w:rsidRDefault="00A04C33" w:rsidP="0030572E">
            <w:pPr>
              <w:pStyle w:val="Normal6a"/>
            </w:pPr>
            <w:r w:rsidRPr="00DD32CE">
              <w:t>(18)</w:t>
            </w:r>
            <w:r w:rsidRPr="00DD32CE">
              <w:tab/>
              <w:t xml:space="preserve">For at sikre, at målene for denne forordning nås, bør denne fleksibilitet være </w:t>
            </w:r>
            <w:r w:rsidRPr="00DD32CE">
              <w:lastRenderedPageBreak/>
              <w:t xml:space="preserve">underlagt behovet for at overholde EU-retten og navnlig kravene i denne forordning om afbødende foranstaltninger. Udbydere af hostingtjenester og udbydere af offentligt tilgængelige interpersonelle kommunikationstjenester bør derfor, når de udformer og gennemfører afbødende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afbødende foranstaltninger der med rimelighed bør træffes i en given situation, også tages hensyn til den pågældende udbyders finansielle og teknologiske kapacitet og størrelse. Ved udvælgelsen af passende afbødende foranstaltninger bør udbyderne som minimum tage behørigt hensyn til de mulige foranstaltninger, der er opstillet i denne forordning, samt, hvor det er relevant, andre foranstaltninger såsom foranstaltninger baseret på bedste praksis i industrien, herunder som fastsat gennem selvregulerende samarbejde, og foranstaltninger i retningslinjer fra </w:t>
            </w:r>
            <w:r w:rsidRPr="00DD32CE">
              <w:rPr>
                <w:b/>
                <w:bCs/>
                <w:i/>
                <w:iCs/>
              </w:rPr>
              <w:t>Kommissionen</w:t>
            </w:r>
            <w:r w:rsidRPr="00DD32CE">
              <w:t>. Hvis der ikke er konstateret nogen risiko efter en omhyggelig eller ajourført risikovurdering, bør udbyderne ikke være forpligtet til at træffe afbødende foranstaltninger.</w:t>
            </w:r>
          </w:p>
        </w:tc>
        <w:tc>
          <w:tcPr>
            <w:tcW w:w="4876" w:type="dxa"/>
          </w:tcPr>
          <w:p w14:paraId="526D7590" w14:textId="77777777" w:rsidR="00A04C33" w:rsidRPr="00DD32CE" w:rsidRDefault="00A04C33" w:rsidP="0030572E">
            <w:pPr>
              <w:pStyle w:val="Normal6a"/>
            </w:pPr>
            <w:r w:rsidRPr="00DD32CE">
              <w:lastRenderedPageBreak/>
              <w:t>(18)</w:t>
            </w:r>
            <w:r w:rsidRPr="00DD32CE">
              <w:tab/>
              <w:t xml:space="preserve">For at sikre, at målene for denne forordning nås, bør denne fleksibilitet være </w:t>
            </w:r>
            <w:r w:rsidRPr="00DD32CE">
              <w:lastRenderedPageBreak/>
              <w:t xml:space="preserve">underlagt behovet for at overholde EU-retten og navnlig kravene i denne forordning om afbødende foranstaltninger. Udbydere af hostingtjenester og udbydere af offentligt tilgængelige </w:t>
            </w:r>
            <w:r w:rsidRPr="00DD32CE">
              <w:rPr>
                <w:b/>
                <w:bCs/>
                <w:i/>
                <w:iCs/>
              </w:rPr>
              <w:t>nummeruafhængige</w:t>
            </w:r>
            <w:r w:rsidRPr="00DD32CE">
              <w:t xml:space="preserve"> interpersonelle kommunikationstjenester bør derfor, når de udformer og gennemfører afbødende foranstaltninger, ikke blot lægge vægt på at sikre, at de er effektive, men også på at undgå unødige negative konsekvenser for andre berørte parter, navnlig for udøvelsen af brugernes grundlæggende rettigheder. For at sikre proportionalitet bør der ved fastlæggelsen af, hvilke afbødende foranstaltninger der med rimelighed bør træffes i en given situation, også tages hensyn til den pågældende udbyders finansielle og teknologiske kapacitet og størrelse. Ved udvælgelsen af passende afbødende foranstaltninger bør udbyderne som minimum tage behørigt hensyn til de mulige foranstaltninger, der er opstillet i denne forordning, samt, hvor det er relevant, andre foranstaltninger såsom foranstaltninger baseret på bedste praksis i industrien, herunder som fastsat gennem selvregulerende samarbejde, og foranstaltninger i retningslinjer fra </w:t>
            </w:r>
            <w:r w:rsidRPr="00DD32CE">
              <w:rPr>
                <w:b/>
                <w:bCs/>
                <w:i/>
                <w:iCs/>
              </w:rPr>
              <w:t>EU-centret</w:t>
            </w:r>
            <w:r w:rsidRPr="00DD32CE">
              <w:t>. Hvis der ikke er konstateret nogen risiko efter en omhyggelig eller ajourført risikovurdering, bør udbyderne ikke være forpligtet til at træffe afbødende foranstaltninger.</w:t>
            </w:r>
          </w:p>
        </w:tc>
      </w:tr>
    </w:tbl>
    <w:p w14:paraId="68C6D3F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EBED2F2" w14:textId="77777777" w:rsidR="00A04C33" w:rsidRPr="00DD32CE" w:rsidRDefault="00A04C33" w:rsidP="00A04C33">
      <w:r w:rsidRPr="00DD32CE">
        <w:rPr>
          <w:rStyle w:val="HideTWBExt"/>
          <w:noProof w:val="0"/>
        </w:rPr>
        <w:t>&lt;/Amend&gt;</w:t>
      </w:r>
    </w:p>
    <w:p w14:paraId="5C79D65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350</w:t>
      </w:r>
      <w:r w:rsidRPr="00DD32CE">
        <w:rPr>
          <w:rStyle w:val="HideTWBExt"/>
          <w:b w:val="0"/>
          <w:noProof w:val="0"/>
        </w:rPr>
        <w:t>&lt;/NumAm&gt;</w:t>
      </w:r>
    </w:p>
    <w:p w14:paraId="49213CB2"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B22582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F9B86D7" w14:textId="77777777" w:rsidR="00A04C33" w:rsidRPr="00DD32CE" w:rsidRDefault="00A04C33" w:rsidP="00A04C33">
      <w:pPr>
        <w:pStyle w:val="NormalBold"/>
      </w:pPr>
      <w:r w:rsidRPr="00DD32CE">
        <w:rPr>
          <w:rStyle w:val="HideTWBExt"/>
          <w:b w:val="0"/>
          <w:noProof w:val="0"/>
        </w:rPr>
        <w:t>&lt;/RepeatBlock-By&gt;</w:t>
      </w:r>
    </w:p>
    <w:p w14:paraId="5C9096F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1FC1F54" w14:textId="77777777" w:rsidR="00A04C33" w:rsidRPr="00DD32CE" w:rsidRDefault="00A04C33" w:rsidP="00A04C33">
      <w:pPr>
        <w:pStyle w:val="NormalBold"/>
      </w:pPr>
      <w:r w:rsidRPr="00DD32CE">
        <w:rPr>
          <w:rStyle w:val="HideTWBExt"/>
          <w:b w:val="0"/>
          <w:noProof w:val="0"/>
        </w:rPr>
        <w:t>&lt;Article&gt;</w:t>
      </w:r>
      <w:r w:rsidRPr="00DD32CE">
        <w:t>Betragtning 19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B5CAC6A" w14:textId="77777777" w:rsidTr="0030572E">
        <w:trPr>
          <w:trHeight w:hRule="exact" w:val="240"/>
          <w:jc w:val="center"/>
        </w:trPr>
        <w:tc>
          <w:tcPr>
            <w:tcW w:w="9752" w:type="dxa"/>
            <w:gridSpan w:val="2"/>
          </w:tcPr>
          <w:p w14:paraId="304AA9B1" w14:textId="77777777" w:rsidR="00A04C33" w:rsidRPr="00DD32CE" w:rsidRDefault="00A04C33" w:rsidP="0030572E"/>
        </w:tc>
      </w:tr>
      <w:tr w:rsidR="000727E1" w:rsidRPr="00DD32CE" w14:paraId="654DD277" w14:textId="77777777" w:rsidTr="0030572E">
        <w:trPr>
          <w:trHeight w:val="240"/>
          <w:jc w:val="center"/>
        </w:trPr>
        <w:tc>
          <w:tcPr>
            <w:tcW w:w="4876" w:type="dxa"/>
          </w:tcPr>
          <w:p w14:paraId="6D4F326D" w14:textId="77777777" w:rsidR="00A04C33" w:rsidRPr="00DD32CE" w:rsidRDefault="00A04C33" w:rsidP="0030572E">
            <w:pPr>
              <w:pStyle w:val="AmColumnHeading"/>
            </w:pPr>
            <w:r w:rsidRPr="00DD32CE">
              <w:t>Kommissionens forslag</w:t>
            </w:r>
          </w:p>
        </w:tc>
        <w:tc>
          <w:tcPr>
            <w:tcW w:w="4876" w:type="dxa"/>
          </w:tcPr>
          <w:p w14:paraId="124E6A39" w14:textId="77777777" w:rsidR="00A04C33" w:rsidRPr="00DD32CE" w:rsidRDefault="00A04C33" w:rsidP="0030572E">
            <w:pPr>
              <w:pStyle w:val="AmColumnHeading"/>
            </w:pPr>
            <w:r w:rsidRPr="00DD32CE">
              <w:t>Ændringsforslag</w:t>
            </w:r>
          </w:p>
        </w:tc>
      </w:tr>
      <w:tr w:rsidR="000727E1" w:rsidRPr="00DD32CE" w14:paraId="4E502611" w14:textId="77777777" w:rsidTr="0030572E">
        <w:trPr>
          <w:jc w:val="center"/>
        </w:trPr>
        <w:tc>
          <w:tcPr>
            <w:tcW w:w="4876" w:type="dxa"/>
          </w:tcPr>
          <w:p w14:paraId="758FFD30" w14:textId="77777777" w:rsidR="00A04C33" w:rsidRPr="00DD32CE" w:rsidRDefault="00A04C33" w:rsidP="0030572E">
            <w:pPr>
              <w:pStyle w:val="Normal6a"/>
            </w:pPr>
            <w:r w:rsidRPr="00DD32CE">
              <w:rPr>
                <w:b/>
                <w:i/>
              </w:rPr>
              <w:lastRenderedPageBreak/>
              <w:t>(19)</w:t>
            </w:r>
            <w:r w:rsidRPr="00DD32CE">
              <w:tab/>
            </w:r>
            <w:r w:rsidRPr="00DD32CE">
              <w:rPr>
                <w:b/>
                <w:i/>
              </w:rPr>
              <w:t>I lyset af deres rolle som formidlere, som letter adgangen til softwareapplikationer, der kan udnyttes med henblik på seksuelt misbrug af børn online, bør udbydere af softwareapplikationsbutikker pålægges en forpligtelse til at træffe visse rimelige foranstaltninger til at vurdere og afbøde denne risiko. Udbyderne bør foretage denne vurdering omhyggeligt og gøre en rimelig indsats under de givne omstændigheder, bl.a. under hensyntagen til arten og omfanget af den pågældende risiko samt deres finansielle og teknologiske kapacitet og størrelse, og samarbejde med udbyderne af de tjenester, der tilbydes via softwareapplikationen, hvor det er muligt.</w:t>
            </w:r>
          </w:p>
        </w:tc>
        <w:tc>
          <w:tcPr>
            <w:tcW w:w="4876" w:type="dxa"/>
          </w:tcPr>
          <w:p w14:paraId="2FF11219" w14:textId="77777777" w:rsidR="00A04C33" w:rsidRPr="00DD32CE" w:rsidRDefault="00A04C33" w:rsidP="0030572E">
            <w:pPr>
              <w:pStyle w:val="Normal6a"/>
            </w:pPr>
            <w:r w:rsidRPr="00DD32CE">
              <w:rPr>
                <w:b/>
                <w:i/>
              </w:rPr>
              <w:t>udgår</w:t>
            </w:r>
          </w:p>
        </w:tc>
      </w:tr>
    </w:tbl>
    <w:p w14:paraId="73D143F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E299394" w14:textId="77777777" w:rsidR="00A04C33" w:rsidRPr="00DD32CE" w:rsidRDefault="00A04C33" w:rsidP="00A04C33">
      <w:r w:rsidRPr="00DD32CE">
        <w:rPr>
          <w:rStyle w:val="HideTWBExt"/>
          <w:noProof w:val="0"/>
        </w:rPr>
        <w:t>&lt;/Amend&gt;</w:t>
      </w:r>
    </w:p>
    <w:p w14:paraId="2A50A91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351</w:t>
      </w:r>
      <w:r w:rsidRPr="00DD32CE">
        <w:rPr>
          <w:rStyle w:val="HideTWBExt"/>
          <w:b w:val="0"/>
          <w:noProof w:val="0"/>
        </w:rPr>
        <w:t>&lt;/NumAm&gt;</w:t>
      </w:r>
    </w:p>
    <w:p w14:paraId="73729E94"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F3A96D2" w14:textId="77777777" w:rsidR="00A04C33" w:rsidRPr="00DD32CE" w:rsidRDefault="00A04C33" w:rsidP="00A04C33">
      <w:pPr>
        <w:pStyle w:val="NormalBold"/>
      </w:pPr>
      <w:r w:rsidRPr="00DD32CE">
        <w:rPr>
          <w:rStyle w:val="HideTWBExt"/>
          <w:b w:val="0"/>
          <w:noProof w:val="0"/>
        </w:rPr>
        <w:t>&lt;/RepeatBlock-By&gt;</w:t>
      </w:r>
    </w:p>
    <w:p w14:paraId="55B89DE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8F6A4F" w14:textId="77777777" w:rsidR="00A04C33" w:rsidRPr="00DD32CE" w:rsidRDefault="00A04C33" w:rsidP="00A04C33">
      <w:pPr>
        <w:pStyle w:val="NormalBold"/>
      </w:pPr>
      <w:r w:rsidRPr="00DD32CE">
        <w:rPr>
          <w:rStyle w:val="HideTWBExt"/>
          <w:b w:val="0"/>
          <w:noProof w:val="0"/>
        </w:rPr>
        <w:t>&lt;Article&gt;</w:t>
      </w:r>
      <w:r w:rsidRPr="00DD32CE">
        <w:t>Betragtning 19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ADC2C64" w14:textId="77777777" w:rsidTr="0030572E">
        <w:trPr>
          <w:trHeight w:hRule="exact" w:val="240"/>
          <w:jc w:val="center"/>
        </w:trPr>
        <w:tc>
          <w:tcPr>
            <w:tcW w:w="9752" w:type="dxa"/>
            <w:gridSpan w:val="2"/>
          </w:tcPr>
          <w:p w14:paraId="66EE310A" w14:textId="77777777" w:rsidR="00A04C33" w:rsidRPr="00DD32CE" w:rsidRDefault="00A04C33" w:rsidP="0030572E"/>
        </w:tc>
      </w:tr>
      <w:tr w:rsidR="000727E1" w:rsidRPr="00DD32CE" w14:paraId="00D043FC" w14:textId="77777777" w:rsidTr="0030572E">
        <w:trPr>
          <w:trHeight w:val="240"/>
          <w:jc w:val="center"/>
        </w:trPr>
        <w:tc>
          <w:tcPr>
            <w:tcW w:w="4876" w:type="dxa"/>
          </w:tcPr>
          <w:p w14:paraId="4B9FD769" w14:textId="77777777" w:rsidR="00A04C33" w:rsidRPr="00DD32CE" w:rsidRDefault="00A04C33" w:rsidP="0030572E">
            <w:pPr>
              <w:pStyle w:val="AmColumnHeading"/>
            </w:pPr>
            <w:r w:rsidRPr="00DD32CE">
              <w:t>Kommissionens forslag</w:t>
            </w:r>
          </w:p>
        </w:tc>
        <w:tc>
          <w:tcPr>
            <w:tcW w:w="4876" w:type="dxa"/>
          </w:tcPr>
          <w:p w14:paraId="4E17C43D" w14:textId="77777777" w:rsidR="00A04C33" w:rsidRPr="00DD32CE" w:rsidRDefault="00A04C33" w:rsidP="0030572E">
            <w:pPr>
              <w:pStyle w:val="AmColumnHeading"/>
            </w:pPr>
            <w:r w:rsidRPr="00DD32CE">
              <w:t>Ændringsforslag</w:t>
            </w:r>
          </w:p>
        </w:tc>
      </w:tr>
      <w:tr w:rsidR="000727E1" w:rsidRPr="00DD32CE" w14:paraId="4ED971BA" w14:textId="77777777" w:rsidTr="0030572E">
        <w:trPr>
          <w:jc w:val="center"/>
        </w:trPr>
        <w:tc>
          <w:tcPr>
            <w:tcW w:w="4876" w:type="dxa"/>
          </w:tcPr>
          <w:p w14:paraId="50CCDCA2" w14:textId="77777777" w:rsidR="00A04C33" w:rsidRPr="00DD32CE" w:rsidRDefault="00A04C33" w:rsidP="0030572E">
            <w:pPr>
              <w:pStyle w:val="Normal6a"/>
            </w:pPr>
            <w:r w:rsidRPr="00DD32CE">
              <w:rPr>
                <w:b/>
                <w:i/>
              </w:rPr>
              <w:t>(19)</w:t>
            </w:r>
            <w:r w:rsidRPr="00DD32CE">
              <w:tab/>
            </w:r>
            <w:r w:rsidRPr="00DD32CE">
              <w:rPr>
                <w:b/>
                <w:i/>
              </w:rPr>
              <w:t xml:space="preserve">I lyset af deres rolle som formidlere, som letter adgangen til softwareapplikationer, der kan udnyttes med henblik på seksuelt misbrug af børn online, bør udbydere af softwareapplikationsbutikker pålægges en forpligtelse til at træffe visse rimelige foranstaltninger til at vurdere og afbøde denne risiko. Udbyderne bør foretage denne vurdering omhyggeligt og gøre en rimelig indsats under de givne omstændigheder, bl.a. under hensyntagen til arten og omfanget af den pågældende risiko samt deres finansielle og teknologiske kapacitet og størrelse, og samarbejde med udbyderne af de tjenester, der tilbydes via </w:t>
            </w:r>
            <w:r w:rsidRPr="00DD32CE">
              <w:rPr>
                <w:b/>
                <w:i/>
              </w:rPr>
              <w:lastRenderedPageBreak/>
              <w:t>softwareapplikationen, hvor det er muligt.</w:t>
            </w:r>
          </w:p>
        </w:tc>
        <w:tc>
          <w:tcPr>
            <w:tcW w:w="4876" w:type="dxa"/>
          </w:tcPr>
          <w:p w14:paraId="5E3914A2" w14:textId="77777777" w:rsidR="00A04C33" w:rsidRPr="00DD32CE" w:rsidRDefault="00A04C33" w:rsidP="0030572E">
            <w:pPr>
              <w:pStyle w:val="Normal6a"/>
            </w:pPr>
            <w:r w:rsidRPr="00DD32CE">
              <w:rPr>
                <w:b/>
                <w:i/>
              </w:rPr>
              <w:lastRenderedPageBreak/>
              <w:t>udgår</w:t>
            </w:r>
          </w:p>
        </w:tc>
      </w:tr>
    </w:tbl>
    <w:p w14:paraId="06ECD57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C641D2" w14:textId="77777777" w:rsidR="00A04C33" w:rsidRPr="00DD32CE" w:rsidRDefault="00A04C33" w:rsidP="00A04C33">
      <w:r w:rsidRPr="00DD32CE">
        <w:rPr>
          <w:rStyle w:val="HideTWBExt"/>
          <w:noProof w:val="0"/>
        </w:rPr>
        <w:t>&lt;/Amend&gt;</w:t>
      </w:r>
    </w:p>
    <w:p w14:paraId="5761A48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352</w:t>
      </w:r>
      <w:r w:rsidRPr="00DD32CE">
        <w:rPr>
          <w:rStyle w:val="HideTWBExt"/>
          <w:b w:val="0"/>
          <w:noProof w:val="0"/>
        </w:rPr>
        <w:t>&lt;/NumAm&gt;</w:t>
      </w:r>
    </w:p>
    <w:p w14:paraId="57F1E5CC"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609AEA1" w14:textId="77777777" w:rsidR="00A04C33" w:rsidRPr="00DD32CE" w:rsidRDefault="00A04C33" w:rsidP="00A04C33">
      <w:pPr>
        <w:pStyle w:val="NormalBold"/>
      </w:pPr>
      <w:r w:rsidRPr="00DD32CE">
        <w:rPr>
          <w:rStyle w:val="HideTWBExt"/>
          <w:b w:val="0"/>
          <w:noProof w:val="0"/>
        </w:rPr>
        <w:t>&lt;/RepeatBlock-By&gt;</w:t>
      </w:r>
    </w:p>
    <w:p w14:paraId="6C7D496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D76CD04"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50974D2" w14:textId="77777777" w:rsidTr="0030572E">
        <w:trPr>
          <w:trHeight w:hRule="exact" w:val="240"/>
          <w:jc w:val="center"/>
        </w:trPr>
        <w:tc>
          <w:tcPr>
            <w:tcW w:w="9752" w:type="dxa"/>
            <w:gridSpan w:val="2"/>
          </w:tcPr>
          <w:p w14:paraId="71A3D403" w14:textId="77777777" w:rsidR="00A04C33" w:rsidRPr="00DD32CE" w:rsidRDefault="00A04C33" w:rsidP="0030572E"/>
        </w:tc>
      </w:tr>
      <w:tr w:rsidR="000727E1" w:rsidRPr="00DD32CE" w14:paraId="0B16A529" w14:textId="77777777" w:rsidTr="0030572E">
        <w:trPr>
          <w:trHeight w:val="240"/>
          <w:jc w:val="center"/>
        </w:trPr>
        <w:tc>
          <w:tcPr>
            <w:tcW w:w="4876" w:type="dxa"/>
          </w:tcPr>
          <w:p w14:paraId="46D36E56" w14:textId="77777777" w:rsidR="00A04C33" w:rsidRPr="00DD32CE" w:rsidRDefault="00A04C33" w:rsidP="0030572E">
            <w:pPr>
              <w:pStyle w:val="AmColumnHeading"/>
            </w:pPr>
            <w:r w:rsidRPr="00DD32CE">
              <w:t>Kommissionens forslag</w:t>
            </w:r>
          </w:p>
        </w:tc>
        <w:tc>
          <w:tcPr>
            <w:tcW w:w="4876" w:type="dxa"/>
          </w:tcPr>
          <w:p w14:paraId="383CAF1C" w14:textId="77777777" w:rsidR="00A04C33" w:rsidRPr="00DD32CE" w:rsidRDefault="00A04C33" w:rsidP="0030572E">
            <w:pPr>
              <w:pStyle w:val="AmColumnHeading"/>
            </w:pPr>
            <w:r w:rsidRPr="00DD32CE">
              <w:t>Ændringsforslag</w:t>
            </w:r>
          </w:p>
        </w:tc>
      </w:tr>
      <w:tr w:rsidR="000727E1" w:rsidRPr="00DD32CE" w14:paraId="7BC35F5B" w14:textId="77777777" w:rsidTr="0030572E">
        <w:trPr>
          <w:jc w:val="center"/>
        </w:trPr>
        <w:tc>
          <w:tcPr>
            <w:tcW w:w="4876" w:type="dxa"/>
          </w:tcPr>
          <w:p w14:paraId="7ECABD27" w14:textId="77777777" w:rsidR="00A04C33" w:rsidRPr="00DD32CE" w:rsidRDefault="00A04C33" w:rsidP="0030572E">
            <w:pPr>
              <w:pStyle w:val="Normal6a"/>
            </w:pPr>
            <w:r w:rsidRPr="00DD32CE">
              <w:rPr>
                <w:b/>
                <w:i/>
              </w:rPr>
              <w:t>(20)</w:t>
            </w:r>
            <w:r w:rsidRPr="00DD32CE">
              <w:tab/>
            </w:r>
            <w:r w:rsidRPr="00DD32CE">
              <w:rPr>
                <w:b/>
                <w:i/>
              </w:rPr>
              <w:t>Fo at sikre en effektiv forebyggelse og bekæmpelse af seksuelt misbrug af børn online bør de koordinerende myndigheder, som er udpeget af medlemsstaterne i henhold til denne forordning, have beføjelse til at anmode om udstedelse af opsporingspåbud, når afbødende foranstaltninger anses for utilstrækkelige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w:t>
            </w:r>
          </w:p>
        </w:tc>
        <w:tc>
          <w:tcPr>
            <w:tcW w:w="4876" w:type="dxa"/>
          </w:tcPr>
          <w:p w14:paraId="42C78844" w14:textId="77777777" w:rsidR="00A04C33" w:rsidRPr="00DD32CE" w:rsidRDefault="00A04C33" w:rsidP="0030572E">
            <w:pPr>
              <w:pStyle w:val="Normal6a"/>
            </w:pPr>
            <w:r w:rsidRPr="00DD32CE">
              <w:rPr>
                <w:b/>
                <w:i/>
              </w:rPr>
              <w:t>udgår</w:t>
            </w:r>
          </w:p>
        </w:tc>
      </w:tr>
    </w:tbl>
    <w:p w14:paraId="112E314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4253727" w14:textId="77777777" w:rsidR="00A04C33" w:rsidRPr="00DD32CE" w:rsidRDefault="00A04C33" w:rsidP="00A04C33">
      <w:r w:rsidRPr="00DD32CE">
        <w:rPr>
          <w:rStyle w:val="HideTWBExt"/>
          <w:noProof w:val="0"/>
        </w:rPr>
        <w:t>&lt;/Amend&gt;</w:t>
      </w:r>
    </w:p>
    <w:p w14:paraId="3FF3815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353</w:t>
      </w:r>
      <w:r w:rsidRPr="00DD32CE">
        <w:rPr>
          <w:rStyle w:val="HideTWBExt"/>
          <w:b w:val="0"/>
          <w:noProof w:val="0"/>
        </w:rPr>
        <w:t>&lt;/NumAm&gt;</w:t>
      </w:r>
    </w:p>
    <w:p w14:paraId="7BB617CF" w14:textId="77777777" w:rsidR="00A04C33" w:rsidRPr="00DD32CE" w:rsidRDefault="00A04C33" w:rsidP="00A04C33">
      <w:pPr>
        <w:pStyle w:val="NormalBold"/>
      </w:pPr>
      <w:r w:rsidRPr="00DD32CE">
        <w:rPr>
          <w:rStyle w:val="HideTWBExt"/>
          <w:b w:val="0"/>
          <w:noProof w:val="0"/>
        </w:rPr>
        <w:t>&lt;RepeatBlock-By&gt;&lt;Members&gt;</w:t>
      </w:r>
      <w:r w:rsidRPr="00DD32CE">
        <w:t xml:space="preserve">Sara Skyttedal, David Lega, Andrey Kovatchev, Tomáš Zdechovský, Stefan Berger, Christian Doleschal, Helmut Geuking, Ivan Štefanec, Peter Pollák, Johan Nissinen, Tomas Tobé, Jessica Polfjärd, Jörgen Warborn, Arba Kokalari, </w:t>
      </w:r>
      <w:r w:rsidRPr="00DD32CE">
        <w:lastRenderedPageBreak/>
        <w:t>Karen Melchior</w:t>
      </w:r>
      <w:r w:rsidRPr="00DD32CE">
        <w:rPr>
          <w:rStyle w:val="HideTWBExt"/>
          <w:b w:val="0"/>
          <w:noProof w:val="0"/>
        </w:rPr>
        <w:t>&lt;/Members&gt;</w:t>
      </w:r>
    </w:p>
    <w:p w14:paraId="13BC504C" w14:textId="77777777" w:rsidR="00A04C33" w:rsidRPr="00DD32CE" w:rsidRDefault="00A04C33" w:rsidP="00A04C33">
      <w:pPr>
        <w:pStyle w:val="NormalBold"/>
      </w:pPr>
      <w:r w:rsidRPr="00DD32CE">
        <w:rPr>
          <w:rStyle w:val="HideTWBExt"/>
          <w:b w:val="0"/>
          <w:noProof w:val="0"/>
        </w:rPr>
        <w:t>&lt;/RepeatBlock-By&gt;</w:t>
      </w:r>
    </w:p>
    <w:p w14:paraId="3A611CE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A9E5A41"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F339374" w14:textId="77777777" w:rsidTr="0030572E">
        <w:trPr>
          <w:trHeight w:hRule="exact" w:val="240"/>
          <w:jc w:val="center"/>
        </w:trPr>
        <w:tc>
          <w:tcPr>
            <w:tcW w:w="9752" w:type="dxa"/>
            <w:gridSpan w:val="2"/>
          </w:tcPr>
          <w:p w14:paraId="67F93A04" w14:textId="77777777" w:rsidR="00A04C33" w:rsidRPr="00DD32CE" w:rsidRDefault="00A04C33" w:rsidP="0030572E"/>
        </w:tc>
      </w:tr>
      <w:tr w:rsidR="000727E1" w:rsidRPr="00DD32CE" w14:paraId="4279A463" w14:textId="77777777" w:rsidTr="0030572E">
        <w:trPr>
          <w:trHeight w:val="240"/>
          <w:jc w:val="center"/>
        </w:trPr>
        <w:tc>
          <w:tcPr>
            <w:tcW w:w="4876" w:type="dxa"/>
          </w:tcPr>
          <w:p w14:paraId="58ACA779" w14:textId="77777777" w:rsidR="00A04C33" w:rsidRPr="00DD32CE" w:rsidRDefault="00A04C33" w:rsidP="0030572E">
            <w:pPr>
              <w:pStyle w:val="AmColumnHeading"/>
            </w:pPr>
            <w:r w:rsidRPr="00DD32CE">
              <w:t>Kommissionens forslag</w:t>
            </w:r>
          </w:p>
        </w:tc>
        <w:tc>
          <w:tcPr>
            <w:tcW w:w="4876" w:type="dxa"/>
          </w:tcPr>
          <w:p w14:paraId="72A1C118" w14:textId="77777777" w:rsidR="00A04C33" w:rsidRPr="00DD32CE" w:rsidRDefault="00A04C33" w:rsidP="0030572E">
            <w:pPr>
              <w:pStyle w:val="AmColumnHeading"/>
            </w:pPr>
            <w:r w:rsidRPr="00DD32CE">
              <w:t>Ændringsforslag</w:t>
            </w:r>
          </w:p>
        </w:tc>
      </w:tr>
      <w:tr w:rsidR="000727E1" w:rsidRPr="00DD32CE" w14:paraId="24B743A8" w14:textId="77777777" w:rsidTr="0030572E">
        <w:trPr>
          <w:jc w:val="center"/>
        </w:trPr>
        <w:tc>
          <w:tcPr>
            <w:tcW w:w="4876" w:type="dxa"/>
          </w:tcPr>
          <w:p w14:paraId="4FA44EBE" w14:textId="77777777" w:rsidR="00A04C33" w:rsidRPr="00DD32CE" w:rsidRDefault="00A04C33" w:rsidP="0030572E">
            <w:pPr>
              <w:pStyle w:val="Normal6a"/>
            </w:pPr>
            <w:r w:rsidRPr="00DD32CE">
              <w:t>(20)</w:t>
            </w:r>
            <w:r w:rsidRPr="00DD32CE">
              <w:tab/>
            </w:r>
            <w:r w:rsidRPr="00DD32CE">
              <w:rPr>
                <w:b/>
                <w:bCs/>
                <w:i/>
                <w:iCs/>
              </w:rPr>
              <w:t>Fo</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 når afbødende foranstaltninger </w:t>
            </w:r>
            <w:r w:rsidRPr="00DD32CE">
              <w:rPr>
                <w:b/>
                <w:bCs/>
                <w:i/>
                <w:iCs/>
              </w:rPr>
              <w:t>anses for utilstrækkelige</w:t>
            </w:r>
            <w:r w:rsidRPr="00DD32CE">
              <w:t xml:space="preserv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w:t>
            </w:r>
          </w:p>
        </w:tc>
        <w:tc>
          <w:tcPr>
            <w:tcW w:w="4876" w:type="dxa"/>
          </w:tcPr>
          <w:p w14:paraId="6D6DB4A0" w14:textId="77777777" w:rsidR="00A04C33" w:rsidRPr="00DD32CE" w:rsidRDefault="00A04C33" w:rsidP="0030572E">
            <w:pPr>
              <w:pStyle w:val="Normal6a"/>
            </w:pPr>
            <w:r w:rsidRPr="00DD32CE">
              <w:t>(20)</w:t>
            </w:r>
            <w:r w:rsidRPr="00DD32CE">
              <w:tab/>
            </w:r>
            <w:r w:rsidRPr="00DD32CE">
              <w:rPr>
                <w:b/>
                <w:bCs/>
                <w:i/>
                <w:iCs/>
              </w:rPr>
              <w:t>For</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 </w:t>
            </w:r>
            <w:r w:rsidRPr="00DD32CE">
              <w:rPr>
                <w:b/>
                <w:bCs/>
                <w:i/>
                <w:iCs/>
              </w:rPr>
              <w:t>som en sidste udvej</w:t>
            </w:r>
            <w:r w:rsidRPr="00DD32CE">
              <w:t xml:space="preserve">, når </w:t>
            </w:r>
            <w:r w:rsidRPr="00DD32CE">
              <w:rPr>
                <w:b/>
                <w:bCs/>
                <w:i/>
                <w:iCs/>
              </w:rPr>
              <w:t>udbyderen nægter at samarbejde ved at indføre de</w:t>
            </w:r>
            <w:r w:rsidRPr="00DD32CE">
              <w:t xml:space="preserve"> afbødende foranstaltninger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 </w:t>
            </w:r>
            <w:r w:rsidRPr="00DD32CE">
              <w:rPr>
                <w:b/>
                <w:i/>
              </w:rPr>
              <w:t>Sådanne opsporingspåbud bør udstedes med henblik på udbyderens tekniske kapacitet og må på ingen måde fortolkes som et forbud mod eller en underminering af integriteten og fortroligheden af end-to-end-krypteret indhold og kommunikation.</w:t>
            </w:r>
          </w:p>
        </w:tc>
      </w:tr>
    </w:tbl>
    <w:p w14:paraId="25AB3C4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5353F9F"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56D694F2" w14:textId="77777777" w:rsidR="00A04C33" w:rsidRPr="00DD32CE" w:rsidRDefault="00A04C33" w:rsidP="00A04C33">
      <w:pPr>
        <w:pStyle w:val="AmJustText"/>
      </w:pPr>
      <w:r w:rsidRPr="00DD32CE">
        <w:t xml:space="preserve">Som foreslået af ordføreren bør udstedelse af opsporingspåbud kun være en foranstaltning, der træffes som en sidste udvej. Det skal være muligt at efterkomme opsporingspåbud, under hensyntagen til tjenesteudbyderens tekniske kapacitet. I henhold til artikel 6a må de aldrig fortolkes som et forbud mod eller en kompromittering af integriteten eller fortroligheden af </w:t>
      </w:r>
      <w:r w:rsidRPr="00DD32CE">
        <w:lastRenderedPageBreak/>
        <w:t>end-to-end-krypteret indhold og kommunikation. Scanning på klientsiden med side-channel-læk er et eksempel på en praksis, som ikke nødvendigvis "svækker" end-to-end-krypteringen, men som stadig bringer integriteten og fortroligheden af end-to-end-krypteret indhold og kommunikation i fare.</w:t>
      </w:r>
    </w:p>
    <w:p w14:paraId="011CEE1F" w14:textId="77777777" w:rsidR="00A04C33" w:rsidRPr="00DD32CE" w:rsidRDefault="00A04C33" w:rsidP="00A04C33">
      <w:r w:rsidRPr="00DD32CE">
        <w:rPr>
          <w:rStyle w:val="HideTWBExt"/>
          <w:noProof w:val="0"/>
        </w:rPr>
        <w:t>&lt;/Amend&gt;</w:t>
      </w:r>
    </w:p>
    <w:p w14:paraId="5223ABF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354</w:t>
      </w:r>
      <w:r w:rsidRPr="00DD32CE">
        <w:rPr>
          <w:rStyle w:val="HideTWBExt"/>
          <w:b w:val="0"/>
          <w:noProof w:val="0"/>
        </w:rPr>
        <w:t>&lt;/NumAm&gt;</w:t>
      </w:r>
    </w:p>
    <w:p w14:paraId="3D8883EF"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393A4EED" w14:textId="77777777" w:rsidR="00A04C33" w:rsidRPr="00DD32CE" w:rsidRDefault="00A04C33" w:rsidP="00A04C33">
      <w:pPr>
        <w:pStyle w:val="NormalBold"/>
      </w:pPr>
      <w:r w:rsidRPr="00DD32CE">
        <w:rPr>
          <w:rStyle w:val="HideTWBExt"/>
          <w:b w:val="0"/>
          <w:noProof w:val="0"/>
        </w:rPr>
        <w:t>&lt;/RepeatBlock-By&gt;</w:t>
      </w:r>
    </w:p>
    <w:p w14:paraId="0CF2B18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91D3FF"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8C438CC" w14:textId="77777777" w:rsidTr="0030572E">
        <w:trPr>
          <w:trHeight w:hRule="exact" w:val="240"/>
          <w:jc w:val="center"/>
        </w:trPr>
        <w:tc>
          <w:tcPr>
            <w:tcW w:w="9752" w:type="dxa"/>
            <w:gridSpan w:val="2"/>
          </w:tcPr>
          <w:p w14:paraId="567EC7CF" w14:textId="77777777" w:rsidR="00A04C33" w:rsidRPr="00DD32CE" w:rsidRDefault="00A04C33" w:rsidP="0030572E"/>
        </w:tc>
      </w:tr>
      <w:tr w:rsidR="000727E1" w:rsidRPr="00DD32CE" w14:paraId="7AD195E3" w14:textId="77777777" w:rsidTr="0030572E">
        <w:trPr>
          <w:trHeight w:val="240"/>
          <w:jc w:val="center"/>
        </w:trPr>
        <w:tc>
          <w:tcPr>
            <w:tcW w:w="4876" w:type="dxa"/>
          </w:tcPr>
          <w:p w14:paraId="7AC3D9D3" w14:textId="77777777" w:rsidR="00A04C33" w:rsidRPr="00DD32CE" w:rsidRDefault="00A04C33" w:rsidP="0030572E">
            <w:pPr>
              <w:pStyle w:val="AmColumnHeading"/>
            </w:pPr>
            <w:r w:rsidRPr="00DD32CE">
              <w:t>Kommissionens forslag</w:t>
            </w:r>
          </w:p>
        </w:tc>
        <w:tc>
          <w:tcPr>
            <w:tcW w:w="4876" w:type="dxa"/>
          </w:tcPr>
          <w:p w14:paraId="46886D30" w14:textId="77777777" w:rsidR="00A04C33" w:rsidRPr="00DD32CE" w:rsidRDefault="00A04C33" w:rsidP="0030572E">
            <w:pPr>
              <w:pStyle w:val="AmColumnHeading"/>
            </w:pPr>
            <w:r w:rsidRPr="00DD32CE">
              <w:t>Ændringsforslag</w:t>
            </w:r>
          </w:p>
        </w:tc>
      </w:tr>
      <w:tr w:rsidR="000727E1" w:rsidRPr="00DD32CE" w14:paraId="45EB81CC" w14:textId="77777777" w:rsidTr="0030572E">
        <w:trPr>
          <w:jc w:val="center"/>
        </w:trPr>
        <w:tc>
          <w:tcPr>
            <w:tcW w:w="4876" w:type="dxa"/>
          </w:tcPr>
          <w:p w14:paraId="5570224B" w14:textId="77777777" w:rsidR="00A04C33" w:rsidRPr="00DD32CE" w:rsidRDefault="00A04C33" w:rsidP="0030572E">
            <w:pPr>
              <w:pStyle w:val="Normal6a"/>
            </w:pPr>
            <w:r w:rsidRPr="00DD32CE">
              <w:t>(20)</w:t>
            </w:r>
            <w:r w:rsidRPr="00DD32CE">
              <w:tab/>
              <w:t xml:space="preserve">Fo at sikre en effektiv forebyggelse og bekæmpelse af seksuelt misbrug af børn online bør de koordinerende myndigheder, som er udpeget af medlemsstaterne i henhold til denne forordning, have beføjelse til at anmode om udstedelse af opsporingspåbud, når afbødende foranstaltninger anses for utilstrækkelige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w:t>
            </w:r>
            <w:r w:rsidRPr="00DD32CE">
              <w:rPr>
                <w:b/>
                <w:i/>
              </w:rPr>
              <w:t>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w:t>
            </w:r>
          </w:p>
        </w:tc>
        <w:tc>
          <w:tcPr>
            <w:tcW w:w="4876" w:type="dxa"/>
          </w:tcPr>
          <w:p w14:paraId="49E088C3" w14:textId="77777777" w:rsidR="00A04C33" w:rsidRPr="00DD32CE" w:rsidRDefault="00A04C33" w:rsidP="0030572E">
            <w:pPr>
              <w:pStyle w:val="Normal6a"/>
            </w:pPr>
            <w:r w:rsidRPr="00DD32CE">
              <w:t>(20)</w:t>
            </w:r>
            <w:r w:rsidRPr="00DD32CE">
              <w:tab/>
              <w:t xml:space="preserve">Fo at sikre en effektiv forebyggelse og bekæmpelse af seksuelt misbrug af børn online bør de koordinerende myndigheder, som er udpeget af medlemsstaterne i henhold til denne forordning, have beføjelse til at anmode om udstedelse af opsporingspåbud </w:t>
            </w:r>
            <w:r w:rsidRPr="00DD32CE">
              <w:rPr>
                <w:b/>
                <w:bCs/>
                <w:i/>
                <w:iCs/>
              </w:rPr>
              <w:t>som en sidste udvej</w:t>
            </w:r>
            <w:r w:rsidRPr="00DD32CE">
              <w:t>, når afbødende foranstaltninger anses for utilstrækkelige til at begrænse risikoen for udnyttelse af en bestemt tjeneste med henblik på seksuelt misbrug af børn online</w:t>
            </w:r>
            <w:r w:rsidRPr="00DD32CE">
              <w:rPr>
                <w:b/>
                <w:bCs/>
                <w:i/>
                <w:iCs/>
              </w:rPr>
              <w:t>, og hvis udbyderen nægter at samarbejde med de koordinerende myndigheder og centret</w:t>
            </w:r>
            <w:r w:rsidRPr="00DD32CE">
              <w:t>. For at undgå unødige indgreb i de grundlæggende rettigheder og for at sikre proportionalitet bør denne beføjelse være underlagt nøje afbalancerede grænser og garantier. </w:t>
            </w:r>
          </w:p>
        </w:tc>
      </w:tr>
    </w:tbl>
    <w:p w14:paraId="76DF4A9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F3DA11A"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2A5A5443" w14:textId="77777777" w:rsidR="00A04C33" w:rsidRPr="00DD32CE" w:rsidRDefault="00A04C33" w:rsidP="00A04C33">
      <w:pPr>
        <w:pStyle w:val="AmJustText"/>
      </w:pPr>
      <w:r w:rsidRPr="00DD32CE">
        <w:t>Denne betragtning fastsætter, at opsporingspåbud kun må udstedes til udbydere, som ikke samarbejder, eller som undlader at overholde deres forpligtelser,</w:t>
      </w:r>
    </w:p>
    <w:p w14:paraId="665F64E1" w14:textId="77777777" w:rsidR="00A04C33" w:rsidRPr="00DD32CE" w:rsidRDefault="00A04C33" w:rsidP="00A04C33">
      <w:pPr>
        <w:pStyle w:val="AmJustText"/>
      </w:pPr>
      <w:r w:rsidRPr="00DD32CE">
        <w:t>og som en sidste udvej. Påbud er ekstremt indgribende for borgerne.</w:t>
      </w:r>
    </w:p>
    <w:p w14:paraId="74AE0412" w14:textId="77777777" w:rsidR="00A04C33" w:rsidRPr="00DD32CE" w:rsidRDefault="00A04C33" w:rsidP="00A04C33">
      <w:r w:rsidRPr="00DD32CE">
        <w:rPr>
          <w:rStyle w:val="HideTWBExt"/>
          <w:noProof w:val="0"/>
        </w:rPr>
        <w:lastRenderedPageBreak/>
        <w:t>&lt;/Amend&gt;</w:t>
      </w:r>
    </w:p>
    <w:p w14:paraId="5A8ACEE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355</w:t>
      </w:r>
      <w:r w:rsidRPr="00DD32CE">
        <w:rPr>
          <w:rStyle w:val="HideTWBExt"/>
          <w:b w:val="0"/>
          <w:noProof w:val="0"/>
        </w:rPr>
        <w:t>&lt;/NumAm&gt;</w:t>
      </w:r>
    </w:p>
    <w:p w14:paraId="1A30B65C"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9D0A89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34E14390" w14:textId="77777777" w:rsidR="00A04C33" w:rsidRPr="00DD32CE" w:rsidRDefault="00A04C33" w:rsidP="00A04C33">
      <w:pPr>
        <w:pStyle w:val="NormalBold"/>
      </w:pPr>
      <w:r w:rsidRPr="00DD32CE">
        <w:rPr>
          <w:rStyle w:val="HideTWBExt"/>
          <w:b w:val="0"/>
          <w:noProof w:val="0"/>
        </w:rPr>
        <w:t>&lt;/RepeatBlock-By&gt;</w:t>
      </w:r>
    </w:p>
    <w:p w14:paraId="40E9AB7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F634732"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4AA17D1" w14:textId="77777777" w:rsidTr="0030572E">
        <w:trPr>
          <w:trHeight w:hRule="exact" w:val="240"/>
          <w:jc w:val="center"/>
        </w:trPr>
        <w:tc>
          <w:tcPr>
            <w:tcW w:w="9752" w:type="dxa"/>
            <w:gridSpan w:val="2"/>
          </w:tcPr>
          <w:p w14:paraId="7EAF42FE" w14:textId="77777777" w:rsidR="00A04C33" w:rsidRPr="00DD32CE" w:rsidRDefault="00A04C33" w:rsidP="0030572E"/>
        </w:tc>
      </w:tr>
      <w:tr w:rsidR="000727E1" w:rsidRPr="00DD32CE" w14:paraId="7992EDF6" w14:textId="77777777" w:rsidTr="0030572E">
        <w:trPr>
          <w:trHeight w:val="240"/>
          <w:jc w:val="center"/>
        </w:trPr>
        <w:tc>
          <w:tcPr>
            <w:tcW w:w="4876" w:type="dxa"/>
          </w:tcPr>
          <w:p w14:paraId="2C60650C" w14:textId="77777777" w:rsidR="00A04C33" w:rsidRPr="00DD32CE" w:rsidRDefault="00A04C33" w:rsidP="0030572E">
            <w:pPr>
              <w:pStyle w:val="AmColumnHeading"/>
            </w:pPr>
            <w:r w:rsidRPr="00DD32CE">
              <w:t>Kommissionens forslag</w:t>
            </w:r>
          </w:p>
        </w:tc>
        <w:tc>
          <w:tcPr>
            <w:tcW w:w="4876" w:type="dxa"/>
          </w:tcPr>
          <w:p w14:paraId="09115913" w14:textId="77777777" w:rsidR="00A04C33" w:rsidRPr="00DD32CE" w:rsidRDefault="00A04C33" w:rsidP="0030572E">
            <w:pPr>
              <w:pStyle w:val="AmColumnHeading"/>
            </w:pPr>
            <w:r w:rsidRPr="00DD32CE">
              <w:t>Ændringsforslag</w:t>
            </w:r>
          </w:p>
        </w:tc>
      </w:tr>
      <w:tr w:rsidR="000727E1" w:rsidRPr="00DD32CE" w14:paraId="6F2CCC4C" w14:textId="77777777" w:rsidTr="0030572E">
        <w:trPr>
          <w:jc w:val="center"/>
        </w:trPr>
        <w:tc>
          <w:tcPr>
            <w:tcW w:w="4876" w:type="dxa"/>
          </w:tcPr>
          <w:p w14:paraId="14C00230" w14:textId="77777777" w:rsidR="00A04C33" w:rsidRPr="00DD32CE" w:rsidRDefault="00A04C33" w:rsidP="0030572E">
            <w:pPr>
              <w:pStyle w:val="Normal6a"/>
            </w:pPr>
            <w:r w:rsidRPr="00DD32CE">
              <w:t>(20)</w:t>
            </w:r>
            <w:r w:rsidRPr="00DD32CE">
              <w:tab/>
            </w:r>
            <w:r w:rsidRPr="00DD32CE">
              <w:rPr>
                <w:b/>
                <w:bCs/>
                <w:i/>
                <w:iCs/>
              </w:rPr>
              <w:t>Fo</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w:t>
            </w:r>
            <w:r w:rsidRPr="00DD32CE">
              <w:rPr>
                <w:b/>
                <w:bCs/>
                <w:i/>
                <w:iCs/>
              </w:rPr>
              <w:t>, når afbødende foranstaltninger anses for utilstrækkelige til at begrænse risikoen for udnyttelse af en bestemt tjeneste med henblik på</w:t>
            </w:r>
            <w:r w:rsidRPr="00DD32CE">
              <w:t xml:space="preserve"> </w:t>
            </w:r>
            <w:r w:rsidRPr="00DD32CE">
              <w:rPr>
                <w:b/>
                <w:bCs/>
                <w:i/>
                <w:iCs/>
              </w:rPr>
              <w:t>seksuelt misbrug af børn online</w:t>
            </w:r>
            <w:r w:rsidRPr="00DD32CE">
              <w:t xml:space="preserv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w:t>
            </w:r>
            <w:r w:rsidRPr="00DD32CE">
              <w:rPr>
                <w:b/>
                <w:bCs/>
                <w:i/>
                <w:iCs/>
              </w:rPr>
              <w:t>og da hvervning af børn primært finder sted i offentligt tilgængelige interpersonelle kommunikationstjenester,</w:t>
            </w:r>
            <w:r w:rsidRPr="00DD32CE">
              <w:t xml:space="preserve"> bør det f.eks. kun være muligt at udstede opsporingspåbud til udbydere af sådanne tjenester.</w:t>
            </w:r>
          </w:p>
        </w:tc>
        <w:tc>
          <w:tcPr>
            <w:tcW w:w="4876" w:type="dxa"/>
          </w:tcPr>
          <w:p w14:paraId="25209CD1" w14:textId="77777777" w:rsidR="00A04C33" w:rsidRPr="00DD32CE" w:rsidRDefault="00A04C33" w:rsidP="0030572E">
            <w:pPr>
              <w:pStyle w:val="Normal6a"/>
            </w:pPr>
            <w:r w:rsidRPr="00DD32CE">
              <w:t>(20)</w:t>
            </w:r>
            <w:r w:rsidRPr="00DD32CE">
              <w:tab/>
            </w:r>
            <w:r w:rsidRPr="00DD32CE">
              <w:rPr>
                <w:b/>
                <w:bCs/>
                <w:i/>
                <w:iCs/>
              </w:rPr>
              <w:t>For</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w:t>
            </w:r>
            <w:r w:rsidRPr="00DD32CE">
              <w:rPr>
                <w:b/>
                <w:bCs/>
                <w:i/>
                <w:iCs/>
              </w:rPr>
              <w:t>, som er rettet mod mistænkte</w:t>
            </w:r>
            <w:r w:rsidRPr="00DD32CE">
              <w:t xml:space="preserve">. For at undgå unødige indgreb i de grundlæggende rettigheder og for at sikre proportionalitet bør denne beføjelse være underlagt nøje afbalancerede </w:t>
            </w:r>
            <w:r w:rsidRPr="00DD32CE">
              <w:rPr>
                <w:b/>
                <w:bCs/>
                <w:i/>
                <w:iCs/>
              </w:rPr>
              <w:t xml:space="preserve">mål, </w:t>
            </w:r>
            <w:r w:rsidRPr="00DD32CE">
              <w:t>grænser og garantier. Da materiale, der viser seksuelt misbrug af børn, ofte udbredes via hostingtjenester og offentligt tilgængelige interpersonelle kommunikationstjenester, bør det f.eks. kun være muligt at udstede opsporingspåbud til udbydere af sådanne tjenester.</w:t>
            </w:r>
          </w:p>
        </w:tc>
      </w:tr>
    </w:tbl>
    <w:p w14:paraId="24A67FA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27C6092" w14:textId="77777777" w:rsidR="00A04C33" w:rsidRPr="00DD32CE" w:rsidRDefault="00A04C33" w:rsidP="00A04C33">
      <w:r w:rsidRPr="00DD32CE">
        <w:rPr>
          <w:rStyle w:val="HideTWBExt"/>
          <w:noProof w:val="0"/>
        </w:rPr>
        <w:t>&lt;/Amend&gt;</w:t>
      </w:r>
    </w:p>
    <w:p w14:paraId="101CC62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356</w:t>
      </w:r>
      <w:r w:rsidRPr="00DD32CE">
        <w:rPr>
          <w:rStyle w:val="HideTWBExt"/>
          <w:b w:val="0"/>
          <w:noProof w:val="0"/>
        </w:rPr>
        <w:t>&lt;/NumAm&gt;</w:t>
      </w:r>
    </w:p>
    <w:p w14:paraId="3AEAEE3C"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61C23761" w14:textId="77777777" w:rsidR="00A04C33" w:rsidRPr="00DD32CE" w:rsidRDefault="00A04C33" w:rsidP="00A04C33">
      <w:pPr>
        <w:pStyle w:val="NormalBold"/>
      </w:pPr>
      <w:r w:rsidRPr="00DD32CE">
        <w:rPr>
          <w:rStyle w:val="HideTWBExt"/>
          <w:b w:val="0"/>
          <w:noProof w:val="0"/>
        </w:rPr>
        <w:t>&lt;/RepeatBlock-By&gt;</w:t>
      </w:r>
    </w:p>
    <w:p w14:paraId="72D37E4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6A0FF54"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A78692E" w14:textId="77777777" w:rsidTr="0030572E">
        <w:trPr>
          <w:trHeight w:hRule="exact" w:val="240"/>
          <w:jc w:val="center"/>
        </w:trPr>
        <w:tc>
          <w:tcPr>
            <w:tcW w:w="9752" w:type="dxa"/>
            <w:gridSpan w:val="2"/>
          </w:tcPr>
          <w:p w14:paraId="59700B90" w14:textId="77777777" w:rsidR="00A04C33" w:rsidRPr="00DD32CE" w:rsidRDefault="00A04C33" w:rsidP="0030572E"/>
        </w:tc>
      </w:tr>
      <w:tr w:rsidR="000727E1" w:rsidRPr="00DD32CE" w14:paraId="2C263A9E" w14:textId="77777777" w:rsidTr="0030572E">
        <w:trPr>
          <w:trHeight w:val="240"/>
          <w:jc w:val="center"/>
        </w:trPr>
        <w:tc>
          <w:tcPr>
            <w:tcW w:w="4876" w:type="dxa"/>
          </w:tcPr>
          <w:p w14:paraId="3867E9B2" w14:textId="77777777" w:rsidR="00A04C33" w:rsidRPr="00DD32CE" w:rsidRDefault="00A04C33" w:rsidP="0030572E">
            <w:pPr>
              <w:pStyle w:val="AmColumnHeading"/>
            </w:pPr>
            <w:r w:rsidRPr="00DD32CE">
              <w:lastRenderedPageBreak/>
              <w:t>Kommissionens forslag</w:t>
            </w:r>
          </w:p>
        </w:tc>
        <w:tc>
          <w:tcPr>
            <w:tcW w:w="4876" w:type="dxa"/>
          </w:tcPr>
          <w:p w14:paraId="057D1F4B" w14:textId="77777777" w:rsidR="00A04C33" w:rsidRPr="00DD32CE" w:rsidRDefault="00A04C33" w:rsidP="0030572E">
            <w:pPr>
              <w:pStyle w:val="AmColumnHeading"/>
            </w:pPr>
            <w:r w:rsidRPr="00DD32CE">
              <w:t>Ændringsforslag</w:t>
            </w:r>
          </w:p>
        </w:tc>
      </w:tr>
      <w:tr w:rsidR="000727E1" w:rsidRPr="00DD32CE" w14:paraId="083C98DF" w14:textId="77777777" w:rsidTr="0030572E">
        <w:trPr>
          <w:jc w:val="center"/>
        </w:trPr>
        <w:tc>
          <w:tcPr>
            <w:tcW w:w="4876" w:type="dxa"/>
          </w:tcPr>
          <w:p w14:paraId="51A385FB" w14:textId="77777777" w:rsidR="00A04C33" w:rsidRPr="00DD32CE" w:rsidRDefault="00A04C33" w:rsidP="0030572E">
            <w:pPr>
              <w:pStyle w:val="Normal6a"/>
            </w:pPr>
            <w:r w:rsidRPr="00DD32CE">
              <w:t>(20)</w:t>
            </w:r>
            <w:r w:rsidRPr="00DD32CE">
              <w:tab/>
            </w:r>
            <w:r w:rsidRPr="00DD32CE">
              <w:rPr>
                <w:b/>
                <w:bCs/>
                <w:i/>
                <w:iCs/>
              </w:rPr>
              <w:t>Fo</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 når afbødende foranstaltninger anses for utilstrækkelige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w:t>
            </w:r>
          </w:p>
        </w:tc>
        <w:tc>
          <w:tcPr>
            <w:tcW w:w="4876" w:type="dxa"/>
          </w:tcPr>
          <w:p w14:paraId="0957CC13" w14:textId="77777777" w:rsidR="00A04C33" w:rsidRPr="00DD32CE" w:rsidRDefault="00A04C33" w:rsidP="0030572E">
            <w:pPr>
              <w:pStyle w:val="Normal6a"/>
            </w:pPr>
            <w:r w:rsidRPr="00DD32CE">
              <w:t>(20)</w:t>
            </w:r>
            <w:r w:rsidRPr="00DD32CE">
              <w:tab/>
            </w:r>
            <w:r w:rsidRPr="00DD32CE">
              <w:rPr>
                <w:b/>
                <w:bCs/>
                <w:i/>
                <w:iCs/>
              </w:rPr>
              <w:t>For</w:t>
            </w:r>
            <w:r w:rsidRPr="00DD32CE">
              <w:t xml:space="preserve"> at sikre en effektiv forebyggelse og bekæmpelse af seksuelt misbrug af børn online bør de koordinerende myndigheder, som er udpeget af medlemsstaterne i henhold til denne forordning, have beføjelse til at anmode om udstedelse af opsporingspåbud, når afbødende foranstaltninger anses for utilstrækkelige til at begrænse risikoen for udnyttelse af en bestemt tjeneste med henblik på seksuelt misbrug af børn online</w:t>
            </w:r>
            <w:r w:rsidRPr="00DD32CE">
              <w:rPr>
                <w:b/>
                <w:bCs/>
                <w:i/>
                <w:iCs/>
              </w:rPr>
              <w:t>.</w:t>
            </w:r>
            <w:r w:rsidRPr="00DD32CE">
              <w:rPr>
                <w:b/>
                <w:i/>
              </w:rPr>
              <w:t xml:space="preserve"> </w:t>
            </w:r>
            <w:r w:rsidRPr="00DD32CE">
              <w:rPr>
                <w:b/>
                <w:bCs/>
                <w:i/>
                <w:iCs/>
              </w:rPr>
              <w:t>Sådanne påbud bør ikke finde anvendelse på end-to-end-krypteringstjenester</w:t>
            </w:r>
            <w:r w:rsidRPr="00DD32CE">
              <w:t>.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interpersonelle kommunikationstjenester, og da hvervning af børn primært finder sted i offentligt tilgængelige interpersonelle kommunikationstjenester, bør det f.eks. kun være muligt at udstede opsporingspåbud til udbydere af sådanne tjenester.</w:t>
            </w:r>
          </w:p>
        </w:tc>
      </w:tr>
    </w:tbl>
    <w:p w14:paraId="17C15DA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033BEAA" w14:textId="77777777" w:rsidR="00A04C33" w:rsidRPr="00DD32CE" w:rsidRDefault="00A04C33" w:rsidP="00A04C33">
      <w:r w:rsidRPr="00DD32CE">
        <w:rPr>
          <w:rStyle w:val="HideTWBExt"/>
          <w:noProof w:val="0"/>
        </w:rPr>
        <w:t>&lt;/Amend&gt;</w:t>
      </w:r>
    </w:p>
    <w:p w14:paraId="17B4422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357</w:t>
      </w:r>
      <w:r w:rsidRPr="00DD32CE">
        <w:rPr>
          <w:rStyle w:val="HideTWBExt"/>
          <w:b w:val="0"/>
          <w:noProof w:val="0"/>
        </w:rPr>
        <w:t>&lt;/NumAm&gt;</w:t>
      </w:r>
    </w:p>
    <w:p w14:paraId="795B3592"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3B232CF5" w14:textId="77777777" w:rsidR="00A04C33" w:rsidRPr="00DD32CE" w:rsidRDefault="00A04C33" w:rsidP="00A04C33">
      <w:pPr>
        <w:pStyle w:val="NormalBold"/>
      </w:pPr>
      <w:r w:rsidRPr="00DD32CE">
        <w:rPr>
          <w:rStyle w:val="HideTWBExt"/>
          <w:b w:val="0"/>
          <w:noProof w:val="0"/>
        </w:rPr>
        <w:t>&lt;/RepeatBlock-By&gt;</w:t>
      </w:r>
    </w:p>
    <w:p w14:paraId="4F8083D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04F1BAA" w14:textId="77777777" w:rsidR="00A04C33" w:rsidRPr="00DD32CE" w:rsidRDefault="00A04C33" w:rsidP="00A04C33">
      <w:pPr>
        <w:pStyle w:val="NormalBold"/>
      </w:pPr>
      <w:r w:rsidRPr="00DD32CE">
        <w:rPr>
          <w:rStyle w:val="HideTWBExt"/>
          <w:b w:val="0"/>
          <w:noProof w:val="0"/>
        </w:rPr>
        <w:t>&lt;Article&gt;</w:t>
      </w:r>
      <w:r w:rsidRPr="00DD32CE">
        <w:t>Betragtning 20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BFB237C" w14:textId="77777777" w:rsidTr="0030572E">
        <w:trPr>
          <w:trHeight w:hRule="exact" w:val="240"/>
          <w:jc w:val="center"/>
        </w:trPr>
        <w:tc>
          <w:tcPr>
            <w:tcW w:w="9752" w:type="dxa"/>
            <w:gridSpan w:val="2"/>
          </w:tcPr>
          <w:p w14:paraId="45E4F797" w14:textId="77777777" w:rsidR="00A04C33" w:rsidRPr="00DD32CE" w:rsidRDefault="00A04C33" w:rsidP="0030572E"/>
        </w:tc>
      </w:tr>
      <w:tr w:rsidR="000727E1" w:rsidRPr="00DD32CE" w14:paraId="7C5116BF" w14:textId="77777777" w:rsidTr="0030572E">
        <w:trPr>
          <w:trHeight w:val="240"/>
          <w:jc w:val="center"/>
        </w:trPr>
        <w:tc>
          <w:tcPr>
            <w:tcW w:w="4876" w:type="dxa"/>
          </w:tcPr>
          <w:p w14:paraId="6C8D3EC2" w14:textId="77777777" w:rsidR="00A04C33" w:rsidRPr="00DD32CE" w:rsidRDefault="00A04C33" w:rsidP="0030572E">
            <w:pPr>
              <w:pStyle w:val="AmColumnHeading"/>
            </w:pPr>
            <w:r w:rsidRPr="00DD32CE">
              <w:t>Kommissionens forslag</w:t>
            </w:r>
          </w:p>
        </w:tc>
        <w:tc>
          <w:tcPr>
            <w:tcW w:w="4876" w:type="dxa"/>
          </w:tcPr>
          <w:p w14:paraId="01AD9C48" w14:textId="77777777" w:rsidR="00A04C33" w:rsidRPr="00DD32CE" w:rsidRDefault="00A04C33" w:rsidP="0030572E">
            <w:pPr>
              <w:pStyle w:val="AmColumnHeading"/>
            </w:pPr>
            <w:r w:rsidRPr="00DD32CE">
              <w:t>Ændringsforslag</w:t>
            </w:r>
          </w:p>
        </w:tc>
      </w:tr>
      <w:tr w:rsidR="000727E1" w:rsidRPr="00DD32CE" w14:paraId="592600D5" w14:textId="77777777" w:rsidTr="0030572E">
        <w:trPr>
          <w:jc w:val="center"/>
        </w:trPr>
        <w:tc>
          <w:tcPr>
            <w:tcW w:w="4876" w:type="dxa"/>
          </w:tcPr>
          <w:p w14:paraId="4DE29E1E" w14:textId="77777777" w:rsidR="00A04C33" w:rsidRPr="00DD32CE" w:rsidRDefault="00A04C33" w:rsidP="0030572E">
            <w:pPr>
              <w:pStyle w:val="Normal6a"/>
            </w:pPr>
            <w:r w:rsidRPr="00DD32CE">
              <w:t>(20)</w:t>
            </w:r>
            <w:r w:rsidRPr="00DD32CE">
              <w:tab/>
            </w:r>
            <w:r w:rsidRPr="00DD32CE">
              <w:rPr>
                <w:b/>
                <w:bCs/>
                <w:i/>
                <w:iCs/>
              </w:rPr>
              <w:t>Fo</w:t>
            </w:r>
            <w:r w:rsidRPr="00DD32CE">
              <w:t xml:space="preserve"> at sikre en effektiv forebyggelse og bekæmpelse af seksuelt misbrug af børn online bør de koordinerende myndigheder, som er udpeget af medlemsstaterne i henhold til denne forordning, have beføjelse til at anmode om udstedelse af </w:t>
            </w:r>
            <w:r w:rsidRPr="00DD32CE">
              <w:rPr>
                <w:b/>
                <w:bCs/>
                <w:i/>
                <w:iCs/>
              </w:rPr>
              <w:lastRenderedPageBreak/>
              <w:t>opsporingspåbud</w:t>
            </w:r>
            <w:r w:rsidRPr="00DD32CE">
              <w:t>, når afbødende foranstaltninger anses for utilstrækkelige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w:t>
            </w:r>
            <w:r w:rsidRPr="00DD32CE">
              <w:rPr>
                <w:b/>
                <w:bCs/>
                <w:i/>
                <w:iCs/>
              </w:rPr>
              <w:t xml:space="preserve"> offentligt tilgængelige interpersonelle kommunikationstjenester, og da hvervning af børn primært finder sted i</w:t>
            </w:r>
            <w:r w:rsidRPr="00DD32CE">
              <w:t xml:space="preserve"> offentligt tilgængelige interpersonelle kommunikationstjenester, bør det f.eks. kun være muligt at udstede opsporingspåbud til udbydere af sådanne tjenester.</w:t>
            </w:r>
          </w:p>
        </w:tc>
        <w:tc>
          <w:tcPr>
            <w:tcW w:w="4876" w:type="dxa"/>
          </w:tcPr>
          <w:p w14:paraId="09D8B1B4" w14:textId="77777777" w:rsidR="00A04C33" w:rsidRPr="00DD32CE" w:rsidRDefault="00A04C33" w:rsidP="0030572E">
            <w:pPr>
              <w:pStyle w:val="Normal6a"/>
            </w:pPr>
            <w:r w:rsidRPr="00DD32CE">
              <w:lastRenderedPageBreak/>
              <w:t>(20)</w:t>
            </w:r>
            <w:r w:rsidRPr="00DD32CE">
              <w:tab/>
            </w:r>
            <w:r w:rsidRPr="00DD32CE">
              <w:rPr>
                <w:b/>
                <w:bCs/>
                <w:i/>
                <w:iCs/>
              </w:rPr>
              <w:t>For</w:t>
            </w:r>
            <w:r w:rsidRPr="00DD32CE">
              <w:t xml:space="preserve"> at sikre en effektiv forebyggelse og bekæmpelse af seksuelt misbrug af børn online bør de koordinerende myndigheder, som er udpeget af medlemsstaterne i henhold til denne forordning, have beføjelse til at </w:t>
            </w:r>
            <w:r w:rsidRPr="00DD32CE">
              <w:lastRenderedPageBreak/>
              <w:t xml:space="preserve">anmode om udstedelse af </w:t>
            </w:r>
            <w:r w:rsidRPr="00DD32CE">
              <w:rPr>
                <w:b/>
                <w:bCs/>
                <w:i/>
                <w:iCs/>
              </w:rPr>
              <w:t>opsporingskendelser</w:t>
            </w:r>
            <w:r w:rsidRPr="00DD32CE">
              <w:t xml:space="preserve">, når afbødende foranstaltninger anses for utilstrækkelige til at begrænse risikoen for udnyttelse af en bestemt tjeneste med henblik på seksuelt misbrug af børn online. For at undgå unødige indgreb i de grundlæggende rettigheder og for at sikre proportionalitet bør denne beføjelse være underlagt nøje afbalancerede grænser og garantier. Da materiale, der viser seksuelt misbrug af børn, ofte udbredes via hostingtjenester og offentligt tilgængelige </w:t>
            </w:r>
            <w:r w:rsidRPr="00DD32CE">
              <w:rPr>
                <w:b/>
                <w:bCs/>
                <w:i/>
                <w:iCs/>
              </w:rPr>
              <w:t xml:space="preserve">nummeruafhængige </w:t>
            </w:r>
            <w:r w:rsidRPr="00DD32CE">
              <w:t xml:space="preserve">interpersonelle kommunikationstjenester, bør det f.eks. kun være muligt at udstede </w:t>
            </w:r>
            <w:r w:rsidRPr="00DD32CE">
              <w:rPr>
                <w:b/>
                <w:bCs/>
                <w:i/>
                <w:iCs/>
              </w:rPr>
              <w:t>opsporingskendelser</w:t>
            </w:r>
            <w:r w:rsidRPr="00DD32CE">
              <w:t xml:space="preserve"> til udbydere af sådanne tjenester.</w:t>
            </w:r>
          </w:p>
        </w:tc>
      </w:tr>
    </w:tbl>
    <w:p w14:paraId="21FADF4C"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0551A03"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4BD3AFCB" w14:textId="77777777" w:rsidR="00A04C33" w:rsidRPr="00DD32CE" w:rsidRDefault="00A04C33" w:rsidP="00A04C33">
      <w:pPr>
        <w:pStyle w:val="AmJustText"/>
      </w:pPr>
      <w:r w:rsidRPr="00DD32CE">
        <w:t>Dette ændringsforslag skal fortolkes som en ændring af ordlyden "opsporingspåbud" til "opsporingskendelser" i hele denne forordning. Opsporingskendelser er rettet mod mistænkte enkeltpersoners specifikke enheder eller specifikke brugerkonti, hvor der er en begrundet mistanke om besiddelse af "kendt materiale, der viser seksuelt misbrug af børn". Disse kendelser kan kun udstedes af kompetente retslige myndigheder.</w:t>
      </w:r>
    </w:p>
    <w:p w14:paraId="130BDC42" w14:textId="77777777" w:rsidR="00A04C33" w:rsidRPr="00DD32CE" w:rsidRDefault="00A04C33" w:rsidP="00A04C33">
      <w:r w:rsidRPr="00DD32CE">
        <w:rPr>
          <w:rStyle w:val="HideTWBExt"/>
          <w:noProof w:val="0"/>
        </w:rPr>
        <w:t>&lt;/Amend&gt;</w:t>
      </w:r>
    </w:p>
    <w:p w14:paraId="4D4004C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358</w:t>
      </w:r>
      <w:r w:rsidRPr="00DD32CE">
        <w:rPr>
          <w:rStyle w:val="HideTWBExt"/>
          <w:b w:val="0"/>
          <w:noProof w:val="0"/>
        </w:rPr>
        <w:t>&lt;/NumAm&gt;</w:t>
      </w:r>
    </w:p>
    <w:p w14:paraId="2C04AE7F"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4AA7144E" w14:textId="77777777" w:rsidR="00A04C33" w:rsidRPr="00DD32CE" w:rsidRDefault="00A04C33" w:rsidP="00A04C33">
      <w:pPr>
        <w:pStyle w:val="NormalBold"/>
      </w:pPr>
      <w:r w:rsidRPr="00DD32CE">
        <w:rPr>
          <w:rStyle w:val="HideTWBExt"/>
          <w:b w:val="0"/>
          <w:noProof w:val="0"/>
        </w:rPr>
        <w:t>&lt;/RepeatBlock-By&gt;</w:t>
      </w:r>
    </w:p>
    <w:p w14:paraId="06C2C9D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9C5AD84" w14:textId="77777777" w:rsidR="00A04C33" w:rsidRPr="00DD32CE" w:rsidRDefault="00A04C33" w:rsidP="00A04C33">
      <w:pPr>
        <w:pStyle w:val="NormalBold"/>
      </w:pPr>
      <w:r w:rsidRPr="00DD32CE">
        <w:rPr>
          <w:rStyle w:val="HideTWBExt"/>
          <w:b w:val="0"/>
          <w:noProof w:val="0"/>
        </w:rPr>
        <w:t>&lt;Article&gt;</w:t>
      </w:r>
      <w:r w:rsidRPr="00DD32CE">
        <w:t>Betragtning 20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4DB3ECA" w14:textId="77777777" w:rsidTr="0030572E">
        <w:trPr>
          <w:trHeight w:hRule="exact" w:val="240"/>
          <w:jc w:val="center"/>
        </w:trPr>
        <w:tc>
          <w:tcPr>
            <w:tcW w:w="9752" w:type="dxa"/>
            <w:gridSpan w:val="2"/>
          </w:tcPr>
          <w:p w14:paraId="2F9EA98C" w14:textId="77777777" w:rsidR="00A04C33" w:rsidRPr="00DD32CE" w:rsidRDefault="00A04C33" w:rsidP="0030572E"/>
        </w:tc>
      </w:tr>
      <w:tr w:rsidR="000727E1" w:rsidRPr="00DD32CE" w14:paraId="365D41A0" w14:textId="77777777" w:rsidTr="0030572E">
        <w:trPr>
          <w:trHeight w:val="240"/>
          <w:jc w:val="center"/>
        </w:trPr>
        <w:tc>
          <w:tcPr>
            <w:tcW w:w="4876" w:type="dxa"/>
          </w:tcPr>
          <w:p w14:paraId="1A04D0E8" w14:textId="77777777" w:rsidR="00A04C33" w:rsidRPr="00DD32CE" w:rsidRDefault="00A04C33" w:rsidP="0030572E">
            <w:pPr>
              <w:pStyle w:val="AmColumnHeading"/>
            </w:pPr>
            <w:r w:rsidRPr="00DD32CE">
              <w:t>Kommissionens forslag</w:t>
            </w:r>
          </w:p>
        </w:tc>
        <w:tc>
          <w:tcPr>
            <w:tcW w:w="4876" w:type="dxa"/>
          </w:tcPr>
          <w:p w14:paraId="45CF2222" w14:textId="77777777" w:rsidR="00A04C33" w:rsidRPr="00DD32CE" w:rsidRDefault="00A04C33" w:rsidP="0030572E">
            <w:pPr>
              <w:pStyle w:val="AmColumnHeading"/>
            </w:pPr>
            <w:r w:rsidRPr="00DD32CE">
              <w:t>Ændringsforslag</w:t>
            </w:r>
          </w:p>
        </w:tc>
      </w:tr>
      <w:tr w:rsidR="000727E1" w:rsidRPr="00DD32CE" w14:paraId="10E0D3F8" w14:textId="77777777" w:rsidTr="0030572E">
        <w:trPr>
          <w:jc w:val="center"/>
        </w:trPr>
        <w:tc>
          <w:tcPr>
            <w:tcW w:w="4876" w:type="dxa"/>
          </w:tcPr>
          <w:p w14:paraId="32AB77B5" w14:textId="77777777" w:rsidR="00A04C33" w:rsidRPr="00DD32CE" w:rsidRDefault="00A04C33" w:rsidP="0030572E">
            <w:pPr>
              <w:pStyle w:val="Normal6a"/>
            </w:pPr>
          </w:p>
        </w:tc>
        <w:tc>
          <w:tcPr>
            <w:tcW w:w="4876" w:type="dxa"/>
          </w:tcPr>
          <w:p w14:paraId="771C39C3" w14:textId="77777777" w:rsidR="00A04C33" w:rsidRPr="00DD32CE" w:rsidRDefault="00A04C33" w:rsidP="0030572E">
            <w:pPr>
              <w:pStyle w:val="Normal6a"/>
            </w:pPr>
            <w:r w:rsidRPr="00DD32CE">
              <w:rPr>
                <w:b/>
                <w:i/>
              </w:rPr>
              <w:t>(20a)</w:t>
            </w:r>
            <w:r w:rsidRPr="00DD32CE">
              <w:tab/>
            </w:r>
            <w:r w:rsidRPr="00DD32CE">
              <w:rPr>
                <w:b/>
                <w:i/>
              </w:rPr>
              <w:t xml:space="preserve">End-to-end-kryptering er et vigtigt værktøj til at sikre sikkerheden og fortroligheden af brugeres, herunder børns, kommunikation. Enhver svækkelse af kryptering kan potentielt misbruges af ondsindede tredjeparter. Intet i denne forordning bør derfor forbyde eller svække end-to-end-kryptering eller </w:t>
            </w:r>
            <w:r w:rsidRPr="00DD32CE">
              <w:rPr>
                <w:b/>
                <w:i/>
              </w:rPr>
              <w:lastRenderedPageBreak/>
              <w:t>fortolkes på den måde.</w:t>
            </w:r>
          </w:p>
        </w:tc>
      </w:tr>
    </w:tbl>
    <w:p w14:paraId="1C309AC0"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AD806F" w14:textId="77777777" w:rsidR="00A04C33" w:rsidRPr="00DD32CE" w:rsidRDefault="00A04C33" w:rsidP="00A04C33">
      <w:r w:rsidRPr="00DD32CE">
        <w:rPr>
          <w:rStyle w:val="HideTWBExt"/>
          <w:noProof w:val="0"/>
        </w:rPr>
        <w:t>&lt;/Amend&gt;</w:t>
      </w:r>
    </w:p>
    <w:p w14:paraId="576CC86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359</w:t>
      </w:r>
      <w:r w:rsidRPr="00DD32CE">
        <w:rPr>
          <w:rStyle w:val="HideTWBExt"/>
          <w:b w:val="0"/>
          <w:noProof w:val="0"/>
        </w:rPr>
        <w:t>&lt;/NumAm&gt;</w:t>
      </w:r>
    </w:p>
    <w:p w14:paraId="0351CE86"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746CA4BF" w14:textId="77777777" w:rsidR="00A04C33" w:rsidRPr="00DD32CE" w:rsidRDefault="00A04C33" w:rsidP="00A04C33">
      <w:pPr>
        <w:pStyle w:val="NormalBold"/>
      </w:pPr>
      <w:r w:rsidRPr="00DD32CE">
        <w:rPr>
          <w:rStyle w:val="HideTWBExt"/>
          <w:b w:val="0"/>
          <w:noProof w:val="0"/>
        </w:rPr>
        <w:t>&lt;/RepeatBlock-By&gt;</w:t>
      </w:r>
    </w:p>
    <w:p w14:paraId="06F92AD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FECBFBD" w14:textId="77777777" w:rsidR="00A04C33" w:rsidRPr="00DD32CE" w:rsidRDefault="00A04C33" w:rsidP="00A04C33">
      <w:pPr>
        <w:pStyle w:val="NormalBold"/>
      </w:pPr>
      <w:r w:rsidRPr="00DD32CE">
        <w:rPr>
          <w:rStyle w:val="HideTWBExt"/>
          <w:b w:val="0"/>
          <w:noProof w:val="0"/>
        </w:rPr>
        <w:t>&lt;Article&gt;</w:t>
      </w:r>
      <w:r w:rsidRPr="00DD32CE">
        <w:t>Betragtning 20 b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DA4F426" w14:textId="77777777" w:rsidTr="0030572E">
        <w:trPr>
          <w:trHeight w:hRule="exact" w:val="240"/>
          <w:jc w:val="center"/>
        </w:trPr>
        <w:tc>
          <w:tcPr>
            <w:tcW w:w="9752" w:type="dxa"/>
            <w:gridSpan w:val="2"/>
          </w:tcPr>
          <w:p w14:paraId="58847C64" w14:textId="77777777" w:rsidR="00A04C33" w:rsidRPr="00DD32CE" w:rsidRDefault="00A04C33" w:rsidP="0030572E"/>
        </w:tc>
      </w:tr>
      <w:tr w:rsidR="000727E1" w:rsidRPr="00DD32CE" w14:paraId="50192EEB" w14:textId="77777777" w:rsidTr="0030572E">
        <w:trPr>
          <w:trHeight w:val="240"/>
          <w:jc w:val="center"/>
        </w:trPr>
        <w:tc>
          <w:tcPr>
            <w:tcW w:w="4876" w:type="dxa"/>
          </w:tcPr>
          <w:p w14:paraId="6C373E41" w14:textId="77777777" w:rsidR="00A04C33" w:rsidRPr="00DD32CE" w:rsidRDefault="00A04C33" w:rsidP="0030572E">
            <w:pPr>
              <w:pStyle w:val="AmColumnHeading"/>
            </w:pPr>
            <w:r w:rsidRPr="00DD32CE">
              <w:t>Kommissionens forslag</w:t>
            </w:r>
          </w:p>
        </w:tc>
        <w:tc>
          <w:tcPr>
            <w:tcW w:w="4876" w:type="dxa"/>
          </w:tcPr>
          <w:p w14:paraId="1E5C258C" w14:textId="77777777" w:rsidR="00A04C33" w:rsidRPr="00DD32CE" w:rsidRDefault="00A04C33" w:rsidP="0030572E">
            <w:pPr>
              <w:pStyle w:val="AmColumnHeading"/>
            </w:pPr>
            <w:r w:rsidRPr="00DD32CE">
              <w:t>Ændringsforslag</w:t>
            </w:r>
          </w:p>
        </w:tc>
      </w:tr>
      <w:tr w:rsidR="000727E1" w:rsidRPr="00DD32CE" w14:paraId="11093289" w14:textId="77777777" w:rsidTr="0030572E">
        <w:trPr>
          <w:jc w:val="center"/>
        </w:trPr>
        <w:tc>
          <w:tcPr>
            <w:tcW w:w="4876" w:type="dxa"/>
          </w:tcPr>
          <w:p w14:paraId="7129DD03" w14:textId="77777777" w:rsidR="00A04C33" w:rsidRPr="00DD32CE" w:rsidRDefault="00A04C33" w:rsidP="0030572E">
            <w:pPr>
              <w:pStyle w:val="Normal6a"/>
            </w:pPr>
          </w:p>
        </w:tc>
        <w:tc>
          <w:tcPr>
            <w:tcW w:w="4876" w:type="dxa"/>
          </w:tcPr>
          <w:p w14:paraId="6E10AEA7" w14:textId="77777777" w:rsidR="00A04C33" w:rsidRPr="00DD32CE" w:rsidRDefault="00A04C33" w:rsidP="0030572E">
            <w:pPr>
              <w:pStyle w:val="Normal6a"/>
            </w:pPr>
            <w:r w:rsidRPr="00DD32CE">
              <w:rPr>
                <w:b/>
                <w:i/>
              </w:rPr>
              <w:t>(20b)</w:t>
            </w:r>
            <w:r w:rsidRPr="00DD32CE">
              <w:tab/>
            </w:r>
            <w:r w:rsidRPr="00DD32CE">
              <w:rPr>
                <w:b/>
                <w:i/>
              </w:rPr>
              <w:t>Brugen af end-to-end-kryptering bør fremmes og, om nødvendigt, være obligatorisk i overensstemmelse med principperne om indbygget sikkerhed og beskyttelse af privatlivets fred. Medlemsstaterne bør ikke pålægge krypteringsudbydere, udbydere af elektroniske kommunikationstjenester eller andre organisationer, på noget niveau i forsyningskæden, forpligtelser, som ville resultere i en svækkelse af sikkerheden af deres netværk og tjenester såsom oprettelse eller fremme af bagdøre eller nogen anden funktion, der tillader offentliggørelse af kommunikationsindhold til tredjeparter.</w:t>
            </w:r>
          </w:p>
        </w:tc>
      </w:tr>
    </w:tbl>
    <w:p w14:paraId="28E45A9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B74C5EC" w14:textId="77777777" w:rsidR="00A04C33" w:rsidRPr="00DD32CE" w:rsidRDefault="00A04C33" w:rsidP="00A04C33">
      <w:r w:rsidRPr="00DD32CE">
        <w:rPr>
          <w:rStyle w:val="HideTWBExt"/>
          <w:noProof w:val="0"/>
        </w:rPr>
        <w:t>&lt;/Amend&gt;</w:t>
      </w:r>
    </w:p>
    <w:p w14:paraId="2CE91A2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360</w:t>
      </w:r>
      <w:r w:rsidRPr="00DD32CE">
        <w:rPr>
          <w:rStyle w:val="HideTWBExt"/>
          <w:b w:val="0"/>
          <w:noProof w:val="0"/>
        </w:rPr>
        <w:t>&lt;/NumAm&gt;</w:t>
      </w:r>
    </w:p>
    <w:p w14:paraId="059D37CB"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7B721041" w14:textId="77777777" w:rsidR="00A04C33" w:rsidRPr="00DD32CE" w:rsidRDefault="00A04C33" w:rsidP="00A04C33">
      <w:pPr>
        <w:pStyle w:val="NormalBold"/>
      </w:pPr>
      <w:r w:rsidRPr="00DD32CE">
        <w:rPr>
          <w:rStyle w:val="HideTWBExt"/>
          <w:b w:val="0"/>
          <w:noProof w:val="0"/>
        </w:rPr>
        <w:t>&lt;/RepeatBlock-By&gt;</w:t>
      </w:r>
    </w:p>
    <w:p w14:paraId="61E67F9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2B9353E" w14:textId="77777777" w:rsidR="00A04C33" w:rsidRPr="00DD32CE" w:rsidRDefault="00A04C33" w:rsidP="00A04C33">
      <w:pPr>
        <w:pStyle w:val="NormalBold"/>
      </w:pPr>
      <w:r w:rsidRPr="00DD32CE">
        <w:rPr>
          <w:rStyle w:val="HideTWBExt"/>
          <w:b w:val="0"/>
          <w:noProof w:val="0"/>
        </w:rPr>
        <w:t>&lt;Article&gt;</w:t>
      </w:r>
      <w:r w:rsidRPr="00DD32CE">
        <w:t>Betragtning 20 c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95F2C0D" w14:textId="77777777" w:rsidTr="0030572E">
        <w:trPr>
          <w:trHeight w:hRule="exact" w:val="240"/>
          <w:jc w:val="center"/>
        </w:trPr>
        <w:tc>
          <w:tcPr>
            <w:tcW w:w="9752" w:type="dxa"/>
            <w:gridSpan w:val="2"/>
          </w:tcPr>
          <w:p w14:paraId="763C7B9D" w14:textId="77777777" w:rsidR="00A04C33" w:rsidRPr="00DD32CE" w:rsidRDefault="00A04C33" w:rsidP="0030572E"/>
        </w:tc>
      </w:tr>
      <w:tr w:rsidR="000727E1" w:rsidRPr="00DD32CE" w14:paraId="256BC11C" w14:textId="77777777" w:rsidTr="0030572E">
        <w:trPr>
          <w:trHeight w:val="240"/>
          <w:jc w:val="center"/>
        </w:trPr>
        <w:tc>
          <w:tcPr>
            <w:tcW w:w="4876" w:type="dxa"/>
          </w:tcPr>
          <w:p w14:paraId="2329A57F" w14:textId="77777777" w:rsidR="00A04C33" w:rsidRPr="00DD32CE" w:rsidRDefault="00A04C33" w:rsidP="0030572E">
            <w:pPr>
              <w:pStyle w:val="AmColumnHeading"/>
            </w:pPr>
            <w:r w:rsidRPr="00DD32CE">
              <w:t>Kommissionens forslag</w:t>
            </w:r>
          </w:p>
        </w:tc>
        <w:tc>
          <w:tcPr>
            <w:tcW w:w="4876" w:type="dxa"/>
          </w:tcPr>
          <w:p w14:paraId="0FBECA83" w14:textId="77777777" w:rsidR="00A04C33" w:rsidRPr="00DD32CE" w:rsidRDefault="00A04C33" w:rsidP="0030572E">
            <w:pPr>
              <w:pStyle w:val="AmColumnHeading"/>
            </w:pPr>
            <w:r w:rsidRPr="00DD32CE">
              <w:t>Ændringsforslag</w:t>
            </w:r>
          </w:p>
        </w:tc>
      </w:tr>
      <w:tr w:rsidR="000727E1" w:rsidRPr="00DD32CE" w14:paraId="2142121B" w14:textId="77777777" w:rsidTr="0030572E">
        <w:trPr>
          <w:jc w:val="center"/>
        </w:trPr>
        <w:tc>
          <w:tcPr>
            <w:tcW w:w="4876" w:type="dxa"/>
          </w:tcPr>
          <w:p w14:paraId="31DC0785" w14:textId="77777777" w:rsidR="00A04C33" w:rsidRPr="00DD32CE" w:rsidRDefault="00A04C33" w:rsidP="0030572E">
            <w:pPr>
              <w:pStyle w:val="Normal6a"/>
            </w:pPr>
          </w:p>
        </w:tc>
        <w:tc>
          <w:tcPr>
            <w:tcW w:w="4876" w:type="dxa"/>
          </w:tcPr>
          <w:p w14:paraId="61194392" w14:textId="77777777" w:rsidR="00A04C33" w:rsidRPr="00DD32CE" w:rsidRDefault="00A04C33" w:rsidP="0030572E">
            <w:pPr>
              <w:pStyle w:val="Normal6a"/>
            </w:pPr>
            <w:r w:rsidRPr="00DD32CE">
              <w:rPr>
                <w:b/>
                <w:i/>
              </w:rPr>
              <w:t>(20c)</w:t>
            </w:r>
            <w:r w:rsidRPr="00DD32CE">
              <w:tab/>
            </w:r>
            <w:r w:rsidRPr="00DD32CE">
              <w:rPr>
                <w:b/>
                <w:i/>
              </w:rPr>
              <w:t xml:space="preserve">Brud på kryptering henviser til manipulation eller omgåelse af den krypteringsprotokol, der bruges til at sikre kommunikation. Enhver form for adgang fra en tredjeparts side, hvor det ikke var meningen, at vedkommende skulle tilgå, </w:t>
            </w:r>
            <w:r w:rsidRPr="00DD32CE">
              <w:rPr>
                <w:b/>
                <w:i/>
              </w:rPr>
              <w:lastRenderedPageBreak/>
              <w:t>læse eller redigere indholdet i den pågældende kommunikation, som skulle have været privat og sikker, bør opfattes som underminering af kryptering.</w:t>
            </w:r>
          </w:p>
        </w:tc>
      </w:tr>
    </w:tbl>
    <w:p w14:paraId="7EBD560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099F135" w14:textId="77777777" w:rsidR="00A04C33" w:rsidRPr="00DD32CE" w:rsidRDefault="00A04C33" w:rsidP="00A04C33">
      <w:r w:rsidRPr="00DD32CE">
        <w:rPr>
          <w:rStyle w:val="HideTWBExt"/>
          <w:noProof w:val="0"/>
        </w:rPr>
        <w:t>&lt;/Amend&gt;</w:t>
      </w:r>
    </w:p>
    <w:p w14:paraId="4F60F52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361</w:t>
      </w:r>
      <w:r w:rsidRPr="00DD32CE">
        <w:rPr>
          <w:rStyle w:val="HideTWBExt"/>
          <w:b w:val="0"/>
          <w:noProof w:val="0"/>
        </w:rPr>
        <w:t>&lt;/NumAm&gt;</w:t>
      </w:r>
    </w:p>
    <w:p w14:paraId="55AAA52D"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0E8F836C" w14:textId="77777777" w:rsidR="00A04C33" w:rsidRPr="00DD32CE" w:rsidRDefault="00A04C33" w:rsidP="00A04C33">
      <w:pPr>
        <w:pStyle w:val="NormalBold"/>
      </w:pPr>
      <w:r w:rsidRPr="00DD32CE">
        <w:rPr>
          <w:rStyle w:val="HideTWBExt"/>
          <w:b w:val="0"/>
          <w:noProof w:val="0"/>
        </w:rPr>
        <w:t>&lt;/RepeatBlock-By&gt;</w:t>
      </w:r>
    </w:p>
    <w:p w14:paraId="32B1721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C71D9FB" w14:textId="77777777" w:rsidR="00A04C33" w:rsidRPr="00DD32CE" w:rsidRDefault="00A04C33" w:rsidP="00A04C33">
      <w:pPr>
        <w:pStyle w:val="NormalBold"/>
      </w:pPr>
      <w:r w:rsidRPr="00DD32CE">
        <w:rPr>
          <w:rStyle w:val="HideTWBExt"/>
          <w:b w:val="0"/>
          <w:noProof w:val="0"/>
        </w:rPr>
        <w:t>&lt;Article&gt;</w:t>
      </w:r>
      <w:r w:rsidRPr="00DD32CE">
        <w:t>Betragtning 20 d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354D77A" w14:textId="77777777" w:rsidTr="0030572E">
        <w:trPr>
          <w:trHeight w:hRule="exact" w:val="240"/>
          <w:jc w:val="center"/>
        </w:trPr>
        <w:tc>
          <w:tcPr>
            <w:tcW w:w="9752" w:type="dxa"/>
            <w:gridSpan w:val="2"/>
          </w:tcPr>
          <w:p w14:paraId="16C449ED" w14:textId="77777777" w:rsidR="00A04C33" w:rsidRPr="00DD32CE" w:rsidRDefault="00A04C33" w:rsidP="0030572E"/>
        </w:tc>
      </w:tr>
      <w:tr w:rsidR="000727E1" w:rsidRPr="00DD32CE" w14:paraId="0B555245" w14:textId="77777777" w:rsidTr="0030572E">
        <w:trPr>
          <w:trHeight w:val="240"/>
          <w:jc w:val="center"/>
        </w:trPr>
        <w:tc>
          <w:tcPr>
            <w:tcW w:w="4876" w:type="dxa"/>
          </w:tcPr>
          <w:p w14:paraId="68DB16A5" w14:textId="77777777" w:rsidR="00A04C33" w:rsidRPr="00DD32CE" w:rsidRDefault="00A04C33" w:rsidP="0030572E">
            <w:pPr>
              <w:pStyle w:val="AmColumnHeading"/>
            </w:pPr>
            <w:r w:rsidRPr="00DD32CE">
              <w:t>Kommissionens forslag</w:t>
            </w:r>
          </w:p>
        </w:tc>
        <w:tc>
          <w:tcPr>
            <w:tcW w:w="4876" w:type="dxa"/>
          </w:tcPr>
          <w:p w14:paraId="3800A20B" w14:textId="77777777" w:rsidR="00A04C33" w:rsidRPr="00DD32CE" w:rsidRDefault="00A04C33" w:rsidP="0030572E">
            <w:pPr>
              <w:pStyle w:val="AmColumnHeading"/>
            </w:pPr>
            <w:r w:rsidRPr="00DD32CE">
              <w:t>Ændringsforslag</w:t>
            </w:r>
          </w:p>
        </w:tc>
      </w:tr>
      <w:tr w:rsidR="000727E1" w:rsidRPr="00DD32CE" w14:paraId="034D884E" w14:textId="77777777" w:rsidTr="0030572E">
        <w:trPr>
          <w:jc w:val="center"/>
        </w:trPr>
        <w:tc>
          <w:tcPr>
            <w:tcW w:w="4876" w:type="dxa"/>
          </w:tcPr>
          <w:p w14:paraId="6341E579" w14:textId="77777777" w:rsidR="00A04C33" w:rsidRPr="00DD32CE" w:rsidRDefault="00A04C33" w:rsidP="0030572E">
            <w:pPr>
              <w:pStyle w:val="Normal6a"/>
            </w:pPr>
          </w:p>
        </w:tc>
        <w:tc>
          <w:tcPr>
            <w:tcW w:w="4876" w:type="dxa"/>
          </w:tcPr>
          <w:p w14:paraId="720D4CF0" w14:textId="77777777" w:rsidR="00A04C33" w:rsidRPr="00DD32CE" w:rsidRDefault="00A04C33" w:rsidP="0030572E">
            <w:pPr>
              <w:pStyle w:val="Normal6a"/>
            </w:pPr>
            <w:r w:rsidRPr="00DD32CE">
              <w:rPr>
                <w:b/>
                <w:i/>
              </w:rPr>
              <w:t>(20d)</w:t>
            </w:r>
            <w:r w:rsidRPr="00DD32CE">
              <w:tab/>
            </w:r>
            <w:r w:rsidRPr="00DD32CE">
              <w:rPr>
                <w:b/>
                <w:i/>
              </w:rPr>
              <w:t>De teknologier, der bruges til at efterkomme opsporingskendelser, bør være i overensstemmelse med det aktuelle tekniske niveau i industrien og mindst muligt indgribende i privatlivets fred, herunder med hensyn til princippet om indbygget databeskyttelse og databeskyttelse gennem standardindstillinger i henhold til forordning (EU) 2016/679.</w:t>
            </w:r>
          </w:p>
        </w:tc>
      </w:tr>
    </w:tbl>
    <w:p w14:paraId="5072C83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E77C271" w14:textId="77777777" w:rsidR="00A04C33" w:rsidRPr="00DD32CE" w:rsidRDefault="00A04C33" w:rsidP="00A04C33">
      <w:r w:rsidRPr="00DD32CE">
        <w:rPr>
          <w:rStyle w:val="HideTWBExt"/>
          <w:noProof w:val="0"/>
        </w:rPr>
        <w:t>&lt;/Amend&gt;</w:t>
      </w:r>
    </w:p>
    <w:p w14:paraId="660451A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362</w:t>
      </w:r>
      <w:r w:rsidRPr="00DD32CE">
        <w:rPr>
          <w:rStyle w:val="HideTWBExt"/>
          <w:b w:val="0"/>
          <w:noProof w:val="0"/>
        </w:rPr>
        <w:t>&lt;/NumAm&gt;</w:t>
      </w:r>
    </w:p>
    <w:p w14:paraId="4EBD1157"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64F0DBF" w14:textId="77777777" w:rsidR="00A04C33" w:rsidRPr="00DD32CE" w:rsidRDefault="00A04C33" w:rsidP="00A04C33">
      <w:pPr>
        <w:pStyle w:val="NormalBold"/>
      </w:pPr>
      <w:r w:rsidRPr="00DD32CE">
        <w:rPr>
          <w:rStyle w:val="HideTWBExt"/>
          <w:b w:val="0"/>
          <w:noProof w:val="0"/>
        </w:rPr>
        <w:t>&lt;/RepeatBlock-By&gt;</w:t>
      </w:r>
    </w:p>
    <w:p w14:paraId="61CF3BB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633BC51" w14:textId="77777777" w:rsidR="00A04C33" w:rsidRPr="00DD32CE" w:rsidRDefault="00A04C33" w:rsidP="00A04C33">
      <w:pPr>
        <w:pStyle w:val="NormalBold"/>
      </w:pPr>
      <w:r w:rsidRPr="00DD32CE">
        <w:rPr>
          <w:rStyle w:val="HideTWBExt"/>
          <w:b w:val="0"/>
          <w:noProof w:val="0"/>
        </w:rPr>
        <w:t>&lt;Article&gt;</w:t>
      </w:r>
      <w:r w:rsidRPr="00DD32CE">
        <w:t>Betragtning 21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F20507C" w14:textId="77777777" w:rsidTr="0030572E">
        <w:trPr>
          <w:trHeight w:hRule="exact" w:val="240"/>
          <w:jc w:val="center"/>
        </w:trPr>
        <w:tc>
          <w:tcPr>
            <w:tcW w:w="9752" w:type="dxa"/>
            <w:gridSpan w:val="2"/>
          </w:tcPr>
          <w:p w14:paraId="69CC5686" w14:textId="77777777" w:rsidR="00A04C33" w:rsidRPr="00DD32CE" w:rsidRDefault="00A04C33" w:rsidP="0030572E"/>
        </w:tc>
      </w:tr>
      <w:tr w:rsidR="000727E1" w:rsidRPr="00DD32CE" w14:paraId="714B6399" w14:textId="77777777" w:rsidTr="0030572E">
        <w:trPr>
          <w:trHeight w:val="240"/>
          <w:jc w:val="center"/>
        </w:trPr>
        <w:tc>
          <w:tcPr>
            <w:tcW w:w="4876" w:type="dxa"/>
          </w:tcPr>
          <w:p w14:paraId="75BC7DE9" w14:textId="77777777" w:rsidR="00A04C33" w:rsidRPr="00DD32CE" w:rsidRDefault="00A04C33" w:rsidP="0030572E">
            <w:pPr>
              <w:pStyle w:val="AmColumnHeading"/>
            </w:pPr>
            <w:r w:rsidRPr="00DD32CE">
              <w:t>Kommissionens forslag</w:t>
            </w:r>
          </w:p>
        </w:tc>
        <w:tc>
          <w:tcPr>
            <w:tcW w:w="4876" w:type="dxa"/>
          </w:tcPr>
          <w:p w14:paraId="5B373DD1" w14:textId="77777777" w:rsidR="00A04C33" w:rsidRPr="00DD32CE" w:rsidRDefault="00A04C33" w:rsidP="0030572E">
            <w:pPr>
              <w:pStyle w:val="AmColumnHeading"/>
            </w:pPr>
            <w:r w:rsidRPr="00DD32CE">
              <w:t>Ændringsforslag</w:t>
            </w:r>
          </w:p>
        </w:tc>
      </w:tr>
      <w:tr w:rsidR="000727E1" w:rsidRPr="00DD32CE" w14:paraId="01710BA8" w14:textId="77777777" w:rsidTr="0030572E">
        <w:trPr>
          <w:jc w:val="center"/>
        </w:trPr>
        <w:tc>
          <w:tcPr>
            <w:tcW w:w="4876" w:type="dxa"/>
          </w:tcPr>
          <w:p w14:paraId="7438DB44" w14:textId="77777777" w:rsidR="00A04C33" w:rsidRPr="00DD32CE" w:rsidRDefault="00A04C33" w:rsidP="0030572E">
            <w:pPr>
              <w:pStyle w:val="Normal6a"/>
            </w:pPr>
            <w:r w:rsidRPr="00DD32CE">
              <w:rPr>
                <w:b/>
                <w:i/>
              </w:rPr>
              <w:t>(21)</w:t>
            </w:r>
            <w:r w:rsidRPr="00DD32CE">
              <w:tab/>
            </w:r>
            <w:r w:rsidRPr="00DD32CE">
              <w:rPr>
                <w:b/>
                <w:i/>
              </w:rPr>
              <w:t xml:space="preserve">Desuden bør der som led i disse begrænsninger og garantier kun udstedes opsporingspåbud efter en omhyggelig og objektiv vurdering, hvor det konstateres, at der er en betydelig risiko for, at den pågældende specifikke tjeneste udnyttes til en bestemt form for seksuelt misbrug af børn online, som er omfattet af denne forordning. Et af de elementer, der skal </w:t>
            </w:r>
            <w:r w:rsidRPr="00DD32CE">
              <w:rPr>
                <w:b/>
                <w:i/>
              </w:rPr>
              <w:lastRenderedPageBreak/>
              <w:t>tages i betragtning i denne forbindelse, er sandsynligheden for, at tjenesten anvendes i betydeligt omfang, dvs. at der ikke blot er tale om isolerede og relativt sjældne tilfælde af et sådant misbrug. Kriterierne bør variere for at tage hensyn til de forskellige karakteristika ved de forskellige former for seksuelt misbrug af børn online og til de forskellige karakteristika ved de tjenester, der anvendes til at begå et sådant misbrug, og til den forskellige grad af indgriben forbundet med de foranstaltninger, der skal træffes for at efterkomme opsporingspåbuddet.</w:t>
            </w:r>
          </w:p>
        </w:tc>
        <w:tc>
          <w:tcPr>
            <w:tcW w:w="4876" w:type="dxa"/>
          </w:tcPr>
          <w:p w14:paraId="4440B51E" w14:textId="77777777" w:rsidR="00A04C33" w:rsidRPr="00DD32CE" w:rsidRDefault="00A04C33" w:rsidP="0030572E">
            <w:pPr>
              <w:pStyle w:val="Normal6a"/>
            </w:pPr>
            <w:r w:rsidRPr="00DD32CE">
              <w:rPr>
                <w:b/>
                <w:i/>
              </w:rPr>
              <w:lastRenderedPageBreak/>
              <w:t>udgår</w:t>
            </w:r>
          </w:p>
        </w:tc>
      </w:tr>
    </w:tbl>
    <w:p w14:paraId="68D8D1A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0EF87D3" w14:textId="77777777" w:rsidR="00A04C33" w:rsidRPr="00DD32CE" w:rsidRDefault="00A04C33" w:rsidP="00A04C33">
      <w:r w:rsidRPr="00DD32CE">
        <w:rPr>
          <w:rStyle w:val="HideTWBExt"/>
          <w:noProof w:val="0"/>
        </w:rPr>
        <w:t>&lt;/Amend&gt;</w:t>
      </w:r>
    </w:p>
    <w:p w14:paraId="2316040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363</w:t>
      </w:r>
      <w:r w:rsidRPr="00DD32CE">
        <w:rPr>
          <w:rStyle w:val="HideTWBExt"/>
          <w:b w:val="0"/>
          <w:noProof w:val="0"/>
        </w:rPr>
        <w:t>&lt;/NumAm&gt;</w:t>
      </w:r>
    </w:p>
    <w:p w14:paraId="1EA5F556"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FC1A7D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35043B6" w14:textId="77777777" w:rsidR="00A04C33" w:rsidRPr="00DD32CE" w:rsidRDefault="00A04C33" w:rsidP="00A04C33">
      <w:pPr>
        <w:pStyle w:val="NormalBold"/>
      </w:pPr>
      <w:r w:rsidRPr="00DD32CE">
        <w:rPr>
          <w:rStyle w:val="HideTWBExt"/>
          <w:b w:val="0"/>
          <w:noProof w:val="0"/>
        </w:rPr>
        <w:t>&lt;/RepeatBlock-By&gt;</w:t>
      </w:r>
    </w:p>
    <w:p w14:paraId="594272D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53C4DC9" w14:textId="77777777" w:rsidR="00A04C33" w:rsidRPr="00DD32CE" w:rsidRDefault="00A04C33" w:rsidP="00A04C33">
      <w:pPr>
        <w:pStyle w:val="NormalBold"/>
      </w:pPr>
      <w:r w:rsidRPr="00DD32CE">
        <w:rPr>
          <w:rStyle w:val="HideTWBExt"/>
          <w:b w:val="0"/>
          <w:noProof w:val="0"/>
        </w:rPr>
        <w:t>&lt;Article&gt;</w:t>
      </w:r>
      <w:r w:rsidRPr="00DD32CE">
        <w:t>Betragtning 21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3F2BB3B" w14:textId="77777777" w:rsidTr="0030572E">
        <w:trPr>
          <w:trHeight w:hRule="exact" w:val="240"/>
          <w:jc w:val="center"/>
        </w:trPr>
        <w:tc>
          <w:tcPr>
            <w:tcW w:w="9752" w:type="dxa"/>
            <w:gridSpan w:val="2"/>
          </w:tcPr>
          <w:p w14:paraId="55811440" w14:textId="77777777" w:rsidR="00A04C33" w:rsidRPr="00DD32CE" w:rsidRDefault="00A04C33" w:rsidP="0030572E"/>
        </w:tc>
      </w:tr>
      <w:tr w:rsidR="000727E1" w:rsidRPr="00DD32CE" w14:paraId="7BCB6DAC" w14:textId="77777777" w:rsidTr="0030572E">
        <w:trPr>
          <w:trHeight w:val="240"/>
          <w:jc w:val="center"/>
        </w:trPr>
        <w:tc>
          <w:tcPr>
            <w:tcW w:w="4876" w:type="dxa"/>
          </w:tcPr>
          <w:p w14:paraId="2205BA6D" w14:textId="77777777" w:rsidR="00A04C33" w:rsidRPr="00DD32CE" w:rsidRDefault="00A04C33" w:rsidP="0030572E">
            <w:pPr>
              <w:pStyle w:val="AmColumnHeading"/>
            </w:pPr>
            <w:r w:rsidRPr="00DD32CE">
              <w:t>Kommissionens forslag</w:t>
            </w:r>
          </w:p>
        </w:tc>
        <w:tc>
          <w:tcPr>
            <w:tcW w:w="4876" w:type="dxa"/>
          </w:tcPr>
          <w:p w14:paraId="50CDA1F7" w14:textId="77777777" w:rsidR="00A04C33" w:rsidRPr="00DD32CE" w:rsidRDefault="00A04C33" w:rsidP="0030572E">
            <w:pPr>
              <w:pStyle w:val="AmColumnHeading"/>
            </w:pPr>
            <w:r w:rsidRPr="00DD32CE">
              <w:t>Ændringsforslag</w:t>
            </w:r>
          </w:p>
        </w:tc>
      </w:tr>
      <w:tr w:rsidR="000727E1" w:rsidRPr="00DD32CE" w14:paraId="6744D407" w14:textId="77777777" w:rsidTr="0030572E">
        <w:trPr>
          <w:jc w:val="center"/>
        </w:trPr>
        <w:tc>
          <w:tcPr>
            <w:tcW w:w="4876" w:type="dxa"/>
          </w:tcPr>
          <w:p w14:paraId="463B63BC" w14:textId="77777777" w:rsidR="00A04C33" w:rsidRPr="00DD32CE" w:rsidRDefault="00A04C33" w:rsidP="0030572E">
            <w:pPr>
              <w:pStyle w:val="Normal6a"/>
            </w:pPr>
            <w:r w:rsidRPr="00DD32CE">
              <w:t>(21)</w:t>
            </w:r>
            <w:r w:rsidRPr="00DD32CE">
              <w:tab/>
              <w:t xml:space="preserve">Desuden bør </w:t>
            </w:r>
            <w:r w:rsidRPr="00DD32CE">
              <w:rPr>
                <w:b/>
                <w:bCs/>
                <w:i/>
                <w:iCs/>
              </w:rPr>
              <w:t>der</w:t>
            </w:r>
            <w:r w:rsidRPr="00DD32CE">
              <w:t xml:space="preserve"> som led i disse begrænsninger og garantier </w:t>
            </w:r>
            <w:r w:rsidRPr="00DD32CE">
              <w:rPr>
                <w:b/>
                <w:bCs/>
                <w:i/>
                <w:iCs/>
              </w:rPr>
              <w:t>kun udstedes</w:t>
            </w:r>
            <w:r w:rsidRPr="00DD32CE">
              <w:t xml:space="preserve"> opsporingspåbud </w:t>
            </w:r>
            <w:r w:rsidRPr="00DD32CE">
              <w:rPr>
                <w:b/>
                <w:bCs/>
                <w:i/>
                <w:iCs/>
              </w:rPr>
              <w:t>efter en omhyggelig og objektiv vurdering, hvor det konstateres, at der er en betydelig risiko for, at den pågældende specifikke</w:t>
            </w:r>
            <w:r w:rsidRPr="00DD32CE">
              <w:t xml:space="preserve"> </w:t>
            </w:r>
            <w:r w:rsidRPr="00DD32CE">
              <w:rPr>
                <w:b/>
                <w:bCs/>
                <w:i/>
                <w:iCs/>
              </w:rPr>
              <w:t>tjeneste</w:t>
            </w:r>
            <w:r w:rsidRPr="00DD32CE">
              <w:t xml:space="preserve"> </w:t>
            </w:r>
            <w:r w:rsidRPr="00DD32CE">
              <w:rPr>
                <w:b/>
                <w:bCs/>
                <w:i/>
                <w:iCs/>
              </w:rPr>
              <w:t>udnyttes til en bestemt form for</w:t>
            </w:r>
            <w:r w:rsidRPr="00DD32CE">
              <w:t xml:space="preserve"> seksuelt misbrug af børn online</w:t>
            </w:r>
            <w:r w:rsidRPr="00DD32CE">
              <w:rPr>
                <w:b/>
                <w:bCs/>
                <w:i/>
                <w:iCs/>
              </w:rPr>
              <w:t>, som er omfattet af denne forordning.</w:t>
            </w:r>
            <w:r w:rsidRPr="00DD32CE">
              <w:rPr>
                <w:b/>
                <w:i/>
              </w:rPr>
              <w:t xml:space="preserve"> </w:t>
            </w:r>
            <w:r w:rsidRPr="00DD32CE">
              <w:rPr>
                <w:b/>
                <w:bCs/>
                <w:i/>
                <w:iCs/>
              </w:rPr>
              <w:t>Et af de elementer, der skal tages i betragtning i denne forbindelse, er sandsynligheden for, at tjenesten anvendes i betydeligt omfang, dvs. at der ikke blot er tale om isolerede og relativt sjældne tilfælde af et sådant misbrug</w:t>
            </w:r>
            <w:r w:rsidRPr="00DD32CE">
              <w:t xml:space="preserve">. </w:t>
            </w:r>
            <w:r w:rsidRPr="00DD32CE">
              <w:rPr>
                <w:b/>
                <w:i/>
              </w:rPr>
              <w:t xml:space="preserve">Kriterierne bør variere for at tage hensyn til de forskellige karakteristika ved de forskellige former for seksuelt misbrug af børn online og til de forskellige karakteristika ved de tjenester, der </w:t>
            </w:r>
            <w:r w:rsidRPr="00DD32CE">
              <w:rPr>
                <w:b/>
                <w:i/>
              </w:rPr>
              <w:lastRenderedPageBreak/>
              <w:t>anvendes til at begå et sådant misbrug, og til den forskellige grad af indgriben forbundet med de foranstaltninger, der skal træffes for at efterkomme opsporingspåbuddet.</w:t>
            </w:r>
          </w:p>
        </w:tc>
        <w:tc>
          <w:tcPr>
            <w:tcW w:w="4876" w:type="dxa"/>
          </w:tcPr>
          <w:p w14:paraId="6F6DEDB3" w14:textId="68DCB25B" w:rsidR="00A04C33" w:rsidRPr="00DD32CE" w:rsidRDefault="00A04C33" w:rsidP="0030572E">
            <w:pPr>
              <w:pStyle w:val="Normal6a"/>
            </w:pPr>
            <w:r w:rsidRPr="00DD32CE">
              <w:lastRenderedPageBreak/>
              <w:t>(21)</w:t>
            </w:r>
            <w:r w:rsidRPr="00DD32CE">
              <w:tab/>
              <w:t xml:space="preserve">Desuden bør </w:t>
            </w:r>
            <w:r w:rsidRPr="00DD32CE">
              <w:rPr>
                <w:b/>
                <w:bCs/>
                <w:i/>
                <w:iCs/>
              </w:rPr>
              <w:t>opsporingskendelser</w:t>
            </w:r>
            <w:r w:rsidR="007746EC" w:rsidRPr="00DD32CE">
              <w:rPr>
                <w:b/>
                <w:bCs/>
                <w:i/>
                <w:iCs/>
              </w:rPr>
              <w:t xml:space="preserve"> </w:t>
            </w:r>
            <w:r w:rsidRPr="00DD32CE">
              <w:t xml:space="preserve">som led i disse begrænsninger og garantier </w:t>
            </w:r>
            <w:r w:rsidRPr="00DD32CE">
              <w:rPr>
                <w:b/>
                <w:bCs/>
                <w:i/>
                <w:iCs/>
              </w:rPr>
              <w:t>kræve en rimelig mistanke om, at tjenesten</w:t>
            </w:r>
            <w:r w:rsidRPr="00DD32CE">
              <w:t xml:space="preserve"> </w:t>
            </w:r>
            <w:r w:rsidRPr="00DD32CE">
              <w:rPr>
                <w:b/>
                <w:bCs/>
                <w:i/>
                <w:iCs/>
              </w:rPr>
              <w:t>bruges af en eller flere mistænkte med henblik på</w:t>
            </w:r>
            <w:r w:rsidRPr="00DD32CE">
              <w:t xml:space="preserve"> seksuelt misbrug af børn online.</w:t>
            </w:r>
          </w:p>
        </w:tc>
      </w:tr>
    </w:tbl>
    <w:p w14:paraId="5686EEE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186FB84" w14:textId="77777777" w:rsidR="00A04C33" w:rsidRPr="00DD32CE" w:rsidRDefault="00A04C33" w:rsidP="00A04C33">
      <w:r w:rsidRPr="00DD32CE">
        <w:rPr>
          <w:rStyle w:val="HideTWBExt"/>
          <w:noProof w:val="0"/>
        </w:rPr>
        <w:t>&lt;/Amend&gt;</w:t>
      </w:r>
    </w:p>
    <w:p w14:paraId="501ACEF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364</w:t>
      </w:r>
      <w:r w:rsidRPr="00DD32CE">
        <w:rPr>
          <w:rStyle w:val="HideTWBExt"/>
          <w:b w:val="0"/>
          <w:noProof w:val="0"/>
        </w:rPr>
        <w:t>&lt;/NumAm&gt;</w:t>
      </w:r>
    </w:p>
    <w:p w14:paraId="2F82D97C"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49DE3846" w14:textId="77777777" w:rsidR="00A04C33" w:rsidRPr="00DD32CE" w:rsidRDefault="00A04C33" w:rsidP="00A04C33">
      <w:pPr>
        <w:pStyle w:val="NormalBold"/>
      </w:pPr>
      <w:r w:rsidRPr="00DD32CE">
        <w:rPr>
          <w:rStyle w:val="HideTWBExt"/>
          <w:b w:val="0"/>
          <w:noProof w:val="0"/>
        </w:rPr>
        <w:t>&lt;/RepeatBlock-By&gt;</w:t>
      </w:r>
    </w:p>
    <w:p w14:paraId="6D21A12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E31540D" w14:textId="77777777" w:rsidR="00A04C33" w:rsidRPr="00DD32CE" w:rsidRDefault="00A04C33" w:rsidP="00A04C33">
      <w:pPr>
        <w:pStyle w:val="NormalBold"/>
      </w:pPr>
      <w:r w:rsidRPr="00DD32CE">
        <w:rPr>
          <w:rStyle w:val="HideTWBExt"/>
          <w:b w:val="0"/>
          <w:noProof w:val="0"/>
        </w:rPr>
        <w:t>&lt;Article&gt;</w:t>
      </w:r>
      <w:r w:rsidRPr="00DD32CE">
        <w:t>Betragtning 21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E9D6993" w14:textId="77777777" w:rsidTr="0030572E">
        <w:trPr>
          <w:trHeight w:hRule="exact" w:val="240"/>
          <w:jc w:val="center"/>
        </w:trPr>
        <w:tc>
          <w:tcPr>
            <w:tcW w:w="9752" w:type="dxa"/>
            <w:gridSpan w:val="2"/>
          </w:tcPr>
          <w:p w14:paraId="057257C2" w14:textId="77777777" w:rsidR="00A04C33" w:rsidRPr="00DD32CE" w:rsidRDefault="00A04C33" w:rsidP="0030572E"/>
        </w:tc>
      </w:tr>
      <w:tr w:rsidR="000727E1" w:rsidRPr="00DD32CE" w14:paraId="6762C7AF" w14:textId="77777777" w:rsidTr="0030572E">
        <w:trPr>
          <w:trHeight w:val="240"/>
          <w:jc w:val="center"/>
        </w:trPr>
        <w:tc>
          <w:tcPr>
            <w:tcW w:w="4876" w:type="dxa"/>
          </w:tcPr>
          <w:p w14:paraId="47E7D371" w14:textId="77777777" w:rsidR="00A04C33" w:rsidRPr="00DD32CE" w:rsidRDefault="00A04C33" w:rsidP="0030572E">
            <w:pPr>
              <w:pStyle w:val="AmColumnHeading"/>
            </w:pPr>
            <w:r w:rsidRPr="00DD32CE">
              <w:t>Kommissionens forslag</w:t>
            </w:r>
          </w:p>
        </w:tc>
        <w:tc>
          <w:tcPr>
            <w:tcW w:w="4876" w:type="dxa"/>
          </w:tcPr>
          <w:p w14:paraId="23A761E1" w14:textId="77777777" w:rsidR="00A04C33" w:rsidRPr="00DD32CE" w:rsidRDefault="00A04C33" w:rsidP="0030572E">
            <w:pPr>
              <w:pStyle w:val="AmColumnHeading"/>
            </w:pPr>
            <w:r w:rsidRPr="00DD32CE">
              <w:t>Ændringsforslag</w:t>
            </w:r>
          </w:p>
        </w:tc>
      </w:tr>
      <w:tr w:rsidR="000727E1" w:rsidRPr="00DD32CE" w14:paraId="110E11D7" w14:textId="77777777" w:rsidTr="0030572E">
        <w:trPr>
          <w:jc w:val="center"/>
        </w:trPr>
        <w:tc>
          <w:tcPr>
            <w:tcW w:w="4876" w:type="dxa"/>
          </w:tcPr>
          <w:p w14:paraId="53936156" w14:textId="77777777" w:rsidR="00A04C33" w:rsidRPr="00DD32CE" w:rsidRDefault="00A04C33" w:rsidP="0030572E">
            <w:pPr>
              <w:pStyle w:val="Normal6a"/>
            </w:pPr>
            <w:r w:rsidRPr="00DD32CE">
              <w:t>(21)</w:t>
            </w:r>
            <w:r w:rsidRPr="00DD32CE">
              <w:tab/>
              <w:t xml:space="preserve">Desuden bør der som led i disse begrænsninger og garantier kun udstedes </w:t>
            </w:r>
            <w:r w:rsidRPr="00DD32CE">
              <w:rPr>
                <w:b/>
                <w:bCs/>
                <w:i/>
                <w:iCs/>
              </w:rPr>
              <w:t>opsporingspåbud</w:t>
            </w:r>
            <w:r w:rsidRPr="00DD32CE">
              <w:t xml:space="preserve"> </w:t>
            </w:r>
            <w:r w:rsidRPr="00DD32CE">
              <w:rPr>
                <w:b/>
                <w:bCs/>
                <w:i/>
                <w:iCs/>
              </w:rPr>
              <w:t>efter en omhyggelig og objektiv vurdering, hvor det konstateres, at der er en betydelig risiko for, at den pågældende specifikke tjeneste udnyttes til en bestemt form for</w:t>
            </w:r>
            <w:r w:rsidRPr="00DD32CE">
              <w:t xml:space="preserve"> seksuelt misbrug af børn online, som er </w:t>
            </w:r>
            <w:r w:rsidRPr="00DD32CE">
              <w:rPr>
                <w:b/>
                <w:bCs/>
                <w:i/>
                <w:iCs/>
              </w:rPr>
              <w:t>omfattet af denne forordning</w:t>
            </w:r>
            <w:r w:rsidRPr="00DD32CE">
              <w:t xml:space="preserve">. Et af de elementer, der skal tages i betragtning i denne forbindelse, er </w:t>
            </w:r>
            <w:r w:rsidRPr="00DD32CE">
              <w:rPr>
                <w:b/>
                <w:bCs/>
                <w:i/>
                <w:iCs/>
              </w:rPr>
              <w:t>sandsynligheden for, at tjenesten anvendes i betydeligt omfang, dvs. at der ikke blot er tale om isolerede og relativt sjældne tilfælde af et sådant misbrug.</w:t>
            </w:r>
            <w:r w:rsidRPr="00DD32CE">
              <w:rPr>
                <w:b/>
                <w:i/>
              </w:rPr>
              <w:t xml:space="preserve"> </w:t>
            </w:r>
            <w:r w:rsidRPr="00DD32CE">
              <w:rPr>
                <w:b/>
                <w:bCs/>
                <w:i/>
                <w:iCs/>
              </w:rPr>
              <w:t>Kriterierne bør variere for at tage hensyn til de forskellige karakteristika ved de forskellige former for</w:t>
            </w:r>
            <w:r w:rsidRPr="00DD32CE">
              <w:t xml:space="preserve"> seksuelt misbrug af børn online</w:t>
            </w:r>
            <w:r w:rsidRPr="00DD32CE">
              <w:rPr>
                <w:b/>
                <w:bCs/>
                <w:i/>
                <w:iCs/>
              </w:rPr>
              <w:t xml:space="preserve"> og til de forskellige karakteristika ved de tjenester, der anvendes til at begå et sådant misbrug, og til den forskellige grad af indgriben forbundet med de foranstaltninger, der skal træffes for at efterkomme opsporingspåbuddet</w:t>
            </w:r>
            <w:r w:rsidRPr="00DD32CE">
              <w:t>.</w:t>
            </w:r>
          </w:p>
        </w:tc>
        <w:tc>
          <w:tcPr>
            <w:tcW w:w="4876" w:type="dxa"/>
          </w:tcPr>
          <w:p w14:paraId="5809F523" w14:textId="77777777" w:rsidR="00A04C33" w:rsidRPr="00DD32CE" w:rsidRDefault="00A04C33" w:rsidP="0030572E">
            <w:pPr>
              <w:pStyle w:val="Normal6a"/>
            </w:pPr>
            <w:r w:rsidRPr="00DD32CE">
              <w:t>(21)</w:t>
            </w:r>
            <w:r w:rsidRPr="00DD32CE">
              <w:tab/>
              <w:t xml:space="preserve">Desuden bør der som led i disse begrænsninger og garantier kun udstedes </w:t>
            </w:r>
            <w:r w:rsidRPr="00DD32CE">
              <w:rPr>
                <w:b/>
                <w:bCs/>
                <w:i/>
                <w:iCs/>
              </w:rPr>
              <w:t>opsporingskendelser</w:t>
            </w:r>
            <w:r w:rsidRPr="00DD32CE">
              <w:t xml:space="preserve"> </w:t>
            </w:r>
            <w:r w:rsidRPr="00DD32CE">
              <w:rPr>
                <w:b/>
                <w:bCs/>
                <w:i/>
                <w:iCs/>
              </w:rPr>
              <w:t>af en retslig myndighed og kun med det formål at opspore kendt materiale, der viser</w:t>
            </w:r>
            <w:r w:rsidRPr="00DD32CE">
              <w:t xml:space="preserve"> seksuelt misbrug af børn online, som er</w:t>
            </w:r>
            <w:r w:rsidRPr="00DD32CE">
              <w:rPr>
                <w:b/>
                <w:bCs/>
                <w:i/>
                <w:iCs/>
              </w:rPr>
              <w:t xml:space="preserve"> relateret til en specifik enhed eller brugerkonto, hvis der er en begrundet mistanke om, at sådant indhold er gemt på den pågældende enhed eller brugerkonto</w:t>
            </w:r>
            <w:r w:rsidRPr="00DD32CE">
              <w:t xml:space="preserve">. Et af de </w:t>
            </w:r>
            <w:r w:rsidRPr="00DD32CE">
              <w:rPr>
                <w:b/>
                <w:bCs/>
                <w:i/>
                <w:iCs/>
              </w:rPr>
              <w:t xml:space="preserve">vigtigste </w:t>
            </w:r>
            <w:r w:rsidRPr="00DD32CE">
              <w:t>elementer, der skal tages i betragtning i denne forbindelse, er</w:t>
            </w:r>
            <w:r w:rsidRPr="00DD32CE">
              <w:rPr>
                <w:b/>
                <w:bCs/>
                <w:i/>
                <w:iCs/>
              </w:rPr>
              <w:t>, at der er dokumentation for en begrundet mistanke om, at individuelle konti eller grupper af konti bruges med henblik på</w:t>
            </w:r>
            <w:r w:rsidRPr="00DD32CE">
              <w:t xml:space="preserve"> seksuelt misbrug af børn online.</w:t>
            </w:r>
          </w:p>
        </w:tc>
      </w:tr>
    </w:tbl>
    <w:p w14:paraId="63CF1B9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B61D8A1"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13C0667E" w14:textId="77777777" w:rsidR="00A04C33" w:rsidRPr="00DD32CE" w:rsidRDefault="00A04C33" w:rsidP="00A04C33">
      <w:pPr>
        <w:pStyle w:val="AmJustText"/>
      </w:pPr>
      <w:r w:rsidRPr="00DD32CE">
        <w:t xml:space="preserve">Dette ændringsforslag skal fortolkes som en ændring af ordlyden "opsporingspåbud" til </w:t>
      </w:r>
      <w:r w:rsidRPr="00DD32CE">
        <w:lastRenderedPageBreak/>
        <w:t>"opsporingskendelser" i hele denne forordning. Opsporingskendelser er rettet mod mistænkte enkeltpersoners specifikke enheder eller specifikke brugerkonti, hvor der er en begrundet mistanke om besiddelse af "kendt materiale, der viser seksuelt misbrug af børn". Disse kendelser kan kun udstedes af kompetente retslige myndigheder.</w:t>
      </w:r>
    </w:p>
    <w:p w14:paraId="5728A69F" w14:textId="77777777" w:rsidR="00A04C33" w:rsidRPr="00DD32CE" w:rsidRDefault="00A04C33" w:rsidP="00A04C33">
      <w:r w:rsidRPr="00DD32CE">
        <w:rPr>
          <w:rStyle w:val="HideTWBExt"/>
          <w:noProof w:val="0"/>
        </w:rPr>
        <w:t>&lt;/Amend&gt;</w:t>
      </w:r>
    </w:p>
    <w:p w14:paraId="0D0DB6C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365</w:t>
      </w:r>
      <w:r w:rsidRPr="00DD32CE">
        <w:rPr>
          <w:rStyle w:val="HideTWBExt"/>
          <w:b w:val="0"/>
          <w:noProof w:val="0"/>
        </w:rPr>
        <w:t>&lt;/NumAm&gt;</w:t>
      </w:r>
    </w:p>
    <w:p w14:paraId="6229EFE5"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7DE50AD7" w14:textId="77777777" w:rsidR="00A04C33" w:rsidRPr="00DD32CE" w:rsidRDefault="00A04C33" w:rsidP="00A04C33">
      <w:pPr>
        <w:pStyle w:val="NormalBold"/>
      </w:pPr>
      <w:r w:rsidRPr="00DD32CE">
        <w:rPr>
          <w:rStyle w:val="HideTWBExt"/>
          <w:b w:val="0"/>
          <w:noProof w:val="0"/>
        </w:rPr>
        <w:t>&lt;/RepeatBlock-By&gt;</w:t>
      </w:r>
    </w:p>
    <w:p w14:paraId="56DDD47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72CA489" w14:textId="77777777" w:rsidR="00A04C33" w:rsidRPr="00DD32CE" w:rsidRDefault="00A04C33" w:rsidP="00A04C33">
      <w:pPr>
        <w:pStyle w:val="NormalBold"/>
      </w:pPr>
      <w:r w:rsidRPr="00DD32CE">
        <w:rPr>
          <w:rStyle w:val="HideTWBExt"/>
          <w:b w:val="0"/>
          <w:noProof w:val="0"/>
        </w:rPr>
        <w:t>&lt;Article&gt;</w:t>
      </w:r>
      <w:r w:rsidRPr="00DD32CE">
        <w:t>Betragtning 21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B333137" w14:textId="77777777" w:rsidTr="0030572E">
        <w:trPr>
          <w:trHeight w:hRule="exact" w:val="240"/>
          <w:jc w:val="center"/>
        </w:trPr>
        <w:tc>
          <w:tcPr>
            <w:tcW w:w="9752" w:type="dxa"/>
            <w:gridSpan w:val="2"/>
          </w:tcPr>
          <w:p w14:paraId="26B0E44D" w14:textId="77777777" w:rsidR="00A04C33" w:rsidRPr="00DD32CE" w:rsidRDefault="00A04C33" w:rsidP="0030572E"/>
        </w:tc>
      </w:tr>
      <w:tr w:rsidR="000727E1" w:rsidRPr="00DD32CE" w14:paraId="10020090" w14:textId="77777777" w:rsidTr="0030572E">
        <w:trPr>
          <w:trHeight w:val="240"/>
          <w:jc w:val="center"/>
        </w:trPr>
        <w:tc>
          <w:tcPr>
            <w:tcW w:w="4876" w:type="dxa"/>
          </w:tcPr>
          <w:p w14:paraId="25F4039E" w14:textId="77777777" w:rsidR="00A04C33" w:rsidRPr="00DD32CE" w:rsidRDefault="00A04C33" w:rsidP="0030572E">
            <w:pPr>
              <w:pStyle w:val="AmColumnHeading"/>
            </w:pPr>
            <w:r w:rsidRPr="00DD32CE">
              <w:t>Kommissionens forslag</w:t>
            </w:r>
          </w:p>
        </w:tc>
        <w:tc>
          <w:tcPr>
            <w:tcW w:w="4876" w:type="dxa"/>
          </w:tcPr>
          <w:p w14:paraId="1D3B88F6" w14:textId="77777777" w:rsidR="00A04C33" w:rsidRPr="00DD32CE" w:rsidRDefault="00A04C33" w:rsidP="0030572E">
            <w:pPr>
              <w:pStyle w:val="AmColumnHeading"/>
            </w:pPr>
            <w:r w:rsidRPr="00DD32CE">
              <w:t>Ændringsforslag</w:t>
            </w:r>
          </w:p>
        </w:tc>
      </w:tr>
      <w:tr w:rsidR="000727E1" w:rsidRPr="00DD32CE" w14:paraId="3E5C1CB4" w14:textId="77777777" w:rsidTr="0030572E">
        <w:trPr>
          <w:jc w:val="center"/>
        </w:trPr>
        <w:tc>
          <w:tcPr>
            <w:tcW w:w="4876" w:type="dxa"/>
          </w:tcPr>
          <w:p w14:paraId="37DC5AD2" w14:textId="77777777" w:rsidR="00A04C33" w:rsidRPr="00DD32CE" w:rsidRDefault="00A04C33" w:rsidP="0030572E">
            <w:pPr>
              <w:pStyle w:val="Normal6a"/>
            </w:pPr>
            <w:r w:rsidRPr="00DD32CE">
              <w:t>(21)</w:t>
            </w:r>
            <w:r w:rsidRPr="00DD32CE">
              <w:tab/>
              <w:t>Desuden bør der som led i disse begrænsninger og garantier kun udstedes opsporingspåbud efter en omhyggelig og objektiv vurdering, hvor det konstateres, at der er en betydelig risiko for, at den pågældende specifikke tjeneste udnyttes til en bestemt form for seksuelt misbrug af børn online, som er omfattet af denne forordning. Et af de elementer, der skal tages i betragtning i denne forbindelse, er sandsynligheden for, at tjenesten anvendes i betydeligt omfang, dvs. at der ikke blot er tale om isolerede og relativt sjældne tilfælde af et sådant misbrug. Kriterierne bør variere for at tage hensyn til de forskellige karakteristika ved de forskellige former for seksuelt misbrug af børn online og til de forskellige karakteristika ved de tjenester, der anvendes til at begå et sådant misbrug, og til den forskellige grad af indgriben forbundet med de foranstaltninger, der skal træffes for at efterkomme opsporingspåbuddet.</w:t>
            </w:r>
          </w:p>
        </w:tc>
        <w:tc>
          <w:tcPr>
            <w:tcW w:w="4876" w:type="dxa"/>
          </w:tcPr>
          <w:p w14:paraId="1B950135" w14:textId="77777777" w:rsidR="00A04C33" w:rsidRPr="00DD32CE" w:rsidRDefault="00A04C33" w:rsidP="0030572E">
            <w:pPr>
              <w:pStyle w:val="Normal6a"/>
            </w:pPr>
            <w:r w:rsidRPr="00DD32CE">
              <w:t>(21)</w:t>
            </w:r>
            <w:r w:rsidRPr="00DD32CE">
              <w:tab/>
              <w:t>Desuden bør der som led i disse begrænsninger og garantier kun udstedes opsporingspåbud efter en omhyggelig og objektiv vurdering, hvor det konstateres, at der er en betydelig risiko for, at den pågældende specifikke tjeneste udnyttes til en bestemt form for seksuelt misbrug af børn online, som er omfattet af denne forordning</w:t>
            </w:r>
            <w:r w:rsidRPr="00DD32CE">
              <w:rPr>
                <w:b/>
                <w:bCs/>
                <w:i/>
                <w:iCs/>
              </w:rPr>
              <w:t>.</w:t>
            </w:r>
            <w:r w:rsidRPr="00DD32CE">
              <w:rPr>
                <w:b/>
                <w:i/>
              </w:rPr>
              <w:t xml:space="preserve"> Sådanne opsporingspåbud bør så vidt muligt begrænses og præciseres og ikke opfordre til masseopsporing</w:t>
            </w:r>
            <w:r w:rsidRPr="00DD32CE">
              <w:t>. Et af de elementer, der skal tages i betragtning i denne forbindelse, er sandsynligheden for, at tjenesten anvendes i betydeligt omfang, dvs. at der ikke blot er tale om isolerede og relativt sjældne tilfælde af et sådant misbrug. Kriterierne bør variere for at tage hensyn til de forskellige karakteristika ved de forskellige former for seksuelt misbrug af børn online og til de forskellige karakteristika ved de tjenester, der anvendes til at begå et sådant misbrug, og til den forskellige grad af indgriben forbundet med de foranstaltninger, der skal træffes for at efterkomme opsporingspåbuddet.</w:t>
            </w:r>
          </w:p>
        </w:tc>
      </w:tr>
    </w:tbl>
    <w:p w14:paraId="6EC6060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DE2E056" w14:textId="77777777" w:rsidR="00A04C33" w:rsidRPr="00DD32CE" w:rsidRDefault="00A04C33" w:rsidP="00A04C33">
      <w:r w:rsidRPr="00DD32CE">
        <w:rPr>
          <w:rStyle w:val="HideTWBExt"/>
          <w:noProof w:val="0"/>
        </w:rPr>
        <w:t>&lt;/Amend&gt;</w:t>
      </w:r>
    </w:p>
    <w:p w14:paraId="7FA868F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366</w:t>
      </w:r>
      <w:r w:rsidRPr="00DD32CE">
        <w:rPr>
          <w:rStyle w:val="HideTWBExt"/>
          <w:b w:val="0"/>
          <w:noProof w:val="0"/>
        </w:rPr>
        <w:t>&lt;/NumAm&gt;</w:t>
      </w:r>
    </w:p>
    <w:p w14:paraId="7ACFCDA7"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11117EAD" w14:textId="77777777" w:rsidR="00A04C33" w:rsidRPr="00DD32CE" w:rsidRDefault="00A04C33" w:rsidP="00A04C33">
      <w:pPr>
        <w:pStyle w:val="NormalBold"/>
      </w:pPr>
      <w:r w:rsidRPr="00DD32CE">
        <w:rPr>
          <w:rStyle w:val="HideTWBExt"/>
          <w:b w:val="0"/>
          <w:noProof w:val="0"/>
        </w:rPr>
        <w:lastRenderedPageBreak/>
        <w:t>&lt;/RepeatBlock-By&gt;</w:t>
      </w:r>
    </w:p>
    <w:p w14:paraId="673561D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5F6D796" w14:textId="77777777" w:rsidR="00A04C33" w:rsidRPr="00DD32CE" w:rsidRDefault="00A04C33" w:rsidP="00A04C33">
      <w:pPr>
        <w:pStyle w:val="NormalBold"/>
      </w:pPr>
      <w:r w:rsidRPr="00DD32CE">
        <w:rPr>
          <w:rStyle w:val="HideTWBExt"/>
          <w:b w:val="0"/>
          <w:noProof w:val="0"/>
        </w:rPr>
        <w:t>&lt;Article&gt;</w:t>
      </w:r>
      <w:r w:rsidRPr="00DD32CE">
        <w:t>Betragtning 21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AF470F" w14:textId="77777777" w:rsidTr="0030572E">
        <w:trPr>
          <w:trHeight w:hRule="exact" w:val="240"/>
          <w:jc w:val="center"/>
        </w:trPr>
        <w:tc>
          <w:tcPr>
            <w:tcW w:w="9752" w:type="dxa"/>
            <w:gridSpan w:val="2"/>
          </w:tcPr>
          <w:p w14:paraId="69B9599A" w14:textId="77777777" w:rsidR="00A04C33" w:rsidRPr="00DD32CE" w:rsidRDefault="00A04C33" w:rsidP="0030572E"/>
        </w:tc>
      </w:tr>
      <w:tr w:rsidR="000727E1" w:rsidRPr="00DD32CE" w14:paraId="176F6D16" w14:textId="77777777" w:rsidTr="0030572E">
        <w:trPr>
          <w:trHeight w:val="240"/>
          <w:jc w:val="center"/>
        </w:trPr>
        <w:tc>
          <w:tcPr>
            <w:tcW w:w="4876" w:type="dxa"/>
          </w:tcPr>
          <w:p w14:paraId="0D45C353" w14:textId="77777777" w:rsidR="00A04C33" w:rsidRPr="00DD32CE" w:rsidRDefault="00A04C33" w:rsidP="0030572E">
            <w:pPr>
              <w:pStyle w:val="AmColumnHeading"/>
            </w:pPr>
            <w:r w:rsidRPr="00DD32CE">
              <w:t>Kommissionens forslag</w:t>
            </w:r>
          </w:p>
        </w:tc>
        <w:tc>
          <w:tcPr>
            <w:tcW w:w="4876" w:type="dxa"/>
          </w:tcPr>
          <w:p w14:paraId="4862F575" w14:textId="77777777" w:rsidR="00A04C33" w:rsidRPr="00DD32CE" w:rsidRDefault="00A04C33" w:rsidP="0030572E">
            <w:pPr>
              <w:pStyle w:val="AmColumnHeading"/>
            </w:pPr>
            <w:r w:rsidRPr="00DD32CE">
              <w:t>Ændringsforslag</w:t>
            </w:r>
          </w:p>
        </w:tc>
      </w:tr>
      <w:tr w:rsidR="000727E1" w:rsidRPr="00DD32CE" w14:paraId="7F3FA6AD" w14:textId="77777777" w:rsidTr="0030572E">
        <w:trPr>
          <w:jc w:val="center"/>
        </w:trPr>
        <w:tc>
          <w:tcPr>
            <w:tcW w:w="4876" w:type="dxa"/>
          </w:tcPr>
          <w:p w14:paraId="28B8A7D4" w14:textId="77777777" w:rsidR="00A04C33" w:rsidRPr="00DD32CE" w:rsidRDefault="00A04C33" w:rsidP="0030572E">
            <w:pPr>
              <w:pStyle w:val="Normal6a"/>
            </w:pPr>
            <w:r w:rsidRPr="00DD32CE">
              <w:t>(21)</w:t>
            </w:r>
            <w:r w:rsidRPr="00DD32CE">
              <w:tab/>
              <w:t>Desuden bør der som led i disse begrænsninger og garantier kun udstedes opsporingspåbud efter en omhyggelig og objektiv vurdering, hvor det konstateres, at der er en betydelig risiko for, at den pågældende specifikke tjeneste udnyttes til en bestemt form for seksuelt misbrug af børn online, som er omfattet af denne forordning. Et af de elementer, der skal tages i betragtning i denne forbindelse, er sandsynligheden for, at tjenesten anvendes i betydeligt omfang, dvs. at der ikke blot er tale om isolerede og relativt sjældne tilfælde af et sådant misbrug. Kriterierne bør variere for at tage hensyn til de forskellige karakteristika ved de forskellige former for seksuelt misbrug af børn online og til de forskellige karakteristika ved de tjenester, der anvendes til at begå et sådant misbrug, og til den forskellige grad af indgriben forbundet med de foranstaltninger, der skal træffes for at efterkomme opsporingspåbuddet.</w:t>
            </w:r>
          </w:p>
        </w:tc>
        <w:tc>
          <w:tcPr>
            <w:tcW w:w="4876" w:type="dxa"/>
          </w:tcPr>
          <w:p w14:paraId="4F0B4AC1" w14:textId="77777777" w:rsidR="00A04C33" w:rsidRPr="00DD32CE" w:rsidRDefault="00A04C33" w:rsidP="0030572E">
            <w:pPr>
              <w:pStyle w:val="Normal6a"/>
            </w:pPr>
            <w:r w:rsidRPr="00DD32CE">
              <w:t>(21)</w:t>
            </w:r>
            <w:r w:rsidRPr="00DD32CE">
              <w:tab/>
              <w:t>Desuden bør der som led i disse begrænsninger og garantier kun udstedes opsporingspåbud efter en omhyggelig og objektiv vurdering, hvor det konstateres, at der er en betydelig risiko for, at den pågældende specifikke tjeneste udnyttes til en bestemt form for seksuelt misbrug af børn online, som er omfattet af denne forordning. Et af de elementer, der skal tages i betragtning i denne forbindelse, er sandsynligheden for, at tjenesten anvendes i betydeligt omfang, dvs. at der ikke blot er tale om isolerede og relativt sjældne tilfælde af et sådant misbrug. Kriterierne bør variere for at tage hensyn til de forskellige karakteristika ved de forskellige former for seksuelt misbrug af børn online</w:t>
            </w:r>
            <w:r w:rsidRPr="00DD32CE">
              <w:rPr>
                <w:b/>
                <w:bCs/>
                <w:i/>
                <w:iCs/>
              </w:rPr>
              <w:t>, til sandsynligheden for, at materialet kan blive spredt hurtigt,</w:t>
            </w:r>
            <w:r w:rsidRPr="00DD32CE">
              <w:t xml:space="preserve"> og til de forskellige karakteristika ved de tjenester, der anvendes til at begå et sådant misbrug, og til den forskellige grad af indgriben forbundet med de foranstaltninger, der skal træffes for at efterkomme opsporingspåbuddet.</w:t>
            </w:r>
          </w:p>
        </w:tc>
      </w:tr>
    </w:tbl>
    <w:p w14:paraId="47EA2F8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E2D8762" w14:textId="77777777" w:rsidR="00A04C33" w:rsidRPr="00DD32CE" w:rsidRDefault="00A04C33" w:rsidP="00A04C33">
      <w:r w:rsidRPr="00DD32CE">
        <w:rPr>
          <w:rStyle w:val="HideTWBExt"/>
          <w:noProof w:val="0"/>
        </w:rPr>
        <w:t>&lt;/Amend&gt;</w:t>
      </w:r>
    </w:p>
    <w:p w14:paraId="1DDC07F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367</w:t>
      </w:r>
      <w:r w:rsidRPr="00DD32CE">
        <w:rPr>
          <w:rStyle w:val="HideTWBExt"/>
          <w:b w:val="0"/>
          <w:noProof w:val="0"/>
        </w:rPr>
        <w:t>&lt;/NumAm&gt;</w:t>
      </w:r>
    </w:p>
    <w:p w14:paraId="1D29CF58"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804232E" w14:textId="77777777" w:rsidR="00A04C33" w:rsidRPr="00DD32CE" w:rsidRDefault="00A04C33" w:rsidP="00A04C33">
      <w:pPr>
        <w:pStyle w:val="NormalBold"/>
      </w:pPr>
      <w:r w:rsidRPr="00DD32CE">
        <w:rPr>
          <w:rStyle w:val="HideTWBExt"/>
          <w:b w:val="0"/>
          <w:noProof w:val="0"/>
        </w:rPr>
        <w:t>&lt;/RepeatBlock-By&gt;</w:t>
      </w:r>
    </w:p>
    <w:p w14:paraId="01C68F1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96CA7CC" w14:textId="77777777" w:rsidR="00A04C33" w:rsidRPr="00DD32CE" w:rsidRDefault="00A04C33" w:rsidP="00A04C33">
      <w:pPr>
        <w:pStyle w:val="NormalBold"/>
      </w:pPr>
      <w:r w:rsidRPr="00DD32CE">
        <w:rPr>
          <w:rStyle w:val="HideTWBExt"/>
          <w:b w:val="0"/>
          <w:noProof w:val="0"/>
        </w:rPr>
        <w:t>&lt;Article&gt;</w:t>
      </w:r>
      <w:r w:rsidRPr="00DD32CE">
        <w:t>Betragtning 22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EC19B80" w14:textId="77777777" w:rsidTr="0030572E">
        <w:trPr>
          <w:trHeight w:hRule="exact" w:val="240"/>
          <w:jc w:val="center"/>
        </w:trPr>
        <w:tc>
          <w:tcPr>
            <w:tcW w:w="9752" w:type="dxa"/>
            <w:gridSpan w:val="2"/>
          </w:tcPr>
          <w:p w14:paraId="186DFE4D" w14:textId="77777777" w:rsidR="00A04C33" w:rsidRPr="00DD32CE" w:rsidRDefault="00A04C33" w:rsidP="0030572E"/>
        </w:tc>
      </w:tr>
      <w:tr w:rsidR="000727E1" w:rsidRPr="00DD32CE" w14:paraId="6D203615" w14:textId="77777777" w:rsidTr="0030572E">
        <w:trPr>
          <w:trHeight w:val="240"/>
          <w:jc w:val="center"/>
        </w:trPr>
        <w:tc>
          <w:tcPr>
            <w:tcW w:w="4876" w:type="dxa"/>
          </w:tcPr>
          <w:p w14:paraId="74775AEF" w14:textId="77777777" w:rsidR="00A04C33" w:rsidRPr="00DD32CE" w:rsidRDefault="00A04C33" w:rsidP="0030572E">
            <w:pPr>
              <w:pStyle w:val="AmColumnHeading"/>
            </w:pPr>
            <w:r w:rsidRPr="00DD32CE">
              <w:t>Kommissionens forslag</w:t>
            </w:r>
          </w:p>
        </w:tc>
        <w:tc>
          <w:tcPr>
            <w:tcW w:w="4876" w:type="dxa"/>
          </w:tcPr>
          <w:p w14:paraId="21E87012" w14:textId="77777777" w:rsidR="00A04C33" w:rsidRPr="00DD32CE" w:rsidRDefault="00A04C33" w:rsidP="0030572E">
            <w:pPr>
              <w:pStyle w:val="AmColumnHeading"/>
            </w:pPr>
            <w:r w:rsidRPr="00DD32CE">
              <w:t>Ændringsforslag</w:t>
            </w:r>
          </w:p>
        </w:tc>
      </w:tr>
      <w:tr w:rsidR="000727E1" w:rsidRPr="00DD32CE" w14:paraId="61E8A034" w14:textId="77777777" w:rsidTr="0030572E">
        <w:trPr>
          <w:jc w:val="center"/>
        </w:trPr>
        <w:tc>
          <w:tcPr>
            <w:tcW w:w="4876" w:type="dxa"/>
          </w:tcPr>
          <w:p w14:paraId="07C7B1C7" w14:textId="77777777" w:rsidR="00A04C33" w:rsidRPr="00DD32CE" w:rsidRDefault="00A04C33" w:rsidP="0030572E">
            <w:pPr>
              <w:pStyle w:val="Normal6a"/>
            </w:pPr>
            <w:r w:rsidRPr="00DD32CE">
              <w:rPr>
                <w:b/>
                <w:i/>
              </w:rPr>
              <w:t>(22)</w:t>
            </w:r>
            <w:r w:rsidRPr="00DD32CE">
              <w:tab/>
            </w:r>
            <w:r w:rsidRPr="00DD32CE">
              <w:rPr>
                <w:b/>
                <w:i/>
              </w:rPr>
              <w:t xml:space="preserve">Konstateringen af en sådan betydelig risiko bør imidlertid ikke i sig selv være tilstrækkeligt til at begrunde udstedelsen af et opsporingspåbud, da påbuddet i så fald kan få </w:t>
            </w:r>
            <w:r w:rsidRPr="00DD32CE">
              <w:rPr>
                <w:b/>
                <w:i/>
              </w:rPr>
              <w:lastRenderedPageBreak/>
              <w:t>uforholdsmæssige negative konsekvenser for andre berørte parters rettigheder og legitime interesser, navnlig for udøvelsen af brugernes grundlæggende rettigheder. Det bør derfor sikres, at opsporingspåbud først kan udstedes, når de koordinerende myndigheder og den kompetente retslige myndighed eller uafhængige administrative myndighed objektivt og omhyggeligt har vurderet, identificeret og vægtet ikke blot sandsynligheden for og alvoren af de potentielle konsekvenser af, at tjenesten udnyttes med henblik på den pågældende form for seksuelt misbrug af børn online, men også sandsynligheden for og alvoren af eventuelle potentielle negative konsekvenser for andre berørte parter. Med henblik på at undgå, at der pålægges uforholdsmæssigt store byrder, bør vurderingen også tage hensyn til den pågældende udbyders finansielle og teknologiske kapacitet og størrelse.</w:t>
            </w:r>
          </w:p>
        </w:tc>
        <w:tc>
          <w:tcPr>
            <w:tcW w:w="4876" w:type="dxa"/>
          </w:tcPr>
          <w:p w14:paraId="12FBD35F" w14:textId="77777777" w:rsidR="00A04C33" w:rsidRPr="00DD32CE" w:rsidRDefault="00A04C33" w:rsidP="0030572E">
            <w:pPr>
              <w:pStyle w:val="Normal6a"/>
            </w:pPr>
            <w:r w:rsidRPr="00DD32CE">
              <w:rPr>
                <w:b/>
                <w:i/>
              </w:rPr>
              <w:lastRenderedPageBreak/>
              <w:t>udgår</w:t>
            </w:r>
          </w:p>
        </w:tc>
      </w:tr>
    </w:tbl>
    <w:p w14:paraId="3456C9A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083C313" w14:textId="77777777" w:rsidR="00A04C33" w:rsidRPr="00DD32CE" w:rsidRDefault="00A04C33" w:rsidP="00A04C33">
      <w:r w:rsidRPr="00DD32CE">
        <w:rPr>
          <w:rStyle w:val="HideTWBExt"/>
          <w:noProof w:val="0"/>
        </w:rPr>
        <w:t>&lt;/Amend&gt;</w:t>
      </w:r>
    </w:p>
    <w:p w14:paraId="04462E9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368</w:t>
      </w:r>
      <w:r w:rsidRPr="00DD32CE">
        <w:rPr>
          <w:rStyle w:val="HideTWBExt"/>
          <w:b w:val="0"/>
          <w:noProof w:val="0"/>
        </w:rPr>
        <w:t>&lt;/NumAm&gt;</w:t>
      </w:r>
    </w:p>
    <w:p w14:paraId="13756318"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19675135" w14:textId="77777777" w:rsidR="00A04C33" w:rsidRPr="00DD32CE" w:rsidRDefault="00A04C33" w:rsidP="00A04C33">
      <w:pPr>
        <w:pStyle w:val="NormalBold"/>
      </w:pPr>
      <w:r w:rsidRPr="00DD32CE">
        <w:rPr>
          <w:rStyle w:val="HideTWBExt"/>
          <w:b w:val="0"/>
          <w:noProof w:val="0"/>
        </w:rPr>
        <w:t>&lt;/RepeatBlock-By&gt;</w:t>
      </w:r>
    </w:p>
    <w:p w14:paraId="2BA32EA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E4192B0" w14:textId="77777777" w:rsidR="00A04C33" w:rsidRPr="00DD32CE" w:rsidRDefault="00A04C33" w:rsidP="00A04C33">
      <w:pPr>
        <w:pStyle w:val="NormalBold"/>
      </w:pPr>
      <w:r w:rsidRPr="00DD32CE">
        <w:rPr>
          <w:rStyle w:val="HideTWBExt"/>
          <w:b w:val="0"/>
          <w:noProof w:val="0"/>
        </w:rPr>
        <w:t>&lt;Article&gt;</w:t>
      </w:r>
      <w:r w:rsidRPr="00DD32CE">
        <w:t>Betragtning 22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0689A85" w14:textId="77777777" w:rsidTr="0030572E">
        <w:trPr>
          <w:trHeight w:hRule="exact" w:val="240"/>
          <w:jc w:val="center"/>
        </w:trPr>
        <w:tc>
          <w:tcPr>
            <w:tcW w:w="9752" w:type="dxa"/>
            <w:gridSpan w:val="2"/>
          </w:tcPr>
          <w:p w14:paraId="24A5317F" w14:textId="77777777" w:rsidR="00A04C33" w:rsidRPr="00DD32CE" w:rsidRDefault="00A04C33" w:rsidP="0030572E"/>
        </w:tc>
      </w:tr>
      <w:tr w:rsidR="000727E1" w:rsidRPr="00DD32CE" w14:paraId="3C9B4F13" w14:textId="77777777" w:rsidTr="0030572E">
        <w:trPr>
          <w:trHeight w:val="240"/>
          <w:jc w:val="center"/>
        </w:trPr>
        <w:tc>
          <w:tcPr>
            <w:tcW w:w="4876" w:type="dxa"/>
          </w:tcPr>
          <w:p w14:paraId="77FCC1CC" w14:textId="77777777" w:rsidR="00A04C33" w:rsidRPr="00DD32CE" w:rsidRDefault="00A04C33" w:rsidP="0030572E">
            <w:pPr>
              <w:pStyle w:val="AmColumnHeading"/>
            </w:pPr>
            <w:r w:rsidRPr="00DD32CE">
              <w:t>Kommissionens forslag</w:t>
            </w:r>
          </w:p>
        </w:tc>
        <w:tc>
          <w:tcPr>
            <w:tcW w:w="4876" w:type="dxa"/>
          </w:tcPr>
          <w:p w14:paraId="36A39516" w14:textId="77777777" w:rsidR="00A04C33" w:rsidRPr="00DD32CE" w:rsidRDefault="00A04C33" w:rsidP="0030572E">
            <w:pPr>
              <w:pStyle w:val="AmColumnHeading"/>
            </w:pPr>
            <w:r w:rsidRPr="00DD32CE">
              <w:t>Ændringsforslag</w:t>
            </w:r>
          </w:p>
        </w:tc>
      </w:tr>
      <w:tr w:rsidR="000727E1" w:rsidRPr="00DD32CE" w14:paraId="1CE57C11" w14:textId="77777777" w:rsidTr="0030572E">
        <w:trPr>
          <w:jc w:val="center"/>
        </w:trPr>
        <w:tc>
          <w:tcPr>
            <w:tcW w:w="4876" w:type="dxa"/>
          </w:tcPr>
          <w:p w14:paraId="2D355CD4" w14:textId="77777777" w:rsidR="00A04C33" w:rsidRPr="00DD32CE" w:rsidRDefault="00A04C33" w:rsidP="0030572E">
            <w:pPr>
              <w:pStyle w:val="Normal6a"/>
            </w:pPr>
            <w:r w:rsidRPr="00DD32CE">
              <w:t>(22)</w:t>
            </w:r>
            <w:r w:rsidRPr="00DD32CE">
              <w:tab/>
            </w:r>
            <w:r w:rsidRPr="00DD32CE">
              <w:rPr>
                <w:b/>
                <w:bCs/>
                <w:i/>
                <w:iCs/>
              </w:rPr>
              <w:t xml:space="preserve">Konstateringen af en sådan betydelig risiko </w:t>
            </w:r>
            <w:r w:rsidRPr="00DD32CE">
              <w:t xml:space="preserve">bør imidlertid ikke i sig selv være tilstrækkeligt til at begrunde udstedelsen af </w:t>
            </w:r>
            <w:r w:rsidRPr="00DD32CE">
              <w:rPr>
                <w:b/>
                <w:bCs/>
                <w:i/>
                <w:iCs/>
              </w:rPr>
              <w:t>et</w:t>
            </w:r>
            <w:r w:rsidRPr="00DD32CE">
              <w:t xml:space="preserve"> </w:t>
            </w:r>
            <w:r w:rsidRPr="00DD32CE">
              <w:rPr>
                <w:b/>
                <w:bCs/>
                <w:i/>
                <w:iCs/>
              </w:rPr>
              <w:t>opsporingspåbud</w:t>
            </w:r>
            <w:r w:rsidRPr="00DD32CE">
              <w:t xml:space="preserve">, da </w:t>
            </w:r>
            <w:r w:rsidRPr="00DD32CE">
              <w:rPr>
                <w:b/>
                <w:bCs/>
                <w:i/>
                <w:iCs/>
              </w:rPr>
              <w:t>påbuddet</w:t>
            </w:r>
            <w:r w:rsidRPr="00DD32CE">
              <w:t xml:space="preserve"> i så fald kan få uforholdsmæssige negative konsekvenser for andre berørte parters rettigheder og legitime interesser, navnlig for udøvelsen af brugernes grundlæggende rettigheder. Det bør derfor sikres, at </w:t>
            </w:r>
            <w:r w:rsidRPr="00DD32CE">
              <w:rPr>
                <w:b/>
                <w:bCs/>
                <w:i/>
                <w:iCs/>
              </w:rPr>
              <w:t>opsporingspåbud</w:t>
            </w:r>
            <w:r w:rsidRPr="00DD32CE">
              <w:t xml:space="preserve"> først kan udstedes, når de koordinerende myndigheder og den kompetente retslige </w:t>
            </w:r>
            <w:r w:rsidRPr="00DD32CE">
              <w:rPr>
                <w:b/>
                <w:bCs/>
                <w:i/>
                <w:iCs/>
              </w:rPr>
              <w:t xml:space="preserve">myndighed eller uafhængige </w:t>
            </w:r>
            <w:r w:rsidRPr="00DD32CE">
              <w:rPr>
                <w:b/>
                <w:bCs/>
                <w:i/>
                <w:iCs/>
              </w:rPr>
              <w:lastRenderedPageBreak/>
              <w:t>administrative</w:t>
            </w:r>
            <w:r w:rsidRPr="00DD32CE">
              <w:t xml:space="preserve"> myndighed objektivt og omhyggeligt har vurderet, identificeret og vægtet ikke blot sandsynligheden for og alvoren af de potentielle konsekvenser af, at tjenesten udnyttes med henblik på den pågældende form for seksuelt misbrug af børn online, men også </w:t>
            </w:r>
            <w:r w:rsidRPr="00DD32CE">
              <w:rPr>
                <w:b/>
                <w:bCs/>
                <w:i/>
                <w:iCs/>
              </w:rPr>
              <w:t>sandsynligheden for og alvoren af</w:t>
            </w:r>
            <w:r w:rsidRPr="00DD32CE">
              <w:t xml:space="preserve"> </w:t>
            </w:r>
            <w:r w:rsidRPr="00DD32CE">
              <w:rPr>
                <w:b/>
                <w:bCs/>
                <w:i/>
                <w:iCs/>
              </w:rPr>
              <w:t>eventuelle</w:t>
            </w:r>
            <w:r w:rsidRPr="00DD32CE">
              <w:t xml:space="preserve"> potentielle </w:t>
            </w:r>
            <w:r w:rsidRPr="00DD32CE">
              <w:rPr>
                <w:b/>
                <w:bCs/>
                <w:i/>
                <w:iCs/>
              </w:rPr>
              <w:t>negative konsekvenser for andre berørte</w:t>
            </w:r>
            <w:r w:rsidRPr="00DD32CE">
              <w:t xml:space="preserve"> parter. Med henblik på at undgå, at der pålægges uforholdsmæssigt store byrder, bør vurderingen også tage hensyn til den pågældende udbyders finansielle og teknologiske kapacitet og størrelse.</w:t>
            </w:r>
          </w:p>
        </w:tc>
        <w:tc>
          <w:tcPr>
            <w:tcW w:w="4876" w:type="dxa"/>
          </w:tcPr>
          <w:p w14:paraId="7336EB15" w14:textId="77777777" w:rsidR="00A04C33" w:rsidRPr="00DD32CE" w:rsidRDefault="00A04C33" w:rsidP="0030572E">
            <w:pPr>
              <w:pStyle w:val="Normal6a"/>
            </w:pPr>
            <w:r w:rsidRPr="00DD32CE">
              <w:lastRenderedPageBreak/>
              <w:t>(22)</w:t>
            </w:r>
            <w:r w:rsidRPr="00DD32CE">
              <w:tab/>
            </w:r>
            <w:r w:rsidRPr="00DD32CE">
              <w:rPr>
                <w:b/>
                <w:bCs/>
                <w:i/>
                <w:iCs/>
              </w:rPr>
              <w:t>Dokumentation for en begrundet mistanke om, at individuelle konti eller grupper af konti bruges med henblik på seksuelt misbrug af børn online, bør</w:t>
            </w:r>
            <w:r w:rsidRPr="00DD32CE">
              <w:t xml:space="preserve"> imidlertid ikke i sig selv være tilstrækkeligt til at begrunde udstedelsen af </w:t>
            </w:r>
            <w:r w:rsidRPr="00DD32CE">
              <w:rPr>
                <w:b/>
                <w:bCs/>
                <w:i/>
                <w:iCs/>
              </w:rPr>
              <w:t>en opsporingskendelse</w:t>
            </w:r>
            <w:r w:rsidRPr="00DD32CE">
              <w:t xml:space="preserve">, da </w:t>
            </w:r>
            <w:r w:rsidRPr="00DD32CE">
              <w:rPr>
                <w:b/>
                <w:bCs/>
                <w:i/>
                <w:iCs/>
              </w:rPr>
              <w:t>kendelsen</w:t>
            </w:r>
            <w:r w:rsidRPr="00DD32CE">
              <w:t xml:space="preserve"> i så fald kan få uforholdsmæssige negative konsekvenser for andre berørte parters rettigheder og legitime interesser, navnlig for udøvelsen af brugernes grundlæggende rettigheder. Det bør derfor sikres, at </w:t>
            </w:r>
            <w:r w:rsidRPr="00DD32CE">
              <w:rPr>
                <w:b/>
                <w:bCs/>
                <w:i/>
                <w:iCs/>
              </w:rPr>
              <w:t>opsporingskendelser</w:t>
            </w:r>
            <w:r w:rsidRPr="00DD32CE">
              <w:t xml:space="preserve"> først kan udstedes, </w:t>
            </w:r>
            <w:r w:rsidRPr="00DD32CE">
              <w:lastRenderedPageBreak/>
              <w:t xml:space="preserve">når de koordinerende myndigheder og den kompetente retslige myndighed objektivt og omhyggeligt har vurderet, identificeret og vægtet ikke blot sandsynligheden for og alvoren af de potentielle konsekvenser af, at tjenesten udnyttes med henblik på den pågældende form for seksuelt misbrug af børn online, men også </w:t>
            </w:r>
            <w:r w:rsidRPr="00DD32CE">
              <w:rPr>
                <w:b/>
                <w:bCs/>
                <w:i/>
                <w:iCs/>
              </w:rPr>
              <w:t xml:space="preserve">de faktiske eller </w:t>
            </w:r>
            <w:r w:rsidRPr="00DD32CE">
              <w:t xml:space="preserve">potentielle </w:t>
            </w:r>
            <w:r w:rsidRPr="00DD32CE">
              <w:rPr>
                <w:b/>
                <w:bCs/>
                <w:i/>
                <w:iCs/>
              </w:rPr>
              <w:t>følger for alle involverede parters rettigheder og legitime interesser, herunder foranstaltningernes mulige manglende overholdelse af de grundlæggende rettigheder, der er nedfældet i chartret</w:t>
            </w:r>
            <w:r w:rsidRPr="00DD32CE">
              <w:t>. Med henblik på at undgå, at der pålægges uforholdsmæssigt store byrder, bør vurderingen også tage hensyn til den pågældende udbyders finansielle og teknologiske kapacitet og størrelse.</w:t>
            </w:r>
          </w:p>
        </w:tc>
      </w:tr>
    </w:tbl>
    <w:p w14:paraId="2AD5605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6DD73A5"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8AA67D2" w14:textId="77777777" w:rsidR="00A04C33" w:rsidRPr="00DD32CE" w:rsidRDefault="00A04C33" w:rsidP="00A04C33">
      <w:pPr>
        <w:pStyle w:val="AmJustText"/>
      </w:pPr>
      <w:r w:rsidRPr="00DD32CE">
        <w:t>Dette ændringsforslag skal fortolkes som en ændring af ordlyden "opsporingspåbud" til "opsporingskendelser" i hele denne forordning. Opsporingskendelser er rettet mod mistænkte enkeltpersoners specifikke enheder eller specifikke brugerkonti, hvor der er en begrundet mistanke om besiddelse af "kendt materiale, der viser seksuelt misbrug af børn". Disse kendelser kan kun udstedes af kompetente retslige myndigheder.</w:t>
      </w:r>
    </w:p>
    <w:p w14:paraId="0C5DA5D4" w14:textId="77777777" w:rsidR="00A04C33" w:rsidRPr="00DD32CE" w:rsidRDefault="00A04C33" w:rsidP="00A04C33">
      <w:r w:rsidRPr="00DD32CE">
        <w:rPr>
          <w:rStyle w:val="HideTWBExt"/>
          <w:noProof w:val="0"/>
        </w:rPr>
        <w:t>&lt;/Amend&gt;</w:t>
      </w:r>
    </w:p>
    <w:p w14:paraId="5599EC0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369</w:t>
      </w:r>
      <w:r w:rsidRPr="00DD32CE">
        <w:rPr>
          <w:rStyle w:val="HideTWBExt"/>
          <w:b w:val="0"/>
          <w:noProof w:val="0"/>
        </w:rPr>
        <w:t>&lt;/NumAm&gt;</w:t>
      </w:r>
    </w:p>
    <w:p w14:paraId="0CFFE7BD"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069FD6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D2C082E" w14:textId="77777777" w:rsidR="00A04C33" w:rsidRPr="00DD32CE" w:rsidRDefault="00A04C33" w:rsidP="00A04C33">
      <w:pPr>
        <w:pStyle w:val="NormalBold"/>
      </w:pPr>
      <w:r w:rsidRPr="00DD32CE">
        <w:rPr>
          <w:rStyle w:val="HideTWBExt"/>
          <w:b w:val="0"/>
          <w:noProof w:val="0"/>
        </w:rPr>
        <w:t>&lt;/RepeatBlock-By&gt;</w:t>
      </w:r>
    </w:p>
    <w:p w14:paraId="6D428E6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D5EAA8A" w14:textId="77777777" w:rsidR="00A04C33" w:rsidRPr="00DD32CE" w:rsidRDefault="00A04C33" w:rsidP="00A04C33">
      <w:pPr>
        <w:pStyle w:val="NormalBold"/>
      </w:pPr>
      <w:r w:rsidRPr="00DD32CE">
        <w:rPr>
          <w:rStyle w:val="HideTWBExt"/>
          <w:b w:val="0"/>
          <w:noProof w:val="0"/>
        </w:rPr>
        <w:t>&lt;Article&gt;</w:t>
      </w:r>
      <w:r w:rsidRPr="00DD32CE">
        <w:t>Betragtning 22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6D2C310" w14:textId="77777777" w:rsidTr="0030572E">
        <w:trPr>
          <w:trHeight w:hRule="exact" w:val="240"/>
          <w:jc w:val="center"/>
        </w:trPr>
        <w:tc>
          <w:tcPr>
            <w:tcW w:w="9752" w:type="dxa"/>
            <w:gridSpan w:val="2"/>
          </w:tcPr>
          <w:p w14:paraId="23C139CA" w14:textId="77777777" w:rsidR="00A04C33" w:rsidRPr="00DD32CE" w:rsidRDefault="00A04C33" w:rsidP="0030572E"/>
        </w:tc>
      </w:tr>
      <w:tr w:rsidR="000727E1" w:rsidRPr="00DD32CE" w14:paraId="11CF2A48" w14:textId="77777777" w:rsidTr="0030572E">
        <w:trPr>
          <w:trHeight w:val="240"/>
          <w:jc w:val="center"/>
        </w:trPr>
        <w:tc>
          <w:tcPr>
            <w:tcW w:w="4876" w:type="dxa"/>
          </w:tcPr>
          <w:p w14:paraId="1E921DFF" w14:textId="77777777" w:rsidR="00A04C33" w:rsidRPr="00DD32CE" w:rsidRDefault="00A04C33" w:rsidP="0030572E">
            <w:pPr>
              <w:pStyle w:val="AmColumnHeading"/>
            </w:pPr>
            <w:r w:rsidRPr="00DD32CE">
              <w:t>Kommissionens forslag</w:t>
            </w:r>
          </w:p>
        </w:tc>
        <w:tc>
          <w:tcPr>
            <w:tcW w:w="4876" w:type="dxa"/>
          </w:tcPr>
          <w:p w14:paraId="669589AA" w14:textId="77777777" w:rsidR="00A04C33" w:rsidRPr="00DD32CE" w:rsidRDefault="00A04C33" w:rsidP="0030572E">
            <w:pPr>
              <w:pStyle w:val="AmColumnHeading"/>
            </w:pPr>
            <w:r w:rsidRPr="00DD32CE">
              <w:t>Ændringsforslag</w:t>
            </w:r>
          </w:p>
        </w:tc>
      </w:tr>
      <w:tr w:rsidR="000727E1" w:rsidRPr="00DD32CE" w14:paraId="76E52E70" w14:textId="77777777" w:rsidTr="0030572E">
        <w:trPr>
          <w:jc w:val="center"/>
        </w:trPr>
        <w:tc>
          <w:tcPr>
            <w:tcW w:w="4876" w:type="dxa"/>
          </w:tcPr>
          <w:p w14:paraId="5395D8BB" w14:textId="77777777" w:rsidR="00A04C33" w:rsidRPr="00DD32CE" w:rsidRDefault="00A04C33" w:rsidP="0030572E">
            <w:pPr>
              <w:pStyle w:val="Normal6a"/>
            </w:pPr>
            <w:r w:rsidRPr="00DD32CE">
              <w:t>(22)</w:t>
            </w:r>
            <w:r w:rsidRPr="00DD32CE">
              <w:tab/>
              <w:t xml:space="preserve">Konstateringen af </w:t>
            </w:r>
            <w:r w:rsidRPr="00DD32CE">
              <w:rPr>
                <w:b/>
                <w:bCs/>
                <w:i/>
                <w:iCs/>
              </w:rPr>
              <w:t>en</w:t>
            </w:r>
            <w:r w:rsidRPr="00DD32CE">
              <w:t xml:space="preserve"> sådan </w:t>
            </w:r>
            <w:r w:rsidRPr="00DD32CE">
              <w:rPr>
                <w:b/>
                <w:bCs/>
                <w:i/>
                <w:iCs/>
              </w:rPr>
              <w:t>betydelig risiko</w:t>
            </w:r>
            <w:r w:rsidRPr="00DD32CE">
              <w:t xml:space="preserve"> bør imidlertid ikke i sig selv være tilstrækkeligt til at begrunde udstedelsen af et opsporingspåbud</w:t>
            </w:r>
            <w:r w:rsidRPr="00DD32CE">
              <w:rPr>
                <w:b/>
                <w:bCs/>
                <w:i/>
                <w:iCs/>
              </w:rPr>
              <w:t xml:space="preserve">, da påbuddet i så fald kan få uforholdsmæssige negative konsekvenser for andre berørte parters rettigheder og legitime interesser, navnlig for udøvelsen </w:t>
            </w:r>
            <w:r w:rsidRPr="00DD32CE">
              <w:rPr>
                <w:b/>
                <w:bCs/>
                <w:i/>
                <w:iCs/>
              </w:rPr>
              <w:lastRenderedPageBreak/>
              <w:t>af brugernes grundlæggende rettigheder</w:t>
            </w:r>
            <w:r w:rsidRPr="00DD32CE">
              <w:t xml:space="preserve">. Det bør derfor sikres, at opsporingspåbud først kan udstedes, når de koordinerende myndigheder og den kompetente retslige </w:t>
            </w:r>
            <w:r w:rsidRPr="00DD32CE">
              <w:rPr>
                <w:b/>
                <w:bCs/>
                <w:i/>
                <w:iCs/>
              </w:rPr>
              <w:t>myndighed eller uafhængige administrative</w:t>
            </w:r>
            <w:r w:rsidRPr="00DD32CE">
              <w:t xml:space="preserve"> myndighed objektivt og omhyggeligt har vurderet, identificeret og vægtet ikke blot sandsynligheden for og alvoren af de potentielle konsekvenser af, at tjenesten udnyttes med henblik på den pågældende form for seksuelt misbrug af børn online, men også sandsynligheden for og alvoren af eventuelle potentielle negative konsekvenser for andre berørte parter. Med henblik på at undgå, at der pålægges uforholdsmæssigt store byrder, bør vurderingen også tage hensyn til den pågældende udbyders finansielle og teknologiske kapacitet og størrelse.</w:t>
            </w:r>
          </w:p>
        </w:tc>
        <w:tc>
          <w:tcPr>
            <w:tcW w:w="4876" w:type="dxa"/>
          </w:tcPr>
          <w:p w14:paraId="36A87033" w14:textId="77777777" w:rsidR="00A04C33" w:rsidRPr="00DD32CE" w:rsidRDefault="00A04C33" w:rsidP="0030572E">
            <w:pPr>
              <w:pStyle w:val="Normal6a"/>
            </w:pPr>
            <w:r w:rsidRPr="00DD32CE">
              <w:lastRenderedPageBreak/>
              <w:t>(22)</w:t>
            </w:r>
            <w:r w:rsidRPr="00DD32CE">
              <w:tab/>
              <w:t xml:space="preserve">Konstateringen af sådan </w:t>
            </w:r>
            <w:r w:rsidRPr="00DD32CE">
              <w:rPr>
                <w:b/>
                <w:bCs/>
                <w:i/>
                <w:iCs/>
              </w:rPr>
              <w:t>dokumentation</w:t>
            </w:r>
            <w:r w:rsidRPr="00DD32CE">
              <w:t xml:space="preserve"> bør imidlertid ikke i sig selv være tilstrækkeligt til at begrunde udstedelsen af et opsporingspåbud. Det bør derfor sikres, at opsporingspåbud først kan udstedes, når de koordinerende myndigheder og den kompetente retslige myndighed objektivt og omhyggeligt har </w:t>
            </w:r>
            <w:r w:rsidRPr="00DD32CE">
              <w:lastRenderedPageBreak/>
              <w:t xml:space="preserve">vurderet, identificeret og vægtet ikke blot sandsynligheden for og alvoren af de potentielle konsekvenser af, at tjenesten udnyttes med henblik på den pågældende form for seksuelt misbrug af børn online, men også </w:t>
            </w:r>
            <w:r w:rsidRPr="00DD32CE">
              <w:rPr>
                <w:b/>
                <w:bCs/>
                <w:i/>
                <w:iCs/>
              </w:rPr>
              <w:t xml:space="preserve">de specifikke resultater, der forventes af foranstaltningen, </w:t>
            </w:r>
            <w:r w:rsidRPr="00DD32CE">
              <w:t>sandsynligheden for og alvoren af eventuelle potentielle negative konsekvenser for andre berørte parter. Med henblik på at undgå, at der pålægges uforholdsmæssigt store byrder, bør vurderingen også tage hensyn til den pågældende udbyders finansielle og teknologiske kapacitet og størrelse.</w:t>
            </w:r>
          </w:p>
        </w:tc>
      </w:tr>
    </w:tbl>
    <w:p w14:paraId="51337DB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F69C4A5" w14:textId="77777777" w:rsidR="00A04C33" w:rsidRPr="00DD32CE" w:rsidRDefault="00A04C33" w:rsidP="00A04C33">
      <w:r w:rsidRPr="00DD32CE">
        <w:rPr>
          <w:rStyle w:val="HideTWBExt"/>
          <w:noProof w:val="0"/>
        </w:rPr>
        <w:t>&lt;/Amend&gt;</w:t>
      </w:r>
    </w:p>
    <w:p w14:paraId="1B23E8F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370</w:t>
      </w:r>
      <w:r w:rsidRPr="00DD32CE">
        <w:rPr>
          <w:rStyle w:val="HideTWBExt"/>
          <w:b w:val="0"/>
          <w:noProof w:val="0"/>
        </w:rPr>
        <w:t>&lt;/NumAm&gt;</w:t>
      </w:r>
    </w:p>
    <w:p w14:paraId="4BACE85A" w14:textId="77777777" w:rsidR="00A04C33" w:rsidRPr="00DD32CE" w:rsidRDefault="00A04C33" w:rsidP="00A04C33">
      <w:pPr>
        <w:pStyle w:val="NormalBold"/>
      </w:pPr>
      <w:r w:rsidRPr="00DD32CE">
        <w:rPr>
          <w:rStyle w:val="HideTWBExt"/>
          <w:b w:val="0"/>
          <w:noProof w:val="0"/>
        </w:rPr>
        <w:t>&lt;RepeatBlock-By&gt;&lt;Members&gt;</w:t>
      </w:r>
      <w:r w:rsidRPr="00DD32CE">
        <w:t>Maite Pagazaurtundúa, Moritz Körner</w:t>
      </w:r>
      <w:r w:rsidRPr="00DD32CE">
        <w:rPr>
          <w:rStyle w:val="HideTWBExt"/>
          <w:b w:val="0"/>
          <w:noProof w:val="0"/>
        </w:rPr>
        <w:t>&lt;/Members&gt;</w:t>
      </w:r>
    </w:p>
    <w:p w14:paraId="435AAD5F" w14:textId="77777777" w:rsidR="00A04C33" w:rsidRPr="00DD32CE" w:rsidRDefault="00A04C33" w:rsidP="00A04C33">
      <w:pPr>
        <w:pStyle w:val="NormalBold"/>
      </w:pPr>
      <w:r w:rsidRPr="00DD32CE">
        <w:rPr>
          <w:rStyle w:val="HideTWBExt"/>
          <w:b w:val="0"/>
          <w:noProof w:val="0"/>
        </w:rPr>
        <w:t>&lt;/RepeatBlock-By&gt;</w:t>
      </w:r>
    </w:p>
    <w:p w14:paraId="08B9E5D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EB311CA" w14:textId="77777777" w:rsidR="00A04C33" w:rsidRPr="00DD32CE" w:rsidRDefault="00A04C33" w:rsidP="00A04C33">
      <w:pPr>
        <w:pStyle w:val="NormalBold"/>
      </w:pPr>
      <w:r w:rsidRPr="00DD32CE">
        <w:rPr>
          <w:rStyle w:val="HideTWBExt"/>
          <w:b w:val="0"/>
          <w:noProof w:val="0"/>
        </w:rPr>
        <w:t>&lt;Article&gt;</w:t>
      </w:r>
      <w:r w:rsidRPr="00DD32CE">
        <w:t>Betragtning 22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11F6E9C" w14:textId="77777777" w:rsidTr="0030572E">
        <w:trPr>
          <w:trHeight w:hRule="exact" w:val="240"/>
          <w:jc w:val="center"/>
        </w:trPr>
        <w:tc>
          <w:tcPr>
            <w:tcW w:w="9752" w:type="dxa"/>
            <w:gridSpan w:val="2"/>
          </w:tcPr>
          <w:p w14:paraId="16BE646D" w14:textId="77777777" w:rsidR="00A04C33" w:rsidRPr="00DD32CE" w:rsidRDefault="00A04C33" w:rsidP="0030572E"/>
        </w:tc>
      </w:tr>
      <w:tr w:rsidR="000727E1" w:rsidRPr="00DD32CE" w14:paraId="1AEB346C" w14:textId="77777777" w:rsidTr="0030572E">
        <w:trPr>
          <w:trHeight w:val="240"/>
          <w:jc w:val="center"/>
        </w:trPr>
        <w:tc>
          <w:tcPr>
            <w:tcW w:w="4876" w:type="dxa"/>
          </w:tcPr>
          <w:p w14:paraId="4DE31550" w14:textId="77777777" w:rsidR="00A04C33" w:rsidRPr="00DD32CE" w:rsidRDefault="00A04C33" w:rsidP="0030572E">
            <w:pPr>
              <w:pStyle w:val="AmColumnHeading"/>
            </w:pPr>
            <w:r w:rsidRPr="00DD32CE">
              <w:t>Kommissionens forslag</w:t>
            </w:r>
          </w:p>
        </w:tc>
        <w:tc>
          <w:tcPr>
            <w:tcW w:w="4876" w:type="dxa"/>
          </w:tcPr>
          <w:p w14:paraId="1BB57236" w14:textId="77777777" w:rsidR="00A04C33" w:rsidRPr="00DD32CE" w:rsidRDefault="00A04C33" w:rsidP="0030572E">
            <w:pPr>
              <w:pStyle w:val="AmColumnHeading"/>
            </w:pPr>
            <w:r w:rsidRPr="00DD32CE">
              <w:t>Ændringsforslag</w:t>
            </w:r>
          </w:p>
        </w:tc>
      </w:tr>
      <w:tr w:rsidR="000727E1" w:rsidRPr="00DD32CE" w14:paraId="6359333E" w14:textId="77777777" w:rsidTr="0030572E">
        <w:trPr>
          <w:jc w:val="center"/>
        </w:trPr>
        <w:tc>
          <w:tcPr>
            <w:tcW w:w="4876" w:type="dxa"/>
          </w:tcPr>
          <w:p w14:paraId="4C46CC8E" w14:textId="77777777" w:rsidR="00A04C33" w:rsidRPr="00DD32CE" w:rsidRDefault="00A04C33" w:rsidP="0030572E">
            <w:pPr>
              <w:pStyle w:val="Normal6a"/>
            </w:pPr>
            <w:r w:rsidRPr="00DD32CE">
              <w:t>(22)</w:t>
            </w:r>
            <w:r w:rsidRPr="00DD32CE">
              <w:tab/>
              <w:t xml:space="preserve">Konstateringen af en sådan betydelig risiko bør imidlertid ikke i sig selv være tilstrækkeligt til at begrunde udstedelsen af et opsporingspåbud, da påbuddet i så fald kan få uforholdsmæssige negative konsekvenser for andre berørte parters rettigheder og legitime interesser, navnlig for udøvelsen af brugernes grundlæggende rettigheder. Det bør derfor sikres, at opsporingspåbud først kan udstedes, når de koordinerende myndigheder og den kompetente retslige </w:t>
            </w:r>
            <w:r w:rsidRPr="00DD32CE">
              <w:rPr>
                <w:b/>
                <w:bCs/>
                <w:i/>
                <w:iCs/>
              </w:rPr>
              <w:t>myndighed eller uafhængige administrative</w:t>
            </w:r>
            <w:r w:rsidRPr="00DD32CE">
              <w:t xml:space="preserve"> myndighed objektivt og omhyggeligt har vurderet, identificeret og vægtet ikke blot sandsynligheden for og </w:t>
            </w:r>
            <w:r w:rsidRPr="00DD32CE">
              <w:lastRenderedPageBreak/>
              <w:t>alvoren af de potentielle konsekvenser af, at tjenesten udnyttes med henblik på den pågældende form for seksuelt misbrug af børn online, men også sandsynligheden for og alvoren af eventuelle potentielle negative konsekvenser for andre berørte parter. Med henblik på at undgå, at der pålægges uforholdsmæssigt store byrder, bør vurderingen også tage hensyn til den pågældende udbyders finansielle og teknologiske kapacitet og størrelse.</w:t>
            </w:r>
          </w:p>
        </w:tc>
        <w:tc>
          <w:tcPr>
            <w:tcW w:w="4876" w:type="dxa"/>
          </w:tcPr>
          <w:p w14:paraId="53223BB3" w14:textId="77777777" w:rsidR="00A04C33" w:rsidRPr="00DD32CE" w:rsidRDefault="00A04C33" w:rsidP="0030572E">
            <w:pPr>
              <w:pStyle w:val="Normal6a"/>
            </w:pPr>
            <w:r w:rsidRPr="00DD32CE">
              <w:lastRenderedPageBreak/>
              <w:t>(22)</w:t>
            </w:r>
            <w:r w:rsidRPr="00DD32CE">
              <w:tab/>
              <w:t xml:space="preserve">Konstateringen af en sådan betydelig risiko bør imidlertid ikke i sig selv være tilstrækkeligt til at begrunde udstedelsen af et opsporingspåbud, da påbuddet i så fald kan få uforholdsmæssige negative konsekvenser for andre berørte parters rettigheder og legitime interesser, navnlig for udøvelsen af brugernes grundlæggende rettigheder. Det bør derfor sikres, at opsporingspåbud først kan udstedes, når de koordinerende myndigheder og den kompetente retslige myndighed objektivt og omhyggeligt har vurderet, identificeret og vægtet ikke blot sandsynligheden for og alvoren af de potentielle konsekvenser af, at tjenesten </w:t>
            </w:r>
            <w:r w:rsidRPr="00DD32CE">
              <w:lastRenderedPageBreak/>
              <w:t>udnyttes med henblik på den pågældende form for seksuelt misbrug af børn online, men også sandsynligheden for og alvoren af eventuelle potentielle negative konsekvenser for andre berørte parter. Med henblik på at undgå, at der pålægges uforholdsmæssigt store byrder, bør vurderingen også tage hensyn til den pågældende udbyders finansielle og teknologiske kapacitet og størrelse.</w:t>
            </w:r>
          </w:p>
        </w:tc>
      </w:tr>
    </w:tbl>
    <w:p w14:paraId="700FBCF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6D16211" w14:textId="77777777" w:rsidR="00A04C33" w:rsidRPr="00DD32CE" w:rsidRDefault="00A04C33" w:rsidP="00A04C33">
      <w:r w:rsidRPr="00DD32CE">
        <w:rPr>
          <w:rStyle w:val="HideTWBExt"/>
          <w:noProof w:val="0"/>
        </w:rPr>
        <w:t>&lt;/Amend&gt;</w:t>
      </w:r>
    </w:p>
    <w:p w14:paraId="2B90D49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371</w:t>
      </w:r>
      <w:r w:rsidRPr="00DD32CE">
        <w:rPr>
          <w:rStyle w:val="HideTWBExt"/>
          <w:b w:val="0"/>
          <w:noProof w:val="0"/>
        </w:rPr>
        <w:t>&lt;/NumAm&gt;</w:t>
      </w:r>
    </w:p>
    <w:p w14:paraId="6E37791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12E67D0" w14:textId="77777777" w:rsidR="00A04C33" w:rsidRPr="00DD32CE" w:rsidRDefault="00A04C33" w:rsidP="00A04C33">
      <w:pPr>
        <w:pStyle w:val="NormalBold"/>
      </w:pPr>
      <w:r w:rsidRPr="00DD32CE">
        <w:rPr>
          <w:rStyle w:val="HideTWBExt"/>
          <w:b w:val="0"/>
          <w:noProof w:val="0"/>
        </w:rPr>
        <w:t>&lt;/RepeatBlock-By&gt;</w:t>
      </w:r>
    </w:p>
    <w:p w14:paraId="4C51706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B51F116" w14:textId="77777777" w:rsidR="00A04C33" w:rsidRPr="00DD32CE" w:rsidRDefault="00A04C33" w:rsidP="00A04C33">
      <w:pPr>
        <w:pStyle w:val="NormalBold"/>
      </w:pPr>
      <w:r w:rsidRPr="00DD32CE">
        <w:rPr>
          <w:rStyle w:val="HideTWBExt"/>
          <w:b w:val="0"/>
          <w:noProof w:val="0"/>
        </w:rPr>
        <w:t>&lt;Article&gt;</w:t>
      </w:r>
      <w:r w:rsidRPr="00DD32CE">
        <w:t>Betragtning 23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C79E5AF" w14:textId="77777777" w:rsidTr="0030572E">
        <w:trPr>
          <w:trHeight w:hRule="exact" w:val="240"/>
          <w:jc w:val="center"/>
        </w:trPr>
        <w:tc>
          <w:tcPr>
            <w:tcW w:w="9752" w:type="dxa"/>
            <w:gridSpan w:val="2"/>
          </w:tcPr>
          <w:p w14:paraId="419AD8BF" w14:textId="77777777" w:rsidR="00A04C33" w:rsidRPr="00DD32CE" w:rsidRDefault="00A04C33" w:rsidP="0030572E"/>
        </w:tc>
      </w:tr>
      <w:tr w:rsidR="000727E1" w:rsidRPr="00DD32CE" w14:paraId="47EA0282" w14:textId="77777777" w:rsidTr="0030572E">
        <w:trPr>
          <w:trHeight w:val="240"/>
          <w:jc w:val="center"/>
        </w:trPr>
        <w:tc>
          <w:tcPr>
            <w:tcW w:w="4876" w:type="dxa"/>
          </w:tcPr>
          <w:p w14:paraId="1B6D63A9" w14:textId="77777777" w:rsidR="00A04C33" w:rsidRPr="00DD32CE" w:rsidRDefault="00A04C33" w:rsidP="0030572E">
            <w:pPr>
              <w:pStyle w:val="AmColumnHeading"/>
            </w:pPr>
            <w:r w:rsidRPr="00DD32CE">
              <w:t>Kommissionens forslag</w:t>
            </w:r>
          </w:p>
        </w:tc>
        <w:tc>
          <w:tcPr>
            <w:tcW w:w="4876" w:type="dxa"/>
          </w:tcPr>
          <w:p w14:paraId="4E951240" w14:textId="77777777" w:rsidR="00A04C33" w:rsidRPr="00DD32CE" w:rsidRDefault="00A04C33" w:rsidP="0030572E">
            <w:pPr>
              <w:pStyle w:val="AmColumnHeading"/>
            </w:pPr>
            <w:r w:rsidRPr="00DD32CE">
              <w:t>Ændringsforslag</w:t>
            </w:r>
          </w:p>
        </w:tc>
      </w:tr>
      <w:tr w:rsidR="000727E1" w:rsidRPr="00DD32CE" w14:paraId="58611F1F" w14:textId="77777777" w:rsidTr="0030572E">
        <w:trPr>
          <w:jc w:val="center"/>
        </w:trPr>
        <w:tc>
          <w:tcPr>
            <w:tcW w:w="4876" w:type="dxa"/>
          </w:tcPr>
          <w:p w14:paraId="776F0639" w14:textId="77777777" w:rsidR="00A04C33" w:rsidRPr="00DD32CE" w:rsidRDefault="00A04C33" w:rsidP="0030572E">
            <w:pPr>
              <w:pStyle w:val="Normal6a"/>
            </w:pPr>
            <w:r w:rsidRPr="00DD32CE">
              <w:rPr>
                <w:b/>
                <w:i/>
              </w:rPr>
              <w:t>(23)</w:t>
            </w:r>
            <w:r w:rsidRPr="00DD32CE">
              <w:tab/>
            </w:r>
            <w:r w:rsidRPr="00DD32CE">
              <w:rPr>
                <w:b/>
                <w:i/>
              </w:rPr>
              <w:t xml:space="preserve">For at undgå unødige indgreb i de grundlæggende rettigheder og sikre proportionalitet, når det er fastslået, at disse krav er opfyldt, og der skal udstedes et opsporingspåbud, bør det desuden stadig sikres, at opsporingspåbuddet målrettes og præciseres for at sikre, at sådanne negative konsekvenser for de berørte parter ikke går ud over, hvad der er strengt nødvendigt for at imødegå den konstaterede betydelige risiko effektivt. Dette bør navnlig om muligt indebære en begrænsning til en identificerbar del eller komponent af tjenesten, uden at det berører foranstaltningens effektivitet, f.eks. specifikke typer af kanaler i en offentligt tilgængelig interpersonel kommunikationstjeneste, eller specifikke brugere eller specifikke brugergrupper, i det omfang de kan betragtes isoleret med henblik på opsporing, samt præcisering af yderligere garantier ud over dem, der allerede er udtrykkeligt fastsat i denne forordning, såsom uafhængig revision, </w:t>
            </w:r>
            <w:r w:rsidRPr="00DD32CE">
              <w:rPr>
                <w:b/>
                <w:i/>
              </w:rPr>
              <w:lastRenderedPageBreak/>
              <w:t>tilvejebringelse af yderligere oplysninger eller adgang til data eller styrket menneskeligt tilsyn og menneskelig gennemgang og en yderligere begrænsning af fristen for anvendelse af det opsporingspåbud, som den koordinerende myndighed finder nødvendigt. For at undgå urimelige eller uforholdsmæssigt indgribende følger bør sådanne krav fastsættes efter en objektiv og omhyggelig vurdering fra sag til sag.</w:t>
            </w:r>
          </w:p>
        </w:tc>
        <w:tc>
          <w:tcPr>
            <w:tcW w:w="4876" w:type="dxa"/>
          </w:tcPr>
          <w:p w14:paraId="794EA01B" w14:textId="77777777" w:rsidR="00A04C33" w:rsidRPr="00DD32CE" w:rsidRDefault="00A04C33" w:rsidP="0030572E">
            <w:pPr>
              <w:pStyle w:val="Normal6a"/>
            </w:pPr>
            <w:r w:rsidRPr="00DD32CE">
              <w:rPr>
                <w:b/>
                <w:i/>
              </w:rPr>
              <w:lastRenderedPageBreak/>
              <w:t>udgår</w:t>
            </w:r>
          </w:p>
        </w:tc>
      </w:tr>
    </w:tbl>
    <w:p w14:paraId="20F3D71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58F0CE8" w14:textId="77777777" w:rsidR="00A04C33" w:rsidRPr="00DD32CE" w:rsidRDefault="00A04C33" w:rsidP="00A04C33">
      <w:r w:rsidRPr="00DD32CE">
        <w:rPr>
          <w:rStyle w:val="HideTWBExt"/>
          <w:noProof w:val="0"/>
        </w:rPr>
        <w:t>&lt;/Amend&gt;</w:t>
      </w:r>
    </w:p>
    <w:p w14:paraId="122FDBC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372</w:t>
      </w:r>
      <w:r w:rsidRPr="00DD32CE">
        <w:rPr>
          <w:rStyle w:val="HideTWBExt"/>
          <w:b w:val="0"/>
          <w:noProof w:val="0"/>
        </w:rPr>
        <w:t>&lt;/NumAm&gt;</w:t>
      </w:r>
    </w:p>
    <w:p w14:paraId="510FAAD9"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11A3832"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5EACF8C" w14:textId="77777777" w:rsidR="00A04C33" w:rsidRPr="00DD32CE" w:rsidRDefault="00A04C33" w:rsidP="00A04C33">
      <w:pPr>
        <w:pStyle w:val="NormalBold"/>
      </w:pPr>
      <w:r w:rsidRPr="00DD32CE">
        <w:rPr>
          <w:rStyle w:val="HideTWBExt"/>
          <w:b w:val="0"/>
          <w:noProof w:val="0"/>
        </w:rPr>
        <w:t>&lt;/RepeatBlock-By&gt;</w:t>
      </w:r>
    </w:p>
    <w:p w14:paraId="5C29119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E949EA1" w14:textId="77777777" w:rsidR="00A04C33" w:rsidRPr="00DD32CE" w:rsidRDefault="00A04C33" w:rsidP="00A04C33">
      <w:pPr>
        <w:pStyle w:val="NormalBold"/>
      </w:pPr>
      <w:r w:rsidRPr="00DD32CE">
        <w:rPr>
          <w:rStyle w:val="HideTWBExt"/>
          <w:b w:val="0"/>
          <w:noProof w:val="0"/>
        </w:rPr>
        <w:t>&lt;Article&gt;</w:t>
      </w:r>
      <w:r w:rsidRPr="00DD32CE">
        <w:t>Betragtning 23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0E094DD" w14:textId="77777777" w:rsidTr="0030572E">
        <w:trPr>
          <w:trHeight w:hRule="exact" w:val="240"/>
          <w:jc w:val="center"/>
        </w:trPr>
        <w:tc>
          <w:tcPr>
            <w:tcW w:w="9752" w:type="dxa"/>
            <w:gridSpan w:val="2"/>
          </w:tcPr>
          <w:p w14:paraId="169658FD" w14:textId="77777777" w:rsidR="00A04C33" w:rsidRPr="00DD32CE" w:rsidRDefault="00A04C33" w:rsidP="0030572E"/>
        </w:tc>
      </w:tr>
      <w:tr w:rsidR="000727E1" w:rsidRPr="00DD32CE" w14:paraId="1CC84D1E" w14:textId="77777777" w:rsidTr="0030572E">
        <w:trPr>
          <w:trHeight w:val="240"/>
          <w:jc w:val="center"/>
        </w:trPr>
        <w:tc>
          <w:tcPr>
            <w:tcW w:w="4876" w:type="dxa"/>
          </w:tcPr>
          <w:p w14:paraId="62BBA98A" w14:textId="77777777" w:rsidR="00A04C33" w:rsidRPr="00DD32CE" w:rsidRDefault="00A04C33" w:rsidP="0030572E">
            <w:pPr>
              <w:pStyle w:val="AmColumnHeading"/>
            </w:pPr>
            <w:r w:rsidRPr="00DD32CE">
              <w:t>Kommissionens forslag</w:t>
            </w:r>
          </w:p>
        </w:tc>
        <w:tc>
          <w:tcPr>
            <w:tcW w:w="4876" w:type="dxa"/>
          </w:tcPr>
          <w:p w14:paraId="5464095E" w14:textId="77777777" w:rsidR="00A04C33" w:rsidRPr="00DD32CE" w:rsidRDefault="00A04C33" w:rsidP="0030572E">
            <w:pPr>
              <w:pStyle w:val="AmColumnHeading"/>
            </w:pPr>
            <w:r w:rsidRPr="00DD32CE">
              <w:t>Ændringsforslag</w:t>
            </w:r>
          </w:p>
        </w:tc>
      </w:tr>
      <w:tr w:rsidR="000727E1" w:rsidRPr="00DD32CE" w14:paraId="7DFFCDD4" w14:textId="77777777" w:rsidTr="0030572E">
        <w:trPr>
          <w:jc w:val="center"/>
        </w:trPr>
        <w:tc>
          <w:tcPr>
            <w:tcW w:w="4876" w:type="dxa"/>
          </w:tcPr>
          <w:p w14:paraId="4B4335F0" w14:textId="77777777" w:rsidR="00A04C33" w:rsidRPr="00DD32CE" w:rsidRDefault="00A04C33" w:rsidP="0030572E">
            <w:pPr>
              <w:pStyle w:val="Normal6a"/>
            </w:pPr>
            <w:r w:rsidRPr="00DD32CE">
              <w:t>(23)</w:t>
            </w:r>
            <w:r w:rsidRPr="00DD32CE">
              <w:tab/>
              <w:t xml:space="preserve">For at undgå unødige indgreb i de grundlæggende rettigheder og sikre proportionalitet, når det er fastslået, at disse krav er opfyldt, og der skal udstedes et opsporingspåbud, bør det desuden stadig sikres, at opsporingspåbuddet målrettes </w:t>
            </w:r>
            <w:r w:rsidRPr="00DD32CE">
              <w:rPr>
                <w:b/>
                <w:bCs/>
                <w:i/>
                <w:iCs/>
              </w:rPr>
              <w:t>og</w:t>
            </w:r>
            <w:r w:rsidRPr="00DD32CE">
              <w:t xml:space="preserve"> præciseres for at sikre, at sådanne negative konsekvenser for de berørte parter ikke går ud over, hvad der er strengt nødvendigt for at </w:t>
            </w:r>
            <w:r w:rsidRPr="00DD32CE">
              <w:rPr>
                <w:b/>
                <w:bCs/>
                <w:i/>
                <w:iCs/>
              </w:rPr>
              <w:t>imødegå</w:t>
            </w:r>
            <w:r w:rsidRPr="00DD32CE">
              <w:t xml:space="preserve"> den konstaterede betydelige risiko effektivt. Dette bør navnlig om muligt indebære en begrænsning til en identificerbar </w:t>
            </w:r>
            <w:r w:rsidRPr="00DD32CE">
              <w:rPr>
                <w:b/>
                <w:bCs/>
                <w:i/>
                <w:iCs/>
              </w:rPr>
              <w:t>del eller komponent af tjenesten, uden at det berører foranstaltningens effektivitet, f.eks. specifikke typer af kanaler i en offentligt tilgængelig interpersonel kommunikationstjeneste, eller specifikke</w:t>
            </w:r>
            <w:r w:rsidRPr="00DD32CE">
              <w:t xml:space="preserve"> brugere </w:t>
            </w:r>
            <w:r w:rsidRPr="00DD32CE">
              <w:rPr>
                <w:b/>
                <w:bCs/>
                <w:i/>
                <w:iCs/>
              </w:rPr>
              <w:t>eller specifikke brugergrupper, i det omfang de kan betragtes isoleret med henblik på opsporing, samt præcisering af</w:t>
            </w:r>
            <w:r w:rsidRPr="00DD32CE">
              <w:t xml:space="preserve"> yderligere garantier ud over dem, der allerede er udtrykkeligt fastsat i denne </w:t>
            </w:r>
            <w:r w:rsidRPr="00DD32CE">
              <w:lastRenderedPageBreak/>
              <w:t>forordning</w:t>
            </w:r>
            <w:r w:rsidRPr="00DD32CE">
              <w:rPr>
                <w:b/>
                <w:bCs/>
                <w:i/>
                <w:iCs/>
              </w:rPr>
              <w:t>, såsom</w:t>
            </w:r>
            <w:r w:rsidRPr="00DD32CE">
              <w:t xml:space="preserve"> uafhængig revision, tilvejebringelse af yderligere oplysninger eller adgang til data </w:t>
            </w:r>
            <w:r w:rsidRPr="00DD32CE">
              <w:rPr>
                <w:b/>
                <w:bCs/>
                <w:i/>
                <w:iCs/>
              </w:rPr>
              <w:t>eller</w:t>
            </w:r>
            <w:r w:rsidRPr="00DD32CE">
              <w:t xml:space="preserve"> styrket menneskeligt tilsyn og menneskelig gennemgang og en yderligere begrænsning af fristen for anvendelse af det opsporingspåbud</w:t>
            </w:r>
            <w:r w:rsidRPr="00DD32CE">
              <w:rPr>
                <w:b/>
                <w:bCs/>
                <w:i/>
                <w:iCs/>
              </w:rPr>
              <w:t>, som den koordinerende myndighed finder nødvendigt</w:t>
            </w:r>
            <w:r w:rsidRPr="00DD32CE">
              <w:t>. For at undgå urimelige eller uforholdsmæssigt indgribende følger bør sådanne krav fastsættes efter en objektiv og omhyggelig vurdering fra sag til sag.</w:t>
            </w:r>
          </w:p>
        </w:tc>
        <w:tc>
          <w:tcPr>
            <w:tcW w:w="4876" w:type="dxa"/>
          </w:tcPr>
          <w:p w14:paraId="6C79214F" w14:textId="77777777" w:rsidR="00A04C33" w:rsidRPr="00DD32CE" w:rsidRDefault="00A04C33" w:rsidP="0030572E">
            <w:pPr>
              <w:pStyle w:val="Normal6a"/>
            </w:pPr>
            <w:r w:rsidRPr="00DD32CE">
              <w:lastRenderedPageBreak/>
              <w:t>(23)</w:t>
            </w:r>
            <w:r w:rsidRPr="00DD32CE">
              <w:tab/>
              <w:t>For at undgå unødige indgreb i de grundlæggende rettigheder og sikre proportionalitet, når det er fastslået, at disse krav er opfyldt, og der skal udstedes et opsporingspåbud, bør det desuden stadig sikres, at opsporingspåbuddet målrettes</w:t>
            </w:r>
            <w:r w:rsidRPr="00DD32CE">
              <w:rPr>
                <w:b/>
                <w:bCs/>
                <w:i/>
                <w:iCs/>
              </w:rPr>
              <w:t>, har kvantificerbare mål, er begrænset i tid og</w:t>
            </w:r>
            <w:r w:rsidRPr="00DD32CE">
              <w:t xml:space="preserve"> præciseres for at sikre, at sådanne negative konsekvenser for de berørte parter ikke går ud over, hvad der er strengt nødvendigt for at </w:t>
            </w:r>
            <w:r w:rsidRPr="00DD32CE">
              <w:rPr>
                <w:b/>
                <w:bCs/>
                <w:i/>
                <w:iCs/>
              </w:rPr>
              <w:t>afbøde</w:t>
            </w:r>
            <w:r w:rsidRPr="00DD32CE">
              <w:t xml:space="preserve"> den konstaterede betydelige risiko effektivt </w:t>
            </w:r>
            <w:r w:rsidRPr="00DD32CE">
              <w:rPr>
                <w:b/>
                <w:bCs/>
                <w:i/>
                <w:iCs/>
              </w:rPr>
              <w:t>og påviseligt</w:t>
            </w:r>
            <w:r w:rsidRPr="00DD32CE">
              <w:t xml:space="preserve">. Dette bør navnlig om muligt indebære en begrænsning til en identificerbar </w:t>
            </w:r>
            <w:r w:rsidRPr="00DD32CE">
              <w:rPr>
                <w:b/>
                <w:bCs/>
                <w:i/>
                <w:iCs/>
              </w:rPr>
              <w:t>bruger eller identificerbare</w:t>
            </w:r>
            <w:r w:rsidRPr="00DD32CE">
              <w:t xml:space="preserve"> brugere</w:t>
            </w:r>
            <w:r w:rsidRPr="00DD32CE">
              <w:rPr>
                <w:b/>
                <w:bCs/>
                <w:i/>
                <w:iCs/>
              </w:rPr>
              <w:t>.</w:t>
            </w:r>
            <w:r w:rsidRPr="00DD32CE">
              <w:t xml:space="preserve"> </w:t>
            </w:r>
            <w:r w:rsidRPr="00DD32CE">
              <w:rPr>
                <w:b/>
                <w:bCs/>
                <w:i/>
                <w:iCs/>
              </w:rPr>
              <w:t>Der bør fastsættes</w:t>
            </w:r>
            <w:r w:rsidRPr="00DD32CE">
              <w:t xml:space="preserve"> yderligere garantier ud over dem, der allerede er udtrykkeligt fastsat i denne forordning</w:t>
            </w:r>
            <w:r w:rsidRPr="00DD32CE">
              <w:rPr>
                <w:b/>
                <w:bCs/>
                <w:i/>
                <w:iCs/>
              </w:rPr>
              <w:t>.</w:t>
            </w:r>
            <w:r w:rsidRPr="00DD32CE">
              <w:t xml:space="preserve"> Uafhængig revision, </w:t>
            </w:r>
            <w:r w:rsidRPr="00DD32CE">
              <w:rPr>
                <w:b/>
                <w:bCs/>
                <w:i/>
                <w:iCs/>
              </w:rPr>
              <w:t>navnlig af opnåelsen af de forventede resultater,</w:t>
            </w:r>
            <w:r w:rsidRPr="00DD32CE">
              <w:t xml:space="preserve"> tilvejebringelse af yderligere oplysninger eller adgang til data</w:t>
            </w:r>
            <w:r w:rsidRPr="00DD32CE">
              <w:rPr>
                <w:b/>
                <w:bCs/>
                <w:i/>
                <w:iCs/>
              </w:rPr>
              <w:t>,</w:t>
            </w:r>
            <w:r w:rsidRPr="00DD32CE">
              <w:t xml:space="preserve"> styrket menneskeligt tilsyn og menneskelig gennemgang og en yderligere begrænsning </w:t>
            </w:r>
            <w:r w:rsidRPr="00DD32CE">
              <w:lastRenderedPageBreak/>
              <w:t>af fristen for anvendelse af det opsporingspåbud</w:t>
            </w:r>
            <w:r w:rsidRPr="00DD32CE">
              <w:rPr>
                <w:b/>
                <w:bCs/>
                <w:i/>
                <w:iCs/>
              </w:rPr>
              <w:t xml:space="preserve"> bør være en forudsætning for, at der udstedes sådanne påbud</w:t>
            </w:r>
            <w:r w:rsidRPr="00DD32CE">
              <w:t>. For at undgå urimelige eller uforholdsmæssigt indgribende følger bør sådanne krav fastsættes efter en objektiv og omhyggelig vurdering fra sag til sag.</w:t>
            </w:r>
          </w:p>
        </w:tc>
      </w:tr>
    </w:tbl>
    <w:p w14:paraId="5988413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B3AB6EB" w14:textId="77777777" w:rsidR="00A04C33" w:rsidRPr="00DD32CE" w:rsidRDefault="00A04C33" w:rsidP="00A04C33">
      <w:r w:rsidRPr="00DD32CE">
        <w:rPr>
          <w:rStyle w:val="HideTWBExt"/>
          <w:noProof w:val="0"/>
        </w:rPr>
        <w:t>&lt;/Amend&gt;</w:t>
      </w:r>
    </w:p>
    <w:p w14:paraId="3FEA742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373</w:t>
      </w:r>
      <w:r w:rsidRPr="00DD32CE">
        <w:rPr>
          <w:rStyle w:val="HideTWBExt"/>
          <w:b w:val="0"/>
          <w:noProof w:val="0"/>
        </w:rPr>
        <w:t>&lt;/NumAm&gt;</w:t>
      </w:r>
    </w:p>
    <w:p w14:paraId="2076BBEF" w14:textId="77777777" w:rsidR="00A04C33" w:rsidRPr="00DD32CE" w:rsidRDefault="00A04C33" w:rsidP="00A04C33">
      <w:pPr>
        <w:pStyle w:val="NormalBold"/>
      </w:pPr>
      <w:r w:rsidRPr="00DD32CE">
        <w:rPr>
          <w:rStyle w:val="HideTWBExt"/>
          <w:b w:val="0"/>
          <w:noProof w:val="0"/>
        </w:rPr>
        <w:t>&lt;RepeatBlock-By&gt;&lt;Members&gt;</w:t>
      </w:r>
      <w:r w:rsidRPr="00DD32CE">
        <w:t>Sara Skyttedal, David Lega, Andrey Kovatchev, Tomáš Zdechovský, Stefan Berger, Christian Doleschal, Helmut Geuking, Ivan Štefanec, Peter Pollák, Johan Nissinen, Karen Melchior, Tomas Tobé, Jessica Polfjärd, Jörgen Warborn, Arba Kokalari</w:t>
      </w:r>
      <w:r w:rsidRPr="00DD32CE">
        <w:rPr>
          <w:rStyle w:val="HideTWBExt"/>
          <w:b w:val="0"/>
          <w:noProof w:val="0"/>
        </w:rPr>
        <w:t>&lt;/Members&gt;</w:t>
      </w:r>
    </w:p>
    <w:p w14:paraId="06148968" w14:textId="77777777" w:rsidR="00A04C33" w:rsidRPr="00DD32CE" w:rsidRDefault="00A04C33" w:rsidP="00A04C33">
      <w:pPr>
        <w:pStyle w:val="NormalBold"/>
      </w:pPr>
      <w:r w:rsidRPr="00DD32CE">
        <w:rPr>
          <w:rStyle w:val="HideTWBExt"/>
          <w:b w:val="0"/>
          <w:noProof w:val="0"/>
        </w:rPr>
        <w:t>&lt;/RepeatBlock-By&gt;</w:t>
      </w:r>
    </w:p>
    <w:p w14:paraId="5CE81C7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99F313" w14:textId="77777777" w:rsidR="00A04C33" w:rsidRPr="00DD32CE" w:rsidRDefault="00A04C33" w:rsidP="00A04C33">
      <w:pPr>
        <w:pStyle w:val="NormalBold"/>
      </w:pPr>
      <w:r w:rsidRPr="00DD32CE">
        <w:rPr>
          <w:rStyle w:val="HideTWBExt"/>
          <w:b w:val="0"/>
          <w:noProof w:val="0"/>
        </w:rPr>
        <w:t>&lt;Article&gt;</w:t>
      </w:r>
      <w:r w:rsidRPr="00DD32CE">
        <w:t>Betragtning 23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CE2996A" w14:textId="77777777" w:rsidTr="0030572E">
        <w:trPr>
          <w:trHeight w:hRule="exact" w:val="240"/>
          <w:jc w:val="center"/>
        </w:trPr>
        <w:tc>
          <w:tcPr>
            <w:tcW w:w="9752" w:type="dxa"/>
            <w:gridSpan w:val="2"/>
          </w:tcPr>
          <w:p w14:paraId="600F0FEB" w14:textId="77777777" w:rsidR="00A04C33" w:rsidRPr="00DD32CE" w:rsidRDefault="00A04C33" w:rsidP="0030572E"/>
        </w:tc>
      </w:tr>
      <w:tr w:rsidR="000727E1" w:rsidRPr="00DD32CE" w14:paraId="23C2AA0A" w14:textId="77777777" w:rsidTr="0030572E">
        <w:trPr>
          <w:trHeight w:val="240"/>
          <w:jc w:val="center"/>
        </w:trPr>
        <w:tc>
          <w:tcPr>
            <w:tcW w:w="4876" w:type="dxa"/>
          </w:tcPr>
          <w:p w14:paraId="5C2458B0" w14:textId="77777777" w:rsidR="00A04C33" w:rsidRPr="00DD32CE" w:rsidRDefault="00A04C33" w:rsidP="0030572E">
            <w:pPr>
              <w:pStyle w:val="AmColumnHeading"/>
            </w:pPr>
            <w:r w:rsidRPr="00DD32CE">
              <w:t>Kommissionens forslag</w:t>
            </w:r>
          </w:p>
        </w:tc>
        <w:tc>
          <w:tcPr>
            <w:tcW w:w="4876" w:type="dxa"/>
          </w:tcPr>
          <w:p w14:paraId="796B4854" w14:textId="77777777" w:rsidR="00A04C33" w:rsidRPr="00DD32CE" w:rsidRDefault="00A04C33" w:rsidP="0030572E">
            <w:pPr>
              <w:pStyle w:val="AmColumnHeading"/>
            </w:pPr>
            <w:r w:rsidRPr="00DD32CE">
              <w:t>Ændringsforslag</w:t>
            </w:r>
          </w:p>
        </w:tc>
      </w:tr>
      <w:tr w:rsidR="000727E1" w:rsidRPr="00DD32CE" w14:paraId="5FA2A745" w14:textId="77777777" w:rsidTr="0030572E">
        <w:trPr>
          <w:jc w:val="center"/>
        </w:trPr>
        <w:tc>
          <w:tcPr>
            <w:tcW w:w="4876" w:type="dxa"/>
          </w:tcPr>
          <w:p w14:paraId="7E020E48" w14:textId="77777777" w:rsidR="00A04C33" w:rsidRPr="00DD32CE" w:rsidRDefault="00A04C33" w:rsidP="0030572E">
            <w:pPr>
              <w:pStyle w:val="Normal6a"/>
            </w:pPr>
            <w:r w:rsidRPr="00DD32CE">
              <w:t>(23)</w:t>
            </w:r>
            <w:r w:rsidRPr="00DD32CE">
              <w:tab/>
              <w:t xml:space="preserve">For at undgå unødige indgreb i de grundlæggende rettigheder og sikre proportionalitet, når det er fastslået, at disse krav er opfyldt, og der skal udstedes et opsporingspåbud, bør det desuden stadig sikres, at opsporingspåbuddet målrettes og </w:t>
            </w:r>
            <w:r w:rsidRPr="00DD32CE">
              <w:rPr>
                <w:b/>
                <w:bCs/>
                <w:i/>
                <w:iCs/>
              </w:rPr>
              <w:t>præciseres</w:t>
            </w:r>
            <w:r w:rsidRPr="00DD32CE">
              <w:t xml:space="preserve"> for at sikre, at sådanne negative konsekvenser for de berørte parter ikke går ud over, hvad der er strengt nødvendigt for at imødegå den konstaterede betydelige risiko effektivt. Dette bør navnlig </w:t>
            </w:r>
            <w:r w:rsidRPr="00DD32CE">
              <w:rPr>
                <w:b/>
                <w:bCs/>
                <w:i/>
                <w:iCs/>
              </w:rPr>
              <w:t>om muligt</w:t>
            </w:r>
            <w:r w:rsidRPr="00DD32CE">
              <w:t xml:space="preserve"> indebære en begrænsning til en identificerbar del eller komponent af tjenesten, </w:t>
            </w:r>
            <w:r w:rsidRPr="00DD32CE">
              <w:rPr>
                <w:b/>
                <w:bCs/>
                <w:i/>
                <w:iCs/>
              </w:rPr>
              <w:t>uden at det berører foranstaltningens effektivitet,</w:t>
            </w:r>
            <w:r w:rsidRPr="00DD32CE">
              <w:t xml:space="preserve"> f.eks. specifikke typer af kanaler i en offentligt tilgængelig interpersonel kommunikationstjeneste, eller specifikke brugere eller specifikke brugergrupper, i det omfang de kan betragtes isoleret med </w:t>
            </w:r>
            <w:r w:rsidRPr="00DD32CE">
              <w:lastRenderedPageBreak/>
              <w:t>henblik på opsporing, samt præcisering af yderligere garantier ud over dem, der allerede er udtrykkeligt fastsat i denne forordning, såsom uafhængig revision, tilvejebringelse af yderligere oplysninger eller adgang til data eller styrket menneskeligt tilsyn og menneskelig gennemgang og en yderligere begrænsning af fristen for anvendelse af det opsporingspåbud, som den koordinerende myndighed finder nødvendigt. For at undgå urimelige eller uforholdsmæssigt indgribende følger bør sådanne krav fastsættes efter en objektiv og omhyggelig vurdering fra sag til sag.</w:t>
            </w:r>
          </w:p>
        </w:tc>
        <w:tc>
          <w:tcPr>
            <w:tcW w:w="4876" w:type="dxa"/>
          </w:tcPr>
          <w:p w14:paraId="2FEAD964" w14:textId="77777777" w:rsidR="00A04C33" w:rsidRPr="00DD32CE" w:rsidRDefault="00A04C33" w:rsidP="0030572E">
            <w:pPr>
              <w:pStyle w:val="Normal6a"/>
            </w:pPr>
            <w:r w:rsidRPr="00DD32CE">
              <w:lastRenderedPageBreak/>
              <w:t>(23)</w:t>
            </w:r>
            <w:r w:rsidRPr="00DD32CE">
              <w:tab/>
              <w:t xml:space="preserve">For at undgå unødige indgreb i de grundlæggende rettigheder og sikre proportionalitet, når det er fastslået, at disse krav er opfyldt, og der skal udstedes et opsporingspåbud, bør det desuden stadig sikres, at opsporingspåbuddet </w:t>
            </w:r>
            <w:r w:rsidRPr="00DD32CE">
              <w:rPr>
                <w:b/>
                <w:bCs/>
                <w:i/>
                <w:iCs/>
              </w:rPr>
              <w:t>begrundes, står i et rimeligt forhold til risikoen og kun vedrører en identificerbar del af den specifikke tjeneste, bruger eller brugergruppe samt</w:t>
            </w:r>
            <w:r w:rsidRPr="00DD32CE">
              <w:t xml:space="preserve"> målrettes og </w:t>
            </w:r>
            <w:r w:rsidRPr="00DD32CE">
              <w:rPr>
                <w:b/>
                <w:bCs/>
                <w:i/>
                <w:iCs/>
              </w:rPr>
              <w:t>begrænses i tid</w:t>
            </w:r>
            <w:r w:rsidRPr="00DD32CE">
              <w:t xml:space="preserve"> for at sikre, at sådanne negative konsekvenser for de berørte parter ikke går ud over, hvad der er strengt nødvendigt for at imødegå den konstaterede betydelige risiko effektivt. Dette bør navnlig indebære en begrænsning til en identificerbar del eller komponent af tjenesten, f.eks. specifikke typer af kanaler i en offentligt tilgængelig interpersonel kommunikationstjeneste, eller specifikke </w:t>
            </w:r>
            <w:r w:rsidRPr="00DD32CE">
              <w:lastRenderedPageBreak/>
              <w:t>brugere eller specifikke brugergrupper, i det omfang de kan betragtes isoleret med henblik på opsporing, samt præcisering af yderligere garantier ud over dem, der allerede er udtrykkeligt fastsat i denne forordning, såsom uafhængig revision, tilvejebringelse af yderligere oplysninger eller adgang til data eller styrket menneskeligt tilsyn og menneskelig gennemgang og en yderligere begrænsning af fristen for anvendelse af det opsporingspåbud, som den koordinerende myndighed finder nødvendigt. For at undgå urimelige eller uforholdsmæssigt indgribende følger bør sådanne krav fastsættes efter en objektiv og omhyggelig vurdering fra sag til sag.</w:t>
            </w:r>
          </w:p>
        </w:tc>
      </w:tr>
    </w:tbl>
    <w:p w14:paraId="7DF7E90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AB32E53"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3704E0F9" w14:textId="77777777" w:rsidR="00A04C33" w:rsidRPr="00DD32CE" w:rsidRDefault="00A04C33" w:rsidP="00A04C33">
      <w:pPr>
        <w:pStyle w:val="AmJustText"/>
      </w:pPr>
      <w:r w:rsidRPr="00DD32CE">
        <w:t>Opsporingspåbud skal være begrundede, forholdsmæssige og begrænsede i tid samt relatere til en identificerbar del af den specifikke tjeneste, bruger eller brugergruppe for at begrænse indgriben i grundlæggende rettigheder såsom retten til privatlivets fred.</w:t>
      </w:r>
    </w:p>
    <w:p w14:paraId="51377A7C" w14:textId="77777777" w:rsidR="00A04C33" w:rsidRPr="00DD32CE" w:rsidRDefault="00A04C33" w:rsidP="00A04C33">
      <w:r w:rsidRPr="00DD32CE">
        <w:rPr>
          <w:rStyle w:val="HideTWBExt"/>
          <w:noProof w:val="0"/>
        </w:rPr>
        <w:t>&lt;/Amend&gt;</w:t>
      </w:r>
    </w:p>
    <w:p w14:paraId="603BDC3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374</w:t>
      </w:r>
      <w:r w:rsidRPr="00DD32CE">
        <w:rPr>
          <w:rStyle w:val="HideTWBExt"/>
          <w:b w:val="0"/>
          <w:noProof w:val="0"/>
        </w:rPr>
        <w:t>&lt;/NumAm&gt;</w:t>
      </w:r>
    </w:p>
    <w:p w14:paraId="737B1924"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54807602" w14:textId="77777777" w:rsidR="00A04C33" w:rsidRPr="00DD32CE" w:rsidRDefault="00A04C33" w:rsidP="00A04C33">
      <w:pPr>
        <w:pStyle w:val="NormalBold"/>
      </w:pPr>
      <w:r w:rsidRPr="00DD32CE">
        <w:rPr>
          <w:rStyle w:val="HideTWBExt"/>
          <w:b w:val="0"/>
          <w:noProof w:val="0"/>
        </w:rPr>
        <w:t>&lt;/RepeatBlock-By&gt;</w:t>
      </w:r>
    </w:p>
    <w:p w14:paraId="5F3C155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F0BE362" w14:textId="77777777" w:rsidR="00A04C33" w:rsidRPr="00DD32CE" w:rsidRDefault="00A04C33" w:rsidP="00A04C33">
      <w:pPr>
        <w:pStyle w:val="NormalBold"/>
      </w:pPr>
      <w:r w:rsidRPr="00DD32CE">
        <w:rPr>
          <w:rStyle w:val="HideTWBExt"/>
          <w:b w:val="0"/>
          <w:noProof w:val="0"/>
        </w:rPr>
        <w:t>&lt;Article&gt;</w:t>
      </w:r>
      <w:r w:rsidRPr="00DD32CE">
        <w:t>Betragtning 23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833C7DB" w14:textId="77777777" w:rsidTr="0030572E">
        <w:trPr>
          <w:trHeight w:hRule="exact" w:val="240"/>
          <w:jc w:val="center"/>
        </w:trPr>
        <w:tc>
          <w:tcPr>
            <w:tcW w:w="9752" w:type="dxa"/>
            <w:gridSpan w:val="2"/>
          </w:tcPr>
          <w:p w14:paraId="261ED73B" w14:textId="77777777" w:rsidR="00A04C33" w:rsidRPr="00DD32CE" w:rsidRDefault="00A04C33" w:rsidP="0030572E"/>
        </w:tc>
      </w:tr>
      <w:tr w:rsidR="000727E1" w:rsidRPr="00DD32CE" w14:paraId="59E26D01" w14:textId="77777777" w:rsidTr="0030572E">
        <w:trPr>
          <w:trHeight w:val="240"/>
          <w:jc w:val="center"/>
        </w:trPr>
        <w:tc>
          <w:tcPr>
            <w:tcW w:w="4876" w:type="dxa"/>
          </w:tcPr>
          <w:p w14:paraId="4586D2BB" w14:textId="77777777" w:rsidR="00A04C33" w:rsidRPr="00DD32CE" w:rsidRDefault="00A04C33" w:rsidP="0030572E">
            <w:pPr>
              <w:pStyle w:val="AmColumnHeading"/>
            </w:pPr>
            <w:r w:rsidRPr="00DD32CE">
              <w:t>Kommissionens forslag</w:t>
            </w:r>
          </w:p>
        </w:tc>
        <w:tc>
          <w:tcPr>
            <w:tcW w:w="4876" w:type="dxa"/>
          </w:tcPr>
          <w:p w14:paraId="604F3649" w14:textId="77777777" w:rsidR="00A04C33" w:rsidRPr="00DD32CE" w:rsidRDefault="00A04C33" w:rsidP="0030572E">
            <w:pPr>
              <w:pStyle w:val="AmColumnHeading"/>
            </w:pPr>
            <w:r w:rsidRPr="00DD32CE">
              <w:t>Ændringsforslag</w:t>
            </w:r>
          </w:p>
        </w:tc>
      </w:tr>
      <w:tr w:rsidR="000727E1" w:rsidRPr="00DD32CE" w14:paraId="197091F9" w14:textId="77777777" w:rsidTr="0030572E">
        <w:trPr>
          <w:jc w:val="center"/>
        </w:trPr>
        <w:tc>
          <w:tcPr>
            <w:tcW w:w="4876" w:type="dxa"/>
          </w:tcPr>
          <w:p w14:paraId="5E7C9B13" w14:textId="77777777" w:rsidR="00A04C33" w:rsidRPr="00DD32CE" w:rsidRDefault="00A04C33" w:rsidP="0030572E">
            <w:pPr>
              <w:pStyle w:val="Normal6a"/>
            </w:pPr>
            <w:r w:rsidRPr="00DD32CE">
              <w:t>(23)</w:t>
            </w:r>
            <w:r w:rsidRPr="00DD32CE">
              <w:tab/>
              <w:t xml:space="preserve">For at undgå unødige indgreb i de grundlæggende rettigheder og sikre proportionalitet, når det er fastslået, at disse krav er opfyldt, og der skal udstedes et opsporingspåbud, bør det desuden stadig sikres, at opsporingspåbuddet målrettes og præciseres for at sikre, at sådanne negative konsekvenser for de berørte parter ikke går ud over, hvad der er strengt nødvendigt for at imødegå den konstaterede betydelige risiko effektivt. Dette bør navnlig om muligt indebære en begrænsning til en identificerbar del eller komponent af </w:t>
            </w:r>
            <w:r w:rsidRPr="00DD32CE">
              <w:lastRenderedPageBreak/>
              <w:t>tjenesten, uden at det berører foranstaltningens effektivitet, f.eks. specifikke typer af kanaler i en offentligt tilgængelig interpersonel kommunikationstjeneste, eller specifikke brugere eller specifikke brugergrupper, i det omfang de kan betragtes isoleret med henblik på opsporing, samt præcisering af yderligere garantier ud over dem, der allerede er udtrykkeligt fastsat i denne forordning, såsom uafhængig revision, tilvejebringelse af yderligere oplysninger eller adgang til data eller styrket menneskeligt tilsyn og menneskelig gennemgang og en yderligere begrænsning af fristen for anvendelse af det opsporingspåbud, som den koordinerende myndighed finder nødvendigt. For at undgå urimelige eller uforholdsmæssigt indgribende følger bør sådanne krav fastsættes efter en objektiv og omhyggelig vurdering fra sag til sag.</w:t>
            </w:r>
          </w:p>
        </w:tc>
        <w:tc>
          <w:tcPr>
            <w:tcW w:w="4876" w:type="dxa"/>
          </w:tcPr>
          <w:p w14:paraId="6D560E54" w14:textId="77777777" w:rsidR="00A04C33" w:rsidRPr="00DD32CE" w:rsidRDefault="00A04C33" w:rsidP="0030572E">
            <w:pPr>
              <w:pStyle w:val="Normal6a"/>
            </w:pPr>
            <w:r w:rsidRPr="00DD32CE">
              <w:lastRenderedPageBreak/>
              <w:t>(23)</w:t>
            </w:r>
            <w:r w:rsidRPr="00DD32CE">
              <w:tab/>
              <w:t xml:space="preserve">For at undgå unødige indgreb i de grundlæggende rettigheder og sikre proportionalitet, når det er fastslået, at disse krav er opfyldt, og der skal udstedes et opsporingspåbud, bør det desuden stadig sikres, at opsporingspåbuddet målrettes og præciseres for at sikre, at sådanne negative konsekvenser for de berørte parter ikke går ud over, hvad der er strengt nødvendigt for at imødegå den konstaterede betydelige risiko effektivt. Dette bør navnlig om muligt indebære en begrænsning til en identificerbar del eller komponent af </w:t>
            </w:r>
            <w:r w:rsidRPr="00DD32CE">
              <w:lastRenderedPageBreak/>
              <w:t xml:space="preserve">tjenesten, uden at det berører foranstaltningens effektivitet, f.eks. specifikke typer af kanaler i en offentligt tilgængelig </w:t>
            </w:r>
            <w:r w:rsidRPr="00DD32CE">
              <w:rPr>
                <w:b/>
                <w:bCs/>
                <w:i/>
                <w:iCs/>
              </w:rPr>
              <w:t xml:space="preserve">nummeruafhængig </w:t>
            </w:r>
            <w:r w:rsidRPr="00DD32CE">
              <w:t>interpersonel kommunikationstjeneste, eller specifikke brugere eller specifikke brugergrupper, i det omfang de kan betragtes isoleret med henblik på opsporing, samt præcisering af yderligere garantier ud over dem, der allerede er udtrykkeligt fastsat i denne forordning, såsom uafhængig revision, tilvejebringelse af yderligere oplysninger eller adgang til data eller styrket menneskeligt tilsyn og menneskelig gennemgang og en yderligere begrænsning af fristen for anvendelse af det opsporingspåbud, som den koordinerende myndighed finder nødvendigt. For at undgå urimelige eller uforholdsmæssigt indgribende følger bør sådanne krav fastsættes efter en objektiv og omhyggelig vurdering fra sag til sag.</w:t>
            </w:r>
          </w:p>
        </w:tc>
      </w:tr>
    </w:tbl>
    <w:p w14:paraId="0E9CAED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BEC161E" w14:textId="77777777" w:rsidR="00A04C33" w:rsidRPr="00DD32CE" w:rsidRDefault="00A04C33" w:rsidP="00A04C33">
      <w:r w:rsidRPr="00DD32CE">
        <w:rPr>
          <w:rStyle w:val="HideTWBExt"/>
          <w:noProof w:val="0"/>
        </w:rPr>
        <w:t>&lt;/Amend&gt;</w:t>
      </w:r>
    </w:p>
    <w:p w14:paraId="5E5E55D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375</w:t>
      </w:r>
      <w:r w:rsidRPr="00DD32CE">
        <w:rPr>
          <w:rStyle w:val="HideTWBExt"/>
          <w:b w:val="0"/>
          <w:noProof w:val="0"/>
        </w:rPr>
        <w:t>&lt;/NumAm&gt;</w:t>
      </w:r>
    </w:p>
    <w:p w14:paraId="640F0D36"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307ACC1A" w14:textId="77777777" w:rsidR="00A04C33" w:rsidRPr="00DD32CE" w:rsidRDefault="00A04C33" w:rsidP="00A04C33">
      <w:pPr>
        <w:pStyle w:val="NormalBold"/>
      </w:pPr>
      <w:r w:rsidRPr="00DD32CE">
        <w:rPr>
          <w:rStyle w:val="HideTWBExt"/>
          <w:b w:val="0"/>
          <w:noProof w:val="0"/>
        </w:rPr>
        <w:t>&lt;/RepeatBlock-By&gt;</w:t>
      </w:r>
    </w:p>
    <w:p w14:paraId="71F4C21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C77CA5" w14:textId="77777777" w:rsidR="00A04C33" w:rsidRPr="00DD32CE" w:rsidRDefault="00A04C33" w:rsidP="00A04C33">
      <w:pPr>
        <w:pStyle w:val="NormalBold"/>
      </w:pPr>
      <w:r w:rsidRPr="00DD32CE">
        <w:rPr>
          <w:rStyle w:val="HideTWBExt"/>
          <w:b w:val="0"/>
          <w:noProof w:val="0"/>
        </w:rPr>
        <w:t>&lt;Article&gt;</w:t>
      </w:r>
      <w:r w:rsidRPr="00DD32CE">
        <w:t>Betragtning 24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04E07A4" w14:textId="77777777" w:rsidTr="0030572E">
        <w:trPr>
          <w:trHeight w:hRule="exact" w:val="240"/>
          <w:jc w:val="center"/>
        </w:trPr>
        <w:tc>
          <w:tcPr>
            <w:tcW w:w="9752" w:type="dxa"/>
            <w:gridSpan w:val="2"/>
          </w:tcPr>
          <w:p w14:paraId="6105A313" w14:textId="77777777" w:rsidR="00A04C33" w:rsidRPr="00DD32CE" w:rsidRDefault="00A04C33" w:rsidP="0030572E"/>
        </w:tc>
      </w:tr>
      <w:tr w:rsidR="000727E1" w:rsidRPr="00DD32CE" w14:paraId="59DA3D37" w14:textId="77777777" w:rsidTr="0030572E">
        <w:trPr>
          <w:trHeight w:val="240"/>
          <w:jc w:val="center"/>
        </w:trPr>
        <w:tc>
          <w:tcPr>
            <w:tcW w:w="4876" w:type="dxa"/>
          </w:tcPr>
          <w:p w14:paraId="3C87DC18" w14:textId="77777777" w:rsidR="00A04C33" w:rsidRPr="00DD32CE" w:rsidRDefault="00A04C33" w:rsidP="0030572E">
            <w:pPr>
              <w:pStyle w:val="AmColumnHeading"/>
            </w:pPr>
            <w:r w:rsidRPr="00DD32CE">
              <w:t>Kommissionens forslag</w:t>
            </w:r>
          </w:p>
        </w:tc>
        <w:tc>
          <w:tcPr>
            <w:tcW w:w="4876" w:type="dxa"/>
          </w:tcPr>
          <w:p w14:paraId="4313636E" w14:textId="77777777" w:rsidR="00A04C33" w:rsidRPr="00DD32CE" w:rsidRDefault="00A04C33" w:rsidP="0030572E">
            <w:pPr>
              <w:pStyle w:val="AmColumnHeading"/>
            </w:pPr>
            <w:r w:rsidRPr="00DD32CE">
              <w:t>Ændringsforslag</w:t>
            </w:r>
          </w:p>
        </w:tc>
      </w:tr>
      <w:tr w:rsidR="000727E1" w:rsidRPr="00DD32CE" w14:paraId="5E66B96D" w14:textId="77777777" w:rsidTr="0030572E">
        <w:trPr>
          <w:jc w:val="center"/>
        </w:trPr>
        <w:tc>
          <w:tcPr>
            <w:tcW w:w="4876" w:type="dxa"/>
          </w:tcPr>
          <w:p w14:paraId="246B410C" w14:textId="77777777" w:rsidR="00A04C33" w:rsidRPr="00DD32CE" w:rsidRDefault="00A04C33" w:rsidP="0030572E">
            <w:pPr>
              <w:pStyle w:val="Normal6a"/>
            </w:pPr>
            <w:r w:rsidRPr="00DD32CE">
              <w:rPr>
                <w:b/>
                <w:i/>
              </w:rPr>
              <w:t>(24)</w:t>
            </w:r>
            <w:r w:rsidRPr="00DD32CE">
              <w:tab/>
            </w:r>
            <w:r w:rsidRPr="00DD32CE">
              <w:rPr>
                <w:b/>
                <w:i/>
              </w:rPr>
              <w:t xml:space="preserve">Den kompetente retslige myndighed eller den kompetente uafhængige administrative myndighed, alt efter hvad der er relevant i overensstemmelse med de detaljerede procedureregler, der er fastsat af den relevante medlemsstat, bør kunne træffe en velunderbygget afgørelse om anmodninger om udstedelse af opsporingspåbud. Dette er særlig vigtigt for at sikre den nødvendige rimelige balance mellem de grundlæggende rettigheder, der er på spil, og en </w:t>
            </w:r>
            <w:r w:rsidRPr="00DD32CE">
              <w:rPr>
                <w:b/>
                <w:i/>
              </w:rPr>
              <w:lastRenderedPageBreak/>
              <w:t>konsekvent tilgang, navnlig i forbindelse med opsporingspåbud vedrørende hvervning af børn. Der bør derfor fastsættes en procedure, der gør det muligt for de berørte udbydere, EU-centret for seksuelt misbrug af børn, der oprettes ved denne forordning ("EU-centret"), og, hvor det er fastsat i nærværende forordning, den kompetente databeskyttelsesmyndighed, der er udpeget i henhold til forordning (EU) 2016/679, at fremkomme med deres synspunkter om de pågældende foranstaltninger. De bør gøre dette så hurtigt som muligt under hensyntagen til det vigtige mål for den offentlige politik, der skal nås, og behovet for at handle uden unødigt ophold for at beskytte børn. Databeskyttelsesmyndighederne bør navnlig gøre deres yderste for at undgå at forlænge den frist, der er fastsat i forordning (EU) 2016/679 for afgivelse af udtalelser som svar på en forudgående høring. Desuden bør de normalt kunne afgive deres udtalelse i god tid inden for denne frist, hvis Det Europæiske Databeskyttelsesråd allerede har udstedt retningslinjer for de teknologier, som en udbyder påtænker at anvende for at efterkomme et opsporingspåbud, der er udstedt til udbyderen i henhold til denne forordning.</w:t>
            </w:r>
          </w:p>
        </w:tc>
        <w:tc>
          <w:tcPr>
            <w:tcW w:w="4876" w:type="dxa"/>
          </w:tcPr>
          <w:p w14:paraId="41AB2993" w14:textId="77777777" w:rsidR="00A04C33" w:rsidRPr="00DD32CE" w:rsidRDefault="00A04C33" w:rsidP="0030572E">
            <w:pPr>
              <w:pStyle w:val="Normal6a"/>
            </w:pPr>
            <w:r w:rsidRPr="00DD32CE">
              <w:rPr>
                <w:b/>
                <w:i/>
              </w:rPr>
              <w:lastRenderedPageBreak/>
              <w:t>udgår</w:t>
            </w:r>
          </w:p>
        </w:tc>
      </w:tr>
    </w:tbl>
    <w:p w14:paraId="25E4805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A1B3E40" w14:textId="77777777" w:rsidR="00A04C33" w:rsidRPr="00DD32CE" w:rsidRDefault="00A04C33" w:rsidP="00A04C33">
      <w:r w:rsidRPr="00DD32CE">
        <w:rPr>
          <w:rStyle w:val="HideTWBExt"/>
          <w:noProof w:val="0"/>
        </w:rPr>
        <w:t>&lt;/Amend&gt;</w:t>
      </w:r>
    </w:p>
    <w:p w14:paraId="014F595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376</w:t>
      </w:r>
      <w:r w:rsidRPr="00DD32CE">
        <w:rPr>
          <w:rStyle w:val="HideTWBExt"/>
          <w:b w:val="0"/>
          <w:noProof w:val="0"/>
        </w:rPr>
        <w:t>&lt;/NumAm&gt;</w:t>
      </w:r>
    </w:p>
    <w:p w14:paraId="5C24394C"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4B703C1"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C18050A" w14:textId="77777777" w:rsidR="00A04C33" w:rsidRPr="00DD32CE" w:rsidRDefault="00A04C33" w:rsidP="00A04C33">
      <w:pPr>
        <w:pStyle w:val="NormalBold"/>
      </w:pPr>
      <w:r w:rsidRPr="00DD32CE">
        <w:rPr>
          <w:rStyle w:val="HideTWBExt"/>
          <w:b w:val="0"/>
          <w:noProof w:val="0"/>
        </w:rPr>
        <w:t>&lt;/RepeatBlock-By&gt;</w:t>
      </w:r>
    </w:p>
    <w:p w14:paraId="3086294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5EA37B3" w14:textId="77777777" w:rsidR="00A04C33" w:rsidRPr="00DD32CE" w:rsidRDefault="00A04C33" w:rsidP="00A04C33">
      <w:pPr>
        <w:pStyle w:val="NormalBold"/>
      </w:pPr>
      <w:r w:rsidRPr="00DD32CE">
        <w:rPr>
          <w:rStyle w:val="HideTWBExt"/>
          <w:b w:val="0"/>
          <w:noProof w:val="0"/>
        </w:rPr>
        <w:t>&lt;Article&gt;</w:t>
      </w:r>
      <w:r w:rsidRPr="00DD32CE">
        <w:t>Betragtning 24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2F094B9" w14:textId="77777777" w:rsidTr="0030572E">
        <w:trPr>
          <w:trHeight w:hRule="exact" w:val="240"/>
          <w:jc w:val="center"/>
        </w:trPr>
        <w:tc>
          <w:tcPr>
            <w:tcW w:w="9752" w:type="dxa"/>
            <w:gridSpan w:val="2"/>
          </w:tcPr>
          <w:p w14:paraId="25679CA1" w14:textId="77777777" w:rsidR="00A04C33" w:rsidRPr="00DD32CE" w:rsidRDefault="00A04C33" w:rsidP="0030572E"/>
        </w:tc>
      </w:tr>
      <w:tr w:rsidR="000727E1" w:rsidRPr="00DD32CE" w14:paraId="37007B97" w14:textId="77777777" w:rsidTr="0030572E">
        <w:trPr>
          <w:trHeight w:val="240"/>
          <w:jc w:val="center"/>
        </w:trPr>
        <w:tc>
          <w:tcPr>
            <w:tcW w:w="4876" w:type="dxa"/>
          </w:tcPr>
          <w:p w14:paraId="32863495" w14:textId="77777777" w:rsidR="00A04C33" w:rsidRPr="00DD32CE" w:rsidRDefault="00A04C33" w:rsidP="0030572E">
            <w:pPr>
              <w:pStyle w:val="AmColumnHeading"/>
            </w:pPr>
            <w:r w:rsidRPr="00DD32CE">
              <w:t>Kommissionens forslag</w:t>
            </w:r>
          </w:p>
        </w:tc>
        <w:tc>
          <w:tcPr>
            <w:tcW w:w="4876" w:type="dxa"/>
          </w:tcPr>
          <w:p w14:paraId="619BF485" w14:textId="77777777" w:rsidR="00A04C33" w:rsidRPr="00DD32CE" w:rsidRDefault="00A04C33" w:rsidP="0030572E">
            <w:pPr>
              <w:pStyle w:val="AmColumnHeading"/>
            </w:pPr>
            <w:r w:rsidRPr="00DD32CE">
              <w:t>Ændringsforslag</w:t>
            </w:r>
          </w:p>
        </w:tc>
      </w:tr>
      <w:tr w:rsidR="000727E1" w:rsidRPr="00DD32CE" w14:paraId="6A0F2226" w14:textId="77777777" w:rsidTr="0030572E">
        <w:trPr>
          <w:jc w:val="center"/>
        </w:trPr>
        <w:tc>
          <w:tcPr>
            <w:tcW w:w="4876" w:type="dxa"/>
          </w:tcPr>
          <w:p w14:paraId="28923190" w14:textId="77777777" w:rsidR="00A04C33" w:rsidRPr="00DD32CE" w:rsidRDefault="00A04C33" w:rsidP="0030572E">
            <w:pPr>
              <w:pStyle w:val="Normal6a"/>
            </w:pPr>
            <w:r w:rsidRPr="00DD32CE">
              <w:t>(24)</w:t>
            </w:r>
            <w:r w:rsidRPr="00DD32CE">
              <w:tab/>
              <w:t xml:space="preserve">Den kompetente retslige myndighed </w:t>
            </w:r>
            <w:r w:rsidRPr="00DD32CE">
              <w:rPr>
                <w:b/>
                <w:bCs/>
                <w:i/>
                <w:iCs/>
              </w:rPr>
              <w:t xml:space="preserve">eller den kompetente </w:t>
            </w:r>
            <w:r w:rsidRPr="00DD32CE">
              <w:rPr>
                <w:b/>
                <w:bCs/>
                <w:i/>
                <w:iCs/>
              </w:rPr>
              <w:lastRenderedPageBreak/>
              <w:t>uafhængige administrative myndighed, alt efter hvad der er relevant i overensstemmelse med de detaljerede procedureregler, der er fastsat af den relevante medlemsstat,</w:t>
            </w:r>
            <w:r w:rsidRPr="00DD32CE">
              <w:t xml:space="preserve"> bør kunne træffe en velunderbygget afgørelse om anmodninger om udstedelse af opsporingspåbud. Dette er særlig vigtigt for at sikre den nødvendige rimelige balance mellem de grundlæggende rettigheder, der er på spil, og en konsekvent tilgang, navnlig i forbindelse med opsporingspåbud vedrørende hvervning af børn. Der bør derfor fastsættes en procedure, der gør det muligt for de berørte udbydere, EU-centret for seksuelt misbrug af børn, der oprettes ved denne forordning ("EU-centret"), og</w:t>
            </w:r>
            <w:r w:rsidRPr="00DD32CE">
              <w:rPr>
                <w:b/>
                <w:bCs/>
                <w:i/>
                <w:iCs/>
              </w:rPr>
              <w:t>, hvor det er fastsat i nærværende forordning,</w:t>
            </w:r>
            <w:r w:rsidRPr="00DD32CE">
              <w:t xml:space="preserve"> den kompetente databeskyttelsesmyndighed, der er udpeget i henhold til forordning (EU) 2016/679, at fremkomme med deres synspunkter om de pågældende foranstaltninger. De bør gøre dette </w:t>
            </w:r>
            <w:r w:rsidRPr="00DD32CE">
              <w:rPr>
                <w:b/>
                <w:bCs/>
                <w:i/>
                <w:iCs/>
              </w:rPr>
              <w:t>så hurtigt som muligt</w:t>
            </w:r>
            <w:r w:rsidRPr="00DD32CE">
              <w:t xml:space="preserve"> under hensyntagen til det vigtige mål for den offentlige politik, der skal nås, og behovet for at handle </w:t>
            </w:r>
            <w:r w:rsidRPr="00DD32CE">
              <w:rPr>
                <w:b/>
                <w:bCs/>
                <w:i/>
                <w:iCs/>
              </w:rPr>
              <w:t>uden unødigt ophold</w:t>
            </w:r>
            <w:r w:rsidRPr="00DD32CE">
              <w:t xml:space="preserve"> for at beskytte børn. </w:t>
            </w:r>
            <w:r w:rsidRPr="00DD32CE">
              <w:rPr>
                <w:b/>
                <w:i/>
              </w:rPr>
              <w:t>Databeskyttelsesmyndighederne bør navnlig gøre deres yderste for at undgå at forlænge den frist, der er fastsat i forordning (EU) 2016/679 for afgivelse af udtalelser som svar på en forudgående høring.</w:t>
            </w:r>
            <w:r w:rsidRPr="00DD32CE">
              <w:t xml:space="preserve"> Desuden bør </w:t>
            </w:r>
            <w:r w:rsidRPr="00DD32CE">
              <w:rPr>
                <w:b/>
                <w:bCs/>
                <w:i/>
                <w:iCs/>
              </w:rPr>
              <w:t>de</w:t>
            </w:r>
            <w:r w:rsidRPr="00DD32CE">
              <w:t xml:space="preserve"> normalt kunne afgive deres udtalelse </w:t>
            </w:r>
            <w:r w:rsidRPr="00DD32CE">
              <w:rPr>
                <w:b/>
                <w:bCs/>
                <w:i/>
                <w:iCs/>
              </w:rPr>
              <w:t>i god tid inden for denne frist</w:t>
            </w:r>
            <w:r w:rsidRPr="00DD32CE">
              <w:t xml:space="preserve">, </w:t>
            </w:r>
            <w:r w:rsidRPr="00DD32CE">
              <w:rPr>
                <w:b/>
                <w:bCs/>
                <w:i/>
                <w:iCs/>
              </w:rPr>
              <w:t>hvis</w:t>
            </w:r>
            <w:r w:rsidRPr="00DD32CE">
              <w:t xml:space="preserve"> Det Europæiske Databeskyttelsesråd allerede har udstedt retningslinjer for de teknologier, som en udbyder påtænker at anvende for at efterkomme et opsporingspåbud, der er udstedt til udbyderen i henhold til denne forordning.</w:t>
            </w:r>
          </w:p>
        </w:tc>
        <w:tc>
          <w:tcPr>
            <w:tcW w:w="4876" w:type="dxa"/>
          </w:tcPr>
          <w:p w14:paraId="0B8435C3" w14:textId="77777777" w:rsidR="00A04C33" w:rsidRPr="00DD32CE" w:rsidRDefault="00A04C33" w:rsidP="0030572E">
            <w:pPr>
              <w:pStyle w:val="Normal6a"/>
            </w:pPr>
            <w:r w:rsidRPr="00DD32CE">
              <w:lastRenderedPageBreak/>
              <w:t>(24)</w:t>
            </w:r>
            <w:r w:rsidRPr="00DD32CE">
              <w:tab/>
              <w:t xml:space="preserve">Den kompetente retslige myndighed bør </w:t>
            </w:r>
            <w:r w:rsidRPr="00DD32CE">
              <w:rPr>
                <w:b/>
                <w:bCs/>
                <w:i/>
                <w:iCs/>
              </w:rPr>
              <w:t xml:space="preserve">have de data, der er </w:t>
            </w:r>
            <w:r w:rsidRPr="00DD32CE">
              <w:rPr>
                <w:b/>
                <w:bCs/>
                <w:i/>
                <w:iCs/>
              </w:rPr>
              <w:lastRenderedPageBreak/>
              <w:t>nødvendige for at kunne</w:t>
            </w:r>
            <w:r w:rsidRPr="00DD32CE">
              <w:t xml:space="preserve"> træffe en velunderbygget afgørelse om anmodninger om udstedelse af opsporingspåbud. Dette er særlig vigtigt for at sikre den nødvendige rimelige balance mellem de grundlæggende rettigheder, der er på spil, og en konsekvent tilgang, navnlig i forbindelse med opsporingspåbud vedrørende hvervning af børn. Der bør derfor fastsættes en procedure, der gør det muligt for de berørte udbydere, EU-centret for seksuelt misbrug af børn, der oprettes ved denne forordning ("EU-centret"), og den kompetente databeskyttelsesmyndighed, der er udpeget i henhold til forordning (EU) 2016/679, at fremkomme med deres synspunkter om de pågældende foranstaltninger</w:t>
            </w:r>
            <w:r w:rsidRPr="00DD32CE">
              <w:rPr>
                <w:b/>
                <w:bCs/>
                <w:i/>
                <w:iCs/>
              </w:rPr>
              <w:t>, jf. artikel 35 og 36 i denne forordning</w:t>
            </w:r>
            <w:r w:rsidRPr="00DD32CE">
              <w:t xml:space="preserve">. De bør gøre dette </w:t>
            </w:r>
            <w:r w:rsidRPr="00DD32CE">
              <w:rPr>
                <w:b/>
                <w:bCs/>
                <w:i/>
                <w:iCs/>
              </w:rPr>
              <w:t>uden unødigt ophold</w:t>
            </w:r>
            <w:r w:rsidRPr="00DD32CE">
              <w:t xml:space="preserve"> under hensyntagen til det vigtige mål for den offentlige politik, der skal nås, og behovet for at handle for at beskytte børn. Desuden bør </w:t>
            </w:r>
            <w:r w:rsidRPr="00DD32CE">
              <w:rPr>
                <w:b/>
                <w:bCs/>
                <w:i/>
                <w:iCs/>
              </w:rPr>
              <w:t>databeskyttelsesmyndighederne</w:t>
            </w:r>
            <w:r w:rsidRPr="00DD32CE">
              <w:t xml:space="preserve"> normalt kunne afgive deres udtalelse </w:t>
            </w:r>
            <w:r w:rsidRPr="00DD32CE">
              <w:rPr>
                <w:b/>
                <w:bCs/>
                <w:i/>
                <w:iCs/>
              </w:rPr>
              <w:t>rettidigt, herunder i situationer, hvor</w:t>
            </w:r>
            <w:r w:rsidRPr="00DD32CE">
              <w:t xml:space="preserve"> Det Europæiske Databeskyttelsesråd allerede har udstedt retningslinjer for de teknologier, som en udbyder påtænker at anvende for at efterkomme et opsporingspåbud, der er udstedt til udbyderen i henhold til denne forordning.</w:t>
            </w:r>
          </w:p>
        </w:tc>
      </w:tr>
    </w:tbl>
    <w:p w14:paraId="619E015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5A74CC4" w14:textId="77777777" w:rsidR="00A04C33" w:rsidRPr="00DD32CE" w:rsidRDefault="00A04C33" w:rsidP="00A04C33">
      <w:r w:rsidRPr="00DD32CE">
        <w:rPr>
          <w:rStyle w:val="HideTWBExt"/>
          <w:noProof w:val="0"/>
        </w:rPr>
        <w:t>&lt;/Amend&gt;</w:t>
      </w:r>
    </w:p>
    <w:p w14:paraId="0F45C0D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377</w:t>
      </w:r>
      <w:r w:rsidRPr="00DD32CE">
        <w:rPr>
          <w:rStyle w:val="HideTWBExt"/>
          <w:b w:val="0"/>
          <w:noProof w:val="0"/>
        </w:rPr>
        <w:t>&lt;/NumAm&gt;</w:t>
      </w:r>
    </w:p>
    <w:p w14:paraId="02032A7C" w14:textId="77777777" w:rsidR="00A04C33" w:rsidRPr="00DD32CE" w:rsidRDefault="00A04C33" w:rsidP="00A04C33">
      <w:pPr>
        <w:pStyle w:val="NormalBold"/>
      </w:pPr>
      <w:r w:rsidRPr="00DD32CE">
        <w:rPr>
          <w:rStyle w:val="HideTWBExt"/>
          <w:b w:val="0"/>
          <w:noProof w:val="0"/>
        </w:rPr>
        <w:lastRenderedPageBreak/>
        <w:t>&lt;RepeatBlock-By&gt;&lt;Members&gt;</w:t>
      </w:r>
      <w:r w:rsidRPr="00DD32CE">
        <w:t>Patrick Breyer</w:t>
      </w:r>
      <w:r w:rsidRPr="00DD32CE">
        <w:rPr>
          <w:rStyle w:val="HideTWBExt"/>
          <w:b w:val="0"/>
          <w:noProof w:val="0"/>
        </w:rPr>
        <w:t>&lt;/Members&gt;</w:t>
      </w:r>
    </w:p>
    <w:p w14:paraId="4E8183A1"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9A39440" w14:textId="77777777" w:rsidR="00A04C33" w:rsidRPr="00DD32CE" w:rsidRDefault="00A04C33" w:rsidP="00A04C33">
      <w:pPr>
        <w:pStyle w:val="NormalBold"/>
      </w:pPr>
      <w:r w:rsidRPr="00DD32CE">
        <w:rPr>
          <w:rStyle w:val="HideTWBExt"/>
          <w:b w:val="0"/>
          <w:noProof w:val="0"/>
        </w:rPr>
        <w:t>&lt;/RepeatBlock-By&gt;</w:t>
      </w:r>
    </w:p>
    <w:p w14:paraId="737B472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B6545DC" w14:textId="77777777" w:rsidR="00A04C33" w:rsidRPr="00DD32CE" w:rsidRDefault="00A04C33" w:rsidP="00A04C33">
      <w:pPr>
        <w:pStyle w:val="NormalBold"/>
      </w:pPr>
      <w:r w:rsidRPr="00DD32CE">
        <w:rPr>
          <w:rStyle w:val="HideTWBExt"/>
          <w:b w:val="0"/>
          <w:noProof w:val="0"/>
        </w:rPr>
        <w:t>&lt;Article&gt;</w:t>
      </w:r>
      <w:r w:rsidRPr="00DD32CE">
        <w:t>Betragtning 25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9DE9DC9" w14:textId="77777777" w:rsidTr="0030572E">
        <w:trPr>
          <w:trHeight w:hRule="exact" w:val="240"/>
          <w:jc w:val="center"/>
        </w:trPr>
        <w:tc>
          <w:tcPr>
            <w:tcW w:w="9752" w:type="dxa"/>
            <w:gridSpan w:val="2"/>
          </w:tcPr>
          <w:p w14:paraId="5735E6A8" w14:textId="77777777" w:rsidR="00A04C33" w:rsidRPr="00DD32CE" w:rsidRDefault="00A04C33" w:rsidP="0030572E"/>
        </w:tc>
      </w:tr>
      <w:tr w:rsidR="000727E1" w:rsidRPr="00DD32CE" w14:paraId="5C1AA415" w14:textId="77777777" w:rsidTr="0030572E">
        <w:trPr>
          <w:trHeight w:val="240"/>
          <w:jc w:val="center"/>
        </w:trPr>
        <w:tc>
          <w:tcPr>
            <w:tcW w:w="4876" w:type="dxa"/>
          </w:tcPr>
          <w:p w14:paraId="7C58114A" w14:textId="77777777" w:rsidR="00A04C33" w:rsidRPr="00DD32CE" w:rsidRDefault="00A04C33" w:rsidP="0030572E">
            <w:pPr>
              <w:pStyle w:val="AmColumnHeading"/>
            </w:pPr>
            <w:r w:rsidRPr="00DD32CE">
              <w:t>Kommissionens forslag</w:t>
            </w:r>
          </w:p>
        </w:tc>
        <w:tc>
          <w:tcPr>
            <w:tcW w:w="4876" w:type="dxa"/>
          </w:tcPr>
          <w:p w14:paraId="599C4BF4" w14:textId="77777777" w:rsidR="00A04C33" w:rsidRPr="00DD32CE" w:rsidRDefault="00A04C33" w:rsidP="0030572E">
            <w:pPr>
              <w:pStyle w:val="AmColumnHeading"/>
            </w:pPr>
            <w:r w:rsidRPr="00DD32CE">
              <w:t>Ændringsforslag</w:t>
            </w:r>
          </w:p>
        </w:tc>
      </w:tr>
      <w:tr w:rsidR="000727E1" w:rsidRPr="00DD32CE" w14:paraId="7E051466" w14:textId="77777777" w:rsidTr="0030572E">
        <w:trPr>
          <w:jc w:val="center"/>
        </w:trPr>
        <w:tc>
          <w:tcPr>
            <w:tcW w:w="4876" w:type="dxa"/>
          </w:tcPr>
          <w:p w14:paraId="0515AEAC" w14:textId="77777777" w:rsidR="00A04C33" w:rsidRPr="00DD32CE" w:rsidRDefault="00A04C33" w:rsidP="0030572E">
            <w:pPr>
              <w:pStyle w:val="Normal6a"/>
            </w:pPr>
            <w:r w:rsidRPr="00DD32CE">
              <w:rPr>
                <w:b/>
                <w:i/>
              </w:rPr>
              <w:t>(25)</w:t>
            </w:r>
            <w:r w:rsidRPr="00DD32CE">
              <w:tab/>
            </w:r>
            <w:r w:rsidRPr="00DD32CE">
              <w:rPr>
                <w:b/>
                <w:i/>
              </w:rPr>
              <w:t>For så vidt angår nye tjenester, dvs. tjenester, der ikke tidligere har været udbudt i Unionen, foreligger der normalt ikke dokumentation for potentielt misbrug af tjenesten inden for de seneste 12 måneder. Under hensyntagen til dette og for at sikre, at forordningen er effektiv, bør den koordinerende myndighed kunne anvende dokumentation fra sammenlignelige tjenester ved vurderingen af, om den skal anmode om udstedelse af et opsporingspåbud vedrørende en sådan ny tjeneste. En tjeneste bør anses for at være sammenlignelig, hvis den funktionelt svarer til den pågældende tjeneste under hensyntagen til alle relevante forhold og omstændigheder, navnlig dens vigtigste karakteristika og funktioner, den måde, hvorpå den udbydes og anvendes, brugerbasen, de gældende vilkår og betingelser og risikobegrænsende foranstaltninger samt de samlede resterende risici.</w:t>
            </w:r>
          </w:p>
        </w:tc>
        <w:tc>
          <w:tcPr>
            <w:tcW w:w="4876" w:type="dxa"/>
          </w:tcPr>
          <w:p w14:paraId="2BDAA552" w14:textId="77777777" w:rsidR="00A04C33" w:rsidRPr="00DD32CE" w:rsidRDefault="00A04C33" w:rsidP="0030572E">
            <w:pPr>
              <w:pStyle w:val="Normal6a"/>
            </w:pPr>
            <w:r w:rsidRPr="00DD32CE">
              <w:rPr>
                <w:b/>
                <w:i/>
              </w:rPr>
              <w:t>udgår</w:t>
            </w:r>
          </w:p>
        </w:tc>
      </w:tr>
    </w:tbl>
    <w:p w14:paraId="23EC968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585EB0" w14:textId="77777777" w:rsidR="00A04C33" w:rsidRPr="00DD32CE" w:rsidRDefault="00A04C33" w:rsidP="00A04C33">
      <w:r w:rsidRPr="00DD32CE">
        <w:rPr>
          <w:rStyle w:val="HideTWBExt"/>
          <w:noProof w:val="0"/>
        </w:rPr>
        <w:t>&lt;/Amend&gt;</w:t>
      </w:r>
    </w:p>
    <w:p w14:paraId="56D477B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378</w:t>
      </w:r>
      <w:r w:rsidRPr="00DD32CE">
        <w:rPr>
          <w:rStyle w:val="HideTWBExt"/>
          <w:b w:val="0"/>
          <w:noProof w:val="0"/>
        </w:rPr>
        <w:t>&lt;/NumAm&gt;</w:t>
      </w:r>
    </w:p>
    <w:p w14:paraId="30014E25"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3D1FB0CA" w14:textId="77777777" w:rsidR="00A04C33" w:rsidRPr="00DD32CE" w:rsidRDefault="00A04C33" w:rsidP="00A04C33">
      <w:pPr>
        <w:pStyle w:val="NormalBold"/>
      </w:pPr>
      <w:r w:rsidRPr="00DD32CE">
        <w:rPr>
          <w:rStyle w:val="HideTWBExt"/>
          <w:b w:val="0"/>
          <w:noProof w:val="0"/>
        </w:rPr>
        <w:t>&lt;/RepeatBlock-By&gt;</w:t>
      </w:r>
    </w:p>
    <w:p w14:paraId="03CE1CF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538D7B7" w14:textId="77777777" w:rsidR="00A04C33" w:rsidRPr="00DD32CE" w:rsidRDefault="00A04C33" w:rsidP="00A04C33">
      <w:pPr>
        <w:pStyle w:val="NormalBold"/>
      </w:pPr>
      <w:r w:rsidRPr="00DD32CE">
        <w:rPr>
          <w:rStyle w:val="HideTWBExt"/>
          <w:b w:val="0"/>
          <w:noProof w:val="0"/>
        </w:rPr>
        <w:t>&lt;Article&gt;</w:t>
      </w:r>
      <w:r w:rsidRPr="00DD32CE">
        <w:t>Betragtning 25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8A064D1" w14:textId="77777777" w:rsidTr="0030572E">
        <w:trPr>
          <w:trHeight w:hRule="exact" w:val="240"/>
          <w:jc w:val="center"/>
        </w:trPr>
        <w:tc>
          <w:tcPr>
            <w:tcW w:w="9752" w:type="dxa"/>
            <w:gridSpan w:val="2"/>
          </w:tcPr>
          <w:p w14:paraId="40B8479F" w14:textId="77777777" w:rsidR="00A04C33" w:rsidRPr="00DD32CE" w:rsidRDefault="00A04C33" w:rsidP="0030572E"/>
        </w:tc>
      </w:tr>
      <w:tr w:rsidR="000727E1" w:rsidRPr="00DD32CE" w14:paraId="47C8F0D2" w14:textId="77777777" w:rsidTr="0030572E">
        <w:trPr>
          <w:trHeight w:val="240"/>
          <w:jc w:val="center"/>
        </w:trPr>
        <w:tc>
          <w:tcPr>
            <w:tcW w:w="4876" w:type="dxa"/>
          </w:tcPr>
          <w:p w14:paraId="3C489FC2" w14:textId="77777777" w:rsidR="00A04C33" w:rsidRPr="00DD32CE" w:rsidRDefault="00A04C33" w:rsidP="0030572E">
            <w:pPr>
              <w:pStyle w:val="AmColumnHeading"/>
            </w:pPr>
            <w:r w:rsidRPr="00DD32CE">
              <w:t>Kommissionens forslag</w:t>
            </w:r>
          </w:p>
        </w:tc>
        <w:tc>
          <w:tcPr>
            <w:tcW w:w="4876" w:type="dxa"/>
          </w:tcPr>
          <w:p w14:paraId="4925BCCD" w14:textId="77777777" w:rsidR="00A04C33" w:rsidRPr="00DD32CE" w:rsidRDefault="00A04C33" w:rsidP="0030572E">
            <w:pPr>
              <w:pStyle w:val="AmColumnHeading"/>
            </w:pPr>
            <w:r w:rsidRPr="00DD32CE">
              <w:t>Ændringsforslag</w:t>
            </w:r>
          </w:p>
        </w:tc>
      </w:tr>
      <w:tr w:rsidR="000727E1" w:rsidRPr="00DD32CE" w14:paraId="5559753F" w14:textId="77777777" w:rsidTr="0030572E">
        <w:trPr>
          <w:jc w:val="center"/>
        </w:trPr>
        <w:tc>
          <w:tcPr>
            <w:tcW w:w="4876" w:type="dxa"/>
          </w:tcPr>
          <w:p w14:paraId="02CB74CB" w14:textId="77777777" w:rsidR="00A04C33" w:rsidRPr="00DD32CE" w:rsidRDefault="00A04C33" w:rsidP="0030572E">
            <w:pPr>
              <w:pStyle w:val="Normal6a"/>
            </w:pPr>
            <w:r w:rsidRPr="00DD32CE">
              <w:rPr>
                <w:b/>
                <w:i/>
              </w:rPr>
              <w:t>(25)</w:t>
            </w:r>
            <w:r w:rsidRPr="00DD32CE">
              <w:tab/>
            </w:r>
            <w:r w:rsidRPr="00DD32CE">
              <w:rPr>
                <w:b/>
                <w:i/>
              </w:rPr>
              <w:t xml:space="preserve">For så vidt angår nye tjenester, dvs. tjenester, der ikke tidligere har været udbudt i Unionen, foreligger der normalt ikke dokumentation for potentielt misbrug </w:t>
            </w:r>
            <w:r w:rsidRPr="00DD32CE">
              <w:rPr>
                <w:b/>
                <w:i/>
              </w:rPr>
              <w:lastRenderedPageBreak/>
              <w:t>af tjenesten inden for de seneste 12 måneder. Under hensyntagen til dette og for at sikre, at forordningen er effektiv, bør den koordinerende myndighed kunne anvende dokumentation fra sammenlignelige tjenester ved vurderingen af, om den skal anmode om udstedelse af et opsporingspåbud vedrørende en sådan ny tjeneste. En tjeneste bør anses for at være sammenlignelig, hvis den funktionelt svarer til den pågældende tjeneste under hensyntagen til alle relevante forhold og omstændigheder, navnlig dens vigtigste karakteristika og funktioner, den måde, hvorpå den udbydes og anvendes, brugerbasen, de gældende vilkår og betingelser og risikobegrænsende foranstaltninger samt de samlede resterende risici.</w:t>
            </w:r>
          </w:p>
        </w:tc>
        <w:tc>
          <w:tcPr>
            <w:tcW w:w="4876" w:type="dxa"/>
          </w:tcPr>
          <w:p w14:paraId="524C54AE" w14:textId="77777777" w:rsidR="00A04C33" w:rsidRPr="00DD32CE" w:rsidRDefault="00A04C33" w:rsidP="0030572E">
            <w:pPr>
              <w:pStyle w:val="Normal6a"/>
            </w:pPr>
            <w:r w:rsidRPr="00DD32CE">
              <w:rPr>
                <w:b/>
                <w:i/>
              </w:rPr>
              <w:lastRenderedPageBreak/>
              <w:t>udgår</w:t>
            </w:r>
          </w:p>
        </w:tc>
      </w:tr>
    </w:tbl>
    <w:p w14:paraId="63F3E12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E118B42" w14:textId="77777777" w:rsidR="00A04C33" w:rsidRPr="00DD32CE" w:rsidRDefault="00A04C33" w:rsidP="00A04C33">
      <w:r w:rsidRPr="00DD32CE">
        <w:rPr>
          <w:rStyle w:val="HideTWBExt"/>
          <w:noProof w:val="0"/>
        </w:rPr>
        <w:t>&lt;/Amend&gt;</w:t>
      </w:r>
    </w:p>
    <w:p w14:paraId="3B6F646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379</w:t>
      </w:r>
      <w:r w:rsidRPr="00DD32CE">
        <w:rPr>
          <w:rStyle w:val="HideTWBExt"/>
          <w:b w:val="0"/>
          <w:noProof w:val="0"/>
        </w:rPr>
        <w:t>&lt;/NumAm&gt;</w:t>
      </w:r>
    </w:p>
    <w:p w14:paraId="3B6AC384"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9DB7679" w14:textId="77777777" w:rsidR="00A04C33" w:rsidRPr="00DD32CE" w:rsidRDefault="00A04C33" w:rsidP="00A04C33">
      <w:pPr>
        <w:pStyle w:val="NormalBold"/>
      </w:pPr>
      <w:r w:rsidRPr="00DD32CE">
        <w:rPr>
          <w:rStyle w:val="HideTWBExt"/>
          <w:b w:val="0"/>
          <w:noProof w:val="0"/>
        </w:rPr>
        <w:t>&lt;/RepeatBlock-By&gt;</w:t>
      </w:r>
    </w:p>
    <w:p w14:paraId="435CB96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74270A6"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38184FE" w14:textId="77777777" w:rsidTr="0030572E">
        <w:trPr>
          <w:trHeight w:hRule="exact" w:val="240"/>
          <w:jc w:val="center"/>
        </w:trPr>
        <w:tc>
          <w:tcPr>
            <w:tcW w:w="9752" w:type="dxa"/>
            <w:gridSpan w:val="2"/>
          </w:tcPr>
          <w:p w14:paraId="2AE87948" w14:textId="77777777" w:rsidR="00A04C33" w:rsidRPr="00DD32CE" w:rsidRDefault="00A04C33" w:rsidP="0030572E"/>
        </w:tc>
      </w:tr>
      <w:tr w:rsidR="000727E1" w:rsidRPr="00DD32CE" w14:paraId="34D1CA71" w14:textId="77777777" w:rsidTr="0030572E">
        <w:trPr>
          <w:trHeight w:val="240"/>
          <w:jc w:val="center"/>
        </w:trPr>
        <w:tc>
          <w:tcPr>
            <w:tcW w:w="4876" w:type="dxa"/>
          </w:tcPr>
          <w:p w14:paraId="0AD7C2D8" w14:textId="77777777" w:rsidR="00A04C33" w:rsidRPr="00DD32CE" w:rsidRDefault="00A04C33" w:rsidP="0030572E">
            <w:pPr>
              <w:pStyle w:val="AmColumnHeading"/>
            </w:pPr>
            <w:r w:rsidRPr="00DD32CE">
              <w:t>Kommissionens forslag</w:t>
            </w:r>
          </w:p>
        </w:tc>
        <w:tc>
          <w:tcPr>
            <w:tcW w:w="4876" w:type="dxa"/>
          </w:tcPr>
          <w:p w14:paraId="125A7F49" w14:textId="77777777" w:rsidR="00A04C33" w:rsidRPr="00DD32CE" w:rsidRDefault="00A04C33" w:rsidP="0030572E">
            <w:pPr>
              <w:pStyle w:val="AmColumnHeading"/>
            </w:pPr>
            <w:r w:rsidRPr="00DD32CE">
              <w:t>Ændringsforslag</w:t>
            </w:r>
          </w:p>
        </w:tc>
      </w:tr>
      <w:tr w:rsidR="000727E1" w:rsidRPr="00DD32CE" w14:paraId="51A0BFFB" w14:textId="77777777" w:rsidTr="0030572E">
        <w:trPr>
          <w:jc w:val="center"/>
        </w:trPr>
        <w:tc>
          <w:tcPr>
            <w:tcW w:w="4876" w:type="dxa"/>
          </w:tcPr>
          <w:p w14:paraId="6F50305B" w14:textId="77777777" w:rsidR="00A04C33" w:rsidRPr="00DD32CE" w:rsidRDefault="00A04C33" w:rsidP="0030572E">
            <w:pPr>
              <w:pStyle w:val="Normal6a"/>
            </w:pPr>
            <w:r w:rsidRPr="00DD32CE">
              <w:rPr>
                <w:b/>
                <w:i/>
              </w:rPr>
              <w:t>(26)</w:t>
            </w:r>
            <w:r w:rsidRPr="00DD32CE">
              <w:tab/>
            </w:r>
            <w:r w:rsidRPr="00DD32CE">
              <w:rPr>
                <w:b/>
                <w:i/>
              </w:rPr>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w:t>
            </w:r>
            <w:r w:rsidRPr="00DD32CE">
              <w:rPr>
                <w:b/>
                <w:i/>
              </w:rPr>
              <w:lastRenderedPageBreak/>
              <w:t>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vigtigt værktøj til at sikre sikkerheden og fortroligheden af brugeres, herunder børns,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725C150E" w14:textId="77777777" w:rsidR="00A04C33" w:rsidRPr="00DD32CE" w:rsidRDefault="00A04C33" w:rsidP="0030572E">
            <w:pPr>
              <w:pStyle w:val="Normal6a"/>
            </w:pPr>
            <w:r w:rsidRPr="00DD32CE">
              <w:rPr>
                <w:b/>
                <w:i/>
              </w:rPr>
              <w:lastRenderedPageBreak/>
              <w:t>udgår</w:t>
            </w:r>
          </w:p>
        </w:tc>
      </w:tr>
    </w:tbl>
    <w:p w14:paraId="1EF1F0C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2AFC289" w14:textId="77777777" w:rsidR="00A04C33" w:rsidRPr="00DD32CE" w:rsidRDefault="00A04C33" w:rsidP="00A04C33">
      <w:r w:rsidRPr="00DD32CE">
        <w:rPr>
          <w:rStyle w:val="HideTWBExt"/>
          <w:noProof w:val="0"/>
        </w:rPr>
        <w:t>&lt;/Amend&gt;</w:t>
      </w:r>
    </w:p>
    <w:p w14:paraId="216F302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380</w:t>
      </w:r>
      <w:r w:rsidRPr="00DD32CE">
        <w:rPr>
          <w:rStyle w:val="HideTWBExt"/>
          <w:b w:val="0"/>
          <w:noProof w:val="0"/>
        </w:rPr>
        <w:t>&lt;/NumAm&gt;</w:t>
      </w:r>
    </w:p>
    <w:p w14:paraId="41975C8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6C57365"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3FE8C70D" w14:textId="77777777" w:rsidR="00A04C33" w:rsidRPr="00DD32CE" w:rsidRDefault="00A04C33" w:rsidP="00A04C33">
      <w:pPr>
        <w:pStyle w:val="NormalBold"/>
      </w:pPr>
      <w:r w:rsidRPr="00DD32CE">
        <w:rPr>
          <w:rStyle w:val="HideTWBExt"/>
          <w:b w:val="0"/>
          <w:noProof w:val="0"/>
        </w:rPr>
        <w:t>&lt;/RepeatBlock-By&gt;</w:t>
      </w:r>
    </w:p>
    <w:p w14:paraId="6029240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556EB85"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08F3313" w14:textId="77777777" w:rsidTr="0030572E">
        <w:trPr>
          <w:trHeight w:hRule="exact" w:val="240"/>
          <w:jc w:val="center"/>
        </w:trPr>
        <w:tc>
          <w:tcPr>
            <w:tcW w:w="9752" w:type="dxa"/>
            <w:gridSpan w:val="2"/>
          </w:tcPr>
          <w:p w14:paraId="129606CA" w14:textId="77777777" w:rsidR="00A04C33" w:rsidRPr="00DD32CE" w:rsidRDefault="00A04C33" w:rsidP="0030572E"/>
        </w:tc>
      </w:tr>
      <w:tr w:rsidR="000727E1" w:rsidRPr="00DD32CE" w14:paraId="403FEEF3" w14:textId="77777777" w:rsidTr="0030572E">
        <w:trPr>
          <w:trHeight w:val="240"/>
          <w:jc w:val="center"/>
        </w:trPr>
        <w:tc>
          <w:tcPr>
            <w:tcW w:w="4876" w:type="dxa"/>
          </w:tcPr>
          <w:p w14:paraId="30A72284" w14:textId="77777777" w:rsidR="00A04C33" w:rsidRPr="00DD32CE" w:rsidRDefault="00A04C33" w:rsidP="0030572E">
            <w:pPr>
              <w:pStyle w:val="AmColumnHeading"/>
            </w:pPr>
            <w:r w:rsidRPr="00DD32CE">
              <w:t>Kommissionens forslag</w:t>
            </w:r>
          </w:p>
        </w:tc>
        <w:tc>
          <w:tcPr>
            <w:tcW w:w="4876" w:type="dxa"/>
          </w:tcPr>
          <w:p w14:paraId="16E3E7CA" w14:textId="77777777" w:rsidR="00A04C33" w:rsidRPr="00DD32CE" w:rsidRDefault="00A04C33" w:rsidP="0030572E">
            <w:pPr>
              <w:pStyle w:val="AmColumnHeading"/>
            </w:pPr>
            <w:r w:rsidRPr="00DD32CE">
              <w:t>Ændringsforslag</w:t>
            </w:r>
          </w:p>
        </w:tc>
      </w:tr>
      <w:tr w:rsidR="000727E1" w:rsidRPr="00DD32CE" w14:paraId="07E2ECFC" w14:textId="77777777" w:rsidTr="0030572E">
        <w:trPr>
          <w:jc w:val="center"/>
        </w:trPr>
        <w:tc>
          <w:tcPr>
            <w:tcW w:w="4876" w:type="dxa"/>
          </w:tcPr>
          <w:p w14:paraId="6FBEAD73" w14:textId="77777777" w:rsidR="00A04C33" w:rsidRPr="00DD32CE" w:rsidRDefault="00A04C33" w:rsidP="0030572E">
            <w:pPr>
              <w:pStyle w:val="Normal6a"/>
            </w:pPr>
            <w:r w:rsidRPr="00DD32CE">
              <w:t>(26)</w:t>
            </w:r>
            <w:r w:rsidRPr="00DD32CE">
              <w:tab/>
            </w:r>
            <w:r w:rsidRPr="00DD32CE">
              <w:rPr>
                <w:b/>
                <w:i/>
              </w:rPr>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w:t>
            </w:r>
            <w:r w:rsidRPr="00DD32CE">
              <w:rPr>
                <w:b/>
                <w:i/>
              </w:rPr>
              <w:lastRenderedPageBreak/>
              <w:t xml:space="preserve">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w:t>
            </w:r>
            <w:r w:rsidRPr="00DD32CE">
              <w:t xml:space="preserve">Denne forordning overlader det </w:t>
            </w:r>
            <w:r w:rsidRPr="00DD32CE">
              <w:rPr>
                <w:b/>
                <w:bCs/>
                <w:i/>
                <w:iCs/>
              </w:rPr>
              <w:t>derfor</w:t>
            </w:r>
            <w:r w:rsidRPr="00DD32CE">
              <w:t xml:space="preserve"> til den pågældende udbyder at vælge de teknologier, der skal anvendes for at efterkomme </w:t>
            </w:r>
            <w:r w:rsidRPr="00DD32CE">
              <w:rPr>
                <w:b/>
                <w:bCs/>
                <w:i/>
                <w:iCs/>
              </w:rPr>
              <w:t>opsporingspåbud</w:t>
            </w:r>
            <w:r w:rsidRPr="00DD32CE">
              <w:t xml:space="preserve"> effektivt, og det bør ikke forstås som et incitament til eller en hindring for at bruge en bestemt teknologi, forudsat at teknologierne og ledsageforanstaltningerne</w:t>
            </w:r>
            <w:r w:rsidRPr="00DD32CE">
              <w:rPr>
                <w:b/>
                <w:bCs/>
                <w:i/>
                <w:iCs/>
              </w:rPr>
              <w:t xml:space="preserve"> opfylder kravene i denne forordning</w:t>
            </w:r>
            <w:r w:rsidRPr="00DD32CE">
              <w:t xml:space="preserve">. Dette omfatter anvendelse af end-to-end-krypteringsteknologi, der er et vigtigt værktøj til at sikre sikkerheden og fortroligheden af brugeres, herunder børns, kommunikation. </w:t>
            </w:r>
            <w:r w:rsidRPr="00DD32CE">
              <w:rPr>
                <w:b/>
                <w:bCs/>
                <w:i/>
                <w:iCs/>
              </w:rPr>
              <w:t xml:space="preserve">Når udbydere efterkommer opsporingspåbuddet, bør de træffe alle tilgængelige beskyttelsesforanstaltninger for at sikre, at de teknologier, som de anvender, ikke kan anvendes af dem eller deres ansatte til andre formål end overholdelse af </w:t>
            </w:r>
            <w:r w:rsidRPr="00DD32CE">
              <w:t>denne forordning</w:t>
            </w:r>
            <w:r w:rsidRPr="00DD32CE">
              <w:rPr>
                <w:b/>
                <w:bCs/>
                <w:i/>
                <w:iCs/>
              </w:rPr>
              <w:t xml:space="preserve"> eller af tredjeparter, og dermed undgå at underminere sikkerheden og fortroligheden af brugeres kommunikation</w:t>
            </w:r>
            <w:r w:rsidRPr="00DD32CE">
              <w:t>.</w:t>
            </w:r>
          </w:p>
        </w:tc>
        <w:tc>
          <w:tcPr>
            <w:tcW w:w="4876" w:type="dxa"/>
          </w:tcPr>
          <w:p w14:paraId="0111186E" w14:textId="77777777" w:rsidR="00A04C33" w:rsidRPr="00DD32CE" w:rsidRDefault="00A04C33" w:rsidP="0030572E">
            <w:pPr>
              <w:pStyle w:val="Normal6a"/>
            </w:pPr>
            <w:r w:rsidRPr="00DD32CE">
              <w:lastRenderedPageBreak/>
              <w:t>(26)</w:t>
            </w:r>
            <w:r w:rsidRPr="00DD32CE">
              <w:tab/>
              <w:t xml:space="preserve">Denne forordning overlader det til den pågældende udbyder at vælge de teknologier, der skal anvendes for at efterkomme </w:t>
            </w:r>
            <w:r w:rsidRPr="00DD32CE">
              <w:rPr>
                <w:b/>
                <w:bCs/>
                <w:i/>
                <w:iCs/>
              </w:rPr>
              <w:t>påbud</w:t>
            </w:r>
            <w:r w:rsidRPr="00DD32CE">
              <w:t xml:space="preserve"> effektivt, og det bør ikke forstås som et incitament til eller en hindring for at bruge en bestemt teknologi, forudsat at teknologierne og </w:t>
            </w:r>
            <w:r w:rsidRPr="00DD32CE">
              <w:lastRenderedPageBreak/>
              <w:t>ledsageforanstaltningerne</w:t>
            </w:r>
            <w:r w:rsidRPr="00DD32CE">
              <w:rPr>
                <w:b/>
                <w:bCs/>
                <w:i/>
                <w:iCs/>
              </w:rPr>
              <w:t xml:space="preserve"> ikke undergraves</w:t>
            </w:r>
            <w:r w:rsidRPr="00DD32CE">
              <w:t xml:space="preserve">. Dette omfatter anvendelse af end-to-end-krypteringsteknologi, der er et vigtigt værktøj til at sikre sikkerheden og fortroligheden af brugeres, herunder børns, kommunikation. </w:t>
            </w:r>
            <w:r w:rsidRPr="00DD32CE">
              <w:rPr>
                <w:b/>
                <w:i/>
              </w:rPr>
              <w:t xml:space="preserve">Enhver svækkelse af kryptering kan potentielt misbruges af ondsindede tredjeparter. </w:t>
            </w:r>
            <w:r w:rsidRPr="00DD32CE">
              <w:rPr>
                <w:b/>
                <w:bCs/>
                <w:i/>
                <w:iCs/>
              </w:rPr>
              <w:t>Intet i</w:t>
            </w:r>
            <w:r w:rsidRPr="00DD32CE">
              <w:t xml:space="preserve"> denne forordning </w:t>
            </w:r>
            <w:r w:rsidRPr="00DD32CE">
              <w:rPr>
                <w:b/>
                <w:bCs/>
                <w:i/>
                <w:iCs/>
              </w:rPr>
              <w:t>bør derfor fortolkes som forbud mod eller omgåelse eller svækkelse af end-to-end-kryptering</w:t>
            </w:r>
            <w:r w:rsidRPr="00DD32CE">
              <w:t>.</w:t>
            </w:r>
          </w:p>
        </w:tc>
      </w:tr>
    </w:tbl>
    <w:p w14:paraId="27AA3BC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8C49B39" w14:textId="77777777" w:rsidR="00A04C33" w:rsidRPr="00DD32CE" w:rsidRDefault="00A04C33" w:rsidP="00A04C33">
      <w:r w:rsidRPr="00DD32CE">
        <w:rPr>
          <w:rStyle w:val="HideTWBExt"/>
          <w:noProof w:val="0"/>
        </w:rPr>
        <w:t>&lt;/Amend&gt;</w:t>
      </w:r>
    </w:p>
    <w:p w14:paraId="3D971E6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381</w:t>
      </w:r>
      <w:r w:rsidRPr="00DD32CE">
        <w:rPr>
          <w:rStyle w:val="HideTWBExt"/>
          <w:b w:val="0"/>
          <w:noProof w:val="0"/>
        </w:rPr>
        <w:t>&lt;/NumAm&gt;</w:t>
      </w:r>
    </w:p>
    <w:p w14:paraId="697732CE"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1CE508AB" w14:textId="77777777" w:rsidR="00A04C33" w:rsidRPr="00DD32CE" w:rsidRDefault="00A04C33" w:rsidP="00A04C33">
      <w:pPr>
        <w:pStyle w:val="NormalBold"/>
      </w:pPr>
      <w:r w:rsidRPr="00DD32CE">
        <w:rPr>
          <w:rStyle w:val="HideTWBExt"/>
          <w:b w:val="0"/>
          <w:noProof w:val="0"/>
        </w:rPr>
        <w:t>&lt;/RepeatBlock-By&gt;</w:t>
      </w:r>
    </w:p>
    <w:p w14:paraId="198A36F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66AF645"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30F8104" w14:textId="77777777" w:rsidTr="0030572E">
        <w:trPr>
          <w:trHeight w:hRule="exact" w:val="240"/>
          <w:jc w:val="center"/>
        </w:trPr>
        <w:tc>
          <w:tcPr>
            <w:tcW w:w="9752" w:type="dxa"/>
            <w:gridSpan w:val="2"/>
          </w:tcPr>
          <w:p w14:paraId="3076A7C8" w14:textId="77777777" w:rsidR="00A04C33" w:rsidRPr="00DD32CE" w:rsidRDefault="00A04C33" w:rsidP="0030572E"/>
        </w:tc>
      </w:tr>
      <w:tr w:rsidR="000727E1" w:rsidRPr="00DD32CE" w14:paraId="0E35A09D" w14:textId="77777777" w:rsidTr="0030572E">
        <w:trPr>
          <w:trHeight w:val="240"/>
          <w:jc w:val="center"/>
        </w:trPr>
        <w:tc>
          <w:tcPr>
            <w:tcW w:w="4876" w:type="dxa"/>
          </w:tcPr>
          <w:p w14:paraId="14D55CBC" w14:textId="77777777" w:rsidR="00A04C33" w:rsidRPr="00DD32CE" w:rsidRDefault="00A04C33" w:rsidP="0030572E">
            <w:pPr>
              <w:pStyle w:val="AmColumnHeading"/>
            </w:pPr>
            <w:r w:rsidRPr="00DD32CE">
              <w:lastRenderedPageBreak/>
              <w:t>Kommissionens forslag</w:t>
            </w:r>
          </w:p>
        </w:tc>
        <w:tc>
          <w:tcPr>
            <w:tcW w:w="4876" w:type="dxa"/>
          </w:tcPr>
          <w:p w14:paraId="58534973" w14:textId="77777777" w:rsidR="00A04C33" w:rsidRPr="00DD32CE" w:rsidRDefault="00A04C33" w:rsidP="0030572E">
            <w:pPr>
              <w:pStyle w:val="AmColumnHeading"/>
            </w:pPr>
            <w:r w:rsidRPr="00DD32CE">
              <w:t>Ændringsforslag</w:t>
            </w:r>
          </w:p>
        </w:tc>
      </w:tr>
      <w:tr w:rsidR="000727E1" w:rsidRPr="00DD32CE" w14:paraId="5E17C0E8" w14:textId="77777777" w:rsidTr="0030572E">
        <w:trPr>
          <w:jc w:val="center"/>
        </w:trPr>
        <w:tc>
          <w:tcPr>
            <w:tcW w:w="4876" w:type="dxa"/>
          </w:tcPr>
          <w:p w14:paraId="3A5F66BA"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bCs/>
                <w:i/>
                <w:iCs/>
              </w:rPr>
              <w:t>Dette omfatter anvendelse af</w:t>
            </w:r>
            <w:r w:rsidRPr="00DD32CE">
              <w:t xml:space="preserve"> end-to-end-krypteringsteknologi, der er et vigtigt værktøj til at sikre sikkerheden og fortroligheden af brugeres, herunder børns,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78F4B02E" w14:textId="77777777" w:rsidR="00A04C33" w:rsidRPr="00DD32CE" w:rsidRDefault="00A04C33" w:rsidP="0030572E">
            <w:pPr>
              <w:pStyle w:val="Normal6a"/>
            </w:pPr>
            <w:r w:rsidRPr="00DD32CE">
              <w:t>(26)</w:t>
            </w:r>
            <w:r w:rsidRPr="00DD32CE">
              <w:tab/>
              <w:t>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End-to-end-krypteringsteknologi, der er et vigtigt værktøj til at sikre sikkerheden og fortroligheden af brugeres, herunder børns, kommunikation</w:t>
            </w:r>
            <w:r w:rsidRPr="00DD32CE">
              <w:rPr>
                <w:b/>
                <w:bCs/>
                <w:i/>
                <w:iCs/>
              </w:rPr>
              <w:t>, bør sikres</w:t>
            </w:r>
            <w:r w:rsidRPr="00DD32CE">
              <w:t>.</w:t>
            </w:r>
            <w:r w:rsidRPr="00DD32CE">
              <w:rPr>
                <w:b/>
                <w:i/>
              </w:rPr>
              <w:t xml:space="preserve"> Dette omfatter, at der ikke må være mulighed for i end-to-end-krypteringsteknologi at indbygge såkaldte "bagdøre", dvs. scanning på klientsiden med side-channel-læk, som kan svække end-to-end-krypteringen og føre til, at en tredjepart får adgang til private data. Scanning på klientsiden, hvor en meddelelse scannes to gang, ved afsendelse og modtagelse, truer brugernes integritet og privatliv. </w:t>
            </w:r>
            <w:r w:rsidRPr="00DD32CE">
              <w:rPr>
                <w:b/>
                <w:bCs/>
                <w:i/>
                <w:iCs/>
              </w:rPr>
              <w:t>Der bør ikke indbygges sådanne "bagdøre" i end-to-end-kryptering i forbindelse med håndhævelsen af denne forordning</w:t>
            </w:r>
            <w:r w:rsidRPr="00DD32CE">
              <w:t xml:space="preserve">. Når udbydere efterkommer opsporingspåbuddet, bør de træffe alle tilgængelige beskyttelsesforanstaltninger </w:t>
            </w:r>
            <w:r w:rsidRPr="00DD32CE">
              <w:lastRenderedPageBreak/>
              <w:t>for at sikre, at de teknologier, som de anvender, ikke kan anvendes af dem eller deres ansatte til andre formål end overholdelse af denne forordning eller af tredjeparter, og dermed undgå at underminere sikkerheden og fortroligheden af brugeres kommunikation.</w:t>
            </w:r>
          </w:p>
        </w:tc>
      </w:tr>
    </w:tbl>
    <w:p w14:paraId="5050693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7E109CB" w14:textId="77777777" w:rsidR="00A04C33" w:rsidRPr="00DD32CE" w:rsidRDefault="00A04C33" w:rsidP="00A04C33">
      <w:r w:rsidRPr="00DD32CE">
        <w:rPr>
          <w:rStyle w:val="HideTWBExt"/>
          <w:noProof w:val="0"/>
        </w:rPr>
        <w:t>&lt;/Amend&gt;</w:t>
      </w:r>
    </w:p>
    <w:p w14:paraId="56EEC07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382</w:t>
      </w:r>
      <w:r w:rsidRPr="00DD32CE">
        <w:rPr>
          <w:rStyle w:val="HideTWBExt"/>
          <w:b w:val="0"/>
          <w:noProof w:val="0"/>
        </w:rPr>
        <w:t>&lt;/NumAm&gt;</w:t>
      </w:r>
    </w:p>
    <w:p w14:paraId="205B0E12"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603784C8" w14:textId="77777777" w:rsidR="00A04C33" w:rsidRPr="00DD32CE" w:rsidRDefault="00A04C33" w:rsidP="00A04C33">
      <w:pPr>
        <w:pStyle w:val="NormalBold"/>
      </w:pPr>
      <w:r w:rsidRPr="00DD32CE">
        <w:rPr>
          <w:rStyle w:val="HideTWBExt"/>
          <w:b w:val="0"/>
          <w:noProof w:val="0"/>
        </w:rPr>
        <w:t>&lt;/RepeatBlock-By&gt;</w:t>
      </w:r>
    </w:p>
    <w:p w14:paraId="4CEDC7F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91E4539"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A889822" w14:textId="77777777" w:rsidTr="0030572E">
        <w:trPr>
          <w:trHeight w:hRule="exact" w:val="240"/>
          <w:jc w:val="center"/>
        </w:trPr>
        <w:tc>
          <w:tcPr>
            <w:tcW w:w="9752" w:type="dxa"/>
            <w:gridSpan w:val="2"/>
          </w:tcPr>
          <w:p w14:paraId="79526F66" w14:textId="77777777" w:rsidR="00A04C33" w:rsidRPr="00DD32CE" w:rsidRDefault="00A04C33" w:rsidP="0030572E"/>
        </w:tc>
      </w:tr>
      <w:tr w:rsidR="000727E1" w:rsidRPr="00DD32CE" w14:paraId="51EC9DBC" w14:textId="77777777" w:rsidTr="0030572E">
        <w:trPr>
          <w:trHeight w:val="240"/>
          <w:jc w:val="center"/>
        </w:trPr>
        <w:tc>
          <w:tcPr>
            <w:tcW w:w="4876" w:type="dxa"/>
          </w:tcPr>
          <w:p w14:paraId="154148C4" w14:textId="77777777" w:rsidR="00A04C33" w:rsidRPr="00DD32CE" w:rsidRDefault="00A04C33" w:rsidP="0030572E">
            <w:pPr>
              <w:pStyle w:val="AmColumnHeading"/>
            </w:pPr>
            <w:r w:rsidRPr="00DD32CE">
              <w:t>Kommissionens forslag</w:t>
            </w:r>
          </w:p>
        </w:tc>
        <w:tc>
          <w:tcPr>
            <w:tcW w:w="4876" w:type="dxa"/>
          </w:tcPr>
          <w:p w14:paraId="049136B6" w14:textId="77777777" w:rsidR="00A04C33" w:rsidRPr="00DD32CE" w:rsidRDefault="00A04C33" w:rsidP="0030572E">
            <w:pPr>
              <w:pStyle w:val="AmColumnHeading"/>
            </w:pPr>
            <w:r w:rsidRPr="00DD32CE">
              <w:t>Ændringsforslag</w:t>
            </w:r>
          </w:p>
        </w:tc>
      </w:tr>
      <w:tr w:rsidR="000727E1" w:rsidRPr="00DD32CE" w14:paraId="66F4A245" w14:textId="77777777" w:rsidTr="0030572E">
        <w:trPr>
          <w:jc w:val="center"/>
        </w:trPr>
        <w:tc>
          <w:tcPr>
            <w:tcW w:w="4876" w:type="dxa"/>
          </w:tcPr>
          <w:p w14:paraId="7D6C2948"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w:t>
            </w:r>
            <w:r w:rsidRPr="00DD32CE">
              <w:rPr>
                <w:b/>
                <w:bCs/>
                <w:i/>
                <w:iCs/>
              </w:rPr>
              <w:t>og ikke omgår opsporingsforpligtelserne</w:t>
            </w:r>
            <w:r w:rsidRPr="00DD32CE">
              <w:t xml:space="preserve">, bør disse foranstaltninger </w:t>
            </w:r>
            <w:r w:rsidRPr="00DD32CE">
              <w:rPr>
                <w:b/>
                <w:bCs/>
                <w:i/>
                <w:iCs/>
              </w:rPr>
              <w:t>træffes, uanset hvilke</w:t>
            </w:r>
            <w:r w:rsidRPr="00DD32CE">
              <w:t xml:space="preserv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w:t>
            </w:r>
            <w:r w:rsidRPr="00DD32CE">
              <w:rPr>
                <w:b/>
                <w:bCs/>
                <w:i/>
                <w:iCs/>
              </w:rPr>
              <w:t>vigtigt</w:t>
            </w:r>
            <w:r w:rsidRPr="00DD32CE">
              <w:t xml:space="preserve"> </w:t>
            </w:r>
            <w:r w:rsidRPr="00DD32CE">
              <w:lastRenderedPageBreak/>
              <w:t>værktøj til at sikre sikkerheden og fortroligheden af brugeres, herunder børns,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3978B641" w14:textId="77777777" w:rsidR="00A04C33" w:rsidRPr="00DD32CE" w:rsidRDefault="00A04C33" w:rsidP="0030572E">
            <w:pPr>
              <w:pStyle w:val="Normal6a"/>
            </w:pPr>
            <w:r w:rsidRPr="00DD32CE">
              <w:lastRenderedPageBreak/>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bør disse foranstaltninger </w:t>
            </w:r>
            <w:r w:rsidRPr="00DD32CE">
              <w:rPr>
                <w:b/>
                <w:bCs/>
                <w:i/>
                <w:iCs/>
              </w:rPr>
              <w:t>skræddersyes til de</w:t>
            </w:r>
            <w:r w:rsidRPr="00DD32CE">
              <w:t xml:space="preserve"> teknologier</w:t>
            </w:r>
            <w:r w:rsidRPr="00DD32CE">
              <w:rPr>
                <w:b/>
                <w:bCs/>
                <w:i/>
                <w:iCs/>
              </w:rPr>
              <w:t>, som</w:t>
            </w:r>
            <w:r w:rsidRPr="00DD32CE">
              <w:t xml:space="preserve">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w:t>
            </w:r>
            <w:r w:rsidRPr="00DD32CE">
              <w:rPr>
                <w:b/>
                <w:bCs/>
                <w:i/>
                <w:iCs/>
              </w:rPr>
              <w:t>afgørende</w:t>
            </w:r>
            <w:r w:rsidRPr="00DD32CE">
              <w:t xml:space="preserve"> værktøj til at sikre sikkerheden og </w:t>
            </w:r>
            <w:r w:rsidRPr="00DD32CE">
              <w:lastRenderedPageBreak/>
              <w:t>fortroligheden af brugeres, herunder børns, kommunikation.</w:t>
            </w:r>
            <w:r w:rsidRPr="00DD32CE">
              <w:rPr>
                <w:b/>
                <w:i/>
              </w:rPr>
              <w:t xml:space="preserve"> Opsporingspåbud bør under ingen omstændigheder fortolkes som et forbud mod, en svækkelse af eller et brud på (herunder de facto) kryptering eller (herunder de facto) føre til oprettelsen af nogen form for bagdør</w:t>
            </w:r>
            <w:r w:rsidRPr="00DD32CE">
              <w:t xml:space="preserve">.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 </w:t>
            </w:r>
            <w:r w:rsidRPr="00DD32CE">
              <w:rPr>
                <w:b/>
                <w:i/>
              </w:rPr>
              <w:t>Hvis udbyderen med rimelighed mener, at overholdelsen af et opsporingspåbud uundgåeligt vil føre til underminering af sikkerheden og fortroligheden af brugernes kommunikation, bør han suspendere efterkommelsen af påbuddet og anfægte det i overensstemmelse med proceduren i artikel 9.</w:t>
            </w:r>
          </w:p>
        </w:tc>
      </w:tr>
    </w:tbl>
    <w:p w14:paraId="520215E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50FC4F1"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390332F5" w14:textId="77777777" w:rsidR="00A04C33" w:rsidRPr="00DD32CE" w:rsidRDefault="00A04C33" w:rsidP="00A04C33">
      <w:pPr>
        <w:pStyle w:val="AmJustText"/>
      </w:pPr>
      <w:r w:rsidRPr="00DD32CE">
        <w:t>Opsporingspåbud bør tilpasses den tjeneste, som de er rettet mod, og bør ikke underminere sikkerheden eller fortroligheden af brugernes kommunikation.</w:t>
      </w:r>
    </w:p>
    <w:p w14:paraId="4AC6BFF0" w14:textId="77777777" w:rsidR="00A04C33" w:rsidRPr="00DD32CE" w:rsidRDefault="00A04C33" w:rsidP="00A04C33">
      <w:r w:rsidRPr="00DD32CE">
        <w:rPr>
          <w:rStyle w:val="HideTWBExt"/>
          <w:noProof w:val="0"/>
        </w:rPr>
        <w:t>&lt;/Amend&gt;</w:t>
      </w:r>
    </w:p>
    <w:p w14:paraId="187AB66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383</w:t>
      </w:r>
      <w:r w:rsidRPr="00DD32CE">
        <w:rPr>
          <w:rStyle w:val="HideTWBExt"/>
          <w:b w:val="0"/>
          <w:noProof w:val="0"/>
        </w:rPr>
        <w:t>&lt;/NumAm&gt;</w:t>
      </w:r>
    </w:p>
    <w:p w14:paraId="36B3BAFF" w14:textId="77777777" w:rsidR="00A04C33" w:rsidRPr="00DD32CE" w:rsidRDefault="00A04C33" w:rsidP="00A04C33">
      <w:pPr>
        <w:pStyle w:val="NormalBold"/>
      </w:pPr>
      <w:r w:rsidRPr="00DD32CE">
        <w:rPr>
          <w:rStyle w:val="HideTWBExt"/>
          <w:b w:val="0"/>
          <w:noProof w:val="0"/>
        </w:rPr>
        <w:t>&lt;RepeatBlock-By&gt;&lt;Members&gt;</w:t>
      </w:r>
      <w:r w:rsidRPr="00DD32CE">
        <w:t>Sara Skyttedal, David Lega, Andrey Kovatchev, Tomáš Zdechovský, Stefan Berger, Christian Doleschal, Helmut Geuking, Ivan Štefanec, Peter Pollák, Johan Nissinen, Karen Melchior, Tomas Tobé, Jessica Polfjärd, Jörgen Warborn, Arba Kokalari, Lukas Mandl, Rob Rooken</w:t>
      </w:r>
      <w:r w:rsidRPr="00DD32CE">
        <w:rPr>
          <w:rStyle w:val="HideTWBExt"/>
          <w:b w:val="0"/>
          <w:noProof w:val="0"/>
        </w:rPr>
        <w:t>&lt;/Members&gt;</w:t>
      </w:r>
    </w:p>
    <w:p w14:paraId="2819A9F8" w14:textId="77777777" w:rsidR="00A04C33" w:rsidRPr="00DD32CE" w:rsidRDefault="00A04C33" w:rsidP="00A04C33">
      <w:pPr>
        <w:pStyle w:val="NormalBold"/>
      </w:pPr>
      <w:r w:rsidRPr="00DD32CE">
        <w:rPr>
          <w:rStyle w:val="HideTWBExt"/>
          <w:b w:val="0"/>
          <w:noProof w:val="0"/>
        </w:rPr>
        <w:t>&lt;/RepeatBlock-By&gt;</w:t>
      </w:r>
    </w:p>
    <w:p w14:paraId="7B9A670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D708DBA"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0B80B25" w14:textId="77777777" w:rsidTr="0030572E">
        <w:trPr>
          <w:trHeight w:hRule="exact" w:val="240"/>
          <w:jc w:val="center"/>
        </w:trPr>
        <w:tc>
          <w:tcPr>
            <w:tcW w:w="9752" w:type="dxa"/>
            <w:gridSpan w:val="2"/>
          </w:tcPr>
          <w:p w14:paraId="11FA0C56" w14:textId="77777777" w:rsidR="00A04C33" w:rsidRPr="00DD32CE" w:rsidRDefault="00A04C33" w:rsidP="0030572E"/>
        </w:tc>
      </w:tr>
      <w:tr w:rsidR="000727E1" w:rsidRPr="00DD32CE" w14:paraId="303ADB5F" w14:textId="77777777" w:rsidTr="0030572E">
        <w:trPr>
          <w:trHeight w:val="240"/>
          <w:jc w:val="center"/>
        </w:trPr>
        <w:tc>
          <w:tcPr>
            <w:tcW w:w="4876" w:type="dxa"/>
          </w:tcPr>
          <w:p w14:paraId="6F90645A" w14:textId="77777777" w:rsidR="00A04C33" w:rsidRPr="00DD32CE" w:rsidRDefault="00A04C33" w:rsidP="0030572E">
            <w:pPr>
              <w:pStyle w:val="AmColumnHeading"/>
            </w:pPr>
            <w:r w:rsidRPr="00DD32CE">
              <w:t>Kommissionens forslag</w:t>
            </w:r>
          </w:p>
        </w:tc>
        <w:tc>
          <w:tcPr>
            <w:tcW w:w="4876" w:type="dxa"/>
          </w:tcPr>
          <w:p w14:paraId="1166CFB4" w14:textId="77777777" w:rsidR="00A04C33" w:rsidRPr="00DD32CE" w:rsidRDefault="00A04C33" w:rsidP="0030572E">
            <w:pPr>
              <w:pStyle w:val="AmColumnHeading"/>
            </w:pPr>
            <w:r w:rsidRPr="00DD32CE">
              <w:t>Ændringsforslag</w:t>
            </w:r>
          </w:p>
        </w:tc>
      </w:tr>
      <w:tr w:rsidR="000727E1" w:rsidRPr="00DD32CE" w14:paraId="6C503EC5" w14:textId="77777777" w:rsidTr="0030572E">
        <w:trPr>
          <w:jc w:val="center"/>
        </w:trPr>
        <w:tc>
          <w:tcPr>
            <w:tcW w:w="4876" w:type="dxa"/>
          </w:tcPr>
          <w:p w14:paraId="5CFEA114"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w:t>
            </w:r>
            <w:r w:rsidRPr="00DD32CE">
              <w:lastRenderedPageBreak/>
              <w:t xml:space="preserve">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bCs/>
                <w:i/>
                <w:iCs/>
              </w:rPr>
              <w:t>Dette omfatter anvendelse af end-to-end-krypteringsteknologi, der er et vigtigt værktøj til at sikre sikkerheden</w:t>
            </w:r>
            <w:r w:rsidRPr="00DD32CE">
              <w:t xml:space="preserve"> og fortroligheden af </w:t>
            </w:r>
            <w:r w:rsidRPr="00DD32CE">
              <w:rPr>
                <w:b/>
                <w:bCs/>
                <w:i/>
                <w:iCs/>
              </w:rPr>
              <w:t>brugeres, herunder børns,</w:t>
            </w:r>
            <w:r w:rsidRPr="00DD32CE">
              <w:t xml:space="preserve">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2F7666BD" w14:textId="77777777" w:rsidR="00A04C33" w:rsidRPr="00DD32CE" w:rsidRDefault="00A04C33" w:rsidP="0030572E">
            <w:pPr>
              <w:pStyle w:val="Normal6a"/>
            </w:pPr>
            <w:r w:rsidRPr="00DD32CE">
              <w:lastRenderedPageBreak/>
              <w:t>(26)</w:t>
            </w:r>
            <w:r w:rsidRPr="00DD32CE">
              <w:tab/>
              <w:t xml:space="preserve">De foranstaltninger, der træffes af udbydere af hostingtjenester og udbydere af offentligt tilgængelige interpersonelle </w:t>
            </w:r>
            <w:r w:rsidRPr="00DD32CE">
              <w:lastRenderedPageBreak/>
              <w:t xml:space="preserve">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bCs/>
                <w:i/>
                <w:iCs/>
              </w:rPr>
              <w:t>I henhold til artikel 6a skal intet i denne forordning fortolkes som et forbud mod eller en underminering af integriteten</w:t>
            </w:r>
            <w:r w:rsidRPr="00DD32CE">
              <w:t xml:space="preserve"> og fortroligheden af </w:t>
            </w:r>
            <w:r w:rsidRPr="00DD32CE">
              <w:rPr>
                <w:b/>
                <w:bCs/>
                <w:i/>
                <w:iCs/>
              </w:rPr>
              <w:t>end-to-end-krypteret indhold eller</w:t>
            </w:r>
            <w:r w:rsidRPr="00DD32CE">
              <w:t xml:space="preserve"> kommunikation </w:t>
            </w:r>
            <w:r w:rsidRPr="00DD32CE">
              <w:rPr>
                <w:b/>
                <w:bCs/>
                <w:i/>
                <w:iCs/>
              </w:rPr>
              <w:t>gennem scanning på klientsiden med side-channel-læk eller andre foranstaltninger, hvormed udbyderen af en hostingtjeneste eller en udbyder af interpersonelle kommunikationstjenester giver tredjepartsaktører adgang til end-to-end-krypteret indhold og kommunikation</w:t>
            </w:r>
            <w:r w:rsidRPr="00DD32CE">
              <w:t>.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r>
    </w:tbl>
    <w:p w14:paraId="5D84EACC"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F308F37" w14:textId="77777777" w:rsidR="00A04C33" w:rsidRPr="00DD32CE" w:rsidRDefault="00A04C33" w:rsidP="00A04C33">
      <w:pPr>
        <w:pStyle w:val="AmJustTitle"/>
      </w:pPr>
      <w:r w:rsidRPr="00DD32CE">
        <w:rPr>
          <w:rStyle w:val="HideTWBExt"/>
          <w:i w:val="0"/>
          <w:noProof w:val="0"/>
        </w:rPr>
        <w:lastRenderedPageBreak/>
        <w:t>&lt;TitreJust&gt;</w:t>
      </w:r>
      <w:r w:rsidRPr="00DD32CE">
        <w:t>Begrundelse</w:t>
      </w:r>
      <w:r w:rsidRPr="00DD32CE">
        <w:rPr>
          <w:rStyle w:val="HideTWBExt"/>
          <w:i w:val="0"/>
          <w:noProof w:val="0"/>
        </w:rPr>
        <w:t>&lt;/TitreJust&gt;</w:t>
      </w:r>
    </w:p>
    <w:p w14:paraId="14F31B88" w14:textId="77777777" w:rsidR="00A04C33" w:rsidRPr="00DD32CE" w:rsidRDefault="00A04C33" w:rsidP="00A04C33">
      <w:pPr>
        <w:pStyle w:val="AmJustText"/>
      </w:pPr>
      <w:r w:rsidRPr="00DD32CE">
        <w:t>Integriteten og fortroligheden af end-to-end-krypteret indhold og kommunikation er vigtig for fortroligheden af digital korrespondance og således en forudsætning for retten til respekt for privatliv og familieliv og retten til beskyttelse af personoplysninger som nedfældet i artikel 7 og 8 i Den Europæiske Unions charter om grundlæggende rettigheder (2000/C364/01). Scanning på klientsiden med side-channel-læk er et eksempel på en praksis, som ikke nødvendigvis "svækker" end-to-end-krypteringen, men som stadig bringer integriteten og fortroligheden af end-to-end-krypteret indhold og kommunikation i fare.</w:t>
      </w:r>
    </w:p>
    <w:p w14:paraId="4D73EF1F" w14:textId="77777777" w:rsidR="00A04C33" w:rsidRPr="00DD32CE" w:rsidRDefault="00A04C33" w:rsidP="00A04C33">
      <w:r w:rsidRPr="00DD32CE">
        <w:rPr>
          <w:rStyle w:val="HideTWBExt"/>
          <w:noProof w:val="0"/>
        </w:rPr>
        <w:t>&lt;/Amend&gt;</w:t>
      </w:r>
    </w:p>
    <w:p w14:paraId="701D057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384</w:t>
      </w:r>
      <w:r w:rsidRPr="00DD32CE">
        <w:rPr>
          <w:rStyle w:val="HideTWBExt"/>
          <w:b w:val="0"/>
          <w:noProof w:val="0"/>
        </w:rPr>
        <w:t>&lt;/NumAm&gt;</w:t>
      </w:r>
    </w:p>
    <w:p w14:paraId="2468DAEA" w14:textId="77777777" w:rsidR="00A04C33" w:rsidRPr="00DD32CE" w:rsidRDefault="00A04C33" w:rsidP="00A04C33">
      <w:pPr>
        <w:pStyle w:val="NormalBold"/>
      </w:pPr>
      <w:r w:rsidRPr="00DD32CE">
        <w:rPr>
          <w:rStyle w:val="HideTWBExt"/>
          <w:b w:val="0"/>
          <w:noProof w:val="0"/>
        </w:rPr>
        <w:t>&lt;RepeatBlock-By&gt;&lt;Members&gt;</w:t>
      </w:r>
      <w:r w:rsidRPr="00DD32CE">
        <w:t>Jadwiga Wiśniewska</w:t>
      </w:r>
      <w:r w:rsidRPr="00DD32CE">
        <w:rPr>
          <w:rStyle w:val="HideTWBExt"/>
          <w:b w:val="0"/>
          <w:noProof w:val="0"/>
        </w:rPr>
        <w:t>&lt;/Members&gt;</w:t>
      </w:r>
    </w:p>
    <w:p w14:paraId="65A30D8F" w14:textId="77777777" w:rsidR="00A04C33" w:rsidRPr="00DD32CE" w:rsidRDefault="00A04C33" w:rsidP="00A04C33">
      <w:pPr>
        <w:pStyle w:val="NormalBold"/>
      </w:pPr>
      <w:r w:rsidRPr="00DD32CE">
        <w:rPr>
          <w:rStyle w:val="HideTWBExt"/>
          <w:b w:val="0"/>
          <w:noProof w:val="0"/>
        </w:rPr>
        <w:t>&lt;/RepeatBlock-By&gt;</w:t>
      </w:r>
    </w:p>
    <w:p w14:paraId="3B4C1CE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1FD068E"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28E8B95" w14:textId="77777777" w:rsidTr="0030572E">
        <w:trPr>
          <w:trHeight w:hRule="exact" w:val="240"/>
          <w:jc w:val="center"/>
        </w:trPr>
        <w:tc>
          <w:tcPr>
            <w:tcW w:w="9752" w:type="dxa"/>
            <w:gridSpan w:val="2"/>
          </w:tcPr>
          <w:p w14:paraId="12F16A7A" w14:textId="77777777" w:rsidR="00A04C33" w:rsidRPr="00DD32CE" w:rsidRDefault="00A04C33" w:rsidP="0030572E"/>
        </w:tc>
      </w:tr>
      <w:tr w:rsidR="000727E1" w:rsidRPr="00DD32CE" w14:paraId="633AB5E4" w14:textId="77777777" w:rsidTr="0030572E">
        <w:trPr>
          <w:trHeight w:val="240"/>
          <w:jc w:val="center"/>
        </w:trPr>
        <w:tc>
          <w:tcPr>
            <w:tcW w:w="4876" w:type="dxa"/>
          </w:tcPr>
          <w:p w14:paraId="418DB4FC" w14:textId="77777777" w:rsidR="00A04C33" w:rsidRPr="00DD32CE" w:rsidRDefault="00A04C33" w:rsidP="0030572E">
            <w:pPr>
              <w:pStyle w:val="AmColumnHeading"/>
            </w:pPr>
            <w:r w:rsidRPr="00DD32CE">
              <w:t>Kommissionens forslag</w:t>
            </w:r>
          </w:p>
        </w:tc>
        <w:tc>
          <w:tcPr>
            <w:tcW w:w="4876" w:type="dxa"/>
          </w:tcPr>
          <w:p w14:paraId="746509ED" w14:textId="77777777" w:rsidR="00A04C33" w:rsidRPr="00DD32CE" w:rsidRDefault="00A04C33" w:rsidP="0030572E">
            <w:pPr>
              <w:pStyle w:val="AmColumnHeading"/>
            </w:pPr>
            <w:r w:rsidRPr="00DD32CE">
              <w:t>Ændringsforslag</w:t>
            </w:r>
          </w:p>
        </w:tc>
      </w:tr>
      <w:tr w:rsidR="000727E1" w:rsidRPr="00DD32CE" w14:paraId="63D92D96" w14:textId="77777777" w:rsidTr="0030572E">
        <w:trPr>
          <w:jc w:val="center"/>
        </w:trPr>
        <w:tc>
          <w:tcPr>
            <w:tcW w:w="4876" w:type="dxa"/>
          </w:tcPr>
          <w:p w14:paraId="5E60E223"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vigtigt værktøj til at sikre sikkerheden og </w:t>
            </w:r>
            <w:r w:rsidRPr="00DD32CE">
              <w:lastRenderedPageBreak/>
              <w:t>fortroligheden af brugeres, herunder børns,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45D051A6" w14:textId="77777777" w:rsidR="00A04C33" w:rsidRPr="00DD32CE" w:rsidRDefault="00A04C33" w:rsidP="0030572E">
            <w:pPr>
              <w:pStyle w:val="Normal6a"/>
            </w:pPr>
            <w:r w:rsidRPr="00DD32CE">
              <w:lastRenderedPageBreak/>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vigtigt værktøj til at sikre sikkerheden og </w:t>
            </w:r>
            <w:r w:rsidRPr="00DD32CE">
              <w:lastRenderedPageBreak/>
              <w:t>fortroligheden af brugeres, herunder børns, kommunikation. </w:t>
            </w:r>
            <w:r w:rsidRPr="00DD32CE">
              <w:rPr>
                <w:b/>
                <w:i/>
              </w:rPr>
              <w:t>Intet i denne forordning bør derfor fortolkes som et forbud mod eller en umuliggørelse af end-to-end-kryptering.</w:t>
            </w:r>
            <w:r w:rsidRPr="00DD32CE">
              <w:t xml:space="preserve">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r w:rsidRPr="00DD32CE">
              <w:rPr>
                <w:b/>
                <w:bCs/>
                <w:i/>
                <w:iCs/>
              </w:rPr>
              <w:t>, samtidig med at den effektive sporing af seksuelt misbrug af børn online og den rimelige balance mellem de grundlæggende rettigheder, der er på spil, sikres</w:t>
            </w:r>
            <w:r w:rsidRPr="00DD32CE">
              <w:t>.</w:t>
            </w:r>
          </w:p>
        </w:tc>
      </w:tr>
    </w:tbl>
    <w:p w14:paraId="1DB6BCF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67D2C87" w14:textId="77777777" w:rsidR="00A04C33" w:rsidRPr="00DD32CE" w:rsidRDefault="00A04C33" w:rsidP="00A04C33">
      <w:r w:rsidRPr="00DD32CE">
        <w:rPr>
          <w:rStyle w:val="HideTWBExt"/>
          <w:noProof w:val="0"/>
        </w:rPr>
        <w:t>&lt;/Amend&gt;</w:t>
      </w:r>
    </w:p>
    <w:p w14:paraId="0DCF7C5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385</w:t>
      </w:r>
      <w:r w:rsidRPr="00DD32CE">
        <w:rPr>
          <w:rStyle w:val="HideTWBExt"/>
          <w:b w:val="0"/>
          <w:noProof w:val="0"/>
        </w:rPr>
        <w:t>&lt;/NumAm&gt;</w:t>
      </w:r>
    </w:p>
    <w:p w14:paraId="6BE0C4DA" w14:textId="77777777" w:rsidR="00A04C33" w:rsidRPr="00DD32CE" w:rsidRDefault="00A04C33" w:rsidP="00A04C33">
      <w:pPr>
        <w:pStyle w:val="NormalBold"/>
      </w:pPr>
      <w:r w:rsidRPr="00DD32CE">
        <w:rPr>
          <w:rStyle w:val="HideTWBExt"/>
          <w:b w:val="0"/>
          <w:noProof w:val="0"/>
        </w:rPr>
        <w:t>&lt;RepeatBlock-By&gt;&lt;Members&gt;</w:t>
      </w:r>
      <w:r w:rsidRPr="00DD32CE">
        <w:t>Javier Moreno Sánchez, Juan Fernando López Aguilar, Domènec Ruiz Devesa, Pietro Bartolo, Hilde Vautmans, Antonio López-Istúriz White, Milan Brglez, Heléne Fritzon, Estrella Durá Ferrandis, Evin Incir, Carina Ohlsson, Caterina Chinnici, Cyrus Engerer</w:t>
      </w:r>
      <w:r w:rsidRPr="00DD32CE">
        <w:rPr>
          <w:rStyle w:val="HideTWBExt"/>
          <w:b w:val="0"/>
          <w:noProof w:val="0"/>
        </w:rPr>
        <w:t>&lt;/Members&gt;</w:t>
      </w:r>
    </w:p>
    <w:p w14:paraId="28ECDD74" w14:textId="77777777" w:rsidR="00A04C33" w:rsidRPr="00DD32CE" w:rsidRDefault="00A04C33" w:rsidP="00A04C33">
      <w:pPr>
        <w:pStyle w:val="NormalBold"/>
      </w:pPr>
      <w:r w:rsidRPr="00DD32CE">
        <w:rPr>
          <w:rStyle w:val="HideTWBExt"/>
          <w:b w:val="0"/>
          <w:noProof w:val="0"/>
        </w:rPr>
        <w:t>&lt;/RepeatBlock-By&gt;</w:t>
      </w:r>
    </w:p>
    <w:p w14:paraId="21F8612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0B460AC"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E4F2B94" w14:textId="77777777" w:rsidTr="0030572E">
        <w:trPr>
          <w:trHeight w:hRule="exact" w:val="240"/>
          <w:jc w:val="center"/>
        </w:trPr>
        <w:tc>
          <w:tcPr>
            <w:tcW w:w="9752" w:type="dxa"/>
            <w:gridSpan w:val="2"/>
          </w:tcPr>
          <w:p w14:paraId="32ED8D36" w14:textId="77777777" w:rsidR="00A04C33" w:rsidRPr="00DD32CE" w:rsidRDefault="00A04C33" w:rsidP="0030572E"/>
        </w:tc>
      </w:tr>
      <w:tr w:rsidR="000727E1" w:rsidRPr="00DD32CE" w14:paraId="32CC2AEE" w14:textId="77777777" w:rsidTr="0030572E">
        <w:trPr>
          <w:trHeight w:val="240"/>
          <w:jc w:val="center"/>
        </w:trPr>
        <w:tc>
          <w:tcPr>
            <w:tcW w:w="4876" w:type="dxa"/>
          </w:tcPr>
          <w:p w14:paraId="1E47BA3D" w14:textId="77777777" w:rsidR="00A04C33" w:rsidRPr="00DD32CE" w:rsidRDefault="00A04C33" w:rsidP="0030572E">
            <w:pPr>
              <w:pStyle w:val="AmColumnHeading"/>
            </w:pPr>
            <w:r w:rsidRPr="00DD32CE">
              <w:t>Kommissionens forslag</w:t>
            </w:r>
          </w:p>
        </w:tc>
        <w:tc>
          <w:tcPr>
            <w:tcW w:w="4876" w:type="dxa"/>
          </w:tcPr>
          <w:p w14:paraId="40C07819" w14:textId="77777777" w:rsidR="00A04C33" w:rsidRPr="00DD32CE" w:rsidRDefault="00A04C33" w:rsidP="0030572E">
            <w:pPr>
              <w:pStyle w:val="AmColumnHeading"/>
            </w:pPr>
            <w:r w:rsidRPr="00DD32CE">
              <w:t>Ændringsforslag</w:t>
            </w:r>
          </w:p>
        </w:tc>
      </w:tr>
      <w:tr w:rsidR="000727E1" w:rsidRPr="00DD32CE" w14:paraId="350D7FFD" w14:textId="77777777" w:rsidTr="0030572E">
        <w:trPr>
          <w:jc w:val="center"/>
        </w:trPr>
        <w:tc>
          <w:tcPr>
            <w:tcW w:w="4876" w:type="dxa"/>
          </w:tcPr>
          <w:p w14:paraId="5D97A9C0"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w:t>
            </w:r>
            <w:r w:rsidRPr="00DD32CE">
              <w:lastRenderedPageBreak/>
              <w:t>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vigtigt værktøj til at sikre sikkerheden og fortroligheden af brugeres, herunder børns, kommunikation.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1E581AEC" w14:textId="77777777" w:rsidR="00A04C33" w:rsidRPr="00DD32CE" w:rsidRDefault="00A04C33" w:rsidP="0030572E">
            <w:pPr>
              <w:pStyle w:val="Normal6a"/>
            </w:pPr>
            <w:r w:rsidRPr="00DD32CE">
              <w:lastRenderedPageBreak/>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w:t>
            </w:r>
            <w:r w:rsidRPr="00DD32CE">
              <w:lastRenderedPageBreak/>
              <w:t xml:space="preserve">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Dette omfatter anvendelse af end-to-end-krypteringsteknologi, der er et vigtigt værktøj til at sikre sikkerheden og fortroligheden af brugeres, herunder børns, kommunikation. </w:t>
            </w:r>
            <w:r w:rsidRPr="00DD32CE">
              <w:rPr>
                <w:b/>
                <w:i/>
              </w:rPr>
              <w:t>Intet i denne forordning bør derfor fortolkes som et forbud mod eller en umuliggørelse af end-to-end-kryptering.</w:t>
            </w:r>
            <w:r w:rsidRPr="00DD32CE">
              <w:t xml:space="preserve">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r w:rsidRPr="00DD32CE">
              <w:rPr>
                <w:b/>
                <w:bCs/>
                <w:i/>
                <w:iCs/>
              </w:rPr>
              <w:t>, samtidig med at den effektive sporing af seksuelt misbrug af børn online og den rimelige balance mellem de grundlæggende rettigheder, der er på spil, sikres</w:t>
            </w:r>
            <w:r w:rsidRPr="00DD32CE">
              <w:t>.</w:t>
            </w:r>
          </w:p>
        </w:tc>
      </w:tr>
    </w:tbl>
    <w:p w14:paraId="61F3E5D9"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4C5A6F9" w14:textId="77777777" w:rsidR="00A04C33" w:rsidRPr="00DD32CE" w:rsidRDefault="00A04C33" w:rsidP="00A04C33">
      <w:r w:rsidRPr="00DD32CE">
        <w:rPr>
          <w:rStyle w:val="HideTWBExt"/>
          <w:noProof w:val="0"/>
        </w:rPr>
        <w:t>&lt;/Amend&gt;</w:t>
      </w:r>
    </w:p>
    <w:p w14:paraId="31223E5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386</w:t>
      </w:r>
      <w:r w:rsidRPr="00DD32CE">
        <w:rPr>
          <w:rStyle w:val="HideTWBExt"/>
          <w:b w:val="0"/>
          <w:noProof w:val="0"/>
        </w:rPr>
        <w:t>&lt;/NumAm&gt;</w:t>
      </w:r>
    </w:p>
    <w:p w14:paraId="09BE0545"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59DCD8FE" w14:textId="77777777" w:rsidR="00A04C33" w:rsidRPr="00DD32CE" w:rsidRDefault="00A04C33" w:rsidP="00A04C33">
      <w:pPr>
        <w:pStyle w:val="NormalBold"/>
      </w:pPr>
      <w:r w:rsidRPr="00DD32CE">
        <w:rPr>
          <w:rStyle w:val="HideTWBExt"/>
          <w:b w:val="0"/>
          <w:noProof w:val="0"/>
        </w:rPr>
        <w:t>&lt;/RepeatBlock-By&gt;</w:t>
      </w:r>
    </w:p>
    <w:p w14:paraId="087D799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0AD7BBA"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77BDDA2" w14:textId="77777777" w:rsidTr="0030572E">
        <w:trPr>
          <w:trHeight w:hRule="exact" w:val="240"/>
          <w:jc w:val="center"/>
        </w:trPr>
        <w:tc>
          <w:tcPr>
            <w:tcW w:w="9752" w:type="dxa"/>
            <w:gridSpan w:val="2"/>
          </w:tcPr>
          <w:p w14:paraId="2A70766C" w14:textId="77777777" w:rsidR="00A04C33" w:rsidRPr="00DD32CE" w:rsidRDefault="00A04C33" w:rsidP="0030572E"/>
        </w:tc>
      </w:tr>
      <w:tr w:rsidR="000727E1" w:rsidRPr="00DD32CE" w14:paraId="71391D6C" w14:textId="77777777" w:rsidTr="0030572E">
        <w:trPr>
          <w:trHeight w:val="240"/>
          <w:jc w:val="center"/>
        </w:trPr>
        <w:tc>
          <w:tcPr>
            <w:tcW w:w="4876" w:type="dxa"/>
          </w:tcPr>
          <w:p w14:paraId="25F265DF" w14:textId="77777777" w:rsidR="00A04C33" w:rsidRPr="00DD32CE" w:rsidRDefault="00A04C33" w:rsidP="0030572E">
            <w:pPr>
              <w:pStyle w:val="AmColumnHeading"/>
            </w:pPr>
            <w:r w:rsidRPr="00DD32CE">
              <w:t>Kommissionens forslag</w:t>
            </w:r>
          </w:p>
        </w:tc>
        <w:tc>
          <w:tcPr>
            <w:tcW w:w="4876" w:type="dxa"/>
          </w:tcPr>
          <w:p w14:paraId="5F3AE391" w14:textId="77777777" w:rsidR="00A04C33" w:rsidRPr="00DD32CE" w:rsidRDefault="00A04C33" w:rsidP="0030572E">
            <w:pPr>
              <w:pStyle w:val="AmColumnHeading"/>
            </w:pPr>
            <w:r w:rsidRPr="00DD32CE">
              <w:t>Ændringsforslag</w:t>
            </w:r>
          </w:p>
        </w:tc>
      </w:tr>
      <w:tr w:rsidR="000727E1" w:rsidRPr="00DD32CE" w14:paraId="5F575582" w14:textId="77777777" w:rsidTr="0030572E">
        <w:trPr>
          <w:jc w:val="center"/>
        </w:trPr>
        <w:tc>
          <w:tcPr>
            <w:tcW w:w="4876" w:type="dxa"/>
          </w:tcPr>
          <w:p w14:paraId="372A99B8" w14:textId="77777777" w:rsidR="00A04C33" w:rsidRPr="00DD32CE" w:rsidRDefault="00A04C33" w:rsidP="0030572E">
            <w:pPr>
              <w:pStyle w:val="Normal6a"/>
            </w:pPr>
            <w:r w:rsidRPr="00DD32CE">
              <w:t>(26)</w:t>
            </w:r>
            <w:r w:rsidRPr="00DD32CE">
              <w:tab/>
              <w:t xml:space="preserve">De foranstaltninger, der træffes af udbydere af hostingtjenester og udbydere </w:t>
            </w:r>
            <w:r w:rsidRPr="00DD32CE">
              <w:lastRenderedPageBreak/>
              <w:t xml:space="preserve">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bCs/>
                <w:i/>
                <w:iCs/>
              </w:rPr>
              <w:t>Dette omfatter anvendelse af end-to-end-krypteringsteknologi, der er et vigtigt værktøj til at sikre sikkerheden og fortroligheden af brugeres, herunder børns, kommunikation</w:t>
            </w:r>
            <w:r w:rsidRPr="00DD32CE">
              <w:t>.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7857E774" w14:textId="77777777" w:rsidR="00A04C33" w:rsidRPr="00DD32CE" w:rsidRDefault="00A04C33" w:rsidP="0030572E">
            <w:pPr>
              <w:pStyle w:val="Normal6a"/>
            </w:pPr>
            <w:r w:rsidRPr="00DD32CE">
              <w:lastRenderedPageBreak/>
              <w:t>(26)</w:t>
            </w:r>
            <w:r w:rsidRPr="00DD32CE">
              <w:tab/>
              <w:t xml:space="preserve">De foranstaltninger, der træffes af udbydere af hostingtjenester og udbydere </w:t>
            </w:r>
            <w:r w:rsidRPr="00DD32CE">
              <w:lastRenderedPageBreak/>
              <w:t xml:space="preserve">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i/>
              </w:rPr>
              <w:t>Intet i denne forordning bør derfor fortolkes som et forbud mod</w:t>
            </w:r>
            <w:r w:rsidRPr="00DD32CE">
              <w:t xml:space="preserve"> </w:t>
            </w:r>
            <w:r w:rsidRPr="00DD32CE">
              <w:rPr>
                <w:b/>
                <w:i/>
              </w:rPr>
              <w:t>eller en</w:t>
            </w:r>
            <w:r w:rsidRPr="00DD32CE">
              <w:t xml:space="preserve"> </w:t>
            </w:r>
            <w:r w:rsidRPr="00DD32CE">
              <w:rPr>
                <w:b/>
                <w:bCs/>
                <w:i/>
                <w:iCs/>
              </w:rPr>
              <w:t>umuliggørelse af end-to-end-kryptering eller føre til nogen form for generel overvågning</w:t>
            </w:r>
            <w:r w:rsidRPr="00DD32CE">
              <w:t xml:space="preserve">.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 </w:t>
            </w:r>
            <w:r w:rsidRPr="00DD32CE">
              <w:rPr>
                <w:b/>
                <w:i/>
              </w:rPr>
              <w:t>Denne forordning bør under ingen omstændigheder fortolkes eller bruges som et instrument til masseovervågning og overvågning.</w:t>
            </w:r>
          </w:p>
        </w:tc>
      </w:tr>
    </w:tbl>
    <w:p w14:paraId="34784C8C"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61D550E" w14:textId="77777777" w:rsidR="00A04C33" w:rsidRPr="00DD32CE" w:rsidRDefault="00A04C33" w:rsidP="00A04C33">
      <w:r w:rsidRPr="00DD32CE">
        <w:rPr>
          <w:rStyle w:val="HideTWBExt"/>
          <w:noProof w:val="0"/>
        </w:rPr>
        <w:t>&lt;/Amend&gt;</w:t>
      </w:r>
    </w:p>
    <w:p w14:paraId="2154905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387</w:t>
      </w:r>
      <w:r w:rsidRPr="00DD32CE">
        <w:rPr>
          <w:rStyle w:val="HideTWBExt"/>
          <w:b w:val="0"/>
          <w:noProof w:val="0"/>
        </w:rPr>
        <w:t>&lt;/NumAm&gt;</w:t>
      </w:r>
    </w:p>
    <w:p w14:paraId="44314B04"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3217BF42" w14:textId="77777777" w:rsidR="00A04C33" w:rsidRPr="00DD32CE" w:rsidRDefault="00A04C33" w:rsidP="00A04C33">
      <w:pPr>
        <w:pStyle w:val="NormalBold"/>
      </w:pPr>
      <w:r w:rsidRPr="00DD32CE">
        <w:rPr>
          <w:rStyle w:val="HideTWBExt"/>
          <w:b w:val="0"/>
          <w:noProof w:val="0"/>
        </w:rPr>
        <w:lastRenderedPageBreak/>
        <w:t>&lt;/RepeatBlock-By&gt;</w:t>
      </w:r>
    </w:p>
    <w:p w14:paraId="5411028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B9B77D9" w14:textId="77777777" w:rsidR="00A04C33" w:rsidRPr="00DD32CE" w:rsidRDefault="00A04C33" w:rsidP="00A04C33">
      <w:pPr>
        <w:pStyle w:val="NormalBold"/>
      </w:pPr>
      <w:r w:rsidRPr="00DD32CE">
        <w:rPr>
          <w:rStyle w:val="HideTWBExt"/>
          <w:b w:val="0"/>
          <w:noProof w:val="0"/>
        </w:rPr>
        <w:t>&lt;Article&gt;</w:t>
      </w:r>
      <w:r w:rsidRPr="00DD32CE">
        <w:t>Betragtning 26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FFA95C3" w14:textId="77777777" w:rsidTr="0030572E">
        <w:trPr>
          <w:trHeight w:hRule="exact" w:val="240"/>
          <w:jc w:val="center"/>
        </w:trPr>
        <w:tc>
          <w:tcPr>
            <w:tcW w:w="9752" w:type="dxa"/>
            <w:gridSpan w:val="2"/>
          </w:tcPr>
          <w:p w14:paraId="06518226" w14:textId="77777777" w:rsidR="00A04C33" w:rsidRPr="00DD32CE" w:rsidRDefault="00A04C33" w:rsidP="0030572E"/>
        </w:tc>
      </w:tr>
      <w:tr w:rsidR="000727E1" w:rsidRPr="00DD32CE" w14:paraId="2801AE21" w14:textId="77777777" w:rsidTr="0030572E">
        <w:trPr>
          <w:trHeight w:val="240"/>
          <w:jc w:val="center"/>
        </w:trPr>
        <w:tc>
          <w:tcPr>
            <w:tcW w:w="4876" w:type="dxa"/>
          </w:tcPr>
          <w:p w14:paraId="4B504F41" w14:textId="77777777" w:rsidR="00A04C33" w:rsidRPr="00DD32CE" w:rsidRDefault="00A04C33" w:rsidP="0030572E">
            <w:pPr>
              <w:pStyle w:val="AmColumnHeading"/>
            </w:pPr>
            <w:r w:rsidRPr="00DD32CE">
              <w:t>Kommissionens forslag</w:t>
            </w:r>
          </w:p>
        </w:tc>
        <w:tc>
          <w:tcPr>
            <w:tcW w:w="4876" w:type="dxa"/>
          </w:tcPr>
          <w:p w14:paraId="62FD3C5D" w14:textId="77777777" w:rsidR="00A04C33" w:rsidRPr="00DD32CE" w:rsidRDefault="00A04C33" w:rsidP="0030572E">
            <w:pPr>
              <w:pStyle w:val="AmColumnHeading"/>
            </w:pPr>
            <w:r w:rsidRPr="00DD32CE">
              <w:t>Ændringsforslag</w:t>
            </w:r>
          </w:p>
        </w:tc>
      </w:tr>
      <w:tr w:rsidR="000727E1" w:rsidRPr="00DD32CE" w14:paraId="64749A07" w14:textId="77777777" w:rsidTr="0030572E">
        <w:trPr>
          <w:jc w:val="center"/>
        </w:trPr>
        <w:tc>
          <w:tcPr>
            <w:tcW w:w="4876" w:type="dxa"/>
          </w:tcPr>
          <w:p w14:paraId="6381E281" w14:textId="77777777" w:rsidR="00A04C33" w:rsidRPr="00DD32CE" w:rsidRDefault="00A04C33" w:rsidP="0030572E">
            <w:pPr>
              <w:pStyle w:val="Normal6a"/>
            </w:pPr>
            <w:r w:rsidRPr="00DD32CE">
              <w:t>(26)</w:t>
            </w:r>
            <w:r w:rsidRPr="00DD32CE">
              <w:tab/>
              <w:t xml:space="preserve">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w:t>
            </w:r>
            <w:r w:rsidRPr="00DD32CE">
              <w:rPr>
                <w:b/>
                <w:i/>
              </w:rPr>
              <w:t>Dette omfatter anvendelse af end-to-end-krypteringsteknologi, der er et vigtigt værktøj til at sikre sikkerheden og fortroligheden af brugeres, herunder børns, kommunikation.</w:t>
            </w:r>
            <w:r w:rsidRPr="00DD32CE">
              <w:t xml:space="preserve">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c>
          <w:tcPr>
            <w:tcW w:w="4876" w:type="dxa"/>
          </w:tcPr>
          <w:p w14:paraId="08DB69C0" w14:textId="77777777" w:rsidR="00A04C33" w:rsidRPr="00DD32CE" w:rsidRDefault="00A04C33" w:rsidP="0030572E">
            <w:pPr>
              <w:pStyle w:val="Normal6a"/>
            </w:pPr>
            <w:r w:rsidRPr="00DD32CE">
              <w:t>(26)</w:t>
            </w:r>
            <w:r w:rsidRPr="00DD32CE">
              <w:tab/>
              <w:t>De foranstaltninger, der træffes af udbydere af hostingtjenester og udbydere af offentligt tilgængelige interpersonelle kommunikationstjenester for at efterkomme opsporingspåbud udstedt til dem, bør være strengt begrænset til det, der er fastsat i denne forordning og i de opsporingspåbud, der udstedes i overensstemmelse med denne forordning. For at sikre, at disse foranstaltninger er effektive, giver mulighed for skræddersyede løsninger, forbliver teknologineutrale og ikke omgår opsporingsforpligtelserne, bør disse foranstaltninger træffes, uanset hvilke teknologier de pågældende udbydere anvender i forbindelse med leveringen af deres tjenester. Denne forordning overlader det derfor til den pågældende udbyder at vælge de teknologier, der skal anvendes for at efterkomme opsporingspåbud effektivt, og det bør ikke forstås som et incitament til eller en hindring for at bruge en bestemt teknologi, forudsat at teknologierne og ledsageforanstaltningerne opfylder kravene i denne forordning. Når udbydere efterkommer opsporingspåbuddet, bør de træffe alle tilgængelige beskyttelsesforanstaltninger for at sikre, at de teknologier, som de anvender, ikke kan anvendes af dem eller deres ansatte til andre formål end overholdelse af denne forordning eller af tredjeparter, og dermed undgå at underminere sikkerheden og fortroligheden af brugeres kommunikation.</w:t>
            </w:r>
          </w:p>
        </w:tc>
      </w:tr>
    </w:tbl>
    <w:p w14:paraId="6845EFF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E147089" w14:textId="77777777" w:rsidR="00A04C33" w:rsidRPr="00DD32CE" w:rsidRDefault="00A04C33" w:rsidP="00A04C33">
      <w:r w:rsidRPr="00DD32CE">
        <w:rPr>
          <w:rStyle w:val="HideTWBExt"/>
          <w:noProof w:val="0"/>
        </w:rPr>
        <w:lastRenderedPageBreak/>
        <w:t>&lt;/Amend&gt;</w:t>
      </w:r>
    </w:p>
    <w:p w14:paraId="49B373C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388</w:t>
      </w:r>
      <w:r w:rsidRPr="00DD32CE">
        <w:rPr>
          <w:rStyle w:val="HideTWBExt"/>
          <w:b w:val="0"/>
          <w:noProof w:val="0"/>
        </w:rPr>
        <w:t>&lt;/NumAm&gt;</w:t>
      </w:r>
    </w:p>
    <w:p w14:paraId="046E504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709536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BD0AFEA" w14:textId="77777777" w:rsidR="00A04C33" w:rsidRPr="00DD32CE" w:rsidRDefault="00A04C33" w:rsidP="00A04C33">
      <w:pPr>
        <w:pStyle w:val="NormalBold"/>
      </w:pPr>
      <w:r w:rsidRPr="00DD32CE">
        <w:rPr>
          <w:rStyle w:val="HideTWBExt"/>
          <w:b w:val="0"/>
          <w:noProof w:val="0"/>
        </w:rPr>
        <w:t>&lt;/RepeatBlock-By&gt;</w:t>
      </w:r>
    </w:p>
    <w:p w14:paraId="6FF991A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4549D5C" w14:textId="77777777" w:rsidR="00A04C33" w:rsidRPr="00DD32CE" w:rsidRDefault="00A04C33" w:rsidP="00A04C33">
      <w:pPr>
        <w:pStyle w:val="NormalBold"/>
      </w:pPr>
      <w:r w:rsidRPr="00DD32CE">
        <w:rPr>
          <w:rStyle w:val="HideTWBExt"/>
          <w:b w:val="0"/>
          <w:noProof w:val="0"/>
        </w:rPr>
        <w:t>&lt;Article&gt;</w:t>
      </w:r>
      <w:r w:rsidRPr="00DD32CE">
        <w:t>Betragtning 26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CF1AE1C" w14:textId="77777777" w:rsidTr="0030572E">
        <w:trPr>
          <w:trHeight w:hRule="exact" w:val="240"/>
          <w:jc w:val="center"/>
        </w:trPr>
        <w:tc>
          <w:tcPr>
            <w:tcW w:w="9752" w:type="dxa"/>
            <w:gridSpan w:val="2"/>
          </w:tcPr>
          <w:p w14:paraId="4D25C48A" w14:textId="77777777" w:rsidR="00A04C33" w:rsidRPr="00DD32CE" w:rsidRDefault="00A04C33" w:rsidP="0030572E"/>
        </w:tc>
      </w:tr>
      <w:tr w:rsidR="000727E1" w:rsidRPr="00DD32CE" w14:paraId="19D579F4" w14:textId="77777777" w:rsidTr="0030572E">
        <w:trPr>
          <w:trHeight w:val="240"/>
          <w:jc w:val="center"/>
        </w:trPr>
        <w:tc>
          <w:tcPr>
            <w:tcW w:w="4876" w:type="dxa"/>
          </w:tcPr>
          <w:p w14:paraId="1EB1490E" w14:textId="77777777" w:rsidR="00A04C33" w:rsidRPr="00DD32CE" w:rsidRDefault="00A04C33" w:rsidP="0030572E">
            <w:pPr>
              <w:pStyle w:val="AmColumnHeading"/>
            </w:pPr>
            <w:r w:rsidRPr="00DD32CE">
              <w:t>Kommissionens forslag</w:t>
            </w:r>
          </w:p>
        </w:tc>
        <w:tc>
          <w:tcPr>
            <w:tcW w:w="4876" w:type="dxa"/>
          </w:tcPr>
          <w:p w14:paraId="124C729C" w14:textId="77777777" w:rsidR="00A04C33" w:rsidRPr="00DD32CE" w:rsidRDefault="00A04C33" w:rsidP="0030572E">
            <w:pPr>
              <w:pStyle w:val="AmColumnHeading"/>
            </w:pPr>
            <w:r w:rsidRPr="00DD32CE">
              <w:t>Ændringsforslag</w:t>
            </w:r>
          </w:p>
        </w:tc>
      </w:tr>
      <w:tr w:rsidR="000727E1" w:rsidRPr="00DD32CE" w14:paraId="2A86D6FD" w14:textId="77777777" w:rsidTr="0030572E">
        <w:trPr>
          <w:jc w:val="center"/>
        </w:trPr>
        <w:tc>
          <w:tcPr>
            <w:tcW w:w="4876" w:type="dxa"/>
          </w:tcPr>
          <w:p w14:paraId="2DB450B8" w14:textId="77777777" w:rsidR="00A04C33" w:rsidRPr="00DD32CE" w:rsidRDefault="00A04C33" w:rsidP="0030572E">
            <w:pPr>
              <w:pStyle w:val="Normal6a"/>
            </w:pPr>
          </w:p>
        </w:tc>
        <w:tc>
          <w:tcPr>
            <w:tcW w:w="4876" w:type="dxa"/>
          </w:tcPr>
          <w:p w14:paraId="79897CD4" w14:textId="77777777" w:rsidR="00A04C33" w:rsidRPr="00DD32CE" w:rsidRDefault="00A04C33" w:rsidP="0030572E">
            <w:pPr>
              <w:pStyle w:val="Normal6a"/>
            </w:pPr>
            <w:r w:rsidRPr="00DD32CE">
              <w:rPr>
                <w:b/>
                <w:i/>
              </w:rPr>
              <w:t>(26a)</w:t>
            </w:r>
            <w:r w:rsidRPr="00DD32CE">
              <w:tab/>
            </w:r>
            <w:r w:rsidRPr="00DD32CE">
              <w:rPr>
                <w:b/>
                <w:i/>
              </w:rPr>
              <w:t>Kryptering er vigtig for at sikre adgangen til menneskerettigheder offline og online. Krypteringsteknologier bidrager desuden på en grundlæggende måde både til respekten for privatliv og kommunikationshemmelighed samt til innovation og vækst i den digitale økonomi, som er baseret på den høje grad af tillid og fortrolighed, som sådanne teknologier giver. I forbindelse med interpersonel kommunikation er end-to-end-kryptering ("E2EE") et vigtigt værktøj til at sikre fortroligheden af elektronisk kommunikation, da den giver stærke tekniske sikkerhedsforanstaltninger mod adgangen til kommunikationens indhold for andre end afsenderen og modtageren/modtagerne, herunder udbyderen. Det bør bemærkes, at selv om E2EE er et af de hyppigst anvendte sikkerhedsforanstaltninger i forbindelse med elektronisk kommunikation, kan andre tekniske løsninger (f.eks. brugen af kryptografiske ordninger) være eller blive lige så vigtige med henblik på at sikre og beskytte fortroligheden af digital kommunikation. Brugen heraf bør derfor heller ikke forhindres, omgås eller svækkes.</w:t>
            </w:r>
          </w:p>
        </w:tc>
      </w:tr>
    </w:tbl>
    <w:p w14:paraId="11F2791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E1B036D" w14:textId="77777777" w:rsidR="00A04C33" w:rsidRPr="00DD32CE" w:rsidRDefault="00A04C33" w:rsidP="00A04C33">
      <w:r w:rsidRPr="00DD32CE">
        <w:rPr>
          <w:rStyle w:val="HideTWBExt"/>
          <w:noProof w:val="0"/>
        </w:rPr>
        <w:t>&lt;/Amend&gt;</w:t>
      </w:r>
    </w:p>
    <w:p w14:paraId="4232A61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389</w:t>
      </w:r>
      <w:r w:rsidRPr="00DD32CE">
        <w:rPr>
          <w:rStyle w:val="HideTWBExt"/>
          <w:b w:val="0"/>
          <w:noProof w:val="0"/>
        </w:rPr>
        <w:t>&lt;/NumAm&gt;</w:t>
      </w:r>
    </w:p>
    <w:p w14:paraId="2C1B4E53" w14:textId="77777777" w:rsidR="00A04C33" w:rsidRPr="00DD32CE" w:rsidRDefault="00A04C33" w:rsidP="00A04C33">
      <w:pPr>
        <w:pStyle w:val="NormalBold"/>
      </w:pPr>
      <w:r w:rsidRPr="00DD32CE">
        <w:rPr>
          <w:rStyle w:val="HideTWBExt"/>
          <w:b w:val="0"/>
          <w:noProof w:val="0"/>
        </w:rPr>
        <w:t>&lt;RepeatBlock-By&gt;&lt;Members&gt;</w:t>
      </w:r>
      <w:r w:rsidRPr="00DD32CE">
        <w:t xml:space="preserve">Sara Skyttedal, David Lega, Andrey Kovatchev, Tomáš Zdechovský, Stefan Berger, Christian Doleschal, Helmut Geuking, Ivan Štefanec, Peter </w:t>
      </w:r>
      <w:r w:rsidRPr="00DD32CE">
        <w:lastRenderedPageBreak/>
        <w:t>Pollák, Johan Nissinen, Karen Melchior, Lukas Mandl, Tomas Tobé, Jessica Polfjärd, Jörgen Warborn, Arba Kokalari, Rob Rooken</w:t>
      </w:r>
      <w:r w:rsidRPr="00DD32CE">
        <w:rPr>
          <w:rStyle w:val="HideTWBExt"/>
          <w:b w:val="0"/>
          <w:noProof w:val="0"/>
        </w:rPr>
        <w:t>&lt;/Members&gt;</w:t>
      </w:r>
    </w:p>
    <w:p w14:paraId="2E988AF0" w14:textId="77777777" w:rsidR="00A04C33" w:rsidRPr="00DD32CE" w:rsidRDefault="00A04C33" w:rsidP="00A04C33">
      <w:pPr>
        <w:pStyle w:val="NormalBold"/>
      </w:pPr>
      <w:r w:rsidRPr="00DD32CE">
        <w:rPr>
          <w:rStyle w:val="HideTWBExt"/>
          <w:b w:val="0"/>
          <w:noProof w:val="0"/>
        </w:rPr>
        <w:t>&lt;/RepeatBlock-By&gt;</w:t>
      </w:r>
    </w:p>
    <w:p w14:paraId="2D16E94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3007606" w14:textId="77777777" w:rsidR="00A04C33" w:rsidRPr="00DD32CE" w:rsidRDefault="00A04C33" w:rsidP="00A04C33">
      <w:pPr>
        <w:pStyle w:val="NormalBold"/>
      </w:pPr>
      <w:r w:rsidRPr="00DD32CE">
        <w:rPr>
          <w:rStyle w:val="HideTWBExt"/>
          <w:b w:val="0"/>
          <w:noProof w:val="0"/>
        </w:rPr>
        <w:t>&lt;Article&gt;</w:t>
      </w:r>
      <w:r w:rsidRPr="00DD32CE">
        <w:t>Betragtning 26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B81B861" w14:textId="77777777" w:rsidTr="0030572E">
        <w:trPr>
          <w:trHeight w:hRule="exact" w:val="240"/>
          <w:jc w:val="center"/>
        </w:trPr>
        <w:tc>
          <w:tcPr>
            <w:tcW w:w="9752" w:type="dxa"/>
            <w:gridSpan w:val="2"/>
          </w:tcPr>
          <w:p w14:paraId="23BCC296" w14:textId="77777777" w:rsidR="00A04C33" w:rsidRPr="00DD32CE" w:rsidRDefault="00A04C33" w:rsidP="0030572E"/>
        </w:tc>
      </w:tr>
      <w:tr w:rsidR="000727E1" w:rsidRPr="00DD32CE" w14:paraId="0E9FDFDA" w14:textId="77777777" w:rsidTr="0030572E">
        <w:trPr>
          <w:trHeight w:val="240"/>
          <w:jc w:val="center"/>
        </w:trPr>
        <w:tc>
          <w:tcPr>
            <w:tcW w:w="4876" w:type="dxa"/>
          </w:tcPr>
          <w:p w14:paraId="5A8B2A71" w14:textId="77777777" w:rsidR="00A04C33" w:rsidRPr="00DD32CE" w:rsidRDefault="00A04C33" w:rsidP="0030572E">
            <w:pPr>
              <w:pStyle w:val="AmColumnHeading"/>
            </w:pPr>
            <w:r w:rsidRPr="00DD32CE">
              <w:t>Kommissionens forslag</w:t>
            </w:r>
          </w:p>
        </w:tc>
        <w:tc>
          <w:tcPr>
            <w:tcW w:w="4876" w:type="dxa"/>
          </w:tcPr>
          <w:p w14:paraId="27E81CA6" w14:textId="77777777" w:rsidR="00A04C33" w:rsidRPr="00DD32CE" w:rsidRDefault="00A04C33" w:rsidP="0030572E">
            <w:pPr>
              <w:pStyle w:val="AmColumnHeading"/>
            </w:pPr>
            <w:r w:rsidRPr="00DD32CE">
              <w:t>Ændringsforslag</w:t>
            </w:r>
          </w:p>
        </w:tc>
      </w:tr>
      <w:tr w:rsidR="000727E1" w:rsidRPr="00DD32CE" w14:paraId="628E514A" w14:textId="77777777" w:rsidTr="0030572E">
        <w:trPr>
          <w:jc w:val="center"/>
        </w:trPr>
        <w:tc>
          <w:tcPr>
            <w:tcW w:w="4876" w:type="dxa"/>
          </w:tcPr>
          <w:p w14:paraId="265B75FA" w14:textId="77777777" w:rsidR="00A04C33" w:rsidRPr="00DD32CE" w:rsidRDefault="00A04C33" w:rsidP="0030572E">
            <w:pPr>
              <w:pStyle w:val="Normal6a"/>
            </w:pPr>
          </w:p>
        </w:tc>
        <w:tc>
          <w:tcPr>
            <w:tcW w:w="4876" w:type="dxa"/>
          </w:tcPr>
          <w:p w14:paraId="1DC9D21C" w14:textId="77777777" w:rsidR="00A04C33" w:rsidRPr="00DD32CE" w:rsidRDefault="00A04C33" w:rsidP="0030572E">
            <w:pPr>
              <w:pStyle w:val="Normal6a"/>
            </w:pPr>
            <w:r w:rsidRPr="00DD32CE">
              <w:rPr>
                <w:b/>
                <w:i/>
              </w:rPr>
              <w:t>(26a)</w:t>
            </w:r>
            <w:r w:rsidRPr="00DD32CE">
              <w:tab/>
            </w:r>
            <w:r w:rsidRPr="00DD32CE">
              <w:rPr>
                <w:b/>
                <w:i/>
              </w:rPr>
              <w:t>End-to-end-kryptering er et vigtigt værktøj til at sikre sikkerhed, privatlivets fred og fortrolighed i forbindelse med kommunikation mellem brugere, herunder børn. Enhver svækkelse af end-to-end-krypteringens virkning kan potentielt misbruges af ondsindede tredjeparter. Intet i denne forordning bør fortolkes som et forbud mod eller en underminering af integriteten og fortroligheden af end-to-end-krypteret indhold og kommunikation. Behandling af data, som ville underminere integriteten og fortroligheden af ovennævnte end-to-end-krypterede indhold eller bringe dette i fare, skal opfattes som en underminering af integriteten af end-to-end-krypteret indhold og kommunikation. Intet i nærværende forordning skal fortolkes som en begrundelse for scanning på klientsiden med side-channel-lækager eller andre foranstaltninger, hvormed udbyderen af en hostingtjeneste eller en udbyder af interpersonelle kommunikationstjenester giver tredjeparter adgang til end-to-end-krypteret indhold og kommunikation.</w:t>
            </w:r>
          </w:p>
        </w:tc>
      </w:tr>
    </w:tbl>
    <w:p w14:paraId="08D16AE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4FF3D1E"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2ED884E3" w14:textId="77777777" w:rsidR="00A04C33" w:rsidRPr="00DD32CE" w:rsidRDefault="00A04C33" w:rsidP="00A04C33">
      <w:pPr>
        <w:pStyle w:val="AmJustText"/>
      </w:pPr>
      <w:r w:rsidRPr="00DD32CE">
        <w:t>Integriteten og fortroligheden af end-to-end-krypteret indhold og kommunikation er afgørende for fortroligheden af digital korrespondance og således en forudsætning for retten til respekt for privatliv og familieliv og retten til beskyttelse af personoplysninger som nedfældet i artikel 7 og 8 i Den Europæiske Unions charter om grundlæggende rettigheder (2000/C364/01). Scanning på klientsiden med side-channel-læk er et eksempel på en praksis, der ganske vist ikke nødvendigvis "svækker" end-to-end-krypteringen, men som stadig bringer integriteten og fortroligheden af end-to-end-krypteret indhold og kommunikation i fare.</w:t>
      </w:r>
    </w:p>
    <w:p w14:paraId="436EBBE7" w14:textId="77777777" w:rsidR="00A04C33" w:rsidRPr="00DD32CE" w:rsidRDefault="00A04C33" w:rsidP="00A04C33">
      <w:r w:rsidRPr="00DD32CE">
        <w:rPr>
          <w:rStyle w:val="HideTWBExt"/>
          <w:noProof w:val="0"/>
        </w:rPr>
        <w:lastRenderedPageBreak/>
        <w:t>&lt;/Amend&gt;</w:t>
      </w:r>
    </w:p>
    <w:p w14:paraId="37A02B4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390</w:t>
      </w:r>
      <w:r w:rsidRPr="00DD32CE">
        <w:rPr>
          <w:rStyle w:val="HideTWBExt"/>
          <w:b w:val="0"/>
          <w:noProof w:val="0"/>
        </w:rPr>
        <w:t>&lt;/NumAm&gt;</w:t>
      </w:r>
    </w:p>
    <w:p w14:paraId="16A92A46"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72C76CFC" w14:textId="77777777" w:rsidR="00A04C33" w:rsidRPr="00DD32CE" w:rsidRDefault="00A04C33" w:rsidP="00A04C33">
      <w:pPr>
        <w:pStyle w:val="NormalBold"/>
      </w:pPr>
      <w:r w:rsidRPr="00DD32CE">
        <w:rPr>
          <w:rStyle w:val="HideTWBExt"/>
          <w:b w:val="0"/>
          <w:noProof w:val="0"/>
        </w:rPr>
        <w:t>&lt;/RepeatBlock-By&gt;</w:t>
      </w:r>
    </w:p>
    <w:p w14:paraId="67ACEA2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FA05FBD" w14:textId="77777777" w:rsidR="00A04C33" w:rsidRPr="00DD32CE" w:rsidRDefault="00A04C33" w:rsidP="00A04C33">
      <w:pPr>
        <w:pStyle w:val="NormalBold"/>
      </w:pPr>
      <w:r w:rsidRPr="00DD32CE">
        <w:rPr>
          <w:rStyle w:val="HideTWBExt"/>
          <w:b w:val="0"/>
          <w:noProof w:val="0"/>
        </w:rPr>
        <w:t>&lt;Article&gt;</w:t>
      </w:r>
      <w:r w:rsidRPr="00DD32CE">
        <w:t>Betragtning 26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80869FF" w14:textId="77777777" w:rsidTr="0030572E">
        <w:trPr>
          <w:trHeight w:hRule="exact" w:val="240"/>
          <w:jc w:val="center"/>
        </w:trPr>
        <w:tc>
          <w:tcPr>
            <w:tcW w:w="9752" w:type="dxa"/>
            <w:gridSpan w:val="2"/>
          </w:tcPr>
          <w:p w14:paraId="7685D9FB" w14:textId="77777777" w:rsidR="00A04C33" w:rsidRPr="00DD32CE" w:rsidRDefault="00A04C33" w:rsidP="0030572E"/>
        </w:tc>
      </w:tr>
      <w:tr w:rsidR="000727E1" w:rsidRPr="00DD32CE" w14:paraId="003122B8" w14:textId="77777777" w:rsidTr="0030572E">
        <w:trPr>
          <w:trHeight w:val="240"/>
          <w:jc w:val="center"/>
        </w:trPr>
        <w:tc>
          <w:tcPr>
            <w:tcW w:w="4876" w:type="dxa"/>
          </w:tcPr>
          <w:p w14:paraId="45D72032" w14:textId="77777777" w:rsidR="00A04C33" w:rsidRPr="00DD32CE" w:rsidRDefault="00A04C33" w:rsidP="0030572E">
            <w:pPr>
              <w:pStyle w:val="AmColumnHeading"/>
            </w:pPr>
            <w:r w:rsidRPr="00DD32CE">
              <w:t>Kommissionens forslag</w:t>
            </w:r>
          </w:p>
        </w:tc>
        <w:tc>
          <w:tcPr>
            <w:tcW w:w="4876" w:type="dxa"/>
          </w:tcPr>
          <w:p w14:paraId="68FAFFB8" w14:textId="77777777" w:rsidR="00A04C33" w:rsidRPr="00DD32CE" w:rsidRDefault="00A04C33" w:rsidP="0030572E">
            <w:pPr>
              <w:pStyle w:val="AmColumnHeading"/>
            </w:pPr>
            <w:r w:rsidRPr="00DD32CE">
              <w:t>Ændringsforslag</w:t>
            </w:r>
          </w:p>
        </w:tc>
      </w:tr>
      <w:tr w:rsidR="000727E1" w:rsidRPr="00DD32CE" w14:paraId="1257E3FC" w14:textId="77777777" w:rsidTr="0030572E">
        <w:trPr>
          <w:jc w:val="center"/>
        </w:trPr>
        <w:tc>
          <w:tcPr>
            <w:tcW w:w="4876" w:type="dxa"/>
          </w:tcPr>
          <w:p w14:paraId="780D9D65" w14:textId="77777777" w:rsidR="00A04C33" w:rsidRPr="00DD32CE" w:rsidRDefault="00A04C33" w:rsidP="0030572E">
            <w:pPr>
              <w:pStyle w:val="Normal6a"/>
            </w:pPr>
          </w:p>
        </w:tc>
        <w:tc>
          <w:tcPr>
            <w:tcW w:w="4876" w:type="dxa"/>
          </w:tcPr>
          <w:p w14:paraId="3D5C2082" w14:textId="77777777" w:rsidR="00A04C33" w:rsidRPr="00DD32CE" w:rsidRDefault="00A04C33" w:rsidP="0030572E">
            <w:pPr>
              <w:pStyle w:val="Normal6a"/>
            </w:pPr>
            <w:r w:rsidRPr="00DD32CE">
              <w:rPr>
                <w:b/>
                <w:i/>
              </w:rPr>
              <w:t>(26a)</w:t>
            </w:r>
            <w:r w:rsidRPr="00DD32CE">
              <w:tab/>
            </w:r>
            <w:r w:rsidRPr="00DD32CE">
              <w:rPr>
                <w:b/>
                <w:i/>
              </w:rPr>
              <w:t>End-to-end-kryptering er et vigtigt værktøj til at sikre sikkerheden og fortroligheden af brugeres, herunder børns, kommunikation. En hvilken som helst svækkelse af end-to-end-krypteringen kan potentielt misbruges af ondsindede tredjeparter. Intet i denne forordning bør derfor fortolkes som forbud mod eller svækkelse af end-to-end-kryptering. Men i det omfang det er strengt nødvendigt og forholdsmæssigt for at afbøde risikoen for, at udbydernes tjenester misbruges til seksuelt misbrug af børn online, bør den kompetente retlige myndighed eller en anden uafhængig administrativ myndighed give udbyderne tilladelse til at behandle metadata, der kan opspore mistænkelige adfærdsmønstre, uden at de har adgang til indholdet af den krypterede kommunikation.</w:t>
            </w:r>
          </w:p>
        </w:tc>
      </w:tr>
    </w:tbl>
    <w:p w14:paraId="50D1FC5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2CA3527" w14:textId="77777777" w:rsidR="00A04C33" w:rsidRPr="00DD32CE" w:rsidRDefault="00A04C33" w:rsidP="00A04C33">
      <w:r w:rsidRPr="00DD32CE">
        <w:rPr>
          <w:rStyle w:val="HideTWBExt"/>
          <w:noProof w:val="0"/>
        </w:rPr>
        <w:t>&lt;/Amend&gt;</w:t>
      </w:r>
    </w:p>
    <w:p w14:paraId="441F595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391</w:t>
      </w:r>
      <w:r w:rsidRPr="00DD32CE">
        <w:rPr>
          <w:rStyle w:val="HideTWBExt"/>
          <w:b w:val="0"/>
          <w:noProof w:val="0"/>
        </w:rPr>
        <w:t>&lt;/NumAm&gt;</w:t>
      </w:r>
    </w:p>
    <w:p w14:paraId="01B2CF2D"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43C294CA" w14:textId="77777777" w:rsidR="00A04C33" w:rsidRPr="00DD32CE" w:rsidRDefault="00A04C33" w:rsidP="00A04C33">
      <w:pPr>
        <w:pStyle w:val="NormalBold"/>
      </w:pPr>
      <w:r w:rsidRPr="00DD32CE">
        <w:rPr>
          <w:rStyle w:val="HideTWBExt"/>
          <w:b w:val="0"/>
          <w:noProof w:val="0"/>
        </w:rPr>
        <w:t>&lt;/RepeatBlock-By&gt;</w:t>
      </w:r>
    </w:p>
    <w:p w14:paraId="1AD2E00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E84FF2" w14:textId="77777777" w:rsidR="00A04C33" w:rsidRPr="00DD32CE" w:rsidRDefault="00A04C33" w:rsidP="00A04C33">
      <w:pPr>
        <w:pStyle w:val="NormalBold"/>
      </w:pPr>
      <w:r w:rsidRPr="00DD32CE">
        <w:rPr>
          <w:rStyle w:val="HideTWBExt"/>
          <w:b w:val="0"/>
          <w:noProof w:val="0"/>
        </w:rPr>
        <w:t>&lt;Article&gt;</w:t>
      </w:r>
      <w:r w:rsidRPr="00DD32CE">
        <w:t>Betragtning 26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26AB76E" w14:textId="77777777" w:rsidTr="0030572E">
        <w:trPr>
          <w:trHeight w:hRule="exact" w:val="240"/>
          <w:jc w:val="center"/>
        </w:trPr>
        <w:tc>
          <w:tcPr>
            <w:tcW w:w="9752" w:type="dxa"/>
            <w:gridSpan w:val="2"/>
          </w:tcPr>
          <w:p w14:paraId="394FB8A0" w14:textId="77777777" w:rsidR="00A04C33" w:rsidRPr="00DD32CE" w:rsidRDefault="00A04C33" w:rsidP="0030572E"/>
        </w:tc>
      </w:tr>
      <w:tr w:rsidR="000727E1" w:rsidRPr="00DD32CE" w14:paraId="41CC7E73" w14:textId="77777777" w:rsidTr="0030572E">
        <w:trPr>
          <w:trHeight w:val="240"/>
          <w:jc w:val="center"/>
        </w:trPr>
        <w:tc>
          <w:tcPr>
            <w:tcW w:w="4876" w:type="dxa"/>
          </w:tcPr>
          <w:p w14:paraId="130BC09E" w14:textId="77777777" w:rsidR="00A04C33" w:rsidRPr="00DD32CE" w:rsidRDefault="00A04C33" w:rsidP="0030572E">
            <w:pPr>
              <w:pStyle w:val="AmColumnHeading"/>
            </w:pPr>
            <w:r w:rsidRPr="00DD32CE">
              <w:t>Kommissionens forslag</w:t>
            </w:r>
          </w:p>
        </w:tc>
        <w:tc>
          <w:tcPr>
            <w:tcW w:w="4876" w:type="dxa"/>
          </w:tcPr>
          <w:p w14:paraId="44E93614" w14:textId="77777777" w:rsidR="00A04C33" w:rsidRPr="00DD32CE" w:rsidRDefault="00A04C33" w:rsidP="0030572E">
            <w:pPr>
              <w:pStyle w:val="AmColumnHeading"/>
            </w:pPr>
            <w:r w:rsidRPr="00DD32CE">
              <w:t>Ændringsforslag</w:t>
            </w:r>
          </w:p>
        </w:tc>
      </w:tr>
      <w:tr w:rsidR="000727E1" w:rsidRPr="00DD32CE" w14:paraId="0EB05B00" w14:textId="77777777" w:rsidTr="0030572E">
        <w:trPr>
          <w:jc w:val="center"/>
        </w:trPr>
        <w:tc>
          <w:tcPr>
            <w:tcW w:w="4876" w:type="dxa"/>
          </w:tcPr>
          <w:p w14:paraId="5D1BCBCE" w14:textId="77777777" w:rsidR="00A04C33" w:rsidRPr="00DD32CE" w:rsidRDefault="00A04C33" w:rsidP="0030572E">
            <w:pPr>
              <w:pStyle w:val="Normal6a"/>
            </w:pPr>
          </w:p>
        </w:tc>
        <w:tc>
          <w:tcPr>
            <w:tcW w:w="4876" w:type="dxa"/>
          </w:tcPr>
          <w:p w14:paraId="0E66895D" w14:textId="77777777" w:rsidR="00A04C33" w:rsidRPr="00DD32CE" w:rsidRDefault="00A04C33" w:rsidP="0030572E">
            <w:pPr>
              <w:pStyle w:val="Normal6a"/>
            </w:pPr>
            <w:r w:rsidRPr="00DD32CE">
              <w:rPr>
                <w:b/>
                <w:i/>
              </w:rPr>
              <w:t>(26a)</w:t>
            </w:r>
            <w:r w:rsidRPr="00DD32CE">
              <w:tab/>
            </w:r>
            <w:r w:rsidRPr="00DD32CE">
              <w:rPr>
                <w:b/>
                <w:i/>
              </w:rPr>
              <w:t xml:space="preserve">End-to-end-kryptering er afgørende for sikkerheden og fortroligheden af brugernes kommunikation. Afsløringsforpligtelserne i denne forordning bør derfor ikke gælde </w:t>
            </w:r>
            <w:r w:rsidRPr="00DD32CE">
              <w:rPr>
                <w:b/>
                <w:i/>
              </w:rPr>
              <w:lastRenderedPageBreak/>
              <w:t>for end-to-end-krypteringstjenester, da det risikerer at bringe sådanne tjenesters integritet i fare. Derfor bør krypteringen forblive fortrolig uden mulighed for indbygget sidekanal-lækagemekanisme fra tjenesteudbyderne, idet det ville bringe brugernes privatliv i fare.</w:t>
            </w:r>
          </w:p>
        </w:tc>
      </w:tr>
    </w:tbl>
    <w:p w14:paraId="1E9FDAE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59DA9D4" w14:textId="77777777" w:rsidR="00A04C33" w:rsidRPr="00DD32CE" w:rsidRDefault="00A04C33" w:rsidP="00A04C33">
      <w:r w:rsidRPr="00DD32CE">
        <w:rPr>
          <w:rStyle w:val="HideTWBExt"/>
          <w:noProof w:val="0"/>
        </w:rPr>
        <w:t>&lt;/Amend&gt;</w:t>
      </w:r>
    </w:p>
    <w:p w14:paraId="299B4F3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392</w:t>
      </w:r>
      <w:r w:rsidRPr="00DD32CE">
        <w:rPr>
          <w:rStyle w:val="HideTWBExt"/>
          <w:b w:val="0"/>
          <w:noProof w:val="0"/>
        </w:rPr>
        <w:t>&lt;/NumAm&gt;</w:t>
      </w:r>
    </w:p>
    <w:p w14:paraId="463B77AE"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726B219A" w14:textId="77777777" w:rsidR="00A04C33" w:rsidRPr="00DD32CE" w:rsidRDefault="00A04C33" w:rsidP="00A04C33">
      <w:pPr>
        <w:pStyle w:val="NormalBold"/>
      </w:pPr>
      <w:r w:rsidRPr="00DD32CE">
        <w:rPr>
          <w:rStyle w:val="HideTWBExt"/>
          <w:b w:val="0"/>
          <w:noProof w:val="0"/>
        </w:rPr>
        <w:t>&lt;/RepeatBlock-By&gt;</w:t>
      </w:r>
    </w:p>
    <w:p w14:paraId="12F5178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F94057B" w14:textId="77777777" w:rsidR="00A04C33" w:rsidRPr="00DD32CE" w:rsidRDefault="00A04C33" w:rsidP="00A04C33">
      <w:pPr>
        <w:pStyle w:val="NormalBold"/>
      </w:pPr>
      <w:r w:rsidRPr="00DD32CE">
        <w:rPr>
          <w:rStyle w:val="HideTWBExt"/>
          <w:b w:val="0"/>
          <w:noProof w:val="0"/>
        </w:rPr>
        <w:t>&lt;Article&gt;</w:t>
      </w:r>
      <w:r w:rsidRPr="00DD32CE">
        <w:t>Betragtning 26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D04E294" w14:textId="77777777" w:rsidTr="0030572E">
        <w:trPr>
          <w:trHeight w:hRule="exact" w:val="240"/>
          <w:jc w:val="center"/>
        </w:trPr>
        <w:tc>
          <w:tcPr>
            <w:tcW w:w="9752" w:type="dxa"/>
            <w:gridSpan w:val="2"/>
          </w:tcPr>
          <w:p w14:paraId="4CA33A6A" w14:textId="77777777" w:rsidR="00A04C33" w:rsidRPr="00DD32CE" w:rsidRDefault="00A04C33" w:rsidP="0030572E"/>
        </w:tc>
      </w:tr>
      <w:tr w:rsidR="000727E1" w:rsidRPr="00DD32CE" w14:paraId="32526216" w14:textId="77777777" w:rsidTr="0030572E">
        <w:trPr>
          <w:trHeight w:val="240"/>
          <w:jc w:val="center"/>
        </w:trPr>
        <w:tc>
          <w:tcPr>
            <w:tcW w:w="4876" w:type="dxa"/>
          </w:tcPr>
          <w:p w14:paraId="2F751B16" w14:textId="77777777" w:rsidR="00A04C33" w:rsidRPr="00DD32CE" w:rsidRDefault="00A04C33" w:rsidP="0030572E">
            <w:pPr>
              <w:pStyle w:val="AmColumnHeading"/>
            </w:pPr>
            <w:r w:rsidRPr="00DD32CE">
              <w:t>Kommissionens forslag</w:t>
            </w:r>
          </w:p>
        </w:tc>
        <w:tc>
          <w:tcPr>
            <w:tcW w:w="4876" w:type="dxa"/>
          </w:tcPr>
          <w:p w14:paraId="3A9CF43C" w14:textId="77777777" w:rsidR="00A04C33" w:rsidRPr="00DD32CE" w:rsidRDefault="00A04C33" w:rsidP="0030572E">
            <w:pPr>
              <w:pStyle w:val="AmColumnHeading"/>
            </w:pPr>
            <w:r w:rsidRPr="00DD32CE">
              <w:t>Ændringsforslag</w:t>
            </w:r>
          </w:p>
        </w:tc>
      </w:tr>
      <w:tr w:rsidR="000727E1" w:rsidRPr="00DD32CE" w14:paraId="691328A3" w14:textId="77777777" w:rsidTr="0030572E">
        <w:trPr>
          <w:jc w:val="center"/>
        </w:trPr>
        <w:tc>
          <w:tcPr>
            <w:tcW w:w="4876" w:type="dxa"/>
          </w:tcPr>
          <w:p w14:paraId="1D89B9FD" w14:textId="77777777" w:rsidR="00A04C33" w:rsidRPr="00DD32CE" w:rsidRDefault="00A04C33" w:rsidP="0030572E">
            <w:pPr>
              <w:pStyle w:val="Normal6a"/>
            </w:pPr>
          </w:p>
        </w:tc>
        <w:tc>
          <w:tcPr>
            <w:tcW w:w="4876" w:type="dxa"/>
          </w:tcPr>
          <w:p w14:paraId="47B0EA23" w14:textId="77777777" w:rsidR="00A04C33" w:rsidRPr="00DD32CE" w:rsidRDefault="00A04C33" w:rsidP="0030572E">
            <w:pPr>
              <w:pStyle w:val="Normal6a"/>
            </w:pPr>
            <w:r w:rsidRPr="00DD32CE">
              <w:rPr>
                <w:b/>
                <w:i/>
              </w:rPr>
              <w:t>(26a)</w:t>
            </w:r>
            <w:r w:rsidRPr="00DD32CE">
              <w:tab/>
            </w:r>
            <w:r w:rsidRPr="00DD32CE">
              <w:rPr>
                <w:b/>
                <w:i/>
              </w:rPr>
              <w:t>At "bryde" kryptering henviser til den handling at overvinde eller omgå den krypteringsprotokol, der bruges til at sikre en kommunikation. Enhver adgang fra en tredjepart, der ikke skulle have adgang til, læse eller redigere indholdet af den kommunikation, der skulle være privat og sikker, bør betragtes som omgåelse af kryptering.</w:t>
            </w:r>
          </w:p>
        </w:tc>
      </w:tr>
    </w:tbl>
    <w:p w14:paraId="1F0AF2F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216FFD1" w14:textId="77777777" w:rsidR="00A04C33" w:rsidRPr="00DD32CE" w:rsidRDefault="00A04C33" w:rsidP="00A04C33">
      <w:r w:rsidRPr="00DD32CE">
        <w:rPr>
          <w:rStyle w:val="HideTWBExt"/>
          <w:noProof w:val="0"/>
        </w:rPr>
        <w:t>&lt;/Amend&gt;</w:t>
      </w:r>
    </w:p>
    <w:p w14:paraId="28B0527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393</w:t>
      </w:r>
      <w:r w:rsidRPr="00DD32CE">
        <w:rPr>
          <w:rStyle w:val="HideTWBExt"/>
          <w:b w:val="0"/>
          <w:noProof w:val="0"/>
        </w:rPr>
        <w:t>&lt;/NumAm&gt;</w:t>
      </w:r>
    </w:p>
    <w:p w14:paraId="0F582261"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432BAED7"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7DDF5282" w14:textId="77777777" w:rsidR="00A04C33" w:rsidRPr="00DD32CE" w:rsidRDefault="00A04C33" w:rsidP="00A04C33">
      <w:pPr>
        <w:pStyle w:val="NormalBold"/>
      </w:pPr>
      <w:r w:rsidRPr="00DD32CE">
        <w:rPr>
          <w:rStyle w:val="HideTWBExt"/>
          <w:b w:val="0"/>
          <w:noProof w:val="0"/>
        </w:rPr>
        <w:t>&lt;/RepeatBlock-By&gt;</w:t>
      </w:r>
    </w:p>
    <w:p w14:paraId="7B6D2E5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98068B" w14:textId="77777777" w:rsidR="00A04C33" w:rsidRPr="00DD32CE" w:rsidRDefault="00A04C33" w:rsidP="00A04C33">
      <w:pPr>
        <w:pStyle w:val="NormalBold"/>
      </w:pPr>
      <w:r w:rsidRPr="00DD32CE">
        <w:rPr>
          <w:rStyle w:val="HideTWBExt"/>
          <w:b w:val="0"/>
          <w:noProof w:val="0"/>
        </w:rPr>
        <w:t>&lt;Article&gt;</w:t>
      </w:r>
      <w:r w:rsidRPr="00DD32CE">
        <w:t>Betragtning 26 b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B0520E" w14:textId="77777777" w:rsidTr="0030572E">
        <w:trPr>
          <w:trHeight w:hRule="exact" w:val="240"/>
          <w:jc w:val="center"/>
        </w:trPr>
        <w:tc>
          <w:tcPr>
            <w:tcW w:w="9752" w:type="dxa"/>
            <w:gridSpan w:val="2"/>
          </w:tcPr>
          <w:p w14:paraId="313FBFDD" w14:textId="77777777" w:rsidR="00A04C33" w:rsidRPr="00DD32CE" w:rsidRDefault="00A04C33" w:rsidP="0030572E"/>
        </w:tc>
      </w:tr>
      <w:tr w:rsidR="000727E1" w:rsidRPr="00DD32CE" w14:paraId="7620FA8F" w14:textId="77777777" w:rsidTr="0030572E">
        <w:trPr>
          <w:trHeight w:val="240"/>
          <w:jc w:val="center"/>
        </w:trPr>
        <w:tc>
          <w:tcPr>
            <w:tcW w:w="4876" w:type="dxa"/>
          </w:tcPr>
          <w:p w14:paraId="0848DBF3" w14:textId="77777777" w:rsidR="00A04C33" w:rsidRPr="00DD32CE" w:rsidRDefault="00A04C33" w:rsidP="0030572E">
            <w:pPr>
              <w:pStyle w:val="AmColumnHeading"/>
            </w:pPr>
            <w:r w:rsidRPr="00DD32CE">
              <w:t>Kommissionens forslag</w:t>
            </w:r>
          </w:p>
        </w:tc>
        <w:tc>
          <w:tcPr>
            <w:tcW w:w="4876" w:type="dxa"/>
          </w:tcPr>
          <w:p w14:paraId="6E2AAC4D" w14:textId="77777777" w:rsidR="00A04C33" w:rsidRPr="00DD32CE" w:rsidRDefault="00A04C33" w:rsidP="0030572E">
            <w:pPr>
              <w:pStyle w:val="AmColumnHeading"/>
            </w:pPr>
            <w:r w:rsidRPr="00DD32CE">
              <w:t>Ændringsforslag</w:t>
            </w:r>
          </w:p>
        </w:tc>
      </w:tr>
      <w:tr w:rsidR="000727E1" w:rsidRPr="00DD32CE" w14:paraId="258AD2EC" w14:textId="77777777" w:rsidTr="0030572E">
        <w:trPr>
          <w:jc w:val="center"/>
        </w:trPr>
        <w:tc>
          <w:tcPr>
            <w:tcW w:w="4876" w:type="dxa"/>
          </w:tcPr>
          <w:p w14:paraId="6A393210" w14:textId="77777777" w:rsidR="00A04C33" w:rsidRPr="00DD32CE" w:rsidRDefault="00A04C33" w:rsidP="0030572E">
            <w:pPr>
              <w:pStyle w:val="Normal6a"/>
            </w:pPr>
          </w:p>
        </w:tc>
        <w:tc>
          <w:tcPr>
            <w:tcW w:w="4876" w:type="dxa"/>
          </w:tcPr>
          <w:p w14:paraId="2F42823B" w14:textId="77777777" w:rsidR="00A04C33" w:rsidRPr="00DD32CE" w:rsidRDefault="00A04C33" w:rsidP="0030572E">
            <w:pPr>
              <w:pStyle w:val="Normal6a"/>
            </w:pPr>
            <w:r w:rsidRPr="00DD32CE">
              <w:rPr>
                <w:b/>
                <w:i/>
              </w:rPr>
              <w:t>(26b)</w:t>
            </w:r>
            <w:r w:rsidRPr="00DD32CE">
              <w:tab/>
            </w:r>
            <w:r w:rsidRPr="00DD32CE">
              <w:rPr>
                <w:b/>
                <w:i/>
              </w:rPr>
              <w:t xml:space="preserve">Princippet om databeskyttelse gennem design og gennem standardindstillinger som fastsat i artikel 25 i forordning (EU) 2016/679 har lovmæssig gyldighed for de teknologier, </w:t>
            </w:r>
            <w:r w:rsidRPr="00DD32CE">
              <w:rPr>
                <w:b/>
                <w:i/>
              </w:rPr>
              <w:lastRenderedPageBreak/>
              <w:t>der reguleres af forslaget.</w:t>
            </w:r>
          </w:p>
        </w:tc>
      </w:tr>
    </w:tbl>
    <w:p w14:paraId="59CA782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76F865E" w14:textId="77777777" w:rsidR="00A04C33" w:rsidRPr="00DD32CE" w:rsidRDefault="00A04C33" w:rsidP="00A04C33">
      <w:r w:rsidRPr="00DD32CE">
        <w:rPr>
          <w:rStyle w:val="HideTWBExt"/>
          <w:noProof w:val="0"/>
        </w:rPr>
        <w:t>&lt;/Amend&gt;</w:t>
      </w:r>
    </w:p>
    <w:p w14:paraId="7B44AD6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394</w:t>
      </w:r>
      <w:r w:rsidRPr="00DD32CE">
        <w:rPr>
          <w:rStyle w:val="HideTWBExt"/>
          <w:b w:val="0"/>
          <w:noProof w:val="0"/>
        </w:rPr>
        <w:t>&lt;/NumAm&gt;</w:t>
      </w:r>
    </w:p>
    <w:p w14:paraId="14BC7C25"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DF34E84" w14:textId="77777777" w:rsidR="00A04C33" w:rsidRPr="00DD32CE" w:rsidRDefault="00A04C33" w:rsidP="00A04C33">
      <w:pPr>
        <w:pStyle w:val="NormalBold"/>
      </w:pPr>
      <w:r w:rsidRPr="00DD32CE">
        <w:rPr>
          <w:rStyle w:val="HideTWBExt"/>
          <w:b w:val="0"/>
          <w:noProof w:val="0"/>
        </w:rPr>
        <w:t>&lt;/RepeatBlock-By&gt;</w:t>
      </w:r>
    </w:p>
    <w:p w14:paraId="1A17E4D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1B2B924" w14:textId="77777777" w:rsidR="00A04C33" w:rsidRPr="00DD32CE" w:rsidRDefault="00A04C33" w:rsidP="00A04C33">
      <w:pPr>
        <w:pStyle w:val="NormalBold"/>
      </w:pPr>
      <w:r w:rsidRPr="00DD32CE">
        <w:rPr>
          <w:rStyle w:val="HideTWBExt"/>
          <w:b w:val="0"/>
          <w:noProof w:val="0"/>
        </w:rPr>
        <w:t>&lt;Article&gt;</w:t>
      </w:r>
      <w:r w:rsidRPr="00DD32CE">
        <w:t>Betragtning 27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0216745" w14:textId="77777777" w:rsidTr="0030572E">
        <w:trPr>
          <w:trHeight w:hRule="exact" w:val="240"/>
          <w:jc w:val="center"/>
        </w:trPr>
        <w:tc>
          <w:tcPr>
            <w:tcW w:w="9752" w:type="dxa"/>
            <w:gridSpan w:val="2"/>
          </w:tcPr>
          <w:p w14:paraId="607553EC" w14:textId="77777777" w:rsidR="00A04C33" w:rsidRPr="00DD32CE" w:rsidRDefault="00A04C33" w:rsidP="0030572E"/>
        </w:tc>
      </w:tr>
      <w:tr w:rsidR="000727E1" w:rsidRPr="00DD32CE" w14:paraId="0E744412" w14:textId="77777777" w:rsidTr="0030572E">
        <w:trPr>
          <w:trHeight w:val="240"/>
          <w:jc w:val="center"/>
        </w:trPr>
        <w:tc>
          <w:tcPr>
            <w:tcW w:w="4876" w:type="dxa"/>
          </w:tcPr>
          <w:p w14:paraId="6C837012" w14:textId="77777777" w:rsidR="00A04C33" w:rsidRPr="00DD32CE" w:rsidRDefault="00A04C33" w:rsidP="0030572E">
            <w:pPr>
              <w:pStyle w:val="AmColumnHeading"/>
            </w:pPr>
            <w:r w:rsidRPr="00DD32CE">
              <w:t>Kommissionens forslag</w:t>
            </w:r>
          </w:p>
        </w:tc>
        <w:tc>
          <w:tcPr>
            <w:tcW w:w="4876" w:type="dxa"/>
          </w:tcPr>
          <w:p w14:paraId="096F509D" w14:textId="77777777" w:rsidR="00A04C33" w:rsidRPr="00DD32CE" w:rsidRDefault="00A04C33" w:rsidP="0030572E">
            <w:pPr>
              <w:pStyle w:val="AmColumnHeading"/>
            </w:pPr>
            <w:r w:rsidRPr="00DD32CE">
              <w:t>Ændringsforslag</w:t>
            </w:r>
          </w:p>
        </w:tc>
      </w:tr>
      <w:tr w:rsidR="000727E1" w:rsidRPr="00DD32CE" w14:paraId="6AFF16B8" w14:textId="77777777" w:rsidTr="0030572E">
        <w:trPr>
          <w:jc w:val="center"/>
        </w:trPr>
        <w:tc>
          <w:tcPr>
            <w:tcW w:w="4876" w:type="dxa"/>
          </w:tcPr>
          <w:p w14:paraId="1D642063" w14:textId="77777777" w:rsidR="00A04C33" w:rsidRPr="00DD32CE" w:rsidRDefault="00A04C33" w:rsidP="0030572E">
            <w:pPr>
              <w:pStyle w:val="Normal6a"/>
            </w:pPr>
            <w:r w:rsidRPr="00DD32CE">
              <w:rPr>
                <w:b/>
                <w:i/>
              </w:rPr>
              <w:t>(27)</w:t>
            </w:r>
            <w:r w:rsidRPr="00DD32CE">
              <w:tab/>
            </w:r>
            <w:r w:rsidRPr="00DD32CE">
              <w:rPr>
                <w:b/>
                <w:i/>
              </w:rPr>
              <w:t>For at lette udbydernes overholdelse af opsporingsforpligtelserne bør EU-centret stille opsporingsteknologier til rådighed for udbydere, som de kan vælge at anvende gratis udelukkende med henblik på at efterkomme de opsporingspåbud, der er udstedt til dem. Det Europæiske Databeskyttelsesråd bør høres om disse teknologier og om, hvordan sådanne teknologier bedst kan anvendes for at sikre overholdelse af gældende EU-regler om beskyttelse af personoplysninger. EU-centret bør tage hensyn til rådgivningen fra Det Europæiske Databeskyttelsesråd under udarbejdelsen af listerne over tilgængelige teknologier, og Kommissionen bør ligeledes tager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c>
          <w:tcPr>
            <w:tcW w:w="4876" w:type="dxa"/>
          </w:tcPr>
          <w:p w14:paraId="253B3222" w14:textId="77777777" w:rsidR="00A04C33" w:rsidRPr="00DD32CE" w:rsidRDefault="00A04C33" w:rsidP="0030572E">
            <w:pPr>
              <w:pStyle w:val="Normal6a"/>
            </w:pPr>
            <w:r w:rsidRPr="00DD32CE">
              <w:rPr>
                <w:b/>
                <w:i/>
              </w:rPr>
              <w:t>udgår</w:t>
            </w:r>
          </w:p>
        </w:tc>
      </w:tr>
    </w:tbl>
    <w:p w14:paraId="57177EE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B6CAA67" w14:textId="77777777" w:rsidR="00A04C33" w:rsidRPr="00DD32CE" w:rsidRDefault="00A04C33" w:rsidP="00A04C33">
      <w:r w:rsidRPr="00DD32CE">
        <w:rPr>
          <w:rStyle w:val="HideTWBExt"/>
          <w:noProof w:val="0"/>
        </w:rPr>
        <w:t>&lt;/Amend&gt;</w:t>
      </w:r>
    </w:p>
    <w:p w14:paraId="7DEF63A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395</w:t>
      </w:r>
      <w:r w:rsidRPr="00DD32CE">
        <w:rPr>
          <w:rStyle w:val="HideTWBExt"/>
          <w:b w:val="0"/>
          <w:noProof w:val="0"/>
        </w:rPr>
        <w:t>&lt;/NumAm&gt;</w:t>
      </w:r>
    </w:p>
    <w:p w14:paraId="63D025D6"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434866E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BA13FF4" w14:textId="77777777" w:rsidR="00A04C33" w:rsidRPr="00DD32CE" w:rsidRDefault="00A04C33" w:rsidP="00A04C33">
      <w:pPr>
        <w:pStyle w:val="NormalBold"/>
      </w:pPr>
      <w:r w:rsidRPr="00DD32CE">
        <w:rPr>
          <w:rStyle w:val="HideTWBExt"/>
          <w:b w:val="0"/>
          <w:noProof w:val="0"/>
        </w:rPr>
        <w:t>&lt;/RepeatBlock-By&gt;</w:t>
      </w:r>
    </w:p>
    <w:p w14:paraId="041F53C7" w14:textId="77777777" w:rsidR="00A04C33" w:rsidRPr="00DD32CE" w:rsidRDefault="00A04C33" w:rsidP="00A04C33">
      <w:pPr>
        <w:pStyle w:val="NormalBold"/>
      </w:pPr>
      <w:r w:rsidRPr="00DD32CE">
        <w:rPr>
          <w:rStyle w:val="HideTWBExt"/>
          <w:b w:val="0"/>
          <w:noProof w:val="0"/>
        </w:rPr>
        <w:lastRenderedPageBreak/>
        <w:t>&lt;DocAmend&gt;</w:t>
      </w:r>
      <w:r w:rsidRPr="00DD32CE">
        <w:t>Forslag til forordning</w:t>
      </w:r>
      <w:r w:rsidRPr="00DD32CE">
        <w:rPr>
          <w:rStyle w:val="HideTWBExt"/>
          <w:b w:val="0"/>
          <w:noProof w:val="0"/>
        </w:rPr>
        <w:t>&lt;/DocAmend&gt;</w:t>
      </w:r>
    </w:p>
    <w:p w14:paraId="40DDAE7E" w14:textId="77777777" w:rsidR="00A04C33" w:rsidRPr="00DD32CE" w:rsidRDefault="00A04C33" w:rsidP="00A04C33">
      <w:pPr>
        <w:pStyle w:val="NormalBold"/>
      </w:pPr>
      <w:r w:rsidRPr="00DD32CE">
        <w:rPr>
          <w:rStyle w:val="HideTWBExt"/>
          <w:b w:val="0"/>
          <w:noProof w:val="0"/>
        </w:rPr>
        <w:t>&lt;Article&gt;</w:t>
      </w:r>
      <w:r w:rsidRPr="00DD32CE">
        <w:t>Betragtning 27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BD280A" w14:textId="77777777" w:rsidTr="0030572E">
        <w:trPr>
          <w:trHeight w:hRule="exact" w:val="240"/>
          <w:jc w:val="center"/>
        </w:trPr>
        <w:tc>
          <w:tcPr>
            <w:tcW w:w="9752" w:type="dxa"/>
            <w:gridSpan w:val="2"/>
          </w:tcPr>
          <w:p w14:paraId="137BF044" w14:textId="77777777" w:rsidR="00A04C33" w:rsidRPr="00DD32CE" w:rsidRDefault="00A04C33" w:rsidP="0030572E"/>
        </w:tc>
      </w:tr>
      <w:tr w:rsidR="000727E1" w:rsidRPr="00DD32CE" w14:paraId="298B963C" w14:textId="77777777" w:rsidTr="0030572E">
        <w:trPr>
          <w:trHeight w:val="240"/>
          <w:jc w:val="center"/>
        </w:trPr>
        <w:tc>
          <w:tcPr>
            <w:tcW w:w="4876" w:type="dxa"/>
          </w:tcPr>
          <w:p w14:paraId="37B5B81D" w14:textId="77777777" w:rsidR="00A04C33" w:rsidRPr="00DD32CE" w:rsidRDefault="00A04C33" w:rsidP="0030572E">
            <w:pPr>
              <w:pStyle w:val="AmColumnHeading"/>
            </w:pPr>
            <w:r w:rsidRPr="00DD32CE">
              <w:t>Kommissionens forslag</w:t>
            </w:r>
          </w:p>
        </w:tc>
        <w:tc>
          <w:tcPr>
            <w:tcW w:w="4876" w:type="dxa"/>
          </w:tcPr>
          <w:p w14:paraId="5164F804" w14:textId="77777777" w:rsidR="00A04C33" w:rsidRPr="00DD32CE" w:rsidRDefault="00A04C33" w:rsidP="0030572E">
            <w:pPr>
              <w:pStyle w:val="AmColumnHeading"/>
            </w:pPr>
            <w:r w:rsidRPr="00DD32CE">
              <w:t>Ændringsforslag</w:t>
            </w:r>
          </w:p>
        </w:tc>
      </w:tr>
      <w:tr w:rsidR="000727E1" w:rsidRPr="00DD32CE" w14:paraId="5F1049BE" w14:textId="77777777" w:rsidTr="0030572E">
        <w:trPr>
          <w:jc w:val="center"/>
        </w:trPr>
        <w:tc>
          <w:tcPr>
            <w:tcW w:w="4876" w:type="dxa"/>
          </w:tcPr>
          <w:p w14:paraId="6B0F3B09" w14:textId="77777777" w:rsidR="00A04C33" w:rsidRPr="00DD32CE" w:rsidRDefault="00A04C33" w:rsidP="0030572E">
            <w:pPr>
              <w:pStyle w:val="Normal6a"/>
            </w:pPr>
            <w:r w:rsidRPr="00DD32CE">
              <w:t>(27)</w:t>
            </w:r>
            <w:r w:rsidRPr="00DD32CE">
              <w:tab/>
              <w:t xml:space="preserve">For at lette udbydernes overholdelse af opsporingsforpligtelserne bør EU-centret stille </w:t>
            </w:r>
            <w:r w:rsidRPr="00DD32CE">
              <w:rPr>
                <w:b/>
                <w:i/>
              </w:rPr>
              <w:t>opsporingsteknologier</w:t>
            </w:r>
            <w:r w:rsidRPr="00DD32CE">
              <w:t xml:space="preserve"> til rådighed for udbydere, som de kan vælge at anvende gratis udelukkende med henblik på at efterkomme de opsporingspåbud, der er udstedt til dem. Det Europæiske Databeskyttelsesråd bør høres om disse teknologier og om, hvordan sådanne teknologier </w:t>
            </w:r>
            <w:r w:rsidRPr="00DD32CE">
              <w:rPr>
                <w:b/>
                <w:i/>
              </w:rPr>
              <w:t>bedst</w:t>
            </w:r>
            <w:r w:rsidRPr="00DD32CE">
              <w:t xml:space="preserve"> kan anvendes </w:t>
            </w:r>
            <w:r w:rsidRPr="00DD32CE">
              <w:rPr>
                <w:b/>
                <w:i/>
              </w:rPr>
              <w:t>for at sikre</w:t>
            </w:r>
            <w:r w:rsidRPr="00DD32CE">
              <w:t xml:space="preserve"> overholdelse af gældende EU-regler om beskyttelse af personoplysninger. EU-centret bør tage hensyn til </w:t>
            </w:r>
            <w:r w:rsidRPr="00DD32CE">
              <w:rPr>
                <w:b/>
                <w:i/>
              </w:rPr>
              <w:t>rådgivningen fra Det Europæiske</w:t>
            </w:r>
            <w:r w:rsidRPr="00DD32CE">
              <w:t xml:space="preserve"> Databeskyttelsesråd </w:t>
            </w:r>
            <w:r w:rsidRPr="00DD32CE">
              <w:rPr>
                <w:b/>
                <w:i/>
              </w:rPr>
              <w:t>under udarbejdelsen af listerne over tilgængelige teknologier</w:t>
            </w:r>
            <w:r w:rsidRPr="00DD32CE">
              <w:t>, og Kommissionen bør ligeledes tager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c>
          <w:tcPr>
            <w:tcW w:w="4876" w:type="dxa"/>
          </w:tcPr>
          <w:p w14:paraId="4258ADCC" w14:textId="3BD7E777" w:rsidR="00A04C33" w:rsidRPr="00DD32CE" w:rsidRDefault="00A04C33" w:rsidP="0030572E">
            <w:pPr>
              <w:pStyle w:val="Normal6a"/>
            </w:pPr>
            <w:r w:rsidRPr="00DD32CE">
              <w:t>(27)</w:t>
            </w:r>
            <w:r w:rsidRPr="00DD32CE">
              <w:tab/>
              <w:t xml:space="preserve">For at lette udbydernes overholdelse af opsporingsforpligtelserne bør EU-centret stille </w:t>
            </w:r>
            <w:r w:rsidRPr="00DD32CE">
              <w:rPr>
                <w:b/>
                <w:i/>
              </w:rPr>
              <w:t>teknologier</w:t>
            </w:r>
            <w:r w:rsidRPr="00DD32CE">
              <w:t xml:space="preserve"> til rådighed for udbydere, som de kan vælge at anvende gratis udelukkende med henblik på at efterkomme de opsporingspåbud, der er udstedt til dem. Det Europæiske Databeskyttelsesråd bør høres om</w:t>
            </w:r>
            <w:r w:rsidRPr="00DD32CE">
              <w:rPr>
                <w:b/>
                <w:i/>
              </w:rPr>
              <w:t>, hvorvidt</w:t>
            </w:r>
            <w:r w:rsidRPr="00DD32CE">
              <w:t xml:space="preserve"> disse teknologier</w:t>
            </w:r>
            <w:r w:rsidRPr="00DD32CE">
              <w:rPr>
                <w:b/>
                <w:i/>
              </w:rPr>
              <w:t xml:space="preserve"> er acceptable eller ej</w:t>
            </w:r>
            <w:r w:rsidRPr="00DD32CE">
              <w:t xml:space="preserve"> og om, hvordan sådanne teknologier kan anvendes</w:t>
            </w:r>
            <w:r w:rsidRPr="00DD32CE">
              <w:rPr>
                <w:b/>
                <w:i/>
              </w:rPr>
              <w:t>, hvis overhovedet, i</w:t>
            </w:r>
            <w:r w:rsidRPr="00DD32CE">
              <w:t xml:space="preserve"> overholdelse af gældende EU-regler om beskyttelse af personoplysninger. EU-centret bør </w:t>
            </w:r>
            <w:r w:rsidRPr="00DD32CE">
              <w:rPr>
                <w:b/>
                <w:i/>
              </w:rPr>
              <w:t>i fuld udstrækning</w:t>
            </w:r>
            <w:r w:rsidRPr="00DD32CE">
              <w:t xml:space="preserve"> tage hensyn til Det Europæiske </w:t>
            </w:r>
            <w:r w:rsidRPr="00DD32CE">
              <w:rPr>
                <w:b/>
                <w:i/>
              </w:rPr>
              <w:t>Databeskyttelsesråds autoritative position</w:t>
            </w:r>
            <w:r w:rsidRPr="00DD32CE">
              <w:t xml:space="preserve">, og Kommissionen bør ligeledes tage hensyn hertil under udarbejdelsen af retningslinjer for anvendelsen af forpligtelserne. Udbyderne kan anvende de teknologier, der stilles til rådighed af EU-centret eller andre, eller teknologier, som de selv har udviklet, forudsat at de opfylder kravene i denne forordning og </w:t>
            </w:r>
            <w:r w:rsidRPr="00DD32CE">
              <w:rPr>
                <w:b/>
                <w:i/>
              </w:rPr>
              <w:t xml:space="preserve">anden anvendelig EU-lovgivning såsom forordning </w:t>
            </w:r>
            <w:r w:rsidR="007A06F0" w:rsidRPr="00DD32CE">
              <w:rPr>
                <w:b/>
                <w:i/>
              </w:rPr>
              <w:t xml:space="preserve">(EU) </w:t>
            </w:r>
            <w:r w:rsidRPr="00DD32CE">
              <w:rPr>
                <w:b/>
                <w:i/>
              </w:rPr>
              <w:t>2016/679</w:t>
            </w:r>
            <w:r w:rsidRPr="00DD32CE">
              <w:t xml:space="preserve">. </w:t>
            </w:r>
            <w:r w:rsidRPr="00DD32CE">
              <w:rPr>
                <w:b/>
                <w:i/>
              </w:rPr>
              <w:t>Disse teknologier bør revideres uafhængigt med hensyn til deres ydeevne og pålidelighed, og de anvendte benchmarks såvel som resultaterne af den uafhængige revision skal offentliggøres.</w:t>
            </w:r>
          </w:p>
        </w:tc>
      </w:tr>
    </w:tbl>
    <w:p w14:paraId="0EE9E7A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E698FAB" w14:textId="77777777" w:rsidR="00A04C33" w:rsidRPr="00DD32CE" w:rsidRDefault="00A04C33" w:rsidP="00A04C33">
      <w:r w:rsidRPr="00DD32CE">
        <w:rPr>
          <w:rStyle w:val="HideTWBExt"/>
          <w:noProof w:val="0"/>
        </w:rPr>
        <w:t>&lt;/Amend&gt;</w:t>
      </w:r>
    </w:p>
    <w:p w14:paraId="3E8FB84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396</w:t>
      </w:r>
      <w:r w:rsidRPr="00DD32CE">
        <w:rPr>
          <w:rStyle w:val="HideTWBExt"/>
          <w:b w:val="0"/>
          <w:noProof w:val="0"/>
        </w:rPr>
        <w:t>&lt;/NumAm&gt;</w:t>
      </w:r>
    </w:p>
    <w:p w14:paraId="2A9C9BD0"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55123A40" w14:textId="77777777" w:rsidR="00A04C33" w:rsidRPr="00DD32CE" w:rsidRDefault="00A04C33" w:rsidP="00A04C33">
      <w:pPr>
        <w:pStyle w:val="NormalBold"/>
      </w:pPr>
      <w:r w:rsidRPr="00DD32CE">
        <w:rPr>
          <w:rStyle w:val="HideTWBExt"/>
          <w:b w:val="0"/>
          <w:noProof w:val="0"/>
        </w:rPr>
        <w:t>&lt;/RepeatBlock-By&gt;</w:t>
      </w:r>
    </w:p>
    <w:p w14:paraId="3751923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6380E7" w14:textId="77777777" w:rsidR="00A04C33" w:rsidRPr="00DD32CE" w:rsidRDefault="00A04C33" w:rsidP="00A04C33">
      <w:pPr>
        <w:pStyle w:val="NormalBold"/>
      </w:pPr>
      <w:r w:rsidRPr="00DD32CE">
        <w:rPr>
          <w:rStyle w:val="HideTWBExt"/>
          <w:b w:val="0"/>
          <w:noProof w:val="0"/>
        </w:rPr>
        <w:t>&lt;Article&gt;</w:t>
      </w:r>
      <w:r w:rsidRPr="00DD32CE">
        <w:t>Betragtning 27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35B0C02" w14:textId="77777777" w:rsidTr="0030572E">
        <w:trPr>
          <w:trHeight w:hRule="exact" w:val="240"/>
          <w:jc w:val="center"/>
        </w:trPr>
        <w:tc>
          <w:tcPr>
            <w:tcW w:w="9752" w:type="dxa"/>
            <w:gridSpan w:val="2"/>
          </w:tcPr>
          <w:p w14:paraId="375502D9" w14:textId="77777777" w:rsidR="00A04C33" w:rsidRPr="00DD32CE" w:rsidRDefault="00A04C33" w:rsidP="0030572E"/>
        </w:tc>
      </w:tr>
      <w:tr w:rsidR="000727E1" w:rsidRPr="00DD32CE" w14:paraId="5A9E24B1" w14:textId="77777777" w:rsidTr="0030572E">
        <w:trPr>
          <w:trHeight w:val="240"/>
          <w:jc w:val="center"/>
        </w:trPr>
        <w:tc>
          <w:tcPr>
            <w:tcW w:w="4876" w:type="dxa"/>
          </w:tcPr>
          <w:p w14:paraId="66E88603" w14:textId="77777777" w:rsidR="00A04C33" w:rsidRPr="00DD32CE" w:rsidRDefault="00A04C33" w:rsidP="0030572E">
            <w:pPr>
              <w:pStyle w:val="AmColumnHeading"/>
            </w:pPr>
            <w:r w:rsidRPr="00DD32CE">
              <w:t>Kommissionens forslag</w:t>
            </w:r>
          </w:p>
        </w:tc>
        <w:tc>
          <w:tcPr>
            <w:tcW w:w="4876" w:type="dxa"/>
          </w:tcPr>
          <w:p w14:paraId="016A0067" w14:textId="77777777" w:rsidR="00A04C33" w:rsidRPr="00DD32CE" w:rsidRDefault="00A04C33" w:rsidP="0030572E">
            <w:pPr>
              <w:pStyle w:val="AmColumnHeading"/>
            </w:pPr>
            <w:r w:rsidRPr="00DD32CE">
              <w:t>Ændringsforslag</w:t>
            </w:r>
          </w:p>
        </w:tc>
      </w:tr>
      <w:tr w:rsidR="000727E1" w:rsidRPr="00DD32CE" w14:paraId="7625234D" w14:textId="77777777" w:rsidTr="0030572E">
        <w:trPr>
          <w:jc w:val="center"/>
        </w:trPr>
        <w:tc>
          <w:tcPr>
            <w:tcW w:w="4876" w:type="dxa"/>
          </w:tcPr>
          <w:p w14:paraId="7FF279C2" w14:textId="77777777" w:rsidR="00A04C33" w:rsidRPr="00DD32CE" w:rsidRDefault="00A04C33" w:rsidP="0030572E">
            <w:pPr>
              <w:pStyle w:val="Normal6a"/>
            </w:pPr>
            <w:r w:rsidRPr="00DD32CE">
              <w:t>(27)</w:t>
            </w:r>
            <w:r w:rsidRPr="00DD32CE">
              <w:tab/>
              <w:t xml:space="preserve">For at lette udbydernes </w:t>
            </w:r>
            <w:r w:rsidRPr="00DD32CE">
              <w:lastRenderedPageBreak/>
              <w:t>overholdelse af opsporingsforpligtelserne bør EU-centret stille opsporingsteknologier til rådighed for udbydere, som de kan vælge at anvende gratis udelukkende med henblik på at efterkomme de opsporingspåbud, der er udstedt til dem. Det Europæiske Databeskyttelsesråd bør høres om disse teknologier og om, hvordan sådanne teknologier bedst kan anvendes for at sikre overholdelse af gældende EU-regler om beskyttelse af personoplysninger. EU-centret bør tage hensyn til rådgivningen fra Det Europæiske Databeskyttelsesråd under udarbejdelsen af listerne over tilgængelige teknologier, og Kommissionen bør ligeledes tager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c>
          <w:tcPr>
            <w:tcW w:w="4876" w:type="dxa"/>
          </w:tcPr>
          <w:p w14:paraId="1435FC84" w14:textId="77777777" w:rsidR="00A04C33" w:rsidRPr="00DD32CE" w:rsidRDefault="00A04C33" w:rsidP="0030572E">
            <w:pPr>
              <w:pStyle w:val="Normal6a"/>
            </w:pPr>
            <w:r w:rsidRPr="00DD32CE">
              <w:lastRenderedPageBreak/>
              <w:t>(27)</w:t>
            </w:r>
            <w:r w:rsidRPr="00DD32CE">
              <w:tab/>
              <w:t xml:space="preserve">For at lette udbydernes </w:t>
            </w:r>
            <w:r w:rsidRPr="00DD32CE">
              <w:lastRenderedPageBreak/>
              <w:t xml:space="preserve">overholdelse af opsporingsforpligtelserne bør EU-centret stille opsporingsteknologier til rådighed for udbydere, som de kan vælge at anvende gratis udelukkende med henblik på at efterkomme de opsporingspåbud, der er udstedt til dem. Det Europæiske Databeskyttelsesråd bør høres om </w:t>
            </w:r>
            <w:r w:rsidRPr="00DD32CE">
              <w:rPr>
                <w:b/>
                <w:i/>
              </w:rPr>
              <w:t>anvendelse af</w:t>
            </w:r>
            <w:r w:rsidRPr="00DD32CE">
              <w:t xml:space="preserve"> disse teknologier og om, hvordan sådanne teknologier bedst kan anvendes for at sikre overholdelse af gældende EU-regler om beskyttelse af personoplysninger. EU-centret bør tage hensyn til rådgivningen fra Det Europæiske Databeskyttelsesråd under udarbejdelsen af listerne over tilgængelige teknologier, og Kommissionen bør ligeledes tager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r>
    </w:tbl>
    <w:p w14:paraId="09C8288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EC777B7" w14:textId="77777777" w:rsidR="00A04C33" w:rsidRPr="00DD32CE" w:rsidRDefault="00A04C33" w:rsidP="00A04C33">
      <w:r w:rsidRPr="00DD32CE">
        <w:rPr>
          <w:rStyle w:val="HideTWBExt"/>
          <w:noProof w:val="0"/>
        </w:rPr>
        <w:t>&lt;/Amend&gt;</w:t>
      </w:r>
    </w:p>
    <w:p w14:paraId="270370B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397</w:t>
      </w:r>
      <w:r w:rsidRPr="00DD32CE">
        <w:rPr>
          <w:rStyle w:val="HideTWBExt"/>
          <w:b w:val="0"/>
          <w:noProof w:val="0"/>
        </w:rPr>
        <w:t>&lt;/NumAm&gt;</w:t>
      </w:r>
    </w:p>
    <w:p w14:paraId="4A074A49" w14:textId="77777777" w:rsidR="00A04C33" w:rsidRPr="00DD32CE" w:rsidRDefault="00A04C33" w:rsidP="00A04C33">
      <w:pPr>
        <w:pStyle w:val="NormalBold"/>
      </w:pPr>
      <w:r w:rsidRPr="00DD32CE">
        <w:rPr>
          <w:rStyle w:val="HideTWBExt"/>
          <w:b w:val="0"/>
          <w:noProof w:val="0"/>
        </w:rPr>
        <w:t>&lt;RepeatBlock-By&gt;&lt;Members&gt;</w:t>
      </w:r>
      <w:r w:rsidRPr="00DD32CE">
        <w:t>Tomas Tobé, Jessica Polfjärd, Jörgen Warborn, Arba Kokalari</w:t>
      </w:r>
      <w:r w:rsidRPr="00DD32CE">
        <w:rPr>
          <w:rStyle w:val="HideTWBExt"/>
          <w:b w:val="0"/>
          <w:noProof w:val="0"/>
        </w:rPr>
        <w:t>&lt;/Members&gt;</w:t>
      </w:r>
    </w:p>
    <w:p w14:paraId="14B9A265" w14:textId="77777777" w:rsidR="00A04C33" w:rsidRPr="00DD32CE" w:rsidRDefault="00A04C33" w:rsidP="00A04C33">
      <w:pPr>
        <w:pStyle w:val="NormalBold"/>
      </w:pPr>
      <w:r w:rsidRPr="00DD32CE">
        <w:rPr>
          <w:rStyle w:val="HideTWBExt"/>
          <w:b w:val="0"/>
          <w:noProof w:val="0"/>
        </w:rPr>
        <w:t>&lt;/RepeatBlock-By&gt;</w:t>
      </w:r>
    </w:p>
    <w:p w14:paraId="3097C84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9EBC9A6" w14:textId="77777777" w:rsidR="00A04C33" w:rsidRPr="00DD32CE" w:rsidRDefault="00A04C33" w:rsidP="00A04C33">
      <w:pPr>
        <w:pStyle w:val="NormalBold"/>
      </w:pPr>
      <w:r w:rsidRPr="00DD32CE">
        <w:rPr>
          <w:rStyle w:val="HideTWBExt"/>
          <w:b w:val="0"/>
          <w:noProof w:val="0"/>
        </w:rPr>
        <w:t>&lt;Article&gt;</w:t>
      </w:r>
      <w:r w:rsidRPr="00DD32CE">
        <w:t>Betragtning 27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83325BC" w14:textId="77777777" w:rsidTr="0030572E">
        <w:trPr>
          <w:trHeight w:hRule="exact" w:val="240"/>
          <w:jc w:val="center"/>
        </w:trPr>
        <w:tc>
          <w:tcPr>
            <w:tcW w:w="9752" w:type="dxa"/>
            <w:gridSpan w:val="2"/>
          </w:tcPr>
          <w:p w14:paraId="75A3CE6D" w14:textId="77777777" w:rsidR="00A04C33" w:rsidRPr="00DD32CE" w:rsidRDefault="00A04C33" w:rsidP="0030572E"/>
        </w:tc>
      </w:tr>
      <w:tr w:rsidR="000727E1" w:rsidRPr="00DD32CE" w14:paraId="20C3B1F7" w14:textId="77777777" w:rsidTr="0030572E">
        <w:trPr>
          <w:trHeight w:val="240"/>
          <w:jc w:val="center"/>
        </w:trPr>
        <w:tc>
          <w:tcPr>
            <w:tcW w:w="4876" w:type="dxa"/>
          </w:tcPr>
          <w:p w14:paraId="4D3B53C5" w14:textId="77777777" w:rsidR="00A04C33" w:rsidRPr="00DD32CE" w:rsidRDefault="00A04C33" w:rsidP="0030572E">
            <w:pPr>
              <w:pStyle w:val="AmColumnHeading"/>
            </w:pPr>
            <w:r w:rsidRPr="00DD32CE">
              <w:t>Kommissionens forslag</w:t>
            </w:r>
          </w:p>
        </w:tc>
        <w:tc>
          <w:tcPr>
            <w:tcW w:w="4876" w:type="dxa"/>
          </w:tcPr>
          <w:p w14:paraId="7809886D" w14:textId="77777777" w:rsidR="00A04C33" w:rsidRPr="00DD32CE" w:rsidRDefault="00A04C33" w:rsidP="0030572E">
            <w:pPr>
              <w:pStyle w:val="AmColumnHeading"/>
            </w:pPr>
            <w:r w:rsidRPr="00DD32CE">
              <w:t>Ændringsforslag</w:t>
            </w:r>
          </w:p>
        </w:tc>
      </w:tr>
      <w:tr w:rsidR="000727E1" w:rsidRPr="00DD32CE" w14:paraId="576C0275" w14:textId="77777777" w:rsidTr="0030572E">
        <w:trPr>
          <w:jc w:val="center"/>
        </w:trPr>
        <w:tc>
          <w:tcPr>
            <w:tcW w:w="4876" w:type="dxa"/>
          </w:tcPr>
          <w:p w14:paraId="0E8F07A8" w14:textId="77777777" w:rsidR="00A04C33" w:rsidRPr="00DD32CE" w:rsidRDefault="00A04C33" w:rsidP="0030572E">
            <w:pPr>
              <w:pStyle w:val="Normal6a"/>
            </w:pPr>
            <w:r w:rsidRPr="00DD32CE">
              <w:t>(27)</w:t>
            </w:r>
            <w:r w:rsidRPr="00DD32CE">
              <w:tab/>
              <w:t xml:space="preserve">For at lette udbydernes overholdelse af opsporingsforpligtelserne bør EU-centret stille opsporingsteknologier til rådighed for udbydere, som de kan vælge at anvende gratis udelukkende med henblik på at efterkomme de opsporingspåbud, der er udstedt til dem. Det Europæiske Databeskyttelsesråd </w:t>
            </w:r>
            <w:r w:rsidRPr="00DD32CE">
              <w:rPr>
                <w:b/>
                <w:i/>
              </w:rPr>
              <w:t>bør</w:t>
            </w:r>
            <w:r w:rsidRPr="00DD32CE">
              <w:t xml:space="preserve"> høres om disse teknologier og om, hvordan sådanne teknologier bedst kan anvendes for </w:t>
            </w:r>
            <w:r w:rsidRPr="00DD32CE">
              <w:lastRenderedPageBreak/>
              <w:t xml:space="preserve">at sikre overholdelse af gældende EU-regler om beskyttelse af personoplysninger. EU-centret </w:t>
            </w:r>
            <w:r w:rsidRPr="00DD32CE">
              <w:rPr>
                <w:b/>
                <w:i/>
              </w:rPr>
              <w:t>bør</w:t>
            </w:r>
            <w:r w:rsidRPr="00DD32CE">
              <w:t xml:space="preserve"> tage hensyn til rådgivningen fra Det Europæiske Databeskyttelsesråd under udarbejdelsen af listerne over tilgængelige teknologier, og Kommissionen bør ligeledes tage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c>
          <w:tcPr>
            <w:tcW w:w="4876" w:type="dxa"/>
          </w:tcPr>
          <w:p w14:paraId="202570FB" w14:textId="77777777" w:rsidR="00A04C33" w:rsidRPr="00DD32CE" w:rsidRDefault="00A04C33" w:rsidP="0030572E">
            <w:pPr>
              <w:pStyle w:val="Normal6a"/>
            </w:pPr>
            <w:r w:rsidRPr="00DD32CE">
              <w:lastRenderedPageBreak/>
              <w:t>(27)</w:t>
            </w:r>
            <w:r w:rsidRPr="00DD32CE">
              <w:tab/>
              <w:t xml:space="preserve">For at lette udbydernes overholdelse af opsporingsforpligtelserne bør EU-centret stille opsporingsteknologier til rådighed for udbydere, som de kan vælge at anvende gratis udelukkende med henblik på at efterkomme de opsporingspåbud, der er udstedt til dem. Det Europæiske Databeskyttelsesråd </w:t>
            </w:r>
            <w:r w:rsidRPr="00DD32CE">
              <w:rPr>
                <w:b/>
                <w:i/>
              </w:rPr>
              <w:t>skal</w:t>
            </w:r>
            <w:r w:rsidRPr="00DD32CE">
              <w:t xml:space="preserve"> høres om disse teknologier og om, hvordan sådanne teknologier bedst kan anvendes for </w:t>
            </w:r>
            <w:r w:rsidRPr="00DD32CE">
              <w:lastRenderedPageBreak/>
              <w:t xml:space="preserve">at sikre overholdelse af gældende EU-regler om beskyttelse af personoplysninger. EU-centret </w:t>
            </w:r>
            <w:r w:rsidRPr="00DD32CE">
              <w:rPr>
                <w:b/>
                <w:i/>
              </w:rPr>
              <w:t>skal</w:t>
            </w:r>
            <w:r w:rsidRPr="00DD32CE">
              <w:t xml:space="preserve"> tage hensyn til rådgivningen fra Det Europæiske Databeskyttelsesråd under udarbejdelsen af listerne over tilgængelige teknologier, og Kommissionen bør ligeledes tage hensyn hertil under udarbejdelsen af retningslinjer for anvendelsen af opsporingsforpligtelserne. Udbyderne kan anvende de teknologier, der stilles til rådighed af EU-centret eller andre, eller teknologier, som de selv har udviklet, forudsat at de opfylder kravene i denne forordning.</w:t>
            </w:r>
          </w:p>
        </w:tc>
      </w:tr>
    </w:tbl>
    <w:p w14:paraId="65A721F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7CEC3F1" w14:textId="77777777" w:rsidR="00A04C33" w:rsidRPr="00DD32CE" w:rsidRDefault="00A04C33" w:rsidP="00A04C33">
      <w:r w:rsidRPr="00DD32CE">
        <w:rPr>
          <w:rStyle w:val="HideTWBExt"/>
          <w:noProof w:val="0"/>
        </w:rPr>
        <w:t>&lt;/Amend&gt;</w:t>
      </w:r>
    </w:p>
    <w:p w14:paraId="3BEB078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398</w:t>
      </w:r>
      <w:r w:rsidRPr="00DD32CE">
        <w:rPr>
          <w:rStyle w:val="HideTWBExt"/>
          <w:b w:val="0"/>
          <w:noProof w:val="0"/>
        </w:rPr>
        <w:t>&lt;/NumAm&gt;</w:t>
      </w:r>
    </w:p>
    <w:p w14:paraId="428C3DBA"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928F332"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3068AD9" w14:textId="77777777" w:rsidR="00A04C33" w:rsidRPr="00DD32CE" w:rsidRDefault="00A04C33" w:rsidP="00A04C33">
      <w:pPr>
        <w:pStyle w:val="NormalBold"/>
      </w:pPr>
      <w:r w:rsidRPr="00DD32CE">
        <w:rPr>
          <w:rStyle w:val="HideTWBExt"/>
          <w:b w:val="0"/>
          <w:noProof w:val="0"/>
        </w:rPr>
        <w:t>&lt;/RepeatBlock-By&gt;</w:t>
      </w:r>
    </w:p>
    <w:p w14:paraId="3D097DD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02CDD12" w14:textId="77777777" w:rsidR="00A04C33" w:rsidRPr="00DD32CE" w:rsidRDefault="00A04C33" w:rsidP="00A04C33">
      <w:pPr>
        <w:pStyle w:val="NormalBold"/>
      </w:pPr>
      <w:r w:rsidRPr="00DD32CE">
        <w:rPr>
          <w:rStyle w:val="HideTWBExt"/>
          <w:b w:val="0"/>
          <w:noProof w:val="0"/>
        </w:rPr>
        <w:t>&lt;Article&gt;</w:t>
      </w:r>
      <w:r w:rsidRPr="00DD32CE">
        <w:t>Betragtning 27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533742" w14:textId="77777777" w:rsidTr="0030572E">
        <w:trPr>
          <w:trHeight w:hRule="exact" w:val="240"/>
          <w:jc w:val="center"/>
        </w:trPr>
        <w:tc>
          <w:tcPr>
            <w:tcW w:w="9752" w:type="dxa"/>
            <w:gridSpan w:val="2"/>
          </w:tcPr>
          <w:p w14:paraId="4429D813" w14:textId="77777777" w:rsidR="00A04C33" w:rsidRPr="00DD32CE" w:rsidRDefault="00A04C33" w:rsidP="0030572E"/>
        </w:tc>
      </w:tr>
      <w:tr w:rsidR="000727E1" w:rsidRPr="00DD32CE" w14:paraId="7E93D32B" w14:textId="77777777" w:rsidTr="0030572E">
        <w:trPr>
          <w:trHeight w:val="240"/>
          <w:jc w:val="center"/>
        </w:trPr>
        <w:tc>
          <w:tcPr>
            <w:tcW w:w="4876" w:type="dxa"/>
          </w:tcPr>
          <w:p w14:paraId="577B9719" w14:textId="77777777" w:rsidR="00A04C33" w:rsidRPr="00DD32CE" w:rsidRDefault="00A04C33" w:rsidP="0030572E">
            <w:pPr>
              <w:pStyle w:val="AmColumnHeading"/>
            </w:pPr>
            <w:r w:rsidRPr="00DD32CE">
              <w:t>Kommissionens forslag</w:t>
            </w:r>
          </w:p>
        </w:tc>
        <w:tc>
          <w:tcPr>
            <w:tcW w:w="4876" w:type="dxa"/>
          </w:tcPr>
          <w:p w14:paraId="3B6075CB" w14:textId="77777777" w:rsidR="00A04C33" w:rsidRPr="00DD32CE" w:rsidRDefault="00A04C33" w:rsidP="0030572E">
            <w:pPr>
              <w:pStyle w:val="AmColumnHeading"/>
            </w:pPr>
            <w:r w:rsidRPr="00DD32CE">
              <w:t>Ændringsforslag</w:t>
            </w:r>
          </w:p>
        </w:tc>
      </w:tr>
      <w:tr w:rsidR="000727E1" w:rsidRPr="00DD32CE" w14:paraId="21F1AE57" w14:textId="77777777" w:rsidTr="0030572E">
        <w:trPr>
          <w:jc w:val="center"/>
        </w:trPr>
        <w:tc>
          <w:tcPr>
            <w:tcW w:w="4876" w:type="dxa"/>
          </w:tcPr>
          <w:p w14:paraId="08192471" w14:textId="77777777" w:rsidR="00A04C33" w:rsidRPr="00DD32CE" w:rsidRDefault="00A04C33" w:rsidP="0030572E">
            <w:pPr>
              <w:pStyle w:val="Normal6a"/>
            </w:pPr>
          </w:p>
        </w:tc>
        <w:tc>
          <w:tcPr>
            <w:tcW w:w="4876" w:type="dxa"/>
          </w:tcPr>
          <w:p w14:paraId="4797B46E" w14:textId="6E5F9B82" w:rsidR="00A04C33" w:rsidRPr="00DD32CE" w:rsidRDefault="00A04C33" w:rsidP="0030572E">
            <w:pPr>
              <w:pStyle w:val="Normal6a"/>
            </w:pPr>
            <w:r w:rsidRPr="00DD32CE">
              <w:rPr>
                <w:b/>
                <w:i/>
              </w:rPr>
              <w:t>(27a)</w:t>
            </w:r>
            <w:r w:rsidRPr="00DD32CE">
              <w:tab/>
            </w:r>
            <w:r w:rsidRPr="00DD32CE">
              <w:rPr>
                <w:b/>
                <w:i/>
              </w:rPr>
              <w:t xml:space="preserve">Da EU-centrets høring af Databeskyttelsesrådet er en ny opgave, der ikke er forudset i hverken forordning </w:t>
            </w:r>
            <w:r w:rsidR="007A06F0" w:rsidRPr="00DD32CE">
              <w:rPr>
                <w:b/>
                <w:i/>
              </w:rPr>
              <w:t xml:space="preserve">(EU) </w:t>
            </w:r>
            <w:r w:rsidRPr="00DD32CE">
              <w:rPr>
                <w:b/>
                <w:i/>
              </w:rPr>
              <w:t xml:space="preserve">2016/679, forordning </w:t>
            </w:r>
            <w:r w:rsidR="007A06F0" w:rsidRPr="00DD32CE">
              <w:rPr>
                <w:b/>
                <w:i/>
              </w:rPr>
              <w:t xml:space="preserve">(EU) </w:t>
            </w:r>
            <w:r w:rsidRPr="00DD32CE">
              <w:rPr>
                <w:b/>
                <w:i/>
              </w:rPr>
              <w:t xml:space="preserve">2018/1725 eller direktiv </w:t>
            </w:r>
            <w:r w:rsidR="007A06F0" w:rsidRPr="00DD32CE">
              <w:rPr>
                <w:b/>
                <w:i/>
              </w:rPr>
              <w:t xml:space="preserve">(EU) </w:t>
            </w:r>
            <w:r w:rsidRPr="00DD32CE">
              <w:rPr>
                <w:b/>
                <w:i/>
              </w:rPr>
              <w:t>2016/680, bør Databeskyttelsesrådets budget og bemanding tilpasses i overensstemmelse hermed. Situationen for de nationale myndigheder, som også regelmæssigt vil blive konsulteret af tjenesteudbyderne, bør også afspejle deres øgede ansvar.</w:t>
            </w:r>
          </w:p>
        </w:tc>
      </w:tr>
    </w:tbl>
    <w:p w14:paraId="4FB9F2E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BA97E90" w14:textId="77777777" w:rsidR="00A04C33" w:rsidRPr="00DD32CE" w:rsidRDefault="00A04C33" w:rsidP="00A04C33">
      <w:r w:rsidRPr="00DD32CE">
        <w:rPr>
          <w:rStyle w:val="HideTWBExt"/>
          <w:noProof w:val="0"/>
        </w:rPr>
        <w:t>&lt;/Amend&gt;</w:t>
      </w:r>
    </w:p>
    <w:p w14:paraId="6196A99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399</w:t>
      </w:r>
      <w:r w:rsidRPr="00DD32CE">
        <w:rPr>
          <w:rStyle w:val="HideTWBExt"/>
          <w:b w:val="0"/>
          <w:noProof w:val="0"/>
        </w:rPr>
        <w:t>&lt;/NumAm&gt;</w:t>
      </w:r>
    </w:p>
    <w:p w14:paraId="6BF5E2F2"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531041DE"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31BBC77A" w14:textId="77777777" w:rsidR="00A04C33" w:rsidRPr="00DD32CE" w:rsidRDefault="00A04C33" w:rsidP="00A04C33">
      <w:pPr>
        <w:pStyle w:val="NormalBold"/>
      </w:pPr>
      <w:r w:rsidRPr="00DD32CE">
        <w:rPr>
          <w:rStyle w:val="HideTWBExt"/>
          <w:b w:val="0"/>
          <w:noProof w:val="0"/>
        </w:rPr>
        <w:lastRenderedPageBreak/>
        <w:t>&lt;Members&gt;</w:t>
      </w:r>
      <w:r w:rsidRPr="00DD32CE">
        <w:t>Petar Vitanov</w:t>
      </w:r>
      <w:r w:rsidRPr="00DD32CE">
        <w:rPr>
          <w:rStyle w:val="HideTWBExt"/>
          <w:b w:val="0"/>
          <w:noProof w:val="0"/>
        </w:rPr>
        <w:t>&lt;/Members&gt;</w:t>
      </w:r>
    </w:p>
    <w:p w14:paraId="0BE06765"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3AEB3986"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6D0AAD7B" w14:textId="77777777" w:rsidR="00A04C33" w:rsidRPr="00DD32CE" w:rsidRDefault="00A04C33" w:rsidP="00A04C33">
      <w:pPr>
        <w:pStyle w:val="NormalBold"/>
      </w:pPr>
      <w:r w:rsidRPr="00DD32CE">
        <w:rPr>
          <w:rStyle w:val="HideTWBExt"/>
          <w:b w:val="0"/>
          <w:noProof w:val="0"/>
        </w:rPr>
        <w:t>&lt;/RepeatBlock-By&gt;</w:t>
      </w:r>
    </w:p>
    <w:p w14:paraId="4DAE45C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1B824D5" w14:textId="77777777" w:rsidR="00A04C33" w:rsidRPr="00DD32CE" w:rsidRDefault="00A04C33" w:rsidP="00A04C33">
      <w:pPr>
        <w:pStyle w:val="NormalBold"/>
      </w:pPr>
      <w:r w:rsidRPr="00DD32CE">
        <w:rPr>
          <w:rStyle w:val="HideTWBExt"/>
          <w:b w:val="0"/>
          <w:noProof w:val="0"/>
        </w:rPr>
        <w:t>&lt;Article&gt;</w:t>
      </w:r>
      <w:r w:rsidRPr="00DD32CE">
        <w:t>Betragtning 27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8C49F3E" w14:textId="77777777" w:rsidTr="0030572E">
        <w:trPr>
          <w:trHeight w:hRule="exact" w:val="240"/>
          <w:jc w:val="center"/>
        </w:trPr>
        <w:tc>
          <w:tcPr>
            <w:tcW w:w="9752" w:type="dxa"/>
            <w:gridSpan w:val="2"/>
          </w:tcPr>
          <w:p w14:paraId="0069E00A" w14:textId="77777777" w:rsidR="00A04C33" w:rsidRPr="00DD32CE" w:rsidRDefault="00A04C33" w:rsidP="0030572E"/>
        </w:tc>
      </w:tr>
      <w:tr w:rsidR="000727E1" w:rsidRPr="00DD32CE" w14:paraId="6D78A32A" w14:textId="77777777" w:rsidTr="0030572E">
        <w:trPr>
          <w:trHeight w:val="240"/>
          <w:jc w:val="center"/>
        </w:trPr>
        <w:tc>
          <w:tcPr>
            <w:tcW w:w="4876" w:type="dxa"/>
          </w:tcPr>
          <w:p w14:paraId="2A1E15E5" w14:textId="77777777" w:rsidR="00A04C33" w:rsidRPr="00DD32CE" w:rsidRDefault="00A04C33" w:rsidP="0030572E">
            <w:pPr>
              <w:pStyle w:val="AmColumnHeading"/>
            </w:pPr>
            <w:r w:rsidRPr="00DD32CE">
              <w:t>Kommissionens forslag</w:t>
            </w:r>
          </w:p>
        </w:tc>
        <w:tc>
          <w:tcPr>
            <w:tcW w:w="4876" w:type="dxa"/>
          </w:tcPr>
          <w:p w14:paraId="5F3ACA88" w14:textId="77777777" w:rsidR="00A04C33" w:rsidRPr="00DD32CE" w:rsidRDefault="00A04C33" w:rsidP="0030572E">
            <w:pPr>
              <w:pStyle w:val="AmColumnHeading"/>
            </w:pPr>
            <w:r w:rsidRPr="00DD32CE">
              <w:t>Ændringsforslag</w:t>
            </w:r>
          </w:p>
        </w:tc>
      </w:tr>
      <w:tr w:rsidR="000727E1" w:rsidRPr="00DD32CE" w14:paraId="47DE25B8" w14:textId="77777777" w:rsidTr="0030572E">
        <w:trPr>
          <w:jc w:val="center"/>
        </w:trPr>
        <w:tc>
          <w:tcPr>
            <w:tcW w:w="4876" w:type="dxa"/>
          </w:tcPr>
          <w:p w14:paraId="48186157" w14:textId="77777777" w:rsidR="00A04C33" w:rsidRPr="00DD32CE" w:rsidRDefault="00A04C33" w:rsidP="0030572E">
            <w:pPr>
              <w:pStyle w:val="Normal6a"/>
            </w:pPr>
          </w:p>
        </w:tc>
        <w:tc>
          <w:tcPr>
            <w:tcW w:w="4876" w:type="dxa"/>
          </w:tcPr>
          <w:p w14:paraId="6A5B33C6" w14:textId="77777777" w:rsidR="00A04C33" w:rsidRPr="00DD32CE" w:rsidRDefault="00A04C33" w:rsidP="0030572E">
            <w:pPr>
              <w:pStyle w:val="Normal6a"/>
            </w:pPr>
            <w:r w:rsidRPr="00DD32CE">
              <w:rPr>
                <w:b/>
                <w:i/>
              </w:rPr>
              <w:t>(27a)</w:t>
            </w:r>
            <w:r w:rsidRPr="00DD32CE">
              <w:tab/>
            </w:r>
            <w:r w:rsidRPr="00DD32CE">
              <w:rPr>
                <w:b/>
                <w:i/>
              </w:rPr>
              <w:t>Kommissionen sikrer i forslaget til Unionens almindelige budget, at Det Europæiske Databeskyttelsesråd og Den Europæiske Tilsynsførende for Databeskyttelse får de tilstrækkelige menneskelige, tekniske og finansielle ressourcer, lokaler og infrastrukturer, der er nødvendige for, at de effektivt kan udføre deres opgaver og udøve deres beføjelser i henhold til denne forordning.</w:t>
            </w:r>
          </w:p>
        </w:tc>
      </w:tr>
    </w:tbl>
    <w:p w14:paraId="3059E82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42CC225" w14:textId="77777777" w:rsidR="00A04C33" w:rsidRPr="00DD32CE" w:rsidRDefault="00A04C33" w:rsidP="00A04C33">
      <w:r w:rsidRPr="00DD32CE">
        <w:rPr>
          <w:rStyle w:val="HideTWBExt"/>
          <w:noProof w:val="0"/>
        </w:rPr>
        <w:t>&lt;/Amend&gt;</w:t>
      </w:r>
    </w:p>
    <w:p w14:paraId="2241D95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400</w:t>
      </w:r>
      <w:r w:rsidRPr="00DD32CE">
        <w:rPr>
          <w:rStyle w:val="HideTWBExt"/>
          <w:b w:val="0"/>
          <w:noProof w:val="0"/>
        </w:rPr>
        <w:t>&lt;/NumAm&gt;</w:t>
      </w:r>
    </w:p>
    <w:p w14:paraId="533AB2DE" w14:textId="65128DE3" w:rsidR="00A04C33" w:rsidRPr="00DD32CE" w:rsidRDefault="00A04C33" w:rsidP="009A12DE">
      <w:pPr>
        <w:pStyle w:val="NormalBold"/>
      </w:pPr>
      <w:r w:rsidRPr="00DD32CE">
        <w:rPr>
          <w:rStyle w:val="HideTWBExt"/>
          <w:b w:val="0"/>
          <w:noProof w:val="0"/>
        </w:rPr>
        <w:t>&lt;RepeatBlock-By&gt;&lt;Members&gt;</w:t>
      </w:r>
      <w:r w:rsidR="009A12DE" w:rsidRPr="009A12DE">
        <w:rPr>
          <w:lang w:val="fr-LU"/>
        </w:rPr>
        <w:t xml:space="preserve"> </w:t>
      </w:r>
      <w:r w:rsidR="009A12DE" w:rsidRPr="00BF4B69">
        <w:rPr>
          <w:lang w:val="fr-LU"/>
        </w:rPr>
        <w:t>Fabienne Keller, Nathalie Loiseau</w:t>
      </w:r>
      <w:r w:rsidRPr="00DD32CE">
        <w:rPr>
          <w:rStyle w:val="HideTWBExt"/>
          <w:b w:val="0"/>
          <w:noProof w:val="0"/>
        </w:rPr>
        <w:t>&lt;/Members&gt;</w:t>
      </w:r>
    </w:p>
    <w:p w14:paraId="0DECE291" w14:textId="77777777" w:rsidR="00A04C33" w:rsidRPr="00DD32CE" w:rsidRDefault="00A04C33" w:rsidP="00A04C33">
      <w:pPr>
        <w:pStyle w:val="NormalBold"/>
      </w:pPr>
      <w:r w:rsidRPr="00DD32CE">
        <w:rPr>
          <w:rStyle w:val="HideTWBExt"/>
          <w:b w:val="0"/>
          <w:noProof w:val="0"/>
        </w:rPr>
        <w:t>&lt;/RepeatBlock-By&gt;</w:t>
      </w:r>
    </w:p>
    <w:p w14:paraId="53BC881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2BD31F9" w14:textId="77777777" w:rsidR="00A04C33" w:rsidRPr="00DD32CE" w:rsidRDefault="00A04C33" w:rsidP="00A04C33">
      <w:pPr>
        <w:pStyle w:val="NormalBold"/>
      </w:pPr>
      <w:r w:rsidRPr="00DD32CE">
        <w:rPr>
          <w:rStyle w:val="HideTWBExt"/>
          <w:b w:val="0"/>
          <w:noProof w:val="0"/>
        </w:rPr>
        <w:t>&lt;Article&gt;</w:t>
      </w:r>
      <w:r w:rsidRPr="00DD32CE">
        <w:t>Betragtning 27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C130C29" w14:textId="77777777" w:rsidTr="0030572E">
        <w:trPr>
          <w:trHeight w:hRule="exact" w:val="240"/>
          <w:jc w:val="center"/>
        </w:trPr>
        <w:tc>
          <w:tcPr>
            <w:tcW w:w="9752" w:type="dxa"/>
            <w:gridSpan w:val="2"/>
          </w:tcPr>
          <w:p w14:paraId="2F32D49B" w14:textId="77777777" w:rsidR="00A04C33" w:rsidRPr="00DD32CE" w:rsidRDefault="00A04C33" w:rsidP="0030572E"/>
        </w:tc>
      </w:tr>
      <w:tr w:rsidR="000727E1" w:rsidRPr="00DD32CE" w14:paraId="1B7B4056" w14:textId="77777777" w:rsidTr="0030572E">
        <w:trPr>
          <w:trHeight w:val="240"/>
          <w:jc w:val="center"/>
        </w:trPr>
        <w:tc>
          <w:tcPr>
            <w:tcW w:w="4876" w:type="dxa"/>
          </w:tcPr>
          <w:p w14:paraId="11C6672D" w14:textId="77777777" w:rsidR="00A04C33" w:rsidRPr="00DD32CE" w:rsidRDefault="00A04C33" w:rsidP="0030572E">
            <w:pPr>
              <w:pStyle w:val="AmColumnHeading"/>
            </w:pPr>
            <w:r w:rsidRPr="00DD32CE">
              <w:t>Kommissionens forslag</w:t>
            </w:r>
          </w:p>
        </w:tc>
        <w:tc>
          <w:tcPr>
            <w:tcW w:w="4876" w:type="dxa"/>
          </w:tcPr>
          <w:p w14:paraId="0370DA81" w14:textId="77777777" w:rsidR="00A04C33" w:rsidRPr="00DD32CE" w:rsidRDefault="00A04C33" w:rsidP="0030572E">
            <w:pPr>
              <w:pStyle w:val="AmColumnHeading"/>
            </w:pPr>
            <w:r w:rsidRPr="00DD32CE">
              <w:t>Ændringsforslag</w:t>
            </w:r>
          </w:p>
        </w:tc>
      </w:tr>
      <w:tr w:rsidR="000727E1" w:rsidRPr="00DD32CE" w14:paraId="56B76785" w14:textId="77777777" w:rsidTr="0030572E">
        <w:trPr>
          <w:jc w:val="center"/>
        </w:trPr>
        <w:tc>
          <w:tcPr>
            <w:tcW w:w="4876" w:type="dxa"/>
          </w:tcPr>
          <w:p w14:paraId="625FE2EE" w14:textId="77777777" w:rsidR="00A04C33" w:rsidRPr="00DD32CE" w:rsidRDefault="00A04C33" w:rsidP="0030572E">
            <w:pPr>
              <w:pStyle w:val="Normal6a"/>
            </w:pPr>
          </w:p>
        </w:tc>
        <w:tc>
          <w:tcPr>
            <w:tcW w:w="4876" w:type="dxa"/>
          </w:tcPr>
          <w:p w14:paraId="1391AD70" w14:textId="77777777" w:rsidR="00A04C33" w:rsidRPr="00DD32CE" w:rsidRDefault="00A04C33" w:rsidP="0030572E">
            <w:pPr>
              <w:pStyle w:val="Normal6a"/>
            </w:pPr>
            <w:r w:rsidRPr="00DD32CE">
              <w:rPr>
                <w:b/>
                <w:i/>
              </w:rPr>
              <w:t>(27a)</w:t>
            </w:r>
            <w:r w:rsidRPr="00DD32CE">
              <w:tab/>
            </w:r>
            <w:r w:rsidRPr="00DD32CE">
              <w:rPr>
                <w:b/>
                <w:i/>
              </w:rPr>
              <w:t>På grund af karakteren af materiale om seksuelt misbrug af børn stopper delingen af dette indhold ikke ved grænsen. De kompetente myndigheder og EU-centret bør derfor have en samarbejdsprocedure med det amerikanske NCMEC (The National Center for Missing and Exploited Children) for at opdage og fjerne dette indhold mere effektivt.</w:t>
            </w:r>
          </w:p>
        </w:tc>
      </w:tr>
    </w:tbl>
    <w:p w14:paraId="550B3E3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B5FC410" w14:textId="77777777" w:rsidR="00A04C33" w:rsidRPr="00DD32CE" w:rsidRDefault="00A04C33" w:rsidP="00A04C33">
      <w:r w:rsidRPr="00DD32CE">
        <w:rPr>
          <w:rStyle w:val="HideTWBExt"/>
          <w:noProof w:val="0"/>
        </w:rPr>
        <w:t>&lt;/Amend&gt;</w:t>
      </w:r>
    </w:p>
    <w:p w14:paraId="28C4CEB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401</w:t>
      </w:r>
      <w:r w:rsidRPr="00DD32CE">
        <w:rPr>
          <w:rStyle w:val="HideTWBExt"/>
          <w:b w:val="0"/>
          <w:noProof w:val="0"/>
        </w:rPr>
        <w:t>&lt;/NumAm&gt;</w:t>
      </w:r>
    </w:p>
    <w:p w14:paraId="213A311F" w14:textId="77777777" w:rsidR="00A04C33" w:rsidRPr="00DD32CE" w:rsidRDefault="00A04C33" w:rsidP="00A04C33">
      <w:pPr>
        <w:pStyle w:val="NormalBold"/>
      </w:pPr>
      <w:r w:rsidRPr="00DD32CE">
        <w:rPr>
          <w:rStyle w:val="HideTWBExt"/>
          <w:b w:val="0"/>
          <w:noProof w:val="0"/>
        </w:rPr>
        <w:lastRenderedPageBreak/>
        <w:t>&lt;RepeatBlock-By&gt;&lt;Members&gt;</w:t>
      </w:r>
      <w:r w:rsidRPr="00DD32CE">
        <w:t>Javier Moreno Sánchez, Juan Fernando López Aguilar, Domènec Ruiz Devesa, Pietro Bartolo, Hilde Vautmans, Antonio López-Istúriz White, Milan Brglez, Heléne Fritzon, Estrella Durá Ferrandis, Evin Incir, Carina Ohlsson, Caterina Chinnici, Cyrus Engerer</w:t>
      </w:r>
      <w:r w:rsidRPr="00DD32CE">
        <w:rPr>
          <w:rStyle w:val="HideTWBExt"/>
          <w:b w:val="0"/>
          <w:noProof w:val="0"/>
        </w:rPr>
        <w:t>&lt;/Members&gt;</w:t>
      </w:r>
    </w:p>
    <w:p w14:paraId="507B3D6A" w14:textId="77777777" w:rsidR="00A04C33" w:rsidRPr="00DD32CE" w:rsidRDefault="00A04C33" w:rsidP="00A04C33">
      <w:pPr>
        <w:pStyle w:val="NormalBold"/>
      </w:pPr>
      <w:r w:rsidRPr="00DD32CE">
        <w:rPr>
          <w:rStyle w:val="HideTWBExt"/>
          <w:b w:val="0"/>
          <w:noProof w:val="0"/>
        </w:rPr>
        <w:t>&lt;/RepeatBlock-By&gt;</w:t>
      </w:r>
    </w:p>
    <w:p w14:paraId="22EFEC7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94F6CB7" w14:textId="77777777" w:rsidR="00A04C33" w:rsidRPr="00DD32CE" w:rsidRDefault="00A04C33" w:rsidP="00A04C33">
      <w:pPr>
        <w:pStyle w:val="NormalBold"/>
      </w:pPr>
      <w:r w:rsidRPr="00DD32CE">
        <w:rPr>
          <w:rStyle w:val="HideTWBExt"/>
          <w:b w:val="0"/>
          <w:noProof w:val="0"/>
        </w:rPr>
        <w:t>&lt;Article&gt;</w:t>
      </w:r>
      <w:r w:rsidRPr="00DD32CE">
        <w:t>Betragtning 27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DB7019A" w14:textId="77777777" w:rsidTr="0030572E">
        <w:trPr>
          <w:trHeight w:hRule="exact" w:val="240"/>
          <w:jc w:val="center"/>
        </w:trPr>
        <w:tc>
          <w:tcPr>
            <w:tcW w:w="9752" w:type="dxa"/>
            <w:gridSpan w:val="2"/>
          </w:tcPr>
          <w:p w14:paraId="270AA05E" w14:textId="77777777" w:rsidR="00A04C33" w:rsidRPr="00DD32CE" w:rsidRDefault="00A04C33" w:rsidP="0030572E"/>
        </w:tc>
      </w:tr>
      <w:tr w:rsidR="000727E1" w:rsidRPr="00DD32CE" w14:paraId="3F890C9C" w14:textId="77777777" w:rsidTr="0030572E">
        <w:trPr>
          <w:trHeight w:val="240"/>
          <w:jc w:val="center"/>
        </w:trPr>
        <w:tc>
          <w:tcPr>
            <w:tcW w:w="4876" w:type="dxa"/>
          </w:tcPr>
          <w:p w14:paraId="50C54769" w14:textId="77777777" w:rsidR="00A04C33" w:rsidRPr="00DD32CE" w:rsidRDefault="00A04C33" w:rsidP="0030572E">
            <w:pPr>
              <w:pStyle w:val="AmColumnHeading"/>
            </w:pPr>
            <w:r w:rsidRPr="00DD32CE">
              <w:t>Kommissionens forslag</w:t>
            </w:r>
          </w:p>
        </w:tc>
        <w:tc>
          <w:tcPr>
            <w:tcW w:w="4876" w:type="dxa"/>
          </w:tcPr>
          <w:p w14:paraId="3B517883" w14:textId="77777777" w:rsidR="00A04C33" w:rsidRPr="00DD32CE" w:rsidRDefault="00A04C33" w:rsidP="0030572E">
            <w:pPr>
              <w:pStyle w:val="AmColumnHeading"/>
            </w:pPr>
            <w:r w:rsidRPr="00DD32CE">
              <w:t>Ændringsforslag</w:t>
            </w:r>
          </w:p>
        </w:tc>
      </w:tr>
      <w:tr w:rsidR="000727E1" w:rsidRPr="00DD32CE" w14:paraId="2A920A4C" w14:textId="77777777" w:rsidTr="0030572E">
        <w:trPr>
          <w:jc w:val="center"/>
        </w:trPr>
        <w:tc>
          <w:tcPr>
            <w:tcW w:w="4876" w:type="dxa"/>
          </w:tcPr>
          <w:p w14:paraId="07B5A068" w14:textId="77777777" w:rsidR="00A04C33" w:rsidRPr="00DD32CE" w:rsidRDefault="00A04C33" w:rsidP="0030572E">
            <w:pPr>
              <w:pStyle w:val="Normal6a"/>
            </w:pPr>
          </w:p>
        </w:tc>
        <w:tc>
          <w:tcPr>
            <w:tcW w:w="4876" w:type="dxa"/>
          </w:tcPr>
          <w:p w14:paraId="5DD76030" w14:textId="77777777" w:rsidR="00A04C33" w:rsidRPr="00DD32CE" w:rsidRDefault="00A04C33" w:rsidP="0030572E">
            <w:pPr>
              <w:pStyle w:val="Normal6a"/>
            </w:pPr>
            <w:r w:rsidRPr="00DD32CE">
              <w:rPr>
                <w:b/>
                <w:i/>
              </w:rPr>
              <w:t>(27a)</w:t>
            </w:r>
            <w:r w:rsidRPr="00DD32CE">
              <w:tab/>
            </w:r>
            <w:r w:rsidRPr="00DD32CE">
              <w:rPr>
                <w:b/>
                <w:i/>
              </w:rPr>
              <w:t>I det omfang det er strengt nødvendigt og rimeligt for at mindske risikoen for misbrug af deres tjenester med henblik på seksuelt misbrug af børn online, bør det være muligt for den koordinerende etableringsmyndighed at give udbydere tilladelse til at behandle metadata.</w:t>
            </w:r>
          </w:p>
        </w:tc>
      </w:tr>
    </w:tbl>
    <w:p w14:paraId="3FA1DEE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FF1F15B" w14:textId="77777777" w:rsidR="00A04C33" w:rsidRPr="00DD32CE" w:rsidRDefault="00A04C33" w:rsidP="00A04C33">
      <w:r w:rsidRPr="00DD32CE">
        <w:rPr>
          <w:rStyle w:val="HideTWBExt"/>
          <w:noProof w:val="0"/>
        </w:rPr>
        <w:t>&lt;/Amend&gt;</w:t>
      </w:r>
    </w:p>
    <w:p w14:paraId="6947BA7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402</w:t>
      </w:r>
      <w:r w:rsidRPr="00DD32CE">
        <w:rPr>
          <w:rStyle w:val="HideTWBExt"/>
          <w:b w:val="0"/>
          <w:noProof w:val="0"/>
        </w:rPr>
        <w:t>&lt;/NumAm&gt;</w:t>
      </w:r>
    </w:p>
    <w:p w14:paraId="7FC83ED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0209EDE" w14:textId="77777777" w:rsidR="00A04C33" w:rsidRPr="00DD32CE" w:rsidRDefault="00A04C33" w:rsidP="00A04C33">
      <w:pPr>
        <w:pStyle w:val="NormalBold"/>
      </w:pPr>
      <w:r w:rsidRPr="00DD32CE">
        <w:rPr>
          <w:rStyle w:val="HideTWBExt"/>
          <w:b w:val="0"/>
          <w:noProof w:val="0"/>
        </w:rPr>
        <w:t>&lt;/RepeatBlock-By&gt;</w:t>
      </w:r>
    </w:p>
    <w:p w14:paraId="3E7B8AC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487F638" w14:textId="77777777" w:rsidR="00A04C33" w:rsidRPr="00DD32CE" w:rsidRDefault="00A04C33" w:rsidP="00A04C33">
      <w:pPr>
        <w:pStyle w:val="NormalBold"/>
      </w:pPr>
      <w:r w:rsidRPr="00DD32CE">
        <w:rPr>
          <w:rStyle w:val="HideTWBExt"/>
          <w:b w:val="0"/>
          <w:noProof w:val="0"/>
        </w:rPr>
        <w:t>&lt;Article&gt;</w:t>
      </w:r>
      <w:r w:rsidRPr="00DD32CE">
        <w:t>Betragtning 28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229CB13" w14:textId="77777777" w:rsidTr="0030572E">
        <w:trPr>
          <w:trHeight w:hRule="exact" w:val="240"/>
          <w:jc w:val="center"/>
        </w:trPr>
        <w:tc>
          <w:tcPr>
            <w:tcW w:w="9752" w:type="dxa"/>
            <w:gridSpan w:val="2"/>
          </w:tcPr>
          <w:p w14:paraId="0EFD9AD6" w14:textId="77777777" w:rsidR="00A04C33" w:rsidRPr="00DD32CE" w:rsidRDefault="00A04C33" w:rsidP="0030572E"/>
        </w:tc>
      </w:tr>
      <w:tr w:rsidR="000727E1" w:rsidRPr="00DD32CE" w14:paraId="7548956D" w14:textId="77777777" w:rsidTr="0030572E">
        <w:trPr>
          <w:trHeight w:val="240"/>
          <w:jc w:val="center"/>
        </w:trPr>
        <w:tc>
          <w:tcPr>
            <w:tcW w:w="4876" w:type="dxa"/>
          </w:tcPr>
          <w:p w14:paraId="08606EBF" w14:textId="77777777" w:rsidR="00A04C33" w:rsidRPr="00DD32CE" w:rsidRDefault="00A04C33" w:rsidP="0030572E">
            <w:pPr>
              <w:pStyle w:val="AmColumnHeading"/>
            </w:pPr>
            <w:r w:rsidRPr="00DD32CE">
              <w:t>Kommissionens forslag</w:t>
            </w:r>
          </w:p>
        </w:tc>
        <w:tc>
          <w:tcPr>
            <w:tcW w:w="4876" w:type="dxa"/>
          </w:tcPr>
          <w:p w14:paraId="76855CDE" w14:textId="77777777" w:rsidR="00A04C33" w:rsidRPr="00DD32CE" w:rsidRDefault="00A04C33" w:rsidP="0030572E">
            <w:pPr>
              <w:pStyle w:val="AmColumnHeading"/>
            </w:pPr>
            <w:r w:rsidRPr="00DD32CE">
              <w:t>Ændringsforslag</w:t>
            </w:r>
          </w:p>
        </w:tc>
      </w:tr>
      <w:tr w:rsidR="000727E1" w:rsidRPr="00DD32CE" w14:paraId="1D9F9F7C" w14:textId="77777777" w:rsidTr="0030572E">
        <w:trPr>
          <w:jc w:val="center"/>
        </w:trPr>
        <w:tc>
          <w:tcPr>
            <w:tcW w:w="4876" w:type="dxa"/>
          </w:tcPr>
          <w:p w14:paraId="7C995C46" w14:textId="77777777" w:rsidR="00A04C33" w:rsidRPr="00DD32CE" w:rsidRDefault="00A04C33" w:rsidP="0030572E">
            <w:pPr>
              <w:pStyle w:val="Normal6a"/>
            </w:pPr>
            <w:r w:rsidRPr="00DD32CE">
              <w:rPr>
                <w:b/>
                <w:i/>
              </w:rPr>
              <w:t>(28)</w:t>
            </w:r>
            <w:r w:rsidRPr="00DD32CE">
              <w:tab/>
            </w:r>
            <w:r w:rsidRPr="00DD32CE">
              <w:rPr>
                <w:b/>
                <w:i/>
              </w:rPr>
              <w:t xml:space="preserve">Med henblik på løbende vurdering af opsporingsteknologiernes resultater og for at sikre, at de er tilstrækkeligt pålidelige, samt for at identificere falske positive resultater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w:t>
            </w:r>
            <w:r w:rsidRPr="00DD32CE">
              <w:rPr>
                <w:b/>
                <w:i/>
              </w:rPr>
              <w:lastRenderedPageBreak/>
              <w:t>offentligt tilgængelig interpersonel kommunikation bør tjenesteudbyderne sikre regelmæssigt, specifikt og detaljeret menneskeligt tilsyn med og menneskelig kontrol af samtaler, hvor teknologierne har afdækket potentiel hvervning af børn.</w:t>
            </w:r>
          </w:p>
        </w:tc>
        <w:tc>
          <w:tcPr>
            <w:tcW w:w="4876" w:type="dxa"/>
          </w:tcPr>
          <w:p w14:paraId="2275D601" w14:textId="77777777" w:rsidR="00A04C33" w:rsidRPr="00DD32CE" w:rsidRDefault="00A04C33" w:rsidP="0030572E">
            <w:pPr>
              <w:pStyle w:val="Normal6a"/>
            </w:pPr>
            <w:r w:rsidRPr="00DD32CE">
              <w:rPr>
                <w:b/>
                <w:i/>
              </w:rPr>
              <w:lastRenderedPageBreak/>
              <w:t>udgår</w:t>
            </w:r>
          </w:p>
        </w:tc>
      </w:tr>
    </w:tbl>
    <w:p w14:paraId="0FB6179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7B3B087" w14:textId="77777777" w:rsidR="00A04C33" w:rsidRPr="00DD32CE" w:rsidRDefault="00A04C33" w:rsidP="00A04C33">
      <w:r w:rsidRPr="00DD32CE">
        <w:rPr>
          <w:rStyle w:val="HideTWBExt"/>
          <w:noProof w:val="0"/>
        </w:rPr>
        <w:t>&lt;/Amend&gt;</w:t>
      </w:r>
    </w:p>
    <w:p w14:paraId="2AE3375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403</w:t>
      </w:r>
      <w:r w:rsidRPr="00DD32CE">
        <w:rPr>
          <w:rStyle w:val="HideTWBExt"/>
          <w:b w:val="0"/>
          <w:noProof w:val="0"/>
        </w:rPr>
        <w:t>&lt;/NumAm&gt;</w:t>
      </w:r>
    </w:p>
    <w:p w14:paraId="69CFEE95"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900B75F"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B87B145" w14:textId="77777777" w:rsidR="00A04C33" w:rsidRPr="00DD32CE" w:rsidRDefault="00A04C33" w:rsidP="00A04C33">
      <w:pPr>
        <w:pStyle w:val="NormalBold"/>
      </w:pPr>
      <w:r w:rsidRPr="00DD32CE">
        <w:rPr>
          <w:rStyle w:val="HideTWBExt"/>
          <w:b w:val="0"/>
          <w:noProof w:val="0"/>
        </w:rPr>
        <w:t>&lt;/RepeatBlock-By&gt;</w:t>
      </w:r>
    </w:p>
    <w:p w14:paraId="7FA8844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EE753F5" w14:textId="77777777" w:rsidR="00A04C33" w:rsidRPr="00DD32CE" w:rsidRDefault="00A04C33" w:rsidP="00A04C33">
      <w:pPr>
        <w:pStyle w:val="NormalBold"/>
      </w:pPr>
      <w:r w:rsidRPr="00DD32CE">
        <w:rPr>
          <w:rStyle w:val="HideTWBExt"/>
          <w:b w:val="0"/>
          <w:noProof w:val="0"/>
        </w:rPr>
        <w:t>&lt;Article&gt;</w:t>
      </w:r>
      <w:r w:rsidRPr="00DD32CE">
        <w:t>Betragtning 28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5667250" w14:textId="77777777" w:rsidTr="0030572E">
        <w:trPr>
          <w:trHeight w:hRule="exact" w:val="240"/>
          <w:jc w:val="center"/>
        </w:trPr>
        <w:tc>
          <w:tcPr>
            <w:tcW w:w="9752" w:type="dxa"/>
            <w:gridSpan w:val="2"/>
          </w:tcPr>
          <w:p w14:paraId="0B8CD8D1" w14:textId="77777777" w:rsidR="00A04C33" w:rsidRPr="00DD32CE" w:rsidRDefault="00A04C33" w:rsidP="0030572E"/>
        </w:tc>
      </w:tr>
      <w:tr w:rsidR="000727E1" w:rsidRPr="00DD32CE" w14:paraId="3AECC89A" w14:textId="77777777" w:rsidTr="0030572E">
        <w:trPr>
          <w:trHeight w:val="240"/>
          <w:jc w:val="center"/>
        </w:trPr>
        <w:tc>
          <w:tcPr>
            <w:tcW w:w="4876" w:type="dxa"/>
          </w:tcPr>
          <w:p w14:paraId="363C3D3B" w14:textId="77777777" w:rsidR="00A04C33" w:rsidRPr="00DD32CE" w:rsidRDefault="00A04C33" w:rsidP="0030572E">
            <w:pPr>
              <w:pStyle w:val="AmColumnHeading"/>
            </w:pPr>
            <w:r w:rsidRPr="00DD32CE">
              <w:t>Kommissionens forslag</w:t>
            </w:r>
          </w:p>
        </w:tc>
        <w:tc>
          <w:tcPr>
            <w:tcW w:w="4876" w:type="dxa"/>
          </w:tcPr>
          <w:p w14:paraId="4005D5ED" w14:textId="77777777" w:rsidR="00A04C33" w:rsidRPr="00DD32CE" w:rsidRDefault="00A04C33" w:rsidP="0030572E">
            <w:pPr>
              <w:pStyle w:val="AmColumnHeading"/>
            </w:pPr>
            <w:r w:rsidRPr="00DD32CE">
              <w:t>Ændringsforslag</w:t>
            </w:r>
          </w:p>
        </w:tc>
      </w:tr>
      <w:tr w:rsidR="000727E1" w:rsidRPr="00DD32CE" w14:paraId="3B3CE072" w14:textId="77777777" w:rsidTr="0030572E">
        <w:trPr>
          <w:jc w:val="center"/>
        </w:trPr>
        <w:tc>
          <w:tcPr>
            <w:tcW w:w="4876" w:type="dxa"/>
          </w:tcPr>
          <w:p w14:paraId="28D89E2E"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w:t>
            </w:r>
            <w:r w:rsidRPr="00DD32CE">
              <w:rPr>
                <w:b/>
                <w:i/>
              </w:rPr>
              <w:t>pålidelige</w:t>
            </w:r>
            <w:r w:rsidRPr="00DD32CE">
              <w:t xml:space="preserve">, samt for at identificere falske positive resultater og undgå fejlagtig indberetning til EU-centret bør </w:t>
            </w:r>
            <w:r w:rsidRPr="00DD32CE">
              <w:rPr>
                <w:b/>
                <w:i/>
              </w:rPr>
              <w:t>udbyderne</w:t>
            </w:r>
            <w:r w:rsidRPr="00DD32CE">
              <w:t xml:space="preserv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w:t>
            </w:r>
            <w:r w:rsidRPr="00DD32CE">
              <w:rPr>
                <w:b/>
                <w:i/>
              </w:rPr>
              <w:t xml:space="preserve"> </w:t>
            </w:r>
            <w:r w:rsidRPr="00DD32CE">
              <w:rPr>
                <w:b/>
                <w:bCs/>
                <w:i/>
                <w:iCs/>
              </w:rPr>
              <w:t>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w:t>
            </w:r>
          </w:p>
        </w:tc>
        <w:tc>
          <w:tcPr>
            <w:tcW w:w="4876" w:type="dxa"/>
          </w:tcPr>
          <w:p w14:paraId="19390336"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w:t>
            </w:r>
            <w:r w:rsidRPr="00DD32CE">
              <w:rPr>
                <w:b/>
                <w:i/>
              </w:rPr>
              <w:t>præcise</w:t>
            </w:r>
            <w:r w:rsidRPr="00DD32CE">
              <w:t xml:space="preserve">, samt for at identificere falske positive og </w:t>
            </w:r>
            <w:r w:rsidRPr="00DD32CE">
              <w:rPr>
                <w:b/>
                <w:i/>
              </w:rPr>
              <w:t>falske negative</w:t>
            </w:r>
            <w:r w:rsidRPr="00DD32CE">
              <w:t xml:space="preserve"> resultater og undgå fejlagtig indberetning til EU-centret bør </w:t>
            </w:r>
            <w:r w:rsidRPr="00DD32CE">
              <w:rPr>
                <w:b/>
                <w:i/>
              </w:rPr>
              <w:t>de retshåndhævende myndigheder</w:t>
            </w:r>
            <w:r w:rsidRPr="00DD32CE">
              <w:t xml:space="preserve"> sikre </w:t>
            </w:r>
            <w:r w:rsidRPr="00DD32CE">
              <w:rPr>
                <w:b/>
                <w:i/>
              </w:rPr>
              <w:t>tilstrækkeligt</w:t>
            </w:r>
            <w:r w:rsidRPr="00DD32CE">
              <w:t xml:space="preserv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w:t>
            </w:r>
            <w:r w:rsidRPr="00DD32CE">
              <w:rPr>
                <w:b/>
                <w:i/>
              </w:rPr>
              <w:t>, der fremsendes af udbyderne</w:t>
            </w:r>
            <w:r w:rsidRPr="00DD32CE">
              <w:t>.</w:t>
            </w:r>
          </w:p>
        </w:tc>
      </w:tr>
    </w:tbl>
    <w:p w14:paraId="297B473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968B01F" w14:textId="77777777" w:rsidR="00A04C33" w:rsidRPr="00DD32CE" w:rsidRDefault="00A04C33" w:rsidP="00A04C33">
      <w:pPr>
        <w:pStyle w:val="AmJustTitle"/>
      </w:pPr>
      <w:r w:rsidRPr="00DD32CE">
        <w:rPr>
          <w:rStyle w:val="HideTWBExt"/>
          <w:i w:val="0"/>
          <w:noProof w:val="0"/>
        </w:rPr>
        <w:lastRenderedPageBreak/>
        <w:t>&lt;TitreJust&gt;</w:t>
      </w:r>
      <w:r w:rsidRPr="00DD32CE">
        <w:t>Begrundelse</w:t>
      </w:r>
      <w:r w:rsidRPr="00DD32CE">
        <w:rPr>
          <w:rStyle w:val="HideTWBExt"/>
          <w:i w:val="0"/>
          <w:noProof w:val="0"/>
        </w:rPr>
        <w:t>&lt;/TitreJust&gt;</w:t>
      </w:r>
    </w:p>
    <w:p w14:paraId="4039819C" w14:textId="77777777" w:rsidR="00A04C33" w:rsidRPr="00DD32CE" w:rsidRDefault="00A04C33" w:rsidP="00A04C33">
      <w:pPr>
        <w:pStyle w:val="AmJustText"/>
      </w:pPr>
      <w:r w:rsidRPr="00DD32CE">
        <w:t>Det er absolut ikke en rolle for ikkespecialiserede medarbejdere i private virksomheder at analysere privatpersoners kommunikation og gætte sig frem til deres motiver.</w:t>
      </w:r>
    </w:p>
    <w:p w14:paraId="792E0A52" w14:textId="77777777" w:rsidR="00A04C33" w:rsidRPr="00DD32CE" w:rsidRDefault="00A04C33" w:rsidP="00A04C33">
      <w:r w:rsidRPr="00DD32CE">
        <w:rPr>
          <w:rStyle w:val="HideTWBExt"/>
          <w:noProof w:val="0"/>
        </w:rPr>
        <w:t>&lt;/Amend&gt;</w:t>
      </w:r>
    </w:p>
    <w:p w14:paraId="168ACDB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404</w:t>
      </w:r>
      <w:r w:rsidRPr="00DD32CE">
        <w:rPr>
          <w:rStyle w:val="HideTWBExt"/>
          <w:b w:val="0"/>
          <w:noProof w:val="0"/>
        </w:rPr>
        <w:t>&lt;/NumAm&gt;</w:t>
      </w:r>
    </w:p>
    <w:p w14:paraId="6601D6BD"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6F980FE3" w14:textId="77777777" w:rsidR="00A04C33" w:rsidRPr="00DD32CE" w:rsidRDefault="00A04C33" w:rsidP="00A04C33">
      <w:pPr>
        <w:pStyle w:val="NormalBold"/>
      </w:pPr>
      <w:r w:rsidRPr="00DD32CE">
        <w:rPr>
          <w:rStyle w:val="HideTWBExt"/>
          <w:b w:val="0"/>
          <w:noProof w:val="0"/>
        </w:rPr>
        <w:t>&lt;/RepeatBlock-By&gt;</w:t>
      </w:r>
    </w:p>
    <w:p w14:paraId="37A661A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4FC92E5" w14:textId="77777777" w:rsidR="00A04C33" w:rsidRPr="00DD32CE" w:rsidRDefault="00A04C33" w:rsidP="00A04C33">
      <w:pPr>
        <w:pStyle w:val="NormalBold"/>
      </w:pPr>
      <w:r w:rsidRPr="00DD32CE">
        <w:rPr>
          <w:rStyle w:val="HideTWBExt"/>
          <w:b w:val="0"/>
          <w:noProof w:val="0"/>
        </w:rPr>
        <w:t>&lt;Article&gt;</w:t>
      </w:r>
      <w:r w:rsidRPr="00DD32CE">
        <w:t>Betragtning 28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47E7838" w14:textId="77777777" w:rsidTr="0030572E">
        <w:trPr>
          <w:trHeight w:hRule="exact" w:val="240"/>
          <w:jc w:val="center"/>
        </w:trPr>
        <w:tc>
          <w:tcPr>
            <w:tcW w:w="9752" w:type="dxa"/>
            <w:gridSpan w:val="2"/>
          </w:tcPr>
          <w:p w14:paraId="689C0526" w14:textId="77777777" w:rsidR="00A04C33" w:rsidRPr="00DD32CE" w:rsidRDefault="00A04C33" w:rsidP="0030572E"/>
        </w:tc>
      </w:tr>
      <w:tr w:rsidR="000727E1" w:rsidRPr="00DD32CE" w14:paraId="3AB83D71" w14:textId="77777777" w:rsidTr="0030572E">
        <w:trPr>
          <w:trHeight w:val="240"/>
          <w:jc w:val="center"/>
        </w:trPr>
        <w:tc>
          <w:tcPr>
            <w:tcW w:w="4876" w:type="dxa"/>
          </w:tcPr>
          <w:p w14:paraId="42D6C805" w14:textId="77777777" w:rsidR="00A04C33" w:rsidRPr="00DD32CE" w:rsidRDefault="00A04C33" w:rsidP="0030572E">
            <w:pPr>
              <w:pStyle w:val="AmColumnHeading"/>
            </w:pPr>
            <w:r w:rsidRPr="00DD32CE">
              <w:t>Kommissionens forslag</w:t>
            </w:r>
          </w:p>
        </w:tc>
        <w:tc>
          <w:tcPr>
            <w:tcW w:w="4876" w:type="dxa"/>
          </w:tcPr>
          <w:p w14:paraId="44C45330" w14:textId="77777777" w:rsidR="00A04C33" w:rsidRPr="00DD32CE" w:rsidRDefault="00A04C33" w:rsidP="0030572E">
            <w:pPr>
              <w:pStyle w:val="AmColumnHeading"/>
            </w:pPr>
            <w:r w:rsidRPr="00DD32CE">
              <w:t>Ændringsforslag</w:t>
            </w:r>
          </w:p>
        </w:tc>
      </w:tr>
      <w:tr w:rsidR="000727E1" w:rsidRPr="00DD32CE" w14:paraId="12FD5D34" w14:textId="77777777" w:rsidTr="0030572E">
        <w:trPr>
          <w:jc w:val="center"/>
        </w:trPr>
        <w:tc>
          <w:tcPr>
            <w:tcW w:w="4876" w:type="dxa"/>
          </w:tcPr>
          <w:p w14:paraId="4919EC32"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pålidelige, </w:t>
            </w:r>
            <w:r w:rsidRPr="00DD32CE">
              <w:rPr>
                <w:b/>
                <w:i/>
              </w:rPr>
              <w:t>samt for at</w:t>
            </w:r>
            <w:r w:rsidRPr="00DD32CE">
              <w:t xml:space="preserve"> identificere </w:t>
            </w:r>
            <w:r w:rsidRPr="00DD32CE">
              <w:rPr>
                <w:b/>
                <w:i/>
              </w:rPr>
              <w:t>falske positive resultater</w:t>
            </w:r>
            <w:r w:rsidRPr="00DD32CE">
              <w:t xml:space="preserve">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w:t>
            </w:r>
          </w:p>
        </w:tc>
        <w:tc>
          <w:tcPr>
            <w:tcW w:w="4876" w:type="dxa"/>
          </w:tcPr>
          <w:p w14:paraId="02871355"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pålidelige, </w:t>
            </w:r>
            <w:r w:rsidRPr="00DD32CE">
              <w:rPr>
                <w:b/>
                <w:i/>
              </w:rPr>
              <w:t>ikke giver for mange falske positive resultater,</w:t>
            </w:r>
            <w:r w:rsidRPr="00DD32CE">
              <w:t xml:space="preserve"> identificere </w:t>
            </w:r>
            <w:r w:rsidRPr="00DD32CE">
              <w:rPr>
                <w:b/>
                <w:i/>
              </w:rPr>
              <w:t>årsagerne til disse</w:t>
            </w:r>
            <w:r w:rsidRPr="00DD32CE">
              <w:t xml:space="preserve"> og undgå fejlagtig indberetning til EU-centret bør udbyderne sikre </w:t>
            </w:r>
            <w:r w:rsidRPr="00DD32CE">
              <w:rPr>
                <w:b/>
                <w:i/>
              </w:rPr>
              <w:t>strenge regler for</w:t>
            </w:r>
            <w:r w:rsidRPr="00DD32CE">
              <w:t xml:space="preserve"> menneskeligt tilsyn og, hvor det er nødvendigt </w:t>
            </w:r>
            <w:r w:rsidRPr="00DD32CE">
              <w:rPr>
                <w:b/>
                <w:i/>
              </w:rPr>
              <w:t>for at opretholde de strengest mulige standarder</w:t>
            </w:r>
            <w:r w:rsidRPr="00DD32CE">
              <w:t xml:space="preserve">, menneskelig indgriben, der er tilpasset den pågældende type opsporingsteknologi og den pågældende form for seksuelt misbrug af børn online. Et sådant tilsyn bør omfatte regelmæssig </w:t>
            </w:r>
            <w:r w:rsidRPr="00DD32CE">
              <w:rPr>
                <w:b/>
                <w:i/>
              </w:rPr>
              <w:t>og uafhængig</w:t>
            </w:r>
            <w:r w:rsidRPr="00DD32CE">
              <w:t xml:space="preserve"> vurdering af andelen af falske negativer og positive resultater, der genereres af teknologierne, baseret på en analyse af stikprøver af anonymiserede repræsentative data. 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w:t>
            </w:r>
          </w:p>
        </w:tc>
      </w:tr>
    </w:tbl>
    <w:p w14:paraId="1CED45A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595ACCC" w14:textId="77777777" w:rsidR="00A04C33" w:rsidRPr="00DD32CE" w:rsidRDefault="00A04C33" w:rsidP="00A04C33">
      <w:r w:rsidRPr="00DD32CE">
        <w:rPr>
          <w:rStyle w:val="HideTWBExt"/>
          <w:noProof w:val="0"/>
        </w:rPr>
        <w:t>&lt;/Amend&gt;</w:t>
      </w:r>
    </w:p>
    <w:p w14:paraId="323C892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405</w:t>
      </w:r>
      <w:r w:rsidRPr="00DD32CE">
        <w:rPr>
          <w:rStyle w:val="HideTWBExt"/>
          <w:b w:val="0"/>
          <w:noProof w:val="0"/>
        </w:rPr>
        <w:t>&lt;/NumAm&gt;</w:t>
      </w:r>
    </w:p>
    <w:p w14:paraId="5767ACD6"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3F5E62A3" w14:textId="77777777" w:rsidR="00A04C33" w:rsidRPr="00DD32CE" w:rsidRDefault="00A04C33" w:rsidP="00A04C33">
      <w:pPr>
        <w:pStyle w:val="NormalBold"/>
      </w:pPr>
      <w:r w:rsidRPr="00DD32CE">
        <w:rPr>
          <w:rStyle w:val="HideTWBExt"/>
          <w:b w:val="0"/>
          <w:noProof w:val="0"/>
        </w:rPr>
        <w:lastRenderedPageBreak/>
        <w:t>&lt;/RepeatBlock-By&gt;</w:t>
      </w:r>
    </w:p>
    <w:p w14:paraId="22FAD95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C709515" w14:textId="77777777" w:rsidR="00A04C33" w:rsidRPr="00DD32CE" w:rsidRDefault="00A04C33" w:rsidP="00A04C33">
      <w:pPr>
        <w:pStyle w:val="NormalBold"/>
      </w:pPr>
      <w:r w:rsidRPr="00DD32CE">
        <w:rPr>
          <w:rStyle w:val="HideTWBExt"/>
          <w:b w:val="0"/>
          <w:noProof w:val="0"/>
        </w:rPr>
        <w:t>&lt;Article&gt;</w:t>
      </w:r>
      <w:r w:rsidRPr="00DD32CE">
        <w:t>Betragtning 28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7BC4BFD" w14:textId="77777777" w:rsidTr="0030572E">
        <w:trPr>
          <w:trHeight w:hRule="exact" w:val="240"/>
          <w:jc w:val="center"/>
        </w:trPr>
        <w:tc>
          <w:tcPr>
            <w:tcW w:w="9752" w:type="dxa"/>
            <w:gridSpan w:val="2"/>
          </w:tcPr>
          <w:p w14:paraId="5613FC20" w14:textId="77777777" w:rsidR="00A04C33" w:rsidRPr="00DD32CE" w:rsidRDefault="00A04C33" w:rsidP="0030572E"/>
        </w:tc>
      </w:tr>
      <w:tr w:rsidR="000727E1" w:rsidRPr="00DD32CE" w14:paraId="7C1B12C6" w14:textId="77777777" w:rsidTr="0030572E">
        <w:trPr>
          <w:trHeight w:val="240"/>
          <w:jc w:val="center"/>
        </w:trPr>
        <w:tc>
          <w:tcPr>
            <w:tcW w:w="4876" w:type="dxa"/>
          </w:tcPr>
          <w:p w14:paraId="6DBC061E" w14:textId="77777777" w:rsidR="00A04C33" w:rsidRPr="00DD32CE" w:rsidRDefault="00A04C33" w:rsidP="0030572E">
            <w:pPr>
              <w:pStyle w:val="AmColumnHeading"/>
            </w:pPr>
            <w:r w:rsidRPr="00DD32CE">
              <w:t>Kommissionens forslag</w:t>
            </w:r>
          </w:p>
        </w:tc>
        <w:tc>
          <w:tcPr>
            <w:tcW w:w="4876" w:type="dxa"/>
          </w:tcPr>
          <w:p w14:paraId="6143AB9A" w14:textId="77777777" w:rsidR="00A04C33" w:rsidRPr="00DD32CE" w:rsidRDefault="00A04C33" w:rsidP="0030572E">
            <w:pPr>
              <w:pStyle w:val="AmColumnHeading"/>
            </w:pPr>
            <w:r w:rsidRPr="00DD32CE">
              <w:t>Ændringsforslag</w:t>
            </w:r>
          </w:p>
        </w:tc>
      </w:tr>
      <w:tr w:rsidR="000727E1" w:rsidRPr="00DD32CE" w14:paraId="623B537D" w14:textId="77777777" w:rsidTr="0030572E">
        <w:trPr>
          <w:jc w:val="center"/>
        </w:trPr>
        <w:tc>
          <w:tcPr>
            <w:tcW w:w="4876" w:type="dxa"/>
          </w:tcPr>
          <w:p w14:paraId="35AC4259" w14:textId="77777777" w:rsidR="00A04C33" w:rsidRPr="00DD32CE" w:rsidRDefault="00A04C33" w:rsidP="0030572E">
            <w:pPr>
              <w:pStyle w:val="Normal6a"/>
            </w:pPr>
            <w:r w:rsidRPr="00DD32CE">
              <w:t>(28)</w:t>
            </w:r>
            <w:r w:rsidRPr="00DD32CE">
              <w:tab/>
              <w:t>Med henblik på løbende vurdering af opsporingsteknologiernes resultater og for at sikre, at de er tilstrækkeligt pålidelige, samt for at identificere falske positive resultater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w:t>
            </w:r>
          </w:p>
        </w:tc>
        <w:tc>
          <w:tcPr>
            <w:tcW w:w="4876" w:type="dxa"/>
          </w:tcPr>
          <w:p w14:paraId="2C7A1318"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pålidelige, samt for at identificere falske positive resultater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 </w:t>
            </w:r>
            <w:r w:rsidRPr="00DD32CE">
              <w:rPr>
                <w:b/>
                <w:i/>
              </w:rPr>
              <w:t>Udbyderne bør sikre, at det personale, der udfører sådanne opgaver, er tilstrækkeligt uddannet.</w:t>
            </w:r>
          </w:p>
        </w:tc>
      </w:tr>
    </w:tbl>
    <w:p w14:paraId="18FEBF1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FF5F001" w14:textId="77777777" w:rsidR="00A04C33" w:rsidRPr="00DD32CE" w:rsidRDefault="00A04C33" w:rsidP="00A04C33">
      <w:r w:rsidRPr="00DD32CE">
        <w:rPr>
          <w:rStyle w:val="HideTWBExt"/>
          <w:noProof w:val="0"/>
        </w:rPr>
        <w:t>&lt;/Amend&gt;</w:t>
      </w:r>
    </w:p>
    <w:p w14:paraId="70ABEB2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406</w:t>
      </w:r>
      <w:r w:rsidRPr="00DD32CE">
        <w:rPr>
          <w:rStyle w:val="HideTWBExt"/>
          <w:b w:val="0"/>
          <w:noProof w:val="0"/>
        </w:rPr>
        <w:t>&lt;/NumAm&gt;</w:t>
      </w:r>
    </w:p>
    <w:p w14:paraId="0E6A6F60"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243F6EBF" w14:textId="77777777" w:rsidR="00A04C33" w:rsidRPr="00DD32CE" w:rsidRDefault="00A04C33" w:rsidP="00A04C33">
      <w:pPr>
        <w:pStyle w:val="NormalBold"/>
      </w:pPr>
      <w:r w:rsidRPr="00DD32CE">
        <w:rPr>
          <w:rStyle w:val="HideTWBExt"/>
          <w:b w:val="0"/>
          <w:noProof w:val="0"/>
        </w:rPr>
        <w:t>&lt;/RepeatBlock-By&gt;</w:t>
      </w:r>
    </w:p>
    <w:p w14:paraId="30886A0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C597EAA" w14:textId="77777777" w:rsidR="00A04C33" w:rsidRPr="00DD32CE" w:rsidRDefault="00A04C33" w:rsidP="00A04C33">
      <w:pPr>
        <w:pStyle w:val="NormalBold"/>
      </w:pPr>
      <w:r w:rsidRPr="00DD32CE">
        <w:rPr>
          <w:rStyle w:val="HideTWBExt"/>
          <w:b w:val="0"/>
          <w:noProof w:val="0"/>
        </w:rPr>
        <w:t>&lt;Article&gt;</w:t>
      </w:r>
      <w:r w:rsidRPr="00DD32CE">
        <w:t>Betragtning 28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0F919BE" w14:textId="77777777" w:rsidTr="0030572E">
        <w:trPr>
          <w:trHeight w:hRule="exact" w:val="240"/>
          <w:jc w:val="center"/>
        </w:trPr>
        <w:tc>
          <w:tcPr>
            <w:tcW w:w="9752" w:type="dxa"/>
            <w:gridSpan w:val="2"/>
          </w:tcPr>
          <w:p w14:paraId="105D28F6" w14:textId="77777777" w:rsidR="00A04C33" w:rsidRPr="00DD32CE" w:rsidRDefault="00A04C33" w:rsidP="0030572E"/>
        </w:tc>
      </w:tr>
      <w:tr w:rsidR="000727E1" w:rsidRPr="00DD32CE" w14:paraId="180F3A41" w14:textId="77777777" w:rsidTr="0030572E">
        <w:trPr>
          <w:trHeight w:val="240"/>
          <w:jc w:val="center"/>
        </w:trPr>
        <w:tc>
          <w:tcPr>
            <w:tcW w:w="4876" w:type="dxa"/>
          </w:tcPr>
          <w:p w14:paraId="4F5D6697" w14:textId="77777777" w:rsidR="00A04C33" w:rsidRPr="00DD32CE" w:rsidRDefault="00A04C33" w:rsidP="0030572E">
            <w:pPr>
              <w:pStyle w:val="AmColumnHeading"/>
            </w:pPr>
            <w:r w:rsidRPr="00DD32CE">
              <w:t>Kommissionens forslag</w:t>
            </w:r>
          </w:p>
        </w:tc>
        <w:tc>
          <w:tcPr>
            <w:tcW w:w="4876" w:type="dxa"/>
          </w:tcPr>
          <w:p w14:paraId="4D357D28" w14:textId="77777777" w:rsidR="00A04C33" w:rsidRPr="00DD32CE" w:rsidRDefault="00A04C33" w:rsidP="0030572E">
            <w:pPr>
              <w:pStyle w:val="AmColumnHeading"/>
            </w:pPr>
            <w:r w:rsidRPr="00DD32CE">
              <w:t>Ændringsforslag</w:t>
            </w:r>
          </w:p>
        </w:tc>
      </w:tr>
      <w:tr w:rsidR="000727E1" w:rsidRPr="00DD32CE" w14:paraId="5586F731" w14:textId="77777777" w:rsidTr="0030572E">
        <w:trPr>
          <w:jc w:val="center"/>
        </w:trPr>
        <w:tc>
          <w:tcPr>
            <w:tcW w:w="4876" w:type="dxa"/>
          </w:tcPr>
          <w:p w14:paraId="1B3A9779" w14:textId="77777777" w:rsidR="00A04C33" w:rsidRPr="00DD32CE" w:rsidRDefault="00A04C33" w:rsidP="0030572E">
            <w:pPr>
              <w:pStyle w:val="Normal6a"/>
            </w:pPr>
            <w:r w:rsidRPr="00DD32CE">
              <w:t>(28)</w:t>
            </w:r>
            <w:r w:rsidRPr="00DD32CE">
              <w:tab/>
              <w:t xml:space="preserve">Med henblik på løbende vurdering af opsporingsteknologiernes resultater og for at sikre, at de er tilstrækkeligt pålidelige, samt for at identificere falske </w:t>
            </w:r>
            <w:r w:rsidRPr="00DD32CE">
              <w:lastRenderedPageBreak/>
              <w:t>positive resultater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offentligt tilgængelig interpersonel kommunikation bør tjenesteudbyderne sikre regelmæssigt, specifikt og detaljeret menneskeligt tilsyn med og menneskelig kontrol af samtaler, hvor teknologierne har afdækket potentiel hvervning af børn.</w:t>
            </w:r>
          </w:p>
        </w:tc>
        <w:tc>
          <w:tcPr>
            <w:tcW w:w="4876" w:type="dxa"/>
          </w:tcPr>
          <w:p w14:paraId="31D1B7DA" w14:textId="77777777" w:rsidR="00A04C33" w:rsidRPr="00DD32CE" w:rsidRDefault="00A04C33" w:rsidP="0030572E">
            <w:pPr>
              <w:pStyle w:val="Normal6a"/>
            </w:pPr>
            <w:r w:rsidRPr="00DD32CE">
              <w:lastRenderedPageBreak/>
              <w:t>(28)</w:t>
            </w:r>
            <w:r w:rsidRPr="00DD32CE">
              <w:tab/>
              <w:t xml:space="preserve">Med henblik på løbende vurdering af opsporingsteknologiernes resultater og for at sikre, at de er tilstrækkeligt pålidelige, samt for at identificere falske </w:t>
            </w:r>
            <w:r w:rsidRPr="00DD32CE">
              <w:lastRenderedPageBreak/>
              <w:t xml:space="preserve">positive resultater og undgå fejlagtig indberetning til EU-centret bør udbyderne sikre menneskeligt tilsyn og, hvor det er nødvendigt, menneskelig indgriben, der er tilpasset den pågældende type opsporingsteknologi og den pågældende form for seksuelt misbrug af børn online. Et sådant tilsyn bør omfatte regelmæssig vurdering af andelen af falske negativer og positive resultater, der genereres af teknologierne, baseret på en analyse af stikprøver af anonymiserede repræsentative data. Navnlig i forbindelse med opsporing af hvervning af børn i offentligt tilgængelig </w:t>
            </w:r>
            <w:r w:rsidRPr="00DD32CE">
              <w:rPr>
                <w:b/>
                <w:i/>
              </w:rPr>
              <w:t>nummeruafhængig</w:t>
            </w:r>
            <w:r w:rsidRPr="00DD32CE">
              <w:t xml:space="preserve"> interpersonel kommunikation bør tjenesteudbyderne sikre regelmæssigt, specifikt og detaljeret menneskeligt tilsyn med og menneskelig kontrol af samtaler, hvor teknologierne har afdækket potentiel hvervning af børn.</w:t>
            </w:r>
          </w:p>
        </w:tc>
      </w:tr>
    </w:tbl>
    <w:p w14:paraId="35C5FA3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71C69D9" w14:textId="77777777" w:rsidR="00A04C33" w:rsidRPr="00DD32CE" w:rsidRDefault="00A04C33" w:rsidP="00A04C33">
      <w:r w:rsidRPr="00DD32CE">
        <w:rPr>
          <w:rStyle w:val="HideTWBExt"/>
          <w:noProof w:val="0"/>
        </w:rPr>
        <w:t>&lt;/Amend&gt;</w:t>
      </w:r>
    </w:p>
    <w:p w14:paraId="6A2F3B8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407</w:t>
      </w:r>
      <w:r w:rsidRPr="00DD32CE">
        <w:rPr>
          <w:rStyle w:val="HideTWBExt"/>
          <w:b w:val="0"/>
          <w:noProof w:val="0"/>
        </w:rPr>
        <w:t>&lt;/NumAm&gt;</w:t>
      </w:r>
    </w:p>
    <w:p w14:paraId="310C8723" w14:textId="77777777" w:rsidR="00A04C33" w:rsidRPr="00DD32CE" w:rsidRDefault="00A04C33" w:rsidP="00A04C33">
      <w:pPr>
        <w:pStyle w:val="NormalBold"/>
      </w:pPr>
      <w:r w:rsidRPr="00DD32CE">
        <w:rPr>
          <w:rStyle w:val="HideTWBExt"/>
          <w:b w:val="0"/>
          <w:noProof w:val="0"/>
        </w:rPr>
        <w:t>&lt;RepeatBlock-By&gt;&lt;Members&gt;</w:t>
      </w:r>
      <w:r w:rsidRPr="00DD32CE">
        <w:t>Jadwiga Wiśniewska</w:t>
      </w:r>
      <w:r w:rsidRPr="00DD32CE">
        <w:rPr>
          <w:rStyle w:val="HideTWBExt"/>
          <w:b w:val="0"/>
          <w:noProof w:val="0"/>
        </w:rPr>
        <w:t>&lt;/Members&gt;</w:t>
      </w:r>
    </w:p>
    <w:p w14:paraId="48A9074E" w14:textId="77777777" w:rsidR="00A04C33" w:rsidRPr="00DD32CE" w:rsidRDefault="00A04C33" w:rsidP="00A04C33">
      <w:pPr>
        <w:pStyle w:val="NormalBold"/>
      </w:pPr>
      <w:r w:rsidRPr="00DD32CE">
        <w:rPr>
          <w:rStyle w:val="HideTWBExt"/>
          <w:b w:val="0"/>
          <w:noProof w:val="0"/>
        </w:rPr>
        <w:t>&lt;/RepeatBlock-By&gt;</w:t>
      </w:r>
    </w:p>
    <w:p w14:paraId="178A210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9215C96" w14:textId="77777777" w:rsidR="00A04C33" w:rsidRPr="00DD32CE" w:rsidRDefault="00A04C33" w:rsidP="00A04C33">
      <w:pPr>
        <w:pStyle w:val="NormalBold"/>
      </w:pPr>
      <w:r w:rsidRPr="00DD32CE">
        <w:rPr>
          <w:rStyle w:val="HideTWBExt"/>
          <w:b w:val="0"/>
          <w:noProof w:val="0"/>
        </w:rPr>
        <w:t>&lt;Article&gt;</w:t>
      </w:r>
      <w:r w:rsidRPr="00DD32CE">
        <w:t>Betragtning 29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59B4D84" w14:textId="77777777" w:rsidTr="0030572E">
        <w:trPr>
          <w:trHeight w:hRule="exact" w:val="240"/>
          <w:jc w:val="center"/>
        </w:trPr>
        <w:tc>
          <w:tcPr>
            <w:tcW w:w="9752" w:type="dxa"/>
            <w:gridSpan w:val="2"/>
          </w:tcPr>
          <w:p w14:paraId="7FE9C0ED" w14:textId="77777777" w:rsidR="00A04C33" w:rsidRPr="00DD32CE" w:rsidRDefault="00A04C33" w:rsidP="0030572E"/>
        </w:tc>
      </w:tr>
      <w:tr w:rsidR="000727E1" w:rsidRPr="00DD32CE" w14:paraId="594015F9" w14:textId="77777777" w:rsidTr="0030572E">
        <w:trPr>
          <w:trHeight w:val="240"/>
          <w:jc w:val="center"/>
        </w:trPr>
        <w:tc>
          <w:tcPr>
            <w:tcW w:w="4876" w:type="dxa"/>
          </w:tcPr>
          <w:p w14:paraId="71F99FE2" w14:textId="77777777" w:rsidR="00A04C33" w:rsidRPr="00DD32CE" w:rsidRDefault="00A04C33" w:rsidP="0030572E">
            <w:pPr>
              <w:pStyle w:val="AmColumnHeading"/>
            </w:pPr>
            <w:r w:rsidRPr="00DD32CE">
              <w:t>Kommissionens forslag</w:t>
            </w:r>
          </w:p>
        </w:tc>
        <w:tc>
          <w:tcPr>
            <w:tcW w:w="4876" w:type="dxa"/>
          </w:tcPr>
          <w:p w14:paraId="1077A6A1" w14:textId="77777777" w:rsidR="00A04C33" w:rsidRPr="00DD32CE" w:rsidRDefault="00A04C33" w:rsidP="0030572E">
            <w:pPr>
              <w:pStyle w:val="AmColumnHeading"/>
            </w:pPr>
            <w:r w:rsidRPr="00DD32CE">
              <w:t>Ændringsforslag</w:t>
            </w:r>
          </w:p>
        </w:tc>
      </w:tr>
      <w:tr w:rsidR="000727E1" w:rsidRPr="00DD32CE" w14:paraId="31D9BCFC" w14:textId="77777777" w:rsidTr="0030572E">
        <w:trPr>
          <w:jc w:val="center"/>
        </w:trPr>
        <w:tc>
          <w:tcPr>
            <w:tcW w:w="4876" w:type="dxa"/>
          </w:tcPr>
          <w:p w14:paraId="0A97E719" w14:textId="77777777" w:rsidR="00A04C33" w:rsidRPr="00DD32CE" w:rsidRDefault="00A04C33" w:rsidP="0030572E">
            <w:pPr>
              <w:pStyle w:val="Normal6a"/>
            </w:pPr>
            <w:r w:rsidRPr="00DD32CE">
              <w:t>(29)</w:t>
            </w:r>
            <w:r w:rsidRPr="00DD32CE">
              <w:tab/>
              <w:t xml:space="preserve">Udbydere af hostingtjenester og udbydere af offentligt tilgængelige interpersonelle kommunikationstjenester 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De bør derfor forpligtes til at indberette potentielt seksuelt misbrug af børn online på deres tjenester, når de bliver opmærksom herpå, dvs. når der er rimelig grund til at antage, at en bestemt </w:t>
            </w:r>
            <w:r w:rsidRPr="00DD32CE">
              <w:lastRenderedPageBreak/>
              <w:t>aktivitet kan udgøre seksuelt misbrug af børn online. Hvis der foreligger sådanne rimelige grunde, bør tvivl om det potentielle offers alder ikke forhindre disse udbydere i at indgive indberetninger. Af hensyn til effektiviteten bør det være uden betydning, hvordan de får kendskab hertil. Et sådant kendskab kan f.eks. opnås ved at efterkomme opsporingspåbud, gennem oplysninger angivet af brugere eller organisationer, der handler i offentlighedens interesse mod seksuelt misbrug af børn, eller aktiviteter, der udføres på udbydernes eget initiativ.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p>
        </w:tc>
        <w:tc>
          <w:tcPr>
            <w:tcW w:w="4876" w:type="dxa"/>
          </w:tcPr>
          <w:p w14:paraId="0089644E" w14:textId="77777777" w:rsidR="00A04C33" w:rsidRPr="00DD32CE" w:rsidRDefault="00A04C33" w:rsidP="0030572E">
            <w:pPr>
              <w:pStyle w:val="Normal6a"/>
            </w:pPr>
            <w:r w:rsidRPr="00DD32CE">
              <w:lastRenderedPageBreak/>
              <w:t>(29)</w:t>
            </w:r>
            <w:r w:rsidRPr="00DD32CE">
              <w:tab/>
              <w:t xml:space="preserve">Udbydere af hostingtjenester og udbydere af offentligt tilgængelige interpersonelle kommunikationstjenester 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De bør derfor forpligtes til at indberette potentielt seksuelt misbrug af børn online på deres tjenester, når de bliver opmærksom herpå, dvs. når der er rimelig grund til at antage, at en bestemt </w:t>
            </w:r>
            <w:r w:rsidRPr="00DD32CE">
              <w:lastRenderedPageBreak/>
              <w:t xml:space="preserve">aktivitet kan udgøre seksuelt misbrug af børn online. </w:t>
            </w:r>
            <w:r w:rsidRPr="00DD32CE">
              <w:rPr>
                <w:b/>
                <w:i/>
              </w:rPr>
              <w:t>I et sådant tilfælde bør udbydere af hostingtjenester og udbydere af offentligt tilgængelige interpersonelle kommunikationstjenester være forpligtet til at sikre det identificerede materiale om seksuelt misbrug af børn og alle metadata, de har om dette materiale, herunder metadata, der kan angive forfatteren til filen, tidspunktet og omstændighederne for dens oprettelse og de ændringer, der er foretaget.</w:t>
            </w:r>
          </w:p>
        </w:tc>
      </w:tr>
      <w:tr w:rsidR="000727E1" w:rsidRPr="00DD32CE" w14:paraId="0CC32CCE" w14:textId="77777777" w:rsidTr="0030572E">
        <w:trPr>
          <w:jc w:val="center"/>
        </w:trPr>
        <w:tc>
          <w:tcPr>
            <w:tcW w:w="4876" w:type="dxa"/>
          </w:tcPr>
          <w:p w14:paraId="0933CF51" w14:textId="77777777" w:rsidR="00A04C33" w:rsidRPr="00DD32CE" w:rsidRDefault="00A04C33" w:rsidP="0030572E">
            <w:pPr>
              <w:pStyle w:val="Normal6a"/>
            </w:pPr>
          </w:p>
        </w:tc>
        <w:tc>
          <w:tcPr>
            <w:tcW w:w="4876" w:type="dxa"/>
          </w:tcPr>
          <w:p w14:paraId="23A50525" w14:textId="77777777" w:rsidR="00A04C33" w:rsidRPr="00DD32CE" w:rsidRDefault="00A04C33" w:rsidP="0030572E">
            <w:pPr>
              <w:pStyle w:val="Normal6a"/>
            </w:pPr>
            <w:r w:rsidRPr="00DD32CE">
              <w:t>Hvis der foreligger sådanne rimelige grunde, bør tvivl om det potentielle offers alder ikke forhindre disse udbydere i at indgive indberetninger. Af hensyn til effektiviteten bør det være uden betydning, hvordan de får kendskab hertil. Et sådant kendskab kan f.eks. opnås ved at efterkomme opsporingspåbud, gennem oplysninger angivet af brugere eller organisationer, der handler i offentlighedens interesse mod seksuelt misbrug af børn, eller aktiviteter, der udføres på udbydernes eget initiativ.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r w:rsidRPr="00DD32CE">
              <w:rPr>
                <w:b/>
                <w:i/>
              </w:rPr>
              <w:t xml:space="preserve"> I tilfælde af en efterforskning skal udbydere på anmodning fra de retshåndhævende myndigheder udlevere alt elektronisk bevismateriale, som de er i besiddelse af, </w:t>
            </w:r>
            <w:r w:rsidRPr="00DD32CE">
              <w:rPr>
                <w:b/>
                <w:i/>
              </w:rPr>
              <w:lastRenderedPageBreak/>
              <w:t>som angivet ovenfor.</w:t>
            </w:r>
          </w:p>
        </w:tc>
      </w:tr>
    </w:tbl>
    <w:p w14:paraId="369A9A30"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41A003C" w14:textId="77777777" w:rsidR="00A04C33" w:rsidRPr="00DD32CE" w:rsidRDefault="00A04C33" w:rsidP="00A04C33">
      <w:r w:rsidRPr="00DD32CE">
        <w:rPr>
          <w:rStyle w:val="HideTWBExt"/>
          <w:noProof w:val="0"/>
        </w:rPr>
        <w:t>&lt;/Amend&gt;</w:t>
      </w:r>
    </w:p>
    <w:p w14:paraId="11C8FF9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408</w:t>
      </w:r>
      <w:r w:rsidRPr="00DD32CE">
        <w:rPr>
          <w:rStyle w:val="HideTWBExt"/>
          <w:b w:val="0"/>
          <w:noProof w:val="0"/>
        </w:rPr>
        <w:t>&lt;/NumAm&gt;</w:t>
      </w:r>
    </w:p>
    <w:p w14:paraId="6701FD5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2603F34" w14:textId="77777777" w:rsidR="00A04C33" w:rsidRPr="00DD32CE" w:rsidRDefault="00A04C33" w:rsidP="00A04C33">
      <w:pPr>
        <w:pStyle w:val="NormalBold"/>
      </w:pPr>
      <w:r w:rsidRPr="00DD32CE">
        <w:rPr>
          <w:rStyle w:val="HideTWBExt"/>
          <w:b w:val="0"/>
          <w:noProof w:val="0"/>
        </w:rPr>
        <w:t>&lt;/RepeatBlock-By&gt;</w:t>
      </w:r>
    </w:p>
    <w:p w14:paraId="516596D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159887B" w14:textId="77777777" w:rsidR="00A04C33" w:rsidRPr="00DD32CE" w:rsidRDefault="00A04C33" w:rsidP="00A04C33">
      <w:pPr>
        <w:pStyle w:val="NormalBold"/>
      </w:pPr>
      <w:r w:rsidRPr="00DD32CE">
        <w:rPr>
          <w:rStyle w:val="HideTWBExt"/>
          <w:b w:val="0"/>
          <w:noProof w:val="0"/>
        </w:rPr>
        <w:t>&lt;Article&gt;</w:t>
      </w:r>
      <w:r w:rsidRPr="00DD32CE">
        <w:t>Betragtning 29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C8B4335" w14:textId="77777777" w:rsidTr="0030572E">
        <w:trPr>
          <w:trHeight w:hRule="exact" w:val="240"/>
          <w:jc w:val="center"/>
        </w:trPr>
        <w:tc>
          <w:tcPr>
            <w:tcW w:w="9752" w:type="dxa"/>
            <w:gridSpan w:val="2"/>
          </w:tcPr>
          <w:p w14:paraId="22D5BB9D" w14:textId="77777777" w:rsidR="00A04C33" w:rsidRPr="00DD32CE" w:rsidRDefault="00A04C33" w:rsidP="0030572E"/>
        </w:tc>
      </w:tr>
      <w:tr w:rsidR="000727E1" w:rsidRPr="00DD32CE" w14:paraId="438EB894" w14:textId="77777777" w:rsidTr="0030572E">
        <w:trPr>
          <w:trHeight w:val="240"/>
          <w:jc w:val="center"/>
        </w:trPr>
        <w:tc>
          <w:tcPr>
            <w:tcW w:w="4876" w:type="dxa"/>
          </w:tcPr>
          <w:p w14:paraId="059E4BE8" w14:textId="77777777" w:rsidR="00A04C33" w:rsidRPr="00DD32CE" w:rsidRDefault="00A04C33" w:rsidP="0030572E">
            <w:pPr>
              <w:pStyle w:val="AmColumnHeading"/>
            </w:pPr>
            <w:r w:rsidRPr="00DD32CE">
              <w:t>Kommissionens forslag</w:t>
            </w:r>
          </w:p>
        </w:tc>
        <w:tc>
          <w:tcPr>
            <w:tcW w:w="4876" w:type="dxa"/>
          </w:tcPr>
          <w:p w14:paraId="24D2BC4E" w14:textId="77777777" w:rsidR="00A04C33" w:rsidRPr="00DD32CE" w:rsidRDefault="00A04C33" w:rsidP="0030572E">
            <w:pPr>
              <w:pStyle w:val="AmColumnHeading"/>
            </w:pPr>
            <w:r w:rsidRPr="00DD32CE">
              <w:t>Ændringsforslag</w:t>
            </w:r>
          </w:p>
        </w:tc>
      </w:tr>
      <w:tr w:rsidR="000727E1" w:rsidRPr="00DD32CE" w14:paraId="4BA1D263" w14:textId="77777777" w:rsidTr="0030572E">
        <w:trPr>
          <w:jc w:val="center"/>
        </w:trPr>
        <w:tc>
          <w:tcPr>
            <w:tcW w:w="4876" w:type="dxa"/>
          </w:tcPr>
          <w:p w14:paraId="554BE11A" w14:textId="77777777" w:rsidR="00A04C33" w:rsidRPr="00DD32CE" w:rsidRDefault="00A04C33" w:rsidP="0030572E">
            <w:pPr>
              <w:pStyle w:val="Normal6a"/>
            </w:pPr>
            <w:r w:rsidRPr="00DD32CE">
              <w:t>(29)</w:t>
            </w:r>
            <w:r w:rsidRPr="00DD32CE">
              <w:tab/>
              <w:t xml:space="preserve">Udbydere af hostingtjenester og udbydere af offentligt tilgængelige interpersonelle kommunikationstjenester </w:t>
            </w:r>
            <w:r w:rsidRPr="00DD32CE">
              <w:rPr>
                <w:b/>
                <w:i/>
              </w:rPr>
              <w:t xml:space="preserve">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w:t>
            </w:r>
            <w:r w:rsidRPr="00DD32CE">
              <w:rPr>
                <w:b/>
                <w:bCs/>
                <w:i/>
                <w:iCs/>
              </w:rPr>
              <w:t>De</w:t>
            </w:r>
            <w:r w:rsidRPr="00DD32CE">
              <w:t xml:space="preserve"> bør </w:t>
            </w:r>
            <w:r w:rsidRPr="00DD32CE">
              <w:rPr>
                <w:b/>
                <w:bCs/>
                <w:i/>
                <w:iCs/>
              </w:rPr>
              <w:t>derfor</w:t>
            </w:r>
            <w:r w:rsidRPr="00DD32CE">
              <w:t xml:space="preserve"> forpligtes til at indberette potentielt seksuelt misbrug af børn online på deres tjenester, når de bliver opmærksom herpå, dvs. når der er </w:t>
            </w:r>
            <w:r w:rsidRPr="00DD32CE">
              <w:rPr>
                <w:b/>
                <w:i/>
              </w:rPr>
              <w:t>rimelig</w:t>
            </w:r>
            <w:r w:rsidRPr="00DD32CE">
              <w:t xml:space="preserve"> grund til at antage, at en bestemt aktivitet kan udgøre seksuelt misbrug af børn online.</w:t>
            </w:r>
            <w:r w:rsidRPr="00DD32CE">
              <w:rPr>
                <w:b/>
                <w:i/>
              </w:rPr>
              <w:t xml:space="preserve"> </w:t>
            </w:r>
            <w:r w:rsidRPr="00DD32CE">
              <w:rPr>
                <w:b/>
                <w:bCs/>
                <w:i/>
                <w:iCs/>
              </w:rPr>
              <w:t>Hvis der foreligger sådanne rimelige grunde, bør tvivl om det potentielle offers alder ikke forhindre disse udbydere i at indgive indberetninger.</w:t>
            </w:r>
            <w:r w:rsidRPr="00DD32CE">
              <w:t xml:space="preserve"> Af hensyn til effektiviteten bør det være uden betydning, hvordan de får kendskab hertil. Et sådant kendskab kan f.eks. opnås </w:t>
            </w:r>
            <w:r w:rsidRPr="00DD32CE">
              <w:rPr>
                <w:b/>
                <w:i/>
              </w:rPr>
              <w:t>ved at efterkomme opsporingspåbud,</w:t>
            </w:r>
            <w:r w:rsidRPr="00DD32CE">
              <w:t xml:space="preserve"> gennem oplysninger angivet af brugere eller organisationer, der handler i offentlighedens interesse mod seksuelt misbrug af børn, eller aktiviteter, der udføres på udbydernes eget initiativ. Disse udbydere </w:t>
            </w:r>
            <w:r w:rsidRPr="00DD32CE">
              <w:rPr>
                <w:b/>
                <w:bCs/>
                <w:i/>
                <w:iCs/>
              </w:rPr>
              <w:t>bør</w:t>
            </w:r>
            <w:r w:rsidRPr="00DD32CE">
              <w:t xml:space="preserve"> indberette et minimum af oplysninger som fastsat i denne forordning, således at de kompetente retshåndhævende myndigheder kan vurdere, om der skal indledes en undersøgelse, hvor det er </w:t>
            </w:r>
            <w:r w:rsidRPr="00DD32CE">
              <w:lastRenderedPageBreak/>
              <w:t>relevant, og de bør sikre, at indberetningerne er så fuldstændige som muligt, inden de indgiver dem.</w:t>
            </w:r>
          </w:p>
        </w:tc>
        <w:tc>
          <w:tcPr>
            <w:tcW w:w="4876" w:type="dxa"/>
          </w:tcPr>
          <w:p w14:paraId="5B078C65" w14:textId="77777777" w:rsidR="00A04C33" w:rsidRPr="00DD32CE" w:rsidRDefault="00A04C33" w:rsidP="0030572E">
            <w:pPr>
              <w:pStyle w:val="Normal6a"/>
            </w:pPr>
            <w:r w:rsidRPr="00DD32CE">
              <w:lastRenderedPageBreak/>
              <w:t>(29)</w:t>
            </w:r>
            <w:r w:rsidRPr="00DD32CE">
              <w:tab/>
              <w:t xml:space="preserve">Udbydere af hostingtjenester og udbydere af offentligt tilgængelige </w:t>
            </w:r>
            <w:r w:rsidRPr="00DD32CE">
              <w:rPr>
                <w:b/>
                <w:i/>
              </w:rPr>
              <w:t>nummeruafhængige</w:t>
            </w:r>
            <w:r w:rsidRPr="00DD32CE">
              <w:t xml:space="preserve"> interpersonelle kommunikationstjenester bør forpligtes til at indberette potentielt seksuelt misbrug af børn online på deres tjenester, når de bliver opmærksom herpå, dvs. når der er </w:t>
            </w:r>
            <w:r w:rsidRPr="00DD32CE">
              <w:rPr>
                <w:b/>
                <w:i/>
              </w:rPr>
              <w:t>alvorlig</w:t>
            </w:r>
            <w:r w:rsidRPr="00DD32CE">
              <w:t xml:space="preserve"> grund til at antage, at en bestemt aktivitet kan udgøre seksuelt misbrug af børn online. Af hensyn til effektiviteten bør det være uden betydning, hvordan de får kendskab hertil. Et sådant kendskab kan f.eks. opnås gennem oplysninger angivet af brugere eller organisationer, der handler i offentlighedens interesse mod seksuelt misbrug af børn, eller aktiviteter, der udføres på udbydernes eget initiativ. </w:t>
            </w:r>
            <w:r w:rsidRPr="00DD32CE">
              <w:rPr>
                <w:b/>
                <w:i/>
              </w:rPr>
              <w:t>Når det er muligt, bør</w:t>
            </w:r>
            <w:r w:rsidRPr="00DD32CE">
              <w:t xml:space="preserve">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p>
        </w:tc>
      </w:tr>
    </w:tbl>
    <w:p w14:paraId="1A10F5A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7AE0CA0" w14:textId="77777777" w:rsidR="00A04C33" w:rsidRPr="00DD32CE" w:rsidRDefault="00A04C33" w:rsidP="00A04C33">
      <w:r w:rsidRPr="00DD32CE">
        <w:rPr>
          <w:rStyle w:val="HideTWBExt"/>
          <w:noProof w:val="0"/>
        </w:rPr>
        <w:t>&lt;/Amend&gt;</w:t>
      </w:r>
    </w:p>
    <w:p w14:paraId="538413D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409</w:t>
      </w:r>
      <w:r w:rsidRPr="00DD32CE">
        <w:rPr>
          <w:rStyle w:val="HideTWBExt"/>
          <w:b w:val="0"/>
          <w:noProof w:val="0"/>
        </w:rPr>
        <w:t>&lt;/NumAm&gt;</w:t>
      </w:r>
    </w:p>
    <w:p w14:paraId="0CFAA668"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06CEA233" w14:textId="77777777" w:rsidR="00A04C33" w:rsidRPr="00DD32CE" w:rsidRDefault="00A04C33" w:rsidP="00A04C33">
      <w:pPr>
        <w:pStyle w:val="NormalBold"/>
      </w:pPr>
      <w:r w:rsidRPr="00DD32CE">
        <w:rPr>
          <w:rStyle w:val="HideTWBExt"/>
          <w:b w:val="0"/>
          <w:noProof w:val="0"/>
        </w:rPr>
        <w:t>&lt;/RepeatBlock-By&gt;</w:t>
      </w:r>
    </w:p>
    <w:p w14:paraId="40313DC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C1B6DBB" w14:textId="77777777" w:rsidR="00A04C33" w:rsidRPr="00DD32CE" w:rsidRDefault="00A04C33" w:rsidP="00A04C33">
      <w:pPr>
        <w:pStyle w:val="NormalBold"/>
      </w:pPr>
      <w:r w:rsidRPr="00DD32CE">
        <w:rPr>
          <w:rStyle w:val="HideTWBExt"/>
          <w:b w:val="0"/>
          <w:noProof w:val="0"/>
        </w:rPr>
        <w:t>&lt;Article&gt;</w:t>
      </w:r>
      <w:r w:rsidRPr="00DD32CE">
        <w:t>Betragtning 29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ED42D74" w14:textId="77777777" w:rsidTr="0030572E">
        <w:trPr>
          <w:trHeight w:hRule="exact" w:val="240"/>
          <w:jc w:val="center"/>
        </w:trPr>
        <w:tc>
          <w:tcPr>
            <w:tcW w:w="9752" w:type="dxa"/>
            <w:gridSpan w:val="2"/>
          </w:tcPr>
          <w:p w14:paraId="034D7D7F" w14:textId="77777777" w:rsidR="00A04C33" w:rsidRPr="00DD32CE" w:rsidRDefault="00A04C33" w:rsidP="0030572E"/>
        </w:tc>
      </w:tr>
      <w:tr w:rsidR="000727E1" w:rsidRPr="00DD32CE" w14:paraId="2EF30AE4" w14:textId="77777777" w:rsidTr="0030572E">
        <w:trPr>
          <w:trHeight w:val="240"/>
          <w:jc w:val="center"/>
        </w:trPr>
        <w:tc>
          <w:tcPr>
            <w:tcW w:w="4876" w:type="dxa"/>
          </w:tcPr>
          <w:p w14:paraId="3CE09D73" w14:textId="77777777" w:rsidR="00A04C33" w:rsidRPr="00DD32CE" w:rsidRDefault="00A04C33" w:rsidP="0030572E">
            <w:pPr>
              <w:pStyle w:val="AmColumnHeading"/>
            </w:pPr>
            <w:r w:rsidRPr="00DD32CE">
              <w:t>Kommissionens forslag</w:t>
            </w:r>
          </w:p>
        </w:tc>
        <w:tc>
          <w:tcPr>
            <w:tcW w:w="4876" w:type="dxa"/>
          </w:tcPr>
          <w:p w14:paraId="10051B3F" w14:textId="77777777" w:rsidR="00A04C33" w:rsidRPr="00DD32CE" w:rsidRDefault="00A04C33" w:rsidP="0030572E">
            <w:pPr>
              <w:pStyle w:val="AmColumnHeading"/>
            </w:pPr>
            <w:r w:rsidRPr="00DD32CE">
              <w:t>Ændringsforslag</w:t>
            </w:r>
          </w:p>
        </w:tc>
      </w:tr>
      <w:tr w:rsidR="000727E1" w:rsidRPr="00DD32CE" w14:paraId="0C4E0417" w14:textId="77777777" w:rsidTr="0030572E">
        <w:trPr>
          <w:jc w:val="center"/>
        </w:trPr>
        <w:tc>
          <w:tcPr>
            <w:tcW w:w="4876" w:type="dxa"/>
          </w:tcPr>
          <w:p w14:paraId="3CF59FD9" w14:textId="77777777" w:rsidR="00A04C33" w:rsidRPr="00DD32CE" w:rsidRDefault="00A04C33" w:rsidP="0030572E">
            <w:pPr>
              <w:pStyle w:val="Normal6a"/>
            </w:pPr>
            <w:r w:rsidRPr="00DD32CE">
              <w:t>(29)</w:t>
            </w:r>
            <w:r w:rsidRPr="00DD32CE">
              <w:tab/>
              <w:t xml:space="preserve">Udbydere af hostingtjenester og udbydere af offentligt tilgængelige interpersonelle kommunikationstjenester </w:t>
            </w:r>
            <w:r w:rsidRPr="00DD32CE">
              <w:rPr>
                <w:b/>
                <w:i/>
              </w:rPr>
              <w:t>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De</w:t>
            </w:r>
            <w:r w:rsidRPr="00DD32CE">
              <w:t xml:space="preserve"> bør</w:t>
            </w:r>
            <w:r w:rsidRPr="00DD32CE">
              <w:rPr>
                <w:b/>
                <w:i/>
              </w:rPr>
              <w:t xml:space="preserve"> derfor</w:t>
            </w:r>
            <w:r w:rsidRPr="00DD32CE">
              <w:t xml:space="preserve"> forpligtes til at indberette </w:t>
            </w:r>
            <w:r w:rsidRPr="00DD32CE">
              <w:rPr>
                <w:b/>
                <w:i/>
              </w:rPr>
              <w:t>potentielt</w:t>
            </w:r>
            <w:r w:rsidRPr="00DD32CE">
              <w:t xml:space="preserve"> seksuelt misbrug af børn online på deres tjenester, når de bliver opmærksom herpå, dvs. når der er </w:t>
            </w:r>
            <w:r w:rsidRPr="00DD32CE">
              <w:rPr>
                <w:b/>
                <w:i/>
              </w:rPr>
              <w:t>rimelig</w:t>
            </w:r>
            <w:r w:rsidRPr="00DD32CE">
              <w:t xml:space="preserve"> grund til at antage, at en bestemt aktivitet kan udgøre seksuelt misbrug af børn online.</w:t>
            </w:r>
            <w:r w:rsidRPr="00DD32CE">
              <w:rPr>
                <w:b/>
                <w:i/>
              </w:rPr>
              <w:t xml:space="preserve"> </w:t>
            </w:r>
            <w:r w:rsidRPr="00DD32CE">
              <w:rPr>
                <w:b/>
                <w:bCs/>
                <w:i/>
                <w:iCs/>
              </w:rPr>
              <w:t>Hvis der foreligger sådanne rimelige grunde, bør tvivl om det potentielle offers alder ikke forhindre disse udbydere i at indgive indberetninger.</w:t>
            </w:r>
            <w:r w:rsidRPr="00DD32CE">
              <w:t xml:space="preserve"> Af hensyn til effektiviteten bør det være uden betydning, hvordan de får kendskab hertil. Et sådant kendskab kan f.eks. opnås ved at efterkomme opsporingspåbud, gennem oplysninger angivet af brugere eller organisationer, der handler i offentlighedens interesse mod seksuelt misbrug af børn, eller aktiviteter, der udføres på udbydernes eget initiativ. Disse udbydere </w:t>
            </w:r>
            <w:r w:rsidRPr="00DD32CE">
              <w:rPr>
                <w:b/>
                <w:i/>
              </w:rPr>
              <w:t>bør</w:t>
            </w:r>
            <w:r w:rsidRPr="00DD32CE">
              <w:t xml:space="preserve"> indberette et minimum af oplysninger som fastsat i denne forordning, således at de kompetente retshåndhævende </w:t>
            </w:r>
            <w:r w:rsidRPr="00DD32CE">
              <w:lastRenderedPageBreak/>
              <w:t>myndigheder kan vurdere, om der skal indledes en undersøgelse, hvor det er relevant, og de bør sikre, at indberetningerne er så fuldstændige som muligt, inden de indgiver dem.</w:t>
            </w:r>
          </w:p>
        </w:tc>
        <w:tc>
          <w:tcPr>
            <w:tcW w:w="4876" w:type="dxa"/>
          </w:tcPr>
          <w:p w14:paraId="36022B90" w14:textId="77777777" w:rsidR="00A04C33" w:rsidRPr="00DD32CE" w:rsidRDefault="00A04C33" w:rsidP="0030572E">
            <w:pPr>
              <w:pStyle w:val="Normal6a"/>
            </w:pPr>
            <w:r w:rsidRPr="00DD32CE">
              <w:lastRenderedPageBreak/>
              <w:t>(29)</w:t>
            </w:r>
            <w:r w:rsidRPr="00DD32CE">
              <w:tab/>
              <w:t xml:space="preserve">Udbydere af hostingtjenester og udbydere af offentligt tilgængelige </w:t>
            </w:r>
            <w:r w:rsidRPr="00DD32CE">
              <w:rPr>
                <w:b/>
                <w:i/>
              </w:rPr>
              <w:t>nummeruafhængige</w:t>
            </w:r>
            <w:r w:rsidRPr="00DD32CE">
              <w:t xml:space="preserve"> interpersonelle kommunikationstjenester bør forpligtes til at indberette seksuelt misbrug af børn online på deres tjenester, når de bliver opmærksom herpå, dvs. når der er </w:t>
            </w:r>
            <w:r w:rsidRPr="00DD32CE">
              <w:rPr>
                <w:b/>
                <w:i/>
              </w:rPr>
              <w:t>alvorlig</w:t>
            </w:r>
            <w:r w:rsidRPr="00DD32CE">
              <w:t xml:space="preserve"> grund til at antage, at en bestemt aktivitet kan udgøre seksuelt misbrug af børn online. Af hensyn til effektiviteten bør det være uden betydning, hvordan de får kendskab hertil. Et sådant kendskab kan f.eks. opnås ved at efterkomme opsporingspåbud, gennem oplysninger angivet af brugere eller organisationer, der handler i offentlighedens interesse mod seksuelt misbrug af børn, eller aktiviteter, der udføres på udbydernes eget initiativ. </w:t>
            </w:r>
            <w:r w:rsidRPr="00DD32CE">
              <w:rPr>
                <w:b/>
                <w:i/>
              </w:rPr>
              <w:t>Når det er muligt, bør</w:t>
            </w:r>
            <w:r w:rsidRPr="00DD32CE">
              <w:t xml:space="preserve">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p>
        </w:tc>
      </w:tr>
    </w:tbl>
    <w:p w14:paraId="27FF927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2A39EBA"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2A0D0CD4" w14:textId="77777777" w:rsidR="00A04C33" w:rsidRPr="00DD32CE" w:rsidRDefault="00A04C33" w:rsidP="00A04C33">
      <w:pPr>
        <w:pStyle w:val="AmJustText"/>
      </w:pPr>
      <w:r w:rsidRPr="00DD32CE">
        <w:t>Betragtning 29 går meget langt juridisk og kræver, at udbydere af interpersonelle kommunikationstjenester rapporterer om selv "potentielle" tilfælde af seksuelt misbrug af børn, hvilket antyder, at alle udbydere proaktivt bør "afsløre" sådant indhold. Sådanne krav synes at være for vidtrækkende. Ændringerne er indført for at sikre, at betragtningen forbliver proportionel, og for at sikre en effektiv beskyttelse af brugernes grundlæggende rettigheder.</w:t>
      </w:r>
    </w:p>
    <w:p w14:paraId="51B1F0E3" w14:textId="77777777" w:rsidR="00A04C33" w:rsidRPr="00DD32CE" w:rsidRDefault="00A04C33" w:rsidP="00A04C33">
      <w:r w:rsidRPr="00DD32CE">
        <w:rPr>
          <w:rStyle w:val="HideTWBExt"/>
          <w:noProof w:val="0"/>
        </w:rPr>
        <w:t>&lt;/Amend&gt;</w:t>
      </w:r>
    </w:p>
    <w:p w14:paraId="50808C2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410</w:t>
      </w:r>
      <w:r w:rsidRPr="00DD32CE">
        <w:rPr>
          <w:rStyle w:val="HideTWBExt"/>
          <w:b w:val="0"/>
          <w:noProof w:val="0"/>
        </w:rPr>
        <w:t>&lt;/NumAm&gt;</w:t>
      </w:r>
    </w:p>
    <w:p w14:paraId="6E8CF095"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2FF6641D"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A6B7A3D" w14:textId="77777777" w:rsidR="00A04C33" w:rsidRPr="00DD32CE" w:rsidRDefault="00A04C33" w:rsidP="00A04C33">
      <w:pPr>
        <w:pStyle w:val="NormalBold"/>
      </w:pPr>
      <w:r w:rsidRPr="00DD32CE">
        <w:rPr>
          <w:rStyle w:val="HideTWBExt"/>
          <w:b w:val="0"/>
          <w:noProof w:val="0"/>
        </w:rPr>
        <w:t>&lt;/RepeatBlock-By&gt;</w:t>
      </w:r>
    </w:p>
    <w:p w14:paraId="283D378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86EBF6" w14:textId="77777777" w:rsidR="00A04C33" w:rsidRPr="00DD32CE" w:rsidRDefault="00A04C33" w:rsidP="00A04C33">
      <w:pPr>
        <w:pStyle w:val="NormalBold"/>
      </w:pPr>
      <w:r w:rsidRPr="00DD32CE">
        <w:rPr>
          <w:rStyle w:val="HideTWBExt"/>
          <w:b w:val="0"/>
          <w:noProof w:val="0"/>
        </w:rPr>
        <w:t>&lt;Article&gt;</w:t>
      </w:r>
      <w:r w:rsidRPr="00DD32CE">
        <w:t>Betragtning 29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F65594C" w14:textId="77777777" w:rsidTr="0030572E">
        <w:trPr>
          <w:trHeight w:hRule="exact" w:val="240"/>
          <w:jc w:val="center"/>
        </w:trPr>
        <w:tc>
          <w:tcPr>
            <w:tcW w:w="9752" w:type="dxa"/>
            <w:gridSpan w:val="2"/>
          </w:tcPr>
          <w:p w14:paraId="06171AA1" w14:textId="77777777" w:rsidR="00A04C33" w:rsidRPr="00DD32CE" w:rsidRDefault="00A04C33" w:rsidP="0030572E"/>
        </w:tc>
      </w:tr>
      <w:tr w:rsidR="000727E1" w:rsidRPr="00DD32CE" w14:paraId="434E65BD" w14:textId="77777777" w:rsidTr="0030572E">
        <w:trPr>
          <w:trHeight w:val="240"/>
          <w:jc w:val="center"/>
        </w:trPr>
        <w:tc>
          <w:tcPr>
            <w:tcW w:w="4876" w:type="dxa"/>
          </w:tcPr>
          <w:p w14:paraId="2E1F850A" w14:textId="77777777" w:rsidR="00A04C33" w:rsidRPr="00DD32CE" w:rsidRDefault="00A04C33" w:rsidP="0030572E">
            <w:pPr>
              <w:pStyle w:val="AmColumnHeading"/>
            </w:pPr>
            <w:r w:rsidRPr="00DD32CE">
              <w:t>Kommissionens forslag</w:t>
            </w:r>
          </w:p>
        </w:tc>
        <w:tc>
          <w:tcPr>
            <w:tcW w:w="4876" w:type="dxa"/>
          </w:tcPr>
          <w:p w14:paraId="0A3F8E9A" w14:textId="77777777" w:rsidR="00A04C33" w:rsidRPr="00DD32CE" w:rsidRDefault="00A04C33" w:rsidP="0030572E">
            <w:pPr>
              <w:pStyle w:val="AmColumnHeading"/>
            </w:pPr>
            <w:r w:rsidRPr="00DD32CE">
              <w:t>Ændringsforslag</w:t>
            </w:r>
          </w:p>
        </w:tc>
      </w:tr>
      <w:tr w:rsidR="000727E1" w:rsidRPr="00DD32CE" w14:paraId="5DCC3537" w14:textId="77777777" w:rsidTr="0030572E">
        <w:trPr>
          <w:jc w:val="center"/>
        </w:trPr>
        <w:tc>
          <w:tcPr>
            <w:tcW w:w="4876" w:type="dxa"/>
          </w:tcPr>
          <w:p w14:paraId="31A1DB8D" w14:textId="77777777" w:rsidR="00A04C33" w:rsidRPr="00DD32CE" w:rsidRDefault="00A04C33" w:rsidP="0030572E">
            <w:pPr>
              <w:pStyle w:val="Normal6a"/>
            </w:pPr>
            <w:r w:rsidRPr="00DD32CE">
              <w:t>(29)</w:t>
            </w:r>
            <w:r w:rsidRPr="00DD32CE">
              <w:tab/>
            </w:r>
            <w:r w:rsidRPr="00DD32CE">
              <w:rPr>
                <w:b/>
                <w:i/>
              </w:rPr>
              <w:t>Udbydere af hostingtjenester og udbydere af offentligt tilgængelige interpersonelle kommunikationstjenester har enestående forudsætninger for at opspore potentielt seksuelt misbrug af børn online, der involverer deres tjenester.</w:t>
            </w:r>
            <w:r w:rsidRPr="00DD32CE">
              <w:t xml:space="preserve"> De oplysninger, de kan få, når de tilbyder deres tjenester, er ofte uundværlige for at kunne efterforske og retsforfølge lovovertrædelser i form af seksuelt misbrug af børn effektivt. De bør derfor forpligtes til at indberette potentielt seksuelt misbrug af børn online på deres tjenester, når de bliver opmærksom herpå, dvs. når der er rimelig grund til at antage, at en bestemt aktivitet kan udgøre seksuelt misbrug af børn online. </w:t>
            </w:r>
            <w:r w:rsidRPr="00DD32CE">
              <w:rPr>
                <w:b/>
                <w:i/>
              </w:rPr>
              <w:t>Hvis der foreligger sådanne rimelige grunde, bør tvivl om det potentielle offers alder ikke forhindre disse udbydere i at indgive indberetninger.</w:t>
            </w:r>
            <w:r w:rsidRPr="00DD32CE">
              <w:t xml:space="preserve"> Af hensyn til effektiviteten bør det være uden betydning, hvordan de får kendskab </w:t>
            </w:r>
            <w:r w:rsidRPr="00DD32CE">
              <w:lastRenderedPageBreak/>
              <w:t xml:space="preserve">hertil. </w:t>
            </w:r>
            <w:r w:rsidRPr="00DD32CE">
              <w:rPr>
                <w:b/>
                <w:i/>
              </w:rPr>
              <w:t xml:space="preserve">Et sådant kendskab kan f.eks. opnås ved at efterkomme opsporingspåbud, gennem oplysninger angivet af brugere eller organisationer, der handler i offentlighedens interesse mod </w:t>
            </w:r>
            <w:r w:rsidRPr="00DD32CE">
              <w:t>seksuelt misbrug af børn</w:t>
            </w:r>
            <w:r w:rsidRPr="00DD32CE">
              <w:rPr>
                <w:b/>
                <w:i/>
              </w:rPr>
              <w:t>, eller aktiviteter, der udføres på udbydernes eget initiativ.</w:t>
            </w:r>
            <w:r w:rsidRPr="00DD32CE">
              <w:t xml:space="preserve">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p>
        </w:tc>
        <w:tc>
          <w:tcPr>
            <w:tcW w:w="4876" w:type="dxa"/>
          </w:tcPr>
          <w:p w14:paraId="29708C89" w14:textId="77777777" w:rsidR="00A04C33" w:rsidRPr="00DD32CE" w:rsidRDefault="00A04C33" w:rsidP="0030572E">
            <w:pPr>
              <w:pStyle w:val="Normal6a"/>
            </w:pPr>
            <w:r w:rsidRPr="00DD32CE">
              <w:lastRenderedPageBreak/>
              <w:t>(29)</w:t>
            </w:r>
            <w:r w:rsidRPr="00DD32CE">
              <w:tab/>
              <w:t xml:space="preserve">De oplysninger, </w:t>
            </w:r>
            <w:r w:rsidRPr="00DD32CE">
              <w:rPr>
                <w:b/>
                <w:i/>
              </w:rPr>
              <w:t>udbydere</w:t>
            </w:r>
            <w:r w:rsidRPr="00DD32CE">
              <w:t xml:space="preserve"> kan få, når de tilbyder deres tjenester, er ofte uundværlige for at kunne efterforske og retsforfølge lovovertrædelser i form af seksuelt misbrug af børn effektivt. De bør derfor forpligtes til at indberette potentielt seksuelt misbrug af børn online på deres tjenester, når de bliver opmærksom herpå, dvs. når der er rimelig grund til at antage, at en bestemt aktivitet kan udgøre seksuelt misbrug af børn online. Af hensyn til effektiviteten bør det være uden betydning, hvordan de får kendskab hertil. </w:t>
            </w:r>
            <w:r w:rsidRPr="00DD32CE">
              <w:rPr>
                <w:b/>
                <w:i/>
              </w:rPr>
              <w:t>Intet i denne forordning bør dog fortolkes som et retsgrundlag for behandling af personoplysninger med det ene formål at afsløre</w:t>
            </w:r>
            <w:r w:rsidRPr="00DD32CE">
              <w:t xml:space="preserve"> seksuelt misbrug af børn</w:t>
            </w:r>
            <w:r w:rsidRPr="00DD32CE">
              <w:rPr>
                <w:b/>
                <w:i/>
              </w:rPr>
              <w:t xml:space="preserve"> online på et frivilligt grundlag, hvor der ikke er udstedt en opsporingskendelse.</w:t>
            </w:r>
            <w:r w:rsidRPr="00DD32CE">
              <w:t xml:space="preserve"> Disse udbydere bør indberette et minimum af oplysninger som fastsat i denne forordning, således at de kompetente retshåndhævende </w:t>
            </w:r>
            <w:r w:rsidRPr="00DD32CE">
              <w:lastRenderedPageBreak/>
              <w:t>myndigheder kan vurdere, om der skal indledes en undersøgelse, hvor det er relevant, og de bør sikre, at indberetningerne er så fuldstændige som muligt, inden de indgiver dem.</w:t>
            </w:r>
          </w:p>
        </w:tc>
      </w:tr>
    </w:tbl>
    <w:p w14:paraId="7E2269D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942C49C"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617D3903" w14:textId="77777777" w:rsidR="00A04C33" w:rsidRPr="00DD32CE" w:rsidRDefault="00A04C33" w:rsidP="00A04C33">
      <w:pPr>
        <w:pStyle w:val="AmJustText"/>
      </w:pPr>
      <w:r w:rsidRPr="00DD32CE">
        <w:t>Den første slettede sætning er påviseligt forkert.</w:t>
      </w:r>
    </w:p>
    <w:p w14:paraId="1C01059A" w14:textId="71A6E0E6" w:rsidR="00A04C33" w:rsidRPr="00DD32CE" w:rsidRDefault="00A04C33" w:rsidP="00A04C33">
      <w:pPr>
        <w:pStyle w:val="AmJustText"/>
      </w:pPr>
      <w:r w:rsidRPr="00DD32CE">
        <w:t>Den anden slettede sætning skaber unødvendig forvirring om, hvad "rimelige grunde" betyder</w:t>
      </w:r>
      <w:r w:rsidR="007A06F0" w:rsidRPr="00DD32CE">
        <w:t>.</w:t>
      </w:r>
    </w:p>
    <w:p w14:paraId="6E40B2CB" w14:textId="77777777" w:rsidR="00A04C33" w:rsidRPr="00DD32CE" w:rsidRDefault="00A04C33" w:rsidP="00A04C33">
      <w:pPr>
        <w:pStyle w:val="AmJustText"/>
      </w:pPr>
      <w:r w:rsidRPr="00DD32CE">
        <w:t>Den tredje slettede sætning forklarer unødigt "uden betydning", hvis betydning er helt klar.</w:t>
      </w:r>
    </w:p>
    <w:p w14:paraId="43180B62" w14:textId="77777777" w:rsidR="00A04C33" w:rsidRPr="00DD32CE" w:rsidRDefault="00A04C33" w:rsidP="00A04C33">
      <w:r w:rsidRPr="00DD32CE">
        <w:rPr>
          <w:rStyle w:val="HideTWBExt"/>
          <w:noProof w:val="0"/>
        </w:rPr>
        <w:t>&lt;/Amend&gt;</w:t>
      </w:r>
    </w:p>
    <w:p w14:paraId="62CD525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411</w:t>
      </w:r>
      <w:r w:rsidRPr="00DD32CE">
        <w:rPr>
          <w:rStyle w:val="HideTWBExt"/>
          <w:b w:val="0"/>
          <w:noProof w:val="0"/>
        </w:rPr>
        <w:t>&lt;/NumAm&gt;</w:t>
      </w:r>
    </w:p>
    <w:p w14:paraId="79DC6A88"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17EFD394" w14:textId="77777777" w:rsidR="00A04C33" w:rsidRPr="00DD32CE" w:rsidRDefault="00A04C33" w:rsidP="00A04C33">
      <w:pPr>
        <w:pStyle w:val="NormalBold"/>
      </w:pPr>
      <w:r w:rsidRPr="00DD32CE">
        <w:rPr>
          <w:rStyle w:val="HideTWBExt"/>
          <w:b w:val="0"/>
          <w:noProof w:val="0"/>
        </w:rPr>
        <w:t>&lt;/RepeatBlock-By&gt;</w:t>
      </w:r>
    </w:p>
    <w:p w14:paraId="6694851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AC2C9A0" w14:textId="77777777" w:rsidR="00A04C33" w:rsidRPr="00DD32CE" w:rsidRDefault="00A04C33" w:rsidP="00A04C33">
      <w:pPr>
        <w:pStyle w:val="NormalBold"/>
      </w:pPr>
      <w:r w:rsidRPr="00DD32CE">
        <w:rPr>
          <w:rStyle w:val="HideTWBExt"/>
          <w:b w:val="0"/>
          <w:noProof w:val="0"/>
        </w:rPr>
        <w:t>&lt;Article&gt;</w:t>
      </w:r>
      <w:r w:rsidRPr="00DD32CE">
        <w:t>Betragtning 29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A192C4C" w14:textId="77777777" w:rsidTr="0030572E">
        <w:trPr>
          <w:trHeight w:hRule="exact" w:val="240"/>
          <w:jc w:val="center"/>
        </w:trPr>
        <w:tc>
          <w:tcPr>
            <w:tcW w:w="9752" w:type="dxa"/>
            <w:gridSpan w:val="2"/>
          </w:tcPr>
          <w:p w14:paraId="4DBDEC25" w14:textId="77777777" w:rsidR="00A04C33" w:rsidRPr="00DD32CE" w:rsidRDefault="00A04C33" w:rsidP="0030572E"/>
        </w:tc>
      </w:tr>
      <w:tr w:rsidR="000727E1" w:rsidRPr="00DD32CE" w14:paraId="5DD52FD0" w14:textId="77777777" w:rsidTr="0030572E">
        <w:trPr>
          <w:trHeight w:val="240"/>
          <w:jc w:val="center"/>
        </w:trPr>
        <w:tc>
          <w:tcPr>
            <w:tcW w:w="4876" w:type="dxa"/>
          </w:tcPr>
          <w:p w14:paraId="02C525D2" w14:textId="77777777" w:rsidR="00A04C33" w:rsidRPr="00DD32CE" w:rsidRDefault="00A04C33" w:rsidP="0030572E">
            <w:pPr>
              <w:pStyle w:val="AmColumnHeading"/>
            </w:pPr>
            <w:r w:rsidRPr="00DD32CE">
              <w:t>Kommissionens forslag</w:t>
            </w:r>
          </w:p>
        </w:tc>
        <w:tc>
          <w:tcPr>
            <w:tcW w:w="4876" w:type="dxa"/>
          </w:tcPr>
          <w:p w14:paraId="6048A455" w14:textId="77777777" w:rsidR="00A04C33" w:rsidRPr="00DD32CE" w:rsidRDefault="00A04C33" w:rsidP="0030572E">
            <w:pPr>
              <w:pStyle w:val="AmColumnHeading"/>
            </w:pPr>
            <w:r w:rsidRPr="00DD32CE">
              <w:t>Ændringsforslag</w:t>
            </w:r>
          </w:p>
        </w:tc>
      </w:tr>
      <w:tr w:rsidR="000727E1" w:rsidRPr="00DD32CE" w14:paraId="29151B6B" w14:textId="77777777" w:rsidTr="0030572E">
        <w:trPr>
          <w:jc w:val="center"/>
        </w:trPr>
        <w:tc>
          <w:tcPr>
            <w:tcW w:w="4876" w:type="dxa"/>
          </w:tcPr>
          <w:p w14:paraId="569834B9" w14:textId="77777777" w:rsidR="00A04C33" w:rsidRPr="00DD32CE" w:rsidRDefault="00A04C33" w:rsidP="0030572E">
            <w:pPr>
              <w:pStyle w:val="Normal6a"/>
            </w:pPr>
            <w:r w:rsidRPr="00DD32CE">
              <w:t>(29)</w:t>
            </w:r>
            <w:r w:rsidRPr="00DD32CE">
              <w:tab/>
              <w:t xml:space="preserve">Udbydere af hostingtjenester og udbydere af offentligt tilgængelige interpersonelle kommunikationstjenester 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De bør derfor forpligtes </w:t>
            </w:r>
            <w:r w:rsidRPr="00DD32CE">
              <w:lastRenderedPageBreak/>
              <w:t xml:space="preserve">til at indberette potentielt seksuelt misbrug af børn online på deres tjenester, når de bliver opmærksom herpå, dvs. når der er rimelig grund til at antage, at en bestemt aktivitet kan udgøre seksuelt misbrug af børn online. Hvis der foreligger sådanne rimelige grunde, bør tvivl om det potentielle offers alder ikke forhindre disse udbydere i at indgive indberetninger. Af hensyn til effektiviteten bør det være uden betydning, hvordan de får kendskab hertil. </w:t>
            </w:r>
            <w:r w:rsidRPr="00DD32CE">
              <w:rPr>
                <w:b/>
                <w:i/>
              </w:rPr>
              <w:t>Et sådant</w:t>
            </w:r>
            <w:r w:rsidRPr="00DD32CE">
              <w:t xml:space="preserve"> kendskab </w:t>
            </w:r>
            <w:r w:rsidRPr="00DD32CE">
              <w:rPr>
                <w:b/>
                <w:i/>
              </w:rPr>
              <w:t>kan f.eks. opnås ved at efterkomme opsporingspåbud,</w:t>
            </w:r>
            <w:r w:rsidRPr="00DD32CE">
              <w:t xml:space="preserve"> gennem oplysninger angivet af brugere eller </w:t>
            </w:r>
            <w:r w:rsidRPr="00DD32CE">
              <w:rPr>
                <w:b/>
                <w:i/>
              </w:rPr>
              <w:t>organisationer</w:t>
            </w:r>
            <w:r w:rsidRPr="00DD32CE">
              <w:t>, der handler i offentlighedens interesse mod seksuelt misbrug af børn</w:t>
            </w:r>
            <w:r w:rsidRPr="00DD32CE">
              <w:rPr>
                <w:b/>
                <w:bCs/>
                <w:i/>
                <w:iCs/>
              </w:rPr>
              <w:t>, eller aktiviteter, der udføres på udbydernes eget initiativ</w:t>
            </w:r>
            <w:r w:rsidRPr="00DD32CE">
              <w:t>.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p>
        </w:tc>
        <w:tc>
          <w:tcPr>
            <w:tcW w:w="4876" w:type="dxa"/>
          </w:tcPr>
          <w:p w14:paraId="282B8835" w14:textId="036DC1DD" w:rsidR="00A04C33" w:rsidRPr="00DD32CE" w:rsidRDefault="00A04C33" w:rsidP="0030572E">
            <w:pPr>
              <w:pStyle w:val="Normal6a"/>
            </w:pPr>
            <w:r w:rsidRPr="00DD32CE">
              <w:lastRenderedPageBreak/>
              <w:t>(29)</w:t>
            </w:r>
            <w:r w:rsidRPr="00DD32CE">
              <w:tab/>
              <w:t xml:space="preserve">Udbydere af hostingtjenester og udbydere af offentligt tilgængelige interpersonelle kommunikationstjenester har enestående forudsætninger for at opspore potentielt seksuelt misbrug af børn online, der involverer deres tjenester. De oplysninger, de kan få, når de tilbyder deres tjenester, er ofte uundværlige for at kunne efterforske og retsforfølge lovovertrædelser i form af seksuelt misbrug af børn effektivt. De bør derfor forpligtes </w:t>
            </w:r>
            <w:r w:rsidRPr="00DD32CE">
              <w:lastRenderedPageBreak/>
              <w:t xml:space="preserve">til at indberette potentielt seksuelt misbrug af børn online på deres tjenester, når de bliver opmærksom herpå, dvs. når der er rimelig grund til at antage, at en bestemt aktivitet kan udgøre seksuelt misbrug af børn online. Hvis der foreligger sådanne rimelige grunde, bør tvivl om det potentielle offers alder ikke forhindre disse udbydere i at indgive indberetninger. Af hensyn til effektiviteten bør det være uden betydning, hvordan de får kendskab hertil. </w:t>
            </w:r>
            <w:r w:rsidRPr="00DD32CE">
              <w:rPr>
                <w:b/>
                <w:i/>
              </w:rPr>
              <w:t>Udbyderne kan opnå en sådan faktisk viden eller</w:t>
            </w:r>
            <w:r w:rsidRPr="00DD32CE">
              <w:t xml:space="preserve"> kendskab</w:t>
            </w:r>
            <w:r w:rsidRPr="00DD32CE">
              <w:rPr>
                <w:b/>
                <w:i/>
              </w:rPr>
              <w:t>, bl.a. gennem undersøgelser på eget initiativ, samt</w:t>
            </w:r>
            <w:r w:rsidRPr="00DD32CE">
              <w:t xml:space="preserve"> gennem oplysninger angivet eller </w:t>
            </w:r>
            <w:r w:rsidRPr="00DD32CE">
              <w:rPr>
                <w:b/>
                <w:i/>
              </w:rPr>
              <w:t>anmeldt</w:t>
            </w:r>
            <w:r w:rsidRPr="00DD32CE">
              <w:t xml:space="preserve"> af brugere, </w:t>
            </w:r>
            <w:r w:rsidRPr="00DD32CE">
              <w:rPr>
                <w:b/>
                <w:i/>
              </w:rPr>
              <w:t>selvrapporteret af ofre eller organisationer såsom hotlines</w:t>
            </w:r>
            <w:r w:rsidRPr="00DD32CE">
              <w:t>, der handler i offentlighedens interesse mod seksuelt misbrug af børn. Disse udbydere bør indberette et minimum af oplysninger som fastsat i denne forordning, således at de kompetente retshåndhævende myndigheder kan vurdere, om der skal indledes en undersøgelse, hvor det er relevant, og de bør sikre, at indberetningerne er så fuldstændige som muligt, inden de indgiver dem</w:t>
            </w:r>
            <w:r w:rsidRPr="00DD32CE">
              <w:rPr>
                <w:b/>
                <w:i/>
              </w:rPr>
              <w:t>, så de kompetente retshåndhævende myndigheder kan fokusere på indberetninger, der har størst sandsynlighed for at føre til, at et barn findes, at en gerningsmand bliver anholdt eller begge dele</w:t>
            </w:r>
            <w:r w:rsidRPr="00DD32CE">
              <w:t>.</w:t>
            </w:r>
          </w:p>
        </w:tc>
      </w:tr>
    </w:tbl>
    <w:p w14:paraId="29C99A4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62FAD45" w14:textId="77777777" w:rsidR="00A04C33" w:rsidRPr="00DD32CE" w:rsidRDefault="00A04C33" w:rsidP="00A04C33">
      <w:r w:rsidRPr="00DD32CE">
        <w:rPr>
          <w:rStyle w:val="HideTWBExt"/>
          <w:noProof w:val="0"/>
        </w:rPr>
        <w:t>&lt;/Amend&gt;</w:t>
      </w:r>
    </w:p>
    <w:p w14:paraId="52995C9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412</w:t>
      </w:r>
      <w:r w:rsidRPr="00DD32CE">
        <w:rPr>
          <w:rStyle w:val="HideTWBExt"/>
          <w:b w:val="0"/>
          <w:noProof w:val="0"/>
        </w:rPr>
        <w:t>&lt;/NumAm&gt;</w:t>
      </w:r>
    </w:p>
    <w:p w14:paraId="6082EAC5" w14:textId="77777777" w:rsidR="00A04C33" w:rsidRPr="00DD32CE" w:rsidRDefault="00A04C33" w:rsidP="00A04C33">
      <w:pPr>
        <w:pStyle w:val="NormalBold"/>
      </w:pPr>
      <w:r w:rsidRPr="00DD32CE">
        <w:rPr>
          <w:rStyle w:val="HideTWBExt"/>
          <w:b w:val="0"/>
          <w:noProof w:val="0"/>
        </w:rPr>
        <w:t>&lt;RepeatBlock-By&gt;&lt;Members&gt;</w:t>
      </w:r>
      <w:r w:rsidRPr="00DD32CE">
        <w:t>Jadwiga Wiśniewska</w:t>
      </w:r>
      <w:r w:rsidRPr="00DD32CE">
        <w:rPr>
          <w:rStyle w:val="HideTWBExt"/>
          <w:b w:val="0"/>
          <w:noProof w:val="0"/>
        </w:rPr>
        <w:t>&lt;/Members&gt;</w:t>
      </w:r>
    </w:p>
    <w:p w14:paraId="19756B73" w14:textId="77777777" w:rsidR="00A04C33" w:rsidRPr="00DD32CE" w:rsidRDefault="00A04C33" w:rsidP="00A04C33">
      <w:pPr>
        <w:pStyle w:val="NormalBold"/>
      </w:pPr>
      <w:r w:rsidRPr="00DD32CE">
        <w:rPr>
          <w:rStyle w:val="HideTWBExt"/>
          <w:b w:val="0"/>
          <w:noProof w:val="0"/>
        </w:rPr>
        <w:t>&lt;/RepeatBlock-By&gt;</w:t>
      </w:r>
    </w:p>
    <w:p w14:paraId="48A7D32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95B3CE0" w14:textId="77777777" w:rsidR="00A04C33" w:rsidRPr="00DD32CE" w:rsidRDefault="00A04C33" w:rsidP="00A04C33">
      <w:pPr>
        <w:pStyle w:val="NormalBold"/>
      </w:pPr>
      <w:r w:rsidRPr="00DD32CE">
        <w:rPr>
          <w:rStyle w:val="HideTWBExt"/>
          <w:b w:val="0"/>
          <w:noProof w:val="0"/>
        </w:rPr>
        <w:t>&lt;Article&gt;</w:t>
      </w:r>
      <w:r w:rsidRPr="00DD32CE">
        <w:t>Betragtning 29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C8A680D" w14:textId="77777777" w:rsidTr="0030572E">
        <w:trPr>
          <w:trHeight w:hRule="exact" w:val="240"/>
          <w:jc w:val="center"/>
        </w:trPr>
        <w:tc>
          <w:tcPr>
            <w:tcW w:w="9752" w:type="dxa"/>
            <w:gridSpan w:val="2"/>
          </w:tcPr>
          <w:p w14:paraId="6C3B5DCD" w14:textId="77777777" w:rsidR="00A04C33" w:rsidRPr="00DD32CE" w:rsidRDefault="00A04C33" w:rsidP="0030572E"/>
        </w:tc>
      </w:tr>
      <w:tr w:rsidR="000727E1" w:rsidRPr="00DD32CE" w14:paraId="3E1B3086" w14:textId="77777777" w:rsidTr="0030572E">
        <w:trPr>
          <w:trHeight w:val="240"/>
          <w:jc w:val="center"/>
        </w:trPr>
        <w:tc>
          <w:tcPr>
            <w:tcW w:w="4876" w:type="dxa"/>
          </w:tcPr>
          <w:p w14:paraId="24C687D3" w14:textId="77777777" w:rsidR="00A04C33" w:rsidRPr="00DD32CE" w:rsidRDefault="00A04C33" w:rsidP="0030572E">
            <w:pPr>
              <w:pStyle w:val="AmColumnHeading"/>
            </w:pPr>
            <w:r w:rsidRPr="00DD32CE">
              <w:t>Kommissionens forslag</w:t>
            </w:r>
          </w:p>
        </w:tc>
        <w:tc>
          <w:tcPr>
            <w:tcW w:w="4876" w:type="dxa"/>
          </w:tcPr>
          <w:p w14:paraId="6F557FF8" w14:textId="77777777" w:rsidR="00A04C33" w:rsidRPr="00DD32CE" w:rsidRDefault="00A04C33" w:rsidP="0030572E">
            <w:pPr>
              <w:pStyle w:val="AmColumnHeading"/>
            </w:pPr>
            <w:r w:rsidRPr="00DD32CE">
              <w:t>Ændringsforslag</w:t>
            </w:r>
          </w:p>
        </w:tc>
      </w:tr>
      <w:tr w:rsidR="000727E1" w:rsidRPr="00DD32CE" w14:paraId="228B3A1D" w14:textId="77777777" w:rsidTr="0030572E">
        <w:trPr>
          <w:jc w:val="center"/>
        </w:trPr>
        <w:tc>
          <w:tcPr>
            <w:tcW w:w="4876" w:type="dxa"/>
          </w:tcPr>
          <w:p w14:paraId="34216005" w14:textId="77777777" w:rsidR="00A04C33" w:rsidRPr="00DD32CE" w:rsidRDefault="00A04C33" w:rsidP="0030572E">
            <w:pPr>
              <w:pStyle w:val="Normal6a"/>
            </w:pPr>
          </w:p>
        </w:tc>
        <w:tc>
          <w:tcPr>
            <w:tcW w:w="4876" w:type="dxa"/>
          </w:tcPr>
          <w:p w14:paraId="7F6D6366" w14:textId="77777777" w:rsidR="00A04C33" w:rsidRPr="00DD32CE" w:rsidRDefault="00A04C33" w:rsidP="0030572E">
            <w:pPr>
              <w:pStyle w:val="Normal6a"/>
            </w:pPr>
            <w:r w:rsidRPr="00DD32CE">
              <w:rPr>
                <w:b/>
                <w:i/>
              </w:rPr>
              <w:t>(29a)</w:t>
            </w:r>
            <w:r w:rsidRPr="00DD32CE">
              <w:tab/>
            </w:r>
            <w:r w:rsidRPr="00DD32CE">
              <w:rPr>
                <w:b/>
                <w:i/>
              </w:rPr>
              <w:t xml:space="preserve">Det er også afgørende, at hostingudbydere og udbydere af offentligt tilgængelige interpersonelle </w:t>
            </w:r>
            <w:r w:rsidRPr="00DD32CE">
              <w:rPr>
                <w:b/>
                <w:i/>
              </w:rPr>
              <w:lastRenderedPageBreak/>
              <w:t>kommunikationstjenester samarbejder med retshåndhævelse i forhold til afsløring af potentielt online børnemisbrug og besiddelse af afgørende elektronisk bevismateriale, der er nødvendigt for korrekt retsforfølgning af sager om seksuelt misbrug af børn. For at sikre effektiv brug af sikret materiale om seksuelt misbrug af børn er det derfor nødvendigt at sikre, at udbydere ikke kun sikrer selve mediefilerne og instant messaging-indholdet, men også deres metadata. Metadata er information om dokumenter/filer vedrørende deres indhold og tekniske og fysiske parametre. Det inkluderer også oplysninger såsom tid og sted for deres oprettelse, oplysninger om de enheder, der er brugt til deres oprettelse, og om de ændringer, der er foretaget i filerne. Det er rimeligt at forvente, at tjenesteudbydere i tilfælde af afsløring af indhold af seksuelt misbrug af børn, sikrer materialet og derefter på anmodning af de retshåndhævende myndigheder udleverer alle ovennævnte data, der udgør elektronisk bevismateriale i sagen. Det skal understreges, at metadata kan udgøre vigtige beviser, som vil være vigtige for retshåndhævelse i løbet af en efterforskning, og deres flygtige og let modificerbare karakter forudsætter, at de sikres øjeblikkeligt, da de kan bidrage til identifikation ikke kun af gerningsmand og andre personer, der er knyttet til det uploadede indhold, men også af ofrene.</w:t>
            </w:r>
          </w:p>
        </w:tc>
      </w:tr>
    </w:tbl>
    <w:p w14:paraId="5241405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C4DAF88" w14:textId="77777777" w:rsidR="00A04C33" w:rsidRPr="00DD32CE" w:rsidRDefault="00A04C33" w:rsidP="00A04C33">
      <w:r w:rsidRPr="00DD32CE">
        <w:rPr>
          <w:rStyle w:val="HideTWBExt"/>
          <w:noProof w:val="0"/>
        </w:rPr>
        <w:t>&lt;/Amend&gt;</w:t>
      </w:r>
    </w:p>
    <w:p w14:paraId="2D3A51A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413</w:t>
      </w:r>
      <w:r w:rsidRPr="00DD32CE">
        <w:rPr>
          <w:rStyle w:val="HideTWBExt"/>
          <w:b w:val="0"/>
          <w:noProof w:val="0"/>
        </w:rPr>
        <w:t>&lt;/NumAm&gt;</w:t>
      </w:r>
    </w:p>
    <w:p w14:paraId="315C4AC4"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3CAD10C7" w14:textId="77777777" w:rsidR="00A04C33" w:rsidRPr="00DD32CE" w:rsidRDefault="00A04C33" w:rsidP="00A04C33">
      <w:pPr>
        <w:pStyle w:val="NormalBold"/>
      </w:pPr>
      <w:r w:rsidRPr="00DD32CE">
        <w:rPr>
          <w:rStyle w:val="HideTWBExt"/>
          <w:b w:val="0"/>
          <w:noProof w:val="0"/>
        </w:rPr>
        <w:t>&lt;/RepeatBlock-By&gt;</w:t>
      </w:r>
    </w:p>
    <w:p w14:paraId="5669786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73C3C7E" w14:textId="77777777" w:rsidR="00A04C33" w:rsidRPr="00DD32CE" w:rsidRDefault="00A04C33" w:rsidP="00A04C33">
      <w:pPr>
        <w:pStyle w:val="NormalBold"/>
      </w:pPr>
      <w:r w:rsidRPr="00DD32CE">
        <w:rPr>
          <w:rStyle w:val="HideTWBExt"/>
          <w:b w:val="0"/>
          <w:noProof w:val="0"/>
        </w:rPr>
        <w:t>&lt;Article&gt;</w:t>
      </w:r>
      <w:r w:rsidRPr="00DD32CE">
        <w:t>Betragtning 30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2558E21" w14:textId="77777777" w:rsidTr="0030572E">
        <w:trPr>
          <w:trHeight w:hRule="exact" w:val="240"/>
          <w:jc w:val="center"/>
        </w:trPr>
        <w:tc>
          <w:tcPr>
            <w:tcW w:w="9752" w:type="dxa"/>
            <w:gridSpan w:val="2"/>
          </w:tcPr>
          <w:p w14:paraId="4CE96F09" w14:textId="77777777" w:rsidR="00A04C33" w:rsidRPr="00DD32CE" w:rsidRDefault="00A04C33" w:rsidP="0030572E"/>
        </w:tc>
      </w:tr>
      <w:tr w:rsidR="000727E1" w:rsidRPr="00DD32CE" w14:paraId="5C983FD7" w14:textId="77777777" w:rsidTr="0030572E">
        <w:trPr>
          <w:trHeight w:val="240"/>
          <w:jc w:val="center"/>
        </w:trPr>
        <w:tc>
          <w:tcPr>
            <w:tcW w:w="4876" w:type="dxa"/>
          </w:tcPr>
          <w:p w14:paraId="173A4402" w14:textId="77777777" w:rsidR="00A04C33" w:rsidRPr="00DD32CE" w:rsidRDefault="00A04C33" w:rsidP="0030572E">
            <w:pPr>
              <w:pStyle w:val="AmColumnHeading"/>
            </w:pPr>
            <w:r w:rsidRPr="00DD32CE">
              <w:lastRenderedPageBreak/>
              <w:t>Kommissionens forslag</w:t>
            </w:r>
          </w:p>
        </w:tc>
        <w:tc>
          <w:tcPr>
            <w:tcW w:w="4876" w:type="dxa"/>
          </w:tcPr>
          <w:p w14:paraId="314FC729" w14:textId="77777777" w:rsidR="00A04C33" w:rsidRPr="00DD32CE" w:rsidRDefault="00A04C33" w:rsidP="0030572E">
            <w:pPr>
              <w:pStyle w:val="AmColumnHeading"/>
            </w:pPr>
            <w:r w:rsidRPr="00DD32CE">
              <w:t>Ændringsforslag</w:t>
            </w:r>
          </w:p>
        </w:tc>
      </w:tr>
      <w:tr w:rsidR="000727E1" w:rsidRPr="00DD32CE" w14:paraId="015C3183" w14:textId="77777777" w:rsidTr="0030572E">
        <w:trPr>
          <w:jc w:val="center"/>
        </w:trPr>
        <w:tc>
          <w:tcPr>
            <w:tcW w:w="4876" w:type="dxa"/>
          </w:tcPr>
          <w:p w14:paraId="57D6140A" w14:textId="77777777" w:rsidR="00A04C33" w:rsidRPr="00DD32CE" w:rsidRDefault="00A04C33" w:rsidP="0030572E">
            <w:pPr>
              <w:pStyle w:val="Normal6a"/>
            </w:pPr>
            <w:r w:rsidRPr="00DD32CE">
              <w:t>(30)</w:t>
            </w:r>
            <w:r w:rsidRPr="00DD32CE">
              <w:tab/>
            </w:r>
            <w:r w:rsidRPr="00DD32CE">
              <w:rPr>
                <w:b/>
                <w:bCs/>
                <w:i/>
                <w:iCs/>
              </w:rPr>
              <w:t>For at sikre, at</w:t>
            </w:r>
            <w:r w:rsidRPr="00DD32CE">
              <w:t xml:space="preserve"> materiale, der viser seksuelt misbrug af børn online, fjernes så hurtigt som muligt, når det er blevet opsporet, </w:t>
            </w:r>
            <w:r w:rsidRPr="00DD32CE">
              <w:rPr>
                <w:b/>
                <w:bCs/>
                <w:i/>
                <w:iCs/>
              </w:rPr>
              <w:t>bør</w:t>
            </w:r>
            <w:r w:rsidRPr="00DD32CE">
              <w:t xml:space="preserve"> de koordinerende myndigheder i etableringslandet have beføjelse til at anmode de kompetente retslige myndigheder eller uafhængige administrative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c>
          <w:tcPr>
            <w:tcW w:w="4876" w:type="dxa"/>
          </w:tcPr>
          <w:p w14:paraId="4ACBA3EA" w14:textId="77777777" w:rsidR="00A04C33" w:rsidRPr="00DD32CE" w:rsidRDefault="00A04C33" w:rsidP="0030572E">
            <w:pPr>
              <w:pStyle w:val="Normal6a"/>
            </w:pPr>
            <w:r w:rsidRPr="00DD32CE">
              <w:t>(30)</w:t>
            </w:r>
            <w:r w:rsidRPr="00DD32CE">
              <w:tab/>
              <w:t xml:space="preserve">Materiale, der viser seksuelt misbrug af børn online, </w:t>
            </w:r>
            <w:r w:rsidRPr="00DD32CE">
              <w:rPr>
                <w:b/>
                <w:i/>
              </w:rPr>
              <w:t>bør</w:t>
            </w:r>
            <w:r w:rsidRPr="00DD32CE">
              <w:t xml:space="preserve"> fjernes så hurtigt som muligt, når det er blevet opsporet.</w:t>
            </w:r>
            <w:r w:rsidRPr="00DD32CE">
              <w:rPr>
                <w:b/>
                <w:i/>
              </w:rPr>
              <w:t xml:space="preserve"> Fjernelse eller deaktivering af adgangen bør respektere de grundlæggende rettigheder for modtagerne af tjenesten, herunder retten til ytringsfrihed og informationsfrihed.</w:t>
            </w:r>
            <w:r w:rsidRPr="00DD32CE">
              <w:t xml:space="preserve"> De koordinerende myndigheder i etableringslandet </w:t>
            </w:r>
            <w:r w:rsidRPr="00DD32CE">
              <w:rPr>
                <w:b/>
                <w:i/>
              </w:rPr>
              <w:t>bør</w:t>
            </w:r>
            <w:r w:rsidRPr="00DD32CE">
              <w:t xml:space="preserve"> have beføjelse til at anmode de kompetente retslige myndigheder eller uafhængige administrative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r>
    </w:tbl>
    <w:p w14:paraId="48E4187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18BC866" w14:textId="77777777" w:rsidR="00A04C33" w:rsidRPr="00DD32CE" w:rsidRDefault="00A04C33" w:rsidP="00A04C33">
      <w:r w:rsidRPr="00DD32CE">
        <w:rPr>
          <w:rStyle w:val="HideTWBExt"/>
          <w:noProof w:val="0"/>
        </w:rPr>
        <w:t>&lt;/Amend&gt;</w:t>
      </w:r>
    </w:p>
    <w:p w14:paraId="7992907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414</w:t>
      </w:r>
      <w:r w:rsidRPr="00DD32CE">
        <w:rPr>
          <w:rStyle w:val="HideTWBExt"/>
          <w:b w:val="0"/>
          <w:noProof w:val="0"/>
        </w:rPr>
        <w:t>&lt;/NumAm&gt;</w:t>
      </w:r>
    </w:p>
    <w:p w14:paraId="06BCCD9F"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428FCA5"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370FC0B" w14:textId="77777777" w:rsidR="00A04C33" w:rsidRPr="00DD32CE" w:rsidRDefault="00A04C33" w:rsidP="00A04C33">
      <w:pPr>
        <w:pStyle w:val="NormalBold"/>
      </w:pPr>
      <w:r w:rsidRPr="00DD32CE">
        <w:rPr>
          <w:rStyle w:val="HideTWBExt"/>
          <w:b w:val="0"/>
          <w:noProof w:val="0"/>
        </w:rPr>
        <w:t>&lt;/RepeatBlock-By&gt;</w:t>
      </w:r>
    </w:p>
    <w:p w14:paraId="2081EB0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321DB0F" w14:textId="77777777" w:rsidR="00A04C33" w:rsidRPr="00DD32CE" w:rsidRDefault="00A04C33" w:rsidP="00A04C33">
      <w:pPr>
        <w:pStyle w:val="NormalBold"/>
      </w:pPr>
      <w:r w:rsidRPr="00DD32CE">
        <w:rPr>
          <w:rStyle w:val="HideTWBExt"/>
          <w:b w:val="0"/>
          <w:noProof w:val="0"/>
        </w:rPr>
        <w:t>&lt;Article&gt;</w:t>
      </w:r>
      <w:r w:rsidRPr="00DD32CE">
        <w:t>Betragtning 30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6C76DF8" w14:textId="77777777" w:rsidTr="0030572E">
        <w:trPr>
          <w:trHeight w:hRule="exact" w:val="240"/>
          <w:jc w:val="center"/>
        </w:trPr>
        <w:tc>
          <w:tcPr>
            <w:tcW w:w="9752" w:type="dxa"/>
            <w:gridSpan w:val="2"/>
          </w:tcPr>
          <w:p w14:paraId="34DDA9CA" w14:textId="77777777" w:rsidR="00A04C33" w:rsidRPr="00DD32CE" w:rsidRDefault="00A04C33" w:rsidP="0030572E"/>
        </w:tc>
      </w:tr>
      <w:tr w:rsidR="000727E1" w:rsidRPr="00DD32CE" w14:paraId="1AD14C7F" w14:textId="77777777" w:rsidTr="0030572E">
        <w:trPr>
          <w:trHeight w:val="240"/>
          <w:jc w:val="center"/>
        </w:trPr>
        <w:tc>
          <w:tcPr>
            <w:tcW w:w="4876" w:type="dxa"/>
          </w:tcPr>
          <w:p w14:paraId="1BD296CB" w14:textId="77777777" w:rsidR="00A04C33" w:rsidRPr="00DD32CE" w:rsidRDefault="00A04C33" w:rsidP="0030572E">
            <w:pPr>
              <w:pStyle w:val="AmColumnHeading"/>
            </w:pPr>
            <w:r w:rsidRPr="00DD32CE">
              <w:t>Kommissionens forslag</w:t>
            </w:r>
          </w:p>
        </w:tc>
        <w:tc>
          <w:tcPr>
            <w:tcW w:w="4876" w:type="dxa"/>
          </w:tcPr>
          <w:p w14:paraId="78EF9919" w14:textId="77777777" w:rsidR="00A04C33" w:rsidRPr="00DD32CE" w:rsidRDefault="00A04C33" w:rsidP="0030572E">
            <w:pPr>
              <w:pStyle w:val="AmColumnHeading"/>
            </w:pPr>
            <w:r w:rsidRPr="00DD32CE">
              <w:t>Ændringsforslag</w:t>
            </w:r>
          </w:p>
        </w:tc>
      </w:tr>
      <w:tr w:rsidR="000727E1" w:rsidRPr="00DD32CE" w14:paraId="618DBDD4" w14:textId="77777777" w:rsidTr="0030572E">
        <w:trPr>
          <w:jc w:val="center"/>
        </w:trPr>
        <w:tc>
          <w:tcPr>
            <w:tcW w:w="4876" w:type="dxa"/>
          </w:tcPr>
          <w:p w14:paraId="6A7053B7" w14:textId="77777777" w:rsidR="00A04C33" w:rsidRPr="00DD32CE" w:rsidRDefault="00A04C33" w:rsidP="0030572E">
            <w:pPr>
              <w:pStyle w:val="Normal6a"/>
            </w:pPr>
            <w:r w:rsidRPr="00DD32CE">
              <w:t>(30)</w:t>
            </w:r>
            <w:r w:rsidRPr="00DD32CE">
              <w:tab/>
              <w:t xml:space="preserve">For at sikre, at materiale, der viser seksuelt misbrug af børn online, fjernes så hurtigt som muligt, når det er blevet opsporet, bør de koordinerende myndigheder i etableringslandet have beføjelse til at anmode de kompetente </w:t>
            </w:r>
            <w:r w:rsidRPr="00DD32CE">
              <w:lastRenderedPageBreak/>
              <w:t xml:space="preserve">retslige </w:t>
            </w:r>
            <w:r w:rsidRPr="00DD32CE">
              <w:rPr>
                <w:b/>
                <w:i/>
              </w:rPr>
              <w:t>myndigheder eller uafhængige administrative</w:t>
            </w:r>
            <w:r w:rsidRPr="00DD32CE">
              <w:t xml:space="preser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c>
          <w:tcPr>
            <w:tcW w:w="4876" w:type="dxa"/>
          </w:tcPr>
          <w:p w14:paraId="72487A6E" w14:textId="77777777" w:rsidR="00A04C33" w:rsidRPr="00DD32CE" w:rsidRDefault="00A04C33" w:rsidP="0030572E">
            <w:pPr>
              <w:pStyle w:val="Normal6a"/>
            </w:pPr>
            <w:r w:rsidRPr="00DD32CE">
              <w:lastRenderedPageBreak/>
              <w:t>(30)</w:t>
            </w:r>
            <w:r w:rsidRPr="00DD32CE">
              <w:tab/>
              <w:t xml:space="preserve">For at sikre, at materiale, der viser seksuelt misbrug af børn online, fjernes så hurtigt som muligt, når det er blevet opsporet, bør de koordinerende myndigheder i etableringslandet have beføjelse til at anmode de kompetente </w:t>
            </w:r>
            <w:r w:rsidRPr="00DD32CE">
              <w:lastRenderedPageBreak/>
              <w:t xml:space="preserve">retslige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 </w:t>
            </w:r>
            <w:r w:rsidRPr="00DD32CE">
              <w:rPr>
                <w:b/>
                <w:i/>
              </w:rPr>
              <w:t>Brugere bør under alle omstændigheder underrettes, når en rapport om dem indsendes af EU-centret til en kompetent national myndighed, således at de kan udøve deres ret til klageadgang.</w:t>
            </w:r>
          </w:p>
        </w:tc>
      </w:tr>
    </w:tbl>
    <w:p w14:paraId="15B84F3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AC3218E" w14:textId="77777777" w:rsidR="00A04C33" w:rsidRPr="00DD32CE" w:rsidRDefault="00A04C33" w:rsidP="00A04C33">
      <w:r w:rsidRPr="00DD32CE">
        <w:rPr>
          <w:rStyle w:val="HideTWBExt"/>
          <w:noProof w:val="0"/>
        </w:rPr>
        <w:t>&lt;/Amend&gt;</w:t>
      </w:r>
    </w:p>
    <w:p w14:paraId="3F7AF72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415</w:t>
      </w:r>
      <w:r w:rsidRPr="00DD32CE">
        <w:rPr>
          <w:rStyle w:val="HideTWBExt"/>
          <w:b w:val="0"/>
          <w:noProof w:val="0"/>
        </w:rPr>
        <w:t>&lt;/NumAm&gt;</w:t>
      </w:r>
    </w:p>
    <w:p w14:paraId="6B675EF7"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77B3097C" w14:textId="77777777" w:rsidR="00A04C33" w:rsidRPr="00DD32CE" w:rsidRDefault="00A04C33" w:rsidP="00A04C33">
      <w:pPr>
        <w:pStyle w:val="NormalBold"/>
      </w:pPr>
      <w:r w:rsidRPr="00DD32CE">
        <w:rPr>
          <w:rStyle w:val="HideTWBExt"/>
          <w:b w:val="0"/>
          <w:noProof w:val="0"/>
        </w:rPr>
        <w:t>&lt;/RepeatBlock-By&gt;</w:t>
      </w:r>
    </w:p>
    <w:p w14:paraId="2A7FDFA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6B391B0" w14:textId="77777777" w:rsidR="00A04C33" w:rsidRPr="00DD32CE" w:rsidRDefault="00A04C33" w:rsidP="00A04C33">
      <w:pPr>
        <w:pStyle w:val="NormalBold"/>
      </w:pPr>
      <w:r w:rsidRPr="00DD32CE">
        <w:rPr>
          <w:rStyle w:val="HideTWBExt"/>
          <w:b w:val="0"/>
          <w:noProof w:val="0"/>
        </w:rPr>
        <w:t>&lt;Article&gt;</w:t>
      </w:r>
      <w:r w:rsidRPr="00DD32CE">
        <w:t>Betragtning 30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BAB7757" w14:textId="77777777" w:rsidTr="0030572E">
        <w:trPr>
          <w:trHeight w:hRule="exact" w:val="240"/>
          <w:jc w:val="center"/>
        </w:trPr>
        <w:tc>
          <w:tcPr>
            <w:tcW w:w="9752" w:type="dxa"/>
            <w:gridSpan w:val="2"/>
          </w:tcPr>
          <w:p w14:paraId="31E8D120" w14:textId="77777777" w:rsidR="00A04C33" w:rsidRPr="00DD32CE" w:rsidRDefault="00A04C33" w:rsidP="0030572E"/>
        </w:tc>
      </w:tr>
      <w:tr w:rsidR="000727E1" w:rsidRPr="00DD32CE" w14:paraId="7D1FA685" w14:textId="77777777" w:rsidTr="0030572E">
        <w:trPr>
          <w:trHeight w:val="240"/>
          <w:jc w:val="center"/>
        </w:trPr>
        <w:tc>
          <w:tcPr>
            <w:tcW w:w="4876" w:type="dxa"/>
          </w:tcPr>
          <w:p w14:paraId="0C0E1FB9" w14:textId="77777777" w:rsidR="00A04C33" w:rsidRPr="00DD32CE" w:rsidRDefault="00A04C33" w:rsidP="0030572E">
            <w:pPr>
              <w:pStyle w:val="AmColumnHeading"/>
            </w:pPr>
            <w:r w:rsidRPr="00DD32CE">
              <w:t>Kommissionens forslag</w:t>
            </w:r>
          </w:p>
        </w:tc>
        <w:tc>
          <w:tcPr>
            <w:tcW w:w="4876" w:type="dxa"/>
          </w:tcPr>
          <w:p w14:paraId="14E3AAE4" w14:textId="77777777" w:rsidR="00A04C33" w:rsidRPr="00DD32CE" w:rsidRDefault="00A04C33" w:rsidP="0030572E">
            <w:pPr>
              <w:pStyle w:val="AmColumnHeading"/>
            </w:pPr>
            <w:r w:rsidRPr="00DD32CE">
              <w:t>Ændringsforslag</w:t>
            </w:r>
          </w:p>
        </w:tc>
      </w:tr>
      <w:tr w:rsidR="000727E1" w:rsidRPr="00DD32CE" w14:paraId="57132DD3" w14:textId="77777777" w:rsidTr="0030572E">
        <w:trPr>
          <w:jc w:val="center"/>
        </w:trPr>
        <w:tc>
          <w:tcPr>
            <w:tcW w:w="4876" w:type="dxa"/>
          </w:tcPr>
          <w:p w14:paraId="42443746" w14:textId="77777777" w:rsidR="00A04C33" w:rsidRPr="00DD32CE" w:rsidRDefault="00A04C33" w:rsidP="0030572E">
            <w:pPr>
              <w:pStyle w:val="Normal6a"/>
            </w:pPr>
            <w:r w:rsidRPr="00DD32CE">
              <w:t>(30)</w:t>
            </w:r>
            <w:r w:rsidRPr="00DD32CE">
              <w:tab/>
              <w:t xml:space="preserve">For at sikre, at materiale, der viser seksuelt misbrug af børn online, fjernes så hurtigt som muligt, når det er blevet opsporet, bør de koordinerende myndigheder i etableringslandet have beføjelse til at anmode de kompetente retslige myndigheder eller uafhængige administrative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w:t>
            </w:r>
            <w:r w:rsidRPr="00DD32CE">
              <w:lastRenderedPageBreak/>
              <w:t>nødvendige undtagelser for at undgå at gribe ind i aktiviteter til forebyggelse, opsporing, efterforskning og retsforfølgning af lovovertrædelser i form af seksuelt misbrug af børn.</w:t>
            </w:r>
          </w:p>
        </w:tc>
        <w:tc>
          <w:tcPr>
            <w:tcW w:w="4876" w:type="dxa"/>
          </w:tcPr>
          <w:p w14:paraId="4E09551E" w14:textId="77777777" w:rsidR="00A04C33" w:rsidRPr="00DD32CE" w:rsidRDefault="00A04C33" w:rsidP="0030572E">
            <w:pPr>
              <w:pStyle w:val="Normal6a"/>
            </w:pPr>
            <w:r w:rsidRPr="00DD32CE">
              <w:lastRenderedPageBreak/>
              <w:t>(30)</w:t>
            </w:r>
            <w:r w:rsidRPr="00DD32CE">
              <w:tab/>
              <w:t xml:space="preserve">For at sikre, at materiale, der viser seksuelt misbrug af børn online, fjernes så hurtigt som muligt, når det er blevet opsporet, </w:t>
            </w:r>
            <w:r w:rsidRPr="00DD32CE">
              <w:rPr>
                <w:b/>
                <w:bCs/>
                <w:i/>
                <w:iCs/>
              </w:rPr>
              <w:t>og for at stoppe eller begrænse udbredelsen af det,</w:t>
            </w:r>
            <w:r w:rsidRPr="00DD32CE">
              <w:t xml:space="preserve"> bør de koordinerende myndigheder i etableringslandet have beføjelse til at anmode de kompetente retslige myndigheder eller uafhængige administrative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w:t>
            </w:r>
            <w:r w:rsidRPr="00DD32CE">
              <w:lastRenderedPageBreak/>
              <w:t>ret til klageadgang med forbehold af de nødvendige undtagelser for at undgå at gribe ind i aktiviteter til forebyggelse, opsporing, efterforskning og retsforfølgning af lovovertrædelser i form af seksuelt misbrug af børn.</w:t>
            </w:r>
          </w:p>
        </w:tc>
      </w:tr>
    </w:tbl>
    <w:p w14:paraId="15D1CDE6"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CD4A6A8" w14:textId="77777777" w:rsidR="00A04C33" w:rsidRPr="00DD32CE" w:rsidRDefault="00A04C33" w:rsidP="00A04C33">
      <w:r w:rsidRPr="00DD32CE">
        <w:rPr>
          <w:rStyle w:val="HideTWBExt"/>
          <w:noProof w:val="0"/>
        </w:rPr>
        <w:t>&lt;/Amend&gt;</w:t>
      </w:r>
    </w:p>
    <w:p w14:paraId="6AD4F70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416</w:t>
      </w:r>
      <w:r w:rsidRPr="00DD32CE">
        <w:rPr>
          <w:rStyle w:val="HideTWBExt"/>
          <w:b w:val="0"/>
          <w:noProof w:val="0"/>
        </w:rPr>
        <w:t>&lt;/NumAm&gt;</w:t>
      </w:r>
    </w:p>
    <w:p w14:paraId="07162329"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74F9E5A" w14:textId="77777777" w:rsidR="00A04C33" w:rsidRPr="00DD32CE" w:rsidRDefault="00A04C33" w:rsidP="00A04C33">
      <w:pPr>
        <w:pStyle w:val="NormalBold"/>
      </w:pPr>
      <w:r w:rsidRPr="00DD32CE">
        <w:rPr>
          <w:rStyle w:val="HideTWBExt"/>
          <w:b w:val="0"/>
          <w:noProof w:val="0"/>
        </w:rPr>
        <w:t>&lt;/RepeatBlock-By&gt;</w:t>
      </w:r>
    </w:p>
    <w:p w14:paraId="447AE75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A08FBBF" w14:textId="77777777" w:rsidR="00A04C33" w:rsidRPr="00DD32CE" w:rsidRDefault="00A04C33" w:rsidP="00A04C33">
      <w:pPr>
        <w:pStyle w:val="NormalBold"/>
      </w:pPr>
      <w:r w:rsidRPr="00DD32CE">
        <w:rPr>
          <w:rStyle w:val="HideTWBExt"/>
          <w:b w:val="0"/>
          <w:noProof w:val="0"/>
        </w:rPr>
        <w:t>&lt;Article&gt;</w:t>
      </w:r>
      <w:r w:rsidRPr="00DD32CE">
        <w:t>Betragtning 30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88CA9D7" w14:textId="77777777" w:rsidTr="0030572E">
        <w:trPr>
          <w:trHeight w:hRule="exact" w:val="240"/>
          <w:jc w:val="center"/>
        </w:trPr>
        <w:tc>
          <w:tcPr>
            <w:tcW w:w="9752" w:type="dxa"/>
            <w:gridSpan w:val="2"/>
          </w:tcPr>
          <w:p w14:paraId="05AEA8C1" w14:textId="77777777" w:rsidR="00A04C33" w:rsidRPr="00DD32CE" w:rsidRDefault="00A04C33" w:rsidP="0030572E"/>
        </w:tc>
      </w:tr>
      <w:tr w:rsidR="000727E1" w:rsidRPr="00DD32CE" w14:paraId="4C40DFA2" w14:textId="77777777" w:rsidTr="0030572E">
        <w:trPr>
          <w:trHeight w:val="240"/>
          <w:jc w:val="center"/>
        </w:trPr>
        <w:tc>
          <w:tcPr>
            <w:tcW w:w="4876" w:type="dxa"/>
          </w:tcPr>
          <w:p w14:paraId="675C59A5" w14:textId="77777777" w:rsidR="00A04C33" w:rsidRPr="00DD32CE" w:rsidRDefault="00A04C33" w:rsidP="0030572E">
            <w:pPr>
              <w:pStyle w:val="AmColumnHeading"/>
            </w:pPr>
            <w:r w:rsidRPr="00DD32CE">
              <w:t>Kommissionens forslag</w:t>
            </w:r>
          </w:p>
        </w:tc>
        <w:tc>
          <w:tcPr>
            <w:tcW w:w="4876" w:type="dxa"/>
          </w:tcPr>
          <w:p w14:paraId="5CE80627" w14:textId="77777777" w:rsidR="00A04C33" w:rsidRPr="00DD32CE" w:rsidRDefault="00A04C33" w:rsidP="0030572E">
            <w:pPr>
              <w:pStyle w:val="AmColumnHeading"/>
            </w:pPr>
            <w:r w:rsidRPr="00DD32CE">
              <w:t>Ændringsforslag</w:t>
            </w:r>
          </w:p>
        </w:tc>
      </w:tr>
      <w:tr w:rsidR="000727E1" w:rsidRPr="00DD32CE" w14:paraId="2B9B9AA0" w14:textId="77777777" w:rsidTr="0030572E">
        <w:trPr>
          <w:jc w:val="center"/>
        </w:trPr>
        <w:tc>
          <w:tcPr>
            <w:tcW w:w="4876" w:type="dxa"/>
          </w:tcPr>
          <w:p w14:paraId="6FD01F0B" w14:textId="77777777" w:rsidR="00A04C33" w:rsidRPr="00DD32CE" w:rsidRDefault="00A04C33" w:rsidP="0030572E">
            <w:pPr>
              <w:pStyle w:val="Normal6a"/>
            </w:pPr>
            <w:r w:rsidRPr="00DD32CE">
              <w:t>(30)</w:t>
            </w:r>
            <w:r w:rsidRPr="00DD32CE">
              <w:tab/>
              <w:t>For at sikre, at materiale, der viser seksuelt misbrug af børn online, fjernes så hurtigt som muligt,</w:t>
            </w:r>
            <w:r w:rsidRPr="00DD32CE">
              <w:rPr>
                <w:b/>
                <w:bCs/>
                <w:i/>
                <w:iCs/>
              </w:rPr>
              <w:t xml:space="preserve"> når det er blevet opsporet,</w:t>
            </w:r>
            <w:r w:rsidRPr="00DD32CE">
              <w:t xml:space="preserve"> bør de koordinerende myndigheder i etableringslandet have beføjelse til at anmode de kompetente retslige myndigheder eller uafhængige administrative myndigheder om at udstede et påbud om fjernelse til udbydere af hostingtjenester. Da fjernelse </w:t>
            </w:r>
            <w:r w:rsidRPr="00DD32CE">
              <w:rPr>
                <w:b/>
                <w:bCs/>
                <w:i/>
                <w:iCs/>
              </w:rPr>
              <w:t>eller deaktivering af adgangen</w:t>
            </w:r>
            <w:r w:rsidRPr="00DD32CE">
              <w:t xml:space="preserve">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c>
          <w:tcPr>
            <w:tcW w:w="4876" w:type="dxa"/>
          </w:tcPr>
          <w:p w14:paraId="1E43D6FE" w14:textId="77777777" w:rsidR="00A04C33" w:rsidRPr="00DD32CE" w:rsidRDefault="00A04C33" w:rsidP="0030572E">
            <w:pPr>
              <w:pStyle w:val="Normal6a"/>
            </w:pPr>
            <w:r w:rsidRPr="00DD32CE">
              <w:t>(30)</w:t>
            </w:r>
            <w:r w:rsidRPr="00DD32CE">
              <w:tab/>
              <w:t>For at sikre, at materiale, der viser seksuelt misbrug af børn online, fjernes så hurtigt som muligt, bør de koordinerende myndigheder i etableringslandet have beføjelse til at anmode de kompetente retslige myndigheder eller uafhængige administrative myndigheder om at udstede et påbud om fjernelse til udbydere af hostingtjenester. Da fjernelse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r>
    </w:tbl>
    <w:p w14:paraId="0B87C97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3498052" w14:textId="77777777" w:rsidR="00A04C33" w:rsidRPr="00DD32CE" w:rsidRDefault="00A04C33" w:rsidP="00A04C33">
      <w:r w:rsidRPr="00DD32CE">
        <w:rPr>
          <w:rStyle w:val="HideTWBExt"/>
          <w:noProof w:val="0"/>
        </w:rPr>
        <w:t>&lt;/Amend&gt;</w:t>
      </w:r>
    </w:p>
    <w:p w14:paraId="7608A06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417</w:t>
      </w:r>
      <w:r w:rsidRPr="00DD32CE">
        <w:rPr>
          <w:rStyle w:val="HideTWBExt"/>
          <w:b w:val="0"/>
          <w:noProof w:val="0"/>
        </w:rPr>
        <w:t>&lt;/NumAm&gt;</w:t>
      </w:r>
    </w:p>
    <w:p w14:paraId="43FE2B4B" w14:textId="77777777" w:rsidR="00A04C33" w:rsidRPr="00DD32CE" w:rsidRDefault="00A04C33" w:rsidP="00A04C33">
      <w:pPr>
        <w:pStyle w:val="NormalBold"/>
      </w:pPr>
      <w:r w:rsidRPr="00DD32CE">
        <w:rPr>
          <w:rStyle w:val="HideTWBExt"/>
          <w:b w:val="0"/>
          <w:noProof w:val="0"/>
        </w:rPr>
        <w:t>&lt;RepeatBlock-By&gt;&lt;Members&gt;</w:t>
      </w:r>
      <w:r w:rsidRPr="00DD32CE">
        <w:t>Maite Pagazaurtundúa, Moritz Körner</w:t>
      </w:r>
      <w:r w:rsidRPr="00DD32CE">
        <w:rPr>
          <w:rStyle w:val="HideTWBExt"/>
          <w:b w:val="0"/>
          <w:noProof w:val="0"/>
        </w:rPr>
        <w:t>&lt;/Members&gt;</w:t>
      </w:r>
    </w:p>
    <w:p w14:paraId="08CFBCAF" w14:textId="77777777" w:rsidR="00A04C33" w:rsidRPr="00DD32CE" w:rsidRDefault="00A04C33" w:rsidP="00A04C33">
      <w:pPr>
        <w:pStyle w:val="NormalBold"/>
      </w:pPr>
      <w:r w:rsidRPr="00DD32CE">
        <w:rPr>
          <w:rStyle w:val="HideTWBExt"/>
          <w:b w:val="0"/>
          <w:noProof w:val="0"/>
        </w:rPr>
        <w:t>&lt;/RepeatBlock-By&gt;</w:t>
      </w:r>
    </w:p>
    <w:p w14:paraId="2486304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AF72886" w14:textId="77777777" w:rsidR="00A04C33" w:rsidRPr="00DD32CE" w:rsidRDefault="00A04C33" w:rsidP="00A04C33">
      <w:pPr>
        <w:pStyle w:val="NormalBold"/>
      </w:pPr>
      <w:r w:rsidRPr="00DD32CE">
        <w:rPr>
          <w:rStyle w:val="HideTWBExt"/>
          <w:b w:val="0"/>
          <w:noProof w:val="0"/>
        </w:rPr>
        <w:lastRenderedPageBreak/>
        <w:t>&lt;Article&gt;</w:t>
      </w:r>
      <w:r w:rsidRPr="00DD32CE">
        <w:t>Betragtning 30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934D922" w14:textId="77777777" w:rsidTr="0030572E">
        <w:trPr>
          <w:trHeight w:hRule="exact" w:val="240"/>
          <w:jc w:val="center"/>
        </w:trPr>
        <w:tc>
          <w:tcPr>
            <w:tcW w:w="9752" w:type="dxa"/>
            <w:gridSpan w:val="2"/>
          </w:tcPr>
          <w:p w14:paraId="06DA8BE1" w14:textId="77777777" w:rsidR="00A04C33" w:rsidRPr="00DD32CE" w:rsidRDefault="00A04C33" w:rsidP="0030572E"/>
        </w:tc>
      </w:tr>
      <w:tr w:rsidR="000727E1" w:rsidRPr="00DD32CE" w14:paraId="0A8E5872" w14:textId="77777777" w:rsidTr="0030572E">
        <w:trPr>
          <w:trHeight w:val="240"/>
          <w:jc w:val="center"/>
        </w:trPr>
        <w:tc>
          <w:tcPr>
            <w:tcW w:w="4876" w:type="dxa"/>
          </w:tcPr>
          <w:p w14:paraId="4B7AAF23" w14:textId="77777777" w:rsidR="00A04C33" w:rsidRPr="00DD32CE" w:rsidRDefault="00A04C33" w:rsidP="0030572E">
            <w:pPr>
              <w:pStyle w:val="AmColumnHeading"/>
            </w:pPr>
            <w:r w:rsidRPr="00DD32CE">
              <w:t>Kommissionens forslag</w:t>
            </w:r>
          </w:p>
        </w:tc>
        <w:tc>
          <w:tcPr>
            <w:tcW w:w="4876" w:type="dxa"/>
          </w:tcPr>
          <w:p w14:paraId="3C9DBDFD" w14:textId="77777777" w:rsidR="00A04C33" w:rsidRPr="00DD32CE" w:rsidRDefault="00A04C33" w:rsidP="0030572E">
            <w:pPr>
              <w:pStyle w:val="AmColumnHeading"/>
            </w:pPr>
            <w:r w:rsidRPr="00DD32CE">
              <w:t>Ændringsforslag</w:t>
            </w:r>
          </w:p>
        </w:tc>
      </w:tr>
      <w:tr w:rsidR="000727E1" w:rsidRPr="00DD32CE" w14:paraId="74627466" w14:textId="77777777" w:rsidTr="0030572E">
        <w:trPr>
          <w:jc w:val="center"/>
        </w:trPr>
        <w:tc>
          <w:tcPr>
            <w:tcW w:w="4876" w:type="dxa"/>
          </w:tcPr>
          <w:p w14:paraId="11E3D679" w14:textId="77777777" w:rsidR="00A04C33" w:rsidRPr="00DD32CE" w:rsidRDefault="00A04C33" w:rsidP="0030572E">
            <w:pPr>
              <w:pStyle w:val="Normal6a"/>
            </w:pPr>
            <w:r w:rsidRPr="00DD32CE">
              <w:t>(30)</w:t>
            </w:r>
            <w:r w:rsidRPr="00DD32CE">
              <w:tab/>
              <w:t xml:space="preserve">For at sikre, at materiale, der viser seksuelt misbrug af børn online, fjernes så hurtigt som muligt, når det er blevet opsporet, bør de koordinerende myndigheder i etableringslandet have beføjelse til at anmode de kompetente retslige </w:t>
            </w:r>
            <w:r w:rsidRPr="00DD32CE">
              <w:rPr>
                <w:b/>
                <w:bCs/>
                <w:i/>
                <w:iCs/>
              </w:rPr>
              <w:t>myndigheder eller uafhængige administrative</w:t>
            </w:r>
            <w:r w:rsidRPr="00DD32CE">
              <w:t xml:space="preserv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c>
          <w:tcPr>
            <w:tcW w:w="4876" w:type="dxa"/>
          </w:tcPr>
          <w:p w14:paraId="6CA79740" w14:textId="77777777" w:rsidR="00A04C33" w:rsidRPr="00DD32CE" w:rsidRDefault="00A04C33" w:rsidP="0030572E">
            <w:pPr>
              <w:pStyle w:val="Normal6a"/>
            </w:pPr>
            <w:r w:rsidRPr="00DD32CE">
              <w:t>(30)</w:t>
            </w:r>
            <w:r w:rsidRPr="00DD32CE">
              <w:tab/>
              <w:t>For at sikre, at materiale, der viser seksuelt misbrug af børn online, fjernes så hurtigt som muligt, når det er blevet opsporet, bør de koordinerende myndigheder i etableringslandet have beføjelse til at anmode de kompetente retslige myndigheder om at udstede et påbud om fjernelse til udbydere af hostingtjenester. Da fjernelse eller deaktivering af adgangen kan påvirke rettighederne for brugere, der har leveret det pågældende materiale, bør udbyderne underrette sådanne brugere om årsagerne til fjernelsen, således at de kan udøve deres ret til klageadgang med forbehold af de nødvendige undtagelser for at undgå at gribe ind i aktiviteter til forebyggelse, opsporing, efterforskning og retsforfølgning af lovovertrædelser i form af seksuelt misbrug af børn.</w:t>
            </w:r>
          </w:p>
        </w:tc>
      </w:tr>
    </w:tbl>
    <w:p w14:paraId="00185A8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155AF0E" w14:textId="77777777" w:rsidR="00A04C33" w:rsidRPr="00DD32CE" w:rsidRDefault="00A04C33" w:rsidP="00A04C33">
      <w:r w:rsidRPr="00DD32CE">
        <w:rPr>
          <w:rStyle w:val="HideTWBExt"/>
          <w:noProof w:val="0"/>
        </w:rPr>
        <w:t>&lt;/Amend&gt;</w:t>
      </w:r>
    </w:p>
    <w:p w14:paraId="04C3465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418</w:t>
      </w:r>
      <w:r w:rsidRPr="00DD32CE">
        <w:rPr>
          <w:rStyle w:val="HideTWBExt"/>
          <w:b w:val="0"/>
          <w:noProof w:val="0"/>
        </w:rPr>
        <w:t>&lt;/NumAm&gt;</w:t>
      </w:r>
    </w:p>
    <w:p w14:paraId="526F144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A6903D8" w14:textId="77777777" w:rsidR="00A04C33" w:rsidRPr="00DD32CE" w:rsidRDefault="00A04C33" w:rsidP="00A04C33">
      <w:pPr>
        <w:pStyle w:val="NormalBold"/>
      </w:pPr>
      <w:r w:rsidRPr="00DD32CE">
        <w:rPr>
          <w:rStyle w:val="HideTWBExt"/>
          <w:b w:val="0"/>
          <w:noProof w:val="0"/>
        </w:rPr>
        <w:t>&lt;/RepeatBlock-By&gt;</w:t>
      </w:r>
    </w:p>
    <w:p w14:paraId="79C51D1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9FA7206" w14:textId="77777777" w:rsidR="00A04C33" w:rsidRPr="00DD32CE" w:rsidRDefault="00A04C33" w:rsidP="00A04C33">
      <w:pPr>
        <w:pStyle w:val="NormalBold"/>
      </w:pPr>
      <w:r w:rsidRPr="00DD32CE">
        <w:rPr>
          <w:rStyle w:val="HideTWBExt"/>
          <w:b w:val="0"/>
          <w:noProof w:val="0"/>
        </w:rPr>
        <w:t>&lt;Article&gt;</w:t>
      </w:r>
      <w:r w:rsidRPr="00DD32CE">
        <w:t>Betragtning 32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D60984A" w14:textId="77777777" w:rsidTr="0030572E">
        <w:trPr>
          <w:trHeight w:hRule="exact" w:val="240"/>
          <w:jc w:val="center"/>
        </w:trPr>
        <w:tc>
          <w:tcPr>
            <w:tcW w:w="9752" w:type="dxa"/>
            <w:gridSpan w:val="2"/>
          </w:tcPr>
          <w:p w14:paraId="37F50228" w14:textId="77777777" w:rsidR="00A04C33" w:rsidRPr="00DD32CE" w:rsidRDefault="00A04C33" w:rsidP="0030572E"/>
        </w:tc>
      </w:tr>
      <w:tr w:rsidR="000727E1" w:rsidRPr="00DD32CE" w14:paraId="68440F79" w14:textId="77777777" w:rsidTr="0030572E">
        <w:trPr>
          <w:trHeight w:val="240"/>
          <w:jc w:val="center"/>
        </w:trPr>
        <w:tc>
          <w:tcPr>
            <w:tcW w:w="4876" w:type="dxa"/>
          </w:tcPr>
          <w:p w14:paraId="0DBF2DF8" w14:textId="77777777" w:rsidR="00A04C33" w:rsidRPr="00DD32CE" w:rsidRDefault="00A04C33" w:rsidP="0030572E">
            <w:pPr>
              <w:pStyle w:val="AmColumnHeading"/>
            </w:pPr>
            <w:r w:rsidRPr="00DD32CE">
              <w:t>Kommissionens forslag</w:t>
            </w:r>
          </w:p>
        </w:tc>
        <w:tc>
          <w:tcPr>
            <w:tcW w:w="4876" w:type="dxa"/>
          </w:tcPr>
          <w:p w14:paraId="7A5349D3" w14:textId="77777777" w:rsidR="00A04C33" w:rsidRPr="00DD32CE" w:rsidRDefault="00A04C33" w:rsidP="0030572E">
            <w:pPr>
              <w:pStyle w:val="AmColumnHeading"/>
            </w:pPr>
            <w:r w:rsidRPr="00DD32CE">
              <w:t>Ændringsforslag</w:t>
            </w:r>
          </w:p>
        </w:tc>
      </w:tr>
      <w:tr w:rsidR="000727E1" w:rsidRPr="00DD32CE" w14:paraId="5A37399D" w14:textId="77777777" w:rsidTr="0030572E">
        <w:trPr>
          <w:jc w:val="center"/>
        </w:trPr>
        <w:tc>
          <w:tcPr>
            <w:tcW w:w="4876" w:type="dxa"/>
          </w:tcPr>
          <w:p w14:paraId="16127D7C" w14:textId="77777777" w:rsidR="00A04C33" w:rsidRPr="00DD32CE" w:rsidRDefault="00A04C33" w:rsidP="0030572E">
            <w:pPr>
              <w:pStyle w:val="Normal6a"/>
            </w:pPr>
            <w:r w:rsidRPr="00DD32CE">
              <w:rPr>
                <w:b/>
                <w:i/>
              </w:rPr>
              <w:t>(32)</w:t>
            </w:r>
            <w:r w:rsidRPr="00DD32CE">
              <w:tab/>
            </w:r>
            <w:r w:rsidRPr="00DD32CE">
              <w:rPr>
                <w:b/>
                <w:i/>
              </w:rPr>
              <w:t xml:space="preserve">Forpligtelserne i denne forordning finder ikke anvendelse på udbydere af hostingtjenester, der ikke tilbyder deres tjenester i Unionen. Sådanne tjenester kan dog stadig anvendes af brugere til at sprede materiale, der viser seksuelt misbrug af børn, eller de kan anvendes til at sprede det til brugere i Unionen, hvilket skader børn og samfundet som helhed, selv om udbydernes aktiviteter ikke er rettet mod medlemsstaterne, og det </w:t>
            </w:r>
            <w:r w:rsidRPr="00DD32CE">
              <w:rPr>
                <w:b/>
                <w:i/>
              </w:rPr>
              <w:lastRenderedPageBreak/>
              <w:t>samlede antal brugere af disse tjenester i Unionen er begrænset. Af juridiske og praktiske årsager er det ikke altid muligt med rimelighed at anmode disse udbydere om at fjerne eller deaktivere adgangen til materialet, ikke engang gennem samarbejde med de kompetente myndigheder i det tredjeland, hvor de er etableret. I overensstemmelse med gældende praksis i flere medlemsstater bør det derfor være muligt at pålægge udbydere af internetadgangstjenester at træffe rimelige foranstaltninger for at spærre adgangen for brugere i Unionen til materialet.</w:t>
            </w:r>
          </w:p>
        </w:tc>
        <w:tc>
          <w:tcPr>
            <w:tcW w:w="4876" w:type="dxa"/>
          </w:tcPr>
          <w:p w14:paraId="5E64C06F" w14:textId="77777777" w:rsidR="00A04C33" w:rsidRPr="00DD32CE" w:rsidRDefault="00A04C33" w:rsidP="0030572E">
            <w:pPr>
              <w:pStyle w:val="Normal6a"/>
            </w:pPr>
            <w:r w:rsidRPr="00DD32CE">
              <w:rPr>
                <w:b/>
                <w:i/>
              </w:rPr>
              <w:lastRenderedPageBreak/>
              <w:t>udgår</w:t>
            </w:r>
          </w:p>
        </w:tc>
      </w:tr>
    </w:tbl>
    <w:p w14:paraId="13AA2D5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299BB92" w14:textId="77777777" w:rsidR="00A04C33" w:rsidRPr="00DD32CE" w:rsidRDefault="00A04C33" w:rsidP="00A04C33">
      <w:r w:rsidRPr="00DD32CE">
        <w:rPr>
          <w:rStyle w:val="HideTWBExt"/>
          <w:noProof w:val="0"/>
        </w:rPr>
        <w:t>&lt;/Amend&gt;</w:t>
      </w:r>
    </w:p>
    <w:p w14:paraId="3190897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419</w:t>
      </w:r>
      <w:r w:rsidRPr="00DD32CE">
        <w:rPr>
          <w:rStyle w:val="HideTWBExt"/>
          <w:b w:val="0"/>
          <w:noProof w:val="0"/>
        </w:rPr>
        <w:t>&lt;/NumAm&gt;</w:t>
      </w:r>
    </w:p>
    <w:p w14:paraId="10F5C87A"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40189D64"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B5AD5D8" w14:textId="77777777" w:rsidR="00A04C33" w:rsidRPr="00DD32CE" w:rsidRDefault="00A04C33" w:rsidP="00A04C33">
      <w:pPr>
        <w:pStyle w:val="NormalBold"/>
      </w:pPr>
      <w:r w:rsidRPr="00DD32CE">
        <w:rPr>
          <w:rStyle w:val="HideTWBExt"/>
          <w:b w:val="0"/>
          <w:noProof w:val="0"/>
        </w:rPr>
        <w:t>&lt;/RepeatBlock-By&gt;</w:t>
      </w:r>
    </w:p>
    <w:p w14:paraId="36CA666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DC87530" w14:textId="77777777" w:rsidR="00A04C33" w:rsidRPr="00DD32CE" w:rsidRDefault="00A04C33" w:rsidP="00A04C33">
      <w:pPr>
        <w:pStyle w:val="NormalBold"/>
      </w:pPr>
      <w:r w:rsidRPr="00DD32CE">
        <w:rPr>
          <w:rStyle w:val="HideTWBExt"/>
          <w:b w:val="0"/>
          <w:noProof w:val="0"/>
        </w:rPr>
        <w:t>&lt;Article&gt;</w:t>
      </w:r>
      <w:r w:rsidRPr="00DD32CE">
        <w:t>Betragtning 32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09C3878" w14:textId="77777777" w:rsidTr="0030572E">
        <w:trPr>
          <w:trHeight w:hRule="exact" w:val="240"/>
          <w:jc w:val="center"/>
        </w:trPr>
        <w:tc>
          <w:tcPr>
            <w:tcW w:w="9752" w:type="dxa"/>
            <w:gridSpan w:val="2"/>
          </w:tcPr>
          <w:p w14:paraId="5E446324" w14:textId="77777777" w:rsidR="00A04C33" w:rsidRPr="00DD32CE" w:rsidRDefault="00A04C33" w:rsidP="0030572E"/>
        </w:tc>
      </w:tr>
      <w:tr w:rsidR="000727E1" w:rsidRPr="00DD32CE" w14:paraId="482D9395" w14:textId="77777777" w:rsidTr="0030572E">
        <w:trPr>
          <w:trHeight w:val="240"/>
          <w:jc w:val="center"/>
        </w:trPr>
        <w:tc>
          <w:tcPr>
            <w:tcW w:w="4876" w:type="dxa"/>
          </w:tcPr>
          <w:p w14:paraId="042F05A6" w14:textId="77777777" w:rsidR="00A04C33" w:rsidRPr="00DD32CE" w:rsidRDefault="00A04C33" w:rsidP="0030572E">
            <w:pPr>
              <w:pStyle w:val="AmColumnHeading"/>
            </w:pPr>
            <w:r w:rsidRPr="00DD32CE">
              <w:t>Kommissionens forslag</w:t>
            </w:r>
          </w:p>
        </w:tc>
        <w:tc>
          <w:tcPr>
            <w:tcW w:w="4876" w:type="dxa"/>
          </w:tcPr>
          <w:p w14:paraId="1AF871AC" w14:textId="77777777" w:rsidR="00A04C33" w:rsidRPr="00DD32CE" w:rsidRDefault="00A04C33" w:rsidP="0030572E">
            <w:pPr>
              <w:pStyle w:val="AmColumnHeading"/>
            </w:pPr>
            <w:r w:rsidRPr="00DD32CE">
              <w:t>Ændringsforslag</w:t>
            </w:r>
          </w:p>
        </w:tc>
      </w:tr>
      <w:tr w:rsidR="000727E1" w:rsidRPr="00DD32CE" w14:paraId="041D4FA5" w14:textId="77777777" w:rsidTr="0030572E">
        <w:trPr>
          <w:jc w:val="center"/>
        </w:trPr>
        <w:tc>
          <w:tcPr>
            <w:tcW w:w="4876" w:type="dxa"/>
          </w:tcPr>
          <w:p w14:paraId="1783893F" w14:textId="77777777" w:rsidR="00A04C33" w:rsidRPr="00DD32CE" w:rsidRDefault="00A04C33" w:rsidP="0030572E">
            <w:pPr>
              <w:pStyle w:val="Normal6a"/>
            </w:pPr>
            <w:r w:rsidRPr="00DD32CE">
              <w:t>(32)</w:t>
            </w:r>
            <w:r w:rsidRPr="00DD32CE">
              <w:tab/>
              <w:t xml:space="preserve">Forpligtelserne i denne forordning finder ikke anvendelse på udbydere af hostingtjenester, der ikke tilbyder deres tjenester i Unionen. Sådanne tjenester kan dog stadig anvendes af brugere til at sprede materiale, der viser seksuelt misbrug af børn, eller de kan anvendes til at sprede det til brugere i Unionen, hvilket skader børn og samfundet som helhed, selv om udbydernes aktiviteter ikke er rettet mod medlemsstaterne, og det samlede antal brugere af disse tjenester i Unionen er begrænset. </w:t>
            </w:r>
            <w:r w:rsidRPr="00DD32CE">
              <w:rPr>
                <w:b/>
                <w:bCs/>
                <w:i/>
                <w:iCs/>
              </w:rPr>
              <w:t>Af juridiske og praktiske årsager er det ikke altid</w:t>
            </w:r>
            <w:r w:rsidRPr="00DD32CE">
              <w:t xml:space="preserve"> muligt </w:t>
            </w:r>
            <w:r w:rsidRPr="00DD32CE">
              <w:rPr>
                <w:b/>
                <w:bCs/>
                <w:i/>
                <w:iCs/>
              </w:rPr>
              <w:t>med rimelighed</w:t>
            </w:r>
            <w:r w:rsidRPr="00DD32CE">
              <w:t xml:space="preserve"> at anmode disse udbydere om at fjerne eller deaktivere adgangen til materialet</w:t>
            </w:r>
            <w:r w:rsidRPr="00DD32CE">
              <w:rPr>
                <w:b/>
                <w:bCs/>
                <w:i/>
                <w:iCs/>
              </w:rPr>
              <w:t xml:space="preserve">, ikke engang gennem samarbejde med de kompetente myndigheder i det tredjeland, </w:t>
            </w:r>
            <w:r w:rsidRPr="00DD32CE">
              <w:t xml:space="preserve">hvor </w:t>
            </w:r>
            <w:r w:rsidRPr="00DD32CE">
              <w:rPr>
                <w:b/>
                <w:bCs/>
                <w:i/>
                <w:iCs/>
              </w:rPr>
              <w:t xml:space="preserve">de er </w:t>
            </w:r>
            <w:r w:rsidRPr="00DD32CE">
              <w:rPr>
                <w:b/>
                <w:bCs/>
                <w:i/>
                <w:iCs/>
              </w:rPr>
              <w:lastRenderedPageBreak/>
              <w:t>etableret.</w:t>
            </w:r>
            <w:r w:rsidRPr="00DD32CE">
              <w:rPr>
                <w:b/>
                <w:i/>
              </w:rPr>
              <w:t xml:space="preserve"> </w:t>
            </w:r>
            <w:r w:rsidRPr="00DD32CE">
              <w:rPr>
                <w:b/>
                <w:bCs/>
                <w:i/>
                <w:iCs/>
              </w:rPr>
              <w:t>I overensstemmelse med gældende praksis i flere</w:t>
            </w:r>
            <w:r w:rsidRPr="00DD32CE">
              <w:t xml:space="preserve"> </w:t>
            </w:r>
            <w:r w:rsidRPr="00DD32CE">
              <w:rPr>
                <w:b/>
                <w:bCs/>
                <w:i/>
                <w:iCs/>
              </w:rPr>
              <w:t>medlemsstater</w:t>
            </w:r>
            <w:r w:rsidRPr="00DD32CE">
              <w:t xml:space="preserve"> </w:t>
            </w:r>
            <w:r w:rsidRPr="00DD32CE">
              <w:rPr>
                <w:b/>
                <w:bCs/>
                <w:i/>
                <w:iCs/>
              </w:rPr>
              <w:t>bør det derfor være muligt at pålægge udbydere af internetadgangstjenester at træffe rimelige foranstaltninger for at spærre adgangen for brugere i Unionen til materialet</w:t>
            </w:r>
            <w:r w:rsidRPr="00DD32CE">
              <w:t>.</w:t>
            </w:r>
          </w:p>
        </w:tc>
        <w:tc>
          <w:tcPr>
            <w:tcW w:w="4876" w:type="dxa"/>
          </w:tcPr>
          <w:p w14:paraId="2C34E40B" w14:textId="77777777" w:rsidR="00A04C33" w:rsidRPr="00DD32CE" w:rsidRDefault="00A04C33" w:rsidP="0030572E">
            <w:pPr>
              <w:pStyle w:val="Normal6a"/>
            </w:pPr>
            <w:r w:rsidRPr="00DD32CE">
              <w:lastRenderedPageBreak/>
              <w:t>(32)</w:t>
            </w:r>
            <w:r w:rsidRPr="00DD32CE">
              <w:tab/>
              <w:t xml:space="preserve">Forpligtelserne i denne forordning finder ikke anvendelse på udbydere af hostingtjenester, der ikke tilbyder deres tjenester i Unionen. Sådanne tjenester kan dog stadig anvendes af brugere til at sprede materiale, der viser seksuelt misbrug af børn, eller de kan anvendes til at sprede det til brugere i Unionen, hvilket skader børn og samfundet som helhed, selv om udbydernes aktiviteter ikke er rettet mod medlemsstaterne, og det samlede antal brugere af disse tjenester i Unionen er begrænset. </w:t>
            </w:r>
            <w:r w:rsidRPr="00DD32CE">
              <w:rPr>
                <w:b/>
                <w:i/>
              </w:rPr>
              <w:t>Da alle lande i verden har ratificeret enten FN's konvention om barnets rettigheder eller dens valgfrie protokol om børnepornografi bør det altid være</w:t>
            </w:r>
            <w:r w:rsidRPr="00DD32CE">
              <w:t xml:space="preserve"> muligt at anmode disse udbydere om at fjerne eller deaktivere adgangen til materialet</w:t>
            </w:r>
            <w:r w:rsidRPr="00DD32CE">
              <w:rPr>
                <w:b/>
                <w:i/>
              </w:rPr>
              <w:t>.</w:t>
            </w:r>
            <w:r w:rsidRPr="00DD32CE">
              <w:t xml:space="preserve"> Hvor </w:t>
            </w:r>
            <w:r w:rsidRPr="00DD32CE">
              <w:rPr>
                <w:b/>
                <w:i/>
              </w:rPr>
              <w:t xml:space="preserve">der opstår problemer i </w:t>
            </w:r>
            <w:r w:rsidRPr="00DD32CE">
              <w:rPr>
                <w:b/>
                <w:i/>
              </w:rPr>
              <w:lastRenderedPageBreak/>
              <w:t>forbindelse med specifikke jurisdiktioner, bør Kommissionen og</w:t>
            </w:r>
            <w:r w:rsidRPr="00DD32CE">
              <w:t xml:space="preserve"> </w:t>
            </w:r>
            <w:r w:rsidRPr="00DD32CE">
              <w:rPr>
                <w:b/>
                <w:bCs/>
                <w:i/>
                <w:iCs/>
              </w:rPr>
              <w:t>medlemsstaterne anvende alt tænkeligt diplomatisk pres for</w:t>
            </w:r>
            <w:r w:rsidRPr="00DD32CE">
              <w:t xml:space="preserve"> </w:t>
            </w:r>
            <w:r w:rsidRPr="00DD32CE">
              <w:rPr>
                <w:b/>
                <w:i/>
              </w:rPr>
              <w:t>at afhjælpe situationen</w:t>
            </w:r>
            <w:r w:rsidRPr="00DD32CE">
              <w:t>.</w:t>
            </w:r>
          </w:p>
        </w:tc>
      </w:tr>
    </w:tbl>
    <w:p w14:paraId="738511A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3033405" w14:textId="77777777" w:rsidR="00A04C33" w:rsidRPr="00DD32CE" w:rsidRDefault="00A04C33" w:rsidP="00A04C33">
      <w:r w:rsidRPr="00DD32CE">
        <w:rPr>
          <w:rStyle w:val="HideTWBExt"/>
          <w:noProof w:val="0"/>
        </w:rPr>
        <w:t>&lt;/Amend&gt;</w:t>
      </w:r>
    </w:p>
    <w:p w14:paraId="38C04B4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420</w:t>
      </w:r>
      <w:r w:rsidRPr="00DD32CE">
        <w:rPr>
          <w:rStyle w:val="HideTWBExt"/>
          <w:b w:val="0"/>
          <w:noProof w:val="0"/>
        </w:rPr>
        <w:t>&lt;/NumAm&gt;</w:t>
      </w:r>
    </w:p>
    <w:p w14:paraId="44148795"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2A24016"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581677C" w14:textId="77777777" w:rsidR="00A04C33" w:rsidRPr="00DD32CE" w:rsidRDefault="00A04C33" w:rsidP="00A04C33">
      <w:pPr>
        <w:pStyle w:val="NormalBold"/>
      </w:pPr>
      <w:r w:rsidRPr="00DD32CE">
        <w:rPr>
          <w:rStyle w:val="HideTWBExt"/>
          <w:b w:val="0"/>
          <w:noProof w:val="0"/>
        </w:rPr>
        <w:t>&lt;/RepeatBlock-By&gt;</w:t>
      </w:r>
    </w:p>
    <w:p w14:paraId="506BAB3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D93DBB5" w14:textId="77777777" w:rsidR="00A04C33" w:rsidRPr="00DD32CE" w:rsidRDefault="00A04C33" w:rsidP="00A04C33">
      <w:pPr>
        <w:pStyle w:val="NormalBold"/>
      </w:pPr>
      <w:r w:rsidRPr="00DD32CE">
        <w:rPr>
          <w:rStyle w:val="HideTWBExt"/>
          <w:b w:val="0"/>
          <w:noProof w:val="0"/>
        </w:rPr>
        <w:t>&lt;Article&gt;</w:t>
      </w:r>
      <w:r w:rsidRPr="00DD32CE">
        <w:t>Betragtning 33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DE3A6B5" w14:textId="77777777" w:rsidTr="0030572E">
        <w:trPr>
          <w:trHeight w:hRule="exact" w:val="240"/>
          <w:jc w:val="center"/>
        </w:trPr>
        <w:tc>
          <w:tcPr>
            <w:tcW w:w="9752" w:type="dxa"/>
            <w:gridSpan w:val="2"/>
          </w:tcPr>
          <w:p w14:paraId="3C608539" w14:textId="77777777" w:rsidR="00A04C33" w:rsidRPr="00DD32CE" w:rsidRDefault="00A04C33" w:rsidP="0030572E"/>
        </w:tc>
      </w:tr>
      <w:tr w:rsidR="000727E1" w:rsidRPr="00DD32CE" w14:paraId="36D31F30" w14:textId="77777777" w:rsidTr="0030572E">
        <w:trPr>
          <w:trHeight w:val="240"/>
          <w:jc w:val="center"/>
        </w:trPr>
        <w:tc>
          <w:tcPr>
            <w:tcW w:w="4876" w:type="dxa"/>
          </w:tcPr>
          <w:p w14:paraId="017F6724" w14:textId="77777777" w:rsidR="00A04C33" w:rsidRPr="00DD32CE" w:rsidRDefault="00A04C33" w:rsidP="0030572E">
            <w:pPr>
              <w:pStyle w:val="AmColumnHeading"/>
            </w:pPr>
            <w:r w:rsidRPr="00DD32CE">
              <w:t>Kommissionens forslag</w:t>
            </w:r>
          </w:p>
        </w:tc>
        <w:tc>
          <w:tcPr>
            <w:tcW w:w="4876" w:type="dxa"/>
          </w:tcPr>
          <w:p w14:paraId="0FA48D73" w14:textId="77777777" w:rsidR="00A04C33" w:rsidRPr="00DD32CE" w:rsidRDefault="00A04C33" w:rsidP="0030572E">
            <w:pPr>
              <w:pStyle w:val="AmColumnHeading"/>
            </w:pPr>
            <w:r w:rsidRPr="00DD32CE">
              <w:t>Ændringsforslag</w:t>
            </w:r>
          </w:p>
        </w:tc>
      </w:tr>
      <w:tr w:rsidR="000727E1" w:rsidRPr="00DD32CE" w14:paraId="297AD27D" w14:textId="77777777" w:rsidTr="0030572E">
        <w:trPr>
          <w:jc w:val="center"/>
        </w:trPr>
        <w:tc>
          <w:tcPr>
            <w:tcW w:w="4876" w:type="dxa"/>
          </w:tcPr>
          <w:p w14:paraId="5C60526F" w14:textId="77777777" w:rsidR="00A04C33" w:rsidRPr="00DD32CE" w:rsidRDefault="00A04C33" w:rsidP="0030572E">
            <w:pPr>
              <w:pStyle w:val="Normal6a"/>
            </w:pPr>
            <w:r w:rsidRPr="00DD32CE">
              <w:rPr>
                <w:b/>
                <w:i/>
              </w:rPr>
              <w:t>(33)</w:t>
            </w:r>
            <w:r w:rsidRPr="00DD32CE">
              <w:tab/>
            </w:r>
            <w:r w:rsidRPr="00DD32CE">
              <w:rPr>
                <w:b/>
                <w:i/>
              </w:rPr>
              <w:t xml:space="preserve">For at sikre, at sådanne påbud om spærring er konsekvente og effektive, og for at minimere risikoen for omgåelse bør de baseres på listen over internetadresser med specifikt materiale, der viser verificeret seksuelt misbrug af børn, og udarbejdes og stilles til rådighed centralt af EU-centret på grundlag af omhyggeligt kontrollerede indsendelser fra de relevante myndigheder i medlemsstaterne. For at undgå, at der træffes uberettigede eller uforholdsmæssigt skrappe foranstaltninger, navnlig foranstaltninger, der griber unødigt ind i de pågældende grundlæggende rettigheder, navnlig ud over børns rettigheder brugernes ytrings- og informationsfrihed og udbydernes frihed til at oprette og drive egen virksomhed, bør der fastsættes passende begrænsninger og garantier. Det bør navnlig sikres, at de byrder, der pålægges de pågældende udbydere af internetadgangstjenester, ikke er urimelige, at behovet for og proportionaliteten af påbud om spærring også vurderes omhyggeligt efter </w:t>
            </w:r>
            <w:r w:rsidRPr="00DD32CE">
              <w:rPr>
                <w:b/>
                <w:i/>
              </w:rPr>
              <w:lastRenderedPageBreak/>
              <w:t>udstedelsen, og at både de berørte udbydere og brugere har effektive midler til retslig og udenretslig prøvelse.</w:t>
            </w:r>
          </w:p>
        </w:tc>
        <w:tc>
          <w:tcPr>
            <w:tcW w:w="4876" w:type="dxa"/>
          </w:tcPr>
          <w:p w14:paraId="76475452" w14:textId="77777777" w:rsidR="00A04C33" w:rsidRPr="00DD32CE" w:rsidRDefault="00A04C33" w:rsidP="0030572E">
            <w:pPr>
              <w:pStyle w:val="Normal6a"/>
            </w:pPr>
            <w:r w:rsidRPr="00DD32CE">
              <w:rPr>
                <w:b/>
                <w:i/>
              </w:rPr>
              <w:lastRenderedPageBreak/>
              <w:t>udgår</w:t>
            </w:r>
          </w:p>
        </w:tc>
      </w:tr>
    </w:tbl>
    <w:p w14:paraId="67E9D34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05A809E" w14:textId="77777777" w:rsidR="00A04C33" w:rsidRPr="00DD32CE" w:rsidRDefault="00A04C33" w:rsidP="00A04C33">
      <w:r w:rsidRPr="00DD32CE">
        <w:rPr>
          <w:rStyle w:val="HideTWBExt"/>
          <w:noProof w:val="0"/>
        </w:rPr>
        <w:t>&lt;/Amend&gt;</w:t>
      </w:r>
    </w:p>
    <w:p w14:paraId="233D5D9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421</w:t>
      </w:r>
      <w:r w:rsidRPr="00DD32CE">
        <w:rPr>
          <w:rStyle w:val="HideTWBExt"/>
          <w:b w:val="0"/>
          <w:noProof w:val="0"/>
        </w:rPr>
        <w:t>&lt;/NumAm&gt;</w:t>
      </w:r>
    </w:p>
    <w:p w14:paraId="043CBE2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956C205" w14:textId="77777777" w:rsidR="00A04C33" w:rsidRPr="00DD32CE" w:rsidRDefault="00A04C33" w:rsidP="00A04C33">
      <w:pPr>
        <w:pStyle w:val="NormalBold"/>
      </w:pPr>
      <w:r w:rsidRPr="00DD32CE">
        <w:rPr>
          <w:rStyle w:val="HideTWBExt"/>
          <w:b w:val="0"/>
          <w:noProof w:val="0"/>
        </w:rPr>
        <w:t>&lt;/RepeatBlock-By&gt;</w:t>
      </w:r>
    </w:p>
    <w:p w14:paraId="005DFEF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10B8966" w14:textId="77777777" w:rsidR="00A04C33" w:rsidRPr="00DD32CE" w:rsidRDefault="00A04C33" w:rsidP="00A04C33">
      <w:pPr>
        <w:pStyle w:val="NormalBold"/>
      </w:pPr>
      <w:r w:rsidRPr="00DD32CE">
        <w:rPr>
          <w:rStyle w:val="HideTWBExt"/>
          <w:b w:val="0"/>
          <w:noProof w:val="0"/>
        </w:rPr>
        <w:t>&lt;Article&gt;</w:t>
      </w:r>
      <w:r w:rsidRPr="00DD32CE">
        <w:t>Betragtning 33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C90744D" w14:textId="77777777" w:rsidTr="0030572E">
        <w:trPr>
          <w:trHeight w:hRule="exact" w:val="240"/>
          <w:jc w:val="center"/>
        </w:trPr>
        <w:tc>
          <w:tcPr>
            <w:tcW w:w="9752" w:type="dxa"/>
            <w:gridSpan w:val="2"/>
          </w:tcPr>
          <w:p w14:paraId="22A2D9F6" w14:textId="77777777" w:rsidR="00A04C33" w:rsidRPr="00DD32CE" w:rsidRDefault="00A04C33" w:rsidP="0030572E"/>
        </w:tc>
      </w:tr>
      <w:tr w:rsidR="000727E1" w:rsidRPr="00DD32CE" w14:paraId="02206FF5" w14:textId="77777777" w:rsidTr="0030572E">
        <w:trPr>
          <w:trHeight w:val="240"/>
          <w:jc w:val="center"/>
        </w:trPr>
        <w:tc>
          <w:tcPr>
            <w:tcW w:w="4876" w:type="dxa"/>
          </w:tcPr>
          <w:p w14:paraId="2CCAA82F" w14:textId="77777777" w:rsidR="00A04C33" w:rsidRPr="00DD32CE" w:rsidRDefault="00A04C33" w:rsidP="0030572E">
            <w:pPr>
              <w:pStyle w:val="AmColumnHeading"/>
            </w:pPr>
            <w:r w:rsidRPr="00DD32CE">
              <w:t>Kommissionens forslag</w:t>
            </w:r>
          </w:p>
        </w:tc>
        <w:tc>
          <w:tcPr>
            <w:tcW w:w="4876" w:type="dxa"/>
          </w:tcPr>
          <w:p w14:paraId="75A2D05D" w14:textId="77777777" w:rsidR="00A04C33" w:rsidRPr="00DD32CE" w:rsidRDefault="00A04C33" w:rsidP="0030572E">
            <w:pPr>
              <w:pStyle w:val="AmColumnHeading"/>
            </w:pPr>
            <w:r w:rsidRPr="00DD32CE">
              <w:t>Ændringsforslag</w:t>
            </w:r>
          </w:p>
        </w:tc>
      </w:tr>
      <w:tr w:rsidR="000727E1" w:rsidRPr="00DD32CE" w14:paraId="4ACFD90B" w14:textId="77777777" w:rsidTr="0030572E">
        <w:trPr>
          <w:jc w:val="center"/>
        </w:trPr>
        <w:tc>
          <w:tcPr>
            <w:tcW w:w="4876" w:type="dxa"/>
          </w:tcPr>
          <w:p w14:paraId="3173BA55" w14:textId="77777777" w:rsidR="00A04C33" w:rsidRPr="00DD32CE" w:rsidRDefault="00A04C33" w:rsidP="0030572E">
            <w:pPr>
              <w:pStyle w:val="Normal6a"/>
            </w:pPr>
            <w:r w:rsidRPr="00DD32CE">
              <w:rPr>
                <w:b/>
                <w:i/>
              </w:rPr>
              <w:t>(33)</w:t>
            </w:r>
            <w:r w:rsidRPr="00DD32CE">
              <w:tab/>
            </w:r>
            <w:r w:rsidRPr="00DD32CE">
              <w:rPr>
                <w:b/>
                <w:i/>
              </w:rPr>
              <w:t>For at sikre, at sådanne påbud om spærring er konsekvente og effektive, og for at minimere risikoen for omgåelse bør de baseres på listen over internetadresser med specifikt materiale, der viser verificeret seksuelt misbrug af børn, og udarbejdes og stilles til rådighed centralt af EU-centret på grundlag af omhyggeligt kontrollerede indsendelser fra de relevante myndigheder i medlemsstaterne. For at undgå, at der træffes uberettigede eller uforholdsmæssigt skrappe foranstaltninger, navnlig foranstaltninger, der griber unødigt ind i de pågældende grundlæggende rettigheder, navnlig ud over børns rettigheder brugernes ytrings- og informationsfrihed og udbydernes frihed til at oprette og drive egen virksomhed, bør der fastsættes passende begrænsninger og garantier. Det bør navnlig sikres, at de byrder, der pålægges de pågældende udbydere af internetadgangstjenester, ikke er urimelige, at behovet for og proportionaliteten af påbud om spærring også vurderes omhyggeligt efter udstedelsen, og at både de berørte udbydere og brugere har effektive midler til retslig og udenretslig prøvelse.</w:t>
            </w:r>
          </w:p>
        </w:tc>
        <w:tc>
          <w:tcPr>
            <w:tcW w:w="4876" w:type="dxa"/>
          </w:tcPr>
          <w:p w14:paraId="3FC02ECA" w14:textId="77777777" w:rsidR="00A04C33" w:rsidRPr="00DD32CE" w:rsidRDefault="00A04C33" w:rsidP="0030572E">
            <w:pPr>
              <w:pStyle w:val="Normal6a"/>
            </w:pPr>
            <w:r w:rsidRPr="00DD32CE">
              <w:rPr>
                <w:b/>
                <w:i/>
              </w:rPr>
              <w:t>udgår</w:t>
            </w:r>
          </w:p>
        </w:tc>
      </w:tr>
    </w:tbl>
    <w:p w14:paraId="22C656C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DFC240E" w14:textId="77777777" w:rsidR="00A04C33" w:rsidRPr="00DD32CE" w:rsidRDefault="00A04C33" w:rsidP="00A04C33">
      <w:r w:rsidRPr="00DD32CE">
        <w:rPr>
          <w:rStyle w:val="HideTWBExt"/>
          <w:noProof w:val="0"/>
        </w:rPr>
        <w:lastRenderedPageBreak/>
        <w:t>&lt;/Amend&gt;</w:t>
      </w:r>
    </w:p>
    <w:p w14:paraId="3B191B9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422</w:t>
      </w:r>
      <w:r w:rsidRPr="00DD32CE">
        <w:rPr>
          <w:rStyle w:val="HideTWBExt"/>
          <w:b w:val="0"/>
          <w:noProof w:val="0"/>
        </w:rPr>
        <w:t>&lt;/NumAm&gt;</w:t>
      </w:r>
    </w:p>
    <w:p w14:paraId="4D448410"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588B3E97" w14:textId="77777777" w:rsidR="00A04C33" w:rsidRPr="00DD32CE" w:rsidRDefault="00A04C33" w:rsidP="00A04C33">
      <w:pPr>
        <w:pStyle w:val="NormalBold"/>
      </w:pPr>
      <w:r w:rsidRPr="00DD32CE">
        <w:rPr>
          <w:rStyle w:val="HideTWBExt"/>
          <w:b w:val="0"/>
          <w:noProof w:val="0"/>
        </w:rPr>
        <w:t>&lt;/RepeatBlock-By&gt;</w:t>
      </w:r>
    </w:p>
    <w:p w14:paraId="70ED0C7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103CA08" w14:textId="77777777" w:rsidR="00A04C33" w:rsidRPr="00DD32CE" w:rsidRDefault="00A04C33" w:rsidP="00A04C33">
      <w:pPr>
        <w:pStyle w:val="NormalBold"/>
      </w:pPr>
      <w:r w:rsidRPr="00DD32CE">
        <w:rPr>
          <w:rStyle w:val="HideTWBExt"/>
          <w:b w:val="0"/>
          <w:noProof w:val="0"/>
        </w:rPr>
        <w:t>&lt;Article&gt;</w:t>
      </w:r>
      <w:r w:rsidRPr="00DD32CE">
        <w:t>Betragtning 35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3DF5EC9" w14:textId="77777777" w:rsidTr="0030572E">
        <w:trPr>
          <w:trHeight w:hRule="exact" w:val="240"/>
          <w:jc w:val="center"/>
        </w:trPr>
        <w:tc>
          <w:tcPr>
            <w:tcW w:w="9752" w:type="dxa"/>
            <w:gridSpan w:val="2"/>
          </w:tcPr>
          <w:p w14:paraId="196A738B" w14:textId="77777777" w:rsidR="00A04C33" w:rsidRPr="00DD32CE" w:rsidRDefault="00A04C33" w:rsidP="0030572E"/>
        </w:tc>
      </w:tr>
      <w:tr w:rsidR="000727E1" w:rsidRPr="00DD32CE" w14:paraId="7A5D693E" w14:textId="77777777" w:rsidTr="0030572E">
        <w:trPr>
          <w:trHeight w:val="240"/>
          <w:jc w:val="center"/>
        </w:trPr>
        <w:tc>
          <w:tcPr>
            <w:tcW w:w="4876" w:type="dxa"/>
          </w:tcPr>
          <w:p w14:paraId="4B43FCD7" w14:textId="77777777" w:rsidR="00A04C33" w:rsidRPr="00DD32CE" w:rsidRDefault="00A04C33" w:rsidP="0030572E">
            <w:pPr>
              <w:pStyle w:val="AmColumnHeading"/>
            </w:pPr>
            <w:r w:rsidRPr="00DD32CE">
              <w:t>Kommissionens forslag</w:t>
            </w:r>
          </w:p>
        </w:tc>
        <w:tc>
          <w:tcPr>
            <w:tcW w:w="4876" w:type="dxa"/>
          </w:tcPr>
          <w:p w14:paraId="0A47AA50" w14:textId="77777777" w:rsidR="00A04C33" w:rsidRPr="00DD32CE" w:rsidRDefault="00A04C33" w:rsidP="0030572E">
            <w:pPr>
              <w:pStyle w:val="AmColumnHeading"/>
            </w:pPr>
            <w:r w:rsidRPr="00DD32CE">
              <w:t>Ændringsforslag</w:t>
            </w:r>
          </w:p>
        </w:tc>
      </w:tr>
      <w:tr w:rsidR="000727E1" w:rsidRPr="00DD32CE" w14:paraId="02492EF9" w14:textId="77777777" w:rsidTr="0030572E">
        <w:trPr>
          <w:jc w:val="center"/>
        </w:trPr>
        <w:tc>
          <w:tcPr>
            <w:tcW w:w="4876" w:type="dxa"/>
          </w:tcPr>
          <w:p w14:paraId="6C9B79D7" w14:textId="77777777" w:rsidR="00A04C33" w:rsidRPr="00DD32CE" w:rsidRDefault="00A04C33" w:rsidP="0030572E">
            <w:pPr>
              <w:pStyle w:val="Normal6a"/>
            </w:pPr>
            <w:r w:rsidRPr="00DD32CE">
              <w:t>(35)</w:t>
            </w:r>
            <w:r w:rsidRPr="00DD32CE">
              <w:tab/>
              <w:t>Udbredelse af materiale, der viser seksuelt misbrug af børn, er en strafbar handling, der krænker de afbildede ofres rettigheder. Ofre bør derfor have ret til 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w:t>
            </w:r>
          </w:p>
        </w:tc>
        <w:tc>
          <w:tcPr>
            <w:tcW w:w="4876" w:type="dxa"/>
          </w:tcPr>
          <w:p w14:paraId="239E12EF" w14:textId="77777777" w:rsidR="00A04C33" w:rsidRPr="00DD32CE" w:rsidRDefault="00A04C33" w:rsidP="0030572E">
            <w:pPr>
              <w:pStyle w:val="Normal6a"/>
            </w:pPr>
            <w:r w:rsidRPr="00DD32CE">
              <w:t>(35)</w:t>
            </w:r>
            <w:r w:rsidRPr="00DD32CE">
              <w:tab/>
            </w:r>
            <w:r w:rsidRPr="00DD32CE">
              <w:rPr>
                <w:b/>
                <w:bCs/>
                <w:i/>
                <w:iCs/>
              </w:rPr>
              <w:t>Enhver</w:t>
            </w:r>
            <w:r w:rsidRPr="00DD32CE">
              <w:t xml:space="preserve"> udbredelse af materiale, der viser seksuelt misbrug af børn, </w:t>
            </w:r>
            <w:r w:rsidRPr="00DD32CE">
              <w:rPr>
                <w:b/>
                <w:bCs/>
                <w:i/>
                <w:iCs/>
              </w:rPr>
              <w:t>herunder udbredelse uden forudgående tilladelse af egenproduceret materiale,</w:t>
            </w:r>
            <w:r w:rsidRPr="00DD32CE">
              <w:t xml:space="preserve"> er en strafbar handling, der krænker de afbildede ofres rettigheder</w:t>
            </w:r>
            <w:r w:rsidRPr="00DD32CE">
              <w:rPr>
                <w:b/>
                <w:bCs/>
                <w:i/>
                <w:iCs/>
              </w:rPr>
              <w:t>.</w:t>
            </w:r>
            <w:r w:rsidRPr="00DD32CE">
              <w:rPr>
                <w:b/>
                <w:i/>
              </w:rPr>
              <w:t xml:space="preserve"> Gentagen udbredelse af materiale, der viser seksuelt misbrug af børn, udgør en form for reviktimisering, som kan have langvarige negative konsekvenser for ofret</w:t>
            </w:r>
            <w:r w:rsidRPr="00DD32CE">
              <w:t xml:space="preserve">. Ofre bør derfor have ret til 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 </w:t>
            </w:r>
            <w:r w:rsidRPr="00DD32CE">
              <w:rPr>
                <w:b/>
                <w:i/>
              </w:rPr>
              <w:t>Personale, der behandler sådanne sager, skal uddannes specifikt til at interagere med ofre for alvorligt misbrug.</w:t>
            </w:r>
          </w:p>
        </w:tc>
      </w:tr>
    </w:tbl>
    <w:p w14:paraId="4C9BB94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1EF8AA" w14:textId="77777777" w:rsidR="00A04C33" w:rsidRPr="00DD32CE" w:rsidRDefault="00A04C33" w:rsidP="00A04C33">
      <w:r w:rsidRPr="00DD32CE">
        <w:rPr>
          <w:rStyle w:val="HideTWBExt"/>
          <w:noProof w:val="0"/>
        </w:rPr>
        <w:t>&lt;/Amend&gt;</w:t>
      </w:r>
    </w:p>
    <w:p w14:paraId="503358E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423</w:t>
      </w:r>
      <w:r w:rsidRPr="00DD32CE">
        <w:rPr>
          <w:rStyle w:val="HideTWBExt"/>
          <w:b w:val="0"/>
          <w:noProof w:val="0"/>
        </w:rPr>
        <w:t>&lt;/NumAm&gt;</w:t>
      </w:r>
    </w:p>
    <w:p w14:paraId="5CE5D46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813633D" w14:textId="77777777" w:rsidR="00A04C33" w:rsidRPr="00DD32CE" w:rsidRDefault="00A04C33" w:rsidP="00A04C33">
      <w:pPr>
        <w:pStyle w:val="NormalBold"/>
      </w:pPr>
      <w:r w:rsidRPr="00DD32CE">
        <w:rPr>
          <w:rStyle w:val="HideTWBExt"/>
          <w:b w:val="0"/>
          <w:noProof w:val="0"/>
        </w:rPr>
        <w:t>&lt;/RepeatBlock-By&gt;</w:t>
      </w:r>
    </w:p>
    <w:p w14:paraId="1AD30ED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DED860E" w14:textId="77777777" w:rsidR="00A04C33" w:rsidRPr="00DD32CE" w:rsidRDefault="00A04C33" w:rsidP="00A04C33">
      <w:pPr>
        <w:pStyle w:val="NormalBold"/>
      </w:pPr>
      <w:r w:rsidRPr="00DD32CE">
        <w:rPr>
          <w:rStyle w:val="HideTWBExt"/>
          <w:b w:val="0"/>
          <w:noProof w:val="0"/>
        </w:rPr>
        <w:t>&lt;Article&gt;</w:t>
      </w:r>
      <w:r w:rsidRPr="00DD32CE">
        <w:t>Betragtning 35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C8C1A8F" w14:textId="77777777" w:rsidTr="0030572E">
        <w:trPr>
          <w:trHeight w:hRule="exact" w:val="240"/>
          <w:jc w:val="center"/>
        </w:trPr>
        <w:tc>
          <w:tcPr>
            <w:tcW w:w="9752" w:type="dxa"/>
            <w:gridSpan w:val="2"/>
          </w:tcPr>
          <w:p w14:paraId="0C3C9E28" w14:textId="77777777" w:rsidR="00A04C33" w:rsidRPr="00DD32CE" w:rsidRDefault="00A04C33" w:rsidP="0030572E"/>
        </w:tc>
      </w:tr>
      <w:tr w:rsidR="000727E1" w:rsidRPr="00DD32CE" w14:paraId="5973EA9B" w14:textId="77777777" w:rsidTr="0030572E">
        <w:trPr>
          <w:trHeight w:val="240"/>
          <w:jc w:val="center"/>
        </w:trPr>
        <w:tc>
          <w:tcPr>
            <w:tcW w:w="4876" w:type="dxa"/>
          </w:tcPr>
          <w:p w14:paraId="75E39200" w14:textId="77777777" w:rsidR="00A04C33" w:rsidRPr="00DD32CE" w:rsidRDefault="00A04C33" w:rsidP="0030572E">
            <w:pPr>
              <w:pStyle w:val="AmColumnHeading"/>
            </w:pPr>
            <w:r w:rsidRPr="00DD32CE">
              <w:t>Kommissionens forslag</w:t>
            </w:r>
          </w:p>
        </w:tc>
        <w:tc>
          <w:tcPr>
            <w:tcW w:w="4876" w:type="dxa"/>
          </w:tcPr>
          <w:p w14:paraId="3664F0BA" w14:textId="77777777" w:rsidR="00A04C33" w:rsidRPr="00DD32CE" w:rsidRDefault="00A04C33" w:rsidP="0030572E">
            <w:pPr>
              <w:pStyle w:val="AmColumnHeading"/>
            </w:pPr>
            <w:r w:rsidRPr="00DD32CE">
              <w:t>Ændringsforslag</w:t>
            </w:r>
          </w:p>
        </w:tc>
      </w:tr>
      <w:tr w:rsidR="000727E1" w:rsidRPr="00DD32CE" w14:paraId="261AD5E6" w14:textId="77777777" w:rsidTr="0030572E">
        <w:trPr>
          <w:jc w:val="center"/>
        </w:trPr>
        <w:tc>
          <w:tcPr>
            <w:tcW w:w="4876" w:type="dxa"/>
          </w:tcPr>
          <w:p w14:paraId="4EFC30BF" w14:textId="77777777" w:rsidR="00A04C33" w:rsidRPr="00DD32CE" w:rsidRDefault="00A04C33" w:rsidP="0030572E">
            <w:pPr>
              <w:pStyle w:val="Normal6a"/>
            </w:pPr>
            <w:r w:rsidRPr="00DD32CE">
              <w:t>(35)</w:t>
            </w:r>
            <w:r w:rsidRPr="00DD32CE">
              <w:tab/>
              <w:t xml:space="preserve">Udbredelse af materiale, der viser seksuelt misbrug af børn, er en strafbar handling, der krænker de afbildede </w:t>
            </w:r>
            <w:r w:rsidRPr="00DD32CE">
              <w:rPr>
                <w:b/>
                <w:bCs/>
                <w:i/>
                <w:iCs/>
              </w:rPr>
              <w:t>ofres</w:t>
            </w:r>
            <w:r w:rsidRPr="00DD32CE">
              <w:t xml:space="preserve"> rettigheder. </w:t>
            </w:r>
            <w:r w:rsidRPr="00DD32CE">
              <w:rPr>
                <w:b/>
                <w:bCs/>
                <w:i/>
                <w:iCs/>
              </w:rPr>
              <w:t>Ofre</w:t>
            </w:r>
            <w:r w:rsidRPr="00DD32CE">
              <w:t xml:space="preserve"> bør derfor have ret til </w:t>
            </w:r>
            <w:r w:rsidRPr="00DD32CE">
              <w:lastRenderedPageBreak/>
              <w:t>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w:t>
            </w:r>
          </w:p>
        </w:tc>
        <w:tc>
          <w:tcPr>
            <w:tcW w:w="4876" w:type="dxa"/>
          </w:tcPr>
          <w:p w14:paraId="3BE6F391" w14:textId="1AF83305" w:rsidR="00A04C33" w:rsidRPr="00DD32CE" w:rsidRDefault="00A04C33" w:rsidP="00EE5D34">
            <w:pPr>
              <w:pStyle w:val="Normal6a"/>
            </w:pPr>
            <w:r w:rsidRPr="00DD32CE">
              <w:lastRenderedPageBreak/>
              <w:t>(35)</w:t>
            </w:r>
            <w:r w:rsidRPr="00DD32CE">
              <w:tab/>
              <w:t xml:space="preserve">Udbredelse af materiale, der viser seksuelt misbrug af børn, er en strafbar handling, der krænker de afbildede </w:t>
            </w:r>
            <w:r w:rsidRPr="00DD32CE">
              <w:rPr>
                <w:b/>
                <w:bCs/>
                <w:i/>
                <w:iCs/>
              </w:rPr>
              <w:t>overleve</w:t>
            </w:r>
            <w:r w:rsidR="00EE5D34" w:rsidRPr="00DD32CE">
              <w:rPr>
                <w:b/>
                <w:bCs/>
                <w:i/>
                <w:iCs/>
              </w:rPr>
              <w:t>ndes</w:t>
            </w:r>
            <w:r w:rsidRPr="00DD32CE">
              <w:t xml:space="preserve"> rettigheder. </w:t>
            </w:r>
            <w:r w:rsidRPr="00DD32CE">
              <w:rPr>
                <w:b/>
                <w:bCs/>
                <w:i/>
                <w:iCs/>
              </w:rPr>
              <w:t>Overleve</w:t>
            </w:r>
            <w:r w:rsidR="00EE5D34" w:rsidRPr="00DD32CE">
              <w:rPr>
                <w:b/>
                <w:bCs/>
                <w:i/>
                <w:iCs/>
              </w:rPr>
              <w:t>nde</w:t>
            </w:r>
            <w:r w:rsidRPr="00DD32CE">
              <w:t xml:space="preserve"> bør </w:t>
            </w:r>
            <w:r w:rsidRPr="00DD32CE">
              <w:lastRenderedPageBreak/>
              <w:t>derfor have ret til 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w:t>
            </w:r>
            <w:r w:rsidRPr="00DD32CE">
              <w:rPr>
                <w:b/>
                <w:bCs/>
                <w:i/>
                <w:iCs/>
              </w:rPr>
              <w:t>, og have ret til at anmode om sletning af dette materiale, der viser seksuelt misbrug af børn</w:t>
            </w:r>
            <w:r w:rsidRPr="00DD32CE">
              <w:t xml:space="preserve">. </w:t>
            </w:r>
            <w:r w:rsidRPr="00DD32CE">
              <w:rPr>
                <w:b/>
                <w:i/>
              </w:rPr>
              <w:t>I sådanne tilfælde bør overle</w:t>
            </w:r>
            <w:r w:rsidR="00EE5D34" w:rsidRPr="00DD32CE">
              <w:rPr>
                <w:b/>
                <w:i/>
              </w:rPr>
              <w:t>vende</w:t>
            </w:r>
            <w:r w:rsidRPr="00DD32CE">
              <w:rPr>
                <w:b/>
                <w:i/>
              </w:rPr>
              <w:t xml:space="preserve"> have ret til at få relevante oplysninger efter anmodning fra EU-centret via de koordinerende myndigheder.</w:t>
            </w:r>
          </w:p>
        </w:tc>
      </w:tr>
    </w:tbl>
    <w:p w14:paraId="6E8C925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1D655B8" w14:textId="77777777" w:rsidR="00A04C33" w:rsidRPr="00DD32CE" w:rsidRDefault="00A04C33" w:rsidP="00A04C33">
      <w:r w:rsidRPr="00DD32CE">
        <w:rPr>
          <w:rStyle w:val="HideTWBExt"/>
          <w:noProof w:val="0"/>
        </w:rPr>
        <w:t>&lt;/Amend&gt;</w:t>
      </w:r>
    </w:p>
    <w:p w14:paraId="1D8A605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424</w:t>
      </w:r>
      <w:r w:rsidRPr="00DD32CE">
        <w:rPr>
          <w:rStyle w:val="HideTWBExt"/>
          <w:b w:val="0"/>
          <w:noProof w:val="0"/>
        </w:rPr>
        <w:t>&lt;/NumAm&gt;</w:t>
      </w:r>
    </w:p>
    <w:p w14:paraId="609F132B"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1AF347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97D470C" w14:textId="77777777" w:rsidR="00A04C33" w:rsidRPr="00DD32CE" w:rsidRDefault="00A04C33" w:rsidP="00A04C33">
      <w:pPr>
        <w:pStyle w:val="NormalBold"/>
      </w:pPr>
      <w:r w:rsidRPr="00DD32CE">
        <w:rPr>
          <w:rStyle w:val="HideTWBExt"/>
          <w:b w:val="0"/>
          <w:noProof w:val="0"/>
        </w:rPr>
        <w:t>&lt;/RepeatBlock-By&gt;</w:t>
      </w:r>
    </w:p>
    <w:p w14:paraId="661B749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653DD61" w14:textId="77777777" w:rsidR="00A04C33" w:rsidRPr="00DD32CE" w:rsidRDefault="00A04C33" w:rsidP="00A04C33">
      <w:pPr>
        <w:pStyle w:val="NormalBold"/>
      </w:pPr>
      <w:r w:rsidRPr="00DD32CE">
        <w:rPr>
          <w:rStyle w:val="HideTWBExt"/>
          <w:b w:val="0"/>
          <w:noProof w:val="0"/>
        </w:rPr>
        <w:t>&lt;Article&gt;</w:t>
      </w:r>
      <w:r w:rsidRPr="00DD32CE">
        <w:t>Betragtning 35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A9962B9" w14:textId="77777777" w:rsidTr="0030572E">
        <w:trPr>
          <w:trHeight w:hRule="exact" w:val="240"/>
          <w:jc w:val="center"/>
        </w:trPr>
        <w:tc>
          <w:tcPr>
            <w:tcW w:w="9752" w:type="dxa"/>
            <w:gridSpan w:val="2"/>
          </w:tcPr>
          <w:p w14:paraId="1A60B200" w14:textId="77777777" w:rsidR="00A04C33" w:rsidRPr="00DD32CE" w:rsidRDefault="00A04C33" w:rsidP="0030572E"/>
        </w:tc>
      </w:tr>
      <w:tr w:rsidR="000727E1" w:rsidRPr="00DD32CE" w14:paraId="069F4D2E" w14:textId="77777777" w:rsidTr="0030572E">
        <w:trPr>
          <w:trHeight w:val="240"/>
          <w:jc w:val="center"/>
        </w:trPr>
        <w:tc>
          <w:tcPr>
            <w:tcW w:w="4876" w:type="dxa"/>
          </w:tcPr>
          <w:p w14:paraId="396D19F1" w14:textId="77777777" w:rsidR="00A04C33" w:rsidRPr="00DD32CE" w:rsidRDefault="00A04C33" w:rsidP="0030572E">
            <w:pPr>
              <w:pStyle w:val="AmColumnHeading"/>
            </w:pPr>
            <w:r w:rsidRPr="00DD32CE">
              <w:t>Kommissionens forslag</w:t>
            </w:r>
          </w:p>
        </w:tc>
        <w:tc>
          <w:tcPr>
            <w:tcW w:w="4876" w:type="dxa"/>
          </w:tcPr>
          <w:p w14:paraId="2988F803" w14:textId="77777777" w:rsidR="00A04C33" w:rsidRPr="00DD32CE" w:rsidRDefault="00A04C33" w:rsidP="0030572E">
            <w:pPr>
              <w:pStyle w:val="AmColumnHeading"/>
            </w:pPr>
            <w:r w:rsidRPr="00DD32CE">
              <w:t>Ændringsforslag</w:t>
            </w:r>
          </w:p>
        </w:tc>
      </w:tr>
      <w:tr w:rsidR="000727E1" w:rsidRPr="00DD32CE" w14:paraId="40CED3F9" w14:textId="77777777" w:rsidTr="0030572E">
        <w:trPr>
          <w:jc w:val="center"/>
        </w:trPr>
        <w:tc>
          <w:tcPr>
            <w:tcW w:w="4876" w:type="dxa"/>
          </w:tcPr>
          <w:p w14:paraId="28609921" w14:textId="77777777" w:rsidR="00A04C33" w:rsidRPr="00DD32CE" w:rsidRDefault="00A04C33" w:rsidP="0030572E">
            <w:pPr>
              <w:pStyle w:val="Normal6a"/>
            </w:pPr>
            <w:r w:rsidRPr="00DD32CE">
              <w:t>(35)</w:t>
            </w:r>
            <w:r w:rsidRPr="00DD32CE">
              <w:tab/>
              <w:t>Udbredelse af materiale, der viser seksuelt misbrug af børn, er en strafbar handling, der krænker de afbildede ofres rettigheder. Ofre bør derfor have ret til 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w:t>
            </w:r>
          </w:p>
        </w:tc>
        <w:tc>
          <w:tcPr>
            <w:tcW w:w="4876" w:type="dxa"/>
          </w:tcPr>
          <w:p w14:paraId="1CDF6267" w14:textId="77777777" w:rsidR="00A04C33" w:rsidRPr="00DD32CE" w:rsidRDefault="00A04C33" w:rsidP="0030572E">
            <w:pPr>
              <w:pStyle w:val="Normal6a"/>
            </w:pPr>
            <w:r w:rsidRPr="00DD32CE">
              <w:t>(35)</w:t>
            </w:r>
            <w:r w:rsidRPr="00DD32CE">
              <w:tab/>
              <w:t xml:space="preserve">Udbredelse af materiale, der viser seksuelt misbrug af børn, er en strafbar handling, der krænker de afbildede ofres rettigheder. Ofre </w:t>
            </w:r>
            <w:r w:rsidRPr="00DD32CE">
              <w:rPr>
                <w:b/>
                <w:bCs/>
                <w:i/>
                <w:iCs/>
              </w:rPr>
              <w:t xml:space="preserve">eller deres godkendte formelle repræsentanter </w:t>
            </w:r>
            <w:r w:rsidRPr="00DD32CE">
              <w:t xml:space="preserve">bør derfor have ret til efter anmodning at få relevante oplysninger fra EU-centret via de koordinerende myndigheder, når kendt materiale, der viser seksuelt misbrug af dem, indberettes </w:t>
            </w:r>
            <w:r w:rsidRPr="00DD32CE">
              <w:rPr>
                <w:b/>
                <w:bCs/>
                <w:i/>
                <w:iCs/>
              </w:rPr>
              <w:t xml:space="preserve">eller er blevet fjernet </w:t>
            </w:r>
            <w:r w:rsidRPr="00DD32CE">
              <w:t xml:space="preserve">af udbydere af hostingtjenester eller udbydere af offentligt tilgængelige </w:t>
            </w:r>
            <w:r w:rsidRPr="00DD32CE">
              <w:rPr>
                <w:b/>
                <w:bCs/>
                <w:i/>
                <w:iCs/>
              </w:rPr>
              <w:t>nummeruafhængige</w:t>
            </w:r>
            <w:r w:rsidRPr="00DD32CE">
              <w:t xml:space="preserve"> interpersonelle kommunikationstjenester i overensstemmelse med denne forordning.</w:t>
            </w:r>
          </w:p>
        </w:tc>
      </w:tr>
    </w:tbl>
    <w:p w14:paraId="59A6C70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E2E53FF" w14:textId="77777777" w:rsidR="00A04C33" w:rsidRPr="00DD32CE" w:rsidRDefault="00A04C33" w:rsidP="00A04C33">
      <w:r w:rsidRPr="00DD32CE">
        <w:rPr>
          <w:rStyle w:val="HideTWBExt"/>
          <w:noProof w:val="0"/>
        </w:rPr>
        <w:lastRenderedPageBreak/>
        <w:t>&lt;/Amend&gt;</w:t>
      </w:r>
    </w:p>
    <w:p w14:paraId="0E816DD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425</w:t>
      </w:r>
      <w:r w:rsidRPr="00DD32CE">
        <w:rPr>
          <w:rStyle w:val="HideTWBExt"/>
          <w:b w:val="0"/>
          <w:noProof w:val="0"/>
        </w:rPr>
        <w:t>&lt;/NumAm&gt;</w:t>
      </w:r>
    </w:p>
    <w:p w14:paraId="16601918"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7FAF5979" w14:textId="77777777" w:rsidR="00A04C33" w:rsidRPr="00DD32CE" w:rsidRDefault="00A04C33" w:rsidP="00A04C33">
      <w:pPr>
        <w:pStyle w:val="NormalBold"/>
      </w:pPr>
      <w:r w:rsidRPr="00DD32CE">
        <w:rPr>
          <w:rStyle w:val="HideTWBExt"/>
          <w:b w:val="0"/>
          <w:noProof w:val="0"/>
        </w:rPr>
        <w:t>&lt;/RepeatBlock-By&gt;</w:t>
      </w:r>
    </w:p>
    <w:p w14:paraId="05087A2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1432C78" w14:textId="77777777" w:rsidR="00A04C33" w:rsidRPr="00DD32CE" w:rsidRDefault="00A04C33" w:rsidP="00A04C33">
      <w:pPr>
        <w:pStyle w:val="NormalBold"/>
      </w:pPr>
      <w:r w:rsidRPr="00DD32CE">
        <w:rPr>
          <w:rStyle w:val="HideTWBExt"/>
          <w:b w:val="0"/>
          <w:noProof w:val="0"/>
        </w:rPr>
        <w:t>&lt;Article&gt;</w:t>
      </w:r>
      <w:r w:rsidRPr="00DD32CE">
        <w:t>Betragtning 35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16D8968" w14:textId="77777777" w:rsidTr="0030572E">
        <w:trPr>
          <w:trHeight w:hRule="exact" w:val="240"/>
          <w:jc w:val="center"/>
        </w:trPr>
        <w:tc>
          <w:tcPr>
            <w:tcW w:w="9752" w:type="dxa"/>
            <w:gridSpan w:val="2"/>
          </w:tcPr>
          <w:p w14:paraId="790DCC8F" w14:textId="77777777" w:rsidR="00A04C33" w:rsidRPr="00DD32CE" w:rsidRDefault="00A04C33" w:rsidP="0030572E"/>
        </w:tc>
      </w:tr>
      <w:tr w:rsidR="000727E1" w:rsidRPr="00DD32CE" w14:paraId="10AFAE3B" w14:textId="77777777" w:rsidTr="0030572E">
        <w:trPr>
          <w:trHeight w:val="240"/>
          <w:jc w:val="center"/>
        </w:trPr>
        <w:tc>
          <w:tcPr>
            <w:tcW w:w="4876" w:type="dxa"/>
          </w:tcPr>
          <w:p w14:paraId="023D0D36" w14:textId="77777777" w:rsidR="00A04C33" w:rsidRPr="00DD32CE" w:rsidRDefault="00A04C33" w:rsidP="0030572E">
            <w:pPr>
              <w:pStyle w:val="AmColumnHeading"/>
            </w:pPr>
            <w:r w:rsidRPr="00DD32CE">
              <w:t>Kommissionens forslag</w:t>
            </w:r>
          </w:p>
        </w:tc>
        <w:tc>
          <w:tcPr>
            <w:tcW w:w="4876" w:type="dxa"/>
          </w:tcPr>
          <w:p w14:paraId="7B308D75" w14:textId="77777777" w:rsidR="00A04C33" w:rsidRPr="00DD32CE" w:rsidRDefault="00A04C33" w:rsidP="0030572E">
            <w:pPr>
              <w:pStyle w:val="AmColumnHeading"/>
            </w:pPr>
            <w:r w:rsidRPr="00DD32CE">
              <w:t>Ændringsforslag</w:t>
            </w:r>
          </w:p>
        </w:tc>
      </w:tr>
      <w:tr w:rsidR="000727E1" w:rsidRPr="00DD32CE" w14:paraId="020FF3DB" w14:textId="77777777" w:rsidTr="0030572E">
        <w:trPr>
          <w:jc w:val="center"/>
        </w:trPr>
        <w:tc>
          <w:tcPr>
            <w:tcW w:w="4876" w:type="dxa"/>
          </w:tcPr>
          <w:p w14:paraId="3EBBC70E" w14:textId="77777777" w:rsidR="00A04C33" w:rsidRPr="00DD32CE" w:rsidRDefault="00A04C33" w:rsidP="0030572E">
            <w:pPr>
              <w:pStyle w:val="Normal6a"/>
            </w:pPr>
            <w:r w:rsidRPr="00DD32CE">
              <w:t>(35)</w:t>
            </w:r>
            <w:r w:rsidRPr="00DD32CE">
              <w:tab/>
              <w:t>Udbredelse af materiale, der viser seksuelt misbrug af børn, er en strafbar handling, der krænker de afbildede ofres rettigheder. Ofre bør derfor have ret til efter anmodning at få relevante oplysninger fra EU-centret via de koordinerende myndigheder, når kendt materiale, der viser seksuelt misbrug af dem, indberettes af udbydere af hostingtjenester eller udbydere af offentligt tilgængelige interpersonelle kommunikationstjenester i overensstemmelse med denne forordning.</w:t>
            </w:r>
          </w:p>
        </w:tc>
        <w:tc>
          <w:tcPr>
            <w:tcW w:w="4876" w:type="dxa"/>
          </w:tcPr>
          <w:p w14:paraId="44D031B6" w14:textId="77777777" w:rsidR="00A04C33" w:rsidRPr="00DD32CE" w:rsidRDefault="00A04C33" w:rsidP="0030572E">
            <w:pPr>
              <w:pStyle w:val="Normal6a"/>
            </w:pPr>
            <w:r w:rsidRPr="00DD32CE">
              <w:t>(35)</w:t>
            </w:r>
            <w:r w:rsidRPr="00DD32CE">
              <w:tab/>
              <w:t xml:space="preserve">Udbredelse af materiale, der viser seksuelt misbrug af børn, er en strafbar handling, der krænker de afbildede ofres rettigheder. Ofre bør derfor have ret til efter anmodning at få relevante oplysninger fra EU-centret via de koordinerende myndigheder, når kendt materiale, der viser seksuelt misbrug af dem, indberettes af udbydere af hostingtjenester eller udbydere af offentligt tilgængelige </w:t>
            </w:r>
            <w:r w:rsidRPr="00DD32CE">
              <w:rPr>
                <w:b/>
                <w:bCs/>
                <w:i/>
                <w:iCs/>
              </w:rPr>
              <w:t>nummeruafhængige</w:t>
            </w:r>
            <w:r w:rsidRPr="00DD32CE">
              <w:t xml:space="preserve"> interpersonelle kommunikationstjenester i overensstemmelse med denne forordning.</w:t>
            </w:r>
          </w:p>
        </w:tc>
      </w:tr>
    </w:tbl>
    <w:p w14:paraId="390AB8C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B5F882E" w14:textId="77777777" w:rsidR="00A04C33" w:rsidRPr="00DD32CE" w:rsidRDefault="00A04C33" w:rsidP="00A04C33">
      <w:r w:rsidRPr="00DD32CE">
        <w:rPr>
          <w:rStyle w:val="HideTWBExt"/>
          <w:noProof w:val="0"/>
        </w:rPr>
        <w:t>&lt;/Amend&gt;</w:t>
      </w:r>
    </w:p>
    <w:p w14:paraId="36BC395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426</w:t>
      </w:r>
      <w:r w:rsidRPr="00DD32CE">
        <w:rPr>
          <w:rStyle w:val="HideTWBExt"/>
          <w:b w:val="0"/>
          <w:noProof w:val="0"/>
        </w:rPr>
        <w:t>&lt;/NumAm&gt;</w:t>
      </w:r>
    </w:p>
    <w:p w14:paraId="6DF1C5A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F389732"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690D38FF" w14:textId="77777777" w:rsidR="00A04C33" w:rsidRPr="00DD32CE" w:rsidRDefault="00A04C33" w:rsidP="00A04C33">
      <w:pPr>
        <w:pStyle w:val="NormalBold"/>
      </w:pPr>
      <w:r w:rsidRPr="00DD32CE">
        <w:rPr>
          <w:rStyle w:val="HideTWBExt"/>
          <w:b w:val="0"/>
          <w:noProof w:val="0"/>
        </w:rPr>
        <w:t>&lt;/RepeatBlock-By&gt;</w:t>
      </w:r>
    </w:p>
    <w:p w14:paraId="3B5074C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89C4CC9" w14:textId="77777777" w:rsidR="00A04C33" w:rsidRPr="00DD32CE" w:rsidRDefault="00A04C33" w:rsidP="00A04C33">
      <w:pPr>
        <w:pStyle w:val="NormalBold"/>
      </w:pPr>
      <w:r w:rsidRPr="00DD32CE">
        <w:rPr>
          <w:rStyle w:val="HideTWBExt"/>
          <w:b w:val="0"/>
          <w:noProof w:val="0"/>
        </w:rPr>
        <w:t>&lt;Article&gt;</w:t>
      </w:r>
      <w:r w:rsidRPr="00DD32CE">
        <w:t>Betragtning 35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1CFF73D" w14:textId="77777777" w:rsidTr="0030572E">
        <w:trPr>
          <w:trHeight w:hRule="exact" w:val="240"/>
          <w:jc w:val="center"/>
        </w:trPr>
        <w:tc>
          <w:tcPr>
            <w:tcW w:w="9752" w:type="dxa"/>
            <w:gridSpan w:val="2"/>
          </w:tcPr>
          <w:p w14:paraId="3F3A7CBB" w14:textId="77777777" w:rsidR="00A04C33" w:rsidRPr="00DD32CE" w:rsidRDefault="00A04C33" w:rsidP="0030572E"/>
        </w:tc>
      </w:tr>
      <w:tr w:rsidR="000727E1" w:rsidRPr="00DD32CE" w14:paraId="243D757E" w14:textId="77777777" w:rsidTr="0030572E">
        <w:trPr>
          <w:trHeight w:val="240"/>
          <w:jc w:val="center"/>
        </w:trPr>
        <w:tc>
          <w:tcPr>
            <w:tcW w:w="4876" w:type="dxa"/>
          </w:tcPr>
          <w:p w14:paraId="624CA8D0" w14:textId="77777777" w:rsidR="00A04C33" w:rsidRPr="00DD32CE" w:rsidRDefault="00A04C33" w:rsidP="0030572E">
            <w:pPr>
              <w:pStyle w:val="AmColumnHeading"/>
            </w:pPr>
            <w:r w:rsidRPr="00DD32CE">
              <w:t>Kommissionens forslag</w:t>
            </w:r>
          </w:p>
        </w:tc>
        <w:tc>
          <w:tcPr>
            <w:tcW w:w="4876" w:type="dxa"/>
          </w:tcPr>
          <w:p w14:paraId="31F5229B" w14:textId="77777777" w:rsidR="00A04C33" w:rsidRPr="00DD32CE" w:rsidRDefault="00A04C33" w:rsidP="0030572E">
            <w:pPr>
              <w:pStyle w:val="AmColumnHeading"/>
            </w:pPr>
            <w:r w:rsidRPr="00DD32CE">
              <w:t>Ændringsforslag</w:t>
            </w:r>
          </w:p>
        </w:tc>
      </w:tr>
      <w:tr w:rsidR="000727E1" w:rsidRPr="00DD32CE" w14:paraId="5DF6C636" w14:textId="77777777" w:rsidTr="0030572E">
        <w:trPr>
          <w:jc w:val="center"/>
        </w:trPr>
        <w:tc>
          <w:tcPr>
            <w:tcW w:w="4876" w:type="dxa"/>
          </w:tcPr>
          <w:p w14:paraId="64D12CCD" w14:textId="77777777" w:rsidR="00A04C33" w:rsidRPr="00DD32CE" w:rsidRDefault="00A04C33" w:rsidP="0030572E">
            <w:pPr>
              <w:pStyle w:val="Normal6a"/>
            </w:pPr>
          </w:p>
        </w:tc>
        <w:tc>
          <w:tcPr>
            <w:tcW w:w="4876" w:type="dxa"/>
          </w:tcPr>
          <w:p w14:paraId="47B09FFF" w14:textId="77777777" w:rsidR="00A04C33" w:rsidRPr="00DD32CE" w:rsidRDefault="00A04C33" w:rsidP="0030572E">
            <w:pPr>
              <w:pStyle w:val="Normal6a"/>
            </w:pPr>
            <w:r w:rsidRPr="00DD32CE">
              <w:rPr>
                <w:b/>
                <w:i/>
              </w:rPr>
              <w:t>(35a)</w:t>
            </w:r>
            <w:r w:rsidRPr="00DD32CE">
              <w:tab/>
            </w:r>
            <w:r w:rsidRPr="00DD32CE">
              <w:rPr>
                <w:b/>
                <w:i/>
              </w:rPr>
              <w:t>Sådan som det påpeges i Kommissionens strategi</w:t>
            </w:r>
            <w:r w:rsidRPr="00DD32CE">
              <w:rPr>
                <w:b/>
                <w:i/>
                <w:vertAlign w:val="superscript"/>
              </w:rPr>
              <w:t>1a</w:t>
            </w:r>
            <w:r w:rsidRPr="00DD32CE">
              <w:rPr>
                <w:b/>
                <w:i/>
              </w:rPr>
              <w:t xml:space="preserve">, skal børn selv have den viden og de redskaber, der kan hjælpe dem til så vidt muligt at undgå at blive udsat for misbrug, og de skal have at vide, at visse former for adfærd er uacceptable. Netværket af Safer Internet-centre, som finansieres af Kommissionen, oplyser om sikkerhed på internettet og stiller oplysninger, ressourcer og bistand til rådighed via hjælpelinjer og hotlines om en bred vifte af spørgsmål om digital </w:t>
            </w:r>
            <w:r w:rsidRPr="00DD32CE">
              <w:rPr>
                <w:b/>
                <w:i/>
              </w:rPr>
              <w:lastRenderedPageBreak/>
              <w:t>sikkerhed, herunder grooming og sexting. Europarådets One in Five-kampagne og Europols "#SayNo"-initiativ er også eksempler på, hvordan dette kan gøres. I tilfælde af misbrug skal børn turde sige fra og føle sig trygge ved at reagere og indberette episoden, selv om misbruget foretages af en fra deres inderkreds, hvilket ofte er tilfældet. De skal have adgang til sikre, let tilgængelige kanaler, der passer til deres alder, så de trygt kan indberette misbruget. Som det fremgår i anbefalingen fra FN's Komité for Barnets Rettigheder</w:t>
            </w:r>
            <w:r w:rsidRPr="00DD32CE">
              <w:rPr>
                <w:b/>
                <w:i/>
                <w:vertAlign w:val="superscript"/>
              </w:rPr>
              <w:t>1b</w:t>
            </w:r>
            <w:r w:rsidRPr="00DD32CE">
              <w:rPr>
                <w:b/>
                <w:i/>
              </w:rPr>
              <w:t>, bør deltagerstaterne sikre, at der undervises i digitale færdigheder i skolerne som en del af det grundlæggende undervisningspensum lige fra førskoleniveauet og igennem alle skoleår, og at en sådan pædagogik vurderes ud fra resultaterne. Pensum bør omfatte viden om og færdigheder i sikker håndtering af en lang række digitale værktøjer og ressourcer, herunder værktøjer og ressourcer, der vedrører indhold, skabelse, samarbejde, deltagelse, socialisering og aktivt medborgerskab i EU-strategien om en mere effektiv bekæmpelse af seksuelt misbrug af børn.</w:t>
            </w:r>
          </w:p>
        </w:tc>
      </w:tr>
      <w:tr w:rsidR="000727E1" w:rsidRPr="00DD32CE" w14:paraId="3F013918" w14:textId="77777777" w:rsidTr="0030572E">
        <w:trPr>
          <w:jc w:val="center"/>
        </w:trPr>
        <w:tc>
          <w:tcPr>
            <w:tcW w:w="4876" w:type="dxa"/>
          </w:tcPr>
          <w:p w14:paraId="5F1EF7E2" w14:textId="77777777" w:rsidR="00A04C33" w:rsidRPr="00DD32CE" w:rsidRDefault="00A04C33" w:rsidP="0030572E"/>
        </w:tc>
        <w:tc>
          <w:tcPr>
            <w:tcW w:w="4876" w:type="dxa"/>
          </w:tcPr>
          <w:p w14:paraId="42187304" w14:textId="77777777" w:rsidR="00A04C33" w:rsidRPr="00DD32CE" w:rsidRDefault="00A04C33" w:rsidP="0030572E">
            <w:pPr>
              <w:pStyle w:val="Normal6a"/>
            </w:pPr>
            <w:r w:rsidRPr="00DD32CE">
              <w:rPr>
                <w:b/>
                <w:i/>
              </w:rPr>
              <w:t>_________________</w:t>
            </w:r>
          </w:p>
        </w:tc>
      </w:tr>
      <w:tr w:rsidR="000727E1" w:rsidRPr="00DD32CE" w14:paraId="61C9F3D2" w14:textId="77777777" w:rsidTr="0030572E">
        <w:trPr>
          <w:jc w:val="center"/>
        </w:trPr>
        <w:tc>
          <w:tcPr>
            <w:tcW w:w="4876" w:type="dxa"/>
          </w:tcPr>
          <w:p w14:paraId="2CF822FD" w14:textId="77777777" w:rsidR="00A04C33" w:rsidRPr="00DD32CE" w:rsidRDefault="00A04C33" w:rsidP="0030572E"/>
        </w:tc>
        <w:tc>
          <w:tcPr>
            <w:tcW w:w="4876" w:type="dxa"/>
          </w:tcPr>
          <w:p w14:paraId="46631283" w14:textId="77777777" w:rsidR="00A04C33" w:rsidRPr="00DD32CE" w:rsidRDefault="00A04C33" w:rsidP="0030572E">
            <w:pPr>
              <w:pStyle w:val="Normal6a"/>
            </w:pPr>
            <w:r w:rsidRPr="00DD32CE">
              <w:rPr>
                <w:b/>
                <w:i/>
                <w:vertAlign w:val="superscript"/>
              </w:rPr>
              <w:t>1a</w:t>
            </w:r>
            <w:r w:rsidRPr="00DD32CE">
              <w:t xml:space="preserve"> </w:t>
            </w:r>
            <w:r w:rsidRPr="00DD32CE">
              <w:rPr>
                <w:b/>
                <w:i/>
              </w:rPr>
              <w:t>COM(2020)0607, meddelelse fra Kommissionen til Europa-Parlamentet, Rådet, Det Europæiske Økonomiske og Sociale Udvalg og Regionsudvalget om en EU-strategi om en mere effektiv bekæmpelse af seksuelt misbrug af børn.</w:t>
            </w:r>
          </w:p>
        </w:tc>
      </w:tr>
      <w:tr w:rsidR="000727E1" w:rsidRPr="00DD32CE" w14:paraId="2DF9A71A" w14:textId="77777777" w:rsidTr="0030572E">
        <w:trPr>
          <w:jc w:val="center"/>
        </w:trPr>
        <w:tc>
          <w:tcPr>
            <w:tcW w:w="4876" w:type="dxa"/>
          </w:tcPr>
          <w:p w14:paraId="1B9B9D07" w14:textId="77777777" w:rsidR="00A04C33" w:rsidRPr="00DD32CE" w:rsidRDefault="00A04C33" w:rsidP="0030572E"/>
        </w:tc>
        <w:tc>
          <w:tcPr>
            <w:tcW w:w="4876" w:type="dxa"/>
          </w:tcPr>
          <w:p w14:paraId="3BE3D1F0" w14:textId="77777777" w:rsidR="00A04C33" w:rsidRPr="00DD32CE" w:rsidRDefault="00A04C33" w:rsidP="0030572E">
            <w:pPr>
              <w:pStyle w:val="Normal6a"/>
            </w:pPr>
            <w:r w:rsidRPr="00DD32CE">
              <w:rPr>
                <w:b/>
                <w:i/>
                <w:vertAlign w:val="superscript"/>
              </w:rPr>
              <w:t>1b</w:t>
            </w:r>
            <w:r w:rsidRPr="00DD32CE">
              <w:rPr>
                <w:b/>
                <w:i/>
              </w:rPr>
              <w:t>CRC/C/GC/25, generel bemærkning nr. 25 (2021) om børns rettigheder i det digitale miljø fra FN's Komité for Barnets Rettigheder.</w:t>
            </w:r>
          </w:p>
        </w:tc>
      </w:tr>
    </w:tbl>
    <w:p w14:paraId="5D8C4BC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A4458D3" w14:textId="77777777" w:rsidR="00A04C33" w:rsidRPr="00DD32CE" w:rsidRDefault="00A04C33" w:rsidP="00A04C33">
      <w:r w:rsidRPr="00DD32CE">
        <w:rPr>
          <w:rStyle w:val="HideTWBExt"/>
          <w:noProof w:val="0"/>
        </w:rPr>
        <w:t>&lt;/Amend&gt;</w:t>
      </w:r>
    </w:p>
    <w:p w14:paraId="2ACC2E1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427</w:t>
      </w:r>
      <w:r w:rsidRPr="00DD32CE">
        <w:rPr>
          <w:rStyle w:val="HideTWBExt"/>
          <w:b w:val="0"/>
          <w:noProof w:val="0"/>
        </w:rPr>
        <w:t>&lt;/NumAm&gt;</w:t>
      </w:r>
    </w:p>
    <w:p w14:paraId="76100AA1"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074B52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78558987" w14:textId="77777777" w:rsidR="00A04C33" w:rsidRPr="00DD32CE" w:rsidRDefault="00A04C33" w:rsidP="00A04C33">
      <w:pPr>
        <w:pStyle w:val="NormalBold"/>
      </w:pPr>
      <w:r w:rsidRPr="00DD32CE">
        <w:rPr>
          <w:rStyle w:val="HideTWBExt"/>
          <w:b w:val="0"/>
          <w:noProof w:val="0"/>
        </w:rPr>
        <w:lastRenderedPageBreak/>
        <w:t>&lt;/RepeatBlock-By&gt;</w:t>
      </w:r>
    </w:p>
    <w:p w14:paraId="0489F86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C0A704A" w14:textId="77777777" w:rsidR="00A04C33" w:rsidRPr="00DD32CE" w:rsidRDefault="00A04C33" w:rsidP="00A04C33">
      <w:pPr>
        <w:pStyle w:val="NormalBold"/>
      </w:pPr>
      <w:r w:rsidRPr="00DD32CE">
        <w:rPr>
          <w:rStyle w:val="HideTWBExt"/>
          <w:b w:val="0"/>
          <w:noProof w:val="0"/>
        </w:rPr>
        <w:t>&lt;Article&gt;</w:t>
      </w:r>
      <w:r w:rsidRPr="00DD32CE">
        <w:t>Betragtning 36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73D6352" w14:textId="77777777" w:rsidTr="0030572E">
        <w:trPr>
          <w:trHeight w:hRule="exact" w:val="240"/>
          <w:jc w:val="center"/>
        </w:trPr>
        <w:tc>
          <w:tcPr>
            <w:tcW w:w="9752" w:type="dxa"/>
            <w:gridSpan w:val="2"/>
          </w:tcPr>
          <w:p w14:paraId="7782928F" w14:textId="77777777" w:rsidR="00A04C33" w:rsidRPr="00DD32CE" w:rsidRDefault="00A04C33" w:rsidP="0030572E"/>
        </w:tc>
      </w:tr>
      <w:tr w:rsidR="000727E1" w:rsidRPr="00DD32CE" w14:paraId="15CB5DE3" w14:textId="77777777" w:rsidTr="0030572E">
        <w:trPr>
          <w:trHeight w:val="240"/>
          <w:jc w:val="center"/>
        </w:trPr>
        <w:tc>
          <w:tcPr>
            <w:tcW w:w="4876" w:type="dxa"/>
          </w:tcPr>
          <w:p w14:paraId="391825DE" w14:textId="77777777" w:rsidR="00A04C33" w:rsidRPr="00DD32CE" w:rsidRDefault="00A04C33" w:rsidP="0030572E">
            <w:pPr>
              <w:pStyle w:val="AmColumnHeading"/>
            </w:pPr>
            <w:r w:rsidRPr="00DD32CE">
              <w:t>Kommissionens forslag</w:t>
            </w:r>
          </w:p>
        </w:tc>
        <w:tc>
          <w:tcPr>
            <w:tcW w:w="4876" w:type="dxa"/>
          </w:tcPr>
          <w:p w14:paraId="6E7190C2" w14:textId="77777777" w:rsidR="00A04C33" w:rsidRPr="00DD32CE" w:rsidRDefault="00A04C33" w:rsidP="0030572E">
            <w:pPr>
              <w:pStyle w:val="AmColumnHeading"/>
            </w:pPr>
            <w:r w:rsidRPr="00DD32CE">
              <w:t>Ændringsforslag</w:t>
            </w:r>
          </w:p>
        </w:tc>
      </w:tr>
      <w:tr w:rsidR="000727E1" w:rsidRPr="00DD32CE" w14:paraId="40DA75EA" w14:textId="77777777" w:rsidTr="0030572E">
        <w:trPr>
          <w:jc w:val="center"/>
        </w:trPr>
        <w:tc>
          <w:tcPr>
            <w:tcW w:w="4876" w:type="dxa"/>
          </w:tcPr>
          <w:p w14:paraId="35DD873C" w14:textId="77777777" w:rsidR="00A04C33" w:rsidRPr="00DD32CE" w:rsidRDefault="00A04C33" w:rsidP="0030572E">
            <w:pPr>
              <w:pStyle w:val="Normal6a"/>
            </w:pPr>
            <w:r w:rsidRPr="00DD32CE">
              <w:t>(36)</w:t>
            </w:r>
            <w:r w:rsidRPr="00DD32CE">
              <w:tab/>
              <w:t>I betragtning af indvirkningen på rettighederne for ofre,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ofre, der anmoder om fjernelse eller deaktivering af adgangen til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opnå en sådan fjernelse eller deaktivering af adgangen, kan være smertefuld eller endog traumatisk såvel som kompleks, bør ofrene også have ret til at blive bistået af EU-centret i denne henseende via de koordinerende myndigheder.</w:t>
            </w:r>
          </w:p>
        </w:tc>
        <w:tc>
          <w:tcPr>
            <w:tcW w:w="4876" w:type="dxa"/>
          </w:tcPr>
          <w:p w14:paraId="0E99E45D" w14:textId="77777777" w:rsidR="00A04C33" w:rsidRPr="00DD32CE" w:rsidRDefault="00A04C33" w:rsidP="0030572E">
            <w:pPr>
              <w:pStyle w:val="Normal6a"/>
            </w:pPr>
            <w:r w:rsidRPr="00DD32CE">
              <w:t>(36)</w:t>
            </w:r>
            <w:r w:rsidRPr="00DD32CE">
              <w:tab/>
            </w:r>
            <w:r w:rsidRPr="00DD32CE">
              <w:rPr>
                <w:b/>
                <w:i/>
              </w:rPr>
              <w:t>For at undgå, at børn bliver ofre for misbrug på nettet, bør udbydere, hvor det kan dokumenteres, at deres tjeneste regelmæssigt og systematisk anvendes med henblik på seksuelt misbrug af børn online, yde rimelig bistand ved på en fremtrædende måde at indføre advarsels- og alarmmekanismer på deres platforme. Advarselsmekanismen kunne f.eks. bestå i, at potentielle ofre sættes i forbindelse med lokale tilbud såsom hjælpelinjer, organisationer, som forsvarer ofres rettigheder, og støtteorganisationer eller hotlines. De bør sikre passende opfølgning i tilfælde af en indberetning eller en advarsel på det sprog, som brugeren har valgt til at bruge deres tjeneste.</w:t>
            </w:r>
            <w:r w:rsidRPr="00DD32CE">
              <w:t xml:space="preserve"> I betragtning af indvirkningen på rettighederne for ofre,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ofre, der anmoder om fjernelse eller deaktivering af adgangen til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w:t>
            </w:r>
            <w:r w:rsidRPr="00DD32CE">
              <w:lastRenderedPageBreak/>
              <w:t xml:space="preserve">opnå en sådan fjernelse eller deaktivering af adgangen, kan være smertefuld eller endog traumatisk såvel som kompleks, bør ofrene også have ret </w:t>
            </w:r>
            <w:r w:rsidRPr="00DD32CE">
              <w:rPr>
                <w:b/>
                <w:i/>
              </w:rPr>
              <w:t>til at modtage relevant psykosocial, børnevenlig og kønsopmærksom støtte samt til</w:t>
            </w:r>
            <w:r w:rsidRPr="00DD32CE">
              <w:t xml:space="preserve"> at blive bistået af EU-centret </w:t>
            </w:r>
            <w:r w:rsidRPr="00DD32CE">
              <w:rPr>
                <w:b/>
                <w:i/>
              </w:rPr>
              <w:t>og dets relevante partnere såsom hjælpelinjer for børn eller andre</w:t>
            </w:r>
            <w:r w:rsidRPr="00DD32CE">
              <w:t xml:space="preserve"> </w:t>
            </w:r>
            <w:r w:rsidRPr="00DD32CE">
              <w:rPr>
                <w:b/>
                <w:bCs/>
                <w:i/>
                <w:iCs/>
              </w:rPr>
              <w:t>psykosociale støttemekanismer</w:t>
            </w:r>
            <w:r w:rsidRPr="00DD32CE">
              <w:t xml:space="preserve"> i denne henseende via de koordinerende myndigheder. </w:t>
            </w:r>
            <w:r w:rsidRPr="00DD32CE">
              <w:rPr>
                <w:b/>
                <w:i/>
              </w:rPr>
              <w:t>Medlemsstaterne bør etablere og forbedre funktionen af hjælpelinjer og hotlines for børn, herunder via finansiering og kapacitetsopbygning, i overensstemmelse med artikel 96 i direktiv (EU) 2018/1972. Identificering af ofrene er ikke blot afgørende for at spore seksuelt misbrug af børn online, men også for at forebygge forfølgelse og standse yderligere udbredelse af skadeligt materiale og sikre, at ofrene kan få den hjælp, der er til rådighed. Men sådan identificering af ofre kræver en høj grad af specialisering og tilstrækkelige ressourcer. Derfor bør den indsats, som Det Europæiske Center for Bekæmpelse af Cyberkriminalitet gør for at identificere ofrene, suppleres på nationalt plan.</w:t>
            </w:r>
          </w:p>
        </w:tc>
      </w:tr>
    </w:tbl>
    <w:p w14:paraId="17EA595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4723573" w14:textId="77777777" w:rsidR="00A04C33" w:rsidRPr="00DD32CE" w:rsidRDefault="00A04C33" w:rsidP="00A04C33">
      <w:r w:rsidRPr="00DD32CE">
        <w:rPr>
          <w:rStyle w:val="HideTWBExt"/>
          <w:noProof w:val="0"/>
        </w:rPr>
        <w:t>&lt;/Amend&gt;</w:t>
      </w:r>
    </w:p>
    <w:p w14:paraId="3D3DE68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428</w:t>
      </w:r>
      <w:r w:rsidRPr="00DD32CE">
        <w:rPr>
          <w:rStyle w:val="HideTWBExt"/>
          <w:b w:val="0"/>
          <w:noProof w:val="0"/>
        </w:rPr>
        <w:t>&lt;/NumAm&gt;</w:t>
      </w:r>
    </w:p>
    <w:p w14:paraId="0AC0E564"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w:t>
      </w:r>
      <w:r w:rsidRPr="00DD32CE">
        <w:rPr>
          <w:rStyle w:val="HideTWBExt"/>
          <w:b w:val="0"/>
          <w:noProof w:val="0"/>
        </w:rPr>
        <w:t>&lt;/Members&gt;</w:t>
      </w:r>
    </w:p>
    <w:p w14:paraId="252CF0D7" w14:textId="77777777" w:rsidR="00A04C33" w:rsidRPr="00DD32CE" w:rsidRDefault="00A04C33" w:rsidP="00A04C33">
      <w:pPr>
        <w:pStyle w:val="NormalBold"/>
      </w:pPr>
      <w:r w:rsidRPr="00DD32CE">
        <w:rPr>
          <w:rStyle w:val="HideTWBExt"/>
          <w:b w:val="0"/>
          <w:noProof w:val="0"/>
        </w:rPr>
        <w:t>&lt;/RepeatBlock-By&gt;</w:t>
      </w:r>
    </w:p>
    <w:p w14:paraId="482034D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697A939" w14:textId="77777777" w:rsidR="00A04C33" w:rsidRPr="00DD32CE" w:rsidRDefault="00A04C33" w:rsidP="00A04C33">
      <w:pPr>
        <w:pStyle w:val="NormalBold"/>
      </w:pPr>
      <w:r w:rsidRPr="00DD32CE">
        <w:rPr>
          <w:rStyle w:val="HideTWBExt"/>
          <w:b w:val="0"/>
          <w:noProof w:val="0"/>
        </w:rPr>
        <w:t>&lt;Article&gt;</w:t>
      </w:r>
      <w:r w:rsidRPr="00DD32CE">
        <w:t>Betragtning 36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39EC1D7" w14:textId="77777777" w:rsidTr="0030572E">
        <w:trPr>
          <w:trHeight w:hRule="exact" w:val="240"/>
          <w:jc w:val="center"/>
        </w:trPr>
        <w:tc>
          <w:tcPr>
            <w:tcW w:w="9752" w:type="dxa"/>
            <w:gridSpan w:val="2"/>
          </w:tcPr>
          <w:p w14:paraId="53439B04" w14:textId="77777777" w:rsidR="00A04C33" w:rsidRPr="00DD32CE" w:rsidRDefault="00A04C33" w:rsidP="0030572E"/>
        </w:tc>
      </w:tr>
      <w:tr w:rsidR="000727E1" w:rsidRPr="00DD32CE" w14:paraId="6418BDD9" w14:textId="77777777" w:rsidTr="0030572E">
        <w:trPr>
          <w:trHeight w:val="240"/>
          <w:jc w:val="center"/>
        </w:trPr>
        <w:tc>
          <w:tcPr>
            <w:tcW w:w="4876" w:type="dxa"/>
          </w:tcPr>
          <w:p w14:paraId="5C7F49B1" w14:textId="77777777" w:rsidR="00A04C33" w:rsidRPr="00DD32CE" w:rsidRDefault="00A04C33" w:rsidP="0030572E">
            <w:pPr>
              <w:pStyle w:val="AmColumnHeading"/>
            </w:pPr>
            <w:r w:rsidRPr="00DD32CE">
              <w:t>Kommissionens forslag</w:t>
            </w:r>
          </w:p>
        </w:tc>
        <w:tc>
          <w:tcPr>
            <w:tcW w:w="4876" w:type="dxa"/>
          </w:tcPr>
          <w:p w14:paraId="1A3AFD6B" w14:textId="77777777" w:rsidR="00A04C33" w:rsidRPr="00DD32CE" w:rsidRDefault="00A04C33" w:rsidP="0030572E">
            <w:pPr>
              <w:pStyle w:val="AmColumnHeading"/>
            </w:pPr>
            <w:r w:rsidRPr="00DD32CE">
              <w:t>Ændringsforslag</w:t>
            </w:r>
          </w:p>
        </w:tc>
      </w:tr>
      <w:tr w:rsidR="000727E1" w:rsidRPr="00DD32CE" w14:paraId="36AB70A5" w14:textId="77777777" w:rsidTr="0030572E">
        <w:trPr>
          <w:jc w:val="center"/>
        </w:trPr>
        <w:tc>
          <w:tcPr>
            <w:tcW w:w="4876" w:type="dxa"/>
          </w:tcPr>
          <w:p w14:paraId="24380EB7" w14:textId="77777777" w:rsidR="00A04C33" w:rsidRPr="00DD32CE" w:rsidRDefault="00A04C33" w:rsidP="0030572E">
            <w:pPr>
              <w:pStyle w:val="Normal6a"/>
            </w:pPr>
            <w:r w:rsidRPr="00DD32CE">
              <w:t>(36)</w:t>
            </w:r>
            <w:r w:rsidRPr="00DD32CE">
              <w:tab/>
              <w:t xml:space="preserve">I betragtning af indvirkningen på rettighederne for ofre, der er afbildet i sådant kendt materiale, der viser seksuelt misbrug af dem, og den mulighed, som udbydere af hostingtjenester almindeligvis har for at begrænse denne indvirkning ved </w:t>
            </w:r>
            <w:r w:rsidRPr="00DD32CE">
              <w:lastRenderedPageBreak/>
              <w:t>at bidrage til at sikre, at materialet ikke længere er tilgængeligt på deres tjenester, bør disse udbydere bistå ofre, der anmoder om fjernelse eller deaktivering af adgangen til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opnå en sådan fjernelse eller deaktivering af adgangen, kan være smertefuld eller endog traumatisk såvel som kompleks, bør ofrene også have ret til at blive bistået af EU-centret i denne henseende via de koordinerende myndigheder.</w:t>
            </w:r>
          </w:p>
        </w:tc>
        <w:tc>
          <w:tcPr>
            <w:tcW w:w="4876" w:type="dxa"/>
          </w:tcPr>
          <w:p w14:paraId="15995701" w14:textId="77777777" w:rsidR="00A04C33" w:rsidRPr="00DD32CE" w:rsidRDefault="00A04C33" w:rsidP="0030572E">
            <w:pPr>
              <w:pStyle w:val="Normal6a"/>
            </w:pPr>
            <w:r w:rsidRPr="00DD32CE">
              <w:lastRenderedPageBreak/>
              <w:t>(36)</w:t>
            </w:r>
            <w:r w:rsidRPr="00DD32CE">
              <w:tab/>
              <w:t xml:space="preserve">I betragtning af indvirkningen på rettighederne for ofre, der er afbildet i sådant kendt materiale, der viser seksuelt misbrug af dem, og den mulighed, som udbydere af hostingtjenester almindeligvis har for at begrænse denne indvirkning ved </w:t>
            </w:r>
            <w:r w:rsidRPr="00DD32CE">
              <w:lastRenderedPageBreak/>
              <w:t xml:space="preserve">at bidrage til at sikre, at materialet ikke længere er tilgængeligt på deres tjenester, bør disse udbydere bistå ofre, der anmoder om fjernelse eller deaktivering af adgangen til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opnå en sådan fjernelse eller deaktivering af adgangen, kan være smertefuld eller endog traumatisk såvel som kompleks, bør ofrene også have ret til at blive bistået af EU-centret i denne henseende via de koordinerende myndigheder. </w:t>
            </w:r>
            <w:r w:rsidRPr="00DD32CE">
              <w:rPr>
                <w:b/>
                <w:i/>
              </w:rPr>
              <w:t>Udbydere bør skabe og drive en tilgængelig, alderssvarende og brugervenlig mekanisme, der gør det muligt for brugerne at gøre opmærksom på</w:t>
            </w:r>
            <w:r w:rsidRPr="00DD32CE">
              <w:rPr>
                <w:b/>
                <w:bCs/>
                <w:i/>
              </w:rPr>
              <w:t xml:space="preserve"> ethvert tilfælde af </w:t>
            </w:r>
            <w:r w:rsidRPr="00DD32CE">
              <w:rPr>
                <w:b/>
                <w:i/>
              </w:rPr>
              <w:t>potentielt seksuelt misbrug af børn online op deres platform. Udbyderne bør også tilbyde rimelig bistand til brugere, som indberetter disse sager, f.eks. ved at implementere synlige advarsels- og alarmsystemer på deres platforme samt ved at give link til lokale organisationer såsom hotlines, hjælpelinjer eller organisationer for ofres rettigheder, for at bistå potentielle ofre.</w:t>
            </w:r>
          </w:p>
        </w:tc>
      </w:tr>
    </w:tbl>
    <w:p w14:paraId="6A0D350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7B7DACF" w14:textId="77777777" w:rsidR="00A04C33" w:rsidRPr="00DD32CE" w:rsidRDefault="00A04C33" w:rsidP="00A04C33">
      <w:r w:rsidRPr="00DD32CE">
        <w:rPr>
          <w:rStyle w:val="HideTWBExt"/>
          <w:noProof w:val="0"/>
        </w:rPr>
        <w:t>&lt;/Amend&gt;</w:t>
      </w:r>
    </w:p>
    <w:p w14:paraId="79622C5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429</w:t>
      </w:r>
      <w:r w:rsidRPr="00DD32CE">
        <w:rPr>
          <w:rStyle w:val="HideTWBExt"/>
          <w:b w:val="0"/>
          <w:noProof w:val="0"/>
        </w:rPr>
        <w:t>&lt;/NumAm&gt;</w:t>
      </w:r>
    </w:p>
    <w:p w14:paraId="464B41B8"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50251A77" w14:textId="77777777" w:rsidR="00A04C33" w:rsidRPr="00DD32CE" w:rsidRDefault="00A04C33" w:rsidP="00A04C33">
      <w:pPr>
        <w:pStyle w:val="NormalBold"/>
      </w:pPr>
      <w:r w:rsidRPr="00DD32CE">
        <w:rPr>
          <w:rStyle w:val="HideTWBExt"/>
          <w:b w:val="0"/>
          <w:noProof w:val="0"/>
        </w:rPr>
        <w:t>&lt;/RepeatBlock-By&gt;</w:t>
      </w:r>
    </w:p>
    <w:p w14:paraId="3A75334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D3D01C9" w14:textId="77777777" w:rsidR="00A04C33" w:rsidRPr="00DD32CE" w:rsidRDefault="00A04C33" w:rsidP="00A04C33">
      <w:pPr>
        <w:pStyle w:val="NormalBold"/>
      </w:pPr>
      <w:r w:rsidRPr="00DD32CE">
        <w:rPr>
          <w:rStyle w:val="HideTWBExt"/>
          <w:b w:val="0"/>
          <w:noProof w:val="0"/>
        </w:rPr>
        <w:lastRenderedPageBreak/>
        <w:t>&lt;Article&gt;</w:t>
      </w:r>
      <w:r w:rsidRPr="00DD32CE">
        <w:t>Betragtning 36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793123A" w14:textId="77777777" w:rsidTr="0030572E">
        <w:trPr>
          <w:trHeight w:hRule="exact" w:val="240"/>
          <w:jc w:val="center"/>
        </w:trPr>
        <w:tc>
          <w:tcPr>
            <w:tcW w:w="9752" w:type="dxa"/>
            <w:gridSpan w:val="2"/>
          </w:tcPr>
          <w:p w14:paraId="687A5170" w14:textId="77777777" w:rsidR="00A04C33" w:rsidRPr="00DD32CE" w:rsidRDefault="00A04C33" w:rsidP="0030572E"/>
        </w:tc>
      </w:tr>
      <w:tr w:rsidR="000727E1" w:rsidRPr="00DD32CE" w14:paraId="672E4889" w14:textId="77777777" w:rsidTr="0030572E">
        <w:trPr>
          <w:trHeight w:val="240"/>
          <w:jc w:val="center"/>
        </w:trPr>
        <w:tc>
          <w:tcPr>
            <w:tcW w:w="4876" w:type="dxa"/>
          </w:tcPr>
          <w:p w14:paraId="202EFB10" w14:textId="77777777" w:rsidR="00A04C33" w:rsidRPr="00DD32CE" w:rsidRDefault="00A04C33" w:rsidP="0030572E">
            <w:pPr>
              <w:pStyle w:val="AmColumnHeading"/>
            </w:pPr>
            <w:r w:rsidRPr="00DD32CE">
              <w:t>Kommissionens forslag</w:t>
            </w:r>
          </w:p>
        </w:tc>
        <w:tc>
          <w:tcPr>
            <w:tcW w:w="4876" w:type="dxa"/>
          </w:tcPr>
          <w:p w14:paraId="45624CEF" w14:textId="77777777" w:rsidR="00A04C33" w:rsidRPr="00DD32CE" w:rsidRDefault="00A04C33" w:rsidP="0030572E">
            <w:pPr>
              <w:pStyle w:val="AmColumnHeading"/>
            </w:pPr>
            <w:r w:rsidRPr="00DD32CE">
              <w:t>Ændringsforslag</w:t>
            </w:r>
          </w:p>
        </w:tc>
      </w:tr>
      <w:tr w:rsidR="000727E1" w:rsidRPr="00DD32CE" w14:paraId="09DB4225" w14:textId="77777777" w:rsidTr="0030572E">
        <w:trPr>
          <w:jc w:val="center"/>
        </w:trPr>
        <w:tc>
          <w:tcPr>
            <w:tcW w:w="4876" w:type="dxa"/>
          </w:tcPr>
          <w:p w14:paraId="75A19632" w14:textId="77777777" w:rsidR="00A04C33" w:rsidRPr="00DD32CE" w:rsidRDefault="00A04C33" w:rsidP="0030572E">
            <w:pPr>
              <w:pStyle w:val="Normal6a"/>
            </w:pPr>
            <w:r w:rsidRPr="00DD32CE">
              <w:t>(36)</w:t>
            </w:r>
            <w:r w:rsidRPr="00DD32CE">
              <w:tab/>
              <w:t>I betragtning af indvirkningen på rettighederne for ofre,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ofre, der anmoder om fjernelse eller deaktivering af adgangen til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opnå en sådan fjernelse eller deaktivering af adgangen, kan være smertefuld eller endog traumatisk såvel som kompleks, bør ofrene også have ret til at blive bistået af EU-centret i denne henseende via de koordinerende myndigheder.</w:t>
            </w:r>
          </w:p>
        </w:tc>
        <w:tc>
          <w:tcPr>
            <w:tcW w:w="4876" w:type="dxa"/>
          </w:tcPr>
          <w:p w14:paraId="530BE19E" w14:textId="77777777" w:rsidR="00A04C33" w:rsidRPr="00DD32CE" w:rsidRDefault="00A04C33" w:rsidP="0030572E">
            <w:pPr>
              <w:pStyle w:val="Normal6a"/>
            </w:pPr>
            <w:r w:rsidRPr="00DD32CE">
              <w:t>(36)</w:t>
            </w:r>
            <w:r w:rsidRPr="00DD32CE">
              <w:tab/>
              <w:t>I betragtning af indvirkningen på rettighederne for ofre,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ofre</w:t>
            </w:r>
            <w:r w:rsidRPr="00DD32CE">
              <w:rPr>
                <w:b/>
                <w:bCs/>
                <w:i/>
                <w:iCs/>
              </w:rPr>
              <w:t xml:space="preserve"> eller deres retlige repræsentanter</w:t>
            </w:r>
            <w:r w:rsidRPr="00DD32CE">
              <w:t xml:space="preserve">, der anmoder om fjernelse eller deaktivering af adgangen til det pågældende materiale. Denne bistand bør </w:t>
            </w:r>
            <w:r w:rsidRPr="00DD32CE">
              <w:rPr>
                <w:b/>
                <w:bCs/>
                <w:i/>
                <w:iCs/>
              </w:rPr>
              <w:t xml:space="preserve">være brugervenlig og </w:t>
            </w:r>
            <w:r w:rsidRPr="00DD32CE">
              <w:t xml:space="preserve">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eller deaktivere adgangen til materialet. Da udførelsen af de aktiviteter, der er nødvendige for at opnå en sådan fjernelse eller deaktivering af adgangen, kan være smertefuld eller endog traumatisk såvel som kompleks, bør ofrene også have ret til at blive bistået af </w:t>
            </w:r>
            <w:r w:rsidRPr="00DD32CE">
              <w:rPr>
                <w:b/>
                <w:bCs/>
                <w:i/>
                <w:iCs/>
              </w:rPr>
              <w:t xml:space="preserve">særligt uddannet personale i </w:t>
            </w:r>
            <w:r w:rsidRPr="00DD32CE">
              <w:t>EU-centret i denne henseende via de koordinerende myndigheder.</w:t>
            </w:r>
          </w:p>
        </w:tc>
      </w:tr>
    </w:tbl>
    <w:p w14:paraId="3B852D7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F2D94D4" w14:textId="77777777" w:rsidR="00A04C33" w:rsidRPr="00DD32CE" w:rsidRDefault="00A04C33" w:rsidP="00A04C33">
      <w:r w:rsidRPr="00DD32CE">
        <w:rPr>
          <w:rStyle w:val="HideTWBExt"/>
          <w:noProof w:val="0"/>
        </w:rPr>
        <w:t>&lt;/Amend&gt;</w:t>
      </w:r>
    </w:p>
    <w:p w14:paraId="0D19EF4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430</w:t>
      </w:r>
      <w:r w:rsidRPr="00DD32CE">
        <w:rPr>
          <w:rStyle w:val="HideTWBExt"/>
          <w:b w:val="0"/>
          <w:noProof w:val="0"/>
        </w:rPr>
        <w:t>&lt;/NumAm&gt;</w:t>
      </w:r>
    </w:p>
    <w:p w14:paraId="36FE650B"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8772B70" w14:textId="77777777" w:rsidR="00A04C33" w:rsidRPr="00DD32CE" w:rsidRDefault="00A04C33" w:rsidP="00A04C33">
      <w:pPr>
        <w:pStyle w:val="NormalBold"/>
      </w:pPr>
      <w:r w:rsidRPr="00DD32CE">
        <w:rPr>
          <w:rStyle w:val="HideTWBExt"/>
          <w:b w:val="0"/>
          <w:noProof w:val="0"/>
        </w:rPr>
        <w:t>&lt;/RepeatBlock-By&gt;</w:t>
      </w:r>
    </w:p>
    <w:p w14:paraId="6ECA5CB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4541AC5" w14:textId="77777777" w:rsidR="00A04C33" w:rsidRPr="00DD32CE" w:rsidRDefault="00A04C33" w:rsidP="00A04C33">
      <w:pPr>
        <w:pStyle w:val="NormalBold"/>
      </w:pPr>
      <w:r w:rsidRPr="00DD32CE">
        <w:rPr>
          <w:rStyle w:val="HideTWBExt"/>
          <w:b w:val="0"/>
          <w:noProof w:val="0"/>
        </w:rPr>
        <w:t>&lt;Article&gt;</w:t>
      </w:r>
      <w:r w:rsidRPr="00DD32CE">
        <w:t>Betragtning 36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CF94B7" w14:textId="77777777" w:rsidTr="0030572E">
        <w:trPr>
          <w:trHeight w:hRule="exact" w:val="240"/>
          <w:jc w:val="center"/>
        </w:trPr>
        <w:tc>
          <w:tcPr>
            <w:tcW w:w="9752" w:type="dxa"/>
            <w:gridSpan w:val="2"/>
          </w:tcPr>
          <w:p w14:paraId="0993D142" w14:textId="77777777" w:rsidR="00A04C33" w:rsidRPr="00DD32CE" w:rsidRDefault="00A04C33" w:rsidP="0030572E"/>
        </w:tc>
      </w:tr>
      <w:tr w:rsidR="000727E1" w:rsidRPr="00DD32CE" w14:paraId="7F016DDD" w14:textId="77777777" w:rsidTr="0030572E">
        <w:trPr>
          <w:trHeight w:val="240"/>
          <w:jc w:val="center"/>
        </w:trPr>
        <w:tc>
          <w:tcPr>
            <w:tcW w:w="4876" w:type="dxa"/>
          </w:tcPr>
          <w:p w14:paraId="6488EBBF" w14:textId="77777777" w:rsidR="00A04C33" w:rsidRPr="00DD32CE" w:rsidRDefault="00A04C33" w:rsidP="0030572E">
            <w:pPr>
              <w:pStyle w:val="AmColumnHeading"/>
            </w:pPr>
            <w:r w:rsidRPr="00DD32CE">
              <w:lastRenderedPageBreak/>
              <w:t>Kommissionens forslag</w:t>
            </w:r>
          </w:p>
        </w:tc>
        <w:tc>
          <w:tcPr>
            <w:tcW w:w="4876" w:type="dxa"/>
          </w:tcPr>
          <w:p w14:paraId="73C8F239" w14:textId="77777777" w:rsidR="00A04C33" w:rsidRPr="00DD32CE" w:rsidRDefault="00A04C33" w:rsidP="0030572E">
            <w:pPr>
              <w:pStyle w:val="AmColumnHeading"/>
            </w:pPr>
            <w:r w:rsidRPr="00DD32CE">
              <w:t>Ændringsforslag</w:t>
            </w:r>
          </w:p>
        </w:tc>
      </w:tr>
      <w:tr w:rsidR="000727E1" w:rsidRPr="00DD32CE" w14:paraId="74D962ED" w14:textId="77777777" w:rsidTr="0030572E">
        <w:trPr>
          <w:jc w:val="center"/>
        </w:trPr>
        <w:tc>
          <w:tcPr>
            <w:tcW w:w="4876" w:type="dxa"/>
          </w:tcPr>
          <w:p w14:paraId="74E0AC8C" w14:textId="77777777" w:rsidR="00A04C33" w:rsidRPr="00DD32CE" w:rsidRDefault="00A04C33" w:rsidP="0030572E">
            <w:pPr>
              <w:pStyle w:val="Normal6a"/>
            </w:pPr>
            <w:r w:rsidRPr="00DD32CE">
              <w:t>(36)</w:t>
            </w:r>
            <w:r w:rsidRPr="00DD32CE">
              <w:tab/>
              <w:t xml:space="preserve">I betragtning af indvirkningen på rettighederne for </w:t>
            </w:r>
            <w:r w:rsidRPr="00DD32CE">
              <w:rPr>
                <w:b/>
                <w:bCs/>
                <w:i/>
                <w:iCs/>
              </w:rPr>
              <w:t>ofre</w:t>
            </w:r>
            <w:r w:rsidRPr="00DD32CE">
              <w:t xml:space="preserv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w:t>
            </w:r>
            <w:r w:rsidRPr="00DD32CE">
              <w:rPr>
                <w:b/>
                <w:bCs/>
                <w:i/>
                <w:iCs/>
              </w:rPr>
              <w:t>ofre</w:t>
            </w:r>
            <w:r w:rsidRPr="00DD32CE">
              <w:t>, der anmoder om fjernelse</w:t>
            </w:r>
            <w:r w:rsidRPr="00DD32CE">
              <w:rPr>
                <w:b/>
                <w:bCs/>
                <w:i/>
                <w:iCs/>
              </w:rPr>
              <w:t xml:space="preserve"> eller deaktivering</w:t>
            </w:r>
            <w:r w:rsidRPr="00DD32CE">
              <w:t xml:space="preserve"> af </w:t>
            </w:r>
            <w:r w:rsidRPr="00DD32CE">
              <w:rPr>
                <w:b/>
                <w:bCs/>
                <w:i/>
                <w:iCs/>
              </w:rPr>
              <w:t>adgangen til</w:t>
            </w:r>
            <w:r w:rsidRPr="00DD32CE">
              <w:t xml:space="preserve"> det pågældende materiale.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w:t>
            </w:r>
            <w:r w:rsidRPr="00DD32CE">
              <w:rPr>
                <w:b/>
                <w:bCs/>
                <w:i/>
                <w:iCs/>
              </w:rPr>
              <w:t>eller deaktivere adgangen til</w:t>
            </w:r>
            <w:r w:rsidRPr="00DD32CE">
              <w:t xml:space="preserve"> materialet. Da udførelsen af de aktiviteter, der er nødvendige for at opnå en sådan fjernelse </w:t>
            </w:r>
            <w:r w:rsidRPr="00DD32CE">
              <w:rPr>
                <w:b/>
                <w:bCs/>
                <w:i/>
                <w:iCs/>
              </w:rPr>
              <w:t>eller deaktivering af adgangen</w:t>
            </w:r>
            <w:r w:rsidRPr="00DD32CE">
              <w:t xml:space="preserve">, kan være smertefuld eller endog traumatisk såvel som kompleks, bør </w:t>
            </w:r>
            <w:r w:rsidRPr="00DD32CE">
              <w:rPr>
                <w:b/>
                <w:bCs/>
                <w:i/>
                <w:iCs/>
              </w:rPr>
              <w:t>ofrene</w:t>
            </w:r>
            <w:r w:rsidRPr="00DD32CE">
              <w:t xml:space="preserve"> også have ret til at blive bistået af EU-centret i denne henseende via de koordinerende myndigheder.</w:t>
            </w:r>
          </w:p>
        </w:tc>
        <w:tc>
          <w:tcPr>
            <w:tcW w:w="4876" w:type="dxa"/>
          </w:tcPr>
          <w:p w14:paraId="6A485B09" w14:textId="5C9AA448" w:rsidR="00A04C33" w:rsidRPr="00DD32CE" w:rsidRDefault="00A04C33" w:rsidP="00EE5D34">
            <w:pPr>
              <w:pStyle w:val="Normal6a"/>
            </w:pPr>
            <w:r w:rsidRPr="00DD32CE">
              <w:t>(36)</w:t>
            </w:r>
            <w:r w:rsidRPr="00DD32CE">
              <w:tab/>
              <w:t xml:space="preserve">I betragtning af indvirkningen på rettighederne for </w:t>
            </w:r>
            <w:r w:rsidRPr="00DD32CE">
              <w:rPr>
                <w:b/>
                <w:bCs/>
                <w:i/>
                <w:iCs/>
              </w:rPr>
              <w:t>overleve</w:t>
            </w:r>
            <w:r w:rsidR="00EE5D34" w:rsidRPr="00DD32CE">
              <w:rPr>
                <w:b/>
                <w:bCs/>
                <w:i/>
                <w:iCs/>
              </w:rPr>
              <w:t>nde</w:t>
            </w:r>
            <w:r w:rsidRPr="00DD32CE">
              <w:t xml:space="preserve">, der er afbildet i sådant kendt materiale, der viser seksuelt misbrug af dem, og den mulighed, som udbydere af hostingtjenester almindeligvis har for at begrænse denne indvirkning ved at bidrage til at sikre, at materialet ikke længere er tilgængeligt på deres tjenester, bør disse udbydere bistå </w:t>
            </w:r>
            <w:r w:rsidRPr="00DD32CE">
              <w:rPr>
                <w:b/>
                <w:bCs/>
                <w:i/>
                <w:iCs/>
              </w:rPr>
              <w:t>overleve</w:t>
            </w:r>
            <w:r w:rsidR="00EE5D34" w:rsidRPr="00DD32CE">
              <w:rPr>
                <w:b/>
                <w:bCs/>
                <w:i/>
                <w:iCs/>
              </w:rPr>
              <w:t>nde</w:t>
            </w:r>
            <w:r w:rsidRPr="00DD32CE">
              <w:t>, der anmoder om fjernelse af det pågældende materiale</w:t>
            </w:r>
            <w:r w:rsidRPr="00DD32CE">
              <w:rPr>
                <w:b/>
                <w:bCs/>
                <w:i/>
                <w:iCs/>
              </w:rPr>
              <w:t>, for at minimere den virkning, som sådanne lovovertrædelser kan have for den mindreårige fysiske og mentale helbred</w:t>
            </w:r>
            <w:r w:rsidRPr="00DD32CE">
              <w:t xml:space="preserve">. Denne bistand bør begrænses til, hvad der med rimelighed kan forlanges af den pågældende udbyder under de givne omstændigheder, under hensyntagen til faktorer såsom anmodningens indhold og omfang, de skridt, der er nødvendige for at lokalisere det pågældende kendte materiale, der viser seksuelt misbrug af børn, og de midler, der er til rådighed for udbyderen. Bistanden kan f.eks. bestå i at hjælpe med at lokalisere materialet, foretage kontrol og fjerne materialet. Da udførelsen af de aktiviteter, der er nødvendige for at opnå en sådan fjernelse, kan være smertefuld eller endog traumatisk såvel som kompleks, bør </w:t>
            </w:r>
            <w:r w:rsidRPr="00DD32CE">
              <w:rPr>
                <w:b/>
                <w:bCs/>
                <w:i/>
                <w:iCs/>
              </w:rPr>
              <w:t>overleve</w:t>
            </w:r>
            <w:r w:rsidR="00EE5D34" w:rsidRPr="00DD32CE">
              <w:rPr>
                <w:b/>
                <w:bCs/>
                <w:i/>
                <w:iCs/>
              </w:rPr>
              <w:t>nde</w:t>
            </w:r>
            <w:r w:rsidRPr="00DD32CE">
              <w:rPr>
                <w:b/>
                <w:bCs/>
                <w:i/>
                <w:iCs/>
              </w:rPr>
              <w:t xml:space="preserve"> </w:t>
            </w:r>
            <w:r w:rsidRPr="00DD32CE">
              <w:t>også have ret til at</w:t>
            </w:r>
            <w:r w:rsidRPr="00DD32CE">
              <w:rPr>
                <w:b/>
                <w:bCs/>
                <w:i/>
                <w:iCs/>
              </w:rPr>
              <w:t xml:space="preserve"> modtage tilstrækkelig støtte og til at </w:t>
            </w:r>
            <w:r w:rsidRPr="00DD32CE">
              <w:t>blive bistået af EU-centret i denne henseende via de koordinerende myndigheder.</w:t>
            </w:r>
          </w:p>
        </w:tc>
      </w:tr>
    </w:tbl>
    <w:p w14:paraId="52B5053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5954CF9" w14:textId="77777777" w:rsidR="00A04C33" w:rsidRPr="00DD32CE" w:rsidRDefault="00A04C33" w:rsidP="00A04C33">
      <w:r w:rsidRPr="00DD32CE">
        <w:rPr>
          <w:rStyle w:val="HideTWBExt"/>
          <w:noProof w:val="0"/>
        </w:rPr>
        <w:t>&lt;/Amend&gt;</w:t>
      </w:r>
    </w:p>
    <w:p w14:paraId="7B49505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431</w:t>
      </w:r>
      <w:r w:rsidRPr="00DD32CE">
        <w:rPr>
          <w:rStyle w:val="HideTWBExt"/>
          <w:b w:val="0"/>
          <w:noProof w:val="0"/>
        </w:rPr>
        <w:t>&lt;/NumAm&gt;</w:t>
      </w:r>
    </w:p>
    <w:p w14:paraId="469B58F1"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0AFF8D4" w14:textId="77777777" w:rsidR="00A04C33" w:rsidRPr="00DD32CE" w:rsidRDefault="00A04C33" w:rsidP="00A04C33">
      <w:pPr>
        <w:pStyle w:val="NormalBold"/>
      </w:pPr>
      <w:r w:rsidRPr="00DD32CE">
        <w:rPr>
          <w:rStyle w:val="HideTWBExt"/>
          <w:b w:val="0"/>
          <w:noProof w:val="0"/>
        </w:rPr>
        <w:t>&lt;/RepeatBlock-By&gt;</w:t>
      </w:r>
    </w:p>
    <w:p w14:paraId="09E9D0B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9F8749C" w14:textId="77777777" w:rsidR="00A04C33" w:rsidRPr="00DD32CE" w:rsidRDefault="00A04C33" w:rsidP="00A04C33">
      <w:pPr>
        <w:pStyle w:val="NormalBold"/>
      </w:pPr>
      <w:r w:rsidRPr="00DD32CE">
        <w:rPr>
          <w:rStyle w:val="HideTWBExt"/>
          <w:b w:val="0"/>
          <w:noProof w:val="0"/>
        </w:rPr>
        <w:t>&lt;Article&gt;</w:t>
      </w:r>
      <w:r w:rsidRPr="00DD32CE">
        <w:t>Betragtning 37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AF1FBD6" w14:textId="77777777" w:rsidTr="0030572E">
        <w:trPr>
          <w:trHeight w:hRule="exact" w:val="240"/>
          <w:jc w:val="center"/>
        </w:trPr>
        <w:tc>
          <w:tcPr>
            <w:tcW w:w="9752" w:type="dxa"/>
            <w:gridSpan w:val="2"/>
          </w:tcPr>
          <w:p w14:paraId="7B9E8219" w14:textId="77777777" w:rsidR="00A04C33" w:rsidRPr="00DD32CE" w:rsidRDefault="00A04C33" w:rsidP="0030572E"/>
        </w:tc>
      </w:tr>
      <w:tr w:rsidR="000727E1" w:rsidRPr="00DD32CE" w14:paraId="593C32D0" w14:textId="77777777" w:rsidTr="0030572E">
        <w:trPr>
          <w:trHeight w:val="240"/>
          <w:jc w:val="center"/>
        </w:trPr>
        <w:tc>
          <w:tcPr>
            <w:tcW w:w="4876" w:type="dxa"/>
          </w:tcPr>
          <w:p w14:paraId="0056F2E0" w14:textId="77777777" w:rsidR="00A04C33" w:rsidRPr="00DD32CE" w:rsidRDefault="00A04C33" w:rsidP="0030572E">
            <w:pPr>
              <w:pStyle w:val="AmColumnHeading"/>
            </w:pPr>
            <w:r w:rsidRPr="00DD32CE">
              <w:lastRenderedPageBreak/>
              <w:t>Kommissionens forslag</w:t>
            </w:r>
          </w:p>
        </w:tc>
        <w:tc>
          <w:tcPr>
            <w:tcW w:w="4876" w:type="dxa"/>
          </w:tcPr>
          <w:p w14:paraId="22B01C58" w14:textId="77777777" w:rsidR="00A04C33" w:rsidRPr="00DD32CE" w:rsidRDefault="00A04C33" w:rsidP="0030572E">
            <w:pPr>
              <w:pStyle w:val="AmColumnHeading"/>
            </w:pPr>
            <w:r w:rsidRPr="00DD32CE">
              <w:t>Ændringsforslag</w:t>
            </w:r>
          </w:p>
        </w:tc>
      </w:tr>
      <w:tr w:rsidR="000727E1" w:rsidRPr="00DD32CE" w14:paraId="5CE3E39D" w14:textId="77777777" w:rsidTr="0030572E">
        <w:trPr>
          <w:jc w:val="center"/>
        </w:trPr>
        <w:tc>
          <w:tcPr>
            <w:tcW w:w="4876" w:type="dxa"/>
          </w:tcPr>
          <w:p w14:paraId="75762B6D" w14:textId="77777777" w:rsidR="00A04C33" w:rsidRPr="00DD32CE" w:rsidRDefault="00A04C33" w:rsidP="0030572E">
            <w:pPr>
              <w:pStyle w:val="Normal6a"/>
            </w:pPr>
            <w:r w:rsidRPr="00DD32CE">
              <w:t>(37)</w:t>
            </w:r>
            <w:r w:rsidRPr="00DD32CE">
              <w:tab/>
              <w:t xml:space="preserve">For at sikre at sådanne støttefunktioner for </w:t>
            </w:r>
            <w:r w:rsidRPr="00DD32CE">
              <w:rPr>
                <w:b/>
                <w:bCs/>
                <w:i/>
                <w:iCs/>
              </w:rPr>
              <w:t>ofre</w:t>
            </w:r>
            <w:r w:rsidRPr="00DD32CE">
              <w:t xml:space="preserve"> forvaltes effektivt, bør </w:t>
            </w:r>
            <w:r w:rsidRPr="00DD32CE">
              <w:rPr>
                <w:b/>
                <w:bCs/>
                <w:i/>
                <w:iCs/>
              </w:rPr>
              <w:t>ofre</w:t>
            </w:r>
            <w:r w:rsidRPr="00DD32CE">
              <w:t xml:space="preserve"> have mulighed for at kontakte og søge bistand fra den koordinerende myndighed, der er mest tilgængelig for dem, og denne bør kanalisere al kommunikation mellem </w:t>
            </w:r>
            <w:r w:rsidRPr="00DD32CE">
              <w:rPr>
                <w:b/>
                <w:bCs/>
                <w:i/>
                <w:iCs/>
              </w:rPr>
              <w:t>ofre</w:t>
            </w:r>
            <w:r w:rsidRPr="00DD32CE">
              <w:t xml:space="preserve"> og EU-centret.</w:t>
            </w:r>
          </w:p>
        </w:tc>
        <w:tc>
          <w:tcPr>
            <w:tcW w:w="4876" w:type="dxa"/>
          </w:tcPr>
          <w:p w14:paraId="516CFAF1" w14:textId="6A98D256" w:rsidR="00A04C33" w:rsidRPr="00DD32CE" w:rsidRDefault="00A04C33" w:rsidP="00EE5D34">
            <w:pPr>
              <w:pStyle w:val="Normal6a"/>
            </w:pPr>
            <w:r w:rsidRPr="00DD32CE">
              <w:t>(37)</w:t>
            </w:r>
            <w:r w:rsidRPr="00DD32CE">
              <w:tab/>
              <w:t xml:space="preserve">For at sikre at sådanne støttefunktioner for </w:t>
            </w:r>
            <w:r w:rsidRPr="00DD32CE">
              <w:rPr>
                <w:b/>
                <w:bCs/>
                <w:i/>
                <w:iCs/>
              </w:rPr>
              <w:t>overleve</w:t>
            </w:r>
            <w:r w:rsidR="00EE5D34" w:rsidRPr="00DD32CE">
              <w:rPr>
                <w:b/>
                <w:bCs/>
                <w:i/>
                <w:iCs/>
              </w:rPr>
              <w:t>nde</w:t>
            </w:r>
            <w:r w:rsidRPr="00DD32CE">
              <w:t xml:space="preserve"> forvaltes effektivt, bør </w:t>
            </w:r>
            <w:r w:rsidRPr="00DD32CE">
              <w:rPr>
                <w:b/>
                <w:bCs/>
                <w:i/>
                <w:iCs/>
              </w:rPr>
              <w:t>overleve</w:t>
            </w:r>
            <w:r w:rsidR="00EE5D34" w:rsidRPr="00DD32CE">
              <w:rPr>
                <w:b/>
                <w:bCs/>
                <w:i/>
                <w:iCs/>
              </w:rPr>
              <w:t>nde</w:t>
            </w:r>
            <w:r w:rsidRPr="00DD32CE">
              <w:t xml:space="preserve"> </w:t>
            </w:r>
            <w:r w:rsidRPr="00DD32CE">
              <w:rPr>
                <w:b/>
                <w:bCs/>
                <w:i/>
                <w:iCs/>
              </w:rPr>
              <w:t xml:space="preserve">informeres om eksistensen af sådanne funktioner og </w:t>
            </w:r>
            <w:r w:rsidRPr="00DD32CE">
              <w:t xml:space="preserve">have mulighed for at kontakte og søge bistand fra den koordinerende myndighed, der er mest tilgængelig for dem, og denne bør kanalisere al kommunikation mellem </w:t>
            </w:r>
            <w:r w:rsidRPr="00DD32CE">
              <w:rPr>
                <w:b/>
                <w:bCs/>
                <w:i/>
                <w:iCs/>
              </w:rPr>
              <w:t>overleve</w:t>
            </w:r>
            <w:r w:rsidR="00EE5D34" w:rsidRPr="00DD32CE">
              <w:rPr>
                <w:b/>
                <w:bCs/>
                <w:i/>
                <w:iCs/>
              </w:rPr>
              <w:t>nde</w:t>
            </w:r>
            <w:r w:rsidRPr="00DD32CE">
              <w:t xml:space="preserve"> og EU-centret.</w:t>
            </w:r>
          </w:p>
        </w:tc>
      </w:tr>
    </w:tbl>
    <w:p w14:paraId="2D9FE5B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A3D461F" w14:textId="77777777" w:rsidR="00A04C33" w:rsidRPr="00DD32CE" w:rsidRDefault="00A04C33" w:rsidP="00A04C33">
      <w:r w:rsidRPr="00DD32CE">
        <w:rPr>
          <w:rStyle w:val="HideTWBExt"/>
          <w:noProof w:val="0"/>
        </w:rPr>
        <w:t>&lt;/Amend&gt;</w:t>
      </w:r>
    </w:p>
    <w:p w14:paraId="016A00A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432</w:t>
      </w:r>
      <w:r w:rsidRPr="00DD32CE">
        <w:rPr>
          <w:rStyle w:val="HideTWBExt"/>
          <w:b w:val="0"/>
          <w:noProof w:val="0"/>
        </w:rPr>
        <w:t>&lt;/NumAm&gt;</w:t>
      </w:r>
    </w:p>
    <w:p w14:paraId="5AA7DD2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4DB52B7" w14:textId="77777777" w:rsidR="00A04C33" w:rsidRPr="00DD32CE" w:rsidRDefault="00A04C33" w:rsidP="00A04C33">
      <w:pPr>
        <w:pStyle w:val="NormalBold"/>
      </w:pPr>
      <w:r w:rsidRPr="00DD32CE">
        <w:rPr>
          <w:rStyle w:val="HideTWBExt"/>
          <w:b w:val="0"/>
          <w:noProof w:val="0"/>
        </w:rPr>
        <w:t>&lt;/RepeatBlock-By&gt;</w:t>
      </w:r>
    </w:p>
    <w:p w14:paraId="1D013B5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34DE14D" w14:textId="77777777" w:rsidR="00A04C33" w:rsidRPr="00DD32CE" w:rsidRDefault="00A04C33" w:rsidP="00A04C33">
      <w:pPr>
        <w:pStyle w:val="NormalBold"/>
      </w:pPr>
      <w:r w:rsidRPr="00DD32CE">
        <w:rPr>
          <w:rStyle w:val="HideTWBExt"/>
          <w:b w:val="0"/>
          <w:noProof w:val="0"/>
        </w:rPr>
        <w:t>&lt;Article&gt;</w:t>
      </w:r>
      <w:r w:rsidRPr="00DD32CE">
        <w:t>Betragtning 38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AEADB7B" w14:textId="77777777" w:rsidTr="0030572E">
        <w:trPr>
          <w:trHeight w:hRule="exact" w:val="240"/>
          <w:jc w:val="center"/>
        </w:trPr>
        <w:tc>
          <w:tcPr>
            <w:tcW w:w="9752" w:type="dxa"/>
            <w:gridSpan w:val="2"/>
          </w:tcPr>
          <w:p w14:paraId="6DC9345E" w14:textId="77777777" w:rsidR="00A04C33" w:rsidRPr="00DD32CE" w:rsidRDefault="00A04C33" w:rsidP="0030572E"/>
        </w:tc>
      </w:tr>
      <w:tr w:rsidR="000727E1" w:rsidRPr="00DD32CE" w14:paraId="5FFDC5DB" w14:textId="77777777" w:rsidTr="0030572E">
        <w:trPr>
          <w:trHeight w:val="240"/>
          <w:jc w:val="center"/>
        </w:trPr>
        <w:tc>
          <w:tcPr>
            <w:tcW w:w="4876" w:type="dxa"/>
          </w:tcPr>
          <w:p w14:paraId="7EF2D5B9" w14:textId="77777777" w:rsidR="00A04C33" w:rsidRPr="00DD32CE" w:rsidRDefault="00A04C33" w:rsidP="0030572E">
            <w:pPr>
              <w:pStyle w:val="AmColumnHeading"/>
            </w:pPr>
            <w:r w:rsidRPr="00DD32CE">
              <w:t>Kommissionens forslag</w:t>
            </w:r>
          </w:p>
        </w:tc>
        <w:tc>
          <w:tcPr>
            <w:tcW w:w="4876" w:type="dxa"/>
          </w:tcPr>
          <w:p w14:paraId="44FE0475" w14:textId="77777777" w:rsidR="00A04C33" w:rsidRPr="00DD32CE" w:rsidRDefault="00A04C33" w:rsidP="0030572E">
            <w:pPr>
              <w:pStyle w:val="AmColumnHeading"/>
            </w:pPr>
            <w:r w:rsidRPr="00DD32CE">
              <w:t>Ændringsforslag</w:t>
            </w:r>
          </w:p>
        </w:tc>
      </w:tr>
      <w:tr w:rsidR="000727E1" w:rsidRPr="00DD32CE" w14:paraId="7A8A3EB5" w14:textId="77777777" w:rsidTr="0030572E">
        <w:trPr>
          <w:jc w:val="center"/>
        </w:trPr>
        <w:tc>
          <w:tcPr>
            <w:tcW w:w="4876" w:type="dxa"/>
          </w:tcPr>
          <w:p w14:paraId="259C5C18" w14:textId="77777777" w:rsidR="00A04C33" w:rsidRPr="00DD32CE" w:rsidRDefault="00A04C33" w:rsidP="0030572E">
            <w:pPr>
              <w:pStyle w:val="Normal6a"/>
            </w:pPr>
            <w:r w:rsidRPr="00DD32CE">
              <w:t>(38)</w:t>
            </w:r>
            <w:r w:rsidRPr="00DD32CE">
              <w:tab/>
              <w:t xml:space="preserve">Med henblik på at lette udøvelsen af </w:t>
            </w:r>
            <w:r w:rsidRPr="00DD32CE">
              <w:rPr>
                <w:b/>
                <w:bCs/>
                <w:i/>
                <w:iCs/>
              </w:rPr>
              <w:t>ofrenes</w:t>
            </w:r>
            <w:r w:rsidRPr="00DD32CE">
              <w:t xml:space="preserve"> ret til information og til bistand og støtte til fjernelse </w:t>
            </w:r>
            <w:r w:rsidRPr="00DD32CE">
              <w:rPr>
                <w:b/>
                <w:bCs/>
                <w:i/>
                <w:iCs/>
              </w:rPr>
              <w:t>eller deaktivering af adgang</w:t>
            </w:r>
            <w:r w:rsidRPr="00DD32CE">
              <w:t xml:space="preserve"> bør </w:t>
            </w:r>
            <w:r w:rsidRPr="00DD32CE">
              <w:rPr>
                <w:b/>
                <w:bCs/>
                <w:i/>
                <w:iCs/>
              </w:rPr>
              <w:t>ofre</w:t>
            </w:r>
            <w:r w:rsidRPr="00DD32CE">
              <w:t xml:space="preserve"> have mulighed for at angive det relevante materiale, der viser seksuelt misbrug af børn, som de ønsker at få oplysninger om eller få fjernet </w:t>
            </w:r>
            <w:r w:rsidRPr="00DD32CE">
              <w:rPr>
                <w:b/>
                <w:bCs/>
                <w:i/>
                <w:iCs/>
              </w:rPr>
              <w:t>eller deaktiveret adgangen til</w:t>
            </w:r>
            <w:r w:rsidRPr="00DD32CE">
              <w:t>, enten ved at fremsende billedet eller billederne eller videoen eller videoerne selv eller ved at angive internetadresserne med det specifikke materiale, der viser seksuelt misbrug af børn, eller på enhver anden vis, der gør det muligt at identificere det pågældende materiale entydigt.</w:t>
            </w:r>
          </w:p>
        </w:tc>
        <w:tc>
          <w:tcPr>
            <w:tcW w:w="4876" w:type="dxa"/>
          </w:tcPr>
          <w:p w14:paraId="7A85D005" w14:textId="6ED160F0" w:rsidR="00A04C33" w:rsidRPr="00DD32CE" w:rsidRDefault="00A04C33" w:rsidP="00EE5D34">
            <w:pPr>
              <w:pStyle w:val="Normal6a"/>
            </w:pPr>
            <w:r w:rsidRPr="00DD32CE">
              <w:t>(38)</w:t>
            </w:r>
            <w:r w:rsidRPr="00DD32CE">
              <w:tab/>
              <w:t xml:space="preserve">Med henblik på at lette udøvelsen af </w:t>
            </w:r>
            <w:r w:rsidRPr="00DD32CE">
              <w:rPr>
                <w:b/>
                <w:bCs/>
                <w:i/>
                <w:iCs/>
              </w:rPr>
              <w:t>overleve</w:t>
            </w:r>
            <w:r w:rsidR="00EE5D34" w:rsidRPr="00DD32CE">
              <w:rPr>
                <w:b/>
                <w:bCs/>
                <w:i/>
                <w:iCs/>
              </w:rPr>
              <w:t>ndes</w:t>
            </w:r>
            <w:r w:rsidRPr="00DD32CE">
              <w:t xml:space="preserve"> ret til information og til bistand og støtte til fjernelse bør </w:t>
            </w:r>
            <w:r w:rsidRPr="00DD32CE">
              <w:rPr>
                <w:b/>
                <w:bCs/>
                <w:i/>
                <w:iCs/>
              </w:rPr>
              <w:t>overleve</w:t>
            </w:r>
            <w:r w:rsidR="00EE5D34" w:rsidRPr="00DD32CE">
              <w:rPr>
                <w:b/>
                <w:bCs/>
                <w:i/>
                <w:iCs/>
              </w:rPr>
              <w:t>nde</w:t>
            </w:r>
            <w:r w:rsidRPr="00DD32CE">
              <w:t xml:space="preserve"> have mulighed for at angive det relevante materiale, der viser seksuelt misbrug af børn, som de ønsker at få oplysninger om eller få fjernet, enten ved at fremsende billedet eller billederne eller videoen eller videoerne selv eller ved at angive internetadresserne med det specifikke materiale, der viser seksuelt misbrug af børn, eller på enhver anden vis, der gør det muligt at identificere det pågældende materiale entydigt.</w:t>
            </w:r>
          </w:p>
        </w:tc>
      </w:tr>
    </w:tbl>
    <w:p w14:paraId="24949F5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4B28521" w14:textId="77777777" w:rsidR="00A04C33" w:rsidRPr="00DD32CE" w:rsidRDefault="00A04C33" w:rsidP="00A04C33">
      <w:r w:rsidRPr="00DD32CE">
        <w:rPr>
          <w:rStyle w:val="HideTWBExt"/>
          <w:noProof w:val="0"/>
        </w:rPr>
        <w:t>&lt;/Amend&gt;</w:t>
      </w:r>
    </w:p>
    <w:p w14:paraId="1A2C50E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433</w:t>
      </w:r>
      <w:r w:rsidRPr="00DD32CE">
        <w:rPr>
          <w:rStyle w:val="HideTWBExt"/>
          <w:b w:val="0"/>
          <w:noProof w:val="0"/>
        </w:rPr>
        <w:t>&lt;/NumAm&gt;</w:t>
      </w:r>
    </w:p>
    <w:p w14:paraId="3127670F"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w:t>
      </w:r>
      <w:r w:rsidRPr="00DD32CE">
        <w:rPr>
          <w:rStyle w:val="HideTWBExt"/>
          <w:b w:val="0"/>
          <w:noProof w:val="0"/>
        </w:rPr>
        <w:t>&lt;/Members&gt;</w:t>
      </w:r>
    </w:p>
    <w:p w14:paraId="4FA98171" w14:textId="77777777" w:rsidR="00A04C33" w:rsidRPr="00DD32CE" w:rsidRDefault="00A04C33" w:rsidP="00A04C33">
      <w:pPr>
        <w:pStyle w:val="NormalBold"/>
      </w:pPr>
      <w:r w:rsidRPr="00DD32CE">
        <w:rPr>
          <w:rStyle w:val="HideTWBExt"/>
          <w:b w:val="0"/>
          <w:noProof w:val="0"/>
        </w:rPr>
        <w:t>&lt;/RepeatBlock-By&gt;</w:t>
      </w:r>
    </w:p>
    <w:p w14:paraId="34D7A17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5A5521" w14:textId="77777777" w:rsidR="00A04C33" w:rsidRPr="00DD32CE" w:rsidRDefault="00A04C33" w:rsidP="00A04C33">
      <w:pPr>
        <w:pStyle w:val="NormalBold"/>
      </w:pPr>
      <w:r w:rsidRPr="00DD32CE">
        <w:rPr>
          <w:rStyle w:val="HideTWBExt"/>
          <w:b w:val="0"/>
          <w:noProof w:val="0"/>
        </w:rPr>
        <w:t>&lt;Article&gt;</w:t>
      </w:r>
      <w:r w:rsidRPr="00DD32CE">
        <w:t>Betragtning 44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0531D18" w14:textId="77777777" w:rsidTr="0030572E">
        <w:trPr>
          <w:trHeight w:hRule="exact" w:val="240"/>
          <w:jc w:val="center"/>
        </w:trPr>
        <w:tc>
          <w:tcPr>
            <w:tcW w:w="9752" w:type="dxa"/>
            <w:gridSpan w:val="2"/>
          </w:tcPr>
          <w:p w14:paraId="5780B957" w14:textId="77777777" w:rsidR="00A04C33" w:rsidRPr="00DD32CE" w:rsidRDefault="00A04C33" w:rsidP="0030572E"/>
        </w:tc>
      </w:tr>
      <w:tr w:rsidR="000727E1" w:rsidRPr="00DD32CE" w14:paraId="0D5740C5" w14:textId="77777777" w:rsidTr="0030572E">
        <w:trPr>
          <w:trHeight w:val="240"/>
          <w:jc w:val="center"/>
        </w:trPr>
        <w:tc>
          <w:tcPr>
            <w:tcW w:w="4876" w:type="dxa"/>
          </w:tcPr>
          <w:p w14:paraId="0F8FD712" w14:textId="77777777" w:rsidR="00A04C33" w:rsidRPr="00DD32CE" w:rsidRDefault="00A04C33" w:rsidP="0030572E">
            <w:pPr>
              <w:pStyle w:val="AmColumnHeading"/>
            </w:pPr>
            <w:r w:rsidRPr="00DD32CE">
              <w:t>Kommissionens forslag</w:t>
            </w:r>
          </w:p>
        </w:tc>
        <w:tc>
          <w:tcPr>
            <w:tcW w:w="4876" w:type="dxa"/>
          </w:tcPr>
          <w:p w14:paraId="1C3A8D9B" w14:textId="77777777" w:rsidR="00A04C33" w:rsidRPr="00DD32CE" w:rsidRDefault="00A04C33" w:rsidP="0030572E">
            <w:pPr>
              <w:pStyle w:val="AmColumnHeading"/>
            </w:pPr>
            <w:r w:rsidRPr="00DD32CE">
              <w:t>Ændringsforslag</w:t>
            </w:r>
          </w:p>
        </w:tc>
      </w:tr>
      <w:tr w:rsidR="000727E1" w:rsidRPr="00DD32CE" w14:paraId="06084250" w14:textId="77777777" w:rsidTr="0030572E">
        <w:trPr>
          <w:jc w:val="center"/>
        </w:trPr>
        <w:tc>
          <w:tcPr>
            <w:tcW w:w="4876" w:type="dxa"/>
          </w:tcPr>
          <w:p w14:paraId="675C79DD" w14:textId="77777777" w:rsidR="00A04C33" w:rsidRPr="00DD32CE" w:rsidRDefault="00A04C33" w:rsidP="0030572E">
            <w:pPr>
              <w:pStyle w:val="Normal6a"/>
            </w:pPr>
            <w:r w:rsidRPr="00DD32CE">
              <w:t>(44)</w:t>
            </w:r>
            <w:r w:rsidRPr="00DD32CE">
              <w:tab/>
              <w:t>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ledende myndighed som koordinerende myndighed, og den udpegede myndighed bør automatisk betragtes som koordinerende myndighed, hvis en medlemsstat kun udpeger én myndighed. Af disse grunde bør den koordinerende myndighed fungere som fælles kontaktpunkt i alle spørgsmål vedrørende anvendelsen af denne forordning, uden at dette berører andre nationale myndigheders håndhævelsesbeføjelser.</w:t>
            </w:r>
          </w:p>
        </w:tc>
        <w:tc>
          <w:tcPr>
            <w:tcW w:w="4876" w:type="dxa"/>
          </w:tcPr>
          <w:p w14:paraId="61BC0B3E" w14:textId="77777777" w:rsidR="00A04C33" w:rsidRPr="00DD32CE" w:rsidRDefault="00A04C33" w:rsidP="0030572E">
            <w:pPr>
              <w:pStyle w:val="Normal6a"/>
            </w:pPr>
            <w:r w:rsidRPr="00DD32CE">
              <w:t>(44)</w:t>
            </w:r>
            <w:r w:rsidRPr="00DD32CE">
              <w:tab/>
              <w:t xml:space="preserve">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ledende myndighed som koordinerende myndighed, og den udpegede myndighed bør automatisk betragtes som koordinerende myndighed, hvis en medlemsstat kun udpeger én myndighed. Af disse grunde bør den koordinerende myndighed fungere som fælles kontaktpunkt i alle spørgsmål vedrørende anvendelsen af denne forordning, uden at dette berører andre nationale myndigheders håndhævelsesbeføjelser. </w:t>
            </w:r>
            <w:r w:rsidRPr="00DD32CE">
              <w:rPr>
                <w:b/>
                <w:i/>
              </w:rPr>
              <w:t>Den koordinerende myndighed bør føre tilsyn med gennemførelsen af forordningen, herunder med hensyn til spørgsmål vedrørende forebyggelse, uddannelse og oplysning, og tilrettelægge og fremme regelmæssig uddannelse af embedsmænd, herunder retshåndhævende myndigheder, der behandler sager, der involverer børn.</w:t>
            </w:r>
          </w:p>
        </w:tc>
      </w:tr>
    </w:tbl>
    <w:p w14:paraId="05E4A30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F4FCEBD" w14:textId="77777777" w:rsidR="00A04C33" w:rsidRPr="00DD32CE" w:rsidRDefault="00A04C33" w:rsidP="00A04C33">
      <w:r w:rsidRPr="00DD32CE">
        <w:rPr>
          <w:rStyle w:val="HideTWBExt"/>
          <w:noProof w:val="0"/>
        </w:rPr>
        <w:t>&lt;/Amend&gt;</w:t>
      </w:r>
    </w:p>
    <w:p w14:paraId="2791FEE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434</w:t>
      </w:r>
      <w:r w:rsidRPr="00DD32CE">
        <w:rPr>
          <w:rStyle w:val="HideTWBExt"/>
          <w:b w:val="0"/>
          <w:noProof w:val="0"/>
        </w:rPr>
        <w:t>&lt;/NumAm&gt;</w:t>
      </w:r>
    </w:p>
    <w:p w14:paraId="26EC56E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3CDDEB6" w14:textId="77777777" w:rsidR="00A04C33" w:rsidRPr="00DD32CE" w:rsidRDefault="00A04C33" w:rsidP="00A04C33">
      <w:pPr>
        <w:pStyle w:val="NormalBold"/>
      </w:pPr>
      <w:r w:rsidRPr="00DD32CE">
        <w:rPr>
          <w:rStyle w:val="HideTWBExt"/>
          <w:b w:val="0"/>
          <w:noProof w:val="0"/>
        </w:rPr>
        <w:t>&lt;/RepeatBlock-By&gt;</w:t>
      </w:r>
    </w:p>
    <w:p w14:paraId="1BE5D85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BA859FD" w14:textId="77777777" w:rsidR="00A04C33" w:rsidRPr="00DD32CE" w:rsidRDefault="00A04C33" w:rsidP="00A04C33">
      <w:pPr>
        <w:pStyle w:val="NormalBold"/>
      </w:pPr>
      <w:r w:rsidRPr="00DD32CE">
        <w:rPr>
          <w:rStyle w:val="HideTWBExt"/>
          <w:b w:val="0"/>
          <w:noProof w:val="0"/>
        </w:rPr>
        <w:t>&lt;Article&gt;</w:t>
      </w:r>
      <w:r w:rsidRPr="00DD32CE">
        <w:t>Betragtning 44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1494310" w14:textId="77777777" w:rsidTr="0030572E">
        <w:trPr>
          <w:trHeight w:hRule="exact" w:val="240"/>
          <w:jc w:val="center"/>
        </w:trPr>
        <w:tc>
          <w:tcPr>
            <w:tcW w:w="9752" w:type="dxa"/>
            <w:gridSpan w:val="2"/>
          </w:tcPr>
          <w:p w14:paraId="64913273" w14:textId="77777777" w:rsidR="00A04C33" w:rsidRPr="00DD32CE" w:rsidRDefault="00A04C33" w:rsidP="0030572E"/>
        </w:tc>
      </w:tr>
      <w:tr w:rsidR="000727E1" w:rsidRPr="00DD32CE" w14:paraId="753F5303" w14:textId="77777777" w:rsidTr="0030572E">
        <w:trPr>
          <w:trHeight w:val="240"/>
          <w:jc w:val="center"/>
        </w:trPr>
        <w:tc>
          <w:tcPr>
            <w:tcW w:w="4876" w:type="dxa"/>
          </w:tcPr>
          <w:p w14:paraId="629E9C1F" w14:textId="77777777" w:rsidR="00A04C33" w:rsidRPr="00DD32CE" w:rsidRDefault="00A04C33" w:rsidP="0030572E">
            <w:pPr>
              <w:pStyle w:val="AmColumnHeading"/>
            </w:pPr>
            <w:r w:rsidRPr="00DD32CE">
              <w:t>Kommissionens forslag</w:t>
            </w:r>
          </w:p>
        </w:tc>
        <w:tc>
          <w:tcPr>
            <w:tcW w:w="4876" w:type="dxa"/>
          </w:tcPr>
          <w:p w14:paraId="79D82CE5" w14:textId="77777777" w:rsidR="00A04C33" w:rsidRPr="00DD32CE" w:rsidRDefault="00A04C33" w:rsidP="0030572E">
            <w:pPr>
              <w:pStyle w:val="AmColumnHeading"/>
            </w:pPr>
            <w:r w:rsidRPr="00DD32CE">
              <w:t>Ændringsforslag</w:t>
            </w:r>
          </w:p>
        </w:tc>
      </w:tr>
      <w:tr w:rsidR="000727E1" w:rsidRPr="00DD32CE" w14:paraId="6F0AD96E" w14:textId="77777777" w:rsidTr="0030572E">
        <w:trPr>
          <w:jc w:val="center"/>
        </w:trPr>
        <w:tc>
          <w:tcPr>
            <w:tcW w:w="4876" w:type="dxa"/>
          </w:tcPr>
          <w:p w14:paraId="196083D1" w14:textId="77777777" w:rsidR="00A04C33" w:rsidRPr="00DD32CE" w:rsidRDefault="00A04C33" w:rsidP="0030572E">
            <w:pPr>
              <w:pStyle w:val="Normal6a"/>
            </w:pPr>
            <w:r w:rsidRPr="00DD32CE">
              <w:t>(44)</w:t>
            </w:r>
            <w:r w:rsidRPr="00DD32CE">
              <w:tab/>
              <w:t xml:space="preserve">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w:t>
            </w:r>
            <w:r w:rsidRPr="00DD32CE">
              <w:lastRenderedPageBreak/>
              <w:t>ledende myndighed som koordinerende myndighed, og den udpegede myndighed bør automatisk betragtes som koordinerende myndighed, hvis en medlemsstat kun udpeger én myndighed. Af disse grunde bør den koordinerende myndighed fungere som fælles kontaktpunkt i alle spørgsmål vedrørende anvendelsen af denne forordning, uden at dette berører andre nationale myndigheders håndhævelsesbeføjelser.</w:t>
            </w:r>
          </w:p>
        </w:tc>
        <w:tc>
          <w:tcPr>
            <w:tcW w:w="4876" w:type="dxa"/>
          </w:tcPr>
          <w:p w14:paraId="26ADA7CB" w14:textId="77777777" w:rsidR="00A04C33" w:rsidRPr="00DD32CE" w:rsidRDefault="00A04C33" w:rsidP="0030572E">
            <w:pPr>
              <w:pStyle w:val="Normal6a"/>
            </w:pPr>
            <w:r w:rsidRPr="00DD32CE">
              <w:lastRenderedPageBreak/>
              <w:t>(44)</w:t>
            </w:r>
            <w:r w:rsidRPr="00DD32CE">
              <w:tab/>
              <w:t xml:space="preserve">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w:t>
            </w:r>
            <w:r w:rsidRPr="00DD32CE">
              <w:lastRenderedPageBreak/>
              <w:t xml:space="preserve">ledende myndighed som koordinerende myndighed, og den udpegede myndighed bør automatisk betragtes som koordinerende myndighed, hvis en medlemsstat kun udpeger én myndighed. Af disse grunde bør den koordinerende myndighed fungere som fælles kontaktpunkt i alle spørgsmål vedrørende anvendelsen af denne forordning, uden at dette berører andre nationale myndigheders håndhævelsesbeføjelser. </w:t>
            </w:r>
            <w:r w:rsidRPr="00DD32CE">
              <w:rPr>
                <w:b/>
                <w:i/>
              </w:rPr>
              <w:t>Den koordinerende myndighed bør føre tilsyn med spørgsmål vedrørende forebyggelse, uddannelse og oplysning, og tilrettelægge og fremme regelmæssig uddannelse af embedsmænd, herunder retshåndhævende myndigheder, der behandler sager, der involverer børn.</w:t>
            </w:r>
          </w:p>
        </w:tc>
      </w:tr>
    </w:tbl>
    <w:p w14:paraId="0E44442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BF66081" w14:textId="77777777" w:rsidR="00A04C33" w:rsidRPr="00DD32CE" w:rsidRDefault="00A04C33" w:rsidP="00A04C33">
      <w:r w:rsidRPr="00DD32CE">
        <w:rPr>
          <w:rStyle w:val="HideTWBExt"/>
          <w:noProof w:val="0"/>
        </w:rPr>
        <w:t>&lt;/Amend&gt;</w:t>
      </w:r>
    </w:p>
    <w:p w14:paraId="7E4DF50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435</w:t>
      </w:r>
      <w:r w:rsidRPr="00DD32CE">
        <w:rPr>
          <w:rStyle w:val="HideTWBExt"/>
          <w:b w:val="0"/>
          <w:noProof w:val="0"/>
        </w:rPr>
        <w:t>&lt;/NumAm&gt;</w:t>
      </w:r>
    </w:p>
    <w:p w14:paraId="0FBE4A84"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123D6154" w14:textId="77777777" w:rsidR="00A04C33" w:rsidRPr="00DD32CE" w:rsidRDefault="00A04C33" w:rsidP="00A04C33">
      <w:pPr>
        <w:pStyle w:val="NormalBold"/>
      </w:pPr>
      <w:r w:rsidRPr="00DD32CE">
        <w:rPr>
          <w:rStyle w:val="HideTWBExt"/>
          <w:b w:val="0"/>
          <w:noProof w:val="0"/>
        </w:rPr>
        <w:t>&lt;/RepeatBlock-By&gt;</w:t>
      </w:r>
    </w:p>
    <w:p w14:paraId="57CB8FE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75CA08E" w14:textId="77777777" w:rsidR="00A04C33" w:rsidRPr="00DD32CE" w:rsidRDefault="00A04C33" w:rsidP="00A04C33">
      <w:pPr>
        <w:pStyle w:val="NormalBold"/>
      </w:pPr>
      <w:r w:rsidRPr="00DD32CE">
        <w:rPr>
          <w:rStyle w:val="HideTWBExt"/>
          <w:b w:val="0"/>
          <w:noProof w:val="0"/>
        </w:rPr>
        <w:t>&lt;Article&gt;</w:t>
      </w:r>
      <w:r w:rsidRPr="00DD32CE">
        <w:t>Betragtning 44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27096B1" w14:textId="77777777" w:rsidTr="0030572E">
        <w:trPr>
          <w:trHeight w:hRule="exact" w:val="240"/>
          <w:jc w:val="center"/>
        </w:trPr>
        <w:tc>
          <w:tcPr>
            <w:tcW w:w="9752" w:type="dxa"/>
            <w:gridSpan w:val="2"/>
          </w:tcPr>
          <w:p w14:paraId="7788494A" w14:textId="77777777" w:rsidR="00A04C33" w:rsidRPr="00DD32CE" w:rsidRDefault="00A04C33" w:rsidP="0030572E"/>
        </w:tc>
      </w:tr>
      <w:tr w:rsidR="000727E1" w:rsidRPr="00DD32CE" w14:paraId="4B435379" w14:textId="77777777" w:rsidTr="0030572E">
        <w:trPr>
          <w:trHeight w:val="240"/>
          <w:jc w:val="center"/>
        </w:trPr>
        <w:tc>
          <w:tcPr>
            <w:tcW w:w="4876" w:type="dxa"/>
          </w:tcPr>
          <w:p w14:paraId="7451D30C" w14:textId="77777777" w:rsidR="00A04C33" w:rsidRPr="00DD32CE" w:rsidRDefault="00A04C33" w:rsidP="0030572E">
            <w:pPr>
              <w:pStyle w:val="AmColumnHeading"/>
            </w:pPr>
            <w:r w:rsidRPr="00DD32CE">
              <w:t>Kommissionens forslag</w:t>
            </w:r>
          </w:p>
        </w:tc>
        <w:tc>
          <w:tcPr>
            <w:tcW w:w="4876" w:type="dxa"/>
          </w:tcPr>
          <w:p w14:paraId="021A6FE5" w14:textId="77777777" w:rsidR="00A04C33" w:rsidRPr="00DD32CE" w:rsidRDefault="00A04C33" w:rsidP="0030572E">
            <w:pPr>
              <w:pStyle w:val="AmColumnHeading"/>
            </w:pPr>
            <w:r w:rsidRPr="00DD32CE">
              <w:t>Ændringsforslag</w:t>
            </w:r>
          </w:p>
        </w:tc>
      </w:tr>
      <w:tr w:rsidR="000727E1" w:rsidRPr="00DD32CE" w14:paraId="7BAD76E1" w14:textId="77777777" w:rsidTr="0030572E">
        <w:trPr>
          <w:jc w:val="center"/>
        </w:trPr>
        <w:tc>
          <w:tcPr>
            <w:tcW w:w="4876" w:type="dxa"/>
          </w:tcPr>
          <w:p w14:paraId="70E61409" w14:textId="77777777" w:rsidR="00A04C33" w:rsidRPr="00DD32CE" w:rsidRDefault="00A04C33" w:rsidP="0030572E">
            <w:pPr>
              <w:pStyle w:val="Normal6a"/>
            </w:pPr>
            <w:r w:rsidRPr="00DD32CE">
              <w:t>(44)</w:t>
            </w:r>
            <w:r w:rsidRPr="00DD32CE">
              <w:tab/>
              <w:t>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ledende myndighed som koordinerende myndighed</w:t>
            </w:r>
            <w:r w:rsidRPr="00DD32CE">
              <w:rPr>
                <w:b/>
                <w:bCs/>
                <w:i/>
                <w:iCs/>
              </w:rPr>
              <w:t>, og den udpegede myndighed bør automatisk betragtes som koordinerende myndighed, hvis en medlemsstat kun udpeger én myndighed</w:t>
            </w:r>
            <w:r w:rsidRPr="00DD32CE">
              <w:t xml:space="preserve">. Af disse grunde bør den koordinerende myndighed fungere som fælles kontaktpunkt i alle spørgsmål vedrørende anvendelsen af denne forordning, uden at dette berører andre nationale myndigheders </w:t>
            </w:r>
            <w:r w:rsidRPr="00DD32CE">
              <w:lastRenderedPageBreak/>
              <w:t>håndhævelsesbeføjelser.</w:t>
            </w:r>
          </w:p>
        </w:tc>
        <w:tc>
          <w:tcPr>
            <w:tcW w:w="4876" w:type="dxa"/>
          </w:tcPr>
          <w:p w14:paraId="459B8E43" w14:textId="77777777" w:rsidR="00A04C33" w:rsidRPr="00DD32CE" w:rsidRDefault="00A04C33" w:rsidP="0030572E">
            <w:pPr>
              <w:pStyle w:val="Normal6a"/>
            </w:pPr>
            <w:r w:rsidRPr="00DD32CE">
              <w:lastRenderedPageBreak/>
              <w:t>(44)</w:t>
            </w:r>
            <w:r w:rsidRPr="00DD32CE">
              <w:tab/>
              <w:t>For at skabe klarhed og muliggøre en effektiv og konsekvent koordinering og et effektivt og konsekvent samarbejde både på nationalt plan og på EU-plan bør en medlemsstat, hvis den udpeger mere end én kompetent myndighed til at anvende og håndhæve denne forordning, udpege én ledende myndighed som koordinerende myndighed. Af disse grunde bør den koordinerende myndighed fungere som fælles kontaktpunkt i alle spørgsmål vedrørende anvendelsen af denne forordning, uden at dette berører andre nationale myndigheders håndhævelsesbeføjelser.</w:t>
            </w:r>
          </w:p>
        </w:tc>
      </w:tr>
    </w:tbl>
    <w:p w14:paraId="48B68E1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E753DF4" w14:textId="77777777" w:rsidR="00A04C33" w:rsidRPr="00DD32CE" w:rsidRDefault="00A04C33" w:rsidP="00A04C33">
      <w:r w:rsidRPr="00DD32CE">
        <w:rPr>
          <w:rStyle w:val="HideTWBExt"/>
          <w:noProof w:val="0"/>
        </w:rPr>
        <w:t>&lt;/Amend&gt;</w:t>
      </w:r>
    </w:p>
    <w:p w14:paraId="4C72AD8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436</w:t>
      </w:r>
      <w:r w:rsidRPr="00DD32CE">
        <w:rPr>
          <w:rStyle w:val="HideTWBExt"/>
          <w:b w:val="0"/>
          <w:noProof w:val="0"/>
        </w:rPr>
        <w:t>&lt;/NumAm&gt;</w:t>
      </w:r>
    </w:p>
    <w:p w14:paraId="66790E21"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D1FF742" w14:textId="77777777" w:rsidR="00A04C33" w:rsidRPr="00DD32CE" w:rsidRDefault="00A04C33" w:rsidP="00A04C33">
      <w:pPr>
        <w:pStyle w:val="NormalBold"/>
      </w:pPr>
      <w:r w:rsidRPr="00DD32CE">
        <w:rPr>
          <w:rStyle w:val="HideTWBExt"/>
          <w:b w:val="0"/>
          <w:noProof w:val="0"/>
        </w:rPr>
        <w:t>&lt;/RepeatBlock-By&gt;</w:t>
      </w:r>
    </w:p>
    <w:p w14:paraId="5E5D6EB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16CAD0F" w14:textId="77777777" w:rsidR="00A04C33" w:rsidRPr="00DD32CE" w:rsidRDefault="00A04C33" w:rsidP="00A04C33">
      <w:pPr>
        <w:pStyle w:val="NormalBold"/>
      </w:pPr>
      <w:r w:rsidRPr="00DD32CE">
        <w:rPr>
          <w:rStyle w:val="HideTWBExt"/>
          <w:b w:val="0"/>
          <w:noProof w:val="0"/>
        </w:rPr>
        <w:t>&lt;Article&gt;</w:t>
      </w:r>
      <w:r w:rsidRPr="00DD32CE">
        <w:t>Betragtning 48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768944F" w14:textId="77777777" w:rsidTr="0030572E">
        <w:trPr>
          <w:trHeight w:hRule="exact" w:val="240"/>
          <w:jc w:val="center"/>
        </w:trPr>
        <w:tc>
          <w:tcPr>
            <w:tcW w:w="9752" w:type="dxa"/>
            <w:gridSpan w:val="2"/>
          </w:tcPr>
          <w:p w14:paraId="0137DEBC" w14:textId="77777777" w:rsidR="00A04C33" w:rsidRPr="00DD32CE" w:rsidRDefault="00A04C33" w:rsidP="0030572E"/>
        </w:tc>
      </w:tr>
      <w:tr w:rsidR="000727E1" w:rsidRPr="00DD32CE" w14:paraId="3F791C04" w14:textId="77777777" w:rsidTr="0030572E">
        <w:trPr>
          <w:trHeight w:val="240"/>
          <w:jc w:val="center"/>
        </w:trPr>
        <w:tc>
          <w:tcPr>
            <w:tcW w:w="4876" w:type="dxa"/>
          </w:tcPr>
          <w:p w14:paraId="620E7583" w14:textId="77777777" w:rsidR="00A04C33" w:rsidRPr="00DD32CE" w:rsidRDefault="00A04C33" w:rsidP="0030572E">
            <w:pPr>
              <w:pStyle w:val="AmColumnHeading"/>
            </w:pPr>
            <w:r w:rsidRPr="00DD32CE">
              <w:t>Kommissionens forslag</w:t>
            </w:r>
          </w:p>
        </w:tc>
        <w:tc>
          <w:tcPr>
            <w:tcW w:w="4876" w:type="dxa"/>
          </w:tcPr>
          <w:p w14:paraId="5FBF0D96" w14:textId="77777777" w:rsidR="00A04C33" w:rsidRPr="00DD32CE" w:rsidRDefault="00A04C33" w:rsidP="0030572E">
            <w:pPr>
              <w:pStyle w:val="AmColumnHeading"/>
            </w:pPr>
            <w:r w:rsidRPr="00DD32CE">
              <w:t>Ændringsforslag</w:t>
            </w:r>
          </w:p>
        </w:tc>
      </w:tr>
      <w:tr w:rsidR="000727E1" w:rsidRPr="00DD32CE" w14:paraId="25714E01" w14:textId="77777777" w:rsidTr="0030572E">
        <w:trPr>
          <w:jc w:val="center"/>
        </w:trPr>
        <w:tc>
          <w:tcPr>
            <w:tcW w:w="4876" w:type="dxa"/>
          </w:tcPr>
          <w:p w14:paraId="2434AE34" w14:textId="77777777" w:rsidR="00A04C33" w:rsidRPr="00DD32CE" w:rsidRDefault="00A04C33" w:rsidP="0030572E">
            <w:pPr>
              <w:pStyle w:val="Normal6a"/>
            </w:pPr>
            <w:r w:rsidRPr="00DD32CE">
              <w:t>(48)</w:t>
            </w:r>
            <w:r w:rsidRPr="00DD32CE">
              <w:tab/>
              <w:t xml:space="preserve">I betragtning af behovet for at sikre, at de pålagte forpligtelser er effektive, bør de koordinerende myndigheder have håndhævelsesbeføjelser til at håndtere overtrædelser af denne forordning. </w:t>
            </w:r>
            <w:r w:rsidRPr="00DD32CE">
              <w:rPr>
                <w:b/>
                <w:i/>
              </w:rPr>
              <w:t>Disse beføjelser bør omfatte beføjelse til at påbyde en midlertidig begrænsning af adgangen for brugere af den tjeneste, der er berørt af overtrædelsen, eller, hvis dette ikke er teknisk muligt, af adgangen til udbyderens onlinegrænseflade, hvorpå overtrædelsen finder sted. I lyset af det store indgreb i brugernes og tjenesteudbydernes rettigheder, som en sådan beføjelse indebærer, bør sidstnævnte kun udøves, når visse betingelser er opfyldt. En af disse betingelser bør være, at overtrædelsen fører til regelmæssig og strukturel facilitering af lovovertrædelser i form af seksuelt misbrug af børn, hvilket bør forstås som en situation, hvor det fremgår klart af alle tilgængelige beviser, at en sådan facilitering har fundet sted i stort omfang og over en længere periode.</w:t>
            </w:r>
          </w:p>
        </w:tc>
        <w:tc>
          <w:tcPr>
            <w:tcW w:w="4876" w:type="dxa"/>
          </w:tcPr>
          <w:p w14:paraId="140BD82F" w14:textId="77777777" w:rsidR="00A04C33" w:rsidRPr="00DD32CE" w:rsidRDefault="00A04C33" w:rsidP="0030572E">
            <w:pPr>
              <w:pStyle w:val="Normal6a"/>
            </w:pPr>
            <w:r w:rsidRPr="00DD32CE">
              <w:t>(48)</w:t>
            </w:r>
            <w:r w:rsidRPr="00DD32CE">
              <w:tab/>
              <w:t>I betragtning af behovet for at sikre, at de pålagte forpligtelser er effektive, bør de koordinerende myndigheder have håndhævelsesbeføjelser til at håndtere overtrædelser af denne forordning.</w:t>
            </w:r>
          </w:p>
        </w:tc>
      </w:tr>
    </w:tbl>
    <w:p w14:paraId="06CA486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948F25C" w14:textId="77777777" w:rsidR="00A04C33" w:rsidRPr="00DD32CE" w:rsidRDefault="00A04C33" w:rsidP="00A04C33">
      <w:r w:rsidRPr="00DD32CE">
        <w:rPr>
          <w:rStyle w:val="HideTWBExt"/>
          <w:noProof w:val="0"/>
        </w:rPr>
        <w:t>&lt;/Amend&gt;</w:t>
      </w:r>
    </w:p>
    <w:p w14:paraId="3266AD0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437</w:t>
      </w:r>
      <w:r w:rsidRPr="00DD32CE">
        <w:rPr>
          <w:rStyle w:val="HideTWBExt"/>
          <w:b w:val="0"/>
          <w:noProof w:val="0"/>
        </w:rPr>
        <w:t>&lt;/NumAm&gt;</w:t>
      </w:r>
    </w:p>
    <w:p w14:paraId="28097C81"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EFA1DDC"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C582EDB" w14:textId="77777777" w:rsidR="00A04C33" w:rsidRPr="00DD32CE" w:rsidRDefault="00A04C33" w:rsidP="00A04C33">
      <w:pPr>
        <w:pStyle w:val="NormalBold"/>
      </w:pPr>
      <w:r w:rsidRPr="00DD32CE">
        <w:rPr>
          <w:rStyle w:val="HideTWBExt"/>
          <w:b w:val="0"/>
          <w:noProof w:val="0"/>
        </w:rPr>
        <w:t>&lt;/RepeatBlock-By&gt;</w:t>
      </w:r>
    </w:p>
    <w:p w14:paraId="4E0A484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B84630C" w14:textId="77777777" w:rsidR="00A04C33" w:rsidRPr="00DD32CE" w:rsidRDefault="00A04C33" w:rsidP="00A04C33">
      <w:pPr>
        <w:pStyle w:val="NormalBold"/>
      </w:pPr>
      <w:r w:rsidRPr="00DD32CE">
        <w:rPr>
          <w:rStyle w:val="HideTWBExt"/>
          <w:b w:val="0"/>
          <w:noProof w:val="0"/>
        </w:rPr>
        <w:lastRenderedPageBreak/>
        <w:t>&lt;Article&gt;</w:t>
      </w:r>
      <w:r w:rsidRPr="00DD32CE">
        <w:t>Betragtning 49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6ADDED1" w14:textId="77777777" w:rsidTr="0030572E">
        <w:trPr>
          <w:trHeight w:hRule="exact" w:val="240"/>
          <w:jc w:val="center"/>
        </w:trPr>
        <w:tc>
          <w:tcPr>
            <w:tcW w:w="9752" w:type="dxa"/>
            <w:gridSpan w:val="2"/>
          </w:tcPr>
          <w:p w14:paraId="20D8C297" w14:textId="77777777" w:rsidR="00A04C33" w:rsidRPr="00DD32CE" w:rsidRDefault="00A04C33" w:rsidP="0030572E"/>
        </w:tc>
      </w:tr>
      <w:tr w:rsidR="000727E1" w:rsidRPr="00DD32CE" w14:paraId="126897DF" w14:textId="77777777" w:rsidTr="0030572E">
        <w:trPr>
          <w:trHeight w:val="240"/>
          <w:jc w:val="center"/>
        </w:trPr>
        <w:tc>
          <w:tcPr>
            <w:tcW w:w="4876" w:type="dxa"/>
          </w:tcPr>
          <w:p w14:paraId="4749C819" w14:textId="77777777" w:rsidR="00A04C33" w:rsidRPr="00DD32CE" w:rsidRDefault="00A04C33" w:rsidP="0030572E">
            <w:pPr>
              <w:pStyle w:val="AmColumnHeading"/>
            </w:pPr>
            <w:r w:rsidRPr="00DD32CE">
              <w:t>Kommissionens forslag</w:t>
            </w:r>
          </w:p>
        </w:tc>
        <w:tc>
          <w:tcPr>
            <w:tcW w:w="4876" w:type="dxa"/>
          </w:tcPr>
          <w:p w14:paraId="748E4E8E" w14:textId="77777777" w:rsidR="00A04C33" w:rsidRPr="00DD32CE" w:rsidRDefault="00A04C33" w:rsidP="0030572E">
            <w:pPr>
              <w:pStyle w:val="AmColumnHeading"/>
            </w:pPr>
            <w:r w:rsidRPr="00DD32CE">
              <w:t>Ændringsforslag</w:t>
            </w:r>
          </w:p>
        </w:tc>
      </w:tr>
      <w:tr w:rsidR="000727E1" w:rsidRPr="00DD32CE" w14:paraId="6E6F6086" w14:textId="77777777" w:rsidTr="0030572E">
        <w:trPr>
          <w:jc w:val="center"/>
        </w:trPr>
        <w:tc>
          <w:tcPr>
            <w:tcW w:w="4876" w:type="dxa"/>
          </w:tcPr>
          <w:p w14:paraId="51970A45" w14:textId="77777777" w:rsidR="00A04C33" w:rsidRPr="00DD32CE" w:rsidRDefault="00A04C33" w:rsidP="0030572E">
            <w:pPr>
              <w:pStyle w:val="Normal6a"/>
            </w:pPr>
            <w:r w:rsidRPr="00DD32CE">
              <w:t>(49)</w:t>
            </w:r>
            <w:r w:rsidRPr="00DD32CE">
              <w:tab/>
              <w:t>Med henblik på at kontrollere, at reglerne i denne forordning, navnlig reglerne om afbødende foranstaltninger og om efterkommelse af påbud om opsporing</w:t>
            </w:r>
            <w:r w:rsidRPr="00DD32CE">
              <w:rPr>
                <w:b/>
                <w:bCs/>
                <w:i/>
                <w:iCs/>
              </w:rPr>
              <w:t>,</w:t>
            </w:r>
            <w:r w:rsidRPr="00DD32CE">
              <w:t xml:space="preserve"> fjernelse </w:t>
            </w:r>
            <w:r w:rsidRPr="00DD32CE">
              <w:rPr>
                <w:b/>
                <w:bCs/>
                <w:i/>
                <w:iCs/>
              </w:rPr>
              <w:t>eller spærring</w:t>
            </w:r>
            <w:r w:rsidRPr="00DD32CE">
              <w:t xml:space="preserve">, som den koordinerende myndighed har udstedt, overholdes effektivt </w:t>
            </w:r>
            <w:r w:rsidRPr="00DD32CE">
              <w:rPr>
                <w:b/>
                <w:bCs/>
                <w:i/>
                <w:iCs/>
              </w:rPr>
              <w:t>i praksis</w:t>
            </w:r>
            <w:r w:rsidRPr="00DD32CE">
              <w:t xml:space="preserve">, bør myndigheden kunne foretage søgninger </w:t>
            </w:r>
            <w:r w:rsidRPr="00DD32CE">
              <w:rPr>
                <w:b/>
                <w:bCs/>
                <w:i/>
                <w:iCs/>
              </w:rPr>
              <w:t>ved brug af de relevante</w:t>
            </w:r>
            <w:r w:rsidRPr="00DD32CE">
              <w:t xml:space="preserve"> </w:t>
            </w:r>
            <w:r w:rsidRPr="00DD32CE">
              <w:rPr>
                <w:b/>
                <w:bCs/>
                <w:i/>
                <w:iCs/>
              </w:rPr>
              <w:t>indikatorer, der er tilvejebragt af EU-centret, for at opspore udbredelsen af kendt eller nyt materiale, der viser seksuelt misbrug af børn, i offentligt tilgængeligt materiale i de pågældende udbyderes hostingtjenester</w:t>
            </w:r>
            <w:r w:rsidRPr="00DD32CE">
              <w:t>.</w:t>
            </w:r>
          </w:p>
        </w:tc>
        <w:tc>
          <w:tcPr>
            <w:tcW w:w="4876" w:type="dxa"/>
          </w:tcPr>
          <w:p w14:paraId="2A71E51D" w14:textId="77777777" w:rsidR="00A04C33" w:rsidRPr="00DD32CE" w:rsidRDefault="00A04C33" w:rsidP="0030572E">
            <w:pPr>
              <w:pStyle w:val="Normal6a"/>
            </w:pPr>
            <w:r w:rsidRPr="00DD32CE">
              <w:t>(49)</w:t>
            </w:r>
            <w:r w:rsidRPr="00DD32CE">
              <w:tab/>
              <w:t>Med henblik på at kontrollere, at reglerne i denne forordning, navnlig reglerne om afbødende foranstaltninger og om efterkommelse af påbud om opsporing</w:t>
            </w:r>
            <w:r w:rsidRPr="00DD32CE">
              <w:rPr>
                <w:b/>
                <w:bCs/>
                <w:i/>
                <w:iCs/>
              </w:rPr>
              <w:t xml:space="preserve"> eller</w:t>
            </w:r>
            <w:r w:rsidRPr="00DD32CE">
              <w:t xml:space="preserve"> fjernelse, som den koordinerende myndighed har udstedt, overholdes effektivt, bør myndigheden kunne foretage </w:t>
            </w:r>
            <w:r w:rsidRPr="00DD32CE">
              <w:rPr>
                <w:b/>
                <w:bCs/>
                <w:i/>
                <w:iCs/>
              </w:rPr>
              <w:t>relevante</w:t>
            </w:r>
            <w:r w:rsidRPr="00DD32CE">
              <w:t xml:space="preserve"> søgninger.</w:t>
            </w:r>
          </w:p>
        </w:tc>
      </w:tr>
    </w:tbl>
    <w:p w14:paraId="41D6F07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DD3BB67" w14:textId="77777777" w:rsidR="00A04C33" w:rsidRPr="00DD32CE" w:rsidRDefault="00A04C33" w:rsidP="00A04C33">
      <w:r w:rsidRPr="00DD32CE">
        <w:rPr>
          <w:rStyle w:val="HideTWBExt"/>
          <w:noProof w:val="0"/>
        </w:rPr>
        <w:t>&lt;/Amend&gt;</w:t>
      </w:r>
    </w:p>
    <w:p w14:paraId="0B7B75D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438</w:t>
      </w:r>
      <w:r w:rsidRPr="00DD32CE">
        <w:rPr>
          <w:rStyle w:val="HideTWBExt"/>
          <w:b w:val="0"/>
          <w:noProof w:val="0"/>
        </w:rPr>
        <w:t>&lt;/NumAm&gt;</w:t>
      </w:r>
    </w:p>
    <w:p w14:paraId="1A640688"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w:t>
      </w:r>
      <w:r w:rsidRPr="00DD32CE">
        <w:rPr>
          <w:rStyle w:val="HideTWBExt"/>
          <w:b w:val="0"/>
          <w:noProof w:val="0"/>
        </w:rPr>
        <w:t>&lt;/Members&gt;</w:t>
      </w:r>
    </w:p>
    <w:p w14:paraId="0A5B51F2" w14:textId="77777777" w:rsidR="00A04C33" w:rsidRPr="00DD32CE" w:rsidRDefault="00A04C33" w:rsidP="00A04C33">
      <w:pPr>
        <w:pStyle w:val="NormalBold"/>
      </w:pPr>
      <w:r w:rsidRPr="00DD32CE">
        <w:rPr>
          <w:rStyle w:val="HideTWBExt"/>
          <w:b w:val="0"/>
          <w:noProof w:val="0"/>
        </w:rPr>
        <w:t>&lt;/RepeatBlock-By&gt;</w:t>
      </w:r>
    </w:p>
    <w:p w14:paraId="6C636FC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DC40E58" w14:textId="77777777" w:rsidR="00A04C33" w:rsidRPr="00DD32CE" w:rsidRDefault="00A04C33" w:rsidP="00A04C33">
      <w:pPr>
        <w:pStyle w:val="NormalBold"/>
      </w:pPr>
      <w:r w:rsidRPr="00DD32CE">
        <w:rPr>
          <w:rStyle w:val="HideTWBExt"/>
          <w:b w:val="0"/>
          <w:noProof w:val="0"/>
        </w:rPr>
        <w:t>&lt;Article&gt;</w:t>
      </w:r>
      <w:r w:rsidRPr="00DD32CE">
        <w:t>Betragtning 49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E4DB01D" w14:textId="77777777" w:rsidTr="0030572E">
        <w:trPr>
          <w:trHeight w:hRule="exact" w:val="240"/>
          <w:jc w:val="center"/>
        </w:trPr>
        <w:tc>
          <w:tcPr>
            <w:tcW w:w="9752" w:type="dxa"/>
            <w:gridSpan w:val="2"/>
          </w:tcPr>
          <w:p w14:paraId="256712EC" w14:textId="77777777" w:rsidR="00A04C33" w:rsidRPr="00DD32CE" w:rsidRDefault="00A04C33" w:rsidP="0030572E"/>
        </w:tc>
      </w:tr>
      <w:tr w:rsidR="000727E1" w:rsidRPr="00DD32CE" w14:paraId="7CA3BC18" w14:textId="77777777" w:rsidTr="0030572E">
        <w:trPr>
          <w:trHeight w:val="240"/>
          <w:jc w:val="center"/>
        </w:trPr>
        <w:tc>
          <w:tcPr>
            <w:tcW w:w="4876" w:type="dxa"/>
          </w:tcPr>
          <w:p w14:paraId="056A3436" w14:textId="77777777" w:rsidR="00A04C33" w:rsidRPr="00DD32CE" w:rsidRDefault="00A04C33" w:rsidP="0030572E">
            <w:pPr>
              <w:pStyle w:val="AmColumnHeading"/>
            </w:pPr>
            <w:r w:rsidRPr="00DD32CE">
              <w:t>Kommissionens forslag</w:t>
            </w:r>
          </w:p>
        </w:tc>
        <w:tc>
          <w:tcPr>
            <w:tcW w:w="4876" w:type="dxa"/>
          </w:tcPr>
          <w:p w14:paraId="5661AFD7" w14:textId="77777777" w:rsidR="00A04C33" w:rsidRPr="00DD32CE" w:rsidRDefault="00A04C33" w:rsidP="0030572E">
            <w:pPr>
              <w:pStyle w:val="AmColumnHeading"/>
            </w:pPr>
            <w:r w:rsidRPr="00DD32CE">
              <w:t>Ændringsforslag</w:t>
            </w:r>
          </w:p>
        </w:tc>
      </w:tr>
      <w:tr w:rsidR="000727E1" w:rsidRPr="00DD32CE" w14:paraId="64D232DA" w14:textId="77777777" w:rsidTr="0030572E">
        <w:trPr>
          <w:jc w:val="center"/>
        </w:trPr>
        <w:tc>
          <w:tcPr>
            <w:tcW w:w="4876" w:type="dxa"/>
          </w:tcPr>
          <w:p w14:paraId="3073E1A0" w14:textId="77777777" w:rsidR="00A04C33" w:rsidRPr="00DD32CE" w:rsidRDefault="00A04C33" w:rsidP="0030572E">
            <w:pPr>
              <w:pStyle w:val="Normal6a"/>
            </w:pPr>
            <w:r w:rsidRPr="00DD32CE">
              <w:t>(49)</w:t>
            </w:r>
            <w:r w:rsidRPr="00DD32CE">
              <w:tab/>
              <w:t>Med henblik på at kontrollere, at reglerne i denne forordning, navnlig reglerne om afbødende foranstaltninger og om efterkommelse af påbud om opsporing, fjernelse eller spærring, som den koordinerende myndighed har udstedt, overholdes effektivt i praksis, bør myndigheden kunne foretage søgninger ved brug af de relevante indikatorer, der er tilvejebragt af EU-centret, for at opspore udbredelsen af kendt eller nyt materiale, der viser seksuelt misbrug af børn, i offentligt tilgængeligt materiale i de pågældende udbyderes hostingtjenester.</w:t>
            </w:r>
          </w:p>
        </w:tc>
        <w:tc>
          <w:tcPr>
            <w:tcW w:w="4876" w:type="dxa"/>
          </w:tcPr>
          <w:p w14:paraId="68A3892B" w14:textId="77777777" w:rsidR="00A04C33" w:rsidRPr="00DD32CE" w:rsidRDefault="00A04C33" w:rsidP="0030572E">
            <w:pPr>
              <w:pStyle w:val="Normal6a"/>
            </w:pPr>
            <w:r w:rsidRPr="00DD32CE">
              <w:t>(49)</w:t>
            </w:r>
            <w:r w:rsidRPr="00DD32CE">
              <w:tab/>
              <w:t xml:space="preserve">Med henblik på at kontrollere, at reglerne i denne forordning, navnlig reglerne om afbødende foranstaltninger og om efterkommelse af påbud om opsporing, fjernelse eller spærring, som den koordinerende myndighed har udstedt, overholdes effektivt i praksis, bør myndigheden kunne foretage søgninger ved brug af de relevante indikatorer, der er tilvejebragt af EU-centret, </w:t>
            </w:r>
            <w:r w:rsidRPr="00DD32CE">
              <w:rPr>
                <w:b/>
                <w:bCs/>
                <w:i/>
                <w:iCs/>
              </w:rPr>
              <w:t>og reagere rettidigt på de nye tendenser inden for udbredelse og monetarisering af materiale, der viser seksuelt misbrug af børn,</w:t>
            </w:r>
            <w:r w:rsidRPr="00DD32CE">
              <w:t xml:space="preserve"> for at opspore udbredelsen af kendt eller nyt materiale, der viser seksuelt misbrug af børn, i offentligt tilgængeligt materiale i de pågældende udbyderes </w:t>
            </w:r>
            <w:r w:rsidRPr="00DD32CE">
              <w:lastRenderedPageBreak/>
              <w:t>hostingtjenester.</w:t>
            </w:r>
          </w:p>
        </w:tc>
      </w:tr>
    </w:tbl>
    <w:p w14:paraId="6EF5B52D"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3347356" w14:textId="77777777" w:rsidR="00A04C33" w:rsidRPr="00DD32CE" w:rsidRDefault="00A04C33" w:rsidP="00A04C33">
      <w:r w:rsidRPr="00DD32CE">
        <w:rPr>
          <w:rStyle w:val="HideTWBExt"/>
          <w:noProof w:val="0"/>
        </w:rPr>
        <w:t>&lt;/Amend&gt;</w:t>
      </w:r>
    </w:p>
    <w:p w14:paraId="214D929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439</w:t>
      </w:r>
      <w:r w:rsidRPr="00DD32CE">
        <w:rPr>
          <w:rStyle w:val="HideTWBExt"/>
          <w:b w:val="0"/>
          <w:noProof w:val="0"/>
        </w:rPr>
        <w:t>&lt;/NumAm&gt;</w:t>
      </w:r>
    </w:p>
    <w:p w14:paraId="37FE1049"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8C3A167" w14:textId="77777777" w:rsidR="00A04C33" w:rsidRPr="00DD32CE" w:rsidRDefault="00A04C33" w:rsidP="00A04C33">
      <w:pPr>
        <w:pStyle w:val="NormalBold"/>
      </w:pPr>
      <w:r w:rsidRPr="00DD32CE">
        <w:rPr>
          <w:rStyle w:val="HideTWBExt"/>
          <w:b w:val="0"/>
          <w:noProof w:val="0"/>
        </w:rPr>
        <w:t>&lt;/RepeatBlock-By&gt;</w:t>
      </w:r>
    </w:p>
    <w:p w14:paraId="7413C0E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4DD8CD5" w14:textId="77777777" w:rsidR="00A04C33" w:rsidRPr="00DD32CE" w:rsidRDefault="00A04C33" w:rsidP="00A04C33">
      <w:pPr>
        <w:pStyle w:val="NormalBold"/>
      </w:pPr>
      <w:r w:rsidRPr="00DD32CE">
        <w:rPr>
          <w:rStyle w:val="HideTWBExt"/>
          <w:b w:val="0"/>
          <w:noProof w:val="0"/>
        </w:rPr>
        <w:t>&lt;Article&gt;</w:t>
      </w:r>
      <w:r w:rsidRPr="00DD32CE">
        <w:t>Betragtning 49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3B24C5E" w14:textId="77777777" w:rsidTr="0030572E">
        <w:trPr>
          <w:trHeight w:hRule="exact" w:val="240"/>
          <w:jc w:val="center"/>
        </w:trPr>
        <w:tc>
          <w:tcPr>
            <w:tcW w:w="9752" w:type="dxa"/>
            <w:gridSpan w:val="2"/>
          </w:tcPr>
          <w:p w14:paraId="32709288" w14:textId="77777777" w:rsidR="00A04C33" w:rsidRPr="00DD32CE" w:rsidRDefault="00A04C33" w:rsidP="0030572E"/>
        </w:tc>
      </w:tr>
      <w:tr w:rsidR="000727E1" w:rsidRPr="00DD32CE" w14:paraId="0F009119" w14:textId="77777777" w:rsidTr="0030572E">
        <w:trPr>
          <w:trHeight w:val="240"/>
          <w:jc w:val="center"/>
        </w:trPr>
        <w:tc>
          <w:tcPr>
            <w:tcW w:w="4876" w:type="dxa"/>
          </w:tcPr>
          <w:p w14:paraId="0A286747" w14:textId="77777777" w:rsidR="00A04C33" w:rsidRPr="00DD32CE" w:rsidRDefault="00A04C33" w:rsidP="0030572E">
            <w:pPr>
              <w:pStyle w:val="AmColumnHeading"/>
            </w:pPr>
            <w:r w:rsidRPr="00DD32CE">
              <w:t>Kommissionens forslag</w:t>
            </w:r>
          </w:p>
        </w:tc>
        <w:tc>
          <w:tcPr>
            <w:tcW w:w="4876" w:type="dxa"/>
          </w:tcPr>
          <w:p w14:paraId="4B0EB9F4" w14:textId="77777777" w:rsidR="00A04C33" w:rsidRPr="00DD32CE" w:rsidRDefault="00A04C33" w:rsidP="0030572E">
            <w:pPr>
              <w:pStyle w:val="AmColumnHeading"/>
            </w:pPr>
            <w:r w:rsidRPr="00DD32CE">
              <w:t>Ændringsforslag</w:t>
            </w:r>
          </w:p>
        </w:tc>
      </w:tr>
      <w:tr w:rsidR="000727E1" w:rsidRPr="00DD32CE" w14:paraId="5AED4A12" w14:textId="77777777" w:rsidTr="0030572E">
        <w:trPr>
          <w:jc w:val="center"/>
        </w:trPr>
        <w:tc>
          <w:tcPr>
            <w:tcW w:w="4876" w:type="dxa"/>
          </w:tcPr>
          <w:p w14:paraId="23CB1C30" w14:textId="77777777" w:rsidR="00A04C33" w:rsidRPr="00DD32CE" w:rsidRDefault="00A04C33" w:rsidP="0030572E">
            <w:pPr>
              <w:pStyle w:val="Normal6a"/>
            </w:pPr>
            <w:r w:rsidRPr="00DD32CE">
              <w:t>(49)</w:t>
            </w:r>
            <w:r w:rsidRPr="00DD32CE">
              <w:tab/>
              <w:t xml:space="preserve">Med henblik på at kontrollere, at reglerne i denne forordning, navnlig reglerne om afbødende foranstaltninger og om </w:t>
            </w:r>
            <w:r w:rsidRPr="00DD32CE">
              <w:rPr>
                <w:b/>
                <w:bCs/>
                <w:i/>
                <w:iCs/>
              </w:rPr>
              <w:t xml:space="preserve">efterkommelse af </w:t>
            </w:r>
            <w:r w:rsidRPr="00DD32CE">
              <w:t>påbud om</w:t>
            </w:r>
            <w:r w:rsidRPr="00DD32CE">
              <w:rPr>
                <w:b/>
                <w:bCs/>
                <w:i/>
                <w:iCs/>
              </w:rPr>
              <w:t xml:space="preserve"> opsporing,</w:t>
            </w:r>
            <w:r w:rsidRPr="00DD32CE">
              <w:t xml:space="preserve"> fjernelse</w:t>
            </w:r>
            <w:r w:rsidRPr="00DD32CE">
              <w:rPr>
                <w:b/>
                <w:bCs/>
                <w:i/>
                <w:iCs/>
              </w:rPr>
              <w:t xml:space="preserve"> eller spærring</w:t>
            </w:r>
            <w:r w:rsidRPr="00DD32CE">
              <w:t xml:space="preserve">, som den koordinerende myndighed har udstedt, overholdes effektivt i praksis, bør myndigheden kunne foretage søgninger </w:t>
            </w:r>
            <w:r w:rsidRPr="00DD32CE">
              <w:rPr>
                <w:b/>
                <w:bCs/>
                <w:i/>
                <w:iCs/>
              </w:rPr>
              <w:t>ved brug af de relevante indikatorer, der er tilvejebragt af EU-centret,</w:t>
            </w:r>
            <w:r w:rsidRPr="00DD32CE">
              <w:t xml:space="preserve"> for at opspore udbredelsen af kendt </w:t>
            </w:r>
            <w:r w:rsidRPr="00DD32CE">
              <w:rPr>
                <w:b/>
                <w:bCs/>
                <w:i/>
                <w:iCs/>
              </w:rPr>
              <w:t>eller nyt</w:t>
            </w:r>
            <w:r w:rsidRPr="00DD32CE">
              <w:t xml:space="preserve"> materiale, der viser seksuelt misbrug af børn, i offentligt tilgængeligt materiale i de pågældende udbyderes hostingtjenester.</w:t>
            </w:r>
          </w:p>
        </w:tc>
        <w:tc>
          <w:tcPr>
            <w:tcW w:w="4876" w:type="dxa"/>
          </w:tcPr>
          <w:p w14:paraId="42052871" w14:textId="77777777" w:rsidR="00A04C33" w:rsidRPr="00DD32CE" w:rsidRDefault="00A04C33" w:rsidP="0030572E">
            <w:pPr>
              <w:pStyle w:val="Normal6a"/>
            </w:pPr>
            <w:r w:rsidRPr="00DD32CE">
              <w:t>(49)</w:t>
            </w:r>
            <w:r w:rsidRPr="00DD32CE">
              <w:tab/>
              <w:t>Med henblik på at kontrollere, at reglerne i denne forordning, navnlig reglerne om afbødende foranstaltninger og om påbud om fjernelse, som den koordinerende myndighed har udstedt, overholdes effektivt i praksis, bør myndigheden kunne foretage søgninger for at opspore udbredelsen af kendt materiale, der viser seksuelt misbrug af børn, i offentligt tilgængeligt materiale i de pågældende udbyderes hostingtjenester.</w:t>
            </w:r>
          </w:p>
        </w:tc>
      </w:tr>
    </w:tbl>
    <w:p w14:paraId="5C3F784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9F5BFD8" w14:textId="77777777" w:rsidR="00A04C33" w:rsidRPr="00DD32CE" w:rsidRDefault="00A04C33" w:rsidP="00A04C33">
      <w:r w:rsidRPr="00DD32CE">
        <w:rPr>
          <w:rStyle w:val="HideTWBExt"/>
          <w:noProof w:val="0"/>
        </w:rPr>
        <w:t>&lt;/Amend&gt;</w:t>
      </w:r>
    </w:p>
    <w:p w14:paraId="591D173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440</w:t>
      </w:r>
      <w:r w:rsidRPr="00DD32CE">
        <w:rPr>
          <w:rStyle w:val="HideTWBExt"/>
          <w:b w:val="0"/>
          <w:noProof w:val="0"/>
        </w:rPr>
        <w:t>&lt;/NumAm&gt;</w:t>
      </w:r>
    </w:p>
    <w:p w14:paraId="4C107810"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2EDAEAE9" w14:textId="77777777" w:rsidR="00A04C33" w:rsidRPr="00DD32CE" w:rsidRDefault="00A04C33" w:rsidP="00A04C33">
      <w:pPr>
        <w:pStyle w:val="NormalBold"/>
      </w:pPr>
      <w:r w:rsidRPr="00DD32CE">
        <w:rPr>
          <w:rStyle w:val="HideTWBExt"/>
          <w:b w:val="0"/>
          <w:noProof w:val="0"/>
        </w:rPr>
        <w:t>&lt;/RepeatBlock-By&gt;</w:t>
      </w:r>
    </w:p>
    <w:p w14:paraId="1F72B21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E2777E6" w14:textId="77777777" w:rsidR="00A04C33" w:rsidRPr="00DD32CE" w:rsidRDefault="00A04C33" w:rsidP="00A04C33">
      <w:pPr>
        <w:pStyle w:val="NormalBold"/>
      </w:pPr>
      <w:r w:rsidRPr="00DD32CE">
        <w:rPr>
          <w:rStyle w:val="HideTWBExt"/>
          <w:b w:val="0"/>
          <w:noProof w:val="0"/>
        </w:rPr>
        <w:t>&lt;Article&gt;</w:t>
      </w:r>
      <w:r w:rsidRPr="00DD32CE">
        <w:t>Betragtning 49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59AC4E0" w14:textId="77777777" w:rsidTr="0030572E">
        <w:trPr>
          <w:trHeight w:hRule="exact" w:val="240"/>
          <w:jc w:val="center"/>
        </w:trPr>
        <w:tc>
          <w:tcPr>
            <w:tcW w:w="9752" w:type="dxa"/>
            <w:gridSpan w:val="2"/>
          </w:tcPr>
          <w:p w14:paraId="1B2F6DFA" w14:textId="77777777" w:rsidR="00A04C33" w:rsidRPr="00DD32CE" w:rsidRDefault="00A04C33" w:rsidP="0030572E"/>
        </w:tc>
      </w:tr>
      <w:tr w:rsidR="000727E1" w:rsidRPr="00DD32CE" w14:paraId="27AD0058" w14:textId="77777777" w:rsidTr="0030572E">
        <w:trPr>
          <w:trHeight w:val="240"/>
          <w:jc w:val="center"/>
        </w:trPr>
        <w:tc>
          <w:tcPr>
            <w:tcW w:w="4876" w:type="dxa"/>
          </w:tcPr>
          <w:p w14:paraId="1D7F6991" w14:textId="77777777" w:rsidR="00A04C33" w:rsidRPr="00DD32CE" w:rsidRDefault="00A04C33" w:rsidP="0030572E">
            <w:pPr>
              <w:pStyle w:val="AmColumnHeading"/>
            </w:pPr>
            <w:r w:rsidRPr="00DD32CE">
              <w:t>Kommissionens forslag</w:t>
            </w:r>
          </w:p>
        </w:tc>
        <w:tc>
          <w:tcPr>
            <w:tcW w:w="4876" w:type="dxa"/>
          </w:tcPr>
          <w:p w14:paraId="3C01AF40" w14:textId="77777777" w:rsidR="00A04C33" w:rsidRPr="00DD32CE" w:rsidRDefault="00A04C33" w:rsidP="0030572E">
            <w:pPr>
              <w:pStyle w:val="AmColumnHeading"/>
            </w:pPr>
            <w:r w:rsidRPr="00DD32CE">
              <w:t>Ændringsforslag</w:t>
            </w:r>
          </w:p>
        </w:tc>
      </w:tr>
      <w:tr w:rsidR="000727E1" w:rsidRPr="00DD32CE" w14:paraId="15CD9DEA" w14:textId="77777777" w:rsidTr="0030572E">
        <w:trPr>
          <w:jc w:val="center"/>
        </w:trPr>
        <w:tc>
          <w:tcPr>
            <w:tcW w:w="4876" w:type="dxa"/>
          </w:tcPr>
          <w:p w14:paraId="32F2FE7F" w14:textId="77777777" w:rsidR="00A04C33" w:rsidRPr="00DD32CE" w:rsidRDefault="00A04C33" w:rsidP="0030572E">
            <w:pPr>
              <w:pStyle w:val="Normal6a"/>
            </w:pPr>
            <w:r w:rsidRPr="00DD32CE">
              <w:t>(49)</w:t>
            </w:r>
            <w:r w:rsidRPr="00DD32CE">
              <w:tab/>
              <w:t xml:space="preserve">Med henblik på at kontrollere, at reglerne i denne forordning, navnlig reglerne om afbødende foranstaltninger og om efterkommelse af påbud om opsporing, fjernelse </w:t>
            </w:r>
            <w:r w:rsidRPr="00DD32CE">
              <w:rPr>
                <w:b/>
                <w:bCs/>
                <w:i/>
                <w:iCs/>
              </w:rPr>
              <w:t>eller</w:t>
            </w:r>
            <w:r w:rsidRPr="00DD32CE">
              <w:t xml:space="preserve"> spærring, som den koordinerende myndighed har udstedt, overholdes effektivt i praksis, bør myndigheden kunne foretage søgninger </w:t>
            </w:r>
            <w:r w:rsidRPr="00DD32CE">
              <w:lastRenderedPageBreak/>
              <w:t>ved brug af de relevante indikatorer, der er tilvejebragt af EU-centret, for at opspore udbredelsen af kendt eller nyt materiale, der viser seksuelt misbrug af børn, i offentligt tilgængeligt materiale i de pågældende udbyderes hostingtjenester.</w:t>
            </w:r>
          </w:p>
        </w:tc>
        <w:tc>
          <w:tcPr>
            <w:tcW w:w="4876" w:type="dxa"/>
          </w:tcPr>
          <w:p w14:paraId="2F1A0F67" w14:textId="77777777" w:rsidR="00A04C33" w:rsidRPr="00DD32CE" w:rsidRDefault="00A04C33" w:rsidP="0030572E">
            <w:pPr>
              <w:pStyle w:val="Normal6a"/>
            </w:pPr>
            <w:r w:rsidRPr="00DD32CE">
              <w:lastRenderedPageBreak/>
              <w:t>(49)</w:t>
            </w:r>
            <w:r w:rsidRPr="00DD32CE">
              <w:tab/>
              <w:t xml:space="preserve">Med henblik på at kontrollere, at reglerne i denne forordning, navnlig reglerne om afbødende foranstaltninger og om efterkommelse af påbud om </w:t>
            </w:r>
            <w:r w:rsidRPr="00DD32CE">
              <w:rPr>
                <w:b/>
                <w:bCs/>
                <w:i/>
                <w:iCs/>
              </w:rPr>
              <w:t xml:space="preserve">frivillig </w:t>
            </w:r>
            <w:r w:rsidRPr="00DD32CE">
              <w:t xml:space="preserve">opsporing, </w:t>
            </w:r>
            <w:r w:rsidRPr="00DD32CE">
              <w:rPr>
                <w:b/>
                <w:bCs/>
                <w:i/>
                <w:iCs/>
              </w:rPr>
              <w:t xml:space="preserve">opsporing, </w:t>
            </w:r>
            <w:r w:rsidRPr="00DD32CE">
              <w:t>fjernelse</w:t>
            </w:r>
            <w:r w:rsidRPr="00DD32CE">
              <w:rPr>
                <w:b/>
                <w:bCs/>
                <w:i/>
                <w:iCs/>
              </w:rPr>
              <w:t xml:space="preserve">, </w:t>
            </w:r>
            <w:r w:rsidRPr="00DD32CE">
              <w:t xml:space="preserve">spærring </w:t>
            </w:r>
            <w:r w:rsidRPr="00DD32CE">
              <w:rPr>
                <w:b/>
                <w:bCs/>
                <w:i/>
                <w:iCs/>
              </w:rPr>
              <w:t>eller fjernelse fra søgeresultaterne</w:t>
            </w:r>
            <w:r w:rsidRPr="00DD32CE">
              <w:t xml:space="preserve">, som den koordinerende myndighed har udstedt, overholdes effektivt i praksis, bør </w:t>
            </w:r>
            <w:r w:rsidRPr="00DD32CE">
              <w:lastRenderedPageBreak/>
              <w:t>myndigheden kunne foretage søgninger ved brug af de relevante indikatorer, der er tilvejebragt af EU-centret, for at opspore udbredelsen af kendt eller nyt materiale, der viser seksuelt misbrug af børn, i offentligt tilgængeligt materiale i de pågældende udbyderes hostingtjenester.</w:t>
            </w:r>
          </w:p>
        </w:tc>
      </w:tr>
    </w:tbl>
    <w:p w14:paraId="0C2FD60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23290FA" w14:textId="77777777" w:rsidR="00A04C33" w:rsidRPr="00DD32CE" w:rsidRDefault="00A04C33" w:rsidP="00A04C33">
      <w:r w:rsidRPr="00DD32CE">
        <w:rPr>
          <w:rStyle w:val="HideTWBExt"/>
          <w:noProof w:val="0"/>
        </w:rPr>
        <w:t>&lt;/Amend&gt;</w:t>
      </w:r>
    </w:p>
    <w:p w14:paraId="6A6929D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441</w:t>
      </w:r>
      <w:r w:rsidRPr="00DD32CE">
        <w:rPr>
          <w:rStyle w:val="HideTWBExt"/>
          <w:b w:val="0"/>
          <w:noProof w:val="0"/>
        </w:rPr>
        <w:t>&lt;/NumAm&gt;</w:t>
      </w:r>
    </w:p>
    <w:p w14:paraId="5F7663B5" w14:textId="77777777" w:rsidR="00A04C33" w:rsidRPr="00DD32CE" w:rsidRDefault="00A04C33" w:rsidP="00A04C33">
      <w:pPr>
        <w:pStyle w:val="NormalBold"/>
      </w:pPr>
      <w:r w:rsidRPr="00DD32CE">
        <w:rPr>
          <w:rStyle w:val="HideTWBExt"/>
          <w:b w:val="0"/>
          <w:noProof w:val="0"/>
        </w:rPr>
        <w:t>&lt;RepeatBlock-By&gt;&lt;Members&gt;</w:t>
      </w:r>
      <w:r w:rsidRPr="00DD32CE">
        <w:t>Carles Puigdemont i Casamajó</w:t>
      </w:r>
      <w:r w:rsidRPr="00DD32CE">
        <w:rPr>
          <w:rStyle w:val="HideTWBExt"/>
          <w:b w:val="0"/>
          <w:noProof w:val="0"/>
        </w:rPr>
        <w:t>&lt;/Members&gt;</w:t>
      </w:r>
    </w:p>
    <w:p w14:paraId="5BDC11B6" w14:textId="77777777" w:rsidR="00A04C33" w:rsidRPr="00DD32CE" w:rsidRDefault="00A04C33" w:rsidP="00A04C33">
      <w:pPr>
        <w:pStyle w:val="NormalBold"/>
      </w:pPr>
      <w:r w:rsidRPr="00DD32CE">
        <w:rPr>
          <w:rStyle w:val="HideTWBExt"/>
          <w:b w:val="0"/>
          <w:noProof w:val="0"/>
        </w:rPr>
        <w:t>&lt;/RepeatBlock-By&gt;</w:t>
      </w:r>
    </w:p>
    <w:p w14:paraId="24A04FB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51F7FE4" w14:textId="77777777" w:rsidR="00A04C33" w:rsidRPr="00DD32CE" w:rsidRDefault="00A04C33" w:rsidP="00A04C33">
      <w:pPr>
        <w:pStyle w:val="NormalBold"/>
      </w:pPr>
      <w:r w:rsidRPr="00DD32CE">
        <w:rPr>
          <w:rStyle w:val="HideTWBExt"/>
          <w:b w:val="0"/>
          <w:noProof w:val="0"/>
        </w:rPr>
        <w:t>&lt;Article&gt;</w:t>
      </w:r>
      <w:r w:rsidRPr="00DD32CE">
        <w:t>Betragtning 49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D64BBE4" w14:textId="77777777" w:rsidTr="0030572E">
        <w:trPr>
          <w:trHeight w:hRule="exact" w:val="240"/>
          <w:jc w:val="center"/>
        </w:trPr>
        <w:tc>
          <w:tcPr>
            <w:tcW w:w="9752" w:type="dxa"/>
            <w:gridSpan w:val="2"/>
          </w:tcPr>
          <w:p w14:paraId="147A2832" w14:textId="77777777" w:rsidR="00A04C33" w:rsidRPr="00DD32CE" w:rsidRDefault="00A04C33" w:rsidP="0030572E"/>
        </w:tc>
      </w:tr>
      <w:tr w:rsidR="000727E1" w:rsidRPr="00DD32CE" w14:paraId="7F4A61E2" w14:textId="77777777" w:rsidTr="0030572E">
        <w:trPr>
          <w:trHeight w:val="240"/>
          <w:jc w:val="center"/>
        </w:trPr>
        <w:tc>
          <w:tcPr>
            <w:tcW w:w="4876" w:type="dxa"/>
          </w:tcPr>
          <w:p w14:paraId="0C88D660" w14:textId="77777777" w:rsidR="00A04C33" w:rsidRPr="00DD32CE" w:rsidRDefault="00A04C33" w:rsidP="0030572E">
            <w:pPr>
              <w:pStyle w:val="AmColumnHeading"/>
            </w:pPr>
            <w:r w:rsidRPr="00DD32CE">
              <w:t>Kommissionens forslag</w:t>
            </w:r>
          </w:p>
        </w:tc>
        <w:tc>
          <w:tcPr>
            <w:tcW w:w="4876" w:type="dxa"/>
          </w:tcPr>
          <w:p w14:paraId="7894CB5B" w14:textId="77777777" w:rsidR="00A04C33" w:rsidRPr="00DD32CE" w:rsidRDefault="00A04C33" w:rsidP="0030572E">
            <w:pPr>
              <w:pStyle w:val="AmColumnHeading"/>
            </w:pPr>
            <w:r w:rsidRPr="00DD32CE">
              <w:t>Ændringsforslag</w:t>
            </w:r>
          </w:p>
        </w:tc>
      </w:tr>
      <w:tr w:rsidR="000727E1" w:rsidRPr="00DD32CE" w14:paraId="5CB0A18C" w14:textId="77777777" w:rsidTr="0030572E">
        <w:trPr>
          <w:jc w:val="center"/>
        </w:trPr>
        <w:tc>
          <w:tcPr>
            <w:tcW w:w="4876" w:type="dxa"/>
          </w:tcPr>
          <w:p w14:paraId="639A16CE" w14:textId="77777777" w:rsidR="00A04C33" w:rsidRPr="00DD32CE" w:rsidRDefault="00A04C33" w:rsidP="0030572E">
            <w:pPr>
              <w:pStyle w:val="Normal6a"/>
            </w:pPr>
          </w:p>
        </w:tc>
        <w:tc>
          <w:tcPr>
            <w:tcW w:w="4876" w:type="dxa"/>
          </w:tcPr>
          <w:p w14:paraId="2969D8D8" w14:textId="77777777" w:rsidR="00A04C33" w:rsidRPr="00DD32CE" w:rsidRDefault="00A04C33" w:rsidP="0030572E">
            <w:pPr>
              <w:pStyle w:val="Normal6a"/>
            </w:pPr>
            <w:r w:rsidRPr="00DD32CE">
              <w:rPr>
                <w:b/>
                <w:i/>
              </w:rPr>
              <w:t>(49a)</w:t>
            </w:r>
            <w:r w:rsidRPr="00DD32CE">
              <w:tab/>
            </w:r>
            <w:r w:rsidRPr="00DD32CE">
              <w:rPr>
                <w:b/>
                <w:i/>
              </w:rPr>
              <w:t>Opsporingspåbud, som ville kræve, at udbydere af kommunikationstjenester skal overvåge deres brugeres onlineaktiviteter med henblik på at opspore materiale, der viser seksuelt misbrug af børn, bør kun pålægges som en sidste udvej i tilfælde, hvor det konstateres, at en udbyder handler i ond tro og undlader at samarbejde med de kompetente myndigheder. Brugen af opsporingspåbud bør være forholdsmæssig, nødvendig og underlagt strenge sikkerhedsforanstaltninger og bør altid godkendes af en retslig myndighed eller et andet uafhængigt tilsynsorgan. Brugere bør ikke straffes for blot at bruge en kommunikationstjeneste, og eventuelle foranstaltninger, der træffes for at opspore eller fjerne materiale, der viser seksuelt misbrug af børn, bør implementeres på en måde, der respekterer brugernes privatliv og andre grundlæggende rettigheder.</w:t>
            </w:r>
          </w:p>
        </w:tc>
      </w:tr>
    </w:tbl>
    <w:p w14:paraId="7F3251D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87AD171" w14:textId="77777777" w:rsidR="00A04C33" w:rsidRPr="00DD32CE" w:rsidRDefault="00A04C33" w:rsidP="00A04C33">
      <w:r w:rsidRPr="00DD32CE">
        <w:rPr>
          <w:rStyle w:val="HideTWBExt"/>
          <w:noProof w:val="0"/>
        </w:rPr>
        <w:t>&lt;/Amend&gt;</w:t>
      </w:r>
    </w:p>
    <w:p w14:paraId="3CD957ED"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442</w:t>
      </w:r>
      <w:r w:rsidRPr="00DD32CE">
        <w:rPr>
          <w:rStyle w:val="HideTWBExt"/>
          <w:b w:val="0"/>
          <w:noProof w:val="0"/>
        </w:rPr>
        <w:t>&lt;/NumAm&gt;</w:t>
      </w:r>
    </w:p>
    <w:p w14:paraId="790F038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0062EA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83783F9" w14:textId="77777777" w:rsidR="00A04C33" w:rsidRPr="00DD32CE" w:rsidRDefault="00A04C33" w:rsidP="00A04C33">
      <w:pPr>
        <w:pStyle w:val="NormalBold"/>
      </w:pPr>
      <w:r w:rsidRPr="00DD32CE">
        <w:rPr>
          <w:rStyle w:val="HideTWBExt"/>
          <w:b w:val="0"/>
          <w:noProof w:val="0"/>
        </w:rPr>
        <w:t>&lt;/RepeatBlock-By&gt;</w:t>
      </w:r>
    </w:p>
    <w:p w14:paraId="24CEA4C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93238E" w14:textId="77777777" w:rsidR="00A04C33" w:rsidRPr="00DD32CE" w:rsidRDefault="00A04C33" w:rsidP="00A04C33">
      <w:pPr>
        <w:pStyle w:val="NormalBold"/>
      </w:pPr>
      <w:r w:rsidRPr="00DD32CE">
        <w:rPr>
          <w:rStyle w:val="HideTWBExt"/>
          <w:b w:val="0"/>
          <w:noProof w:val="0"/>
        </w:rPr>
        <w:t>&lt;Article&gt;</w:t>
      </w:r>
      <w:r w:rsidRPr="00DD32CE">
        <w:t>Betragtning 50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E4B04D5" w14:textId="77777777" w:rsidTr="0030572E">
        <w:trPr>
          <w:trHeight w:hRule="exact" w:val="240"/>
          <w:jc w:val="center"/>
        </w:trPr>
        <w:tc>
          <w:tcPr>
            <w:tcW w:w="9752" w:type="dxa"/>
            <w:gridSpan w:val="2"/>
          </w:tcPr>
          <w:p w14:paraId="75C7D533" w14:textId="77777777" w:rsidR="00A04C33" w:rsidRPr="00DD32CE" w:rsidRDefault="00A04C33" w:rsidP="0030572E"/>
        </w:tc>
      </w:tr>
      <w:tr w:rsidR="000727E1" w:rsidRPr="00DD32CE" w14:paraId="7DF217DB" w14:textId="77777777" w:rsidTr="0030572E">
        <w:trPr>
          <w:trHeight w:val="240"/>
          <w:jc w:val="center"/>
        </w:trPr>
        <w:tc>
          <w:tcPr>
            <w:tcW w:w="4876" w:type="dxa"/>
          </w:tcPr>
          <w:p w14:paraId="6F052A3B" w14:textId="77777777" w:rsidR="00A04C33" w:rsidRPr="00DD32CE" w:rsidRDefault="00A04C33" w:rsidP="0030572E">
            <w:pPr>
              <w:pStyle w:val="AmColumnHeading"/>
            </w:pPr>
            <w:r w:rsidRPr="00DD32CE">
              <w:t>Kommissionens forslag</w:t>
            </w:r>
          </w:p>
        </w:tc>
        <w:tc>
          <w:tcPr>
            <w:tcW w:w="4876" w:type="dxa"/>
          </w:tcPr>
          <w:p w14:paraId="343204E2" w14:textId="77777777" w:rsidR="00A04C33" w:rsidRPr="00DD32CE" w:rsidRDefault="00A04C33" w:rsidP="0030572E">
            <w:pPr>
              <w:pStyle w:val="AmColumnHeading"/>
            </w:pPr>
            <w:r w:rsidRPr="00DD32CE">
              <w:t>Ændringsforslag</w:t>
            </w:r>
          </w:p>
        </w:tc>
      </w:tr>
      <w:tr w:rsidR="000727E1" w:rsidRPr="00DD32CE" w14:paraId="0E0128B6" w14:textId="77777777" w:rsidTr="0030572E">
        <w:trPr>
          <w:jc w:val="center"/>
        </w:trPr>
        <w:tc>
          <w:tcPr>
            <w:tcW w:w="4876" w:type="dxa"/>
          </w:tcPr>
          <w:p w14:paraId="4B8A30E2" w14:textId="77777777" w:rsidR="00A04C33" w:rsidRPr="00DD32CE" w:rsidRDefault="00A04C33" w:rsidP="0030572E">
            <w:pPr>
              <w:pStyle w:val="Normal6a"/>
            </w:pPr>
            <w:r w:rsidRPr="00DD32CE">
              <w:t>(50)</w:t>
            </w:r>
            <w:r w:rsidRPr="00DD32CE">
              <w:tab/>
              <w:t xml:space="preserve">Med henblik på at sikre, at udbydere af hostingtjenester er opmærksomme på misbruget af deres tjenester, og </w:t>
            </w:r>
            <w:r w:rsidRPr="00DD32CE">
              <w:rPr>
                <w:b/>
                <w:bCs/>
                <w:i/>
                <w:iCs/>
              </w:rPr>
              <w:t>give dem mulighed for</w:t>
            </w:r>
            <w:r w:rsidRPr="00DD32CE">
              <w:t xml:space="preserve"> </w:t>
            </w:r>
            <w:r w:rsidRPr="00DD32CE">
              <w:rPr>
                <w:b/>
                <w:bCs/>
                <w:i/>
                <w:iCs/>
              </w:rPr>
              <w:t>at træffe</w:t>
            </w:r>
            <w:r w:rsidRPr="00DD32CE">
              <w:t xml:space="preserve"> hurtige foranstaltninger til at fjerne eller deaktivere adgangen </w:t>
            </w:r>
            <w:r w:rsidRPr="00DD32CE">
              <w:rPr>
                <w:b/>
                <w:bCs/>
                <w:i/>
                <w:iCs/>
              </w:rPr>
              <w:t>på frivillig basis</w:t>
            </w:r>
            <w:r w:rsidRPr="00DD32CE">
              <w:t xml:space="preserve">, bør de koordinerende myndigheder i etableringslandet kunne underrette disse udbydere om, at der på deres tjenester findes kendt materiale, der viser seksuelt misbrug af børn, og </w:t>
            </w:r>
            <w:r w:rsidRPr="00DD32CE">
              <w:rPr>
                <w:b/>
                <w:bCs/>
                <w:i/>
                <w:iCs/>
              </w:rPr>
              <w:t>anmode</w:t>
            </w:r>
            <w:r w:rsidRPr="00DD32CE">
              <w:t xml:space="preserve"> </w:t>
            </w:r>
            <w:r w:rsidRPr="00DD32CE">
              <w:rPr>
                <w:b/>
                <w:bCs/>
                <w:i/>
                <w:iCs/>
              </w:rPr>
              <w:t>dem</w:t>
            </w:r>
            <w:r w:rsidRPr="00DD32CE">
              <w:t xml:space="preserve"> om at </w:t>
            </w:r>
            <w:r w:rsidRPr="00DD32CE">
              <w:rPr>
                <w:b/>
                <w:bCs/>
                <w:i/>
                <w:iCs/>
              </w:rPr>
              <w:t>overveje at</w:t>
            </w:r>
            <w:r w:rsidRPr="00DD32CE">
              <w:t xml:space="preserve"> fjerne eller spærre adgangen hertil </w:t>
            </w:r>
            <w:r w:rsidRPr="00DD32CE">
              <w:rPr>
                <w:b/>
                <w:bCs/>
                <w:i/>
                <w:iCs/>
              </w:rPr>
              <w:t>frivilligt</w:t>
            </w:r>
            <w:r w:rsidRPr="00DD32CE">
              <w:t xml:space="preserve">. </w:t>
            </w:r>
            <w:r w:rsidRPr="00DD32CE">
              <w:rPr>
                <w:b/>
                <w:i/>
              </w:rPr>
              <w:t>Sådanne underretningsaktiviteter bør klart adskilles fra de koordinerende myndigheders beføjelser i henhold til denne forordning til at anmode om udstedelse af påbud om fjernelse, som pålægger den pågældende udbyder en bindende retlig forpligtelse til at fjerne eller deaktivere adgangen til det pågældende materiale inden for en fastsat frist.</w:t>
            </w:r>
          </w:p>
        </w:tc>
        <w:tc>
          <w:tcPr>
            <w:tcW w:w="4876" w:type="dxa"/>
          </w:tcPr>
          <w:p w14:paraId="0F821F8D" w14:textId="77777777" w:rsidR="00A04C33" w:rsidRPr="00DD32CE" w:rsidRDefault="00A04C33" w:rsidP="0030572E">
            <w:pPr>
              <w:pStyle w:val="Normal6a"/>
            </w:pPr>
            <w:r w:rsidRPr="00DD32CE">
              <w:t>(50)</w:t>
            </w:r>
            <w:r w:rsidRPr="00DD32CE">
              <w:tab/>
              <w:t xml:space="preserve">Med henblik på at sikre, at udbydere af hostingtjenester er opmærksomme på misbruget af deres tjenester, og </w:t>
            </w:r>
            <w:r w:rsidRPr="00DD32CE">
              <w:rPr>
                <w:b/>
                <w:bCs/>
                <w:i/>
                <w:iCs/>
              </w:rPr>
              <w:t>kræve, at de træffer</w:t>
            </w:r>
            <w:r w:rsidRPr="00DD32CE">
              <w:t xml:space="preserve"> hurtige foranstaltninger til at fjerne eller deaktivere adgangen, bør de koordinerende myndigheder i etableringslandet kunne underrette disse udbydere om, at der på deres tjenester findes kendt materiale, der viser seksuelt misbrug af børn, og </w:t>
            </w:r>
            <w:r w:rsidRPr="00DD32CE">
              <w:rPr>
                <w:b/>
                <w:bCs/>
                <w:i/>
                <w:iCs/>
              </w:rPr>
              <w:t>pålægge</w:t>
            </w:r>
            <w:r w:rsidRPr="00DD32CE">
              <w:t xml:space="preserve"> dem at fjerne eller spærre adgangen hertil.</w:t>
            </w:r>
          </w:p>
        </w:tc>
      </w:tr>
    </w:tbl>
    <w:p w14:paraId="5D83825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92C349A"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4FEAA820" w14:textId="77777777" w:rsidR="00A04C33" w:rsidRPr="00DD32CE" w:rsidRDefault="00A04C33" w:rsidP="00A04C33">
      <w:pPr>
        <w:pStyle w:val="AmJustText"/>
      </w:pPr>
      <w:r w:rsidRPr="00DD32CE">
        <w:t>Hvis en koordinerende myndighed leverer konkret viden om kendt materiale, der viser seksuelt misbrug af børn, som udbredes af kriminelle via udbyderen af hostingtjenesters tjenester, skal fjernelsen være obligatorisk og ikke noget, der kan overvejes frivilligt.</w:t>
      </w:r>
    </w:p>
    <w:p w14:paraId="7840A598" w14:textId="77777777" w:rsidR="00A04C33" w:rsidRPr="00DD32CE" w:rsidRDefault="00A04C33" w:rsidP="00A04C33">
      <w:r w:rsidRPr="00DD32CE">
        <w:rPr>
          <w:rStyle w:val="HideTWBExt"/>
          <w:noProof w:val="0"/>
        </w:rPr>
        <w:t>&lt;/Amend&gt;</w:t>
      </w:r>
    </w:p>
    <w:p w14:paraId="076C0B7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443</w:t>
      </w:r>
      <w:r w:rsidRPr="00DD32CE">
        <w:rPr>
          <w:rStyle w:val="HideTWBExt"/>
          <w:b w:val="0"/>
          <w:noProof w:val="0"/>
        </w:rPr>
        <w:t>&lt;/NumAm&gt;</w:t>
      </w:r>
    </w:p>
    <w:p w14:paraId="57013850"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4DA2B9A" w14:textId="77777777" w:rsidR="00A04C33" w:rsidRPr="00DD32CE" w:rsidRDefault="00A04C33" w:rsidP="00A04C33">
      <w:pPr>
        <w:pStyle w:val="NormalBold"/>
      </w:pPr>
      <w:r w:rsidRPr="00DD32CE">
        <w:rPr>
          <w:rStyle w:val="HideTWBExt"/>
          <w:b w:val="0"/>
          <w:noProof w:val="0"/>
        </w:rPr>
        <w:t>&lt;/RepeatBlock-By&gt;</w:t>
      </w:r>
    </w:p>
    <w:p w14:paraId="20C7AB4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702B80F" w14:textId="77777777" w:rsidR="00A04C33" w:rsidRPr="00DD32CE" w:rsidRDefault="00A04C33" w:rsidP="00A04C33">
      <w:pPr>
        <w:pStyle w:val="NormalBold"/>
      </w:pPr>
      <w:r w:rsidRPr="00DD32CE">
        <w:rPr>
          <w:rStyle w:val="HideTWBExt"/>
          <w:b w:val="0"/>
          <w:noProof w:val="0"/>
        </w:rPr>
        <w:t>&lt;Article&gt;</w:t>
      </w:r>
      <w:r w:rsidRPr="00DD32CE">
        <w:t>Betragtning 50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0E860E" w14:textId="77777777" w:rsidTr="0030572E">
        <w:trPr>
          <w:trHeight w:hRule="exact" w:val="240"/>
          <w:jc w:val="center"/>
        </w:trPr>
        <w:tc>
          <w:tcPr>
            <w:tcW w:w="9752" w:type="dxa"/>
            <w:gridSpan w:val="2"/>
          </w:tcPr>
          <w:p w14:paraId="2E5BD531" w14:textId="77777777" w:rsidR="00A04C33" w:rsidRPr="00DD32CE" w:rsidRDefault="00A04C33" w:rsidP="0030572E"/>
        </w:tc>
      </w:tr>
      <w:tr w:rsidR="000727E1" w:rsidRPr="00DD32CE" w14:paraId="001D96BE" w14:textId="77777777" w:rsidTr="0030572E">
        <w:trPr>
          <w:trHeight w:val="240"/>
          <w:jc w:val="center"/>
        </w:trPr>
        <w:tc>
          <w:tcPr>
            <w:tcW w:w="4876" w:type="dxa"/>
          </w:tcPr>
          <w:p w14:paraId="0C3984FB" w14:textId="77777777" w:rsidR="00A04C33" w:rsidRPr="00DD32CE" w:rsidRDefault="00A04C33" w:rsidP="0030572E">
            <w:pPr>
              <w:pStyle w:val="AmColumnHeading"/>
            </w:pPr>
            <w:r w:rsidRPr="00DD32CE">
              <w:lastRenderedPageBreak/>
              <w:t>Kommissionens forslag</w:t>
            </w:r>
          </w:p>
        </w:tc>
        <w:tc>
          <w:tcPr>
            <w:tcW w:w="4876" w:type="dxa"/>
          </w:tcPr>
          <w:p w14:paraId="15AF4603" w14:textId="77777777" w:rsidR="00A04C33" w:rsidRPr="00DD32CE" w:rsidRDefault="00A04C33" w:rsidP="0030572E">
            <w:pPr>
              <w:pStyle w:val="AmColumnHeading"/>
            </w:pPr>
            <w:r w:rsidRPr="00DD32CE">
              <w:t>Ændringsforslag</w:t>
            </w:r>
          </w:p>
        </w:tc>
      </w:tr>
      <w:tr w:rsidR="000727E1" w:rsidRPr="00DD32CE" w14:paraId="11FA8EB1" w14:textId="77777777" w:rsidTr="0030572E">
        <w:trPr>
          <w:jc w:val="center"/>
        </w:trPr>
        <w:tc>
          <w:tcPr>
            <w:tcW w:w="4876" w:type="dxa"/>
          </w:tcPr>
          <w:p w14:paraId="0A2CAC9A" w14:textId="77777777" w:rsidR="00A04C33" w:rsidRPr="00DD32CE" w:rsidRDefault="00A04C33" w:rsidP="0030572E">
            <w:pPr>
              <w:pStyle w:val="Normal6a"/>
            </w:pPr>
            <w:r w:rsidRPr="00DD32CE">
              <w:t>(50)</w:t>
            </w:r>
            <w:r w:rsidRPr="00DD32CE">
              <w:tab/>
              <w:t xml:space="preserve">Med henblik på at sikre, at udbydere af hostingtjenester er opmærksomme på misbruget af deres tjenester, og give dem mulighed for at træffe hurtige foranstaltninger til at fjerne </w:t>
            </w:r>
            <w:r w:rsidRPr="00DD32CE">
              <w:rPr>
                <w:b/>
                <w:bCs/>
                <w:i/>
                <w:iCs/>
              </w:rPr>
              <w:t>eller deaktivere adgangen</w:t>
            </w:r>
            <w:r w:rsidRPr="00DD32CE">
              <w:t xml:space="preserve"> på frivillig basis, bør de koordinerende myndigheder i etableringslandet kunne underrette disse udbydere om, at der på deres tjenester findes kendt materiale, der viser seksuelt misbrug af børn, og anmode dem om at overveje at fjerne</w:t>
            </w:r>
            <w:r w:rsidRPr="00DD32CE">
              <w:rPr>
                <w:b/>
                <w:bCs/>
                <w:i/>
                <w:iCs/>
              </w:rPr>
              <w:t xml:space="preserve"> eller spærre adgangen</w:t>
            </w:r>
            <w:r w:rsidRPr="00DD32CE">
              <w:t xml:space="preserve"> </w:t>
            </w:r>
            <w:r w:rsidRPr="00DD32CE">
              <w:rPr>
                <w:b/>
                <w:bCs/>
                <w:i/>
                <w:iCs/>
              </w:rPr>
              <w:t>hertil</w:t>
            </w:r>
            <w:r w:rsidRPr="00DD32CE">
              <w:t xml:space="preserve"> frivilligt. Sådanne underretningsaktiviteter bør klart adskilles fra de koordinerende myndigheders beføjelser i henhold til denne forordning til at anmode om udstedelse af påbud om fjernelse, som pålægger den pågældende udbyder en bindende retlig forpligtelse til at fjerne </w:t>
            </w:r>
            <w:r w:rsidRPr="00DD32CE">
              <w:rPr>
                <w:b/>
                <w:bCs/>
                <w:i/>
                <w:iCs/>
              </w:rPr>
              <w:t>eller deaktivere adgangen til</w:t>
            </w:r>
            <w:r w:rsidRPr="00DD32CE">
              <w:t xml:space="preserve"> det pågældende materiale inden for en fastsat frist.</w:t>
            </w:r>
          </w:p>
        </w:tc>
        <w:tc>
          <w:tcPr>
            <w:tcW w:w="4876" w:type="dxa"/>
          </w:tcPr>
          <w:p w14:paraId="6EE63E8D" w14:textId="77777777" w:rsidR="00A04C33" w:rsidRPr="00DD32CE" w:rsidRDefault="00A04C33" w:rsidP="0030572E">
            <w:pPr>
              <w:pStyle w:val="Normal6a"/>
            </w:pPr>
            <w:r w:rsidRPr="00DD32CE">
              <w:t>(50)</w:t>
            </w:r>
            <w:r w:rsidRPr="00DD32CE">
              <w:tab/>
              <w:t xml:space="preserve">Med henblik på at sikre, at udbydere af hostingtjenester er opmærksomme på misbruget af deres tjenester, og give dem mulighed for at træffe hurtige foranstaltninger til at fjerne </w:t>
            </w:r>
            <w:r w:rsidRPr="00DD32CE">
              <w:rPr>
                <w:b/>
                <w:bCs/>
                <w:i/>
                <w:iCs/>
              </w:rPr>
              <w:t>materialet</w:t>
            </w:r>
            <w:r w:rsidRPr="00DD32CE">
              <w:t xml:space="preserve"> på frivillig basis, bør de koordinerende myndigheder i etableringslandet kunne underrette disse udbydere om, at der på deres tjenester findes kendt materiale, der viser seksuelt misbrug af børn, og anmode dem om at overveje at fjerne</w:t>
            </w:r>
            <w:r w:rsidRPr="00DD32CE">
              <w:rPr>
                <w:b/>
                <w:bCs/>
                <w:i/>
                <w:iCs/>
              </w:rPr>
              <w:t xml:space="preserve"> materialet</w:t>
            </w:r>
            <w:r w:rsidRPr="00DD32CE">
              <w:t xml:space="preserve"> frivilligt. Sådanne underretningsaktiviteter bør klart adskilles fra de koordinerende myndigheders beføjelser i henhold til denne forordning til at anmode om udstedelse af påbud om fjernelse, som pålægger den pågældende udbyder en bindende retlig forpligtelse til at fjerne det pågældende materiale inden for en fastsat frist.</w:t>
            </w:r>
          </w:p>
        </w:tc>
      </w:tr>
    </w:tbl>
    <w:p w14:paraId="5440E10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804F938" w14:textId="77777777" w:rsidR="00A04C33" w:rsidRPr="00DD32CE" w:rsidRDefault="00A04C33" w:rsidP="00A04C33">
      <w:r w:rsidRPr="00DD32CE">
        <w:rPr>
          <w:rStyle w:val="HideTWBExt"/>
          <w:noProof w:val="0"/>
        </w:rPr>
        <w:t>&lt;/Amend&gt;</w:t>
      </w:r>
    </w:p>
    <w:p w14:paraId="2273076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444</w:t>
      </w:r>
      <w:r w:rsidRPr="00DD32CE">
        <w:rPr>
          <w:rStyle w:val="HideTWBExt"/>
          <w:b w:val="0"/>
          <w:noProof w:val="0"/>
        </w:rPr>
        <w:t>&lt;/NumAm&gt;</w:t>
      </w:r>
    </w:p>
    <w:p w14:paraId="31EF4F2F"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4BD9F55" w14:textId="77777777" w:rsidR="00A04C33" w:rsidRPr="00DD32CE" w:rsidRDefault="00A04C33" w:rsidP="00A04C33">
      <w:pPr>
        <w:pStyle w:val="NormalBold"/>
      </w:pPr>
      <w:r w:rsidRPr="00DD32CE">
        <w:rPr>
          <w:rStyle w:val="HideTWBExt"/>
          <w:b w:val="0"/>
          <w:noProof w:val="0"/>
        </w:rPr>
        <w:t>&lt;/RepeatBlock-By&gt;</w:t>
      </w:r>
    </w:p>
    <w:p w14:paraId="399650E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6A988C6" w14:textId="77777777" w:rsidR="00A04C33" w:rsidRPr="00DD32CE" w:rsidRDefault="00A04C33" w:rsidP="00A04C33">
      <w:pPr>
        <w:pStyle w:val="NormalBold"/>
      </w:pPr>
      <w:r w:rsidRPr="00DD32CE">
        <w:rPr>
          <w:rStyle w:val="HideTWBExt"/>
          <w:b w:val="0"/>
          <w:noProof w:val="0"/>
        </w:rPr>
        <w:t>&lt;Article&gt;</w:t>
      </w:r>
      <w:r w:rsidRPr="00DD32CE">
        <w:t>Betragtning 55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9AFC444" w14:textId="77777777" w:rsidTr="0030572E">
        <w:trPr>
          <w:trHeight w:hRule="exact" w:val="240"/>
          <w:jc w:val="center"/>
        </w:trPr>
        <w:tc>
          <w:tcPr>
            <w:tcW w:w="9752" w:type="dxa"/>
            <w:gridSpan w:val="2"/>
          </w:tcPr>
          <w:p w14:paraId="40F1073F" w14:textId="77777777" w:rsidR="00A04C33" w:rsidRPr="00DD32CE" w:rsidRDefault="00A04C33" w:rsidP="0030572E"/>
        </w:tc>
      </w:tr>
      <w:tr w:rsidR="000727E1" w:rsidRPr="00DD32CE" w14:paraId="757198DB" w14:textId="77777777" w:rsidTr="0030572E">
        <w:trPr>
          <w:trHeight w:val="240"/>
          <w:jc w:val="center"/>
        </w:trPr>
        <w:tc>
          <w:tcPr>
            <w:tcW w:w="4876" w:type="dxa"/>
          </w:tcPr>
          <w:p w14:paraId="6709505F" w14:textId="77777777" w:rsidR="00A04C33" w:rsidRPr="00DD32CE" w:rsidRDefault="00A04C33" w:rsidP="0030572E">
            <w:pPr>
              <w:pStyle w:val="AmColumnHeading"/>
            </w:pPr>
            <w:r w:rsidRPr="00DD32CE">
              <w:t>Kommissionens forslag</w:t>
            </w:r>
          </w:p>
        </w:tc>
        <w:tc>
          <w:tcPr>
            <w:tcW w:w="4876" w:type="dxa"/>
          </w:tcPr>
          <w:p w14:paraId="6B5D4D76" w14:textId="77777777" w:rsidR="00A04C33" w:rsidRPr="00DD32CE" w:rsidRDefault="00A04C33" w:rsidP="0030572E">
            <w:pPr>
              <w:pStyle w:val="AmColumnHeading"/>
            </w:pPr>
            <w:r w:rsidRPr="00DD32CE">
              <w:t>Ændringsforslag</w:t>
            </w:r>
          </w:p>
        </w:tc>
      </w:tr>
      <w:tr w:rsidR="000727E1" w:rsidRPr="00DD32CE" w14:paraId="2E08DAAA" w14:textId="77777777" w:rsidTr="0030572E">
        <w:trPr>
          <w:jc w:val="center"/>
        </w:trPr>
        <w:tc>
          <w:tcPr>
            <w:tcW w:w="4876" w:type="dxa"/>
          </w:tcPr>
          <w:p w14:paraId="22020677" w14:textId="77777777" w:rsidR="00A04C33" w:rsidRPr="00DD32CE" w:rsidRDefault="00A04C33" w:rsidP="0030572E">
            <w:pPr>
              <w:pStyle w:val="Normal6a"/>
            </w:pPr>
            <w:r w:rsidRPr="00DD32CE">
              <w:rPr>
                <w:b/>
                <w:i/>
              </w:rPr>
              <w:t>(55)</w:t>
            </w:r>
            <w:r w:rsidRPr="00DD32CE">
              <w:tab/>
            </w:r>
            <w:r w:rsidRPr="00DD32CE">
              <w:rPr>
                <w:b/>
                <w:i/>
              </w:rPr>
              <w:t xml:space="preserve">Hvis det system til obligatorisk opsporing og spærring af seksuelt misbrug af børn online, som oprettes ved denne forordning, skal fungere korrekt, er det af afgørende betydning, at EU-centret via de koordinerende myndigheder modtager materiale identificeret som materiale, der viser seksuelt misbrug af børn, eller udskrifter af samtaler identificeret som hvervning af børn, f.eks. i forbindelse med strafferetlige </w:t>
            </w:r>
            <w:r w:rsidRPr="00DD32CE">
              <w:rPr>
                <w:b/>
                <w:i/>
              </w:rPr>
              <w:lastRenderedPageBreak/>
              <w:t>efterforskninger, således at dette materiale eller disse samtaler kan udgøre et nøjagtigt og pålideligt grundlag for EU-centrets generering af indikatorer for et sådant misbrug. For at opnå dette resultat bør identifikationen foretages efter en omhyggelig vurdering inden for rammerne af en procedure, der sikrer et retfærdigt og objektivt resultat, og som foretages enten af de koordinerende myndigheder selv eller af en domstol eller en anden uafhængig administrativ myndighed end den koordinerende myndighed. Selv om en hurtig vurdering, identifikation og indsendelse af dette materiale også har stor betydning i andre sammenhænge, er det afgørende i forbindelse med nyt materiale, der viser seksuelt misbrug af børn, og hvervning af børn, der indberettes i henhold til denne forordning, da dette materiale kan gøre det muligt at identificere igangværende eller nært forestående misbrug og redde ofre. Der bør derfor fastsættes specifikke tidsfrister for denne indberetning.</w:t>
            </w:r>
          </w:p>
        </w:tc>
        <w:tc>
          <w:tcPr>
            <w:tcW w:w="4876" w:type="dxa"/>
          </w:tcPr>
          <w:p w14:paraId="42BED547" w14:textId="77777777" w:rsidR="00A04C33" w:rsidRPr="00DD32CE" w:rsidRDefault="00A04C33" w:rsidP="0030572E">
            <w:pPr>
              <w:pStyle w:val="Normal6a"/>
            </w:pPr>
            <w:r w:rsidRPr="00DD32CE">
              <w:rPr>
                <w:b/>
                <w:i/>
              </w:rPr>
              <w:lastRenderedPageBreak/>
              <w:t>udgår</w:t>
            </w:r>
          </w:p>
        </w:tc>
      </w:tr>
    </w:tbl>
    <w:p w14:paraId="24B96561"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77307DC" w14:textId="77777777" w:rsidR="00A04C33" w:rsidRPr="00DD32CE" w:rsidRDefault="00A04C33" w:rsidP="00A04C33">
      <w:r w:rsidRPr="00DD32CE">
        <w:rPr>
          <w:rStyle w:val="HideTWBExt"/>
          <w:noProof w:val="0"/>
        </w:rPr>
        <w:t>&lt;/Amend&gt;</w:t>
      </w:r>
    </w:p>
    <w:p w14:paraId="01C5FAF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445</w:t>
      </w:r>
      <w:r w:rsidRPr="00DD32CE">
        <w:rPr>
          <w:rStyle w:val="HideTWBExt"/>
          <w:b w:val="0"/>
          <w:noProof w:val="0"/>
        </w:rPr>
        <w:t>&lt;/NumAm&gt;</w:t>
      </w:r>
    </w:p>
    <w:p w14:paraId="23398E14"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20C5F85"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FB96262" w14:textId="77777777" w:rsidR="00A04C33" w:rsidRPr="00DD32CE" w:rsidRDefault="00A04C33" w:rsidP="00A04C33">
      <w:pPr>
        <w:pStyle w:val="NormalBold"/>
      </w:pPr>
      <w:r w:rsidRPr="00DD32CE">
        <w:rPr>
          <w:rStyle w:val="HideTWBExt"/>
          <w:b w:val="0"/>
          <w:noProof w:val="0"/>
        </w:rPr>
        <w:t>&lt;/RepeatBlock-By&gt;</w:t>
      </w:r>
    </w:p>
    <w:p w14:paraId="6600272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EEC3142" w14:textId="77777777" w:rsidR="00A04C33" w:rsidRPr="00DD32CE" w:rsidRDefault="00A04C33" w:rsidP="00A04C33">
      <w:pPr>
        <w:pStyle w:val="NormalBold"/>
      </w:pPr>
      <w:r w:rsidRPr="00DD32CE">
        <w:rPr>
          <w:rStyle w:val="HideTWBExt"/>
          <w:b w:val="0"/>
          <w:noProof w:val="0"/>
        </w:rPr>
        <w:t>&lt;Article&gt;</w:t>
      </w:r>
      <w:r w:rsidRPr="00DD32CE">
        <w:t>Betragtning 55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6E8DEF3" w14:textId="77777777" w:rsidTr="0030572E">
        <w:trPr>
          <w:trHeight w:hRule="exact" w:val="240"/>
          <w:jc w:val="center"/>
        </w:trPr>
        <w:tc>
          <w:tcPr>
            <w:tcW w:w="9752" w:type="dxa"/>
            <w:gridSpan w:val="2"/>
          </w:tcPr>
          <w:p w14:paraId="362A7C21" w14:textId="77777777" w:rsidR="00A04C33" w:rsidRPr="00DD32CE" w:rsidRDefault="00A04C33" w:rsidP="0030572E"/>
        </w:tc>
      </w:tr>
      <w:tr w:rsidR="000727E1" w:rsidRPr="00DD32CE" w14:paraId="3E64D601" w14:textId="77777777" w:rsidTr="0030572E">
        <w:trPr>
          <w:trHeight w:val="240"/>
          <w:jc w:val="center"/>
        </w:trPr>
        <w:tc>
          <w:tcPr>
            <w:tcW w:w="4876" w:type="dxa"/>
          </w:tcPr>
          <w:p w14:paraId="7EBDC566" w14:textId="77777777" w:rsidR="00A04C33" w:rsidRPr="00DD32CE" w:rsidRDefault="00A04C33" w:rsidP="0030572E">
            <w:pPr>
              <w:pStyle w:val="AmColumnHeading"/>
            </w:pPr>
            <w:r w:rsidRPr="00DD32CE">
              <w:t>Kommissionens forslag</w:t>
            </w:r>
          </w:p>
        </w:tc>
        <w:tc>
          <w:tcPr>
            <w:tcW w:w="4876" w:type="dxa"/>
          </w:tcPr>
          <w:p w14:paraId="514AD1F0" w14:textId="77777777" w:rsidR="00A04C33" w:rsidRPr="00DD32CE" w:rsidRDefault="00A04C33" w:rsidP="0030572E">
            <w:pPr>
              <w:pStyle w:val="AmColumnHeading"/>
            </w:pPr>
            <w:r w:rsidRPr="00DD32CE">
              <w:t>Ændringsforslag</w:t>
            </w:r>
          </w:p>
        </w:tc>
      </w:tr>
      <w:tr w:rsidR="000727E1" w:rsidRPr="00DD32CE" w14:paraId="55C3AA9F" w14:textId="77777777" w:rsidTr="0030572E">
        <w:trPr>
          <w:jc w:val="center"/>
        </w:trPr>
        <w:tc>
          <w:tcPr>
            <w:tcW w:w="4876" w:type="dxa"/>
          </w:tcPr>
          <w:p w14:paraId="3D72BAD5" w14:textId="77777777" w:rsidR="00A04C33" w:rsidRPr="00DD32CE" w:rsidRDefault="00A04C33" w:rsidP="0030572E">
            <w:pPr>
              <w:pStyle w:val="Normal6a"/>
            </w:pPr>
            <w:r w:rsidRPr="00DD32CE">
              <w:t>(55)</w:t>
            </w:r>
            <w:r w:rsidRPr="00DD32CE">
              <w:tab/>
              <w:t xml:space="preserve">Hvis </w:t>
            </w:r>
            <w:r w:rsidRPr="00DD32CE">
              <w:rPr>
                <w:b/>
                <w:bCs/>
                <w:i/>
                <w:iCs/>
              </w:rPr>
              <w:t>det system til obligatorisk opsporing og spærring af seksuelt misbrug af børn online, som oprettes ved</w:t>
            </w:r>
            <w:r w:rsidRPr="00DD32CE">
              <w:t xml:space="preserve"> denne forordning</w:t>
            </w:r>
            <w:r w:rsidRPr="00DD32CE">
              <w:rPr>
                <w:b/>
                <w:bCs/>
                <w:i/>
                <w:iCs/>
              </w:rPr>
              <w:t>,</w:t>
            </w:r>
            <w:r w:rsidRPr="00DD32CE">
              <w:t xml:space="preserve"> skal fungere korrekt, er det af afgørende betydning, at EU-centret via de koordinerende myndigheder modtager materiale identificeret som materiale, der viser seksuelt misbrug af børn, </w:t>
            </w:r>
            <w:r w:rsidRPr="00DD32CE">
              <w:rPr>
                <w:b/>
                <w:bCs/>
                <w:i/>
                <w:iCs/>
              </w:rPr>
              <w:t xml:space="preserve">eller udskrifter af samtaler </w:t>
            </w:r>
            <w:r w:rsidRPr="00DD32CE">
              <w:rPr>
                <w:b/>
                <w:bCs/>
                <w:i/>
                <w:iCs/>
              </w:rPr>
              <w:lastRenderedPageBreak/>
              <w:t>identificeret som hvervning af børn,</w:t>
            </w:r>
            <w:r w:rsidRPr="00DD32CE">
              <w:t xml:space="preserve"> f.eks. i forbindelse med strafferetlige efterforskninger, således at dette materiale </w:t>
            </w:r>
            <w:r w:rsidRPr="00DD32CE">
              <w:rPr>
                <w:b/>
                <w:bCs/>
                <w:i/>
                <w:iCs/>
              </w:rPr>
              <w:t>eller disse samtaler</w:t>
            </w:r>
            <w:r w:rsidRPr="00DD32CE">
              <w:t xml:space="preserve"> kan udgøre et nøjagtigt og pålideligt grundlag for EU-centrets generering af indikatorer for et sådant misbrug. For at opnå dette resultat bør identifikationen foretages efter en omhyggelig vurdering inden for rammerne af en procedure, der sikrer et retfærdigt og objektivt resultat, og som foretages enten af de koordinerende myndigheder selv eller af en domstol </w:t>
            </w:r>
            <w:r w:rsidRPr="00DD32CE">
              <w:rPr>
                <w:b/>
                <w:bCs/>
                <w:i/>
                <w:iCs/>
              </w:rPr>
              <w:t>eller en anden uafhængig administrativ myndighed end den koordinerende myndighed</w:t>
            </w:r>
            <w:r w:rsidRPr="00DD32CE">
              <w:t xml:space="preserve">. Selv om en hurtig vurdering, identifikation og indsendelse af dette materiale også har stor betydning i andre sammenhænge, er det afgørende i forbindelse med nyt materiale, der viser seksuelt misbrug af børn, </w:t>
            </w:r>
            <w:r w:rsidRPr="00DD32CE">
              <w:rPr>
                <w:b/>
                <w:bCs/>
                <w:i/>
                <w:iCs/>
              </w:rPr>
              <w:t>og hvervning af børn, der indberettes i henhold til denne forordning,</w:t>
            </w:r>
            <w:r w:rsidRPr="00DD32CE">
              <w:t xml:space="preserve"> da dette materiale kan gøre det muligt at identificere igangværende eller nært forestående misbrug og redde ofre. Der bør derfor fastsættes specifikke tidsfrister for denne indberetning.</w:t>
            </w:r>
          </w:p>
        </w:tc>
        <w:tc>
          <w:tcPr>
            <w:tcW w:w="4876" w:type="dxa"/>
          </w:tcPr>
          <w:p w14:paraId="75764861" w14:textId="77777777" w:rsidR="00A04C33" w:rsidRPr="00DD32CE" w:rsidRDefault="00A04C33" w:rsidP="0030572E">
            <w:pPr>
              <w:pStyle w:val="Normal6a"/>
            </w:pPr>
            <w:r w:rsidRPr="00DD32CE">
              <w:lastRenderedPageBreak/>
              <w:t>(55)</w:t>
            </w:r>
            <w:r w:rsidRPr="00DD32CE">
              <w:tab/>
              <w:t xml:space="preserve">Hvis denne forordning skal fungere korrekt, er det af afgørende betydning, at EU-centret via de koordinerende myndigheder modtager materiale identificeret som materiale, der viser seksuelt misbrug af børn, f.eks. i forbindelse med strafferetlige efterforskninger, således at dette materiale kan udgøre et nøjagtigt og pålideligt </w:t>
            </w:r>
            <w:r w:rsidRPr="00DD32CE">
              <w:lastRenderedPageBreak/>
              <w:t>grundlag for EU-centrets generering af indikatorer for et sådant misbrug. For at opnå dette resultat bør identifikationen foretages efter en omhyggelig vurdering inden for rammerne af en procedure, der sikrer et retfærdigt og objektivt resultat, og som foretages enten af de koordinerende myndigheder selv eller af en domstol. Selv om en hurtig vurdering, identifikation og indsendelse af dette materiale også har stor betydning i andre sammenhænge, er det afgørende i forbindelse med nyt materiale, der viser seksuelt misbrug af børn, da dette materiale kan gøre det muligt at identificere igangværende eller nært forestående misbrug og redde ofre. Der bør derfor fastsættes specifikke tidsfrister for denne indberetning.</w:t>
            </w:r>
          </w:p>
        </w:tc>
      </w:tr>
    </w:tbl>
    <w:p w14:paraId="4E75797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BC2A78D" w14:textId="77777777" w:rsidR="00A04C33" w:rsidRPr="00DD32CE" w:rsidRDefault="00A04C33" w:rsidP="00A04C33">
      <w:r w:rsidRPr="00DD32CE">
        <w:rPr>
          <w:rStyle w:val="HideTWBExt"/>
          <w:noProof w:val="0"/>
        </w:rPr>
        <w:t>&lt;/Amend&gt;</w:t>
      </w:r>
    </w:p>
    <w:p w14:paraId="53FE016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446</w:t>
      </w:r>
      <w:r w:rsidRPr="00DD32CE">
        <w:rPr>
          <w:rStyle w:val="HideTWBExt"/>
          <w:b w:val="0"/>
          <w:noProof w:val="0"/>
        </w:rPr>
        <w:t>&lt;/NumAm&gt;</w:t>
      </w:r>
    </w:p>
    <w:p w14:paraId="5288E199"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68439D38"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04F36A1A" w14:textId="77777777" w:rsidR="00A04C33" w:rsidRPr="00DD32CE" w:rsidRDefault="00A04C33" w:rsidP="00A04C33">
      <w:pPr>
        <w:pStyle w:val="NormalBold"/>
      </w:pPr>
      <w:r w:rsidRPr="00DD32CE">
        <w:rPr>
          <w:rStyle w:val="HideTWBExt"/>
          <w:b w:val="0"/>
          <w:noProof w:val="0"/>
        </w:rPr>
        <w:t>&lt;Members&gt;</w:t>
      </w:r>
      <w:r w:rsidRPr="00DD32CE">
        <w:t>Paul Tang, Petar Vitanov</w:t>
      </w:r>
      <w:r w:rsidRPr="00DD32CE">
        <w:rPr>
          <w:rStyle w:val="HideTWBExt"/>
          <w:b w:val="0"/>
          <w:noProof w:val="0"/>
        </w:rPr>
        <w:t>&lt;/Members&gt;</w:t>
      </w:r>
    </w:p>
    <w:p w14:paraId="093A2B7C"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17A2E4D4"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5F315601" w14:textId="77777777" w:rsidR="00A04C33" w:rsidRPr="00DD32CE" w:rsidRDefault="00A04C33" w:rsidP="00A04C33">
      <w:pPr>
        <w:pStyle w:val="NormalBold"/>
      </w:pPr>
      <w:r w:rsidRPr="00DD32CE">
        <w:rPr>
          <w:rStyle w:val="HideTWBExt"/>
          <w:b w:val="0"/>
          <w:noProof w:val="0"/>
        </w:rPr>
        <w:t>&lt;/RepeatBlock-By&gt;</w:t>
      </w:r>
    </w:p>
    <w:p w14:paraId="02BD5F0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5F329EB" w14:textId="77777777" w:rsidR="00A04C33" w:rsidRPr="00DD32CE" w:rsidRDefault="00A04C33" w:rsidP="00A04C33">
      <w:pPr>
        <w:pStyle w:val="NormalBold"/>
      </w:pPr>
      <w:r w:rsidRPr="00DD32CE">
        <w:rPr>
          <w:rStyle w:val="HideTWBExt"/>
          <w:b w:val="0"/>
          <w:noProof w:val="0"/>
        </w:rPr>
        <w:t>&lt;Article&gt;</w:t>
      </w:r>
      <w:r w:rsidRPr="00DD32CE">
        <w:t>Betragtning 55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5E5626F" w14:textId="77777777" w:rsidTr="0030572E">
        <w:trPr>
          <w:trHeight w:hRule="exact" w:val="240"/>
          <w:jc w:val="center"/>
        </w:trPr>
        <w:tc>
          <w:tcPr>
            <w:tcW w:w="9752" w:type="dxa"/>
            <w:gridSpan w:val="2"/>
          </w:tcPr>
          <w:p w14:paraId="4C9BF3D0" w14:textId="77777777" w:rsidR="00A04C33" w:rsidRPr="00DD32CE" w:rsidRDefault="00A04C33" w:rsidP="0030572E"/>
        </w:tc>
      </w:tr>
      <w:tr w:rsidR="000727E1" w:rsidRPr="00DD32CE" w14:paraId="7DE14D39" w14:textId="77777777" w:rsidTr="0030572E">
        <w:trPr>
          <w:trHeight w:val="240"/>
          <w:jc w:val="center"/>
        </w:trPr>
        <w:tc>
          <w:tcPr>
            <w:tcW w:w="4876" w:type="dxa"/>
          </w:tcPr>
          <w:p w14:paraId="1BFDF712" w14:textId="77777777" w:rsidR="00A04C33" w:rsidRPr="00DD32CE" w:rsidRDefault="00A04C33" w:rsidP="0030572E">
            <w:pPr>
              <w:pStyle w:val="AmColumnHeading"/>
            </w:pPr>
            <w:r w:rsidRPr="00DD32CE">
              <w:t>Kommissionens forslag</w:t>
            </w:r>
          </w:p>
        </w:tc>
        <w:tc>
          <w:tcPr>
            <w:tcW w:w="4876" w:type="dxa"/>
          </w:tcPr>
          <w:p w14:paraId="78FC3099" w14:textId="77777777" w:rsidR="00A04C33" w:rsidRPr="00DD32CE" w:rsidRDefault="00A04C33" w:rsidP="0030572E">
            <w:pPr>
              <w:pStyle w:val="AmColumnHeading"/>
            </w:pPr>
            <w:r w:rsidRPr="00DD32CE">
              <w:t>Ændringsforslag</w:t>
            </w:r>
          </w:p>
        </w:tc>
      </w:tr>
      <w:tr w:rsidR="000727E1" w:rsidRPr="00DD32CE" w14:paraId="19328F5F" w14:textId="77777777" w:rsidTr="0030572E">
        <w:trPr>
          <w:jc w:val="center"/>
        </w:trPr>
        <w:tc>
          <w:tcPr>
            <w:tcW w:w="4876" w:type="dxa"/>
          </w:tcPr>
          <w:p w14:paraId="475C766C" w14:textId="77777777" w:rsidR="00A04C33" w:rsidRPr="00DD32CE" w:rsidRDefault="00A04C33" w:rsidP="0030572E">
            <w:pPr>
              <w:pStyle w:val="Normal6a"/>
            </w:pPr>
            <w:r w:rsidRPr="00DD32CE">
              <w:t>(55)</w:t>
            </w:r>
            <w:r w:rsidRPr="00DD32CE">
              <w:tab/>
              <w:t xml:space="preserve">Hvis det system til obligatorisk opsporing </w:t>
            </w:r>
            <w:r w:rsidRPr="00DD32CE">
              <w:rPr>
                <w:b/>
                <w:bCs/>
                <w:i/>
                <w:iCs/>
              </w:rPr>
              <w:t>og spærring</w:t>
            </w:r>
            <w:r w:rsidRPr="00DD32CE">
              <w:t xml:space="preserve"> af seksuelt misbrug af børn online, som oprettes ved denne </w:t>
            </w:r>
            <w:r w:rsidRPr="00DD32CE">
              <w:lastRenderedPageBreak/>
              <w:t xml:space="preserve">forordning, skal fungere korrekt, er det af afgørende betydning, at EU-centret via de koordinerende myndigheder modtager materiale identificeret som materiale, der viser seksuelt misbrug af børn, </w:t>
            </w:r>
            <w:r w:rsidRPr="00DD32CE">
              <w:rPr>
                <w:b/>
                <w:bCs/>
                <w:i/>
                <w:iCs/>
              </w:rPr>
              <w:t>eller udskrifter af samtaler identificeret som hvervning af børn,</w:t>
            </w:r>
            <w:r w:rsidRPr="00DD32CE">
              <w:t xml:space="preserve"> f.eks. i forbindelse med strafferetlige efterforskninger, således at dette materiale </w:t>
            </w:r>
            <w:r w:rsidRPr="00DD32CE">
              <w:rPr>
                <w:b/>
                <w:bCs/>
                <w:i/>
                <w:iCs/>
              </w:rPr>
              <w:t>eller disse samtaler</w:t>
            </w:r>
            <w:r w:rsidRPr="00DD32CE">
              <w:t xml:space="preserve"> kan udgøre et nøjagtigt og pålideligt grundlag for EU-centrets generering af indikatorer for et sådant misbrug. For at opnå dette resultat bør identifikationen foretages efter en omhyggelig vurdering inden for rammerne af en procedure, der sikrer et retfærdigt og objektivt resultat, og som foretages enten af de koordinerende myndigheder selv eller af en domstol eller en anden uafhængig administrativ myndighed end den koordinerende myndighed. Selv om en hurtig vurdering, identifikation og indsendelse af dette materiale også har stor betydning i andre sammenhænge, er det afgørende i forbindelse med nyt materiale, der viser seksuelt misbrug af børn, </w:t>
            </w:r>
            <w:r w:rsidRPr="00DD32CE">
              <w:rPr>
                <w:b/>
                <w:bCs/>
                <w:i/>
                <w:iCs/>
              </w:rPr>
              <w:t>og hvervning af børn,</w:t>
            </w:r>
            <w:r w:rsidRPr="00DD32CE">
              <w:t xml:space="preserve"> der indberettes i henhold til denne forordning, da dette materiale kan gøre det muligt at identificere igangværende eller nært forestående misbrug og redde ofre. Der bør derfor fastsættes specifikke tidsfrister for denne indberetning.</w:t>
            </w:r>
          </w:p>
        </w:tc>
        <w:tc>
          <w:tcPr>
            <w:tcW w:w="4876" w:type="dxa"/>
          </w:tcPr>
          <w:p w14:paraId="4137EAAC" w14:textId="77777777" w:rsidR="00A04C33" w:rsidRPr="00DD32CE" w:rsidRDefault="00A04C33" w:rsidP="0030572E">
            <w:pPr>
              <w:pStyle w:val="Normal6a"/>
            </w:pPr>
            <w:r w:rsidRPr="00DD32CE">
              <w:lastRenderedPageBreak/>
              <w:t>(55)</w:t>
            </w:r>
            <w:r w:rsidRPr="00DD32CE">
              <w:tab/>
              <w:t xml:space="preserve">Hvis det system til obligatorisk opsporing af seksuelt misbrug af børn online, som oprettes ved denne forordning, </w:t>
            </w:r>
            <w:r w:rsidRPr="00DD32CE">
              <w:lastRenderedPageBreak/>
              <w:t>skal fungere korrekt, er det af afgørende betydning, at EU-centret via de koordinerende myndigheder modtager materiale identificeret som materiale, der viser seksuelt misbrug af børn, f.eks. i forbindelse med strafferetlige efterforskninger, således at dette materiale kan udgøre et nøjagtigt og pålideligt grundlag for EU-centrets generering af indikatorer for et sådant misbrug. For at opnå dette resultat bør identifikationen foretages efter en omhyggelig vurdering inden for rammerne af en procedure, der sikrer et retfærdigt og objektivt resultat, og som foretages enten af de koordinerende myndigheder selv eller af en domstol eller en anden uafhængig administrativ myndighed end den koordinerende myndighed. Selv om en hurtig vurdering, identifikation og indsendelse af dette materiale også har stor betydning i andre sammenhænge, er det afgørende i forbindelse med nyt materiale, der viser seksuelt misbrug af børn, der indberettes i henhold til denne forordning, da dette materiale kan gøre det muligt at identificere igangværende eller nært forestående misbrug og redde ofre. Der bør derfor fastsættes specifikke tidsfrister for denne indberetning.</w:t>
            </w:r>
          </w:p>
        </w:tc>
      </w:tr>
    </w:tbl>
    <w:p w14:paraId="43B2DC8B"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FC3A0B4" w14:textId="77777777" w:rsidR="00A04C33" w:rsidRPr="00DD32CE" w:rsidRDefault="00A04C33" w:rsidP="00A04C33">
      <w:r w:rsidRPr="00DD32CE">
        <w:rPr>
          <w:rStyle w:val="HideTWBExt"/>
          <w:noProof w:val="0"/>
        </w:rPr>
        <w:t>&lt;/Amend&gt;</w:t>
      </w:r>
    </w:p>
    <w:p w14:paraId="7DEB5EE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447</w:t>
      </w:r>
      <w:r w:rsidRPr="00DD32CE">
        <w:rPr>
          <w:rStyle w:val="HideTWBExt"/>
          <w:b w:val="0"/>
          <w:noProof w:val="0"/>
        </w:rPr>
        <w:t>&lt;/NumAm&gt;</w:t>
      </w:r>
    </w:p>
    <w:p w14:paraId="49A4DD85"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4D31F3E"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26264E4" w14:textId="77777777" w:rsidR="00A04C33" w:rsidRPr="00DD32CE" w:rsidRDefault="00A04C33" w:rsidP="00A04C33">
      <w:pPr>
        <w:pStyle w:val="NormalBold"/>
      </w:pPr>
      <w:r w:rsidRPr="00DD32CE">
        <w:rPr>
          <w:rStyle w:val="HideTWBExt"/>
          <w:b w:val="0"/>
          <w:noProof w:val="0"/>
        </w:rPr>
        <w:t>&lt;/RepeatBlock-By&gt;</w:t>
      </w:r>
    </w:p>
    <w:p w14:paraId="53C550B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3B6B780" w14:textId="77777777" w:rsidR="00A04C33" w:rsidRPr="00DD32CE" w:rsidRDefault="00A04C33" w:rsidP="00A04C33">
      <w:pPr>
        <w:pStyle w:val="NormalBold"/>
      </w:pPr>
      <w:r w:rsidRPr="00DD32CE">
        <w:rPr>
          <w:rStyle w:val="HideTWBExt"/>
          <w:b w:val="0"/>
          <w:noProof w:val="0"/>
        </w:rPr>
        <w:t>&lt;Article&gt;</w:t>
      </w:r>
      <w:r w:rsidRPr="00DD32CE">
        <w:t>Betragtning 55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1A55972" w14:textId="77777777" w:rsidTr="0030572E">
        <w:trPr>
          <w:trHeight w:hRule="exact" w:val="240"/>
          <w:jc w:val="center"/>
        </w:trPr>
        <w:tc>
          <w:tcPr>
            <w:tcW w:w="9752" w:type="dxa"/>
            <w:gridSpan w:val="2"/>
          </w:tcPr>
          <w:p w14:paraId="23AA91BA" w14:textId="77777777" w:rsidR="00A04C33" w:rsidRPr="00DD32CE" w:rsidRDefault="00A04C33" w:rsidP="0030572E"/>
        </w:tc>
      </w:tr>
      <w:tr w:rsidR="000727E1" w:rsidRPr="00DD32CE" w14:paraId="10631093" w14:textId="77777777" w:rsidTr="0030572E">
        <w:trPr>
          <w:trHeight w:val="240"/>
          <w:jc w:val="center"/>
        </w:trPr>
        <w:tc>
          <w:tcPr>
            <w:tcW w:w="4876" w:type="dxa"/>
          </w:tcPr>
          <w:p w14:paraId="1F655231" w14:textId="77777777" w:rsidR="00A04C33" w:rsidRPr="00DD32CE" w:rsidRDefault="00A04C33" w:rsidP="0030572E">
            <w:pPr>
              <w:pStyle w:val="AmColumnHeading"/>
            </w:pPr>
            <w:r w:rsidRPr="00DD32CE">
              <w:t>Kommissionens forslag</w:t>
            </w:r>
          </w:p>
        </w:tc>
        <w:tc>
          <w:tcPr>
            <w:tcW w:w="4876" w:type="dxa"/>
          </w:tcPr>
          <w:p w14:paraId="0D0EEB3C" w14:textId="77777777" w:rsidR="00A04C33" w:rsidRPr="00DD32CE" w:rsidRDefault="00A04C33" w:rsidP="0030572E">
            <w:pPr>
              <w:pStyle w:val="AmColumnHeading"/>
            </w:pPr>
            <w:r w:rsidRPr="00DD32CE">
              <w:t>Ændringsforslag</w:t>
            </w:r>
          </w:p>
        </w:tc>
      </w:tr>
      <w:tr w:rsidR="000727E1" w:rsidRPr="00DD32CE" w14:paraId="4BB67DC7" w14:textId="77777777" w:rsidTr="0030572E">
        <w:trPr>
          <w:jc w:val="center"/>
        </w:trPr>
        <w:tc>
          <w:tcPr>
            <w:tcW w:w="4876" w:type="dxa"/>
          </w:tcPr>
          <w:p w14:paraId="437F9E96" w14:textId="77777777" w:rsidR="00A04C33" w:rsidRPr="00DD32CE" w:rsidRDefault="00A04C33" w:rsidP="0030572E">
            <w:pPr>
              <w:pStyle w:val="Normal6a"/>
            </w:pPr>
          </w:p>
        </w:tc>
        <w:tc>
          <w:tcPr>
            <w:tcW w:w="4876" w:type="dxa"/>
          </w:tcPr>
          <w:p w14:paraId="11F3A967" w14:textId="77777777" w:rsidR="00A04C33" w:rsidRPr="00DD32CE" w:rsidRDefault="00A04C33" w:rsidP="0030572E">
            <w:pPr>
              <w:pStyle w:val="Normal6a"/>
            </w:pPr>
            <w:r w:rsidRPr="00DD32CE">
              <w:rPr>
                <w:b/>
                <w:i/>
              </w:rPr>
              <w:t>(55a)</w:t>
            </w:r>
            <w:r w:rsidRPr="00DD32CE">
              <w:tab/>
            </w:r>
            <w:r w:rsidRPr="00DD32CE">
              <w:rPr>
                <w:b/>
                <w:i/>
              </w:rPr>
              <w:t xml:space="preserve">Al kommunikation, der indeholder ulovligt materiale, bør krypteres efter de </w:t>
            </w:r>
            <w:r w:rsidRPr="00DD32CE">
              <w:rPr>
                <w:b/>
                <w:i/>
              </w:rPr>
              <w:lastRenderedPageBreak/>
              <w:t>nyeste standarder, og personalets adgang til sådant indhold bør begrænses til det nødvendige og logges grundigt. Alle sådanne logfiler bør opbevares i mindst ti år.</w:t>
            </w:r>
          </w:p>
        </w:tc>
      </w:tr>
    </w:tbl>
    <w:p w14:paraId="33041F5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032796F" w14:textId="77777777" w:rsidR="00A04C33" w:rsidRPr="00DD32CE" w:rsidRDefault="00A04C33" w:rsidP="00A04C33">
      <w:r w:rsidRPr="00DD32CE">
        <w:rPr>
          <w:rStyle w:val="HideTWBExt"/>
          <w:noProof w:val="0"/>
        </w:rPr>
        <w:t>&lt;/Amend&gt;</w:t>
      </w:r>
    </w:p>
    <w:p w14:paraId="61EFE12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448</w:t>
      </w:r>
      <w:r w:rsidRPr="00DD32CE">
        <w:rPr>
          <w:rStyle w:val="HideTWBExt"/>
          <w:b w:val="0"/>
          <w:noProof w:val="0"/>
        </w:rPr>
        <w:t>&lt;/NumAm&gt;</w:t>
      </w:r>
    </w:p>
    <w:p w14:paraId="4A9D3D2E"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D40E767" w14:textId="77777777" w:rsidR="00A04C33" w:rsidRPr="00DD32CE" w:rsidRDefault="00A04C33" w:rsidP="00A04C33">
      <w:pPr>
        <w:pStyle w:val="NormalBold"/>
      </w:pPr>
      <w:r w:rsidRPr="00DD32CE">
        <w:rPr>
          <w:rStyle w:val="HideTWBExt"/>
          <w:b w:val="0"/>
          <w:noProof w:val="0"/>
        </w:rPr>
        <w:t>&lt;/RepeatBlock-By&gt;</w:t>
      </w:r>
    </w:p>
    <w:p w14:paraId="0DFA1E2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639FCD" w14:textId="77777777" w:rsidR="00A04C33" w:rsidRPr="00DD32CE" w:rsidRDefault="00A04C33" w:rsidP="00A04C33">
      <w:pPr>
        <w:pStyle w:val="NormalBold"/>
      </w:pPr>
      <w:r w:rsidRPr="00DD32CE">
        <w:rPr>
          <w:rStyle w:val="HideTWBExt"/>
          <w:b w:val="0"/>
          <w:noProof w:val="0"/>
        </w:rPr>
        <w:t>&lt;Article&gt;</w:t>
      </w:r>
      <w:r w:rsidRPr="00DD32CE">
        <w:t>Betragtning 56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2596512" w14:textId="77777777" w:rsidTr="0030572E">
        <w:trPr>
          <w:trHeight w:hRule="exact" w:val="240"/>
          <w:jc w:val="center"/>
        </w:trPr>
        <w:tc>
          <w:tcPr>
            <w:tcW w:w="9752" w:type="dxa"/>
            <w:gridSpan w:val="2"/>
          </w:tcPr>
          <w:p w14:paraId="3BF648F3" w14:textId="77777777" w:rsidR="00A04C33" w:rsidRPr="00DD32CE" w:rsidRDefault="00A04C33" w:rsidP="0030572E"/>
        </w:tc>
      </w:tr>
      <w:tr w:rsidR="000727E1" w:rsidRPr="00DD32CE" w14:paraId="3D185520" w14:textId="77777777" w:rsidTr="0030572E">
        <w:trPr>
          <w:trHeight w:val="240"/>
          <w:jc w:val="center"/>
        </w:trPr>
        <w:tc>
          <w:tcPr>
            <w:tcW w:w="4876" w:type="dxa"/>
          </w:tcPr>
          <w:p w14:paraId="6A8758BA" w14:textId="77777777" w:rsidR="00A04C33" w:rsidRPr="00DD32CE" w:rsidRDefault="00A04C33" w:rsidP="0030572E">
            <w:pPr>
              <w:pStyle w:val="AmColumnHeading"/>
            </w:pPr>
            <w:r w:rsidRPr="00DD32CE">
              <w:t>Kommissionens forslag</w:t>
            </w:r>
          </w:p>
        </w:tc>
        <w:tc>
          <w:tcPr>
            <w:tcW w:w="4876" w:type="dxa"/>
          </w:tcPr>
          <w:p w14:paraId="6563B4B4" w14:textId="77777777" w:rsidR="00A04C33" w:rsidRPr="00DD32CE" w:rsidRDefault="00A04C33" w:rsidP="0030572E">
            <w:pPr>
              <w:pStyle w:val="AmColumnHeading"/>
            </w:pPr>
            <w:r w:rsidRPr="00DD32CE">
              <w:t>Ændringsforslag</w:t>
            </w:r>
          </w:p>
        </w:tc>
      </w:tr>
      <w:tr w:rsidR="000727E1" w:rsidRPr="00DD32CE" w14:paraId="605E68A8" w14:textId="77777777" w:rsidTr="0030572E">
        <w:trPr>
          <w:jc w:val="center"/>
        </w:trPr>
        <w:tc>
          <w:tcPr>
            <w:tcW w:w="4876" w:type="dxa"/>
          </w:tcPr>
          <w:p w14:paraId="69869081" w14:textId="77777777" w:rsidR="00A04C33" w:rsidRPr="00DD32CE" w:rsidRDefault="00A04C33" w:rsidP="0030572E">
            <w:pPr>
              <w:pStyle w:val="Normal6a"/>
            </w:pPr>
            <w:r w:rsidRPr="00DD32CE">
              <w:rPr>
                <w:b/>
                <w:i/>
              </w:rPr>
              <w:t>(56)</w:t>
            </w:r>
            <w:r w:rsidRPr="00DD32CE">
              <w:tab/>
            </w:r>
            <w:r w:rsidRPr="00DD32CE">
              <w:rPr>
                <w:b/>
                <w:i/>
              </w:rPr>
              <w:t>For at sikre, at de indikatorer, der genereres af EU-centret med henblik på opsporing, er så fuldstændige som muligt, bør de koordinerende myndigheder proaktivt indsende relevant materiale og relevante udskrifter. EU-centret bør dog også have mulighed for at forelægge visse oplysninger eller samtaler for de koordinerende myndigheder med henblik herpå.</w:t>
            </w:r>
          </w:p>
        </w:tc>
        <w:tc>
          <w:tcPr>
            <w:tcW w:w="4876" w:type="dxa"/>
          </w:tcPr>
          <w:p w14:paraId="6A628392" w14:textId="77777777" w:rsidR="00A04C33" w:rsidRPr="00DD32CE" w:rsidRDefault="00A04C33" w:rsidP="0030572E">
            <w:pPr>
              <w:pStyle w:val="Normal6a"/>
            </w:pPr>
            <w:r w:rsidRPr="00DD32CE">
              <w:rPr>
                <w:b/>
                <w:i/>
              </w:rPr>
              <w:t>udgår</w:t>
            </w:r>
          </w:p>
        </w:tc>
      </w:tr>
    </w:tbl>
    <w:p w14:paraId="20E1CF1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1D2B24C" w14:textId="77777777" w:rsidR="00A04C33" w:rsidRPr="00DD32CE" w:rsidRDefault="00A04C33" w:rsidP="00A04C33">
      <w:r w:rsidRPr="00DD32CE">
        <w:rPr>
          <w:rStyle w:val="HideTWBExt"/>
          <w:noProof w:val="0"/>
        </w:rPr>
        <w:t>&lt;/Amend&gt;</w:t>
      </w:r>
    </w:p>
    <w:p w14:paraId="5B8EE35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449</w:t>
      </w:r>
      <w:r w:rsidRPr="00DD32CE">
        <w:rPr>
          <w:rStyle w:val="HideTWBExt"/>
          <w:b w:val="0"/>
          <w:noProof w:val="0"/>
        </w:rPr>
        <w:t>&lt;/NumAm&gt;</w:t>
      </w:r>
    </w:p>
    <w:p w14:paraId="13B3F272"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968CC96"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47D9A24" w14:textId="77777777" w:rsidR="00A04C33" w:rsidRPr="00DD32CE" w:rsidRDefault="00A04C33" w:rsidP="00A04C33">
      <w:pPr>
        <w:pStyle w:val="NormalBold"/>
      </w:pPr>
      <w:r w:rsidRPr="00DD32CE">
        <w:rPr>
          <w:rStyle w:val="HideTWBExt"/>
          <w:b w:val="0"/>
          <w:noProof w:val="0"/>
        </w:rPr>
        <w:t>&lt;/RepeatBlock-By&gt;</w:t>
      </w:r>
    </w:p>
    <w:p w14:paraId="218F367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E292F7A" w14:textId="77777777" w:rsidR="00A04C33" w:rsidRPr="00DD32CE" w:rsidRDefault="00A04C33" w:rsidP="00A04C33">
      <w:pPr>
        <w:pStyle w:val="NormalBold"/>
      </w:pPr>
      <w:r w:rsidRPr="00DD32CE">
        <w:rPr>
          <w:rStyle w:val="HideTWBExt"/>
          <w:b w:val="0"/>
          <w:noProof w:val="0"/>
        </w:rPr>
        <w:t>&lt;Article&gt;</w:t>
      </w:r>
      <w:r w:rsidRPr="00DD32CE">
        <w:t>Betragtning 56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5F0F732" w14:textId="77777777" w:rsidTr="0030572E">
        <w:trPr>
          <w:trHeight w:hRule="exact" w:val="240"/>
          <w:jc w:val="center"/>
        </w:trPr>
        <w:tc>
          <w:tcPr>
            <w:tcW w:w="9752" w:type="dxa"/>
            <w:gridSpan w:val="2"/>
          </w:tcPr>
          <w:p w14:paraId="5D0F104B" w14:textId="77777777" w:rsidR="00A04C33" w:rsidRPr="00DD32CE" w:rsidRDefault="00A04C33" w:rsidP="0030572E"/>
        </w:tc>
      </w:tr>
      <w:tr w:rsidR="000727E1" w:rsidRPr="00DD32CE" w14:paraId="0CA44AA1" w14:textId="77777777" w:rsidTr="0030572E">
        <w:trPr>
          <w:trHeight w:val="240"/>
          <w:jc w:val="center"/>
        </w:trPr>
        <w:tc>
          <w:tcPr>
            <w:tcW w:w="4876" w:type="dxa"/>
          </w:tcPr>
          <w:p w14:paraId="28480CDC" w14:textId="77777777" w:rsidR="00A04C33" w:rsidRPr="00DD32CE" w:rsidRDefault="00A04C33" w:rsidP="0030572E">
            <w:pPr>
              <w:pStyle w:val="AmColumnHeading"/>
            </w:pPr>
            <w:r w:rsidRPr="00DD32CE">
              <w:t>Kommissionens forslag</w:t>
            </w:r>
          </w:p>
        </w:tc>
        <w:tc>
          <w:tcPr>
            <w:tcW w:w="4876" w:type="dxa"/>
          </w:tcPr>
          <w:p w14:paraId="6F2229A3" w14:textId="77777777" w:rsidR="00A04C33" w:rsidRPr="00DD32CE" w:rsidRDefault="00A04C33" w:rsidP="0030572E">
            <w:pPr>
              <w:pStyle w:val="AmColumnHeading"/>
            </w:pPr>
            <w:r w:rsidRPr="00DD32CE">
              <w:t>Ændringsforslag</w:t>
            </w:r>
          </w:p>
        </w:tc>
      </w:tr>
      <w:tr w:rsidR="000727E1" w:rsidRPr="00DD32CE" w14:paraId="7F3D447D" w14:textId="77777777" w:rsidTr="0030572E">
        <w:trPr>
          <w:jc w:val="center"/>
        </w:trPr>
        <w:tc>
          <w:tcPr>
            <w:tcW w:w="4876" w:type="dxa"/>
          </w:tcPr>
          <w:p w14:paraId="15CFB212" w14:textId="77777777" w:rsidR="00A04C33" w:rsidRPr="00DD32CE" w:rsidRDefault="00A04C33" w:rsidP="0030572E">
            <w:pPr>
              <w:pStyle w:val="Normal6a"/>
            </w:pPr>
            <w:r w:rsidRPr="00DD32CE">
              <w:t>(56)</w:t>
            </w:r>
            <w:r w:rsidRPr="00DD32CE">
              <w:tab/>
              <w:t xml:space="preserve">For at sikre, at de indikatorer, der genereres af EU-centret </w:t>
            </w:r>
            <w:r w:rsidRPr="00DD32CE">
              <w:rPr>
                <w:b/>
                <w:bCs/>
                <w:i/>
                <w:iCs/>
              </w:rPr>
              <w:t>med henblik på opsporing</w:t>
            </w:r>
            <w:r w:rsidRPr="00DD32CE">
              <w:t xml:space="preserve">, er så fuldstændige som muligt, bør de koordinerende myndigheder proaktivt indsende relevant materiale og relevante udskrifter. EU-centret bør dog også have mulighed for at forelægge visse </w:t>
            </w:r>
            <w:r w:rsidRPr="00DD32CE">
              <w:lastRenderedPageBreak/>
              <w:t>oplysninger eller samtaler for de koordinerende myndigheder med henblik herpå.</w:t>
            </w:r>
          </w:p>
        </w:tc>
        <w:tc>
          <w:tcPr>
            <w:tcW w:w="4876" w:type="dxa"/>
          </w:tcPr>
          <w:p w14:paraId="5BEF1D20" w14:textId="77777777" w:rsidR="00A04C33" w:rsidRPr="00DD32CE" w:rsidRDefault="00A04C33" w:rsidP="0030572E">
            <w:pPr>
              <w:pStyle w:val="Normal6a"/>
            </w:pPr>
            <w:r w:rsidRPr="00DD32CE">
              <w:lastRenderedPageBreak/>
              <w:t>(56)</w:t>
            </w:r>
            <w:r w:rsidRPr="00DD32CE">
              <w:tab/>
              <w:t xml:space="preserve">For at sikre, at de indikatorer, der genereres af EU-centret, er så fuldstændige som muligt, bør de koordinerende myndigheder proaktivt indsende relevant materiale og relevante udskrifter. EU-centret bør dog også have mulighed for at forelægge visse oplysninger eller samtaler </w:t>
            </w:r>
            <w:r w:rsidRPr="00DD32CE">
              <w:lastRenderedPageBreak/>
              <w:t>for de koordinerende myndigheder med henblik herpå.</w:t>
            </w:r>
          </w:p>
        </w:tc>
      </w:tr>
    </w:tbl>
    <w:p w14:paraId="6C7976E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AD27F2A" w14:textId="77777777" w:rsidR="00A04C33" w:rsidRPr="00DD32CE" w:rsidRDefault="00A04C33" w:rsidP="00A04C33">
      <w:r w:rsidRPr="00DD32CE">
        <w:rPr>
          <w:rStyle w:val="HideTWBExt"/>
          <w:noProof w:val="0"/>
        </w:rPr>
        <w:t>&lt;/Amend&gt;</w:t>
      </w:r>
    </w:p>
    <w:p w14:paraId="7EF8559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450</w:t>
      </w:r>
      <w:r w:rsidRPr="00DD32CE">
        <w:rPr>
          <w:rStyle w:val="HideTWBExt"/>
          <w:b w:val="0"/>
          <w:noProof w:val="0"/>
        </w:rPr>
        <w:t>&lt;/NumAm&gt;</w:t>
      </w:r>
    </w:p>
    <w:p w14:paraId="17F94C38"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51EDAE46"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26439A88" w14:textId="77777777" w:rsidR="00A04C33" w:rsidRPr="00DD32CE" w:rsidRDefault="00A04C33" w:rsidP="00A04C33">
      <w:pPr>
        <w:pStyle w:val="NormalBold"/>
      </w:pPr>
      <w:r w:rsidRPr="00DD32CE">
        <w:rPr>
          <w:rStyle w:val="HideTWBExt"/>
          <w:b w:val="0"/>
          <w:noProof w:val="0"/>
        </w:rPr>
        <w:t>&lt;Members&gt;</w:t>
      </w:r>
      <w:r w:rsidRPr="00DD32CE">
        <w:t>Paul Tang, Petar Vitanov</w:t>
      </w:r>
      <w:r w:rsidRPr="00DD32CE">
        <w:rPr>
          <w:rStyle w:val="HideTWBExt"/>
          <w:b w:val="0"/>
          <w:noProof w:val="0"/>
        </w:rPr>
        <w:t>&lt;/Members&gt;</w:t>
      </w:r>
    </w:p>
    <w:p w14:paraId="0A8C2ADA"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3E549FB3"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4F7F59D6" w14:textId="77777777" w:rsidR="00A04C33" w:rsidRPr="00DD32CE" w:rsidRDefault="00A04C33" w:rsidP="00A04C33">
      <w:pPr>
        <w:pStyle w:val="NormalBold"/>
      </w:pPr>
      <w:r w:rsidRPr="00DD32CE">
        <w:rPr>
          <w:rStyle w:val="HideTWBExt"/>
          <w:b w:val="0"/>
          <w:noProof w:val="0"/>
        </w:rPr>
        <w:t>&lt;/RepeatBlock-By&gt;</w:t>
      </w:r>
    </w:p>
    <w:p w14:paraId="63A64F5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E3EAC52" w14:textId="77777777" w:rsidR="00A04C33" w:rsidRPr="00DD32CE" w:rsidRDefault="00A04C33" w:rsidP="00A04C33">
      <w:pPr>
        <w:pStyle w:val="NormalBold"/>
      </w:pPr>
      <w:r w:rsidRPr="00DD32CE">
        <w:rPr>
          <w:rStyle w:val="HideTWBExt"/>
          <w:b w:val="0"/>
          <w:noProof w:val="0"/>
        </w:rPr>
        <w:t>&lt;Article&gt;</w:t>
      </w:r>
      <w:r w:rsidRPr="00DD32CE">
        <w:t>Betragtning 56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B699E9A" w14:textId="77777777" w:rsidTr="0030572E">
        <w:trPr>
          <w:trHeight w:hRule="exact" w:val="240"/>
          <w:jc w:val="center"/>
        </w:trPr>
        <w:tc>
          <w:tcPr>
            <w:tcW w:w="9752" w:type="dxa"/>
            <w:gridSpan w:val="2"/>
          </w:tcPr>
          <w:p w14:paraId="4565BF53" w14:textId="77777777" w:rsidR="00A04C33" w:rsidRPr="00DD32CE" w:rsidRDefault="00A04C33" w:rsidP="0030572E"/>
        </w:tc>
      </w:tr>
      <w:tr w:rsidR="000727E1" w:rsidRPr="00DD32CE" w14:paraId="0287A560" w14:textId="77777777" w:rsidTr="0030572E">
        <w:trPr>
          <w:trHeight w:val="240"/>
          <w:jc w:val="center"/>
        </w:trPr>
        <w:tc>
          <w:tcPr>
            <w:tcW w:w="4876" w:type="dxa"/>
          </w:tcPr>
          <w:p w14:paraId="4DF676C6" w14:textId="77777777" w:rsidR="00A04C33" w:rsidRPr="00DD32CE" w:rsidRDefault="00A04C33" w:rsidP="0030572E">
            <w:pPr>
              <w:pStyle w:val="AmColumnHeading"/>
            </w:pPr>
            <w:r w:rsidRPr="00DD32CE">
              <w:t>Kommissionens forslag</w:t>
            </w:r>
          </w:p>
        </w:tc>
        <w:tc>
          <w:tcPr>
            <w:tcW w:w="4876" w:type="dxa"/>
          </w:tcPr>
          <w:p w14:paraId="03377B73" w14:textId="77777777" w:rsidR="00A04C33" w:rsidRPr="00DD32CE" w:rsidRDefault="00A04C33" w:rsidP="0030572E">
            <w:pPr>
              <w:pStyle w:val="AmColumnHeading"/>
            </w:pPr>
            <w:r w:rsidRPr="00DD32CE">
              <w:t>Ændringsforslag</w:t>
            </w:r>
          </w:p>
        </w:tc>
      </w:tr>
      <w:tr w:rsidR="000727E1" w:rsidRPr="00DD32CE" w14:paraId="0ECD286D" w14:textId="77777777" w:rsidTr="0030572E">
        <w:trPr>
          <w:jc w:val="center"/>
        </w:trPr>
        <w:tc>
          <w:tcPr>
            <w:tcW w:w="4876" w:type="dxa"/>
          </w:tcPr>
          <w:p w14:paraId="28E00901" w14:textId="77777777" w:rsidR="00A04C33" w:rsidRPr="00DD32CE" w:rsidRDefault="00A04C33" w:rsidP="0030572E">
            <w:pPr>
              <w:pStyle w:val="Normal6a"/>
            </w:pPr>
            <w:r w:rsidRPr="00DD32CE">
              <w:t>(56)</w:t>
            </w:r>
            <w:r w:rsidRPr="00DD32CE">
              <w:tab/>
              <w:t xml:space="preserve">For at sikre, at de indikatorer, der genereres af EU-centret med henblik på opsporing, er så fuldstændige som muligt, bør de koordinerende myndigheder proaktivt indsende relevant materiale og relevante udskrifter. EU-centret bør dog også have mulighed for at forelægge visse oplysninger </w:t>
            </w:r>
            <w:r w:rsidRPr="00DD32CE">
              <w:rPr>
                <w:b/>
                <w:bCs/>
                <w:i/>
                <w:iCs/>
              </w:rPr>
              <w:t>eller samtaler</w:t>
            </w:r>
            <w:r w:rsidRPr="00DD32CE">
              <w:t xml:space="preserve"> for de koordinerende myndigheder med henblik herpå.</w:t>
            </w:r>
          </w:p>
        </w:tc>
        <w:tc>
          <w:tcPr>
            <w:tcW w:w="4876" w:type="dxa"/>
          </w:tcPr>
          <w:p w14:paraId="35C62D85" w14:textId="77777777" w:rsidR="00A04C33" w:rsidRPr="00DD32CE" w:rsidRDefault="00A04C33" w:rsidP="0030572E">
            <w:pPr>
              <w:pStyle w:val="Normal6a"/>
            </w:pPr>
            <w:r w:rsidRPr="00DD32CE">
              <w:t>(56)</w:t>
            </w:r>
            <w:r w:rsidRPr="00DD32CE">
              <w:tab/>
              <w:t>For at sikre, at de indikatorer, der genereres af EU-centret med henblik på opsporing, er så fuldstændige som muligt, bør de koordinerende myndigheder proaktivt indsende relevant materiale og relevante udskrifter. EU-centret bør dog også have mulighed for at forelægge visse oplysninger for de koordinerende myndigheder med henblik herpå.</w:t>
            </w:r>
          </w:p>
        </w:tc>
      </w:tr>
    </w:tbl>
    <w:p w14:paraId="6F94A0A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3E43CAD" w14:textId="77777777" w:rsidR="00A04C33" w:rsidRPr="00DD32CE" w:rsidRDefault="00A04C33" w:rsidP="00A04C33">
      <w:r w:rsidRPr="00DD32CE">
        <w:rPr>
          <w:rStyle w:val="HideTWBExt"/>
          <w:noProof w:val="0"/>
        </w:rPr>
        <w:t>&lt;/Amend&gt;</w:t>
      </w:r>
    </w:p>
    <w:p w14:paraId="661EE26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451</w:t>
      </w:r>
      <w:r w:rsidRPr="00DD32CE">
        <w:rPr>
          <w:rStyle w:val="HideTWBExt"/>
          <w:b w:val="0"/>
          <w:noProof w:val="0"/>
        </w:rPr>
        <w:t>&lt;/NumAm&gt;</w:t>
      </w:r>
    </w:p>
    <w:p w14:paraId="49E17678"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w:t>
      </w:r>
      <w:r w:rsidRPr="00DD32CE">
        <w:rPr>
          <w:rStyle w:val="HideTWBExt"/>
          <w:b w:val="0"/>
          <w:noProof w:val="0"/>
        </w:rPr>
        <w:t>&lt;/Members&gt;</w:t>
      </w:r>
    </w:p>
    <w:p w14:paraId="698AB1A2" w14:textId="77777777" w:rsidR="00A04C33" w:rsidRPr="00DD32CE" w:rsidRDefault="00A04C33" w:rsidP="00A04C33">
      <w:pPr>
        <w:pStyle w:val="NormalBold"/>
      </w:pPr>
      <w:r w:rsidRPr="00DD32CE">
        <w:rPr>
          <w:rStyle w:val="HideTWBExt"/>
          <w:b w:val="0"/>
          <w:noProof w:val="0"/>
        </w:rPr>
        <w:t>&lt;/RepeatBlock-By&gt;</w:t>
      </w:r>
    </w:p>
    <w:p w14:paraId="08CD7E1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E6B74A6" w14:textId="77777777" w:rsidR="00A04C33" w:rsidRPr="00DD32CE" w:rsidRDefault="00A04C33" w:rsidP="00A04C33">
      <w:pPr>
        <w:pStyle w:val="NormalBold"/>
      </w:pPr>
      <w:r w:rsidRPr="00DD32CE">
        <w:rPr>
          <w:rStyle w:val="HideTWBExt"/>
          <w:b w:val="0"/>
          <w:noProof w:val="0"/>
        </w:rPr>
        <w:t>&lt;Article&gt;</w:t>
      </w:r>
      <w:r w:rsidRPr="00DD32CE">
        <w:t>Betragtning 57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70E4478" w14:textId="77777777" w:rsidTr="0030572E">
        <w:trPr>
          <w:trHeight w:hRule="exact" w:val="240"/>
          <w:jc w:val="center"/>
        </w:trPr>
        <w:tc>
          <w:tcPr>
            <w:tcW w:w="9752" w:type="dxa"/>
            <w:gridSpan w:val="2"/>
          </w:tcPr>
          <w:p w14:paraId="0B66EFE8" w14:textId="77777777" w:rsidR="00A04C33" w:rsidRPr="00DD32CE" w:rsidRDefault="00A04C33" w:rsidP="0030572E"/>
        </w:tc>
      </w:tr>
      <w:tr w:rsidR="000727E1" w:rsidRPr="00DD32CE" w14:paraId="44B7F05B" w14:textId="77777777" w:rsidTr="0030572E">
        <w:trPr>
          <w:trHeight w:val="240"/>
          <w:jc w:val="center"/>
        </w:trPr>
        <w:tc>
          <w:tcPr>
            <w:tcW w:w="4876" w:type="dxa"/>
          </w:tcPr>
          <w:p w14:paraId="49655103" w14:textId="77777777" w:rsidR="00A04C33" w:rsidRPr="00DD32CE" w:rsidRDefault="00A04C33" w:rsidP="0030572E">
            <w:pPr>
              <w:pStyle w:val="AmColumnHeading"/>
            </w:pPr>
            <w:r w:rsidRPr="00DD32CE">
              <w:t>Kommissionens forslag</w:t>
            </w:r>
          </w:p>
        </w:tc>
        <w:tc>
          <w:tcPr>
            <w:tcW w:w="4876" w:type="dxa"/>
          </w:tcPr>
          <w:p w14:paraId="4EE1BA61" w14:textId="77777777" w:rsidR="00A04C33" w:rsidRPr="00DD32CE" w:rsidRDefault="00A04C33" w:rsidP="0030572E">
            <w:pPr>
              <w:pStyle w:val="AmColumnHeading"/>
            </w:pPr>
            <w:r w:rsidRPr="00DD32CE">
              <w:t>Ændringsforslag</w:t>
            </w:r>
          </w:p>
        </w:tc>
      </w:tr>
      <w:tr w:rsidR="000727E1" w:rsidRPr="00DD32CE" w14:paraId="04F0E838" w14:textId="77777777" w:rsidTr="0030572E">
        <w:trPr>
          <w:jc w:val="center"/>
        </w:trPr>
        <w:tc>
          <w:tcPr>
            <w:tcW w:w="4876" w:type="dxa"/>
          </w:tcPr>
          <w:p w14:paraId="5F8CBA15" w14:textId="77777777" w:rsidR="00A04C33" w:rsidRPr="00DD32CE" w:rsidRDefault="00A04C33" w:rsidP="0030572E">
            <w:pPr>
              <w:pStyle w:val="Normal6a"/>
            </w:pPr>
            <w:r w:rsidRPr="00DD32CE">
              <w:t>(57)</w:t>
            </w:r>
            <w:r w:rsidRPr="00DD32CE">
              <w:tab/>
              <w:t xml:space="preserve">Visse udbydere af relevante informationssamfundstjenester udbyder deres tjenester i flere eller endog alle medlemsstater, mens der i henhold til denne forordning kun er en enkelt </w:t>
            </w:r>
            <w:r w:rsidRPr="00DD32CE">
              <w:lastRenderedPageBreak/>
              <w:t>medlemsstat, der har jurisdiktion over en given udbyder. Det er derfor bydende nødvendigt, at den koordinerende myndighed, som er udpeget af den medlemsstat, der har jurisdiktion, tager hensyn til alle brugeres interesser i Unionen under udførelsen af sine opgaver og udøvelsen af sine beføjelser uden at sondre mellem elementer såsom brugernes etableringssted/bopæl eller nationalitet, og at de koordinerende myndigheder samarbejder effektivt med hinanden. For at lette et sådant samarbejde bør der indføres de nødvendige mekanismer og informationsudvekslingssystemer. Dette samarbejde berører ikke medlemsstaternes mulighed for regelmæssigt at udveksle synspunkter med andre offentlige myndigheder, hvor det er relevant for udførelsen af disse andre myndigheders og den koordinerende myndigheds opgaver.</w:t>
            </w:r>
          </w:p>
        </w:tc>
        <w:tc>
          <w:tcPr>
            <w:tcW w:w="4876" w:type="dxa"/>
          </w:tcPr>
          <w:p w14:paraId="34CBAE77" w14:textId="77777777" w:rsidR="00A04C33" w:rsidRPr="00DD32CE" w:rsidRDefault="00A04C33" w:rsidP="0030572E">
            <w:pPr>
              <w:pStyle w:val="Normal6a"/>
            </w:pPr>
            <w:r w:rsidRPr="00DD32CE">
              <w:lastRenderedPageBreak/>
              <w:t>(57)</w:t>
            </w:r>
            <w:r w:rsidRPr="00DD32CE">
              <w:tab/>
              <w:t xml:space="preserve">Visse udbydere af relevante informationssamfundstjenester udbyder deres tjenester i flere eller endog alle medlemsstater, mens der i henhold til denne forordning kun er en enkelt </w:t>
            </w:r>
            <w:r w:rsidRPr="00DD32CE">
              <w:lastRenderedPageBreak/>
              <w:t>medlemsstat, der har jurisdiktion over en given udbyder. Det er derfor bydende nødvendigt, at den koordinerende myndighed, som er udpeget af den medlemsstat, der har jurisdiktion, tager hensyn til alle brugeres interesser i Unionen under udførelsen af sine opgaver og udøvelsen af sine beføjelser uden at sondre mellem elementer såsom brugernes etableringssted/bopæl eller nationalitet, og at de koordinerende myndigheder samarbejder effektivt med hinanden. For at lette et sådant samarbejde bør der indføres de nødvendige mekanismer og informationsudvekslingssystemer. Dette samarbejde berører ikke medlemsstaternes mulighed for regelmæssigt at udveksle synspunkter med andre offentlige myndigheder, hvor det er relevant for udførelsen af disse andre myndigheders og den koordinerende myndigheds opgaver</w:t>
            </w:r>
            <w:r w:rsidRPr="00DD32CE">
              <w:rPr>
                <w:b/>
                <w:bCs/>
                <w:i/>
                <w:iCs/>
              </w:rPr>
              <w:t>, og modtage rapporter om tendenserne inden for udbredelse og monetarisering af materiale, der viser seksuelt misbrug af børn, fra relevante organisationer, som handler i offentlighedens interesse for at bekæmpe seksuelt misbrug af børn, og andre interessenter</w:t>
            </w:r>
            <w:r w:rsidRPr="00DD32CE">
              <w:t>.</w:t>
            </w:r>
          </w:p>
        </w:tc>
      </w:tr>
    </w:tbl>
    <w:p w14:paraId="29096FC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A12116A" w14:textId="77777777" w:rsidR="00A04C33" w:rsidRPr="00DD32CE" w:rsidRDefault="00A04C33" w:rsidP="00A04C33">
      <w:r w:rsidRPr="00DD32CE">
        <w:rPr>
          <w:rStyle w:val="HideTWBExt"/>
          <w:noProof w:val="0"/>
        </w:rPr>
        <w:t>&lt;/Amend&gt;</w:t>
      </w:r>
    </w:p>
    <w:p w14:paraId="3F0222F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452</w:t>
      </w:r>
      <w:r w:rsidRPr="00DD32CE">
        <w:rPr>
          <w:rStyle w:val="HideTWBExt"/>
          <w:b w:val="0"/>
          <w:noProof w:val="0"/>
        </w:rPr>
        <w:t>&lt;/NumAm&gt;</w:t>
      </w:r>
    </w:p>
    <w:p w14:paraId="500335D1"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6346A98" w14:textId="77777777" w:rsidR="00A04C33" w:rsidRPr="00DD32CE" w:rsidRDefault="00A04C33" w:rsidP="00A04C33">
      <w:pPr>
        <w:pStyle w:val="NormalBold"/>
      </w:pPr>
      <w:r w:rsidRPr="00DD32CE">
        <w:rPr>
          <w:rStyle w:val="HideTWBExt"/>
          <w:b w:val="0"/>
          <w:noProof w:val="0"/>
        </w:rPr>
        <w:t>&lt;/RepeatBlock-By&gt;</w:t>
      </w:r>
    </w:p>
    <w:p w14:paraId="43EA10A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58CA7F0" w14:textId="77777777" w:rsidR="00A04C33" w:rsidRPr="00DD32CE" w:rsidRDefault="00A04C33" w:rsidP="00A04C33">
      <w:pPr>
        <w:pStyle w:val="NormalBold"/>
      </w:pPr>
      <w:r w:rsidRPr="00DD32CE">
        <w:rPr>
          <w:rStyle w:val="HideTWBExt"/>
          <w:b w:val="0"/>
          <w:noProof w:val="0"/>
        </w:rPr>
        <w:t>&lt;Article&gt;</w:t>
      </w:r>
      <w:r w:rsidRPr="00DD32CE">
        <w:t>Betragtning 58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32B9104" w14:textId="77777777" w:rsidTr="0030572E">
        <w:trPr>
          <w:trHeight w:hRule="exact" w:val="240"/>
          <w:jc w:val="center"/>
        </w:trPr>
        <w:tc>
          <w:tcPr>
            <w:tcW w:w="9752" w:type="dxa"/>
            <w:gridSpan w:val="2"/>
          </w:tcPr>
          <w:p w14:paraId="0013658D" w14:textId="77777777" w:rsidR="00A04C33" w:rsidRPr="00DD32CE" w:rsidRDefault="00A04C33" w:rsidP="0030572E"/>
        </w:tc>
      </w:tr>
      <w:tr w:rsidR="000727E1" w:rsidRPr="00DD32CE" w14:paraId="7112DF1F" w14:textId="77777777" w:rsidTr="0030572E">
        <w:trPr>
          <w:trHeight w:val="240"/>
          <w:jc w:val="center"/>
        </w:trPr>
        <w:tc>
          <w:tcPr>
            <w:tcW w:w="4876" w:type="dxa"/>
          </w:tcPr>
          <w:p w14:paraId="3967022C" w14:textId="77777777" w:rsidR="00A04C33" w:rsidRPr="00DD32CE" w:rsidRDefault="00A04C33" w:rsidP="0030572E">
            <w:pPr>
              <w:pStyle w:val="AmColumnHeading"/>
            </w:pPr>
            <w:r w:rsidRPr="00DD32CE">
              <w:t>Kommissionens forslag</w:t>
            </w:r>
          </w:p>
        </w:tc>
        <w:tc>
          <w:tcPr>
            <w:tcW w:w="4876" w:type="dxa"/>
          </w:tcPr>
          <w:p w14:paraId="3FCB3090" w14:textId="77777777" w:rsidR="00A04C33" w:rsidRPr="00DD32CE" w:rsidRDefault="00A04C33" w:rsidP="0030572E">
            <w:pPr>
              <w:pStyle w:val="AmColumnHeading"/>
            </w:pPr>
            <w:r w:rsidRPr="00DD32CE">
              <w:t>Ændringsforslag</w:t>
            </w:r>
          </w:p>
        </w:tc>
      </w:tr>
      <w:tr w:rsidR="000727E1" w:rsidRPr="00DD32CE" w14:paraId="6221FCF1" w14:textId="77777777" w:rsidTr="0030572E">
        <w:trPr>
          <w:jc w:val="center"/>
        </w:trPr>
        <w:tc>
          <w:tcPr>
            <w:tcW w:w="4876" w:type="dxa"/>
          </w:tcPr>
          <w:p w14:paraId="7C06AE28" w14:textId="77777777" w:rsidR="00A04C33" w:rsidRPr="00DD32CE" w:rsidRDefault="00A04C33" w:rsidP="0030572E">
            <w:pPr>
              <w:pStyle w:val="Normal6a"/>
            </w:pPr>
            <w:r w:rsidRPr="00DD32CE">
              <w:t>(58)</w:t>
            </w:r>
            <w:r w:rsidRPr="00DD32CE">
              <w:tab/>
              <w:t xml:space="preserve">For at fremme det samarbejde, der er nødvendigt for, at de mekanismer, som oprettes ved denne forordning, kan fungere korrekt, bør EU-centret navnlig oprette og vedligeholde de nødvendige informationsudvekslingssystemer. </w:t>
            </w:r>
            <w:r w:rsidRPr="00DD32CE">
              <w:rPr>
                <w:b/>
                <w:i/>
              </w:rPr>
              <w:t xml:space="preserve">EU-centret bør samarbejde med Den </w:t>
            </w:r>
            <w:r w:rsidRPr="00DD32CE">
              <w:rPr>
                <w:b/>
                <w:i/>
              </w:rPr>
              <w:lastRenderedPageBreak/>
              <w:t>Europæiske Unions Agentur for Retshåndhævelsessamarbejde ("Europol") og de nationale myndigheder om oprettelsen og vedligeholdelsen af sådanne systemer for at bygge videre på eksisterende systemer og bedste praksis, hvor det er relevant.</w:t>
            </w:r>
          </w:p>
        </w:tc>
        <w:tc>
          <w:tcPr>
            <w:tcW w:w="4876" w:type="dxa"/>
          </w:tcPr>
          <w:p w14:paraId="27542526" w14:textId="77777777" w:rsidR="00A04C33" w:rsidRPr="00DD32CE" w:rsidRDefault="00A04C33" w:rsidP="0030572E">
            <w:pPr>
              <w:pStyle w:val="Normal6a"/>
            </w:pPr>
            <w:r w:rsidRPr="00DD32CE">
              <w:lastRenderedPageBreak/>
              <w:t>(58)</w:t>
            </w:r>
            <w:r w:rsidRPr="00DD32CE">
              <w:tab/>
              <w:t>For at fremme det samarbejde, der er nødvendigt for, at de mekanismer, som oprettes ved denne forordning, kan fungere korrekt, bør EU-centret navnlig oprette og vedligeholde de nødvendige informationsudvekslingssystemer.</w:t>
            </w:r>
          </w:p>
        </w:tc>
      </w:tr>
    </w:tbl>
    <w:p w14:paraId="4CF1971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B3E62FC" w14:textId="77777777" w:rsidR="00A04C33" w:rsidRPr="00DD32CE" w:rsidRDefault="00A04C33" w:rsidP="00A04C33">
      <w:r w:rsidRPr="00DD32CE">
        <w:rPr>
          <w:rStyle w:val="HideTWBExt"/>
          <w:noProof w:val="0"/>
        </w:rPr>
        <w:t>&lt;/Amend&gt;</w:t>
      </w:r>
    </w:p>
    <w:p w14:paraId="45CED69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453</w:t>
      </w:r>
      <w:r w:rsidRPr="00DD32CE">
        <w:rPr>
          <w:rStyle w:val="HideTWBExt"/>
          <w:b w:val="0"/>
          <w:noProof w:val="0"/>
        </w:rPr>
        <w:t>&lt;/NumAm&gt;</w:t>
      </w:r>
    </w:p>
    <w:p w14:paraId="2B0AAB02"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34F365B"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0E5179A" w14:textId="77777777" w:rsidR="00A04C33" w:rsidRPr="00DD32CE" w:rsidRDefault="00A04C33" w:rsidP="00A04C33">
      <w:pPr>
        <w:pStyle w:val="NormalBold"/>
      </w:pPr>
      <w:r w:rsidRPr="00DD32CE">
        <w:rPr>
          <w:rStyle w:val="HideTWBExt"/>
          <w:b w:val="0"/>
          <w:noProof w:val="0"/>
        </w:rPr>
        <w:t>&lt;/RepeatBlock-By&gt;</w:t>
      </w:r>
    </w:p>
    <w:p w14:paraId="0FC740E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A124645" w14:textId="77777777" w:rsidR="00A04C33" w:rsidRPr="00DD32CE" w:rsidRDefault="00A04C33" w:rsidP="00A04C33">
      <w:pPr>
        <w:pStyle w:val="NormalBold"/>
      </w:pPr>
      <w:r w:rsidRPr="00DD32CE">
        <w:rPr>
          <w:rStyle w:val="HideTWBExt"/>
          <w:b w:val="0"/>
          <w:noProof w:val="0"/>
        </w:rPr>
        <w:t>&lt;Article&gt;</w:t>
      </w:r>
      <w:r w:rsidRPr="00DD32CE">
        <w:t>Betragtning 58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54CCA3C" w14:textId="77777777" w:rsidTr="0030572E">
        <w:trPr>
          <w:trHeight w:hRule="exact" w:val="240"/>
          <w:jc w:val="center"/>
        </w:trPr>
        <w:tc>
          <w:tcPr>
            <w:tcW w:w="9752" w:type="dxa"/>
            <w:gridSpan w:val="2"/>
          </w:tcPr>
          <w:p w14:paraId="5A1EA92B" w14:textId="77777777" w:rsidR="00A04C33" w:rsidRPr="00DD32CE" w:rsidRDefault="00A04C33" w:rsidP="0030572E"/>
        </w:tc>
      </w:tr>
      <w:tr w:rsidR="000727E1" w:rsidRPr="00DD32CE" w14:paraId="2256A3A9" w14:textId="77777777" w:rsidTr="0030572E">
        <w:trPr>
          <w:trHeight w:val="240"/>
          <w:jc w:val="center"/>
        </w:trPr>
        <w:tc>
          <w:tcPr>
            <w:tcW w:w="4876" w:type="dxa"/>
          </w:tcPr>
          <w:p w14:paraId="4DF7440D" w14:textId="77777777" w:rsidR="00A04C33" w:rsidRPr="00DD32CE" w:rsidRDefault="00A04C33" w:rsidP="0030572E">
            <w:pPr>
              <w:pStyle w:val="AmColumnHeading"/>
            </w:pPr>
            <w:r w:rsidRPr="00DD32CE">
              <w:t>Kommissionens forslag</w:t>
            </w:r>
          </w:p>
        </w:tc>
        <w:tc>
          <w:tcPr>
            <w:tcW w:w="4876" w:type="dxa"/>
          </w:tcPr>
          <w:p w14:paraId="21FA81EA" w14:textId="77777777" w:rsidR="00A04C33" w:rsidRPr="00DD32CE" w:rsidRDefault="00A04C33" w:rsidP="0030572E">
            <w:pPr>
              <w:pStyle w:val="AmColumnHeading"/>
            </w:pPr>
            <w:r w:rsidRPr="00DD32CE">
              <w:t>Ændringsforslag</w:t>
            </w:r>
          </w:p>
        </w:tc>
      </w:tr>
      <w:tr w:rsidR="000727E1" w:rsidRPr="00DD32CE" w14:paraId="78E0590D" w14:textId="77777777" w:rsidTr="0030572E">
        <w:trPr>
          <w:jc w:val="center"/>
        </w:trPr>
        <w:tc>
          <w:tcPr>
            <w:tcW w:w="4876" w:type="dxa"/>
          </w:tcPr>
          <w:p w14:paraId="70D13FF7" w14:textId="77777777" w:rsidR="00A04C33" w:rsidRPr="00DD32CE" w:rsidRDefault="00A04C33" w:rsidP="0030572E">
            <w:pPr>
              <w:pStyle w:val="Normal6a"/>
            </w:pPr>
            <w:r w:rsidRPr="00DD32CE">
              <w:t>(58)</w:t>
            </w:r>
            <w:r w:rsidRPr="00DD32CE">
              <w:tab/>
              <w:t>For at fremme det samarbejde, der er nødvendigt for, at de mekanismer, som oprettes ved denne forordning, kan fungere korrekt, bør EU-centret navnlig oprette og vedligeholde de nødvendige informationsudvekslingssystemer. EU-centret bør samarbejde med Den Europæiske Unions Agentur for Retshåndhævelsessamarbejde ("Europol") og de nationale myndigheder om oprettelsen og vedligeholdelsen af sådanne systemer for at bygge videre på eksisterende systemer og bedste praksis, hvor det er relevant.</w:t>
            </w:r>
          </w:p>
        </w:tc>
        <w:tc>
          <w:tcPr>
            <w:tcW w:w="4876" w:type="dxa"/>
          </w:tcPr>
          <w:p w14:paraId="268FE210" w14:textId="77777777" w:rsidR="00A04C33" w:rsidRPr="00DD32CE" w:rsidRDefault="00A04C33" w:rsidP="0030572E">
            <w:pPr>
              <w:pStyle w:val="Normal6a"/>
            </w:pPr>
            <w:r w:rsidRPr="00DD32CE">
              <w:t>(58)</w:t>
            </w:r>
            <w:r w:rsidRPr="00DD32CE">
              <w:tab/>
              <w:t xml:space="preserve">For at fremme det samarbejde, der er nødvendigt for, at de mekanismer, som oprettes ved denne forordning, kan fungere korrekt, bør EU-centret navnlig oprette og vedligeholde de nødvendige </w:t>
            </w:r>
            <w:r w:rsidRPr="00DD32CE">
              <w:rPr>
                <w:b/>
                <w:i/>
              </w:rPr>
              <w:t>sikre</w:t>
            </w:r>
            <w:r w:rsidRPr="00DD32CE">
              <w:t xml:space="preserve"> informationsudvekslingssystemer. EU-centret bør samarbejde med Den Europæiske Unions Agentur for Retshåndhævelsessamarbejde ("Europol") og de nationale myndigheder om oprettelsen og vedligeholdelsen af sådanne systemer for at bygge videre på eksisterende systemer og bedste praksis, hvor det er relevant.</w:t>
            </w:r>
          </w:p>
        </w:tc>
      </w:tr>
    </w:tbl>
    <w:p w14:paraId="51C52E6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490ED06" w14:textId="77777777" w:rsidR="00A04C33" w:rsidRPr="00DD32CE" w:rsidRDefault="00A04C33" w:rsidP="00A04C33">
      <w:r w:rsidRPr="00DD32CE">
        <w:rPr>
          <w:rStyle w:val="HideTWBExt"/>
          <w:noProof w:val="0"/>
        </w:rPr>
        <w:t>&lt;/Amend&gt;</w:t>
      </w:r>
    </w:p>
    <w:p w14:paraId="4862AC0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454</w:t>
      </w:r>
      <w:r w:rsidRPr="00DD32CE">
        <w:rPr>
          <w:rStyle w:val="HideTWBExt"/>
          <w:b w:val="0"/>
          <w:noProof w:val="0"/>
        </w:rPr>
        <w:t>&lt;/NumAm&gt;</w:t>
      </w:r>
    </w:p>
    <w:p w14:paraId="0C6F3F8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22E3BDA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5EEC92B" w14:textId="77777777" w:rsidR="00A04C33" w:rsidRPr="00DD32CE" w:rsidRDefault="00A04C33" w:rsidP="00A04C33">
      <w:pPr>
        <w:pStyle w:val="NormalBold"/>
      </w:pPr>
      <w:r w:rsidRPr="00DD32CE">
        <w:rPr>
          <w:rStyle w:val="HideTWBExt"/>
          <w:b w:val="0"/>
          <w:noProof w:val="0"/>
        </w:rPr>
        <w:t>&lt;/RepeatBlock-By&gt;</w:t>
      </w:r>
    </w:p>
    <w:p w14:paraId="04A83DE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55AB09D" w14:textId="77777777" w:rsidR="00A04C33" w:rsidRPr="00DD32CE" w:rsidRDefault="00A04C33" w:rsidP="00A04C33">
      <w:pPr>
        <w:pStyle w:val="NormalBold"/>
      </w:pPr>
      <w:r w:rsidRPr="00DD32CE">
        <w:rPr>
          <w:rStyle w:val="HideTWBExt"/>
          <w:b w:val="0"/>
          <w:noProof w:val="0"/>
        </w:rPr>
        <w:t>&lt;Article&gt;</w:t>
      </w:r>
      <w:r w:rsidRPr="00DD32CE">
        <w:t>Betragtning 59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3A74B9F" w14:textId="77777777" w:rsidTr="0030572E">
        <w:trPr>
          <w:trHeight w:hRule="exact" w:val="240"/>
          <w:jc w:val="center"/>
        </w:trPr>
        <w:tc>
          <w:tcPr>
            <w:tcW w:w="9752" w:type="dxa"/>
            <w:gridSpan w:val="2"/>
          </w:tcPr>
          <w:p w14:paraId="433642A3" w14:textId="77777777" w:rsidR="00A04C33" w:rsidRPr="00DD32CE" w:rsidRDefault="00A04C33" w:rsidP="0030572E"/>
        </w:tc>
      </w:tr>
      <w:tr w:rsidR="000727E1" w:rsidRPr="00DD32CE" w14:paraId="7AD69D76" w14:textId="77777777" w:rsidTr="0030572E">
        <w:trPr>
          <w:trHeight w:val="240"/>
          <w:jc w:val="center"/>
        </w:trPr>
        <w:tc>
          <w:tcPr>
            <w:tcW w:w="4876" w:type="dxa"/>
          </w:tcPr>
          <w:p w14:paraId="140CD587" w14:textId="77777777" w:rsidR="00A04C33" w:rsidRPr="00DD32CE" w:rsidRDefault="00A04C33" w:rsidP="0030572E">
            <w:pPr>
              <w:pStyle w:val="AmColumnHeading"/>
            </w:pPr>
            <w:r w:rsidRPr="00DD32CE">
              <w:t>Kommissionens forslag</w:t>
            </w:r>
          </w:p>
        </w:tc>
        <w:tc>
          <w:tcPr>
            <w:tcW w:w="4876" w:type="dxa"/>
          </w:tcPr>
          <w:p w14:paraId="4B684973" w14:textId="77777777" w:rsidR="00A04C33" w:rsidRPr="00DD32CE" w:rsidRDefault="00A04C33" w:rsidP="0030572E">
            <w:pPr>
              <w:pStyle w:val="AmColumnHeading"/>
            </w:pPr>
            <w:r w:rsidRPr="00DD32CE">
              <w:t>Ændringsforslag</w:t>
            </w:r>
          </w:p>
        </w:tc>
      </w:tr>
      <w:tr w:rsidR="000727E1" w:rsidRPr="00DD32CE" w14:paraId="3AB79864" w14:textId="77777777" w:rsidTr="0030572E">
        <w:trPr>
          <w:jc w:val="center"/>
        </w:trPr>
        <w:tc>
          <w:tcPr>
            <w:tcW w:w="4876" w:type="dxa"/>
          </w:tcPr>
          <w:p w14:paraId="1663AC29" w14:textId="77777777" w:rsidR="00A04C33" w:rsidRPr="00DD32CE" w:rsidRDefault="00A04C33" w:rsidP="0030572E">
            <w:pPr>
              <w:pStyle w:val="Normal6a"/>
            </w:pPr>
            <w:r w:rsidRPr="00DD32CE">
              <w:lastRenderedPageBreak/>
              <w:t>(59)</w:t>
            </w:r>
            <w:r w:rsidRPr="00DD32CE">
              <w:tab/>
              <w:t>For at støtte gennemførelsen af denne forordning og bidrage til at nå dens mål bør EU-centret fungere som en central formidler, der udfører en række specifikke opgaver. Udførelsen af disse opgaver kræver stærke garantier for uafhængighed, navnlig fra de retshåndhævende myndigheder, samt en forvaltningsstruktur, der sikrer en effektiv og sammenhængende udførelse af EU-centrets forskellige opgaver og status som juridisk person for at kunne interagere effektivt med alle relevante interessenter. Det bør derfor oprettes som et decentraliseret EU-agentur.</w:t>
            </w:r>
          </w:p>
        </w:tc>
        <w:tc>
          <w:tcPr>
            <w:tcW w:w="4876" w:type="dxa"/>
          </w:tcPr>
          <w:p w14:paraId="08D050C7" w14:textId="77777777" w:rsidR="00A04C33" w:rsidRPr="00DD32CE" w:rsidRDefault="00A04C33" w:rsidP="0030572E">
            <w:pPr>
              <w:pStyle w:val="Normal6a"/>
            </w:pPr>
            <w:r w:rsidRPr="00DD32CE">
              <w:t>(59)</w:t>
            </w:r>
            <w:r w:rsidRPr="00DD32CE">
              <w:tab/>
              <w:t>For at støtte gennemførelsen af denne forordning og bidrage til at nå dens mål bør EU-centret fungere som en central formidler, der udfører en række specifikke opgaver. Udførelsen af disse opgaver kræver stærke garantier for uafhængighed, navnlig fra de retshåndhævende myndigheder</w:t>
            </w:r>
            <w:r w:rsidRPr="00DD32CE">
              <w:rPr>
                <w:b/>
                <w:i/>
              </w:rPr>
              <w:t>, herunder Europol</w:t>
            </w:r>
            <w:r w:rsidRPr="00DD32CE">
              <w:t>, samt en forvaltningsstruktur, der sikrer en effektiv og sammenhængende udførelse af EU-centrets forskellige opgaver og status som juridisk person for at kunne interagere effektivt med alle relevante interessenter. Det bør derfor oprettes som et decentraliseret EU-agentur.</w:t>
            </w:r>
          </w:p>
        </w:tc>
      </w:tr>
    </w:tbl>
    <w:p w14:paraId="305E13B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4270FBA" w14:textId="77777777" w:rsidR="00A04C33" w:rsidRPr="00DD32CE" w:rsidRDefault="00A04C33" w:rsidP="00A04C33">
      <w:r w:rsidRPr="00DD32CE">
        <w:rPr>
          <w:rStyle w:val="HideTWBExt"/>
          <w:noProof w:val="0"/>
        </w:rPr>
        <w:t>&lt;/Amend&gt;</w:t>
      </w:r>
    </w:p>
    <w:p w14:paraId="4E1972D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455</w:t>
      </w:r>
      <w:r w:rsidRPr="00DD32CE">
        <w:rPr>
          <w:rStyle w:val="HideTWBExt"/>
          <w:b w:val="0"/>
          <w:noProof w:val="0"/>
        </w:rPr>
        <w:t>&lt;/NumAm&gt;</w:t>
      </w:r>
    </w:p>
    <w:p w14:paraId="41575CB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F8C1A84" w14:textId="77777777" w:rsidR="00A04C33" w:rsidRPr="00DD32CE" w:rsidRDefault="00A04C33" w:rsidP="00A04C33">
      <w:pPr>
        <w:pStyle w:val="NormalBold"/>
      </w:pPr>
      <w:r w:rsidRPr="00DD32CE">
        <w:rPr>
          <w:rStyle w:val="HideTWBExt"/>
          <w:b w:val="0"/>
          <w:noProof w:val="0"/>
        </w:rPr>
        <w:t>&lt;/RepeatBlock-By&gt;</w:t>
      </w:r>
    </w:p>
    <w:p w14:paraId="4CE20B7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6DF12C7" w14:textId="77777777" w:rsidR="00A04C33" w:rsidRPr="00DD32CE" w:rsidRDefault="00A04C33" w:rsidP="00A04C33">
      <w:pPr>
        <w:pStyle w:val="NormalBold"/>
      </w:pPr>
      <w:r w:rsidRPr="00DD32CE">
        <w:rPr>
          <w:rStyle w:val="HideTWBExt"/>
          <w:b w:val="0"/>
          <w:noProof w:val="0"/>
        </w:rPr>
        <w:t>&lt;Article&gt;</w:t>
      </w:r>
      <w:r w:rsidRPr="00DD32CE">
        <w:t>Betragtning 60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C48700E" w14:textId="77777777" w:rsidTr="0030572E">
        <w:trPr>
          <w:trHeight w:hRule="exact" w:val="240"/>
          <w:jc w:val="center"/>
        </w:trPr>
        <w:tc>
          <w:tcPr>
            <w:tcW w:w="9752" w:type="dxa"/>
            <w:gridSpan w:val="2"/>
          </w:tcPr>
          <w:p w14:paraId="06E00C67" w14:textId="77777777" w:rsidR="00A04C33" w:rsidRPr="00DD32CE" w:rsidRDefault="00A04C33" w:rsidP="0030572E"/>
        </w:tc>
      </w:tr>
      <w:tr w:rsidR="000727E1" w:rsidRPr="00DD32CE" w14:paraId="0C7395EE" w14:textId="77777777" w:rsidTr="0030572E">
        <w:trPr>
          <w:trHeight w:val="240"/>
          <w:jc w:val="center"/>
        </w:trPr>
        <w:tc>
          <w:tcPr>
            <w:tcW w:w="4876" w:type="dxa"/>
          </w:tcPr>
          <w:p w14:paraId="61FFC278" w14:textId="77777777" w:rsidR="00A04C33" w:rsidRPr="00DD32CE" w:rsidRDefault="00A04C33" w:rsidP="0030572E">
            <w:pPr>
              <w:pStyle w:val="AmColumnHeading"/>
            </w:pPr>
            <w:r w:rsidRPr="00DD32CE">
              <w:t>Kommissionens forslag</w:t>
            </w:r>
          </w:p>
        </w:tc>
        <w:tc>
          <w:tcPr>
            <w:tcW w:w="4876" w:type="dxa"/>
          </w:tcPr>
          <w:p w14:paraId="2BD45953" w14:textId="77777777" w:rsidR="00A04C33" w:rsidRPr="00DD32CE" w:rsidRDefault="00A04C33" w:rsidP="0030572E">
            <w:pPr>
              <w:pStyle w:val="AmColumnHeading"/>
            </w:pPr>
            <w:r w:rsidRPr="00DD32CE">
              <w:t>Ændringsforslag</w:t>
            </w:r>
          </w:p>
        </w:tc>
      </w:tr>
      <w:tr w:rsidR="000727E1" w:rsidRPr="00DD32CE" w14:paraId="4CEDDE07" w14:textId="77777777" w:rsidTr="0030572E">
        <w:trPr>
          <w:jc w:val="center"/>
        </w:trPr>
        <w:tc>
          <w:tcPr>
            <w:tcW w:w="4876" w:type="dxa"/>
          </w:tcPr>
          <w:p w14:paraId="494B7798" w14:textId="77777777" w:rsidR="00A04C33" w:rsidRPr="00DD32CE" w:rsidRDefault="00A04C33" w:rsidP="0030572E">
            <w:pPr>
              <w:pStyle w:val="Normal6a"/>
            </w:pPr>
            <w:r w:rsidRPr="00DD32CE">
              <w:t>(60)</w:t>
            </w:r>
            <w:r w:rsidRPr="00DD32CE">
              <w:tab/>
              <w:t xml:space="preserve">Af hensyn til retssikkerheden og effektiviteten bør EU-centrets opgaver angives klart og på udtømmende vis. Med henblik på at sikre en korrekt gennemførelse af denne forordning bør disse opgaver navnlig fremme opfyldelsen af de forpligtelser til </w:t>
            </w:r>
            <w:r w:rsidRPr="00DD32CE">
              <w:rPr>
                <w:b/>
                <w:i/>
              </w:rPr>
              <w:t>opsporing,</w:t>
            </w:r>
            <w:r w:rsidRPr="00DD32CE">
              <w:t xml:space="preserve"> indberetning </w:t>
            </w:r>
            <w:r w:rsidRPr="00DD32CE">
              <w:rPr>
                <w:b/>
                <w:i/>
              </w:rPr>
              <w:t>og spærring</w:t>
            </w:r>
            <w:r w:rsidRPr="00DD32CE">
              <w:t xml:space="preserve">, der pålægges udbydere af hostingtjenester, udbydere af offentligt tilgængelige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w:t>
            </w:r>
            <w:r w:rsidRPr="00DD32CE">
              <w:rPr>
                <w:b/>
                <w:i/>
              </w:rPr>
              <w:t>eller deaktivering</w:t>
            </w:r>
            <w:r w:rsidRPr="00DD32CE">
              <w:t xml:space="preserve"> af adgangen til materiale, der </w:t>
            </w:r>
            <w:r w:rsidRPr="00DD32CE">
              <w:lastRenderedPageBreak/>
              <w:t>viser seksuelt misbrug af børn, ydelse af bistand til koordinerende myndigheder samt generering og deling af viden og ekspertise vedrørende seksuelt misbrug af børn online.</w:t>
            </w:r>
          </w:p>
        </w:tc>
        <w:tc>
          <w:tcPr>
            <w:tcW w:w="4876" w:type="dxa"/>
          </w:tcPr>
          <w:p w14:paraId="6F37DB88" w14:textId="77777777" w:rsidR="00A04C33" w:rsidRPr="00DD32CE" w:rsidRDefault="00A04C33" w:rsidP="0030572E">
            <w:pPr>
              <w:pStyle w:val="Normal6a"/>
            </w:pPr>
            <w:r w:rsidRPr="00DD32CE">
              <w:lastRenderedPageBreak/>
              <w:t>(60)</w:t>
            </w:r>
            <w:r w:rsidRPr="00DD32CE">
              <w:tab/>
              <w:t xml:space="preserve">Af hensyn til retssikkerheden og effektiviteten bør EU-centrets opgaver angives klart og på udtømmende vis. Med henblik på at sikre en korrekt gennemførelse af denne forordning bør disse opgaver navnlig fremme opfyldelsen af de forpligtelser til indberetning, der pålægges udbydere af hostingtjenester, udbydere af offentligt tilgængelige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af adgangen til materiale, der viser seksuelt misbrug af børn, ydelse af bistand til koordinerende </w:t>
            </w:r>
            <w:r w:rsidRPr="00DD32CE">
              <w:lastRenderedPageBreak/>
              <w:t>myndigheder samt generering og deling af viden og ekspertise vedrørende seksuelt misbrug af børn online.</w:t>
            </w:r>
          </w:p>
        </w:tc>
      </w:tr>
    </w:tbl>
    <w:p w14:paraId="5C6B827D"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379EE59" w14:textId="77777777" w:rsidR="00A04C33" w:rsidRPr="00DD32CE" w:rsidRDefault="00A04C33" w:rsidP="00A04C33">
      <w:r w:rsidRPr="00DD32CE">
        <w:rPr>
          <w:rStyle w:val="HideTWBExt"/>
          <w:noProof w:val="0"/>
        </w:rPr>
        <w:t>&lt;/Amend&gt;</w:t>
      </w:r>
    </w:p>
    <w:p w14:paraId="59257EB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456</w:t>
      </w:r>
      <w:r w:rsidRPr="00DD32CE">
        <w:rPr>
          <w:rStyle w:val="HideTWBExt"/>
          <w:b w:val="0"/>
          <w:noProof w:val="0"/>
        </w:rPr>
        <w:t>&lt;/NumAm&gt;</w:t>
      </w:r>
    </w:p>
    <w:p w14:paraId="0E7A9A6F"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10833C0A" w14:textId="77777777" w:rsidR="00A04C33" w:rsidRPr="00DD32CE" w:rsidRDefault="00A04C33" w:rsidP="00A04C33">
      <w:pPr>
        <w:pStyle w:val="NormalBold"/>
      </w:pPr>
      <w:r w:rsidRPr="00DD32CE">
        <w:rPr>
          <w:rStyle w:val="HideTWBExt"/>
          <w:b w:val="0"/>
          <w:noProof w:val="0"/>
        </w:rPr>
        <w:t>&lt;/RepeatBlock-By&gt;</w:t>
      </w:r>
    </w:p>
    <w:p w14:paraId="15A3097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AAE5500" w14:textId="77777777" w:rsidR="00A04C33" w:rsidRPr="00DD32CE" w:rsidRDefault="00A04C33" w:rsidP="00A04C33">
      <w:pPr>
        <w:pStyle w:val="NormalBold"/>
      </w:pPr>
      <w:r w:rsidRPr="00DD32CE">
        <w:rPr>
          <w:rStyle w:val="HideTWBExt"/>
          <w:b w:val="0"/>
          <w:noProof w:val="0"/>
        </w:rPr>
        <w:t>&lt;Article&gt;</w:t>
      </w:r>
      <w:r w:rsidRPr="00DD32CE">
        <w:t>Betragtning 60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4E15320" w14:textId="77777777" w:rsidTr="0030572E">
        <w:trPr>
          <w:trHeight w:hRule="exact" w:val="240"/>
          <w:jc w:val="center"/>
        </w:trPr>
        <w:tc>
          <w:tcPr>
            <w:tcW w:w="9752" w:type="dxa"/>
            <w:gridSpan w:val="2"/>
          </w:tcPr>
          <w:p w14:paraId="7CFF9AC4" w14:textId="77777777" w:rsidR="00A04C33" w:rsidRPr="00DD32CE" w:rsidRDefault="00A04C33" w:rsidP="0030572E"/>
        </w:tc>
      </w:tr>
      <w:tr w:rsidR="000727E1" w:rsidRPr="00DD32CE" w14:paraId="474FFAF3" w14:textId="77777777" w:rsidTr="0030572E">
        <w:trPr>
          <w:trHeight w:val="240"/>
          <w:jc w:val="center"/>
        </w:trPr>
        <w:tc>
          <w:tcPr>
            <w:tcW w:w="4876" w:type="dxa"/>
          </w:tcPr>
          <w:p w14:paraId="033EF1A2" w14:textId="77777777" w:rsidR="00A04C33" w:rsidRPr="00DD32CE" w:rsidRDefault="00A04C33" w:rsidP="0030572E">
            <w:pPr>
              <w:pStyle w:val="AmColumnHeading"/>
            </w:pPr>
            <w:r w:rsidRPr="00DD32CE">
              <w:t>Kommissionens forslag</w:t>
            </w:r>
          </w:p>
        </w:tc>
        <w:tc>
          <w:tcPr>
            <w:tcW w:w="4876" w:type="dxa"/>
          </w:tcPr>
          <w:p w14:paraId="20C882D5" w14:textId="77777777" w:rsidR="00A04C33" w:rsidRPr="00DD32CE" w:rsidRDefault="00A04C33" w:rsidP="0030572E">
            <w:pPr>
              <w:pStyle w:val="AmColumnHeading"/>
            </w:pPr>
            <w:r w:rsidRPr="00DD32CE">
              <w:t>Ændringsforslag</w:t>
            </w:r>
          </w:p>
        </w:tc>
      </w:tr>
      <w:tr w:rsidR="000727E1" w:rsidRPr="00DD32CE" w14:paraId="37BC1892" w14:textId="77777777" w:rsidTr="0030572E">
        <w:trPr>
          <w:jc w:val="center"/>
        </w:trPr>
        <w:tc>
          <w:tcPr>
            <w:tcW w:w="4876" w:type="dxa"/>
          </w:tcPr>
          <w:p w14:paraId="625B1763" w14:textId="77777777" w:rsidR="00A04C33" w:rsidRPr="00DD32CE" w:rsidRDefault="00A04C33" w:rsidP="0030572E">
            <w:pPr>
              <w:pStyle w:val="Normal6a"/>
            </w:pPr>
            <w:r w:rsidRPr="00DD32CE">
              <w:t>(60)</w:t>
            </w:r>
            <w:r w:rsidRPr="00DD32CE">
              <w:tab/>
              <w:t>Af hensyn til retssikkerheden og effektiviteten bør EU-centrets opgaver angives klart og på udtømmende vis. Med henblik på at sikre en korrekt gennemførelse af denne forordning bør disse opgaver navnlig fremme opfyldelsen af de forpligtelser til opsporing, indberetning og spærring, der pålægges udbydere af hostingtjenester, udbydere af offentligt tilgængelige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eller deaktivering af adgangen til materiale, der viser seksuelt misbrug af børn, ydelse af bistand til koordinerende myndigheder samt generering og deling af viden og ekspertise vedrørende seksuelt misbrug af børn online.</w:t>
            </w:r>
          </w:p>
        </w:tc>
        <w:tc>
          <w:tcPr>
            <w:tcW w:w="4876" w:type="dxa"/>
          </w:tcPr>
          <w:p w14:paraId="5B9D2C5F" w14:textId="77777777" w:rsidR="00A04C33" w:rsidRPr="00DD32CE" w:rsidRDefault="00A04C33" w:rsidP="0030572E">
            <w:pPr>
              <w:pStyle w:val="Normal6a"/>
            </w:pPr>
            <w:r w:rsidRPr="00DD32CE">
              <w:t>(60)</w:t>
            </w:r>
            <w:r w:rsidRPr="00DD32CE">
              <w:tab/>
              <w:t xml:space="preserve">Af hensyn til retssikkerheden og effektiviteten bør EU-centrets opgaver angives klart og på udtømmende vis. Med henblik på at sikre en korrekt gennemførelse af denne forordning bør disse opgaver navnlig fremme opfyldelsen af de forpligtelser til opsporing, indberetning og spærring, der pålægges udbydere af hostingtjenester, udbydere af offentligt tilgængelige </w:t>
            </w:r>
            <w:r w:rsidRPr="00DD32CE">
              <w:rPr>
                <w:b/>
                <w:i/>
              </w:rPr>
              <w:t>nummeruafhængige</w:t>
            </w:r>
            <w:r w:rsidRPr="00DD32CE">
              <w:t xml:space="preserv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eller deaktivering af adgangen til materiale, der viser seksuelt misbrug af børn, ydelse af bistand til koordinerende myndigheder samt generering og deling af viden og ekspertise vedrørende seksuelt misbrug af børn online.</w:t>
            </w:r>
          </w:p>
        </w:tc>
      </w:tr>
    </w:tbl>
    <w:p w14:paraId="46076DA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605BC77" w14:textId="77777777" w:rsidR="00A04C33" w:rsidRPr="00DD32CE" w:rsidRDefault="00A04C33" w:rsidP="00A04C33">
      <w:r w:rsidRPr="00DD32CE">
        <w:rPr>
          <w:rStyle w:val="HideTWBExt"/>
          <w:noProof w:val="0"/>
        </w:rPr>
        <w:t>&lt;/Amend&gt;</w:t>
      </w:r>
    </w:p>
    <w:p w14:paraId="254AA932"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457</w:t>
      </w:r>
      <w:r w:rsidRPr="00DD32CE">
        <w:rPr>
          <w:rStyle w:val="HideTWBExt"/>
          <w:b w:val="0"/>
          <w:noProof w:val="0"/>
        </w:rPr>
        <w:t>&lt;/NumAm&gt;</w:t>
      </w:r>
    </w:p>
    <w:p w14:paraId="3C49AEEB"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1C83958"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94CEC37" w14:textId="77777777" w:rsidR="00A04C33" w:rsidRPr="00DD32CE" w:rsidRDefault="00A04C33" w:rsidP="00A04C33">
      <w:pPr>
        <w:pStyle w:val="NormalBold"/>
      </w:pPr>
      <w:r w:rsidRPr="00DD32CE">
        <w:rPr>
          <w:rStyle w:val="HideTWBExt"/>
          <w:b w:val="0"/>
          <w:noProof w:val="0"/>
        </w:rPr>
        <w:t>&lt;/RepeatBlock-By&gt;</w:t>
      </w:r>
    </w:p>
    <w:p w14:paraId="070ECE9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E17BA03" w14:textId="77777777" w:rsidR="00A04C33" w:rsidRPr="00DD32CE" w:rsidRDefault="00A04C33" w:rsidP="00A04C33">
      <w:pPr>
        <w:pStyle w:val="NormalBold"/>
      </w:pPr>
      <w:r w:rsidRPr="00DD32CE">
        <w:rPr>
          <w:rStyle w:val="HideTWBExt"/>
          <w:b w:val="0"/>
          <w:noProof w:val="0"/>
        </w:rPr>
        <w:t>&lt;Article&gt;</w:t>
      </w:r>
      <w:r w:rsidRPr="00DD32CE">
        <w:t>Betragtning 60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62B8083" w14:textId="77777777" w:rsidTr="0030572E">
        <w:trPr>
          <w:trHeight w:hRule="exact" w:val="240"/>
          <w:jc w:val="center"/>
        </w:trPr>
        <w:tc>
          <w:tcPr>
            <w:tcW w:w="9752" w:type="dxa"/>
            <w:gridSpan w:val="2"/>
          </w:tcPr>
          <w:p w14:paraId="4F47F269" w14:textId="77777777" w:rsidR="00A04C33" w:rsidRPr="00DD32CE" w:rsidRDefault="00A04C33" w:rsidP="0030572E"/>
        </w:tc>
      </w:tr>
      <w:tr w:rsidR="000727E1" w:rsidRPr="00DD32CE" w14:paraId="24CDCCF2" w14:textId="77777777" w:rsidTr="0030572E">
        <w:trPr>
          <w:trHeight w:val="240"/>
          <w:jc w:val="center"/>
        </w:trPr>
        <w:tc>
          <w:tcPr>
            <w:tcW w:w="4876" w:type="dxa"/>
          </w:tcPr>
          <w:p w14:paraId="1DEDD751" w14:textId="77777777" w:rsidR="00A04C33" w:rsidRPr="00DD32CE" w:rsidRDefault="00A04C33" w:rsidP="0030572E">
            <w:pPr>
              <w:pStyle w:val="AmColumnHeading"/>
            </w:pPr>
            <w:r w:rsidRPr="00DD32CE">
              <w:t>Kommissionens forslag</w:t>
            </w:r>
          </w:p>
        </w:tc>
        <w:tc>
          <w:tcPr>
            <w:tcW w:w="4876" w:type="dxa"/>
          </w:tcPr>
          <w:p w14:paraId="4869FAF8" w14:textId="77777777" w:rsidR="00A04C33" w:rsidRPr="00DD32CE" w:rsidRDefault="00A04C33" w:rsidP="0030572E">
            <w:pPr>
              <w:pStyle w:val="AmColumnHeading"/>
            </w:pPr>
            <w:r w:rsidRPr="00DD32CE">
              <w:t>Ændringsforslag</w:t>
            </w:r>
          </w:p>
        </w:tc>
      </w:tr>
      <w:tr w:rsidR="000727E1" w:rsidRPr="00DD32CE" w14:paraId="598C88EF" w14:textId="77777777" w:rsidTr="0030572E">
        <w:trPr>
          <w:jc w:val="center"/>
        </w:trPr>
        <w:tc>
          <w:tcPr>
            <w:tcW w:w="4876" w:type="dxa"/>
          </w:tcPr>
          <w:p w14:paraId="063C1305" w14:textId="77777777" w:rsidR="00A04C33" w:rsidRPr="00DD32CE" w:rsidRDefault="00A04C33" w:rsidP="0030572E">
            <w:pPr>
              <w:pStyle w:val="Normal6a"/>
            </w:pPr>
            <w:r w:rsidRPr="00DD32CE">
              <w:t>(60)</w:t>
            </w:r>
            <w:r w:rsidRPr="00DD32CE">
              <w:tab/>
              <w:t xml:space="preserve">Af hensyn til retssikkerheden og effektiviteten bør EU-centrets opgaver angives klart og på udtømmende vis. Med henblik på at sikre en korrekt gennemførelse af denne forordning bør disse opgaver navnlig fremme opfyldelsen af de forpligtelser </w:t>
            </w:r>
            <w:r w:rsidRPr="00DD32CE">
              <w:rPr>
                <w:b/>
                <w:i/>
              </w:rPr>
              <w:t>til opsporing, indberetning og spærring</w:t>
            </w:r>
            <w:r w:rsidRPr="00DD32CE">
              <w:t>, der pålægges udbydere af hostingtjenester, udbydere af offentligt tilgængelige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eller deaktivering af adgangen til materiale, der viser seksuelt misbrug af børn, ydelse af bistand til koordinerende myndigheder samt generering og deling af viden og ekspertise vedrørende seksuelt misbrug af børn online.</w:t>
            </w:r>
          </w:p>
        </w:tc>
        <w:tc>
          <w:tcPr>
            <w:tcW w:w="4876" w:type="dxa"/>
          </w:tcPr>
          <w:p w14:paraId="49B255A5" w14:textId="77777777" w:rsidR="00A04C33" w:rsidRPr="00DD32CE" w:rsidRDefault="00A04C33" w:rsidP="0030572E">
            <w:pPr>
              <w:pStyle w:val="Normal6a"/>
            </w:pPr>
            <w:r w:rsidRPr="00DD32CE">
              <w:t>(60)</w:t>
            </w:r>
            <w:r w:rsidRPr="00DD32CE">
              <w:tab/>
              <w:t>Af hensyn til retssikkerheden og effektiviteten bør EU-centrets opgaver angives klart og på udtømmende vis. Med henblik på at sikre en korrekt gennemførelse af denne forordning bør disse opgaver navnlig fremme opfyldelsen af de forpligtelser, der pålægges udbydere af hostingtjenester, udbydere af offentligt tilgængelige interpersonelle kommunikationstjenester og udbydere af internetadgangstjenester. Af samme grund bør EU-centret imidlertid også pålægges visse andre opgaver, navnlig opgaver vedrørende udbydere af relevante informationssamfundstjenesters opfyldelse af deres forpligtelser vedrørende risikovurdering og afbødning, udbydere af hostingtjenesters fjernelse eller deaktivering af adgangen til materiale, der viser seksuelt misbrug af børn, ydelse af bistand til koordinerende myndigheder samt generering og deling af viden og ekspertise vedrørende seksuelt misbrug af børn online.</w:t>
            </w:r>
          </w:p>
        </w:tc>
      </w:tr>
    </w:tbl>
    <w:p w14:paraId="7F6E2B8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0892A7E" w14:textId="77777777" w:rsidR="00A04C33" w:rsidRPr="00DD32CE" w:rsidRDefault="00A04C33" w:rsidP="00A04C33">
      <w:r w:rsidRPr="00DD32CE">
        <w:rPr>
          <w:rStyle w:val="HideTWBExt"/>
          <w:noProof w:val="0"/>
        </w:rPr>
        <w:t>&lt;/Amend&gt;</w:t>
      </w:r>
    </w:p>
    <w:p w14:paraId="28B649A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458</w:t>
      </w:r>
      <w:r w:rsidRPr="00DD32CE">
        <w:rPr>
          <w:rStyle w:val="HideTWBExt"/>
          <w:b w:val="0"/>
          <w:noProof w:val="0"/>
        </w:rPr>
        <w:t>&lt;/NumAm&gt;</w:t>
      </w:r>
    </w:p>
    <w:p w14:paraId="7434AAE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238CC625" w14:textId="77777777" w:rsidR="00A04C33" w:rsidRPr="00DD32CE" w:rsidRDefault="00A04C33" w:rsidP="00A04C33">
      <w:pPr>
        <w:pStyle w:val="NormalBold"/>
      </w:pPr>
      <w:r w:rsidRPr="00DD32CE">
        <w:rPr>
          <w:rStyle w:val="HideTWBExt"/>
          <w:b w:val="0"/>
          <w:noProof w:val="0"/>
        </w:rPr>
        <w:t>&lt;/RepeatBlock-By&gt;</w:t>
      </w:r>
    </w:p>
    <w:p w14:paraId="6A9A40B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AB0E2E7" w14:textId="77777777" w:rsidR="00A04C33" w:rsidRPr="00DD32CE" w:rsidRDefault="00A04C33" w:rsidP="00A04C33">
      <w:pPr>
        <w:pStyle w:val="NormalBold"/>
      </w:pPr>
      <w:r w:rsidRPr="00DD32CE">
        <w:rPr>
          <w:rStyle w:val="HideTWBExt"/>
          <w:b w:val="0"/>
          <w:noProof w:val="0"/>
        </w:rPr>
        <w:t>&lt;Article&gt;</w:t>
      </w:r>
      <w:r w:rsidRPr="00DD32CE">
        <w:t>Betragtning 61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EAB69B8" w14:textId="77777777" w:rsidTr="0030572E">
        <w:trPr>
          <w:trHeight w:hRule="exact" w:val="240"/>
          <w:jc w:val="center"/>
        </w:trPr>
        <w:tc>
          <w:tcPr>
            <w:tcW w:w="9752" w:type="dxa"/>
            <w:gridSpan w:val="2"/>
          </w:tcPr>
          <w:p w14:paraId="2EFD8386" w14:textId="77777777" w:rsidR="00A04C33" w:rsidRPr="00DD32CE" w:rsidRDefault="00A04C33" w:rsidP="0030572E"/>
        </w:tc>
      </w:tr>
      <w:tr w:rsidR="000727E1" w:rsidRPr="00DD32CE" w14:paraId="60DD83F8" w14:textId="77777777" w:rsidTr="0030572E">
        <w:trPr>
          <w:trHeight w:val="240"/>
          <w:jc w:val="center"/>
        </w:trPr>
        <w:tc>
          <w:tcPr>
            <w:tcW w:w="4876" w:type="dxa"/>
          </w:tcPr>
          <w:p w14:paraId="2103A0F8" w14:textId="77777777" w:rsidR="00A04C33" w:rsidRPr="00DD32CE" w:rsidRDefault="00A04C33" w:rsidP="0030572E">
            <w:pPr>
              <w:pStyle w:val="AmColumnHeading"/>
            </w:pPr>
            <w:r w:rsidRPr="00DD32CE">
              <w:t>Kommissionens forslag</w:t>
            </w:r>
          </w:p>
        </w:tc>
        <w:tc>
          <w:tcPr>
            <w:tcW w:w="4876" w:type="dxa"/>
          </w:tcPr>
          <w:p w14:paraId="23431DDE" w14:textId="77777777" w:rsidR="00A04C33" w:rsidRPr="00DD32CE" w:rsidRDefault="00A04C33" w:rsidP="0030572E">
            <w:pPr>
              <w:pStyle w:val="AmColumnHeading"/>
            </w:pPr>
            <w:r w:rsidRPr="00DD32CE">
              <w:t>Ændringsforslag</w:t>
            </w:r>
          </w:p>
        </w:tc>
      </w:tr>
      <w:tr w:rsidR="000727E1" w:rsidRPr="00DD32CE" w14:paraId="3215A8EE" w14:textId="77777777" w:rsidTr="0030572E">
        <w:trPr>
          <w:jc w:val="center"/>
        </w:trPr>
        <w:tc>
          <w:tcPr>
            <w:tcW w:w="4876" w:type="dxa"/>
          </w:tcPr>
          <w:p w14:paraId="2D1CB562" w14:textId="77777777" w:rsidR="00A04C33" w:rsidRPr="00DD32CE" w:rsidRDefault="00A04C33" w:rsidP="0030572E">
            <w:pPr>
              <w:pStyle w:val="Normal6a"/>
            </w:pPr>
            <w:r w:rsidRPr="00DD32CE">
              <w:rPr>
                <w:b/>
                <w:i/>
              </w:rPr>
              <w:t>(61)</w:t>
            </w:r>
            <w:r w:rsidRPr="00DD32CE">
              <w:tab/>
            </w:r>
            <w:r w:rsidRPr="00DD32CE">
              <w:rPr>
                <w:b/>
                <w:i/>
              </w:rPr>
              <w:t xml:space="preserve">EU-centret bør tilvejebringe pålidelige oplysninger om, hvilke </w:t>
            </w:r>
            <w:r w:rsidRPr="00DD32CE">
              <w:rPr>
                <w:b/>
                <w:i/>
              </w:rPr>
              <w:lastRenderedPageBreak/>
              <w:t>aktiviteter der med rimelighed kan anses for at udgøre seksuelt misbrug af børn online, således at det bliver muligt at opspore dem og spærre herfor i overensstemmelse med denne forordning. I betragtning af arten af materiale, der viser seksuelt misbrug af børn, skal disse pålidelige oplysninger tilvejebringes uden at dele selve materialet. EU-centret bør derfor generere nøjagtige og pålidelige indikatorer baseret på identificeret materiale, der viser seksuelt misbrug af børn, og hvervning af børn, som det får forelagt af de koordinerende myndigheder i overensstemmelse med de relevante bestemmelser i denne forordning. Disse indikatorer bør gøre det muligt at opspore udbredelsen af enten det samme materiale (kendt materiale) eller af andet materiale, der viser seksuelt misbrug af børn (nyt materiale), eller hvervning af børn, alt efter hvad der er relevant.</w:t>
            </w:r>
          </w:p>
        </w:tc>
        <w:tc>
          <w:tcPr>
            <w:tcW w:w="4876" w:type="dxa"/>
          </w:tcPr>
          <w:p w14:paraId="416746D8" w14:textId="77777777" w:rsidR="00A04C33" w:rsidRPr="00DD32CE" w:rsidRDefault="00A04C33" w:rsidP="0030572E">
            <w:pPr>
              <w:pStyle w:val="Normal6a"/>
            </w:pPr>
            <w:r w:rsidRPr="00DD32CE">
              <w:rPr>
                <w:b/>
                <w:i/>
              </w:rPr>
              <w:lastRenderedPageBreak/>
              <w:t>udgår</w:t>
            </w:r>
          </w:p>
        </w:tc>
      </w:tr>
    </w:tbl>
    <w:p w14:paraId="03FE91D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82DEE13" w14:textId="77777777" w:rsidR="00A04C33" w:rsidRPr="00DD32CE" w:rsidRDefault="00A04C33" w:rsidP="00A04C33">
      <w:r w:rsidRPr="00DD32CE">
        <w:rPr>
          <w:rStyle w:val="HideTWBExt"/>
          <w:noProof w:val="0"/>
        </w:rPr>
        <w:t>&lt;/Amend&gt;</w:t>
      </w:r>
    </w:p>
    <w:p w14:paraId="18175DC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459</w:t>
      </w:r>
      <w:r w:rsidRPr="00DD32CE">
        <w:rPr>
          <w:rStyle w:val="HideTWBExt"/>
          <w:b w:val="0"/>
          <w:noProof w:val="0"/>
        </w:rPr>
        <w:t>&lt;/NumAm&gt;</w:t>
      </w:r>
    </w:p>
    <w:p w14:paraId="5374B2C4"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w:t>
      </w:r>
      <w:r w:rsidRPr="00DD32CE">
        <w:rPr>
          <w:rStyle w:val="HideTWBExt"/>
          <w:b w:val="0"/>
          <w:noProof w:val="0"/>
        </w:rPr>
        <w:t>&lt;/Members&gt;</w:t>
      </w:r>
    </w:p>
    <w:p w14:paraId="3EFAFA7F" w14:textId="77777777" w:rsidR="00A04C33" w:rsidRPr="00DD32CE" w:rsidRDefault="00A04C33" w:rsidP="00A04C33">
      <w:pPr>
        <w:pStyle w:val="NormalBold"/>
      </w:pPr>
      <w:r w:rsidRPr="00DD32CE">
        <w:rPr>
          <w:rStyle w:val="HideTWBExt"/>
          <w:b w:val="0"/>
          <w:noProof w:val="0"/>
        </w:rPr>
        <w:t>&lt;/RepeatBlock-By&gt;</w:t>
      </w:r>
    </w:p>
    <w:p w14:paraId="3D68A63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2BC6749" w14:textId="77777777" w:rsidR="00A04C33" w:rsidRPr="00DD32CE" w:rsidRDefault="00A04C33" w:rsidP="00A04C33">
      <w:pPr>
        <w:pStyle w:val="NormalBold"/>
      </w:pPr>
      <w:r w:rsidRPr="00DD32CE">
        <w:rPr>
          <w:rStyle w:val="HideTWBExt"/>
          <w:b w:val="0"/>
          <w:noProof w:val="0"/>
        </w:rPr>
        <w:t>&lt;Article&gt;</w:t>
      </w:r>
      <w:r w:rsidRPr="00DD32CE">
        <w:t>Betragtning 61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086A41" w14:textId="77777777" w:rsidTr="0030572E">
        <w:trPr>
          <w:trHeight w:hRule="exact" w:val="240"/>
          <w:jc w:val="center"/>
        </w:trPr>
        <w:tc>
          <w:tcPr>
            <w:tcW w:w="9752" w:type="dxa"/>
            <w:gridSpan w:val="2"/>
          </w:tcPr>
          <w:p w14:paraId="40D35248" w14:textId="77777777" w:rsidR="00A04C33" w:rsidRPr="00DD32CE" w:rsidRDefault="00A04C33" w:rsidP="0030572E"/>
        </w:tc>
      </w:tr>
      <w:tr w:rsidR="000727E1" w:rsidRPr="00DD32CE" w14:paraId="028BEF72" w14:textId="77777777" w:rsidTr="0030572E">
        <w:trPr>
          <w:trHeight w:val="240"/>
          <w:jc w:val="center"/>
        </w:trPr>
        <w:tc>
          <w:tcPr>
            <w:tcW w:w="4876" w:type="dxa"/>
          </w:tcPr>
          <w:p w14:paraId="0BE0E7C7" w14:textId="77777777" w:rsidR="00A04C33" w:rsidRPr="00DD32CE" w:rsidRDefault="00A04C33" w:rsidP="0030572E">
            <w:pPr>
              <w:pStyle w:val="AmColumnHeading"/>
            </w:pPr>
            <w:r w:rsidRPr="00DD32CE">
              <w:t>Kommissionens forslag</w:t>
            </w:r>
          </w:p>
        </w:tc>
        <w:tc>
          <w:tcPr>
            <w:tcW w:w="4876" w:type="dxa"/>
          </w:tcPr>
          <w:p w14:paraId="4E287E8E" w14:textId="77777777" w:rsidR="00A04C33" w:rsidRPr="00DD32CE" w:rsidRDefault="00A04C33" w:rsidP="0030572E">
            <w:pPr>
              <w:pStyle w:val="AmColumnHeading"/>
            </w:pPr>
            <w:r w:rsidRPr="00DD32CE">
              <w:t>Ændringsforslag</w:t>
            </w:r>
          </w:p>
        </w:tc>
      </w:tr>
      <w:tr w:rsidR="000727E1" w:rsidRPr="00DD32CE" w14:paraId="6B72856D" w14:textId="77777777" w:rsidTr="0030572E">
        <w:trPr>
          <w:jc w:val="center"/>
        </w:trPr>
        <w:tc>
          <w:tcPr>
            <w:tcW w:w="4876" w:type="dxa"/>
          </w:tcPr>
          <w:p w14:paraId="4D6DA46E" w14:textId="77777777" w:rsidR="00A04C33" w:rsidRPr="00DD32CE" w:rsidRDefault="00A04C33" w:rsidP="0030572E">
            <w:pPr>
              <w:pStyle w:val="Normal6a"/>
            </w:pPr>
            <w:r w:rsidRPr="00DD32CE">
              <w:t>(61)</w:t>
            </w:r>
            <w:r w:rsidRPr="00DD32CE">
              <w:tab/>
              <w:t xml:space="preserve">EU-centret bør tilvejebringe pålidelige oplysninger om, hvilke aktiviteter der med rimelighed kan anses for at udgøre seksuelt misbrug af børn online, således at det bliver muligt at opspore dem og spærre herfor i overensstemmelse med denne forordning. I betragtning af arten af materiale, der viser seksuelt misbrug af børn, skal disse pålidelige oplysninger tilvejebringes uden at dele selve materialet. EU-centret bør derfor generere nøjagtige og pålidelige indikatorer baseret på identificeret </w:t>
            </w:r>
            <w:r w:rsidRPr="00DD32CE">
              <w:lastRenderedPageBreak/>
              <w:t>materiale, der viser seksuelt misbrug af børn, og hvervning af børn, som det får forelagt af de koordinerende myndigheder i overensstemmelse med de relevante bestemmelser i denne forordning. Disse indikatorer bør gøre det muligt at opspore udbredelsen af enten det samme materiale (kendt materiale) eller af andet materiale, der viser seksuelt misbrug af børn (nyt materiale), eller hvervning af børn, alt efter hvad der er relevant.</w:t>
            </w:r>
          </w:p>
        </w:tc>
        <w:tc>
          <w:tcPr>
            <w:tcW w:w="4876" w:type="dxa"/>
          </w:tcPr>
          <w:p w14:paraId="0249FCC3" w14:textId="77777777" w:rsidR="00A04C33" w:rsidRPr="00DD32CE" w:rsidRDefault="00A04C33" w:rsidP="0030572E">
            <w:pPr>
              <w:pStyle w:val="Normal6a"/>
            </w:pPr>
            <w:r w:rsidRPr="00DD32CE">
              <w:lastRenderedPageBreak/>
              <w:t>(61)</w:t>
            </w:r>
            <w:r w:rsidRPr="00DD32CE">
              <w:tab/>
              <w:t xml:space="preserve">EU-centret bør tilvejebringe pålidelige oplysninger om, hvilke aktiviteter der med rimelighed kan anses for at udgøre seksuelt misbrug af børn online, således at det bliver muligt at opspore dem og spærre herfor i overensstemmelse med denne forordning. I betragtning af arten af materiale, der viser seksuelt misbrug af børn, skal disse pålidelige oplysninger tilvejebringes uden at dele selve materialet. EU-centret bør derfor generere nøjagtige og pålidelige indikatorer baseret på identificeret </w:t>
            </w:r>
            <w:r w:rsidRPr="00DD32CE">
              <w:lastRenderedPageBreak/>
              <w:t xml:space="preserve">materiale, der viser seksuelt misbrug af børn, og hvervning af børn, som det får forelagt af de koordinerende myndigheder </w:t>
            </w:r>
            <w:r w:rsidRPr="00DD32CE">
              <w:rPr>
                <w:b/>
                <w:i/>
              </w:rPr>
              <w:t>eller, hvis det er relevant, af organisationer, som handler i offentlighedens interesse for at bekæmpe seksuelt misbrug af børn</w:t>
            </w:r>
            <w:r w:rsidRPr="00DD32CE">
              <w:t>, i overensstemmelse med de relevante bestemmelser i denne forordning. Disse indikatorer bør gøre det muligt at opspore udbredelsen af enten det samme materiale (kendt materiale) eller af andet materiale, der viser seksuelt misbrug af børn (nyt materiale), eller hvervning af børn, alt efter hvad der er relevant.</w:t>
            </w:r>
          </w:p>
        </w:tc>
      </w:tr>
    </w:tbl>
    <w:p w14:paraId="2375967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11A4B56" w14:textId="77777777" w:rsidR="00A04C33" w:rsidRPr="00DD32CE" w:rsidRDefault="00A04C33" w:rsidP="00A04C33">
      <w:r w:rsidRPr="00DD32CE">
        <w:rPr>
          <w:rStyle w:val="HideTWBExt"/>
          <w:noProof w:val="0"/>
        </w:rPr>
        <w:t>&lt;/Amend&gt;</w:t>
      </w:r>
    </w:p>
    <w:p w14:paraId="5ABA646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460</w:t>
      </w:r>
      <w:r w:rsidRPr="00DD32CE">
        <w:rPr>
          <w:rStyle w:val="HideTWBExt"/>
          <w:b w:val="0"/>
          <w:noProof w:val="0"/>
        </w:rPr>
        <w:t>&lt;/NumAm&gt;</w:t>
      </w:r>
    </w:p>
    <w:p w14:paraId="3BAA18B6"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782C36E" w14:textId="77777777" w:rsidR="00A04C33" w:rsidRPr="00DD32CE" w:rsidRDefault="00A04C33" w:rsidP="00A04C33">
      <w:pPr>
        <w:pStyle w:val="NormalBold"/>
      </w:pPr>
      <w:r w:rsidRPr="00DD32CE">
        <w:rPr>
          <w:rStyle w:val="HideTWBExt"/>
          <w:b w:val="0"/>
          <w:noProof w:val="0"/>
        </w:rPr>
        <w:t>&lt;/RepeatBlock-By&gt;</w:t>
      </w:r>
    </w:p>
    <w:p w14:paraId="3E90071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66DA732" w14:textId="77777777" w:rsidR="00A04C33" w:rsidRPr="00DD32CE" w:rsidRDefault="00A04C33" w:rsidP="00A04C33">
      <w:pPr>
        <w:pStyle w:val="NormalBold"/>
      </w:pPr>
      <w:r w:rsidRPr="00DD32CE">
        <w:rPr>
          <w:rStyle w:val="HideTWBExt"/>
          <w:b w:val="0"/>
          <w:noProof w:val="0"/>
        </w:rPr>
        <w:t>&lt;Article&gt;</w:t>
      </w:r>
      <w:r w:rsidRPr="00DD32CE">
        <w:t>Betragtning 61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003AD9D" w14:textId="77777777" w:rsidTr="0030572E">
        <w:trPr>
          <w:trHeight w:hRule="exact" w:val="240"/>
          <w:jc w:val="center"/>
        </w:trPr>
        <w:tc>
          <w:tcPr>
            <w:tcW w:w="9752" w:type="dxa"/>
            <w:gridSpan w:val="2"/>
          </w:tcPr>
          <w:p w14:paraId="27B403D4" w14:textId="77777777" w:rsidR="00A04C33" w:rsidRPr="00DD32CE" w:rsidRDefault="00A04C33" w:rsidP="0030572E"/>
        </w:tc>
      </w:tr>
      <w:tr w:rsidR="000727E1" w:rsidRPr="00DD32CE" w14:paraId="39096A93" w14:textId="77777777" w:rsidTr="0030572E">
        <w:trPr>
          <w:trHeight w:val="240"/>
          <w:jc w:val="center"/>
        </w:trPr>
        <w:tc>
          <w:tcPr>
            <w:tcW w:w="4876" w:type="dxa"/>
          </w:tcPr>
          <w:p w14:paraId="68283274" w14:textId="77777777" w:rsidR="00A04C33" w:rsidRPr="00DD32CE" w:rsidRDefault="00A04C33" w:rsidP="0030572E">
            <w:pPr>
              <w:pStyle w:val="AmColumnHeading"/>
            </w:pPr>
            <w:r w:rsidRPr="00DD32CE">
              <w:t>Kommissionens forslag</w:t>
            </w:r>
          </w:p>
        </w:tc>
        <w:tc>
          <w:tcPr>
            <w:tcW w:w="4876" w:type="dxa"/>
          </w:tcPr>
          <w:p w14:paraId="692484D9" w14:textId="77777777" w:rsidR="00A04C33" w:rsidRPr="00DD32CE" w:rsidRDefault="00A04C33" w:rsidP="0030572E">
            <w:pPr>
              <w:pStyle w:val="AmColumnHeading"/>
            </w:pPr>
            <w:r w:rsidRPr="00DD32CE">
              <w:t>Ændringsforslag</w:t>
            </w:r>
          </w:p>
        </w:tc>
      </w:tr>
      <w:tr w:rsidR="000727E1" w:rsidRPr="00DD32CE" w14:paraId="0BCE29A5" w14:textId="77777777" w:rsidTr="0030572E">
        <w:trPr>
          <w:jc w:val="center"/>
        </w:trPr>
        <w:tc>
          <w:tcPr>
            <w:tcW w:w="4876" w:type="dxa"/>
          </w:tcPr>
          <w:p w14:paraId="394A58E7" w14:textId="77777777" w:rsidR="00A04C33" w:rsidRPr="00DD32CE" w:rsidRDefault="00A04C33" w:rsidP="0030572E">
            <w:pPr>
              <w:pStyle w:val="Normal6a"/>
            </w:pPr>
          </w:p>
        </w:tc>
        <w:tc>
          <w:tcPr>
            <w:tcW w:w="4876" w:type="dxa"/>
          </w:tcPr>
          <w:p w14:paraId="7441650A" w14:textId="77777777" w:rsidR="00A04C33" w:rsidRPr="00DD32CE" w:rsidRDefault="00A04C33" w:rsidP="0030572E">
            <w:pPr>
              <w:pStyle w:val="Normal6a"/>
            </w:pPr>
            <w:r w:rsidRPr="00DD32CE">
              <w:rPr>
                <w:b/>
                <w:i/>
              </w:rPr>
              <w:t>(61a)</w:t>
            </w:r>
            <w:r w:rsidRPr="00DD32CE">
              <w:tab/>
            </w:r>
            <w:r w:rsidRPr="00DD32CE">
              <w:rPr>
                <w:b/>
                <w:i/>
              </w:rPr>
              <w:t>EU-centret bør have til opgave at yde bistand til koordinerende myndigheder samt generering af forskning, forebyggelsesteknikker og deling af viden, bedste praksis og ekspertise vedrørende seksuelt misbrug af børn online, vellykkede initiativer vedrørende digitale færdigheder og kompetencer på en alderssvarende måde, herunder mediekendskab og om seksualundervisning og reagere rettidigt på de nye tendenser inden for udbredelse af materiale, der viser seksuelt misbrug af børn.</w:t>
            </w:r>
          </w:p>
        </w:tc>
      </w:tr>
    </w:tbl>
    <w:p w14:paraId="7F205FE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80C0D44" w14:textId="77777777" w:rsidR="00A04C33" w:rsidRPr="00DD32CE" w:rsidRDefault="00A04C33" w:rsidP="00A04C33">
      <w:r w:rsidRPr="00DD32CE">
        <w:rPr>
          <w:rStyle w:val="HideTWBExt"/>
          <w:noProof w:val="0"/>
        </w:rPr>
        <w:t>&lt;/Amend&gt;</w:t>
      </w:r>
    </w:p>
    <w:p w14:paraId="6BDEE6F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461</w:t>
      </w:r>
      <w:r w:rsidRPr="00DD32CE">
        <w:rPr>
          <w:rStyle w:val="HideTWBExt"/>
          <w:b w:val="0"/>
          <w:noProof w:val="0"/>
        </w:rPr>
        <w:t>&lt;/NumAm&gt;</w:t>
      </w:r>
    </w:p>
    <w:p w14:paraId="614F53E4" w14:textId="77777777" w:rsidR="00A04C33" w:rsidRPr="00DD32CE" w:rsidRDefault="00A04C33" w:rsidP="00A04C33">
      <w:pPr>
        <w:pStyle w:val="NormalBold"/>
      </w:pPr>
      <w:r w:rsidRPr="00DD32CE">
        <w:rPr>
          <w:rStyle w:val="HideTWBExt"/>
          <w:b w:val="0"/>
          <w:noProof w:val="0"/>
        </w:rPr>
        <w:lastRenderedPageBreak/>
        <w:t>&lt;RepeatBlock-By&gt;&lt;Members&gt;</w:t>
      </w:r>
      <w:r w:rsidRPr="00DD32CE">
        <w:t>Cornelia Ernst, Clare Daly</w:t>
      </w:r>
      <w:r w:rsidRPr="00DD32CE">
        <w:rPr>
          <w:rStyle w:val="HideTWBExt"/>
          <w:b w:val="0"/>
          <w:noProof w:val="0"/>
        </w:rPr>
        <w:t>&lt;/Members&gt;</w:t>
      </w:r>
    </w:p>
    <w:p w14:paraId="3B523AA7" w14:textId="77777777" w:rsidR="00A04C33" w:rsidRPr="00DD32CE" w:rsidRDefault="00A04C33" w:rsidP="00A04C33">
      <w:pPr>
        <w:pStyle w:val="NormalBold"/>
      </w:pPr>
      <w:r w:rsidRPr="00DD32CE">
        <w:rPr>
          <w:rStyle w:val="HideTWBExt"/>
          <w:b w:val="0"/>
          <w:noProof w:val="0"/>
        </w:rPr>
        <w:t>&lt;/RepeatBlock-By&gt;</w:t>
      </w:r>
    </w:p>
    <w:p w14:paraId="5CA0F6E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62DCF45" w14:textId="77777777" w:rsidR="00A04C33" w:rsidRPr="00DD32CE" w:rsidRDefault="00A04C33" w:rsidP="00A04C33">
      <w:pPr>
        <w:pStyle w:val="NormalBold"/>
      </w:pPr>
      <w:r w:rsidRPr="00DD32CE">
        <w:rPr>
          <w:rStyle w:val="HideTWBExt"/>
          <w:b w:val="0"/>
          <w:noProof w:val="0"/>
        </w:rPr>
        <w:t>&lt;Article&gt;</w:t>
      </w:r>
      <w:r w:rsidRPr="00DD32CE">
        <w:t>Betragtning 62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E84041B" w14:textId="77777777" w:rsidTr="0030572E">
        <w:trPr>
          <w:trHeight w:hRule="exact" w:val="240"/>
          <w:jc w:val="center"/>
        </w:trPr>
        <w:tc>
          <w:tcPr>
            <w:tcW w:w="9752" w:type="dxa"/>
            <w:gridSpan w:val="2"/>
          </w:tcPr>
          <w:p w14:paraId="4675567E" w14:textId="77777777" w:rsidR="00A04C33" w:rsidRPr="00DD32CE" w:rsidRDefault="00A04C33" w:rsidP="0030572E"/>
        </w:tc>
      </w:tr>
      <w:tr w:rsidR="000727E1" w:rsidRPr="00DD32CE" w14:paraId="6FE6A00D" w14:textId="77777777" w:rsidTr="0030572E">
        <w:trPr>
          <w:trHeight w:val="240"/>
          <w:jc w:val="center"/>
        </w:trPr>
        <w:tc>
          <w:tcPr>
            <w:tcW w:w="4876" w:type="dxa"/>
          </w:tcPr>
          <w:p w14:paraId="499E3B9A" w14:textId="77777777" w:rsidR="00A04C33" w:rsidRPr="00DD32CE" w:rsidRDefault="00A04C33" w:rsidP="0030572E">
            <w:pPr>
              <w:pStyle w:val="AmColumnHeading"/>
            </w:pPr>
            <w:r w:rsidRPr="00DD32CE">
              <w:t>Kommissionens forslag</w:t>
            </w:r>
          </w:p>
        </w:tc>
        <w:tc>
          <w:tcPr>
            <w:tcW w:w="4876" w:type="dxa"/>
          </w:tcPr>
          <w:p w14:paraId="56615AD6" w14:textId="77777777" w:rsidR="00A04C33" w:rsidRPr="00DD32CE" w:rsidRDefault="00A04C33" w:rsidP="0030572E">
            <w:pPr>
              <w:pStyle w:val="AmColumnHeading"/>
            </w:pPr>
            <w:r w:rsidRPr="00DD32CE">
              <w:t>Ændringsforslag</w:t>
            </w:r>
          </w:p>
        </w:tc>
      </w:tr>
      <w:tr w:rsidR="000727E1" w:rsidRPr="00DD32CE" w14:paraId="7B72EE25" w14:textId="77777777" w:rsidTr="0030572E">
        <w:trPr>
          <w:jc w:val="center"/>
        </w:trPr>
        <w:tc>
          <w:tcPr>
            <w:tcW w:w="4876" w:type="dxa"/>
          </w:tcPr>
          <w:p w14:paraId="7D970A88" w14:textId="77777777" w:rsidR="00A04C33" w:rsidRPr="00DD32CE" w:rsidRDefault="00A04C33" w:rsidP="0030572E">
            <w:pPr>
              <w:pStyle w:val="Normal6a"/>
            </w:pPr>
            <w:r w:rsidRPr="00DD32CE">
              <w:rPr>
                <w:b/>
                <w:i/>
              </w:rPr>
              <w:t>(62)</w:t>
            </w:r>
            <w:r w:rsidRPr="00DD32CE">
              <w:tab/>
            </w:r>
            <w:r w:rsidRPr="00DD32CE">
              <w:rPr>
                <w:b/>
                <w:i/>
              </w:rPr>
              <w:t>For at det system, der oprettes ved denne forordning, kan fungere korrekt, bør EU-centret have til opgave at oprette databaser for hver af disse tre former for seksuelt misbrug af børn online og at vedligeholde og drive disse databaser. Af hensyn til ansvarligheden og for at give mulighed for nødvendige korrektioner bør centret registrere indsendelserne og den proces, der anvendes til generering af indikatorerne.</w:t>
            </w:r>
          </w:p>
        </w:tc>
        <w:tc>
          <w:tcPr>
            <w:tcW w:w="4876" w:type="dxa"/>
          </w:tcPr>
          <w:p w14:paraId="267BEE55" w14:textId="77777777" w:rsidR="00A04C33" w:rsidRPr="00DD32CE" w:rsidRDefault="00A04C33" w:rsidP="0030572E">
            <w:pPr>
              <w:pStyle w:val="Normal6a"/>
            </w:pPr>
            <w:r w:rsidRPr="00DD32CE">
              <w:rPr>
                <w:b/>
                <w:i/>
              </w:rPr>
              <w:t>udgår</w:t>
            </w:r>
          </w:p>
        </w:tc>
      </w:tr>
    </w:tbl>
    <w:p w14:paraId="0326F54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89C9E1B" w14:textId="77777777" w:rsidR="00A04C33" w:rsidRPr="00DD32CE" w:rsidRDefault="00A04C33" w:rsidP="00A04C33">
      <w:r w:rsidRPr="00DD32CE">
        <w:rPr>
          <w:rStyle w:val="HideTWBExt"/>
          <w:noProof w:val="0"/>
        </w:rPr>
        <w:t>&lt;/Amend&gt;</w:t>
      </w:r>
    </w:p>
    <w:p w14:paraId="449DE12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462</w:t>
      </w:r>
      <w:r w:rsidRPr="00DD32CE">
        <w:rPr>
          <w:rStyle w:val="HideTWBExt"/>
          <w:b w:val="0"/>
          <w:noProof w:val="0"/>
        </w:rPr>
        <w:t>&lt;/NumAm&gt;</w:t>
      </w:r>
    </w:p>
    <w:p w14:paraId="77D2A539"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67196DAC" w14:textId="77777777" w:rsidR="00A04C33" w:rsidRPr="00DD32CE" w:rsidRDefault="00A04C33" w:rsidP="00A04C33">
      <w:pPr>
        <w:pStyle w:val="NormalBold"/>
      </w:pPr>
      <w:r w:rsidRPr="00DD32CE">
        <w:rPr>
          <w:rStyle w:val="HideTWBExt"/>
          <w:b w:val="0"/>
          <w:noProof w:val="0"/>
        </w:rPr>
        <w:t>&lt;/RepeatBlock-By&gt;</w:t>
      </w:r>
    </w:p>
    <w:p w14:paraId="559143F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0E92476" w14:textId="77777777" w:rsidR="00A04C33" w:rsidRPr="00DD32CE" w:rsidRDefault="00A04C33" w:rsidP="00A04C33">
      <w:pPr>
        <w:pStyle w:val="NormalBold"/>
      </w:pPr>
      <w:r w:rsidRPr="00DD32CE">
        <w:rPr>
          <w:rStyle w:val="HideTWBExt"/>
          <w:b w:val="0"/>
          <w:noProof w:val="0"/>
        </w:rPr>
        <w:t>&lt;Article&gt;</w:t>
      </w:r>
      <w:r w:rsidRPr="00DD32CE">
        <w:t>Betragtning 63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E89AF03" w14:textId="77777777" w:rsidTr="0030572E">
        <w:trPr>
          <w:trHeight w:hRule="exact" w:val="240"/>
          <w:jc w:val="center"/>
        </w:trPr>
        <w:tc>
          <w:tcPr>
            <w:tcW w:w="9752" w:type="dxa"/>
            <w:gridSpan w:val="2"/>
          </w:tcPr>
          <w:p w14:paraId="4B289284" w14:textId="77777777" w:rsidR="00A04C33" w:rsidRPr="00DD32CE" w:rsidRDefault="00A04C33" w:rsidP="0030572E"/>
        </w:tc>
      </w:tr>
      <w:tr w:rsidR="000727E1" w:rsidRPr="00DD32CE" w14:paraId="37398728" w14:textId="77777777" w:rsidTr="0030572E">
        <w:trPr>
          <w:trHeight w:val="240"/>
          <w:jc w:val="center"/>
        </w:trPr>
        <w:tc>
          <w:tcPr>
            <w:tcW w:w="4876" w:type="dxa"/>
          </w:tcPr>
          <w:p w14:paraId="330BF6DC" w14:textId="77777777" w:rsidR="00A04C33" w:rsidRPr="00DD32CE" w:rsidRDefault="00A04C33" w:rsidP="0030572E">
            <w:pPr>
              <w:pStyle w:val="AmColumnHeading"/>
            </w:pPr>
            <w:r w:rsidRPr="00DD32CE">
              <w:t>Kommissionens forslag</w:t>
            </w:r>
          </w:p>
        </w:tc>
        <w:tc>
          <w:tcPr>
            <w:tcW w:w="4876" w:type="dxa"/>
          </w:tcPr>
          <w:p w14:paraId="6D0A17A2" w14:textId="77777777" w:rsidR="00A04C33" w:rsidRPr="00DD32CE" w:rsidRDefault="00A04C33" w:rsidP="0030572E">
            <w:pPr>
              <w:pStyle w:val="AmColumnHeading"/>
            </w:pPr>
            <w:r w:rsidRPr="00DD32CE">
              <w:t>Ændringsforslag</w:t>
            </w:r>
          </w:p>
        </w:tc>
      </w:tr>
      <w:tr w:rsidR="000727E1" w:rsidRPr="00DD32CE" w14:paraId="0A6DDD16" w14:textId="77777777" w:rsidTr="0030572E">
        <w:trPr>
          <w:jc w:val="center"/>
        </w:trPr>
        <w:tc>
          <w:tcPr>
            <w:tcW w:w="4876" w:type="dxa"/>
          </w:tcPr>
          <w:p w14:paraId="3502D330" w14:textId="77777777" w:rsidR="00A04C33" w:rsidRPr="00DD32CE" w:rsidRDefault="00A04C33" w:rsidP="0030572E">
            <w:pPr>
              <w:pStyle w:val="Normal6a"/>
            </w:pPr>
            <w:r w:rsidRPr="00DD32CE">
              <w:t>(63)</w:t>
            </w:r>
            <w:r w:rsidRPr="00DD32CE">
              <w:tab/>
              <w:t xml:space="preserve">For at sikre sporbarheden af indberetningsprocessen og af eventuelle opfølgende foranstaltninger truffet på grundlag af indberetninger samt for at give mulighed for feedback om indberetninger til udbydere af hostingtjenester og udbydere af offentligt tilgængelige interpersonelle kommunikationstjenester, generering af statistikker vedrørende indberetninger og pålidelig og hurtig forvaltning og behandling af indberetninger bør EU-centret oprette en særlig database over sådanne indberetninger. For at kunne opfylde ovennævnte mål bør databasen også indeholde relevante oplysninger vedrørende disse indberetninger såsom de indikatorer, der repræsenterer materialet, </w:t>
            </w:r>
            <w:r w:rsidRPr="00DD32CE">
              <w:lastRenderedPageBreak/>
              <w:t>og supplerende tags, som f.eks. kan indikere, at et indberettet billede eller en indberettet video er en del af en række billeder og videoer, der viser samme offer eller ofre.</w:t>
            </w:r>
          </w:p>
        </w:tc>
        <w:tc>
          <w:tcPr>
            <w:tcW w:w="4876" w:type="dxa"/>
          </w:tcPr>
          <w:p w14:paraId="486CA11E" w14:textId="77777777" w:rsidR="00A04C33" w:rsidRPr="00DD32CE" w:rsidRDefault="00A04C33" w:rsidP="0030572E">
            <w:pPr>
              <w:pStyle w:val="Normal6a"/>
            </w:pPr>
            <w:r w:rsidRPr="00DD32CE">
              <w:lastRenderedPageBreak/>
              <w:t>(63)</w:t>
            </w:r>
            <w:r w:rsidRPr="00DD32CE">
              <w:tab/>
              <w:t xml:space="preserve">For at sikre sporbarheden af indberetningsprocessen og af eventuelle opfølgende foranstaltninger truffet på grundlag af indberetninger samt for at give mulighed for feedback om indberetninger til udbydere af hostingtjenester og udbydere af offentligt tilgængelige </w:t>
            </w:r>
            <w:r w:rsidRPr="00DD32CE">
              <w:rPr>
                <w:b/>
                <w:i/>
              </w:rPr>
              <w:t>nummeruafhængige</w:t>
            </w:r>
            <w:r w:rsidRPr="00DD32CE">
              <w:t xml:space="preserve"> interpersonelle kommunikationstjenester, generering af statistikker vedrørende indberetninger og pålidelig og hurtig forvaltning og behandling af indberetninger bør EU-centret oprette en særlig database over sådanne indberetninger. For at kunne opfylde ovennævnte mål bør databasen også indeholde relevante oplysninger vedrørende disse indberetninger såsom de indikatorer, der repræsenterer materialet, </w:t>
            </w:r>
            <w:r w:rsidRPr="00DD32CE">
              <w:lastRenderedPageBreak/>
              <w:t>og supplerende tags, som f.eks. kan indikere, at et indberettet billede eller en indberettet video er en del af en række billeder og videoer, der viser samme offer eller ofre.</w:t>
            </w:r>
          </w:p>
        </w:tc>
      </w:tr>
    </w:tbl>
    <w:p w14:paraId="33C738A9"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CD5708D" w14:textId="77777777" w:rsidR="00A04C33" w:rsidRPr="00DD32CE" w:rsidRDefault="00A04C33" w:rsidP="00A04C33">
      <w:r w:rsidRPr="00DD32CE">
        <w:rPr>
          <w:rStyle w:val="HideTWBExt"/>
          <w:noProof w:val="0"/>
        </w:rPr>
        <w:t>&lt;/Amend&gt;</w:t>
      </w:r>
    </w:p>
    <w:p w14:paraId="21F91B8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463</w:t>
      </w:r>
      <w:r w:rsidRPr="00DD32CE">
        <w:rPr>
          <w:rStyle w:val="HideTWBExt"/>
          <w:b w:val="0"/>
          <w:noProof w:val="0"/>
        </w:rPr>
        <w:t>&lt;/NumAm&gt;</w:t>
      </w:r>
    </w:p>
    <w:p w14:paraId="6CA1E00F"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91D8D5F" w14:textId="77777777" w:rsidR="00A04C33" w:rsidRPr="00DD32CE" w:rsidRDefault="00A04C33" w:rsidP="00A04C33">
      <w:pPr>
        <w:pStyle w:val="NormalBold"/>
      </w:pPr>
      <w:r w:rsidRPr="00DD32CE">
        <w:rPr>
          <w:rStyle w:val="HideTWBExt"/>
          <w:b w:val="0"/>
          <w:noProof w:val="0"/>
        </w:rPr>
        <w:t>&lt;/RepeatBlock-By&gt;</w:t>
      </w:r>
    </w:p>
    <w:p w14:paraId="1DC53AF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274248C" w14:textId="77777777" w:rsidR="00A04C33" w:rsidRPr="00DD32CE" w:rsidRDefault="00A04C33" w:rsidP="00A04C33">
      <w:pPr>
        <w:pStyle w:val="NormalBold"/>
      </w:pPr>
      <w:r w:rsidRPr="00DD32CE">
        <w:rPr>
          <w:rStyle w:val="HideTWBExt"/>
          <w:b w:val="0"/>
          <w:noProof w:val="0"/>
        </w:rPr>
        <w:t>&lt;Article&gt;</w:t>
      </w:r>
      <w:r w:rsidRPr="00DD32CE">
        <w:t>Betragtning 63</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F1EE135" w14:textId="77777777" w:rsidTr="0030572E">
        <w:trPr>
          <w:trHeight w:hRule="exact" w:val="240"/>
          <w:jc w:val="center"/>
        </w:trPr>
        <w:tc>
          <w:tcPr>
            <w:tcW w:w="9752" w:type="dxa"/>
            <w:gridSpan w:val="2"/>
          </w:tcPr>
          <w:p w14:paraId="2CAACA47" w14:textId="77777777" w:rsidR="00A04C33" w:rsidRPr="00DD32CE" w:rsidRDefault="00A04C33" w:rsidP="0030572E"/>
        </w:tc>
      </w:tr>
      <w:tr w:rsidR="000727E1" w:rsidRPr="00DD32CE" w14:paraId="1046BE07" w14:textId="77777777" w:rsidTr="0030572E">
        <w:trPr>
          <w:trHeight w:val="240"/>
          <w:jc w:val="center"/>
        </w:trPr>
        <w:tc>
          <w:tcPr>
            <w:tcW w:w="4876" w:type="dxa"/>
          </w:tcPr>
          <w:p w14:paraId="4EB278CF" w14:textId="77777777" w:rsidR="00A04C33" w:rsidRPr="00DD32CE" w:rsidRDefault="00A04C33" w:rsidP="0030572E">
            <w:pPr>
              <w:pStyle w:val="AmColumnHeading"/>
            </w:pPr>
            <w:r w:rsidRPr="00DD32CE">
              <w:t>Kommissionens forslag</w:t>
            </w:r>
          </w:p>
        </w:tc>
        <w:tc>
          <w:tcPr>
            <w:tcW w:w="4876" w:type="dxa"/>
          </w:tcPr>
          <w:p w14:paraId="2FD16CC6" w14:textId="77777777" w:rsidR="00A04C33" w:rsidRPr="00DD32CE" w:rsidRDefault="00A04C33" w:rsidP="0030572E">
            <w:pPr>
              <w:pStyle w:val="AmColumnHeading"/>
            </w:pPr>
            <w:r w:rsidRPr="00DD32CE">
              <w:t>Ændringsforslag</w:t>
            </w:r>
          </w:p>
        </w:tc>
      </w:tr>
      <w:tr w:rsidR="000727E1" w:rsidRPr="00DD32CE" w14:paraId="3B68424F" w14:textId="77777777" w:rsidTr="0030572E">
        <w:trPr>
          <w:jc w:val="center"/>
        </w:trPr>
        <w:tc>
          <w:tcPr>
            <w:tcW w:w="4876" w:type="dxa"/>
          </w:tcPr>
          <w:p w14:paraId="04F4BAB5" w14:textId="77777777" w:rsidR="00A04C33" w:rsidRPr="00DD32CE" w:rsidRDefault="00A04C33" w:rsidP="0030572E">
            <w:pPr>
              <w:pStyle w:val="Normal6a"/>
            </w:pPr>
            <w:r w:rsidRPr="00DD32CE">
              <w:t>(63)</w:t>
            </w:r>
            <w:r w:rsidRPr="00DD32CE">
              <w:tab/>
              <w:t xml:space="preserve">For at sikre sporbarheden af indberetningsprocessen og af eventuelle opfølgende foranstaltninger truffet på grundlag af indberetninger samt for at give mulighed for feedback om indberetninger til udbydere af hostingtjenester og udbydere af offentligt tilgængelige interpersonelle kommunikationstjenester, generering af statistikker vedrørende indberetninger og pålidelig og hurtig forvaltning og behandling af indberetninger bør EU-centret oprette en særlig database over sådanne indberetninger. For at kunne opfylde ovennævnte mål bør databasen også indeholde relevante oplysninger vedrørende disse indberetninger såsom de indikatorer, der repræsenterer materialet, og supplerende tags, som f.eks. kan indikere, at et indberettet billede eller en indberettet video er en del af en række billeder og videoer, der viser samme </w:t>
            </w:r>
            <w:r w:rsidRPr="00DD32CE">
              <w:rPr>
                <w:b/>
                <w:i/>
              </w:rPr>
              <w:t>offer eller ofre.</w:t>
            </w:r>
          </w:p>
        </w:tc>
        <w:tc>
          <w:tcPr>
            <w:tcW w:w="4876" w:type="dxa"/>
          </w:tcPr>
          <w:p w14:paraId="3BAB7304" w14:textId="4D7159E0" w:rsidR="00A04C33" w:rsidRPr="00DD32CE" w:rsidRDefault="0030572E" w:rsidP="00EE5D34">
            <w:pPr>
              <w:pStyle w:val="Normal6a"/>
            </w:pPr>
            <w:r w:rsidRPr="00DD32CE">
              <w:t>(63)</w:t>
            </w:r>
            <w:r w:rsidRPr="00DD32CE">
              <w:tab/>
              <w:t xml:space="preserve">For at sikre sporbarheden af indberetningsprocessen og af eventuelle opfølgende foranstaltninger truffet på grundlag af indberetninger samt for at give mulighed for feedback om indberetninger til udbydere af hostingtjenester og udbydere af offentligt tilgængelige interpersonelle kommunikationstjenester, generering af statistikker vedrørende indberetninger og pålidelig og hurtig forvaltning og behandling af indberetninger bør EU-centret oprette en særlig database over sådanne indberetninger. For at kunne opfylde ovennævnte mål bør databasen også indeholde relevante oplysninger vedrørende disse indberetninger såsom de indikatorer, der repræsenterer materialet, og supplerende tags, som f.eks. kan indikere, at et indberettet billede eller en indberettet video er en del af en række billeder og videoer, der viser samme </w:t>
            </w:r>
            <w:r w:rsidR="00EE5D34" w:rsidRPr="00DD32CE">
              <w:rPr>
                <w:b/>
                <w:i/>
              </w:rPr>
              <w:t>overlevende</w:t>
            </w:r>
            <w:r w:rsidRPr="00DD32CE">
              <w:rPr>
                <w:b/>
                <w:i/>
              </w:rPr>
              <w:t>.</w:t>
            </w:r>
            <w:r w:rsidR="00A04C33" w:rsidRPr="00DD32CE">
              <w:t xml:space="preserve"> </w:t>
            </w:r>
          </w:p>
        </w:tc>
      </w:tr>
    </w:tbl>
    <w:p w14:paraId="29C4B31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A16F30F" w14:textId="77777777" w:rsidR="00A04C33" w:rsidRPr="00DD32CE" w:rsidRDefault="00A04C33" w:rsidP="00A04C33">
      <w:r w:rsidRPr="00DD32CE">
        <w:rPr>
          <w:rStyle w:val="HideTWBExt"/>
          <w:noProof w:val="0"/>
        </w:rPr>
        <w:t>&lt;/Amend&gt;</w:t>
      </w:r>
    </w:p>
    <w:p w14:paraId="3E12395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464</w:t>
      </w:r>
      <w:r w:rsidRPr="00DD32CE">
        <w:rPr>
          <w:rStyle w:val="HideTWBExt"/>
          <w:b w:val="0"/>
          <w:noProof w:val="0"/>
        </w:rPr>
        <w:t>&lt;/NumAm&gt;</w:t>
      </w:r>
    </w:p>
    <w:p w14:paraId="5C2D8528"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95A3A3A" w14:textId="77777777" w:rsidR="00A04C33" w:rsidRPr="00DD32CE" w:rsidRDefault="00A04C33" w:rsidP="00A04C33">
      <w:pPr>
        <w:pStyle w:val="NormalBold"/>
      </w:pPr>
      <w:r w:rsidRPr="00DD32CE">
        <w:rPr>
          <w:rStyle w:val="HideTWBExt"/>
          <w:b w:val="0"/>
          <w:noProof w:val="0"/>
        </w:rPr>
        <w:t>&lt;/RepeatBlock-By&gt;</w:t>
      </w:r>
    </w:p>
    <w:p w14:paraId="7578B615" w14:textId="77777777" w:rsidR="00A04C33" w:rsidRPr="00DD32CE" w:rsidRDefault="00A04C33" w:rsidP="00A04C33">
      <w:pPr>
        <w:pStyle w:val="NormalBold"/>
      </w:pPr>
      <w:r w:rsidRPr="00DD32CE">
        <w:rPr>
          <w:rStyle w:val="HideTWBExt"/>
          <w:b w:val="0"/>
          <w:noProof w:val="0"/>
        </w:rPr>
        <w:lastRenderedPageBreak/>
        <w:t>&lt;DocAmend&gt;</w:t>
      </w:r>
      <w:r w:rsidRPr="00DD32CE">
        <w:t>Forslag til forordning</w:t>
      </w:r>
      <w:r w:rsidRPr="00DD32CE">
        <w:rPr>
          <w:rStyle w:val="HideTWBExt"/>
          <w:b w:val="0"/>
          <w:noProof w:val="0"/>
        </w:rPr>
        <w:t>&lt;/DocAmend&gt;</w:t>
      </w:r>
    </w:p>
    <w:p w14:paraId="32EE3CDD" w14:textId="77777777" w:rsidR="00A04C33" w:rsidRPr="00DD32CE" w:rsidRDefault="00A04C33" w:rsidP="00A04C33">
      <w:pPr>
        <w:pStyle w:val="NormalBold"/>
      </w:pPr>
      <w:r w:rsidRPr="00DD32CE">
        <w:rPr>
          <w:rStyle w:val="HideTWBExt"/>
          <w:b w:val="0"/>
          <w:noProof w:val="0"/>
        </w:rPr>
        <w:t>&lt;Article&gt;</w:t>
      </w:r>
      <w:r w:rsidRPr="00DD32CE">
        <w:t>Betragtning 64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0585805" w14:textId="77777777" w:rsidTr="0030572E">
        <w:trPr>
          <w:trHeight w:hRule="exact" w:val="240"/>
          <w:jc w:val="center"/>
        </w:trPr>
        <w:tc>
          <w:tcPr>
            <w:tcW w:w="9752" w:type="dxa"/>
            <w:gridSpan w:val="2"/>
          </w:tcPr>
          <w:p w14:paraId="78A1C03A" w14:textId="77777777" w:rsidR="00A04C33" w:rsidRPr="00DD32CE" w:rsidRDefault="00A04C33" w:rsidP="0030572E"/>
        </w:tc>
      </w:tr>
      <w:tr w:rsidR="000727E1" w:rsidRPr="00DD32CE" w14:paraId="4A324149" w14:textId="77777777" w:rsidTr="0030572E">
        <w:trPr>
          <w:trHeight w:val="240"/>
          <w:jc w:val="center"/>
        </w:trPr>
        <w:tc>
          <w:tcPr>
            <w:tcW w:w="4876" w:type="dxa"/>
          </w:tcPr>
          <w:p w14:paraId="0835A7D7" w14:textId="77777777" w:rsidR="00A04C33" w:rsidRPr="00DD32CE" w:rsidRDefault="00A04C33" w:rsidP="0030572E">
            <w:pPr>
              <w:pStyle w:val="AmColumnHeading"/>
            </w:pPr>
            <w:r w:rsidRPr="00DD32CE">
              <w:t>Kommissionens forslag</w:t>
            </w:r>
          </w:p>
        </w:tc>
        <w:tc>
          <w:tcPr>
            <w:tcW w:w="4876" w:type="dxa"/>
          </w:tcPr>
          <w:p w14:paraId="0D748580" w14:textId="77777777" w:rsidR="00A04C33" w:rsidRPr="00DD32CE" w:rsidRDefault="00A04C33" w:rsidP="0030572E">
            <w:pPr>
              <w:pStyle w:val="AmColumnHeading"/>
            </w:pPr>
            <w:r w:rsidRPr="00DD32CE">
              <w:t>Ændringsforslag</w:t>
            </w:r>
          </w:p>
        </w:tc>
      </w:tr>
      <w:tr w:rsidR="000727E1" w:rsidRPr="00DD32CE" w14:paraId="32F96136" w14:textId="77777777" w:rsidTr="0030572E">
        <w:trPr>
          <w:jc w:val="center"/>
        </w:trPr>
        <w:tc>
          <w:tcPr>
            <w:tcW w:w="4876" w:type="dxa"/>
          </w:tcPr>
          <w:p w14:paraId="04FF79CB" w14:textId="77777777" w:rsidR="00A04C33" w:rsidRPr="00DD32CE" w:rsidRDefault="00A04C33" w:rsidP="0030572E">
            <w:pPr>
              <w:pStyle w:val="Normal6a"/>
            </w:pPr>
            <w:r w:rsidRPr="00DD32CE">
              <w:t>(64)</w:t>
            </w:r>
            <w:r w:rsidRPr="00DD32CE">
              <w:tab/>
              <w:t xml:space="preserve">I betragtning af de pågældende datas følsomhed og for at undgå fejl og eventuelt misbrug er det nødvendigt at fastsætte strenge regler om adgangen til disse databaser over </w:t>
            </w:r>
            <w:r w:rsidRPr="00DD32CE">
              <w:rPr>
                <w:b/>
                <w:i/>
              </w:rPr>
              <w:t>indikatorer og databaser over</w:t>
            </w:r>
            <w:r w:rsidRPr="00DD32CE">
              <w:t xml:space="preserve"> indberetninger, om de deri indeholdte data og om deres sikkerhed. </w:t>
            </w:r>
            <w:r w:rsidRPr="00DD32CE">
              <w:rPr>
                <w:b/>
                <w:i/>
              </w:rPr>
              <w:t>De pågældende oplysninger bør navnlig ikke opbevares længere end strengt nødvendigt. Af ovennævnte grunde bør der kun gives adgang til databasen over indikatorer til parterne og til de formål, der er fastsat i denne forordning, med forbehold af EU-centrets kontrol, og adgangen bør være begrænset i tid og omfang til, hvad der er strengt nødvendigt til disse formål.</w:t>
            </w:r>
          </w:p>
        </w:tc>
        <w:tc>
          <w:tcPr>
            <w:tcW w:w="4876" w:type="dxa"/>
          </w:tcPr>
          <w:p w14:paraId="57F02647" w14:textId="77777777" w:rsidR="00A04C33" w:rsidRPr="00DD32CE" w:rsidRDefault="00A04C33" w:rsidP="0030572E">
            <w:pPr>
              <w:pStyle w:val="Normal6a"/>
            </w:pPr>
            <w:r w:rsidRPr="00DD32CE">
              <w:t>(64)</w:t>
            </w:r>
            <w:r w:rsidRPr="00DD32CE">
              <w:tab/>
              <w:t>I betragtning af de pågældende datas følsomhed og for at undgå fejl og eventuelt misbrug er det nødvendigt at fastsætte strenge regler om adgangen til disse databaser over indberetninger, om de deri indeholdte data og om deres sikkerhed.</w:t>
            </w:r>
          </w:p>
        </w:tc>
      </w:tr>
    </w:tbl>
    <w:p w14:paraId="2413324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7CA995" w14:textId="77777777" w:rsidR="00A04C33" w:rsidRPr="00DD32CE" w:rsidRDefault="00A04C33" w:rsidP="00A04C33">
      <w:r w:rsidRPr="00DD32CE">
        <w:rPr>
          <w:rStyle w:val="HideTWBExt"/>
          <w:noProof w:val="0"/>
        </w:rPr>
        <w:t>&lt;/Amend&gt;</w:t>
      </w:r>
    </w:p>
    <w:p w14:paraId="0A4C2AC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465</w:t>
      </w:r>
      <w:r w:rsidRPr="00DD32CE">
        <w:rPr>
          <w:rStyle w:val="HideTWBExt"/>
          <w:b w:val="0"/>
          <w:noProof w:val="0"/>
        </w:rPr>
        <w:t>&lt;/NumAm&gt;</w:t>
      </w:r>
    </w:p>
    <w:p w14:paraId="2711F567"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7700337A" w14:textId="77777777" w:rsidR="00A04C33" w:rsidRPr="00DD32CE" w:rsidRDefault="00A04C33" w:rsidP="00A04C33">
      <w:pPr>
        <w:pStyle w:val="NormalBold"/>
      </w:pPr>
      <w:r w:rsidRPr="00DD32CE">
        <w:rPr>
          <w:rStyle w:val="HideTWBExt"/>
          <w:b w:val="0"/>
          <w:noProof w:val="0"/>
        </w:rPr>
        <w:t>&lt;/RepeatBlock-By&gt;</w:t>
      </w:r>
    </w:p>
    <w:p w14:paraId="5DC3BEF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981D615" w14:textId="77777777" w:rsidR="00A04C33" w:rsidRPr="00DD32CE" w:rsidRDefault="00A04C33" w:rsidP="00A04C33">
      <w:pPr>
        <w:pStyle w:val="NormalBold"/>
      </w:pPr>
      <w:r w:rsidRPr="00DD32CE">
        <w:rPr>
          <w:rStyle w:val="HideTWBExt"/>
          <w:b w:val="0"/>
          <w:noProof w:val="0"/>
        </w:rPr>
        <w:t>&lt;Article&gt;</w:t>
      </w:r>
      <w:r w:rsidRPr="00DD32CE">
        <w:t>Betragtning 64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C3E902F" w14:textId="77777777" w:rsidTr="0030572E">
        <w:trPr>
          <w:trHeight w:hRule="exact" w:val="240"/>
          <w:jc w:val="center"/>
        </w:trPr>
        <w:tc>
          <w:tcPr>
            <w:tcW w:w="9752" w:type="dxa"/>
            <w:gridSpan w:val="2"/>
          </w:tcPr>
          <w:p w14:paraId="44FEC0FD" w14:textId="77777777" w:rsidR="00A04C33" w:rsidRPr="00DD32CE" w:rsidRDefault="00A04C33" w:rsidP="0030572E"/>
        </w:tc>
      </w:tr>
      <w:tr w:rsidR="000727E1" w:rsidRPr="00DD32CE" w14:paraId="550FD002" w14:textId="77777777" w:rsidTr="0030572E">
        <w:trPr>
          <w:trHeight w:val="240"/>
          <w:jc w:val="center"/>
        </w:trPr>
        <w:tc>
          <w:tcPr>
            <w:tcW w:w="4876" w:type="dxa"/>
          </w:tcPr>
          <w:p w14:paraId="072E58F5" w14:textId="77777777" w:rsidR="00A04C33" w:rsidRPr="00DD32CE" w:rsidRDefault="00A04C33" w:rsidP="0030572E">
            <w:pPr>
              <w:pStyle w:val="AmColumnHeading"/>
            </w:pPr>
            <w:r w:rsidRPr="00DD32CE">
              <w:t>Kommissionens forslag</w:t>
            </w:r>
          </w:p>
        </w:tc>
        <w:tc>
          <w:tcPr>
            <w:tcW w:w="4876" w:type="dxa"/>
          </w:tcPr>
          <w:p w14:paraId="1817687A" w14:textId="77777777" w:rsidR="00A04C33" w:rsidRPr="00DD32CE" w:rsidRDefault="00A04C33" w:rsidP="0030572E">
            <w:pPr>
              <w:pStyle w:val="AmColumnHeading"/>
            </w:pPr>
            <w:r w:rsidRPr="00DD32CE">
              <w:t>Ændringsforslag</w:t>
            </w:r>
          </w:p>
        </w:tc>
      </w:tr>
      <w:tr w:rsidR="000727E1" w:rsidRPr="00DD32CE" w14:paraId="5B2E7FA2" w14:textId="77777777" w:rsidTr="0030572E">
        <w:trPr>
          <w:jc w:val="center"/>
        </w:trPr>
        <w:tc>
          <w:tcPr>
            <w:tcW w:w="4876" w:type="dxa"/>
          </w:tcPr>
          <w:p w14:paraId="5AABC5B3" w14:textId="77777777" w:rsidR="00A04C33" w:rsidRPr="00DD32CE" w:rsidRDefault="00A04C33" w:rsidP="0030572E">
            <w:pPr>
              <w:pStyle w:val="Normal6a"/>
            </w:pPr>
            <w:r w:rsidRPr="00DD32CE">
              <w:t>(64)</w:t>
            </w:r>
            <w:r w:rsidRPr="00DD32CE">
              <w:tab/>
              <w:t xml:space="preserve">I betragtning af de pågældende datas følsomhed og for at undgå fejl og eventuelt misbrug er det nødvendigt at fastsætte strenge regler om adgangen til disse databaser over indikatorer og databaser over indberetninger, om de deri indeholdte data og om deres sikkerhed. De pågældende oplysninger bør navnlig ikke opbevares længere end strengt nødvendigt. Af ovennævnte grunde bør der kun gives adgang til databasen over indikatorer til parterne og til de formål, der er fastsat i denne forordning, med forbehold af EU-centrets kontrol, og adgangen bør være </w:t>
            </w:r>
            <w:r w:rsidRPr="00DD32CE">
              <w:lastRenderedPageBreak/>
              <w:t>begrænset i tid og omfang til, hvad der er strengt nødvendigt til disse formål.</w:t>
            </w:r>
          </w:p>
        </w:tc>
        <w:tc>
          <w:tcPr>
            <w:tcW w:w="4876" w:type="dxa"/>
          </w:tcPr>
          <w:p w14:paraId="0ACC503A" w14:textId="77777777" w:rsidR="00A04C33" w:rsidRPr="00DD32CE" w:rsidRDefault="00A04C33" w:rsidP="0030572E">
            <w:pPr>
              <w:pStyle w:val="Normal6a"/>
            </w:pPr>
            <w:r w:rsidRPr="00DD32CE">
              <w:lastRenderedPageBreak/>
              <w:t>(64)</w:t>
            </w:r>
            <w:r w:rsidRPr="00DD32CE">
              <w:tab/>
              <w:t>I betragtning af de pågældende datas følsomhed og for at undgå fejl og eventuelt misbrug er det nødvendigt at fastsætte strenge regler om adgangen til disse databaser over indikatorer og databaser over indberetninger, om de deri indeholdte data og om deres sikkerhed.</w:t>
            </w:r>
            <w:r w:rsidRPr="00DD32CE">
              <w:rPr>
                <w:b/>
                <w:i/>
              </w:rPr>
              <w:t xml:space="preserve"> Sådanne regler bør altid håndteres af personale, der specifikt er uddannet til dette.</w:t>
            </w:r>
            <w:r w:rsidRPr="00DD32CE">
              <w:t xml:space="preserve"> De pågældende oplysninger bør navnlig ikke opbevares længere end strengt nødvendigt. Af ovennævnte grunde bør der kun gives adgang til databasen over indikatorer til parterne og til de formål, der </w:t>
            </w:r>
            <w:r w:rsidRPr="00DD32CE">
              <w:lastRenderedPageBreak/>
              <w:t>er fastsat i denne forordning, med forbehold af EU-centrets kontrol, og adgangen bør være begrænset i tid og omfang til, hvad der er strengt nødvendigt til disse formål.</w:t>
            </w:r>
          </w:p>
        </w:tc>
      </w:tr>
    </w:tbl>
    <w:p w14:paraId="21E35D65"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A82A29E" w14:textId="77777777" w:rsidR="00A04C33" w:rsidRPr="00DD32CE" w:rsidRDefault="00A04C33" w:rsidP="00A04C33">
      <w:r w:rsidRPr="00DD32CE">
        <w:rPr>
          <w:rStyle w:val="HideTWBExt"/>
          <w:noProof w:val="0"/>
        </w:rPr>
        <w:t>&lt;/Amend&gt;</w:t>
      </w:r>
    </w:p>
    <w:p w14:paraId="20FD0C5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466</w:t>
      </w:r>
      <w:r w:rsidRPr="00DD32CE">
        <w:rPr>
          <w:rStyle w:val="HideTWBExt"/>
          <w:b w:val="0"/>
          <w:noProof w:val="0"/>
        </w:rPr>
        <w:t>&lt;/NumAm&gt;</w:t>
      </w:r>
    </w:p>
    <w:p w14:paraId="26D01990"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871719F"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3209F1A" w14:textId="77777777" w:rsidR="00A04C33" w:rsidRPr="00DD32CE" w:rsidRDefault="00A04C33" w:rsidP="00A04C33">
      <w:pPr>
        <w:pStyle w:val="NormalBold"/>
      </w:pPr>
      <w:r w:rsidRPr="00DD32CE">
        <w:rPr>
          <w:rStyle w:val="HideTWBExt"/>
          <w:b w:val="0"/>
          <w:noProof w:val="0"/>
        </w:rPr>
        <w:t>&lt;/RepeatBlock-By&gt;</w:t>
      </w:r>
    </w:p>
    <w:p w14:paraId="2584871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83EF3EA" w14:textId="77777777" w:rsidR="00A04C33" w:rsidRPr="00DD32CE" w:rsidRDefault="00A04C33" w:rsidP="00A04C33">
      <w:pPr>
        <w:pStyle w:val="NormalBold"/>
      </w:pPr>
      <w:r w:rsidRPr="00DD32CE">
        <w:rPr>
          <w:rStyle w:val="HideTWBExt"/>
          <w:b w:val="0"/>
          <w:noProof w:val="0"/>
        </w:rPr>
        <w:t>&lt;Article&gt;</w:t>
      </w:r>
      <w:r w:rsidRPr="00DD32CE">
        <w:t>Betragtning 65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8CBDC01" w14:textId="77777777" w:rsidTr="0030572E">
        <w:trPr>
          <w:trHeight w:hRule="exact" w:val="240"/>
          <w:jc w:val="center"/>
        </w:trPr>
        <w:tc>
          <w:tcPr>
            <w:tcW w:w="9752" w:type="dxa"/>
            <w:gridSpan w:val="2"/>
          </w:tcPr>
          <w:p w14:paraId="52203631" w14:textId="77777777" w:rsidR="00A04C33" w:rsidRPr="00DD32CE" w:rsidRDefault="00A04C33" w:rsidP="0030572E"/>
        </w:tc>
      </w:tr>
      <w:tr w:rsidR="000727E1" w:rsidRPr="00DD32CE" w14:paraId="20BC1B69" w14:textId="77777777" w:rsidTr="0030572E">
        <w:trPr>
          <w:trHeight w:val="240"/>
          <w:jc w:val="center"/>
        </w:trPr>
        <w:tc>
          <w:tcPr>
            <w:tcW w:w="4876" w:type="dxa"/>
          </w:tcPr>
          <w:p w14:paraId="7FC3E2E8" w14:textId="77777777" w:rsidR="00A04C33" w:rsidRPr="00DD32CE" w:rsidRDefault="00A04C33" w:rsidP="0030572E">
            <w:pPr>
              <w:pStyle w:val="AmColumnHeading"/>
            </w:pPr>
            <w:r w:rsidRPr="00DD32CE">
              <w:t>Kommissionens forslag</w:t>
            </w:r>
          </w:p>
        </w:tc>
        <w:tc>
          <w:tcPr>
            <w:tcW w:w="4876" w:type="dxa"/>
          </w:tcPr>
          <w:p w14:paraId="18E4E89A" w14:textId="77777777" w:rsidR="00A04C33" w:rsidRPr="00DD32CE" w:rsidRDefault="00A04C33" w:rsidP="0030572E">
            <w:pPr>
              <w:pStyle w:val="AmColumnHeading"/>
            </w:pPr>
            <w:r w:rsidRPr="00DD32CE">
              <w:t>Ændringsforslag</w:t>
            </w:r>
          </w:p>
        </w:tc>
      </w:tr>
      <w:tr w:rsidR="000727E1" w:rsidRPr="00DD32CE" w14:paraId="3B9C093A" w14:textId="77777777" w:rsidTr="0030572E">
        <w:trPr>
          <w:jc w:val="center"/>
        </w:trPr>
        <w:tc>
          <w:tcPr>
            <w:tcW w:w="4876" w:type="dxa"/>
          </w:tcPr>
          <w:p w14:paraId="6B745F36" w14:textId="77777777" w:rsidR="00A04C33" w:rsidRPr="00DD32CE" w:rsidRDefault="00A04C33" w:rsidP="0030572E">
            <w:pPr>
              <w:pStyle w:val="Normal6a"/>
            </w:pPr>
            <w:r w:rsidRPr="00DD32CE">
              <w:t>(65)</w:t>
            </w:r>
            <w:r w:rsidRPr="00DD32CE">
              <w:tab/>
              <w:t xml:space="preserve">For at undgå fejlagtig indberetning af seksuelt misbrug af børn online i henhold til denne forordning og for at give de retshåndhævende myndigheder mulighed for at fokusere på deres centrale undersøgelsesopgaver bør indberetningerne indgives via EU-centret. EU-centret bør vurdere disse indberetninger med henblik på at identificere dem, der er </w:t>
            </w:r>
            <w:r w:rsidRPr="00DD32CE">
              <w:rPr>
                <w:b/>
                <w:i/>
              </w:rPr>
              <w:t>åbenbart</w:t>
            </w:r>
            <w:r w:rsidRPr="00DD32CE">
              <w:t xml:space="preserve"> grundløse, dvs. når det </w:t>
            </w:r>
            <w:r w:rsidRPr="00DD32CE">
              <w:rPr>
                <w:b/>
                <w:i/>
              </w:rPr>
              <w:t>uden nogen</w:t>
            </w:r>
            <w:r w:rsidRPr="00DD32CE">
              <w:t xml:space="preserve"> materiel juridisk </w:t>
            </w:r>
            <w:r w:rsidRPr="00DD32CE">
              <w:rPr>
                <w:b/>
                <w:i/>
              </w:rPr>
              <w:t>eller</w:t>
            </w:r>
            <w:r w:rsidRPr="00DD32CE">
              <w:t xml:space="preserve"> faktuel analyse er indlysende, at de indberettede aktiviteter ikke udgør seksuelt misbrug af børn online. Hvis indberetningen er </w:t>
            </w:r>
            <w:r w:rsidRPr="00DD32CE">
              <w:rPr>
                <w:b/>
                <w:i/>
              </w:rPr>
              <w:t>åbenbart</w:t>
            </w:r>
            <w:r w:rsidRPr="00DD32CE">
              <w:t xml:space="preserve"> grundløs, bør EU-centret give feedback til den indberettende udbyder af hostingtjenester eller udbyder af offentligt tilgængelige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behandles så hurtigt som muligt.</w:t>
            </w:r>
          </w:p>
        </w:tc>
        <w:tc>
          <w:tcPr>
            <w:tcW w:w="4876" w:type="dxa"/>
          </w:tcPr>
          <w:p w14:paraId="6A75932D" w14:textId="77777777" w:rsidR="00A04C33" w:rsidRPr="00DD32CE" w:rsidRDefault="00A04C33" w:rsidP="0030572E">
            <w:pPr>
              <w:pStyle w:val="Normal6a"/>
            </w:pPr>
            <w:r w:rsidRPr="00DD32CE">
              <w:t>(65)</w:t>
            </w:r>
            <w:r w:rsidRPr="00DD32CE">
              <w:tab/>
              <w:t xml:space="preserve">For at undgå fejlagtig indberetning af seksuelt misbrug af børn online i henhold til denne forordning og for at give de retshåndhævende myndigheder mulighed for at fokusere på deres centrale undersøgelsesopgaver </w:t>
            </w:r>
            <w:r w:rsidRPr="00DD32CE">
              <w:rPr>
                <w:b/>
                <w:i/>
              </w:rPr>
              <w:t>uden at modtage en overvældende mængde falsk positive resultater</w:t>
            </w:r>
            <w:r w:rsidRPr="00DD32CE">
              <w:t xml:space="preserve">, bør indberetningerne indgives via EU-centret. EU-centret bør vurdere disse indberetninger </w:t>
            </w:r>
            <w:r w:rsidRPr="00DD32CE">
              <w:rPr>
                <w:b/>
                <w:i/>
              </w:rPr>
              <w:t>grundigt</w:t>
            </w:r>
            <w:r w:rsidRPr="00DD32CE">
              <w:t xml:space="preserve"> med henblik på at identificere dem, der er grundløse, dvs. når det </w:t>
            </w:r>
            <w:r w:rsidRPr="00DD32CE">
              <w:rPr>
                <w:b/>
                <w:i/>
              </w:rPr>
              <w:t>efter en</w:t>
            </w:r>
            <w:r w:rsidRPr="00DD32CE">
              <w:t xml:space="preserve"> materiel juridisk </w:t>
            </w:r>
            <w:r w:rsidRPr="00DD32CE">
              <w:rPr>
                <w:b/>
                <w:i/>
              </w:rPr>
              <w:t>og</w:t>
            </w:r>
            <w:r w:rsidRPr="00DD32CE">
              <w:t xml:space="preserve"> faktuel analyse er indlysende, at de indberettede aktiviteter ikke udgør seksuelt misbrug af børn online. Hvis indberetningen er grundløs, bør EU-centret give feedback til den indberettende udbyder af hostingtjenester eller udbyder af offentligt tilgængelige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w:t>
            </w:r>
            <w:r w:rsidRPr="00DD32CE">
              <w:lastRenderedPageBreak/>
              <w:t>behandles så hurtigt som muligt.</w:t>
            </w:r>
          </w:p>
        </w:tc>
      </w:tr>
    </w:tbl>
    <w:p w14:paraId="6C1AD4C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C61C6E9" w14:textId="77777777" w:rsidR="00A04C33" w:rsidRPr="00DD32CE" w:rsidRDefault="00A04C33" w:rsidP="00A04C33">
      <w:r w:rsidRPr="00DD32CE">
        <w:rPr>
          <w:rStyle w:val="HideTWBExt"/>
          <w:noProof w:val="0"/>
        </w:rPr>
        <w:t>&lt;/Amend&gt;</w:t>
      </w:r>
    </w:p>
    <w:p w14:paraId="19C5335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467</w:t>
      </w:r>
      <w:r w:rsidRPr="00DD32CE">
        <w:rPr>
          <w:rStyle w:val="HideTWBExt"/>
          <w:b w:val="0"/>
          <w:noProof w:val="0"/>
        </w:rPr>
        <w:t>&lt;/NumAm&gt;</w:t>
      </w:r>
    </w:p>
    <w:p w14:paraId="3D4F1F84"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F78EA6A" w14:textId="77777777" w:rsidR="00A04C33" w:rsidRPr="00DD32CE" w:rsidRDefault="00A04C33" w:rsidP="00A04C33">
      <w:pPr>
        <w:pStyle w:val="NormalBold"/>
      </w:pPr>
      <w:r w:rsidRPr="00DD32CE">
        <w:rPr>
          <w:rStyle w:val="HideTWBExt"/>
          <w:b w:val="0"/>
          <w:noProof w:val="0"/>
        </w:rPr>
        <w:t>&lt;/RepeatBlock-By&gt;</w:t>
      </w:r>
    </w:p>
    <w:p w14:paraId="7CC5A7B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5C0150F" w14:textId="77777777" w:rsidR="00A04C33" w:rsidRPr="00DD32CE" w:rsidRDefault="00A04C33" w:rsidP="00A04C33">
      <w:pPr>
        <w:pStyle w:val="NormalBold"/>
      </w:pPr>
      <w:r w:rsidRPr="00DD32CE">
        <w:rPr>
          <w:rStyle w:val="HideTWBExt"/>
          <w:b w:val="0"/>
          <w:noProof w:val="0"/>
        </w:rPr>
        <w:t>&lt;Article&gt;</w:t>
      </w:r>
      <w:r w:rsidRPr="00DD32CE">
        <w:t>Betragtning 65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E13DE1A" w14:textId="77777777" w:rsidTr="0030572E">
        <w:trPr>
          <w:trHeight w:hRule="exact" w:val="240"/>
          <w:jc w:val="center"/>
        </w:trPr>
        <w:tc>
          <w:tcPr>
            <w:tcW w:w="9752" w:type="dxa"/>
            <w:gridSpan w:val="2"/>
          </w:tcPr>
          <w:p w14:paraId="74F4CAC5" w14:textId="77777777" w:rsidR="00A04C33" w:rsidRPr="00DD32CE" w:rsidRDefault="00A04C33" w:rsidP="0030572E"/>
        </w:tc>
      </w:tr>
      <w:tr w:rsidR="000727E1" w:rsidRPr="00DD32CE" w14:paraId="001CF3F2" w14:textId="77777777" w:rsidTr="0030572E">
        <w:trPr>
          <w:trHeight w:val="240"/>
          <w:jc w:val="center"/>
        </w:trPr>
        <w:tc>
          <w:tcPr>
            <w:tcW w:w="4876" w:type="dxa"/>
          </w:tcPr>
          <w:p w14:paraId="0B3C7313" w14:textId="77777777" w:rsidR="00A04C33" w:rsidRPr="00DD32CE" w:rsidRDefault="00A04C33" w:rsidP="0030572E">
            <w:pPr>
              <w:pStyle w:val="AmColumnHeading"/>
            </w:pPr>
            <w:r w:rsidRPr="00DD32CE">
              <w:t>Kommissionens forslag</w:t>
            </w:r>
          </w:p>
        </w:tc>
        <w:tc>
          <w:tcPr>
            <w:tcW w:w="4876" w:type="dxa"/>
          </w:tcPr>
          <w:p w14:paraId="29175B79" w14:textId="77777777" w:rsidR="00A04C33" w:rsidRPr="00DD32CE" w:rsidRDefault="00A04C33" w:rsidP="0030572E">
            <w:pPr>
              <w:pStyle w:val="AmColumnHeading"/>
            </w:pPr>
            <w:r w:rsidRPr="00DD32CE">
              <w:t>Ændringsforslag</w:t>
            </w:r>
          </w:p>
        </w:tc>
      </w:tr>
      <w:tr w:rsidR="000727E1" w:rsidRPr="00DD32CE" w14:paraId="0F665221" w14:textId="77777777" w:rsidTr="0030572E">
        <w:trPr>
          <w:jc w:val="center"/>
        </w:trPr>
        <w:tc>
          <w:tcPr>
            <w:tcW w:w="4876" w:type="dxa"/>
          </w:tcPr>
          <w:p w14:paraId="71C74D39" w14:textId="77777777" w:rsidR="00A04C33" w:rsidRPr="00DD32CE" w:rsidRDefault="00A04C33" w:rsidP="0030572E">
            <w:pPr>
              <w:pStyle w:val="Normal6a"/>
            </w:pPr>
            <w:r w:rsidRPr="00DD32CE">
              <w:t>(65)</w:t>
            </w:r>
            <w:r w:rsidRPr="00DD32CE">
              <w:tab/>
              <w:t>For at undgå fejlagtig indberetning af seksuelt misbrug af børn online i henhold til denne forordning og for at give de retshåndhævende myndigheder mulighed for at fokusere på deres centrale undersøgelsesopgaver bør indberetningerne indgives via EU-centret. EU-centret bør vurdere disse indberetninger med henblik på at identificere dem, der er åbenbart grundløse, dvs. når det uden nogen materiel juridisk eller faktuel analyse er indlysende, at de indberettede aktiviteter ikke udgør seksuelt misbrug af børn online. Hvis indberetningen er åbenbart grundløs, bør EU-centret give feedback til den indberettende udbyder af hostingtjenester eller udbyder af offentligt tilgængelige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behandles så hurtigt som muligt.</w:t>
            </w:r>
          </w:p>
        </w:tc>
        <w:tc>
          <w:tcPr>
            <w:tcW w:w="4876" w:type="dxa"/>
          </w:tcPr>
          <w:p w14:paraId="05EA7A66" w14:textId="77777777" w:rsidR="00A04C33" w:rsidRPr="00DD32CE" w:rsidRDefault="00A04C33" w:rsidP="0030572E">
            <w:pPr>
              <w:pStyle w:val="Normal6a"/>
            </w:pPr>
            <w:r w:rsidRPr="00DD32CE">
              <w:t>(65)</w:t>
            </w:r>
            <w:r w:rsidRPr="00DD32CE">
              <w:tab/>
              <w:t xml:space="preserve">For at undgå fejlagtig indberetning af seksuelt misbrug af børn online i henhold til denne forordning og for at give de retshåndhævende myndigheder mulighed for at fokusere på deres centrale undersøgelsesopgaver bør indberetningerne indgives via EU-centret. EU-centret bør vurdere disse indberetninger med henblik på at identificere dem, der er åbenbart grundløse, dvs. når det uden nogen materiel juridisk eller faktuel analyse er indlysende, at de indberettede aktiviteter ikke udgør seksuelt misbrug af børn online. Hvis indberetningen er </w:t>
            </w:r>
            <w:r w:rsidRPr="00DD32CE">
              <w:rPr>
                <w:b/>
                <w:i/>
              </w:rPr>
              <w:t>åbenbart</w:t>
            </w:r>
            <w:r w:rsidRPr="00DD32CE">
              <w:t xml:space="preserve"> grundløs, bør EU-centret give feedback til den indberettende udbyder af hostingtjenester eller udbyder af offentligt tilgængelige </w:t>
            </w:r>
            <w:r w:rsidRPr="00DD32CE">
              <w:rPr>
                <w:b/>
                <w:i/>
              </w:rPr>
              <w:t>nummeruafhængige</w:t>
            </w:r>
            <w:r w:rsidRPr="00DD32CE">
              <w:t xml:space="preserv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behandles så hurtigt som muligt.</w:t>
            </w:r>
          </w:p>
        </w:tc>
      </w:tr>
    </w:tbl>
    <w:p w14:paraId="636982D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1CE7868" w14:textId="77777777" w:rsidR="00A04C33" w:rsidRPr="00DD32CE" w:rsidRDefault="00A04C33" w:rsidP="00A04C33">
      <w:r w:rsidRPr="00DD32CE">
        <w:rPr>
          <w:rStyle w:val="HideTWBExt"/>
          <w:noProof w:val="0"/>
        </w:rPr>
        <w:t>&lt;/Amend&gt;</w:t>
      </w:r>
    </w:p>
    <w:p w14:paraId="6E1DDDD7"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468</w:t>
      </w:r>
      <w:r w:rsidRPr="00DD32CE">
        <w:rPr>
          <w:rStyle w:val="HideTWBExt"/>
          <w:b w:val="0"/>
          <w:noProof w:val="0"/>
        </w:rPr>
        <w:t>&lt;/NumAm&gt;</w:t>
      </w:r>
    </w:p>
    <w:p w14:paraId="0AD47FE3"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153AE7D5" w14:textId="77777777" w:rsidR="00A04C33" w:rsidRPr="00DD32CE" w:rsidRDefault="00A04C33" w:rsidP="00A04C33">
      <w:pPr>
        <w:pStyle w:val="NormalBold"/>
      </w:pPr>
      <w:r w:rsidRPr="00DD32CE">
        <w:rPr>
          <w:rStyle w:val="HideTWBExt"/>
          <w:b w:val="0"/>
          <w:noProof w:val="0"/>
        </w:rPr>
        <w:t>&lt;/RepeatBlock-By&gt;</w:t>
      </w:r>
    </w:p>
    <w:p w14:paraId="0FDC8AF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ACC864B" w14:textId="77777777" w:rsidR="00A04C33" w:rsidRPr="00DD32CE" w:rsidRDefault="00A04C33" w:rsidP="00A04C33">
      <w:pPr>
        <w:pStyle w:val="NormalBold"/>
      </w:pPr>
      <w:r w:rsidRPr="00DD32CE">
        <w:rPr>
          <w:rStyle w:val="HideTWBExt"/>
          <w:b w:val="0"/>
          <w:noProof w:val="0"/>
        </w:rPr>
        <w:t>&lt;Article&gt;</w:t>
      </w:r>
      <w:r w:rsidRPr="00DD32CE">
        <w:t>Betragtning 65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628B7EC" w14:textId="77777777" w:rsidTr="0030572E">
        <w:trPr>
          <w:trHeight w:hRule="exact" w:val="240"/>
          <w:jc w:val="center"/>
        </w:trPr>
        <w:tc>
          <w:tcPr>
            <w:tcW w:w="9752" w:type="dxa"/>
            <w:gridSpan w:val="2"/>
          </w:tcPr>
          <w:p w14:paraId="3348AD2F" w14:textId="77777777" w:rsidR="00A04C33" w:rsidRPr="00DD32CE" w:rsidRDefault="00A04C33" w:rsidP="0030572E"/>
        </w:tc>
      </w:tr>
      <w:tr w:rsidR="000727E1" w:rsidRPr="00DD32CE" w14:paraId="415CB0F3" w14:textId="77777777" w:rsidTr="0030572E">
        <w:trPr>
          <w:trHeight w:val="240"/>
          <w:jc w:val="center"/>
        </w:trPr>
        <w:tc>
          <w:tcPr>
            <w:tcW w:w="4876" w:type="dxa"/>
          </w:tcPr>
          <w:p w14:paraId="63249606" w14:textId="77777777" w:rsidR="00A04C33" w:rsidRPr="00DD32CE" w:rsidRDefault="00A04C33" w:rsidP="0030572E">
            <w:pPr>
              <w:pStyle w:val="AmColumnHeading"/>
            </w:pPr>
            <w:r w:rsidRPr="00DD32CE">
              <w:t>Kommissionens forslag</w:t>
            </w:r>
          </w:p>
        </w:tc>
        <w:tc>
          <w:tcPr>
            <w:tcW w:w="4876" w:type="dxa"/>
          </w:tcPr>
          <w:p w14:paraId="0D9C545A" w14:textId="77777777" w:rsidR="00A04C33" w:rsidRPr="00DD32CE" w:rsidRDefault="00A04C33" w:rsidP="0030572E">
            <w:pPr>
              <w:pStyle w:val="AmColumnHeading"/>
            </w:pPr>
            <w:r w:rsidRPr="00DD32CE">
              <w:t>Ændringsforslag</w:t>
            </w:r>
          </w:p>
        </w:tc>
      </w:tr>
      <w:tr w:rsidR="000727E1" w:rsidRPr="00DD32CE" w14:paraId="0C31A7BE" w14:textId="77777777" w:rsidTr="0030572E">
        <w:trPr>
          <w:jc w:val="center"/>
        </w:trPr>
        <w:tc>
          <w:tcPr>
            <w:tcW w:w="4876" w:type="dxa"/>
          </w:tcPr>
          <w:p w14:paraId="1BFD3338" w14:textId="77777777" w:rsidR="00A04C33" w:rsidRPr="00DD32CE" w:rsidRDefault="00A04C33" w:rsidP="0030572E">
            <w:pPr>
              <w:pStyle w:val="Normal6a"/>
            </w:pPr>
            <w:r w:rsidRPr="00DD32CE">
              <w:t>(65)</w:t>
            </w:r>
            <w:r w:rsidRPr="00DD32CE">
              <w:tab/>
              <w:t>For at undgå fejlagtig indberetning af seksuelt misbrug af børn online i henhold til denne forordning og for at give de retshåndhævende myndigheder mulighed for at fokusere på deres centrale undersøgelsesopgaver bør indberetningerne indgives via EU-centret. EU-centret bør vurdere disse indberetninger med henblik på at identificere dem, der er åbenbart grundløse, dvs. når det uden nogen materiel juridisk eller faktuel analyse er indlysende, at de indberettede aktiviteter ikke udgør seksuelt misbrug af børn online. Hvis indberetningen er åbenbart grundløs, bør EU-centret give feedback til den indberettende udbyder af hostingtjenester eller udbyder af offentligt tilgængelige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behandles så hurtigt som muligt.</w:t>
            </w:r>
          </w:p>
        </w:tc>
        <w:tc>
          <w:tcPr>
            <w:tcW w:w="4876" w:type="dxa"/>
          </w:tcPr>
          <w:p w14:paraId="5BA2B61F" w14:textId="77777777" w:rsidR="00A04C33" w:rsidRPr="00DD32CE" w:rsidRDefault="00A04C33" w:rsidP="0030572E">
            <w:pPr>
              <w:pStyle w:val="Normal6a"/>
            </w:pPr>
            <w:r w:rsidRPr="00DD32CE">
              <w:t>(65)</w:t>
            </w:r>
            <w:r w:rsidRPr="00DD32CE">
              <w:tab/>
              <w:t xml:space="preserve">For at undgå fejlagtig indberetning af seksuelt misbrug af børn online i henhold til denne forordning og for at give de retshåndhævende myndigheder mulighed for at fokusere på deres centrale undersøgelsesopgaver bør indberetningerne indgives via EU-centret. EU-centret bør vurdere disse indberetninger med henblik på at identificere dem, der er åbenbart grundløse, dvs. når det uden nogen materiel juridisk eller faktuel analyse er indlysende, at de indberettede aktiviteter ikke udgør seksuelt misbrug af børn online. Hvis indberetningen er </w:t>
            </w:r>
            <w:r w:rsidRPr="00DD32CE">
              <w:rPr>
                <w:b/>
                <w:i/>
              </w:rPr>
              <w:t>åbenbart</w:t>
            </w:r>
            <w:r w:rsidRPr="00DD32CE">
              <w:t xml:space="preserve"> grundløs, bør EU-centret give feedback til den indberettende udbyder af hostingtjenester eller udbyder af offentligt tilgængelige </w:t>
            </w:r>
            <w:r w:rsidRPr="00DD32CE">
              <w:rPr>
                <w:b/>
                <w:i/>
              </w:rPr>
              <w:t>nummeruafhængige</w:t>
            </w:r>
            <w:r w:rsidRPr="00DD32CE">
              <w:t xml:space="preserve"> interpersonelle kommunikationstjenester for at gøre det muligt at forbedre de anvendte teknologier og processer og træffe andre passende foranstaltninger såsom genindsættelse af materiale, der fejlagtigt er fjernet. Da enhver indberetning kan være et vigtigt grundlag for at efterforske og retsforfølge de pågældende lovovertrædelser knyttet til seksuelt misbrug af børn og redde offeret for misbruget, bør indberetningerne behandles så hurtigt som muligt.</w:t>
            </w:r>
          </w:p>
        </w:tc>
      </w:tr>
    </w:tbl>
    <w:p w14:paraId="67FCEDC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D39D4C2" w14:textId="77777777" w:rsidR="00A04C33" w:rsidRPr="00DD32CE" w:rsidRDefault="00A04C33" w:rsidP="00A04C33">
      <w:r w:rsidRPr="00DD32CE">
        <w:rPr>
          <w:rStyle w:val="HideTWBExt"/>
          <w:noProof w:val="0"/>
        </w:rPr>
        <w:t>&lt;/Amend&gt;</w:t>
      </w:r>
    </w:p>
    <w:p w14:paraId="3DA9ED1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469</w:t>
      </w:r>
      <w:r w:rsidRPr="00DD32CE">
        <w:rPr>
          <w:rStyle w:val="HideTWBExt"/>
          <w:b w:val="0"/>
          <w:noProof w:val="0"/>
        </w:rPr>
        <w:t>&lt;/NumAm&gt;</w:t>
      </w:r>
    </w:p>
    <w:p w14:paraId="3AF97468"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0EF38696"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F7EE2F0" w14:textId="77777777" w:rsidR="00A04C33" w:rsidRPr="00DD32CE" w:rsidRDefault="00A04C33" w:rsidP="00A04C33">
      <w:pPr>
        <w:pStyle w:val="NormalBold"/>
      </w:pPr>
      <w:r w:rsidRPr="00DD32CE">
        <w:rPr>
          <w:rStyle w:val="HideTWBExt"/>
          <w:b w:val="0"/>
          <w:noProof w:val="0"/>
        </w:rPr>
        <w:t>&lt;/RepeatBlock-By&gt;</w:t>
      </w:r>
    </w:p>
    <w:p w14:paraId="31D4DEB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E71D26C" w14:textId="77777777" w:rsidR="00A04C33" w:rsidRPr="00DD32CE" w:rsidRDefault="00A04C33" w:rsidP="00A04C33">
      <w:pPr>
        <w:pStyle w:val="NormalBold"/>
      </w:pPr>
      <w:r w:rsidRPr="00DD32CE">
        <w:rPr>
          <w:rStyle w:val="HideTWBExt"/>
          <w:b w:val="0"/>
          <w:noProof w:val="0"/>
        </w:rPr>
        <w:t>&lt;Article&gt;</w:t>
      </w:r>
      <w:r w:rsidRPr="00DD32CE">
        <w:t>Betragtning 66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D4E97C" w14:textId="77777777" w:rsidTr="0030572E">
        <w:trPr>
          <w:trHeight w:hRule="exact" w:val="240"/>
          <w:jc w:val="center"/>
        </w:trPr>
        <w:tc>
          <w:tcPr>
            <w:tcW w:w="9752" w:type="dxa"/>
            <w:gridSpan w:val="2"/>
          </w:tcPr>
          <w:p w14:paraId="7FA26A4C" w14:textId="77777777" w:rsidR="00A04C33" w:rsidRPr="00DD32CE" w:rsidRDefault="00A04C33" w:rsidP="0030572E"/>
        </w:tc>
      </w:tr>
      <w:tr w:rsidR="000727E1" w:rsidRPr="00DD32CE" w14:paraId="5DEB9299" w14:textId="77777777" w:rsidTr="0030572E">
        <w:trPr>
          <w:trHeight w:val="240"/>
          <w:jc w:val="center"/>
        </w:trPr>
        <w:tc>
          <w:tcPr>
            <w:tcW w:w="4876" w:type="dxa"/>
          </w:tcPr>
          <w:p w14:paraId="470E07E6" w14:textId="77777777" w:rsidR="00A04C33" w:rsidRPr="00DD32CE" w:rsidRDefault="00A04C33" w:rsidP="0030572E">
            <w:pPr>
              <w:pStyle w:val="AmColumnHeading"/>
            </w:pPr>
            <w:r w:rsidRPr="00DD32CE">
              <w:lastRenderedPageBreak/>
              <w:t>Kommissionens forslag</w:t>
            </w:r>
          </w:p>
        </w:tc>
        <w:tc>
          <w:tcPr>
            <w:tcW w:w="4876" w:type="dxa"/>
          </w:tcPr>
          <w:p w14:paraId="0051D1D5" w14:textId="77777777" w:rsidR="00A04C33" w:rsidRPr="00DD32CE" w:rsidRDefault="00A04C33" w:rsidP="0030572E">
            <w:pPr>
              <w:pStyle w:val="AmColumnHeading"/>
            </w:pPr>
            <w:r w:rsidRPr="00DD32CE">
              <w:t>Ændringsforslag</w:t>
            </w:r>
          </w:p>
        </w:tc>
      </w:tr>
      <w:tr w:rsidR="000727E1" w:rsidRPr="00DD32CE" w14:paraId="6587284B" w14:textId="77777777" w:rsidTr="0030572E">
        <w:trPr>
          <w:jc w:val="center"/>
        </w:trPr>
        <w:tc>
          <w:tcPr>
            <w:tcW w:w="4876" w:type="dxa"/>
          </w:tcPr>
          <w:p w14:paraId="3163D698" w14:textId="77777777" w:rsidR="00A04C33" w:rsidRPr="00DD32CE" w:rsidRDefault="00A04C33" w:rsidP="0030572E">
            <w:pPr>
              <w:pStyle w:val="Normal6a"/>
            </w:pPr>
            <w:r w:rsidRPr="00DD32CE">
              <w:t>(66)</w:t>
            </w:r>
            <w:r w:rsidRPr="00DD32CE">
              <w:tab/>
              <w:t xml:space="preserve">For at bidrage til en effektiv anvendelse af denne forordning og beskytte ofres rettigheder bør EU-centret have mulighed for at støtte ofre og bistå de kompetente myndigheder på anmodning ved at foretage søgninger i hostingtjenester for at opspore udbredelsen af kendt offentligt tilgængeligt materiale, der viser seksuelt misbrug af børn, ved hjælp af de tilsvarende indikatorer. Hvis EU-centret identificerer det pågældende materiale efter at have foretaget en sådan søgning, bør centret også </w:t>
            </w:r>
            <w:r w:rsidRPr="00DD32CE">
              <w:rPr>
                <w:b/>
                <w:i/>
              </w:rPr>
              <w:t>kunne anmode</w:t>
            </w:r>
            <w:r w:rsidRPr="00DD32CE">
              <w:t xml:space="preserve"> udbyderen af den pågældende hostingtjeneste </w:t>
            </w:r>
            <w:r w:rsidRPr="00DD32CE">
              <w:rPr>
                <w:b/>
                <w:i/>
              </w:rPr>
              <w:t>om at fjerne eller deaktivere adgangen til det pågældende materiale, da udbyderen muligvis ikke er klar over dets tilstedeværelse og muligvis er villig til at gøre det på frivillig basis</w:t>
            </w:r>
            <w:r w:rsidRPr="00DD32CE">
              <w:t>.</w:t>
            </w:r>
          </w:p>
        </w:tc>
        <w:tc>
          <w:tcPr>
            <w:tcW w:w="4876" w:type="dxa"/>
          </w:tcPr>
          <w:p w14:paraId="5E2C535E" w14:textId="77777777" w:rsidR="00A04C33" w:rsidRPr="00DD32CE" w:rsidRDefault="00A04C33" w:rsidP="0030572E">
            <w:pPr>
              <w:pStyle w:val="Normal6a"/>
            </w:pPr>
            <w:r w:rsidRPr="00DD32CE">
              <w:t>(66)</w:t>
            </w:r>
            <w:r w:rsidRPr="00DD32CE">
              <w:tab/>
              <w:t xml:space="preserve">For at bidrage til en effektiv anvendelse af denne forordning og beskytte ofres rettigheder bør EU-centret have mulighed for at støtte ofre og bistå de kompetente myndigheder på anmodning ved at foretage søgninger i hostingtjenester for at opspore udbredelsen af kendt offentligt tilgængeligt materiale, der viser seksuelt misbrug af børn, ved hjælp af de tilsvarende indikatorer. Hvis EU-centret identificerer det pågældende materiale efter at have foretaget en sådan søgning, bør centret også </w:t>
            </w:r>
            <w:r w:rsidRPr="00DD32CE">
              <w:rPr>
                <w:b/>
                <w:i/>
              </w:rPr>
              <w:t>sende</w:t>
            </w:r>
            <w:r w:rsidRPr="00DD32CE">
              <w:t xml:space="preserve"> udbyderen af den pågældende hostingtjeneste </w:t>
            </w:r>
            <w:r w:rsidRPr="00DD32CE">
              <w:rPr>
                <w:b/>
                <w:i/>
              </w:rPr>
              <w:t>en meddelelse om dette åbenbart ulovlige indhold</w:t>
            </w:r>
            <w:r w:rsidRPr="00DD32CE">
              <w:t>.</w:t>
            </w:r>
          </w:p>
        </w:tc>
      </w:tr>
    </w:tbl>
    <w:p w14:paraId="0D21BBB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22AEF43" w14:textId="77777777" w:rsidR="00A04C33" w:rsidRPr="00DD32CE" w:rsidRDefault="00A04C33" w:rsidP="00A04C33">
      <w:r w:rsidRPr="00DD32CE">
        <w:rPr>
          <w:rStyle w:val="HideTWBExt"/>
          <w:noProof w:val="0"/>
        </w:rPr>
        <w:t>&lt;/Amend&gt;</w:t>
      </w:r>
    </w:p>
    <w:p w14:paraId="25252F0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470</w:t>
      </w:r>
      <w:r w:rsidRPr="00DD32CE">
        <w:rPr>
          <w:rStyle w:val="HideTWBExt"/>
          <w:b w:val="0"/>
          <w:noProof w:val="0"/>
        </w:rPr>
        <w:t>&lt;/NumAm&gt;</w:t>
      </w:r>
    </w:p>
    <w:p w14:paraId="1E898E0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E19CF9A" w14:textId="77777777" w:rsidR="00A04C33" w:rsidRPr="00DD32CE" w:rsidRDefault="00A04C33" w:rsidP="00A04C33">
      <w:pPr>
        <w:pStyle w:val="NormalBold"/>
      </w:pPr>
      <w:r w:rsidRPr="00DD32CE">
        <w:rPr>
          <w:rStyle w:val="HideTWBExt"/>
          <w:b w:val="0"/>
          <w:noProof w:val="0"/>
        </w:rPr>
        <w:t>&lt;/RepeatBlock-By&gt;</w:t>
      </w:r>
    </w:p>
    <w:p w14:paraId="5F3DF77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74CB7F3" w14:textId="77777777" w:rsidR="00A04C33" w:rsidRPr="00DD32CE" w:rsidRDefault="00A04C33" w:rsidP="00A04C33">
      <w:pPr>
        <w:pStyle w:val="NormalBold"/>
      </w:pPr>
      <w:r w:rsidRPr="00DD32CE">
        <w:rPr>
          <w:rStyle w:val="HideTWBExt"/>
          <w:b w:val="0"/>
          <w:noProof w:val="0"/>
        </w:rPr>
        <w:t>&lt;Article&gt;</w:t>
      </w:r>
      <w:r w:rsidRPr="00DD32CE">
        <w:t>Betragtning 66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6B47CE" w14:textId="77777777" w:rsidTr="0030572E">
        <w:trPr>
          <w:trHeight w:hRule="exact" w:val="240"/>
          <w:jc w:val="center"/>
        </w:trPr>
        <w:tc>
          <w:tcPr>
            <w:tcW w:w="9752" w:type="dxa"/>
            <w:gridSpan w:val="2"/>
          </w:tcPr>
          <w:p w14:paraId="0539C5F0" w14:textId="77777777" w:rsidR="00A04C33" w:rsidRPr="00DD32CE" w:rsidRDefault="00A04C33" w:rsidP="0030572E"/>
        </w:tc>
      </w:tr>
      <w:tr w:rsidR="000727E1" w:rsidRPr="00DD32CE" w14:paraId="3E4AF6D8" w14:textId="77777777" w:rsidTr="0030572E">
        <w:trPr>
          <w:trHeight w:val="240"/>
          <w:jc w:val="center"/>
        </w:trPr>
        <w:tc>
          <w:tcPr>
            <w:tcW w:w="4876" w:type="dxa"/>
          </w:tcPr>
          <w:p w14:paraId="72AE657A" w14:textId="77777777" w:rsidR="00A04C33" w:rsidRPr="00DD32CE" w:rsidRDefault="00A04C33" w:rsidP="0030572E">
            <w:pPr>
              <w:pStyle w:val="AmColumnHeading"/>
            </w:pPr>
            <w:r w:rsidRPr="00DD32CE">
              <w:t>Kommissionens forslag</w:t>
            </w:r>
          </w:p>
        </w:tc>
        <w:tc>
          <w:tcPr>
            <w:tcW w:w="4876" w:type="dxa"/>
          </w:tcPr>
          <w:p w14:paraId="2777E9A4" w14:textId="77777777" w:rsidR="00A04C33" w:rsidRPr="00DD32CE" w:rsidRDefault="00A04C33" w:rsidP="0030572E">
            <w:pPr>
              <w:pStyle w:val="AmColumnHeading"/>
            </w:pPr>
            <w:r w:rsidRPr="00DD32CE">
              <w:t>Ændringsforslag</w:t>
            </w:r>
          </w:p>
        </w:tc>
      </w:tr>
      <w:tr w:rsidR="000727E1" w:rsidRPr="00DD32CE" w14:paraId="2885E513" w14:textId="77777777" w:rsidTr="0030572E">
        <w:trPr>
          <w:jc w:val="center"/>
        </w:trPr>
        <w:tc>
          <w:tcPr>
            <w:tcW w:w="4876" w:type="dxa"/>
          </w:tcPr>
          <w:p w14:paraId="5CEC9422" w14:textId="77777777" w:rsidR="00A04C33" w:rsidRPr="00DD32CE" w:rsidRDefault="00A04C33" w:rsidP="0030572E">
            <w:pPr>
              <w:pStyle w:val="Normal6a"/>
            </w:pPr>
            <w:r w:rsidRPr="00DD32CE">
              <w:t>(66)</w:t>
            </w:r>
            <w:r w:rsidRPr="00DD32CE">
              <w:tab/>
              <w:t>For at bidrage til en effektiv anvendelse af denne forordning og beskytte ofres rettigheder bør EU-centret have mulighed for at støtte ofre og bistå de kompetente myndigheder på anmodning ved at foretage søgninger i hostingtjenester for at opspore udbredelsen af kendt offentligt tilgængeligt materiale, der viser seksuelt misbrug af børn</w:t>
            </w:r>
            <w:r w:rsidRPr="00DD32CE">
              <w:rPr>
                <w:b/>
                <w:i/>
              </w:rPr>
              <w:t>, ved hjælp af de tilsvarende indikatorer</w:t>
            </w:r>
            <w:r w:rsidRPr="00DD32CE">
              <w:t xml:space="preserve">. Hvis EU-centret identificerer det pågældende materiale efter at have foretaget en sådan søgning, bør centret også kunne anmode udbyderen af den pågældende hostingtjeneste om </w:t>
            </w:r>
            <w:r w:rsidRPr="00DD32CE">
              <w:rPr>
                <w:b/>
                <w:i/>
              </w:rPr>
              <w:t xml:space="preserve">at </w:t>
            </w:r>
            <w:r w:rsidRPr="00DD32CE">
              <w:rPr>
                <w:b/>
                <w:i/>
              </w:rPr>
              <w:lastRenderedPageBreak/>
              <w:t>fjerne eller deaktivere adgangen til</w:t>
            </w:r>
            <w:r w:rsidRPr="00DD32CE">
              <w:t xml:space="preserve"> det pågældende materiale, da udbyderen muligvis ikke er klar over dets tilstedeværelse og muligvis er villig til at gøre det på frivillig basis.</w:t>
            </w:r>
          </w:p>
        </w:tc>
        <w:tc>
          <w:tcPr>
            <w:tcW w:w="4876" w:type="dxa"/>
          </w:tcPr>
          <w:p w14:paraId="7AFBCA1E" w14:textId="77777777" w:rsidR="00A04C33" w:rsidRPr="00DD32CE" w:rsidRDefault="00A04C33" w:rsidP="0030572E">
            <w:pPr>
              <w:pStyle w:val="Normal6a"/>
            </w:pPr>
            <w:r w:rsidRPr="00DD32CE">
              <w:lastRenderedPageBreak/>
              <w:t>(66)</w:t>
            </w:r>
            <w:r w:rsidRPr="00DD32CE">
              <w:tab/>
              <w:t xml:space="preserve">For at bidrage til en effektiv anvendelse af denne forordning og beskytte ofres rettigheder bør EU-centret have mulighed for at støtte ofre og bistå de kompetente myndigheder på anmodning ved at foretage søgninger i hostingtjenester for at opspore udbredelsen af kendt offentligt tilgængeligt materiale, der viser seksuelt misbrug af børn. Hvis EU-centret identificerer det pågældende materiale efter at have foretaget en sådan søgning, bør centret også kunne anmode udbyderen af den pågældende hostingtjeneste om det pågældende materiale, da udbyderen </w:t>
            </w:r>
            <w:r w:rsidRPr="00DD32CE">
              <w:lastRenderedPageBreak/>
              <w:t>muligvis ikke er klar over dets tilstedeværelse og muligvis er villig til at gøre det på frivillig basis.</w:t>
            </w:r>
          </w:p>
        </w:tc>
      </w:tr>
    </w:tbl>
    <w:p w14:paraId="33B1CD4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71C687E" w14:textId="77777777" w:rsidR="00A04C33" w:rsidRPr="00DD32CE" w:rsidRDefault="00A04C33" w:rsidP="00A04C33">
      <w:r w:rsidRPr="00DD32CE">
        <w:rPr>
          <w:rStyle w:val="HideTWBExt"/>
          <w:noProof w:val="0"/>
        </w:rPr>
        <w:t>&lt;/Amend&gt;</w:t>
      </w:r>
    </w:p>
    <w:p w14:paraId="4E56C4C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471</w:t>
      </w:r>
      <w:r w:rsidRPr="00DD32CE">
        <w:rPr>
          <w:rStyle w:val="HideTWBExt"/>
          <w:b w:val="0"/>
          <w:noProof w:val="0"/>
        </w:rPr>
        <w:t>&lt;/NumAm&gt;</w:t>
      </w:r>
    </w:p>
    <w:p w14:paraId="71C88F89"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w:t>
      </w:r>
      <w:r w:rsidRPr="00DD32CE">
        <w:rPr>
          <w:rStyle w:val="HideTWBExt"/>
          <w:b w:val="0"/>
          <w:noProof w:val="0"/>
        </w:rPr>
        <w:t>&lt;/Members&gt;</w:t>
      </w:r>
    </w:p>
    <w:p w14:paraId="36377B46" w14:textId="77777777" w:rsidR="00A04C33" w:rsidRPr="00DD32CE" w:rsidRDefault="00A04C33" w:rsidP="00A04C33">
      <w:pPr>
        <w:pStyle w:val="NormalBold"/>
      </w:pPr>
      <w:r w:rsidRPr="00DD32CE">
        <w:rPr>
          <w:rStyle w:val="HideTWBExt"/>
          <w:b w:val="0"/>
          <w:noProof w:val="0"/>
        </w:rPr>
        <w:t>&lt;/RepeatBlock-By&gt;</w:t>
      </w:r>
    </w:p>
    <w:p w14:paraId="0980F3B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31176D0" w14:textId="77777777" w:rsidR="00A04C33" w:rsidRPr="00DD32CE" w:rsidRDefault="00A04C33" w:rsidP="00A04C33">
      <w:pPr>
        <w:pStyle w:val="NormalBold"/>
      </w:pPr>
      <w:r w:rsidRPr="00DD32CE">
        <w:rPr>
          <w:rStyle w:val="HideTWBExt"/>
          <w:b w:val="0"/>
          <w:noProof w:val="0"/>
        </w:rPr>
        <w:t>&lt;Article&gt;</w:t>
      </w:r>
      <w:r w:rsidRPr="00DD32CE">
        <w:t>Betragtning 67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78990AA" w14:textId="77777777" w:rsidTr="0030572E">
        <w:trPr>
          <w:trHeight w:hRule="exact" w:val="240"/>
          <w:jc w:val="center"/>
        </w:trPr>
        <w:tc>
          <w:tcPr>
            <w:tcW w:w="9752" w:type="dxa"/>
            <w:gridSpan w:val="2"/>
          </w:tcPr>
          <w:p w14:paraId="4007D52A" w14:textId="77777777" w:rsidR="00A04C33" w:rsidRPr="00DD32CE" w:rsidRDefault="00A04C33" w:rsidP="0030572E"/>
        </w:tc>
      </w:tr>
      <w:tr w:rsidR="000727E1" w:rsidRPr="00DD32CE" w14:paraId="70438EAD" w14:textId="77777777" w:rsidTr="0030572E">
        <w:trPr>
          <w:trHeight w:val="240"/>
          <w:jc w:val="center"/>
        </w:trPr>
        <w:tc>
          <w:tcPr>
            <w:tcW w:w="4876" w:type="dxa"/>
          </w:tcPr>
          <w:p w14:paraId="437F8C85" w14:textId="77777777" w:rsidR="00A04C33" w:rsidRPr="00DD32CE" w:rsidRDefault="00A04C33" w:rsidP="0030572E">
            <w:pPr>
              <w:pStyle w:val="AmColumnHeading"/>
            </w:pPr>
            <w:r w:rsidRPr="00DD32CE">
              <w:t>Kommissionens forslag</w:t>
            </w:r>
          </w:p>
        </w:tc>
        <w:tc>
          <w:tcPr>
            <w:tcW w:w="4876" w:type="dxa"/>
          </w:tcPr>
          <w:p w14:paraId="0F3E9E17" w14:textId="77777777" w:rsidR="00A04C33" w:rsidRPr="00DD32CE" w:rsidRDefault="00A04C33" w:rsidP="0030572E">
            <w:pPr>
              <w:pStyle w:val="AmColumnHeading"/>
            </w:pPr>
            <w:r w:rsidRPr="00DD32CE">
              <w:t>Ændringsforslag</w:t>
            </w:r>
          </w:p>
        </w:tc>
      </w:tr>
      <w:tr w:rsidR="000727E1" w:rsidRPr="00DD32CE" w14:paraId="06A0468B" w14:textId="77777777" w:rsidTr="0030572E">
        <w:trPr>
          <w:jc w:val="center"/>
        </w:trPr>
        <w:tc>
          <w:tcPr>
            <w:tcW w:w="4876" w:type="dxa"/>
          </w:tcPr>
          <w:p w14:paraId="6AC57722" w14:textId="77777777" w:rsidR="00A04C33" w:rsidRPr="00DD32CE" w:rsidRDefault="00A04C33" w:rsidP="0030572E">
            <w:pPr>
              <w:pStyle w:val="Normal6a"/>
            </w:pPr>
            <w:r w:rsidRPr="00DD32CE">
              <w:t>(67)</w:t>
            </w:r>
            <w:r w:rsidRPr="00DD32CE">
              <w:tab/>
              <w:t>I betragtning af centrets centrale rolle i forbindelse med udførelsen af dets primære opgaver i henhold til denne forordning og den information og ekspertise, det kan indsamle i forbindelse hermed, bør centret også bidrage til at nå målene i denne forordning ved at fungere som knudepunkt for viden, ekspertise og forskning inden for forebyggelse og bekæmpelse af seksuelt misbrug af børn online. I denne forbindelse bør EU-centret samarbejde med relevante interessenter både i og uden for Unionen og give medlemsstaterne mulighed for at drage fordel af den indsamlede viden og ekspertise, herunder bedste praksis og tidligere erfaringer.</w:t>
            </w:r>
          </w:p>
        </w:tc>
        <w:tc>
          <w:tcPr>
            <w:tcW w:w="4876" w:type="dxa"/>
          </w:tcPr>
          <w:p w14:paraId="34784FF5" w14:textId="77777777" w:rsidR="00A04C33" w:rsidRPr="00DD32CE" w:rsidRDefault="00A04C33" w:rsidP="0030572E">
            <w:pPr>
              <w:pStyle w:val="Normal6a"/>
            </w:pPr>
            <w:r w:rsidRPr="00DD32CE">
              <w:t>(67)</w:t>
            </w:r>
            <w:r w:rsidRPr="00DD32CE">
              <w:tab/>
              <w:t>I betragtning af centrets centrale rolle i forbindelse med udførelsen af dets primære opgaver i henhold til denne forordning og den information og ekspertise, det kan indsamle i forbindelse hermed, bør centret også bidrage til at nå målene i denne forordning ved at fungere som knudepunkt for viden, ekspertise og forskning inden for forebyggelse og bekæmpelse af seksuelt misbrug af børn online</w:t>
            </w:r>
            <w:r w:rsidRPr="00DD32CE">
              <w:rPr>
                <w:b/>
                <w:i/>
              </w:rPr>
              <w:t>, herunder vellykkede initiativer og god praksis vedrørende proaktiv søgning efter onlinemateriale, der viser seksuelt misbrug af børn, tendenser inden for udbredelse og monetarisering heraf samt frivillig forebyggelse, opsporing og afbødning af seksuelt misbrug af børn online</w:t>
            </w:r>
            <w:r w:rsidRPr="00DD32CE">
              <w:t>. I denne forbindelse bør EU-centret samarbejde med relevante interessenter både i og uden for Unionen og give medlemsstaterne mulighed for at drage fordel af den indsamlede viden og ekspertise, herunder bedste praksis og tidligere erfaringer.</w:t>
            </w:r>
          </w:p>
        </w:tc>
      </w:tr>
    </w:tbl>
    <w:p w14:paraId="4DBF027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3CF2D88" w14:textId="77777777" w:rsidR="00A04C33" w:rsidRPr="00DD32CE" w:rsidRDefault="00A04C33" w:rsidP="00A04C33">
      <w:r w:rsidRPr="00DD32CE">
        <w:rPr>
          <w:rStyle w:val="HideTWBExt"/>
          <w:noProof w:val="0"/>
        </w:rPr>
        <w:t>&lt;/Amend&gt;</w:t>
      </w:r>
    </w:p>
    <w:p w14:paraId="1116EC0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472</w:t>
      </w:r>
      <w:r w:rsidRPr="00DD32CE">
        <w:rPr>
          <w:rStyle w:val="HideTWBExt"/>
          <w:b w:val="0"/>
          <w:noProof w:val="0"/>
        </w:rPr>
        <w:t>&lt;/NumAm&gt;</w:t>
      </w:r>
    </w:p>
    <w:p w14:paraId="3769D08A" w14:textId="77777777" w:rsidR="00A04C33" w:rsidRPr="00DD32CE" w:rsidRDefault="00A04C33" w:rsidP="00A04C33">
      <w:pPr>
        <w:pStyle w:val="NormalBold"/>
      </w:pPr>
      <w:r w:rsidRPr="00DD32CE">
        <w:rPr>
          <w:rStyle w:val="HideTWBExt"/>
          <w:b w:val="0"/>
          <w:noProof w:val="0"/>
        </w:rPr>
        <w:lastRenderedPageBreak/>
        <w:t>&lt;RepeatBlock-By&gt;&lt;Members&gt;</w:t>
      </w:r>
      <w:r w:rsidRPr="00DD32CE">
        <w:t>Cornelia Ernst, Clare Daly</w:t>
      </w:r>
      <w:r w:rsidRPr="00DD32CE">
        <w:rPr>
          <w:rStyle w:val="HideTWBExt"/>
          <w:b w:val="0"/>
          <w:noProof w:val="0"/>
        </w:rPr>
        <w:t>&lt;/Members&gt;</w:t>
      </w:r>
    </w:p>
    <w:p w14:paraId="71720B9B" w14:textId="77777777" w:rsidR="00A04C33" w:rsidRPr="00DD32CE" w:rsidRDefault="00A04C33" w:rsidP="00A04C33">
      <w:pPr>
        <w:pStyle w:val="NormalBold"/>
      </w:pPr>
      <w:r w:rsidRPr="00DD32CE">
        <w:rPr>
          <w:rStyle w:val="HideTWBExt"/>
          <w:b w:val="0"/>
          <w:noProof w:val="0"/>
        </w:rPr>
        <w:t>&lt;/RepeatBlock-By&gt;</w:t>
      </w:r>
    </w:p>
    <w:p w14:paraId="3F34327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080F47E" w14:textId="77777777" w:rsidR="00A04C33" w:rsidRPr="00DD32CE" w:rsidRDefault="00A04C33" w:rsidP="00A04C33">
      <w:pPr>
        <w:pStyle w:val="NormalBold"/>
      </w:pPr>
      <w:r w:rsidRPr="00DD32CE">
        <w:rPr>
          <w:rStyle w:val="HideTWBExt"/>
          <w:b w:val="0"/>
          <w:noProof w:val="0"/>
        </w:rPr>
        <w:t>&lt;Article&gt;</w:t>
      </w:r>
      <w:r w:rsidRPr="00DD32CE">
        <w:t>Betragtning 67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25AA9FE" w14:textId="77777777" w:rsidTr="0030572E">
        <w:trPr>
          <w:trHeight w:hRule="exact" w:val="240"/>
          <w:jc w:val="center"/>
        </w:trPr>
        <w:tc>
          <w:tcPr>
            <w:tcW w:w="9752" w:type="dxa"/>
            <w:gridSpan w:val="2"/>
          </w:tcPr>
          <w:p w14:paraId="7E3069E0" w14:textId="77777777" w:rsidR="00A04C33" w:rsidRPr="00DD32CE" w:rsidRDefault="00A04C33" w:rsidP="0030572E"/>
        </w:tc>
      </w:tr>
      <w:tr w:rsidR="000727E1" w:rsidRPr="00DD32CE" w14:paraId="10C43452" w14:textId="77777777" w:rsidTr="0030572E">
        <w:trPr>
          <w:trHeight w:val="240"/>
          <w:jc w:val="center"/>
        </w:trPr>
        <w:tc>
          <w:tcPr>
            <w:tcW w:w="4876" w:type="dxa"/>
          </w:tcPr>
          <w:p w14:paraId="0B38333E" w14:textId="77777777" w:rsidR="00A04C33" w:rsidRPr="00DD32CE" w:rsidRDefault="00A04C33" w:rsidP="0030572E">
            <w:pPr>
              <w:pStyle w:val="AmColumnHeading"/>
            </w:pPr>
            <w:r w:rsidRPr="00DD32CE">
              <w:t>Kommissionens forslag</w:t>
            </w:r>
          </w:p>
        </w:tc>
        <w:tc>
          <w:tcPr>
            <w:tcW w:w="4876" w:type="dxa"/>
          </w:tcPr>
          <w:p w14:paraId="06128D52" w14:textId="77777777" w:rsidR="00A04C33" w:rsidRPr="00DD32CE" w:rsidRDefault="00A04C33" w:rsidP="0030572E">
            <w:pPr>
              <w:pStyle w:val="AmColumnHeading"/>
            </w:pPr>
            <w:r w:rsidRPr="00DD32CE">
              <w:t>Ændringsforslag</w:t>
            </w:r>
          </w:p>
        </w:tc>
      </w:tr>
      <w:tr w:rsidR="000727E1" w:rsidRPr="00DD32CE" w14:paraId="08B345A9" w14:textId="77777777" w:rsidTr="0030572E">
        <w:trPr>
          <w:jc w:val="center"/>
        </w:trPr>
        <w:tc>
          <w:tcPr>
            <w:tcW w:w="4876" w:type="dxa"/>
          </w:tcPr>
          <w:p w14:paraId="5217E3BD" w14:textId="77777777" w:rsidR="00A04C33" w:rsidRPr="00DD32CE" w:rsidRDefault="00A04C33" w:rsidP="0030572E">
            <w:pPr>
              <w:pStyle w:val="Normal6a"/>
            </w:pPr>
            <w:r w:rsidRPr="00DD32CE">
              <w:t>(67)</w:t>
            </w:r>
            <w:r w:rsidRPr="00DD32CE">
              <w:tab/>
              <w:t xml:space="preserve">I betragtning af centrets centrale rolle i forbindelse med udførelsen af dets primære opgaver i henhold til denne forordning og den information og ekspertise, det kan indsamle i forbindelse hermed, bør centret også bidrage til at nå målene i denne forordning ved at fungere som knudepunkt for viden, ekspertise og forskning inden for forebyggelse og bekæmpelse af seksuelt misbrug af børn online. I denne forbindelse bør EU-centret samarbejde med relevante interessenter </w:t>
            </w:r>
            <w:r w:rsidRPr="00DD32CE">
              <w:rPr>
                <w:b/>
                <w:i/>
              </w:rPr>
              <w:t>både i og uden for Unionen</w:t>
            </w:r>
            <w:r w:rsidRPr="00DD32CE">
              <w:t xml:space="preserve"> og give medlemsstaterne mulighed for at drage fordel af den indsamlede viden og ekspertise, herunder bedste praksis og tidligere erfaringer.</w:t>
            </w:r>
          </w:p>
        </w:tc>
        <w:tc>
          <w:tcPr>
            <w:tcW w:w="4876" w:type="dxa"/>
          </w:tcPr>
          <w:p w14:paraId="79889B1B" w14:textId="77777777" w:rsidR="00A04C33" w:rsidRPr="00DD32CE" w:rsidRDefault="00A04C33" w:rsidP="0030572E">
            <w:pPr>
              <w:pStyle w:val="Normal6a"/>
            </w:pPr>
            <w:r w:rsidRPr="00DD32CE">
              <w:t>(67)</w:t>
            </w:r>
            <w:r w:rsidRPr="00DD32CE">
              <w:tab/>
              <w:t>I betragtning af centrets centrale rolle i forbindelse med udførelsen af dets primære opgaver i henhold til denne forordning og den information og ekspertise, det kan indsamle i forbindelse hermed, bør centret også bidrage til at nå målene i denne forordning ved at fungere som knudepunkt for viden, ekspertise og forskning inden for forebyggelse og bekæmpelse af seksuelt misbrug af børn online</w:t>
            </w:r>
            <w:r w:rsidRPr="00DD32CE">
              <w:rPr>
                <w:b/>
                <w:i/>
              </w:rPr>
              <w:t>, herunder de indvundne erfaringer fra forebyggelse og bevidstgørelseskampagner</w:t>
            </w:r>
            <w:r w:rsidRPr="00DD32CE">
              <w:t xml:space="preserve">. I denne forbindelse bør EU-centret samarbejde med relevante interessenter og give medlemsstaterne mulighed for at drage fordel af den indsamlede viden og ekspertise, herunder bedste praksis og tidligere erfaringer </w:t>
            </w:r>
            <w:r w:rsidRPr="00DD32CE">
              <w:rPr>
                <w:b/>
                <w:i/>
              </w:rPr>
              <w:t>med at skabe sikre digitale oplevelser for børn og fremme deres muligheder og aktive deltagelse i det digitale miljø</w:t>
            </w:r>
            <w:r w:rsidRPr="00DD32CE">
              <w:t>.</w:t>
            </w:r>
          </w:p>
        </w:tc>
      </w:tr>
    </w:tbl>
    <w:p w14:paraId="608418C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B71622" w14:textId="77777777" w:rsidR="00A04C33" w:rsidRPr="00DD32CE" w:rsidRDefault="00A04C33" w:rsidP="00A04C33">
      <w:r w:rsidRPr="00DD32CE">
        <w:rPr>
          <w:rStyle w:val="HideTWBExt"/>
          <w:noProof w:val="0"/>
        </w:rPr>
        <w:t>&lt;/Amend&gt;</w:t>
      </w:r>
    </w:p>
    <w:p w14:paraId="4FDA777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473</w:t>
      </w:r>
      <w:r w:rsidRPr="00DD32CE">
        <w:rPr>
          <w:rStyle w:val="HideTWBExt"/>
          <w:b w:val="0"/>
          <w:noProof w:val="0"/>
        </w:rPr>
        <w:t>&lt;/NumAm&gt;</w:t>
      </w:r>
    </w:p>
    <w:p w14:paraId="0B26A8FE"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52DBCB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26AC906B" w14:textId="77777777" w:rsidR="00A04C33" w:rsidRPr="00DD32CE" w:rsidRDefault="00A04C33" w:rsidP="00A04C33">
      <w:pPr>
        <w:pStyle w:val="NormalBold"/>
      </w:pPr>
      <w:r w:rsidRPr="00DD32CE">
        <w:rPr>
          <w:rStyle w:val="HideTWBExt"/>
          <w:b w:val="0"/>
          <w:noProof w:val="0"/>
        </w:rPr>
        <w:t>&lt;/RepeatBlock-By&gt;</w:t>
      </w:r>
    </w:p>
    <w:p w14:paraId="452D229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F953D97" w14:textId="77777777" w:rsidR="00A04C33" w:rsidRPr="00DD32CE" w:rsidRDefault="00A04C33" w:rsidP="00A04C33">
      <w:pPr>
        <w:pStyle w:val="NormalBold"/>
      </w:pPr>
      <w:r w:rsidRPr="00DD32CE">
        <w:rPr>
          <w:rStyle w:val="HideTWBExt"/>
          <w:b w:val="0"/>
          <w:noProof w:val="0"/>
        </w:rPr>
        <w:t>&lt;Article&gt;</w:t>
      </w:r>
      <w:r w:rsidRPr="00DD32CE">
        <w:t>Betragtning 68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E980DB7" w14:textId="77777777" w:rsidTr="0030572E">
        <w:trPr>
          <w:trHeight w:hRule="exact" w:val="240"/>
          <w:jc w:val="center"/>
        </w:trPr>
        <w:tc>
          <w:tcPr>
            <w:tcW w:w="9752" w:type="dxa"/>
            <w:gridSpan w:val="2"/>
          </w:tcPr>
          <w:p w14:paraId="4B68CD48" w14:textId="77777777" w:rsidR="00A04C33" w:rsidRPr="00DD32CE" w:rsidRDefault="00A04C33" w:rsidP="0030572E"/>
        </w:tc>
      </w:tr>
      <w:tr w:rsidR="000727E1" w:rsidRPr="00DD32CE" w14:paraId="2F2A1B4B" w14:textId="77777777" w:rsidTr="0030572E">
        <w:trPr>
          <w:trHeight w:val="240"/>
          <w:jc w:val="center"/>
        </w:trPr>
        <w:tc>
          <w:tcPr>
            <w:tcW w:w="4876" w:type="dxa"/>
          </w:tcPr>
          <w:p w14:paraId="7A52CEB0" w14:textId="77777777" w:rsidR="00A04C33" w:rsidRPr="00DD32CE" w:rsidRDefault="00A04C33" w:rsidP="0030572E">
            <w:pPr>
              <w:pStyle w:val="AmColumnHeading"/>
            </w:pPr>
            <w:r w:rsidRPr="00DD32CE">
              <w:t>Kommissionens forslag</w:t>
            </w:r>
          </w:p>
        </w:tc>
        <w:tc>
          <w:tcPr>
            <w:tcW w:w="4876" w:type="dxa"/>
          </w:tcPr>
          <w:p w14:paraId="55D03264" w14:textId="77777777" w:rsidR="00A04C33" w:rsidRPr="00DD32CE" w:rsidRDefault="00A04C33" w:rsidP="0030572E">
            <w:pPr>
              <w:pStyle w:val="AmColumnHeading"/>
            </w:pPr>
            <w:r w:rsidRPr="00DD32CE">
              <w:t>Ændringsforslag</w:t>
            </w:r>
          </w:p>
        </w:tc>
      </w:tr>
      <w:tr w:rsidR="000727E1" w:rsidRPr="00DD32CE" w14:paraId="637B3DEA" w14:textId="77777777" w:rsidTr="0030572E">
        <w:trPr>
          <w:jc w:val="center"/>
        </w:trPr>
        <w:tc>
          <w:tcPr>
            <w:tcW w:w="4876" w:type="dxa"/>
          </w:tcPr>
          <w:p w14:paraId="7D65D479" w14:textId="77777777" w:rsidR="00A04C33" w:rsidRPr="00DD32CE" w:rsidRDefault="00A04C33" w:rsidP="0030572E">
            <w:pPr>
              <w:pStyle w:val="Normal6a"/>
            </w:pPr>
            <w:r w:rsidRPr="00DD32CE">
              <w:t>(68)</w:t>
            </w:r>
            <w:r w:rsidRPr="00DD32CE">
              <w:tab/>
              <w:t xml:space="preserve">Behandling og lagring af visse personoplysninger er en forudsætning for EU-centrets udførelse af sine opgaver i henhold til denne forordning. For at sikre, at sådanne personoplysninger beskyttes tilstrækkeligt, bør EU-centret kun behandle </w:t>
            </w:r>
            <w:r w:rsidRPr="00DD32CE">
              <w:lastRenderedPageBreak/>
              <w:t>og lagre personoplysninger, hvis det er strengt nødvendigt til de formål, der er beskrevet i denne forordning. Centret bør gøre dette på en sikker måde og begrænse lagringen til, hvad der er strengt nødvendigt for at udføre de relevante opgaver.</w:t>
            </w:r>
          </w:p>
        </w:tc>
        <w:tc>
          <w:tcPr>
            <w:tcW w:w="4876" w:type="dxa"/>
          </w:tcPr>
          <w:p w14:paraId="46952A0E" w14:textId="77777777" w:rsidR="00A04C33" w:rsidRPr="00DD32CE" w:rsidRDefault="00A04C33" w:rsidP="0030572E">
            <w:pPr>
              <w:pStyle w:val="Normal6a"/>
            </w:pPr>
            <w:r w:rsidRPr="00DD32CE">
              <w:lastRenderedPageBreak/>
              <w:t>(68)</w:t>
            </w:r>
            <w:r w:rsidRPr="00DD32CE">
              <w:tab/>
              <w:t xml:space="preserve">Behandling og lagring af visse personoplysninger er en forudsætning for EU-centrets udførelse af sine opgaver i henhold til denne forordning. For at sikre, at sådanne personoplysninger beskyttes tilstrækkeligt, bør EU-centret kun behandle </w:t>
            </w:r>
            <w:r w:rsidRPr="00DD32CE">
              <w:lastRenderedPageBreak/>
              <w:t xml:space="preserve">og lagre personoplysninger, hvis det er strengt nødvendigt til de formål, der er beskrevet i denne forordning. Centret bør gøre dette på en sikker måde </w:t>
            </w:r>
            <w:r w:rsidRPr="00DD32CE">
              <w:rPr>
                <w:b/>
                <w:i/>
              </w:rPr>
              <w:t>ved hjælp af den nyeste krypteringsteknologi</w:t>
            </w:r>
            <w:r w:rsidRPr="00DD32CE">
              <w:t xml:space="preserve"> og begrænse lagringen til, hvad der er strengt nødvendigt for at udføre de relevante opgaver. </w:t>
            </w:r>
            <w:r w:rsidRPr="00DD32CE">
              <w:rPr>
                <w:b/>
                <w:i/>
              </w:rPr>
              <w:t>Det bør sikre tilstrækkelig beskyttelse af sin infrastruktur og indføre adgangskontrol til lokalerne, lagringskontrol, brugerkontrol, kontrol af dataadgang, kommunikationskontrol, inputkontrol, transportkontrol, procedurer for personlige profiler samt procedurer for hændelser og genopretning og sikre sine databasers pålidelighed og integritet.</w:t>
            </w:r>
          </w:p>
        </w:tc>
      </w:tr>
    </w:tbl>
    <w:p w14:paraId="0A032A4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678B6D6" w14:textId="77777777" w:rsidR="00A04C33" w:rsidRPr="00DD32CE" w:rsidRDefault="00A04C33" w:rsidP="00A04C33">
      <w:r w:rsidRPr="00DD32CE">
        <w:rPr>
          <w:rStyle w:val="HideTWBExt"/>
          <w:noProof w:val="0"/>
        </w:rPr>
        <w:t>&lt;/Amend&gt;</w:t>
      </w:r>
    </w:p>
    <w:p w14:paraId="405FF24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474</w:t>
      </w:r>
      <w:r w:rsidRPr="00DD32CE">
        <w:rPr>
          <w:rStyle w:val="HideTWBExt"/>
          <w:b w:val="0"/>
          <w:noProof w:val="0"/>
        </w:rPr>
        <w:t>&lt;/NumAm&gt;</w:t>
      </w:r>
    </w:p>
    <w:p w14:paraId="3BDE93EA"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4DD5717" w14:textId="77777777" w:rsidR="00A04C33" w:rsidRPr="00DD32CE" w:rsidRDefault="00A04C33" w:rsidP="00A04C33">
      <w:pPr>
        <w:pStyle w:val="NormalBold"/>
      </w:pPr>
      <w:r w:rsidRPr="00DD32CE">
        <w:rPr>
          <w:rStyle w:val="HideTWBExt"/>
          <w:b w:val="0"/>
          <w:noProof w:val="0"/>
        </w:rPr>
        <w:t>&lt;/RepeatBlock-By&gt;</w:t>
      </w:r>
    </w:p>
    <w:p w14:paraId="1A62FA7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22EF999" w14:textId="77777777" w:rsidR="00A04C33" w:rsidRPr="00DD32CE" w:rsidRDefault="00A04C33" w:rsidP="00A04C33">
      <w:pPr>
        <w:pStyle w:val="NormalBold"/>
      </w:pPr>
      <w:r w:rsidRPr="00DD32CE">
        <w:rPr>
          <w:rStyle w:val="HideTWBExt"/>
          <w:b w:val="0"/>
          <w:noProof w:val="0"/>
        </w:rPr>
        <w:t>&lt;Article&gt;</w:t>
      </w:r>
      <w:r w:rsidRPr="00DD32CE">
        <w:t>Betragtning 69</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48D53B0" w14:textId="77777777" w:rsidTr="0030572E">
        <w:trPr>
          <w:trHeight w:hRule="exact" w:val="240"/>
          <w:jc w:val="center"/>
        </w:trPr>
        <w:tc>
          <w:tcPr>
            <w:tcW w:w="9752" w:type="dxa"/>
            <w:gridSpan w:val="2"/>
          </w:tcPr>
          <w:p w14:paraId="3F2A4B08" w14:textId="77777777" w:rsidR="00A04C33" w:rsidRPr="00DD32CE" w:rsidRDefault="00A04C33" w:rsidP="0030572E"/>
        </w:tc>
      </w:tr>
      <w:tr w:rsidR="000727E1" w:rsidRPr="00DD32CE" w14:paraId="202323D3" w14:textId="77777777" w:rsidTr="0030572E">
        <w:trPr>
          <w:trHeight w:val="240"/>
          <w:jc w:val="center"/>
        </w:trPr>
        <w:tc>
          <w:tcPr>
            <w:tcW w:w="4876" w:type="dxa"/>
          </w:tcPr>
          <w:p w14:paraId="4CD06259" w14:textId="77777777" w:rsidR="00A04C33" w:rsidRPr="00DD32CE" w:rsidRDefault="00A04C33" w:rsidP="0030572E">
            <w:pPr>
              <w:pStyle w:val="AmColumnHeading"/>
            </w:pPr>
            <w:r w:rsidRPr="00DD32CE">
              <w:t>Kommissionens forslag</w:t>
            </w:r>
          </w:p>
        </w:tc>
        <w:tc>
          <w:tcPr>
            <w:tcW w:w="4876" w:type="dxa"/>
          </w:tcPr>
          <w:p w14:paraId="7159E13F" w14:textId="77777777" w:rsidR="00A04C33" w:rsidRPr="00DD32CE" w:rsidRDefault="00A04C33" w:rsidP="0030572E">
            <w:pPr>
              <w:pStyle w:val="AmColumnHeading"/>
            </w:pPr>
            <w:r w:rsidRPr="00DD32CE">
              <w:t>Ændringsforslag</w:t>
            </w:r>
          </w:p>
        </w:tc>
      </w:tr>
      <w:tr w:rsidR="000727E1" w:rsidRPr="00DD32CE" w14:paraId="1C8A0234" w14:textId="77777777" w:rsidTr="0030572E">
        <w:trPr>
          <w:jc w:val="center"/>
        </w:trPr>
        <w:tc>
          <w:tcPr>
            <w:tcW w:w="4876" w:type="dxa"/>
          </w:tcPr>
          <w:p w14:paraId="7F222BE4" w14:textId="77777777" w:rsidR="00A04C33" w:rsidRPr="00DD32CE" w:rsidRDefault="00A04C33" w:rsidP="0030572E">
            <w:pPr>
              <w:pStyle w:val="Normal6a"/>
            </w:pPr>
            <w:r w:rsidRPr="00DD32CE">
              <w:t>(69)</w:t>
            </w:r>
            <w:r w:rsidRPr="00DD32CE">
              <w:tab/>
              <w:t>For at gøre det muligt at udføre centrets opgaver effektivt bør EU-centret arbejde tæt sammen med de koordinerende myndigheder</w:t>
            </w:r>
            <w:r w:rsidRPr="00DD32CE">
              <w:rPr>
                <w:b/>
                <w:i/>
              </w:rPr>
              <w:t>, Europol</w:t>
            </w:r>
            <w:r w:rsidRPr="00DD32CE">
              <w:t xml:space="preserve"> og relevante partnerorganisationer såsom den amerikanske organisation National Centre for Missing and Exploited Children eller International Association of Internet Hotlines (INHOPE), der er et netværk af hotlines til indberetning af materiale, der viser seksuelt misbrug af børn, inden for de grænser, der er fastsat i denne forordning, og andre retsakter, der regulerer deres aktiviteter. For at lette et sådant samarbejde bør der træffes de nødvendige foranstaltninger, herunder de koordinerende myndigheders udpegelse af kontaktpersoner og indgåelse af </w:t>
            </w:r>
            <w:r w:rsidRPr="00DD32CE">
              <w:rPr>
                <w:b/>
                <w:i/>
              </w:rPr>
              <w:lastRenderedPageBreak/>
              <w:t>aftalememoranda</w:t>
            </w:r>
            <w:r w:rsidRPr="00DD32CE">
              <w:t xml:space="preserve"> med Europol og, hvor det er relevant, med en eller flere af de relevante partnerorganisationer.</w:t>
            </w:r>
          </w:p>
        </w:tc>
        <w:tc>
          <w:tcPr>
            <w:tcW w:w="4876" w:type="dxa"/>
          </w:tcPr>
          <w:p w14:paraId="5CFACCA7" w14:textId="77777777" w:rsidR="00A04C33" w:rsidRPr="00DD32CE" w:rsidRDefault="00A04C33" w:rsidP="0030572E">
            <w:pPr>
              <w:pStyle w:val="Normal6a"/>
            </w:pPr>
            <w:r w:rsidRPr="00DD32CE">
              <w:lastRenderedPageBreak/>
              <w:t>(69)</w:t>
            </w:r>
            <w:r w:rsidRPr="00DD32CE">
              <w:tab/>
              <w:t xml:space="preserve">For at gøre det muligt at udføre centrets opgaver effektivt bør EU-centret arbejde tæt sammen med de koordinerende myndigheder og relevante partnerorganisationer såsom den amerikanske organisation National Centre for Missing and Exploited Children eller International Association of Internet Hotlines (INHOPE), der er et netværk af hotlines til indberetning af materiale, der viser seksuelt misbrug af børn, inden for de grænser, der er fastsat i denne forordning, og andre retsakter, der regulerer deres aktiviteter. For at lette et sådant samarbejde bør der træffes de nødvendige foranstaltninger, herunder de koordinerende myndigheders udpegelse af kontaktpersoner og indgåelse af </w:t>
            </w:r>
            <w:r w:rsidRPr="00DD32CE">
              <w:rPr>
                <w:b/>
                <w:i/>
              </w:rPr>
              <w:t xml:space="preserve">en </w:t>
            </w:r>
            <w:r w:rsidRPr="00DD32CE">
              <w:rPr>
                <w:b/>
                <w:i/>
              </w:rPr>
              <w:lastRenderedPageBreak/>
              <w:t>samarbejdsordning</w:t>
            </w:r>
            <w:r w:rsidRPr="00DD32CE">
              <w:t xml:space="preserve"> med Europol og, hvor det er relevant, med en eller flere af de relevante partnerorganisationer.</w:t>
            </w:r>
          </w:p>
        </w:tc>
      </w:tr>
    </w:tbl>
    <w:p w14:paraId="75834F1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97D38A2" w14:textId="77777777" w:rsidR="00A04C33" w:rsidRPr="00DD32CE" w:rsidRDefault="00A04C33" w:rsidP="00A04C33">
      <w:r w:rsidRPr="00DD32CE">
        <w:rPr>
          <w:rStyle w:val="HideTWBExt"/>
          <w:noProof w:val="0"/>
        </w:rPr>
        <w:t>&lt;/Amend&gt;</w:t>
      </w:r>
    </w:p>
    <w:p w14:paraId="0592389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475</w:t>
      </w:r>
      <w:r w:rsidRPr="00DD32CE">
        <w:rPr>
          <w:rStyle w:val="HideTWBExt"/>
          <w:b w:val="0"/>
          <w:noProof w:val="0"/>
        </w:rPr>
        <w:t>&lt;/NumAm&gt;</w:t>
      </w:r>
    </w:p>
    <w:p w14:paraId="5592F21E"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015F583F" w14:textId="77777777" w:rsidR="00A04C33" w:rsidRPr="00DD32CE" w:rsidRDefault="00A04C33" w:rsidP="00A04C33">
      <w:pPr>
        <w:pStyle w:val="NormalBold"/>
      </w:pPr>
      <w:r w:rsidRPr="00DD32CE">
        <w:rPr>
          <w:rStyle w:val="HideTWBExt"/>
          <w:b w:val="0"/>
          <w:noProof w:val="0"/>
        </w:rPr>
        <w:t>&lt;/RepeatBlock-By&gt;</w:t>
      </w:r>
    </w:p>
    <w:p w14:paraId="41C9193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AD932E3" w14:textId="77777777" w:rsidR="00A04C33" w:rsidRPr="00DD32CE" w:rsidRDefault="00A04C33" w:rsidP="00A04C33">
      <w:pPr>
        <w:pStyle w:val="NormalBold"/>
      </w:pPr>
      <w:r w:rsidRPr="00DD32CE">
        <w:rPr>
          <w:rStyle w:val="HideTWBExt"/>
          <w:b w:val="0"/>
          <w:noProof w:val="0"/>
        </w:rPr>
        <w:t>&lt;Article&gt;</w:t>
      </w:r>
      <w:r w:rsidRPr="00DD32CE">
        <w:t>Betragtning 69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11D151C" w14:textId="77777777" w:rsidTr="0030572E">
        <w:trPr>
          <w:trHeight w:hRule="exact" w:val="240"/>
          <w:jc w:val="center"/>
        </w:trPr>
        <w:tc>
          <w:tcPr>
            <w:tcW w:w="9752" w:type="dxa"/>
            <w:gridSpan w:val="2"/>
          </w:tcPr>
          <w:p w14:paraId="598226F3" w14:textId="77777777" w:rsidR="00A04C33" w:rsidRPr="00DD32CE" w:rsidRDefault="00A04C33" w:rsidP="0030572E"/>
        </w:tc>
      </w:tr>
      <w:tr w:rsidR="000727E1" w:rsidRPr="00DD32CE" w14:paraId="1C924E0A" w14:textId="77777777" w:rsidTr="0030572E">
        <w:trPr>
          <w:trHeight w:val="240"/>
          <w:jc w:val="center"/>
        </w:trPr>
        <w:tc>
          <w:tcPr>
            <w:tcW w:w="4876" w:type="dxa"/>
          </w:tcPr>
          <w:p w14:paraId="03BFD567" w14:textId="77777777" w:rsidR="00A04C33" w:rsidRPr="00DD32CE" w:rsidRDefault="00A04C33" w:rsidP="0030572E">
            <w:pPr>
              <w:pStyle w:val="AmColumnHeading"/>
            </w:pPr>
            <w:r w:rsidRPr="00DD32CE">
              <w:t>Kommissionens forslag</w:t>
            </w:r>
          </w:p>
        </w:tc>
        <w:tc>
          <w:tcPr>
            <w:tcW w:w="4876" w:type="dxa"/>
          </w:tcPr>
          <w:p w14:paraId="716A7834" w14:textId="77777777" w:rsidR="00A04C33" w:rsidRPr="00DD32CE" w:rsidRDefault="00A04C33" w:rsidP="0030572E">
            <w:pPr>
              <w:pStyle w:val="AmColumnHeading"/>
            </w:pPr>
            <w:r w:rsidRPr="00DD32CE">
              <w:t>Ændringsforslag</w:t>
            </w:r>
          </w:p>
        </w:tc>
      </w:tr>
      <w:tr w:rsidR="000727E1" w:rsidRPr="00DD32CE" w14:paraId="4D04B5DF" w14:textId="77777777" w:rsidTr="0030572E">
        <w:trPr>
          <w:jc w:val="center"/>
        </w:trPr>
        <w:tc>
          <w:tcPr>
            <w:tcW w:w="4876" w:type="dxa"/>
          </w:tcPr>
          <w:p w14:paraId="33C8A5E2" w14:textId="77777777" w:rsidR="00A04C33" w:rsidRPr="00DD32CE" w:rsidRDefault="00A04C33" w:rsidP="0030572E">
            <w:pPr>
              <w:pStyle w:val="Normal6a"/>
            </w:pPr>
          </w:p>
        </w:tc>
        <w:tc>
          <w:tcPr>
            <w:tcW w:w="4876" w:type="dxa"/>
          </w:tcPr>
          <w:p w14:paraId="3390972F" w14:textId="77777777" w:rsidR="00A04C33" w:rsidRPr="00DD32CE" w:rsidRDefault="00A04C33" w:rsidP="0030572E">
            <w:pPr>
              <w:pStyle w:val="Normal6a"/>
            </w:pPr>
            <w:r w:rsidRPr="00DD32CE">
              <w:rPr>
                <w:b/>
                <w:i/>
              </w:rPr>
              <w:t>(69a)</w:t>
            </w:r>
            <w:r w:rsidRPr="00DD32CE">
              <w:tab/>
            </w:r>
            <w:r w:rsidRPr="00DD32CE">
              <w:rPr>
                <w:b/>
                <w:i/>
              </w:rPr>
              <w:t>Med henblik på at styrke forebyggelsesforanstaltningerne samarbejder EU-centret med relevante nationale myndigheder om at identificere mulige nye mønstre vedrørende materiale, der viser seksuelt misbrug af børn, og om at udarbejde og formidle indhold, der kan øge bevidstheden om og forhindre seksuelt misbrug af børn.</w:t>
            </w:r>
          </w:p>
        </w:tc>
      </w:tr>
    </w:tbl>
    <w:p w14:paraId="48C2170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8F99040" w14:textId="77777777" w:rsidR="00A04C33" w:rsidRPr="00DD32CE" w:rsidRDefault="00A04C33" w:rsidP="00A04C33">
      <w:r w:rsidRPr="00DD32CE">
        <w:rPr>
          <w:rStyle w:val="HideTWBExt"/>
          <w:noProof w:val="0"/>
        </w:rPr>
        <w:t>&lt;/Amend&gt;</w:t>
      </w:r>
    </w:p>
    <w:p w14:paraId="533D1DE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476</w:t>
      </w:r>
      <w:r w:rsidRPr="00DD32CE">
        <w:rPr>
          <w:rStyle w:val="HideTWBExt"/>
          <w:b w:val="0"/>
          <w:noProof w:val="0"/>
        </w:rPr>
        <w:t>&lt;/NumAm&gt;</w:t>
      </w:r>
    </w:p>
    <w:p w14:paraId="6AB0764A"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0EB6D325" w14:textId="77777777" w:rsidR="00A04C33" w:rsidRPr="00DD32CE" w:rsidRDefault="00A04C33" w:rsidP="00A04C33">
      <w:pPr>
        <w:pStyle w:val="NormalBold"/>
      </w:pPr>
      <w:r w:rsidRPr="00DD32CE">
        <w:rPr>
          <w:rStyle w:val="HideTWBExt"/>
          <w:b w:val="0"/>
          <w:noProof w:val="0"/>
        </w:rPr>
        <w:t>&lt;/RepeatBlock-By&gt;</w:t>
      </w:r>
    </w:p>
    <w:p w14:paraId="16CEF94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D3CD8AE" w14:textId="77777777" w:rsidR="00A04C33" w:rsidRPr="00DD32CE" w:rsidRDefault="00A04C33" w:rsidP="00A04C33">
      <w:pPr>
        <w:pStyle w:val="NormalBold"/>
      </w:pPr>
      <w:r w:rsidRPr="00DD32CE">
        <w:rPr>
          <w:rStyle w:val="HideTWBExt"/>
          <w:b w:val="0"/>
          <w:noProof w:val="0"/>
        </w:rPr>
        <w:t>&lt;Article&gt;</w:t>
      </w:r>
      <w:r w:rsidRPr="00DD32CE">
        <w:t>Betragtning 69 b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3712581" w14:textId="77777777" w:rsidTr="0030572E">
        <w:trPr>
          <w:trHeight w:hRule="exact" w:val="240"/>
          <w:jc w:val="center"/>
        </w:trPr>
        <w:tc>
          <w:tcPr>
            <w:tcW w:w="9752" w:type="dxa"/>
            <w:gridSpan w:val="2"/>
          </w:tcPr>
          <w:p w14:paraId="4251492D" w14:textId="77777777" w:rsidR="00A04C33" w:rsidRPr="00DD32CE" w:rsidRDefault="00A04C33" w:rsidP="0030572E"/>
        </w:tc>
      </w:tr>
      <w:tr w:rsidR="000727E1" w:rsidRPr="00DD32CE" w14:paraId="42D7140B" w14:textId="77777777" w:rsidTr="0030572E">
        <w:trPr>
          <w:trHeight w:val="240"/>
          <w:jc w:val="center"/>
        </w:trPr>
        <w:tc>
          <w:tcPr>
            <w:tcW w:w="4876" w:type="dxa"/>
          </w:tcPr>
          <w:p w14:paraId="66B89DC1" w14:textId="77777777" w:rsidR="00A04C33" w:rsidRPr="00DD32CE" w:rsidRDefault="00A04C33" w:rsidP="0030572E">
            <w:pPr>
              <w:pStyle w:val="AmColumnHeading"/>
            </w:pPr>
            <w:r w:rsidRPr="00DD32CE">
              <w:t>Kommissionens forslag</w:t>
            </w:r>
          </w:p>
        </w:tc>
        <w:tc>
          <w:tcPr>
            <w:tcW w:w="4876" w:type="dxa"/>
          </w:tcPr>
          <w:p w14:paraId="5388D16D" w14:textId="77777777" w:rsidR="00A04C33" w:rsidRPr="00DD32CE" w:rsidRDefault="00A04C33" w:rsidP="0030572E">
            <w:pPr>
              <w:pStyle w:val="AmColumnHeading"/>
            </w:pPr>
            <w:r w:rsidRPr="00DD32CE">
              <w:t>Ændringsforslag</w:t>
            </w:r>
          </w:p>
        </w:tc>
      </w:tr>
      <w:tr w:rsidR="000727E1" w:rsidRPr="00DD32CE" w14:paraId="71853313" w14:textId="77777777" w:rsidTr="0030572E">
        <w:trPr>
          <w:jc w:val="center"/>
        </w:trPr>
        <w:tc>
          <w:tcPr>
            <w:tcW w:w="4876" w:type="dxa"/>
          </w:tcPr>
          <w:p w14:paraId="5028D4D8" w14:textId="77777777" w:rsidR="00A04C33" w:rsidRPr="00DD32CE" w:rsidRDefault="00A04C33" w:rsidP="0030572E">
            <w:pPr>
              <w:pStyle w:val="Normal6a"/>
            </w:pPr>
          </w:p>
        </w:tc>
        <w:tc>
          <w:tcPr>
            <w:tcW w:w="4876" w:type="dxa"/>
          </w:tcPr>
          <w:p w14:paraId="497A3D0F" w14:textId="77777777" w:rsidR="00A04C33" w:rsidRPr="00DD32CE" w:rsidRDefault="00A04C33" w:rsidP="0030572E">
            <w:pPr>
              <w:pStyle w:val="Normal6a"/>
            </w:pPr>
            <w:r w:rsidRPr="00DD32CE">
              <w:rPr>
                <w:b/>
                <w:i/>
              </w:rPr>
              <w:t>(69b)</w:t>
            </w:r>
            <w:r w:rsidRPr="00DD32CE">
              <w:tab/>
            </w:r>
            <w:r w:rsidRPr="00DD32CE">
              <w:rPr>
                <w:b/>
                <w:i/>
              </w:rPr>
              <w:t>Med henblik på at udnytte ofrenes viden bedst muligt samarbejder EU-centret med organisationer for ofre og hjælpelinjer om at oprette og forbedre offerstøttemekanismer samt om at analysere og udforske nye former for seksuelt misbrug online.</w:t>
            </w:r>
          </w:p>
        </w:tc>
      </w:tr>
    </w:tbl>
    <w:p w14:paraId="1E055CC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EC6433F" w14:textId="77777777" w:rsidR="00A04C33" w:rsidRPr="00DD32CE" w:rsidRDefault="00A04C33" w:rsidP="00A04C33">
      <w:r w:rsidRPr="00DD32CE">
        <w:rPr>
          <w:rStyle w:val="HideTWBExt"/>
          <w:noProof w:val="0"/>
        </w:rPr>
        <w:t>&lt;/Amend&gt;</w:t>
      </w:r>
    </w:p>
    <w:p w14:paraId="0B7903DA"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477</w:t>
      </w:r>
      <w:r w:rsidRPr="00DD32CE">
        <w:rPr>
          <w:rStyle w:val="HideTWBExt"/>
          <w:b w:val="0"/>
          <w:noProof w:val="0"/>
        </w:rPr>
        <w:t>&lt;/NumAm&gt;</w:t>
      </w:r>
    </w:p>
    <w:p w14:paraId="3C95790B"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 Yana Toom</w:t>
      </w:r>
      <w:r w:rsidRPr="00DD32CE">
        <w:rPr>
          <w:rStyle w:val="HideTWBExt"/>
          <w:b w:val="0"/>
          <w:noProof w:val="0"/>
        </w:rPr>
        <w:t>&lt;/Members&gt;</w:t>
      </w:r>
    </w:p>
    <w:p w14:paraId="4D517356" w14:textId="77777777" w:rsidR="00A04C33" w:rsidRPr="00DD32CE" w:rsidRDefault="00A04C33" w:rsidP="00A04C33">
      <w:pPr>
        <w:pStyle w:val="NormalBold"/>
      </w:pPr>
      <w:r w:rsidRPr="00DD32CE">
        <w:rPr>
          <w:rStyle w:val="HideTWBExt"/>
          <w:b w:val="0"/>
          <w:noProof w:val="0"/>
        </w:rPr>
        <w:t>&lt;/RepeatBlock-By&gt;</w:t>
      </w:r>
    </w:p>
    <w:p w14:paraId="48C28A0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A350115" w14:textId="77777777" w:rsidR="00A04C33" w:rsidRPr="00DD32CE" w:rsidRDefault="00A04C33" w:rsidP="00A04C33">
      <w:pPr>
        <w:pStyle w:val="NormalBold"/>
      </w:pPr>
      <w:r w:rsidRPr="00DD32CE">
        <w:rPr>
          <w:rStyle w:val="HideTWBExt"/>
          <w:b w:val="0"/>
          <w:noProof w:val="0"/>
        </w:rPr>
        <w:t>&lt;Article&gt;</w:t>
      </w:r>
      <w:r w:rsidRPr="00DD32CE">
        <w:t>Betragtning 70</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705F808" w14:textId="77777777" w:rsidTr="0030572E">
        <w:trPr>
          <w:trHeight w:hRule="exact" w:val="240"/>
          <w:jc w:val="center"/>
        </w:trPr>
        <w:tc>
          <w:tcPr>
            <w:tcW w:w="9752" w:type="dxa"/>
            <w:gridSpan w:val="2"/>
          </w:tcPr>
          <w:p w14:paraId="0E776FBA" w14:textId="77777777" w:rsidR="00A04C33" w:rsidRPr="00DD32CE" w:rsidRDefault="00A04C33" w:rsidP="0030572E"/>
        </w:tc>
      </w:tr>
      <w:tr w:rsidR="000727E1" w:rsidRPr="00DD32CE" w14:paraId="28734A80" w14:textId="77777777" w:rsidTr="0030572E">
        <w:trPr>
          <w:trHeight w:val="240"/>
          <w:jc w:val="center"/>
        </w:trPr>
        <w:tc>
          <w:tcPr>
            <w:tcW w:w="4876" w:type="dxa"/>
          </w:tcPr>
          <w:p w14:paraId="5B090CFE" w14:textId="77777777" w:rsidR="00A04C33" w:rsidRPr="00DD32CE" w:rsidRDefault="00A04C33" w:rsidP="0030572E">
            <w:pPr>
              <w:pStyle w:val="AmColumnHeading"/>
            </w:pPr>
            <w:r w:rsidRPr="00DD32CE">
              <w:t>Kommissionens forslag</w:t>
            </w:r>
          </w:p>
        </w:tc>
        <w:tc>
          <w:tcPr>
            <w:tcW w:w="4876" w:type="dxa"/>
          </w:tcPr>
          <w:p w14:paraId="05444E0F" w14:textId="77777777" w:rsidR="00A04C33" w:rsidRPr="00DD32CE" w:rsidRDefault="00A04C33" w:rsidP="0030572E">
            <w:pPr>
              <w:pStyle w:val="AmColumnHeading"/>
            </w:pPr>
            <w:r w:rsidRPr="00DD32CE">
              <w:t>Ændringsforslag</w:t>
            </w:r>
          </w:p>
        </w:tc>
      </w:tr>
      <w:tr w:rsidR="000727E1" w:rsidRPr="00DD32CE" w14:paraId="2E00647D" w14:textId="77777777" w:rsidTr="0030572E">
        <w:trPr>
          <w:jc w:val="center"/>
        </w:trPr>
        <w:tc>
          <w:tcPr>
            <w:tcW w:w="4876" w:type="dxa"/>
          </w:tcPr>
          <w:p w14:paraId="69FDDB0D" w14:textId="77777777" w:rsidR="00A04C33" w:rsidRPr="00DD32CE" w:rsidRDefault="00A04C33" w:rsidP="0030572E">
            <w:pPr>
              <w:pStyle w:val="Normal6a"/>
            </w:pPr>
            <w:r w:rsidRPr="00DD32CE">
              <w:t>(70)</w:t>
            </w:r>
            <w:r w:rsidRPr="00DD32CE">
              <w:tab/>
              <w:t>Unionens mangeårige støtte til både INHOPE og netværket af hotlines er en anerkendelse af, at hotlines er i frontlinjen i kampen mod seksuelt misbrug af børn online. EU-centret bør udnytte netværket af hotlines og tilskynde dem til at samarbejde effektivt med de koordinerende myndigheder, udbydere af relevante informationssamfundstjenester og medlemsstaternes retshåndhævende myndigheder. Den ekspertise og de erfaringer, som disse hotlines har, er en uvurderlig kilde til oplysninger om tidlig identifikation af fælles trusler og løsninger og om regionale og nationale forskelle i Unionen.</w:t>
            </w:r>
          </w:p>
        </w:tc>
        <w:tc>
          <w:tcPr>
            <w:tcW w:w="4876" w:type="dxa"/>
          </w:tcPr>
          <w:p w14:paraId="4AC977A9" w14:textId="77777777" w:rsidR="00A04C33" w:rsidRPr="00DD32CE" w:rsidRDefault="00A04C33" w:rsidP="0030572E">
            <w:pPr>
              <w:pStyle w:val="Normal6a"/>
            </w:pPr>
            <w:r w:rsidRPr="00DD32CE">
              <w:t>(70)</w:t>
            </w:r>
            <w:r w:rsidRPr="00DD32CE">
              <w:tab/>
              <w:t>Unionens mangeårige støtte til både INHOPE og netværket af hotlines er en anerkendelse af, at hotlines er i frontlinjen i kampen mod seksuelt misbrug af børn online.</w:t>
            </w:r>
            <w:r w:rsidRPr="00DD32CE">
              <w:rPr>
                <w:b/>
                <w:i/>
              </w:rPr>
              <w:t xml:space="preserve"> Den rolle, som hotlines spiller, bør styrkes, og de bør fortsat lette denne kamp. Hver medlemsstat bør sikre, at der findes mindst én officiel hotline på dens område.</w:t>
            </w:r>
            <w:r w:rsidRPr="00DD32CE">
              <w:t xml:space="preserve"> EU-centret bør udnytte netværket af hotlines og tilskynde dem til at samarbejde effektivt med de koordinerende myndigheder, udbydere af relevante informationssamfundstjenester og medlemsstaternes retshåndhævende myndigheder. Den ekspertise og de erfaringer, som disse hotlines har, er en uvurderlig kilde til oplysninger om tidlig identifikation af fælles trusler og løsninger og om regionale og nationale forskelle i Unionen. </w:t>
            </w:r>
            <w:r w:rsidRPr="00DD32CE">
              <w:rPr>
                <w:b/>
                <w:i/>
              </w:rPr>
              <w:t xml:space="preserve">Anonym offentlig indberetning er afgørende for at bekæmpe seksuelt misbrug af børn, og hotlines har skabt et verdensomspændende netværk og procedurer for identificering og fjernelse af materiale, der viser seksuelt misbrug af børn. Medlemsstaterne skal sikre, at offentligheden har mulighed for anonymt at indberette materiale, der viser seksuelt misbrug af børn, og aktiviteter, som vedrører seksuel udnyttelse af børn, til hotlines, som har specialiseret sig i at bekæmpe materiale, der viser seksuelt misbrug af børn online, og beskytter sådanne hotlines' rolle inden for anonym offentlig indberetning. Det er af stor betydning, at EU-centret og de koordinerende myndigheder fremmer hotlines gennem medlemsstaternes uddannelsessystemer med henblik på at </w:t>
            </w:r>
            <w:r w:rsidRPr="00DD32CE">
              <w:rPr>
                <w:b/>
                <w:i/>
              </w:rPr>
              <w:lastRenderedPageBreak/>
              <w:t>uddanne unge og nå ud til potentielle ofre. Erfaringerne fra hotlines og andre ikkestatslige organisationer, der er involveret i indberetning af eller proaktiv søgning efter materiale, der viser seksuelt misbrug af børn, og ekspertise bør hjælpe EU-centret og de koordinerende myndigheder med at udforme hensigtsmæssige forebyggelsesteknikker og bevidstgørelseskampagner samt holde databaserne over indikatorer ajour.</w:t>
            </w:r>
          </w:p>
        </w:tc>
      </w:tr>
    </w:tbl>
    <w:p w14:paraId="601BDDEF"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81E0174" w14:textId="77777777" w:rsidR="00A04C33" w:rsidRPr="00DD32CE" w:rsidRDefault="00A04C33" w:rsidP="00A04C33">
      <w:r w:rsidRPr="00DD32CE">
        <w:rPr>
          <w:rStyle w:val="HideTWBExt"/>
          <w:noProof w:val="0"/>
        </w:rPr>
        <w:t>&lt;/Amend&gt;</w:t>
      </w:r>
    </w:p>
    <w:p w14:paraId="24CBBE7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478</w:t>
      </w:r>
      <w:r w:rsidRPr="00DD32CE">
        <w:rPr>
          <w:rStyle w:val="HideTWBExt"/>
          <w:b w:val="0"/>
          <w:noProof w:val="0"/>
        </w:rPr>
        <w:t>&lt;/NumAm&gt;</w:t>
      </w:r>
    </w:p>
    <w:p w14:paraId="3756EB2B"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1C88A7D7" w14:textId="77777777" w:rsidR="00A04C33" w:rsidRPr="00DD32CE" w:rsidRDefault="00A04C33" w:rsidP="00A04C33">
      <w:pPr>
        <w:pStyle w:val="NormalBold"/>
      </w:pPr>
      <w:r w:rsidRPr="00DD32CE">
        <w:rPr>
          <w:rStyle w:val="HideTWBExt"/>
          <w:b w:val="0"/>
          <w:noProof w:val="0"/>
        </w:rPr>
        <w:t>&lt;/RepeatBlock-By&gt;</w:t>
      </w:r>
    </w:p>
    <w:p w14:paraId="419BA71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B65075A" w14:textId="77777777" w:rsidR="00A04C33" w:rsidRPr="00DD32CE" w:rsidRDefault="00A04C33" w:rsidP="00A04C33">
      <w:pPr>
        <w:pStyle w:val="NormalBold"/>
      </w:pPr>
      <w:r w:rsidRPr="00DD32CE">
        <w:rPr>
          <w:rStyle w:val="HideTWBExt"/>
          <w:b w:val="0"/>
          <w:noProof w:val="0"/>
        </w:rPr>
        <w:t>&lt;Article&gt;</w:t>
      </w:r>
      <w:r w:rsidRPr="00DD32CE">
        <w:t>Betragtning 71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A3F811F" w14:textId="77777777" w:rsidTr="0030572E">
        <w:trPr>
          <w:trHeight w:hRule="exact" w:val="240"/>
          <w:jc w:val="center"/>
        </w:trPr>
        <w:tc>
          <w:tcPr>
            <w:tcW w:w="9752" w:type="dxa"/>
            <w:gridSpan w:val="2"/>
          </w:tcPr>
          <w:p w14:paraId="3DD7C8CF" w14:textId="77777777" w:rsidR="00A04C33" w:rsidRPr="00DD32CE" w:rsidRDefault="00A04C33" w:rsidP="0030572E"/>
        </w:tc>
      </w:tr>
      <w:tr w:rsidR="000727E1" w:rsidRPr="00DD32CE" w14:paraId="3B9BEEC7" w14:textId="77777777" w:rsidTr="0030572E">
        <w:trPr>
          <w:trHeight w:val="240"/>
          <w:jc w:val="center"/>
        </w:trPr>
        <w:tc>
          <w:tcPr>
            <w:tcW w:w="4876" w:type="dxa"/>
          </w:tcPr>
          <w:p w14:paraId="11494686" w14:textId="77777777" w:rsidR="00A04C33" w:rsidRPr="00DD32CE" w:rsidRDefault="00A04C33" w:rsidP="0030572E">
            <w:pPr>
              <w:pStyle w:val="AmColumnHeading"/>
            </w:pPr>
            <w:r w:rsidRPr="00DD32CE">
              <w:t>Kommissionens forslag</w:t>
            </w:r>
          </w:p>
        </w:tc>
        <w:tc>
          <w:tcPr>
            <w:tcW w:w="4876" w:type="dxa"/>
          </w:tcPr>
          <w:p w14:paraId="4323485D" w14:textId="77777777" w:rsidR="00A04C33" w:rsidRPr="00DD32CE" w:rsidRDefault="00A04C33" w:rsidP="0030572E">
            <w:pPr>
              <w:pStyle w:val="AmColumnHeading"/>
            </w:pPr>
            <w:r w:rsidRPr="00DD32CE">
              <w:t>Ændringsforslag</w:t>
            </w:r>
          </w:p>
        </w:tc>
      </w:tr>
      <w:tr w:rsidR="000727E1" w:rsidRPr="00DD32CE" w14:paraId="7E8A0C04" w14:textId="77777777" w:rsidTr="0030572E">
        <w:trPr>
          <w:jc w:val="center"/>
        </w:trPr>
        <w:tc>
          <w:tcPr>
            <w:tcW w:w="4876" w:type="dxa"/>
          </w:tcPr>
          <w:p w14:paraId="68241DB6" w14:textId="77777777" w:rsidR="00A04C33" w:rsidRPr="00DD32CE" w:rsidRDefault="00A04C33" w:rsidP="0030572E">
            <w:pPr>
              <w:pStyle w:val="Normal6a"/>
            </w:pPr>
            <w:r w:rsidRPr="00DD32CE">
              <w:rPr>
                <w:b/>
                <w:i/>
              </w:rPr>
              <w:t>(71)</w:t>
            </w:r>
            <w:r w:rsidRPr="00DD32CE">
              <w:tab/>
            </w:r>
            <w:r w:rsidRPr="00DD32CE">
              <w:rPr>
                <w:b/>
                <w:i/>
              </w:rPr>
              <w:t>I betragtning af Europols mandat og erfaring med at identificere kompetente nationale myndigheder i en uklar situation og dets database over kriminalefterretninger, som kan bidrage til at identificere forbindelser til efterforskninger i andre medlemsstater, bør EU-centret arbejde tæt sammen med Europol, navnlig for at sikre en hurtig identifikation af kompetente nationale retshåndhævende myndigheder, hvor dette ikke er klart, eller hvor mere end én medlemsstat kan blive berørt.</w:t>
            </w:r>
          </w:p>
        </w:tc>
        <w:tc>
          <w:tcPr>
            <w:tcW w:w="4876" w:type="dxa"/>
          </w:tcPr>
          <w:p w14:paraId="4C94ABA7" w14:textId="77777777" w:rsidR="00A04C33" w:rsidRPr="00DD32CE" w:rsidRDefault="00A04C33" w:rsidP="0030572E">
            <w:pPr>
              <w:pStyle w:val="Normal6a"/>
            </w:pPr>
            <w:r w:rsidRPr="00DD32CE">
              <w:rPr>
                <w:b/>
                <w:i/>
              </w:rPr>
              <w:t>udgår</w:t>
            </w:r>
          </w:p>
        </w:tc>
      </w:tr>
    </w:tbl>
    <w:p w14:paraId="10FBFA4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DBE37C3" w14:textId="77777777" w:rsidR="00A04C33" w:rsidRPr="00DD32CE" w:rsidRDefault="00A04C33" w:rsidP="00A04C33">
      <w:r w:rsidRPr="00DD32CE">
        <w:rPr>
          <w:rStyle w:val="HideTWBExt"/>
          <w:noProof w:val="0"/>
        </w:rPr>
        <w:t>&lt;/Amend&gt;</w:t>
      </w:r>
    </w:p>
    <w:p w14:paraId="1C05E80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479</w:t>
      </w:r>
      <w:r w:rsidRPr="00DD32CE">
        <w:rPr>
          <w:rStyle w:val="HideTWBExt"/>
          <w:b w:val="0"/>
          <w:noProof w:val="0"/>
        </w:rPr>
        <w:t>&lt;/NumAm&gt;</w:t>
      </w:r>
    </w:p>
    <w:p w14:paraId="29A27FC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A0DA49A" w14:textId="77777777" w:rsidR="00A04C33" w:rsidRPr="00DD32CE" w:rsidRDefault="00A04C33" w:rsidP="00A04C33">
      <w:pPr>
        <w:pStyle w:val="NormalBold"/>
      </w:pPr>
      <w:r w:rsidRPr="00DD32CE">
        <w:rPr>
          <w:rStyle w:val="HideTWBExt"/>
          <w:b w:val="0"/>
          <w:noProof w:val="0"/>
        </w:rPr>
        <w:t>&lt;/RepeatBlock-By&gt;</w:t>
      </w:r>
    </w:p>
    <w:p w14:paraId="58708C9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0CDBB11" w14:textId="77777777" w:rsidR="00A04C33" w:rsidRPr="00DD32CE" w:rsidRDefault="00A04C33" w:rsidP="00A04C33">
      <w:pPr>
        <w:pStyle w:val="NormalBold"/>
      </w:pPr>
      <w:r w:rsidRPr="00DD32CE">
        <w:rPr>
          <w:rStyle w:val="HideTWBExt"/>
          <w:b w:val="0"/>
          <w:noProof w:val="0"/>
        </w:rPr>
        <w:t>&lt;Article&gt;</w:t>
      </w:r>
      <w:r w:rsidRPr="00DD32CE">
        <w:t>Betragtning 72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55CE9CD" w14:textId="77777777" w:rsidTr="0030572E">
        <w:trPr>
          <w:trHeight w:hRule="exact" w:val="240"/>
          <w:jc w:val="center"/>
        </w:trPr>
        <w:tc>
          <w:tcPr>
            <w:tcW w:w="9752" w:type="dxa"/>
            <w:gridSpan w:val="2"/>
          </w:tcPr>
          <w:p w14:paraId="1F8E68F3" w14:textId="77777777" w:rsidR="00A04C33" w:rsidRPr="00DD32CE" w:rsidRDefault="00A04C33" w:rsidP="0030572E"/>
        </w:tc>
      </w:tr>
      <w:tr w:rsidR="000727E1" w:rsidRPr="00DD32CE" w14:paraId="10A86B53" w14:textId="77777777" w:rsidTr="0030572E">
        <w:trPr>
          <w:trHeight w:val="240"/>
          <w:jc w:val="center"/>
        </w:trPr>
        <w:tc>
          <w:tcPr>
            <w:tcW w:w="4876" w:type="dxa"/>
          </w:tcPr>
          <w:p w14:paraId="488227CD" w14:textId="77777777" w:rsidR="00A04C33" w:rsidRPr="00DD32CE" w:rsidRDefault="00A04C33" w:rsidP="0030572E">
            <w:pPr>
              <w:pStyle w:val="AmColumnHeading"/>
            </w:pPr>
            <w:r w:rsidRPr="00DD32CE">
              <w:lastRenderedPageBreak/>
              <w:t>Kommissionens forslag</w:t>
            </w:r>
          </w:p>
        </w:tc>
        <w:tc>
          <w:tcPr>
            <w:tcW w:w="4876" w:type="dxa"/>
          </w:tcPr>
          <w:p w14:paraId="443DC481" w14:textId="77777777" w:rsidR="00A04C33" w:rsidRPr="00DD32CE" w:rsidRDefault="00A04C33" w:rsidP="0030572E">
            <w:pPr>
              <w:pStyle w:val="AmColumnHeading"/>
            </w:pPr>
            <w:r w:rsidRPr="00DD32CE">
              <w:t>Ændringsforslag</w:t>
            </w:r>
          </w:p>
        </w:tc>
      </w:tr>
      <w:tr w:rsidR="000727E1" w:rsidRPr="00DD32CE" w14:paraId="7C37D06E" w14:textId="77777777" w:rsidTr="0030572E">
        <w:trPr>
          <w:jc w:val="center"/>
        </w:trPr>
        <w:tc>
          <w:tcPr>
            <w:tcW w:w="4876" w:type="dxa"/>
          </w:tcPr>
          <w:p w14:paraId="2829F631" w14:textId="77777777" w:rsidR="00A04C33" w:rsidRPr="00DD32CE" w:rsidRDefault="00A04C33" w:rsidP="0030572E">
            <w:pPr>
              <w:pStyle w:val="Normal6a"/>
            </w:pPr>
            <w:r w:rsidRPr="00DD32CE">
              <w:rPr>
                <w:b/>
                <w:i/>
              </w:rPr>
              <w:t>(72)</w:t>
            </w:r>
            <w:r w:rsidRPr="00DD32CE">
              <w:tab/>
            </w:r>
            <w:r w:rsidRPr="00DD32CE">
              <w:rPr>
                <w:b/>
                <w:i/>
              </w:rPr>
              <w:t>Da EU-centret skal samarbejde intensivt med Europol, bør EU-centrets hovedsæde placeres samme sted som Europols hovedsæde, der ligger i Haag, Nederlandene. På grund af den meget følsomme karakter af de indberetninger, som EU-centret deler med Europol, og de tekniske krav, f.eks. om sikre dataforbindelser, er det hensigtsmæssigt, at EU-centret og Europol deler lokalitet. EU-centret vil som en uafhængig enhed samtidig også få mulighed for at anvende Europols støttetjenester, navnlig vedrørende forvaltning af menneskelige ressourcer, informationsteknologi (IT), herunder cybersikkerhed, opbygning og kommunikation. Det er mere omkostningseffektivt at dele sådanne støttetjenester, og det sikrer en mere professionel service, i stedet for det dobbeltarbejde, det ville medføre at skabe dem på ny.</w:t>
            </w:r>
          </w:p>
        </w:tc>
        <w:tc>
          <w:tcPr>
            <w:tcW w:w="4876" w:type="dxa"/>
          </w:tcPr>
          <w:p w14:paraId="6CD681A0" w14:textId="77777777" w:rsidR="00A04C33" w:rsidRPr="00DD32CE" w:rsidRDefault="00A04C33" w:rsidP="0030572E">
            <w:pPr>
              <w:pStyle w:val="Normal6a"/>
            </w:pPr>
            <w:r w:rsidRPr="00DD32CE">
              <w:rPr>
                <w:b/>
                <w:i/>
              </w:rPr>
              <w:t>udgår</w:t>
            </w:r>
          </w:p>
        </w:tc>
      </w:tr>
    </w:tbl>
    <w:p w14:paraId="04440F2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20673D5" w14:textId="77777777" w:rsidR="00A04C33" w:rsidRPr="00DD32CE" w:rsidRDefault="00A04C33" w:rsidP="00A04C33">
      <w:r w:rsidRPr="00DD32CE">
        <w:rPr>
          <w:rStyle w:val="HideTWBExt"/>
          <w:noProof w:val="0"/>
        </w:rPr>
        <w:t>&lt;/Amend&gt;</w:t>
      </w:r>
    </w:p>
    <w:p w14:paraId="1B511F6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480</w:t>
      </w:r>
      <w:r w:rsidRPr="00DD32CE">
        <w:rPr>
          <w:rStyle w:val="HideTWBExt"/>
          <w:b w:val="0"/>
          <w:noProof w:val="0"/>
        </w:rPr>
        <w:t>&lt;/NumAm&gt;</w:t>
      </w:r>
    </w:p>
    <w:p w14:paraId="122E392A"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253C113"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3222ADF3" w14:textId="77777777" w:rsidR="00A04C33" w:rsidRPr="00DD32CE" w:rsidRDefault="00A04C33" w:rsidP="00A04C33">
      <w:pPr>
        <w:pStyle w:val="NormalBold"/>
      </w:pPr>
      <w:r w:rsidRPr="00DD32CE">
        <w:rPr>
          <w:rStyle w:val="HideTWBExt"/>
          <w:b w:val="0"/>
          <w:noProof w:val="0"/>
        </w:rPr>
        <w:t>&lt;/RepeatBlock-By&gt;</w:t>
      </w:r>
    </w:p>
    <w:p w14:paraId="7778180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3E625D" w14:textId="77777777" w:rsidR="00A04C33" w:rsidRPr="00DD32CE" w:rsidRDefault="00A04C33" w:rsidP="00A04C33">
      <w:pPr>
        <w:pStyle w:val="NormalBold"/>
      </w:pPr>
      <w:r w:rsidRPr="00DD32CE">
        <w:rPr>
          <w:rStyle w:val="HideTWBExt"/>
          <w:b w:val="0"/>
          <w:noProof w:val="0"/>
        </w:rPr>
        <w:t>&lt;Article&gt;</w:t>
      </w:r>
      <w:r w:rsidRPr="00DD32CE">
        <w:t>Betragtning 72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9BFAF25" w14:textId="77777777" w:rsidTr="0030572E">
        <w:trPr>
          <w:trHeight w:hRule="exact" w:val="240"/>
          <w:jc w:val="center"/>
        </w:trPr>
        <w:tc>
          <w:tcPr>
            <w:tcW w:w="9752" w:type="dxa"/>
            <w:gridSpan w:val="2"/>
          </w:tcPr>
          <w:p w14:paraId="55506F03" w14:textId="77777777" w:rsidR="00A04C33" w:rsidRPr="00DD32CE" w:rsidRDefault="00A04C33" w:rsidP="0030572E"/>
        </w:tc>
      </w:tr>
      <w:tr w:rsidR="000727E1" w:rsidRPr="00DD32CE" w14:paraId="528AE469" w14:textId="77777777" w:rsidTr="0030572E">
        <w:trPr>
          <w:trHeight w:val="240"/>
          <w:jc w:val="center"/>
        </w:trPr>
        <w:tc>
          <w:tcPr>
            <w:tcW w:w="4876" w:type="dxa"/>
          </w:tcPr>
          <w:p w14:paraId="19AEC4E2" w14:textId="77777777" w:rsidR="00A04C33" w:rsidRPr="00DD32CE" w:rsidRDefault="00A04C33" w:rsidP="0030572E">
            <w:pPr>
              <w:pStyle w:val="AmColumnHeading"/>
            </w:pPr>
            <w:r w:rsidRPr="00DD32CE">
              <w:t>Kommissionens forslag</w:t>
            </w:r>
          </w:p>
        </w:tc>
        <w:tc>
          <w:tcPr>
            <w:tcW w:w="4876" w:type="dxa"/>
          </w:tcPr>
          <w:p w14:paraId="60C3CC8B" w14:textId="77777777" w:rsidR="00A04C33" w:rsidRPr="00DD32CE" w:rsidRDefault="00A04C33" w:rsidP="0030572E">
            <w:pPr>
              <w:pStyle w:val="AmColumnHeading"/>
            </w:pPr>
            <w:r w:rsidRPr="00DD32CE">
              <w:t>Ændringsforslag</w:t>
            </w:r>
          </w:p>
        </w:tc>
      </w:tr>
      <w:tr w:rsidR="000727E1" w:rsidRPr="00DD32CE" w14:paraId="299565D8" w14:textId="77777777" w:rsidTr="0030572E">
        <w:trPr>
          <w:jc w:val="center"/>
        </w:trPr>
        <w:tc>
          <w:tcPr>
            <w:tcW w:w="4876" w:type="dxa"/>
          </w:tcPr>
          <w:p w14:paraId="356969E9" w14:textId="77777777" w:rsidR="00A04C33" w:rsidRPr="00DD32CE" w:rsidRDefault="00A04C33" w:rsidP="0030572E">
            <w:pPr>
              <w:pStyle w:val="Normal6a"/>
            </w:pPr>
            <w:r w:rsidRPr="00DD32CE">
              <w:rPr>
                <w:b/>
                <w:i/>
              </w:rPr>
              <w:t>(72)</w:t>
            </w:r>
            <w:r w:rsidRPr="00DD32CE">
              <w:tab/>
            </w:r>
            <w:r w:rsidRPr="00DD32CE">
              <w:rPr>
                <w:b/>
                <w:i/>
              </w:rPr>
              <w:t xml:space="preserve">Da EU-centret skal samarbejde intensivt med Europol, bør EU-centrets hovedsæde placeres samme sted som Europols hovedsæde, der ligger i Haag, Nederlandene. På grund af den meget følsomme karakter af de indberetninger, som EU-centret deler med Europol, og de tekniske krav, f.eks. om sikre dataforbindelser, er det hensigtsmæssigt, at EU-centret og Europol deler lokalitet. </w:t>
            </w:r>
            <w:r w:rsidRPr="00DD32CE">
              <w:rPr>
                <w:b/>
                <w:i/>
              </w:rPr>
              <w:lastRenderedPageBreak/>
              <w:t>EU-centret vil som en uafhængig enhed samtidig også få mulighed for at anvende Europols støttetjenester, navnlig vedrørende forvaltning af menneskelige ressourcer, informationsteknologi (IT), herunder cybersikkerhed, opbygning og kommunikation. Det er mere omkostningseffektivt at dele sådanne støttetjenester, og det sikrer en mere professionel service, i stedet for det dobbeltarbejde, det ville medføre at skabe dem på ny.</w:t>
            </w:r>
          </w:p>
        </w:tc>
        <w:tc>
          <w:tcPr>
            <w:tcW w:w="4876" w:type="dxa"/>
          </w:tcPr>
          <w:p w14:paraId="2810DA5A" w14:textId="77777777" w:rsidR="00A04C33" w:rsidRPr="00DD32CE" w:rsidRDefault="00A04C33" w:rsidP="0030572E">
            <w:pPr>
              <w:pStyle w:val="Normal6a"/>
            </w:pPr>
            <w:r w:rsidRPr="00DD32CE">
              <w:rPr>
                <w:b/>
                <w:i/>
              </w:rPr>
              <w:lastRenderedPageBreak/>
              <w:t>udgår</w:t>
            </w:r>
          </w:p>
        </w:tc>
      </w:tr>
    </w:tbl>
    <w:p w14:paraId="6370DD51"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BE7620F" w14:textId="77777777" w:rsidR="00A04C33" w:rsidRPr="00DD32CE" w:rsidRDefault="00A04C33" w:rsidP="00A04C33">
      <w:r w:rsidRPr="00DD32CE">
        <w:rPr>
          <w:rStyle w:val="HideTWBExt"/>
          <w:noProof w:val="0"/>
        </w:rPr>
        <w:t>&lt;/Amend&gt;</w:t>
      </w:r>
    </w:p>
    <w:p w14:paraId="7F81337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481</w:t>
      </w:r>
      <w:r w:rsidRPr="00DD32CE">
        <w:rPr>
          <w:rStyle w:val="HideTWBExt"/>
          <w:b w:val="0"/>
          <w:noProof w:val="0"/>
        </w:rPr>
        <w:t>&lt;/NumAm&gt;</w:t>
      </w:r>
    </w:p>
    <w:p w14:paraId="1AA10061" w14:textId="5A15CC07" w:rsidR="00A04C33" w:rsidRPr="00DD32CE" w:rsidRDefault="00A04C33" w:rsidP="009A12DE">
      <w:pPr>
        <w:pStyle w:val="NormalBold"/>
      </w:pPr>
      <w:r w:rsidRPr="00DD32CE">
        <w:rPr>
          <w:rStyle w:val="HideTWBExt"/>
          <w:b w:val="0"/>
          <w:noProof w:val="0"/>
        </w:rPr>
        <w:t>&lt;RepeatBlock-By&gt;&lt;Members&gt;</w:t>
      </w:r>
      <w:r w:rsidR="009A12DE" w:rsidRPr="009A12DE">
        <w:rPr>
          <w:lang w:val="fr-LU"/>
        </w:rPr>
        <w:t xml:space="preserve"> </w:t>
      </w:r>
      <w:r w:rsidR="009A12DE" w:rsidRPr="00BF4B69">
        <w:rPr>
          <w:lang w:val="fr-LU"/>
        </w:rPr>
        <w:t>Fabienne Keller, Nathalie Loiseau</w:t>
      </w:r>
      <w:r w:rsidRPr="00DD32CE">
        <w:rPr>
          <w:rStyle w:val="HideTWBExt"/>
          <w:b w:val="0"/>
          <w:noProof w:val="0"/>
        </w:rPr>
        <w:t>&lt;/Members&gt;</w:t>
      </w:r>
    </w:p>
    <w:p w14:paraId="2D98451C" w14:textId="77777777" w:rsidR="00A04C33" w:rsidRPr="00DD32CE" w:rsidRDefault="00A04C33" w:rsidP="00A04C33">
      <w:pPr>
        <w:pStyle w:val="NormalBold"/>
      </w:pPr>
      <w:r w:rsidRPr="00DD32CE">
        <w:rPr>
          <w:rStyle w:val="HideTWBExt"/>
          <w:b w:val="0"/>
          <w:noProof w:val="0"/>
        </w:rPr>
        <w:t>&lt;/RepeatBlock-By&gt;</w:t>
      </w:r>
    </w:p>
    <w:p w14:paraId="459FFBA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586A750" w14:textId="77777777" w:rsidR="00A04C33" w:rsidRPr="00DD32CE" w:rsidRDefault="00A04C33" w:rsidP="00A04C33">
      <w:pPr>
        <w:pStyle w:val="NormalBold"/>
      </w:pPr>
      <w:r w:rsidRPr="00DD32CE">
        <w:rPr>
          <w:rStyle w:val="HideTWBExt"/>
          <w:b w:val="0"/>
          <w:noProof w:val="0"/>
        </w:rPr>
        <w:t>&lt;Article&gt;</w:t>
      </w:r>
      <w:r w:rsidRPr="00DD32CE">
        <w:t>Betragtning 72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AC9BA6E" w14:textId="77777777" w:rsidTr="0030572E">
        <w:trPr>
          <w:trHeight w:hRule="exact" w:val="240"/>
          <w:jc w:val="center"/>
        </w:trPr>
        <w:tc>
          <w:tcPr>
            <w:tcW w:w="9752" w:type="dxa"/>
            <w:gridSpan w:val="2"/>
          </w:tcPr>
          <w:p w14:paraId="39CD79E3" w14:textId="77777777" w:rsidR="00A04C33" w:rsidRPr="00DD32CE" w:rsidRDefault="00A04C33" w:rsidP="0030572E"/>
        </w:tc>
      </w:tr>
      <w:tr w:rsidR="000727E1" w:rsidRPr="00DD32CE" w14:paraId="138548CF" w14:textId="77777777" w:rsidTr="0030572E">
        <w:trPr>
          <w:trHeight w:val="240"/>
          <w:jc w:val="center"/>
        </w:trPr>
        <w:tc>
          <w:tcPr>
            <w:tcW w:w="4876" w:type="dxa"/>
          </w:tcPr>
          <w:p w14:paraId="4801D3F2" w14:textId="77777777" w:rsidR="00A04C33" w:rsidRPr="00DD32CE" w:rsidRDefault="00A04C33" w:rsidP="0030572E">
            <w:pPr>
              <w:pStyle w:val="AmColumnHeading"/>
            </w:pPr>
            <w:r w:rsidRPr="00DD32CE">
              <w:t>Kommissionens forslag</w:t>
            </w:r>
          </w:p>
        </w:tc>
        <w:tc>
          <w:tcPr>
            <w:tcW w:w="4876" w:type="dxa"/>
          </w:tcPr>
          <w:p w14:paraId="092CB76B" w14:textId="77777777" w:rsidR="00A04C33" w:rsidRPr="00DD32CE" w:rsidRDefault="00A04C33" w:rsidP="0030572E">
            <w:pPr>
              <w:pStyle w:val="AmColumnHeading"/>
            </w:pPr>
            <w:r w:rsidRPr="00DD32CE">
              <w:t>Ændringsforslag</w:t>
            </w:r>
          </w:p>
        </w:tc>
      </w:tr>
      <w:tr w:rsidR="000727E1" w:rsidRPr="00DD32CE" w14:paraId="15D4D7BC" w14:textId="77777777" w:rsidTr="0030572E">
        <w:trPr>
          <w:jc w:val="center"/>
        </w:trPr>
        <w:tc>
          <w:tcPr>
            <w:tcW w:w="4876" w:type="dxa"/>
          </w:tcPr>
          <w:p w14:paraId="7B46E4DE" w14:textId="77777777" w:rsidR="00A04C33" w:rsidRPr="00DD32CE" w:rsidRDefault="00A04C33" w:rsidP="0030572E">
            <w:pPr>
              <w:pStyle w:val="Normal6a"/>
            </w:pPr>
            <w:r w:rsidRPr="00DD32CE">
              <w:t>(72)</w:t>
            </w:r>
            <w:r w:rsidRPr="00DD32CE">
              <w:tab/>
            </w:r>
            <w:r w:rsidRPr="00DD32CE">
              <w:rPr>
                <w:b/>
                <w:i/>
              </w:rPr>
              <w:t>Da EU-centret skal samarbejde intensivt med Europol,</w:t>
            </w:r>
            <w:r w:rsidRPr="00DD32CE">
              <w:t xml:space="preserve"> bør EU-centrets hovedsæde</w:t>
            </w:r>
            <w:r w:rsidRPr="00DD32CE">
              <w:rPr>
                <w:b/>
                <w:i/>
              </w:rPr>
              <w:t xml:space="preserve"> placeres samme sted som Europols hovedsæde, der ligger i Haag, Nederlandene. På grund af den meget følsomme karakter af de indberetninger, som EU-centret deler med Europol, og de tekniske krav, f.eks. om sikre dataforbindelser, er det hensigtsmæssigt, at EU-centret og Europol deler lokalitet. EU-centret vil som en uafhængig enhed samtidig også få mulighed for at anvende Europols støttetjenester, navnlig vedrørende forvaltning af menneskelige ressourcer, informationsteknologi (IT), herunder cybersikkerhed, opbygning og kommunikation. Det er mere omkostningseffektivt at dele sådanne støttetjenester, og det sikrer en mere professionel service, i stedet for det dobbeltarbejde, det ville medføre at skabe dem på ny.</w:t>
            </w:r>
          </w:p>
        </w:tc>
        <w:tc>
          <w:tcPr>
            <w:tcW w:w="4876" w:type="dxa"/>
          </w:tcPr>
          <w:p w14:paraId="69C71746" w14:textId="245CACEA" w:rsidR="00A04C33" w:rsidRPr="00DD32CE" w:rsidRDefault="00A04C33" w:rsidP="0030572E">
            <w:pPr>
              <w:pStyle w:val="Normal6a"/>
            </w:pPr>
            <w:r w:rsidRPr="00DD32CE">
              <w:t>(72)</w:t>
            </w:r>
            <w:r w:rsidRPr="00DD32CE">
              <w:tab/>
            </w:r>
            <w:r w:rsidRPr="00DD32CE">
              <w:rPr>
                <w:b/>
                <w:i/>
              </w:rPr>
              <w:t>Placeringen af</w:t>
            </w:r>
            <w:r w:rsidRPr="00DD32CE">
              <w:t xml:space="preserve"> EU-centrets hovedsæde bør </w:t>
            </w:r>
            <w:r w:rsidRPr="00DD32CE">
              <w:rPr>
                <w:b/>
                <w:i/>
              </w:rPr>
              <w:t>besluttes af</w:t>
            </w:r>
            <w:r w:rsidR="004445D7" w:rsidRPr="00DD32CE">
              <w:rPr>
                <w:b/>
                <w:i/>
              </w:rPr>
              <w:t xml:space="preserve"> Europa-</w:t>
            </w:r>
            <w:r w:rsidRPr="00DD32CE">
              <w:rPr>
                <w:b/>
                <w:i/>
              </w:rPr>
              <w:t>Parlamentet og Rådet i henhold til den almindelige lovgivningsprocedure og på grundlag af objektive kriterier. </w:t>
            </w:r>
          </w:p>
        </w:tc>
      </w:tr>
    </w:tbl>
    <w:p w14:paraId="2165121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D734762" w14:textId="77777777" w:rsidR="00A04C33" w:rsidRPr="00DD32CE" w:rsidRDefault="00A04C33" w:rsidP="00A04C33">
      <w:r w:rsidRPr="00DD32CE">
        <w:rPr>
          <w:rStyle w:val="HideTWBExt"/>
          <w:noProof w:val="0"/>
        </w:rPr>
        <w:t>&lt;/Amend&gt;</w:t>
      </w:r>
    </w:p>
    <w:p w14:paraId="3D8E944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482</w:t>
      </w:r>
      <w:r w:rsidRPr="00DD32CE">
        <w:rPr>
          <w:rStyle w:val="HideTWBExt"/>
          <w:b w:val="0"/>
          <w:noProof w:val="0"/>
        </w:rPr>
        <w:t>&lt;/NumAm&gt;</w:t>
      </w:r>
    </w:p>
    <w:p w14:paraId="21DA4A5F"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4E63E04C" w14:textId="77777777" w:rsidR="00A04C33" w:rsidRPr="00DD32CE" w:rsidRDefault="00A04C33" w:rsidP="00A04C33">
      <w:pPr>
        <w:pStyle w:val="NormalBold"/>
      </w:pPr>
      <w:r w:rsidRPr="00DD32CE">
        <w:rPr>
          <w:rStyle w:val="HideTWBExt"/>
          <w:b w:val="0"/>
          <w:noProof w:val="0"/>
        </w:rPr>
        <w:t>&lt;/RepeatBlock-By&gt;</w:t>
      </w:r>
    </w:p>
    <w:p w14:paraId="68A0AFE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78836A2" w14:textId="77777777" w:rsidR="00A04C33" w:rsidRPr="00DD32CE" w:rsidRDefault="00A04C33" w:rsidP="00A04C33">
      <w:pPr>
        <w:pStyle w:val="NormalBold"/>
      </w:pPr>
      <w:r w:rsidRPr="00DD32CE">
        <w:rPr>
          <w:rStyle w:val="HideTWBExt"/>
          <w:b w:val="0"/>
          <w:noProof w:val="0"/>
        </w:rPr>
        <w:t>&lt;Article&gt;</w:t>
      </w:r>
      <w:r w:rsidRPr="00DD32CE">
        <w:t>Betragtning 72</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17038CE" w14:textId="77777777" w:rsidTr="0030572E">
        <w:trPr>
          <w:trHeight w:hRule="exact" w:val="240"/>
          <w:jc w:val="center"/>
        </w:trPr>
        <w:tc>
          <w:tcPr>
            <w:tcW w:w="9752" w:type="dxa"/>
            <w:gridSpan w:val="2"/>
          </w:tcPr>
          <w:p w14:paraId="3FA4D445" w14:textId="77777777" w:rsidR="00A04C33" w:rsidRPr="00DD32CE" w:rsidRDefault="00A04C33" w:rsidP="0030572E"/>
        </w:tc>
      </w:tr>
      <w:tr w:rsidR="000727E1" w:rsidRPr="00DD32CE" w14:paraId="1D6BCEAD" w14:textId="77777777" w:rsidTr="0030572E">
        <w:trPr>
          <w:trHeight w:val="240"/>
          <w:jc w:val="center"/>
        </w:trPr>
        <w:tc>
          <w:tcPr>
            <w:tcW w:w="4876" w:type="dxa"/>
          </w:tcPr>
          <w:p w14:paraId="393FF33B" w14:textId="77777777" w:rsidR="00A04C33" w:rsidRPr="00DD32CE" w:rsidRDefault="00A04C33" w:rsidP="0030572E">
            <w:pPr>
              <w:pStyle w:val="AmColumnHeading"/>
            </w:pPr>
            <w:r w:rsidRPr="00DD32CE">
              <w:t>Kommissionens forslag</w:t>
            </w:r>
          </w:p>
        </w:tc>
        <w:tc>
          <w:tcPr>
            <w:tcW w:w="4876" w:type="dxa"/>
          </w:tcPr>
          <w:p w14:paraId="6562E158" w14:textId="77777777" w:rsidR="00A04C33" w:rsidRPr="00DD32CE" w:rsidRDefault="00A04C33" w:rsidP="0030572E">
            <w:pPr>
              <w:pStyle w:val="AmColumnHeading"/>
            </w:pPr>
            <w:r w:rsidRPr="00DD32CE">
              <w:t>Ændringsforslag</w:t>
            </w:r>
          </w:p>
        </w:tc>
      </w:tr>
      <w:tr w:rsidR="000727E1" w:rsidRPr="00DD32CE" w14:paraId="0783BAF0" w14:textId="77777777" w:rsidTr="0030572E">
        <w:trPr>
          <w:jc w:val="center"/>
        </w:trPr>
        <w:tc>
          <w:tcPr>
            <w:tcW w:w="4876" w:type="dxa"/>
          </w:tcPr>
          <w:p w14:paraId="4BE4974B" w14:textId="77777777" w:rsidR="00A04C33" w:rsidRPr="00DD32CE" w:rsidRDefault="00A04C33" w:rsidP="0030572E">
            <w:pPr>
              <w:pStyle w:val="Normal6a"/>
            </w:pPr>
            <w:r w:rsidRPr="00DD32CE">
              <w:t>(72)</w:t>
            </w:r>
            <w:r w:rsidRPr="00DD32CE">
              <w:tab/>
            </w:r>
            <w:r w:rsidRPr="00DD32CE">
              <w:rPr>
                <w:b/>
                <w:i/>
              </w:rPr>
              <w:t>Da</w:t>
            </w:r>
            <w:r w:rsidRPr="00DD32CE">
              <w:t xml:space="preserve"> EU-centret </w:t>
            </w:r>
            <w:r w:rsidRPr="00DD32CE">
              <w:rPr>
                <w:b/>
                <w:i/>
              </w:rPr>
              <w:t>skal samarbejde intensivt med Europol, bør EU-centrets hovedsæde</w:t>
            </w:r>
            <w:r w:rsidRPr="00DD32CE">
              <w:t xml:space="preserve"> </w:t>
            </w:r>
            <w:r w:rsidRPr="00DD32CE">
              <w:rPr>
                <w:b/>
                <w:i/>
              </w:rPr>
              <w:t>placeres samme sted som Europols hovedsæde, der ligger i Haag, Nederlandene</w:t>
            </w:r>
            <w:r w:rsidRPr="00DD32CE">
              <w:t xml:space="preserve">. </w:t>
            </w:r>
            <w:r w:rsidRPr="00DD32CE">
              <w:rPr>
                <w:b/>
                <w:i/>
              </w:rPr>
              <w:t>På grund af den meget følsomme karakter af de indberetninger, som EU-centret deler med Europol, og de tekniske krav, f.eks. om sikre dataforbindelser, er det hensigtsmæssigt, at EU-centret og Europol deler lokalitet. EU-centret vil som en uafhængig enhed samtidig også få mulighed for at anvende Europols støttetjenester, navnlig vedrørende forvaltning af menneskelige ressourcer, informationsteknologi (IT), herunder cybersikkerhed, opbygning og kommunikation</w:t>
            </w:r>
            <w:r w:rsidRPr="00DD32CE">
              <w:t xml:space="preserve">. </w:t>
            </w:r>
            <w:r w:rsidRPr="00DD32CE">
              <w:rPr>
                <w:b/>
                <w:i/>
              </w:rPr>
              <w:t>Det er mere omkostningseffektivt at dele sådanne støttetjenester, og det sikrer en mere professionel service, i stedet for det dobbeltarbejde, det ville medføre at skabe dem på ny.</w:t>
            </w:r>
          </w:p>
        </w:tc>
        <w:tc>
          <w:tcPr>
            <w:tcW w:w="4876" w:type="dxa"/>
          </w:tcPr>
          <w:p w14:paraId="1B8CE6EC" w14:textId="77777777" w:rsidR="00A04C33" w:rsidRPr="00DD32CE" w:rsidRDefault="00A04C33" w:rsidP="0030572E">
            <w:pPr>
              <w:pStyle w:val="Normal6a"/>
            </w:pPr>
            <w:r w:rsidRPr="00DD32CE">
              <w:t>(72)</w:t>
            </w:r>
            <w:r w:rsidRPr="00DD32CE">
              <w:tab/>
              <w:t xml:space="preserve">EU-centret </w:t>
            </w:r>
            <w:r w:rsidRPr="00DD32CE">
              <w:rPr>
                <w:b/>
                <w:i/>
              </w:rPr>
              <w:t>bør indgå en aftale om</w:t>
            </w:r>
            <w:r w:rsidRPr="00DD32CE">
              <w:t xml:space="preserve"> </w:t>
            </w:r>
            <w:r w:rsidRPr="00DD32CE">
              <w:rPr>
                <w:b/>
                <w:i/>
              </w:rPr>
              <w:t>hovedsædet med værtsmedlemsstaten i god tid, inden det indleder sine aktiviteter</w:t>
            </w:r>
            <w:r w:rsidRPr="00DD32CE">
              <w:t xml:space="preserve">. </w:t>
            </w:r>
            <w:r w:rsidRPr="00DD32CE">
              <w:rPr>
                <w:b/>
                <w:i/>
              </w:rPr>
              <w:t>I lyset af</w:t>
            </w:r>
            <w:r w:rsidRPr="00DD32CE">
              <w:t xml:space="preserve"> </w:t>
            </w:r>
            <w:r w:rsidRPr="00DD32CE">
              <w:rPr>
                <w:b/>
                <w:i/>
              </w:rPr>
              <w:t>retspraksis ved EU-Domstolen skal</w:t>
            </w:r>
            <w:r w:rsidRPr="00DD32CE">
              <w:t xml:space="preserve"> </w:t>
            </w:r>
            <w:r w:rsidRPr="00DD32CE">
              <w:rPr>
                <w:b/>
                <w:i/>
              </w:rPr>
              <w:t>placeringen af hovedsædet fastlægges i henhold til den almindelige lovgivningsprocedure og overholde de kriterier, der fastsættes i denne forordning</w:t>
            </w:r>
            <w:r w:rsidRPr="00DD32CE">
              <w:t>.</w:t>
            </w:r>
          </w:p>
        </w:tc>
      </w:tr>
    </w:tbl>
    <w:p w14:paraId="63A73C7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1C677D2" w14:textId="77777777" w:rsidR="00A04C33" w:rsidRPr="00DD32CE" w:rsidRDefault="00A04C33" w:rsidP="00A04C33">
      <w:r w:rsidRPr="00DD32CE">
        <w:rPr>
          <w:rStyle w:val="HideTWBExt"/>
          <w:noProof w:val="0"/>
        </w:rPr>
        <w:t>&lt;/Amend&gt;</w:t>
      </w:r>
    </w:p>
    <w:p w14:paraId="431DD44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483</w:t>
      </w:r>
      <w:r w:rsidRPr="00DD32CE">
        <w:rPr>
          <w:rStyle w:val="HideTWBExt"/>
          <w:b w:val="0"/>
          <w:noProof w:val="0"/>
        </w:rPr>
        <w:t>&lt;/NumAm&gt;</w:t>
      </w:r>
    </w:p>
    <w:p w14:paraId="6A65C511" w14:textId="77777777" w:rsidR="00A04C33" w:rsidRPr="00DD32CE" w:rsidRDefault="00A04C33" w:rsidP="00A04C33">
      <w:pPr>
        <w:pStyle w:val="NormalBold"/>
      </w:pPr>
      <w:r w:rsidRPr="00DD32CE">
        <w:rPr>
          <w:rStyle w:val="HideTWBExt"/>
          <w:b w:val="0"/>
          <w:noProof w:val="0"/>
        </w:rPr>
        <w:t>&lt;RepeatBlock-By&gt;&lt;Members&gt;</w:t>
      </w:r>
      <w:r w:rsidRPr="00DD32CE">
        <w:t>Annalisa Tardino</w:t>
      </w:r>
      <w:r w:rsidRPr="00DD32CE">
        <w:rPr>
          <w:rStyle w:val="HideTWBExt"/>
          <w:b w:val="0"/>
          <w:noProof w:val="0"/>
        </w:rPr>
        <w:t>&lt;/Members&gt;</w:t>
      </w:r>
    </w:p>
    <w:p w14:paraId="5D460121" w14:textId="77777777" w:rsidR="00A04C33" w:rsidRPr="00DD32CE" w:rsidRDefault="00A04C33" w:rsidP="00A04C33">
      <w:pPr>
        <w:pStyle w:val="NormalBold"/>
      </w:pPr>
      <w:r w:rsidRPr="00DD32CE">
        <w:rPr>
          <w:rStyle w:val="HideTWBExt"/>
          <w:b w:val="0"/>
          <w:noProof w:val="0"/>
        </w:rPr>
        <w:t>&lt;/RepeatBlock-By&gt;</w:t>
      </w:r>
    </w:p>
    <w:p w14:paraId="61A634A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03F4A41" w14:textId="77777777" w:rsidR="00A04C33" w:rsidRPr="00DD32CE" w:rsidRDefault="00A04C33" w:rsidP="00A04C33">
      <w:pPr>
        <w:pStyle w:val="NormalBold"/>
      </w:pPr>
      <w:r w:rsidRPr="00DD32CE">
        <w:rPr>
          <w:rStyle w:val="HideTWBExt"/>
          <w:b w:val="0"/>
          <w:noProof w:val="0"/>
        </w:rPr>
        <w:t>&lt;Article&gt;</w:t>
      </w:r>
      <w:r w:rsidRPr="00DD32CE">
        <w:t>Betragtning 72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E2727C7" w14:textId="77777777" w:rsidTr="0030572E">
        <w:trPr>
          <w:trHeight w:hRule="exact" w:val="240"/>
          <w:jc w:val="center"/>
        </w:trPr>
        <w:tc>
          <w:tcPr>
            <w:tcW w:w="9752" w:type="dxa"/>
            <w:gridSpan w:val="2"/>
          </w:tcPr>
          <w:p w14:paraId="57107A0D" w14:textId="77777777" w:rsidR="00A04C33" w:rsidRPr="00DD32CE" w:rsidRDefault="00A04C33" w:rsidP="0030572E"/>
        </w:tc>
      </w:tr>
      <w:tr w:rsidR="000727E1" w:rsidRPr="00DD32CE" w14:paraId="532BDD5A" w14:textId="77777777" w:rsidTr="0030572E">
        <w:trPr>
          <w:trHeight w:val="240"/>
          <w:jc w:val="center"/>
        </w:trPr>
        <w:tc>
          <w:tcPr>
            <w:tcW w:w="4876" w:type="dxa"/>
          </w:tcPr>
          <w:p w14:paraId="2F2DDC14" w14:textId="77777777" w:rsidR="00A04C33" w:rsidRPr="00DD32CE" w:rsidRDefault="00A04C33" w:rsidP="0030572E">
            <w:pPr>
              <w:pStyle w:val="AmColumnHeading"/>
            </w:pPr>
            <w:r w:rsidRPr="00DD32CE">
              <w:t>Kommissionens forslag</w:t>
            </w:r>
          </w:p>
        </w:tc>
        <w:tc>
          <w:tcPr>
            <w:tcW w:w="4876" w:type="dxa"/>
          </w:tcPr>
          <w:p w14:paraId="0D60BC7E" w14:textId="77777777" w:rsidR="00A04C33" w:rsidRPr="00DD32CE" w:rsidRDefault="00A04C33" w:rsidP="0030572E">
            <w:pPr>
              <w:pStyle w:val="AmColumnHeading"/>
            </w:pPr>
            <w:r w:rsidRPr="00DD32CE">
              <w:t>Ændringsforslag</w:t>
            </w:r>
          </w:p>
        </w:tc>
      </w:tr>
      <w:tr w:rsidR="000727E1" w:rsidRPr="00DD32CE" w14:paraId="3A42574F" w14:textId="77777777" w:rsidTr="0030572E">
        <w:trPr>
          <w:jc w:val="center"/>
        </w:trPr>
        <w:tc>
          <w:tcPr>
            <w:tcW w:w="4876" w:type="dxa"/>
          </w:tcPr>
          <w:p w14:paraId="54D7ACA5" w14:textId="77777777" w:rsidR="00A04C33" w:rsidRPr="00DD32CE" w:rsidRDefault="00A04C33" w:rsidP="0030572E">
            <w:pPr>
              <w:pStyle w:val="Normal6a"/>
            </w:pPr>
          </w:p>
        </w:tc>
        <w:tc>
          <w:tcPr>
            <w:tcW w:w="4876" w:type="dxa"/>
          </w:tcPr>
          <w:p w14:paraId="710725CF" w14:textId="77777777" w:rsidR="00A04C33" w:rsidRPr="00DD32CE" w:rsidRDefault="00A04C33" w:rsidP="0030572E">
            <w:pPr>
              <w:pStyle w:val="Normal6a"/>
            </w:pPr>
            <w:r w:rsidRPr="00DD32CE">
              <w:rPr>
                <w:b/>
                <w:i/>
              </w:rPr>
              <w:t>(72a)</w:t>
            </w:r>
            <w:r w:rsidRPr="00DD32CE">
              <w:tab/>
            </w:r>
            <w:r w:rsidRPr="00DD32CE">
              <w:rPr>
                <w:b/>
                <w:i/>
              </w:rPr>
              <w:t xml:space="preserve">I lyset af at en relevant mængde materiale i det indre marked, der viser </w:t>
            </w:r>
            <w:r w:rsidRPr="00DD32CE">
              <w:rPr>
                <w:b/>
                <w:i/>
              </w:rPr>
              <w:lastRenderedPageBreak/>
              <w:t>seksuelt misbrug af børn online, er produceret i tredjelande, bør EU-centret samarbejde med kompetente tjenester i relevante internationale fora om at forhindre seksuelt misbrug af børn på globalt plan.</w:t>
            </w:r>
          </w:p>
        </w:tc>
      </w:tr>
    </w:tbl>
    <w:p w14:paraId="1E1C34C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B20E61F" w14:textId="77777777" w:rsidR="00A04C33" w:rsidRPr="00DD32CE" w:rsidRDefault="00A04C33" w:rsidP="00A04C33">
      <w:r w:rsidRPr="00DD32CE">
        <w:rPr>
          <w:rStyle w:val="HideTWBExt"/>
          <w:noProof w:val="0"/>
        </w:rPr>
        <w:t>&lt;/Amend&gt;</w:t>
      </w:r>
    </w:p>
    <w:p w14:paraId="3FD7C22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484</w:t>
      </w:r>
      <w:r w:rsidRPr="00DD32CE">
        <w:rPr>
          <w:rStyle w:val="HideTWBExt"/>
          <w:b w:val="0"/>
          <w:noProof w:val="0"/>
        </w:rPr>
        <w:t>&lt;/NumAm&gt;</w:t>
      </w:r>
    </w:p>
    <w:p w14:paraId="5340CD8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81A8392" w14:textId="77777777" w:rsidR="00A04C33" w:rsidRPr="00DD32CE" w:rsidRDefault="00A04C33" w:rsidP="00A04C33">
      <w:pPr>
        <w:pStyle w:val="NormalBold"/>
      </w:pPr>
      <w:r w:rsidRPr="00DD32CE">
        <w:rPr>
          <w:rStyle w:val="HideTWBExt"/>
          <w:b w:val="0"/>
          <w:noProof w:val="0"/>
        </w:rPr>
        <w:t>&lt;/RepeatBlock-By&gt;</w:t>
      </w:r>
    </w:p>
    <w:p w14:paraId="2C3660B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D291CE1" w14:textId="77777777" w:rsidR="00A04C33" w:rsidRPr="00DD32CE" w:rsidRDefault="00A04C33" w:rsidP="00A04C33">
      <w:pPr>
        <w:pStyle w:val="NormalBold"/>
      </w:pPr>
      <w:r w:rsidRPr="00DD32CE">
        <w:rPr>
          <w:rStyle w:val="HideTWBExt"/>
          <w:b w:val="0"/>
          <w:noProof w:val="0"/>
        </w:rPr>
        <w:t>&lt;Article&gt;</w:t>
      </w:r>
      <w:r w:rsidRPr="00DD32CE">
        <w:t>Betragtning 74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6F40F09" w14:textId="77777777" w:rsidTr="0030572E">
        <w:trPr>
          <w:trHeight w:hRule="exact" w:val="240"/>
          <w:jc w:val="center"/>
        </w:trPr>
        <w:tc>
          <w:tcPr>
            <w:tcW w:w="9752" w:type="dxa"/>
            <w:gridSpan w:val="2"/>
          </w:tcPr>
          <w:p w14:paraId="6D45B9C1" w14:textId="77777777" w:rsidR="00A04C33" w:rsidRPr="00DD32CE" w:rsidRDefault="00A04C33" w:rsidP="0030572E"/>
        </w:tc>
      </w:tr>
      <w:tr w:rsidR="000727E1" w:rsidRPr="00DD32CE" w14:paraId="5E4622BF" w14:textId="77777777" w:rsidTr="0030572E">
        <w:trPr>
          <w:trHeight w:val="240"/>
          <w:jc w:val="center"/>
        </w:trPr>
        <w:tc>
          <w:tcPr>
            <w:tcW w:w="4876" w:type="dxa"/>
          </w:tcPr>
          <w:p w14:paraId="7BF191BA" w14:textId="77777777" w:rsidR="00A04C33" w:rsidRPr="00DD32CE" w:rsidRDefault="00A04C33" w:rsidP="0030572E">
            <w:pPr>
              <w:pStyle w:val="AmColumnHeading"/>
            </w:pPr>
            <w:r w:rsidRPr="00DD32CE">
              <w:t>Kommissionens forslag</w:t>
            </w:r>
          </w:p>
        </w:tc>
        <w:tc>
          <w:tcPr>
            <w:tcW w:w="4876" w:type="dxa"/>
          </w:tcPr>
          <w:p w14:paraId="7D707504" w14:textId="77777777" w:rsidR="00A04C33" w:rsidRPr="00DD32CE" w:rsidRDefault="00A04C33" w:rsidP="0030572E">
            <w:pPr>
              <w:pStyle w:val="AmColumnHeading"/>
            </w:pPr>
            <w:r w:rsidRPr="00DD32CE">
              <w:t>Ændringsforslag</w:t>
            </w:r>
          </w:p>
        </w:tc>
      </w:tr>
      <w:tr w:rsidR="000727E1" w:rsidRPr="00DD32CE" w14:paraId="1D4F40AC" w14:textId="77777777" w:rsidTr="0030572E">
        <w:trPr>
          <w:jc w:val="center"/>
        </w:trPr>
        <w:tc>
          <w:tcPr>
            <w:tcW w:w="4876" w:type="dxa"/>
          </w:tcPr>
          <w:p w14:paraId="43AFE2D0" w14:textId="77777777" w:rsidR="00A04C33" w:rsidRPr="00DD32CE" w:rsidRDefault="00A04C33" w:rsidP="0030572E">
            <w:pPr>
              <w:pStyle w:val="Normal6a"/>
            </w:pPr>
            <w:r w:rsidRPr="00DD32CE">
              <w:t>(74)</w:t>
            </w:r>
            <w:r w:rsidRPr="00DD32CE">
              <w:tab/>
              <w:t>I betragtning af behovet for teknisk ekspertise til at kunne udføre centrets opgaver</w:t>
            </w:r>
            <w:r w:rsidRPr="00DD32CE">
              <w:rPr>
                <w:b/>
                <w:i/>
              </w:rPr>
              <w:t>, navnlig opgaven med at udarbejde en liste over teknologier, der kan anvendes til opsporing,</w:t>
            </w:r>
            <w:r w:rsidRPr="00DD32CE">
              <w:t xml:space="preserve"> bør EU-centret have et teknologiudvalg bestående af eksperter med rådgivende funktion. </w:t>
            </w:r>
            <w:r w:rsidRPr="00DD32CE">
              <w:rPr>
                <w:b/>
                <w:i/>
              </w:rPr>
              <w:t>Teknologiudvalget kan navnlig yde ekspertise til støtte for EU-centrets arbejde inden for rammerne af sit mandat med opsporing af seksuelt misbrug af børn online for at støtte EU-centret i at bidrage til et højt niveau af tekniske standarder og garantier inden for opsporingsteknologi.</w:t>
            </w:r>
          </w:p>
        </w:tc>
        <w:tc>
          <w:tcPr>
            <w:tcW w:w="4876" w:type="dxa"/>
          </w:tcPr>
          <w:p w14:paraId="4D9D0ED8" w14:textId="77777777" w:rsidR="00A04C33" w:rsidRPr="00DD32CE" w:rsidRDefault="00A04C33" w:rsidP="0030572E">
            <w:pPr>
              <w:pStyle w:val="Normal6a"/>
            </w:pPr>
            <w:r w:rsidRPr="00DD32CE">
              <w:t>(74)</w:t>
            </w:r>
            <w:r w:rsidRPr="00DD32CE">
              <w:tab/>
              <w:t>I betragtning af behovet for teknisk ekspertise til at kunne udføre centrets opgaver bør EU-centret have et teknologiudvalg bestående af eksperter med rådgivende funktion.</w:t>
            </w:r>
          </w:p>
        </w:tc>
      </w:tr>
    </w:tbl>
    <w:p w14:paraId="0470D5E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7CB13CC" w14:textId="77777777" w:rsidR="00A04C33" w:rsidRPr="00DD32CE" w:rsidRDefault="00A04C33" w:rsidP="00A04C33">
      <w:r w:rsidRPr="00DD32CE">
        <w:rPr>
          <w:rStyle w:val="HideTWBExt"/>
          <w:noProof w:val="0"/>
        </w:rPr>
        <w:t>&lt;/Amend&gt;</w:t>
      </w:r>
    </w:p>
    <w:p w14:paraId="667AE84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485</w:t>
      </w:r>
      <w:r w:rsidRPr="00DD32CE">
        <w:rPr>
          <w:rStyle w:val="HideTWBExt"/>
          <w:b w:val="0"/>
          <w:noProof w:val="0"/>
        </w:rPr>
        <w:t>&lt;/NumAm&gt;</w:t>
      </w:r>
    </w:p>
    <w:p w14:paraId="142D4F2D" w14:textId="62D55338" w:rsidR="00A04C33" w:rsidRPr="00DD32CE" w:rsidRDefault="00A04C33" w:rsidP="00AD50E6">
      <w:pPr>
        <w:pStyle w:val="NormalBold"/>
      </w:pPr>
      <w:r w:rsidRPr="00DD32CE">
        <w:rPr>
          <w:rStyle w:val="HideTWBExt"/>
          <w:b w:val="0"/>
          <w:noProof w:val="0"/>
        </w:rPr>
        <w:t>&lt;RepeatBlock-By&gt;&lt;Members&gt;</w:t>
      </w:r>
      <w:r w:rsidR="009A12DE" w:rsidRPr="009A12DE">
        <w:rPr>
          <w:lang w:val="fr-LU"/>
        </w:rPr>
        <w:t xml:space="preserve"> </w:t>
      </w:r>
      <w:r w:rsidR="009A12DE" w:rsidRPr="00BF4B69">
        <w:rPr>
          <w:lang w:val="fr-LU"/>
        </w:rPr>
        <w:t>Fabienne Keller, Nathalie Loiseau</w:t>
      </w:r>
      <w:bookmarkStart w:id="0" w:name="_GoBack"/>
      <w:bookmarkEnd w:id="0"/>
      <w:r w:rsidRPr="00DD32CE">
        <w:rPr>
          <w:rStyle w:val="HideTWBExt"/>
          <w:b w:val="0"/>
          <w:noProof w:val="0"/>
        </w:rPr>
        <w:t>&lt;/Members&gt;</w:t>
      </w:r>
    </w:p>
    <w:p w14:paraId="29432CFE" w14:textId="77777777" w:rsidR="00A04C33" w:rsidRPr="00DD32CE" w:rsidRDefault="00A04C33" w:rsidP="00A04C33">
      <w:pPr>
        <w:pStyle w:val="NormalBold"/>
      </w:pPr>
      <w:r w:rsidRPr="00DD32CE">
        <w:rPr>
          <w:rStyle w:val="HideTWBExt"/>
          <w:b w:val="0"/>
          <w:noProof w:val="0"/>
        </w:rPr>
        <w:t>&lt;/RepeatBlock-By&gt;</w:t>
      </w:r>
    </w:p>
    <w:p w14:paraId="1121D63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A24539F" w14:textId="77777777" w:rsidR="00A04C33" w:rsidRPr="00DD32CE" w:rsidRDefault="00A04C33" w:rsidP="00A04C33">
      <w:pPr>
        <w:pStyle w:val="NormalBold"/>
      </w:pPr>
      <w:r w:rsidRPr="00DD32CE">
        <w:rPr>
          <w:rStyle w:val="HideTWBExt"/>
          <w:b w:val="0"/>
          <w:noProof w:val="0"/>
        </w:rPr>
        <w:t>&lt;Article&gt;</w:t>
      </w:r>
      <w:r w:rsidRPr="00DD32CE">
        <w:t>Betragtning 74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251F72D" w14:textId="77777777" w:rsidTr="0030572E">
        <w:trPr>
          <w:trHeight w:hRule="exact" w:val="240"/>
          <w:jc w:val="center"/>
        </w:trPr>
        <w:tc>
          <w:tcPr>
            <w:tcW w:w="9752" w:type="dxa"/>
            <w:gridSpan w:val="2"/>
          </w:tcPr>
          <w:p w14:paraId="3EA8F1D3" w14:textId="77777777" w:rsidR="00A04C33" w:rsidRPr="00DD32CE" w:rsidRDefault="00A04C33" w:rsidP="0030572E"/>
        </w:tc>
      </w:tr>
      <w:tr w:rsidR="000727E1" w:rsidRPr="00DD32CE" w14:paraId="1EFED035" w14:textId="77777777" w:rsidTr="0030572E">
        <w:trPr>
          <w:trHeight w:val="240"/>
          <w:jc w:val="center"/>
        </w:trPr>
        <w:tc>
          <w:tcPr>
            <w:tcW w:w="4876" w:type="dxa"/>
          </w:tcPr>
          <w:p w14:paraId="4D847D25" w14:textId="77777777" w:rsidR="00A04C33" w:rsidRPr="00DD32CE" w:rsidRDefault="00A04C33" w:rsidP="0030572E">
            <w:pPr>
              <w:pStyle w:val="AmColumnHeading"/>
            </w:pPr>
            <w:r w:rsidRPr="00DD32CE">
              <w:t>Kommissionens forslag</w:t>
            </w:r>
          </w:p>
        </w:tc>
        <w:tc>
          <w:tcPr>
            <w:tcW w:w="4876" w:type="dxa"/>
          </w:tcPr>
          <w:p w14:paraId="6EC1E1C2" w14:textId="77777777" w:rsidR="00A04C33" w:rsidRPr="00DD32CE" w:rsidRDefault="00A04C33" w:rsidP="0030572E">
            <w:pPr>
              <w:pStyle w:val="AmColumnHeading"/>
            </w:pPr>
            <w:r w:rsidRPr="00DD32CE">
              <w:t>Ændringsforslag</w:t>
            </w:r>
          </w:p>
        </w:tc>
      </w:tr>
      <w:tr w:rsidR="000727E1" w:rsidRPr="00DD32CE" w14:paraId="4B743F33" w14:textId="77777777" w:rsidTr="0030572E">
        <w:trPr>
          <w:jc w:val="center"/>
        </w:trPr>
        <w:tc>
          <w:tcPr>
            <w:tcW w:w="4876" w:type="dxa"/>
          </w:tcPr>
          <w:p w14:paraId="30863721" w14:textId="77777777" w:rsidR="00A04C33" w:rsidRPr="00DD32CE" w:rsidRDefault="00A04C33" w:rsidP="0030572E">
            <w:pPr>
              <w:pStyle w:val="Normal6a"/>
            </w:pPr>
            <w:r w:rsidRPr="00DD32CE">
              <w:t>(74)</w:t>
            </w:r>
            <w:r w:rsidRPr="00DD32CE">
              <w:tab/>
              <w:t xml:space="preserve">I betragtning af behovet for teknisk ekspertise til at kunne udføre centrets </w:t>
            </w:r>
            <w:r w:rsidRPr="00DD32CE">
              <w:lastRenderedPageBreak/>
              <w:t>opgaver, navnlig opgaven med at udarbejde en liste over teknologier, der kan anvendes til opsporing, bør EU-centret have et teknologiudvalg bestående af eksperter med rådgivende funktion. Teknologiudvalget kan navnlig yde ekspertise til støtte for EU-centrets arbejde inden for rammerne af sit mandat med opsporing af seksuelt misbrug af børn online for at støtte EU-centret i at bidrage til et højt niveau af tekniske standarder og garantier inden for opsporingsteknologi.</w:t>
            </w:r>
          </w:p>
        </w:tc>
        <w:tc>
          <w:tcPr>
            <w:tcW w:w="4876" w:type="dxa"/>
          </w:tcPr>
          <w:p w14:paraId="27FDB778" w14:textId="77777777" w:rsidR="00A04C33" w:rsidRPr="00DD32CE" w:rsidRDefault="00A04C33" w:rsidP="0030572E">
            <w:pPr>
              <w:pStyle w:val="Normal6a"/>
            </w:pPr>
            <w:r w:rsidRPr="00DD32CE">
              <w:lastRenderedPageBreak/>
              <w:t>(74)</w:t>
            </w:r>
            <w:r w:rsidRPr="00DD32CE">
              <w:tab/>
              <w:t xml:space="preserve">I betragtning af behovet for teknisk ekspertise til at kunne udføre centrets </w:t>
            </w:r>
            <w:r w:rsidRPr="00DD32CE">
              <w:lastRenderedPageBreak/>
              <w:t xml:space="preserve">opgaver, navnlig opgaven med at udarbejde en liste over teknologier, der kan anvendes til opsporing, bør EU-centret have et teknologiudvalg bestående af eksperter med rådgivende funktion. Teknologiudvalget kan navnlig yde ekspertise til støtte for EU-centrets arbejde inden for rammerne af sit mandat med opsporing af seksuelt misbrug af børn online for at støtte EU-centret i at bidrage til et højt niveau af tekniske standarder og garantier inden for opsporingsteknologi </w:t>
            </w:r>
            <w:r w:rsidRPr="00DD32CE">
              <w:rPr>
                <w:b/>
                <w:i/>
              </w:rPr>
              <w:t>og videreudviklingen af disse teknologier og udvikling af nye</w:t>
            </w:r>
            <w:r w:rsidRPr="00DD32CE">
              <w:t>.</w:t>
            </w:r>
          </w:p>
        </w:tc>
      </w:tr>
    </w:tbl>
    <w:p w14:paraId="45A961B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E17842D" w14:textId="77777777" w:rsidR="00A04C33" w:rsidRPr="00DD32CE" w:rsidRDefault="00A04C33" w:rsidP="00A04C33">
      <w:r w:rsidRPr="00DD32CE">
        <w:rPr>
          <w:rStyle w:val="HideTWBExt"/>
          <w:noProof w:val="0"/>
        </w:rPr>
        <w:t>&lt;/Amend&gt;</w:t>
      </w:r>
    </w:p>
    <w:p w14:paraId="4311AAC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486</w:t>
      </w:r>
      <w:r w:rsidRPr="00DD32CE">
        <w:rPr>
          <w:rStyle w:val="HideTWBExt"/>
          <w:b w:val="0"/>
          <w:noProof w:val="0"/>
        </w:rPr>
        <w:t>&lt;/NumAm&gt;</w:t>
      </w:r>
    </w:p>
    <w:p w14:paraId="17D17CD2" w14:textId="77777777" w:rsidR="00A04C33" w:rsidRPr="00DD32CE" w:rsidRDefault="00A04C33" w:rsidP="00A04C33">
      <w:pPr>
        <w:pStyle w:val="NormalBold"/>
      </w:pPr>
      <w:r w:rsidRPr="00DD32CE">
        <w:rPr>
          <w:rStyle w:val="HideTWBExt"/>
          <w:b w:val="0"/>
          <w:noProof w:val="0"/>
        </w:rPr>
        <w:t>&lt;RepeatBlock-By&gt;&lt;Members&gt;</w:t>
      </w:r>
      <w:r w:rsidRPr="00DD32CE">
        <w:t>Lucia Ďuriš Nicholsonová, Fabienne Keller</w:t>
      </w:r>
      <w:r w:rsidRPr="00DD32CE">
        <w:rPr>
          <w:rStyle w:val="HideTWBExt"/>
          <w:b w:val="0"/>
          <w:noProof w:val="0"/>
        </w:rPr>
        <w:t>&lt;/Members&gt;</w:t>
      </w:r>
    </w:p>
    <w:p w14:paraId="5AAE46AD" w14:textId="77777777" w:rsidR="00A04C33" w:rsidRPr="00DD32CE" w:rsidRDefault="00A04C33" w:rsidP="00A04C33">
      <w:pPr>
        <w:pStyle w:val="NormalBold"/>
      </w:pPr>
      <w:r w:rsidRPr="00DD32CE">
        <w:rPr>
          <w:rStyle w:val="HideTWBExt"/>
          <w:b w:val="0"/>
          <w:noProof w:val="0"/>
        </w:rPr>
        <w:t>&lt;/RepeatBlock-By&gt;</w:t>
      </w:r>
    </w:p>
    <w:p w14:paraId="6ADA322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C25A01" w14:textId="77777777" w:rsidR="00A04C33" w:rsidRPr="00DD32CE" w:rsidRDefault="00A04C33" w:rsidP="00A04C33">
      <w:pPr>
        <w:pStyle w:val="NormalBold"/>
      </w:pPr>
      <w:r w:rsidRPr="00DD32CE">
        <w:rPr>
          <w:rStyle w:val="HideTWBExt"/>
          <w:b w:val="0"/>
          <w:noProof w:val="0"/>
        </w:rPr>
        <w:t>&lt;Article&gt;</w:t>
      </w:r>
      <w:r w:rsidRPr="00DD32CE">
        <w:t>Betragtning 74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2871C25" w14:textId="77777777" w:rsidTr="0030572E">
        <w:trPr>
          <w:trHeight w:hRule="exact" w:val="240"/>
          <w:jc w:val="center"/>
        </w:trPr>
        <w:tc>
          <w:tcPr>
            <w:tcW w:w="9752" w:type="dxa"/>
            <w:gridSpan w:val="2"/>
          </w:tcPr>
          <w:p w14:paraId="6E03CAC7" w14:textId="77777777" w:rsidR="00A04C33" w:rsidRPr="00DD32CE" w:rsidRDefault="00A04C33" w:rsidP="0030572E"/>
        </w:tc>
      </w:tr>
      <w:tr w:rsidR="000727E1" w:rsidRPr="00DD32CE" w14:paraId="092C7BF7" w14:textId="77777777" w:rsidTr="0030572E">
        <w:trPr>
          <w:trHeight w:val="240"/>
          <w:jc w:val="center"/>
        </w:trPr>
        <w:tc>
          <w:tcPr>
            <w:tcW w:w="4876" w:type="dxa"/>
          </w:tcPr>
          <w:p w14:paraId="344F87FE" w14:textId="77777777" w:rsidR="00A04C33" w:rsidRPr="00DD32CE" w:rsidRDefault="00A04C33" w:rsidP="0030572E">
            <w:pPr>
              <w:pStyle w:val="AmColumnHeading"/>
            </w:pPr>
            <w:r w:rsidRPr="00DD32CE">
              <w:t>Kommissionens forslag</w:t>
            </w:r>
          </w:p>
        </w:tc>
        <w:tc>
          <w:tcPr>
            <w:tcW w:w="4876" w:type="dxa"/>
          </w:tcPr>
          <w:p w14:paraId="6A20D8DD" w14:textId="77777777" w:rsidR="00A04C33" w:rsidRPr="00DD32CE" w:rsidRDefault="00A04C33" w:rsidP="0030572E">
            <w:pPr>
              <w:pStyle w:val="AmColumnHeading"/>
            </w:pPr>
            <w:r w:rsidRPr="00DD32CE">
              <w:t>Ændringsforslag</w:t>
            </w:r>
          </w:p>
        </w:tc>
      </w:tr>
      <w:tr w:rsidR="000727E1" w:rsidRPr="00DD32CE" w14:paraId="2F1DEC43" w14:textId="77777777" w:rsidTr="0030572E">
        <w:trPr>
          <w:jc w:val="center"/>
        </w:trPr>
        <w:tc>
          <w:tcPr>
            <w:tcW w:w="4876" w:type="dxa"/>
          </w:tcPr>
          <w:p w14:paraId="0A9C78DE" w14:textId="77777777" w:rsidR="00A04C33" w:rsidRPr="00DD32CE" w:rsidRDefault="00A04C33" w:rsidP="0030572E">
            <w:pPr>
              <w:pStyle w:val="Normal6a"/>
            </w:pPr>
            <w:r w:rsidRPr="00DD32CE">
              <w:t>(74)</w:t>
            </w:r>
            <w:r w:rsidRPr="00DD32CE">
              <w:tab/>
              <w:t>I betragtning af behovet for teknisk ekspertise til at kunne udføre centrets opgaver, navnlig opgaven med at udarbejde en liste over teknologier, der kan anvendes til opsporing, bør EU-centret have et teknologiudvalg bestående af eksperter med rådgivende funktion. Teknologiudvalget kan navnlig yde ekspertise til støtte for EU-centrets arbejde inden for rammerne af sit mandat med opsporing af seksuelt misbrug af børn online for at støtte EU-centret i at bidrage til et højt niveau af tekniske standarder og garantier inden for opsporingsteknologi.</w:t>
            </w:r>
          </w:p>
        </w:tc>
        <w:tc>
          <w:tcPr>
            <w:tcW w:w="4876" w:type="dxa"/>
          </w:tcPr>
          <w:p w14:paraId="2FD590BA" w14:textId="77777777" w:rsidR="00A04C33" w:rsidRPr="00DD32CE" w:rsidRDefault="00A04C33" w:rsidP="0030572E">
            <w:pPr>
              <w:pStyle w:val="Normal6a"/>
            </w:pPr>
            <w:r w:rsidRPr="00DD32CE">
              <w:t>(74)</w:t>
            </w:r>
            <w:r w:rsidRPr="00DD32CE">
              <w:tab/>
              <w:t xml:space="preserve">I betragtning af behovet for teknisk ekspertise til at kunne udføre centrets opgaver, navnlig opgaven med at udarbejde en liste over teknologier, der kan anvendes til opsporing, bør EU-centret have et teknologiudvalg bestående af eksperter med rådgivende funktion. Teknologiudvalget kan navnlig yde ekspertise til støtte for EU-centrets arbejde inden for rammerne af sit mandat med opsporing </w:t>
            </w:r>
            <w:r w:rsidRPr="00DD32CE">
              <w:rPr>
                <w:b/>
                <w:i/>
              </w:rPr>
              <w:t>og forebyggelse</w:t>
            </w:r>
            <w:r w:rsidRPr="00DD32CE">
              <w:t xml:space="preserve"> af seksuelt misbrug og forebyggelse af børn online for at støtte EU-centret i at bidrage til et højt niveau af tekniske standarder og garantier inden for opsporingsteknologi.</w:t>
            </w:r>
          </w:p>
        </w:tc>
      </w:tr>
    </w:tbl>
    <w:p w14:paraId="29FDA52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2B48DDA" w14:textId="77777777" w:rsidR="00A04C33" w:rsidRPr="00DD32CE" w:rsidRDefault="00A04C33" w:rsidP="00A04C33">
      <w:r w:rsidRPr="00DD32CE">
        <w:rPr>
          <w:rStyle w:val="HideTWBExt"/>
          <w:noProof w:val="0"/>
        </w:rPr>
        <w:t>&lt;/Amend&gt;</w:t>
      </w:r>
    </w:p>
    <w:p w14:paraId="3AF0C58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487</w:t>
      </w:r>
      <w:r w:rsidRPr="00DD32CE">
        <w:rPr>
          <w:rStyle w:val="HideTWBExt"/>
          <w:b w:val="0"/>
          <w:noProof w:val="0"/>
        </w:rPr>
        <w:t>&lt;/NumAm&gt;</w:t>
      </w:r>
    </w:p>
    <w:p w14:paraId="41D7269C" w14:textId="7D5392CE" w:rsidR="00A04C33" w:rsidRPr="00DD32CE" w:rsidRDefault="00A04C33" w:rsidP="00AD50E6">
      <w:pPr>
        <w:pStyle w:val="NormalBold"/>
      </w:pPr>
      <w:r w:rsidRPr="00DD32CE">
        <w:rPr>
          <w:rStyle w:val="HideTWBExt"/>
          <w:b w:val="0"/>
          <w:noProof w:val="0"/>
        </w:rPr>
        <w:lastRenderedPageBreak/>
        <w:t>&lt;RepeatBlock-By&gt;&lt;Members&gt;</w:t>
      </w:r>
      <w:r w:rsidR="00AD50E6" w:rsidRPr="00AD50E6">
        <w:t xml:space="preserve"> </w:t>
      </w:r>
      <w:r w:rsidR="00AD50E6" w:rsidRPr="00AE6294">
        <w:t>Hilde Vautmans, Olivier Chastel, Fabienne Keller, Maite Pagazaurtundúa, Lucia Ďuriš Nicholsonová, Nathalie Loiseau</w:t>
      </w:r>
      <w:r w:rsidRPr="00DD32CE">
        <w:rPr>
          <w:rStyle w:val="HideTWBExt"/>
          <w:b w:val="0"/>
          <w:noProof w:val="0"/>
        </w:rPr>
        <w:t>&lt;/Members&gt;</w:t>
      </w:r>
    </w:p>
    <w:p w14:paraId="75F10297" w14:textId="77777777" w:rsidR="00A04C33" w:rsidRPr="00DD32CE" w:rsidRDefault="00A04C33" w:rsidP="00A04C33">
      <w:pPr>
        <w:pStyle w:val="NormalBold"/>
      </w:pPr>
      <w:r w:rsidRPr="00DD32CE">
        <w:rPr>
          <w:rStyle w:val="HideTWBExt"/>
          <w:b w:val="0"/>
          <w:noProof w:val="0"/>
        </w:rPr>
        <w:t>&lt;/RepeatBlock-By&gt;</w:t>
      </w:r>
    </w:p>
    <w:p w14:paraId="39FD457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45F4571" w14:textId="77777777" w:rsidR="00A04C33" w:rsidRPr="00DD32CE" w:rsidRDefault="00A04C33" w:rsidP="00A04C33">
      <w:pPr>
        <w:pStyle w:val="NormalBold"/>
      </w:pPr>
      <w:r w:rsidRPr="00DD32CE">
        <w:rPr>
          <w:rStyle w:val="HideTWBExt"/>
          <w:b w:val="0"/>
          <w:noProof w:val="0"/>
        </w:rPr>
        <w:t>&lt;Article&gt;</w:t>
      </w:r>
      <w:r w:rsidRPr="00DD32CE">
        <w:t>Betragtning 74 a (ny)</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10CEA63" w14:textId="77777777" w:rsidTr="0030572E">
        <w:trPr>
          <w:trHeight w:hRule="exact" w:val="240"/>
          <w:jc w:val="center"/>
        </w:trPr>
        <w:tc>
          <w:tcPr>
            <w:tcW w:w="9752" w:type="dxa"/>
            <w:gridSpan w:val="2"/>
          </w:tcPr>
          <w:p w14:paraId="15F7DE04" w14:textId="77777777" w:rsidR="00A04C33" w:rsidRPr="00DD32CE" w:rsidRDefault="00A04C33" w:rsidP="0030572E"/>
        </w:tc>
      </w:tr>
      <w:tr w:rsidR="000727E1" w:rsidRPr="00DD32CE" w14:paraId="43663322" w14:textId="77777777" w:rsidTr="0030572E">
        <w:trPr>
          <w:trHeight w:val="240"/>
          <w:jc w:val="center"/>
        </w:trPr>
        <w:tc>
          <w:tcPr>
            <w:tcW w:w="4876" w:type="dxa"/>
          </w:tcPr>
          <w:p w14:paraId="4788B4E0" w14:textId="77777777" w:rsidR="00A04C33" w:rsidRPr="00DD32CE" w:rsidRDefault="00A04C33" w:rsidP="0030572E">
            <w:pPr>
              <w:pStyle w:val="AmColumnHeading"/>
            </w:pPr>
            <w:r w:rsidRPr="00DD32CE">
              <w:t>Kommissionens forslag</w:t>
            </w:r>
          </w:p>
        </w:tc>
        <w:tc>
          <w:tcPr>
            <w:tcW w:w="4876" w:type="dxa"/>
          </w:tcPr>
          <w:p w14:paraId="628FD834" w14:textId="77777777" w:rsidR="00A04C33" w:rsidRPr="00DD32CE" w:rsidRDefault="00A04C33" w:rsidP="0030572E">
            <w:pPr>
              <w:pStyle w:val="AmColumnHeading"/>
            </w:pPr>
            <w:r w:rsidRPr="00DD32CE">
              <w:t>Ændringsforslag</w:t>
            </w:r>
          </w:p>
        </w:tc>
      </w:tr>
      <w:tr w:rsidR="000727E1" w:rsidRPr="00DD32CE" w14:paraId="39E08FE1" w14:textId="77777777" w:rsidTr="0030572E">
        <w:trPr>
          <w:jc w:val="center"/>
        </w:trPr>
        <w:tc>
          <w:tcPr>
            <w:tcW w:w="4876" w:type="dxa"/>
          </w:tcPr>
          <w:p w14:paraId="42C47CF0" w14:textId="77777777" w:rsidR="00A04C33" w:rsidRPr="00DD32CE" w:rsidRDefault="00A04C33" w:rsidP="0030572E">
            <w:pPr>
              <w:pStyle w:val="Normal6a"/>
            </w:pPr>
          </w:p>
        </w:tc>
        <w:tc>
          <w:tcPr>
            <w:tcW w:w="4876" w:type="dxa"/>
          </w:tcPr>
          <w:p w14:paraId="06F9D803" w14:textId="77777777" w:rsidR="00A04C33" w:rsidRPr="00DD32CE" w:rsidRDefault="00A04C33" w:rsidP="0030572E">
            <w:pPr>
              <w:pStyle w:val="Normal6a"/>
            </w:pPr>
            <w:r w:rsidRPr="00DD32CE">
              <w:rPr>
                <w:b/>
                <w:i/>
              </w:rPr>
              <w:t>(74a)</w:t>
            </w:r>
            <w:r w:rsidRPr="00DD32CE">
              <w:tab/>
            </w:r>
            <w:r w:rsidRPr="00DD32CE">
              <w:rPr>
                <w:b/>
                <w:i/>
              </w:rPr>
              <w:t>Teknologiudvalget kan derfor indføre en certificering af teknologier, som udbydere af onlinetjenester kan benytte til at opspore materiale, der viser seksuelt misbrug af børn, efter anmodning fra disse.</w:t>
            </w:r>
          </w:p>
        </w:tc>
      </w:tr>
    </w:tbl>
    <w:p w14:paraId="76FC8BB1"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1880727" w14:textId="77777777" w:rsidR="00A04C33" w:rsidRPr="00DD32CE" w:rsidRDefault="00A04C33" w:rsidP="00A04C33">
      <w:r w:rsidRPr="00DD32CE">
        <w:rPr>
          <w:rStyle w:val="HideTWBExt"/>
          <w:noProof w:val="0"/>
        </w:rPr>
        <w:t>&lt;/Amend&gt;</w:t>
      </w:r>
    </w:p>
    <w:p w14:paraId="74C9D1F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488</w:t>
      </w:r>
      <w:r w:rsidRPr="00DD32CE">
        <w:rPr>
          <w:rStyle w:val="HideTWBExt"/>
          <w:b w:val="0"/>
          <w:noProof w:val="0"/>
        </w:rPr>
        <w:t>&lt;/NumAm&gt;</w:t>
      </w:r>
    </w:p>
    <w:p w14:paraId="7D8A1ED1"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36CD2971" w14:textId="77777777" w:rsidR="00A04C33" w:rsidRPr="00DD32CE" w:rsidRDefault="00A04C33" w:rsidP="00A04C33">
      <w:pPr>
        <w:pStyle w:val="NormalBold"/>
      </w:pPr>
      <w:r w:rsidRPr="00DD32CE">
        <w:rPr>
          <w:rStyle w:val="HideTWBExt"/>
          <w:b w:val="0"/>
          <w:noProof w:val="0"/>
        </w:rPr>
        <w:t>&lt;/RepeatBlock-By&gt;</w:t>
      </w:r>
    </w:p>
    <w:p w14:paraId="77BBB51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71EC915" w14:textId="77777777" w:rsidR="00A04C33" w:rsidRPr="00DD32CE" w:rsidRDefault="00A04C33" w:rsidP="00A04C33">
      <w:pPr>
        <w:pStyle w:val="NormalBold"/>
      </w:pPr>
      <w:r w:rsidRPr="00DD32CE">
        <w:rPr>
          <w:rStyle w:val="HideTWBExt"/>
          <w:b w:val="0"/>
          <w:noProof w:val="0"/>
        </w:rPr>
        <w:t>&lt;Article&gt;</w:t>
      </w:r>
      <w:r w:rsidRPr="00DD32CE">
        <w:t>Betragtning 75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C419457" w14:textId="77777777" w:rsidTr="0030572E">
        <w:trPr>
          <w:trHeight w:hRule="exact" w:val="240"/>
          <w:jc w:val="center"/>
        </w:trPr>
        <w:tc>
          <w:tcPr>
            <w:tcW w:w="9752" w:type="dxa"/>
            <w:gridSpan w:val="2"/>
          </w:tcPr>
          <w:p w14:paraId="73151E8A" w14:textId="77777777" w:rsidR="00A04C33" w:rsidRPr="00DD32CE" w:rsidRDefault="00A04C33" w:rsidP="0030572E"/>
        </w:tc>
      </w:tr>
      <w:tr w:rsidR="000727E1" w:rsidRPr="00DD32CE" w14:paraId="0880BB2D" w14:textId="77777777" w:rsidTr="0030572E">
        <w:trPr>
          <w:trHeight w:val="240"/>
          <w:jc w:val="center"/>
        </w:trPr>
        <w:tc>
          <w:tcPr>
            <w:tcW w:w="4876" w:type="dxa"/>
          </w:tcPr>
          <w:p w14:paraId="4AE478FD" w14:textId="77777777" w:rsidR="00A04C33" w:rsidRPr="00DD32CE" w:rsidRDefault="00A04C33" w:rsidP="0030572E">
            <w:pPr>
              <w:pStyle w:val="AmColumnHeading"/>
            </w:pPr>
            <w:r w:rsidRPr="00DD32CE">
              <w:t>Kommissionens forslag</w:t>
            </w:r>
          </w:p>
        </w:tc>
        <w:tc>
          <w:tcPr>
            <w:tcW w:w="4876" w:type="dxa"/>
          </w:tcPr>
          <w:p w14:paraId="3A026245" w14:textId="77777777" w:rsidR="00A04C33" w:rsidRPr="00DD32CE" w:rsidRDefault="00A04C33" w:rsidP="0030572E">
            <w:pPr>
              <w:pStyle w:val="AmColumnHeading"/>
            </w:pPr>
            <w:r w:rsidRPr="00DD32CE">
              <w:t>Ændringsforslag</w:t>
            </w:r>
          </w:p>
        </w:tc>
      </w:tr>
      <w:tr w:rsidR="000727E1" w:rsidRPr="00DD32CE" w14:paraId="07D4A78E" w14:textId="77777777" w:rsidTr="0030572E">
        <w:trPr>
          <w:jc w:val="center"/>
        </w:trPr>
        <w:tc>
          <w:tcPr>
            <w:tcW w:w="4876" w:type="dxa"/>
          </w:tcPr>
          <w:p w14:paraId="4D99531C" w14:textId="77777777" w:rsidR="00A04C33" w:rsidRPr="00DD32CE" w:rsidRDefault="00A04C33" w:rsidP="0030572E">
            <w:pPr>
              <w:pStyle w:val="Normal6a"/>
            </w:pPr>
            <w:r w:rsidRPr="00DD32CE">
              <w:rPr>
                <w:b/>
                <w:i/>
              </w:rPr>
              <w:t>(75)</w:t>
            </w:r>
            <w:r w:rsidRPr="00DD32CE">
              <w:tab/>
            </w:r>
            <w:r w:rsidRPr="00DD32CE">
              <w:rPr>
                <w:b/>
                <w:i/>
              </w:rPr>
              <w:t>Af hensyn til gennemsigtighed og ansvarlighed og for at muliggøre evaluering og om nødvendigt justeringer bør udbydere af hostingtjenester, udbydere af offentligt tilgængelige interpersonelle kommunikationstjenester og udbydere af internetadgangstjenester pålægges at indsamle, registrere og analysere oplysninger baseret på anonymiseret indsamling af andre data end personoplysninger og at offentliggøre årlige rapporter om deres aktiviteter i henhold til denne forordning. De koordinerende myndigheder bør samarbejde med Europol og med de retshåndhævende myndigheder og andre relevante nationale myndigheder i den medlemsstat, der har udpeget den pågældende koordinerende myndighed, om indsamlingen af de pågældende oplysninger.</w:t>
            </w:r>
          </w:p>
        </w:tc>
        <w:tc>
          <w:tcPr>
            <w:tcW w:w="4876" w:type="dxa"/>
          </w:tcPr>
          <w:p w14:paraId="0E1647FF" w14:textId="77777777" w:rsidR="00A04C33" w:rsidRPr="00DD32CE" w:rsidRDefault="00A04C33" w:rsidP="0030572E">
            <w:pPr>
              <w:pStyle w:val="Normal6a"/>
            </w:pPr>
            <w:r w:rsidRPr="00DD32CE">
              <w:rPr>
                <w:b/>
                <w:i/>
              </w:rPr>
              <w:t>udgår</w:t>
            </w:r>
          </w:p>
        </w:tc>
      </w:tr>
    </w:tbl>
    <w:p w14:paraId="042CA29E"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F674B6F" w14:textId="77777777" w:rsidR="00A04C33" w:rsidRPr="00DD32CE" w:rsidRDefault="00A04C33" w:rsidP="00A04C33">
      <w:r w:rsidRPr="00DD32CE">
        <w:rPr>
          <w:rStyle w:val="HideTWBExt"/>
          <w:noProof w:val="0"/>
        </w:rPr>
        <w:t>&lt;/Amend&gt;</w:t>
      </w:r>
    </w:p>
    <w:p w14:paraId="2445A42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489</w:t>
      </w:r>
      <w:r w:rsidRPr="00DD32CE">
        <w:rPr>
          <w:rStyle w:val="HideTWBExt"/>
          <w:b w:val="0"/>
          <w:noProof w:val="0"/>
        </w:rPr>
        <w:t>&lt;/NumAm&gt;</w:t>
      </w:r>
    </w:p>
    <w:p w14:paraId="1EB851F4"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202CBDEE" w14:textId="77777777" w:rsidR="00A04C33" w:rsidRPr="00DD32CE" w:rsidRDefault="00A04C33" w:rsidP="00A04C33">
      <w:pPr>
        <w:pStyle w:val="NormalBold"/>
      </w:pPr>
      <w:r w:rsidRPr="00DD32CE">
        <w:rPr>
          <w:rStyle w:val="HideTWBExt"/>
          <w:b w:val="0"/>
          <w:noProof w:val="0"/>
        </w:rPr>
        <w:t>&lt;/RepeatBlock-By&gt;</w:t>
      </w:r>
    </w:p>
    <w:p w14:paraId="6F7F277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C197EBB" w14:textId="77777777" w:rsidR="00A04C33" w:rsidRPr="00DD32CE" w:rsidRDefault="00A04C33" w:rsidP="00A04C33">
      <w:pPr>
        <w:pStyle w:val="NormalBold"/>
      </w:pPr>
      <w:r w:rsidRPr="00DD32CE">
        <w:rPr>
          <w:rStyle w:val="HideTWBExt"/>
          <w:b w:val="0"/>
          <w:noProof w:val="0"/>
        </w:rPr>
        <w:t>&lt;Article&gt;</w:t>
      </w:r>
      <w:r w:rsidRPr="00DD32CE">
        <w:t>Betragtning 75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043D65D" w14:textId="77777777" w:rsidTr="0030572E">
        <w:trPr>
          <w:trHeight w:hRule="exact" w:val="240"/>
          <w:jc w:val="center"/>
        </w:trPr>
        <w:tc>
          <w:tcPr>
            <w:tcW w:w="9752" w:type="dxa"/>
            <w:gridSpan w:val="2"/>
          </w:tcPr>
          <w:p w14:paraId="791FB3DB" w14:textId="77777777" w:rsidR="00A04C33" w:rsidRPr="00DD32CE" w:rsidRDefault="00A04C33" w:rsidP="0030572E"/>
        </w:tc>
      </w:tr>
      <w:tr w:rsidR="000727E1" w:rsidRPr="00DD32CE" w14:paraId="3A4E32D0" w14:textId="77777777" w:rsidTr="0030572E">
        <w:trPr>
          <w:trHeight w:val="240"/>
          <w:jc w:val="center"/>
        </w:trPr>
        <w:tc>
          <w:tcPr>
            <w:tcW w:w="4876" w:type="dxa"/>
          </w:tcPr>
          <w:p w14:paraId="558386B9" w14:textId="77777777" w:rsidR="00A04C33" w:rsidRPr="00DD32CE" w:rsidRDefault="00A04C33" w:rsidP="0030572E">
            <w:pPr>
              <w:pStyle w:val="AmColumnHeading"/>
            </w:pPr>
            <w:r w:rsidRPr="00DD32CE">
              <w:t>Kommissionens forslag</w:t>
            </w:r>
          </w:p>
        </w:tc>
        <w:tc>
          <w:tcPr>
            <w:tcW w:w="4876" w:type="dxa"/>
          </w:tcPr>
          <w:p w14:paraId="31D4585A" w14:textId="77777777" w:rsidR="00A04C33" w:rsidRPr="00DD32CE" w:rsidRDefault="00A04C33" w:rsidP="0030572E">
            <w:pPr>
              <w:pStyle w:val="AmColumnHeading"/>
            </w:pPr>
            <w:r w:rsidRPr="00DD32CE">
              <w:t>Ændringsforslag</w:t>
            </w:r>
          </w:p>
        </w:tc>
      </w:tr>
      <w:tr w:rsidR="000727E1" w:rsidRPr="00DD32CE" w14:paraId="09AEE142" w14:textId="77777777" w:rsidTr="0030572E">
        <w:trPr>
          <w:jc w:val="center"/>
        </w:trPr>
        <w:tc>
          <w:tcPr>
            <w:tcW w:w="4876" w:type="dxa"/>
          </w:tcPr>
          <w:p w14:paraId="65001F4A" w14:textId="77777777" w:rsidR="00A04C33" w:rsidRPr="00DD32CE" w:rsidRDefault="00A04C33" w:rsidP="0030572E">
            <w:pPr>
              <w:pStyle w:val="Normal6a"/>
            </w:pPr>
            <w:r w:rsidRPr="00DD32CE">
              <w:t>(75)</w:t>
            </w:r>
            <w:r w:rsidRPr="00DD32CE">
              <w:tab/>
              <w:t>Af hensyn til gennemsigtighed og ansvarlighed og for at muliggøre evaluering og om nødvendigt justeringer bør udbydere af hostingtjenester, udbydere af offentligt tilgængelige interpersonelle kommunikationstjenester og udbydere af internetadgangstjenester pålægges at indsamle, registrere og analysere oplysninger baseret på anonymiseret indsamling af andre data end personoplysninger og at offentliggøre årlige rapporter om deres aktiviteter i henhold til denne forordning. De koordinerende myndigheder bør samarbejde med Europol og med de retshåndhævende myndigheder og andre relevante nationale myndigheder i den medlemsstat, der har udpeget den pågældende koordinerende myndighed, om indsamlingen af de pågældende oplysninger.</w:t>
            </w:r>
          </w:p>
        </w:tc>
        <w:tc>
          <w:tcPr>
            <w:tcW w:w="4876" w:type="dxa"/>
          </w:tcPr>
          <w:p w14:paraId="50BD4FE5" w14:textId="77777777" w:rsidR="00A04C33" w:rsidRPr="00DD32CE" w:rsidRDefault="00A04C33" w:rsidP="0030572E">
            <w:pPr>
              <w:pStyle w:val="Normal6a"/>
            </w:pPr>
            <w:r w:rsidRPr="00DD32CE">
              <w:t>(75)</w:t>
            </w:r>
            <w:r w:rsidRPr="00DD32CE">
              <w:tab/>
              <w:t xml:space="preserve">Af hensyn til gennemsigtighed og ansvarlighed og for at muliggøre evaluering og om nødvendigt justeringer bør udbydere af hostingtjenester, udbydere af offentligt tilgængelige </w:t>
            </w:r>
            <w:r w:rsidRPr="00DD32CE">
              <w:rPr>
                <w:b/>
                <w:i/>
              </w:rPr>
              <w:t>nummeruafhængige</w:t>
            </w:r>
            <w:r w:rsidRPr="00DD32CE">
              <w:t xml:space="preserve"> interpersonelle kommunikationstjenester og udbydere af internetadgangstjenester pålægges at indsamle, registrere og analysere oplysninger baseret på anonymiseret indsamling af andre data end personoplysninger og at offentliggøre årlige rapporter om deres aktiviteter i henhold til denne forordning. De koordinerende myndigheder bør samarbejde med Europol og med de retshåndhævende myndigheder og andre relevante nationale myndigheder i den medlemsstat, der har udpeget den pågældende koordinerende myndighed, om indsamlingen af de pågældende oplysninger.</w:t>
            </w:r>
          </w:p>
        </w:tc>
      </w:tr>
    </w:tbl>
    <w:p w14:paraId="1504450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FD89274" w14:textId="77777777" w:rsidR="00A04C33" w:rsidRPr="00DD32CE" w:rsidRDefault="00A04C33" w:rsidP="00A04C33">
      <w:r w:rsidRPr="00DD32CE">
        <w:rPr>
          <w:rStyle w:val="HideTWBExt"/>
          <w:noProof w:val="0"/>
        </w:rPr>
        <w:t>&lt;/Amend&gt;</w:t>
      </w:r>
    </w:p>
    <w:p w14:paraId="6A9D626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490</w:t>
      </w:r>
      <w:r w:rsidRPr="00DD32CE">
        <w:rPr>
          <w:rStyle w:val="HideTWBExt"/>
          <w:b w:val="0"/>
          <w:noProof w:val="0"/>
        </w:rPr>
        <w:t>&lt;/NumAm&gt;</w:t>
      </w:r>
    </w:p>
    <w:p w14:paraId="32D51828"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340C9158"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6130BC80" w14:textId="77777777" w:rsidR="00A04C33" w:rsidRPr="00DD32CE" w:rsidRDefault="00A04C33" w:rsidP="00A04C33">
      <w:pPr>
        <w:pStyle w:val="NormalBold"/>
      </w:pPr>
      <w:r w:rsidRPr="00DD32CE">
        <w:rPr>
          <w:rStyle w:val="HideTWBExt"/>
          <w:b w:val="0"/>
          <w:noProof w:val="0"/>
        </w:rPr>
        <w:t>&lt;/RepeatBlock-By&gt;</w:t>
      </w:r>
    </w:p>
    <w:p w14:paraId="25BC6B0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8635817" w14:textId="77777777" w:rsidR="00A04C33" w:rsidRPr="00DD32CE" w:rsidRDefault="00A04C33" w:rsidP="00A04C33">
      <w:pPr>
        <w:pStyle w:val="NormalBold"/>
      </w:pPr>
      <w:r w:rsidRPr="00DD32CE">
        <w:rPr>
          <w:rStyle w:val="HideTWBExt"/>
          <w:b w:val="0"/>
          <w:noProof w:val="0"/>
        </w:rPr>
        <w:t>&lt;Article&gt;</w:t>
      </w:r>
      <w:r w:rsidRPr="00DD32CE">
        <w:t>Betragtning 75</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3C6C6BD" w14:textId="77777777" w:rsidTr="0030572E">
        <w:trPr>
          <w:trHeight w:hRule="exact" w:val="240"/>
          <w:jc w:val="center"/>
        </w:trPr>
        <w:tc>
          <w:tcPr>
            <w:tcW w:w="9752" w:type="dxa"/>
            <w:gridSpan w:val="2"/>
          </w:tcPr>
          <w:p w14:paraId="2637550E" w14:textId="77777777" w:rsidR="00A04C33" w:rsidRPr="00DD32CE" w:rsidRDefault="00A04C33" w:rsidP="0030572E"/>
        </w:tc>
      </w:tr>
      <w:tr w:rsidR="000727E1" w:rsidRPr="00DD32CE" w14:paraId="3280639E" w14:textId="77777777" w:rsidTr="0030572E">
        <w:trPr>
          <w:trHeight w:val="240"/>
          <w:jc w:val="center"/>
        </w:trPr>
        <w:tc>
          <w:tcPr>
            <w:tcW w:w="4876" w:type="dxa"/>
          </w:tcPr>
          <w:p w14:paraId="6BC31387" w14:textId="77777777" w:rsidR="00A04C33" w:rsidRPr="00DD32CE" w:rsidRDefault="00A04C33" w:rsidP="0030572E">
            <w:pPr>
              <w:pStyle w:val="AmColumnHeading"/>
            </w:pPr>
            <w:r w:rsidRPr="00DD32CE">
              <w:t>Kommissionens forslag</w:t>
            </w:r>
          </w:p>
        </w:tc>
        <w:tc>
          <w:tcPr>
            <w:tcW w:w="4876" w:type="dxa"/>
          </w:tcPr>
          <w:p w14:paraId="35D11E33" w14:textId="77777777" w:rsidR="00A04C33" w:rsidRPr="00DD32CE" w:rsidRDefault="00A04C33" w:rsidP="0030572E">
            <w:pPr>
              <w:pStyle w:val="AmColumnHeading"/>
            </w:pPr>
            <w:r w:rsidRPr="00DD32CE">
              <w:t>Ændringsforslag</w:t>
            </w:r>
          </w:p>
        </w:tc>
      </w:tr>
      <w:tr w:rsidR="000727E1" w:rsidRPr="00DD32CE" w14:paraId="21977F6A" w14:textId="77777777" w:rsidTr="0030572E">
        <w:trPr>
          <w:jc w:val="center"/>
        </w:trPr>
        <w:tc>
          <w:tcPr>
            <w:tcW w:w="4876" w:type="dxa"/>
          </w:tcPr>
          <w:p w14:paraId="027A7D1E" w14:textId="77777777" w:rsidR="00A04C33" w:rsidRPr="00DD32CE" w:rsidRDefault="00A04C33" w:rsidP="0030572E">
            <w:pPr>
              <w:pStyle w:val="Normal6a"/>
            </w:pPr>
            <w:r w:rsidRPr="00DD32CE">
              <w:t>(75)</w:t>
            </w:r>
            <w:r w:rsidRPr="00DD32CE">
              <w:tab/>
              <w:t xml:space="preserve">Af hensyn til gennemsigtighed og </w:t>
            </w:r>
            <w:r w:rsidRPr="00DD32CE">
              <w:lastRenderedPageBreak/>
              <w:t xml:space="preserve">ansvarlighed og for at muliggøre evaluering og om nødvendigt justeringer bør udbydere af hostingtjenester, udbydere af offentligt tilgængelige interpersonelle kommunikationstjenester og udbydere af internetadgangstjenester pålægges at indsamle, registrere og analysere oplysninger baseret på </w:t>
            </w:r>
            <w:r w:rsidRPr="00DD32CE">
              <w:rPr>
                <w:b/>
                <w:i/>
              </w:rPr>
              <w:t>anonymiseret</w:t>
            </w:r>
            <w:r w:rsidRPr="00DD32CE">
              <w:t xml:space="preserve"> indsamling af andre data end personoplysninger og at offentliggøre årlige rapporter om deres aktiviteter i henhold til denne forordning. De koordinerende myndigheder bør samarbejde med Europol og med de retshåndhævende myndigheder og andre relevante nationale myndigheder i den medlemsstat, der har udpeget den pågældende koordinerende myndighed, om indsamlingen af de pågældende oplysninger.</w:t>
            </w:r>
          </w:p>
        </w:tc>
        <w:tc>
          <w:tcPr>
            <w:tcW w:w="4876" w:type="dxa"/>
          </w:tcPr>
          <w:p w14:paraId="301E9DC6" w14:textId="77777777" w:rsidR="00A04C33" w:rsidRPr="00DD32CE" w:rsidRDefault="00A04C33" w:rsidP="0030572E">
            <w:pPr>
              <w:pStyle w:val="Normal6a"/>
            </w:pPr>
            <w:r w:rsidRPr="00DD32CE">
              <w:lastRenderedPageBreak/>
              <w:t>(75)</w:t>
            </w:r>
            <w:r w:rsidRPr="00DD32CE">
              <w:tab/>
              <w:t xml:space="preserve">Af hensyn til gennemsigtighed og </w:t>
            </w:r>
            <w:r w:rsidRPr="00DD32CE">
              <w:lastRenderedPageBreak/>
              <w:t>ansvarlighed og for at muliggøre evaluering og om nødvendigt justeringer bør udbydere af hostingtjenester, udbydere af offentligt tilgængelige interpersonelle kommunikationstjenester og udbydere af internetadgangstjenester pålægges at indsamle, registrere og analysere oplysninger baseret på indsamling af andre data end personoplysninger og at offentliggøre årlige rapporter om deres aktiviteter i henhold til denne forordning. De koordinerende myndigheder bør samarbejde med Europol og med de retshåndhævende myndigheder og andre relevante nationale myndigheder i den medlemsstat, der har udpeget den pågældende koordinerende myndighed, om indsamlingen af de pågældende oplysninger.</w:t>
            </w:r>
          </w:p>
        </w:tc>
      </w:tr>
    </w:tbl>
    <w:p w14:paraId="4BFFBEC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D45C343"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6860B050" w14:textId="77777777" w:rsidR="00A04C33" w:rsidRPr="00DD32CE" w:rsidRDefault="00A04C33" w:rsidP="00A04C33">
      <w:pPr>
        <w:pStyle w:val="AmJustText"/>
      </w:pPr>
      <w:r w:rsidRPr="00DD32CE">
        <w:t>Andre data end personoplysninger kan ikke anonymiseres, og det samme gælder indsamling af andre data end personoplysninger.</w:t>
      </w:r>
    </w:p>
    <w:p w14:paraId="6058D822" w14:textId="77777777" w:rsidR="00A04C33" w:rsidRPr="00DD32CE" w:rsidRDefault="00A04C33" w:rsidP="00A04C33">
      <w:r w:rsidRPr="00DD32CE">
        <w:rPr>
          <w:rStyle w:val="HideTWBExt"/>
          <w:noProof w:val="0"/>
        </w:rPr>
        <w:t>&lt;/Amend&gt;</w:t>
      </w:r>
    </w:p>
    <w:p w14:paraId="6009C99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491</w:t>
      </w:r>
      <w:r w:rsidRPr="00DD32CE">
        <w:rPr>
          <w:rStyle w:val="HideTWBExt"/>
          <w:b w:val="0"/>
          <w:noProof w:val="0"/>
        </w:rPr>
        <w:t>&lt;/NumAm&gt;</w:t>
      </w:r>
    </w:p>
    <w:p w14:paraId="7287AE1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A2DF148" w14:textId="77777777" w:rsidR="00A04C33" w:rsidRPr="00DD32CE" w:rsidRDefault="00A04C33" w:rsidP="00A04C33">
      <w:pPr>
        <w:pStyle w:val="NormalBold"/>
      </w:pPr>
      <w:r w:rsidRPr="00DD32CE">
        <w:rPr>
          <w:rStyle w:val="HideTWBExt"/>
          <w:b w:val="0"/>
          <w:noProof w:val="0"/>
        </w:rPr>
        <w:t>&lt;/RepeatBlock-By&gt;</w:t>
      </w:r>
    </w:p>
    <w:p w14:paraId="2F8E440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FD49775" w14:textId="77777777" w:rsidR="00A04C33" w:rsidRPr="00DD32CE" w:rsidRDefault="00A04C33" w:rsidP="00A04C33">
      <w:pPr>
        <w:pStyle w:val="NormalBold"/>
      </w:pPr>
      <w:r w:rsidRPr="00DD32CE">
        <w:rPr>
          <w:rStyle w:val="HideTWBExt"/>
          <w:b w:val="0"/>
          <w:noProof w:val="0"/>
        </w:rPr>
        <w:t>&lt;Article&gt;</w:t>
      </w:r>
      <w:r w:rsidRPr="00DD32CE">
        <w:t>Betragtning 76</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61FFC28" w14:textId="77777777" w:rsidTr="0030572E">
        <w:trPr>
          <w:trHeight w:hRule="exact" w:val="240"/>
          <w:jc w:val="center"/>
        </w:trPr>
        <w:tc>
          <w:tcPr>
            <w:tcW w:w="9752" w:type="dxa"/>
            <w:gridSpan w:val="2"/>
          </w:tcPr>
          <w:p w14:paraId="19C35852" w14:textId="77777777" w:rsidR="00A04C33" w:rsidRPr="00DD32CE" w:rsidRDefault="00A04C33" w:rsidP="0030572E"/>
        </w:tc>
      </w:tr>
      <w:tr w:rsidR="000727E1" w:rsidRPr="00DD32CE" w14:paraId="22E8B854" w14:textId="77777777" w:rsidTr="0030572E">
        <w:trPr>
          <w:trHeight w:val="240"/>
          <w:jc w:val="center"/>
        </w:trPr>
        <w:tc>
          <w:tcPr>
            <w:tcW w:w="4876" w:type="dxa"/>
          </w:tcPr>
          <w:p w14:paraId="4419777A" w14:textId="77777777" w:rsidR="00A04C33" w:rsidRPr="00DD32CE" w:rsidRDefault="00A04C33" w:rsidP="0030572E">
            <w:pPr>
              <w:pStyle w:val="AmColumnHeading"/>
            </w:pPr>
            <w:r w:rsidRPr="00DD32CE">
              <w:t>Kommissionens forslag</w:t>
            </w:r>
          </w:p>
        </w:tc>
        <w:tc>
          <w:tcPr>
            <w:tcW w:w="4876" w:type="dxa"/>
          </w:tcPr>
          <w:p w14:paraId="2009615C" w14:textId="77777777" w:rsidR="00A04C33" w:rsidRPr="00DD32CE" w:rsidRDefault="00A04C33" w:rsidP="0030572E">
            <w:pPr>
              <w:pStyle w:val="AmColumnHeading"/>
            </w:pPr>
            <w:r w:rsidRPr="00DD32CE">
              <w:t>Ændringsforslag</w:t>
            </w:r>
          </w:p>
        </w:tc>
      </w:tr>
      <w:tr w:rsidR="000727E1" w:rsidRPr="00DD32CE" w14:paraId="1143F8D6" w14:textId="77777777" w:rsidTr="0030572E">
        <w:trPr>
          <w:jc w:val="center"/>
        </w:trPr>
        <w:tc>
          <w:tcPr>
            <w:tcW w:w="4876" w:type="dxa"/>
          </w:tcPr>
          <w:p w14:paraId="54F420F1" w14:textId="77777777" w:rsidR="00A04C33" w:rsidRPr="00DD32CE" w:rsidRDefault="00A04C33" w:rsidP="0030572E">
            <w:pPr>
              <w:pStyle w:val="Normal6a"/>
            </w:pPr>
            <w:r w:rsidRPr="00DD32CE">
              <w:t>(76)</w:t>
            </w:r>
            <w:r w:rsidRPr="00DD32CE">
              <w:tab/>
              <w:t xml:space="preserve">Af hensyn til god forvaltningspraksis og på grundlag af indsamlede statistikker og oplysninger og de forpligtelser til gennemsigtighedsrapportering, der er fastsat i denne forordning, bør Kommissionen foretage en evaluering af denne forordning senest </w:t>
            </w:r>
            <w:r w:rsidRPr="00DD32CE">
              <w:rPr>
                <w:b/>
                <w:i/>
              </w:rPr>
              <w:t>fem</w:t>
            </w:r>
            <w:r w:rsidRPr="00DD32CE">
              <w:t xml:space="preserve"> år efter datoen for dens ikrafttræden og derefter hvert </w:t>
            </w:r>
            <w:r w:rsidRPr="00DD32CE">
              <w:rPr>
                <w:b/>
                <w:i/>
              </w:rPr>
              <w:t>femte</w:t>
            </w:r>
            <w:r w:rsidRPr="00DD32CE">
              <w:t xml:space="preserve"> år.</w:t>
            </w:r>
          </w:p>
        </w:tc>
        <w:tc>
          <w:tcPr>
            <w:tcW w:w="4876" w:type="dxa"/>
          </w:tcPr>
          <w:p w14:paraId="34A0A0C2" w14:textId="77777777" w:rsidR="00A04C33" w:rsidRPr="00DD32CE" w:rsidRDefault="00A04C33" w:rsidP="0030572E">
            <w:pPr>
              <w:pStyle w:val="Normal6a"/>
            </w:pPr>
            <w:r w:rsidRPr="00DD32CE">
              <w:t>(76)</w:t>
            </w:r>
            <w:r w:rsidRPr="00DD32CE">
              <w:tab/>
              <w:t xml:space="preserve">Af hensyn til god forvaltningspraksis og på grundlag af indsamlede statistikker og oplysninger og de forpligtelser til gennemsigtighedsrapportering, der er fastsat i denne forordning, bør Kommissionen foretage en evaluering af denne forordning senest </w:t>
            </w:r>
            <w:r w:rsidRPr="00DD32CE">
              <w:rPr>
                <w:b/>
                <w:i/>
              </w:rPr>
              <w:t>to</w:t>
            </w:r>
            <w:r w:rsidRPr="00DD32CE">
              <w:t xml:space="preserve"> år efter datoen for dens ikrafttræden og derefter hvert </w:t>
            </w:r>
            <w:r w:rsidRPr="00DD32CE">
              <w:rPr>
                <w:b/>
                <w:i/>
              </w:rPr>
              <w:t>andet</w:t>
            </w:r>
            <w:r w:rsidRPr="00DD32CE">
              <w:t xml:space="preserve"> år.</w:t>
            </w:r>
          </w:p>
        </w:tc>
      </w:tr>
    </w:tbl>
    <w:p w14:paraId="77ADF2B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74579E6" w14:textId="77777777" w:rsidR="00A04C33" w:rsidRPr="00DD32CE" w:rsidRDefault="00A04C33" w:rsidP="00A04C33">
      <w:r w:rsidRPr="00DD32CE">
        <w:rPr>
          <w:rStyle w:val="HideTWBExt"/>
          <w:noProof w:val="0"/>
        </w:rPr>
        <w:t>&lt;/Amend&gt;</w:t>
      </w:r>
    </w:p>
    <w:p w14:paraId="23D7E09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492</w:t>
      </w:r>
      <w:r w:rsidRPr="00DD32CE">
        <w:rPr>
          <w:rStyle w:val="HideTWBExt"/>
          <w:b w:val="0"/>
          <w:noProof w:val="0"/>
        </w:rPr>
        <w:t>&lt;/NumAm&gt;</w:t>
      </w:r>
    </w:p>
    <w:p w14:paraId="2BCFC797"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5D28B15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7D273282" w14:textId="77777777" w:rsidR="00A04C33" w:rsidRPr="00DD32CE" w:rsidRDefault="00A04C33" w:rsidP="00A04C33">
      <w:pPr>
        <w:pStyle w:val="NormalBold"/>
      </w:pPr>
      <w:r w:rsidRPr="00DD32CE">
        <w:rPr>
          <w:rStyle w:val="HideTWBExt"/>
          <w:b w:val="0"/>
          <w:noProof w:val="0"/>
        </w:rPr>
        <w:t>&lt;/RepeatBlock-By&gt;</w:t>
      </w:r>
    </w:p>
    <w:p w14:paraId="63C9AD5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B0CF100" w14:textId="77777777" w:rsidR="00A04C33" w:rsidRPr="00DD32CE" w:rsidRDefault="00A04C33" w:rsidP="00A04C33">
      <w:pPr>
        <w:pStyle w:val="NormalBold"/>
      </w:pPr>
      <w:r w:rsidRPr="00DD32CE">
        <w:rPr>
          <w:rStyle w:val="HideTWBExt"/>
          <w:b w:val="0"/>
          <w:noProof w:val="0"/>
        </w:rPr>
        <w:t>&lt;Article&gt;</w:t>
      </w:r>
      <w:r w:rsidRPr="00DD32CE">
        <w:t>Betragtning 77</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FE50622" w14:textId="77777777" w:rsidTr="0030572E">
        <w:trPr>
          <w:trHeight w:hRule="exact" w:val="240"/>
          <w:jc w:val="center"/>
        </w:trPr>
        <w:tc>
          <w:tcPr>
            <w:tcW w:w="9752" w:type="dxa"/>
            <w:gridSpan w:val="2"/>
          </w:tcPr>
          <w:p w14:paraId="4A865E86" w14:textId="77777777" w:rsidR="00A04C33" w:rsidRPr="00DD32CE" w:rsidRDefault="00A04C33" w:rsidP="0030572E"/>
        </w:tc>
      </w:tr>
      <w:tr w:rsidR="000727E1" w:rsidRPr="00DD32CE" w14:paraId="1A116345" w14:textId="77777777" w:rsidTr="0030572E">
        <w:trPr>
          <w:trHeight w:val="240"/>
          <w:jc w:val="center"/>
        </w:trPr>
        <w:tc>
          <w:tcPr>
            <w:tcW w:w="4876" w:type="dxa"/>
          </w:tcPr>
          <w:p w14:paraId="30291CD2" w14:textId="77777777" w:rsidR="00A04C33" w:rsidRPr="00DD32CE" w:rsidRDefault="00A04C33" w:rsidP="0030572E">
            <w:pPr>
              <w:pStyle w:val="AmColumnHeading"/>
            </w:pPr>
            <w:r w:rsidRPr="00DD32CE">
              <w:t>Kommissionens forslag</w:t>
            </w:r>
          </w:p>
        </w:tc>
        <w:tc>
          <w:tcPr>
            <w:tcW w:w="4876" w:type="dxa"/>
          </w:tcPr>
          <w:p w14:paraId="34436F4B" w14:textId="77777777" w:rsidR="00A04C33" w:rsidRPr="00DD32CE" w:rsidRDefault="00A04C33" w:rsidP="0030572E">
            <w:pPr>
              <w:pStyle w:val="AmColumnHeading"/>
            </w:pPr>
            <w:r w:rsidRPr="00DD32CE">
              <w:t>Ændringsforslag</w:t>
            </w:r>
          </w:p>
        </w:tc>
      </w:tr>
      <w:tr w:rsidR="000727E1" w:rsidRPr="00DD32CE" w14:paraId="3F66FB94" w14:textId="77777777" w:rsidTr="0030572E">
        <w:trPr>
          <w:jc w:val="center"/>
        </w:trPr>
        <w:tc>
          <w:tcPr>
            <w:tcW w:w="4876" w:type="dxa"/>
          </w:tcPr>
          <w:p w14:paraId="281A0B6F" w14:textId="77777777" w:rsidR="00A04C33" w:rsidRPr="00DD32CE" w:rsidRDefault="00A04C33" w:rsidP="0030572E">
            <w:pPr>
              <w:pStyle w:val="Normal6a"/>
            </w:pPr>
            <w:r w:rsidRPr="00DD32CE">
              <w:t>(77)</w:t>
            </w:r>
            <w:r w:rsidRPr="00DD32CE">
              <w:tab/>
              <w:t>Evalueringen bør være baseret på kriterierne effektivitet, nødvendighed, virkningsfuldhed, proportionalitet, relevans, sammenhæng og merværdi for Unionen. Kommissionen bør vurdere, hvordan de forskellige operationelle og tekniske foranstaltninger, der fastsættes i forordningen, fungerer</w:t>
            </w:r>
            <w:r w:rsidRPr="00DD32CE">
              <w:rPr>
                <w:b/>
                <w:i/>
              </w:rPr>
              <w:t>, herunder hvor effektive foranstaltningerne er med hensyn til at forbedre opsporingen, indberetningen og fjernelsen af seksuelt misbrug online, hvor effektive sikkerhedsmekanismerne er, og hvilke konsekvenser der er for potentielt berørte grundlæggende rettigheder, friheden til at oprette og drive egen virksomhed, retten til privatliv og retten til beskyttelsen af personoplysninger</w:t>
            </w:r>
            <w:r w:rsidRPr="00DD32CE">
              <w:t xml:space="preserve">. </w:t>
            </w:r>
            <w:r w:rsidRPr="00DD32CE">
              <w:rPr>
                <w:b/>
                <w:i/>
              </w:rPr>
              <w:t>Kommissionen bør også vurdere konsekvenserne for tredjeparters potentielt berørte interesser.</w:t>
            </w:r>
          </w:p>
        </w:tc>
        <w:tc>
          <w:tcPr>
            <w:tcW w:w="4876" w:type="dxa"/>
          </w:tcPr>
          <w:p w14:paraId="0A35721A" w14:textId="77777777" w:rsidR="00A04C33" w:rsidRPr="00DD32CE" w:rsidRDefault="00A04C33" w:rsidP="0030572E">
            <w:pPr>
              <w:pStyle w:val="Normal6a"/>
            </w:pPr>
            <w:r w:rsidRPr="00DD32CE">
              <w:t>(77)</w:t>
            </w:r>
            <w:r w:rsidRPr="00DD32CE">
              <w:tab/>
              <w:t>Evalueringen bør være baseret på kriterierne effektivitet, nødvendighed, virkningsfuldhed, proportionalitet, relevans, sammenhæng og merværdi for Unionen. Kommissionen bør vurdere, hvordan de forskellige operationelle og tekniske foranstaltninger, der fastsættes i forordningen, fungerer.</w:t>
            </w:r>
          </w:p>
        </w:tc>
      </w:tr>
    </w:tbl>
    <w:p w14:paraId="6CCE361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DFD8AE3"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42C5F66A" w14:textId="77777777" w:rsidR="00A04C33" w:rsidRPr="00DD32CE" w:rsidRDefault="00A04C33" w:rsidP="00A04C33">
      <w:pPr>
        <w:pStyle w:val="AmJustText"/>
      </w:pPr>
      <w:r w:rsidRPr="00DD32CE">
        <w:t>Alle elementer af forordningen bør vurderes.</w:t>
      </w:r>
    </w:p>
    <w:p w14:paraId="3F8B1314" w14:textId="77777777" w:rsidR="00A04C33" w:rsidRPr="00DD32CE" w:rsidRDefault="00A04C33" w:rsidP="00A04C33">
      <w:r w:rsidRPr="00DD32CE">
        <w:rPr>
          <w:rStyle w:val="HideTWBExt"/>
          <w:noProof w:val="0"/>
        </w:rPr>
        <w:t>&lt;/Amend&gt;</w:t>
      </w:r>
    </w:p>
    <w:p w14:paraId="5B7AFF8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493</w:t>
      </w:r>
      <w:r w:rsidRPr="00DD32CE">
        <w:rPr>
          <w:rStyle w:val="HideTWBExt"/>
          <w:b w:val="0"/>
          <w:noProof w:val="0"/>
        </w:rPr>
        <w:t>&lt;/NumAm&gt;</w:t>
      </w:r>
    </w:p>
    <w:p w14:paraId="18A98635"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3A8E6084" w14:textId="77777777" w:rsidR="00A04C33" w:rsidRPr="00DD32CE" w:rsidRDefault="00A04C33" w:rsidP="00A04C33">
      <w:pPr>
        <w:pStyle w:val="NormalBold"/>
      </w:pPr>
      <w:r w:rsidRPr="00DD32CE">
        <w:rPr>
          <w:rStyle w:val="HideTWBExt"/>
          <w:b w:val="0"/>
          <w:noProof w:val="0"/>
        </w:rPr>
        <w:t>&lt;/RepeatBlock-By&gt;</w:t>
      </w:r>
    </w:p>
    <w:p w14:paraId="031989D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5C8AC95" w14:textId="77777777" w:rsidR="00A04C33" w:rsidRPr="00DD32CE" w:rsidRDefault="00A04C33" w:rsidP="00A04C33">
      <w:pPr>
        <w:pStyle w:val="NormalBold"/>
      </w:pPr>
      <w:r w:rsidRPr="00DD32CE">
        <w:rPr>
          <w:rStyle w:val="HideTWBExt"/>
          <w:b w:val="0"/>
          <w:noProof w:val="0"/>
        </w:rPr>
        <w:t>&lt;Article&gt;</w:t>
      </w:r>
      <w:r w:rsidRPr="00DD32CE">
        <w:t>Betragtning 78</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249F941" w14:textId="77777777" w:rsidTr="0030572E">
        <w:trPr>
          <w:trHeight w:hRule="exact" w:val="240"/>
          <w:jc w:val="center"/>
        </w:trPr>
        <w:tc>
          <w:tcPr>
            <w:tcW w:w="9752" w:type="dxa"/>
            <w:gridSpan w:val="2"/>
          </w:tcPr>
          <w:p w14:paraId="7E91968F" w14:textId="77777777" w:rsidR="00A04C33" w:rsidRPr="00DD32CE" w:rsidRDefault="00A04C33" w:rsidP="0030572E"/>
        </w:tc>
      </w:tr>
      <w:tr w:rsidR="000727E1" w:rsidRPr="00DD32CE" w14:paraId="2E3605E5" w14:textId="77777777" w:rsidTr="0030572E">
        <w:trPr>
          <w:trHeight w:val="240"/>
          <w:jc w:val="center"/>
        </w:trPr>
        <w:tc>
          <w:tcPr>
            <w:tcW w:w="4876" w:type="dxa"/>
          </w:tcPr>
          <w:p w14:paraId="5AEC1358" w14:textId="77777777" w:rsidR="00A04C33" w:rsidRPr="00DD32CE" w:rsidRDefault="00A04C33" w:rsidP="0030572E">
            <w:pPr>
              <w:pStyle w:val="AmColumnHeading"/>
            </w:pPr>
            <w:r w:rsidRPr="00DD32CE">
              <w:lastRenderedPageBreak/>
              <w:t>Kommissionens forslag</w:t>
            </w:r>
          </w:p>
        </w:tc>
        <w:tc>
          <w:tcPr>
            <w:tcW w:w="4876" w:type="dxa"/>
          </w:tcPr>
          <w:p w14:paraId="2DAF03EA" w14:textId="77777777" w:rsidR="00A04C33" w:rsidRPr="00DD32CE" w:rsidRDefault="00A04C33" w:rsidP="0030572E">
            <w:pPr>
              <w:pStyle w:val="AmColumnHeading"/>
            </w:pPr>
            <w:r w:rsidRPr="00DD32CE">
              <w:t>Ændringsforslag</w:t>
            </w:r>
          </w:p>
        </w:tc>
      </w:tr>
      <w:tr w:rsidR="000727E1" w:rsidRPr="00DD32CE" w14:paraId="52A0B7C9" w14:textId="77777777" w:rsidTr="0030572E">
        <w:trPr>
          <w:jc w:val="center"/>
        </w:trPr>
        <w:tc>
          <w:tcPr>
            <w:tcW w:w="4876" w:type="dxa"/>
          </w:tcPr>
          <w:p w14:paraId="698CEC85" w14:textId="77777777" w:rsidR="00A04C33" w:rsidRPr="00DD32CE" w:rsidRDefault="00A04C33" w:rsidP="0030572E">
            <w:pPr>
              <w:pStyle w:val="Normal6a"/>
            </w:pPr>
            <w:r w:rsidRPr="00DD32CE">
              <w:t>(78)</w:t>
            </w:r>
            <w:r w:rsidRPr="00DD32CE">
              <w:tab/>
              <w:t>Europa-Parlamentets og Rådets forordning (EU) 2021/1232</w:t>
            </w:r>
            <w:r w:rsidRPr="00DD32CE">
              <w:rPr>
                <w:vertAlign w:val="superscript"/>
              </w:rPr>
              <w:t>45</w:t>
            </w:r>
            <w:r w:rsidRPr="00DD32CE">
              <w:t xml:space="preserve"> indeholder en midlertidig løsning for visse udbydere af offentligt tilgængelige interpersonelle kommunikationstjenesters anvendelse af teknologier til bekæmpelse af seksuelt misbrug af børn online, indtil en langsigtet retlig ramme er udarbejdet og vedtaget. Denne forordning er denne langsigtede retlige ramme. Forordning (EU) 2021/1232 bør derfor ophæves.</w:t>
            </w:r>
          </w:p>
        </w:tc>
        <w:tc>
          <w:tcPr>
            <w:tcW w:w="4876" w:type="dxa"/>
          </w:tcPr>
          <w:p w14:paraId="5E5A8B59" w14:textId="77777777" w:rsidR="00A04C33" w:rsidRPr="00DD32CE" w:rsidRDefault="00A04C33" w:rsidP="0030572E">
            <w:pPr>
              <w:pStyle w:val="Normal6a"/>
            </w:pPr>
            <w:r w:rsidRPr="00DD32CE">
              <w:t>(78)</w:t>
            </w:r>
            <w:r w:rsidRPr="00DD32CE">
              <w:tab/>
              <w:t>Europa-Parlamentets og Rådets forordning (EU) 2021/1232</w:t>
            </w:r>
            <w:r w:rsidRPr="00DD32CE">
              <w:rPr>
                <w:vertAlign w:val="superscript"/>
              </w:rPr>
              <w:t>45</w:t>
            </w:r>
            <w:r w:rsidRPr="00DD32CE">
              <w:t xml:space="preserve"> indeholder en midlertidig løsning for visse udbydere af offentligt tilgængelige </w:t>
            </w:r>
            <w:r w:rsidRPr="00DD32CE">
              <w:rPr>
                <w:b/>
                <w:i/>
              </w:rPr>
              <w:t>nummeruafhængige</w:t>
            </w:r>
            <w:r w:rsidRPr="00DD32CE">
              <w:t xml:space="preserve"> interpersonelle kommunikationstjenesters anvendelse af teknologier til bekæmpelse af seksuelt misbrug af børn online, indtil en langsigtet retlig ramme er udarbejdet og vedtaget. Denne forordning er denne langsigtede retlige ramme. Forordning (EU) 2021/1232 bør derfor ophæves.</w:t>
            </w:r>
          </w:p>
        </w:tc>
      </w:tr>
      <w:tr w:rsidR="000727E1" w:rsidRPr="00DD32CE" w14:paraId="68B70EC7" w14:textId="77777777" w:rsidTr="0030572E">
        <w:trPr>
          <w:jc w:val="center"/>
        </w:trPr>
        <w:tc>
          <w:tcPr>
            <w:tcW w:w="4876" w:type="dxa"/>
          </w:tcPr>
          <w:p w14:paraId="7AB78DC8" w14:textId="77777777" w:rsidR="00A04C33" w:rsidRPr="00DD32CE" w:rsidRDefault="00A04C33" w:rsidP="0030572E">
            <w:pPr>
              <w:pStyle w:val="Normal6a"/>
            </w:pPr>
            <w:r w:rsidRPr="00DD32CE">
              <w:rPr>
                <w:b/>
                <w:i/>
              </w:rPr>
              <w:t>_________________</w:t>
            </w:r>
          </w:p>
        </w:tc>
        <w:tc>
          <w:tcPr>
            <w:tcW w:w="4876" w:type="dxa"/>
          </w:tcPr>
          <w:p w14:paraId="6EC723D8" w14:textId="77777777" w:rsidR="00A04C33" w:rsidRPr="00DD32CE" w:rsidRDefault="00A04C33" w:rsidP="0030572E">
            <w:pPr>
              <w:pStyle w:val="Normal6a"/>
            </w:pPr>
            <w:r w:rsidRPr="00DD32CE">
              <w:rPr>
                <w:b/>
                <w:i/>
              </w:rPr>
              <w:t>_________________</w:t>
            </w:r>
          </w:p>
        </w:tc>
      </w:tr>
      <w:tr w:rsidR="000727E1" w:rsidRPr="00DD32CE" w14:paraId="164C9F33" w14:textId="77777777" w:rsidTr="0030572E">
        <w:trPr>
          <w:jc w:val="center"/>
        </w:trPr>
        <w:tc>
          <w:tcPr>
            <w:tcW w:w="4876" w:type="dxa"/>
          </w:tcPr>
          <w:p w14:paraId="51BEC521" w14:textId="77777777" w:rsidR="00A04C33" w:rsidRPr="00DD32CE" w:rsidRDefault="00A04C33" w:rsidP="0030572E">
            <w:pPr>
              <w:pStyle w:val="Normal6a"/>
            </w:pPr>
            <w:r w:rsidRPr="00DD32CE">
              <w:rPr>
                <w:vertAlign w:val="superscript"/>
              </w:rPr>
              <w:t>45</w:t>
            </w:r>
            <w:r w:rsidRPr="00DD32CE">
              <w:t xml:space="preserve"> Europa-Parlamentets og Rådets forordning (EU) 2021/1232 af 14. juli 2021 om en midlertidig undtagelse fra visse bestemmelser i direktiv 2002/58/EF, for så vidt angår den anvendelse af teknologier til behandling af personoplysninger og andre data, der foretages af udbydere af nummeruafhængige interpersonelle kommunikationstjenester med det formål at bekæmpe seksuelt misbrug af børn online (EUT L 274 af 30.7.2021, s. 41).</w:t>
            </w:r>
          </w:p>
        </w:tc>
        <w:tc>
          <w:tcPr>
            <w:tcW w:w="4876" w:type="dxa"/>
          </w:tcPr>
          <w:p w14:paraId="1E9D5EDA" w14:textId="77777777" w:rsidR="00A04C33" w:rsidRPr="00DD32CE" w:rsidRDefault="00A04C33" w:rsidP="0030572E">
            <w:pPr>
              <w:pStyle w:val="Normal6a"/>
            </w:pPr>
            <w:r w:rsidRPr="00DD32CE">
              <w:rPr>
                <w:vertAlign w:val="superscript"/>
              </w:rPr>
              <w:t>45</w:t>
            </w:r>
            <w:r w:rsidRPr="00DD32CE">
              <w:t xml:space="preserve"> Europa-Parlamentets og Rådets forordning (EU) 2021/1232 af 14. juli 2021 om en midlertidig undtagelse fra visse bestemmelser i direktiv 2002/58/EF, for så vidt angår den anvendelse af teknologier til behandling af personoplysninger og andre data, der foretages af udbydere af nummeruafhængige interpersonelle kommunikationstjenester med det formål at bekæmpe seksuelt misbrug af børn online (EUT L 274 af 30.7.2021, s. 41).</w:t>
            </w:r>
          </w:p>
        </w:tc>
      </w:tr>
    </w:tbl>
    <w:p w14:paraId="14841E61"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B8E2138" w14:textId="77777777" w:rsidR="00A04C33" w:rsidRPr="00DD32CE" w:rsidRDefault="00A04C33" w:rsidP="00A04C33">
      <w:r w:rsidRPr="00DD32CE">
        <w:rPr>
          <w:rStyle w:val="HideTWBExt"/>
          <w:noProof w:val="0"/>
        </w:rPr>
        <w:t>&lt;/Amend&gt;</w:t>
      </w:r>
    </w:p>
    <w:p w14:paraId="356B933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494</w:t>
      </w:r>
      <w:r w:rsidRPr="00DD32CE">
        <w:rPr>
          <w:rStyle w:val="HideTWBExt"/>
          <w:b w:val="0"/>
          <w:noProof w:val="0"/>
        </w:rPr>
        <w:t>&lt;/NumAm&gt;</w:t>
      </w:r>
    </w:p>
    <w:p w14:paraId="7AFBC04E"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270D5EEF"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6FFAE32" w14:textId="77777777" w:rsidR="00A04C33" w:rsidRPr="00DD32CE" w:rsidRDefault="00A04C33" w:rsidP="00A04C33">
      <w:pPr>
        <w:pStyle w:val="NormalBold"/>
      </w:pPr>
      <w:r w:rsidRPr="00DD32CE">
        <w:rPr>
          <w:rStyle w:val="HideTWBExt"/>
          <w:b w:val="0"/>
          <w:noProof w:val="0"/>
        </w:rPr>
        <w:t>&lt;/RepeatBlock-By&gt;</w:t>
      </w:r>
    </w:p>
    <w:p w14:paraId="59CA96E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C0C9EA5" w14:textId="77777777" w:rsidR="00A04C33" w:rsidRPr="00DD32CE" w:rsidRDefault="00A04C33" w:rsidP="00A04C33">
      <w:pPr>
        <w:pStyle w:val="NormalBold"/>
      </w:pPr>
      <w:r w:rsidRPr="00DD32CE">
        <w:rPr>
          <w:rStyle w:val="HideTWBExt"/>
          <w:b w:val="0"/>
          <w:noProof w:val="0"/>
        </w:rPr>
        <w:t>&lt;Article&gt;</w:t>
      </w:r>
      <w:r w:rsidRPr="00DD32CE">
        <w:t>Artikel 1 – stk. 1 – afsnit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5F11BF" w14:textId="77777777" w:rsidTr="0030572E">
        <w:trPr>
          <w:trHeight w:hRule="exact" w:val="240"/>
          <w:jc w:val="center"/>
        </w:trPr>
        <w:tc>
          <w:tcPr>
            <w:tcW w:w="9752" w:type="dxa"/>
            <w:gridSpan w:val="2"/>
          </w:tcPr>
          <w:p w14:paraId="1B2F01A7" w14:textId="77777777" w:rsidR="00A04C33" w:rsidRPr="00DD32CE" w:rsidRDefault="00A04C33" w:rsidP="0030572E"/>
        </w:tc>
      </w:tr>
      <w:tr w:rsidR="000727E1" w:rsidRPr="00DD32CE" w14:paraId="4D2BC877" w14:textId="77777777" w:rsidTr="0030572E">
        <w:trPr>
          <w:trHeight w:val="240"/>
          <w:jc w:val="center"/>
        </w:trPr>
        <w:tc>
          <w:tcPr>
            <w:tcW w:w="4876" w:type="dxa"/>
          </w:tcPr>
          <w:p w14:paraId="5B38C16C" w14:textId="77777777" w:rsidR="00A04C33" w:rsidRPr="00DD32CE" w:rsidRDefault="00A04C33" w:rsidP="0030572E">
            <w:pPr>
              <w:pStyle w:val="AmColumnHeading"/>
            </w:pPr>
            <w:r w:rsidRPr="00DD32CE">
              <w:t>Kommissionens forslag</w:t>
            </w:r>
          </w:p>
        </w:tc>
        <w:tc>
          <w:tcPr>
            <w:tcW w:w="4876" w:type="dxa"/>
          </w:tcPr>
          <w:p w14:paraId="2B6141F3" w14:textId="77777777" w:rsidR="00A04C33" w:rsidRPr="00DD32CE" w:rsidRDefault="00A04C33" w:rsidP="0030572E">
            <w:pPr>
              <w:pStyle w:val="AmColumnHeading"/>
            </w:pPr>
            <w:r w:rsidRPr="00DD32CE">
              <w:t>Ændringsforslag</w:t>
            </w:r>
          </w:p>
        </w:tc>
      </w:tr>
      <w:tr w:rsidR="000727E1" w:rsidRPr="00DD32CE" w14:paraId="568EFE7A" w14:textId="77777777" w:rsidTr="0030572E">
        <w:trPr>
          <w:jc w:val="center"/>
        </w:trPr>
        <w:tc>
          <w:tcPr>
            <w:tcW w:w="4876" w:type="dxa"/>
          </w:tcPr>
          <w:p w14:paraId="23B6581F" w14:textId="77777777" w:rsidR="00A04C33" w:rsidRPr="00DD32CE" w:rsidRDefault="00A04C33" w:rsidP="0030572E">
            <w:pPr>
              <w:pStyle w:val="Normal6a"/>
            </w:pPr>
            <w:r w:rsidRPr="00DD32CE">
              <w:t xml:space="preserve">Ved denne forordning fastsættes ensartede regler for imødegåelse af udnyttelsen af relevante informationssamfundstjenester til seksuelt misbrug af børn online </w:t>
            </w:r>
            <w:r w:rsidRPr="00DD32CE">
              <w:rPr>
                <w:b/>
                <w:i/>
              </w:rPr>
              <w:t>i</w:t>
            </w:r>
            <w:r w:rsidRPr="00DD32CE">
              <w:t xml:space="preserve"> det indre </w:t>
            </w:r>
            <w:r w:rsidRPr="00DD32CE">
              <w:rPr>
                <w:b/>
                <w:i/>
              </w:rPr>
              <w:t>marked</w:t>
            </w:r>
            <w:r w:rsidRPr="00DD32CE">
              <w:t>.</w:t>
            </w:r>
          </w:p>
        </w:tc>
        <w:tc>
          <w:tcPr>
            <w:tcW w:w="4876" w:type="dxa"/>
          </w:tcPr>
          <w:p w14:paraId="255F5D67" w14:textId="77777777" w:rsidR="00A04C33" w:rsidRPr="00DD32CE" w:rsidRDefault="00A04C33" w:rsidP="0030572E">
            <w:pPr>
              <w:pStyle w:val="Normal6a"/>
            </w:pPr>
            <w:r w:rsidRPr="00DD32CE">
              <w:t xml:space="preserve">Ved denne forordning fastsættes ensartede regler for imødegåelse af brugen af relevante informationssamfundstjenester til seksuelt misbrug af børn online </w:t>
            </w:r>
            <w:r w:rsidRPr="00DD32CE">
              <w:rPr>
                <w:b/>
                <w:i/>
              </w:rPr>
              <w:t>for at bidrage til</w:t>
            </w:r>
            <w:r w:rsidRPr="00DD32CE">
              <w:t xml:space="preserve"> det indre </w:t>
            </w:r>
            <w:r w:rsidRPr="00DD32CE">
              <w:rPr>
                <w:b/>
                <w:i/>
              </w:rPr>
              <w:t xml:space="preserve">markeds korrekte funktion og skabe et sikkert, forudsigeligt og pålideligt onlinemiljø, der fremmer innovation, og hvor de grundlæggende </w:t>
            </w:r>
            <w:r w:rsidRPr="00DD32CE">
              <w:rPr>
                <w:b/>
                <w:i/>
              </w:rPr>
              <w:lastRenderedPageBreak/>
              <w:t>rettigheder, der er fastsat i chartret, beskyttes effektivt</w:t>
            </w:r>
            <w:r w:rsidRPr="00DD32CE">
              <w:t>.</w:t>
            </w:r>
          </w:p>
        </w:tc>
      </w:tr>
    </w:tbl>
    <w:p w14:paraId="46C561CA"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D456990"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AEF715D" w14:textId="77777777" w:rsidR="00A04C33" w:rsidRPr="00DD32CE" w:rsidRDefault="00A04C33" w:rsidP="00A04C33">
      <w:pPr>
        <w:pStyle w:val="AmJustText"/>
      </w:pPr>
      <w:r w:rsidRPr="00DD32CE">
        <w:t>I overensstemmelse med forordningen om digitale tjenester.</w:t>
      </w:r>
    </w:p>
    <w:p w14:paraId="1EDCAB2B" w14:textId="77777777" w:rsidR="00A04C33" w:rsidRPr="00DD32CE" w:rsidRDefault="00A04C33" w:rsidP="00A04C33">
      <w:r w:rsidRPr="00DD32CE">
        <w:rPr>
          <w:rStyle w:val="HideTWBExt"/>
          <w:noProof w:val="0"/>
        </w:rPr>
        <w:t>&lt;/Amend&gt;</w:t>
      </w:r>
    </w:p>
    <w:p w14:paraId="1FE403E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495</w:t>
      </w:r>
      <w:r w:rsidRPr="00DD32CE">
        <w:rPr>
          <w:rStyle w:val="HideTWBExt"/>
          <w:b w:val="0"/>
          <w:noProof w:val="0"/>
        </w:rPr>
        <w:t>&lt;/NumAm&gt;</w:t>
      </w:r>
    </w:p>
    <w:p w14:paraId="0976AB3C"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2893C902" w14:textId="77777777" w:rsidR="00A04C33" w:rsidRPr="00DD32CE" w:rsidRDefault="00A04C33" w:rsidP="00A04C33">
      <w:pPr>
        <w:pStyle w:val="NormalBold"/>
      </w:pPr>
      <w:r w:rsidRPr="00DD32CE">
        <w:rPr>
          <w:rStyle w:val="HideTWBExt"/>
          <w:b w:val="0"/>
          <w:noProof w:val="0"/>
        </w:rPr>
        <w:t>&lt;/RepeatBlock-By&gt;</w:t>
      </w:r>
    </w:p>
    <w:p w14:paraId="48930BA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C32A271" w14:textId="77777777" w:rsidR="00A04C33" w:rsidRPr="00DD32CE" w:rsidRDefault="00A04C33" w:rsidP="00A04C33">
      <w:pPr>
        <w:pStyle w:val="NormalBold"/>
      </w:pPr>
      <w:r w:rsidRPr="00DD32CE">
        <w:rPr>
          <w:rStyle w:val="HideTWBExt"/>
          <w:b w:val="0"/>
          <w:noProof w:val="0"/>
        </w:rPr>
        <w:t>&lt;Article&gt;</w:t>
      </w:r>
      <w:r w:rsidRPr="00DD32CE">
        <w:t>Artikel 1 – stk. 1 – afsnit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29BE70D" w14:textId="77777777" w:rsidTr="0030572E">
        <w:trPr>
          <w:trHeight w:hRule="exact" w:val="240"/>
          <w:jc w:val="center"/>
        </w:trPr>
        <w:tc>
          <w:tcPr>
            <w:tcW w:w="9752" w:type="dxa"/>
            <w:gridSpan w:val="2"/>
          </w:tcPr>
          <w:p w14:paraId="4D8E994C" w14:textId="77777777" w:rsidR="00A04C33" w:rsidRPr="00DD32CE" w:rsidRDefault="00A04C33" w:rsidP="0030572E"/>
        </w:tc>
      </w:tr>
      <w:tr w:rsidR="000727E1" w:rsidRPr="00DD32CE" w14:paraId="3368377B" w14:textId="77777777" w:rsidTr="0030572E">
        <w:trPr>
          <w:trHeight w:val="240"/>
          <w:jc w:val="center"/>
        </w:trPr>
        <w:tc>
          <w:tcPr>
            <w:tcW w:w="4876" w:type="dxa"/>
          </w:tcPr>
          <w:p w14:paraId="61FBD3E2" w14:textId="77777777" w:rsidR="00A04C33" w:rsidRPr="00DD32CE" w:rsidRDefault="00A04C33" w:rsidP="0030572E">
            <w:pPr>
              <w:pStyle w:val="AmColumnHeading"/>
            </w:pPr>
            <w:r w:rsidRPr="00DD32CE">
              <w:t>Kommissionens forslag</w:t>
            </w:r>
          </w:p>
        </w:tc>
        <w:tc>
          <w:tcPr>
            <w:tcW w:w="4876" w:type="dxa"/>
          </w:tcPr>
          <w:p w14:paraId="14FC702D" w14:textId="77777777" w:rsidR="00A04C33" w:rsidRPr="00DD32CE" w:rsidRDefault="00A04C33" w:rsidP="0030572E">
            <w:pPr>
              <w:pStyle w:val="AmColumnHeading"/>
            </w:pPr>
            <w:r w:rsidRPr="00DD32CE">
              <w:t>Ændringsforslag</w:t>
            </w:r>
          </w:p>
        </w:tc>
      </w:tr>
      <w:tr w:rsidR="000727E1" w:rsidRPr="00DD32CE" w14:paraId="2FB24752" w14:textId="77777777" w:rsidTr="0030572E">
        <w:trPr>
          <w:jc w:val="center"/>
        </w:trPr>
        <w:tc>
          <w:tcPr>
            <w:tcW w:w="4876" w:type="dxa"/>
          </w:tcPr>
          <w:p w14:paraId="402527F3" w14:textId="77777777" w:rsidR="00A04C33" w:rsidRPr="00DD32CE" w:rsidRDefault="00A04C33" w:rsidP="0030572E">
            <w:pPr>
              <w:pStyle w:val="Normal6a"/>
            </w:pPr>
            <w:r w:rsidRPr="00DD32CE">
              <w:t xml:space="preserve">Ved denne forordning fastsættes ensartede regler for imødegåelse af </w:t>
            </w:r>
            <w:r w:rsidRPr="00DD32CE">
              <w:rPr>
                <w:b/>
                <w:i/>
              </w:rPr>
              <w:t>udnyttelsen</w:t>
            </w:r>
            <w:r w:rsidRPr="00DD32CE">
              <w:t xml:space="preserve"> af relevante informationssamfundstjenester til seksuelt misbrug af børn online i det indre </w:t>
            </w:r>
            <w:r w:rsidRPr="00DD32CE">
              <w:rPr>
                <w:b/>
                <w:i/>
              </w:rPr>
              <w:t>marked</w:t>
            </w:r>
            <w:r w:rsidRPr="00DD32CE">
              <w:t>.</w:t>
            </w:r>
          </w:p>
        </w:tc>
        <w:tc>
          <w:tcPr>
            <w:tcW w:w="4876" w:type="dxa"/>
          </w:tcPr>
          <w:p w14:paraId="6C7A6CF1" w14:textId="77777777" w:rsidR="00A04C33" w:rsidRPr="00DD32CE" w:rsidRDefault="00A04C33" w:rsidP="0030572E">
            <w:pPr>
              <w:pStyle w:val="Normal6a"/>
            </w:pPr>
            <w:r w:rsidRPr="00DD32CE">
              <w:t xml:space="preserve">Ved denne forordning fastsættes ensartede regler for imødegåelse af </w:t>
            </w:r>
            <w:r w:rsidRPr="00DD32CE">
              <w:rPr>
                <w:b/>
                <w:i/>
              </w:rPr>
              <w:t>brugen</w:t>
            </w:r>
            <w:r w:rsidRPr="00DD32CE">
              <w:t xml:space="preserve"> af relevante informationssamfundstjenester til seksuelt misbrug af børn online for </w:t>
            </w:r>
            <w:r w:rsidRPr="00DD32CE">
              <w:rPr>
                <w:b/>
                <w:i/>
              </w:rPr>
              <w:t>at bidrage til</w:t>
            </w:r>
            <w:r w:rsidRPr="00DD32CE">
              <w:t xml:space="preserve"> det indre markeds </w:t>
            </w:r>
            <w:r w:rsidRPr="00DD32CE">
              <w:rPr>
                <w:b/>
                <w:i/>
              </w:rPr>
              <w:t>korrekte funktion og skabe et sikkert, forudsigeligt og pålideligt onlinemiljø, hvor de grundlæggende rettigheder, der fastsættes i chartret, beskyttes effektivt</w:t>
            </w:r>
            <w:r w:rsidRPr="00DD32CE">
              <w:t>.</w:t>
            </w:r>
          </w:p>
        </w:tc>
      </w:tr>
    </w:tbl>
    <w:p w14:paraId="6566F2A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978A12D" w14:textId="77777777" w:rsidR="00A04C33" w:rsidRPr="00DD32CE" w:rsidRDefault="00A04C33" w:rsidP="00A04C33">
      <w:r w:rsidRPr="00DD32CE">
        <w:rPr>
          <w:rStyle w:val="HideTWBExt"/>
          <w:noProof w:val="0"/>
        </w:rPr>
        <w:t>&lt;/Amend&gt;</w:t>
      </w:r>
    </w:p>
    <w:p w14:paraId="568ECDB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496</w:t>
      </w:r>
      <w:r w:rsidRPr="00DD32CE">
        <w:rPr>
          <w:rStyle w:val="HideTWBExt"/>
          <w:b w:val="0"/>
          <w:noProof w:val="0"/>
        </w:rPr>
        <w:t>&lt;/NumAm&gt;</w:t>
      </w:r>
    </w:p>
    <w:p w14:paraId="3F77C4E5" w14:textId="77777777" w:rsidR="00A04C33" w:rsidRPr="00DD32CE" w:rsidRDefault="00A04C33" w:rsidP="00A04C33">
      <w:pPr>
        <w:pStyle w:val="NormalBold"/>
      </w:pPr>
      <w:r w:rsidRPr="00DD32CE">
        <w:rPr>
          <w:rStyle w:val="HideTWBExt"/>
          <w:b w:val="0"/>
          <w:noProof w:val="0"/>
        </w:rPr>
        <w:t>&lt;RepeatBlock-By&gt;&lt;Members&gt;</w:t>
      </w:r>
      <w:r w:rsidRPr="00DD32CE">
        <w:t>Moritz Körner, Sophia in 't Veld, Yana Toom, Morten Petersen, Abir Al-Sahlani, Michal Šimečka, Jan-Christoph Oetjen, Svenja Hahn, Karen Melchior</w:t>
      </w:r>
      <w:r w:rsidRPr="00DD32CE">
        <w:rPr>
          <w:rStyle w:val="HideTWBExt"/>
          <w:b w:val="0"/>
          <w:noProof w:val="0"/>
        </w:rPr>
        <w:t>&lt;/Members&gt;</w:t>
      </w:r>
    </w:p>
    <w:p w14:paraId="70C95AFB" w14:textId="77777777" w:rsidR="00A04C33" w:rsidRPr="00DD32CE" w:rsidRDefault="00A04C33" w:rsidP="00A04C33">
      <w:pPr>
        <w:pStyle w:val="NormalBold"/>
      </w:pPr>
      <w:r w:rsidRPr="00DD32CE">
        <w:rPr>
          <w:rStyle w:val="HideTWBExt"/>
          <w:b w:val="0"/>
          <w:noProof w:val="0"/>
        </w:rPr>
        <w:t>&lt;/RepeatBlock-By&gt;</w:t>
      </w:r>
    </w:p>
    <w:p w14:paraId="77B44E8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B36BC0F" w14:textId="77777777" w:rsidR="00A04C33" w:rsidRPr="00DD32CE" w:rsidRDefault="00A04C33" w:rsidP="00A04C33">
      <w:pPr>
        <w:pStyle w:val="NormalBold"/>
      </w:pPr>
      <w:r w:rsidRPr="00DD32CE">
        <w:rPr>
          <w:rStyle w:val="HideTWBExt"/>
          <w:b w:val="0"/>
          <w:noProof w:val="0"/>
        </w:rPr>
        <w:t>&lt;Article&gt;</w:t>
      </w:r>
      <w:r w:rsidRPr="00DD32CE">
        <w:t>Artikel 1 – stk. 1 – afsnit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90C8E2C" w14:textId="77777777" w:rsidTr="0030572E">
        <w:trPr>
          <w:trHeight w:hRule="exact" w:val="240"/>
          <w:jc w:val="center"/>
        </w:trPr>
        <w:tc>
          <w:tcPr>
            <w:tcW w:w="9752" w:type="dxa"/>
            <w:gridSpan w:val="2"/>
          </w:tcPr>
          <w:p w14:paraId="5DD96BE1" w14:textId="77777777" w:rsidR="00A04C33" w:rsidRPr="00DD32CE" w:rsidRDefault="00A04C33" w:rsidP="0030572E"/>
        </w:tc>
      </w:tr>
      <w:tr w:rsidR="000727E1" w:rsidRPr="00DD32CE" w14:paraId="3C1DAE88" w14:textId="77777777" w:rsidTr="0030572E">
        <w:trPr>
          <w:trHeight w:val="240"/>
          <w:jc w:val="center"/>
        </w:trPr>
        <w:tc>
          <w:tcPr>
            <w:tcW w:w="4876" w:type="dxa"/>
          </w:tcPr>
          <w:p w14:paraId="71B71C5A" w14:textId="77777777" w:rsidR="00A04C33" w:rsidRPr="00DD32CE" w:rsidRDefault="00A04C33" w:rsidP="0030572E">
            <w:pPr>
              <w:pStyle w:val="AmColumnHeading"/>
            </w:pPr>
            <w:r w:rsidRPr="00DD32CE">
              <w:t>Kommissionens forslag</w:t>
            </w:r>
          </w:p>
        </w:tc>
        <w:tc>
          <w:tcPr>
            <w:tcW w:w="4876" w:type="dxa"/>
          </w:tcPr>
          <w:p w14:paraId="18C797F7" w14:textId="77777777" w:rsidR="00A04C33" w:rsidRPr="00DD32CE" w:rsidRDefault="00A04C33" w:rsidP="0030572E">
            <w:pPr>
              <w:pStyle w:val="AmColumnHeading"/>
            </w:pPr>
            <w:r w:rsidRPr="00DD32CE">
              <w:t>Ændringsforslag</w:t>
            </w:r>
          </w:p>
        </w:tc>
      </w:tr>
      <w:tr w:rsidR="000727E1" w:rsidRPr="00DD32CE" w14:paraId="7957EB47" w14:textId="77777777" w:rsidTr="0030572E">
        <w:trPr>
          <w:jc w:val="center"/>
        </w:trPr>
        <w:tc>
          <w:tcPr>
            <w:tcW w:w="4876" w:type="dxa"/>
          </w:tcPr>
          <w:p w14:paraId="59BD5C0A" w14:textId="77777777" w:rsidR="00A04C33" w:rsidRPr="00DD32CE" w:rsidRDefault="00A04C33" w:rsidP="0030572E">
            <w:pPr>
              <w:pStyle w:val="Normal6a"/>
            </w:pPr>
            <w:r w:rsidRPr="00DD32CE">
              <w:t>Ved denne forordning fastsættes ensartede regler for imødegåelse af udnyttelsen af relevante informationssamfundstjenester til seksuelt misbrug af børn online i det indre marked.</w:t>
            </w:r>
          </w:p>
        </w:tc>
        <w:tc>
          <w:tcPr>
            <w:tcW w:w="4876" w:type="dxa"/>
          </w:tcPr>
          <w:p w14:paraId="5080D428" w14:textId="77777777" w:rsidR="00A04C33" w:rsidRPr="00DD32CE" w:rsidRDefault="00A04C33" w:rsidP="0030572E">
            <w:pPr>
              <w:pStyle w:val="Normal6a"/>
            </w:pPr>
            <w:r w:rsidRPr="00DD32CE">
              <w:t xml:space="preserve">Ved denne forordning fastsættes ensartede regler for imødegåelse af udnyttelsen af relevante informationssamfundstjenester til seksuelt misbrug af børn online i det indre marked </w:t>
            </w:r>
            <w:r w:rsidRPr="00DD32CE">
              <w:rPr>
                <w:b/>
                <w:i/>
              </w:rPr>
              <w:t xml:space="preserve">udført af personer, der mistænkes for at være involveret i seksuelt misbrug </w:t>
            </w:r>
            <w:r w:rsidRPr="00DD32CE">
              <w:rPr>
                <w:b/>
                <w:i/>
              </w:rPr>
              <w:lastRenderedPageBreak/>
              <w:t>af børn, og personer, der har forbud mod at udøve aktiviteter, der involverer børn</w:t>
            </w:r>
            <w:r w:rsidRPr="00DD32CE">
              <w:t>.</w:t>
            </w:r>
          </w:p>
        </w:tc>
      </w:tr>
    </w:tbl>
    <w:p w14:paraId="3CEA0073"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82006C7" w14:textId="77777777" w:rsidR="00A04C33" w:rsidRPr="00DD32CE" w:rsidRDefault="00A04C33" w:rsidP="00A04C33">
      <w:r w:rsidRPr="00DD32CE">
        <w:rPr>
          <w:rStyle w:val="HideTWBExt"/>
          <w:noProof w:val="0"/>
        </w:rPr>
        <w:t>&lt;/Amend&gt;</w:t>
      </w:r>
    </w:p>
    <w:p w14:paraId="2B1CDB4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497</w:t>
      </w:r>
      <w:r w:rsidRPr="00DD32CE">
        <w:rPr>
          <w:rStyle w:val="HideTWBExt"/>
          <w:b w:val="0"/>
          <w:noProof w:val="0"/>
        </w:rPr>
        <w:t>&lt;/NumAm&gt;</w:t>
      </w:r>
    </w:p>
    <w:p w14:paraId="0D153B3E"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028E6416" w14:textId="77777777" w:rsidR="00A04C33" w:rsidRPr="00DD32CE" w:rsidRDefault="00A04C33" w:rsidP="00A04C33">
      <w:pPr>
        <w:pStyle w:val="NormalBold"/>
      </w:pPr>
      <w:r w:rsidRPr="00DD32CE">
        <w:rPr>
          <w:rStyle w:val="HideTWBExt"/>
          <w:b w:val="0"/>
          <w:noProof w:val="0"/>
        </w:rPr>
        <w:t>&lt;/RepeatBlock-By&gt;</w:t>
      </w:r>
    </w:p>
    <w:p w14:paraId="2BA25A1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E65E8E4" w14:textId="77777777" w:rsidR="00A04C33" w:rsidRPr="00DD32CE" w:rsidRDefault="00A04C33" w:rsidP="00A04C33">
      <w:pPr>
        <w:pStyle w:val="NormalBold"/>
      </w:pPr>
      <w:r w:rsidRPr="00DD32CE">
        <w:rPr>
          <w:rStyle w:val="HideTWBExt"/>
          <w:b w:val="0"/>
          <w:noProof w:val="0"/>
        </w:rPr>
        <w:t>&lt;Article&gt;</w:t>
      </w:r>
      <w:r w:rsidRPr="00DD32CE">
        <w:t>Artikel 1 – stk. 1 – afsnit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324A716" w14:textId="77777777" w:rsidTr="0030572E">
        <w:trPr>
          <w:trHeight w:hRule="exact" w:val="240"/>
          <w:jc w:val="center"/>
        </w:trPr>
        <w:tc>
          <w:tcPr>
            <w:tcW w:w="9752" w:type="dxa"/>
            <w:gridSpan w:val="2"/>
          </w:tcPr>
          <w:p w14:paraId="76A42B79" w14:textId="77777777" w:rsidR="00A04C33" w:rsidRPr="00DD32CE" w:rsidRDefault="00A04C33" w:rsidP="0030572E"/>
        </w:tc>
      </w:tr>
      <w:tr w:rsidR="000727E1" w:rsidRPr="00DD32CE" w14:paraId="00216CBC" w14:textId="77777777" w:rsidTr="0030572E">
        <w:trPr>
          <w:trHeight w:val="240"/>
          <w:jc w:val="center"/>
        </w:trPr>
        <w:tc>
          <w:tcPr>
            <w:tcW w:w="4876" w:type="dxa"/>
          </w:tcPr>
          <w:p w14:paraId="002AC0A7" w14:textId="77777777" w:rsidR="00A04C33" w:rsidRPr="00DD32CE" w:rsidRDefault="00A04C33" w:rsidP="0030572E">
            <w:pPr>
              <w:pStyle w:val="AmColumnHeading"/>
            </w:pPr>
            <w:r w:rsidRPr="00DD32CE">
              <w:t>Kommissionens forslag</w:t>
            </w:r>
          </w:p>
        </w:tc>
        <w:tc>
          <w:tcPr>
            <w:tcW w:w="4876" w:type="dxa"/>
          </w:tcPr>
          <w:p w14:paraId="032D68FD" w14:textId="77777777" w:rsidR="00A04C33" w:rsidRPr="00DD32CE" w:rsidRDefault="00A04C33" w:rsidP="0030572E">
            <w:pPr>
              <w:pStyle w:val="AmColumnHeading"/>
            </w:pPr>
            <w:r w:rsidRPr="00DD32CE">
              <w:t>Ændringsforslag</w:t>
            </w:r>
          </w:p>
        </w:tc>
      </w:tr>
      <w:tr w:rsidR="000727E1" w:rsidRPr="00DD32CE" w14:paraId="096DBB40" w14:textId="77777777" w:rsidTr="0030572E">
        <w:trPr>
          <w:jc w:val="center"/>
        </w:trPr>
        <w:tc>
          <w:tcPr>
            <w:tcW w:w="4876" w:type="dxa"/>
          </w:tcPr>
          <w:p w14:paraId="1D551A57" w14:textId="77777777" w:rsidR="00A04C33" w:rsidRPr="00DD32CE" w:rsidRDefault="00A04C33" w:rsidP="0030572E">
            <w:pPr>
              <w:pStyle w:val="Normal6a"/>
            </w:pPr>
            <w:r w:rsidRPr="00DD32CE">
              <w:t>Ved denne forordning fastsættes ensartede regler for imødegåelse af udnyttelsen af relevante informationssamfundstjenester til seksuelt misbrug af børn online i det indre marked.</w:t>
            </w:r>
          </w:p>
        </w:tc>
        <w:tc>
          <w:tcPr>
            <w:tcW w:w="4876" w:type="dxa"/>
          </w:tcPr>
          <w:p w14:paraId="64E03C14" w14:textId="77777777" w:rsidR="00A04C33" w:rsidRPr="00DD32CE" w:rsidRDefault="00A04C33" w:rsidP="0030572E">
            <w:pPr>
              <w:pStyle w:val="Normal6a"/>
            </w:pPr>
            <w:r w:rsidRPr="00DD32CE">
              <w:t xml:space="preserve">Ved denne forordning fastsættes ensartede regler for </w:t>
            </w:r>
            <w:r w:rsidRPr="00DD32CE">
              <w:rPr>
                <w:b/>
                <w:i/>
              </w:rPr>
              <w:t>forebyggelse og</w:t>
            </w:r>
            <w:r w:rsidRPr="00DD32CE">
              <w:t xml:space="preserve"> imødegåelse af udnyttelsen af relevante informationssamfundstjenester til seksuelt misbrug af børn online i det indre marked.</w:t>
            </w:r>
          </w:p>
        </w:tc>
      </w:tr>
    </w:tbl>
    <w:p w14:paraId="51B5384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03DC8B3" w14:textId="77777777" w:rsidR="00A04C33" w:rsidRPr="00DD32CE" w:rsidRDefault="00A04C33" w:rsidP="00A04C33">
      <w:r w:rsidRPr="00DD32CE">
        <w:rPr>
          <w:rStyle w:val="HideTWBExt"/>
          <w:noProof w:val="0"/>
        </w:rPr>
        <w:t>&lt;/Amend&gt;</w:t>
      </w:r>
    </w:p>
    <w:p w14:paraId="7935791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498</w:t>
      </w:r>
      <w:r w:rsidRPr="00DD32CE">
        <w:rPr>
          <w:rStyle w:val="HideTWBExt"/>
          <w:b w:val="0"/>
          <w:noProof w:val="0"/>
        </w:rPr>
        <w:t>&lt;/NumAm&gt;</w:t>
      </w:r>
    </w:p>
    <w:p w14:paraId="1373B1D1" w14:textId="77777777" w:rsidR="00A04C33" w:rsidRPr="00DD32CE" w:rsidRDefault="00A04C33" w:rsidP="00A04C33">
      <w:pPr>
        <w:pStyle w:val="NormalBold"/>
      </w:pPr>
      <w:r w:rsidRPr="00DD32CE">
        <w:rPr>
          <w:rStyle w:val="HideTWBExt"/>
          <w:b w:val="0"/>
          <w:noProof w:val="0"/>
        </w:rPr>
        <w:t>&lt;RepeatBlock-By&gt;&lt;Members&gt;</w:t>
      </w:r>
      <w:r w:rsidRPr="00DD32CE">
        <w:t>Jadwiga Wiśniewska</w:t>
      </w:r>
      <w:r w:rsidRPr="00DD32CE">
        <w:rPr>
          <w:rStyle w:val="HideTWBExt"/>
          <w:b w:val="0"/>
          <w:noProof w:val="0"/>
        </w:rPr>
        <w:t>&lt;/Members&gt;</w:t>
      </w:r>
    </w:p>
    <w:p w14:paraId="58794A9C" w14:textId="77777777" w:rsidR="00A04C33" w:rsidRPr="00DD32CE" w:rsidRDefault="00A04C33" w:rsidP="00A04C33">
      <w:pPr>
        <w:pStyle w:val="NormalBold"/>
      </w:pPr>
      <w:r w:rsidRPr="00DD32CE">
        <w:rPr>
          <w:rStyle w:val="HideTWBExt"/>
          <w:b w:val="0"/>
          <w:noProof w:val="0"/>
        </w:rPr>
        <w:t>&lt;/RepeatBlock-By&gt;</w:t>
      </w:r>
    </w:p>
    <w:p w14:paraId="4030188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02A461F" w14:textId="77777777" w:rsidR="00A04C33" w:rsidRPr="00DD32CE" w:rsidRDefault="00A04C33" w:rsidP="00A04C33">
      <w:pPr>
        <w:pStyle w:val="NormalBold"/>
      </w:pPr>
      <w:r w:rsidRPr="00DD32CE">
        <w:rPr>
          <w:rStyle w:val="HideTWBExt"/>
          <w:b w:val="0"/>
          <w:noProof w:val="0"/>
        </w:rPr>
        <w:t>&lt;Article&gt;</w:t>
      </w:r>
      <w:r w:rsidRPr="00DD32CE">
        <w:t>Artikel 1 – stk. 1 – afsnit 1</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290876A" w14:textId="77777777" w:rsidTr="0030572E">
        <w:trPr>
          <w:trHeight w:hRule="exact" w:val="240"/>
          <w:jc w:val="center"/>
        </w:trPr>
        <w:tc>
          <w:tcPr>
            <w:tcW w:w="9752" w:type="dxa"/>
            <w:gridSpan w:val="2"/>
          </w:tcPr>
          <w:p w14:paraId="40D0BA86" w14:textId="77777777" w:rsidR="00A04C33" w:rsidRPr="00DD32CE" w:rsidRDefault="00A04C33" w:rsidP="0030572E"/>
        </w:tc>
      </w:tr>
      <w:tr w:rsidR="000727E1" w:rsidRPr="00DD32CE" w14:paraId="407378DA" w14:textId="77777777" w:rsidTr="0030572E">
        <w:trPr>
          <w:trHeight w:val="240"/>
          <w:jc w:val="center"/>
        </w:trPr>
        <w:tc>
          <w:tcPr>
            <w:tcW w:w="4876" w:type="dxa"/>
          </w:tcPr>
          <w:p w14:paraId="1DA7B418" w14:textId="77777777" w:rsidR="00A04C33" w:rsidRPr="00DD32CE" w:rsidRDefault="00A04C33" w:rsidP="0030572E">
            <w:pPr>
              <w:pStyle w:val="AmColumnHeading"/>
            </w:pPr>
            <w:r w:rsidRPr="00DD32CE">
              <w:t>Kommissionens forslag</w:t>
            </w:r>
          </w:p>
        </w:tc>
        <w:tc>
          <w:tcPr>
            <w:tcW w:w="4876" w:type="dxa"/>
          </w:tcPr>
          <w:p w14:paraId="45B4B43E" w14:textId="77777777" w:rsidR="00A04C33" w:rsidRPr="00DD32CE" w:rsidRDefault="00A04C33" w:rsidP="0030572E">
            <w:pPr>
              <w:pStyle w:val="AmColumnHeading"/>
            </w:pPr>
            <w:r w:rsidRPr="00DD32CE">
              <w:t>Ændringsforslag</w:t>
            </w:r>
          </w:p>
        </w:tc>
      </w:tr>
      <w:tr w:rsidR="000727E1" w:rsidRPr="00DD32CE" w14:paraId="70E9B371" w14:textId="77777777" w:rsidTr="0030572E">
        <w:trPr>
          <w:jc w:val="center"/>
        </w:trPr>
        <w:tc>
          <w:tcPr>
            <w:tcW w:w="4876" w:type="dxa"/>
          </w:tcPr>
          <w:p w14:paraId="28F0243B" w14:textId="77777777" w:rsidR="00A04C33" w:rsidRPr="00DD32CE" w:rsidRDefault="00A04C33" w:rsidP="0030572E">
            <w:pPr>
              <w:pStyle w:val="Normal6a"/>
            </w:pPr>
            <w:r w:rsidRPr="00DD32CE">
              <w:t xml:space="preserve">Ved denne forordning fastsættes ensartede regler for imødegåelse af </w:t>
            </w:r>
            <w:r w:rsidRPr="00DD32CE">
              <w:rPr>
                <w:b/>
                <w:i/>
              </w:rPr>
              <w:t>udnyttelsen</w:t>
            </w:r>
            <w:r w:rsidRPr="00DD32CE">
              <w:t xml:space="preserve"> af relevante informationssamfundstjenester til seksuelt misbrug af børn online i det indre </w:t>
            </w:r>
            <w:r w:rsidRPr="00DD32CE">
              <w:rPr>
                <w:b/>
                <w:i/>
              </w:rPr>
              <w:t>marked</w:t>
            </w:r>
            <w:r w:rsidRPr="00DD32CE">
              <w:t>.</w:t>
            </w:r>
          </w:p>
        </w:tc>
        <w:tc>
          <w:tcPr>
            <w:tcW w:w="4876" w:type="dxa"/>
          </w:tcPr>
          <w:p w14:paraId="1FAAA787" w14:textId="77777777" w:rsidR="00A04C33" w:rsidRPr="00DD32CE" w:rsidRDefault="00A04C33" w:rsidP="0030572E">
            <w:pPr>
              <w:pStyle w:val="Normal6a"/>
            </w:pPr>
            <w:r w:rsidRPr="00DD32CE">
              <w:t xml:space="preserve">Ved denne forordning fastsættes ensartede regler for </w:t>
            </w:r>
            <w:r w:rsidRPr="00DD32CE">
              <w:rPr>
                <w:b/>
                <w:i/>
              </w:rPr>
              <w:t>forebyggelse og</w:t>
            </w:r>
            <w:r w:rsidRPr="00DD32CE">
              <w:t xml:space="preserve"> imødegåelse af </w:t>
            </w:r>
            <w:r w:rsidRPr="00DD32CE">
              <w:rPr>
                <w:b/>
                <w:i/>
              </w:rPr>
              <w:t>anvendelse</w:t>
            </w:r>
            <w:r w:rsidRPr="00DD32CE">
              <w:t xml:space="preserve"> af relevante informationssamfundstjenester til seksuelt misbrug af børn online i det indre marked.</w:t>
            </w:r>
          </w:p>
        </w:tc>
      </w:tr>
    </w:tbl>
    <w:p w14:paraId="5095E83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1FB6579" w14:textId="77777777" w:rsidR="00A04C33" w:rsidRPr="00DD32CE" w:rsidRDefault="00A04C33" w:rsidP="00A04C33">
      <w:r w:rsidRPr="00DD32CE">
        <w:rPr>
          <w:rStyle w:val="HideTWBExt"/>
          <w:noProof w:val="0"/>
        </w:rPr>
        <w:t>&lt;/Amend&gt;</w:t>
      </w:r>
    </w:p>
    <w:p w14:paraId="43592D7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499</w:t>
      </w:r>
      <w:r w:rsidRPr="00DD32CE">
        <w:rPr>
          <w:rStyle w:val="HideTWBExt"/>
          <w:b w:val="0"/>
          <w:noProof w:val="0"/>
        </w:rPr>
        <w:t>&lt;/NumAm&gt;</w:t>
      </w:r>
    </w:p>
    <w:p w14:paraId="4F321E79" w14:textId="77777777" w:rsidR="00A04C33" w:rsidRPr="00DD32CE" w:rsidRDefault="00A04C33" w:rsidP="00A04C33">
      <w:pPr>
        <w:pStyle w:val="NormalBold"/>
      </w:pPr>
      <w:r w:rsidRPr="00DD32CE">
        <w:rPr>
          <w:rStyle w:val="HideTWBExt"/>
          <w:b w:val="0"/>
          <w:noProof w:val="0"/>
        </w:rPr>
        <w:t>&lt;RepeatBlock-By&gt;&lt;Members&gt;</w:t>
      </w:r>
      <w:r w:rsidRPr="00DD32CE">
        <w:t>Charlie Weimers, Cristian Terheş, Rob Rooken</w:t>
      </w:r>
      <w:r w:rsidRPr="00DD32CE">
        <w:rPr>
          <w:rStyle w:val="HideTWBExt"/>
          <w:b w:val="0"/>
          <w:noProof w:val="0"/>
        </w:rPr>
        <w:t>&lt;/Members&gt;</w:t>
      </w:r>
    </w:p>
    <w:p w14:paraId="50C7E58B" w14:textId="77777777" w:rsidR="00A04C33" w:rsidRPr="00DD32CE" w:rsidRDefault="00A04C33" w:rsidP="00A04C33">
      <w:pPr>
        <w:pStyle w:val="NormalBold"/>
      </w:pPr>
      <w:r w:rsidRPr="00DD32CE">
        <w:rPr>
          <w:rStyle w:val="HideTWBExt"/>
          <w:b w:val="0"/>
          <w:noProof w:val="0"/>
        </w:rPr>
        <w:t>&lt;/RepeatBlock-By&gt;</w:t>
      </w:r>
    </w:p>
    <w:p w14:paraId="1FBDDA5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16D2094"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A46CAB3" w14:textId="77777777" w:rsidTr="0030572E">
        <w:trPr>
          <w:trHeight w:hRule="exact" w:val="240"/>
          <w:jc w:val="center"/>
        </w:trPr>
        <w:tc>
          <w:tcPr>
            <w:tcW w:w="9752" w:type="dxa"/>
            <w:gridSpan w:val="2"/>
          </w:tcPr>
          <w:p w14:paraId="6287AEB9" w14:textId="77777777" w:rsidR="00A04C33" w:rsidRPr="00DD32CE" w:rsidRDefault="00A04C33" w:rsidP="0030572E"/>
        </w:tc>
      </w:tr>
      <w:tr w:rsidR="000727E1" w:rsidRPr="00DD32CE" w14:paraId="64136D4B" w14:textId="77777777" w:rsidTr="0030572E">
        <w:trPr>
          <w:trHeight w:val="240"/>
          <w:jc w:val="center"/>
        </w:trPr>
        <w:tc>
          <w:tcPr>
            <w:tcW w:w="4876" w:type="dxa"/>
          </w:tcPr>
          <w:p w14:paraId="58DAE02F" w14:textId="77777777" w:rsidR="00A04C33" w:rsidRPr="00DD32CE" w:rsidRDefault="00A04C33" w:rsidP="0030572E">
            <w:pPr>
              <w:pStyle w:val="AmColumnHeading"/>
            </w:pPr>
            <w:r w:rsidRPr="00DD32CE">
              <w:lastRenderedPageBreak/>
              <w:t>Kommissionens forslag</w:t>
            </w:r>
          </w:p>
        </w:tc>
        <w:tc>
          <w:tcPr>
            <w:tcW w:w="4876" w:type="dxa"/>
          </w:tcPr>
          <w:p w14:paraId="5FD75CE4" w14:textId="77777777" w:rsidR="00A04C33" w:rsidRPr="00DD32CE" w:rsidRDefault="00A04C33" w:rsidP="0030572E">
            <w:pPr>
              <w:pStyle w:val="AmColumnHeading"/>
            </w:pPr>
            <w:r w:rsidRPr="00DD32CE">
              <w:t>Ændringsforslag</w:t>
            </w:r>
          </w:p>
        </w:tc>
      </w:tr>
      <w:tr w:rsidR="000727E1" w:rsidRPr="00DD32CE" w14:paraId="471AEDD1" w14:textId="77777777" w:rsidTr="0030572E">
        <w:trPr>
          <w:jc w:val="center"/>
        </w:trPr>
        <w:tc>
          <w:tcPr>
            <w:tcW w:w="4876" w:type="dxa"/>
          </w:tcPr>
          <w:p w14:paraId="5854C79D" w14:textId="77777777" w:rsidR="00A04C33" w:rsidRPr="00DD32CE" w:rsidRDefault="00A04C33" w:rsidP="0030572E">
            <w:pPr>
              <w:pStyle w:val="Normal6a"/>
            </w:pPr>
            <w:r w:rsidRPr="00DD32CE">
              <w:t>b)</w:t>
            </w:r>
            <w:r w:rsidRPr="00DD32CE">
              <w:tab/>
              <w:t>udbydere af hostingtjenesters og udbydere af interpersonelle kommunikationstjenesters forpligtelser til at opspore og indberette seksuelt misbrug af børn online</w:t>
            </w:r>
          </w:p>
        </w:tc>
        <w:tc>
          <w:tcPr>
            <w:tcW w:w="4876" w:type="dxa"/>
          </w:tcPr>
          <w:p w14:paraId="477AA50E" w14:textId="77777777" w:rsidR="00A04C33" w:rsidRPr="00DD32CE" w:rsidRDefault="00A04C33" w:rsidP="0030572E">
            <w:pPr>
              <w:pStyle w:val="Normal6a"/>
            </w:pPr>
            <w:r w:rsidRPr="00DD32CE">
              <w:t>b)</w:t>
            </w:r>
            <w:r w:rsidRPr="00DD32CE">
              <w:tab/>
              <w:t>udbydere af hostingtjenesters og udbydere af interpersonelle kommunikationstjenesters forpligtelser til at opspore og indberette seksuelt misbrug af børn online</w:t>
            </w:r>
            <w:r w:rsidRPr="00DD32CE">
              <w:rPr>
                <w:b/>
                <w:i/>
              </w:rPr>
              <w:t>, når der er rimelig grund til mistanke om en sådan ulovlig adfærd</w:t>
            </w:r>
          </w:p>
        </w:tc>
      </w:tr>
    </w:tbl>
    <w:p w14:paraId="6F223BB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F591487" w14:textId="77777777" w:rsidR="00A04C33" w:rsidRPr="00DD32CE" w:rsidRDefault="00A04C33" w:rsidP="00A04C33">
      <w:r w:rsidRPr="00DD32CE">
        <w:rPr>
          <w:rStyle w:val="HideTWBExt"/>
          <w:noProof w:val="0"/>
        </w:rPr>
        <w:t>&lt;/Amend&gt;</w:t>
      </w:r>
    </w:p>
    <w:p w14:paraId="643547CB"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500</w:t>
      </w:r>
      <w:r w:rsidRPr="00DD32CE">
        <w:rPr>
          <w:rStyle w:val="HideTWBExt"/>
          <w:b w:val="0"/>
          <w:noProof w:val="0"/>
        </w:rPr>
        <w:t>&lt;/NumAm&gt;</w:t>
      </w:r>
    </w:p>
    <w:p w14:paraId="6B101BE6"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40B28A2"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B22C637" w14:textId="77777777" w:rsidR="00A04C33" w:rsidRPr="00DD32CE" w:rsidRDefault="00A04C33" w:rsidP="00A04C33">
      <w:pPr>
        <w:pStyle w:val="NormalBold"/>
      </w:pPr>
      <w:r w:rsidRPr="00DD32CE">
        <w:rPr>
          <w:rStyle w:val="HideTWBExt"/>
          <w:b w:val="0"/>
          <w:noProof w:val="0"/>
        </w:rPr>
        <w:t>&lt;/RepeatBlock-By&gt;</w:t>
      </w:r>
    </w:p>
    <w:p w14:paraId="201AED0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403A5C5"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3AAB595" w14:textId="77777777" w:rsidTr="0030572E">
        <w:trPr>
          <w:trHeight w:hRule="exact" w:val="240"/>
          <w:jc w:val="center"/>
        </w:trPr>
        <w:tc>
          <w:tcPr>
            <w:tcW w:w="9752" w:type="dxa"/>
            <w:gridSpan w:val="2"/>
          </w:tcPr>
          <w:p w14:paraId="5AFB3EF2" w14:textId="77777777" w:rsidR="00A04C33" w:rsidRPr="00DD32CE" w:rsidRDefault="00A04C33" w:rsidP="0030572E"/>
        </w:tc>
      </w:tr>
      <w:tr w:rsidR="000727E1" w:rsidRPr="00DD32CE" w14:paraId="7D76C6B3" w14:textId="77777777" w:rsidTr="0030572E">
        <w:trPr>
          <w:trHeight w:val="240"/>
          <w:jc w:val="center"/>
        </w:trPr>
        <w:tc>
          <w:tcPr>
            <w:tcW w:w="4876" w:type="dxa"/>
          </w:tcPr>
          <w:p w14:paraId="77051601" w14:textId="77777777" w:rsidR="00A04C33" w:rsidRPr="00DD32CE" w:rsidRDefault="00A04C33" w:rsidP="0030572E">
            <w:pPr>
              <w:pStyle w:val="AmColumnHeading"/>
            </w:pPr>
            <w:r w:rsidRPr="00DD32CE">
              <w:t>Kommissionens forslag</w:t>
            </w:r>
          </w:p>
        </w:tc>
        <w:tc>
          <w:tcPr>
            <w:tcW w:w="4876" w:type="dxa"/>
          </w:tcPr>
          <w:p w14:paraId="192A0E64" w14:textId="77777777" w:rsidR="00A04C33" w:rsidRPr="00DD32CE" w:rsidRDefault="00A04C33" w:rsidP="0030572E">
            <w:pPr>
              <w:pStyle w:val="AmColumnHeading"/>
            </w:pPr>
            <w:r w:rsidRPr="00DD32CE">
              <w:t>Ændringsforslag</w:t>
            </w:r>
          </w:p>
        </w:tc>
      </w:tr>
      <w:tr w:rsidR="000727E1" w:rsidRPr="00DD32CE" w14:paraId="6C6B8ACC" w14:textId="77777777" w:rsidTr="0030572E">
        <w:trPr>
          <w:jc w:val="center"/>
        </w:trPr>
        <w:tc>
          <w:tcPr>
            <w:tcW w:w="4876" w:type="dxa"/>
          </w:tcPr>
          <w:p w14:paraId="50B1BFF5" w14:textId="77777777" w:rsidR="00A04C33" w:rsidRPr="00DD32CE" w:rsidRDefault="00A04C33" w:rsidP="0030572E">
            <w:pPr>
              <w:pStyle w:val="Normal6a"/>
            </w:pPr>
            <w:r w:rsidRPr="00DD32CE">
              <w:t>b)</w:t>
            </w:r>
            <w:r w:rsidRPr="00DD32CE">
              <w:tab/>
              <w:t>udbydere af hostingtjenesters og udbydere af interpersonelle kommunikationstjenesters forpligtelser til at opspore og indberette seksuelt misbrug af børn online</w:t>
            </w:r>
          </w:p>
        </w:tc>
        <w:tc>
          <w:tcPr>
            <w:tcW w:w="4876" w:type="dxa"/>
          </w:tcPr>
          <w:p w14:paraId="4E1DE874" w14:textId="77777777" w:rsidR="00A04C33" w:rsidRPr="00DD32CE" w:rsidRDefault="00A04C33" w:rsidP="0030572E">
            <w:pPr>
              <w:pStyle w:val="Normal6a"/>
            </w:pPr>
            <w:r w:rsidRPr="00DD32CE">
              <w:t>b)</w:t>
            </w:r>
            <w:r w:rsidRPr="00DD32CE">
              <w:tab/>
              <w:t xml:space="preserve">forpligtelser for relevante udbydere af </w:t>
            </w:r>
            <w:r w:rsidRPr="00DD32CE">
              <w:rPr>
                <w:b/>
                <w:i/>
              </w:rPr>
              <w:t>offentligt tilgængelige nummeruafhængige</w:t>
            </w:r>
            <w:r w:rsidRPr="00DD32CE">
              <w:t xml:space="preserve"> informationssamfundstjenester, der tillader spredning af billeder, videoer og lyd, til at opspore og indberette seksuelt misbrug af børn online </w:t>
            </w:r>
            <w:r w:rsidRPr="00DD32CE">
              <w:rPr>
                <w:b/>
                <w:i/>
              </w:rPr>
              <w:t>i specifikke tilfælde</w:t>
            </w:r>
          </w:p>
        </w:tc>
      </w:tr>
    </w:tbl>
    <w:p w14:paraId="74B89A15"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8FC2012" w14:textId="77777777" w:rsidR="00A04C33" w:rsidRPr="00DD32CE" w:rsidRDefault="00A04C33" w:rsidP="00A04C33">
      <w:r w:rsidRPr="00DD32CE">
        <w:rPr>
          <w:rStyle w:val="HideTWBExt"/>
          <w:noProof w:val="0"/>
        </w:rPr>
        <w:t>&lt;/Amend&gt;</w:t>
      </w:r>
    </w:p>
    <w:p w14:paraId="490A7DB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501</w:t>
      </w:r>
      <w:r w:rsidRPr="00DD32CE">
        <w:rPr>
          <w:rStyle w:val="HideTWBExt"/>
          <w:b w:val="0"/>
          <w:noProof w:val="0"/>
        </w:rPr>
        <w:t>&lt;/NumAm&gt;</w:t>
      </w:r>
    </w:p>
    <w:p w14:paraId="3286D989"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7A542BBE" w14:textId="77777777" w:rsidR="00A04C33" w:rsidRPr="00DD32CE" w:rsidRDefault="00A04C33" w:rsidP="00A04C33">
      <w:pPr>
        <w:pStyle w:val="NormalBold"/>
      </w:pPr>
      <w:r w:rsidRPr="00DD32CE">
        <w:rPr>
          <w:rStyle w:val="HideTWBExt"/>
          <w:b w:val="0"/>
          <w:noProof w:val="0"/>
        </w:rPr>
        <w:t>&lt;/RepeatBlock-By&gt;</w:t>
      </w:r>
    </w:p>
    <w:p w14:paraId="0A1F031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2C69F49"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FBA1571" w14:textId="77777777" w:rsidTr="0030572E">
        <w:trPr>
          <w:trHeight w:hRule="exact" w:val="240"/>
          <w:jc w:val="center"/>
        </w:trPr>
        <w:tc>
          <w:tcPr>
            <w:tcW w:w="9752" w:type="dxa"/>
            <w:gridSpan w:val="2"/>
          </w:tcPr>
          <w:p w14:paraId="78D99F1D" w14:textId="77777777" w:rsidR="00A04C33" w:rsidRPr="00DD32CE" w:rsidRDefault="00A04C33" w:rsidP="0030572E"/>
        </w:tc>
      </w:tr>
      <w:tr w:rsidR="000727E1" w:rsidRPr="00DD32CE" w14:paraId="5C7E8726" w14:textId="77777777" w:rsidTr="0030572E">
        <w:trPr>
          <w:trHeight w:val="240"/>
          <w:jc w:val="center"/>
        </w:trPr>
        <w:tc>
          <w:tcPr>
            <w:tcW w:w="4876" w:type="dxa"/>
          </w:tcPr>
          <w:p w14:paraId="30D57E46" w14:textId="77777777" w:rsidR="00A04C33" w:rsidRPr="00DD32CE" w:rsidRDefault="00A04C33" w:rsidP="0030572E">
            <w:pPr>
              <w:pStyle w:val="AmColumnHeading"/>
            </w:pPr>
            <w:r w:rsidRPr="00DD32CE">
              <w:t>Kommissionens forslag</w:t>
            </w:r>
          </w:p>
        </w:tc>
        <w:tc>
          <w:tcPr>
            <w:tcW w:w="4876" w:type="dxa"/>
          </w:tcPr>
          <w:p w14:paraId="0959FE54" w14:textId="77777777" w:rsidR="00A04C33" w:rsidRPr="00DD32CE" w:rsidRDefault="00A04C33" w:rsidP="0030572E">
            <w:pPr>
              <w:pStyle w:val="AmColumnHeading"/>
            </w:pPr>
            <w:r w:rsidRPr="00DD32CE">
              <w:t>Ændringsforslag</w:t>
            </w:r>
          </w:p>
        </w:tc>
      </w:tr>
      <w:tr w:rsidR="000727E1" w:rsidRPr="00DD32CE" w14:paraId="165183B6" w14:textId="77777777" w:rsidTr="0030572E">
        <w:trPr>
          <w:jc w:val="center"/>
        </w:trPr>
        <w:tc>
          <w:tcPr>
            <w:tcW w:w="4876" w:type="dxa"/>
          </w:tcPr>
          <w:p w14:paraId="7D13A434" w14:textId="77777777" w:rsidR="00A04C33" w:rsidRPr="00DD32CE" w:rsidRDefault="00A04C33" w:rsidP="0030572E">
            <w:pPr>
              <w:pStyle w:val="Normal6a"/>
            </w:pPr>
            <w:r w:rsidRPr="00DD32CE">
              <w:t>b)</w:t>
            </w:r>
            <w:r w:rsidRPr="00DD32CE">
              <w:tab/>
              <w:t xml:space="preserve">udbydere af hostingtjenesters og udbydere af interpersonelle kommunikationstjenesters forpligtelser til at </w:t>
            </w:r>
            <w:r w:rsidRPr="00DD32CE">
              <w:rPr>
                <w:b/>
                <w:i/>
              </w:rPr>
              <w:t>opspore og</w:t>
            </w:r>
            <w:r w:rsidRPr="00DD32CE">
              <w:t xml:space="preserve"> indberette seksuelt misbrug af børn online</w:t>
            </w:r>
          </w:p>
        </w:tc>
        <w:tc>
          <w:tcPr>
            <w:tcW w:w="4876" w:type="dxa"/>
          </w:tcPr>
          <w:p w14:paraId="758F5234" w14:textId="77777777" w:rsidR="00A04C33" w:rsidRPr="00DD32CE" w:rsidRDefault="00A04C33" w:rsidP="0030572E">
            <w:pPr>
              <w:pStyle w:val="Normal6a"/>
            </w:pPr>
            <w:r w:rsidRPr="00DD32CE">
              <w:t>b)</w:t>
            </w:r>
            <w:r w:rsidRPr="00DD32CE">
              <w:tab/>
              <w:t xml:space="preserve">udbydere af hostingtjenesters og udbydere af interpersonelle </w:t>
            </w:r>
            <w:r w:rsidRPr="00DD32CE">
              <w:rPr>
                <w:b/>
                <w:i/>
              </w:rPr>
              <w:t>nummeruafhængige</w:t>
            </w:r>
            <w:r w:rsidRPr="00DD32CE">
              <w:t xml:space="preserve"> kommunikationstjenesters forpligtelser til at indberette seksuelt misbrug af børn online </w:t>
            </w:r>
            <w:r w:rsidRPr="00DD32CE">
              <w:rPr>
                <w:b/>
                <w:i/>
              </w:rPr>
              <w:t>og til at samarbejde med EU-centret</w:t>
            </w:r>
          </w:p>
        </w:tc>
      </w:tr>
    </w:tbl>
    <w:p w14:paraId="5036A97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C103DF4" w14:textId="77777777" w:rsidR="00A04C33" w:rsidRPr="00DD32CE" w:rsidRDefault="00A04C33" w:rsidP="00A04C33">
      <w:r w:rsidRPr="00DD32CE">
        <w:rPr>
          <w:rStyle w:val="HideTWBExt"/>
          <w:noProof w:val="0"/>
        </w:rPr>
        <w:t>&lt;/Amend&gt;</w:t>
      </w:r>
    </w:p>
    <w:p w14:paraId="117D7B1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502</w:t>
      </w:r>
      <w:r w:rsidRPr="00DD32CE">
        <w:rPr>
          <w:rStyle w:val="HideTWBExt"/>
          <w:b w:val="0"/>
          <w:noProof w:val="0"/>
        </w:rPr>
        <w:t>&lt;/NumAm&gt;</w:t>
      </w:r>
    </w:p>
    <w:p w14:paraId="15E90651"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27A411CA" w14:textId="77777777" w:rsidR="00A04C33" w:rsidRPr="00DD32CE" w:rsidRDefault="00A04C33" w:rsidP="00A04C33">
      <w:pPr>
        <w:pStyle w:val="NormalBold"/>
      </w:pPr>
      <w:r w:rsidRPr="00DD32CE">
        <w:rPr>
          <w:rStyle w:val="HideTWBExt"/>
          <w:b w:val="0"/>
          <w:noProof w:val="0"/>
        </w:rPr>
        <w:t>&lt;/RepeatBlock-By&gt;</w:t>
      </w:r>
    </w:p>
    <w:p w14:paraId="5C4B4D5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FE31670"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7A5F3C2" w14:textId="77777777" w:rsidTr="0030572E">
        <w:trPr>
          <w:trHeight w:hRule="exact" w:val="240"/>
          <w:jc w:val="center"/>
        </w:trPr>
        <w:tc>
          <w:tcPr>
            <w:tcW w:w="9752" w:type="dxa"/>
            <w:gridSpan w:val="2"/>
          </w:tcPr>
          <w:p w14:paraId="55E0AEFD" w14:textId="77777777" w:rsidR="00A04C33" w:rsidRPr="00DD32CE" w:rsidRDefault="00A04C33" w:rsidP="0030572E"/>
        </w:tc>
      </w:tr>
      <w:tr w:rsidR="000727E1" w:rsidRPr="00DD32CE" w14:paraId="18F00C22" w14:textId="77777777" w:rsidTr="0030572E">
        <w:trPr>
          <w:trHeight w:val="240"/>
          <w:jc w:val="center"/>
        </w:trPr>
        <w:tc>
          <w:tcPr>
            <w:tcW w:w="4876" w:type="dxa"/>
          </w:tcPr>
          <w:p w14:paraId="248516C5" w14:textId="77777777" w:rsidR="00A04C33" w:rsidRPr="00DD32CE" w:rsidRDefault="00A04C33" w:rsidP="0030572E">
            <w:pPr>
              <w:pStyle w:val="AmColumnHeading"/>
            </w:pPr>
            <w:r w:rsidRPr="00DD32CE">
              <w:t>Kommissionens forslag</w:t>
            </w:r>
          </w:p>
        </w:tc>
        <w:tc>
          <w:tcPr>
            <w:tcW w:w="4876" w:type="dxa"/>
          </w:tcPr>
          <w:p w14:paraId="20C74D5F" w14:textId="77777777" w:rsidR="00A04C33" w:rsidRPr="00DD32CE" w:rsidRDefault="00A04C33" w:rsidP="0030572E">
            <w:pPr>
              <w:pStyle w:val="AmColumnHeading"/>
            </w:pPr>
            <w:r w:rsidRPr="00DD32CE">
              <w:t>Ændringsforslag</w:t>
            </w:r>
          </w:p>
        </w:tc>
      </w:tr>
      <w:tr w:rsidR="000727E1" w:rsidRPr="00DD32CE" w14:paraId="30385FA4" w14:textId="77777777" w:rsidTr="0030572E">
        <w:trPr>
          <w:jc w:val="center"/>
        </w:trPr>
        <w:tc>
          <w:tcPr>
            <w:tcW w:w="4876" w:type="dxa"/>
          </w:tcPr>
          <w:p w14:paraId="4C0E26EE" w14:textId="77777777" w:rsidR="00A04C33" w:rsidRPr="00DD32CE" w:rsidRDefault="00A04C33" w:rsidP="0030572E">
            <w:pPr>
              <w:pStyle w:val="Normal6a"/>
            </w:pPr>
            <w:r w:rsidRPr="00DD32CE">
              <w:t>b)</w:t>
            </w:r>
            <w:r w:rsidRPr="00DD32CE">
              <w:tab/>
              <w:t>udbydere af hostingtjenesters og udbydere af interpersonelle kommunikationstjenesters forpligtelser til at opspore og indberette seksuelt misbrug af børn online</w:t>
            </w:r>
          </w:p>
        </w:tc>
        <w:tc>
          <w:tcPr>
            <w:tcW w:w="4876" w:type="dxa"/>
          </w:tcPr>
          <w:p w14:paraId="55F8433D" w14:textId="77777777" w:rsidR="00A04C33" w:rsidRPr="00DD32CE" w:rsidRDefault="00A04C33" w:rsidP="0030572E">
            <w:pPr>
              <w:pStyle w:val="Normal6a"/>
            </w:pPr>
            <w:r w:rsidRPr="00DD32CE">
              <w:t>b)</w:t>
            </w:r>
            <w:r w:rsidRPr="00DD32CE">
              <w:tab/>
              <w:t xml:space="preserve">udbydere af hostingtjenesters og udbydere af </w:t>
            </w:r>
            <w:r w:rsidRPr="00DD32CE">
              <w:rPr>
                <w:b/>
                <w:i/>
              </w:rPr>
              <w:t>nummeruafhængige</w:t>
            </w:r>
            <w:r w:rsidRPr="00DD32CE">
              <w:t xml:space="preserve"> interpersonelle kommunikationstjenesters forpligtelser til at opspore og indberette seksuelt misbrug af børn online</w:t>
            </w:r>
          </w:p>
        </w:tc>
      </w:tr>
    </w:tbl>
    <w:p w14:paraId="7DB9E04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EDF0659" w14:textId="77777777" w:rsidR="00A04C33" w:rsidRPr="00DD32CE" w:rsidRDefault="00A04C33" w:rsidP="00A04C33">
      <w:r w:rsidRPr="00DD32CE">
        <w:rPr>
          <w:rStyle w:val="HideTWBExt"/>
          <w:noProof w:val="0"/>
        </w:rPr>
        <w:t>&lt;/Amend&gt;</w:t>
      </w:r>
    </w:p>
    <w:p w14:paraId="33B7508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503</w:t>
      </w:r>
      <w:r w:rsidRPr="00DD32CE">
        <w:rPr>
          <w:rStyle w:val="HideTWBExt"/>
          <w:b w:val="0"/>
          <w:noProof w:val="0"/>
        </w:rPr>
        <w:t>&lt;/NumAm&gt;</w:t>
      </w:r>
    </w:p>
    <w:p w14:paraId="1A98C161"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713F6F84"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29A60D85" w14:textId="77777777" w:rsidR="00A04C33" w:rsidRPr="00DD32CE" w:rsidRDefault="00A04C33" w:rsidP="00A04C33">
      <w:pPr>
        <w:pStyle w:val="NormalBold"/>
      </w:pPr>
      <w:r w:rsidRPr="00DD32CE">
        <w:rPr>
          <w:rStyle w:val="HideTWBExt"/>
          <w:b w:val="0"/>
          <w:noProof w:val="0"/>
        </w:rPr>
        <w:t>&lt;Members&gt;</w:t>
      </w:r>
      <w:r w:rsidRPr="00DD32CE">
        <w:t>Birgit Sippel, Petar Vitanov</w:t>
      </w:r>
      <w:r w:rsidRPr="00DD32CE">
        <w:rPr>
          <w:rStyle w:val="HideTWBExt"/>
          <w:b w:val="0"/>
          <w:noProof w:val="0"/>
        </w:rPr>
        <w:t>&lt;/Members&gt;</w:t>
      </w:r>
    </w:p>
    <w:p w14:paraId="626176D0" w14:textId="77777777" w:rsidR="00A04C33" w:rsidRPr="00DD32CE" w:rsidRDefault="00A04C33" w:rsidP="00A04C33">
      <w:pPr>
        <w:pStyle w:val="NormalBold"/>
      </w:pPr>
      <w:r w:rsidRPr="00DD32CE">
        <w:rPr>
          <w:rStyle w:val="HideTWBExt"/>
          <w:b w:val="0"/>
          <w:noProof w:val="0"/>
        </w:rPr>
        <w:t>&lt;/RepeatBlock-By&gt;</w:t>
      </w:r>
    </w:p>
    <w:p w14:paraId="5017FF0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3A0685E"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331BF70" w14:textId="77777777" w:rsidTr="0030572E">
        <w:trPr>
          <w:trHeight w:hRule="exact" w:val="240"/>
          <w:jc w:val="center"/>
        </w:trPr>
        <w:tc>
          <w:tcPr>
            <w:tcW w:w="9752" w:type="dxa"/>
            <w:gridSpan w:val="2"/>
          </w:tcPr>
          <w:p w14:paraId="7BD0C565" w14:textId="77777777" w:rsidR="00A04C33" w:rsidRPr="00DD32CE" w:rsidRDefault="00A04C33" w:rsidP="0030572E"/>
        </w:tc>
      </w:tr>
      <w:tr w:rsidR="000727E1" w:rsidRPr="00DD32CE" w14:paraId="769E5030" w14:textId="77777777" w:rsidTr="0030572E">
        <w:trPr>
          <w:trHeight w:val="240"/>
          <w:jc w:val="center"/>
        </w:trPr>
        <w:tc>
          <w:tcPr>
            <w:tcW w:w="4876" w:type="dxa"/>
          </w:tcPr>
          <w:p w14:paraId="7689D605" w14:textId="77777777" w:rsidR="00A04C33" w:rsidRPr="00DD32CE" w:rsidRDefault="00A04C33" w:rsidP="0030572E">
            <w:pPr>
              <w:pStyle w:val="AmColumnHeading"/>
            </w:pPr>
            <w:r w:rsidRPr="00DD32CE">
              <w:t>Kommissionens forslag</w:t>
            </w:r>
          </w:p>
        </w:tc>
        <w:tc>
          <w:tcPr>
            <w:tcW w:w="4876" w:type="dxa"/>
          </w:tcPr>
          <w:p w14:paraId="20E46FB6" w14:textId="77777777" w:rsidR="00A04C33" w:rsidRPr="00DD32CE" w:rsidRDefault="00A04C33" w:rsidP="0030572E">
            <w:pPr>
              <w:pStyle w:val="AmColumnHeading"/>
            </w:pPr>
            <w:r w:rsidRPr="00DD32CE">
              <w:t>Ændringsforslag</w:t>
            </w:r>
          </w:p>
        </w:tc>
      </w:tr>
      <w:tr w:rsidR="000727E1" w:rsidRPr="00DD32CE" w14:paraId="32B8440B" w14:textId="77777777" w:rsidTr="0030572E">
        <w:trPr>
          <w:jc w:val="center"/>
        </w:trPr>
        <w:tc>
          <w:tcPr>
            <w:tcW w:w="4876" w:type="dxa"/>
          </w:tcPr>
          <w:p w14:paraId="32772EAF" w14:textId="77777777" w:rsidR="00A04C33" w:rsidRPr="00DD32CE" w:rsidRDefault="00A04C33" w:rsidP="0030572E">
            <w:pPr>
              <w:pStyle w:val="Normal6a"/>
            </w:pPr>
            <w:r w:rsidRPr="00DD32CE">
              <w:t>b)</w:t>
            </w:r>
            <w:r w:rsidRPr="00DD32CE">
              <w:tab/>
              <w:t>udbydere af hostingtjenesters og udbydere af interpersonelle kommunikationstjenesters forpligtelser til at opspore og indberette seksuelt misbrug af børn online</w:t>
            </w:r>
          </w:p>
        </w:tc>
        <w:tc>
          <w:tcPr>
            <w:tcW w:w="4876" w:type="dxa"/>
          </w:tcPr>
          <w:p w14:paraId="2146C31F" w14:textId="77777777" w:rsidR="00A04C33" w:rsidRPr="00DD32CE" w:rsidRDefault="00A04C33" w:rsidP="0030572E">
            <w:pPr>
              <w:pStyle w:val="Normal6a"/>
            </w:pPr>
            <w:r w:rsidRPr="00DD32CE">
              <w:t>b)</w:t>
            </w:r>
            <w:r w:rsidRPr="00DD32CE">
              <w:tab/>
              <w:t xml:space="preserve">udbydere af hostingtjenesters og udbydere af </w:t>
            </w:r>
            <w:r w:rsidRPr="00DD32CE">
              <w:rPr>
                <w:b/>
                <w:i/>
              </w:rPr>
              <w:t>nummeruafhængige</w:t>
            </w:r>
            <w:r w:rsidRPr="00DD32CE">
              <w:t xml:space="preserve"> interpersonelle kommunikationstjenesters forpligtelser til at opspore og indberette seksuelt misbrug af børn online</w:t>
            </w:r>
          </w:p>
        </w:tc>
      </w:tr>
    </w:tbl>
    <w:p w14:paraId="6217344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F3DA9A4" w14:textId="77777777" w:rsidR="00A04C33" w:rsidRPr="00DD32CE" w:rsidRDefault="00A04C33" w:rsidP="00A04C33">
      <w:r w:rsidRPr="00DD32CE">
        <w:rPr>
          <w:rStyle w:val="HideTWBExt"/>
          <w:noProof w:val="0"/>
        </w:rPr>
        <w:t>&lt;/Amend&gt;</w:t>
      </w:r>
    </w:p>
    <w:p w14:paraId="1F0CC61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504</w:t>
      </w:r>
      <w:r w:rsidRPr="00DD32CE">
        <w:rPr>
          <w:rStyle w:val="HideTWBExt"/>
          <w:b w:val="0"/>
          <w:noProof w:val="0"/>
        </w:rPr>
        <w:t>&lt;/NumAm&gt;</w:t>
      </w:r>
    </w:p>
    <w:p w14:paraId="4818F630"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00A97D5D" w14:textId="77777777" w:rsidR="00A04C33" w:rsidRPr="00DD32CE" w:rsidRDefault="00A04C33" w:rsidP="00A04C33">
      <w:pPr>
        <w:pStyle w:val="NormalBold"/>
      </w:pPr>
      <w:r w:rsidRPr="00DD32CE">
        <w:rPr>
          <w:rStyle w:val="HideTWBExt"/>
          <w:b w:val="0"/>
          <w:noProof w:val="0"/>
        </w:rPr>
        <w:t>&lt;/RepeatBlock-By&gt;</w:t>
      </w:r>
    </w:p>
    <w:p w14:paraId="013AF7CF"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E417B51" w14:textId="77777777" w:rsidR="00A04C33" w:rsidRPr="00DD32CE" w:rsidRDefault="00A04C33" w:rsidP="00A04C33">
      <w:pPr>
        <w:pStyle w:val="NormalBold"/>
      </w:pPr>
      <w:r w:rsidRPr="00DD32CE">
        <w:rPr>
          <w:rStyle w:val="HideTWBExt"/>
          <w:b w:val="0"/>
          <w:noProof w:val="0"/>
        </w:rPr>
        <w:t>&lt;Article&gt;</w:t>
      </w:r>
      <w:r w:rsidRPr="00DD32CE">
        <w:t>Artikel 1 – stk. 1 – afsnit 2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A796EBD" w14:textId="77777777" w:rsidTr="0030572E">
        <w:trPr>
          <w:trHeight w:hRule="exact" w:val="240"/>
          <w:jc w:val="center"/>
        </w:trPr>
        <w:tc>
          <w:tcPr>
            <w:tcW w:w="9752" w:type="dxa"/>
            <w:gridSpan w:val="2"/>
          </w:tcPr>
          <w:p w14:paraId="4124C3D4" w14:textId="77777777" w:rsidR="00A04C33" w:rsidRPr="00DD32CE" w:rsidRDefault="00A04C33" w:rsidP="0030572E"/>
        </w:tc>
      </w:tr>
      <w:tr w:rsidR="000727E1" w:rsidRPr="00DD32CE" w14:paraId="0CCEDD9E" w14:textId="77777777" w:rsidTr="0030572E">
        <w:trPr>
          <w:trHeight w:val="240"/>
          <w:jc w:val="center"/>
        </w:trPr>
        <w:tc>
          <w:tcPr>
            <w:tcW w:w="4876" w:type="dxa"/>
          </w:tcPr>
          <w:p w14:paraId="5F9A1084" w14:textId="77777777" w:rsidR="00A04C33" w:rsidRPr="00DD32CE" w:rsidRDefault="00A04C33" w:rsidP="0030572E">
            <w:pPr>
              <w:pStyle w:val="AmColumnHeading"/>
            </w:pPr>
            <w:r w:rsidRPr="00DD32CE">
              <w:t>Kommissionens forslag</w:t>
            </w:r>
          </w:p>
        </w:tc>
        <w:tc>
          <w:tcPr>
            <w:tcW w:w="4876" w:type="dxa"/>
          </w:tcPr>
          <w:p w14:paraId="34787936" w14:textId="77777777" w:rsidR="00A04C33" w:rsidRPr="00DD32CE" w:rsidRDefault="00A04C33" w:rsidP="0030572E">
            <w:pPr>
              <w:pStyle w:val="AmColumnHeading"/>
            </w:pPr>
            <w:r w:rsidRPr="00DD32CE">
              <w:t>Ændringsforslag</w:t>
            </w:r>
          </w:p>
        </w:tc>
      </w:tr>
      <w:tr w:rsidR="000727E1" w:rsidRPr="00DD32CE" w14:paraId="23852C09" w14:textId="77777777" w:rsidTr="0030572E">
        <w:trPr>
          <w:jc w:val="center"/>
        </w:trPr>
        <w:tc>
          <w:tcPr>
            <w:tcW w:w="4876" w:type="dxa"/>
          </w:tcPr>
          <w:p w14:paraId="7718B76F" w14:textId="77777777" w:rsidR="00A04C33" w:rsidRPr="00DD32CE" w:rsidRDefault="00A04C33" w:rsidP="0030572E">
            <w:pPr>
              <w:pStyle w:val="Normal6a"/>
            </w:pPr>
            <w:r w:rsidRPr="00DD32CE">
              <w:lastRenderedPageBreak/>
              <w:t>b)</w:t>
            </w:r>
            <w:r w:rsidRPr="00DD32CE">
              <w:tab/>
              <w:t xml:space="preserve">udbydere af hostingtjenesters og udbydere af interpersonelle kommunikationstjenesters forpligtelser til at </w:t>
            </w:r>
            <w:r w:rsidRPr="00DD32CE">
              <w:rPr>
                <w:b/>
                <w:i/>
              </w:rPr>
              <w:t>opspore og indberette seksuelt misbrug af børn online</w:t>
            </w:r>
          </w:p>
        </w:tc>
        <w:tc>
          <w:tcPr>
            <w:tcW w:w="4876" w:type="dxa"/>
          </w:tcPr>
          <w:p w14:paraId="0A4210A4" w14:textId="77777777" w:rsidR="00A04C33" w:rsidRPr="00DD32CE" w:rsidRDefault="00A04C33" w:rsidP="0030572E">
            <w:pPr>
              <w:pStyle w:val="Normal6a"/>
            </w:pPr>
            <w:r w:rsidRPr="00DD32CE">
              <w:t>b)</w:t>
            </w:r>
            <w:r w:rsidRPr="00DD32CE">
              <w:tab/>
              <w:t xml:space="preserve">udbydere af hostingtjenesters og udbydere af interpersonelle kommunikationstjenesters forpligtelser til at </w:t>
            </w:r>
            <w:r w:rsidRPr="00DD32CE">
              <w:rPr>
                <w:b/>
                <w:i/>
              </w:rPr>
              <w:t>samarbejde med EU-centret</w:t>
            </w:r>
          </w:p>
        </w:tc>
      </w:tr>
    </w:tbl>
    <w:p w14:paraId="46F7218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1CECE41" w14:textId="77777777" w:rsidR="00A04C33" w:rsidRPr="00DD32CE" w:rsidRDefault="00A04C33" w:rsidP="00A04C33">
      <w:r w:rsidRPr="00DD32CE">
        <w:rPr>
          <w:rStyle w:val="HideTWBExt"/>
          <w:noProof w:val="0"/>
        </w:rPr>
        <w:t>&lt;/Amend&gt;</w:t>
      </w:r>
    </w:p>
    <w:p w14:paraId="24375D1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505</w:t>
      </w:r>
      <w:r w:rsidRPr="00DD32CE">
        <w:rPr>
          <w:rStyle w:val="HideTWBExt"/>
          <w:b w:val="0"/>
          <w:noProof w:val="0"/>
        </w:rPr>
        <w:t>&lt;/NumAm&gt;</w:t>
      </w:r>
    </w:p>
    <w:p w14:paraId="7AFA78ED"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75FE178A" w14:textId="77777777" w:rsidR="00A04C33" w:rsidRPr="00DD32CE" w:rsidRDefault="00A04C33" w:rsidP="00A04C33">
      <w:pPr>
        <w:pStyle w:val="NormalBold"/>
      </w:pPr>
      <w:r w:rsidRPr="00DD32CE">
        <w:rPr>
          <w:rStyle w:val="HideTWBExt"/>
          <w:b w:val="0"/>
          <w:noProof w:val="0"/>
        </w:rPr>
        <w:t>&lt;/RepeatBlock-By&gt;</w:t>
      </w:r>
    </w:p>
    <w:p w14:paraId="2FD9FFE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93ACA48" w14:textId="77777777" w:rsidR="00A04C33" w:rsidRPr="00DD32CE" w:rsidRDefault="00A04C33" w:rsidP="00A04C33">
      <w:pPr>
        <w:pStyle w:val="NormalBold"/>
      </w:pPr>
      <w:r w:rsidRPr="00DD32CE">
        <w:rPr>
          <w:rStyle w:val="HideTWBExt"/>
          <w:b w:val="0"/>
          <w:noProof w:val="0"/>
        </w:rPr>
        <w:t>&lt;Article&gt;</w:t>
      </w:r>
      <w:r w:rsidRPr="00DD32CE">
        <w:t>Artikel 1 – stk. 1 – afsnit 2 – litra c</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5538AA0" w14:textId="77777777" w:rsidTr="0030572E">
        <w:trPr>
          <w:trHeight w:hRule="exact" w:val="240"/>
          <w:jc w:val="center"/>
        </w:trPr>
        <w:tc>
          <w:tcPr>
            <w:tcW w:w="9752" w:type="dxa"/>
            <w:gridSpan w:val="2"/>
          </w:tcPr>
          <w:p w14:paraId="3F6F210B" w14:textId="77777777" w:rsidR="00A04C33" w:rsidRPr="00DD32CE" w:rsidRDefault="00A04C33" w:rsidP="0030572E"/>
        </w:tc>
      </w:tr>
      <w:tr w:rsidR="000727E1" w:rsidRPr="00DD32CE" w14:paraId="15918117" w14:textId="77777777" w:rsidTr="0030572E">
        <w:trPr>
          <w:trHeight w:val="240"/>
          <w:jc w:val="center"/>
        </w:trPr>
        <w:tc>
          <w:tcPr>
            <w:tcW w:w="4876" w:type="dxa"/>
          </w:tcPr>
          <w:p w14:paraId="10F9D79F" w14:textId="77777777" w:rsidR="00A04C33" w:rsidRPr="00DD32CE" w:rsidRDefault="00A04C33" w:rsidP="0030572E">
            <w:pPr>
              <w:pStyle w:val="AmColumnHeading"/>
            </w:pPr>
            <w:r w:rsidRPr="00DD32CE">
              <w:t>Kommissionens forslag</w:t>
            </w:r>
          </w:p>
        </w:tc>
        <w:tc>
          <w:tcPr>
            <w:tcW w:w="4876" w:type="dxa"/>
          </w:tcPr>
          <w:p w14:paraId="5BD1AAC7" w14:textId="77777777" w:rsidR="00A04C33" w:rsidRPr="00DD32CE" w:rsidRDefault="00A04C33" w:rsidP="0030572E">
            <w:pPr>
              <w:pStyle w:val="AmColumnHeading"/>
            </w:pPr>
            <w:r w:rsidRPr="00DD32CE">
              <w:t>Ændringsforslag</w:t>
            </w:r>
          </w:p>
        </w:tc>
      </w:tr>
      <w:tr w:rsidR="000727E1" w:rsidRPr="00DD32CE" w14:paraId="00803591" w14:textId="77777777" w:rsidTr="0030572E">
        <w:trPr>
          <w:jc w:val="center"/>
        </w:trPr>
        <w:tc>
          <w:tcPr>
            <w:tcW w:w="4876" w:type="dxa"/>
          </w:tcPr>
          <w:p w14:paraId="0A121F4F" w14:textId="77777777" w:rsidR="00A04C33" w:rsidRPr="00DD32CE" w:rsidRDefault="00A04C33" w:rsidP="0030572E">
            <w:pPr>
              <w:pStyle w:val="Normal6a"/>
            </w:pPr>
            <w:r w:rsidRPr="00DD32CE">
              <w:t>c)</w:t>
            </w:r>
            <w:r w:rsidRPr="00DD32CE">
              <w:tab/>
              <w:t>udbydere af hostingtjenesters forpligtelser til at fjerne eller deaktivere adgangen til materiale, der viser seksuelt misbrug af børn, på deres tjenester</w:t>
            </w:r>
          </w:p>
        </w:tc>
        <w:tc>
          <w:tcPr>
            <w:tcW w:w="4876" w:type="dxa"/>
          </w:tcPr>
          <w:p w14:paraId="7447C5E7" w14:textId="77777777" w:rsidR="00A04C33" w:rsidRPr="00DD32CE" w:rsidRDefault="00A04C33" w:rsidP="0030572E">
            <w:pPr>
              <w:pStyle w:val="Normal6a"/>
            </w:pPr>
            <w:r w:rsidRPr="00DD32CE">
              <w:t>c)</w:t>
            </w:r>
            <w:r w:rsidRPr="00DD32CE">
              <w:tab/>
              <w:t xml:space="preserve">udbydere af hostingtjenesters forpligtelser til at fjerne eller deaktivere adgangen til </w:t>
            </w:r>
            <w:r w:rsidRPr="00DD32CE">
              <w:rPr>
                <w:b/>
                <w:i/>
              </w:rPr>
              <w:t>kendt</w:t>
            </w:r>
            <w:r w:rsidRPr="00DD32CE">
              <w:t xml:space="preserve"> materiale, der viser seksuelt misbrug af børn, på deres tjenester</w:t>
            </w:r>
          </w:p>
        </w:tc>
      </w:tr>
    </w:tbl>
    <w:p w14:paraId="5193BEE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C0EE1AF"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51F4C5FF" w14:textId="77777777" w:rsidR="00A04C33" w:rsidRPr="00DD32CE" w:rsidRDefault="00A04C33" w:rsidP="00A04C33">
      <w:pPr>
        <w:pStyle w:val="AmJustText"/>
      </w:pPr>
      <w:r w:rsidRPr="00DD32CE">
        <w:t>For udbydere af hostingtjenester eller udbydere af internetadgangstjenester skal den juridiske forpligtelse til at fjerne eller deaktivere (adgangen til) indhold kun omfatte kendt og bekræftet materiale, der viser seksuelt misbrug af børn, med henblik på at undgå falsk positive resultater og beskytte personers grundlæggende rettigheder og privatsfære.</w:t>
      </w:r>
    </w:p>
    <w:p w14:paraId="365CB628" w14:textId="77777777" w:rsidR="00A04C33" w:rsidRPr="00DD32CE" w:rsidRDefault="00A04C33" w:rsidP="00A04C33">
      <w:r w:rsidRPr="00DD32CE">
        <w:rPr>
          <w:rStyle w:val="HideTWBExt"/>
          <w:noProof w:val="0"/>
        </w:rPr>
        <w:t>&lt;/Amend&gt;</w:t>
      </w:r>
    </w:p>
    <w:p w14:paraId="67B94D8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506</w:t>
      </w:r>
      <w:r w:rsidRPr="00DD32CE">
        <w:rPr>
          <w:rStyle w:val="HideTWBExt"/>
          <w:b w:val="0"/>
          <w:noProof w:val="0"/>
        </w:rPr>
        <w:t>&lt;/NumAm&gt;</w:t>
      </w:r>
    </w:p>
    <w:p w14:paraId="4AE05A4F"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1BF564DD"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302B35CC" w14:textId="77777777" w:rsidR="00A04C33" w:rsidRPr="00DD32CE" w:rsidRDefault="00A04C33" w:rsidP="00A04C33">
      <w:pPr>
        <w:pStyle w:val="NormalBold"/>
      </w:pPr>
      <w:r w:rsidRPr="00DD32CE">
        <w:rPr>
          <w:rStyle w:val="HideTWBExt"/>
          <w:b w:val="0"/>
          <w:noProof w:val="0"/>
        </w:rPr>
        <w:t>&lt;/RepeatBlock-By&gt;</w:t>
      </w:r>
    </w:p>
    <w:p w14:paraId="04BB9FD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CEFAE95" w14:textId="77777777" w:rsidR="00A04C33" w:rsidRPr="00DD32CE" w:rsidRDefault="00A04C33" w:rsidP="00A04C33">
      <w:pPr>
        <w:pStyle w:val="NormalBold"/>
      </w:pPr>
      <w:r w:rsidRPr="00DD32CE">
        <w:rPr>
          <w:rStyle w:val="HideTWBExt"/>
          <w:b w:val="0"/>
          <w:noProof w:val="0"/>
        </w:rPr>
        <w:t>&lt;Article&gt;</w:t>
      </w:r>
      <w:r w:rsidRPr="00DD32CE">
        <w:t>Artikel 1 – stk. 1 – afsnit 2 – litra c</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C13A0DD" w14:textId="77777777" w:rsidTr="0030572E">
        <w:trPr>
          <w:trHeight w:hRule="exact" w:val="240"/>
          <w:jc w:val="center"/>
        </w:trPr>
        <w:tc>
          <w:tcPr>
            <w:tcW w:w="9752" w:type="dxa"/>
            <w:gridSpan w:val="2"/>
          </w:tcPr>
          <w:p w14:paraId="02095BCE" w14:textId="77777777" w:rsidR="00A04C33" w:rsidRPr="00DD32CE" w:rsidRDefault="00A04C33" w:rsidP="0030572E"/>
        </w:tc>
      </w:tr>
      <w:tr w:rsidR="000727E1" w:rsidRPr="00DD32CE" w14:paraId="7D2E793D" w14:textId="77777777" w:rsidTr="0030572E">
        <w:trPr>
          <w:trHeight w:val="240"/>
          <w:jc w:val="center"/>
        </w:trPr>
        <w:tc>
          <w:tcPr>
            <w:tcW w:w="4876" w:type="dxa"/>
          </w:tcPr>
          <w:p w14:paraId="580F0C83" w14:textId="77777777" w:rsidR="00A04C33" w:rsidRPr="00DD32CE" w:rsidRDefault="00A04C33" w:rsidP="0030572E">
            <w:pPr>
              <w:pStyle w:val="AmColumnHeading"/>
            </w:pPr>
            <w:r w:rsidRPr="00DD32CE">
              <w:t>Kommissionens forslag</w:t>
            </w:r>
          </w:p>
        </w:tc>
        <w:tc>
          <w:tcPr>
            <w:tcW w:w="4876" w:type="dxa"/>
          </w:tcPr>
          <w:p w14:paraId="545FE058" w14:textId="77777777" w:rsidR="00A04C33" w:rsidRPr="00DD32CE" w:rsidRDefault="00A04C33" w:rsidP="0030572E">
            <w:pPr>
              <w:pStyle w:val="AmColumnHeading"/>
            </w:pPr>
            <w:r w:rsidRPr="00DD32CE">
              <w:t>Ændringsforslag</w:t>
            </w:r>
          </w:p>
        </w:tc>
      </w:tr>
      <w:tr w:rsidR="000727E1" w:rsidRPr="00DD32CE" w14:paraId="1BC48E7E" w14:textId="77777777" w:rsidTr="0030572E">
        <w:trPr>
          <w:jc w:val="center"/>
        </w:trPr>
        <w:tc>
          <w:tcPr>
            <w:tcW w:w="4876" w:type="dxa"/>
          </w:tcPr>
          <w:p w14:paraId="7AEE213A" w14:textId="77777777" w:rsidR="00A04C33" w:rsidRPr="00DD32CE" w:rsidRDefault="00A04C33" w:rsidP="0030572E">
            <w:pPr>
              <w:pStyle w:val="Normal6a"/>
            </w:pPr>
            <w:r w:rsidRPr="00DD32CE">
              <w:t>c)</w:t>
            </w:r>
            <w:r w:rsidRPr="00DD32CE">
              <w:tab/>
              <w:t xml:space="preserve">udbydere af hostingtjenesters forpligtelser til at fjerne </w:t>
            </w:r>
            <w:r w:rsidRPr="00DD32CE">
              <w:rPr>
                <w:b/>
                <w:i/>
              </w:rPr>
              <w:t>eller deaktivere adgangen til</w:t>
            </w:r>
            <w:r w:rsidRPr="00DD32CE">
              <w:t xml:space="preserve"> materiale, der viser seksuelt misbrug af børn, på deres tjenester</w:t>
            </w:r>
          </w:p>
        </w:tc>
        <w:tc>
          <w:tcPr>
            <w:tcW w:w="4876" w:type="dxa"/>
          </w:tcPr>
          <w:p w14:paraId="1C7DA8E1" w14:textId="77777777" w:rsidR="00A04C33" w:rsidRPr="00DD32CE" w:rsidRDefault="00A04C33" w:rsidP="0030572E">
            <w:pPr>
              <w:pStyle w:val="Normal6a"/>
            </w:pPr>
            <w:r w:rsidRPr="00DD32CE">
              <w:t>c)</w:t>
            </w:r>
            <w:r w:rsidRPr="00DD32CE">
              <w:tab/>
              <w:t>udbydere af hostingtjenesters forpligtelser til at fjerne materiale, der viser seksuelt misbrug af børn, på deres tjenester</w:t>
            </w:r>
          </w:p>
        </w:tc>
      </w:tr>
    </w:tbl>
    <w:p w14:paraId="5E9B279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14A2E43" w14:textId="77777777" w:rsidR="00A04C33" w:rsidRPr="00DD32CE" w:rsidRDefault="00A04C33" w:rsidP="00A04C33">
      <w:r w:rsidRPr="00DD32CE">
        <w:rPr>
          <w:rStyle w:val="HideTWBExt"/>
          <w:noProof w:val="0"/>
        </w:rPr>
        <w:lastRenderedPageBreak/>
        <w:t>&lt;/Amend&gt;</w:t>
      </w:r>
    </w:p>
    <w:p w14:paraId="3D126019"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507</w:t>
      </w:r>
      <w:r w:rsidRPr="00DD32CE">
        <w:rPr>
          <w:rStyle w:val="HideTWBExt"/>
          <w:b w:val="0"/>
          <w:noProof w:val="0"/>
        </w:rPr>
        <w:t>&lt;/NumAm&gt;</w:t>
      </w:r>
    </w:p>
    <w:p w14:paraId="04FD6465"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08012AD8"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2FD56421"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286F20A7"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4A447844"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3FC69B20" w14:textId="77777777" w:rsidR="00A04C33" w:rsidRPr="00DD32CE" w:rsidRDefault="00A04C33" w:rsidP="00A04C33">
      <w:pPr>
        <w:pStyle w:val="NormalBold"/>
      </w:pPr>
      <w:r w:rsidRPr="00DD32CE">
        <w:rPr>
          <w:rStyle w:val="HideTWBExt"/>
          <w:b w:val="0"/>
          <w:noProof w:val="0"/>
        </w:rPr>
        <w:t>&lt;/RepeatBlock-By&gt;</w:t>
      </w:r>
    </w:p>
    <w:p w14:paraId="4139ECF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644D7D5" w14:textId="77777777" w:rsidR="00A04C33" w:rsidRPr="00DD32CE" w:rsidRDefault="00A04C33" w:rsidP="00A04C33">
      <w:pPr>
        <w:pStyle w:val="NormalBold"/>
      </w:pPr>
      <w:r w:rsidRPr="00DD32CE">
        <w:rPr>
          <w:rStyle w:val="HideTWBExt"/>
          <w:b w:val="0"/>
          <w:noProof w:val="0"/>
        </w:rPr>
        <w:t>&lt;Article&gt;</w:t>
      </w:r>
      <w:r w:rsidRPr="00DD32CE">
        <w:t>Artikel 1 – stk. 1 – afsnit 2 – litra c</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B91A5A6" w14:textId="77777777" w:rsidTr="0030572E">
        <w:trPr>
          <w:trHeight w:hRule="exact" w:val="240"/>
          <w:jc w:val="center"/>
        </w:trPr>
        <w:tc>
          <w:tcPr>
            <w:tcW w:w="9752" w:type="dxa"/>
            <w:gridSpan w:val="2"/>
          </w:tcPr>
          <w:p w14:paraId="7A18FC3D" w14:textId="77777777" w:rsidR="00A04C33" w:rsidRPr="00DD32CE" w:rsidRDefault="00A04C33" w:rsidP="0030572E"/>
        </w:tc>
      </w:tr>
      <w:tr w:rsidR="000727E1" w:rsidRPr="00DD32CE" w14:paraId="62D4886B" w14:textId="77777777" w:rsidTr="0030572E">
        <w:trPr>
          <w:trHeight w:val="240"/>
          <w:jc w:val="center"/>
        </w:trPr>
        <w:tc>
          <w:tcPr>
            <w:tcW w:w="4876" w:type="dxa"/>
          </w:tcPr>
          <w:p w14:paraId="0D8CA3F4" w14:textId="77777777" w:rsidR="00A04C33" w:rsidRPr="00DD32CE" w:rsidRDefault="00A04C33" w:rsidP="0030572E">
            <w:pPr>
              <w:pStyle w:val="AmColumnHeading"/>
            </w:pPr>
            <w:r w:rsidRPr="00DD32CE">
              <w:t>Kommissionens forslag</w:t>
            </w:r>
          </w:p>
        </w:tc>
        <w:tc>
          <w:tcPr>
            <w:tcW w:w="4876" w:type="dxa"/>
          </w:tcPr>
          <w:p w14:paraId="677A8887" w14:textId="77777777" w:rsidR="00A04C33" w:rsidRPr="00DD32CE" w:rsidRDefault="00A04C33" w:rsidP="0030572E">
            <w:pPr>
              <w:pStyle w:val="AmColumnHeading"/>
            </w:pPr>
            <w:r w:rsidRPr="00DD32CE">
              <w:t>Ændringsforslag</w:t>
            </w:r>
          </w:p>
        </w:tc>
      </w:tr>
      <w:tr w:rsidR="000727E1" w:rsidRPr="00DD32CE" w14:paraId="48127B3D" w14:textId="77777777" w:rsidTr="0030572E">
        <w:trPr>
          <w:jc w:val="center"/>
        </w:trPr>
        <w:tc>
          <w:tcPr>
            <w:tcW w:w="4876" w:type="dxa"/>
          </w:tcPr>
          <w:p w14:paraId="0E8267DC" w14:textId="77777777" w:rsidR="00A04C33" w:rsidRPr="00DD32CE" w:rsidRDefault="00A04C33" w:rsidP="0030572E">
            <w:pPr>
              <w:pStyle w:val="Normal6a"/>
            </w:pPr>
            <w:r w:rsidRPr="00DD32CE">
              <w:t>c)</w:t>
            </w:r>
            <w:r w:rsidRPr="00DD32CE">
              <w:tab/>
              <w:t xml:space="preserve">udbydere af hostingtjenesters forpligtelser til at fjerne </w:t>
            </w:r>
            <w:r w:rsidRPr="00DD32CE">
              <w:rPr>
                <w:b/>
                <w:i/>
              </w:rPr>
              <w:t>eller deaktivere adgangen til</w:t>
            </w:r>
            <w:r w:rsidRPr="00DD32CE">
              <w:t xml:space="preserve"> materiale, der viser seksuelt misbrug af børn, på deres tjenester</w:t>
            </w:r>
          </w:p>
        </w:tc>
        <w:tc>
          <w:tcPr>
            <w:tcW w:w="4876" w:type="dxa"/>
          </w:tcPr>
          <w:p w14:paraId="3BD7277B" w14:textId="77777777" w:rsidR="00A04C33" w:rsidRPr="00DD32CE" w:rsidRDefault="00A04C33" w:rsidP="0030572E">
            <w:pPr>
              <w:pStyle w:val="Normal6a"/>
            </w:pPr>
            <w:r w:rsidRPr="00DD32CE">
              <w:t>c)</w:t>
            </w:r>
            <w:r w:rsidRPr="00DD32CE">
              <w:tab/>
              <w:t>udbydere af hostingtjenesters forpligtelser til at fjerne materiale, der viser seksuelt misbrug af børn, på deres tjenester</w:t>
            </w:r>
          </w:p>
        </w:tc>
      </w:tr>
    </w:tbl>
    <w:p w14:paraId="080EC00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8E9C9D3" w14:textId="77777777" w:rsidR="00A04C33" w:rsidRPr="00DD32CE" w:rsidRDefault="00A04C33" w:rsidP="00A04C33">
      <w:r w:rsidRPr="00DD32CE">
        <w:rPr>
          <w:rStyle w:val="HideTWBExt"/>
          <w:noProof w:val="0"/>
        </w:rPr>
        <w:t>&lt;/Amend&gt;</w:t>
      </w:r>
    </w:p>
    <w:p w14:paraId="449ED86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508</w:t>
      </w:r>
      <w:r w:rsidRPr="00DD32CE">
        <w:rPr>
          <w:rStyle w:val="HideTWBExt"/>
          <w:b w:val="0"/>
          <w:noProof w:val="0"/>
        </w:rPr>
        <w:t>&lt;/NumAm&gt;</w:t>
      </w:r>
    </w:p>
    <w:p w14:paraId="1CDFE32C"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541AD1F8" w14:textId="77777777" w:rsidR="00A04C33" w:rsidRPr="00DD32CE" w:rsidRDefault="00A04C33" w:rsidP="00A04C33">
      <w:pPr>
        <w:pStyle w:val="NormalBold"/>
      </w:pPr>
      <w:r w:rsidRPr="00DD32CE">
        <w:rPr>
          <w:rStyle w:val="HideTWBExt"/>
          <w:b w:val="0"/>
          <w:noProof w:val="0"/>
        </w:rPr>
        <w:t>&lt;/RepeatBlock-By&gt;</w:t>
      </w:r>
    </w:p>
    <w:p w14:paraId="23F5FFC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F61F8E4" w14:textId="77777777" w:rsidR="00A04C33" w:rsidRPr="00DD32CE" w:rsidRDefault="00A04C33" w:rsidP="00A04C33">
      <w:pPr>
        <w:pStyle w:val="NormalBold"/>
      </w:pPr>
      <w:r w:rsidRPr="00DD32CE">
        <w:rPr>
          <w:rStyle w:val="HideTWBExt"/>
          <w:b w:val="0"/>
          <w:noProof w:val="0"/>
        </w:rPr>
        <w:t>&lt;Article&gt;</w:t>
      </w:r>
      <w:r w:rsidRPr="00DD32CE">
        <w:t>Artikel 1 – stk. 1 – afsnit 2 – litra c</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438B06B" w14:textId="77777777" w:rsidTr="0030572E">
        <w:trPr>
          <w:trHeight w:hRule="exact" w:val="240"/>
          <w:jc w:val="center"/>
        </w:trPr>
        <w:tc>
          <w:tcPr>
            <w:tcW w:w="9752" w:type="dxa"/>
            <w:gridSpan w:val="2"/>
          </w:tcPr>
          <w:p w14:paraId="5C9611E0" w14:textId="77777777" w:rsidR="00A04C33" w:rsidRPr="00DD32CE" w:rsidRDefault="00A04C33" w:rsidP="0030572E"/>
        </w:tc>
      </w:tr>
      <w:tr w:rsidR="000727E1" w:rsidRPr="00DD32CE" w14:paraId="54D15E2B" w14:textId="77777777" w:rsidTr="0030572E">
        <w:trPr>
          <w:trHeight w:val="240"/>
          <w:jc w:val="center"/>
        </w:trPr>
        <w:tc>
          <w:tcPr>
            <w:tcW w:w="4876" w:type="dxa"/>
          </w:tcPr>
          <w:p w14:paraId="0DD4BDE2" w14:textId="77777777" w:rsidR="00A04C33" w:rsidRPr="00DD32CE" w:rsidRDefault="00A04C33" w:rsidP="0030572E">
            <w:pPr>
              <w:pStyle w:val="AmColumnHeading"/>
            </w:pPr>
            <w:r w:rsidRPr="00DD32CE">
              <w:t>Kommissionens forslag</w:t>
            </w:r>
          </w:p>
        </w:tc>
        <w:tc>
          <w:tcPr>
            <w:tcW w:w="4876" w:type="dxa"/>
          </w:tcPr>
          <w:p w14:paraId="358545BE" w14:textId="77777777" w:rsidR="00A04C33" w:rsidRPr="00DD32CE" w:rsidRDefault="00A04C33" w:rsidP="0030572E">
            <w:pPr>
              <w:pStyle w:val="AmColumnHeading"/>
            </w:pPr>
            <w:r w:rsidRPr="00DD32CE">
              <w:t>Ændringsforslag</w:t>
            </w:r>
          </w:p>
        </w:tc>
      </w:tr>
      <w:tr w:rsidR="000727E1" w:rsidRPr="00DD32CE" w14:paraId="44C80795" w14:textId="77777777" w:rsidTr="0030572E">
        <w:trPr>
          <w:jc w:val="center"/>
        </w:trPr>
        <w:tc>
          <w:tcPr>
            <w:tcW w:w="4876" w:type="dxa"/>
          </w:tcPr>
          <w:p w14:paraId="7F1670C8" w14:textId="77777777" w:rsidR="00A04C33" w:rsidRPr="00DD32CE" w:rsidRDefault="00A04C33" w:rsidP="0030572E">
            <w:pPr>
              <w:pStyle w:val="Normal6a"/>
            </w:pPr>
            <w:r w:rsidRPr="00DD32CE">
              <w:t>c)</w:t>
            </w:r>
            <w:r w:rsidRPr="00DD32CE">
              <w:tab/>
              <w:t xml:space="preserve">udbydere af hostingtjenesters forpligtelser til at fjerne </w:t>
            </w:r>
            <w:r w:rsidRPr="00DD32CE">
              <w:rPr>
                <w:b/>
                <w:i/>
              </w:rPr>
              <w:t>eller deaktivere adgangen til</w:t>
            </w:r>
            <w:r w:rsidRPr="00DD32CE">
              <w:t xml:space="preserve"> materiale, der viser seksuelt misbrug af børn, på deres tjenester</w:t>
            </w:r>
          </w:p>
        </w:tc>
        <w:tc>
          <w:tcPr>
            <w:tcW w:w="4876" w:type="dxa"/>
          </w:tcPr>
          <w:p w14:paraId="1AF1AEB5" w14:textId="77777777" w:rsidR="00A04C33" w:rsidRPr="00DD32CE" w:rsidRDefault="00A04C33" w:rsidP="0030572E">
            <w:pPr>
              <w:pStyle w:val="Normal6a"/>
            </w:pPr>
            <w:r w:rsidRPr="00DD32CE">
              <w:t>c)</w:t>
            </w:r>
            <w:r w:rsidRPr="00DD32CE">
              <w:tab/>
              <w:t>udbydere af hostingtjenesters forpligtelser til at fjerne materiale, der viser seksuelt misbrug af børn, på deres tjenester</w:t>
            </w:r>
          </w:p>
        </w:tc>
      </w:tr>
    </w:tbl>
    <w:p w14:paraId="48D7B0F3"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5AC419B" w14:textId="77777777" w:rsidR="00A04C33" w:rsidRPr="00DD32CE" w:rsidRDefault="00A04C33" w:rsidP="00A04C33">
      <w:r w:rsidRPr="00DD32CE">
        <w:rPr>
          <w:rStyle w:val="HideTWBExt"/>
          <w:noProof w:val="0"/>
        </w:rPr>
        <w:t>&lt;/Amend&gt;</w:t>
      </w:r>
    </w:p>
    <w:p w14:paraId="13CAB05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509</w:t>
      </w:r>
      <w:r w:rsidRPr="00DD32CE">
        <w:rPr>
          <w:rStyle w:val="HideTWBExt"/>
          <w:b w:val="0"/>
          <w:noProof w:val="0"/>
        </w:rPr>
        <w:t>&lt;/NumAm&gt;</w:t>
      </w:r>
    </w:p>
    <w:p w14:paraId="61DC64A7"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F0E5373" w14:textId="77777777" w:rsidR="00A04C33" w:rsidRPr="00DD32CE" w:rsidRDefault="00A04C33" w:rsidP="00A04C33">
      <w:pPr>
        <w:pStyle w:val="NormalBold"/>
      </w:pPr>
      <w:r w:rsidRPr="00DD32CE">
        <w:rPr>
          <w:rStyle w:val="HideTWBExt"/>
          <w:b w:val="0"/>
          <w:noProof w:val="0"/>
        </w:rPr>
        <w:t>&lt;/RepeatBlock-By&gt;</w:t>
      </w:r>
    </w:p>
    <w:p w14:paraId="43A45B7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35695CB" w14:textId="77777777" w:rsidR="00A04C33" w:rsidRPr="00DD32CE" w:rsidRDefault="00A04C33" w:rsidP="00A04C33">
      <w:pPr>
        <w:pStyle w:val="NormalBold"/>
      </w:pPr>
      <w:r w:rsidRPr="00DD32CE">
        <w:rPr>
          <w:rStyle w:val="HideTWBExt"/>
          <w:b w:val="0"/>
          <w:noProof w:val="0"/>
        </w:rPr>
        <w:t>&lt;Article&gt;</w:t>
      </w:r>
      <w:r w:rsidRPr="00DD32CE">
        <w:t>Artikel 1 – stk. 1 – afsnit 2 – litra c</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4C8EE3A" w14:textId="77777777" w:rsidTr="0030572E">
        <w:trPr>
          <w:trHeight w:hRule="exact" w:val="240"/>
          <w:jc w:val="center"/>
        </w:trPr>
        <w:tc>
          <w:tcPr>
            <w:tcW w:w="9752" w:type="dxa"/>
            <w:gridSpan w:val="2"/>
          </w:tcPr>
          <w:p w14:paraId="7BBD35E1" w14:textId="77777777" w:rsidR="00A04C33" w:rsidRPr="00DD32CE" w:rsidRDefault="00A04C33" w:rsidP="0030572E"/>
        </w:tc>
      </w:tr>
      <w:tr w:rsidR="000727E1" w:rsidRPr="00DD32CE" w14:paraId="33989350" w14:textId="77777777" w:rsidTr="0030572E">
        <w:trPr>
          <w:trHeight w:val="240"/>
          <w:jc w:val="center"/>
        </w:trPr>
        <w:tc>
          <w:tcPr>
            <w:tcW w:w="4876" w:type="dxa"/>
          </w:tcPr>
          <w:p w14:paraId="4B67F9B7" w14:textId="77777777" w:rsidR="00A04C33" w:rsidRPr="00DD32CE" w:rsidRDefault="00A04C33" w:rsidP="0030572E">
            <w:pPr>
              <w:pStyle w:val="AmColumnHeading"/>
            </w:pPr>
            <w:r w:rsidRPr="00DD32CE">
              <w:t>Kommissionens forslag</w:t>
            </w:r>
          </w:p>
        </w:tc>
        <w:tc>
          <w:tcPr>
            <w:tcW w:w="4876" w:type="dxa"/>
          </w:tcPr>
          <w:p w14:paraId="6EE3C8BB" w14:textId="77777777" w:rsidR="00A04C33" w:rsidRPr="00DD32CE" w:rsidRDefault="00A04C33" w:rsidP="0030572E">
            <w:pPr>
              <w:pStyle w:val="AmColumnHeading"/>
            </w:pPr>
            <w:r w:rsidRPr="00DD32CE">
              <w:t>Ændringsforslag</w:t>
            </w:r>
          </w:p>
        </w:tc>
      </w:tr>
      <w:tr w:rsidR="000727E1" w:rsidRPr="00DD32CE" w14:paraId="1C9B3B96" w14:textId="77777777" w:rsidTr="0030572E">
        <w:trPr>
          <w:jc w:val="center"/>
        </w:trPr>
        <w:tc>
          <w:tcPr>
            <w:tcW w:w="4876" w:type="dxa"/>
          </w:tcPr>
          <w:p w14:paraId="7F5834C2" w14:textId="77777777" w:rsidR="00A04C33" w:rsidRPr="00DD32CE" w:rsidRDefault="00A04C33" w:rsidP="0030572E">
            <w:pPr>
              <w:pStyle w:val="Normal6a"/>
            </w:pPr>
            <w:r w:rsidRPr="00DD32CE">
              <w:t>c)</w:t>
            </w:r>
            <w:r w:rsidRPr="00DD32CE">
              <w:tab/>
              <w:t xml:space="preserve">udbydere af hostingtjenesters </w:t>
            </w:r>
            <w:r w:rsidRPr="00DD32CE">
              <w:lastRenderedPageBreak/>
              <w:t xml:space="preserve">forpligtelser til at fjerne </w:t>
            </w:r>
            <w:r w:rsidRPr="00DD32CE">
              <w:rPr>
                <w:b/>
                <w:i/>
              </w:rPr>
              <w:t>eller deaktivere adgangen til</w:t>
            </w:r>
            <w:r w:rsidRPr="00DD32CE">
              <w:t xml:space="preserve"> materiale, der viser seksuelt misbrug af børn, på deres tjenester</w:t>
            </w:r>
          </w:p>
        </w:tc>
        <w:tc>
          <w:tcPr>
            <w:tcW w:w="4876" w:type="dxa"/>
          </w:tcPr>
          <w:p w14:paraId="75ECE85D" w14:textId="77777777" w:rsidR="00A04C33" w:rsidRPr="00DD32CE" w:rsidRDefault="00A04C33" w:rsidP="0030572E">
            <w:pPr>
              <w:pStyle w:val="Normal6a"/>
            </w:pPr>
            <w:r w:rsidRPr="00DD32CE">
              <w:lastRenderedPageBreak/>
              <w:t>c)</w:t>
            </w:r>
            <w:r w:rsidRPr="00DD32CE">
              <w:tab/>
              <w:t xml:space="preserve">udbydere af hostingtjenesters </w:t>
            </w:r>
            <w:r w:rsidRPr="00DD32CE">
              <w:lastRenderedPageBreak/>
              <w:t xml:space="preserve">forpligtelser til at fjerne </w:t>
            </w:r>
            <w:r w:rsidRPr="00DD32CE">
              <w:rPr>
                <w:b/>
                <w:i/>
              </w:rPr>
              <w:t>kendt</w:t>
            </w:r>
            <w:r w:rsidRPr="00DD32CE">
              <w:t xml:space="preserve"> materiale, der viser seksuelt misbrug af børn, på deres tjenester</w:t>
            </w:r>
          </w:p>
        </w:tc>
      </w:tr>
    </w:tbl>
    <w:p w14:paraId="0A49B074"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8030624" w14:textId="77777777" w:rsidR="00A04C33" w:rsidRPr="00DD32CE" w:rsidRDefault="00A04C33" w:rsidP="00A04C33">
      <w:r w:rsidRPr="00DD32CE">
        <w:rPr>
          <w:rStyle w:val="HideTWBExt"/>
          <w:noProof w:val="0"/>
        </w:rPr>
        <w:t>&lt;/Amend&gt;</w:t>
      </w:r>
    </w:p>
    <w:p w14:paraId="3B6E260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510</w:t>
      </w:r>
      <w:r w:rsidRPr="00DD32CE">
        <w:rPr>
          <w:rStyle w:val="HideTWBExt"/>
          <w:b w:val="0"/>
          <w:noProof w:val="0"/>
        </w:rPr>
        <w:t>&lt;/NumAm&gt;</w:t>
      </w:r>
    </w:p>
    <w:p w14:paraId="0BB596CA"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5066785B" w14:textId="77777777" w:rsidR="00A04C33" w:rsidRPr="00DD32CE" w:rsidRDefault="00A04C33" w:rsidP="00A04C33">
      <w:pPr>
        <w:pStyle w:val="NormalBold"/>
      </w:pPr>
      <w:r w:rsidRPr="00DD32CE">
        <w:rPr>
          <w:rStyle w:val="HideTWBExt"/>
          <w:b w:val="0"/>
          <w:noProof w:val="0"/>
        </w:rPr>
        <w:t>&lt;/RepeatBlock-By&gt;</w:t>
      </w:r>
    </w:p>
    <w:p w14:paraId="0624250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3AC916C" w14:textId="77777777" w:rsidR="00A04C33" w:rsidRPr="00DD32CE" w:rsidRDefault="00A04C33" w:rsidP="00A04C33">
      <w:pPr>
        <w:pStyle w:val="NormalBold"/>
      </w:pPr>
      <w:r w:rsidRPr="00DD32CE">
        <w:rPr>
          <w:rStyle w:val="HideTWBExt"/>
          <w:b w:val="0"/>
          <w:noProof w:val="0"/>
        </w:rPr>
        <w:t>&lt;Article&gt;</w:t>
      </w:r>
      <w:r w:rsidRPr="00DD32CE">
        <w:t>Artikel 1 – stk. 1 – afsnit 2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BDEAFAF" w14:textId="77777777" w:rsidTr="0030572E">
        <w:trPr>
          <w:trHeight w:hRule="exact" w:val="240"/>
          <w:jc w:val="center"/>
        </w:trPr>
        <w:tc>
          <w:tcPr>
            <w:tcW w:w="9752" w:type="dxa"/>
            <w:gridSpan w:val="2"/>
          </w:tcPr>
          <w:p w14:paraId="7E53B1F3" w14:textId="77777777" w:rsidR="00A04C33" w:rsidRPr="00DD32CE" w:rsidRDefault="00A04C33" w:rsidP="0030572E"/>
        </w:tc>
      </w:tr>
      <w:tr w:rsidR="000727E1" w:rsidRPr="00DD32CE" w14:paraId="06889DAE" w14:textId="77777777" w:rsidTr="0030572E">
        <w:trPr>
          <w:trHeight w:val="240"/>
          <w:jc w:val="center"/>
        </w:trPr>
        <w:tc>
          <w:tcPr>
            <w:tcW w:w="4876" w:type="dxa"/>
          </w:tcPr>
          <w:p w14:paraId="5906C8E1" w14:textId="77777777" w:rsidR="00A04C33" w:rsidRPr="00DD32CE" w:rsidRDefault="00A04C33" w:rsidP="0030572E">
            <w:pPr>
              <w:pStyle w:val="AmColumnHeading"/>
            </w:pPr>
            <w:r w:rsidRPr="00DD32CE">
              <w:t>Kommissionens forslag</w:t>
            </w:r>
          </w:p>
        </w:tc>
        <w:tc>
          <w:tcPr>
            <w:tcW w:w="4876" w:type="dxa"/>
          </w:tcPr>
          <w:p w14:paraId="745546C3" w14:textId="77777777" w:rsidR="00A04C33" w:rsidRPr="00DD32CE" w:rsidRDefault="00A04C33" w:rsidP="0030572E">
            <w:pPr>
              <w:pStyle w:val="AmColumnHeading"/>
            </w:pPr>
            <w:r w:rsidRPr="00DD32CE">
              <w:t>Ændringsforslag</w:t>
            </w:r>
          </w:p>
        </w:tc>
      </w:tr>
      <w:tr w:rsidR="000727E1" w:rsidRPr="00DD32CE" w14:paraId="2BB3C141" w14:textId="77777777" w:rsidTr="0030572E">
        <w:trPr>
          <w:jc w:val="center"/>
        </w:trPr>
        <w:tc>
          <w:tcPr>
            <w:tcW w:w="4876" w:type="dxa"/>
          </w:tcPr>
          <w:p w14:paraId="4215D2FC" w14:textId="77777777" w:rsidR="00A04C33" w:rsidRPr="00DD32CE" w:rsidRDefault="00A04C33" w:rsidP="0030572E">
            <w:pPr>
              <w:pStyle w:val="Normal6a"/>
            </w:pPr>
            <w:r w:rsidRPr="00DD32CE">
              <w:rPr>
                <w:b/>
                <w:i/>
              </w:rPr>
              <w:t>d)</w:t>
            </w:r>
            <w:r w:rsidRPr="00DD32CE">
              <w:tab/>
            </w:r>
            <w:r w:rsidRPr="00DD32CE">
              <w:rPr>
                <w:b/>
                <w:i/>
              </w:rPr>
              <w:t>udbydere af internetadgangstjenesters forpligtelser til at deaktivere adgangen til materiale, der viser seksuelt misbrug af børn</w:t>
            </w:r>
          </w:p>
        </w:tc>
        <w:tc>
          <w:tcPr>
            <w:tcW w:w="4876" w:type="dxa"/>
          </w:tcPr>
          <w:p w14:paraId="5A4BDEEB" w14:textId="77777777" w:rsidR="00A04C33" w:rsidRPr="00DD32CE" w:rsidRDefault="00A04C33" w:rsidP="0030572E">
            <w:pPr>
              <w:pStyle w:val="Normal6a"/>
            </w:pPr>
            <w:r w:rsidRPr="00DD32CE">
              <w:rPr>
                <w:b/>
                <w:i/>
              </w:rPr>
              <w:t>udgår</w:t>
            </w:r>
          </w:p>
        </w:tc>
      </w:tr>
    </w:tbl>
    <w:p w14:paraId="2A0992F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C57B19F" w14:textId="77777777" w:rsidR="00A04C33" w:rsidRPr="00DD32CE" w:rsidRDefault="00A04C33" w:rsidP="00A04C33">
      <w:r w:rsidRPr="00DD32CE">
        <w:rPr>
          <w:rStyle w:val="HideTWBExt"/>
          <w:noProof w:val="0"/>
        </w:rPr>
        <w:t>&lt;/Amend&gt;</w:t>
      </w:r>
    </w:p>
    <w:p w14:paraId="3B0FC5A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511</w:t>
      </w:r>
      <w:r w:rsidRPr="00DD32CE">
        <w:rPr>
          <w:rStyle w:val="HideTWBExt"/>
          <w:b w:val="0"/>
          <w:noProof w:val="0"/>
        </w:rPr>
        <w:t>&lt;/NumAm&gt;</w:t>
      </w:r>
    </w:p>
    <w:p w14:paraId="671E5C00"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12BC5F05" w14:textId="77777777" w:rsidR="00A04C33" w:rsidRPr="00DD32CE" w:rsidRDefault="00A04C33" w:rsidP="00A04C33">
      <w:pPr>
        <w:pStyle w:val="NormalBold"/>
      </w:pPr>
      <w:r w:rsidRPr="00DD32CE">
        <w:rPr>
          <w:rStyle w:val="HideTWBExt"/>
          <w:b w:val="0"/>
          <w:noProof w:val="0"/>
        </w:rPr>
        <w:t>&lt;/RepeatBlock-By&gt;</w:t>
      </w:r>
    </w:p>
    <w:p w14:paraId="5F95EF5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60B18F3" w14:textId="77777777" w:rsidR="00A04C33" w:rsidRPr="00DD32CE" w:rsidRDefault="00A04C33" w:rsidP="00A04C33">
      <w:pPr>
        <w:pStyle w:val="NormalBold"/>
      </w:pPr>
      <w:r w:rsidRPr="00DD32CE">
        <w:rPr>
          <w:rStyle w:val="HideTWBExt"/>
          <w:b w:val="0"/>
          <w:noProof w:val="0"/>
        </w:rPr>
        <w:t>&lt;Article&gt;</w:t>
      </w:r>
      <w:r w:rsidRPr="00DD32CE">
        <w:t>Artikel 1 – stk. 1 – afsnit 2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D9D8036" w14:textId="77777777" w:rsidTr="0030572E">
        <w:trPr>
          <w:trHeight w:hRule="exact" w:val="240"/>
          <w:jc w:val="center"/>
        </w:trPr>
        <w:tc>
          <w:tcPr>
            <w:tcW w:w="9752" w:type="dxa"/>
            <w:gridSpan w:val="2"/>
          </w:tcPr>
          <w:p w14:paraId="42C8D4EE" w14:textId="77777777" w:rsidR="00A04C33" w:rsidRPr="00DD32CE" w:rsidRDefault="00A04C33" w:rsidP="0030572E"/>
        </w:tc>
      </w:tr>
      <w:tr w:rsidR="000727E1" w:rsidRPr="00DD32CE" w14:paraId="5C023734" w14:textId="77777777" w:rsidTr="0030572E">
        <w:trPr>
          <w:trHeight w:val="240"/>
          <w:jc w:val="center"/>
        </w:trPr>
        <w:tc>
          <w:tcPr>
            <w:tcW w:w="4876" w:type="dxa"/>
          </w:tcPr>
          <w:p w14:paraId="0E4C519D" w14:textId="77777777" w:rsidR="00A04C33" w:rsidRPr="00DD32CE" w:rsidRDefault="00A04C33" w:rsidP="0030572E">
            <w:pPr>
              <w:pStyle w:val="AmColumnHeading"/>
            </w:pPr>
            <w:r w:rsidRPr="00DD32CE">
              <w:t>Kommissionens forslag</w:t>
            </w:r>
          </w:p>
        </w:tc>
        <w:tc>
          <w:tcPr>
            <w:tcW w:w="4876" w:type="dxa"/>
          </w:tcPr>
          <w:p w14:paraId="20E3BE24" w14:textId="77777777" w:rsidR="00A04C33" w:rsidRPr="00DD32CE" w:rsidRDefault="00A04C33" w:rsidP="0030572E">
            <w:pPr>
              <w:pStyle w:val="AmColumnHeading"/>
            </w:pPr>
            <w:r w:rsidRPr="00DD32CE">
              <w:t>Ændringsforslag</w:t>
            </w:r>
          </w:p>
        </w:tc>
      </w:tr>
      <w:tr w:rsidR="000727E1" w:rsidRPr="00DD32CE" w14:paraId="5E33D715" w14:textId="77777777" w:rsidTr="0030572E">
        <w:trPr>
          <w:jc w:val="center"/>
        </w:trPr>
        <w:tc>
          <w:tcPr>
            <w:tcW w:w="4876" w:type="dxa"/>
          </w:tcPr>
          <w:p w14:paraId="5C0CB4B5" w14:textId="77777777" w:rsidR="00A04C33" w:rsidRPr="00DD32CE" w:rsidRDefault="00A04C33" w:rsidP="0030572E">
            <w:pPr>
              <w:pStyle w:val="Normal6a"/>
            </w:pPr>
            <w:r w:rsidRPr="00DD32CE">
              <w:rPr>
                <w:b/>
                <w:i/>
              </w:rPr>
              <w:t>d)</w:t>
            </w:r>
            <w:r w:rsidRPr="00DD32CE">
              <w:tab/>
            </w:r>
            <w:r w:rsidRPr="00DD32CE">
              <w:rPr>
                <w:b/>
                <w:i/>
              </w:rPr>
              <w:t>udbydere af internetadgangstjenesters forpligtelser til at deaktivere adgangen til materiale, der viser seksuelt misbrug af børn</w:t>
            </w:r>
          </w:p>
        </w:tc>
        <w:tc>
          <w:tcPr>
            <w:tcW w:w="4876" w:type="dxa"/>
          </w:tcPr>
          <w:p w14:paraId="6E7D7664" w14:textId="77777777" w:rsidR="00A04C33" w:rsidRPr="00DD32CE" w:rsidRDefault="00A04C33" w:rsidP="0030572E">
            <w:pPr>
              <w:pStyle w:val="Normal6a"/>
            </w:pPr>
            <w:r w:rsidRPr="00DD32CE">
              <w:rPr>
                <w:b/>
                <w:i/>
              </w:rPr>
              <w:t>udgår</w:t>
            </w:r>
          </w:p>
        </w:tc>
      </w:tr>
    </w:tbl>
    <w:p w14:paraId="05CF2B1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7B5628D" w14:textId="77777777" w:rsidR="00A04C33" w:rsidRPr="00DD32CE" w:rsidRDefault="00A04C33" w:rsidP="00A04C33">
      <w:r w:rsidRPr="00DD32CE">
        <w:rPr>
          <w:rStyle w:val="HideTWBExt"/>
          <w:noProof w:val="0"/>
        </w:rPr>
        <w:t>&lt;/Amend&gt;</w:t>
      </w:r>
    </w:p>
    <w:p w14:paraId="6D19F92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512</w:t>
      </w:r>
      <w:r w:rsidRPr="00DD32CE">
        <w:rPr>
          <w:rStyle w:val="HideTWBExt"/>
          <w:b w:val="0"/>
          <w:noProof w:val="0"/>
        </w:rPr>
        <w:t>&lt;/NumAm&gt;</w:t>
      </w:r>
    </w:p>
    <w:p w14:paraId="1877D9AF"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48E6CEF0"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599DA826" w14:textId="77777777" w:rsidR="00A04C33" w:rsidRPr="00DD32CE" w:rsidRDefault="00A04C33" w:rsidP="00A04C33">
      <w:pPr>
        <w:pStyle w:val="NormalBold"/>
      </w:pPr>
      <w:r w:rsidRPr="00DD32CE">
        <w:rPr>
          <w:rStyle w:val="HideTWBExt"/>
          <w:b w:val="0"/>
          <w:noProof w:val="0"/>
        </w:rPr>
        <w:t>&lt;/RepeatBlock-By&gt;</w:t>
      </w:r>
    </w:p>
    <w:p w14:paraId="1048A74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E4610BB" w14:textId="77777777" w:rsidR="00A04C33" w:rsidRPr="00DD32CE" w:rsidRDefault="00A04C33" w:rsidP="00A04C33">
      <w:pPr>
        <w:pStyle w:val="NormalBold"/>
      </w:pPr>
      <w:r w:rsidRPr="00DD32CE">
        <w:rPr>
          <w:rStyle w:val="HideTWBExt"/>
          <w:b w:val="0"/>
          <w:noProof w:val="0"/>
        </w:rPr>
        <w:t>&lt;Article&gt;</w:t>
      </w:r>
      <w:r w:rsidRPr="00DD32CE">
        <w:t>Artikel 1 – stk. 1 – afsnit 2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80A1AF3" w14:textId="77777777" w:rsidTr="0030572E">
        <w:trPr>
          <w:trHeight w:hRule="exact" w:val="240"/>
          <w:jc w:val="center"/>
        </w:trPr>
        <w:tc>
          <w:tcPr>
            <w:tcW w:w="9752" w:type="dxa"/>
            <w:gridSpan w:val="2"/>
          </w:tcPr>
          <w:p w14:paraId="70FCA9C7" w14:textId="77777777" w:rsidR="00A04C33" w:rsidRPr="00DD32CE" w:rsidRDefault="00A04C33" w:rsidP="0030572E"/>
        </w:tc>
      </w:tr>
      <w:tr w:rsidR="000727E1" w:rsidRPr="00DD32CE" w14:paraId="3F61FF9C" w14:textId="77777777" w:rsidTr="0030572E">
        <w:trPr>
          <w:trHeight w:val="240"/>
          <w:jc w:val="center"/>
        </w:trPr>
        <w:tc>
          <w:tcPr>
            <w:tcW w:w="4876" w:type="dxa"/>
          </w:tcPr>
          <w:p w14:paraId="26B8A63C" w14:textId="77777777" w:rsidR="00A04C33" w:rsidRPr="00DD32CE" w:rsidRDefault="00A04C33" w:rsidP="0030572E">
            <w:pPr>
              <w:pStyle w:val="AmColumnHeading"/>
            </w:pPr>
            <w:r w:rsidRPr="00DD32CE">
              <w:lastRenderedPageBreak/>
              <w:t>Kommissionens forslag</w:t>
            </w:r>
          </w:p>
        </w:tc>
        <w:tc>
          <w:tcPr>
            <w:tcW w:w="4876" w:type="dxa"/>
          </w:tcPr>
          <w:p w14:paraId="14CE09FE" w14:textId="77777777" w:rsidR="00A04C33" w:rsidRPr="00DD32CE" w:rsidRDefault="00A04C33" w:rsidP="0030572E">
            <w:pPr>
              <w:pStyle w:val="AmColumnHeading"/>
            </w:pPr>
            <w:r w:rsidRPr="00DD32CE">
              <w:t>Ændringsforslag</w:t>
            </w:r>
          </w:p>
        </w:tc>
      </w:tr>
      <w:tr w:rsidR="000727E1" w:rsidRPr="00DD32CE" w14:paraId="4DCF2E9D" w14:textId="77777777" w:rsidTr="0030572E">
        <w:trPr>
          <w:jc w:val="center"/>
        </w:trPr>
        <w:tc>
          <w:tcPr>
            <w:tcW w:w="4876" w:type="dxa"/>
          </w:tcPr>
          <w:p w14:paraId="2D97CF33" w14:textId="77777777" w:rsidR="00A04C33" w:rsidRPr="00DD32CE" w:rsidRDefault="00A04C33" w:rsidP="0030572E">
            <w:pPr>
              <w:pStyle w:val="Normal6a"/>
            </w:pPr>
            <w:r w:rsidRPr="00DD32CE">
              <w:rPr>
                <w:b/>
                <w:i/>
              </w:rPr>
              <w:t>d)</w:t>
            </w:r>
            <w:r w:rsidRPr="00DD32CE">
              <w:tab/>
            </w:r>
            <w:r w:rsidRPr="00DD32CE">
              <w:rPr>
                <w:b/>
                <w:i/>
              </w:rPr>
              <w:t>udbydere af internetadgangstjenesters forpligtelser til at deaktivere adgangen til materiale, der viser seksuelt misbrug af børn</w:t>
            </w:r>
          </w:p>
        </w:tc>
        <w:tc>
          <w:tcPr>
            <w:tcW w:w="4876" w:type="dxa"/>
          </w:tcPr>
          <w:p w14:paraId="33F4B4F7" w14:textId="77777777" w:rsidR="00A04C33" w:rsidRPr="00DD32CE" w:rsidRDefault="00A04C33" w:rsidP="0030572E">
            <w:pPr>
              <w:pStyle w:val="Normal6a"/>
            </w:pPr>
            <w:r w:rsidRPr="00DD32CE">
              <w:rPr>
                <w:b/>
                <w:i/>
              </w:rPr>
              <w:t>udgår</w:t>
            </w:r>
          </w:p>
        </w:tc>
      </w:tr>
    </w:tbl>
    <w:p w14:paraId="203C106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3B4F2C2B" w14:textId="77777777" w:rsidR="00A04C33" w:rsidRPr="00DD32CE" w:rsidRDefault="00A04C33" w:rsidP="00A04C33">
      <w:r w:rsidRPr="00DD32CE">
        <w:rPr>
          <w:rStyle w:val="HideTWBExt"/>
          <w:noProof w:val="0"/>
        </w:rPr>
        <w:t>&lt;/Amend&gt;</w:t>
      </w:r>
    </w:p>
    <w:p w14:paraId="007A0E5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513</w:t>
      </w:r>
      <w:r w:rsidRPr="00DD32CE">
        <w:rPr>
          <w:rStyle w:val="HideTWBExt"/>
          <w:b w:val="0"/>
          <w:noProof w:val="0"/>
        </w:rPr>
        <w:t>&lt;/NumAm&gt;</w:t>
      </w:r>
    </w:p>
    <w:p w14:paraId="658599DD"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516CA733"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505734C1"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3C8FB92A"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70BF4D0F"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75FC1941" w14:textId="77777777" w:rsidR="00A04C33" w:rsidRPr="00DD32CE" w:rsidRDefault="00A04C33" w:rsidP="00A04C33">
      <w:pPr>
        <w:pStyle w:val="NormalBold"/>
      </w:pPr>
      <w:r w:rsidRPr="00DD32CE">
        <w:rPr>
          <w:rStyle w:val="HideTWBExt"/>
          <w:b w:val="0"/>
          <w:noProof w:val="0"/>
        </w:rPr>
        <w:t>&lt;/RepeatBlock-By&gt;</w:t>
      </w:r>
    </w:p>
    <w:p w14:paraId="6361C68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90A02E2" w14:textId="77777777" w:rsidR="00A04C33" w:rsidRPr="00DD32CE" w:rsidRDefault="00A04C33" w:rsidP="00A04C33">
      <w:pPr>
        <w:pStyle w:val="NormalBold"/>
      </w:pPr>
      <w:r w:rsidRPr="00DD32CE">
        <w:rPr>
          <w:rStyle w:val="HideTWBExt"/>
          <w:b w:val="0"/>
          <w:noProof w:val="0"/>
        </w:rPr>
        <w:t>&lt;Article&gt;</w:t>
      </w:r>
      <w:r w:rsidRPr="00DD32CE">
        <w:t>Artikel 1 – stk. 1 – afsnit 2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36FAA52" w14:textId="77777777" w:rsidTr="0030572E">
        <w:trPr>
          <w:trHeight w:hRule="exact" w:val="240"/>
          <w:jc w:val="center"/>
        </w:trPr>
        <w:tc>
          <w:tcPr>
            <w:tcW w:w="9752" w:type="dxa"/>
            <w:gridSpan w:val="2"/>
          </w:tcPr>
          <w:p w14:paraId="501D69C6" w14:textId="77777777" w:rsidR="00A04C33" w:rsidRPr="00DD32CE" w:rsidRDefault="00A04C33" w:rsidP="0030572E"/>
        </w:tc>
      </w:tr>
      <w:tr w:rsidR="000727E1" w:rsidRPr="00DD32CE" w14:paraId="5D5A983B" w14:textId="77777777" w:rsidTr="0030572E">
        <w:trPr>
          <w:trHeight w:val="240"/>
          <w:jc w:val="center"/>
        </w:trPr>
        <w:tc>
          <w:tcPr>
            <w:tcW w:w="4876" w:type="dxa"/>
          </w:tcPr>
          <w:p w14:paraId="3DE5DA04" w14:textId="77777777" w:rsidR="00A04C33" w:rsidRPr="00DD32CE" w:rsidRDefault="00A04C33" w:rsidP="0030572E">
            <w:pPr>
              <w:pStyle w:val="AmColumnHeading"/>
            </w:pPr>
            <w:r w:rsidRPr="00DD32CE">
              <w:t>Kommissionens forslag</w:t>
            </w:r>
          </w:p>
        </w:tc>
        <w:tc>
          <w:tcPr>
            <w:tcW w:w="4876" w:type="dxa"/>
          </w:tcPr>
          <w:p w14:paraId="35E99735" w14:textId="77777777" w:rsidR="00A04C33" w:rsidRPr="00DD32CE" w:rsidRDefault="00A04C33" w:rsidP="0030572E">
            <w:pPr>
              <w:pStyle w:val="AmColumnHeading"/>
            </w:pPr>
            <w:r w:rsidRPr="00DD32CE">
              <w:t>Ændringsforslag</w:t>
            </w:r>
          </w:p>
        </w:tc>
      </w:tr>
      <w:tr w:rsidR="000727E1" w:rsidRPr="00DD32CE" w14:paraId="1E57448F" w14:textId="77777777" w:rsidTr="0030572E">
        <w:trPr>
          <w:jc w:val="center"/>
        </w:trPr>
        <w:tc>
          <w:tcPr>
            <w:tcW w:w="4876" w:type="dxa"/>
          </w:tcPr>
          <w:p w14:paraId="778EF050" w14:textId="77777777" w:rsidR="00A04C33" w:rsidRPr="00DD32CE" w:rsidRDefault="00A04C33" w:rsidP="0030572E">
            <w:pPr>
              <w:pStyle w:val="Normal6a"/>
            </w:pPr>
            <w:r w:rsidRPr="00DD32CE">
              <w:rPr>
                <w:b/>
                <w:i/>
              </w:rPr>
              <w:t>d)</w:t>
            </w:r>
            <w:r w:rsidRPr="00DD32CE">
              <w:tab/>
            </w:r>
            <w:r w:rsidRPr="00DD32CE">
              <w:rPr>
                <w:b/>
                <w:i/>
              </w:rPr>
              <w:t>udbydere af internetadgangstjenesters forpligtelser til at deaktivere adgangen til materiale, der viser seksuelt misbrug af børn</w:t>
            </w:r>
          </w:p>
        </w:tc>
        <w:tc>
          <w:tcPr>
            <w:tcW w:w="4876" w:type="dxa"/>
          </w:tcPr>
          <w:p w14:paraId="41A627F2" w14:textId="77777777" w:rsidR="00A04C33" w:rsidRPr="00DD32CE" w:rsidRDefault="00A04C33" w:rsidP="0030572E">
            <w:pPr>
              <w:pStyle w:val="Normal6a"/>
            </w:pPr>
            <w:r w:rsidRPr="00DD32CE">
              <w:rPr>
                <w:b/>
                <w:i/>
              </w:rPr>
              <w:t>udgår</w:t>
            </w:r>
          </w:p>
        </w:tc>
      </w:tr>
    </w:tbl>
    <w:p w14:paraId="14EDED0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6AAFF89" w14:textId="77777777" w:rsidR="00A04C33" w:rsidRPr="00DD32CE" w:rsidRDefault="00A04C33" w:rsidP="00A04C33">
      <w:r w:rsidRPr="00DD32CE">
        <w:rPr>
          <w:rStyle w:val="HideTWBExt"/>
          <w:noProof w:val="0"/>
        </w:rPr>
        <w:t>&lt;/Amend&gt;</w:t>
      </w:r>
    </w:p>
    <w:p w14:paraId="3AE9675D"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514</w:t>
      </w:r>
      <w:r w:rsidRPr="00DD32CE">
        <w:rPr>
          <w:rStyle w:val="HideTWBExt"/>
          <w:b w:val="0"/>
          <w:noProof w:val="0"/>
        </w:rPr>
        <w:t>&lt;/NumAm&gt;</w:t>
      </w:r>
    </w:p>
    <w:p w14:paraId="272F221E" w14:textId="77777777" w:rsidR="00A04C33" w:rsidRPr="00DD32CE" w:rsidRDefault="00A04C33" w:rsidP="00A04C33">
      <w:pPr>
        <w:pStyle w:val="NormalBold"/>
      </w:pPr>
      <w:r w:rsidRPr="00DD32CE">
        <w:rPr>
          <w:rStyle w:val="HideTWBExt"/>
          <w:b w:val="0"/>
          <w:noProof w:val="0"/>
        </w:rPr>
        <w:t>&lt;RepeatBlock-By&gt;&lt;Members&gt;</w:t>
      </w:r>
      <w:r w:rsidRPr="00DD32CE">
        <w:t>Rob Rooken</w:t>
      </w:r>
      <w:r w:rsidRPr="00DD32CE">
        <w:rPr>
          <w:rStyle w:val="HideTWBExt"/>
          <w:b w:val="0"/>
          <w:noProof w:val="0"/>
        </w:rPr>
        <w:t>&lt;/Members&gt;</w:t>
      </w:r>
    </w:p>
    <w:p w14:paraId="563CAFBD" w14:textId="77777777" w:rsidR="00A04C33" w:rsidRPr="00DD32CE" w:rsidRDefault="00A04C33" w:rsidP="00A04C33">
      <w:pPr>
        <w:pStyle w:val="NormalBold"/>
      </w:pPr>
      <w:r w:rsidRPr="00DD32CE">
        <w:rPr>
          <w:rStyle w:val="HideTWBExt"/>
          <w:b w:val="0"/>
          <w:noProof w:val="0"/>
        </w:rPr>
        <w:t>&lt;/RepeatBlock-By&gt;</w:t>
      </w:r>
    </w:p>
    <w:p w14:paraId="712ED38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2C74E0A5" w14:textId="77777777" w:rsidR="00A04C33" w:rsidRPr="00DD32CE" w:rsidRDefault="00A04C33" w:rsidP="00A04C33">
      <w:pPr>
        <w:pStyle w:val="NormalBold"/>
      </w:pPr>
      <w:r w:rsidRPr="00DD32CE">
        <w:rPr>
          <w:rStyle w:val="HideTWBExt"/>
          <w:b w:val="0"/>
          <w:noProof w:val="0"/>
        </w:rPr>
        <w:t>&lt;Article&gt;</w:t>
      </w:r>
      <w:r w:rsidRPr="00DD32CE">
        <w:t>Artikel 1 – stk. 1 – afsnit 2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8CD7F1C" w14:textId="77777777" w:rsidTr="0030572E">
        <w:trPr>
          <w:trHeight w:hRule="exact" w:val="240"/>
          <w:jc w:val="center"/>
        </w:trPr>
        <w:tc>
          <w:tcPr>
            <w:tcW w:w="9752" w:type="dxa"/>
            <w:gridSpan w:val="2"/>
          </w:tcPr>
          <w:p w14:paraId="1ADAD942" w14:textId="77777777" w:rsidR="00A04C33" w:rsidRPr="00DD32CE" w:rsidRDefault="00A04C33" w:rsidP="0030572E"/>
        </w:tc>
      </w:tr>
      <w:tr w:rsidR="000727E1" w:rsidRPr="00DD32CE" w14:paraId="17C0FC5B" w14:textId="77777777" w:rsidTr="0030572E">
        <w:trPr>
          <w:trHeight w:val="240"/>
          <w:jc w:val="center"/>
        </w:trPr>
        <w:tc>
          <w:tcPr>
            <w:tcW w:w="4876" w:type="dxa"/>
          </w:tcPr>
          <w:p w14:paraId="5E922F9C" w14:textId="77777777" w:rsidR="00A04C33" w:rsidRPr="00DD32CE" w:rsidRDefault="00A04C33" w:rsidP="0030572E">
            <w:pPr>
              <w:pStyle w:val="AmColumnHeading"/>
            </w:pPr>
            <w:r w:rsidRPr="00DD32CE">
              <w:t>Kommissionens forslag</w:t>
            </w:r>
          </w:p>
        </w:tc>
        <w:tc>
          <w:tcPr>
            <w:tcW w:w="4876" w:type="dxa"/>
          </w:tcPr>
          <w:p w14:paraId="293956BB" w14:textId="77777777" w:rsidR="00A04C33" w:rsidRPr="00DD32CE" w:rsidRDefault="00A04C33" w:rsidP="0030572E">
            <w:pPr>
              <w:pStyle w:val="AmColumnHeading"/>
            </w:pPr>
            <w:r w:rsidRPr="00DD32CE">
              <w:t>Ændringsforslag</w:t>
            </w:r>
          </w:p>
        </w:tc>
      </w:tr>
      <w:tr w:rsidR="000727E1" w:rsidRPr="00DD32CE" w14:paraId="3F73C609" w14:textId="77777777" w:rsidTr="0030572E">
        <w:trPr>
          <w:jc w:val="center"/>
        </w:trPr>
        <w:tc>
          <w:tcPr>
            <w:tcW w:w="4876" w:type="dxa"/>
          </w:tcPr>
          <w:p w14:paraId="619E0047" w14:textId="77777777" w:rsidR="00A04C33" w:rsidRPr="00DD32CE" w:rsidRDefault="00A04C33" w:rsidP="0030572E">
            <w:pPr>
              <w:pStyle w:val="Normal6a"/>
            </w:pPr>
            <w:r w:rsidRPr="00DD32CE">
              <w:t>d)</w:t>
            </w:r>
            <w:r w:rsidRPr="00DD32CE">
              <w:tab/>
              <w:t>udbydere af internetadgangstjenesters forpligtelser til at deaktivere adgangen til materiale, der viser seksuelt misbrug af børn</w:t>
            </w:r>
          </w:p>
        </w:tc>
        <w:tc>
          <w:tcPr>
            <w:tcW w:w="4876" w:type="dxa"/>
          </w:tcPr>
          <w:p w14:paraId="057DA01A" w14:textId="77777777" w:rsidR="00A04C33" w:rsidRPr="00DD32CE" w:rsidRDefault="00A04C33" w:rsidP="0030572E">
            <w:pPr>
              <w:pStyle w:val="Normal6a"/>
            </w:pPr>
            <w:r w:rsidRPr="00DD32CE">
              <w:t>d)</w:t>
            </w:r>
            <w:r w:rsidRPr="00DD32CE">
              <w:tab/>
              <w:t xml:space="preserve">udbydere af internetadgangstjenesters forpligtelser til at deaktivere adgangen til </w:t>
            </w:r>
            <w:r w:rsidRPr="00DD32CE">
              <w:rPr>
                <w:b/>
                <w:i/>
              </w:rPr>
              <w:t>kendt</w:t>
            </w:r>
            <w:r w:rsidRPr="00DD32CE">
              <w:t xml:space="preserve"> materiale, der viser seksuelt misbrug af børn</w:t>
            </w:r>
          </w:p>
        </w:tc>
      </w:tr>
    </w:tbl>
    <w:p w14:paraId="578110C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6D5D0A" w14:textId="77777777" w:rsidR="00A04C33" w:rsidRPr="00DD32CE" w:rsidRDefault="00A04C33" w:rsidP="00A04C33">
      <w:r w:rsidRPr="00DD32CE">
        <w:rPr>
          <w:rStyle w:val="HideTWBExt"/>
          <w:noProof w:val="0"/>
        </w:rPr>
        <w:t>&lt;/Amend&gt;</w:t>
      </w:r>
    </w:p>
    <w:p w14:paraId="6F98A841"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515</w:t>
      </w:r>
      <w:r w:rsidRPr="00DD32CE">
        <w:rPr>
          <w:rStyle w:val="HideTWBExt"/>
          <w:b w:val="0"/>
          <w:noProof w:val="0"/>
        </w:rPr>
        <w:t>&lt;/NumAm&gt;</w:t>
      </w:r>
    </w:p>
    <w:p w14:paraId="4E7BAE5D" w14:textId="4001F473" w:rsidR="00A04C33" w:rsidRPr="00DD32CE" w:rsidRDefault="00A04C33" w:rsidP="00AD50E6">
      <w:pPr>
        <w:pStyle w:val="NormalBold"/>
      </w:pPr>
      <w:r w:rsidRPr="00DD32CE">
        <w:rPr>
          <w:rStyle w:val="HideTWBExt"/>
          <w:b w:val="0"/>
          <w:noProof w:val="0"/>
        </w:rPr>
        <w:t>&lt;RepeatBlock-By&gt;&lt;Members&gt;</w:t>
      </w:r>
      <w:r w:rsidR="00AD50E6" w:rsidRPr="00AD50E6">
        <w:t xml:space="preserve"> </w:t>
      </w:r>
      <w:r w:rsidR="00AD50E6" w:rsidRPr="00AE6294">
        <w:t>Hilde Vautmans, Fabienne Keller, Olivier Chastel, Maite Pagazaurtundúa, Abir Al-Sahlani, Lucia Ďuriš Nicholsonová, Nathalie Loiseau</w:t>
      </w:r>
      <w:r w:rsidRPr="00DD32CE">
        <w:rPr>
          <w:rStyle w:val="HideTWBExt"/>
          <w:b w:val="0"/>
          <w:noProof w:val="0"/>
        </w:rPr>
        <w:t>&lt;/Members&gt;</w:t>
      </w:r>
    </w:p>
    <w:p w14:paraId="79DCFD39" w14:textId="77777777" w:rsidR="00A04C33" w:rsidRPr="00DD32CE" w:rsidRDefault="00A04C33" w:rsidP="00A04C33">
      <w:pPr>
        <w:pStyle w:val="NormalBold"/>
      </w:pPr>
      <w:r w:rsidRPr="00DD32CE">
        <w:rPr>
          <w:rStyle w:val="HideTWBExt"/>
          <w:b w:val="0"/>
          <w:noProof w:val="0"/>
        </w:rPr>
        <w:t>&lt;/RepeatBlock-By&gt;</w:t>
      </w:r>
    </w:p>
    <w:p w14:paraId="2DEB72F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CA52526" w14:textId="77777777" w:rsidR="00A04C33" w:rsidRPr="00DD32CE" w:rsidRDefault="00A04C33" w:rsidP="00A04C33">
      <w:pPr>
        <w:pStyle w:val="NormalBold"/>
      </w:pPr>
      <w:r w:rsidRPr="00DD32CE">
        <w:rPr>
          <w:rStyle w:val="HideTWBExt"/>
          <w:b w:val="0"/>
          <w:noProof w:val="0"/>
        </w:rPr>
        <w:t>&lt;Article&gt;</w:t>
      </w:r>
      <w:r w:rsidRPr="00DD32CE">
        <w:t>Artikel 1 – stk. 1 – afsnit 2 – litra d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550C484C" w14:textId="77777777" w:rsidTr="0030572E">
        <w:trPr>
          <w:trHeight w:hRule="exact" w:val="240"/>
          <w:jc w:val="center"/>
        </w:trPr>
        <w:tc>
          <w:tcPr>
            <w:tcW w:w="9752" w:type="dxa"/>
            <w:gridSpan w:val="2"/>
          </w:tcPr>
          <w:p w14:paraId="268EF2FB" w14:textId="77777777" w:rsidR="00A04C33" w:rsidRPr="00DD32CE" w:rsidRDefault="00A04C33" w:rsidP="0030572E"/>
        </w:tc>
      </w:tr>
      <w:tr w:rsidR="000727E1" w:rsidRPr="00DD32CE" w14:paraId="2ACA6DCE" w14:textId="77777777" w:rsidTr="0030572E">
        <w:trPr>
          <w:trHeight w:val="240"/>
          <w:jc w:val="center"/>
        </w:trPr>
        <w:tc>
          <w:tcPr>
            <w:tcW w:w="4876" w:type="dxa"/>
          </w:tcPr>
          <w:p w14:paraId="533E5F87" w14:textId="77777777" w:rsidR="00A04C33" w:rsidRPr="00DD32CE" w:rsidRDefault="00A04C33" w:rsidP="0030572E">
            <w:pPr>
              <w:pStyle w:val="AmColumnHeading"/>
            </w:pPr>
            <w:r w:rsidRPr="00DD32CE">
              <w:t>Kommissionens forslag</w:t>
            </w:r>
          </w:p>
        </w:tc>
        <w:tc>
          <w:tcPr>
            <w:tcW w:w="4876" w:type="dxa"/>
          </w:tcPr>
          <w:p w14:paraId="1AE3A8AB" w14:textId="77777777" w:rsidR="00A04C33" w:rsidRPr="00DD32CE" w:rsidRDefault="00A04C33" w:rsidP="0030572E">
            <w:pPr>
              <w:pStyle w:val="AmColumnHeading"/>
            </w:pPr>
            <w:r w:rsidRPr="00DD32CE">
              <w:t>Ændringsforslag</w:t>
            </w:r>
          </w:p>
        </w:tc>
      </w:tr>
      <w:tr w:rsidR="000727E1" w:rsidRPr="00DD32CE" w14:paraId="103BAEDD" w14:textId="77777777" w:rsidTr="0030572E">
        <w:trPr>
          <w:jc w:val="center"/>
        </w:trPr>
        <w:tc>
          <w:tcPr>
            <w:tcW w:w="4876" w:type="dxa"/>
          </w:tcPr>
          <w:p w14:paraId="32E34ED4" w14:textId="77777777" w:rsidR="00A04C33" w:rsidRPr="00DD32CE" w:rsidRDefault="00A04C33" w:rsidP="0030572E">
            <w:pPr>
              <w:pStyle w:val="Normal6a"/>
            </w:pPr>
          </w:p>
        </w:tc>
        <w:tc>
          <w:tcPr>
            <w:tcW w:w="4876" w:type="dxa"/>
          </w:tcPr>
          <w:p w14:paraId="5553F06F" w14:textId="77777777" w:rsidR="00A04C33" w:rsidRPr="00DD32CE" w:rsidRDefault="00A04C33" w:rsidP="0030572E">
            <w:pPr>
              <w:pStyle w:val="Normal6a"/>
            </w:pPr>
            <w:r w:rsidRPr="00DD32CE">
              <w:rPr>
                <w:b/>
                <w:i/>
              </w:rPr>
              <w:t>da)</w:t>
            </w:r>
            <w:r w:rsidRPr="00DD32CE">
              <w:tab/>
            </w:r>
            <w:r w:rsidRPr="00DD32CE">
              <w:rPr>
                <w:b/>
                <w:i/>
              </w:rPr>
              <w:t>forpligtelser på udbyderne af onlinesøgemaskiner og alle andre systemer, der anvender kunstig intelligens, til at afbryde adgangen til specifikke forekomster af seksuelt misbrug af børn eller fjerne dem fra søgeresultaterne eller begge dele</w:t>
            </w:r>
          </w:p>
        </w:tc>
      </w:tr>
    </w:tbl>
    <w:p w14:paraId="5CB0144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A069FE9" w14:textId="77777777" w:rsidR="00A04C33" w:rsidRPr="00DD32CE" w:rsidRDefault="00A04C33" w:rsidP="00A04C33">
      <w:r w:rsidRPr="00DD32CE">
        <w:rPr>
          <w:rStyle w:val="HideTWBExt"/>
          <w:noProof w:val="0"/>
        </w:rPr>
        <w:t>&lt;/Amend&gt;</w:t>
      </w:r>
    </w:p>
    <w:p w14:paraId="1EC929F4"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516</w:t>
      </w:r>
      <w:r w:rsidRPr="00DD32CE">
        <w:rPr>
          <w:rStyle w:val="HideTWBExt"/>
          <w:b w:val="0"/>
          <w:noProof w:val="0"/>
        </w:rPr>
        <w:t>&lt;/NumAm&gt;</w:t>
      </w:r>
    </w:p>
    <w:p w14:paraId="265B39C1"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14C358DD" w14:textId="77777777" w:rsidR="00A04C33" w:rsidRPr="00DD32CE" w:rsidRDefault="00A04C33" w:rsidP="00A04C33">
      <w:pPr>
        <w:pStyle w:val="NormalBold"/>
      </w:pPr>
      <w:r w:rsidRPr="00DD32CE">
        <w:rPr>
          <w:rStyle w:val="HideTWBExt"/>
          <w:b w:val="0"/>
          <w:noProof w:val="0"/>
        </w:rPr>
        <w:t>&lt;/RepeatBlock-By&gt;</w:t>
      </w:r>
    </w:p>
    <w:p w14:paraId="2534CF2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5FC0632" w14:textId="77777777" w:rsidR="00A04C33" w:rsidRPr="00DD32CE" w:rsidRDefault="00A04C33" w:rsidP="00A04C33">
      <w:pPr>
        <w:pStyle w:val="NormalBold"/>
      </w:pPr>
      <w:r w:rsidRPr="00DD32CE">
        <w:rPr>
          <w:rStyle w:val="HideTWBExt"/>
          <w:b w:val="0"/>
          <w:noProof w:val="0"/>
        </w:rPr>
        <w:t>&lt;Article&gt;</w:t>
      </w:r>
      <w:r w:rsidRPr="00DD32CE">
        <w:t>Artikel 1 – stk. 1 – afsnit 2 – litra d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B051316" w14:textId="77777777" w:rsidTr="0030572E">
        <w:trPr>
          <w:trHeight w:hRule="exact" w:val="240"/>
          <w:jc w:val="center"/>
        </w:trPr>
        <w:tc>
          <w:tcPr>
            <w:tcW w:w="9752" w:type="dxa"/>
            <w:gridSpan w:val="2"/>
          </w:tcPr>
          <w:p w14:paraId="6086B61B" w14:textId="77777777" w:rsidR="00A04C33" w:rsidRPr="00DD32CE" w:rsidRDefault="00A04C33" w:rsidP="0030572E"/>
        </w:tc>
      </w:tr>
      <w:tr w:rsidR="000727E1" w:rsidRPr="00DD32CE" w14:paraId="095A87B1" w14:textId="77777777" w:rsidTr="0030572E">
        <w:trPr>
          <w:trHeight w:val="240"/>
          <w:jc w:val="center"/>
        </w:trPr>
        <w:tc>
          <w:tcPr>
            <w:tcW w:w="4876" w:type="dxa"/>
          </w:tcPr>
          <w:p w14:paraId="7CB9EE55" w14:textId="77777777" w:rsidR="00A04C33" w:rsidRPr="00DD32CE" w:rsidRDefault="00A04C33" w:rsidP="0030572E">
            <w:pPr>
              <w:pStyle w:val="AmColumnHeading"/>
            </w:pPr>
            <w:r w:rsidRPr="00DD32CE">
              <w:t>Kommissionens forslag</w:t>
            </w:r>
          </w:p>
        </w:tc>
        <w:tc>
          <w:tcPr>
            <w:tcW w:w="4876" w:type="dxa"/>
          </w:tcPr>
          <w:p w14:paraId="03F92DB1" w14:textId="77777777" w:rsidR="00A04C33" w:rsidRPr="00DD32CE" w:rsidRDefault="00A04C33" w:rsidP="0030572E">
            <w:pPr>
              <w:pStyle w:val="AmColumnHeading"/>
            </w:pPr>
            <w:r w:rsidRPr="00DD32CE">
              <w:t>Ændringsforslag</w:t>
            </w:r>
          </w:p>
        </w:tc>
      </w:tr>
      <w:tr w:rsidR="000727E1" w:rsidRPr="00DD32CE" w14:paraId="2D84338E" w14:textId="77777777" w:rsidTr="0030572E">
        <w:trPr>
          <w:jc w:val="center"/>
        </w:trPr>
        <w:tc>
          <w:tcPr>
            <w:tcW w:w="4876" w:type="dxa"/>
          </w:tcPr>
          <w:p w14:paraId="7114411A" w14:textId="77777777" w:rsidR="00A04C33" w:rsidRPr="00DD32CE" w:rsidRDefault="00A04C33" w:rsidP="0030572E">
            <w:pPr>
              <w:pStyle w:val="Normal6a"/>
            </w:pPr>
          </w:p>
        </w:tc>
        <w:tc>
          <w:tcPr>
            <w:tcW w:w="4876" w:type="dxa"/>
          </w:tcPr>
          <w:p w14:paraId="31127E4E" w14:textId="77777777" w:rsidR="00A04C33" w:rsidRPr="00DD32CE" w:rsidRDefault="00A04C33" w:rsidP="0030572E">
            <w:pPr>
              <w:pStyle w:val="Normal6a"/>
            </w:pPr>
            <w:r w:rsidRPr="00DD32CE">
              <w:rPr>
                <w:b/>
                <w:i/>
              </w:rPr>
              <w:t>da)</w:t>
            </w:r>
            <w:r w:rsidRPr="00DD32CE">
              <w:tab/>
            </w:r>
            <w:r w:rsidRPr="00DD32CE">
              <w:rPr>
                <w:b/>
                <w:i/>
              </w:rPr>
              <w:t>forpligtelser på udbyderne af onlinesøgemaskiner til at fjerne websteder, når det er fastslået, at de indeholder materiale, der viser seksuelt misbrug af børn</w:t>
            </w:r>
          </w:p>
        </w:tc>
      </w:tr>
    </w:tbl>
    <w:p w14:paraId="43BA916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769B6F8" w14:textId="77777777" w:rsidR="00A04C33" w:rsidRPr="00DD32CE" w:rsidRDefault="00A04C33" w:rsidP="00A04C33">
      <w:r w:rsidRPr="00DD32CE">
        <w:rPr>
          <w:rStyle w:val="HideTWBExt"/>
          <w:noProof w:val="0"/>
        </w:rPr>
        <w:t>&lt;/Amend&gt;</w:t>
      </w:r>
    </w:p>
    <w:p w14:paraId="6B68DE3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517</w:t>
      </w:r>
      <w:r w:rsidRPr="00DD32CE">
        <w:rPr>
          <w:rStyle w:val="HideTWBExt"/>
          <w:b w:val="0"/>
          <w:noProof w:val="0"/>
        </w:rPr>
        <w:t>&lt;/NumAm&gt;</w:t>
      </w:r>
    </w:p>
    <w:p w14:paraId="3121D340"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79B20E0C" w14:textId="77777777" w:rsidR="00A04C33" w:rsidRPr="00DD32CE" w:rsidRDefault="00A04C33" w:rsidP="00A04C33">
      <w:pPr>
        <w:pStyle w:val="NormalBold"/>
      </w:pPr>
      <w:r w:rsidRPr="00DD32CE">
        <w:rPr>
          <w:rStyle w:val="HideTWBExt"/>
          <w:b w:val="0"/>
          <w:noProof w:val="0"/>
        </w:rPr>
        <w:t>&lt;/RepeatBlock-By&gt;</w:t>
      </w:r>
    </w:p>
    <w:p w14:paraId="3ED1CD5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1C00496" w14:textId="77777777" w:rsidR="00A04C33" w:rsidRPr="00DD32CE" w:rsidRDefault="00A04C33" w:rsidP="00A04C33">
      <w:pPr>
        <w:pStyle w:val="NormalBold"/>
      </w:pPr>
      <w:r w:rsidRPr="00DD32CE">
        <w:rPr>
          <w:rStyle w:val="HideTWBExt"/>
          <w:b w:val="0"/>
          <w:noProof w:val="0"/>
        </w:rPr>
        <w:t>&lt;Article&gt;</w:t>
      </w:r>
      <w:r w:rsidRPr="00DD32CE">
        <w:t>Artikel 1 – stk. 1 – afsnit 2 – litra e</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09A7F07" w14:textId="77777777" w:rsidTr="0030572E">
        <w:trPr>
          <w:trHeight w:hRule="exact" w:val="240"/>
          <w:jc w:val="center"/>
        </w:trPr>
        <w:tc>
          <w:tcPr>
            <w:tcW w:w="9752" w:type="dxa"/>
            <w:gridSpan w:val="2"/>
          </w:tcPr>
          <w:p w14:paraId="0E7CB0E2" w14:textId="77777777" w:rsidR="00A04C33" w:rsidRPr="00DD32CE" w:rsidRDefault="00A04C33" w:rsidP="0030572E"/>
        </w:tc>
      </w:tr>
      <w:tr w:rsidR="000727E1" w:rsidRPr="00DD32CE" w14:paraId="3B46BC99" w14:textId="77777777" w:rsidTr="0030572E">
        <w:trPr>
          <w:trHeight w:val="240"/>
          <w:jc w:val="center"/>
        </w:trPr>
        <w:tc>
          <w:tcPr>
            <w:tcW w:w="4876" w:type="dxa"/>
          </w:tcPr>
          <w:p w14:paraId="220820D6" w14:textId="77777777" w:rsidR="00A04C33" w:rsidRPr="00DD32CE" w:rsidRDefault="00A04C33" w:rsidP="0030572E">
            <w:pPr>
              <w:pStyle w:val="AmColumnHeading"/>
            </w:pPr>
            <w:r w:rsidRPr="00DD32CE">
              <w:t>Kommissionens forslag</w:t>
            </w:r>
          </w:p>
        </w:tc>
        <w:tc>
          <w:tcPr>
            <w:tcW w:w="4876" w:type="dxa"/>
          </w:tcPr>
          <w:p w14:paraId="2CE07DCC" w14:textId="77777777" w:rsidR="00A04C33" w:rsidRPr="00DD32CE" w:rsidRDefault="00A04C33" w:rsidP="0030572E">
            <w:pPr>
              <w:pStyle w:val="AmColumnHeading"/>
            </w:pPr>
            <w:r w:rsidRPr="00DD32CE">
              <w:t>Ændringsforslag</w:t>
            </w:r>
          </w:p>
        </w:tc>
      </w:tr>
      <w:tr w:rsidR="000727E1" w:rsidRPr="00DD32CE" w14:paraId="0D546A73" w14:textId="77777777" w:rsidTr="0030572E">
        <w:trPr>
          <w:jc w:val="center"/>
        </w:trPr>
        <w:tc>
          <w:tcPr>
            <w:tcW w:w="4876" w:type="dxa"/>
          </w:tcPr>
          <w:p w14:paraId="23BE09FB" w14:textId="77777777" w:rsidR="00A04C33" w:rsidRPr="00DD32CE" w:rsidRDefault="00A04C33" w:rsidP="0030572E">
            <w:pPr>
              <w:pStyle w:val="Normal6a"/>
            </w:pPr>
            <w:r w:rsidRPr="00DD32CE">
              <w:t>e)</w:t>
            </w:r>
            <w:r w:rsidRPr="00DD32CE">
              <w:tab/>
              <w:t xml:space="preserve">regler om gennemførelsen og </w:t>
            </w:r>
            <w:r w:rsidRPr="00DD32CE">
              <w:lastRenderedPageBreak/>
              <w:t>håndhævelsen af denne forordning, herunder vedrørende udpegelse af medlemsstaternes kompetente myndigheder og deres funktion</w:t>
            </w:r>
            <w:r w:rsidRPr="00DD32CE">
              <w:rPr>
                <w:b/>
                <w:i/>
              </w:rPr>
              <w:t>, EU-centret for seksuelt misbrug af børn, der oprettes ved artikel 40 ("EU-centret"), og samarbejde og gennemsigtighed.</w:t>
            </w:r>
          </w:p>
        </w:tc>
        <w:tc>
          <w:tcPr>
            <w:tcW w:w="4876" w:type="dxa"/>
          </w:tcPr>
          <w:p w14:paraId="4C91B833" w14:textId="77777777" w:rsidR="00A04C33" w:rsidRPr="00DD32CE" w:rsidRDefault="00A04C33" w:rsidP="0030572E">
            <w:pPr>
              <w:pStyle w:val="Normal6a"/>
            </w:pPr>
            <w:r w:rsidRPr="00DD32CE">
              <w:lastRenderedPageBreak/>
              <w:t>e)</w:t>
            </w:r>
            <w:r w:rsidRPr="00DD32CE">
              <w:tab/>
              <w:t xml:space="preserve">regler om gennemførelsen og </w:t>
            </w:r>
            <w:r w:rsidRPr="00DD32CE">
              <w:lastRenderedPageBreak/>
              <w:t>håndhævelsen af denne forordning, herunder vedrørende udpegelse af medlemsstaternes kompetente myndigheder og deres funktion</w:t>
            </w:r>
          </w:p>
        </w:tc>
      </w:tr>
    </w:tbl>
    <w:p w14:paraId="7A848328"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8A89D60"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07AA51DB" w14:textId="77777777" w:rsidR="00A04C33" w:rsidRPr="00DD32CE" w:rsidRDefault="00A04C33" w:rsidP="00A04C33">
      <w:pPr>
        <w:pStyle w:val="AmJustText"/>
      </w:pPr>
      <w:r w:rsidRPr="00DD32CE">
        <w:t>EU-centret flyttet til et separat punkt.</w:t>
      </w:r>
    </w:p>
    <w:p w14:paraId="2C12FA34" w14:textId="77777777" w:rsidR="00A04C33" w:rsidRPr="00DD32CE" w:rsidRDefault="00A04C33" w:rsidP="00A04C33">
      <w:r w:rsidRPr="00DD32CE">
        <w:rPr>
          <w:rStyle w:val="HideTWBExt"/>
          <w:noProof w:val="0"/>
        </w:rPr>
        <w:t>&lt;/Amend&gt;</w:t>
      </w:r>
    </w:p>
    <w:p w14:paraId="6DD60FC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518</w:t>
      </w:r>
      <w:r w:rsidRPr="00DD32CE">
        <w:rPr>
          <w:rStyle w:val="HideTWBExt"/>
          <w:b w:val="0"/>
          <w:noProof w:val="0"/>
        </w:rPr>
        <w:t>&lt;/NumAm&gt;</w:t>
      </w:r>
    </w:p>
    <w:p w14:paraId="48297122"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w:t>
      </w:r>
      <w:r w:rsidRPr="00DD32CE">
        <w:rPr>
          <w:rStyle w:val="HideTWBExt"/>
          <w:b w:val="0"/>
          <w:noProof w:val="0"/>
        </w:rPr>
        <w:t>&lt;/Members&gt;</w:t>
      </w:r>
    </w:p>
    <w:p w14:paraId="78E605C8" w14:textId="77777777" w:rsidR="00A04C33" w:rsidRPr="00DD32CE" w:rsidRDefault="00A04C33" w:rsidP="00A04C33">
      <w:pPr>
        <w:pStyle w:val="NormalBold"/>
      </w:pPr>
      <w:r w:rsidRPr="00DD32CE">
        <w:rPr>
          <w:rStyle w:val="HideTWBExt"/>
          <w:b w:val="0"/>
          <w:noProof w:val="0"/>
        </w:rPr>
        <w:t>&lt;/RepeatBlock-By&gt;</w:t>
      </w:r>
    </w:p>
    <w:p w14:paraId="2B78C118"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2947DE0" w14:textId="77777777" w:rsidR="00A04C33" w:rsidRPr="00DD32CE" w:rsidRDefault="00A04C33" w:rsidP="00A04C33">
      <w:pPr>
        <w:pStyle w:val="NormalBold"/>
      </w:pPr>
      <w:r w:rsidRPr="00DD32CE">
        <w:rPr>
          <w:rStyle w:val="HideTWBExt"/>
          <w:b w:val="0"/>
          <w:noProof w:val="0"/>
        </w:rPr>
        <w:t>&lt;Article&gt;</w:t>
      </w:r>
      <w:r w:rsidRPr="00DD32CE">
        <w:t>Artikel 1 – stk. 1 – afsnit 2 – litra e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83D38F5" w14:textId="77777777" w:rsidTr="0030572E">
        <w:trPr>
          <w:trHeight w:hRule="exact" w:val="240"/>
          <w:jc w:val="center"/>
        </w:trPr>
        <w:tc>
          <w:tcPr>
            <w:tcW w:w="9752" w:type="dxa"/>
            <w:gridSpan w:val="2"/>
          </w:tcPr>
          <w:p w14:paraId="25ADD125" w14:textId="77777777" w:rsidR="00A04C33" w:rsidRPr="00DD32CE" w:rsidRDefault="00A04C33" w:rsidP="0030572E"/>
        </w:tc>
      </w:tr>
      <w:tr w:rsidR="000727E1" w:rsidRPr="00DD32CE" w14:paraId="0E3E328D" w14:textId="77777777" w:rsidTr="0030572E">
        <w:trPr>
          <w:trHeight w:val="240"/>
          <w:jc w:val="center"/>
        </w:trPr>
        <w:tc>
          <w:tcPr>
            <w:tcW w:w="4876" w:type="dxa"/>
          </w:tcPr>
          <w:p w14:paraId="7FBED189" w14:textId="77777777" w:rsidR="00A04C33" w:rsidRPr="00DD32CE" w:rsidRDefault="00A04C33" w:rsidP="0030572E">
            <w:pPr>
              <w:pStyle w:val="AmColumnHeading"/>
            </w:pPr>
            <w:r w:rsidRPr="00DD32CE">
              <w:t>Kommissionens forslag</w:t>
            </w:r>
          </w:p>
        </w:tc>
        <w:tc>
          <w:tcPr>
            <w:tcW w:w="4876" w:type="dxa"/>
          </w:tcPr>
          <w:p w14:paraId="5679805C" w14:textId="77777777" w:rsidR="00A04C33" w:rsidRPr="00DD32CE" w:rsidRDefault="00A04C33" w:rsidP="0030572E">
            <w:pPr>
              <w:pStyle w:val="AmColumnHeading"/>
            </w:pPr>
            <w:r w:rsidRPr="00DD32CE">
              <w:t>Ændringsforslag</w:t>
            </w:r>
          </w:p>
        </w:tc>
      </w:tr>
      <w:tr w:rsidR="000727E1" w:rsidRPr="00DD32CE" w14:paraId="7DF92D46" w14:textId="77777777" w:rsidTr="0030572E">
        <w:trPr>
          <w:jc w:val="center"/>
        </w:trPr>
        <w:tc>
          <w:tcPr>
            <w:tcW w:w="4876" w:type="dxa"/>
          </w:tcPr>
          <w:p w14:paraId="0325F8A2" w14:textId="77777777" w:rsidR="00A04C33" w:rsidRPr="00DD32CE" w:rsidRDefault="00A04C33" w:rsidP="0030572E">
            <w:pPr>
              <w:pStyle w:val="Normal6a"/>
            </w:pPr>
          </w:p>
        </w:tc>
        <w:tc>
          <w:tcPr>
            <w:tcW w:w="4876" w:type="dxa"/>
          </w:tcPr>
          <w:p w14:paraId="62C0152C" w14:textId="77777777" w:rsidR="00A04C33" w:rsidRPr="00DD32CE" w:rsidRDefault="00A04C33" w:rsidP="0030572E">
            <w:pPr>
              <w:pStyle w:val="Normal6a"/>
            </w:pPr>
            <w:r w:rsidRPr="00DD32CE">
              <w:rPr>
                <w:b/>
                <w:i/>
              </w:rPr>
              <w:t>ea)</w:t>
            </w:r>
            <w:r w:rsidRPr="00DD32CE">
              <w:tab/>
            </w:r>
            <w:r w:rsidRPr="00DD32CE">
              <w:rPr>
                <w:b/>
                <w:i/>
              </w:rPr>
              <w:t>regler om udpegelse til EU-centret for seksuelt misbrug af børn, der oprettes ved artikel 40 ("EU-centret"), og dets funktion, samarbejde, gennemsigtighed og beføjelser</w:t>
            </w:r>
          </w:p>
        </w:tc>
      </w:tr>
    </w:tbl>
    <w:p w14:paraId="5B4AC3A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E419764" w14:textId="77777777" w:rsidR="00A04C33" w:rsidRPr="00DD32CE" w:rsidRDefault="00A04C33" w:rsidP="00A04C33">
      <w:r w:rsidRPr="00DD32CE">
        <w:rPr>
          <w:rStyle w:val="HideTWBExt"/>
          <w:noProof w:val="0"/>
        </w:rPr>
        <w:t>&lt;/Amend&gt;</w:t>
      </w:r>
    </w:p>
    <w:p w14:paraId="065702B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519</w:t>
      </w:r>
      <w:r w:rsidRPr="00DD32CE">
        <w:rPr>
          <w:rStyle w:val="HideTWBExt"/>
          <w:b w:val="0"/>
          <w:noProof w:val="0"/>
        </w:rPr>
        <w:t>&lt;/NumAm&gt;</w:t>
      </w:r>
    </w:p>
    <w:p w14:paraId="530ECA7D"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797B1238"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0176F55E" w14:textId="77777777" w:rsidR="00A04C33" w:rsidRPr="00DD32CE" w:rsidRDefault="00A04C33" w:rsidP="00A04C33">
      <w:pPr>
        <w:pStyle w:val="NormalBold"/>
      </w:pPr>
      <w:r w:rsidRPr="00DD32CE">
        <w:rPr>
          <w:rStyle w:val="HideTWBExt"/>
          <w:b w:val="0"/>
          <w:noProof w:val="0"/>
        </w:rPr>
        <w:t>&lt;/RepeatBlock-By&gt;</w:t>
      </w:r>
    </w:p>
    <w:p w14:paraId="4BAFD6E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3D49897" w14:textId="77777777" w:rsidR="00A04C33" w:rsidRPr="00DD32CE" w:rsidRDefault="00A04C33" w:rsidP="00A04C33">
      <w:pPr>
        <w:pStyle w:val="NormalBold"/>
      </w:pPr>
      <w:r w:rsidRPr="00DD32CE">
        <w:rPr>
          <w:rStyle w:val="HideTWBExt"/>
          <w:b w:val="0"/>
          <w:noProof w:val="0"/>
        </w:rPr>
        <w:t>&lt;Article&gt;</w:t>
      </w:r>
      <w:r w:rsidRPr="00DD32CE">
        <w:t>Artikel 1 – stk. 1 – afsnit 2 – litra e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7645E31" w14:textId="77777777" w:rsidTr="0030572E">
        <w:trPr>
          <w:trHeight w:hRule="exact" w:val="240"/>
          <w:jc w:val="center"/>
        </w:trPr>
        <w:tc>
          <w:tcPr>
            <w:tcW w:w="9752" w:type="dxa"/>
            <w:gridSpan w:val="2"/>
          </w:tcPr>
          <w:p w14:paraId="7DEEA607" w14:textId="77777777" w:rsidR="00A04C33" w:rsidRPr="00DD32CE" w:rsidRDefault="00A04C33" w:rsidP="0030572E"/>
        </w:tc>
      </w:tr>
      <w:tr w:rsidR="000727E1" w:rsidRPr="00DD32CE" w14:paraId="67720C8C" w14:textId="77777777" w:rsidTr="0030572E">
        <w:trPr>
          <w:trHeight w:val="240"/>
          <w:jc w:val="center"/>
        </w:trPr>
        <w:tc>
          <w:tcPr>
            <w:tcW w:w="4876" w:type="dxa"/>
          </w:tcPr>
          <w:p w14:paraId="707E5D2F" w14:textId="77777777" w:rsidR="00A04C33" w:rsidRPr="00DD32CE" w:rsidRDefault="00A04C33" w:rsidP="0030572E">
            <w:pPr>
              <w:pStyle w:val="AmColumnHeading"/>
            </w:pPr>
            <w:r w:rsidRPr="00DD32CE">
              <w:t>Kommissionens forslag</w:t>
            </w:r>
          </w:p>
        </w:tc>
        <w:tc>
          <w:tcPr>
            <w:tcW w:w="4876" w:type="dxa"/>
          </w:tcPr>
          <w:p w14:paraId="3AC9B6AE" w14:textId="77777777" w:rsidR="00A04C33" w:rsidRPr="00DD32CE" w:rsidRDefault="00A04C33" w:rsidP="0030572E">
            <w:pPr>
              <w:pStyle w:val="AmColumnHeading"/>
            </w:pPr>
            <w:r w:rsidRPr="00DD32CE">
              <w:t>Ændringsforslag</w:t>
            </w:r>
          </w:p>
        </w:tc>
      </w:tr>
      <w:tr w:rsidR="000727E1" w:rsidRPr="00DD32CE" w14:paraId="6DB6DEE8" w14:textId="77777777" w:rsidTr="0030572E">
        <w:trPr>
          <w:jc w:val="center"/>
        </w:trPr>
        <w:tc>
          <w:tcPr>
            <w:tcW w:w="4876" w:type="dxa"/>
          </w:tcPr>
          <w:p w14:paraId="1D5840CF" w14:textId="77777777" w:rsidR="00A04C33" w:rsidRPr="00DD32CE" w:rsidRDefault="00A04C33" w:rsidP="0030572E">
            <w:pPr>
              <w:pStyle w:val="Normal6a"/>
            </w:pPr>
          </w:p>
        </w:tc>
        <w:tc>
          <w:tcPr>
            <w:tcW w:w="4876" w:type="dxa"/>
          </w:tcPr>
          <w:p w14:paraId="5DBB18E5" w14:textId="77777777" w:rsidR="00A04C33" w:rsidRPr="00DD32CE" w:rsidRDefault="00A04C33" w:rsidP="0030572E">
            <w:pPr>
              <w:pStyle w:val="Normal6a"/>
            </w:pPr>
            <w:r w:rsidRPr="00DD32CE">
              <w:rPr>
                <w:b/>
                <w:i/>
              </w:rPr>
              <w:t>ea)</w:t>
            </w:r>
            <w:r w:rsidRPr="00DD32CE">
              <w:tab/>
            </w:r>
            <w:r w:rsidRPr="00DD32CE">
              <w:rPr>
                <w:b/>
                <w:i/>
              </w:rPr>
              <w:t>forpligtelser på udbydere af onlinespil.</w:t>
            </w:r>
          </w:p>
        </w:tc>
      </w:tr>
    </w:tbl>
    <w:p w14:paraId="1B9262B2"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9E0F63E" w14:textId="77777777" w:rsidR="00A04C33" w:rsidRPr="00DD32CE" w:rsidRDefault="00A04C33" w:rsidP="00A04C33">
      <w:r w:rsidRPr="00DD32CE">
        <w:rPr>
          <w:rStyle w:val="HideTWBExt"/>
          <w:noProof w:val="0"/>
        </w:rPr>
        <w:t>&lt;/Amend&gt;</w:t>
      </w:r>
    </w:p>
    <w:p w14:paraId="68A5C4A9" w14:textId="77777777" w:rsidR="00A04C33" w:rsidRPr="00DD32CE" w:rsidRDefault="00A04C33" w:rsidP="00A04C33">
      <w:pPr>
        <w:pStyle w:val="AmNumberTabs"/>
      </w:pPr>
      <w:r w:rsidRPr="00DD32CE">
        <w:rPr>
          <w:rStyle w:val="HideTWBExt"/>
          <w:b w:val="0"/>
          <w:noProof w:val="0"/>
        </w:rPr>
        <w:lastRenderedPageBreak/>
        <w:t>&lt;Amend&gt;</w:t>
      </w:r>
      <w:r w:rsidRPr="00DD32CE">
        <w:t>Ændringsforslag</w:t>
      </w:r>
      <w:r w:rsidRPr="00DD32CE">
        <w:tab/>
      </w:r>
      <w:r w:rsidRPr="00DD32CE">
        <w:tab/>
      </w:r>
      <w:r w:rsidRPr="00DD32CE">
        <w:rPr>
          <w:rStyle w:val="HideTWBExt"/>
          <w:b w:val="0"/>
          <w:noProof w:val="0"/>
        </w:rPr>
        <w:t>&lt;NumAm&gt;</w:t>
      </w:r>
      <w:r w:rsidRPr="00DD32CE">
        <w:t>520</w:t>
      </w:r>
      <w:r w:rsidRPr="00DD32CE">
        <w:rPr>
          <w:rStyle w:val="HideTWBExt"/>
          <w:b w:val="0"/>
          <w:noProof w:val="0"/>
        </w:rPr>
        <w:t>&lt;/NumAm&gt;</w:t>
      </w:r>
    </w:p>
    <w:p w14:paraId="3A7667FA"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B7FC0D4"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F156B25" w14:textId="77777777" w:rsidR="00A04C33" w:rsidRPr="00DD32CE" w:rsidRDefault="00A04C33" w:rsidP="00A04C33">
      <w:pPr>
        <w:pStyle w:val="NormalBold"/>
      </w:pPr>
      <w:r w:rsidRPr="00DD32CE">
        <w:rPr>
          <w:rStyle w:val="HideTWBExt"/>
          <w:b w:val="0"/>
          <w:noProof w:val="0"/>
        </w:rPr>
        <w:t>&lt;/RepeatBlock-By&gt;</w:t>
      </w:r>
    </w:p>
    <w:p w14:paraId="13BC341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6276BC3" w14:textId="77777777" w:rsidR="00A04C33" w:rsidRPr="00DD32CE" w:rsidRDefault="00A04C33" w:rsidP="00A04C33">
      <w:pPr>
        <w:pStyle w:val="NormalBold"/>
      </w:pPr>
      <w:r w:rsidRPr="00DD32CE">
        <w:rPr>
          <w:rStyle w:val="HideTWBExt"/>
          <w:b w:val="0"/>
          <w:noProof w:val="0"/>
        </w:rPr>
        <w:t>&lt;Article&gt;</w:t>
      </w:r>
      <w:r w:rsidRPr="00DD32CE">
        <w:t>Artikel 1 – stk. 2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D272536" w14:textId="77777777" w:rsidTr="0030572E">
        <w:trPr>
          <w:trHeight w:hRule="exact" w:val="240"/>
          <w:jc w:val="center"/>
        </w:trPr>
        <w:tc>
          <w:tcPr>
            <w:tcW w:w="9752" w:type="dxa"/>
            <w:gridSpan w:val="2"/>
          </w:tcPr>
          <w:p w14:paraId="215DF906" w14:textId="77777777" w:rsidR="00A04C33" w:rsidRPr="00DD32CE" w:rsidRDefault="00A04C33" w:rsidP="0030572E"/>
        </w:tc>
      </w:tr>
      <w:tr w:rsidR="000727E1" w:rsidRPr="00DD32CE" w14:paraId="109611EB" w14:textId="77777777" w:rsidTr="0030572E">
        <w:trPr>
          <w:trHeight w:val="240"/>
          <w:jc w:val="center"/>
        </w:trPr>
        <w:tc>
          <w:tcPr>
            <w:tcW w:w="4876" w:type="dxa"/>
          </w:tcPr>
          <w:p w14:paraId="51CB4DC6" w14:textId="77777777" w:rsidR="00A04C33" w:rsidRPr="00DD32CE" w:rsidRDefault="00A04C33" w:rsidP="0030572E">
            <w:pPr>
              <w:pStyle w:val="AmColumnHeading"/>
            </w:pPr>
            <w:r w:rsidRPr="00DD32CE">
              <w:t>Kommissionens forslag</w:t>
            </w:r>
          </w:p>
        </w:tc>
        <w:tc>
          <w:tcPr>
            <w:tcW w:w="4876" w:type="dxa"/>
          </w:tcPr>
          <w:p w14:paraId="7F7397DE" w14:textId="77777777" w:rsidR="00A04C33" w:rsidRPr="00DD32CE" w:rsidRDefault="00A04C33" w:rsidP="0030572E">
            <w:pPr>
              <w:pStyle w:val="AmColumnHeading"/>
            </w:pPr>
            <w:r w:rsidRPr="00DD32CE">
              <w:t>Ændringsforslag</w:t>
            </w:r>
          </w:p>
        </w:tc>
      </w:tr>
      <w:tr w:rsidR="000727E1" w:rsidRPr="00DD32CE" w14:paraId="73804F08" w14:textId="77777777" w:rsidTr="0030572E">
        <w:trPr>
          <w:jc w:val="center"/>
        </w:trPr>
        <w:tc>
          <w:tcPr>
            <w:tcW w:w="4876" w:type="dxa"/>
          </w:tcPr>
          <w:p w14:paraId="683A17FF" w14:textId="77777777" w:rsidR="00A04C33" w:rsidRPr="00DD32CE" w:rsidRDefault="00A04C33" w:rsidP="0030572E">
            <w:pPr>
              <w:pStyle w:val="Normal6a"/>
            </w:pPr>
          </w:p>
        </w:tc>
        <w:tc>
          <w:tcPr>
            <w:tcW w:w="4876" w:type="dxa"/>
          </w:tcPr>
          <w:p w14:paraId="17B7713F" w14:textId="77777777" w:rsidR="00A04C33" w:rsidRPr="00DD32CE" w:rsidRDefault="00A04C33" w:rsidP="0030572E">
            <w:pPr>
              <w:pStyle w:val="Normal6a"/>
            </w:pPr>
            <w:r w:rsidRPr="00DD32CE">
              <w:rPr>
                <w:b/>
                <w:i/>
              </w:rPr>
              <w:t>2a.</w:t>
            </w:r>
            <w:r w:rsidRPr="00DD32CE">
              <w:tab/>
            </w:r>
            <w:r w:rsidRPr="00DD32CE">
              <w:rPr>
                <w:b/>
                <w:i/>
              </w:rPr>
              <w:t>Denne forordning finder kun anvendelse på tjenester, der normalt udbydes mod betaling.</w:t>
            </w:r>
          </w:p>
        </w:tc>
      </w:tr>
    </w:tbl>
    <w:p w14:paraId="1C64DB3F"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643BC4BE"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63F7AA74" w14:textId="77777777" w:rsidR="00A04C33" w:rsidRPr="00DD32CE" w:rsidRDefault="00A04C33" w:rsidP="00A04C33">
      <w:pPr>
        <w:pStyle w:val="AmJustText"/>
      </w:pPr>
      <w:r w:rsidRPr="00DD32CE">
        <w:t>I overensstemmelse med retsgrundlaget for det indre marked er definitionen af hostingtjenester (artikel 3, litra g) og a), i forordning (EU) 2022/2065, artikel 1, stk. 1, litra b), i direktiv (EU) 2015/1535) og kommunikationstjenester (artikel 2, stk. 5, i direktiv (EU) 2018/1972) begrænset til tjenester, der normalt udbydes mod betaling. Af hensyn til retssikkerheden og forudsigeligheden bør dette angives udtrykkeligt i denne forordning.</w:t>
      </w:r>
    </w:p>
    <w:p w14:paraId="2F530087" w14:textId="77777777" w:rsidR="00A04C33" w:rsidRPr="00DD32CE" w:rsidRDefault="00A04C33" w:rsidP="00A04C33">
      <w:r w:rsidRPr="00DD32CE">
        <w:rPr>
          <w:rStyle w:val="HideTWBExt"/>
          <w:noProof w:val="0"/>
        </w:rPr>
        <w:t>&lt;/Amend&gt;</w:t>
      </w:r>
    </w:p>
    <w:p w14:paraId="14227A3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521</w:t>
      </w:r>
      <w:r w:rsidRPr="00DD32CE">
        <w:rPr>
          <w:rStyle w:val="HideTWBExt"/>
          <w:b w:val="0"/>
          <w:noProof w:val="0"/>
        </w:rPr>
        <w:t>&lt;/NumAm&gt;</w:t>
      </w:r>
    </w:p>
    <w:p w14:paraId="09B7C709"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A5B4E14"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4BCF3CBE" w14:textId="77777777" w:rsidR="00A04C33" w:rsidRPr="00DD32CE" w:rsidRDefault="00A04C33" w:rsidP="00A04C33">
      <w:pPr>
        <w:pStyle w:val="NormalBold"/>
      </w:pPr>
      <w:r w:rsidRPr="00DD32CE">
        <w:rPr>
          <w:rStyle w:val="HideTWBExt"/>
          <w:b w:val="0"/>
          <w:noProof w:val="0"/>
        </w:rPr>
        <w:t>&lt;/RepeatBlock-By&gt;</w:t>
      </w:r>
    </w:p>
    <w:p w14:paraId="685A18F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37BC02C" w14:textId="77777777" w:rsidR="00A04C33" w:rsidRPr="00DD32CE" w:rsidRDefault="00A04C33" w:rsidP="00A04C33">
      <w:pPr>
        <w:pStyle w:val="NormalBold"/>
      </w:pPr>
      <w:r w:rsidRPr="00DD32CE">
        <w:rPr>
          <w:rStyle w:val="HideTWBExt"/>
          <w:b w:val="0"/>
          <w:noProof w:val="0"/>
        </w:rPr>
        <w:t>&lt;Article&gt;</w:t>
      </w:r>
      <w:r w:rsidRPr="00DD32CE">
        <w:t>Artikel 1 – stk. 2 b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FA6BDE7" w14:textId="77777777" w:rsidTr="0030572E">
        <w:trPr>
          <w:trHeight w:hRule="exact" w:val="240"/>
          <w:jc w:val="center"/>
        </w:trPr>
        <w:tc>
          <w:tcPr>
            <w:tcW w:w="9752" w:type="dxa"/>
            <w:gridSpan w:val="2"/>
          </w:tcPr>
          <w:p w14:paraId="1D884409" w14:textId="77777777" w:rsidR="00A04C33" w:rsidRPr="00DD32CE" w:rsidRDefault="00A04C33" w:rsidP="0030572E"/>
        </w:tc>
      </w:tr>
      <w:tr w:rsidR="000727E1" w:rsidRPr="00DD32CE" w14:paraId="3F1D4FA0" w14:textId="77777777" w:rsidTr="0030572E">
        <w:trPr>
          <w:trHeight w:val="240"/>
          <w:jc w:val="center"/>
        </w:trPr>
        <w:tc>
          <w:tcPr>
            <w:tcW w:w="4876" w:type="dxa"/>
          </w:tcPr>
          <w:p w14:paraId="0ACFF5FA" w14:textId="77777777" w:rsidR="00A04C33" w:rsidRPr="00DD32CE" w:rsidRDefault="00A04C33" w:rsidP="0030572E">
            <w:pPr>
              <w:pStyle w:val="AmColumnHeading"/>
            </w:pPr>
            <w:r w:rsidRPr="00DD32CE">
              <w:t>Kommissionens forslag</w:t>
            </w:r>
          </w:p>
        </w:tc>
        <w:tc>
          <w:tcPr>
            <w:tcW w:w="4876" w:type="dxa"/>
          </w:tcPr>
          <w:p w14:paraId="671C2DFE" w14:textId="77777777" w:rsidR="00A04C33" w:rsidRPr="00DD32CE" w:rsidRDefault="00A04C33" w:rsidP="0030572E">
            <w:pPr>
              <w:pStyle w:val="AmColumnHeading"/>
            </w:pPr>
            <w:r w:rsidRPr="00DD32CE">
              <w:t>Ændringsforslag</w:t>
            </w:r>
          </w:p>
        </w:tc>
      </w:tr>
      <w:tr w:rsidR="000727E1" w:rsidRPr="00DD32CE" w14:paraId="41DD8507" w14:textId="77777777" w:rsidTr="0030572E">
        <w:trPr>
          <w:jc w:val="center"/>
        </w:trPr>
        <w:tc>
          <w:tcPr>
            <w:tcW w:w="4876" w:type="dxa"/>
          </w:tcPr>
          <w:p w14:paraId="62848B9C" w14:textId="77777777" w:rsidR="00A04C33" w:rsidRPr="00DD32CE" w:rsidRDefault="00A04C33" w:rsidP="0030572E">
            <w:pPr>
              <w:pStyle w:val="Normal6a"/>
            </w:pPr>
          </w:p>
        </w:tc>
        <w:tc>
          <w:tcPr>
            <w:tcW w:w="4876" w:type="dxa"/>
          </w:tcPr>
          <w:p w14:paraId="11ECBB63" w14:textId="77777777" w:rsidR="00A04C33" w:rsidRPr="00DD32CE" w:rsidRDefault="00A04C33" w:rsidP="0030572E">
            <w:pPr>
              <w:pStyle w:val="Normal6a"/>
            </w:pPr>
            <w:r w:rsidRPr="00DD32CE">
              <w:rPr>
                <w:b/>
                <w:i/>
              </w:rPr>
              <w:t>2b.</w:t>
            </w:r>
            <w:r w:rsidRPr="00DD32CE">
              <w:tab/>
            </w:r>
            <w:r w:rsidRPr="00DD32CE">
              <w:rPr>
                <w:b/>
                <w:i/>
              </w:rPr>
              <w:t>Denne forordning finder ikke anvendelse på lydkommunikation.</w:t>
            </w:r>
          </w:p>
        </w:tc>
      </w:tr>
    </w:tbl>
    <w:p w14:paraId="6A4542F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E280839" w14:textId="77777777" w:rsidR="00A04C33" w:rsidRPr="00DD32CE" w:rsidRDefault="00A04C33" w:rsidP="00A04C33">
      <w:r w:rsidRPr="00DD32CE">
        <w:rPr>
          <w:rStyle w:val="HideTWBExt"/>
          <w:noProof w:val="0"/>
        </w:rPr>
        <w:t>&lt;/Amend&gt;</w:t>
      </w:r>
    </w:p>
    <w:p w14:paraId="528A2FB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522</w:t>
      </w:r>
      <w:r w:rsidRPr="00DD32CE">
        <w:rPr>
          <w:rStyle w:val="HideTWBExt"/>
          <w:b w:val="0"/>
          <w:noProof w:val="0"/>
        </w:rPr>
        <w:t>&lt;/NumAm&gt;</w:t>
      </w:r>
    </w:p>
    <w:p w14:paraId="1A548B32"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386CBFB4"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3F031B41" w14:textId="77777777" w:rsidR="00A04C33" w:rsidRPr="00DD32CE" w:rsidRDefault="00A04C33" w:rsidP="00A04C33">
      <w:pPr>
        <w:pStyle w:val="NormalBold"/>
      </w:pPr>
      <w:r w:rsidRPr="00DD32CE">
        <w:rPr>
          <w:rStyle w:val="HideTWBExt"/>
          <w:b w:val="0"/>
          <w:noProof w:val="0"/>
        </w:rPr>
        <w:t>&lt;/RepeatBlock-By&gt;</w:t>
      </w:r>
    </w:p>
    <w:p w14:paraId="753975A9"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863C78F" w14:textId="77777777" w:rsidR="00A04C33" w:rsidRPr="00DD32CE" w:rsidRDefault="00A04C33" w:rsidP="00A04C33">
      <w:pPr>
        <w:pStyle w:val="NormalBold"/>
      </w:pPr>
      <w:r w:rsidRPr="00DD32CE">
        <w:rPr>
          <w:rStyle w:val="HideTWBExt"/>
          <w:b w:val="0"/>
          <w:noProof w:val="0"/>
        </w:rPr>
        <w:t>&lt;Article&gt;</w:t>
      </w:r>
      <w:r w:rsidRPr="00DD32CE">
        <w:t>Artikel 1 – stk. 3 – litra b</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77954E5" w14:textId="77777777" w:rsidTr="0030572E">
        <w:trPr>
          <w:trHeight w:hRule="exact" w:val="240"/>
          <w:jc w:val="center"/>
        </w:trPr>
        <w:tc>
          <w:tcPr>
            <w:tcW w:w="9752" w:type="dxa"/>
            <w:gridSpan w:val="2"/>
          </w:tcPr>
          <w:p w14:paraId="66EB99D4" w14:textId="77777777" w:rsidR="00A04C33" w:rsidRPr="00DD32CE" w:rsidRDefault="00A04C33" w:rsidP="0030572E"/>
        </w:tc>
      </w:tr>
      <w:tr w:rsidR="000727E1" w:rsidRPr="00DD32CE" w14:paraId="0C08602C" w14:textId="77777777" w:rsidTr="0030572E">
        <w:trPr>
          <w:trHeight w:val="240"/>
          <w:jc w:val="center"/>
        </w:trPr>
        <w:tc>
          <w:tcPr>
            <w:tcW w:w="4876" w:type="dxa"/>
          </w:tcPr>
          <w:p w14:paraId="04BAD134" w14:textId="77777777" w:rsidR="00A04C33" w:rsidRPr="00DD32CE" w:rsidRDefault="00A04C33" w:rsidP="0030572E">
            <w:pPr>
              <w:pStyle w:val="AmColumnHeading"/>
            </w:pPr>
            <w:r w:rsidRPr="00DD32CE">
              <w:t>Kommissionens forslag</w:t>
            </w:r>
          </w:p>
        </w:tc>
        <w:tc>
          <w:tcPr>
            <w:tcW w:w="4876" w:type="dxa"/>
          </w:tcPr>
          <w:p w14:paraId="0DF85CAF" w14:textId="77777777" w:rsidR="00A04C33" w:rsidRPr="00DD32CE" w:rsidRDefault="00A04C33" w:rsidP="0030572E">
            <w:pPr>
              <w:pStyle w:val="AmColumnHeading"/>
            </w:pPr>
            <w:r w:rsidRPr="00DD32CE">
              <w:t>Ændringsforslag</w:t>
            </w:r>
          </w:p>
        </w:tc>
      </w:tr>
      <w:tr w:rsidR="000727E1" w:rsidRPr="00DD32CE" w14:paraId="52F1E41E" w14:textId="77777777" w:rsidTr="0030572E">
        <w:trPr>
          <w:jc w:val="center"/>
        </w:trPr>
        <w:tc>
          <w:tcPr>
            <w:tcW w:w="4876" w:type="dxa"/>
          </w:tcPr>
          <w:p w14:paraId="385E2D1C" w14:textId="77777777" w:rsidR="00A04C33" w:rsidRPr="00DD32CE" w:rsidRDefault="00A04C33" w:rsidP="0030572E">
            <w:pPr>
              <w:pStyle w:val="Normal6a"/>
            </w:pPr>
            <w:r w:rsidRPr="00DD32CE">
              <w:lastRenderedPageBreak/>
              <w:t>b)</w:t>
            </w:r>
            <w:r w:rsidRPr="00DD32CE">
              <w:tab/>
              <w:t xml:space="preserve">direktiv 2000/31/EF og forordning (EU) </w:t>
            </w:r>
            <w:r w:rsidRPr="00DD32CE">
              <w:rPr>
                <w:b/>
                <w:bCs/>
                <w:i/>
                <w:iCs/>
              </w:rPr>
              <w:t>.../... [om et indre marked for digitale tjenester</w:t>
            </w:r>
            <w:r w:rsidRPr="00DD32CE">
              <w:t xml:space="preserve"> (forordningen om digitale tjenester) </w:t>
            </w:r>
            <w:r w:rsidRPr="00DD32CE">
              <w:rPr>
                <w:b/>
                <w:bCs/>
                <w:i/>
                <w:iCs/>
              </w:rPr>
              <w:t>og om ændring af direktiv 2000/31/EF]</w:t>
            </w:r>
          </w:p>
        </w:tc>
        <w:tc>
          <w:tcPr>
            <w:tcW w:w="4876" w:type="dxa"/>
          </w:tcPr>
          <w:p w14:paraId="0FF55CB2" w14:textId="270B2BA7" w:rsidR="00A04C33" w:rsidRPr="00DD32CE" w:rsidRDefault="00A04C33" w:rsidP="0030572E">
            <w:pPr>
              <w:pStyle w:val="Normal6a"/>
            </w:pPr>
            <w:r w:rsidRPr="00DD32CE">
              <w:t>b)</w:t>
            </w:r>
            <w:r w:rsidRPr="00DD32CE">
              <w:tab/>
              <w:t xml:space="preserve">direktiv 2000/31/EF og forordning (EU) </w:t>
            </w:r>
            <w:r w:rsidRPr="00DD32CE">
              <w:rPr>
                <w:b/>
                <w:i/>
              </w:rPr>
              <w:t xml:space="preserve">2022/2065 </w:t>
            </w:r>
            <w:r w:rsidRPr="00DD32CE">
              <w:t>(forordningen om digitale tjenester)</w:t>
            </w:r>
          </w:p>
        </w:tc>
      </w:tr>
    </w:tbl>
    <w:p w14:paraId="24C9295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444C627" w14:textId="77777777" w:rsidR="00A04C33" w:rsidRPr="00DD32CE" w:rsidRDefault="00A04C33" w:rsidP="00A04C33">
      <w:r w:rsidRPr="00DD32CE">
        <w:rPr>
          <w:rStyle w:val="HideTWBExt"/>
          <w:noProof w:val="0"/>
        </w:rPr>
        <w:t>&lt;/Amend&gt;</w:t>
      </w:r>
    </w:p>
    <w:p w14:paraId="661B86EA"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523</w:t>
      </w:r>
      <w:r w:rsidRPr="00DD32CE">
        <w:rPr>
          <w:rStyle w:val="HideTWBExt"/>
          <w:b w:val="0"/>
          <w:noProof w:val="0"/>
        </w:rPr>
        <w:t>&lt;/NumAm&gt;</w:t>
      </w:r>
    </w:p>
    <w:p w14:paraId="4913A6A2"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11EC76B6" w14:textId="77777777" w:rsidR="00A04C33" w:rsidRPr="00DD32CE" w:rsidRDefault="00A04C33" w:rsidP="00A04C33">
      <w:pPr>
        <w:pStyle w:val="NormalBold"/>
      </w:pPr>
      <w:r w:rsidRPr="00DD32CE">
        <w:rPr>
          <w:rStyle w:val="HideTWBExt"/>
          <w:b w:val="0"/>
          <w:noProof w:val="0"/>
        </w:rPr>
        <w:t>&lt;/RepeatBlock-By&gt;</w:t>
      </w:r>
    </w:p>
    <w:p w14:paraId="3792E023"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8AD6526" w14:textId="77777777" w:rsidR="00A04C33" w:rsidRPr="00DD32CE" w:rsidRDefault="00A04C33" w:rsidP="00A04C33">
      <w:pPr>
        <w:pStyle w:val="NormalBold"/>
      </w:pPr>
      <w:r w:rsidRPr="00DD32CE">
        <w:rPr>
          <w:rStyle w:val="HideTWBExt"/>
          <w:b w:val="0"/>
          <w:noProof w:val="0"/>
        </w:rPr>
        <w:t>&lt;Article&gt;</w:t>
      </w:r>
      <w:r w:rsidRPr="00DD32CE">
        <w:t>Artikel 1 – stk. 3 – litra b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EBDE8AF" w14:textId="77777777" w:rsidTr="0030572E">
        <w:trPr>
          <w:trHeight w:hRule="exact" w:val="240"/>
          <w:jc w:val="center"/>
        </w:trPr>
        <w:tc>
          <w:tcPr>
            <w:tcW w:w="9752" w:type="dxa"/>
            <w:gridSpan w:val="2"/>
          </w:tcPr>
          <w:p w14:paraId="4F0E32C1" w14:textId="77777777" w:rsidR="00A04C33" w:rsidRPr="00DD32CE" w:rsidRDefault="00A04C33" w:rsidP="0030572E"/>
        </w:tc>
      </w:tr>
      <w:tr w:rsidR="000727E1" w:rsidRPr="00DD32CE" w14:paraId="598E0791" w14:textId="77777777" w:rsidTr="0030572E">
        <w:trPr>
          <w:trHeight w:val="240"/>
          <w:jc w:val="center"/>
        </w:trPr>
        <w:tc>
          <w:tcPr>
            <w:tcW w:w="4876" w:type="dxa"/>
          </w:tcPr>
          <w:p w14:paraId="069461DC" w14:textId="77777777" w:rsidR="00A04C33" w:rsidRPr="00DD32CE" w:rsidRDefault="00A04C33" w:rsidP="0030572E">
            <w:pPr>
              <w:pStyle w:val="AmColumnHeading"/>
            </w:pPr>
            <w:r w:rsidRPr="00DD32CE">
              <w:t>Kommissionens forslag</w:t>
            </w:r>
          </w:p>
        </w:tc>
        <w:tc>
          <w:tcPr>
            <w:tcW w:w="4876" w:type="dxa"/>
          </w:tcPr>
          <w:p w14:paraId="057AF823" w14:textId="77777777" w:rsidR="00A04C33" w:rsidRPr="00DD32CE" w:rsidRDefault="00A04C33" w:rsidP="0030572E">
            <w:pPr>
              <w:pStyle w:val="AmColumnHeading"/>
            </w:pPr>
            <w:r w:rsidRPr="00DD32CE">
              <w:t>Ændringsforslag</w:t>
            </w:r>
          </w:p>
        </w:tc>
      </w:tr>
      <w:tr w:rsidR="000727E1" w:rsidRPr="00DD32CE" w14:paraId="4CDDBF76" w14:textId="77777777" w:rsidTr="0030572E">
        <w:trPr>
          <w:jc w:val="center"/>
        </w:trPr>
        <w:tc>
          <w:tcPr>
            <w:tcW w:w="4876" w:type="dxa"/>
          </w:tcPr>
          <w:p w14:paraId="38C53000" w14:textId="77777777" w:rsidR="00A04C33" w:rsidRPr="00DD32CE" w:rsidRDefault="00A04C33" w:rsidP="0030572E">
            <w:pPr>
              <w:pStyle w:val="Normal6a"/>
            </w:pPr>
          </w:p>
        </w:tc>
        <w:tc>
          <w:tcPr>
            <w:tcW w:w="4876" w:type="dxa"/>
          </w:tcPr>
          <w:p w14:paraId="7FCF402B" w14:textId="7296765D" w:rsidR="00A04C33" w:rsidRPr="00DD32CE" w:rsidRDefault="00A04C33" w:rsidP="0030572E">
            <w:pPr>
              <w:pStyle w:val="Normal6a"/>
            </w:pPr>
            <w:r w:rsidRPr="00DD32CE">
              <w:rPr>
                <w:b/>
                <w:i/>
              </w:rPr>
              <w:t>ba)</w:t>
            </w:r>
            <w:r w:rsidRPr="00DD32CE">
              <w:tab/>
            </w:r>
            <w:r w:rsidRPr="00DD32CE">
              <w:rPr>
                <w:b/>
                <w:i/>
              </w:rPr>
              <w:t>Europa-Parlamentets og Rådets forordning (EU) 2021/784 af 29. april 2021 om håndtering af udbredelsen af terrorrelateret indhold online</w:t>
            </w:r>
          </w:p>
        </w:tc>
      </w:tr>
    </w:tbl>
    <w:p w14:paraId="7206E5DC"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AD1A84" w14:textId="77777777" w:rsidR="00A04C33" w:rsidRPr="00DD32CE" w:rsidRDefault="00A04C33" w:rsidP="00A04C33">
      <w:r w:rsidRPr="00DD32CE">
        <w:rPr>
          <w:rStyle w:val="HideTWBExt"/>
          <w:noProof w:val="0"/>
        </w:rPr>
        <w:t>&lt;/Amend&gt;</w:t>
      </w:r>
    </w:p>
    <w:p w14:paraId="1675D3B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524</w:t>
      </w:r>
      <w:r w:rsidRPr="00DD32CE">
        <w:rPr>
          <w:rStyle w:val="HideTWBExt"/>
          <w:b w:val="0"/>
          <w:noProof w:val="0"/>
        </w:rPr>
        <w:t>&lt;/NumAm&gt;</w:t>
      </w:r>
    </w:p>
    <w:p w14:paraId="4146DA09"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56274F9A" w14:textId="77777777" w:rsidR="00A04C33" w:rsidRPr="00DD32CE" w:rsidRDefault="00A04C33" w:rsidP="00A04C33">
      <w:pPr>
        <w:pStyle w:val="NormalBold"/>
      </w:pPr>
      <w:r w:rsidRPr="00DD32CE">
        <w:rPr>
          <w:rStyle w:val="HideTWBExt"/>
          <w:b w:val="0"/>
          <w:noProof w:val="0"/>
        </w:rPr>
        <w:t>&lt;/RepeatBlock-By&gt;</w:t>
      </w:r>
    </w:p>
    <w:p w14:paraId="3D25B9F6"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B5BE53C" w14:textId="77777777" w:rsidR="00A04C33" w:rsidRPr="00DD32CE" w:rsidRDefault="00A04C33" w:rsidP="00A04C33">
      <w:pPr>
        <w:pStyle w:val="NormalBold"/>
      </w:pPr>
      <w:r w:rsidRPr="00DD32CE">
        <w:rPr>
          <w:rStyle w:val="HideTWBExt"/>
          <w:b w:val="0"/>
          <w:noProof w:val="0"/>
        </w:rPr>
        <w:t>&lt;Article&gt;</w:t>
      </w:r>
      <w:r w:rsidRPr="00DD32CE">
        <w:t>Artikel 1 – stk. 3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35AABBB" w14:textId="77777777" w:rsidTr="0030572E">
        <w:trPr>
          <w:trHeight w:hRule="exact" w:val="240"/>
          <w:jc w:val="center"/>
        </w:trPr>
        <w:tc>
          <w:tcPr>
            <w:tcW w:w="9752" w:type="dxa"/>
            <w:gridSpan w:val="2"/>
          </w:tcPr>
          <w:p w14:paraId="3F762AF4" w14:textId="77777777" w:rsidR="00A04C33" w:rsidRPr="00DD32CE" w:rsidRDefault="00A04C33" w:rsidP="0030572E"/>
        </w:tc>
      </w:tr>
      <w:tr w:rsidR="000727E1" w:rsidRPr="00DD32CE" w14:paraId="7A188FF9" w14:textId="77777777" w:rsidTr="0030572E">
        <w:trPr>
          <w:trHeight w:val="240"/>
          <w:jc w:val="center"/>
        </w:trPr>
        <w:tc>
          <w:tcPr>
            <w:tcW w:w="4876" w:type="dxa"/>
          </w:tcPr>
          <w:p w14:paraId="387AFDA6" w14:textId="77777777" w:rsidR="00A04C33" w:rsidRPr="00DD32CE" w:rsidRDefault="00A04C33" w:rsidP="0030572E">
            <w:pPr>
              <w:pStyle w:val="AmColumnHeading"/>
            </w:pPr>
            <w:r w:rsidRPr="00DD32CE">
              <w:t>Kommissionens forslag</w:t>
            </w:r>
          </w:p>
        </w:tc>
        <w:tc>
          <w:tcPr>
            <w:tcW w:w="4876" w:type="dxa"/>
          </w:tcPr>
          <w:p w14:paraId="6161A58A" w14:textId="77777777" w:rsidR="00A04C33" w:rsidRPr="00DD32CE" w:rsidRDefault="00A04C33" w:rsidP="0030572E">
            <w:pPr>
              <w:pStyle w:val="AmColumnHeading"/>
            </w:pPr>
            <w:r w:rsidRPr="00DD32CE">
              <w:t>Ændringsforslag</w:t>
            </w:r>
          </w:p>
        </w:tc>
      </w:tr>
      <w:tr w:rsidR="000727E1" w:rsidRPr="00DD32CE" w14:paraId="2CEC2E96" w14:textId="77777777" w:rsidTr="0030572E">
        <w:trPr>
          <w:jc w:val="center"/>
        </w:trPr>
        <w:tc>
          <w:tcPr>
            <w:tcW w:w="4876" w:type="dxa"/>
          </w:tcPr>
          <w:p w14:paraId="1B58326E" w14:textId="77777777" w:rsidR="00A04C33" w:rsidRPr="00DD32CE" w:rsidRDefault="00A04C33" w:rsidP="0030572E">
            <w:pPr>
              <w:pStyle w:val="Normal6a"/>
            </w:pPr>
            <w:r w:rsidRPr="00DD32CE">
              <w:t>d)</w:t>
            </w:r>
            <w:r w:rsidRPr="00DD32CE">
              <w:tab/>
              <w:t>forordning (EU) 2016/679, direktiv 2016/680, forordning (EU) 2018/1725 og</w:t>
            </w:r>
            <w:r w:rsidRPr="00DD32CE">
              <w:rPr>
                <w:b/>
                <w:bCs/>
                <w:i/>
                <w:iCs/>
              </w:rPr>
              <w:t>, med forbehold af denne artikels stk. 4,</w:t>
            </w:r>
            <w:r w:rsidRPr="00DD32CE">
              <w:t xml:space="preserve"> direktiv 2002/58/EF.</w:t>
            </w:r>
          </w:p>
        </w:tc>
        <w:tc>
          <w:tcPr>
            <w:tcW w:w="4876" w:type="dxa"/>
          </w:tcPr>
          <w:p w14:paraId="219359E3" w14:textId="77777777" w:rsidR="00A04C33" w:rsidRPr="00DD32CE" w:rsidRDefault="00A04C33" w:rsidP="0030572E">
            <w:pPr>
              <w:pStyle w:val="Normal6a"/>
            </w:pPr>
            <w:r w:rsidRPr="00DD32CE">
              <w:t>d)</w:t>
            </w:r>
            <w:r w:rsidRPr="00DD32CE">
              <w:tab/>
              <w:t>forordning (EU) 2016/679, direktiv 2016/680, forordning (EU) 2018/1725 og direktiv 2002/58/EF.</w:t>
            </w:r>
          </w:p>
        </w:tc>
      </w:tr>
    </w:tbl>
    <w:p w14:paraId="7BC3F12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7075C02" w14:textId="77777777" w:rsidR="00A04C33" w:rsidRPr="00DD32CE" w:rsidRDefault="00A04C33" w:rsidP="00A04C33">
      <w:r w:rsidRPr="00DD32CE">
        <w:rPr>
          <w:rStyle w:val="HideTWBExt"/>
          <w:noProof w:val="0"/>
        </w:rPr>
        <w:t>&lt;/Amend&gt;</w:t>
      </w:r>
    </w:p>
    <w:p w14:paraId="6EC3DDD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525</w:t>
      </w:r>
      <w:r w:rsidRPr="00DD32CE">
        <w:rPr>
          <w:rStyle w:val="HideTWBExt"/>
          <w:b w:val="0"/>
          <w:noProof w:val="0"/>
        </w:rPr>
        <w:t>&lt;/NumAm&gt;</w:t>
      </w:r>
    </w:p>
    <w:p w14:paraId="6B2191C2"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1E1C2FB" w14:textId="77777777" w:rsidR="00A04C33" w:rsidRPr="00DD32CE" w:rsidRDefault="00A04C33" w:rsidP="00A04C33">
      <w:pPr>
        <w:pStyle w:val="NormalBold"/>
      </w:pPr>
      <w:r w:rsidRPr="00DD32CE">
        <w:rPr>
          <w:rStyle w:val="HideTWBExt"/>
          <w:b w:val="0"/>
          <w:noProof w:val="0"/>
        </w:rPr>
        <w:t>&lt;/RepeatBlock-By&gt;</w:t>
      </w:r>
    </w:p>
    <w:p w14:paraId="4D01C24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786958D" w14:textId="77777777" w:rsidR="00A04C33" w:rsidRPr="00DD32CE" w:rsidRDefault="00A04C33" w:rsidP="00A04C33">
      <w:pPr>
        <w:pStyle w:val="NormalBold"/>
      </w:pPr>
      <w:r w:rsidRPr="00DD32CE">
        <w:rPr>
          <w:rStyle w:val="HideTWBExt"/>
          <w:b w:val="0"/>
          <w:noProof w:val="0"/>
        </w:rPr>
        <w:t>&lt;Article&gt;</w:t>
      </w:r>
      <w:r w:rsidRPr="00DD32CE">
        <w:t>Artikel 1 – stk. 3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4E49A7D" w14:textId="77777777" w:rsidTr="0030572E">
        <w:trPr>
          <w:trHeight w:hRule="exact" w:val="240"/>
          <w:jc w:val="center"/>
        </w:trPr>
        <w:tc>
          <w:tcPr>
            <w:tcW w:w="9752" w:type="dxa"/>
            <w:gridSpan w:val="2"/>
          </w:tcPr>
          <w:p w14:paraId="612433D0" w14:textId="77777777" w:rsidR="00A04C33" w:rsidRPr="00DD32CE" w:rsidRDefault="00A04C33" w:rsidP="0030572E"/>
        </w:tc>
      </w:tr>
      <w:tr w:rsidR="000727E1" w:rsidRPr="00DD32CE" w14:paraId="354457BC" w14:textId="77777777" w:rsidTr="0030572E">
        <w:trPr>
          <w:trHeight w:val="240"/>
          <w:jc w:val="center"/>
        </w:trPr>
        <w:tc>
          <w:tcPr>
            <w:tcW w:w="4876" w:type="dxa"/>
          </w:tcPr>
          <w:p w14:paraId="110784C8" w14:textId="77777777" w:rsidR="00A04C33" w:rsidRPr="00DD32CE" w:rsidRDefault="00A04C33" w:rsidP="0030572E">
            <w:pPr>
              <w:pStyle w:val="AmColumnHeading"/>
            </w:pPr>
            <w:r w:rsidRPr="00DD32CE">
              <w:t>Kommissionens forslag</w:t>
            </w:r>
          </w:p>
        </w:tc>
        <w:tc>
          <w:tcPr>
            <w:tcW w:w="4876" w:type="dxa"/>
          </w:tcPr>
          <w:p w14:paraId="687D9830" w14:textId="77777777" w:rsidR="00A04C33" w:rsidRPr="00DD32CE" w:rsidRDefault="00A04C33" w:rsidP="0030572E">
            <w:pPr>
              <w:pStyle w:val="AmColumnHeading"/>
            </w:pPr>
            <w:r w:rsidRPr="00DD32CE">
              <w:t>Ændringsforslag</w:t>
            </w:r>
          </w:p>
        </w:tc>
      </w:tr>
      <w:tr w:rsidR="000727E1" w:rsidRPr="00DD32CE" w14:paraId="00F88B59" w14:textId="77777777" w:rsidTr="0030572E">
        <w:trPr>
          <w:jc w:val="center"/>
        </w:trPr>
        <w:tc>
          <w:tcPr>
            <w:tcW w:w="4876" w:type="dxa"/>
          </w:tcPr>
          <w:p w14:paraId="19E68929" w14:textId="77777777" w:rsidR="00A04C33" w:rsidRPr="00DD32CE" w:rsidRDefault="00A04C33" w:rsidP="0030572E">
            <w:pPr>
              <w:pStyle w:val="Normal6a"/>
            </w:pPr>
            <w:r w:rsidRPr="00DD32CE">
              <w:t>d)</w:t>
            </w:r>
            <w:r w:rsidRPr="00DD32CE">
              <w:tab/>
              <w:t>forordning (EU) 2016/679, direktiv 2016/680, forordning (EU) 2018/1725 og</w:t>
            </w:r>
            <w:r w:rsidRPr="00DD32CE">
              <w:rPr>
                <w:b/>
                <w:bCs/>
                <w:i/>
                <w:iCs/>
              </w:rPr>
              <w:t>, med forbehold af denne artikels stk. 4,</w:t>
            </w:r>
            <w:r w:rsidRPr="00DD32CE">
              <w:t xml:space="preserve"> direktiv 2002/58/EF.</w:t>
            </w:r>
          </w:p>
        </w:tc>
        <w:tc>
          <w:tcPr>
            <w:tcW w:w="4876" w:type="dxa"/>
          </w:tcPr>
          <w:p w14:paraId="3C28B6C6" w14:textId="77777777" w:rsidR="00A04C33" w:rsidRPr="00DD32CE" w:rsidRDefault="00A04C33" w:rsidP="0030572E">
            <w:pPr>
              <w:pStyle w:val="Normal6a"/>
            </w:pPr>
            <w:r w:rsidRPr="00DD32CE">
              <w:t>d)</w:t>
            </w:r>
            <w:r w:rsidRPr="00DD32CE">
              <w:tab/>
              <w:t>forordning (EU) 2016/679, direktiv 2016/680, forordning (EU) 2018/1725 og direktiv 2002/58/EF.</w:t>
            </w:r>
          </w:p>
        </w:tc>
      </w:tr>
    </w:tbl>
    <w:p w14:paraId="5A067866"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545BB32" w14:textId="77777777" w:rsidR="00A04C33" w:rsidRPr="00DD32CE" w:rsidRDefault="00A04C33" w:rsidP="00A04C33">
      <w:r w:rsidRPr="00DD32CE">
        <w:rPr>
          <w:rStyle w:val="HideTWBExt"/>
          <w:noProof w:val="0"/>
        </w:rPr>
        <w:t>&lt;/Amend&gt;</w:t>
      </w:r>
    </w:p>
    <w:p w14:paraId="0EBE960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526</w:t>
      </w:r>
      <w:r w:rsidRPr="00DD32CE">
        <w:rPr>
          <w:rStyle w:val="HideTWBExt"/>
          <w:b w:val="0"/>
          <w:noProof w:val="0"/>
        </w:rPr>
        <w:t>&lt;/NumAm&gt;</w:t>
      </w:r>
    </w:p>
    <w:p w14:paraId="408E7C5C"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3545ABE4"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4CE014D5"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4B8C0266"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5544E6C9"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4F567DCB" w14:textId="77777777" w:rsidR="00A04C33" w:rsidRPr="00DD32CE" w:rsidRDefault="00A04C33" w:rsidP="00A04C33">
      <w:pPr>
        <w:pStyle w:val="NormalBold"/>
      </w:pPr>
      <w:r w:rsidRPr="00DD32CE">
        <w:rPr>
          <w:rStyle w:val="HideTWBExt"/>
          <w:b w:val="0"/>
          <w:noProof w:val="0"/>
        </w:rPr>
        <w:t>&lt;/RepeatBlock-By&gt;</w:t>
      </w:r>
    </w:p>
    <w:p w14:paraId="4424A73E"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D30CED6" w14:textId="77777777" w:rsidR="00A04C33" w:rsidRPr="00DD32CE" w:rsidRDefault="00A04C33" w:rsidP="00A04C33">
      <w:pPr>
        <w:pStyle w:val="NormalBold"/>
      </w:pPr>
      <w:r w:rsidRPr="00DD32CE">
        <w:rPr>
          <w:rStyle w:val="HideTWBExt"/>
          <w:b w:val="0"/>
          <w:noProof w:val="0"/>
        </w:rPr>
        <w:t>&lt;Article&gt;</w:t>
      </w:r>
      <w:r w:rsidRPr="00DD32CE">
        <w:t>Artikel 1 – stk. 3 – litra d</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DB520A8" w14:textId="77777777" w:rsidTr="0030572E">
        <w:trPr>
          <w:trHeight w:hRule="exact" w:val="240"/>
          <w:jc w:val="center"/>
        </w:trPr>
        <w:tc>
          <w:tcPr>
            <w:tcW w:w="9752" w:type="dxa"/>
            <w:gridSpan w:val="2"/>
          </w:tcPr>
          <w:p w14:paraId="647BD55C" w14:textId="77777777" w:rsidR="00A04C33" w:rsidRPr="00DD32CE" w:rsidRDefault="00A04C33" w:rsidP="0030572E"/>
        </w:tc>
      </w:tr>
      <w:tr w:rsidR="000727E1" w:rsidRPr="00DD32CE" w14:paraId="3F4145A1" w14:textId="77777777" w:rsidTr="0030572E">
        <w:trPr>
          <w:trHeight w:val="240"/>
          <w:jc w:val="center"/>
        </w:trPr>
        <w:tc>
          <w:tcPr>
            <w:tcW w:w="4876" w:type="dxa"/>
          </w:tcPr>
          <w:p w14:paraId="28B2BF00" w14:textId="77777777" w:rsidR="00A04C33" w:rsidRPr="00DD32CE" w:rsidRDefault="00A04C33" w:rsidP="0030572E">
            <w:pPr>
              <w:pStyle w:val="AmColumnHeading"/>
            </w:pPr>
            <w:r w:rsidRPr="00DD32CE">
              <w:t>Kommissionens forslag</w:t>
            </w:r>
          </w:p>
        </w:tc>
        <w:tc>
          <w:tcPr>
            <w:tcW w:w="4876" w:type="dxa"/>
          </w:tcPr>
          <w:p w14:paraId="6C56211D" w14:textId="77777777" w:rsidR="00A04C33" w:rsidRPr="00DD32CE" w:rsidRDefault="00A04C33" w:rsidP="0030572E">
            <w:pPr>
              <w:pStyle w:val="AmColumnHeading"/>
            </w:pPr>
            <w:r w:rsidRPr="00DD32CE">
              <w:t>Ændringsforslag</w:t>
            </w:r>
          </w:p>
        </w:tc>
      </w:tr>
      <w:tr w:rsidR="000727E1" w:rsidRPr="00DD32CE" w14:paraId="5F1F34B2" w14:textId="77777777" w:rsidTr="0030572E">
        <w:trPr>
          <w:jc w:val="center"/>
        </w:trPr>
        <w:tc>
          <w:tcPr>
            <w:tcW w:w="4876" w:type="dxa"/>
          </w:tcPr>
          <w:p w14:paraId="46190123" w14:textId="77777777" w:rsidR="00A04C33" w:rsidRPr="00DD32CE" w:rsidRDefault="00A04C33" w:rsidP="0030572E">
            <w:pPr>
              <w:pStyle w:val="Normal6a"/>
            </w:pPr>
            <w:r w:rsidRPr="00DD32CE">
              <w:t>d)</w:t>
            </w:r>
            <w:r w:rsidRPr="00DD32CE">
              <w:tab/>
              <w:t>forordning (EU) 2016/679, direktiv 2016/680, forordning (EU) 2018/1725 og</w:t>
            </w:r>
            <w:r w:rsidRPr="00DD32CE">
              <w:rPr>
                <w:b/>
                <w:bCs/>
                <w:i/>
                <w:iCs/>
              </w:rPr>
              <w:t>, med forbehold af denne artikels stk. 4,</w:t>
            </w:r>
            <w:r w:rsidRPr="00DD32CE">
              <w:t xml:space="preserve"> direktiv 2002/58/EF.</w:t>
            </w:r>
          </w:p>
        </w:tc>
        <w:tc>
          <w:tcPr>
            <w:tcW w:w="4876" w:type="dxa"/>
          </w:tcPr>
          <w:p w14:paraId="484D78C7" w14:textId="77777777" w:rsidR="00A04C33" w:rsidRPr="00DD32CE" w:rsidRDefault="00A04C33" w:rsidP="0030572E">
            <w:pPr>
              <w:pStyle w:val="Normal6a"/>
            </w:pPr>
            <w:r w:rsidRPr="00DD32CE">
              <w:t>d)</w:t>
            </w:r>
            <w:r w:rsidRPr="00DD32CE">
              <w:tab/>
              <w:t>forordning (EU) 2016/679, direktiv 2016/680, forordning (EU) 2018/1725 og direktiv 2002/58/EF.</w:t>
            </w:r>
          </w:p>
        </w:tc>
      </w:tr>
    </w:tbl>
    <w:p w14:paraId="4B3578A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D62F017" w14:textId="77777777" w:rsidR="00A04C33" w:rsidRPr="00DD32CE" w:rsidRDefault="00A04C33" w:rsidP="00A04C33">
      <w:r w:rsidRPr="00DD32CE">
        <w:rPr>
          <w:rStyle w:val="HideTWBExt"/>
          <w:noProof w:val="0"/>
        </w:rPr>
        <w:t>&lt;/Amend&gt;</w:t>
      </w:r>
    </w:p>
    <w:p w14:paraId="1853D4E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527</w:t>
      </w:r>
      <w:r w:rsidRPr="00DD32CE">
        <w:rPr>
          <w:rStyle w:val="HideTWBExt"/>
          <w:b w:val="0"/>
          <w:noProof w:val="0"/>
        </w:rPr>
        <w:t>&lt;/NumAm&gt;</w:t>
      </w:r>
    </w:p>
    <w:p w14:paraId="631A9F2B" w14:textId="77777777" w:rsidR="00A04C33" w:rsidRPr="00DD32CE" w:rsidRDefault="00A04C33" w:rsidP="00A04C33">
      <w:pPr>
        <w:pStyle w:val="NormalBold"/>
      </w:pPr>
      <w:r w:rsidRPr="00DD32CE">
        <w:rPr>
          <w:rStyle w:val="HideTWBExt"/>
          <w:b w:val="0"/>
          <w:noProof w:val="0"/>
        </w:rPr>
        <w:t>&lt;RepeatBlock-By&gt;&lt;Members&gt;</w:t>
      </w:r>
      <w:r w:rsidRPr="00DD32CE">
        <w:t>Jadwiga Wiśniewska</w:t>
      </w:r>
      <w:r w:rsidRPr="00DD32CE">
        <w:rPr>
          <w:rStyle w:val="HideTWBExt"/>
          <w:b w:val="0"/>
          <w:noProof w:val="0"/>
        </w:rPr>
        <w:t>&lt;/Members&gt;</w:t>
      </w:r>
    </w:p>
    <w:p w14:paraId="0F590FE3" w14:textId="77777777" w:rsidR="00A04C33" w:rsidRPr="00DD32CE" w:rsidRDefault="00A04C33" w:rsidP="00A04C33">
      <w:pPr>
        <w:pStyle w:val="NormalBold"/>
      </w:pPr>
      <w:r w:rsidRPr="00DD32CE">
        <w:rPr>
          <w:rStyle w:val="HideTWBExt"/>
          <w:b w:val="0"/>
          <w:noProof w:val="0"/>
        </w:rPr>
        <w:t>&lt;/RepeatBlock-By&gt;</w:t>
      </w:r>
    </w:p>
    <w:p w14:paraId="66C3341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9B1E171" w14:textId="77777777" w:rsidR="00A04C33" w:rsidRPr="00DD32CE" w:rsidRDefault="00A04C33" w:rsidP="00A04C33">
      <w:pPr>
        <w:pStyle w:val="NormalBold"/>
      </w:pPr>
      <w:r w:rsidRPr="00DD32CE">
        <w:rPr>
          <w:rStyle w:val="HideTWBExt"/>
          <w:b w:val="0"/>
          <w:noProof w:val="0"/>
        </w:rPr>
        <w:t>&lt;Article&gt;</w:t>
      </w:r>
      <w:r w:rsidRPr="00DD32CE">
        <w:t>Artikel 1 – stk. 3 – litra d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48A930C" w14:textId="77777777" w:rsidTr="0030572E">
        <w:trPr>
          <w:trHeight w:hRule="exact" w:val="240"/>
          <w:jc w:val="center"/>
        </w:trPr>
        <w:tc>
          <w:tcPr>
            <w:tcW w:w="9752" w:type="dxa"/>
            <w:gridSpan w:val="2"/>
          </w:tcPr>
          <w:p w14:paraId="6822A7C1" w14:textId="77777777" w:rsidR="00A04C33" w:rsidRPr="00DD32CE" w:rsidRDefault="00A04C33" w:rsidP="0030572E"/>
        </w:tc>
      </w:tr>
      <w:tr w:rsidR="000727E1" w:rsidRPr="00DD32CE" w14:paraId="4ADE9CA0" w14:textId="77777777" w:rsidTr="0030572E">
        <w:trPr>
          <w:trHeight w:val="240"/>
          <w:jc w:val="center"/>
        </w:trPr>
        <w:tc>
          <w:tcPr>
            <w:tcW w:w="4876" w:type="dxa"/>
          </w:tcPr>
          <w:p w14:paraId="2337F779" w14:textId="77777777" w:rsidR="00A04C33" w:rsidRPr="00DD32CE" w:rsidRDefault="00A04C33" w:rsidP="0030572E">
            <w:pPr>
              <w:pStyle w:val="AmColumnHeading"/>
            </w:pPr>
            <w:r w:rsidRPr="00DD32CE">
              <w:t>Kommissionens forslag</w:t>
            </w:r>
          </w:p>
        </w:tc>
        <w:tc>
          <w:tcPr>
            <w:tcW w:w="4876" w:type="dxa"/>
          </w:tcPr>
          <w:p w14:paraId="351D94B4" w14:textId="77777777" w:rsidR="00A04C33" w:rsidRPr="00DD32CE" w:rsidRDefault="00A04C33" w:rsidP="0030572E">
            <w:pPr>
              <w:pStyle w:val="AmColumnHeading"/>
            </w:pPr>
            <w:r w:rsidRPr="00DD32CE">
              <w:t>Ændringsforslag</w:t>
            </w:r>
          </w:p>
        </w:tc>
      </w:tr>
      <w:tr w:rsidR="000727E1" w:rsidRPr="00DD32CE" w14:paraId="09C3D65B" w14:textId="77777777" w:rsidTr="0030572E">
        <w:trPr>
          <w:jc w:val="center"/>
        </w:trPr>
        <w:tc>
          <w:tcPr>
            <w:tcW w:w="4876" w:type="dxa"/>
          </w:tcPr>
          <w:p w14:paraId="592B7ACB" w14:textId="77777777" w:rsidR="00A04C33" w:rsidRPr="00DD32CE" w:rsidRDefault="00A04C33" w:rsidP="0030572E">
            <w:pPr>
              <w:pStyle w:val="Normal6a"/>
            </w:pPr>
          </w:p>
        </w:tc>
        <w:tc>
          <w:tcPr>
            <w:tcW w:w="4876" w:type="dxa"/>
          </w:tcPr>
          <w:p w14:paraId="7412A153" w14:textId="23F395C6" w:rsidR="00A04C33" w:rsidRPr="00DD32CE" w:rsidRDefault="00A04C33" w:rsidP="0030572E">
            <w:pPr>
              <w:pStyle w:val="Normal6a"/>
            </w:pPr>
            <w:r w:rsidRPr="00DD32CE">
              <w:rPr>
                <w:b/>
                <w:i/>
              </w:rPr>
              <w:t>da)</w:t>
            </w:r>
            <w:r w:rsidRPr="00DD32CE">
              <w:tab/>
            </w:r>
            <w:r w:rsidRPr="00DD32CE">
              <w:rPr>
                <w:b/>
                <w:i/>
              </w:rPr>
              <w:t xml:space="preserve">Europa-Parlamentets og Rådets direktiv (EU) 2022/2555 af 14. december 2022 om foranstaltninger til sikring af et højt fælles cybersikkerhedsniveau i hele Unionen, om ændring af forordning (EU) nr. 910/2014 og direktiv (EU) 2018/1972 og om ophævelse af direktiv (EU) </w:t>
            </w:r>
            <w:r w:rsidRPr="00DD32CE">
              <w:rPr>
                <w:b/>
                <w:i/>
              </w:rPr>
              <w:lastRenderedPageBreak/>
              <w:t>2016/1148 (NIS 2-direktiv)</w:t>
            </w:r>
          </w:p>
        </w:tc>
      </w:tr>
    </w:tbl>
    <w:p w14:paraId="3903156F"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65A1BE4" w14:textId="77777777" w:rsidR="00A04C33" w:rsidRPr="00DD32CE" w:rsidRDefault="00A04C33" w:rsidP="00A04C33">
      <w:r w:rsidRPr="00DD32CE">
        <w:rPr>
          <w:rStyle w:val="HideTWBExt"/>
          <w:noProof w:val="0"/>
        </w:rPr>
        <w:t>&lt;/Amend&gt;</w:t>
      </w:r>
    </w:p>
    <w:p w14:paraId="160AB3A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528</w:t>
      </w:r>
      <w:r w:rsidRPr="00DD32CE">
        <w:rPr>
          <w:rStyle w:val="HideTWBExt"/>
          <w:b w:val="0"/>
          <w:noProof w:val="0"/>
        </w:rPr>
        <w:t>&lt;/NumAm&gt;</w:t>
      </w:r>
    </w:p>
    <w:p w14:paraId="339B8E86"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71B777A1" w14:textId="77777777" w:rsidR="00A04C33" w:rsidRPr="00DD32CE" w:rsidRDefault="00A04C33" w:rsidP="00A04C33">
      <w:pPr>
        <w:pStyle w:val="NormalBold"/>
      </w:pPr>
      <w:r w:rsidRPr="00DD32CE">
        <w:rPr>
          <w:rStyle w:val="HideTWBExt"/>
          <w:b w:val="0"/>
          <w:noProof w:val="0"/>
        </w:rPr>
        <w:t>&lt;/RepeatBlock-By&gt;</w:t>
      </w:r>
    </w:p>
    <w:p w14:paraId="26754A3C"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CADA541" w14:textId="77777777" w:rsidR="00A04C33" w:rsidRPr="00DD32CE" w:rsidRDefault="00A04C33" w:rsidP="00A04C33">
      <w:pPr>
        <w:pStyle w:val="NormalBold"/>
      </w:pPr>
      <w:r w:rsidRPr="00DD32CE">
        <w:rPr>
          <w:rStyle w:val="HideTWBExt"/>
          <w:b w:val="0"/>
          <w:noProof w:val="0"/>
        </w:rPr>
        <w:t>&lt;Article&gt;</w:t>
      </w:r>
      <w:r w:rsidRPr="00DD32CE">
        <w:t>Artikel 1 – stk. 3 – litra d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11522BF" w14:textId="77777777" w:rsidTr="0030572E">
        <w:trPr>
          <w:trHeight w:hRule="exact" w:val="240"/>
          <w:jc w:val="center"/>
        </w:trPr>
        <w:tc>
          <w:tcPr>
            <w:tcW w:w="9752" w:type="dxa"/>
            <w:gridSpan w:val="2"/>
          </w:tcPr>
          <w:p w14:paraId="2CA99711" w14:textId="77777777" w:rsidR="00A04C33" w:rsidRPr="00DD32CE" w:rsidRDefault="00A04C33" w:rsidP="0030572E"/>
        </w:tc>
      </w:tr>
      <w:tr w:rsidR="000727E1" w:rsidRPr="00DD32CE" w14:paraId="08401A44" w14:textId="77777777" w:rsidTr="0030572E">
        <w:trPr>
          <w:trHeight w:val="240"/>
          <w:jc w:val="center"/>
        </w:trPr>
        <w:tc>
          <w:tcPr>
            <w:tcW w:w="4876" w:type="dxa"/>
          </w:tcPr>
          <w:p w14:paraId="22E2BC60" w14:textId="77777777" w:rsidR="00A04C33" w:rsidRPr="00DD32CE" w:rsidRDefault="00A04C33" w:rsidP="0030572E">
            <w:pPr>
              <w:pStyle w:val="AmColumnHeading"/>
            </w:pPr>
            <w:r w:rsidRPr="00DD32CE">
              <w:t>Kommissionens forslag</w:t>
            </w:r>
          </w:p>
        </w:tc>
        <w:tc>
          <w:tcPr>
            <w:tcW w:w="4876" w:type="dxa"/>
          </w:tcPr>
          <w:p w14:paraId="6F61712F" w14:textId="77777777" w:rsidR="00A04C33" w:rsidRPr="00DD32CE" w:rsidRDefault="00A04C33" w:rsidP="0030572E">
            <w:pPr>
              <w:pStyle w:val="AmColumnHeading"/>
            </w:pPr>
            <w:r w:rsidRPr="00DD32CE">
              <w:t>Ændringsforslag</w:t>
            </w:r>
          </w:p>
        </w:tc>
      </w:tr>
      <w:tr w:rsidR="000727E1" w:rsidRPr="00DD32CE" w14:paraId="3773AF4E" w14:textId="77777777" w:rsidTr="0030572E">
        <w:trPr>
          <w:jc w:val="center"/>
        </w:trPr>
        <w:tc>
          <w:tcPr>
            <w:tcW w:w="4876" w:type="dxa"/>
          </w:tcPr>
          <w:p w14:paraId="1E3C5A14" w14:textId="77777777" w:rsidR="00A04C33" w:rsidRPr="00DD32CE" w:rsidRDefault="00A04C33" w:rsidP="0030572E">
            <w:pPr>
              <w:pStyle w:val="Normal6a"/>
            </w:pPr>
          </w:p>
        </w:tc>
        <w:tc>
          <w:tcPr>
            <w:tcW w:w="4876" w:type="dxa"/>
          </w:tcPr>
          <w:p w14:paraId="0C586DA9" w14:textId="73CFD044" w:rsidR="00A04C33" w:rsidRPr="00DD32CE" w:rsidRDefault="00A04C33" w:rsidP="0030572E">
            <w:pPr>
              <w:pStyle w:val="Normal6a"/>
            </w:pPr>
            <w:r w:rsidRPr="00DD32CE">
              <w:rPr>
                <w:b/>
                <w:i/>
              </w:rPr>
              <w:t>da)</w:t>
            </w:r>
            <w:r w:rsidRPr="00DD32CE">
              <w:tab/>
            </w:r>
            <w:r w:rsidRPr="00DD32CE">
              <w:rPr>
                <w:b/>
                <w:i/>
              </w:rPr>
              <w:t>Europa-Parlamentets og Rådets direktiv (EU) 2022/2555 af 14. december 2022 om foranstaltninger til sikring af et højt fælles cybersikkerhedsniveau i hele Unionen</w:t>
            </w:r>
            <w:r w:rsidR="003B15B3" w:rsidRPr="00DD32CE">
              <w:rPr>
                <w:b/>
                <w:i/>
              </w:rPr>
              <w:t>,</w:t>
            </w:r>
            <w:r w:rsidRPr="00DD32CE">
              <w:rPr>
                <w:b/>
                <w:i/>
              </w:rPr>
              <w:t xml:space="preserve"> om ændring af forordning (EU) nr. 910/2014 og direktiv (EU) 2018/1972 og om ophævelse af direktiv (EU) 2016/1148 (NIS 2-direktiv</w:t>
            </w:r>
            <w:r w:rsidR="003B15B3" w:rsidRPr="00DD32CE">
              <w:rPr>
                <w:b/>
                <w:i/>
              </w:rPr>
              <w:t>et</w:t>
            </w:r>
            <w:r w:rsidRPr="00DD32CE">
              <w:rPr>
                <w:b/>
                <w:i/>
              </w:rPr>
              <w:t>)</w:t>
            </w:r>
          </w:p>
        </w:tc>
      </w:tr>
    </w:tbl>
    <w:p w14:paraId="6C19250A"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BAEEB71" w14:textId="77777777" w:rsidR="00A04C33" w:rsidRPr="00DD32CE" w:rsidRDefault="00A04C33" w:rsidP="00A04C33">
      <w:r w:rsidRPr="00DD32CE">
        <w:rPr>
          <w:rStyle w:val="HideTWBExt"/>
          <w:noProof w:val="0"/>
        </w:rPr>
        <w:t>&lt;/Amend&gt;</w:t>
      </w:r>
    </w:p>
    <w:p w14:paraId="31AEC09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529</w:t>
      </w:r>
      <w:r w:rsidRPr="00DD32CE">
        <w:rPr>
          <w:rStyle w:val="HideTWBExt"/>
          <w:b w:val="0"/>
          <w:noProof w:val="0"/>
        </w:rPr>
        <w:t>&lt;/NumAm&gt;</w:t>
      </w:r>
    </w:p>
    <w:p w14:paraId="181EA511"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6AAF3299" w14:textId="77777777" w:rsidR="00A04C33" w:rsidRPr="00DD32CE" w:rsidRDefault="00A04C33" w:rsidP="00A04C33">
      <w:pPr>
        <w:pStyle w:val="NormalBold"/>
      </w:pPr>
      <w:r w:rsidRPr="00DD32CE">
        <w:rPr>
          <w:rStyle w:val="HideTWBExt"/>
          <w:b w:val="0"/>
          <w:noProof w:val="0"/>
        </w:rPr>
        <w:t>&lt;/RepeatBlock-By&gt;</w:t>
      </w:r>
    </w:p>
    <w:p w14:paraId="5E3504F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30CCC27" w14:textId="77777777" w:rsidR="00A04C33" w:rsidRPr="00DD32CE" w:rsidRDefault="00A04C33" w:rsidP="00A04C33">
      <w:pPr>
        <w:pStyle w:val="NormalBold"/>
      </w:pPr>
      <w:r w:rsidRPr="00DD32CE">
        <w:rPr>
          <w:rStyle w:val="HideTWBExt"/>
          <w:b w:val="0"/>
          <w:noProof w:val="0"/>
        </w:rPr>
        <w:t>&lt;Article&gt;</w:t>
      </w:r>
      <w:r w:rsidRPr="00DD32CE">
        <w:t>Artikel 1 – stk. 3 – litra d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2A417A1" w14:textId="77777777" w:rsidTr="0030572E">
        <w:trPr>
          <w:trHeight w:hRule="exact" w:val="240"/>
          <w:jc w:val="center"/>
        </w:trPr>
        <w:tc>
          <w:tcPr>
            <w:tcW w:w="9752" w:type="dxa"/>
            <w:gridSpan w:val="2"/>
          </w:tcPr>
          <w:p w14:paraId="0D00CC23" w14:textId="77777777" w:rsidR="00A04C33" w:rsidRPr="00DD32CE" w:rsidRDefault="00A04C33" w:rsidP="0030572E"/>
        </w:tc>
      </w:tr>
      <w:tr w:rsidR="000727E1" w:rsidRPr="00DD32CE" w14:paraId="5C6A441B" w14:textId="77777777" w:rsidTr="0030572E">
        <w:trPr>
          <w:trHeight w:val="240"/>
          <w:jc w:val="center"/>
        </w:trPr>
        <w:tc>
          <w:tcPr>
            <w:tcW w:w="4876" w:type="dxa"/>
          </w:tcPr>
          <w:p w14:paraId="1C2B6F2E" w14:textId="77777777" w:rsidR="00A04C33" w:rsidRPr="00DD32CE" w:rsidRDefault="00A04C33" w:rsidP="0030572E">
            <w:pPr>
              <w:pStyle w:val="AmColumnHeading"/>
            </w:pPr>
            <w:r w:rsidRPr="00DD32CE">
              <w:t>Kommissionens forslag</w:t>
            </w:r>
          </w:p>
        </w:tc>
        <w:tc>
          <w:tcPr>
            <w:tcW w:w="4876" w:type="dxa"/>
          </w:tcPr>
          <w:p w14:paraId="4954FC92" w14:textId="77777777" w:rsidR="00A04C33" w:rsidRPr="00DD32CE" w:rsidRDefault="00A04C33" w:rsidP="0030572E">
            <w:pPr>
              <w:pStyle w:val="AmColumnHeading"/>
            </w:pPr>
            <w:r w:rsidRPr="00DD32CE">
              <w:t>Ændringsforslag</w:t>
            </w:r>
          </w:p>
        </w:tc>
      </w:tr>
      <w:tr w:rsidR="000727E1" w:rsidRPr="00DD32CE" w14:paraId="290BCE7E" w14:textId="77777777" w:rsidTr="0030572E">
        <w:trPr>
          <w:jc w:val="center"/>
        </w:trPr>
        <w:tc>
          <w:tcPr>
            <w:tcW w:w="4876" w:type="dxa"/>
          </w:tcPr>
          <w:p w14:paraId="73C39C31" w14:textId="77777777" w:rsidR="00A04C33" w:rsidRPr="00DD32CE" w:rsidRDefault="00A04C33" w:rsidP="0030572E">
            <w:pPr>
              <w:pStyle w:val="Normal6a"/>
            </w:pPr>
          </w:p>
        </w:tc>
        <w:tc>
          <w:tcPr>
            <w:tcW w:w="4876" w:type="dxa"/>
          </w:tcPr>
          <w:p w14:paraId="324C0295" w14:textId="6E11BA7A" w:rsidR="00A04C33" w:rsidRPr="00DD32CE" w:rsidRDefault="00A04C33" w:rsidP="0030572E">
            <w:pPr>
              <w:pStyle w:val="Normal6a"/>
            </w:pPr>
            <w:r w:rsidRPr="00DD32CE">
              <w:rPr>
                <w:b/>
                <w:i/>
              </w:rPr>
              <w:t>da)</w:t>
            </w:r>
            <w:r w:rsidRPr="00DD32CE">
              <w:tab/>
            </w:r>
            <w:r w:rsidRPr="00DD32CE">
              <w:rPr>
                <w:b/>
                <w:i/>
              </w:rPr>
              <w:t>Forordning (EU) …/… [om harmoniserede regler for kunstig intelligens (retsakten om kunstig intelligens)]</w:t>
            </w:r>
            <w:r w:rsidR="003B15B3" w:rsidRPr="00DD32CE">
              <w:rPr>
                <w:b/>
                <w:i/>
              </w:rPr>
              <w:t>.</w:t>
            </w:r>
          </w:p>
        </w:tc>
      </w:tr>
    </w:tbl>
    <w:p w14:paraId="44FD92BD"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4EF323C4" w14:textId="77777777" w:rsidR="00A04C33" w:rsidRPr="00DD32CE" w:rsidRDefault="00A04C33" w:rsidP="00A04C33">
      <w:r w:rsidRPr="00DD32CE">
        <w:rPr>
          <w:rStyle w:val="HideTWBExt"/>
          <w:noProof w:val="0"/>
        </w:rPr>
        <w:t>&lt;/Amend&gt;</w:t>
      </w:r>
    </w:p>
    <w:p w14:paraId="37C9059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530</w:t>
      </w:r>
      <w:r w:rsidRPr="00DD32CE">
        <w:rPr>
          <w:rStyle w:val="HideTWBExt"/>
          <w:b w:val="0"/>
          <w:noProof w:val="0"/>
        </w:rPr>
        <w:t>&lt;/NumAm&gt;</w:t>
      </w:r>
    </w:p>
    <w:p w14:paraId="35E77733"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0BD4AC1C" w14:textId="77777777" w:rsidR="00A04C33" w:rsidRPr="00DD32CE" w:rsidRDefault="00A04C33" w:rsidP="00A04C33">
      <w:pPr>
        <w:pStyle w:val="NormalBold"/>
      </w:pPr>
      <w:r w:rsidRPr="00DD32CE">
        <w:rPr>
          <w:rStyle w:val="HideTWBExt"/>
          <w:b w:val="0"/>
          <w:noProof w:val="0"/>
        </w:rPr>
        <w:t>&lt;/RepeatBlock-By&gt;</w:t>
      </w:r>
    </w:p>
    <w:p w14:paraId="78DB53B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1274709" w14:textId="77777777" w:rsidR="00A04C33" w:rsidRPr="00DD32CE" w:rsidRDefault="00A04C33" w:rsidP="00A04C33">
      <w:pPr>
        <w:pStyle w:val="NormalBold"/>
      </w:pPr>
      <w:r w:rsidRPr="00DD32CE">
        <w:rPr>
          <w:rStyle w:val="HideTWBExt"/>
          <w:b w:val="0"/>
          <w:noProof w:val="0"/>
        </w:rPr>
        <w:t>&lt;Article&gt;</w:t>
      </w:r>
      <w:r w:rsidRPr="00DD32CE">
        <w:t>Artikel 1 – stk. 3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1F8E20" w14:textId="77777777" w:rsidTr="0030572E">
        <w:trPr>
          <w:trHeight w:hRule="exact" w:val="240"/>
          <w:jc w:val="center"/>
        </w:trPr>
        <w:tc>
          <w:tcPr>
            <w:tcW w:w="9752" w:type="dxa"/>
            <w:gridSpan w:val="2"/>
          </w:tcPr>
          <w:p w14:paraId="2ADCD68C" w14:textId="77777777" w:rsidR="00A04C33" w:rsidRPr="00DD32CE" w:rsidRDefault="00A04C33" w:rsidP="0030572E"/>
        </w:tc>
      </w:tr>
      <w:tr w:rsidR="000727E1" w:rsidRPr="00DD32CE" w14:paraId="4EC3B499" w14:textId="77777777" w:rsidTr="0030572E">
        <w:trPr>
          <w:trHeight w:val="240"/>
          <w:jc w:val="center"/>
        </w:trPr>
        <w:tc>
          <w:tcPr>
            <w:tcW w:w="4876" w:type="dxa"/>
          </w:tcPr>
          <w:p w14:paraId="569C5696" w14:textId="77777777" w:rsidR="00A04C33" w:rsidRPr="00DD32CE" w:rsidRDefault="00A04C33" w:rsidP="0030572E">
            <w:pPr>
              <w:pStyle w:val="AmColumnHeading"/>
            </w:pPr>
            <w:r w:rsidRPr="00DD32CE">
              <w:t>Kommissionens forslag</w:t>
            </w:r>
          </w:p>
        </w:tc>
        <w:tc>
          <w:tcPr>
            <w:tcW w:w="4876" w:type="dxa"/>
          </w:tcPr>
          <w:p w14:paraId="46B2A729" w14:textId="77777777" w:rsidR="00A04C33" w:rsidRPr="00DD32CE" w:rsidRDefault="00A04C33" w:rsidP="0030572E">
            <w:pPr>
              <w:pStyle w:val="AmColumnHeading"/>
            </w:pPr>
            <w:r w:rsidRPr="00DD32CE">
              <w:t>Ændringsforslag</w:t>
            </w:r>
          </w:p>
        </w:tc>
      </w:tr>
      <w:tr w:rsidR="000727E1" w:rsidRPr="00DD32CE" w14:paraId="50C7D9AC" w14:textId="77777777" w:rsidTr="0030572E">
        <w:trPr>
          <w:jc w:val="center"/>
        </w:trPr>
        <w:tc>
          <w:tcPr>
            <w:tcW w:w="4876" w:type="dxa"/>
          </w:tcPr>
          <w:p w14:paraId="44F43037" w14:textId="77777777" w:rsidR="00A04C33" w:rsidRPr="00DD32CE" w:rsidRDefault="00A04C33" w:rsidP="0030572E">
            <w:pPr>
              <w:pStyle w:val="Normal6a"/>
            </w:pPr>
          </w:p>
        </w:tc>
        <w:tc>
          <w:tcPr>
            <w:tcW w:w="4876" w:type="dxa"/>
          </w:tcPr>
          <w:p w14:paraId="66EA97A1" w14:textId="3D9DF138" w:rsidR="00A04C33" w:rsidRPr="00DD32CE" w:rsidRDefault="00A04C33" w:rsidP="0030572E">
            <w:pPr>
              <w:pStyle w:val="Normal6a"/>
            </w:pPr>
            <w:r w:rsidRPr="00DD32CE">
              <w:rPr>
                <w:b/>
                <w:i/>
              </w:rPr>
              <w:t>3a.</w:t>
            </w:r>
            <w:r w:rsidRPr="00DD32CE">
              <w:tab/>
            </w:r>
            <w:r w:rsidRPr="00DD32CE">
              <w:rPr>
                <w:b/>
                <w:i/>
              </w:rPr>
              <w:t>Intet i denne forordning skal fortolkes som et forbud mod eller restriktioner for eller undergravning, herunder de facto, af leveringen eller brugen af end-to-end-krypterede tjenester. Udbydere skal i særdeleshed ikke forbydes eller afskrækkes fra at tilbyde end-t</w:t>
            </w:r>
            <w:r w:rsidR="003B15B3" w:rsidRPr="00DD32CE">
              <w:rPr>
                <w:b/>
                <w:i/>
              </w:rPr>
              <w:t>o</w:t>
            </w:r>
            <w:r w:rsidRPr="00DD32CE">
              <w:rPr>
                <w:b/>
                <w:i/>
              </w:rPr>
              <w:t>-end</w:t>
            </w:r>
            <w:r w:rsidR="003B15B3" w:rsidRPr="00DD32CE">
              <w:rPr>
                <w:b/>
                <w:i/>
              </w:rPr>
              <w:t>-</w:t>
            </w:r>
            <w:r w:rsidRPr="00DD32CE">
              <w:rPr>
                <w:b/>
                <w:i/>
              </w:rPr>
              <w:t>krypterede tjenester, og leveringen af sådanne tjenester skal ikke gøres, herunder de facto, vanskelig, økonomisk uholdbar eller umulig.</w:t>
            </w:r>
          </w:p>
        </w:tc>
      </w:tr>
    </w:tbl>
    <w:p w14:paraId="1DF681B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4DA0D7D" w14:textId="77777777" w:rsidR="00A04C33" w:rsidRPr="00DD32CE" w:rsidRDefault="00A04C33" w:rsidP="00A04C33">
      <w:r w:rsidRPr="00DD32CE">
        <w:rPr>
          <w:rStyle w:val="HideTWBExt"/>
          <w:noProof w:val="0"/>
        </w:rPr>
        <w:t>&lt;/Amend&gt;</w:t>
      </w:r>
    </w:p>
    <w:p w14:paraId="5B913487"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531</w:t>
      </w:r>
      <w:r w:rsidRPr="00DD32CE">
        <w:rPr>
          <w:rStyle w:val="HideTWBExt"/>
          <w:b w:val="0"/>
          <w:noProof w:val="0"/>
        </w:rPr>
        <w:t>&lt;/NumAm&gt;</w:t>
      </w:r>
    </w:p>
    <w:p w14:paraId="6C9907F1"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45D28DC7" w14:textId="77777777" w:rsidR="00A04C33" w:rsidRPr="00DD32CE" w:rsidRDefault="00A04C33" w:rsidP="00A04C33">
      <w:pPr>
        <w:pStyle w:val="NormalBold"/>
      </w:pPr>
      <w:r w:rsidRPr="00DD32CE">
        <w:rPr>
          <w:rStyle w:val="HideTWBExt"/>
          <w:b w:val="0"/>
          <w:noProof w:val="0"/>
        </w:rPr>
        <w:t>&lt;/RepeatBlock-By&gt;</w:t>
      </w:r>
    </w:p>
    <w:p w14:paraId="3995F46B"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48CE80A4" w14:textId="77777777" w:rsidR="00A04C33" w:rsidRPr="00DD32CE" w:rsidRDefault="00A04C33" w:rsidP="00A04C33">
      <w:pPr>
        <w:pStyle w:val="NormalBold"/>
      </w:pPr>
      <w:r w:rsidRPr="00DD32CE">
        <w:rPr>
          <w:rStyle w:val="HideTWBExt"/>
          <w:b w:val="0"/>
          <w:noProof w:val="0"/>
        </w:rPr>
        <w:t>&lt;Article&gt;</w:t>
      </w:r>
      <w:r w:rsidRPr="00DD32CE">
        <w:t>Artikel 1 – stk. 3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4F32EA1" w14:textId="77777777" w:rsidTr="0030572E">
        <w:trPr>
          <w:trHeight w:hRule="exact" w:val="240"/>
          <w:jc w:val="center"/>
        </w:trPr>
        <w:tc>
          <w:tcPr>
            <w:tcW w:w="9752" w:type="dxa"/>
            <w:gridSpan w:val="2"/>
          </w:tcPr>
          <w:p w14:paraId="3529F044" w14:textId="77777777" w:rsidR="00A04C33" w:rsidRPr="00DD32CE" w:rsidRDefault="00A04C33" w:rsidP="0030572E"/>
        </w:tc>
      </w:tr>
      <w:tr w:rsidR="000727E1" w:rsidRPr="00DD32CE" w14:paraId="4CD52813" w14:textId="77777777" w:rsidTr="0030572E">
        <w:trPr>
          <w:trHeight w:val="240"/>
          <w:jc w:val="center"/>
        </w:trPr>
        <w:tc>
          <w:tcPr>
            <w:tcW w:w="4876" w:type="dxa"/>
          </w:tcPr>
          <w:p w14:paraId="2050ACBC" w14:textId="77777777" w:rsidR="00A04C33" w:rsidRPr="00DD32CE" w:rsidRDefault="00A04C33" w:rsidP="0030572E">
            <w:pPr>
              <w:pStyle w:val="AmColumnHeading"/>
            </w:pPr>
            <w:r w:rsidRPr="00DD32CE">
              <w:t>Kommissionens forslag</w:t>
            </w:r>
          </w:p>
        </w:tc>
        <w:tc>
          <w:tcPr>
            <w:tcW w:w="4876" w:type="dxa"/>
          </w:tcPr>
          <w:p w14:paraId="51FF5E65" w14:textId="77777777" w:rsidR="00A04C33" w:rsidRPr="00DD32CE" w:rsidRDefault="00A04C33" w:rsidP="0030572E">
            <w:pPr>
              <w:pStyle w:val="AmColumnHeading"/>
            </w:pPr>
            <w:r w:rsidRPr="00DD32CE">
              <w:t>Ændringsforslag</w:t>
            </w:r>
          </w:p>
        </w:tc>
      </w:tr>
      <w:tr w:rsidR="000727E1" w:rsidRPr="00DD32CE" w14:paraId="23785743" w14:textId="77777777" w:rsidTr="0030572E">
        <w:trPr>
          <w:jc w:val="center"/>
        </w:trPr>
        <w:tc>
          <w:tcPr>
            <w:tcW w:w="4876" w:type="dxa"/>
          </w:tcPr>
          <w:p w14:paraId="286F4382" w14:textId="77777777" w:rsidR="00A04C33" w:rsidRPr="00DD32CE" w:rsidRDefault="00A04C33" w:rsidP="0030572E">
            <w:pPr>
              <w:pStyle w:val="Normal6a"/>
            </w:pPr>
          </w:p>
        </w:tc>
        <w:tc>
          <w:tcPr>
            <w:tcW w:w="4876" w:type="dxa"/>
          </w:tcPr>
          <w:p w14:paraId="4F7DAD90" w14:textId="5F815A5F" w:rsidR="00A04C33" w:rsidRPr="00DD32CE" w:rsidRDefault="00A04C33" w:rsidP="0030572E">
            <w:pPr>
              <w:pStyle w:val="Normal6a"/>
            </w:pPr>
            <w:r w:rsidRPr="00DD32CE">
              <w:rPr>
                <w:b/>
                <w:i/>
              </w:rPr>
              <w:t>3a.</w:t>
            </w:r>
            <w:r w:rsidRPr="00DD32CE">
              <w:tab/>
            </w:r>
            <w:r w:rsidRPr="00DD32CE">
              <w:rPr>
                <w:b/>
                <w:i/>
              </w:rPr>
              <w:t>Denne forordning indebærer ikke nogen ændring af pligten til at respektere de rettigheder, friheder og principper, der er omhandlet i artikel 6 i TEU, og finder anvendelse</w:t>
            </w:r>
            <w:r w:rsidR="003B15B3" w:rsidRPr="00DD32CE">
              <w:rPr>
                <w:b/>
                <w:i/>
              </w:rPr>
              <w:t>,</w:t>
            </w:r>
            <w:r w:rsidRPr="00DD32CE">
              <w:rPr>
                <w:b/>
                <w:i/>
              </w:rPr>
              <w:t xml:space="preserve"> uden at det berører grundlæggende principper vedrørende retten til privatliv og familieliv samt ytrings- og informationsfriheden</w:t>
            </w:r>
            <w:r w:rsidR="003B15B3" w:rsidRPr="00DD32CE">
              <w:rPr>
                <w:b/>
                <w:i/>
              </w:rPr>
              <w:t>.</w:t>
            </w:r>
          </w:p>
        </w:tc>
      </w:tr>
    </w:tbl>
    <w:p w14:paraId="5AB87909"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20823FC" w14:textId="77777777" w:rsidR="00A04C33" w:rsidRPr="00DD32CE" w:rsidRDefault="00A04C33" w:rsidP="00A04C33">
      <w:r w:rsidRPr="00DD32CE">
        <w:rPr>
          <w:rStyle w:val="HideTWBExt"/>
          <w:noProof w:val="0"/>
        </w:rPr>
        <w:t>&lt;/Amend&gt;</w:t>
      </w:r>
    </w:p>
    <w:p w14:paraId="65BA3F7E"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532</w:t>
      </w:r>
      <w:r w:rsidRPr="00DD32CE">
        <w:rPr>
          <w:rStyle w:val="HideTWBExt"/>
          <w:b w:val="0"/>
          <w:noProof w:val="0"/>
        </w:rPr>
        <w:t>&lt;/NumAm&gt;</w:t>
      </w:r>
    </w:p>
    <w:p w14:paraId="3522A19C"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 Theresa Bielowski, Tiemo Wölken, Marina Kaljurand</w:t>
      </w:r>
      <w:r w:rsidRPr="00DD32CE">
        <w:rPr>
          <w:rStyle w:val="HideTWBExt"/>
          <w:b w:val="0"/>
          <w:noProof w:val="0"/>
        </w:rPr>
        <w:t>&lt;/Members&gt;</w:t>
      </w:r>
    </w:p>
    <w:p w14:paraId="0C9EB98A" w14:textId="77777777" w:rsidR="00A04C33" w:rsidRPr="00DD32CE" w:rsidRDefault="00A04C33" w:rsidP="00A04C33">
      <w:pPr>
        <w:pStyle w:val="NormalBold"/>
      </w:pPr>
      <w:r w:rsidRPr="00DD32CE">
        <w:rPr>
          <w:rStyle w:val="HideTWBExt"/>
          <w:b w:val="0"/>
          <w:noProof w:val="0"/>
        </w:rPr>
        <w:t>&lt;/RepeatBlock-By&gt;</w:t>
      </w:r>
    </w:p>
    <w:p w14:paraId="40408AC5"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71884C8" w14:textId="77777777" w:rsidR="00A04C33" w:rsidRPr="00DD32CE" w:rsidRDefault="00A04C33" w:rsidP="00A04C33">
      <w:pPr>
        <w:pStyle w:val="NormalBold"/>
      </w:pPr>
      <w:r w:rsidRPr="00DD32CE">
        <w:rPr>
          <w:rStyle w:val="HideTWBExt"/>
          <w:b w:val="0"/>
          <w:noProof w:val="0"/>
        </w:rPr>
        <w:t>&lt;Article&gt;</w:t>
      </w:r>
      <w:r w:rsidRPr="00DD32CE">
        <w:t>Artikel 1 – stk. 3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6948C9B" w14:textId="77777777" w:rsidTr="0030572E">
        <w:trPr>
          <w:trHeight w:hRule="exact" w:val="240"/>
          <w:jc w:val="center"/>
        </w:trPr>
        <w:tc>
          <w:tcPr>
            <w:tcW w:w="9752" w:type="dxa"/>
            <w:gridSpan w:val="2"/>
          </w:tcPr>
          <w:p w14:paraId="52AA9EA2" w14:textId="77777777" w:rsidR="00A04C33" w:rsidRPr="00DD32CE" w:rsidRDefault="00A04C33" w:rsidP="0030572E"/>
        </w:tc>
      </w:tr>
      <w:tr w:rsidR="000727E1" w:rsidRPr="00DD32CE" w14:paraId="04C0C4F3" w14:textId="77777777" w:rsidTr="0030572E">
        <w:trPr>
          <w:trHeight w:val="240"/>
          <w:jc w:val="center"/>
        </w:trPr>
        <w:tc>
          <w:tcPr>
            <w:tcW w:w="4876" w:type="dxa"/>
          </w:tcPr>
          <w:p w14:paraId="3BE31BC2" w14:textId="77777777" w:rsidR="00A04C33" w:rsidRPr="00DD32CE" w:rsidRDefault="00A04C33" w:rsidP="0030572E">
            <w:pPr>
              <w:pStyle w:val="AmColumnHeading"/>
            </w:pPr>
            <w:r w:rsidRPr="00DD32CE">
              <w:t>Kommissionens forslag</w:t>
            </w:r>
          </w:p>
        </w:tc>
        <w:tc>
          <w:tcPr>
            <w:tcW w:w="4876" w:type="dxa"/>
          </w:tcPr>
          <w:p w14:paraId="12ACA849" w14:textId="77777777" w:rsidR="00A04C33" w:rsidRPr="00DD32CE" w:rsidRDefault="00A04C33" w:rsidP="0030572E">
            <w:pPr>
              <w:pStyle w:val="AmColumnHeading"/>
            </w:pPr>
            <w:r w:rsidRPr="00DD32CE">
              <w:t>Ændringsforslag</w:t>
            </w:r>
          </w:p>
        </w:tc>
      </w:tr>
      <w:tr w:rsidR="000727E1" w:rsidRPr="00DD32CE" w14:paraId="75C12340" w14:textId="77777777" w:rsidTr="0030572E">
        <w:trPr>
          <w:jc w:val="center"/>
        </w:trPr>
        <w:tc>
          <w:tcPr>
            <w:tcW w:w="4876" w:type="dxa"/>
          </w:tcPr>
          <w:p w14:paraId="72505C3E" w14:textId="77777777" w:rsidR="00A04C33" w:rsidRPr="00DD32CE" w:rsidRDefault="00A04C33" w:rsidP="0030572E">
            <w:pPr>
              <w:pStyle w:val="Normal6a"/>
            </w:pPr>
          </w:p>
        </w:tc>
        <w:tc>
          <w:tcPr>
            <w:tcW w:w="4876" w:type="dxa"/>
          </w:tcPr>
          <w:p w14:paraId="0FEF98AF" w14:textId="41CBC964" w:rsidR="00A04C33" w:rsidRPr="00DD32CE" w:rsidRDefault="00A04C33" w:rsidP="0030572E">
            <w:pPr>
              <w:pStyle w:val="Normal6a"/>
            </w:pPr>
            <w:r w:rsidRPr="00DD32CE">
              <w:rPr>
                <w:b/>
                <w:i/>
              </w:rPr>
              <w:t>3a.</w:t>
            </w:r>
            <w:r w:rsidRPr="00DD32CE">
              <w:tab/>
            </w:r>
            <w:r w:rsidRPr="00DD32CE">
              <w:rPr>
                <w:b/>
                <w:i/>
              </w:rPr>
              <w:t>Denne forordning skal ikke forbyde, svække eller undergrave end-t</w:t>
            </w:r>
            <w:r w:rsidR="003B15B3" w:rsidRPr="00DD32CE">
              <w:rPr>
                <w:b/>
                <w:i/>
              </w:rPr>
              <w:t>o</w:t>
            </w:r>
            <w:r w:rsidRPr="00DD32CE">
              <w:rPr>
                <w:b/>
                <w:i/>
              </w:rPr>
              <w:t>-end-kryptering, forbyde udbydere af informationssamfundstjenester at levere deres tjenester ved anvendelse af end-t</w:t>
            </w:r>
            <w:r w:rsidR="003B15B3" w:rsidRPr="00DD32CE">
              <w:rPr>
                <w:b/>
                <w:i/>
              </w:rPr>
              <w:t>o</w:t>
            </w:r>
            <w:r w:rsidRPr="00DD32CE">
              <w:rPr>
                <w:b/>
                <w:i/>
              </w:rPr>
              <w:t>-end-kryptering eller fortolkes på denne måde.</w:t>
            </w:r>
          </w:p>
        </w:tc>
      </w:tr>
    </w:tbl>
    <w:p w14:paraId="0D723880"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1EE4FDA" w14:textId="77777777" w:rsidR="00A04C33" w:rsidRPr="00DD32CE" w:rsidRDefault="00A04C33" w:rsidP="00A04C33">
      <w:r w:rsidRPr="00DD32CE">
        <w:rPr>
          <w:rStyle w:val="HideTWBExt"/>
          <w:noProof w:val="0"/>
        </w:rPr>
        <w:t>&lt;/Amend&gt;</w:t>
      </w:r>
    </w:p>
    <w:p w14:paraId="76246DF3"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533</w:t>
      </w:r>
      <w:r w:rsidRPr="00DD32CE">
        <w:rPr>
          <w:rStyle w:val="HideTWBExt"/>
          <w:b w:val="0"/>
          <w:noProof w:val="0"/>
        </w:rPr>
        <w:t>&lt;/NumAm&gt;</w:t>
      </w:r>
    </w:p>
    <w:p w14:paraId="6E9B00B5"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B7707AE" w14:textId="77777777" w:rsidR="00A04C33" w:rsidRPr="00DD32CE" w:rsidRDefault="00A04C33" w:rsidP="00A04C33">
      <w:pPr>
        <w:pStyle w:val="NormalBold"/>
      </w:pPr>
      <w:r w:rsidRPr="00DD32CE">
        <w:rPr>
          <w:rStyle w:val="HideTWBExt"/>
          <w:b w:val="0"/>
          <w:noProof w:val="0"/>
        </w:rPr>
        <w:t>&lt;/RepeatBlock-By&gt;</w:t>
      </w:r>
    </w:p>
    <w:p w14:paraId="306E75A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18A46089" w14:textId="77777777" w:rsidR="00A04C33" w:rsidRPr="00DD32CE" w:rsidRDefault="00A04C33" w:rsidP="00A04C33">
      <w:pPr>
        <w:pStyle w:val="NormalBold"/>
      </w:pPr>
      <w:r w:rsidRPr="00DD32CE">
        <w:rPr>
          <w:rStyle w:val="HideTWBExt"/>
          <w:b w:val="0"/>
          <w:noProof w:val="0"/>
        </w:rPr>
        <w:t>&lt;Article&gt;</w:t>
      </w:r>
      <w:r w:rsidRPr="00DD32CE">
        <w:t>Artikel 1 – stk. 3 b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3B4CB55E" w14:textId="77777777" w:rsidTr="0030572E">
        <w:trPr>
          <w:trHeight w:hRule="exact" w:val="240"/>
          <w:jc w:val="center"/>
        </w:trPr>
        <w:tc>
          <w:tcPr>
            <w:tcW w:w="9752" w:type="dxa"/>
            <w:gridSpan w:val="2"/>
          </w:tcPr>
          <w:p w14:paraId="75182B94" w14:textId="77777777" w:rsidR="00A04C33" w:rsidRPr="00DD32CE" w:rsidRDefault="00A04C33" w:rsidP="0030572E"/>
        </w:tc>
      </w:tr>
      <w:tr w:rsidR="000727E1" w:rsidRPr="00DD32CE" w14:paraId="00504C94" w14:textId="77777777" w:rsidTr="0030572E">
        <w:trPr>
          <w:trHeight w:val="240"/>
          <w:jc w:val="center"/>
        </w:trPr>
        <w:tc>
          <w:tcPr>
            <w:tcW w:w="4876" w:type="dxa"/>
          </w:tcPr>
          <w:p w14:paraId="08D6A082" w14:textId="77777777" w:rsidR="00A04C33" w:rsidRPr="00DD32CE" w:rsidRDefault="00A04C33" w:rsidP="0030572E">
            <w:pPr>
              <w:pStyle w:val="AmColumnHeading"/>
            </w:pPr>
            <w:r w:rsidRPr="00DD32CE">
              <w:t>Kommissionens forslag</w:t>
            </w:r>
          </w:p>
        </w:tc>
        <w:tc>
          <w:tcPr>
            <w:tcW w:w="4876" w:type="dxa"/>
          </w:tcPr>
          <w:p w14:paraId="2CD84809" w14:textId="77777777" w:rsidR="00A04C33" w:rsidRPr="00DD32CE" w:rsidRDefault="00A04C33" w:rsidP="0030572E">
            <w:pPr>
              <w:pStyle w:val="AmColumnHeading"/>
            </w:pPr>
            <w:r w:rsidRPr="00DD32CE">
              <w:t>Ændringsforslag</w:t>
            </w:r>
          </w:p>
        </w:tc>
      </w:tr>
      <w:tr w:rsidR="000727E1" w:rsidRPr="00DD32CE" w14:paraId="072C2A33" w14:textId="77777777" w:rsidTr="0030572E">
        <w:trPr>
          <w:jc w:val="center"/>
        </w:trPr>
        <w:tc>
          <w:tcPr>
            <w:tcW w:w="4876" w:type="dxa"/>
          </w:tcPr>
          <w:p w14:paraId="23966BEF" w14:textId="77777777" w:rsidR="00A04C33" w:rsidRPr="00DD32CE" w:rsidRDefault="00A04C33" w:rsidP="0030572E">
            <w:pPr>
              <w:pStyle w:val="Normal6a"/>
            </w:pPr>
          </w:p>
        </w:tc>
        <w:tc>
          <w:tcPr>
            <w:tcW w:w="4876" w:type="dxa"/>
          </w:tcPr>
          <w:p w14:paraId="5CB78312" w14:textId="77777777" w:rsidR="00A04C33" w:rsidRPr="00DD32CE" w:rsidRDefault="00A04C33" w:rsidP="0030572E">
            <w:pPr>
              <w:pStyle w:val="Normal6a"/>
            </w:pPr>
            <w:r w:rsidRPr="00DD32CE">
              <w:rPr>
                <w:b/>
                <w:i/>
              </w:rPr>
              <w:t>3b.</w:t>
            </w:r>
            <w:r w:rsidRPr="00DD32CE">
              <w:tab/>
            </w:r>
            <w:r w:rsidRPr="00DD32CE">
              <w:rPr>
                <w:b/>
                <w:i/>
              </w:rPr>
              <w:t>Denne forordning berører ikke regler om tavshedspligt i national ret såsom reglerne om beskyttelse af erhvervsmæssig kommunikation mellem læger og deres patienter, mellem journalister og deres kilder eller mellem advokater og deres klienter, navnlig fordi kommunikationshemmeligheden mellem advokater og deres klienter er helt afgørende for at sikre en effektiv udøvelse af retten til forsvar som en væsentlig del af retten til en retfærdig rettergang.</w:t>
            </w:r>
          </w:p>
        </w:tc>
      </w:tr>
    </w:tbl>
    <w:p w14:paraId="445BA624"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B019516" w14:textId="77777777" w:rsidR="00A04C33" w:rsidRPr="00DD32CE" w:rsidRDefault="00A04C33" w:rsidP="00A04C33">
      <w:r w:rsidRPr="00DD32CE">
        <w:rPr>
          <w:rStyle w:val="HideTWBExt"/>
          <w:noProof w:val="0"/>
        </w:rPr>
        <w:t>&lt;/Amend&gt;</w:t>
      </w:r>
    </w:p>
    <w:p w14:paraId="5814D91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534</w:t>
      </w:r>
      <w:r w:rsidRPr="00DD32CE">
        <w:rPr>
          <w:rStyle w:val="HideTWBExt"/>
          <w:b w:val="0"/>
          <w:noProof w:val="0"/>
        </w:rPr>
        <w:t>&lt;/NumAm&gt;</w:t>
      </w:r>
    </w:p>
    <w:p w14:paraId="32D94ADB"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 Theresa Bielowski, Tiemo Wölken, Marina Kaljurand, Patrick Breyer</w:t>
      </w:r>
      <w:r w:rsidRPr="00DD32CE">
        <w:rPr>
          <w:rStyle w:val="HideTWBExt"/>
          <w:b w:val="0"/>
          <w:noProof w:val="0"/>
        </w:rPr>
        <w:t>&lt;/Members&gt;</w:t>
      </w:r>
    </w:p>
    <w:p w14:paraId="551984EE" w14:textId="77777777" w:rsidR="00A04C33" w:rsidRPr="00DD32CE" w:rsidRDefault="00A04C33" w:rsidP="00A04C33">
      <w:pPr>
        <w:pStyle w:val="NormalBold"/>
      </w:pPr>
      <w:r w:rsidRPr="00DD32CE">
        <w:rPr>
          <w:rStyle w:val="HideTWBExt"/>
          <w:b w:val="0"/>
          <w:noProof w:val="0"/>
        </w:rPr>
        <w:t>&lt;/RepeatBlock-By&gt;</w:t>
      </w:r>
    </w:p>
    <w:p w14:paraId="4F0D825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44E2250" w14:textId="77777777" w:rsidR="00A04C33" w:rsidRPr="00DD32CE" w:rsidRDefault="00A04C33" w:rsidP="00A04C33">
      <w:pPr>
        <w:pStyle w:val="NormalBold"/>
      </w:pPr>
      <w:r w:rsidRPr="00DD32CE">
        <w:rPr>
          <w:rStyle w:val="HideTWBExt"/>
          <w:b w:val="0"/>
          <w:noProof w:val="0"/>
        </w:rPr>
        <w:t>&lt;Article&gt;</w:t>
      </w:r>
      <w:r w:rsidRPr="00DD32CE">
        <w:t>Artikel 1 – stk. 3 b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4D5B846" w14:textId="77777777" w:rsidTr="0030572E">
        <w:trPr>
          <w:trHeight w:hRule="exact" w:val="240"/>
          <w:jc w:val="center"/>
        </w:trPr>
        <w:tc>
          <w:tcPr>
            <w:tcW w:w="9752" w:type="dxa"/>
            <w:gridSpan w:val="2"/>
          </w:tcPr>
          <w:p w14:paraId="548747AE" w14:textId="77777777" w:rsidR="00A04C33" w:rsidRPr="00DD32CE" w:rsidRDefault="00A04C33" w:rsidP="0030572E"/>
        </w:tc>
      </w:tr>
      <w:tr w:rsidR="000727E1" w:rsidRPr="00DD32CE" w14:paraId="1EBFEC77" w14:textId="77777777" w:rsidTr="0030572E">
        <w:trPr>
          <w:trHeight w:val="240"/>
          <w:jc w:val="center"/>
        </w:trPr>
        <w:tc>
          <w:tcPr>
            <w:tcW w:w="4876" w:type="dxa"/>
          </w:tcPr>
          <w:p w14:paraId="760B3C01" w14:textId="77777777" w:rsidR="00A04C33" w:rsidRPr="00DD32CE" w:rsidRDefault="00A04C33" w:rsidP="0030572E">
            <w:pPr>
              <w:pStyle w:val="AmColumnHeading"/>
            </w:pPr>
            <w:r w:rsidRPr="00DD32CE">
              <w:t>Kommissionens forslag</w:t>
            </w:r>
          </w:p>
        </w:tc>
        <w:tc>
          <w:tcPr>
            <w:tcW w:w="4876" w:type="dxa"/>
          </w:tcPr>
          <w:p w14:paraId="2809E5C1" w14:textId="77777777" w:rsidR="00A04C33" w:rsidRPr="00DD32CE" w:rsidRDefault="00A04C33" w:rsidP="0030572E">
            <w:pPr>
              <w:pStyle w:val="AmColumnHeading"/>
            </w:pPr>
            <w:r w:rsidRPr="00DD32CE">
              <w:t>Ændringsforslag</w:t>
            </w:r>
          </w:p>
        </w:tc>
      </w:tr>
      <w:tr w:rsidR="000727E1" w:rsidRPr="00DD32CE" w14:paraId="163BD1FB" w14:textId="77777777" w:rsidTr="0030572E">
        <w:trPr>
          <w:jc w:val="center"/>
        </w:trPr>
        <w:tc>
          <w:tcPr>
            <w:tcW w:w="4876" w:type="dxa"/>
          </w:tcPr>
          <w:p w14:paraId="43DF526B" w14:textId="77777777" w:rsidR="00A04C33" w:rsidRPr="00DD32CE" w:rsidRDefault="00A04C33" w:rsidP="0030572E">
            <w:pPr>
              <w:pStyle w:val="Normal6a"/>
            </w:pPr>
          </w:p>
        </w:tc>
        <w:tc>
          <w:tcPr>
            <w:tcW w:w="4876" w:type="dxa"/>
          </w:tcPr>
          <w:p w14:paraId="6969ADC2" w14:textId="77777777" w:rsidR="00A04C33" w:rsidRPr="00DD32CE" w:rsidRDefault="00A04C33" w:rsidP="0030572E">
            <w:pPr>
              <w:pStyle w:val="Normal6a"/>
            </w:pPr>
            <w:r w:rsidRPr="00DD32CE">
              <w:rPr>
                <w:b/>
                <w:i/>
              </w:rPr>
              <w:t>3b.</w:t>
            </w:r>
            <w:r w:rsidRPr="00DD32CE">
              <w:tab/>
            </w:r>
            <w:r w:rsidRPr="00DD32CE">
              <w:rPr>
                <w:b/>
                <w:i/>
              </w:rPr>
              <w:t xml:space="preserve">Denne forordning skal ikke undergrave forbuddet mod generel overvågning i henhold til EU-retten eller </w:t>
            </w:r>
            <w:r w:rsidRPr="00DD32CE">
              <w:rPr>
                <w:b/>
                <w:i/>
              </w:rPr>
              <w:lastRenderedPageBreak/>
              <w:t>indføre generelle datalagringsforpligtelser eller fortolkes på en sådan måde.</w:t>
            </w:r>
          </w:p>
        </w:tc>
      </w:tr>
    </w:tbl>
    <w:p w14:paraId="0FF3503F"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45A2DFF" w14:textId="77777777" w:rsidR="00A04C33" w:rsidRPr="00DD32CE" w:rsidRDefault="00A04C33" w:rsidP="00A04C33">
      <w:r w:rsidRPr="00DD32CE">
        <w:rPr>
          <w:rStyle w:val="HideTWBExt"/>
          <w:noProof w:val="0"/>
        </w:rPr>
        <w:t>&lt;/Amend&gt;</w:t>
      </w:r>
    </w:p>
    <w:p w14:paraId="611444A1"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535</w:t>
      </w:r>
      <w:r w:rsidRPr="00DD32CE">
        <w:rPr>
          <w:rStyle w:val="HideTWBExt"/>
          <w:b w:val="0"/>
          <w:noProof w:val="0"/>
        </w:rPr>
        <w:t>&lt;/NumAm&gt;</w:t>
      </w:r>
    </w:p>
    <w:p w14:paraId="6199C734" w14:textId="77777777" w:rsidR="00A04C33" w:rsidRPr="00DD32CE" w:rsidRDefault="00A04C33" w:rsidP="00A04C33">
      <w:pPr>
        <w:pStyle w:val="NormalBold"/>
      </w:pPr>
      <w:r w:rsidRPr="00DD32CE">
        <w:rPr>
          <w:rStyle w:val="HideTWBExt"/>
          <w:b w:val="0"/>
          <w:noProof w:val="0"/>
        </w:rPr>
        <w:t>&lt;RepeatBlock-By&gt;&lt;Members&gt;</w:t>
      </w:r>
      <w:r w:rsidRPr="00DD32CE">
        <w:t>Vincenzo Sofo, Jadwiga Wiśniewska</w:t>
      </w:r>
      <w:r w:rsidRPr="00DD32CE">
        <w:rPr>
          <w:rStyle w:val="HideTWBExt"/>
          <w:b w:val="0"/>
          <w:noProof w:val="0"/>
        </w:rPr>
        <w:t>&lt;/Members&gt;</w:t>
      </w:r>
    </w:p>
    <w:p w14:paraId="637BF340" w14:textId="77777777" w:rsidR="00A04C33" w:rsidRPr="00DD32CE" w:rsidRDefault="00A04C33" w:rsidP="00A04C33">
      <w:pPr>
        <w:pStyle w:val="NormalBold"/>
      </w:pPr>
      <w:r w:rsidRPr="00DD32CE">
        <w:rPr>
          <w:rStyle w:val="HideTWBExt"/>
          <w:b w:val="0"/>
          <w:noProof w:val="0"/>
        </w:rPr>
        <w:t>&lt;/RepeatBlock-By&gt;</w:t>
      </w:r>
    </w:p>
    <w:p w14:paraId="252FC487"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493468F" w14:textId="77777777" w:rsidR="00A04C33" w:rsidRPr="00DD32CE" w:rsidRDefault="00A04C33" w:rsidP="00A04C33">
      <w:pPr>
        <w:pStyle w:val="NormalBold"/>
      </w:pPr>
      <w:r w:rsidRPr="00DD32CE">
        <w:rPr>
          <w:rStyle w:val="HideTWBExt"/>
          <w:b w:val="0"/>
          <w:noProof w:val="0"/>
        </w:rPr>
        <w:t>&lt;Article&gt;</w:t>
      </w:r>
      <w:r w:rsidRPr="00DD32CE">
        <w:t>Artikel 1 – stk. 3 b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A5ECDB5" w14:textId="77777777" w:rsidTr="0030572E">
        <w:trPr>
          <w:trHeight w:hRule="exact" w:val="240"/>
          <w:jc w:val="center"/>
        </w:trPr>
        <w:tc>
          <w:tcPr>
            <w:tcW w:w="9752" w:type="dxa"/>
            <w:gridSpan w:val="2"/>
          </w:tcPr>
          <w:p w14:paraId="1106BBC9" w14:textId="77777777" w:rsidR="00A04C33" w:rsidRPr="00DD32CE" w:rsidRDefault="00A04C33" w:rsidP="0030572E"/>
        </w:tc>
      </w:tr>
      <w:tr w:rsidR="000727E1" w:rsidRPr="00DD32CE" w14:paraId="5A764C21" w14:textId="77777777" w:rsidTr="0030572E">
        <w:trPr>
          <w:trHeight w:val="240"/>
          <w:jc w:val="center"/>
        </w:trPr>
        <w:tc>
          <w:tcPr>
            <w:tcW w:w="4876" w:type="dxa"/>
          </w:tcPr>
          <w:p w14:paraId="320681BB" w14:textId="77777777" w:rsidR="00A04C33" w:rsidRPr="00DD32CE" w:rsidRDefault="00A04C33" w:rsidP="0030572E">
            <w:pPr>
              <w:pStyle w:val="AmColumnHeading"/>
            </w:pPr>
            <w:r w:rsidRPr="00DD32CE">
              <w:t>Kommissionens forslag</w:t>
            </w:r>
          </w:p>
        </w:tc>
        <w:tc>
          <w:tcPr>
            <w:tcW w:w="4876" w:type="dxa"/>
          </w:tcPr>
          <w:p w14:paraId="3EABA8C4" w14:textId="77777777" w:rsidR="00A04C33" w:rsidRPr="00DD32CE" w:rsidRDefault="00A04C33" w:rsidP="0030572E">
            <w:pPr>
              <w:pStyle w:val="AmColumnHeading"/>
            </w:pPr>
            <w:r w:rsidRPr="00DD32CE">
              <w:t>Ændringsforslag</w:t>
            </w:r>
          </w:p>
        </w:tc>
      </w:tr>
      <w:tr w:rsidR="000727E1" w:rsidRPr="00DD32CE" w14:paraId="057C76D4" w14:textId="77777777" w:rsidTr="0030572E">
        <w:trPr>
          <w:jc w:val="center"/>
        </w:trPr>
        <w:tc>
          <w:tcPr>
            <w:tcW w:w="4876" w:type="dxa"/>
          </w:tcPr>
          <w:p w14:paraId="07538188" w14:textId="77777777" w:rsidR="00A04C33" w:rsidRPr="00DD32CE" w:rsidRDefault="00A04C33" w:rsidP="0030572E">
            <w:pPr>
              <w:pStyle w:val="Normal6a"/>
            </w:pPr>
          </w:p>
        </w:tc>
        <w:tc>
          <w:tcPr>
            <w:tcW w:w="4876" w:type="dxa"/>
          </w:tcPr>
          <w:p w14:paraId="299CF555" w14:textId="77777777" w:rsidR="00A04C33" w:rsidRPr="00DD32CE" w:rsidRDefault="00A04C33" w:rsidP="0030572E">
            <w:pPr>
              <w:pStyle w:val="Normal6a"/>
            </w:pPr>
            <w:r w:rsidRPr="00DD32CE">
              <w:rPr>
                <w:b/>
                <w:i/>
              </w:rPr>
              <w:t>3b.</w:t>
            </w:r>
            <w:r w:rsidRPr="00DD32CE">
              <w:tab/>
            </w:r>
            <w:r w:rsidRPr="00DD32CE">
              <w:rPr>
                <w:b/>
                <w:i/>
              </w:rPr>
              <w:t>Intet i denne forordning skal fortolkes som forbud mod eller svækkelse af end-to-end-kryptering.</w:t>
            </w:r>
          </w:p>
        </w:tc>
      </w:tr>
    </w:tbl>
    <w:p w14:paraId="12E7584B"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032EE57" w14:textId="77777777" w:rsidR="00A04C33" w:rsidRPr="00DD32CE" w:rsidRDefault="00A04C33" w:rsidP="00A04C33">
      <w:r w:rsidRPr="00DD32CE">
        <w:rPr>
          <w:rStyle w:val="HideTWBExt"/>
          <w:noProof w:val="0"/>
        </w:rPr>
        <w:t>&lt;/Amend&gt;</w:t>
      </w:r>
    </w:p>
    <w:p w14:paraId="555813AC"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536</w:t>
      </w:r>
      <w:r w:rsidRPr="00DD32CE">
        <w:rPr>
          <w:rStyle w:val="HideTWBExt"/>
          <w:b w:val="0"/>
          <w:noProof w:val="0"/>
        </w:rPr>
        <w:t>&lt;/NumAm&gt;</w:t>
      </w:r>
    </w:p>
    <w:p w14:paraId="2EF78F44"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6A3FFF1D" w14:textId="77777777" w:rsidR="00A04C33" w:rsidRPr="00DD32CE" w:rsidRDefault="00A04C33" w:rsidP="00A04C33">
      <w:pPr>
        <w:pStyle w:val="NormalBold"/>
      </w:pPr>
      <w:r w:rsidRPr="00DD32CE">
        <w:rPr>
          <w:rStyle w:val="HideTWBExt"/>
          <w:b w:val="0"/>
          <w:noProof w:val="0"/>
        </w:rPr>
        <w:t>&lt;/RepeatBlock-By&gt;</w:t>
      </w:r>
    </w:p>
    <w:p w14:paraId="342AEC74"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DBDEDB6" w14:textId="77777777" w:rsidR="00A04C33" w:rsidRPr="00DD32CE" w:rsidRDefault="00A04C33" w:rsidP="00A04C33">
      <w:pPr>
        <w:pStyle w:val="NormalBold"/>
      </w:pPr>
      <w:r w:rsidRPr="00DD32CE">
        <w:rPr>
          <w:rStyle w:val="HideTWBExt"/>
          <w:b w:val="0"/>
          <w:noProof w:val="0"/>
        </w:rPr>
        <w:t>&lt;Article&gt;</w:t>
      </w:r>
      <w:r w:rsidRPr="00DD32CE">
        <w:t>Artikel 1 – stk. 3 c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7A6E501" w14:textId="77777777" w:rsidTr="0030572E">
        <w:trPr>
          <w:trHeight w:hRule="exact" w:val="240"/>
          <w:jc w:val="center"/>
        </w:trPr>
        <w:tc>
          <w:tcPr>
            <w:tcW w:w="9752" w:type="dxa"/>
            <w:gridSpan w:val="2"/>
          </w:tcPr>
          <w:p w14:paraId="2A555B93" w14:textId="77777777" w:rsidR="00A04C33" w:rsidRPr="00DD32CE" w:rsidRDefault="00A04C33" w:rsidP="0030572E"/>
        </w:tc>
      </w:tr>
      <w:tr w:rsidR="000727E1" w:rsidRPr="00DD32CE" w14:paraId="04835E66" w14:textId="77777777" w:rsidTr="0030572E">
        <w:trPr>
          <w:trHeight w:val="240"/>
          <w:jc w:val="center"/>
        </w:trPr>
        <w:tc>
          <w:tcPr>
            <w:tcW w:w="4876" w:type="dxa"/>
          </w:tcPr>
          <w:p w14:paraId="48AC1F98" w14:textId="77777777" w:rsidR="00A04C33" w:rsidRPr="00DD32CE" w:rsidRDefault="00A04C33" w:rsidP="0030572E">
            <w:pPr>
              <w:pStyle w:val="AmColumnHeading"/>
            </w:pPr>
            <w:r w:rsidRPr="00DD32CE">
              <w:t>Kommissionens forslag</w:t>
            </w:r>
          </w:p>
        </w:tc>
        <w:tc>
          <w:tcPr>
            <w:tcW w:w="4876" w:type="dxa"/>
          </w:tcPr>
          <w:p w14:paraId="0E44E7F5" w14:textId="77777777" w:rsidR="00A04C33" w:rsidRPr="00DD32CE" w:rsidRDefault="00A04C33" w:rsidP="0030572E">
            <w:pPr>
              <w:pStyle w:val="AmColumnHeading"/>
            </w:pPr>
            <w:r w:rsidRPr="00DD32CE">
              <w:t>Ændringsforslag</w:t>
            </w:r>
          </w:p>
        </w:tc>
      </w:tr>
      <w:tr w:rsidR="000727E1" w:rsidRPr="00DD32CE" w14:paraId="48604722" w14:textId="77777777" w:rsidTr="0030572E">
        <w:trPr>
          <w:jc w:val="center"/>
        </w:trPr>
        <w:tc>
          <w:tcPr>
            <w:tcW w:w="4876" w:type="dxa"/>
          </w:tcPr>
          <w:p w14:paraId="3EC931F7" w14:textId="77777777" w:rsidR="00A04C33" w:rsidRPr="00DD32CE" w:rsidRDefault="00A04C33" w:rsidP="0030572E">
            <w:pPr>
              <w:pStyle w:val="Normal6a"/>
            </w:pPr>
          </w:p>
        </w:tc>
        <w:tc>
          <w:tcPr>
            <w:tcW w:w="4876" w:type="dxa"/>
          </w:tcPr>
          <w:p w14:paraId="478EB270" w14:textId="2194AE57" w:rsidR="00A04C33" w:rsidRPr="00DD32CE" w:rsidRDefault="00A04C33" w:rsidP="0030572E">
            <w:pPr>
              <w:pStyle w:val="Normal6a"/>
            </w:pPr>
            <w:r w:rsidRPr="00DD32CE">
              <w:rPr>
                <w:b/>
                <w:i/>
              </w:rPr>
              <w:t>3c.</w:t>
            </w:r>
            <w:r w:rsidRPr="00DD32CE">
              <w:tab/>
            </w:r>
            <w:r w:rsidRPr="00DD32CE">
              <w:rPr>
                <w:b/>
                <w:i/>
              </w:rPr>
              <w:t>Denne forordning indeholder ikke noget retligt grundlag for behandlingen af personoplysninger med det ene formål at afsløre seksuelt misbrug af børn</w:t>
            </w:r>
            <w:r w:rsidR="00227EF2" w:rsidRPr="00DD32CE">
              <w:rPr>
                <w:b/>
                <w:i/>
              </w:rPr>
              <w:t xml:space="preserve"> på frivillig basis</w:t>
            </w:r>
            <w:r w:rsidRPr="00DD32CE">
              <w:rPr>
                <w:b/>
                <w:i/>
              </w:rPr>
              <w:t>.</w:t>
            </w:r>
          </w:p>
        </w:tc>
      </w:tr>
    </w:tbl>
    <w:p w14:paraId="3095B20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9DB85BD" w14:textId="77777777" w:rsidR="00A04C33" w:rsidRPr="00DD32CE" w:rsidRDefault="00A04C33" w:rsidP="00A04C33">
      <w:r w:rsidRPr="00DD32CE">
        <w:rPr>
          <w:rStyle w:val="HideTWBExt"/>
          <w:noProof w:val="0"/>
        </w:rPr>
        <w:t>&lt;/Amend&gt;</w:t>
      </w:r>
    </w:p>
    <w:p w14:paraId="2FDBC1E5"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537</w:t>
      </w:r>
      <w:r w:rsidRPr="00DD32CE">
        <w:rPr>
          <w:rStyle w:val="HideTWBExt"/>
          <w:b w:val="0"/>
          <w:noProof w:val="0"/>
        </w:rPr>
        <w:t>&lt;/NumAm&gt;</w:t>
      </w:r>
    </w:p>
    <w:p w14:paraId="1CAA36CD" w14:textId="77777777" w:rsidR="00A04C33" w:rsidRPr="00DD32CE" w:rsidRDefault="00A04C33" w:rsidP="00A04C33">
      <w:pPr>
        <w:pStyle w:val="NormalBold"/>
      </w:pPr>
      <w:r w:rsidRPr="00DD32CE">
        <w:rPr>
          <w:rStyle w:val="HideTWBExt"/>
          <w:b w:val="0"/>
          <w:noProof w:val="0"/>
        </w:rPr>
        <w:t>&lt;RepeatBlock-By&gt;&lt;Members&gt;</w:t>
      </w:r>
      <w:r w:rsidRPr="00DD32CE">
        <w:t>Cornelia Ernst, Clare Daly</w:t>
      </w:r>
      <w:r w:rsidRPr="00DD32CE">
        <w:rPr>
          <w:rStyle w:val="HideTWBExt"/>
          <w:b w:val="0"/>
          <w:noProof w:val="0"/>
        </w:rPr>
        <w:t>&lt;/Members&gt;</w:t>
      </w:r>
    </w:p>
    <w:p w14:paraId="49050A53" w14:textId="77777777" w:rsidR="00A04C33" w:rsidRPr="00DD32CE" w:rsidRDefault="00A04C33" w:rsidP="00A04C33">
      <w:pPr>
        <w:pStyle w:val="NormalBold"/>
      </w:pPr>
      <w:r w:rsidRPr="00DD32CE">
        <w:rPr>
          <w:rStyle w:val="HideTWBExt"/>
          <w:b w:val="0"/>
          <w:noProof w:val="0"/>
        </w:rPr>
        <w:t>&lt;/RepeatBlock-By&gt;</w:t>
      </w:r>
    </w:p>
    <w:p w14:paraId="6169E04D"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35CED51F" w14:textId="77777777" w:rsidR="00A04C33" w:rsidRPr="00DD32CE" w:rsidRDefault="00A04C33" w:rsidP="00A04C33">
      <w:pPr>
        <w:pStyle w:val="NormalBold"/>
      </w:pPr>
      <w:r w:rsidRPr="00DD32CE">
        <w:rPr>
          <w:rStyle w:val="HideTWBExt"/>
          <w:b w:val="0"/>
          <w:noProof w:val="0"/>
        </w:rPr>
        <w:t>&lt;Article&gt;</w:t>
      </w:r>
      <w:r w:rsidRPr="00DD32CE">
        <w:t>Artikel 1 – stk.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657667ED" w14:textId="77777777" w:rsidTr="0030572E">
        <w:trPr>
          <w:trHeight w:hRule="exact" w:val="240"/>
          <w:jc w:val="center"/>
        </w:trPr>
        <w:tc>
          <w:tcPr>
            <w:tcW w:w="9752" w:type="dxa"/>
            <w:gridSpan w:val="2"/>
          </w:tcPr>
          <w:p w14:paraId="5AD2D65C" w14:textId="77777777" w:rsidR="00A04C33" w:rsidRPr="00DD32CE" w:rsidRDefault="00A04C33" w:rsidP="0030572E"/>
        </w:tc>
      </w:tr>
      <w:tr w:rsidR="000727E1" w:rsidRPr="00DD32CE" w14:paraId="413A5BF5" w14:textId="77777777" w:rsidTr="0030572E">
        <w:trPr>
          <w:trHeight w:val="240"/>
          <w:jc w:val="center"/>
        </w:trPr>
        <w:tc>
          <w:tcPr>
            <w:tcW w:w="4876" w:type="dxa"/>
          </w:tcPr>
          <w:p w14:paraId="0A7DED81" w14:textId="77777777" w:rsidR="00A04C33" w:rsidRPr="00DD32CE" w:rsidRDefault="00A04C33" w:rsidP="0030572E">
            <w:pPr>
              <w:pStyle w:val="AmColumnHeading"/>
            </w:pPr>
            <w:r w:rsidRPr="00DD32CE">
              <w:t>Kommissionens forslag</w:t>
            </w:r>
          </w:p>
        </w:tc>
        <w:tc>
          <w:tcPr>
            <w:tcW w:w="4876" w:type="dxa"/>
          </w:tcPr>
          <w:p w14:paraId="1C0D31C0" w14:textId="77777777" w:rsidR="00A04C33" w:rsidRPr="00DD32CE" w:rsidRDefault="00A04C33" w:rsidP="0030572E">
            <w:pPr>
              <w:pStyle w:val="AmColumnHeading"/>
            </w:pPr>
            <w:r w:rsidRPr="00DD32CE">
              <w:t>Ændringsforslag</w:t>
            </w:r>
          </w:p>
        </w:tc>
      </w:tr>
      <w:tr w:rsidR="000727E1" w:rsidRPr="00DD32CE" w14:paraId="796EC59B" w14:textId="77777777" w:rsidTr="0030572E">
        <w:trPr>
          <w:jc w:val="center"/>
        </w:trPr>
        <w:tc>
          <w:tcPr>
            <w:tcW w:w="4876" w:type="dxa"/>
          </w:tcPr>
          <w:p w14:paraId="76E68B3C" w14:textId="77777777" w:rsidR="00A04C33" w:rsidRPr="00DD32CE" w:rsidRDefault="00A04C33" w:rsidP="0030572E">
            <w:pPr>
              <w:pStyle w:val="Normal6a"/>
            </w:pPr>
            <w:r w:rsidRPr="00DD32CE">
              <w:rPr>
                <w:b/>
                <w:i/>
              </w:rPr>
              <w:lastRenderedPageBreak/>
              <w:t>4.</w:t>
            </w:r>
            <w:r w:rsidRPr="00DD32CE">
              <w:tab/>
            </w:r>
            <w:r w:rsidRPr="00DD32CE">
              <w:rPr>
                <w:b/>
                <w:i/>
              </w:rPr>
              <w:t>Denne forordning begrænser udøvelsen af de rettigheder og forpligtelser, der er fastsat i artikel 5, stk. 1 og 3, og artikel 6, stk. 1, i direktiv 2002/58/EF, i det omfang det er nødvendigt for at efterkomme opsporingspåbud udstedt i overensstemmelse med denne forordnings kapitel 1, afdeling 2.</w:t>
            </w:r>
          </w:p>
        </w:tc>
        <w:tc>
          <w:tcPr>
            <w:tcW w:w="4876" w:type="dxa"/>
          </w:tcPr>
          <w:p w14:paraId="057876B6" w14:textId="77777777" w:rsidR="00A04C33" w:rsidRPr="00DD32CE" w:rsidRDefault="00A04C33" w:rsidP="0030572E">
            <w:pPr>
              <w:pStyle w:val="Normal6a"/>
            </w:pPr>
            <w:r w:rsidRPr="00DD32CE">
              <w:rPr>
                <w:b/>
                <w:i/>
              </w:rPr>
              <w:t>udgår</w:t>
            </w:r>
          </w:p>
        </w:tc>
      </w:tr>
    </w:tbl>
    <w:p w14:paraId="299FD2E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36BC59B" w14:textId="77777777" w:rsidR="00A04C33" w:rsidRPr="00DD32CE" w:rsidRDefault="00A04C33" w:rsidP="00A04C33">
      <w:r w:rsidRPr="00DD32CE">
        <w:rPr>
          <w:rStyle w:val="HideTWBExt"/>
          <w:noProof w:val="0"/>
        </w:rPr>
        <w:t>&lt;/Amend&gt;</w:t>
      </w:r>
    </w:p>
    <w:p w14:paraId="1DC4A390"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538</w:t>
      </w:r>
      <w:r w:rsidRPr="00DD32CE">
        <w:rPr>
          <w:rStyle w:val="HideTWBExt"/>
          <w:b w:val="0"/>
          <w:noProof w:val="0"/>
        </w:rPr>
        <w:t>&lt;/NumAm&gt;</w:t>
      </w:r>
    </w:p>
    <w:p w14:paraId="1BC392A6"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38DD9AC9"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2887D881"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7E898B46"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7DB10864"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0B9BF039" w14:textId="77777777" w:rsidR="00A04C33" w:rsidRPr="00DD32CE" w:rsidRDefault="00A04C33" w:rsidP="00A04C33">
      <w:pPr>
        <w:pStyle w:val="NormalBold"/>
      </w:pPr>
      <w:r w:rsidRPr="00DD32CE">
        <w:rPr>
          <w:rStyle w:val="HideTWBExt"/>
          <w:b w:val="0"/>
          <w:noProof w:val="0"/>
        </w:rPr>
        <w:t>&lt;/RepeatBlock-By&gt;</w:t>
      </w:r>
    </w:p>
    <w:p w14:paraId="785B72F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6756CA78" w14:textId="77777777" w:rsidR="00A04C33" w:rsidRPr="00DD32CE" w:rsidRDefault="00A04C33" w:rsidP="00A04C33">
      <w:pPr>
        <w:pStyle w:val="NormalBold"/>
      </w:pPr>
      <w:r w:rsidRPr="00DD32CE">
        <w:rPr>
          <w:rStyle w:val="HideTWBExt"/>
          <w:b w:val="0"/>
          <w:noProof w:val="0"/>
        </w:rPr>
        <w:t>&lt;Article&gt;</w:t>
      </w:r>
      <w:r w:rsidRPr="00DD32CE">
        <w:t>Artikel 1 – stk.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5E1E73C" w14:textId="77777777" w:rsidTr="0030572E">
        <w:trPr>
          <w:trHeight w:hRule="exact" w:val="240"/>
          <w:jc w:val="center"/>
        </w:trPr>
        <w:tc>
          <w:tcPr>
            <w:tcW w:w="9752" w:type="dxa"/>
            <w:gridSpan w:val="2"/>
          </w:tcPr>
          <w:p w14:paraId="07A23BEF" w14:textId="77777777" w:rsidR="00A04C33" w:rsidRPr="00DD32CE" w:rsidRDefault="00A04C33" w:rsidP="0030572E"/>
        </w:tc>
      </w:tr>
      <w:tr w:rsidR="000727E1" w:rsidRPr="00DD32CE" w14:paraId="3B269368" w14:textId="77777777" w:rsidTr="0030572E">
        <w:trPr>
          <w:trHeight w:val="240"/>
          <w:jc w:val="center"/>
        </w:trPr>
        <w:tc>
          <w:tcPr>
            <w:tcW w:w="4876" w:type="dxa"/>
          </w:tcPr>
          <w:p w14:paraId="7670D777" w14:textId="77777777" w:rsidR="00A04C33" w:rsidRPr="00DD32CE" w:rsidRDefault="00A04C33" w:rsidP="0030572E">
            <w:pPr>
              <w:pStyle w:val="AmColumnHeading"/>
            </w:pPr>
            <w:r w:rsidRPr="00DD32CE">
              <w:t>Kommissionens forslag</w:t>
            </w:r>
          </w:p>
        </w:tc>
        <w:tc>
          <w:tcPr>
            <w:tcW w:w="4876" w:type="dxa"/>
          </w:tcPr>
          <w:p w14:paraId="6206D502" w14:textId="77777777" w:rsidR="00A04C33" w:rsidRPr="00DD32CE" w:rsidRDefault="00A04C33" w:rsidP="0030572E">
            <w:pPr>
              <w:pStyle w:val="AmColumnHeading"/>
            </w:pPr>
            <w:r w:rsidRPr="00DD32CE">
              <w:t>Ændringsforslag</w:t>
            </w:r>
          </w:p>
        </w:tc>
      </w:tr>
      <w:tr w:rsidR="000727E1" w:rsidRPr="00DD32CE" w14:paraId="2973A979" w14:textId="77777777" w:rsidTr="0030572E">
        <w:trPr>
          <w:jc w:val="center"/>
        </w:trPr>
        <w:tc>
          <w:tcPr>
            <w:tcW w:w="4876" w:type="dxa"/>
          </w:tcPr>
          <w:p w14:paraId="51F1C2EA" w14:textId="77777777" w:rsidR="00A04C33" w:rsidRPr="00DD32CE" w:rsidRDefault="00A04C33" w:rsidP="0030572E">
            <w:pPr>
              <w:pStyle w:val="Normal6a"/>
            </w:pPr>
            <w:r w:rsidRPr="00DD32CE">
              <w:t>4.</w:t>
            </w:r>
            <w:r w:rsidRPr="00DD32CE">
              <w:tab/>
              <w:t xml:space="preserve">Denne forordning begrænser udøvelsen af de rettigheder og forpligtelser, der er fastsat i artikel 5, stk. 1 og 3, og artikel 6, stk. 1, i direktiv 2002/58/EF, i det omfang det er nødvendigt for at efterkomme </w:t>
            </w:r>
            <w:r w:rsidRPr="00DD32CE">
              <w:rPr>
                <w:b/>
                <w:bCs/>
                <w:i/>
                <w:iCs/>
              </w:rPr>
              <w:t>opsporingspåbud</w:t>
            </w:r>
            <w:r w:rsidRPr="00DD32CE">
              <w:t xml:space="preserve"> udstedt i overensstemmelse med denne forordnings kapitel 1, afdeling 2</w:t>
            </w:r>
          </w:p>
        </w:tc>
        <w:tc>
          <w:tcPr>
            <w:tcW w:w="4876" w:type="dxa"/>
          </w:tcPr>
          <w:p w14:paraId="42CF6572" w14:textId="3408DE0E" w:rsidR="00A04C33" w:rsidRPr="00DD32CE" w:rsidRDefault="00A04C33" w:rsidP="0030572E">
            <w:pPr>
              <w:pStyle w:val="Normal6a"/>
            </w:pPr>
            <w:r w:rsidRPr="00DD32CE">
              <w:t>4.</w:t>
            </w:r>
            <w:r w:rsidRPr="00DD32CE">
              <w:tab/>
              <w:t>Denne forordning begrænser udøvelsen af de rettigheder og forpligtelser, der er fastsat i artikel 5, stk. 1 og 3, og artikel 6, stk. 1, i direktiv 2002/58/EF</w:t>
            </w:r>
            <w:r w:rsidRPr="00DD32CE">
              <w:rPr>
                <w:b/>
                <w:bCs/>
                <w:i/>
                <w:iCs/>
              </w:rPr>
              <w:t>, med det ene formål at gøre det muligt for udbydere af nummeruafhængige interpersonelle kommunikationstjenester, uden at dette berører forordning (EU) 2016/679, at bruge specifikke teknologier til behandling af personoplysninger</w:t>
            </w:r>
            <w:r w:rsidR="007168BB" w:rsidRPr="00DD32CE">
              <w:rPr>
                <w:b/>
                <w:bCs/>
                <w:i/>
                <w:iCs/>
              </w:rPr>
              <w:t>,</w:t>
            </w:r>
            <w:r w:rsidRPr="00DD32CE">
              <w:rPr>
                <w:b/>
                <w:bCs/>
                <w:i/>
                <w:iCs/>
              </w:rPr>
              <w:t xml:space="preserve"> i det omfang det er strengt nødvendigt for at opspore og indberette materiale om seksuelt misbrug af børn og fjerne materiale om seksuelt misbrug af børn på deres tjenester</w:t>
            </w:r>
            <w:r w:rsidRPr="00DD32CE">
              <w:t xml:space="preserve">, i det omfang det er nødvendigt for at efterkomme </w:t>
            </w:r>
            <w:r w:rsidRPr="00DD32CE">
              <w:rPr>
                <w:b/>
                <w:bCs/>
                <w:i/>
                <w:iCs/>
              </w:rPr>
              <w:t xml:space="preserve">opsporingskendelser </w:t>
            </w:r>
            <w:r w:rsidRPr="00DD32CE">
              <w:t>udstedt i overensstemmelse med denne forordnings kapitel 1, afdeling 2</w:t>
            </w:r>
          </w:p>
        </w:tc>
      </w:tr>
    </w:tbl>
    <w:p w14:paraId="55393F61"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0413D77" w14:textId="77777777" w:rsidR="00A04C33" w:rsidRPr="00DD32CE" w:rsidRDefault="00A04C33" w:rsidP="00A04C33">
      <w:r w:rsidRPr="00DD32CE">
        <w:rPr>
          <w:rStyle w:val="HideTWBExt"/>
          <w:noProof w:val="0"/>
        </w:rPr>
        <w:t>&lt;/Amend&gt;</w:t>
      </w:r>
    </w:p>
    <w:p w14:paraId="5961605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539</w:t>
      </w:r>
      <w:r w:rsidRPr="00DD32CE">
        <w:rPr>
          <w:rStyle w:val="HideTWBExt"/>
          <w:b w:val="0"/>
          <w:noProof w:val="0"/>
        </w:rPr>
        <w:t>&lt;/NumAm&gt;</w:t>
      </w:r>
    </w:p>
    <w:p w14:paraId="07BA0516"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0661CCCD" w14:textId="77777777" w:rsidR="00A04C33" w:rsidRPr="00DD32CE" w:rsidRDefault="00A04C33" w:rsidP="00A04C33">
      <w:pPr>
        <w:pStyle w:val="NormalBold"/>
      </w:pPr>
      <w:r w:rsidRPr="00DD32CE">
        <w:rPr>
          <w:rStyle w:val="HideTWBExt"/>
          <w:b w:val="0"/>
          <w:noProof w:val="0"/>
        </w:rPr>
        <w:t>&lt;/RepeatBlock-By&gt;</w:t>
      </w:r>
    </w:p>
    <w:p w14:paraId="70FA839A"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978E73" w14:textId="77777777" w:rsidR="00A04C33" w:rsidRPr="00DD32CE" w:rsidRDefault="00A04C33" w:rsidP="00A04C33">
      <w:pPr>
        <w:pStyle w:val="NormalBold"/>
      </w:pPr>
      <w:r w:rsidRPr="00DD32CE">
        <w:rPr>
          <w:rStyle w:val="HideTWBExt"/>
          <w:b w:val="0"/>
          <w:noProof w:val="0"/>
        </w:rPr>
        <w:t>&lt;Article&gt;</w:t>
      </w:r>
      <w:r w:rsidRPr="00DD32CE">
        <w:t>Artikel 1 – stk. 4</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77468F95" w14:textId="77777777" w:rsidTr="0030572E">
        <w:trPr>
          <w:trHeight w:hRule="exact" w:val="240"/>
          <w:jc w:val="center"/>
        </w:trPr>
        <w:tc>
          <w:tcPr>
            <w:tcW w:w="9752" w:type="dxa"/>
            <w:gridSpan w:val="2"/>
          </w:tcPr>
          <w:p w14:paraId="3240B402" w14:textId="77777777" w:rsidR="00A04C33" w:rsidRPr="00DD32CE" w:rsidRDefault="00A04C33" w:rsidP="0030572E"/>
        </w:tc>
      </w:tr>
      <w:tr w:rsidR="000727E1" w:rsidRPr="00DD32CE" w14:paraId="254E15E4" w14:textId="77777777" w:rsidTr="0030572E">
        <w:trPr>
          <w:trHeight w:val="240"/>
          <w:jc w:val="center"/>
        </w:trPr>
        <w:tc>
          <w:tcPr>
            <w:tcW w:w="4876" w:type="dxa"/>
          </w:tcPr>
          <w:p w14:paraId="68FF45AE" w14:textId="77777777" w:rsidR="00A04C33" w:rsidRPr="00DD32CE" w:rsidRDefault="00A04C33" w:rsidP="0030572E">
            <w:pPr>
              <w:pStyle w:val="AmColumnHeading"/>
            </w:pPr>
            <w:r w:rsidRPr="00DD32CE">
              <w:t>Kommissionens forslag</w:t>
            </w:r>
          </w:p>
        </w:tc>
        <w:tc>
          <w:tcPr>
            <w:tcW w:w="4876" w:type="dxa"/>
          </w:tcPr>
          <w:p w14:paraId="24211C79" w14:textId="77777777" w:rsidR="00A04C33" w:rsidRPr="00DD32CE" w:rsidRDefault="00A04C33" w:rsidP="0030572E">
            <w:pPr>
              <w:pStyle w:val="AmColumnHeading"/>
            </w:pPr>
            <w:r w:rsidRPr="00DD32CE">
              <w:t>Ændringsforslag</w:t>
            </w:r>
          </w:p>
        </w:tc>
      </w:tr>
      <w:tr w:rsidR="000727E1" w:rsidRPr="00DD32CE" w14:paraId="68B0821F" w14:textId="77777777" w:rsidTr="0030572E">
        <w:trPr>
          <w:jc w:val="center"/>
        </w:trPr>
        <w:tc>
          <w:tcPr>
            <w:tcW w:w="4876" w:type="dxa"/>
          </w:tcPr>
          <w:p w14:paraId="3FAA8DB1" w14:textId="77777777" w:rsidR="00A04C33" w:rsidRPr="00DD32CE" w:rsidRDefault="00A04C33" w:rsidP="0030572E">
            <w:pPr>
              <w:pStyle w:val="Normal6a"/>
            </w:pPr>
            <w:r w:rsidRPr="00DD32CE">
              <w:t>4.</w:t>
            </w:r>
            <w:r w:rsidRPr="00DD32CE">
              <w:tab/>
              <w:t xml:space="preserve">Denne forordning begrænser udøvelsen af de rettigheder og forpligtelser, der er fastsat i artikel 5, stk. 1 og 3, og artikel 6, stk. 1, i direktiv 2002/58/EF, </w:t>
            </w:r>
            <w:r w:rsidRPr="00DD32CE">
              <w:rPr>
                <w:b/>
                <w:bCs/>
                <w:i/>
                <w:iCs/>
              </w:rPr>
              <w:t>i det omfang det er</w:t>
            </w:r>
            <w:r w:rsidRPr="00DD32CE">
              <w:t xml:space="preserve"> nødvendigt for at </w:t>
            </w:r>
            <w:r w:rsidRPr="00DD32CE">
              <w:rPr>
                <w:b/>
                <w:bCs/>
                <w:i/>
                <w:iCs/>
              </w:rPr>
              <w:t>efterkomme opsporingspåbud</w:t>
            </w:r>
            <w:r w:rsidRPr="00DD32CE">
              <w:t xml:space="preserve"> udstedt i overensstemmelse med denne forordnings kapitel 1, afdeling 2.</w:t>
            </w:r>
          </w:p>
        </w:tc>
        <w:tc>
          <w:tcPr>
            <w:tcW w:w="4876" w:type="dxa"/>
          </w:tcPr>
          <w:p w14:paraId="0D0A8C2E" w14:textId="31638264" w:rsidR="00A04C33" w:rsidRPr="00DD32CE" w:rsidRDefault="00A04C33" w:rsidP="0030572E">
            <w:pPr>
              <w:pStyle w:val="Normal6a"/>
            </w:pPr>
            <w:r w:rsidRPr="00DD32CE">
              <w:t>4.</w:t>
            </w:r>
            <w:r w:rsidRPr="00DD32CE">
              <w:tab/>
              <w:t>Denne forordning begrænser udøvelsen af de rettigheder og forpligtelser, der er fastsat i artikel 5, stk. 1 og 3, og artikel 6, stk. 1, i direktiv 2002/58/EF</w:t>
            </w:r>
            <w:r w:rsidRPr="00DD32CE">
              <w:rPr>
                <w:b/>
                <w:bCs/>
                <w:i/>
                <w:iCs/>
              </w:rPr>
              <w:t>, med det ene formål at gøre det muligt for udbydere af nummeruafhængige interpersonelle kommunikationstjenester eller udbydere af kunstig intelligenssystemer at bruge specifikke teknologier til behandling af personoplysninger</w:t>
            </w:r>
            <w:r w:rsidR="007168BB" w:rsidRPr="00DD32CE">
              <w:rPr>
                <w:b/>
                <w:bCs/>
                <w:i/>
                <w:iCs/>
              </w:rPr>
              <w:t>,</w:t>
            </w:r>
            <w:r w:rsidRPr="00DD32CE">
              <w:rPr>
                <w:b/>
                <w:bCs/>
                <w:i/>
                <w:iCs/>
              </w:rPr>
              <w:t xml:space="preserve"> i det omfang det er strengt </w:t>
            </w:r>
            <w:r w:rsidRPr="00DD32CE">
              <w:t>nødvendigt for at</w:t>
            </w:r>
            <w:r w:rsidRPr="00DD32CE">
              <w:rPr>
                <w:b/>
                <w:bCs/>
                <w:i/>
                <w:iCs/>
              </w:rPr>
              <w:t xml:space="preserve"> opspore og indberette seksuelt misbrug af børn og fjerne materiale om seksuelt misbrug af børn på deres tjenester, som følge af en</w:t>
            </w:r>
            <w:r w:rsidRPr="00DD32CE">
              <w:rPr>
                <w:b/>
                <w:bCs/>
              </w:rPr>
              <w:t xml:space="preserve"> </w:t>
            </w:r>
            <w:r w:rsidRPr="00DD32CE">
              <w:rPr>
                <w:b/>
                <w:bCs/>
                <w:i/>
                <w:iCs/>
              </w:rPr>
              <w:t>opsporingskendelse</w:t>
            </w:r>
            <w:r w:rsidRPr="00DD32CE">
              <w:t xml:space="preserve"> udstedt i overensstemmelse med denne forordnings kapitel 1, afdeling 2.</w:t>
            </w:r>
          </w:p>
        </w:tc>
      </w:tr>
    </w:tbl>
    <w:p w14:paraId="567CCF0E"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D20263A" w14:textId="77777777" w:rsidR="00A04C33" w:rsidRPr="00DD32CE" w:rsidRDefault="00A04C33" w:rsidP="00A04C33">
      <w:r w:rsidRPr="00DD32CE">
        <w:rPr>
          <w:rStyle w:val="HideTWBExt"/>
          <w:noProof w:val="0"/>
        </w:rPr>
        <w:t>&lt;/Amend&gt;</w:t>
      </w:r>
    </w:p>
    <w:p w14:paraId="56583146"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540</w:t>
      </w:r>
      <w:r w:rsidRPr="00DD32CE">
        <w:rPr>
          <w:rStyle w:val="HideTWBExt"/>
          <w:b w:val="0"/>
          <w:noProof w:val="0"/>
        </w:rPr>
        <w:t>&lt;/NumAm&gt;</w:t>
      </w:r>
    </w:p>
    <w:p w14:paraId="1067210A" w14:textId="77777777" w:rsidR="00A04C33" w:rsidRPr="00DD32CE" w:rsidRDefault="00A04C33" w:rsidP="00A04C33">
      <w:pPr>
        <w:pStyle w:val="NormalBold"/>
      </w:pPr>
      <w:r w:rsidRPr="00DD32CE">
        <w:rPr>
          <w:rStyle w:val="HideTWBExt"/>
          <w:b w:val="0"/>
          <w:noProof w:val="0"/>
        </w:rPr>
        <w:t>&lt;RepeatBlock-By&gt;&lt;Members&gt;</w:t>
      </w:r>
      <w:r w:rsidRPr="00DD32CE">
        <w:t>Charlie Weimers, Cristian Terheş, Rob Rooken</w:t>
      </w:r>
      <w:r w:rsidRPr="00DD32CE">
        <w:rPr>
          <w:rStyle w:val="HideTWBExt"/>
          <w:b w:val="0"/>
          <w:noProof w:val="0"/>
        </w:rPr>
        <w:t>&lt;/Members&gt;</w:t>
      </w:r>
    </w:p>
    <w:p w14:paraId="5F6B4649" w14:textId="77777777" w:rsidR="00A04C33" w:rsidRPr="00DD32CE" w:rsidRDefault="00A04C33" w:rsidP="00A04C33">
      <w:pPr>
        <w:pStyle w:val="NormalBold"/>
      </w:pPr>
      <w:r w:rsidRPr="00DD32CE">
        <w:rPr>
          <w:rStyle w:val="HideTWBExt"/>
          <w:b w:val="0"/>
          <w:noProof w:val="0"/>
        </w:rPr>
        <w:t>&lt;/RepeatBlock-By&gt;</w:t>
      </w:r>
    </w:p>
    <w:p w14:paraId="31744D9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5D06E7E" w14:textId="77777777" w:rsidR="00A04C33" w:rsidRPr="00DD32CE" w:rsidRDefault="00A04C33" w:rsidP="00A04C33">
      <w:pPr>
        <w:pStyle w:val="NormalBold"/>
      </w:pPr>
      <w:r w:rsidRPr="00DD32CE">
        <w:rPr>
          <w:rStyle w:val="HideTWBExt"/>
          <w:b w:val="0"/>
          <w:noProof w:val="0"/>
        </w:rPr>
        <w:t>&lt;Article&gt;</w:t>
      </w:r>
      <w:r w:rsidRPr="00DD32CE">
        <w:t>Artikel 1 – stk. 4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02AADEC9" w14:textId="77777777" w:rsidTr="0030572E">
        <w:trPr>
          <w:trHeight w:hRule="exact" w:val="240"/>
          <w:jc w:val="center"/>
        </w:trPr>
        <w:tc>
          <w:tcPr>
            <w:tcW w:w="9752" w:type="dxa"/>
            <w:gridSpan w:val="2"/>
          </w:tcPr>
          <w:p w14:paraId="382BC82B" w14:textId="77777777" w:rsidR="00A04C33" w:rsidRPr="00DD32CE" w:rsidRDefault="00A04C33" w:rsidP="0030572E"/>
        </w:tc>
      </w:tr>
      <w:tr w:rsidR="000727E1" w:rsidRPr="00DD32CE" w14:paraId="15B3CBF2" w14:textId="77777777" w:rsidTr="0030572E">
        <w:trPr>
          <w:trHeight w:val="240"/>
          <w:jc w:val="center"/>
        </w:trPr>
        <w:tc>
          <w:tcPr>
            <w:tcW w:w="4876" w:type="dxa"/>
          </w:tcPr>
          <w:p w14:paraId="70316B3B" w14:textId="77777777" w:rsidR="00A04C33" w:rsidRPr="00DD32CE" w:rsidRDefault="00A04C33" w:rsidP="0030572E">
            <w:pPr>
              <w:pStyle w:val="AmColumnHeading"/>
            </w:pPr>
            <w:r w:rsidRPr="00DD32CE">
              <w:t>Kommissionens forslag</w:t>
            </w:r>
          </w:p>
        </w:tc>
        <w:tc>
          <w:tcPr>
            <w:tcW w:w="4876" w:type="dxa"/>
          </w:tcPr>
          <w:p w14:paraId="32EBA8B4" w14:textId="77777777" w:rsidR="00A04C33" w:rsidRPr="00DD32CE" w:rsidRDefault="00A04C33" w:rsidP="0030572E">
            <w:pPr>
              <w:pStyle w:val="AmColumnHeading"/>
            </w:pPr>
            <w:r w:rsidRPr="00DD32CE">
              <w:t>Ændringsforslag</w:t>
            </w:r>
          </w:p>
        </w:tc>
      </w:tr>
      <w:tr w:rsidR="000727E1" w:rsidRPr="00DD32CE" w14:paraId="1AC7B264" w14:textId="77777777" w:rsidTr="0030572E">
        <w:trPr>
          <w:jc w:val="center"/>
        </w:trPr>
        <w:tc>
          <w:tcPr>
            <w:tcW w:w="4876" w:type="dxa"/>
          </w:tcPr>
          <w:p w14:paraId="2DA3D27D" w14:textId="77777777" w:rsidR="00A04C33" w:rsidRPr="00DD32CE" w:rsidRDefault="00A04C33" w:rsidP="0030572E">
            <w:pPr>
              <w:pStyle w:val="Normal6a"/>
            </w:pPr>
          </w:p>
        </w:tc>
        <w:tc>
          <w:tcPr>
            <w:tcW w:w="4876" w:type="dxa"/>
          </w:tcPr>
          <w:p w14:paraId="00CEDB82" w14:textId="77777777" w:rsidR="00A04C33" w:rsidRPr="00DD32CE" w:rsidRDefault="00A04C33" w:rsidP="0030572E">
            <w:pPr>
              <w:pStyle w:val="Normal6a"/>
            </w:pPr>
            <w:r w:rsidRPr="00DD32CE">
              <w:rPr>
                <w:b/>
                <w:i/>
              </w:rPr>
              <w:t>4a.</w:t>
            </w:r>
            <w:r w:rsidRPr="00DD32CE">
              <w:tab/>
            </w:r>
            <w:r w:rsidRPr="00DD32CE">
              <w:rPr>
                <w:b/>
                <w:i/>
              </w:rPr>
              <w:t xml:space="preserve">For at sikre de grundlæggende rettigheder, der er fastlagt i Den Europæiske Unions, Europarådets og De Forenede Nationers menneskerettighedschartre, kernefundamenterne i vores demokratiske </w:t>
            </w:r>
            <w:r w:rsidRPr="00DD32CE">
              <w:rPr>
                <w:b/>
                <w:i/>
              </w:rPr>
              <w:lastRenderedPageBreak/>
              <w:t>samfund og retsstaten, skal borgernes ret til privatliv og privat korrespondance opretholdes. Derfor kan opsporingspåbud kun udstedes mod personer, der er mistænkt for en forbrydelse. Der må ikke forekomme nogen generel overvågning af almindelige, lovlydige borgere og brugere af interpersonelle kommunikationstjenesters private beskeder.</w:t>
            </w:r>
          </w:p>
        </w:tc>
      </w:tr>
    </w:tbl>
    <w:p w14:paraId="7A136797"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5579F936"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435A7DAF" w14:textId="77777777" w:rsidR="00A04C33" w:rsidRPr="00DD32CE" w:rsidRDefault="00A04C33" w:rsidP="00A04C33">
      <w:pPr>
        <w:pStyle w:val="AmJustText"/>
      </w:pPr>
      <w:r w:rsidRPr="00DD32CE">
        <w:t>Offline menneskerettigheder gælder også online, som anført i FN's Menneskerettighedsråds resolution A/HRC/RES/20/8.</w:t>
      </w:r>
    </w:p>
    <w:p w14:paraId="01948017" w14:textId="77777777" w:rsidR="00A04C33" w:rsidRPr="00DD32CE" w:rsidRDefault="00A04C33" w:rsidP="00A04C33">
      <w:r w:rsidRPr="00DD32CE">
        <w:rPr>
          <w:rStyle w:val="HideTWBExt"/>
          <w:noProof w:val="0"/>
        </w:rPr>
        <w:t>&lt;/Amend&gt;</w:t>
      </w:r>
    </w:p>
    <w:p w14:paraId="53581352"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541</w:t>
      </w:r>
      <w:r w:rsidRPr="00DD32CE">
        <w:rPr>
          <w:rStyle w:val="HideTWBExt"/>
          <w:b w:val="0"/>
          <w:noProof w:val="0"/>
        </w:rPr>
        <w:t>&lt;/NumAm&gt;</w:t>
      </w:r>
    </w:p>
    <w:p w14:paraId="74EA1B8F"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543036EE"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58B83D93"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2F1F0692"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544BE488"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7E8B18E8" w14:textId="77777777" w:rsidR="00A04C33" w:rsidRPr="00DD32CE" w:rsidRDefault="00A04C33" w:rsidP="00A04C33">
      <w:pPr>
        <w:pStyle w:val="NormalBold"/>
      </w:pPr>
      <w:r w:rsidRPr="00DD32CE">
        <w:rPr>
          <w:rStyle w:val="HideTWBExt"/>
          <w:b w:val="0"/>
          <w:noProof w:val="0"/>
        </w:rPr>
        <w:t>&lt;/RepeatBlock-By&gt;</w:t>
      </w:r>
    </w:p>
    <w:p w14:paraId="394784E0"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07C16450" w14:textId="77777777" w:rsidR="00A04C33" w:rsidRPr="00DD32CE" w:rsidRDefault="00A04C33" w:rsidP="00A04C33">
      <w:pPr>
        <w:pStyle w:val="NormalBold"/>
      </w:pPr>
      <w:r w:rsidRPr="00DD32CE">
        <w:rPr>
          <w:rStyle w:val="HideTWBExt"/>
          <w:b w:val="0"/>
          <w:noProof w:val="0"/>
        </w:rPr>
        <w:t>&lt;Article&gt;</w:t>
      </w:r>
      <w:r w:rsidRPr="00DD32CE">
        <w:t>Artikel 1 – stk. 4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17B10AA0" w14:textId="77777777" w:rsidTr="0030572E">
        <w:trPr>
          <w:trHeight w:hRule="exact" w:val="240"/>
          <w:jc w:val="center"/>
        </w:trPr>
        <w:tc>
          <w:tcPr>
            <w:tcW w:w="9752" w:type="dxa"/>
            <w:gridSpan w:val="2"/>
          </w:tcPr>
          <w:p w14:paraId="213209DC" w14:textId="77777777" w:rsidR="00A04C33" w:rsidRPr="00DD32CE" w:rsidRDefault="00A04C33" w:rsidP="0030572E"/>
        </w:tc>
      </w:tr>
      <w:tr w:rsidR="000727E1" w:rsidRPr="00DD32CE" w14:paraId="76D944A2" w14:textId="77777777" w:rsidTr="0030572E">
        <w:trPr>
          <w:trHeight w:val="240"/>
          <w:jc w:val="center"/>
        </w:trPr>
        <w:tc>
          <w:tcPr>
            <w:tcW w:w="4876" w:type="dxa"/>
          </w:tcPr>
          <w:p w14:paraId="7DF15D76" w14:textId="77777777" w:rsidR="00A04C33" w:rsidRPr="00DD32CE" w:rsidRDefault="00A04C33" w:rsidP="0030572E">
            <w:pPr>
              <w:pStyle w:val="AmColumnHeading"/>
            </w:pPr>
            <w:r w:rsidRPr="00DD32CE">
              <w:t>Kommissionens forslag</w:t>
            </w:r>
          </w:p>
        </w:tc>
        <w:tc>
          <w:tcPr>
            <w:tcW w:w="4876" w:type="dxa"/>
          </w:tcPr>
          <w:p w14:paraId="2F9B60B1" w14:textId="77777777" w:rsidR="00A04C33" w:rsidRPr="00DD32CE" w:rsidRDefault="00A04C33" w:rsidP="0030572E">
            <w:pPr>
              <w:pStyle w:val="AmColumnHeading"/>
            </w:pPr>
            <w:r w:rsidRPr="00DD32CE">
              <w:t>Ændringsforslag</w:t>
            </w:r>
          </w:p>
        </w:tc>
      </w:tr>
      <w:tr w:rsidR="000727E1" w:rsidRPr="00DD32CE" w14:paraId="361C2836" w14:textId="77777777" w:rsidTr="0030572E">
        <w:trPr>
          <w:jc w:val="center"/>
        </w:trPr>
        <w:tc>
          <w:tcPr>
            <w:tcW w:w="4876" w:type="dxa"/>
          </w:tcPr>
          <w:p w14:paraId="082AEEFF" w14:textId="77777777" w:rsidR="00A04C33" w:rsidRPr="00DD32CE" w:rsidRDefault="00A04C33" w:rsidP="0030572E">
            <w:pPr>
              <w:pStyle w:val="Normal6a"/>
            </w:pPr>
          </w:p>
        </w:tc>
        <w:tc>
          <w:tcPr>
            <w:tcW w:w="4876" w:type="dxa"/>
          </w:tcPr>
          <w:p w14:paraId="721F4EBA" w14:textId="77777777" w:rsidR="00A04C33" w:rsidRPr="00DD32CE" w:rsidRDefault="00A04C33" w:rsidP="0030572E">
            <w:pPr>
              <w:pStyle w:val="Normal6a"/>
            </w:pPr>
            <w:r w:rsidRPr="00DD32CE">
              <w:rPr>
                <w:b/>
                <w:i/>
              </w:rPr>
              <w:t>4a.</w:t>
            </w:r>
            <w:r w:rsidRPr="00DD32CE">
              <w:tab/>
            </w:r>
            <w:r w:rsidRPr="00DD32CE">
              <w:rPr>
                <w:b/>
                <w:i/>
              </w:rPr>
              <w:t>Denne forordning finder ikke anvendelse på lydkommunikation.</w:t>
            </w:r>
          </w:p>
        </w:tc>
      </w:tr>
    </w:tbl>
    <w:p w14:paraId="713F762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2AA4D4DE" w14:textId="77777777" w:rsidR="00A04C33" w:rsidRPr="00DD32CE" w:rsidRDefault="00A04C33" w:rsidP="00A04C33">
      <w:r w:rsidRPr="00DD32CE">
        <w:rPr>
          <w:rStyle w:val="HideTWBExt"/>
          <w:noProof w:val="0"/>
        </w:rPr>
        <w:t>&lt;/Amend&gt;</w:t>
      </w:r>
    </w:p>
    <w:p w14:paraId="0B3AD88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542</w:t>
      </w:r>
      <w:r w:rsidRPr="00DD32CE">
        <w:rPr>
          <w:rStyle w:val="HideTWBExt"/>
          <w:b w:val="0"/>
          <w:noProof w:val="0"/>
        </w:rPr>
        <w:t>&lt;/NumAm&gt;</w:t>
      </w:r>
    </w:p>
    <w:p w14:paraId="6B919619" w14:textId="77777777" w:rsidR="00A04C33" w:rsidRPr="00DD32CE" w:rsidRDefault="00A04C33" w:rsidP="00A04C33">
      <w:pPr>
        <w:pStyle w:val="NormalBold"/>
      </w:pPr>
      <w:r w:rsidRPr="00DD32CE">
        <w:rPr>
          <w:rStyle w:val="HideTWBExt"/>
          <w:b w:val="0"/>
          <w:noProof w:val="0"/>
        </w:rPr>
        <w:t>&lt;RepeatBlock-By&gt;&lt;Members&gt;</w:t>
      </w:r>
      <w:r w:rsidRPr="00DD32CE">
        <w:t>Paul Tang, Alex Agius Saliba, Birgit Sippel</w:t>
      </w:r>
      <w:r w:rsidRPr="00DD32CE">
        <w:rPr>
          <w:rStyle w:val="HideTWBExt"/>
          <w:b w:val="0"/>
          <w:noProof w:val="0"/>
        </w:rPr>
        <w:t>&lt;/Members&gt;</w:t>
      </w:r>
    </w:p>
    <w:p w14:paraId="4B381BDE" w14:textId="77777777" w:rsidR="00A04C33" w:rsidRPr="00DD32CE" w:rsidRDefault="00A04C33" w:rsidP="00A04C33">
      <w:pPr>
        <w:pStyle w:val="NormalBold"/>
      </w:pPr>
      <w:r w:rsidRPr="00DD32CE">
        <w:rPr>
          <w:rStyle w:val="HideTWBExt"/>
          <w:b w:val="0"/>
          <w:noProof w:val="0"/>
        </w:rPr>
        <w:t>&lt;/RepeatBlock-By&gt;</w:t>
      </w:r>
    </w:p>
    <w:p w14:paraId="4291E4F2"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7208F4D3" w14:textId="77777777" w:rsidR="00A04C33" w:rsidRPr="00DD32CE" w:rsidRDefault="00A04C33" w:rsidP="00A04C33">
      <w:pPr>
        <w:pStyle w:val="NormalBold"/>
      </w:pPr>
      <w:r w:rsidRPr="00DD32CE">
        <w:rPr>
          <w:rStyle w:val="HideTWBExt"/>
          <w:b w:val="0"/>
          <w:noProof w:val="0"/>
        </w:rPr>
        <w:t>&lt;Article&gt;</w:t>
      </w:r>
      <w:r w:rsidRPr="00DD32CE">
        <w:t>Artikel 1 – stk. 4 a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469BD000" w14:textId="77777777" w:rsidTr="0030572E">
        <w:trPr>
          <w:trHeight w:hRule="exact" w:val="240"/>
          <w:jc w:val="center"/>
        </w:trPr>
        <w:tc>
          <w:tcPr>
            <w:tcW w:w="9752" w:type="dxa"/>
            <w:gridSpan w:val="2"/>
          </w:tcPr>
          <w:p w14:paraId="5CA5257B" w14:textId="77777777" w:rsidR="00A04C33" w:rsidRPr="00DD32CE" w:rsidRDefault="00A04C33" w:rsidP="0030572E"/>
        </w:tc>
      </w:tr>
      <w:tr w:rsidR="000727E1" w:rsidRPr="00DD32CE" w14:paraId="6F08880B" w14:textId="77777777" w:rsidTr="0030572E">
        <w:trPr>
          <w:trHeight w:val="240"/>
          <w:jc w:val="center"/>
        </w:trPr>
        <w:tc>
          <w:tcPr>
            <w:tcW w:w="4876" w:type="dxa"/>
          </w:tcPr>
          <w:p w14:paraId="6287748D" w14:textId="77777777" w:rsidR="00A04C33" w:rsidRPr="00DD32CE" w:rsidRDefault="00A04C33" w:rsidP="0030572E">
            <w:pPr>
              <w:pStyle w:val="AmColumnHeading"/>
            </w:pPr>
            <w:r w:rsidRPr="00DD32CE">
              <w:t>Kommissionens forslag</w:t>
            </w:r>
          </w:p>
        </w:tc>
        <w:tc>
          <w:tcPr>
            <w:tcW w:w="4876" w:type="dxa"/>
          </w:tcPr>
          <w:p w14:paraId="018F3C4A" w14:textId="77777777" w:rsidR="00A04C33" w:rsidRPr="00DD32CE" w:rsidRDefault="00A04C33" w:rsidP="0030572E">
            <w:pPr>
              <w:pStyle w:val="AmColumnHeading"/>
            </w:pPr>
            <w:r w:rsidRPr="00DD32CE">
              <w:t>Ændringsforslag</w:t>
            </w:r>
          </w:p>
        </w:tc>
      </w:tr>
      <w:tr w:rsidR="000727E1" w:rsidRPr="00DD32CE" w14:paraId="0071C0A1" w14:textId="77777777" w:rsidTr="0030572E">
        <w:trPr>
          <w:jc w:val="center"/>
        </w:trPr>
        <w:tc>
          <w:tcPr>
            <w:tcW w:w="4876" w:type="dxa"/>
          </w:tcPr>
          <w:p w14:paraId="355811CC" w14:textId="77777777" w:rsidR="00A04C33" w:rsidRPr="00DD32CE" w:rsidRDefault="00A04C33" w:rsidP="0030572E">
            <w:pPr>
              <w:pStyle w:val="Normal6a"/>
            </w:pPr>
          </w:p>
        </w:tc>
        <w:tc>
          <w:tcPr>
            <w:tcW w:w="4876" w:type="dxa"/>
          </w:tcPr>
          <w:p w14:paraId="0EAF919C" w14:textId="77777777" w:rsidR="00A04C33" w:rsidRPr="00DD32CE" w:rsidRDefault="00A04C33" w:rsidP="0030572E">
            <w:pPr>
              <w:pStyle w:val="Normal6a"/>
            </w:pPr>
            <w:r w:rsidRPr="00DD32CE">
              <w:rPr>
                <w:b/>
                <w:i/>
              </w:rPr>
              <w:t>4a.</w:t>
            </w:r>
            <w:r w:rsidRPr="00DD32CE">
              <w:tab/>
            </w:r>
            <w:r w:rsidRPr="00DD32CE">
              <w:rPr>
                <w:b/>
                <w:i/>
              </w:rPr>
              <w:t xml:space="preserve">Denne forordning finder ikke </w:t>
            </w:r>
            <w:r w:rsidRPr="00DD32CE">
              <w:rPr>
                <w:b/>
                <w:i/>
              </w:rPr>
              <w:lastRenderedPageBreak/>
              <w:t>anvendelse på lydkommunikation.</w:t>
            </w:r>
          </w:p>
        </w:tc>
      </w:tr>
    </w:tbl>
    <w:p w14:paraId="26F78162" w14:textId="77777777" w:rsidR="00A04C33" w:rsidRPr="00DD32CE" w:rsidRDefault="00A04C33" w:rsidP="00A04C33">
      <w:pPr>
        <w:pStyle w:val="AmOrLang"/>
      </w:pPr>
      <w:r w:rsidRPr="00DD32CE">
        <w:lastRenderedPageBreak/>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002B5C7B" w14:textId="77777777" w:rsidR="00A04C33" w:rsidRPr="00DD32CE" w:rsidRDefault="00A04C33" w:rsidP="00A04C33">
      <w:r w:rsidRPr="00DD32CE">
        <w:rPr>
          <w:rStyle w:val="HideTWBExt"/>
          <w:noProof w:val="0"/>
        </w:rPr>
        <w:t>&lt;/Amend&gt;</w:t>
      </w:r>
    </w:p>
    <w:p w14:paraId="2376BC9F"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543</w:t>
      </w:r>
      <w:r w:rsidRPr="00DD32CE">
        <w:rPr>
          <w:rStyle w:val="HideTWBExt"/>
          <w:b w:val="0"/>
          <w:noProof w:val="0"/>
        </w:rPr>
        <w:t>&lt;/NumAm&gt;</w:t>
      </w:r>
    </w:p>
    <w:p w14:paraId="1D2ED3B1" w14:textId="77777777" w:rsidR="00A04C33" w:rsidRPr="00DD32CE" w:rsidRDefault="00A04C33" w:rsidP="00A04C33">
      <w:pPr>
        <w:pStyle w:val="NormalBold"/>
      </w:pPr>
      <w:r w:rsidRPr="00DD32CE">
        <w:rPr>
          <w:rStyle w:val="HideTWBExt"/>
          <w:b w:val="0"/>
          <w:noProof w:val="0"/>
        </w:rPr>
        <w:t>&lt;RepeatBlock-By&gt;&lt;Members&gt;</w:t>
      </w:r>
      <w:r w:rsidRPr="00DD32CE">
        <w:t>René Repasi, Tiemo Wölken</w:t>
      </w:r>
      <w:r w:rsidRPr="00DD32CE">
        <w:rPr>
          <w:rStyle w:val="HideTWBExt"/>
          <w:b w:val="0"/>
          <w:noProof w:val="0"/>
        </w:rPr>
        <w:t>&lt;/Members&gt;</w:t>
      </w:r>
    </w:p>
    <w:p w14:paraId="287BDC0F" w14:textId="77777777" w:rsidR="00A04C33" w:rsidRPr="00DD32CE" w:rsidRDefault="00A04C33" w:rsidP="00A04C33">
      <w:r w:rsidRPr="00DD32CE">
        <w:rPr>
          <w:rStyle w:val="HideTWBExt"/>
          <w:noProof w:val="0"/>
        </w:rPr>
        <w:t>&lt;AuNomDe&gt;</w:t>
      </w:r>
      <w:r w:rsidRPr="00DD32CE">
        <w:rPr>
          <w:rStyle w:val="HideTWBInt"/>
          <w:noProof w:val="0"/>
        </w:rPr>
        <w:t>{S&amp;D}</w:t>
      </w:r>
      <w:r w:rsidRPr="00DD32CE">
        <w:t>for S&amp;D-Gruppen</w:t>
      </w:r>
      <w:r w:rsidRPr="00DD32CE">
        <w:rPr>
          <w:rStyle w:val="HideTWBExt"/>
          <w:noProof w:val="0"/>
        </w:rPr>
        <w:t>&lt;/AuNomDe&gt;</w:t>
      </w:r>
    </w:p>
    <w:p w14:paraId="32B5EC1D" w14:textId="77777777" w:rsidR="00A04C33" w:rsidRPr="00DD32CE" w:rsidRDefault="00A04C33" w:rsidP="00A04C33">
      <w:pPr>
        <w:pStyle w:val="NormalBold"/>
      </w:pPr>
      <w:r w:rsidRPr="00DD32CE">
        <w:rPr>
          <w:rStyle w:val="HideTWBExt"/>
          <w:b w:val="0"/>
          <w:noProof w:val="0"/>
        </w:rPr>
        <w:t>&lt;Members&gt;</w:t>
      </w:r>
      <w:r w:rsidRPr="00DD32CE">
        <w:t>Petar Vitanov</w:t>
      </w:r>
      <w:r w:rsidRPr="00DD32CE">
        <w:rPr>
          <w:rStyle w:val="HideTWBExt"/>
          <w:b w:val="0"/>
          <w:noProof w:val="0"/>
        </w:rPr>
        <w:t>&lt;/Members&gt;</w:t>
      </w:r>
    </w:p>
    <w:p w14:paraId="082FE503" w14:textId="77777777" w:rsidR="00A04C33" w:rsidRPr="00DD32CE" w:rsidRDefault="00A04C33" w:rsidP="00A04C33">
      <w:r w:rsidRPr="00DD32CE">
        <w:rPr>
          <w:rStyle w:val="HideTWBExt"/>
          <w:noProof w:val="0"/>
        </w:rPr>
        <w:t>&lt;AuNomDe&gt;</w:t>
      </w:r>
      <w:r w:rsidRPr="00DD32CE">
        <w:rPr>
          <w:rStyle w:val="HideTWBInt"/>
          <w:noProof w:val="0"/>
        </w:rPr>
        <w:t>{LIBE}</w:t>
      </w:r>
      <w:r w:rsidRPr="00DD32CE">
        <w:t>for Udvalget om Borgernes Rettigheder og Retlige og Indre Anliggender</w:t>
      </w:r>
      <w:r w:rsidRPr="00DD32CE">
        <w:rPr>
          <w:rStyle w:val="HideTWBExt"/>
          <w:noProof w:val="0"/>
        </w:rPr>
        <w:t>&lt;/AuNomDe&gt;</w:t>
      </w:r>
    </w:p>
    <w:p w14:paraId="30715AB7" w14:textId="77777777" w:rsidR="00A04C33" w:rsidRPr="00DD32CE" w:rsidRDefault="00A04C33" w:rsidP="00A04C33">
      <w:pPr>
        <w:pStyle w:val="NormalBold"/>
      </w:pPr>
      <w:r w:rsidRPr="00DD32CE">
        <w:rPr>
          <w:rStyle w:val="HideTWBExt"/>
          <w:b w:val="0"/>
          <w:noProof w:val="0"/>
        </w:rPr>
        <w:t>&lt;Members&gt;</w:t>
      </w:r>
      <w:r w:rsidRPr="00DD32CE">
        <w:t>Birgit Sippel</w:t>
      </w:r>
      <w:r w:rsidRPr="00DD32CE">
        <w:rPr>
          <w:rStyle w:val="HideTWBExt"/>
          <w:b w:val="0"/>
          <w:noProof w:val="0"/>
        </w:rPr>
        <w:t>&lt;/Members&gt;</w:t>
      </w:r>
    </w:p>
    <w:p w14:paraId="07B1E1EB" w14:textId="77777777" w:rsidR="00A04C33" w:rsidRPr="00DD32CE" w:rsidRDefault="00A04C33" w:rsidP="00A04C33">
      <w:pPr>
        <w:pStyle w:val="NormalBold"/>
      </w:pPr>
      <w:r w:rsidRPr="00DD32CE">
        <w:rPr>
          <w:rStyle w:val="HideTWBExt"/>
          <w:b w:val="0"/>
          <w:noProof w:val="0"/>
        </w:rPr>
        <w:t>&lt;/RepeatBlock-By&gt;</w:t>
      </w:r>
    </w:p>
    <w:p w14:paraId="4E34BA2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7D561F2" w14:textId="77777777" w:rsidR="00A04C33" w:rsidRPr="00DD32CE" w:rsidRDefault="00A04C33" w:rsidP="00A04C33">
      <w:pPr>
        <w:pStyle w:val="NormalBold"/>
      </w:pPr>
      <w:r w:rsidRPr="00DD32CE">
        <w:rPr>
          <w:rStyle w:val="HideTWBExt"/>
          <w:b w:val="0"/>
          <w:noProof w:val="0"/>
        </w:rPr>
        <w:t>&lt;Article&gt;</w:t>
      </w:r>
      <w:r w:rsidRPr="00DD32CE">
        <w:t>Artikel 1 – stk. 4 b (nyt)</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8ED7C51" w14:textId="77777777" w:rsidTr="0030572E">
        <w:trPr>
          <w:trHeight w:hRule="exact" w:val="240"/>
          <w:jc w:val="center"/>
        </w:trPr>
        <w:tc>
          <w:tcPr>
            <w:tcW w:w="9752" w:type="dxa"/>
            <w:gridSpan w:val="2"/>
          </w:tcPr>
          <w:p w14:paraId="301B7893" w14:textId="77777777" w:rsidR="00A04C33" w:rsidRPr="00DD32CE" w:rsidRDefault="00A04C33" w:rsidP="0030572E"/>
        </w:tc>
      </w:tr>
      <w:tr w:rsidR="000727E1" w:rsidRPr="00DD32CE" w14:paraId="06DBE221" w14:textId="77777777" w:rsidTr="0030572E">
        <w:trPr>
          <w:trHeight w:val="240"/>
          <w:jc w:val="center"/>
        </w:trPr>
        <w:tc>
          <w:tcPr>
            <w:tcW w:w="4876" w:type="dxa"/>
          </w:tcPr>
          <w:p w14:paraId="39C6EBE5" w14:textId="77777777" w:rsidR="00A04C33" w:rsidRPr="00DD32CE" w:rsidRDefault="00A04C33" w:rsidP="0030572E">
            <w:pPr>
              <w:pStyle w:val="AmColumnHeading"/>
            </w:pPr>
            <w:r w:rsidRPr="00DD32CE">
              <w:t>Kommissionens forslag</w:t>
            </w:r>
          </w:p>
        </w:tc>
        <w:tc>
          <w:tcPr>
            <w:tcW w:w="4876" w:type="dxa"/>
          </w:tcPr>
          <w:p w14:paraId="1F547A13" w14:textId="77777777" w:rsidR="00A04C33" w:rsidRPr="00DD32CE" w:rsidRDefault="00A04C33" w:rsidP="0030572E">
            <w:pPr>
              <w:pStyle w:val="AmColumnHeading"/>
            </w:pPr>
            <w:r w:rsidRPr="00DD32CE">
              <w:t>Ændringsforslag</w:t>
            </w:r>
          </w:p>
        </w:tc>
      </w:tr>
      <w:tr w:rsidR="000727E1" w:rsidRPr="00DD32CE" w14:paraId="390F05A2" w14:textId="77777777" w:rsidTr="0030572E">
        <w:trPr>
          <w:jc w:val="center"/>
        </w:trPr>
        <w:tc>
          <w:tcPr>
            <w:tcW w:w="4876" w:type="dxa"/>
          </w:tcPr>
          <w:p w14:paraId="3C7EBA72" w14:textId="77777777" w:rsidR="00A04C33" w:rsidRPr="00DD32CE" w:rsidRDefault="00A04C33" w:rsidP="0030572E">
            <w:pPr>
              <w:pStyle w:val="Normal6a"/>
            </w:pPr>
          </w:p>
        </w:tc>
        <w:tc>
          <w:tcPr>
            <w:tcW w:w="4876" w:type="dxa"/>
          </w:tcPr>
          <w:p w14:paraId="64C37291" w14:textId="77777777" w:rsidR="00A04C33" w:rsidRPr="00DD32CE" w:rsidRDefault="00A04C33" w:rsidP="0030572E">
            <w:pPr>
              <w:pStyle w:val="Normal6a"/>
            </w:pPr>
            <w:r w:rsidRPr="00DD32CE">
              <w:rPr>
                <w:b/>
                <w:i/>
              </w:rPr>
              <w:t>4b.</w:t>
            </w:r>
            <w:r w:rsidRPr="00DD32CE">
              <w:tab/>
            </w:r>
            <w:r w:rsidRPr="00DD32CE">
              <w:rPr>
                <w:b/>
                <w:i/>
              </w:rPr>
              <w:t>Denne forordning finder ikke anvendelse på tekstkommunikation.</w:t>
            </w:r>
          </w:p>
        </w:tc>
      </w:tr>
    </w:tbl>
    <w:p w14:paraId="1057F358"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191F2221" w14:textId="77777777" w:rsidR="00A04C33" w:rsidRPr="00DD32CE" w:rsidRDefault="00A04C33" w:rsidP="00A04C33">
      <w:r w:rsidRPr="00DD32CE">
        <w:rPr>
          <w:rStyle w:val="HideTWBExt"/>
          <w:noProof w:val="0"/>
        </w:rPr>
        <w:t>&lt;/Amend&gt;</w:t>
      </w:r>
    </w:p>
    <w:p w14:paraId="002E9B28" w14:textId="77777777" w:rsidR="00A04C33" w:rsidRPr="00DD32CE" w:rsidRDefault="00A04C33" w:rsidP="00A04C33">
      <w:pPr>
        <w:pStyle w:val="AmNumberTabs"/>
      </w:pPr>
      <w:r w:rsidRPr="00DD32CE">
        <w:rPr>
          <w:rStyle w:val="HideTWBExt"/>
          <w:b w:val="0"/>
          <w:noProof w:val="0"/>
        </w:rPr>
        <w:t>&lt;Amend&gt;</w:t>
      </w:r>
      <w:r w:rsidRPr="00DD32CE">
        <w:t>Ændringsforslag</w:t>
      </w:r>
      <w:r w:rsidRPr="00DD32CE">
        <w:tab/>
      </w:r>
      <w:r w:rsidRPr="00DD32CE">
        <w:tab/>
      </w:r>
      <w:r w:rsidRPr="00DD32CE">
        <w:rPr>
          <w:rStyle w:val="HideTWBExt"/>
          <w:b w:val="0"/>
          <w:noProof w:val="0"/>
        </w:rPr>
        <w:t>&lt;NumAm&gt;</w:t>
      </w:r>
      <w:r w:rsidRPr="00DD32CE">
        <w:t>544</w:t>
      </w:r>
      <w:r w:rsidRPr="00DD32CE">
        <w:rPr>
          <w:rStyle w:val="HideTWBExt"/>
          <w:b w:val="0"/>
          <w:noProof w:val="0"/>
        </w:rPr>
        <w:t>&lt;/NumAm&gt;</w:t>
      </w:r>
    </w:p>
    <w:p w14:paraId="1702EC41" w14:textId="77777777" w:rsidR="00A04C33" w:rsidRPr="00DD32CE" w:rsidRDefault="00A04C33" w:rsidP="00A04C33">
      <w:pPr>
        <w:pStyle w:val="NormalBold"/>
      </w:pPr>
      <w:r w:rsidRPr="00DD32CE">
        <w:rPr>
          <w:rStyle w:val="HideTWBExt"/>
          <w:b w:val="0"/>
          <w:noProof w:val="0"/>
        </w:rPr>
        <w:t>&lt;RepeatBlock-By&gt;&lt;Members&gt;</w:t>
      </w:r>
      <w:r w:rsidRPr="00DD32CE">
        <w:t>Patrick Breyer</w:t>
      </w:r>
      <w:r w:rsidRPr="00DD32CE">
        <w:rPr>
          <w:rStyle w:val="HideTWBExt"/>
          <w:b w:val="0"/>
          <w:noProof w:val="0"/>
        </w:rPr>
        <w:t>&lt;/Members&gt;</w:t>
      </w:r>
    </w:p>
    <w:p w14:paraId="662E3F39" w14:textId="77777777" w:rsidR="00A04C33" w:rsidRPr="00DD32CE" w:rsidRDefault="00A04C33" w:rsidP="00A04C33">
      <w:r w:rsidRPr="00DD32CE">
        <w:rPr>
          <w:rStyle w:val="HideTWBExt"/>
          <w:noProof w:val="0"/>
        </w:rPr>
        <w:t>&lt;AuNomDe&gt;</w:t>
      </w:r>
      <w:r w:rsidRPr="00DD32CE">
        <w:rPr>
          <w:rStyle w:val="HideTWBInt"/>
          <w:noProof w:val="0"/>
        </w:rPr>
        <w:t>{Verts/ALE}</w:t>
      </w:r>
      <w:r w:rsidRPr="00DD32CE">
        <w:t>for Verts/ALE-Gruppen</w:t>
      </w:r>
      <w:r w:rsidRPr="00DD32CE">
        <w:rPr>
          <w:rStyle w:val="HideTWBExt"/>
          <w:noProof w:val="0"/>
        </w:rPr>
        <w:t>&lt;/AuNomDe&gt;</w:t>
      </w:r>
    </w:p>
    <w:p w14:paraId="173C4C1A" w14:textId="77777777" w:rsidR="00A04C33" w:rsidRPr="00DD32CE" w:rsidRDefault="00A04C33" w:rsidP="00A04C33">
      <w:pPr>
        <w:pStyle w:val="NormalBold"/>
      </w:pPr>
      <w:r w:rsidRPr="00DD32CE">
        <w:rPr>
          <w:rStyle w:val="HideTWBExt"/>
          <w:b w:val="0"/>
          <w:noProof w:val="0"/>
        </w:rPr>
        <w:t>&lt;/RepeatBlock-By&gt;</w:t>
      </w:r>
    </w:p>
    <w:p w14:paraId="7F4037B1" w14:textId="77777777" w:rsidR="00A04C33" w:rsidRPr="00DD32CE" w:rsidRDefault="00A04C33" w:rsidP="00A04C33">
      <w:pPr>
        <w:pStyle w:val="NormalBold"/>
      </w:pPr>
      <w:r w:rsidRPr="00DD32CE">
        <w:rPr>
          <w:rStyle w:val="HideTWBExt"/>
          <w:b w:val="0"/>
          <w:noProof w:val="0"/>
        </w:rPr>
        <w:t>&lt;DocAmend&gt;</w:t>
      </w:r>
      <w:r w:rsidRPr="00DD32CE">
        <w:t>Forslag til forordning</w:t>
      </w:r>
      <w:r w:rsidRPr="00DD32CE">
        <w:rPr>
          <w:rStyle w:val="HideTWBExt"/>
          <w:b w:val="0"/>
          <w:noProof w:val="0"/>
        </w:rPr>
        <w:t>&lt;/DocAmend&gt;</w:t>
      </w:r>
    </w:p>
    <w:p w14:paraId="5DA56E9F" w14:textId="77777777" w:rsidR="00A04C33" w:rsidRPr="00DD32CE" w:rsidRDefault="00A04C33" w:rsidP="00A04C33">
      <w:pPr>
        <w:pStyle w:val="NormalBold"/>
      </w:pPr>
      <w:r w:rsidRPr="00DD32CE">
        <w:rPr>
          <w:rStyle w:val="HideTWBExt"/>
          <w:b w:val="0"/>
          <w:noProof w:val="0"/>
        </w:rPr>
        <w:t>&lt;Article&gt;</w:t>
      </w:r>
      <w:r w:rsidRPr="00DD32CE">
        <w:t>Artikel 2 – stk. 1 – litra a</w:t>
      </w:r>
      <w:r w:rsidRPr="00DD32C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27E1" w:rsidRPr="00DD32CE" w14:paraId="24551B96" w14:textId="77777777" w:rsidTr="0030572E">
        <w:trPr>
          <w:trHeight w:hRule="exact" w:val="240"/>
          <w:jc w:val="center"/>
        </w:trPr>
        <w:tc>
          <w:tcPr>
            <w:tcW w:w="9752" w:type="dxa"/>
            <w:gridSpan w:val="2"/>
          </w:tcPr>
          <w:p w14:paraId="2E91A434" w14:textId="77777777" w:rsidR="00A04C33" w:rsidRPr="00DD32CE" w:rsidRDefault="00A04C33" w:rsidP="0030572E"/>
        </w:tc>
      </w:tr>
      <w:tr w:rsidR="000727E1" w:rsidRPr="00DD32CE" w14:paraId="23549061" w14:textId="77777777" w:rsidTr="0030572E">
        <w:trPr>
          <w:trHeight w:val="240"/>
          <w:jc w:val="center"/>
        </w:trPr>
        <w:tc>
          <w:tcPr>
            <w:tcW w:w="4876" w:type="dxa"/>
          </w:tcPr>
          <w:p w14:paraId="701001E9" w14:textId="77777777" w:rsidR="00A04C33" w:rsidRPr="00DD32CE" w:rsidRDefault="00A04C33" w:rsidP="0030572E">
            <w:pPr>
              <w:pStyle w:val="AmColumnHeading"/>
            </w:pPr>
            <w:r w:rsidRPr="00DD32CE">
              <w:t>Kommissionens forslag</w:t>
            </w:r>
          </w:p>
        </w:tc>
        <w:tc>
          <w:tcPr>
            <w:tcW w:w="4876" w:type="dxa"/>
          </w:tcPr>
          <w:p w14:paraId="31263F3B" w14:textId="77777777" w:rsidR="00A04C33" w:rsidRPr="00DD32CE" w:rsidRDefault="00A04C33" w:rsidP="0030572E">
            <w:pPr>
              <w:pStyle w:val="AmColumnHeading"/>
            </w:pPr>
            <w:r w:rsidRPr="00DD32CE">
              <w:t>Ændringsforslag</w:t>
            </w:r>
          </w:p>
        </w:tc>
      </w:tr>
      <w:tr w:rsidR="000727E1" w:rsidRPr="00DD32CE" w14:paraId="6CDC867F" w14:textId="77777777" w:rsidTr="0030572E">
        <w:trPr>
          <w:jc w:val="center"/>
        </w:trPr>
        <w:tc>
          <w:tcPr>
            <w:tcW w:w="4876" w:type="dxa"/>
          </w:tcPr>
          <w:p w14:paraId="7E3399D3" w14:textId="77777777" w:rsidR="00A04C33" w:rsidRPr="00DD32CE" w:rsidRDefault="00A04C33" w:rsidP="0030572E">
            <w:pPr>
              <w:pStyle w:val="Normal6a"/>
            </w:pPr>
            <w:r w:rsidRPr="00DD32CE">
              <w:t>a)</w:t>
            </w:r>
            <w:r w:rsidRPr="00DD32CE">
              <w:tab/>
              <w:t xml:space="preserve">"hostingtjeneste": </w:t>
            </w:r>
            <w:r w:rsidRPr="00DD32CE">
              <w:rPr>
                <w:b/>
                <w:bCs/>
                <w:i/>
                <w:iCs/>
              </w:rPr>
              <w:t>en informationssamfundstjeneste</w:t>
            </w:r>
            <w:r w:rsidRPr="00DD32CE">
              <w:t xml:space="preserve"> som defineret i artikel </w:t>
            </w:r>
            <w:r w:rsidRPr="00DD32CE">
              <w:rPr>
                <w:b/>
                <w:bCs/>
                <w:i/>
                <w:iCs/>
              </w:rPr>
              <w:t>2</w:t>
            </w:r>
            <w:r w:rsidRPr="00DD32CE">
              <w:t xml:space="preserve">, litra </w:t>
            </w:r>
            <w:r w:rsidRPr="00DD32CE">
              <w:rPr>
                <w:b/>
                <w:bCs/>
                <w:i/>
                <w:iCs/>
              </w:rPr>
              <w:t>f)</w:t>
            </w:r>
            <w:r w:rsidRPr="00DD32CE">
              <w:t xml:space="preserve">, tredje led, i forordning (EU) .../... </w:t>
            </w:r>
            <w:r w:rsidRPr="00DD32CE">
              <w:rPr>
                <w:b/>
                <w:bCs/>
                <w:i/>
                <w:iCs/>
              </w:rPr>
              <w:t>[om et indre marked for digitale tjenester</w:t>
            </w:r>
            <w:r w:rsidRPr="00DD32CE">
              <w:t xml:space="preserve"> (forordningen om digitale tjenester) </w:t>
            </w:r>
            <w:r w:rsidRPr="00DD32CE">
              <w:rPr>
                <w:b/>
                <w:bCs/>
                <w:i/>
                <w:iCs/>
              </w:rPr>
              <w:t>og om ændring af direktiv 2000/31/EF]</w:t>
            </w:r>
          </w:p>
        </w:tc>
        <w:tc>
          <w:tcPr>
            <w:tcW w:w="4876" w:type="dxa"/>
          </w:tcPr>
          <w:p w14:paraId="1CA12386" w14:textId="77777777" w:rsidR="00A04C33" w:rsidRPr="00DD32CE" w:rsidRDefault="00A04C33" w:rsidP="0030572E">
            <w:pPr>
              <w:pStyle w:val="Normal6a"/>
            </w:pPr>
            <w:r w:rsidRPr="00DD32CE">
              <w:t>a)</w:t>
            </w:r>
            <w:r w:rsidRPr="00DD32CE">
              <w:tab/>
              <w:t xml:space="preserve">"hostingtjeneste": en </w:t>
            </w:r>
            <w:r w:rsidRPr="00DD32CE">
              <w:rPr>
                <w:b/>
                <w:bCs/>
                <w:i/>
                <w:iCs/>
              </w:rPr>
              <w:t>hostingtjeneste</w:t>
            </w:r>
            <w:r w:rsidRPr="00DD32CE">
              <w:t xml:space="preserve"> som defineret i artikel </w:t>
            </w:r>
            <w:r w:rsidRPr="00DD32CE">
              <w:rPr>
                <w:b/>
                <w:i/>
              </w:rPr>
              <w:t>3</w:t>
            </w:r>
            <w:r w:rsidRPr="00DD32CE">
              <w:t xml:space="preserve">, litra </w:t>
            </w:r>
            <w:r w:rsidRPr="00DD32CE">
              <w:rPr>
                <w:b/>
                <w:i/>
              </w:rPr>
              <w:t>g)</w:t>
            </w:r>
            <w:r w:rsidRPr="00DD32CE">
              <w:t xml:space="preserve">, tredje led, i forordning (EU) </w:t>
            </w:r>
            <w:r w:rsidRPr="00DD32CE">
              <w:rPr>
                <w:b/>
                <w:i/>
              </w:rPr>
              <w:t xml:space="preserve">2022/2065 </w:t>
            </w:r>
            <w:r w:rsidRPr="00DD32CE">
              <w:t>(forordningen om digitale tjenester)</w:t>
            </w:r>
          </w:p>
        </w:tc>
      </w:tr>
    </w:tbl>
    <w:p w14:paraId="6320A687" w14:textId="77777777" w:rsidR="00A04C33" w:rsidRPr="00DD32CE" w:rsidRDefault="00A04C33" w:rsidP="00A04C33">
      <w:pPr>
        <w:pStyle w:val="AmOrLang"/>
      </w:pPr>
      <w:r w:rsidRPr="00DD32CE">
        <w:t xml:space="preserve">Or. </w:t>
      </w:r>
      <w:r w:rsidRPr="00DD32CE">
        <w:rPr>
          <w:rStyle w:val="HideTWBExt"/>
          <w:noProof w:val="0"/>
        </w:rPr>
        <w:t>&lt;Original&gt;</w:t>
      </w:r>
      <w:r w:rsidRPr="00DD32CE">
        <w:rPr>
          <w:rStyle w:val="HideTWBInt"/>
          <w:noProof w:val="0"/>
        </w:rPr>
        <w:t>{EN}</w:t>
      </w:r>
      <w:r w:rsidRPr="00DD32CE">
        <w:t>en</w:t>
      </w:r>
      <w:r w:rsidRPr="00DD32CE">
        <w:rPr>
          <w:rStyle w:val="HideTWBExt"/>
          <w:noProof w:val="0"/>
        </w:rPr>
        <w:t>&lt;/Original&gt;</w:t>
      </w:r>
    </w:p>
    <w:p w14:paraId="76A17490" w14:textId="77777777" w:rsidR="00A04C33" w:rsidRPr="00DD32CE" w:rsidRDefault="00A04C33" w:rsidP="00A04C33">
      <w:pPr>
        <w:pStyle w:val="AmJustTitle"/>
      </w:pPr>
      <w:r w:rsidRPr="00DD32CE">
        <w:rPr>
          <w:rStyle w:val="HideTWBExt"/>
          <w:i w:val="0"/>
          <w:noProof w:val="0"/>
        </w:rPr>
        <w:t>&lt;TitreJust&gt;</w:t>
      </w:r>
      <w:r w:rsidRPr="00DD32CE">
        <w:t>Begrundelse</w:t>
      </w:r>
      <w:r w:rsidRPr="00DD32CE">
        <w:rPr>
          <w:rStyle w:val="HideTWBExt"/>
          <w:i w:val="0"/>
          <w:noProof w:val="0"/>
        </w:rPr>
        <w:t>&lt;/TitreJust&gt;</w:t>
      </w:r>
    </w:p>
    <w:p w14:paraId="2B01AB41" w14:textId="4AE84D14" w:rsidR="00A04C33" w:rsidRPr="00DD32CE" w:rsidRDefault="007168BB" w:rsidP="00A04C33">
      <w:pPr>
        <w:pStyle w:val="AmJustText"/>
      </w:pPr>
      <w:r w:rsidRPr="00DD32CE">
        <w:t>K</w:t>
      </w:r>
      <w:r w:rsidR="00A04C33" w:rsidRPr="00DD32CE">
        <w:t>orrekt henvisning 3, litra g), tredje led</w:t>
      </w:r>
    </w:p>
    <w:p w14:paraId="3A46F74A" w14:textId="033C463B" w:rsidR="00A04C33" w:rsidRPr="00DD32CE" w:rsidRDefault="00A04C33" w:rsidP="00A04C33">
      <w:r w:rsidRPr="00DD32CE">
        <w:rPr>
          <w:rStyle w:val="HideTWBExt"/>
          <w:noProof w:val="0"/>
        </w:rPr>
        <w:lastRenderedPageBreak/>
        <w:t>&lt;/Amend&gt;&lt;/RepeatBlock-Amend&gt;</w:t>
      </w:r>
    </w:p>
    <w:p w14:paraId="746C81DF" w14:textId="6AEDF2BD" w:rsidR="00972820" w:rsidRPr="00DD32CE" w:rsidRDefault="00972820" w:rsidP="00A04C33"/>
    <w:sectPr w:rsidR="00972820" w:rsidRPr="00DD32CE" w:rsidSect="00D27A2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68FD1" w14:textId="77777777" w:rsidR="0030572E" w:rsidRPr="00DD32CE" w:rsidRDefault="0030572E">
      <w:r w:rsidRPr="00DD32CE">
        <w:separator/>
      </w:r>
    </w:p>
  </w:endnote>
  <w:endnote w:type="continuationSeparator" w:id="0">
    <w:p w14:paraId="5BBA436B" w14:textId="77777777" w:rsidR="0030572E" w:rsidRPr="00DD32CE" w:rsidRDefault="0030572E">
      <w:r w:rsidRPr="00DD32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AAFD6" w14:textId="7DC5B1B0" w:rsidR="00D27A2A" w:rsidRPr="00DD32CE" w:rsidRDefault="00D27A2A" w:rsidP="00D27A2A">
    <w:pPr>
      <w:pStyle w:val="EPFooter"/>
    </w:pPr>
    <w:r w:rsidRPr="00DD32CE">
      <w:t>PE</w:t>
    </w:r>
    <w:r w:rsidRPr="00DD32CE">
      <w:rPr>
        <w:rStyle w:val="HideTWBExt"/>
      </w:rPr>
      <w:t>&lt;NoPE&gt;</w:t>
    </w:r>
    <w:r w:rsidRPr="00DD32CE">
      <w:t>746.814</w:t>
    </w:r>
    <w:r w:rsidRPr="00DD32CE">
      <w:rPr>
        <w:rStyle w:val="HideTWBExt"/>
      </w:rPr>
      <w:t>&lt;/NoPE&gt;&lt;Version&gt;</w:t>
    </w:r>
    <w:r w:rsidRPr="00DD32CE">
      <w:t>v03-00</w:t>
    </w:r>
    <w:r w:rsidRPr="00DD32CE">
      <w:rPr>
        <w:rStyle w:val="HideTWBExt"/>
      </w:rPr>
      <w:t>&lt;/Version&gt;</w:t>
    </w:r>
    <w:r w:rsidRPr="00DD32CE">
      <w:tab/>
    </w:r>
    <w:r w:rsidRPr="00DD32CE">
      <w:fldChar w:fldCharType="begin"/>
    </w:r>
    <w:r w:rsidRPr="00DD32CE">
      <w:instrText xml:space="preserve"> PAGE  \* MERGEFORMAT </w:instrText>
    </w:r>
    <w:r w:rsidRPr="00DD32CE">
      <w:fldChar w:fldCharType="separate"/>
    </w:r>
    <w:r w:rsidR="00AD50E6">
      <w:rPr>
        <w:noProof/>
      </w:rPr>
      <w:t>170</w:t>
    </w:r>
    <w:r w:rsidRPr="00DD32CE">
      <w:fldChar w:fldCharType="end"/>
    </w:r>
    <w:r w:rsidRPr="00DD32CE">
      <w:t>/</w:t>
    </w:r>
    <w:fldSimple w:instr=" NUMPAGES  \* MERGEFORMAT ">
      <w:r w:rsidR="00AD50E6">
        <w:rPr>
          <w:noProof/>
        </w:rPr>
        <w:t>198</w:t>
      </w:r>
    </w:fldSimple>
    <w:r w:rsidRPr="00DD32CE">
      <w:tab/>
    </w:r>
    <w:r w:rsidRPr="00DD32CE">
      <w:rPr>
        <w:rStyle w:val="HideTWBExt"/>
      </w:rPr>
      <w:t>&lt;PathFdR&gt;</w:t>
    </w:r>
    <w:r w:rsidRPr="00DD32CE">
      <w:t>AM\1284155DA.docx</w:t>
    </w:r>
    <w:r w:rsidRPr="00DD32CE">
      <w:rPr>
        <w:rStyle w:val="HideTWBExt"/>
      </w:rPr>
      <w:t>&lt;/PathFdR&gt;</w:t>
    </w:r>
  </w:p>
  <w:p w14:paraId="05683294" w14:textId="4F5947B4" w:rsidR="0030572E" w:rsidRPr="00DD32CE" w:rsidRDefault="00D27A2A" w:rsidP="00D27A2A">
    <w:pPr>
      <w:pStyle w:val="EPFooter2"/>
    </w:pPr>
    <w:r w:rsidRPr="00DD32CE">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37EF0" w14:textId="0DBED4DF" w:rsidR="00D27A2A" w:rsidRPr="00DD32CE" w:rsidRDefault="00D27A2A" w:rsidP="00D27A2A">
    <w:pPr>
      <w:pStyle w:val="EPFooter"/>
    </w:pPr>
    <w:r w:rsidRPr="00DD32CE">
      <w:rPr>
        <w:rStyle w:val="HideTWBExt"/>
      </w:rPr>
      <w:t>&lt;PathFdR&gt;</w:t>
    </w:r>
    <w:r w:rsidRPr="00DD32CE">
      <w:t>AM\1284155DA.docx</w:t>
    </w:r>
    <w:r w:rsidRPr="00DD32CE">
      <w:rPr>
        <w:rStyle w:val="HideTWBExt"/>
      </w:rPr>
      <w:t>&lt;/PathFdR&gt;</w:t>
    </w:r>
    <w:r w:rsidRPr="00DD32CE">
      <w:tab/>
    </w:r>
    <w:r w:rsidRPr="00DD32CE">
      <w:fldChar w:fldCharType="begin"/>
    </w:r>
    <w:r w:rsidRPr="00DD32CE">
      <w:instrText xml:space="preserve"> PAGE  \* MERGEFORMAT </w:instrText>
    </w:r>
    <w:r w:rsidRPr="00DD32CE">
      <w:fldChar w:fldCharType="separate"/>
    </w:r>
    <w:r w:rsidR="00AD50E6">
      <w:rPr>
        <w:noProof/>
      </w:rPr>
      <w:t>171</w:t>
    </w:r>
    <w:r w:rsidRPr="00DD32CE">
      <w:fldChar w:fldCharType="end"/>
    </w:r>
    <w:r w:rsidRPr="00DD32CE">
      <w:t>/</w:t>
    </w:r>
    <w:fldSimple w:instr=" NUMPAGES  \* MERGEFORMAT ">
      <w:r w:rsidR="00AD50E6">
        <w:rPr>
          <w:noProof/>
        </w:rPr>
        <w:t>198</w:t>
      </w:r>
    </w:fldSimple>
    <w:r w:rsidRPr="00DD32CE">
      <w:tab/>
      <w:t>PE</w:t>
    </w:r>
    <w:r w:rsidRPr="00DD32CE">
      <w:rPr>
        <w:rStyle w:val="HideTWBExt"/>
      </w:rPr>
      <w:t>&lt;NoPE&gt;</w:t>
    </w:r>
    <w:r w:rsidRPr="00DD32CE">
      <w:t>746.814</w:t>
    </w:r>
    <w:r w:rsidRPr="00DD32CE">
      <w:rPr>
        <w:rStyle w:val="HideTWBExt"/>
      </w:rPr>
      <w:t>&lt;/NoPE&gt;&lt;Version&gt;</w:t>
    </w:r>
    <w:r w:rsidRPr="00DD32CE">
      <w:t>v03-00</w:t>
    </w:r>
    <w:r w:rsidRPr="00DD32CE">
      <w:rPr>
        <w:rStyle w:val="HideTWBExt"/>
      </w:rPr>
      <w:t>&lt;/Version&gt;</w:t>
    </w:r>
  </w:p>
  <w:p w14:paraId="10A08F39" w14:textId="10C262FB" w:rsidR="0030572E" w:rsidRPr="00DD32CE" w:rsidRDefault="00D27A2A" w:rsidP="00D27A2A">
    <w:pPr>
      <w:pStyle w:val="EPFooter2"/>
    </w:pPr>
    <w:r w:rsidRPr="00DD32CE">
      <w:tab/>
    </w:r>
    <w:r w:rsidRPr="00DD32CE">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D4C3A" w14:textId="77777777" w:rsidR="00D27A2A" w:rsidRPr="00DD32CE" w:rsidRDefault="00D27A2A" w:rsidP="00D27A2A">
    <w:pPr>
      <w:pStyle w:val="EPFooter"/>
    </w:pPr>
    <w:r w:rsidRPr="00DD32CE">
      <w:rPr>
        <w:rStyle w:val="HideTWBExt"/>
      </w:rPr>
      <w:t>&lt;PathFdR&gt;</w:t>
    </w:r>
    <w:r w:rsidRPr="00DD32CE">
      <w:t>AM\1284155DA.docx</w:t>
    </w:r>
    <w:r w:rsidRPr="00DD32CE">
      <w:rPr>
        <w:rStyle w:val="HideTWBExt"/>
      </w:rPr>
      <w:t>&lt;/PathFdR&gt;</w:t>
    </w:r>
    <w:r w:rsidRPr="00DD32CE">
      <w:tab/>
    </w:r>
    <w:r w:rsidRPr="00DD32CE">
      <w:tab/>
      <w:t>PE</w:t>
    </w:r>
    <w:r w:rsidRPr="00DD32CE">
      <w:rPr>
        <w:rStyle w:val="HideTWBExt"/>
      </w:rPr>
      <w:t>&lt;NoPE&gt;</w:t>
    </w:r>
    <w:r w:rsidRPr="00DD32CE">
      <w:t>746.814</w:t>
    </w:r>
    <w:r w:rsidRPr="00DD32CE">
      <w:rPr>
        <w:rStyle w:val="HideTWBExt"/>
      </w:rPr>
      <w:t>&lt;/NoPE&gt;&lt;Version&gt;</w:t>
    </w:r>
    <w:r w:rsidRPr="00DD32CE">
      <w:t>v03-00</w:t>
    </w:r>
    <w:r w:rsidRPr="00DD32CE">
      <w:rPr>
        <w:rStyle w:val="HideTWBExt"/>
      </w:rPr>
      <w:t>&lt;/Version&gt;</w:t>
    </w:r>
  </w:p>
  <w:p w14:paraId="4DDE3C16" w14:textId="2C0CBF89" w:rsidR="0030572E" w:rsidRPr="00DD32CE" w:rsidRDefault="00D27A2A" w:rsidP="00D27A2A">
    <w:pPr>
      <w:pStyle w:val="EPFooter2"/>
    </w:pPr>
    <w:r w:rsidRPr="00DD32CE">
      <w:t>DA</w:t>
    </w:r>
    <w:r w:rsidRPr="00DD32CE">
      <w:tab/>
    </w:r>
    <w:r w:rsidRPr="00DD32CE">
      <w:rPr>
        <w:b w:val="0"/>
        <w:i/>
        <w:color w:val="C0C0C0"/>
        <w:sz w:val="22"/>
      </w:rPr>
      <w:t>Forenet i mangfoldighed</w:t>
    </w:r>
    <w:r w:rsidRPr="00DD32CE">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F630F" w14:textId="77777777" w:rsidR="0030572E" w:rsidRPr="00DD32CE" w:rsidRDefault="0030572E">
      <w:r w:rsidRPr="00DD32CE">
        <w:separator/>
      </w:r>
    </w:p>
  </w:footnote>
  <w:footnote w:type="continuationSeparator" w:id="0">
    <w:p w14:paraId="6E8DBAD4" w14:textId="77777777" w:rsidR="0030572E" w:rsidRPr="00DD32CE" w:rsidRDefault="0030572E">
      <w:r w:rsidRPr="00DD32C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CC41" w14:textId="77777777" w:rsidR="00350EA0" w:rsidRDefault="00350E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135A3" w14:textId="77777777" w:rsidR="00350EA0" w:rsidRDefault="00350E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0E50D" w14:textId="77777777" w:rsidR="00350EA0" w:rsidRDefault="00350E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4"/>
    <w:docVar w:name="TXTLANGUE" w:val="DA"/>
    <w:docVar w:name="TXTLANGUEMIN" w:val="da"/>
    <w:docVar w:name="TXTNRPE" w:val="746.814"/>
    <w:docVar w:name="TXTPEorAP" w:val="PE"/>
    <w:docVar w:name="TXTROUTE" w:val="AM\1284155DA.docx"/>
    <w:docVar w:name="TXTVERSION" w:val="03-00"/>
  </w:docVars>
  <w:rsids>
    <w:rsidRoot w:val="00A77B3E"/>
    <w:rsid w:val="000727E1"/>
    <w:rsid w:val="000745AF"/>
    <w:rsid w:val="00227EF2"/>
    <w:rsid w:val="0030572E"/>
    <w:rsid w:val="00350EA0"/>
    <w:rsid w:val="003B15B3"/>
    <w:rsid w:val="004445D7"/>
    <w:rsid w:val="00591760"/>
    <w:rsid w:val="0065048A"/>
    <w:rsid w:val="007168BB"/>
    <w:rsid w:val="007746EC"/>
    <w:rsid w:val="007A06F0"/>
    <w:rsid w:val="008A5B13"/>
    <w:rsid w:val="00972820"/>
    <w:rsid w:val="009A12DE"/>
    <w:rsid w:val="00A04C33"/>
    <w:rsid w:val="00A31D4E"/>
    <w:rsid w:val="00A77B3E"/>
    <w:rsid w:val="00AD50E6"/>
    <w:rsid w:val="00BF3532"/>
    <w:rsid w:val="00CA2A55"/>
    <w:rsid w:val="00D27A2A"/>
    <w:rsid w:val="00DD32CE"/>
    <w:rsid w:val="00EA7006"/>
    <w:rsid w:val="00EE5D34"/>
    <w:rsid w:val="00FA6F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886282B"/>
  <w15:docId w15:val="{75843586-CA32-43EE-A381-021C66BD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A04C33"/>
    <w:pPr>
      <w:tabs>
        <w:tab w:val="center" w:pos="4513"/>
        <w:tab w:val="right" w:pos="9026"/>
      </w:tabs>
    </w:pPr>
  </w:style>
  <w:style w:type="character" w:customStyle="1" w:styleId="HeaderChar">
    <w:name w:val="Header Char"/>
    <w:basedOn w:val="DefaultParagraphFont"/>
    <w:link w:val="Header"/>
    <w:rsid w:val="00A04C33"/>
    <w:rPr>
      <w:sz w:val="24"/>
      <w:szCs w:val="24"/>
    </w:rPr>
  </w:style>
  <w:style w:type="paragraph" w:styleId="Footer">
    <w:name w:val="footer"/>
    <w:basedOn w:val="Normal"/>
    <w:link w:val="FooterChar"/>
    <w:semiHidden/>
    <w:unhideWhenUsed/>
    <w:rsid w:val="00BF3532"/>
    <w:pPr>
      <w:tabs>
        <w:tab w:val="center" w:pos="4513"/>
        <w:tab w:val="right" w:pos="9026"/>
      </w:tabs>
    </w:pPr>
  </w:style>
  <w:style w:type="character" w:customStyle="1" w:styleId="FooterChar">
    <w:name w:val="Footer Char"/>
    <w:basedOn w:val="DefaultParagraphFont"/>
    <w:link w:val="Footer"/>
    <w:semiHidden/>
    <w:rsid w:val="00BF35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198</Pages>
  <Words>54026</Words>
  <Characters>338301</Characters>
  <Application>Microsoft Office Word</Application>
  <DocSecurity>0</DocSecurity>
  <Lines>12025</Lines>
  <Paragraphs>2558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390159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2023-08-02T13:46:00Z</dcterms:created>
  <dcterms:modified xsi:type="dcterms:W3CDTF">2023-08-02T13:46:00Z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1284155</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11597</vt:lpwstr>
  </property>
  <property fmtid="{D5CDD505-2E9C-101B-9397-08002B2CF9AE}" pid="7" name="dmxml.render.traceId">
    <vt:lpwstr>6475e56ac72bd6d2162cdddf5787bf57</vt:lpwstr>
  </property>
  <property fmtid="{D5CDD505-2E9C-101B-9397-08002B2CF9AE}" pid="8" name="FooterPath">
    <vt:lpwstr>AM\1284155DA.docx</vt:lpwstr>
  </property>
  <property fmtid="{D5CDD505-2E9C-101B-9397-08002B2CF9AE}" pid="9" name="PE Number">
    <vt:lpwstr>746.814</vt:lpwstr>
  </property>
  <property fmtid="{D5CDD505-2E9C-101B-9397-08002B2CF9AE}" pid="10" name="UID">
    <vt:lpwstr>eu.europa.europarl-DIN1-2023-0000076123_02.00-xm-01.00_text-xml</vt:lpwstr>
  </property>
  <property fmtid="{D5CDD505-2E9C-101B-9397-08002B2CF9AE}" pid="11" name="LastEdited with">
    <vt:lpwstr>9.14.1 Build [20230315]</vt:lpwstr>
  </property>
  <property fmtid="{D5CDD505-2E9C-101B-9397-08002B2CF9AE}" pid="12" name="Bookout">
    <vt:lpwstr>OK - 2023/08/02 15:44</vt:lpwstr>
  </property>
</Properties>
</file>