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3A2970" w:rsidRPr="00597B91" w14:paraId="7B228447" w14:textId="77777777">
        <w:trPr>
          <w:trHeight w:hRule="exact" w:val="1417"/>
          <w:jc w:val="center"/>
        </w:trPr>
        <w:tc>
          <w:tcPr>
            <w:tcW w:w="6804" w:type="dxa"/>
            <w:vAlign w:val="center"/>
          </w:tcPr>
          <w:p w14:paraId="0AB99D43" w14:textId="77777777" w:rsidR="003A2970" w:rsidRPr="00597B91" w:rsidRDefault="006F6522">
            <w:pPr>
              <w:pStyle w:val="EPName"/>
            </w:pPr>
            <w:r w:rsidRPr="00597B91">
              <w:t>Ευρωπαϊκό Κοινοβούλιο</w:t>
            </w:r>
          </w:p>
          <w:p w14:paraId="0DD2C120" w14:textId="77777777" w:rsidR="003A2970" w:rsidRPr="00597B91" w:rsidRDefault="006F6522">
            <w:pPr>
              <w:pStyle w:val="EPTerm"/>
            </w:pPr>
            <w:r w:rsidRPr="00597B91">
              <w:t>2019-2024</w:t>
            </w:r>
          </w:p>
        </w:tc>
        <w:tc>
          <w:tcPr>
            <w:tcW w:w="2268" w:type="dxa"/>
          </w:tcPr>
          <w:p w14:paraId="69479B6D" w14:textId="559C4060" w:rsidR="003A2970" w:rsidRPr="00597B91" w:rsidRDefault="00983F57">
            <w:pPr>
              <w:pStyle w:val="EPLogo"/>
            </w:pPr>
            <w:r w:rsidRPr="00597B91">
              <w:rPr>
                <w:noProof/>
                <w:lang w:val="en-GB" w:eastAsia="en-GB"/>
              </w:rPr>
              <w:drawing>
                <wp:inline distT="0" distB="0" distL="0" distR="0" wp14:anchorId="0068642B" wp14:editId="291CEC26">
                  <wp:extent cx="1160780" cy="6400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640080"/>
                          </a:xfrm>
                          <a:prstGeom prst="rect">
                            <a:avLst/>
                          </a:prstGeom>
                          <a:noFill/>
                          <a:ln>
                            <a:noFill/>
                          </a:ln>
                        </pic:spPr>
                      </pic:pic>
                    </a:graphicData>
                  </a:graphic>
                </wp:inline>
              </w:drawing>
            </w:r>
          </w:p>
        </w:tc>
      </w:tr>
    </w:tbl>
    <w:p w14:paraId="76399645" w14:textId="77777777" w:rsidR="003A2970" w:rsidRPr="00597B91" w:rsidRDefault="006F6522">
      <w:pPr>
        <w:pStyle w:val="LineTop"/>
      </w:pPr>
      <w:r w:rsidRPr="00597B91">
        <w:t xml:space="preserve"> </w:t>
      </w:r>
    </w:p>
    <w:p w14:paraId="1A46C649" w14:textId="77777777" w:rsidR="003A2970" w:rsidRPr="00597B91" w:rsidRDefault="006F6522">
      <w:pPr>
        <w:pStyle w:val="EPBody"/>
      </w:pPr>
      <w:r w:rsidRPr="00597B91">
        <w:rPr>
          <w:rStyle w:val="HideTWBExt"/>
          <w:rFonts w:eastAsia="Times New Roman"/>
          <w:i w:val="0"/>
        </w:rPr>
        <w:t>&lt;Commission&gt;</w:t>
      </w:r>
      <w:r w:rsidRPr="00597B91">
        <w:rPr>
          <w:rStyle w:val="HideTWBInt"/>
          <w:i w:val="0"/>
        </w:rPr>
        <w:t>{LIBE}</w:t>
      </w:r>
      <w:r w:rsidRPr="00597B91">
        <w:t>Επιτροπή Πολιτικών Ελευθεριών, Δικαιοσύνης και Εσωτερικών Υποθέσεων</w:t>
      </w:r>
      <w:r w:rsidRPr="00597B91">
        <w:rPr>
          <w:rStyle w:val="HideTWBExt"/>
          <w:rFonts w:eastAsia="Times New Roman"/>
          <w:i w:val="0"/>
        </w:rPr>
        <w:t>&lt;/Commission&gt;</w:t>
      </w:r>
    </w:p>
    <w:p w14:paraId="2831A3AE" w14:textId="77777777" w:rsidR="003A2970" w:rsidRPr="00597B91" w:rsidRDefault="006F6522">
      <w:pPr>
        <w:pStyle w:val="LineBottom"/>
      </w:pPr>
      <w:r w:rsidRPr="00597B91">
        <w:t xml:space="preserve"> </w:t>
      </w:r>
    </w:p>
    <w:p w14:paraId="136116CA" w14:textId="77777777" w:rsidR="003A2970" w:rsidRPr="00597B91" w:rsidRDefault="006F6522">
      <w:pPr>
        <w:pStyle w:val="CoverReference"/>
      </w:pPr>
      <w:r w:rsidRPr="00597B91">
        <w:rPr>
          <w:rStyle w:val="HideTWBExt"/>
          <w:rFonts w:eastAsia="Times New Roman"/>
          <w:b w:val="0"/>
        </w:rPr>
        <w:t>&lt;RefProc&gt;</w:t>
      </w:r>
      <w:r w:rsidRPr="00597B91">
        <w:t>2022/0155</w:t>
      </w:r>
      <w:r w:rsidRPr="00597B91">
        <w:rPr>
          <w:rStyle w:val="HideTWBExt"/>
          <w:rFonts w:eastAsia="Times New Roman"/>
          <w:b w:val="0"/>
        </w:rPr>
        <w:t>&lt;/RefProc&gt;&lt;RefTypeProc&gt;</w:t>
      </w:r>
      <w:r w:rsidRPr="00597B91">
        <w:t>(COD)</w:t>
      </w:r>
      <w:r w:rsidRPr="00597B91">
        <w:rPr>
          <w:rStyle w:val="HideTWBExt"/>
          <w:rFonts w:eastAsia="Times New Roman"/>
          <w:b w:val="0"/>
        </w:rPr>
        <w:t>&lt;/RefTypeProc&gt;</w:t>
      </w:r>
    </w:p>
    <w:p w14:paraId="0EB40F4A" w14:textId="46C84697" w:rsidR="003A2970" w:rsidRPr="00597B91" w:rsidRDefault="006F6522">
      <w:pPr>
        <w:pStyle w:val="CoverDate"/>
      </w:pPr>
      <w:r w:rsidRPr="00597B91">
        <w:rPr>
          <w:rStyle w:val="HideTWBExt"/>
        </w:rPr>
        <w:t>&lt;Date&gt;</w:t>
      </w:r>
      <w:r w:rsidRPr="00597B91">
        <w:rPr>
          <w:rStyle w:val="HideTWBInt"/>
        </w:rPr>
        <w:t>{</w:t>
      </w:r>
      <w:r w:rsidR="00AE2AE8">
        <w:rPr>
          <w:rStyle w:val="HideTWBInt"/>
        </w:rPr>
        <w:t>28</w:t>
      </w:r>
      <w:r w:rsidRPr="00597B91">
        <w:rPr>
          <w:rStyle w:val="HideTWBInt"/>
        </w:rPr>
        <w:t>/0</w:t>
      </w:r>
      <w:r w:rsidR="00AE2AE8">
        <w:rPr>
          <w:rStyle w:val="HideTWBInt"/>
        </w:rPr>
        <w:t>7</w:t>
      </w:r>
      <w:r w:rsidRPr="00597B91">
        <w:rPr>
          <w:rStyle w:val="HideTWBInt"/>
        </w:rPr>
        <w:t>/2023}</w:t>
      </w:r>
      <w:r w:rsidR="00AE2AE8">
        <w:t>28</w:t>
      </w:r>
      <w:r w:rsidRPr="00597B91">
        <w:t>.</w:t>
      </w:r>
      <w:r w:rsidR="00AE2AE8">
        <w:t>7</w:t>
      </w:r>
      <w:r w:rsidRPr="00597B91">
        <w:t>.2023</w:t>
      </w:r>
      <w:r w:rsidRPr="00597B91">
        <w:rPr>
          <w:rStyle w:val="HideTWBExt"/>
        </w:rPr>
        <w:t>&lt;/Date&gt;</w:t>
      </w:r>
    </w:p>
    <w:p w14:paraId="2CBB3D6F" w14:textId="77777777" w:rsidR="003A2970" w:rsidRPr="00597B91" w:rsidRDefault="006F6522">
      <w:pPr>
        <w:pStyle w:val="CoverDocType"/>
      </w:pPr>
      <w:r w:rsidRPr="00597B91">
        <w:rPr>
          <w:rStyle w:val="HideTWBExt"/>
          <w:b w:val="0"/>
        </w:rPr>
        <w:t>&lt;TypeAM&gt;</w:t>
      </w:r>
      <w:r w:rsidRPr="00597B91">
        <w:t>ΤΡΟΠΟΛΟΓΙΕΣ</w:t>
      </w:r>
      <w:r w:rsidRPr="00597B91">
        <w:rPr>
          <w:rStyle w:val="HideTWBExt"/>
          <w:b w:val="0"/>
        </w:rPr>
        <w:t>&lt;/TypeAM&gt;</w:t>
      </w:r>
    </w:p>
    <w:p w14:paraId="2630A3F7" w14:textId="77777777" w:rsidR="003A2970" w:rsidRPr="00597B91" w:rsidRDefault="006F6522">
      <w:pPr>
        <w:pStyle w:val="CoverDocType24a"/>
      </w:pPr>
      <w:r w:rsidRPr="00597B91">
        <w:rPr>
          <w:rStyle w:val="HideTWBExt"/>
          <w:rFonts w:eastAsia="Times New Roman"/>
          <w:b w:val="0"/>
        </w:rPr>
        <w:t>&lt;RangeAM&gt;</w:t>
      </w:r>
      <w:r w:rsidRPr="00597B91">
        <w:t>277 - 544</w:t>
      </w:r>
      <w:r w:rsidRPr="00597B91">
        <w:rPr>
          <w:rStyle w:val="HideTWBExt"/>
          <w:rFonts w:eastAsia="Times New Roman"/>
          <w:b w:val="0"/>
        </w:rPr>
        <w:t>&lt;/RangeAM&gt;</w:t>
      </w:r>
    </w:p>
    <w:p w14:paraId="330F1000" w14:textId="77777777" w:rsidR="003A2970" w:rsidRPr="00597B91" w:rsidRDefault="006F6522">
      <w:pPr>
        <w:pStyle w:val="CoverBold"/>
      </w:pPr>
      <w:r w:rsidRPr="00597B91">
        <w:rPr>
          <w:rStyle w:val="HideTWBExt"/>
          <w:b w:val="0"/>
        </w:rPr>
        <w:t>&lt;TitreType&gt;</w:t>
      </w:r>
      <w:r w:rsidRPr="00597B91">
        <w:t>Σχέδιο έκθεσης</w:t>
      </w:r>
      <w:r w:rsidRPr="00597B91">
        <w:rPr>
          <w:rStyle w:val="HideTWBExt"/>
          <w:b w:val="0"/>
        </w:rPr>
        <w:t>&lt;/TitreType&gt;</w:t>
      </w:r>
    </w:p>
    <w:p w14:paraId="63E59E99" w14:textId="77777777" w:rsidR="003A2970" w:rsidRPr="00597B91" w:rsidRDefault="006F6522">
      <w:pPr>
        <w:pStyle w:val="CoverBold"/>
      </w:pPr>
      <w:r w:rsidRPr="00597B91">
        <w:rPr>
          <w:rStyle w:val="HideTWBExt"/>
          <w:b w:val="0"/>
        </w:rPr>
        <w:t>&lt;Rapporteur&gt;</w:t>
      </w:r>
      <w:r w:rsidRPr="00597B91">
        <w:t>Javier Zarzalejos</w:t>
      </w:r>
      <w:r w:rsidRPr="00597B91">
        <w:rPr>
          <w:rStyle w:val="HideTWBExt"/>
          <w:b w:val="0"/>
        </w:rPr>
        <w:t>&lt;/Rapporteur&gt;</w:t>
      </w:r>
    </w:p>
    <w:p w14:paraId="7B02422C" w14:textId="77777777" w:rsidR="003A2970" w:rsidRPr="00597B91" w:rsidRDefault="006F6522">
      <w:pPr>
        <w:pStyle w:val="CoverNormal24a"/>
      </w:pPr>
      <w:r w:rsidRPr="00597B91">
        <w:rPr>
          <w:rStyle w:val="HideTWBExt"/>
        </w:rPr>
        <w:t>&lt;DocRefPE&gt;</w:t>
      </w:r>
      <w:r w:rsidRPr="00597B91">
        <w:t>(PE746.811v01-00)</w:t>
      </w:r>
      <w:r w:rsidRPr="00597B91">
        <w:rPr>
          <w:rStyle w:val="HideTWBExt"/>
        </w:rPr>
        <w:t>&lt;/DocRefPE&gt;</w:t>
      </w:r>
    </w:p>
    <w:p w14:paraId="20B19616" w14:textId="77777777" w:rsidR="003A2970" w:rsidRPr="00597B91" w:rsidRDefault="006F6522">
      <w:pPr>
        <w:pStyle w:val="CoverNormal24a"/>
      </w:pPr>
      <w:r w:rsidRPr="00597B91">
        <w:rPr>
          <w:rStyle w:val="HideTWBExt"/>
        </w:rPr>
        <w:t>&lt;Titre&gt;</w:t>
      </w:r>
      <w:r w:rsidRPr="00597B91">
        <w:t>Θέσπιση κανόνων με σκοπό την πρόληψη και την καταπολέμηση της σεξουαλικής κακοποίησης παιδιών</w:t>
      </w:r>
      <w:r w:rsidRPr="00597B91">
        <w:rPr>
          <w:rStyle w:val="HideTWBExt"/>
        </w:rPr>
        <w:t>&lt;/Titre&gt;</w:t>
      </w:r>
    </w:p>
    <w:p w14:paraId="57D78675" w14:textId="77777777" w:rsidR="003A2970" w:rsidRPr="00597B91" w:rsidRDefault="006F6522">
      <w:pPr>
        <w:pStyle w:val="CoverNormal"/>
      </w:pPr>
      <w:r w:rsidRPr="00597B91">
        <w:rPr>
          <w:rStyle w:val="HideTWBExt"/>
        </w:rPr>
        <w:t>&lt;DocAmend&gt;</w:t>
      </w:r>
      <w:r w:rsidRPr="00597B91">
        <w:t>Πρόταση κανονισμού</w:t>
      </w:r>
      <w:r w:rsidRPr="00597B91">
        <w:rPr>
          <w:rStyle w:val="HideTWBExt"/>
        </w:rPr>
        <w:t>&lt;/DocAmend&gt;</w:t>
      </w:r>
    </w:p>
    <w:p w14:paraId="024E26C0" w14:textId="77777777" w:rsidR="003A2970" w:rsidRPr="00597B91" w:rsidRDefault="006F6522">
      <w:pPr>
        <w:pStyle w:val="CoverNormal24a"/>
      </w:pPr>
      <w:r w:rsidRPr="00597B91">
        <w:rPr>
          <w:rStyle w:val="HideTWBExt"/>
        </w:rPr>
        <w:t>&lt;DocRef&gt;</w:t>
      </w:r>
      <w:r w:rsidRPr="00597B91">
        <w:t>(COM(2022)0209 – C9-0174/2022 – 2022/0155(COD))</w:t>
      </w:r>
      <w:r w:rsidRPr="00597B91">
        <w:rPr>
          <w:rStyle w:val="HideTWBExt"/>
        </w:rPr>
        <w:t>&lt;/DocRef&gt;</w:t>
      </w:r>
    </w:p>
    <w:p w14:paraId="0B314AFA" w14:textId="77777777" w:rsidR="003A2970" w:rsidRPr="00AE2AE8" w:rsidRDefault="006F6522">
      <w:pPr>
        <w:rPr>
          <w:lang w:val="en-GB"/>
        </w:rPr>
      </w:pPr>
      <w:r w:rsidRPr="00AE2AE8">
        <w:rPr>
          <w:lang w:val="en-GB"/>
        </w:rPr>
        <w:br w:type="page"/>
      </w:r>
      <w:r w:rsidRPr="00AE2AE8">
        <w:rPr>
          <w:lang w:val="en-GB"/>
        </w:rPr>
        <w:lastRenderedPageBreak/>
        <w:t>AM_Com_LegReport</w:t>
      </w:r>
    </w:p>
    <w:p w14:paraId="196CFA04" w14:textId="66CD3C86" w:rsidR="004B4578" w:rsidRPr="00AE2AE8" w:rsidRDefault="006F6522" w:rsidP="004B4578">
      <w:pPr>
        <w:pStyle w:val="AmNumberTabs"/>
        <w:rPr>
          <w:lang w:val="en-GB"/>
        </w:rPr>
      </w:pPr>
      <w:r w:rsidRPr="00AE2AE8">
        <w:rPr>
          <w:lang w:val="en-GB"/>
        </w:rPr>
        <w:br w:type="page"/>
      </w:r>
      <w:r w:rsidR="004B4578" w:rsidRPr="00AE2AE8">
        <w:rPr>
          <w:rStyle w:val="HideTWBExt"/>
          <w:b w:val="0"/>
          <w:lang w:val="en-GB"/>
        </w:rPr>
        <w:lastRenderedPageBreak/>
        <w:t>&lt;RepeatBlock-Amend&gt;&lt;Amend&gt;</w:t>
      </w:r>
      <w:r w:rsidR="004B4578" w:rsidRPr="00597B91">
        <w:t>Τροπολογία</w:t>
      </w:r>
      <w:r w:rsidR="004B4578" w:rsidRPr="00AE2AE8">
        <w:rPr>
          <w:lang w:val="en-GB"/>
        </w:rPr>
        <w:tab/>
      </w:r>
      <w:r w:rsidR="004B4578" w:rsidRPr="00AE2AE8">
        <w:rPr>
          <w:lang w:val="en-GB"/>
        </w:rPr>
        <w:tab/>
      </w:r>
      <w:r w:rsidR="004B4578" w:rsidRPr="00AE2AE8">
        <w:rPr>
          <w:rStyle w:val="HideTWBExt"/>
          <w:b w:val="0"/>
          <w:lang w:val="en-GB"/>
        </w:rPr>
        <w:t>&lt;NumAm&gt;</w:t>
      </w:r>
      <w:r w:rsidR="004B4578" w:rsidRPr="00AE2AE8">
        <w:rPr>
          <w:lang w:val="en-GB"/>
        </w:rPr>
        <w:t>277</w:t>
      </w:r>
      <w:r w:rsidR="004B4578" w:rsidRPr="00AE2AE8">
        <w:rPr>
          <w:rStyle w:val="HideTWBExt"/>
          <w:b w:val="0"/>
          <w:lang w:val="en-GB"/>
        </w:rPr>
        <w:t>&lt;/NumAm&gt;</w:t>
      </w:r>
    </w:p>
    <w:p w14:paraId="04C0205B"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Rob Rooken</w:t>
      </w:r>
      <w:r w:rsidRPr="00AE2AE8">
        <w:rPr>
          <w:rStyle w:val="HideTWBExt"/>
          <w:b w:val="0"/>
          <w:lang w:val="en-GB"/>
        </w:rPr>
        <w:t>&lt;/Members&gt;</w:t>
      </w:r>
    </w:p>
    <w:p w14:paraId="59A5FFAD" w14:textId="77777777" w:rsidR="004B4578" w:rsidRPr="00AE2AE8" w:rsidRDefault="004B4578" w:rsidP="004B4578">
      <w:pPr>
        <w:pStyle w:val="NormalBold"/>
        <w:rPr>
          <w:lang w:val="en-GB"/>
        </w:rPr>
      </w:pPr>
      <w:r w:rsidRPr="00AE2AE8">
        <w:rPr>
          <w:rStyle w:val="HideTWBExt"/>
          <w:b w:val="0"/>
          <w:lang w:val="en-GB"/>
        </w:rPr>
        <w:t>&lt;/RepeatBlock-By&gt;</w:t>
      </w:r>
    </w:p>
    <w:p w14:paraId="504E67AA"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6AEBBA19" w14:textId="77777777" w:rsidR="004B4578" w:rsidRPr="00597B91" w:rsidRDefault="004B4578" w:rsidP="004B4578">
      <w:pPr>
        <w:pStyle w:val="NormalBold"/>
      </w:pPr>
      <w:r w:rsidRPr="00597B91">
        <w:rPr>
          <w:rStyle w:val="HideTWBExt"/>
          <w:b w:val="0"/>
        </w:rPr>
        <w:t>&lt;Article&gt;</w:t>
      </w:r>
      <w:r w:rsidRPr="00597B91">
        <w:t>–</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D4A56B7" w14:textId="77777777" w:rsidTr="008866E5">
        <w:trPr>
          <w:trHeight w:hRule="exact" w:val="240"/>
          <w:jc w:val="center"/>
        </w:trPr>
        <w:tc>
          <w:tcPr>
            <w:tcW w:w="9752" w:type="dxa"/>
            <w:gridSpan w:val="2"/>
          </w:tcPr>
          <w:p w14:paraId="704F4D03" w14:textId="77777777" w:rsidR="004B4578" w:rsidRPr="00597B91" w:rsidRDefault="004B4578" w:rsidP="008866E5"/>
        </w:tc>
      </w:tr>
      <w:tr w:rsidR="004B4578" w:rsidRPr="00597B91" w14:paraId="5B79208F" w14:textId="77777777" w:rsidTr="008866E5">
        <w:trPr>
          <w:trHeight w:val="240"/>
          <w:jc w:val="center"/>
        </w:trPr>
        <w:tc>
          <w:tcPr>
            <w:tcW w:w="4876" w:type="dxa"/>
          </w:tcPr>
          <w:p w14:paraId="17ED703E" w14:textId="77777777" w:rsidR="004B4578" w:rsidRPr="00597B91" w:rsidRDefault="004B4578" w:rsidP="008866E5">
            <w:pPr>
              <w:pStyle w:val="AmColumnHeading"/>
            </w:pPr>
          </w:p>
        </w:tc>
        <w:tc>
          <w:tcPr>
            <w:tcW w:w="4876" w:type="dxa"/>
          </w:tcPr>
          <w:p w14:paraId="0AF7B220" w14:textId="77777777" w:rsidR="004B4578" w:rsidRPr="00597B91" w:rsidRDefault="004B4578" w:rsidP="008866E5">
            <w:pPr>
              <w:pStyle w:val="AmColumnHeading"/>
            </w:pPr>
            <w:r w:rsidRPr="00597B91">
              <w:t>Πρόταση απόρριψης</w:t>
            </w:r>
          </w:p>
        </w:tc>
      </w:tr>
      <w:tr w:rsidR="004B4578" w:rsidRPr="00597B91" w14:paraId="6819A1FE" w14:textId="77777777" w:rsidTr="008866E5">
        <w:trPr>
          <w:jc w:val="center"/>
        </w:trPr>
        <w:tc>
          <w:tcPr>
            <w:tcW w:w="4876" w:type="dxa"/>
          </w:tcPr>
          <w:p w14:paraId="50E2EADC" w14:textId="77777777" w:rsidR="004B4578" w:rsidRPr="00597B91" w:rsidRDefault="004B4578" w:rsidP="008866E5"/>
        </w:tc>
        <w:tc>
          <w:tcPr>
            <w:tcW w:w="4876" w:type="dxa"/>
          </w:tcPr>
          <w:p w14:paraId="2C58DCC1" w14:textId="77777777" w:rsidR="004B4578" w:rsidRPr="00597B91" w:rsidRDefault="004B4578" w:rsidP="008866E5">
            <w:pPr>
              <w:pStyle w:val="Normal6a"/>
            </w:pPr>
            <w:r w:rsidRPr="00597B91">
              <w:rPr>
                <w:b/>
                <w:i/>
              </w:rPr>
              <w:t>Το Ευρωπαϊκό Κοινοβούλιο απορρίπτει την πρόταση της Επιτροπής (COM(2022)0209).</w:t>
            </w:r>
          </w:p>
        </w:tc>
      </w:tr>
    </w:tbl>
    <w:p w14:paraId="3A686ADC"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52D84EBD" w14:textId="77777777" w:rsidR="004B4578" w:rsidRPr="00597B91" w:rsidRDefault="004B4578" w:rsidP="004B4578">
      <w:pPr>
        <w:pStyle w:val="AmJustTitle"/>
      </w:pPr>
      <w:r w:rsidRPr="00597B91">
        <w:rPr>
          <w:rStyle w:val="HideTWBExt"/>
          <w:i w:val="0"/>
        </w:rPr>
        <w:t>&lt;TitreJust&gt;</w:t>
      </w:r>
      <w:r w:rsidRPr="00597B91">
        <w:t>Αιτιολόγηση</w:t>
      </w:r>
      <w:r w:rsidRPr="00597B91">
        <w:rPr>
          <w:rStyle w:val="HideTWBExt"/>
          <w:i w:val="0"/>
        </w:rPr>
        <w:t>&lt;/TitreJust&gt;</w:t>
      </w:r>
    </w:p>
    <w:p w14:paraId="4F519A2D" w14:textId="77777777" w:rsidR="004B4578" w:rsidRPr="00597B91" w:rsidRDefault="004B4578" w:rsidP="004B4578">
      <w:pPr>
        <w:pStyle w:val="AmJustText"/>
      </w:pPr>
      <w:r w:rsidRPr="00597B91">
        <w:t>Να αποσυρθεί αυτή η πρόταση κανονισμού και να αντικατασταθεί με μια πρόταση για την αντιμετώπιση της σεξουαλικής κακοποίησης παιδιών στο διαδίκτυο, η οποία έχει κατάλληλη νομική βάση, η οποία είναι τεχνικά εφικτή και η οποία δεν είναι προδήλως ασυμβίβαστη με την απαγόρευση της ΕΕ για γενικές υποχρεώσεις παρακολούθησης.</w:t>
      </w:r>
    </w:p>
    <w:p w14:paraId="0894914F" w14:textId="77777777" w:rsidR="004B4578" w:rsidRPr="00597B91" w:rsidRDefault="004B4578" w:rsidP="004B4578">
      <w:r w:rsidRPr="00597B91">
        <w:rPr>
          <w:rStyle w:val="HideTWBExt"/>
        </w:rPr>
        <w:t>&lt;/Amend&gt;</w:t>
      </w:r>
    </w:p>
    <w:p w14:paraId="3C06A154"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278</w:t>
      </w:r>
      <w:r w:rsidRPr="00597B91">
        <w:rPr>
          <w:rStyle w:val="HideTWBExt"/>
          <w:b w:val="0"/>
        </w:rPr>
        <w:t>&lt;/NumAm&gt;</w:t>
      </w:r>
    </w:p>
    <w:p w14:paraId="6567F7D8" w14:textId="77777777" w:rsidR="004B4578" w:rsidRPr="00597B91" w:rsidRDefault="004B4578" w:rsidP="004B4578">
      <w:pPr>
        <w:pStyle w:val="NormalBold"/>
      </w:pPr>
      <w:r w:rsidRPr="00597B91">
        <w:rPr>
          <w:rStyle w:val="HideTWBExt"/>
          <w:b w:val="0"/>
        </w:rPr>
        <w:t>&lt;RepeatBlock-By&gt;&lt;Members&gt;</w:t>
      </w:r>
      <w:r w:rsidRPr="00597B91">
        <w:t>Clare Daly, Cornelia Ernst</w:t>
      </w:r>
      <w:r w:rsidRPr="00597B91">
        <w:rPr>
          <w:rStyle w:val="HideTWBExt"/>
          <w:b w:val="0"/>
        </w:rPr>
        <w:t>&lt;/Members&gt;</w:t>
      </w:r>
    </w:p>
    <w:p w14:paraId="609BFBA0" w14:textId="77777777" w:rsidR="004B4578" w:rsidRPr="00597B91" w:rsidRDefault="004B4578" w:rsidP="004B4578">
      <w:pPr>
        <w:pStyle w:val="NormalBold"/>
      </w:pPr>
      <w:r w:rsidRPr="00597B91">
        <w:rPr>
          <w:rStyle w:val="HideTWBExt"/>
          <w:b w:val="0"/>
        </w:rPr>
        <w:t>&lt;/RepeatBlock-By&gt;</w:t>
      </w:r>
    </w:p>
    <w:p w14:paraId="5B110104"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660D2C4" w14:textId="77777777" w:rsidR="004B4578" w:rsidRPr="00597B91" w:rsidRDefault="004B4578" w:rsidP="004B4578">
      <w:pPr>
        <w:pStyle w:val="NormalBold"/>
      </w:pPr>
      <w:r w:rsidRPr="00597B91">
        <w:rPr>
          <w:rStyle w:val="HideTWBExt"/>
          <w:b w:val="0"/>
        </w:rPr>
        <w:t>&lt;Article&gt;</w:t>
      </w:r>
      <w:r w:rsidRPr="00597B91">
        <w:t>–</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7A81D28" w14:textId="77777777" w:rsidTr="008866E5">
        <w:trPr>
          <w:trHeight w:hRule="exact" w:val="240"/>
          <w:jc w:val="center"/>
        </w:trPr>
        <w:tc>
          <w:tcPr>
            <w:tcW w:w="9752" w:type="dxa"/>
            <w:gridSpan w:val="2"/>
          </w:tcPr>
          <w:p w14:paraId="3B827AA7" w14:textId="77777777" w:rsidR="004B4578" w:rsidRPr="00597B91" w:rsidRDefault="004B4578" w:rsidP="008866E5"/>
        </w:tc>
      </w:tr>
      <w:tr w:rsidR="004B4578" w:rsidRPr="00597B91" w14:paraId="411C7E5A" w14:textId="77777777" w:rsidTr="008866E5">
        <w:trPr>
          <w:trHeight w:val="240"/>
          <w:jc w:val="center"/>
        </w:trPr>
        <w:tc>
          <w:tcPr>
            <w:tcW w:w="4876" w:type="dxa"/>
          </w:tcPr>
          <w:p w14:paraId="27733BC2" w14:textId="77777777" w:rsidR="004B4578" w:rsidRPr="00597B91" w:rsidRDefault="004B4578" w:rsidP="008866E5">
            <w:pPr>
              <w:pStyle w:val="AmColumnHeading"/>
            </w:pPr>
          </w:p>
        </w:tc>
        <w:tc>
          <w:tcPr>
            <w:tcW w:w="4876" w:type="dxa"/>
          </w:tcPr>
          <w:p w14:paraId="0AC84C1C" w14:textId="77777777" w:rsidR="004B4578" w:rsidRPr="00597B91" w:rsidRDefault="004B4578" w:rsidP="008866E5">
            <w:pPr>
              <w:pStyle w:val="AmColumnHeading"/>
            </w:pPr>
            <w:r w:rsidRPr="00597B91">
              <w:t>Πρόταση απόρριψης</w:t>
            </w:r>
          </w:p>
        </w:tc>
      </w:tr>
      <w:tr w:rsidR="004B4578" w:rsidRPr="00597B91" w14:paraId="73B9AAFE" w14:textId="77777777" w:rsidTr="008866E5">
        <w:trPr>
          <w:jc w:val="center"/>
        </w:trPr>
        <w:tc>
          <w:tcPr>
            <w:tcW w:w="4876" w:type="dxa"/>
          </w:tcPr>
          <w:p w14:paraId="7D2814AA" w14:textId="77777777" w:rsidR="004B4578" w:rsidRPr="00597B91" w:rsidRDefault="004B4578" w:rsidP="008866E5"/>
        </w:tc>
        <w:tc>
          <w:tcPr>
            <w:tcW w:w="4876" w:type="dxa"/>
          </w:tcPr>
          <w:p w14:paraId="05ADB306" w14:textId="77777777" w:rsidR="004B4578" w:rsidRPr="00597B91" w:rsidRDefault="004B4578" w:rsidP="008866E5">
            <w:pPr>
              <w:pStyle w:val="Normal6a"/>
            </w:pPr>
            <w:r w:rsidRPr="00597B91">
              <w:rPr>
                <w:b/>
                <w:i/>
              </w:rPr>
              <w:t>Το Ευρωπαϊκό Κοινοβούλιο απορρίπτει την πρόταση της Επιτροπής (COM(2022)0209).</w:t>
            </w:r>
          </w:p>
        </w:tc>
      </w:tr>
    </w:tbl>
    <w:p w14:paraId="34E1CCDB"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557CCDB1" w14:textId="77777777" w:rsidR="004B4578" w:rsidRPr="00597B91" w:rsidRDefault="004B4578" w:rsidP="004B4578">
      <w:pPr>
        <w:pStyle w:val="AmJustTitle"/>
      </w:pPr>
      <w:r w:rsidRPr="00597B91">
        <w:rPr>
          <w:rStyle w:val="HideTWBExt"/>
          <w:i w:val="0"/>
        </w:rPr>
        <w:t>&lt;TitreJust&gt;</w:t>
      </w:r>
      <w:r w:rsidRPr="00597B91">
        <w:t>Αιτιολόγηση</w:t>
      </w:r>
      <w:r w:rsidRPr="00597B91">
        <w:rPr>
          <w:rStyle w:val="HideTWBExt"/>
          <w:i w:val="0"/>
        </w:rPr>
        <w:t>&lt;/TitreJust&gt;</w:t>
      </w:r>
    </w:p>
    <w:p w14:paraId="2FEBDADD" w14:textId="77777777" w:rsidR="004B4578" w:rsidRPr="00597B91" w:rsidRDefault="004B4578" w:rsidP="004B4578">
      <w:pPr>
        <w:pStyle w:val="AmJustText"/>
      </w:pPr>
      <w:r w:rsidRPr="00597B91">
        <w:t>Καλείται η Επιτροπή να την αντικαταστήσει με μια πρόταση για την αντιμετώπιση της σεξουαλικής κακοποίησης παιδιών στο διαδίκτυο, η οποία έχει κατάλληλη νομική βάση· η οποία βασίζεται στη διαρκή διάδραση με ειδικούς για τα δικαιώματα του παιδιού και, πιο συγκεκριμένα, ειδικούς σε θέματα ψηφιακών δικαιωμάτων του παιδιού, ομάδες ανθρωπίνων δικαιωμάτων και ψηφιακών δικαιωμάτων ευρύτερα, ειδικούς στην κυβερνοασφάλεια και την τεχνολογία και ειδικούς στη ρύθμιση του διαδικτύου· η οποία είναι τεχνικά εφικτή· και η οποία δεν είναι προδήλως ασυμβίβαστη με τον Χάρτη των Θεμελιωδών Δικαιωμάτων και την απαγόρευση της ΕΕ για γενικές υποχρεώσεις παρακολούθησης.</w:t>
      </w:r>
    </w:p>
    <w:p w14:paraId="063828C8" w14:textId="77777777" w:rsidR="004B4578" w:rsidRPr="00597B91" w:rsidRDefault="004B4578" w:rsidP="004B4578">
      <w:r w:rsidRPr="00597B91">
        <w:rPr>
          <w:rStyle w:val="HideTWBExt"/>
        </w:rPr>
        <w:t>&lt;/Amend&gt;</w:t>
      </w:r>
    </w:p>
    <w:p w14:paraId="5245FE66" w14:textId="77777777" w:rsidR="004B4578" w:rsidRPr="00597B91" w:rsidRDefault="004B4578" w:rsidP="004B4578">
      <w:pPr>
        <w:pStyle w:val="AmNumberTabs"/>
      </w:pPr>
      <w:r w:rsidRPr="00597B91">
        <w:rPr>
          <w:rStyle w:val="HideTWBExt"/>
          <w:b w:val="0"/>
        </w:rPr>
        <w:lastRenderedPageBreak/>
        <w:t>&lt;Amend&gt;</w:t>
      </w:r>
      <w:r w:rsidRPr="00597B91">
        <w:t>Τροπολογία</w:t>
      </w:r>
      <w:r w:rsidRPr="00597B91">
        <w:tab/>
      </w:r>
      <w:r w:rsidRPr="00597B91">
        <w:tab/>
      </w:r>
      <w:r w:rsidRPr="00597B91">
        <w:rPr>
          <w:rStyle w:val="HideTWBExt"/>
          <w:b w:val="0"/>
        </w:rPr>
        <w:t>&lt;NumAm&gt;</w:t>
      </w:r>
      <w:r w:rsidRPr="00597B91">
        <w:t>279</w:t>
      </w:r>
      <w:r w:rsidRPr="00597B91">
        <w:rPr>
          <w:rStyle w:val="HideTWBExt"/>
          <w:b w:val="0"/>
        </w:rPr>
        <w:t>&lt;/NumAm&gt;</w:t>
      </w:r>
    </w:p>
    <w:p w14:paraId="623D7EFF" w14:textId="77777777" w:rsidR="004B4578" w:rsidRPr="00597B91" w:rsidRDefault="004B4578" w:rsidP="004B4578">
      <w:pPr>
        <w:pStyle w:val="NormalBold"/>
      </w:pPr>
      <w:r w:rsidRPr="00597B91">
        <w:rPr>
          <w:rStyle w:val="HideTWBExt"/>
          <w:b w:val="0"/>
        </w:rPr>
        <w:t>&lt;RepeatBlock-By&gt;&lt;Members&gt;</w:t>
      </w:r>
      <w:r w:rsidRPr="00597B91">
        <w:t>Charlie Weimers, Cristian Terheş, Rob Rooken</w:t>
      </w:r>
      <w:r w:rsidRPr="00597B91">
        <w:rPr>
          <w:rStyle w:val="HideTWBExt"/>
          <w:b w:val="0"/>
        </w:rPr>
        <w:t>&lt;/Members&gt;</w:t>
      </w:r>
    </w:p>
    <w:p w14:paraId="6C3DE4B6" w14:textId="77777777" w:rsidR="004B4578" w:rsidRPr="00597B91" w:rsidRDefault="004B4578" w:rsidP="004B4578">
      <w:pPr>
        <w:pStyle w:val="NormalBold"/>
      </w:pPr>
      <w:r w:rsidRPr="00597B91">
        <w:rPr>
          <w:rStyle w:val="HideTWBExt"/>
          <w:b w:val="0"/>
        </w:rPr>
        <w:t>&lt;/RepeatBlock-By&gt;</w:t>
      </w:r>
    </w:p>
    <w:p w14:paraId="1D7BFF6C"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9029BE4" w14:textId="77777777" w:rsidR="004B4578" w:rsidRPr="00597B91" w:rsidRDefault="004B4578" w:rsidP="004B4578">
      <w:pPr>
        <w:pStyle w:val="NormalBold"/>
      </w:pPr>
      <w:r w:rsidRPr="00597B91">
        <w:rPr>
          <w:rStyle w:val="HideTWBExt"/>
          <w:b w:val="0"/>
        </w:rPr>
        <w:t>&lt;Article&gt;</w:t>
      </w:r>
      <w:r w:rsidRPr="00597B91">
        <w:t>–</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47BB5669" w14:textId="77777777" w:rsidTr="008866E5">
        <w:trPr>
          <w:trHeight w:hRule="exact" w:val="240"/>
          <w:jc w:val="center"/>
        </w:trPr>
        <w:tc>
          <w:tcPr>
            <w:tcW w:w="9752" w:type="dxa"/>
            <w:gridSpan w:val="2"/>
          </w:tcPr>
          <w:p w14:paraId="34234282" w14:textId="77777777" w:rsidR="004B4578" w:rsidRPr="00597B91" w:rsidRDefault="004B4578" w:rsidP="008866E5"/>
        </w:tc>
      </w:tr>
      <w:tr w:rsidR="004B4578" w:rsidRPr="00597B91" w14:paraId="4CD4C2E1" w14:textId="77777777" w:rsidTr="008866E5">
        <w:trPr>
          <w:trHeight w:val="240"/>
          <w:jc w:val="center"/>
        </w:trPr>
        <w:tc>
          <w:tcPr>
            <w:tcW w:w="4876" w:type="dxa"/>
          </w:tcPr>
          <w:p w14:paraId="78EEC42C" w14:textId="77777777" w:rsidR="004B4578" w:rsidRPr="00597B91" w:rsidRDefault="004B4578" w:rsidP="008866E5">
            <w:pPr>
              <w:pStyle w:val="AmColumnHeading"/>
            </w:pPr>
          </w:p>
        </w:tc>
        <w:tc>
          <w:tcPr>
            <w:tcW w:w="4876" w:type="dxa"/>
          </w:tcPr>
          <w:p w14:paraId="7AE8B781" w14:textId="77777777" w:rsidR="004B4578" w:rsidRPr="00597B91" w:rsidRDefault="004B4578" w:rsidP="008866E5">
            <w:pPr>
              <w:pStyle w:val="AmColumnHeading"/>
            </w:pPr>
            <w:r w:rsidRPr="00597B91">
              <w:t>Πρόταση απόρριψης</w:t>
            </w:r>
          </w:p>
        </w:tc>
      </w:tr>
      <w:tr w:rsidR="004B4578" w:rsidRPr="00597B91" w14:paraId="0CB4DA24" w14:textId="77777777" w:rsidTr="008866E5">
        <w:trPr>
          <w:jc w:val="center"/>
        </w:trPr>
        <w:tc>
          <w:tcPr>
            <w:tcW w:w="4876" w:type="dxa"/>
          </w:tcPr>
          <w:p w14:paraId="194504B0" w14:textId="77777777" w:rsidR="004B4578" w:rsidRPr="00597B91" w:rsidRDefault="004B4578" w:rsidP="008866E5"/>
        </w:tc>
        <w:tc>
          <w:tcPr>
            <w:tcW w:w="4876" w:type="dxa"/>
          </w:tcPr>
          <w:p w14:paraId="07D18A57" w14:textId="77777777" w:rsidR="004B4578" w:rsidRPr="00597B91" w:rsidRDefault="004B4578" w:rsidP="008866E5">
            <w:pPr>
              <w:pStyle w:val="Normal6a"/>
            </w:pPr>
            <w:r w:rsidRPr="00597B91">
              <w:rPr>
                <w:b/>
                <w:i/>
              </w:rPr>
              <w:t>Το Ευρωπαϊκό Κοινοβούλιο απορρίπτει την πρόταση της Επιτροπής (COM(2022)0209).</w:t>
            </w:r>
          </w:p>
        </w:tc>
      </w:tr>
    </w:tbl>
    <w:p w14:paraId="112142D7"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440DE894" w14:textId="77777777" w:rsidR="004B4578" w:rsidRPr="00597B91" w:rsidRDefault="004B4578" w:rsidP="004B4578">
      <w:r w:rsidRPr="00597B91">
        <w:rPr>
          <w:rStyle w:val="HideTWBExt"/>
        </w:rPr>
        <w:t>&lt;/Amend&gt;</w:t>
      </w:r>
    </w:p>
    <w:p w14:paraId="0C1AFB42"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280</w:t>
      </w:r>
      <w:r w:rsidRPr="00597B91">
        <w:rPr>
          <w:rStyle w:val="HideTWBExt"/>
          <w:b w:val="0"/>
        </w:rPr>
        <w:t>&lt;/NumAm&gt;</w:t>
      </w:r>
    </w:p>
    <w:p w14:paraId="0225D19F" w14:textId="77777777" w:rsidR="004B4578" w:rsidRPr="00597B91" w:rsidRDefault="004B4578" w:rsidP="004B4578">
      <w:pPr>
        <w:pStyle w:val="NormalBold"/>
      </w:pPr>
      <w:r w:rsidRPr="00597B91">
        <w:rPr>
          <w:rStyle w:val="HideTWBExt"/>
          <w:b w:val="0"/>
        </w:rPr>
        <w:t>&lt;RepeatBlock-By&gt;&lt;Members&gt;</w:t>
      </w:r>
      <w:r w:rsidRPr="00597B91">
        <w:t>Moritz Körner, Sophia in 't Veld, Yana Toom, Morten Petersen, Michal Šimečka, Jan-Christoph Oetjen, Svenja Hahn, Karen Melchior</w:t>
      </w:r>
      <w:r w:rsidRPr="00597B91">
        <w:rPr>
          <w:rStyle w:val="HideTWBExt"/>
          <w:b w:val="0"/>
        </w:rPr>
        <w:t>&lt;/Members&gt;</w:t>
      </w:r>
    </w:p>
    <w:p w14:paraId="7FE76E8A" w14:textId="77777777" w:rsidR="004B4578" w:rsidRPr="00597B91" w:rsidRDefault="004B4578" w:rsidP="004B4578">
      <w:pPr>
        <w:pStyle w:val="NormalBold"/>
      </w:pPr>
      <w:r w:rsidRPr="00597B91">
        <w:rPr>
          <w:rStyle w:val="HideTWBExt"/>
          <w:b w:val="0"/>
        </w:rPr>
        <w:t>&lt;/RepeatBlock-By&gt;</w:t>
      </w:r>
    </w:p>
    <w:p w14:paraId="6C88A3A9"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50FB8128" w14:textId="77777777" w:rsidR="004B4578" w:rsidRPr="00597B91" w:rsidRDefault="004B4578" w:rsidP="004B4578">
      <w:pPr>
        <w:pStyle w:val="NormalBold"/>
      </w:pPr>
      <w:r w:rsidRPr="00597B91">
        <w:rPr>
          <w:rStyle w:val="HideTWBExt"/>
          <w:b w:val="0"/>
        </w:rPr>
        <w:t>&lt;Article&gt;</w:t>
      </w:r>
      <w:r w:rsidRPr="00597B91">
        <w:t>–</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F2915A6" w14:textId="77777777" w:rsidTr="008866E5">
        <w:trPr>
          <w:trHeight w:hRule="exact" w:val="240"/>
          <w:jc w:val="center"/>
        </w:trPr>
        <w:tc>
          <w:tcPr>
            <w:tcW w:w="9752" w:type="dxa"/>
            <w:gridSpan w:val="2"/>
          </w:tcPr>
          <w:p w14:paraId="5B96B19F" w14:textId="77777777" w:rsidR="004B4578" w:rsidRPr="00597B91" w:rsidRDefault="004B4578" w:rsidP="008866E5"/>
        </w:tc>
      </w:tr>
      <w:tr w:rsidR="004B4578" w:rsidRPr="00597B91" w14:paraId="014D89D0" w14:textId="77777777" w:rsidTr="008866E5">
        <w:trPr>
          <w:trHeight w:val="240"/>
          <w:jc w:val="center"/>
        </w:trPr>
        <w:tc>
          <w:tcPr>
            <w:tcW w:w="4876" w:type="dxa"/>
          </w:tcPr>
          <w:p w14:paraId="263068EF" w14:textId="77777777" w:rsidR="004B4578" w:rsidRPr="00597B91" w:rsidRDefault="004B4578" w:rsidP="008866E5">
            <w:pPr>
              <w:pStyle w:val="AmColumnHeading"/>
            </w:pPr>
          </w:p>
        </w:tc>
        <w:tc>
          <w:tcPr>
            <w:tcW w:w="4876" w:type="dxa"/>
          </w:tcPr>
          <w:p w14:paraId="2A365452" w14:textId="77777777" w:rsidR="004B4578" w:rsidRPr="00597B91" w:rsidRDefault="004B4578" w:rsidP="008866E5">
            <w:pPr>
              <w:pStyle w:val="AmColumnHeading"/>
            </w:pPr>
            <w:r w:rsidRPr="00597B91">
              <w:t>Πρόταση απόρριψης</w:t>
            </w:r>
          </w:p>
        </w:tc>
      </w:tr>
      <w:tr w:rsidR="004B4578" w:rsidRPr="00597B91" w14:paraId="1CB5A48C" w14:textId="77777777" w:rsidTr="008866E5">
        <w:trPr>
          <w:jc w:val="center"/>
        </w:trPr>
        <w:tc>
          <w:tcPr>
            <w:tcW w:w="4876" w:type="dxa"/>
          </w:tcPr>
          <w:p w14:paraId="16AC90A2" w14:textId="77777777" w:rsidR="004B4578" w:rsidRPr="00597B91" w:rsidRDefault="004B4578" w:rsidP="008866E5"/>
        </w:tc>
        <w:tc>
          <w:tcPr>
            <w:tcW w:w="4876" w:type="dxa"/>
          </w:tcPr>
          <w:p w14:paraId="753566CC" w14:textId="77777777" w:rsidR="004B4578" w:rsidRPr="00597B91" w:rsidRDefault="004B4578" w:rsidP="008866E5">
            <w:pPr>
              <w:pStyle w:val="Normal6a"/>
            </w:pPr>
            <w:r w:rsidRPr="00597B91">
              <w:rPr>
                <w:b/>
                <w:i/>
              </w:rPr>
              <w:t>Το Ευρωπαϊκό Κοινοβούλιο απορρίπτει την πρόταση της Επιτροπής (COM(2022)0209).</w:t>
            </w:r>
          </w:p>
        </w:tc>
      </w:tr>
    </w:tbl>
    <w:p w14:paraId="7F765776"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7A064A71" w14:textId="77777777" w:rsidR="004B4578" w:rsidRPr="00597B91" w:rsidRDefault="004B4578" w:rsidP="004B4578">
      <w:pPr>
        <w:pStyle w:val="AmJustTitle"/>
      </w:pPr>
      <w:r w:rsidRPr="00597B91">
        <w:rPr>
          <w:rStyle w:val="HideTWBExt"/>
          <w:i w:val="0"/>
        </w:rPr>
        <w:t>&lt;TitreJust&gt;</w:t>
      </w:r>
      <w:r w:rsidRPr="00597B91">
        <w:t>Αιτιολόγηση</w:t>
      </w:r>
      <w:r w:rsidRPr="00597B91">
        <w:rPr>
          <w:rStyle w:val="HideTWBExt"/>
          <w:i w:val="0"/>
        </w:rPr>
        <w:t>&lt;/TitreJust&gt;</w:t>
      </w:r>
    </w:p>
    <w:p w14:paraId="5E62C590" w14:textId="77777777" w:rsidR="004B4578" w:rsidRPr="00597B91" w:rsidRDefault="004B4578" w:rsidP="004B4578">
      <w:pPr>
        <w:pStyle w:val="AmJustText"/>
      </w:pPr>
      <w:r w:rsidRPr="00597B91">
        <w:t xml:space="preserve">Η συμπληρωματική αξιολόγηση αντικτύπου της πρότασης, που ζήτησε η Επιτροπή Πολιτικών Ελευθεριών, Δικαιοσύνης και Εσωτερικών Υποθέσεων του Ευρωπαϊκού Κοινοβουλίου διαπιστώνει: 1) Αδυναμίες στην επιχειρηματολογία (ορισμός προβλήματος) στην οποία βασίζεται η πρόταση σχετικά με τη σεξουαλική κακοποίηση παιδιών· 2) το γεγονός ότι η πρόταση στοχεύει γνωστό περιεχόμενο, νέο περιεχόμενο και προσεταιρισμό, ενώ οι τεχνολογίες για τον εντοπισμό νέου περιεχομένου και προσεταιρισμού είναι χαμηλής ακρίβειας (σε σύγκριση με τις τεχνολογίες για τον εντοπισμό γνωστού υλικού σεξουαλικής κακοποίησης παιδιών). Η πλειονότητα των εμπειρογνωμόνων των οποίων η γνώμη ζητήθηκε, θεωρεί ότι η ανάπτυξη των τεχνολογιών για τον εντοπισμό νέου υλικού σεξουαλικής κακοποίησης παιδιών και προσεταιρισμού θα έχει ως αποτέλεσμα αύξηση του καταγγελλόμενου περιεχομένου και μείωση της ακρίβειας, επηρεάζοντας έτσι σημαντικά τον φόρτο εργασίας των υπηρεσιών επιβολής του νόμου. Αμφισβητείται η σκοπιμότητα του ρόλου ενός κέντρου της ΕΕ στο φιλτράρισμα του καταγγελλόμενου περιεχομένου ειδικά για την ανακούφιση του φόρτου των υπηρεσιών επιβολής του νόμου·3) το γεγονός ότι οι δράστες που επιθυμούν να συνεχίσουν τις δραστηριότητές τους, πιθανότατα θα καταφύγουν στο αόρατο διαδίκτυο, όπου η ταυτοποίηση είναι πιο περίπλοκη για να αποφύγουν να στοχοποιηθούν από τα μέτρα που εισάγει η πρόταση σχετικά με τη σεξουαλική </w:t>
      </w:r>
      <w:r w:rsidRPr="00597B91">
        <w:lastRenderedPageBreak/>
        <w:t>κακοποίηση παιδιών· 4) Ο εντοπισμός του υλικού σεξουαλικής κακοποίησης παιδιών στην διατερματική κρυπτογράφηση εγείρει θεμελιώδη ζητήματα όσον αφορά την ασφαλή φύση της διατερματικής κρυπτογράφησης, καθώς δημιουργεί ευπάθειες για τους χρήστες των διαύλων επικοινωνίας διατερματικής κρυπτογράφησης· 5) λαμβάνοντας υπόψη όλα τα θεμελιώδη δικαιώματα που θίγονται από τη συμπερίληψη των μέτρων στην πρόταση σχετικά με τη σεξουαλική κακοποίηση παιδιών, μπορεί να συναχθεί το συμπέρασμα ότι η πρόταση σχετικά με τη σεξουαλική κακοποίηση παιδιών θα παρεμπόδιζε τα άρθρα 7 και 8 του Χάρτη Θεμελιωδών Δικαιωμάτων της ΕΕ. Αυτή η παρέμβαση, η οποία παραβιάζει την απαγόρευση της γενικής διατήρησης δεδομένων και της απαγόρευσης των γενικών υποχρεώσεων παρακολούθησης, δεν μπορεί να δικαιολογηθεί.</w:t>
      </w:r>
    </w:p>
    <w:p w14:paraId="0E42108A" w14:textId="77777777" w:rsidR="004B4578" w:rsidRPr="00597B91" w:rsidRDefault="004B4578" w:rsidP="004B4578">
      <w:r w:rsidRPr="00597B91">
        <w:rPr>
          <w:rStyle w:val="HideTWBExt"/>
        </w:rPr>
        <w:t>&lt;/Amend&gt;</w:t>
      </w:r>
    </w:p>
    <w:p w14:paraId="4DED3C4A"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281</w:t>
      </w:r>
      <w:r w:rsidRPr="00597B91">
        <w:rPr>
          <w:rStyle w:val="HideTWBExt"/>
          <w:b w:val="0"/>
        </w:rPr>
        <w:t>&lt;/NumAm&gt;</w:t>
      </w:r>
    </w:p>
    <w:p w14:paraId="212ED321" w14:textId="77777777" w:rsidR="004B4578" w:rsidRPr="00597B91" w:rsidRDefault="004B4578" w:rsidP="004B4578">
      <w:pPr>
        <w:pStyle w:val="NormalBold"/>
      </w:pPr>
      <w:r w:rsidRPr="00597B91">
        <w:rPr>
          <w:rStyle w:val="HideTWBExt"/>
          <w:b w:val="0"/>
        </w:rPr>
        <w:t>&lt;RepeatBlock-By&gt;&lt;Members&gt;</w:t>
      </w:r>
      <w:r w:rsidRPr="00597B91">
        <w:t>Patrick Breyer</w:t>
      </w:r>
      <w:r w:rsidRPr="00597B91">
        <w:rPr>
          <w:rStyle w:val="HideTWBExt"/>
          <w:b w:val="0"/>
        </w:rPr>
        <w:t>&lt;/Members&gt;</w:t>
      </w:r>
    </w:p>
    <w:p w14:paraId="1C665037"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1C1FFC70" w14:textId="77777777" w:rsidR="004B4578" w:rsidRPr="00597B91" w:rsidRDefault="004B4578" w:rsidP="004B4578">
      <w:pPr>
        <w:pStyle w:val="NormalBold"/>
      </w:pPr>
      <w:r w:rsidRPr="00597B91">
        <w:rPr>
          <w:rStyle w:val="HideTWBExt"/>
          <w:b w:val="0"/>
        </w:rPr>
        <w:t>&lt;/RepeatBlock-By&gt;</w:t>
      </w:r>
    </w:p>
    <w:p w14:paraId="12241FD8"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0EE65C11" w14:textId="77777777" w:rsidR="004B4578" w:rsidRPr="00597B91" w:rsidRDefault="004B4578" w:rsidP="004B4578">
      <w:pPr>
        <w:pStyle w:val="NormalBold"/>
      </w:pPr>
      <w:r w:rsidRPr="00597B91">
        <w:rPr>
          <w:rStyle w:val="HideTWBExt"/>
          <w:b w:val="0"/>
        </w:rPr>
        <w:t>&lt;Article&gt;</w:t>
      </w:r>
      <w:r w:rsidRPr="00597B91">
        <w:t>Τίτλος 1</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C13347F" w14:textId="77777777" w:rsidTr="008866E5">
        <w:trPr>
          <w:trHeight w:hRule="exact" w:val="240"/>
          <w:jc w:val="center"/>
        </w:trPr>
        <w:tc>
          <w:tcPr>
            <w:tcW w:w="9752" w:type="dxa"/>
            <w:gridSpan w:val="2"/>
          </w:tcPr>
          <w:p w14:paraId="3666AD4D" w14:textId="77777777" w:rsidR="004B4578" w:rsidRPr="00597B91" w:rsidRDefault="004B4578" w:rsidP="008866E5"/>
        </w:tc>
      </w:tr>
      <w:tr w:rsidR="004B4578" w:rsidRPr="00597B91" w14:paraId="5B692527" w14:textId="77777777" w:rsidTr="008866E5">
        <w:trPr>
          <w:trHeight w:val="240"/>
          <w:jc w:val="center"/>
        </w:trPr>
        <w:tc>
          <w:tcPr>
            <w:tcW w:w="4876" w:type="dxa"/>
          </w:tcPr>
          <w:p w14:paraId="27D1B797" w14:textId="77777777" w:rsidR="004B4578" w:rsidRPr="00597B91" w:rsidRDefault="004B4578" w:rsidP="008866E5">
            <w:pPr>
              <w:pStyle w:val="AmColumnHeading"/>
            </w:pPr>
            <w:r w:rsidRPr="00597B91">
              <w:t>Κείμενο που προτείνει η Επιτροπή</w:t>
            </w:r>
          </w:p>
        </w:tc>
        <w:tc>
          <w:tcPr>
            <w:tcW w:w="4876" w:type="dxa"/>
          </w:tcPr>
          <w:p w14:paraId="337CF253" w14:textId="77777777" w:rsidR="004B4578" w:rsidRPr="00597B91" w:rsidRDefault="004B4578" w:rsidP="008866E5">
            <w:pPr>
              <w:pStyle w:val="AmColumnHeading"/>
            </w:pPr>
            <w:r w:rsidRPr="00597B91">
              <w:t>Τροπολογία</w:t>
            </w:r>
          </w:p>
        </w:tc>
      </w:tr>
      <w:tr w:rsidR="004B4578" w:rsidRPr="00597B91" w14:paraId="052DA77E" w14:textId="77777777" w:rsidTr="008866E5">
        <w:trPr>
          <w:jc w:val="center"/>
        </w:trPr>
        <w:tc>
          <w:tcPr>
            <w:tcW w:w="4876" w:type="dxa"/>
          </w:tcPr>
          <w:p w14:paraId="6BC3428D" w14:textId="77777777" w:rsidR="004B4578" w:rsidRPr="00597B91" w:rsidRDefault="004B4578" w:rsidP="008866E5">
            <w:pPr>
              <w:pStyle w:val="Normal6a"/>
            </w:pPr>
            <w:r w:rsidRPr="00597B91">
              <w:t>Πρόταση</w:t>
            </w:r>
            <w:r w:rsidRPr="00597B91">
              <w:cr/>
            </w:r>
            <w:r w:rsidRPr="00597B91">
              <w:br/>
              <w:t>ΚΑΝΟΝΙΣΜΟΣ ΤΟΥ ΕΥΡΩΠΑΪΚΟΥ ΚΟΙΝΟΒΟΥΛΙΟΥ ΚΑΙ ΤΟΥ ΣΥΜΒΟΥΛΙΟΥ</w:t>
            </w:r>
            <w:r w:rsidRPr="00597B91">
              <w:cr/>
            </w:r>
            <w:r w:rsidRPr="00597B91">
              <w:br/>
              <w:t xml:space="preserve">για τη θέσπιση κανόνων με σκοπό την </w:t>
            </w:r>
            <w:r w:rsidRPr="00597B91">
              <w:rPr>
                <w:b/>
                <w:i/>
              </w:rPr>
              <w:t>πρόληψη και την καταπολέμηση</w:t>
            </w:r>
            <w:r w:rsidRPr="00597B91">
              <w:t xml:space="preserve"> της σεξουαλικής κακοποίησης παιδιών</w:t>
            </w:r>
            <w:r w:rsidRPr="00597B91">
              <w:cr/>
            </w:r>
            <w:r w:rsidRPr="00597B91">
              <w:br/>
              <w:t>(Κείμενο που παρουσιάζει ενδιαφέρον για τον ΕΟΧ)</w:t>
            </w:r>
          </w:p>
        </w:tc>
        <w:tc>
          <w:tcPr>
            <w:tcW w:w="4876" w:type="dxa"/>
          </w:tcPr>
          <w:p w14:paraId="3CDCFEF4" w14:textId="77777777" w:rsidR="004B4578" w:rsidRPr="00597B91" w:rsidRDefault="004B4578" w:rsidP="008866E5">
            <w:pPr>
              <w:pStyle w:val="Normal6a"/>
            </w:pPr>
            <w:r w:rsidRPr="00597B91">
              <w:t>Πρόταση</w:t>
            </w:r>
            <w:r w:rsidRPr="00597B91">
              <w:cr/>
            </w:r>
            <w:r w:rsidRPr="00597B91">
              <w:br/>
              <w:t>ΚΑΝΟΝΙΣΜΟΣ ΤΟΥ ΕΥΡΩΠΑΪΚΟΥ ΚΟΙΝΟΒΟΥΛΙΟΥ ΚΑΙ ΤΟΥ ΣΥΜΒΟΥΛΙΟΥ</w:t>
            </w:r>
            <w:r w:rsidRPr="00597B91">
              <w:cr/>
            </w:r>
            <w:r w:rsidRPr="00597B91">
              <w:br/>
              <w:t xml:space="preserve">για τη θέσπιση κανόνων με σκοπό την </w:t>
            </w:r>
            <w:r w:rsidRPr="00597B91">
              <w:rPr>
                <w:b/>
                <w:i/>
              </w:rPr>
              <w:t>αντιμετώπιση</w:t>
            </w:r>
            <w:r w:rsidRPr="00597B91">
              <w:t xml:space="preserve"> της </w:t>
            </w:r>
            <w:r w:rsidRPr="00597B91">
              <w:rPr>
                <w:b/>
                <w:i/>
              </w:rPr>
              <w:t>διαδικτυακής</w:t>
            </w:r>
            <w:r w:rsidRPr="00597B91">
              <w:t xml:space="preserve"> σεξουαλικής κακοποίησης παιδιών</w:t>
            </w:r>
            <w:r w:rsidRPr="00597B91">
              <w:cr/>
            </w:r>
            <w:r w:rsidRPr="00597B91">
              <w:br/>
              <w:t>(Κείμενο που παρουσιάζει ενδιαφέρον για τον ΕΟΧ)</w:t>
            </w:r>
          </w:p>
        </w:tc>
      </w:tr>
    </w:tbl>
    <w:p w14:paraId="437F3FE0"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03C24993" w14:textId="77777777" w:rsidR="004B4578" w:rsidRPr="00597B91" w:rsidRDefault="004B4578" w:rsidP="004B4578">
      <w:pPr>
        <w:pStyle w:val="AmJustTitle"/>
      </w:pPr>
      <w:r w:rsidRPr="00597B91">
        <w:rPr>
          <w:rStyle w:val="HideTWBExt"/>
          <w:i w:val="0"/>
        </w:rPr>
        <w:t>&lt;TitreJust&gt;</w:t>
      </w:r>
      <w:r w:rsidRPr="00597B91">
        <w:t>Αιτιολόγηση</w:t>
      </w:r>
      <w:r w:rsidRPr="00597B91">
        <w:rPr>
          <w:rStyle w:val="HideTWBExt"/>
          <w:i w:val="0"/>
        </w:rPr>
        <w:t>&lt;/TitreJust&gt;</w:t>
      </w:r>
    </w:p>
    <w:p w14:paraId="4F8D2DAB" w14:textId="77777777" w:rsidR="004B4578" w:rsidRPr="00597B91" w:rsidRDefault="004B4578" w:rsidP="004B4578">
      <w:pPr>
        <w:pStyle w:val="AmJustText"/>
      </w:pPr>
      <w:r w:rsidRPr="00597B91">
        <w:t>Σε ευθυγράμμιση με τον τίτλο του κανονισμού σχετικά με το τρομοκρατικό περιεχόμενο στο διαδίκτυο: ο όρος «αντιμετώπιση» είναι πιο ρεαλιστικός από τον ισχυρισμό για «πρόληψη» της σεξουαλικής κακοποίησης παιδιών· προστέθηκε ο όρος «διαδικτυακή» για να διαχωριστεί από την οδηγία του 2011 που ρυθμίζει το ποινικό δίκαιο και την πραγματική σεξουαλική κακοποίηση παιδιών εκτός διαδικτύου.</w:t>
      </w:r>
    </w:p>
    <w:p w14:paraId="761DEBD5" w14:textId="77777777" w:rsidR="004B4578" w:rsidRPr="00597B91" w:rsidRDefault="004B4578" w:rsidP="004B4578">
      <w:r w:rsidRPr="00597B91">
        <w:rPr>
          <w:rStyle w:val="HideTWBExt"/>
        </w:rPr>
        <w:t>&lt;/Amend&gt;</w:t>
      </w:r>
    </w:p>
    <w:p w14:paraId="66664541"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282</w:t>
      </w:r>
      <w:r w:rsidRPr="00597B91">
        <w:rPr>
          <w:rStyle w:val="HideTWBExt"/>
          <w:b w:val="0"/>
        </w:rPr>
        <w:t>&lt;/NumAm&gt;</w:t>
      </w:r>
    </w:p>
    <w:p w14:paraId="7C7BBFE7" w14:textId="77777777" w:rsidR="004B4578" w:rsidRPr="00597B91" w:rsidRDefault="004B4578" w:rsidP="004B4578">
      <w:pPr>
        <w:pStyle w:val="NormalBold"/>
      </w:pPr>
      <w:r w:rsidRPr="00597B91">
        <w:rPr>
          <w:rStyle w:val="HideTWBExt"/>
          <w:b w:val="0"/>
        </w:rPr>
        <w:t>&lt;RepeatBlock-By&gt;&lt;Members&gt;</w:t>
      </w:r>
      <w:r w:rsidRPr="00597B91">
        <w:t>Sophia in 't Veld, Moritz Körner</w:t>
      </w:r>
      <w:r w:rsidRPr="00597B91">
        <w:rPr>
          <w:rStyle w:val="HideTWBExt"/>
          <w:b w:val="0"/>
        </w:rPr>
        <w:t>&lt;/Members&gt;</w:t>
      </w:r>
    </w:p>
    <w:p w14:paraId="327DF356" w14:textId="77777777" w:rsidR="004B4578" w:rsidRPr="00597B91" w:rsidRDefault="004B4578" w:rsidP="004B4578">
      <w:pPr>
        <w:pStyle w:val="NormalBold"/>
      </w:pPr>
      <w:r w:rsidRPr="00597B91">
        <w:rPr>
          <w:rStyle w:val="HideTWBExt"/>
          <w:b w:val="0"/>
        </w:rPr>
        <w:t>&lt;/RepeatBlock-By&gt;</w:t>
      </w:r>
    </w:p>
    <w:p w14:paraId="24ECEBCE"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01F1534" w14:textId="77777777" w:rsidR="004B4578" w:rsidRPr="00597B91" w:rsidRDefault="004B4578" w:rsidP="004B4578">
      <w:pPr>
        <w:pStyle w:val="NormalBold"/>
      </w:pPr>
      <w:r w:rsidRPr="00597B91">
        <w:rPr>
          <w:rStyle w:val="HideTWBExt"/>
          <w:b w:val="0"/>
        </w:rPr>
        <w:t>&lt;Article&gt;</w:t>
      </w:r>
      <w:r w:rsidRPr="00597B91">
        <w:t>Αιτιολογική αναφορά 1</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66B83650" w14:textId="77777777" w:rsidTr="008866E5">
        <w:trPr>
          <w:trHeight w:hRule="exact" w:val="240"/>
          <w:jc w:val="center"/>
        </w:trPr>
        <w:tc>
          <w:tcPr>
            <w:tcW w:w="9752" w:type="dxa"/>
            <w:gridSpan w:val="2"/>
          </w:tcPr>
          <w:p w14:paraId="337D3DCA" w14:textId="77777777" w:rsidR="004B4578" w:rsidRPr="00597B91" w:rsidRDefault="004B4578" w:rsidP="008866E5"/>
        </w:tc>
      </w:tr>
      <w:tr w:rsidR="004B4578" w:rsidRPr="00597B91" w14:paraId="6EEF4C40" w14:textId="77777777" w:rsidTr="008866E5">
        <w:trPr>
          <w:trHeight w:val="240"/>
          <w:jc w:val="center"/>
        </w:trPr>
        <w:tc>
          <w:tcPr>
            <w:tcW w:w="4876" w:type="dxa"/>
          </w:tcPr>
          <w:p w14:paraId="4408834A" w14:textId="77777777" w:rsidR="004B4578" w:rsidRPr="00597B91" w:rsidRDefault="004B4578" w:rsidP="008866E5">
            <w:pPr>
              <w:pStyle w:val="AmColumnHeading"/>
            </w:pPr>
            <w:r w:rsidRPr="00597B91">
              <w:lastRenderedPageBreak/>
              <w:t>Κείμενο που προτείνει η Επιτροπή</w:t>
            </w:r>
          </w:p>
        </w:tc>
        <w:tc>
          <w:tcPr>
            <w:tcW w:w="4876" w:type="dxa"/>
          </w:tcPr>
          <w:p w14:paraId="15A17AC3" w14:textId="77777777" w:rsidR="004B4578" w:rsidRPr="00597B91" w:rsidRDefault="004B4578" w:rsidP="008866E5">
            <w:pPr>
              <w:pStyle w:val="AmColumnHeading"/>
            </w:pPr>
            <w:r w:rsidRPr="00597B91">
              <w:t>Τροπολογία</w:t>
            </w:r>
          </w:p>
        </w:tc>
      </w:tr>
      <w:tr w:rsidR="004B4578" w:rsidRPr="00597B91" w14:paraId="77BE00F8" w14:textId="77777777" w:rsidTr="008866E5">
        <w:trPr>
          <w:jc w:val="center"/>
        </w:trPr>
        <w:tc>
          <w:tcPr>
            <w:tcW w:w="4876" w:type="dxa"/>
          </w:tcPr>
          <w:p w14:paraId="6D4D230A" w14:textId="77777777" w:rsidR="004B4578" w:rsidRPr="00597B91" w:rsidRDefault="004B4578" w:rsidP="008866E5">
            <w:pPr>
              <w:pStyle w:val="Normal6a"/>
            </w:pPr>
            <w:r w:rsidRPr="00597B91">
              <w:t xml:space="preserve">Έχοντας υπόψη τη Συνθήκη για τη λειτουργία της Ευρωπαϊκής Ένωσης, και ιδίως </w:t>
            </w:r>
            <w:r w:rsidRPr="00597B91">
              <w:rPr>
                <w:b/>
                <w:bCs/>
                <w:i/>
                <w:iCs/>
              </w:rPr>
              <w:t>το άρθρο</w:t>
            </w:r>
            <w:r w:rsidRPr="00597B91">
              <w:t> 114,</w:t>
            </w:r>
          </w:p>
        </w:tc>
        <w:tc>
          <w:tcPr>
            <w:tcW w:w="4876" w:type="dxa"/>
          </w:tcPr>
          <w:p w14:paraId="43463723" w14:textId="77777777" w:rsidR="004B4578" w:rsidRPr="00597B91" w:rsidRDefault="004B4578" w:rsidP="008866E5">
            <w:pPr>
              <w:pStyle w:val="Normal6a"/>
            </w:pPr>
            <w:r w:rsidRPr="00597B91">
              <w:t xml:space="preserve">Έχοντας υπόψη τη Συνθήκη για τη λειτουργία της Ευρωπαϊκής Ένωσης και ιδίως </w:t>
            </w:r>
            <w:r w:rsidRPr="00597B91">
              <w:rPr>
                <w:b/>
                <w:i/>
              </w:rPr>
              <w:t>τα άρθρα 16 και</w:t>
            </w:r>
            <w:r w:rsidRPr="00597B91">
              <w:t xml:space="preserve"> 114,</w:t>
            </w:r>
          </w:p>
        </w:tc>
      </w:tr>
    </w:tbl>
    <w:p w14:paraId="4F382054" w14:textId="77777777" w:rsidR="004B4578" w:rsidRPr="00AE2AE8" w:rsidRDefault="004B4578" w:rsidP="004B4578">
      <w:pPr>
        <w:pStyle w:val="AmOrLang"/>
        <w:rPr>
          <w:lang w:val="fr-FR"/>
        </w:rPr>
      </w:pPr>
      <w:r w:rsidRPr="00AE2AE8">
        <w:rPr>
          <w:lang w:val="fr-FR"/>
        </w:rPr>
        <w:t xml:space="preserve">Or. </w:t>
      </w:r>
      <w:r w:rsidRPr="00AE2AE8">
        <w:rPr>
          <w:rStyle w:val="HideTWBExt"/>
          <w:lang w:val="fr-FR"/>
        </w:rPr>
        <w:t>&lt;Original&gt;</w:t>
      </w:r>
      <w:r w:rsidRPr="00AE2AE8">
        <w:rPr>
          <w:rStyle w:val="HideTWBInt"/>
          <w:lang w:val="fr-FR"/>
        </w:rPr>
        <w:t>{EN}</w:t>
      </w:r>
      <w:r w:rsidRPr="00AE2AE8">
        <w:rPr>
          <w:lang w:val="fr-FR"/>
        </w:rPr>
        <w:t>en</w:t>
      </w:r>
      <w:r w:rsidRPr="00AE2AE8">
        <w:rPr>
          <w:rStyle w:val="HideTWBExt"/>
          <w:lang w:val="fr-FR"/>
        </w:rPr>
        <w:t>&lt;/Original&gt;</w:t>
      </w:r>
    </w:p>
    <w:p w14:paraId="373D28A2" w14:textId="77777777" w:rsidR="004B4578" w:rsidRPr="00AE2AE8" w:rsidRDefault="004B4578" w:rsidP="004B4578">
      <w:pPr>
        <w:rPr>
          <w:lang w:val="fr-FR"/>
        </w:rPr>
      </w:pPr>
      <w:r w:rsidRPr="00AE2AE8">
        <w:rPr>
          <w:rStyle w:val="HideTWBExt"/>
          <w:lang w:val="fr-FR"/>
        </w:rPr>
        <w:t>&lt;/Amend&gt;</w:t>
      </w:r>
    </w:p>
    <w:p w14:paraId="4529325C" w14:textId="77777777" w:rsidR="004B4578" w:rsidRPr="00AE2AE8" w:rsidRDefault="004B4578" w:rsidP="004B4578">
      <w:pPr>
        <w:pStyle w:val="AmNumberTabs"/>
        <w:rPr>
          <w:lang w:val="fr-FR"/>
        </w:rPr>
      </w:pPr>
      <w:r w:rsidRPr="00AE2AE8">
        <w:rPr>
          <w:rStyle w:val="HideTWBExt"/>
          <w:b w:val="0"/>
          <w:lang w:val="fr-FR"/>
        </w:rPr>
        <w:t>&lt;Amend&gt;</w:t>
      </w:r>
      <w:r w:rsidRPr="00597B91">
        <w:t>Τροπολογία</w:t>
      </w:r>
      <w:r w:rsidRPr="00AE2AE8">
        <w:rPr>
          <w:lang w:val="fr-FR"/>
        </w:rPr>
        <w:tab/>
      </w:r>
      <w:r w:rsidRPr="00AE2AE8">
        <w:rPr>
          <w:lang w:val="fr-FR"/>
        </w:rPr>
        <w:tab/>
      </w:r>
      <w:r w:rsidRPr="00AE2AE8">
        <w:rPr>
          <w:rStyle w:val="HideTWBExt"/>
          <w:b w:val="0"/>
          <w:lang w:val="fr-FR"/>
        </w:rPr>
        <w:t>&lt;NumAm&gt;</w:t>
      </w:r>
      <w:r w:rsidRPr="00AE2AE8">
        <w:rPr>
          <w:lang w:val="fr-FR"/>
        </w:rPr>
        <w:t>283</w:t>
      </w:r>
      <w:r w:rsidRPr="00AE2AE8">
        <w:rPr>
          <w:rStyle w:val="HideTWBExt"/>
          <w:b w:val="0"/>
          <w:lang w:val="fr-FR"/>
        </w:rPr>
        <w:t>&lt;/NumAm&gt;</w:t>
      </w:r>
    </w:p>
    <w:p w14:paraId="587DDDBE" w14:textId="77777777" w:rsidR="004B4578" w:rsidRPr="00AE2AE8" w:rsidRDefault="004B4578" w:rsidP="004B4578">
      <w:pPr>
        <w:pStyle w:val="NormalBold"/>
        <w:rPr>
          <w:lang w:val="fr-FR"/>
        </w:rPr>
      </w:pPr>
      <w:r w:rsidRPr="00AE2AE8">
        <w:rPr>
          <w:rStyle w:val="HideTWBExt"/>
          <w:b w:val="0"/>
          <w:lang w:val="fr-FR"/>
        </w:rPr>
        <w:t>&lt;RepeatBlock-By&gt;&lt;Members&gt;</w:t>
      </w:r>
      <w:r w:rsidRPr="00AE2AE8">
        <w:rPr>
          <w:lang w:val="fr-FR"/>
        </w:rPr>
        <w:t>Annalisa Tardino</w:t>
      </w:r>
      <w:r w:rsidRPr="00AE2AE8">
        <w:rPr>
          <w:rStyle w:val="HideTWBExt"/>
          <w:b w:val="0"/>
          <w:lang w:val="fr-FR"/>
        </w:rPr>
        <w:t>&lt;/Members&gt;</w:t>
      </w:r>
    </w:p>
    <w:p w14:paraId="6FB0B88F" w14:textId="77777777" w:rsidR="004B4578" w:rsidRPr="00AE2AE8" w:rsidRDefault="004B4578" w:rsidP="004B4578">
      <w:pPr>
        <w:pStyle w:val="NormalBold"/>
        <w:rPr>
          <w:lang w:val="fr-FR"/>
        </w:rPr>
      </w:pPr>
      <w:r w:rsidRPr="00AE2AE8">
        <w:rPr>
          <w:rStyle w:val="HideTWBExt"/>
          <w:b w:val="0"/>
          <w:lang w:val="fr-FR"/>
        </w:rPr>
        <w:t>&lt;/RepeatBlock-By&gt;</w:t>
      </w:r>
    </w:p>
    <w:p w14:paraId="69A52D6C"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00CC8299" w14:textId="77777777" w:rsidR="004B4578" w:rsidRPr="00597B91" w:rsidRDefault="004B4578" w:rsidP="004B4578">
      <w:pPr>
        <w:pStyle w:val="NormalBold"/>
      </w:pPr>
      <w:r w:rsidRPr="00597B91">
        <w:rPr>
          <w:rStyle w:val="HideTWBExt"/>
          <w:b w:val="0"/>
        </w:rPr>
        <w:t>&lt;Article&gt;</w:t>
      </w:r>
      <w:r w:rsidRPr="00597B91">
        <w:t>Αιτιολογική σκέψη 1</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59421957" w14:textId="77777777" w:rsidTr="008866E5">
        <w:trPr>
          <w:trHeight w:hRule="exact" w:val="240"/>
          <w:jc w:val="center"/>
        </w:trPr>
        <w:tc>
          <w:tcPr>
            <w:tcW w:w="9752" w:type="dxa"/>
            <w:gridSpan w:val="2"/>
          </w:tcPr>
          <w:p w14:paraId="40BACC72" w14:textId="77777777" w:rsidR="004B4578" w:rsidRPr="00597B91" w:rsidRDefault="004B4578" w:rsidP="008866E5"/>
        </w:tc>
      </w:tr>
      <w:tr w:rsidR="004B4578" w:rsidRPr="00597B91" w14:paraId="53F56B43" w14:textId="77777777" w:rsidTr="008866E5">
        <w:trPr>
          <w:trHeight w:val="240"/>
          <w:jc w:val="center"/>
        </w:trPr>
        <w:tc>
          <w:tcPr>
            <w:tcW w:w="4876" w:type="dxa"/>
          </w:tcPr>
          <w:p w14:paraId="57D3016F" w14:textId="77777777" w:rsidR="004B4578" w:rsidRPr="00597B91" w:rsidRDefault="004B4578" w:rsidP="008866E5">
            <w:pPr>
              <w:pStyle w:val="AmColumnHeading"/>
            </w:pPr>
            <w:r w:rsidRPr="00597B91">
              <w:t>Κείμενο που προτείνει η Επιτροπή</w:t>
            </w:r>
          </w:p>
        </w:tc>
        <w:tc>
          <w:tcPr>
            <w:tcW w:w="4876" w:type="dxa"/>
          </w:tcPr>
          <w:p w14:paraId="54EAEF91" w14:textId="77777777" w:rsidR="004B4578" w:rsidRPr="00597B91" w:rsidRDefault="004B4578" w:rsidP="008866E5">
            <w:pPr>
              <w:pStyle w:val="AmColumnHeading"/>
            </w:pPr>
            <w:r w:rsidRPr="00597B91">
              <w:t>Τροπολογία</w:t>
            </w:r>
          </w:p>
        </w:tc>
      </w:tr>
      <w:tr w:rsidR="004B4578" w:rsidRPr="00597B91" w14:paraId="598B0B51" w14:textId="77777777" w:rsidTr="008866E5">
        <w:trPr>
          <w:jc w:val="center"/>
        </w:trPr>
        <w:tc>
          <w:tcPr>
            <w:tcW w:w="4876" w:type="dxa"/>
          </w:tcPr>
          <w:p w14:paraId="0920BE2A" w14:textId="77777777" w:rsidR="004B4578" w:rsidRPr="00597B91" w:rsidRDefault="004B4578" w:rsidP="008866E5">
            <w:pPr>
              <w:pStyle w:val="Normal6a"/>
            </w:pPr>
            <w:r w:rsidRPr="00597B91">
              <w:t>(1)</w:t>
            </w:r>
            <w:r w:rsidRPr="00597B91">
              <w:tab/>
              <w:t>Οι υπηρεσίες της κοινωνίας της πληροφορίας έχουν καταστεί πολύ σημαντικές για την επικοινωνία, την έκφραση, τη συλλογή πληροφοριών και πολλές άλλες πτυχές της σημερινής ζωής, μεταξύ άλλων για τα παιδιά αλλά και για τους δράστες αδικημάτων σεξουαλικής κακοποίησης παιδιών. Τα αδικήματα αυτά, τα οποία υπόκεινται σε ελάχιστους κανόνες που καθορίζονται σε επίπεδο Ένωσης, είναι πολύ σοβαρές αξιόποινες πράξεις που πρέπει να προλαμβάνονται και να καταπολεμούνται αποτελεσματικά προκειμένου να προστατεύονται τα δικαιώματα και η καλή διαβίωση των παιδιών, όπως απαιτείται από τον Χάρτη των Θεμελιωδών Δικαιωμάτων της Ευρωπαϊκής Ένωσης (στο εξής: Χάρτης), και να προστατεύεται η κοινωνία γενικότερα. Οι χρήστες των εν λόγω υπηρεσιών που παρέχονται στην Ένωση θα πρέπει να είναι σε θέση να μπορούν να νιώθουν σίγουροι ότι οι εν λόγω υπηρεσίες μπορούν να χρησιμοποιηθούν με ασφάλεια, ιδίως από παιδιά.</w:t>
            </w:r>
          </w:p>
        </w:tc>
        <w:tc>
          <w:tcPr>
            <w:tcW w:w="4876" w:type="dxa"/>
          </w:tcPr>
          <w:p w14:paraId="482BF60C" w14:textId="77777777" w:rsidR="004B4578" w:rsidRPr="00597B91" w:rsidRDefault="004B4578" w:rsidP="008866E5">
            <w:pPr>
              <w:pStyle w:val="Normal6a"/>
            </w:pPr>
            <w:r w:rsidRPr="00597B91">
              <w:t>(1)</w:t>
            </w:r>
            <w:r w:rsidRPr="00597B91">
              <w:tab/>
              <w:t xml:space="preserve">Οι υπηρεσίες της κοινωνίας της πληροφορίας έχουν καταστεί πολύ σημαντικές για την επικοινωνία, την έκφραση, τη συλλογή πληροφοριών και πολλές άλλες πτυχές της σημερινής ζωής, μεταξύ άλλων για τα παιδιά αλλά και για τους δράστες αδικημάτων σεξουαλικής κακοποίησης παιδιών. Τα αδικήματα αυτά, τα οποία υπόκεινται σε ελάχιστους κανόνες που καθορίζονται σε επίπεδο Ένωσης, είναι πολύ σοβαρές αξιόποινες πράξεις που </w:t>
            </w:r>
            <w:r w:rsidRPr="00597B91">
              <w:rPr>
                <w:b/>
                <w:i/>
              </w:rPr>
              <w:t>συχνά έχουν μακροχρόνιες αρνητικές επιπτώσεις στα θύματα και</w:t>
            </w:r>
            <w:r w:rsidRPr="00597B91">
              <w:t xml:space="preserve"> πρέπει να προλαμβάνονται και να καταπολεμούνται αποτελεσματικά προκειμένου να προστατεύονται τα δικαιώματα και η καλή διαβίωση των παιδιών, όπως απαιτείται από τον Χάρτη των Θεμελιωδών Δικαιωμάτων της Ευρωπαϊκής Ένωσης (στο εξής: Χάρτης), </w:t>
            </w:r>
            <w:r w:rsidRPr="00597B91">
              <w:rPr>
                <w:b/>
                <w:i/>
              </w:rPr>
              <w:t>και προκειμένου επίσης να αποφευχθεί ο κίνδυνος της δευτερογενούς θυματοποίησης</w:t>
            </w:r>
            <w:r w:rsidRPr="00597B91">
              <w:t xml:space="preserve"> και να προστατεύεται η κοινωνία γενικότερα. Οι χρήστες των εν λόγω υπηρεσιών που παρέχονται στην Ένωση θα πρέπει να είναι σε θέση να μπορούν να νιώθουν σίγουροι ότι οι εν λόγω υπηρεσίες μπορούν να χρησιμοποιηθούν με ασφάλεια, ιδίως από παιδιά.</w:t>
            </w:r>
          </w:p>
        </w:tc>
      </w:tr>
    </w:tbl>
    <w:p w14:paraId="463DFDEA"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5342CB87" w14:textId="77777777" w:rsidR="004B4578" w:rsidRPr="00597B91" w:rsidRDefault="004B4578" w:rsidP="004B4578">
      <w:r w:rsidRPr="00597B91">
        <w:rPr>
          <w:rStyle w:val="HideTWBExt"/>
        </w:rPr>
        <w:t>&lt;/Amend&gt;</w:t>
      </w:r>
    </w:p>
    <w:p w14:paraId="35347106"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284</w:t>
      </w:r>
      <w:r w:rsidRPr="00597B91">
        <w:rPr>
          <w:rStyle w:val="HideTWBExt"/>
          <w:b w:val="0"/>
        </w:rPr>
        <w:t>&lt;/NumAm&gt;</w:t>
      </w:r>
    </w:p>
    <w:p w14:paraId="37E0C29B" w14:textId="77777777" w:rsidR="004B4578" w:rsidRPr="00597B91" w:rsidRDefault="004B4578" w:rsidP="004B4578">
      <w:pPr>
        <w:pStyle w:val="NormalBold"/>
      </w:pPr>
      <w:r w:rsidRPr="00597B91">
        <w:rPr>
          <w:rStyle w:val="HideTWBExt"/>
          <w:b w:val="0"/>
        </w:rPr>
        <w:t>&lt;RepeatBlock-By&gt;&lt;Members&gt;</w:t>
      </w:r>
      <w:r w:rsidRPr="00597B91">
        <w:t>Maria Grapini</w:t>
      </w:r>
      <w:r w:rsidRPr="00597B91">
        <w:rPr>
          <w:rStyle w:val="HideTWBExt"/>
          <w:b w:val="0"/>
        </w:rPr>
        <w:t>&lt;/Members&gt;</w:t>
      </w:r>
    </w:p>
    <w:p w14:paraId="44967C77" w14:textId="77777777" w:rsidR="004B4578" w:rsidRPr="00597B91" w:rsidRDefault="004B4578" w:rsidP="004B4578">
      <w:pPr>
        <w:pStyle w:val="NormalBold"/>
      </w:pPr>
      <w:r w:rsidRPr="00597B91">
        <w:rPr>
          <w:rStyle w:val="HideTWBExt"/>
          <w:b w:val="0"/>
        </w:rPr>
        <w:t>&lt;/RepeatBlock-By&gt;</w:t>
      </w:r>
    </w:p>
    <w:p w14:paraId="5C31B7FF"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A6C9883" w14:textId="77777777" w:rsidR="004B4578" w:rsidRPr="00597B91" w:rsidRDefault="004B4578" w:rsidP="004B4578">
      <w:pPr>
        <w:pStyle w:val="NormalBold"/>
      </w:pPr>
      <w:r w:rsidRPr="00597B91">
        <w:rPr>
          <w:rStyle w:val="HideTWBExt"/>
          <w:b w:val="0"/>
        </w:rPr>
        <w:t>&lt;Article&gt;</w:t>
      </w:r>
      <w:r w:rsidRPr="00597B91">
        <w:t>Αιτιολογική σκέψη 1</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DE91AA3" w14:textId="77777777" w:rsidTr="008866E5">
        <w:trPr>
          <w:trHeight w:hRule="exact" w:val="240"/>
          <w:jc w:val="center"/>
        </w:trPr>
        <w:tc>
          <w:tcPr>
            <w:tcW w:w="9752" w:type="dxa"/>
            <w:gridSpan w:val="2"/>
          </w:tcPr>
          <w:p w14:paraId="3323C27E" w14:textId="77777777" w:rsidR="004B4578" w:rsidRPr="00597B91" w:rsidRDefault="004B4578" w:rsidP="008866E5"/>
        </w:tc>
      </w:tr>
      <w:tr w:rsidR="004B4578" w:rsidRPr="00597B91" w14:paraId="66B9E67C" w14:textId="77777777" w:rsidTr="008866E5">
        <w:trPr>
          <w:trHeight w:val="240"/>
          <w:jc w:val="center"/>
        </w:trPr>
        <w:tc>
          <w:tcPr>
            <w:tcW w:w="4876" w:type="dxa"/>
          </w:tcPr>
          <w:p w14:paraId="72AFC843" w14:textId="77777777" w:rsidR="004B4578" w:rsidRPr="00597B91" w:rsidRDefault="004B4578" w:rsidP="008866E5">
            <w:pPr>
              <w:pStyle w:val="AmColumnHeading"/>
            </w:pPr>
            <w:r w:rsidRPr="00597B91">
              <w:t>Κείμενο που προτείνει η Επιτροπή</w:t>
            </w:r>
          </w:p>
        </w:tc>
        <w:tc>
          <w:tcPr>
            <w:tcW w:w="4876" w:type="dxa"/>
          </w:tcPr>
          <w:p w14:paraId="5CA2A5A7" w14:textId="77777777" w:rsidR="004B4578" w:rsidRPr="00597B91" w:rsidRDefault="004B4578" w:rsidP="008866E5">
            <w:pPr>
              <w:pStyle w:val="AmColumnHeading"/>
            </w:pPr>
            <w:r w:rsidRPr="00597B91">
              <w:t>Τροπολογία</w:t>
            </w:r>
          </w:p>
        </w:tc>
      </w:tr>
      <w:tr w:rsidR="004B4578" w:rsidRPr="00597B91" w14:paraId="65199BE9" w14:textId="77777777" w:rsidTr="008866E5">
        <w:trPr>
          <w:jc w:val="center"/>
        </w:trPr>
        <w:tc>
          <w:tcPr>
            <w:tcW w:w="4876" w:type="dxa"/>
          </w:tcPr>
          <w:p w14:paraId="04CC15B1" w14:textId="77777777" w:rsidR="004B4578" w:rsidRPr="00597B91" w:rsidRDefault="004B4578" w:rsidP="008866E5">
            <w:pPr>
              <w:pStyle w:val="Normal6a"/>
            </w:pPr>
            <w:r w:rsidRPr="00597B91">
              <w:t>(1)</w:t>
            </w:r>
            <w:r w:rsidRPr="00597B91">
              <w:tab/>
              <w:t>Οι υπηρεσίες της κοινωνίας της πληροφορίας έχουν καταστεί πολύ σημαντικές για την επικοινωνία, την έκφραση, τη συλλογή πληροφοριών και πολλές άλλες πτυχές της σημερινής ζωής, μεταξύ άλλων για τα παιδιά αλλά και για τους δράστες αδικημάτων σεξουαλικής κακοποίησης παιδιών. Τα αδικήματα αυτά, τα οποία υπόκεινται σε ελάχιστους κανόνες που καθορίζονται σε επίπεδο Ένωσης, είναι πολύ σοβαρές αξιόποινες πράξεις που πρέπει να προλαμβάνονται και να καταπολεμούνται αποτελεσματικά προκειμένου να προστατεύονται τα δικαιώματα και η καλή διαβίωση των παιδιών, όπως απαιτείται από τον Χάρτη των Θεμελιωδών Δικαιωμάτων της Ευρωπαϊκής Ένωσης (στο εξής: Χάρτης), και να προστατεύεται η κοινωνία γενικότερα. Οι χρήστες των εν λόγω υπηρεσιών που παρέχονται στην Ένωση θα πρέπει να είναι σε θέση να μπορούν να νιώθουν σίγουροι ότι οι εν λόγω υπηρεσίες μπορούν να χρησιμοποιηθούν με ασφάλεια, ιδίως από παιδιά.</w:t>
            </w:r>
          </w:p>
        </w:tc>
        <w:tc>
          <w:tcPr>
            <w:tcW w:w="4876" w:type="dxa"/>
          </w:tcPr>
          <w:p w14:paraId="2468D755" w14:textId="77777777" w:rsidR="004B4578" w:rsidRPr="00597B91" w:rsidRDefault="004B4578" w:rsidP="008866E5">
            <w:pPr>
              <w:pStyle w:val="Normal6a"/>
            </w:pPr>
            <w:r w:rsidRPr="00597B91">
              <w:t>(1)</w:t>
            </w:r>
            <w:r w:rsidRPr="00597B91">
              <w:tab/>
              <w:t xml:space="preserve">Οι υπηρεσίες της κοινωνίας της πληροφορίας έχουν καταστεί πολύ σημαντικές για την επικοινωνία, την έκφραση, τη συλλογή πληροφοριών και πολλές άλλες πτυχές της σημερινής ζωής, μεταξύ άλλων για τα παιδιά αλλά και για τους δράστες αδικημάτων σεξουαλικής κακοποίησης παιδιών. Τα αδικήματα αυτά, τα οποία υπόκεινται σε ελάχιστους κανόνες που καθορίζονται σε επίπεδο Ένωσης, είναι πολύ σοβαρές αξιόποινες πράξεις που πρέπει να προλαμβάνονται και να καταπολεμούνται αποτελεσματικά προκειμένου να προστατεύονται τα δικαιώματα και η καλή διαβίωση των παιδιών, όπως απαιτείται από τον Χάρτη των Θεμελιωδών Δικαιωμάτων της Ευρωπαϊκής Ένωσης (στο εξής: Χάρτης), και να προστατεύεται η κοινωνία γενικότερα. Οι χρήστες των εν λόγω υπηρεσιών που παρέχονται στην Ένωση </w:t>
            </w:r>
            <w:r w:rsidRPr="00597B91">
              <w:rPr>
                <w:b/>
                <w:i/>
              </w:rPr>
              <w:t>θα πρέπει να έχουν τη διαβεβαίωση ότι προστατεύονται από κάθε είδους σεξουαλική κακοποίηση στο διαδικτυακό περιβάλλον, και</w:t>
            </w:r>
            <w:r w:rsidRPr="00597B91">
              <w:t xml:space="preserve"> θα πρέπει να είναι σε θέση να μπορούν να νιώθουν σίγουροι ότι οι εν λόγω υπηρεσίες μπορούν να χρησιμοποιηθούν με ασφάλεια, ιδίως από παιδιά.</w:t>
            </w:r>
          </w:p>
        </w:tc>
      </w:tr>
    </w:tbl>
    <w:p w14:paraId="227F3727"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{RO}</w:t>
      </w:r>
      <w:r w:rsidRPr="00597B91">
        <w:t>ro</w:t>
      </w:r>
      <w:r w:rsidRPr="00597B91">
        <w:rPr>
          <w:rStyle w:val="HideTWBExt"/>
        </w:rPr>
        <w:t>&lt;/Original&gt;</w:t>
      </w:r>
    </w:p>
    <w:p w14:paraId="0573902A" w14:textId="77777777" w:rsidR="004B4578" w:rsidRPr="00597B91" w:rsidRDefault="004B4578" w:rsidP="004B4578">
      <w:r w:rsidRPr="00597B91">
        <w:rPr>
          <w:rStyle w:val="HideTWBExt"/>
        </w:rPr>
        <w:t>&lt;/Amend&gt;</w:t>
      </w:r>
    </w:p>
    <w:p w14:paraId="4AD129D2"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285</w:t>
      </w:r>
      <w:r w:rsidRPr="00597B91">
        <w:rPr>
          <w:rStyle w:val="HideTWBExt"/>
          <w:b w:val="0"/>
        </w:rPr>
        <w:t>&lt;/NumAm&gt;</w:t>
      </w:r>
    </w:p>
    <w:p w14:paraId="553E3B19" w14:textId="77777777" w:rsidR="004B4578" w:rsidRPr="00597B91" w:rsidRDefault="004B4578" w:rsidP="004B4578">
      <w:pPr>
        <w:pStyle w:val="NormalBold"/>
      </w:pPr>
      <w:r w:rsidRPr="00597B91">
        <w:rPr>
          <w:rStyle w:val="HideTWBExt"/>
          <w:b w:val="0"/>
        </w:rPr>
        <w:t>&lt;RepeatBlock-By&gt;&lt;Members&gt;</w:t>
      </w:r>
      <w:r w:rsidRPr="00597B91">
        <w:t>René Repasi, Tiemo Wölken</w:t>
      </w:r>
      <w:r w:rsidRPr="00597B91">
        <w:rPr>
          <w:rStyle w:val="HideTWBExt"/>
          <w:b w:val="0"/>
        </w:rPr>
        <w:t>&lt;/Members&gt;</w:t>
      </w:r>
    </w:p>
    <w:p w14:paraId="4F6E17CE" w14:textId="77777777" w:rsidR="004B4578" w:rsidRPr="00597B91" w:rsidRDefault="004B4578" w:rsidP="004B4578">
      <w:r w:rsidRPr="00597B91">
        <w:rPr>
          <w:rStyle w:val="HideTWBExt"/>
        </w:rPr>
        <w:t>&lt;AuNomDe&gt;</w:t>
      </w:r>
      <w:r w:rsidRPr="00597B91">
        <w:rPr>
          <w:rStyle w:val="HideTWBInt"/>
        </w:rPr>
        <w:t>{S&amp;D}</w:t>
      </w:r>
      <w:r w:rsidRPr="00597B91">
        <w:t>εξ ονόματος της Ομάδας S&amp;D</w:t>
      </w:r>
      <w:r w:rsidRPr="00597B91">
        <w:rPr>
          <w:rStyle w:val="HideTWBExt"/>
        </w:rPr>
        <w:t>&lt;/AuNomDe&gt;</w:t>
      </w:r>
    </w:p>
    <w:p w14:paraId="4D941EFD" w14:textId="77777777" w:rsidR="004B4578" w:rsidRPr="00597B91" w:rsidRDefault="004B4578" w:rsidP="004B4578">
      <w:pPr>
        <w:pStyle w:val="NormalBold"/>
      </w:pPr>
      <w:r w:rsidRPr="00597B91">
        <w:rPr>
          <w:rStyle w:val="HideTWBExt"/>
          <w:b w:val="0"/>
        </w:rPr>
        <w:lastRenderedPageBreak/>
        <w:t>&lt;Members&gt;</w:t>
      </w:r>
      <w:r w:rsidRPr="00597B91">
        <w:t>Petar Vitanov</w:t>
      </w:r>
      <w:r w:rsidRPr="00597B91">
        <w:rPr>
          <w:rStyle w:val="HideTWBExt"/>
          <w:b w:val="0"/>
        </w:rPr>
        <w:t>&lt;/Members&gt;</w:t>
      </w:r>
    </w:p>
    <w:p w14:paraId="4675B1FE" w14:textId="77777777" w:rsidR="004B4578" w:rsidRPr="00597B91" w:rsidRDefault="004B4578" w:rsidP="004B4578">
      <w:r w:rsidRPr="00597B91">
        <w:rPr>
          <w:rStyle w:val="HideTWBExt"/>
        </w:rPr>
        <w:t>&lt;AuNomDe&gt;</w:t>
      </w:r>
      <w:r w:rsidRPr="00597B91">
        <w:rPr>
          <w:rStyle w:val="HideTWBInt"/>
        </w:rPr>
        <w:t>{LIBE}</w:t>
      </w:r>
      <w:r w:rsidRPr="00597B91">
        <w:t>εξ ονόματος της Επιτροπής Πολιτικών Ελευθεριών, Δικαιοσύνης και Εσωτερικών Υποθέσεων</w:t>
      </w:r>
      <w:r w:rsidRPr="00597B91">
        <w:rPr>
          <w:rStyle w:val="HideTWBExt"/>
        </w:rPr>
        <w:t>&lt;/AuNomDe&gt;</w:t>
      </w:r>
    </w:p>
    <w:p w14:paraId="2C3A2E33" w14:textId="77777777" w:rsidR="004B4578" w:rsidRPr="00597B91" w:rsidRDefault="004B4578" w:rsidP="004B4578">
      <w:pPr>
        <w:pStyle w:val="NormalBold"/>
      </w:pPr>
      <w:r w:rsidRPr="00597B91">
        <w:rPr>
          <w:rStyle w:val="HideTWBExt"/>
          <w:b w:val="0"/>
        </w:rPr>
        <w:t>&lt;Members&gt;</w:t>
      </w:r>
      <w:r w:rsidRPr="00597B91">
        <w:t>Birgit Sippel</w:t>
      </w:r>
      <w:r w:rsidRPr="00597B91">
        <w:rPr>
          <w:rStyle w:val="HideTWBExt"/>
          <w:b w:val="0"/>
        </w:rPr>
        <w:t>&lt;/Members&gt;</w:t>
      </w:r>
    </w:p>
    <w:p w14:paraId="4F0B1499" w14:textId="77777777" w:rsidR="004B4578" w:rsidRPr="00597B91" w:rsidRDefault="004B4578" w:rsidP="004B4578">
      <w:pPr>
        <w:pStyle w:val="NormalBold"/>
      </w:pPr>
      <w:r w:rsidRPr="00597B91">
        <w:rPr>
          <w:rStyle w:val="HideTWBExt"/>
          <w:b w:val="0"/>
        </w:rPr>
        <w:t>&lt;/RepeatBlock-By&gt;</w:t>
      </w:r>
    </w:p>
    <w:p w14:paraId="772202A7"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6ECCAF09" w14:textId="77777777" w:rsidR="004B4578" w:rsidRPr="00597B91" w:rsidRDefault="004B4578" w:rsidP="004B4578">
      <w:pPr>
        <w:pStyle w:val="NormalBold"/>
      </w:pPr>
      <w:r w:rsidRPr="00597B91">
        <w:rPr>
          <w:rStyle w:val="HideTWBExt"/>
          <w:b w:val="0"/>
        </w:rPr>
        <w:t>&lt;Article&gt;</w:t>
      </w:r>
      <w:r w:rsidRPr="00597B91">
        <w:t>Αιτιολογική σκέψη 1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AEA0CEF" w14:textId="77777777" w:rsidTr="008866E5">
        <w:trPr>
          <w:trHeight w:hRule="exact" w:val="240"/>
          <w:jc w:val="center"/>
        </w:trPr>
        <w:tc>
          <w:tcPr>
            <w:tcW w:w="9752" w:type="dxa"/>
            <w:gridSpan w:val="2"/>
          </w:tcPr>
          <w:p w14:paraId="3D63DB8A" w14:textId="77777777" w:rsidR="004B4578" w:rsidRPr="00597B91" w:rsidRDefault="004B4578" w:rsidP="008866E5"/>
        </w:tc>
      </w:tr>
      <w:tr w:rsidR="004B4578" w:rsidRPr="00597B91" w14:paraId="3FFB3B4B" w14:textId="77777777" w:rsidTr="008866E5">
        <w:trPr>
          <w:trHeight w:val="240"/>
          <w:jc w:val="center"/>
        </w:trPr>
        <w:tc>
          <w:tcPr>
            <w:tcW w:w="4876" w:type="dxa"/>
          </w:tcPr>
          <w:p w14:paraId="3FFEF175" w14:textId="77777777" w:rsidR="004B4578" w:rsidRPr="00597B91" w:rsidRDefault="004B4578" w:rsidP="008866E5">
            <w:pPr>
              <w:pStyle w:val="AmColumnHeading"/>
            </w:pPr>
            <w:r w:rsidRPr="00597B91">
              <w:t>Κείμενο που προτείνει η Επιτροπή</w:t>
            </w:r>
          </w:p>
        </w:tc>
        <w:tc>
          <w:tcPr>
            <w:tcW w:w="4876" w:type="dxa"/>
          </w:tcPr>
          <w:p w14:paraId="3281FE08" w14:textId="77777777" w:rsidR="004B4578" w:rsidRPr="00597B91" w:rsidRDefault="004B4578" w:rsidP="008866E5">
            <w:pPr>
              <w:pStyle w:val="AmColumnHeading"/>
            </w:pPr>
            <w:r w:rsidRPr="00597B91">
              <w:t>Τροπολογία</w:t>
            </w:r>
          </w:p>
        </w:tc>
      </w:tr>
      <w:tr w:rsidR="004B4578" w:rsidRPr="00597B91" w14:paraId="0DDA01DE" w14:textId="77777777" w:rsidTr="008866E5">
        <w:trPr>
          <w:jc w:val="center"/>
        </w:trPr>
        <w:tc>
          <w:tcPr>
            <w:tcW w:w="4876" w:type="dxa"/>
          </w:tcPr>
          <w:p w14:paraId="241E838A" w14:textId="77777777" w:rsidR="004B4578" w:rsidRPr="00597B91" w:rsidRDefault="004B4578" w:rsidP="008866E5">
            <w:pPr>
              <w:pStyle w:val="Normal6a"/>
            </w:pPr>
          </w:p>
        </w:tc>
        <w:tc>
          <w:tcPr>
            <w:tcW w:w="4876" w:type="dxa"/>
          </w:tcPr>
          <w:p w14:paraId="41A91010" w14:textId="77777777" w:rsidR="004B4578" w:rsidRPr="00597B91" w:rsidRDefault="004B4578" w:rsidP="008866E5">
            <w:pPr>
              <w:pStyle w:val="Normal6a"/>
            </w:pPr>
            <w:r w:rsidRPr="00597B91">
              <w:rPr>
                <w:b/>
                <w:i/>
              </w:rPr>
              <w:t>(1α)</w:t>
            </w:r>
            <w:r w:rsidRPr="00597B91">
              <w:tab/>
            </w:r>
            <w:r w:rsidRPr="00597B91">
              <w:rPr>
                <w:b/>
                <w:i/>
              </w:rPr>
              <w:t>Όταν χρησιμοποιούνται αλγόριθμοι τεχνητής νοημοσύνης σε εικόνες, είναι καλά τεκμηριωμένο ότι μπορεί να προκύψει μεροληψία και διακρίσεις λόγω της έλλειψης αντιπροσωπευτικότητας ορισμένων πληθυσμιακών ομάδων στα δεδομένα που χρησιμοποιούνται για την εκπαίδευση του αλγόριθμου. Αυτές οι προκαταλήψεις θα πρέπει να εντοπιστούν, να μετρηθούν και να εξαλειφθούν προκειμένου τα συστήματα ανίχνευσης να είναι πραγματικά ωφέλιμα για το κοινωνικό σύνολο.</w:t>
            </w:r>
          </w:p>
        </w:tc>
      </w:tr>
    </w:tbl>
    <w:p w14:paraId="7F866322" w14:textId="77777777" w:rsidR="004B4578" w:rsidRPr="00AE2AE8" w:rsidRDefault="004B4578" w:rsidP="004B4578">
      <w:pPr>
        <w:pStyle w:val="AmOrLang"/>
        <w:rPr>
          <w:lang w:val="sv-SE"/>
        </w:rPr>
      </w:pPr>
      <w:r w:rsidRPr="00AE2AE8">
        <w:rPr>
          <w:lang w:val="sv-SE"/>
        </w:rPr>
        <w:t xml:space="preserve">Or. </w:t>
      </w:r>
      <w:r w:rsidRPr="00AE2AE8">
        <w:rPr>
          <w:rStyle w:val="HideTWBExt"/>
          <w:lang w:val="sv-SE"/>
        </w:rPr>
        <w:t>&lt;Original&gt;</w:t>
      </w:r>
      <w:r w:rsidRPr="00AE2AE8">
        <w:rPr>
          <w:rStyle w:val="HideTWBInt"/>
          <w:lang w:val="sv-SE"/>
        </w:rPr>
        <w:t>{EN}</w:t>
      </w:r>
      <w:r w:rsidRPr="00AE2AE8">
        <w:rPr>
          <w:lang w:val="sv-SE"/>
        </w:rPr>
        <w:t>en</w:t>
      </w:r>
      <w:r w:rsidRPr="00AE2AE8">
        <w:rPr>
          <w:rStyle w:val="HideTWBExt"/>
          <w:lang w:val="sv-SE"/>
        </w:rPr>
        <w:t>&lt;/Original&gt;</w:t>
      </w:r>
    </w:p>
    <w:p w14:paraId="6196061C" w14:textId="77777777" w:rsidR="004B4578" w:rsidRPr="00AE2AE8" w:rsidRDefault="004B4578" w:rsidP="004B4578">
      <w:pPr>
        <w:rPr>
          <w:lang w:val="sv-SE"/>
        </w:rPr>
      </w:pPr>
      <w:r w:rsidRPr="00AE2AE8">
        <w:rPr>
          <w:rStyle w:val="HideTWBExt"/>
          <w:lang w:val="sv-SE"/>
        </w:rPr>
        <w:t>&lt;/Amend&gt;</w:t>
      </w:r>
    </w:p>
    <w:p w14:paraId="48D50196" w14:textId="77777777" w:rsidR="004B4578" w:rsidRPr="00AE2AE8" w:rsidRDefault="004B4578" w:rsidP="004B4578">
      <w:pPr>
        <w:pStyle w:val="AmNumberTabs"/>
        <w:rPr>
          <w:lang w:val="sv-SE"/>
        </w:rPr>
      </w:pPr>
      <w:r w:rsidRPr="00AE2AE8">
        <w:rPr>
          <w:rStyle w:val="HideTWBExt"/>
          <w:b w:val="0"/>
          <w:lang w:val="sv-SE"/>
        </w:rPr>
        <w:t>&lt;Amend&gt;</w:t>
      </w:r>
      <w:r w:rsidRPr="00597B91">
        <w:t>Τροπολογία</w:t>
      </w:r>
      <w:r w:rsidRPr="00AE2AE8">
        <w:rPr>
          <w:lang w:val="sv-SE"/>
        </w:rPr>
        <w:tab/>
      </w:r>
      <w:r w:rsidRPr="00AE2AE8">
        <w:rPr>
          <w:lang w:val="sv-SE"/>
        </w:rPr>
        <w:tab/>
      </w:r>
      <w:r w:rsidRPr="00AE2AE8">
        <w:rPr>
          <w:rStyle w:val="HideTWBExt"/>
          <w:b w:val="0"/>
          <w:lang w:val="sv-SE"/>
        </w:rPr>
        <w:t>&lt;NumAm&gt;</w:t>
      </w:r>
      <w:r w:rsidRPr="00AE2AE8">
        <w:rPr>
          <w:lang w:val="sv-SE"/>
        </w:rPr>
        <w:t>286</w:t>
      </w:r>
      <w:r w:rsidRPr="00AE2AE8">
        <w:rPr>
          <w:rStyle w:val="HideTWBExt"/>
          <w:b w:val="0"/>
          <w:lang w:val="sv-SE"/>
        </w:rPr>
        <w:t>&lt;/NumAm&gt;</w:t>
      </w:r>
    </w:p>
    <w:p w14:paraId="2EAAB53B" w14:textId="77777777" w:rsidR="004B4578" w:rsidRPr="00AE2AE8" w:rsidRDefault="004B4578" w:rsidP="004B4578">
      <w:pPr>
        <w:pStyle w:val="NormalBold"/>
        <w:rPr>
          <w:lang w:val="sv-SE"/>
        </w:rPr>
      </w:pPr>
      <w:r w:rsidRPr="00AE2AE8">
        <w:rPr>
          <w:rStyle w:val="HideTWBExt"/>
          <w:b w:val="0"/>
          <w:lang w:val="sv-SE"/>
        </w:rPr>
        <w:t>&lt;RepeatBlock-By&gt;&lt;Members&gt;</w:t>
      </w:r>
      <w:r w:rsidRPr="00AE2AE8">
        <w:rPr>
          <w:lang w:val="sv-SE"/>
        </w:rPr>
        <w:t>Annika Bruna</w:t>
      </w:r>
      <w:r w:rsidRPr="00AE2AE8">
        <w:rPr>
          <w:rStyle w:val="HideTWBExt"/>
          <w:b w:val="0"/>
          <w:lang w:val="sv-SE"/>
        </w:rPr>
        <w:t>&lt;/Members&gt;</w:t>
      </w:r>
    </w:p>
    <w:p w14:paraId="65F754D3" w14:textId="77777777" w:rsidR="004B4578" w:rsidRPr="00AE2AE8" w:rsidRDefault="004B4578" w:rsidP="004B4578">
      <w:pPr>
        <w:pStyle w:val="NormalBold"/>
        <w:rPr>
          <w:lang w:val="sv-SE"/>
        </w:rPr>
      </w:pPr>
      <w:r w:rsidRPr="00AE2AE8">
        <w:rPr>
          <w:rStyle w:val="HideTWBExt"/>
          <w:b w:val="0"/>
          <w:lang w:val="sv-SE"/>
        </w:rPr>
        <w:t>&lt;/RepeatBlock-By&gt;</w:t>
      </w:r>
    </w:p>
    <w:p w14:paraId="5C7E0BED"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6A9C64CD" w14:textId="77777777" w:rsidR="004B4578" w:rsidRPr="00597B91" w:rsidRDefault="004B4578" w:rsidP="004B4578">
      <w:pPr>
        <w:pStyle w:val="NormalBold"/>
      </w:pPr>
      <w:r w:rsidRPr="00597B91">
        <w:rPr>
          <w:rStyle w:val="HideTWBExt"/>
          <w:b w:val="0"/>
        </w:rPr>
        <w:t>&lt;Article&gt;</w:t>
      </w:r>
      <w:r w:rsidRPr="00597B91">
        <w:t>Αιτιολογική σκέψη 1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D2823D5" w14:textId="77777777" w:rsidTr="008866E5">
        <w:trPr>
          <w:trHeight w:hRule="exact" w:val="240"/>
          <w:jc w:val="center"/>
        </w:trPr>
        <w:tc>
          <w:tcPr>
            <w:tcW w:w="9752" w:type="dxa"/>
            <w:gridSpan w:val="2"/>
          </w:tcPr>
          <w:p w14:paraId="0CD40749" w14:textId="77777777" w:rsidR="004B4578" w:rsidRPr="00597B91" w:rsidRDefault="004B4578" w:rsidP="008866E5"/>
        </w:tc>
      </w:tr>
      <w:tr w:rsidR="004B4578" w:rsidRPr="00597B91" w14:paraId="316FB05F" w14:textId="77777777" w:rsidTr="008866E5">
        <w:trPr>
          <w:trHeight w:val="240"/>
          <w:jc w:val="center"/>
        </w:trPr>
        <w:tc>
          <w:tcPr>
            <w:tcW w:w="4876" w:type="dxa"/>
          </w:tcPr>
          <w:p w14:paraId="47F37194" w14:textId="77777777" w:rsidR="004B4578" w:rsidRPr="00597B91" w:rsidRDefault="004B4578" w:rsidP="008866E5">
            <w:pPr>
              <w:pStyle w:val="AmColumnHeading"/>
            </w:pPr>
            <w:r w:rsidRPr="00597B91">
              <w:t>Κείμενο που προτείνει η Επιτροπή</w:t>
            </w:r>
          </w:p>
        </w:tc>
        <w:tc>
          <w:tcPr>
            <w:tcW w:w="4876" w:type="dxa"/>
          </w:tcPr>
          <w:p w14:paraId="61591461" w14:textId="77777777" w:rsidR="004B4578" w:rsidRPr="00597B91" w:rsidRDefault="004B4578" w:rsidP="008866E5">
            <w:pPr>
              <w:pStyle w:val="AmColumnHeading"/>
            </w:pPr>
            <w:r w:rsidRPr="00597B91">
              <w:t>Τροπολογία</w:t>
            </w:r>
          </w:p>
        </w:tc>
      </w:tr>
      <w:tr w:rsidR="004B4578" w:rsidRPr="00597B91" w14:paraId="4655F822" w14:textId="77777777" w:rsidTr="008866E5">
        <w:trPr>
          <w:jc w:val="center"/>
        </w:trPr>
        <w:tc>
          <w:tcPr>
            <w:tcW w:w="4876" w:type="dxa"/>
          </w:tcPr>
          <w:p w14:paraId="24CDEBE7" w14:textId="77777777" w:rsidR="004B4578" w:rsidRPr="00597B91" w:rsidRDefault="004B4578" w:rsidP="008866E5">
            <w:pPr>
              <w:pStyle w:val="Normal6a"/>
            </w:pPr>
          </w:p>
        </w:tc>
        <w:tc>
          <w:tcPr>
            <w:tcW w:w="4876" w:type="dxa"/>
          </w:tcPr>
          <w:p w14:paraId="0ADFCA06" w14:textId="77777777" w:rsidR="004B4578" w:rsidRPr="00597B91" w:rsidRDefault="004B4578" w:rsidP="008866E5">
            <w:pPr>
              <w:pStyle w:val="Normal6a"/>
            </w:pPr>
            <w:r w:rsidRPr="00597B91">
              <w:rPr>
                <w:b/>
                <w:i/>
              </w:rPr>
              <w:t>(1α)</w:t>
            </w:r>
            <w:r w:rsidRPr="00597B91">
              <w:tab/>
            </w:r>
            <w:r w:rsidRPr="00597B91">
              <w:rPr>
                <w:b/>
                <w:i/>
              </w:rPr>
              <w:t>Πρέπει να επισημανθεί ότι η ΕΕ φιλοξενεί πάνω από το 60 % των εικόνων σεξουαλικής κακοποίησης ανηλίκων που κυκλοφορούν στον κόσμο, και ότι 1 παιδί στα 5 στην Ευρώπη πέφτει θύμα βίας και σεξουαλικής κακοποίησης, χαρακτηριστικό που καταδεικνύει την επείγουσα ανάγκη για έναν κανονισμό στο πλαίσιο της Ένωσης.</w:t>
            </w:r>
          </w:p>
        </w:tc>
      </w:tr>
    </w:tbl>
    <w:p w14:paraId="6B1D13C7"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{FR}</w:t>
      </w:r>
      <w:r w:rsidRPr="00597B91">
        <w:t>fr</w:t>
      </w:r>
      <w:r w:rsidRPr="00597B91">
        <w:rPr>
          <w:rStyle w:val="HideTWBExt"/>
        </w:rPr>
        <w:t>&lt;/Original&gt;</w:t>
      </w:r>
    </w:p>
    <w:p w14:paraId="558CBAEB" w14:textId="77777777" w:rsidR="004B4578" w:rsidRPr="00597B91" w:rsidRDefault="004B4578" w:rsidP="004B4578">
      <w:r w:rsidRPr="00597B91">
        <w:rPr>
          <w:rStyle w:val="HideTWBExt"/>
        </w:rPr>
        <w:lastRenderedPageBreak/>
        <w:t>&lt;/Amend&gt;</w:t>
      </w:r>
    </w:p>
    <w:p w14:paraId="7BBC3C91"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287</w:t>
      </w:r>
      <w:r w:rsidRPr="00597B91">
        <w:rPr>
          <w:rStyle w:val="HideTWBExt"/>
          <w:b w:val="0"/>
        </w:rPr>
        <w:t>&lt;/NumAm&gt;</w:t>
      </w:r>
    </w:p>
    <w:p w14:paraId="7F6C75CA" w14:textId="77777777" w:rsidR="004B4578" w:rsidRPr="00597B91" w:rsidRDefault="004B4578" w:rsidP="004B4578">
      <w:pPr>
        <w:pStyle w:val="NormalBold"/>
      </w:pPr>
      <w:r w:rsidRPr="00597B91">
        <w:rPr>
          <w:rStyle w:val="HideTWBExt"/>
          <w:b w:val="0"/>
        </w:rPr>
        <w:t>&lt;RepeatBlock-By&gt;&lt;Members&gt;</w:t>
      </w:r>
      <w:r w:rsidRPr="00597B91">
        <w:t>René Repasi, Tiemo Wölken</w:t>
      </w:r>
      <w:r w:rsidRPr="00597B91">
        <w:rPr>
          <w:rStyle w:val="HideTWBExt"/>
          <w:b w:val="0"/>
        </w:rPr>
        <w:t>&lt;/Members&gt;</w:t>
      </w:r>
    </w:p>
    <w:p w14:paraId="7EEFD4F8" w14:textId="77777777" w:rsidR="004B4578" w:rsidRPr="00597B91" w:rsidRDefault="004B4578" w:rsidP="004B4578">
      <w:r w:rsidRPr="00597B91">
        <w:rPr>
          <w:rStyle w:val="HideTWBExt"/>
        </w:rPr>
        <w:t>&lt;AuNomDe&gt;</w:t>
      </w:r>
      <w:r w:rsidRPr="00597B91">
        <w:rPr>
          <w:rStyle w:val="HideTWBInt"/>
        </w:rPr>
        <w:t>{S&amp;D}</w:t>
      </w:r>
      <w:r w:rsidRPr="00597B91">
        <w:t>εξ ονόματος της Ομάδας S&amp;D</w:t>
      </w:r>
      <w:r w:rsidRPr="00597B91">
        <w:rPr>
          <w:rStyle w:val="HideTWBExt"/>
        </w:rPr>
        <w:t>&lt;/AuNomDe&gt;</w:t>
      </w:r>
    </w:p>
    <w:p w14:paraId="51CA2168" w14:textId="77777777" w:rsidR="004B4578" w:rsidRPr="00597B91" w:rsidRDefault="004B4578" w:rsidP="004B4578">
      <w:pPr>
        <w:pStyle w:val="NormalBold"/>
      </w:pPr>
      <w:r w:rsidRPr="00597B91">
        <w:rPr>
          <w:rStyle w:val="HideTWBExt"/>
          <w:b w:val="0"/>
        </w:rPr>
        <w:t>&lt;Members&gt;</w:t>
      </w:r>
      <w:r w:rsidRPr="00597B91">
        <w:t>Petar Vitanov</w:t>
      </w:r>
      <w:r w:rsidRPr="00597B91">
        <w:rPr>
          <w:rStyle w:val="HideTWBExt"/>
          <w:b w:val="0"/>
        </w:rPr>
        <w:t>&lt;/Members&gt;</w:t>
      </w:r>
    </w:p>
    <w:p w14:paraId="52708199" w14:textId="77777777" w:rsidR="004B4578" w:rsidRPr="00597B91" w:rsidRDefault="004B4578" w:rsidP="004B4578">
      <w:r w:rsidRPr="00597B91">
        <w:rPr>
          <w:rStyle w:val="HideTWBExt"/>
        </w:rPr>
        <w:t>&lt;AuNomDe&gt;</w:t>
      </w:r>
      <w:r w:rsidRPr="00597B91">
        <w:rPr>
          <w:rStyle w:val="HideTWBInt"/>
        </w:rPr>
        <w:t>{LIBE}</w:t>
      </w:r>
      <w:r w:rsidRPr="00597B91">
        <w:t>εξ ονόματος της Επιτροπής Πολιτικών Ελευθεριών, Δικαιοσύνης και Εσωτερικών Υποθέσεων</w:t>
      </w:r>
      <w:r w:rsidRPr="00597B91">
        <w:rPr>
          <w:rStyle w:val="HideTWBExt"/>
        </w:rPr>
        <w:t>&lt;/AuNomDe&gt;</w:t>
      </w:r>
    </w:p>
    <w:p w14:paraId="4128BD39" w14:textId="77777777" w:rsidR="004B4578" w:rsidRPr="00597B91" w:rsidRDefault="004B4578" w:rsidP="004B4578">
      <w:pPr>
        <w:pStyle w:val="NormalBold"/>
      </w:pPr>
      <w:r w:rsidRPr="00597B91">
        <w:rPr>
          <w:rStyle w:val="HideTWBExt"/>
          <w:b w:val="0"/>
        </w:rPr>
        <w:t>&lt;Members&gt;</w:t>
      </w:r>
      <w:r w:rsidRPr="00597B91">
        <w:t>Birgit Sippel</w:t>
      </w:r>
      <w:r w:rsidRPr="00597B91">
        <w:rPr>
          <w:rStyle w:val="HideTWBExt"/>
          <w:b w:val="0"/>
        </w:rPr>
        <w:t>&lt;/Members&gt;</w:t>
      </w:r>
    </w:p>
    <w:p w14:paraId="52F00A19" w14:textId="77777777" w:rsidR="004B4578" w:rsidRPr="00597B91" w:rsidRDefault="004B4578" w:rsidP="004B4578">
      <w:pPr>
        <w:pStyle w:val="NormalBold"/>
      </w:pPr>
      <w:r w:rsidRPr="00597B91">
        <w:rPr>
          <w:rStyle w:val="HideTWBExt"/>
          <w:b w:val="0"/>
        </w:rPr>
        <w:t>&lt;/RepeatBlock-By&gt;</w:t>
      </w:r>
    </w:p>
    <w:p w14:paraId="5DC04B7B"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51C84D4" w14:textId="77777777" w:rsidR="004B4578" w:rsidRPr="00597B91" w:rsidRDefault="004B4578" w:rsidP="004B4578">
      <w:pPr>
        <w:pStyle w:val="NormalBold"/>
      </w:pPr>
      <w:r w:rsidRPr="00597B91">
        <w:rPr>
          <w:rStyle w:val="HideTWBExt"/>
          <w:b w:val="0"/>
        </w:rPr>
        <w:t>&lt;Article&gt;</w:t>
      </w:r>
      <w:r w:rsidRPr="00597B91">
        <w:t>Αιτιολογική σκέψη 1 β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525BFF05" w14:textId="77777777" w:rsidTr="008866E5">
        <w:trPr>
          <w:trHeight w:hRule="exact" w:val="240"/>
          <w:jc w:val="center"/>
        </w:trPr>
        <w:tc>
          <w:tcPr>
            <w:tcW w:w="9752" w:type="dxa"/>
            <w:gridSpan w:val="2"/>
          </w:tcPr>
          <w:p w14:paraId="22207602" w14:textId="77777777" w:rsidR="004B4578" w:rsidRPr="00597B91" w:rsidRDefault="004B4578" w:rsidP="008866E5"/>
        </w:tc>
      </w:tr>
      <w:tr w:rsidR="004B4578" w:rsidRPr="00597B91" w14:paraId="70FE6B6D" w14:textId="77777777" w:rsidTr="008866E5">
        <w:trPr>
          <w:trHeight w:val="240"/>
          <w:jc w:val="center"/>
        </w:trPr>
        <w:tc>
          <w:tcPr>
            <w:tcW w:w="4876" w:type="dxa"/>
          </w:tcPr>
          <w:p w14:paraId="2E5349EB" w14:textId="77777777" w:rsidR="004B4578" w:rsidRPr="00597B91" w:rsidRDefault="004B4578" w:rsidP="008866E5">
            <w:pPr>
              <w:pStyle w:val="AmColumnHeading"/>
            </w:pPr>
            <w:r w:rsidRPr="00597B91">
              <w:t>Κείμενο που προτείνει η Επιτροπή</w:t>
            </w:r>
          </w:p>
        </w:tc>
        <w:tc>
          <w:tcPr>
            <w:tcW w:w="4876" w:type="dxa"/>
          </w:tcPr>
          <w:p w14:paraId="4C4793D0" w14:textId="77777777" w:rsidR="004B4578" w:rsidRPr="00597B91" w:rsidRDefault="004B4578" w:rsidP="008866E5">
            <w:pPr>
              <w:pStyle w:val="AmColumnHeading"/>
            </w:pPr>
            <w:r w:rsidRPr="00597B91">
              <w:t>Τροπολογία</w:t>
            </w:r>
          </w:p>
        </w:tc>
      </w:tr>
      <w:tr w:rsidR="004B4578" w:rsidRPr="00597B91" w14:paraId="51DD9EEC" w14:textId="77777777" w:rsidTr="008866E5">
        <w:trPr>
          <w:jc w:val="center"/>
        </w:trPr>
        <w:tc>
          <w:tcPr>
            <w:tcW w:w="4876" w:type="dxa"/>
          </w:tcPr>
          <w:p w14:paraId="6B6C1EC5" w14:textId="77777777" w:rsidR="004B4578" w:rsidRPr="00597B91" w:rsidRDefault="004B4578" w:rsidP="008866E5">
            <w:pPr>
              <w:pStyle w:val="Normal6a"/>
            </w:pPr>
          </w:p>
        </w:tc>
        <w:tc>
          <w:tcPr>
            <w:tcW w:w="4876" w:type="dxa"/>
          </w:tcPr>
          <w:p w14:paraId="2DE5543E" w14:textId="77777777" w:rsidR="004B4578" w:rsidRPr="00597B91" w:rsidRDefault="004B4578" w:rsidP="008866E5">
            <w:pPr>
              <w:pStyle w:val="Normal6a"/>
            </w:pPr>
            <w:r w:rsidRPr="00597B91">
              <w:rPr>
                <w:b/>
                <w:i/>
              </w:rPr>
              <w:t>(1β)</w:t>
            </w:r>
            <w:r w:rsidRPr="00597B91">
              <w:tab/>
            </w:r>
            <w:r w:rsidRPr="00597B91">
              <w:rPr>
                <w:b/>
                <w:i/>
              </w:rPr>
              <w:t>Η χρήση διατερματικής κρυπτογράφησης θα πρέπει να προωθείται και, όπου είναι απαραίτητο, να είναι υποχρεωτική σύμφωνα με τις αρχές της ασφάλειας και της ιδιωτικής ζωής εκ σχεδιασμού. Τα κράτη μέλη δεν επιβάλλουν οποιαδήποτε υποχρέωση στους παρόχους κρυπτογράφησης, στους παρόχους σχετικών υπηρεσιών της κοινωνίας της πληροφορίας ή σε οποιουσδήποτε άλλους οργανισμούς σχετικά με τυχόν επίπεδο της αλυσίδας εφοδιασμού που θα είχε ως αποτέλεσμα την αποδυνάμωση της ασφάλειας των δικτύων και των υπηρεσιών τους, όπως την παράκαμψη της επαλήθευσης και την πρόσβαση σε κρυπτογραφημένα δεδομένα ή που δημιουργούν εσκεμμένη αδυναμία των παρόχων για πρόσβαση σε κρυπτογραφημένα δεδομένα.</w:t>
            </w:r>
          </w:p>
        </w:tc>
      </w:tr>
    </w:tbl>
    <w:p w14:paraId="3E2699C1"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69E548AB" w14:textId="77777777" w:rsidR="004B4578" w:rsidRPr="00597B91" w:rsidRDefault="004B4578" w:rsidP="004B4578">
      <w:r w:rsidRPr="00597B91">
        <w:rPr>
          <w:rStyle w:val="HideTWBExt"/>
        </w:rPr>
        <w:t>&lt;/Amend&gt;</w:t>
      </w:r>
    </w:p>
    <w:p w14:paraId="2CF85B71"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288</w:t>
      </w:r>
      <w:r w:rsidRPr="00597B91">
        <w:rPr>
          <w:rStyle w:val="HideTWBExt"/>
          <w:b w:val="0"/>
        </w:rPr>
        <w:t>&lt;/NumAm&gt;</w:t>
      </w:r>
    </w:p>
    <w:p w14:paraId="4ED8D8DD" w14:textId="77777777" w:rsidR="004B4578" w:rsidRPr="00597B91" w:rsidRDefault="004B4578" w:rsidP="004B4578">
      <w:pPr>
        <w:pStyle w:val="NormalBold"/>
      </w:pPr>
      <w:r w:rsidRPr="00597B91">
        <w:rPr>
          <w:rStyle w:val="HideTWBExt"/>
          <w:b w:val="0"/>
        </w:rPr>
        <w:t>&lt;RepeatBlock-By&gt;&lt;Members&gt;</w:t>
      </w:r>
      <w:r w:rsidRPr="00597B91">
        <w:t>René Repasi, Tiemo Wölken</w:t>
      </w:r>
      <w:r w:rsidRPr="00597B91">
        <w:rPr>
          <w:rStyle w:val="HideTWBExt"/>
          <w:b w:val="0"/>
        </w:rPr>
        <w:t>&lt;/Members&gt;</w:t>
      </w:r>
    </w:p>
    <w:p w14:paraId="700475D1" w14:textId="77777777" w:rsidR="004B4578" w:rsidRPr="00597B91" w:rsidRDefault="004B4578" w:rsidP="004B4578">
      <w:r w:rsidRPr="00597B91">
        <w:rPr>
          <w:rStyle w:val="HideTWBExt"/>
        </w:rPr>
        <w:t>&lt;AuNomDe&gt;</w:t>
      </w:r>
      <w:r w:rsidRPr="00597B91">
        <w:rPr>
          <w:rStyle w:val="HideTWBInt"/>
        </w:rPr>
        <w:t>{S&amp;D}</w:t>
      </w:r>
      <w:r w:rsidRPr="00597B91">
        <w:t>εξ ονόματος της Ομάδας S&amp;D</w:t>
      </w:r>
      <w:r w:rsidRPr="00597B91">
        <w:rPr>
          <w:rStyle w:val="HideTWBExt"/>
        </w:rPr>
        <w:t>&lt;/AuNomDe&gt;</w:t>
      </w:r>
    </w:p>
    <w:p w14:paraId="7628C377" w14:textId="77777777" w:rsidR="004B4578" w:rsidRPr="00597B91" w:rsidRDefault="004B4578" w:rsidP="004B4578">
      <w:pPr>
        <w:pStyle w:val="NormalBold"/>
      </w:pPr>
      <w:r w:rsidRPr="00597B91">
        <w:rPr>
          <w:rStyle w:val="HideTWBExt"/>
          <w:b w:val="0"/>
        </w:rPr>
        <w:t>&lt;Members&gt;</w:t>
      </w:r>
      <w:r w:rsidRPr="00597B91">
        <w:t>Petar Vitanov</w:t>
      </w:r>
      <w:r w:rsidRPr="00597B91">
        <w:rPr>
          <w:rStyle w:val="HideTWBExt"/>
          <w:b w:val="0"/>
        </w:rPr>
        <w:t>&lt;/Members&gt;</w:t>
      </w:r>
    </w:p>
    <w:p w14:paraId="14DFA5D8" w14:textId="77777777" w:rsidR="004B4578" w:rsidRPr="00597B91" w:rsidRDefault="004B4578" w:rsidP="004B4578">
      <w:r w:rsidRPr="00597B91">
        <w:rPr>
          <w:rStyle w:val="HideTWBExt"/>
        </w:rPr>
        <w:t>&lt;AuNomDe&gt;</w:t>
      </w:r>
      <w:r w:rsidRPr="00597B91">
        <w:rPr>
          <w:rStyle w:val="HideTWBInt"/>
        </w:rPr>
        <w:t>{LIBE}</w:t>
      </w:r>
      <w:r w:rsidRPr="00597B91">
        <w:t>εξ ονόματος της Επιτροπής Πολιτικών Ελευθεριών, Δικαιοσύνης και Εσωτερικών Υποθέσεων</w:t>
      </w:r>
      <w:r w:rsidRPr="00597B91">
        <w:rPr>
          <w:rStyle w:val="HideTWBExt"/>
        </w:rPr>
        <w:t>&lt;/AuNomDe&gt;</w:t>
      </w:r>
    </w:p>
    <w:p w14:paraId="62E9FB73" w14:textId="77777777" w:rsidR="004B4578" w:rsidRPr="00597B91" w:rsidRDefault="004B4578" w:rsidP="004B4578">
      <w:pPr>
        <w:pStyle w:val="NormalBold"/>
      </w:pPr>
      <w:r w:rsidRPr="00597B91">
        <w:rPr>
          <w:rStyle w:val="HideTWBExt"/>
          <w:b w:val="0"/>
        </w:rPr>
        <w:t>&lt;Members&gt;</w:t>
      </w:r>
      <w:r w:rsidRPr="00597B91">
        <w:t>Birgit Sippel</w:t>
      </w:r>
      <w:r w:rsidRPr="00597B91">
        <w:rPr>
          <w:rStyle w:val="HideTWBExt"/>
          <w:b w:val="0"/>
        </w:rPr>
        <w:t>&lt;/Members&gt;</w:t>
      </w:r>
    </w:p>
    <w:p w14:paraId="45605C85" w14:textId="77777777" w:rsidR="004B4578" w:rsidRPr="00597B91" w:rsidRDefault="004B4578" w:rsidP="004B4578">
      <w:pPr>
        <w:pStyle w:val="NormalBold"/>
      </w:pPr>
      <w:r w:rsidRPr="00597B91">
        <w:rPr>
          <w:rStyle w:val="HideTWBExt"/>
          <w:b w:val="0"/>
        </w:rPr>
        <w:t>&lt;/RepeatBlock-By&gt;</w:t>
      </w:r>
    </w:p>
    <w:p w14:paraId="1CCA29D1"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12B3060E" w14:textId="77777777" w:rsidR="004B4578" w:rsidRPr="00597B91" w:rsidRDefault="004B4578" w:rsidP="004B4578">
      <w:pPr>
        <w:pStyle w:val="NormalBold"/>
      </w:pPr>
      <w:r w:rsidRPr="00597B91">
        <w:rPr>
          <w:rStyle w:val="HideTWBExt"/>
          <w:b w:val="0"/>
        </w:rPr>
        <w:lastRenderedPageBreak/>
        <w:t>&lt;Article&gt;</w:t>
      </w:r>
      <w:r w:rsidRPr="00597B91">
        <w:t>Αιτιολογική σκέψη 1 γ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4B44466" w14:textId="77777777" w:rsidTr="008866E5">
        <w:trPr>
          <w:trHeight w:hRule="exact" w:val="240"/>
          <w:jc w:val="center"/>
        </w:trPr>
        <w:tc>
          <w:tcPr>
            <w:tcW w:w="9752" w:type="dxa"/>
            <w:gridSpan w:val="2"/>
          </w:tcPr>
          <w:p w14:paraId="78FBF35E" w14:textId="77777777" w:rsidR="004B4578" w:rsidRPr="00597B91" w:rsidRDefault="004B4578" w:rsidP="008866E5"/>
        </w:tc>
      </w:tr>
      <w:tr w:rsidR="004B4578" w:rsidRPr="00597B91" w14:paraId="421ABE7D" w14:textId="77777777" w:rsidTr="008866E5">
        <w:trPr>
          <w:trHeight w:val="240"/>
          <w:jc w:val="center"/>
        </w:trPr>
        <w:tc>
          <w:tcPr>
            <w:tcW w:w="4876" w:type="dxa"/>
          </w:tcPr>
          <w:p w14:paraId="42B0E295" w14:textId="77777777" w:rsidR="004B4578" w:rsidRPr="00597B91" w:rsidRDefault="004B4578" w:rsidP="008866E5">
            <w:pPr>
              <w:pStyle w:val="AmColumnHeading"/>
            </w:pPr>
            <w:r w:rsidRPr="00597B91">
              <w:t>Κείμενο που προτείνει η Επιτροπή</w:t>
            </w:r>
          </w:p>
        </w:tc>
        <w:tc>
          <w:tcPr>
            <w:tcW w:w="4876" w:type="dxa"/>
          </w:tcPr>
          <w:p w14:paraId="16F14CC4" w14:textId="77777777" w:rsidR="004B4578" w:rsidRPr="00597B91" w:rsidRDefault="004B4578" w:rsidP="008866E5">
            <w:pPr>
              <w:pStyle w:val="AmColumnHeading"/>
            </w:pPr>
            <w:r w:rsidRPr="00597B91">
              <w:t>Τροπολογία</w:t>
            </w:r>
          </w:p>
        </w:tc>
      </w:tr>
      <w:tr w:rsidR="004B4578" w:rsidRPr="00597B91" w14:paraId="527AAFC8" w14:textId="77777777" w:rsidTr="008866E5">
        <w:trPr>
          <w:jc w:val="center"/>
        </w:trPr>
        <w:tc>
          <w:tcPr>
            <w:tcW w:w="4876" w:type="dxa"/>
          </w:tcPr>
          <w:p w14:paraId="170A9F99" w14:textId="77777777" w:rsidR="004B4578" w:rsidRPr="00597B91" w:rsidRDefault="004B4578" w:rsidP="008866E5">
            <w:pPr>
              <w:pStyle w:val="Normal6a"/>
            </w:pPr>
          </w:p>
        </w:tc>
        <w:tc>
          <w:tcPr>
            <w:tcW w:w="4876" w:type="dxa"/>
          </w:tcPr>
          <w:p w14:paraId="0D99706D" w14:textId="77777777" w:rsidR="004B4578" w:rsidRPr="00597B91" w:rsidRDefault="004B4578" w:rsidP="008866E5">
            <w:pPr>
              <w:pStyle w:val="Normal6a"/>
            </w:pPr>
            <w:r w:rsidRPr="00597B91">
              <w:rPr>
                <w:b/>
                <w:i/>
              </w:rPr>
              <w:t>(1γ)</w:t>
            </w:r>
            <w:r w:rsidRPr="00597B91">
              <w:tab/>
            </w:r>
            <w:r w:rsidRPr="00597B91">
              <w:rPr>
                <w:b/>
                <w:i/>
              </w:rPr>
              <w:t>Η διατερματική κρυπτογράφηση αποτελεί σημαντικό εργαλείο για τη διασφάλιση της ασφάλειας και του απορρήτου των επικοινωνιών των χρηστών, συμπεριλαμβανομένων των παιδιών-χρηστών. Τυχόν αποδυνάμωση της κρυπτογράφησης θα μπορούσε να αποτελέσει αντικείμενο κατάχρησης από κακόβουλους τρίτους. Καμία διάταξη του παρόντος κανονισμού δεν θα πρέπει, συνεπώς, να ερμηνεύεται ως απαγόρευση ή αποδυνάμωση της διατερματικής κρυπτογράφησης.</w:t>
            </w:r>
          </w:p>
        </w:tc>
      </w:tr>
    </w:tbl>
    <w:p w14:paraId="47B66F9C"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3CE4995A" w14:textId="77777777" w:rsidR="004B4578" w:rsidRPr="00597B91" w:rsidRDefault="004B4578" w:rsidP="004B4578">
      <w:r w:rsidRPr="00597B91">
        <w:rPr>
          <w:rStyle w:val="HideTWBExt"/>
        </w:rPr>
        <w:t>&lt;/Amend&gt;</w:t>
      </w:r>
    </w:p>
    <w:p w14:paraId="1B45248B"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289</w:t>
      </w:r>
      <w:r w:rsidRPr="00597B91">
        <w:rPr>
          <w:rStyle w:val="HideTWBExt"/>
          <w:b w:val="0"/>
        </w:rPr>
        <w:t>&lt;/NumAm&gt;</w:t>
      </w:r>
    </w:p>
    <w:p w14:paraId="4697AD81" w14:textId="77777777" w:rsidR="004B4578" w:rsidRPr="00597B91" w:rsidRDefault="004B4578" w:rsidP="004B4578">
      <w:pPr>
        <w:pStyle w:val="NormalBold"/>
      </w:pPr>
      <w:r w:rsidRPr="00597B91">
        <w:rPr>
          <w:rStyle w:val="HideTWBExt"/>
          <w:b w:val="0"/>
        </w:rPr>
        <w:t>&lt;RepeatBlock-By&gt;&lt;Members&gt;</w:t>
      </w:r>
      <w:r w:rsidRPr="00597B91">
        <w:t>Vincenzo Sofo, Charlie Weimers, Jadwiga Wiśniewska</w:t>
      </w:r>
      <w:r w:rsidRPr="00597B91">
        <w:rPr>
          <w:rStyle w:val="HideTWBExt"/>
          <w:b w:val="0"/>
        </w:rPr>
        <w:t>&lt;/Members&gt;</w:t>
      </w:r>
    </w:p>
    <w:p w14:paraId="43E812DE" w14:textId="77777777" w:rsidR="004B4578" w:rsidRPr="00597B91" w:rsidRDefault="004B4578" w:rsidP="004B4578">
      <w:pPr>
        <w:pStyle w:val="NormalBold"/>
      </w:pPr>
      <w:r w:rsidRPr="00597B91">
        <w:rPr>
          <w:rStyle w:val="HideTWBExt"/>
          <w:b w:val="0"/>
        </w:rPr>
        <w:t>&lt;/RepeatBlock-By&gt;</w:t>
      </w:r>
    </w:p>
    <w:p w14:paraId="3928A2CB"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66FA1EE9" w14:textId="77777777" w:rsidR="004B4578" w:rsidRPr="00597B91" w:rsidRDefault="004B4578" w:rsidP="004B4578">
      <w:pPr>
        <w:pStyle w:val="NormalBold"/>
      </w:pPr>
      <w:r w:rsidRPr="00597B91">
        <w:rPr>
          <w:rStyle w:val="HideTWBExt"/>
          <w:b w:val="0"/>
        </w:rPr>
        <w:t>&lt;Article&gt;</w:t>
      </w:r>
      <w:r w:rsidRPr="00597B91">
        <w:t>Αιτιολογική σκέψη 2</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7F95EA1" w14:textId="77777777" w:rsidTr="008866E5">
        <w:trPr>
          <w:trHeight w:hRule="exact" w:val="240"/>
          <w:jc w:val="center"/>
        </w:trPr>
        <w:tc>
          <w:tcPr>
            <w:tcW w:w="9752" w:type="dxa"/>
            <w:gridSpan w:val="2"/>
          </w:tcPr>
          <w:p w14:paraId="2480B054" w14:textId="77777777" w:rsidR="004B4578" w:rsidRPr="00597B91" w:rsidRDefault="004B4578" w:rsidP="008866E5"/>
        </w:tc>
      </w:tr>
      <w:tr w:rsidR="004B4578" w:rsidRPr="00597B91" w14:paraId="647BE095" w14:textId="77777777" w:rsidTr="008866E5">
        <w:trPr>
          <w:trHeight w:val="240"/>
          <w:jc w:val="center"/>
        </w:trPr>
        <w:tc>
          <w:tcPr>
            <w:tcW w:w="4876" w:type="dxa"/>
          </w:tcPr>
          <w:p w14:paraId="34B037B5" w14:textId="77777777" w:rsidR="004B4578" w:rsidRPr="00597B91" w:rsidRDefault="004B4578" w:rsidP="008866E5">
            <w:pPr>
              <w:pStyle w:val="AmColumnHeading"/>
            </w:pPr>
            <w:r w:rsidRPr="00597B91">
              <w:t>Κείμενο που προτείνει η Επιτροπή</w:t>
            </w:r>
          </w:p>
        </w:tc>
        <w:tc>
          <w:tcPr>
            <w:tcW w:w="4876" w:type="dxa"/>
          </w:tcPr>
          <w:p w14:paraId="6755DFE9" w14:textId="77777777" w:rsidR="004B4578" w:rsidRPr="00597B91" w:rsidRDefault="004B4578" w:rsidP="008866E5">
            <w:pPr>
              <w:pStyle w:val="AmColumnHeading"/>
            </w:pPr>
            <w:r w:rsidRPr="00597B91">
              <w:t>Τροπολογία</w:t>
            </w:r>
          </w:p>
        </w:tc>
      </w:tr>
      <w:tr w:rsidR="004B4578" w:rsidRPr="00597B91" w14:paraId="0C81F4F4" w14:textId="77777777" w:rsidTr="008866E5">
        <w:trPr>
          <w:jc w:val="center"/>
        </w:trPr>
        <w:tc>
          <w:tcPr>
            <w:tcW w:w="4876" w:type="dxa"/>
          </w:tcPr>
          <w:p w14:paraId="7F63A664" w14:textId="77777777" w:rsidR="004B4578" w:rsidRPr="00597B91" w:rsidRDefault="004B4578" w:rsidP="008866E5">
            <w:pPr>
              <w:pStyle w:val="Normal6a"/>
            </w:pPr>
            <w:r w:rsidRPr="00597B91">
              <w:t>(2)</w:t>
            </w:r>
            <w:r w:rsidRPr="00597B91">
              <w:tab/>
              <w:t xml:space="preserve">Δεδομένης της κεντρικής σημασίας των σχετικών υπηρεσιών της κοινωνίας της πληροφορίας, οι στόχοι αυτοί μπορούν να επιτευχθούν μόνο με τη διασφάλιση ότι οι πάροχοι που προσφέρουν τέτοιες υπηρεσίες στην Ένωση συμπεριφέρονται υπεύθυνα και λαμβάνουν εύλογα μέτρα για την ελαχιστοποίηση του κινδύνου κατάχρησης των υπηρεσιών τους με σκοπό τη σεξουαλική κακοποίηση παιδιών, καθώς οι εν λόγω πάροχοι είναι συχνά οι μόνοι που είναι σε θέση να αποτρέψουν και να καταπολεμήσουν την εν λόγω κακοποίηση. Τα μέτρα που λαμβάνονται θα πρέπει να είναι στοχευμένα, προσεκτικά ισορροπημένα και αναλογικά, ώστε να αποφεύγονται τυχόν αδικαιολόγητες αρνητικές συνέπειες για όσους χρησιμοποιούν τις υπηρεσίες για νόμιμους </w:t>
            </w:r>
            <w:r w:rsidRPr="00597B91">
              <w:lastRenderedPageBreak/>
              <w:t>σκοπούς, ιδίως για την άσκηση των θεμελιωδών δικαιωμάτων τους που προστατεύονται από το δίκαιο της Ένωσης, δηλαδή αυτών που κατοχυρώνονται στον Χάρτη και αναγνωρίζονται ως γενικές αρχές του δικαίου της Ένωσης, και προκειμένου να αποφεύγεται η επιβολή υπερβολικών επιβαρύνσεων στους παρόχους των υπηρεσιών.</w:t>
            </w:r>
          </w:p>
        </w:tc>
        <w:tc>
          <w:tcPr>
            <w:tcW w:w="4876" w:type="dxa"/>
          </w:tcPr>
          <w:p w14:paraId="2CF34A9B" w14:textId="77777777" w:rsidR="004B4578" w:rsidRPr="00597B91" w:rsidRDefault="004B4578" w:rsidP="008866E5">
            <w:pPr>
              <w:pStyle w:val="Normal6a"/>
            </w:pPr>
            <w:r w:rsidRPr="00597B91">
              <w:lastRenderedPageBreak/>
              <w:t>(2)</w:t>
            </w:r>
            <w:r w:rsidRPr="00597B91">
              <w:tab/>
              <w:t xml:space="preserve">Δεδομένης της κεντρικής σημασίας των σχετικών υπηρεσιών της κοινωνίας της πληροφορίας, οι στόχοι αυτοί μπορούν να επιτευχθούν μόνο με τη διασφάλιση ότι οι πάροχοι που προσφέρουν τέτοιες υπηρεσίες στην Ένωση συμπεριφέρονται υπεύθυνα και λαμβάνουν εύλογα μέτρα για την ελαχιστοποίηση του κινδύνου κατάχρησης των υπηρεσιών τους με σκοπό τη σεξουαλική κακοποίηση παιδιών, καθώς οι εν λόγω πάροχοι είναι συχνά οι μόνοι που είναι σε θέση να αποτρέψουν και να καταπολεμήσουν την εν λόγω κακοποίηση. Τα μέτρα που λαμβάνονται θα πρέπει να είναι στοχευμένα, προσεκτικά ισορροπημένα και αναλογικά, ώστε να αποφεύγονται τυχόν αδικαιολόγητες αρνητικές συνέπειες για όσους χρησιμοποιούν τις υπηρεσίες για νόμιμους </w:t>
            </w:r>
            <w:r w:rsidRPr="00597B91">
              <w:lastRenderedPageBreak/>
              <w:t xml:space="preserve">σκοπούς, ιδίως για την άσκηση των θεμελιωδών δικαιωμάτων τους που προστατεύονται από το δίκαιο της Ένωσης, δηλαδή αυτών που κατοχυρώνονται στον Χάρτη και αναγνωρίζονται ως γενικές αρχές του δικαίου της Ένωσης, και προκειμένου να αποφεύγεται η επιβολή υπερβολικών επιβαρύνσεων στους παρόχους των υπηρεσιών. </w:t>
            </w:r>
            <w:r w:rsidRPr="00597B91">
              <w:rPr>
                <w:b/>
                <w:i/>
              </w:rPr>
              <w:t>Λαμβάνοντας υπόψη τη σημασία του δικαιώματος στην ιδιωτικότητα, συμπεριλαμβανομένης της προστασίας των προσωπικών δεδομένων, όπως εγγυάται ο Χάρτης των Θεμελιωδών Δικαιωμάτων, τίποτα σε αυτόν τον κανονισμό δεν θα πρέπει να ερμηνεύεται με τρόπο που να επιτρέπει μελλοντική ευρεία μαζική επιτήρηση.</w:t>
            </w:r>
          </w:p>
        </w:tc>
      </w:tr>
    </w:tbl>
    <w:p w14:paraId="709EE38B" w14:textId="77777777" w:rsidR="004B4578" w:rsidRPr="00AE2AE8" w:rsidRDefault="004B4578" w:rsidP="004B4578">
      <w:pPr>
        <w:pStyle w:val="AmOrLang"/>
        <w:rPr>
          <w:lang w:val="en-GB"/>
        </w:rPr>
      </w:pPr>
      <w:r w:rsidRPr="00AE2AE8">
        <w:rPr>
          <w:lang w:val="en-GB"/>
        </w:rPr>
        <w:lastRenderedPageBreak/>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1A8C4076" w14:textId="77777777" w:rsidR="004B4578" w:rsidRPr="00AE2AE8" w:rsidRDefault="004B4578" w:rsidP="004B4578">
      <w:pPr>
        <w:rPr>
          <w:lang w:val="en-GB"/>
        </w:rPr>
      </w:pPr>
      <w:r w:rsidRPr="00AE2AE8">
        <w:rPr>
          <w:rStyle w:val="HideTWBExt"/>
          <w:lang w:val="en-GB"/>
        </w:rPr>
        <w:t>&lt;/Amend&gt;</w:t>
      </w:r>
    </w:p>
    <w:p w14:paraId="0561BFB1"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290</w:t>
      </w:r>
      <w:r w:rsidRPr="00AE2AE8">
        <w:rPr>
          <w:rStyle w:val="HideTWBExt"/>
          <w:b w:val="0"/>
          <w:lang w:val="en-GB"/>
        </w:rPr>
        <w:t>&lt;/NumAm&gt;</w:t>
      </w:r>
    </w:p>
    <w:p w14:paraId="1203A7CB"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3148DCF5"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53515E0C" w14:textId="77777777" w:rsidR="004B4578" w:rsidRPr="00597B91" w:rsidRDefault="004B4578" w:rsidP="004B4578">
      <w:pPr>
        <w:pStyle w:val="NormalBold"/>
      </w:pPr>
      <w:r w:rsidRPr="00597B91">
        <w:rPr>
          <w:rStyle w:val="HideTWBExt"/>
          <w:b w:val="0"/>
        </w:rPr>
        <w:t>&lt;/RepeatBlock-By&gt;</w:t>
      </w:r>
    </w:p>
    <w:p w14:paraId="7391D14A"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C170968" w14:textId="77777777" w:rsidR="004B4578" w:rsidRPr="00597B91" w:rsidRDefault="004B4578" w:rsidP="004B4578">
      <w:pPr>
        <w:pStyle w:val="NormalBold"/>
      </w:pPr>
      <w:r w:rsidRPr="00597B91">
        <w:rPr>
          <w:rStyle w:val="HideTWBExt"/>
          <w:b w:val="0"/>
        </w:rPr>
        <w:t>&lt;Article&gt;</w:t>
      </w:r>
      <w:r w:rsidRPr="00597B91">
        <w:t>Αιτιολογική σκέψη 2</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1E21E21" w14:textId="77777777" w:rsidTr="008866E5">
        <w:trPr>
          <w:trHeight w:hRule="exact" w:val="240"/>
          <w:jc w:val="center"/>
        </w:trPr>
        <w:tc>
          <w:tcPr>
            <w:tcW w:w="9752" w:type="dxa"/>
            <w:gridSpan w:val="2"/>
          </w:tcPr>
          <w:p w14:paraId="5AD0A8A1" w14:textId="77777777" w:rsidR="004B4578" w:rsidRPr="00597B91" w:rsidRDefault="004B4578" w:rsidP="008866E5"/>
        </w:tc>
      </w:tr>
      <w:tr w:rsidR="004B4578" w:rsidRPr="00597B91" w14:paraId="643D2277" w14:textId="77777777" w:rsidTr="008866E5">
        <w:trPr>
          <w:trHeight w:val="240"/>
          <w:jc w:val="center"/>
        </w:trPr>
        <w:tc>
          <w:tcPr>
            <w:tcW w:w="4876" w:type="dxa"/>
          </w:tcPr>
          <w:p w14:paraId="2AAA9236" w14:textId="77777777" w:rsidR="004B4578" w:rsidRPr="00597B91" w:rsidRDefault="004B4578" w:rsidP="008866E5">
            <w:pPr>
              <w:pStyle w:val="AmColumnHeading"/>
            </w:pPr>
            <w:r w:rsidRPr="00597B91">
              <w:t>Κείμενο που προτείνει η Επιτροπή</w:t>
            </w:r>
          </w:p>
        </w:tc>
        <w:tc>
          <w:tcPr>
            <w:tcW w:w="4876" w:type="dxa"/>
          </w:tcPr>
          <w:p w14:paraId="6CB7DA43" w14:textId="77777777" w:rsidR="004B4578" w:rsidRPr="00597B91" w:rsidRDefault="004B4578" w:rsidP="008866E5">
            <w:pPr>
              <w:pStyle w:val="AmColumnHeading"/>
            </w:pPr>
            <w:r w:rsidRPr="00597B91">
              <w:t>Τροπολογία</w:t>
            </w:r>
          </w:p>
        </w:tc>
      </w:tr>
      <w:tr w:rsidR="004B4578" w:rsidRPr="00597B91" w14:paraId="7FC665A4" w14:textId="77777777" w:rsidTr="008866E5">
        <w:trPr>
          <w:jc w:val="center"/>
        </w:trPr>
        <w:tc>
          <w:tcPr>
            <w:tcW w:w="4876" w:type="dxa"/>
          </w:tcPr>
          <w:p w14:paraId="18601F40" w14:textId="77777777" w:rsidR="004B4578" w:rsidRPr="00597B91" w:rsidRDefault="004B4578" w:rsidP="008866E5">
            <w:pPr>
              <w:pStyle w:val="Normal6a"/>
            </w:pPr>
            <w:r w:rsidRPr="00597B91">
              <w:t>(2)</w:t>
            </w:r>
            <w:r w:rsidRPr="00597B91">
              <w:tab/>
              <w:t xml:space="preserve">Δεδομένης της κεντρικής σημασίας των σχετικών υπηρεσιών της κοινωνίας της πληροφορίας, οι στόχοι αυτοί μπορούν να επιτευχθούν μόνο με τη διασφάλιση ότι οι πάροχοι που προσφέρουν τέτοιες υπηρεσίες στην Ένωση συμπεριφέρονται υπεύθυνα και λαμβάνουν εύλογα μέτρα για την ελαχιστοποίηση του κινδύνου κατάχρησης των υπηρεσιών τους με σκοπό τη σεξουαλική κακοποίηση παιδιών, καθώς οι εν λόγω πάροχοι είναι συχνά </w:t>
            </w:r>
            <w:r w:rsidRPr="00597B91">
              <w:rPr>
                <w:b/>
                <w:i/>
              </w:rPr>
              <w:t>οι μόνοι που είναι</w:t>
            </w:r>
            <w:r w:rsidRPr="00597B91">
              <w:t xml:space="preserve"> σε θέση να αποτρέψουν και να καταπολεμήσουν την εν λόγω κακοποίηση. Τα μέτρα που λαμβάνονται θα πρέπει να είναι στοχευμένα, προσεκτικά ισορροπημένα </w:t>
            </w:r>
            <w:r w:rsidRPr="00597B91">
              <w:rPr>
                <w:b/>
                <w:i/>
              </w:rPr>
              <w:t>και</w:t>
            </w:r>
            <w:r w:rsidRPr="00597B91">
              <w:t xml:space="preserve"> αναλογικά</w:t>
            </w:r>
            <w:r w:rsidRPr="00597B91">
              <w:rPr>
                <w:b/>
                <w:i/>
              </w:rPr>
              <w:t>,</w:t>
            </w:r>
            <w:r w:rsidRPr="00597B91">
              <w:t xml:space="preserve"> ώστε να αποφεύγονται τυχόν αδικαιολόγητες </w:t>
            </w:r>
            <w:r w:rsidRPr="00597B91">
              <w:lastRenderedPageBreak/>
              <w:t>αρνητικές συνέπειες για όσους χρησιμοποιούν τις υπηρεσίες για νόμιμους σκοπούς, ιδίως για την άσκηση των θεμελιωδών δικαιωμάτων τους που προστατεύονται από το δίκαιο της Ένωσης, δηλαδή αυτών που κατοχυρώνονται στον Χάρτη και αναγνωρίζονται ως γενικές αρχές του δικαίου της Ένωσης, και προκειμένου να αποφεύγεται η επιβολή υπερβολικών επιβαρύνσεων στους παρόχους των υπηρεσιών.</w:t>
            </w:r>
          </w:p>
        </w:tc>
        <w:tc>
          <w:tcPr>
            <w:tcW w:w="4876" w:type="dxa"/>
          </w:tcPr>
          <w:p w14:paraId="3A9BA2EE" w14:textId="77777777" w:rsidR="004B4578" w:rsidRPr="00597B91" w:rsidRDefault="004B4578" w:rsidP="008866E5">
            <w:pPr>
              <w:pStyle w:val="Normal6a"/>
            </w:pPr>
            <w:r w:rsidRPr="00597B91">
              <w:lastRenderedPageBreak/>
              <w:t>(2)</w:t>
            </w:r>
            <w:r w:rsidRPr="00597B91">
              <w:tab/>
              <w:t>Δεδομένης της κεντρικής σημασίας των σχετικών υπηρεσιών της κοινωνίας της πληροφορίας, οι στόχοι αυτοί μπορούν να επιτευχθούν μόνο με τη διασφάλιση ότι οι πάροχοι που προσφέρουν τέτοιες υπηρεσίες στην Ένωση συμπεριφέρονται υπεύθυνα και λαμβάνουν εύλογα μέτρα για την ελαχιστοποίηση του κινδύνου κατάχρησης των υπηρεσιών τους με σκοπό τη σεξουαλική κακοποίηση παιδιών, καθώς οι εν λόγω πάροχοι είναι συχνά σε θέση να συμβάλουν στην αποτροπή και την καταπολέμηση της εν λόγω κακοποίησης. Τα μέτρα που λαμβάνονται θα πρέπει να είναι στοχευμένα, προσεκτικά ισορροπημένα</w:t>
            </w:r>
            <w:r w:rsidRPr="00597B91">
              <w:rPr>
                <w:b/>
                <w:i/>
              </w:rPr>
              <w:t>, αποτελεσματικά, τεκμηριωμένα,</w:t>
            </w:r>
            <w:r w:rsidRPr="00597B91">
              <w:t xml:space="preserve"> αναλογικά </w:t>
            </w:r>
            <w:r w:rsidRPr="00597B91">
              <w:rPr>
                <w:b/>
                <w:i/>
              </w:rPr>
              <w:t xml:space="preserve">και να </w:t>
            </w:r>
            <w:r w:rsidRPr="00597B91">
              <w:rPr>
                <w:b/>
                <w:i/>
              </w:rPr>
              <w:lastRenderedPageBreak/>
              <w:t>υπόκεινται σε συνεχή επανεξέταση</w:t>
            </w:r>
            <w:r w:rsidRPr="00597B91">
              <w:t xml:space="preserve"> ώστε να αποφεύγονται τυχόν αδικαιολόγητες αρνητικές συνέπειες </w:t>
            </w:r>
            <w:r w:rsidRPr="00597B91">
              <w:rPr>
                <w:b/>
                <w:i/>
              </w:rPr>
              <w:t>για την καταπολέμηση του εγκλήματος και</w:t>
            </w:r>
            <w:r w:rsidRPr="00597B91">
              <w:t xml:space="preserve"> για όσους χρησιμοποιούν τις υπηρεσίες για νόμιμους σκοπούς, ιδίως για την άσκηση των θεμελιωδών δικαιωμάτων τους που προστατεύονται από το δίκαιο της Ένωσης, δηλαδή αυτών που κατοχυρώνονται στον Χάρτη και αναγνωρίζονται ως γενικές αρχές του δικαίου της Ένωσης, και προκειμένου να αποφεύγεται η </w:t>
            </w:r>
            <w:r w:rsidRPr="00597B91">
              <w:rPr>
                <w:b/>
                <w:i/>
              </w:rPr>
              <w:t>άμεση ή έμμεση</w:t>
            </w:r>
            <w:r w:rsidRPr="00597B91">
              <w:t xml:space="preserve"> επιβολή υπερβολικών επιβαρύνσεων στους παρόχους των υπηρεσιών.</w:t>
            </w:r>
          </w:p>
        </w:tc>
      </w:tr>
    </w:tbl>
    <w:p w14:paraId="793634F8"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2F9AF99E" w14:textId="77777777" w:rsidR="004B4578" w:rsidRPr="00597B91" w:rsidRDefault="004B4578" w:rsidP="004B4578">
      <w:pPr>
        <w:pStyle w:val="AmJustTitle"/>
      </w:pPr>
      <w:r w:rsidRPr="00597B91">
        <w:rPr>
          <w:rStyle w:val="HideTWBExt"/>
          <w:i w:val="0"/>
        </w:rPr>
        <w:t>&lt;TitreJust&gt;</w:t>
      </w:r>
      <w:r w:rsidRPr="00597B91">
        <w:t>Αιτιολόγηση</w:t>
      </w:r>
      <w:r w:rsidRPr="00597B91">
        <w:rPr>
          <w:rStyle w:val="HideTWBExt"/>
          <w:i w:val="0"/>
        </w:rPr>
        <w:t>&lt;/TitreJust&gt;</w:t>
      </w:r>
    </w:p>
    <w:p w14:paraId="6766EF0C" w14:textId="77777777" w:rsidR="004B4578" w:rsidRPr="00597B91" w:rsidRDefault="004B4578" w:rsidP="004B4578">
      <w:pPr>
        <w:pStyle w:val="AmJustText"/>
      </w:pPr>
      <w:r w:rsidRPr="00597B91">
        <w:t>Οι πάροχοι υπηρεσιών της κοινωνίας της πληροφορίας δεν είναι ποτέ οι μόνοι σε θέση να αποτρέψουν ή να καταπολεμήσουν την κατάχρηση. Το να βασιζόμαστε αποκλειστικά σε ιδιωτικές εταιρείες με κίνητρα κέρδους για τη διερεύνηση και τη δίωξη σοβαρών εγκλημάτων και όχι στις δυνάμεις του νόμου και της τάξης είναι επικίνδυνο.</w:t>
      </w:r>
    </w:p>
    <w:p w14:paraId="72ED9897" w14:textId="77777777" w:rsidR="004B4578" w:rsidRPr="00597B91" w:rsidRDefault="004B4578" w:rsidP="004B4578">
      <w:r w:rsidRPr="00597B91">
        <w:rPr>
          <w:rStyle w:val="HideTWBExt"/>
        </w:rPr>
        <w:t>&lt;/Amend&gt;</w:t>
      </w:r>
    </w:p>
    <w:p w14:paraId="7F0F12B6"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291</w:t>
      </w:r>
      <w:r w:rsidRPr="00597B91">
        <w:rPr>
          <w:rStyle w:val="HideTWBExt"/>
          <w:b w:val="0"/>
        </w:rPr>
        <w:t>&lt;/NumAm&gt;</w:t>
      </w:r>
    </w:p>
    <w:p w14:paraId="004DCCF4" w14:textId="77777777" w:rsidR="004B4578" w:rsidRPr="00597B91" w:rsidRDefault="004B4578" w:rsidP="004B4578">
      <w:pPr>
        <w:pStyle w:val="NormalBold"/>
      </w:pPr>
      <w:r w:rsidRPr="00597B91">
        <w:rPr>
          <w:rStyle w:val="HideTWBExt"/>
          <w:b w:val="0"/>
        </w:rPr>
        <w:t>&lt;RepeatBlock-By&gt;&lt;Members&gt;</w:t>
      </w:r>
      <w:r w:rsidRPr="00597B91">
        <w:t>Maria Grapini</w:t>
      </w:r>
      <w:r w:rsidRPr="00597B91">
        <w:rPr>
          <w:rStyle w:val="HideTWBExt"/>
          <w:b w:val="0"/>
        </w:rPr>
        <w:t>&lt;/Members&gt;</w:t>
      </w:r>
    </w:p>
    <w:p w14:paraId="43BC516E" w14:textId="77777777" w:rsidR="004B4578" w:rsidRPr="00597B91" w:rsidRDefault="004B4578" w:rsidP="004B4578">
      <w:pPr>
        <w:pStyle w:val="NormalBold"/>
      </w:pPr>
      <w:r w:rsidRPr="00597B91">
        <w:rPr>
          <w:rStyle w:val="HideTWBExt"/>
          <w:b w:val="0"/>
        </w:rPr>
        <w:t>&lt;/RepeatBlock-By&gt;</w:t>
      </w:r>
    </w:p>
    <w:p w14:paraId="2A8CC9EC"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62B263E" w14:textId="77777777" w:rsidR="004B4578" w:rsidRPr="00597B91" w:rsidRDefault="004B4578" w:rsidP="004B4578">
      <w:pPr>
        <w:pStyle w:val="NormalBold"/>
      </w:pPr>
      <w:r w:rsidRPr="00597B91">
        <w:rPr>
          <w:rStyle w:val="HideTWBExt"/>
          <w:b w:val="0"/>
        </w:rPr>
        <w:t>&lt;Article&gt;</w:t>
      </w:r>
      <w:r w:rsidRPr="00597B91">
        <w:t>Αιτιολογική σκέψη 2</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C355FE0" w14:textId="77777777" w:rsidTr="008866E5">
        <w:trPr>
          <w:trHeight w:hRule="exact" w:val="240"/>
          <w:jc w:val="center"/>
        </w:trPr>
        <w:tc>
          <w:tcPr>
            <w:tcW w:w="9752" w:type="dxa"/>
            <w:gridSpan w:val="2"/>
          </w:tcPr>
          <w:p w14:paraId="70670B9C" w14:textId="77777777" w:rsidR="004B4578" w:rsidRPr="00597B91" w:rsidRDefault="004B4578" w:rsidP="008866E5"/>
        </w:tc>
      </w:tr>
      <w:tr w:rsidR="004B4578" w:rsidRPr="00597B91" w14:paraId="2A0584DE" w14:textId="77777777" w:rsidTr="008866E5">
        <w:trPr>
          <w:trHeight w:val="240"/>
          <w:jc w:val="center"/>
        </w:trPr>
        <w:tc>
          <w:tcPr>
            <w:tcW w:w="4876" w:type="dxa"/>
          </w:tcPr>
          <w:p w14:paraId="66ABE61F" w14:textId="77777777" w:rsidR="004B4578" w:rsidRPr="00597B91" w:rsidRDefault="004B4578" w:rsidP="008866E5">
            <w:pPr>
              <w:pStyle w:val="AmColumnHeading"/>
            </w:pPr>
            <w:r w:rsidRPr="00597B91">
              <w:t>Κείμενο που προτείνει η Επιτροπή</w:t>
            </w:r>
          </w:p>
        </w:tc>
        <w:tc>
          <w:tcPr>
            <w:tcW w:w="4876" w:type="dxa"/>
          </w:tcPr>
          <w:p w14:paraId="6BA8139E" w14:textId="77777777" w:rsidR="004B4578" w:rsidRPr="00597B91" w:rsidRDefault="004B4578" w:rsidP="008866E5">
            <w:pPr>
              <w:pStyle w:val="AmColumnHeading"/>
            </w:pPr>
            <w:r w:rsidRPr="00597B91">
              <w:t>Τροπολογία</w:t>
            </w:r>
          </w:p>
        </w:tc>
      </w:tr>
      <w:tr w:rsidR="004B4578" w:rsidRPr="00597B91" w14:paraId="70FC11EA" w14:textId="77777777" w:rsidTr="008866E5">
        <w:trPr>
          <w:jc w:val="center"/>
        </w:trPr>
        <w:tc>
          <w:tcPr>
            <w:tcW w:w="4876" w:type="dxa"/>
          </w:tcPr>
          <w:p w14:paraId="30C704DA" w14:textId="77777777" w:rsidR="004B4578" w:rsidRPr="00597B91" w:rsidRDefault="004B4578" w:rsidP="008866E5">
            <w:pPr>
              <w:pStyle w:val="Normal6a"/>
            </w:pPr>
            <w:r w:rsidRPr="00597B91">
              <w:t>(2)</w:t>
            </w:r>
            <w:r w:rsidRPr="00597B91">
              <w:tab/>
              <w:t xml:space="preserve">Δεδομένης της κεντρικής σημασίας των σχετικών υπηρεσιών της κοινωνίας της πληροφορίας, οι στόχοι αυτοί μπορούν να επιτευχθούν μόνο με τη διασφάλιση ότι οι πάροχοι που προσφέρουν τέτοιες υπηρεσίες στην Ένωση συμπεριφέρονται υπεύθυνα και λαμβάνουν εύλογα μέτρα </w:t>
            </w:r>
            <w:r w:rsidRPr="00597B91">
              <w:rPr>
                <w:b/>
                <w:i/>
              </w:rPr>
              <w:t>για την ελαχιστοποίηση του κινδύνου</w:t>
            </w:r>
            <w:r w:rsidRPr="00597B91">
              <w:t xml:space="preserve"> κατάχρησης των υπηρεσιών τους με σκοπό τη σεξουαλική κακοποίηση παιδιών, καθώς οι εν λόγω πάροχοι είναι συχνά οι μόνοι που είναι σε θέση να αποτρέψουν και να καταπολεμήσουν την εν λόγω κακοποίηση. Τα μέτρα που λαμβάνονται θα πρέπει να </w:t>
            </w:r>
            <w:r w:rsidRPr="00597B91">
              <w:lastRenderedPageBreak/>
              <w:t>είναι στοχευμένα, προσεκτικά ισορροπημένα και αναλογικά, ώστε να αποφεύγονται τυχόν αδικαιολόγητες αρνητικές συνέπειες για όσους χρησιμοποιούν τις υπηρεσίες για νόμιμους σκοπούς, ιδίως για την άσκηση των θεμελιωδών δικαιωμάτων τους που προστατεύονται από το δίκαιο της Ένωσης, δηλαδή αυτών που κατοχυρώνονται στον Χάρτη και αναγνωρίζονται ως γενικές αρχές του δικαίου της Ένωσης, και προκειμένου να αποφεύγεται η επιβολή υπερβολικών επιβαρύνσεων στους παρόχους των υπηρεσιών.</w:t>
            </w:r>
          </w:p>
        </w:tc>
        <w:tc>
          <w:tcPr>
            <w:tcW w:w="4876" w:type="dxa"/>
          </w:tcPr>
          <w:p w14:paraId="5E11EE9E" w14:textId="77777777" w:rsidR="004B4578" w:rsidRPr="00597B91" w:rsidRDefault="004B4578" w:rsidP="008866E5">
            <w:pPr>
              <w:pStyle w:val="Normal6a"/>
            </w:pPr>
            <w:r w:rsidRPr="00597B91">
              <w:lastRenderedPageBreak/>
              <w:t>(2)</w:t>
            </w:r>
            <w:r w:rsidRPr="00597B91">
              <w:tab/>
              <w:t xml:space="preserve">Δεδομένης της κεντρικής σημασίας των σχετικών υπηρεσιών της κοινωνίας της πληροφορίας, οι στόχοι αυτοί μπορούν να επιτευχθούν μόνο με τη διασφάλιση ότι οι πάροχοι που προσφέρουν τέτοιες υπηρεσίες στην Ένωση συμπεριφέρονται υπεύθυνα και λαμβάνουν εύλογα μέτρα </w:t>
            </w:r>
            <w:r w:rsidRPr="00597B91">
              <w:rPr>
                <w:b/>
                <w:i/>
              </w:rPr>
              <w:t>τα οποία προσφέρουν μεγαλύτερη ασφάλεια στους χρήστες και ελαχιστοποιούν τον κίνδυνο</w:t>
            </w:r>
            <w:r w:rsidRPr="00597B91">
              <w:t xml:space="preserve"> κατάχρησης των υπηρεσιών τους με σκοπό τη σεξουαλική κακοποίηση παιδιών, καθώς οι εν λόγω πάροχοι είναι συχνά οι μόνοι που είναι σε θέση να αποτρέψουν και να καταπολεμήσουν την </w:t>
            </w:r>
            <w:r w:rsidRPr="00597B91">
              <w:lastRenderedPageBreak/>
              <w:t>εν λόγω κακοποίηση. Τα μέτρα που λαμβάνονται θα πρέπει να είναι στοχευμένα, προσεκτικά ισορροπημένα και αναλογικά, ώστε να αποφεύγονται τυχόν αδικαιολόγητες αρνητικές συνέπειες για όσους χρησιμοποιούν τις υπηρεσίες για νόμιμους σκοπούς, ιδίως για την άσκηση των θεμελιωδών δικαιωμάτων τους που προστατεύονται από το δίκαιο της Ένωσης, δηλαδή αυτών που κατοχυρώνονται στον Χάρτη και αναγνωρίζονται ως γενικές αρχές του δικαίου της Ένωσης, και προκειμένου να αποφεύγεται η επιβολή υπερβολικών επιβαρύνσεων στους παρόχους των υπηρεσιών.</w:t>
            </w:r>
          </w:p>
        </w:tc>
      </w:tr>
    </w:tbl>
    <w:p w14:paraId="11483B24"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{RO}</w:t>
      </w:r>
      <w:r w:rsidRPr="00597B91">
        <w:t>ro</w:t>
      </w:r>
      <w:r w:rsidRPr="00597B91">
        <w:rPr>
          <w:rStyle w:val="HideTWBExt"/>
        </w:rPr>
        <w:t>&lt;/Original&gt;</w:t>
      </w:r>
    </w:p>
    <w:p w14:paraId="1B1194BE" w14:textId="77777777" w:rsidR="004B4578" w:rsidRPr="00597B91" w:rsidRDefault="004B4578" w:rsidP="004B4578">
      <w:r w:rsidRPr="00597B91">
        <w:rPr>
          <w:rStyle w:val="HideTWBExt"/>
        </w:rPr>
        <w:t>&lt;/Amend&gt;</w:t>
      </w:r>
    </w:p>
    <w:p w14:paraId="124E427F"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292</w:t>
      </w:r>
      <w:r w:rsidRPr="00597B91">
        <w:rPr>
          <w:rStyle w:val="HideTWBExt"/>
          <w:b w:val="0"/>
        </w:rPr>
        <w:t>&lt;/NumAm&gt;</w:t>
      </w:r>
    </w:p>
    <w:p w14:paraId="5F59AF64"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0EAA8472" w14:textId="77777777" w:rsidR="004B4578" w:rsidRPr="00597B91" w:rsidRDefault="004B4578" w:rsidP="004B4578">
      <w:pPr>
        <w:pStyle w:val="NormalBold"/>
      </w:pPr>
      <w:r w:rsidRPr="00597B91">
        <w:rPr>
          <w:rStyle w:val="HideTWBExt"/>
          <w:b w:val="0"/>
        </w:rPr>
        <w:t>&lt;/RepeatBlock-By&gt;</w:t>
      </w:r>
    </w:p>
    <w:p w14:paraId="3EA7B938"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43796ED6" w14:textId="77777777" w:rsidR="004B4578" w:rsidRPr="00597B91" w:rsidRDefault="004B4578" w:rsidP="004B4578">
      <w:pPr>
        <w:pStyle w:val="NormalBold"/>
      </w:pPr>
      <w:r w:rsidRPr="00597B91">
        <w:rPr>
          <w:rStyle w:val="HideTWBExt"/>
          <w:b w:val="0"/>
        </w:rPr>
        <w:t>&lt;Article&gt;</w:t>
      </w:r>
      <w:r w:rsidRPr="00597B91">
        <w:t>Αιτιολογική σκέψη 2</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5956B21E" w14:textId="77777777" w:rsidTr="008866E5">
        <w:trPr>
          <w:trHeight w:hRule="exact" w:val="240"/>
          <w:jc w:val="center"/>
        </w:trPr>
        <w:tc>
          <w:tcPr>
            <w:tcW w:w="9752" w:type="dxa"/>
            <w:gridSpan w:val="2"/>
          </w:tcPr>
          <w:p w14:paraId="249DEB40" w14:textId="77777777" w:rsidR="004B4578" w:rsidRPr="00597B91" w:rsidRDefault="004B4578" w:rsidP="008866E5"/>
        </w:tc>
      </w:tr>
      <w:tr w:rsidR="004B4578" w:rsidRPr="00597B91" w14:paraId="5728F304" w14:textId="77777777" w:rsidTr="008866E5">
        <w:trPr>
          <w:trHeight w:val="240"/>
          <w:jc w:val="center"/>
        </w:trPr>
        <w:tc>
          <w:tcPr>
            <w:tcW w:w="4876" w:type="dxa"/>
          </w:tcPr>
          <w:p w14:paraId="6DFC07C1" w14:textId="77777777" w:rsidR="004B4578" w:rsidRPr="00597B91" w:rsidRDefault="004B4578" w:rsidP="008866E5">
            <w:pPr>
              <w:pStyle w:val="AmColumnHeading"/>
            </w:pPr>
            <w:r w:rsidRPr="00597B91">
              <w:t>Κείμενο που προτείνει η Επιτροπή</w:t>
            </w:r>
          </w:p>
        </w:tc>
        <w:tc>
          <w:tcPr>
            <w:tcW w:w="4876" w:type="dxa"/>
          </w:tcPr>
          <w:p w14:paraId="78C275AA" w14:textId="77777777" w:rsidR="004B4578" w:rsidRPr="00597B91" w:rsidRDefault="004B4578" w:rsidP="008866E5">
            <w:pPr>
              <w:pStyle w:val="AmColumnHeading"/>
            </w:pPr>
            <w:r w:rsidRPr="00597B91">
              <w:t>Τροπολογία</w:t>
            </w:r>
          </w:p>
        </w:tc>
      </w:tr>
      <w:tr w:rsidR="004B4578" w:rsidRPr="00597B91" w14:paraId="7F7986CC" w14:textId="77777777" w:rsidTr="008866E5">
        <w:trPr>
          <w:jc w:val="center"/>
        </w:trPr>
        <w:tc>
          <w:tcPr>
            <w:tcW w:w="4876" w:type="dxa"/>
          </w:tcPr>
          <w:p w14:paraId="58FFCED2" w14:textId="77777777" w:rsidR="004B4578" w:rsidRPr="00597B91" w:rsidRDefault="004B4578" w:rsidP="008866E5">
            <w:pPr>
              <w:pStyle w:val="Normal6a"/>
            </w:pPr>
            <w:r w:rsidRPr="00597B91">
              <w:t>(2)</w:t>
            </w:r>
            <w:r w:rsidRPr="00597B91">
              <w:tab/>
              <w:t>Δεδομένης της κεντρικής σημασίας των σχετικών υπηρεσιών της κοινωνίας της πληροφορίας, οι στόχοι αυτοί μπορούν να επιτευχθούν μόνο με τη διασφάλιση ότι οι πάροχοι που προσφέρουν τέτοιες υπηρεσίες στην Ένωση συμπεριφέρονται υπεύθυνα και λαμβάνουν εύλογα μέτρα για την ελαχιστοποίηση του κινδύνου κατάχρησης των υπηρεσιών τους με σκοπό τη σεξουαλική κακοποίηση παιδιών</w:t>
            </w:r>
            <w:r w:rsidRPr="00597B91">
              <w:rPr>
                <w:b/>
                <w:i/>
              </w:rPr>
              <w:t>, καθώς οι εν λόγω πάροχοι είναι συχνά οι μόνοι που είναι σε θέση να αποτρέψουν και να καταπολεμήσουν την εν λόγω κακοποίηση</w:t>
            </w:r>
            <w:r w:rsidRPr="00597B91">
              <w:t xml:space="preserve">. Τα μέτρα που λαμβάνονται θα πρέπει να είναι στοχευμένα, προσεκτικά ισορροπημένα και αναλογικά, ώστε να αποφεύγονται τυχόν αδικαιολόγητες αρνητικές συνέπειες για όσους χρησιμοποιούν τις υπηρεσίες για νόμιμους σκοπούς, ιδίως για την άσκηση των </w:t>
            </w:r>
            <w:r w:rsidRPr="00597B91">
              <w:lastRenderedPageBreak/>
              <w:t>θεμελιωδών δικαιωμάτων τους που προστατεύονται από το δίκαιο της Ένωσης, δηλαδή αυτών που κατοχυρώνονται στον Χάρτη και αναγνωρίζονται ως γενικές αρχές του δικαίου της Ένωσης, και προκειμένου να αποφεύγεται η επιβολή υπερβολικών επιβαρύνσεων στους παρόχους των υπηρεσιών.</w:t>
            </w:r>
          </w:p>
        </w:tc>
        <w:tc>
          <w:tcPr>
            <w:tcW w:w="4876" w:type="dxa"/>
          </w:tcPr>
          <w:p w14:paraId="68AE3D7B" w14:textId="77777777" w:rsidR="004B4578" w:rsidRPr="00597B91" w:rsidRDefault="004B4578" w:rsidP="008866E5">
            <w:pPr>
              <w:pStyle w:val="Normal6a"/>
            </w:pPr>
            <w:r w:rsidRPr="00597B91">
              <w:lastRenderedPageBreak/>
              <w:t>(2)</w:t>
            </w:r>
            <w:r w:rsidRPr="00597B91">
              <w:tab/>
              <w:t xml:space="preserve">Δεδομένης της κεντρικής σημασίας των σχετικών υπηρεσιών της κοινωνίας της πληροφορίας, οι στόχοι αυτοί μπορούν να επιτευχθούν μόνο με τη διασφάλιση ότι οι πάροχοι που προσφέρουν τέτοιες υπηρεσίες στην Ένωση συμπεριφέρονται υπεύθυνα και λαμβάνουν εύλογα μέτρα για την ελαχιστοποίηση του κινδύνου κατάχρησης των υπηρεσιών τους με σκοπό τη σεξουαλική κακοποίηση παιδιών. Τα μέτρα που λαμβάνονται θα πρέπει να είναι στοχευμένα, προσεκτικά ισορροπημένα και αναλογικά, ώστε να αποφεύγονται τυχόν αδικαιολόγητες αρνητικές συνέπειες για όσους χρησιμοποιούν τις υπηρεσίες για νόμιμους σκοπούς, ιδίως για την άσκηση των θεμελιωδών δικαιωμάτων τους που προστατεύονται από το δίκαιο της Ένωσης, δηλαδή αυτών που κατοχυρώνονται στον Χάρτη και </w:t>
            </w:r>
            <w:r w:rsidRPr="00597B91">
              <w:lastRenderedPageBreak/>
              <w:t>αναγνωρίζονται ως γενικές αρχές του δικαίου της Ένωσης, και προκειμένου να αποφεύγεται η επιβολή υπερβολικών επιβαρύνσεων στους παρόχους των υπηρεσιών.</w:t>
            </w:r>
          </w:p>
        </w:tc>
      </w:tr>
    </w:tbl>
    <w:p w14:paraId="74354E9F"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3C16162F" w14:textId="77777777" w:rsidR="004B4578" w:rsidRPr="00597B91" w:rsidRDefault="004B4578" w:rsidP="004B4578">
      <w:r w:rsidRPr="00597B91">
        <w:rPr>
          <w:rStyle w:val="HideTWBExt"/>
        </w:rPr>
        <w:t>&lt;/Amend&gt;</w:t>
      </w:r>
    </w:p>
    <w:p w14:paraId="2F22765F"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293</w:t>
      </w:r>
      <w:r w:rsidRPr="00597B91">
        <w:rPr>
          <w:rStyle w:val="HideTWBExt"/>
          <w:b w:val="0"/>
        </w:rPr>
        <w:t>&lt;/NumAm&gt;</w:t>
      </w:r>
    </w:p>
    <w:p w14:paraId="5823E750" w14:textId="77777777" w:rsidR="004B4578" w:rsidRPr="00597B91" w:rsidRDefault="004B4578" w:rsidP="004B4578">
      <w:pPr>
        <w:pStyle w:val="NormalBold"/>
      </w:pPr>
      <w:r w:rsidRPr="00597B91">
        <w:rPr>
          <w:rStyle w:val="HideTWBExt"/>
          <w:b w:val="0"/>
        </w:rPr>
        <w:t>&lt;RepeatBlock-By&gt;&lt;Members&gt;</w:t>
      </w:r>
      <w:r w:rsidRPr="00597B91">
        <w:t>Maria Grapini</w:t>
      </w:r>
      <w:r w:rsidRPr="00597B91">
        <w:rPr>
          <w:rStyle w:val="HideTWBExt"/>
          <w:b w:val="0"/>
        </w:rPr>
        <w:t>&lt;/Members&gt;</w:t>
      </w:r>
    </w:p>
    <w:p w14:paraId="746DC8DE" w14:textId="77777777" w:rsidR="004B4578" w:rsidRPr="00597B91" w:rsidRDefault="004B4578" w:rsidP="004B4578">
      <w:pPr>
        <w:pStyle w:val="NormalBold"/>
      </w:pPr>
      <w:r w:rsidRPr="00597B91">
        <w:rPr>
          <w:rStyle w:val="HideTWBExt"/>
          <w:b w:val="0"/>
        </w:rPr>
        <w:t>&lt;/RepeatBlock-By&gt;</w:t>
      </w:r>
    </w:p>
    <w:p w14:paraId="32BFE090"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0616CE28" w14:textId="77777777" w:rsidR="004B4578" w:rsidRPr="00597B91" w:rsidRDefault="004B4578" w:rsidP="004B4578">
      <w:pPr>
        <w:pStyle w:val="NormalBold"/>
      </w:pPr>
      <w:r w:rsidRPr="00597B91">
        <w:rPr>
          <w:rStyle w:val="HideTWBExt"/>
          <w:b w:val="0"/>
        </w:rPr>
        <w:t>&lt;Article&gt;</w:t>
      </w:r>
      <w:r w:rsidRPr="00597B91">
        <w:t>Αιτιολογική σκέψη 2</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06083480" w14:textId="77777777" w:rsidTr="008866E5">
        <w:trPr>
          <w:trHeight w:hRule="exact" w:val="240"/>
          <w:jc w:val="center"/>
        </w:trPr>
        <w:tc>
          <w:tcPr>
            <w:tcW w:w="9752" w:type="dxa"/>
            <w:gridSpan w:val="2"/>
          </w:tcPr>
          <w:p w14:paraId="33EF7FD7" w14:textId="77777777" w:rsidR="004B4578" w:rsidRPr="00597B91" w:rsidRDefault="004B4578" w:rsidP="008866E5"/>
        </w:tc>
      </w:tr>
      <w:tr w:rsidR="004B4578" w:rsidRPr="00597B91" w14:paraId="455F731C" w14:textId="77777777" w:rsidTr="008866E5">
        <w:trPr>
          <w:trHeight w:val="240"/>
          <w:jc w:val="center"/>
        </w:trPr>
        <w:tc>
          <w:tcPr>
            <w:tcW w:w="4876" w:type="dxa"/>
          </w:tcPr>
          <w:p w14:paraId="03D2BA5E" w14:textId="77777777" w:rsidR="004B4578" w:rsidRPr="00597B91" w:rsidRDefault="004B4578" w:rsidP="008866E5">
            <w:pPr>
              <w:pStyle w:val="AmColumnHeading"/>
            </w:pPr>
            <w:r w:rsidRPr="00597B91">
              <w:t>Κείμενο που προτείνει η Επιτροπή</w:t>
            </w:r>
          </w:p>
        </w:tc>
        <w:tc>
          <w:tcPr>
            <w:tcW w:w="4876" w:type="dxa"/>
          </w:tcPr>
          <w:p w14:paraId="46444D8A" w14:textId="77777777" w:rsidR="004B4578" w:rsidRPr="00597B91" w:rsidRDefault="004B4578" w:rsidP="008866E5">
            <w:pPr>
              <w:pStyle w:val="AmColumnHeading"/>
            </w:pPr>
            <w:r w:rsidRPr="00597B91">
              <w:t>Τροπολογία</w:t>
            </w:r>
          </w:p>
        </w:tc>
      </w:tr>
      <w:tr w:rsidR="004B4578" w:rsidRPr="00597B91" w14:paraId="64E252F3" w14:textId="77777777" w:rsidTr="008866E5">
        <w:trPr>
          <w:jc w:val="center"/>
        </w:trPr>
        <w:tc>
          <w:tcPr>
            <w:tcW w:w="4876" w:type="dxa"/>
          </w:tcPr>
          <w:p w14:paraId="79CFDA0D" w14:textId="77777777" w:rsidR="004B4578" w:rsidRPr="00597B91" w:rsidRDefault="004B4578" w:rsidP="008866E5">
            <w:pPr>
              <w:pStyle w:val="Normal6a"/>
            </w:pPr>
            <w:r w:rsidRPr="00597B91">
              <w:t>(2)</w:t>
            </w:r>
            <w:r w:rsidRPr="00597B91">
              <w:tab/>
              <w:t xml:space="preserve">Δεδομένης της κεντρικής σημασίας των σχετικών υπηρεσιών της κοινωνίας της πληροφορίας, οι στόχοι αυτοί μπορούν να επιτευχθούν μόνο με τη διασφάλιση ότι οι πάροχοι που προσφέρουν τέτοιες υπηρεσίες στην Ένωση συμπεριφέρονται υπεύθυνα και λαμβάνουν εύλογα μέτρα για την ελαχιστοποίηση του κινδύνου κατάχρησης των υπηρεσιών τους με σκοπό τη σεξουαλική κακοποίηση παιδιών, καθώς οι εν λόγω πάροχοι είναι συχνά οι μόνοι που είναι σε θέση να αποτρέψουν </w:t>
            </w:r>
            <w:r w:rsidRPr="00597B91">
              <w:rPr>
                <w:b/>
                <w:i/>
              </w:rPr>
              <w:t>και</w:t>
            </w:r>
            <w:r w:rsidRPr="00597B91">
              <w:t xml:space="preserve"> να καταπολεμήσουν την εν λόγω κακοποίηση. Τα μέτρα που λαμβάνονται θα πρέπει να είναι στοχευμένα, προσεκτικά ισορροπημένα και αναλογικά, ώστε να αποφεύγονται τυχόν αδικαιολόγητες αρνητικές συνέπειες για όσους χρησιμοποιούν τις υπηρεσίες για νόμιμους σκοπούς, ιδίως για την άσκηση των θεμελιωδών δικαιωμάτων τους που προστατεύονται από το δίκαιο της Ένωσης, δηλαδή αυτών που κατοχυρώνονται στον Χάρτη και αναγνωρίζονται ως γενικές αρχές του δικαίου της Ένωσης, και προκειμένου να αποφεύγεται η επιβολή υπερβολικών </w:t>
            </w:r>
            <w:r w:rsidRPr="00597B91">
              <w:lastRenderedPageBreak/>
              <w:t>επιβαρύνσεων στους παρόχους των υπηρεσιών.</w:t>
            </w:r>
          </w:p>
        </w:tc>
        <w:tc>
          <w:tcPr>
            <w:tcW w:w="4876" w:type="dxa"/>
          </w:tcPr>
          <w:p w14:paraId="35ED1F9B" w14:textId="77777777" w:rsidR="004B4578" w:rsidRPr="00597B91" w:rsidRDefault="004B4578" w:rsidP="008866E5">
            <w:pPr>
              <w:pStyle w:val="Normal6a"/>
            </w:pPr>
            <w:r w:rsidRPr="00597B91">
              <w:lastRenderedPageBreak/>
              <w:t>(2)</w:t>
            </w:r>
            <w:r w:rsidRPr="00597B91">
              <w:tab/>
              <w:t>Δεδομένης της κεντρικής σημασίας των σχετικών υπηρεσιών της κοινωνίας της πληροφορίας, οι στόχοι αυτοί μπορούν να επιτευχθούν μόνο με τη διασφάλιση ότι οι πάροχοι που προσφέρουν τέτοιες υπηρεσίες στην Ένωση συμπεριφέρονται υπεύθυνα και λαμβάνουν εύλογα</w:t>
            </w:r>
            <w:r w:rsidRPr="00597B91">
              <w:rPr>
                <w:b/>
                <w:i/>
              </w:rPr>
              <w:t>, αξιόπιστα και απτά</w:t>
            </w:r>
            <w:r w:rsidRPr="00597B91">
              <w:t xml:space="preserve"> μέτρα για την ελαχιστοποίηση του κινδύνου κατάχρησης των υπηρεσιών τους με σκοπό τη σεξουαλική κακοποίηση παιδιών, καθώς οι εν λόγω πάροχοι είναι συχνά οι μόνοι που είναι σε θέση να αποτρέψουν</w:t>
            </w:r>
            <w:r w:rsidRPr="00597B91">
              <w:rPr>
                <w:b/>
                <w:i/>
              </w:rPr>
              <w:t>,</w:t>
            </w:r>
            <w:r w:rsidRPr="00597B91">
              <w:t xml:space="preserve"> να καταπολεμήσουν </w:t>
            </w:r>
            <w:r w:rsidRPr="00597B91">
              <w:rPr>
                <w:b/>
                <w:i/>
              </w:rPr>
              <w:t>και να καταγγείλουν</w:t>
            </w:r>
            <w:r w:rsidRPr="00597B91">
              <w:t xml:space="preserve"> την εν λόγω κακοποίηση. Τα μέτρα που λαμβάνονται θα πρέπει να είναι στοχευμένα, προσεκτικά ισορροπημένα και αναλογικά, ώστε να αποφεύγονται τυχόν αδικαιολόγητες αρνητικές συνέπειες για όσους χρησιμοποιούν τις υπηρεσίες για νόμιμους σκοπούς, ιδίως για την άσκηση των θεμελιωδών δικαιωμάτων τους που προστατεύονται από το δίκαιο της Ένωσης, δηλαδή αυτών που κατοχυρώνονται στον Χάρτη και αναγνωρίζονται ως γενικές αρχές του δικαίου της Ένωσης, και προκειμένου να </w:t>
            </w:r>
            <w:r w:rsidRPr="00597B91">
              <w:lastRenderedPageBreak/>
              <w:t>αποφεύγεται η επιβολή υπερβολικών επιβαρύνσεων στους παρόχους των υπηρεσιών.</w:t>
            </w:r>
          </w:p>
        </w:tc>
      </w:tr>
    </w:tbl>
    <w:p w14:paraId="599525B8"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{RO}</w:t>
      </w:r>
      <w:r w:rsidRPr="00597B91">
        <w:t>ro</w:t>
      </w:r>
      <w:r w:rsidRPr="00597B91">
        <w:rPr>
          <w:rStyle w:val="HideTWBExt"/>
        </w:rPr>
        <w:t>&lt;/Original&gt;</w:t>
      </w:r>
    </w:p>
    <w:p w14:paraId="49D4DDD5" w14:textId="77777777" w:rsidR="004B4578" w:rsidRPr="00597B91" w:rsidRDefault="004B4578" w:rsidP="004B4578">
      <w:r w:rsidRPr="00597B91">
        <w:rPr>
          <w:rStyle w:val="HideTWBExt"/>
        </w:rPr>
        <w:t>&lt;/Amend&gt;</w:t>
      </w:r>
    </w:p>
    <w:p w14:paraId="6A6991C7"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294</w:t>
      </w:r>
      <w:r w:rsidRPr="00597B91">
        <w:rPr>
          <w:rStyle w:val="HideTWBExt"/>
          <w:b w:val="0"/>
        </w:rPr>
        <w:t>&lt;/NumAm&gt;</w:t>
      </w:r>
    </w:p>
    <w:p w14:paraId="6F0A645E" w14:textId="77777777" w:rsidR="004B4578" w:rsidRPr="00597B91" w:rsidRDefault="004B4578" w:rsidP="004B4578">
      <w:pPr>
        <w:pStyle w:val="NormalBold"/>
      </w:pPr>
      <w:r w:rsidRPr="00597B91">
        <w:rPr>
          <w:rStyle w:val="HideTWBExt"/>
          <w:b w:val="0"/>
        </w:rPr>
        <w:t>&lt;RepeatBlock-By&gt;&lt;Members&gt;</w:t>
      </w:r>
      <w:r w:rsidRPr="00597B91">
        <w:t>Annika Bruna</w:t>
      </w:r>
      <w:r w:rsidRPr="00597B91">
        <w:rPr>
          <w:rStyle w:val="HideTWBExt"/>
          <w:b w:val="0"/>
        </w:rPr>
        <w:t>&lt;/Members&gt;</w:t>
      </w:r>
    </w:p>
    <w:p w14:paraId="7CB96B9F" w14:textId="77777777" w:rsidR="004B4578" w:rsidRPr="00597B91" w:rsidRDefault="004B4578" w:rsidP="004B4578">
      <w:pPr>
        <w:pStyle w:val="NormalBold"/>
      </w:pPr>
      <w:r w:rsidRPr="00597B91">
        <w:rPr>
          <w:rStyle w:val="HideTWBExt"/>
          <w:b w:val="0"/>
        </w:rPr>
        <w:t>&lt;/RepeatBlock-By&gt;</w:t>
      </w:r>
    </w:p>
    <w:p w14:paraId="7062AE2A"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14C087C2" w14:textId="77777777" w:rsidR="004B4578" w:rsidRPr="00597B91" w:rsidRDefault="004B4578" w:rsidP="004B4578">
      <w:pPr>
        <w:pStyle w:val="NormalBold"/>
      </w:pPr>
      <w:r w:rsidRPr="00597B91">
        <w:rPr>
          <w:rStyle w:val="HideTWBExt"/>
          <w:b w:val="0"/>
        </w:rPr>
        <w:t>&lt;Article&gt;</w:t>
      </w:r>
      <w:r w:rsidRPr="00597B91">
        <w:t>Αιτιολογική σκέψη 2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54B5EF35" w14:textId="77777777" w:rsidTr="008866E5">
        <w:trPr>
          <w:trHeight w:hRule="exact" w:val="240"/>
          <w:jc w:val="center"/>
        </w:trPr>
        <w:tc>
          <w:tcPr>
            <w:tcW w:w="9752" w:type="dxa"/>
            <w:gridSpan w:val="2"/>
          </w:tcPr>
          <w:p w14:paraId="3924D2C0" w14:textId="77777777" w:rsidR="004B4578" w:rsidRPr="00597B91" w:rsidRDefault="004B4578" w:rsidP="008866E5"/>
        </w:tc>
      </w:tr>
      <w:tr w:rsidR="004B4578" w:rsidRPr="00597B91" w14:paraId="2F0942C2" w14:textId="77777777" w:rsidTr="008866E5">
        <w:trPr>
          <w:trHeight w:val="240"/>
          <w:jc w:val="center"/>
        </w:trPr>
        <w:tc>
          <w:tcPr>
            <w:tcW w:w="4876" w:type="dxa"/>
          </w:tcPr>
          <w:p w14:paraId="62A6ADD3" w14:textId="77777777" w:rsidR="004B4578" w:rsidRPr="00597B91" w:rsidRDefault="004B4578" w:rsidP="008866E5">
            <w:pPr>
              <w:pStyle w:val="AmColumnHeading"/>
            </w:pPr>
            <w:r w:rsidRPr="00597B91">
              <w:t>Κείμενο που προτείνει η Επιτροπή</w:t>
            </w:r>
          </w:p>
        </w:tc>
        <w:tc>
          <w:tcPr>
            <w:tcW w:w="4876" w:type="dxa"/>
          </w:tcPr>
          <w:p w14:paraId="2F67753C" w14:textId="77777777" w:rsidR="004B4578" w:rsidRPr="00597B91" w:rsidRDefault="004B4578" w:rsidP="008866E5">
            <w:pPr>
              <w:pStyle w:val="AmColumnHeading"/>
            </w:pPr>
            <w:r w:rsidRPr="00597B91">
              <w:t>Τροπολογία</w:t>
            </w:r>
          </w:p>
        </w:tc>
      </w:tr>
      <w:tr w:rsidR="004B4578" w:rsidRPr="00597B91" w14:paraId="7DE8D393" w14:textId="77777777" w:rsidTr="008866E5">
        <w:trPr>
          <w:jc w:val="center"/>
        </w:trPr>
        <w:tc>
          <w:tcPr>
            <w:tcW w:w="4876" w:type="dxa"/>
          </w:tcPr>
          <w:p w14:paraId="1152DCA7" w14:textId="77777777" w:rsidR="004B4578" w:rsidRPr="00597B91" w:rsidRDefault="004B4578" w:rsidP="008866E5">
            <w:pPr>
              <w:pStyle w:val="Normal6a"/>
            </w:pPr>
          </w:p>
        </w:tc>
        <w:tc>
          <w:tcPr>
            <w:tcW w:w="4876" w:type="dxa"/>
          </w:tcPr>
          <w:p w14:paraId="32E7B3C8" w14:textId="77777777" w:rsidR="004B4578" w:rsidRPr="00597B91" w:rsidRDefault="004B4578" w:rsidP="008866E5">
            <w:pPr>
              <w:pStyle w:val="Normal6a"/>
            </w:pPr>
            <w:r w:rsidRPr="00597B91">
              <w:rPr>
                <w:b/>
                <w:i/>
              </w:rPr>
              <w:t>(2α)</w:t>
            </w:r>
            <w:r w:rsidRPr="00597B91">
              <w:tab/>
            </w:r>
            <w:r w:rsidRPr="00597B91">
              <w:rPr>
                <w:b/>
                <w:i/>
              </w:rPr>
              <w:t>Θα πρέπει να προβλεφθεί μια νόμιμη και αναλογική λύση, όπου η αυτοματοποιημένη τεχνολογία θα πρέπει να χρησιμοποιείται με ασφάλεια για να εντοπίζεται διαδικτυακή σεξουαλική εκμετάλλευση και κακοποίηση.</w:t>
            </w:r>
          </w:p>
        </w:tc>
      </w:tr>
    </w:tbl>
    <w:p w14:paraId="68099906"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{FR}</w:t>
      </w:r>
      <w:r w:rsidRPr="00597B91">
        <w:t>fr</w:t>
      </w:r>
      <w:r w:rsidRPr="00597B91">
        <w:rPr>
          <w:rStyle w:val="HideTWBExt"/>
        </w:rPr>
        <w:t>&lt;/Original&gt;</w:t>
      </w:r>
    </w:p>
    <w:p w14:paraId="5340674D" w14:textId="77777777" w:rsidR="004B4578" w:rsidRPr="00597B91" w:rsidRDefault="004B4578" w:rsidP="004B4578">
      <w:r w:rsidRPr="00597B91">
        <w:rPr>
          <w:rStyle w:val="HideTWBExt"/>
        </w:rPr>
        <w:t>&lt;/Amend&gt;</w:t>
      </w:r>
    </w:p>
    <w:p w14:paraId="170C6B55"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295</w:t>
      </w:r>
      <w:r w:rsidRPr="00597B91">
        <w:rPr>
          <w:rStyle w:val="HideTWBExt"/>
          <w:b w:val="0"/>
        </w:rPr>
        <w:t>&lt;/NumAm&gt;</w:t>
      </w:r>
    </w:p>
    <w:p w14:paraId="527E4E3B" w14:textId="77777777" w:rsidR="004B4578" w:rsidRPr="00597B91" w:rsidRDefault="004B4578" w:rsidP="004B4578">
      <w:pPr>
        <w:pStyle w:val="NormalBold"/>
      </w:pPr>
      <w:r w:rsidRPr="00597B91">
        <w:rPr>
          <w:rStyle w:val="HideTWBExt"/>
          <w:b w:val="0"/>
        </w:rPr>
        <w:t>&lt;RepeatBlock-By&gt;&lt;Members&gt;</w:t>
      </w:r>
      <w:r w:rsidRPr="00597B91">
        <w:t>Maria Grapini</w:t>
      </w:r>
      <w:r w:rsidRPr="00597B91">
        <w:rPr>
          <w:rStyle w:val="HideTWBExt"/>
          <w:b w:val="0"/>
        </w:rPr>
        <w:t>&lt;/Members&gt;</w:t>
      </w:r>
    </w:p>
    <w:p w14:paraId="528C09AB" w14:textId="77777777" w:rsidR="004B4578" w:rsidRPr="00597B91" w:rsidRDefault="004B4578" w:rsidP="004B4578">
      <w:pPr>
        <w:pStyle w:val="NormalBold"/>
      </w:pPr>
      <w:r w:rsidRPr="00597B91">
        <w:rPr>
          <w:rStyle w:val="HideTWBExt"/>
          <w:b w:val="0"/>
        </w:rPr>
        <w:t>&lt;/RepeatBlock-By&gt;</w:t>
      </w:r>
    </w:p>
    <w:p w14:paraId="615BD5F6"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1B2C2D57" w14:textId="77777777" w:rsidR="004B4578" w:rsidRPr="00597B91" w:rsidRDefault="004B4578" w:rsidP="004B4578">
      <w:pPr>
        <w:pStyle w:val="NormalBold"/>
      </w:pPr>
      <w:r w:rsidRPr="00597B91">
        <w:rPr>
          <w:rStyle w:val="HideTWBExt"/>
          <w:b w:val="0"/>
        </w:rPr>
        <w:t>&lt;Article&gt;</w:t>
      </w:r>
      <w:r w:rsidRPr="00597B91">
        <w:t>Αιτιολογική σκέψη 3</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4B6E54A7" w14:textId="77777777" w:rsidTr="008866E5">
        <w:trPr>
          <w:trHeight w:hRule="exact" w:val="240"/>
          <w:jc w:val="center"/>
        </w:trPr>
        <w:tc>
          <w:tcPr>
            <w:tcW w:w="9752" w:type="dxa"/>
            <w:gridSpan w:val="2"/>
          </w:tcPr>
          <w:p w14:paraId="08D41676" w14:textId="77777777" w:rsidR="004B4578" w:rsidRPr="00597B91" w:rsidRDefault="004B4578" w:rsidP="008866E5"/>
        </w:tc>
      </w:tr>
      <w:tr w:rsidR="004B4578" w:rsidRPr="00597B91" w14:paraId="10A0FDB1" w14:textId="77777777" w:rsidTr="008866E5">
        <w:trPr>
          <w:trHeight w:val="240"/>
          <w:jc w:val="center"/>
        </w:trPr>
        <w:tc>
          <w:tcPr>
            <w:tcW w:w="4876" w:type="dxa"/>
          </w:tcPr>
          <w:p w14:paraId="62B275D0" w14:textId="77777777" w:rsidR="004B4578" w:rsidRPr="00597B91" w:rsidRDefault="004B4578" w:rsidP="008866E5">
            <w:pPr>
              <w:pStyle w:val="AmColumnHeading"/>
            </w:pPr>
            <w:r w:rsidRPr="00597B91">
              <w:t>Κείμενο που προτείνει η Επιτροπή</w:t>
            </w:r>
          </w:p>
        </w:tc>
        <w:tc>
          <w:tcPr>
            <w:tcW w:w="4876" w:type="dxa"/>
          </w:tcPr>
          <w:p w14:paraId="735EA305" w14:textId="77777777" w:rsidR="004B4578" w:rsidRPr="00597B91" w:rsidRDefault="004B4578" w:rsidP="008866E5">
            <w:pPr>
              <w:pStyle w:val="AmColumnHeading"/>
            </w:pPr>
            <w:r w:rsidRPr="00597B91">
              <w:t>Τροπολογία</w:t>
            </w:r>
          </w:p>
        </w:tc>
      </w:tr>
      <w:tr w:rsidR="004B4578" w:rsidRPr="00597B91" w14:paraId="64F4D8BE" w14:textId="77777777" w:rsidTr="008866E5">
        <w:trPr>
          <w:jc w:val="center"/>
        </w:trPr>
        <w:tc>
          <w:tcPr>
            <w:tcW w:w="4876" w:type="dxa"/>
          </w:tcPr>
          <w:p w14:paraId="0B3120FB" w14:textId="77777777" w:rsidR="004B4578" w:rsidRPr="00597B91" w:rsidRDefault="004B4578" w:rsidP="008866E5">
            <w:pPr>
              <w:pStyle w:val="Normal6a"/>
            </w:pPr>
            <w:r w:rsidRPr="00597B91">
              <w:t>(3)</w:t>
            </w:r>
            <w:r w:rsidRPr="00597B91">
              <w:tab/>
              <w:t xml:space="preserve">Τα κράτη μέλη, σε ολοένα και αυξανόμενο βαθμό, θεσπίζουν ή εξετάζουν το ενδεχόμενο να θεσπίσουν εθνικούς νόμους για την πρόληψη και την καταπολέμηση της διαδικτυακής σεξουαλικής κακοποίησης παιδιών, ιδίως με την επιβολή απαιτήσεων για τους παρόχους σχετικών υπηρεσιών της κοινωνίας της πληροφορίας. Λαμβανομένου υπόψη του εγγενώς διασυνοριακού χαρακτήρα του διαδικτύου και της εν λόγω παροχής υπηρεσιών, οι οικείες αποκλίνουσες εθνικές νομοθεσίες έχουν άμεσες αρνητικές επιπτώσεις στην </w:t>
            </w:r>
            <w:r w:rsidRPr="00597B91">
              <w:lastRenderedPageBreak/>
              <w:t>εσωτερική αγορά. Για να αυξηθεί η ασφάλεια δικαίου, να εξαλειφθούν τα εμπόδια που προκύπτουν στην παροχή των υπηρεσιών και να εξασφαλιστούν ισότιμοι όροι ανταγωνισμού στην εσωτερική αγορά, θα πρέπει να καθοριστούν οι αναγκαίες εναρμονισμένες απαιτήσεις σε επίπεδο Ένωσης.</w:t>
            </w:r>
          </w:p>
        </w:tc>
        <w:tc>
          <w:tcPr>
            <w:tcW w:w="4876" w:type="dxa"/>
          </w:tcPr>
          <w:p w14:paraId="76CB0111" w14:textId="77777777" w:rsidR="004B4578" w:rsidRPr="00597B91" w:rsidRDefault="004B4578" w:rsidP="008866E5">
            <w:pPr>
              <w:pStyle w:val="Normal6a"/>
            </w:pPr>
            <w:r w:rsidRPr="00597B91">
              <w:lastRenderedPageBreak/>
              <w:t>(3)</w:t>
            </w:r>
            <w:r w:rsidRPr="00597B91">
              <w:tab/>
              <w:t xml:space="preserve">Τα κράτη μέλη, σε ολοένα και αυξανόμενο βαθμό, θεσπίζουν ή εξετάζουν το ενδεχόμενο να θεσπίσουν εθνικούς νόμους για την πρόληψη και την καταπολέμηση της διαδικτυακής σεξουαλικής κακοποίησης παιδιών, ιδίως με την επιβολή απαιτήσεων για τους παρόχους σχετικών υπηρεσιών της κοινωνίας της πληροφορίας. Λαμβανομένου υπόψη του εγγενώς διασυνοριακού χαρακτήρα του διαδικτύου και της εν λόγω παροχής υπηρεσιών, οι οικείες αποκλίνουσες εθνικές νομοθεσίες έχουν άμεσες αρνητικές επιπτώσεις στην </w:t>
            </w:r>
            <w:r w:rsidRPr="00597B91">
              <w:lastRenderedPageBreak/>
              <w:t>εσωτερική αγορά. Για να αυξηθεί η ασφάλεια δικαίου, να εξαλειφθούν τα εμπόδια που προκύπτουν στην παροχή των υπηρεσιών και να εξασφαλιστούν ισότιμοι όροι ανταγωνισμού στην εσωτερική αγορά, θα πρέπει να καθοριστούν οι αναγκαίες εναρμονισμένες απαιτήσεις σε επίπεδο Ένωσης</w:t>
            </w:r>
            <w:r w:rsidRPr="00597B91">
              <w:rPr>
                <w:b/>
                <w:i/>
              </w:rPr>
              <w:t>, παρέχοντας μεγαλύτερη ασφάλεια στους χρήστες του διαδικτύου όσον αφορά την καταπολέμηση της διαδικτυακής σεξουαλικής κακοποίησης παιδιών</w:t>
            </w:r>
            <w:r w:rsidRPr="00597B91">
              <w:t xml:space="preserve">. </w:t>
            </w:r>
          </w:p>
        </w:tc>
      </w:tr>
    </w:tbl>
    <w:p w14:paraId="202BDCB3" w14:textId="77777777" w:rsidR="004B4578" w:rsidRPr="00AE2AE8" w:rsidRDefault="004B4578" w:rsidP="004B4578">
      <w:pPr>
        <w:pStyle w:val="AmOrLang"/>
        <w:rPr>
          <w:lang w:val="it-IT"/>
        </w:rPr>
      </w:pPr>
      <w:r w:rsidRPr="00AE2AE8">
        <w:rPr>
          <w:lang w:val="it-IT"/>
        </w:rPr>
        <w:lastRenderedPageBreak/>
        <w:t xml:space="preserve">Or. </w:t>
      </w:r>
      <w:r w:rsidRPr="00AE2AE8">
        <w:rPr>
          <w:rStyle w:val="HideTWBExt"/>
          <w:lang w:val="it-IT"/>
        </w:rPr>
        <w:t>&lt;Original&gt;</w:t>
      </w:r>
      <w:r w:rsidRPr="00AE2AE8">
        <w:rPr>
          <w:rStyle w:val="HideTWBInt"/>
          <w:lang w:val="it-IT"/>
        </w:rPr>
        <w:t>{RO}</w:t>
      </w:r>
      <w:r w:rsidRPr="00AE2AE8">
        <w:rPr>
          <w:lang w:val="it-IT"/>
        </w:rPr>
        <w:t>ro</w:t>
      </w:r>
      <w:r w:rsidRPr="00AE2AE8">
        <w:rPr>
          <w:rStyle w:val="HideTWBExt"/>
          <w:lang w:val="it-IT"/>
        </w:rPr>
        <w:t>&lt;/Original&gt;</w:t>
      </w:r>
    </w:p>
    <w:p w14:paraId="4DBE732D" w14:textId="77777777" w:rsidR="004B4578" w:rsidRPr="00AE2AE8" w:rsidRDefault="004B4578" w:rsidP="004B4578">
      <w:pPr>
        <w:rPr>
          <w:lang w:val="it-IT"/>
        </w:rPr>
      </w:pPr>
      <w:r w:rsidRPr="00AE2AE8">
        <w:rPr>
          <w:rStyle w:val="HideTWBExt"/>
          <w:lang w:val="it-IT"/>
        </w:rPr>
        <w:t>&lt;/Amend&gt;</w:t>
      </w:r>
    </w:p>
    <w:p w14:paraId="1A93B40D" w14:textId="77777777" w:rsidR="004B4578" w:rsidRPr="00AE2AE8" w:rsidRDefault="004B4578" w:rsidP="004B4578">
      <w:pPr>
        <w:pStyle w:val="AmNumberTabs"/>
        <w:rPr>
          <w:lang w:val="it-IT"/>
        </w:rPr>
      </w:pPr>
      <w:r w:rsidRPr="00AE2AE8">
        <w:rPr>
          <w:rStyle w:val="HideTWBExt"/>
          <w:b w:val="0"/>
          <w:lang w:val="it-IT"/>
        </w:rPr>
        <w:t>&lt;Amend&gt;</w:t>
      </w:r>
      <w:r w:rsidRPr="00597B91">
        <w:t>Τροπολογία</w:t>
      </w:r>
      <w:r w:rsidRPr="00AE2AE8">
        <w:rPr>
          <w:lang w:val="it-IT"/>
        </w:rPr>
        <w:tab/>
      </w:r>
      <w:r w:rsidRPr="00AE2AE8">
        <w:rPr>
          <w:lang w:val="it-IT"/>
        </w:rPr>
        <w:tab/>
      </w:r>
      <w:r w:rsidRPr="00AE2AE8">
        <w:rPr>
          <w:rStyle w:val="HideTWBExt"/>
          <w:b w:val="0"/>
          <w:lang w:val="it-IT"/>
        </w:rPr>
        <w:t>&lt;NumAm&gt;</w:t>
      </w:r>
      <w:r w:rsidRPr="00AE2AE8">
        <w:rPr>
          <w:lang w:val="it-IT"/>
        </w:rPr>
        <w:t>296</w:t>
      </w:r>
      <w:r w:rsidRPr="00AE2AE8">
        <w:rPr>
          <w:rStyle w:val="HideTWBExt"/>
          <w:b w:val="0"/>
          <w:lang w:val="it-IT"/>
        </w:rPr>
        <w:t>&lt;/NumAm&gt;</w:t>
      </w:r>
    </w:p>
    <w:p w14:paraId="2F6F197C" w14:textId="77777777" w:rsidR="004B4578" w:rsidRPr="00AE2AE8" w:rsidRDefault="004B4578" w:rsidP="004B4578">
      <w:pPr>
        <w:pStyle w:val="NormalBold"/>
        <w:rPr>
          <w:lang w:val="it-IT"/>
        </w:rPr>
      </w:pPr>
      <w:r w:rsidRPr="00AE2AE8">
        <w:rPr>
          <w:rStyle w:val="HideTWBExt"/>
          <w:b w:val="0"/>
          <w:lang w:val="it-IT"/>
        </w:rPr>
        <w:t>&lt;RepeatBlock-By&gt;&lt;Members&gt;</w:t>
      </w:r>
      <w:r w:rsidRPr="00AE2AE8">
        <w:rPr>
          <w:lang w:val="it-IT"/>
        </w:rPr>
        <w:t>Annalisa Tardino</w:t>
      </w:r>
      <w:r w:rsidRPr="00AE2AE8">
        <w:rPr>
          <w:rStyle w:val="HideTWBExt"/>
          <w:b w:val="0"/>
          <w:lang w:val="it-IT"/>
        </w:rPr>
        <w:t>&lt;/Members&gt;</w:t>
      </w:r>
    </w:p>
    <w:p w14:paraId="54317DD1" w14:textId="77777777" w:rsidR="004B4578" w:rsidRPr="00AE2AE8" w:rsidRDefault="004B4578" w:rsidP="004B4578">
      <w:pPr>
        <w:pStyle w:val="NormalBold"/>
        <w:rPr>
          <w:lang w:val="it-IT"/>
        </w:rPr>
      </w:pPr>
      <w:r w:rsidRPr="00AE2AE8">
        <w:rPr>
          <w:rStyle w:val="HideTWBExt"/>
          <w:b w:val="0"/>
          <w:lang w:val="it-IT"/>
        </w:rPr>
        <w:t>&lt;/RepeatBlock-By&gt;</w:t>
      </w:r>
    </w:p>
    <w:p w14:paraId="09B4979E"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0292FF5" w14:textId="77777777" w:rsidR="004B4578" w:rsidRPr="00597B91" w:rsidRDefault="004B4578" w:rsidP="004B4578">
      <w:pPr>
        <w:pStyle w:val="NormalBold"/>
      </w:pPr>
      <w:r w:rsidRPr="00597B91">
        <w:rPr>
          <w:rStyle w:val="HideTWBExt"/>
          <w:b w:val="0"/>
        </w:rPr>
        <w:t>&lt;Article&gt;</w:t>
      </w:r>
      <w:r w:rsidRPr="00597B91">
        <w:t>Αιτιολογική σκέψη 3</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65CD2B35" w14:textId="77777777" w:rsidTr="008866E5">
        <w:trPr>
          <w:trHeight w:hRule="exact" w:val="240"/>
          <w:jc w:val="center"/>
        </w:trPr>
        <w:tc>
          <w:tcPr>
            <w:tcW w:w="9752" w:type="dxa"/>
            <w:gridSpan w:val="2"/>
          </w:tcPr>
          <w:p w14:paraId="7721C69B" w14:textId="77777777" w:rsidR="004B4578" w:rsidRPr="00597B91" w:rsidRDefault="004B4578" w:rsidP="008866E5"/>
        </w:tc>
      </w:tr>
      <w:tr w:rsidR="004B4578" w:rsidRPr="00597B91" w14:paraId="07D00F5A" w14:textId="77777777" w:rsidTr="008866E5">
        <w:trPr>
          <w:trHeight w:val="240"/>
          <w:jc w:val="center"/>
        </w:trPr>
        <w:tc>
          <w:tcPr>
            <w:tcW w:w="4876" w:type="dxa"/>
          </w:tcPr>
          <w:p w14:paraId="0AFF76AF" w14:textId="77777777" w:rsidR="004B4578" w:rsidRPr="00597B91" w:rsidRDefault="004B4578" w:rsidP="008866E5">
            <w:pPr>
              <w:pStyle w:val="AmColumnHeading"/>
            </w:pPr>
            <w:r w:rsidRPr="00597B91">
              <w:t>Κείμενο που προτείνει η Επιτροπή</w:t>
            </w:r>
          </w:p>
        </w:tc>
        <w:tc>
          <w:tcPr>
            <w:tcW w:w="4876" w:type="dxa"/>
          </w:tcPr>
          <w:p w14:paraId="0578D6AB" w14:textId="77777777" w:rsidR="004B4578" w:rsidRPr="00597B91" w:rsidRDefault="004B4578" w:rsidP="008866E5">
            <w:pPr>
              <w:pStyle w:val="AmColumnHeading"/>
            </w:pPr>
            <w:r w:rsidRPr="00597B91">
              <w:t>Τροπολογία</w:t>
            </w:r>
          </w:p>
        </w:tc>
      </w:tr>
      <w:tr w:rsidR="004B4578" w:rsidRPr="00597B91" w14:paraId="5526B581" w14:textId="77777777" w:rsidTr="008866E5">
        <w:trPr>
          <w:jc w:val="center"/>
        </w:trPr>
        <w:tc>
          <w:tcPr>
            <w:tcW w:w="4876" w:type="dxa"/>
          </w:tcPr>
          <w:p w14:paraId="53E9B022" w14:textId="77777777" w:rsidR="004B4578" w:rsidRPr="00597B91" w:rsidRDefault="004B4578" w:rsidP="008866E5">
            <w:pPr>
              <w:pStyle w:val="Normal6a"/>
            </w:pPr>
            <w:r w:rsidRPr="00597B91">
              <w:t>(3)</w:t>
            </w:r>
            <w:r w:rsidRPr="00597B91">
              <w:tab/>
              <w:t xml:space="preserve">Τα κράτη μέλη, σε ολοένα και αυξανόμενο βαθμό, θεσπίζουν ή εξετάζουν το ενδεχόμενο να θεσπίσουν εθνικούς νόμους για την πρόληψη και την καταπολέμηση της διαδικτυακής σεξουαλικής κακοποίησης παιδιών, ιδίως με την επιβολή απαιτήσεων για τους παρόχους σχετικών υπηρεσιών της κοινωνίας της πληροφορίας. Λαμβανομένου υπόψη του εγγενώς διασυνοριακού χαρακτήρα του διαδικτύου και της εν λόγω παροχής υπηρεσιών, οι οικείες αποκλίνουσες εθνικές νομοθεσίες έχουν </w:t>
            </w:r>
            <w:r w:rsidRPr="00597B91">
              <w:rPr>
                <w:b/>
                <w:i/>
              </w:rPr>
              <w:t>άμεσες</w:t>
            </w:r>
            <w:r w:rsidRPr="00597B91">
              <w:t xml:space="preserve"> αρνητικές επιπτώσεις στην εσωτερική αγορά. Για να αυξηθεί η ασφάλεια δικαίου, να εξαλειφθούν τα εμπόδια που προκύπτουν στην παροχή των υπηρεσιών και να εξασφαλιστούν ισότιμοι όροι ανταγωνισμού στην εσωτερική αγορά, θα πρέπει να καθοριστούν οι </w:t>
            </w:r>
            <w:r w:rsidRPr="00597B91">
              <w:rPr>
                <w:b/>
                <w:i/>
              </w:rPr>
              <w:t>αναγκαίες</w:t>
            </w:r>
            <w:r w:rsidRPr="00597B91">
              <w:t xml:space="preserve"> εναρμονισμένες απαιτήσεις σε επίπεδο Ένωσης.</w:t>
            </w:r>
          </w:p>
        </w:tc>
        <w:tc>
          <w:tcPr>
            <w:tcW w:w="4876" w:type="dxa"/>
          </w:tcPr>
          <w:p w14:paraId="4716EA48" w14:textId="77777777" w:rsidR="004B4578" w:rsidRPr="00597B91" w:rsidRDefault="004B4578" w:rsidP="008866E5">
            <w:pPr>
              <w:pStyle w:val="Normal6a"/>
            </w:pPr>
            <w:r w:rsidRPr="00597B91">
              <w:t>(3)</w:t>
            </w:r>
            <w:r w:rsidRPr="00597B91">
              <w:tab/>
              <w:t xml:space="preserve">Τα κράτη μέλη, σε ολοένα και αυξανόμενο βαθμό, θεσπίζουν ή εξετάζουν το ενδεχόμενο να θεσπίσουν εθνικούς νόμους για την πρόληψη και την καταπολέμηση της διαδικτυακής σεξουαλικής κακοποίησης παιδιών </w:t>
            </w:r>
            <w:r w:rsidRPr="00597B91">
              <w:rPr>
                <w:b/>
                <w:i/>
              </w:rPr>
              <w:t>και γενικότερα για την προστασία των ανηλίκων στο διαδίκτυο</w:t>
            </w:r>
            <w:r w:rsidRPr="00597B91">
              <w:t>, ιδίως με την επιβολή απαιτήσεων για τους παρόχους σχετικών υπηρεσιών της κοινωνίας της πληροφορίας. Λαμβανομένου υπόψη του εγγενώς διασυνοριακού χαρακτήρα του διαδικτύου και της εν λόγω παροχής υπηρεσιών, οι οικείες</w:t>
            </w:r>
            <w:r w:rsidRPr="00597B91">
              <w:rPr>
                <w:b/>
                <w:i/>
              </w:rPr>
              <w:t>, και κάποιες φορές,</w:t>
            </w:r>
            <w:r w:rsidRPr="00597B91">
              <w:t xml:space="preserve"> αποκλίνουσες εθνικές νομοθεσίες </w:t>
            </w:r>
            <w:r w:rsidRPr="00597B91">
              <w:rPr>
                <w:b/>
                <w:i/>
              </w:rPr>
              <w:t>μπορεί να</w:t>
            </w:r>
            <w:r w:rsidRPr="00597B91">
              <w:t xml:space="preserve"> έχουν άμεσες αρνητικές επιπτώσεις στην εσωτερική αγορά. Για να αυξηθεί η ασφάλεια δικαίου, να εξαλειφθούν τα εμπόδια που προκύπτουν στην παροχή των υπηρεσιών και να εξασφαλιστούν ισότιμοι όροι ανταγωνισμού στην εσωτερική αγορά, θα πρέπει να καθοριστούν οι εναρμονισμένες απαιτήσεις σε επίπεδο </w:t>
            </w:r>
            <w:r w:rsidRPr="00597B91">
              <w:lastRenderedPageBreak/>
              <w:t>Ένωσης.</w:t>
            </w:r>
          </w:p>
        </w:tc>
      </w:tr>
    </w:tbl>
    <w:p w14:paraId="490DFE8A"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38EAC475" w14:textId="77777777" w:rsidR="004B4578" w:rsidRPr="00597B91" w:rsidRDefault="004B4578" w:rsidP="004B4578">
      <w:r w:rsidRPr="00597B91">
        <w:rPr>
          <w:rStyle w:val="HideTWBExt"/>
        </w:rPr>
        <w:t>&lt;/Amend&gt;</w:t>
      </w:r>
    </w:p>
    <w:p w14:paraId="1010CF15"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297</w:t>
      </w:r>
      <w:r w:rsidRPr="00597B91">
        <w:rPr>
          <w:rStyle w:val="HideTWBExt"/>
          <w:b w:val="0"/>
        </w:rPr>
        <w:t>&lt;/NumAm&gt;</w:t>
      </w:r>
    </w:p>
    <w:p w14:paraId="6FE508BB" w14:textId="77777777" w:rsidR="004B4578" w:rsidRPr="00597B91" w:rsidRDefault="004B4578" w:rsidP="004B4578">
      <w:pPr>
        <w:pStyle w:val="NormalBold"/>
      </w:pPr>
      <w:r w:rsidRPr="00597B91">
        <w:rPr>
          <w:rStyle w:val="HideTWBExt"/>
          <w:b w:val="0"/>
        </w:rPr>
        <w:t>&lt;RepeatBlock-By&gt;&lt;Members&gt;</w:t>
      </w:r>
      <w:r w:rsidRPr="00597B91">
        <w:t>Carles Puigdemont i Casamajó</w:t>
      </w:r>
      <w:r w:rsidRPr="00597B91">
        <w:rPr>
          <w:rStyle w:val="HideTWBExt"/>
          <w:b w:val="0"/>
        </w:rPr>
        <w:t>&lt;/Members&gt;</w:t>
      </w:r>
    </w:p>
    <w:p w14:paraId="408CDF4D" w14:textId="77777777" w:rsidR="004B4578" w:rsidRPr="00597B91" w:rsidRDefault="004B4578" w:rsidP="004B4578">
      <w:pPr>
        <w:pStyle w:val="NormalBold"/>
      </w:pPr>
      <w:r w:rsidRPr="00597B91">
        <w:rPr>
          <w:rStyle w:val="HideTWBExt"/>
          <w:b w:val="0"/>
        </w:rPr>
        <w:t>&lt;/RepeatBlock-By&gt;</w:t>
      </w:r>
    </w:p>
    <w:p w14:paraId="775F6011"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20F556E0" w14:textId="77777777" w:rsidR="004B4578" w:rsidRPr="00597B91" w:rsidRDefault="004B4578" w:rsidP="004B4578">
      <w:pPr>
        <w:pStyle w:val="NormalBold"/>
      </w:pPr>
      <w:r w:rsidRPr="00597B91">
        <w:rPr>
          <w:rStyle w:val="HideTWBExt"/>
          <w:b w:val="0"/>
        </w:rPr>
        <w:t>&lt;Article&gt;</w:t>
      </w:r>
      <w:r w:rsidRPr="00597B91">
        <w:t>Αιτιολογική σκέψη 3</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07F88B6B" w14:textId="77777777" w:rsidTr="008866E5">
        <w:trPr>
          <w:trHeight w:hRule="exact" w:val="240"/>
          <w:jc w:val="center"/>
        </w:trPr>
        <w:tc>
          <w:tcPr>
            <w:tcW w:w="9752" w:type="dxa"/>
            <w:gridSpan w:val="2"/>
          </w:tcPr>
          <w:p w14:paraId="7F129C06" w14:textId="77777777" w:rsidR="004B4578" w:rsidRPr="00597B91" w:rsidRDefault="004B4578" w:rsidP="008866E5"/>
        </w:tc>
      </w:tr>
      <w:tr w:rsidR="004B4578" w:rsidRPr="00597B91" w14:paraId="18FE5871" w14:textId="77777777" w:rsidTr="008866E5">
        <w:trPr>
          <w:trHeight w:val="240"/>
          <w:jc w:val="center"/>
        </w:trPr>
        <w:tc>
          <w:tcPr>
            <w:tcW w:w="4876" w:type="dxa"/>
          </w:tcPr>
          <w:p w14:paraId="65093773" w14:textId="77777777" w:rsidR="004B4578" w:rsidRPr="00597B91" w:rsidRDefault="004B4578" w:rsidP="008866E5">
            <w:pPr>
              <w:pStyle w:val="AmColumnHeading"/>
            </w:pPr>
            <w:r w:rsidRPr="00597B91">
              <w:t>Κείμενο που προτείνει η Επιτροπή</w:t>
            </w:r>
          </w:p>
        </w:tc>
        <w:tc>
          <w:tcPr>
            <w:tcW w:w="4876" w:type="dxa"/>
          </w:tcPr>
          <w:p w14:paraId="2DA11DBB" w14:textId="77777777" w:rsidR="004B4578" w:rsidRPr="00597B91" w:rsidRDefault="004B4578" w:rsidP="008866E5">
            <w:pPr>
              <w:pStyle w:val="AmColumnHeading"/>
            </w:pPr>
            <w:r w:rsidRPr="00597B91">
              <w:t>Τροπολογία</w:t>
            </w:r>
          </w:p>
        </w:tc>
      </w:tr>
      <w:tr w:rsidR="004B4578" w:rsidRPr="00597B91" w14:paraId="6935AB56" w14:textId="77777777" w:rsidTr="008866E5">
        <w:trPr>
          <w:jc w:val="center"/>
        </w:trPr>
        <w:tc>
          <w:tcPr>
            <w:tcW w:w="4876" w:type="dxa"/>
          </w:tcPr>
          <w:p w14:paraId="7093A1CB" w14:textId="77777777" w:rsidR="004B4578" w:rsidRPr="00597B91" w:rsidRDefault="004B4578" w:rsidP="008866E5">
            <w:pPr>
              <w:pStyle w:val="Normal6a"/>
            </w:pPr>
            <w:r w:rsidRPr="00597B91">
              <w:t>(3)</w:t>
            </w:r>
            <w:r w:rsidRPr="00597B91">
              <w:tab/>
              <w:t>Τα κράτη μέλη, σε ολοένα και αυξανόμενο βαθμό, θεσπίζουν ή εξετάζουν το ενδεχόμενο να θεσπίσουν εθνικούς νόμους για την πρόληψη και την καταπολέμηση της διαδικτυακής σεξουαλικής κακοποίησης παιδιών, ιδίως με την επιβολή απαιτήσεων για τους παρόχους σχετικών υπηρεσιών της κοινωνίας της πληροφορίας. Λαμβανομένου υπόψη του εγγενώς διασυνοριακού χαρακτήρα του διαδικτύου και της εν λόγω παροχής υπηρεσιών, οι οικείες αποκλίνουσες εθνικές νομοθεσίες έχουν άμεσες αρνητικές επιπτώσεις στην εσωτερική αγορά. Για να αυξηθεί η ασφάλεια δικαίου, να εξαλειφθούν τα εμπόδια που προκύπτουν στην παροχή των υπηρεσιών και να εξασφαλιστούν ισότιμοι όροι ανταγωνισμού στην εσωτερική αγορά, θα πρέπει να καθοριστούν οι αναγκαίες εναρμονισμένες απαιτήσεις σε επίπεδο Ένωσης.</w:t>
            </w:r>
          </w:p>
        </w:tc>
        <w:tc>
          <w:tcPr>
            <w:tcW w:w="4876" w:type="dxa"/>
          </w:tcPr>
          <w:p w14:paraId="6AB2D22B" w14:textId="77777777" w:rsidR="004B4578" w:rsidRPr="00597B91" w:rsidRDefault="004B4578" w:rsidP="008866E5">
            <w:pPr>
              <w:pStyle w:val="Normal6a"/>
            </w:pPr>
            <w:r w:rsidRPr="00597B91">
              <w:t>(3)</w:t>
            </w:r>
            <w:r w:rsidRPr="00597B91">
              <w:tab/>
              <w:t xml:space="preserve">Τα κράτη μέλη </w:t>
            </w:r>
            <w:r w:rsidRPr="00597B91">
              <w:rPr>
                <w:b/>
                <w:i/>
              </w:rPr>
              <w:t>και οι περιφερειακές αρχές</w:t>
            </w:r>
            <w:r w:rsidRPr="00597B91">
              <w:t xml:space="preserve">, σε ολοένα και αυξανόμενο βαθμό, θεσπίζουν ή εξετάζουν το ενδεχόμενο να θεσπίσουν εθνικούς και </w:t>
            </w:r>
            <w:r w:rsidRPr="00597B91">
              <w:rPr>
                <w:b/>
                <w:i/>
              </w:rPr>
              <w:t>περιφερειακούς</w:t>
            </w:r>
            <w:r w:rsidRPr="00597B91">
              <w:t xml:space="preserve"> νόμους για την πρόληψη και την καταπολέμηση της διαδικτυακής σεξουαλικής κακοποίησης παιδιών, ιδίως με την επιβολή απαιτήσεων για τους παρόχους σχετικών υπηρεσιών της κοινωνίας της πληροφορίας. Λαμβανομένου υπόψη του εγγενώς διασυνοριακού χαρακτήρα του διαδικτύου και της εν λόγω παροχής υπηρεσιών, οι οικείες αποκλίνουσες εθνικές νομοθεσίες </w:t>
            </w:r>
            <w:r w:rsidRPr="00597B91">
              <w:rPr>
                <w:b/>
                <w:i/>
              </w:rPr>
              <w:t>ενδέχεται να</w:t>
            </w:r>
            <w:r w:rsidRPr="00597B91">
              <w:t xml:space="preserve"> έχουν άμεσες αρνητικές επιπτώσεις στην εσωτερική αγορά. Για να αυξηθεί η ασφάλεια δικαίου, να εξαλειφθούν τα εμπόδια που προκύπτουν στην παροχή των υπηρεσιών και να εξασφαλιστούν ισότιμοι όροι ανταγωνισμού στην εσωτερική αγορά, θα πρέπει να καθοριστούν οι αναγκαίες εναρμονισμένες απαιτήσεις σε επίπεδο Ένωσης.</w:t>
            </w:r>
          </w:p>
        </w:tc>
      </w:tr>
    </w:tbl>
    <w:p w14:paraId="4AFAFBC7" w14:textId="77777777" w:rsidR="004B4578" w:rsidRPr="00AE2AE8" w:rsidRDefault="004B4578" w:rsidP="004B4578">
      <w:pPr>
        <w:pStyle w:val="AmOrLang"/>
        <w:rPr>
          <w:lang w:val="en-GB"/>
        </w:rPr>
      </w:pPr>
      <w:r w:rsidRPr="00AE2AE8">
        <w:rPr>
          <w:lang w:val="en-GB"/>
        </w:rPr>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1999CC99" w14:textId="77777777" w:rsidR="004B4578" w:rsidRPr="00AE2AE8" w:rsidRDefault="004B4578" w:rsidP="004B4578">
      <w:pPr>
        <w:rPr>
          <w:lang w:val="en-GB"/>
        </w:rPr>
      </w:pPr>
      <w:r w:rsidRPr="00AE2AE8">
        <w:rPr>
          <w:rStyle w:val="HideTWBExt"/>
          <w:lang w:val="en-GB"/>
        </w:rPr>
        <w:t>&lt;/Amend&gt;</w:t>
      </w:r>
    </w:p>
    <w:p w14:paraId="29D048D3"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298</w:t>
      </w:r>
      <w:r w:rsidRPr="00AE2AE8">
        <w:rPr>
          <w:rStyle w:val="HideTWBExt"/>
          <w:b w:val="0"/>
          <w:lang w:val="en-GB"/>
        </w:rPr>
        <w:t>&lt;/NumAm&gt;</w:t>
      </w:r>
    </w:p>
    <w:p w14:paraId="36869F71"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659F9541"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362DCB56" w14:textId="77777777" w:rsidR="004B4578" w:rsidRPr="00597B91" w:rsidRDefault="004B4578" w:rsidP="004B4578">
      <w:pPr>
        <w:pStyle w:val="NormalBold"/>
      </w:pPr>
      <w:r w:rsidRPr="00597B91">
        <w:rPr>
          <w:rStyle w:val="HideTWBExt"/>
          <w:b w:val="0"/>
        </w:rPr>
        <w:t>&lt;/RepeatBlock-By&gt;</w:t>
      </w:r>
    </w:p>
    <w:p w14:paraId="15DE6B3A"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10C44067" w14:textId="77777777" w:rsidR="004B4578" w:rsidRPr="00597B91" w:rsidRDefault="004B4578" w:rsidP="004B4578">
      <w:pPr>
        <w:pStyle w:val="NormalBold"/>
      </w:pPr>
      <w:r w:rsidRPr="00597B91">
        <w:rPr>
          <w:rStyle w:val="HideTWBExt"/>
          <w:b w:val="0"/>
        </w:rPr>
        <w:t>&lt;Article&gt;</w:t>
      </w:r>
      <w:r w:rsidRPr="00597B91">
        <w:t>Αιτιολογική σκέψη 3</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6FB29263" w14:textId="77777777" w:rsidTr="008866E5">
        <w:trPr>
          <w:trHeight w:hRule="exact" w:val="240"/>
          <w:jc w:val="center"/>
        </w:trPr>
        <w:tc>
          <w:tcPr>
            <w:tcW w:w="9752" w:type="dxa"/>
            <w:gridSpan w:val="2"/>
          </w:tcPr>
          <w:p w14:paraId="53E768F6" w14:textId="77777777" w:rsidR="004B4578" w:rsidRPr="00597B91" w:rsidRDefault="004B4578" w:rsidP="008866E5"/>
        </w:tc>
      </w:tr>
      <w:tr w:rsidR="004B4578" w:rsidRPr="00597B91" w14:paraId="1910134A" w14:textId="77777777" w:rsidTr="008866E5">
        <w:trPr>
          <w:trHeight w:val="240"/>
          <w:jc w:val="center"/>
        </w:trPr>
        <w:tc>
          <w:tcPr>
            <w:tcW w:w="4876" w:type="dxa"/>
          </w:tcPr>
          <w:p w14:paraId="30A6C4D2" w14:textId="77777777" w:rsidR="004B4578" w:rsidRPr="00597B91" w:rsidRDefault="004B4578" w:rsidP="008866E5">
            <w:pPr>
              <w:pStyle w:val="AmColumnHeading"/>
            </w:pPr>
            <w:r w:rsidRPr="00597B91">
              <w:t>Κείμενο που προτείνει η Επιτροπή</w:t>
            </w:r>
          </w:p>
        </w:tc>
        <w:tc>
          <w:tcPr>
            <w:tcW w:w="4876" w:type="dxa"/>
          </w:tcPr>
          <w:p w14:paraId="08D972A7" w14:textId="77777777" w:rsidR="004B4578" w:rsidRPr="00597B91" w:rsidRDefault="004B4578" w:rsidP="008866E5">
            <w:pPr>
              <w:pStyle w:val="AmColumnHeading"/>
            </w:pPr>
            <w:r w:rsidRPr="00597B91">
              <w:t>Τροπολογία</w:t>
            </w:r>
          </w:p>
        </w:tc>
      </w:tr>
      <w:tr w:rsidR="004B4578" w:rsidRPr="00597B91" w14:paraId="10275AB4" w14:textId="77777777" w:rsidTr="008866E5">
        <w:trPr>
          <w:jc w:val="center"/>
        </w:trPr>
        <w:tc>
          <w:tcPr>
            <w:tcW w:w="4876" w:type="dxa"/>
          </w:tcPr>
          <w:p w14:paraId="18C0AE37" w14:textId="77777777" w:rsidR="004B4578" w:rsidRPr="00597B91" w:rsidRDefault="004B4578" w:rsidP="008866E5">
            <w:pPr>
              <w:pStyle w:val="Normal6a"/>
            </w:pPr>
            <w:r w:rsidRPr="00597B91">
              <w:t>(3)</w:t>
            </w:r>
            <w:r w:rsidRPr="00597B91">
              <w:tab/>
              <w:t>Τα κράτη μέλη, σε ολοένα και αυξανόμενο βαθμό, θεσπίζουν ή εξετάζουν το ενδεχόμενο να θεσπίσουν εθνικούς νόμους για την πρόληψη και την καταπολέμηση της διαδικτυακής σεξουαλικής κακοποίησης παιδιών, ιδίως με την επιβολή απαιτήσεων για τους παρόχους σχετικών υπηρεσιών της κοινωνίας της πληροφορίας. Λαμβανομένου υπόψη του εγγενώς διασυνοριακού χαρακτήρα του διαδικτύου και της εν λόγω παροχής υπηρεσιών, οι οικείες αποκλίνουσες εθνικές νομοθεσίες έχουν άμεσες αρνητικές επιπτώσεις στην εσωτερική αγορά. Για να αυξηθεί η ασφάλεια δικαίου, να εξαλειφθούν τα εμπόδια που προκύπτουν στην παροχή των υπηρεσιών και να εξασφαλιστούν ισότιμοι όροι ανταγωνισμού στην εσωτερική αγορά, θα πρέπει να καθοριστούν οι αναγκαίες εναρμονισμένες απαιτήσεις σε επίπεδο Ένωσης.</w:t>
            </w:r>
          </w:p>
        </w:tc>
        <w:tc>
          <w:tcPr>
            <w:tcW w:w="4876" w:type="dxa"/>
          </w:tcPr>
          <w:p w14:paraId="32E82D87" w14:textId="77777777" w:rsidR="004B4578" w:rsidRPr="00597B91" w:rsidRDefault="004B4578" w:rsidP="008866E5">
            <w:pPr>
              <w:pStyle w:val="Normal6a"/>
            </w:pPr>
            <w:r w:rsidRPr="00597B91">
              <w:t>(3)</w:t>
            </w:r>
            <w:r w:rsidRPr="00597B91">
              <w:tab/>
              <w:t xml:space="preserve">Τα κράτη μέλη, σε ολοένα και αυξανόμενο βαθμό, θεσπίζουν ή εξετάζουν το ενδεχόμενο να θεσπίσουν εθνικούς νόμους για την πρόληψη και την καταπολέμηση της διαδικτυακής σεξουαλικής κακοποίησης παιδιών, ιδίως με την επιβολή απαιτήσεων για τους παρόχους σχετικών υπηρεσιών της κοινωνίας της πληροφορίας. Λαμβανομένου υπόψη του εγγενώς διασυνοριακού χαρακτήρα του διαδικτύου και της εν λόγω παροχής υπηρεσιών, οι οικείες αποκλίνουσες εθνικές νομοθεσίες </w:t>
            </w:r>
            <w:r w:rsidRPr="00597B91">
              <w:rPr>
                <w:b/>
                <w:i/>
              </w:rPr>
              <w:t>ενδέχεται να</w:t>
            </w:r>
            <w:r w:rsidRPr="00597B91">
              <w:t xml:space="preserve"> έχουν άμεσες αρνητικές επιπτώσεις στην εσωτερική αγορά. Για να αυξηθεί η ασφάλεια δικαίου, να εξαλειφθούν τα εμπόδια που προκύπτουν στην παροχή των υπηρεσιών και να εξασφαλιστούν ισότιμοι όροι ανταγωνισμού στην εσωτερική αγορά, θα πρέπει να καθοριστούν οι αναγκαίες εναρμονισμένες απαιτήσεις σε επίπεδο Ένωσης.</w:t>
            </w:r>
          </w:p>
        </w:tc>
      </w:tr>
    </w:tbl>
    <w:p w14:paraId="50CF69E1"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401DC94F" w14:textId="77777777" w:rsidR="004B4578" w:rsidRPr="00597B91" w:rsidRDefault="004B4578" w:rsidP="004B4578">
      <w:r w:rsidRPr="00597B91">
        <w:rPr>
          <w:rStyle w:val="HideTWBExt"/>
        </w:rPr>
        <w:t>&lt;/Amend&gt;</w:t>
      </w:r>
    </w:p>
    <w:p w14:paraId="28C0C116"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299</w:t>
      </w:r>
      <w:r w:rsidRPr="00597B91">
        <w:rPr>
          <w:rStyle w:val="HideTWBExt"/>
          <w:b w:val="0"/>
        </w:rPr>
        <w:t>&lt;/NumAm&gt;</w:t>
      </w:r>
    </w:p>
    <w:p w14:paraId="05BC24B7"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1DD92B0B" w14:textId="77777777" w:rsidR="004B4578" w:rsidRPr="00597B91" w:rsidRDefault="004B4578" w:rsidP="004B4578">
      <w:pPr>
        <w:pStyle w:val="NormalBold"/>
      </w:pPr>
      <w:r w:rsidRPr="00597B91">
        <w:rPr>
          <w:rStyle w:val="HideTWBExt"/>
          <w:b w:val="0"/>
        </w:rPr>
        <w:t>&lt;/RepeatBlock-By&gt;</w:t>
      </w:r>
    </w:p>
    <w:p w14:paraId="2F54FF11"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6ACA003F" w14:textId="77777777" w:rsidR="004B4578" w:rsidRPr="00597B91" w:rsidRDefault="004B4578" w:rsidP="004B4578">
      <w:pPr>
        <w:pStyle w:val="NormalBold"/>
      </w:pPr>
      <w:r w:rsidRPr="00597B91">
        <w:rPr>
          <w:rStyle w:val="HideTWBExt"/>
          <w:b w:val="0"/>
        </w:rPr>
        <w:t>&lt;Article&gt;</w:t>
      </w:r>
      <w:r w:rsidRPr="00597B91">
        <w:t>Αιτιολογική σκέψη 3</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EEB2FE2" w14:textId="77777777" w:rsidTr="008866E5">
        <w:trPr>
          <w:trHeight w:hRule="exact" w:val="240"/>
          <w:jc w:val="center"/>
        </w:trPr>
        <w:tc>
          <w:tcPr>
            <w:tcW w:w="9752" w:type="dxa"/>
            <w:gridSpan w:val="2"/>
          </w:tcPr>
          <w:p w14:paraId="62785F41" w14:textId="77777777" w:rsidR="004B4578" w:rsidRPr="00597B91" w:rsidRDefault="004B4578" w:rsidP="008866E5"/>
        </w:tc>
      </w:tr>
      <w:tr w:rsidR="004B4578" w:rsidRPr="00597B91" w14:paraId="2A4CF9DC" w14:textId="77777777" w:rsidTr="008866E5">
        <w:trPr>
          <w:trHeight w:val="240"/>
          <w:jc w:val="center"/>
        </w:trPr>
        <w:tc>
          <w:tcPr>
            <w:tcW w:w="4876" w:type="dxa"/>
          </w:tcPr>
          <w:p w14:paraId="5F98C0D3" w14:textId="77777777" w:rsidR="004B4578" w:rsidRPr="00597B91" w:rsidRDefault="004B4578" w:rsidP="008866E5">
            <w:pPr>
              <w:pStyle w:val="AmColumnHeading"/>
            </w:pPr>
            <w:r w:rsidRPr="00597B91">
              <w:t>Κείμενο που προτείνει η Επιτροπή</w:t>
            </w:r>
          </w:p>
        </w:tc>
        <w:tc>
          <w:tcPr>
            <w:tcW w:w="4876" w:type="dxa"/>
          </w:tcPr>
          <w:p w14:paraId="022A42B0" w14:textId="77777777" w:rsidR="004B4578" w:rsidRPr="00597B91" w:rsidRDefault="004B4578" w:rsidP="008866E5">
            <w:pPr>
              <w:pStyle w:val="AmColumnHeading"/>
            </w:pPr>
            <w:r w:rsidRPr="00597B91">
              <w:t>Τροπολογία</w:t>
            </w:r>
          </w:p>
        </w:tc>
      </w:tr>
      <w:tr w:rsidR="004B4578" w:rsidRPr="00597B91" w14:paraId="092C020D" w14:textId="77777777" w:rsidTr="008866E5">
        <w:trPr>
          <w:jc w:val="center"/>
        </w:trPr>
        <w:tc>
          <w:tcPr>
            <w:tcW w:w="4876" w:type="dxa"/>
          </w:tcPr>
          <w:p w14:paraId="661A2EEF" w14:textId="77777777" w:rsidR="004B4578" w:rsidRPr="00597B91" w:rsidRDefault="004B4578" w:rsidP="008866E5">
            <w:pPr>
              <w:pStyle w:val="Normal6a"/>
            </w:pPr>
            <w:r w:rsidRPr="00597B91">
              <w:t>(3)</w:t>
            </w:r>
            <w:r w:rsidRPr="00597B91">
              <w:tab/>
              <w:t xml:space="preserve">Τα κράτη μέλη, σε ολοένα και αυξανόμενο βαθμό, θεσπίζουν ή εξετάζουν το ενδεχόμενο να θεσπίσουν εθνικούς νόμους για την πρόληψη και την καταπολέμηση της διαδικτυακής σεξουαλικής κακοποίησης παιδιών, ιδίως με την επιβολή απαιτήσεων για τους παρόχους σχετικών υπηρεσιών της κοινωνίας της πληροφορίας. Λαμβανομένου υπόψη του εγγενώς </w:t>
            </w:r>
            <w:r w:rsidRPr="00597B91">
              <w:lastRenderedPageBreak/>
              <w:t>διασυνοριακού χαρακτήρα του διαδικτύου και της εν λόγω παροχής υπηρεσιών, οι οικείες αποκλίνουσες εθνικές νομοθεσίες έχουν άμεσες αρνητικές επιπτώσεις στην εσωτερική αγορά. Για να αυξηθεί η ασφάλεια δικαίου, να εξαλειφθούν τα εμπόδια που προκύπτουν στην παροχή των υπηρεσιών και να εξασφαλιστούν ισότιμοι όροι ανταγωνισμού στην εσωτερική αγορά, θα πρέπει να καθοριστούν οι αναγκαίες εναρμονισμένες απαιτήσεις σε επίπεδο Ένωσης.</w:t>
            </w:r>
          </w:p>
        </w:tc>
        <w:tc>
          <w:tcPr>
            <w:tcW w:w="4876" w:type="dxa"/>
          </w:tcPr>
          <w:p w14:paraId="158778A5" w14:textId="77777777" w:rsidR="004B4578" w:rsidRPr="00597B91" w:rsidRDefault="004B4578" w:rsidP="008866E5">
            <w:pPr>
              <w:pStyle w:val="Normal6a"/>
            </w:pPr>
            <w:r w:rsidRPr="00597B91">
              <w:lastRenderedPageBreak/>
              <w:t>(3)</w:t>
            </w:r>
            <w:r w:rsidRPr="00597B91">
              <w:tab/>
              <w:t xml:space="preserve">Τα κράτη μέλη, σε ολοένα και αυξανόμενο βαθμό, θεσπίζουν ή εξετάζουν το ενδεχόμενο να θεσπίσουν εθνικούς νόμους για την πρόληψη και την καταπολέμηση της διαδικτυακής σεξουαλικής κακοποίησης παιδιών, ιδίως με την επιβολή απαιτήσεων για τους παρόχους σχετικών υπηρεσιών της κοινωνίας της πληροφορίας. Λαμβανομένου υπόψη του εγγενώς </w:t>
            </w:r>
            <w:r w:rsidRPr="00597B91">
              <w:lastRenderedPageBreak/>
              <w:t xml:space="preserve">διασυνοριακού χαρακτήρα του διαδικτύου και της εν λόγω παροχής υπηρεσιών, οι οικείες αποκλίνουσες εθνικές νομοθεσίες </w:t>
            </w:r>
            <w:r w:rsidRPr="00597B91">
              <w:rPr>
                <w:b/>
                <w:i/>
              </w:rPr>
              <w:t>ενδέχεται να</w:t>
            </w:r>
            <w:r w:rsidRPr="00597B91">
              <w:t xml:space="preserve"> έχουν άμεσες αρνητικές επιπτώσεις στην εσωτερική αγορά. Για να αυξηθεί η ασφάλεια δικαίου, να εξαλειφθούν τα εμπόδια που προκύπτουν στην παροχή των υπηρεσιών και να εξασφαλιστούν ισότιμοι όροι ανταγωνισμού στην εσωτερική αγορά, θα πρέπει να καθοριστούν οι αναγκαίες εναρμονισμένες απαιτήσεις σε επίπεδο Ένωσης.</w:t>
            </w:r>
          </w:p>
        </w:tc>
      </w:tr>
    </w:tbl>
    <w:p w14:paraId="7857515C"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48D92FCE" w14:textId="77777777" w:rsidR="004B4578" w:rsidRPr="00597B91" w:rsidRDefault="004B4578" w:rsidP="004B4578">
      <w:r w:rsidRPr="00597B91">
        <w:rPr>
          <w:rStyle w:val="HideTWBExt"/>
        </w:rPr>
        <w:t>&lt;/Amend&gt;</w:t>
      </w:r>
    </w:p>
    <w:p w14:paraId="6BA36A77"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300</w:t>
      </w:r>
      <w:r w:rsidRPr="00597B91">
        <w:rPr>
          <w:rStyle w:val="HideTWBExt"/>
          <w:b w:val="0"/>
        </w:rPr>
        <w:t>&lt;/NumAm&gt;</w:t>
      </w:r>
    </w:p>
    <w:p w14:paraId="7738402F"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44033F23" w14:textId="77777777" w:rsidR="004B4578" w:rsidRPr="00597B91" w:rsidRDefault="004B4578" w:rsidP="004B4578">
      <w:pPr>
        <w:pStyle w:val="NormalBold"/>
      </w:pPr>
      <w:r w:rsidRPr="00597B91">
        <w:rPr>
          <w:rStyle w:val="HideTWBExt"/>
          <w:b w:val="0"/>
        </w:rPr>
        <w:t>&lt;/RepeatBlock-By&gt;</w:t>
      </w:r>
    </w:p>
    <w:p w14:paraId="4B9A097D"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6F6AF033" w14:textId="77777777" w:rsidR="004B4578" w:rsidRPr="00597B91" w:rsidRDefault="004B4578" w:rsidP="004B4578">
      <w:pPr>
        <w:pStyle w:val="NormalBold"/>
      </w:pPr>
      <w:r w:rsidRPr="00597B91">
        <w:rPr>
          <w:rStyle w:val="HideTWBExt"/>
          <w:b w:val="0"/>
        </w:rPr>
        <w:t>&lt;Article&gt;</w:t>
      </w:r>
      <w:r w:rsidRPr="00597B91">
        <w:t>Αιτιολογική σκέψη 4</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00325B2B" w14:textId="77777777" w:rsidTr="008866E5">
        <w:trPr>
          <w:trHeight w:hRule="exact" w:val="240"/>
          <w:jc w:val="center"/>
        </w:trPr>
        <w:tc>
          <w:tcPr>
            <w:tcW w:w="9752" w:type="dxa"/>
            <w:gridSpan w:val="2"/>
          </w:tcPr>
          <w:p w14:paraId="748DD507" w14:textId="77777777" w:rsidR="004B4578" w:rsidRPr="00597B91" w:rsidRDefault="004B4578" w:rsidP="008866E5"/>
        </w:tc>
      </w:tr>
      <w:tr w:rsidR="004B4578" w:rsidRPr="00597B91" w14:paraId="61AC5E52" w14:textId="77777777" w:rsidTr="008866E5">
        <w:trPr>
          <w:trHeight w:val="240"/>
          <w:jc w:val="center"/>
        </w:trPr>
        <w:tc>
          <w:tcPr>
            <w:tcW w:w="4876" w:type="dxa"/>
          </w:tcPr>
          <w:p w14:paraId="26E02A35" w14:textId="77777777" w:rsidR="004B4578" w:rsidRPr="00597B91" w:rsidRDefault="004B4578" w:rsidP="008866E5">
            <w:pPr>
              <w:pStyle w:val="AmColumnHeading"/>
            </w:pPr>
            <w:r w:rsidRPr="00597B91">
              <w:t>Κείμενο που προτείνει η Επιτροπή</w:t>
            </w:r>
          </w:p>
        </w:tc>
        <w:tc>
          <w:tcPr>
            <w:tcW w:w="4876" w:type="dxa"/>
          </w:tcPr>
          <w:p w14:paraId="00C005D5" w14:textId="77777777" w:rsidR="004B4578" w:rsidRPr="00597B91" w:rsidRDefault="004B4578" w:rsidP="008866E5">
            <w:pPr>
              <w:pStyle w:val="AmColumnHeading"/>
            </w:pPr>
            <w:r w:rsidRPr="00597B91">
              <w:t>Τροπολογία</w:t>
            </w:r>
          </w:p>
        </w:tc>
      </w:tr>
      <w:tr w:rsidR="004B4578" w:rsidRPr="00597B91" w14:paraId="6965FFA4" w14:textId="77777777" w:rsidTr="008866E5">
        <w:trPr>
          <w:jc w:val="center"/>
        </w:trPr>
        <w:tc>
          <w:tcPr>
            <w:tcW w:w="4876" w:type="dxa"/>
          </w:tcPr>
          <w:p w14:paraId="2CAB547F" w14:textId="77777777" w:rsidR="004B4578" w:rsidRPr="00597B91" w:rsidRDefault="004B4578" w:rsidP="008866E5">
            <w:pPr>
              <w:pStyle w:val="Normal6a"/>
            </w:pPr>
            <w:r w:rsidRPr="00597B91">
              <w:t>(4)</w:t>
            </w:r>
            <w:r w:rsidRPr="00597B91">
              <w:tab/>
              <w:t xml:space="preserve">Ως εκ τούτου, ο παρών κανονισμός θα πρέπει να συμβάλει στην ορθή λειτουργία της εσωτερικής αγοράς με τη θέσπιση σαφών, ενιαίων και ισορροπημένων κανόνων για την πρόληψη και την καταπολέμηση της σεξουαλικής κακοποίησης παιδιών κατά τρόπο αποτελεσματικό και με σεβασμό των θεμελιωδών δικαιωμάτων όλων των ενδιαφερόμενων μερών. </w:t>
            </w:r>
            <w:r w:rsidRPr="00597B91">
              <w:rPr>
                <w:b/>
                <w:i/>
              </w:rPr>
              <w:t>Δεδομένου του ταχέως μεταβαλλόμενου χαρακτήρα των οικείων υπηρεσιών και των τεχνολογιών που χρησιμοποιούνται για την παροχή τους, οι εν λόγω κανόνες θα πρέπει να θεσπιστούν με τεχνολογικά ουδέτερο και βιώσιμο τρόπο, ώστε να μην παρεμποδίζεται η καινοτομία.</w:t>
            </w:r>
          </w:p>
        </w:tc>
        <w:tc>
          <w:tcPr>
            <w:tcW w:w="4876" w:type="dxa"/>
          </w:tcPr>
          <w:p w14:paraId="43D54FDF" w14:textId="77777777" w:rsidR="004B4578" w:rsidRPr="00597B91" w:rsidRDefault="004B4578" w:rsidP="008866E5">
            <w:pPr>
              <w:pStyle w:val="Normal6a"/>
            </w:pPr>
            <w:r w:rsidRPr="00597B91">
              <w:t>(4)</w:t>
            </w:r>
            <w:r w:rsidRPr="00597B91">
              <w:tab/>
              <w:t>Ως εκ τούτου, ο παρών κανονισμός θα πρέπει να συμβάλει στην ορθή λειτουργία της εσωτερικής αγοράς με τη θέσπιση σαφών, ενιαίων και ισορροπημένων κανόνων για την πρόληψη και την καταπολέμηση της σεξουαλικής κακοποίησης παιδιών κατά τρόπο αποτελεσματικό και με σεβασμό των θεμελιωδών δικαιωμάτων όλων των ενδιαφερόμενων μερών.</w:t>
            </w:r>
          </w:p>
        </w:tc>
      </w:tr>
    </w:tbl>
    <w:p w14:paraId="090D2A6C" w14:textId="77777777" w:rsidR="004B4578" w:rsidRPr="00AE2AE8" w:rsidRDefault="004B4578" w:rsidP="004B4578">
      <w:pPr>
        <w:pStyle w:val="AmOrLang"/>
        <w:rPr>
          <w:lang w:val="fr-FR"/>
        </w:rPr>
      </w:pPr>
      <w:r w:rsidRPr="00AE2AE8">
        <w:rPr>
          <w:lang w:val="fr-FR"/>
        </w:rPr>
        <w:t xml:space="preserve">Or. </w:t>
      </w:r>
      <w:r w:rsidRPr="00AE2AE8">
        <w:rPr>
          <w:rStyle w:val="HideTWBExt"/>
          <w:lang w:val="fr-FR"/>
        </w:rPr>
        <w:t>&lt;Original&gt;</w:t>
      </w:r>
      <w:r w:rsidRPr="00AE2AE8">
        <w:rPr>
          <w:rStyle w:val="HideTWBInt"/>
          <w:lang w:val="fr-FR"/>
        </w:rPr>
        <w:t>{EN}</w:t>
      </w:r>
      <w:r w:rsidRPr="00AE2AE8">
        <w:rPr>
          <w:lang w:val="fr-FR"/>
        </w:rPr>
        <w:t>en</w:t>
      </w:r>
      <w:r w:rsidRPr="00AE2AE8">
        <w:rPr>
          <w:rStyle w:val="HideTWBExt"/>
          <w:lang w:val="fr-FR"/>
        </w:rPr>
        <w:t>&lt;/Original&gt;</w:t>
      </w:r>
    </w:p>
    <w:p w14:paraId="59211DAA" w14:textId="77777777" w:rsidR="004B4578" w:rsidRPr="00AE2AE8" w:rsidRDefault="004B4578" w:rsidP="004B4578">
      <w:pPr>
        <w:rPr>
          <w:lang w:val="fr-FR"/>
        </w:rPr>
      </w:pPr>
      <w:r w:rsidRPr="00AE2AE8">
        <w:rPr>
          <w:rStyle w:val="HideTWBExt"/>
          <w:lang w:val="fr-FR"/>
        </w:rPr>
        <w:t>&lt;/Amend&gt;</w:t>
      </w:r>
    </w:p>
    <w:p w14:paraId="2DABE649" w14:textId="77777777" w:rsidR="004B4578" w:rsidRPr="00AE2AE8" w:rsidRDefault="004B4578" w:rsidP="004B4578">
      <w:pPr>
        <w:pStyle w:val="AmNumberTabs"/>
        <w:rPr>
          <w:lang w:val="fr-FR"/>
        </w:rPr>
      </w:pPr>
      <w:r w:rsidRPr="00AE2AE8">
        <w:rPr>
          <w:rStyle w:val="HideTWBExt"/>
          <w:b w:val="0"/>
          <w:lang w:val="fr-FR"/>
        </w:rPr>
        <w:t>&lt;Amend&gt;</w:t>
      </w:r>
      <w:r w:rsidRPr="00597B91">
        <w:t>Τροπολογία</w:t>
      </w:r>
      <w:r w:rsidRPr="00AE2AE8">
        <w:rPr>
          <w:lang w:val="fr-FR"/>
        </w:rPr>
        <w:tab/>
      </w:r>
      <w:r w:rsidRPr="00AE2AE8">
        <w:rPr>
          <w:lang w:val="fr-FR"/>
        </w:rPr>
        <w:tab/>
      </w:r>
      <w:r w:rsidRPr="00AE2AE8">
        <w:rPr>
          <w:rStyle w:val="HideTWBExt"/>
          <w:b w:val="0"/>
          <w:lang w:val="fr-FR"/>
        </w:rPr>
        <w:t>&lt;NumAm&gt;</w:t>
      </w:r>
      <w:r w:rsidRPr="00AE2AE8">
        <w:rPr>
          <w:lang w:val="fr-FR"/>
        </w:rPr>
        <w:t>301</w:t>
      </w:r>
      <w:r w:rsidRPr="00AE2AE8">
        <w:rPr>
          <w:rStyle w:val="HideTWBExt"/>
          <w:b w:val="0"/>
          <w:lang w:val="fr-FR"/>
        </w:rPr>
        <w:t>&lt;/NumAm&gt;</w:t>
      </w:r>
    </w:p>
    <w:p w14:paraId="36AE3C69" w14:textId="77777777" w:rsidR="004B4578" w:rsidRPr="00AE2AE8" w:rsidRDefault="004B4578" w:rsidP="004B4578">
      <w:pPr>
        <w:pStyle w:val="NormalBold"/>
        <w:rPr>
          <w:lang w:val="fr-FR"/>
        </w:rPr>
      </w:pPr>
      <w:r w:rsidRPr="00AE2AE8">
        <w:rPr>
          <w:rStyle w:val="HideTWBExt"/>
          <w:b w:val="0"/>
          <w:lang w:val="fr-FR"/>
        </w:rPr>
        <w:lastRenderedPageBreak/>
        <w:t>&lt;RepeatBlock-By&gt;&lt;Members&gt;</w:t>
      </w:r>
      <w:r w:rsidRPr="00AE2AE8">
        <w:rPr>
          <w:lang w:val="fr-FR"/>
        </w:rPr>
        <w:t>Annalisa Tardino</w:t>
      </w:r>
      <w:r w:rsidRPr="00AE2AE8">
        <w:rPr>
          <w:rStyle w:val="HideTWBExt"/>
          <w:b w:val="0"/>
          <w:lang w:val="fr-FR"/>
        </w:rPr>
        <w:t>&lt;/Members&gt;</w:t>
      </w:r>
    </w:p>
    <w:p w14:paraId="55506355" w14:textId="77777777" w:rsidR="004B4578" w:rsidRPr="00AE2AE8" w:rsidRDefault="004B4578" w:rsidP="004B4578">
      <w:pPr>
        <w:pStyle w:val="NormalBold"/>
        <w:rPr>
          <w:lang w:val="fr-FR"/>
        </w:rPr>
      </w:pPr>
      <w:r w:rsidRPr="00AE2AE8">
        <w:rPr>
          <w:rStyle w:val="HideTWBExt"/>
          <w:b w:val="0"/>
          <w:lang w:val="fr-FR"/>
        </w:rPr>
        <w:t>&lt;/RepeatBlock-By&gt;</w:t>
      </w:r>
    </w:p>
    <w:p w14:paraId="07FF8FE5"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23FF9C3" w14:textId="77777777" w:rsidR="004B4578" w:rsidRPr="00597B91" w:rsidRDefault="004B4578" w:rsidP="004B4578">
      <w:pPr>
        <w:pStyle w:val="NormalBold"/>
      </w:pPr>
      <w:r w:rsidRPr="00597B91">
        <w:rPr>
          <w:rStyle w:val="HideTWBExt"/>
          <w:b w:val="0"/>
        </w:rPr>
        <w:t>&lt;Article&gt;</w:t>
      </w:r>
      <w:r w:rsidRPr="00597B91">
        <w:t>Αιτιολογική σκέψη 4</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32FD639" w14:textId="77777777" w:rsidTr="008866E5">
        <w:trPr>
          <w:trHeight w:hRule="exact" w:val="240"/>
          <w:jc w:val="center"/>
        </w:trPr>
        <w:tc>
          <w:tcPr>
            <w:tcW w:w="9752" w:type="dxa"/>
            <w:gridSpan w:val="2"/>
          </w:tcPr>
          <w:p w14:paraId="1B5DA92D" w14:textId="77777777" w:rsidR="004B4578" w:rsidRPr="00597B91" w:rsidRDefault="004B4578" w:rsidP="008866E5"/>
        </w:tc>
      </w:tr>
      <w:tr w:rsidR="004B4578" w:rsidRPr="00597B91" w14:paraId="4F7D83D7" w14:textId="77777777" w:rsidTr="008866E5">
        <w:trPr>
          <w:trHeight w:val="240"/>
          <w:jc w:val="center"/>
        </w:trPr>
        <w:tc>
          <w:tcPr>
            <w:tcW w:w="4876" w:type="dxa"/>
          </w:tcPr>
          <w:p w14:paraId="0D3A2F5D" w14:textId="77777777" w:rsidR="004B4578" w:rsidRPr="00597B91" w:rsidRDefault="004B4578" w:rsidP="008866E5">
            <w:pPr>
              <w:pStyle w:val="AmColumnHeading"/>
            </w:pPr>
            <w:r w:rsidRPr="00597B91">
              <w:t>Κείμενο που προτείνει η Επιτροπή</w:t>
            </w:r>
          </w:p>
        </w:tc>
        <w:tc>
          <w:tcPr>
            <w:tcW w:w="4876" w:type="dxa"/>
          </w:tcPr>
          <w:p w14:paraId="0C37B092" w14:textId="77777777" w:rsidR="004B4578" w:rsidRPr="00597B91" w:rsidRDefault="004B4578" w:rsidP="008866E5">
            <w:pPr>
              <w:pStyle w:val="AmColumnHeading"/>
            </w:pPr>
            <w:r w:rsidRPr="00597B91">
              <w:t>Τροπολογία</w:t>
            </w:r>
          </w:p>
        </w:tc>
      </w:tr>
      <w:tr w:rsidR="004B4578" w:rsidRPr="00597B91" w14:paraId="3E45205B" w14:textId="77777777" w:rsidTr="008866E5">
        <w:trPr>
          <w:jc w:val="center"/>
        </w:trPr>
        <w:tc>
          <w:tcPr>
            <w:tcW w:w="4876" w:type="dxa"/>
          </w:tcPr>
          <w:p w14:paraId="1D37AECB" w14:textId="77777777" w:rsidR="004B4578" w:rsidRPr="00597B91" w:rsidRDefault="004B4578" w:rsidP="008866E5">
            <w:pPr>
              <w:pStyle w:val="Normal6a"/>
            </w:pPr>
            <w:r w:rsidRPr="00597B91">
              <w:t>(4)</w:t>
            </w:r>
            <w:r w:rsidRPr="00597B91">
              <w:tab/>
              <w:t xml:space="preserve">Ως εκ τούτου, ο παρών κανονισμός θα πρέπει να συμβάλει στην ορθή λειτουργία της εσωτερικής αγοράς με τη θέσπιση σαφών, ενιαίων και ισορροπημένων κανόνων για την πρόληψη και την καταπολέμηση της σεξουαλικής κακοποίησης παιδιών κατά τρόπο αποτελεσματικό και με σεβασμό των θεμελιωδών δικαιωμάτων όλων των ενδιαφερόμενων μερών. Δεδομένου του ταχέως μεταβαλλόμενου χαρακτήρα των οικείων υπηρεσιών και των τεχνολογιών που χρησιμοποιούνται για την παροχή τους, οι εν λόγω κανόνες θα πρέπει να θεσπιστούν με τεχνολογικά ουδέτερο και βιώσιμο τρόπο, </w:t>
            </w:r>
            <w:r w:rsidRPr="00597B91">
              <w:rPr>
                <w:b/>
                <w:i/>
              </w:rPr>
              <w:t>ώστε να μην παρεμποδίζεται η καινοτομία</w:t>
            </w:r>
            <w:r w:rsidRPr="00597B91">
              <w:t>.</w:t>
            </w:r>
          </w:p>
        </w:tc>
        <w:tc>
          <w:tcPr>
            <w:tcW w:w="4876" w:type="dxa"/>
          </w:tcPr>
          <w:p w14:paraId="7C39537F" w14:textId="77777777" w:rsidR="004B4578" w:rsidRPr="00597B91" w:rsidRDefault="004B4578" w:rsidP="008866E5">
            <w:pPr>
              <w:pStyle w:val="Normal6a"/>
            </w:pPr>
            <w:r w:rsidRPr="00597B91">
              <w:t>(4)</w:t>
            </w:r>
            <w:r w:rsidRPr="00597B91">
              <w:tab/>
              <w:t>Ως εκ τούτου, ο παρών κανονισμός θα πρέπει να συμβάλει στην ορθή λειτουργία της εσωτερικής αγοράς με τη θέσπιση σαφών, ενιαίων και ισορροπημένων κανόνων για την πρόληψη και την καταπολέμηση της σεξουαλικής κακοποίησης παιδιών κατά τρόπο αποτελεσματικό</w:t>
            </w:r>
            <w:r w:rsidRPr="00597B91">
              <w:rPr>
                <w:b/>
                <w:i/>
              </w:rPr>
              <w:t>, αναλογικό και συνεπή με τις εθνικές νομοθεσίες</w:t>
            </w:r>
            <w:r w:rsidRPr="00597B91">
              <w:t xml:space="preserve"> και με σεβασμό των θεμελιωδών δικαιωμάτων όλων των ενδιαφερόμενων μερών. Δεδομένου του ταχέως μεταβαλλόμενου χαρακτήρα των οικείων υπηρεσιών και των τεχνολογιών που χρησιμοποιούνται για την παροχή τους, οι εν λόγω κανόνες θα πρέπει να θεσπιστούν με τεχνολογικά ουδέτερο και βιώσιμο τρόπο, </w:t>
            </w:r>
            <w:r w:rsidRPr="00597B91">
              <w:rPr>
                <w:b/>
                <w:i/>
              </w:rPr>
              <w:t>με σκοπό την ενδυνάμωση της ανάπτυξης πρωτοποριακών οργάνων για την αντιμετώπιση της σεξουαλικής κακοποίησης παιδιών</w:t>
            </w:r>
            <w:r w:rsidRPr="00597B91">
              <w:t>.</w:t>
            </w:r>
          </w:p>
        </w:tc>
      </w:tr>
    </w:tbl>
    <w:p w14:paraId="7CF70837"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2C0318EC" w14:textId="77777777" w:rsidR="004B4578" w:rsidRPr="00597B91" w:rsidRDefault="004B4578" w:rsidP="004B4578">
      <w:r w:rsidRPr="00597B91">
        <w:rPr>
          <w:rStyle w:val="HideTWBExt"/>
        </w:rPr>
        <w:t>&lt;/Amend&gt;</w:t>
      </w:r>
    </w:p>
    <w:p w14:paraId="4DFEEE54"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302</w:t>
      </w:r>
      <w:r w:rsidRPr="00597B91">
        <w:rPr>
          <w:rStyle w:val="HideTWBExt"/>
          <w:b w:val="0"/>
        </w:rPr>
        <w:t>&lt;/NumAm&gt;</w:t>
      </w:r>
    </w:p>
    <w:p w14:paraId="4809DBAD" w14:textId="77777777" w:rsidR="004B4578" w:rsidRPr="00597B91" w:rsidRDefault="004B4578" w:rsidP="004B4578">
      <w:pPr>
        <w:pStyle w:val="NormalBold"/>
      </w:pPr>
      <w:r w:rsidRPr="00597B91">
        <w:rPr>
          <w:rStyle w:val="HideTWBExt"/>
          <w:b w:val="0"/>
        </w:rPr>
        <w:t>&lt;RepeatBlock-By&gt;&lt;Members&gt;</w:t>
      </w:r>
      <w:r w:rsidRPr="00597B91">
        <w:t>Tomas Tobé, Jessica Polfjärd, Jörgen Warborn, Arba Kokalari</w:t>
      </w:r>
      <w:r w:rsidRPr="00597B91">
        <w:rPr>
          <w:rStyle w:val="HideTWBExt"/>
          <w:b w:val="0"/>
        </w:rPr>
        <w:t>&lt;/Members&gt;</w:t>
      </w:r>
    </w:p>
    <w:p w14:paraId="3D3D6533" w14:textId="77777777" w:rsidR="004B4578" w:rsidRPr="00597B91" w:rsidRDefault="004B4578" w:rsidP="004B4578">
      <w:pPr>
        <w:pStyle w:val="NormalBold"/>
      </w:pPr>
      <w:r w:rsidRPr="00597B91">
        <w:rPr>
          <w:rStyle w:val="HideTWBExt"/>
          <w:b w:val="0"/>
        </w:rPr>
        <w:t>&lt;/RepeatBlock-By&gt;</w:t>
      </w:r>
    </w:p>
    <w:p w14:paraId="776017D6"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C7F636E" w14:textId="77777777" w:rsidR="004B4578" w:rsidRPr="00597B91" w:rsidRDefault="004B4578" w:rsidP="004B4578">
      <w:pPr>
        <w:pStyle w:val="NormalBold"/>
      </w:pPr>
      <w:r w:rsidRPr="00597B91">
        <w:rPr>
          <w:rStyle w:val="HideTWBExt"/>
          <w:b w:val="0"/>
        </w:rPr>
        <w:t>&lt;Article&gt;</w:t>
      </w:r>
      <w:r w:rsidRPr="00597B91">
        <w:t>Αιτιολογική σκέψη 4</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6EF38C5" w14:textId="77777777" w:rsidTr="008866E5">
        <w:trPr>
          <w:trHeight w:hRule="exact" w:val="240"/>
          <w:jc w:val="center"/>
        </w:trPr>
        <w:tc>
          <w:tcPr>
            <w:tcW w:w="9752" w:type="dxa"/>
            <w:gridSpan w:val="2"/>
          </w:tcPr>
          <w:p w14:paraId="7E164202" w14:textId="77777777" w:rsidR="004B4578" w:rsidRPr="00597B91" w:rsidRDefault="004B4578" w:rsidP="008866E5"/>
        </w:tc>
      </w:tr>
      <w:tr w:rsidR="004B4578" w:rsidRPr="00597B91" w14:paraId="63A32BB5" w14:textId="77777777" w:rsidTr="008866E5">
        <w:trPr>
          <w:trHeight w:val="240"/>
          <w:jc w:val="center"/>
        </w:trPr>
        <w:tc>
          <w:tcPr>
            <w:tcW w:w="4876" w:type="dxa"/>
          </w:tcPr>
          <w:p w14:paraId="1261A2BA" w14:textId="77777777" w:rsidR="004B4578" w:rsidRPr="00597B91" w:rsidRDefault="004B4578" w:rsidP="008866E5">
            <w:pPr>
              <w:pStyle w:val="AmColumnHeading"/>
            </w:pPr>
            <w:r w:rsidRPr="00597B91">
              <w:t>Κείμενο που προτείνει η Επιτροπή</w:t>
            </w:r>
          </w:p>
        </w:tc>
        <w:tc>
          <w:tcPr>
            <w:tcW w:w="4876" w:type="dxa"/>
          </w:tcPr>
          <w:p w14:paraId="46AC8626" w14:textId="77777777" w:rsidR="004B4578" w:rsidRPr="00597B91" w:rsidRDefault="004B4578" w:rsidP="008866E5">
            <w:pPr>
              <w:pStyle w:val="AmColumnHeading"/>
            </w:pPr>
            <w:r w:rsidRPr="00597B91">
              <w:t>Τροπολογία</w:t>
            </w:r>
          </w:p>
        </w:tc>
      </w:tr>
      <w:tr w:rsidR="004B4578" w:rsidRPr="00597B91" w14:paraId="26F2FE1C" w14:textId="77777777" w:rsidTr="008866E5">
        <w:trPr>
          <w:jc w:val="center"/>
        </w:trPr>
        <w:tc>
          <w:tcPr>
            <w:tcW w:w="4876" w:type="dxa"/>
          </w:tcPr>
          <w:p w14:paraId="05D098AC" w14:textId="77777777" w:rsidR="004B4578" w:rsidRPr="00597B91" w:rsidRDefault="004B4578" w:rsidP="008866E5">
            <w:pPr>
              <w:pStyle w:val="Normal6a"/>
            </w:pPr>
            <w:r w:rsidRPr="00597B91">
              <w:t>(4)</w:t>
            </w:r>
            <w:r w:rsidRPr="00597B91">
              <w:tab/>
              <w:t xml:space="preserve">Ως εκ τούτου, ο παρών κανονισμός θα πρέπει να συμβάλει στην ορθή λειτουργία της εσωτερικής αγοράς με τη θέσπιση σαφών, ενιαίων και ισορροπημένων κανόνων για την πρόληψη και την καταπολέμηση της σεξουαλικής κακοποίησης παιδιών κατά τρόπο αποτελεσματικό και με σεβασμό των θεμελιωδών δικαιωμάτων όλων των </w:t>
            </w:r>
            <w:r w:rsidRPr="00597B91">
              <w:lastRenderedPageBreak/>
              <w:t>ενδιαφερόμενων μερών. Δεδομένου του ταχέως μεταβαλλόμενου χαρακτήρα των οικείων υπηρεσιών και των τεχνολογιών που χρησιμοποιούνται για την παροχή τους, οι εν λόγω κανόνες θα πρέπει να θεσπιστούν με τεχνολογικά ουδέτερο και βιώσιμο τρόπο, ώστε να μην παρεμποδίζεται η καινοτομία.</w:t>
            </w:r>
          </w:p>
        </w:tc>
        <w:tc>
          <w:tcPr>
            <w:tcW w:w="4876" w:type="dxa"/>
          </w:tcPr>
          <w:p w14:paraId="2E7DB0C3" w14:textId="77777777" w:rsidR="004B4578" w:rsidRPr="00597B91" w:rsidRDefault="004B4578" w:rsidP="008866E5">
            <w:pPr>
              <w:pStyle w:val="Normal6a"/>
            </w:pPr>
            <w:r w:rsidRPr="00597B91">
              <w:lastRenderedPageBreak/>
              <w:t>(4)</w:t>
            </w:r>
            <w:r w:rsidRPr="00597B91">
              <w:tab/>
              <w:t>Ως εκ τούτου, ο παρών κανονισμός θα πρέπει να συμβάλει στην ορθή λειτουργία της εσωτερικής αγοράς με τη θέσπιση σαφών, ενιαίων και ισορροπημένων κανόνων για την πρόληψη και την καταπολέμηση της σεξουαλικής κακοποίησης παιδιών κατά τρόπο αποτελεσματικό</w:t>
            </w:r>
            <w:r w:rsidRPr="00597B91">
              <w:rPr>
                <w:b/>
                <w:i/>
              </w:rPr>
              <w:t>, ορθά στοχευμένο και αναλογικό</w:t>
            </w:r>
            <w:r w:rsidRPr="00597B91">
              <w:t xml:space="preserve"> και με σεβασμό των </w:t>
            </w:r>
            <w:r w:rsidRPr="00597B91">
              <w:lastRenderedPageBreak/>
              <w:t>θεμελιωδών δικαιωμάτων όλων των ενδιαφερόμενων μερών. Δεδομένου του ταχέως μεταβαλλόμενου χαρακτήρα των οικείων υπηρεσιών και των τεχνολογιών που χρησιμοποιούνται για την παροχή τους, οι εν λόγω κανόνες θα πρέπει να θεσπιστούν με τεχνολογικά ουδέτερο και βιώσιμο τρόπο, ώστε να μην παρεμποδίζεται η καινοτομία.</w:t>
            </w:r>
          </w:p>
        </w:tc>
      </w:tr>
    </w:tbl>
    <w:p w14:paraId="530B46C5" w14:textId="77777777" w:rsidR="004B4578" w:rsidRPr="00AE2AE8" w:rsidRDefault="004B4578" w:rsidP="004B4578">
      <w:pPr>
        <w:pStyle w:val="AmOrLang"/>
        <w:rPr>
          <w:lang w:val="en-GB"/>
        </w:rPr>
      </w:pPr>
      <w:r w:rsidRPr="00AE2AE8">
        <w:rPr>
          <w:lang w:val="en-GB"/>
        </w:rPr>
        <w:lastRenderedPageBreak/>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72A6E228" w14:textId="77777777" w:rsidR="004B4578" w:rsidRPr="00AE2AE8" w:rsidRDefault="004B4578" w:rsidP="004B4578">
      <w:pPr>
        <w:rPr>
          <w:lang w:val="en-GB"/>
        </w:rPr>
      </w:pPr>
      <w:r w:rsidRPr="00AE2AE8">
        <w:rPr>
          <w:rStyle w:val="HideTWBExt"/>
          <w:lang w:val="en-GB"/>
        </w:rPr>
        <w:t>&lt;/Amend&gt;</w:t>
      </w:r>
    </w:p>
    <w:p w14:paraId="03A2522B"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303</w:t>
      </w:r>
      <w:r w:rsidRPr="00AE2AE8">
        <w:rPr>
          <w:rStyle w:val="HideTWBExt"/>
          <w:b w:val="0"/>
          <w:lang w:val="en-GB"/>
        </w:rPr>
        <w:t>&lt;/NumAm&gt;</w:t>
      </w:r>
    </w:p>
    <w:p w14:paraId="0537002F"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2A0EC645"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13D90B94" w14:textId="77777777" w:rsidR="004B4578" w:rsidRPr="00597B91" w:rsidRDefault="004B4578" w:rsidP="004B4578">
      <w:pPr>
        <w:pStyle w:val="NormalBold"/>
      </w:pPr>
      <w:r w:rsidRPr="00597B91">
        <w:rPr>
          <w:rStyle w:val="HideTWBExt"/>
          <w:b w:val="0"/>
        </w:rPr>
        <w:t>&lt;/RepeatBlock-By&gt;</w:t>
      </w:r>
    </w:p>
    <w:p w14:paraId="089DDD53"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2B40613E" w14:textId="77777777" w:rsidR="004B4578" w:rsidRPr="00597B91" w:rsidRDefault="004B4578" w:rsidP="004B4578">
      <w:pPr>
        <w:pStyle w:val="NormalBold"/>
      </w:pPr>
      <w:r w:rsidRPr="00597B91">
        <w:rPr>
          <w:rStyle w:val="HideTWBExt"/>
          <w:b w:val="0"/>
        </w:rPr>
        <w:t>&lt;Article&gt;</w:t>
      </w:r>
      <w:r w:rsidRPr="00597B91">
        <w:t>Αιτιολογική σκέψη 4</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2ECD4E8" w14:textId="77777777" w:rsidTr="008866E5">
        <w:trPr>
          <w:trHeight w:hRule="exact" w:val="240"/>
          <w:jc w:val="center"/>
        </w:trPr>
        <w:tc>
          <w:tcPr>
            <w:tcW w:w="9752" w:type="dxa"/>
            <w:gridSpan w:val="2"/>
          </w:tcPr>
          <w:p w14:paraId="5FDF41D1" w14:textId="77777777" w:rsidR="004B4578" w:rsidRPr="00597B91" w:rsidRDefault="004B4578" w:rsidP="008866E5"/>
        </w:tc>
      </w:tr>
      <w:tr w:rsidR="004B4578" w:rsidRPr="00597B91" w14:paraId="717D0846" w14:textId="77777777" w:rsidTr="008866E5">
        <w:trPr>
          <w:trHeight w:val="240"/>
          <w:jc w:val="center"/>
        </w:trPr>
        <w:tc>
          <w:tcPr>
            <w:tcW w:w="4876" w:type="dxa"/>
          </w:tcPr>
          <w:p w14:paraId="22B083ED" w14:textId="77777777" w:rsidR="004B4578" w:rsidRPr="00597B91" w:rsidRDefault="004B4578" w:rsidP="008866E5">
            <w:pPr>
              <w:pStyle w:val="AmColumnHeading"/>
            </w:pPr>
            <w:r w:rsidRPr="00597B91">
              <w:t>Κείμενο που προτείνει η Επιτροπή</w:t>
            </w:r>
          </w:p>
        </w:tc>
        <w:tc>
          <w:tcPr>
            <w:tcW w:w="4876" w:type="dxa"/>
          </w:tcPr>
          <w:p w14:paraId="68C1E50D" w14:textId="77777777" w:rsidR="004B4578" w:rsidRPr="00597B91" w:rsidRDefault="004B4578" w:rsidP="008866E5">
            <w:pPr>
              <w:pStyle w:val="AmColumnHeading"/>
            </w:pPr>
            <w:r w:rsidRPr="00597B91">
              <w:t>Τροπολογία</w:t>
            </w:r>
          </w:p>
        </w:tc>
      </w:tr>
      <w:tr w:rsidR="004B4578" w:rsidRPr="00597B91" w14:paraId="490A5C47" w14:textId="77777777" w:rsidTr="008866E5">
        <w:trPr>
          <w:jc w:val="center"/>
        </w:trPr>
        <w:tc>
          <w:tcPr>
            <w:tcW w:w="4876" w:type="dxa"/>
          </w:tcPr>
          <w:p w14:paraId="64B35C7D" w14:textId="77777777" w:rsidR="004B4578" w:rsidRPr="00597B91" w:rsidRDefault="004B4578" w:rsidP="008866E5">
            <w:pPr>
              <w:pStyle w:val="Normal6a"/>
            </w:pPr>
            <w:r w:rsidRPr="00597B91">
              <w:t>(4)</w:t>
            </w:r>
            <w:r w:rsidRPr="00597B91">
              <w:tab/>
              <w:t xml:space="preserve">Ως εκ τούτου, ο παρών κανονισμός θα πρέπει να συμβάλει στην ορθή λειτουργία της εσωτερικής αγοράς με τη θέσπιση σαφών, ενιαίων και ισορροπημένων κανόνων για την πρόληψη και την καταπολέμηση της σεξουαλικής κακοποίησης παιδιών κατά τρόπο αποτελεσματικό και με σεβασμό των θεμελιωδών δικαιωμάτων όλων των ενδιαφερόμενων μερών. Δεδομένου του ταχέως μεταβαλλόμενου χαρακτήρα των οικείων υπηρεσιών και των τεχνολογιών που χρησιμοποιούνται για την παροχή τους, οι εν λόγω κανόνες θα πρέπει να θεσπιστούν με τεχνολογικά ουδέτερο και βιώσιμο τρόπο, ώστε να μην παρεμποδίζεται η </w:t>
            </w:r>
            <w:r w:rsidRPr="00597B91">
              <w:rPr>
                <w:b/>
                <w:i/>
              </w:rPr>
              <w:t>καινοτομία</w:t>
            </w:r>
            <w:r w:rsidRPr="00597B91">
              <w:t>.</w:t>
            </w:r>
          </w:p>
        </w:tc>
        <w:tc>
          <w:tcPr>
            <w:tcW w:w="4876" w:type="dxa"/>
          </w:tcPr>
          <w:p w14:paraId="4FF01960" w14:textId="77777777" w:rsidR="004B4578" w:rsidRPr="00597B91" w:rsidRDefault="004B4578" w:rsidP="008866E5">
            <w:pPr>
              <w:pStyle w:val="Normal6a"/>
            </w:pPr>
            <w:r w:rsidRPr="00597B91">
              <w:t>(4)</w:t>
            </w:r>
            <w:r w:rsidRPr="00597B91">
              <w:tab/>
              <w:t xml:space="preserve">Ως εκ τούτου, ο παρών κανονισμός θα πρέπει να συμβάλει στην ορθή λειτουργία της εσωτερικής αγοράς με τη θέσπιση σαφών, ενιαίων και ισορροπημένων κανόνων για την πρόληψη και την καταπολέμηση της σεξουαλικής κακοποίησης παιδιών κατά τρόπο </w:t>
            </w:r>
            <w:r w:rsidRPr="00597B91">
              <w:rPr>
                <w:b/>
                <w:i/>
              </w:rPr>
              <w:t>αποδεδειγμένα και σταθερά</w:t>
            </w:r>
            <w:r w:rsidRPr="00597B91">
              <w:t xml:space="preserve"> αποτελεσματικό και με σεβασμό των θεμελιωδών δικαιωμάτων όλων των ενδιαφερόμενων μερών. Δεδομένου του ταχέως μεταβαλλόμενου χαρακτήρα των οικείων υπηρεσιών και των τεχνολογιών που χρησιμοποιούνται για την παροχή τους, οι εν λόγω κανόνες θα πρέπει να θεσπιστούν με τεχνολογικά ουδέτερο και βιώσιμο τρόπο, ώστε να μην παρεμποδίζεται η </w:t>
            </w:r>
            <w:r w:rsidRPr="00597B91">
              <w:rPr>
                <w:b/>
                <w:i/>
              </w:rPr>
              <w:t>καταπολέμηση του εγκλήματος</w:t>
            </w:r>
            <w:r w:rsidRPr="00597B91">
              <w:t>.</w:t>
            </w:r>
          </w:p>
        </w:tc>
      </w:tr>
    </w:tbl>
    <w:p w14:paraId="2D82F8EB"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14942325" w14:textId="77777777" w:rsidR="004B4578" w:rsidRPr="00597B91" w:rsidRDefault="004B4578" w:rsidP="004B4578">
      <w:r w:rsidRPr="00597B91">
        <w:rPr>
          <w:rStyle w:val="HideTWBExt"/>
        </w:rPr>
        <w:t>&lt;/Amend&gt;</w:t>
      </w:r>
    </w:p>
    <w:p w14:paraId="277BF6C9"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304</w:t>
      </w:r>
      <w:r w:rsidRPr="00597B91">
        <w:rPr>
          <w:rStyle w:val="HideTWBExt"/>
          <w:b w:val="0"/>
        </w:rPr>
        <w:t>&lt;/NumAm&gt;</w:t>
      </w:r>
    </w:p>
    <w:p w14:paraId="59B737D6" w14:textId="77777777" w:rsidR="004B4578" w:rsidRPr="00597B91" w:rsidRDefault="004B4578" w:rsidP="004B4578">
      <w:pPr>
        <w:pStyle w:val="NormalBold"/>
      </w:pPr>
      <w:r w:rsidRPr="00597B91">
        <w:rPr>
          <w:rStyle w:val="HideTWBExt"/>
          <w:b w:val="0"/>
        </w:rPr>
        <w:t>&lt;RepeatBlock-By&gt;&lt;Members&gt;</w:t>
      </w:r>
      <w:r w:rsidRPr="00597B91">
        <w:t>Maria Grapini</w:t>
      </w:r>
      <w:r w:rsidRPr="00597B91">
        <w:rPr>
          <w:rStyle w:val="HideTWBExt"/>
          <w:b w:val="0"/>
        </w:rPr>
        <w:t>&lt;/Members&gt;</w:t>
      </w:r>
    </w:p>
    <w:p w14:paraId="64E5FD22" w14:textId="77777777" w:rsidR="004B4578" w:rsidRPr="00597B91" w:rsidRDefault="004B4578" w:rsidP="004B4578">
      <w:pPr>
        <w:pStyle w:val="NormalBold"/>
      </w:pPr>
      <w:r w:rsidRPr="00597B91">
        <w:rPr>
          <w:rStyle w:val="HideTWBExt"/>
          <w:b w:val="0"/>
        </w:rPr>
        <w:lastRenderedPageBreak/>
        <w:t>&lt;/RepeatBlock-By&gt;</w:t>
      </w:r>
    </w:p>
    <w:p w14:paraId="662CECDF"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648819F3" w14:textId="77777777" w:rsidR="004B4578" w:rsidRPr="00597B91" w:rsidRDefault="004B4578" w:rsidP="004B4578">
      <w:pPr>
        <w:pStyle w:val="NormalBold"/>
      </w:pPr>
      <w:r w:rsidRPr="00597B91">
        <w:rPr>
          <w:rStyle w:val="HideTWBExt"/>
          <w:b w:val="0"/>
        </w:rPr>
        <w:t>&lt;Article&gt;</w:t>
      </w:r>
      <w:r w:rsidRPr="00597B91">
        <w:t>Αιτιολογική σκέψη 4</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6008BB69" w14:textId="77777777" w:rsidTr="008866E5">
        <w:trPr>
          <w:trHeight w:hRule="exact" w:val="240"/>
          <w:jc w:val="center"/>
        </w:trPr>
        <w:tc>
          <w:tcPr>
            <w:tcW w:w="9752" w:type="dxa"/>
            <w:gridSpan w:val="2"/>
          </w:tcPr>
          <w:p w14:paraId="5458718B" w14:textId="77777777" w:rsidR="004B4578" w:rsidRPr="00597B91" w:rsidRDefault="004B4578" w:rsidP="008866E5"/>
        </w:tc>
      </w:tr>
      <w:tr w:rsidR="004B4578" w:rsidRPr="00597B91" w14:paraId="7BE2647B" w14:textId="77777777" w:rsidTr="008866E5">
        <w:trPr>
          <w:trHeight w:val="240"/>
          <w:jc w:val="center"/>
        </w:trPr>
        <w:tc>
          <w:tcPr>
            <w:tcW w:w="4876" w:type="dxa"/>
          </w:tcPr>
          <w:p w14:paraId="4A0A83C9" w14:textId="77777777" w:rsidR="004B4578" w:rsidRPr="00597B91" w:rsidRDefault="004B4578" w:rsidP="008866E5">
            <w:pPr>
              <w:pStyle w:val="AmColumnHeading"/>
            </w:pPr>
            <w:r w:rsidRPr="00597B91">
              <w:t>Κείμενο που προτείνει η Επιτροπή</w:t>
            </w:r>
          </w:p>
        </w:tc>
        <w:tc>
          <w:tcPr>
            <w:tcW w:w="4876" w:type="dxa"/>
          </w:tcPr>
          <w:p w14:paraId="106E8B4B" w14:textId="77777777" w:rsidR="004B4578" w:rsidRPr="00597B91" w:rsidRDefault="004B4578" w:rsidP="008866E5">
            <w:pPr>
              <w:pStyle w:val="AmColumnHeading"/>
            </w:pPr>
            <w:r w:rsidRPr="00597B91">
              <w:t>Τροπολογία</w:t>
            </w:r>
          </w:p>
        </w:tc>
      </w:tr>
      <w:tr w:rsidR="004B4578" w:rsidRPr="00597B91" w14:paraId="7BA5F3CC" w14:textId="77777777" w:rsidTr="008866E5">
        <w:trPr>
          <w:jc w:val="center"/>
        </w:trPr>
        <w:tc>
          <w:tcPr>
            <w:tcW w:w="4876" w:type="dxa"/>
          </w:tcPr>
          <w:p w14:paraId="3735B147" w14:textId="77777777" w:rsidR="004B4578" w:rsidRPr="00597B91" w:rsidRDefault="004B4578" w:rsidP="008866E5">
            <w:pPr>
              <w:pStyle w:val="Normal6a"/>
            </w:pPr>
            <w:r w:rsidRPr="00597B91">
              <w:t>(4)</w:t>
            </w:r>
            <w:r w:rsidRPr="00597B91">
              <w:tab/>
              <w:t xml:space="preserve">Ως εκ τούτου, ο παρών κανονισμός θα πρέπει να συμβάλει στην ορθή λειτουργία της εσωτερικής αγοράς με τη θέσπιση σαφών, ενιαίων και ισορροπημένων κανόνων για την πρόληψη </w:t>
            </w:r>
            <w:r w:rsidRPr="00597B91">
              <w:rPr>
                <w:b/>
                <w:i/>
              </w:rPr>
              <w:t>και</w:t>
            </w:r>
            <w:r w:rsidRPr="00597B91">
              <w:t xml:space="preserve"> την καταπολέμηση της σεξουαλικής κακοποίησης παιδιών κατά τρόπο αποτελεσματικό και με σεβασμό των θεμελιωδών δικαιωμάτων όλων των ενδιαφερόμενων μερών. Δεδομένου του ταχέως μεταβαλλόμενου χαρακτήρα των οικείων υπηρεσιών και των τεχνολογιών που χρησιμοποιούνται για την παροχή τους, οι εν λόγω κανόνες θα πρέπει να θεσπιστούν με τεχνολογικά ουδέτερο και βιώσιμο τρόπο, ώστε να μην παρεμποδίζεται η καινοτομία.</w:t>
            </w:r>
          </w:p>
        </w:tc>
        <w:tc>
          <w:tcPr>
            <w:tcW w:w="4876" w:type="dxa"/>
          </w:tcPr>
          <w:p w14:paraId="21DECE88" w14:textId="77777777" w:rsidR="004B4578" w:rsidRPr="00597B91" w:rsidRDefault="004B4578" w:rsidP="008866E5">
            <w:pPr>
              <w:pStyle w:val="Normal6a"/>
            </w:pPr>
            <w:r w:rsidRPr="00597B91">
              <w:t>(4)</w:t>
            </w:r>
            <w:r w:rsidRPr="00597B91">
              <w:tab/>
              <w:t>Ως εκ τούτου, ο παρών κανονισμός θα πρέπει να συμβάλει στην ορθή λειτουργία της εσωτερικής αγοράς με τη θέσπιση σαφών, ενιαίων και ισορροπημένων κανόνων για την πρόληψη</w:t>
            </w:r>
            <w:r w:rsidRPr="00597B91">
              <w:rPr>
                <w:b/>
                <w:i/>
              </w:rPr>
              <w:t>,</w:t>
            </w:r>
            <w:r w:rsidRPr="00597B91">
              <w:t xml:space="preserve"> την καταπολέμηση </w:t>
            </w:r>
            <w:r w:rsidRPr="00597B91">
              <w:rPr>
                <w:b/>
                <w:i/>
              </w:rPr>
              <w:t>και την καταγγελία</w:t>
            </w:r>
            <w:r w:rsidRPr="00597B91">
              <w:t xml:space="preserve"> της σεξουαλικής κακοποίησης παιδιών κατά τρόπο αποτελεσματικό και με σεβασμό των θεμελιωδών δικαιωμάτων όλων των ενδιαφερόμενων μερών. Δεδομένου του ταχέως μεταβαλλόμενου χαρακτήρα των οικείων υπηρεσιών και των τεχνολογιών που χρησιμοποιούνται για την παροχή τους, οι εν λόγω κανόνες θα πρέπει να θεσπιστούν με τεχνολογικά ουδέτερο και βιώσιμο τρόπο, ώστε να μην παρεμποδίζεται η καινοτομία.</w:t>
            </w:r>
          </w:p>
        </w:tc>
      </w:tr>
    </w:tbl>
    <w:p w14:paraId="2886C263"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{RO}</w:t>
      </w:r>
      <w:r w:rsidRPr="00597B91">
        <w:t>ro</w:t>
      </w:r>
      <w:r w:rsidRPr="00597B91">
        <w:rPr>
          <w:rStyle w:val="HideTWBExt"/>
        </w:rPr>
        <w:t>&lt;/Original&gt;</w:t>
      </w:r>
    </w:p>
    <w:p w14:paraId="6A8EC210" w14:textId="0467BEA8" w:rsidR="004B4578" w:rsidRPr="00597B91" w:rsidRDefault="004B4578" w:rsidP="004B4578">
      <w:r w:rsidRPr="00597B91">
        <w:rPr>
          <w:rStyle w:val="HideTWBExt"/>
        </w:rPr>
        <w:t>&lt;/Amend&gt;</w:t>
      </w:r>
    </w:p>
    <w:p w14:paraId="4674E39F"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305</w:t>
      </w:r>
      <w:r w:rsidRPr="00597B91">
        <w:rPr>
          <w:rStyle w:val="HideTWBExt"/>
          <w:b w:val="0"/>
        </w:rPr>
        <w:t>&lt;/NumAm&gt;</w:t>
      </w:r>
    </w:p>
    <w:p w14:paraId="0D4D214F"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63037F4E" w14:textId="77777777" w:rsidR="004B4578" w:rsidRPr="00597B91" w:rsidRDefault="004B4578" w:rsidP="004B4578">
      <w:pPr>
        <w:pStyle w:val="NormalBold"/>
      </w:pPr>
      <w:r w:rsidRPr="00597B91">
        <w:rPr>
          <w:rStyle w:val="HideTWBExt"/>
          <w:b w:val="0"/>
        </w:rPr>
        <w:t>&lt;/RepeatBlock-By&gt;</w:t>
      </w:r>
    </w:p>
    <w:p w14:paraId="1837C89A"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2F1779B0" w14:textId="77777777" w:rsidR="004B4578" w:rsidRPr="00597B91" w:rsidRDefault="004B4578" w:rsidP="004B4578">
      <w:pPr>
        <w:pStyle w:val="NormalBold"/>
      </w:pPr>
      <w:r w:rsidRPr="00597B91">
        <w:rPr>
          <w:rStyle w:val="HideTWBExt"/>
          <w:b w:val="0"/>
        </w:rPr>
        <w:t>&lt;Article&gt;</w:t>
      </w:r>
      <w:r w:rsidRPr="00597B91">
        <w:t>Αιτιολογική σκέψη 4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5DC06FB1" w14:textId="77777777" w:rsidTr="008866E5">
        <w:trPr>
          <w:trHeight w:hRule="exact" w:val="240"/>
          <w:jc w:val="center"/>
        </w:trPr>
        <w:tc>
          <w:tcPr>
            <w:tcW w:w="9752" w:type="dxa"/>
            <w:gridSpan w:val="2"/>
          </w:tcPr>
          <w:p w14:paraId="32A42231" w14:textId="77777777" w:rsidR="004B4578" w:rsidRPr="00597B91" w:rsidRDefault="004B4578" w:rsidP="008866E5"/>
        </w:tc>
      </w:tr>
      <w:tr w:rsidR="004B4578" w:rsidRPr="00597B91" w14:paraId="12033A2D" w14:textId="77777777" w:rsidTr="008866E5">
        <w:trPr>
          <w:trHeight w:val="240"/>
          <w:jc w:val="center"/>
        </w:trPr>
        <w:tc>
          <w:tcPr>
            <w:tcW w:w="4876" w:type="dxa"/>
          </w:tcPr>
          <w:p w14:paraId="3A89B47D" w14:textId="77777777" w:rsidR="004B4578" w:rsidRPr="00597B91" w:rsidRDefault="004B4578" w:rsidP="008866E5">
            <w:pPr>
              <w:pStyle w:val="AmColumnHeading"/>
            </w:pPr>
            <w:r w:rsidRPr="00597B91">
              <w:t>Κείμενο που προτείνει η Επιτροπή</w:t>
            </w:r>
          </w:p>
        </w:tc>
        <w:tc>
          <w:tcPr>
            <w:tcW w:w="4876" w:type="dxa"/>
          </w:tcPr>
          <w:p w14:paraId="4FDDFB6C" w14:textId="77777777" w:rsidR="004B4578" w:rsidRPr="00597B91" w:rsidRDefault="004B4578" w:rsidP="008866E5">
            <w:pPr>
              <w:pStyle w:val="AmColumnHeading"/>
            </w:pPr>
            <w:r w:rsidRPr="00597B91">
              <w:t>Τροπολογία</w:t>
            </w:r>
          </w:p>
        </w:tc>
      </w:tr>
      <w:tr w:rsidR="004B4578" w:rsidRPr="00597B91" w14:paraId="2C0DF1A6" w14:textId="77777777" w:rsidTr="008866E5">
        <w:trPr>
          <w:jc w:val="center"/>
        </w:trPr>
        <w:tc>
          <w:tcPr>
            <w:tcW w:w="4876" w:type="dxa"/>
          </w:tcPr>
          <w:p w14:paraId="20DB7EF5" w14:textId="77777777" w:rsidR="004B4578" w:rsidRPr="00597B91" w:rsidRDefault="004B4578" w:rsidP="008866E5">
            <w:pPr>
              <w:pStyle w:val="Normal6a"/>
            </w:pPr>
          </w:p>
        </w:tc>
        <w:tc>
          <w:tcPr>
            <w:tcW w:w="4876" w:type="dxa"/>
          </w:tcPr>
          <w:p w14:paraId="1FA22FBC" w14:textId="77777777" w:rsidR="004B4578" w:rsidRPr="00597B91" w:rsidRDefault="004B4578" w:rsidP="008866E5">
            <w:pPr>
              <w:pStyle w:val="Normal6a"/>
            </w:pPr>
            <w:r w:rsidRPr="00597B91">
              <w:rPr>
                <w:b/>
                <w:i/>
              </w:rPr>
              <w:t>(4α)</w:t>
            </w:r>
            <w:r w:rsidRPr="00597B91">
              <w:tab/>
            </w:r>
            <w:r w:rsidRPr="00597B91">
              <w:rPr>
                <w:b/>
                <w:i/>
              </w:rPr>
              <w:t xml:space="preserve">Για να εξασφαλιστεί η πλήρης επίτευξη των στόχων του παρόντος κανονισμού, τα κράτη μέλη θα πρέπει να θεσπίσουν και να εφαρμόσουν στρατηγικές πρόληψης και εκστρατείες ευαισθητοποίησης στο σχολικό τους πρόγραμμα και στα εκπαιδευτικά τους ιδρύματα. Το κέντρο και οι συντονιστικές αρχές της ΕΕ, σε στενή συνεργασία με τα σχετικά ενδιαφερόμενα μέρη, όπως οι υπηρεσίες επιβολής του νόμου και οι υφιστάμενες ανοικτές γραμμές επικοινωνίας σε ολόκληρη την Ένωση, θα </w:t>
            </w:r>
            <w:r w:rsidRPr="00597B91">
              <w:rPr>
                <w:b/>
                <w:i/>
              </w:rPr>
              <w:lastRenderedPageBreak/>
              <w:t>πρέπει να εκπονήσουν τεχνικές πρόληψης, με σκοπό την πρόληψη και την καταπολέμηση της σεξουαλικής κακοποίησης παιδιών. Είναι σημαντικό οι ψηφιακές δεξιότητες και ικανότητες, συμπεριλαμβανομένου του γραμματισμού στα μέσα επικοινωνίας, να αναγνωρίζονται ως υποχρεωτική δεξιότητα και ουσιώδες μέρος της εκπαίδευσης, με έμφαση στην εκπαίδευση των παιδιών, των γονέων και των εκπαιδευτών και του ευρέος κοινού σχετικά με την ασφάλεια στο διαδίκτυο, συμπεριλαμβανομένου του διαδικτυακού γονικού ελέγχου και του τρόπου αναγνώρισης και αναφοράς της διαδικτυακής άγρας παιδιών. Η Ένωση και τα κράτη μέλη της θα πρέπει να διαθέσουν περισσότερες επενδύσεις στην εκπαίδευση και την κατάρτιση για τη διασφάλιση του ψηφιακού γραμματισμού, συμπεριλαμβανομένης της προστασίας από τον εκφοβισμό και τον κυβερνοεκφοβισμό στα σχολεία, για παιδιά διαφορετικών ηλικιακών ομάδων.</w:t>
            </w:r>
          </w:p>
        </w:tc>
      </w:tr>
    </w:tbl>
    <w:p w14:paraId="2DFC498B" w14:textId="77777777" w:rsidR="004B4578" w:rsidRPr="00AE2AE8" w:rsidRDefault="004B4578" w:rsidP="004B4578">
      <w:pPr>
        <w:pStyle w:val="AmOrLang"/>
        <w:rPr>
          <w:lang w:val="sv-SE"/>
        </w:rPr>
      </w:pPr>
      <w:r w:rsidRPr="00AE2AE8">
        <w:rPr>
          <w:lang w:val="sv-SE"/>
        </w:rPr>
        <w:lastRenderedPageBreak/>
        <w:t xml:space="preserve">Or. </w:t>
      </w:r>
      <w:r w:rsidRPr="00AE2AE8">
        <w:rPr>
          <w:rStyle w:val="HideTWBExt"/>
          <w:lang w:val="sv-SE"/>
        </w:rPr>
        <w:t>&lt;Original&gt;</w:t>
      </w:r>
      <w:r w:rsidRPr="00AE2AE8">
        <w:rPr>
          <w:rStyle w:val="HideTWBInt"/>
          <w:lang w:val="sv-SE"/>
        </w:rPr>
        <w:t>{EN}</w:t>
      </w:r>
      <w:r w:rsidRPr="00AE2AE8">
        <w:rPr>
          <w:lang w:val="sv-SE"/>
        </w:rPr>
        <w:t>en</w:t>
      </w:r>
      <w:r w:rsidRPr="00AE2AE8">
        <w:rPr>
          <w:rStyle w:val="HideTWBExt"/>
          <w:lang w:val="sv-SE"/>
        </w:rPr>
        <w:t>&lt;/Original&gt;</w:t>
      </w:r>
    </w:p>
    <w:p w14:paraId="429E23FA" w14:textId="77777777" w:rsidR="004B4578" w:rsidRPr="00AE2AE8" w:rsidRDefault="004B4578" w:rsidP="004B4578">
      <w:pPr>
        <w:rPr>
          <w:lang w:val="sv-SE"/>
        </w:rPr>
      </w:pPr>
      <w:r w:rsidRPr="00AE2AE8">
        <w:rPr>
          <w:rStyle w:val="HideTWBExt"/>
          <w:lang w:val="sv-SE"/>
        </w:rPr>
        <w:t>&lt;/Amend&gt;</w:t>
      </w:r>
    </w:p>
    <w:p w14:paraId="0D78A97C" w14:textId="77777777" w:rsidR="004B4578" w:rsidRPr="00AE2AE8" w:rsidRDefault="004B4578" w:rsidP="004B4578">
      <w:pPr>
        <w:pStyle w:val="AmNumberTabs"/>
        <w:rPr>
          <w:lang w:val="sv-SE"/>
        </w:rPr>
      </w:pPr>
      <w:r w:rsidRPr="00AE2AE8">
        <w:rPr>
          <w:rStyle w:val="HideTWBExt"/>
          <w:b w:val="0"/>
          <w:lang w:val="sv-SE"/>
        </w:rPr>
        <w:t>&lt;Amend&gt;</w:t>
      </w:r>
      <w:r w:rsidRPr="00597B91">
        <w:t>Τροπολογία</w:t>
      </w:r>
      <w:r w:rsidRPr="00AE2AE8">
        <w:rPr>
          <w:lang w:val="sv-SE"/>
        </w:rPr>
        <w:tab/>
      </w:r>
      <w:r w:rsidRPr="00AE2AE8">
        <w:rPr>
          <w:lang w:val="sv-SE"/>
        </w:rPr>
        <w:tab/>
      </w:r>
      <w:r w:rsidRPr="00AE2AE8">
        <w:rPr>
          <w:rStyle w:val="HideTWBExt"/>
          <w:b w:val="0"/>
          <w:lang w:val="sv-SE"/>
        </w:rPr>
        <w:t>&lt;NumAm&gt;</w:t>
      </w:r>
      <w:r w:rsidRPr="00AE2AE8">
        <w:rPr>
          <w:lang w:val="sv-SE"/>
        </w:rPr>
        <w:t>306</w:t>
      </w:r>
      <w:r w:rsidRPr="00AE2AE8">
        <w:rPr>
          <w:rStyle w:val="HideTWBExt"/>
          <w:b w:val="0"/>
          <w:lang w:val="sv-SE"/>
        </w:rPr>
        <w:t>&lt;/NumAm&gt;</w:t>
      </w:r>
    </w:p>
    <w:p w14:paraId="690AC007" w14:textId="77777777" w:rsidR="004B4578" w:rsidRPr="00AE2AE8" w:rsidRDefault="004B4578" w:rsidP="004B4578">
      <w:pPr>
        <w:pStyle w:val="NormalBold"/>
        <w:rPr>
          <w:lang w:val="sv-SE"/>
        </w:rPr>
      </w:pPr>
      <w:r w:rsidRPr="00AE2AE8">
        <w:rPr>
          <w:rStyle w:val="HideTWBExt"/>
          <w:b w:val="0"/>
          <w:lang w:val="sv-SE"/>
        </w:rPr>
        <w:t>&lt;RepeatBlock-By&gt;&lt;Members&gt;</w:t>
      </w:r>
      <w:r w:rsidRPr="00AE2AE8">
        <w:rPr>
          <w:lang w:val="sv-SE"/>
        </w:rPr>
        <w:t>Annika Bruna</w:t>
      </w:r>
      <w:r w:rsidRPr="00AE2AE8">
        <w:rPr>
          <w:rStyle w:val="HideTWBExt"/>
          <w:b w:val="0"/>
          <w:lang w:val="sv-SE"/>
        </w:rPr>
        <w:t>&lt;/Members&gt;</w:t>
      </w:r>
    </w:p>
    <w:p w14:paraId="5C75BF68" w14:textId="77777777" w:rsidR="004B4578" w:rsidRPr="00AE2AE8" w:rsidRDefault="004B4578" w:rsidP="004B4578">
      <w:pPr>
        <w:pStyle w:val="NormalBold"/>
        <w:rPr>
          <w:lang w:val="sv-SE"/>
        </w:rPr>
      </w:pPr>
      <w:r w:rsidRPr="00AE2AE8">
        <w:rPr>
          <w:rStyle w:val="HideTWBExt"/>
          <w:b w:val="0"/>
          <w:lang w:val="sv-SE"/>
        </w:rPr>
        <w:t>&lt;/RepeatBlock-By&gt;</w:t>
      </w:r>
    </w:p>
    <w:p w14:paraId="2C3CE415"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706B14D" w14:textId="77777777" w:rsidR="004B4578" w:rsidRPr="00597B91" w:rsidRDefault="004B4578" w:rsidP="004B4578">
      <w:pPr>
        <w:pStyle w:val="NormalBold"/>
      </w:pPr>
      <w:r w:rsidRPr="00597B91">
        <w:rPr>
          <w:rStyle w:val="HideTWBExt"/>
          <w:b w:val="0"/>
        </w:rPr>
        <w:t>&lt;Article&gt;</w:t>
      </w:r>
      <w:r w:rsidRPr="00597B91">
        <w:t>Αιτιολογική σκέψη 4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456B8FF3" w14:textId="77777777" w:rsidTr="008866E5">
        <w:trPr>
          <w:trHeight w:hRule="exact" w:val="240"/>
          <w:jc w:val="center"/>
        </w:trPr>
        <w:tc>
          <w:tcPr>
            <w:tcW w:w="9752" w:type="dxa"/>
            <w:gridSpan w:val="2"/>
          </w:tcPr>
          <w:p w14:paraId="16CCAF3E" w14:textId="77777777" w:rsidR="004B4578" w:rsidRPr="00597B91" w:rsidRDefault="004B4578" w:rsidP="008866E5"/>
        </w:tc>
      </w:tr>
      <w:tr w:rsidR="004B4578" w:rsidRPr="00597B91" w14:paraId="0F62ADC4" w14:textId="77777777" w:rsidTr="008866E5">
        <w:trPr>
          <w:trHeight w:val="240"/>
          <w:jc w:val="center"/>
        </w:trPr>
        <w:tc>
          <w:tcPr>
            <w:tcW w:w="4876" w:type="dxa"/>
          </w:tcPr>
          <w:p w14:paraId="4A7E407B" w14:textId="77777777" w:rsidR="004B4578" w:rsidRPr="00597B91" w:rsidRDefault="004B4578" w:rsidP="008866E5">
            <w:pPr>
              <w:pStyle w:val="AmColumnHeading"/>
            </w:pPr>
            <w:r w:rsidRPr="00597B91">
              <w:t>Κείμενο που προτείνει η Επιτροπή</w:t>
            </w:r>
          </w:p>
        </w:tc>
        <w:tc>
          <w:tcPr>
            <w:tcW w:w="4876" w:type="dxa"/>
          </w:tcPr>
          <w:p w14:paraId="687C9B67" w14:textId="77777777" w:rsidR="004B4578" w:rsidRPr="00597B91" w:rsidRDefault="004B4578" w:rsidP="008866E5">
            <w:pPr>
              <w:pStyle w:val="AmColumnHeading"/>
            </w:pPr>
            <w:r w:rsidRPr="00597B91">
              <w:t>Τροπολογία</w:t>
            </w:r>
          </w:p>
        </w:tc>
      </w:tr>
      <w:tr w:rsidR="004B4578" w:rsidRPr="00597B91" w14:paraId="7301AF15" w14:textId="77777777" w:rsidTr="008866E5">
        <w:trPr>
          <w:jc w:val="center"/>
        </w:trPr>
        <w:tc>
          <w:tcPr>
            <w:tcW w:w="4876" w:type="dxa"/>
          </w:tcPr>
          <w:p w14:paraId="57B0E888" w14:textId="77777777" w:rsidR="004B4578" w:rsidRPr="00597B91" w:rsidRDefault="004B4578" w:rsidP="008866E5">
            <w:pPr>
              <w:pStyle w:val="Normal6a"/>
            </w:pPr>
          </w:p>
        </w:tc>
        <w:tc>
          <w:tcPr>
            <w:tcW w:w="4876" w:type="dxa"/>
          </w:tcPr>
          <w:p w14:paraId="38D58951" w14:textId="77777777" w:rsidR="004B4578" w:rsidRPr="00597B91" w:rsidRDefault="004B4578" w:rsidP="008866E5">
            <w:pPr>
              <w:pStyle w:val="Normal6a"/>
            </w:pPr>
            <w:r w:rsidRPr="00597B91">
              <w:rPr>
                <w:b/>
                <w:i/>
              </w:rPr>
              <w:t>(4α)</w:t>
            </w:r>
            <w:r w:rsidRPr="00597B91">
              <w:tab/>
            </w:r>
            <w:r w:rsidRPr="00597B91">
              <w:rPr>
                <w:b/>
                <w:i/>
              </w:rPr>
              <w:t>Η προστασία των παιδιών στο διαδίκτυο δεν πρέπει να αποκλείει τον σεβασμό της ιδιωτικής ζωής του χρήστη. Η πρόταση δεν πρέπει να επιβάλει μια υποχρέωση ελέγχου γενικώς, αλλά έναν έλεγχο συγκεκριμένων περιπτώσεων, ο οποίος να εξαρτάται από τον ενδεχόμενο κίνδυνο.</w:t>
            </w:r>
          </w:p>
        </w:tc>
      </w:tr>
    </w:tbl>
    <w:p w14:paraId="22A69D7C"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{FR}</w:t>
      </w:r>
      <w:r w:rsidRPr="00597B91">
        <w:t>fr</w:t>
      </w:r>
      <w:r w:rsidRPr="00597B91">
        <w:rPr>
          <w:rStyle w:val="HideTWBExt"/>
        </w:rPr>
        <w:t>&lt;/Original&gt;</w:t>
      </w:r>
    </w:p>
    <w:p w14:paraId="6CF46467" w14:textId="77777777" w:rsidR="004B4578" w:rsidRPr="00597B91" w:rsidRDefault="004B4578" w:rsidP="004B4578">
      <w:r w:rsidRPr="00597B91">
        <w:rPr>
          <w:rStyle w:val="HideTWBExt"/>
        </w:rPr>
        <w:lastRenderedPageBreak/>
        <w:t>&lt;/Amend&gt;</w:t>
      </w:r>
    </w:p>
    <w:p w14:paraId="141DED97"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307</w:t>
      </w:r>
      <w:r w:rsidRPr="00597B91">
        <w:rPr>
          <w:rStyle w:val="HideTWBExt"/>
          <w:b w:val="0"/>
        </w:rPr>
        <w:t>&lt;/NumAm&gt;</w:t>
      </w:r>
    </w:p>
    <w:p w14:paraId="5B3062EA"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6A4F9986" w14:textId="77777777" w:rsidR="004B4578" w:rsidRPr="00597B91" w:rsidRDefault="004B4578" w:rsidP="004B4578">
      <w:pPr>
        <w:pStyle w:val="NormalBold"/>
      </w:pPr>
      <w:r w:rsidRPr="00597B91">
        <w:rPr>
          <w:rStyle w:val="HideTWBExt"/>
          <w:b w:val="0"/>
        </w:rPr>
        <w:t>&lt;/RepeatBlock-By&gt;</w:t>
      </w:r>
    </w:p>
    <w:p w14:paraId="0AC1A6D0"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42293A13" w14:textId="77777777" w:rsidR="004B4578" w:rsidRPr="00597B91" w:rsidRDefault="004B4578" w:rsidP="004B4578">
      <w:pPr>
        <w:pStyle w:val="NormalBold"/>
      </w:pPr>
      <w:r w:rsidRPr="00597B91">
        <w:rPr>
          <w:rStyle w:val="HideTWBExt"/>
          <w:b w:val="0"/>
        </w:rPr>
        <w:t>&lt;Article&gt;</w:t>
      </w:r>
      <w:r w:rsidRPr="00597B91">
        <w:t>Αιτιολογική σκέψη 5</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6EBB44B3" w14:textId="77777777" w:rsidTr="008866E5">
        <w:trPr>
          <w:trHeight w:hRule="exact" w:val="240"/>
          <w:jc w:val="center"/>
        </w:trPr>
        <w:tc>
          <w:tcPr>
            <w:tcW w:w="9752" w:type="dxa"/>
            <w:gridSpan w:val="2"/>
          </w:tcPr>
          <w:p w14:paraId="42A5D3CD" w14:textId="77777777" w:rsidR="004B4578" w:rsidRPr="00597B91" w:rsidRDefault="004B4578" w:rsidP="008866E5"/>
        </w:tc>
      </w:tr>
      <w:tr w:rsidR="004B4578" w:rsidRPr="00597B91" w14:paraId="36E138BA" w14:textId="77777777" w:rsidTr="008866E5">
        <w:trPr>
          <w:trHeight w:val="240"/>
          <w:jc w:val="center"/>
        </w:trPr>
        <w:tc>
          <w:tcPr>
            <w:tcW w:w="4876" w:type="dxa"/>
          </w:tcPr>
          <w:p w14:paraId="21477014" w14:textId="77777777" w:rsidR="004B4578" w:rsidRPr="00597B91" w:rsidRDefault="004B4578" w:rsidP="008866E5">
            <w:pPr>
              <w:pStyle w:val="AmColumnHeading"/>
            </w:pPr>
            <w:r w:rsidRPr="00597B91">
              <w:t>Κείμενο που προτείνει η Επιτροπή</w:t>
            </w:r>
          </w:p>
        </w:tc>
        <w:tc>
          <w:tcPr>
            <w:tcW w:w="4876" w:type="dxa"/>
          </w:tcPr>
          <w:p w14:paraId="4CA37C37" w14:textId="77777777" w:rsidR="004B4578" w:rsidRPr="00597B91" w:rsidRDefault="004B4578" w:rsidP="008866E5">
            <w:pPr>
              <w:pStyle w:val="AmColumnHeading"/>
            </w:pPr>
            <w:r w:rsidRPr="00597B91">
              <w:t>Τροπολογία</w:t>
            </w:r>
          </w:p>
        </w:tc>
      </w:tr>
      <w:tr w:rsidR="004B4578" w:rsidRPr="00597B91" w14:paraId="42D06746" w14:textId="77777777" w:rsidTr="008866E5">
        <w:trPr>
          <w:jc w:val="center"/>
        </w:trPr>
        <w:tc>
          <w:tcPr>
            <w:tcW w:w="4876" w:type="dxa"/>
          </w:tcPr>
          <w:p w14:paraId="7949FCE0" w14:textId="77777777" w:rsidR="004B4578" w:rsidRPr="00597B91" w:rsidRDefault="004B4578" w:rsidP="008866E5">
            <w:pPr>
              <w:pStyle w:val="Normal6a"/>
            </w:pPr>
            <w:r w:rsidRPr="00597B91">
              <w:t>(5)</w:t>
            </w:r>
            <w:r w:rsidRPr="00597B91">
              <w:tab/>
              <w:t>Προκειμένου να επιτευχθούν οι στόχοι του, ο παρών κανονισμός θα πρέπει να καλύπτει τους παρόχους υπηρεσιών που ενδέχεται να χρησιμοποιηθούν καταχρηστικά με σκοπό τη διαδικτυακή σεξουαλική κακοποίηση παιδιών. Δεδομένου ότι οι υπηρεσίες αυτές αποτελούν ολοένα και περισσότερο αντικείμενο κατάχρησης για τον σκοπό αυτό, οι εν λόγω υπηρεσίες θα πρέπει να περιλαμβάνουν διαθέσιμες στο κοινό υπηρεσίες διαπροσωπικών επικοινωνιών</w:t>
            </w:r>
            <w:r w:rsidRPr="00597B91">
              <w:rPr>
                <w:b/>
                <w:i/>
              </w:rPr>
              <w:t>, όπως υπηρεσίες ανταλλαγής μηνυμάτων και διαδικτυακές υπηρεσίες ηλεκτρονικού ταχυδρομείου, στον βαθμό που οι εν λόγω υπηρεσίες είναι διαθέσιμες στο κοινό</w:t>
            </w:r>
            <w:r w:rsidRPr="00597B91">
              <w:t xml:space="preserve">. </w:t>
            </w:r>
            <w:r w:rsidRPr="00597B91">
              <w:rPr>
                <w:b/>
                <w:i/>
              </w:rPr>
              <w:t xml:space="preserve">Δεδομένου ότι διατρέχουν εξίσου κίνδυνο κατάχρησης οι υπηρεσίες που επιτρέπουν την άμεση διαπροσωπική και διαδραστική ανταλλαγή πληροφοριών απλώς ως δευτερεύον στοιχείο το οποίο συνδέεται άρρηκτα με άλλη υπηρεσία, όπως δυνατότητα διαδικτυακής συνομιλίας και παρόμοιες λειτουργίες στο πλαίσιο ηλεκτρονικών παιχνιδιών, ανταλλαγής εικόνων και φιλοξενίας βίντεο, οι υπηρεσίες αυτές θα πρέπει επίσης να καλύπτονται από τον παρόντα κανονισμό. Ωστόσο, δεδομένων των εγγενών διαφορών μεταξύ των διαφόρων σχετικών υπηρεσιών της κοινωνίας της πληροφορίας που καλύπτονται από τον παρόντα κανονισμό και των σχετικών ποικίλων κινδύνων κατάχρησης των εν λόγω υπηρεσιών με σκοπό τη διαδικτυακή σεξουαλική κακοποίηση παιδιών, καθώς και της διαφορετικής ικανότητας των οικείων παρόχων να προλαμβάνουν και να καταπολεμούν την </w:t>
            </w:r>
            <w:r w:rsidRPr="00597B91">
              <w:rPr>
                <w:b/>
                <w:i/>
              </w:rPr>
              <w:lastRenderedPageBreak/>
              <w:t>εν λόγω κακοποίηση, οι υποχρεώσεις που επιβάλλονται στους παρόχους των εν λόγω υπηρεσιών θα πρέπει να διαφοροποιούνται με κατάλληλο τρόπο.</w:t>
            </w:r>
          </w:p>
        </w:tc>
        <w:tc>
          <w:tcPr>
            <w:tcW w:w="4876" w:type="dxa"/>
          </w:tcPr>
          <w:p w14:paraId="26771E41" w14:textId="77777777" w:rsidR="004B4578" w:rsidRPr="00597B91" w:rsidRDefault="004B4578" w:rsidP="008866E5">
            <w:pPr>
              <w:pStyle w:val="Normal6a"/>
            </w:pPr>
            <w:r w:rsidRPr="00597B91">
              <w:lastRenderedPageBreak/>
              <w:t>(5)</w:t>
            </w:r>
            <w:r w:rsidRPr="00597B91">
              <w:tab/>
              <w:t xml:space="preserve">Προκειμένου να επιτευχθούν οι στόχοι του, ο παρών κανονισμός θα πρέπει να καλύπτει τους παρόχους υπηρεσιών που ενδέχεται να χρησιμοποιηθούν καταχρηστικά με σκοπό τη διαδικτυακή σεξουαλική κακοποίηση παιδιών. Δεδομένου ότι οι υπηρεσίες αυτές αποτελούν ολοένα και περισσότερο αντικείμενο κατάχρησης για τον σκοπό αυτό, οι εν λόγω υπηρεσίες θα πρέπει να περιλαμβάνουν διαθέσιμες στο κοινό υπηρεσίες διαπροσωπικών επικοινωνιών </w:t>
            </w:r>
            <w:r w:rsidRPr="00597B91">
              <w:rPr>
                <w:b/>
                <w:i/>
              </w:rPr>
              <w:t>ανεξαρτήτως αριθμών</w:t>
            </w:r>
            <w:r w:rsidRPr="00597B91">
              <w:t>.</w:t>
            </w:r>
          </w:p>
        </w:tc>
      </w:tr>
    </w:tbl>
    <w:p w14:paraId="5016C318"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14474152" w14:textId="77777777" w:rsidR="004B4578" w:rsidRPr="00597B91" w:rsidRDefault="004B4578" w:rsidP="004B4578">
      <w:r w:rsidRPr="00597B91">
        <w:rPr>
          <w:rStyle w:val="HideTWBExt"/>
        </w:rPr>
        <w:t>&lt;/Amend&gt;</w:t>
      </w:r>
    </w:p>
    <w:p w14:paraId="6C660A40"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308</w:t>
      </w:r>
      <w:r w:rsidRPr="00597B91">
        <w:rPr>
          <w:rStyle w:val="HideTWBExt"/>
          <w:b w:val="0"/>
        </w:rPr>
        <w:t>&lt;/NumAm&gt;</w:t>
      </w:r>
    </w:p>
    <w:p w14:paraId="21A4339C" w14:textId="77777777" w:rsidR="004B4578" w:rsidRPr="00597B91" w:rsidRDefault="004B4578" w:rsidP="004B4578">
      <w:pPr>
        <w:pStyle w:val="NormalBold"/>
      </w:pPr>
      <w:r w:rsidRPr="00597B91">
        <w:rPr>
          <w:rStyle w:val="HideTWBExt"/>
          <w:b w:val="0"/>
        </w:rPr>
        <w:t>&lt;RepeatBlock-By&gt;&lt;Members&gt;</w:t>
      </w:r>
      <w:r w:rsidRPr="00597B91">
        <w:t>Sara Skyttedal, David Lega, Andrey Kovatchev, Tomáš Zdechovský, Stefan Berger, Christian Doleschal, Helmut Geuking, Ivan Štefanec, Peter Pollák, Johan Nissinen, Karen Melchior</w:t>
      </w:r>
      <w:r w:rsidRPr="00597B91">
        <w:rPr>
          <w:rStyle w:val="HideTWBExt"/>
          <w:b w:val="0"/>
        </w:rPr>
        <w:t>&lt;/Members&gt;</w:t>
      </w:r>
    </w:p>
    <w:p w14:paraId="335CB2FA" w14:textId="77777777" w:rsidR="004B4578" w:rsidRPr="00597B91" w:rsidRDefault="004B4578" w:rsidP="004B4578">
      <w:pPr>
        <w:pStyle w:val="NormalBold"/>
      </w:pPr>
      <w:r w:rsidRPr="00597B91">
        <w:rPr>
          <w:rStyle w:val="HideTWBExt"/>
          <w:b w:val="0"/>
        </w:rPr>
        <w:t>&lt;/RepeatBlock-By&gt;</w:t>
      </w:r>
    </w:p>
    <w:p w14:paraId="064AE95B"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02E6F4F2" w14:textId="77777777" w:rsidR="004B4578" w:rsidRPr="00597B91" w:rsidRDefault="004B4578" w:rsidP="004B4578">
      <w:pPr>
        <w:pStyle w:val="NormalBold"/>
      </w:pPr>
      <w:r w:rsidRPr="00597B91">
        <w:rPr>
          <w:rStyle w:val="HideTWBExt"/>
          <w:b w:val="0"/>
        </w:rPr>
        <w:t>&lt;Article&gt;</w:t>
      </w:r>
      <w:r w:rsidRPr="00597B91">
        <w:t>Αιτιολογική σκέψη 5</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4E6CA11" w14:textId="77777777" w:rsidTr="008866E5">
        <w:trPr>
          <w:trHeight w:hRule="exact" w:val="240"/>
          <w:jc w:val="center"/>
        </w:trPr>
        <w:tc>
          <w:tcPr>
            <w:tcW w:w="9752" w:type="dxa"/>
            <w:gridSpan w:val="2"/>
          </w:tcPr>
          <w:p w14:paraId="714F93D2" w14:textId="77777777" w:rsidR="004B4578" w:rsidRPr="00597B91" w:rsidRDefault="004B4578" w:rsidP="008866E5"/>
        </w:tc>
      </w:tr>
      <w:tr w:rsidR="004B4578" w:rsidRPr="00597B91" w14:paraId="49536BA7" w14:textId="77777777" w:rsidTr="008866E5">
        <w:trPr>
          <w:trHeight w:val="240"/>
          <w:jc w:val="center"/>
        </w:trPr>
        <w:tc>
          <w:tcPr>
            <w:tcW w:w="4876" w:type="dxa"/>
          </w:tcPr>
          <w:p w14:paraId="74E2B26F" w14:textId="77777777" w:rsidR="004B4578" w:rsidRPr="00597B91" w:rsidRDefault="004B4578" w:rsidP="008866E5">
            <w:pPr>
              <w:pStyle w:val="AmColumnHeading"/>
            </w:pPr>
            <w:r w:rsidRPr="00597B91">
              <w:t>Κείμενο που προτείνει η Επιτροπή</w:t>
            </w:r>
          </w:p>
        </w:tc>
        <w:tc>
          <w:tcPr>
            <w:tcW w:w="4876" w:type="dxa"/>
          </w:tcPr>
          <w:p w14:paraId="37E4385F" w14:textId="77777777" w:rsidR="004B4578" w:rsidRPr="00597B91" w:rsidRDefault="004B4578" w:rsidP="008866E5">
            <w:pPr>
              <w:pStyle w:val="AmColumnHeading"/>
            </w:pPr>
            <w:r w:rsidRPr="00597B91">
              <w:t>Τροπολογία</w:t>
            </w:r>
          </w:p>
        </w:tc>
      </w:tr>
      <w:tr w:rsidR="004B4578" w:rsidRPr="00597B91" w14:paraId="28776C0F" w14:textId="77777777" w:rsidTr="008866E5">
        <w:trPr>
          <w:jc w:val="center"/>
        </w:trPr>
        <w:tc>
          <w:tcPr>
            <w:tcW w:w="4876" w:type="dxa"/>
          </w:tcPr>
          <w:p w14:paraId="2055C906" w14:textId="77777777" w:rsidR="004B4578" w:rsidRPr="00597B91" w:rsidRDefault="004B4578" w:rsidP="008866E5">
            <w:pPr>
              <w:pStyle w:val="Normal6a"/>
            </w:pPr>
            <w:r w:rsidRPr="00597B91">
              <w:t>(5)</w:t>
            </w:r>
            <w:r w:rsidRPr="00597B91">
              <w:tab/>
              <w:t xml:space="preserve">Προκειμένου να επιτευχθούν οι στόχοι του, ο παρών κανονισμός θα πρέπει να καλύπτει τους παρόχους υπηρεσιών που ενδέχεται να χρησιμοποιηθούν καταχρηστικά με σκοπό τη διαδικτυακή σεξουαλική κακοποίηση παιδιών. Δεδομένου ότι οι υπηρεσίες αυτές αποτελούν ολοένα και περισσότερο αντικείμενο κατάχρησης για τον σκοπό αυτό, οι εν λόγω υπηρεσίες θα πρέπει να περιλαμβάνουν διαθέσιμες στο κοινό υπηρεσίες διαπροσωπικών επικοινωνιών, όπως υπηρεσίες ανταλλαγής μηνυμάτων και διαδικτυακές υπηρεσίες ηλεκτρονικού ταχυδρομείου, στον βαθμό που οι εν λόγω υπηρεσίες είναι διαθέσιμες στο κοινό. Δεδομένου ότι διατρέχουν εξίσου κίνδυνο κατάχρησης οι υπηρεσίες που επιτρέπουν την άμεση διαπροσωπική και διαδραστική ανταλλαγή πληροφοριών απλώς ως δευτερεύον στοιχείο το οποίο συνδέεται άρρηκτα με άλλη υπηρεσία, όπως δυνατότητα διαδικτυακής συνομιλίας και παρόμοιες λειτουργίες στο πλαίσιο ηλεκτρονικών παιχνιδιών, ανταλλαγής εικόνων και φιλοξενίας βίντεο, οι υπηρεσίες αυτές θα πρέπει επίσης να καλύπτονται από τον παρόντα κανονισμό. Ωστόσο, δεδομένων των εγγενών διαφορών μεταξύ των διαφόρων σχετικών </w:t>
            </w:r>
            <w:r w:rsidRPr="00597B91">
              <w:lastRenderedPageBreak/>
              <w:t>υπηρεσιών της κοινωνίας της πληροφορίας που καλύπτονται από τον παρόντα κανονισμό και των σχετικών ποικίλων κινδύνων κατάχρησης των εν λόγω υπηρεσιών με σκοπό τη διαδικτυακή σεξουαλική κακοποίηση παιδιών, καθώς και της διαφορετικής ικανότητας των οικείων παρόχων να προλαμβάνουν και να καταπολεμούν την εν λόγω κακοποίηση, οι υποχρεώσεις που επιβάλλονται στους παρόχους των εν λόγω υπηρεσιών θα πρέπει να διαφοροποιούνται με κατάλληλο τρόπο.</w:t>
            </w:r>
          </w:p>
        </w:tc>
        <w:tc>
          <w:tcPr>
            <w:tcW w:w="4876" w:type="dxa"/>
          </w:tcPr>
          <w:p w14:paraId="160DBF7A" w14:textId="77777777" w:rsidR="004B4578" w:rsidRPr="00597B91" w:rsidRDefault="004B4578" w:rsidP="008866E5">
            <w:pPr>
              <w:pStyle w:val="Normal6a"/>
            </w:pPr>
            <w:r w:rsidRPr="00597B91">
              <w:lastRenderedPageBreak/>
              <w:t>(5)</w:t>
            </w:r>
            <w:r w:rsidRPr="00597B91">
              <w:tab/>
              <w:t xml:space="preserve">Προκειμένου να επιτευχθούν οι στόχοι του, ο παρών κανονισμός θα πρέπει να καλύπτει τους παρόχους υπηρεσιών που ενδέχεται να χρησιμοποιηθούν καταχρηστικά με σκοπό τη διαδικτυακή σεξουαλική κακοποίηση παιδιών. Δεδομένου ότι οι υπηρεσίες αυτές αποτελούν ολοένα και περισσότερο αντικείμενο κατάχρησης για τον σκοπό αυτό, οι εν λόγω υπηρεσίες θα πρέπει να περιλαμβάνουν διαθέσιμες στο κοινό υπηρεσίες διαπροσωπικών επικοινωνιών, όπως υπηρεσίες ανταλλαγής μηνυμάτων και διαδικτυακές υπηρεσίες ηλεκτρονικού ταχυδρομείου, στον βαθμό που οι εν λόγω υπηρεσίες είναι διαθέσιμες στο κοινό. Δεδομένου ότι διατρέχουν εξίσου κίνδυνο κατάχρησης οι υπηρεσίες που επιτρέπουν την άμεση διαπροσωπική και διαδραστική ανταλλαγή πληροφοριών απλώς ως δευτερεύον στοιχείο το οποίο συνδέεται άρρηκτα με άλλη υπηρεσία, όπως δυνατότητα διαδικτυακής συνομιλίας και παρόμοιες λειτουργίες στο πλαίσιο ηλεκτρονικών παιχνιδιών, ανταλλαγής εικόνων και φιλοξενίας βίντεο, οι υπηρεσίες αυτές θα πρέπει επίσης να καλύπτονται από τον παρόντα κανονισμό. </w:t>
            </w:r>
            <w:r w:rsidRPr="00597B91">
              <w:rPr>
                <w:b/>
                <w:i/>
              </w:rPr>
              <w:t xml:space="preserve">Θα πρέπει επίσης να καλύπτονται οι διαδικτυακές μηχανές αναζήτησης και </w:t>
            </w:r>
            <w:r w:rsidRPr="00597B91">
              <w:rPr>
                <w:b/>
                <w:i/>
              </w:rPr>
              <w:lastRenderedPageBreak/>
              <w:t>άλλες υπηρεσίες τεχνητής νοημοσύνης.</w:t>
            </w:r>
            <w:r w:rsidRPr="00597B91">
              <w:t xml:space="preserve"> Ωστόσο, δεδομένων των εγγενών διαφορών μεταξύ των διαφόρων σχετικών υπηρεσιών της κοινωνίας της πληροφορίας που καλύπτονται από τον παρόντα κανονισμό και των σχετικών ποικίλων κινδύνων κατάχρησης των εν λόγω υπηρεσιών με σκοπό τη διαδικτυακή σεξουαλική κακοποίηση παιδιών, καθώς και της διαφορετικής ικανότητας των οικείων παρόχων να προλαμβάνουν και να καταπολεμούν την εν λόγω κακοποίηση, οι υποχρεώσεις που επιβάλλονται στους παρόχους των εν λόγω υπηρεσιών θα πρέπει να διαφοροποιούνται με κατάλληλο </w:t>
            </w:r>
            <w:r w:rsidRPr="00597B91">
              <w:rPr>
                <w:b/>
                <w:i/>
              </w:rPr>
              <w:t>και στοχευμένο</w:t>
            </w:r>
            <w:r w:rsidRPr="00597B91">
              <w:t xml:space="preserve"> τρόπο. </w:t>
            </w:r>
            <w:r w:rsidRPr="00597B91">
              <w:rPr>
                <w:b/>
                <w:i/>
              </w:rPr>
              <w:t>Λαμβάνοντας υπόψη τη θεμελιώδη σημασία του δικαιώματος σεβασμού της ιδιωτικής ζωής και του δικαιώματος στην προστασία των προσωπικών δεδομένων, όπως κατοχυρώνεται από τον Χάρτη των Θεμελιωδών Δικαιωμάτων, τίποτα σε αυτόν τον κανονισμό δεν θα πρέπει να ερμηνευθεί ως απαγόρευση ή διακύβευση της ακεραιότητας και του απορρήτου του διατερματικά κρυπτογραφημένου περιεχομένου και επικοινωνιών.</w:t>
            </w:r>
          </w:p>
        </w:tc>
      </w:tr>
    </w:tbl>
    <w:p w14:paraId="087952E5"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316DCDB2" w14:textId="77777777" w:rsidR="004B4578" w:rsidRPr="00597B91" w:rsidRDefault="004B4578" w:rsidP="004B4578">
      <w:pPr>
        <w:pStyle w:val="AmJustTitle"/>
      </w:pPr>
      <w:r w:rsidRPr="00597B91">
        <w:rPr>
          <w:rStyle w:val="HideTWBExt"/>
          <w:i w:val="0"/>
        </w:rPr>
        <w:t>&lt;TitreJust&gt;</w:t>
      </w:r>
      <w:r w:rsidRPr="00597B91">
        <w:t>Αιτιολόγηση</w:t>
      </w:r>
      <w:r w:rsidRPr="00597B91">
        <w:rPr>
          <w:rStyle w:val="HideTWBExt"/>
          <w:i w:val="0"/>
        </w:rPr>
        <w:t>&lt;/TitreJust&gt;</w:t>
      </w:r>
    </w:p>
    <w:p w14:paraId="5C78E979" w14:textId="77777777" w:rsidR="004B4578" w:rsidRPr="00597B91" w:rsidRDefault="004B4578" w:rsidP="004B4578">
      <w:pPr>
        <w:pStyle w:val="AmJustText"/>
      </w:pPr>
      <w:r w:rsidRPr="00597B91">
        <w:t>Η ακεραιότητα και η εμπιστευτικότητα του διατερματικά κρυπτογραφημένου περιεχομένου και των επικοινωνιών από άκρο σε άκρο είναι ουσιαστικής σημασίας για το απόρρητο της ψηφιακής αλληλογραφίας και, ως εκ τούτου, προϋπόθεση για το δικαίωμα σεβασμού της ιδιωτικής και οικογενειακής ζωής και του δικαιώματος στην προστασία των προσωπικών δεδομένων, όπως κατοχυρώνεται στα άρθρα 7 και 8 του Χάρτη των Θεμελιωδών Δικαιωμάτων της Ευρωπαϊκής Ένωσης (2000/C364/01). Οι περιπτώσεις της σάρωσης από την πλευρά του πελάτη με πλευρικές διαρροές οποίο αποτελεί παράδειγμα πρακτικής που ενώ δεν «αποδυναμώνει» απαραίτητα τη διατερματική κρυπτογράφηση, ωστόσο θέτει σε κίνδυνο την ακεραιότητα και την εμπιστευτικότητα του διατερματικά κρυπτογραφημένου περιεχομένου και των επικοινωνιών.</w:t>
      </w:r>
    </w:p>
    <w:p w14:paraId="25A1AF8F" w14:textId="77777777" w:rsidR="004B4578" w:rsidRPr="00597B91" w:rsidRDefault="004B4578" w:rsidP="004B4578">
      <w:r w:rsidRPr="00597B91">
        <w:rPr>
          <w:rStyle w:val="HideTWBExt"/>
        </w:rPr>
        <w:t>&lt;/Amend&gt;</w:t>
      </w:r>
    </w:p>
    <w:p w14:paraId="7D8CF46D"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309</w:t>
      </w:r>
      <w:r w:rsidRPr="00597B91">
        <w:rPr>
          <w:rStyle w:val="HideTWBExt"/>
          <w:b w:val="0"/>
        </w:rPr>
        <w:t>&lt;/NumAm&gt;</w:t>
      </w:r>
    </w:p>
    <w:p w14:paraId="2389FEE6" w14:textId="77777777" w:rsidR="004B4578" w:rsidRPr="00597B91" w:rsidRDefault="004B4578" w:rsidP="004B4578">
      <w:pPr>
        <w:pStyle w:val="NormalBold"/>
      </w:pPr>
      <w:r w:rsidRPr="00597B91">
        <w:rPr>
          <w:rStyle w:val="HideTWBExt"/>
          <w:b w:val="0"/>
        </w:rPr>
        <w:t>&lt;RepeatBlock-By&gt;&lt;Members&gt;</w:t>
      </w:r>
      <w:r w:rsidRPr="00597B91">
        <w:t>Annalisa Tardino</w:t>
      </w:r>
      <w:r w:rsidRPr="00597B91">
        <w:rPr>
          <w:rStyle w:val="HideTWBExt"/>
          <w:b w:val="0"/>
        </w:rPr>
        <w:t>&lt;/Members&gt;</w:t>
      </w:r>
    </w:p>
    <w:p w14:paraId="0004766E" w14:textId="77777777" w:rsidR="004B4578" w:rsidRPr="00597B91" w:rsidRDefault="004B4578" w:rsidP="004B4578">
      <w:pPr>
        <w:pStyle w:val="NormalBold"/>
      </w:pPr>
      <w:r w:rsidRPr="00597B91">
        <w:rPr>
          <w:rStyle w:val="HideTWBExt"/>
          <w:b w:val="0"/>
        </w:rPr>
        <w:t>&lt;/RepeatBlock-By&gt;</w:t>
      </w:r>
    </w:p>
    <w:p w14:paraId="46400844"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2189FC49" w14:textId="77777777" w:rsidR="004B4578" w:rsidRPr="00597B91" w:rsidRDefault="004B4578" w:rsidP="004B4578">
      <w:pPr>
        <w:pStyle w:val="NormalBold"/>
      </w:pPr>
      <w:r w:rsidRPr="00597B91">
        <w:rPr>
          <w:rStyle w:val="HideTWBExt"/>
          <w:b w:val="0"/>
        </w:rPr>
        <w:lastRenderedPageBreak/>
        <w:t>&lt;Article&gt;</w:t>
      </w:r>
      <w:r w:rsidRPr="00597B91">
        <w:t>Αιτιολογική σκέψη 5</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1BF28DF" w14:textId="77777777" w:rsidTr="008866E5">
        <w:trPr>
          <w:trHeight w:hRule="exact" w:val="240"/>
          <w:jc w:val="center"/>
        </w:trPr>
        <w:tc>
          <w:tcPr>
            <w:tcW w:w="9752" w:type="dxa"/>
            <w:gridSpan w:val="2"/>
          </w:tcPr>
          <w:p w14:paraId="45A04D38" w14:textId="77777777" w:rsidR="004B4578" w:rsidRPr="00597B91" w:rsidRDefault="004B4578" w:rsidP="008866E5"/>
        </w:tc>
      </w:tr>
      <w:tr w:rsidR="004B4578" w:rsidRPr="00597B91" w14:paraId="6BD330CA" w14:textId="77777777" w:rsidTr="008866E5">
        <w:trPr>
          <w:trHeight w:val="240"/>
          <w:jc w:val="center"/>
        </w:trPr>
        <w:tc>
          <w:tcPr>
            <w:tcW w:w="4876" w:type="dxa"/>
          </w:tcPr>
          <w:p w14:paraId="0D8FD073" w14:textId="77777777" w:rsidR="004B4578" w:rsidRPr="00597B91" w:rsidRDefault="004B4578" w:rsidP="008866E5">
            <w:pPr>
              <w:pStyle w:val="AmColumnHeading"/>
            </w:pPr>
            <w:r w:rsidRPr="00597B91">
              <w:t>Κείμενο που προτείνει η Επιτροπή</w:t>
            </w:r>
          </w:p>
        </w:tc>
        <w:tc>
          <w:tcPr>
            <w:tcW w:w="4876" w:type="dxa"/>
          </w:tcPr>
          <w:p w14:paraId="613C92A8" w14:textId="77777777" w:rsidR="004B4578" w:rsidRPr="00597B91" w:rsidRDefault="004B4578" w:rsidP="008866E5">
            <w:pPr>
              <w:pStyle w:val="AmColumnHeading"/>
            </w:pPr>
            <w:r w:rsidRPr="00597B91">
              <w:t>Τροπολογία</w:t>
            </w:r>
          </w:p>
        </w:tc>
      </w:tr>
      <w:tr w:rsidR="004B4578" w:rsidRPr="00597B91" w14:paraId="2F453E56" w14:textId="77777777" w:rsidTr="008866E5">
        <w:trPr>
          <w:jc w:val="center"/>
        </w:trPr>
        <w:tc>
          <w:tcPr>
            <w:tcW w:w="4876" w:type="dxa"/>
          </w:tcPr>
          <w:p w14:paraId="20039598" w14:textId="77777777" w:rsidR="004B4578" w:rsidRPr="00597B91" w:rsidRDefault="004B4578" w:rsidP="008866E5">
            <w:pPr>
              <w:pStyle w:val="Normal6a"/>
            </w:pPr>
            <w:r w:rsidRPr="00597B91">
              <w:t>(5)</w:t>
            </w:r>
            <w:r w:rsidRPr="00597B91">
              <w:tab/>
              <w:t>Προκειμένου να επιτευχθούν οι στόχοι του, ο παρών κανονισμός θα πρέπει να καλύπτει τους παρόχους υπηρεσιών που ενδέχεται να χρησιμοποιηθούν καταχρηστικά με σκοπό τη διαδικτυακή σεξουαλική κακοποίηση παιδιών. Δεδομένου ότι οι υπηρεσίες αυτές αποτελούν ολοένα και περισσότερο αντικείμενο κατάχρησης για τον σκοπό αυτό, οι εν λόγω υπηρεσίες θα πρέπει να περιλαμβάνουν διαθέσιμες στο κοινό υπηρεσίες διαπροσωπικών επικοινωνιών, όπως υπηρεσίες ανταλλαγής μηνυμάτων και διαδικτυακές υπηρεσίες ηλεκτρονικού ταχυδρομείου, στον βαθμό που οι εν λόγω υπηρεσίες είναι διαθέσιμες στο κοινό. Δεδομένου ότι διατρέχουν εξίσου κίνδυνο κατάχρησης οι υπηρεσίες που επιτρέπουν την άμεση διαπροσωπική και διαδραστική ανταλλαγή πληροφοριών απλώς ως δευτερεύον στοιχείο το οποίο συνδέεται άρρηκτα με άλλη υπηρεσία, όπως δυνατότητα διαδικτυακής συνομιλίας και παρόμοιες λειτουργίες στο πλαίσιο ηλεκτρονικών παιχνιδιών, ανταλλαγής εικόνων και φιλοξενίας βίντεο, οι υπηρεσίες αυτές θα πρέπει επίσης να καλύπτονται από τον παρόντα κανονισμό. Ωστόσο, δεδομένων των εγγενών διαφορών μεταξύ των διαφόρων σχετικών υπηρεσιών της κοινωνίας της πληροφορίας που καλύπτονται από τον παρόντα κανονισμό και των σχετικών ποικίλων κινδύνων κατάχρησης των εν λόγω υπηρεσιών με σκοπό τη διαδικτυακή σεξουαλική κακοποίηση παιδιών, καθώς και της διαφορετικής ικανότητας των οικείων παρόχων να προλαμβάνουν και να καταπολεμούν την εν λόγω κακοποίηση, οι υποχρεώσεις που επιβάλλονται στους παρόχους των εν λόγω υπηρεσιών θα πρέπει να διαφοροποιούνται με κατάλληλο τρόπο.</w:t>
            </w:r>
          </w:p>
        </w:tc>
        <w:tc>
          <w:tcPr>
            <w:tcW w:w="4876" w:type="dxa"/>
          </w:tcPr>
          <w:p w14:paraId="448EA463" w14:textId="77777777" w:rsidR="004B4578" w:rsidRPr="00597B91" w:rsidRDefault="004B4578" w:rsidP="008866E5">
            <w:pPr>
              <w:pStyle w:val="Normal6a"/>
            </w:pPr>
            <w:r w:rsidRPr="00597B91">
              <w:t>(5)</w:t>
            </w:r>
            <w:r w:rsidRPr="00597B91">
              <w:tab/>
              <w:t xml:space="preserve">Προκειμένου να επιτευχθούν οι στόχοι του, ο παρών κανονισμός θα πρέπει να καλύπτει τους παρόχους υπηρεσιών που ενδέχεται να χρησιμοποιηθούν καταχρηστικά με σκοπό τη διαδικτυακή σεξουαλική κακοποίηση παιδιών. Δεδομένου ότι οι υπηρεσίες αυτές αποτελούν ολοένα και περισσότερο αντικείμενο κατάχρησης για τον σκοπό αυτό, οι εν λόγω υπηρεσίες θα πρέπει να περιλαμβάνουν διαθέσιμες στο κοινό υπηρεσίες διαπροσωπικών επικοινωνιών, όπως υπηρεσίες ανταλλαγής μηνυμάτων και διαδικτυακές υπηρεσίες ηλεκτρονικού ταχυδρομείου, στον βαθμό που οι εν λόγω υπηρεσίες είναι διαθέσιμες στο κοινό. Δεδομένου ότι διατρέχουν εξίσου κίνδυνο κατάχρησης οι υπηρεσίες που επιτρέπουν την άμεση διαπροσωπική και διαδραστική ανταλλαγή πληροφοριών απλώς ως δευτερεύον στοιχείο το οποίο συνδέεται άρρηκτα με άλλη υπηρεσία, όπως δυνατότητα διαδικτυακής συνομιλίας και παρόμοιες λειτουργίες στο πλαίσιο ηλεκτρονικών παιχνιδιών, ανταλλαγής εικόνων και φιλοξενίας βίντεο, οι υπηρεσίες αυτές θα πρέπει επίσης να καλύπτονται από τον παρόντα κανονισμό. Ωστόσο, δεδομένων των εγγενών διαφορών μεταξύ των διαφόρων σχετικών υπηρεσιών της κοινωνίας της πληροφορίας που καλύπτονται από τον παρόντα κανονισμό και των σχετικών ποικίλων κινδύνων κατάχρησης των εν λόγω υπηρεσιών με σκοπό τη διαδικτυακή σεξουαλική κακοποίηση παιδιών, καθώς και της διαφορετικής ικανότητας των οικείων παρόχων να προλαμβάνουν και να καταπολεμούν την εν λόγω κακοποίηση, οι υποχρεώσεις που επιβάλλονται στους παρόχους των εν λόγω υπηρεσιών θα πρέπει να διαφοροποιούνται με κατάλληλο τρόπο </w:t>
            </w:r>
            <w:r w:rsidRPr="00597B91">
              <w:rPr>
                <w:b/>
                <w:i/>
              </w:rPr>
              <w:t>χωρίς μείωση των προτύπων προστασίας των παιδιών</w:t>
            </w:r>
            <w:r w:rsidRPr="00597B91">
              <w:t>.</w:t>
            </w:r>
          </w:p>
        </w:tc>
      </w:tr>
    </w:tbl>
    <w:p w14:paraId="0E7530F4" w14:textId="77777777" w:rsidR="004B4578" w:rsidRPr="00AE2AE8" w:rsidRDefault="004B4578" w:rsidP="004B4578">
      <w:pPr>
        <w:pStyle w:val="AmOrLang"/>
        <w:rPr>
          <w:lang w:val="en-GB"/>
        </w:rPr>
      </w:pPr>
      <w:r w:rsidRPr="00AE2AE8">
        <w:rPr>
          <w:lang w:val="en-GB"/>
        </w:rPr>
        <w:lastRenderedPageBreak/>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40E3AD99" w14:textId="77777777" w:rsidR="004B4578" w:rsidRPr="00AE2AE8" w:rsidRDefault="004B4578" w:rsidP="004B4578">
      <w:pPr>
        <w:rPr>
          <w:lang w:val="en-GB"/>
        </w:rPr>
      </w:pPr>
      <w:r w:rsidRPr="00AE2AE8">
        <w:rPr>
          <w:rStyle w:val="HideTWBExt"/>
          <w:lang w:val="en-GB"/>
        </w:rPr>
        <w:t>&lt;/Amend&gt;</w:t>
      </w:r>
    </w:p>
    <w:p w14:paraId="33DE9FAB"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310</w:t>
      </w:r>
      <w:r w:rsidRPr="00AE2AE8">
        <w:rPr>
          <w:rStyle w:val="HideTWBExt"/>
          <w:b w:val="0"/>
          <w:lang w:val="en-GB"/>
        </w:rPr>
        <w:t>&lt;/NumAm&gt;</w:t>
      </w:r>
    </w:p>
    <w:p w14:paraId="7EA03983"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63CB40FC"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0789010E" w14:textId="77777777" w:rsidR="004B4578" w:rsidRPr="00597B91" w:rsidRDefault="004B4578" w:rsidP="004B4578">
      <w:pPr>
        <w:pStyle w:val="NormalBold"/>
      </w:pPr>
      <w:r w:rsidRPr="00597B91">
        <w:rPr>
          <w:rStyle w:val="HideTWBExt"/>
          <w:b w:val="0"/>
        </w:rPr>
        <w:t>&lt;/RepeatBlock-By&gt;</w:t>
      </w:r>
    </w:p>
    <w:p w14:paraId="2DFA3314"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2865A8F" w14:textId="77777777" w:rsidR="004B4578" w:rsidRPr="00597B91" w:rsidRDefault="004B4578" w:rsidP="004B4578">
      <w:pPr>
        <w:pStyle w:val="NormalBold"/>
      </w:pPr>
      <w:r w:rsidRPr="00597B91">
        <w:rPr>
          <w:rStyle w:val="HideTWBExt"/>
          <w:b w:val="0"/>
        </w:rPr>
        <w:t>&lt;Article&gt;</w:t>
      </w:r>
      <w:r w:rsidRPr="00597B91">
        <w:t>Αιτιολογική σκέψη 5</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5114552A" w14:textId="77777777" w:rsidTr="008866E5">
        <w:trPr>
          <w:trHeight w:hRule="exact" w:val="240"/>
          <w:jc w:val="center"/>
        </w:trPr>
        <w:tc>
          <w:tcPr>
            <w:tcW w:w="9752" w:type="dxa"/>
            <w:gridSpan w:val="2"/>
          </w:tcPr>
          <w:p w14:paraId="274D070D" w14:textId="77777777" w:rsidR="004B4578" w:rsidRPr="00597B91" w:rsidRDefault="004B4578" w:rsidP="008866E5"/>
        </w:tc>
      </w:tr>
      <w:tr w:rsidR="004B4578" w:rsidRPr="00597B91" w14:paraId="52216AEC" w14:textId="77777777" w:rsidTr="008866E5">
        <w:trPr>
          <w:trHeight w:val="240"/>
          <w:jc w:val="center"/>
        </w:trPr>
        <w:tc>
          <w:tcPr>
            <w:tcW w:w="4876" w:type="dxa"/>
          </w:tcPr>
          <w:p w14:paraId="14140520" w14:textId="77777777" w:rsidR="004B4578" w:rsidRPr="00597B91" w:rsidRDefault="004B4578" w:rsidP="008866E5">
            <w:pPr>
              <w:pStyle w:val="AmColumnHeading"/>
            </w:pPr>
            <w:r w:rsidRPr="00597B91">
              <w:t>Κείμενο που προτείνει η Επιτροπή</w:t>
            </w:r>
          </w:p>
        </w:tc>
        <w:tc>
          <w:tcPr>
            <w:tcW w:w="4876" w:type="dxa"/>
          </w:tcPr>
          <w:p w14:paraId="5F15606F" w14:textId="77777777" w:rsidR="004B4578" w:rsidRPr="00597B91" w:rsidRDefault="004B4578" w:rsidP="008866E5">
            <w:pPr>
              <w:pStyle w:val="AmColumnHeading"/>
            </w:pPr>
            <w:r w:rsidRPr="00597B91">
              <w:t>Τροπολογία</w:t>
            </w:r>
          </w:p>
        </w:tc>
      </w:tr>
      <w:tr w:rsidR="004B4578" w:rsidRPr="00597B91" w14:paraId="792C905D" w14:textId="77777777" w:rsidTr="008866E5">
        <w:trPr>
          <w:jc w:val="center"/>
        </w:trPr>
        <w:tc>
          <w:tcPr>
            <w:tcW w:w="4876" w:type="dxa"/>
          </w:tcPr>
          <w:p w14:paraId="670FCF73" w14:textId="77777777" w:rsidR="004B4578" w:rsidRPr="00597B91" w:rsidRDefault="004B4578" w:rsidP="008866E5">
            <w:pPr>
              <w:pStyle w:val="Normal6a"/>
            </w:pPr>
            <w:r w:rsidRPr="00597B91">
              <w:t>(5)</w:t>
            </w:r>
            <w:r w:rsidRPr="00597B91">
              <w:tab/>
              <w:t xml:space="preserve">Προκειμένου να επιτευχθούν οι στόχοι του, ο παρών κανονισμός θα πρέπει να καλύπτει τους παρόχους υπηρεσιών </w:t>
            </w:r>
            <w:r w:rsidRPr="00597B91">
              <w:rPr>
                <w:b/>
                <w:i/>
              </w:rPr>
              <w:t>που ενδέχεται να χρησιμοποιηθούν</w:t>
            </w:r>
            <w:r w:rsidRPr="00597B91">
              <w:t xml:space="preserve"> καταχρηστικά με σκοπό τη διαδικτυακή σεξουαλική κακοποίηση παιδιών. Δεδομένου ότι οι υπηρεσίες αυτές αποτελούν ολοένα και περισσότερο αντικείμενο κατάχρησης για τον σκοπό αυτό, οι εν λόγω υπηρεσίες θα </w:t>
            </w:r>
            <w:r w:rsidRPr="00597B91">
              <w:rPr>
                <w:b/>
                <w:i/>
              </w:rPr>
              <w:t>πρέπει</w:t>
            </w:r>
            <w:r w:rsidRPr="00597B91">
              <w:t xml:space="preserve"> να περιλαμβάνουν διαθέσιμες στο κοινό υπηρεσίες διαπροσωπικών επικοινωνιών, όπως υπηρεσίες ανταλλαγής μηνυμάτων και διαδικτυακές υπηρεσίες ηλεκτρονικού ταχυδρομείου, στον βαθμό που οι εν λόγω υπηρεσίες είναι διαθέσιμες στο κοινό. Δεδομένου ότι διατρέχουν </w:t>
            </w:r>
            <w:r w:rsidRPr="00597B91">
              <w:rPr>
                <w:b/>
                <w:i/>
              </w:rPr>
              <w:t>εξίσου</w:t>
            </w:r>
            <w:r w:rsidRPr="00597B91">
              <w:t xml:space="preserve"> κίνδυνο κατάχρησης οι υπηρεσίες που επιτρέπουν την άμεση διαπροσωπική και διαδραστική ανταλλαγή πληροφοριών απλώς ως δευτερεύον στοιχείο το οποίο συνδέεται άρρηκτα με άλλη υπηρεσία, όπως δυνατότητα διαδικτυακής συνομιλίας και παρόμοιες λειτουργίες στο πλαίσιο ηλεκτρονικών παιχνιδιών, ανταλλαγής εικόνων και φιλοξενίας βίντεο, οι υπηρεσίες αυτές θα πρέπει επίσης να καλύπτονται από τον παρόντα κανονισμό. Ωστόσο, δεδομένων των εγγενών διαφορών μεταξύ των διαφόρων σχετικών υπηρεσιών της κοινωνίας της πληροφορίας που καλύπτονται από τον παρόντα κανονισμό και των σχετικών ποικίλων κινδύνων κατάχρησης των εν λόγω υπηρεσιών με σκοπό τη διαδικτυακή σεξουαλική κακοποίηση παιδιών, καθώς </w:t>
            </w:r>
            <w:r w:rsidRPr="00597B91">
              <w:lastRenderedPageBreak/>
              <w:t>και της διαφορετικής ικανότητας των οικείων παρόχων να προλαμβάνουν και να καταπολεμούν την εν λόγω κακοποίηση, οι υποχρεώσεις που επιβάλλονται στους παρόχους των εν λόγω υπηρεσιών θα πρέπει να διαφοροποιούνται με κατάλληλο τρόπο.</w:t>
            </w:r>
          </w:p>
        </w:tc>
        <w:tc>
          <w:tcPr>
            <w:tcW w:w="4876" w:type="dxa"/>
          </w:tcPr>
          <w:p w14:paraId="6496684F" w14:textId="77777777" w:rsidR="004B4578" w:rsidRPr="00597B91" w:rsidRDefault="004B4578" w:rsidP="008866E5">
            <w:pPr>
              <w:pStyle w:val="Normal6a"/>
            </w:pPr>
            <w:r w:rsidRPr="00597B91">
              <w:lastRenderedPageBreak/>
              <w:t>(5)</w:t>
            </w:r>
            <w:r w:rsidRPr="00597B91">
              <w:tab/>
              <w:t xml:space="preserve">Προκειμένου να επιτευχθούν οι στόχοι του, ο παρών κανονισμός θα πρέπει να καλύπτει τους παρόχους υπηρεσιών που </w:t>
            </w:r>
            <w:r w:rsidRPr="00597B91">
              <w:rPr>
                <w:b/>
                <w:i/>
              </w:rPr>
              <w:t>χρησιμοποιούνται</w:t>
            </w:r>
            <w:r w:rsidRPr="00597B91">
              <w:t xml:space="preserve"> καταχρηστικά </w:t>
            </w:r>
            <w:r w:rsidRPr="00597B91">
              <w:rPr>
                <w:b/>
                <w:i/>
              </w:rPr>
              <w:t>σε σημαντικό βαθμό</w:t>
            </w:r>
            <w:r w:rsidRPr="00597B91">
              <w:t xml:space="preserve"> με σκοπό τη διαδικτυακή σεξουαλική κακοποίηση παιδιών. Δεδομένου ότι οι υπηρεσίες αυτές αποτελούν ολοένα και περισσότερο αντικείμενο κατάχρησης για τον σκοπό αυτό, οι εν λόγω υπηρεσίες θα </w:t>
            </w:r>
            <w:r w:rsidRPr="00597B91">
              <w:rPr>
                <w:b/>
                <w:i/>
              </w:rPr>
              <w:t>μπορούσαν</w:t>
            </w:r>
            <w:r w:rsidRPr="00597B91">
              <w:t xml:space="preserve"> να περιλαμβάνουν διαθέσιμες στο κοινό υπηρεσίες διαπροσωπικών επικοινωνιών </w:t>
            </w:r>
            <w:r w:rsidRPr="00597B91">
              <w:rPr>
                <w:b/>
                <w:i/>
              </w:rPr>
              <w:t>ανεξαρτήτως αριθμών</w:t>
            </w:r>
            <w:r w:rsidRPr="00597B91">
              <w:t xml:space="preserve">, όπως υπηρεσίες ανταλλαγής μηνυμάτων και διαδικτυακές υπηρεσίες ηλεκτρονικού ταχυδρομείου, στον βαθμό που οι εν λόγω υπηρεσίες είναι διαθέσιμες στο κοινό. Δεδομένου ότι διατρέχουν </w:t>
            </w:r>
            <w:r w:rsidRPr="00597B91">
              <w:rPr>
                <w:b/>
                <w:i/>
              </w:rPr>
              <w:t>επίσης</w:t>
            </w:r>
            <w:r w:rsidRPr="00597B91">
              <w:t xml:space="preserve"> κίνδυνο κατάχρησης οι υπηρεσίες που επιτρέπουν την άμεση διαπροσωπική και διαδραστική ανταλλαγή πληροφοριών απλώς ως δευτερεύον στοιχείο το οποίο συνδέεται άρρηκτα με άλλη υπηρεσία, όπως δυνατότητα διαδικτυακής συνομιλίας και παρόμοιες λειτουργίες στο πλαίσιο ηλεκτρονικών παιχνιδιών, ανταλλαγής εικόνων και φιλοξενίας βίντεο, οι υπηρεσίες αυτές θα πρέπει επίσης να καλύπτονται από τον παρόντα κανονισμό. Ωστόσο, δεδομένων των εγγενών διαφορών μεταξύ των διαφόρων σχετικών υπηρεσιών της κοινωνίας της πληροφορίας που καλύπτονται από τον παρόντα κανονισμό και των σχετικών ποικίλων κινδύνων κατάχρησης των εν λόγω υπηρεσιών με σκοπό τη διαδικτυακή σεξουαλική </w:t>
            </w:r>
            <w:r w:rsidRPr="00597B91">
              <w:lastRenderedPageBreak/>
              <w:t>κακοποίηση παιδιών, καθώς και της διαφορετικής ικανότητας των οικείων παρόχων να προλαμβάνουν και να καταπολεμούν την εν λόγω κακοποίηση, οι υποχρεώσεις που επιβάλλονται στους παρόχους των εν λόγω υπηρεσιών θα πρέπει να διαφοροποιούνται με κατάλληλο τρόπο.</w:t>
            </w:r>
          </w:p>
        </w:tc>
      </w:tr>
    </w:tbl>
    <w:p w14:paraId="3DAB2EAE"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6B2A9C74" w14:textId="77777777" w:rsidR="004B4578" w:rsidRPr="00597B91" w:rsidRDefault="004B4578" w:rsidP="004B4578">
      <w:pPr>
        <w:pStyle w:val="AmJustTitle"/>
      </w:pPr>
      <w:r w:rsidRPr="00597B91">
        <w:rPr>
          <w:rStyle w:val="HideTWBExt"/>
          <w:i w:val="0"/>
        </w:rPr>
        <w:t>&lt;TitreJust&gt;</w:t>
      </w:r>
      <w:r w:rsidRPr="00597B91">
        <w:t>Αιτιολόγηση</w:t>
      </w:r>
      <w:r w:rsidRPr="00597B91">
        <w:rPr>
          <w:rStyle w:val="HideTWBExt"/>
          <w:i w:val="0"/>
        </w:rPr>
        <w:t>&lt;/TitreJust&gt;</w:t>
      </w:r>
    </w:p>
    <w:p w14:paraId="5CC106C6" w14:textId="77777777" w:rsidR="004B4578" w:rsidRPr="00597B91" w:rsidRDefault="004B4578" w:rsidP="004B4578">
      <w:pPr>
        <w:pStyle w:val="AmJustText"/>
      </w:pPr>
      <w:r w:rsidRPr="00597B91">
        <w:t>Είναι παράλογο να αναφερόμαστε σε ποικίλους κινδύνους και ίσους κινδύνους όταν αναφερόμαστε στο ίδιο φάσμα υπηρεσιών.</w:t>
      </w:r>
    </w:p>
    <w:p w14:paraId="742DC4D9" w14:textId="77777777" w:rsidR="004B4578" w:rsidRPr="00597B91" w:rsidRDefault="004B4578" w:rsidP="004B4578">
      <w:r w:rsidRPr="00597B91">
        <w:rPr>
          <w:rStyle w:val="HideTWBExt"/>
        </w:rPr>
        <w:t>&lt;/Amend&gt;</w:t>
      </w:r>
    </w:p>
    <w:p w14:paraId="59119846"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311</w:t>
      </w:r>
      <w:r w:rsidRPr="00597B91">
        <w:rPr>
          <w:rStyle w:val="HideTWBExt"/>
          <w:b w:val="0"/>
        </w:rPr>
        <w:t>&lt;/NumAm&gt;</w:t>
      </w:r>
    </w:p>
    <w:p w14:paraId="130BA3F4" w14:textId="77777777" w:rsidR="004B4578" w:rsidRPr="00597B91" w:rsidRDefault="004B4578" w:rsidP="004B4578">
      <w:pPr>
        <w:pStyle w:val="NormalBold"/>
      </w:pPr>
      <w:r w:rsidRPr="00597B91">
        <w:rPr>
          <w:rStyle w:val="HideTWBExt"/>
          <w:b w:val="0"/>
        </w:rPr>
        <w:t>&lt;RepeatBlock-By&gt;&lt;Members&gt;</w:t>
      </w:r>
      <w:r w:rsidRPr="00597B91">
        <w:t>Rob Rooken</w:t>
      </w:r>
      <w:r w:rsidRPr="00597B91">
        <w:rPr>
          <w:rStyle w:val="HideTWBExt"/>
          <w:b w:val="0"/>
        </w:rPr>
        <w:t>&lt;/Members&gt;</w:t>
      </w:r>
    </w:p>
    <w:p w14:paraId="409D780B" w14:textId="77777777" w:rsidR="004B4578" w:rsidRPr="00597B91" w:rsidRDefault="004B4578" w:rsidP="004B4578">
      <w:pPr>
        <w:pStyle w:val="NormalBold"/>
      </w:pPr>
      <w:r w:rsidRPr="00597B91">
        <w:rPr>
          <w:rStyle w:val="HideTWBExt"/>
          <w:b w:val="0"/>
        </w:rPr>
        <w:t>&lt;/RepeatBlock-By&gt;</w:t>
      </w:r>
    </w:p>
    <w:p w14:paraId="741324DF"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1D7A67EA" w14:textId="77777777" w:rsidR="004B4578" w:rsidRPr="00597B91" w:rsidRDefault="004B4578" w:rsidP="004B4578">
      <w:pPr>
        <w:pStyle w:val="NormalBold"/>
      </w:pPr>
      <w:r w:rsidRPr="00597B91">
        <w:rPr>
          <w:rStyle w:val="HideTWBExt"/>
          <w:b w:val="0"/>
        </w:rPr>
        <w:t>&lt;Article&gt;</w:t>
      </w:r>
      <w:r w:rsidRPr="00597B91">
        <w:t>Αιτιολογική σκέψη 5</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06C660F" w14:textId="77777777" w:rsidTr="008866E5">
        <w:trPr>
          <w:trHeight w:hRule="exact" w:val="240"/>
          <w:jc w:val="center"/>
        </w:trPr>
        <w:tc>
          <w:tcPr>
            <w:tcW w:w="9752" w:type="dxa"/>
            <w:gridSpan w:val="2"/>
          </w:tcPr>
          <w:p w14:paraId="7BF13ADF" w14:textId="77777777" w:rsidR="004B4578" w:rsidRPr="00597B91" w:rsidRDefault="004B4578" w:rsidP="008866E5"/>
        </w:tc>
      </w:tr>
      <w:tr w:rsidR="004B4578" w:rsidRPr="00597B91" w14:paraId="73E68AAB" w14:textId="77777777" w:rsidTr="008866E5">
        <w:trPr>
          <w:trHeight w:val="240"/>
          <w:jc w:val="center"/>
        </w:trPr>
        <w:tc>
          <w:tcPr>
            <w:tcW w:w="4876" w:type="dxa"/>
          </w:tcPr>
          <w:p w14:paraId="099440C4" w14:textId="77777777" w:rsidR="004B4578" w:rsidRPr="00597B91" w:rsidRDefault="004B4578" w:rsidP="008866E5">
            <w:pPr>
              <w:pStyle w:val="AmColumnHeading"/>
            </w:pPr>
            <w:r w:rsidRPr="00597B91">
              <w:t>Κείμενο που προτείνει η Επιτροπή</w:t>
            </w:r>
          </w:p>
        </w:tc>
        <w:tc>
          <w:tcPr>
            <w:tcW w:w="4876" w:type="dxa"/>
          </w:tcPr>
          <w:p w14:paraId="178567A9" w14:textId="77777777" w:rsidR="004B4578" w:rsidRPr="00597B91" w:rsidRDefault="004B4578" w:rsidP="008866E5">
            <w:pPr>
              <w:pStyle w:val="AmColumnHeading"/>
            </w:pPr>
            <w:r w:rsidRPr="00597B91">
              <w:t>Τροπολογία</w:t>
            </w:r>
          </w:p>
        </w:tc>
      </w:tr>
      <w:tr w:rsidR="004B4578" w:rsidRPr="00597B91" w14:paraId="351F4005" w14:textId="77777777" w:rsidTr="008866E5">
        <w:trPr>
          <w:jc w:val="center"/>
        </w:trPr>
        <w:tc>
          <w:tcPr>
            <w:tcW w:w="4876" w:type="dxa"/>
          </w:tcPr>
          <w:p w14:paraId="6E62BEE0" w14:textId="77777777" w:rsidR="004B4578" w:rsidRPr="00597B91" w:rsidRDefault="004B4578" w:rsidP="008866E5">
            <w:pPr>
              <w:pStyle w:val="Normal6a"/>
            </w:pPr>
            <w:r w:rsidRPr="00597B91">
              <w:t>(5)</w:t>
            </w:r>
            <w:r w:rsidRPr="00597B91">
              <w:tab/>
              <w:t xml:space="preserve">Προκειμένου να επιτευχθούν οι στόχοι του, ο παρών κανονισμός θα πρέπει να καλύπτει τους παρόχους υπηρεσιών που ενδέχεται να χρησιμοποιηθούν καταχρηστικά με σκοπό τη διαδικτυακή σεξουαλική κακοποίηση παιδιών. Δεδομένου ότι οι υπηρεσίες αυτές αποτελούν ολοένα και περισσότερο αντικείμενο κατάχρησης για τον σκοπό αυτό, οι εν λόγω υπηρεσίες θα πρέπει να περιλαμβάνουν διαθέσιμες στο κοινό υπηρεσίες διαπροσωπικών επικοινωνιών, όπως υπηρεσίες ανταλλαγής μηνυμάτων και διαδικτυακές υπηρεσίες ηλεκτρονικού ταχυδρομείου, στον βαθμό που οι εν λόγω υπηρεσίες είναι διαθέσιμες στο κοινό. Δεδομένου ότι διατρέχουν εξίσου κίνδυνο κατάχρησης οι υπηρεσίες που επιτρέπουν την άμεση διαπροσωπική και διαδραστική ανταλλαγή πληροφοριών απλώς ως δευτερεύον στοιχείο το οποίο συνδέεται άρρηκτα με άλλη υπηρεσία, όπως δυνατότητα διαδικτυακής συνομιλίας και </w:t>
            </w:r>
            <w:r w:rsidRPr="00597B91">
              <w:lastRenderedPageBreak/>
              <w:t>παρόμοιες λειτουργίες στο πλαίσιο ηλεκτρονικών παιχνιδιών, ανταλλαγής εικόνων και φιλοξενίας βίντεο, οι υπηρεσίες αυτές θα πρέπει επίσης να καλύπτονται από τον παρόντα κανονισμό. Ωστόσο, δεδομένων των εγγενών διαφορών μεταξύ των διαφόρων σχετικών υπηρεσιών της κοινωνίας της πληροφορίας που καλύπτονται από τον παρόντα κανονισμό και των σχετικών ποικίλων κινδύνων κατάχρησης των εν λόγω υπηρεσιών με σκοπό τη διαδικτυακή σεξουαλική κακοποίηση παιδιών, καθώς και της διαφορετικής ικανότητας των οικείων παρόχων να προλαμβάνουν και να καταπολεμούν την εν λόγω κακοποίηση, οι υποχρεώσεις που επιβάλλονται στους παρόχους των εν λόγω υπηρεσιών θα πρέπει να διαφοροποιούνται με κατάλληλο τρόπο.</w:t>
            </w:r>
          </w:p>
        </w:tc>
        <w:tc>
          <w:tcPr>
            <w:tcW w:w="4876" w:type="dxa"/>
          </w:tcPr>
          <w:p w14:paraId="5D4181D9" w14:textId="77777777" w:rsidR="004B4578" w:rsidRPr="00597B91" w:rsidRDefault="004B4578" w:rsidP="008866E5">
            <w:pPr>
              <w:pStyle w:val="Normal6a"/>
            </w:pPr>
            <w:r w:rsidRPr="00597B91">
              <w:lastRenderedPageBreak/>
              <w:t>(5)</w:t>
            </w:r>
            <w:r w:rsidRPr="00597B91">
              <w:tab/>
              <w:t xml:space="preserve">Προκειμένου να επιτευχθούν οι στόχοι του, ο παρών κανονισμός θα πρέπει να καλύπτει τους παρόχους υπηρεσιών που ενδέχεται να χρησιμοποιηθούν καταχρηστικά με σκοπό τη διαδικτυακή σεξουαλική κακοποίηση παιδιών. Δεδομένου ότι οι υπηρεσίες αυτές αποτελούν ολοένα και περισσότερο αντικείμενο κατάχρησης για τον σκοπό αυτό, οι εν λόγω υπηρεσίες θα πρέπει να περιλαμβάνουν διαθέσιμες στο κοινό υπηρεσίες διαπροσωπικών επικοινωνιών </w:t>
            </w:r>
            <w:r w:rsidRPr="00597B91">
              <w:rPr>
                <w:b/>
                <w:i/>
              </w:rPr>
              <w:t>ανεξαρτήτως αριθμών</w:t>
            </w:r>
            <w:r w:rsidRPr="00597B91">
              <w:t xml:space="preserve">, όπως υπηρεσίες ανταλλαγής μηνυμάτων και διαδικτυακές υπηρεσίες ηλεκτρονικού ταχυδρομείου, στον βαθμό που οι εν λόγω υπηρεσίες είναι διαθέσιμες στο κοινό. Δεδομένου ότι διατρέχουν εξίσου κίνδυνο κατάχρησης οι υπηρεσίες που επιτρέπουν την άμεση διαπροσωπική και διαδραστική ανταλλαγή πληροφοριών απλώς ως δευτερεύον στοιχείο το οποίο συνδέεται άρρηκτα με άλλη υπηρεσία, όπως δυνατότητα </w:t>
            </w:r>
            <w:r w:rsidRPr="00597B91">
              <w:lastRenderedPageBreak/>
              <w:t>διαδικτυακής συνομιλίας και παρόμοιες λειτουργίες στο πλαίσιο ηλεκτρονικών παιχνιδιών, ανταλλαγής εικόνων και φιλοξενίας βίντεο, οι υπηρεσίες αυτές θα πρέπει επίσης να καλύπτονται από τον παρόντα κανονισμό. Ωστόσο, δεδομένων των εγγενών διαφορών μεταξύ των διαφόρων σχετικών υπηρεσιών της κοινωνίας της πληροφορίας που καλύπτονται από τον παρόντα κανονισμό και των σχετικών ποικίλων κινδύνων κατάχρησης των εν λόγω υπηρεσιών με σκοπό τη διαδικτυακή σεξουαλική κακοποίηση παιδιών, καθώς και της διαφορετικής ικανότητας των οικείων παρόχων να προλαμβάνουν και να καταπολεμούν την εν λόγω κακοποίηση, οι υποχρεώσεις που επιβάλλονται στους παρόχους των εν λόγω υπηρεσιών θα πρέπει να διαφοροποιούνται με κατάλληλο τρόπο.</w:t>
            </w:r>
          </w:p>
        </w:tc>
      </w:tr>
    </w:tbl>
    <w:p w14:paraId="0AE7BFA9"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77B06093" w14:textId="77777777" w:rsidR="004B4578" w:rsidRPr="00597B91" w:rsidRDefault="004B4578" w:rsidP="004B4578">
      <w:r w:rsidRPr="00597B91">
        <w:rPr>
          <w:rStyle w:val="HideTWBExt"/>
        </w:rPr>
        <w:t>&lt;/Amend&gt;</w:t>
      </w:r>
    </w:p>
    <w:p w14:paraId="65FB06AB"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312</w:t>
      </w:r>
      <w:r w:rsidRPr="00597B91">
        <w:rPr>
          <w:rStyle w:val="HideTWBExt"/>
          <w:b w:val="0"/>
        </w:rPr>
        <w:t>&lt;/NumAm&gt;</w:t>
      </w:r>
    </w:p>
    <w:p w14:paraId="6A3BCB53"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12F41D00" w14:textId="77777777" w:rsidR="004B4578" w:rsidRPr="00597B91" w:rsidRDefault="004B4578" w:rsidP="004B4578">
      <w:pPr>
        <w:pStyle w:val="NormalBold"/>
      </w:pPr>
      <w:r w:rsidRPr="00597B91">
        <w:rPr>
          <w:rStyle w:val="HideTWBExt"/>
          <w:b w:val="0"/>
        </w:rPr>
        <w:t>&lt;/RepeatBlock-By&gt;</w:t>
      </w:r>
    </w:p>
    <w:p w14:paraId="3A09476A"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1105931D" w14:textId="77777777" w:rsidR="004B4578" w:rsidRPr="00597B91" w:rsidRDefault="004B4578" w:rsidP="004B4578">
      <w:pPr>
        <w:pStyle w:val="NormalBold"/>
      </w:pPr>
      <w:r w:rsidRPr="00597B91">
        <w:rPr>
          <w:rStyle w:val="HideTWBExt"/>
          <w:b w:val="0"/>
        </w:rPr>
        <w:t>&lt;Article&gt;</w:t>
      </w:r>
      <w:r w:rsidRPr="00597B91">
        <w:t>Αιτιολογική σκέψη 6</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1AE7797" w14:textId="77777777" w:rsidTr="008866E5">
        <w:trPr>
          <w:trHeight w:hRule="exact" w:val="240"/>
          <w:jc w:val="center"/>
        </w:trPr>
        <w:tc>
          <w:tcPr>
            <w:tcW w:w="9752" w:type="dxa"/>
            <w:gridSpan w:val="2"/>
          </w:tcPr>
          <w:p w14:paraId="1DE97EB4" w14:textId="77777777" w:rsidR="004B4578" w:rsidRPr="00597B91" w:rsidRDefault="004B4578" w:rsidP="008866E5"/>
        </w:tc>
      </w:tr>
      <w:tr w:rsidR="004B4578" w:rsidRPr="00597B91" w14:paraId="2D14A6B6" w14:textId="77777777" w:rsidTr="008866E5">
        <w:trPr>
          <w:trHeight w:val="240"/>
          <w:jc w:val="center"/>
        </w:trPr>
        <w:tc>
          <w:tcPr>
            <w:tcW w:w="4876" w:type="dxa"/>
          </w:tcPr>
          <w:p w14:paraId="3D2E982C" w14:textId="77777777" w:rsidR="004B4578" w:rsidRPr="00597B91" w:rsidRDefault="004B4578" w:rsidP="008866E5">
            <w:pPr>
              <w:pStyle w:val="AmColumnHeading"/>
            </w:pPr>
            <w:r w:rsidRPr="00597B91">
              <w:t>Κείμενο που προτείνει η Επιτροπή</w:t>
            </w:r>
          </w:p>
        </w:tc>
        <w:tc>
          <w:tcPr>
            <w:tcW w:w="4876" w:type="dxa"/>
          </w:tcPr>
          <w:p w14:paraId="3F90B24A" w14:textId="77777777" w:rsidR="004B4578" w:rsidRPr="00597B91" w:rsidRDefault="004B4578" w:rsidP="008866E5">
            <w:pPr>
              <w:pStyle w:val="AmColumnHeading"/>
            </w:pPr>
            <w:r w:rsidRPr="00597B91">
              <w:t>Τροπολογία</w:t>
            </w:r>
          </w:p>
        </w:tc>
      </w:tr>
      <w:tr w:rsidR="004B4578" w:rsidRPr="00597B91" w14:paraId="12A1E9A9" w14:textId="77777777" w:rsidTr="008866E5">
        <w:trPr>
          <w:jc w:val="center"/>
        </w:trPr>
        <w:tc>
          <w:tcPr>
            <w:tcW w:w="4876" w:type="dxa"/>
          </w:tcPr>
          <w:p w14:paraId="0C4C6831" w14:textId="77777777" w:rsidR="004B4578" w:rsidRPr="00597B91" w:rsidRDefault="004B4578" w:rsidP="008866E5">
            <w:pPr>
              <w:pStyle w:val="Normal6a"/>
            </w:pPr>
            <w:r w:rsidRPr="00597B91">
              <w:t>(6)</w:t>
            </w:r>
            <w:r w:rsidRPr="00597B91">
              <w:tab/>
              <w:t>Η διαδικτυακή σεξουαλική κακοποίηση παιδιών συχνά συνδέεται με την κατάχρηση των υπηρεσιών της κοινωνίας της πληροφορίας που προσφέρονται στην Ένωση από παρόχους εγκατεστημένους σε τρίτες χώρες. Προκειμένου να διασφαλιστεί η αποτελεσματικότητα των κανόνων που θεσπίζονται στον παρόντα κανονισμό</w:t>
            </w:r>
            <w:r w:rsidRPr="00597B91">
              <w:rPr>
                <w:b/>
                <w:i/>
              </w:rPr>
              <w:t xml:space="preserve"> και ισότιμοι όροι ανταγωνισμού εντός της εσωτερικής αγοράς</w:t>
            </w:r>
            <w:r w:rsidRPr="00597B91">
              <w:t xml:space="preserve">, οι εν λόγω κανόνες θα πρέπει να εφαρμόζονται σε όλους τους παρόχους, ανεξάρτητα από τον τόπο εγκατάστασης ή διαμονής τους, που προσφέρουν υπηρεσίες στην Ένωση, όπως </w:t>
            </w:r>
            <w:r w:rsidRPr="00597B91">
              <w:lastRenderedPageBreak/>
              <w:t>αποδεικνύεται από ουσιώδη σύνδεση με την Ένωση.</w:t>
            </w:r>
          </w:p>
        </w:tc>
        <w:tc>
          <w:tcPr>
            <w:tcW w:w="4876" w:type="dxa"/>
          </w:tcPr>
          <w:p w14:paraId="6A45CBA2" w14:textId="77777777" w:rsidR="004B4578" w:rsidRPr="00597B91" w:rsidRDefault="004B4578" w:rsidP="008866E5">
            <w:pPr>
              <w:pStyle w:val="Normal6a"/>
            </w:pPr>
            <w:r w:rsidRPr="00597B91">
              <w:lastRenderedPageBreak/>
              <w:t>(6)</w:t>
            </w:r>
            <w:r w:rsidRPr="00597B91">
              <w:tab/>
              <w:t xml:space="preserve">Η διαδικτυακή σεξουαλική κακοποίηση παιδιών συχνά συνδέεται με την κατάχρηση των υπηρεσιών της κοινωνίας της πληροφορίας που προσφέρονται στην Ένωση από παρόχους εγκατεστημένους σε τρίτες χώρες. Προκειμένου να διασφαλιστεί η αποτελεσματικότητα των κανόνων που θεσπίζονται στον παρόντα κανονισμό, οι εν λόγω κανόνες θα πρέπει να εφαρμόζονται σε όλους τους παρόχους, ανεξάρτητα από τον τόπο εγκατάστασης ή διαμονής τους, που προσφέρουν υπηρεσίες στην Ένωση, όπως αποδεικνύεται από </w:t>
            </w:r>
            <w:r w:rsidRPr="00597B91">
              <w:lastRenderedPageBreak/>
              <w:t>ουσιώδη σύνδεση με την Ένωση.</w:t>
            </w:r>
          </w:p>
        </w:tc>
      </w:tr>
    </w:tbl>
    <w:p w14:paraId="688DA9C5" w14:textId="77777777" w:rsidR="004B4578" w:rsidRPr="00AE2AE8" w:rsidRDefault="004B4578" w:rsidP="004B4578">
      <w:pPr>
        <w:pStyle w:val="AmOrLang"/>
        <w:rPr>
          <w:lang w:val="en-GB"/>
        </w:rPr>
      </w:pPr>
      <w:r w:rsidRPr="00AE2AE8">
        <w:rPr>
          <w:lang w:val="en-GB"/>
        </w:rPr>
        <w:lastRenderedPageBreak/>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1DB6DF4F" w14:textId="77777777" w:rsidR="004B4578" w:rsidRPr="00AE2AE8" w:rsidRDefault="004B4578" w:rsidP="004B4578">
      <w:pPr>
        <w:rPr>
          <w:lang w:val="en-GB"/>
        </w:rPr>
      </w:pPr>
      <w:r w:rsidRPr="00AE2AE8">
        <w:rPr>
          <w:rStyle w:val="HideTWBExt"/>
          <w:lang w:val="en-GB"/>
        </w:rPr>
        <w:t>&lt;/Amend&gt;</w:t>
      </w:r>
    </w:p>
    <w:p w14:paraId="6C03C33B"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313</w:t>
      </w:r>
      <w:r w:rsidRPr="00AE2AE8">
        <w:rPr>
          <w:rStyle w:val="HideTWBExt"/>
          <w:b w:val="0"/>
          <w:lang w:val="en-GB"/>
        </w:rPr>
        <w:t>&lt;/NumAm&gt;</w:t>
      </w:r>
    </w:p>
    <w:p w14:paraId="6765B108"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434570D3"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5A061E3A" w14:textId="77777777" w:rsidR="004B4578" w:rsidRPr="00597B91" w:rsidRDefault="004B4578" w:rsidP="004B4578">
      <w:pPr>
        <w:pStyle w:val="NormalBold"/>
      </w:pPr>
      <w:r w:rsidRPr="00597B91">
        <w:rPr>
          <w:rStyle w:val="HideTWBExt"/>
          <w:b w:val="0"/>
        </w:rPr>
        <w:t>&lt;/RepeatBlock-By&gt;</w:t>
      </w:r>
    </w:p>
    <w:p w14:paraId="37C26D2A"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8E2B2C9" w14:textId="77777777" w:rsidR="004B4578" w:rsidRPr="00597B91" w:rsidRDefault="004B4578" w:rsidP="004B4578">
      <w:pPr>
        <w:pStyle w:val="NormalBold"/>
      </w:pPr>
      <w:r w:rsidRPr="00597B91">
        <w:rPr>
          <w:rStyle w:val="HideTWBExt"/>
          <w:b w:val="0"/>
        </w:rPr>
        <w:t>&lt;Article&gt;</w:t>
      </w:r>
      <w:r w:rsidRPr="00597B91">
        <w:t>Αιτιολογική σκέψη 6</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C52CE04" w14:textId="77777777" w:rsidTr="008866E5">
        <w:trPr>
          <w:trHeight w:hRule="exact" w:val="240"/>
          <w:jc w:val="center"/>
        </w:trPr>
        <w:tc>
          <w:tcPr>
            <w:tcW w:w="9752" w:type="dxa"/>
            <w:gridSpan w:val="2"/>
          </w:tcPr>
          <w:p w14:paraId="6BF18A48" w14:textId="77777777" w:rsidR="004B4578" w:rsidRPr="00597B91" w:rsidRDefault="004B4578" w:rsidP="008866E5"/>
        </w:tc>
      </w:tr>
      <w:tr w:rsidR="004B4578" w:rsidRPr="00597B91" w14:paraId="4119AB35" w14:textId="77777777" w:rsidTr="008866E5">
        <w:trPr>
          <w:trHeight w:val="240"/>
          <w:jc w:val="center"/>
        </w:trPr>
        <w:tc>
          <w:tcPr>
            <w:tcW w:w="4876" w:type="dxa"/>
          </w:tcPr>
          <w:p w14:paraId="7FB62B9E" w14:textId="77777777" w:rsidR="004B4578" w:rsidRPr="00597B91" w:rsidRDefault="004B4578" w:rsidP="008866E5">
            <w:pPr>
              <w:pStyle w:val="AmColumnHeading"/>
            </w:pPr>
            <w:r w:rsidRPr="00597B91">
              <w:t>Κείμενο που προτείνει η Επιτροπή</w:t>
            </w:r>
          </w:p>
        </w:tc>
        <w:tc>
          <w:tcPr>
            <w:tcW w:w="4876" w:type="dxa"/>
          </w:tcPr>
          <w:p w14:paraId="0AB44722" w14:textId="77777777" w:rsidR="004B4578" w:rsidRPr="00597B91" w:rsidRDefault="004B4578" w:rsidP="008866E5">
            <w:pPr>
              <w:pStyle w:val="AmColumnHeading"/>
            </w:pPr>
            <w:r w:rsidRPr="00597B91">
              <w:t>Τροπολογία</w:t>
            </w:r>
          </w:p>
        </w:tc>
      </w:tr>
      <w:tr w:rsidR="004B4578" w:rsidRPr="00597B91" w14:paraId="5B5404E4" w14:textId="77777777" w:rsidTr="008866E5">
        <w:trPr>
          <w:jc w:val="center"/>
        </w:trPr>
        <w:tc>
          <w:tcPr>
            <w:tcW w:w="4876" w:type="dxa"/>
          </w:tcPr>
          <w:p w14:paraId="10C9F184" w14:textId="77777777" w:rsidR="004B4578" w:rsidRPr="00597B91" w:rsidRDefault="004B4578" w:rsidP="008866E5">
            <w:pPr>
              <w:pStyle w:val="Normal6a"/>
            </w:pPr>
            <w:r w:rsidRPr="00597B91">
              <w:t>(6)</w:t>
            </w:r>
            <w:r w:rsidRPr="00597B91">
              <w:tab/>
              <w:t xml:space="preserve">Η διαδικτυακή σεξουαλική κακοποίηση παιδιών </w:t>
            </w:r>
            <w:r w:rsidRPr="00597B91">
              <w:rPr>
                <w:b/>
                <w:i/>
              </w:rPr>
              <w:t>συχνά συνδέεται με</w:t>
            </w:r>
            <w:r w:rsidRPr="00597B91">
              <w:t xml:space="preserve"> την κατάχρηση των υπηρεσιών της κοινωνίας της πληροφορίας που προσφέρονται στην Ένωση από παρόχους εγκατεστημένους σε τρίτες χώρες. Προκειμένου να διασφαλιστεί η αποτελεσματικότητα των κανόνων που θεσπίζονται στον παρόντα κανονισμό και ισότιμοι όροι ανταγωνισμού εντός της εσωτερικής αγοράς, οι εν λόγω κανόνες θα πρέπει να εφαρμόζονται σε όλους τους παρόχους, ανεξάρτητα από τον τόπο εγκατάστασης ή διαμονής τους, που προσφέρουν υπηρεσίες στην Ένωση, όπως αποδεικνύεται από ουσιώδη σύνδεση με την Ένωση.</w:t>
            </w:r>
          </w:p>
        </w:tc>
        <w:tc>
          <w:tcPr>
            <w:tcW w:w="4876" w:type="dxa"/>
          </w:tcPr>
          <w:p w14:paraId="2E42FF97" w14:textId="77777777" w:rsidR="004B4578" w:rsidRPr="00597B91" w:rsidRDefault="004B4578" w:rsidP="008866E5">
            <w:pPr>
              <w:pStyle w:val="Normal6a"/>
            </w:pPr>
            <w:r w:rsidRPr="00597B91">
              <w:t>(6)</w:t>
            </w:r>
            <w:r w:rsidRPr="00597B91">
              <w:tab/>
              <w:t xml:space="preserve">Η διαδικτυακή σεξουαλική κακοποίηση παιδιών </w:t>
            </w:r>
            <w:r w:rsidRPr="00597B91">
              <w:rPr>
                <w:b/>
                <w:i/>
              </w:rPr>
              <w:t>μπορεί επίσης να περιλαμβάνει</w:t>
            </w:r>
            <w:r w:rsidRPr="00597B91">
              <w:t xml:space="preserve"> την κατάχρηση των υπηρεσιών της κοινωνίας της πληροφορίας που προσφέρονται στην Ένωση από παρόχους εγκατεστημένους σε τρίτες χώρες. Προκειμένου να διασφαλιστεί η αποτελεσματικότητα των κανόνων που θεσπίζονται στον παρόντα κανονισμό και ισότιμοι όροι ανταγωνισμού εντός της εσωτερικής αγοράς, οι εν λόγω κανόνες θα πρέπει να εφαρμόζονται σε όλους τους παρόχους, ανεξάρτητα από τον τόπο εγκατάστασης ή διαμονής τους, που προσφέρουν υπηρεσίες στην Ένωση, όπως αποδεικνύεται από ουσιώδη σύνδεση με την Ένωση.</w:t>
            </w:r>
          </w:p>
        </w:tc>
      </w:tr>
    </w:tbl>
    <w:p w14:paraId="414C9225" w14:textId="77777777" w:rsidR="004B4578" w:rsidRPr="00AE2AE8" w:rsidRDefault="004B4578" w:rsidP="004B4578">
      <w:pPr>
        <w:pStyle w:val="AmOrLang"/>
        <w:rPr>
          <w:lang w:val="en-GB"/>
        </w:rPr>
      </w:pPr>
      <w:r w:rsidRPr="00AE2AE8">
        <w:rPr>
          <w:lang w:val="en-GB"/>
        </w:rPr>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318F5DD3" w14:textId="77777777" w:rsidR="004B4578" w:rsidRPr="00AE2AE8" w:rsidRDefault="004B4578" w:rsidP="004B4578">
      <w:pPr>
        <w:rPr>
          <w:lang w:val="en-GB"/>
        </w:rPr>
      </w:pPr>
      <w:r w:rsidRPr="00AE2AE8">
        <w:rPr>
          <w:rStyle w:val="HideTWBExt"/>
          <w:lang w:val="en-GB"/>
        </w:rPr>
        <w:t>&lt;/Amend&gt;</w:t>
      </w:r>
    </w:p>
    <w:p w14:paraId="321A0971"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314</w:t>
      </w:r>
      <w:r w:rsidRPr="00AE2AE8">
        <w:rPr>
          <w:rStyle w:val="HideTWBExt"/>
          <w:b w:val="0"/>
          <w:lang w:val="en-GB"/>
        </w:rPr>
        <w:t>&lt;/NumAm&gt;</w:t>
      </w:r>
    </w:p>
    <w:p w14:paraId="2BE8F431"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22ECC1DC"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6FD5E864" w14:textId="77777777" w:rsidR="004B4578" w:rsidRPr="00597B91" w:rsidRDefault="004B4578" w:rsidP="004B4578">
      <w:pPr>
        <w:pStyle w:val="NormalBold"/>
      </w:pPr>
      <w:r w:rsidRPr="00597B91">
        <w:rPr>
          <w:rStyle w:val="HideTWBExt"/>
          <w:b w:val="0"/>
        </w:rPr>
        <w:t>&lt;/RepeatBlock-By&gt;</w:t>
      </w:r>
    </w:p>
    <w:p w14:paraId="7C412B80"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6B2ED258" w14:textId="77777777" w:rsidR="004B4578" w:rsidRPr="00597B91" w:rsidRDefault="004B4578" w:rsidP="004B4578">
      <w:pPr>
        <w:pStyle w:val="NormalBold"/>
      </w:pPr>
      <w:r w:rsidRPr="00597B91">
        <w:rPr>
          <w:rStyle w:val="HideTWBExt"/>
          <w:b w:val="0"/>
        </w:rPr>
        <w:t>&lt;Article&gt;</w:t>
      </w:r>
      <w:r w:rsidRPr="00597B91">
        <w:t>Αιτιολογική σκέψη 7</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DCE785E" w14:textId="77777777" w:rsidTr="008866E5">
        <w:trPr>
          <w:trHeight w:hRule="exact" w:val="240"/>
          <w:jc w:val="center"/>
        </w:trPr>
        <w:tc>
          <w:tcPr>
            <w:tcW w:w="9752" w:type="dxa"/>
            <w:gridSpan w:val="2"/>
          </w:tcPr>
          <w:p w14:paraId="7E487C1E" w14:textId="77777777" w:rsidR="004B4578" w:rsidRPr="00597B91" w:rsidRDefault="004B4578" w:rsidP="008866E5"/>
        </w:tc>
      </w:tr>
      <w:tr w:rsidR="004B4578" w:rsidRPr="00597B91" w14:paraId="7C105A4E" w14:textId="77777777" w:rsidTr="008866E5">
        <w:trPr>
          <w:trHeight w:val="240"/>
          <w:jc w:val="center"/>
        </w:trPr>
        <w:tc>
          <w:tcPr>
            <w:tcW w:w="4876" w:type="dxa"/>
          </w:tcPr>
          <w:p w14:paraId="34EC9686" w14:textId="77777777" w:rsidR="004B4578" w:rsidRPr="00597B91" w:rsidRDefault="004B4578" w:rsidP="008866E5">
            <w:pPr>
              <w:pStyle w:val="AmColumnHeading"/>
            </w:pPr>
            <w:r w:rsidRPr="00597B91">
              <w:t>Κείμενο που προτείνει η Επιτροπή</w:t>
            </w:r>
          </w:p>
        </w:tc>
        <w:tc>
          <w:tcPr>
            <w:tcW w:w="4876" w:type="dxa"/>
          </w:tcPr>
          <w:p w14:paraId="73576D7D" w14:textId="77777777" w:rsidR="004B4578" w:rsidRPr="00597B91" w:rsidRDefault="004B4578" w:rsidP="008866E5">
            <w:pPr>
              <w:pStyle w:val="AmColumnHeading"/>
            </w:pPr>
            <w:r w:rsidRPr="00597B91">
              <w:t>Τροπολογία</w:t>
            </w:r>
          </w:p>
        </w:tc>
      </w:tr>
      <w:tr w:rsidR="004B4578" w:rsidRPr="00597B91" w14:paraId="06F1A3D8" w14:textId="77777777" w:rsidTr="008866E5">
        <w:trPr>
          <w:jc w:val="center"/>
        </w:trPr>
        <w:tc>
          <w:tcPr>
            <w:tcW w:w="4876" w:type="dxa"/>
          </w:tcPr>
          <w:p w14:paraId="1A6552F5" w14:textId="77777777" w:rsidR="004B4578" w:rsidRPr="00597B91" w:rsidRDefault="004B4578" w:rsidP="008866E5">
            <w:pPr>
              <w:pStyle w:val="Normal6a"/>
            </w:pPr>
            <w:r w:rsidRPr="00597B91">
              <w:t>(7)</w:t>
            </w:r>
            <w:r w:rsidRPr="00597B91">
              <w:tab/>
              <w:t xml:space="preserve">Ο παρών κανονισμός δεν θα πρέπει να θίγει τους κανόνες που απορρέουν από </w:t>
            </w:r>
            <w:r w:rsidRPr="00597B91">
              <w:lastRenderedPageBreak/>
              <w:t>άλλες πράξεις της Ένωσης, ιδίως την οδηγία 2011/93/ΕΕ του Ευρωπαϊκού Κοινοβουλίου και του Συμβουλίου</w:t>
            </w:r>
            <w:r w:rsidRPr="00597B91">
              <w:rPr>
                <w:vertAlign w:val="superscript"/>
              </w:rPr>
              <w:t>38</w:t>
            </w:r>
            <w:r w:rsidRPr="00597B91">
              <w:t>, την οδηγία 2000/31/ΕΚ του Ευρωπαϊκού Κοινοβουλίου και του Συμβουλίου</w:t>
            </w:r>
            <w:r w:rsidRPr="00597B91">
              <w:rPr>
                <w:vertAlign w:val="superscript"/>
              </w:rPr>
              <w:t>39</w:t>
            </w:r>
            <w:r w:rsidRPr="00597B91">
              <w:t xml:space="preserve"> και τον κανονισμό (ΕΕ) </w:t>
            </w:r>
            <w:r w:rsidRPr="00597B91">
              <w:rPr>
                <w:b/>
                <w:i/>
              </w:rPr>
              <w:t>.../...</w:t>
            </w:r>
            <w:r w:rsidRPr="00597B91">
              <w:t xml:space="preserve"> του Ευρωπαϊκού Κοινοβουλίου και του Συμβουλίου</w:t>
            </w:r>
            <w:r w:rsidRPr="00597B91">
              <w:rPr>
                <w:vertAlign w:val="superscript"/>
              </w:rPr>
              <w:t>40</w:t>
            </w:r>
            <w:r w:rsidRPr="00597B91">
              <w:t xml:space="preserve"> [σχετικά με την ενιαία αγορά ψηφιακών υπηρεσιών (πράξη για τις ψηφιακές υπηρεσίες) και την τροποποίηση της οδηγίας 2000/31/ΕΚ], την οδηγία 2010/13/ΕΕ του Ευρωπαϊκού Κοινοβουλίου και του Συμβουλίου</w:t>
            </w:r>
            <w:r w:rsidRPr="00597B91">
              <w:rPr>
                <w:vertAlign w:val="superscript"/>
              </w:rPr>
              <w:t>41</w:t>
            </w:r>
            <w:r w:rsidRPr="00597B91">
              <w:t>, τον κανονισμό (ΕΕ) 2016/679 του Ευρωπαϊκού Κοινοβουλίου και του Συμβουλίου</w:t>
            </w:r>
            <w:r w:rsidRPr="00597B91">
              <w:rPr>
                <w:vertAlign w:val="superscript"/>
              </w:rPr>
              <w:t>42</w:t>
            </w:r>
            <w:r w:rsidRPr="00597B91">
              <w:t>, και την οδηγία 2002/58/ΕΚ του Ευρωπαϊκού Κοινοβουλίου και του Συμβουλίου</w:t>
            </w:r>
            <w:r w:rsidRPr="00597B91">
              <w:rPr>
                <w:vertAlign w:val="superscript"/>
              </w:rPr>
              <w:t>43</w:t>
            </w:r>
            <w:r w:rsidRPr="00597B91">
              <w:t>.</w:t>
            </w:r>
          </w:p>
        </w:tc>
        <w:tc>
          <w:tcPr>
            <w:tcW w:w="4876" w:type="dxa"/>
          </w:tcPr>
          <w:p w14:paraId="3C2C34C8" w14:textId="77777777" w:rsidR="004B4578" w:rsidRPr="00597B91" w:rsidRDefault="004B4578" w:rsidP="008866E5">
            <w:pPr>
              <w:pStyle w:val="Normal6a"/>
            </w:pPr>
            <w:r w:rsidRPr="00597B91">
              <w:lastRenderedPageBreak/>
              <w:t>(7)</w:t>
            </w:r>
            <w:r w:rsidRPr="00597B91">
              <w:tab/>
              <w:t xml:space="preserve">Ο παρών κανονισμός δεν θα πρέπει να θίγει τους κανόνες που απορρέουν από </w:t>
            </w:r>
            <w:r w:rsidRPr="00597B91">
              <w:lastRenderedPageBreak/>
              <w:t>άλλες πράξεις της Ένωσης, ιδίως την οδηγία 2011/93/ΕΕ του Ευρωπαϊκού Κοινοβουλίου και του Συμβουλίου</w:t>
            </w:r>
            <w:r w:rsidRPr="00597B91">
              <w:rPr>
                <w:vertAlign w:val="superscript"/>
              </w:rPr>
              <w:t>38</w:t>
            </w:r>
            <w:r w:rsidRPr="00597B91">
              <w:t>, την οδηγία 2000/31/ΕΚ του Ευρωπαϊκού Κοινοβουλίου και του Συμβουλίου</w:t>
            </w:r>
            <w:r w:rsidRPr="00597B91">
              <w:rPr>
                <w:vertAlign w:val="superscript"/>
              </w:rPr>
              <w:t>39</w:t>
            </w:r>
            <w:r w:rsidRPr="00597B91">
              <w:t xml:space="preserve"> και τον κανονισμό (ΕΕ) </w:t>
            </w:r>
            <w:r w:rsidRPr="00597B91">
              <w:rPr>
                <w:b/>
                <w:i/>
              </w:rPr>
              <w:t>2022/2065</w:t>
            </w:r>
            <w:r w:rsidRPr="00597B91">
              <w:t xml:space="preserve"> του Ευρωπαϊκού Κοινοβουλίου και του Συμβουλίου</w:t>
            </w:r>
            <w:r w:rsidRPr="00597B91">
              <w:rPr>
                <w:vertAlign w:val="superscript"/>
              </w:rPr>
              <w:t>40</w:t>
            </w:r>
            <w:r w:rsidRPr="00597B91">
              <w:t xml:space="preserve"> [σχετικά με την ενιαία αγορά ψηφιακών υπηρεσιών (πράξη για τις ψηφιακές υπηρεσίες) και την τροποποίηση της οδηγίας 2000/31/ΕΚ], την οδηγία 2010/13/ΕΕ του Ευρωπαϊκού Κοινοβουλίου και του Συμβουλίου</w:t>
            </w:r>
            <w:r w:rsidRPr="00597B91">
              <w:rPr>
                <w:vertAlign w:val="superscript"/>
              </w:rPr>
              <w:t>41</w:t>
            </w:r>
            <w:r w:rsidRPr="00597B91">
              <w:t>, τον κανονισμό (ΕΕ) 2016/679 του Ευρωπαϊκού Κοινοβουλίου και του Συμβουλίου</w:t>
            </w:r>
            <w:r w:rsidRPr="00597B91">
              <w:rPr>
                <w:vertAlign w:val="superscript"/>
              </w:rPr>
              <w:t>42</w:t>
            </w:r>
            <w:r w:rsidRPr="00597B91">
              <w:t>, και την οδηγία 2002/58/ΕΚ του Ευρωπαϊκού Κοινοβουλίου και του Συμβουλίου</w:t>
            </w:r>
            <w:r w:rsidRPr="00597B91">
              <w:rPr>
                <w:vertAlign w:val="superscript"/>
              </w:rPr>
              <w:t>43</w:t>
            </w:r>
            <w:r w:rsidRPr="00597B91">
              <w:t>.</w:t>
            </w:r>
          </w:p>
        </w:tc>
      </w:tr>
      <w:tr w:rsidR="004B4578" w:rsidRPr="00597B91" w14:paraId="78EC0197" w14:textId="77777777" w:rsidTr="008866E5">
        <w:trPr>
          <w:jc w:val="center"/>
        </w:trPr>
        <w:tc>
          <w:tcPr>
            <w:tcW w:w="4876" w:type="dxa"/>
          </w:tcPr>
          <w:p w14:paraId="7F273802" w14:textId="77777777" w:rsidR="004B4578" w:rsidRPr="00597B91" w:rsidRDefault="004B4578" w:rsidP="008866E5"/>
        </w:tc>
        <w:tc>
          <w:tcPr>
            <w:tcW w:w="4876" w:type="dxa"/>
          </w:tcPr>
          <w:p w14:paraId="1E9C9AD1" w14:textId="77777777" w:rsidR="004B4578" w:rsidRPr="00597B91" w:rsidRDefault="004B4578" w:rsidP="008866E5">
            <w:pPr>
              <w:pStyle w:val="Normal6a"/>
            </w:pPr>
            <w:r w:rsidRPr="00597B91">
              <w:rPr>
                <w:i/>
              </w:rPr>
              <w:t>(Η τροπολογία αφορά το σύνολο του κειμένου. Η έγκρισή της απαιτεί αντίστοιχες προσαρμογές σε όλο το κείμενο.)</w:t>
            </w:r>
          </w:p>
        </w:tc>
      </w:tr>
      <w:tr w:rsidR="004B4578" w:rsidRPr="00597B91" w14:paraId="0A86E3EF" w14:textId="77777777" w:rsidTr="008866E5">
        <w:trPr>
          <w:jc w:val="center"/>
        </w:trPr>
        <w:tc>
          <w:tcPr>
            <w:tcW w:w="4876" w:type="dxa"/>
          </w:tcPr>
          <w:p w14:paraId="1105EA81" w14:textId="77777777" w:rsidR="004B4578" w:rsidRPr="00597B91" w:rsidRDefault="004B4578" w:rsidP="008866E5">
            <w:pPr>
              <w:pStyle w:val="Normal6a"/>
            </w:pPr>
            <w:r w:rsidRPr="00597B91">
              <w:rPr>
                <w:b/>
                <w:i/>
              </w:rPr>
              <w:t>_________________</w:t>
            </w:r>
          </w:p>
        </w:tc>
        <w:tc>
          <w:tcPr>
            <w:tcW w:w="4876" w:type="dxa"/>
          </w:tcPr>
          <w:p w14:paraId="2B021907" w14:textId="77777777" w:rsidR="004B4578" w:rsidRPr="00597B91" w:rsidRDefault="004B4578" w:rsidP="008866E5">
            <w:pPr>
              <w:pStyle w:val="Normal6a"/>
            </w:pPr>
            <w:r w:rsidRPr="00597B91">
              <w:rPr>
                <w:b/>
                <w:i/>
              </w:rPr>
              <w:t>_________________</w:t>
            </w:r>
          </w:p>
        </w:tc>
      </w:tr>
      <w:tr w:rsidR="004B4578" w:rsidRPr="00597B91" w14:paraId="40ACA50C" w14:textId="77777777" w:rsidTr="008866E5">
        <w:trPr>
          <w:jc w:val="center"/>
        </w:trPr>
        <w:tc>
          <w:tcPr>
            <w:tcW w:w="4876" w:type="dxa"/>
          </w:tcPr>
          <w:p w14:paraId="73E2F8C0" w14:textId="77777777" w:rsidR="004B4578" w:rsidRPr="00597B91" w:rsidRDefault="004B4578" w:rsidP="008866E5">
            <w:pPr>
              <w:pStyle w:val="Normal6a"/>
            </w:pPr>
            <w:r w:rsidRPr="00597B91">
              <w:rPr>
                <w:vertAlign w:val="superscript"/>
              </w:rPr>
              <w:t>38</w:t>
            </w:r>
            <w:r w:rsidRPr="00597B91">
              <w:t xml:space="preserve"> Οδηγία 2011/93/ΕΕ του Ευρωπαϊκού Κοινοβουλίου και του Συμβουλίου, της 13ης Δεκεμβρίου 2011, σχετικά με την καταπολέμηση της σεξουαλικής κακοποίησης και της σεξουαλικής εκμετάλλευσης παιδιών και της παιδικής πορνογραφίας και την αντικατάσταση της απόφασης-πλαίσιο 2004/68/ΔΕΥ του Συμβουλίου (ΕΕ L 335 της 17.12.2011, σ. 1).</w:t>
            </w:r>
          </w:p>
        </w:tc>
        <w:tc>
          <w:tcPr>
            <w:tcW w:w="4876" w:type="dxa"/>
          </w:tcPr>
          <w:p w14:paraId="656DCF0A" w14:textId="77777777" w:rsidR="004B4578" w:rsidRPr="00597B91" w:rsidRDefault="004B4578" w:rsidP="008866E5">
            <w:pPr>
              <w:pStyle w:val="Normal6a"/>
            </w:pPr>
            <w:r w:rsidRPr="00597B91">
              <w:rPr>
                <w:vertAlign w:val="superscript"/>
              </w:rPr>
              <w:t>38</w:t>
            </w:r>
            <w:r w:rsidRPr="00597B91">
              <w:t xml:space="preserve"> Οδηγία 2011/93/ΕΕ του Ευρωπαϊκού Κοινοβουλίου και του Συμβουλίου, της 13ης Δεκεμβρίου 2011, σχετικά με την καταπολέμηση της σεξουαλικής κακοποίησης και της σεξουαλικής εκμετάλλευσης παιδιών και της παιδικής πορνογραφίας και την αντικατάσταση της απόφασης-πλαίσιο 2004/68/ΔΕΥ του Συμβουλίου (ΕΕ L 335 της 17.12.2011, σ. 1).</w:t>
            </w:r>
          </w:p>
        </w:tc>
      </w:tr>
      <w:tr w:rsidR="004B4578" w:rsidRPr="00597B91" w14:paraId="14CC4479" w14:textId="77777777" w:rsidTr="008866E5">
        <w:trPr>
          <w:jc w:val="center"/>
        </w:trPr>
        <w:tc>
          <w:tcPr>
            <w:tcW w:w="4876" w:type="dxa"/>
          </w:tcPr>
          <w:p w14:paraId="3A44A536" w14:textId="77777777" w:rsidR="004B4578" w:rsidRPr="00597B91" w:rsidRDefault="004B4578" w:rsidP="008866E5">
            <w:pPr>
              <w:pStyle w:val="Normal6a"/>
            </w:pPr>
            <w:r w:rsidRPr="00597B91">
              <w:rPr>
                <w:vertAlign w:val="superscript"/>
              </w:rPr>
              <w:t>39</w:t>
            </w:r>
            <w:r w:rsidRPr="00597B91">
              <w:t xml:space="preserve"> Οδηγία 2000/31/ΕΚ του Ευρωπαϊκού Κοινοβουλίου και του Συμβουλίου, της 8ης Ιουνίου 2000, για ορισμένες νομικές πτυχές των υπηρεσιών της κοινωνίας της πληροφορίας, ιδίως του ηλεκτρονικού εμπορίου, στην εσωτερική αγορά («οδηγία για το ηλεκτρονικό εμπόριο») (ΕΕ L 178 της 17.7.2000, σ. 1).</w:t>
            </w:r>
          </w:p>
        </w:tc>
        <w:tc>
          <w:tcPr>
            <w:tcW w:w="4876" w:type="dxa"/>
          </w:tcPr>
          <w:p w14:paraId="7682D903" w14:textId="77777777" w:rsidR="004B4578" w:rsidRPr="00597B91" w:rsidRDefault="004B4578" w:rsidP="008866E5">
            <w:pPr>
              <w:pStyle w:val="Normal6a"/>
            </w:pPr>
            <w:r w:rsidRPr="00597B91">
              <w:rPr>
                <w:vertAlign w:val="superscript"/>
              </w:rPr>
              <w:t>39</w:t>
            </w:r>
            <w:r w:rsidRPr="00597B91">
              <w:t xml:space="preserve"> Οδηγία 2000/31/ΕΚ του Ευρωπαϊκού Κοινοβουλίου και του Συμβουλίου, της 8ης Ιουνίου 2000, για ορισμένες νομικές πτυχές των υπηρεσιών της κοινωνίας της πληροφορίας, ιδίως του ηλεκτρονικού εμπορίου, στην εσωτερική αγορά («οδηγία για το ηλεκτρονικό εμπόριο») (ΕΕ L 178 της 17.7.2000, σ. 1).</w:t>
            </w:r>
          </w:p>
        </w:tc>
      </w:tr>
      <w:tr w:rsidR="004B4578" w:rsidRPr="00597B91" w14:paraId="484242E0" w14:textId="77777777" w:rsidTr="008866E5">
        <w:trPr>
          <w:jc w:val="center"/>
        </w:trPr>
        <w:tc>
          <w:tcPr>
            <w:tcW w:w="4876" w:type="dxa"/>
          </w:tcPr>
          <w:p w14:paraId="7B6B9D83" w14:textId="77777777" w:rsidR="004B4578" w:rsidRPr="00597B91" w:rsidRDefault="004B4578" w:rsidP="008866E5">
            <w:pPr>
              <w:pStyle w:val="Normal6a"/>
            </w:pPr>
            <w:r w:rsidRPr="00597B91">
              <w:rPr>
                <w:vertAlign w:val="superscript"/>
              </w:rPr>
              <w:t>40</w:t>
            </w:r>
            <w:r w:rsidRPr="00597B91">
              <w:t xml:space="preserve"> Κανονισμός (ΕΕ) </w:t>
            </w:r>
            <w:r w:rsidRPr="00597B91">
              <w:rPr>
                <w:b/>
                <w:i/>
              </w:rPr>
              <w:t>.../...</w:t>
            </w:r>
            <w:r w:rsidRPr="00597B91">
              <w:t xml:space="preserve"> του Ευρωπαϊκού Κοινοβουλίου και του Συμβουλίου σχετικά με την ενιαία αγορά ψηφιακών υπηρεσιών (πράξη για τις ψηφιακές υπηρεσίες) και την τροποποίηση της οδηγίας 2000/31/ΕΚ (ΕΕ L ...).</w:t>
            </w:r>
          </w:p>
        </w:tc>
        <w:tc>
          <w:tcPr>
            <w:tcW w:w="4876" w:type="dxa"/>
          </w:tcPr>
          <w:p w14:paraId="6A869656" w14:textId="77777777" w:rsidR="004B4578" w:rsidRPr="00597B91" w:rsidRDefault="004B4578" w:rsidP="008866E5">
            <w:pPr>
              <w:pStyle w:val="Normal6a"/>
            </w:pPr>
            <w:r w:rsidRPr="00597B91">
              <w:rPr>
                <w:vertAlign w:val="superscript"/>
              </w:rPr>
              <w:t>40</w:t>
            </w:r>
            <w:r w:rsidRPr="00597B91">
              <w:t xml:space="preserve"> Κανονισμός (ΕΕ) </w:t>
            </w:r>
            <w:r w:rsidRPr="00597B91">
              <w:rPr>
                <w:b/>
                <w:i/>
              </w:rPr>
              <w:t>2022/2065</w:t>
            </w:r>
            <w:r w:rsidRPr="00597B91">
              <w:t xml:space="preserve"> του Ευρωπαϊκού Κοινοβουλίου και του Συμβουλίου σχετικά με την ενιαία αγορά ψηφιακών υπηρεσιών (πράξη για τις ψηφιακές υπηρεσίες) και την τροποποίηση της οδηγίας 2000/31/ΕΚ (ΕΕ L ...).</w:t>
            </w:r>
          </w:p>
        </w:tc>
      </w:tr>
      <w:tr w:rsidR="004B4578" w:rsidRPr="00597B91" w14:paraId="02F0601A" w14:textId="77777777" w:rsidTr="008866E5">
        <w:trPr>
          <w:jc w:val="center"/>
        </w:trPr>
        <w:tc>
          <w:tcPr>
            <w:tcW w:w="4876" w:type="dxa"/>
          </w:tcPr>
          <w:p w14:paraId="310C58DA" w14:textId="77777777" w:rsidR="004B4578" w:rsidRPr="00597B91" w:rsidRDefault="004B4578" w:rsidP="008866E5">
            <w:pPr>
              <w:pStyle w:val="Normal6a"/>
            </w:pPr>
            <w:r w:rsidRPr="00597B91">
              <w:rPr>
                <w:vertAlign w:val="superscript"/>
              </w:rPr>
              <w:t>41</w:t>
            </w:r>
            <w:r w:rsidRPr="00597B91">
              <w:t xml:space="preserve"> Οδηγία 2010/13/ΕΕ του Ευρωπαϊκού </w:t>
            </w:r>
            <w:r w:rsidRPr="00597B91">
              <w:lastRenderedPageBreak/>
              <w:t>Κοινοβουλίου και του Συμβουλίου, της 10ης Μαρτίου 2010, για τον συντονισμό ορισμένων νομοθετικών, κανονιστικών και διοικητικών διατάξεων των κρατών μελών σχετικά με την παροχή υπηρεσιών οπτικοακουστικών μέσων (οδηγία για τις υπηρεσίες οπτικοακουστικών μέσων) (ΕΕ L 95 της 15.4.2010, σ. 1).</w:t>
            </w:r>
          </w:p>
        </w:tc>
        <w:tc>
          <w:tcPr>
            <w:tcW w:w="4876" w:type="dxa"/>
          </w:tcPr>
          <w:p w14:paraId="41B975FE" w14:textId="77777777" w:rsidR="004B4578" w:rsidRPr="00597B91" w:rsidRDefault="004B4578" w:rsidP="008866E5">
            <w:pPr>
              <w:pStyle w:val="Normal6a"/>
            </w:pPr>
            <w:r w:rsidRPr="00597B91">
              <w:rPr>
                <w:vertAlign w:val="superscript"/>
              </w:rPr>
              <w:lastRenderedPageBreak/>
              <w:t>41</w:t>
            </w:r>
            <w:r w:rsidRPr="00597B91">
              <w:t xml:space="preserve"> Οδηγία 2010/13/ΕΕ του Ευρωπαϊκού </w:t>
            </w:r>
            <w:r w:rsidRPr="00597B91">
              <w:lastRenderedPageBreak/>
              <w:t>Κοινοβουλίου και του Συμβουλίου, της 10ης Μαρτίου 2010, για τον συντονισμό ορισμένων νομοθετικών, κανονιστικών και διοικητικών διατάξεων των κρατών μελών σχετικά με την παροχή υπηρεσιών οπτικοακουστικών μέσων (οδηγία για τις υπηρεσίες οπτικοακουστικών μέσων) (ΕΕ L 95 της 15.4.2010, σ. 1).</w:t>
            </w:r>
          </w:p>
        </w:tc>
      </w:tr>
      <w:tr w:rsidR="004B4578" w:rsidRPr="00597B91" w14:paraId="78A3045C" w14:textId="77777777" w:rsidTr="008866E5">
        <w:trPr>
          <w:jc w:val="center"/>
        </w:trPr>
        <w:tc>
          <w:tcPr>
            <w:tcW w:w="4876" w:type="dxa"/>
          </w:tcPr>
          <w:p w14:paraId="5AA37C37" w14:textId="77777777" w:rsidR="004B4578" w:rsidRPr="00597B91" w:rsidRDefault="004B4578" w:rsidP="008866E5">
            <w:pPr>
              <w:pStyle w:val="Normal6a"/>
            </w:pPr>
            <w:r w:rsidRPr="00597B91">
              <w:rPr>
                <w:vertAlign w:val="superscript"/>
              </w:rPr>
              <w:lastRenderedPageBreak/>
              <w:t>42</w:t>
            </w:r>
            <w:r w:rsidRPr="00597B91">
              <w:t xml:space="preserve"> 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(ΕΕ L 119 της 4.5.2016, σ. 1).</w:t>
            </w:r>
          </w:p>
        </w:tc>
        <w:tc>
          <w:tcPr>
            <w:tcW w:w="4876" w:type="dxa"/>
          </w:tcPr>
          <w:p w14:paraId="4CE141B8" w14:textId="77777777" w:rsidR="004B4578" w:rsidRPr="00597B91" w:rsidRDefault="004B4578" w:rsidP="008866E5">
            <w:pPr>
              <w:pStyle w:val="Normal6a"/>
            </w:pPr>
            <w:r w:rsidRPr="00597B91">
              <w:rPr>
                <w:vertAlign w:val="superscript"/>
              </w:rPr>
              <w:t>42</w:t>
            </w:r>
            <w:r w:rsidRPr="00597B91">
              <w:t xml:space="preserve"> 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(ΕΕ L 119 της 4.5.2016, σ. 1).</w:t>
            </w:r>
          </w:p>
        </w:tc>
      </w:tr>
      <w:tr w:rsidR="004B4578" w:rsidRPr="00597B91" w14:paraId="5602C57E" w14:textId="77777777" w:rsidTr="008866E5">
        <w:trPr>
          <w:jc w:val="center"/>
        </w:trPr>
        <w:tc>
          <w:tcPr>
            <w:tcW w:w="4876" w:type="dxa"/>
          </w:tcPr>
          <w:p w14:paraId="20EB396E" w14:textId="77777777" w:rsidR="004B4578" w:rsidRPr="00597B91" w:rsidRDefault="004B4578" w:rsidP="008866E5">
            <w:pPr>
              <w:pStyle w:val="Normal6a"/>
            </w:pPr>
            <w:r w:rsidRPr="00597B91">
              <w:rPr>
                <w:vertAlign w:val="superscript"/>
              </w:rPr>
              <w:t>43</w:t>
            </w:r>
            <w:r w:rsidRPr="00597B91">
              <w:t xml:space="preserve"> Οδηγία 2002/58/ΕΚ του Ευρωπαϊκού Κοινοβουλίου και του Συμβουλίου, της 12ης Ιουλίου 2002, σχετικά με την επεξεργασία των δεδομένων προσωπικού χαρακτήρα και την προστασία της ιδιωτικής ζωής στον τομέα των ηλεκτρονικών επικοινωνιών (οδηγία για την προστασία ιδιωτικής ζωής στις ηλεκτρονικές επικοινωνίες) (ΕΕ L 201 της 31.7.2002, σ. 37).</w:t>
            </w:r>
          </w:p>
        </w:tc>
        <w:tc>
          <w:tcPr>
            <w:tcW w:w="4876" w:type="dxa"/>
          </w:tcPr>
          <w:p w14:paraId="7B06FC1C" w14:textId="77777777" w:rsidR="004B4578" w:rsidRPr="00597B91" w:rsidRDefault="004B4578" w:rsidP="008866E5">
            <w:pPr>
              <w:pStyle w:val="Normal6a"/>
            </w:pPr>
            <w:r w:rsidRPr="00597B91">
              <w:rPr>
                <w:vertAlign w:val="superscript"/>
              </w:rPr>
              <w:t>43</w:t>
            </w:r>
            <w:r w:rsidRPr="00597B91">
              <w:t xml:space="preserve"> Οδηγία 2002/58/ΕΚ του Ευρωπαϊκού Κοινοβουλίου και του Συμβουλίου, της 12ης Ιουλίου 2002, σχετικά με την επεξεργασία των δεδομένων προσωπικού χαρακτήρα και την προστασία της ιδιωτικής ζωής στον τομέα των ηλεκτρονικών επικοινωνιών (οδηγία για την προστασία ιδιωτικής ζωής στις ηλεκτρονικές επικοινωνίες) (ΕΕ L 201 της 31.7.2002, σ. 37).</w:t>
            </w:r>
          </w:p>
        </w:tc>
      </w:tr>
    </w:tbl>
    <w:p w14:paraId="435F4E69"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3A4FF19B" w14:textId="77777777" w:rsidR="004B4578" w:rsidRPr="00597B91" w:rsidRDefault="004B4578" w:rsidP="004B4578">
      <w:r w:rsidRPr="00597B91">
        <w:rPr>
          <w:rStyle w:val="HideTWBExt"/>
        </w:rPr>
        <w:t>&lt;/Amend&gt;</w:t>
      </w:r>
    </w:p>
    <w:p w14:paraId="3FCA8CDA"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315</w:t>
      </w:r>
      <w:r w:rsidRPr="00597B91">
        <w:rPr>
          <w:rStyle w:val="HideTWBExt"/>
          <w:b w:val="0"/>
        </w:rPr>
        <w:t>&lt;/NumAm&gt;</w:t>
      </w:r>
    </w:p>
    <w:p w14:paraId="588A4A8E"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4C5B0EBD" w14:textId="77777777" w:rsidR="004B4578" w:rsidRPr="00597B91" w:rsidRDefault="004B4578" w:rsidP="004B4578">
      <w:pPr>
        <w:pStyle w:val="NormalBold"/>
      </w:pPr>
      <w:r w:rsidRPr="00597B91">
        <w:rPr>
          <w:rStyle w:val="HideTWBExt"/>
          <w:b w:val="0"/>
        </w:rPr>
        <w:t>&lt;/RepeatBlock-By&gt;</w:t>
      </w:r>
    </w:p>
    <w:p w14:paraId="5C514ABD"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5AD2BF2" w14:textId="77777777" w:rsidR="004B4578" w:rsidRPr="00597B91" w:rsidRDefault="004B4578" w:rsidP="004B4578">
      <w:pPr>
        <w:pStyle w:val="NormalBold"/>
      </w:pPr>
      <w:r w:rsidRPr="00597B91">
        <w:rPr>
          <w:rStyle w:val="HideTWBExt"/>
          <w:b w:val="0"/>
        </w:rPr>
        <w:t>&lt;Article&gt;</w:t>
      </w:r>
      <w:r w:rsidRPr="00597B91">
        <w:t>Αιτιολογική σκέψη 9</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5A01FE67" w14:textId="77777777" w:rsidTr="008866E5">
        <w:trPr>
          <w:trHeight w:hRule="exact" w:val="240"/>
          <w:jc w:val="center"/>
        </w:trPr>
        <w:tc>
          <w:tcPr>
            <w:tcW w:w="9752" w:type="dxa"/>
            <w:gridSpan w:val="2"/>
          </w:tcPr>
          <w:p w14:paraId="4F7BC359" w14:textId="77777777" w:rsidR="004B4578" w:rsidRPr="00597B91" w:rsidRDefault="004B4578" w:rsidP="008866E5"/>
        </w:tc>
      </w:tr>
      <w:tr w:rsidR="004B4578" w:rsidRPr="00597B91" w14:paraId="253517BD" w14:textId="77777777" w:rsidTr="008866E5">
        <w:trPr>
          <w:trHeight w:val="240"/>
          <w:jc w:val="center"/>
        </w:trPr>
        <w:tc>
          <w:tcPr>
            <w:tcW w:w="4876" w:type="dxa"/>
          </w:tcPr>
          <w:p w14:paraId="1989A3CA" w14:textId="77777777" w:rsidR="004B4578" w:rsidRPr="00597B91" w:rsidRDefault="004B4578" w:rsidP="008866E5">
            <w:pPr>
              <w:pStyle w:val="AmColumnHeading"/>
            </w:pPr>
            <w:r w:rsidRPr="00597B91">
              <w:t>Κείμενο που προτείνει η Επιτροπή</w:t>
            </w:r>
          </w:p>
        </w:tc>
        <w:tc>
          <w:tcPr>
            <w:tcW w:w="4876" w:type="dxa"/>
          </w:tcPr>
          <w:p w14:paraId="505D4536" w14:textId="77777777" w:rsidR="004B4578" w:rsidRPr="00597B91" w:rsidRDefault="004B4578" w:rsidP="008866E5">
            <w:pPr>
              <w:pStyle w:val="AmColumnHeading"/>
            </w:pPr>
            <w:r w:rsidRPr="00597B91">
              <w:t>Τροπολογία</w:t>
            </w:r>
          </w:p>
        </w:tc>
      </w:tr>
      <w:tr w:rsidR="004B4578" w:rsidRPr="00597B91" w14:paraId="2539A979" w14:textId="77777777" w:rsidTr="008866E5">
        <w:trPr>
          <w:jc w:val="center"/>
        </w:trPr>
        <w:tc>
          <w:tcPr>
            <w:tcW w:w="4876" w:type="dxa"/>
          </w:tcPr>
          <w:p w14:paraId="00DC6F74" w14:textId="77777777" w:rsidR="004B4578" w:rsidRPr="00597B91" w:rsidRDefault="004B4578" w:rsidP="008866E5">
            <w:pPr>
              <w:pStyle w:val="Normal6a"/>
            </w:pPr>
            <w:r w:rsidRPr="00597B91">
              <w:rPr>
                <w:b/>
                <w:i/>
              </w:rPr>
              <w:t>(9)</w:t>
            </w:r>
            <w:r w:rsidRPr="00597B91">
              <w:tab/>
            </w:r>
            <w:r w:rsidRPr="00597B91">
              <w:rPr>
                <w:b/>
                <w:i/>
              </w:rPr>
              <w:t xml:space="preserve">Το άρθρο 15 παράγραφος 1 της οδηγίας 2002/58/ΕΚ επιτρέπει στα κράτη μέλη να θεσπίζουν νομοθετικά μέτρα για να περιορίζουν το πεδίο εφαρμογής των δικαιωμάτων και των υποχρεώσεων που προβλέπονται σε ορισμένες ειδικές διατάξεις της εν λόγω οδηγίας σχετικά με το απόρρητο των επικοινωνιών, όταν ο </w:t>
            </w:r>
            <w:r w:rsidRPr="00597B91">
              <w:rPr>
                <w:b/>
                <w:i/>
              </w:rPr>
              <w:lastRenderedPageBreak/>
              <w:t>περιορισμός αυτός συνιστά αναγκαίο, κατάλληλο και αναλογικό μέτρο σε μια δημοκρατική κοινωνία, μεταξύ άλλων με σκοπό την πρόληψη, τη διερεύνηση, τη διαπίστωση και τη δίωξη ποινικών αδικημάτων, υπό την προϋπόθεση ότι πληρούνται ορισμένες προϋποθέσεις, συμπεριλαμβανομένης της συμμόρφωσης με τον Χάρτη. Εφαρμόζοντας κατ’ αναλογία τις απαιτήσεις της εν λόγω διάταξης, ο παρών κανονισμός θα πρέπει να περιορίζει την άσκηση των δικαιωμάτων και την ανάληψη των υποχρεώσεων που προβλέπονται στο άρθρο 5 παράγραφοι 1 και 3 και στο άρθρο 6 παράγραφος 1 της οδηγίας 2002/58/ΕΚ στον βαθμό που είναι απολύτως αναγκαίο για την εκτέλεση εντολών εντοπισμού που εκδίδονται σύμφωνα με τον παρόντα κανονισμό με σκοπό την πρόληψη και την καταπολέμηση της διαδικτυακής σεξουαλικής κακοποίησης παιδιών.</w:t>
            </w:r>
          </w:p>
        </w:tc>
        <w:tc>
          <w:tcPr>
            <w:tcW w:w="4876" w:type="dxa"/>
          </w:tcPr>
          <w:p w14:paraId="23AC54B0" w14:textId="77777777" w:rsidR="004B4578" w:rsidRPr="00597B91" w:rsidRDefault="004B4578" w:rsidP="008866E5">
            <w:pPr>
              <w:pStyle w:val="Normal6a"/>
            </w:pPr>
            <w:r w:rsidRPr="00597B91">
              <w:rPr>
                <w:b/>
                <w:i/>
              </w:rPr>
              <w:lastRenderedPageBreak/>
              <w:t>διαγράφεται</w:t>
            </w:r>
          </w:p>
        </w:tc>
      </w:tr>
    </w:tbl>
    <w:p w14:paraId="30275B84"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70EE9CE5" w14:textId="77777777" w:rsidR="004B4578" w:rsidRPr="00597B91" w:rsidRDefault="004B4578" w:rsidP="004B4578">
      <w:r w:rsidRPr="00597B91">
        <w:rPr>
          <w:rStyle w:val="HideTWBExt"/>
        </w:rPr>
        <w:t>&lt;/Amend&gt;</w:t>
      </w:r>
    </w:p>
    <w:p w14:paraId="4CDFAB83"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316</w:t>
      </w:r>
      <w:r w:rsidRPr="00597B91">
        <w:rPr>
          <w:rStyle w:val="HideTWBExt"/>
          <w:b w:val="0"/>
        </w:rPr>
        <w:t>&lt;/NumAm&gt;</w:t>
      </w:r>
    </w:p>
    <w:p w14:paraId="3BC39A21" w14:textId="77777777" w:rsidR="004B4578" w:rsidRPr="00597B91" w:rsidRDefault="004B4578" w:rsidP="004B4578">
      <w:pPr>
        <w:pStyle w:val="NormalBold"/>
      </w:pPr>
      <w:r w:rsidRPr="00597B91">
        <w:rPr>
          <w:rStyle w:val="HideTWBExt"/>
          <w:b w:val="0"/>
        </w:rPr>
        <w:t>&lt;RepeatBlock-By&gt;&lt;Members&gt;</w:t>
      </w:r>
      <w:r w:rsidRPr="00597B91">
        <w:t>Patrick Breyer</w:t>
      </w:r>
      <w:r w:rsidRPr="00597B91">
        <w:rPr>
          <w:rStyle w:val="HideTWBExt"/>
          <w:b w:val="0"/>
        </w:rPr>
        <w:t>&lt;/Members&gt;</w:t>
      </w:r>
    </w:p>
    <w:p w14:paraId="59FCC026"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50645BAD" w14:textId="77777777" w:rsidR="004B4578" w:rsidRPr="00597B91" w:rsidRDefault="004B4578" w:rsidP="004B4578">
      <w:pPr>
        <w:pStyle w:val="NormalBold"/>
      </w:pPr>
      <w:r w:rsidRPr="00597B91">
        <w:rPr>
          <w:rStyle w:val="HideTWBExt"/>
          <w:b w:val="0"/>
        </w:rPr>
        <w:t>&lt;/RepeatBlock-By&gt;</w:t>
      </w:r>
    </w:p>
    <w:p w14:paraId="351DEEF0"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58644706" w14:textId="77777777" w:rsidR="004B4578" w:rsidRPr="00597B91" w:rsidRDefault="004B4578" w:rsidP="004B4578">
      <w:pPr>
        <w:pStyle w:val="NormalBold"/>
      </w:pPr>
      <w:r w:rsidRPr="00597B91">
        <w:rPr>
          <w:rStyle w:val="HideTWBExt"/>
          <w:b w:val="0"/>
        </w:rPr>
        <w:t>&lt;Article&gt;</w:t>
      </w:r>
      <w:r w:rsidRPr="00597B91">
        <w:t>Αιτιολογική σκέψη 9</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66397C5E" w14:textId="77777777" w:rsidTr="008866E5">
        <w:trPr>
          <w:trHeight w:hRule="exact" w:val="240"/>
          <w:jc w:val="center"/>
        </w:trPr>
        <w:tc>
          <w:tcPr>
            <w:tcW w:w="9752" w:type="dxa"/>
            <w:gridSpan w:val="2"/>
          </w:tcPr>
          <w:p w14:paraId="1A05A938" w14:textId="77777777" w:rsidR="004B4578" w:rsidRPr="00597B91" w:rsidRDefault="004B4578" w:rsidP="008866E5"/>
        </w:tc>
      </w:tr>
      <w:tr w:rsidR="004B4578" w:rsidRPr="00597B91" w14:paraId="641CDA7C" w14:textId="77777777" w:rsidTr="008866E5">
        <w:trPr>
          <w:trHeight w:val="240"/>
          <w:jc w:val="center"/>
        </w:trPr>
        <w:tc>
          <w:tcPr>
            <w:tcW w:w="4876" w:type="dxa"/>
          </w:tcPr>
          <w:p w14:paraId="466516BD" w14:textId="77777777" w:rsidR="004B4578" w:rsidRPr="00597B91" w:rsidRDefault="004B4578" w:rsidP="008866E5">
            <w:pPr>
              <w:pStyle w:val="AmColumnHeading"/>
            </w:pPr>
            <w:r w:rsidRPr="00597B91">
              <w:t>Κείμενο που προτείνει η Επιτροπή</w:t>
            </w:r>
          </w:p>
        </w:tc>
        <w:tc>
          <w:tcPr>
            <w:tcW w:w="4876" w:type="dxa"/>
          </w:tcPr>
          <w:p w14:paraId="2F261C6A" w14:textId="77777777" w:rsidR="004B4578" w:rsidRPr="00597B91" w:rsidRDefault="004B4578" w:rsidP="008866E5">
            <w:pPr>
              <w:pStyle w:val="AmColumnHeading"/>
            </w:pPr>
            <w:r w:rsidRPr="00597B91">
              <w:t>Τροπολογία</w:t>
            </w:r>
          </w:p>
        </w:tc>
      </w:tr>
      <w:tr w:rsidR="004B4578" w:rsidRPr="00597B91" w14:paraId="2B7857D4" w14:textId="77777777" w:rsidTr="008866E5">
        <w:trPr>
          <w:jc w:val="center"/>
        </w:trPr>
        <w:tc>
          <w:tcPr>
            <w:tcW w:w="4876" w:type="dxa"/>
          </w:tcPr>
          <w:p w14:paraId="41F6A7EE" w14:textId="77777777" w:rsidR="004B4578" w:rsidRPr="00597B91" w:rsidRDefault="004B4578" w:rsidP="008866E5">
            <w:pPr>
              <w:pStyle w:val="Normal6a"/>
            </w:pPr>
            <w:r w:rsidRPr="00597B91">
              <w:t>(9)</w:t>
            </w:r>
            <w:r w:rsidRPr="00597B91">
              <w:tab/>
              <w:t xml:space="preserve">Το άρθρο 15 παράγραφος 1 της οδηγίας 2002/58/ΕΚ επιτρέπει στα κράτη μέλη να θεσπίζουν νομοθετικά μέτρα για να περιορίζουν το πεδίο εφαρμογής των δικαιωμάτων και των υποχρεώσεων που προβλέπονται σε ορισμένες ειδικές διατάξεις της εν λόγω οδηγίας σχετικά με το απόρρητο των επικοινωνιών, όταν ο περιορισμός αυτός συνιστά αναγκαίο, κατάλληλο και αναλογικό μέτρο σε μια δημοκρατική κοινωνία, μεταξύ άλλων με σκοπό την πρόληψη, τη διερεύνηση, τη </w:t>
            </w:r>
            <w:r w:rsidRPr="00597B91">
              <w:lastRenderedPageBreak/>
              <w:t>διαπίστωση και τη δίωξη ποινικών αδικημάτων, υπό την προϋπόθεση ότι πληρούνται ορισμένες προϋποθέσεις, συμπεριλαμβανομένης της συμμόρφωσης με τον Χάρτη. Εφαρμόζοντας κατ’ αναλογία τις απαιτήσεις της εν λόγω διάταξης, ο παρών κανονισμός θα πρέπει να περιορίζει την άσκηση των δικαιωμάτων και την ανάληψη των υποχρεώσεων που προβλέπονται στο άρθρο 5 παράγραφοι 1 και 3 και στο άρθρο 6 παράγραφος 1 της οδηγίας 2002/58/ΕΚ στον βαθμό που είναι απολύτως αναγκαίο για την εκτέλεση εντολών εντοπισμού που εκδίδονται σύμφωνα με τον παρόντα κανονισμό με σκοπό την πρόληψη και την καταπολέμηση της διαδικτυακής σεξουαλικής κακοποίησης παιδιών.</w:t>
            </w:r>
          </w:p>
        </w:tc>
        <w:tc>
          <w:tcPr>
            <w:tcW w:w="4876" w:type="dxa"/>
          </w:tcPr>
          <w:p w14:paraId="2E9529FB" w14:textId="77777777" w:rsidR="004B4578" w:rsidRPr="00597B91" w:rsidRDefault="004B4578" w:rsidP="008866E5">
            <w:pPr>
              <w:pStyle w:val="Normal6a"/>
            </w:pPr>
            <w:r w:rsidRPr="00597B91">
              <w:lastRenderedPageBreak/>
              <w:t>(9)</w:t>
            </w:r>
            <w:r w:rsidRPr="00597B91">
              <w:tab/>
              <w:t xml:space="preserve">Το άρθρο 15 παράγραφος 1 της οδηγίας 2002/58/ΕΚ επιτρέπει στα κράτη μέλη να θεσπίζουν νομοθετικά μέτρα για να περιορίζουν το πεδίο εφαρμογής των δικαιωμάτων και των υποχρεώσεων που προβλέπονται σε ορισμένες ειδικές διατάξεις της εν λόγω οδηγίας σχετικά με το απόρρητο των επικοινωνιών, όταν ο περιορισμός αυτός συνιστά αναγκαίο, κατάλληλο και αναλογικό μέτρο σε μια δημοκρατική κοινωνία, μεταξύ άλλων με σκοπό την πρόληψη, τη διερεύνηση, τη </w:t>
            </w:r>
            <w:r w:rsidRPr="00597B91">
              <w:lastRenderedPageBreak/>
              <w:t>διαπίστωση και τη δίωξη ποινικών αδικημάτων, υπό την προϋπόθεση ότι πληρούνται ορισμένες προϋποθέσεις, συμπεριλαμβανομένης της συμμόρφωσης με τον Χάρτη</w:t>
            </w:r>
            <w:r w:rsidRPr="00597B91">
              <w:rPr>
                <w:b/>
                <w:i/>
              </w:rPr>
              <w:t>, ο οποίος, μεταξύ άλλων, απαιτεί τα ειδικά μέτρα να προβλέπονται από τον νόμο και να επιτυγχάνονται πραγματικά στόχοι γενικού ενδιαφέροντος</w:t>
            </w:r>
            <w:r w:rsidRPr="00597B91">
              <w:t xml:space="preserve">. Εφαρμόζοντας κατ’ αναλογία τις απαιτήσεις της εν λόγω διάταξης, ο παρών κανονισμός θα πρέπει να περιορίζει την άσκηση των δικαιωμάτων και την ανάληψη των υποχρεώσεων που προβλέπονται στο άρθρο 5 παράγραφοι 1 και 3 και στο άρθρο 6 παράγραφος 1 της οδηγίας 2002/58/ΕΚ στον βαθμό που είναι απολύτως αναγκαίο </w:t>
            </w:r>
            <w:r w:rsidRPr="00597B91">
              <w:rPr>
                <w:b/>
                <w:i/>
              </w:rPr>
              <w:t>σύμφωνα με το άρθρο 52 του Χάρτη,</w:t>
            </w:r>
            <w:r w:rsidRPr="00597B91">
              <w:t xml:space="preserve"> για την εκτέλεση εντολών εντοπισμού που εκδίδονται σύμφωνα με τον παρόντα κανονισμό με σκοπό την πρόληψη και την καταπολέμηση της διαδικτυακής σεξουαλικής κακοποίησης παιδιών.</w:t>
            </w:r>
          </w:p>
        </w:tc>
      </w:tr>
    </w:tbl>
    <w:p w14:paraId="42CE2B18"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7A5811B4" w14:textId="77777777" w:rsidR="004B4578" w:rsidRPr="00597B91" w:rsidRDefault="004B4578" w:rsidP="004B4578">
      <w:r w:rsidRPr="00597B91">
        <w:rPr>
          <w:rStyle w:val="HideTWBExt"/>
        </w:rPr>
        <w:t>&lt;/Amend&gt;</w:t>
      </w:r>
    </w:p>
    <w:p w14:paraId="390ACD6F"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317</w:t>
      </w:r>
      <w:r w:rsidRPr="00597B91">
        <w:rPr>
          <w:rStyle w:val="HideTWBExt"/>
          <w:b w:val="0"/>
        </w:rPr>
        <w:t>&lt;/NumAm&gt;</w:t>
      </w:r>
    </w:p>
    <w:p w14:paraId="6E77EBC2"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099C5E20" w14:textId="77777777" w:rsidR="004B4578" w:rsidRPr="00597B91" w:rsidRDefault="004B4578" w:rsidP="004B4578">
      <w:pPr>
        <w:pStyle w:val="NormalBold"/>
      </w:pPr>
      <w:r w:rsidRPr="00597B91">
        <w:rPr>
          <w:rStyle w:val="HideTWBExt"/>
          <w:b w:val="0"/>
        </w:rPr>
        <w:t>&lt;/RepeatBlock-By&gt;</w:t>
      </w:r>
    </w:p>
    <w:p w14:paraId="4ED3B3C9"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2AA50EC5" w14:textId="77777777" w:rsidR="004B4578" w:rsidRPr="00597B91" w:rsidRDefault="004B4578" w:rsidP="004B4578">
      <w:pPr>
        <w:pStyle w:val="NormalBold"/>
      </w:pPr>
      <w:r w:rsidRPr="00597B91">
        <w:rPr>
          <w:rStyle w:val="HideTWBExt"/>
          <w:b w:val="0"/>
        </w:rPr>
        <w:t>&lt;Article&gt;</w:t>
      </w:r>
      <w:r w:rsidRPr="00597B91">
        <w:t>Αιτιολογική σκέψη 9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0C272CDB" w14:textId="77777777" w:rsidTr="008866E5">
        <w:trPr>
          <w:trHeight w:hRule="exact" w:val="240"/>
          <w:jc w:val="center"/>
        </w:trPr>
        <w:tc>
          <w:tcPr>
            <w:tcW w:w="9752" w:type="dxa"/>
            <w:gridSpan w:val="2"/>
          </w:tcPr>
          <w:p w14:paraId="193472DC" w14:textId="77777777" w:rsidR="004B4578" w:rsidRPr="00597B91" w:rsidRDefault="004B4578" w:rsidP="008866E5"/>
        </w:tc>
      </w:tr>
      <w:tr w:rsidR="004B4578" w:rsidRPr="00597B91" w14:paraId="0F086610" w14:textId="77777777" w:rsidTr="008866E5">
        <w:trPr>
          <w:trHeight w:val="240"/>
          <w:jc w:val="center"/>
        </w:trPr>
        <w:tc>
          <w:tcPr>
            <w:tcW w:w="4876" w:type="dxa"/>
          </w:tcPr>
          <w:p w14:paraId="55F0733F" w14:textId="77777777" w:rsidR="004B4578" w:rsidRPr="00597B91" w:rsidRDefault="004B4578" w:rsidP="008866E5">
            <w:pPr>
              <w:pStyle w:val="AmColumnHeading"/>
            </w:pPr>
            <w:r w:rsidRPr="00597B91">
              <w:t>Κείμενο που προτείνει η Επιτροπή</w:t>
            </w:r>
          </w:p>
        </w:tc>
        <w:tc>
          <w:tcPr>
            <w:tcW w:w="4876" w:type="dxa"/>
          </w:tcPr>
          <w:p w14:paraId="04821FBE" w14:textId="77777777" w:rsidR="004B4578" w:rsidRPr="00597B91" w:rsidRDefault="004B4578" w:rsidP="008866E5">
            <w:pPr>
              <w:pStyle w:val="AmColumnHeading"/>
            </w:pPr>
            <w:r w:rsidRPr="00597B91">
              <w:t>Τροπολογία</w:t>
            </w:r>
          </w:p>
        </w:tc>
      </w:tr>
      <w:tr w:rsidR="004B4578" w:rsidRPr="00597B91" w14:paraId="7F63EF8C" w14:textId="77777777" w:rsidTr="008866E5">
        <w:trPr>
          <w:jc w:val="center"/>
        </w:trPr>
        <w:tc>
          <w:tcPr>
            <w:tcW w:w="4876" w:type="dxa"/>
          </w:tcPr>
          <w:p w14:paraId="50402377" w14:textId="77777777" w:rsidR="004B4578" w:rsidRPr="00597B91" w:rsidRDefault="004B4578" w:rsidP="008866E5">
            <w:pPr>
              <w:pStyle w:val="Normal6a"/>
            </w:pPr>
          </w:p>
        </w:tc>
        <w:tc>
          <w:tcPr>
            <w:tcW w:w="4876" w:type="dxa"/>
          </w:tcPr>
          <w:p w14:paraId="479D7A26" w14:textId="77777777" w:rsidR="004B4578" w:rsidRPr="00597B91" w:rsidRDefault="004B4578" w:rsidP="008866E5">
            <w:pPr>
              <w:pStyle w:val="Normal6a"/>
            </w:pPr>
            <w:r w:rsidRPr="00597B91">
              <w:rPr>
                <w:b/>
                <w:i/>
              </w:rPr>
              <w:t>(9α)</w:t>
            </w:r>
            <w:r w:rsidRPr="00597B91">
              <w:tab/>
            </w:r>
            <w:r w:rsidRPr="00597B91">
              <w:rPr>
                <w:b/>
                <w:i/>
              </w:rPr>
              <w:t xml:space="preserve">Η κρυπτογράφηση, και ιδιαίτερα η διατερματική κρυπτογράφηση, αποτελεί ένα ολοένα και πιο σημαντικό εργαλείο για την εγγύηση της ασφάλειας και του απορρήτου των επικοινωνιών όλων των χρηστών, συμπεριλαμβανομένων των παιδιών-χρηστών. Οποιοσδήποτε περιορισμός ή υπονόμευση κάθε είδους κρυπτογράφησης, εκ του νόμου και εκ των πραγμάτων, μπορεί να χρησιμοποιηθεί, ακόμη και </w:t>
            </w:r>
            <w:r w:rsidRPr="00597B91">
              <w:rPr>
                <w:b/>
                <w:i/>
              </w:rPr>
              <w:lastRenderedPageBreak/>
              <w:t>καταχρηστικά, από κακόβουλα τρίτα μέρη. Τίποτα στον παρόντα κανονισμό δεν θα πρέπει να ερμηνευθεί ως απαγόρευση στους παρόχους υπηρεσιών της κοινωνίας της πληροφορίας να χρησιμοποιούν οποιοδήποτε είδος κρυπτογράφησης σε οποιοδήποτε μέρος των υπηρεσιών τους, περιορισμός υπονόμευση ή παράκαμψη της εν λόγω κρυπτογράφησης με την έννοια ότι είναι επιζήμια για τις προσδοκίες των χρηστών όσον αφορά τις εμπιστευτικές και ασφαλείς υπηρεσίες επικοινωνίας. Οι πάροχοι υπηρεσιών της κοινωνίας της πληροφορίας δεν θα πρέπει σε καμία περίπτωση να εμποδίζονται να παρέχουν τις υπηρεσίες τους χρησιμοποιώντας τα υψηλότερα πρότυπα κρυπτογράφησης, δεδομένου ότι αυτή η κρυπτογράφηση είναι απαραίτητη για την ασφάλεια των ψηφιακών υπηρεσιών και την εμπιστοσύνη σε αυτές.</w:t>
            </w:r>
          </w:p>
        </w:tc>
      </w:tr>
    </w:tbl>
    <w:p w14:paraId="37E9D5B5"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20B8405F" w14:textId="77777777" w:rsidR="004B4578" w:rsidRPr="00597B91" w:rsidRDefault="004B4578" w:rsidP="004B4578">
      <w:r w:rsidRPr="00597B91">
        <w:rPr>
          <w:rStyle w:val="HideTWBExt"/>
        </w:rPr>
        <w:t>&lt;/Amend&gt;</w:t>
      </w:r>
    </w:p>
    <w:p w14:paraId="0393CBC7"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318</w:t>
      </w:r>
      <w:r w:rsidRPr="00597B91">
        <w:rPr>
          <w:rStyle w:val="HideTWBExt"/>
          <w:b w:val="0"/>
        </w:rPr>
        <w:t>&lt;/NumAm&gt;</w:t>
      </w:r>
    </w:p>
    <w:p w14:paraId="57FD5328"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2C6C00C8" w14:textId="77777777" w:rsidR="004B4578" w:rsidRPr="00597B91" w:rsidRDefault="004B4578" w:rsidP="004B4578">
      <w:pPr>
        <w:pStyle w:val="NormalBold"/>
      </w:pPr>
      <w:r w:rsidRPr="00597B91">
        <w:rPr>
          <w:rStyle w:val="HideTWBExt"/>
          <w:b w:val="0"/>
        </w:rPr>
        <w:t>&lt;/RepeatBlock-By&gt;</w:t>
      </w:r>
    </w:p>
    <w:p w14:paraId="4666C4C9"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6F981B79" w14:textId="77777777" w:rsidR="004B4578" w:rsidRPr="00597B91" w:rsidRDefault="004B4578" w:rsidP="004B4578">
      <w:pPr>
        <w:pStyle w:val="NormalBold"/>
      </w:pPr>
      <w:r w:rsidRPr="00597B91">
        <w:rPr>
          <w:rStyle w:val="HideTWBExt"/>
          <w:b w:val="0"/>
        </w:rPr>
        <w:t>&lt;Article&gt;</w:t>
      </w:r>
      <w:r w:rsidRPr="00597B91">
        <w:t>Αιτιολογική σκέψη 11</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1C23B20" w14:textId="77777777" w:rsidTr="008866E5">
        <w:trPr>
          <w:trHeight w:hRule="exact" w:val="240"/>
          <w:jc w:val="center"/>
        </w:trPr>
        <w:tc>
          <w:tcPr>
            <w:tcW w:w="9752" w:type="dxa"/>
            <w:gridSpan w:val="2"/>
          </w:tcPr>
          <w:p w14:paraId="3962E399" w14:textId="77777777" w:rsidR="004B4578" w:rsidRPr="00597B91" w:rsidRDefault="004B4578" w:rsidP="008866E5"/>
        </w:tc>
      </w:tr>
      <w:tr w:rsidR="004B4578" w:rsidRPr="00597B91" w14:paraId="31A30ACA" w14:textId="77777777" w:rsidTr="008866E5">
        <w:trPr>
          <w:trHeight w:val="240"/>
          <w:jc w:val="center"/>
        </w:trPr>
        <w:tc>
          <w:tcPr>
            <w:tcW w:w="4876" w:type="dxa"/>
          </w:tcPr>
          <w:p w14:paraId="33630C99" w14:textId="77777777" w:rsidR="004B4578" w:rsidRPr="00597B91" w:rsidRDefault="004B4578" w:rsidP="008866E5">
            <w:pPr>
              <w:pStyle w:val="AmColumnHeading"/>
            </w:pPr>
            <w:r w:rsidRPr="00597B91">
              <w:t>Κείμενο που προτείνει η Επιτροπή</w:t>
            </w:r>
          </w:p>
        </w:tc>
        <w:tc>
          <w:tcPr>
            <w:tcW w:w="4876" w:type="dxa"/>
          </w:tcPr>
          <w:p w14:paraId="79E7187A" w14:textId="77777777" w:rsidR="004B4578" w:rsidRPr="00597B91" w:rsidRDefault="004B4578" w:rsidP="008866E5">
            <w:pPr>
              <w:pStyle w:val="AmColumnHeading"/>
            </w:pPr>
            <w:r w:rsidRPr="00597B91">
              <w:t>Τροπολογία</w:t>
            </w:r>
          </w:p>
        </w:tc>
      </w:tr>
      <w:tr w:rsidR="004B4578" w:rsidRPr="00597B91" w14:paraId="210DDA00" w14:textId="77777777" w:rsidTr="008866E5">
        <w:trPr>
          <w:jc w:val="center"/>
        </w:trPr>
        <w:tc>
          <w:tcPr>
            <w:tcW w:w="4876" w:type="dxa"/>
          </w:tcPr>
          <w:p w14:paraId="56E1B4A2" w14:textId="77777777" w:rsidR="004B4578" w:rsidRPr="00597B91" w:rsidRDefault="004B4578" w:rsidP="008866E5">
            <w:pPr>
              <w:pStyle w:val="Normal6a"/>
            </w:pPr>
            <w:r w:rsidRPr="00597B91">
              <w:t>(11)</w:t>
            </w:r>
            <w:r w:rsidRPr="00597B91">
              <w:tab/>
              <w:t xml:space="preserve">Μια τέτοια ουσιώδης σύνδεση με την Ένωση θα πρέπει να θεωρείται ότι υφίσταται όταν ο οικείος πάροχος υπηρεσιών της κοινωνίας της πληροφορίας διαθέτει εγκατάσταση στην Ένωση ή, ελλείψει αυτής, με βάση την ύπαρξη σημαντικού αριθμού χρηστών σε ένα ή περισσότερα κράτη μέλη ή τη στόχευση δραστηριοτήτων προς ένα ή περισσότερα κράτη μέλη. Η στόχευση δραστηριοτήτων προς ένα ή περισσότερα κράτη μέλη θα πρέπει να προσδιορίζεται με βάση όλες τις σχετικές περιστάσεις, συμπεριλαμβανομένων στοιχείων όπως η </w:t>
            </w:r>
            <w:r w:rsidRPr="00597B91">
              <w:lastRenderedPageBreak/>
              <w:t xml:space="preserve">χρήση γλώσσας ή νομίσματος που χρησιμοποιείται γενικά στο οικείο κράτος μέλος ή η δυνατότητα παραγγελίας προϊόντων ή υπηρεσιών, ή χρήσης εθνικών τομέων ανωτάτου επιπέδου. </w:t>
            </w:r>
            <w:r w:rsidRPr="00597B91">
              <w:rPr>
                <w:b/>
                <w:i/>
              </w:rPr>
              <w:t>Η στόχευση δραστηριοτήτων προς ένα κράτος μέλος θα μπορούσε επίσης να συναχθεί από τη διαθεσιμότητα μιας εφαρμογής λογισμικού στο σχετικό εθνικό κατάστημα εφαρμογών λογισμικού, από την παροχή τοπικών διαφημίσεων ή διαφημίσεων στη γλώσσα που χρησιμοποιείται στο εν λόγω κράτος μέλος ή από τον χειρισμό των σχέσεων με τους πελάτες, όπως η εξυπηρέτηση πελατών στη γλώσσα που χρησιμοποιείται γενικά στο εν λόγω κράτος μέλος.</w:t>
            </w:r>
            <w:r w:rsidRPr="00597B91">
              <w:t xml:space="preserve"> Θα πρέπει επίσης να εικάζεται ουσιώδης σύνδεση όταν ένας πάροχος υπηρεσιών κατευθύνει τις δραστηριότητές του προς ένα ή περισσότερα κράτη μέλη όπως προβλέπεται στο άρθρο 17 παράγραφος 1 στοιχείο γ) του κανονισμού (ΕΕ) αριθ. 1215/2012 του Ευρωπαϊκού Κοινοβουλίου και του Συμβουλίου</w:t>
            </w:r>
            <w:r w:rsidRPr="00597B91">
              <w:rPr>
                <w:vertAlign w:val="superscript"/>
              </w:rPr>
              <w:t>44</w:t>
            </w:r>
            <w:r w:rsidRPr="00597B91">
              <w:t>. Η απλή τεχνική προσβασιμότητα ενός ιστοτόπου από την Ένωση δεν θα πρέπει, από μόνη της, να θεωρείται ότι δημιουργεί ουσιώδη σύνδεση με την Ένωση.</w:t>
            </w:r>
          </w:p>
        </w:tc>
        <w:tc>
          <w:tcPr>
            <w:tcW w:w="4876" w:type="dxa"/>
          </w:tcPr>
          <w:p w14:paraId="2BDB8F1B" w14:textId="77777777" w:rsidR="004B4578" w:rsidRPr="00597B91" w:rsidRDefault="004B4578" w:rsidP="008866E5">
            <w:pPr>
              <w:pStyle w:val="Normal6a"/>
            </w:pPr>
            <w:r w:rsidRPr="00597B91">
              <w:lastRenderedPageBreak/>
              <w:t>(11)</w:t>
            </w:r>
            <w:r w:rsidRPr="00597B91">
              <w:tab/>
              <w:t xml:space="preserve">Μια τέτοια ουσιώδης σύνδεση με την Ένωση θα πρέπει να θεωρείται ότι υφίσταται όταν ο οικείος πάροχος υπηρεσιών της κοινωνίας της πληροφορίας διαθέτει εγκατάσταση στην Ένωση ή, ελλείψει αυτής, με βάση την ύπαρξη σημαντικού αριθμού χρηστών σε ένα ή περισσότερα κράτη μέλη ή τη στόχευση δραστηριοτήτων προς ένα ή περισσότερα κράτη μέλη. Η στόχευση δραστηριοτήτων προς ένα ή περισσότερα κράτη μέλη θα πρέπει να προσδιορίζεται με βάση όλες τις σχετικές περιστάσεις, συμπεριλαμβανομένων στοιχείων όπως η </w:t>
            </w:r>
            <w:r w:rsidRPr="00597B91">
              <w:lastRenderedPageBreak/>
              <w:t>χρήση γλώσσας ή νομίσματος που χρησιμοποιείται γενικά στο οικείο κράτος μέλος ή η δυνατότητα παραγγελίας προϊόντων ή υπηρεσιών, ή χρήσης εθνικών τομέων ανωτάτου επιπέδου. Θα πρέπει επίσης να εικάζεται ουσιώδης σύνδεση όταν ένας πάροχος υπηρεσιών κατευθύνει τις δραστηριότητές του προς ένα ή περισσότερα κράτη μέλη όπως προβλέπεται στο άρθρο 17 παράγραφος 1 στοιχείο γ) του κανονισμού (ΕΕ) αριθ. 1215/2012 του Ευρωπαϊκού Κοινοβουλίου και του Συμβουλίου</w:t>
            </w:r>
            <w:r w:rsidRPr="00597B91">
              <w:rPr>
                <w:vertAlign w:val="superscript"/>
              </w:rPr>
              <w:t>44</w:t>
            </w:r>
            <w:r w:rsidRPr="00597B91">
              <w:t>. Η απλή τεχνική προσβασιμότητα ενός ιστοτόπου από την Ένωση δεν θα πρέπει, από μόνη της, να θεωρείται ότι δημιουργεί ουσιώδη σύνδεση με την Ένωση.</w:t>
            </w:r>
          </w:p>
        </w:tc>
      </w:tr>
      <w:tr w:rsidR="004B4578" w:rsidRPr="00597B91" w14:paraId="60E3CA7E" w14:textId="77777777" w:rsidTr="008866E5">
        <w:trPr>
          <w:jc w:val="center"/>
        </w:trPr>
        <w:tc>
          <w:tcPr>
            <w:tcW w:w="4876" w:type="dxa"/>
          </w:tcPr>
          <w:p w14:paraId="2B70E7A6" w14:textId="77777777" w:rsidR="004B4578" w:rsidRPr="00597B91" w:rsidRDefault="004B4578" w:rsidP="008866E5">
            <w:pPr>
              <w:pStyle w:val="Normal6a"/>
            </w:pPr>
            <w:r w:rsidRPr="00597B91">
              <w:rPr>
                <w:b/>
                <w:i/>
              </w:rPr>
              <w:lastRenderedPageBreak/>
              <w:t>_________________</w:t>
            </w:r>
          </w:p>
        </w:tc>
        <w:tc>
          <w:tcPr>
            <w:tcW w:w="4876" w:type="dxa"/>
          </w:tcPr>
          <w:p w14:paraId="2573A73E" w14:textId="77777777" w:rsidR="004B4578" w:rsidRPr="00597B91" w:rsidRDefault="004B4578" w:rsidP="008866E5">
            <w:pPr>
              <w:pStyle w:val="Normal6a"/>
            </w:pPr>
            <w:r w:rsidRPr="00597B91">
              <w:rPr>
                <w:b/>
                <w:i/>
              </w:rPr>
              <w:t>_________________</w:t>
            </w:r>
          </w:p>
        </w:tc>
      </w:tr>
      <w:tr w:rsidR="004B4578" w:rsidRPr="00597B91" w14:paraId="23E7933D" w14:textId="77777777" w:rsidTr="008866E5">
        <w:trPr>
          <w:jc w:val="center"/>
        </w:trPr>
        <w:tc>
          <w:tcPr>
            <w:tcW w:w="4876" w:type="dxa"/>
          </w:tcPr>
          <w:p w14:paraId="1DDC1CDE" w14:textId="77777777" w:rsidR="004B4578" w:rsidRPr="00597B91" w:rsidRDefault="004B4578" w:rsidP="008866E5">
            <w:pPr>
              <w:pStyle w:val="Normal6a"/>
            </w:pPr>
            <w:r w:rsidRPr="00597B91">
              <w:rPr>
                <w:vertAlign w:val="superscript"/>
              </w:rPr>
              <w:t>44</w:t>
            </w:r>
            <w:r w:rsidRPr="00597B91">
              <w:t xml:space="preserve"> Κανονισμός (ΕΕ) αριθ. 1215/2012 του Ευρωπαϊκού Κοινοβουλίου και του Συμβουλίου, της 12ης Δεκεμβρίου 2012, για τη διεθνή δικαιοδοσία, την αναγνώριση και την εκτέλεση αποφάσεων σε αστικές και εμπορικές υποθέσεις (ΕΕ L 351 της 20.12.2012, σ. 1).</w:t>
            </w:r>
          </w:p>
        </w:tc>
        <w:tc>
          <w:tcPr>
            <w:tcW w:w="4876" w:type="dxa"/>
          </w:tcPr>
          <w:p w14:paraId="204C2301" w14:textId="77777777" w:rsidR="004B4578" w:rsidRPr="00597B91" w:rsidRDefault="004B4578" w:rsidP="008866E5">
            <w:pPr>
              <w:pStyle w:val="Normal6a"/>
            </w:pPr>
            <w:r w:rsidRPr="00597B91">
              <w:rPr>
                <w:vertAlign w:val="superscript"/>
              </w:rPr>
              <w:t>44</w:t>
            </w:r>
            <w:r w:rsidRPr="00597B91">
              <w:t xml:space="preserve"> Κανονισμός (ΕΕ) αριθ. 1215/2012 του Ευρωπαϊκού Κοινοβουλίου και του Συμβουλίου, της 12ης Δεκεμβρίου 2012, για τη διεθνή δικαιοδοσία, την αναγνώριση και την εκτέλεση αποφάσεων σε αστικές και εμπορικές υποθέσεις (ΕΕ L 351 της 20.12.2012, σ. 1).</w:t>
            </w:r>
          </w:p>
        </w:tc>
      </w:tr>
    </w:tbl>
    <w:p w14:paraId="060855A5" w14:textId="77777777" w:rsidR="004B4578" w:rsidRPr="00AE2AE8" w:rsidRDefault="004B4578" w:rsidP="004B4578">
      <w:pPr>
        <w:pStyle w:val="AmOrLang"/>
        <w:rPr>
          <w:lang w:val="en-GB"/>
        </w:rPr>
      </w:pPr>
      <w:r w:rsidRPr="00AE2AE8">
        <w:rPr>
          <w:lang w:val="en-GB"/>
        </w:rPr>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08CA3D30" w14:textId="77777777" w:rsidR="004B4578" w:rsidRPr="00AE2AE8" w:rsidRDefault="004B4578" w:rsidP="004B4578">
      <w:pPr>
        <w:rPr>
          <w:lang w:val="en-GB"/>
        </w:rPr>
      </w:pPr>
      <w:r w:rsidRPr="00AE2AE8">
        <w:rPr>
          <w:rStyle w:val="HideTWBExt"/>
          <w:lang w:val="en-GB"/>
        </w:rPr>
        <w:t>&lt;/Amend&gt;</w:t>
      </w:r>
    </w:p>
    <w:p w14:paraId="10297968"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319</w:t>
      </w:r>
      <w:r w:rsidRPr="00AE2AE8">
        <w:rPr>
          <w:rStyle w:val="HideTWBExt"/>
          <w:b w:val="0"/>
          <w:lang w:val="en-GB"/>
        </w:rPr>
        <w:t>&lt;/NumAm&gt;</w:t>
      </w:r>
    </w:p>
    <w:p w14:paraId="222343F4"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3DF2B1D2"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229C9863" w14:textId="77777777" w:rsidR="004B4578" w:rsidRPr="00597B91" w:rsidRDefault="004B4578" w:rsidP="004B4578">
      <w:pPr>
        <w:pStyle w:val="NormalBold"/>
      </w:pPr>
      <w:r w:rsidRPr="00597B91">
        <w:rPr>
          <w:rStyle w:val="HideTWBExt"/>
          <w:b w:val="0"/>
        </w:rPr>
        <w:t>&lt;/RepeatBlock-By&gt;</w:t>
      </w:r>
    </w:p>
    <w:p w14:paraId="6C8ED24C"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E26A0A0" w14:textId="77777777" w:rsidR="004B4578" w:rsidRPr="00597B91" w:rsidRDefault="004B4578" w:rsidP="004B4578">
      <w:pPr>
        <w:pStyle w:val="NormalBold"/>
      </w:pPr>
      <w:r w:rsidRPr="00597B91">
        <w:rPr>
          <w:rStyle w:val="HideTWBExt"/>
          <w:b w:val="0"/>
        </w:rPr>
        <w:lastRenderedPageBreak/>
        <w:t>&lt;Article&gt;</w:t>
      </w:r>
      <w:r w:rsidRPr="00597B91">
        <w:t>Αιτιολογική σκέψη 11</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E4FA84D" w14:textId="77777777" w:rsidTr="008866E5">
        <w:trPr>
          <w:trHeight w:hRule="exact" w:val="240"/>
          <w:jc w:val="center"/>
        </w:trPr>
        <w:tc>
          <w:tcPr>
            <w:tcW w:w="9752" w:type="dxa"/>
            <w:gridSpan w:val="2"/>
          </w:tcPr>
          <w:p w14:paraId="6AECED11" w14:textId="77777777" w:rsidR="004B4578" w:rsidRPr="00597B91" w:rsidRDefault="004B4578" w:rsidP="008866E5"/>
        </w:tc>
      </w:tr>
      <w:tr w:rsidR="004B4578" w:rsidRPr="00597B91" w14:paraId="5F0F4A55" w14:textId="77777777" w:rsidTr="008866E5">
        <w:trPr>
          <w:trHeight w:val="240"/>
          <w:jc w:val="center"/>
        </w:trPr>
        <w:tc>
          <w:tcPr>
            <w:tcW w:w="4876" w:type="dxa"/>
          </w:tcPr>
          <w:p w14:paraId="70F86703" w14:textId="77777777" w:rsidR="004B4578" w:rsidRPr="00597B91" w:rsidRDefault="004B4578" w:rsidP="008866E5">
            <w:pPr>
              <w:pStyle w:val="AmColumnHeading"/>
            </w:pPr>
            <w:r w:rsidRPr="00597B91">
              <w:t>Κείμενο που προτείνει η Επιτροπή</w:t>
            </w:r>
          </w:p>
        </w:tc>
        <w:tc>
          <w:tcPr>
            <w:tcW w:w="4876" w:type="dxa"/>
          </w:tcPr>
          <w:p w14:paraId="0494E484" w14:textId="77777777" w:rsidR="004B4578" w:rsidRPr="00597B91" w:rsidRDefault="004B4578" w:rsidP="008866E5">
            <w:pPr>
              <w:pStyle w:val="AmColumnHeading"/>
            </w:pPr>
            <w:r w:rsidRPr="00597B91">
              <w:t>Τροπολογία</w:t>
            </w:r>
          </w:p>
        </w:tc>
      </w:tr>
      <w:tr w:rsidR="004B4578" w:rsidRPr="00597B91" w14:paraId="66EC6AF5" w14:textId="77777777" w:rsidTr="008866E5">
        <w:trPr>
          <w:jc w:val="center"/>
        </w:trPr>
        <w:tc>
          <w:tcPr>
            <w:tcW w:w="4876" w:type="dxa"/>
          </w:tcPr>
          <w:p w14:paraId="68A3896D" w14:textId="77777777" w:rsidR="004B4578" w:rsidRPr="00597B91" w:rsidRDefault="004B4578" w:rsidP="008866E5">
            <w:pPr>
              <w:pStyle w:val="Normal6a"/>
            </w:pPr>
            <w:r w:rsidRPr="00597B91">
              <w:t>(11)</w:t>
            </w:r>
            <w:r w:rsidRPr="00597B91">
              <w:tab/>
              <w:t>Μια τέτοια ουσιώδης σύνδεση με την Ένωση θα πρέπει να θεωρείται ότι υφίσταται όταν ο οικείος πάροχος υπηρεσιών της κοινωνίας της πληροφορίας διαθέτει εγκατάσταση στην Ένωση ή, ελλείψει αυτής, με βάση την ύπαρξη σημαντικού αριθμού χρηστών σε ένα ή περισσότερα κράτη μέλη ή τη στόχευση δραστηριοτήτων προς ένα ή περισσότερα κράτη μέλη. Η στόχευση δραστηριοτήτων προς ένα ή περισσότερα κράτη μέλη θα πρέπει να προσδιορίζεται με βάση όλες τις σχετικές περιστάσεις, συμπεριλαμβανομένων στοιχείων όπως η χρήση γλώσσας ή νομίσματος που χρησιμοποιείται γενικά στο οικείο κράτος μέλος ή η δυνατότητα παραγγελίας προϊόντων ή υπηρεσιών, ή χρήσης εθνικών τομέων ανωτάτου επιπέδου. Η στόχευση δραστηριοτήτων προς ένα κράτος μέλος θα μπορούσε επίσης να συναχθεί από τη διαθεσιμότητα μιας εφαρμογής λογισμικού στο σχετικό εθνικό κατάστημα εφαρμογών λογισμικού, από την παροχή τοπικών διαφημίσεων ή διαφημίσεων στη γλώσσα που χρησιμοποιείται στο εν λόγω κράτος μέλος ή από τον χειρισμό των σχέσεων με τους πελάτες, όπως η εξυπηρέτηση πελατών στη γλώσσα που χρησιμοποιείται γενικά στο εν λόγω κράτος μέλος. Θα πρέπει επίσης να εικάζεται ουσιώδης σύνδεση όταν ένας πάροχος υπηρεσιών κατευθύνει τις δραστηριότητές του προς ένα ή περισσότερα κράτη μέλη όπως προβλέπεται στο άρθρο 17 παράγραφος 1 στοιχείο γ) του κανονισμού (ΕΕ) αριθ. 1215/2012 του Ευρωπαϊκού Κοινοβουλίου και του Συμβουλίου</w:t>
            </w:r>
            <w:r w:rsidRPr="00597B91">
              <w:rPr>
                <w:vertAlign w:val="superscript"/>
              </w:rPr>
              <w:t>44</w:t>
            </w:r>
            <w:r w:rsidRPr="00597B91">
              <w:t xml:space="preserve">. Η απλή τεχνική προσβασιμότητα ενός ιστοτόπου από την Ένωση δεν </w:t>
            </w:r>
            <w:r w:rsidRPr="00597B91">
              <w:rPr>
                <w:b/>
                <w:i/>
              </w:rPr>
              <w:t>θα πρέπει</w:t>
            </w:r>
            <w:r w:rsidRPr="00597B91">
              <w:t>, από μόνη της, να θεωρείται ότι δημιουργεί ουσιώδη σύνδεση με την Ένωση.</w:t>
            </w:r>
          </w:p>
        </w:tc>
        <w:tc>
          <w:tcPr>
            <w:tcW w:w="4876" w:type="dxa"/>
          </w:tcPr>
          <w:p w14:paraId="64DBFFAD" w14:textId="77777777" w:rsidR="004B4578" w:rsidRPr="00597B91" w:rsidRDefault="004B4578" w:rsidP="008866E5">
            <w:pPr>
              <w:pStyle w:val="Normal6a"/>
            </w:pPr>
            <w:r w:rsidRPr="00597B91">
              <w:t>(11)</w:t>
            </w:r>
            <w:r w:rsidRPr="00597B91">
              <w:tab/>
              <w:t>Μια τέτοια ουσιώδης σύνδεση με την Ένωση θα πρέπει να θεωρείται ότι υφίσταται όταν ο οικείος πάροχος υπηρεσιών της κοινωνίας της πληροφορίας διαθέτει εγκατάσταση στην Ένωση ή, ελλείψει αυτής, με βάση την ύπαρξη σημαντικού αριθμού χρηστών</w:t>
            </w:r>
            <w:r w:rsidRPr="00597B91">
              <w:rPr>
                <w:b/>
                <w:i/>
              </w:rPr>
              <w:t>, σε σχέση με το μέγεθος του πληθυσμού,</w:t>
            </w:r>
            <w:r w:rsidRPr="00597B91">
              <w:t xml:space="preserve"> σε ένα ή περισσότερα κράτη μέλη ή τη στόχευση δραστηριοτήτων προς ένα ή περισσότερα κράτη μέλη. Η στόχευση δραστηριοτήτων προς ένα ή περισσότερα κράτη μέλη θα πρέπει να προσδιορίζεται με βάση όλες τις σχετικές περιστάσεις, συμπεριλαμβανομένων στοιχείων όπως η χρήση γλώσσας ή νομίσματος που χρησιμοποιείται γενικά στο οικείο κράτος μέλος ή η δυνατότητα παραγγελίας προϊόντων ή υπηρεσιών, ή χρήσης εθνικών τομέων ανωτάτου επιπέδου. Η στόχευση δραστηριοτήτων προς ένα κράτος μέλος θα μπορούσε επίσης να συναχθεί από τη διαθεσιμότητα μιας εφαρμογής λογισμικού στο σχετικό εθνικό κατάστημα εφαρμογών λογισμικού, από την παροχή τοπικών διαφημίσεων ή διαφημίσεων στη γλώσσα που χρησιμοποιείται στο εν λόγω κράτος μέλος ή από τον χειρισμό των σχέσεων με τους πελάτες, όπως η εξυπηρέτηση πελατών στη γλώσσα που χρησιμοποιείται γενικά στο εν λόγω κράτος μέλος. Θα πρέπει επίσης να εικάζεται ουσιώδης σύνδεση όταν ένας πάροχος υπηρεσιών κατευθύνει τις δραστηριότητές του προς ένα ή περισσότερα κράτη μέλη όπως προβλέπεται στο άρθρο 17 παράγραφος 1 στοιχείο γ) του κανονισμού (ΕΕ) αριθ. 1215/2012 του Ευρωπαϊκού Κοινοβουλίου και του Συμβουλίου</w:t>
            </w:r>
            <w:r w:rsidRPr="00597B91">
              <w:rPr>
                <w:vertAlign w:val="superscript"/>
              </w:rPr>
              <w:t>44</w:t>
            </w:r>
            <w:r w:rsidRPr="00597B91">
              <w:t xml:space="preserve">. Η απλή τεχνική προσβασιμότητα ενός ιστοτόπου από την Ένωση δεν </w:t>
            </w:r>
            <w:r w:rsidRPr="00597B91">
              <w:rPr>
                <w:b/>
                <w:i/>
              </w:rPr>
              <w:t>μπορεί</w:t>
            </w:r>
            <w:r w:rsidRPr="00597B91">
              <w:t>, από μόνη της, να θεωρείται ότι δημιουργεί ουσιώδη σύνδεση με την Ένωση.</w:t>
            </w:r>
          </w:p>
        </w:tc>
      </w:tr>
      <w:tr w:rsidR="004B4578" w:rsidRPr="00597B91" w14:paraId="1F7E1F7D" w14:textId="77777777" w:rsidTr="008866E5">
        <w:trPr>
          <w:jc w:val="center"/>
        </w:trPr>
        <w:tc>
          <w:tcPr>
            <w:tcW w:w="4876" w:type="dxa"/>
          </w:tcPr>
          <w:p w14:paraId="16D0346A" w14:textId="77777777" w:rsidR="004B4578" w:rsidRPr="00597B91" w:rsidRDefault="004B4578" w:rsidP="008866E5">
            <w:pPr>
              <w:pStyle w:val="Normal6a"/>
            </w:pPr>
            <w:r w:rsidRPr="00597B91">
              <w:rPr>
                <w:b/>
                <w:i/>
              </w:rPr>
              <w:t>_________________</w:t>
            </w:r>
          </w:p>
        </w:tc>
        <w:tc>
          <w:tcPr>
            <w:tcW w:w="4876" w:type="dxa"/>
          </w:tcPr>
          <w:p w14:paraId="4C778034" w14:textId="77777777" w:rsidR="004B4578" w:rsidRPr="00597B91" w:rsidRDefault="004B4578" w:rsidP="008866E5">
            <w:pPr>
              <w:pStyle w:val="Normal6a"/>
            </w:pPr>
            <w:r w:rsidRPr="00597B91">
              <w:rPr>
                <w:b/>
                <w:i/>
              </w:rPr>
              <w:t>_________________</w:t>
            </w:r>
          </w:p>
        </w:tc>
      </w:tr>
      <w:tr w:rsidR="004B4578" w:rsidRPr="00597B91" w14:paraId="23991D10" w14:textId="77777777" w:rsidTr="008866E5">
        <w:trPr>
          <w:jc w:val="center"/>
        </w:trPr>
        <w:tc>
          <w:tcPr>
            <w:tcW w:w="4876" w:type="dxa"/>
          </w:tcPr>
          <w:p w14:paraId="448AB4A9" w14:textId="77777777" w:rsidR="004B4578" w:rsidRPr="00597B91" w:rsidRDefault="004B4578" w:rsidP="008866E5">
            <w:pPr>
              <w:pStyle w:val="Normal6a"/>
            </w:pPr>
            <w:r w:rsidRPr="00597B91">
              <w:rPr>
                <w:vertAlign w:val="superscript"/>
              </w:rPr>
              <w:lastRenderedPageBreak/>
              <w:t>44</w:t>
            </w:r>
            <w:r w:rsidRPr="00597B91">
              <w:t xml:space="preserve"> Κανονισμός (ΕΕ) αριθ. 1215/2012 του Ευρωπαϊκού Κοινοβουλίου και του Συμβουλίου, της 12ης Δεκεμβρίου 2012, για τη διεθνή δικαιοδοσία, την αναγνώριση και την εκτέλεση αποφάσεων σε αστικές και εμπορικές υποθέσεις (ΕΕ L 351 της 20.12.2012, σ. 1).</w:t>
            </w:r>
          </w:p>
        </w:tc>
        <w:tc>
          <w:tcPr>
            <w:tcW w:w="4876" w:type="dxa"/>
          </w:tcPr>
          <w:p w14:paraId="18417E5B" w14:textId="77777777" w:rsidR="004B4578" w:rsidRPr="00597B91" w:rsidRDefault="004B4578" w:rsidP="008866E5">
            <w:pPr>
              <w:pStyle w:val="Normal6a"/>
            </w:pPr>
            <w:r w:rsidRPr="00597B91">
              <w:rPr>
                <w:vertAlign w:val="superscript"/>
              </w:rPr>
              <w:t>44</w:t>
            </w:r>
            <w:r w:rsidRPr="00597B91">
              <w:t xml:space="preserve"> Κανονισμός (ΕΕ) αριθ. 1215/2012 του Ευρωπαϊκού Κοινοβουλίου και του Συμβουλίου, της 12ης Δεκεμβρίου 2012, για τη διεθνή δικαιοδοσία, την αναγνώριση και την εκτέλεση αποφάσεων σε αστικές και εμπορικές υποθέσεις (ΕΕ L 351 της 20.12.2012, σ. 1).</w:t>
            </w:r>
          </w:p>
        </w:tc>
      </w:tr>
    </w:tbl>
    <w:p w14:paraId="43FCA489"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4E40FEAD" w14:textId="77777777" w:rsidR="004B4578" w:rsidRPr="00597B91" w:rsidRDefault="004B4578" w:rsidP="004B4578">
      <w:pPr>
        <w:pStyle w:val="AmJustTitle"/>
      </w:pPr>
      <w:r w:rsidRPr="00597B91">
        <w:rPr>
          <w:rStyle w:val="HideTWBExt"/>
          <w:i w:val="0"/>
        </w:rPr>
        <w:t>&lt;TitreJust&gt;</w:t>
      </w:r>
      <w:r w:rsidRPr="00597B91">
        <w:t>Αιτιολόγηση</w:t>
      </w:r>
      <w:r w:rsidRPr="00597B91">
        <w:rPr>
          <w:rStyle w:val="HideTWBExt"/>
          <w:i w:val="0"/>
        </w:rPr>
        <w:t>&lt;/TitreJust&gt;</w:t>
      </w:r>
    </w:p>
    <w:p w14:paraId="2E7703B2" w14:textId="77777777" w:rsidR="004B4578" w:rsidRPr="00597B91" w:rsidRDefault="004B4578" w:rsidP="004B4578">
      <w:pPr>
        <w:pStyle w:val="AmJustText"/>
      </w:pPr>
      <w:r w:rsidRPr="00597B91">
        <w:t>Συνεπής ευθυγράμμιση με την πράξη για τις ψηφιακές υπηρεσίες.</w:t>
      </w:r>
    </w:p>
    <w:p w14:paraId="26D59D21" w14:textId="77777777" w:rsidR="004B4578" w:rsidRPr="00597B91" w:rsidRDefault="004B4578" w:rsidP="004B4578">
      <w:r w:rsidRPr="00597B91">
        <w:rPr>
          <w:rStyle w:val="HideTWBExt"/>
        </w:rPr>
        <w:t>&lt;/Amend&gt;</w:t>
      </w:r>
    </w:p>
    <w:p w14:paraId="79E9A749"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320</w:t>
      </w:r>
      <w:r w:rsidRPr="00597B91">
        <w:rPr>
          <w:rStyle w:val="HideTWBExt"/>
          <w:b w:val="0"/>
        </w:rPr>
        <w:t>&lt;/NumAm&gt;</w:t>
      </w:r>
    </w:p>
    <w:p w14:paraId="13C38C5D"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4FEC948A" w14:textId="77777777" w:rsidR="004B4578" w:rsidRPr="00597B91" w:rsidRDefault="004B4578" w:rsidP="004B4578">
      <w:pPr>
        <w:pStyle w:val="NormalBold"/>
      </w:pPr>
      <w:r w:rsidRPr="00597B91">
        <w:rPr>
          <w:rStyle w:val="HideTWBExt"/>
          <w:b w:val="0"/>
        </w:rPr>
        <w:t>&lt;/RepeatBlock-By&gt;</w:t>
      </w:r>
    </w:p>
    <w:p w14:paraId="420B5A49"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4893686D" w14:textId="77777777" w:rsidR="004B4578" w:rsidRPr="00597B91" w:rsidRDefault="004B4578" w:rsidP="004B4578">
      <w:pPr>
        <w:pStyle w:val="NormalBold"/>
      </w:pPr>
      <w:r w:rsidRPr="00597B91">
        <w:rPr>
          <w:rStyle w:val="HideTWBExt"/>
          <w:b w:val="0"/>
        </w:rPr>
        <w:t>&lt;Article&gt;</w:t>
      </w:r>
      <w:r w:rsidRPr="00597B91">
        <w:t>Αιτιολογική σκέψη 12</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3EB1631" w14:textId="77777777" w:rsidTr="008866E5">
        <w:trPr>
          <w:trHeight w:hRule="exact" w:val="240"/>
          <w:jc w:val="center"/>
        </w:trPr>
        <w:tc>
          <w:tcPr>
            <w:tcW w:w="9752" w:type="dxa"/>
            <w:gridSpan w:val="2"/>
          </w:tcPr>
          <w:p w14:paraId="5A1A097E" w14:textId="77777777" w:rsidR="004B4578" w:rsidRPr="00597B91" w:rsidRDefault="004B4578" w:rsidP="008866E5"/>
        </w:tc>
      </w:tr>
      <w:tr w:rsidR="004B4578" w:rsidRPr="00597B91" w14:paraId="05802111" w14:textId="77777777" w:rsidTr="008866E5">
        <w:trPr>
          <w:trHeight w:val="240"/>
          <w:jc w:val="center"/>
        </w:trPr>
        <w:tc>
          <w:tcPr>
            <w:tcW w:w="4876" w:type="dxa"/>
          </w:tcPr>
          <w:p w14:paraId="5CBF3376" w14:textId="77777777" w:rsidR="004B4578" w:rsidRPr="00597B91" w:rsidRDefault="004B4578" w:rsidP="008866E5">
            <w:pPr>
              <w:pStyle w:val="AmColumnHeading"/>
            </w:pPr>
            <w:r w:rsidRPr="00597B91">
              <w:t>Κείμενο που προτείνει η Επιτροπή</w:t>
            </w:r>
          </w:p>
        </w:tc>
        <w:tc>
          <w:tcPr>
            <w:tcW w:w="4876" w:type="dxa"/>
          </w:tcPr>
          <w:p w14:paraId="2E2611A8" w14:textId="77777777" w:rsidR="004B4578" w:rsidRPr="00597B91" w:rsidRDefault="004B4578" w:rsidP="008866E5">
            <w:pPr>
              <w:pStyle w:val="AmColumnHeading"/>
            </w:pPr>
            <w:r w:rsidRPr="00597B91">
              <w:t>Τροπολογία</w:t>
            </w:r>
          </w:p>
        </w:tc>
      </w:tr>
      <w:tr w:rsidR="004B4578" w:rsidRPr="00597B91" w14:paraId="132ED410" w14:textId="77777777" w:rsidTr="008866E5">
        <w:trPr>
          <w:jc w:val="center"/>
        </w:trPr>
        <w:tc>
          <w:tcPr>
            <w:tcW w:w="4876" w:type="dxa"/>
          </w:tcPr>
          <w:p w14:paraId="1F814426" w14:textId="77777777" w:rsidR="004B4578" w:rsidRPr="00597B91" w:rsidRDefault="004B4578" w:rsidP="008866E5">
            <w:pPr>
              <w:pStyle w:val="Normal6a"/>
            </w:pPr>
            <w:r w:rsidRPr="00597B91">
              <w:t>(12)</w:t>
            </w:r>
            <w:r w:rsidRPr="00597B91">
              <w:tab/>
              <w:t xml:space="preserve">Για λόγους συνέπειας και τεχνολογικής ουδετερότητας, ο όρος «υλικό σεξουαλικής κακοποίησης παιδιών» θα πρέπει, για τους σκοπούς του παρόντος κανονισμού, να ορίζεται ως αναφερόμενος σε κάθε </w:t>
            </w:r>
            <w:r w:rsidRPr="00597B91">
              <w:rPr>
                <w:b/>
                <w:i/>
              </w:rPr>
              <w:t>είδους</w:t>
            </w:r>
            <w:r w:rsidRPr="00597B91">
              <w:t xml:space="preserve"> υλικό </w:t>
            </w:r>
            <w:r w:rsidRPr="00597B91">
              <w:rPr>
                <w:b/>
                <w:i/>
              </w:rPr>
              <w:t>που συνιστά παιδική πορνογραφία ή πορνογραφική παράσταση</w:t>
            </w:r>
            <w:r w:rsidRPr="00597B91">
              <w:t xml:space="preserve"> κατά την έννοια της οδηγίας 2011/93/ΕΕ, το οποίο μπορεί να διαδοθεί μέσω της χρήσης υπηρεσιών φιλοξενίας ή διαπροσωπικών επικοινωνιών. Επί του παρόντος, το υλικό αυτό αποτελείται συνήθως από εικόνες ή βίντεο</w:t>
            </w:r>
            <w:r w:rsidRPr="00597B91">
              <w:rPr>
                <w:b/>
                <w:i/>
              </w:rPr>
              <w:t>, χωρίς ωστόσο να αποκλείεται να λαμβάνει άλλες μορφές, ιδίως ενόψει μελλοντικών τεχνολογικών εξελίξεων</w:t>
            </w:r>
            <w:r w:rsidRPr="00597B91">
              <w:t>.</w:t>
            </w:r>
          </w:p>
        </w:tc>
        <w:tc>
          <w:tcPr>
            <w:tcW w:w="4876" w:type="dxa"/>
          </w:tcPr>
          <w:p w14:paraId="3D201768" w14:textId="6C1A594A" w:rsidR="004B4578" w:rsidRPr="00597B91" w:rsidRDefault="004B4578" w:rsidP="008866E5">
            <w:pPr>
              <w:pStyle w:val="Normal6a"/>
            </w:pPr>
            <w:r w:rsidRPr="00597B91">
              <w:t>(12)</w:t>
            </w:r>
            <w:r w:rsidRPr="00597B91">
              <w:tab/>
              <w:t xml:space="preserve">Για λόγους συνέπειας και τεχνολογικής ουδετερότητας, ο όρος «υλικό σεξουαλικής κακοποίησης παιδιών» θα πρέπει, για τους σκοπούς του παρόντος κανονισμού, να ορίζεται ως αναφερόμενος σε κάθε υλικό </w:t>
            </w:r>
            <w:r w:rsidRPr="00597B91">
              <w:rPr>
                <w:b/>
                <w:i/>
              </w:rPr>
              <w:t xml:space="preserve">στο οποίο απεικονίζεται παιδί που επιδίδεται σε πραγματική ή προσομοιωμένη πράξη σαφούς σεξουαλικού χαρακτήρα ή κάθε απεικόνιση των γεννητικών οργάνων ενός παιδιού, πρωτίστως για σεξουαλικούς σκοπούς, ή κάθε υλικό στο οποίο απεικονίζεται πρόσωπο εμφανιζόμενο ως παιδί που επιδίδεται σε πραγματική ή προσομοιωμένη πράξη σαφούς σεξουαλικού χαρακτήρα ή κάθε απεικόνιση των γεννητικών οργάνων οποιουδήποτε προσώπου εμφανίζεται ως παιδί, πρωτίστως για σεξουαλικούς σκοπούς· ή ρεαλιστικές εικόνες παιδιού στις οποίες απεικονίζεται να επιδίδεται σε πράξη σαφούς σεξουαλικού χαρακτήρα ή ρεαλιστικές εικόνες των γεννητικών οργάνων παιδιού, πρωτίστως για σεξουαλικούς σκοπούς· ή προοριζόμενη </w:t>
            </w:r>
            <w:r w:rsidRPr="00597B91">
              <w:rPr>
                <w:b/>
                <w:i/>
              </w:rPr>
              <w:lastRenderedPageBreak/>
              <w:t>για ακροατήριο απευθείας έκθεση παιδιού, μεταξύ άλλων μέσω τεχνολογίας των πληροφοριών και επικοινωνιών, το οποίο επιδίδεται σε πραγματική ή προσομοιωμένη πράξη σαφούς σεξουαλικού χαρακτήρα· απεικόνιση των γεννητικών οργάνων ενός παιδιού, πρωτίστως για σεξουαλικούς σκοπούς</w:t>
            </w:r>
            <w:r w:rsidRPr="00597B91">
              <w:t xml:space="preserve"> κατά την έννοια της οδηγίας 2011/93/ΕΕ, το οποίο μπορεί να διαδοθεί μέσω της χρήσης υπηρεσιών φιλοξενίας ή διαπροσωπικών επικοινωνιών. Επί του παρόντος, το υλικό αυτό αποτελείται συνήθως από εικόνες ή βίντεο.</w:t>
            </w:r>
          </w:p>
        </w:tc>
      </w:tr>
    </w:tbl>
    <w:p w14:paraId="068A3724" w14:textId="77777777" w:rsidR="004B4578" w:rsidRPr="00AE2AE8" w:rsidRDefault="004B4578" w:rsidP="004B4578">
      <w:pPr>
        <w:pStyle w:val="AmOrLang"/>
        <w:rPr>
          <w:lang w:val="en-GB"/>
        </w:rPr>
      </w:pPr>
      <w:r w:rsidRPr="00AE2AE8">
        <w:rPr>
          <w:lang w:val="en-GB"/>
        </w:rPr>
        <w:lastRenderedPageBreak/>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7F7224EF" w14:textId="77777777" w:rsidR="004B4578" w:rsidRPr="00AE2AE8" w:rsidRDefault="004B4578" w:rsidP="004B4578">
      <w:pPr>
        <w:rPr>
          <w:lang w:val="en-GB"/>
        </w:rPr>
      </w:pPr>
      <w:r w:rsidRPr="00AE2AE8">
        <w:rPr>
          <w:rStyle w:val="HideTWBExt"/>
          <w:lang w:val="en-GB"/>
        </w:rPr>
        <w:t>&lt;/Amend&gt;</w:t>
      </w:r>
    </w:p>
    <w:p w14:paraId="7A513D60"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321</w:t>
      </w:r>
      <w:r w:rsidRPr="00AE2AE8">
        <w:rPr>
          <w:rStyle w:val="HideTWBExt"/>
          <w:b w:val="0"/>
          <w:lang w:val="en-GB"/>
        </w:rPr>
        <w:t>&lt;/NumAm&gt;</w:t>
      </w:r>
    </w:p>
    <w:p w14:paraId="19AC8CC1"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Cornelia Ernst, Clare Daly</w:t>
      </w:r>
      <w:r w:rsidRPr="00AE2AE8">
        <w:rPr>
          <w:rStyle w:val="HideTWBExt"/>
          <w:b w:val="0"/>
          <w:lang w:val="en-GB"/>
        </w:rPr>
        <w:t>&lt;/Members&gt;</w:t>
      </w:r>
    </w:p>
    <w:p w14:paraId="0BA08BC7" w14:textId="77777777" w:rsidR="004B4578" w:rsidRPr="00AE2AE8" w:rsidRDefault="004B4578" w:rsidP="004B4578">
      <w:pPr>
        <w:pStyle w:val="NormalBold"/>
        <w:rPr>
          <w:lang w:val="en-GB"/>
        </w:rPr>
      </w:pPr>
      <w:r w:rsidRPr="00AE2AE8">
        <w:rPr>
          <w:rStyle w:val="HideTWBExt"/>
          <w:b w:val="0"/>
          <w:lang w:val="en-GB"/>
        </w:rPr>
        <w:t>&lt;/RepeatBlock-By&gt;</w:t>
      </w:r>
    </w:p>
    <w:p w14:paraId="291F0598" w14:textId="77777777" w:rsidR="004B4578" w:rsidRPr="00AE2AE8" w:rsidRDefault="004B4578" w:rsidP="004B4578">
      <w:pPr>
        <w:pStyle w:val="NormalBold"/>
        <w:rPr>
          <w:lang w:val="en-GB"/>
        </w:rPr>
      </w:pPr>
      <w:r w:rsidRPr="00AE2AE8">
        <w:rPr>
          <w:rStyle w:val="HideTWBExt"/>
          <w:b w:val="0"/>
          <w:lang w:val="en-GB"/>
        </w:rPr>
        <w:t>&lt;DocAmend&gt;</w:t>
      </w:r>
      <w:r w:rsidRPr="00597B91">
        <w:t>Πρόταση</w:t>
      </w:r>
      <w:r w:rsidRPr="00AE2AE8">
        <w:rPr>
          <w:lang w:val="en-GB"/>
        </w:rPr>
        <w:t xml:space="preserve"> </w:t>
      </w:r>
      <w:r w:rsidRPr="00597B91">
        <w:t>κανονισμού</w:t>
      </w:r>
      <w:r w:rsidRPr="00AE2AE8">
        <w:rPr>
          <w:rStyle w:val="HideTWBExt"/>
          <w:b w:val="0"/>
          <w:lang w:val="en-GB"/>
        </w:rPr>
        <w:t>&lt;/DocAmend&gt;</w:t>
      </w:r>
    </w:p>
    <w:p w14:paraId="262669D1" w14:textId="77777777" w:rsidR="004B4578" w:rsidRPr="00597B91" w:rsidRDefault="004B4578" w:rsidP="004B4578">
      <w:pPr>
        <w:pStyle w:val="NormalBold"/>
      </w:pPr>
      <w:r w:rsidRPr="00597B91">
        <w:rPr>
          <w:rStyle w:val="HideTWBExt"/>
          <w:b w:val="0"/>
        </w:rPr>
        <w:t>&lt;Article&gt;</w:t>
      </w:r>
      <w:r w:rsidRPr="00597B91">
        <w:t>Αιτιολογική σκέψη 13</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E28ADAE" w14:textId="77777777" w:rsidTr="008866E5">
        <w:trPr>
          <w:trHeight w:hRule="exact" w:val="240"/>
          <w:jc w:val="center"/>
        </w:trPr>
        <w:tc>
          <w:tcPr>
            <w:tcW w:w="9752" w:type="dxa"/>
            <w:gridSpan w:val="2"/>
          </w:tcPr>
          <w:p w14:paraId="2AB64959" w14:textId="77777777" w:rsidR="004B4578" w:rsidRPr="00597B91" w:rsidRDefault="004B4578" w:rsidP="008866E5"/>
        </w:tc>
      </w:tr>
      <w:tr w:rsidR="004B4578" w:rsidRPr="00597B91" w14:paraId="23F7D12F" w14:textId="77777777" w:rsidTr="008866E5">
        <w:trPr>
          <w:trHeight w:val="240"/>
          <w:jc w:val="center"/>
        </w:trPr>
        <w:tc>
          <w:tcPr>
            <w:tcW w:w="4876" w:type="dxa"/>
          </w:tcPr>
          <w:p w14:paraId="699BB796" w14:textId="77777777" w:rsidR="004B4578" w:rsidRPr="00597B91" w:rsidRDefault="004B4578" w:rsidP="008866E5">
            <w:pPr>
              <w:pStyle w:val="AmColumnHeading"/>
            </w:pPr>
            <w:r w:rsidRPr="00597B91">
              <w:t>Κείμενο που προτείνει η Επιτροπή</w:t>
            </w:r>
          </w:p>
        </w:tc>
        <w:tc>
          <w:tcPr>
            <w:tcW w:w="4876" w:type="dxa"/>
          </w:tcPr>
          <w:p w14:paraId="15DEEB5B" w14:textId="77777777" w:rsidR="004B4578" w:rsidRPr="00597B91" w:rsidRDefault="004B4578" w:rsidP="008866E5">
            <w:pPr>
              <w:pStyle w:val="AmColumnHeading"/>
            </w:pPr>
            <w:r w:rsidRPr="00597B91">
              <w:t>Τροπολογία</w:t>
            </w:r>
          </w:p>
        </w:tc>
      </w:tr>
      <w:tr w:rsidR="004B4578" w:rsidRPr="00597B91" w14:paraId="5CC16A3F" w14:textId="77777777" w:rsidTr="008866E5">
        <w:trPr>
          <w:jc w:val="center"/>
        </w:trPr>
        <w:tc>
          <w:tcPr>
            <w:tcW w:w="4876" w:type="dxa"/>
          </w:tcPr>
          <w:p w14:paraId="7520CAB8" w14:textId="77777777" w:rsidR="004B4578" w:rsidRPr="00597B91" w:rsidRDefault="004B4578" w:rsidP="008866E5">
            <w:pPr>
              <w:pStyle w:val="Normal6a"/>
            </w:pPr>
            <w:r w:rsidRPr="00597B91">
              <w:t>(13)</w:t>
            </w:r>
            <w:r w:rsidRPr="00597B91">
              <w:tab/>
              <w:t xml:space="preserve">Ο όρος «διαδικτυακή σεξουαλική κακοποίηση παιδιών» θα πρέπει να καλύπτει </w:t>
            </w:r>
            <w:r w:rsidRPr="00597B91">
              <w:rPr>
                <w:b/>
                <w:i/>
              </w:rPr>
              <w:t>όχι</w:t>
            </w:r>
            <w:r w:rsidRPr="00597B91">
              <w:t xml:space="preserve"> μόνο τη διάδοση υλικού που έχει προηγουμένως εντοπιστεί και επιβεβαιωθεί ότι συνιστά υλικό σεξουαλικής κακοποίησης παιδιών («γνωστό» υλικό)</w:t>
            </w:r>
            <w:r w:rsidRPr="00597B91">
              <w:rPr>
                <w:b/>
                <w:i/>
              </w:rPr>
              <w:t>, αλλά και υλικού που δεν έχει εντοπιστεί προηγουμένως και το οποίο είναι πιθανό να συνιστά υλικό σεξουαλικής κακοποίησης παιδιών, αλλά δεν έχει ακόμη επιβεβαιωθεί ως τέτοιο («νέο» υλικό), καθώς και δραστηριότητες που συνιστούν άγρα παιδιών [«προσεταιρισμό» (grooming)]</w:t>
            </w:r>
            <w:r w:rsidRPr="00597B91">
              <w:t xml:space="preserve">. </w:t>
            </w:r>
            <w:r w:rsidRPr="00597B91">
              <w:rPr>
                <w:b/>
                <w:i/>
              </w:rPr>
              <w:t xml:space="preserve">Αυτό είναι αναγκαίο για την αντιμετώπιση όχι μόνο της παρελθούσας κακοποίησης και της εκ νέου θυματοποίησης και της παραβίασης των δικαιωμάτων των θυμάτων που έπονται, όπως η παραβίαση του δικαιώματος στην ιδιωτική ζωή και στην προστασία των δεδομένων προσωπικού χαρακτήρα, αλλά και για την </w:t>
            </w:r>
            <w:r w:rsidRPr="00597B91">
              <w:rPr>
                <w:b/>
                <w:i/>
              </w:rPr>
              <w:lastRenderedPageBreak/>
              <w:t>αντιμετώπιση της πρόσφατης, συνεχιζόμενης και επικείμενης κακοποίησης, ώστε αυτή να προλαμβάνεται όσο το δυνατόν περισσότερο, να προστατεύονται αποτελεσματικά τα παιδιά και να αυξάνεται η πιθανότητα διάσωσης των θυμάτων και εμποδισμού των δραστών.</w:t>
            </w:r>
          </w:p>
        </w:tc>
        <w:tc>
          <w:tcPr>
            <w:tcW w:w="4876" w:type="dxa"/>
          </w:tcPr>
          <w:p w14:paraId="060DDC19" w14:textId="77777777" w:rsidR="004B4578" w:rsidRPr="00597B91" w:rsidRDefault="004B4578" w:rsidP="008866E5">
            <w:pPr>
              <w:pStyle w:val="Normal6a"/>
            </w:pPr>
            <w:r w:rsidRPr="00597B91">
              <w:lastRenderedPageBreak/>
              <w:t>(13)</w:t>
            </w:r>
            <w:r w:rsidRPr="00597B91">
              <w:tab/>
              <w:t>Ο όρος «διαδικτυακή σεξουαλική κακοποίηση παιδιών» θα πρέπει να καλύπτει μόνο τη διάδοση υλικού που έχει προηγουμένως εντοπιστεί και επιβεβαιωθεί ότι συνιστά υλικό σεξουαλικής κακοποίησης παιδιών («γνωστό» υλικό).</w:t>
            </w:r>
          </w:p>
        </w:tc>
      </w:tr>
    </w:tbl>
    <w:p w14:paraId="0315D173" w14:textId="77777777" w:rsidR="004B4578" w:rsidRPr="00AE2AE8" w:rsidRDefault="004B4578" w:rsidP="004B4578">
      <w:pPr>
        <w:pStyle w:val="AmOrLang"/>
        <w:rPr>
          <w:lang w:val="en-GB"/>
        </w:rPr>
      </w:pPr>
      <w:r w:rsidRPr="00AE2AE8">
        <w:rPr>
          <w:lang w:val="en-GB"/>
        </w:rPr>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7710E517" w14:textId="77777777" w:rsidR="004B4578" w:rsidRPr="00AE2AE8" w:rsidRDefault="004B4578" w:rsidP="004B4578">
      <w:pPr>
        <w:rPr>
          <w:lang w:val="en-GB"/>
        </w:rPr>
      </w:pPr>
      <w:r w:rsidRPr="00AE2AE8">
        <w:rPr>
          <w:rStyle w:val="HideTWBExt"/>
          <w:lang w:val="en-GB"/>
        </w:rPr>
        <w:t>&lt;/Amend&gt;</w:t>
      </w:r>
    </w:p>
    <w:p w14:paraId="732D26F5"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322</w:t>
      </w:r>
      <w:r w:rsidRPr="00AE2AE8">
        <w:rPr>
          <w:rStyle w:val="HideTWBExt"/>
          <w:b w:val="0"/>
          <w:lang w:val="en-GB"/>
        </w:rPr>
        <w:t>&lt;/NumAm&gt;</w:t>
      </w:r>
    </w:p>
    <w:p w14:paraId="263C7579"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Annalisa Tardino</w:t>
      </w:r>
      <w:r w:rsidRPr="00AE2AE8">
        <w:rPr>
          <w:rStyle w:val="HideTWBExt"/>
          <w:b w:val="0"/>
          <w:lang w:val="en-GB"/>
        </w:rPr>
        <w:t>&lt;/Members&gt;</w:t>
      </w:r>
    </w:p>
    <w:p w14:paraId="78736F28" w14:textId="77777777" w:rsidR="004B4578" w:rsidRPr="00AE2AE8" w:rsidRDefault="004B4578" w:rsidP="004B4578">
      <w:pPr>
        <w:pStyle w:val="NormalBold"/>
        <w:rPr>
          <w:lang w:val="en-GB"/>
        </w:rPr>
      </w:pPr>
      <w:r w:rsidRPr="00AE2AE8">
        <w:rPr>
          <w:rStyle w:val="HideTWBExt"/>
          <w:b w:val="0"/>
          <w:lang w:val="en-GB"/>
        </w:rPr>
        <w:t>&lt;/RepeatBlock-By&gt;</w:t>
      </w:r>
    </w:p>
    <w:p w14:paraId="7F7C4751" w14:textId="77777777" w:rsidR="004B4578" w:rsidRPr="00AE2AE8" w:rsidRDefault="004B4578" w:rsidP="004B4578">
      <w:pPr>
        <w:pStyle w:val="NormalBold"/>
        <w:rPr>
          <w:lang w:val="en-GB"/>
        </w:rPr>
      </w:pPr>
      <w:r w:rsidRPr="00AE2AE8">
        <w:rPr>
          <w:rStyle w:val="HideTWBExt"/>
          <w:b w:val="0"/>
          <w:lang w:val="en-GB"/>
        </w:rPr>
        <w:t>&lt;DocAmend&gt;</w:t>
      </w:r>
      <w:r w:rsidRPr="00597B91">
        <w:t>Πρόταση</w:t>
      </w:r>
      <w:r w:rsidRPr="00AE2AE8">
        <w:rPr>
          <w:lang w:val="en-GB"/>
        </w:rPr>
        <w:t xml:space="preserve"> </w:t>
      </w:r>
      <w:r w:rsidRPr="00597B91">
        <w:t>κανονισμού</w:t>
      </w:r>
      <w:r w:rsidRPr="00AE2AE8">
        <w:rPr>
          <w:rStyle w:val="HideTWBExt"/>
          <w:b w:val="0"/>
          <w:lang w:val="en-GB"/>
        </w:rPr>
        <w:t>&lt;/DocAmend&gt;</w:t>
      </w:r>
    </w:p>
    <w:p w14:paraId="5DC8DCF2" w14:textId="77777777" w:rsidR="004B4578" w:rsidRPr="00597B91" w:rsidRDefault="004B4578" w:rsidP="004B4578">
      <w:pPr>
        <w:pStyle w:val="NormalBold"/>
      </w:pPr>
      <w:r w:rsidRPr="00597B91">
        <w:rPr>
          <w:rStyle w:val="HideTWBExt"/>
          <w:b w:val="0"/>
        </w:rPr>
        <w:t>&lt;Article&gt;</w:t>
      </w:r>
      <w:r w:rsidRPr="00597B91">
        <w:t>Αιτιολογική σκέψη 13</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56FD07F5" w14:textId="77777777" w:rsidTr="008866E5">
        <w:trPr>
          <w:trHeight w:hRule="exact" w:val="240"/>
          <w:jc w:val="center"/>
        </w:trPr>
        <w:tc>
          <w:tcPr>
            <w:tcW w:w="9752" w:type="dxa"/>
            <w:gridSpan w:val="2"/>
          </w:tcPr>
          <w:p w14:paraId="7DD106C1" w14:textId="77777777" w:rsidR="004B4578" w:rsidRPr="00597B91" w:rsidRDefault="004B4578" w:rsidP="008866E5"/>
        </w:tc>
      </w:tr>
      <w:tr w:rsidR="004B4578" w:rsidRPr="00597B91" w14:paraId="76F51948" w14:textId="77777777" w:rsidTr="008866E5">
        <w:trPr>
          <w:trHeight w:val="240"/>
          <w:jc w:val="center"/>
        </w:trPr>
        <w:tc>
          <w:tcPr>
            <w:tcW w:w="4876" w:type="dxa"/>
          </w:tcPr>
          <w:p w14:paraId="442726EF" w14:textId="77777777" w:rsidR="004B4578" w:rsidRPr="00597B91" w:rsidRDefault="004B4578" w:rsidP="008866E5">
            <w:pPr>
              <w:pStyle w:val="AmColumnHeading"/>
            </w:pPr>
            <w:r w:rsidRPr="00597B91">
              <w:t>Κείμενο που προτείνει η Επιτροπή</w:t>
            </w:r>
          </w:p>
        </w:tc>
        <w:tc>
          <w:tcPr>
            <w:tcW w:w="4876" w:type="dxa"/>
          </w:tcPr>
          <w:p w14:paraId="2D0D6C00" w14:textId="77777777" w:rsidR="004B4578" w:rsidRPr="00597B91" w:rsidRDefault="004B4578" w:rsidP="008866E5">
            <w:pPr>
              <w:pStyle w:val="AmColumnHeading"/>
            </w:pPr>
            <w:r w:rsidRPr="00597B91">
              <w:t>Τροπολογία</w:t>
            </w:r>
          </w:p>
        </w:tc>
      </w:tr>
      <w:tr w:rsidR="004B4578" w:rsidRPr="00597B91" w14:paraId="4DF20A20" w14:textId="77777777" w:rsidTr="008866E5">
        <w:trPr>
          <w:jc w:val="center"/>
        </w:trPr>
        <w:tc>
          <w:tcPr>
            <w:tcW w:w="4876" w:type="dxa"/>
          </w:tcPr>
          <w:p w14:paraId="33D7E4D4" w14:textId="77777777" w:rsidR="004B4578" w:rsidRPr="00597B91" w:rsidRDefault="004B4578" w:rsidP="008866E5">
            <w:pPr>
              <w:pStyle w:val="Normal6a"/>
            </w:pPr>
            <w:r w:rsidRPr="00597B91">
              <w:t>(13)</w:t>
            </w:r>
            <w:r w:rsidRPr="00597B91">
              <w:tab/>
              <w:t xml:space="preserve">Ο όρος «διαδικτυακή σεξουαλική κακοποίηση παιδιών» θα πρέπει να καλύπτει όχι μόνο τη διάδοση υλικού που έχει προηγουμένως εντοπιστεί και επιβεβαιωθεί ότι συνιστά υλικό σεξουαλικής κακοποίησης παιδιών («γνωστό» υλικό), αλλά και υλικού που δεν έχει εντοπιστεί προηγουμένως και το οποίο είναι πιθανό να συνιστά υλικό σεξουαλικής κακοποίησης παιδιών, αλλά δεν έχει ακόμη επιβεβαιωθεί ως τέτοιο («νέο» υλικό), καθώς και δραστηριότητες που συνιστούν άγρα παιδιών [«προσεταιρισμό» (grooming)]. Αυτό είναι αναγκαίο για την αντιμετώπιση όχι μόνο της παρελθούσας κακοποίησης και της εκ νέου θυματοποίησης και της παραβίασης των δικαιωμάτων των θυμάτων που έπονται, όπως η παραβίαση του δικαιώματος στην ιδιωτική ζωή και στην προστασία των δεδομένων προσωπικού χαρακτήρα, αλλά και για την αντιμετώπιση της πρόσφατης, συνεχιζόμενης και επικείμενης κακοποίησης, ώστε αυτή να προλαμβάνεται όσο το δυνατόν περισσότερο, να προστατεύονται αποτελεσματικά τα παιδιά και να αυξάνεται η πιθανότητα διάσωσης των </w:t>
            </w:r>
            <w:r w:rsidRPr="00597B91">
              <w:lastRenderedPageBreak/>
              <w:t xml:space="preserve">θυμάτων </w:t>
            </w:r>
            <w:r w:rsidRPr="00597B91">
              <w:rPr>
                <w:b/>
                <w:i/>
              </w:rPr>
              <w:t>και</w:t>
            </w:r>
            <w:r w:rsidRPr="00597B91">
              <w:t xml:space="preserve"> εμποδισμού των δραστών.</w:t>
            </w:r>
          </w:p>
        </w:tc>
        <w:tc>
          <w:tcPr>
            <w:tcW w:w="4876" w:type="dxa"/>
          </w:tcPr>
          <w:p w14:paraId="7C7274A6" w14:textId="77777777" w:rsidR="004B4578" w:rsidRPr="00597B91" w:rsidRDefault="004B4578" w:rsidP="008866E5">
            <w:pPr>
              <w:pStyle w:val="Normal6a"/>
            </w:pPr>
            <w:r w:rsidRPr="00597B91">
              <w:lastRenderedPageBreak/>
              <w:t>(13)</w:t>
            </w:r>
            <w:r w:rsidRPr="00597B91">
              <w:tab/>
              <w:t xml:space="preserve">Ο όρος «διαδικτυακή σεξουαλική κακοποίηση παιδιών» θα πρέπει να καλύπτει όχι μόνο τη διάδοση υλικού που έχει προηγουμένως εντοπιστεί και επιβεβαιωθεί ότι συνιστά υλικό σεξουαλικής κακοποίησης παιδιών («γνωστό» υλικό), αλλά και υλικού που δεν έχει εντοπιστεί προηγουμένως και το οποίο είναι πιθανό να συνιστά υλικό σεξουαλικής κακοποίησης παιδιών, αλλά δεν έχει ακόμη επιβεβαιωθεί ως τέτοιο («νέο» υλικό), καθώς και δραστηριότητες που συνιστούν άγρα παιδιών [«προσεταιρισμό» (grooming)]. Αυτό είναι αναγκαίο για την αντιμετώπιση όχι μόνο της παρελθούσας κακοποίησης και της εκ νέου θυματοποίησης και της παραβίασης των δικαιωμάτων των θυμάτων που έπονται, όπως η παραβίαση του δικαιώματος στην ιδιωτική ζωή και στην προστασία των δεδομένων προσωπικού χαρακτήρα, αλλά και για την αντιμετώπιση της πρόσφατης, συνεχιζόμενης και επικείμενης κακοποίησης, ώστε αυτή να προλαμβάνεται όσο το δυνατόν περισσότερο, να προστατεύονται αποτελεσματικά τα παιδιά και να αυξάνεται η πιθανότητα διάσωσης των </w:t>
            </w:r>
            <w:r w:rsidRPr="00597B91">
              <w:lastRenderedPageBreak/>
              <w:t>θυμάτων</w:t>
            </w:r>
            <w:r w:rsidRPr="00597B91">
              <w:rPr>
                <w:b/>
                <w:i/>
              </w:rPr>
              <w:t>,</w:t>
            </w:r>
            <w:r w:rsidRPr="00597B91">
              <w:t xml:space="preserve"> εμποδισμού </w:t>
            </w:r>
            <w:r w:rsidRPr="00597B91">
              <w:rPr>
                <w:b/>
                <w:i/>
              </w:rPr>
              <w:t>και δίωξης</w:t>
            </w:r>
            <w:r w:rsidRPr="00597B91">
              <w:t xml:space="preserve"> των δραστών.</w:t>
            </w:r>
          </w:p>
        </w:tc>
      </w:tr>
    </w:tbl>
    <w:p w14:paraId="597B5759" w14:textId="77777777" w:rsidR="004B4578" w:rsidRPr="00AE2AE8" w:rsidRDefault="004B4578" w:rsidP="004B4578">
      <w:pPr>
        <w:pStyle w:val="AmOrLang"/>
        <w:rPr>
          <w:lang w:val="en-GB"/>
        </w:rPr>
      </w:pPr>
      <w:r w:rsidRPr="00AE2AE8">
        <w:rPr>
          <w:lang w:val="en-GB"/>
        </w:rPr>
        <w:lastRenderedPageBreak/>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6BD2D67C" w14:textId="77777777" w:rsidR="004B4578" w:rsidRPr="00AE2AE8" w:rsidRDefault="004B4578" w:rsidP="004B4578">
      <w:pPr>
        <w:rPr>
          <w:lang w:val="en-GB"/>
        </w:rPr>
      </w:pPr>
      <w:r w:rsidRPr="00AE2AE8">
        <w:rPr>
          <w:rStyle w:val="HideTWBExt"/>
          <w:lang w:val="en-GB"/>
        </w:rPr>
        <w:t>&lt;/Amend&gt;</w:t>
      </w:r>
    </w:p>
    <w:p w14:paraId="20CC221C"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323</w:t>
      </w:r>
      <w:r w:rsidRPr="00AE2AE8">
        <w:rPr>
          <w:rStyle w:val="HideTWBExt"/>
          <w:b w:val="0"/>
          <w:lang w:val="en-GB"/>
        </w:rPr>
        <w:t>&lt;/NumAm&gt;</w:t>
      </w:r>
    </w:p>
    <w:p w14:paraId="52454F88"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Vincenzo Sofo, Jadwiga Wiśniewska</w:t>
      </w:r>
      <w:r w:rsidRPr="00AE2AE8">
        <w:rPr>
          <w:rStyle w:val="HideTWBExt"/>
          <w:b w:val="0"/>
          <w:lang w:val="en-GB"/>
        </w:rPr>
        <w:t>&lt;/Members&gt;</w:t>
      </w:r>
    </w:p>
    <w:p w14:paraId="4808F98F" w14:textId="77777777" w:rsidR="004B4578" w:rsidRPr="00AE2AE8" w:rsidRDefault="004B4578" w:rsidP="004B4578">
      <w:pPr>
        <w:pStyle w:val="NormalBold"/>
        <w:rPr>
          <w:lang w:val="en-GB"/>
        </w:rPr>
      </w:pPr>
      <w:r w:rsidRPr="00AE2AE8">
        <w:rPr>
          <w:rStyle w:val="HideTWBExt"/>
          <w:b w:val="0"/>
          <w:lang w:val="en-GB"/>
        </w:rPr>
        <w:t>&lt;/RepeatBlock-By&gt;</w:t>
      </w:r>
    </w:p>
    <w:p w14:paraId="1B5AC508" w14:textId="77777777" w:rsidR="004B4578" w:rsidRPr="00AE2AE8" w:rsidRDefault="004B4578" w:rsidP="004B4578">
      <w:pPr>
        <w:pStyle w:val="NormalBold"/>
        <w:rPr>
          <w:lang w:val="en-GB"/>
        </w:rPr>
      </w:pPr>
      <w:r w:rsidRPr="00AE2AE8">
        <w:rPr>
          <w:rStyle w:val="HideTWBExt"/>
          <w:b w:val="0"/>
          <w:lang w:val="en-GB"/>
        </w:rPr>
        <w:t>&lt;DocAmend&gt;</w:t>
      </w:r>
      <w:r w:rsidRPr="00597B91">
        <w:t>Πρόταση</w:t>
      </w:r>
      <w:r w:rsidRPr="00AE2AE8">
        <w:rPr>
          <w:lang w:val="en-GB"/>
        </w:rPr>
        <w:t xml:space="preserve"> </w:t>
      </w:r>
      <w:r w:rsidRPr="00597B91">
        <w:t>κανονισμού</w:t>
      </w:r>
      <w:r w:rsidRPr="00AE2AE8">
        <w:rPr>
          <w:rStyle w:val="HideTWBExt"/>
          <w:b w:val="0"/>
          <w:lang w:val="en-GB"/>
        </w:rPr>
        <w:t>&lt;/DocAmend&gt;</w:t>
      </w:r>
    </w:p>
    <w:p w14:paraId="044594D5" w14:textId="77777777" w:rsidR="004B4578" w:rsidRPr="00597B91" w:rsidRDefault="004B4578" w:rsidP="004B4578">
      <w:pPr>
        <w:pStyle w:val="NormalBold"/>
      </w:pPr>
      <w:r w:rsidRPr="00597B91">
        <w:rPr>
          <w:rStyle w:val="HideTWBExt"/>
          <w:b w:val="0"/>
        </w:rPr>
        <w:t>&lt;Article&gt;</w:t>
      </w:r>
      <w:r w:rsidRPr="00597B91">
        <w:t>Αιτιολογική σκέψη 13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FB931DA" w14:textId="77777777" w:rsidTr="008866E5">
        <w:trPr>
          <w:trHeight w:hRule="exact" w:val="240"/>
          <w:jc w:val="center"/>
        </w:trPr>
        <w:tc>
          <w:tcPr>
            <w:tcW w:w="9752" w:type="dxa"/>
            <w:gridSpan w:val="2"/>
          </w:tcPr>
          <w:p w14:paraId="7C6B6972" w14:textId="77777777" w:rsidR="004B4578" w:rsidRPr="00597B91" w:rsidRDefault="004B4578" w:rsidP="008866E5"/>
        </w:tc>
      </w:tr>
      <w:tr w:rsidR="004B4578" w:rsidRPr="00597B91" w14:paraId="5D7CFCBE" w14:textId="77777777" w:rsidTr="008866E5">
        <w:trPr>
          <w:trHeight w:val="240"/>
          <w:jc w:val="center"/>
        </w:trPr>
        <w:tc>
          <w:tcPr>
            <w:tcW w:w="4876" w:type="dxa"/>
          </w:tcPr>
          <w:p w14:paraId="3EBA405A" w14:textId="77777777" w:rsidR="004B4578" w:rsidRPr="00597B91" w:rsidRDefault="004B4578" w:rsidP="008866E5">
            <w:pPr>
              <w:pStyle w:val="AmColumnHeading"/>
            </w:pPr>
            <w:r w:rsidRPr="00597B91">
              <w:t>Κείμενο που προτείνει η Επιτροπή</w:t>
            </w:r>
          </w:p>
        </w:tc>
        <w:tc>
          <w:tcPr>
            <w:tcW w:w="4876" w:type="dxa"/>
          </w:tcPr>
          <w:p w14:paraId="0A439377" w14:textId="77777777" w:rsidR="004B4578" w:rsidRPr="00597B91" w:rsidRDefault="004B4578" w:rsidP="008866E5">
            <w:pPr>
              <w:pStyle w:val="AmColumnHeading"/>
            </w:pPr>
            <w:r w:rsidRPr="00597B91">
              <w:t>Τροπολογία</w:t>
            </w:r>
          </w:p>
        </w:tc>
      </w:tr>
      <w:tr w:rsidR="004B4578" w:rsidRPr="00597B91" w14:paraId="10F0D56B" w14:textId="77777777" w:rsidTr="008866E5">
        <w:trPr>
          <w:jc w:val="center"/>
        </w:trPr>
        <w:tc>
          <w:tcPr>
            <w:tcW w:w="4876" w:type="dxa"/>
          </w:tcPr>
          <w:p w14:paraId="1EF8EDED" w14:textId="77777777" w:rsidR="004B4578" w:rsidRPr="00597B91" w:rsidRDefault="004B4578" w:rsidP="008866E5">
            <w:pPr>
              <w:pStyle w:val="Normal6a"/>
            </w:pPr>
          </w:p>
        </w:tc>
        <w:tc>
          <w:tcPr>
            <w:tcW w:w="4876" w:type="dxa"/>
          </w:tcPr>
          <w:p w14:paraId="4ECC5BF6" w14:textId="77777777" w:rsidR="004B4578" w:rsidRPr="00597B91" w:rsidRDefault="004B4578" w:rsidP="008866E5">
            <w:pPr>
              <w:pStyle w:val="Normal6a"/>
            </w:pPr>
            <w:r w:rsidRPr="00597B91">
              <w:rPr>
                <w:b/>
                <w:i/>
              </w:rPr>
              <w:t>(13α)</w:t>
            </w:r>
            <w:r w:rsidRPr="00597B91">
              <w:tab/>
            </w:r>
            <w:r w:rsidRPr="00597B91">
              <w:rPr>
                <w:b/>
                <w:i/>
              </w:rPr>
              <w:t>Προκειμένου να προστατευθούν τα παιδιά, ο παρών κανονισμός θα πρέπει να λαμβάνει υπόψη την υπερβολικά σεξουαλικοποιημένη χρήση των εικόνων των παιδιών σε διαφημιστικές εκστρατείες και την αυξανόμενη εξάπλωση της πολιτιστικής ψευδοπαιδοφιλίας που τροφοδοτείται επίσης από εκστρατείες συγκέντρωσης κεφαλαίων.</w:t>
            </w:r>
          </w:p>
        </w:tc>
      </w:tr>
    </w:tbl>
    <w:p w14:paraId="023836AD" w14:textId="77777777" w:rsidR="004B4578" w:rsidRPr="00AE2AE8" w:rsidRDefault="004B4578" w:rsidP="004B4578">
      <w:pPr>
        <w:pStyle w:val="AmOrLang"/>
        <w:rPr>
          <w:lang w:val="en-GB"/>
        </w:rPr>
      </w:pPr>
      <w:r w:rsidRPr="00AE2AE8">
        <w:rPr>
          <w:lang w:val="en-GB"/>
        </w:rPr>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4196454B" w14:textId="77777777" w:rsidR="004B4578" w:rsidRPr="00AE2AE8" w:rsidRDefault="004B4578" w:rsidP="004B4578">
      <w:pPr>
        <w:rPr>
          <w:lang w:val="en-GB"/>
        </w:rPr>
      </w:pPr>
      <w:r w:rsidRPr="00AE2AE8">
        <w:rPr>
          <w:rStyle w:val="HideTWBExt"/>
          <w:lang w:val="en-GB"/>
        </w:rPr>
        <w:t>&lt;/Amend&gt;</w:t>
      </w:r>
    </w:p>
    <w:p w14:paraId="2DED3827"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324</w:t>
      </w:r>
      <w:r w:rsidRPr="00AE2AE8">
        <w:rPr>
          <w:rStyle w:val="HideTWBExt"/>
          <w:b w:val="0"/>
          <w:lang w:val="en-GB"/>
        </w:rPr>
        <w:t>&lt;/NumAm&gt;</w:t>
      </w:r>
    </w:p>
    <w:p w14:paraId="00900D28"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31557AF8" w14:textId="77777777" w:rsidR="004B4578" w:rsidRPr="00AE2AE8" w:rsidRDefault="004B4578" w:rsidP="004B4578">
      <w:pPr>
        <w:rPr>
          <w:lang w:val="en-GB"/>
        </w:rPr>
      </w:pPr>
      <w:r w:rsidRPr="00AE2AE8">
        <w:rPr>
          <w:rStyle w:val="HideTWBExt"/>
          <w:lang w:val="en-GB"/>
        </w:rPr>
        <w:t>&lt;AuNomDe&gt;</w:t>
      </w:r>
      <w:r w:rsidRPr="00AE2AE8">
        <w:rPr>
          <w:rStyle w:val="HideTWBInt"/>
          <w:lang w:val="en-GB"/>
        </w:rPr>
        <w:t>{Verts/ALE}</w:t>
      </w:r>
      <w:r w:rsidRPr="00597B91">
        <w:t>εξ</w:t>
      </w:r>
      <w:r w:rsidRPr="00AE2AE8">
        <w:rPr>
          <w:lang w:val="en-GB"/>
        </w:rPr>
        <w:t xml:space="preserve"> </w:t>
      </w:r>
      <w:r w:rsidRPr="00597B91">
        <w:t>ονόματος</w:t>
      </w:r>
      <w:r w:rsidRPr="00AE2AE8">
        <w:rPr>
          <w:lang w:val="en-GB"/>
        </w:rPr>
        <w:t xml:space="preserve"> </w:t>
      </w:r>
      <w:r w:rsidRPr="00597B91">
        <w:t>της</w:t>
      </w:r>
      <w:r w:rsidRPr="00AE2AE8">
        <w:rPr>
          <w:lang w:val="en-GB"/>
        </w:rPr>
        <w:t xml:space="preserve"> </w:t>
      </w:r>
      <w:r w:rsidRPr="00597B91">
        <w:t>Ομάδας</w:t>
      </w:r>
      <w:r w:rsidRPr="00AE2AE8">
        <w:rPr>
          <w:lang w:val="en-GB"/>
        </w:rPr>
        <w:t xml:space="preserve"> Verts/ALE</w:t>
      </w:r>
      <w:r w:rsidRPr="00AE2AE8">
        <w:rPr>
          <w:rStyle w:val="HideTWBExt"/>
          <w:lang w:val="en-GB"/>
        </w:rPr>
        <w:t>&lt;/AuNomDe&gt;</w:t>
      </w:r>
    </w:p>
    <w:p w14:paraId="375B41DB" w14:textId="77777777" w:rsidR="004B4578" w:rsidRPr="00AE2AE8" w:rsidRDefault="004B4578" w:rsidP="004B4578">
      <w:pPr>
        <w:pStyle w:val="NormalBold"/>
        <w:rPr>
          <w:lang w:val="en-GB"/>
        </w:rPr>
      </w:pPr>
      <w:r w:rsidRPr="00AE2AE8">
        <w:rPr>
          <w:rStyle w:val="HideTWBExt"/>
          <w:b w:val="0"/>
          <w:lang w:val="en-GB"/>
        </w:rPr>
        <w:t>&lt;/RepeatBlock-By&gt;</w:t>
      </w:r>
    </w:p>
    <w:p w14:paraId="42FA31A8" w14:textId="77777777" w:rsidR="004B4578" w:rsidRPr="00AE2AE8" w:rsidRDefault="004B4578" w:rsidP="004B4578">
      <w:pPr>
        <w:pStyle w:val="NormalBold"/>
        <w:rPr>
          <w:lang w:val="en-GB"/>
        </w:rPr>
      </w:pPr>
      <w:r w:rsidRPr="00AE2AE8">
        <w:rPr>
          <w:rStyle w:val="HideTWBExt"/>
          <w:b w:val="0"/>
          <w:lang w:val="en-GB"/>
        </w:rPr>
        <w:t>&lt;DocAmend&gt;</w:t>
      </w:r>
      <w:r w:rsidRPr="00597B91">
        <w:t>Πρόταση</w:t>
      </w:r>
      <w:r w:rsidRPr="00AE2AE8">
        <w:rPr>
          <w:lang w:val="en-GB"/>
        </w:rPr>
        <w:t xml:space="preserve"> </w:t>
      </w:r>
      <w:r w:rsidRPr="00597B91">
        <w:t>κανονισμού</w:t>
      </w:r>
      <w:r w:rsidRPr="00AE2AE8">
        <w:rPr>
          <w:rStyle w:val="HideTWBExt"/>
          <w:b w:val="0"/>
          <w:lang w:val="en-GB"/>
        </w:rPr>
        <w:t>&lt;/DocAmend&gt;</w:t>
      </w:r>
    </w:p>
    <w:p w14:paraId="134FD9F1" w14:textId="77777777" w:rsidR="004B4578" w:rsidRPr="00597B91" w:rsidRDefault="004B4578" w:rsidP="004B4578">
      <w:pPr>
        <w:pStyle w:val="NormalBold"/>
      </w:pPr>
      <w:r w:rsidRPr="00597B91">
        <w:rPr>
          <w:rStyle w:val="HideTWBExt"/>
          <w:b w:val="0"/>
        </w:rPr>
        <w:t>&lt;Article&gt;</w:t>
      </w:r>
      <w:r w:rsidRPr="00597B91">
        <w:t>Αιτιολογική σκέψη 14</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41960B1C" w14:textId="77777777" w:rsidTr="008866E5">
        <w:trPr>
          <w:trHeight w:hRule="exact" w:val="240"/>
          <w:jc w:val="center"/>
        </w:trPr>
        <w:tc>
          <w:tcPr>
            <w:tcW w:w="9752" w:type="dxa"/>
            <w:gridSpan w:val="2"/>
          </w:tcPr>
          <w:p w14:paraId="7968B934" w14:textId="77777777" w:rsidR="004B4578" w:rsidRPr="00597B91" w:rsidRDefault="004B4578" w:rsidP="008866E5"/>
        </w:tc>
      </w:tr>
      <w:tr w:rsidR="004B4578" w:rsidRPr="00597B91" w14:paraId="4354DDA8" w14:textId="77777777" w:rsidTr="008866E5">
        <w:trPr>
          <w:trHeight w:val="240"/>
          <w:jc w:val="center"/>
        </w:trPr>
        <w:tc>
          <w:tcPr>
            <w:tcW w:w="4876" w:type="dxa"/>
          </w:tcPr>
          <w:p w14:paraId="3434F788" w14:textId="77777777" w:rsidR="004B4578" w:rsidRPr="00597B91" w:rsidRDefault="004B4578" w:rsidP="008866E5">
            <w:pPr>
              <w:pStyle w:val="AmColumnHeading"/>
            </w:pPr>
            <w:r w:rsidRPr="00597B91">
              <w:t>Κείμενο που προτείνει η Επιτροπή</w:t>
            </w:r>
          </w:p>
        </w:tc>
        <w:tc>
          <w:tcPr>
            <w:tcW w:w="4876" w:type="dxa"/>
          </w:tcPr>
          <w:p w14:paraId="6F08E562" w14:textId="77777777" w:rsidR="004B4578" w:rsidRPr="00597B91" w:rsidRDefault="004B4578" w:rsidP="008866E5">
            <w:pPr>
              <w:pStyle w:val="AmColumnHeading"/>
            </w:pPr>
            <w:r w:rsidRPr="00597B91">
              <w:t>Τροπολογία</w:t>
            </w:r>
          </w:p>
        </w:tc>
      </w:tr>
      <w:tr w:rsidR="004B4578" w:rsidRPr="00597B91" w14:paraId="4C01D0FF" w14:textId="77777777" w:rsidTr="008866E5">
        <w:trPr>
          <w:jc w:val="center"/>
        </w:trPr>
        <w:tc>
          <w:tcPr>
            <w:tcW w:w="4876" w:type="dxa"/>
          </w:tcPr>
          <w:p w14:paraId="29C85604" w14:textId="77777777" w:rsidR="004B4578" w:rsidRPr="00597B91" w:rsidRDefault="004B4578" w:rsidP="008866E5">
            <w:pPr>
              <w:pStyle w:val="Normal6a"/>
            </w:pPr>
            <w:r w:rsidRPr="00597B91">
              <w:t>(14)</w:t>
            </w:r>
            <w:r w:rsidRPr="00597B91">
              <w:tab/>
              <w:t xml:space="preserve">Με σκοπό την ελαχιστοποίηση του κινδύνου κατάχρησης των υπηρεσιών τους για τη διάδοση γνωστού ή νέου υλικού σεξουαλικής κακοποίησης παιδιών ή την άγρα παιδιών, οι πάροχοι υπηρεσιών φιλοξενίας και οι πάροχοι διαθέσιμων στο κοινό υπηρεσιών διαπροσωπικών επικοινωνιών θα πρέπει να αξιολογούν </w:t>
            </w:r>
            <w:r w:rsidRPr="00597B91">
              <w:rPr>
                <w:b/>
                <w:i/>
              </w:rPr>
              <w:t>τον εν λόγω κίνδυνο</w:t>
            </w:r>
            <w:r w:rsidRPr="00597B91">
              <w:t xml:space="preserve"> για καθεμία από τις υπηρεσίες που προσφέρουν στην Ένωση. </w:t>
            </w:r>
            <w:r w:rsidRPr="00597B91">
              <w:lastRenderedPageBreak/>
              <w:t xml:space="preserve">Θα πρέπει να παρέχεται μη εξαντλητικός κατάλογος των στοιχείων που θα πρέπει να λαμβάνονται υπόψη με σκοπό να τροφοδοτείται η εκτίμηση κινδύνου. </w:t>
            </w:r>
            <w:r w:rsidRPr="00597B91">
              <w:rPr>
                <w:b/>
                <w:i/>
              </w:rPr>
              <w:t>Για να είναι δυνατή η πλήρης συνεκτίμηση των ειδικών χαρακτηριστικών των υπηρεσιών που προσφέρουν, οι πάροχοι θα πρέπει να έχουν τη δυνατότητα να λαμβάνουν υπόψη πρόσθετα στοιχεία, κατά περίπτωση.</w:t>
            </w:r>
            <w:r w:rsidRPr="00597B91">
              <w:t xml:space="preserve"> Καθώς οι κίνδυνοι εξελίσσονται με την πάροδο του χρόνου, σε συνάρτηση με εξελίξεις όπως αυτές που σχετίζονται με την τεχνολογία και </w:t>
            </w:r>
            <w:r w:rsidRPr="00597B91">
              <w:rPr>
                <w:b/>
                <w:i/>
              </w:rPr>
              <w:t>τους τρόπους με τους οποίους</w:t>
            </w:r>
            <w:r w:rsidRPr="00597B91">
              <w:t xml:space="preserve"> προσφέρονται και χρησιμοποιούνται οι εν λόγω υπηρεσίες, είναι σκόπιμο να διασφαλιστεί ότι η εκτίμηση κινδύνου </w:t>
            </w:r>
            <w:r w:rsidRPr="00597B91">
              <w:rPr>
                <w:b/>
                <w:i/>
              </w:rPr>
              <w:t>επικαιροποιείται</w:t>
            </w:r>
            <w:r w:rsidRPr="00597B91">
              <w:t xml:space="preserve"> τακτικά και όταν απαιτείται για συγκεκριμένους λόγους.</w:t>
            </w:r>
          </w:p>
        </w:tc>
        <w:tc>
          <w:tcPr>
            <w:tcW w:w="4876" w:type="dxa"/>
          </w:tcPr>
          <w:p w14:paraId="0598A515" w14:textId="77777777" w:rsidR="004B4578" w:rsidRPr="00597B91" w:rsidRDefault="004B4578" w:rsidP="008866E5">
            <w:pPr>
              <w:pStyle w:val="Normal6a"/>
            </w:pPr>
            <w:r w:rsidRPr="00597B91">
              <w:lastRenderedPageBreak/>
              <w:t>(14)</w:t>
            </w:r>
            <w:r w:rsidRPr="00597B91">
              <w:tab/>
              <w:t xml:space="preserve">Με σκοπό την ελαχιστοποίηση του κινδύνου κατάχρησης των υπηρεσιών τους για τη διάδοση γνωστού ή νέου υλικού σεξουαλικής κακοποίησης παιδιών ή την άγρα παιδιών, οι πάροχοι υπηρεσιών φιλοξενίας και οι πάροχοι </w:t>
            </w:r>
            <w:r w:rsidRPr="00597B91">
              <w:rPr>
                <w:b/>
                <w:i/>
              </w:rPr>
              <w:t>ανεξαρτήτως αριθμών</w:t>
            </w:r>
            <w:r w:rsidRPr="00597B91">
              <w:t xml:space="preserve"> διαθέσιμων στο κοινό υπηρεσιών διαπροσωπικών επικοινωνιών θα πρέπει να αξιολογούν </w:t>
            </w:r>
            <w:r w:rsidRPr="00597B91">
              <w:rPr>
                <w:b/>
                <w:i/>
              </w:rPr>
              <w:t xml:space="preserve">την ύπαρξη επαναλαμβανόμενου συστημικού </w:t>
            </w:r>
            <w:r w:rsidRPr="00597B91">
              <w:rPr>
                <w:b/>
                <w:i/>
              </w:rPr>
              <w:lastRenderedPageBreak/>
              <w:t>κινδύνου</w:t>
            </w:r>
            <w:r w:rsidRPr="00597B91">
              <w:t xml:space="preserve"> για καθεμία από τις υπηρεσίες που προσφέρουν στην Ένωση. Θα πρέπει να παρέχεται μη εξαντλητικός κατάλογος των στοιχείων που θα πρέπει να λαμβάνονται υπόψη με σκοπό να τροφοδοτείται η εκτίμηση κινδύνου. Καθώς οι κίνδυνοι εξελίσσονται με την πάροδο του χρόνου, σε συνάρτηση με εξελίξεις όπως αυτές που σχετίζονται με την τεχνολογία και </w:t>
            </w:r>
            <w:r w:rsidRPr="00597B91">
              <w:rPr>
                <w:b/>
                <w:i/>
              </w:rPr>
              <w:t>τον τρόπο με τον οποίο</w:t>
            </w:r>
            <w:r w:rsidRPr="00597B91">
              <w:t xml:space="preserve"> προσφέρονται και χρησιμοποιούνται οι εν λόγω υπηρεσίες, είναι σκόπιμο να διασφαλιστεί ότι η εκτίμηση κινδύνου</w:t>
            </w:r>
            <w:r w:rsidRPr="00597B91">
              <w:rPr>
                <w:b/>
                <w:i/>
              </w:rPr>
              <w:t>, καθώς και η αποτελεσματικότητα και αναλογικότητα των μέτρων μετριασμού επικαιροποιούνται</w:t>
            </w:r>
            <w:r w:rsidRPr="00597B91">
              <w:t xml:space="preserve"> τακτικά και όταν απαιτείται για συγκεκριμένους λόγους.</w:t>
            </w:r>
          </w:p>
        </w:tc>
      </w:tr>
    </w:tbl>
    <w:p w14:paraId="7CBBB394" w14:textId="77777777" w:rsidR="004B4578" w:rsidRPr="00AE2AE8" w:rsidRDefault="004B4578" w:rsidP="004B4578">
      <w:pPr>
        <w:pStyle w:val="AmOrLang"/>
        <w:rPr>
          <w:lang w:val="en-GB"/>
        </w:rPr>
      </w:pPr>
      <w:r w:rsidRPr="00AE2AE8">
        <w:rPr>
          <w:lang w:val="en-GB"/>
        </w:rPr>
        <w:lastRenderedPageBreak/>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47E53904" w14:textId="77777777" w:rsidR="004B4578" w:rsidRPr="00AE2AE8" w:rsidRDefault="004B4578" w:rsidP="004B4578">
      <w:pPr>
        <w:rPr>
          <w:lang w:val="en-GB"/>
        </w:rPr>
      </w:pPr>
      <w:r w:rsidRPr="00AE2AE8">
        <w:rPr>
          <w:rStyle w:val="HideTWBExt"/>
          <w:lang w:val="en-GB"/>
        </w:rPr>
        <w:t>&lt;/Amend&gt;</w:t>
      </w:r>
    </w:p>
    <w:p w14:paraId="09D8ED6D"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325</w:t>
      </w:r>
      <w:r w:rsidRPr="00AE2AE8">
        <w:rPr>
          <w:rStyle w:val="HideTWBExt"/>
          <w:b w:val="0"/>
          <w:lang w:val="en-GB"/>
        </w:rPr>
        <w:t>&lt;/NumAm&gt;</w:t>
      </w:r>
    </w:p>
    <w:p w14:paraId="621926DE"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Annalisa Tardino</w:t>
      </w:r>
      <w:r w:rsidRPr="00AE2AE8">
        <w:rPr>
          <w:rStyle w:val="HideTWBExt"/>
          <w:b w:val="0"/>
          <w:lang w:val="en-GB"/>
        </w:rPr>
        <w:t>&lt;/Members&gt;</w:t>
      </w:r>
    </w:p>
    <w:p w14:paraId="79F4FC4B" w14:textId="77777777" w:rsidR="004B4578" w:rsidRPr="00AE2AE8" w:rsidRDefault="004B4578" w:rsidP="004B4578">
      <w:pPr>
        <w:pStyle w:val="NormalBold"/>
        <w:rPr>
          <w:lang w:val="en-GB"/>
        </w:rPr>
      </w:pPr>
      <w:r w:rsidRPr="00AE2AE8">
        <w:rPr>
          <w:rStyle w:val="HideTWBExt"/>
          <w:b w:val="0"/>
          <w:lang w:val="en-GB"/>
        </w:rPr>
        <w:t>&lt;/RepeatBlock-By&gt;</w:t>
      </w:r>
    </w:p>
    <w:p w14:paraId="467FCDCB" w14:textId="77777777" w:rsidR="004B4578" w:rsidRPr="00AE2AE8" w:rsidRDefault="004B4578" w:rsidP="004B4578">
      <w:pPr>
        <w:pStyle w:val="NormalBold"/>
        <w:rPr>
          <w:lang w:val="en-GB"/>
        </w:rPr>
      </w:pPr>
      <w:r w:rsidRPr="00AE2AE8">
        <w:rPr>
          <w:rStyle w:val="HideTWBExt"/>
          <w:b w:val="0"/>
          <w:lang w:val="en-GB"/>
        </w:rPr>
        <w:t>&lt;DocAmend&gt;</w:t>
      </w:r>
      <w:r w:rsidRPr="00597B91">
        <w:t>Πρόταση</w:t>
      </w:r>
      <w:r w:rsidRPr="00AE2AE8">
        <w:rPr>
          <w:lang w:val="en-GB"/>
        </w:rPr>
        <w:t xml:space="preserve"> </w:t>
      </w:r>
      <w:r w:rsidRPr="00597B91">
        <w:t>κανονισμού</w:t>
      </w:r>
      <w:r w:rsidRPr="00AE2AE8">
        <w:rPr>
          <w:rStyle w:val="HideTWBExt"/>
          <w:b w:val="0"/>
          <w:lang w:val="en-GB"/>
        </w:rPr>
        <w:t>&lt;/DocAmend&gt;</w:t>
      </w:r>
    </w:p>
    <w:p w14:paraId="3006CB06" w14:textId="77777777" w:rsidR="004B4578" w:rsidRPr="00597B91" w:rsidRDefault="004B4578" w:rsidP="004B4578">
      <w:pPr>
        <w:pStyle w:val="NormalBold"/>
      </w:pPr>
      <w:r w:rsidRPr="00597B91">
        <w:rPr>
          <w:rStyle w:val="HideTWBExt"/>
          <w:b w:val="0"/>
        </w:rPr>
        <w:t>&lt;Article&gt;</w:t>
      </w:r>
      <w:r w:rsidRPr="00597B91">
        <w:t>Αιτιολογική σκέψη 14</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7679880" w14:textId="77777777" w:rsidTr="008866E5">
        <w:trPr>
          <w:trHeight w:hRule="exact" w:val="240"/>
          <w:jc w:val="center"/>
        </w:trPr>
        <w:tc>
          <w:tcPr>
            <w:tcW w:w="9752" w:type="dxa"/>
            <w:gridSpan w:val="2"/>
          </w:tcPr>
          <w:p w14:paraId="0FA77CB3" w14:textId="77777777" w:rsidR="004B4578" w:rsidRPr="00597B91" w:rsidRDefault="004B4578" w:rsidP="008866E5"/>
        </w:tc>
      </w:tr>
      <w:tr w:rsidR="004B4578" w:rsidRPr="00597B91" w14:paraId="59D3F057" w14:textId="77777777" w:rsidTr="008866E5">
        <w:trPr>
          <w:trHeight w:val="240"/>
          <w:jc w:val="center"/>
        </w:trPr>
        <w:tc>
          <w:tcPr>
            <w:tcW w:w="4876" w:type="dxa"/>
          </w:tcPr>
          <w:p w14:paraId="4C522630" w14:textId="77777777" w:rsidR="004B4578" w:rsidRPr="00597B91" w:rsidRDefault="004B4578" w:rsidP="008866E5">
            <w:pPr>
              <w:pStyle w:val="AmColumnHeading"/>
            </w:pPr>
            <w:r w:rsidRPr="00597B91">
              <w:t>Κείμενο που προτείνει η Επιτροπή</w:t>
            </w:r>
          </w:p>
        </w:tc>
        <w:tc>
          <w:tcPr>
            <w:tcW w:w="4876" w:type="dxa"/>
          </w:tcPr>
          <w:p w14:paraId="068FE86A" w14:textId="77777777" w:rsidR="004B4578" w:rsidRPr="00597B91" w:rsidRDefault="004B4578" w:rsidP="008866E5">
            <w:pPr>
              <w:pStyle w:val="AmColumnHeading"/>
            </w:pPr>
            <w:r w:rsidRPr="00597B91">
              <w:t>Τροπολογία</w:t>
            </w:r>
          </w:p>
        </w:tc>
      </w:tr>
      <w:tr w:rsidR="004B4578" w:rsidRPr="00597B91" w14:paraId="0B7A3334" w14:textId="77777777" w:rsidTr="008866E5">
        <w:trPr>
          <w:jc w:val="center"/>
        </w:trPr>
        <w:tc>
          <w:tcPr>
            <w:tcW w:w="4876" w:type="dxa"/>
          </w:tcPr>
          <w:p w14:paraId="32B81E89" w14:textId="77777777" w:rsidR="004B4578" w:rsidRPr="00597B91" w:rsidRDefault="004B4578" w:rsidP="008866E5">
            <w:pPr>
              <w:pStyle w:val="Normal6a"/>
            </w:pPr>
            <w:r w:rsidRPr="00597B91">
              <w:t>(14)</w:t>
            </w:r>
            <w:r w:rsidRPr="00597B91">
              <w:tab/>
              <w:t xml:space="preserve">Με σκοπό την ελαχιστοποίηση του κινδύνου κατάχρησης των υπηρεσιών τους για τη διάδοση γνωστού ή νέου υλικού σεξουαλικής κακοποίησης παιδιών ή την άγρα παιδιών, οι πάροχοι υπηρεσιών φιλοξενίας και οι πάροχοι διαθέσιμων στο κοινό υπηρεσιών διαπροσωπικών επικοινωνιών θα πρέπει να αξιολογούν τον εν λόγω κίνδυνο για καθεμία από τις υπηρεσίες που προσφέρουν στην Ένωση. Θα πρέπει να παρέχεται μη εξαντλητικός κατάλογος των στοιχείων που θα πρέπει να λαμβάνονται υπόψη με σκοπό να τροφοδοτείται η εκτίμηση κινδύνου. Για να είναι δυνατή η πλήρης συνεκτίμηση των ειδικών χαρακτηριστικών των υπηρεσιών που προσφέρουν, οι πάροχοι θα πρέπει να </w:t>
            </w:r>
            <w:r w:rsidRPr="00597B91">
              <w:lastRenderedPageBreak/>
              <w:t>έχουν τη δυνατότητα να λαμβάνουν υπόψη πρόσθετα στοιχεία, κατά περίπτωση. Καθώς οι κίνδυνοι εξελίσσονται με την πάροδο του χρόνου, σε συνάρτηση με εξελίξεις όπως αυτές που σχετίζονται με την τεχνολογία και τους τρόπους με τους οποίους προσφέρονται και χρησιμοποιούνται οι εν λόγω υπηρεσίες, είναι σκόπιμο να διασφαλιστεί ότι η εκτίμηση κινδύνου επικαιροποιείται τακτικά και όταν απαιτείται για συγκεκριμένους λόγους.</w:t>
            </w:r>
          </w:p>
        </w:tc>
        <w:tc>
          <w:tcPr>
            <w:tcW w:w="4876" w:type="dxa"/>
          </w:tcPr>
          <w:p w14:paraId="5C783AF2" w14:textId="77777777" w:rsidR="004B4578" w:rsidRPr="00597B91" w:rsidRDefault="004B4578" w:rsidP="008866E5">
            <w:pPr>
              <w:pStyle w:val="Normal6a"/>
            </w:pPr>
            <w:r w:rsidRPr="00597B91">
              <w:lastRenderedPageBreak/>
              <w:t>(14)</w:t>
            </w:r>
            <w:r w:rsidRPr="00597B91">
              <w:tab/>
              <w:t>Με σκοπό την ελαχιστοποίηση του κινδύνου κατάχρησης των υπηρεσιών τους για τη διάδοση γνωστού ή νέου υλικού σεξουαλικής κακοποίησης παιδιών ή την άγρα παιδιών, οι πάροχοι υπηρεσιών φιλοξενίας και οι πάροχοι διαθέσιμων στο κοινό υπηρεσιών διαπροσωπικών επικοινωνιών θα πρέπει να αξιολογούν τον εν λόγω κίνδυνο για καθεμία από τις υπηρεσίες που προσφέρουν στην Ένωση. Θα πρέπει να παρέχεται μη εξαντλητικός κατάλογος των στοιχείων που θα πρέπει να λαμβάνονται υπόψη με σκοπό να τροφοδοτείται η εκτίμηση κινδύνου</w:t>
            </w:r>
            <w:r w:rsidRPr="00597B91">
              <w:rPr>
                <w:b/>
                <w:i/>
              </w:rPr>
              <w:t>, ο οποίος θα βασίζεται στις καλύτερες πρακτικές που ήδη εφαρμόζονται στα κράτη μέλη</w:t>
            </w:r>
            <w:r w:rsidRPr="00597B91">
              <w:t xml:space="preserve">. Για να είναι δυνατή η πλήρης </w:t>
            </w:r>
            <w:r w:rsidRPr="00597B91">
              <w:lastRenderedPageBreak/>
              <w:t>συνεκτίμηση των ειδικών χαρακτηριστικών των υπηρεσιών που προσφέρουν, οι πάροχοι θα πρέπει να έχουν τη δυνατότητα να λαμβάνουν υπόψη πρόσθετα στοιχεία, κατά περίπτωση. Καθώς οι κίνδυνοι εξελίσσονται με την πάροδο του χρόνου, σε συνάρτηση με εξελίξεις όπως αυτές που σχετίζονται με την τεχνολογία και τους τρόπους με τους οποίους προσφέρονται και χρησιμοποιούνται οι εν λόγω υπηρεσίες, είναι σκόπιμο να διασφαλιστεί ότι η εκτίμηση κινδύνου επικαιροποιείται τακτικά και όταν απαιτείται για συγκεκριμένους λόγους.</w:t>
            </w:r>
          </w:p>
        </w:tc>
      </w:tr>
    </w:tbl>
    <w:p w14:paraId="6A0B0AD5" w14:textId="77777777" w:rsidR="004B4578" w:rsidRPr="00AE2AE8" w:rsidRDefault="004B4578" w:rsidP="004B4578">
      <w:pPr>
        <w:pStyle w:val="AmOrLang"/>
        <w:rPr>
          <w:lang w:val="en-GB"/>
        </w:rPr>
      </w:pPr>
      <w:r w:rsidRPr="00AE2AE8">
        <w:rPr>
          <w:lang w:val="en-GB"/>
        </w:rPr>
        <w:lastRenderedPageBreak/>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44AB8F61" w14:textId="77777777" w:rsidR="004B4578" w:rsidRPr="00AE2AE8" w:rsidRDefault="004B4578" w:rsidP="004B4578">
      <w:pPr>
        <w:rPr>
          <w:lang w:val="en-GB"/>
        </w:rPr>
      </w:pPr>
      <w:r w:rsidRPr="00AE2AE8">
        <w:rPr>
          <w:rStyle w:val="HideTWBExt"/>
          <w:lang w:val="en-GB"/>
        </w:rPr>
        <w:t>&lt;/Amend&gt;</w:t>
      </w:r>
    </w:p>
    <w:p w14:paraId="548A9935"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326</w:t>
      </w:r>
      <w:r w:rsidRPr="00AE2AE8">
        <w:rPr>
          <w:rStyle w:val="HideTWBExt"/>
          <w:b w:val="0"/>
          <w:lang w:val="en-GB"/>
        </w:rPr>
        <w:t>&lt;/NumAm&gt;</w:t>
      </w:r>
    </w:p>
    <w:p w14:paraId="64246EED"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Rob Rooken</w:t>
      </w:r>
      <w:r w:rsidRPr="00AE2AE8">
        <w:rPr>
          <w:rStyle w:val="HideTWBExt"/>
          <w:b w:val="0"/>
          <w:lang w:val="en-GB"/>
        </w:rPr>
        <w:t>&lt;/Members&gt;</w:t>
      </w:r>
    </w:p>
    <w:p w14:paraId="64C070C8" w14:textId="77777777" w:rsidR="004B4578" w:rsidRPr="00AE2AE8" w:rsidRDefault="004B4578" w:rsidP="004B4578">
      <w:pPr>
        <w:pStyle w:val="NormalBold"/>
        <w:rPr>
          <w:lang w:val="en-GB"/>
        </w:rPr>
      </w:pPr>
      <w:r w:rsidRPr="00AE2AE8">
        <w:rPr>
          <w:rStyle w:val="HideTWBExt"/>
          <w:b w:val="0"/>
          <w:lang w:val="en-GB"/>
        </w:rPr>
        <w:t>&lt;/RepeatBlock-By&gt;</w:t>
      </w:r>
    </w:p>
    <w:p w14:paraId="45B39E12" w14:textId="77777777" w:rsidR="004B4578" w:rsidRPr="00AE2AE8" w:rsidRDefault="004B4578" w:rsidP="004B4578">
      <w:pPr>
        <w:pStyle w:val="NormalBold"/>
        <w:rPr>
          <w:lang w:val="en-GB"/>
        </w:rPr>
      </w:pPr>
      <w:r w:rsidRPr="00AE2AE8">
        <w:rPr>
          <w:rStyle w:val="HideTWBExt"/>
          <w:b w:val="0"/>
          <w:lang w:val="en-GB"/>
        </w:rPr>
        <w:t>&lt;DocAmend&gt;</w:t>
      </w:r>
      <w:r w:rsidRPr="00597B91">
        <w:t>Πρόταση</w:t>
      </w:r>
      <w:r w:rsidRPr="00AE2AE8">
        <w:rPr>
          <w:lang w:val="en-GB"/>
        </w:rPr>
        <w:t xml:space="preserve"> </w:t>
      </w:r>
      <w:r w:rsidRPr="00597B91">
        <w:t>κανονισμού</w:t>
      </w:r>
      <w:r w:rsidRPr="00AE2AE8">
        <w:rPr>
          <w:rStyle w:val="HideTWBExt"/>
          <w:b w:val="0"/>
          <w:lang w:val="en-GB"/>
        </w:rPr>
        <w:t>&lt;/DocAmend&gt;</w:t>
      </w:r>
    </w:p>
    <w:p w14:paraId="16C3E438" w14:textId="77777777" w:rsidR="004B4578" w:rsidRPr="00597B91" w:rsidRDefault="004B4578" w:rsidP="004B4578">
      <w:pPr>
        <w:pStyle w:val="NormalBold"/>
      </w:pPr>
      <w:r w:rsidRPr="00597B91">
        <w:rPr>
          <w:rStyle w:val="HideTWBExt"/>
          <w:b w:val="0"/>
        </w:rPr>
        <w:t>&lt;Article&gt;</w:t>
      </w:r>
      <w:r w:rsidRPr="00597B91">
        <w:t>Αιτιολογική σκέψη 14</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1024AB3" w14:textId="77777777" w:rsidTr="008866E5">
        <w:trPr>
          <w:trHeight w:hRule="exact" w:val="240"/>
          <w:jc w:val="center"/>
        </w:trPr>
        <w:tc>
          <w:tcPr>
            <w:tcW w:w="9752" w:type="dxa"/>
            <w:gridSpan w:val="2"/>
          </w:tcPr>
          <w:p w14:paraId="7416FD5A" w14:textId="77777777" w:rsidR="004B4578" w:rsidRPr="00597B91" w:rsidRDefault="004B4578" w:rsidP="008866E5"/>
        </w:tc>
      </w:tr>
      <w:tr w:rsidR="004B4578" w:rsidRPr="00597B91" w14:paraId="42312F7D" w14:textId="77777777" w:rsidTr="008866E5">
        <w:trPr>
          <w:trHeight w:val="240"/>
          <w:jc w:val="center"/>
        </w:trPr>
        <w:tc>
          <w:tcPr>
            <w:tcW w:w="4876" w:type="dxa"/>
          </w:tcPr>
          <w:p w14:paraId="3FF8892C" w14:textId="77777777" w:rsidR="004B4578" w:rsidRPr="00597B91" w:rsidRDefault="004B4578" w:rsidP="008866E5">
            <w:pPr>
              <w:pStyle w:val="AmColumnHeading"/>
            </w:pPr>
            <w:r w:rsidRPr="00597B91">
              <w:t>Κείμενο που προτείνει η Επιτροπή</w:t>
            </w:r>
          </w:p>
        </w:tc>
        <w:tc>
          <w:tcPr>
            <w:tcW w:w="4876" w:type="dxa"/>
          </w:tcPr>
          <w:p w14:paraId="3CB33626" w14:textId="77777777" w:rsidR="004B4578" w:rsidRPr="00597B91" w:rsidRDefault="004B4578" w:rsidP="008866E5">
            <w:pPr>
              <w:pStyle w:val="AmColumnHeading"/>
            </w:pPr>
            <w:r w:rsidRPr="00597B91">
              <w:t>Τροπολογία</w:t>
            </w:r>
          </w:p>
        </w:tc>
      </w:tr>
      <w:tr w:rsidR="004B4578" w:rsidRPr="00597B91" w14:paraId="19EB63B7" w14:textId="77777777" w:rsidTr="008866E5">
        <w:trPr>
          <w:jc w:val="center"/>
        </w:trPr>
        <w:tc>
          <w:tcPr>
            <w:tcW w:w="4876" w:type="dxa"/>
          </w:tcPr>
          <w:p w14:paraId="73F7A686" w14:textId="77777777" w:rsidR="004B4578" w:rsidRPr="00597B91" w:rsidRDefault="004B4578" w:rsidP="008866E5">
            <w:pPr>
              <w:pStyle w:val="Normal6a"/>
            </w:pPr>
            <w:r w:rsidRPr="00597B91">
              <w:t>(14)</w:t>
            </w:r>
            <w:r w:rsidRPr="00597B91">
              <w:tab/>
              <w:t xml:space="preserve">Με σκοπό την ελαχιστοποίηση του κινδύνου κατάχρησης των υπηρεσιών τους για τη διάδοση γνωστού ή νέου υλικού σεξουαλικής κακοποίησης παιδιών ή την άγρα παιδιών, οι πάροχοι υπηρεσιών φιλοξενίας και οι πάροχοι διαθέσιμων στο κοινό υπηρεσιών διαπροσωπικών επικοινωνιών θα πρέπει να αξιολογούν τον εν λόγω κίνδυνο για καθεμία από τις υπηρεσίες που προσφέρουν στην Ένωση. Θα πρέπει να παρέχεται μη εξαντλητικός κατάλογος των στοιχείων που θα πρέπει να λαμβάνονται υπόψη με σκοπό να τροφοδοτείται η εκτίμηση κινδύνου. Για να είναι δυνατή η πλήρης συνεκτίμηση των ειδικών χαρακτηριστικών των υπηρεσιών που προσφέρουν, οι πάροχοι θα πρέπει να έχουν τη δυνατότητα να λαμβάνουν υπόψη πρόσθετα στοιχεία, κατά περίπτωση. Καθώς οι κίνδυνοι εξελίσσονται με την πάροδο του χρόνου, σε συνάρτηση με </w:t>
            </w:r>
            <w:r w:rsidRPr="00597B91">
              <w:lastRenderedPageBreak/>
              <w:t>εξελίξεις όπως αυτές που σχετίζονται με την τεχνολογία και τους τρόπους με τους οποίους προσφέρονται και χρησιμοποιούνται οι εν λόγω υπηρεσίες, είναι σκόπιμο να διασφαλιστεί ότι η εκτίμηση κινδύνου επικαιροποιείται τακτικά και όταν απαιτείται για συγκεκριμένους λόγους.</w:t>
            </w:r>
          </w:p>
        </w:tc>
        <w:tc>
          <w:tcPr>
            <w:tcW w:w="4876" w:type="dxa"/>
          </w:tcPr>
          <w:p w14:paraId="7EBC53E5" w14:textId="77777777" w:rsidR="004B4578" w:rsidRPr="00597B91" w:rsidRDefault="004B4578" w:rsidP="008866E5">
            <w:pPr>
              <w:pStyle w:val="Normal6a"/>
            </w:pPr>
            <w:r w:rsidRPr="00597B91">
              <w:lastRenderedPageBreak/>
              <w:t>(14)</w:t>
            </w:r>
            <w:r w:rsidRPr="00597B91">
              <w:tab/>
              <w:t xml:space="preserve">Με σκοπό την ελαχιστοποίηση του κινδύνου κατάχρησης των υπηρεσιών τους για τη διάδοση γνωστού ή νέου υλικού σεξουαλικής κακοποίησης παιδιών ή την άγρα παιδιών, οι πάροχοι υπηρεσιών φιλοξενίας και οι πάροχοι διαθέσιμων στο κοινό υπηρεσιών διαπροσωπικών επικοινωνιών </w:t>
            </w:r>
            <w:r w:rsidRPr="00597B91">
              <w:rPr>
                <w:b/>
                <w:i/>
              </w:rPr>
              <w:t>ανεξαρτήτως αριθμών</w:t>
            </w:r>
            <w:r w:rsidRPr="00597B91">
              <w:t xml:space="preserve"> θα πρέπει να αξιολογούν τον εν λόγω κίνδυνο για καθεμία από τις υπηρεσίες που προσφέρουν στην Ένωση. Θα πρέπει να παρέχεται μη εξαντλητικός κατάλογος των στοιχείων που θα πρέπει να λαμβάνονται υπόψη με σκοπό να τροφοδοτείται η εκτίμηση κινδύνου. Για να είναι δυνατή η πλήρης συνεκτίμηση των ειδικών χαρακτηριστικών των υπηρεσιών που προσφέρουν, οι πάροχοι θα πρέπει να έχουν τη δυνατότητα να λαμβάνουν υπόψη πρόσθετα στοιχεία, κατά περίπτωση. Καθώς οι κίνδυνοι εξελίσσονται με την </w:t>
            </w:r>
            <w:r w:rsidRPr="00597B91">
              <w:lastRenderedPageBreak/>
              <w:t>πάροδο του χρόνου, σε συνάρτηση με εξελίξεις όπως αυτές που σχετίζονται με την τεχνολογία και τους τρόπους με τους οποίους προσφέρονται και χρησιμοποιούνται οι εν λόγω υπηρεσίες, είναι σκόπιμο να διασφαλιστεί ότι η εκτίμηση κινδύνου επικαιροποιείται τακτικά και όταν απαιτείται για συγκεκριμένους λόγους.</w:t>
            </w:r>
          </w:p>
        </w:tc>
      </w:tr>
    </w:tbl>
    <w:p w14:paraId="765D3021" w14:textId="77777777" w:rsidR="004B4578" w:rsidRPr="00AE2AE8" w:rsidRDefault="004B4578" w:rsidP="004B4578">
      <w:pPr>
        <w:pStyle w:val="AmOrLang"/>
        <w:rPr>
          <w:lang w:val="en-GB"/>
        </w:rPr>
      </w:pPr>
      <w:r w:rsidRPr="00AE2AE8">
        <w:rPr>
          <w:lang w:val="en-GB"/>
        </w:rPr>
        <w:lastRenderedPageBreak/>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700C5B38" w14:textId="77777777" w:rsidR="004B4578" w:rsidRPr="00AE2AE8" w:rsidRDefault="004B4578" w:rsidP="004B4578">
      <w:pPr>
        <w:rPr>
          <w:lang w:val="en-GB"/>
        </w:rPr>
      </w:pPr>
      <w:r w:rsidRPr="00AE2AE8">
        <w:rPr>
          <w:rStyle w:val="HideTWBExt"/>
          <w:lang w:val="en-GB"/>
        </w:rPr>
        <w:t>&lt;/Amend&gt;</w:t>
      </w:r>
    </w:p>
    <w:p w14:paraId="49AA2840"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327</w:t>
      </w:r>
      <w:r w:rsidRPr="00AE2AE8">
        <w:rPr>
          <w:rStyle w:val="HideTWBExt"/>
          <w:b w:val="0"/>
          <w:lang w:val="en-GB"/>
        </w:rPr>
        <w:t>&lt;/NumAm&gt;</w:t>
      </w:r>
    </w:p>
    <w:p w14:paraId="1FD6FDE3"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Cornelia Ernst, Clare Daly</w:t>
      </w:r>
      <w:r w:rsidRPr="00AE2AE8">
        <w:rPr>
          <w:rStyle w:val="HideTWBExt"/>
          <w:b w:val="0"/>
          <w:lang w:val="en-GB"/>
        </w:rPr>
        <w:t>&lt;/Members&gt;</w:t>
      </w:r>
    </w:p>
    <w:p w14:paraId="15D6B0C1" w14:textId="77777777" w:rsidR="004B4578" w:rsidRPr="00AE2AE8" w:rsidRDefault="004B4578" w:rsidP="004B4578">
      <w:pPr>
        <w:pStyle w:val="NormalBold"/>
        <w:rPr>
          <w:lang w:val="en-GB"/>
        </w:rPr>
      </w:pPr>
      <w:r w:rsidRPr="00AE2AE8">
        <w:rPr>
          <w:rStyle w:val="HideTWBExt"/>
          <w:b w:val="0"/>
          <w:lang w:val="en-GB"/>
        </w:rPr>
        <w:t>&lt;/RepeatBlock-By&gt;</w:t>
      </w:r>
    </w:p>
    <w:p w14:paraId="684793EF" w14:textId="77777777" w:rsidR="004B4578" w:rsidRPr="00AE2AE8" w:rsidRDefault="004B4578" w:rsidP="004B4578">
      <w:pPr>
        <w:pStyle w:val="NormalBold"/>
        <w:rPr>
          <w:lang w:val="en-GB"/>
        </w:rPr>
      </w:pPr>
      <w:r w:rsidRPr="00AE2AE8">
        <w:rPr>
          <w:rStyle w:val="HideTWBExt"/>
          <w:b w:val="0"/>
          <w:lang w:val="en-GB"/>
        </w:rPr>
        <w:t>&lt;DocAmend&gt;</w:t>
      </w:r>
      <w:r w:rsidRPr="00597B91">
        <w:t>Πρόταση</w:t>
      </w:r>
      <w:r w:rsidRPr="00AE2AE8">
        <w:rPr>
          <w:lang w:val="en-GB"/>
        </w:rPr>
        <w:t xml:space="preserve"> </w:t>
      </w:r>
      <w:r w:rsidRPr="00597B91">
        <w:t>κανονισμού</w:t>
      </w:r>
      <w:r w:rsidRPr="00AE2AE8">
        <w:rPr>
          <w:rStyle w:val="HideTWBExt"/>
          <w:b w:val="0"/>
          <w:lang w:val="en-GB"/>
        </w:rPr>
        <w:t>&lt;/DocAmend&gt;</w:t>
      </w:r>
    </w:p>
    <w:p w14:paraId="1D031E07" w14:textId="77777777" w:rsidR="004B4578" w:rsidRPr="00597B91" w:rsidRDefault="004B4578" w:rsidP="004B4578">
      <w:pPr>
        <w:pStyle w:val="NormalBold"/>
      </w:pPr>
      <w:r w:rsidRPr="00597B91">
        <w:rPr>
          <w:rStyle w:val="HideTWBExt"/>
          <w:b w:val="0"/>
        </w:rPr>
        <w:t>&lt;Article&gt;</w:t>
      </w:r>
      <w:r w:rsidRPr="00597B91">
        <w:t>Αιτιολογική σκέψη 14</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4802D4F" w14:textId="77777777" w:rsidTr="008866E5">
        <w:trPr>
          <w:trHeight w:hRule="exact" w:val="240"/>
          <w:jc w:val="center"/>
        </w:trPr>
        <w:tc>
          <w:tcPr>
            <w:tcW w:w="9752" w:type="dxa"/>
            <w:gridSpan w:val="2"/>
          </w:tcPr>
          <w:p w14:paraId="1BA3C318" w14:textId="77777777" w:rsidR="004B4578" w:rsidRPr="00597B91" w:rsidRDefault="004B4578" w:rsidP="008866E5"/>
        </w:tc>
      </w:tr>
      <w:tr w:rsidR="004B4578" w:rsidRPr="00597B91" w14:paraId="4FA426E5" w14:textId="77777777" w:rsidTr="008866E5">
        <w:trPr>
          <w:trHeight w:val="240"/>
          <w:jc w:val="center"/>
        </w:trPr>
        <w:tc>
          <w:tcPr>
            <w:tcW w:w="4876" w:type="dxa"/>
          </w:tcPr>
          <w:p w14:paraId="74571560" w14:textId="77777777" w:rsidR="004B4578" w:rsidRPr="00597B91" w:rsidRDefault="004B4578" w:rsidP="008866E5">
            <w:pPr>
              <w:pStyle w:val="AmColumnHeading"/>
            </w:pPr>
            <w:r w:rsidRPr="00597B91">
              <w:t>Κείμενο που προτείνει η Επιτροπή</w:t>
            </w:r>
          </w:p>
        </w:tc>
        <w:tc>
          <w:tcPr>
            <w:tcW w:w="4876" w:type="dxa"/>
          </w:tcPr>
          <w:p w14:paraId="4BDBF072" w14:textId="77777777" w:rsidR="004B4578" w:rsidRPr="00597B91" w:rsidRDefault="004B4578" w:rsidP="008866E5">
            <w:pPr>
              <w:pStyle w:val="AmColumnHeading"/>
            </w:pPr>
            <w:r w:rsidRPr="00597B91">
              <w:t>Τροπολογία</w:t>
            </w:r>
          </w:p>
        </w:tc>
      </w:tr>
      <w:tr w:rsidR="004B4578" w:rsidRPr="00597B91" w14:paraId="3BC7948D" w14:textId="77777777" w:rsidTr="008866E5">
        <w:trPr>
          <w:jc w:val="center"/>
        </w:trPr>
        <w:tc>
          <w:tcPr>
            <w:tcW w:w="4876" w:type="dxa"/>
          </w:tcPr>
          <w:p w14:paraId="67750518" w14:textId="77777777" w:rsidR="004B4578" w:rsidRPr="00597B91" w:rsidRDefault="004B4578" w:rsidP="008866E5">
            <w:pPr>
              <w:pStyle w:val="Normal6a"/>
            </w:pPr>
            <w:r w:rsidRPr="00597B91">
              <w:t>(14)</w:t>
            </w:r>
            <w:r w:rsidRPr="00597B91">
              <w:tab/>
              <w:t xml:space="preserve">Με σκοπό την ελαχιστοποίηση του κινδύνου κατάχρησης των υπηρεσιών τους για τη διάδοση γνωστού </w:t>
            </w:r>
            <w:r w:rsidRPr="00597B91">
              <w:rPr>
                <w:b/>
                <w:i/>
              </w:rPr>
              <w:t>ή νέου</w:t>
            </w:r>
            <w:r w:rsidRPr="00597B91">
              <w:t xml:space="preserve"> υλικού σεξουαλικής κακοποίησης παιδιών </w:t>
            </w:r>
            <w:r w:rsidRPr="00597B91">
              <w:rPr>
                <w:b/>
                <w:i/>
              </w:rPr>
              <w:t>ή την άγρα παιδιών</w:t>
            </w:r>
            <w:r w:rsidRPr="00597B91">
              <w:t xml:space="preserve">, οι πάροχοι υπηρεσιών φιλοξενίας και οι πάροχοι διαθέσιμων στο κοινό υπηρεσιών διαπροσωπικών επικοινωνιών θα πρέπει να αξιολογούν τον εν λόγω κίνδυνο για καθεμία από τις υπηρεσίες που προσφέρουν στην Ένωση. Θα πρέπει να παρέχεται μη εξαντλητικός κατάλογος των στοιχείων που θα πρέπει να λαμβάνονται υπόψη με σκοπό να τροφοδοτείται η εκτίμηση κινδύνου. Για να είναι δυνατή η πλήρης συνεκτίμηση των ειδικών χαρακτηριστικών των υπηρεσιών που προσφέρουν, οι πάροχοι θα πρέπει να έχουν τη δυνατότητα να λαμβάνουν υπόψη πρόσθετα στοιχεία, κατά περίπτωση. Καθώς οι κίνδυνοι εξελίσσονται με την πάροδο του χρόνου, σε συνάρτηση με εξελίξεις όπως αυτές που σχετίζονται με την τεχνολογία και τους τρόπους με τους οποίους προσφέρονται και χρησιμοποιούνται οι εν λόγω υπηρεσίες, είναι σκόπιμο να διασφαλιστεί ότι η εκτίμηση κινδύνου επικαιροποιείται </w:t>
            </w:r>
            <w:r w:rsidRPr="00597B91">
              <w:lastRenderedPageBreak/>
              <w:t>τακτικά και όταν απαιτείται για συγκεκριμένους λόγους.</w:t>
            </w:r>
          </w:p>
        </w:tc>
        <w:tc>
          <w:tcPr>
            <w:tcW w:w="4876" w:type="dxa"/>
          </w:tcPr>
          <w:p w14:paraId="0F5144C3" w14:textId="77777777" w:rsidR="004B4578" w:rsidRPr="00597B91" w:rsidRDefault="004B4578" w:rsidP="008866E5">
            <w:pPr>
              <w:pStyle w:val="Normal6a"/>
            </w:pPr>
            <w:r w:rsidRPr="00597B91">
              <w:lastRenderedPageBreak/>
              <w:t>(14)</w:t>
            </w:r>
            <w:r w:rsidRPr="00597B91">
              <w:tab/>
              <w:t xml:space="preserve">Με σκοπό την ελαχιστοποίηση του κινδύνου κατάχρησης των υπηρεσιών τους για τη διάδοση γνωστού υλικού σεξουαλικής κακοποίησης παιδιών, οι πάροχοι υπηρεσιών φιλοξενίας και οι πάροχοι διαθέσιμων στο κοινό υπηρεσιών διαπροσωπικών επικοινωνιών </w:t>
            </w:r>
            <w:r w:rsidRPr="00597B91">
              <w:rPr>
                <w:b/>
                <w:i/>
              </w:rPr>
              <w:t>ανεξαρτήτως αριθμών</w:t>
            </w:r>
            <w:r w:rsidRPr="00597B91">
              <w:t xml:space="preserve"> θα πρέπει να αξιολογούν τον εν λόγω κίνδυνο για καθεμία από τις υπηρεσίες που προσφέρουν στην Ένωση. Θα πρέπει να παρέχεται μη εξαντλητικός κατάλογος των στοιχείων που θα πρέπει να λαμβάνονται υπόψη με σκοπό να τροφοδοτείται η εκτίμηση κινδύνου. Για να είναι δυνατή η πλήρης συνεκτίμηση των ειδικών χαρακτηριστικών των υπηρεσιών που προσφέρουν, οι πάροχοι θα πρέπει να έχουν τη δυνατότητα να λαμβάνουν υπόψη πρόσθετα στοιχεία, κατά περίπτωση. Καθώς οι κίνδυνοι εξελίσσονται με την πάροδο του χρόνου, σε συνάρτηση με εξελίξεις όπως αυτές που σχετίζονται με την τεχνολογία και τους τρόπους με τους οποίους προσφέρονται και χρησιμοποιούνται οι εν λόγω υπηρεσίες, είναι σκόπιμο να διασφαλιστεί ότι η </w:t>
            </w:r>
            <w:r w:rsidRPr="00597B91">
              <w:lastRenderedPageBreak/>
              <w:t>εκτίμηση κινδύνου επικαιροποιείται τακτικά και όταν απαιτείται για συγκεκριμένους λόγους.</w:t>
            </w:r>
          </w:p>
        </w:tc>
      </w:tr>
    </w:tbl>
    <w:p w14:paraId="729AC966" w14:textId="77777777" w:rsidR="004B4578" w:rsidRPr="00AE2AE8" w:rsidRDefault="004B4578" w:rsidP="004B4578">
      <w:pPr>
        <w:pStyle w:val="AmOrLang"/>
        <w:rPr>
          <w:lang w:val="en-GB"/>
        </w:rPr>
      </w:pPr>
      <w:r w:rsidRPr="00AE2AE8">
        <w:rPr>
          <w:lang w:val="en-GB"/>
        </w:rPr>
        <w:lastRenderedPageBreak/>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372D48A3" w14:textId="77777777" w:rsidR="004B4578" w:rsidRPr="00AE2AE8" w:rsidRDefault="004B4578" w:rsidP="004B4578">
      <w:pPr>
        <w:rPr>
          <w:lang w:val="en-GB"/>
        </w:rPr>
      </w:pPr>
      <w:r w:rsidRPr="00AE2AE8">
        <w:rPr>
          <w:rStyle w:val="HideTWBExt"/>
          <w:lang w:val="en-GB"/>
        </w:rPr>
        <w:t>&lt;/Amend&gt;</w:t>
      </w:r>
    </w:p>
    <w:p w14:paraId="1A503022"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328</w:t>
      </w:r>
      <w:r w:rsidRPr="00AE2AE8">
        <w:rPr>
          <w:rStyle w:val="HideTWBExt"/>
          <w:b w:val="0"/>
          <w:lang w:val="en-GB"/>
        </w:rPr>
        <w:t>&lt;/NumAm&gt;</w:t>
      </w:r>
    </w:p>
    <w:p w14:paraId="115355AE" w14:textId="28541DA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Hilde Vautmans, Fabienne Keller, Olivier Chastel, Lucia Ďuriš Nicholsonová</w:t>
      </w:r>
      <w:r w:rsidR="00AE2AE8" w:rsidRPr="00AE2AE8">
        <w:rPr>
          <w:lang w:val="en-GB"/>
        </w:rPr>
        <w:t>, Nathalie Loiseau</w:t>
      </w:r>
      <w:r w:rsidRPr="00AE2AE8">
        <w:rPr>
          <w:rStyle w:val="HideTWBExt"/>
          <w:b w:val="0"/>
          <w:lang w:val="en-GB"/>
        </w:rPr>
        <w:t>&lt;/Members&gt;</w:t>
      </w:r>
    </w:p>
    <w:p w14:paraId="450AB912" w14:textId="77777777" w:rsidR="004B4578" w:rsidRPr="00AE2AE8" w:rsidRDefault="004B4578" w:rsidP="004B4578">
      <w:pPr>
        <w:pStyle w:val="NormalBold"/>
        <w:rPr>
          <w:lang w:val="en-GB"/>
        </w:rPr>
      </w:pPr>
      <w:r w:rsidRPr="00AE2AE8">
        <w:rPr>
          <w:rStyle w:val="HideTWBExt"/>
          <w:b w:val="0"/>
          <w:lang w:val="en-GB"/>
        </w:rPr>
        <w:t>&lt;/RepeatBlock-By&gt;</w:t>
      </w:r>
    </w:p>
    <w:p w14:paraId="476ABE9B" w14:textId="77777777" w:rsidR="004B4578" w:rsidRPr="00AE2AE8" w:rsidRDefault="004B4578" w:rsidP="004B4578">
      <w:pPr>
        <w:pStyle w:val="NormalBold"/>
        <w:rPr>
          <w:lang w:val="en-GB"/>
        </w:rPr>
      </w:pPr>
      <w:r w:rsidRPr="00AE2AE8">
        <w:rPr>
          <w:rStyle w:val="HideTWBExt"/>
          <w:b w:val="0"/>
          <w:lang w:val="en-GB"/>
        </w:rPr>
        <w:t>&lt;DocAmend&gt;</w:t>
      </w:r>
      <w:r w:rsidRPr="00597B91">
        <w:t>Πρόταση</w:t>
      </w:r>
      <w:r w:rsidRPr="00AE2AE8">
        <w:rPr>
          <w:lang w:val="en-GB"/>
        </w:rPr>
        <w:t xml:space="preserve"> </w:t>
      </w:r>
      <w:r w:rsidRPr="00597B91">
        <w:t>κανονισμού</w:t>
      </w:r>
      <w:r w:rsidRPr="00AE2AE8">
        <w:rPr>
          <w:rStyle w:val="HideTWBExt"/>
          <w:b w:val="0"/>
          <w:lang w:val="en-GB"/>
        </w:rPr>
        <w:t>&lt;/DocAmend&gt;</w:t>
      </w:r>
    </w:p>
    <w:p w14:paraId="651F1CB1" w14:textId="77777777" w:rsidR="004B4578" w:rsidRPr="00597B91" w:rsidRDefault="004B4578" w:rsidP="004B4578">
      <w:pPr>
        <w:pStyle w:val="NormalBold"/>
      </w:pPr>
      <w:r w:rsidRPr="00597B91">
        <w:rPr>
          <w:rStyle w:val="HideTWBExt"/>
          <w:b w:val="0"/>
        </w:rPr>
        <w:t>&lt;Article&gt;</w:t>
      </w:r>
      <w:r w:rsidRPr="00597B91">
        <w:t>Αιτιολογική σκέψη 14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74232FF" w14:textId="77777777" w:rsidTr="008866E5">
        <w:trPr>
          <w:trHeight w:hRule="exact" w:val="240"/>
          <w:jc w:val="center"/>
        </w:trPr>
        <w:tc>
          <w:tcPr>
            <w:tcW w:w="9752" w:type="dxa"/>
            <w:gridSpan w:val="2"/>
          </w:tcPr>
          <w:p w14:paraId="759CB114" w14:textId="77777777" w:rsidR="004B4578" w:rsidRPr="00597B91" w:rsidRDefault="004B4578" w:rsidP="008866E5"/>
        </w:tc>
      </w:tr>
      <w:tr w:rsidR="004B4578" w:rsidRPr="00597B91" w14:paraId="4A0A5EE5" w14:textId="77777777" w:rsidTr="008866E5">
        <w:trPr>
          <w:trHeight w:val="240"/>
          <w:jc w:val="center"/>
        </w:trPr>
        <w:tc>
          <w:tcPr>
            <w:tcW w:w="4876" w:type="dxa"/>
          </w:tcPr>
          <w:p w14:paraId="61AB154F" w14:textId="77777777" w:rsidR="004B4578" w:rsidRPr="00597B91" w:rsidRDefault="004B4578" w:rsidP="008866E5">
            <w:pPr>
              <w:pStyle w:val="AmColumnHeading"/>
            </w:pPr>
            <w:r w:rsidRPr="00597B91">
              <w:t>Κείμενο που προτείνει η Επιτροπή</w:t>
            </w:r>
          </w:p>
        </w:tc>
        <w:tc>
          <w:tcPr>
            <w:tcW w:w="4876" w:type="dxa"/>
          </w:tcPr>
          <w:p w14:paraId="7B5D6C22" w14:textId="77777777" w:rsidR="004B4578" w:rsidRPr="00597B91" w:rsidRDefault="004B4578" w:rsidP="008866E5">
            <w:pPr>
              <w:pStyle w:val="AmColumnHeading"/>
            </w:pPr>
            <w:r w:rsidRPr="00597B91">
              <w:t>Τροπολογία</w:t>
            </w:r>
          </w:p>
        </w:tc>
      </w:tr>
      <w:tr w:rsidR="004B4578" w:rsidRPr="00597B91" w14:paraId="68E3783E" w14:textId="77777777" w:rsidTr="008866E5">
        <w:trPr>
          <w:jc w:val="center"/>
        </w:trPr>
        <w:tc>
          <w:tcPr>
            <w:tcW w:w="4876" w:type="dxa"/>
          </w:tcPr>
          <w:p w14:paraId="0AE74B7D" w14:textId="77777777" w:rsidR="004B4578" w:rsidRPr="00597B91" w:rsidRDefault="004B4578" w:rsidP="008866E5">
            <w:pPr>
              <w:pStyle w:val="Normal6a"/>
            </w:pPr>
          </w:p>
        </w:tc>
        <w:tc>
          <w:tcPr>
            <w:tcW w:w="4876" w:type="dxa"/>
          </w:tcPr>
          <w:p w14:paraId="6647BB25" w14:textId="77777777" w:rsidR="004B4578" w:rsidRPr="00597B91" w:rsidRDefault="004B4578" w:rsidP="008866E5">
            <w:pPr>
              <w:pStyle w:val="Normal6a"/>
            </w:pPr>
            <w:r w:rsidRPr="00597B91">
              <w:rPr>
                <w:b/>
                <w:i/>
              </w:rPr>
              <w:t>(14α)</w:t>
            </w:r>
            <w:r w:rsidRPr="00597B91">
              <w:tab/>
            </w:r>
            <w:r w:rsidRPr="00597B91">
              <w:rPr>
                <w:b/>
                <w:i/>
              </w:rPr>
              <w:t>Δεδομένης της σοβαρότητας αυτών των εγκλημάτων και των μακροχρόνιων αρνητικών συνεπειών για τα θύματα και του κινδύνου εκ νέου θυματοποίησης ως αποτέλεσμα της διάδοσης γνωστού υλικού, νέου υλικού, καθώς και δραστηριοτήτων που συνιστούν άγρα παιδιών, είναι σημαντικό ο παρών κανονισμός να παρέχει συγκεκριμένες υποχρεώσεις για τους παρόχους υπηρεσιών φιλοξενίας και τους παρόχους υπηρεσιών διαπροσωπικής επικοινωνίας για την πρόληψη, τον εντοπισμό, την αναφορά και την αφαίρεση υλικού σεξουαλικής κακοποίησης παιδιών σε όλες τις υπηρεσίες τους, συμπεριλαμβανομένων των υπηρεσιών διαπροσωπικών επικοινωνιών, οι οποίες μπορεί επίσης να καλύπτονται από διατερματική κρυπτογράφηση, δεδομένης της επικράτησης της διάδοσης υλικού σεξουαλικής κακοποίησης παιδιών, συμπεριλαμβανομένης της άγρας παιδιών, σε υπηρεσίες διαπροσωπικής επικοινωνίας.</w:t>
            </w:r>
          </w:p>
        </w:tc>
      </w:tr>
    </w:tbl>
    <w:p w14:paraId="7988E1C0" w14:textId="77777777" w:rsidR="004B4578" w:rsidRPr="00AE2AE8" w:rsidRDefault="004B4578" w:rsidP="004B4578">
      <w:pPr>
        <w:pStyle w:val="AmOrLang"/>
        <w:rPr>
          <w:lang w:val="en-GB"/>
        </w:rPr>
      </w:pPr>
      <w:r w:rsidRPr="00AE2AE8">
        <w:rPr>
          <w:lang w:val="en-GB"/>
        </w:rPr>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13496CED" w14:textId="77777777" w:rsidR="004B4578" w:rsidRPr="00AE2AE8" w:rsidRDefault="004B4578" w:rsidP="004B4578">
      <w:pPr>
        <w:rPr>
          <w:lang w:val="en-GB"/>
        </w:rPr>
      </w:pPr>
      <w:r w:rsidRPr="00AE2AE8">
        <w:rPr>
          <w:rStyle w:val="HideTWBExt"/>
          <w:lang w:val="en-GB"/>
        </w:rPr>
        <w:t>&lt;/Amend&gt;</w:t>
      </w:r>
    </w:p>
    <w:p w14:paraId="16F79D32"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329</w:t>
      </w:r>
      <w:r w:rsidRPr="00AE2AE8">
        <w:rPr>
          <w:rStyle w:val="HideTWBExt"/>
          <w:b w:val="0"/>
          <w:lang w:val="en-GB"/>
        </w:rPr>
        <w:t>&lt;/NumAm&gt;</w:t>
      </w:r>
    </w:p>
    <w:p w14:paraId="34563399" w14:textId="77777777" w:rsidR="004B4578" w:rsidRPr="00AE2AE8" w:rsidRDefault="004B4578" w:rsidP="004B4578">
      <w:pPr>
        <w:pStyle w:val="NormalBold"/>
        <w:rPr>
          <w:lang w:val="en-GB"/>
        </w:rPr>
      </w:pPr>
      <w:r w:rsidRPr="00AE2AE8">
        <w:rPr>
          <w:rStyle w:val="HideTWBExt"/>
          <w:b w:val="0"/>
          <w:lang w:val="en-GB"/>
        </w:rPr>
        <w:lastRenderedPageBreak/>
        <w:t>&lt;RepeatBlock-By&gt;&lt;Members&gt;</w:t>
      </w:r>
      <w:r w:rsidRPr="00AE2AE8">
        <w:rPr>
          <w:lang w:val="en-GB"/>
        </w:rPr>
        <w:t>Javier Moreno Sánchez, Juan Fernando López Aguilar, Domènec Ruiz Devesa, Pietro Bartolo, Hilde Vautmans, Antonio López-Istúriz White, Milan Brglez, Heléne Fritzon, Estrella Durá Ferrandis, Carina Ohlsson, Caterina Chinnici, Cyrus Engerer</w:t>
      </w:r>
      <w:r w:rsidRPr="00AE2AE8">
        <w:rPr>
          <w:rStyle w:val="HideTWBExt"/>
          <w:b w:val="0"/>
          <w:lang w:val="en-GB"/>
        </w:rPr>
        <w:t>&lt;/Members&gt;</w:t>
      </w:r>
    </w:p>
    <w:p w14:paraId="6A064368" w14:textId="77777777" w:rsidR="004B4578" w:rsidRPr="00AE2AE8" w:rsidRDefault="004B4578" w:rsidP="004B4578">
      <w:pPr>
        <w:pStyle w:val="NormalBold"/>
        <w:rPr>
          <w:lang w:val="en-GB"/>
        </w:rPr>
      </w:pPr>
      <w:r w:rsidRPr="00AE2AE8">
        <w:rPr>
          <w:rStyle w:val="HideTWBExt"/>
          <w:b w:val="0"/>
          <w:lang w:val="en-GB"/>
        </w:rPr>
        <w:t>&lt;/RepeatBlock-By&gt;</w:t>
      </w:r>
    </w:p>
    <w:p w14:paraId="0D54C9EC" w14:textId="77777777" w:rsidR="004B4578" w:rsidRPr="00AE2AE8" w:rsidRDefault="004B4578" w:rsidP="004B4578">
      <w:pPr>
        <w:pStyle w:val="NormalBold"/>
        <w:rPr>
          <w:lang w:val="en-GB"/>
        </w:rPr>
      </w:pPr>
      <w:r w:rsidRPr="00AE2AE8">
        <w:rPr>
          <w:rStyle w:val="HideTWBExt"/>
          <w:b w:val="0"/>
          <w:lang w:val="en-GB"/>
        </w:rPr>
        <w:t>&lt;DocAmend&gt;</w:t>
      </w:r>
      <w:r w:rsidRPr="00597B91">
        <w:t>Πρόταση</w:t>
      </w:r>
      <w:r w:rsidRPr="00AE2AE8">
        <w:rPr>
          <w:lang w:val="en-GB"/>
        </w:rPr>
        <w:t xml:space="preserve"> </w:t>
      </w:r>
      <w:r w:rsidRPr="00597B91">
        <w:t>κανονισμού</w:t>
      </w:r>
      <w:r w:rsidRPr="00AE2AE8">
        <w:rPr>
          <w:rStyle w:val="HideTWBExt"/>
          <w:b w:val="0"/>
          <w:lang w:val="en-GB"/>
        </w:rPr>
        <w:t>&lt;/DocAmend&gt;</w:t>
      </w:r>
    </w:p>
    <w:p w14:paraId="08D30DBF" w14:textId="77777777" w:rsidR="004B4578" w:rsidRPr="00597B91" w:rsidRDefault="004B4578" w:rsidP="004B4578">
      <w:pPr>
        <w:pStyle w:val="NormalBold"/>
      </w:pPr>
      <w:r w:rsidRPr="00597B91">
        <w:rPr>
          <w:rStyle w:val="HideTWBExt"/>
          <w:b w:val="0"/>
        </w:rPr>
        <w:t>&lt;Article&gt;</w:t>
      </w:r>
      <w:r w:rsidRPr="00597B91">
        <w:t>Αιτιολογική σκέψη 14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0E2C1DA1" w14:textId="77777777" w:rsidTr="008866E5">
        <w:trPr>
          <w:trHeight w:hRule="exact" w:val="240"/>
          <w:jc w:val="center"/>
        </w:trPr>
        <w:tc>
          <w:tcPr>
            <w:tcW w:w="9752" w:type="dxa"/>
            <w:gridSpan w:val="2"/>
          </w:tcPr>
          <w:p w14:paraId="23C315E8" w14:textId="77777777" w:rsidR="004B4578" w:rsidRPr="00597B91" w:rsidRDefault="004B4578" w:rsidP="008866E5"/>
        </w:tc>
      </w:tr>
      <w:tr w:rsidR="004B4578" w:rsidRPr="00597B91" w14:paraId="66A7A491" w14:textId="77777777" w:rsidTr="008866E5">
        <w:trPr>
          <w:trHeight w:val="240"/>
          <w:jc w:val="center"/>
        </w:trPr>
        <w:tc>
          <w:tcPr>
            <w:tcW w:w="4876" w:type="dxa"/>
          </w:tcPr>
          <w:p w14:paraId="4D7973BE" w14:textId="77777777" w:rsidR="004B4578" w:rsidRPr="00597B91" w:rsidRDefault="004B4578" w:rsidP="008866E5">
            <w:pPr>
              <w:pStyle w:val="AmColumnHeading"/>
            </w:pPr>
            <w:r w:rsidRPr="00597B91">
              <w:t>Κείμενο που προτείνει η Επιτροπή</w:t>
            </w:r>
          </w:p>
        </w:tc>
        <w:tc>
          <w:tcPr>
            <w:tcW w:w="4876" w:type="dxa"/>
          </w:tcPr>
          <w:p w14:paraId="475A1A16" w14:textId="77777777" w:rsidR="004B4578" w:rsidRPr="00597B91" w:rsidRDefault="004B4578" w:rsidP="008866E5">
            <w:pPr>
              <w:pStyle w:val="AmColumnHeading"/>
            </w:pPr>
            <w:r w:rsidRPr="00597B91">
              <w:t>Τροπολογία</w:t>
            </w:r>
          </w:p>
        </w:tc>
      </w:tr>
      <w:tr w:rsidR="004B4578" w:rsidRPr="00597B91" w14:paraId="174DDD3C" w14:textId="77777777" w:rsidTr="008866E5">
        <w:trPr>
          <w:jc w:val="center"/>
        </w:trPr>
        <w:tc>
          <w:tcPr>
            <w:tcW w:w="4876" w:type="dxa"/>
          </w:tcPr>
          <w:p w14:paraId="48614211" w14:textId="77777777" w:rsidR="004B4578" w:rsidRPr="00597B91" w:rsidRDefault="004B4578" w:rsidP="008866E5">
            <w:pPr>
              <w:pStyle w:val="Normal6a"/>
            </w:pPr>
          </w:p>
        </w:tc>
        <w:tc>
          <w:tcPr>
            <w:tcW w:w="4876" w:type="dxa"/>
          </w:tcPr>
          <w:p w14:paraId="56305586" w14:textId="77777777" w:rsidR="004B4578" w:rsidRPr="00597B91" w:rsidRDefault="004B4578" w:rsidP="008866E5">
            <w:pPr>
              <w:pStyle w:val="Normal6a"/>
            </w:pPr>
            <w:r w:rsidRPr="00597B91">
              <w:rPr>
                <w:b/>
                <w:i/>
              </w:rPr>
              <w:t>(14α)</w:t>
            </w:r>
            <w:r w:rsidRPr="00597B91">
              <w:tab/>
            </w:r>
            <w:r w:rsidRPr="00597B91">
              <w:rPr>
                <w:b/>
                <w:i/>
              </w:rPr>
              <w:t>Δεδομένης της σοβαρότητας αυτών των εγκλημάτων και των μακροχρόνιων αρνητικών συνεπειών για τα θύματα και του κινδύνου εκ νέου θυματοποίησης ως αποτέλεσμα της διάδοσης γνωστού υλικού, νέου υλικού, καθώς και δραστηριοτήτων που συνιστούν άγρα παιδιών, είναι σημαντικό ο παρών κανονισμός να παρέχει συγκεκριμένες υποχρεώσεις για τους παρόχους υπηρεσιών φιλοξενίας και τους παρόχους υπηρεσιών διαπροσωπικής επικοινωνίας για την πρόληψη, τον εντοπισμό, την αναφορά και την αφαίρεση υλικού σεξουαλικής κακοποίησης παιδιών σε όλες τις υπηρεσίες τους, συμπεριλαμβανομένων των υπηρεσιών διαπροσωπικών επικοινωνιών, οι οποίες μπορεί επίσης να καλύπτονται από διατερματική κρυπτογράφηση, δεδομένης της επικράτησης της διάδοσης υλικού σεξουαλικής κακοποίησης παιδιών, συμπεριλαμβανομένης της άγρας παιδιών, σε υπηρεσίες διαπροσωπικής επικοινωνίας.</w:t>
            </w:r>
          </w:p>
        </w:tc>
      </w:tr>
    </w:tbl>
    <w:p w14:paraId="212CFB53" w14:textId="77777777" w:rsidR="004B4578" w:rsidRPr="00AE2AE8" w:rsidRDefault="004B4578" w:rsidP="004B4578">
      <w:pPr>
        <w:pStyle w:val="AmOrLang"/>
        <w:rPr>
          <w:lang w:val="en-GB"/>
        </w:rPr>
      </w:pPr>
      <w:r w:rsidRPr="00AE2AE8">
        <w:rPr>
          <w:lang w:val="en-GB"/>
        </w:rPr>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55B25F4A" w14:textId="77777777" w:rsidR="004B4578" w:rsidRPr="00AE2AE8" w:rsidRDefault="004B4578" w:rsidP="004B4578">
      <w:pPr>
        <w:rPr>
          <w:lang w:val="en-GB"/>
        </w:rPr>
      </w:pPr>
      <w:r w:rsidRPr="00AE2AE8">
        <w:rPr>
          <w:rStyle w:val="HideTWBExt"/>
          <w:lang w:val="en-GB"/>
        </w:rPr>
        <w:t>&lt;/Amend&gt;</w:t>
      </w:r>
    </w:p>
    <w:p w14:paraId="6924E76F"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330</w:t>
      </w:r>
      <w:r w:rsidRPr="00AE2AE8">
        <w:rPr>
          <w:rStyle w:val="HideTWBExt"/>
          <w:b w:val="0"/>
          <w:lang w:val="en-GB"/>
        </w:rPr>
        <w:t>&lt;/NumAm&gt;</w:t>
      </w:r>
    </w:p>
    <w:p w14:paraId="47CF8A28"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7FF3EB88" w14:textId="77777777" w:rsidR="004B4578" w:rsidRPr="00AE2AE8" w:rsidRDefault="004B4578" w:rsidP="004B4578">
      <w:pPr>
        <w:rPr>
          <w:lang w:val="en-GB"/>
        </w:rPr>
      </w:pPr>
      <w:r w:rsidRPr="00AE2AE8">
        <w:rPr>
          <w:rStyle w:val="HideTWBExt"/>
          <w:lang w:val="en-GB"/>
        </w:rPr>
        <w:t>&lt;AuNomDe&gt;</w:t>
      </w:r>
      <w:r w:rsidRPr="00AE2AE8">
        <w:rPr>
          <w:rStyle w:val="HideTWBInt"/>
          <w:lang w:val="en-GB"/>
        </w:rPr>
        <w:t>{Verts/ALE}</w:t>
      </w:r>
      <w:r w:rsidRPr="00597B91">
        <w:t>εξ</w:t>
      </w:r>
      <w:r w:rsidRPr="00AE2AE8">
        <w:rPr>
          <w:lang w:val="en-GB"/>
        </w:rPr>
        <w:t xml:space="preserve"> </w:t>
      </w:r>
      <w:r w:rsidRPr="00597B91">
        <w:t>ονόματος</w:t>
      </w:r>
      <w:r w:rsidRPr="00AE2AE8">
        <w:rPr>
          <w:lang w:val="en-GB"/>
        </w:rPr>
        <w:t xml:space="preserve"> </w:t>
      </w:r>
      <w:r w:rsidRPr="00597B91">
        <w:t>της</w:t>
      </w:r>
      <w:r w:rsidRPr="00AE2AE8">
        <w:rPr>
          <w:lang w:val="en-GB"/>
        </w:rPr>
        <w:t xml:space="preserve"> </w:t>
      </w:r>
      <w:r w:rsidRPr="00597B91">
        <w:t>Ομάδας</w:t>
      </w:r>
      <w:r w:rsidRPr="00AE2AE8">
        <w:rPr>
          <w:lang w:val="en-GB"/>
        </w:rPr>
        <w:t xml:space="preserve"> Verts/ALE</w:t>
      </w:r>
      <w:r w:rsidRPr="00AE2AE8">
        <w:rPr>
          <w:rStyle w:val="HideTWBExt"/>
          <w:lang w:val="en-GB"/>
        </w:rPr>
        <w:t>&lt;/AuNomDe&gt;</w:t>
      </w:r>
    </w:p>
    <w:p w14:paraId="4B9FB9CA" w14:textId="77777777" w:rsidR="004B4578" w:rsidRPr="00AE2AE8" w:rsidRDefault="004B4578" w:rsidP="004B4578">
      <w:pPr>
        <w:pStyle w:val="NormalBold"/>
        <w:rPr>
          <w:lang w:val="en-GB"/>
        </w:rPr>
      </w:pPr>
      <w:r w:rsidRPr="00AE2AE8">
        <w:rPr>
          <w:rStyle w:val="HideTWBExt"/>
          <w:b w:val="0"/>
          <w:lang w:val="en-GB"/>
        </w:rPr>
        <w:t>&lt;/RepeatBlock-By&gt;</w:t>
      </w:r>
    </w:p>
    <w:p w14:paraId="49A75E1D" w14:textId="77777777" w:rsidR="004B4578" w:rsidRPr="00AE2AE8" w:rsidRDefault="004B4578" w:rsidP="004B4578">
      <w:pPr>
        <w:pStyle w:val="NormalBold"/>
        <w:rPr>
          <w:lang w:val="en-GB"/>
        </w:rPr>
      </w:pPr>
      <w:r w:rsidRPr="00AE2AE8">
        <w:rPr>
          <w:rStyle w:val="HideTWBExt"/>
          <w:b w:val="0"/>
          <w:lang w:val="en-GB"/>
        </w:rPr>
        <w:t>&lt;DocAmend&gt;</w:t>
      </w:r>
      <w:r w:rsidRPr="00597B91">
        <w:t>Πρόταση</w:t>
      </w:r>
      <w:r w:rsidRPr="00AE2AE8">
        <w:rPr>
          <w:lang w:val="en-GB"/>
        </w:rPr>
        <w:t xml:space="preserve"> </w:t>
      </w:r>
      <w:r w:rsidRPr="00597B91">
        <w:t>κανονισμού</w:t>
      </w:r>
      <w:r w:rsidRPr="00AE2AE8">
        <w:rPr>
          <w:rStyle w:val="HideTWBExt"/>
          <w:b w:val="0"/>
          <w:lang w:val="en-GB"/>
        </w:rPr>
        <w:t>&lt;/DocAmend&gt;</w:t>
      </w:r>
    </w:p>
    <w:p w14:paraId="34D24F4F" w14:textId="77777777" w:rsidR="004B4578" w:rsidRPr="00597B91" w:rsidRDefault="004B4578" w:rsidP="004B4578">
      <w:pPr>
        <w:pStyle w:val="NormalBold"/>
      </w:pPr>
      <w:r w:rsidRPr="00597B91">
        <w:rPr>
          <w:rStyle w:val="HideTWBExt"/>
          <w:b w:val="0"/>
        </w:rPr>
        <w:t>&lt;Article&gt;</w:t>
      </w:r>
      <w:r w:rsidRPr="00597B91">
        <w:t>Αιτιολογική σκέψη 15</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4A92C37A" w14:textId="77777777" w:rsidTr="008866E5">
        <w:trPr>
          <w:trHeight w:hRule="exact" w:val="240"/>
          <w:jc w:val="center"/>
        </w:trPr>
        <w:tc>
          <w:tcPr>
            <w:tcW w:w="9752" w:type="dxa"/>
            <w:gridSpan w:val="2"/>
          </w:tcPr>
          <w:p w14:paraId="03395C33" w14:textId="77777777" w:rsidR="004B4578" w:rsidRPr="00597B91" w:rsidRDefault="004B4578" w:rsidP="008866E5"/>
        </w:tc>
      </w:tr>
      <w:tr w:rsidR="004B4578" w:rsidRPr="00597B91" w14:paraId="795B1E92" w14:textId="77777777" w:rsidTr="008866E5">
        <w:trPr>
          <w:trHeight w:val="240"/>
          <w:jc w:val="center"/>
        </w:trPr>
        <w:tc>
          <w:tcPr>
            <w:tcW w:w="4876" w:type="dxa"/>
          </w:tcPr>
          <w:p w14:paraId="7B620CF0" w14:textId="77777777" w:rsidR="004B4578" w:rsidRPr="00597B91" w:rsidRDefault="004B4578" w:rsidP="008866E5">
            <w:pPr>
              <w:pStyle w:val="AmColumnHeading"/>
            </w:pPr>
            <w:r w:rsidRPr="00597B91">
              <w:t>Κείμενο που προτείνει η Επιτροπή</w:t>
            </w:r>
          </w:p>
        </w:tc>
        <w:tc>
          <w:tcPr>
            <w:tcW w:w="4876" w:type="dxa"/>
          </w:tcPr>
          <w:p w14:paraId="7B97606D" w14:textId="77777777" w:rsidR="004B4578" w:rsidRPr="00597B91" w:rsidRDefault="004B4578" w:rsidP="008866E5">
            <w:pPr>
              <w:pStyle w:val="AmColumnHeading"/>
            </w:pPr>
            <w:r w:rsidRPr="00597B91">
              <w:t>Τροπολογία</w:t>
            </w:r>
          </w:p>
        </w:tc>
      </w:tr>
      <w:tr w:rsidR="004B4578" w:rsidRPr="00597B91" w14:paraId="5AD49B82" w14:textId="77777777" w:rsidTr="008866E5">
        <w:trPr>
          <w:jc w:val="center"/>
        </w:trPr>
        <w:tc>
          <w:tcPr>
            <w:tcW w:w="4876" w:type="dxa"/>
          </w:tcPr>
          <w:p w14:paraId="37B0B350" w14:textId="77777777" w:rsidR="004B4578" w:rsidRPr="00597B91" w:rsidRDefault="004B4578" w:rsidP="008866E5">
            <w:pPr>
              <w:pStyle w:val="Normal6a"/>
            </w:pPr>
            <w:r w:rsidRPr="00597B91">
              <w:lastRenderedPageBreak/>
              <w:t>(15)</w:t>
            </w:r>
            <w:r w:rsidRPr="00597B91">
              <w:tab/>
              <w:t>Ορισμένοι από τους εν λόγω παρόχους σχετικών υπηρεσιών της κοινωνίας της πληροφορίας που εμπίπτουν στο πεδίο εφαρμογής του παρόντος κανονισμού ενδέχεται επίσης να υπόκεινται σε υποχρέωση διενέργειας εκτίμησης κινδύνου βάσει του κανονισμού (ΕΕ) .../... [σχετικά με την ενιαία αγορά ψηφιακών υπηρεσιών (πράξη για τις ψηφιακές υπηρεσίες) και την τροποποίηση της οδηγίας 2000/31/ΕΚ] όσον αφορά τις πληροφορίες που αποθηκεύουν και διαδίδουν στο κοινό</w:t>
            </w:r>
            <w:r w:rsidRPr="00597B91">
              <w:rPr>
                <w:b/>
                <w:i/>
              </w:rPr>
              <w:t>.</w:t>
            </w:r>
            <w:r w:rsidRPr="00597B91">
              <w:t xml:space="preserve"> </w:t>
            </w:r>
            <w:r w:rsidRPr="00597B91">
              <w:rPr>
                <w:b/>
                <w:i/>
              </w:rPr>
              <w:t>Για τους σκοπούς του παρόντος κανονισμού, οι εν λόγω πάροχοι μπορούν να βασιστούν στην εν λόγω εκτίμηση κινδύνου και να τη συμπληρώσουν με πιο συγκεκριμένη εκτίμηση των κινδύνων από τη χρήση των υπηρεσιών τους για τους σκοπούς της διαδικτυακής σεξουαλικής κακοποίησης παιδιών, όπως απαιτείται από τον παρόντα κανονισμό.</w:t>
            </w:r>
          </w:p>
        </w:tc>
        <w:tc>
          <w:tcPr>
            <w:tcW w:w="4876" w:type="dxa"/>
          </w:tcPr>
          <w:p w14:paraId="10DBC9AD" w14:textId="77777777" w:rsidR="004B4578" w:rsidRPr="00597B91" w:rsidRDefault="004B4578" w:rsidP="008866E5">
            <w:pPr>
              <w:pStyle w:val="Normal6a"/>
            </w:pPr>
            <w:r w:rsidRPr="00597B91">
              <w:t>(15)</w:t>
            </w:r>
            <w:r w:rsidRPr="00597B91">
              <w:tab/>
              <w:t>Ορισμένοι από τους εν λόγω παρόχους σχετικών υπηρεσιών της κοινωνίας της πληροφορίας που εμπίπτουν στο πεδίο εφαρμογής του παρόντος κανονισμού ενδέχεται επίσης να υπόκεινται σε υποχρέωση διενέργειας εκτίμησης κινδύνου βάσει του κανονισμού (ΕΕ) .../... [σχετικά με την ενιαία αγορά ψηφιακών υπηρεσιών (πράξη για τις ψηφιακές υπηρεσίες) και την τροποποίηση της οδηγίας 2000/31/ΕΚ] όσον αφορά τις πληροφορίες που αποθηκεύουν και διαδίδουν στο κοινό</w:t>
            </w:r>
            <w:r w:rsidRPr="00597B91">
              <w:rPr>
                <w:b/>
                <w:i/>
              </w:rPr>
              <w:t>, η οποία θα πρέπει να αποτελέσει τη βάση για την εκτίμηση κινδύνου δυνάμει του παρόντος οργάνου</w:t>
            </w:r>
            <w:r w:rsidRPr="00597B91">
              <w:t xml:space="preserve">. </w:t>
            </w:r>
          </w:p>
        </w:tc>
      </w:tr>
    </w:tbl>
    <w:p w14:paraId="295EA3C5" w14:textId="77777777" w:rsidR="004B4578" w:rsidRPr="00AE2AE8" w:rsidRDefault="004B4578" w:rsidP="004B4578">
      <w:pPr>
        <w:pStyle w:val="AmOrLang"/>
        <w:rPr>
          <w:lang w:val="en-GB"/>
        </w:rPr>
      </w:pPr>
      <w:r w:rsidRPr="00AE2AE8">
        <w:rPr>
          <w:lang w:val="en-GB"/>
        </w:rPr>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2EBD725E" w14:textId="77777777" w:rsidR="004B4578" w:rsidRPr="00AE2AE8" w:rsidRDefault="004B4578" w:rsidP="004B4578">
      <w:pPr>
        <w:rPr>
          <w:lang w:val="en-GB"/>
        </w:rPr>
      </w:pPr>
      <w:r w:rsidRPr="00AE2AE8">
        <w:rPr>
          <w:rStyle w:val="HideTWBExt"/>
          <w:lang w:val="en-GB"/>
        </w:rPr>
        <w:t>&lt;/Amend&gt;</w:t>
      </w:r>
    </w:p>
    <w:p w14:paraId="3D9682BA"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331</w:t>
      </w:r>
      <w:r w:rsidRPr="00AE2AE8">
        <w:rPr>
          <w:rStyle w:val="HideTWBExt"/>
          <w:b w:val="0"/>
          <w:lang w:val="en-GB"/>
        </w:rPr>
        <w:t>&lt;/NumAm&gt;</w:t>
      </w:r>
    </w:p>
    <w:p w14:paraId="5221E998"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Annalisa Tardino</w:t>
      </w:r>
      <w:r w:rsidRPr="00AE2AE8">
        <w:rPr>
          <w:rStyle w:val="HideTWBExt"/>
          <w:b w:val="0"/>
          <w:lang w:val="en-GB"/>
        </w:rPr>
        <w:t>&lt;/Members&gt;</w:t>
      </w:r>
    </w:p>
    <w:p w14:paraId="7A0B45C1" w14:textId="77777777" w:rsidR="004B4578" w:rsidRPr="00AE2AE8" w:rsidRDefault="004B4578" w:rsidP="004B4578">
      <w:pPr>
        <w:pStyle w:val="NormalBold"/>
        <w:rPr>
          <w:lang w:val="en-GB"/>
        </w:rPr>
      </w:pPr>
      <w:r w:rsidRPr="00AE2AE8">
        <w:rPr>
          <w:rStyle w:val="HideTWBExt"/>
          <w:b w:val="0"/>
          <w:lang w:val="en-GB"/>
        </w:rPr>
        <w:t>&lt;/RepeatBlock-By&gt;</w:t>
      </w:r>
    </w:p>
    <w:p w14:paraId="1D7FFFA4" w14:textId="77777777" w:rsidR="004B4578" w:rsidRPr="00AE2AE8" w:rsidRDefault="004B4578" w:rsidP="004B4578">
      <w:pPr>
        <w:pStyle w:val="NormalBold"/>
        <w:rPr>
          <w:lang w:val="en-GB"/>
        </w:rPr>
      </w:pPr>
      <w:r w:rsidRPr="00AE2AE8">
        <w:rPr>
          <w:rStyle w:val="HideTWBExt"/>
          <w:b w:val="0"/>
          <w:lang w:val="en-GB"/>
        </w:rPr>
        <w:t>&lt;DocAmend&gt;</w:t>
      </w:r>
      <w:r w:rsidRPr="00597B91">
        <w:t>Πρόταση</w:t>
      </w:r>
      <w:r w:rsidRPr="00AE2AE8">
        <w:rPr>
          <w:lang w:val="en-GB"/>
        </w:rPr>
        <w:t xml:space="preserve"> </w:t>
      </w:r>
      <w:r w:rsidRPr="00597B91">
        <w:t>κανονισμού</w:t>
      </w:r>
      <w:r w:rsidRPr="00AE2AE8">
        <w:rPr>
          <w:rStyle w:val="HideTWBExt"/>
          <w:b w:val="0"/>
          <w:lang w:val="en-GB"/>
        </w:rPr>
        <w:t>&lt;/DocAmend&gt;</w:t>
      </w:r>
    </w:p>
    <w:p w14:paraId="527EFA3D" w14:textId="77777777" w:rsidR="004B4578" w:rsidRPr="00597B91" w:rsidRDefault="004B4578" w:rsidP="004B4578">
      <w:pPr>
        <w:pStyle w:val="NormalBold"/>
      </w:pPr>
      <w:r w:rsidRPr="00597B91">
        <w:rPr>
          <w:rStyle w:val="HideTWBExt"/>
          <w:b w:val="0"/>
        </w:rPr>
        <w:t>&lt;Article&gt;</w:t>
      </w:r>
      <w:r w:rsidRPr="00597B91">
        <w:t>Αιτιολογική σκέψη 15</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40220040" w14:textId="77777777" w:rsidTr="008866E5">
        <w:trPr>
          <w:trHeight w:hRule="exact" w:val="240"/>
          <w:jc w:val="center"/>
        </w:trPr>
        <w:tc>
          <w:tcPr>
            <w:tcW w:w="9752" w:type="dxa"/>
            <w:gridSpan w:val="2"/>
          </w:tcPr>
          <w:p w14:paraId="6C52D0D2" w14:textId="77777777" w:rsidR="004B4578" w:rsidRPr="00597B91" w:rsidRDefault="004B4578" w:rsidP="008866E5"/>
        </w:tc>
      </w:tr>
      <w:tr w:rsidR="004B4578" w:rsidRPr="00597B91" w14:paraId="18CFC9A6" w14:textId="77777777" w:rsidTr="008866E5">
        <w:trPr>
          <w:trHeight w:val="240"/>
          <w:jc w:val="center"/>
        </w:trPr>
        <w:tc>
          <w:tcPr>
            <w:tcW w:w="4876" w:type="dxa"/>
          </w:tcPr>
          <w:p w14:paraId="737069BE" w14:textId="77777777" w:rsidR="004B4578" w:rsidRPr="00597B91" w:rsidRDefault="004B4578" w:rsidP="008866E5">
            <w:pPr>
              <w:pStyle w:val="AmColumnHeading"/>
            </w:pPr>
            <w:r w:rsidRPr="00597B91">
              <w:t>Κείμενο που προτείνει η Επιτροπή</w:t>
            </w:r>
          </w:p>
        </w:tc>
        <w:tc>
          <w:tcPr>
            <w:tcW w:w="4876" w:type="dxa"/>
          </w:tcPr>
          <w:p w14:paraId="3A959DB4" w14:textId="77777777" w:rsidR="004B4578" w:rsidRPr="00597B91" w:rsidRDefault="004B4578" w:rsidP="008866E5">
            <w:pPr>
              <w:pStyle w:val="AmColumnHeading"/>
            </w:pPr>
            <w:r w:rsidRPr="00597B91">
              <w:t>Τροπολογία</w:t>
            </w:r>
          </w:p>
        </w:tc>
      </w:tr>
      <w:tr w:rsidR="004B4578" w:rsidRPr="00597B91" w14:paraId="4CFDEE8A" w14:textId="77777777" w:rsidTr="008866E5">
        <w:trPr>
          <w:jc w:val="center"/>
        </w:trPr>
        <w:tc>
          <w:tcPr>
            <w:tcW w:w="4876" w:type="dxa"/>
          </w:tcPr>
          <w:p w14:paraId="7677B52D" w14:textId="77777777" w:rsidR="004B4578" w:rsidRPr="00597B91" w:rsidRDefault="004B4578" w:rsidP="008866E5">
            <w:pPr>
              <w:pStyle w:val="Normal6a"/>
            </w:pPr>
            <w:r w:rsidRPr="00597B91">
              <w:t>(15)</w:t>
            </w:r>
            <w:r w:rsidRPr="00597B91">
              <w:tab/>
              <w:t xml:space="preserve">Ορισμένοι από τους εν λόγω παρόχους σχετικών υπηρεσιών της κοινωνίας της πληροφορίας που εμπίπτουν στο πεδίο εφαρμογής του παρόντος κανονισμού ενδέχεται επίσης να υπόκεινται σε υποχρέωση διενέργειας εκτίμησης κινδύνου βάσει του κανονισμού (ΕΕ) .../... [σχετικά με την ενιαία αγορά ψηφιακών υπηρεσιών (πράξη για τις ψηφιακές υπηρεσίες) και την τροποποίηση της οδηγίας 2000/31/ΕΚ] όσον αφορά τις πληροφορίες που αποθηκεύουν και διαδίδουν στο κοινό. Για τους σκοπούς του παρόντος κανονισμού, οι εν λόγω πάροχοι </w:t>
            </w:r>
            <w:r w:rsidRPr="00597B91">
              <w:lastRenderedPageBreak/>
              <w:t>μπορούν να βασιστούν στην εν λόγω εκτίμηση κινδύνου και να τη συμπληρώσουν με πιο συγκεκριμένη εκτίμηση των κινδύνων από τη χρήση των υπηρεσιών τους για τους σκοπούς της διαδικτυακής σεξουαλικής κακοποίησης παιδιών, όπως απαιτείται από τον παρόντα κανονισμό.</w:t>
            </w:r>
          </w:p>
        </w:tc>
        <w:tc>
          <w:tcPr>
            <w:tcW w:w="4876" w:type="dxa"/>
          </w:tcPr>
          <w:p w14:paraId="696E7150" w14:textId="77777777" w:rsidR="004B4578" w:rsidRPr="00597B91" w:rsidRDefault="004B4578" w:rsidP="008866E5">
            <w:pPr>
              <w:pStyle w:val="Normal6a"/>
            </w:pPr>
            <w:r w:rsidRPr="00597B91">
              <w:lastRenderedPageBreak/>
              <w:t>(15)</w:t>
            </w:r>
            <w:r w:rsidRPr="00597B91">
              <w:tab/>
              <w:t xml:space="preserve">Ορισμένοι από τους εν λόγω παρόχους σχετικών υπηρεσιών της κοινωνίας της πληροφορίας που εμπίπτουν στο πεδίο εφαρμογής του παρόντος κανονισμού ενδέχεται επίσης να υπόκεινται σε υποχρέωση διενέργειας εκτίμησης κινδύνου βάσει του κανονισμού (ΕΕ) .../... [σχετικά με την ενιαία αγορά ψηφιακών υπηρεσιών (πράξη για τις ψηφιακές υπηρεσίες) και την τροποποίηση της οδηγίας 2000/31/ΕΚ] όσον αφορά τις πληροφορίες που αποθηκεύουν και διαδίδουν στο κοινό. Για τους σκοπούς του παρόντος κανονισμού </w:t>
            </w:r>
            <w:r w:rsidRPr="00597B91">
              <w:rPr>
                <w:b/>
                <w:i/>
              </w:rPr>
              <w:t xml:space="preserve">και προκειμένου να </w:t>
            </w:r>
            <w:r w:rsidRPr="00597B91">
              <w:rPr>
                <w:b/>
                <w:i/>
              </w:rPr>
              <w:lastRenderedPageBreak/>
              <w:t>αποφευχθούν οι περιττές επιβαρύνσεις και αλληλεπικαλύψεις, ειδικά για τις ΜΜΕ</w:t>
            </w:r>
            <w:r w:rsidRPr="00597B91">
              <w:t>, οι εν λόγω πάροχοι μπορούν να βασιστούν στην εν λόγω εκτίμηση κινδύνου και να τη συμπληρώσουν με πιο συγκεκριμένη εκτίμηση των κινδύνων από τη χρήση των υπηρεσιών τους για τους σκοπούς της διαδικτυακής σεξουαλικής κακοποίησης παιδιών, όπως απαιτείται από τον παρόντα κανονισμό.</w:t>
            </w:r>
          </w:p>
        </w:tc>
      </w:tr>
    </w:tbl>
    <w:p w14:paraId="44B5143A" w14:textId="77777777" w:rsidR="004B4578" w:rsidRPr="00AE2AE8" w:rsidRDefault="004B4578" w:rsidP="004B4578">
      <w:pPr>
        <w:pStyle w:val="AmOrLang"/>
        <w:rPr>
          <w:lang w:val="en-GB"/>
        </w:rPr>
      </w:pPr>
      <w:r w:rsidRPr="00AE2AE8">
        <w:rPr>
          <w:lang w:val="en-GB"/>
        </w:rPr>
        <w:lastRenderedPageBreak/>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71D5C4B7" w14:textId="77777777" w:rsidR="004B4578" w:rsidRPr="00AE2AE8" w:rsidRDefault="004B4578" w:rsidP="004B4578">
      <w:pPr>
        <w:rPr>
          <w:lang w:val="en-GB"/>
        </w:rPr>
      </w:pPr>
      <w:r w:rsidRPr="00AE2AE8">
        <w:rPr>
          <w:rStyle w:val="HideTWBExt"/>
          <w:lang w:val="en-GB"/>
        </w:rPr>
        <w:t>&lt;/Amend&gt;</w:t>
      </w:r>
    </w:p>
    <w:p w14:paraId="3DE0FFEB"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332</w:t>
      </w:r>
      <w:r w:rsidRPr="00AE2AE8">
        <w:rPr>
          <w:rStyle w:val="HideTWBExt"/>
          <w:b w:val="0"/>
          <w:lang w:val="en-GB"/>
        </w:rPr>
        <w:t>&lt;/NumAm&gt;</w:t>
      </w:r>
    </w:p>
    <w:p w14:paraId="7BC69CC1"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Carles Puigdemont i Casamajó</w:t>
      </w:r>
      <w:r w:rsidRPr="00AE2AE8">
        <w:rPr>
          <w:rStyle w:val="HideTWBExt"/>
          <w:b w:val="0"/>
          <w:lang w:val="en-GB"/>
        </w:rPr>
        <w:t>&lt;/Members&gt;</w:t>
      </w:r>
    </w:p>
    <w:p w14:paraId="0D7895C5" w14:textId="77777777" w:rsidR="004B4578" w:rsidRPr="00AE2AE8" w:rsidRDefault="004B4578" w:rsidP="004B4578">
      <w:pPr>
        <w:pStyle w:val="NormalBold"/>
        <w:rPr>
          <w:lang w:val="en-GB"/>
        </w:rPr>
      </w:pPr>
      <w:r w:rsidRPr="00AE2AE8">
        <w:rPr>
          <w:rStyle w:val="HideTWBExt"/>
          <w:b w:val="0"/>
          <w:lang w:val="en-GB"/>
        </w:rPr>
        <w:t>&lt;/RepeatBlock-By&gt;</w:t>
      </w:r>
    </w:p>
    <w:p w14:paraId="66167191" w14:textId="77777777" w:rsidR="004B4578" w:rsidRPr="00AE2AE8" w:rsidRDefault="004B4578" w:rsidP="004B4578">
      <w:pPr>
        <w:pStyle w:val="NormalBold"/>
        <w:rPr>
          <w:lang w:val="en-GB"/>
        </w:rPr>
      </w:pPr>
      <w:r w:rsidRPr="00AE2AE8">
        <w:rPr>
          <w:rStyle w:val="HideTWBExt"/>
          <w:b w:val="0"/>
          <w:lang w:val="en-GB"/>
        </w:rPr>
        <w:t>&lt;DocAmend&gt;</w:t>
      </w:r>
      <w:r w:rsidRPr="00597B91">
        <w:t>Πρόταση</w:t>
      </w:r>
      <w:r w:rsidRPr="00AE2AE8">
        <w:rPr>
          <w:lang w:val="en-GB"/>
        </w:rPr>
        <w:t xml:space="preserve"> </w:t>
      </w:r>
      <w:r w:rsidRPr="00597B91">
        <w:t>κανονισμού</w:t>
      </w:r>
      <w:r w:rsidRPr="00AE2AE8">
        <w:rPr>
          <w:rStyle w:val="HideTWBExt"/>
          <w:b w:val="0"/>
          <w:lang w:val="en-GB"/>
        </w:rPr>
        <w:t>&lt;/DocAmend&gt;</w:t>
      </w:r>
    </w:p>
    <w:p w14:paraId="060FC110" w14:textId="77777777" w:rsidR="004B4578" w:rsidRPr="00597B91" w:rsidRDefault="004B4578" w:rsidP="004B4578">
      <w:pPr>
        <w:pStyle w:val="NormalBold"/>
      </w:pPr>
      <w:r w:rsidRPr="00597B91">
        <w:rPr>
          <w:rStyle w:val="HideTWBExt"/>
          <w:b w:val="0"/>
        </w:rPr>
        <w:t>&lt;Article&gt;</w:t>
      </w:r>
      <w:r w:rsidRPr="00597B91">
        <w:t>Αιτιολογική σκέψη 16</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1A0F57D" w14:textId="77777777" w:rsidTr="008866E5">
        <w:trPr>
          <w:trHeight w:hRule="exact" w:val="240"/>
          <w:jc w:val="center"/>
        </w:trPr>
        <w:tc>
          <w:tcPr>
            <w:tcW w:w="9752" w:type="dxa"/>
            <w:gridSpan w:val="2"/>
          </w:tcPr>
          <w:p w14:paraId="256E402E" w14:textId="77777777" w:rsidR="004B4578" w:rsidRPr="00597B91" w:rsidRDefault="004B4578" w:rsidP="008866E5"/>
        </w:tc>
      </w:tr>
      <w:tr w:rsidR="004B4578" w:rsidRPr="00597B91" w14:paraId="505573D2" w14:textId="77777777" w:rsidTr="008866E5">
        <w:trPr>
          <w:trHeight w:val="240"/>
          <w:jc w:val="center"/>
        </w:trPr>
        <w:tc>
          <w:tcPr>
            <w:tcW w:w="4876" w:type="dxa"/>
          </w:tcPr>
          <w:p w14:paraId="66F6688A" w14:textId="77777777" w:rsidR="004B4578" w:rsidRPr="00597B91" w:rsidRDefault="004B4578" w:rsidP="008866E5">
            <w:pPr>
              <w:pStyle w:val="AmColumnHeading"/>
            </w:pPr>
            <w:r w:rsidRPr="00597B91">
              <w:t>Κείμενο που προτείνει η Επιτροπή</w:t>
            </w:r>
          </w:p>
        </w:tc>
        <w:tc>
          <w:tcPr>
            <w:tcW w:w="4876" w:type="dxa"/>
          </w:tcPr>
          <w:p w14:paraId="161575D0" w14:textId="77777777" w:rsidR="004B4578" w:rsidRPr="00597B91" w:rsidRDefault="004B4578" w:rsidP="008866E5">
            <w:pPr>
              <w:pStyle w:val="AmColumnHeading"/>
            </w:pPr>
            <w:r w:rsidRPr="00597B91">
              <w:t>Τροπολογία</w:t>
            </w:r>
          </w:p>
        </w:tc>
      </w:tr>
      <w:tr w:rsidR="004B4578" w:rsidRPr="00597B91" w14:paraId="21D0A167" w14:textId="77777777" w:rsidTr="008866E5">
        <w:trPr>
          <w:jc w:val="center"/>
        </w:trPr>
        <w:tc>
          <w:tcPr>
            <w:tcW w:w="4876" w:type="dxa"/>
          </w:tcPr>
          <w:p w14:paraId="79490F29" w14:textId="77777777" w:rsidR="004B4578" w:rsidRPr="00597B91" w:rsidRDefault="004B4578" w:rsidP="008866E5">
            <w:pPr>
              <w:pStyle w:val="Normal6a"/>
            </w:pPr>
            <w:r w:rsidRPr="00597B91">
              <w:t>(16)</w:t>
            </w:r>
            <w:r w:rsidRPr="00597B91">
              <w:tab/>
              <w:t>Για την αποτελεσματική πρόληψη και καταπολέμηση της διαδικτυακής σεξουαλικής κακοποίησης παιδιών, οι πάροχοι υπηρεσιών φιλοξενίας και οι πάροχοι διαθέσιμων στο κοινό υπηρεσιών διαπροσωπικών επικοινωνιών θα πρέπει να λαμβάνουν εύλογα μέτρα για τον μετριασμό του κινδύνου κατάχρησης των υπηρεσιών τους για τέτοιου είδους κακοποίηση, όπως προσδιορίζεται μέσω της εκτίμησης κινδύνου. Οι πάροχοι που υπόκεινται σε υποχρέωση θέσπισης μέτρων μετριασμού σύμφωνα με τον κανονισμό (ΕΕ) </w:t>
            </w:r>
            <w:r w:rsidRPr="00597B91">
              <w:rPr>
                <w:b/>
                <w:i/>
              </w:rPr>
              <w:t>.../... [σχετικά με την ενιαία αγορά ψηφιακών υπηρεσιών (πράξη για τις ψηφιακές υπηρεσίες) και την τροποποίηση της οδηγίας 2000/31/ΕΚ]</w:t>
            </w:r>
            <w:r w:rsidRPr="00597B91">
              <w:t xml:space="preserve"> μπορούν επίσης να εξετάσουν σε ποιο βαθμό τα μέτρα μετριασμού που θεσπίζονται για τη συμμόρφωση με την εν λόγω υποχρέωση</w:t>
            </w:r>
            <w:r w:rsidRPr="00597B91">
              <w:rPr>
                <w:b/>
                <w:i/>
              </w:rPr>
              <w:t>, τα οποία μπορεί</w:t>
            </w:r>
            <w:r w:rsidRPr="00597B91">
              <w:t xml:space="preserve"> να περιλαμβάνουν στοχευμένα μέτρα για την προστασία των δικαιωμάτων του παιδιού, συμπεριλαμβανομένων εργαλείων </w:t>
            </w:r>
            <w:r w:rsidRPr="00597B91">
              <w:rPr>
                <w:b/>
                <w:i/>
              </w:rPr>
              <w:t>επαλήθευσης της ηλικίας και</w:t>
            </w:r>
            <w:r w:rsidRPr="00597B91">
              <w:t xml:space="preserve"> γονικού </w:t>
            </w:r>
            <w:r w:rsidRPr="00597B91">
              <w:lastRenderedPageBreak/>
              <w:t>ελέγχου</w:t>
            </w:r>
            <w:r w:rsidRPr="00597B91">
              <w:rPr>
                <w:b/>
                <w:i/>
              </w:rPr>
              <w:t>,</w:t>
            </w:r>
            <w:r w:rsidRPr="00597B91">
              <w:t xml:space="preserve"> μπορούν επίσης να χρησιμεύσουν για την αντιμετώπιση του κινδύνου που προσδιορίζεται στην ειδική εκτίμηση κινδύνου σύμφωνα με τον παρόντα κανονισμό, και σε ποιο βαθμό ενδέχεται να απαιτούνται περαιτέρω στοχευμένα μέτρα μετριασμού για τη συμμόρφωση με τον παρόντα κανονισμό.</w:t>
            </w:r>
          </w:p>
        </w:tc>
        <w:tc>
          <w:tcPr>
            <w:tcW w:w="4876" w:type="dxa"/>
          </w:tcPr>
          <w:p w14:paraId="02D789DD" w14:textId="77777777" w:rsidR="004B4578" w:rsidRPr="00597B91" w:rsidRDefault="004B4578" w:rsidP="008866E5">
            <w:pPr>
              <w:pStyle w:val="Normal6a"/>
            </w:pPr>
            <w:r w:rsidRPr="00597B91">
              <w:lastRenderedPageBreak/>
              <w:t>(16)</w:t>
            </w:r>
            <w:r w:rsidRPr="00597B91">
              <w:tab/>
              <w:t>Για την αποτελεσματική πρόληψη και καταπολέμηση της διαδικτυακής σεξουαλικής κακοποίησης παιδιών, οι πάροχοι υπηρεσιών φιλοξενίας και οι πάροχοι διαθέσιμων στο κοινό υπηρεσιών διαπροσωπικών επικοινωνιών θα πρέπει να λαμβάνουν εύλογα μέτρα για τον μετριασμό του κινδύνου κατάχρησης των υπηρεσιών τους για τέτοιου είδους κακοποίηση, όπως προσδιορίζεται μέσω της εκτίμησης κινδύνου. Οι πάροχοι που υπόκεινται σε υποχρέωση θέσπισης μέτρων μετριασμού σύμφωνα με τον κανονισμό (ΕΕ) </w:t>
            </w:r>
            <w:r w:rsidRPr="00597B91">
              <w:rPr>
                <w:b/>
                <w:i/>
              </w:rPr>
              <w:t>2022/2065</w:t>
            </w:r>
            <w:r w:rsidRPr="00597B91">
              <w:t xml:space="preserve"> μπορούν επίσης να εξετάσουν σε ποιο βαθμό τα μέτρα μετριασμού που θεσπίζονται για τη συμμόρφωση με την εν λόγω υποχρέωση</w:t>
            </w:r>
            <w:r w:rsidRPr="00597B91">
              <w:rPr>
                <w:b/>
                <w:i/>
              </w:rPr>
              <w:t>. Τα μέτρα μετριασμού μπορούν</w:t>
            </w:r>
            <w:r w:rsidRPr="00597B91">
              <w:t xml:space="preserve"> να περιλαμβάνουν </w:t>
            </w:r>
            <w:r w:rsidRPr="00597B91">
              <w:rPr>
                <w:b/>
                <w:i/>
              </w:rPr>
              <w:t xml:space="preserve">το σχεδιασμό των διαδικτυακών διεπαφών τους ή τμημάτων αυτών με το υψηλότερο επίπεδο απορρήτου, ασφάλειας και προστασίας για τα παιδιά εξ ορισμού ή την θέσπιση προτύπων για την προστασία των παιδιών ή τη συμμετοχή σε κώδικες δεοντολογίας για την προστασία των </w:t>
            </w:r>
            <w:r w:rsidRPr="00597B91">
              <w:rPr>
                <w:b/>
                <w:i/>
              </w:rPr>
              <w:lastRenderedPageBreak/>
              <w:t>παιδιών,</w:t>
            </w:r>
            <w:r w:rsidRPr="00597B91">
              <w:t xml:space="preserve"> στοχευμένα μέτρα για την προστασία των δικαιωμάτων του παιδιού, συμπεριλαμβανομένων </w:t>
            </w:r>
            <w:r w:rsidRPr="00597B91">
              <w:rPr>
                <w:b/>
                <w:i/>
              </w:rPr>
              <w:t>λειτουργιών που επιτρέπουν τη διασφάλιση της ηλικίας και τη βαθμολόγηση της ηλικίας, και κατάλληλα για την ηλικία</w:t>
            </w:r>
            <w:r w:rsidRPr="00597B91">
              <w:t xml:space="preserve"> εργαλείων γονικού ελέγχου</w:t>
            </w:r>
            <w:r w:rsidRPr="00597B91">
              <w:rPr>
                <w:b/>
                <w:i/>
              </w:rPr>
              <w:t>. Οι μηχανισμοί επισήμανσης και/ή κοινοποίησης και οι λειτουργίες αυτοαναφοράς</w:t>
            </w:r>
            <w:r w:rsidRPr="00597B91">
              <w:t xml:space="preserve"> μπορούν επίσης να χρησιμεύσουν για την αντιμετώπιση του κινδύνου που προσδιορίζεται στην ειδική εκτίμηση κινδύνου σύμφωνα με τον παρόντα κανονισμό, και σε ποιο βαθμό ενδέχεται να απαιτούνται περαιτέρω στοχευμένα μέτρα μετριασμού για τη συμμόρφωση με τον παρόντα κανονισμό. </w:t>
            </w:r>
            <w:r w:rsidRPr="00597B91">
              <w:rPr>
                <w:b/>
                <w:i/>
              </w:rPr>
              <w:t xml:space="preserve">Οι πάροχοι υπηρεσιών επικοινωνίας μπορούν να λαμβάνουν εθελοντικά μέτρα για τον εντοπισμό και την αφαίρεση υλικού σεξουαλικής κακοποίησης παιδιών από τις υπηρεσίες τους, υπό την προϋπόθεση ότι τα μέτρα αυτά είναι αναλογικά, απαραίτητα και σέβονται το απόρρητο των χρηστών και άλλα θεμελιώδη δικαιώματα. Οι πάροχοι υπηρεσιών επικοινωνίας που λαμβάνουν τέτοια μέτρα πρέπει να συμμορφώνονται με τις ακόλουθες απαιτήσεις: α) Οποιαδήποτε μέτρα λαμβάνονται για την ανίχνευση ή την αφαίρεση του υλικού σεξουαλικής κακοποίησης παιδιών πρέπει να βασίζονται σε σαφή, διαφανή και διαθέσιμα στο κοινό κριτήρια, τα οποία θα πρέπει να επανεξετάζονται και να επικαιροποιούνται τακτικά όπως απαιτείται για να αντικατοπτρίζουν τις αλλαγές στην τεχνολογία και νομικές εξελίξεις. β) Οι πάροχοι υπηρεσιών επικοινωνίας ενημερώνουν τους χρήστες τους σχετικά με τη φύση και την έκταση των μέτρων που λαμβάνονται για τον εντοπισμό και την αφαίρεση του υλικού σεξουαλικής κακοποίησης παιδιών, συμπεριλαμβανομένων τυχόν επιπτώσεων στο απόρρητο των χρηστών και σε άλλα δικαιώματα. γ) Οι πάροχοι υπηρεσιών επικοινωνίας διασφαλίζουν ότι τα μέτρα που λαμβάνονται για τον εντοπισμό και </w:t>
            </w:r>
            <w:r w:rsidRPr="00597B91">
              <w:rPr>
                <w:b/>
                <w:i/>
              </w:rPr>
              <w:lastRenderedPageBreak/>
              <w:t>την αφαίρεση του υλικού σεξουαλικής κακοποίησης παιδιών υπόκεινται σε κατάλληλους μηχανισμούς εποπτείας και λογοδοσίας, οι οποίοι θα πρέπει να σχεδιάζονται έτσι ώστε να διασφαλίζουν ότι τα μέτρα είναι αποτελεσματικά, αναλογικά και σέβονται τα δικαιώματα των χρηστών. δ) Οι πάροχοι υπηρεσιών επικοινωνίας συνεργάζονται με τις σχετικές αρμόδιες αρχές, συμπεριλαμβανομένων των αρχών επιβολής του νόμου, για την πρόληψη και την καταπολέμηση του CSAM και για την υποστήριξη του εντοπισμού και της διάσωσης των θυμάτων σεξουαλικής εκμετάλλευσης και κακοποίησης παιδιών.</w:t>
            </w:r>
          </w:p>
        </w:tc>
      </w:tr>
    </w:tbl>
    <w:p w14:paraId="5BCCB626" w14:textId="77777777" w:rsidR="004B4578" w:rsidRPr="00AE2AE8" w:rsidRDefault="004B4578" w:rsidP="004B4578">
      <w:pPr>
        <w:pStyle w:val="AmOrLang"/>
        <w:rPr>
          <w:lang w:val="en-GB"/>
        </w:rPr>
      </w:pPr>
      <w:r w:rsidRPr="00AE2AE8">
        <w:rPr>
          <w:lang w:val="en-GB"/>
        </w:rPr>
        <w:lastRenderedPageBreak/>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5774B675" w14:textId="77777777" w:rsidR="004B4578" w:rsidRPr="00AE2AE8" w:rsidRDefault="004B4578" w:rsidP="004B4578">
      <w:pPr>
        <w:rPr>
          <w:lang w:val="en-GB"/>
        </w:rPr>
      </w:pPr>
      <w:r w:rsidRPr="00AE2AE8">
        <w:rPr>
          <w:rStyle w:val="HideTWBExt"/>
          <w:lang w:val="en-GB"/>
        </w:rPr>
        <w:t>&lt;/Amend&gt;</w:t>
      </w:r>
    </w:p>
    <w:p w14:paraId="5627FBB4"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333</w:t>
      </w:r>
      <w:r w:rsidRPr="00AE2AE8">
        <w:rPr>
          <w:rStyle w:val="HideTWBExt"/>
          <w:b w:val="0"/>
          <w:lang w:val="en-GB"/>
        </w:rPr>
        <w:t>&lt;/NumAm&gt;</w:t>
      </w:r>
    </w:p>
    <w:p w14:paraId="56F0053A"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Sara Skyttedal, David Lega, Andrey Kovatchev, Tomáš Zdechovský, Stefan Berger, Christian Doleschal, Helmut Geuking, Ivan Štefanec, Peter Pollák, Johan Nissinen, Tomas Tobé, Jessica Polfjärd, Jörgen Warborn, Arba Kokalari</w:t>
      </w:r>
      <w:r w:rsidRPr="00AE2AE8">
        <w:rPr>
          <w:rStyle w:val="HideTWBExt"/>
          <w:b w:val="0"/>
          <w:lang w:val="en-GB"/>
        </w:rPr>
        <w:t>&lt;/Members&gt;</w:t>
      </w:r>
    </w:p>
    <w:p w14:paraId="51055DEF" w14:textId="77777777" w:rsidR="004B4578" w:rsidRPr="00AE2AE8" w:rsidRDefault="004B4578" w:rsidP="004B4578">
      <w:pPr>
        <w:pStyle w:val="NormalBold"/>
        <w:rPr>
          <w:lang w:val="en-GB"/>
        </w:rPr>
      </w:pPr>
      <w:r w:rsidRPr="00AE2AE8">
        <w:rPr>
          <w:rStyle w:val="HideTWBExt"/>
          <w:b w:val="0"/>
          <w:lang w:val="en-GB"/>
        </w:rPr>
        <w:t>&lt;/RepeatBlock-By&gt;</w:t>
      </w:r>
    </w:p>
    <w:p w14:paraId="55F167D3" w14:textId="77777777" w:rsidR="004B4578" w:rsidRPr="00AE2AE8" w:rsidRDefault="004B4578" w:rsidP="004B4578">
      <w:pPr>
        <w:pStyle w:val="NormalBold"/>
        <w:rPr>
          <w:lang w:val="en-GB"/>
        </w:rPr>
      </w:pPr>
      <w:r w:rsidRPr="00AE2AE8">
        <w:rPr>
          <w:rStyle w:val="HideTWBExt"/>
          <w:b w:val="0"/>
          <w:lang w:val="en-GB"/>
        </w:rPr>
        <w:t>&lt;DocAmend&gt;</w:t>
      </w:r>
      <w:r w:rsidRPr="00597B91">
        <w:t>Πρόταση</w:t>
      </w:r>
      <w:r w:rsidRPr="00AE2AE8">
        <w:rPr>
          <w:lang w:val="en-GB"/>
        </w:rPr>
        <w:t xml:space="preserve"> </w:t>
      </w:r>
      <w:r w:rsidRPr="00597B91">
        <w:t>κανονισμού</w:t>
      </w:r>
      <w:r w:rsidRPr="00AE2AE8">
        <w:rPr>
          <w:rStyle w:val="HideTWBExt"/>
          <w:b w:val="0"/>
          <w:lang w:val="en-GB"/>
        </w:rPr>
        <w:t>&lt;/DocAmend&gt;</w:t>
      </w:r>
    </w:p>
    <w:p w14:paraId="2928E6DD" w14:textId="77777777" w:rsidR="004B4578" w:rsidRPr="00597B91" w:rsidRDefault="004B4578" w:rsidP="004B4578">
      <w:pPr>
        <w:pStyle w:val="NormalBold"/>
      </w:pPr>
      <w:r w:rsidRPr="00597B91">
        <w:rPr>
          <w:rStyle w:val="HideTWBExt"/>
          <w:b w:val="0"/>
        </w:rPr>
        <w:t>&lt;Article&gt;</w:t>
      </w:r>
      <w:r w:rsidRPr="00597B91">
        <w:t>Αιτιολογική σκέψη 16</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6A45CDE2" w14:textId="77777777" w:rsidTr="008866E5">
        <w:trPr>
          <w:trHeight w:hRule="exact" w:val="240"/>
          <w:jc w:val="center"/>
        </w:trPr>
        <w:tc>
          <w:tcPr>
            <w:tcW w:w="9752" w:type="dxa"/>
            <w:gridSpan w:val="2"/>
          </w:tcPr>
          <w:p w14:paraId="212D84A1" w14:textId="77777777" w:rsidR="004B4578" w:rsidRPr="00597B91" w:rsidRDefault="004B4578" w:rsidP="008866E5"/>
        </w:tc>
      </w:tr>
      <w:tr w:rsidR="004B4578" w:rsidRPr="00597B91" w14:paraId="56E4DB71" w14:textId="77777777" w:rsidTr="008866E5">
        <w:trPr>
          <w:trHeight w:val="240"/>
          <w:jc w:val="center"/>
        </w:trPr>
        <w:tc>
          <w:tcPr>
            <w:tcW w:w="4876" w:type="dxa"/>
          </w:tcPr>
          <w:p w14:paraId="12F83630" w14:textId="77777777" w:rsidR="004B4578" w:rsidRPr="00597B91" w:rsidRDefault="004B4578" w:rsidP="008866E5">
            <w:pPr>
              <w:pStyle w:val="AmColumnHeading"/>
            </w:pPr>
            <w:r w:rsidRPr="00597B91">
              <w:t>Κείμενο που προτείνει η Επιτροπή</w:t>
            </w:r>
          </w:p>
        </w:tc>
        <w:tc>
          <w:tcPr>
            <w:tcW w:w="4876" w:type="dxa"/>
          </w:tcPr>
          <w:p w14:paraId="5743962B" w14:textId="77777777" w:rsidR="004B4578" w:rsidRPr="00597B91" w:rsidRDefault="004B4578" w:rsidP="008866E5">
            <w:pPr>
              <w:pStyle w:val="AmColumnHeading"/>
            </w:pPr>
            <w:r w:rsidRPr="00597B91">
              <w:t>Τροπολογία</w:t>
            </w:r>
          </w:p>
        </w:tc>
      </w:tr>
      <w:tr w:rsidR="004B4578" w:rsidRPr="00597B91" w14:paraId="71D68B91" w14:textId="77777777" w:rsidTr="008866E5">
        <w:trPr>
          <w:jc w:val="center"/>
        </w:trPr>
        <w:tc>
          <w:tcPr>
            <w:tcW w:w="4876" w:type="dxa"/>
          </w:tcPr>
          <w:p w14:paraId="24C36681" w14:textId="77777777" w:rsidR="004B4578" w:rsidRPr="00597B91" w:rsidRDefault="004B4578" w:rsidP="008866E5">
            <w:pPr>
              <w:pStyle w:val="Normal6a"/>
            </w:pPr>
            <w:r w:rsidRPr="00597B91">
              <w:t>(16)</w:t>
            </w:r>
            <w:r w:rsidRPr="00597B91">
              <w:tab/>
              <w:t>Για την αποτελεσματική πρόληψη και καταπολέμηση της διαδικτυακής σεξουαλικής κακοποίησης παιδιών, οι πάροχοι υπηρεσιών φιλοξενίας και οι πάροχοι διαθέσιμων στο κοινό υπηρεσιών διαπροσωπικών επικοινωνιών θα πρέπει να λαμβάνουν εύλογα μέτρα για τον μετριασμό του κινδύνου κατάχρησης των υπηρεσιών τους για τέτοιου είδους κακοποίηση, όπως προσδιορίζεται μέσω της εκτίμησης κινδύνου. Οι πάροχοι που υπόκεινται σε υποχρέωση θέσπισης μέτρων μετριασμού σύμφωνα με τον κανονισμό (ΕΕ) .</w:t>
            </w:r>
            <w:r w:rsidRPr="00597B91">
              <w:rPr>
                <w:b/>
                <w:i/>
              </w:rPr>
              <w:t>../... [σχετικά με την ενιαία αγορά ψηφιακών υπηρεσιών (πράξη για τις ψηφιακές υπηρεσίες) και την τροποποίηση της οδηγίας 2000/31/ΕΚ]</w:t>
            </w:r>
            <w:r w:rsidRPr="00597B91">
              <w:t xml:space="preserve"> μπορούν επίσης να </w:t>
            </w:r>
            <w:r w:rsidRPr="00597B91">
              <w:lastRenderedPageBreak/>
              <w:t>εξετάσουν σε ποιο βαθμό τα μέτρα μετριασμού που θεσπίζονται για τη συμμόρφωση με την εν λόγω υποχρέωση</w:t>
            </w:r>
            <w:r w:rsidRPr="00597B91">
              <w:rPr>
                <w:b/>
                <w:i/>
              </w:rPr>
              <w:t>, τα οποία μπορεί</w:t>
            </w:r>
            <w:r w:rsidRPr="00597B91">
              <w:t xml:space="preserve"> να περιλαμβάνουν στοχευμένα μέτρα για την προστασία των δικαιωμάτων του παιδιού, συμπεριλαμβανομένων εργαλείων </w:t>
            </w:r>
            <w:r w:rsidRPr="00597B91">
              <w:rPr>
                <w:b/>
                <w:i/>
              </w:rPr>
              <w:t>επαλήθευσης της ηλικίας και</w:t>
            </w:r>
            <w:r w:rsidRPr="00597B91">
              <w:t xml:space="preserve"> γονικού ελέγχου</w:t>
            </w:r>
            <w:r w:rsidRPr="00597B91">
              <w:rPr>
                <w:b/>
                <w:i/>
              </w:rPr>
              <w:t>, μπορούν</w:t>
            </w:r>
            <w:r w:rsidRPr="00597B91">
              <w:t xml:space="preserve"> επίσης </w:t>
            </w:r>
            <w:r w:rsidRPr="00597B91">
              <w:rPr>
                <w:b/>
                <w:i/>
              </w:rPr>
              <w:t>να χρησιμεύσουν για την</w:t>
            </w:r>
            <w:r w:rsidRPr="00597B91">
              <w:t xml:space="preserve"> αντιμετώπιση του κινδύνου που προσδιορίζεται στην ειδική εκτίμηση κινδύνου σύμφωνα με τον παρόντα κανονισμό, και σε ποιο βαθμό ενδέχεται να απαιτούνται περαιτέρω στοχευμένα μέτρα μετριασμού για τη συμμόρφωση με τον παρόντα κανονισμό.</w:t>
            </w:r>
          </w:p>
        </w:tc>
        <w:tc>
          <w:tcPr>
            <w:tcW w:w="4876" w:type="dxa"/>
          </w:tcPr>
          <w:p w14:paraId="77401E47" w14:textId="49E06B09" w:rsidR="004B4578" w:rsidRPr="00597B91" w:rsidRDefault="004B4578" w:rsidP="008866E5">
            <w:pPr>
              <w:pStyle w:val="Normal6a"/>
            </w:pPr>
            <w:r w:rsidRPr="00597B91">
              <w:lastRenderedPageBreak/>
              <w:t>(16)</w:t>
            </w:r>
            <w:r w:rsidRPr="00597B91">
              <w:tab/>
              <w:t xml:space="preserve">Για την αποτελεσματική πρόληψη και καταπολέμηση της διαδικτυακής σεξουαλικής κακοποίησης παιδιών, οι πάροχοι υπηρεσιών φιλοξενίας και οι πάροχοι διαθέσιμων στο κοινό υπηρεσιών διαπροσωπικών επικοινωνιών θα πρέπει να λαμβάνουν </w:t>
            </w:r>
            <w:r w:rsidRPr="00597B91">
              <w:rPr>
                <w:b/>
                <w:i/>
              </w:rPr>
              <w:t xml:space="preserve">αποτελεσματικά και </w:t>
            </w:r>
            <w:r w:rsidRPr="00597B91">
              <w:t>εύλογα μέτρα για τον μετριασμό του κινδύνου κατάχρησης των υπηρεσιών τους για τέτοιου είδους κακοποίηση, όπως προσδιορίζεται μέσω της εκτίμησης κινδύνου. Οι πάροχοι που υπόκεινται σε υποχρέωση θέσπισης μέτρων μετριασμού σύμφωνα με τον κανονισμό (ΕΕ) </w:t>
            </w:r>
            <w:r w:rsidRPr="00597B91">
              <w:rPr>
                <w:b/>
                <w:i/>
              </w:rPr>
              <w:t>2022/2065</w:t>
            </w:r>
            <w:r w:rsidRPr="00597B91">
              <w:t xml:space="preserve"> μπορούν επίσης να εξετάσουν σε ποιο βαθμό τα μέτρα μετριασμού που θεσπίζονται για τη συμμόρφωση με την εν λόγω υποχρέωση</w:t>
            </w:r>
            <w:r w:rsidRPr="00597B91">
              <w:rPr>
                <w:b/>
                <w:i/>
              </w:rPr>
              <w:t xml:space="preserve">. </w:t>
            </w:r>
            <w:r w:rsidRPr="00597B91">
              <w:rPr>
                <w:b/>
                <w:i/>
              </w:rPr>
              <w:lastRenderedPageBreak/>
              <w:t>Τα μέτρα μετριασμού μπορούν</w:t>
            </w:r>
            <w:r w:rsidRPr="00597B91">
              <w:t xml:space="preserve"> να περιλαμβάνουν </w:t>
            </w:r>
            <w:r w:rsidRPr="00597B91">
              <w:rPr>
                <w:b/>
                <w:i/>
              </w:rPr>
              <w:t>το σχεδιασμό των διαδικτυακών διεπαφών τους ή τμημάτων αυτών με το υψηλότερο επίπεδο απορρήτου, ασφάλειας και προστασίας για τα παιδιά εξ ορισμού ή την θέσπιση προτύπων για την προστασία των παιδιών ή τη συμμετοχή σε κώδικες δεοντολογίας για την προστασία των παιδιών,</w:t>
            </w:r>
            <w:r w:rsidRPr="00597B91">
              <w:t xml:space="preserve"> στοχευμένα μέτρα για την προστασία των δικαιωμάτων του παιδιού, συμπεριλαμβανομένων </w:t>
            </w:r>
            <w:r w:rsidRPr="00597B91">
              <w:rPr>
                <w:b/>
                <w:i/>
              </w:rPr>
              <w:t>κατάλληλων για την ηλικία</w:t>
            </w:r>
            <w:r w:rsidRPr="00597B91">
              <w:t xml:space="preserve"> εργαλείων γονικού ελέγχου</w:t>
            </w:r>
            <w:r w:rsidRPr="00597B91">
              <w:rPr>
                <w:b/>
                <w:i/>
              </w:rPr>
              <w:t>. Οι μηχανισμοί επισήμανσης και/ή κοινοποίησης και οι λειτουργίες αυτοαναφοράς</w:t>
            </w:r>
            <w:r w:rsidRPr="00597B91">
              <w:t xml:space="preserve"> επίσης </w:t>
            </w:r>
            <w:r w:rsidRPr="00597B91">
              <w:rPr>
                <w:b/>
                <w:i/>
              </w:rPr>
              <w:t>χρησιμεύουν στην</w:t>
            </w:r>
            <w:r w:rsidRPr="00597B91">
              <w:t xml:space="preserve"> αντιμετώπιση του κινδύνου που προσδιορίζεται στην ειδική εκτίμηση κινδύνου σύμφωνα με τον παρόντα κανονισμό, και σε ποιο βαθμό ενδέχεται να απαιτούνται περαιτέρω στοχευμένα μέτρα μετριασμού για τη συμμόρφωση με τον παρόντα κανονισμό.</w:t>
            </w:r>
          </w:p>
        </w:tc>
      </w:tr>
    </w:tbl>
    <w:p w14:paraId="4EB52A98"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172FD8DF" w14:textId="77777777" w:rsidR="004B4578" w:rsidRPr="00597B91" w:rsidRDefault="004B4578" w:rsidP="004B4578">
      <w:pPr>
        <w:pStyle w:val="AmJustTitle"/>
      </w:pPr>
      <w:r w:rsidRPr="00597B91">
        <w:rPr>
          <w:rStyle w:val="HideTWBExt"/>
          <w:i w:val="0"/>
        </w:rPr>
        <w:t>&lt;TitreJust&gt;</w:t>
      </w:r>
      <w:r w:rsidRPr="00597B91">
        <w:t>Αιτιολόγηση</w:t>
      </w:r>
      <w:r w:rsidRPr="00597B91">
        <w:rPr>
          <w:rStyle w:val="HideTWBExt"/>
          <w:i w:val="0"/>
        </w:rPr>
        <w:t>&lt;/TitreJust&gt;</w:t>
      </w:r>
    </w:p>
    <w:p w14:paraId="219F99B6" w14:textId="77777777" w:rsidR="004B4578" w:rsidRPr="00597B91" w:rsidRDefault="004B4578" w:rsidP="004B4578">
      <w:pPr>
        <w:pStyle w:val="AmJustText"/>
      </w:pPr>
      <w:r w:rsidRPr="00597B91">
        <w:t>Τα μέτρα που λαμβάνουν οι πάροχοι για τον μετριασμό του κινδύνου κατάχρησης των υπηρεσιών τους με σκοπό την κακοποίηση πρέπει, εκτός από εύλογα, να είναι αποτελεσματικά για τον περιορισμό της καταπάτησης θεμελιωδών δικαιωμάτων όπως το δικαίωμα στην ιδιωτικότητα. Ο γονικός έλεγχος παραμένει ένα ουσιαστικό εργαλείο για τον μετριασμό του κινδύνου κατάχρησης και η τεχνητή νοημοσύνη διαδραματίζει όλο και πιο σημαντικό ρόλο για π.χ. λειτουργίες αυτοαναφοράς όπως αυτή που εισήγαγε η Apple στο iOS 15 και Mac OS12 (ασφάλεια επικοινωνιών).</w:t>
      </w:r>
    </w:p>
    <w:p w14:paraId="02D8A586" w14:textId="77777777" w:rsidR="004B4578" w:rsidRPr="00AE2AE8" w:rsidRDefault="004B4578" w:rsidP="004B4578">
      <w:pPr>
        <w:rPr>
          <w:lang w:val="pt-PT"/>
        </w:rPr>
      </w:pPr>
      <w:r w:rsidRPr="00AE2AE8">
        <w:rPr>
          <w:rStyle w:val="HideTWBExt"/>
          <w:lang w:val="pt-PT"/>
        </w:rPr>
        <w:t>&lt;/Amend&gt;</w:t>
      </w:r>
    </w:p>
    <w:p w14:paraId="714C3FE6" w14:textId="77777777" w:rsidR="004B4578" w:rsidRPr="00AE2AE8" w:rsidRDefault="004B4578" w:rsidP="004B4578">
      <w:pPr>
        <w:pStyle w:val="AmNumberTabs"/>
        <w:rPr>
          <w:lang w:val="pt-PT"/>
        </w:rPr>
      </w:pPr>
      <w:r w:rsidRPr="00AE2AE8">
        <w:rPr>
          <w:rStyle w:val="HideTWBExt"/>
          <w:b w:val="0"/>
          <w:lang w:val="pt-PT"/>
        </w:rPr>
        <w:t>&lt;Amend&gt;</w:t>
      </w:r>
      <w:r w:rsidRPr="00597B91">
        <w:t>Τροπολογία</w:t>
      </w:r>
      <w:r w:rsidRPr="00AE2AE8">
        <w:rPr>
          <w:lang w:val="pt-PT"/>
        </w:rPr>
        <w:tab/>
      </w:r>
      <w:r w:rsidRPr="00AE2AE8">
        <w:rPr>
          <w:lang w:val="pt-PT"/>
        </w:rPr>
        <w:tab/>
      </w:r>
      <w:r w:rsidRPr="00AE2AE8">
        <w:rPr>
          <w:rStyle w:val="HideTWBExt"/>
          <w:b w:val="0"/>
          <w:lang w:val="pt-PT"/>
        </w:rPr>
        <w:t>&lt;NumAm&gt;</w:t>
      </w:r>
      <w:r w:rsidRPr="00AE2AE8">
        <w:rPr>
          <w:lang w:val="pt-PT"/>
        </w:rPr>
        <w:t>334</w:t>
      </w:r>
      <w:r w:rsidRPr="00AE2AE8">
        <w:rPr>
          <w:rStyle w:val="HideTWBExt"/>
          <w:b w:val="0"/>
          <w:lang w:val="pt-PT"/>
        </w:rPr>
        <w:t>&lt;/NumAm&gt;</w:t>
      </w:r>
    </w:p>
    <w:p w14:paraId="153C4FD2"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45CEE91B" w14:textId="77777777" w:rsidR="004B4578" w:rsidRPr="00AE2AE8" w:rsidRDefault="004B4578" w:rsidP="004B4578">
      <w:pPr>
        <w:rPr>
          <w:lang w:val="en-GB"/>
        </w:rPr>
      </w:pPr>
      <w:r w:rsidRPr="00AE2AE8">
        <w:rPr>
          <w:rStyle w:val="HideTWBExt"/>
          <w:lang w:val="en-GB"/>
        </w:rPr>
        <w:t>&lt;AuNomDe&gt;</w:t>
      </w:r>
      <w:r w:rsidRPr="00AE2AE8">
        <w:rPr>
          <w:rStyle w:val="HideTWBInt"/>
          <w:lang w:val="en-GB"/>
        </w:rPr>
        <w:t>{Verts/ALE}</w:t>
      </w:r>
      <w:r w:rsidRPr="00597B91">
        <w:t>εξ</w:t>
      </w:r>
      <w:r w:rsidRPr="00AE2AE8">
        <w:rPr>
          <w:lang w:val="en-GB"/>
        </w:rPr>
        <w:t xml:space="preserve"> </w:t>
      </w:r>
      <w:r w:rsidRPr="00597B91">
        <w:t>ονόματος</w:t>
      </w:r>
      <w:r w:rsidRPr="00AE2AE8">
        <w:rPr>
          <w:lang w:val="en-GB"/>
        </w:rPr>
        <w:t xml:space="preserve"> </w:t>
      </w:r>
      <w:r w:rsidRPr="00597B91">
        <w:t>της</w:t>
      </w:r>
      <w:r w:rsidRPr="00AE2AE8">
        <w:rPr>
          <w:lang w:val="en-GB"/>
        </w:rPr>
        <w:t xml:space="preserve"> </w:t>
      </w:r>
      <w:r w:rsidRPr="00597B91">
        <w:t>Ομάδας</w:t>
      </w:r>
      <w:r w:rsidRPr="00AE2AE8">
        <w:rPr>
          <w:lang w:val="en-GB"/>
        </w:rPr>
        <w:t xml:space="preserve"> Verts/ALE</w:t>
      </w:r>
      <w:r w:rsidRPr="00AE2AE8">
        <w:rPr>
          <w:rStyle w:val="HideTWBExt"/>
          <w:lang w:val="en-GB"/>
        </w:rPr>
        <w:t>&lt;/AuNomDe&gt;</w:t>
      </w:r>
    </w:p>
    <w:p w14:paraId="2DD18508" w14:textId="77777777" w:rsidR="004B4578" w:rsidRPr="00AE2AE8" w:rsidRDefault="004B4578" w:rsidP="004B4578">
      <w:pPr>
        <w:pStyle w:val="NormalBold"/>
        <w:rPr>
          <w:lang w:val="en-GB"/>
        </w:rPr>
      </w:pPr>
      <w:r w:rsidRPr="00AE2AE8">
        <w:rPr>
          <w:rStyle w:val="HideTWBExt"/>
          <w:b w:val="0"/>
          <w:lang w:val="en-GB"/>
        </w:rPr>
        <w:t>&lt;/RepeatBlock-By&gt;</w:t>
      </w:r>
    </w:p>
    <w:p w14:paraId="59E93DAD" w14:textId="77777777" w:rsidR="004B4578" w:rsidRPr="00AE2AE8" w:rsidRDefault="004B4578" w:rsidP="004B4578">
      <w:pPr>
        <w:pStyle w:val="NormalBold"/>
        <w:rPr>
          <w:lang w:val="en-GB"/>
        </w:rPr>
      </w:pPr>
      <w:r w:rsidRPr="00AE2AE8">
        <w:rPr>
          <w:rStyle w:val="HideTWBExt"/>
          <w:b w:val="0"/>
          <w:lang w:val="en-GB"/>
        </w:rPr>
        <w:t>&lt;DocAmend&gt;</w:t>
      </w:r>
      <w:r w:rsidRPr="00597B91">
        <w:t>Πρόταση</w:t>
      </w:r>
      <w:r w:rsidRPr="00AE2AE8">
        <w:rPr>
          <w:lang w:val="en-GB"/>
        </w:rPr>
        <w:t xml:space="preserve"> </w:t>
      </w:r>
      <w:r w:rsidRPr="00597B91">
        <w:t>κανονισμού</w:t>
      </w:r>
      <w:r w:rsidRPr="00AE2AE8">
        <w:rPr>
          <w:rStyle w:val="HideTWBExt"/>
          <w:b w:val="0"/>
          <w:lang w:val="en-GB"/>
        </w:rPr>
        <w:t>&lt;/DocAmend&gt;</w:t>
      </w:r>
    </w:p>
    <w:p w14:paraId="63EFF168" w14:textId="77777777" w:rsidR="004B4578" w:rsidRPr="00597B91" w:rsidRDefault="004B4578" w:rsidP="004B4578">
      <w:pPr>
        <w:pStyle w:val="NormalBold"/>
      </w:pPr>
      <w:r w:rsidRPr="00597B91">
        <w:rPr>
          <w:rStyle w:val="HideTWBExt"/>
          <w:b w:val="0"/>
        </w:rPr>
        <w:t>&lt;Article&gt;</w:t>
      </w:r>
      <w:r w:rsidRPr="00597B91">
        <w:t>Αιτιολογική σκέψη 16</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DD0318D" w14:textId="77777777" w:rsidTr="008866E5">
        <w:trPr>
          <w:trHeight w:hRule="exact" w:val="240"/>
          <w:jc w:val="center"/>
        </w:trPr>
        <w:tc>
          <w:tcPr>
            <w:tcW w:w="9752" w:type="dxa"/>
            <w:gridSpan w:val="2"/>
          </w:tcPr>
          <w:p w14:paraId="070D21A3" w14:textId="77777777" w:rsidR="004B4578" w:rsidRPr="00597B91" w:rsidRDefault="004B4578" w:rsidP="008866E5"/>
        </w:tc>
      </w:tr>
      <w:tr w:rsidR="004B4578" w:rsidRPr="00597B91" w14:paraId="31521DCB" w14:textId="77777777" w:rsidTr="008866E5">
        <w:trPr>
          <w:trHeight w:val="240"/>
          <w:jc w:val="center"/>
        </w:trPr>
        <w:tc>
          <w:tcPr>
            <w:tcW w:w="4876" w:type="dxa"/>
          </w:tcPr>
          <w:p w14:paraId="57099EB3" w14:textId="77777777" w:rsidR="004B4578" w:rsidRPr="00597B91" w:rsidRDefault="004B4578" w:rsidP="008866E5">
            <w:pPr>
              <w:pStyle w:val="AmColumnHeading"/>
            </w:pPr>
            <w:r w:rsidRPr="00597B91">
              <w:t>Κείμενο που προτείνει η Επιτροπή</w:t>
            </w:r>
          </w:p>
        </w:tc>
        <w:tc>
          <w:tcPr>
            <w:tcW w:w="4876" w:type="dxa"/>
          </w:tcPr>
          <w:p w14:paraId="271A26E0" w14:textId="77777777" w:rsidR="004B4578" w:rsidRPr="00597B91" w:rsidRDefault="004B4578" w:rsidP="008866E5">
            <w:pPr>
              <w:pStyle w:val="AmColumnHeading"/>
            </w:pPr>
            <w:r w:rsidRPr="00597B91">
              <w:t>Τροπολογία</w:t>
            </w:r>
          </w:p>
        </w:tc>
      </w:tr>
      <w:tr w:rsidR="004B4578" w:rsidRPr="00597B91" w14:paraId="0EB5A777" w14:textId="77777777" w:rsidTr="008866E5">
        <w:trPr>
          <w:jc w:val="center"/>
        </w:trPr>
        <w:tc>
          <w:tcPr>
            <w:tcW w:w="4876" w:type="dxa"/>
          </w:tcPr>
          <w:p w14:paraId="364DB3FD" w14:textId="77777777" w:rsidR="004B4578" w:rsidRPr="00597B91" w:rsidRDefault="004B4578" w:rsidP="008866E5">
            <w:pPr>
              <w:pStyle w:val="Normal6a"/>
            </w:pPr>
            <w:r w:rsidRPr="00597B91">
              <w:t>(16)</w:t>
            </w:r>
            <w:r w:rsidRPr="00597B91">
              <w:tab/>
              <w:t xml:space="preserve">Για την αποτελεσματική πρόληψη και καταπολέμηση της διαδικτυακής </w:t>
            </w:r>
            <w:r w:rsidRPr="00597B91">
              <w:lastRenderedPageBreak/>
              <w:t xml:space="preserve">σεξουαλικής κακοποίησης παιδιών, οι πάροχοι υπηρεσιών φιλοξενίας και οι πάροχοι διαθέσιμων στο κοινό υπηρεσιών διαπροσωπικών επικοινωνιών θα πρέπει να λαμβάνουν εύλογα μέτρα για τον μετριασμό </w:t>
            </w:r>
            <w:r w:rsidRPr="00597B91">
              <w:rPr>
                <w:b/>
                <w:i/>
              </w:rPr>
              <w:t>του κινδύνου</w:t>
            </w:r>
            <w:r w:rsidRPr="00597B91">
              <w:t xml:space="preserve"> κατάχρησης των υπηρεσιών τους για τέτοιου είδους κακοποίηση</w:t>
            </w:r>
            <w:r w:rsidRPr="00597B91">
              <w:rPr>
                <w:b/>
                <w:i/>
              </w:rPr>
              <w:t>, όπως προσδιορίζεται μέσω της εκτίμησης κινδύνου</w:t>
            </w:r>
            <w:r w:rsidRPr="00597B91">
              <w:t xml:space="preserve">. Οι πάροχοι που υπόκεινται σε υποχρέωση θέσπισης μέτρων μετριασμού σύμφωνα με τον κανονισμό (ΕΕ) .../... [σχετικά με την ενιαία αγορά ψηφιακών υπηρεσιών (πράξη για τις ψηφιακές υπηρεσίες) και την τροποποίηση της οδηγίας 2000/31/ΕΚ] </w:t>
            </w:r>
            <w:r w:rsidRPr="00597B91">
              <w:rPr>
                <w:b/>
                <w:i/>
              </w:rPr>
              <w:t>μπορούν επίσης να εξετάσουν σε ποιο βαθμό τα μέτρα μετριασμού που θεσπίζονται για τη συμμόρφωση με την εν λόγω υποχρέωση, τα οποία μπορεί να περιλαμβάνουν στοχευμένα μέτρα για την προστασία των δικαιωμάτων του παιδιού, συμπεριλαμβανομένων εργαλείων επαλήθευσης της ηλικίας και γονικού ελέγχου, μπορούν επίσης να χρησιμεύσουν για την αντιμετώπιση του κινδύνου</w:t>
            </w:r>
            <w:r w:rsidRPr="00597B91">
              <w:t xml:space="preserve"> που προσδιορίζεται στην ειδική εκτίμηση κινδύνου</w:t>
            </w:r>
            <w:r w:rsidRPr="00597B91">
              <w:rPr>
                <w:b/>
                <w:i/>
              </w:rPr>
              <w:t xml:space="preserve"> σύμφωνα με τον παρόντα κανονισμό, και σε ποιο βαθμό ενδέχεται να απαιτούνται περαιτέρω στοχευμένα μέτρα μετριασμού για τη συμμόρφωση με τον παρόντα κανονισμό</w:t>
            </w:r>
            <w:r w:rsidRPr="00597B91">
              <w:t>.</w:t>
            </w:r>
          </w:p>
        </w:tc>
        <w:tc>
          <w:tcPr>
            <w:tcW w:w="4876" w:type="dxa"/>
          </w:tcPr>
          <w:p w14:paraId="5DFEB013" w14:textId="77777777" w:rsidR="004B4578" w:rsidRPr="00597B91" w:rsidRDefault="004B4578" w:rsidP="008866E5">
            <w:pPr>
              <w:pStyle w:val="Normal6a"/>
            </w:pPr>
            <w:r w:rsidRPr="00597B91">
              <w:lastRenderedPageBreak/>
              <w:t>(16)</w:t>
            </w:r>
            <w:r w:rsidRPr="00597B91">
              <w:tab/>
              <w:t xml:space="preserve">Για την αποτελεσματική πρόληψη και καταπολέμηση της διαδικτυακής </w:t>
            </w:r>
            <w:r w:rsidRPr="00597B91">
              <w:lastRenderedPageBreak/>
              <w:t xml:space="preserve">σεξουαλικής κακοποίησης παιδιών, οι πάροχοι υπηρεσιών φιλοξενίας και οι πάροχοι </w:t>
            </w:r>
            <w:r w:rsidRPr="00597B91">
              <w:rPr>
                <w:b/>
                <w:i/>
              </w:rPr>
              <w:t>ανεξαρτήτως αριθμών</w:t>
            </w:r>
            <w:r w:rsidRPr="00597B91">
              <w:t xml:space="preserve"> διαθέσιμων στο κοινό υπηρεσιών διαπροσωπικών επικοινωνιών θα πρέπει να λαμβάνουν εύλογα</w:t>
            </w:r>
            <w:r w:rsidRPr="00597B91">
              <w:rPr>
                <w:b/>
                <w:i/>
              </w:rPr>
              <w:t>, συγκεκριμένα</w:t>
            </w:r>
            <w:r w:rsidRPr="00597B91">
              <w:t xml:space="preserve"> μέτρα για τον μετριασμό </w:t>
            </w:r>
            <w:r w:rsidRPr="00597B91">
              <w:rPr>
                <w:b/>
                <w:i/>
              </w:rPr>
              <w:t>της</w:t>
            </w:r>
            <w:r w:rsidRPr="00597B91">
              <w:t xml:space="preserve"> κατάχρησης των υπηρεσιών τους για τέτοιου είδους κακοποίηση. Οι πάροχοι που υπόκεινται σε υποχρέωση θέσπισης μέτρων μετριασμού σύμφωνα με τον κανονισμό (ΕΕ) .../... [σχετικά με την ενιαία αγορά ψηφιακών υπηρεσιών (πράξη για τις ψηφιακές υπηρεσίες) και την τροποποίηση της οδηγίας 2000/31/ΕΚ] </w:t>
            </w:r>
            <w:r w:rsidRPr="00597B91">
              <w:rPr>
                <w:b/>
                <w:i/>
              </w:rPr>
              <w:t>πρέπει να αντιμετωπίσουν τον κίνδυνο</w:t>
            </w:r>
            <w:r w:rsidRPr="00597B91">
              <w:t xml:space="preserve"> που προσδιορίζεται στην ειδική εκτίμηση κινδύνου.</w:t>
            </w:r>
          </w:p>
        </w:tc>
      </w:tr>
    </w:tbl>
    <w:p w14:paraId="69E63C8C" w14:textId="77777777" w:rsidR="004B4578" w:rsidRPr="00AE2AE8" w:rsidRDefault="004B4578" w:rsidP="004B4578">
      <w:pPr>
        <w:pStyle w:val="AmOrLang"/>
        <w:rPr>
          <w:lang w:val="en-GB"/>
        </w:rPr>
      </w:pPr>
      <w:r w:rsidRPr="00AE2AE8">
        <w:rPr>
          <w:lang w:val="en-GB"/>
        </w:rPr>
        <w:lastRenderedPageBreak/>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40ADA92A" w14:textId="77777777" w:rsidR="004B4578" w:rsidRPr="00AE2AE8" w:rsidRDefault="004B4578" w:rsidP="004B4578">
      <w:pPr>
        <w:rPr>
          <w:lang w:val="en-GB"/>
        </w:rPr>
      </w:pPr>
      <w:r w:rsidRPr="00AE2AE8">
        <w:rPr>
          <w:rStyle w:val="HideTWBExt"/>
          <w:lang w:val="en-GB"/>
        </w:rPr>
        <w:t>&lt;/Amend&gt;</w:t>
      </w:r>
    </w:p>
    <w:p w14:paraId="620A9CCD"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335</w:t>
      </w:r>
      <w:r w:rsidRPr="00AE2AE8">
        <w:rPr>
          <w:rStyle w:val="HideTWBExt"/>
          <w:b w:val="0"/>
          <w:lang w:val="en-GB"/>
        </w:rPr>
        <w:t>&lt;/NumAm&gt;</w:t>
      </w:r>
    </w:p>
    <w:p w14:paraId="4C2E4548"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Vincenzo Sofo, Jadwiga Wiśniewska</w:t>
      </w:r>
      <w:r w:rsidRPr="00AE2AE8">
        <w:rPr>
          <w:rStyle w:val="HideTWBExt"/>
          <w:b w:val="0"/>
          <w:lang w:val="en-GB"/>
        </w:rPr>
        <w:t>&lt;/Members&gt;</w:t>
      </w:r>
    </w:p>
    <w:p w14:paraId="2624A8B5" w14:textId="77777777" w:rsidR="004B4578" w:rsidRPr="00AE2AE8" w:rsidRDefault="004B4578" w:rsidP="004B4578">
      <w:pPr>
        <w:pStyle w:val="NormalBold"/>
        <w:rPr>
          <w:lang w:val="en-GB"/>
        </w:rPr>
      </w:pPr>
      <w:r w:rsidRPr="00AE2AE8">
        <w:rPr>
          <w:rStyle w:val="HideTWBExt"/>
          <w:b w:val="0"/>
          <w:lang w:val="en-GB"/>
        </w:rPr>
        <w:t>&lt;/RepeatBlock-By&gt;</w:t>
      </w:r>
    </w:p>
    <w:p w14:paraId="67690184" w14:textId="77777777" w:rsidR="004B4578" w:rsidRPr="00AE2AE8" w:rsidRDefault="004B4578" w:rsidP="004B4578">
      <w:pPr>
        <w:pStyle w:val="NormalBold"/>
        <w:rPr>
          <w:lang w:val="en-GB"/>
        </w:rPr>
      </w:pPr>
      <w:r w:rsidRPr="00AE2AE8">
        <w:rPr>
          <w:rStyle w:val="HideTWBExt"/>
          <w:b w:val="0"/>
          <w:lang w:val="en-GB"/>
        </w:rPr>
        <w:t>&lt;DocAmend&gt;</w:t>
      </w:r>
      <w:r w:rsidRPr="00597B91">
        <w:t>Πρόταση</w:t>
      </w:r>
      <w:r w:rsidRPr="00AE2AE8">
        <w:rPr>
          <w:lang w:val="en-GB"/>
        </w:rPr>
        <w:t xml:space="preserve"> </w:t>
      </w:r>
      <w:r w:rsidRPr="00597B91">
        <w:t>κανονισμού</w:t>
      </w:r>
      <w:r w:rsidRPr="00AE2AE8">
        <w:rPr>
          <w:rStyle w:val="HideTWBExt"/>
          <w:b w:val="0"/>
          <w:lang w:val="en-GB"/>
        </w:rPr>
        <w:t>&lt;/DocAmend&gt;</w:t>
      </w:r>
    </w:p>
    <w:p w14:paraId="426C1605" w14:textId="77777777" w:rsidR="004B4578" w:rsidRPr="00597B91" w:rsidRDefault="004B4578" w:rsidP="004B4578">
      <w:pPr>
        <w:pStyle w:val="NormalBold"/>
      </w:pPr>
      <w:r w:rsidRPr="00597B91">
        <w:rPr>
          <w:rStyle w:val="HideTWBExt"/>
          <w:b w:val="0"/>
        </w:rPr>
        <w:t>&lt;Article&gt;</w:t>
      </w:r>
      <w:r w:rsidRPr="00597B91">
        <w:t>Αιτιολογική σκέψη 16</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5174B35E" w14:textId="77777777" w:rsidTr="008866E5">
        <w:trPr>
          <w:trHeight w:hRule="exact" w:val="240"/>
          <w:jc w:val="center"/>
        </w:trPr>
        <w:tc>
          <w:tcPr>
            <w:tcW w:w="9752" w:type="dxa"/>
            <w:gridSpan w:val="2"/>
          </w:tcPr>
          <w:p w14:paraId="47959B54" w14:textId="77777777" w:rsidR="004B4578" w:rsidRPr="00597B91" w:rsidRDefault="004B4578" w:rsidP="008866E5"/>
        </w:tc>
      </w:tr>
      <w:tr w:rsidR="004B4578" w:rsidRPr="00597B91" w14:paraId="0F42EFF0" w14:textId="77777777" w:rsidTr="008866E5">
        <w:trPr>
          <w:trHeight w:val="240"/>
          <w:jc w:val="center"/>
        </w:trPr>
        <w:tc>
          <w:tcPr>
            <w:tcW w:w="4876" w:type="dxa"/>
          </w:tcPr>
          <w:p w14:paraId="0511EC6D" w14:textId="77777777" w:rsidR="004B4578" w:rsidRPr="00597B91" w:rsidRDefault="004B4578" w:rsidP="008866E5">
            <w:pPr>
              <w:pStyle w:val="AmColumnHeading"/>
            </w:pPr>
            <w:r w:rsidRPr="00597B91">
              <w:t>Κείμενο που προτείνει η Επιτροπή</w:t>
            </w:r>
          </w:p>
        </w:tc>
        <w:tc>
          <w:tcPr>
            <w:tcW w:w="4876" w:type="dxa"/>
          </w:tcPr>
          <w:p w14:paraId="1BA7CBD2" w14:textId="77777777" w:rsidR="004B4578" w:rsidRPr="00597B91" w:rsidRDefault="004B4578" w:rsidP="008866E5">
            <w:pPr>
              <w:pStyle w:val="AmColumnHeading"/>
            </w:pPr>
            <w:r w:rsidRPr="00597B91">
              <w:t>Τροπολογία</w:t>
            </w:r>
          </w:p>
        </w:tc>
      </w:tr>
      <w:tr w:rsidR="004B4578" w:rsidRPr="00597B91" w14:paraId="7D028F6A" w14:textId="77777777" w:rsidTr="008866E5">
        <w:trPr>
          <w:jc w:val="center"/>
        </w:trPr>
        <w:tc>
          <w:tcPr>
            <w:tcW w:w="4876" w:type="dxa"/>
          </w:tcPr>
          <w:p w14:paraId="15FB89F4" w14:textId="77777777" w:rsidR="004B4578" w:rsidRPr="00597B91" w:rsidRDefault="004B4578" w:rsidP="008866E5">
            <w:pPr>
              <w:pStyle w:val="Normal6a"/>
            </w:pPr>
            <w:r w:rsidRPr="00597B91">
              <w:t>(16)</w:t>
            </w:r>
            <w:r w:rsidRPr="00597B91">
              <w:tab/>
              <w:t xml:space="preserve">Για την αποτελεσματική πρόληψη και καταπολέμηση της διαδικτυακής σεξουαλικής κακοποίησης παιδιών, οι πάροχοι υπηρεσιών φιλοξενίας και οι πάροχοι διαθέσιμων στο κοινό υπηρεσιών </w:t>
            </w:r>
            <w:r w:rsidRPr="00597B91">
              <w:lastRenderedPageBreak/>
              <w:t xml:space="preserve">διαπροσωπικών επικοινωνιών θα πρέπει να λαμβάνουν εύλογα μέτρα για τον μετριασμό του κινδύνου κατάχρησης των υπηρεσιών τους για τέτοιου είδους κακοποίηση, όπως προσδιορίζεται μέσω της εκτίμησης κινδύνου. Οι πάροχοι που υπόκεινται σε υποχρέωση θέσπισης μέτρων μετριασμού σύμφωνα με τον κανονισμό (ΕΕ) .../... [σχετικά με την ενιαία αγορά ψηφιακών υπηρεσιών (πράξη για τις ψηφιακές υπηρεσίες) και την τροποποίηση της οδηγίας 2000/31/ΕΚ] μπορούν επίσης να εξετάσουν σε ποιο βαθμό τα μέτρα μετριασμού που θεσπίζονται για τη συμμόρφωση με την εν λόγω υποχρέωση, τα οποία μπορεί να περιλαμβάνουν στοχευμένα μέτρα για την προστασία των δικαιωμάτων του παιδιού, συμπεριλαμβανομένων εργαλείων επαλήθευσης της ηλικίας </w:t>
            </w:r>
            <w:r w:rsidRPr="00597B91">
              <w:rPr>
                <w:b/>
                <w:i/>
              </w:rPr>
              <w:t>και</w:t>
            </w:r>
            <w:r w:rsidRPr="00597B91">
              <w:t xml:space="preserve"> γονικού ελέγχου, μπορούν επίσης να χρησιμεύσουν για την αντιμετώπιση του κινδύνου που προσδιορίζεται στην ειδική εκτίμηση κινδύνου σύμφωνα με τον παρόντα κανονισμό, και σε ποιο βαθμό ενδέχεται να απαιτούνται περαιτέρω στοχευμένα μέτρα μετριασμού για τη συμμόρφωση με τον παρόντα κανονισμό.</w:t>
            </w:r>
          </w:p>
        </w:tc>
        <w:tc>
          <w:tcPr>
            <w:tcW w:w="4876" w:type="dxa"/>
          </w:tcPr>
          <w:p w14:paraId="6DE81F38" w14:textId="77777777" w:rsidR="004B4578" w:rsidRPr="00597B91" w:rsidRDefault="004B4578" w:rsidP="008866E5">
            <w:pPr>
              <w:pStyle w:val="Normal6a"/>
            </w:pPr>
            <w:r w:rsidRPr="00597B91">
              <w:lastRenderedPageBreak/>
              <w:t>(16)</w:t>
            </w:r>
            <w:r w:rsidRPr="00597B91">
              <w:tab/>
              <w:t xml:space="preserve">Για την αποτελεσματική πρόληψη και καταπολέμηση της διαδικτυακής σεξουαλικής κακοποίησης παιδιών, οι πάροχοι υπηρεσιών φιλοξενίας και οι πάροχοι διαθέσιμων στο κοινό υπηρεσιών </w:t>
            </w:r>
            <w:r w:rsidRPr="00597B91">
              <w:lastRenderedPageBreak/>
              <w:t>διαπροσωπικών επικοινωνιών θα πρέπει να λαμβάνουν εύλογα μέτρα για τον μετριασμό του κινδύνου κατάχρησης των υπηρεσιών τους για τέτοιου είδους κακοποίηση, όπως προσδιορίζεται μέσω της εκτίμησης κινδύνου. Οι πάροχοι που υπόκεινται σε υποχρέωση θέσπισης μέτρων μετριασμού σύμφωνα με τον κανονισμό (ΕΕ) .../... [σχετικά με την ενιαία αγορά ψηφιακών υπηρεσιών (πράξη για τις ψηφιακές υπηρεσίες) και την τροποποίηση της οδηγίας 2000/31/ΕΚ] μπορούν επίσης να εξετάσουν σε ποιο βαθμό τα μέτρα μετριασμού που θεσπίζονται για τη συμμόρφωση με την εν λόγω υποχρέωση, τα οποία μπορεί να περιλαμβάνουν στοχευμένα μέτρα για την προστασία των δικαιωμάτων του παιδιού, συμπεριλαμβανομένων εργαλείων επαλήθευσης της ηλικίας</w:t>
            </w:r>
            <w:r w:rsidRPr="00597B91">
              <w:rPr>
                <w:b/>
                <w:i/>
              </w:rPr>
              <w:t>, εργαλείων</w:t>
            </w:r>
            <w:r w:rsidRPr="00597B91">
              <w:t xml:space="preserve"> γονικού ελέγχου </w:t>
            </w:r>
            <w:r w:rsidRPr="00597B91">
              <w:rPr>
                <w:b/>
                <w:i/>
              </w:rPr>
              <w:t>λειτουργίες που καθιστούν εφικτή την καταγγελία από τα ίδια τα παιδιά, τους γονείς τους ή του νόμιμους κηδεμόνες</w:t>
            </w:r>
            <w:r w:rsidRPr="00597B91">
              <w:t>, μπορούν επίσης να χρησιμεύσουν για την αντιμετώπιση του κινδύνου που προσδιορίζεται στην ειδική εκτίμηση κινδύνου σύμφωνα με τον παρόντα κανονισμό, και σε ποιο βαθμό ενδέχεται να απαιτούνται περαιτέρω στοχευμένα μέτρα μετριασμού για τη συμμόρφωση με τον παρόντα κανονισμό.</w:t>
            </w:r>
          </w:p>
        </w:tc>
      </w:tr>
    </w:tbl>
    <w:p w14:paraId="6644E13F" w14:textId="77777777" w:rsidR="004B4578" w:rsidRPr="00AE2AE8" w:rsidRDefault="004B4578" w:rsidP="004B4578">
      <w:pPr>
        <w:pStyle w:val="AmOrLang"/>
        <w:rPr>
          <w:lang w:val="en-GB"/>
        </w:rPr>
      </w:pPr>
      <w:r w:rsidRPr="00AE2AE8">
        <w:rPr>
          <w:lang w:val="en-GB"/>
        </w:rPr>
        <w:lastRenderedPageBreak/>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7B8224F2" w14:textId="77777777" w:rsidR="004B4578" w:rsidRPr="00AE2AE8" w:rsidRDefault="004B4578" w:rsidP="004B4578">
      <w:pPr>
        <w:rPr>
          <w:lang w:val="en-GB"/>
        </w:rPr>
      </w:pPr>
      <w:r w:rsidRPr="00AE2AE8">
        <w:rPr>
          <w:rStyle w:val="HideTWBExt"/>
          <w:lang w:val="en-GB"/>
        </w:rPr>
        <w:t>&lt;/Amend&gt;</w:t>
      </w:r>
    </w:p>
    <w:p w14:paraId="1280B46B"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336</w:t>
      </w:r>
      <w:r w:rsidRPr="00AE2AE8">
        <w:rPr>
          <w:rStyle w:val="HideTWBExt"/>
          <w:b w:val="0"/>
          <w:lang w:val="en-GB"/>
        </w:rPr>
        <w:t>&lt;/NumAm&gt;</w:t>
      </w:r>
    </w:p>
    <w:p w14:paraId="6E961FF8"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Annalisa Tardino</w:t>
      </w:r>
      <w:r w:rsidRPr="00AE2AE8">
        <w:rPr>
          <w:rStyle w:val="HideTWBExt"/>
          <w:b w:val="0"/>
          <w:lang w:val="en-GB"/>
        </w:rPr>
        <w:t>&lt;/Members&gt;</w:t>
      </w:r>
    </w:p>
    <w:p w14:paraId="105568A7" w14:textId="77777777" w:rsidR="004B4578" w:rsidRPr="00AE2AE8" w:rsidRDefault="004B4578" w:rsidP="004B4578">
      <w:pPr>
        <w:pStyle w:val="NormalBold"/>
        <w:rPr>
          <w:lang w:val="en-GB"/>
        </w:rPr>
      </w:pPr>
      <w:r w:rsidRPr="00AE2AE8">
        <w:rPr>
          <w:rStyle w:val="HideTWBExt"/>
          <w:b w:val="0"/>
          <w:lang w:val="en-GB"/>
        </w:rPr>
        <w:t>&lt;/RepeatBlock-By&gt;</w:t>
      </w:r>
    </w:p>
    <w:p w14:paraId="379C9660" w14:textId="77777777" w:rsidR="004B4578" w:rsidRPr="00AE2AE8" w:rsidRDefault="004B4578" w:rsidP="004B4578">
      <w:pPr>
        <w:pStyle w:val="NormalBold"/>
        <w:rPr>
          <w:lang w:val="en-GB"/>
        </w:rPr>
      </w:pPr>
      <w:r w:rsidRPr="00AE2AE8">
        <w:rPr>
          <w:rStyle w:val="HideTWBExt"/>
          <w:b w:val="0"/>
          <w:lang w:val="en-GB"/>
        </w:rPr>
        <w:t>&lt;DocAmend&gt;</w:t>
      </w:r>
      <w:r w:rsidRPr="00597B91">
        <w:t>Πρόταση</w:t>
      </w:r>
      <w:r w:rsidRPr="00AE2AE8">
        <w:rPr>
          <w:lang w:val="en-GB"/>
        </w:rPr>
        <w:t xml:space="preserve"> </w:t>
      </w:r>
      <w:r w:rsidRPr="00597B91">
        <w:t>κανονισμού</w:t>
      </w:r>
      <w:r w:rsidRPr="00AE2AE8">
        <w:rPr>
          <w:rStyle w:val="HideTWBExt"/>
          <w:b w:val="0"/>
          <w:lang w:val="en-GB"/>
        </w:rPr>
        <w:t>&lt;/DocAmend&gt;</w:t>
      </w:r>
    </w:p>
    <w:p w14:paraId="0D41B433" w14:textId="77777777" w:rsidR="004B4578" w:rsidRPr="00597B91" w:rsidRDefault="004B4578" w:rsidP="004B4578">
      <w:pPr>
        <w:pStyle w:val="NormalBold"/>
      </w:pPr>
      <w:r w:rsidRPr="00597B91">
        <w:rPr>
          <w:rStyle w:val="HideTWBExt"/>
          <w:b w:val="0"/>
        </w:rPr>
        <w:t>&lt;Article&gt;</w:t>
      </w:r>
      <w:r w:rsidRPr="00597B91">
        <w:t>Αιτιολογική σκέψη 16</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CE44512" w14:textId="77777777" w:rsidTr="008866E5">
        <w:trPr>
          <w:trHeight w:hRule="exact" w:val="240"/>
          <w:jc w:val="center"/>
        </w:trPr>
        <w:tc>
          <w:tcPr>
            <w:tcW w:w="9752" w:type="dxa"/>
            <w:gridSpan w:val="2"/>
          </w:tcPr>
          <w:p w14:paraId="2CAABB68" w14:textId="77777777" w:rsidR="004B4578" w:rsidRPr="00597B91" w:rsidRDefault="004B4578" w:rsidP="008866E5"/>
        </w:tc>
      </w:tr>
      <w:tr w:rsidR="004B4578" w:rsidRPr="00597B91" w14:paraId="2CF57790" w14:textId="77777777" w:rsidTr="008866E5">
        <w:trPr>
          <w:trHeight w:val="240"/>
          <w:jc w:val="center"/>
        </w:trPr>
        <w:tc>
          <w:tcPr>
            <w:tcW w:w="4876" w:type="dxa"/>
          </w:tcPr>
          <w:p w14:paraId="4C3A9789" w14:textId="77777777" w:rsidR="004B4578" w:rsidRPr="00597B91" w:rsidRDefault="004B4578" w:rsidP="008866E5">
            <w:pPr>
              <w:pStyle w:val="AmColumnHeading"/>
            </w:pPr>
            <w:r w:rsidRPr="00597B91">
              <w:t>Κείμενο που προτείνει η Επιτροπή</w:t>
            </w:r>
          </w:p>
        </w:tc>
        <w:tc>
          <w:tcPr>
            <w:tcW w:w="4876" w:type="dxa"/>
          </w:tcPr>
          <w:p w14:paraId="7ED42DFE" w14:textId="77777777" w:rsidR="004B4578" w:rsidRPr="00597B91" w:rsidRDefault="004B4578" w:rsidP="008866E5">
            <w:pPr>
              <w:pStyle w:val="AmColumnHeading"/>
            </w:pPr>
            <w:r w:rsidRPr="00597B91">
              <w:t>Τροπολογία</w:t>
            </w:r>
          </w:p>
        </w:tc>
      </w:tr>
      <w:tr w:rsidR="004B4578" w:rsidRPr="00597B91" w14:paraId="733EEAFE" w14:textId="77777777" w:rsidTr="008866E5">
        <w:trPr>
          <w:jc w:val="center"/>
        </w:trPr>
        <w:tc>
          <w:tcPr>
            <w:tcW w:w="4876" w:type="dxa"/>
          </w:tcPr>
          <w:p w14:paraId="5FF8A6C1" w14:textId="77777777" w:rsidR="004B4578" w:rsidRPr="00597B91" w:rsidRDefault="004B4578" w:rsidP="008866E5">
            <w:pPr>
              <w:pStyle w:val="Normal6a"/>
            </w:pPr>
            <w:r w:rsidRPr="00597B91">
              <w:t>(16)</w:t>
            </w:r>
            <w:r w:rsidRPr="00597B91">
              <w:tab/>
              <w:t xml:space="preserve">Για την αποτελεσματική πρόληψη και καταπολέμηση της διαδικτυακής σεξουαλικής κακοποίησης παιδιών, οι πάροχοι υπηρεσιών φιλοξενίας και οι πάροχοι διαθέσιμων στο κοινό υπηρεσιών </w:t>
            </w:r>
            <w:r w:rsidRPr="00597B91">
              <w:lastRenderedPageBreak/>
              <w:t>διαπροσωπικών επικοινωνιών θα πρέπει να λαμβάνουν εύλογα μέτρα για τον μετριασμό του κινδύνου κατάχρησης των υπηρεσιών τους για τέτοιου είδους κακοποίηση, όπως προσδιορίζεται μέσω της εκτίμησης κινδύνου. Οι πάροχοι που υπόκεινται σε υποχρέωση θέσπισης μέτρων μετριασμού σύμφωνα με τον κανονισμό (ΕΕ) .../... [σχετικά με την ενιαία αγορά ψηφιακών υπηρεσιών (πράξη για τις ψηφιακές υπηρεσίες) και την τροποποίηση της οδηγίας 2000/31/ΕΚ] μπορούν επίσης να εξετάσουν σε ποιο βαθμό τα μέτρα μετριασμού που θεσπίζονται για τη συμμόρφωση με την εν λόγω υποχρέωση, τα οποία μπορεί να περιλαμβάνουν στοχευμένα μέτρα για την προστασία των δικαιωμάτων του παιδιού, συμπεριλαμβανομένων εργαλείων επαλήθευσης της ηλικίας και γονικού ελέγχου, μπορούν επίσης να χρησιμεύσουν για την αντιμετώπιση του κινδύνου που προσδιορίζεται στην ειδική εκτίμηση κινδύνου σύμφωνα με τον παρόντα κανονισμό, και σε ποιο βαθμό ενδέχεται να απαιτούνται περαιτέρω στοχευμένα μέτρα μετριασμού για τη συμμόρφωση με τον παρόντα κανονισμό.</w:t>
            </w:r>
          </w:p>
        </w:tc>
        <w:tc>
          <w:tcPr>
            <w:tcW w:w="4876" w:type="dxa"/>
          </w:tcPr>
          <w:p w14:paraId="612212FA" w14:textId="77777777" w:rsidR="004B4578" w:rsidRPr="00597B91" w:rsidRDefault="004B4578" w:rsidP="008866E5">
            <w:pPr>
              <w:pStyle w:val="Normal6a"/>
            </w:pPr>
            <w:r w:rsidRPr="00597B91">
              <w:lastRenderedPageBreak/>
              <w:t>(16)</w:t>
            </w:r>
            <w:r w:rsidRPr="00597B91">
              <w:tab/>
              <w:t xml:space="preserve">Για την αποτελεσματική πρόληψη και καταπολέμηση της διαδικτυακής σεξουαλικής κακοποίησης παιδιών, οι πάροχοι υπηρεσιών φιλοξενίας και οι πάροχοι διαθέσιμων στο κοινό υπηρεσιών </w:t>
            </w:r>
            <w:r w:rsidRPr="00597B91">
              <w:lastRenderedPageBreak/>
              <w:t xml:space="preserve">διαπροσωπικών επικοινωνιών θα πρέπει να λαμβάνουν εύλογα μέτρα για τον μετριασμό του κινδύνου κατάχρησης των υπηρεσιών τους για τέτοιου είδους κακοποίηση, όπως προσδιορίζεται μέσω της εκτίμησης κινδύνου. Οι πάροχοι που υπόκεινται σε υποχρέωση θέσπισης μέτρων μετριασμού σύμφωνα με τον κανονισμό (ΕΕ) .../... [σχετικά με την ενιαία αγορά ψηφιακών υπηρεσιών (πράξη για τις ψηφιακές υπηρεσίες) και την τροποποίηση της οδηγίας 2000/31/ΕΚ] μπορούν επίσης να εξετάσουν σε ποιο βαθμό τα μέτρα μετριασμού που θεσπίζονται για τη συμμόρφωση με την εν λόγω υποχρέωση, τα οποία μπορεί να περιλαμβάνουν στοχευμένα μέτρα για την προστασία των δικαιωμάτων του παιδιού, συμπεριλαμβανομένων εργαλείων επαλήθευσης της ηλικίας και γονικού ελέγχου, </w:t>
            </w:r>
            <w:r w:rsidRPr="00597B91">
              <w:rPr>
                <w:b/>
                <w:i/>
              </w:rPr>
              <w:t>φιλικοί προς τα παιδιά μηχανισμοί αυτοαναφοράς</w:t>
            </w:r>
            <w:r w:rsidRPr="00597B91">
              <w:t xml:space="preserve"> μπορούν επίσης να χρησιμεύσουν για την αντιμετώπιση του κινδύνου που προσδιορίζεται στην ειδική εκτίμηση κινδύνου σύμφωνα με τον παρόντα κανονισμό, και σε ποιο βαθμό ενδέχεται να απαιτούνται περαιτέρω στοχευμένα μέτρα μετριασμού για τη συμμόρφωση με τον παρόντα κανονισμό.</w:t>
            </w:r>
          </w:p>
        </w:tc>
      </w:tr>
    </w:tbl>
    <w:p w14:paraId="4FC9FADF" w14:textId="77777777" w:rsidR="004B4578" w:rsidRPr="00AE2AE8" w:rsidRDefault="004B4578" w:rsidP="004B4578">
      <w:pPr>
        <w:pStyle w:val="AmOrLang"/>
        <w:rPr>
          <w:lang w:val="en-GB"/>
        </w:rPr>
      </w:pPr>
      <w:r w:rsidRPr="00AE2AE8">
        <w:rPr>
          <w:lang w:val="en-GB"/>
        </w:rPr>
        <w:lastRenderedPageBreak/>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12AA2CBC" w14:textId="77777777" w:rsidR="004B4578" w:rsidRPr="00AE2AE8" w:rsidRDefault="004B4578" w:rsidP="004B4578">
      <w:pPr>
        <w:rPr>
          <w:lang w:val="en-GB"/>
        </w:rPr>
      </w:pPr>
      <w:r w:rsidRPr="00AE2AE8">
        <w:rPr>
          <w:rStyle w:val="HideTWBExt"/>
          <w:lang w:val="en-GB"/>
        </w:rPr>
        <w:t>&lt;/Amend&gt;</w:t>
      </w:r>
    </w:p>
    <w:p w14:paraId="1495B532"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337</w:t>
      </w:r>
      <w:r w:rsidRPr="00AE2AE8">
        <w:rPr>
          <w:rStyle w:val="HideTWBExt"/>
          <w:b w:val="0"/>
          <w:lang w:val="en-GB"/>
        </w:rPr>
        <w:t>&lt;/NumAm&gt;</w:t>
      </w:r>
    </w:p>
    <w:p w14:paraId="4E54EBAC"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Paul Tang, Alex Agius Saliba, Birgit Sippel</w:t>
      </w:r>
      <w:r w:rsidRPr="00AE2AE8">
        <w:rPr>
          <w:rStyle w:val="HideTWBExt"/>
          <w:b w:val="0"/>
          <w:lang w:val="en-GB"/>
        </w:rPr>
        <w:t>&lt;/Members&gt;</w:t>
      </w:r>
    </w:p>
    <w:p w14:paraId="2AE1FB47" w14:textId="77777777" w:rsidR="004B4578" w:rsidRPr="00AE2AE8" w:rsidRDefault="004B4578" w:rsidP="004B4578">
      <w:pPr>
        <w:pStyle w:val="NormalBold"/>
        <w:rPr>
          <w:lang w:val="en-GB"/>
        </w:rPr>
      </w:pPr>
      <w:r w:rsidRPr="00AE2AE8">
        <w:rPr>
          <w:rStyle w:val="HideTWBExt"/>
          <w:b w:val="0"/>
          <w:lang w:val="en-GB"/>
        </w:rPr>
        <w:t>&lt;/RepeatBlock-By&gt;</w:t>
      </w:r>
    </w:p>
    <w:p w14:paraId="3A71ABCF" w14:textId="77777777" w:rsidR="004B4578" w:rsidRPr="00AE2AE8" w:rsidRDefault="004B4578" w:rsidP="004B4578">
      <w:pPr>
        <w:pStyle w:val="NormalBold"/>
        <w:rPr>
          <w:lang w:val="en-GB"/>
        </w:rPr>
      </w:pPr>
      <w:r w:rsidRPr="00AE2AE8">
        <w:rPr>
          <w:rStyle w:val="HideTWBExt"/>
          <w:b w:val="0"/>
          <w:lang w:val="en-GB"/>
        </w:rPr>
        <w:t>&lt;DocAmend&gt;</w:t>
      </w:r>
      <w:r w:rsidRPr="00597B91">
        <w:t>Πρόταση</w:t>
      </w:r>
      <w:r w:rsidRPr="00AE2AE8">
        <w:rPr>
          <w:lang w:val="en-GB"/>
        </w:rPr>
        <w:t xml:space="preserve"> </w:t>
      </w:r>
      <w:r w:rsidRPr="00597B91">
        <w:t>κανονισμού</w:t>
      </w:r>
      <w:r w:rsidRPr="00AE2AE8">
        <w:rPr>
          <w:rStyle w:val="HideTWBExt"/>
          <w:b w:val="0"/>
          <w:lang w:val="en-GB"/>
        </w:rPr>
        <w:t>&lt;/DocAmend&gt;</w:t>
      </w:r>
    </w:p>
    <w:p w14:paraId="35D8F5F2" w14:textId="77777777" w:rsidR="004B4578" w:rsidRPr="00597B91" w:rsidRDefault="004B4578" w:rsidP="004B4578">
      <w:pPr>
        <w:pStyle w:val="NormalBold"/>
      </w:pPr>
      <w:r w:rsidRPr="00597B91">
        <w:rPr>
          <w:rStyle w:val="HideTWBExt"/>
          <w:b w:val="0"/>
        </w:rPr>
        <w:t>&lt;Article&gt;</w:t>
      </w:r>
      <w:r w:rsidRPr="00597B91">
        <w:t>Αιτιολογική σκέψη 16</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0682B88A" w14:textId="77777777" w:rsidTr="008866E5">
        <w:trPr>
          <w:trHeight w:hRule="exact" w:val="240"/>
          <w:jc w:val="center"/>
        </w:trPr>
        <w:tc>
          <w:tcPr>
            <w:tcW w:w="9752" w:type="dxa"/>
            <w:gridSpan w:val="2"/>
          </w:tcPr>
          <w:p w14:paraId="5F602545" w14:textId="77777777" w:rsidR="004B4578" w:rsidRPr="00597B91" w:rsidRDefault="004B4578" w:rsidP="008866E5"/>
        </w:tc>
      </w:tr>
      <w:tr w:rsidR="004B4578" w:rsidRPr="00597B91" w14:paraId="3B76425E" w14:textId="77777777" w:rsidTr="008866E5">
        <w:trPr>
          <w:trHeight w:val="240"/>
          <w:jc w:val="center"/>
        </w:trPr>
        <w:tc>
          <w:tcPr>
            <w:tcW w:w="4876" w:type="dxa"/>
          </w:tcPr>
          <w:p w14:paraId="5FEE2BE5" w14:textId="77777777" w:rsidR="004B4578" w:rsidRPr="00597B91" w:rsidRDefault="004B4578" w:rsidP="008866E5">
            <w:pPr>
              <w:pStyle w:val="AmColumnHeading"/>
            </w:pPr>
            <w:r w:rsidRPr="00597B91">
              <w:t>Κείμενο που προτείνει η Επιτροπή</w:t>
            </w:r>
          </w:p>
        </w:tc>
        <w:tc>
          <w:tcPr>
            <w:tcW w:w="4876" w:type="dxa"/>
          </w:tcPr>
          <w:p w14:paraId="4F16DF02" w14:textId="77777777" w:rsidR="004B4578" w:rsidRPr="00597B91" w:rsidRDefault="004B4578" w:rsidP="008866E5">
            <w:pPr>
              <w:pStyle w:val="AmColumnHeading"/>
            </w:pPr>
            <w:r w:rsidRPr="00597B91">
              <w:t>Τροπολογία</w:t>
            </w:r>
          </w:p>
        </w:tc>
      </w:tr>
      <w:tr w:rsidR="004B4578" w:rsidRPr="00597B91" w14:paraId="2224068D" w14:textId="77777777" w:rsidTr="008866E5">
        <w:trPr>
          <w:jc w:val="center"/>
        </w:trPr>
        <w:tc>
          <w:tcPr>
            <w:tcW w:w="4876" w:type="dxa"/>
          </w:tcPr>
          <w:p w14:paraId="42DCE68A" w14:textId="77777777" w:rsidR="004B4578" w:rsidRPr="00597B91" w:rsidRDefault="004B4578" w:rsidP="008866E5">
            <w:pPr>
              <w:pStyle w:val="Normal6a"/>
            </w:pPr>
            <w:r w:rsidRPr="00597B91">
              <w:t>(16)</w:t>
            </w:r>
            <w:r w:rsidRPr="00597B91">
              <w:tab/>
              <w:t xml:space="preserve">Για την αποτελεσματική πρόληψη και καταπολέμηση της διαδικτυακής σεξουαλικής κακοποίησης παιδιών, οι πάροχοι υπηρεσιών φιλοξενίας και οι πάροχοι διαθέσιμων στο κοινό υπηρεσιών διαπροσωπικών επικοινωνιών θα πρέπει να </w:t>
            </w:r>
            <w:r w:rsidRPr="00597B91">
              <w:lastRenderedPageBreak/>
              <w:t>λαμβάνουν εύλογα μέτρα για τον μετριασμό του κινδύνου κατάχρησης των υπηρεσιών τους για τέτοιου είδους κακοποίηση, όπως προσδιορίζεται μέσω της εκτίμησης κινδύνου. Οι πάροχοι που υπόκεινται σε υποχρέωση θέσπισης μέτρων μετριασμού σύμφωνα με τον κανονισμό (ΕΕ) .../... [σχετικά με την ενιαία αγορά ψηφιακών υπηρεσιών (πράξη για τις ψηφιακές υπηρεσίες) και την τροποποίηση της οδηγίας 2000/31/ΕΚ] μπορούν επίσης να εξετάσουν σε ποιο βαθμό τα μέτρα μετριασμού που θεσπίζονται για τη συμμόρφωση με την εν λόγω υποχρέωση, τα οποία μπορεί να περιλαμβάνουν στοχευμένα μέτρα για την προστασία των δικαιωμάτων του παιδιού</w:t>
            </w:r>
            <w:r w:rsidRPr="00597B91">
              <w:rPr>
                <w:b/>
                <w:i/>
              </w:rPr>
              <w:t>, συμπεριλαμβανομένων εργαλείων επαλήθευσης της ηλικίας και γονικού ελέγχου,</w:t>
            </w:r>
            <w:r w:rsidRPr="00597B91">
              <w:t xml:space="preserve"> μπορούν επίσης να χρησιμεύσουν για την αντιμετώπιση του κινδύνου που προσδιορίζεται στην ειδική εκτίμηση κινδύνου σύμφωνα με τον παρόντα κανονισμό, και σε ποιο βαθμό ενδέχεται να απαιτούνται περαιτέρω στοχευμένα μέτρα μετριασμού για τη συμμόρφωση με τον παρόντα κανονισμό.</w:t>
            </w:r>
          </w:p>
        </w:tc>
        <w:tc>
          <w:tcPr>
            <w:tcW w:w="4876" w:type="dxa"/>
          </w:tcPr>
          <w:p w14:paraId="2F852688" w14:textId="77777777" w:rsidR="004B4578" w:rsidRPr="00597B91" w:rsidRDefault="004B4578" w:rsidP="008866E5">
            <w:pPr>
              <w:pStyle w:val="Normal6a"/>
            </w:pPr>
            <w:r w:rsidRPr="00597B91">
              <w:lastRenderedPageBreak/>
              <w:t>(16)</w:t>
            </w:r>
            <w:r w:rsidRPr="00597B91">
              <w:tab/>
              <w:t xml:space="preserve">Για την αποτελεσματική πρόληψη και καταπολέμηση της διαδικτυακής σεξουαλικής κακοποίησης παιδιών, οι πάροχοι υπηρεσιών φιλοξενίας και οι πάροχοι διαθέσιμων στο κοινό υπηρεσιών διαπροσωπικών επικοινωνιών θα πρέπει να </w:t>
            </w:r>
            <w:r w:rsidRPr="00597B91">
              <w:lastRenderedPageBreak/>
              <w:t>λαμβάνουν εύλογα μέτρα για τον μετριασμό του κινδύνου κατάχρησης των υπηρεσιών τους για τέτοιου είδους κακοποίηση, όπως προσδιορίζεται μέσω της εκτίμησης κινδύνου. Οι πάροχοι που υπόκεινται σε υποχρέωση θέσπισης μέτρων μετριασμού σύμφωνα με τον κανονισμό (ΕΕ) .../... [σχετικά με την ενιαία αγορά ψηφιακών υπηρεσιών (πράξη για τις ψηφιακές υπηρεσίες) και την τροποποίηση της οδηγίας 2000/31/ΕΚ] μπορούν επίσης να εξετάσουν σε ποιο βαθμό τα μέτρα μετριασμού που θεσπίζονται για τη συμμόρφωση με την εν λόγω υποχρέωση, τα οποία μπορεί να περιλαμβάνουν στοχευμένα μέτρα για την προστασία των δικαιωμάτων του παιδιού μπορούν επίσης να χρησιμεύσουν για την αντιμετώπιση του κινδύνου που προσδιορίζεται στην ειδική εκτίμηση κινδύνου σύμφωνα με τον παρόντα κανονισμό, και σε ποιο βαθμό ενδέχεται να απαιτούνται περαιτέρω στοχευμένα μέτρα μετριασμού για τη συμμόρφωση με τον παρόντα κανονισμό.</w:t>
            </w:r>
          </w:p>
        </w:tc>
      </w:tr>
    </w:tbl>
    <w:p w14:paraId="5B1C0C37" w14:textId="77777777" w:rsidR="004B4578" w:rsidRPr="00AE2AE8" w:rsidRDefault="004B4578" w:rsidP="004B4578">
      <w:pPr>
        <w:pStyle w:val="AmOrLang"/>
        <w:rPr>
          <w:lang w:val="en-GB"/>
        </w:rPr>
      </w:pPr>
      <w:r w:rsidRPr="00AE2AE8">
        <w:rPr>
          <w:lang w:val="en-GB"/>
        </w:rPr>
        <w:lastRenderedPageBreak/>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5E0D6E46" w14:textId="77777777" w:rsidR="004B4578" w:rsidRPr="00AE2AE8" w:rsidRDefault="004B4578" w:rsidP="004B4578">
      <w:pPr>
        <w:rPr>
          <w:lang w:val="en-GB"/>
        </w:rPr>
      </w:pPr>
      <w:r w:rsidRPr="00AE2AE8">
        <w:rPr>
          <w:rStyle w:val="HideTWBExt"/>
          <w:lang w:val="en-GB"/>
        </w:rPr>
        <w:t>&lt;/Amend&gt;</w:t>
      </w:r>
    </w:p>
    <w:p w14:paraId="13730E84"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338</w:t>
      </w:r>
      <w:r w:rsidRPr="00AE2AE8">
        <w:rPr>
          <w:rStyle w:val="HideTWBExt"/>
          <w:b w:val="0"/>
          <w:lang w:val="en-GB"/>
        </w:rPr>
        <w:t>&lt;/NumAm&gt;</w:t>
      </w:r>
    </w:p>
    <w:p w14:paraId="40008A63"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Rob Rooken</w:t>
      </w:r>
      <w:r w:rsidRPr="00AE2AE8">
        <w:rPr>
          <w:rStyle w:val="HideTWBExt"/>
          <w:b w:val="0"/>
          <w:lang w:val="en-GB"/>
        </w:rPr>
        <w:t>&lt;/Members&gt;</w:t>
      </w:r>
    </w:p>
    <w:p w14:paraId="6FC9C6C9" w14:textId="77777777" w:rsidR="004B4578" w:rsidRPr="00AE2AE8" w:rsidRDefault="004B4578" w:rsidP="004B4578">
      <w:pPr>
        <w:pStyle w:val="NormalBold"/>
        <w:rPr>
          <w:lang w:val="en-GB"/>
        </w:rPr>
      </w:pPr>
      <w:r w:rsidRPr="00AE2AE8">
        <w:rPr>
          <w:rStyle w:val="HideTWBExt"/>
          <w:b w:val="0"/>
          <w:lang w:val="en-GB"/>
        </w:rPr>
        <w:t>&lt;/RepeatBlock-By&gt;</w:t>
      </w:r>
    </w:p>
    <w:p w14:paraId="2ADC1085" w14:textId="77777777" w:rsidR="004B4578" w:rsidRPr="00AE2AE8" w:rsidRDefault="004B4578" w:rsidP="004B4578">
      <w:pPr>
        <w:pStyle w:val="NormalBold"/>
        <w:rPr>
          <w:lang w:val="en-GB"/>
        </w:rPr>
      </w:pPr>
      <w:r w:rsidRPr="00AE2AE8">
        <w:rPr>
          <w:rStyle w:val="HideTWBExt"/>
          <w:b w:val="0"/>
          <w:lang w:val="en-GB"/>
        </w:rPr>
        <w:t>&lt;DocAmend&gt;</w:t>
      </w:r>
      <w:r w:rsidRPr="00597B91">
        <w:t>Πρόταση</w:t>
      </w:r>
      <w:r w:rsidRPr="00AE2AE8">
        <w:rPr>
          <w:lang w:val="en-GB"/>
        </w:rPr>
        <w:t xml:space="preserve"> </w:t>
      </w:r>
      <w:r w:rsidRPr="00597B91">
        <w:t>κανονισμού</w:t>
      </w:r>
      <w:r w:rsidRPr="00AE2AE8">
        <w:rPr>
          <w:rStyle w:val="HideTWBExt"/>
          <w:b w:val="0"/>
          <w:lang w:val="en-GB"/>
        </w:rPr>
        <w:t>&lt;/DocAmend&gt;</w:t>
      </w:r>
    </w:p>
    <w:p w14:paraId="57728FC3" w14:textId="77777777" w:rsidR="004B4578" w:rsidRPr="00597B91" w:rsidRDefault="004B4578" w:rsidP="004B4578">
      <w:pPr>
        <w:pStyle w:val="NormalBold"/>
      </w:pPr>
      <w:r w:rsidRPr="00597B91">
        <w:rPr>
          <w:rStyle w:val="HideTWBExt"/>
          <w:b w:val="0"/>
        </w:rPr>
        <w:t>&lt;Article&gt;</w:t>
      </w:r>
      <w:r w:rsidRPr="00597B91">
        <w:t>Αιτιολογική σκέψη 16</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82D3887" w14:textId="77777777" w:rsidTr="008866E5">
        <w:trPr>
          <w:trHeight w:hRule="exact" w:val="240"/>
          <w:jc w:val="center"/>
        </w:trPr>
        <w:tc>
          <w:tcPr>
            <w:tcW w:w="9752" w:type="dxa"/>
            <w:gridSpan w:val="2"/>
          </w:tcPr>
          <w:p w14:paraId="610216B0" w14:textId="77777777" w:rsidR="004B4578" w:rsidRPr="00597B91" w:rsidRDefault="004B4578" w:rsidP="008866E5"/>
        </w:tc>
      </w:tr>
      <w:tr w:rsidR="004B4578" w:rsidRPr="00597B91" w14:paraId="60A2EC83" w14:textId="77777777" w:rsidTr="008866E5">
        <w:trPr>
          <w:trHeight w:val="240"/>
          <w:jc w:val="center"/>
        </w:trPr>
        <w:tc>
          <w:tcPr>
            <w:tcW w:w="4876" w:type="dxa"/>
          </w:tcPr>
          <w:p w14:paraId="69DE5DAB" w14:textId="77777777" w:rsidR="004B4578" w:rsidRPr="00597B91" w:rsidRDefault="004B4578" w:rsidP="008866E5">
            <w:pPr>
              <w:pStyle w:val="AmColumnHeading"/>
            </w:pPr>
            <w:r w:rsidRPr="00597B91">
              <w:t>Κείμενο που προτείνει η Επιτροπή</w:t>
            </w:r>
          </w:p>
        </w:tc>
        <w:tc>
          <w:tcPr>
            <w:tcW w:w="4876" w:type="dxa"/>
          </w:tcPr>
          <w:p w14:paraId="12BC6608" w14:textId="77777777" w:rsidR="004B4578" w:rsidRPr="00597B91" w:rsidRDefault="004B4578" w:rsidP="008866E5">
            <w:pPr>
              <w:pStyle w:val="AmColumnHeading"/>
            </w:pPr>
            <w:r w:rsidRPr="00597B91">
              <w:t>Τροπολογία</w:t>
            </w:r>
          </w:p>
        </w:tc>
      </w:tr>
      <w:tr w:rsidR="004B4578" w:rsidRPr="00597B91" w14:paraId="32C1AC3A" w14:textId="77777777" w:rsidTr="008866E5">
        <w:trPr>
          <w:jc w:val="center"/>
        </w:trPr>
        <w:tc>
          <w:tcPr>
            <w:tcW w:w="4876" w:type="dxa"/>
          </w:tcPr>
          <w:p w14:paraId="655852DA" w14:textId="77777777" w:rsidR="004B4578" w:rsidRPr="00597B91" w:rsidRDefault="004B4578" w:rsidP="008866E5">
            <w:pPr>
              <w:pStyle w:val="Normal6a"/>
            </w:pPr>
            <w:r w:rsidRPr="00597B91">
              <w:t>(16)</w:t>
            </w:r>
            <w:r w:rsidRPr="00597B91">
              <w:tab/>
              <w:t xml:space="preserve">Για την αποτελεσματική πρόληψη και καταπολέμηση της διαδικτυακής σεξουαλικής κακοποίησης παιδιών, οι πάροχοι υπηρεσιών φιλοξενίας και οι πάροχοι διαθέσιμων στο κοινό υπηρεσιών διαπροσωπικών επικοινωνιών θα πρέπει να λαμβάνουν εύλογα μέτρα για τον μετριασμό του κινδύνου κατάχρησης των υπηρεσιών τους για τέτοιου είδους </w:t>
            </w:r>
            <w:r w:rsidRPr="00597B91">
              <w:lastRenderedPageBreak/>
              <w:t>κακοποίηση, όπως προσδιορίζεται μέσω της εκτίμησης κινδύνου. Οι πάροχοι που υπόκεινται σε υποχρέωση θέσπισης μέτρων μετριασμού σύμφωνα με τον κανονισμό (ΕΕ) .../... [σχετικά με την ενιαία αγορά ψηφιακών υπηρεσιών (πράξη για τις ψηφιακές υπηρεσίες) και την τροποποίηση της οδηγίας 2000/31/ΕΚ] μπορούν επίσης να εξετάσουν σε ποιο βαθμό τα μέτρα μετριασμού που θεσπίζονται για τη συμμόρφωση με την εν λόγω υποχρέωση, τα οποία μπορεί να περιλαμβάνουν στοχευμένα μέτρα για την προστασία των δικαιωμάτων του παιδιού, συμπεριλαμβανομένων εργαλείων επαλήθευσης της ηλικίας και γονικού ελέγχου, μπορούν επίσης να χρησιμεύσουν για την αντιμετώπιση του κινδύνου που προσδιορίζεται στην ειδική εκτίμηση κινδύνου σύμφωνα με τον παρόντα κανονισμό, και σε ποιο βαθμό ενδέχεται να απαιτούνται περαιτέρω στοχευμένα μέτρα μετριασμού για τη συμμόρφωση με τον παρόντα κανονισμό.</w:t>
            </w:r>
          </w:p>
        </w:tc>
        <w:tc>
          <w:tcPr>
            <w:tcW w:w="4876" w:type="dxa"/>
          </w:tcPr>
          <w:p w14:paraId="086F594E" w14:textId="77777777" w:rsidR="004B4578" w:rsidRPr="00597B91" w:rsidRDefault="004B4578" w:rsidP="008866E5">
            <w:pPr>
              <w:pStyle w:val="Normal6a"/>
            </w:pPr>
            <w:r w:rsidRPr="00597B91">
              <w:lastRenderedPageBreak/>
              <w:t>(16)</w:t>
            </w:r>
            <w:r w:rsidRPr="00597B91">
              <w:tab/>
              <w:t xml:space="preserve">Για την αποτελεσματική πρόληψη και καταπολέμηση της διαδικτυακής σεξουαλικής κακοποίησης παιδιών, οι πάροχοι υπηρεσιών φιλοξενίας και οι πάροχοι διαθέσιμων στο κοινό υπηρεσιών διαπροσωπικών επικοινωνιών </w:t>
            </w:r>
            <w:r w:rsidRPr="00597B91">
              <w:rPr>
                <w:b/>
                <w:i/>
              </w:rPr>
              <w:t>ανεξαρτήτως αριθμών</w:t>
            </w:r>
            <w:r w:rsidRPr="00597B91">
              <w:t xml:space="preserve"> θα πρέπει να λαμβάνουν εύλογα μέτρα για τον μετριασμό του κινδύνου κατάχρησης των </w:t>
            </w:r>
            <w:r w:rsidRPr="00597B91">
              <w:lastRenderedPageBreak/>
              <w:t>υπηρεσιών τους για τέτοιου είδους κακοποίηση, όπως προσδιορίζεται μέσω της εκτίμησης κινδύνου. Οι πάροχοι που υπόκεινται σε υποχρέωση θέσπισης μέτρων μετριασμού σύμφωνα με τον κανονισμό (ΕΕ) .../... [σχετικά με την ενιαία αγορά ψηφιακών υπηρεσιών (πράξη για τις ψηφιακές υπηρεσίες) και την τροποποίηση της οδηγίας 2000/31/ΕΚ] μπορούν επίσης να εξετάσουν σε ποιο βαθμό τα μέτρα μετριασμού που θεσπίζονται για τη συμμόρφωση με την εν λόγω υποχρέωση, τα οποία μπορεί να περιλαμβάνουν στοχευμένα μέτρα για την προστασία των δικαιωμάτων του παιδιού, συμπεριλαμβανομένων εργαλείων επαλήθευσης της ηλικίας και γονικού ελέγχου, μπορούν επίσης να χρησιμεύσουν για την αντιμετώπιση του κινδύνου που προσδιορίζεται στην ειδική εκτίμηση κινδύνου σύμφωνα με τον παρόντα κανονισμό, και σε ποιο βαθμό ενδέχεται να απαιτούνται περαιτέρω στοχευμένα μέτρα μετριασμού για τη συμμόρφωση με τον παρόντα κανονισμό.</w:t>
            </w:r>
          </w:p>
        </w:tc>
      </w:tr>
    </w:tbl>
    <w:p w14:paraId="4AF8EAF6" w14:textId="77777777" w:rsidR="004B4578" w:rsidRPr="00AE2AE8" w:rsidRDefault="004B4578" w:rsidP="004B4578">
      <w:pPr>
        <w:pStyle w:val="AmOrLang"/>
        <w:rPr>
          <w:lang w:val="en-GB"/>
        </w:rPr>
      </w:pPr>
      <w:r w:rsidRPr="00AE2AE8">
        <w:rPr>
          <w:lang w:val="en-GB"/>
        </w:rPr>
        <w:lastRenderedPageBreak/>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4A5ABA8E" w14:textId="77777777" w:rsidR="004B4578" w:rsidRPr="00AE2AE8" w:rsidRDefault="004B4578" w:rsidP="004B4578">
      <w:pPr>
        <w:rPr>
          <w:lang w:val="en-GB"/>
        </w:rPr>
      </w:pPr>
      <w:r w:rsidRPr="00AE2AE8">
        <w:rPr>
          <w:rStyle w:val="HideTWBExt"/>
          <w:lang w:val="en-GB"/>
        </w:rPr>
        <w:t>&lt;/Amend&gt;</w:t>
      </w:r>
    </w:p>
    <w:p w14:paraId="37826A1F"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339</w:t>
      </w:r>
      <w:r w:rsidRPr="00AE2AE8">
        <w:rPr>
          <w:rStyle w:val="HideTWBExt"/>
          <w:b w:val="0"/>
          <w:lang w:val="en-GB"/>
        </w:rPr>
        <w:t>&lt;/NumAm&gt;</w:t>
      </w:r>
    </w:p>
    <w:p w14:paraId="212DEFCB"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Cornelia Ernst, Clare Daly</w:t>
      </w:r>
      <w:r w:rsidRPr="00AE2AE8">
        <w:rPr>
          <w:rStyle w:val="HideTWBExt"/>
          <w:b w:val="0"/>
          <w:lang w:val="en-GB"/>
        </w:rPr>
        <w:t>&lt;/Members&gt;</w:t>
      </w:r>
    </w:p>
    <w:p w14:paraId="7A5511FD" w14:textId="77777777" w:rsidR="004B4578" w:rsidRPr="00AE2AE8" w:rsidRDefault="004B4578" w:rsidP="004B4578">
      <w:pPr>
        <w:pStyle w:val="NormalBold"/>
        <w:rPr>
          <w:lang w:val="en-GB"/>
        </w:rPr>
      </w:pPr>
      <w:r w:rsidRPr="00AE2AE8">
        <w:rPr>
          <w:rStyle w:val="HideTWBExt"/>
          <w:b w:val="0"/>
          <w:lang w:val="en-GB"/>
        </w:rPr>
        <w:t>&lt;/RepeatBlock-By&gt;</w:t>
      </w:r>
    </w:p>
    <w:p w14:paraId="2CA00F8C" w14:textId="77777777" w:rsidR="004B4578" w:rsidRPr="00AE2AE8" w:rsidRDefault="004B4578" w:rsidP="004B4578">
      <w:pPr>
        <w:pStyle w:val="NormalBold"/>
        <w:rPr>
          <w:lang w:val="en-GB"/>
        </w:rPr>
      </w:pPr>
      <w:r w:rsidRPr="00AE2AE8">
        <w:rPr>
          <w:rStyle w:val="HideTWBExt"/>
          <w:b w:val="0"/>
          <w:lang w:val="en-GB"/>
        </w:rPr>
        <w:t>&lt;DocAmend&gt;</w:t>
      </w:r>
      <w:r w:rsidRPr="00597B91">
        <w:t>Πρόταση</w:t>
      </w:r>
      <w:r w:rsidRPr="00AE2AE8">
        <w:rPr>
          <w:lang w:val="en-GB"/>
        </w:rPr>
        <w:t xml:space="preserve"> </w:t>
      </w:r>
      <w:r w:rsidRPr="00597B91">
        <w:t>κανονισμού</w:t>
      </w:r>
      <w:r w:rsidRPr="00AE2AE8">
        <w:rPr>
          <w:rStyle w:val="HideTWBExt"/>
          <w:b w:val="0"/>
          <w:lang w:val="en-GB"/>
        </w:rPr>
        <w:t>&lt;/DocAmend&gt;</w:t>
      </w:r>
    </w:p>
    <w:p w14:paraId="1381326C" w14:textId="77777777" w:rsidR="004B4578" w:rsidRPr="00597B91" w:rsidRDefault="004B4578" w:rsidP="004B4578">
      <w:pPr>
        <w:pStyle w:val="NormalBold"/>
      </w:pPr>
      <w:r w:rsidRPr="00597B91">
        <w:rPr>
          <w:rStyle w:val="HideTWBExt"/>
          <w:b w:val="0"/>
        </w:rPr>
        <w:t>&lt;Article&gt;</w:t>
      </w:r>
      <w:r w:rsidRPr="00597B91">
        <w:t>Αιτιολογική σκέψη 16</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FB48678" w14:textId="77777777" w:rsidTr="008866E5">
        <w:trPr>
          <w:trHeight w:hRule="exact" w:val="240"/>
          <w:jc w:val="center"/>
        </w:trPr>
        <w:tc>
          <w:tcPr>
            <w:tcW w:w="9752" w:type="dxa"/>
            <w:gridSpan w:val="2"/>
          </w:tcPr>
          <w:p w14:paraId="5E78146D" w14:textId="77777777" w:rsidR="004B4578" w:rsidRPr="00597B91" w:rsidRDefault="004B4578" w:rsidP="008866E5"/>
        </w:tc>
      </w:tr>
      <w:tr w:rsidR="004B4578" w:rsidRPr="00597B91" w14:paraId="39EA904A" w14:textId="77777777" w:rsidTr="008866E5">
        <w:trPr>
          <w:trHeight w:val="240"/>
          <w:jc w:val="center"/>
        </w:trPr>
        <w:tc>
          <w:tcPr>
            <w:tcW w:w="4876" w:type="dxa"/>
          </w:tcPr>
          <w:p w14:paraId="0B978084" w14:textId="77777777" w:rsidR="004B4578" w:rsidRPr="00597B91" w:rsidRDefault="004B4578" w:rsidP="008866E5">
            <w:pPr>
              <w:pStyle w:val="AmColumnHeading"/>
            </w:pPr>
            <w:r w:rsidRPr="00597B91">
              <w:t>Κείμενο που προτείνει η Επιτροπή</w:t>
            </w:r>
          </w:p>
        </w:tc>
        <w:tc>
          <w:tcPr>
            <w:tcW w:w="4876" w:type="dxa"/>
          </w:tcPr>
          <w:p w14:paraId="4E29F00A" w14:textId="77777777" w:rsidR="004B4578" w:rsidRPr="00597B91" w:rsidRDefault="004B4578" w:rsidP="008866E5">
            <w:pPr>
              <w:pStyle w:val="AmColumnHeading"/>
            </w:pPr>
            <w:r w:rsidRPr="00597B91">
              <w:t>Τροπολογία</w:t>
            </w:r>
          </w:p>
        </w:tc>
      </w:tr>
      <w:tr w:rsidR="004B4578" w:rsidRPr="00597B91" w14:paraId="5A03F56A" w14:textId="77777777" w:rsidTr="008866E5">
        <w:trPr>
          <w:jc w:val="center"/>
        </w:trPr>
        <w:tc>
          <w:tcPr>
            <w:tcW w:w="4876" w:type="dxa"/>
          </w:tcPr>
          <w:p w14:paraId="76AE4CDB" w14:textId="77777777" w:rsidR="004B4578" w:rsidRPr="00597B91" w:rsidRDefault="004B4578" w:rsidP="008866E5">
            <w:pPr>
              <w:pStyle w:val="Normal6a"/>
            </w:pPr>
            <w:r w:rsidRPr="00597B91">
              <w:t>(16)</w:t>
            </w:r>
            <w:r w:rsidRPr="00597B91">
              <w:tab/>
              <w:t xml:space="preserve">Για την αποτελεσματική πρόληψη και καταπολέμηση της διαδικτυακής σεξουαλικής κακοποίησης παιδιών, οι πάροχοι υπηρεσιών φιλοξενίας και οι πάροχοι διαθέσιμων στο κοινό υπηρεσιών διαπροσωπικών επικοινωνιών θα πρέπει να λαμβάνουν εύλογα μέτρα για τον μετριασμό του κινδύνου κατάχρησης των υπηρεσιών τους για τέτοιου είδους κακοποίηση, όπως προσδιορίζεται μέσω της εκτίμησης κινδύνου. Οι πάροχοι που </w:t>
            </w:r>
            <w:r w:rsidRPr="00597B91">
              <w:lastRenderedPageBreak/>
              <w:t>υπόκεινται σε υποχρέωση θέσπισης μέτρων μετριασμού σύμφωνα με τον κανονισμό (ΕΕ) .../... [σχετικά με την ενιαία αγορά ψηφιακών υπηρεσιών (πράξη για τις ψηφιακές υπηρεσίες) και την τροποποίηση της οδηγίας 2000/31/ΕΚ] μπορούν επίσης να εξετάσουν σε ποιο βαθμό τα μέτρα μετριασμού που θεσπίζονται για τη συμμόρφωση με την εν λόγω υποχρέωση, τα οποία μπορεί να περιλαμβάνουν στοχευμένα μέτρα για την προστασία των δικαιωμάτων του παιδιού</w:t>
            </w:r>
            <w:r w:rsidRPr="00597B91">
              <w:rPr>
                <w:b/>
                <w:i/>
              </w:rPr>
              <w:t>, συμπεριλαμβανομένων εργαλείων επαλήθευσης της ηλικίας και γονικού ελέγχου,</w:t>
            </w:r>
            <w:r w:rsidRPr="00597B91">
              <w:t xml:space="preserve"> μπορούν επίσης να χρησιμεύσουν για την αντιμετώπιση του κινδύνου που προσδιορίζεται στην ειδική εκτίμηση κινδύνου σύμφωνα με τον παρόντα κανονισμό, και σε ποιο βαθμό ενδέχεται να απαιτούνται περαιτέρω στοχευμένα μέτρα μετριασμού για τη συμμόρφωση με τον παρόντα κανονισμό.</w:t>
            </w:r>
          </w:p>
        </w:tc>
        <w:tc>
          <w:tcPr>
            <w:tcW w:w="4876" w:type="dxa"/>
          </w:tcPr>
          <w:p w14:paraId="17C775EE" w14:textId="77777777" w:rsidR="004B4578" w:rsidRPr="00597B91" w:rsidRDefault="004B4578" w:rsidP="008866E5">
            <w:pPr>
              <w:pStyle w:val="Normal6a"/>
            </w:pPr>
            <w:r w:rsidRPr="00597B91">
              <w:lastRenderedPageBreak/>
              <w:t>(16)</w:t>
            </w:r>
            <w:r w:rsidRPr="00597B91">
              <w:tab/>
              <w:t xml:space="preserve">Για την αποτελεσματική πρόληψη και καταπολέμηση της διαδικτυακής σεξουαλικής κακοποίησης παιδιών, οι πάροχοι υπηρεσιών φιλοξενίας και οι πάροχοι διαθέσιμων στο κοινό υπηρεσιών διαπροσωπικών επικοινωνιών </w:t>
            </w:r>
            <w:r w:rsidRPr="00597B91">
              <w:rPr>
                <w:b/>
                <w:i/>
              </w:rPr>
              <w:t>ανεξαρτήτως αριθμών</w:t>
            </w:r>
            <w:r w:rsidRPr="00597B91">
              <w:t xml:space="preserve"> θα πρέπει να λαμβάνουν εύλογα μέτρα για τον μετριασμό του κινδύνου κατάχρησης των υπηρεσιών τους για τέτοιου είδους κακοποίηση, όπως προσδιορίζεται μέσω </w:t>
            </w:r>
            <w:r w:rsidRPr="00597B91">
              <w:lastRenderedPageBreak/>
              <w:t>της εκτίμησης κινδύνου. Οι πάροχοι που υπόκεινται σε υποχρέωση θέσπισης μέτρων μετριασμού σύμφωνα με τον κανονισμό (ΕΕ) .../... [σχετικά με την ενιαία αγορά ψηφιακών υπηρεσιών (πράξη για τις ψηφιακές υπηρεσίες) και την τροποποίηση της οδηγίας 2000/31/ΕΚ] μπορούν επίσης να εξετάσουν σε ποιο βαθμό τα μέτρα μετριασμού που θεσπίζονται για τη συμμόρφωση με την εν λόγω υποχρέωση, τα οποία μπορεί να περιλαμβάνουν στοχευμένα μέτρα για την προστασία των δικαιωμάτων του παιδιού μπορούν επίσης να χρησιμεύσουν για την αντιμετώπιση του κινδύνου που προσδιορίζεται στην ειδική εκτίμηση κινδύνου σύμφωνα με τον παρόντα κανονισμό, και σε ποιο βαθμό ενδέχεται να απαιτούνται περαιτέρω στοχευμένα μέτρα μετριασμού για τη συμμόρφωση με τον παρόντα κανονισμό.</w:t>
            </w:r>
          </w:p>
        </w:tc>
      </w:tr>
    </w:tbl>
    <w:p w14:paraId="64EAC80F" w14:textId="77777777" w:rsidR="004B4578" w:rsidRPr="00AE2AE8" w:rsidRDefault="004B4578" w:rsidP="004B4578">
      <w:pPr>
        <w:pStyle w:val="AmOrLang"/>
        <w:rPr>
          <w:lang w:val="en-GB"/>
        </w:rPr>
      </w:pPr>
      <w:r w:rsidRPr="00AE2AE8">
        <w:rPr>
          <w:lang w:val="en-GB"/>
        </w:rPr>
        <w:lastRenderedPageBreak/>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1E09DE83" w14:textId="77777777" w:rsidR="004B4578" w:rsidRPr="00AE2AE8" w:rsidRDefault="004B4578" w:rsidP="004B4578">
      <w:pPr>
        <w:rPr>
          <w:lang w:val="en-GB"/>
        </w:rPr>
      </w:pPr>
      <w:r w:rsidRPr="00AE2AE8">
        <w:rPr>
          <w:rStyle w:val="HideTWBExt"/>
          <w:lang w:val="en-GB"/>
        </w:rPr>
        <w:t>&lt;/Amend&gt;</w:t>
      </w:r>
    </w:p>
    <w:p w14:paraId="7D700B91"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340</w:t>
      </w:r>
      <w:r w:rsidRPr="00AE2AE8">
        <w:rPr>
          <w:rStyle w:val="HideTWBExt"/>
          <w:b w:val="0"/>
          <w:lang w:val="en-GB"/>
        </w:rPr>
        <w:t>&lt;/NumAm&gt;</w:t>
      </w:r>
    </w:p>
    <w:p w14:paraId="4E78C0C5"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Cornelia Ernst, Clare Daly</w:t>
      </w:r>
      <w:r w:rsidRPr="00AE2AE8">
        <w:rPr>
          <w:rStyle w:val="HideTWBExt"/>
          <w:b w:val="0"/>
          <w:lang w:val="en-GB"/>
        </w:rPr>
        <w:t>&lt;/Members&gt;</w:t>
      </w:r>
    </w:p>
    <w:p w14:paraId="09883297" w14:textId="77777777" w:rsidR="004B4578" w:rsidRPr="00AE2AE8" w:rsidRDefault="004B4578" w:rsidP="004B4578">
      <w:pPr>
        <w:pStyle w:val="NormalBold"/>
        <w:rPr>
          <w:lang w:val="en-GB"/>
        </w:rPr>
      </w:pPr>
      <w:r w:rsidRPr="00AE2AE8">
        <w:rPr>
          <w:rStyle w:val="HideTWBExt"/>
          <w:b w:val="0"/>
          <w:lang w:val="en-GB"/>
        </w:rPr>
        <w:t>&lt;/RepeatBlock-By&gt;</w:t>
      </w:r>
    </w:p>
    <w:p w14:paraId="49098958" w14:textId="77777777" w:rsidR="004B4578" w:rsidRPr="00AE2AE8" w:rsidRDefault="004B4578" w:rsidP="004B4578">
      <w:pPr>
        <w:pStyle w:val="NormalBold"/>
        <w:rPr>
          <w:lang w:val="en-GB"/>
        </w:rPr>
      </w:pPr>
      <w:r w:rsidRPr="00AE2AE8">
        <w:rPr>
          <w:rStyle w:val="HideTWBExt"/>
          <w:b w:val="0"/>
          <w:lang w:val="en-GB"/>
        </w:rPr>
        <w:t>&lt;DocAmend&gt;</w:t>
      </w:r>
      <w:r w:rsidRPr="00597B91">
        <w:t>Πρόταση</w:t>
      </w:r>
      <w:r w:rsidRPr="00AE2AE8">
        <w:rPr>
          <w:lang w:val="en-GB"/>
        </w:rPr>
        <w:t xml:space="preserve"> </w:t>
      </w:r>
      <w:r w:rsidRPr="00597B91">
        <w:t>κανονισμού</w:t>
      </w:r>
      <w:r w:rsidRPr="00AE2AE8">
        <w:rPr>
          <w:rStyle w:val="HideTWBExt"/>
          <w:b w:val="0"/>
          <w:lang w:val="en-GB"/>
        </w:rPr>
        <w:t>&lt;/DocAmend&gt;</w:t>
      </w:r>
    </w:p>
    <w:p w14:paraId="0DE6E18B" w14:textId="77777777" w:rsidR="004B4578" w:rsidRPr="00597B91" w:rsidRDefault="004B4578" w:rsidP="004B4578">
      <w:pPr>
        <w:pStyle w:val="NormalBold"/>
      </w:pPr>
      <w:r w:rsidRPr="00597B91">
        <w:rPr>
          <w:rStyle w:val="HideTWBExt"/>
          <w:b w:val="0"/>
        </w:rPr>
        <w:t>&lt;Article&gt;</w:t>
      </w:r>
      <w:r w:rsidRPr="00597B91">
        <w:t>Αιτιολογική σκέψη 16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EF02911" w14:textId="77777777" w:rsidTr="008866E5">
        <w:trPr>
          <w:trHeight w:hRule="exact" w:val="240"/>
          <w:jc w:val="center"/>
        </w:trPr>
        <w:tc>
          <w:tcPr>
            <w:tcW w:w="9752" w:type="dxa"/>
            <w:gridSpan w:val="2"/>
          </w:tcPr>
          <w:p w14:paraId="6D674C8A" w14:textId="77777777" w:rsidR="004B4578" w:rsidRPr="00597B91" w:rsidRDefault="004B4578" w:rsidP="008866E5"/>
        </w:tc>
      </w:tr>
      <w:tr w:rsidR="004B4578" w:rsidRPr="00597B91" w14:paraId="7DBF2F24" w14:textId="77777777" w:rsidTr="008866E5">
        <w:trPr>
          <w:trHeight w:val="240"/>
          <w:jc w:val="center"/>
        </w:trPr>
        <w:tc>
          <w:tcPr>
            <w:tcW w:w="4876" w:type="dxa"/>
          </w:tcPr>
          <w:p w14:paraId="4E645069" w14:textId="77777777" w:rsidR="004B4578" w:rsidRPr="00597B91" w:rsidRDefault="004B4578" w:rsidP="008866E5">
            <w:pPr>
              <w:pStyle w:val="AmColumnHeading"/>
            </w:pPr>
            <w:r w:rsidRPr="00597B91">
              <w:t>Κείμενο που προτείνει η Επιτροπή</w:t>
            </w:r>
          </w:p>
        </w:tc>
        <w:tc>
          <w:tcPr>
            <w:tcW w:w="4876" w:type="dxa"/>
          </w:tcPr>
          <w:p w14:paraId="796DA0CF" w14:textId="77777777" w:rsidR="004B4578" w:rsidRPr="00597B91" w:rsidRDefault="004B4578" w:rsidP="008866E5">
            <w:pPr>
              <w:pStyle w:val="AmColumnHeading"/>
            </w:pPr>
            <w:r w:rsidRPr="00597B91">
              <w:t>Τροπολογία</w:t>
            </w:r>
          </w:p>
        </w:tc>
      </w:tr>
      <w:tr w:rsidR="004B4578" w:rsidRPr="00597B91" w14:paraId="631072BB" w14:textId="77777777" w:rsidTr="008866E5">
        <w:trPr>
          <w:jc w:val="center"/>
        </w:trPr>
        <w:tc>
          <w:tcPr>
            <w:tcW w:w="4876" w:type="dxa"/>
          </w:tcPr>
          <w:p w14:paraId="2A80615B" w14:textId="77777777" w:rsidR="004B4578" w:rsidRPr="00597B91" w:rsidRDefault="004B4578" w:rsidP="008866E5">
            <w:pPr>
              <w:pStyle w:val="Normal6a"/>
            </w:pPr>
          </w:p>
        </w:tc>
        <w:tc>
          <w:tcPr>
            <w:tcW w:w="4876" w:type="dxa"/>
          </w:tcPr>
          <w:p w14:paraId="1A239B7B" w14:textId="77777777" w:rsidR="004B4578" w:rsidRPr="00597B91" w:rsidRDefault="004B4578" w:rsidP="008866E5">
            <w:pPr>
              <w:pStyle w:val="Normal6a"/>
            </w:pPr>
            <w:r w:rsidRPr="00597B91">
              <w:rPr>
                <w:b/>
                <w:i/>
              </w:rPr>
              <w:t>(16α)</w:t>
            </w:r>
            <w:r w:rsidRPr="00597B91">
              <w:tab/>
            </w:r>
            <w:r w:rsidRPr="00597B91">
              <w:rPr>
                <w:b/>
                <w:i/>
              </w:rPr>
              <w:t xml:space="preserve">Για την περαιτέρω αποτελεσματική πρόληψη της διαδικτυακής σεξουαλικής κακοποίησης παιδιών, θα πρέπει να δοθεί έμφαση στην ευαισθητοποίηση του κοινού, μεταξύ άλλων μέσω εύκολα κατανοητών εκστρατειών και στην εκπαίδευση με έμφαση στην ενδυνάμωση των νέων να χρησιμοποιούν το διαδίκτυο με ασφάλεια και στην αντιμετώπιση κοινωνικών παραγόντων που επιτρέπουν τη σεξουαλική κακοποίηση παιδιών, συμπεριλαμβανομένων των επιβλαβών έμφυλων προτύπων και ευρύτερων </w:t>
            </w:r>
            <w:r w:rsidRPr="00597B91">
              <w:rPr>
                <w:b/>
                <w:i/>
              </w:rPr>
              <w:lastRenderedPageBreak/>
              <w:t>ζητημάτων κοινωνικής ανισότητας. Επιπλέον, η ευαισθητοποίηση θα πρέπει να επικεντρωθεί σε ανοιχτές γραμμές επικοινωνίας όπου οι νέοι μπορούν να αναφέρουν τι τους συνέβη, καθώς και στη βελτίωση της πρόσβασης σε θεσμικές αναφορές από την αστυνομία και τις κοινωνικές υπηρεσίες και άλλες αρχές.</w:t>
            </w:r>
          </w:p>
        </w:tc>
      </w:tr>
    </w:tbl>
    <w:p w14:paraId="090E60DB" w14:textId="77777777" w:rsidR="004B4578" w:rsidRPr="00AE2AE8" w:rsidRDefault="004B4578" w:rsidP="004B4578">
      <w:pPr>
        <w:pStyle w:val="AmOrLang"/>
        <w:rPr>
          <w:lang w:val="en-GB"/>
        </w:rPr>
      </w:pPr>
      <w:r w:rsidRPr="00AE2AE8">
        <w:rPr>
          <w:lang w:val="en-GB"/>
        </w:rPr>
        <w:lastRenderedPageBreak/>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07A65AC6" w14:textId="77777777" w:rsidR="004B4578" w:rsidRPr="00AE2AE8" w:rsidRDefault="004B4578" w:rsidP="004B4578">
      <w:pPr>
        <w:rPr>
          <w:lang w:val="en-GB"/>
        </w:rPr>
      </w:pPr>
      <w:r w:rsidRPr="00AE2AE8">
        <w:rPr>
          <w:rStyle w:val="HideTWBExt"/>
          <w:lang w:val="en-GB"/>
        </w:rPr>
        <w:t>&lt;/Amend&gt;</w:t>
      </w:r>
    </w:p>
    <w:p w14:paraId="56505746"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341</w:t>
      </w:r>
      <w:r w:rsidRPr="00AE2AE8">
        <w:rPr>
          <w:rStyle w:val="HideTWBExt"/>
          <w:b w:val="0"/>
          <w:lang w:val="en-GB"/>
        </w:rPr>
        <w:t>&lt;/NumAm&gt;</w:t>
      </w:r>
    </w:p>
    <w:p w14:paraId="63310214"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Annika Bruna</w:t>
      </w:r>
      <w:r w:rsidRPr="00AE2AE8">
        <w:rPr>
          <w:rStyle w:val="HideTWBExt"/>
          <w:b w:val="0"/>
          <w:lang w:val="en-GB"/>
        </w:rPr>
        <w:t>&lt;/Members&gt;</w:t>
      </w:r>
    </w:p>
    <w:p w14:paraId="6A299773" w14:textId="77777777" w:rsidR="004B4578" w:rsidRPr="00AE2AE8" w:rsidRDefault="004B4578" w:rsidP="004B4578">
      <w:pPr>
        <w:pStyle w:val="NormalBold"/>
        <w:rPr>
          <w:lang w:val="en-GB"/>
        </w:rPr>
      </w:pPr>
      <w:r w:rsidRPr="00AE2AE8">
        <w:rPr>
          <w:rStyle w:val="HideTWBExt"/>
          <w:b w:val="0"/>
          <w:lang w:val="en-GB"/>
        </w:rPr>
        <w:t>&lt;/RepeatBlock-By&gt;</w:t>
      </w:r>
    </w:p>
    <w:p w14:paraId="58A3FCFA" w14:textId="77777777" w:rsidR="004B4578" w:rsidRPr="00AE2AE8" w:rsidRDefault="004B4578" w:rsidP="004B4578">
      <w:pPr>
        <w:pStyle w:val="NormalBold"/>
        <w:rPr>
          <w:lang w:val="en-GB"/>
        </w:rPr>
      </w:pPr>
      <w:r w:rsidRPr="00AE2AE8">
        <w:rPr>
          <w:rStyle w:val="HideTWBExt"/>
          <w:b w:val="0"/>
          <w:lang w:val="en-GB"/>
        </w:rPr>
        <w:t>&lt;DocAmend&gt;</w:t>
      </w:r>
      <w:r w:rsidRPr="00597B91">
        <w:t>Πρόταση</w:t>
      </w:r>
      <w:r w:rsidRPr="00AE2AE8">
        <w:rPr>
          <w:lang w:val="en-GB"/>
        </w:rPr>
        <w:t xml:space="preserve"> </w:t>
      </w:r>
      <w:r w:rsidRPr="00597B91">
        <w:t>κανονισμού</w:t>
      </w:r>
      <w:r w:rsidRPr="00AE2AE8">
        <w:rPr>
          <w:rStyle w:val="HideTWBExt"/>
          <w:b w:val="0"/>
          <w:lang w:val="en-GB"/>
        </w:rPr>
        <w:t>&lt;/DocAmend&gt;</w:t>
      </w:r>
    </w:p>
    <w:p w14:paraId="262CF9BC" w14:textId="77777777" w:rsidR="004B4578" w:rsidRPr="00597B91" w:rsidRDefault="004B4578" w:rsidP="004B4578">
      <w:pPr>
        <w:pStyle w:val="NormalBold"/>
      </w:pPr>
      <w:r w:rsidRPr="00597B91">
        <w:rPr>
          <w:rStyle w:val="HideTWBExt"/>
          <w:b w:val="0"/>
        </w:rPr>
        <w:t>&lt;Article&gt;</w:t>
      </w:r>
      <w:r w:rsidRPr="00597B91">
        <w:t>Αιτιολογική σκέψη 16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FC61024" w14:textId="77777777" w:rsidTr="008866E5">
        <w:trPr>
          <w:trHeight w:hRule="exact" w:val="240"/>
          <w:jc w:val="center"/>
        </w:trPr>
        <w:tc>
          <w:tcPr>
            <w:tcW w:w="9752" w:type="dxa"/>
            <w:gridSpan w:val="2"/>
          </w:tcPr>
          <w:p w14:paraId="26755EE4" w14:textId="77777777" w:rsidR="004B4578" w:rsidRPr="00597B91" w:rsidRDefault="004B4578" w:rsidP="008866E5"/>
        </w:tc>
      </w:tr>
      <w:tr w:rsidR="004B4578" w:rsidRPr="00597B91" w14:paraId="45CBC13C" w14:textId="77777777" w:rsidTr="008866E5">
        <w:trPr>
          <w:trHeight w:val="240"/>
          <w:jc w:val="center"/>
        </w:trPr>
        <w:tc>
          <w:tcPr>
            <w:tcW w:w="4876" w:type="dxa"/>
          </w:tcPr>
          <w:p w14:paraId="6C662192" w14:textId="77777777" w:rsidR="004B4578" w:rsidRPr="00597B91" w:rsidRDefault="004B4578" w:rsidP="008866E5">
            <w:pPr>
              <w:pStyle w:val="AmColumnHeading"/>
            </w:pPr>
            <w:r w:rsidRPr="00597B91">
              <w:t>Κείμενο που προτείνει η Επιτροπή</w:t>
            </w:r>
          </w:p>
        </w:tc>
        <w:tc>
          <w:tcPr>
            <w:tcW w:w="4876" w:type="dxa"/>
          </w:tcPr>
          <w:p w14:paraId="2522DED8" w14:textId="77777777" w:rsidR="004B4578" w:rsidRPr="00597B91" w:rsidRDefault="004B4578" w:rsidP="008866E5">
            <w:pPr>
              <w:pStyle w:val="AmColumnHeading"/>
            </w:pPr>
            <w:r w:rsidRPr="00597B91">
              <w:t>Τροπολογία</w:t>
            </w:r>
          </w:p>
        </w:tc>
      </w:tr>
      <w:tr w:rsidR="004B4578" w:rsidRPr="00597B91" w14:paraId="6849BC78" w14:textId="77777777" w:rsidTr="008866E5">
        <w:trPr>
          <w:jc w:val="center"/>
        </w:trPr>
        <w:tc>
          <w:tcPr>
            <w:tcW w:w="4876" w:type="dxa"/>
          </w:tcPr>
          <w:p w14:paraId="34C1008D" w14:textId="77777777" w:rsidR="004B4578" w:rsidRPr="00597B91" w:rsidRDefault="004B4578" w:rsidP="008866E5">
            <w:pPr>
              <w:pStyle w:val="Normal6a"/>
            </w:pPr>
          </w:p>
        </w:tc>
        <w:tc>
          <w:tcPr>
            <w:tcW w:w="4876" w:type="dxa"/>
          </w:tcPr>
          <w:p w14:paraId="6B3EEE52" w14:textId="77777777" w:rsidR="004B4578" w:rsidRPr="00597B91" w:rsidRDefault="004B4578" w:rsidP="008866E5">
            <w:pPr>
              <w:pStyle w:val="Normal6a"/>
            </w:pPr>
            <w:r w:rsidRPr="00597B91">
              <w:rPr>
                <w:b/>
                <w:i/>
              </w:rPr>
              <w:t>(16α)</w:t>
            </w:r>
            <w:r w:rsidRPr="00597B91">
              <w:tab/>
            </w:r>
            <w:r w:rsidRPr="00597B91">
              <w:rPr>
                <w:b/>
                <w:i/>
              </w:rPr>
              <w:t>Στο πλαίσιο της πρόληψης των κινδύνων πρέπει να προβλεφθεί η δυνατότητα να χρησιμοποιείται εγκεκριμένη τεχνολογία που να εντοπίζει τα περιεχόμενα σεξουαλικού χαρακτήρα, ενώ παράλληλα να τηρούνται τα σχετικά εχέγγυα για τα θεμελιώδη δικαιώματα, ακόμη και σε περιβάλλοντα με διατερματική κρυπτογράφηση.</w:t>
            </w:r>
          </w:p>
        </w:tc>
      </w:tr>
    </w:tbl>
    <w:p w14:paraId="6FD02B05"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{FR}</w:t>
      </w:r>
      <w:r w:rsidRPr="00597B91">
        <w:t>fr</w:t>
      </w:r>
      <w:r w:rsidRPr="00597B91">
        <w:rPr>
          <w:rStyle w:val="HideTWBExt"/>
        </w:rPr>
        <w:t>&lt;/Original&gt;</w:t>
      </w:r>
    </w:p>
    <w:p w14:paraId="5BC48132" w14:textId="5777287B" w:rsidR="004B4578" w:rsidRPr="00597B91" w:rsidRDefault="004B4578" w:rsidP="004B4578">
      <w:r w:rsidRPr="00597B91">
        <w:rPr>
          <w:rStyle w:val="HideTWBExt"/>
        </w:rPr>
        <w:t>&lt;/Amend&gt;</w:t>
      </w:r>
    </w:p>
    <w:p w14:paraId="0C740194"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342</w:t>
      </w:r>
      <w:r w:rsidRPr="00597B91">
        <w:rPr>
          <w:rStyle w:val="HideTWBExt"/>
          <w:b w:val="0"/>
        </w:rPr>
        <w:t>&lt;/NumAm&gt;</w:t>
      </w:r>
    </w:p>
    <w:p w14:paraId="596D3074"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4CE8B9FE" w14:textId="77777777" w:rsidR="004B4578" w:rsidRPr="00597B91" w:rsidRDefault="004B4578" w:rsidP="004B4578">
      <w:pPr>
        <w:pStyle w:val="NormalBold"/>
      </w:pPr>
      <w:r w:rsidRPr="00597B91">
        <w:rPr>
          <w:rStyle w:val="HideTWBExt"/>
          <w:b w:val="0"/>
        </w:rPr>
        <w:t>&lt;/RepeatBlock-By&gt;</w:t>
      </w:r>
    </w:p>
    <w:p w14:paraId="173415AD"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44303D81" w14:textId="77777777" w:rsidR="004B4578" w:rsidRPr="00597B91" w:rsidRDefault="004B4578" w:rsidP="004B4578">
      <w:pPr>
        <w:pStyle w:val="NormalBold"/>
      </w:pPr>
      <w:r w:rsidRPr="00597B91">
        <w:rPr>
          <w:rStyle w:val="HideTWBExt"/>
          <w:b w:val="0"/>
        </w:rPr>
        <w:t>&lt;Article&gt;</w:t>
      </w:r>
      <w:r w:rsidRPr="00597B91">
        <w:t>Αιτιολογική σκέψη 17</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63D8059E" w14:textId="77777777" w:rsidTr="008866E5">
        <w:trPr>
          <w:trHeight w:hRule="exact" w:val="240"/>
          <w:jc w:val="center"/>
        </w:trPr>
        <w:tc>
          <w:tcPr>
            <w:tcW w:w="9752" w:type="dxa"/>
            <w:gridSpan w:val="2"/>
          </w:tcPr>
          <w:p w14:paraId="09B4456C" w14:textId="77777777" w:rsidR="004B4578" w:rsidRPr="00597B91" w:rsidRDefault="004B4578" w:rsidP="008866E5"/>
        </w:tc>
      </w:tr>
      <w:tr w:rsidR="004B4578" w:rsidRPr="00597B91" w14:paraId="7B0C0E9D" w14:textId="77777777" w:rsidTr="008866E5">
        <w:trPr>
          <w:trHeight w:val="240"/>
          <w:jc w:val="center"/>
        </w:trPr>
        <w:tc>
          <w:tcPr>
            <w:tcW w:w="4876" w:type="dxa"/>
          </w:tcPr>
          <w:p w14:paraId="715C5FE1" w14:textId="77777777" w:rsidR="004B4578" w:rsidRPr="00597B91" w:rsidRDefault="004B4578" w:rsidP="008866E5">
            <w:pPr>
              <w:pStyle w:val="AmColumnHeading"/>
            </w:pPr>
            <w:r w:rsidRPr="00597B91">
              <w:t>Κείμενο που προτείνει η Επιτροπή</w:t>
            </w:r>
          </w:p>
        </w:tc>
        <w:tc>
          <w:tcPr>
            <w:tcW w:w="4876" w:type="dxa"/>
          </w:tcPr>
          <w:p w14:paraId="7FD720A3" w14:textId="77777777" w:rsidR="004B4578" w:rsidRPr="00597B91" w:rsidRDefault="004B4578" w:rsidP="008866E5">
            <w:pPr>
              <w:pStyle w:val="AmColumnHeading"/>
            </w:pPr>
            <w:r w:rsidRPr="00597B91">
              <w:t>Τροπολογία</w:t>
            </w:r>
          </w:p>
        </w:tc>
      </w:tr>
      <w:tr w:rsidR="004B4578" w:rsidRPr="00597B91" w14:paraId="5E2463B2" w14:textId="77777777" w:rsidTr="008866E5">
        <w:trPr>
          <w:jc w:val="center"/>
        </w:trPr>
        <w:tc>
          <w:tcPr>
            <w:tcW w:w="4876" w:type="dxa"/>
          </w:tcPr>
          <w:p w14:paraId="1899918D" w14:textId="77777777" w:rsidR="004B4578" w:rsidRPr="00597B91" w:rsidRDefault="004B4578" w:rsidP="008866E5">
            <w:pPr>
              <w:pStyle w:val="Normal6a"/>
            </w:pPr>
            <w:r w:rsidRPr="00597B91">
              <w:t>(17)</w:t>
            </w:r>
            <w:r w:rsidRPr="00597B91">
              <w:tab/>
            </w:r>
            <w:r w:rsidRPr="00597B91">
              <w:rPr>
                <w:b/>
                <w:i/>
              </w:rPr>
              <w:t xml:space="preserve">Για να καταστεί δυνατή η καινοτομία και να διασφαλιστεί η αναλογικότητα και η τεχνολογική ουδετερότητα, δεν θα πρέπει να καταρτιστεί εξαντλητικός κατάλογος των υποχρεωτικών μέτρων μετριασμού. </w:t>
            </w:r>
            <w:r w:rsidRPr="00597B91">
              <w:rPr>
                <w:b/>
                <w:i/>
              </w:rPr>
              <w:lastRenderedPageBreak/>
              <w:t>Αντ’ αυτού,</w:t>
            </w:r>
            <w:r w:rsidRPr="00597B91">
              <w:t xml:space="preserve"> οι πάροχοι θα πρέπει να διαθέτουν έναν βαθμό ευελιξίας όσον αφορά τον σχεδιασμό και την εφαρμογή μέτρων προσαρμοσμένων στον εντοπισθέντα κίνδυνο και στα χαρακτηριστικά των υπηρεσιών που παρέχουν, καθώς και στον τρόπο με τον οποίο χρησιμοποιούνται οι εν λόγω υπηρεσίες</w:t>
            </w:r>
            <w:r w:rsidRPr="00597B91">
              <w:rPr>
                <w:b/>
                <w:i/>
              </w:rPr>
              <w:t>. Ειδικότερα, οι πάροχοι είναι ελεύθεροι να σχεδιάζουν και να εφαρμόζουν, σύμφωνα με το δίκαιο της Ένωσης, μέτρα με βάση τις υφιστάμενες πρακτικές τους για τον εντοπισμό διαδικτυακής σεξουαλικής κακοποίησης παιδιών στις υπηρεσίες τους και να αναφέρουν, στο πλαίσιο της αναφοράς κινδύνων, την προθυμία και την ετοιμότητά τους να εκδώσουν τελικά εντολή εντοπισμού δυνάμει του παρόντος κανονισμού, εφόσον κριθεί αναγκαίο από την αρμόδια εθνική αρχή</w:t>
            </w:r>
            <w:r w:rsidRPr="00597B91">
              <w:t>.</w:t>
            </w:r>
          </w:p>
        </w:tc>
        <w:tc>
          <w:tcPr>
            <w:tcW w:w="4876" w:type="dxa"/>
          </w:tcPr>
          <w:p w14:paraId="56719315" w14:textId="77777777" w:rsidR="004B4578" w:rsidRPr="00597B91" w:rsidRDefault="004B4578" w:rsidP="008866E5">
            <w:pPr>
              <w:pStyle w:val="Normal6a"/>
            </w:pPr>
            <w:r w:rsidRPr="00597B91">
              <w:lastRenderedPageBreak/>
              <w:t>(17)</w:t>
            </w:r>
            <w:r w:rsidRPr="00597B91">
              <w:tab/>
              <w:t xml:space="preserve">Οι πάροχοι θα πρέπει να διαθέτουν έναν βαθμό ευελιξίας όσον αφορά τον σχεδιασμό και την εφαρμογή μέτρων προσαρμοσμένων στον εντοπισθέντα κίνδυνο και στα χαρακτηριστικά των υπηρεσιών που παρέχουν, καθώς και στον </w:t>
            </w:r>
            <w:r w:rsidRPr="00597B91">
              <w:lastRenderedPageBreak/>
              <w:t xml:space="preserve">τρόπο με τον οποίο χρησιμοποιούνται οι εν λόγω υπηρεσίες </w:t>
            </w:r>
            <w:r w:rsidRPr="00597B91">
              <w:rPr>
                <w:b/>
                <w:i/>
              </w:rPr>
              <w:t>λαμβάνοντας υπόψη την αυτονομία και τα δικαιώματα των παιδιών, ώστε να προσαρμόζουν ανάλογα τον σχεδιασμό, τα χαρακτηριστικά και τις λειτουργίες των υπηρεσιών</w:t>
            </w:r>
            <w:r w:rsidRPr="00597B91">
              <w:t>.</w:t>
            </w:r>
          </w:p>
        </w:tc>
      </w:tr>
    </w:tbl>
    <w:p w14:paraId="3511800D" w14:textId="77777777" w:rsidR="004B4578" w:rsidRPr="00AE2AE8" w:rsidRDefault="004B4578" w:rsidP="004B4578">
      <w:pPr>
        <w:pStyle w:val="AmOrLang"/>
        <w:rPr>
          <w:lang w:val="en-GB"/>
        </w:rPr>
      </w:pPr>
      <w:r w:rsidRPr="00AE2AE8">
        <w:rPr>
          <w:lang w:val="en-GB"/>
        </w:rPr>
        <w:lastRenderedPageBreak/>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7B6A4B22" w14:textId="77777777" w:rsidR="004B4578" w:rsidRPr="00AE2AE8" w:rsidRDefault="004B4578" w:rsidP="004B4578">
      <w:pPr>
        <w:rPr>
          <w:lang w:val="en-GB"/>
        </w:rPr>
      </w:pPr>
      <w:r w:rsidRPr="00AE2AE8">
        <w:rPr>
          <w:rStyle w:val="HideTWBExt"/>
          <w:lang w:val="en-GB"/>
        </w:rPr>
        <w:t>&lt;/Amend&gt;</w:t>
      </w:r>
    </w:p>
    <w:p w14:paraId="77FEB89A"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343</w:t>
      </w:r>
      <w:r w:rsidRPr="00AE2AE8">
        <w:rPr>
          <w:rStyle w:val="HideTWBExt"/>
          <w:b w:val="0"/>
          <w:lang w:val="en-GB"/>
        </w:rPr>
        <w:t>&lt;/NumAm&gt;</w:t>
      </w:r>
    </w:p>
    <w:p w14:paraId="01FCE137"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5D58A95C"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2D6618F9" w14:textId="77777777" w:rsidR="004B4578" w:rsidRPr="00597B91" w:rsidRDefault="004B4578" w:rsidP="004B4578">
      <w:pPr>
        <w:pStyle w:val="NormalBold"/>
      </w:pPr>
      <w:r w:rsidRPr="00597B91">
        <w:rPr>
          <w:rStyle w:val="HideTWBExt"/>
          <w:b w:val="0"/>
        </w:rPr>
        <w:t>&lt;/RepeatBlock-By&gt;</w:t>
      </w:r>
    </w:p>
    <w:p w14:paraId="40D8DE2D"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5AD03665" w14:textId="77777777" w:rsidR="004B4578" w:rsidRPr="00597B91" w:rsidRDefault="004B4578" w:rsidP="004B4578">
      <w:pPr>
        <w:pStyle w:val="NormalBold"/>
      </w:pPr>
      <w:r w:rsidRPr="00597B91">
        <w:rPr>
          <w:rStyle w:val="HideTWBExt"/>
          <w:b w:val="0"/>
        </w:rPr>
        <w:t>&lt;Article&gt;</w:t>
      </w:r>
      <w:r w:rsidRPr="00597B91">
        <w:t>Αιτιολογική σκέψη 17</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6A73CBEE" w14:textId="77777777" w:rsidTr="008866E5">
        <w:trPr>
          <w:trHeight w:hRule="exact" w:val="240"/>
          <w:jc w:val="center"/>
        </w:trPr>
        <w:tc>
          <w:tcPr>
            <w:tcW w:w="9752" w:type="dxa"/>
            <w:gridSpan w:val="2"/>
          </w:tcPr>
          <w:p w14:paraId="00C39690" w14:textId="77777777" w:rsidR="004B4578" w:rsidRPr="00597B91" w:rsidRDefault="004B4578" w:rsidP="008866E5"/>
        </w:tc>
      </w:tr>
      <w:tr w:rsidR="004B4578" w:rsidRPr="00597B91" w14:paraId="6A9D6562" w14:textId="77777777" w:rsidTr="008866E5">
        <w:trPr>
          <w:trHeight w:val="240"/>
          <w:jc w:val="center"/>
        </w:trPr>
        <w:tc>
          <w:tcPr>
            <w:tcW w:w="4876" w:type="dxa"/>
          </w:tcPr>
          <w:p w14:paraId="77635D73" w14:textId="77777777" w:rsidR="004B4578" w:rsidRPr="00597B91" w:rsidRDefault="004B4578" w:rsidP="008866E5">
            <w:pPr>
              <w:pStyle w:val="AmColumnHeading"/>
            </w:pPr>
            <w:r w:rsidRPr="00597B91">
              <w:t>Κείμενο που προτείνει η Επιτροπή</w:t>
            </w:r>
          </w:p>
        </w:tc>
        <w:tc>
          <w:tcPr>
            <w:tcW w:w="4876" w:type="dxa"/>
          </w:tcPr>
          <w:p w14:paraId="3A04F0F9" w14:textId="77777777" w:rsidR="004B4578" w:rsidRPr="00597B91" w:rsidRDefault="004B4578" w:rsidP="008866E5">
            <w:pPr>
              <w:pStyle w:val="AmColumnHeading"/>
            </w:pPr>
            <w:r w:rsidRPr="00597B91">
              <w:t>Τροπολογία</w:t>
            </w:r>
          </w:p>
        </w:tc>
      </w:tr>
      <w:tr w:rsidR="004B4578" w:rsidRPr="00597B91" w14:paraId="3E8DBD18" w14:textId="77777777" w:rsidTr="008866E5">
        <w:trPr>
          <w:jc w:val="center"/>
        </w:trPr>
        <w:tc>
          <w:tcPr>
            <w:tcW w:w="4876" w:type="dxa"/>
          </w:tcPr>
          <w:p w14:paraId="33475424" w14:textId="77777777" w:rsidR="004B4578" w:rsidRPr="00597B91" w:rsidRDefault="004B4578" w:rsidP="008866E5">
            <w:pPr>
              <w:pStyle w:val="Normal6a"/>
            </w:pPr>
            <w:r w:rsidRPr="00597B91">
              <w:t>(17)</w:t>
            </w:r>
            <w:r w:rsidRPr="00597B91">
              <w:tab/>
              <w:t xml:space="preserve">Για να καταστεί δυνατή η καινοτομία και να διασφαλιστεί η αναλογικότητα και η τεχνολογική ουδετερότητα, δεν θα πρέπει να καταρτιστεί εξαντλητικός κατάλογος των υποχρεωτικών μέτρων </w:t>
            </w:r>
            <w:r w:rsidRPr="00597B91">
              <w:rPr>
                <w:b/>
                <w:i/>
              </w:rPr>
              <w:t>μετριασμού</w:t>
            </w:r>
            <w:r w:rsidRPr="00597B91">
              <w:t xml:space="preserve">. Αντ’ αυτού, οι πάροχοι θα πρέπει να διαθέτουν έναν βαθμό ευελιξίας όσον αφορά τον σχεδιασμό και την εφαρμογή μέτρων προσαρμοσμένων </w:t>
            </w:r>
            <w:r w:rsidRPr="00597B91">
              <w:rPr>
                <w:b/>
                <w:i/>
              </w:rPr>
              <w:t>στον εντοπισθέντα κίνδυνο</w:t>
            </w:r>
            <w:r w:rsidRPr="00597B91">
              <w:t xml:space="preserve"> και στα χαρακτηριστικά των υπηρεσιών που παρέχουν, καθώς και στον τρόπο με τον οποίο χρησιμοποιούνται οι εν λόγω </w:t>
            </w:r>
            <w:r w:rsidRPr="00597B91">
              <w:lastRenderedPageBreak/>
              <w:t>υπηρεσίες. Ειδικότερα, οι πάροχοι είναι ελεύθεροι να σχεδιάζουν και να εφαρμόζουν, σύμφωνα με το δίκαιο της Ένωσης, μέτρα με βάση τις υφιστάμενες πρακτικές τους</w:t>
            </w:r>
            <w:r w:rsidRPr="00597B91">
              <w:rPr>
                <w:b/>
                <w:i/>
              </w:rPr>
              <w:t xml:space="preserve"> για τον εντοπισμό διαδικτυακής σεξουαλικής κακοποίησης παιδιών στις υπηρεσίες τους και να αναφέρουν, στο πλαίσιο της αναφοράς κινδύνων, την προθυμία και την ετοιμότητά τους να εκδώσουν τελικά εντολή εντοπισμού δυνάμει του παρόντος κανονισμού, εφόσον κριθεί αναγκαίο από την αρμόδια εθνική αρχή</w:t>
            </w:r>
            <w:r w:rsidRPr="00597B91">
              <w:t>.</w:t>
            </w:r>
          </w:p>
        </w:tc>
        <w:tc>
          <w:tcPr>
            <w:tcW w:w="4876" w:type="dxa"/>
          </w:tcPr>
          <w:p w14:paraId="5273C65D" w14:textId="77777777" w:rsidR="004B4578" w:rsidRPr="00597B91" w:rsidRDefault="004B4578" w:rsidP="008866E5">
            <w:pPr>
              <w:pStyle w:val="Normal6a"/>
            </w:pPr>
            <w:r w:rsidRPr="00597B91">
              <w:lastRenderedPageBreak/>
              <w:t>(17)</w:t>
            </w:r>
            <w:r w:rsidRPr="00597B91">
              <w:tab/>
              <w:t xml:space="preserve">Για να καταστεί δυνατή η καινοτομία και να διασφαλιστεί η αναλογικότητα και η τεχνολογική ουδετερότητα, δεν θα πρέπει να καταρτιστεί εξαντλητικός κατάλογος των υποχρεωτικών </w:t>
            </w:r>
            <w:r w:rsidRPr="00597B91">
              <w:rPr>
                <w:b/>
                <w:i/>
              </w:rPr>
              <w:t>ειδικών</w:t>
            </w:r>
            <w:r w:rsidRPr="00597B91">
              <w:t xml:space="preserve"> μέτρων. Αντ’ αυτού, οι πάροχοι θα πρέπει να διαθέτουν έναν βαθμό ευελιξίας όσον αφορά τον σχεδιασμό και την εφαρμογή μέτρων προσαρμοσμένων </w:t>
            </w:r>
            <w:r w:rsidRPr="00597B91">
              <w:rPr>
                <w:b/>
                <w:i/>
              </w:rPr>
              <w:t>στους κινδύνους, στην έκθεση</w:t>
            </w:r>
            <w:r w:rsidRPr="00597B91">
              <w:t xml:space="preserve"> και στα χαρακτηριστικά των υπηρεσιών που παρέχουν, καθώς και στον τρόπο με τον οποίο χρησιμοποιούνται οι εν λόγω </w:t>
            </w:r>
            <w:r w:rsidRPr="00597B91">
              <w:lastRenderedPageBreak/>
              <w:t>υπηρεσίες. Ειδικότερα, οι πάροχοι είναι ελεύθεροι να σχεδιάζουν και να εφαρμόζουν, σύμφωνα με το δίκαιο της Ένωσης, μέτρα με βάση τις υφιστάμενες πρακτικές τους</w:t>
            </w:r>
            <w:r w:rsidRPr="00597B91">
              <w:rPr>
                <w:b/>
                <w:i/>
              </w:rPr>
              <w:t>. Τα ειδικά μέτρα μπορούν να περιλαμβάνουν την παροχή τεχνικών μέτρων και εργαλείων τα οποία παρέχουν στους χρήστες τη δυνατότητα να διαχειρίζονται μόνοι τους την ορατότητα της ιδιωτικότητάς τους, την προσβασιμότητα και την ασφάλειά τους, όπως μηχανισμούς με τους οποίους οι χρήστες μπορούν να αποκλείουν άλλους χρήστες ή να ενεργοποιούν σίγαση σε αυτούς, μηχανισμούς οι οποίοι ζητούν επιβεβαίωση πριν από την απεικόνιση συγκεκριμένου περιεχομένου, εργαλεία τα οποία παρακινούν ή προειδοποιούν τους χρήστες</w:t>
            </w:r>
            <w:r w:rsidRPr="00597B91">
              <w:t>.</w:t>
            </w:r>
          </w:p>
        </w:tc>
      </w:tr>
    </w:tbl>
    <w:p w14:paraId="5E9C1D5B"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261F0B85" w14:textId="77777777" w:rsidR="004B4578" w:rsidRPr="00597B91" w:rsidRDefault="004B4578" w:rsidP="004B4578">
      <w:r w:rsidRPr="00597B91">
        <w:rPr>
          <w:rStyle w:val="HideTWBExt"/>
        </w:rPr>
        <w:t>&lt;/Amend&gt;</w:t>
      </w:r>
    </w:p>
    <w:p w14:paraId="6B9D8911"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344</w:t>
      </w:r>
      <w:r w:rsidRPr="00597B91">
        <w:rPr>
          <w:rStyle w:val="HideTWBExt"/>
          <w:b w:val="0"/>
        </w:rPr>
        <w:t>&lt;/NumAm&gt;</w:t>
      </w:r>
    </w:p>
    <w:p w14:paraId="15A04FCF" w14:textId="77777777" w:rsidR="004B4578" w:rsidRPr="00597B91" w:rsidRDefault="004B4578" w:rsidP="004B4578">
      <w:pPr>
        <w:pStyle w:val="NormalBold"/>
      </w:pPr>
      <w:r w:rsidRPr="00597B91">
        <w:rPr>
          <w:rStyle w:val="HideTWBExt"/>
          <w:b w:val="0"/>
        </w:rPr>
        <w:t>&lt;RepeatBlock-By&gt;&lt;Members&gt;</w:t>
      </w:r>
      <w:r w:rsidRPr="00597B91">
        <w:t>Lucia Ďuriš Nicholsonová, Fabienne Keller</w:t>
      </w:r>
      <w:r w:rsidRPr="00597B91">
        <w:rPr>
          <w:rStyle w:val="HideTWBExt"/>
          <w:b w:val="0"/>
        </w:rPr>
        <w:t>&lt;/Members&gt;</w:t>
      </w:r>
    </w:p>
    <w:p w14:paraId="42226AC7" w14:textId="77777777" w:rsidR="004B4578" w:rsidRPr="00597B91" w:rsidRDefault="004B4578" w:rsidP="004B4578">
      <w:pPr>
        <w:pStyle w:val="NormalBold"/>
      </w:pPr>
      <w:r w:rsidRPr="00597B91">
        <w:rPr>
          <w:rStyle w:val="HideTWBExt"/>
          <w:b w:val="0"/>
        </w:rPr>
        <w:t>&lt;/RepeatBlock-By&gt;</w:t>
      </w:r>
    </w:p>
    <w:p w14:paraId="3D671F12"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81FDA05" w14:textId="77777777" w:rsidR="004B4578" w:rsidRPr="00597B91" w:rsidRDefault="004B4578" w:rsidP="004B4578">
      <w:pPr>
        <w:pStyle w:val="NormalBold"/>
      </w:pPr>
      <w:r w:rsidRPr="00597B91">
        <w:rPr>
          <w:rStyle w:val="HideTWBExt"/>
          <w:b w:val="0"/>
        </w:rPr>
        <w:t>&lt;Article&gt;</w:t>
      </w:r>
      <w:r w:rsidRPr="00597B91">
        <w:t>Αιτιολογική σκέψη 17</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C56B982" w14:textId="77777777" w:rsidTr="008866E5">
        <w:trPr>
          <w:trHeight w:hRule="exact" w:val="240"/>
          <w:jc w:val="center"/>
        </w:trPr>
        <w:tc>
          <w:tcPr>
            <w:tcW w:w="9752" w:type="dxa"/>
            <w:gridSpan w:val="2"/>
          </w:tcPr>
          <w:p w14:paraId="38FBBB8C" w14:textId="77777777" w:rsidR="004B4578" w:rsidRPr="00597B91" w:rsidRDefault="004B4578" w:rsidP="008866E5"/>
        </w:tc>
      </w:tr>
      <w:tr w:rsidR="004B4578" w:rsidRPr="00597B91" w14:paraId="6CC14A85" w14:textId="77777777" w:rsidTr="008866E5">
        <w:trPr>
          <w:trHeight w:val="240"/>
          <w:jc w:val="center"/>
        </w:trPr>
        <w:tc>
          <w:tcPr>
            <w:tcW w:w="4876" w:type="dxa"/>
          </w:tcPr>
          <w:p w14:paraId="16178D4A" w14:textId="77777777" w:rsidR="004B4578" w:rsidRPr="00597B91" w:rsidRDefault="004B4578" w:rsidP="008866E5">
            <w:pPr>
              <w:pStyle w:val="AmColumnHeading"/>
            </w:pPr>
            <w:r w:rsidRPr="00597B91">
              <w:t>Κείμενο που προτείνει η Επιτροπή</w:t>
            </w:r>
          </w:p>
        </w:tc>
        <w:tc>
          <w:tcPr>
            <w:tcW w:w="4876" w:type="dxa"/>
          </w:tcPr>
          <w:p w14:paraId="20941A4A" w14:textId="77777777" w:rsidR="004B4578" w:rsidRPr="00597B91" w:rsidRDefault="004B4578" w:rsidP="008866E5">
            <w:pPr>
              <w:pStyle w:val="AmColumnHeading"/>
            </w:pPr>
            <w:r w:rsidRPr="00597B91">
              <w:t>Τροπολογία</w:t>
            </w:r>
          </w:p>
        </w:tc>
      </w:tr>
      <w:tr w:rsidR="004B4578" w:rsidRPr="00597B91" w14:paraId="6C495F97" w14:textId="77777777" w:rsidTr="008866E5">
        <w:trPr>
          <w:jc w:val="center"/>
        </w:trPr>
        <w:tc>
          <w:tcPr>
            <w:tcW w:w="4876" w:type="dxa"/>
          </w:tcPr>
          <w:p w14:paraId="4E54AEA7" w14:textId="77777777" w:rsidR="004B4578" w:rsidRPr="00597B91" w:rsidRDefault="004B4578" w:rsidP="008866E5">
            <w:pPr>
              <w:pStyle w:val="Normal6a"/>
            </w:pPr>
            <w:r w:rsidRPr="00597B91">
              <w:t>(17)</w:t>
            </w:r>
            <w:r w:rsidRPr="00597B91">
              <w:tab/>
              <w:t xml:space="preserve">Για να καταστεί δυνατή η καινοτομία και να διασφαλιστεί η αναλογικότητα και η τεχνολογική ουδετερότητα, δεν θα πρέπει να καταρτιστεί εξαντλητικός κατάλογος των υποχρεωτικών μέτρων μετριασμού. Αντ’ αυτού, οι πάροχοι θα πρέπει να διαθέτουν έναν βαθμό ευελιξίας όσον αφορά τον σχεδιασμό και την εφαρμογή μέτρων προσαρμοσμένων στον εντοπισθέντα κίνδυνο και στα χαρακτηριστικά των υπηρεσιών που παρέχουν, καθώς και στον τρόπο με τον οποίο χρησιμοποιούνται οι εν λόγω υπηρεσίες. Ειδικότερα, οι πάροχοι είναι ελεύθεροι να σχεδιάζουν και να εφαρμόζουν, σύμφωνα με το δίκαιο της </w:t>
            </w:r>
            <w:r w:rsidRPr="00597B91">
              <w:lastRenderedPageBreak/>
              <w:t>Ένωσης, μέτρα με βάση τις υφιστάμενες πρακτικές τους για τον εντοπισμό διαδικτυακής σεξουαλικής κακοποίησης παιδιών στις υπηρεσίες τους και να αναφέρουν, στο πλαίσιο της αναφοράς κινδύνων, την προθυμία και την ετοιμότητά τους να εκδώσουν τελικά εντολή εντοπισμού δυνάμει του παρόντος κανονισμού, εφόσον κριθεί αναγκαίο από την αρμόδια εθνική αρχή.</w:t>
            </w:r>
          </w:p>
        </w:tc>
        <w:tc>
          <w:tcPr>
            <w:tcW w:w="4876" w:type="dxa"/>
          </w:tcPr>
          <w:p w14:paraId="21BD0A85" w14:textId="77777777" w:rsidR="004B4578" w:rsidRPr="00597B91" w:rsidRDefault="004B4578" w:rsidP="008866E5">
            <w:pPr>
              <w:pStyle w:val="Normal6a"/>
            </w:pPr>
            <w:r w:rsidRPr="00597B91">
              <w:lastRenderedPageBreak/>
              <w:t>(17)</w:t>
            </w:r>
            <w:r w:rsidRPr="00597B91">
              <w:tab/>
              <w:t xml:space="preserve">Για να καταστεί δυνατή η καινοτομία και να διασφαλιστεί η αναλογικότητα και η τεχνολογική ουδετερότητα, δεν θα πρέπει να καταρτιστεί εξαντλητικός κατάλογος των υποχρεωτικών μέτρων μετριασμού. Αντ’ αυτού, οι πάροχοι θα πρέπει να διαθέτουν έναν βαθμό ευελιξίας όσον αφορά τον σχεδιασμό και την εφαρμογή μέτρων προσαρμοσμένων στον εντοπισθέντα κίνδυνο και στα χαρακτηριστικά των υπηρεσιών που παρέχουν, καθώς και στον τρόπο με τον οποίο χρησιμοποιούνται οι εν λόγω υπηρεσίες. Ειδικότερα, οι πάροχοι είναι ελεύθεροι να σχεδιάζουν και να εφαρμόζουν, σύμφωνα με το δίκαιο της </w:t>
            </w:r>
            <w:r w:rsidRPr="00597B91">
              <w:lastRenderedPageBreak/>
              <w:t xml:space="preserve">Ένωσης, μέτρα με βάση τις υφιστάμενες πρακτικές τους για τον εντοπισμό </w:t>
            </w:r>
            <w:r w:rsidRPr="00597B91">
              <w:rPr>
                <w:b/>
                <w:i/>
              </w:rPr>
              <w:t>και την πρόληψη</w:t>
            </w:r>
            <w:r w:rsidRPr="00597B91">
              <w:t xml:space="preserve"> διαδικτυακής σεξουαλικής κακοποίησης παιδιών στις υπηρεσίες τους και να αναφέρουν, στο πλαίσιο της αναφοράς κινδύνων, την προθυμία και την ετοιμότητά τους να εκδώσουν τελικά εντολή εντοπισμού δυνάμει του παρόντος κανονισμού, εφόσον κριθεί αναγκαίο από την αρμόδια εθνική αρχή.</w:t>
            </w:r>
          </w:p>
        </w:tc>
      </w:tr>
    </w:tbl>
    <w:p w14:paraId="55E50470" w14:textId="77777777" w:rsidR="004B4578" w:rsidRPr="00AE2AE8" w:rsidRDefault="004B4578" w:rsidP="004B4578">
      <w:pPr>
        <w:pStyle w:val="AmOrLang"/>
        <w:rPr>
          <w:lang w:val="en-GB"/>
        </w:rPr>
      </w:pPr>
      <w:r w:rsidRPr="00AE2AE8">
        <w:rPr>
          <w:lang w:val="en-GB"/>
        </w:rPr>
        <w:lastRenderedPageBreak/>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4DE81BC5" w14:textId="77777777" w:rsidR="004B4578" w:rsidRPr="00AE2AE8" w:rsidRDefault="004B4578" w:rsidP="004B4578">
      <w:pPr>
        <w:rPr>
          <w:lang w:val="en-GB"/>
        </w:rPr>
      </w:pPr>
      <w:r w:rsidRPr="00AE2AE8">
        <w:rPr>
          <w:rStyle w:val="HideTWBExt"/>
          <w:lang w:val="en-GB"/>
        </w:rPr>
        <w:t>&lt;/Amend&gt;</w:t>
      </w:r>
    </w:p>
    <w:p w14:paraId="714892E7"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345</w:t>
      </w:r>
      <w:r w:rsidRPr="00AE2AE8">
        <w:rPr>
          <w:rStyle w:val="HideTWBExt"/>
          <w:b w:val="0"/>
          <w:lang w:val="en-GB"/>
        </w:rPr>
        <w:t>&lt;/NumAm&gt;</w:t>
      </w:r>
    </w:p>
    <w:p w14:paraId="08389877"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7E3DBA1C"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2119BCCF" w14:textId="77777777" w:rsidR="004B4578" w:rsidRPr="00597B91" w:rsidRDefault="004B4578" w:rsidP="004B4578">
      <w:pPr>
        <w:pStyle w:val="NormalBold"/>
      </w:pPr>
      <w:r w:rsidRPr="00597B91">
        <w:rPr>
          <w:rStyle w:val="HideTWBExt"/>
          <w:b w:val="0"/>
        </w:rPr>
        <w:t>&lt;/RepeatBlock-By&gt;</w:t>
      </w:r>
    </w:p>
    <w:p w14:paraId="736D15C1"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AE89509" w14:textId="77777777" w:rsidR="004B4578" w:rsidRPr="00597B91" w:rsidRDefault="004B4578" w:rsidP="004B4578">
      <w:pPr>
        <w:pStyle w:val="NormalBold"/>
      </w:pPr>
      <w:r w:rsidRPr="00597B91">
        <w:rPr>
          <w:rStyle w:val="HideTWBExt"/>
          <w:b w:val="0"/>
        </w:rPr>
        <w:t>&lt;Article&gt;</w:t>
      </w:r>
      <w:r w:rsidRPr="00597B91">
        <w:t>Αιτιολογική σκέψη 17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989A8F4" w14:textId="77777777" w:rsidTr="008866E5">
        <w:trPr>
          <w:trHeight w:hRule="exact" w:val="240"/>
          <w:jc w:val="center"/>
        </w:trPr>
        <w:tc>
          <w:tcPr>
            <w:tcW w:w="9752" w:type="dxa"/>
            <w:gridSpan w:val="2"/>
          </w:tcPr>
          <w:p w14:paraId="07AA40EE" w14:textId="77777777" w:rsidR="004B4578" w:rsidRPr="00597B91" w:rsidRDefault="004B4578" w:rsidP="008866E5"/>
        </w:tc>
      </w:tr>
      <w:tr w:rsidR="004B4578" w:rsidRPr="00597B91" w14:paraId="7AE2DF17" w14:textId="77777777" w:rsidTr="008866E5">
        <w:trPr>
          <w:trHeight w:val="240"/>
          <w:jc w:val="center"/>
        </w:trPr>
        <w:tc>
          <w:tcPr>
            <w:tcW w:w="4876" w:type="dxa"/>
          </w:tcPr>
          <w:p w14:paraId="21235EDA" w14:textId="77777777" w:rsidR="004B4578" w:rsidRPr="00597B91" w:rsidRDefault="004B4578" w:rsidP="008866E5">
            <w:pPr>
              <w:pStyle w:val="AmColumnHeading"/>
            </w:pPr>
            <w:r w:rsidRPr="00597B91">
              <w:t>Κείμενο που προτείνει η Επιτροπή</w:t>
            </w:r>
          </w:p>
        </w:tc>
        <w:tc>
          <w:tcPr>
            <w:tcW w:w="4876" w:type="dxa"/>
          </w:tcPr>
          <w:p w14:paraId="64FA8C3D" w14:textId="77777777" w:rsidR="004B4578" w:rsidRPr="00597B91" w:rsidRDefault="004B4578" w:rsidP="008866E5">
            <w:pPr>
              <w:pStyle w:val="AmColumnHeading"/>
            </w:pPr>
            <w:r w:rsidRPr="00597B91">
              <w:t>Τροπολογία</w:t>
            </w:r>
          </w:p>
        </w:tc>
      </w:tr>
      <w:tr w:rsidR="004B4578" w:rsidRPr="00597B91" w14:paraId="05368B35" w14:textId="77777777" w:rsidTr="008866E5">
        <w:trPr>
          <w:jc w:val="center"/>
        </w:trPr>
        <w:tc>
          <w:tcPr>
            <w:tcW w:w="4876" w:type="dxa"/>
          </w:tcPr>
          <w:p w14:paraId="6C957AE0" w14:textId="77777777" w:rsidR="004B4578" w:rsidRPr="00597B91" w:rsidRDefault="004B4578" w:rsidP="008866E5">
            <w:pPr>
              <w:pStyle w:val="Normal6a"/>
            </w:pPr>
          </w:p>
        </w:tc>
        <w:tc>
          <w:tcPr>
            <w:tcW w:w="4876" w:type="dxa"/>
          </w:tcPr>
          <w:p w14:paraId="3D97D797" w14:textId="77777777" w:rsidR="004B4578" w:rsidRPr="00597B91" w:rsidRDefault="004B4578" w:rsidP="008866E5">
            <w:pPr>
              <w:pStyle w:val="Normal6a"/>
            </w:pPr>
            <w:r w:rsidRPr="00597B91">
              <w:rPr>
                <w:b/>
                <w:i/>
              </w:rPr>
              <w:t>(17α)</w:t>
            </w:r>
            <w:r w:rsidRPr="00597B91">
              <w:tab/>
            </w:r>
            <w:r w:rsidRPr="00597B91">
              <w:rPr>
                <w:b/>
                <w:i/>
              </w:rPr>
              <w:t xml:space="preserve">Ενώ τα εργαλεία επαλήθευσης ηλικίας μπορεί να είναι μια πιθανή μέθοδος μετριασμού του κινδύνου, πολλές επί του παρόντος γνωστές μέθοδοι επαλήθευσης ηλικίας δημιουργούν κίνδυνο συστημικών παραβιάσεων του απορρήτου και της προστασίας δεδομένων Αυτό περιλαμβάνει, μεταξύ άλλων, τη μαζική δημιουργία προφίλ των χρηστών, τη βιομετρική ανάλυση του προσώπου και/ή της φωνής του χρήστη ή την ανάπτυξη ψηφιακού συστήματος αναγνώρισης/πιστοποίησης, κανένα από τα οποία επί του παρόντος δεν σέβεται τα θεμελιώδη δικαιώματα των ατόμων επαρκώς για να δικαιολογήσει τη μεγάλη του κλίμακα ή την υποχρεωτική του εφαρμογή. Η εφαρμογή οποιουδήποτε από αυτά τα μέτρα από τους παρόχους υπηρεσιών επικοινωνίας θα προσέθετε αναγκαστικά ένα ακόμη επίπεδο παρέμβασης στα δικαιώματα και τις ελευθερίες των χρηστών ή θα περιόριζε αδικαιολόγητα την πρόσβαση στις υπηρεσίες σε άτομα που φαίνονται </w:t>
            </w:r>
            <w:r w:rsidRPr="00597B91">
              <w:rPr>
                <w:b/>
                <w:i/>
              </w:rPr>
              <w:lastRenderedPageBreak/>
              <w:t>νεότερα ή μεγαλύτερα από την πραγματική τους ηλικία ή άτομα που δεν διαθέτουν τα απαραίτητα έγγραφα ταυτοποίησης. Ως εκ τούτου, οι μέθοδοι επαλήθευσης ή αξιολόγησης της ηλικίας των χρηστών δεν θα πρέπει να είναι υποχρεωτικές, εάν χρησιμοποιούνται, θα πρέπει να προσεγγίζονται με προσοχή και να δίνονται εναλλακτικές λύσεις, ώστε να διασφαλίζεται η προστασία των δικαιωμάτων της ιδιωτικής ζωής και της προστασίας δεδομένων όλων των χρηστών του διαδικτύου σύμφωνα με τον ΓΚΠΔ, και να διασφαλιστεί ότι παραμένει δυνατό για τους νομοταγείς χρήστες του διαδικτύου να παραμένουν ανώνυμοι.</w:t>
            </w:r>
          </w:p>
        </w:tc>
      </w:tr>
    </w:tbl>
    <w:p w14:paraId="18873172" w14:textId="77777777" w:rsidR="004B4578" w:rsidRPr="00AE2AE8" w:rsidRDefault="004B4578" w:rsidP="004B4578">
      <w:pPr>
        <w:pStyle w:val="AmOrLang"/>
        <w:rPr>
          <w:lang w:val="en-GB"/>
        </w:rPr>
      </w:pPr>
      <w:r w:rsidRPr="00AE2AE8">
        <w:rPr>
          <w:lang w:val="en-GB"/>
        </w:rPr>
        <w:lastRenderedPageBreak/>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158096F1" w14:textId="77777777" w:rsidR="004B4578" w:rsidRPr="00AE2AE8" w:rsidRDefault="004B4578" w:rsidP="004B4578">
      <w:pPr>
        <w:rPr>
          <w:lang w:val="en-GB"/>
        </w:rPr>
      </w:pPr>
      <w:r w:rsidRPr="00AE2AE8">
        <w:rPr>
          <w:rStyle w:val="HideTWBExt"/>
          <w:lang w:val="en-GB"/>
        </w:rPr>
        <w:t>&lt;/Amend&gt;</w:t>
      </w:r>
    </w:p>
    <w:p w14:paraId="72BF0D67"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346</w:t>
      </w:r>
      <w:r w:rsidRPr="00AE2AE8">
        <w:rPr>
          <w:rStyle w:val="HideTWBExt"/>
          <w:b w:val="0"/>
          <w:lang w:val="en-GB"/>
        </w:rPr>
        <w:t>&lt;/NumAm&gt;</w:t>
      </w:r>
    </w:p>
    <w:p w14:paraId="26722493"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03F1F47F"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743D5E7C" w14:textId="77777777" w:rsidR="004B4578" w:rsidRPr="00597B91" w:rsidRDefault="004B4578" w:rsidP="004B4578">
      <w:pPr>
        <w:pStyle w:val="NormalBold"/>
      </w:pPr>
      <w:r w:rsidRPr="00597B91">
        <w:rPr>
          <w:rStyle w:val="HideTWBExt"/>
          <w:b w:val="0"/>
        </w:rPr>
        <w:t>&lt;/RepeatBlock-By&gt;</w:t>
      </w:r>
    </w:p>
    <w:p w14:paraId="715EBDA5"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5A9E53DB" w14:textId="77777777" w:rsidR="004B4578" w:rsidRPr="00597B91" w:rsidRDefault="004B4578" w:rsidP="004B4578">
      <w:pPr>
        <w:pStyle w:val="NormalBold"/>
      </w:pPr>
      <w:r w:rsidRPr="00597B91">
        <w:rPr>
          <w:rStyle w:val="HideTWBExt"/>
          <w:b w:val="0"/>
        </w:rPr>
        <w:t>&lt;Article&gt;</w:t>
      </w:r>
      <w:r w:rsidRPr="00597B91">
        <w:t>Αιτιολογική σκέψη 17 β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CE4341A" w14:textId="77777777" w:rsidTr="008866E5">
        <w:trPr>
          <w:trHeight w:hRule="exact" w:val="240"/>
          <w:jc w:val="center"/>
        </w:trPr>
        <w:tc>
          <w:tcPr>
            <w:tcW w:w="9752" w:type="dxa"/>
            <w:gridSpan w:val="2"/>
          </w:tcPr>
          <w:p w14:paraId="0703EE93" w14:textId="77777777" w:rsidR="004B4578" w:rsidRPr="00597B91" w:rsidRDefault="004B4578" w:rsidP="008866E5"/>
        </w:tc>
      </w:tr>
      <w:tr w:rsidR="004B4578" w:rsidRPr="00597B91" w14:paraId="301670B7" w14:textId="77777777" w:rsidTr="008866E5">
        <w:trPr>
          <w:trHeight w:val="240"/>
          <w:jc w:val="center"/>
        </w:trPr>
        <w:tc>
          <w:tcPr>
            <w:tcW w:w="4876" w:type="dxa"/>
          </w:tcPr>
          <w:p w14:paraId="19AF93DA" w14:textId="77777777" w:rsidR="004B4578" w:rsidRPr="00597B91" w:rsidRDefault="004B4578" w:rsidP="008866E5">
            <w:pPr>
              <w:pStyle w:val="AmColumnHeading"/>
            </w:pPr>
            <w:r w:rsidRPr="00597B91">
              <w:t>Κείμενο που προτείνει η Επιτροπή</w:t>
            </w:r>
          </w:p>
        </w:tc>
        <w:tc>
          <w:tcPr>
            <w:tcW w:w="4876" w:type="dxa"/>
          </w:tcPr>
          <w:p w14:paraId="7FC7D3D4" w14:textId="77777777" w:rsidR="004B4578" w:rsidRPr="00597B91" w:rsidRDefault="004B4578" w:rsidP="008866E5">
            <w:pPr>
              <w:pStyle w:val="AmColumnHeading"/>
            </w:pPr>
            <w:r w:rsidRPr="00597B91">
              <w:t>Τροπολογία</w:t>
            </w:r>
          </w:p>
        </w:tc>
      </w:tr>
      <w:tr w:rsidR="004B4578" w:rsidRPr="00597B91" w14:paraId="517A4EC0" w14:textId="77777777" w:rsidTr="008866E5">
        <w:trPr>
          <w:jc w:val="center"/>
        </w:trPr>
        <w:tc>
          <w:tcPr>
            <w:tcW w:w="4876" w:type="dxa"/>
          </w:tcPr>
          <w:p w14:paraId="67EEEA54" w14:textId="77777777" w:rsidR="004B4578" w:rsidRPr="00597B91" w:rsidRDefault="004B4578" w:rsidP="008866E5">
            <w:pPr>
              <w:pStyle w:val="Normal6a"/>
            </w:pPr>
          </w:p>
        </w:tc>
        <w:tc>
          <w:tcPr>
            <w:tcW w:w="4876" w:type="dxa"/>
          </w:tcPr>
          <w:p w14:paraId="53A08E27" w14:textId="77777777" w:rsidR="004B4578" w:rsidRPr="00597B91" w:rsidRDefault="004B4578" w:rsidP="008866E5">
            <w:pPr>
              <w:pStyle w:val="Normal6a"/>
            </w:pPr>
            <w:r w:rsidRPr="00597B91">
              <w:rPr>
                <w:b/>
                <w:i/>
              </w:rPr>
              <w:t>(17β)</w:t>
            </w:r>
            <w:r w:rsidRPr="00597B91">
              <w:tab/>
            </w:r>
            <w:r w:rsidRPr="00597B91">
              <w:rPr>
                <w:b/>
                <w:i/>
              </w:rPr>
              <w:t>Η εξάρτηση από τους παρόχους για μέτρα μετριασμού του κινδύνου ενέχει εγγενείς κινδύνους, δεδομένου ότι τα επιχειρηματικά μοντέλα, οι τεχνολογίες και τα εγκλήματα εξελίσσονται διαρκώς. Ως εκ τούτου, απαιτούνται σαφείς στόχοι, εποπτεία, επανεξέταση και προσαρμογή υπό την ηγεσία εθνικών εποπτικών αρχών, προκειμένου να αποφευχθεί το φαινόμενο να καταστούν τα μέτρα περιττά, δυσανάλογα, αναποτελεσματικά, αντιπαραγωγικά και παρωχημένα.</w:t>
            </w:r>
          </w:p>
        </w:tc>
      </w:tr>
    </w:tbl>
    <w:p w14:paraId="5C2BFAC2" w14:textId="77777777" w:rsidR="004B4578" w:rsidRPr="00AE2AE8" w:rsidRDefault="004B4578" w:rsidP="004B4578">
      <w:pPr>
        <w:pStyle w:val="AmOrLang"/>
        <w:rPr>
          <w:lang w:val="en-GB"/>
        </w:rPr>
      </w:pPr>
      <w:r w:rsidRPr="00AE2AE8">
        <w:rPr>
          <w:lang w:val="en-GB"/>
        </w:rPr>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1E3FCA9B" w14:textId="77777777" w:rsidR="004B4578" w:rsidRPr="00AE2AE8" w:rsidRDefault="004B4578" w:rsidP="004B4578">
      <w:pPr>
        <w:rPr>
          <w:lang w:val="en-GB"/>
        </w:rPr>
      </w:pPr>
      <w:r w:rsidRPr="00AE2AE8">
        <w:rPr>
          <w:rStyle w:val="HideTWBExt"/>
          <w:lang w:val="en-GB"/>
        </w:rPr>
        <w:t>&lt;/Amend&gt;</w:t>
      </w:r>
    </w:p>
    <w:p w14:paraId="5CB94B07"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347</w:t>
      </w:r>
      <w:r w:rsidRPr="00AE2AE8">
        <w:rPr>
          <w:rStyle w:val="HideTWBExt"/>
          <w:b w:val="0"/>
          <w:lang w:val="en-GB"/>
        </w:rPr>
        <w:t>&lt;/NumAm&gt;</w:t>
      </w:r>
    </w:p>
    <w:p w14:paraId="4B80295A"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0EBF4B6C" w14:textId="77777777" w:rsidR="004B4578" w:rsidRPr="00597B91" w:rsidRDefault="004B4578" w:rsidP="004B4578">
      <w:r w:rsidRPr="00597B91">
        <w:rPr>
          <w:rStyle w:val="HideTWBExt"/>
        </w:rPr>
        <w:lastRenderedPageBreak/>
        <w:t>&lt;AuNomDe&gt;</w:t>
      </w:r>
      <w:r w:rsidRPr="00597B91">
        <w:rPr>
          <w:rStyle w:val="HideTWBInt"/>
        </w:rPr>
        <w:t>{Verts/ALE}</w:t>
      </w:r>
      <w:r w:rsidRPr="00597B91">
        <w:t>εξ ονόματος της Ομάδας Verts/ALE</w:t>
      </w:r>
      <w:r w:rsidRPr="00597B91">
        <w:rPr>
          <w:rStyle w:val="HideTWBExt"/>
        </w:rPr>
        <w:t>&lt;/AuNomDe&gt;</w:t>
      </w:r>
    </w:p>
    <w:p w14:paraId="5BBD2D06" w14:textId="77777777" w:rsidR="004B4578" w:rsidRPr="00597B91" w:rsidRDefault="004B4578" w:rsidP="004B4578">
      <w:pPr>
        <w:pStyle w:val="NormalBold"/>
      </w:pPr>
      <w:r w:rsidRPr="00597B91">
        <w:rPr>
          <w:rStyle w:val="HideTWBExt"/>
          <w:b w:val="0"/>
        </w:rPr>
        <w:t>&lt;/RepeatBlock-By&gt;</w:t>
      </w:r>
    </w:p>
    <w:p w14:paraId="03752144"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F89D843" w14:textId="77777777" w:rsidR="004B4578" w:rsidRPr="00597B91" w:rsidRDefault="004B4578" w:rsidP="004B4578">
      <w:pPr>
        <w:pStyle w:val="NormalBold"/>
      </w:pPr>
      <w:r w:rsidRPr="00597B91">
        <w:rPr>
          <w:rStyle w:val="HideTWBExt"/>
          <w:b w:val="0"/>
        </w:rPr>
        <w:t>&lt;Article&gt;</w:t>
      </w:r>
      <w:r w:rsidRPr="00597B91">
        <w:t>Αιτιολογική σκέψη 18</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8EC1701" w14:textId="77777777" w:rsidTr="008866E5">
        <w:trPr>
          <w:trHeight w:hRule="exact" w:val="240"/>
          <w:jc w:val="center"/>
        </w:trPr>
        <w:tc>
          <w:tcPr>
            <w:tcW w:w="9752" w:type="dxa"/>
            <w:gridSpan w:val="2"/>
          </w:tcPr>
          <w:p w14:paraId="263A62C6" w14:textId="77777777" w:rsidR="004B4578" w:rsidRPr="00597B91" w:rsidRDefault="004B4578" w:rsidP="008866E5"/>
        </w:tc>
      </w:tr>
      <w:tr w:rsidR="004B4578" w:rsidRPr="00597B91" w14:paraId="051A1ABA" w14:textId="77777777" w:rsidTr="008866E5">
        <w:trPr>
          <w:trHeight w:val="240"/>
          <w:jc w:val="center"/>
        </w:trPr>
        <w:tc>
          <w:tcPr>
            <w:tcW w:w="4876" w:type="dxa"/>
          </w:tcPr>
          <w:p w14:paraId="043B4960" w14:textId="77777777" w:rsidR="004B4578" w:rsidRPr="00597B91" w:rsidRDefault="004B4578" w:rsidP="008866E5">
            <w:pPr>
              <w:pStyle w:val="AmColumnHeading"/>
            </w:pPr>
            <w:r w:rsidRPr="00597B91">
              <w:t>Κείμενο που προτείνει η Επιτροπή</w:t>
            </w:r>
          </w:p>
        </w:tc>
        <w:tc>
          <w:tcPr>
            <w:tcW w:w="4876" w:type="dxa"/>
          </w:tcPr>
          <w:p w14:paraId="717A8A57" w14:textId="77777777" w:rsidR="004B4578" w:rsidRPr="00597B91" w:rsidRDefault="004B4578" w:rsidP="008866E5">
            <w:pPr>
              <w:pStyle w:val="AmColumnHeading"/>
            </w:pPr>
            <w:r w:rsidRPr="00597B91">
              <w:t>Τροπολογία</w:t>
            </w:r>
          </w:p>
        </w:tc>
      </w:tr>
      <w:tr w:rsidR="004B4578" w:rsidRPr="00597B91" w14:paraId="2FD5CA4E" w14:textId="77777777" w:rsidTr="008866E5">
        <w:trPr>
          <w:jc w:val="center"/>
        </w:trPr>
        <w:tc>
          <w:tcPr>
            <w:tcW w:w="4876" w:type="dxa"/>
          </w:tcPr>
          <w:p w14:paraId="5580136E" w14:textId="77777777" w:rsidR="004B4578" w:rsidRPr="00597B91" w:rsidRDefault="004B4578" w:rsidP="008866E5">
            <w:pPr>
              <w:pStyle w:val="Normal6a"/>
            </w:pPr>
            <w:r w:rsidRPr="00597B91">
              <w:t>(18)</w:t>
            </w:r>
            <w:r w:rsidRPr="00597B91">
              <w:tab/>
              <w:t xml:space="preserve">Προκειμένου να διασφαλιστεί η επίτευξη των στόχων του παρόντος κανονισμού, η ευελιξία αυτή θα πρέπει να υπόκειται στην ανάγκη συμμόρφωσης με το δίκαιο της Ένωσης και, ιδίως, με τις απαιτήσεις του παρόντος κανονισμού σχετικά με τα μέτρα </w:t>
            </w:r>
            <w:r w:rsidRPr="00597B91">
              <w:rPr>
                <w:b/>
                <w:i/>
              </w:rPr>
              <w:t>μετριασμού</w:t>
            </w:r>
            <w:r w:rsidRPr="00597B91">
              <w:t xml:space="preserve">. Ως εκ τούτου, οι πάροχοι υπηρεσιών φιλοξενίας και οι πάροχοι διαθέσιμων στο κοινό υπηρεσιών διαπροσωπικών επικοινωνιών θα πρέπει, κατά τον σχεδιασμό και την εφαρμογή των μέτρων </w:t>
            </w:r>
            <w:r w:rsidRPr="00597B91">
              <w:rPr>
                <w:b/>
                <w:i/>
              </w:rPr>
              <w:t>μετριασμού</w:t>
            </w:r>
            <w:r w:rsidRPr="00597B91">
              <w:t xml:space="preserve">, να δίνουν σημασία όχι μόνο στη διασφάλιση της αποτελεσματικότητάς τους, αλλά και στην αποφυγή τυχόν αδικαιολόγητων αρνητικών συνεπειών για άλλα θιγόμενα μέρη, ιδίως για την άσκηση των θεμελιωδών δικαιωμάτων των χρηστών. Προκειμένου να διασφαλιστεί η αναλογικότητα, κατά τον καθορισμό των μέτρων </w:t>
            </w:r>
            <w:r w:rsidRPr="00597B91">
              <w:rPr>
                <w:b/>
                <w:i/>
              </w:rPr>
              <w:t>μετριασμού</w:t>
            </w:r>
            <w:r w:rsidRPr="00597B91">
              <w:t xml:space="preserve"> που θα πρέπει εύλογα να ληφθούν σε μια δεδομένη περίπτωση, θα πρέπει επίσης να λαμβάνονται υπόψη οι οικονομικές και τεχνολογικές δυνατότητες και το μέγεθος του οικείου παρόχου. Κατά την επιλογή κατάλληλων μέτρων </w:t>
            </w:r>
            <w:r w:rsidRPr="00597B91">
              <w:rPr>
                <w:b/>
                <w:i/>
              </w:rPr>
              <w:t>μετριασμού</w:t>
            </w:r>
            <w:r w:rsidRPr="00597B91">
              <w:t xml:space="preserve">, οι πάροχοι θα πρέπει τουλάχιστον να εξετάζουν δεόντως τα πιθανά μέτρα που απαριθμούνται στον παρόντα κανονισμό, </w:t>
            </w:r>
            <w:r w:rsidRPr="00597B91">
              <w:rPr>
                <w:b/>
                <w:i/>
              </w:rPr>
              <w:t xml:space="preserve"> καθώς και, κατά περίπτωση, άλλα μέτρα, όπως εκείνα που βασίζονται στις βέλτιστες πρακτικές του κλάδου, μεταξύ άλλων μέσω συνεργασίας αυτορρύθμισης, και εκείνα που περιέχονται στις κατευθυντήριες γραμμές της Επιτροπής</w:t>
            </w:r>
            <w:r w:rsidRPr="00597B91">
              <w:t>.</w:t>
            </w:r>
            <w:r w:rsidRPr="00597B91">
              <w:rPr>
                <w:b/>
                <w:i/>
              </w:rPr>
              <w:t xml:space="preserve"> Όταν δεν έχει εντοπιστεί κίνδυνος μετά από επιμελώς διενεργηθείσα ή επικαιροποιημένη εκτίμηση κινδύνου, οι πάροχοι δεν θα πρέπει να υποχρεούνται να λαμβάνουν μέτρα μετριασμού</w:t>
            </w:r>
            <w:r w:rsidRPr="00597B91">
              <w:t>.</w:t>
            </w:r>
          </w:p>
        </w:tc>
        <w:tc>
          <w:tcPr>
            <w:tcW w:w="4876" w:type="dxa"/>
          </w:tcPr>
          <w:p w14:paraId="2D765634" w14:textId="77777777" w:rsidR="004B4578" w:rsidRPr="00597B91" w:rsidRDefault="004B4578" w:rsidP="008866E5">
            <w:pPr>
              <w:pStyle w:val="Normal6a"/>
            </w:pPr>
            <w:r w:rsidRPr="00597B91">
              <w:t>(18)</w:t>
            </w:r>
            <w:r w:rsidRPr="00597B91">
              <w:tab/>
              <w:t xml:space="preserve">Προκειμένου να διασφαλιστεί η επίτευξη των στόχων του παρόντος κανονισμού, η ευελιξία αυτή θα πρέπει να υπόκειται στην ανάγκη συμμόρφωσης με το δίκαιο της Ένωσης και, ιδίως, με τις απαιτήσεις του παρόντος κανονισμού σχετικά με τα </w:t>
            </w:r>
            <w:r w:rsidRPr="00597B91">
              <w:rPr>
                <w:b/>
                <w:i/>
              </w:rPr>
              <w:t>ειδικά</w:t>
            </w:r>
            <w:r w:rsidRPr="00597B91">
              <w:t xml:space="preserve"> μέτρα. Ως εκ τούτου, οι πάροχοι υπηρεσιών φιλοξενίας και οι πάροχοι διαθέσιμων στο κοινό </w:t>
            </w:r>
            <w:r w:rsidRPr="00597B91">
              <w:rPr>
                <w:b/>
                <w:i/>
              </w:rPr>
              <w:t>ανεξαρτήτως αριθμών</w:t>
            </w:r>
            <w:r w:rsidRPr="00597B91">
              <w:t xml:space="preserve"> υπηρεσιών διαπροσωπικών επικοινωνιών θα πρέπει, κατά τον σχεδιασμό και την εφαρμογή των </w:t>
            </w:r>
            <w:r w:rsidRPr="00597B91">
              <w:rPr>
                <w:b/>
                <w:i/>
              </w:rPr>
              <w:t>ειδικών</w:t>
            </w:r>
            <w:r w:rsidRPr="00597B91">
              <w:t xml:space="preserve"> μέτρων, να δίνουν σημασία όχι μόνο στη διασφάλιση της αποτελεσματικότητάς τους, αλλά και στην αποφυγή τυχόν αδικαιολόγητων αρνητικών συνεπειών για άλλα θιγόμενα μέρη, ιδίως για την άσκηση των θεμελιωδών δικαιωμάτων των χρηστών. Προκειμένου να διασφαλιστεί η αναλογικότητα, κατά τον καθορισμό των </w:t>
            </w:r>
            <w:r w:rsidRPr="00597B91">
              <w:rPr>
                <w:b/>
                <w:i/>
              </w:rPr>
              <w:t>ειδικών</w:t>
            </w:r>
            <w:r w:rsidRPr="00597B91">
              <w:t xml:space="preserve"> μέτρων που θα πρέπει εύλογα να ληφθούν σε μια δεδομένη περίπτωση, θα πρέπει επίσης να λαμβάνονται υπόψη </w:t>
            </w:r>
            <w:r w:rsidRPr="00597B91">
              <w:rPr>
                <w:b/>
                <w:i/>
              </w:rPr>
              <w:t>η διαρκής αποτελεσματικότητα των μέτρων,</w:t>
            </w:r>
            <w:r w:rsidRPr="00597B91">
              <w:t xml:space="preserve"> οι οικονομικές και τεχνολογικές δυνατότητες και το μέγεθος του οικείου παρόχου. Κατά την επιλογή κατάλληλων </w:t>
            </w:r>
            <w:r w:rsidRPr="00597B91">
              <w:rPr>
                <w:b/>
                <w:i/>
              </w:rPr>
              <w:t>ειδικών</w:t>
            </w:r>
            <w:r w:rsidRPr="00597B91">
              <w:t xml:space="preserve"> μέτρων, οι πάροχοι θα πρέπει τουλάχιστον να εξετάζουν δεόντως τα πιθανά μέτρα που απαριθμούνται στον παρόντα κανονισμό, </w:t>
            </w:r>
            <w:r w:rsidRPr="00597B91">
              <w:rPr>
                <w:b/>
                <w:i/>
              </w:rPr>
              <w:t>ποσοτικοποιώντας τον αναμενόμενο αντίκτυπο των διαθέσιμων μέτρων. Πρέπει να παρέχονται αντικειμενικά δεδομένα σχετικά με τη διαρκή αποτελεσματικότητα, προκειμένου οποιοδήποτε μέτρο να αναγνωριστεί ως βέλτιστη πρακτική.</w:t>
            </w:r>
          </w:p>
        </w:tc>
      </w:tr>
    </w:tbl>
    <w:p w14:paraId="37BEDBC4"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3001C858" w14:textId="77777777" w:rsidR="004B4578" w:rsidRPr="00597B91" w:rsidRDefault="004B4578" w:rsidP="004B4578">
      <w:r w:rsidRPr="00597B91">
        <w:rPr>
          <w:rStyle w:val="HideTWBExt"/>
        </w:rPr>
        <w:t>&lt;/Amend&gt;</w:t>
      </w:r>
    </w:p>
    <w:p w14:paraId="462E8661"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348</w:t>
      </w:r>
      <w:r w:rsidRPr="00597B91">
        <w:rPr>
          <w:rStyle w:val="HideTWBExt"/>
          <w:b w:val="0"/>
        </w:rPr>
        <w:t>&lt;/NumAm&gt;</w:t>
      </w:r>
    </w:p>
    <w:p w14:paraId="01E60D43" w14:textId="77777777" w:rsidR="004B4578" w:rsidRPr="00597B91" w:rsidRDefault="004B4578" w:rsidP="004B4578">
      <w:pPr>
        <w:pStyle w:val="NormalBold"/>
      </w:pPr>
      <w:r w:rsidRPr="00597B91">
        <w:rPr>
          <w:rStyle w:val="HideTWBExt"/>
          <w:b w:val="0"/>
        </w:rPr>
        <w:t>&lt;RepeatBlock-By&gt;&lt;Members&gt;</w:t>
      </w:r>
      <w:r w:rsidRPr="00597B91">
        <w:t>Rob Rooken</w:t>
      </w:r>
      <w:r w:rsidRPr="00597B91">
        <w:rPr>
          <w:rStyle w:val="HideTWBExt"/>
          <w:b w:val="0"/>
        </w:rPr>
        <w:t>&lt;/Members&gt;</w:t>
      </w:r>
    </w:p>
    <w:p w14:paraId="71976488" w14:textId="77777777" w:rsidR="004B4578" w:rsidRPr="00597B91" w:rsidRDefault="004B4578" w:rsidP="004B4578">
      <w:pPr>
        <w:pStyle w:val="NormalBold"/>
      </w:pPr>
      <w:r w:rsidRPr="00597B91">
        <w:rPr>
          <w:rStyle w:val="HideTWBExt"/>
          <w:b w:val="0"/>
        </w:rPr>
        <w:t>&lt;/RepeatBlock-By&gt;</w:t>
      </w:r>
    </w:p>
    <w:p w14:paraId="57F8A128"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84B4DB9" w14:textId="77777777" w:rsidR="004B4578" w:rsidRPr="00597B91" w:rsidRDefault="004B4578" w:rsidP="004B4578">
      <w:pPr>
        <w:pStyle w:val="NormalBold"/>
      </w:pPr>
      <w:r w:rsidRPr="00597B91">
        <w:rPr>
          <w:rStyle w:val="HideTWBExt"/>
          <w:b w:val="0"/>
        </w:rPr>
        <w:t>&lt;Article&gt;</w:t>
      </w:r>
      <w:r w:rsidRPr="00597B91">
        <w:t>Αιτιολογική σκέψη 18</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03D4869F" w14:textId="77777777" w:rsidTr="008866E5">
        <w:trPr>
          <w:trHeight w:hRule="exact" w:val="240"/>
          <w:jc w:val="center"/>
        </w:trPr>
        <w:tc>
          <w:tcPr>
            <w:tcW w:w="9752" w:type="dxa"/>
            <w:gridSpan w:val="2"/>
          </w:tcPr>
          <w:p w14:paraId="7BF1BC5F" w14:textId="77777777" w:rsidR="004B4578" w:rsidRPr="00597B91" w:rsidRDefault="004B4578" w:rsidP="008866E5"/>
        </w:tc>
      </w:tr>
      <w:tr w:rsidR="004B4578" w:rsidRPr="00597B91" w14:paraId="48E58363" w14:textId="77777777" w:rsidTr="008866E5">
        <w:trPr>
          <w:trHeight w:val="240"/>
          <w:jc w:val="center"/>
        </w:trPr>
        <w:tc>
          <w:tcPr>
            <w:tcW w:w="4876" w:type="dxa"/>
          </w:tcPr>
          <w:p w14:paraId="0B3D29DA" w14:textId="77777777" w:rsidR="004B4578" w:rsidRPr="00597B91" w:rsidRDefault="004B4578" w:rsidP="008866E5">
            <w:pPr>
              <w:pStyle w:val="AmColumnHeading"/>
            </w:pPr>
            <w:r w:rsidRPr="00597B91">
              <w:t>Κείμενο που προτείνει η Επιτροπή</w:t>
            </w:r>
          </w:p>
        </w:tc>
        <w:tc>
          <w:tcPr>
            <w:tcW w:w="4876" w:type="dxa"/>
          </w:tcPr>
          <w:p w14:paraId="447B4A7D" w14:textId="77777777" w:rsidR="004B4578" w:rsidRPr="00597B91" w:rsidRDefault="004B4578" w:rsidP="008866E5">
            <w:pPr>
              <w:pStyle w:val="AmColumnHeading"/>
            </w:pPr>
            <w:r w:rsidRPr="00597B91">
              <w:t>Τροπολογία</w:t>
            </w:r>
          </w:p>
        </w:tc>
      </w:tr>
      <w:tr w:rsidR="004B4578" w:rsidRPr="00597B91" w14:paraId="67DD50B2" w14:textId="77777777" w:rsidTr="008866E5">
        <w:trPr>
          <w:jc w:val="center"/>
        </w:trPr>
        <w:tc>
          <w:tcPr>
            <w:tcW w:w="4876" w:type="dxa"/>
          </w:tcPr>
          <w:p w14:paraId="27EE4EF9" w14:textId="77777777" w:rsidR="004B4578" w:rsidRPr="00597B91" w:rsidRDefault="004B4578" w:rsidP="008866E5">
            <w:pPr>
              <w:pStyle w:val="Normal6a"/>
            </w:pPr>
            <w:r w:rsidRPr="00597B91">
              <w:t>(18)</w:t>
            </w:r>
            <w:r w:rsidRPr="00597B91">
              <w:tab/>
              <w:t xml:space="preserve">Προκειμένου να διασφαλιστεί η επίτευξη των στόχων του παρόντος κανονισμού, η ευελιξία αυτή θα πρέπει να υπόκειται στην ανάγκη συμμόρφωσης με το δίκαιο της Ένωσης και, ιδίως, με τις απαιτήσεις του παρόντος κανονισμού σχετικά με τα μέτρα μετριασμού. Ως εκ τούτου, οι πάροχοι υπηρεσιών φιλοξενίας και οι πάροχοι διαθέσιμων στο κοινό υπηρεσιών διαπροσωπικών επικοινωνιών θα πρέπει, κατά τον σχεδιασμό και την εφαρμογή των μέτρων μετριασμού, να δίνουν σημασία όχι μόνο στη διασφάλιση της αποτελεσματικότητάς τους, αλλά και στην αποφυγή τυχόν αδικαιολόγητων αρνητικών συνεπειών για άλλα θιγόμενα μέρη, ιδίως για την άσκηση των θεμελιωδών δικαιωμάτων των χρηστών. Προκειμένου να διασφαλιστεί η αναλογικότητα, κατά τον καθορισμό των μέτρων μετριασμού που θα πρέπει εύλογα να ληφθούν σε μια δεδομένη περίπτωση, θα πρέπει επίσης να λαμβάνονται υπόψη οι οικονομικές και τεχνολογικές δυνατότητες και το μέγεθος του οικείου παρόχου. Κατά την επιλογή κατάλληλων μέτρων μετριασμού, οι πάροχοι θα πρέπει τουλάχιστον να εξετάζουν δεόντως τα πιθανά μέτρα που απαριθμούνται στον παρόντα κανονισμό, καθώς και, κατά περίπτωση, άλλα μέτρα, όπως εκείνα που βασίζονται στις βέλτιστες πρακτικές του κλάδου, μεταξύ άλλων μέσω συνεργασίας αυτορρύθμισης, και εκείνα που περιέχονται στις κατευθυντήριες γραμμές της Επιτροπής. Όταν δεν έχει εντοπιστεί κίνδυνος μετά από επιμελώς διενεργηθείσα </w:t>
            </w:r>
            <w:r w:rsidRPr="00597B91">
              <w:lastRenderedPageBreak/>
              <w:t>ή επικαιροποιημένη εκτίμηση κινδύνου, οι πάροχοι δεν θα πρέπει να υποχρεούνται να λαμβάνουν μέτρα μετριασμού.</w:t>
            </w:r>
          </w:p>
        </w:tc>
        <w:tc>
          <w:tcPr>
            <w:tcW w:w="4876" w:type="dxa"/>
          </w:tcPr>
          <w:p w14:paraId="7C587068" w14:textId="77777777" w:rsidR="004B4578" w:rsidRPr="00597B91" w:rsidRDefault="004B4578" w:rsidP="008866E5">
            <w:pPr>
              <w:pStyle w:val="Normal6a"/>
            </w:pPr>
            <w:r w:rsidRPr="00597B91">
              <w:lastRenderedPageBreak/>
              <w:t>(18)</w:t>
            </w:r>
            <w:r w:rsidRPr="00597B91">
              <w:tab/>
              <w:t xml:space="preserve">Προκειμένου να διασφαλιστεί η επίτευξη των στόχων του παρόντος κανονισμού, η ευελιξία αυτή θα πρέπει να υπόκειται στην ανάγκη συμμόρφωσης με το δίκαιο της Ένωσης και, ιδίως, με τις απαιτήσεις του παρόντος κανονισμού σχετικά με τα μέτρα μετριασμού. Ως εκ τούτου, οι πάροχοι υπηρεσιών φιλοξενίας και οι πάροχοι διαθέσιμων στο κοινό υπηρεσιών διαπροσωπικών επικοινωνιών </w:t>
            </w:r>
            <w:r w:rsidRPr="00597B91">
              <w:rPr>
                <w:b/>
                <w:i/>
              </w:rPr>
              <w:t>ανεξαρτήτως αριθμών</w:t>
            </w:r>
            <w:r w:rsidRPr="00597B91">
              <w:t xml:space="preserve"> θα πρέπει, κατά τον σχεδιασμό και την εφαρμογή των μέτρων μετριασμού, να δίνουν σημασία όχι μόνο στη διασφάλιση της αποτελεσματικότητάς τους, αλλά και στην αποφυγή τυχόν αδικαιολόγητων αρνητικών συνεπειών για άλλα θιγόμενα μέρη, ιδίως για την άσκηση των θεμελιωδών δικαιωμάτων των χρηστών. Προκειμένου να διασφαλιστεί η αναλογικότητα, κατά τον καθορισμό των μέτρων μετριασμού που θα πρέπει εύλογα να ληφθούν σε μια δεδομένη περίπτωση, θα πρέπει επίσης να λαμβάνονται υπόψη οι οικονομικές και τεχνολογικές δυνατότητες και το μέγεθος του οικείου παρόχου. Κατά την επιλογή κατάλληλων μέτρων μετριασμού, οι πάροχοι θα πρέπει τουλάχιστον να εξετάζουν δεόντως τα πιθανά μέτρα που απαριθμούνται στον παρόντα κανονισμό, καθώς και, κατά περίπτωση, άλλα μέτρα, όπως εκείνα που βασίζονται στις βέλτιστες πρακτικές του κλάδου, μεταξύ άλλων μέσω συνεργασίας αυτορρύθμισης, και εκείνα που περιέχονται στις κατευθυντήριες γραμμές της Επιτροπής. Όταν δεν έχει εντοπιστεί κίνδυνος μετά από επιμελώς </w:t>
            </w:r>
            <w:r w:rsidRPr="00597B91">
              <w:lastRenderedPageBreak/>
              <w:t>διενεργηθείσα ή επικαιροποιημένη εκτίμηση κινδύνου, οι πάροχοι δεν θα πρέπει να υποχρεούνται να λαμβάνουν μέτρα μετριασμού.</w:t>
            </w:r>
          </w:p>
        </w:tc>
      </w:tr>
    </w:tbl>
    <w:p w14:paraId="306DB3E0"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7B9A71D6" w14:textId="77777777" w:rsidR="004B4578" w:rsidRPr="00597B91" w:rsidRDefault="004B4578" w:rsidP="004B4578">
      <w:r w:rsidRPr="00597B91">
        <w:rPr>
          <w:rStyle w:val="HideTWBExt"/>
        </w:rPr>
        <w:t>&lt;/Amend&gt;</w:t>
      </w:r>
    </w:p>
    <w:p w14:paraId="257DEC08"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349</w:t>
      </w:r>
      <w:r w:rsidRPr="00597B91">
        <w:rPr>
          <w:rStyle w:val="HideTWBExt"/>
          <w:b w:val="0"/>
        </w:rPr>
        <w:t>&lt;/NumAm&gt;</w:t>
      </w:r>
    </w:p>
    <w:p w14:paraId="6AD4B377"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7CF5BDC9" w14:textId="77777777" w:rsidR="004B4578" w:rsidRPr="00597B91" w:rsidRDefault="004B4578" w:rsidP="004B4578">
      <w:pPr>
        <w:pStyle w:val="NormalBold"/>
      </w:pPr>
      <w:r w:rsidRPr="00597B91">
        <w:rPr>
          <w:rStyle w:val="HideTWBExt"/>
          <w:b w:val="0"/>
        </w:rPr>
        <w:t>&lt;/RepeatBlock-By&gt;</w:t>
      </w:r>
    </w:p>
    <w:p w14:paraId="7A7EB509"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69F4258F" w14:textId="77777777" w:rsidR="004B4578" w:rsidRPr="00597B91" w:rsidRDefault="004B4578" w:rsidP="004B4578">
      <w:pPr>
        <w:pStyle w:val="NormalBold"/>
      </w:pPr>
      <w:r w:rsidRPr="00597B91">
        <w:rPr>
          <w:rStyle w:val="HideTWBExt"/>
          <w:b w:val="0"/>
        </w:rPr>
        <w:t>&lt;Article&gt;</w:t>
      </w:r>
      <w:r w:rsidRPr="00597B91">
        <w:t>Αιτιολογική σκέψη 18</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C07C292" w14:textId="77777777" w:rsidTr="008866E5">
        <w:trPr>
          <w:trHeight w:hRule="exact" w:val="240"/>
          <w:jc w:val="center"/>
        </w:trPr>
        <w:tc>
          <w:tcPr>
            <w:tcW w:w="9752" w:type="dxa"/>
            <w:gridSpan w:val="2"/>
          </w:tcPr>
          <w:p w14:paraId="5651D290" w14:textId="77777777" w:rsidR="004B4578" w:rsidRPr="00597B91" w:rsidRDefault="004B4578" w:rsidP="008866E5"/>
        </w:tc>
      </w:tr>
      <w:tr w:rsidR="004B4578" w:rsidRPr="00597B91" w14:paraId="50C6D88C" w14:textId="77777777" w:rsidTr="008866E5">
        <w:trPr>
          <w:trHeight w:val="240"/>
          <w:jc w:val="center"/>
        </w:trPr>
        <w:tc>
          <w:tcPr>
            <w:tcW w:w="4876" w:type="dxa"/>
          </w:tcPr>
          <w:p w14:paraId="70C00FDC" w14:textId="77777777" w:rsidR="004B4578" w:rsidRPr="00597B91" w:rsidRDefault="004B4578" w:rsidP="008866E5">
            <w:pPr>
              <w:pStyle w:val="AmColumnHeading"/>
            </w:pPr>
            <w:r w:rsidRPr="00597B91">
              <w:t>Κείμενο που προτείνει η Επιτροπή</w:t>
            </w:r>
          </w:p>
        </w:tc>
        <w:tc>
          <w:tcPr>
            <w:tcW w:w="4876" w:type="dxa"/>
          </w:tcPr>
          <w:p w14:paraId="132D6D4D" w14:textId="77777777" w:rsidR="004B4578" w:rsidRPr="00597B91" w:rsidRDefault="004B4578" w:rsidP="008866E5">
            <w:pPr>
              <w:pStyle w:val="AmColumnHeading"/>
            </w:pPr>
            <w:r w:rsidRPr="00597B91">
              <w:t>Τροπολογία</w:t>
            </w:r>
          </w:p>
        </w:tc>
      </w:tr>
      <w:tr w:rsidR="004B4578" w:rsidRPr="00597B91" w14:paraId="42BB0999" w14:textId="77777777" w:rsidTr="008866E5">
        <w:trPr>
          <w:jc w:val="center"/>
        </w:trPr>
        <w:tc>
          <w:tcPr>
            <w:tcW w:w="4876" w:type="dxa"/>
          </w:tcPr>
          <w:p w14:paraId="776E47D3" w14:textId="77777777" w:rsidR="004B4578" w:rsidRPr="00597B91" w:rsidRDefault="004B4578" w:rsidP="008866E5">
            <w:pPr>
              <w:pStyle w:val="Normal6a"/>
            </w:pPr>
            <w:r w:rsidRPr="00597B91">
              <w:t>(18)</w:t>
            </w:r>
            <w:r w:rsidRPr="00597B91">
              <w:tab/>
              <w:t xml:space="preserve">Προκειμένου να διασφαλιστεί η επίτευξη των στόχων του παρόντος κανονισμού, η ευελιξία αυτή θα πρέπει να υπόκειται στην ανάγκη συμμόρφωσης με το δίκαιο της Ένωσης και, ιδίως, με τις απαιτήσεις του παρόντος κανονισμού σχετικά με τα μέτρα μετριασμού. Ως εκ τούτου, οι πάροχοι υπηρεσιών φιλοξενίας και οι πάροχοι διαθέσιμων στο κοινό υπηρεσιών διαπροσωπικών επικοινωνιών θα πρέπει, κατά τον σχεδιασμό και την εφαρμογή των μέτρων μετριασμού, να δίνουν σημασία όχι μόνο στη διασφάλιση της αποτελεσματικότητάς τους, αλλά και στην αποφυγή τυχόν αδικαιολόγητων αρνητικών συνεπειών για άλλα θιγόμενα μέρη, ιδίως για την άσκηση των θεμελιωδών δικαιωμάτων των χρηστών. Προκειμένου να διασφαλιστεί η αναλογικότητα, κατά τον καθορισμό των μέτρων μετριασμού που θα πρέπει εύλογα να ληφθούν σε μια δεδομένη περίπτωση, θα πρέπει επίσης να λαμβάνονται υπόψη οι οικονομικές και τεχνολογικές δυνατότητες και το μέγεθος του οικείου παρόχου. Κατά την επιλογή κατάλληλων μέτρων μετριασμού, οι πάροχοι θα πρέπει τουλάχιστον να εξετάζουν δεόντως τα πιθανά μέτρα που απαριθμούνται στον παρόντα κανονισμό, καθώς και, κατά περίπτωση, άλλα μέτρα, όπως εκείνα που βασίζονται στις βέλτιστες πρακτικές του </w:t>
            </w:r>
            <w:r w:rsidRPr="00597B91">
              <w:lastRenderedPageBreak/>
              <w:t xml:space="preserve">κλάδου, μεταξύ άλλων μέσω συνεργασίας αυτορρύθμισης, και εκείνα που περιέχονται στις κατευθυντήριες γραμμές </w:t>
            </w:r>
            <w:r w:rsidRPr="00597B91">
              <w:rPr>
                <w:b/>
                <w:i/>
              </w:rPr>
              <w:t>της Επιτροπής</w:t>
            </w:r>
            <w:r w:rsidRPr="00597B91">
              <w:t>. Όταν δεν έχει εντοπιστεί κίνδυνος μετά από επιμελώς διενεργηθείσα ή επικαιροποιημένη εκτίμηση κινδύνου, οι πάροχοι δεν θα πρέπει να υποχρεούνται να λαμβάνουν μέτρα μετριασμού.</w:t>
            </w:r>
          </w:p>
        </w:tc>
        <w:tc>
          <w:tcPr>
            <w:tcW w:w="4876" w:type="dxa"/>
          </w:tcPr>
          <w:p w14:paraId="5CC6691B" w14:textId="77777777" w:rsidR="004B4578" w:rsidRPr="00597B91" w:rsidRDefault="004B4578" w:rsidP="008866E5">
            <w:pPr>
              <w:pStyle w:val="Normal6a"/>
            </w:pPr>
            <w:r w:rsidRPr="00597B91">
              <w:lastRenderedPageBreak/>
              <w:t>(18)</w:t>
            </w:r>
            <w:r w:rsidRPr="00597B91">
              <w:tab/>
              <w:t xml:space="preserve">Προκειμένου να διασφαλιστεί η επίτευξη των στόχων του παρόντος κανονισμού, η ευελιξία αυτή θα πρέπει να υπόκειται στην ανάγκη συμμόρφωσης με το δίκαιο της Ένωσης και, ιδίως, με τις απαιτήσεις του παρόντος κανονισμού σχετικά με τα μέτρα μετριασμού. Ως εκ τούτου, οι πάροχοι υπηρεσιών φιλοξενίας και οι πάροχοι διαθέσιμων στο κοινό υπηρεσιών διαπροσωπικών επικοινωνιών </w:t>
            </w:r>
            <w:r w:rsidRPr="00597B91">
              <w:rPr>
                <w:b/>
                <w:i/>
              </w:rPr>
              <w:t>ανεξαρτήτως αριθμών</w:t>
            </w:r>
            <w:r w:rsidRPr="00597B91">
              <w:t xml:space="preserve"> θα πρέπει, κατά τον σχεδιασμό και την εφαρμογή των μέτρων μετριασμού, να δίνουν σημασία όχι μόνο στη διασφάλιση της αποτελεσματικότητάς τους, αλλά και στην αποφυγή τυχόν αδικαιολόγητων αρνητικών συνεπειών για άλλα θιγόμενα μέρη, ιδίως για την άσκηση των θεμελιωδών δικαιωμάτων των χρηστών. Προκειμένου να διασφαλιστεί η αναλογικότητα, κατά τον καθορισμό των μέτρων μετριασμού που θα πρέπει εύλογα να ληφθούν σε μια δεδομένη περίπτωση, θα πρέπει επίσης να λαμβάνονται υπόψη οι οικονομικές και τεχνολογικές δυνατότητες και το μέγεθος του οικείου παρόχου. Κατά την επιλογή κατάλληλων μέτρων μετριασμού, οι πάροχοι θα πρέπει τουλάχιστον να εξετάζουν δεόντως τα πιθανά μέτρα που απαριθμούνται στον παρόντα κανονισμό, καθώς και, κατά περίπτωση, άλλα μέτρα, όπως εκείνα που βασίζονται στις βέλτιστες </w:t>
            </w:r>
            <w:r w:rsidRPr="00597B91">
              <w:lastRenderedPageBreak/>
              <w:t xml:space="preserve">πρακτικές του κλάδου, μεταξύ άλλων μέσω συνεργασίας αυτορρύθμισης, και εκείνα που περιέχονται στις κατευθυντήριες γραμμές του </w:t>
            </w:r>
            <w:r w:rsidRPr="00597B91">
              <w:rPr>
                <w:b/>
                <w:i/>
              </w:rPr>
              <w:t>Κέντρου της ΕΕ</w:t>
            </w:r>
            <w:r w:rsidRPr="00597B91">
              <w:t>. Όταν δεν έχει εντοπιστεί κίνδυνος μετά από επιμελώς διενεργηθείσα ή επικαιροποιημένη εκτίμηση κινδύνου, οι πάροχοι δεν θα πρέπει να υποχρεούνται να λαμβάνουν μέτρα μετριασμού.</w:t>
            </w:r>
          </w:p>
        </w:tc>
      </w:tr>
    </w:tbl>
    <w:p w14:paraId="1C6C15CA" w14:textId="77777777" w:rsidR="004B4578" w:rsidRPr="00AE2AE8" w:rsidRDefault="004B4578" w:rsidP="004B4578">
      <w:pPr>
        <w:pStyle w:val="AmOrLang"/>
        <w:rPr>
          <w:lang w:val="en-GB"/>
        </w:rPr>
      </w:pPr>
      <w:r w:rsidRPr="00AE2AE8">
        <w:rPr>
          <w:lang w:val="en-GB"/>
        </w:rPr>
        <w:lastRenderedPageBreak/>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798CACBD" w14:textId="77777777" w:rsidR="004B4578" w:rsidRPr="00AE2AE8" w:rsidRDefault="004B4578" w:rsidP="004B4578">
      <w:pPr>
        <w:rPr>
          <w:lang w:val="en-GB"/>
        </w:rPr>
      </w:pPr>
      <w:r w:rsidRPr="00AE2AE8">
        <w:rPr>
          <w:rStyle w:val="HideTWBExt"/>
          <w:lang w:val="en-GB"/>
        </w:rPr>
        <w:t>&lt;/Amend&gt;</w:t>
      </w:r>
    </w:p>
    <w:p w14:paraId="3D06444A"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350</w:t>
      </w:r>
      <w:r w:rsidRPr="00AE2AE8">
        <w:rPr>
          <w:rStyle w:val="HideTWBExt"/>
          <w:b w:val="0"/>
          <w:lang w:val="en-GB"/>
        </w:rPr>
        <w:t>&lt;/NumAm&gt;</w:t>
      </w:r>
    </w:p>
    <w:p w14:paraId="3476A1A7"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4624442E"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7858819C" w14:textId="77777777" w:rsidR="004B4578" w:rsidRPr="00597B91" w:rsidRDefault="004B4578" w:rsidP="004B4578">
      <w:pPr>
        <w:pStyle w:val="NormalBold"/>
      </w:pPr>
      <w:r w:rsidRPr="00597B91">
        <w:rPr>
          <w:rStyle w:val="HideTWBExt"/>
          <w:b w:val="0"/>
        </w:rPr>
        <w:t>&lt;/RepeatBlock-By&gt;</w:t>
      </w:r>
    </w:p>
    <w:p w14:paraId="767122E6"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6D54BAAD" w14:textId="77777777" w:rsidR="004B4578" w:rsidRPr="00597B91" w:rsidRDefault="004B4578" w:rsidP="004B4578">
      <w:pPr>
        <w:pStyle w:val="NormalBold"/>
      </w:pPr>
      <w:r w:rsidRPr="00597B91">
        <w:rPr>
          <w:rStyle w:val="HideTWBExt"/>
          <w:b w:val="0"/>
        </w:rPr>
        <w:t>&lt;Article&gt;</w:t>
      </w:r>
      <w:r w:rsidRPr="00597B91">
        <w:t>Αιτιολογική σκέψη 19</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6952F1D0" w14:textId="77777777" w:rsidTr="008866E5">
        <w:trPr>
          <w:trHeight w:hRule="exact" w:val="240"/>
          <w:jc w:val="center"/>
        </w:trPr>
        <w:tc>
          <w:tcPr>
            <w:tcW w:w="9752" w:type="dxa"/>
            <w:gridSpan w:val="2"/>
          </w:tcPr>
          <w:p w14:paraId="668A790E" w14:textId="77777777" w:rsidR="004B4578" w:rsidRPr="00597B91" w:rsidRDefault="004B4578" w:rsidP="008866E5"/>
        </w:tc>
      </w:tr>
      <w:tr w:rsidR="004B4578" w:rsidRPr="00597B91" w14:paraId="21AD45FF" w14:textId="77777777" w:rsidTr="008866E5">
        <w:trPr>
          <w:trHeight w:val="240"/>
          <w:jc w:val="center"/>
        </w:trPr>
        <w:tc>
          <w:tcPr>
            <w:tcW w:w="4876" w:type="dxa"/>
          </w:tcPr>
          <w:p w14:paraId="2E13AFB3" w14:textId="77777777" w:rsidR="004B4578" w:rsidRPr="00597B91" w:rsidRDefault="004B4578" w:rsidP="008866E5">
            <w:pPr>
              <w:pStyle w:val="AmColumnHeading"/>
            </w:pPr>
            <w:r w:rsidRPr="00597B91">
              <w:t>Κείμενο που προτείνει η Επιτροπή</w:t>
            </w:r>
          </w:p>
        </w:tc>
        <w:tc>
          <w:tcPr>
            <w:tcW w:w="4876" w:type="dxa"/>
          </w:tcPr>
          <w:p w14:paraId="44483886" w14:textId="77777777" w:rsidR="004B4578" w:rsidRPr="00597B91" w:rsidRDefault="004B4578" w:rsidP="008866E5">
            <w:pPr>
              <w:pStyle w:val="AmColumnHeading"/>
            </w:pPr>
            <w:r w:rsidRPr="00597B91">
              <w:t>Τροπολογία</w:t>
            </w:r>
          </w:p>
        </w:tc>
      </w:tr>
      <w:tr w:rsidR="004B4578" w:rsidRPr="00597B91" w14:paraId="223052C8" w14:textId="77777777" w:rsidTr="008866E5">
        <w:trPr>
          <w:jc w:val="center"/>
        </w:trPr>
        <w:tc>
          <w:tcPr>
            <w:tcW w:w="4876" w:type="dxa"/>
          </w:tcPr>
          <w:p w14:paraId="0F630EE6" w14:textId="77777777" w:rsidR="004B4578" w:rsidRPr="00597B91" w:rsidRDefault="004B4578" w:rsidP="008866E5">
            <w:pPr>
              <w:pStyle w:val="Normal6a"/>
            </w:pPr>
            <w:r w:rsidRPr="00597B91">
              <w:rPr>
                <w:b/>
                <w:i/>
              </w:rPr>
              <w:t>(19)</w:t>
            </w:r>
            <w:r w:rsidRPr="00597B91">
              <w:tab/>
            </w:r>
            <w:r w:rsidRPr="00597B91">
              <w:rPr>
                <w:b/>
                <w:i/>
              </w:rPr>
              <w:t>Λαμβανομένου υπόψη του ρόλου τους ως μεσαζόντων που διευκολύνουν την πρόσβαση σε εφαρμογές λογισμικού που ενδέχεται να χρησιμοποιηθούν καταχρηστικά για διαδικτυακή σεξουαλική κακοποίηση παιδιών, οι πάροχοι καταστημάτων εφαρμογών λογισμικού θα πρέπει να υπόκεινται στην υποχρέωση να λαμβάνουν ορισμένα εύλογα μέτρα για την εκτίμηση και τον μετριασμό του εν λόγω κινδύνου. Οι πάροχοι θα πρέπει να διενεργούν την εκτίμηση αυτή με επιμέλεια, καταβάλλοντας προσπάθειες που είναι εύλογες υπό τις δεδομένες συνθήκες, λαμβάνοντας υπόψη, μεταξύ άλλων, τη φύση και την έκταση του εν λόγω κινδύνου, καθώς και τις οικονομικές και τεχνολογικές τους δυνατότητες και το μέγεθός τους, και συνεργαζόμενοι, όταν είναι δυνατόν, με τους παρόχους των υπηρεσιών που προσφέρονται μέσω της εφαρμογής λογισμικού.</w:t>
            </w:r>
          </w:p>
        </w:tc>
        <w:tc>
          <w:tcPr>
            <w:tcW w:w="4876" w:type="dxa"/>
          </w:tcPr>
          <w:p w14:paraId="663F3710" w14:textId="77777777" w:rsidR="004B4578" w:rsidRPr="00597B91" w:rsidRDefault="004B4578" w:rsidP="008866E5">
            <w:pPr>
              <w:pStyle w:val="Normal6a"/>
            </w:pPr>
            <w:r w:rsidRPr="00597B91">
              <w:rPr>
                <w:b/>
                <w:i/>
              </w:rPr>
              <w:t>διαγράφεται</w:t>
            </w:r>
          </w:p>
        </w:tc>
      </w:tr>
    </w:tbl>
    <w:p w14:paraId="32E480B3"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032A15CB" w14:textId="77777777" w:rsidR="004B4578" w:rsidRPr="00597B91" w:rsidRDefault="004B4578" w:rsidP="004B4578">
      <w:r w:rsidRPr="00597B91">
        <w:rPr>
          <w:rStyle w:val="HideTWBExt"/>
        </w:rPr>
        <w:lastRenderedPageBreak/>
        <w:t>&lt;/Amend&gt;</w:t>
      </w:r>
    </w:p>
    <w:p w14:paraId="46F636F4"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351</w:t>
      </w:r>
      <w:r w:rsidRPr="00597B91">
        <w:rPr>
          <w:rStyle w:val="HideTWBExt"/>
          <w:b w:val="0"/>
        </w:rPr>
        <w:t>&lt;/NumAm&gt;</w:t>
      </w:r>
    </w:p>
    <w:p w14:paraId="6EA71B0F"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1BC60849" w14:textId="77777777" w:rsidR="004B4578" w:rsidRPr="00597B91" w:rsidRDefault="004B4578" w:rsidP="004B4578">
      <w:pPr>
        <w:pStyle w:val="NormalBold"/>
      </w:pPr>
      <w:r w:rsidRPr="00597B91">
        <w:rPr>
          <w:rStyle w:val="HideTWBExt"/>
          <w:b w:val="0"/>
        </w:rPr>
        <w:t>&lt;/RepeatBlock-By&gt;</w:t>
      </w:r>
    </w:p>
    <w:p w14:paraId="1738997C"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164F007" w14:textId="77777777" w:rsidR="004B4578" w:rsidRPr="00597B91" w:rsidRDefault="004B4578" w:rsidP="004B4578">
      <w:pPr>
        <w:pStyle w:val="NormalBold"/>
      </w:pPr>
      <w:r w:rsidRPr="00597B91">
        <w:rPr>
          <w:rStyle w:val="HideTWBExt"/>
          <w:b w:val="0"/>
        </w:rPr>
        <w:t>&lt;Article&gt;</w:t>
      </w:r>
      <w:r w:rsidRPr="00597B91">
        <w:t>Αιτιολογική σκέψη 19</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07C9428" w14:textId="77777777" w:rsidTr="008866E5">
        <w:trPr>
          <w:trHeight w:hRule="exact" w:val="240"/>
          <w:jc w:val="center"/>
        </w:trPr>
        <w:tc>
          <w:tcPr>
            <w:tcW w:w="9752" w:type="dxa"/>
            <w:gridSpan w:val="2"/>
          </w:tcPr>
          <w:p w14:paraId="48592F68" w14:textId="77777777" w:rsidR="004B4578" w:rsidRPr="00597B91" w:rsidRDefault="004B4578" w:rsidP="008866E5"/>
        </w:tc>
      </w:tr>
      <w:tr w:rsidR="004B4578" w:rsidRPr="00597B91" w14:paraId="5F765027" w14:textId="77777777" w:rsidTr="008866E5">
        <w:trPr>
          <w:trHeight w:val="240"/>
          <w:jc w:val="center"/>
        </w:trPr>
        <w:tc>
          <w:tcPr>
            <w:tcW w:w="4876" w:type="dxa"/>
          </w:tcPr>
          <w:p w14:paraId="664C812B" w14:textId="77777777" w:rsidR="004B4578" w:rsidRPr="00597B91" w:rsidRDefault="004B4578" w:rsidP="008866E5">
            <w:pPr>
              <w:pStyle w:val="AmColumnHeading"/>
            </w:pPr>
            <w:r w:rsidRPr="00597B91">
              <w:t>Κείμενο που προτείνει η Επιτροπή</w:t>
            </w:r>
          </w:p>
        </w:tc>
        <w:tc>
          <w:tcPr>
            <w:tcW w:w="4876" w:type="dxa"/>
          </w:tcPr>
          <w:p w14:paraId="20044922" w14:textId="77777777" w:rsidR="004B4578" w:rsidRPr="00597B91" w:rsidRDefault="004B4578" w:rsidP="008866E5">
            <w:pPr>
              <w:pStyle w:val="AmColumnHeading"/>
            </w:pPr>
            <w:r w:rsidRPr="00597B91">
              <w:t>Τροπολογία</w:t>
            </w:r>
          </w:p>
        </w:tc>
      </w:tr>
      <w:tr w:rsidR="004B4578" w:rsidRPr="00597B91" w14:paraId="13AF9DEB" w14:textId="77777777" w:rsidTr="008866E5">
        <w:trPr>
          <w:jc w:val="center"/>
        </w:trPr>
        <w:tc>
          <w:tcPr>
            <w:tcW w:w="4876" w:type="dxa"/>
          </w:tcPr>
          <w:p w14:paraId="58EDC7DA" w14:textId="77777777" w:rsidR="004B4578" w:rsidRPr="00597B91" w:rsidRDefault="004B4578" w:rsidP="008866E5">
            <w:pPr>
              <w:pStyle w:val="Normal6a"/>
            </w:pPr>
            <w:r w:rsidRPr="00597B91">
              <w:rPr>
                <w:b/>
                <w:i/>
              </w:rPr>
              <w:t>(19)</w:t>
            </w:r>
            <w:r w:rsidRPr="00597B91">
              <w:tab/>
            </w:r>
            <w:r w:rsidRPr="00597B91">
              <w:rPr>
                <w:b/>
                <w:i/>
              </w:rPr>
              <w:t>Λαμβανομένου υπόψη του ρόλου τους ως μεσαζόντων που διευκολύνουν την πρόσβαση σε εφαρμογές λογισμικού που ενδέχεται να χρησιμοποιηθούν καταχρηστικά για διαδικτυακή σεξουαλική κακοποίηση παιδιών, οι πάροχοι καταστημάτων εφαρμογών λογισμικού θα πρέπει να υπόκεινται στην υποχρέωση να λαμβάνουν ορισμένα εύλογα μέτρα για την εκτίμηση και τον μετριασμό του εν λόγω κινδύνου. Οι πάροχοι θα πρέπει να διενεργούν την εκτίμηση αυτή με επιμέλεια, καταβάλλοντας προσπάθειες που είναι εύλογες υπό τις δεδομένες συνθήκες, λαμβάνοντας υπόψη, μεταξύ άλλων, τη φύση και την έκταση του εν λόγω κινδύνου, καθώς και τις οικονομικές και τεχνολογικές τους δυνατότητες και το μέγεθός τους, και συνεργαζόμενοι, όταν είναι δυνατόν, με τους παρόχους των υπηρεσιών που προσφέρονται μέσω της εφαρμογής λογισμικού.</w:t>
            </w:r>
          </w:p>
        </w:tc>
        <w:tc>
          <w:tcPr>
            <w:tcW w:w="4876" w:type="dxa"/>
          </w:tcPr>
          <w:p w14:paraId="3518CE50" w14:textId="77777777" w:rsidR="004B4578" w:rsidRPr="00597B91" w:rsidRDefault="004B4578" w:rsidP="008866E5">
            <w:pPr>
              <w:pStyle w:val="Normal6a"/>
            </w:pPr>
            <w:r w:rsidRPr="00597B91">
              <w:rPr>
                <w:b/>
                <w:i/>
              </w:rPr>
              <w:t>διαγράφεται</w:t>
            </w:r>
          </w:p>
        </w:tc>
      </w:tr>
    </w:tbl>
    <w:p w14:paraId="534A0574"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59C01F1C" w14:textId="77777777" w:rsidR="004B4578" w:rsidRPr="00597B91" w:rsidRDefault="004B4578" w:rsidP="004B4578">
      <w:r w:rsidRPr="00597B91">
        <w:rPr>
          <w:rStyle w:val="HideTWBExt"/>
        </w:rPr>
        <w:t>&lt;/Amend&gt;</w:t>
      </w:r>
    </w:p>
    <w:p w14:paraId="32898F12"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352</w:t>
      </w:r>
      <w:r w:rsidRPr="00597B91">
        <w:rPr>
          <w:rStyle w:val="HideTWBExt"/>
          <w:b w:val="0"/>
        </w:rPr>
        <w:t>&lt;/NumAm&gt;</w:t>
      </w:r>
    </w:p>
    <w:p w14:paraId="62427483"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2A7CB0AA" w14:textId="77777777" w:rsidR="004B4578" w:rsidRPr="00597B91" w:rsidRDefault="004B4578" w:rsidP="004B4578">
      <w:pPr>
        <w:pStyle w:val="NormalBold"/>
      </w:pPr>
      <w:r w:rsidRPr="00597B91">
        <w:rPr>
          <w:rStyle w:val="HideTWBExt"/>
          <w:b w:val="0"/>
        </w:rPr>
        <w:t>&lt;/RepeatBlock-By&gt;</w:t>
      </w:r>
    </w:p>
    <w:p w14:paraId="0C9232E4"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5FB71318" w14:textId="77777777" w:rsidR="004B4578" w:rsidRPr="00597B91" w:rsidRDefault="004B4578" w:rsidP="004B4578">
      <w:pPr>
        <w:pStyle w:val="NormalBold"/>
      </w:pPr>
      <w:r w:rsidRPr="00597B91">
        <w:rPr>
          <w:rStyle w:val="HideTWBExt"/>
          <w:b w:val="0"/>
        </w:rPr>
        <w:t>&lt;Article&gt;</w:t>
      </w:r>
      <w:r w:rsidRPr="00597B91">
        <w:t>Αιτιολογική σκέψη 20</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5D79385F" w14:textId="77777777" w:rsidTr="008866E5">
        <w:trPr>
          <w:trHeight w:hRule="exact" w:val="240"/>
          <w:jc w:val="center"/>
        </w:trPr>
        <w:tc>
          <w:tcPr>
            <w:tcW w:w="9752" w:type="dxa"/>
            <w:gridSpan w:val="2"/>
          </w:tcPr>
          <w:p w14:paraId="0D645763" w14:textId="77777777" w:rsidR="004B4578" w:rsidRPr="00597B91" w:rsidRDefault="004B4578" w:rsidP="008866E5"/>
        </w:tc>
      </w:tr>
      <w:tr w:rsidR="004B4578" w:rsidRPr="00597B91" w14:paraId="10718FBF" w14:textId="77777777" w:rsidTr="008866E5">
        <w:trPr>
          <w:trHeight w:val="240"/>
          <w:jc w:val="center"/>
        </w:trPr>
        <w:tc>
          <w:tcPr>
            <w:tcW w:w="4876" w:type="dxa"/>
          </w:tcPr>
          <w:p w14:paraId="0E747253" w14:textId="77777777" w:rsidR="004B4578" w:rsidRPr="00597B91" w:rsidRDefault="004B4578" w:rsidP="008866E5">
            <w:pPr>
              <w:pStyle w:val="AmColumnHeading"/>
            </w:pPr>
            <w:r w:rsidRPr="00597B91">
              <w:t>Κείμενο που προτείνει η Επιτροπή</w:t>
            </w:r>
          </w:p>
        </w:tc>
        <w:tc>
          <w:tcPr>
            <w:tcW w:w="4876" w:type="dxa"/>
          </w:tcPr>
          <w:p w14:paraId="24529D84" w14:textId="77777777" w:rsidR="004B4578" w:rsidRPr="00597B91" w:rsidRDefault="004B4578" w:rsidP="008866E5">
            <w:pPr>
              <w:pStyle w:val="AmColumnHeading"/>
            </w:pPr>
            <w:r w:rsidRPr="00597B91">
              <w:t>Τροπολογία</w:t>
            </w:r>
          </w:p>
        </w:tc>
      </w:tr>
      <w:tr w:rsidR="004B4578" w:rsidRPr="00597B91" w14:paraId="1888105E" w14:textId="77777777" w:rsidTr="008866E5">
        <w:trPr>
          <w:jc w:val="center"/>
        </w:trPr>
        <w:tc>
          <w:tcPr>
            <w:tcW w:w="4876" w:type="dxa"/>
          </w:tcPr>
          <w:p w14:paraId="6FA44E1A" w14:textId="77777777" w:rsidR="004B4578" w:rsidRPr="00597B91" w:rsidRDefault="004B4578" w:rsidP="008866E5">
            <w:pPr>
              <w:pStyle w:val="Normal6a"/>
            </w:pPr>
            <w:r w:rsidRPr="00597B91">
              <w:rPr>
                <w:b/>
                <w:i/>
              </w:rPr>
              <w:t>(20)</w:t>
            </w:r>
            <w:r w:rsidRPr="00597B91">
              <w:tab/>
            </w:r>
            <w:r w:rsidRPr="00597B91">
              <w:rPr>
                <w:b/>
                <w:i/>
              </w:rPr>
              <w:t xml:space="preserve">Προκειμένου να διασφαλιστεί η αποτελεσματική πρόληψη και καταπολέμηση της διαδικτυακής </w:t>
            </w:r>
            <w:r w:rsidRPr="00597B91">
              <w:rPr>
                <w:b/>
                <w:i/>
              </w:rPr>
              <w:lastRenderedPageBreak/>
              <w:t>σεξουαλικής κακοποίησης παιδιών, όταν τα μέτρα μετριασμού κρίνονται ανεπαρκή για τον περιορισμό του κινδύνου κατάχρησης μιας συγκεκριμένης υπηρεσίας με σκοπό τη διαδικτυακή σεξουαλική κακοποίηση παιδιών, οι συντονιστικές αρχές που ορίζονται από τα κράτη μέλη δυνάμει του παρόντος κανονισμού θα πρέπει να έχουν την εξουσία να ζητούν την έκδοση εντολών εντοπισμού. Προκειμένου να αποφευχθεί κάθε αδικαιολόγητη παρέμβαση στα θεμελιώδη δικαιώματα και να διασφαλιστεί η αναλογικότητα, η εξουσία αυτή θα πρέπει να υπόκειται σε προσεκτικά ισορροπημένο σύνολο ορίων και διασφαλίσεων. Για παράδειγμα, δεδομένου ότι το υλικό σεξουαλικής κακοποίησης παιδιών τείνει να διαδίδεται μέσω υπηρεσιών φιλοξενίας και διαθέσιμων στο κοινό υπηρεσιών διαπροσωπικών επικοινωνιών, και ότι η άγρα παιδιών πραγματοποιείται κυρίως σε διαθέσιμες στο κοινό υπηρεσίες διαπροσωπικών επικοινωνιών, θα πρέπει να είναι δυνατόν να απευθύνονται εντολές εντοπισμού μόνο σε παρόχους των εν λόγω υπηρεσιών.</w:t>
            </w:r>
          </w:p>
        </w:tc>
        <w:tc>
          <w:tcPr>
            <w:tcW w:w="4876" w:type="dxa"/>
          </w:tcPr>
          <w:p w14:paraId="0D5532BC" w14:textId="77777777" w:rsidR="004B4578" w:rsidRPr="00597B91" w:rsidRDefault="004B4578" w:rsidP="008866E5">
            <w:pPr>
              <w:pStyle w:val="Normal6a"/>
            </w:pPr>
            <w:r w:rsidRPr="00597B91">
              <w:rPr>
                <w:b/>
                <w:i/>
              </w:rPr>
              <w:lastRenderedPageBreak/>
              <w:t>διαγράφεται</w:t>
            </w:r>
          </w:p>
        </w:tc>
      </w:tr>
    </w:tbl>
    <w:p w14:paraId="36E8B739"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18C9CDB7" w14:textId="77777777" w:rsidR="004B4578" w:rsidRPr="00597B91" w:rsidRDefault="004B4578" w:rsidP="004B4578">
      <w:r w:rsidRPr="00597B91">
        <w:rPr>
          <w:rStyle w:val="HideTWBExt"/>
        </w:rPr>
        <w:t>&lt;/Amend&gt;</w:t>
      </w:r>
    </w:p>
    <w:p w14:paraId="5C7761A5"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353</w:t>
      </w:r>
      <w:r w:rsidRPr="00597B91">
        <w:rPr>
          <w:rStyle w:val="HideTWBExt"/>
          <w:b w:val="0"/>
        </w:rPr>
        <w:t>&lt;/NumAm&gt;</w:t>
      </w:r>
    </w:p>
    <w:p w14:paraId="6AE9DBB8" w14:textId="77777777" w:rsidR="004B4578" w:rsidRPr="00597B91" w:rsidRDefault="004B4578" w:rsidP="004B4578">
      <w:pPr>
        <w:pStyle w:val="NormalBold"/>
      </w:pPr>
      <w:r w:rsidRPr="00597B91">
        <w:rPr>
          <w:rStyle w:val="HideTWBExt"/>
          <w:b w:val="0"/>
        </w:rPr>
        <w:t>&lt;RepeatBlock-By&gt;&lt;Members&gt;</w:t>
      </w:r>
      <w:r w:rsidRPr="00597B91">
        <w:t>Sara Skyttedal, David Lega, Andrey Kovatchev, Tomáš Zdechovský, Stefan Berger, Christian Doleschal, Helmut Geuking, Ivan Štefanec, Peter Pollák, Johan Nissinen, Tomas Tobé, Jessica Polfjärd, Jörgen Warborn, Arba Kokalari, Karen Melchior</w:t>
      </w:r>
      <w:r w:rsidRPr="00597B91">
        <w:rPr>
          <w:rStyle w:val="HideTWBExt"/>
          <w:b w:val="0"/>
        </w:rPr>
        <w:t>&lt;/Members&gt;</w:t>
      </w:r>
    </w:p>
    <w:p w14:paraId="289F0773" w14:textId="77777777" w:rsidR="004B4578" w:rsidRPr="00597B91" w:rsidRDefault="004B4578" w:rsidP="004B4578">
      <w:pPr>
        <w:pStyle w:val="NormalBold"/>
      </w:pPr>
      <w:r w:rsidRPr="00597B91">
        <w:rPr>
          <w:rStyle w:val="HideTWBExt"/>
          <w:b w:val="0"/>
        </w:rPr>
        <w:t>&lt;/RepeatBlock-By&gt;</w:t>
      </w:r>
    </w:p>
    <w:p w14:paraId="77ED85F0"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6E384D1C" w14:textId="77777777" w:rsidR="004B4578" w:rsidRPr="00597B91" w:rsidRDefault="004B4578" w:rsidP="004B4578">
      <w:pPr>
        <w:pStyle w:val="NormalBold"/>
      </w:pPr>
      <w:r w:rsidRPr="00597B91">
        <w:rPr>
          <w:rStyle w:val="HideTWBExt"/>
          <w:b w:val="0"/>
        </w:rPr>
        <w:t>&lt;Article&gt;</w:t>
      </w:r>
      <w:r w:rsidRPr="00597B91">
        <w:t>Αιτιολογική σκέψη 20</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076D0652" w14:textId="77777777" w:rsidTr="008866E5">
        <w:trPr>
          <w:trHeight w:hRule="exact" w:val="240"/>
          <w:jc w:val="center"/>
        </w:trPr>
        <w:tc>
          <w:tcPr>
            <w:tcW w:w="9752" w:type="dxa"/>
            <w:gridSpan w:val="2"/>
          </w:tcPr>
          <w:p w14:paraId="00F30E02" w14:textId="77777777" w:rsidR="004B4578" w:rsidRPr="00597B91" w:rsidRDefault="004B4578" w:rsidP="008866E5"/>
        </w:tc>
      </w:tr>
      <w:tr w:rsidR="004B4578" w:rsidRPr="00597B91" w14:paraId="380A1BE4" w14:textId="77777777" w:rsidTr="008866E5">
        <w:trPr>
          <w:trHeight w:val="240"/>
          <w:jc w:val="center"/>
        </w:trPr>
        <w:tc>
          <w:tcPr>
            <w:tcW w:w="4876" w:type="dxa"/>
          </w:tcPr>
          <w:p w14:paraId="7C9835FA" w14:textId="77777777" w:rsidR="004B4578" w:rsidRPr="00597B91" w:rsidRDefault="004B4578" w:rsidP="008866E5">
            <w:pPr>
              <w:pStyle w:val="AmColumnHeading"/>
            </w:pPr>
            <w:r w:rsidRPr="00597B91">
              <w:t>Κείμενο που προτείνει η Επιτροπή</w:t>
            </w:r>
          </w:p>
        </w:tc>
        <w:tc>
          <w:tcPr>
            <w:tcW w:w="4876" w:type="dxa"/>
          </w:tcPr>
          <w:p w14:paraId="765BBA61" w14:textId="77777777" w:rsidR="004B4578" w:rsidRPr="00597B91" w:rsidRDefault="004B4578" w:rsidP="008866E5">
            <w:pPr>
              <w:pStyle w:val="AmColumnHeading"/>
            </w:pPr>
            <w:r w:rsidRPr="00597B91">
              <w:t>Τροπολογία</w:t>
            </w:r>
          </w:p>
        </w:tc>
      </w:tr>
      <w:tr w:rsidR="004B4578" w:rsidRPr="00597B91" w14:paraId="400357EA" w14:textId="77777777" w:rsidTr="008866E5">
        <w:trPr>
          <w:jc w:val="center"/>
        </w:trPr>
        <w:tc>
          <w:tcPr>
            <w:tcW w:w="4876" w:type="dxa"/>
          </w:tcPr>
          <w:p w14:paraId="76DCCF05" w14:textId="77777777" w:rsidR="004B4578" w:rsidRPr="00597B91" w:rsidRDefault="004B4578" w:rsidP="008866E5">
            <w:pPr>
              <w:pStyle w:val="Normal6a"/>
            </w:pPr>
            <w:r w:rsidRPr="00597B91">
              <w:t>(20)</w:t>
            </w:r>
            <w:r w:rsidRPr="00597B91">
              <w:tab/>
              <w:t xml:space="preserve">Προκειμένου να διασφαλιστεί η αποτελεσματική πρόληψη και καταπολέμηση της διαδικτυακής σεξουαλικής κακοποίησης παιδιών, όταν τα μέτρα μετριασμού </w:t>
            </w:r>
            <w:r w:rsidRPr="00597B91">
              <w:rPr>
                <w:b/>
                <w:i/>
              </w:rPr>
              <w:t>κρίνονται ανεπαρκή για</w:t>
            </w:r>
            <w:r w:rsidRPr="00597B91">
              <w:t xml:space="preserve"> τον περιορισμό του κινδύνου </w:t>
            </w:r>
            <w:r w:rsidRPr="00597B91">
              <w:lastRenderedPageBreak/>
              <w:t>κατάχρησης μιας συγκεκριμένης υπηρεσίας με σκοπό τη διαδικτυακή σεξουαλική κακοποίηση παιδιών, οι συντονιστικές αρχές που ορίζονται από τα κράτη μέλη δυνάμει του παρόντος κανονισμού θα πρέπει να έχουν την εξουσία να ζητούν την έκδοση εντολών εντοπισμού. Προκειμένου να αποφευχθεί κάθε αδικαιολόγητη παρέμβαση στα θεμελιώδη δικαιώματα και να διασφαλιστεί η αναλογικότητα, η εξουσία αυτή θα πρέπει να υπόκειται σε προσεκτικά ισορροπημένο σύνολο ορίων και διασφαλίσεων. Για παράδειγμα, δεδομένου ότι το υλικό σεξουαλικής κακοποίησης παιδιών τείνει να διαδίδεται μέσω υπηρεσιών φιλοξενίας και διαθέσιμων στο κοινό υπηρεσιών διαπροσωπικών επικοινωνιών, και ότι η άγρα παιδιών πραγματοποιείται κυρίως σε διαθέσιμες στο κοινό υπηρεσίες διαπροσωπικών επικοινωνιών, θα πρέπει να είναι δυνατόν να απευθύνονται εντολές εντοπισμού μόνο σε παρόχους των εν λόγω υπηρεσιών.</w:t>
            </w:r>
          </w:p>
        </w:tc>
        <w:tc>
          <w:tcPr>
            <w:tcW w:w="4876" w:type="dxa"/>
          </w:tcPr>
          <w:p w14:paraId="0FFEE0D0" w14:textId="77777777" w:rsidR="004B4578" w:rsidRPr="00597B91" w:rsidRDefault="004B4578" w:rsidP="008866E5">
            <w:pPr>
              <w:pStyle w:val="Normal6a"/>
            </w:pPr>
            <w:r w:rsidRPr="00597B91">
              <w:lastRenderedPageBreak/>
              <w:t>(20)</w:t>
            </w:r>
            <w:r w:rsidRPr="00597B91">
              <w:tab/>
              <w:t xml:space="preserve">Προκειμένου να διασφαλιστεί η αποτελεσματική πρόληψη και καταπολέμηση της διαδικτυακής σεξουαλικής κακοποίησης παιδιών, όταν </w:t>
            </w:r>
            <w:r w:rsidRPr="00597B91">
              <w:rPr>
                <w:b/>
                <w:i/>
              </w:rPr>
              <w:t>ο πάροχος αρνείται να συνεργαστεί με το να εφαρμόσει</w:t>
            </w:r>
            <w:r w:rsidRPr="00597B91">
              <w:t xml:space="preserve"> τα μέτρα μετριασμού </w:t>
            </w:r>
            <w:r w:rsidRPr="00597B91">
              <w:rPr>
                <w:b/>
                <w:i/>
              </w:rPr>
              <w:t>με στόχο</w:t>
            </w:r>
            <w:r w:rsidRPr="00597B91">
              <w:t xml:space="preserve"> </w:t>
            </w:r>
            <w:r w:rsidRPr="00597B91">
              <w:lastRenderedPageBreak/>
              <w:t>τον περιορισμό του κινδύνου κατάχρησης μιας συγκεκριμένης υπηρεσίας με σκοπό τη διαδικτυακή σεξουαλική κακοποίηση παιδιών, οι συντονιστικές αρχές που ορίζονται από τα κράτη μέλη δυνάμει του παρόντος κανονισμού θα πρέπει να έχουν την εξουσία να ζητούν</w:t>
            </w:r>
            <w:r w:rsidRPr="00597B91">
              <w:rPr>
                <w:b/>
                <w:i/>
              </w:rPr>
              <w:t>, ως μέτρο έσχατης λύσης,</w:t>
            </w:r>
            <w:r w:rsidRPr="00597B91">
              <w:t xml:space="preserve"> την έκδοση εντολών εντοπισμού. Προκειμένου να αποφευχθεί κάθε αδικαιολόγητη παρέμβαση στα θεμελιώδη δικαιώματα και να διασφαλιστεί η αναλογικότητα, η εξουσία αυτή θα πρέπει να υπόκειται σε προσεκτικά ισορροπημένο σύνολο ορίων και διασφαλίσεων. Για παράδειγμα, δεδομένου ότι το υλικό σεξουαλικής κακοποίησης παιδιών τείνει να διαδίδεται μέσω υπηρεσιών φιλοξενίας και διαθέσιμων στο κοινό υπηρεσιών διαπροσωπικών επικοινωνιών, και ότι η άγρα παιδιών πραγματοποιείται κυρίως σε διαθέσιμες στο κοινό υπηρεσίες διαπροσωπικών επικοινωνιών, θα πρέπει να είναι δυνατόν να απευθύνονται εντολές εντοπισμού μόνο σε παρόχους των εν λόγω υπηρεσιών. </w:t>
            </w:r>
            <w:r w:rsidRPr="00597B91">
              <w:rPr>
                <w:b/>
                <w:i/>
              </w:rPr>
              <w:t>Τέτοιες εντολές ανίχνευσης θα εκδίδονται σε σχέση με την τεχνική ικανότητα του παρόχου και σε καμία περίπτωση δεν ερμηνεύονται ως απαγόρευση η διακύβευση της ακεραιότητας και του απορρήτου του διατερματικά κρυπτογραφημένου περιεχομένου και επικοινωνιών.</w:t>
            </w:r>
          </w:p>
        </w:tc>
      </w:tr>
    </w:tbl>
    <w:p w14:paraId="5B50895E"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3BB2C16D" w14:textId="77777777" w:rsidR="004B4578" w:rsidRPr="00597B91" w:rsidRDefault="004B4578" w:rsidP="004B4578">
      <w:pPr>
        <w:pStyle w:val="AmJustTitle"/>
      </w:pPr>
      <w:r w:rsidRPr="00597B91">
        <w:rPr>
          <w:rStyle w:val="HideTWBExt"/>
          <w:i w:val="0"/>
        </w:rPr>
        <w:t>&lt;TitreJust&gt;</w:t>
      </w:r>
      <w:r w:rsidRPr="00597B91">
        <w:t>Αιτιολόγηση</w:t>
      </w:r>
      <w:r w:rsidRPr="00597B91">
        <w:rPr>
          <w:rStyle w:val="HideTWBExt"/>
          <w:i w:val="0"/>
        </w:rPr>
        <w:t>&lt;/TitreJust&gt;</w:t>
      </w:r>
    </w:p>
    <w:p w14:paraId="53B34A1D" w14:textId="77777777" w:rsidR="004B4578" w:rsidRPr="00597B91" w:rsidRDefault="004B4578" w:rsidP="004B4578">
      <w:pPr>
        <w:pStyle w:val="AmJustText"/>
      </w:pPr>
      <w:r w:rsidRPr="00597B91">
        <w:t>Όπως προτείνει ο εισηγητής, η έκδοση εντολών ανίχνευσης θα πρέπει να είναι μόνο ένα μέτρο έσχατης ανάγκης. Πρέπει να είναι δυνατή η συμμόρφωση με τις εντολές ανίχνευσης, λαμβάνοντας υπόψη την τεχνική ικανότητα του παρόχου υπηρεσιών. Σύμφωνα με το προτεινόμενο άρθρο 6α, δεν πρέπει ποτέ να ερμηνεύονται ως απαγόρευση η διακύβευση της ακεραιότητας και του απορρήτου του διατερματικά κρυπτογραφημένου περιεχομένου και επικοινωνιών. Οι περιπτώσεις της σάρωσης από την πλευρά του πελάτη με πλευρικές διαρροές οποίο αποτελεί παράδειγμα πρακτικής που ενώ δεν «αποδυναμώνει» απαραίτητα τη διατερματική κρυπτογράφηση, ωστόσο θέτει σε κίνδυνο την ακεραιότητα και την εμπιστευτικότητα του διατερματικά κρυπτογραφημένου περιεχομένου και των επικοινωνιών.</w:t>
      </w:r>
    </w:p>
    <w:p w14:paraId="202F1A5F" w14:textId="77777777" w:rsidR="004B4578" w:rsidRPr="00597B91" w:rsidRDefault="004B4578" w:rsidP="004B4578">
      <w:r w:rsidRPr="00597B91">
        <w:rPr>
          <w:rStyle w:val="HideTWBExt"/>
        </w:rPr>
        <w:t>&lt;/Amend&gt;</w:t>
      </w:r>
    </w:p>
    <w:p w14:paraId="35BCCBAB" w14:textId="77777777" w:rsidR="004B4578" w:rsidRPr="00597B91" w:rsidRDefault="004B4578" w:rsidP="004B4578">
      <w:pPr>
        <w:pStyle w:val="AmNumberTabs"/>
      </w:pPr>
      <w:r w:rsidRPr="00597B91">
        <w:rPr>
          <w:rStyle w:val="HideTWBExt"/>
          <w:b w:val="0"/>
        </w:rPr>
        <w:lastRenderedPageBreak/>
        <w:t>&lt;Amend&gt;</w:t>
      </w:r>
      <w:r w:rsidRPr="00597B91">
        <w:t>Τροπολογία</w:t>
      </w:r>
      <w:r w:rsidRPr="00597B91">
        <w:tab/>
      </w:r>
      <w:r w:rsidRPr="00597B91">
        <w:tab/>
      </w:r>
      <w:r w:rsidRPr="00597B91">
        <w:rPr>
          <w:rStyle w:val="HideTWBExt"/>
          <w:b w:val="0"/>
        </w:rPr>
        <w:t>&lt;NumAm&gt;</w:t>
      </w:r>
      <w:r w:rsidRPr="00597B91">
        <w:t>354</w:t>
      </w:r>
      <w:r w:rsidRPr="00597B91">
        <w:rPr>
          <w:rStyle w:val="HideTWBExt"/>
          <w:b w:val="0"/>
        </w:rPr>
        <w:t>&lt;/NumAm&gt;</w:t>
      </w:r>
    </w:p>
    <w:p w14:paraId="26DE2F5F" w14:textId="77777777" w:rsidR="004B4578" w:rsidRPr="00597B91" w:rsidRDefault="004B4578" w:rsidP="004B4578">
      <w:pPr>
        <w:pStyle w:val="NormalBold"/>
      </w:pPr>
      <w:r w:rsidRPr="00597B91">
        <w:rPr>
          <w:rStyle w:val="HideTWBExt"/>
          <w:b w:val="0"/>
        </w:rPr>
        <w:t>&lt;RepeatBlock-By&gt;&lt;Members&gt;</w:t>
      </w:r>
      <w:r w:rsidRPr="00597B91">
        <w:t>Rob Rooken</w:t>
      </w:r>
      <w:r w:rsidRPr="00597B91">
        <w:rPr>
          <w:rStyle w:val="HideTWBExt"/>
          <w:b w:val="0"/>
        </w:rPr>
        <w:t>&lt;/Members&gt;</w:t>
      </w:r>
    </w:p>
    <w:p w14:paraId="34CC1798" w14:textId="77777777" w:rsidR="004B4578" w:rsidRPr="00597B91" w:rsidRDefault="004B4578" w:rsidP="004B4578">
      <w:pPr>
        <w:pStyle w:val="NormalBold"/>
      </w:pPr>
      <w:r w:rsidRPr="00597B91">
        <w:rPr>
          <w:rStyle w:val="HideTWBExt"/>
          <w:b w:val="0"/>
        </w:rPr>
        <w:t>&lt;/RepeatBlock-By&gt;</w:t>
      </w:r>
    </w:p>
    <w:p w14:paraId="14B1F205"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099E6E74" w14:textId="77777777" w:rsidR="004B4578" w:rsidRPr="00597B91" w:rsidRDefault="004B4578" w:rsidP="004B4578">
      <w:pPr>
        <w:pStyle w:val="NormalBold"/>
      </w:pPr>
      <w:r w:rsidRPr="00597B91">
        <w:rPr>
          <w:rStyle w:val="HideTWBExt"/>
          <w:b w:val="0"/>
        </w:rPr>
        <w:t>&lt;Article&gt;</w:t>
      </w:r>
      <w:r w:rsidRPr="00597B91">
        <w:t>Αιτιολογική σκέψη 20</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04FDE4BA" w14:textId="77777777" w:rsidTr="008866E5">
        <w:trPr>
          <w:trHeight w:hRule="exact" w:val="240"/>
          <w:jc w:val="center"/>
        </w:trPr>
        <w:tc>
          <w:tcPr>
            <w:tcW w:w="9752" w:type="dxa"/>
            <w:gridSpan w:val="2"/>
          </w:tcPr>
          <w:p w14:paraId="1E001A4E" w14:textId="77777777" w:rsidR="004B4578" w:rsidRPr="00597B91" w:rsidRDefault="004B4578" w:rsidP="008866E5"/>
        </w:tc>
      </w:tr>
      <w:tr w:rsidR="004B4578" w:rsidRPr="00597B91" w14:paraId="48EF4103" w14:textId="77777777" w:rsidTr="008866E5">
        <w:trPr>
          <w:trHeight w:val="240"/>
          <w:jc w:val="center"/>
        </w:trPr>
        <w:tc>
          <w:tcPr>
            <w:tcW w:w="4876" w:type="dxa"/>
          </w:tcPr>
          <w:p w14:paraId="1B3C6480" w14:textId="77777777" w:rsidR="004B4578" w:rsidRPr="00597B91" w:rsidRDefault="004B4578" w:rsidP="008866E5">
            <w:pPr>
              <w:pStyle w:val="AmColumnHeading"/>
            </w:pPr>
            <w:r w:rsidRPr="00597B91">
              <w:t>Κείμενο που προτείνει η Επιτροπή</w:t>
            </w:r>
          </w:p>
        </w:tc>
        <w:tc>
          <w:tcPr>
            <w:tcW w:w="4876" w:type="dxa"/>
          </w:tcPr>
          <w:p w14:paraId="76E84D6D" w14:textId="77777777" w:rsidR="004B4578" w:rsidRPr="00597B91" w:rsidRDefault="004B4578" w:rsidP="008866E5">
            <w:pPr>
              <w:pStyle w:val="AmColumnHeading"/>
            </w:pPr>
            <w:r w:rsidRPr="00597B91">
              <w:t>Τροπολογία</w:t>
            </w:r>
          </w:p>
        </w:tc>
      </w:tr>
      <w:tr w:rsidR="004B4578" w:rsidRPr="00597B91" w14:paraId="56CDB22F" w14:textId="77777777" w:rsidTr="008866E5">
        <w:trPr>
          <w:jc w:val="center"/>
        </w:trPr>
        <w:tc>
          <w:tcPr>
            <w:tcW w:w="4876" w:type="dxa"/>
          </w:tcPr>
          <w:p w14:paraId="1D9DF805" w14:textId="77777777" w:rsidR="004B4578" w:rsidRPr="00597B91" w:rsidRDefault="004B4578" w:rsidP="008866E5">
            <w:pPr>
              <w:pStyle w:val="Normal6a"/>
            </w:pPr>
            <w:r w:rsidRPr="00597B91">
              <w:t>(20)</w:t>
            </w:r>
            <w:r w:rsidRPr="00597B91">
              <w:tab/>
              <w:t xml:space="preserve">Προκειμένου να διασφαλιστεί η αποτελεσματική πρόληψη και καταπολέμηση της διαδικτυακής σεξουαλικής κακοποίησης παιδιών, όταν τα μέτρα μετριασμού κρίνονται ανεπαρκή για τον περιορισμό του κινδύνου κατάχρησης μιας συγκεκριμένης υπηρεσίας με σκοπό τη διαδικτυακή σεξουαλική κακοποίηση παιδιών, οι συντονιστικές αρχές που ορίζονται από τα κράτη μέλη δυνάμει του παρόντος κανονισμού θα πρέπει να έχουν την εξουσία να ζητούν την έκδοση εντολών εντοπισμού. Προκειμένου να αποφευχθεί κάθε αδικαιολόγητη παρέμβαση στα θεμελιώδη δικαιώματα και να διασφαλιστεί η αναλογικότητα, η εξουσία αυτή θα πρέπει να υπόκειται σε προσεκτικά ισορροπημένο σύνολο ορίων και διασφαλίσεων. </w:t>
            </w:r>
            <w:r w:rsidRPr="00597B91">
              <w:rPr>
                <w:b/>
                <w:i/>
              </w:rPr>
              <w:t>Για παράδειγμα, δεδομένου ότι το υλικό σεξουαλικής κακοποίησης παιδιών τείνει να διαδίδεται μέσω υπηρεσιών φιλοξενίας και διαθέσιμων στο κοινό υπηρεσιών διαπροσωπικών επικοινωνιών, και ότι η άγρα παιδιών πραγματοποιείται κυρίως σε διαθέσιμες στο κοινό υπηρεσίες διαπροσωπικών επικοινωνιών, θα πρέπει να είναι δυνατόν να απευθύνονται εντολές εντοπισμού μόνο σε παρόχους των εν λόγω υπηρεσιών.</w:t>
            </w:r>
          </w:p>
        </w:tc>
        <w:tc>
          <w:tcPr>
            <w:tcW w:w="4876" w:type="dxa"/>
          </w:tcPr>
          <w:p w14:paraId="504088D2" w14:textId="77777777" w:rsidR="004B4578" w:rsidRPr="00597B91" w:rsidRDefault="004B4578" w:rsidP="008866E5">
            <w:pPr>
              <w:pStyle w:val="Normal6a"/>
            </w:pPr>
            <w:r w:rsidRPr="00597B91">
              <w:t>(20)</w:t>
            </w:r>
            <w:r w:rsidRPr="00597B91">
              <w:tab/>
              <w:t xml:space="preserve">Προκειμένου να διασφαλιστεί η αποτελεσματική πρόληψη και καταπολέμηση της διαδικτυακής σεξουαλικής κακοποίησης παιδιών, όταν τα μέτρα μετριασμού κρίνονται ανεπαρκή για τον περιορισμό του κινδύνου κατάχρησης μιας συγκεκριμένης υπηρεσίας με σκοπό τη διαδικτυακή σεξουαλική κακοποίηση παιδιών, </w:t>
            </w:r>
            <w:r w:rsidRPr="00597B91">
              <w:rPr>
                <w:b/>
                <w:i/>
              </w:rPr>
              <w:t>και όπου ο πάροχος αρνείται να συνεργαστεί με τις συντονιστικές αρχές και το κέντρο</w:t>
            </w:r>
            <w:r w:rsidRPr="00597B91">
              <w:t xml:space="preserve"> οι συντονιστικές αρχές που ορίζονται από τα κράτη μέλη δυνάμει του παρόντος κανονισμού θα πρέπει να έχουν την εξουσία να ζητούν την έκδοση εντολών εντοπισμού </w:t>
            </w:r>
            <w:r w:rsidRPr="00597B91">
              <w:rPr>
                <w:b/>
                <w:i/>
              </w:rPr>
              <w:t>ως έσχατη λύση</w:t>
            </w:r>
            <w:r w:rsidRPr="00597B91">
              <w:t>. Προκειμένου να αποφευχθεί κάθε αδικαιολόγητη παρέμβαση στα θεμελιώδη δικαιώματα και να διασφαλιστεί η αναλογικότητα, η εξουσία αυτή θα πρέπει να υπόκειται σε προσεκτικά ισορροπημένο σύνολο ορίων και διασφαλίσεων. </w:t>
            </w:r>
          </w:p>
        </w:tc>
      </w:tr>
    </w:tbl>
    <w:p w14:paraId="2C39A35F"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3A3D3560" w14:textId="77777777" w:rsidR="004B4578" w:rsidRPr="00597B91" w:rsidRDefault="004B4578" w:rsidP="004B4578">
      <w:pPr>
        <w:pStyle w:val="AmJustTitle"/>
      </w:pPr>
      <w:r w:rsidRPr="00597B91">
        <w:rPr>
          <w:rStyle w:val="HideTWBExt"/>
          <w:i w:val="0"/>
        </w:rPr>
        <w:t>&lt;TitreJust&gt;</w:t>
      </w:r>
      <w:r w:rsidRPr="00597B91">
        <w:t>Αιτιολόγηση</w:t>
      </w:r>
      <w:r w:rsidRPr="00597B91">
        <w:rPr>
          <w:rStyle w:val="HideTWBExt"/>
          <w:i w:val="0"/>
        </w:rPr>
        <w:t>&lt;/TitreJust&gt;</w:t>
      </w:r>
    </w:p>
    <w:p w14:paraId="593570C0" w14:textId="77777777" w:rsidR="004B4578" w:rsidRPr="00597B91" w:rsidRDefault="004B4578" w:rsidP="004B4578">
      <w:pPr>
        <w:pStyle w:val="AmJustText"/>
      </w:pPr>
      <w:r w:rsidRPr="00597B91">
        <w:t>Αυτή η αιτιολογική σκέψη διευκρινίζει ότι οι εντολές εντοπισμού εκδίδονται μόνο σε παρόχους που δεν συνεργάζονται ή δεν συμμορφώνονται με τις υποχρεώσεις τους</w:t>
      </w:r>
    </w:p>
    <w:p w14:paraId="72335D86" w14:textId="77777777" w:rsidR="004B4578" w:rsidRPr="00597B91" w:rsidRDefault="004B4578" w:rsidP="004B4578">
      <w:pPr>
        <w:pStyle w:val="AmJustText"/>
      </w:pPr>
      <w:r w:rsidRPr="00597B91">
        <w:t>και ως έσχατη λύση Οι εντολές εντοπισμού είναι επεμβατικές σε ακραίο βαθμό για τους πολίτες.</w:t>
      </w:r>
    </w:p>
    <w:p w14:paraId="3797CD79" w14:textId="77777777" w:rsidR="004B4578" w:rsidRPr="00597B91" w:rsidRDefault="004B4578" w:rsidP="004B4578">
      <w:r w:rsidRPr="00597B91">
        <w:rPr>
          <w:rStyle w:val="HideTWBExt"/>
        </w:rPr>
        <w:lastRenderedPageBreak/>
        <w:t>&lt;/Amend&gt;</w:t>
      </w:r>
    </w:p>
    <w:p w14:paraId="67415AC0"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355</w:t>
      </w:r>
      <w:r w:rsidRPr="00597B91">
        <w:rPr>
          <w:rStyle w:val="HideTWBExt"/>
          <w:b w:val="0"/>
        </w:rPr>
        <w:t>&lt;/NumAm&gt;</w:t>
      </w:r>
    </w:p>
    <w:p w14:paraId="514353FC" w14:textId="77777777" w:rsidR="004B4578" w:rsidRPr="00597B91" w:rsidRDefault="004B4578" w:rsidP="004B4578">
      <w:pPr>
        <w:pStyle w:val="NormalBold"/>
      </w:pPr>
      <w:r w:rsidRPr="00597B91">
        <w:rPr>
          <w:rStyle w:val="HideTWBExt"/>
          <w:b w:val="0"/>
        </w:rPr>
        <w:t>&lt;RepeatBlock-By&gt;&lt;Members&gt;</w:t>
      </w:r>
      <w:r w:rsidRPr="00597B91">
        <w:t>Patrick Breyer</w:t>
      </w:r>
      <w:r w:rsidRPr="00597B91">
        <w:rPr>
          <w:rStyle w:val="HideTWBExt"/>
          <w:b w:val="0"/>
        </w:rPr>
        <w:t>&lt;/Members&gt;</w:t>
      </w:r>
    </w:p>
    <w:p w14:paraId="1EF9DB64"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726253EE" w14:textId="77777777" w:rsidR="004B4578" w:rsidRPr="00597B91" w:rsidRDefault="004B4578" w:rsidP="004B4578">
      <w:pPr>
        <w:pStyle w:val="NormalBold"/>
      </w:pPr>
      <w:r w:rsidRPr="00597B91">
        <w:rPr>
          <w:rStyle w:val="HideTWBExt"/>
          <w:b w:val="0"/>
        </w:rPr>
        <w:t>&lt;/RepeatBlock-By&gt;</w:t>
      </w:r>
    </w:p>
    <w:p w14:paraId="413AD20A"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089897C9" w14:textId="77777777" w:rsidR="004B4578" w:rsidRPr="00597B91" w:rsidRDefault="004B4578" w:rsidP="004B4578">
      <w:pPr>
        <w:pStyle w:val="NormalBold"/>
      </w:pPr>
      <w:r w:rsidRPr="00597B91">
        <w:rPr>
          <w:rStyle w:val="HideTWBExt"/>
          <w:b w:val="0"/>
        </w:rPr>
        <w:t>&lt;Article&gt;</w:t>
      </w:r>
      <w:r w:rsidRPr="00597B91">
        <w:t>Αιτιολογική σκέψη 20</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67BBB4EF" w14:textId="77777777" w:rsidTr="008866E5">
        <w:trPr>
          <w:trHeight w:hRule="exact" w:val="240"/>
          <w:jc w:val="center"/>
        </w:trPr>
        <w:tc>
          <w:tcPr>
            <w:tcW w:w="9752" w:type="dxa"/>
            <w:gridSpan w:val="2"/>
          </w:tcPr>
          <w:p w14:paraId="6103BECD" w14:textId="77777777" w:rsidR="004B4578" w:rsidRPr="00597B91" w:rsidRDefault="004B4578" w:rsidP="008866E5"/>
        </w:tc>
      </w:tr>
      <w:tr w:rsidR="004B4578" w:rsidRPr="00597B91" w14:paraId="21A5629F" w14:textId="77777777" w:rsidTr="008866E5">
        <w:trPr>
          <w:trHeight w:val="240"/>
          <w:jc w:val="center"/>
        </w:trPr>
        <w:tc>
          <w:tcPr>
            <w:tcW w:w="4876" w:type="dxa"/>
          </w:tcPr>
          <w:p w14:paraId="27191555" w14:textId="77777777" w:rsidR="004B4578" w:rsidRPr="00597B91" w:rsidRDefault="004B4578" w:rsidP="008866E5">
            <w:pPr>
              <w:pStyle w:val="AmColumnHeading"/>
            </w:pPr>
            <w:r w:rsidRPr="00597B91">
              <w:t>Κείμενο που προτείνει η Επιτροπή</w:t>
            </w:r>
          </w:p>
        </w:tc>
        <w:tc>
          <w:tcPr>
            <w:tcW w:w="4876" w:type="dxa"/>
          </w:tcPr>
          <w:p w14:paraId="085435EC" w14:textId="77777777" w:rsidR="004B4578" w:rsidRPr="00597B91" w:rsidRDefault="004B4578" w:rsidP="008866E5">
            <w:pPr>
              <w:pStyle w:val="AmColumnHeading"/>
            </w:pPr>
            <w:r w:rsidRPr="00597B91">
              <w:t>Τροπολογία</w:t>
            </w:r>
          </w:p>
        </w:tc>
      </w:tr>
      <w:tr w:rsidR="004B4578" w:rsidRPr="00597B91" w14:paraId="436CA310" w14:textId="77777777" w:rsidTr="008866E5">
        <w:trPr>
          <w:jc w:val="center"/>
        </w:trPr>
        <w:tc>
          <w:tcPr>
            <w:tcW w:w="4876" w:type="dxa"/>
          </w:tcPr>
          <w:p w14:paraId="60C536F7" w14:textId="77777777" w:rsidR="004B4578" w:rsidRPr="00597B91" w:rsidRDefault="004B4578" w:rsidP="008866E5">
            <w:pPr>
              <w:pStyle w:val="Normal6a"/>
            </w:pPr>
            <w:r w:rsidRPr="00597B91">
              <w:t>(20)</w:t>
            </w:r>
            <w:r w:rsidRPr="00597B91">
              <w:tab/>
              <w:t>Προκειμένου να διασφαλιστεί η αποτελεσματική πρόληψη και καταπολέμηση της διαδικτυακής σεξουαλικής κακοποίησης παιδιών</w:t>
            </w:r>
            <w:r w:rsidRPr="00597B91">
              <w:rPr>
                <w:b/>
                <w:i/>
              </w:rPr>
              <w:t>, όταν τα μέτρα μετριασμού κρίνονται ανεπαρκή για τον περιορισμό του κινδύνου κατάχρησης μιας συγκεκριμένης υπηρεσίας με σκοπό τη διαδικτυακή σεξουαλική κακοποίηση παιδιών</w:t>
            </w:r>
            <w:r w:rsidRPr="00597B91">
              <w:t xml:space="preserve">, οι συντονιστικές αρχές που ορίζονται από τα κράτη μέλη δυνάμει του παρόντος κανονισμού θα πρέπει να έχουν την εξουσία να ζητούν την έκδοση εντολών εντοπισμού. Προκειμένου να αποφευχθεί κάθε αδικαιολόγητη παρέμβαση στα θεμελιώδη δικαιώματα και να διασφαλιστεί η αναλογικότητα, η εξουσία αυτή θα πρέπει να υπόκειται σε προσεκτικά ισορροπημένο σύνολο ορίων και διασφαλίσεων. Για παράδειγμα, δεδομένου ότι το υλικό σεξουαλικής κακοποίησης παιδιών τείνει να διαδίδεται μέσω υπηρεσιών φιλοξενίας και διαθέσιμων στο κοινό υπηρεσιών διαπροσωπικών επικοινωνιών, </w:t>
            </w:r>
            <w:r w:rsidRPr="00597B91">
              <w:rPr>
                <w:b/>
                <w:i/>
              </w:rPr>
              <w:t>και ότι η άγρα παιδιών πραγματοποιείται κυρίως σε διαθέσιμες στο κοινό υπηρεσίες διαπροσωπικών επικοινωνιών,</w:t>
            </w:r>
            <w:r w:rsidRPr="00597B91">
              <w:t xml:space="preserve"> θα πρέπει να είναι δυνατόν να απευθύνονται εντολές εντοπισμού μόνο σε παρόχους των εν λόγω υπηρεσιών.</w:t>
            </w:r>
          </w:p>
        </w:tc>
        <w:tc>
          <w:tcPr>
            <w:tcW w:w="4876" w:type="dxa"/>
          </w:tcPr>
          <w:p w14:paraId="08DA8D55" w14:textId="77777777" w:rsidR="004B4578" w:rsidRPr="00597B91" w:rsidRDefault="004B4578" w:rsidP="008866E5">
            <w:pPr>
              <w:pStyle w:val="Normal6a"/>
            </w:pPr>
            <w:r w:rsidRPr="00597B91">
              <w:t>(20)</w:t>
            </w:r>
            <w:r w:rsidRPr="00597B91">
              <w:tab/>
              <w:t xml:space="preserve">Προκειμένου να διασφαλιστεί η αποτελεσματική πρόληψη και καταπολέμηση της διαδικτυακής σεξουαλικής κακοποίησης παιδιών, οι συντονιστικές αρχές που ορίζονται από τα κράτη μέλη δυνάμει του παρόντος κανονισμού θα πρέπει να έχουν την εξουσία να ζητούν την έκδοση εντολών εντοπισμού </w:t>
            </w:r>
            <w:r w:rsidRPr="00597B91">
              <w:rPr>
                <w:b/>
                <w:i/>
              </w:rPr>
              <w:t>στοχεύοντας υπόπτους</w:t>
            </w:r>
            <w:r w:rsidRPr="00597B91">
              <w:t xml:space="preserve">. Προκειμένου να αποφευχθεί κάθε αδικαιολόγητη παρέμβαση στα θεμελιώδη δικαιώματα και να διασφαλιστεί η αναλογικότητα, η εξουσία αυτή θα πρέπει να υπόκειται σε προσεκτικά ισορροπημένο σύνολο </w:t>
            </w:r>
            <w:r w:rsidRPr="00597B91">
              <w:rPr>
                <w:b/>
                <w:i/>
              </w:rPr>
              <w:t>στόχων,</w:t>
            </w:r>
            <w:r w:rsidRPr="00597B91">
              <w:t xml:space="preserve"> ορίων και διασφαλίσεων. Για παράδειγμα, δεδομένου ότι το υλικό σεξουαλικής κακοποίησης παιδιών τείνει να διαδίδεται μέσω υπηρεσιών φιλοξενίας και διαθέσιμων στο κοινό υπηρεσιών διαπροσωπικών επικοινωνιών, θα πρέπει να είναι δυνατόν να απευθύνονται εντολές εντοπισμού μόνο σε παρόχους των εν λόγω υπηρεσιών.</w:t>
            </w:r>
          </w:p>
        </w:tc>
      </w:tr>
    </w:tbl>
    <w:p w14:paraId="39B86498"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71F7F581" w14:textId="77777777" w:rsidR="004B4578" w:rsidRPr="00597B91" w:rsidRDefault="004B4578" w:rsidP="004B4578">
      <w:r w:rsidRPr="00597B91">
        <w:rPr>
          <w:rStyle w:val="HideTWBExt"/>
        </w:rPr>
        <w:t>&lt;/Amend&gt;</w:t>
      </w:r>
    </w:p>
    <w:p w14:paraId="5EEB26BE"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356</w:t>
      </w:r>
      <w:r w:rsidRPr="00597B91">
        <w:rPr>
          <w:rStyle w:val="HideTWBExt"/>
          <w:b w:val="0"/>
        </w:rPr>
        <w:t>&lt;/NumAm&gt;</w:t>
      </w:r>
    </w:p>
    <w:p w14:paraId="7E3A24E8" w14:textId="77777777" w:rsidR="004B4578" w:rsidRPr="00597B91" w:rsidRDefault="004B4578" w:rsidP="004B4578">
      <w:pPr>
        <w:pStyle w:val="NormalBold"/>
      </w:pPr>
      <w:r w:rsidRPr="00597B91">
        <w:rPr>
          <w:rStyle w:val="HideTWBExt"/>
          <w:b w:val="0"/>
        </w:rPr>
        <w:t>&lt;RepeatBlock-By&gt;&lt;Members&gt;</w:t>
      </w:r>
      <w:r w:rsidRPr="00597B91">
        <w:t>Tomas Tobé, Jessica Polfjärd, Jörgen Warborn, Arba Kokalari</w:t>
      </w:r>
      <w:r w:rsidRPr="00597B91">
        <w:rPr>
          <w:rStyle w:val="HideTWBExt"/>
          <w:b w:val="0"/>
        </w:rPr>
        <w:t>&lt;/Members&gt;</w:t>
      </w:r>
    </w:p>
    <w:p w14:paraId="17A6C8FA" w14:textId="77777777" w:rsidR="004B4578" w:rsidRPr="00597B91" w:rsidRDefault="004B4578" w:rsidP="004B4578">
      <w:pPr>
        <w:pStyle w:val="NormalBold"/>
      </w:pPr>
      <w:r w:rsidRPr="00597B91">
        <w:rPr>
          <w:rStyle w:val="HideTWBExt"/>
          <w:b w:val="0"/>
        </w:rPr>
        <w:lastRenderedPageBreak/>
        <w:t>&lt;/RepeatBlock-By&gt;</w:t>
      </w:r>
    </w:p>
    <w:p w14:paraId="7478D97C"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5B3C72DD" w14:textId="77777777" w:rsidR="004B4578" w:rsidRPr="00597B91" w:rsidRDefault="004B4578" w:rsidP="004B4578">
      <w:pPr>
        <w:pStyle w:val="NormalBold"/>
      </w:pPr>
      <w:r w:rsidRPr="00597B91">
        <w:rPr>
          <w:rStyle w:val="HideTWBExt"/>
          <w:b w:val="0"/>
        </w:rPr>
        <w:t>&lt;Article&gt;</w:t>
      </w:r>
      <w:r w:rsidRPr="00597B91">
        <w:t>Αιτιολογική σκέψη 20</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21C8A4B" w14:textId="77777777" w:rsidTr="008866E5">
        <w:trPr>
          <w:trHeight w:hRule="exact" w:val="240"/>
          <w:jc w:val="center"/>
        </w:trPr>
        <w:tc>
          <w:tcPr>
            <w:tcW w:w="9752" w:type="dxa"/>
            <w:gridSpan w:val="2"/>
          </w:tcPr>
          <w:p w14:paraId="390F7C33" w14:textId="77777777" w:rsidR="004B4578" w:rsidRPr="00597B91" w:rsidRDefault="004B4578" w:rsidP="008866E5"/>
        </w:tc>
      </w:tr>
      <w:tr w:rsidR="004B4578" w:rsidRPr="00597B91" w14:paraId="3D030F3C" w14:textId="77777777" w:rsidTr="008866E5">
        <w:trPr>
          <w:trHeight w:val="240"/>
          <w:jc w:val="center"/>
        </w:trPr>
        <w:tc>
          <w:tcPr>
            <w:tcW w:w="4876" w:type="dxa"/>
          </w:tcPr>
          <w:p w14:paraId="3BF229F3" w14:textId="77777777" w:rsidR="004B4578" w:rsidRPr="00597B91" w:rsidRDefault="004B4578" w:rsidP="008866E5">
            <w:pPr>
              <w:pStyle w:val="AmColumnHeading"/>
            </w:pPr>
            <w:r w:rsidRPr="00597B91">
              <w:t>Κείμενο που προτείνει η Επιτροπή</w:t>
            </w:r>
          </w:p>
        </w:tc>
        <w:tc>
          <w:tcPr>
            <w:tcW w:w="4876" w:type="dxa"/>
          </w:tcPr>
          <w:p w14:paraId="54402CC9" w14:textId="77777777" w:rsidR="004B4578" w:rsidRPr="00597B91" w:rsidRDefault="004B4578" w:rsidP="008866E5">
            <w:pPr>
              <w:pStyle w:val="AmColumnHeading"/>
            </w:pPr>
            <w:r w:rsidRPr="00597B91">
              <w:t>Τροπολογία</w:t>
            </w:r>
          </w:p>
        </w:tc>
      </w:tr>
      <w:tr w:rsidR="004B4578" w:rsidRPr="00597B91" w14:paraId="00CA2B46" w14:textId="77777777" w:rsidTr="008866E5">
        <w:trPr>
          <w:jc w:val="center"/>
        </w:trPr>
        <w:tc>
          <w:tcPr>
            <w:tcW w:w="4876" w:type="dxa"/>
          </w:tcPr>
          <w:p w14:paraId="396C4012" w14:textId="77777777" w:rsidR="004B4578" w:rsidRPr="00597B91" w:rsidRDefault="004B4578" w:rsidP="008866E5">
            <w:pPr>
              <w:pStyle w:val="Normal6a"/>
            </w:pPr>
            <w:r w:rsidRPr="00597B91">
              <w:t>(20)</w:t>
            </w:r>
            <w:r w:rsidRPr="00597B91">
              <w:tab/>
              <w:t>Προκειμένου να διασφαλιστεί η αποτελεσματική πρόληψη και καταπολέμηση της διαδικτυακής σεξουαλικής κακοποίησης παιδιών, όταν τα μέτρα μετριασμού κρίνονται ανεπαρκή για τον περιορισμό του κινδύνου κατάχρησης μιας συγκεκριμένης υπηρεσίας με σκοπό τη διαδικτυακή σεξουαλική κακοποίηση παιδιών, οι συντονιστικές αρχές που ορίζονται από τα κράτη μέλη δυνάμει του παρόντος κανονισμού θα πρέπει να έχουν την εξουσία να ζητούν την έκδοση εντολών εντοπισμού. Προκειμένου να αποφευχθεί κάθε αδικαιολόγητη παρέμβαση στα θεμελιώδη δικαιώματα και να διασφαλιστεί η αναλογικότητα, η εξουσία αυτή θα πρέπει να υπόκειται σε προσεκτικά ισορροπημένο σύνολο ορίων και διασφαλίσεων. Για παράδειγμα, δεδομένου ότι το υλικό σεξουαλικής κακοποίησης παιδιών τείνει να διαδίδεται μέσω υπηρεσιών φιλοξενίας και διαθέσιμων στο κοινό υπηρεσιών διαπροσωπικών επικοινωνιών, και ότι η άγρα παιδιών πραγματοποιείται κυρίως σε διαθέσιμες στο κοινό υπηρεσίες διαπροσωπικών επικοινωνιών, θα πρέπει να είναι δυνατόν να απευθύνονται εντολές εντοπισμού μόνο σε παρόχους των εν λόγω υπηρεσιών.</w:t>
            </w:r>
          </w:p>
        </w:tc>
        <w:tc>
          <w:tcPr>
            <w:tcW w:w="4876" w:type="dxa"/>
          </w:tcPr>
          <w:p w14:paraId="08E2D320" w14:textId="77777777" w:rsidR="004B4578" w:rsidRPr="00597B91" w:rsidRDefault="004B4578" w:rsidP="008866E5">
            <w:pPr>
              <w:pStyle w:val="Normal6a"/>
            </w:pPr>
            <w:r w:rsidRPr="00597B91">
              <w:t>(20)</w:t>
            </w:r>
            <w:r w:rsidRPr="00597B91">
              <w:tab/>
              <w:t>Προκειμένου να διασφαλιστεί η αποτελεσματική πρόληψη και καταπολέμηση της διαδικτυακής σεξουαλικής κακοποίησης παιδιών, όταν τα μέτρα μετριασμού κρίνονται ανεπαρκή για τον περιορισμό του κινδύνου κατάχρησης μιας συγκεκριμένης υπηρεσίας με σκοπό τη διαδικτυακή σεξουαλική κακοποίηση παιδιών, οι συντονιστικές αρχές που ορίζονται από τα κράτη μέλη δυνάμει του παρόντος κανονισμού θα πρέπει να έχουν την εξουσία να ζητούν την έκδοση εντολών εντοπισμού</w:t>
            </w:r>
            <w:r w:rsidRPr="00597B91">
              <w:rPr>
                <w:b/>
                <w:i/>
              </w:rPr>
              <w:t>. Τέτοιες εντολές δεν θα πρέπει να εφαρμόζονται σε υπηρεσίες διατερματικής κρυπτογράφησης</w:t>
            </w:r>
            <w:r w:rsidRPr="00597B91">
              <w:t>. Προκειμένου να αποφευχθεί κάθε αδικαιολόγητη παρέμβαση στα θεμελιώδη δικαιώματα και να διασφαλιστεί η αναλογικότητα, η εξουσία αυτή θα πρέπει να υπόκειται σε προσεκτικά ισορροπημένο σύνολο ορίων και διασφαλίσεων. Για παράδειγμα, δεδομένου ότι το υλικό σεξουαλικής κακοποίησης παιδιών τείνει να διαδίδεται μέσω υπηρεσιών φιλοξενίας και διαθέσιμων στο κοινό υπηρεσιών διαπροσωπικών επικοινωνιών, και ότι η άγρα παιδιών πραγματοποιείται κυρίως σε διαθέσιμες στο κοινό υπηρεσίες διαπροσωπικών επικοινωνιών, θα πρέπει να είναι δυνατόν να απευθύνονται εντολές εντοπισμού μόνο σε παρόχους των εν λόγω υπηρεσιών.</w:t>
            </w:r>
          </w:p>
        </w:tc>
      </w:tr>
    </w:tbl>
    <w:p w14:paraId="66EADC31"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5B0E33BE" w14:textId="77777777" w:rsidR="004B4578" w:rsidRPr="00597B91" w:rsidRDefault="004B4578" w:rsidP="004B4578">
      <w:r w:rsidRPr="00597B91">
        <w:rPr>
          <w:rStyle w:val="HideTWBExt"/>
        </w:rPr>
        <w:t>&lt;/Amend&gt;</w:t>
      </w:r>
    </w:p>
    <w:p w14:paraId="478FC896"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357</w:t>
      </w:r>
      <w:r w:rsidRPr="00597B91">
        <w:rPr>
          <w:rStyle w:val="HideTWBExt"/>
          <w:b w:val="0"/>
        </w:rPr>
        <w:t>&lt;/NumAm&gt;</w:t>
      </w:r>
    </w:p>
    <w:p w14:paraId="720F095E" w14:textId="77777777" w:rsidR="004B4578" w:rsidRPr="00597B91" w:rsidRDefault="004B4578" w:rsidP="004B4578">
      <w:pPr>
        <w:pStyle w:val="NormalBold"/>
      </w:pPr>
      <w:r w:rsidRPr="00597B91">
        <w:rPr>
          <w:rStyle w:val="HideTWBExt"/>
          <w:b w:val="0"/>
        </w:rPr>
        <w:t>&lt;RepeatBlock-By&gt;&lt;Members&gt;</w:t>
      </w:r>
      <w:r w:rsidRPr="00597B91">
        <w:t>Paul Tang, Alex Agius Saliba</w:t>
      </w:r>
      <w:r w:rsidRPr="00597B91">
        <w:rPr>
          <w:rStyle w:val="HideTWBExt"/>
          <w:b w:val="0"/>
        </w:rPr>
        <w:t>&lt;/Members&gt;</w:t>
      </w:r>
    </w:p>
    <w:p w14:paraId="45E7440C" w14:textId="77777777" w:rsidR="004B4578" w:rsidRPr="00597B91" w:rsidRDefault="004B4578" w:rsidP="004B4578">
      <w:pPr>
        <w:pStyle w:val="NormalBold"/>
      </w:pPr>
      <w:r w:rsidRPr="00597B91">
        <w:rPr>
          <w:rStyle w:val="HideTWBExt"/>
          <w:b w:val="0"/>
        </w:rPr>
        <w:t>&lt;/RepeatBlock-By&gt;</w:t>
      </w:r>
    </w:p>
    <w:p w14:paraId="542A6596"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988148A" w14:textId="77777777" w:rsidR="004B4578" w:rsidRPr="00597B91" w:rsidRDefault="004B4578" w:rsidP="004B4578">
      <w:pPr>
        <w:pStyle w:val="NormalBold"/>
      </w:pPr>
      <w:r w:rsidRPr="00597B91">
        <w:rPr>
          <w:rStyle w:val="HideTWBExt"/>
          <w:b w:val="0"/>
        </w:rPr>
        <w:t>&lt;Article&gt;</w:t>
      </w:r>
      <w:r w:rsidRPr="00597B91">
        <w:t>Αιτιολογική σκέψη 20</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42D1757E" w14:textId="77777777" w:rsidTr="008866E5">
        <w:trPr>
          <w:trHeight w:hRule="exact" w:val="240"/>
          <w:jc w:val="center"/>
        </w:trPr>
        <w:tc>
          <w:tcPr>
            <w:tcW w:w="9752" w:type="dxa"/>
            <w:gridSpan w:val="2"/>
          </w:tcPr>
          <w:p w14:paraId="7488E54B" w14:textId="77777777" w:rsidR="004B4578" w:rsidRPr="00597B91" w:rsidRDefault="004B4578" w:rsidP="008866E5"/>
        </w:tc>
      </w:tr>
      <w:tr w:rsidR="004B4578" w:rsidRPr="00597B91" w14:paraId="53A318CC" w14:textId="77777777" w:rsidTr="008866E5">
        <w:trPr>
          <w:trHeight w:val="240"/>
          <w:jc w:val="center"/>
        </w:trPr>
        <w:tc>
          <w:tcPr>
            <w:tcW w:w="4876" w:type="dxa"/>
          </w:tcPr>
          <w:p w14:paraId="7895375D" w14:textId="77777777" w:rsidR="004B4578" w:rsidRPr="00597B91" w:rsidRDefault="004B4578" w:rsidP="008866E5">
            <w:pPr>
              <w:pStyle w:val="AmColumnHeading"/>
            </w:pPr>
            <w:r w:rsidRPr="00597B91">
              <w:t>Κείμενο που προτείνει η Επιτροπή</w:t>
            </w:r>
          </w:p>
        </w:tc>
        <w:tc>
          <w:tcPr>
            <w:tcW w:w="4876" w:type="dxa"/>
          </w:tcPr>
          <w:p w14:paraId="0F79EDC3" w14:textId="77777777" w:rsidR="004B4578" w:rsidRPr="00597B91" w:rsidRDefault="004B4578" w:rsidP="008866E5">
            <w:pPr>
              <w:pStyle w:val="AmColumnHeading"/>
            </w:pPr>
            <w:r w:rsidRPr="00597B91">
              <w:t>Τροπολογία</w:t>
            </w:r>
          </w:p>
        </w:tc>
      </w:tr>
      <w:tr w:rsidR="004B4578" w:rsidRPr="00597B91" w14:paraId="5BC812E6" w14:textId="77777777" w:rsidTr="008866E5">
        <w:trPr>
          <w:jc w:val="center"/>
        </w:trPr>
        <w:tc>
          <w:tcPr>
            <w:tcW w:w="4876" w:type="dxa"/>
          </w:tcPr>
          <w:p w14:paraId="32FB2479" w14:textId="77777777" w:rsidR="004B4578" w:rsidRPr="00597B91" w:rsidRDefault="004B4578" w:rsidP="008866E5">
            <w:pPr>
              <w:pStyle w:val="Normal6a"/>
            </w:pPr>
            <w:r w:rsidRPr="00597B91">
              <w:t>(20)</w:t>
            </w:r>
            <w:r w:rsidRPr="00597B91">
              <w:tab/>
              <w:t xml:space="preserve">Προκειμένου να διασφαλιστεί η αποτελεσματική πρόληψη και καταπολέμηση της διαδικτυακής σεξουαλικής κακοποίησης παιδιών, όταν τα μέτρα μετριασμού κρίνονται ανεπαρκή για τον περιορισμό του κινδύνου κατάχρησης μιας συγκεκριμένης υπηρεσίας με σκοπό τη διαδικτυακή σεξουαλική κακοποίηση παιδιών, οι συντονιστικές αρχές που ορίζονται από τα κράτη μέλη δυνάμει του παρόντος κανονισμού θα πρέπει να έχουν την εξουσία να ζητούν την έκδοση </w:t>
            </w:r>
            <w:r w:rsidRPr="00597B91">
              <w:rPr>
                <w:b/>
                <w:i/>
              </w:rPr>
              <w:t>εντολών</w:t>
            </w:r>
            <w:r w:rsidRPr="00597B91">
              <w:t xml:space="preserve"> εντοπισμού. Προκειμένου να αποφευχθεί κάθε αδικαιολόγητη παρέμβαση στα θεμελιώδη δικαιώματα και να διασφαλιστεί η αναλογικότητα, η εξουσία αυτή θα πρέπει να υπόκειται σε προσεκτικά ισορροπημένο σύνολο ορίων και διασφαλίσεων. Για παράδειγμα, δεδομένου ότι το υλικό σεξουαλικής κακοποίησης παιδιών τείνει να διαδίδεται μέσω υπηρεσιών φιλοξενίας και διαθέσιμων στο κοινό υπηρεσιών διαπροσωπικών επικοινωνιών</w:t>
            </w:r>
            <w:r w:rsidRPr="00597B91">
              <w:rPr>
                <w:b/>
                <w:i/>
              </w:rPr>
              <w:t>, και ότι η άγρα παιδιών πραγματοποιείται κυρίως σε διαθέσιμες στο κοινό υπηρεσίες διαπροσωπικών επικοινωνιών</w:t>
            </w:r>
            <w:r w:rsidRPr="00597B91">
              <w:t xml:space="preserve">, θα πρέπει να είναι δυνατόν να απευθύνονται </w:t>
            </w:r>
            <w:r w:rsidRPr="00597B91">
              <w:rPr>
                <w:b/>
                <w:i/>
              </w:rPr>
              <w:t>εντολές</w:t>
            </w:r>
            <w:r w:rsidRPr="00597B91">
              <w:t xml:space="preserve"> εντοπισμού μόνο σε παρόχους των εν λόγω υπηρεσιών.</w:t>
            </w:r>
          </w:p>
        </w:tc>
        <w:tc>
          <w:tcPr>
            <w:tcW w:w="4876" w:type="dxa"/>
          </w:tcPr>
          <w:p w14:paraId="67B3120B" w14:textId="77777777" w:rsidR="004B4578" w:rsidRPr="00597B91" w:rsidRDefault="004B4578" w:rsidP="008866E5">
            <w:pPr>
              <w:pStyle w:val="Normal6a"/>
            </w:pPr>
            <w:r w:rsidRPr="00597B91">
              <w:t>(20)</w:t>
            </w:r>
            <w:r w:rsidRPr="00597B91">
              <w:tab/>
              <w:t xml:space="preserve">Προκειμένου να διασφαλιστεί η αποτελεσματική πρόληψη και καταπολέμηση της διαδικτυακής σεξουαλικής κακοποίησης παιδιών, όταν τα μέτρα μετριασμού κρίνονται ανεπαρκή για τον περιορισμό του κινδύνου κατάχρησης μιας συγκεκριμένης υπηρεσίας με σκοπό τη διαδικτυακή σεξουαλική κακοποίηση παιδιών, οι συντονιστικές αρχές που ορίζονται από τα κράτη μέλη δυνάμει του παρόντος κανονισμού θα πρέπει να έχουν την εξουσία να ζητούν την έκδοση </w:t>
            </w:r>
            <w:r w:rsidRPr="00597B91">
              <w:rPr>
                <w:b/>
                <w:i/>
              </w:rPr>
              <w:t>ενταλμάτων</w:t>
            </w:r>
            <w:r w:rsidRPr="00597B91">
              <w:t xml:space="preserve"> εντοπισμού. Προκειμένου να αποφευχθεί κάθε αδικαιολόγητη παρέμβαση στα θεμελιώδη δικαιώματα και να διασφαλιστεί η αναλογικότητα, η εξουσία αυτή θα πρέπει να υπόκειται σε προσεκτικά ισορροπημένο σύνολο ορίων και διασφαλίσεων. Για παράδειγμα, δεδομένου ότι το υλικό σεξουαλικής κακοποίησης παιδιών τείνει να διαδίδεται μέσω υπηρεσιών φιλοξενίας και διαθέσιμων στο κοινό </w:t>
            </w:r>
            <w:r w:rsidRPr="00597B91">
              <w:rPr>
                <w:b/>
                <w:i/>
              </w:rPr>
              <w:t>ανεξαρτήτως αριθμών</w:t>
            </w:r>
            <w:r w:rsidRPr="00597B91">
              <w:t xml:space="preserve"> υπηρεσιών διαπροσωπικών επικοινωνιών, θα πρέπει να είναι δυνατόν να απευθύνονται </w:t>
            </w:r>
            <w:r w:rsidRPr="00597B91">
              <w:rPr>
                <w:b/>
                <w:i/>
              </w:rPr>
              <w:t>εντάλματα</w:t>
            </w:r>
            <w:r w:rsidRPr="00597B91">
              <w:t xml:space="preserve"> εντοπισμού μόνο σε παρόχους των εν λόγω υπηρεσιών.</w:t>
            </w:r>
          </w:p>
        </w:tc>
      </w:tr>
    </w:tbl>
    <w:p w14:paraId="2589F8C4"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391950AB" w14:textId="77777777" w:rsidR="004B4578" w:rsidRPr="00597B91" w:rsidRDefault="004B4578" w:rsidP="004B4578">
      <w:pPr>
        <w:pStyle w:val="AmJustTitle"/>
      </w:pPr>
      <w:r w:rsidRPr="00597B91">
        <w:rPr>
          <w:rStyle w:val="HideTWBExt"/>
          <w:i w:val="0"/>
        </w:rPr>
        <w:t>&lt;TitreJust&gt;</w:t>
      </w:r>
      <w:r w:rsidRPr="00597B91">
        <w:t>Αιτιολόγηση</w:t>
      </w:r>
      <w:r w:rsidRPr="00597B91">
        <w:rPr>
          <w:rStyle w:val="HideTWBExt"/>
          <w:i w:val="0"/>
        </w:rPr>
        <w:t>&lt;/TitreJust&gt;</w:t>
      </w:r>
    </w:p>
    <w:p w14:paraId="1B388551" w14:textId="77777777" w:rsidR="004B4578" w:rsidRPr="00597B91" w:rsidRDefault="004B4578" w:rsidP="004B4578">
      <w:pPr>
        <w:pStyle w:val="AmJustText"/>
      </w:pPr>
      <w:r w:rsidRPr="00597B91">
        <w:t>Η τροπολογία θα πρέπει να νοείται ότι αλλάζει σε όλο τον παρόντα κανονισμό τη διατύπωση «εντολές εντοπισμού» σε «εντάλματα εντοπισμού». Τα εντάλματα εντοπισμού στοχεύουν σε συγκεκριμένες συσκευές ή συγκεκριμένους λογαριασμούς χρηστών, κατά των οποίων υπάρχει εύλογη υποψία ότι διαθέτουν «γνωστό υλικό σεξουαλικής κακοποίησης παιδιών». Αυτά τα εντάλματα μπορούν να εκδίδονται μόνο από τις αρμόδιες δικαστικές αρχές.</w:t>
      </w:r>
    </w:p>
    <w:p w14:paraId="625F3C0E" w14:textId="77777777" w:rsidR="004B4578" w:rsidRPr="00597B91" w:rsidRDefault="004B4578" w:rsidP="004B4578">
      <w:r w:rsidRPr="00597B91">
        <w:rPr>
          <w:rStyle w:val="HideTWBExt"/>
        </w:rPr>
        <w:t>&lt;/Amend&gt;</w:t>
      </w:r>
    </w:p>
    <w:p w14:paraId="7FD22F6B"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358</w:t>
      </w:r>
      <w:r w:rsidRPr="00597B91">
        <w:rPr>
          <w:rStyle w:val="HideTWBExt"/>
          <w:b w:val="0"/>
        </w:rPr>
        <w:t>&lt;/NumAm&gt;</w:t>
      </w:r>
    </w:p>
    <w:p w14:paraId="3D720CF0" w14:textId="77777777" w:rsidR="004B4578" w:rsidRPr="00597B91" w:rsidRDefault="004B4578" w:rsidP="004B4578">
      <w:pPr>
        <w:pStyle w:val="NormalBold"/>
      </w:pPr>
      <w:r w:rsidRPr="00597B91">
        <w:rPr>
          <w:rStyle w:val="HideTWBExt"/>
          <w:b w:val="0"/>
        </w:rPr>
        <w:t>&lt;RepeatBlock-By&gt;&lt;Members&gt;</w:t>
      </w:r>
      <w:r w:rsidRPr="00597B91">
        <w:t>Paul Tang, Alex Agius Saliba, Birgit Sippel</w:t>
      </w:r>
      <w:r w:rsidRPr="00597B91">
        <w:rPr>
          <w:rStyle w:val="HideTWBExt"/>
          <w:b w:val="0"/>
        </w:rPr>
        <w:t>&lt;/Members&gt;</w:t>
      </w:r>
    </w:p>
    <w:p w14:paraId="5B6730C6" w14:textId="77777777" w:rsidR="004B4578" w:rsidRPr="00597B91" w:rsidRDefault="004B4578" w:rsidP="004B4578">
      <w:pPr>
        <w:pStyle w:val="NormalBold"/>
      </w:pPr>
      <w:r w:rsidRPr="00597B91">
        <w:rPr>
          <w:rStyle w:val="HideTWBExt"/>
          <w:b w:val="0"/>
        </w:rPr>
        <w:lastRenderedPageBreak/>
        <w:t>&lt;/RepeatBlock-By&gt;</w:t>
      </w:r>
    </w:p>
    <w:p w14:paraId="20C6F0C0"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0B0EC0E8" w14:textId="77777777" w:rsidR="004B4578" w:rsidRPr="00597B91" w:rsidRDefault="004B4578" w:rsidP="004B4578">
      <w:pPr>
        <w:pStyle w:val="NormalBold"/>
      </w:pPr>
      <w:r w:rsidRPr="00597B91">
        <w:rPr>
          <w:rStyle w:val="HideTWBExt"/>
          <w:b w:val="0"/>
        </w:rPr>
        <w:t>&lt;Article&gt;</w:t>
      </w:r>
      <w:r w:rsidRPr="00597B91">
        <w:t>Αιτιολογική σκέψη 20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5A77F2DC" w14:textId="77777777" w:rsidTr="008866E5">
        <w:trPr>
          <w:trHeight w:hRule="exact" w:val="240"/>
          <w:jc w:val="center"/>
        </w:trPr>
        <w:tc>
          <w:tcPr>
            <w:tcW w:w="9752" w:type="dxa"/>
            <w:gridSpan w:val="2"/>
          </w:tcPr>
          <w:p w14:paraId="500B3EE0" w14:textId="77777777" w:rsidR="004B4578" w:rsidRPr="00597B91" w:rsidRDefault="004B4578" w:rsidP="008866E5"/>
        </w:tc>
      </w:tr>
      <w:tr w:rsidR="004B4578" w:rsidRPr="00597B91" w14:paraId="7BDBCE22" w14:textId="77777777" w:rsidTr="008866E5">
        <w:trPr>
          <w:trHeight w:val="240"/>
          <w:jc w:val="center"/>
        </w:trPr>
        <w:tc>
          <w:tcPr>
            <w:tcW w:w="4876" w:type="dxa"/>
          </w:tcPr>
          <w:p w14:paraId="46ACD9CF" w14:textId="77777777" w:rsidR="004B4578" w:rsidRPr="00597B91" w:rsidRDefault="004B4578" w:rsidP="008866E5">
            <w:pPr>
              <w:pStyle w:val="AmColumnHeading"/>
            </w:pPr>
            <w:r w:rsidRPr="00597B91">
              <w:t>Κείμενο που προτείνει η Επιτροπή</w:t>
            </w:r>
          </w:p>
        </w:tc>
        <w:tc>
          <w:tcPr>
            <w:tcW w:w="4876" w:type="dxa"/>
          </w:tcPr>
          <w:p w14:paraId="702CA5A6" w14:textId="77777777" w:rsidR="004B4578" w:rsidRPr="00597B91" w:rsidRDefault="004B4578" w:rsidP="008866E5">
            <w:pPr>
              <w:pStyle w:val="AmColumnHeading"/>
            </w:pPr>
            <w:r w:rsidRPr="00597B91">
              <w:t>Τροπολογία</w:t>
            </w:r>
          </w:p>
        </w:tc>
      </w:tr>
      <w:tr w:rsidR="004B4578" w:rsidRPr="00597B91" w14:paraId="0B717DAC" w14:textId="77777777" w:rsidTr="008866E5">
        <w:trPr>
          <w:jc w:val="center"/>
        </w:trPr>
        <w:tc>
          <w:tcPr>
            <w:tcW w:w="4876" w:type="dxa"/>
          </w:tcPr>
          <w:p w14:paraId="3A7FDFDE" w14:textId="77777777" w:rsidR="004B4578" w:rsidRPr="00597B91" w:rsidRDefault="004B4578" w:rsidP="008866E5">
            <w:pPr>
              <w:pStyle w:val="Normal6a"/>
            </w:pPr>
          </w:p>
        </w:tc>
        <w:tc>
          <w:tcPr>
            <w:tcW w:w="4876" w:type="dxa"/>
          </w:tcPr>
          <w:p w14:paraId="56BC28AE" w14:textId="77777777" w:rsidR="004B4578" w:rsidRPr="00597B91" w:rsidRDefault="004B4578" w:rsidP="008866E5">
            <w:pPr>
              <w:pStyle w:val="Normal6a"/>
            </w:pPr>
            <w:r w:rsidRPr="00597B91">
              <w:rPr>
                <w:b/>
                <w:i/>
              </w:rPr>
              <w:t>(20α)</w:t>
            </w:r>
            <w:r w:rsidRPr="00597B91">
              <w:tab/>
            </w:r>
            <w:r w:rsidRPr="00597B91">
              <w:rPr>
                <w:b/>
                <w:i/>
              </w:rPr>
              <w:t>Η διατερματική κρυπτογράφηση, αποτελεί ένα ολοένα και πιο σημαντικό εργαλείο για την εγγύηση της ασφάλειας και του απορρήτου των επικοινωνιών των χρηστών, συμπεριλαμβανομένων των παιδιών-χρηστών. Τυχόν αποδυνάμωση της κρυπτογράφησης θα μπορούσε να αποτελέσει αντικείμενο κατάχρησης από κακόβουλους τρίτους. Καμία διάταξη του παρόντος κανονισμού δεν θα πρέπει, συνεπώς, να απαγορεύει τη διατερματική κρυπτογράφηση, ή να ερμηνευθεί με αυτόν τον τρόπο.</w:t>
            </w:r>
          </w:p>
        </w:tc>
      </w:tr>
    </w:tbl>
    <w:p w14:paraId="1BEED686"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34A89E82" w14:textId="77777777" w:rsidR="004B4578" w:rsidRPr="00597B91" w:rsidRDefault="004B4578" w:rsidP="004B4578">
      <w:r w:rsidRPr="00597B91">
        <w:rPr>
          <w:rStyle w:val="HideTWBExt"/>
        </w:rPr>
        <w:t>&lt;/Amend&gt;</w:t>
      </w:r>
    </w:p>
    <w:p w14:paraId="5036C61B"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359</w:t>
      </w:r>
      <w:r w:rsidRPr="00597B91">
        <w:rPr>
          <w:rStyle w:val="HideTWBExt"/>
          <w:b w:val="0"/>
        </w:rPr>
        <w:t>&lt;/NumAm&gt;</w:t>
      </w:r>
    </w:p>
    <w:p w14:paraId="605ADFDC" w14:textId="77777777" w:rsidR="004B4578" w:rsidRPr="00597B91" w:rsidRDefault="004B4578" w:rsidP="004B4578">
      <w:pPr>
        <w:pStyle w:val="NormalBold"/>
      </w:pPr>
      <w:r w:rsidRPr="00597B91">
        <w:rPr>
          <w:rStyle w:val="HideTWBExt"/>
          <w:b w:val="0"/>
        </w:rPr>
        <w:t>&lt;RepeatBlock-By&gt;&lt;Members&gt;</w:t>
      </w:r>
      <w:r w:rsidRPr="00597B91">
        <w:t>Paul Tang, Alex Agius Saliba</w:t>
      </w:r>
      <w:r w:rsidRPr="00597B91">
        <w:rPr>
          <w:rStyle w:val="HideTWBExt"/>
          <w:b w:val="0"/>
        </w:rPr>
        <w:t>&lt;/Members&gt;</w:t>
      </w:r>
    </w:p>
    <w:p w14:paraId="194AE3E6" w14:textId="77777777" w:rsidR="004B4578" w:rsidRPr="00597B91" w:rsidRDefault="004B4578" w:rsidP="004B4578">
      <w:pPr>
        <w:pStyle w:val="NormalBold"/>
      </w:pPr>
      <w:r w:rsidRPr="00597B91">
        <w:rPr>
          <w:rStyle w:val="HideTWBExt"/>
          <w:b w:val="0"/>
        </w:rPr>
        <w:t>&lt;/RepeatBlock-By&gt;</w:t>
      </w:r>
    </w:p>
    <w:p w14:paraId="6915B463"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00B61EE6" w14:textId="77777777" w:rsidR="004B4578" w:rsidRPr="00597B91" w:rsidRDefault="004B4578" w:rsidP="004B4578">
      <w:pPr>
        <w:pStyle w:val="NormalBold"/>
      </w:pPr>
      <w:r w:rsidRPr="00597B91">
        <w:rPr>
          <w:rStyle w:val="HideTWBExt"/>
          <w:b w:val="0"/>
        </w:rPr>
        <w:t>&lt;Article&gt;</w:t>
      </w:r>
      <w:r w:rsidRPr="00597B91">
        <w:t>Αιτιολογική σκέψη 20 β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5ED0676F" w14:textId="77777777" w:rsidTr="008866E5">
        <w:trPr>
          <w:trHeight w:hRule="exact" w:val="240"/>
          <w:jc w:val="center"/>
        </w:trPr>
        <w:tc>
          <w:tcPr>
            <w:tcW w:w="9752" w:type="dxa"/>
            <w:gridSpan w:val="2"/>
          </w:tcPr>
          <w:p w14:paraId="65CC045E" w14:textId="77777777" w:rsidR="004B4578" w:rsidRPr="00597B91" w:rsidRDefault="004B4578" w:rsidP="008866E5"/>
        </w:tc>
      </w:tr>
      <w:tr w:rsidR="004B4578" w:rsidRPr="00597B91" w14:paraId="43AF8A24" w14:textId="77777777" w:rsidTr="008866E5">
        <w:trPr>
          <w:trHeight w:val="240"/>
          <w:jc w:val="center"/>
        </w:trPr>
        <w:tc>
          <w:tcPr>
            <w:tcW w:w="4876" w:type="dxa"/>
          </w:tcPr>
          <w:p w14:paraId="7C1CF818" w14:textId="77777777" w:rsidR="004B4578" w:rsidRPr="00597B91" w:rsidRDefault="004B4578" w:rsidP="008866E5">
            <w:pPr>
              <w:pStyle w:val="AmColumnHeading"/>
            </w:pPr>
            <w:r w:rsidRPr="00597B91">
              <w:t>Κείμενο που προτείνει η Επιτροπή</w:t>
            </w:r>
          </w:p>
        </w:tc>
        <w:tc>
          <w:tcPr>
            <w:tcW w:w="4876" w:type="dxa"/>
          </w:tcPr>
          <w:p w14:paraId="7E66AAB3" w14:textId="77777777" w:rsidR="004B4578" w:rsidRPr="00597B91" w:rsidRDefault="004B4578" w:rsidP="008866E5">
            <w:pPr>
              <w:pStyle w:val="AmColumnHeading"/>
            </w:pPr>
            <w:r w:rsidRPr="00597B91">
              <w:t>Τροπολογία</w:t>
            </w:r>
          </w:p>
        </w:tc>
      </w:tr>
      <w:tr w:rsidR="004B4578" w:rsidRPr="00597B91" w14:paraId="1EFA49A3" w14:textId="77777777" w:rsidTr="008866E5">
        <w:trPr>
          <w:jc w:val="center"/>
        </w:trPr>
        <w:tc>
          <w:tcPr>
            <w:tcW w:w="4876" w:type="dxa"/>
          </w:tcPr>
          <w:p w14:paraId="40535D52" w14:textId="77777777" w:rsidR="004B4578" w:rsidRPr="00597B91" w:rsidRDefault="004B4578" w:rsidP="008866E5">
            <w:pPr>
              <w:pStyle w:val="Normal6a"/>
            </w:pPr>
          </w:p>
        </w:tc>
        <w:tc>
          <w:tcPr>
            <w:tcW w:w="4876" w:type="dxa"/>
          </w:tcPr>
          <w:p w14:paraId="592FEF40" w14:textId="77777777" w:rsidR="004B4578" w:rsidRPr="00597B91" w:rsidRDefault="004B4578" w:rsidP="008866E5">
            <w:pPr>
              <w:pStyle w:val="Normal6a"/>
            </w:pPr>
            <w:r w:rsidRPr="00597B91">
              <w:rPr>
                <w:b/>
                <w:i/>
              </w:rPr>
              <w:t>(20β)</w:t>
            </w:r>
            <w:r w:rsidRPr="00597B91">
              <w:tab/>
            </w:r>
            <w:r w:rsidRPr="00597B91">
              <w:rPr>
                <w:b/>
                <w:i/>
              </w:rPr>
              <w:t xml:space="preserve">Η χρήση διατερματικής κρυπτογράφησης θα πρέπει να προωθείται και, όπου είναι απαραίτητο, να είναι υποχρεωτική σύμφωνα με τις αρχές της ασφάλειας και της ιδιωτικής ζωής εκ σχεδιασμού. Τα κράτη μέλη δεν θα πρέπει να επιβάλλουν καμία υποχρέωση στους παρόχους κρυπτογράφησης, στους παρόχους υπηρεσιών ηλεκτρονικών επικοινωνιών ή σε οποιονδήποτε άλλο οργανισμό, σε οποιοδήποτε επίπεδο της αλυσίδας εφοδιασμού, που θα είχε ως αποτέλεσμα την αποδυνάμωση της ασφάλειας των δικτύων και των υπηρεσιών τους, όπως η δημιουργία ή διευκόλυνση κερκοπορτών ή οποιασδήποτε άλλης λειτουργικότητας </w:t>
            </w:r>
            <w:r w:rsidRPr="00597B91">
              <w:rPr>
                <w:b/>
                <w:i/>
              </w:rPr>
              <w:lastRenderedPageBreak/>
              <w:t>που επιτρέπει την αποκάλυψη περιεχομένου επικοινωνίας σε τρίτους.</w:t>
            </w:r>
          </w:p>
        </w:tc>
      </w:tr>
    </w:tbl>
    <w:p w14:paraId="02E7AE76"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0D1C99D8" w14:textId="77777777" w:rsidR="004B4578" w:rsidRPr="00597B91" w:rsidRDefault="004B4578" w:rsidP="004B4578">
      <w:r w:rsidRPr="00597B91">
        <w:rPr>
          <w:rStyle w:val="HideTWBExt"/>
        </w:rPr>
        <w:t>&lt;/Amend&gt;</w:t>
      </w:r>
    </w:p>
    <w:p w14:paraId="0D9C03D5"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360</w:t>
      </w:r>
      <w:r w:rsidRPr="00597B91">
        <w:rPr>
          <w:rStyle w:val="HideTWBExt"/>
          <w:b w:val="0"/>
        </w:rPr>
        <w:t>&lt;/NumAm&gt;</w:t>
      </w:r>
    </w:p>
    <w:p w14:paraId="354BB807" w14:textId="77777777" w:rsidR="004B4578" w:rsidRPr="00597B91" w:rsidRDefault="004B4578" w:rsidP="004B4578">
      <w:pPr>
        <w:pStyle w:val="NormalBold"/>
      </w:pPr>
      <w:r w:rsidRPr="00597B91">
        <w:rPr>
          <w:rStyle w:val="HideTWBExt"/>
          <w:b w:val="0"/>
        </w:rPr>
        <w:t>&lt;RepeatBlock-By&gt;&lt;Members&gt;</w:t>
      </w:r>
      <w:r w:rsidRPr="00597B91">
        <w:t>Paul Tang, Alex Agius Saliba, Birgit Sippel</w:t>
      </w:r>
      <w:r w:rsidRPr="00597B91">
        <w:rPr>
          <w:rStyle w:val="HideTWBExt"/>
          <w:b w:val="0"/>
        </w:rPr>
        <w:t>&lt;/Members&gt;</w:t>
      </w:r>
    </w:p>
    <w:p w14:paraId="34DFC07B" w14:textId="77777777" w:rsidR="004B4578" w:rsidRPr="00597B91" w:rsidRDefault="004B4578" w:rsidP="004B4578">
      <w:pPr>
        <w:pStyle w:val="NormalBold"/>
      </w:pPr>
      <w:r w:rsidRPr="00597B91">
        <w:rPr>
          <w:rStyle w:val="HideTWBExt"/>
          <w:b w:val="0"/>
        </w:rPr>
        <w:t>&lt;/RepeatBlock-By&gt;</w:t>
      </w:r>
    </w:p>
    <w:p w14:paraId="06E803A8"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0DE0F6C3" w14:textId="77777777" w:rsidR="004B4578" w:rsidRPr="00597B91" w:rsidRDefault="004B4578" w:rsidP="004B4578">
      <w:pPr>
        <w:pStyle w:val="NormalBold"/>
      </w:pPr>
      <w:r w:rsidRPr="00597B91">
        <w:rPr>
          <w:rStyle w:val="HideTWBExt"/>
          <w:b w:val="0"/>
        </w:rPr>
        <w:t>&lt;Article&gt;</w:t>
      </w:r>
      <w:r w:rsidRPr="00597B91">
        <w:t>Αιτιολογική σκέψη 20 γ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76FB90A" w14:textId="77777777" w:rsidTr="008866E5">
        <w:trPr>
          <w:trHeight w:hRule="exact" w:val="240"/>
          <w:jc w:val="center"/>
        </w:trPr>
        <w:tc>
          <w:tcPr>
            <w:tcW w:w="9752" w:type="dxa"/>
            <w:gridSpan w:val="2"/>
          </w:tcPr>
          <w:p w14:paraId="0A674932" w14:textId="77777777" w:rsidR="004B4578" w:rsidRPr="00597B91" w:rsidRDefault="004B4578" w:rsidP="008866E5"/>
        </w:tc>
      </w:tr>
      <w:tr w:rsidR="004B4578" w:rsidRPr="00597B91" w14:paraId="54C1F34A" w14:textId="77777777" w:rsidTr="008866E5">
        <w:trPr>
          <w:trHeight w:val="240"/>
          <w:jc w:val="center"/>
        </w:trPr>
        <w:tc>
          <w:tcPr>
            <w:tcW w:w="4876" w:type="dxa"/>
          </w:tcPr>
          <w:p w14:paraId="541A7F1C" w14:textId="77777777" w:rsidR="004B4578" w:rsidRPr="00597B91" w:rsidRDefault="004B4578" w:rsidP="008866E5">
            <w:pPr>
              <w:pStyle w:val="AmColumnHeading"/>
            </w:pPr>
            <w:r w:rsidRPr="00597B91">
              <w:t>Κείμενο που προτείνει η Επιτροπή</w:t>
            </w:r>
          </w:p>
        </w:tc>
        <w:tc>
          <w:tcPr>
            <w:tcW w:w="4876" w:type="dxa"/>
          </w:tcPr>
          <w:p w14:paraId="178B4425" w14:textId="77777777" w:rsidR="004B4578" w:rsidRPr="00597B91" w:rsidRDefault="004B4578" w:rsidP="008866E5">
            <w:pPr>
              <w:pStyle w:val="AmColumnHeading"/>
            </w:pPr>
            <w:r w:rsidRPr="00597B91">
              <w:t>Τροπολογία</w:t>
            </w:r>
          </w:p>
        </w:tc>
      </w:tr>
      <w:tr w:rsidR="004B4578" w:rsidRPr="00597B91" w14:paraId="4FED2334" w14:textId="77777777" w:rsidTr="008866E5">
        <w:trPr>
          <w:jc w:val="center"/>
        </w:trPr>
        <w:tc>
          <w:tcPr>
            <w:tcW w:w="4876" w:type="dxa"/>
          </w:tcPr>
          <w:p w14:paraId="2F9F5266" w14:textId="77777777" w:rsidR="004B4578" w:rsidRPr="00597B91" w:rsidRDefault="004B4578" w:rsidP="008866E5">
            <w:pPr>
              <w:pStyle w:val="Normal6a"/>
            </w:pPr>
          </w:p>
        </w:tc>
        <w:tc>
          <w:tcPr>
            <w:tcW w:w="4876" w:type="dxa"/>
          </w:tcPr>
          <w:p w14:paraId="0E28D7D8" w14:textId="77777777" w:rsidR="004B4578" w:rsidRPr="00597B91" w:rsidRDefault="004B4578" w:rsidP="008866E5">
            <w:pPr>
              <w:pStyle w:val="Normal6a"/>
            </w:pPr>
            <w:r w:rsidRPr="00597B91">
              <w:rPr>
                <w:b/>
                <w:i/>
              </w:rPr>
              <w:t>(20γ)</w:t>
            </w:r>
            <w:r w:rsidRPr="00597B91">
              <w:tab/>
            </w:r>
            <w:r w:rsidRPr="00597B91">
              <w:rPr>
                <w:b/>
                <w:i/>
              </w:rPr>
              <w:t>Η πράξη διακοπής της κρυπτογράφησης αναφέρεται στην πράξη της αναστολής ή της παράκαμψης του πρωτοκόλλου κρυπτογράφησης που χρησιμοποιείται για την ασφάλεια μιας επικοινωνίας. Οποιαδήποτε πρόσβαση από τρίτο μέρος που δεν προοριζόταν για πρόσβαση, ανάγνωση ή επεξεργασία του περιεχομένου αυτής της επικοινωνίας που υποτίθεται ότι ήταν ιδιωτικό και ασφαλές θα πρέπει να θεωρείται ότι υπονομεύει την κρυπτογράφηση.</w:t>
            </w:r>
          </w:p>
        </w:tc>
      </w:tr>
    </w:tbl>
    <w:p w14:paraId="576C6266"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7407BB18" w14:textId="77777777" w:rsidR="004B4578" w:rsidRPr="00597B91" w:rsidRDefault="004B4578" w:rsidP="004B4578">
      <w:r w:rsidRPr="00597B91">
        <w:rPr>
          <w:rStyle w:val="HideTWBExt"/>
        </w:rPr>
        <w:t>&lt;/Amend&gt;</w:t>
      </w:r>
    </w:p>
    <w:p w14:paraId="5403DD8B"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361</w:t>
      </w:r>
      <w:r w:rsidRPr="00597B91">
        <w:rPr>
          <w:rStyle w:val="HideTWBExt"/>
          <w:b w:val="0"/>
        </w:rPr>
        <w:t>&lt;/NumAm&gt;</w:t>
      </w:r>
    </w:p>
    <w:p w14:paraId="33570F77" w14:textId="77777777" w:rsidR="004B4578" w:rsidRPr="00597B91" w:rsidRDefault="004B4578" w:rsidP="004B4578">
      <w:pPr>
        <w:pStyle w:val="NormalBold"/>
      </w:pPr>
      <w:r w:rsidRPr="00597B91">
        <w:rPr>
          <w:rStyle w:val="HideTWBExt"/>
          <w:b w:val="0"/>
        </w:rPr>
        <w:t>&lt;RepeatBlock-By&gt;&lt;Members&gt;</w:t>
      </w:r>
      <w:r w:rsidRPr="00597B91">
        <w:t>Paul Tang, Alex Agius Saliba</w:t>
      </w:r>
      <w:r w:rsidRPr="00597B91">
        <w:rPr>
          <w:rStyle w:val="HideTWBExt"/>
          <w:b w:val="0"/>
        </w:rPr>
        <w:t>&lt;/Members&gt;</w:t>
      </w:r>
    </w:p>
    <w:p w14:paraId="2DF90646" w14:textId="77777777" w:rsidR="004B4578" w:rsidRPr="00597B91" w:rsidRDefault="004B4578" w:rsidP="004B4578">
      <w:pPr>
        <w:pStyle w:val="NormalBold"/>
      </w:pPr>
      <w:r w:rsidRPr="00597B91">
        <w:rPr>
          <w:rStyle w:val="HideTWBExt"/>
          <w:b w:val="0"/>
        </w:rPr>
        <w:t>&lt;/RepeatBlock-By&gt;</w:t>
      </w:r>
    </w:p>
    <w:p w14:paraId="45726E31"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51FA2192" w14:textId="77777777" w:rsidR="004B4578" w:rsidRPr="00597B91" w:rsidRDefault="004B4578" w:rsidP="004B4578">
      <w:pPr>
        <w:pStyle w:val="NormalBold"/>
      </w:pPr>
      <w:r w:rsidRPr="00597B91">
        <w:rPr>
          <w:rStyle w:val="HideTWBExt"/>
          <w:b w:val="0"/>
        </w:rPr>
        <w:t>&lt;Article&gt;</w:t>
      </w:r>
      <w:r w:rsidRPr="00597B91">
        <w:t>Αιτιολογική σκέψη 20 δ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45963F7F" w14:textId="77777777" w:rsidTr="008866E5">
        <w:trPr>
          <w:trHeight w:hRule="exact" w:val="240"/>
          <w:jc w:val="center"/>
        </w:trPr>
        <w:tc>
          <w:tcPr>
            <w:tcW w:w="9752" w:type="dxa"/>
            <w:gridSpan w:val="2"/>
          </w:tcPr>
          <w:p w14:paraId="03E6BABB" w14:textId="77777777" w:rsidR="004B4578" w:rsidRPr="00597B91" w:rsidRDefault="004B4578" w:rsidP="008866E5"/>
        </w:tc>
      </w:tr>
      <w:tr w:rsidR="004B4578" w:rsidRPr="00597B91" w14:paraId="242BEC6A" w14:textId="77777777" w:rsidTr="008866E5">
        <w:trPr>
          <w:trHeight w:val="240"/>
          <w:jc w:val="center"/>
        </w:trPr>
        <w:tc>
          <w:tcPr>
            <w:tcW w:w="4876" w:type="dxa"/>
          </w:tcPr>
          <w:p w14:paraId="300EC161" w14:textId="77777777" w:rsidR="004B4578" w:rsidRPr="00597B91" w:rsidRDefault="004B4578" w:rsidP="008866E5">
            <w:pPr>
              <w:pStyle w:val="AmColumnHeading"/>
            </w:pPr>
            <w:r w:rsidRPr="00597B91">
              <w:t>Κείμενο που προτείνει η Επιτροπή</w:t>
            </w:r>
          </w:p>
        </w:tc>
        <w:tc>
          <w:tcPr>
            <w:tcW w:w="4876" w:type="dxa"/>
          </w:tcPr>
          <w:p w14:paraId="411D82B3" w14:textId="77777777" w:rsidR="004B4578" w:rsidRPr="00597B91" w:rsidRDefault="004B4578" w:rsidP="008866E5">
            <w:pPr>
              <w:pStyle w:val="AmColumnHeading"/>
            </w:pPr>
            <w:r w:rsidRPr="00597B91">
              <w:t>Τροπολογία</w:t>
            </w:r>
          </w:p>
        </w:tc>
      </w:tr>
      <w:tr w:rsidR="004B4578" w:rsidRPr="00597B91" w14:paraId="7C6F5CF0" w14:textId="77777777" w:rsidTr="008866E5">
        <w:trPr>
          <w:jc w:val="center"/>
        </w:trPr>
        <w:tc>
          <w:tcPr>
            <w:tcW w:w="4876" w:type="dxa"/>
          </w:tcPr>
          <w:p w14:paraId="44195AC0" w14:textId="77777777" w:rsidR="004B4578" w:rsidRPr="00597B91" w:rsidRDefault="004B4578" w:rsidP="008866E5">
            <w:pPr>
              <w:pStyle w:val="Normal6a"/>
            </w:pPr>
          </w:p>
        </w:tc>
        <w:tc>
          <w:tcPr>
            <w:tcW w:w="4876" w:type="dxa"/>
          </w:tcPr>
          <w:p w14:paraId="1BBB5317" w14:textId="77777777" w:rsidR="004B4578" w:rsidRPr="00597B91" w:rsidRDefault="004B4578" w:rsidP="008866E5">
            <w:pPr>
              <w:pStyle w:val="Normal6a"/>
            </w:pPr>
            <w:r w:rsidRPr="00597B91">
              <w:rPr>
                <w:b/>
                <w:i/>
              </w:rPr>
              <w:t>(20δ)</w:t>
            </w:r>
            <w:r w:rsidRPr="00597B91">
              <w:tab/>
            </w:r>
            <w:r w:rsidRPr="00597B91">
              <w:rPr>
                <w:b/>
                <w:i/>
              </w:rPr>
              <w:t xml:space="preserve">Οι τεχνολογίες που χρησιμοποιούνται για την εκτέλεση εντολών εντοπισμού θα πρέπει να είναι σύμφωνες με την τελευταία λέξη της τεχνολογίας στον κλάδο και να είναι οι λιγότερο παρεμβατικές για την ιδιωτικότητας, συμπεριλαμβανομένης της αρχής της προστασίας δεδομένων από το σχεδιασμό και εξ ορισμού σύμφωνα με </w:t>
            </w:r>
            <w:r w:rsidRPr="00597B91">
              <w:rPr>
                <w:b/>
                <w:i/>
              </w:rPr>
              <w:lastRenderedPageBreak/>
              <w:t>τον κανονισμό (ΕΕ ) 2016/679.</w:t>
            </w:r>
          </w:p>
        </w:tc>
      </w:tr>
    </w:tbl>
    <w:p w14:paraId="574D5D3F"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4DFF0FAE" w14:textId="77777777" w:rsidR="004B4578" w:rsidRPr="00597B91" w:rsidRDefault="004B4578" w:rsidP="004B4578">
      <w:r w:rsidRPr="00597B91">
        <w:rPr>
          <w:rStyle w:val="HideTWBExt"/>
        </w:rPr>
        <w:t>&lt;/Amend&gt;</w:t>
      </w:r>
    </w:p>
    <w:p w14:paraId="7D8B8DC6"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362</w:t>
      </w:r>
      <w:r w:rsidRPr="00597B91">
        <w:rPr>
          <w:rStyle w:val="HideTWBExt"/>
          <w:b w:val="0"/>
        </w:rPr>
        <w:t>&lt;/NumAm&gt;</w:t>
      </w:r>
    </w:p>
    <w:p w14:paraId="6DCACF53"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1880A0A9" w14:textId="77777777" w:rsidR="004B4578" w:rsidRPr="00597B91" w:rsidRDefault="004B4578" w:rsidP="004B4578">
      <w:pPr>
        <w:pStyle w:val="NormalBold"/>
      </w:pPr>
      <w:r w:rsidRPr="00597B91">
        <w:rPr>
          <w:rStyle w:val="HideTWBExt"/>
          <w:b w:val="0"/>
        </w:rPr>
        <w:t>&lt;/RepeatBlock-By&gt;</w:t>
      </w:r>
    </w:p>
    <w:p w14:paraId="19A03077"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16FFA22" w14:textId="77777777" w:rsidR="004B4578" w:rsidRPr="00597B91" w:rsidRDefault="004B4578" w:rsidP="004B4578">
      <w:pPr>
        <w:pStyle w:val="NormalBold"/>
      </w:pPr>
      <w:r w:rsidRPr="00597B91">
        <w:rPr>
          <w:rStyle w:val="HideTWBExt"/>
          <w:b w:val="0"/>
        </w:rPr>
        <w:t>&lt;Article&gt;</w:t>
      </w:r>
      <w:r w:rsidRPr="00597B91">
        <w:t>Αιτιολογική σκέψη 21</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8A14FEA" w14:textId="77777777" w:rsidTr="008866E5">
        <w:trPr>
          <w:trHeight w:hRule="exact" w:val="240"/>
          <w:jc w:val="center"/>
        </w:trPr>
        <w:tc>
          <w:tcPr>
            <w:tcW w:w="9752" w:type="dxa"/>
            <w:gridSpan w:val="2"/>
          </w:tcPr>
          <w:p w14:paraId="2FDBA6F8" w14:textId="77777777" w:rsidR="004B4578" w:rsidRPr="00597B91" w:rsidRDefault="004B4578" w:rsidP="008866E5"/>
        </w:tc>
      </w:tr>
      <w:tr w:rsidR="004B4578" w:rsidRPr="00597B91" w14:paraId="3C4717F2" w14:textId="77777777" w:rsidTr="008866E5">
        <w:trPr>
          <w:trHeight w:val="240"/>
          <w:jc w:val="center"/>
        </w:trPr>
        <w:tc>
          <w:tcPr>
            <w:tcW w:w="4876" w:type="dxa"/>
          </w:tcPr>
          <w:p w14:paraId="7F8372FC" w14:textId="77777777" w:rsidR="004B4578" w:rsidRPr="00597B91" w:rsidRDefault="004B4578" w:rsidP="008866E5">
            <w:pPr>
              <w:pStyle w:val="AmColumnHeading"/>
            </w:pPr>
            <w:r w:rsidRPr="00597B91">
              <w:t>Κείμενο που προτείνει η Επιτροπή</w:t>
            </w:r>
          </w:p>
        </w:tc>
        <w:tc>
          <w:tcPr>
            <w:tcW w:w="4876" w:type="dxa"/>
          </w:tcPr>
          <w:p w14:paraId="70DF297A" w14:textId="77777777" w:rsidR="004B4578" w:rsidRPr="00597B91" w:rsidRDefault="004B4578" w:rsidP="008866E5">
            <w:pPr>
              <w:pStyle w:val="AmColumnHeading"/>
            </w:pPr>
            <w:r w:rsidRPr="00597B91">
              <w:t>Τροπολογία</w:t>
            </w:r>
          </w:p>
        </w:tc>
      </w:tr>
      <w:tr w:rsidR="004B4578" w:rsidRPr="00597B91" w14:paraId="24FFFEB7" w14:textId="77777777" w:rsidTr="008866E5">
        <w:trPr>
          <w:jc w:val="center"/>
        </w:trPr>
        <w:tc>
          <w:tcPr>
            <w:tcW w:w="4876" w:type="dxa"/>
          </w:tcPr>
          <w:p w14:paraId="0E6E64AD" w14:textId="77777777" w:rsidR="004B4578" w:rsidRPr="00597B91" w:rsidRDefault="004B4578" w:rsidP="008866E5">
            <w:pPr>
              <w:pStyle w:val="Normal6a"/>
            </w:pPr>
            <w:r w:rsidRPr="00597B91">
              <w:rPr>
                <w:b/>
                <w:i/>
              </w:rPr>
              <w:t>(21)</w:t>
            </w:r>
            <w:r w:rsidRPr="00597B91">
              <w:tab/>
            </w:r>
            <w:r w:rsidRPr="00597B91">
              <w:rPr>
                <w:b/>
                <w:i/>
              </w:rPr>
              <w:t>Επιπλέον, ως μέρος των εν λόγω ορίων και διασφαλίσεων, οι εντολές εντοπισμού θα πρέπει να εκδίδονται μόνο μετά από επιμελή και αντικειμενική αξιολόγηση που να οδηγεί στη διαπίστωση σημαντικού κινδύνου κατάχρησης της συγκεκριμένης υπηρεσίας για συγκεκριμένο είδος διαδικτυακής σεξουαλικής κακοποίησης παιδιών που καλύπτεται από τον παρόντα κανονισμό. Ένα από τα στοιχεία που πρέπει να λαμβάνονται υπόψη στο πλαίσιο αυτό είναι η πιθανότητα η υπηρεσία να χρησιμοποιείται σε σημαντικό βαθμό, δηλαδή, πέραν μεμονωμένων και σχετικά σπάνιων περιπτώσεων, με σκοπό την εν λόγω κακοποίηση. Τα κριτήρια θα πρέπει να ποικίλλουν ώστε να λαμβάνονται υπόψη τα διαφορετικά χαρακτηριστικά των διαφόρων ειδών διαδικτυακής σεξουαλικής κακοποίησης παιδιών και τα διαφορετικά χαρακτηριστικά των υπηρεσιών που χρησιμοποιούνται για την εν λόγω κακοποίηση, καθώς και ο σχετικός διαφορετικός βαθμός παρεμβατικότητας των μέτρων που πρέπει να ληφθούν για την εκτέλεση της εντολής εντοπισμού.</w:t>
            </w:r>
          </w:p>
        </w:tc>
        <w:tc>
          <w:tcPr>
            <w:tcW w:w="4876" w:type="dxa"/>
          </w:tcPr>
          <w:p w14:paraId="3C18F872" w14:textId="77777777" w:rsidR="004B4578" w:rsidRPr="00597B91" w:rsidRDefault="004B4578" w:rsidP="008866E5">
            <w:pPr>
              <w:pStyle w:val="Normal6a"/>
            </w:pPr>
            <w:r w:rsidRPr="00597B91">
              <w:rPr>
                <w:b/>
                <w:i/>
              </w:rPr>
              <w:t>διαγράφεται</w:t>
            </w:r>
          </w:p>
        </w:tc>
      </w:tr>
    </w:tbl>
    <w:p w14:paraId="0BDB6908"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7B59145F" w14:textId="77777777" w:rsidR="004B4578" w:rsidRPr="00597B91" w:rsidRDefault="004B4578" w:rsidP="004B4578">
      <w:r w:rsidRPr="00597B91">
        <w:rPr>
          <w:rStyle w:val="HideTWBExt"/>
        </w:rPr>
        <w:t>&lt;/Amend&gt;</w:t>
      </w:r>
    </w:p>
    <w:p w14:paraId="010435CD"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363</w:t>
      </w:r>
      <w:r w:rsidRPr="00597B91">
        <w:rPr>
          <w:rStyle w:val="HideTWBExt"/>
          <w:b w:val="0"/>
        </w:rPr>
        <w:t>&lt;/NumAm&gt;</w:t>
      </w:r>
    </w:p>
    <w:p w14:paraId="19909799" w14:textId="77777777" w:rsidR="004B4578" w:rsidRPr="00597B91" w:rsidRDefault="004B4578" w:rsidP="004B4578">
      <w:pPr>
        <w:pStyle w:val="NormalBold"/>
      </w:pPr>
      <w:r w:rsidRPr="00597B91">
        <w:rPr>
          <w:rStyle w:val="HideTWBExt"/>
          <w:b w:val="0"/>
        </w:rPr>
        <w:lastRenderedPageBreak/>
        <w:t>&lt;RepeatBlock-By&gt;&lt;Members&gt;</w:t>
      </w:r>
      <w:r w:rsidRPr="00597B91">
        <w:t>Patrick Breyer</w:t>
      </w:r>
      <w:r w:rsidRPr="00597B91">
        <w:rPr>
          <w:rStyle w:val="HideTWBExt"/>
          <w:b w:val="0"/>
        </w:rPr>
        <w:t>&lt;/Members&gt;</w:t>
      </w:r>
    </w:p>
    <w:p w14:paraId="5B147CCF"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3C04E754" w14:textId="77777777" w:rsidR="004B4578" w:rsidRPr="00597B91" w:rsidRDefault="004B4578" w:rsidP="004B4578">
      <w:pPr>
        <w:pStyle w:val="NormalBold"/>
      </w:pPr>
      <w:r w:rsidRPr="00597B91">
        <w:rPr>
          <w:rStyle w:val="HideTWBExt"/>
          <w:b w:val="0"/>
        </w:rPr>
        <w:t>&lt;/RepeatBlock-By&gt;</w:t>
      </w:r>
    </w:p>
    <w:p w14:paraId="232B66AC"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530E9034" w14:textId="77777777" w:rsidR="004B4578" w:rsidRPr="00597B91" w:rsidRDefault="004B4578" w:rsidP="004B4578">
      <w:pPr>
        <w:pStyle w:val="NormalBold"/>
      </w:pPr>
      <w:r w:rsidRPr="00597B91">
        <w:rPr>
          <w:rStyle w:val="HideTWBExt"/>
          <w:b w:val="0"/>
        </w:rPr>
        <w:t>&lt;Article&gt;</w:t>
      </w:r>
      <w:r w:rsidRPr="00597B91">
        <w:t>Αιτιολογική σκέψη 21</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67696AFE" w14:textId="77777777" w:rsidTr="008866E5">
        <w:trPr>
          <w:trHeight w:hRule="exact" w:val="240"/>
          <w:jc w:val="center"/>
        </w:trPr>
        <w:tc>
          <w:tcPr>
            <w:tcW w:w="9752" w:type="dxa"/>
            <w:gridSpan w:val="2"/>
          </w:tcPr>
          <w:p w14:paraId="70BEEBCF" w14:textId="77777777" w:rsidR="004B4578" w:rsidRPr="00597B91" w:rsidRDefault="004B4578" w:rsidP="008866E5"/>
        </w:tc>
      </w:tr>
      <w:tr w:rsidR="004B4578" w:rsidRPr="00597B91" w14:paraId="5713A558" w14:textId="77777777" w:rsidTr="008866E5">
        <w:trPr>
          <w:trHeight w:val="240"/>
          <w:jc w:val="center"/>
        </w:trPr>
        <w:tc>
          <w:tcPr>
            <w:tcW w:w="4876" w:type="dxa"/>
          </w:tcPr>
          <w:p w14:paraId="523A89C9" w14:textId="77777777" w:rsidR="004B4578" w:rsidRPr="00597B91" w:rsidRDefault="004B4578" w:rsidP="008866E5">
            <w:pPr>
              <w:pStyle w:val="AmColumnHeading"/>
            </w:pPr>
            <w:r w:rsidRPr="00597B91">
              <w:t>Κείμενο που προτείνει η Επιτροπή</w:t>
            </w:r>
          </w:p>
        </w:tc>
        <w:tc>
          <w:tcPr>
            <w:tcW w:w="4876" w:type="dxa"/>
          </w:tcPr>
          <w:p w14:paraId="2AC4B2FF" w14:textId="77777777" w:rsidR="004B4578" w:rsidRPr="00597B91" w:rsidRDefault="004B4578" w:rsidP="008866E5">
            <w:pPr>
              <w:pStyle w:val="AmColumnHeading"/>
            </w:pPr>
            <w:r w:rsidRPr="00597B91">
              <w:t>Τροπολογία</w:t>
            </w:r>
          </w:p>
        </w:tc>
      </w:tr>
      <w:tr w:rsidR="004B4578" w:rsidRPr="00597B91" w14:paraId="3BBCD6CE" w14:textId="77777777" w:rsidTr="008866E5">
        <w:trPr>
          <w:jc w:val="center"/>
        </w:trPr>
        <w:tc>
          <w:tcPr>
            <w:tcW w:w="4876" w:type="dxa"/>
          </w:tcPr>
          <w:p w14:paraId="27BB1077" w14:textId="77777777" w:rsidR="004B4578" w:rsidRPr="00597B91" w:rsidRDefault="004B4578" w:rsidP="008866E5">
            <w:pPr>
              <w:pStyle w:val="Normal6a"/>
            </w:pPr>
            <w:r w:rsidRPr="00597B91">
              <w:t>(21)</w:t>
            </w:r>
            <w:r w:rsidRPr="00597B91">
              <w:tab/>
              <w:t xml:space="preserve">Επιπλέον, ως μέρος των εν λόγω ορίων και διασφαλίσεων, οι εντολές εντοπισμού θα πρέπει να </w:t>
            </w:r>
            <w:r w:rsidRPr="00597B91">
              <w:rPr>
                <w:b/>
                <w:i/>
              </w:rPr>
              <w:t>εκδίδονται μόνο μετά από επιμελή και αντικειμενική αξιολόγηση που να οδηγεί στη διαπίστωση σημαντικού κινδύνου κατάχρησης της συγκεκριμένης υπηρεσίας</w:t>
            </w:r>
            <w:r w:rsidRPr="00597B91">
              <w:t xml:space="preserve"> για </w:t>
            </w:r>
            <w:r w:rsidRPr="00597B91">
              <w:rPr>
                <w:b/>
                <w:i/>
              </w:rPr>
              <w:t>συγκεκριμένο είδος διαδικτυακής σεξουαλικής κακοποίησης</w:t>
            </w:r>
            <w:r w:rsidRPr="00597B91">
              <w:t xml:space="preserve"> παιδιών</w:t>
            </w:r>
            <w:r w:rsidRPr="00597B91">
              <w:rPr>
                <w:b/>
                <w:i/>
              </w:rPr>
              <w:t xml:space="preserve"> που καλύπτεται από τον παρόντα κανονισμό</w:t>
            </w:r>
            <w:r w:rsidRPr="00597B91">
              <w:t>.</w:t>
            </w:r>
            <w:r w:rsidRPr="00597B91">
              <w:rPr>
                <w:b/>
                <w:i/>
              </w:rPr>
              <w:t xml:space="preserve"> Ένα από τα στοιχεία που πρέπει να λαμβάνονται υπόψη στο πλαίσιο αυτό είναι η πιθανότητα η υπηρεσία να χρησιμοποιείται σε σημαντικό βαθμό, δηλαδή, πέραν μεμονωμένων και σχετικά σπάνιων περιπτώσεων, με σκοπό την εν λόγω κακοποίηση</w:t>
            </w:r>
            <w:r w:rsidRPr="00597B91">
              <w:t xml:space="preserve">. </w:t>
            </w:r>
            <w:r w:rsidRPr="00597B91">
              <w:rPr>
                <w:b/>
                <w:i/>
              </w:rPr>
              <w:t>Τα κριτήρια θα πρέπει να ποικίλλουν ώστε να λαμβάνονται υπόψη τα διαφορετικά χαρακτηριστικά των διαφόρων ειδών διαδικτυακής σεξουαλικής κακοποίησης παιδιών και τα διαφορετικά χαρακτηριστικά των υπηρεσιών που χρησιμοποιούνται για την εν λόγω κακοποίηση, καθώς και ο σχετικός διαφορετικός βαθμός παρεμβατικότητας των μέτρων που πρέπει να ληφθούν για την εκτέλεση της εντολής εντοπισμού.</w:t>
            </w:r>
          </w:p>
        </w:tc>
        <w:tc>
          <w:tcPr>
            <w:tcW w:w="4876" w:type="dxa"/>
          </w:tcPr>
          <w:p w14:paraId="4E73637F" w14:textId="77777777" w:rsidR="004B4578" w:rsidRPr="00597B91" w:rsidRDefault="004B4578" w:rsidP="008866E5">
            <w:pPr>
              <w:pStyle w:val="Normal6a"/>
            </w:pPr>
            <w:r w:rsidRPr="00597B91">
              <w:t>(21)</w:t>
            </w:r>
            <w:r w:rsidRPr="00597B91">
              <w:tab/>
              <w:t xml:space="preserve">Επιπλέον, ως μέρος των εν λόγω ορίων και διασφαλίσεων, οι εντολές εντοπισμού θα πρέπει να </w:t>
            </w:r>
            <w:r w:rsidRPr="00597B91">
              <w:rPr>
                <w:b/>
                <w:i/>
              </w:rPr>
              <w:t>απαιτούν εύλογη υποψία ότι η υπηρεσία χρησιμοποιείται</w:t>
            </w:r>
            <w:r w:rsidRPr="00597B91">
              <w:t xml:space="preserve"> για </w:t>
            </w:r>
            <w:r w:rsidRPr="00597B91">
              <w:rPr>
                <w:b/>
                <w:i/>
              </w:rPr>
              <w:t xml:space="preserve"> διαδικτυακή σεξουαλική κακοποίηση</w:t>
            </w:r>
            <w:r w:rsidRPr="00597B91">
              <w:t xml:space="preserve"> παιδιών που καλύπτεται από τον παρόντα κανονισμό </w:t>
            </w:r>
            <w:r w:rsidRPr="00597B91">
              <w:rPr>
                <w:b/>
                <w:i/>
              </w:rPr>
              <w:t>από έναν ή περισσότερους υπόπτους</w:t>
            </w:r>
            <w:r w:rsidRPr="00597B91">
              <w:t>.</w:t>
            </w:r>
          </w:p>
        </w:tc>
      </w:tr>
    </w:tbl>
    <w:p w14:paraId="5689643E"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6FD77C55" w14:textId="77777777" w:rsidR="004B4578" w:rsidRPr="00597B91" w:rsidRDefault="004B4578" w:rsidP="004B4578">
      <w:r w:rsidRPr="00597B91">
        <w:rPr>
          <w:rStyle w:val="HideTWBExt"/>
        </w:rPr>
        <w:t>&lt;/Amend&gt;</w:t>
      </w:r>
    </w:p>
    <w:p w14:paraId="1E4459D1"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364</w:t>
      </w:r>
      <w:r w:rsidRPr="00597B91">
        <w:rPr>
          <w:rStyle w:val="HideTWBExt"/>
          <w:b w:val="0"/>
        </w:rPr>
        <w:t>&lt;/NumAm&gt;</w:t>
      </w:r>
    </w:p>
    <w:p w14:paraId="3F365C6D" w14:textId="77777777" w:rsidR="004B4578" w:rsidRPr="00597B91" w:rsidRDefault="004B4578" w:rsidP="004B4578">
      <w:pPr>
        <w:pStyle w:val="NormalBold"/>
      </w:pPr>
      <w:r w:rsidRPr="00597B91">
        <w:rPr>
          <w:rStyle w:val="HideTWBExt"/>
          <w:b w:val="0"/>
        </w:rPr>
        <w:t>&lt;RepeatBlock-By&gt;&lt;Members&gt;</w:t>
      </w:r>
      <w:r w:rsidRPr="00597B91">
        <w:t>Paul Tang, Alex Agius Saliba, Birgit Sippel</w:t>
      </w:r>
      <w:r w:rsidRPr="00597B91">
        <w:rPr>
          <w:rStyle w:val="HideTWBExt"/>
          <w:b w:val="0"/>
        </w:rPr>
        <w:t>&lt;/Members&gt;</w:t>
      </w:r>
    </w:p>
    <w:p w14:paraId="23848F9A" w14:textId="77777777" w:rsidR="004B4578" w:rsidRPr="00597B91" w:rsidRDefault="004B4578" w:rsidP="004B4578">
      <w:pPr>
        <w:pStyle w:val="NormalBold"/>
      </w:pPr>
      <w:r w:rsidRPr="00597B91">
        <w:rPr>
          <w:rStyle w:val="HideTWBExt"/>
          <w:b w:val="0"/>
        </w:rPr>
        <w:t>&lt;/RepeatBlock-By&gt;</w:t>
      </w:r>
    </w:p>
    <w:p w14:paraId="2F85BDCB"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8CEED16" w14:textId="77777777" w:rsidR="004B4578" w:rsidRPr="00597B91" w:rsidRDefault="004B4578" w:rsidP="004B4578">
      <w:pPr>
        <w:pStyle w:val="NormalBold"/>
      </w:pPr>
      <w:r w:rsidRPr="00597B91">
        <w:rPr>
          <w:rStyle w:val="HideTWBExt"/>
          <w:b w:val="0"/>
        </w:rPr>
        <w:t>&lt;Article&gt;</w:t>
      </w:r>
      <w:r w:rsidRPr="00597B91">
        <w:t>Αιτιολογική σκέψη 21</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08DC58D6" w14:textId="77777777" w:rsidTr="008866E5">
        <w:trPr>
          <w:trHeight w:hRule="exact" w:val="240"/>
          <w:jc w:val="center"/>
        </w:trPr>
        <w:tc>
          <w:tcPr>
            <w:tcW w:w="9752" w:type="dxa"/>
            <w:gridSpan w:val="2"/>
          </w:tcPr>
          <w:p w14:paraId="756A44BF" w14:textId="77777777" w:rsidR="004B4578" w:rsidRPr="00597B91" w:rsidRDefault="004B4578" w:rsidP="008866E5"/>
        </w:tc>
      </w:tr>
      <w:tr w:rsidR="004B4578" w:rsidRPr="00597B91" w14:paraId="72622DA2" w14:textId="77777777" w:rsidTr="008866E5">
        <w:trPr>
          <w:trHeight w:val="240"/>
          <w:jc w:val="center"/>
        </w:trPr>
        <w:tc>
          <w:tcPr>
            <w:tcW w:w="4876" w:type="dxa"/>
          </w:tcPr>
          <w:p w14:paraId="0848D08E" w14:textId="77777777" w:rsidR="004B4578" w:rsidRPr="00597B91" w:rsidRDefault="004B4578" w:rsidP="008866E5">
            <w:pPr>
              <w:pStyle w:val="AmColumnHeading"/>
            </w:pPr>
            <w:r w:rsidRPr="00597B91">
              <w:lastRenderedPageBreak/>
              <w:t>Κείμενο που προτείνει η Επιτροπή</w:t>
            </w:r>
          </w:p>
        </w:tc>
        <w:tc>
          <w:tcPr>
            <w:tcW w:w="4876" w:type="dxa"/>
          </w:tcPr>
          <w:p w14:paraId="6C757DA6" w14:textId="77777777" w:rsidR="004B4578" w:rsidRPr="00597B91" w:rsidRDefault="004B4578" w:rsidP="008866E5">
            <w:pPr>
              <w:pStyle w:val="AmColumnHeading"/>
            </w:pPr>
            <w:r w:rsidRPr="00597B91">
              <w:t>Τροπολογία</w:t>
            </w:r>
          </w:p>
        </w:tc>
      </w:tr>
      <w:tr w:rsidR="004B4578" w:rsidRPr="00597B91" w14:paraId="2D10F979" w14:textId="77777777" w:rsidTr="008866E5">
        <w:trPr>
          <w:jc w:val="center"/>
        </w:trPr>
        <w:tc>
          <w:tcPr>
            <w:tcW w:w="4876" w:type="dxa"/>
          </w:tcPr>
          <w:p w14:paraId="3B7D8215" w14:textId="77777777" w:rsidR="004B4578" w:rsidRPr="00597B91" w:rsidRDefault="004B4578" w:rsidP="008866E5">
            <w:pPr>
              <w:pStyle w:val="Normal6a"/>
            </w:pPr>
            <w:r w:rsidRPr="00597B91">
              <w:t>(21)</w:t>
            </w:r>
            <w:r w:rsidRPr="00597B91">
              <w:tab/>
              <w:t xml:space="preserve">Επιπλέον, ως μέρος των εν λόγω ορίων και διασφαλίσεων, </w:t>
            </w:r>
            <w:r w:rsidRPr="00597B91">
              <w:rPr>
                <w:b/>
                <w:i/>
              </w:rPr>
              <w:t>οι εντολές</w:t>
            </w:r>
            <w:r w:rsidRPr="00597B91">
              <w:t xml:space="preserve"> εντοπισμού θα πρέπει να εκδίδονται μόνο </w:t>
            </w:r>
            <w:r w:rsidRPr="00597B91">
              <w:rPr>
                <w:b/>
                <w:i/>
              </w:rPr>
              <w:t>μετά από επιμελή και αντικειμενική αξιολόγηση που να οδηγεί στη διαπίστωση σημαντικού κινδύνου κατάχρησης της συγκεκριμένης υπηρεσίας για συγκεκριμένο είδος</w:t>
            </w:r>
            <w:r w:rsidRPr="00597B91">
              <w:t xml:space="preserve"> διαδικτυακής σεξουαλικής κακοποίησης παιδιών </w:t>
            </w:r>
            <w:r w:rsidRPr="00597B91">
              <w:rPr>
                <w:b/>
                <w:i/>
              </w:rPr>
              <w:t>που καλύπτεται από τον παρόντα κανονισμό</w:t>
            </w:r>
            <w:r w:rsidRPr="00597B91">
              <w:t xml:space="preserve">. Ένα από τα στοιχεία που πρέπει να λαμβάνονται υπόψη στο πλαίσιο αυτό είναι </w:t>
            </w:r>
            <w:r w:rsidRPr="00597B91">
              <w:rPr>
                <w:b/>
                <w:i/>
              </w:rPr>
              <w:t>η πιθανότητα η υπηρεσία να χρησιμοποιείται σε σημαντικό βαθμό, δηλαδή, πέραν μεμονωμένων και σχετικά σπάνιων περιπτώσεων, με σκοπό την εν λόγω κακοποίηση. Τα κριτήρια θα πρέπει να ποικίλλουν ώστε να λαμβάνονται υπόψη τα διαφορετικά χαρακτηριστικά των διαφόρων ειδών διαδικτυακής σεξουαλικής κακοποίησης παιδιών και τα διαφορετικά χαρακτηριστικά των υπηρεσιών που χρησιμοποιούνται για την εν λόγω κακοποίηση, καθώς και ο σχετικός διαφορετικός βαθμός παρεμβατικότητας των μέτρων που πρέπει να ληφθούν για την εκτέλεση της εντολής εντοπισμού</w:t>
            </w:r>
            <w:r w:rsidRPr="00597B91">
              <w:t>.</w:t>
            </w:r>
          </w:p>
        </w:tc>
        <w:tc>
          <w:tcPr>
            <w:tcW w:w="4876" w:type="dxa"/>
          </w:tcPr>
          <w:p w14:paraId="58F43E90" w14:textId="77777777" w:rsidR="004B4578" w:rsidRPr="00597B91" w:rsidRDefault="004B4578" w:rsidP="008866E5">
            <w:pPr>
              <w:pStyle w:val="Normal6a"/>
            </w:pPr>
            <w:r w:rsidRPr="00597B91">
              <w:t>(21)</w:t>
            </w:r>
            <w:r w:rsidRPr="00597B91">
              <w:tab/>
              <w:t xml:space="preserve">Επιπλέον, ως μέρος των εν λόγω ορίων και διασφαλίσεων, </w:t>
            </w:r>
            <w:r w:rsidRPr="00597B91">
              <w:rPr>
                <w:b/>
                <w:i/>
              </w:rPr>
              <w:t>τα εντάλματα</w:t>
            </w:r>
            <w:r w:rsidRPr="00597B91">
              <w:t xml:space="preserve"> εντοπισμού θα πρέπει να εκδίδονται μόνο </w:t>
            </w:r>
            <w:r w:rsidRPr="00597B91">
              <w:rPr>
                <w:b/>
                <w:i/>
              </w:rPr>
              <w:t>από δικαστική αρχή και μόνο με σκοπό τον εντοπισμό γνωστού υλικού</w:t>
            </w:r>
            <w:r w:rsidRPr="00597B91">
              <w:t xml:space="preserve"> διαδικτυακής σεξουαλικής κακοποίησης παιδιών </w:t>
            </w:r>
            <w:r w:rsidRPr="00597B91">
              <w:rPr>
                <w:b/>
                <w:i/>
              </w:rPr>
              <w:t>που σχετίζεται με μια συγκεκριμένη συσκευή ή λογαριασμό χρήστη, όπου υπάρχει εύλογη υποψία ότι τέτοιο περιεχόμενο είναι αποθηκευμένο σε αυτήν τη συσκευή ή σε αυτόν τον λογαριασμό χρήστη</w:t>
            </w:r>
            <w:r w:rsidRPr="00597B91">
              <w:t xml:space="preserve">. Ένα από τα </w:t>
            </w:r>
            <w:r w:rsidRPr="00597B91">
              <w:rPr>
                <w:b/>
                <w:i/>
              </w:rPr>
              <w:t>κύρια</w:t>
            </w:r>
            <w:r w:rsidRPr="00597B91">
              <w:t xml:space="preserve"> στοιχεία που πρέπει να λαμβάνονται υπόψη στο πλαίσιο αυτό είναι </w:t>
            </w:r>
            <w:r w:rsidRPr="00597B91">
              <w:rPr>
                <w:b/>
                <w:i/>
              </w:rPr>
              <w:t>η ύπαρξη αποδεικτικών στοιχείων που αποδεικνύουν εύλογη υποψία ότι μεμονωμένοι λογαριασμοί ή ομάδες λογαριασμών χρησιμοποιούνται με σκοπό τη διαδικτυακή σεξουαλική κακοποίηση παιδιών</w:t>
            </w:r>
            <w:r w:rsidRPr="00597B91">
              <w:t>.</w:t>
            </w:r>
          </w:p>
        </w:tc>
      </w:tr>
    </w:tbl>
    <w:p w14:paraId="7F3F64A7"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3E0568BC" w14:textId="77777777" w:rsidR="004B4578" w:rsidRPr="00597B91" w:rsidRDefault="004B4578" w:rsidP="004B4578">
      <w:pPr>
        <w:pStyle w:val="AmJustTitle"/>
      </w:pPr>
      <w:r w:rsidRPr="00597B91">
        <w:rPr>
          <w:rStyle w:val="HideTWBExt"/>
          <w:i w:val="0"/>
        </w:rPr>
        <w:t>&lt;TitreJust&gt;</w:t>
      </w:r>
      <w:r w:rsidRPr="00597B91">
        <w:t>Αιτιολόγηση</w:t>
      </w:r>
      <w:r w:rsidRPr="00597B91">
        <w:rPr>
          <w:rStyle w:val="HideTWBExt"/>
          <w:i w:val="0"/>
        </w:rPr>
        <w:t>&lt;/TitreJust&gt;</w:t>
      </w:r>
    </w:p>
    <w:p w14:paraId="708FB6C1" w14:textId="77777777" w:rsidR="004B4578" w:rsidRPr="00597B91" w:rsidRDefault="004B4578" w:rsidP="004B4578">
      <w:pPr>
        <w:pStyle w:val="AmJustText"/>
      </w:pPr>
      <w:r w:rsidRPr="00597B91">
        <w:t>Η τροπολογία θα πρέπει να νοείται ότι αλλάζει σε όλο τον παρόντα κανονισμό τη διατύπωση «εντολές εντοπισμού» σε «εντάλματα εντοπισμού». Τα εντάλματα εντοπισμού στοχεύουν σε συγκεκριμένες συσκευές ή συγκεκριμένους λογαριασμούς χρηστών, κατά των οποίων υπάρχει εύλογη υποψία ότι διαθέτουν «γνωστό υλικό σεξουαλικής κακοποίησης παιδιών». Αυτά τα εντάλματα μπορούν να εκδίδονται μόνο από τις αρμόδιες δικαστικές αρχές.</w:t>
      </w:r>
    </w:p>
    <w:p w14:paraId="54630EBC" w14:textId="77777777" w:rsidR="004B4578" w:rsidRPr="00597B91" w:rsidRDefault="004B4578" w:rsidP="004B4578">
      <w:r w:rsidRPr="00597B91">
        <w:rPr>
          <w:rStyle w:val="HideTWBExt"/>
        </w:rPr>
        <w:t>&lt;/Amend&gt;</w:t>
      </w:r>
    </w:p>
    <w:p w14:paraId="4D22C446"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365</w:t>
      </w:r>
      <w:r w:rsidRPr="00597B91">
        <w:rPr>
          <w:rStyle w:val="HideTWBExt"/>
          <w:b w:val="0"/>
        </w:rPr>
        <w:t>&lt;/NumAm&gt;</w:t>
      </w:r>
    </w:p>
    <w:p w14:paraId="49D099E1" w14:textId="77777777" w:rsidR="004B4578" w:rsidRPr="00597B91" w:rsidRDefault="004B4578" w:rsidP="004B4578">
      <w:pPr>
        <w:pStyle w:val="NormalBold"/>
      </w:pPr>
      <w:r w:rsidRPr="00597B91">
        <w:rPr>
          <w:rStyle w:val="HideTWBExt"/>
          <w:b w:val="0"/>
        </w:rPr>
        <w:t>&lt;RepeatBlock-By&gt;&lt;Members&gt;</w:t>
      </w:r>
      <w:r w:rsidRPr="00597B91">
        <w:t>Tomas Tobé, Jessica Polfjärd, Jörgen Warborn, Arba Kokalari</w:t>
      </w:r>
      <w:r w:rsidRPr="00597B91">
        <w:rPr>
          <w:rStyle w:val="HideTWBExt"/>
          <w:b w:val="0"/>
        </w:rPr>
        <w:t>&lt;/Members&gt;</w:t>
      </w:r>
    </w:p>
    <w:p w14:paraId="62AC2E85" w14:textId="77777777" w:rsidR="004B4578" w:rsidRPr="00597B91" w:rsidRDefault="004B4578" w:rsidP="004B4578">
      <w:pPr>
        <w:pStyle w:val="NormalBold"/>
      </w:pPr>
      <w:r w:rsidRPr="00597B91">
        <w:rPr>
          <w:rStyle w:val="HideTWBExt"/>
          <w:b w:val="0"/>
        </w:rPr>
        <w:t>&lt;/RepeatBlock-By&gt;</w:t>
      </w:r>
    </w:p>
    <w:p w14:paraId="02817FBC"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D0DF37D" w14:textId="77777777" w:rsidR="004B4578" w:rsidRPr="00597B91" w:rsidRDefault="004B4578" w:rsidP="004B4578">
      <w:pPr>
        <w:pStyle w:val="NormalBold"/>
      </w:pPr>
      <w:r w:rsidRPr="00597B91">
        <w:rPr>
          <w:rStyle w:val="HideTWBExt"/>
          <w:b w:val="0"/>
        </w:rPr>
        <w:t>&lt;Article&gt;</w:t>
      </w:r>
      <w:r w:rsidRPr="00597B91">
        <w:t>Αιτιολογική σκέψη 21</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D7E9DA5" w14:textId="77777777" w:rsidTr="008866E5">
        <w:trPr>
          <w:trHeight w:hRule="exact" w:val="240"/>
          <w:jc w:val="center"/>
        </w:trPr>
        <w:tc>
          <w:tcPr>
            <w:tcW w:w="9752" w:type="dxa"/>
            <w:gridSpan w:val="2"/>
          </w:tcPr>
          <w:p w14:paraId="5B42D1FC" w14:textId="77777777" w:rsidR="004B4578" w:rsidRPr="00597B91" w:rsidRDefault="004B4578" w:rsidP="008866E5"/>
        </w:tc>
      </w:tr>
      <w:tr w:rsidR="004B4578" w:rsidRPr="00597B91" w14:paraId="18F8CBCC" w14:textId="77777777" w:rsidTr="008866E5">
        <w:trPr>
          <w:trHeight w:val="240"/>
          <w:jc w:val="center"/>
        </w:trPr>
        <w:tc>
          <w:tcPr>
            <w:tcW w:w="4876" w:type="dxa"/>
          </w:tcPr>
          <w:p w14:paraId="6D728866" w14:textId="77777777" w:rsidR="004B4578" w:rsidRPr="00597B91" w:rsidRDefault="004B4578" w:rsidP="008866E5">
            <w:pPr>
              <w:pStyle w:val="AmColumnHeading"/>
            </w:pPr>
            <w:r w:rsidRPr="00597B91">
              <w:lastRenderedPageBreak/>
              <w:t>Κείμενο που προτείνει η Επιτροπή</w:t>
            </w:r>
          </w:p>
        </w:tc>
        <w:tc>
          <w:tcPr>
            <w:tcW w:w="4876" w:type="dxa"/>
          </w:tcPr>
          <w:p w14:paraId="5DE79981" w14:textId="77777777" w:rsidR="004B4578" w:rsidRPr="00597B91" w:rsidRDefault="004B4578" w:rsidP="008866E5">
            <w:pPr>
              <w:pStyle w:val="AmColumnHeading"/>
            </w:pPr>
            <w:r w:rsidRPr="00597B91">
              <w:t>Τροπολογία</w:t>
            </w:r>
          </w:p>
        </w:tc>
      </w:tr>
      <w:tr w:rsidR="004B4578" w:rsidRPr="00597B91" w14:paraId="4D7B8404" w14:textId="77777777" w:rsidTr="008866E5">
        <w:trPr>
          <w:jc w:val="center"/>
        </w:trPr>
        <w:tc>
          <w:tcPr>
            <w:tcW w:w="4876" w:type="dxa"/>
          </w:tcPr>
          <w:p w14:paraId="1BAF1419" w14:textId="77777777" w:rsidR="004B4578" w:rsidRPr="00597B91" w:rsidRDefault="004B4578" w:rsidP="008866E5">
            <w:pPr>
              <w:pStyle w:val="Normal6a"/>
            </w:pPr>
            <w:r w:rsidRPr="00597B91">
              <w:t>(21)</w:t>
            </w:r>
            <w:r w:rsidRPr="00597B91">
              <w:tab/>
              <w:t>Επιπλέον, ως μέρος των εν λόγω ορίων και διασφαλίσεων, οι εντολές εντοπισμού θα πρέπει να εκδίδονται μόνο μετά από επιμελή και αντικειμενική αξιολόγηση που να οδηγεί στη διαπίστωση σημαντικού κινδύνου κατάχρησης της συγκεκριμένης υπηρεσίας για συγκεκριμένο είδος διαδικτυακής σεξουαλικής κακοποίησης παιδιών που καλύπτεται από τον παρόντα κανονισμό. Ένα από τα στοιχεία που πρέπει να λαμβάνονται υπόψη στο πλαίσιο αυτό είναι η πιθανότητα η υπηρεσία να χρησιμοποιείται σε σημαντικό βαθμό, δηλαδή, πέραν μεμονωμένων και σχετικά σπάνιων περιπτώσεων, με σκοπό την εν λόγω κακοποίηση. Τα κριτήρια θα πρέπει να ποικίλλουν ώστε να λαμβάνονται υπόψη τα διαφορετικά χαρακτηριστικά των διαφόρων ειδών διαδικτυακής σεξουαλικής κακοποίησης παιδιών και τα διαφορετικά χαρακτηριστικά των υπηρεσιών που χρησιμοποιούνται για την εν λόγω κακοποίηση, καθώς και ο σχετικός διαφορετικός βαθμός παρεμβατικότητας των μέτρων που πρέπει να ληφθούν για την εκτέλεση της εντολής εντοπισμού.</w:t>
            </w:r>
          </w:p>
        </w:tc>
        <w:tc>
          <w:tcPr>
            <w:tcW w:w="4876" w:type="dxa"/>
          </w:tcPr>
          <w:p w14:paraId="26A2C565" w14:textId="77777777" w:rsidR="004B4578" w:rsidRPr="00597B91" w:rsidRDefault="004B4578" w:rsidP="008866E5">
            <w:pPr>
              <w:pStyle w:val="Normal6a"/>
            </w:pPr>
            <w:r w:rsidRPr="00597B91">
              <w:t>(21)</w:t>
            </w:r>
            <w:r w:rsidRPr="00597B91">
              <w:tab/>
              <w:t>Επιπλέον, ως μέρος των εν λόγω ορίων και διασφαλίσεων, οι εντολές εντοπισμού θα πρέπει να εκδίδονται μόνο μετά από επιμελή και αντικειμενική αξιολόγηση που να οδηγεί στη διαπίστωση σημαντικού κινδύνου κατάχρησης της συγκεκριμένης υπηρεσίας για συγκεκριμένο είδος διαδικτυακής σεξουαλικής κακοποίησης παιδιών που καλύπτεται από τον παρόντα κανονισμό</w:t>
            </w:r>
            <w:r w:rsidRPr="00597B91">
              <w:rPr>
                <w:b/>
                <w:i/>
              </w:rPr>
              <w:t>. Τέτοιες εντολές εντοπισμού θα πρέπει στο μέτρο του δυνατού να περιοριστούν και να εξειδικευτούν ώστε να μην απαιτείται μαζικός εντοπισμός</w:t>
            </w:r>
            <w:r w:rsidRPr="00597B91">
              <w:t>. Ένα από τα στοιχεία που πρέπει να λαμβάνονται υπόψη στο πλαίσιο αυτό είναι η πιθανότητα η υπηρεσία να χρησιμοποιείται σε σημαντικό βαθμό, δηλαδή, πέραν μεμονωμένων και σχετικά σπάνιων περιπτώσεων, με σκοπό την εν λόγω κακοποίηση. Τα κριτήρια θα πρέπει να ποικίλλουν ώστε να λαμβάνονται υπόψη τα διαφορετικά χαρακτηριστικά των διαφόρων ειδών διαδικτυακής σεξουαλικής κακοποίησης παιδιών και τα διαφορετικά χαρακτηριστικά των υπηρεσιών που χρησιμοποιούνται για την εν λόγω κακοποίηση, καθώς και ο σχετικός διαφορετικός βαθμός παρεμβατικότητας των μέτρων που πρέπει να ληφθούν για την εκτέλεση της εντολής εντοπισμού.</w:t>
            </w:r>
          </w:p>
        </w:tc>
      </w:tr>
    </w:tbl>
    <w:p w14:paraId="16845C81" w14:textId="77777777" w:rsidR="004B4578" w:rsidRPr="00AE2AE8" w:rsidRDefault="004B4578" w:rsidP="004B4578">
      <w:pPr>
        <w:pStyle w:val="AmOrLang"/>
        <w:rPr>
          <w:lang w:val="fr-FR"/>
        </w:rPr>
      </w:pPr>
      <w:r w:rsidRPr="00AE2AE8">
        <w:rPr>
          <w:lang w:val="fr-FR"/>
        </w:rPr>
        <w:t xml:space="preserve">Or. </w:t>
      </w:r>
      <w:r w:rsidRPr="00AE2AE8">
        <w:rPr>
          <w:rStyle w:val="HideTWBExt"/>
          <w:lang w:val="fr-FR"/>
        </w:rPr>
        <w:t>&lt;Original&gt;</w:t>
      </w:r>
      <w:r w:rsidRPr="00AE2AE8">
        <w:rPr>
          <w:rStyle w:val="HideTWBInt"/>
          <w:lang w:val="fr-FR"/>
        </w:rPr>
        <w:t>{EN}</w:t>
      </w:r>
      <w:r w:rsidRPr="00AE2AE8">
        <w:rPr>
          <w:lang w:val="fr-FR"/>
        </w:rPr>
        <w:t>en</w:t>
      </w:r>
      <w:r w:rsidRPr="00AE2AE8">
        <w:rPr>
          <w:rStyle w:val="HideTWBExt"/>
          <w:lang w:val="fr-FR"/>
        </w:rPr>
        <w:t>&lt;/Original&gt;</w:t>
      </w:r>
    </w:p>
    <w:p w14:paraId="6EDD8C8A" w14:textId="77777777" w:rsidR="004B4578" w:rsidRPr="00AE2AE8" w:rsidRDefault="004B4578" w:rsidP="004B4578">
      <w:pPr>
        <w:rPr>
          <w:lang w:val="fr-FR"/>
        </w:rPr>
      </w:pPr>
      <w:r w:rsidRPr="00AE2AE8">
        <w:rPr>
          <w:rStyle w:val="HideTWBExt"/>
          <w:lang w:val="fr-FR"/>
        </w:rPr>
        <w:t>&lt;/Amend&gt;</w:t>
      </w:r>
    </w:p>
    <w:p w14:paraId="4C80E742" w14:textId="77777777" w:rsidR="004B4578" w:rsidRPr="00AE2AE8" w:rsidRDefault="004B4578" w:rsidP="004B4578">
      <w:pPr>
        <w:pStyle w:val="AmNumberTabs"/>
        <w:rPr>
          <w:lang w:val="fr-FR"/>
        </w:rPr>
      </w:pPr>
      <w:r w:rsidRPr="00AE2AE8">
        <w:rPr>
          <w:rStyle w:val="HideTWBExt"/>
          <w:b w:val="0"/>
          <w:lang w:val="fr-FR"/>
        </w:rPr>
        <w:t>&lt;Amend&gt;</w:t>
      </w:r>
      <w:r w:rsidRPr="00597B91">
        <w:t>Τροπολογία</w:t>
      </w:r>
      <w:r w:rsidRPr="00AE2AE8">
        <w:rPr>
          <w:lang w:val="fr-FR"/>
        </w:rPr>
        <w:tab/>
      </w:r>
      <w:r w:rsidRPr="00AE2AE8">
        <w:rPr>
          <w:lang w:val="fr-FR"/>
        </w:rPr>
        <w:tab/>
      </w:r>
      <w:r w:rsidRPr="00AE2AE8">
        <w:rPr>
          <w:rStyle w:val="HideTWBExt"/>
          <w:b w:val="0"/>
          <w:lang w:val="fr-FR"/>
        </w:rPr>
        <w:t>&lt;NumAm&gt;</w:t>
      </w:r>
      <w:r w:rsidRPr="00AE2AE8">
        <w:rPr>
          <w:lang w:val="fr-FR"/>
        </w:rPr>
        <w:t>366</w:t>
      </w:r>
      <w:r w:rsidRPr="00AE2AE8">
        <w:rPr>
          <w:rStyle w:val="HideTWBExt"/>
          <w:b w:val="0"/>
          <w:lang w:val="fr-FR"/>
        </w:rPr>
        <w:t>&lt;/NumAm&gt;</w:t>
      </w:r>
    </w:p>
    <w:p w14:paraId="0834A60C" w14:textId="77777777" w:rsidR="004B4578" w:rsidRPr="00AE2AE8" w:rsidRDefault="004B4578" w:rsidP="004B4578">
      <w:pPr>
        <w:pStyle w:val="NormalBold"/>
        <w:rPr>
          <w:lang w:val="fr-FR"/>
        </w:rPr>
      </w:pPr>
      <w:r w:rsidRPr="00AE2AE8">
        <w:rPr>
          <w:rStyle w:val="HideTWBExt"/>
          <w:b w:val="0"/>
          <w:lang w:val="fr-FR"/>
        </w:rPr>
        <w:t>&lt;RepeatBlock-By&gt;&lt;Members&gt;</w:t>
      </w:r>
      <w:r w:rsidRPr="00AE2AE8">
        <w:rPr>
          <w:lang w:val="fr-FR"/>
        </w:rPr>
        <w:t>Annalisa Tardino</w:t>
      </w:r>
      <w:r w:rsidRPr="00AE2AE8">
        <w:rPr>
          <w:rStyle w:val="HideTWBExt"/>
          <w:b w:val="0"/>
          <w:lang w:val="fr-FR"/>
        </w:rPr>
        <w:t>&lt;/Members&gt;</w:t>
      </w:r>
    </w:p>
    <w:p w14:paraId="66D2D061" w14:textId="77777777" w:rsidR="004B4578" w:rsidRPr="00AE2AE8" w:rsidRDefault="004B4578" w:rsidP="004B4578">
      <w:pPr>
        <w:pStyle w:val="NormalBold"/>
        <w:rPr>
          <w:lang w:val="fr-FR"/>
        </w:rPr>
      </w:pPr>
      <w:r w:rsidRPr="00AE2AE8">
        <w:rPr>
          <w:rStyle w:val="HideTWBExt"/>
          <w:b w:val="0"/>
          <w:lang w:val="fr-FR"/>
        </w:rPr>
        <w:t>&lt;/RepeatBlock-By&gt;</w:t>
      </w:r>
    </w:p>
    <w:p w14:paraId="40911804"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1953382F" w14:textId="77777777" w:rsidR="004B4578" w:rsidRPr="00597B91" w:rsidRDefault="004B4578" w:rsidP="004B4578">
      <w:pPr>
        <w:pStyle w:val="NormalBold"/>
      </w:pPr>
      <w:r w:rsidRPr="00597B91">
        <w:rPr>
          <w:rStyle w:val="HideTWBExt"/>
          <w:b w:val="0"/>
        </w:rPr>
        <w:t>&lt;Article&gt;</w:t>
      </w:r>
      <w:r w:rsidRPr="00597B91">
        <w:t>Αιτιολογική σκέψη 21</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A5C0EF4" w14:textId="77777777" w:rsidTr="008866E5">
        <w:trPr>
          <w:trHeight w:hRule="exact" w:val="240"/>
          <w:jc w:val="center"/>
        </w:trPr>
        <w:tc>
          <w:tcPr>
            <w:tcW w:w="9752" w:type="dxa"/>
            <w:gridSpan w:val="2"/>
          </w:tcPr>
          <w:p w14:paraId="289F17AD" w14:textId="77777777" w:rsidR="004B4578" w:rsidRPr="00597B91" w:rsidRDefault="004B4578" w:rsidP="008866E5"/>
        </w:tc>
      </w:tr>
      <w:tr w:rsidR="004B4578" w:rsidRPr="00597B91" w14:paraId="7FD51158" w14:textId="77777777" w:rsidTr="008866E5">
        <w:trPr>
          <w:trHeight w:val="240"/>
          <w:jc w:val="center"/>
        </w:trPr>
        <w:tc>
          <w:tcPr>
            <w:tcW w:w="4876" w:type="dxa"/>
          </w:tcPr>
          <w:p w14:paraId="38B68EF1" w14:textId="77777777" w:rsidR="004B4578" w:rsidRPr="00597B91" w:rsidRDefault="004B4578" w:rsidP="008866E5">
            <w:pPr>
              <w:pStyle w:val="AmColumnHeading"/>
            </w:pPr>
            <w:r w:rsidRPr="00597B91">
              <w:t>Κείμενο που προτείνει η Επιτροπή</w:t>
            </w:r>
          </w:p>
        </w:tc>
        <w:tc>
          <w:tcPr>
            <w:tcW w:w="4876" w:type="dxa"/>
          </w:tcPr>
          <w:p w14:paraId="4E968765" w14:textId="77777777" w:rsidR="004B4578" w:rsidRPr="00597B91" w:rsidRDefault="004B4578" w:rsidP="008866E5">
            <w:pPr>
              <w:pStyle w:val="AmColumnHeading"/>
            </w:pPr>
            <w:r w:rsidRPr="00597B91">
              <w:t>Τροπολογία</w:t>
            </w:r>
          </w:p>
        </w:tc>
      </w:tr>
      <w:tr w:rsidR="004B4578" w:rsidRPr="00597B91" w14:paraId="08608BB1" w14:textId="77777777" w:rsidTr="008866E5">
        <w:trPr>
          <w:jc w:val="center"/>
        </w:trPr>
        <w:tc>
          <w:tcPr>
            <w:tcW w:w="4876" w:type="dxa"/>
          </w:tcPr>
          <w:p w14:paraId="2C074D23" w14:textId="77777777" w:rsidR="004B4578" w:rsidRPr="00597B91" w:rsidRDefault="004B4578" w:rsidP="008866E5">
            <w:pPr>
              <w:pStyle w:val="Normal6a"/>
            </w:pPr>
            <w:r w:rsidRPr="00597B91">
              <w:t>(21)</w:t>
            </w:r>
            <w:r w:rsidRPr="00597B91">
              <w:tab/>
              <w:t xml:space="preserve">Επιπλέον, ως μέρος των εν λόγω ορίων και διασφαλίσεων, οι εντολές εντοπισμού θα πρέπει να εκδίδονται μόνο μετά από επιμελή και αντικειμενική </w:t>
            </w:r>
            <w:r w:rsidRPr="00597B91">
              <w:lastRenderedPageBreak/>
              <w:t>αξιολόγηση που να οδηγεί στη διαπίστωση σημαντικού κινδύνου κατάχρησης της συγκεκριμένης υπηρεσίας για συγκεκριμένο είδος διαδικτυακής σεξουαλικής κακοποίησης παιδιών που καλύπτεται από τον παρόντα κανονισμό. Ένα από τα στοιχεία που πρέπει να λαμβάνονται υπόψη στο πλαίσιο αυτό είναι η πιθανότητα η υπηρεσία να χρησιμοποιείται σε σημαντικό βαθμό, δηλαδή, πέραν μεμονωμένων και σχετικά σπάνιων περιπτώσεων, με σκοπό την εν λόγω κακοποίηση. Τα κριτήρια θα πρέπει να ποικίλλουν ώστε να λαμβάνονται υπόψη τα διαφορετικά χαρακτηριστικά των διαφόρων ειδών διαδικτυακής σεξουαλικής κακοποίησης παιδιών και τα διαφορετικά χαρακτηριστικά των υπηρεσιών που χρησιμοποιούνται για την εν λόγω κακοποίηση, καθώς και ο σχετικός διαφορετικός βαθμός παρεμβατικότητας των μέτρων που πρέπει να ληφθούν για την εκτέλεση της εντολής εντοπισμού.</w:t>
            </w:r>
          </w:p>
        </w:tc>
        <w:tc>
          <w:tcPr>
            <w:tcW w:w="4876" w:type="dxa"/>
          </w:tcPr>
          <w:p w14:paraId="2F270E69" w14:textId="77777777" w:rsidR="004B4578" w:rsidRPr="00597B91" w:rsidRDefault="004B4578" w:rsidP="008866E5">
            <w:pPr>
              <w:pStyle w:val="Normal6a"/>
            </w:pPr>
            <w:r w:rsidRPr="00597B91">
              <w:lastRenderedPageBreak/>
              <w:t>(21)</w:t>
            </w:r>
            <w:r w:rsidRPr="00597B91">
              <w:tab/>
              <w:t xml:space="preserve">Επιπλέον, ως μέρος των εν λόγω ορίων και διασφαλίσεων, οι εντολές εντοπισμού θα πρέπει να εκδίδονται μόνο μετά από επιμελή και αντικειμενική </w:t>
            </w:r>
            <w:r w:rsidRPr="00597B91">
              <w:lastRenderedPageBreak/>
              <w:t xml:space="preserve">αξιολόγηση που να οδηγεί στη διαπίστωση σημαντικού κινδύνου κατάχρησης της συγκεκριμένης υπηρεσίας για συγκεκριμένο είδος διαδικτυακής σεξουαλικής κακοποίησης παιδιών που καλύπτεται από τον παρόντα κανονισμό. Ένα από τα στοιχεία που πρέπει να λαμβάνονται υπόψη στο πλαίσιο αυτό είναι η πιθανότητα η υπηρεσία να χρησιμοποιείται σε σημαντικό βαθμό, δηλαδή, πέραν μεμονωμένων και σχετικά σπάνιων περιπτώσεων, με σκοπό την εν λόγω κακοποίηση. Τα κριτήρια θα πρέπει να ποικίλλουν ώστε να λαμβάνονται υπόψη τα διαφορετικά χαρακτηριστικά των διαφόρων ειδών διαδικτυακής σεξουαλικής κακοποίησης παιδιών </w:t>
            </w:r>
            <w:r w:rsidRPr="00597B91">
              <w:rPr>
                <w:b/>
                <w:i/>
              </w:rPr>
              <w:t>καθώς και την πιθανότητα ταχείας διάδοσης του υλικού</w:t>
            </w:r>
            <w:r w:rsidRPr="00597B91">
              <w:t xml:space="preserve"> και τα διαφορετικά χαρακτηριστικά των υπηρεσιών που χρησιμοποιούνται για την εν λόγω κακοποίηση, καθώς και ο σχετικός διαφορετικός βαθμός παρεμβατικότητας των μέτρων που πρέπει να ληφθούν για την εκτέλεση της εντολής εντοπισμού.</w:t>
            </w:r>
          </w:p>
        </w:tc>
      </w:tr>
    </w:tbl>
    <w:p w14:paraId="7ADBCBF4"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5D2C5ADB" w14:textId="77777777" w:rsidR="004B4578" w:rsidRPr="00597B91" w:rsidRDefault="004B4578" w:rsidP="004B4578">
      <w:r w:rsidRPr="00597B91">
        <w:rPr>
          <w:rStyle w:val="HideTWBExt"/>
        </w:rPr>
        <w:t>&lt;/Amend&gt;</w:t>
      </w:r>
    </w:p>
    <w:p w14:paraId="2A68BDF4"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367</w:t>
      </w:r>
      <w:r w:rsidRPr="00597B91">
        <w:rPr>
          <w:rStyle w:val="HideTWBExt"/>
          <w:b w:val="0"/>
        </w:rPr>
        <w:t>&lt;/NumAm&gt;</w:t>
      </w:r>
    </w:p>
    <w:p w14:paraId="0F4C08B1"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72F639FA" w14:textId="77777777" w:rsidR="004B4578" w:rsidRPr="00597B91" w:rsidRDefault="004B4578" w:rsidP="004B4578">
      <w:pPr>
        <w:pStyle w:val="NormalBold"/>
      </w:pPr>
      <w:r w:rsidRPr="00597B91">
        <w:rPr>
          <w:rStyle w:val="HideTWBExt"/>
          <w:b w:val="0"/>
        </w:rPr>
        <w:t>&lt;/RepeatBlock-By&gt;</w:t>
      </w:r>
    </w:p>
    <w:p w14:paraId="6B1B1731"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095597E2" w14:textId="77777777" w:rsidR="004B4578" w:rsidRPr="00597B91" w:rsidRDefault="004B4578" w:rsidP="004B4578">
      <w:pPr>
        <w:pStyle w:val="NormalBold"/>
      </w:pPr>
      <w:r w:rsidRPr="00597B91">
        <w:rPr>
          <w:rStyle w:val="HideTWBExt"/>
          <w:b w:val="0"/>
        </w:rPr>
        <w:t>&lt;Article&gt;</w:t>
      </w:r>
      <w:r w:rsidRPr="00597B91">
        <w:t>Αιτιολογική σκέψη 22</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275F91D" w14:textId="77777777" w:rsidTr="008866E5">
        <w:trPr>
          <w:trHeight w:hRule="exact" w:val="240"/>
          <w:jc w:val="center"/>
        </w:trPr>
        <w:tc>
          <w:tcPr>
            <w:tcW w:w="9752" w:type="dxa"/>
            <w:gridSpan w:val="2"/>
          </w:tcPr>
          <w:p w14:paraId="33B06DED" w14:textId="77777777" w:rsidR="004B4578" w:rsidRPr="00597B91" w:rsidRDefault="004B4578" w:rsidP="008866E5"/>
        </w:tc>
      </w:tr>
      <w:tr w:rsidR="004B4578" w:rsidRPr="00597B91" w14:paraId="02DBA42C" w14:textId="77777777" w:rsidTr="008866E5">
        <w:trPr>
          <w:trHeight w:val="240"/>
          <w:jc w:val="center"/>
        </w:trPr>
        <w:tc>
          <w:tcPr>
            <w:tcW w:w="4876" w:type="dxa"/>
          </w:tcPr>
          <w:p w14:paraId="52E2831C" w14:textId="77777777" w:rsidR="004B4578" w:rsidRPr="00597B91" w:rsidRDefault="004B4578" w:rsidP="008866E5">
            <w:pPr>
              <w:pStyle w:val="AmColumnHeading"/>
            </w:pPr>
            <w:r w:rsidRPr="00597B91">
              <w:t>Κείμενο που προτείνει η Επιτροπή</w:t>
            </w:r>
          </w:p>
        </w:tc>
        <w:tc>
          <w:tcPr>
            <w:tcW w:w="4876" w:type="dxa"/>
          </w:tcPr>
          <w:p w14:paraId="56CC9E24" w14:textId="77777777" w:rsidR="004B4578" w:rsidRPr="00597B91" w:rsidRDefault="004B4578" w:rsidP="008866E5">
            <w:pPr>
              <w:pStyle w:val="AmColumnHeading"/>
            </w:pPr>
            <w:r w:rsidRPr="00597B91">
              <w:t>Τροπολογία</w:t>
            </w:r>
          </w:p>
        </w:tc>
      </w:tr>
      <w:tr w:rsidR="004B4578" w:rsidRPr="00597B91" w14:paraId="4E05012A" w14:textId="77777777" w:rsidTr="008866E5">
        <w:trPr>
          <w:jc w:val="center"/>
        </w:trPr>
        <w:tc>
          <w:tcPr>
            <w:tcW w:w="4876" w:type="dxa"/>
          </w:tcPr>
          <w:p w14:paraId="3F35DE56" w14:textId="77777777" w:rsidR="004B4578" w:rsidRPr="00597B91" w:rsidRDefault="004B4578" w:rsidP="008866E5">
            <w:pPr>
              <w:pStyle w:val="Normal6a"/>
            </w:pPr>
            <w:r w:rsidRPr="00597B91">
              <w:rPr>
                <w:b/>
                <w:i/>
              </w:rPr>
              <w:t>(22)</w:t>
            </w:r>
            <w:r w:rsidRPr="00597B91">
              <w:tab/>
            </w:r>
            <w:r w:rsidRPr="00597B91">
              <w:rPr>
                <w:b/>
                <w:i/>
              </w:rPr>
              <w:t xml:space="preserve">Ωστόσο, η διαπίστωση ενός τέτοιου σημαντικού κινδύνου θα πρέπει από μόνη της να μην επαρκεί για να δικαιολογήσει την έκδοση εντολής εντοπισμού, δεδομένου ότι σε μια τέτοια περίπτωση η εντολή ενδέχεται να έχει δυσανάλογες αρνητικές συνέπειες για τα δικαιώματα και τα έννομα συμφέροντα άλλων θιγόμενων μερών, ιδίως για την άσκηση των θεμελιωδών δικαιωμάτων των χρηστών. Ως εκ τούτου, θα πρέπει να διασφαλίζεται ότι οι εντολές εντοπισμού </w:t>
            </w:r>
            <w:r w:rsidRPr="00597B91">
              <w:rPr>
                <w:b/>
                <w:i/>
              </w:rPr>
              <w:lastRenderedPageBreak/>
              <w:t>μπορούν να εκδίδονται μόνον αφού οι συντονιστικές αρχές και η αρμόδια δικαστική αρχή ή η ανεξάρτητη διοικητική αρχή έχουν αξιολογήσει, προσδιορίσει και σταθμίσει αντικειμενικά και επιμελώς, κατά περίπτωση, όχι μόνο την πιθανότητα και τη σοβαρότητα των πιθανών συνεπειών της κατάχρησης της υπηρεσίας για το συγκεκριμένο είδος διαδικτυακής σεξουαλικής κακοποίησης παιδιών, αλλά και την πιθανότητα και τη σοβαρότητα τυχόν αρνητικών συνεπειών για άλλα θιγόμενα μέρη. Προκειμένου να αποφευχθεί η επιβολή υπερβολικών επιβαρύνσεων, η αξιολόγηση θα πρέπει επίσης να λαμβάνει υπόψη τις οικονομικές και τεχνολογικές δυνατότητες και το μέγεθος του οικείου παρόχου.</w:t>
            </w:r>
          </w:p>
        </w:tc>
        <w:tc>
          <w:tcPr>
            <w:tcW w:w="4876" w:type="dxa"/>
          </w:tcPr>
          <w:p w14:paraId="109F657C" w14:textId="77777777" w:rsidR="004B4578" w:rsidRPr="00597B91" w:rsidRDefault="004B4578" w:rsidP="008866E5">
            <w:pPr>
              <w:pStyle w:val="Normal6a"/>
            </w:pPr>
            <w:r w:rsidRPr="00597B91">
              <w:rPr>
                <w:b/>
                <w:i/>
              </w:rPr>
              <w:lastRenderedPageBreak/>
              <w:t>διαγράφεται</w:t>
            </w:r>
          </w:p>
        </w:tc>
      </w:tr>
    </w:tbl>
    <w:p w14:paraId="310A8E29"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7CFC95EE" w14:textId="77777777" w:rsidR="004B4578" w:rsidRPr="00597B91" w:rsidRDefault="004B4578" w:rsidP="004B4578">
      <w:r w:rsidRPr="00597B91">
        <w:rPr>
          <w:rStyle w:val="HideTWBExt"/>
        </w:rPr>
        <w:t>&lt;/Amend&gt;</w:t>
      </w:r>
    </w:p>
    <w:p w14:paraId="70816799"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368</w:t>
      </w:r>
      <w:r w:rsidRPr="00597B91">
        <w:rPr>
          <w:rStyle w:val="HideTWBExt"/>
          <w:b w:val="0"/>
        </w:rPr>
        <w:t>&lt;/NumAm&gt;</w:t>
      </w:r>
    </w:p>
    <w:p w14:paraId="2F704947" w14:textId="77777777" w:rsidR="004B4578" w:rsidRPr="00597B91" w:rsidRDefault="004B4578" w:rsidP="004B4578">
      <w:pPr>
        <w:pStyle w:val="NormalBold"/>
      </w:pPr>
      <w:r w:rsidRPr="00597B91">
        <w:rPr>
          <w:rStyle w:val="HideTWBExt"/>
          <w:b w:val="0"/>
        </w:rPr>
        <w:t>&lt;RepeatBlock-By&gt;&lt;Members&gt;</w:t>
      </w:r>
      <w:r w:rsidRPr="00597B91">
        <w:t>Paul Tang, Alex Agius Saliba, Birgit Sippel</w:t>
      </w:r>
      <w:r w:rsidRPr="00597B91">
        <w:rPr>
          <w:rStyle w:val="HideTWBExt"/>
          <w:b w:val="0"/>
        </w:rPr>
        <w:t>&lt;/Members&gt;</w:t>
      </w:r>
    </w:p>
    <w:p w14:paraId="01B7E377" w14:textId="77777777" w:rsidR="004B4578" w:rsidRPr="00597B91" w:rsidRDefault="004B4578" w:rsidP="004B4578">
      <w:pPr>
        <w:pStyle w:val="NormalBold"/>
      </w:pPr>
      <w:r w:rsidRPr="00597B91">
        <w:rPr>
          <w:rStyle w:val="HideTWBExt"/>
          <w:b w:val="0"/>
        </w:rPr>
        <w:t>&lt;/RepeatBlock-By&gt;</w:t>
      </w:r>
    </w:p>
    <w:p w14:paraId="069E0854"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7B2258D" w14:textId="77777777" w:rsidR="004B4578" w:rsidRPr="00597B91" w:rsidRDefault="004B4578" w:rsidP="004B4578">
      <w:pPr>
        <w:pStyle w:val="NormalBold"/>
      </w:pPr>
      <w:r w:rsidRPr="00597B91">
        <w:rPr>
          <w:rStyle w:val="HideTWBExt"/>
          <w:b w:val="0"/>
        </w:rPr>
        <w:t>&lt;Article&gt;</w:t>
      </w:r>
      <w:r w:rsidRPr="00597B91">
        <w:t>Αιτιολογική σκέψη 22</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3F1C5D1" w14:textId="77777777" w:rsidTr="008866E5">
        <w:trPr>
          <w:trHeight w:hRule="exact" w:val="240"/>
          <w:jc w:val="center"/>
        </w:trPr>
        <w:tc>
          <w:tcPr>
            <w:tcW w:w="9752" w:type="dxa"/>
            <w:gridSpan w:val="2"/>
          </w:tcPr>
          <w:p w14:paraId="08579B69" w14:textId="77777777" w:rsidR="004B4578" w:rsidRPr="00597B91" w:rsidRDefault="004B4578" w:rsidP="008866E5"/>
        </w:tc>
      </w:tr>
      <w:tr w:rsidR="004B4578" w:rsidRPr="00597B91" w14:paraId="347D402C" w14:textId="77777777" w:rsidTr="008866E5">
        <w:trPr>
          <w:trHeight w:val="240"/>
          <w:jc w:val="center"/>
        </w:trPr>
        <w:tc>
          <w:tcPr>
            <w:tcW w:w="4876" w:type="dxa"/>
          </w:tcPr>
          <w:p w14:paraId="0D3E9F06" w14:textId="77777777" w:rsidR="004B4578" w:rsidRPr="00597B91" w:rsidRDefault="004B4578" w:rsidP="008866E5">
            <w:pPr>
              <w:pStyle w:val="AmColumnHeading"/>
            </w:pPr>
            <w:r w:rsidRPr="00597B91">
              <w:t>Κείμενο που προτείνει η Επιτροπή</w:t>
            </w:r>
          </w:p>
        </w:tc>
        <w:tc>
          <w:tcPr>
            <w:tcW w:w="4876" w:type="dxa"/>
          </w:tcPr>
          <w:p w14:paraId="36675038" w14:textId="77777777" w:rsidR="004B4578" w:rsidRPr="00597B91" w:rsidRDefault="004B4578" w:rsidP="008866E5">
            <w:pPr>
              <w:pStyle w:val="AmColumnHeading"/>
            </w:pPr>
            <w:r w:rsidRPr="00597B91">
              <w:t>Τροπολογία</w:t>
            </w:r>
          </w:p>
        </w:tc>
      </w:tr>
      <w:tr w:rsidR="004B4578" w:rsidRPr="00597B91" w14:paraId="7DB2E499" w14:textId="77777777" w:rsidTr="008866E5">
        <w:trPr>
          <w:jc w:val="center"/>
        </w:trPr>
        <w:tc>
          <w:tcPr>
            <w:tcW w:w="4876" w:type="dxa"/>
          </w:tcPr>
          <w:p w14:paraId="4413AAEE" w14:textId="77777777" w:rsidR="004B4578" w:rsidRPr="00597B91" w:rsidRDefault="004B4578" w:rsidP="008866E5">
            <w:pPr>
              <w:pStyle w:val="Normal6a"/>
            </w:pPr>
            <w:r w:rsidRPr="00597B91">
              <w:t>(22)</w:t>
            </w:r>
            <w:r w:rsidRPr="00597B91">
              <w:tab/>
              <w:t xml:space="preserve">Ωστόσο, η </w:t>
            </w:r>
            <w:r w:rsidRPr="00597B91">
              <w:rPr>
                <w:b/>
                <w:i/>
              </w:rPr>
              <w:t>διαπίστωση ενός τέτοιου σημαντικού κινδύνου</w:t>
            </w:r>
            <w:r w:rsidRPr="00597B91">
              <w:t xml:space="preserve"> θα πρέπει από μόνη της να μην επαρκεί για να δικαιολογήσει την έκδοση </w:t>
            </w:r>
            <w:r w:rsidRPr="00597B91">
              <w:rPr>
                <w:b/>
                <w:i/>
              </w:rPr>
              <w:t>εντολής</w:t>
            </w:r>
            <w:r w:rsidRPr="00597B91">
              <w:t xml:space="preserve"> εντοπισμού, δεδομένου ότι σε μια τέτοια περίπτωση η εντολή ενδέχεται να έχει δυσανάλογες αρνητικές συνέπειες για τα δικαιώματα και τα έννομα συμφέροντα άλλων θιγόμενων μερών, ιδίως για την άσκηση των θεμελιωδών δικαιωμάτων των χρηστών. Ως εκ τούτου, θα πρέπει να διασφαλίζεται ότι </w:t>
            </w:r>
            <w:r w:rsidRPr="00597B91">
              <w:rPr>
                <w:b/>
                <w:i/>
              </w:rPr>
              <w:t>οι εντολές</w:t>
            </w:r>
            <w:r w:rsidRPr="00597B91">
              <w:t xml:space="preserve"> εντοπισμού μπορούν να εκδίδονται μόνον αφού οι συντονιστικές αρχές και η αρμόδια δικαστική </w:t>
            </w:r>
            <w:r w:rsidRPr="00597B91">
              <w:rPr>
                <w:b/>
                <w:i/>
              </w:rPr>
              <w:t>αρχή ή η ανεξάρτητη διοικητική</w:t>
            </w:r>
            <w:r w:rsidRPr="00597B91">
              <w:t xml:space="preserve"> αρχή έχουν αξιολογήσει, προσδιορίσει και σταθμίσει αντικειμενικά </w:t>
            </w:r>
            <w:r w:rsidRPr="00597B91">
              <w:lastRenderedPageBreak/>
              <w:t xml:space="preserve">και επιμελώς, κατά περίπτωση, όχι μόνο την πιθανότητα και τη σοβαρότητα των πιθανών συνεπειών της κατάχρησης της υπηρεσίας για το συγκεκριμένο είδος διαδικτυακής σεξουαλικής κακοποίησης παιδιών, αλλά και </w:t>
            </w:r>
            <w:r w:rsidRPr="00597B91">
              <w:rPr>
                <w:b/>
                <w:i/>
              </w:rPr>
              <w:t>την πιθανότητα και τη σοβαρότητα τυχόν αρνητικών συνεπειών για άλλα θιγόμενα μέρη</w:t>
            </w:r>
            <w:r w:rsidRPr="00597B91">
              <w:t>. Προκειμένου να αποφευχθεί η επιβολή υπερβολικών επιβαρύνσεων, η αξιολόγηση θα πρέπει επίσης να λαμβάνει υπόψη τις οικονομικές και τεχνολογικές δυνατότητες και το μέγεθος του οικείου παρόχου.</w:t>
            </w:r>
          </w:p>
        </w:tc>
        <w:tc>
          <w:tcPr>
            <w:tcW w:w="4876" w:type="dxa"/>
          </w:tcPr>
          <w:p w14:paraId="41914939" w14:textId="77777777" w:rsidR="004B4578" w:rsidRPr="00597B91" w:rsidRDefault="004B4578" w:rsidP="008866E5">
            <w:pPr>
              <w:pStyle w:val="Normal6a"/>
            </w:pPr>
            <w:r w:rsidRPr="00597B91">
              <w:lastRenderedPageBreak/>
              <w:t>(22)</w:t>
            </w:r>
            <w:r w:rsidRPr="00597B91">
              <w:tab/>
              <w:t xml:space="preserve">Ωστόσο, η </w:t>
            </w:r>
            <w:r w:rsidRPr="00597B91">
              <w:rPr>
                <w:b/>
                <w:i/>
              </w:rPr>
              <w:t>ύπαρξη αποδεικτικών στοιχείων που αποδεικνύουν εύλογη υποψία ότι μεμονωμένοι λογαριασμοί ή ομάδες λογαριασμών χρησιμοποιούνται για σκοπούς διαδικτυακής σεξουαλικής κακοποίησης παιδιών</w:t>
            </w:r>
            <w:r w:rsidRPr="00597B91">
              <w:t xml:space="preserve"> θα πρέπει από μόνη της να μην επαρκεί για να δικαιολογήσει την έκδοση </w:t>
            </w:r>
            <w:r w:rsidRPr="00597B91">
              <w:rPr>
                <w:b/>
                <w:i/>
              </w:rPr>
              <w:t>εντάλματος</w:t>
            </w:r>
            <w:r w:rsidRPr="00597B91">
              <w:t xml:space="preserve"> εντοπισμού, δεδομένου ότι σε μια τέτοια περίπτωση η εντολή ενδέχεται να έχει δυσανάλογες αρνητικές συνέπειες για τα δικαιώματα και τα έννομα συμφέροντα άλλων θιγόμενων μερών, ιδίως για την άσκηση των θεμελιωδών δικαιωμάτων των χρηστών. Ως εκ τούτου, θα πρέπει να διασφαλίζεται ότι </w:t>
            </w:r>
            <w:r w:rsidRPr="00597B91">
              <w:rPr>
                <w:b/>
                <w:i/>
              </w:rPr>
              <w:t>τα εντάλματα</w:t>
            </w:r>
            <w:r w:rsidRPr="00597B91">
              <w:t xml:space="preserve"> εντοπισμού μπορούν να εκδίδονται μόνον αφού οι συντονιστικές </w:t>
            </w:r>
            <w:r w:rsidRPr="00597B91">
              <w:lastRenderedPageBreak/>
              <w:t xml:space="preserve">αρχές και η αρμόδια δικαστική αρχή έχουν αξιολογήσει, προσδιορίσει και σταθμίσει αντικειμενικά και επιμελώς, κατά περίπτωση, όχι μόνο την πιθανότητα και τη σοβαρότητα των πιθανών συνεπειών της κατάχρησης της υπηρεσίας για το συγκεκριμένο είδος διαδικτυακής σεξουαλικής κακοποίησης παιδιών αλλά και </w:t>
            </w:r>
            <w:r w:rsidRPr="00597B91">
              <w:rPr>
                <w:b/>
                <w:i/>
              </w:rPr>
              <w:t>τις πραγματικές ή πιθανές επιπτώσεις για τα δικαιώματα και νόμιμα δικαιώματα όλων των ενδιαφερόμενων μερών, συμπεριλαμβανομένης της ενδεχόμενης αποτυχίας των μέτρων να σεβαστούν τα θεμελιώδη δικαιώματα που κατοχυρώνονται στον Χάρτη</w:t>
            </w:r>
            <w:r w:rsidRPr="00597B91">
              <w:t>. Προκειμένου να αποφευχθεί η επιβολή υπερβολικών επιβαρύνσεων, η αξιολόγηση θα πρέπει επίσης να λαμβάνει υπόψη τις οικονομικές και τεχνολογικές δυνατότητες και το μέγεθος του οικείου παρόχου.</w:t>
            </w:r>
          </w:p>
        </w:tc>
      </w:tr>
    </w:tbl>
    <w:p w14:paraId="52F8BA11"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2B06FB03" w14:textId="77777777" w:rsidR="004B4578" w:rsidRPr="00597B91" w:rsidRDefault="004B4578" w:rsidP="004B4578">
      <w:pPr>
        <w:pStyle w:val="AmJustTitle"/>
      </w:pPr>
      <w:r w:rsidRPr="00597B91">
        <w:rPr>
          <w:rStyle w:val="HideTWBExt"/>
          <w:i w:val="0"/>
        </w:rPr>
        <w:t>&lt;TitreJust&gt;</w:t>
      </w:r>
      <w:r w:rsidRPr="00597B91">
        <w:t>Αιτιολόγηση</w:t>
      </w:r>
      <w:r w:rsidRPr="00597B91">
        <w:rPr>
          <w:rStyle w:val="HideTWBExt"/>
          <w:i w:val="0"/>
        </w:rPr>
        <w:t>&lt;/TitreJust&gt;</w:t>
      </w:r>
    </w:p>
    <w:p w14:paraId="45D87DF4" w14:textId="77777777" w:rsidR="004B4578" w:rsidRPr="00597B91" w:rsidRDefault="004B4578" w:rsidP="004B4578">
      <w:pPr>
        <w:pStyle w:val="AmJustText"/>
      </w:pPr>
      <w:r w:rsidRPr="00597B91">
        <w:t>Η τροπολογία θα πρέπει να νοείται ότι αλλάζει σε όλο τον παρόντα κανονισμό τη διατύπωση «εντολές εντοπισμού» σε «εντάλματα εντοπισμού». Τα εντάλματα εντοπισμού στοχεύουν σε συγκεκριμένες συσκευές ή συγκεκριμένους λογαριασμούς χρηστών, κατά των οποίων υπάρχει εύλογη υποψία ότι διαθέτουν «γνωστό υλικό σεξουαλικής κακοποίησης παιδιών». Αυτά τα εντάλματα μπορούν να εκδίδονται μόνο από τις αρμόδιες δικαστικές αρχές.</w:t>
      </w:r>
    </w:p>
    <w:p w14:paraId="1D64C7A5" w14:textId="77777777" w:rsidR="004B4578" w:rsidRPr="00597B91" w:rsidRDefault="004B4578" w:rsidP="004B4578">
      <w:r w:rsidRPr="00597B91">
        <w:rPr>
          <w:rStyle w:val="HideTWBExt"/>
        </w:rPr>
        <w:t>&lt;/Amend&gt;</w:t>
      </w:r>
    </w:p>
    <w:p w14:paraId="1BAA5F54"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369</w:t>
      </w:r>
      <w:r w:rsidRPr="00597B91">
        <w:rPr>
          <w:rStyle w:val="HideTWBExt"/>
          <w:b w:val="0"/>
        </w:rPr>
        <w:t>&lt;/NumAm&gt;</w:t>
      </w:r>
    </w:p>
    <w:p w14:paraId="7217E5DD" w14:textId="77777777" w:rsidR="004B4578" w:rsidRPr="00597B91" w:rsidRDefault="004B4578" w:rsidP="004B4578">
      <w:pPr>
        <w:pStyle w:val="NormalBold"/>
      </w:pPr>
      <w:r w:rsidRPr="00597B91">
        <w:rPr>
          <w:rStyle w:val="HideTWBExt"/>
          <w:b w:val="0"/>
        </w:rPr>
        <w:t>&lt;RepeatBlock-By&gt;&lt;Members&gt;</w:t>
      </w:r>
      <w:r w:rsidRPr="00597B91">
        <w:t>Patrick Breyer</w:t>
      </w:r>
      <w:r w:rsidRPr="00597B91">
        <w:rPr>
          <w:rStyle w:val="HideTWBExt"/>
          <w:b w:val="0"/>
        </w:rPr>
        <w:t>&lt;/Members&gt;</w:t>
      </w:r>
    </w:p>
    <w:p w14:paraId="19DA5303"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67AF5A27" w14:textId="77777777" w:rsidR="004B4578" w:rsidRPr="00597B91" w:rsidRDefault="004B4578" w:rsidP="004B4578">
      <w:pPr>
        <w:pStyle w:val="NormalBold"/>
      </w:pPr>
      <w:r w:rsidRPr="00597B91">
        <w:rPr>
          <w:rStyle w:val="HideTWBExt"/>
          <w:b w:val="0"/>
        </w:rPr>
        <w:t>&lt;/RepeatBlock-By&gt;</w:t>
      </w:r>
    </w:p>
    <w:p w14:paraId="4D226F9F"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D20FE5A" w14:textId="77777777" w:rsidR="004B4578" w:rsidRPr="00597B91" w:rsidRDefault="004B4578" w:rsidP="004B4578">
      <w:pPr>
        <w:pStyle w:val="NormalBold"/>
      </w:pPr>
      <w:r w:rsidRPr="00597B91">
        <w:rPr>
          <w:rStyle w:val="HideTWBExt"/>
          <w:b w:val="0"/>
        </w:rPr>
        <w:t>&lt;Article&gt;</w:t>
      </w:r>
      <w:r w:rsidRPr="00597B91">
        <w:t>Αιτιολογική σκέψη 22</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AD54F12" w14:textId="77777777" w:rsidTr="008866E5">
        <w:trPr>
          <w:trHeight w:hRule="exact" w:val="240"/>
          <w:jc w:val="center"/>
        </w:trPr>
        <w:tc>
          <w:tcPr>
            <w:tcW w:w="9752" w:type="dxa"/>
            <w:gridSpan w:val="2"/>
          </w:tcPr>
          <w:p w14:paraId="35CAA97F" w14:textId="77777777" w:rsidR="004B4578" w:rsidRPr="00597B91" w:rsidRDefault="004B4578" w:rsidP="008866E5"/>
        </w:tc>
      </w:tr>
      <w:tr w:rsidR="004B4578" w:rsidRPr="00597B91" w14:paraId="380AC462" w14:textId="77777777" w:rsidTr="008866E5">
        <w:trPr>
          <w:trHeight w:val="240"/>
          <w:jc w:val="center"/>
        </w:trPr>
        <w:tc>
          <w:tcPr>
            <w:tcW w:w="4876" w:type="dxa"/>
          </w:tcPr>
          <w:p w14:paraId="24472887" w14:textId="77777777" w:rsidR="004B4578" w:rsidRPr="00597B91" w:rsidRDefault="004B4578" w:rsidP="008866E5">
            <w:pPr>
              <w:pStyle w:val="AmColumnHeading"/>
            </w:pPr>
            <w:r w:rsidRPr="00597B91">
              <w:t>Κείμενο που προτείνει η Επιτροπή</w:t>
            </w:r>
          </w:p>
        </w:tc>
        <w:tc>
          <w:tcPr>
            <w:tcW w:w="4876" w:type="dxa"/>
          </w:tcPr>
          <w:p w14:paraId="58EA855A" w14:textId="77777777" w:rsidR="004B4578" w:rsidRPr="00597B91" w:rsidRDefault="004B4578" w:rsidP="008866E5">
            <w:pPr>
              <w:pStyle w:val="AmColumnHeading"/>
            </w:pPr>
            <w:r w:rsidRPr="00597B91">
              <w:t>Τροπολογία</w:t>
            </w:r>
          </w:p>
        </w:tc>
      </w:tr>
      <w:tr w:rsidR="004B4578" w:rsidRPr="00597B91" w14:paraId="38F52757" w14:textId="77777777" w:rsidTr="008866E5">
        <w:trPr>
          <w:jc w:val="center"/>
        </w:trPr>
        <w:tc>
          <w:tcPr>
            <w:tcW w:w="4876" w:type="dxa"/>
          </w:tcPr>
          <w:p w14:paraId="101CB2A7" w14:textId="77777777" w:rsidR="004B4578" w:rsidRPr="00597B91" w:rsidRDefault="004B4578" w:rsidP="008866E5">
            <w:pPr>
              <w:pStyle w:val="Normal6a"/>
            </w:pPr>
            <w:r w:rsidRPr="00597B91">
              <w:t>(22)</w:t>
            </w:r>
            <w:r w:rsidRPr="00597B91">
              <w:tab/>
              <w:t xml:space="preserve">Ωστόσο, η διαπίστωση </w:t>
            </w:r>
            <w:r w:rsidRPr="00597B91">
              <w:rPr>
                <w:b/>
                <w:i/>
              </w:rPr>
              <w:t>ενός τέτοιου σημαντικού κινδύνου</w:t>
            </w:r>
            <w:r w:rsidRPr="00597B91">
              <w:t xml:space="preserve"> θα πρέπει από μόνη της να μην επαρκεί για να δικαιολογήσει την έκδοση εντολής εντοπισμού</w:t>
            </w:r>
            <w:r w:rsidRPr="00597B91">
              <w:rPr>
                <w:b/>
                <w:i/>
              </w:rPr>
              <w:t xml:space="preserve">, δεδομένου ότι σε μια τέτοια περίπτωση η εντολή ενδέχεται να έχει δυσανάλογες αρνητικές συνέπειες για τα </w:t>
            </w:r>
            <w:r w:rsidRPr="00597B91">
              <w:rPr>
                <w:b/>
                <w:i/>
              </w:rPr>
              <w:lastRenderedPageBreak/>
              <w:t>δικαιώματα και τα έννομα συμφέροντα άλλων θιγόμενων μερών, ιδίως για την άσκηση των θεμελιωδών δικαιωμάτων των χρηστών</w:t>
            </w:r>
            <w:r w:rsidRPr="00597B91">
              <w:t xml:space="preserve">. Ως εκ τούτου, θα πρέπει να διασφαλίζεται ότι οι εντολές εντοπισμού μπορούν να εκδίδονται μόνον αφού οι συντονιστικές αρχές και η αρμόδια δικαστική αρχή </w:t>
            </w:r>
            <w:r w:rsidRPr="00597B91">
              <w:rPr>
                <w:b/>
                <w:i/>
              </w:rPr>
              <w:t>ή η ανεξάρτητη διοικητική αρχή</w:t>
            </w:r>
            <w:r w:rsidRPr="00597B91">
              <w:t xml:space="preserve"> έχουν αξιολογήσει, προσδιορίσει και σταθμίσει αντικειμενικά και επιμελώς, κατά περίπτωση, όχι μόνο την πιθανότητα και τη σοβαρότητα των πιθανών συνεπειών της κατάχρησης της υπηρεσίας για το συγκεκριμένο είδος διαδικτυακής σεξουαλικής κακοποίησης παιδιών, αλλά και την πιθανότητα και τη σοβαρότητα τυχόν αρνητικών συνεπειών για άλλα θιγόμενα μέρη. Προκειμένου να αποφευχθεί η επιβολή υπερβολικών επιβαρύνσεων, η αξιολόγηση θα πρέπει επίσης να λαμβάνει υπόψη τις οικονομικές και τεχνολογικές δυνατότητες και το μέγεθος του οικείου παρόχου.</w:t>
            </w:r>
          </w:p>
        </w:tc>
        <w:tc>
          <w:tcPr>
            <w:tcW w:w="4876" w:type="dxa"/>
          </w:tcPr>
          <w:p w14:paraId="37FE7C59" w14:textId="77777777" w:rsidR="004B4578" w:rsidRPr="00597B91" w:rsidRDefault="004B4578" w:rsidP="008866E5">
            <w:pPr>
              <w:pStyle w:val="Normal6a"/>
            </w:pPr>
            <w:r w:rsidRPr="00597B91">
              <w:lastRenderedPageBreak/>
              <w:t>(22)</w:t>
            </w:r>
            <w:r w:rsidRPr="00597B91">
              <w:tab/>
              <w:t xml:space="preserve">Ωστόσο, η διαπίστωση </w:t>
            </w:r>
            <w:r w:rsidRPr="00597B91">
              <w:rPr>
                <w:b/>
                <w:i/>
              </w:rPr>
              <w:t>τέτοιων στοιχείων</w:t>
            </w:r>
            <w:r w:rsidRPr="00597B91">
              <w:t xml:space="preserve"> θα πρέπει από μόνη της να μην επαρκεί για να δικαιολογήσει την έκδοση εντολής εντοπισμού. Ως εκ τούτου, θα πρέπει να διασφαλίζεται ότι οι εντολές εντοπισμού μπορούν να εκδίδονται μόνον αφού οι συντονιστικές αρχές και η αρμόδια </w:t>
            </w:r>
            <w:r w:rsidRPr="00597B91">
              <w:lastRenderedPageBreak/>
              <w:t xml:space="preserve">δικαστική αρχή έχουν αξιολογήσει, προσδιορίσει και σταθμίσει αντικειμενικά και επιμελώς, κατά περίπτωση, όχι μόνο την πιθανότητα και τη σοβαρότητα των πιθανών συνεπειών της κατάχρησης της υπηρεσίας για το συγκεκριμένο είδος διαδικτυακής σεξουαλικής κακοποίησης παιδιών, αλλά και </w:t>
            </w:r>
            <w:r w:rsidRPr="00597B91">
              <w:rPr>
                <w:b/>
                <w:i/>
              </w:rPr>
              <w:t>τα συγκεκριμένα αποτελέσματα που αναμένονται από το μέτρο,</w:t>
            </w:r>
            <w:r w:rsidRPr="00597B91">
              <w:t xml:space="preserve"> την πιθανότητα και τη σοβαρότητα τυχόν αρνητικών συνεπειών για άλλα θιγόμενα μέρη. Προκειμένου να αποφευχθεί η επιβολή υπερβολικών επιβαρύνσεων, η αξιολόγηση θα πρέπει επίσης να λαμβάνει υπόψη τις οικονομικές και τεχνολογικές δυνατότητες και το μέγεθος του οικείου παρόχου.</w:t>
            </w:r>
          </w:p>
        </w:tc>
      </w:tr>
    </w:tbl>
    <w:p w14:paraId="2FF3199C"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1C2A49D2" w14:textId="77777777" w:rsidR="004B4578" w:rsidRPr="00597B91" w:rsidRDefault="004B4578" w:rsidP="004B4578">
      <w:r w:rsidRPr="00597B91">
        <w:rPr>
          <w:rStyle w:val="HideTWBExt"/>
        </w:rPr>
        <w:t>&lt;/Amend&gt;</w:t>
      </w:r>
    </w:p>
    <w:p w14:paraId="1DEBC6D6"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370</w:t>
      </w:r>
      <w:r w:rsidRPr="00597B91">
        <w:rPr>
          <w:rStyle w:val="HideTWBExt"/>
          <w:b w:val="0"/>
        </w:rPr>
        <w:t>&lt;/NumAm&gt;</w:t>
      </w:r>
    </w:p>
    <w:p w14:paraId="7937B6BD" w14:textId="77777777" w:rsidR="004B4578" w:rsidRPr="00597B91" w:rsidRDefault="004B4578" w:rsidP="004B4578">
      <w:pPr>
        <w:pStyle w:val="NormalBold"/>
      </w:pPr>
      <w:r w:rsidRPr="00597B91">
        <w:rPr>
          <w:rStyle w:val="HideTWBExt"/>
          <w:b w:val="0"/>
        </w:rPr>
        <w:t>&lt;RepeatBlock-By&gt;&lt;Members&gt;</w:t>
      </w:r>
      <w:r w:rsidRPr="00597B91">
        <w:t>Maite Pagazaurtundúa, Moritz Körner</w:t>
      </w:r>
      <w:r w:rsidRPr="00597B91">
        <w:rPr>
          <w:rStyle w:val="HideTWBExt"/>
          <w:b w:val="0"/>
        </w:rPr>
        <w:t>&lt;/Members&gt;</w:t>
      </w:r>
    </w:p>
    <w:p w14:paraId="696A56EF" w14:textId="77777777" w:rsidR="004B4578" w:rsidRPr="00597B91" w:rsidRDefault="004B4578" w:rsidP="004B4578">
      <w:pPr>
        <w:pStyle w:val="NormalBold"/>
      </w:pPr>
      <w:r w:rsidRPr="00597B91">
        <w:rPr>
          <w:rStyle w:val="HideTWBExt"/>
          <w:b w:val="0"/>
        </w:rPr>
        <w:t>&lt;/RepeatBlock-By&gt;</w:t>
      </w:r>
    </w:p>
    <w:p w14:paraId="2F960CC8"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2A751519" w14:textId="77777777" w:rsidR="004B4578" w:rsidRPr="00597B91" w:rsidRDefault="004B4578" w:rsidP="004B4578">
      <w:pPr>
        <w:pStyle w:val="NormalBold"/>
      </w:pPr>
      <w:r w:rsidRPr="00597B91">
        <w:rPr>
          <w:rStyle w:val="HideTWBExt"/>
          <w:b w:val="0"/>
        </w:rPr>
        <w:t>&lt;Article&gt;</w:t>
      </w:r>
      <w:r w:rsidRPr="00597B91">
        <w:t>Αιτιολογική σκέψη 22</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53AC98A7" w14:textId="77777777" w:rsidTr="008866E5">
        <w:trPr>
          <w:trHeight w:hRule="exact" w:val="240"/>
          <w:jc w:val="center"/>
        </w:trPr>
        <w:tc>
          <w:tcPr>
            <w:tcW w:w="9752" w:type="dxa"/>
            <w:gridSpan w:val="2"/>
          </w:tcPr>
          <w:p w14:paraId="68B71BA6" w14:textId="77777777" w:rsidR="004B4578" w:rsidRPr="00597B91" w:rsidRDefault="004B4578" w:rsidP="008866E5"/>
        </w:tc>
      </w:tr>
      <w:tr w:rsidR="004B4578" w:rsidRPr="00597B91" w14:paraId="33E4AB4C" w14:textId="77777777" w:rsidTr="008866E5">
        <w:trPr>
          <w:trHeight w:val="240"/>
          <w:jc w:val="center"/>
        </w:trPr>
        <w:tc>
          <w:tcPr>
            <w:tcW w:w="4876" w:type="dxa"/>
          </w:tcPr>
          <w:p w14:paraId="1F692758" w14:textId="77777777" w:rsidR="004B4578" w:rsidRPr="00597B91" w:rsidRDefault="004B4578" w:rsidP="008866E5">
            <w:pPr>
              <w:pStyle w:val="AmColumnHeading"/>
            </w:pPr>
            <w:r w:rsidRPr="00597B91">
              <w:t>Κείμενο που προτείνει η Επιτροπή</w:t>
            </w:r>
          </w:p>
        </w:tc>
        <w:tc>
          <w:tcPr>
            <w:tcW w:w="4876" w:type="dxa"/>
          </w:tcPr>
          <w:p w14:paraId="20172B4B" w14:textId="77777777" w:rsidR="004B4578" w:rsidRPr="00597B91" w:rsidRDefault="004B4578" w:rsidP="008866E5">
            <w:pPr>
              <w:pStyle w:val="AmColumnHeading"/>
            </w:pPr>
            <w:r w:rsidRPr="00597B91">
              <w:t>Τροπολογία</w:t>
            </w:r>
          </w:p>
        </w:tc>
      </w:tr>
      <w:tr w:rsidR="004B4578" w:rsidRPr="00597B91" w14:paraId="491ADCD5" w14:textId="77777777" w:rsidTr="008866E5">
        <w:trPr>
          <w:jc w:val="center"/>
        </w:trPr>
        <w:tc>
          <w:tcPr>
            <w:tcW w:w="4876" w:type="dxa"/>
          </w:tcPr>
          <w:p w14:paraId="668C4E49" w14:textId="77777777" w:rsidR="004B4578" w:rsidRPr="00597B91" w:rsidRDefault="004B4578" w:rsidP="008866E5">
            <w:pPr>
              <w:pStyle w:val="Normal6a"/>
            </w:pPr>
            <w:r w:rsidRPr="00597B91">
              <w:t>(22)</w:t>
            </w:r>
            <w:r w:rsidRPr="00597B91">
              <w:tab/>
              <w:t xml:space="preserve">Ωστόσο, η διαπίστωση ενός τέτοιου σημαντικού κινδύνου θα πρέπει από μόνη της να μην επαρκεί για να δικαιολογήσει την έκδοση εντολής εντοπισμού, δεδομένου ότι σε μια τέτοια περίπτωση η εντολή ενδέχεται να έχει δυσανάλογες αρνητικές συνέπειες για τα δικαιώματα και τα έννομα συμφέροντα άλλων θιγόμενων μερών, ιδίως για την άσκηση των θεμελιωδών δικαιωμάτων των χρηστών. Ως εκ τούτου, θα πρέπει να διασφαλίζεται ότι οι εντολές εντοπισμού μπορούν να εκδίδονται μόνον αφού οι συντονιστικές </w:t>
            </w:r>
            <w:r w:rsidRPr="00597B91">
              <w:lastRenderedPageBreak/>
              <w:t xml:space="preserve">αρχές και η αρμόδια δικαστική αρχή </w:t>
            </w:r>
            <w:r w:rsidRPr="00597B91">
              <w:rPr>
                <w:b/>
                <w:i/>
              </w:rPr>
              <w:t>ή η ανεξάρτητη διοικητική αρχή</w:t>
            </w:r>
            <w:r w:rsidRPr="00597B91">
              <w:t xml:space="preserve"> έχουν αξιολογήσει, προσδιορίσει και σταθμίσει αντικειμενικά και επιμελώς, κατά περίπτωση, όχι μόνο την πιθανότητα και τη σοβαρότητα των πιθανών συνεπειών της κατάχρησης της υπηρεσίας για το συγκεκριμένο είδος διαδικτυακής σεξουαλικής κακοποίησης παιδιών, αλλά και την πιθανότητα και τη σοβαρότητα τυχόν αρνητικών συνεπειών για άλλα θιγόμενα μέρη. Προκειμένου να αποφευχθεί η επιβολή υπερβολικών επιβαρύνσεων, η αξιολόγηση θα πρέπει επίσης να λαμβάνει υπόψη τις οικονομικές και τεχνολογικές δυνατότητες και το μέγεθος του οικείου παρόχου.</w:t>
            </w:r>
          </w:p>
        </w:tc>
        <w:tc>
          <w:tcPr>
            <w:tcW w:w="4876" w:type="dxa"/>
          </w:tcPr>
          <w:p w14:paraId="2FA431E5" w14:textId="77777777" w:rsidR="004B4578" w:rsidRPr="00597B91" w:rsidRDefault="004B4578" w:rsidP="008866E5">
            <w:pPr>
              <w:pStyle w:val="Normal6a"/>
            </w:pPr>
            <w:r w:rsidRPr="00597B91">
              <w:lastRenderedPageBreak/>
              <w:t>(22)</w:t>
            </w:r>
            <w:r w:rsidRPr="00597B91">
              <w:tab/>
              <w:t xml:space="preserve">Ωστόσο, η διαπίστωση ενός τέτοιου σημαντικού κινδύνου θα πρέπει από μόνη της να μην επαρκεί για να δικαιολογήσει την έκδοση εντολής εντοπισμού, δεδομένου ότι σε μια τέτοια περίπτωση η εντολή ενδέχεται να έχει δυσανάλογες αρνητικές συνέπειες για τα δικαιώματα και τα έννομα συμφέροντα άλλων θιγόμενων μερών, ιδίως για την άσκηση των θεμελιωδών δικαιωμάτων των χρηστών. Ως εκ τούτου, θα πρέπει να διασφαλίζεται ότι οι εντολές εντοπισμού μπορούν να εκδίδονται μόνον αφού οι συντονιστικές </w:t>
            </w:r>
            <w:r w:rsidRPr="00597B91">
              <w:lastRenderedPageBreak/>
              <w:t>αρχές και η αρμόδια δικαστική αρχή έχουν αξιολογήσει, προσδιορίσει και σταθμίσει αντικειμενικά και επιμελώς, κατά περίπτωση, όχι μόνο την πιθανότητα και τη σοβαρότητα των πιθανών συνεπειών της κατάχρησης της υπηρεσίας για το συγκεκριμένο είδος διαδικτυακής σεξουαλικής κακοποίησης παιδιών, αλλά και την πιθανότητα και τη σοβαρότητα τυχόν αρνητικών συνεπειών για άλλα θιγόμενα μέρη. Προκειμένου να αποφευχθεί η επιβολή υπερβολικών επιβαρύνσεων, η αξιολόγηση θα πρέπει επίσης να λαμβάνει υπόψη τις οικονομικές και τεχνολογικές δυνατότητες και το μέγεθος του οικείου παρόχου.</w:t>
            </w:r>
          </w:p>
        </w:tc>
      </w:tr>
    </w:tbl>
    <w:p w14:paraId="2696AB86"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7D3F0CD7" w14:textId="77777777" w:rsidR="004B4578" w:rsidRPr="00597B91" w:rsidRDefault="004B4578" w:rsidP="004B4578">
      <w:r w:rsidRPr="00597B91">
        <w:rPr>
          <w:rStyle w:val="HideTWBExt"/>
        </w:rPr>
        <w:t>&lt;/Amend&gt;</w:t>
      </w:r>
    </w:p>
    <w:p w14:paraId="0CD408E8"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371</w:t>
      </w:r>
      <w:r w:rsidRPr="00597B91">
        <w:rPr>
          <w:rStyle w:val="HideTWBExt"/>
          <w:b w:val="0"/>
        </w:rPr>
        <w:t>&lt;/NumAm&gt;</w:t>
      </w:r>
    </w:p>
    <w:p w14:paraId="3D6651F8"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19637EF2" w14:textId="77777777" w:rsidR="004B4578" w:rsidRPr="00597B91" w:rsidRDefault="004B4578" w:rsidP="004B4578">
      <w:pPr>
        <w:pStyle w:val="NormalBold"/>
      </w:pPr>
      <w:r w:rsidRPr="00597B91">
        <w:rPr>
          <w:rStyle w:val="HideTWBExt"/>
          <w:b w:val="0"/>
        </w:rPr>
        <w:t>&lt;/RepeatBlock-By&gt;</w:t>
      </w:r>
    </w:p>
    <w:p w14:paraId="1909DA51"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2A090515" w14:textId="77777777" w:rsidR="004B4578" w:rsidRPr="00597B91" w:rsidRDefault="004B4578" w:rsidP="004B4578">
      <w:pPr>
        <w:pStyle w:val="NormalBold"/>
      </w:pPr>
      <w:r w:rsidRPr="00597B91">
        <w:rPr>
          <w:rStyle w:val="HideTWBExt"/>
          <w:b w:val="0"/>
        </w:rPr>
        <w:t>&lt;Article&gt;</w:t>
      </w:r>
      <w:r w:rsidRPr="00597B91">
        <w:t>Αιτιολογική σκέψη 23</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1D0FCD3" w14:textId="77777777" w:rsidTr="008866E5">
        <w:trPr>
          <w:trHeight w:hRule="exact" w:val="240"/>
          <w:jc w:val="center"/>
        </w:trPr>
        <w:tc>
          <w:tcPr>
            <w:tcW w:w="9752" w:type="dxa"/>
            <w:gridSpan w:val="2"/>
          </w:tcPr>
          <w:p w14:paraId="3714BE30" w14:textId="77777777" w:rsidR="004B4578" w:rsidRPr="00597B91" w:rsidRDefault="004B4578" w:rsidP="008866E5"/>
        </w:tc>
      </w:tr>
      <w:tr w:rsidR="004B4578" w:rsidRPr="00597B91" w14:paraId="31E582A2" w14:textId="77777777" w:rsidTr="008866E5">
        <w:trPr>
          <w:trHeight w:val="240"/>
          <w:jc w:val="center"/>
        </w:trPr>
        <w:tc>
          <w:tcPr>
            <w:tcW w:w="4876" w:type="dxa"/>
          </w:tcPr>
          <w:p w14:paraId="397FE5C6" w14:textId="77777777" w:rsidR="004B4578" w:rsidRPr="00597B91" w:rsidRDefault="004B4578" w:rsidP="008866E5">
            <w:pPr>
              <w:pStyle w:val="AmColumnHeading"/>
            </w:pPr>
            <w:r w:rsidRPr="00597B91">
              <w:t>Κείμενο που προτείνει η Επιτροπή</w:t>
            </w:r>
          </w:p>
        </w:tc>
        <w:tc>
          <w:tcPr>
            <w:tcW w:w="4876" w:type="dxa"/>
          </w:tcPr>
          <w:p w14:paraId="7A9E9C77" w14:textId="77777777" w:rsidR="004B4578" w:rsidRPr="00597B91" w:rsidRDefault="004B4578" w:rsidP="008866E5">
            <w:pPr>
              <w:pStyle w:val="AmColumnHeading"/>
            </w:pPr>
            <w:r w:rsidRPr="00597B91">
              <w:t>Τροπολογία</w:t>
            </w:r>
          </w:p>
        </w:tc>
      </w:tr>
      <w:tr w:rsidR="004B4578" w:rsidRPr="00597B91" w14:paraId="224FE7E8" w14:textId="77777777" w:rsidTr="008866E5">
        <w:trPr>
          <w:jc w:val="center"/>
        </w:trPr>
        <w:tc>
          <w:tcPr>
            <w:tcW w:w="4876" w:type="dxa"/>
          </w:tcPr>
          <w:p w14:paraId="4CD14F00" w14:textId="77777777" w:rsidR="004B4578" w:rsidRPr="00597B91" w:rsidRDefault="004B4578" w:rsidP="008866E5">
            <w:pPr>
              <w:pStyle w:val="Normal6a"/>
            </w:pPr>
            <w:r w:rsidRPr="00597B91">
              <w:rPr>
                <w:b/>
                <w:i/>
              </w:rPr>
              <w:t>(23)</w:t>
            </w:r>
            <w:r w:rsidRPr="00597B91">
              <w:tab/>
            </w:r>
            <w:r w:rsidRPr="00597B91">
              <w:rPr>
                <w:b/>
                <w:i/>
              </w:rPr>
              <w:t xml:space="preserve">Επιπλέον, για να αποφεύγεται η αδικαιολόγητη παρέμβαση στα θεμελιώδη δικαιώματα και να διασφαλίζεται η αναλογικότητα, όταν διαπιστώνεται ότι πληρούνται οι εν λόγω απαιτήσεις και πρόκειται να εκδοθεί εντολή εντοπισμού, θα πρέπει να διασφαλίζεται ότι η εντολή εντοπισμού είναι στοχευμένη και προσδιορισμένη, ώστε να διασφαλίζεται ότι οι εν λόγω αρνητικές συνέπειες για τα θιγόμενα μέρη δεν υπερβαίνουν τα απολύτως αναγκαία για την αποτελεσματική αντιμετώπιση του σημαντικού κινδύνου που έχει εντοπιστεί. Αυτό θα πρέπει να αφορά, ιδίως, περιορισμό σε αναγνωρίσιμο μέρος ή συνιστώσα της υπηρεσίας, όπου είναι δυνατόν, με την επιφύλαξη της αποτελεσματικότητας του μέτρου, όπως </w:t>
            </w:r>
            <w:r w:rsidRPr="00597B91">
              <w:rPr>
                <w:b/>
                <w:i/>
              </w:rPr>
              <w:lastRenderedPageBreak/>
              <w:t>ειδικοί τύποι διαύλων μιας διαθέσιμης στο κοινό υπηρεσίας διαπροσωπικών επικοινωνιών, ή περιορισμό σε συγκεκριμένους χρήστες ή συγκεκριμένες ομάδες χρηστών, στον βαθμό που αυτά μπορούν να απομονωθούν με σκοπό τον εντοπισμό, καθώς και τον καθορισμό πρόσθετων διασφαλίσεων πέραν εκείνων που ήδη ορίζονται ρητά στον παρόντα κανονισμό, όπως ο ανεξάρτητος έλεγχος, η παροχή πρόσθετων πληροφοριών ή η πρόσβαση σε δεδομένα, ή η ενισχυμένη ανθρώπινη εποπτεία και επανεξέταση, και ο περαιτέρω περιορισμός της διάρκειας εφαρμογής της εντολής εντοπισμού που η συντονιστική αρχή κρίνει αναγκαία. Για την αποφυγή αδικαιολόγητων ή δυσανάλογων αποτελεσμάτων, οι απαιτήσεις αυτές θα πρέπει να καθορίζονται μετά από αντικειμενική και επιμελή αξιολόγηση που θα διενεργείται κατά περίπτωση.</w:t>
            </w:r>
          </w:p>
        </w:tc>
        <w:tc>
          <w:tcPr>
            <w:tcW w:w="4876" w:type="dxa"/>
          </w:tcPr>
          <w:p w14:paraId="14D09E27" w14:textId="77777777" w:rsidR="004B4578" w:rsidRPr="00597B91" w:rsidRDefault="004B4578" w:rsidP="008866E5">
            <w:pPr>
              <w:pStyle w:val="Normal6a"/>
            </w:pPr>
            <w:r w:rsidRPr="00597B91">
              <w:rPr>
                <w:b/>
                <w:i/>
              </w:rPr>
              <w:lastRenderedPageBreak/>
              <w:t>διαγράφεται</w:t>
            </w:r>
          </w:p>
        </w:tc>
      </w:tr>
    </w:tbl>
    <w:p w14:paraId="6E80696C"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4F5952A3" w14:textId="77777777" w:rsidR="004B4578" w:rsidRPr="00597B91" w:rsidRDefault="004B4578" w:rsidP="004B4578">
      <w:r w:rsidRPr="00597B91">
        <w:rPr>
          <w:rStyle w:val="HideTWBExt"/>
        </w:rPr>
        <w:t>&lt;/Amend&gt;</w:t>
      </w:r>
    </w:p>
    <w:p w14:paraId="68C6E487"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372</w:t>
      </w:r>
      <w:r w:rsidRPr="00597B91">
        <w:rPr>
          <w:rStyle w:val="HideTWBExt"/>
          <w:b w:val="0"/>
        </w:rPr>
        <w:t>&lt;/NumAm&gt;</w:t>
      </w:r>
    </w:p>
    <w:p w14:paraId="313A0DD3" w14:textId="77777777" w:rsidR="004B4578" w:rsidRPr="00597B91" w:rsidRDefault="004B4578" w:rsidP="004B4578">
      <w:pPr>
        <w:pStyle w:val="NormalBold"/>
      </w:pPr>
      <w:r w:rsidRPr="00597B91">
        <w:rPr>
          <w:rStyle w:val="HideTWBExt"/>
          <w:b w:val="0"/>
        </w:rPr>
        <w:t>&lt;RepeatBlock-By&gt;&lt;Members&gt;</w:t>
      </w:r>
      <w:r w:rsidRPr="00597B91">
        <w:t>Patrick Breyer</w:t>
      </w:r>
      <w:r w:rsidRPr="00597B91">
        <w:rPr>
          <w:rStyle w:val="HideTWBExt"/>
          <w:b w:val="0"/>
        </w:rPr>
        <w:t>&lt;/Members&gt;</w:t>
      </w:r>
    </w:p>
    <w:p w14:paraId="1B311805"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45732C6B" w14:textId="77777777" w:rsidR="004B4578" w:rsidRPr="00597B91" w:rsidRDefault="004B4578" w:rsidP="004B4578">
      <w:pPr>
        <w:pStyle w:val="NormalBold"/>
      </w:pPr>
      <w:r w:rsidRPr="00597B91">
        <w:rPr>
          <w:rStyle w:val="HideTWBExt"/>
          <w:b w:val="0"/>
        </w:rPr>
        <w:t>&lt;/RepeatBlock-By&gt;</w:t>
      </w:r>
    </w:p>
    <w:p w14:paraId="6E7BCBFA"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1E4D1E1F" w14:textId="77777777" w:rsidR="004B4578" w:rsidRPr="00597B91" w:rsidRDefault="004B4578" w:rsidP="004B4578">
      <w:pPr>
        <w:pStyle w:val="NormalBold"/>
      </w:pPr>
      <w:r w:rsidRPr="00597B91">
        <w:rPr>
          <w:rStyle w:val="HideTWBExt"/>
          <w:b w:val="0"/>
        </w:rPr>
        <w:t>&lt;Article&gt;</w:t>
      </w:r>
      <w:r w:rsidRPr="00597B91">
        <w:t>Αιτιολογική σκέψη 23</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4127277" w14:textId="77777777" w:rsidTr="008866E5">
        <w:trPr>
          <w:trHeight w:hRule="exact" w:val="240"/>
          <w:jc w:val="center"/>
        </w:trPr>
        <w:tc>
          <w:tcPr>
            <w:tcW w:w="9752" w:type="dxa"/>
            <w:gridSpan w:val="2"/>
          </w:tcPr>
          <w:p w14:paraId="0F895F1C" w14:textId="77777777" w:rsidR="004B4578" w:rsidRPr="00597B91" w:rsidRDefault="004B4578" w:rsidP="008866E5"/>
        </w:tc>
      </w:tr>
      <w:tr w:rsidR="004B4578" w:rsidRPr="00597B91" w14:paraId="252A0168" w14:textId="77777777" w:rsidTr="008866E5">
        <w:trPr>
          <w:trHeight w:val="240"/>
          <w:jc w:val="center"/>
        </w:trPr>
        <w:tc>
          <w:tcPr>
            <w:tcW w:w="4876" w:type="dxa"/>
          </w:tcPr>
          <w:p w14:paraId="72BE0908" w14:textId="77777777" w:rsidR="004B4578" w:rsidRPr="00597B91" w:rsidRDefault="004B4578" w:rsidP="008866E5">
            <w:pPr>
              <w:pStyle w:val="AmColumnHeading"/>
            </w:pPr>
            <w:r w:rsidRPr="00597B91">
              <w:t>Κείμενο που προτείνει η Επιτροπή</w:t>
            </w:r>
          </w:p>
        </w:tc>
        <w:tc>
          <w:tcPr>
            <w:tcW w:w="4876" w:type="dxa"/>
          </w:tcPr>
          <w:p w14:paraId="7F6D74E2" w14:textId="77777777" w:rsidR="004B4578" w:rsidRPr="00597B91" w:rsidRDefault="004B4578" w:rsidP="008866E5">
            <w:pPr>
              <w:pStyle w:val="AmColumnHeading"/>
            </w:pPr>
            <w:r w:rsidRPr="00597B91">
              <w:t>Τροπολογία</w:t>
            </w:r>
          </w:p>
        </w:tc>
      </w:tr>
      <w:tr w:rsidR="004B4578" w:rsidRPr="00597B91" w14:paraId="36C8DE95" w14:textId="77777777" w:rsidTr="008866E5">
        <w:trPr>
          <w:jc w:val="center"/>
        </w:trPr>
        <w:tc>
          <w:tcPr>
            <w:tcW w:w="4876" w:type="dxa"/>
          </w:tcPr>
          <w:p w14:paraId="5784BDA2" w14:textId="77777777" w:rsidR="004B4578" w:rsidRPr="00597B91" w:rsidRDefault="004B4578" w:rsidP="008866E5">
            <w:pPr>
              <w:pStyle w:val="Normal6a"/>
            </w:pPr>
            <w:r w:rsidRPr="00597B91">
              <w:t>(23)</w:t>
            </w:r>
            <w:r w:rsidRPr="00597B91">
              <w:tab/>
              <w:t xml:space="preserve">Επιπλέον, για να αποφεύγεται η αδικαιολόγητη παρέμβαση στα θεμελιώδη δικαιώματα και να διασφαλίζεται η αναλογικότητα, όταν διαπιστώνεται ότι πληρούνται οι εν λόγω απαιτήσεις και πρόκειται να εκδοθεί εντολή εντοπισμού, θα πρέπει να διασφαλίζεται ότι η εντολή εντοπισμού είναι στοχευμένη </w:t>
            </w:r>
            <w:r w:rsidRPr="00597B91">
              <w:rPr>
                <w:b/>
                <w:i/>
              </w:rPr>
              <w:t>και</w:t>
            </w:r>
            <w:r w:rsidRPr="00597B91">
              <w:t xml:space="preserve"> προσδιορισμένη, ώστε να διασφαλίζεται ότι οι εν λόγω αρνητικές συνέπειες για τα θιγόμενα μέρη δεν υπερβαίνουν τα απολύτως αναγκαία για </w:t>
            </w:r>
            <w:r w:rsidRPr="00597B91">
              <w:rPr>
                <w:b/>
                <w:i/>
              </w:rPr>
              <w:t>την αποτελεσματική αντιμετώπιση</w:t>
            </w:r>
            <w:r w:rsidRPr="00597B91">
              <w:t xml:space="preserve"> του </w:t>
            </w:r>
            <w:r w:rsidRPr="00597B91">
              <w:lastRenderedPageBreak/>
              <w:t xml:space="preserve">σημαντικού κινδύνου που έχει εντοπιστεί. Αυτό θα πρέπει να αφορά, ιδίως, περιορισμό σε </w:t>
            </w:r>
            <w:r w:rsidRPr="00597B91">
              <w:rPr>
                <w:b/>
                <w:i/>
              </w:rPr>
              <w:t>αναγνωρίσιμο μέρος ή συνιστώσα της υπηρεσίας, όπου είναι δυνατόν, με την επιφύλαξη της αποτελεσματικότητας του μέτρου, όπως ειδικοί τύποι διαύλων μιας διαθέσιμης στο κοινό υπηρεσίας διαπροσωπικών επικοινωνιών, ή περιορισμό σε συγκεκριμένους</w:t>
            </w:r>
            <w:r w:rsidRPr="00597B91">
              <w:t xml:space="preserve"> χρήστες </w:t>
            </w:r>
            <w:r w:rsidRPr="00597B91">
              <w:rPr>
                <w:b/>
                <w:i/>
              </w:rPr>
              <w:t>ή συγκεκριμένες ομάδες χρηστών, στον βαθμό που αυτά μπορούν να απομονωθούν με σκοπό τον εντοπισμό, καθώς και τον καθορισμό πρόσθετων διασφαλίσεων</w:t>
            </w:r>
            <w:r w:rsidRPr="00597B91">
              <w:t xml:space="preserve"> πέραν εκείνων που ήδη ορίζονται ρητά στον παρόντα κανονισμό</w:t>
            </w:r>
            <w:r w:rsidRPr="00597B91">
              <w:rPr>
                <w:b/>
                <w:i/>
              </w:rPr>
              <w:t>, όπως</w:t>
            </w:r>
            <w:r w:rsidRPr="00597B91">
              <w:t xml:space="preserve"> ο ανεξάρτητος έλεγχος, η παροχή πρόσθετων πληροφοριών ή η πρόσβαση σε δεδομένα, ή η ενισχυμένη ανθρώπινη εποπτεία και επανεξέταση, και ο περαιτέρω περιορισμός της διάρκειας εφαρμογής της εντολής εντοπισμού</w:t>
            </w:r>
            <w:r w:rsidRPr="00597B91">
              <w:rPr>
                <w:b/>
                <w:i/>
              </w:rPr>
              <w:t xml:space="preserve"> που η συντονιστική αρχή κρίνει αναγκαία</w:t>
            </w:r>
            <w:r w:rsidRPr="00597B91">
              <w:t>. Για την αποφυγή αδικαιολόγητων ή δυσανάλογων αποτελεσμάτων, οι απαιτήσεις αυτές θα πρέπει να καθορίζονται μετά από αντικειμενική και επιμελή αξιολόγηση που θα διενεργείται κατά περίπτωση.</w:t>
            </w:r>
          </w:p>
        </w:tc>
        <w:tc>
          <w:tcPr>
            <w:tcW w:w="4876" w:type="dxa"/>
          </w:tcPr>
          <w:p w14:paraId="1A6BDB4D" w14:textId="77777777" w:rsidR="004B4578" w:rsidRPr="00597B91" w:rsidRDefault="004B4578" w:rsidP="008866E5">
            <w:pPr>
              <w:pStyle w:val="Normal6a"/>
            </w:pPr>
            <w:r w:rsidRPr="00597B91">
              <w:lastRenderedPageBreak/>
              <w:t>(23)</w:t>
            </w:r>
            <w:r w:rsidRPr="00597B91">
              <w:tab/>
              <w:t>Επιπλέον, για να αποφεύγεται η αδικαιολόγητη παρέμβαση στα θεμελιώδη δικαιώματα και να διασφαλίζεται η αναλογικότητα, όταν διαπιστώνεται ότι πληρούνται οι εν λόγω απαιτήσεις και πρόκειται να εκδοθεί εντολή εντοπισμού, θα πρέπει να διασφαλίζεται ότι η εντολή εντοπισμού είναι στοχευμένη</w:t>
            </w:r>
            <w:r w:rsidRPr="00597B91">
              <w:rPr>
                <w:b/>
                <w:i/>
              </w:rPr>
              <w:t>, έχει μετρήσιμους στόχους, έχει χρονικό περιορισμό και είναι</w:t>
            </w:r>
            <w:r w:rsidRPr="00597B91">
              <w:t xml:space="preserve"> προσδιορισμένη, ώστε να διασφαλίζεται ότι οι εν λόγω αρνητικές συνέπειες για τα θιγόμενα μέρη δεν υπερβαίνουν τα απολύτως αναγκαία </w:t>
            </w:r>
            <w:r w:rsidRPr="00597B91">
              <w:rPr>
                <w:b/>
                <w:i/>
              </w:rPr>
              <w:lastRenderedPageBreak/>
              <w:t>για τον αποτελεσματικό και αποδεδειγμένο μετριασμό</w:t>
            </w:r>
            <w:r w:rsidRPr="00597B91">
              <w:t xml:space="preserve"> του σημαντικού κινδύνου που έχει εντοπιστεί. Αυτό θα πρέπει να αφορά, ιδίως, περιορισμό σε αναγνωρίσιμο </w:t>
            </w:r>
            <w:r w:rsidRPr="00597B91">
              <w:rPr>
                <w:b/>
                <w:i/>
              </w:rPr>
              <w:t>χρήστη ή</w:t>
            </w:r>
            <w:r w:rsidRPr="00597B91">
              <w:t xml:space="preserve"> χρήστες</w:t>
            </w:r>
            <w:r w:rsidRPr="00597B91">
              <w:rPr>
                <w:b/>
                <w:i/>
              </w:rPr>
              <w:t>.</w:t>
            </w:r>
            <w:r w:rsidRPr="00597B91">
              <w:t xml:space="preserve"> </w:t>
            </w:r>
            <w:r w:rsidRPr="00597B91">
              <w:rPr>
                <w:b/>
                <w:i/>
              </w:rPr>
              <w:t>Θα πρέπει επίσης να οριστούν πρόσθετες διασφαλίσεις</w:t>
            </w:r>
            <w:r w:rsidRPr="00597B91">
              <w:t xml:space="preserve"> πέραν εκείνων που ήδη ορίζονται ρητά στον παρόντα κανονισμό</w:t>
            </w:r>
            <w:r w:rsidRPr="00597B91">
              <w:rPr>
                <w:b/>
                <w:i/>
              </w:rPr>
              <w:t>.</w:t>
            </w:r>
            <w:r w:rsidRPr="00597B91">
              <w:t xml:space="preserve"> Ο ανεξάρτητος έλεγχος</w:t>
            </w:r>
            <w:r w:rsidRPr="00597B91">
              <w:rPr>
                <w:b/>
                <w:i/>
              </w:rPr>
              <w:t>, και συγκεκριμένα η επίτευξη των αναμενόμενων αποτελεσμάτων</w:t>
            </w:r>
            <w:r w:rsidRPr="00597B91">
              <w:t xml:space="preserve">, η παροχή πρόσθετων πληροφοριών ή η πρόσβαση σε δεδομένα, ή η ενισχυμένη ανθρώπινη εποπτεία και επανεξέταση, και ο περαιτέρω περιορισμός της διάρκειας εφαρμογής της εντολής εντοπισμού </w:t>
            </w:r>
            <w:r w:rsidRPr="00597B91">
              <w:rPr>
                <w:b/>
                <w:i/>
              </w:rPr>
              <w:t>θα πρέπει να είναι προαπαιτούμενα για να εκδοθούν τέτοιες εντολές</w:t>
            </w:r>
            <w:r w:rsidRPr="00597B91">
              <w:t>. Για την αποφυγή αδικαιολόγητων ή δυσανάλογων αποτελεσμάτων, οι απαιτήσεις αυτές θα πρέπει να καθορίζονται μετά από αντικειμενική και επιμελή αξιολόγηση που θα διενεργείται κατά περίπτωση.</w:t>
            </w:r>
          </w:p>
        </w:tc>
      </w:tr>
    </w:tbl>
    <w:p w14:paraId="530FCA27"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1FCB13B6" w14:textId="77777777" w:rsidR="004B4578" w:rsidRPr="00597B91" w:rsidRDefault="004B4578" w:rsidP="004B4578">
      <w:r w:rsidRPr="00597B91">
        <w:rPr>
          <w:rStyle w:val="HideTWBExt"/>
        </w:rPr>
        <w:t>&lt;/Amend&gt;</w:t>
      </w:r>
    </w:p>
    <w:p w14:paraId="3CBA264B"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373</w:t>
      </w:r>
      <w:r w:rsidRPr="00597B91">
        <w:rPr>
          <w:rStyle w:val="HideTWBExt"/>
          <w:b w:val="0"/>
        </w:rPr>
        <w:t>&lt;/NumAm&gt;</w:t>
      </w:r>
    </w:p>
    <w:p w14:paraId="4C5BD726" w14:textId="77777777" w:rsidR="004B4578" w:rsidRPr="00597B91" w:rsidRDefault="004B4578" w:rsidP="004B4578">
      <w:pPr>
        <w:pStyle w:val="NormalBold"/>
      </w:pPr>
      <w:r w:rsidRPr="00597B91">
        <w:rPr>
          <w:rStyle w:val="HideTWBExt"/>
          <w:b w:val="0"/>
        </w:rPr>
        <w:t>&lt;RepeatBlock-By&gt;&lt;Members&gt;</w:t>
      </w:r>
      <w:r w:rsidRPr="00597B91">
        <w:t>Sara Skyttedal, David Lega, Andrey Kovatchev, Tomáš Zdechovský, Stefan Berger, Christian Doleschal, Helmut Geuking, Ivan Štefanec, Peter Pollák, Johan Nissinen, Karen Melchior, Tomas Tobé, Jessica Polfjärd, Jörgen Warborn, Arba Kokalari</w:t>
      </w:r>
      <w:r w:rsidRPr="00597B91">
        <w:rPr>
          <w:rStyle w:val="HideTWBExt"/>
          <w:b w:val="0"/>
        </w:rPr>
        <w:t>&lt;/Members&gt;</w:t>
      </w:r>
    </w:p>
    <w:p w14:paraId="7A59A6B7" w14:textId="77777777" w:rsidR="004B4578" w:rsidRPr="00597B91" w:rsidRDefault="004B4578" w:rsidP="004B4578">
      <w:pPr>
        <w:pStyle w:val="NormalBold"/>
      </w:pPr>
      <w:r w:rsidRPr="00597B91">
        <w:rPr>
          <w:rStyle w:val="HideTWBExt"/>
          <w:b w:val="0"/>
        </w:rPr>
        <w:t>&lt;/RepeatBlock-By&gt;</w:t>
      </w:r>
    </w:p>
    <w:p w14:paraId="5C5DB97C"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12A19F65" w14:textId="77777777" w:rsidR="004B4578" w:rsidRPr="00597B91" w:rsidRDefault="004B4578" w:rsidP="004B4578">
      <w:pPr>
        <w:pStyle w:val="NormalBold"/>
      </w:pPr>
      <w:r w:rsidRPr="00597B91">
        <w:rPr>
          <w:rStyle w:val="HideTWBExt"/>
          <w:b w:val="0"/>
        </w:rPr>
        <w:t>&lt;Article&gt;</w:t>
      </w:r>
      <w:r w:rsidRPr="00597B91">
        <w:t>Αιτιολογική σκέψη 23</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998FFAB" w14:textId="77777777" w:rsidTr="008866E5">
        <w:trPr>
          <w:trHeight w:hRule="exact" w:val="240"/>
          <w:jc w:val="center"/>
        </w:trPr>
        <w:tc>
          <w:tcPr>
            <w:tcW w:w="9752" w:type="dxa"/>
            <w:gridSpan w:val="2"/>
          </w:tcPr>
          <w:p w14:paraId="5D6C94E5" w14:textId="77777777" w:rsidR="004B4578" w:rsidRPr="00597B91" w:rsidRDefault="004B4578" w:rsidP="008866E5"/>
        </w:tc>
      </w:tr>
      <w:tr w:rsidR="004B4578" w:rsidRPr="00597B91" w14:paraId="60ADB3D8" w14:textId="77777777" w:rsidTr="008866E5">
        <w:trPr>
          <w:trHeight w:val="240"/>
          <w:jc w:val="center"/>
        </w:trPr>
        <w:tc>
          <w:tcPr>
            <w:tcW w:w="4876" w:type="dxa"/>
          </w:tcPr>
          <w:p w14:paraId="6D94FADE" w14:textId="77777777" w:rsidR="004B4578" w:rsidRPr="00597B91" w:rsidRDefault="004B4578" w:rsidP="008866E5">
            <w:pPr>
              <w:pStyle w:val="AmColumnHeading"/>
            </w:pPr>
            <w:r w:rsidRPr="00597B91">
              <w:t>Κείμενο που προτείνει η Επιτροπή</w:t>
            </w:r>
          </w:p>
        </w:tc>
        <w:tc>
          <w:tcPr>
            <w:tcW w:w="4876" w:type="dxa"/>
          </w:tcPr>
          <w:p w14:paraId="0768F5E3" w14:textId="77777777" w:rsidR="004B4578" w:rsidRPr="00597B91" w:rsidRDefault="004B4578" w:rsidP="008866E5">
            <w:pPr>
              <w:pStyle w:val="AmColumnHeading"/>
            </w:pPr>
            <w:r w:rsidRPr="00597B91">
              <w:t>Τροπολογία</w:t>
            </w:r>
          </w:p>
        </w:tc>
      </w:tr>
      <w:tr w:rsidR="004B4578" w:rsidRPr="00597B91" w14:paraId="4C6BD285" w14:textId="77777777" w:rsidTr="008866E5">
        <w:trPr>
          <w:jc w:val="center"/>
        </w:trPr>
        <w:tc>
          <w:tcPr>
            <w:tcW w:w="4876" w:type="dxa"/>
          </w:tcPr>
          <w:p w14:paraId="02D95005" w14:textId="77777777" w:rsidR="004B4578" w:rsidRPr="00597B91" w:rsidRDefault="004B4578" w:rsidP="008866E5">
            <w:pPr>
              <w:pStyle w:val="Normal6a"/>
            </w:pPr>
            <w:r w:rsidRPr="00597B91">
              <w:t>(23)</w:t>
            </w:r>
            <w:r w:rsidRPr="00597B91">
              <w:tab/>
              <w:t xml:space="preserve">Επιπλέον, για να αποφεύγεται η αδικαιολόγητη παρέμβαση στα θεμελιώδη δικαιώματα και να διασφαλίζεται η αναλογικότητα, όταν διαπιστώνεται ότι πληρούνται οι εν λόγω απαιτήσεις και πρόκειται να εκδοθεί εντολή εντοπισμού, </w:t>
            </w:r>
            <w:r w:rsidRPr="00597B91">
              <w:lastRenderedPageBreak/>
              <w:t xml:space="preserve">θα πρέπει να διασφαλίζεται ότι η εντολή εντοπισμού είναι στοχευμένη και </w:t>
            </w:r>
            <w:r w:rsidRPr="00597B91">
              <w:rPr>
                <w:b/>
                <w:i/>
              </w:rPr>
              <w:t>προσδιορισμένη</w:t>
            </w:r>
            <w:r w:rsidRPr="00597B91">
              <w:t>, ώστε να διασφαλίζεται ότι οι εν λόγω αρνητικές συνέπειες για τα θιγόμενα μέρη δεν υπερβαίνουν τα απολύτως αναγκαία για την αποτελεσματική αντιμετώπιση του σημαντικού κινδύνου που έχει εντοπιστεί. Αυτό θα πρέπει να αφορά, ιδίως, περιορισμό σε αναγνωρίσιμο μέρος ή συνιστώσα της υπηρεσίας,</w:t>
            </w:r>
            <w:r w:rsidRPr="00597B91">
              <w:rPr>
                <w:b/>
                <w:i/>
              </w:rPr>
              <w:t xml:space="preserve"> όπου είναι δυνατόν, με την επιφύλαξη της αποτελεσματικότητας του μέτρου,</w:t>
            </w:r>
            <w:r w:rsidRPr="00597B91">
              <w:t xml:space="preserve"> όπως ειδικοί τύποι διαύλων μιας διαθέσιμης στο κοινό υπηρεσίας διαπροσωπικών επικοινωνιών, ή περιορισμό σε συγκεκριμένους χρήστες ή συγκεκριμένες ομάδες χρηστών, στον βαθμό που αυτά μπορούν να απομονωθούν με σκοπό τον εντοπισμό, καθώς και τον καθορισμό πρόσθετων διασφαλίσεων πέραν εκείνων που ήδη ορίζονται ρητά στον παρόντα κανονισμό, όπως ο ανεξάρτητος έλεγχος, η παροχή πρόσθετων πληροφοριών ή η πρόσβαση σε δεδομένα, ή η ενισχυμένη ανθρώπινη εποπτεία και επανεξέταση, και ο περαιτέρω περιορισμός της διάρκειας εφαρμογής της εντολής εντοπισμού που η συντονιστική αρχή κρίνει αναγκαία. Για την αποφυγή αδικαιολόγητων ή δυσανάλογων αποτελεσμάτων, οι απαιτήσεις αυτές θα πρέπει να καθορίζονται μετά από αντικειμενική και επιμελή αξιολόγηση που θα διενεργείται κατά περίπτωση.</w:t>
            </w:r>
          </w:p>
        </w:tc>
        <w:tc>
          <w:tcPr>
            <w:tcW w:w="4876" w:type="dxa"/>
          </w:tcPr>
          <w:p w14:paraId="65DF8E88" w14:textId="77777777" w:rsidR="004B4578" w:rsidRPr="00597B91" w:rsidRDefault="004B4578" w:rsidP="008866E5">
            <w:pPr>
              <w:pStyle w:val="Normal6a"/>
            </w:pPr>
            <w:r w:rsidRPr="00597B91">
              <w:lastRenderedPageBreak/>
              <w:t>(23)</w:t>
            </w:r>
            <w:r w:rsidRPr="00597B91">
              <w:tab/>
              <w:t xml:space="preserve">Επιπλέον, για να αποφεύγεται η αδικαιολόγητη παρέμβαση στα θεμελιώδη δικαιώματα και να διασφαλίζεται η αναλογικότητα, όταν διαπιστώνεται ότι πληρούνται οι εν λόγω απαιτήσεις και πρόκειται να εκδοθεί εντολή εντοπισμού, </w:t>
            </w:r>
            <w:r w:rsidRPr="00597B91">
              <w:lastRenderedPageBreak/>
              <w:t xml:space="preserve">θα πρέπει να διασφαλίζεται ότι η εντολή εντοπισμού </w:t>
            </w:r>
            <w:r w:rsidRPr="00597B91">
              <w:rPr>
                <w:b/>
                <w:i/>
              </w:rPr>
              <w:t>είναι δικαιολογημένη, αναλογική ή σχετίζεται με τη συγκεκριμένη υπηρεσία, τους χρήστες ή μια ομάδα χρηστών της,</w:t>
            </w:r>
            <w:r w:rsidRPr="00597B91">
              <w:t xml:space="preserve"> είναι στοχευμένη και </w:t>
            </w:r>
            <w:r w:rsidRPr="00597B91">
              <w:rPr>
                <w:b/>
                <w:i/>
              </w:rPr>
              <w:t>περιορισμένη χρονικά</w:t>
            </w:r>
            <w:r w:rsidRPr="00597B91">
              <w:t>, ώστε να διασφαλίζεται ότι οι εν λόγω αρνητικές συνέπειες για τα θιγόμενα μέρη δεν υπερβαίνουν τα απολύτως αναγκαία για την αποτελεσματική αντιμετώπιση του σημαντικού κινδύνου που έχει εντοπιστεί. Αυτό θα πρέπει να αφορά, ιδίως, περιορισμό σε αναγνωρίσιμο μέρος ή συνιστώσα της υπηρεσίας, όπως ειδικοί τύποι διαύλων μιας διαθέσιμης στο κοινό υπηρεσίας διαπροσωπικών επικοινωνιών, ή περιορισμό σε συγκεκριμένους χρήστες ή συγκεκριμένες ομάδες χρηστών, στον βαθμό που αυτά μπορούν να απομονωθούν με σκοπό τον εντοπισμό, καθώς και τον καθορισμό πρόσθετων διασφαλίσεων πέραν εκείνων που ήδη ορίζονται ρητά στον παρόντα κανονισμό, όπως ο ανεξάρτητος έλεγχος, η παροχή πρόσθετων πληροφοριών ή η πρόσβαση σε δεδομένα, ή η ενισχυμένη ανθρώπινη εποπτεία και επανεξέταση, και ο περαιτέρω περιορισμός της διάρκειας εφαρμογής της εντολής εντοπισμού που η συντονιστική αρχή κρίνει αναγκαία. Για την αποφυγή αδικαιολόγητων ή δυσανάλογων αποτελεσμάτων, οι απαιτήσεις αυτές θα πρέπει να καθορίζονται μετά από αντικειμενική και επιμελή αξιολόγηση που θα διενεργείται κατά περίπτωση.</w:t>
            </w:r>
          </w:p>
        </w:tc>
      </w:tr>
    </w:tbl>
    <w:p w14:paraId="5F78245D"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1F17DAC7" w14:textId="77777777" w:rsidR="004B4578" w:rsidRPr="00597B91" w:rsidRDefault="004B4578" w:rsidP="004B4578">
      <w:pPr>
        <w:pStyle w:val="AmJustTitle"/>
      </w:pPr>
      <w:r w:rsidRPr="00597B91">
        <w:rPr>
          <w:rStyle w:val="HideTWBExt"/>
          <w:i w:val="0"/>
        </w:rPr>
        <w:t>&lt;TitreJust&gt;</w:t>
      </w:r>
      <w:r w:rsidRPr="00597B91">
        <w:t>Αιτιολόγηση</w:t>
      </w:r>
      <w:r w:rsidRPr="00597B91">
        <w:rPr>
          <w:rStyle w:val="HideTWBExt"/>
          <w:i w:val="0"/>
        </w:rPr>
        <w:t>&lt;/TitreJust&gt;</w:t>
      </w:r>
    </w:p>
    <w:p w14:paraId="7130D9B5" w14:textId="77777777" w:rsidR="004B4578" w:rsidRPr="00597B91" w:rsidRDefault="004B4578" w:rsidP="004B4578">
      <w:pPr>
        <w:pStyle w:val="AmJustText"/>
      </w:pPr>
      <w:r w:rsidRPr="00597B91">
        <w:t>Οι εντολές εντοπισμού πρέπει να είναι αιτιολογημένες, αναλογικές, στοχευμένες και να ισχύουν για περιορισμένο χρονικό διάστημα, καθώς και να αφορούν αναγνωρίσιμο μέρος της συγκεκριμένης υπηρεσίας, χρηστών ή ομάδων χρηστών, ώστε να περιορίζεται η προσβολή θεμελιωδών δικαιωμάτων όπως το δικαίωμα στην ιδιωτικότητα.</w:t>
      </w:r>
    </w:p>
    <w:p w14:paraId="7A1CF7A7" w14:textId="77777777" w:rsidR="004B4578" w:rsidRPr="00597B91" w:rsidRDefault="004B4578" w:rsidP="004B4578">
      <w:r w:rsidRPr="00597B91">
        <w:rPr>
          <w:rStyle w:val="HideTWBExt"/>
        </w:rPr>
        <w:t>&lt;/Amend&gt;</w:t>
      </w:r>
    </w:p>
    <w:p w14:paraId="0AED3609"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374</w:t>
      </w:r>
      <w:r w:rsidRPr="00597B91">
        <w:rPr>
          <w:rStyle w:val="HideTWBExt"/>
          <w:b w:val="0"/>
        </w:rPr>
        <w:t>&lt;/NumAm&gt;</w:t>
      </w:r>
    </w:p>
    <w:p w14:paraId="493EA02E" w14:textId="77777777" w:rsidR="004B4578" w:rsidRPr="00597B91" w:rsidRDefault="004B4578" w:rsidP="004B4578">
      <w:pPr>
        <w:pStyle w:val="NormalBold"/>
      </w:pPr>
      <w:r w:rsidRPr="00597B91">
        <w:rPr>
          <w:rStyle w:val="HideTWBExt"/>
          <w:b w:val="0"/>
        </w:rPr>
        <w:t>&lt;RepeatBlock-By&gt;&lt;Members&gt;</w:t>
      </w:r>
      <w:r w:rsidRPr="00597B91">
        <w:t>Rob Rooken</w:t>
      </w:r>
      <w:r w:rsidRPr="00597B91">
        <w:rPr>
          <w:rStyle w:val="HideTWBExt"/>
          <w:b w:val="0"/>
        </w:rPr>
        <w:t>&lt;/Members&gt;</w:t>
      </w:r>
    </w:p>
    <w:p w14:paraId="0293E54C" w14:textId="77777777" w:rsidR="004B4578" w:rsidRPr="00597B91" w:rsidRDefault="004B4578" w:rsidP="004B4578">
      <w:pPr>
        <w:pStyle w:val="NormalBold"/>
      </w:pPr>
      <w:r w:rsidRPr="00597B91">
        <w:rPr>
          <w:rStyle w:val="HideTWBExt"/>
          <w:b w:val="0"/>
        </w:rPr>
        <w:lastRenderedPageBreak/>
        <w:t>&lt;/RepeatBlock-By&gt;</w:t>
      </w:r>
    </w:p>
    <w:p w14:paraId="7ED04D40"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18309CBF" w14:textId="77777777" w:rsidR="004B4578" w:rsidRPr="00597B91" w:rsidRDefault="004B4578" w:rsidP="004B4578">
      <w:pPr>
        <w:pStyle w:val="NormalBold"/>
      </w:pPr>
      <w:r w:rsidRPr="00597B91">
        <w:rPr>
          <w:rStyle w:val="HideTWBExt"/>
          <w:b w:val="0"/>
        </w:rPr>
        <w:t>&lt;Article&gt;</w:t>
      </w:r>
      <w:r w:rsidRPr="00597B91">
        <w:t>Αιτιολογική σκέψη 23</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61B5EA51" w14:textId="77777777" w:rsidTr="008866E5">
        <w:trPr>
          <w:trHeight w:hRule="exact" w:val="240"/>
          <w:jc w:val="center"/>
        </w:trPr>
        <w:tc>
          <w:tcPr>
            <w:tcW w:w="9752" w:type="dxa"/>
            <w:gridSpan w:val="2"/>
          </w:tcPr>
          <w:p w14:paraId="1BFA059C" w14:textId="77777777" w:rsidR="004B4578" w:rsidRPr="00597B91" w:rsidRDefault="004B4578" w:rsidP="008866E5"/>
        </w:tc>
      </w:tr>
      <w:tr w:rsidR="004B4578" w:rsidRPr="00597B91" w14:paraId="63A40355" w14:textId="77777777" w:rsidTr="008866E5">
        <w:trPr>
          <w:trHeight w:val="240"/>
          <w:jc w:val="center"/>
        </w:trPr>
        <w:tc>
          <w:tcPr>
            <w:tcW w:w="4876" w:type="dxa"/>
          </w:tcPr>
          <w:p w14:paraId="1AEB0B8E" w14:textId="77777777" w:rsidR="004B4578" w:rsidRPr="00597B91" w:rsidRDefault="004B4578" w:rsidP="008866E5">
            <w:pPr>
              <w:pStyle w:val="AmColumnHeading"/>
            </w:pPr>
            <w:r w:rsidRPr="00597B91">
              <w:t>Κείμενο που προτείνει η Επιτροπή</w:t>
            </w:r>
          </w:p>
        </w:tc>
        <w:tc>
          <w:tcPr>
            <w:tcW w:w="4876" w:type="dxa"/>
          </w:tcPr>
          <w:p w14:paraId="4627102A" w14:textId="77777777" w:rsidR="004B4578" w:rsidRPr="00597B91" w:rsidRDefault="004B4578" w:rsidP="008866E5">
            <w:pPr>
              <w:pStyle w:val="AmColumnHeading"/>
            </w:pPr>
            <w:r w:rsidRPr="00597B91">
              <w:t>Τροπολογία</w:t>
            </w:r>
          </w:p>
        </w:tc>
      </w:tr>
      <w:tr w:rsidR="004B4578" w:rsidRPr="00597B91" w14:paraId="021B139E" w14:textId="77777777" w:rsidTr="008866E5">
        <w:trPr>
          <w:jc w:val="center"/>
        </w:trPr>
        <w:tc>
          <w:tcPr>
            <w:tcW w:w="4876" w:type="dxa"/>
          </w:tcPr>
          <w:p w14:paraId="2620B92F" w14:textId="77777777" w:rsidR="004B4578" w:rsidRPr="00597B91" w:rsidRDefault="004B4578" w:rsidP="008866E5">
            <w:pPr>
              <w:pStyle w:val="Normal6a"/>
            </w:pPr>
            <w:r w:rsidRPr="00597B91">
              <w:t>(23)</w:t>
            </w:r>
            <w:r w:rsidRPr="00597B91">
              <w:tab/>
              <w:t>Επιπλέον, για να αποφεύγεται η αδικαιολόγητη παρέμβαση στα θεμελιώδη δικαιώματα και να διασφαλίζεται η αναλογικότητα, όταν διαπιστώνεται ότι πληρούνται οι εν λόγω απαιτήσεις και πρόκειται να εκδοθεί εντολή εντοπισμού, θα πρέπει να διασφαλίζεται ότι η εντολή εντοπισμού είναι στοχευμένη και προσδιορισμένη, ώστε να διασφαλίζεται ότι οι εν λόγω αρνητικές συνέπειες για τα θιγόμενα μέρη δεν υπερβαίνουν τα απολύτως αναγκαία για την αποτελεσματική αντιμετώπιση του σημαντικού κινδύνου που έχει εντοπιστεί. Αυτό θα πρέπει να αφορά, ιδίως, περιορισμό σε αναγνωρίσιμο μέρος ή συνιστώσα της υπηρεσίας, όπου είναι δυνατόν, με την επιφύλαξη της αποτελεσματικότητας του μέτρου, όπως ειδικοί τύποι διαύλων μιας διαθέσιμης στο κοινό υπηρεσίας διαπροσωπικών επικοινωνιών, ή περιορισμό σε συγκεκριμένους χρήστες ή συγκεκριμένες ομάδες χρηστών, στον βαθμό που αυτά μπορούν να απομονωθούν με σκοπό τον εντοπισμό, καθώς και τον καθορισμό πρόσθετων διασφαλίσεων πέραν εκείνων που ήδη ορίζονται ρητά στον παρόντα κανονισμό, όπως ο ανεξάρτητος έλεγχος, η παροχή πρόσθετων πληροφοριών ή η πρόσβαση σε δεδομένα, ή η ενισχυμένη ανθρώπινη εποπτεία και επανεξέταση, και ο περαιτέρω περιορισμός της διάρκειας εφαρμογής της εντολής εντοπισμού που η συντονιστική αρχή κρίνει αναγκαία. Για την αποφυγή αδικαιολόγητων ή δυσανάλογων αποτελεσμάτων, οι απαιτήσεις αυτές θα πρέπει να καθορίζονται μετά από αντικειμενική και επιμελή αξιολόγηση που θα διενεργείται κατά περίπτωση.</w:t>
            </w:r>
          </w:p>
        </w:tc>
        <w:tc>
          <w:tcPr>
            <w:tcW w:w="4876" w:type="dxa"/>
          </w:tcPr>
          <w:p w14:paraId="506D09BA" w14:textId="77777777" w:rsidR="004B4578" w:rsidRPr="00597B91" w:rsidRDefault="004B4578" w:rsidP="008866E5">
            <w:pPr>
              <w:pStyle w:val="Normal6a"/>
            </w:pPr>
            <w:r w:rsidRPr="00597B91">
              <w:t>(23)</w:t>
            </w:r>
            <w:r w:rsidRPr="00597B91">
              <w:tab/>
              <w:t xml:space="preserve">Επιπλέον, για να αποφεύγεται η αδικαιολόγητη παρέμβαση στα θεμελιώδη δικαιώματα και να διασφαλίζεται η αναλογικότητα, όταν διαπιστώνεται ότι πληρούνται οι εν λόγω απαιτήσεις και πρόκειται να εκδοθεί εντολή εντοπισμού, θα πρέπει να διασφαλίζεται ότι η εντολή εντοπισμού είναι στοχευμένη και προσδιορισμένη, ώστε να διασφαλίζεται ότι οι εν λόγω αρνητικές συνέπειες για τα θιγόμενα μέρη δεν υπερβαίνουν τα απολύτως αναγκαία για την αποτελεσματική αντιμετώπιση του σημαντικού κινδύνου που έχει εντοπιστεί. Αυτό θα πρέπει να αφορά, ιδίως, περιορισμό σε αναγνωρίσιμο μέρος ή συνιστώσα της υπηρεσίας, όπου είναι δυνατόν, με την επιφύλαξη της αποτελεσματικότητας του μέτρου, όπως ειδικοί τύποι διαύλων μιας διαθέσιμης στο κοινό υπηρεσίας διαπροσωπικών επικοινωνιών </w:t>
            </w:r>
            <w:r w:rsidRPr="00597B91">
              <w:rPr>
                <w:b/>
                <w:i/>
              </w:rPr>
              <w:t>ανεξαρτήτως αριθμών</w:t>
            </w:r>
            <w:r w:rsidRPr="00597B91">
              <w:t>, ή περιορισμό σε συγκεκριμένους χρήστες ή συγκεκριμένες ομάδες χρηστών, στον βαθμό που αυτά μπορούν να απομονωθούν με σκοπό τον εντοπισμό, καθώς και τον καθορισμό πρόσθετων διασφαλίσεων πέραν εκείνων που ήδη ορίζονται ρητά στον παρόντα κανονισμό, όπως ο ανεξάρτητος έλεγχος, η παροχή πρόσθετων πληροφοριών ή η πρόσβαση σε δεδομένα, ή η ενισχυμένη ανθρώπινη εποπτεία και επανεξέταση, και ο περαιτέρω περιορισμός της διάρκειας εφαρμογής της εντολής εντοπισμού που η συντονιστική αρχή κρίνει αναγκαία. Για την αποφυγή αδικαιολόγητων ή δυσανάλογων αποτελεσμάτων, οι απαιτήσεις αυτές θα πρέπει να καθορίζονται μετά από αντικειμενική και επιμελή αξιολόγηση που θα διενεργείται κατά περίπτωση.</w:t>
            </w:r>
          </w:p>
        </w:tc>
      </w:tr>
    </w:tbl>
    <w:p w14:paraId="63CC4F37"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3007E160" w14:textId="77777777" w:rsidR="004B4578" w:rsidRPr="00597B91" w:rsidRDefault="004B4578" w:rsidP="004B4578">
      <w:r w:rsidRPr="00597B91">
        <w:rPr>
          <w:rStyle w:val="HideTWBExt"/>
        </w:rPr>
        <w:lastRenderedPageBreak/>
        <w:t>&lt;/Amend&gt;</w:t>
      </w:r>
    </w:p>
    <w:p w14:paraId="78151ACF"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375</w:t>
      </w:r>
      <w:r w:rsidRPr="00597B91">
        <w:rPr>
          <w:rStyle w:val="HideTWBExt"/>
          <w:b w:val="0"/>
        </w:rPr>
        <w:t>&lt;/NumAm&gt;</w:t>
      </w:r>
    </w:p>
    <w:p w14:paraId="5CB27288"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44E0A4A5" w14:textId="77777777" w:rsidR="004B4578" w:rsidRPr="00597B91" w:rsidRDefault="004B4578" w:rsidP="004B4578">
      <w:pPr>
        <w:pStyle w:val="NormalBold"/>
      </w:pPr>
      <w:r w:rsidRPr="00597B91">
        <w:rPr>
          <w:rStyle w:val="HideTWBExt"/>
          <w:b w:val="0"/>
        </w:rPr>
        <w:t>&lt;/RepeatBlock-By&gt;</w:t>
      </w:r>
    </w:p>
    <w:p w14:paraId="79193497"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57037F36" w14:textId="77777777" w:rsidR="004B4578" w:rsidRPr="00597B91" w:rsidRDefault="004B4578" w:rsidP="004B4578">
      <w:pPr>
        <w:pStyle w:val="NormalBold"/>
      </w:pPr>
      <w:r w:rsidRPr="00597B91">
        <w:rPr>
          <w:rStyle w:val="HideTWBExt"/>
          <w:b w:val="0"/>
        </w:rPr>
        <w:t>&lt;Article&gt;</w:t>
      </w:r>
      <w:r w:rsidRPr="00597B91">
        <w:t>Αιτιολογική σκέψη 24</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893B50D" w14:textId="77777777" w:rsidTr="008866E5">
        <w:trPr>
          <w:trHeight w:hRule="exact" w:val="240"/>
          <w:jc w:val="center"/>
        </w:trPr>
        <w:tc>
          <w:tcPr>
            <w:tcW w:w="9752" w:type="dxa"/>
            <w:gridSpan w:val="2"/>
          </w:tcPr>
          <w:p w14:paraId="3C342C49" w14:textId="77777777" w:rsidR="004B4578" w:rsidRPr="00597B91" w:rsidRDefault="004B4578" w:rsidP="008866E5"/>
        </w:tc>
      </w:tr>
      <w:tr w:rsidR="004B4578" w:rsidRPr="00597B91" w14:paraId="37FF9C8F" w14:textId="77777777" w:rsidTr="008866E5">
        <w:trPr>
          <w:trHeight w:val="240"/>
          <w:jc w:val="center"/>
        </w:trPr>
        <w:tc>
          <w:tcPr>
            <w:tcW w:w="4876" w:type="dxa"/>
          </w:tcPr>
          <w:p w14:paraId="159586F9" w14:textId="77777777" w:rsidR="004B4578" w:rsidRPr="00597B91" w:rsidRDefault="004B4578" w:rsidP="008866E5">
            <w:pPr>
              <w:pStyle w:val="AmColumnHeading"/>
            </w:pPr>
            <w:r w:rsidRPr="00597B91">
              <w:t>Κείμενο που προτείνει η Επιτροπή</w:t>
            </w:r>
          </w:p>
        </w:tc>
        <w:tc>
          <w:tcPr>
            <w:tcW w:w="4876" w:type="dxa"/>
          </w:tcPr>
          <w:p w14:paraId="2467AA5E" w14:textId="77777777" w:rsidR="004B4578" w:rsidRPr="00597B91" w:rsidRDefault="004B4578" w:rsidP="008866E5">
            <w:pPr>
              <w:pStyle w:val="AmColumnHeading"/>
            </w:pPr>
            <w:r w:rsidRPr="00597B91">
              <w:t>Τροπολογία</w:t>
            </w:r>
          </w:p>
        </w:tc>
      </w:tr>
      <w:tr w:rsidR="004B4578" w:rsidRPr="00597B91" w14:paraId="117EC38E" w14:textId="77777777" w:rsidTr="008866E5">
        <w:trPr>
          <w:jc w:val="center"/>
        </w:trPr>
        <w:tc>
          <w:tcPr>
            <w:tcW w:w="4876" w:type="dxa"/>
          </w:tcPr>
          <w:p w14:paraId="6425ED91" w14:textId="77777777" w:rsidR="004B4578" w:rsidRPr="00597B91" w:rsidRDefault="004B4578" w:rsidP="008866E5">
            <w:pPr>
              <w:pStyle w:val="Normal6a"/>
            </w:pPr>
            <w:r w:rsidRPr="00597B91">
              <w:rPr>
                <w:b/>
                <w:i/>
              </w:rPr>
              <w:t>(24)</w:t>
            </w:r>
            <w:r w:rsidRPr="00597B91">
              <w:tab/>
            </w:r>
            <w:r w:rsidRPr="00597B91">
              <w:rPr>
                <w:b/>
                <w:i/>
              </w:rPr>
              <w:t xml:space="preserve">Η αρμόδια δικαστική αρχή ή η αρμόδια ανεξάρτητη διοικητική αρχή, κατά περίπτωση σύμφωνα με τους λεπτομερείς διαδικαστικούς κανόνες που καθορίζονται από το οικείο κράτος μέλος, θα πρέπει να είναι σε θέση να λαμβάνει τεκμηριωμένη απόφαση σχετικά με αιτήματα για την έκδοση εντολών εντοπισμού. Αυτό έχει ιδιαίτερη σημασία για τη διασφάλιση της αναγκαίας δίκαιης ισορροπίας μεταξύ των διακυβευόμενων θεμελιωδών δικαιωμάτων και μιας συνεκτικής προσέγγισης, ιδίως όσον αφορά τις εντολές εντοπισμού της άγρας παιδιών. Ως εκ τούτου, θα πρέπει να προβλεφθεί διαδικασία που θα επιτρέπει στους οικείους παρόχους, στο Κέντρο της ΕΕ κατά της σεξουαλικής κακοποίησης παιδιών που ιδρύεται με τον παρόντα κανονισμό (στο εξής: Κέντρο της ΕΕ) και, όπου προβλέπεται στον παρόντα κανονισμό, στην αρμόδια αρχή προστασίας δεδομένων που έχει οριστεί βάσει του κανονισμού (ΕΕ) 2016/679 να διατυπώνουν τις απόψεις τους σχετικά με τα εν λόγω μέτρα. Θα πρέπει να το πράττουν το συντομότερο δυνατόν, λαμβάνοντας υπόψη τον διακυβευόμενο σημαντικό στόχο δημόσιας πολιτικής και την ανάγκη ανάληψης δράσης χωρίς αδικαιολόγητη καθυστέρηση για την προστασία των παιδιών. Ειδικότερα, οι αρχές προστασίας δεδομένων θα πρέπει να καταβάλλουν κάθε δυνατή προσπάθεια για να αποφύγουν την παράταση της προθεσμίας που ορίζεται στον κανονισμό (ΕΕ) 2016/679 για τη διατύπωση της γνώμης τους κατόπιν προηγούμενης διαβούλευσης. Επιπλέον, θα πρέπει </w:t>
            </w:r>
            <w:r w:rsidRPr="00597B91">
              <w:rPr>
                <w:b/>
                <w:i/>
              </w:rPr>
              <w:lastRenderedPageBreak/>
              <w:t>κανονικά να είναι σε θέση να διατυπώνουν τη γνώμη τους εντός της εν λόγω προθεσμίας σε περιπτώσεις κατά τις οποίες το Ευρωπαϊκό Συμβούλιο Προστασίας Δεδομένων έχει ήδη εκδώσει κατευθυντήριες γραμμές σχετικά με τις τεχνολογίες τις οποίες ο πάροχος προτίθεται να αναπτύξει και να θέσει σε λειτουργία για την εκτέλεση εντολής εντοπισμού που απευθύνεται σ’ αυτόν δυνάμει του παρόντος κανονισμού.</w:t>
            </w:r>
          </w:p>
        </w:tc>
        <w:tc>
          <w:tcPr>
            <w:tcW w:w="4876" w:type="dxa"/>
          </w:tcPr>
          <w:p w14:paraId="1E17C8CB" w14:textId="77777777" w:rsidR="004B4578" w:rsidRPr="00597B91" w:rsidRDefault="004B4578" w:rsidP="008866E5">
            <w:pPr>
              <w:pStyle w:val="Normal6a"/>
            </w:pPr>
            <w:r w:rsidRPr="00597B91">
              <w:rPr>
                <w:b/>
                <w:i/>
              </w:rPr>
              <w:lastRenderedPageBreak/>
              <w:t>διαγράφεται</w:t>
            </w:r>
          </w:p>
        </w:tc>
      </w:tr>
    </w:tbl>
    <w:p w14:paraId="4720CDB7"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5080C8FC" w14:textId="77777777" w:rsidR="004B4578" w:rsidRPr="00597B91" w:rsidRDefault="004B4578" w:rsidP="004B4578">
      <w:r w:rsidRPr="00597B91">
        <w:rPr>
          <w:rStyle w:val="HideTWBExt"/>
        </w:rPr>
        <w:t>&lt;/Amend&gt;</w:t>
      </w:r>
    </w:p>
    <w:p w14:paraId="1DE73DC2"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376</w:t>
      </w:r>
      <w:r w:rsidRPr="00597B91">
        <w:rPr>
          <w:rStyle w:val="HideTWBExt"/>
          <w:b w:val="0"/>
        </w:rPr>
        <w:t>&lt;/NumAm&gt;</w:t>
      </w:r>
    </w:p>
    <w:p w14:paraId="4B38EF07" w14:textId="77777777" w:rsidR="004B4578" w:rsidRPr="00597B91" w:rsidRDefault="004B4578" w:rsidP="004B4578">
      <w:pPr>
        <w:pStyle w:val="NormalBold"/>
      </w:pPr>
      <w:r w:rsidRPr="00597B91">
        <w:rPr>
          <w:rStyle w:val="HideTWBExt"/>
          <w:b w:val="0"/>
        </w:rPr>
        <w:t>&lt;RepeatBlock-By&gt;&lt;Members&gt;</w:t>
      </w:r>
      <w:r w:rsidRPr="00597B91">
        <w:t>Patrick Breyer</w:t>
      </w:r>
      <w:r w:rsidRPr="00597B91">
        <w:rPr>
          <w:rStyle w:val="HideTWBExt"/>
          <w:b w:val="0"/>
        </w:rPr>
        <w:t>&lt;/Members&gt;</w:t>
      </w:r>
    </w:p>
    <w:p w14:paraId="6236B82E"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6844B857" w14:textId="77777777" w:rsidR="004B4578" w:rsidRPr="00597B91" w:rsidRDefault="004B4578" w:rsidP="004B4578">
      <w:pPr>
        <w:pStyle w:val="NormalBold"/>
      </w:pPr>
      <w:r w:rsidRPr="00597B91">
        <w:rPr>
          <w:rStyle w:val="HideTWBExt"/>
          <w:b w:val="0"/>
        </w:rPr>
        <w:t>&lt;/RepeatBlock-By&gt;</w:t>
      </w:r>
    </w:p>
    <w:p w14:paraId="2F60D692"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1146745" w14:textId="77777777" w:rsidR="004B4578" w:rsidRPr="00597B91" w:rsidRDefault="004B4578" w:rsidP="004B4578">
      <w:pPr>
        <w:pStyle w:val="NormalBold"/>
      </w:pPr>
      <w:r w:rsidRPr="00597B91">
        <w:rPr>
          <w:rStyle w:val="HideTWBExt"/>
          <w:b w:val="0"/>
        </w:rPr>
        <w:t>&lt;Article&gt;</w:t>
      </w:r>
      <w:r w:rsidRPr="00597B91">
        <w:t>Αιτιολογική σκέψη 24</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56615E3A" w14:textId="77777777" w:rsidTr="008866E5">
        <w:trPr>
          <w:trHeight w:hRule="exact" w:val="240"/>
          <w:jc w:val="center"/>
        </w:trPr>
        <w:tc>
          <w:tcPr>
            <w:tcW w:w="9752" w:type="dxa"/>
            <w:gridSpan w:val="2"/>
          </w:tcPr>
          <w:p w14:paraId="76CA9FCC" w14:textId="77777777" w:rsidR="004B4578" w:rsidRPr="00597B91" w:rsidRDefault="004B4578" w:rsidP="008866E5"/>
        </w:tc>
      </w:tr>
      <w:tr w:rsidR="004B4578" w:rsidRPr="00597B91" w14:paraId="06B0823A" w14:textId="77777777" w:rsidTr="008866E5">
        <w:trPr>
          <w:trHeight w:val="240"/>
          <w:jc w:val="center"/>
        </w:trPr>
        <w:tc>
          <w:tcPr>
            <w:tcW w:w="4876" w:type="dxa"/>
          </w:tcPr>
          <w:p w14:paraId="7068C07E" w14:textId="77777777" w:rsidR="004B4578" w:rsidRPr="00597B91" w:rsidRDefault="004B4578" w:rsidP="008866E5">
            <w:pPr>
              <w:pStyle w:val="AmColumnHeading"/>
            </w:pPr>
            <w:r w:rsidRPr="00597B91">
              <w:t>Κείμενο που προτείνει η Επιτροπή</w:t>
            </w:r>
          </w:p>
        </w:tc>
        <w:tc>
          <w:tcPr>
            <w:tcW w:w="4876" w:type="dxa"/>
          </w:tcPr>
          <w:p w14:paraId="7DAD916A" w14:textId="77777777" w:rsidR="004B4578" w:rsidRPr="00597B91" w:rsidRDefault="004B4578" w:rsidP="008866E5">
            <w:pPr>
              <w:pStyle w:val="AmColumnHeading"/>
            </w:pPr>
            <w:r w:rsidRPr="00597B91">
              <w:t>Τροπολογία</w:t>
            </w:r>
          </w:p>
        </w:tc>
      </w:tr>
      <w:tr w:rsidR="004B4578" w:rsidRPr="00597B91" w14:paraId="7F863F8B" w14:textId="77777777" w:rsidTr="008866E5">
        <w:trPr>
          <w:jc w:val="center"/>
        </w:trPr>
        <w:tc>
          <w:tcPr>
            <w:tcW w:w="4876" w:type="dxa"/>
          </w:tcPr>
          <w:p w14:paraId="3C80A225" w14:textId="77777777" w:rsidR="004B4578" w:rsidRPr="00597B91" w:rsidRDefault="004B4578" w:rsidP="008866E5">
            <w:pPr>
              <w:pStyle w:val="Normal6a"/>
            </w:pPr>
            <w:r w:rsidRPr="00597B91">
              <w:t>(24)</w:t>
            </w:r>
            <w:r w:rsidRPr="00597B91">
              <w:tab/>
              <w:t xml:space="preserve">Η αρμόδια δικαστική αρχή </w:t>
            </w:r>
            <w:r w:rsidRPr="00597B91">
              <w:rPr>
                <w:b/>
                <w:i/>
              </w:rPr>
              <w:t>ή η αρμόδια ανεξάρτητη διοικητική αρχή, κατά περίπτωση σύμφωνα με τους λεπτομερείς διαδικαστικούς κανόνες που καθορίζονται από το οικείο κράτος μέλος,</w:t>
            </w:r>
            <w:r w:rsidRPr="00597B91">
              <w:t xml:space="preserve"> θα πρέπει να είναι σε θέση να λαμβάνει τεκμηριωμένη απόφαση σχετικά με αιτήματα για την έκδοση εντολών εντοπισμού. Αυτό έχει ιδιαίτερη σημασία για τη διασφάλιση της αναγκαίας δίκαιης ισορροπίας μεταξύ των διακυβευόμενων θεμελιωδών δικαιωμάτων και μιας συνεκτικής προσέγγισης, ιδίως όσον αφορά τις εντολές εντοπισμού της άγρας παιδιών. Ως εκ τούτου, θα πρέπει να προβλεφθεί διαδικασία που θα επιτρέπει στους οικείους παρόχους, στο Κέντρο της ΕΕ κατά της σεξουαλικής κακοποίησης παιδιών που ιδρύεται με τον παρόντα κανονισμό (στο εξής: Κέντρο της ΕΕ) και</w:t>
            </w:r>
            <w:r w:rsidRPr="00597B91">
              <w:rPr>
                <w:b/>
                <w:i/>
              </w:rPr>
              <w:t>, όπου προβλέπεται στον παρόντα κανονισμό,</w:t>
            </w:r>
            <w:r w:rsidRPr="00597B91">
              <w:t xml:space="preserve"> στην αρμόδια αρχή προστασίας δεδομένων που έχει οριστεί βάσει του κανονισμού (ΕΕ) 2016/679 να </w:t>
            </w:r>
            <w:r w:rsidRPr="00597B91">
              <w:lastRenderedPageBreak/>
              <w:t xml:space="preserve">διατυπώνουν τις απόψεις τους σχετικά με τα εν λόγω μέτρα. Θα πρέπει να το πράττουν </w:t>
            </w:r>
            <w:r w:rsidRPr="00597B91">
              <w:rPr>
                <w:b/>
                <w:i/>
              </w:rPr>
              <w:t>το συντομότερο δυνατόν</w:t>
            </w:r>
            <w:r w:rsidRPr="00597B91">
              <w:t xml:space="preserve">, λαμβάνοντας υπόψη τον διακυβευόμενο σημαντικό στόχο δημόσιας πολιτικής και την ανάγκη ανάληψης δράσης </w:t>
            </w:r>
            <w:r w:rsidRPr="00597B91">
              <w:rPr>
                <w:b/>
                <w:i/>
              </w:rPr>
              <w:t>χωρίς αδικαιολόγητη καθυστέρηση</w:t>
            </w:r>
            <w:r w:rsidRPr="00597B91">
              <w:t xml:space="preserve"> για την προστασία των παιδιών. </w:t>
            </w:r>
            <w:r w:rsidRPr="00597B91">
              <w:rPr>
                <w:b/>
                <w:i/>
              </w:rPr>
              <w:t>Ειδικότερα, οι αρχές προστασίας δεδομένων θα πρέπει να καταβάλλουν κάθε δυνατή προσπάθεια για να αποφύγουν την παράταση της προθεσμίας που ορίζεται στον κανονισμό (ΕΕ) 2016/679 για τη διατύπωση της γνώμης τους κατόπιν προηγούμενης διαβούλευσης.</w:t>
            </w:r>
            <w:r w:rsidRPr="00597B91">
              <w:t xml:space="preserve"> Επιπλέον, θα πρέπει κανονικά να είναι σε θέση να διατυπώνουν τη γνώμη τους </w:t>
            </w:r>
            <w:r w:rsidRPr="00597B91">
              <w:rPr>
                <w:b/>
                <w:i/>
              </w:rPr>
              <w:t>εντός της εν λόγω προθεσμίας σε περιπτώσεις</w:t>
            </w:r>
            <w:r w:rsidRPr="00597B91">
              <w:t xml:space="preserve"> κατά τις οποίες το Ευρωπαϊκό Συμβούλιο Προστασίας Δεδομένων έχει ήδη εκδώσει κατευθυντήριες γραμμές σχετικά με τις τεχνολογίες τις οποίες ο πάροχος προτίθεται να αναπτύξει και να θέσει σε λειτουργία για την εκτέλεση εντολής εντοπισμού που απευθύνεται σ’ αυτόν δυνάμει του παρόντος κανονισμού.</w:t>
            </w:r>
          </w:p>
        </w:tc>
        <w:tc>
          <w:tcPr>
            <w:tcW w:w="4876" w:type="dxa"/>
          </w:tcPr>
          <w:p w14:paraId="2DD92C53" w14:textId="41771B8D" w:rsidR="004B4578" w:rsidRPr="00597B91" w:rsidRDefault="004B4578" w:rsidP="008866E5">
            <w:pPr>
              <w:pStyle w:val="Normal6a"/>
            </w:pPr>
            <w:r w:rsidRPr="00597B91">
              <w:lastRenderedPageBreak/>
              <w:t>(24)</w:t>
            </w:r>
            <w:r w:rsidRPr="00597B91">
              <w:tab/>
              <w:t xml:space="preserve">Η αρμόδια δικαστική αρχή θα πρέπει να </w:t>
            </w:r>
            <w:r w:rsidRPr="00597B91">
              <w:rPr>
                <w:b/>
                <w:i/>
              </w:rPr>
              <w:t>έχει τα απαραίτητα δεδομένα ώστε να</w:t>
            </w:r>
            <w:r w:rsidRPr="00597B91">
              <w:t xml:space="preserve"> είναι σε θέση να λαμβάνει τεκμηριωμένη απόφαση σχετικά με αιτήματα για την έκδοση εντολών εντοπισμού. Αυτό έχει ιδιαίτερη σημασία για τη διασφάλιση της αναγκαίας δίκαιης ισορροπίας μεταξύ των διακυβευόμενων θεμελιωδών δικαιωμάτων και μιας συνεκτικής προσέγγισης, ιδίως όσον αφορά τις εντολές εντοπισμού της άγρας παιδιών. Ως εκ τούτου, θα πρέπει να προβλεφθεί διαδικασία που θα επιτρέπει στους οικείους παρόχους, στο Κέντρο της ΕΕ κατά της σεξουαλικής κακοποίησης παιδιών που ιδρύεται με τον παρόντα κανονισμό (στο εξής: Κέντρο της ΕΕ) και στην αρμόδια αρχή προστασίας δεδομένων που έχει οριστεί βάσει του κανονισμού (ΕΕ) 2016/679 να διατυπώνουν τις απόψεις τους σχετικά με τα εν λόγω μέτρα</w:t>
            </w:r>
            <w:r w:rsidRPr="00597B91">
              <w:rPr>
                <w:b/>
                <w:i/>
              </w:rPr>
              <w:t>, σύμφωνα με τα άρθρα 35 και 36 του εν λόγω κανονισμού</w:t>
            </w:r>
            <w:r w:rsidRPr="00597B91">
              <w:t xml:space="preserve">. Θα πρέπει να το πράττουν </w:t>
            </w:r>
            <w:r w:rsidRPr="00597B91">
              <w:rPr>
                <w:b/>
                <w:i/>
              </w:rPr>
              <w:t xml:space="preserve">χωρίς αδικαιολόγητη </w:t>
            </w:r>
            <w:r w:rsidRPr="00597B91">
              <w:rPr>
                <w:b/>
                <w:i/>
              </w:rPr>
              <w:lastRenderedPageBreak/>
              <w:t>καθυστέρηση</w:t>
            </w:r>
            <w:r w:rsidRPr="00597B91">
              <w:t xml:space="preserve">, λαμβάνοντας υπόψη τον διακυβευόμενο σημαντικό στόχο δημόσιας πολιτικής και την ανάγκη ανάληψης δράσης για την προστασία των παιδιών. Επιπλέον, </w:t>
            </w:r>
            <w:r w:rsidRPr="00597B91">
              <w:rPr>
                <w:b/>
                <w:i/>
              </w:rPr>
              <w:t xml:space="preserve">οι αρχές προστασίας δεδομένων </w:t>
            </w:r>
            <w:r w:rsidRPr="00597B91">
              <w:t xml:space="preserve">θα πρέπει κανονικά να είναι σε θέση να διατυπώνουν τη γνώμη τους </w:t>
            </w:r>
            <w:r w:rsidRPr="00597B91">
              <w:rPr>
                <w:b/>
                <w:i/>
              </w:rPr>
              <w:t>εγκαίρως συμπεριλαμβανομένων περιπτώσεων</w:t>
            </w:r>
            <w:r w:rsidRPr="00597B91">
              <w:t xml:space="preserve"> κατά τις οποίες το Ευρωπαϊκό Συμβούλιο Προστασίας Δεδομένων έχει ήδη εκδώσει κατευθυντήριες γραμμές σχετικά με τις τεχνολογίες τις οποίες ο πάροχος προτίθεται να αναπτύξει και να θέσει σε λειτουργία για την εκτέλεση εντολής εντοπισμού που απευθύνεται σ’ αυτόν δυνάμει του παρόντος κανονισμού.</w:t>
            </w:r>
          </w:p>
        </w:tc>
      </w:tr>
    </w:tbl>
    <w:p w14:paraId="5C40BE11" w14:textId="77777777" w:rsidR="004B4578" w:rsidRPr="00AE2AE8" w:rsidRDefault="004B4578" w:rsidP="004B4578">
      <w:pPr>
        <w:pStyle w:val="AmOrLang"/>
        <w:rPr>
          <w:lang w:val="en-GB"/>
        </w:rPr>
      </w:pPr>
      <w:r w:rsidRPr="00AE2AE8">
        <w:rPr>
          <w:lang w:val="en-GB"/>
        </w:rPr>
        <w:lastRenderedPageBreak/>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3AC874B5" w14:textId="77777777" w:rsidR="004B4578" w:rsidRPr="00AE2AE8" w:rsidRDefault="004B4578" w:rsidP="004B4578">
      <w:pPr>
        <w:rPr>
          <w:lang w:val="en-GB"/>
        </w:rPr>
      </w:pPr>
      <w:r w:rsidRPr="00AE2AE8">
        <w:rPr>
          <w:rStyle w:val="HideTWBExt"/>
          <w:lang w:val="en-GB"/>
        </w:rPr>
        <w:t>&lt;/Amend&gt;</w:t>
      </w:r>
    </w:p>
    <w:p w14:paraId="5E933EE3"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377</w:t>
      </w:r>
      <w:r w:rsidRPr="00AE2AE8">
        <w:rPr>
          <w:rStyle w:val="HideTWBExt"/>
          <w:b w:val="0"/>
          <w:lang w:val="en-GB"/>
        </w:rPr>
        <w:t>&lt;/NumAm&gt;</w:t>
      </w:r>
    </w:p>
    <w:p w14:paraId="51E0656D"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289FF412"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1B63187B" w14:textId="77777777" w:rsidR="004B4578" w:rsidRPr="00597B91" w:rsidRDefault="004B4578" w:rsidP="004B4578">
      <w:pPr>
        <w:pStyle w:val="NormalBold"/>
      </w:pPr>
      <w:r w:rsidRPr="00597B91">
        <w:rPr>
          <w:rStyle w:val="HideTWBExt"/>
          <w:b w:val="0"/>
        </w:rPr>
        <w:t>&lt;/RepeatBlock-By&gt;</w:t>
      </w:r>
    </w:p>
    <w:p w14:paraId="43AED42A"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250E32EA" w14:textId="77777777" w:rsidR="004B4578" w:rsidRPr="00597B91" w:rsidRDefault="004B4578" w:rsidP="004B4578">
      <w:pPr>
        <w:pStyle w:val="NormalBold"/>
      </w:pPr>
      <w:r w:rsidRPr="00597B91">
        <w:rPr>
          <w:rStyle w:val="HideTWBExt"/>
          <w:b w:val="0"/>
        </w:rPr>
        <w:t>&lt;Article&gt;</w:t>
      </w:r>
      <w:r w:rsidRPr="00597B91">
        <w:t>Αιτιολογική σκέψη 25</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6F9762D" w14:textId="77777777" w:rsidTr="008866E5">
        <w:trPr>
          <w:trHeight w:hRule="exact" w:val="240"/>
          <w:jc w:val="center"/>
        </w:trPr>
        <w:tc>
          <w:tcPr>
            <w:tcW w:w="9752" w:type="dxa"/>
            <w:gridSpan w:val="2"/>
          </w:tcPr>
          <w:p w14:paraId="2CC404D0" w14:textId="77777777" w:rsidR="004B4578" w:rsidRPr="00597B91" w:rsidRDefault="004B4578" w:rsidP="008866E5"/>
        </w:tc>
      </w:tr>
      <w:tr w:rsidR="004B4578" w:rsidRPr="00597B91" w14:paraId="65FB79C3" w14:textId="77777777" w:rsidTr="008866E5">
        <w:trPr>
          <w:trHeight w:val="240"/>
          <w:jc w:val="center"/>
        </w:trPr>
        <w:tc>
          <w:tcPr>
            <w:tcW w:w="4876" w:type="dxa"/>
          </w:tcPr>
          <w:p w14:paraId="5B379BA6" w14:textId="77777777" w:rsidR="004B4578" w:rsidRPr="00597B91" w:rsidRDefault="004B4578" w:rsidP="008866E5">
            <w:pPr>
              <w:pStyle w:val="AmColumnHeading"/>
            </w:pPr>
            <w:r w:rsidRPr="00597B91">
              <w:t>Κείμενο που προτείνει η Επιτροπή</w:t>
            </w:r>
          </w:p>
        </w:tc>
        <w:tc>
          <w:tcPr>
            <w:tcW w:w="4876" w:type="dxa"/>
          </w:tcPr>
          <w:p w14:paraId="7F5B2085" w14:textId="77777777" w:rsidR="004B4578" w:rsidRPr="00597B91" w:rsidRDefault="004B4578" w:rsidP="008866E5">
            <w:pPr>
              <w:pStyle w:val="AmColumnHeading"/>
            </w:pPr>
            <w:r w:rsidRPr="00597B91">
              <w:t>Τροπολογία</w:t>
            </w:r>
          </w:p>
        </w:tc>
      </w:tr>
      <w:tr w:rsidR="004B4578" w:rsidRPr="00597B91" w14:paraId="5A07F7F6" w14:textId="77777777" w:rsidTr="008866E5">
        <w:trPr>
          <w:jc w:val="center"/>
        </w:trPr>
        <w:tc>
          <w:tcPr>
            <w:tcW w:w="4876" w:type="dxa"/>
          </w:tcPr>
          <w:p w14:paraId="7B7B19F5" w14:textId="77777777" w:rsidR="004B4578" w:rsidRPr="00597B91" w:rsidRDefault="004B4578" w:rsidP="008866E5">
            <w:pPr>
              <w:pStyle w:val="Normal6a"/>
            </w:pPr>
            <w:r w:rsidRPr="00597B91">
              <w:rPr>
                <w:b/>
                <w:i/>
              </w:rPr>
              <w:t>(25)</w:t>
            </w:r>
            <w:r w:rsidRPr="00597B91">
              <w:tab/>
            </w:r>
            <w:r w:rsidRPr="00597B91">
              <w:rPr>
                <w:b/>
                <w:i/>
              </w:rPr>
              <w:t xml:space="preserve">Όταν πρόκειται για νέες υπηρεσίες, δηλαδή υπηρεσίες που δεν είχαν προηγουμένως προσφερθεί στην Ένωση, τα διαθέσιμα αποδεικτικά στοιχεία σχετικά με την πιθανή κατάχρηση της υπηρεσίας κατά τους τελευταίους 12 μήνες είναι κατά κανόνα ανύπαρκτα. Λαμβανομένων υπόψη των ανωτέρω, και για να διασφαλιστεί η </w:t>
            </w:r>
            <w:r w:rsidRPr="00597B91">
              <w:rPr>
                <w:b/>
                <w:i/>
              </w:rPr>
              <w:lastRenderedPageBreak/>
              <w:t>αποτελεσματικότητα του παρόντος κανονισμού, η συντονιστική αρχή θα πρέπει να είναι σε θέση να αντλεί στοιχεία από συγκρίσιμες υπηρεσίες όταν αξιολογεί αν θα ζητήσει την έκδοση εντολής εντοπισμού όσον αφορά μια τέτοια νέα υπηρεσία. Μια υπηρεσία θα πρέπει να θεωρείται συγκρίσιμη όταν παρέχει λειτουργικό ισοδύναμο της οικείας υπηρεσίας, λαμβανομένων υπόψη όλων των σχετικών γεγονότων και περιστάσεων, ιδίως των κύριων χαρακτηριστικών και λειτουργιών της, του τρόπου με τον οποίο προσφέρεται και χρησιμοποιείται, της βάσης χρηστών, των εφαρμοστέων όρων και προϋποθέσεων και των μέτρων μετριασμού του κινδύνου, καθώς και του συνολικού προφίλ εναπομένοντος κινδύνου.</w:t>
            </w:r>
          </w:p>
        </w:tc>
        <w:tc>
          <w:tcPr>
            <w:tcW w:w="4876" w:type="dxa"/>
          </w:tcPr>
          <w:p w14:paraId="3C9FD054" w14:textId="77777777" w:rsidR="004B4578" w:rsidRPr="00597B91" w:rsidRDefault="004B4578" w:rsidP="008866E5">
            <w:pPr>
              <w:pStyle w:val="Normal6a"/>
            </w:pPr>
            <w:r w:rsidRPr="00597B91">
              <w:rPr>
                <w:b/>
                <w:i/>
              </w:rPr>
              <w:lastRenderedPageBreak/>
              <w:t>διαγράφεται</w:t>
            </w:r>
          </w:p>
        </w:tc>
      </w:tr>
    </w:tbl>
    <w:p w14:paraId="7EC08336"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3A76AF92" w14:textId="77777777" w:rsidR="004B4578" w:rsidRPr="00597B91" w:rsidRDefault="004B4578" w:rsidP="004B4578">
      <w:r w:rsidRPr="00597B91">
        <w:rPr>
          <w:rStyle w:val="HideTWBExt"/>
        </w:rPr>
        <w:t>&lt;/Amend&gt;</w:t>
      </w:r>
    </w:p>
    <w:p w14:paraId="2DBF442C"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378</w:t>
      </w:r>
      <w:r w:rsidRPr="00597B91">
        <w:rPr>
          <w:rStyle w:val="HideTWBExt"/>
          <w:b w:val="0"/>
        </w:rPr>
        <w:t>&lt;/NumAm&gt;</w:t>
      </w:r>
    </w:p>
    <w:p w14:paraId="1DA720E1"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2FA529DC" w14:textId="77777777" w:rsidR="004B4578" w:rsidRPr="00597B91" w:rsidRDefault="004B4578" w:rsidP="004B4578">
      <w:pPr>
        <w:pStyle w:val="NormalBold"/>
      </w:pPr>
      <w:r w:rsidRPr="00597B91">
        <w:rPr>
          <w:rStyle w:val="HideTWBExt"/>
          <w:b w:val="0"/>
        </w:rPr>
        <w:t>&lt;/RepeatBlock-By&gt;</w:t>
      </w:r>
    </w:p>
    <w:p w14:paraId="6E43B9C1"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73A2357" w14:textId="77777777" w:rsidR="004B4578" w:rsidRPr="00597B91" w:rsidRDefault="004B4578" w:rsidP="004B4578">
      <w:pPr>
        <w:pStyle w:val="NormalBold"/>
      </w:pPr>
      <w:r w:rsidRPr="00597B91">
        <w:rPr>
          <w:rStyle w:val="HideTWBExt"/>
          <w:b w:val="0"/>
        </w:rPr>
        <w:t>&lt;Article&gt;</w:t>
      </w:r>
      <w:r w:rsidRPr="00597B91">
        <w:t>Αιτιολογική σκέψη 25</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EF36D43" w14:textId="77777777" w:rsidTr="008866E5">
        <w:trPr>
          <w:trHeight w:hRule="exact" w:val="240"/>
          <w:jc w:val="center"/>
        </w:trPr>
        <w:tc>
          <w:tcPr>
            <w:tcW w:w="9752" w:type="dxa"/>
            <w:gridSpan w:val="2"/>
          </w:tcPr>
          <w:p w14:paraId="4C6A8EC1" w14:textId="77777777" w:rsidR="004B4578" w:rsidRPr="00597B91" w:rsidRDefault="004B4578" w:rsidP="008866E5"/>
        </w:tc>
      </w:tr>
      <w:tr w:rsidR="004B4578" w:rsidRPr="00597B91" w14:paraId="14BD0635" w14:textId="77777777" w:rsidTr="008866E5">
        <w:trPr>
          <w:trHeight w:val="240"/>
          <w:jc w:val="center"/>
        </w:trPr>
        <w:tc>
          <w:tcPr>
            <w:tcW w:w="4876" w:type="dxa"/>
          </w:tcPr>
          <w:p w14:paraId="4BB37370" w14:textId="77777777" w:rsidR="004B4578" w:rsidRPr="00597B91" w:rsidRDefault="004B4578" w:rsidP="008866E5">
            <w:pPr>
              <w:pStyle w:val="AmColumnHeading"/>
            </w:pPr>
            <w:r w:rsidRPr="00597B91">
              <w:t>Κείμενο που προτείνει η Επιτροπή</w:t>
            </w:r>
          </w:p>
        </w:tc>
        <w:tc>
          <w:tcPr>
            <w:tcW w:w="4876" w:type="dxa"/>
          </w:tcPr>
          <w:p w14:paraId="3E607032" w14:textId="77777777" w:rsidR="004B4578" w:rsidRPr="00597B91" w:rsidRDefault="004B4578" w:rsidP="008866E5">
            <w:pPr>
              <w:pStyle w:val="AmColumnHeading"/>
            </w:pPr>
            <w:r w:rsidRPr="00597B91">
              <w:t>Τροπολογία</w:t>
            </w:r>
          </w:p>
        </w:tc>
      </w:tr>
      <w:tr w:rsidR="004B4578" w:rsidRPr="00597B91" w14:paraId="41CAA6C1" w14:textId="77777777" w:rsidTr="008866E5">
        <w:trPr>
          <w:jc w:val="center"/>
        </w:trPr>
        <w:tc>
          <w:tcPr>
            <w:tcW w:w="4876" w:type="dxa"/>
          </w:tcPr>
          <w:p w14:paraId="32A3E324" w14:textId="77777777" w:rsidR="004B4578" w:rsidRPr="00597B91" w:rsidRDefault="004B4578" w:rsidP="008866E5">
            <w:pPr>
              <w:pStyle w:val="Normal6a"/>
            </w:pPr>
            <w:r w:rsidRPr="00597B91">
              <w:rPr>
                <w:b/>
                <w:i/>
              </w:rPr>
              <w:t>(25)</w:t>
            </w:r>
            <w:r w:rsidRPr="00597B91">
              <w:tab/>
            </w:r>
            <w:r w:rsidRPr="00597B91">
              <w:rPr>
                <w:b/>
                <w:i/>
              </w:rPr>
              <w:t xml:space="preserve">Όταν πρόκειται για νέες υπηρεσίες, δηλαδή υπηρεσίες που δεν είχαν προηγουμένως προσφερθεί στην Ένωση, τα διαθέσιμα αποδεικτικά στοιχεία σχετικά με την πιθανή κατάχρηση της υπηρεσίας κατά τους τελευταίους 12 μήνες είναι κατά κανόνα ανύπαρκτα. Λαμβανομένων υπόψη των ανωτέρω, και για να διασφαλιστεί η αποτελεσματικότητα του παρόντος κανονισμού, η συντονιστική αρχή θα πρέπει να είναι σε θέση να αντλεί στοιχεία από συγκρίσιμες υπηρεσίες όταν αξιολογεί αν θα ζητήσει την έκδοση εντολής εντοπισμού όσον αφορά μια τέτοια νέα υπηρεσία. Μια υπηρεσία θα </w:t>
            </w:r>
            <w:r w:rsidRPr="00597B91">
              <w:rPr>
                <w:b/>
                <w:i/>
              </w:rPr>
              <w:lastRenderedPageBreak/>
              <w:t>πρέπει να θεωρείται συγκρίσιμη όταν παρέχει λειτουργικό ισοδύναμο της οικείας υπηρεσίας, λαμβανομένων υπόψη όλων των σχετικών γεγονότων και περιστάσεων, ιδίως των κύριων χαρακτηριστικών και λειτουργιών της, του τρόπου με τον οποίο προσφέρεται και χρησιμοποιείται, της βάσης χρηστών, των εφαρμοστέων όρων και προϋποθέσεων και των μέτρων μετριασμού του κινδύνου, καθώς και του συνολικού προφίλ εναπομένοντος κινδύνου.</w:t>
            </w:r>
          </w:p>
        </w:tc>
        <w:tc>
          <w:tcPr>
            <w:tcW w:w="4876" w:type="dxa"/>
          </w:tcPr>
          <w:p w14:paraId="544DA548" w14:textId="77777777" w:rsidR="004B4578" w:rsidRPr="00597B91" w:rsidRDefault="004B4578" w:rsidP="008866E5">
            <w:pPr>
              <w:pStyle w:val="Normal6a"/>
            </w:pPr>
            <w:r w:rsidRPr="00597B91">
              <w:rPr>
                <w:b/>
                <w:i/>
              </w:rPr>
              <w:lastRenderedPageBreak/>
              <w:t>διαγράφεται</w:t>
            </w:r>
          </w:p>
        </w:tc>
      </w:tr>
    </w:tbl>
    <w:p w14:paraId="166C0DA9"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4A54D42D" w14:textId="77777777" w:rsidR="004B4578" w:rsidRPr="00597B91" w:rsidRDefault="004B4578" w:rsidP="004B4578">
      <w:r w:rsidRPr="00597B91">
        <w:rPr>
          <w:rStyle w:val="HideTWBExt"/>
        </w:rPr>
        <w:t>&lt;/Amend&gt;</w:t>
      </w:r>
    </w:p>
    <w:p w14:paraId="7CD83F2E"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379</w:t>
      </w:r>
      <w:r w:rsidRPr="00597B91">
        <w:rPr>
          <w:rStyle w:val="HideTWBExt"/>
          <w:b w:val="0"/>
        </w:rPr>
        <w:t>&lt;/NumAm&gt;</w:t>
      </w:r>
    </w:p>
    <w:p w14:paraId="0EFCB76F"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1015CA36" w14:textId="77777777" w:rsidR="004B4578" w:rsidRPr="00597B91" w:rsidRDefault="004B4578" w:rsidP="004B4578">
      <w:pPr>
        <w:pStyle w:val="NormalBold"/>
      </w:pPr>
      <w:r w:rsidRPr="00597B91">
        <w:rPr>
          <w:rStyle w:val="HideTWBExt"/>
          <w:b w:val="0"/>
        </w:rPr>
        <w:t>&lt;/RepeatBlock-By&gt;</w:t>
      </w:r>
    </w:p>
    <w:p w14:paraId="2EFB2587"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3DB7073" w14:textId="77777777" w:rsidR="004B4578" w:rsidRPr="00597B91" w:rsidRDefault="004B4578" w:rsidP="004B4578">
      <w:pPr>
        <w:pStyle w:val="NormalBold"/>
      </w:pPr>
      <w:r w:rsidRPr="00597B91">
        <w:rPr>
          <w:rStyle w:val="HideTWBExt"/>
          <w:b w:val="0"/>
        </w:rPr>
        <w:t>&lt;Article&gt;</w:t>
      </w:r>
      <w:r w:rsidRPr="00597B91">
        <w:t>Αιτιολογική σκέψη 26</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9FC3896" w14:textId="77777777" w:rsidTr="008866E5">
        <w:trPr>
          <w:trHeight w:hRule="exact" w:val="240"/>
          <w:jc w:val="center"/>
        </w:trPr>
        <w:tc>
          <w:tcPr>
            <w:tcW w:w="9752" w:type="dxa"/>
            <w:gridSpan w:val="2"/>
          </w:tcPr>
          <w:p w14:paraId="4475E5C3" w14:textId="77777777" w:rsidR="004B4578" w:rsidRPr="00597B91" w:rsidRDefault="004B4578" w:rsidP="008866E5"/>
        </w:tc>
      </w:tr>
      <w:tr w:rsidR="004B4578" w:rsidRPr="00597B91" w14:paraId="554BDFBB" w14:textId="77777777" w:rsidTr="008866E5">
        <w:trPr>
          <w:trHeight w:val="240"/>
          <w:jc w:val="center"/>
        </w:trPr>
        <w:tc>
          <w:tcPr>
            <w:tcW w:w="4876" w:type="dxa"/>
          </w:tcPr>
          <w:p w14:paraId="5C13CF06" w14:textId="77777777" w:rsidR="004B4578" w:rsidRPr="00597B91" w:rsidRDefault="004B4578" w:rsidP="008866E5">
            <w:pPr>
              <w:pStyle w:val="AmColumnHeading"/>
            </w:pPr>
            <w:r w:rsidRPr="00597B91">
              <w:t>Κείμενο που προτείνει η Επιτροπή</w:t>
            </w:r>
          </w:p>
        </w:tc>
        <w:tc>
          <w:tcPr>
            <w:tcW w:w="4876" w:type="dxa"/>
          </w:tcPr>
          <w:p w14:paraId="7EF9EED2" w14:textId="77777777" w:rsidR="004B4578" w:rsidRPr="00597B91" w:rsidRDefault="004B4578" w:rsidP="008866E5">
            <w:pPr>
              <w:pStyle w:val="AmColumnHeading"/>
            </w:pPr>
            <w:r w:rsidRPr="00597B91">
              <w:t>Τροπολογία</w:t>
            </w:r>
          </w:p>
        </w:tc>
      </w:tr>
      <w:tr w:rsidR="004B4578" w:rsidRPr="00597B91" w14:paraId="1FA86FE6" w14:textId="77777777" w:rsidTr="008866E5">
        <w:trPr>
          <w:jc w:val="center"/>
        </w:trPr>
        <w:tc>
          <w:tcPr>
            <w:tcW w:w="4876" w:type="dxa"/>
          </w:tcPr>
          <w:p w14:paraId="5AD2E312" w14:textId="77777777" w:rsidR="004B4578" w:rsidRPr="00597B91" w:rsidRDefault="004B4578" w:rsidP="008866E5">
            <w:pPr>
              <w:pStyle w:val="Normal6a"/>
            </w:pPr>
            <w:r w:rsidRPr="00597B91">
              <w:rPr>
                <w:b/>
                <w:i/>
              </w:rPr>
              <w:t>(26)</w:t>
            </w:r>
            <w:r w:rsidRPr="00597B91">
              <w:tab/>
            </w:r>
            <w:r w:rsidRPr="00597B91">
              <w:rPr>
                <w:b/>
                <w:i/>
              </w:rPr>
              <w:t xml:space="preserve">Τα μέτρα που λαμβάνουν οι πάροχοι υπηρεσιών φιλοξενίας και οι πάροχοι διαθέσιμων στο κοινό υπηρεσιών διαπροσωπικών επικοινωνιών για την εκτέλεση εντολών εντοπισμού που απευθύνονται σ’ αυτούς θα πρέπει να παραμένουν αυστηρά περιορισμένα σε ό,τι ορίζεται στον παρόντα κανονισμό και στις εντολές εντοπισμού που εκδίδονται σύμφωνα με τον παρόντα κανονισμό. Προκειμένου να διασφαλιστεί η αποτελεσματικότητα των εν λόγω μέτρων, να προβλεφθούν προσαρμοσμένες λύσεις, να παραμείνουν τεχνολογικά ουδέτερα και να αποφευχθεί η καταστρατήγηση των υποχρεώσεων εντοπισμού, τα μέτρα αυτά θα πρέπει να λαμβάνονται ανεξάρτητα από τις τεχνολογίες που χρησιμοποιούν οι οικείοι πάροχοι σε σχέση με την παροχή των υπηρεσιών τους. Ως εκ τούτου, ο παρών κανονισμός αφήνει στον οικείο πάροχο την επιλογή των τεχνολογιών που θα </w:t>
            </w:r>
            <w:r w:rsidRPr="00597B91">
              <w:rPr>
                <w:b/>
                <w:i/>
              </w:rPr>
              <w:lastRenderedPageBreak/>
              <w:t>χρησιμοποιηθούν για την αποτελεσματική συμμόρφωση με τις εντολές εντοπισμού και δεν θα πρέπει να θεωρείται ότι ενθαρρύνει ή αποθαρρύνει τη χρήση οποιασδήποτε τεχνολογίας, υπό την προϋπόθεση ότι οι τεχνολογίες και τα συνοδευτικά μέτρα πληρούν τις απαιτήσεις του παρόντος κανονισμού. Αυτό συμπεριλαμβάνει τη χρήση τεχνολογίας διατερματικής κρυπτογράφησης, που αποτελεί σημαντικό εργαλείο για τη διασφάλιση της προστασίας και του απορρήτου των επικοινωνιών των χρηστών, συμπεριλαμβανομένων των παιδιών. Κατά την εκτέλεση της εντολής εντοπισμού, οι πάροχοι θα πρέπει να λαμβάνουν όλα τα διαθέσιμα μέτρα διασφάλισης για να εξασφαλίζουν ότι οι τεχνολογίες που χρησιμοποιούν δεν μπορούν να χρησιμοποιηθούν από τους ίδιους ή τους υπαλλήλους τους για σκοπούς άλλους από τη συμμόρφωση με τον παρόντα κανονισμό, ούτε από τρίτους, έτσι ώστε να αποτραπεί η υπονόμευση της ασφάλειας και του απορρήτου των επικοινωνιών των χρηστών.</w:t>
            </w:r>
          </w:p>
        </w:tc>
        <w:tc>
          <w:tcPr>
            <w:tcW w:w="4876" w:type="dxa"/>
          </w:tcPr>
          <w:p w14:paraId="675E1715" w14:textId="77777777" w:rsidR="004B4578" w:rsidRPr="00597B91" w:rsidRDefault="004B4578" w:rsidP="008866E5">
            <w:pPr>
              <w:pStyle w:val="Normal6a"/>
            </w:pPr>
            <w:r w:rsidRPr="00597B91">
              <w:rPr>
                <w:b/>
                <w:i/>
              </w:rPr>
              <w:lastRenderedPageBreak/>
              <w:t>διαγράφεται</w:t>
            </w:r>
          </w:p>
        </w:tc>
      </w:tr>
    </w:tbl>
    <w:p w14:paraId="1BD99A48"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060079D3" w14:textId="77777777" w:rsidR="004B4578" w:rsidRPr="00597B91" w:rsidRDefault="004B4578" w:rsidP="004B4578">
      <w:r w:rsidRPr="00597B91">
        <w:rPr>
          <w:rStyle w:val="HideTWBExt"/>
        </w:rPr>
        <w:t>&lt;/Amend&gt;</w:t>
      </w:r>
    </w:p>
    <w:p w14:paraId="7DAD1AB9"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380</w:t>
      </w:r>
      <w:r w:rsidRPr="00597B91">
        <w:rPr>
          <w:rStyle w:val="HideTWBExt"/>
          <w:b w:val="0"/>
        </w:rPr>
        <w:t>&lt;/NumAm&gt;</w:t>
      </w:r>
    </w:p>
    <w:p w14:paraId="74E72291" w14:textId="77777777" w:rsidR="004B4578" w:rsidRPr="00597B91" w:rsidRDefault="004B4578" w:rsidP="004B4578">
      <w:pPr>
        <w:pStyle w:val="NormalBold"/>
      </w:pPr>
      <w:r w:rsidRPr="00597B91">
        <w:rPr>
          <w:rStyle w:val="HideTWBExt"/>
          <w:b w:val="0"/>
        </w:rPr>
        <w:t>&lt;RepeatBlock-By&gt;&lt;Members&gt;</w:t>
      </w:r>
      <w:r w:rsidRPr="00597B91">
        <w:t>Patrick Breyer</w:t>
      </w:r>
      <w:r w:rsidRPr="00597B91">
        <w:rPr>
          <w:rStyle w:val="HideTWBExt"/>
          <w:b w:val="0"/>
        </w:rPr>
        <w:t>&lt;/Members&gt;</w:t>
      </w:r>
    </w:p>
    <w:p w14:paraId="6225FC26"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66473829" w14:textId="77777777" w:rsidR="004B4578" w:rsidRPr="00597B91" w:rsidRDefault="004B4578" w:rsidP="004B4578">
      <w:pPr>
        <w:pStyle w:val="NormalBold"/>
      </w:pPr>
      <w:r w:rsidRPr="00597B91">
        <w:rPr>
          <w:rStyle w:val="HideTWBExt"/>
          <w:b w:val="0"/>
        </w:rPr>
        <w:t>&lt;/RepeatBlock-By&gt;</w:t>
      </w:r>
    </w:p>
    <w:p w14:paraId="55426E7C"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09572F8" w14:textId="77777777" w:rsidR="004B4578" w:rsidRPr="00597B91" w:rsidRDefault="004B4578" w:rsidP="004B4578">
      <w:pPr>
        <w:pStyle w:val="NormalBold"/>
      </w:pPr>
      <w:r w:rsidRPr="00597B91">
        <w:rPr>
          <w:rStyle w:val="HideTWBExt"/>
          <w:b w:val="0"/>
        </w:rPr>
        <w:t>&lt;Article&gt;</w:t>
      </w:r>
      <w:r w:rsidRPr="00597B91">
        <w:t>Αιτιολογική σκέψη 26</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6AF1DB3" w14:textId="77777777" w:rsidTr="008866E5">
        <w:trPr>
          <w:trHeight w:hRule="exact" w:val="240"/>
          <w:jc w:val="center"/>
        </w:trPr>
        <w:tc>
          <w:tcPr>
            <w:tcW w:w="9752" w:type="dxa"/>
            <w:gridSpan w:val="2"/>
          </w:tcPr>
          <w:p w14:paraId="306891D3" w14:textId="77777777" w:rsidR="004B4578" w:rsidRPr="00597B91" w:rsidRDefault="004B4578" w:rsidP="008866E5"/>
        </w:tc>
      </w:tr>
      <w:tr w:rsidR="004B4578" w:rsidRPr="00597B91" w14:paraId="34BCD20D" w14:textId="77777777" w:rsidTr="008866E5">
        <w:trPr>
          <w:trHeight w:val="240"/>
          <w:jc w:val="center"/>
        </w:trPr>
        <w:tc>
          <w:tcPr>
            <w:tcW w:w="4876" w:type="dxa"/>
          </w:tcPr>
          <w:p w14:paraId="771331E4" w14:textId="77777777" w:rsidR="004B4578" w:rsidRPr="00597B91" w:rsidRDefault="004B4578" w:rsidP="008866E5">
            <w:pPr>
              <w:pStyle w:val="AmColumnHeading"/>
            </w:pPr>
            <w:r w:rsidRPr="00597B91">
              <w:t>Κείμενο που προτείνει η Επιτροπή</w:t>
            </w:r>
          </w:p>
        </w:tc>
        <w:tc>
          <w:tcPr>
            <w:tcW w:w="4876" w:type="dxa"/>
          </w:tcPr>
          <w:p w14:paraId="366DFE2D" w14:textId="77777777" w:rsidR="004B4578" w:rsidRPr="00597B91" w:rsidRDefault="004B4578" w:rsidP="008866E5">
            <w:pPr>
              <w:pStyle w:val="AmColumnHeading"/>
            </w:pPr>
            <w:r w:rsidRPr="00597B91">
              <w:t>Τροπολογία</w:t>
            </w:r>
          </w:p>
        </w:tc>
      </w:tr>
      <w:tr w:rsidR="004B4578" w:rsidRPr="00597B91" w14:paraId="36B851B1" w14:textId="77777777" w:rsidTr="008866E5">
        <w:trPr>
          <w:jc w:val="center"/>
        </w:trPr>
        <w:tc>
          <w:tcPr>
            <w:tcW w:w="4876" w:type="dxa"/>
          </w:tcPr>
          <w:p w14:paraId="4AD2FE0F" w14:textId="77777777" w:rsidR="004B4578" w:rsidRPr="00597B91" w:rsidRDefault="004B4578" w:rsidP="008866E5">
            <w:pPr>
              <w:pStyle w:val="Normal6a"/>
            </w:pPr>
            <w:r w:rsidRPr="00597B91">
              <w:t>(26)</w:t>
            </w:r>
            <w:r w:rsidRPr="00597B91">
              <w:tab/>
            </w:r>
            <w:r w:rsidRPr="00597B91">
              <w:rPr>
                <w:b/>
                <w:i/>
              </w:rPr>
              <w:t xml:space="preserve">Τα μέτρα που λαμβάνουν οι πάροχοι υπηρεσιών φιλοξενίας και οι πάροχοι διαθέσιμων στο κοινό υπηρεσιών διαπροσωπικών επικοινωνιών για την εκτέλεση εντολών εντοπισμού που απευθύνονται σ’ αυτούς θα πρέπει να παραμένουν αυστηρά περιορισμένα σε </w:t>
            </w:r>
            <w:r w:rsidRPr="00597B91">
              <w:rPr>
                <w:b/>
                <w:i/>
              </w:rPr>
              <w:lastRenderedPageBreak/>
              <w:t>ό,τι ορίζεται στον παρόντα κανονισμό και στις εντολές εντοπισμού που εκδίδονται σύμφωνα με τον παρόντα κανονισμό. Προκειμένου να διασφαλιστεί η αποτελεσματικότητα των εν λόγω μέτρων, να προβλεφθούν προσαρμοσμένες λύσεις, να παραμείνουν τεχνολογικά ουδέτερα και να αποφευχθεί η καταστρατήγηση των υποχρεώσεων εντοπισμού, τα μέτρα αυτά θα πρέπει να λαμβάνονται ανεξάρτητα από τις τεχνολογίες που χρησιμοποιούν οι οικείοι πάροχοι σε σχέση με την παροχή των υπηρεσιών τους. Ως εκ τούτου,</w:t>
            </w:r>
            <w:r w:rsidRPr="00597B91">
              <w:t xml:space="preserve"> ο παρών κανονισμός αφήνει στον οικείο πάροχο την επιλογή των τεχνολογιών που θα χρησιμοποιηθούν για την αποτελεσματική συμμόρφωση με τις εντολές </w:t>
            </w:r>
            <w:r w:rsidRPr="00597B91">
              <w:rPr>
                <w:b/>
                <w:i/>
              </w:rPr>
              <w:t>εντοπισμού</w:t>
            </w:r>
            <w:r w:rsidRPr="00597B91">
              <w:t xml:space="preserve"> και δεν θα πρέπει να θεωρείται ότι ενθαρρύνει ή αποθαρρύνει τη χρήση οποιασδήποτε τεχνολογίας, υπό την προϋπόθεση ότι οι τεχνολογίες και τα συνοδευτικά μέτρα</w:t>
            </w:r>
            <w:r w:rsidRPr="00597B91">
              <w:rPr>
                <w:b/>
                <w:i/>
              </w:rPr>
              <w:t xml:space="preserve"> πληρούν τις απαιτήσεις του παρόντος κανονισμού</w:t>
            </w:r>
            <w:r w:rsidRPr="00597B91">
              <w:t xml:space="preserve">. Αυτό συμπεριλαμβάνει τη χρήση τεχνολογίας διατερματικής κρυπτογράφησης, που αποτελεί σημαντικό εργαλείο για τη διασφάλιση της προστασίας και του απορρήτου των επικοινωνιών των χρηστών, συμπεριλαμβανομένων των παιδιών. </w:t>
            </w:r>
            <w:r w:rsidRPr="00597B91">
              <w:rPr>
                <w:b/>
                <w:i/>
              </w:rPr>
              <w:t>Κατά την εκτέλεση της εντολής εντοπισμού, οι πάροχοι θα πρέπει να λαμβάνουν όλα τα διαθέσιμα μέτρα διασφάλισης για να εξασφαλίζουν ότι οι τεχνολογίες που χρησιμοποιούν δεν μπορούν να χρησιμοποιηθούν από τους ίδιους ή τους υπαλλήλους τους για σκοπούς άλλους από τη συμμόρφωση με τον παρόντα κανονισμό, ούτε από τρίτους, έτσι ώστε να αποτραπεί η υπονόμευση της ασφάλειας και του απορρήτου των επικοινωνιών των χρηστών</w:t>
            </w:r>
            <w:r w:rsidRPr="00597B91">
              <w:t>.</w:t>
            </w:r>
          </w:p>
        </w:tc>
        <w:tc>
          <w:tcPr>
            <w:tcW w:w="4876" w:type="dxa"/>
          </w:tcPr>
          <w:p w14:paraId="1B696E47" w14:textId="77777777" w:rsidR="004B4578" w:rsidRPr="00597B91" w:rsidRDefault="004B4578" w:rsidP="008866E5">
            <w:pPr>
              <w:pStyle w:val="Normal6a"/>
            </w:pPr>
            <w:r w:rsidRPr="00597B91">
              <w:lastRenderedPageBreak/>
              <w:t>(26)</w:t>
            </w:r>
            <w:r w:rsidRPr="00597B91">
              <w:tab/>
              <w:t xml:space="preserve">O παρών κανονισμός αφήνει στον οικείο πάροχο την επιλογή των τεχνολογιών που θα χρησιμοποιηθούν για την αποτελεσματική συμμόρφωση με τις εντολές και δεν θα πρέπει να θεωρείται ότι ενθαρρύνει ή αποθαρρύνει τη χρήση οποιασδήποτε τεχνολογίας, υπό την </w:t>
            </w:r>
            <w:r w:rsidRPr="00597B91">
              <w:lastRenderedPageBreak/>
              <w:t xml:space="preserve">προϋπόθεση ότι </w:t>
            </w:r>
            <w:r w:rsidRPr="00597B91">
              <w:rPr>
                <w:b/>
                <w:i/>
              </w:rPr>
              <w:t>δεν υπονομεύονται</w:t>
            </w:r>
            <w:r w:rsidRPr="00597B91">
              <w:t xml:space="preserve"> οι τεχνολογίες και τα συνοδευτικά μέτρα. Αυτό συμπεριλαμβάνει τη χρήση τεχνολογίας διατερματικής κρυπτογράφησης, που αποτελεί σημαντικό εργαλείο για τη διασφάλιση της προστασίας και του απορρήτου των επικοινωνιών των χρηστών, συμπεριλαμβανομένων των παιδιών. </w:t>
            </w:r>
            <w:r w:rsidRPr="00597B91">
              <w:rPr>
                <w:b/>
                <w:i/>
              </w:rPr>
              <w:t>Τυχόν αποδυνάμωση της κρυπτογράφησης θα μπορούσε να αποτελέσει αντικείμενο κατάχρησης από κακόβουλους τρίτους</w:t>
            </w:r>
            <w:r w:rsidRPr="00597B91">
              <w:t>.</w:t>
            </w:r>
            <w:r w:rsidRPr="00597B91">
              <w:rPr>
                <w:b/>
                <w:i/>
              </w:rPr>
              <w:t xml:space="preserve"> Καμία διάταξη του παρόντος κανονισμού δεν θα πρέπει, συνεπώς, να ερμηνεύεται ως απαγόρευση ή αποδυνάμωση της διατερματικής κρυπτογράφησης</w:t>
            </w:r>
            <w:r w:rsidRPr="00597B91">
              <w:t>.</w:t>
            </w:r>
          </w:p>
        </w:tc>
      </w:tr>
    </w:tbl>
    <w:p w14:paraId="5822BA1B"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474A9099" w14:textId="77777777" w:rsidR="004B4578" w:rsidRPr="00597B91" w:rsidRDefault="004B4578" w:rsidP="004B4578">
      <w:r w:rsidRPr="00597B91">
        <w:rPr>
          <w:rStyle w:val="HideTWBExt"/>
        </w:rPr>
        <w:t>&lt;/Amend&gt;</w:t>
      </w:r>
    </w:p>
    <w:p w14:paraId="3AA0CE8C"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381</w:t>
      </w:r>
      <w:r w:rsidRPr="00597B91">
        <w:rPr>
          <w:rStyle w:val="HideTWBExt"/>
          <w:b w:val="0"/>
        </w:rPr>
        <w:t>&lt;/NumAm&gt;</w:t>
      </w:r>
    </w:p>
    <w:p w14:paraId="4620B2F1" w14:textId="77777777" w:rsidR="004B4578" w:rsidRPr="00597B91" w:rsidRDefault="004B4578" w:rsidP="004B4578">
      <w:pPr>
        <w:pStyle w:val="NormalBold"/>
      </w:pPr>
      <w:r w:rsidRPr="00597B91">
        <w:rPr>
          <w:rStyle w:val="HideTWBExt"/>
          <w:b w:val="0"/>
        </w:rPr>
        <w:lastRenderedPageBreak/>
        <w:t>&lt;RepeatBlock-By&gt;&lt;Members&gt;</w:t>
      </w:r>
      <w:r w:rsidRPr="00597B91">
        <w:t>Tomas Tobé, Jessica Polfjärd, Jörgen Warborn, Arba Kokalari</w:t>
      </w:r>
      <w:r w:rsidRPr="00597B91">
        <w:rPr>
          <w:rStyle w:val="HideTWBExt"/>
          <w:b w:val="0"/>
        </w:rPr>
        <w:t>&lt;/Members&gt;</w:t>
      </w:r>
    </w:p>
    <w:p w14:paraId="6F7D9879" w14:textId="77777777" w:rsidR="004B4578" w:rsidRPr="00597B91" w:rsidRDefault="004B4578" w:rsidP="004B4578">
      <w:pPr>
        <w:pStyle w:val="NormalBold"/>
      </w:pPr>
      <w:r w:rsidRPr="00597B91">
        <w:rPr>
          <w:rStyle w:val="HideTWBExt"/>
          <w:b w:val="0"/>
        </w:rPr>
        <w:t>&lt;/RepeatBlock-By&gt;</w:t>
      </w:r>
    </w:p>
    <w:p w14:paraId="404F3A64"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A7FDF7A" w14:textId="77777777" w:rsidR="004B4578" w:rsidRPr="00597B91" w:rsidRDefault="004B4578" w:rsidP="004B4578">
      <w:pPr>
        <w:pStyle w:val="NormalBold"/>
      </w:pPr>
      <w:r w:rsidRPr="00597B91">
        <w:rPr>
          <w:rStyle w:val="HideTWBExt"/>
          <w:b w:val="0"/>
        </w:rPr>
        <w:t>&lt;Article&gt;</w:t>
      </w:r>
      <w:r w:rsidRPr="00597B91">
        <w:t>Αιτιολογική σκέψη 26</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49D69A51" w14:textId="77777777" w:rsidTr="008866E5">
        <w:trPr>
          <w:trHeight w:hRule="exact" w:val="240"/>
          <w:jc w:val="center"/>
        </w:trPr>
        <w:tc>
          <w:tcPr>
            <w:tcW w:w="9752" w:type="dxa"/>
            <w:gridSpan w:val="2"/>
          </w:tcPr>
          <w:p w14:paraId="56AD1A4B" w14:textId="77777777" w:rsidR="004B4578" w:rsidRPr="00597B91" w:rsidRDefault="004B4578" w:rsidP="008866E5"/>
        </w:tc>
      </w:tr>
      <w:tr w:rsidR="004B4578" w:rsidRPr="00597B91" w14:paraId="5E2927AA" w14:textId="77777777" w:rsidTr="008866E5">
        <w:trPr>
          <w:trHeight w:val="240"/>
          <w:jc w:val="center"/>
        </w:trPr>
        <w:tc>
          <w:tcPr>
            <w:tcW w:w="4876" w:type="dxa"/>
          </w:tcPr>
          <w:p w14:paraId="48EB04EB" w14:textId="77777777" w:rsidR="004B4578" w:rsidRPr="00597B91" w:rsidRDefault="004B4578" w:rsidP="008866E5">
            <w:pPr>
              <w:pStyle w:val="AmColumnHeading"/>
            </w:pPr>
            <w:r w:rsidRPr="00597B91">
              <w:t>Κείμενο που προτείνει η Επιτροπή</w:t>
            </w:r>
          </w:p>
        </w:tc>
        <w:tc>
          <w:tcPr>
            <w:tcW w:w="4876" w:type="dxa"/>
          </w:tcPr>
          <w:p w14:paraId="7B288FFF" w14:textId="77777777" w:rsidR="004B4578" w:rsidRPr="00597B91" w:rsidRDefault="004B4578" w:rsidP="008866E5">
            <w:pPr>
              <w:pStyle w:val="AmColumnHeading"/>
            </w:pPr>
            <w:r w:rsidRPr="00597B91">
              <w:t>Τροπολογία</w:t>
            </w:r>
          </w:p>
        </w:tc>
      </w:tr>
      <w:tr w:rsidR="004B4578" w:rsidRPr="00597B91" w14:paraId="62C7C2D9" w14:textId="77777777" w:rsidTr="008866E5">
        <w:trPr>
          <w:jc w:val="center"/>
        </w:trPr>
        <w:tc>
          <w:tcPr>
            <w:tcW w:w="4876" w:type="dxa"/>
          </w:tcPr>
          <w:p w14:paraId="6BE392AD" w14:textId="77777777" w:rsidR="004B4578" w:rsidRPr="00597B91" w:rsidRDefault="004B4578" w:rsidP="008866E5">
            <w:pPr>
              <w:pStyle w:val="Normal6a"/>
            </w:pPr>
            <w:r w:rsidRPr="00597B91">
              <w:t>(26)</w:t>
            </w:r>
            <w:r w:rsidRPr="00597B91">
              <w:tab/>
              <w:t xml:space="preserve">Τα μέτρα που λαμβάνουν οι πάροχοι υπηρεσιών φιλοξενίας και οι πάροχοι διαθέσιμων στο κοινό υπηρεσιών διαπροσωπικών επικοινωνιών για την εκτέλεση εντολών εντοπισμού που απευθύνονται σ’ αυτούς θα πρέπει να παραμένουν αυστηρά περιορισμένα σε ό,τι ορίζεται στον παρόντα κανονισμό και στις εντολές εντοπισμού που εκδίδονται σύμφωνα με τον παρόντα κανονισμό. Προκειμένου να διασφαλιστεί η αποτελεσματικότητα των εν λόγω μέτρων, να προβλεφθούν προσαρμοσμένες λύσεις, να παραμείνουν τεχνολογικά ουδέτερα και να αποφευχθεί η καταστρατήγηση των υποχρεώσεων εντοπισμού, τα μέτρα αυτά θα πρέπει να λαμβάνονται ανεξάρτητα από τις τεχνολογίες που χρησιμοποιούν οι οικείοι πάροχοι σε σχέση με την παροχή των υπηρεσιών τους. Ως εκ τούτου, ο παρών κανονισμός αφήνει στον οικείο πάροχο την επιλογή των τεχνολογιών που θα χρησιμοποιηθούν για την αποτελεσματική συμμόρφωση με τις εντολές εντοπισμού και δεν θα πρέπει να θεωρείται ότι ενθαρρύνει ή αποθαρρύνει τη χρήση οποιασδήποτε τεχνολογίας, υπό την προϋπόθεση ότι οι τεχνολογίες και τα συνοδευτικά μέτρα πληρούν τις απαιτήσεις του παρόντος κανονισμού. </w:t>
            </w:r>
            <w:r w:rsidRPr="00597B91">
              <w:rPr>
                <w:b/>
                <w:i/>
              </w:rPr>
              <w:t>Αυτό συμπεριλαμβάνει τη χρήση τεχνολογίας διατερματικής κρυπτογράφησης</w:t>
            </w:r>
            <w:r w:rsidRPr="00597B91">
              <w:t xml:space="preserve">, που αποτελεί σημαντικό εργαλείο για τη διασφάλιση της προστασίας και του απορρήτου των επικοινωνιών των χρηστών, συμπεριλαμβανομένων των παιδιών. Κατά την εκτέλεση της εντολής εντοπισμού, οι πάροχοι θα πρέπει να λαμβάνουν όλα τα διαθέσιμα μέτρα διασφάλισης για να εξασφαλίζουν ότι οι τεχνολογίες που χρησιμοποιούν δεν μπορούν να χρησιμοποιηθούν από τους </w:t>
            </w:r>
            <w:r w:rsidRPr="00597B91">
              <w:lastRenderedPageBreak/>
              <w:t>ίδιους ή τους υπαλλήλους τους για σκοπούς άλλους από τη συμμόρφωση με τον παρόντα κανονισμό, ούτε από τρίτους, έτσι ώστε να αποτραπεί η υπονόμευση της ασφάλειας και του απορρήτου των επικοινωνιών των χρηστών.</w:t>
            </w:r>
          </w:p>
        </w:tc>
        <w:tc>
          <w:tcPr>
            <w:tcW w:w="4876" w:type="dxa"/>
          </w:tcPr>
          <w:p w14:paraId="147EE299" w14:textId="77777777" w:rsidR="004B4578" w:rsidRPr="00597B91" w:rsidRDefault="004B4578" w:rsidP="008866E5">
            <w:pPr>
              <w:pStyle w:val="Normal6a"/>
            </w:pPr>
            <w:r w:rsidRPr="00597B91">
              <w:lastRenderedPageBreak/>
              <w:t>(26)</w:t>
            </w:r>
            <w:r w:rsidRPr="00597B91">
              <w:tab/>
              <w:t xml:space="preserve">Τα μέτρα που λαμβάνουν οι πάροχοι υπηρεσιών φιλοξενίας και οι πάροχοι διαθέσιμων στο κοινό υπηρεσιών διαπροσωπικών επικοινωνιών για την εκτέλεση εντολών εντοπισμού που απευθύνονται σ’ αυτούς θα πρέπει να παραμένουν αυστηρά περιορισμένα σε ό,τι ορίζεται στον παρόντα κανονισμό και στις εντολές εντοπισμού που εκδίδονται σύμφωνα με τον παρόντα κανονισμό. Προκειμένου να διασφαλιστεί η αποτελεσματικότητα των εν λόγω μέτρων, να προβλεφθούν προσαρμοσμένες λύσεις, να παραμείνουν τεχνολογικά ουδέτερα και να αποφευχθεί η καταστρατήγηση των υποχρεώσεων εντοπισμού, τα μέτρα αυτά θα πρέπει να λαμβάνονται ανεξάρτητα από τις τεχνολογίες που χρησιμοποιούν οι οικείοι πάροχοι σε σχέση με την παροχή των υπηρεσιών τους. Ως εκ τούτου, ο παρών κανονισμός αφήνει στον οικείο πάροχο την επιλογή των τεχνολογιών που θα χρησιμοποιηθούν για την αποτελεσματική συμμόρφωση με τις εντολές εντοπισμού και δεν θα πρέπει να θεωρείται ότι ενθαρρύνει ή αποθαρρύνει τη χρήση οποιασδήποτε τεχνολογίας, υπό την προϋπόθεση ότι οι τεχνολογίες και τα συνοδευτικά μέτρα πληρούν τις απαιτήσεις του παρόντος κανονισμού. </w:t>
            </w:r>
            <w:r w:rsidRPr="00597B91">
              <w:rPr>
                <w:b/>
                <w:i/>
              </w:rPr>
              <w:t>Η τεχνολογία διατερματικής κρυπτογράφησης</w:t>
            </w:r>
            <w:r w:rsidRPr="00597B91">
              <w:t xml:space="preserve">, που αποτελεί σημαντικό εργαλείο για τη διασφάλιση της προστασίας και του απορρήτου των επικοινωνιών των χρηστών, συμπεριλαμβανομένων των παιδιών </w:t>
            </w:r>
            <w:r w:rsidRPr="00597B91">
              <w:rPr>
                <w:b/>
                <w:i/>
              </w:rPr>
              <w:t xml:space="preserve">θα πρέπει να διασφαλίζεται. Αυτό περιλαμβάνει τη μη παροχή της δυνατότητας κατασκευής των επονομαζόμενων «κερκοπορτών» εντός της τεχνολογίας διατερματικής κρυπτογράφησης, δηλαδή σάρωση από την πλευρά του πελάτη με διαρροές </w:t>
            </w:r>
            <w:r w:rsidRPr="00597B91">
              <w:rPr>
                <w:b/>
                <w:i/>
              </w:rPr>
              <w:lastRenderedPageBreak/>
              <w:t>πλευρικών καναλιών, η οποία θα μπορούσε να αποδυναμώσει τη διατερματική κρυπτογράφηση και να επιτρέψει σε τρίτο να έχει πρόσβαση σε ιδιωτικά δεδομένα. Η σάρωση από την πλευρά του πελάτη, όταν το μήνυμα σαρώνεται δύο φορές, κατά την αποστολή και κατά τη λήψη, απειλεί την ακεραιότητα και την προστασία της ιδιωτικής ζωής των χρηστών. Οι εν λόγω «κερκόπορτες» δεν θα πρέπει να είναι ενσωματωμένες στη διατερματική κρυπτογράφηση κατά τη διάρκεια εφαρμογής του παρόντος κανονισμού</w:t>
            </w:r>
            <w:r w:rsidRPr="00597B91">
              <w:t>. Κατά την εκτέλεση της εντολής εντοπισμού, οι πάροχοι θα πρέπει να λαμβάνουν όλα τα διαθέσιμα μέτρα διασφάλισης για να εξασφαλίζουν ότι οι τεχνολογίες που χρησιμοποιούν δεν μπορούν να χρησιμοποιηθούν από τους ίδιους ή τους υπαλλήλους τους για σκοπούς άλλους από τη συμμόρφωση με τον παρόντα κανονισμό, ούτε από τρίτους, έτσι ώστε να αποτραπεί η υπονόμευση της ασφάλειας και του απορρήτου των επικοινωνιών των χρηστών.</w:t>
            </w:r>
          </w:p>
        </w:tc>
      </w:tr>
    </w:tbl>
    <w:p w14:paraId="248AF2AC"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018C8349" w14:textId="77777777" w:rsidR="004B4578" w:rsidRPr="00597B91" w:rsidRDefault="004B4578" w:rsidP="004B4578">
      <w:r w:rsidRPr="00597B91">
        <w:rPr>
          <w:rStyle w:val="HideTWBExt"/>
        </w:rPr>
        <w:t>&lt;/Amend&gt;</w:t>
      </w:r>
    </w:p>
    <w:p w14:paraId="1487816A"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382</w:t>
      </w:r>
      <w:r w:rsidRPr="00597B91">
        <w:rPr>
          <w:rStyle w:val="HideTWBExt"/>
          <w:b w:val="0"/>
        </w:rPr>
        <w:t>&lt;/NumAm&gt;</w:t>
      </w:r>
    </w:p>
    <w:p w14:paraId="2D7C83FE" w14:textId="77777777" w:rsidR="004B4578" w:rsidRPr="00597B91" w:rsidRDefault="004B4578" w:rsidP="004B4578">
      <w:pPr>
        <w:pStyle w:val="NormalBold"/>
      </w:pPr>
      <w:r w:rsidRPr="00597B91">
        <w:rPr>
          <w:rStyle w:val="HideTWBExt"/>
          <w:b w:val="0"/>
        </w:rPr>
        <w:t>&lt;RepeatBlock-By&gt;&lt;Members&gt;</w:t>
      </w:r>
      <w:r w:rsidRPr="00597B91">
        <w:t>Rob Rooken</w:t>
      </w:r>
      <w:r w:rsidRPr="00597B91">
        <w:rPr>
          <w:rStyle w:val="HideTWBExt"/>
          <w:b w:val="0"/>
        </w:rPr>
        <w:t>&lt;/Members&gt;</w:t>
      </w:r>
    </w:p>
    <w:p w14:paraId="1CE081DD" w14:textId="77777777" w:rsidR="004B4578" w:rsidRPr="00597B91" w:rsidRDefault="004B4578" w:rsidP="004B4578">
      <w:pPr>
        <w:pStyle w:val="NormalBold"/>
      </w:pPr>
      <w:r w:rsidRPr="00597B91">
        <w:rPr>
          <w:rStyle w:val="HideTWBExt"/>
          <w:b w:val="0"/>
        </w:rPr>
        <w:t>&lt;/RepeatBlock-By&gt;</w:t>
      </w:r>
    </w:p>
    <w:p w14:paraId="6BE2C5E9"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5CF788C" w14:textId="77777777" w:rsidR="004B4578" w:rsidRPr="00597B91" w:rsidRDefault="004B4578" w:rsidP="004B4578">
      <w:pPr>
        <w:pStyle w:val="NormalBold"/>
      </w:pPr>
      <w:r w:rsidRPr="00597B91">
        <w:rPr>
          <w:rStyle w:val="HideTWBExt"/>
          <w:b w:val="0"/>
        </w:rPr>
        <w:t>&lt;Article&gt;</w:t>
      </w:r>
      <w:r w:rsidRPr="00597B91">
        <w:t>Αιτιολογική σκέψη 26</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3FBAC03" w14:textId="77777777" w:rsidTr="008866E5">
        <w:trPr>
          <w:trHeight w:hRule="exact" w:val="240"/>
          <w:jc w:val="center"/>
        </w:trPr>
        <w:tc>
          <w:tcPr>
            <w:tcW w:w="9752" w:type="dxa"/>
            <w:gridSpan w:val="2"/>
          </w:tcPr>
          <w:p w14:paraId="33508B45" w14:textId="77777777" w:rsidR="004B4578" w:rsidRPr="00597B91" w:rsidRDefault="004B4578" w:rsidP="008866E5"/>
        </w:tc>
      </w:tr>
      <w:tr w:rsidR="004B4578" w:rsidRPr="00597B91" w14:paraId="2C3CA097" w14:textId="77777777" w:rsidTr="008866E5">
        <w:trPr>
          <w:trHeight w:val="240"/>
          <w:jc w:val="center"/>
        </w:trPr>
        <w:tc>
          <w:tcPr>
            <w:tcW w:w="4876" w:type="dxa"/>
          </w:tcPr>
          <w:p w14:paraId="5902AFAD" w14:textId="77777777" w:rsidR="004B4578" w:rsidRPr="00597B91" w:rsidRDefault="004B4578" w:rsidP="008866E5">
            <w:pPr>
              <w:pStyle w:val="AmColumnHeading"/>
            </w:pPr>
            <w:r w:rsidRPr="00597B91">
              <w:t>Κείμενο που προτείνει η Επιτροπή</w:t>
            </w:r>
          </w:p>
        </w:tc>
        <w:tc>
          <w:tcPr>
            <w:tcW w:w="4876" w:type="dxa"/>
          </w:tcPr>
          <w:p w14:paraId="571A6FB7" w14:textId="77777777" w:rsidR="004B4578" w:rsidRPr="00597B91" w:rsidRDefault="004B4578" w:rsidP="008866E5">
            <w:pPr>
              <w:pStyle w:val="AmColumnHeading"/>
            </w:pPr>
            <w:r w:rsidRPr="00597B91">
              <w:t>Τροπολογία</w:t>
            </w:r>
          </w:p>
        </w:tc>
      </w:tr>
      <w:tr w:rsidR="004B4578" w:rsidRPr="00597B91" w14:paraId="01A4ADE0" w14:textId="77777777" w:rsidTr="008866E5">
        <w:trPr>
          <w:jc w:val="center"/>
        </w:trPr>
        <w:tc>
          <w:tcPr>
            <w:tcW w:w="4876" w:type="dxa"/>
          </w:tcPr>
          <w:p w14:paraId="2CE983EB" w14:textId="77777777" w:rsidR="004B4578" w:rsidRPr="00597B91" w:rsidRDefault="004B4578" w:rsidP="008866E5">
            <w:pPr>
              <w:pStyle w:val="Normal6a"/>
            </w:pPr>
            <w:r w:rsidRPr="00597B91">
              <w:t>(26)</w:t>
            </w:r>
            <w:r w:rsidRPr="00597B91">
              <w:tab/>
              <w:t xml:space="preserve">Τα μέτρα που λαμβάνουν οι πάροχοι υπηρεσιών φιλοξενίας και οι πάροχοι διαθέσιμων στο κοινό υπηρεσιών διαπροσωπικών επικοινωνιών για την εκτέλεση εντολών εντοπισμού που απευθύνονται σ’ αυτούς θα πρέπει να παραμένουν αυστηρά περιορισμένα σε ό,τι ορίζεται στον παρόντα κανονισμό και στις εντολές εντοπισμού που εκδίδονται σύμφωνα με τον παρόντα κανονισμό. </w:t>
            </w:r>
            <w:r w:rsidRPr="00597B91">
              <w:lastRenderedPageBreak/>
              <w:t xml:space="preserve">Προκειμένου να διασφαλιστεί η αποτελεσματικότητα των εν λόγω μέτρων, να προβλεφθούν προσαρμοσμένες λύσεις, να παραμείνουν τεχνολογικά ουδέτερα </w:t>
            </w:r>
            <w:r w:rsidRPr="00597B91">
              <w:rPr>
                <w:b/>
                <w:i/>
              </w:rPr>
              <w:t>και να αποφευχθεί η καταστρατήγηση των υποχρεώσεων εντοπισμού</w:t>
            </w:r>
            <w:r w:rsidRPr="00597B91">
              <w:t xml:space="preserve">, τα μέτρα αυτά θα πρέπει να </w:t>
            </w:r>
            <w:r w:rsidRPr="00597B91">
              <w:rPr>
                <w:b/>
                <w:i/>
              </w:rPr>
              <w:t>λαμβάνονται ανεξάρτητα από τις</w:t>
            </w:r>
            <w:r w:rsidRPr="00597B91">
              <w:t xml:space="preserve"> τεχνολογίες που χρησιμοποιούν οι οικείοι πάροχοι σε σχέση με την παροχή των υπηρεσιών τους. Ως εκ τούτου, ο παρών κανονισμός αφήνει στον οικείο πάροχο την επιλογή των τεχνολογιών που θα χρησιμοποιηθούν για την αποτελεσματική συμμόρφωση με τις εντολές εντοπισμού και δεν θα πρέπει να θεωρείται ότι ενθαρρύνει ή αποθαρρύνει τη χρήση οποιασδήποτε τεχνολογίας, υπό την προϋπόθεση ότι οι τεχνολογίες και τα συνοδευτικά μέτρα πληρούν τις απαιτήσεις του παρόντος κανονισμού. Αυτό συμπεριλαμβάνει τη χρήση τεχνολογίας διατερματικής κρυπτογράφησης, που αποτελεί </w:t>
            </w:r>
            <w:r w:rsidRPr="00597B91">
              <w:rPr>
                <w:b/>
                <w:i/>
              </w:rPr>
              <w:t>σημαντικό</w:t>
            </w:r>
            <w:r w:rsidRPr="00597B91">
              <w:t xml:space="preserve"> εργαλείο για τη διασφάλιση της προστασίας και του απορρήτου των επικοινωνιών των χρηστών, συμπεριλαμβανομένων των παιδιών. Κατά την εκτέλεση της εντολής εντοπισμού, οι πάροχοι θα πρέπει να λαμβάνουν όλα τα διαθέσιμα μέτρα διασφάλισης για να εξασφαλίζουν ότι οι τεχνολογίες που χρησιμοποιούν δεν μπορούν να χρησιμοποιηθούν από τους ίδιους ή τους υπαλλήλους τους για σκοπούς άλλους από τη συμμόρφωση με τον παρόντα κανονισμό, ούτε από τρίτους, έτσι ώστε να αποτραπεί η υπονόμευση της ασφάλειας και του απορρήτου των επικοινωνιών των χρηστών.</w:t>
            </w:r>
          </w:p>
        </w:tc>
        <w:tc>
          <w:tcPr>
            <w:tcW w:w="4876" w:type="dxa"/>
          </w:tcPr>
          <w:p w14:paraId="157697A7" w14:textId="77777777" w:rsidR="004B4578" w:rsidRPr="00597B91" w:rsidRDefault="004B4578" w:rsidP="008866E5">
            <w:pPr>
              <w:pStyle w:val="Normal6a"/>
            </w:pPr>
            <w:r w:rsidRPr="00597B91">
              <w:lastRenderedPageBreak/>
              <w:t>(26)</w:t>
            </w:r>
            <w:r w:rsidRPr="00597B91">
              <w:tab/>
              <w:t xml:space="preserve">Τα μέτρα που λαμβάνουν οι πάροχοι υπηρεσιών φιλοξενίας και οι πάροχοι διαθέσιμων στο κοινό υπηρεσιών διαπροσωπικών επικοινωνιών </w:t>
            </w:r>
            <w:r w:rsidRPr="00597B91">
              <w:rPr>
                <w:b/>
                <w:i/>
              </w:rPr>
              <w:t>ανεξαρτήτως αριθμών</w:t>
            </w:r>
            <w:r w:rsidRPr="00597B91">
              <w:t xml:space="preserve"> για την εκτέλεση εντολών εντοπισμού που απευθύνονται σ’ αυτούς θα πρέπει να παραμένουν αυστηρά περιορισμένα σε ό,τι ορίζεται στον παρόντα κανονισμό και στις εντολές εντοπισμού που εκδίδονται σύμφωνα με </w:t>
            </w:r>
            <w:r w:rsidRPr="00597B91">
              <w:lastRenderedPageBreak/>
              <w:t xml:space="preserve">τον παρόντα κανονισμό. Προκειμένου να διασφαλιστεί η αποτελεσματικότητα των εν λόγω μέτρων, να προβλεφθούν προσαρμοσμένες λύσεις, </w:t>
            </w:r>
            <w:r w:rsidRPr="00597B91">
              <w:rPr>
                <w:b/>
                <w:i/>
              </w:rPr>
              <w:t>και</w:t>
            </w:r>
            <w:r w:rsidRPr="00597B91">
              <w:t xml:space="preserve"> να παραμείνουν τεχνολογικά ουδέτερα, τα μέτρα αυτά θα πρέπει να </w:t>
            </w:r>
            <w:r w:rsidRPr="00597B91">
              <w:rPr>
                <w:b/>
                <w:i/>
              </w:rPr>
              <w:t>προσαρμοστούν στις τεχνολογίες</w:t>
            </w:r>
            <w:r w:rsidRPr="00597B91">
              <w:t xml:space="preserve"> που χρησιμοποιούν οι οικείοι πάροχοι σε σχέση με την παροχή των υπηρεσιών τους. Ως εκ τούτου, ο παρών κανονισμός αφήνει στον οικείο πάροχο την επιλογή των τεχνολογιών που θα χρησιμοποιηθούν για την αποτελεσματική συμμόρφωση με τις εντολές εντοπισμού και δεν θα πρέπει να θεωρείται ότι ενθαρρύνει ή αποθαρρύνει τη χρήση οποιασδήποτε τεχνολογίας, υπό την προϋπόθεση ότι οι τεχνολογίες και τα συνοδευτικά μέτρα πληρούν τις απαιτήσεις του παρόντος κανονισμού. Αυτό συμπεριλαμβάνει τη χρήση τεχνολογίας διατερματικής κρυπτογράφησης, που αποτελεί </w:t>
            </w:r>
            <w:r w:rsidRPr="00597B91">
              <w:rPr>
                <w:b/>
                <w:i/>
              </w:rPr>
              <w:t>ουσιαστικό</w:t>
            </w:r>
            <w:r w:rsidRPr="00597B91">
              <w:t xml:space="preserve"> εργαλείο για τη διασφάλιση της προστασίας και του απορρήτου των επικοινωνιών των χρηστών, συμπεριλαμβανομένων των παιδιών</w:t>
            </w:r>
            <w:r w:rsidRPr="00597B91">
              <w:rPr>
                <w:b/>
                <w:i/>
              </w:rPr>
              <w:t>. Οι εντολές εντοπισμού δεν θα πρέπει σε καμία περίπτωση να ερμηνεύονται ως απαγόρευση, αποδυνάμωση και παραβίαση (de facto) της κρυπτογράφησης ή ότι οδηγούν (de facto) στη δημιουργία οποιουδήποτε είδους κερκόπορτας</w:t>
            </w:r>
            <w:r w:rsidRPr="00597B91">
              <w:t xml:space="preserve">. Κατά την εκτέλεση της εντολής εντοπισμού, οι πάροχοι θα πρέπει να λαμβάνουν όλα τα διαθέσιμα μέτρα διασφάλισης για να εξασφαλίζουν ότι οι τεχνολογίες που χρησιμοποιούν δεν μπορούν να χρησιμοποιηθούν από τους ίδιους ή τους υπαλλήλους τους για σκοπούς άλλους από τη συμμόρφωση με τον παρόντα κανονισμό, ούτε από τρίτους, έτσι ώστε να αποτραπεί η υπονόμευση της ασφάλειας και του απορρήτου των επικοινωνιών των χρηστών. </w:t>
            </w:r>
            <w:r w:rsidRPr="00597B91">
              <w:rPr>
                <w:b/>
                <w:i/>
              </w:rPr>
              <w:t xml:space="preserve">Εάν ο πάροχος πιστεύει εύλογα ότι η συμμόρφωση με μια εντολή εντοπισμού θα οδηγήσει αναπόφευκτα σε υπονόμευση της ασφάλειας και του απορρήτου των επικοινωνιών των χρηστών του, θα πρέπει να αναστείλει την εκτέλεσή της </w:t>
            </w:r>
            <w:r w:rsidRPr="00597B91">
              <w:rPr>
                <w:b/>
                <w:i/>
              </w:rPr>
              <w:lastRenderedPageBreak/>
              <w:t>και να την αμφισβητήσει σύμφωνα με τη διαδικασία που περιγράφεται στο άρθρο 9.</w:t>
            </w:r>
          </w:p>
        </w:tc>
      </w:tr>
    </w:tbl>
    <w:p w14:paraId="25AF1370"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488977D8" w14:textId="77777777" w:rsidR="004B4578" w:rsidRPr="00597B91" w:rsidRDefault="004B4578" w:rsidP="004B4578">
      <w:pPr>
        <w:pStyle w:val="AmJustTitle"/>
      </w:pPr>
      <w:r w:rsidRPr="00597B91">
        <w:rPr>
          <w:rStyle w:val="HideTWBExt"/>
          <w:i w:val="0"/>
        </w:rPr>
        <w:t>&lt;TitreJust&gt;</w:t>
      </w:r>
      <w:r w:rsidRPr="00597B91">
        <w:t>Αιτιολόγηση</w:t>
      </w:r>
      <w:r w:rsidRPr="00597B91">
        <w:rPr>
          <w:rStyle w:val="HideTWBExt"/>
          <w:i w:val="0"/>
        </w:rPr>
        <w:t>&lt;/TitreJust&gt;</w:t>
      </w:r>
    </w:p>
    <w:p w14:paraId="5CC77BBC" w14:textId="77777777" w:rsidR="004B4578" w:rsidRPr="00597B91" w:rsidRDefault="004B4578" w:rsidP="004B4578">
      <w:pPr>
        <w:pStyle w:val="AmJustText"/>
      </w:pPr>
      <w:r w:rsidRPr="00597B91">
        <w:t>Οι εντολές ανίχνευσης θα πρέπει να προσαρμόζονται στη στοχευόμενη υπηρεσία και δεν θα πρέπει να υπονομεύουν την ασφάλεια ή το απόρρητο της επικοινωνίας των χρηστών της.</w:t>
      </w:r>
    </w:p>
    <w:p w14:paraId="6BE2D0C8" w14:textId="77777777" w:rsidR="004B4578" w:rsidRPr="00597B91" w:rsidRDefault="004B4578" w:rsidP="004B4578">
      <w:r w:rsidRPr="00597B91">
        <w:rPr>
          <w:rStyle w:val="HideTWBExt"/>
        </w:rPr>
        <w:t>&lt;/Amend&gt;</w:t>
      </w:r>
    </w:p>
    <w:p w14:paraId="0D2557FE"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383</w:t>
      </w:r>
      <w:r w:rsidRPr="00597B91">
        <w:rPr>
          <w:rStyle w:val="HideTWBExt"/>
          <w:b w:val="0"/>
        </w:rPr>
        <w:t>&lt;/NumAm&gt;</w:t>
      </w:r>
    </w:p>
    <w:p w14:paraId="6CAD5A7A" w14:textId="77777777" w:rsidR="004B4578" w:rsidRPr="00597B91" w:rsidRDefault="004B4578" w:rsidP="004B4578">
      <w:pPr>
        <w:pStyle w:val="NormalBold"/>
      </w:pPr>
      <w:r w:rsidRPr="00597B91">
        <w:rPr>
          <w:rStyle w:val="HideTWBExt"/>
          <w:b w:val="0"/>
        </w:rPr>
        <w:t>&lt;RepeatBlock-By&gt;&lt;Members&gt;</w:t>
      </w:r>
      <w:r w:rsidRPr="00597B91">
        <w:t>Sara Skyttedal, David Lega, Andrey Kovatchev, Tomáš Zdechovský, Stefan Berger, Christian Doleschal, Helmut Geuking, Ivan Štefanec, Peter Pollák, Johan Nissinen, Karen Melchior, Tomas Tobé, Jessica Polfjärd, Jörgen Warborn, Arba Kokalari, Lukas Mandl, Rob Rooken</w:t>
      </w:r>
      <w:r w:rsidRPr="00597B91">
        <w:rPr>
          <w:rStyle w:val="HideTWBExt"/>
          <w:b w:val="0"/>
        </w:rPr>
        <w:t>&lt;/Members&gt;</w:t>
      </w:r>
    </w:p>
    <w:p w14:paraId="5174E4CB" w14:textId="77777777" w:rsidR="004B4578" w:rsidRPr="00597B91" w:rsidRDefault="004B4578" w:rsidP="004B4578">
      <w:pPr>
        <w:pStyle w:val="NormalBold"/>
      </w:pPr>
      <w:r w:rsidRPr="00597B91">
        <w:rPr>
          <w:rStyle w:val="HideTWBExt"/>
          <w:b w:val="0"/>
        </w:rPr>
        <w:t>&lt;/RepeatBlock-By&gt;</w:t>
      </w:r>
    </w:p>
    <w:p w14:paraId="0C7A1DEF"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43DB19AA" w14:textId="77777777" w:rsidR="004B4578" w:rsidRPr="00597B91" w:rsidRDefault="004B4578" w:rsidP="004B4578">
      <w:pPr>
        <w:pStyle w:val="NormalBold"/>
      </w:pPr>
      <w:r w:rsidRPr="00597B91">
        <w:rPr>
          <w:rStyle w:val="HideTWBExt"/>
          <w:b w:val="0"/>
        </w:rPr>
        <w:t>&lt;Article&gt;</w:t>
      </w:r>
      <w:r w:rsidRPr="00597B91">
        <w:t>Αιτιολογική σκέψη 26</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5679174A" w14:textId="77777777" w:rsidTr="008866E5">
        <w:trPr>
          <w:trHeight w:hRule="exact" w:val="240"/>
          <w:jc w:val="center"/>
        </w:trPr>
        <w:tc>
          <w:tcPr>
            <w:tcW w:w="9752" w:type="dxa"/>
            <w:gridSpan w:val="2"/>
          </w:tcPr>
          <w:p w14:paraId="47745F4E" w14:textId="77777777" w:rsidR="004B4578" w:rsidRPr="00597B91" w:rsidRDefault="004B4578" w:rsidP="008866E5"/>
        </w:tc>
      </w:tr>
      <w:tr w:rsidR="004B4578" w:rsidRPr="00597B91" w14:paraId="4E2AF0DA" w14:textId="77777777" w:rsidTr="008866E5">
        <w:trPr>
          <w:trHeight w:val="240"/>
          <w:jc w:val="center"/>
        </w:trPr>
        <w:tc>
          <w:tcPr>
            <w:tcW w:w="4876" w:type="dxa"/>
          </w:tcPr>
          <w:p w14:paraId="7E7F578F" w14:textId="77777777" w:rsidR="004B4578" w:rsidRPr="00597B91" w:rsidRDefault="004B4578" w:rsidP="008866E5">
            <w:pPr>
              <w:pStyle w:val="AmColumnHeading"/>
            </w:pPr>
            <w:r w:rsidRPr="00597B91">
              <w:t>Κείμενο που προτείνει η Επιτροπή</w:t>
            </w:r>
          </w:p>
        </w:tc>
        <w:tc>
          <w:tcPr>
            <w:tcW w:w="4876" w:type="dxa"/>
          </w:tcPr>
          <w:p w14:paraId="764EF571" w14:textId="77777777" w:rsidR="004B4578" w:rsidRPr="00597B91" w:rsidRDefault="004B4578" w:rsidP="008866E5">
            <w:pPr>
              <w:pStyle w:val="AmColumnHeading"/>
            </w:pPr>
            <w:r w:rsidRPr="00597B91">
              <w:t>Τροπολογία</w:t>
            </w:r>
          </w:p>
        </w:tc>
      </w:tr>
      <w:tr w:rsidR="004B4578" w:rsidRPr="00597B91" w14:paraId="02F2A063" w14:textId="77777777" w:rsidTr="008866E5">
        <w:trPr>
          <w:jc w:val="center"/>
        </w:trPr>
        <w:tc>
          <w:tcPr>
            <w:tcW w:w="4876" w:type="dxa"/>
          </w:tcPr>
          <w:p w14:paraId="6066BE53" w14:textId="77777777" w:rsidR="004B4578" w:rsidRPr="00597B91" w:rsidRDefault="004B4578" w:rsidP="008866E5">
            <w:pPr>
              <w:pStyle w:val="Normal6a"/>
            </w:pPr>
            <w:r w:rsidRPr="00597B91">
              <w:t>(26)</w:t>
            </w:r>
            <w:r w:rsidRPr="00597B91">
              <w:tab/>
              <w:t xml:space="preserve">Τα μέτρα που λαμβάνουν οι πάροχοι υπηρεσιών φιλοξενίας και οι πάροχοι διαθέσιμων στο κοινό υπηρεσιών διαπροσωπικών επικοινωνιών για την εκτέλεση εντολών εντοπισμού που απευθύνονται σ’ αυτούς θα πρέπει να παραμένουν αυστηρά περιορισμένα σε ό,τι ορίζεται στον παρόντα κανονισμό και στις εντολές εντοπισμού που εκδίδονται σύμφωνα με τον παρόντα κανονισμό. Προκειμένου να διασφαλιστεί η αποτελεσματικότητα των εν λόγω μέτρων, να προβλεφθούν προσαρμοσμένες λύσεις, να παραμείνουν τεχνολογικά ουδέτερα και να αποφευχθεί η καταστρατήγηση των υποχρεώσεων εντοπισμού, τα μέτρα αυτά θα πρέπει να λαμβάνονται ανεξάρτητα από τις τεχνολογίες που χρησιμοποιούν οι οικείοι πάροχοι σε σχέση με την παροχή των υπηρεσιών τους. Ως εκ τούτου, ο παρών κανονισμός αφήνει στον οικείο πάροχο την επιλογή των τεχνολογιών που θα χρησιμοποιηθούν για την αποτελεσματική συμμόρφωση με τις εντολές εντοπισμού και δεν θα πρέπει να </w:t>
            </w:r>
            <w:r w:rsidRPr="00597B91">
              <w:lastRenderedPageBreak/>
              <w:t xml:space="preserve">θεωρείται ότι ενθαρρύνει ή αποθαρρύνει τη χρήση οποιασδήποτε τεχνολογίας, υπό την προϋπόθεση ότι οι τεχνολογίες και τα συνοδευτικά μέτρα πληρούν τις απαιτήσεις του παρόντος κανονισμού. </w:t>
            </w:r>
            <w:r w:rsidRPr="00597B91">
              <w:rPr>
                <w:b/>
                <w:i/>
              </w:rPr>
              <w:t>Αυτό συμπεριλαμβάνει τη χρήση τεχνολογίας διατερματικής κρυπτογράφησης, που αποτελεί σημαντικό εργαλείο για τη διασφάλιση της προστασίας</w:t>
            </w:r>
            <w:r w:rsidRPr="00597B91">
              <w:t xml:space="preserve"> και του απορρήτου </w:t>
            </w:r>
            <w:r w:rsidRPr="00597B91">
              <w:rPr>
                <w:b/>
                <w:i/>
              </w:rPr>
              <w:t>των</w:t>
            </w:r>
            <w:r w:rsidRPr="00597B91">
              <w:t xml:space="preserve"> επικοινωνιών </w:t>
            </w:r>
            <w:r w:rsidRPr="00597B91">
              <w:rPr>
                <w:b/>
                <w:i/>
              </w:rPr>
              <w:t>των χρηστών, συμπεριλαμβανομένων των παιδιών</w:t>
            </w:r>
            <w:r w:rsidRPr="00597B91">
              <w:t>. Κατά την εκτέλεση της εντολής εντοπισμού, οι πάροχοι θα πρέπει να λαμβάνουν όλα τα διαθέσιμα μέτρα διασφάλισης για να εξασφαλίζουν ότι οι τεχνολογίες που χρησιμοποιούν δεν μπορούν να χρησιμοποιηθούν από τους ίδιους ή τους υπαλλήλους τους για σκοπούς άλλους από τη συμμόρφωση με τον παρόντα κανονισμό, ούτε από τρίτους, έτσι ώστε να αποτραπεί η υπονόμευση της ασφάλειας και του απορρήτου των επικοινωνιών των χρηστών.</w:t>
            </w:r>
          </w:p>
        </w:tc>
        <w:tc>
          <w:tcPr>
            <w:tcW w:w="4876" w:type="dxa"/>
          </w:tcPr>
          <w:p w14:paraId="60A05BE7" w14:textId="1168BD8D" w:rsidR="004B4578" w:rsidRPr="00597B91" w:rsidRDefault="004B4578" w:rsidP="008866E5">
            <w:pPr>
              <w:pStyle w:val="Normal6a"/>
            </w:pPr>
            <w:r w:rsidRPr="00597B91">
              <w:lastRenderedPageBreak/>
              <w:t>(26)</w:t>
            </w:r>
            <w:r w:rsidRPr="00597B91">
              <w:tab/>
              <w:t xml:space="preserve">Τα μέτρα που λαμβάνουν οι πάροχοι υπηρεσιών φιλοξενίας και οι πάροχοι διαθέσιμων στο κοινό υπηρεσιών διαπροσωπικών επικοινωνιών για την εκτέλεση εντολών εντοπισμού που απευθύνονται σ’ αυτούς θα πρέπει να παραμένουν αυστηρά περιορισμένα σε ό,τι ορίζεται στον παρόντα κανονισμό και στις εντολές εντοπισμού που εκδίδονται σύμφωνα με τον παρόντα κανονισμό. Προκειμένου να διασφαλιστεί η αποτελεσματικότητα των εν λόγω μέτρων, να προβλεφθούν προσαρμοσμένες λύσεις, να παραμείνουν τεχνολογικά ουδέτερα και να αποφευχθεί η καταστρατήγηση των υποχρεώσεων εντοπισμού, τα μέτρα αυτά θα πρέπει να λαμβάνονται ανεξάρτητα από τις τεχνολογίες που χρησιμοποιούν οι οικείοι πάροχοι σε σχέση με την παροχή των υπηρεσιών τους. Ως εκ τούτου, ο παρών κανονισμός αφήνει στον οικείο πάροχο την επιλογή των τεχνολογιών που θα χρησιμοποιηθούν για την αποτελεσματική συμμόρφωση με τις εντολές εντοπισμού και δεν θα πρέπει να </w:t>
            </w:r>
            <w:r w:rsidRPr="00597B91">
              <w:lastRenderedPageBreak/>
              <w:t xml:space="preserve">θεωρείται ότι ενθαρρύνει ή αποθαρρύνει τη χρήση οποιασδήποτε τεχνολογίας, υπό την προϋπόθεση ότι οι τεχνολογίες και τα συνοδευτικά μέτρα πληρούν τις απαιτήσεις του παρόντος κανονισμού. </w:t>
            </w:r>
            <w:r w:rsidRPr="00597B91">
              <w:rPr>
                <w:b/>
                <w:i/>
              </w:rPr>
              <w:t>Σύμφωνα με το άρθρο 6α, καμία διάταξη του παρόντος κανονισμού δεν ερμηνεύεται ως απαγόρευση, ή διακύβευση της ακεραιότητας</w:t>
            </w:r>
            <w:r w:rsidRPr="00597B91">
              <w:t xml:space="preserve"> και του απορρήτου </w:t>
            </w:r>
            <w:r w:rsidRPr="00597B91">
              <w:rPr>
                <w:b/>
                <w:i/>
              </w:rPr>
              <w:t xml:space="preserve">διατερματικά κρυπτογραφημένου υλικού ή </w:t>
            </w:r>
            <w:r w:rsidRPr="00597B91">
              <w:t xml:space="preserve">επικοινωνιών </w:t>
            </w:r>
            <w:r w:rsidRPr="00597B91">
              <w:rPr>
                <w:b/>
                <w:i/>
              </w:rPr>
              <w:t>μέσω της σάρωσης από την πλευρά του πελάτη με διαρροές πλευρικών καναλιών ή άλλα μέτρα με τα οποία ο πάροχος μιας υπηρεσίας φιλοξενίας ή ο πάροχος υπηρεσιών διαπροσωπικής επικοινωνίας παρέχει σε τρίτους φορείς πρόσβαση στο διατερματικά κρυπτογραφημένο περιεχόμενο και επικοινωνίες</w:t>
            </w:r>
            <w:r w:rsidRPr="00597B91">
              <w:t>. Κατά την εκτέλεση της εντολής εντοπισμού, οι πάροχοι θα πρέπει να λαμβάνουν όλα τα διαθέσιμα μέτρα διασφάλισης για να εξασφαλίζουν ότι οι τεχνολογίες που χρησιμοποιούν δεν μπορούν να χρησιμοποιηθούν από τους ίδιους ή τους υπαλλήλους τους για σκοπούς άλλους από τη συμμόρφωση με τον παρόντα κανονισμό, ούτε από τρίτους, έτσι ώστε να αποτραπεί η υπονόμευση της ασφάλειας και του απορρήτου των επικοινωνιών των χρηστών.</w:t>
            </w:r>
          </w:p>
        </w:tc>
      </w:tr>
    </w:tbl>
    <w:p w14:paraId="30FFA5EC"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5A8D0BCD" w14:textId="77777777" w:rsidR="004B4578" w:rsidRPr="00597B91" w:rsidRDefault="004B4578" w:rsidP="004B4578">
      <w:pPr>
        <w:pStyle w:val="AmJustTitle"/>
      </w:pPr>
      <w:r w:rsidRPr="00597B91">
        <w:rPr>
          <w:rStyle w:val="HideTWBExt"/>
          <w:i w:val="0"/>
        </w:rPr>
        <w:t>&lt;TitreJust&gt;</w:t>
      </w:r>
      <w:r w:rsidRPr="00597B91">
        <w:t>Αιτιολόγηση</w:t>
      </w:r>
      <w:r w:rsidRPr="00597B91">
        <w:rPr>
          <w:rStyle w:val="HideTWBExt"/>
          <w:i w:val="0"/>
        </w:rPr>
        <w:t>&lt;/TitreJust&gt;</w:t>
      </w:r>
    </w:p>
    <w:p w14:paraId="700AA9BC" w14:textId="77777777" w:rsidR="004B4578" w:rsidRPr="00597B91" w:rsidRDefault="004B4578" w:rsidP="004B4578">
      <w:pPr>
        <w:pStyle w:val="AmJustText"/>
      </w:pPr>
      <w:r w:rsidRPr="00597B91">
        <w:t>Η ακεραιότητα και η εμπιστευτικότητα του διατερματικά κρυπτογραφημένου περιεχομένου και των επικοινωνιών από άκρο σε άκρο είναι ουσιαστικής σημασίας για το απόρρητο της ψηφιακής αλληλογραφίας και, ως εκ τούτου, προϋπόθεση για το δικαίωμα σεβασμού της ιδιωτικής και οικογενειακής ζωής και του δικαιώματος στην προστασία των προσωπικών δεδομένων, όπως κατοχυρώνεται στα άρθρα 7 και 8 του Χάρτη των Θεμελιωδών Δικαιωμάτων της Ευρωπαϊκής Ένωσης (2000/C364/01). Οι περιπτώσεις της σάρωσης από την πλευρά του πελάτη με πλευρικές διαρροές οποίο αποτελεί παράδειγμα πρακτικής που ενώ δεν «αποδυναμώνει» απαραίτητα τη διατερματική κρυπτογράφηση, ωστόσο θέτει σε κίνδυνο την ακεραιότητα και την εμπιστευτικότητα του διατερματικά κρυπτογραφημένου περιεχομένου και των επικοινωνιών.</w:t>
      </w:r>
    </w:p>
    <w:p w14:paraId="641E9192" w14:textId="77777777" w:rsidR="004B4578" w:rsidRPr="00597B91" w:rsidRDefault="004B4578" w:rsidP="004B4578">
      <w:r w:rsidRPr="00597B91">
        <w:rPr>
          <w:rStyle w:val="HideTWBExt"/>
        </w:rPr>
        <w:t>&lt;/Amend&gt;</w:t>
      </w:r>
    </w:p>
    <w:p w14:paraId="1F3B7C98" w14:textId="77777777" w:rsidR="004B4578" w:rsidRPr="00597B91" w:rsidRDefault="004B4578" w:rsidP="004B4578">
      <w:pPr>
        <w:pStyle w:val="AmNumberTabs"/>
      </w:pPr>
      <w:r w:rsidRPr="00597B91">
        <w:rPr>
          <w:rStyle w:val="HideTWBExt"/>
          <w:b w:val="0"/>
        </w:rPr>
        <w:lastRenderedPageBreak/>
        <w:t>&lt;Amend&gt;</w:t>
      </w:r>
      <w:r w:rsidRPr="00597B91">
        <w:t>Τροπολογία</w:t>
      </w:r>
      <w:r w:rsidRPr="00597B91">
        <w:tab/>
      </w:r>
      <w:r w:rsidRPr="00597B91">
        <w:tab/>
      </w:r>
      <w:r w:rsidRPr="00597B91">
        <w:rPr>
          <w:rStyle w:val="HideTWBExt"/>
          <w:b w:val="0"/>
        </w:rPr>
        <w:t>&lt;NumAm&gt;</w:t>
      </w:r>
      <w:r w:rsidRPr="00597B91">
        <w:t>384</w:t>
      </w:r>
      <w:r w:rsidRPr="00597B91">
        <w:rPr>
          <w:rStyle w:val="HideTWBExt"/>
          <w:b w:val="0"/>
        </w:rPr>
        <w:t>&lt;/NumAm&gt;</w:t>
      </w:r>
    </w:p>
    <w:p w14:paraId="4827A065" w14:textId="77777777" w:rsidR="004B4578" w:rsidRPr="00597B91" w:rsidRDefault="004B4578" w:rsidP="004B4578">
      <w:pPr>
        <w:pStyle w:val="NormalBold"/>
      </w:pPr>
      <w:r w:rsidRPr="00597B91">
        <w:rPr>
          <w:rStyle w:val="HideTWBExt"/>
          <w:b w:val="0"/>
        </w:rPr>
        <w:t>&lt;RepeatBlock-By&gt;&lt;Members&gt;</w:t>
      </w:r>
      <w:r w:rsidRPr="00597B91">
        <w:t>Jadwiga Wiśniewska</w:t>
      </w:r>
      <w:r w:rsidRPr="00597B91">
        <w:rPr>
          <w:rStyle w:val="HideTWBExt"/>
          <w:b w:val="0"/>
        </w:rPr>
        <w:t>&lt;/Members&gt;</w:t>
      </w:r>
    </w:p>
    <w:p w14:paraId="33411FFA" w14:textId="77777777" w:rsidR="004B4578" w:rsidRPr="00597B91" w:rsidRDefault="004B4578" w:rsidP="004B4578">
      <w:pPr>
        <w:pStyle w:val="NormalBold"/>
      </w:pPr>
      <w:r w:rsidRPr="00597B91">
        <w:rPr>
          <w:rStyle w:val="HideTWBExt"/>
          <w:b w:val="0"/>
        </w:rPr>
        <w:t>&lt;/RepeatBlock-By&gt;</w:t>
      </w:r>
    </w:p>
    <w:p w14:paraId="64749921"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682362A0" w14:textId="77777777" w:rsidR="004B4578" w:rsidRPr="00597B91" w:rsidRDefault="004B4578" w:rsidP="004B4578">
      <w:pPr>
        <w:pStyle w:val="NormalBold"/>
      </w:pPr>
      <w:r w:rsidRPr="00597B91">
        <w:rPr>
          <w:rStyle w:val="HideTWBExt"/>
          <w:b w:val="0"/>
        </w:rPr>
        <w:t>&lt;Article&gt;</w:t>
      </w:r>
      <w:r w:rsidRPr="00597B91">
        <w:t>Αιτιολογική σκέψη 26</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0DE04B3" w14:textId="77777777" w:rsidTr="008866E5">
        <w:trPr>
          <w:trHeight w:hRule="exact" w:val="240"/>
          <w:jc w:val="center"/>
        </w:trPr>
        <w:tc>
          <w:tcPr>
            <w:tcW w:w="9752" w:type="dxa"/>
            <w:gridSpan w:val="2"/>
          </w:tcPr>
          <w:p w14:paraId="308B7396" w14:textId="77777777" w:rsidR="004B4578" w:rsidRPr="00597B91" w:rsidRDefault="004B4578" w:rsidP="008866E5"/>
        </w:tc>
      </w:tr>
      <w:tr w:rsidR="004B4578" w:rsidRPr="00597B91" w14:paraId="2EE68F07" w14:textId="77777777" w:rsidTr="008866E5">
        <w:trPr>
          <w:trHeight w:val="240"/>
          <w:jc w:val="center"/>
        </w:trPr>
        <w:tc>
          <w:tcPr>
            <w:tcW w:w="4876" w:type="dxa"/>
          </w:tcPr>
          <w:p w14:paraId="1067449C" w14:textId="77777777" w:rsidR="004B4578" w:rsidRPr="00597B91" w:rsidRDefault="004B4578" w:rsidP="008866E5">
            <w:pPr>
              <w:pStyle w:val="AmColumnHeading"/>
            </w:pPr>
            <w:r w:rsidRPr="00597B91">
              <w:t>Κείμενο που προτείνει η Επιτροπή</w:t>
            </w:r>
          </w:p>
        </w:tc>
        <w:tc>
          <w:tcPr>
            <w:tcW w:w="4876" w:type="dxa"/>
          </w:tcPr>
          <w:p w14:paraId="64BFD8A1" w14:textId="77777777" w:rsidR="004B4578" w:rsidRPr="00597B91" w:rsidRDefault="004B4578" w:rsidP="008866E5">
            <w:pPr>
              <w:pStyle w:val="AmColumnHeading"/>
            </w:pPr>
            <w:r w:rsidRPr="00597B91">
              <w:t>Τροπολογία</w:t>
            </w:r>
          </w:p>
        </w:tc>
      </w:tr>
      <w:tr w:rsidR="004B4578" w:rsidRPr="00597B91" w14:paraId="646714E6" w14:textId="77777777" w:rsidTr="008866E5">
        <w:trPr>
          <w:jc w:val="center"/>
        </w:trPr>
        <w:tc>
          <w:tcPr>
            <w:tcW w:w="4876" w:type="dxa"/>
          </w:tcPr>
          <w:p w14:paraId="5E09C0A7" w14:textId="77777777" w:rsidR="004B4578" w:rsidRPr="00597B91" w:rsidRDefault="004B4578" w:rsidP="008866E5">
            <w:pPr>
              <w:pStyle w:val="Normal6a"/>
            </w:pPr>
            <w:r w:rsidRPr="00597B91">
              <w:t>(26)</w:t>
            </w:r>
            <w:r w:rsidRPr="00597B91">
              <w:tab/>
              <w:t xml:space="preserve">Τα μέτρα που λαμβάνουν οι πάροχοι υπηρεσιών φιλοξενίας και οι πάροχοι διαθέσιμων στο κοινό υπηρεσιών διαπροσωπικών επικοινωνιών για την εκτέλεση εντολών εντοπισμού που απευθύνονται σ’ αυτούς θα πρέπει να παραμένουν αυστηρά περιορισμένα σε ό,τι ορίζεται στον παρόντα κανονισμό και στις εντολές εντοπισμού που εκδίδονται σύμφωνα με τον παρόντα κανονισμό. Προκειμένου να διασφαλιστεί η αποτελεσματικότητα των εν λόγω μέτρων, να προβλεφθούν προσαρμοσμένες λύσεις, να παραμείνουν τεχνολογικά ουδέτερα και να αποφευχθεί η καταστρατήγηση των υποχρεώσεων εντοπισμού, τα μέτρα αυτά θα πρέπει να λαμβάνονται ανεξάρτητα από τις τεχνολογίες που χρησιμοποιούν οι οικείοι πάροχοι σε σχέση με την παροχή των υπηρεσιών τους. Ως εκ τούτου, ο παρών κανονισμός αφήνει στον οικείο πάροχο την επιλογή των τεχνολογιών που θα χρησιμοποιηθούν για την αποτελεσματική συμμόρφωση με τις εντολές εντοπισμού και δεν θα πρέπει να θεωρείται ότι ενθαρρύνει ή αποθαρρύνει τη χρήση οποιασδήποτε τεχνολογίας, υπό την προϋπόθεση ότι οι τεχνολογίες και τα συνοδευτικά μέτρα πληρούν τις απαιτήσεις του παρόντος κανονισμού. Αυτό συμπεριλαμβάνει τη χρήση τεχνολογίας διατερματικής κρυπτογράφησης, που αποτελεί σημαντικό εργαλείο για τη διασφάλιση της προστασίας και του απορρήτου των επικοινωνιών των χρηστών, συμπεριλαμβανομένων των παιδιών. Κατά την εκτέλεση της εντολής εντοπισμού, οι πάροχοι θα πρέπει να λαμβάνουν όλα τα διαθέσιμα μέτρα διασφάλισης για να εξασφαλίζουν ότι οι τεχνολογίες που χρησιμοποιούν δεν </w:t>
            </w:r>
            <w:r w:rsidRPr="00597B91">
              <w:lastRenderedPageBreak/>
              <w:t>μπορούν να χρησιμοποιηθούν από τους ίδιους ή τους υπαλλήλους τους για σκοπούς άλλους από τη συμμόρφωση με τον παρόντα κανονισμό, ούτε από τρίτους, έτσι ώστε να αποτραπεί η υπονόμευση της ασφάλειας και του απορρήτου των επικοινωνιών των χρηστών.</w:t>
            </w:r>
          </w:p>
        </w:tc>
        <w:tc>
          <w:tcPr>
            <w:tcW w:w="4876" w:type="dxa"/>
          </w:tcPr>
          <w:p w14:paraId="3730C0F4" w14:textId="77777777" w:rsidR="004B4578" w:rsidRPr="00597B91" w:rsidRDefault="004B4578" w:rsidP="008866E5">
            <w:pPr>
              <w:pStyle w:val="Normal6a"/>
            </w:pPr>
            <w:r w:rsidRPr="00597B91">
              <w:lastRenderedPageBreak/>
              <w:t>(26)</w:t>
            </w:r>
            <w:r w:rsidRPr="00597B91">
              <w:tab/>
              <w:t>Τα μέτρα που λαμβάνουν οι πάροχοι υπηρεσιών φιλοξενίας και οι πάροχοι διαθέσιμων στο κοινό υπηρεσιών διαπροσωπικών επικοινωνιών για την εκτέλεση εντολών εντοπισμού που απευθύνονται σ’ αυτούς θα πρέπει να παραμένουν αυστηρά περιορισμένα σε ό,τι ορίζεται στον παρόντα κανονισμό και στις εντολές εντοπισμού που εκδίδονται σύμφωνα με τον παρόντα κανονισμό. Προκειμένου να διασφαλιστεί η αποτελεσματικότητα των εν λόγω μέτρων, να προβλεφθούν προσαρμοσμένες λύσεις, να παραμείνουν τεχνολογικά ουδέτερα και να αποφευχθεί η καταστρατήγηση των υποχρεώσεων εντοπισμού, τα μέτρα αυτά θα πρέπει να λαμβάνονται ανεξάρτητα από τις τεχνολογίες που χρησιμοποιούν οι οικείοι πάροχοι σε σχέση με την παροχή των υπηρεσιών τους. Ως εκ τούτου, ο παρών κανονισμός αφήνει στον οικείο πάροχο την επιλογή των τεχνολογιών που θα χρησιμοποιηθούν για την αποτελεσματική συμμόρφωση με τις εντολές εντοπισμού και δεν θα πρέπει να θεωρείται ότι ενθαρρύνει ή αποθαρρύνει τη χρήση οποιασδήποτε τεχνολογίας, υπό την προϋπόθεση ότι οι τεχνολογίες και τα συνοδευτικά μέτρα πληρούν τις απαιτήσεις του παρόντος κανονισμού. Αυτό συμπεριλαμβάνει τη χρήση τεχνολογίας διατερματικής κρυπτογράφησης, που αποτελεί σημαντικό εργαλείο για τη διασφάλιση της προστασίας και του απορρήτου των επικοινωνιών των χρηστών, συμπεριλαμβανομένων των παιδιών. </w:t>
            </w:r>
            <w:r w:rsidRPr="00597B91">
              <w:rPr>
                <w:b/>
                <w:i/>
              </w:rPr>
              <w:t>Καμία διάταξη του παρόντος κανονισμού δεν θα πρέπει, συνεπώς, να ερμηνευθεί ως διάταξη που απαγορεύει ή που καθιστά αδύνατη τη διατερματική κρυπτογράφηση.</w:t>
            </w:r>
            <w:r w:rsidRPr="00597B91">
              <w:t xml:space="preserve"> Κατά την εκτέλεση της </w:t>
            </w:r>
            <w:r w:rsidRPr="00597B91">
              <w:lastRenderedPageBreak/>
              <w:t>εντολής εντοπισμού, οι πάροχοι θα πρέπει να λαμβάνουν όλα τα διαθέσιμα μέτρα διασφάλισης για να εξασφαλίζουν ότι οι τεχνολογίες που χρησιμοποιούν δεν μπορούν να χρησιμοποιηθούν από τους ίδιους ή τους υπαλλήλους τους για σκοπούς άλλους από τη συμμόρφωση με τον παρόντα κανονισμό, ούτε από τρίτους, έτσι ώστε να αποτραπεί η υπονόμευση της ασφάλειας και του απορρήτου των επικοινωνιών των χρηστών</w:t>
            </w:r>
            <w:r w:rsidRPr="00597B91">
              <w:rPr>
                <w:b/>
                <w:i/>
              </w:rPr>
              <w:t>, ενώ παράλληλα να διασφαλίζεται ο αποτελεσματικός εντοπισμός διαδικτυακής σεξουαλικής κακοποίησης παιδιών και η ισορροπία όλων των θεμελιωδών δικαιωμάτων</w:t>
            </w:r>
            <w:r w:rsidRPr="00597B91">
              <w:t>.</w:t>
            </w:r>
          </w:p>
        </w:tc>
      </w:tr>
    </w:tbl>
    <w:p w14:paraId="6199A799"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5EBF95EF" w14:textId="77777777" w:rsidR="004B4578" w:rsidRPr="00597B91" w:rsidRDefault="004B4578" w:rsidP="004B4578">
      <w:r w:rsidRPr="00597B91">
        <w:rPr>
          <w:rStyle w:val="HideTWBExt"/>
        </w:rPr>
        <w:t>&lt;/Amend&gt;</w:t>
      </w:r>
    </w:p>
    <w:p w14:paraId="39B9CAFA"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385</w:t>
      </w:r>
      <w:r w:rsidRPr="00597B91">
        <w:rPr>
          <w:rStyle w:val="HideTWBExt"/>
          <w:b w:val="0"/>
        </w:rPr>
        <w:t>&lt;/NumAm&gt;</w:t>
      </w:r>
    </w:p>
    <w:p w14:paraId="27ACB7D5" w14:textId="77777777" w:rsidR="004B4578" w:rsidRPr="00597B91" w:rsidRDefault="004B4578" w:rsidP="004B4578">
      <w:pPr>
        <w:pStyle w:val="NormalBold"/>
      </w:pPr>
      <w:r w:rsidRPr="00597B91">
        <w:rPr>
          <w:rStyle w:val="HideTWBExt"/>
          <w:b w:val="0"/>
        </w:rPr>
        <w:t>&lt;RepeatBlock-By&gt;&lt;Members&gt;</w:t>
      </w:r>
      <w:r w:rsidRPr="00597B91">
        <w:t>Javier Moreno Sánchez, Juan Fernando López Aguilar, Domènec Ruiz Devesa, Pietro Bartolo, Hilde Vautmans, Antonio López-Istúriz White, Milan Brglez, Heléne Fritzon, Estrella Durá Ferrandis, Evin Incir, Carina Ohlsson, Caterina Chinnici, Cyrus Engerer</w:t>
      </w:r>
      <w:r w:rsidRPr="00597B91">
        <w:rPr>
          <w:rStyle w:val="HideTWBExt"/>
          <w:b w:val="0"/>
        </w:rPr>
        <w:t>&lt;/Members&gt;</w:t>
      </w:r>
    </w:p>
    <w:p w14:paraId="28152625" w14:textId="77777777" w:rsidR="004B4578" w:rsidRPr="00597B91" w:rsidRDefault="004B4578" w:rsidP="004B4578">
      <w:pPr>
        <w:pStyle w:val="NormalBold"/>
      </w:pPr>
      <w:r w:rsidRPr="00597B91">
        <w:rPr>
          <w:rStyle w:val="HideTWBExt"/>
          <w:b w:val="0"/>
        </w:rPr>
        <w:t>&lt;/RepeatBlock-By&gt;</w:t>
      </w:r>
    </w:p>
    <w:p w14:paraId="4E652305"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18FD5EE5" w14:textId="77777777" w:rsidR="004B4578" w:rsidRPr="00597B91" w:rsidRDefault="004B4578" w:rsidP="004B4578">
      <w:pPr>
        <w:pStyle w:val="NormalBold"/>
      </w:pPr>
      <w:r w:rsidRPr="00597B91">
        <w:rPr>
          <w:rStyle w:val="HideTWBExt"/>
          <w:b w:val="0"/>
        </w:rPr>
        <w:t>&lt;Article&gt;</w:t>
      </w:r>
      <w:r w:rsidRPr="00597B91">
        <w:t>Αιτιολογική σκέψη 26</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46DF8002" w14:textId="77777777" w:rsidTr="008866E5">
        <w:trPr>
          <w:trHeight w:hRule="exact" w:val="240"/>
          <w:jc w:val="center"/>
        </w:trPr>
        <w:tc>
          <w:tcPr>
            <w:tcW w:w="9752" w:type="dxa"/>
            <w:gridSpan w:val="2"/>
          </w:tcPr>
          <w:p w14:paraId="4B2E3621" w14:textId="77777777" w:rsidR="004B4578" w:rsidRPr="00597B91" w:rsidRDefault="004B4578" w:rsidP="008866E5"/>
        </w:tc>
      </w:tr>
      <w:tr w:rsidR="004B4578" w:rsidRPr="00597B91" w14:paraId="3D30A8C3" w14:textId="77777777" w:rsidTr="008866E5">
        <w:trPr>
          <w:trHeight w:val="240"/>
          <w:jc w:val="center"/>
        </w:trPr>
        <w:tc>
          <w:tcPr>
            <w:tcW w:w="4876" w:type="dxa"/>
          </w:tcPr>
          <w:p w14:paraId="073E9569" w14:textId="77777777" w:rsidR="004B4578" w:rsidRPr="00597B91" w:rsidRDefault="004B4578" w:rsidP="008866E5">
            <w:pPr>
              <w:pStyle w:val="AmColumnHeading"/>
            </w:pPr>
            <w:r w:rsidRPr="00597B91">
              <w:t>Κείμενο που προτείνει η Επιτροπή</w:t>
            </w:r>
          </w:p>
        </w:tc>
        <w:tc>
          <w:tcPr>
            <w:tcW w:w="4876" w:type="dxa"/>
          </w:tcPr>
          <w:p w14:paraId="06F697F8" w14:textId="77777777" w:rsidR="004B4578" w:rsidRPr="00597B91" w:rsidRDefault="004B4578" w:rsidP="008866E5">
            <w:pPr>
              <w:pStyle w:val="AmColumnHeading"/>
            </w:pPr>
            <w:r w:rsidRPr="00597B91">
              <w:t>Τροπολογία</w:t>
            </w:r>
          </w:p>
        </w:tc>
      </w:tr>
      <w:tr w:rsidR="004B4578" w:rsidRPr="00597B91" w14:paraId="58C2CBAB" w14:textId="77777777" w:rsidTr="008866E5">
        <w:trPr>
          <w:jc w:val="center"/>
        </w:trPr>
        <w:tc>
          <w:tcPr>
            <w:tcW w:w="4876" w:type="dxa"/>
          </w:tcPr>
          <w:p w14:paraId="0EC70601" w14:textId="77777777" w:rsidR="004B4578" w:rsidRPr="00597B91" w:rsidRDefault="004B4578" w:rsidP="008866E5">
            <w:pPr>
              <w:pStyle w:val="Normal6a"/>
            </w:pPr>
            <w:r w:rsidRPr="00597B91">
              <w:t>(26)</w:t>
            </w:r>
            <w:r w:rsidRPr="00597B91">
              <w:tab/>
              <w:t xml:space="preserve">Τα μέτρα που λαμβάνουν οι πάροχοι υπηρεσιών φιλοξενίας και οι πάροχοι διαθέσιμων στο κοινό υπηρεσιών διαπροσωπικών επικοινωνιών για την εκτέλεση εντολών εντοπισμού που απευθύνονται σ’ αυτούς θα πρέπει να παραμένουν αυστηρά περιορισμένα σε ό,τι ορίζεται στον παρόντα κανονισμό και στις εντολές εντοπισμού που εκδίδονται σύμφωνα με τον παρόντα κανονισμό. Προκειμένου να διασφαλιστεί η αποτελεσματικότητα των εν λόγω μέτρων, να προβλεφθούν προσαρμοσμένες λύσεις, να παραμείνουν τεχνολογικά ουδέτερα και να αποφευχθεί η καταστρατήγηση των υποχρεώσεων εντοπισμού, τα μέτρα αυτά θα πρέπει να λαμβάνονται ανεξάρτητα από τις τεχνολογίες που χρησιμοποιούν οι </w:t>
            </w:r>
            <w:r w:rsidRPr="00597B91">
              <w:lastRenderedPageBreak/>
              <w:t>οικείοι πάροχοι σε σχέση με την παροχή των υπηρεσιών τους. Ως εκ τούτου, ο παρών κανονισμός αφήνει στον οικείο πάροχο την επιλογή των τεχνολογιών που θα χρησιμοποιηθούν για την αποτελεσματική συμμόρφωση με τις εντολές εντοπισμού και δεν θα πρέπει να θεωρείται ότι ενθαρρύνει ή αποθαρρύνει τη χρήση οποιασδήποτε τεχνολογίας, υπό την προϋπόθεση ότι οι τεχνολογίες και τα συνοδευτικά μέτρα πληρούν τις απαιτήσεις του παρόντος κανονισμού. Αυτό συμπεριλαμβάνει τη χρήση τεχνολογίας διατερματικής κρυπτογράφησης, που αποτελεί σημαντικό εργαλείο για τη διασφάλιση της προστασίας και του απορρήτου των επικοινωνιών των χρηστών, συμπεριλαμβανομένων των παιδιών. Κατά την εκτέλεση της εντολής εντοπισμού, οι πάροχοι θα πρέπει να λαμβάνουν όλα τα διαθέσιμα μέτρα διασφάλισης για να εξασφαλίζουν ότι οι τεχνολογίες που χρησιμοποιούν δεν μπορούν να χρησιμοποιηθούν από τους ίδιους ή τους υπαλλήλους τους για σκοπούς άλλους από τη συμμόρφωση με τον παρόντα κανονισμό, ούτε από τρίτους, έτσι ώστε να αποτραπεί η υπονόμευση της ασφάλειας και του απορρήτου των επικοινωνιών των χρηστών.</w:t>
            </w:r>
          </w:p>
        </w:tc>
        <w:tc>
          <w:tcPr>
            <w:tcW w:w="4876" w:type="dxa"/>
          </w:tcPr>
          <w:p w14:paraId="043DFA95" w14:textId="77777777" w:rsidR="004B4578" w:rsidRPr="00597B91" w:rsidRDefault="004B4578" w:rsidP="008866E5">
            <w:pPr>
              <w:pStyle w:val="Normal6a"/>
            </w:pPr>
            <w:r w:rsidRPr="00597B91">
              <w:lastRenderedPageBreak/>
              <w:t>(26)</w:t>
            </w:r>
            <w:r w:rsidRPr="00597B91">
              <w:tab/>
              <w:t xml:space="preserve">Τα μέτρα που λαμβάνουν οι πάροχοι υπηρεσιών φιλοξενίας και οι πάροχοι διαθέσιμων στο κοινό υπηρεσιών διαπροσωπικών επικοινωνιών για την εκτέλεση εντολών εντοπισμού που απευθύνονται σ’ αυτούς θα πρέπει να παραμένουν αυστηρά περιορισμένα σε ό,τι ορίζεται στον παρόντα κανονισμό και στις εντολές εντοπισμού που εκδίδονται σύμφωνα με τον παρόντα κανονισμό. Προκειμένου να διασφαλιστεί η αποτελεσματικότητα των εν λόγω μέτρων, να προβλεφθούν προσαρμοσμένες λύσεις, να παραμείνουν τεχνολογικά ουδέτερα και να αποφευχθεί η καταστρατήγηση των υποχρεώσεων εντοπισμού, τα μέτρα αυτά θα πρέπει να λαμβάνονται ανεξάρτητα από τις τεχνολογίες που χρησιμοποιούν οι </w:t>
            </w:r>
            <w:r w:rsidRPr="00597B91">
              <w:lastRenderedPageBreak/>
              <w:t xml:space="preserve">οικείοι πάροχοι σε σχέση με την παροχή των υπηρεσιών τους. Ως εκ τούτου, ο παρών κανονισμός αφήνει στον οικείο πάροχο την επιλογή των τεχνολογιών που θα χρησιμοποιηθούν για την αποτελεσματική συμμόρφωση με τις εντολές εντοπισμού και δεν θα πρέπει να θεωρείται ότι ενθαρρύνει ή αποθαρρύνει τη χρήση οποιασδήποτε τεχνολογίας, υπό την προϋπόθεση ότι οι τεχνολογίες και τα συνοδευτικά μέτρα πληρούν τις απαιτήσεις του παρόντος κανονισμού. Αυτό συμπεριλαμβάνει τη χρήση τεχνολογίας διατερματικής κρυπτογράφησης, που αποτελεί σημαντικό εργαλείο για τη διασφάλιση της προστασίας και του απορρήτου των επικοινωνιών των χρηστών, συμπεριλαμβανομένων των παιδιών. </w:t>
            </w:r>
            <w:r w:rsidRPr="00597B91">
              <w:rPr>
                <w:b/>
                <w:i/>
              </w:rPr>
              <w:t>Καμία διάταξη του παρόντος κανονισμού δεν θα πρέπει, συνεπώς, να ερμηνευθεί ως διάταξη που απαγορεύει ή που καθιστά αδύνατη τη διατερματική κρυπτογράφηση.</w:t>
            </w:r>
            <w:r w:rsidRPr="00597B91">
              <w:t xml:space="preserve"> Κατά την εκτέλεση της εντολής εντοπισμού, οι πάροχοι θα πρέπει να λαμβάνουν όλα τα διαθέσιμα μέτρα διασφάλισης για να εξασφαλίζουν ότι οι τεχνολογίες που χρησιμοποιούν δεν μπορούν να χρησιμοποιηθούν από τους ίδιους ή τους υπαλλήλους τους για σκοπούς άλλους από τη συμμόρφωση με τον παρόντα κανονισμό, ούτε από τρίτους, έτσι ώστε να αποτραπεί η υπονόμευση της ασφάλειας και του απορρήτου των επικοινωνιών των χρηστών</w:t>
            </w:r>
            <w:r w:rsidRPr="00597B91">
              <w:rPr>
                <w:b/>
                <w:i/>
              </w:rPr>
              <w:t>, ενώ παράλληλα να διασφαλίζεται ο αποτελεσματικός εντοπισμός διαδικτυακής σεξουαλικής κακοποίησης παιδιών και η ισορροπία όλων των θεμελιωδών δικαιωμάτων</w:t>
            </w:r>
            <w:r w:rsidRPr="00597B91">
              <w:t>.</w:t>
            </w:r>
          </w:p>
        </w:tc>
      </w:tr>
    </w:tbl>
    <w:p w14:paraId="440C3909"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23F4E6E9" w14:textId="77777777" w:rsidR="004B4578" w:rsidRPr="00597B91" w:rsidRDefault="004B4578" w:rsidP="004B4578">
      <w:r w:rsidRPr="00597B91">
        <w:rPr>
          <w:rStyle w:val="HideTWBExt"/>
        </w:rPr>
        <w:t>&lt;/Amend&gt;</w:t>
      </w:r>
    </w:p>
    <w:p w14:paraId="3F3E6A7D"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386</w:t>
      </w:r>
      <w:r w:rsidRPr="00597B91">
        <w:rPr>
          <w:rStyle w:val="HideTWBExt"/>
          <w:b w:val="0"/>
        </w:rPr>
        <w:t>&lt;/NumAm&gt;</w:t>
      </w:r>
    </w:p>
    <w:p w14:paraId="5888184C" w14:textId="77777777" w:rsidR="004B4578" w:rsidRPr="00597B91" w:rsidRDefault="004B4578" w:rsidP="004B4578">
      <w:pPr>
        <w:pStyle w:val="NormalBold"/>
      </w:pPr>
      <w:r w:rsidRPr="00597B91">
        <w:rPr>
          <w:rStyle w:val="HideTWBExt"/>
          <w:b w:val="0"/>
        </w:rPr>
        <w:t>&lt;RepeatBlock-By&gt;&lt;Members&gt;</w:t>
      </w:r>
      <w:r w:rsidRPr="00597B91">
        <w:t>Vincenzo Sofo, Jadwiga Wiśniewska</w:t>
      </w:r>
      <w:r w:rsidRPr="00597B91">
        <w:rPr>
          <w:rStyle w:val="HideTWBExt"/>
          <w:b w:val="0"/>
        </w:rPr>
        <w:t>&lt;/Members&gt;</w:t>
      </w:r>
    </w:p>
    <w:p w14:paraId="7819021C" w14:textId="77777777" w:rsidR="004B4578" w:rsidRPr="00597B91" w:rsidRDefault="004B4578" w:rsidP="004B4578">
      <w:pPr>
        <w:pStyle w:val="NormalBold"/>
      </w:pPr>
      <w:r w:rsidRPr="00597B91">
        <w:rPr>
          <w:rStyle w:val="HideTWBExt"/>
          <w:b w:val="0"/>
        </w:rPr>
        <w:t>&lt;/RepeatBlock-By&gt;</w:t>
      </w:r>
    </w:p>
    <w:p w14:paraId="7272D897"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AEC12C4" w14:textId="77777777" w:rsidR="004B4578" w:rsidRPr="00597B91" w:rsidRDefault="004B4578" w:rsidP="004B4578">
      <w:pPr>
        <w:pStyle w:val="NormalBold"/>
      </w:pPr>
      <w:r w:rsidRPr="00597B91">
        <w:rPr>
          <w:rStyle w:val="HideTWBExt"/>
          <w:b w:val="0"/>
        </w:rPr>
        <w:t>&lt;Article&gt;</w:t>
      </w:r>
      <w:r w:rsidRPr="00597B91">
        <w:t>Αιτιολογική σκέψη 26</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5CD6DB5" w14:textId="77777777" w:rsidTr="008866E5">
        <w:trPr>
          <w:trHeight w:hRule="exact" w:val="240"/>
          <w:jc w:val="center"/>
        </w:trPr>
        <w:tc>
          <w:tcPr>
            <w:tcW w:w="9752" w:type="dxa"/>
            <w:gridSpan w:val="2"/>
          </w:tcPr>
          <w:p w14:paraId="0D98B110" w14:textId="77777777" w:rsidR="004B4578" w:rsidRPr="00597B91" w:rsidRDefault="004B4578" w:rsidP="008866E5"/>
        </w:tc>
      </w:tr>
      <w:tr w:rsidR="004B4578" w:rsidRPr="00597B91" w14:paraId="689B0F1E" w14:textId="77777777" w:rsidTr="008866E5">
        <w:trPr>
          <w:trHeight w:val="240"/>
          <w:jc w:val="center"/>
        </w:trPr>
        <w:tc>
          <w:tcPr>
            <w:tcW w:w="4876" w:type="dxa"/>
          </w:tcPr>
          <w:p w14:paraId="24F689C1" w14:textId="77777777" w:rsidR="004B4578" w:rsidRPr="00597B91" w:rsidRDefault="004B4578" w:rsidP="008866E5">
            <w:pPr>
              <w:pStyle w:val="AmColumnHeading"/>
            </w:pPr>
            <w:r w:rsidRPr="00597B91">
              <w:t>Κείμενο που προτείνει η Επιτροπή</w:t>
            </w:r>
          </w:p>
        </w:tc>
        <w:tc>
          <w:tcPr>
            <w:tcW w:w="4876" w:type="dxa"/>
          </w:tcPr>
          <w:p w14:paraId="210F7227" w14:textId="77777777" w:rsidR="004B4578" w:rsidRPr="00597B91" w:rsidRDefault="004B4578" w:rsidP="008866E5">
            <w:pPr>
              <w:pStyle w:val="AmColumnHeading"/>
            </w:pPr>
            <w:r w:rsidRPr="00597B91">
              <w:t>Τροπολογία</w:t>
            </w:r>
          </w:p>
        </w:tc>
      </w:tr>
      <w:tr w:rsidR="004B4578" w:rsidRPr="00597B91" w14:paraId="057674C4" w14:textId="77777777" w:rsidTr="008866E5">
        <w:trPr>
          <w:jc w:val="center"/>
        </w:trPr>
        <w:tc>
          <w:tcPr>
            <w:tcW w:w="4876" w:type="dxa"/>
          </w:tcPr>
          <w:p w14:paraId="1F9FE0A5" w14:textId="77777777" w:rsidR="004B4578" w:rsidRPr="00597B91" w:rsidRDefault="004B4578" w:rsidP="008866E5">
            <w:pPr>
              <w:pStyle w:val="Normal6a"/>
            </w:pPr>
            <w:r w:rsidRPr="00597B91">
              <w:t>(26)</w:t>
            </w:r>
            <w:r w:rsidRPr="00597B91">
              <w:tab/>
              <w:t xml:space="preserve">Τα μέτρα που λαμβάνουν οι πάροχοι υπηρεσιών φιλοξενίας και οι πάροχοι διαθέσιμων στο κοινό υπηρεσιών διαπροσωπικών επικοινωνιών για την εκτέλεση εντολών εντοπισμού που απευθύνονται σ’ αυτούς θα πρέπει να παραμένουν αυστηρά περιορισμένα σε ό,τι ορίζεται στον παρόντα κανονισμό και στις εντολές εντοπισμού που εκδίδονται σύμφωνα με τον παρόντα κανονισμό. Προκειμένου να διασφαλιστεί η αποτελεσματικότητα των εν λόγω μέτρων, να προβλεφθούν προσαρμοσμένες λύσεις, να παραμείνουν τεχνολογικά ουδέτερα και να αποφευχθεί η καταστρατήγηση των υποχρεώσεων εντοπισμού, τα μέτρα αυτά θα πρέπει να λαμβάνονται ανεξάρτητα από τις τεχνολογίες που χρησιμοποιούν οι οικείοι πάροχοι σε σχέση με την παροχή των υπηρεσιών τους. Ως εκ τούτου, ο παρών κανονισμός αφήνει στον οικείο πάροχο την επιλογή των τεχνολογιών που θα χρησιμοποιηθούν για την αποτελεσματική συμμόρφωση με τις εντολές εντοπισμού και δεν θα πρέπει να θεωρείται ότι ενθαρρύνει ή αποθαρρύνει τη χρήση οποιασδήποτε τεχνολογίας, υπό την προϋπόθεση ότι οι τεχνολογίες και τα συνοδευτικά μέτρα πληρούν τις απαιτήσεις του παρόντος κανονισμού. </w:t>
            </w:r>
            <w:r w:rsidRPr="00597B91">
              <w:rPr>
                <w:b/>
                <w:i/>
              </w:rPr>
              <w:t>Αυτό συμπεριλαμβάνει τη χρήση τεχνολογίας διατερματικής κρυπτογράφησης, που αποτελεί σημαντικό εργαλείο για τη διασφάλιση της προστασίας και του απορρήτου των επικοινωνιών των χρηστών, συμπεριλαμβανομένων των παιδιών</w:t>
            </w:r>
            <w:r w:rsidRPr="00597B91">
              <w:t xml:space="preserve">. Κατά την εκτέλεση της εντολής εντοπισμού, οι πάροχοι θα πρέπει να λαμβάνουν όλα τα διαθέσιμα μέτρα διασφάλισης για να εξασφαλίζουν ότι οι τεχνολογίες που χρησιμοποιούν δεν μπορούν να χρησιμοποιηθούν από τους ίδιους ή τους υπαλλήλους τους για σκοπούς άλλους από τη συμμόρφωση με τον παρόντα κανονισμό, ούτε από τρίτους, έτσι ώστε να αποτραπεί η υπονόμευση της </w:t>
            </w:r>
            <w:r w:rsidRPr="00597B91">
              <w:lastRenderedPageBreak/>
              <w:t>ασφάλειας και του απορρήτου των επικοινωνιών των χρηστών.</w:t>
            </w:r>
          </w:p>
        </w:tc>
        <w:tc>
          <w:tcPr>
            <w:tcW w:w="4876" w:type="dxa"/>
          </w:tcPr>
          <w:p w14:paraId="5379DF40" w14:textId="77777777" w:rsidR="004B4578" w:rsidRPr="00597B91" w:rsidRDefault="004B4578" w:rsidP="008866E5">
            <w:pPr>
              <w:pStyle w:val="Normal6a"/>
            </w:pPr>
            <w:r w:rsidRPr="00597B91">
              <w:lastRenderedPageBreak/>
              <w:t>(26)</w:t>
            </w:r>
            <w:r w:rsidRPr="00597B91">
              <w:tab/>
              <w:t xml:space="preserve">Τα μέτρα που λαμβάνουν οι πάροχοι υπηρεσιών φιλοξενίας και οι πάροχοι διαθέσιμων στο κοινό υπηρεσιών διαπροσωπικών επικοινωνιών για την εκτέλεση εντολών εντοπισμού που απευθύνονται σ’ αυτούς θα πρέπει να παραμένουν αυστηρά περιορισμένα σε ό,τι ορίζεται στον παρόντα κανονισμό και στις εντολές εντοπισμού που εκδίδονται σύμφωνα με τον παρόντα κανονισμό. Προκειμένου να διασφαλιστεί η αποτελεσματικότητα των εν λόγω μέτρων, να προβλεφθούν προσαρμοσμένες λύσεις, να παραμείνουν τεχνολογικά ουδέτερα και να αποφευχθεί η καταστρατήγηση των υποχρεώσεων εντοπισμού, τα μέτρα αυτά θα πρέπει να λαμβάνονται ανεξάρτητα από τις τεχνολογίες που χρησιμοποιούν οι οικείοι πάροχοι σε σχέση με την παροχή των υπηρεσιών τους. Ως εκ τούτου, ο παρών κανονισμός αφήνει στον οικείο πάροχο την επιλογή των τεχνολογιών που θα χρησιμοποιηθούν για την αποτελεσματική συμμόρφωση με τις εντολές εντοπισμού και δεν θα πρέπει να θεωρείται ότι ενθαρρύνει ή αποθαρρύνει τη χρήση οποιασδήποτε τεχνολογίας, υπό την προϋπόθεση ότι οι τεχνολογίες και τα συνοδευτικά μέτρα πληρούν τις απαιτήσεις του παρόντος κανονισμού. </w:t>
            </w:r>
            <w:r w:rsidRPr="00597B91">
              <w:rPr>
                <w:b/>
                <w:i/>
              </w:rPr>
              <w:t>Καμία διάταξη του παρόντος κανονισμού δεν θα πρέπει, συνεπώς, να ερμηνευθεί ως διάταξη που απαγορεύει ή που καθιστά αδύνατη τη διατερματική κρυπτογράφηση ή που οδηγεί σε οποιαδήποτε μορφή γενικής παρακολούθησης</w:t>
            </w:r>
            <w:r w:rsidRPr="00597B91">
              <w:t xml:space="preserve">. Κατά την εκτέλεση της εντολής εντοπισμού, οι πάροχοι θα πρέπει να λαμβάνουν όλα τα διαθέσιμα μέτρα διασφάλισης για να εξασφαλίζουν ότι οι τεχνολογίες που χρησιμοποιούν δεν μπορούν να χρησιμοποιηθούν από τους ίδιους ή τους υπαλλήλους τους για σκοπούς άλλους από τη συμμόρφωση με τον παρόντα κανονισμό, ούτε από τρίτους, έτσι ώστε να αποτραπεί η υπονόμευση της ασφάλειας και του απορρήτου των </w:t>
            </w:r>
            <w:r w:rsidRPr="00597B91">
              <w:lastRenderedPageBreak/>
              <w:t xml:space="preserve">επικοινωνιών των χρηστών. </w:t>
            </w:r>
            <w:r w:rsidRPr="00597B91">
              <w:rPr>
                <w:b/>
                <w:i/>
              </w:rPr>
              <w:t>Σε καμία περίπτωση ο παρών κανονισμός δεν πρέπει να ερμηνευθεί ή να χρησιμοποιηθεί ως μέσο μαζικής επιτήρησης και παρακολούθησης</w:t>
            </w:r>
          </w:p>
        </w:tc>
      </w:tr>
    </w:tbl>
    <w:p w14:paraId="2C6A46DD"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042D66F4" w14:textId="77777777" w:rsidR="004B4578" w:rsidRPr="00597B91" w:rsidRDefault="004B4578" w:rsidP="004B4578">
      <w:r w:rsidRPr="00597B91">
        <w:rPr>
          <w:rStyle w:val="HideTWBExt"/>
        </w:rPr>
        <w:t>&lt;/Amend&gt;</w:t>
      </w:r>
    </w:p>
    <w:p w14:paraId="49FE54EA"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387</w:t>
      </w:r>
      <w:r w:rsidRPr="00597B91">
        <w:rPr>
          <w:rStyle w:val="HideTWBExt"/>
          <w:b w:val="0"/>
        </w:rPr>
        <w:t>&lt;/NumAm&gt;</w:t>
      </w:r>
    </w:p>
    <w:p w14:paraId="3D0C5EF6" w14:textId="77777777" w:rsidR="004B4578" w:rsidRPr="00597B91" w:rsidRDefault="004B4578" w:rsidP="004B4578">
      <w:pPr>
        <w:pStyle w:val="NormalBold"/>
      </w:pPr>
      <w:r w:rsidRPr="00597B91">
        <w:rPr>
          <w:rStyle w:val="HideTWBExt"/>
          <w:b w:val="0"/>
        </w:rPr>
        <w:t>&lt;RepeatBlock-By&gt;&lt;Members&gt;</w:t>
      </w:r>
      <w:r w:rsidRPr="00597B91">
        <w:t>Carles Puigdemont i Casamajó</w:t>
      </w:r>
      <w:r w:rsidRPr="00597B91">
        <w:rPr>
          <w:rStyle w:val="HideTWBExt"/>
          <w:b w:val="0"/>
        </w:rPr>
        <w:t>&lt;/Members&gt;</w:t>
      </w:r>
    </w:p>
    <w:p w14:paraId="1EA3E7EC" w14:textId="77777777" w:rsidR="004B4578" w:rsidRPr="00597B91" w:rsidRDefault="004B4578" w:rsidP="004B4578">
      <w:pPr>
        <w:pStyle w:val="NormalBold"/>
      </w:pPr>
      <w:r w:rsidRPr="00597B91">
        <w:rPr>
          <w:rStyle w:val="HideTWBExt"/>
          <w:b w:val="0"/>
        </w:rPr>
        <w:t>&lt;/RepeatBlock-By&gt;</w:t>
      </w:r>
    </w:p>
    <w:p w14:paraId="1105196F"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0BAD82DB" w14:textId="77777777" w:rsidR="004B4578" w:rsidRPr="00597B91" w:rsidRDefault="004B4578" w:rsidP="004B4578">
      <w:pPr>
        <w:pStyle w:val="NormalBold"/>
      </w:pPr>
      <w:r w:rsidRPr="00597B91">
        <w:rPr>
          <w:rStyle w:val="HideTWBExt"/>
          <w:b w:val="0"/>
        </w:rPr>
        <w:t>&lt;Article&gt;</w:t>
      </w:r>
      <w:r w:rsidRPr="00597B91">
        <w:t>Αιτιολογική σκέψη 26</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F1487BB" w14:textId="77777777" w:rsidTr="008866E5">
        <w:trPr>
          <w:trHeight w:hRule="exact" w:val="240"/>
          <w:jc w:val="center"/>
        </w:trPr>
        <w:tc>
          <w:tcPr>
            <w:tcW w:w="9752" w:type="dxa"/>
            <w:gridSpan w:val="2"/>
          </w:tcPr>
          <w:p w14:paraId="1A81C2A2" w14:textId="77777777" w:rsidR="004B4578" w:rsidRPr="00597B91" w:rsidRDefault="004B4578" w:rsidP="008866E5"/>
        </w:tc>
      </w:tr>
      <w:tr w:rsidR="004B4578" w:rsidRPr="00597B91" w14:paraId="73E925A0" w14:textId="77777777" w:rsidTr="008866E5">
        <w:trPr>
          <w:trHeight w:val="240"/>
          <w:jc w:val="center"/>
        </w:trPr>
        <w:tc>
          <w:tcPr>
            <w:tcW w:w="4876" w:type="dxa"/>
          </w:tcPr>
          <w:p w14:paraId="51A80AB1" w14:textId="77777777" w:rsidR="004B4578" w:rsidRPr="00597B91" w:rsidRDefault="004B4578" w:rsidP="008866E5">
            <w:pPr>
              <w:pStyle w:val="AmColumnHeading"/>
            </w:pPr>
            <w:r w:rsidRPr="00597B91">
              <w:t>Κείμενο που προτείνει η Επιτροπή</w:t>
            </w:r>
          </w:p>
        </w:tc>
        <w:tc>
          <w:tcPr>
            <w:tcW w:w="4876" w:type="dxa"/>
          </w:tcPr>
          <w:p w14:paraId="36AF0896" w14:textId="77777777" w:rsidR="004B4578" w:rsidRPr="00597B91" w:rsidRDefault="004B4578" w:rsidP="008866E5">
            <w:pPr>
              <w:pStyle w:val="AmColumnHeading"/>
            </w:pPr>
            <w:r w:rsidRPr="00597B91">
              <w:t>Τροπολογία</w:t>
            </w:r>
          </w:p>
        </w:tc>
      </w:tr>
      <w:tr w:rsidR="004B4578" w:rsidRPr="00597B91" w14:paraId="1F9CC3B2" w14:textId="77777777" w:rsidTr="008866E5">
        <w:trPr>
          <w:jc w:val="center"/>
        </w:trPr>
        <w:tc>
          <w:tcPr>
            <w:tcW w:w="4876" w:type="dxa"/>
          </w:tcPr>
          <w:p w14:paraId="525561BC" w14:textId="77777777" w:rsidR="004B4578" w:rsidRPr="00597B91" w:rsidRDefault="004B4578" w:rsidP="008866E5">
            <w:pPr>
              <w:pStyle w:val="Normal6a"/>
            </w:pPr>
            <w:r w:rsidRPr="00597B91">
              <w:t>(26)</w:t>
            </w:r>
            <w:r w:rsidRPr="00597B91">
              <w:tab/>
              <w:t xml:space="preserve">Τα μέτρα που λαμβάνουν οι πάροχοι υπηρεσιών φιλοξενίας και οι πάροχοι διαθέσιμων στο κοινό υπηρεσιών διαπροσωπικών επικοινωνιών για την εκτέλεση εντολών εντοπισμού που απευθύνονται σ’ αυτούς θα πρέπει να παραμένουν αυστηρά περιορισμένα σε ό,τι ορίζεται στον παρόντα κανονισμό και στις εντολές εντοπισμού που εκδίδονται σύμφωνα με τον παρόντα κανονισμό. Προκειμένου να διασφαλιστεί η αποτελεσματικότητα των εν λόγω μέτρων, να προβλεφθούν προσαρμοσμένες λύσεις, να παραμείνουν τεχνολογικά ουδέτερα και να αποφευχθεί η καταστρατήγηση των υποχρεώσεων εντοπισμού, τα μέτρα αυτά θα πρέπει να λαμβάνονται ανεξάρτητα από τις τεχνολογίες που χρησιμοποιούν οι οικείοι πάροχοι σε σχέση με την παροχή των υπηρεσιών τους. Ως εκ τούτου, ο παρών κανονισμός αφήνει στον οικείο πάροχο την επιλογή των τεχνολογιών που θα χρησιμοποιηθούν για την αποτελεσματική συμμόρφωση με τις εντολές εντοπισμού και δεν θα πρέπει να θεωρείται ότι ενθαρρύνει ή αποθαρρύνει τη χρήση οποιασδήποτε τεχνολογίας, υπό την προϋπόθεση ότι οι τεχνολογίες και τα συνοδευτικά μέτρα πληρούν τις απαιτήσεις του παρόντος κανονισμού. </w:t>
            </w:r>
            <w:r w:rsidRPr="00597B91">
              <w:rPr>
                <w:b/>
                <w:i/>
              </w:rPr>
              <w:t xml:space="preserve">Αυτό συμπεριλαμβάνει τη χρήση τεχνολογίας </w:t>
            </w:r>
            <w:r w:rsidRPr="00597B91">
              <w:rPr>
                <w:b/>
                <w:i/>
              </w:rPr>
              <w:lastRenderedPageBreak/>
              <w:t>διατερματικής κρυπτογράφησης, που αποτελεί σημαντικό εργαλείο για τη διασφάλιση της προστασίας και του απορρήτου των επικοινωνιών των χρηστών, συμπεριλαμβανομένων των παιδιών.</w:t>
            </w:r>
            <w:r w:rsidRPr="00597B91">
              <w:t xml:space="preserve"> Κατά την εκτέλεση της εντολής εντοπισμού, οι πάροχοι θα πρέπει να λαμβάνουν όλα τα διαθέσιμα μέτρα διασφάλισης για να εξασφαλίζουν ότι οι τεχνολογίες που χρησιμοποιούν δεν μπορούν να χρησιμοποιηθούν από τους ίδιους ή τους υπαλλήλους τους για σκοπούς άλλους από τη συμμόρφωση με τον παρόντα κανονισμό, ούτε από τρίτους, έτσι ώστε να αποτραπεί η υπονόμευση της ασφάλειας και του απορρήτου των επικοινωνιών των χρηστών.</w:t>
            </w:r>
          </w:p>
        </w:tc>
        <w:tc>
          <w:tcPr>
            <w:tcW w:w="4876" w:type="dxa"/>
          </w:tcPr>
          <w:p w14:paraId="309357D1" w14:textId="77777777" w:rsidR="004B4578" w:rsidRPr="00597B91" w:rsidRDefault="004B4578" w:rsidP="008866E5">
            <w:pPr>
              <w:pStyle w:val="Normal6a"/>
            </w:pPr>
            <w:r w:rsidRPr="00597B91">
              <w:lastRenderedPageBreak/>
              <w:t>(26)</w:t>
            </w:r>
            <w:r w:rsidRPr="00597B91">
              <w:tab/>
              <w:t xml:space="preserve">Τα μέτρα που λαμβάνουν οι πάροχοι υπηρεσιών φιλοξενίας και οι πάροχοι διαθέσιμων στο κοινό υπηρεσιών διαπροσωπικών επικοινωνιών για την εκτέλεση εντολών εντοπισμού που απευθύνονται σ’ αυτούς θα πρέπει να παραμένουν αυστηρά περιορισμένα σε ό,τι ορίζεται στον παρόντα κανονισμό και στις εντολές εντοπισμού που εκδίδονται σύμφωνα με τον παρόντα κανονισμό. Προκειμένου να διασφαλιστεί η αποτελεσματικότητα των εν λόγω μέτρων, να προβλεφθούν προσαρμοσμένες λύσεις, να παραμείνουν τεχνολογικά ουδέτερα και να αποφευχθεί η καταστρατήγηση των υποχρεώσεων εντοπισμού, τα μέτρα αυτά θα πρέπει να λαμβάνονται ανεξάρτητα από τις τεχνολογίες που χρησιμοποιούν οι οικείοι πάροχοι σε σχέση με την παροχή των υπηρεσιών τους. Ως εκ τούτου, ο παρών κανονισμός αφήνει στον οικείο πάροχο την επιλογή των τεχνολογιών που θα χρησιμοποιηθούν για την αποτελεσματική συμμόρφωση με τις εντολές εντοπισμού και δεν θα πρέπει να θεωρείται ότι ενθαρρύνει ή αποθαρρύνει τη χρήση οποιασδήποτε τεχνολογίας, υπό την προϋπόθεση ότι οι τεχνολογίες και τα συνοδευτικά μέτρα πληρούν τις απαιτήσεις του παρόντος κανονισμού. Κατά την εκτέλεση της εντολής εντοπισμού, οι </w:t>
            </w:r>
            <w:r w:rsidRPr="00597B91">
              <w:lastRenderedPageBreak/>
              <w:t>πάροχοι θα πρέπει να λαμβάνουν όλα τα διαθέσιμα μέτρα διασφάλισης για να εξασφαλίζουν ότι οι τεχνολογίες που χρησιμοποιούν δεν μπορούν να χρησιμοποιηθούν από τους ίδιους ή τους υπαλλήλους τους για σκοπούς άλλους από τη συμμόρφωση με τον παρόντα κανονισμό, ούτε από τρίτους, έτσι ώστε να αποτραπεί η υπονόμευση της ασφάλειας και του απορρήτου των επικοινωνιών των χρηστών.</w:t>
            </w:r>
          </w:p>
        </w:tc>
      </w:tr>
    </w:tbl>
    <w:p w14:paraId="5C0C442D" w14:textId="77777777" w:rsidR="004B4578" w:rsidRPr="00AE2AE8" w:rsidRDefault="004B4578" w:rsidP="004B4578">
      <w:pPr>
        <w:pStyle w:val="AmOrLang"/>
        <w:rPr>
          <w:lang w:val="en-GB"/>
        </w:rPr>
      </w:pPr>
      <w:r w:rsidRPr="00AE2AE8">
        <w:rPr>
          <w:lang w:val="en-GB"/>
        </w:rPr>
        <w:lastRenderedPageBreak/>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5DA05B3F" w14:textId="77777777" w:rsidR="004B4578" w:rsidRPr="00AE2AE8" w:rsidRDefault="004B4578" w:rsidP="004B4578">
      <w:pPr>
        <w:rPr>
          <w:lang w:val="en-GB"/>
        </w:rPr>
      </w:pPr>
      <w:r w:rsidRPr="00AE2AE8">
        <w:rPr>
          <w:rStyle w:val="HideTWBExt"/>
          <w:lang w:val="en-GB"/>
        </w:rPr>
        <w:t>&lt;/Amend&gt;</w:t>
      </w:r>
    </w:p>
    <w:p w14:paraId="21420ABF"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388</w:t>
      </w:r>
      <w:r w:rsidRPr="00AE2AE8">
        <w:rPr>
          <w:rStyle w:val="HideTWBExt"/>
          <w:b w:val="0"/>
          <w:lang w:val="en-GB"/>
        </w:rPr>
        <w:t>&lt;/NumAm&gt;</w:t>
      </w:r>
    </w:p>
    <w:p w14:paraId="7DA2F90E"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70398CB6"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6AD8216B" w14:textId="77777777" w:rsidR="004B4578" w:rsidRPr="00597B91" w:rsidRDefault="004B4578" w:rsidP="004B4578">
      <w:pPr>
        <w:pStyle w:val="NormalBold"/>
      </w:pPr>
      <w:r w:rsidRPr="00597B91">
        <w:rPr>
          <w:rStyle w:val="HideTWBExt"/>
          <w:b w:val="0"/>
        </w:rPr>
        <w:t>&lt;/RepeatBlock-By&gt;</w:t>
      </w:r>
    </w:p>
    <w:p w14:paraId="0086F718"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54C1F283" w14:textId="77777777" w:rsidR="004B4578" w:rsidRPr="00597B91" w:rsidRDefault="004B4578" w:rsidP="004B4578">
      <w:pPr>
        <w:pStyle w:val="NormalBold"/>
      </w:pPr>
      <w:r w:rsidRPr="00597B91">
        <w:rPr>
          <w:rStyle w:val="HideTWBExt"/>
          <w:b w:val="0"/>
        </w:rPr>
        <w:t>&lt;Article&gt;</w:t>
      </w:r>
      <w:r w:rsidRPr="00597B91">
        <w:t>Αιτιολογική σκέψη 26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5DFFEC7" w14:textId="77777777" w:rsidTr="008866E5">
        <w:trPr>
          <w:trHeight w:hRule="exact" w:val="240"/>
          <w:jc w:val="center"/>
        </w:trPr>
        <w:tc>
          <w:tcPr>
            <w:tcW w:w="9752" w:type="dxa"/>
            <w:gridSpan w:val="2"/>
          </w:tcPr>
          <w:p w14:paraId="2F817E88" w14:textId="77777777" w:rsidR="004B4578" w:rsidRPr="00597B91" w:rsidRDefault="004B4578" w:rsidP="008866E5"/>
        </w:tc>
      </w:tr>
      <w:tr w:rsidR="004B4578" w:rsidRPr="00597B91" w14:paraId="529D2323" w14:textId="77777777" w:rsidTr="008866E5">
        <w:trPr>
          <w:trHeight w:val="240"/>
          <w:jc w:val="center"/>
        </w:trPr>
        <w:tc>
          <w:tcPr>
            <w:tcW w:w="4876" w:type="dxa"/>
          </w:tcPr>
          <w:p w14:paraId="4D3DC3D3" w14:textId="77777777" w:rsidR="004B4578" w:rsidRPr="00597B91" w:rsidRDefault="004B4578" w:rsidP="008866E5">
            <w:pPr>
              <w:pStyle w:val="AmColumnHeading"/>
            </w:pPr>
            <w:r w:rsidRPr="00597B91">
              <w:t>Κείμενο που προτείνει η Επιτροπή</w:t>
            </w:r>
          </w:p>
        </w:tc>
        <w:tc>
          <w:tcPr>
            <w:tcW w:w="4876" w:type="dxa"/>
          </w:tcPr>
          <w:p w14:paraId="558E63F2" w14:textId="77777777" w:rsidR="004B4578" w:rsidRPr="00597B91" w:rsidRDefault="004B4578" w:rsidP="008866E5">
            <w:pPr>
              <w:pStyle w:val="AmColumnHeading"/>
            </w:pPr>
            <w:r w:rsidRPr="00597B91">
              <w:t>Τροπολογία</w:t>
            </w:r>
          </w:p>
        </w:tc>
      </w:tr>
      <w:tr w:rsidR="004B4578" w:rsidRPr="00597B91" w14:paraId="4BC49260" w14:textId="77777777" w:rsidTr="008866E5">
        <w:trPr>
          <w:jc w:val="center"/>
        </w:trPr>
        <w:tc>
          <w:tcPr>
            <w:tcW w:w="4876" w:type="dxa"/>
          </w:tcPr>
          <w:p w14:paraId="7159E8F4" w14:textId="77777777" w:rsidR="004B4578" w:rsidRPr="00597B91" w:rsidRDefault="004B4578" w:rsidP="008866E5">
            <w:pPr>
              <w:pStyle w:val="Normal6a"/>
            </w:pPr>
          </w:p>
        </w:tc>
        <w:tc>
          <w:tcPr>
            <w:tcW w:w="4876" w:type="dxa"/>
          </w:tcPr>
          <w:p w14:paraId="214AC06B" w14:textId="77777777" w:rsidR="004B4578" w:rsidRPr="00597B91" w:rsidRDefault="004B4578" w:rsidP="008866E5">
            <w:pPr>
              <w:pStyle w:val="Normal6a"/>
            </w:pPr>
            <w:r w:rsidRPr="00597B91">
              <w:rPr>
                <w:b/>
                <w:i/>
              </w:rPr>
              <w:t>(26α)</w:t>
            </w:r>
            <w:r w:rsidRPr="00597B91">
              <w:tab/>
            </w:r>
            <w:r w:rsidRPr="00597B91">
              <w:rPr>
                <w:b/>
                <w:i/>
              </w:rPr>
              <w:t xml:space="preserve">Η κρυπτογράφηση είναι σημαντική για τη διασφάλιση της απόλαυσης όλων των ανθρωπίνων δικαιωμάτων εντός και εκτός διαδικτύου. Επιπλέον, οι τεχνολογίες κρυπτογράφησης συμβάλλουν θεμελιωδώς τόσο στον σεβασμό της ιδιωτικής ζωής και του απορρήτου των επικοινωνιών, όσο και στην καινοτομία και την ανάπτυξη της ψηφιακής οικονομίας, η οποία βασίζεται στο υψηλό επίπεδο εμπιστοσύνης που παρέχουν τέτοιες τεχνολογίες. Στο πλαίσιο των διαπροσωπικών επικοινωνιών, η διατερματική κρυπτογράφηση είναι ένα κρίσιμο εργαλείο για τη διασφάλιση του απορρήτου των ηλεκτρονικών επικοινωνιών, καθώς παρέχει ισχυρές </w:t>
            </w:r>
            <w:r w:rsidRPr="00597B91">
              <w:rPr>
                <w:b/>
                <w:i/>
              </w:rPr>
              <w:lastRenderedPageBreak/>
              <w:t>τεχνικές διασφαλίσεις έναντι της πρόσβασης στο περιεχόμενο των επικοινωνιών από οποιονδήποτε άλλο εκτός από τον αποστολέα. και τον/τους παραλήπτη/ες, συμπεριλαμβανομένου του παρόχου. Θα πρέπει να σημειωθεί ότι ενώ η διατερματική κρυπτογράφηση είναι ένα από τα πιο κοινά χρησιμοποιούμενα μέτρα ασφαλείας στο πλαίσιο των ηλεκτρονικών επικοινωνιών, άλλες τεχνικές λύσεις (π.χ. η χρήση άλλων κρυπτογραφικών συστημάτων) μπορεί να είναι ή να γίνουν εξίσου σημαντικές για την ασφάλεια και την προστασία του απορρήτου των ψηφιακών επικοινωνιών. Επομένως, η χρήση τους δεν θα πρέπει να αποτρέπεται, να παρακάμπτεται ή να αποδυναμώνεται.</w:t>
            </w:r>
          </w:p>
        </w:tc>
      </w:tr>
    </w:tbl>
    <w:p w14:paraId="4F304DFB"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0B2C7F9C" w14:textId="77777777" w:rsidR="004B4578" w:rsidRPr="00597B91" w:rsidRDefault="004B4578" w:rsidP="004B4578">
      <w:r w:rsidRPr="00597B91">
        <w:rPr>
          <w:rStyle w:val="HideTWBExt"/>
        </w:rPr>
        <w:t>&lt;/Amend&gt;</w:t>
      </w:r>
    </w:p>
    <w:p w14:paraId="6844927C"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389</w:t>
      </w:r>
      <w:r w:rsidRPr="00597B91">
        <w:rPr>
          <w:rStyle w:val="HideTWBExt"/>
          <w:b w:val="0"/>
        </w:rPr>
        <w:t>&lt;/NumAm&gt;</w:t>
      </w:r>
    </w:p>
    <w:p w14:paraId="29B4870D" w14:textId="77777777" w:rsidR="004B4578" w:rsidRPr="00597B91" w:rsidRDefault="004B4578" w:rsidP="004B4578">
      <w:pPr>
        <w:pStyle w:val="NormalBold"/>
      </w:pPr>
      <w:r w:rsidRPr="00597B91">
        <w:rPr>
          <w:rStyle w:val="HideTWBExt"/>
          <w:b w:val="0"/>
        </w:rPr>
        <w:t>&lt;RepeatBlock-By&gt;&lt;Members&gt;</w:t>
      </w:r>
      <w:r w:rsidRPr="00597B91">
        <w:t>Sara Skyttedal, David Lega, Andrey Kovatchev, Tomáš Zdechovský, Stefan Berger, Christian Doleschal, Helmut Geuking, Ivan Štefanec, Peter Pollák, Johan Nissinen, Karen Melchior, Lukas Mandl, Tomas Tobé, Jessica Polfjärd, Jörgen Warborn, Arba Kokalari, Rob Rooken</w:t>
      </w:r>
      <w:r w:rsidRPr="00597B91">
        <w:rPr>
          <w:rStyle w:val="HideTWBExt"/>
          <w:b w:val="0"/>
        </w:rPr>
        <w:t>&lt;/Members&gt;</w:t>
      </w:r>
    </w:p>
    <w:p w14:paraId="0DADB5B3" w14:textId="77777777" w:rsidR="004B4578" w:rsidRPr="00597B91" w:rsidRDefault="004B4578" w:rsidP="004B4578">
      <w:pPr>
        <w:pStyle w:val="NormalBold"/>
      </w:pPr>
      <w:r w:rsidRPr="00597B91">
        <w:rPr>
          <w:rStyle w:val="HideTWBExt"/>
          <w:b w:val="0"/>
        </w:rPr>
        <w:t>&lt;/RepeatBlock-By&gt;</w:t>
      </w:r>
    </w:p>
    <w:p w14:paraId="5C203B70"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5B95265B" w14:textId="77777777" w:rsidR="004B4578" w:rsidRPr="00597B91" w:rsidRDefault="004B4578" w:rsidP="004B4578">
      <w:pPr>
        <w:pStyle w:val="NormalBold"/>
      </w:pPr>
      <w:r w:rsidRPr="00597B91">
        <w:rPr>
          <w:rStyle w:val="HideTWBExt"/>
          <w:b w:val="0"/>
        </w:rPr>
        <w:t>&lt;Article&gt;</w:t>
      </w:r>
      <w:r w:rsidRPr="00597B91">
        <w:t>Αιτιολογική σκέψη 26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42FFF879" w14:textId="77777777" w:rsidTr="008866E5">
        <w:trPr>
          <w:trHeight w:hRule="exact" w:val="240"/>
          <w:jc w:val="center"/>
        </w:trPr>
        <w:tc>
          <w:tcPr>
            <w:tcW w:w="9752" w:type="dxa"/>
            <w:gridSpan w:val="2"/>
          </w:tcPr>
          <w:p w14:paraId="03ED55C4" w14:textId="77777777" w:rsidR="004B4578" w:rsidRPr="00597B91" w:rsidRDefault="004B4578" w:rsidP="008866E5"/>
        </w:tc>
      </w:tr>
      <w:tr w:rsidR="004B4578" w:rsidRPr="00597B91" w14:paraId="6F0AFB0C" w14:textId="77777777" w:rsidTr="008866E5">
        <w:trPr>
          <w:trHeight w:val="240"/>
          <w:jc w:val="center"/>
        </w:trPr>
        <w:tc>
          <w:tcPr>
            <w:tcW w:w="4876" w:type="dxa"/>
          </w:tcPr>
          <w:p w14:paraId="70EC239A" w14:textId="77777777" w:rsidR="004B4578" w:rsidRPr="00597B91" w:rsidRDefault="004B4578" w:rsidP="008866E5">
            <w:pPr>
              <w:pStyle w:val="AmColumnHeading"/>
            </w:pPr>
            <w:r w:rsidRPr="00597B91">
              <w:t>Κείμενο που προτείνει η Επιτροπή</w:t>
            </w:r>
          </w:p>
        </w:tc>
        <w:tc>
          <w:tcPr>
            <w:tcW w:w="4876" w:type="dxa"/>
          </w:tcPr>
          <w:p w14:paraId="2E1ECF7F" w14:textId="77777777" w:rsidR="004B4578" w:rsidRPr="00597B91" w:rsidRDefault="004B4578" w:rsidP="008866E5">
            <w:pPr>
              <w:pStyle w:val="AmColumnHeading"/>
            </w:pPr>
            <w:r w:rsidRPr="00597B91">
              <w:t>Τροπολογία</w:t>
            </w:r>
          </w:p>
        </w:tc>
      </w:tr>
      <w:tr w:rsidR="004B4578" w:rsidRPr="00597B91" w14:paraId="36B18E54" w14:textId="77777777" w:rsidTr="008866E5">
        <w:trPr>
          <w:jc w:val="center"/>
        </w:trPr>
        <w:tc>
          <w:tcPr>
            <w:tcW w:w="4876" w:type="dxa"/>
          </w:tcPr>
          <w:p w14:paraId="134DF93E" w14:textId="77777777" w:rsidR="004B4578" w:rsidRPr="00597B91" w:rsidRDefault="004B4578" w:rsidP="008866E5">
            <w:pPr>
              <w:pStyle w:val="Normal6a"/>
            </w:pPr>
          </w:p>
        </w:tc>
        <w:tc>
          <w:tcPr>
            <w:tcW w:w="4876" w:type="dxa"/>
          </w:tcPr>
          <w:p w14:paraId="315F78FF" w14:textId="77777777" w:rsidR="004B4578" w:rsidRPr="00597B91" w:rsidRDefault="004B4578" w:rsidP="008866E5">
            <w:pPr>
              <w:pStyle w:val="Normal6a"/>
            </w:pPr>
            <w:r w:rsidRPr="00597B91">
              <w:rPr>
                <w:b/>
                <w:i/>
              </w:rPr>
              <w:t>(26α)</w:t>
            </w:r>
            <w:r w:rsidRPr="00597B91">
              <w:tab/>
            </w:r>
            <w:r w:rsidRPr="00597B91">
              <w:rPr>
                <w:b/>
                <w:i/>
              </w:rPr>
              <w:t xml:space="preserve">Η διατερματική κρυπτογράφηση είναι ένα ουσιαστικό εργαλείο για την εγγύηση της ασφάλειας, του απορρήτου και του απορρήτου των επικοινωνιών μεταξύ των χρηστών, συμπεριλαμβανομένων εκείνων των παιδιών-χρηστών. Οποιαδήποτε αποδυνάμωση των επιπτώσεων της διατερματικής κρυπτογράφησης θα μπορούσε ενδεχομένως να καταχραστεί από κακόβουλα τρίτα μέρη. Τίποτα σε αυτόν τον κανονισμό δεν θα πρέπει να ερμηνευθεί ως απαγόρευση ή διακύβευση της ακεραιότητας και του απορρήτου του διατερματικά κρυπτογραφημένου </w:t>
            </w:r>
            <w:r w:rsidRPr="00597B91">
              <w:rPr>
                <w:b/>
                <w:i/>
              </w:rPr>
              <w:lastRenderedPageBreak/>
              <w:t>περιεχομένου και επικοινωνιών. Ως διακύβευση της ακεραιότητας του διατερματικά κρυπτογραφημένου περιεχομένου και των επικοινωνιών νοείται η επεξεργασία οποιωνδήποτε δεδομένων που θα έθετε σε κίνδυνο την ακεραιότητα και το απόρρητο του προαναφερθέντος διατερματικά κρυπτογραφημένου περιεχομένου. Τίποτα στον παρόντα κανονισμό δεν θα πρέπει επομένως να ερμηνευθεί ότι δικαιολογεί τη σάρωση από την πλευρά του πελάτη με διαρροές πλευρικού καναλιού ή άλλα μέτρα με τα οποία ο πάροχος μιας υπηρεσίας φιλοξενίας ή ο πάροχος υπηρεσιών διαπροσωπικής επικοινωνίας παρέχει σε τρίτους φορείς πρόσβαση στο διατερματικά κρυπτογραφημένο περιεχόμενο και επικοινωνίες.</w:t>
            </w:r>
          </w:p>
        </w:tc>
      </w:tr>
    </w:tbl>
    <w:p w14:paraId="54ADEF20"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2FBB8AD3" w14:textId="77777777" w:rsidR="004B4578" w:rsidRPr="00597B91" w:rsidRDefault="004B4578" w:rsidP="004B4578">
      <w:pPr>
        <w:pStyle w:val="AmJustTitle"/>
      </w:pPr>
      <w:r w:rsidRPr="00597B91">
        <w:rPr>
          <w:rStyle w:val="HideTWBExt"/>
          <w:i w:val="0"/>
        </w:rPr>
        <w:t>&lt;TitreJust&gt;</w:t>
      </w:r>
      <w:r w:rsidRPr="00597B91">
        <w:t>Αιτιολόγηση</w:t>
      </w:r>
      <w:r w:rsidRPr="00597B91">
        <w:rPr>
          <w:rStyle w:val="HideTWBExt"/>
          <w:i w:val="0"/>
        </w:rPr>
        <w:t>&lt;/TitreJust&gt;</w:t>
      </w:r>
    </w:p>
    <w:p w14:paraId="48C97F38" w14:textId="77777777" w:rsidR="004B4578" w:rsidRPr="00597B91" w:rsidRDefault="004B4578" w:rsidP="004B4578">
      <w:pPr>
        <w:pStyle w:val="AmJustText"/>
      </w:pPr>
      <w:r w:rsidRPr="00597B91">
        <w:t>Η ακεραιότητα και η εμπιστευτικότητα του διατερματικά κρυπτογραφημένου περιεχομένου και επικοινωνιών είναι ουσιαστικής σημασίας για το απόρρητο της ψηφιακής αλληλογραφίας και, ως εκ τούτου, προϋπόθεση για το δικαίωμα σεβασμού της ιδιωτικής και οικογενειακής ζωής και του δικαιώματος στην προστασία των προσωπικών δεδομένων, όπως κατοχυρώνεται στα άρθρα 7 και 8 του Χάρτη των Θεμελιωδών Δικαιωμάτων της Ευρωπαϊκής Ένωσης (2000/C364/01). Οι περιπτώσεις της σάρωσης από την πλευρά του πελάτη με πλευρικές διαρροές αποτελεί παράδειγμα πρακτικής που ενώ δεν «αποδυναμώνει» απαραίτητα τη διατερματική κρυπτογράφηση, ωστόσο θέτει σε κίνδυνο την ακεραιότητα και την εμπιστευτικότητα του διατερματικά κρυπτογραφημένου περιεχομένου και των επικοινωνιών.</w:t>
      </w:r>
    </w:p>
    <w:p w14:paraId="75225484" w14:textId="77777777" w:rsidR="004B4578" w:rsidRPr="00597B91" w:rsidRDefault="004B4578" w:rsidP="004B4578">
      <w:r w:rsidRPr="00597B91">
        <w:rPr>
          <w:rStyle w:val="HideTWBExt"/>
        </w:rPr>
        <w:t>&lt;/Amend&gt;</w:t>
      </w:r>
    </w:p>
    <w:p w14:paraId="70567DB8"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390</w:t>
      </w:r>
      <w:r w:rsidRPr="00597B91">
        <w:rPr>
          <w:rStyle w:val="HideTWBExt"/>
          <w:b w:val="0"/>
        </w:rPr>
        <w:t>&lt;/NumAm&gt;</w:t>
      </w:r>
    </w:p>
    <w:p w14:paraId="4121FF1E" w14:textId="77777777" w:rsidR="004B4578" w:rsidRPr="00597B91" w:rsidRDefault="004B4578" w:rsidP="004B4578">
      <w:pPr>
        <w:pStyle w:val="NormalBold"/>
      </w:pPr>
      <w:r w:rsidRPr="00597B91">
        <w:rPr>
          <w:rStyle w:val="HideTWBExt"/>
          <w:b w:val="0"/>
        </w:rPr>
        <w:t>&lt;RepeatBlock-By&gt;&lt;Members&gt;</w:t>
      </w:r>
      <w:r w:rsidRPr="00597B91">
        <w:t>Carles Puigdemont i Casamajó</w:t>
      </w:r>
      <w:r w:rsidRPr="00597B91">
        <w:rPr>
          <w:rStyle w:val="HideTWBExt"/>
          <w:b w:val="0"/>
        </w:rPr>
        <w:t>&lt;/Members&gt;</w:t>
      </w:r>
    </w:p>
    <w:p w14:paraId="504504BA" w14:textId="77777777" w:rsidR="004B4578" w:rsidRPr="00597B91" w:rsidRDefault="004B4578" w:rsidP="004B4578">
      <w:pPr>
        <w:pStyle w:val="NormalBold"/>
      </w:pPr>
      <w:r w:rsidRPr="00597B91">
        <w:rPr>
          <w:rStyle w:val="HideTWBExt"/>
          <w:b w:val="0"/>
        </w:rPr>
        <w:t>&lt;/RepeatBlock-By&gt;</w:t>
      </w:r>
    </w:p>
    <w:p w14:paraId="02D343D1"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DDD6025" w14:textId="77777777" w:rsidR="004B4578" w:rsidRPr="00597B91" w:rsidRDefault="004B4578" w:rsidP="004B4578">
      <w:pPr>
        <w:pStyle w:val="NormalBold"/>
      </w:pPr>
      <w:r w:rsidRPr="00597B91">
        <w:rPr>
          <w:rStyle w:val="HideTWBExt"/>
          <w:b w:val="0"/>
        </w:rPr>
        <w:t>&lt;Article&gt;</w:t>
      </w:r>
      <w:r w:rsidRPr="00597B91">
        <w:t>Αιτιολογική σκέψη 26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373EA5C" w14:textId="77777777" w:rsidTr="008866E5">
        <w:trPr>
          <w:trHeight w:hRule="exact" w:val="240"/>
          <w:jc w:val="center"/>
        </w:trPr>
        <w:tc>
          <w:tcPr>
            <w:tcW w:w="9752" w:type="dxa"/>
            <w:gridSpan w:val="2"/>
          </w:tcPr>
          <w:p w14:paraId="30BE66A1" w14:textId="77777777" w:rsidR="004B4578" w:rsidRPr="00597B91" w:rsidRDefault="004B4578" w:rsidP="008866E5"/>
        </w:tc>
      </w:tr>
      <w:tr w:rsidR="004B4578" w:rsidRPr="00597B91" w14:paraId="03F1B423" w14:textId="77777777" w:rsidTr="008866E5">
        <w:trPr>
          <w:trHeight w:val="240"/>
          <w:jc w:val="center"/>
        </w:trPr>
        <w:tc>
          <w:tcPr>
            <w:tcW w:w="4876" w:type="dxa"/>
          </w:tcPr>
          <w:p w14:paraId="60F283EB" w14:textId="77777777" w:rsidR="004B4578" w:rsidRPr="00597B91" w:rsidRDefault="004B4578" w:rsidP="008866E5">
            <w:pPr>
              <w:pStyle w:val="AmColumnHeading"/>
            </w:pPr>
            <w:r w:rsidRPr="00597B91">
              <w:t>Κείμενο που προτείνει η Επιτροπή</w:t>
            </w:r>
          </w:p>
        </w:tc>
        <w:tc>
          <w:tcPr>
            <w:tcW w:w="4876" w:type="dxa"/>
          </w:tcPr>
          <w:p w14:paraId="52BBA690" w14:textId="77777777" w:rsidR="004B4578" w:rsidRPr="00597B91" w:rsidRDefault="004B4578" w:rsidP="008866E5">
            <w:pPr>
              <w:pStyle w:val="AmColumnHeading"/>
            </w:pPr>
            <w:r w:rsidRPr="00597B91">
              <w:t>Τροπολογία</w:t>
            </w:r>
          </w:p>
        </w:tc>
      </w:tr>
      <w:tr w:rsidR="004B4578" w:rsidRPr="00597B91" w14:paraId="4C23DAAA" w14:textId="77777777" w:rsidTr="008866E5">
        <w:trPr>
          <w:jc w:val="center"/>
        </w:trPr>
        <w:tc>
          <w:tcPr>
            <w:tcW w:w="4876" w:type="dxa"/>
          </w:tcPr>
          <w:p w14:paraId="6A9863AD" w14:textId="77777777" w:rsidR="004B4578" w:rsidRPr="00597B91" w:rsidRDefault="004B4578" w:rsidP="008866E5">
            <w:pPr>
              <w:pStyle w:val="Normal6a"/>
            </w:pPr>
          </w:p>
        </w:tc>
        <w:tc>
          <w:tcPr>
            <w:tcW w:w="4876" w:type="dxa"/>
          </w:tcPr>
          <w:p w14:paraId="7334D031" w14:textId="77777777" w:rsidR="004B4578" w:rsidRPr="00597B91" w:rsidRDefault="004B4578" w:rsidP="008866E5">
            <w:pPr>
              <w:pStyle w:val="Normal6a"/>
            </w:pPr>
            <w:r w:rsidRPr="00597B91">
              <w:rPr>
                <w:b/>
                <w:i/>
              </w:rPr>
              <w:t>(26α)</w:t>
            </w:r>
            <w:r w:rsidRPr="00597B91">
              <w:tab/>
            </w:r>
            <w:r w:rsidRPr="00597B91">
              <w:rPr>
                <w:b/>
                <w:i/>
              </w:rPr>
              <w:t xml:space="preserve">Η διατερματική κρυπτογράφηση, αποτελεί ένα ολοένα και πιο σημαντικό εργαλείο για την εγγύηση της ασφάλειας και του απορρήτου των επικοινωνιών των χρηστών, συμπεριλαμβανομένων των </w:t>
            </w:r>
            <w:r w:rsidRPr="00597B91">
              <w:rPr>
                <w:b/>
                <w:i/>
              </w:rPr>
              <w:lastRenderedPageBreak/>
              <w:t>παιδιών-χρηστών. Οποιαδήποτε αποδυνάμωση των επιπτώσεων της διατερματικής κρυπτογράφησης θα μπορούσε ενδεχομένως να καταχραστεί από κακόβουλα τρίτα μέρη. Καμία διάταξη του παρόντος κανονισμού δεν θα πρέπει, συνεπώς, να ερμηνεύεται ως απαγόρευση ή αποδυνάμωση της διατερματικής κρυπτογράφησης. Ωστόσο, στον βαθμό που είναι απολύτως αναγκαίο και αναλογικό για τον μετριασμό του κινδύνου κατάχρησης των υπηρεσιών τους με σκοπό τη σεξουαλική κακοποίηση παιδιών στο διαδίκτυο, οι πάροχοι θα πρέπει να εξουσιοδοτούνται από την αρμόδια δικαστική αρχή ή άλλη ανεξάρτητη διοικητική αρχή να επεξεργάζονται μεταδεδομένα που μπορούν να εντοπίζουν ύποπτες μορφές συμπεριφοράς χωρίς να έχουν πρόσβαση στο περιεχόμενο της κρυπτογραφημένης επικοινωνίας.</w:t>
            </w:r>
          </w:p>
        </w:tc>
      </w:tr>
    </w:tbl>
    <w:p w14:paraId="16889722"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111AB1FF" w14:textId="77777777" w:rsidR="004B4578" w:rsidRPr="00597B91" w:rsidRDefault="004B4578" w:rsidP="004B4578">
      <w:r w:rsidRPr="00597B91">
        <w:rPr>
          <w:rStyle w:val="HideTWBExt"/>
        </w:rPr>
        <w:t>&lt;/Amend&gt;</w:t>
      </w:r>
    </w:p>
    <w:p w14:paraId="775EA4C9"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391</w:t>
      </w:r>
      <w:r w:rsidRPr="00597B91">
        <w:rPr>
          <w:rStyle w:val="HideTWBExt"/>
          <w:b w:val="0"/>
        </w:rPr>
        <w:t>&lt;/NumAm&gt;</w:t>
      </w:r>
    </w:p>
    <w:p w14:paraId="04E4BA45" w14:textId="77777777" w:rsidR="004B4578" w:rsidRPr="00597B91" w:rsidRDefault="004B4578" w:rsidP="004B4578">
      <w:pPr>
        <w:pStyle w:val="NormalBold"/>
      </w:pPr>
      <w:r w:rsidRPr="00597B91">
        <w:rPr>
          <w:rStyle w:val="HideTWBExt"/>
          <w:b w:val="0"/>
        </w:rPr>
        <w:t>&lt;RepeatBlock-By&gt;&lt;Members&gt;</w:t>
      </w:r>
      <w:r w:rsidRPr="00597B91">
        <w:t>Tomas Tobé, Jessica Polfjärd, Jörgen Warborn, Arba Kokalari</w:t>
      </w:r>
      <w:r w:rsidRPr="00597B91">
        <w:rPr>
          <w:rStyle w:val="HideTWBExt"/>
          <w:b w:val="0"/>
        </w:rPr>
        <w:t>&lt;/Members&gt;</w:t>
      </w:r>
    </w:p>
    <w:p w14:paraId="55CAA2D6" w14:textId="77777777" w:rsidR="004B4578" w:rsidRPr="00597B91" w:rsidRDefault="004B4578" w:rsidP="004B4578">
      <w:pPr>
        <w:pStyle w:val="NormalBold"/>
      </w:pPr>
      <w:r w:rsidRPr="00597B91">
        <w:rPr>
          <w:rStyle w:val="HideTWBExt"/>
          <w:b w:val="0"/>
        </w:rPr>
        <w:t>&lt;/RepeatBlock-By&gt;</w:t>
      </w:r>
    </w:p>
    <w:p w14:paraId="59D5C74E"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94BD3D3" w14:textId="77777777" w:rsidR="004B4578" w:rsidRPr="00597B91" w:rsidRDefault="004B4578" w:rsidP="004B4578">
      <w:pPr>
        <w:pStyle w:val="NormalBold"/>
      </w:pPr>
      <w:r w:rsidRPr="00597B91">
        <w:rPr>
          <w:rStyle w:val="HideTWBExt"/>
          <w:b w:val="0"/>
        </w:rPr>
        <w:t>&lt;Article&gt;</w:t>
      </w:r>
      <w:r w:rsidRPr="00597B91">
        <w:t>Αιτιολογική σκέψη 26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B60B42D" w14:textId="77777777" w:rsidTr="008866E5">
        <w:trPr>
          <w:trHeight w:hRule="exact" w:val="240"/>
          <w:jc w:val="center"/>
        </w:trPr>
        <w:tc>
          <w:tcPr>
            <w:tcW w:w="9752" w:type="dxa"/>
            <w:gridSpan w:val="2"/>
          </w:tcPr>
          <w:p w14:paraId="6D0A3358" w14:textId="77777777" w:rsidR="004B4578" w:rsidRPr="00597B91" w:rsidRDefault="004B4578" w:rsidP="008866E5"/>
        </w:tc>
      </w:tr>
      <w:tr w:rsidR="004B4578" w:rsidRPr="00597B91" w14:paraId="01C9113E" w14:textId="77777777" w:rsidTr="008866E5">
        <w:trPr>
          <w:trHeight w:val="240"/>
          <w:jc w:val="center"/>
        </w:trPr>
        <w:tc>
          <w:tcPr>
            <w:tcW w:w="4876" w:type="dxa"/>
          </w:tcPr>
          <w:p w14:paraId="07ECE9E8" w14:textId="77777777" w:rsidR="004B4578" w:rsidRPr="00597B91" w:rsidRDefault="004B4578" w:rsidP="008866E5">
            <w:pPr>
              <w:pStyle w:val="AmColumnHeading"/>
            </w:pPr>
            <w:r w:rsidRPr="00597B91">
              <w:t>Κείμενο που προτείνει η Επιτροπή</w:t>
            </w:r>
          </w:p>
        </w:tc>
        <w:tc>
          <w:tcPr>
            <w:tcW w:w="4876" w:type="dxa"/>
          </w:tcPr>
          <w:p w14:paraId="26D62EAB" w14:textId="77777777" w:rsidR="004B4578" w:rsidRPr="00597B91" w:rsidRDefault="004B4578" w:rsidP="008866E5">
            <w:pPr>
              <w:pStyle w:val="AmColumnHeading"/>
            </w:pPr>
            <w:r w:rsidRPr="00597B91">
              <w:t>Τροπολογία</w:t>
            </w:r>
          </w:p>
        </w:tc>
      </w:tr>
      <w:tr w:rsidR="004B4578" w:rsidRPr="00597B91" w14:paraId="541CFF46" w14:textId="77777777" w:rsidTr="008866E5">
        <w:trPr>
          <w:jc w:val="center"/>
        </w:trPr>
        <w:tc>
          <w:tcPr>
            <w:tcW w:w="4876" w:type="dxa"/>
          </w:tcPr>
          <w:p w14:paraId="19A73711" w14:textId="77777777" w:rsidR="004B4578" w:rsidRPr="00597B91" w:rsidRDefault="004B4578" w:rsidP="008866E5">
            <w:pPr>
              <w:pStyle w:val="Normal6a"/>
            </w:pPr>
          </w:p>
        </w:tc>
        <w:tc>
          <w:tcPr>
            <w:tcW w:w="4876" w:type="dxa"/>
          </w:tcPr>
          <w:p w14:paraId="3EF83BDA" w14:textId="77777777" w:rsidR="004B4578" w:rsidRPr="00597B91" w:rsidRDefault="004B4578" w:rsidP="008866E5">
            <w:pPr>
              <w:pStyle w:val="Normal6a"/>
            </w:pPr>
            <w:r w:rsidRPr="00597B91">
              <w:rPr>
                <w:b/>
                <w:i/>
              </w:rPr>
              <w:t>(26α)</w:t>
            </w:r>
            <w:r w:rsidRPr="00597B91">
              <w:tab/>
            </w:r>
            <w:r w:rsidRPr="00597B91">
              <w:rPr>
                <w:b/>
                <w:i/>
              </w:rPr>
              <w:t xml:space="preserve">Η διατερματική κρυπτογράφηση είναι ζωτικής σημασίας για την ασφάλεια και το απόρρητο των επικοινωνιών των χρηστών. Οι υποχρεώσεις ανίχνευσης που ορίζονται στον παρόντα κανονισμό δεν θα πρέπει επομένως να ισχύουν για υπηρεσίες διατερματικής κρυπτογράφησης, καθώς υπάρχει κίνδυνος να τεθεί σε κίνδυνο η ακεραιότητα τέτοιων υπηρεσιών. Συνεπώς, η κρυπτογράφηση θα πρέπει να παραμείνει εμπιστευτική χωρίς τη δυνατότητα ενσωματωμένου μηχανισμού διαρροής πλευρικού καναλιού από τους </w:t>
            </w:r>
            <w:r w:rsidRPr="00597B91">
              <w:rPr>
                <w:b/>
                <w:i/>
              </w:rPr>
              <w:lastRenderedPageBreak/>
              <w:t>παρόχους υπηρεσιών, που θα έθετε σε κίνδυνο το απόρρητο των χρηστών.</w:t>
            </w:r>
          </w:p>
        </w:tc>
      </w:tr>
    </w:tbl>
    <w:p w14:paraId="7779FB8A"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1DB3D88B" w14:textId="77777777" w:rsidR="004B4578" w:rsidRPr="00597B91" w:rsidRDefault="004B4578" w:rsidP="004B4578">
      <w:r w:rsidRPr="00597B91">
        <w:rPr>
          <w:rStyle w:val="HideTWBExt"/>
        </w:rPr>
        <w:t>&lt;/Amend&gt;</w:t>
      </w:r>
    </w:p>
    <w:p w14:paraId="638F90B3"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392</w:t>
      </w:r>
      <w:r w:rsidRPr="00597B91">
        <w:rPr>
          <w:rStyle w:val="HideTWBExt"/>
          <w:b w:val="0"/>
        </w:rPr>
        <w:t>&lt;/NumAm&gt;</w:t>
      </w:r>
    </w:p>
    <w:p w14:paraId="15AF0915" w14:textId="77777777" w:rsidR="004B4578" w:rsidRPr="00597B91" w:rsidRDefault="004B4578" w:rsidP="004B4578">
      <w:pPr>
        <w:pStyle w:val="NormalBold"/>
      </w:pPr>
      <w:r w:rsidRPr="00597B91">
        <w:rPr>
          <w:rStyle w:val="HideTWBExt"/>
          <w:b w:val="0"/>
        </w:rPr>
        <w:t>&lt;RepeatBlock-By&gt;&lt;Members&gt;</w:t>
      </w:r>
      <w:r w:rsidRPr="00597B91">
        <w:t>Rob Rooken</w:t>
      </w:r>
      <w:r w:rsidRPr="00597B91">
        <w:rPr>
          <w:rStyle w:val="HideTWBExt"/>
          <w:b w:val="0"/>
        </w:rPr>
        <w:t>&lt;/Members&gt;</w:t>
      </w:r>
    </w:p>
    <w:p w14:paraId="76FC2D3D" w14:textId="77777777" w:rsidR="004B4578" w:rsidRPr="00597B91" w:rsidRDefault="004B4578" w:rsidP="004B4578">
      <w:pPr>
        <w:pStyle w:val="NormalBold"/>
      </w:pPr>
      <w:r w:rsidRPr="00597B91">
        <w:rPr>
          <w:rStyle w:val="HideTWBExt"/>
          <w:b w:val="0"/>
        </w:rPr>
        <w:t>&lt;/RepeatBlock-By&gt;</w:t>
      </w:r>
    </w:p>
    <w:p w14:paraId="4360695B"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64B6ACFC" w14:textId="77777777" w:rsidR="004B4578" w:rsidRPr="00597B91" w:rsidRDefault="004B4578" w:rsidP="004B4578">
      <w:pPr>
        <w:pStyle w:val="NormalBold"/>
      </w:pPr>
      <w:r w:rsidRPr="00597B91">
        <w:rPr>
          <w:rStyle w:val="HideTWBExt"/>
          <w:b w:val="0"/>
        </w:rPr>
        <w:t>&lt;Article&gt;</w:t>
      </w:r>
      <w:r w:rsidRPr="00597B91">
        <w:t>Αιτιολογική σκέψη 26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480FB047" w14:textId="77777777" w:rsidTr="008866E5">
        <w:trPr>
          <w:trHeight w:hRule="exact" w:val="240"/>
          <w:jc w:val="center"/>
        </w:trPr>
        <w:tc>
          <w:tcPr>
            <w:tcW w:w="9752" w:type="dxa"/>
            <w:gridSpan w:val="2"/>
          </w:tcPr>
          <w:p w14:paraId="4F173316" w14:textId="77777777" w:rsidR="004B4578" w:rsidRPr="00597B91" w:rsidRDefault="004B4578" w:rsidP="008866E5"/>
        </w:tc>
      </w:tr>
      <w:tr w:rsidR="004B4578" w:rsidRPr="00597B91" w14:paraId="04C76D17" w14:textId="77777777" w:rsidTr="008866E5">
        <w:trPr>
          <w:trHeight w:val="240"/>
          <w:jc w:val="center"/>
        </w:trPr>
        <w:tc>
          <w:tcPr>
            <w:tcW w:w="4876" w:type="dxa"/>
          </w:tcPr>
          <w:p w14:paraId="1CEA731B" w14:textId="77777777" w:rsidR="004B4578" w:rsidRPr="00597B91" w:rsidRDefault="004B4578" w:rsidP="008866E5">
            <w:pPr>
              <w:pStyle w:val="AmColumnHeading"/>
            </w:pPr>
            <w:r w:rsidRPr="00597B91">
              <w:t>Κείμενο που προτείνει η Επιτροπή</w:t>
            </w:r>
          </w:p>
        </w:tc>
        <w:tc>
          <w:tcPr>
            <w:tcW w:w="4876" w:type="dxa"/>
          </w:tcPr>
          <w:p w14:paraId="694E8815" w14:textId="77777777" w:rsidR="004B4578" w:rsidRPr="00597B91" w:rsidRDefault="004B4578" w:rsidP="008866E5">
            <w:pPr>
              <w:pStyle w:val="AmColumnHeading"/>
            </w:pPr>
            <w:r w:rsidRPr="00597B91">
              <w:t>Τροπολογία</w:t>
            </w:r>
          </w:p>
        </w:tc>
      </w:tr>
      <w:tr w:rsidR="004B4578" w:rsidRPr="00597B91" w14:paraId="162B8027" w14:textId="77777777" w:rsidTr="008866E5">
        <w:trPr>
          <w:jc w:val="center"/>
        </w:trPr>
        <w:tc>
          <w:tcPr>
            <w:tcW w:w="4876" w:type="dxa"/>
          </w:tcPr>
          <w:p w14:paraId="71B0CE90" w14:textId="77777777" w:rsidR="004B4578" w:rsidRPr="00597B91" w:rsidRDefault="004B4578" w:rsidP="008866E5">
            <w:pPr>
              <w:pStyle w:val="Normal6a"/>
            </w:pPr>
          </w:p>
        </w:tc>
        <w:tc>
          <w:tcPr>
            <w:tcW w:w="4876" w:type="dxa"/>
          </w:tcPr>
          <w:p w14:paraId="26F167E5" w14:textId="77777777" w:rsidR="004B4578" w:rsidRPr="00597B91" w:rsidRDefault="004B4578" w:rsidP="008866E5">
            <w:pPr>
              <w:pStyle w:val="Normal6a"/>
            </w:pPr>
            <w:r w:rsidRPr="00597B91">
              <w:rPr>
                <w:b/>
                <w:i/>
              </w:rPr>
              <w:t>(26α)</w:t>
            </w:r>
            <w:r w:rsidRPr="00597B91">
              <w:tab/>
            </w:r>
            <w:r w:rsidRPr="00597B91">
              <w:rPr>
                <w:b/>
                <w:i/>
              </w:rPr>
              <w:t>Η πράξη της αναστολής της κρυπτογράφησης αναφέρεται στην πράξη της καταστροφής ή της παράκαμψης του πρωτοκόλλου κρυπτογράφησης που χρησιμοποιείται για την ασφάλεια μιας επικοινωνίας. Οποιαδήποτε πρόσβαση από τρίτο μέρος που δεν προοριζόταν για πρόσβαση, ανάγνωση ή επεξεργασία του περιεχομένου αυτής της επικοινωνίας που υποτίθεται ότι ήταν ιδιωτικό και ασφαλές θα πρέπει να θεωρείται ότι παρακάμπτει την κρυπτογράφηση.</w:t>
            </w:r>
          </w:p>
        </w:tc>
      </w:tr>
    </w:tbl>
    <w:p w14:paraId="1DE02858" w14:textId="77777777" w:rsidR="004B4578" w:rsidRPr="00AE2AE8" w:rsidRDefault="004B4578" w:rsidP="004B4578">
      <w:pPr>
        <w:pStyle w:val="AmOrLang"/>
        <w:rPr>
          <w:lang w:val="en-GB"/>
        </w:rPr>
      </w:pPr>
      <w:r w:rsidRPr="00AE2AE8">
        <w:rPr>
          <w:lang w:val="en-GB"/>
        </w:rPr>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3B787915" w14:textId="77777777" w:rsidR="004B4578" w:rsidRPr="00AE2AE8" w:rsidRDefault="004B4578" w:rsidP="004B4578">
      <w:pPr>
        <w:rPr>
          <w:lang w:val="en-GB"/>
        </w:rPr>
      </w:pPr>
      <w:r w:rsidRPr="00AE2AE8">
        <w:rPr>
          <w:rStyle w:val="HideTWBExt"/>
          <w:lang w:val="en-GB"/>
        </w:rPr>
        <w:t>&lt;/Amend&gt;</w:t>
      </w:r>
    </w:p>
    <w:p w14:paraId="3054559E"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393</w:t>
      </w:r>
      <w:r w:rsidRPr="00AE2AE8">
        <w:rPr>
          <w:rStyle w:val="HideTWBExt"/>
          <w:b w:val="0"/>
          <w:lang w:val="en-GB"/>
        </w:rPr>
        <w:t>&lt;/NumAm&gt;</w:t>
      </w:r>
    </w:p>
    <w:p w14:paraId="2E656817"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0356FE18"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3B5E99FD" w14:textId="77777777" w:rsidR="004B4578" w:rsidRPr="00597B91" w:rsidRDefault="004B4578" w:rsidP="004B4578">
      <w:pPr>
        <w:pStyle w:val="NormalBold"/>
      </w:pPr>
      <w:r w:rsidRPr="00597B91">
        <w:rPr>
          <w:rStyle w:val="HideTWBExt"/>
          <w:b w:val="0"/>
        </w:rPr>
        <w:t>&lt;/RepeatBlock-By&gt;</w:t>
      </w:r>
    </w:p>
    <w:p w14:paraId="37464C63"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1EED44C3" w14:textId="77777777" w:rsidR="004B4578" w:rsidRPr="00597B91" w:rsidRDefault="004B4578" w:rsidP="004B4578">
      <w:pPr>
        <w:pStyle w:val="NormalBold"/>
      </w:pPr>
      <w:r w:rsidRPr="00597B91">
        <w:rPr>
          <w:rStyle w:val="HideTWBExt"/>
          <w:b w:val="0"/>
        </w:rPr>
        <w:t>&lt;Article&gt;</w:t>
      </w:r>
      <w:r w:rsidRPr="00597B91">
        <w:t>Αιτιολογική σκέψη 26 β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65F345E4" w14:textId="77777777" w:rsidTr="008866E5">
        <w:trPr>
          <w:trHeight w:hRule="exact" w:val="240"/>
          <w:jc w:val="center"/>
        </w:trPr>
        <w:tc>
          <w:tcPr>
            <w:tcW w:w="9752" w:type="dxa"/>
            <w:gridSpan w:val="2"/>
          </w:tcPr>
          <w:p w14:paraId="0F73BBAB" w14:textId="77777777" w:rsidR="004B4578" w:rsidRPr="00597B91" w:rsidRDefault="004B4578" w:rsidP="008866E5"/>
        </w:tc>
      </w:tr>
      <w:tr w:rsidR="004B4578" w:rsidRPr="00597B91" w14:paraId="012DD984" w14:textId="77777777" w:rsidTr="008866E5">
        <w:trPr>
          <w:trHeight w:val="240"/>
          <w:jc w:val="center"/>
        </w:trPr>
        <w:tc>
          <w:tcPr>
            <w:tcW w:w="4876" w:type="dxa"/>
          </w:tcPr>
          <w:p w14:paraId="40CD3390" w14:textId="77777777" w:rsidR="004B4578" w:rsidRPr="00597B91" w:rsidRDefault="004B4578" w:rsidP="008866E5">
            <w:pPr>
              <w:pStyle w:val="AmColumnHeading"/>
            </w:pPr>
            <w:r w:rsidRPr="00597B91">
              <w:t>Κείμενο που προτείνει η Επιτροπή</w:t>
            </w:r>
          </w:p>
        </w:tc>
        <w:tc>
          <w:tcPr>
            <w:tcW w:w="4876" w:type="dxa"/>
          </w:tcPr>
          <w:p w14:paraId="1B3FFF32" w14:textId="77777777" w:rsidR="004B4578" w:rsidRPr="00597B91" w:rsidRDefault="004B4578" w:rsidP="008866E5">
            <w:pPr>
              <w:pStyle w:val="AmColumnHeading"/>
            </w:pPr>
            <w:r w:rsidRPr="00597B91">
              <w:t>Τροπολογία</w:t>
            </w:r>
          </w:p>
        </w:tc>
      </w:tr>
      <w:tr w:rsidR="004B4578" w:rsidRPr="00597B91" w14:paraId="73BEEB72" w14:textId="77777777" w:rsidTr="008866E5">
        <w:trPr>
          <w:jc w:val="center"/>
        </w:trPr>
        <w:tc>
          <w:tcPr>
            <w:tcW w:w="4876" w:type="dxa"/>
          </w:tcPr>
          <w:p w14:paraId="56FE40D8" w14:textId="77777777" w:rsidR="004B4578" w:rsidRPr="00597B91" w:rsidRDefault="004B4578" w:rsidP="008866E5">
            <w:pPr>
              <w:pStyle w:val="Normal6a"/>
            </w:pPr>
          </w:p>
        </w:tc>
        <w:tc>
          <w:tcPr>
            <w:tcW w:w="4876" w:type="dxa"/>
          </w:tcPr>
          <w:p w14:paraId="730A7888" w14:textId="77777777" w:rsidR="004B4578" w:rsidRPr="00597B91" w:rsidRDefault="004B4578" w:rsidP="008866E5">
            <w:pPr>
              <w:pStyle w:val="Normal6a"/>
            </w:pPr>
            <w:r w:rsidRPr="00597B91">
              <w:rPr>
                <w:b/>
                <w:i/>
              </w:rPr>
              <w:t>(26β)</w:t>
            </w:r>
            <w:r w:rsidRPr="00597B91">
              <w:tab/>
            </w:r>
            <w:r w:rsidRPr="00597B91">
              <w:rPr>
                <w:b/>
                <w:i/>
              </w:rPr>
              <w:t>Η αρχή της προστασίας δεδομένων από τον σχεδιασμό και εξ ορισμού που ορίζεται στο άρθρο 25 του κανονισμού (ΕΕ) 2016/679 ισχύει για τις τεχνολογίες που ρυθμίζονται από την πρόταση δυνάμει του νόμου.</w:t>
            </w:r>
          </w:p>
        </w:tc>
      </w:tr>
    </w:tbl>
    <w:p w14:paraId="7E5B5FEF"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127C46D8" w14:textId="77777777" w:rsidR="004B4578" w:rsidRPr="00597B91" w:rsidRDefault="004B4578" w:rsidP="004B4578">
      <w:r w:rsidRPr="00597B91">
        <w:rPr>
          <w:rStyle w:val="HideTWBExt"/>
        </w:rPr>
        <w:lastRenderedPageBreak/>
        <w:t>&lt;/Amend&gt;</w:t>
      </w:r>
    </w:p>
    <w:p w14:paraId="4A8812A5"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394</w:t>
      </w:r>
      <w:r w:rsidRPr="00597B91">
        <w:rPr>
          <w:rStyle w:val="HideTWBExt"/>
          <w:b w:val="0"/>
        </w:rPr>
        <w:t>&lt;/NumAm&gt;</w:t>
      </w:r>
    </w:p>
    <w:p w14:paraId="61402AF7"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75BD3C90" w14:textId="77777777" w:rsidR="004B4578" w:rsidRPr="00597B91" w:rsidRDefault="004B4578" w:rsidP="004B4578">
      <w:pPr>
        <w:pStyle w:val="NormalBold"/>
      </w:pPr>
      <w:r w:rsidRPr="00597B91">
        <w:rPr>
          <w:rStyle w:val="HideTWBExt"/>
          <w:b w:val="0"/>
        </w:rPr>
        <w:t>&lt;/RepeatBlock-By&gt;</w:t>
      </w:r>
    </w:p>
    <w:p w14:paraId="77C963A9"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04013446" w14:textId="77777777" w:rsidR="004B4578" w:rsidRPr="00597B91" w:rsidRDefault="004B4578" w:rsidP="004B4578">
      <w:pPr>
        <w:pStyle w:val="NormalBold"/>
      </w:pPr>
      <w:r w:rsidRPr="00597B91">
        <w:rPr>
          <w:rStyle w:val="HideTWBExt"/>
          <w:b w:val="0"/>
        </w:rPr>
        <w:t>&lt;Article&gt;</w:t>
      </w:r>
      <w:r w:rsidRPr="00597B91">
        <w:t>Αιτιολογική σκέψη 27</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61DB075" w14:textId="77777777" w:rsidTr="008866E5">
        <w:trPr>
          <w:trHeight w:hRule="exact" w:val="240"/>
          <w:jc w:val="center"/>
        </w:trPr>
        <w:tc>
          <w:tcPr>
            <w:tcW w:w="9752" w:type="dxa"/>
            <w:gridSpan w:val="2"/>
          </w:tcPr>
          <w:p w14:paraId="3D3F07DE" w14:textId="77777777" w:rsidR="004B4578" w:rsidRPr="00597B91" w:rsidRDefault="004B4578" w:rsidP="008866E5"/>
        </w:tc>
      </w:tr>
      <w:tr w:rsidR="004B4578" w:rsidRPr="00597B91" w14:paraId="51EB55E6" w14:textId="77777777" w:rsidTr="008866E5">
        <w:trPr>
          <w:trHeight w:val="240"/>
          <w:jc w:val="center"/>
        </w:trPr>
        <w:tc>
          <w:tcPr>
            <w:tcW w:w="4876" w:type="dxa"/>
          </w:tcPr>
          <w:p w14:paraId="2C07460E" w14:textId="77777777" w:rsidR="004B4578" w:rsidRPr="00597B91" w:rsidRDefault="004B4578" w:rsidP="008866E5">
            <w:pPr>
              <w:pStyle w:val="AmColumnHeading"/>
            </w:pPr>
            <w:r w:rsidRPr="00597B91">
              <w:t>Κείμενο που προτείνει η Επιτροπή</w:t>
            </w:r>
          </w:p>
        </w:tc>
        <w:tc>
          <w:tcPr>
            <w:tcW w:w="4876" w:type="dxa"/>
          </w:tcPr>
          <w:p w14:paraId="2E1760DA" w14:textId="77777777" w:rsidR="004B4578" w:rsidRPr="00597B91" w:rsidRDefault="004B4578" w:rsidP="008866E5">
            <w:pPr>
              <w:pStyle w:val="AmColumnHeading"/>
            </w:pPr>
            <w:r w:rsidRPr="00597B91">
              <w:t>Τροπολογία</w:t>
            </w:r>
          </w:p>
        </w:tc>
      </w:tr>
      <w:tr w:rsidR="004B4578" w:rsidRPr="00597B91" w14:paraId="6EE8F3D1" w14:textId="77777777" w:rsidTr="008866E5">
        <w:trPr>
          <w:jc w:val="center"/>
        </w:trPr>
        <w:tc>
          <w:tcPr>
            <w:tcW w:w="4876" w:type="dxa"/>
          </w:tcPr>
          <w:p w14:paraId="4C4B3611" w14:textId="77777777" w:rsidR="004B4578" w:rsidRPr="00597B91" w:rsidRDefault="004B4578" w:rsidP="008866E5">
            <w:pPr>
              <w:pStyle w:val="Normal6a"/>
            </w:pPr>
            <w:r w:rsidRPr="00597B91">
              <w:rPr>
                <w:b/>
                <w:i/>
              </w:rPr>
              <w:t>(27)</w:t>
            </w:r>
            <w:r w:rsidRPr="00597B91">
              <w:tab/>
            </w:r>
            <w:r w:rsidRPr="00597B91">
              <w:rPr>
                <w:b/>
                <w:i/>
              </w:rPr>
              <w:t>Προκειμένου να διευκολυνθεί η συμμόρφωση των παρόχων με τις υποχρεώσεις εντοπισμού, το Κέντρο της ΕΕ θα πρέπει να θέτει στη διάθεση των παρόχων τεχνολογίες εντοπισμού τις οποίες να μπορούν να επιλέξουν να χρησιμοποιήσουν, δωρεάν, με μοναδικό σκοπό την εκτέλεση των εντολών εντοπισμού που τους απευθύνονται. Θα πρέπει να ζητείται η γνώμη του Ευρωπαϊκού Συμβουλίου Προστασίας Δεδομένων σχετικά με τις εν λόγω τεχνολογίες και τον καλύτερο τρόπο χρήσης τους, έτσι ώστε να διασφαλίζεται η συμμόρφωση με τους εφαρμοστέους κανόνες του ενωσιακού δικαίου για την προστασία των δεδομένων προσωπικού χαρακτήρα. Οι συμβουλές του Ευρωπαϊκού Συμβουλίου Προστασίας Δεδομένων θα πρέπει να λαμβάνονται υπόψη από το Κέντρο της ΕΕ κατά την κατάρτιση των καταλόγων των διαθέσιμων τεχνολογιών, καθώς και από την Επιτροπή κατά την κατάρτιση κατευθυντήριων γραμμών σχετικά με την εφαρμογή των υποχρεώσεων εντοπισμού. Οι πάροχοι μπορούν να χρησιμοποιούν τις τεχνολογίες που διατίθενται από το Κέντρο της ΕΕ ή από άλλους ή τις τεχνολογίες που έχουν αναπτύξει οι ίδιοι, εφόσον αυτές πληρούν τις απαιτήσεις του παρόντος κανονισμού.</w:t>
            </w:r>
          </w:p>
        </w:tc>
        <w:tc>
          <w:tcPr>
            <w:tcW w:w="4876" w:type="dxa"/>
          </w:tcPr>
          <w:p w14:paraId="7C65F806" w14:textId="77777777" w:rsidR="004B4578" w:rsidRPr="00597B91" w:rsidRDefault="004B4578" w:rsidP="008866E5">
            <w:pPr>
              <w:pStyle w:val="Normal6a"/>
            </w:pPr>
            <w:r w:rsidRPr="00597B91">
              <w:rPr>
                <w:b/>
                <w:i/>
              </w:rPr>
              <w:t>διαγράφεται</w:t>
            </w:r>
          </w:p>
        </w:tc>
      </w:tr>
    </w:tbl>
    <w:p w14:paraId="79DE79A8"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66EE0F0D" w14:textId="77777777" w:rsidR="004B4578" w:rsidRPr="00597B91" w:rsidRDefault="004B4578" w:rsidP="004B4578">
      <w:r w:rsidRPr="00597B91">
        <w:rPr>
          <w:rStyle w:val="HideTWBExt"/>
        </w:rPr>
        <w:t>&lt;/Amend&gt;</w:t>
      </w:r>
    </w:p>
    <w:p w14:paraId="13DC57F9"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395</w:t>
      </w:r>
      <w:r w:rsidRPr="00597B91">
        <w:rPr>
          <w:rStyle w:val="HideTWBExt"/>
          <w:b w:val="0"/>
        </w:rPr>
        <w:t>&lt;/NumAm&gt;</w:t>
      </w:r>
    </w:p>
    <w:p w14:paraId="07279D83" w14:textId="77777777" w:rsidR="004B4578" w:rsidRPr="00597B91" w:rsidRDefault="004B4578" w:rsidP="004B4578">
      <w:pPr>
        <w:pStyle w:val="NormalBold"/>
      </w:pPr>
      <w:r w:rsidRPr="00597B91">
        <w:rPr>
          <w:rStyle w:val="HideTWBExt"/>
          <w:b w:val="0"/>
        </w:rPr>
        <w:t>&lt;RepeatBlock-By&gt;&lt;Members&gt;</w:t>
      </w:r>
      <w:r w:rsidRPr="00597B91">
        <w:t>Patrick Breyer</w:t>
      </w:r>
      <w:r w:rsidRPr="00597B91">
        <w:rPr>
          <w:rStyle w:val="HideTWBExt"/>
          <w:b w:val="0"/>
        </w:rPr>
        <w:t>&lt;/Members&gt;</w:t>
      </w:r>
    </w:p>
    <w:p w14:paraId="15D26AF5" w14:textId="77777777" w:rsidR="004B4578" w:rsidRPr="00597B91" w:rsidRDefault="004B4578" w:rsidP="004B4578">
      <w:r w:rsidRPr="00597B91">
        <w:rPr>
          <w:rStyle w:val="HideTWBExt"/>
        </w:rPr>
        <w:lastRenderedPageBreak/>
        <w:t>&lt;AuNomDe&gt;</w:t>
      </w:r>
      <w:r w:rsidRPr="00597B91">
        <w:rPr>
          <w:rStyle w:val="HideTWBInt"/>
        </w:rPr>
        <w:t>{Verts/ALE}</w:t>
      </w:r>
      <w:r w:rsidRPr="00597B91">
        <w:t>εξ ονόματος της Ομάδας Verts/ALE</w:t>
      </w:r>
      <w:r w:rsidRPr="00597B91">
        <w:rPr>
          <w:rStyle w:val="HideTWBExt"/>
        </w:rPr>
        <w:t>&lt;/AuNomDe&gt;</w:t>
      </w:r>
    </w:p>
    <w:p w14:paraId="445DED9B" w14:textId="77777777" w:rsidR="004B4578" w:rsidRPr="00597B91" w:rsidRDefault="004B4578" w:rsidP="004B4578">
      <w:pPr>
        <w:pStyle w:val="NormalBold"/>
      </w:pPr>
      <w:r w:rsidRPr="00597B91">
        <w:rPr>
          <w:rStyle w:val="HideTWBExt"/>
          <w:b w:val="0"/>
        </w:rPr>
        <w:t>&lt;/RepeatBlock-By&gt;</w:t>
      </w:r>
    </w:p>
    <w:p w14:paraId="62711A6A"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280F3CCF" w14:textId="77777777" w:rsidR="004B4578" w:rsidRPr="00597B91" w:rsidRDefault="004B4578" w:rsidP="004B4578">
      <w:pPr>
        <w:pStyle w:val="NormalBold"/>
      </w:pPr>
      <w:r w:rsidRPr="00597B91">
        <w:rPr>
          <w:rStyle w:val="HideTWBExt"/>
          <w:b w:val="0"/>
        </w:rPr>
        <w:t>&lt;Article&gt;</w:t>
      </w:r>
      <w:r w:rsidRPr="00597B91">
        <w:t>Αιτιολογική σκέψη 27</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3747AA6" w14:textId="77777777" w:rsidTr="008866E5">
        <w:trPr>
          <w:trHeight w:hRule="exact" w:val="240"/>
          <w:jc w:val="center"/>
        </w:trPr>
        <w:tc>
          <w:tcPr>
            <w:tcW w:w="9752" w:type="dxa"/>
            <w:gridSpan w:val="2"/>
          </w:tcPr>
          <w:p w14:paraId="6B9CA50B" w14:textId="77777777" w:rsidR="004B4578" w:rsidRPr="00597B91" w:rsidRDefault="004B4578" w:rsidP="008866E5"/>
        </w:tc>
      </w:tr>
      <w:tr w:rsidR="004B4578" w:rsidRPr="00597B91" w14:paraId="24995DFF" w14:textId="77777777" w:rsidTr="008866E5">
        <w:trPr>
          <w:trHeight w:val="240"/>
          <w:jc w:val="center"/>
        </w:trPr>
        <w:tc>
          <w:tcPr>
            <w:tcW w:w="4876" w:type="dxa"/>
          </w:tcPr>
          <w:p w14:paraId="5692229F" w14:textId="77777777" w:rsidR="004B4578" w:rsidRPr="00597B91" w:rsidRDefault="004B4578" w:rsidP="008866E5">
            <w:pPr>
              <w:pStyle w:val="AmColumnHeading"/>
            </w:pPr>
            <w:r w:rsidRPr="00597B91">
              <w:t>Κείμενο που προτείνει η Επιτροπή</w:t>
            </w:r>
          </w:p>
        </w:tc>
        <w:tc>
          <w:tcPr>
            <w:tcW w:w="4876" w:type="dxa"/>
          </w:tcPr>
          <w:p w14:paraId="3F471264" w14:textId="77777777" w:rsidR="004B4578" w:rsidRPr="00597B91" w:rsidRDefault="004B4578" w:rsidP="008866E5">
            <w:pPr>
              <w:pStyle w:val="AmColumnHeading"/>
            </w:pPr>
            <w:r w:rsidRPr="00597B91">
              <w:t>Τροπολογία</w:t>
            </w:r>
          </w:p>
        </w:tc>
      </w:tr>
      <w:tr w:rsidR="004B4578" w:rsidRPr="00597B91" w14:paraId="48199E8F" w14:textId="77777777" w:rsidTr="008866E5">
        <w:trPr>
          <w:jc w:val="center"/>
        </w:trPr>
        <w:tc>
          <w:tcPr>
            <w:tcW w:w="4876" w:type="dxa"/>
          </w:tcPr>
          <w:p w14:paraId="2AB7C70C" w14:textId="77777777" w:rsidR="004B4578" w:rsidRPr="00597B91" w:rsidRDefault="004B4578" w:rsidP="008866E5">
            <w:pPr>
              <w:pStyle w:val="Normal6a"/>
            </w:pPr>
            <w:r w:rsidRPr="00597B91">
              <w:t>(27)</w:t>
            </w:r>
            <w:r w:rsidRPr="00597B91">
              <w:tab/>
              <w:t xml:space="preserve">Προκειμένου να διευκολυνθεί η συμμόρφωση των παρόχων με τις υποχρεώσεις εντοπισμού, το Κέντρο της ΕΕ θα πρέπει να θέτει στη διάθεση των παρόχων τεχνολογίες </w:t>
            </w:r>
            <w:r w:rsidRPr="00597B91">
              <w:rPr>
                <w:b/>
                <w:i/>
              </w:rPr>
              <w:t>εντοπισμού</w:t>
            </w:r>
            <w:r w:rsidRPr="00597B91">
              <w:t xml:space="preserve"> τις οποίες να μπορούν να επιλέξουν να χρησιμοποιήσουν, δωρεάν, με μοναδικό σκοπό την εκτέλεση των εντολών εντοπισμού που τους απευθύνονται. Θα πρέπει να ζητείται η γνώμη του Ευρωπαϊκού Συμβουλίου Προστασίας Δεδομένων σχετικά με </w:t>
            </w:r>
            <w:r w:rsidRPr="00597B91">
              <w:rPr>
                <w:b/>
                <w:i/>
              </w:rPr>
              <w:t>τις εν λόγω τεχνολογίες και τον καλύτερο τρόπο χρήσης τους, έτσι ώστε να διασφαλίζεται η</w:t>
            </w:r>
            <w:r w:rsidRPr="00597B91">
              <w:t xml:space="preserve"> συμμόρφωση με </w:t>
            </w:r>
            <w:r w:rsidRPr="00597B91">
              <w:rPr>
                <w:b/>
                <w:i/>
              </w:rPr>
              <w:t>τους εφαρμοστέους κανόνες του ενωσιακού δικαίου</w:t>
            </w:r>
            <w:r w:rsidRPr="00597B91">
              <w:t xml:space="preserve"> για την προστασία των δεδομένων προσωπικού χαρακτήρα. Οι συμβουλές του Ευρωπαϊκού Συμβουλίου Προστασίας Δεδομένων θα πρέπει να λαμβάνονται υπόψη από το Κέντρο της ΕΕ </w:t>
            </w:r>
            <w:r w:rsidRPr="00597B91">
              <w:rPr>
                <w:b/>
                <w:i/>
              </w:rPr>
              <w:t>κατά την κατάρτιση των καταλόγων των διαθέσιμων τεχνολογιών</w:t>
            </w:r>
            <w:r w:rsidRPr="00597B91">
              <w:t>, καθώς και από την Επιτροπή κατά την κατάρτιση κατευθυντήριων γραμμών σχετικά με την εφαρμογή των υποχρεώσεων εντοπισμού. Οι πάροχοι μπορούν να χρησιμοποιούν τις τεχνολογίες που διατίθενται από το Κέντρο της ΕΕ ή από άλλους ή τις τεχνολογίες που έχουν αναπτύξει οι ίδιοι, εφόσον αυτές πληρούν τις απαιτήσεις του παρόντος κανονισμού.</w:t>
            </w:r>
          </w:p>
        </w:tc>
        <w:tc>
          <w:tcPr>
            <w:tcW w:w="4876" w:type="dxa"/>
          </w:tcPr>
          <w:p w14:paraId="675BCECE" w14:textId="77777777" w:rsidR="004B4578" w:rsidRPr="00597B91" w:rsidRDefault="004B4578" w:rsidP="008866E5">
            <w:pPr>
              <w:pStyle w:val="Normal6a"/>
            </w:pPr>
            <w:r w:rsidRPr="00597B91">
              <w:t>(27)</w:t>
            </w:r>
            <w:r w:rsidRPr="00597B91">
              <w:tab/>
              <w:t xml:space="preserve">Προκειμένου να διευκολυνθεί η συμμόρφωση των παρόχων με τις υποχρεώσεις εντοπισμού, το Κέντρο της ΕΕ θα πρέπει να θέτει στη διάθεση των παρόχων τεχνολογίες τις οποίες να μπορούν να επιλέξουν να χρησιμοποιήσουν, δωρεάν, με μοναδικό σκοπό την εκτέλεση των εντολών εντοπισμού που τους απευθύνονται. Θα πρέπει να ζητείται η γνώμη του Ευρωπαϊκού Συμβουλίου Προστασίας Δεδομένων σχετικά με </w:t>
            </w:r>
            <w:r w:rsidRPr="00597B91">
              <w:rPr>
                <w:b/>
                <w:i/>
              </w:rPr>
              <w:t>την αποδοχή ή μη αποδοχή των εν λόγω τεχνολογιών και τον τρόπο εφαρμογής τους, εάν εφαρμοστούν, σε</w:t>
            </w:r>
            <w:r w:rsidRPr="00597B91">
              <w:t xml:space="preserve"> συμμόρφωση με </w:t>
            </w:r>
            <w:r w:rsidRPr="00597B91">
              <w:rPr>
                <w:b/>
                <w:i/>
              </w:rPr>
              <w:t>το εφαρμοστέο ενωσιακό δίκαιο</w:t>
            </w:r>
            <w:r w:rsidRPr="00597B91">
              <w:t xml:space="preserve"> για την προστασία των δεδομένων προσωπικού χαρακτήρα. Η </w:t>
            </w:r>
            <w:r w:rsidRPr="00597B91">
              <w:rPr>
                <w:b/>
                <w:i/>
              </w:rPr>
              <w:t>υπεύθυνη θέση</w:t>
            </w:r>
            <w:r w:rsidRPr="00597B91">
              <w:t xml:space="preserve"> του Ευρωπαϊκού Συμβουλίου Προστασίας Δεδομένων θα πρέπει να </w:t>
            </w:r>
            <w:r w:rsidRPr="00597B91">
              <w:rPr>
                <w:b/>
                <w:i/>
              </w:rPr>
              <w:t>λαμβάνεται πλήρως</w:t>
            </w:r>
            <w:r w:rsidRPr="00597B91">
              <w:t xml:space="preserve"> υπόψη από το Κέντρο της ΕΕ, καθώς και από την Επιτροπή κατά την κατάρτιση κατευθυντήριων γραμμών σχετικά με την εφαρμογή των υποχρεώσεων εντοπισμού. Οι πάροχοι μπορούν να χρησιμοποιούν τις τεχνολογίες που διατίθενται από το Κέντρο της ΕΕ ή από άλλους ή τις τεχνολογίες που έχουν αναπτύξει οι ίδιοι, εφόσον αυτές πληρούν τις απαιτήσεις του παρόντος κανονισμού </w:t>
            </w:r>
            <w:r w:rsidRPr="00597B91">
              <w:rPr>
                <w:b/>
                <w:i/>
              </w:rPr>
              <w:t>και άλλων εφαρμοστέων νομοθετικών πράξεων της ΕΕ, όπως ο κανονισμός 2016/679</w:t>
            </w:r>
            <w:r w:rsidRPr="00597B91">
              <w:t xml:space="preserve">. </w:t>
            </w:r>
            <w:r w:rsidRPr="00597B91">
              <w:rPr>
                <w:b/>
                <w:i/>
              </w:rPr>
              <w:t>Αυτές οι τεχνολογίες θα πρέπει να ελέγχονται ανεξάρτητα ως προς την απόδοση και την αξιοπιστία τους και οι δείκτες αναφοράς που χρησιμοποιούνται καθώς και τα αποτελέσματα του ανεξάρτητου ελέγχου θα δημοσιοποιούνται.</w:t>
            </w:r>
          </w:p>
        </w:tc>
      </w:tr>
    </w:tbl>
    <w:p w14:paraId="19E4B91B" w14:textId="77777777" w:rsidR="004B4578" w:rsidRPr="00AE2AE8" w:rsidRDefault="004B4578" w:rsidP="004B4578">
      <w:pPr>
        <w:pStyle w:val="AmOrLang"/>
        <w:rPr>
          <w:lang w:val="fr-FR"/>
        </w:rPr>
      </w:pPr>
      <w:r w:rsidRPr="00AE2AE8">
        <w:rPr>
          <w:lang w:val="fr-FR"/>
        </w:rPr>
        <w:t xml:space="preserve">Or. </w:t>
      </w:r>
      <w:r w:rsidRPr="00AE2AE8">
        <w:rPr>
          <w:rStyle w:val="HideTWBExt"/>
          <w:lang w:val="fr-FR"/>
        </w:rPr>
        <w:t>&lt;Original&gt;</w:t>
      </w:r>
      <w:r w:rsidRPr="00AE2AE8">
        <w:rPr>
          <w:rStyle w:val="HideTWBInt"/>
          <w:lang w:val="fr-FR"/>
        </w:rPr>
        <w:t>{EN}</w:t>
      </w:r>
      <w:r w:rsidRPr="00AE2AE8">
        <w:rPr>
          <w:lang w:val="fr-FR"/>
        </w:rPr>
        <w:t>en</w:t>
      </w:r>
      <w:r w:rsidRPr="00AE2AE8">
        <w:rPr>
          <w:rStyle w:val="HideTWBExt"/>
          <w:lang w:val="fr-FR"/>
        </w:rPr>
        <w:t>&lt;/Original&gt;</w:t>
      </w:r>
    </w:p>
    <w:p w14:paraId="769DFC86" w14:textId="77777777" w:rsidR="004B4578" w:rsidRPr="00AE2AE8" w:rsidRDefault="004B4578" w:rsidP="004B4578">
      <w:pPr>
        <w:rPr>
          <w:lang w:val="fr-FR"/>
        </w:rPr>
      </w:pPr>
      <w:r w:rsidRPr="00AE2AE8">
        <w:rPr>
          <w:rStyle w:val="HideTWBExt"/>
          <w:lang w:val="fr-FR"/>
        </w:rPr>
        <w:lastRenderedPageBreak/>
        <w:t>&lt;/Amend&gt;</w:t>
      </w:r>
    </w:p>
    <w:p w14:paraId="229AF553" w14:textId="77777777" w:rsidR="004B4578" w:rsidRPr="00AE2AE8" w:rsidRDefault="004B4578" w:rsidP="004B4578">
      <w:pPr>
        <w:pStyle w:val="AmNumberTabs"/>
        <w:rPr>
          <w:lang w:val="fr-FR"/>
        </w:rPr>
      </w:pPr>
      <w:r w:rsidRPr="00AE2AE8">
        <w:rPr>
          <w:rStyle w:val="HideTWBExt"/>
          <w:b w:val="0"/>
          <w:lang w:val="fr-FR"/>
        </w:rPr>
        <w:t>&lt;Amend&gt;</w:t>
      </w:r>
      <w:r w:rsidRPr="00597B91">
        <w:t>Τροπολογία</w:t>
      </w:r>
      <w:r w:rsidRPr="00AE2AE8">
        <w:rPr>
          <w:lang w:val="fr-FR"/>
        </w:rPr>
        <w:tab/>
      </w:r>
      <w:r w:rsidRPr="00AE2AE8">
        <w:rPr>
          <w:lang w:val="fr-FR"/>
        </w:rPr>
        <w:tab/>
      </w:r>
      <w:r w:rsidRPr="00AE2AE8">
        <w:rPr>
          <w:rStyle w:val="HideTWBExt"/>
          <w:b w:val="0"/>
          <w:lang w:val="fr-FR"/>
        </w:rPr>
        <w:t>&lt;NumAm&gt;</w:t>
      </w:r>
      <w:r w:rsidRPr="00AE2AE8">
        <w:rPr>
          <w:lang w:val="fr-FR"/>
        </w:rPr>
        <w:t>396</w:t>
      </w:r>
      <w:r w:rsidRPr="00AE2AE8">
        <w:rPr>
          <w:rStyle w:val="HideTWBExt"/>
          <w:b w:val="0"/>
          <w:lang w:val="fr-FR"/>
        </w:rPr>
        <w:t>&lt;/NumAm&gt;</w:t>
      </w:r>
    </w:p>
    <w:p w14:paraId="2DC24141" w14:textId="77777777" w:rsidR="004B4578" w:rsidRPr="00AE2AE8" w:rsidRDefault="004B4578" w:rsidP="004B4578">
      <w:pPr>
        <w:pStyle w:val="NormalBold"/>
        <w:rPr>
          <w:lang w:val="fr-FR"/>
        </w:rPr>
      </w:pPr>
      <w:r w:rsidRPr="00AE2AE8">
        <w:rPr>
          <w:rStyle w:val="HideTWBExt"/>
          <w:b w:val="0"/>
          <w:lang w:val="fr-FR"/>
        </w:rPr>
        <w:t>&lt;RepeatBlock-By&gt;&lt;Members&gt;</w:t>
      </w:r>
      <w:r w:rsidRPr="00AE2AE8">
        <w:rPr>
          <w:lang w:val="fr-FR"/>
        </w:rPr>
        <w:t>Annalisa Tardino</w:t>
      </w:r>
      <w:r w:rsidRPr="00AE2AE8">
        <w:rPr>
          <w:rStyle w:val="HideTWBExt"/>
          <w:b w:val="0"/>
          <w:lang w:val="fr-FR"/>
        </w:rPr>
        <w:t>&lt;/Members&gt;</w:t>
      </w:r>
    </w:p>
    <w:p w14:paraId="104E14C3" w14:textId="77777777" w:rsidR="004B4578" w:rsidRPr="00AE2AE8" w:rsidRDefault="004B4578" w:rsidP="004B4578">
      <w:pPr>
        <w:pStyle w:val="NormalBold"/>
        <w:rPr>
          <w:lang w:val="fr-FR"/>
        </w:rPr>
      </w:pPr>
      <w:r w:rsidRPr="00AE2AE8">
        <w:rPr>
          <w:rStyle w:val="HideTWBExt"/>
          <w:b w:val="0"/>
          <w:lang w:val="fr-FR"/>
        </w:rPr>
        <w:t>&lt;/RepeatBlock-By&gt;</w:t>
      </w:r>
    </w:p>
    <w:p w14:paraId="1E7F2E85"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10286834" w14:textId="77777777" w:rsidR="004B4578" w:rsidRPr="00597B91" w:rsidRDefault="004B4578" w:rsidP="004B4578">
      <w:pPr>
        <w:pStyle w:val="NormalBold"/>
      </w:pPr>
      <w:r w:rsidRPr="00597B91">
        <w:rPr>
          <w:rStyle w:val="HideTWBExt"/>
          <w:b w:val="0"/>
        </w:rPr>
        <w:t>&lt;Article&gt;</w:t>
      </w:r>
      <w:r w:rsidRPr="00597B91">
        <w:t>Αιτιολογική σκέψη 27</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C03F051" w14:textId="77777777" w:rsidTr="008866E5">
        <w:trPr>
          <w:trHeight w:hRule="exact" w:val="240"/>
          <w:jc w:val="center"/>
        </w:trPr>
        <w:tc>
          <w:tcPr>
            <w:tcW w:w="9752" w:type="dxa"/>
            <w:gridSpan w:val="2"/>
          </w:tcPr>
          <w:p w14:paraId="79325C18" w14:textId="77777777" w:rsidR="004B4578" w:rsidRPr="00597B91" w:rsidRDefault="004B4578" w:rsidP="008866E5"/>
        </w:tc>
      </w:tr>
      <w:tr w:rsidR="004B4578" w:rsidRPr="00597B91" w14:paraId="19A38C74" w14:textId="77777777" w:rsidTr="008866E5">
        <w:trPr>
          <w:trHeight w:val="240"/>
          <w:jc w:val="center"/>
        </w:trPr>
        <w:tc>
          <w:tcPr>
            <w:tcW w:w="4876" w:type="dxa"/>
          </w:tcPr>
          <w:p w14:paraId="5E2726F8" w14:textId="77777777" w:rsidR="004B4578" w:rsidRPr="00597B91" w:rsidRDefault="004B4578" w:rsidP="008866E5">
            <w:pPr>
              <w:pStyle w:val="AmColumnHeading"/>
            </w:pPr>
            <w:r w:rsidRPr="00597B91">
              <w:t>Κείμενο που προτείνει η Επιτροπή</w:t>
            </w:r>
          </w:p>
        </w:tc>
        <w:tc>
          <w:tcPr>
            <w:tcW w:w="4876" w:type="dxa"/>
          </w:tcPr>
          <w:p w14:paraId="1F0EE63E" w14:textId="77777777" w:rsidR="004B4578" w:rsidRPr="00597B91" w:rsidRDefault="004B4578" w:rsidP="008866E5">
            <w:pPr>
              <w:pStyle w:val="AmColumnHeading"/>
            </w:pPr>
            <w:r w:rsidRPr="00597B91">
              <w:t>Τροπολογία</w:t>
            </w:r>
          </w:p>
        </w:tc>
      </w:tr>
      <w:tr w:rsidR="004B4578" w:rsidRPr="00597B91" w14:paraId="1388D8D2" w14:textId="77777777" w:rsidTr="008866E5">
        <w:trPr>
          <w:jc w:val="center"/>
        </w:trPr>
        <w:tc>
          <w:tcPr>
            <w:tcW w:w="4876" w:type="dxa"/>
          </w:tcPr>
          <w:p w14:paraId="324FECE6" w14:textId="77777777" w:rsidR="004B4578" w:rsidRPr="00597B91" w:rsidRDefault="004B4578" w:rsidP="008866E5">
            <w:pPr>
              <w:pStyle w:val="Normal6a"/>
            </w:pPr>
            <w:r w:rsidRPr="00597B91">
              <w:t>(27)</w:t>
            </w:r>
            <w:r w:rsidRPr="00597B91">
              <w:tab/>
              <w:t xml:space="preserve">Προκειμένου να διευκολυνθεί η συμμόρφωση των παρόχων με τις υποχρεώσεις εντοπισμού, το Κέντρο της ΕΕ θα πρέπει να θέτει στη διάθεση των παρόχων τεχνολογίες εντοπισμού τις οποίες να μπορούν να επιλέξουν να χρησιμοποιήσουν, δωρεάν, με μοναδικό σκοπό την εκτέλεση των εντολών εντοπισμού που τους απευθύνονται. Θα πρέπει να ζητείται η γνώμη του Ευρωπαϊκού Συμβουλίου Προστασίας Δεδομένων σχετικά με </w:t>
            </w:r>
            <w:r w:rsidRPr="00597B91">
              <w:rPr>
                <w:b/>
                <w:bCs/>
                <w:i/>
                <w:iCs/>
              </w:rPr>
              <w:t>τις εν λόγω τεχνολογίες</w:t>
            </w:r>
            <w:r w:rsidRPr="00597B91">
              <w:t xml:space="preserve"> και τον καλύτερο τρόπο χρήσης τους, έτσι ώστε να διασφαλίζεται η συμμόρφωση με τους εφαρμοστέους κανόνες του ενωσιακού δικαίου για την προστασία των δεδομένων προσωπικού χαρακτήρα. Οι συμβουλές του Ευρωπαϊκού Συμβουλίου Προστασίας Δεδομένων θα πρέπει να λαμβάνονται υπόψη από το Κέντρο της ΕΕ κατά την κατάρτιση των καταλόγων των διαθέσιμων τεχνολογιών, καθώς και από την Επιτροπή κατά την κατάρτιση κατευθυντήριων γραμμών σχετικά με την εφαρμογή των υποχρεώσεων εντοπισμού. Οι πάροχοι μπορούν να χρησιμοποιούν τις τεχνολογίες που διατίθενται από το Κέντρο της ΕΕ ή από άλλους ή τις τεχνολογίες που έχουν αναπτύξει οι ίδιοι, εφόσον αυτές πληρούν τις απαιτήσεις του παρόντος κανονισμού.</w:t>
            </w:r>
          </w:p>
        </w:tc>
        <w:tc>
          <w:tcPr>
            <w:tcW w:w="4876" w:type="dxa"/>
          </w:tcPr>
          <w:p w14:paraId="3F3FF438" w14:textId="77777777" w:rsidR="004B4578" w:rsidRPr="00597B91" w:rsidRDefault="004B4578" w:rsidP="008866E5">
            <w:pPr>
              <w:pStyle w:val="Normal6a"/>
            </w:pPr>
            <w:r w:rsidRPr="00597B91">
              <w:t>(27)</w:t>
            </w:r>
            <w:r w:rsidRPr="00597B91">
              <w:tab/>
              <w:t xml:space="preserve">Προκειμένου να διευκολυνθεί η συμμόρφωση των παρόχων με τις υποχρεώσεις εντοπισμού, το Κέντρο της ΕΕ θα πρέπει να θέτει στη διάθεση των παρόχων τεχνολογίες εντοπισμού τις οποίες να μπορούν να επιλέξουν να χρησιμοποιήσουν, δωρεάν, με μοναδικό σκοπό την εκτέλεση των εντολών εντοπισμού που τους απευθύνονται. Θα πρέπει να ζητείται η γνώμη του Ευρωπαϊκού Συμβουλίου Προστασίας Δεδομένων σχετικά με </w:t>
            </w:r>
            <w:r w:rsidRPr="00597B91">
              <w:rPr>
                <w:b/>
                <w:i/>
              </w:rPr>
              <w:t>τη χρήση των εν λόγω τεχνολογιών</w:t>
            </w:r>
            <w:r w:rsidRPr="00597B91">
              <w:t xml:space="preserve"> και τον καλύτερο τρόπο χρήσης τους, έτσι ώστε να διασφαλίζεται η συμμόρφωση με τους εφαρμοστέους κανόνες του ενωσιακού δικαίου για την προστασία των δεδομένων προσωπικού χαρακτήρα. Οι συμβουλές του Ευρωπαϊκού Συμβουλίου Προστασίας Δεδομένων θα πρέπει να λαμβάνονται υπόψη από το Κέντρο της ΕΕ κατά την κατάρτιση των καταλόγων των διαθέσιμων τεχνολογιών, καθώς και από την Επιτροπή κατά την κατάρτιση κατευθυντήριων γραμμών σχετικά με την εφαρμογή των υποχρεώσεων εντοπισμού. Οι πάροχοι μπορούν να χρησιμοποιούν τις τεχνολογίες που διατίθενται από το Κέντρο της ΕΕ ή από άλλους ή τις τεχνολογίες που έχουν αναπτύξει οι ίδιοι, εφόσον αυτές πληρούν τις απαιτήσεις του παρόντος κανονισμού.</w:t>
            </w:r>
          </w:p>
        </w:tc>
      </w:tr>
    </w:tbl>
    <w:p w14:paraId="03F2A6EA"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0EFA2272" w14:textId="77777777" w:rsidR="004B4578" w:rsidRPr="00597B91" w:rsidRDefault="004B4578" w:rsidP="004B4578">
      <w:r w:rsidRPr="00597B91">
        <w:rPr>
          <w:rStyle w:val="HideTWBExt"/>
        </w:rPr>
        <w:t>&lt;/Amend&gt;</w:t>
      </w:r>
    </w:p>
    <w:p w14:paraId="1538FBFC"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397</w:t>
      </w:r>
      <w:r w:rsidRPr="00597B91">
        <w:rPr>
          <w:rStyle w:val="HideTWBExt"/>
          <w:b w:val="0"/>
        </w:rPr>
        <w:t>&lt;/NumAm&gt;</w:t>
      </w:r>
    </w:p>
    <w:p w14:paraId="46279EAE" w14:textId="77777777" w:rsidR="004B4578" w:rsidRPr="00597B91" w:rsidRDefault="004B4578" w:rsidP="004B4578">
      <w:pPr>
        <w:pStyle w:val="NormalBold"/>
      </w:pPr>
      <w:r w:rsidRPr="00597B91">
        <w:rPr>
          <w:rStyle w:val="HideTWBExt"/>
          <w:b w:val="0"/>
        </w:rPr>
        <w:t>&lt;RepeatBlock-By&gt;&lt;Members&gt;</w:t>
      </w:r>
      <w:r w:rsidRPr="00597B91">
        <w:t>Tomas Tobé, Jessica Polfjärd, Jörgen Warborn, Arba Kokalari</w:t>
      </w:r>
      <w:r w:rsidRPr="00597B91">
        <w:rPr>
          <w:rStyle w:val="HideTWBExt"/>
          <w:b w:val="0"/>
        </w:rPr>
        <w:t>&lt;/Members&gt;</w:t>
      </w:r>
    </w:p>
    <w:p w14:paraId="78FF5286" w14:textId="77777777" w:rsidR="004B4578" w:rsidRPr="00597B91" w:rsidRDefault="004B4578" w:rsidP="004B4578">
      <w:pPr>
        <w:pStyle w:val="NormalBold"/>
      </w:pPr>
      <w:r w:rsidRPr="00597B91">
        <w:rPr>
          <w:rStyle w:val="HideTWBExt"/>
          <w:b w:val="0"/>
        </w:rPr>
        <w:t>&lt;/RepeatBlock-By&gt;</w:t>
      </w:r>
    </w:p>
    <w:p w14:paraId="760DCC4C" w14:textId="77777777" w:rsidR="004B4578" w:rsidRPr="00597B91" w:rsidRDefault="004B4578" w:rsidP="004B4578">
      <w:pPr>
        <w:pStyle w:val="NormalBold"/>
      </w:pPr>
      <w:r w:rsidRPr="00597B91">
        <w:rPr>
          <w:rStyle w:val="HideTWBExt"/>
          <w:b w:val="0"/>
        </w:rPr>
        <w:lastRenderedPageBreak/>
        <w:t>&lt;DocAmend&gt;</w:t>
      </w:r>
      <w:r w:rsidRPr="00597B91">
        <w:t>Πρόταση κανονισμού</w:t>
      </w:r>
      <w:r w:rsidRPr="00597B91">
        <w:rPr>
          <w:rStyle w:val="HideTWBExt"/>
          <w:b w:val="0"/>
        </w:rPr>
        <w:t>&lt;/DocAmend&gt;</w:t>
      </w:r>
    </w:p>
    <w:p w14:paraId="0A6375ED" w14:textId="77777777" w:rsidR="004B4578" w:rsidRPr="00597B91" w:rsidRDefault="004B4578" w:rsidP="004B4578">
      <w:pPr>
        <w:pStyle w:val="NormalBold"/>
      </w:pPr>
      <w:r w:rsidRPr="00597B91">
        <w:rPr>
          <w:rStyle w:val="HideTWBExt"/>
          <w:b w:val="0"/>
        </w:rPr>
        <w:t>&lt;Article&gt;</w:t>
      </w:r>
      <w:r w:rsidRPr="00597B91">
        <w:t>Αιτιολογική σκέψη 27</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0334BD7E" w14:textId="77777777" w:rsidTr="008866E5">
        <w:trPr>
          <w:trHeight w:hRule="exact" w:val="240"/>
          <w:jc w:val="center"/>
        </w:trPr>
        <w:tc>
          <w:tcPr>
            <w:tcW w:w="9752" w:type="dxa"/>
            <w:gridSpan w:val="2"/>
          </w:tcPr>
          <w:p w14:paraId="24AFB162" w14:textId="77777777" w:rsidR="004B4578" w:rsidRPr="00597B91" w:rsidRDefault="004B4578" w:rsidP="008866E5"/>
        </w:tc>
      </w:tr>
      <w:tr w:rsidR="004B4578" w:rsidRPr="00597B91" w14:paraId="6E9C7749" w14:textId="77777777" w:rsidTr="008866E5">
        <w:trPr>
          <w:trHeight w:val="240"/>
          <w:jc w:val="center"/>
        </w:trPr>
        <w:tc>
          <w:tcPr>
            <w:tcW w:w="4876" w:type="dxa"/>
          </w:tcPr>
          <w:p w14:paraId="195649CA" w14:textId="77777777" w:rsidR="004B4578" w:rsidRPr="00597B91" w:rsidRDefault="004B4578" w:rsidP="008866E5">
            <w:pPr>
              <w:pStyle w:val="AmColumnHeading"/>
            </w:pPr>
            <w:r w:rsidRPr="00597B91">
              <w:t>Κείμενο που προτείνει η Επιτροπή</w:t>
            </w:r>
          </w:p>
        </w:tc>
        <w:tc>
          <w:tcPr>
            <w:tcW w:w="4876" w:type="dxa"/>
          </w:tcPr>
          <w:p w14:paraId="1E599B03" w14:textId="77777777" w:rsidR="004B4578" w:rsidRPr="00597B91" w:rsidRDefault="004B4578" w:rsidP="008866E5">
            <w:pPr>
              <w:pStyle w:val="AmColumnHeading"/>
            </w:pPr>
            <w:r w:rsidRPr="00597B91">
              <w:t>Τροπολογία</w:t>
            </w:r>
          </w:p>
        </w:tc>
      </w:tr>
      <w:tr w:rsidR="004B4578" w:rsidRPr="00597B91" w14:paraId="3975E3F8" w14:textId="77777777" w:rsidTr="008866E5">
        <w:trPr>
          <w:jc w:val="center"/>
        </w:trPr>
        <w:tc>
          <w:tcPr>
            <w:tcW w:w="4876" w:type="dxa"/>
          </w:tcPr>
          <w:p w14:paraId="03992A61" w14:textId="77777777" w:rsidR="004B4578" w:rsidRPr="00597B91" w:rsidRDefault="004B4578" w:rsidP="008866E5">
            <w:pPr>
              <w:pStyle w:val="Normal6a"/>
            </w:pPr>
            <w:r w:rsidRPr="00597B91">
              <w:t>(27)</w:t>
            </w:r>
            <w:r w:rsidRPr="00597B91">
              <w:tab/>
              <w:t xml:space="preserve">Προκειμένου να διευκολυνθεί η συμμόρφωση των παρόχων με τις υποχρεώσεις εντοπισμού, το Κέντρο της ΕΕ θα πρέπει να θέτει στη διάθεση των παρόχων τεχνολογίες εντοπισμού τις οποίες να μπορούν να επιλέξουν να χρησιμοποιήσουν, δωρεάν, με μοναδικό σκοπό την εκτέλεση των εντολών εντοπισμού που τους απευθύνονται. </w:t>
            </w:r>
            <w:r w:rsidRPr="00597B91">
              <w:rPr>
                <w:b/>
                <w:i/>
              </w:rPr>
              <w:t>Θα</w:t>
            </w:r>
            <w:r w:rsidRPr="00597B91">
              <w:t xml:space="preserve"> πρέπει να ζητείται η γνώμη του Ευρωπαϊκού Συμβουλίου Προστασίας Δεδομένων σχετικά με τις εν λόγω τεχνολογίες και τον καλύτερο τρόπο χρήσης τους, έτσι ώστε να διασφαλίζεται η συμμόρφωση με τους εφαρμοστέους κανόνες του ενωσιακού δικαίου για την προστασία των δεδομένων προσωπικού χαρακτήρα. Οι συμβουλές του Ευρωπαϊκού Συμβουλίου Προστασίας Δεδομένων </w:t>
            </w:r>
            <w:r w:rsidRPr="00597B91">
              <w:rPr>
                <w:b/>
                <w:i/>
              </w:rPr>
              <w:t>θα</w:t>
            </w:r>
            <w:r w:rsidRPr="00597B91">
              <w:t xml:space="preserve"> πρέπει να λαμβάνονται υπόψη από το Κέντρο της ΕΕ κατά την κατάρτιση των καταλόγων των διαθέσιμων τεχνολογιών, καθώς και από την Επιτροπή κατά την κατάρτιση κατευθυντήριων γραμμών σχετικά με την εφαρμογή των υποχρεώσεων εντοπισμού. Οι πάροχοι μπορούν να χρησιμοποιούν τις τεχνολογίες που διατίθενται από το Κέντρο της ΕΕ ή από άλλους ή τις τεχνολογίες που έχουν αναπτύξει οι ίδιοι, εφόσον αυτές πληρούν τις απαιτήσεις του παρόντος κανονισμού.</w:t>
            </w:r>
          </w:p>
        </w:tc>
        <w:tc>
          <w:tcPr>
            <w:tcW w:w="4876" w:type="dxa"/>
          </w:tcPr>
          <w:p w14:paraId="25FB6C49" w14:textId="77777777" w:rsidR="004B4578" w:rsidRPr="00597B91" w:rsidRDefault="004B4578" w:rsidP="008866E5">
            <w:pPr>
              <w:pStyle w:val="Normal6a"/>
            </w:pPr>
            <w:r w:rsidRPr="00597B91">
              <w:t>(27)</w:t>
            </w:r>
            <w:r w:rsidRPr="00597B91">
              <w:tab/>
              <w:t>Προκειμένου να διευκολυνθεί η συμμόρφωση των παρόχων με τις υποχρεώσεις εντοπισμού, το Κέντρο της ΕΕ θα πρέπει να θέτει στη διάθεση των παρόχων τεχνολογίες εντοπισμού τις οποίες να μπορούν να επιλέξουν να χρησιμοποιήσουν, δωρεάν, με μοναδικό σκοπό την εκτέλεση των εντολών εντοπισμού που τους απευθύνονται. Πρέπει να ζητείται η γνώμη του Ευρωπαϊκού Συμβουλίου Προστασίας Δεδομένων σχετικά με τις εν λόγω τεχνολογίες και τον καλύτερο τρόπο χρήσης τους, έτσι ώστε να διασφαλίζεται η συμμόρφωση με τους εφαρμοστέους κανόνες του ενωσιακού δικαίου για την προστασία των δεδομένων προσωπικού χαρακτήρα. Οι συμβουλές του Ευρωπαϊκού Συμβουλίου Προστασίας Δεδομένων πρέπει να λαμβάνονται υπόψη από το Κέντρο της ΕΕ κατά την κατάρτιση των καταλόγων των διαθέσιμων τεχνολογιών, καθώς και από την Επιτροπή κατά την κατάρτιση κατευθυντήριων γραμμών σχετικά με την εφαρμογή των υποχρεώσεων εντοπισμού. Οι πάροχοι μπορούν να χρησιμοποιούν τις τεχνολογίες που διατίθενται από το Κέντρο της ΕΕ ή από άλλους ή τις τεχνολογίες που έχουν αναπτύξει οι ίδιοι, εφόσον αυτές πληρούν τις απαιτήσεις του παρόντος κανονισμού.</w:t>
            </w:r>
          </w:p>
        </w:tc>
      </w:tr>
    </w:tbl>
    <w:p w14:paraId="7AB76473" w14:textId="77777777" w:rsidR="004B4578" w:rsidRPr="00AE2AE8" w:rsidRDefault="004B4578" w:rsidP="004B4578">
      <w:pPr>
        <w:pStyle w:val="AmOrLang"/>
        <w:rPr>
          <w:lang w:val="en-GB"/>
        </w:rPr>
      </w:pPr>
      <w:r w:rsidRPr="00AE2AE8">
        <w:rPr>
          <w:lang w:val="en-GB"/>
        </w:rPr>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68959B4B" w14:textId="77777777" w:rsidR="004B4578" w:rsidRPr="00AE2AE8" w:rsidRDefault="004B4578" w:rsidP="004B4578">
      <w:pPr>
        <w:rPr>
          <w:lang w:val="en-GB"/>
        </w:rPr>
      </w:pPr>
      <w:r w:rsidRPr="00AE2AE8">
        <w:rPr>
          <w:rStyle w:val="HideTWBExt"/>
          <w:lang w:val="en-GB"/>
        </w:rPr>
        <w:t>&lt;/Amend&gt;</w:t>
      </w:r>
    </w:p>
    <w:p w14:paraId="6237FB3A"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398</w:t>
      </w:r>
      <w:r w:rsidRPr="00AE2AE8">
        <w:rPr>
          <w:rStyle w:val="HideTWBExt"/>
          <w:b w:val="0"/>
          <w:lang w:val="en-GB"/>
        </w:rPr>
        <w:t>&lt;/NumAm&gt;</w:t>
      </w:r>
    </w:p>
    <w:p w14:paraId="18ADD363"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5F934558"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2FD82CA4" w14:textId="77777777" w:rsidR="004B4578" w:rsidRPr="00597B91" w:rsidRDefault="004B4578" w:rsidP="004B4578">
      <w:pPr>
        <w:pStyle w:val="NormalBold"/>
      </w:pPr>
      <w:r w:rsidRPr="00597B91">
        <w:rPr>
          <w:rStyle w:val="HideTWBExt"/>
          <w:b w:val="0"/>
        </w:rPr>
        <w:t>&lt;/RepeatBlock-By&gt;</w:t>
      </w:r>
    </w:p>
    <w:p w14:paraId="13356A18"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0333DE62" w14:textId="77777777" w:rsidR="004B4578" w:rsidRPr="00597B91" w:rsidRDefault="004B4578" w:rsidP="004B4578">
      <w:pPr>
        <w:pStyle w:val="NormalBold"/>
      </w:pPr>
      <w:r w:rsidRPr="00597B91">
        <w:rPr>
          <w:rStyle w:val="HideTWBExt"/>
          <w:b w:val="0"/>
        </w:rPr>
        <w:t>&lt;Article&gt;</w:t>
      </w:r>
      <w:r w:rsidRPr="00597B91">
        <w:t>Αιτιολογική σκέψη 27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573B484" w14:textId="77777777" w:rsidTr="008866E5">
        <w:trPr>
          <w:trHeight w:hRule="exact" w:val="240"/>
          <w:jc w:val="center"/>
        </w:trPr>
        <w:tc>
          <w:tcPr>
            <w:tcW w:w="9752" w:type="dxa"/>
            <w:gridSpan w:val="2"/>
          </w:tcPr>
          <w:p w14:paraId="77E709E6" w14:textId="77777777" w:rsidR="004B4578" w:rsidRPr="00597B91" w:rsidRDefault="004B4578" w:rsidP="008866E5"/>
        </w:tc>
      </w:tr>
      <w:tr w:rsidR="004B4578" w:rsidRPr="00597B91" w14:paraId="0C76E178" w14:textId="77777777" w:rsidTr="008866E5">
        <w:trPr>
          <w:trHeight w:val="240"/>
          <w:jc w:val="center"/>
        </w:trPr>
        <w:tc>
          <w:tcPr>
            <w:tcW w:w="4876" w:type="dxa"/>
          </w:tcPr>
          <w:p w14:paraId="72E11560" w14:textId="77777777" w:rsidR="004B4578" w:rsidRPr="00597B91" w:rsidRDefault="004B4578" w:rsidP="008866E5">
            <w:pPr>
              <w:pStyle w:val="AmColumnHeading"/>
            </w:pPr>
            <w:r w:rsidRPr="00597B91">
              <w:lastRenderedPageBreak/>
              <w:t>Κείμενο που προτείνει η Επιτροπή</w:t>
            </w:r>
          </w:p>
        </w:tc>
        <w:tc>
          <w:tcPr>
            <w:tcW w:w="4876" w:type="dxa"/>
          </w:tcPr>
          <w:p w14:paraId="3FFDF398" w14:textId="77777777" w:rsidR="004B4578" w:rsidRPr="00597B91" w:rsidRDefault="004B4578" w:rsidP="008866E5">
            <w:pPr>
              <w:pStyle w:val="AmColumnHeading"/>
            </w:pPr>
            <w:r w:rsidRPr="00597B91">
              <w:t>Τροπολογία</w:t>
            </w:r>
          </w:p>
        </w:tc>
      </w:tr>
      <w:tr w:rsidR="004B4578" w:rsidRPr="00597B91" w14:paraId="4FECEA0D" w14:textId="77777777" w:rsidTr="008866E5">
        <w:trPr>
          <w:jc w:val="center"/>
        </w:trPr>
        <w:tc>
          <w:tcPr>
            <w:tcW w:w="4876" w:type="dxa"/>
          </w:tcPr>
          <w:p w14:paraId="47B46480" w14:textId="77777777" w:rsidR="004B4578" w:rsidRPr="00597B91" w:rsidRDefault="004B4578" w:rsidP="008866E5">
            <w:pPr>
              <w:pStyle w:val="Normal6a"/>
            </w:pPr>
          </w:p>
        </w:tc>
        <w:tc>
          <w:tcPr>
            <w:tcW w:w="4876" w:type="dxa"/>
          </w:tcPr>
          <w:p w14:paraId="6E806D45" w14:textId="77777777" w:rsidR="004B4578" w:rsidRPr="00597B91" w:rsidRDefault="004B4578" w:rsidP="008866E5">
            <w:pPr>
              <w:pStyle w:val="Normal6a"/>
            </w:pPr>
            <w:r w:rsidRPr="00597B91">
              <w:rPr>
                <w:b/>
                <w:i/>
              </w:rPr>
              <w:t>(27α)</w:t>
            </w:r>
            <w:r w:rsidRPr="00597B91">
              <w:tab/>
            </w:r>
            <w:r w:rsidRPr="00597B91">
              <w:rPr>
                <w:b/>
                <w:i/>
              </w:rPr>
              <w:t>Δεδομένου ότι η διαβούλευση με το ΕΣΠΔ από το Κέντρο της ΕΕ είναι ένα νέο καθήκον που δεν προβλέπεται ούτε από τον Κανονισμό 2016/679, τον Κανονισμό 2018/1725 ούτε την Οδηγία 2016/680, ο προϋπολογισμός και το προσωπικό του ΕΣΠΔ θα πρέπει να προσαρμοστούν αναλόγως. Η κατάσταση των εθνικών αρχών, τις οποίες οι πάροχοι υπηρεσιών θα συμβουλεύονται τακτικά, θα πρέπει επίσης να αντικατοπτρίζει τις αυξημένες ευθύνες τους.</w:t>
            </w:r>
          </w:p>
        </w:tc>
      </w:tr>
    </w:tbl>
    <w:p w14:paraId="4EDBC379"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5FE6CF1F" w14:textId="77777777" w:rsidR="004B4578" w:rsidRPr="00597B91" w:rsidRDefault="004B4578" w:rsidP="004B4578">
      <w:r w:rsidRPr="00597B91">
        <w:rPr>
          <w:rStyle w:val="HideTWBExt"/>
        </w:rPr>
        <w:t>&lt;/Amend&gt;</w:t>
      </w:r>
    </w:p>
    <w:p w14:paraId="04235063"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399</w:t>
      </w:r>
      <w:r w:rsidRPr="00597B91">
        <w:rPr>
          <w:rStyle w:val="HideTWBExt"/>
          <w:b w:val="0"/>
        </w:rPr>
        <w:t>&lt;/NumAm&gt;</w:t>
      </w:r>
    </w:p>
    <w:p w14:paraId="59CFA7E7" w14:textId="77777777" w:rsidR="004B4578" w:rsidRPr="00597B91" w:rsidRDefault="004B4578" w:rsidP="004B4578">
      <w:pPr>
        <w:pStyle w:val="NormalBold"/>
      </w:pPr>
      <w:r w:rsidRPr="00597B91">
        <w:rPr>
          <w:rStyle w:val="HideTWBExt"/>
          <w:b w:val="0"/>
        </w:rPr>
        <w:t>&lt;RepeatBlock-By&gt;&lt;Members&gt;</w:t>
      </w:r>
      <w:r w:rsidRPr="00597B91">
        <w:t>René Repasi, Tiemo Wölken</w:t>
      </w:r>
      <w:r w:rsidRPr="00597B91">
        <w:rPr>
          <w:rStyle w:val="HideTWBExt"/>
          <w:b w:val="0"/>
        </w:rPr>
        <w:t>&lt;/Members&gt;</w:t>
      </w:r>
    </w:p>
    <w:p w14:paraId="0E691CC4" w14:textId="77777777" w:rsidR="004B4578" w:rsidRPr="00597B91" w:rsidRDefault="004B4578" w:rsidP="004B4578">
      <w:r w:rsidRPr="00597B91">
        <w:rPr>
          <w:rStyle w:val="HideTWBExt"/>
        </w:rPr>
        <w:t>&lt;AuNomDe&gt;</w:t>
      </w:r>
      <w:r w:rsidRPr="00597B91">
        <w:rPr>
          <w:rStyle w:val="HideTWBInt"/>
        </w:rPr>
        <w:t>{S&amp;D}</w:t>
      </w:r>
      <w:r w:rsidRPr="00597B91">
        <w:t>εξ ονόματος της Ομάδας S&amp;D</w:t>
      </w:r>
      <w:r w:rsidRPr="00597B91">
        <w:rPr>
          <w:rStyle w:val="HideTWBExt"/>
        </w:rPr>
        <w:t>&lt;/AuNomDe&gt;</w:t>
      </w:r>
    </w:p>
    <w:p w14:paraId="7181487E" w14:textId="77777777" w:rsidR="004B4578" w:rsidRPr="00597B91" w:rsidRDefault="004B4578" w:rsidP="004B4578">
      <w:pPr>
        <w:pStyle w:val="NormalBold"/>
      </w:pPr>
      <w:r w:rsidRPr="00597B91">
        <w:rPr>
          <w:rStyle w:val="HideTWBExt"/>
          <w:b w:val="0"/>
        </w:rPr>
        <w:t>&lt;Members&gt;</w:t>
      </w:r>
      <w:r w:rsidRPr="00597B91">
        <w:t>Petar Vitanov</w:t>
      </w:r>
      <w:r w:rsidRPr="00597B91">
        <w:rPr>
          <w:rStyle w:val="HideTWBExt"/>
          <w:b w:val="0"/>
        </w:rPr>
        <w:t>&lt;/Members&gt;</w:t>
      </w:r>
    </w:p>
    <w:p w14:paraId="07C6F9F2" w14:textId="77777777" w:rsidR="004B4578" w:rsidRPr="00597B91" w:rsidRDefault="004B4578" w:rsidP="004B4578">
      <w:r w:rsidRPr="00597B91">
        <w:rPr>
          <w:rStyle w:val="HideTWBExt"/>
        </w:rPr>
        <w:t>&lt;AuNomDe&gt;</w:t>
      </w:r>
      <w:r w:rsidRPr="00597B91">
        <w:rPr>
          <w:rStyle w:val="HideTWBInt"/>
        </w:rPr>
        <w:t>{LIBE}</w:t>
      </w:r>
      <w:r w:rsidRPr="00597B91">
        <w:t>εξ ονόματος της Επιτροπής Πολιτικών Ελευθεριών, Δικαιοσύνης και Εσωτερικών Υποθέσεων</w:t>
      </w:r>
      <w:r w:rsidRPr="00597B91">
        <w:rPr>
          <w:rStyle w:val="HideTWBExt"/>
        </w:rPr>
        <w:t>&lt;/AuNomDe&gt;</w:t>
      </w:r>
    </w:p>
    <w:p w14:paraId="776F693D" w14:textId="77777777" w:rsidR="004B4578" w:rsidRPr="00597B91" w:rsidRDefault="004B4578" w:rsidP="004B4578">
      <w:pPr>
        <w:pStyle w:val="NormalBold"/>
      </w:pPr>
      <w:r w:rsidRPr="00597B91">
        <w:rPr>
          <w:rStyle w:val="HideTWBExt"/>
          <w:b w:val="0"/>
        </w:rPr>
        <w:t>&lt;Members&gt;</w:t>
      </w:r>
      <w:r w:rsidRPr="00597B91">
        <w:t>Birgit Sippel</w:t>
      </w:r>
      <w:r w:rsidRPr="00597B91">
        <w:rPr>
          <w:rStyle w:val="HideTWBExt"/>
          <w:b w:val="0"/>
        </w:rPr>
        <w:t>&lt;/Members&gt;</w:t>
      </w:r>
    </w:p>
    <w:p w14:paraId="08254F6F" w14:textId="77777777" w:rsidR="004B4578" w:rsidRPr="00597B91" w:rsidRDefault="004B4578" w:rsidP="004B4578">
      <w:pPr>
        <w:pStyle w:val="NormalBold"/>
      </w:pPr>
      <w:r w:rsidRPr="00597B91">
        <w:rPr>
          <w:rStyle w:val="HideTWBExt"/>
          <w:b w:val="0"/>
        </w:rPr>
        <w:t>&lt;/RepeatBlock-By&gt;</w:t>
      </w:r>
    </w:p>
    <w:p w14:paraId="1A651BFC"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3EF510A" w14:textId="77777777" w:rsidR="004B4578" w:rsidRPr="00597B91" w:rsidRDefault="004B4578" w:rsidP="004B4578">
      <w:pPr>
        <w:pStyle w:val="NormalBold"/>
      </w:pPr>
      <w:r w:rsidRPr="00597B91">
        <w:rPr>
          <w:rStyle w:val="HideTWBExt"/>
          <w:b w:val="0"/>
        </w:rPr>
        <w:t>&lt;Article&gt;</w:t>
      </w:r>
      <w:r w:rsidRPr="00597B91">
        <w:t>Αιτιολογική σκέψη 27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24DC382" w14:textId="77777777" w:rsidTr="008866E5">
        <w:trPr>
          <w:trHeight w:hRule="exact" w:val="240"/>
          <w:jc w:val="center"/>
        </w:trPr>
        <w:tc>
          <w:tcPr>
            <w:tcW w:w="9752" w:type="dxa"/>
            <w:gridSpan w:val="2"/>
          </w:tcPr>
          <w:p w14:paraId="7F04B2D6" w14:textId="77777777" w:rsidR="004B4578" w:rsidRPr="00597B91" w:rsidRDefault="004B4578" w:rsidP="008866E5"/>
        </w:tc>
      </w:tr>
      <w:tr w:rsidR="004B4578" w:rsidRPr="00597B91" w14:paraId="5A1B7BAD" w14:textId="77777777" w:rsidTr="008866E5">
        <w:trPr>
          <w:trHeight w:val="240"/>
          <w:jc w:val="center"/>
        </w:trPr>
        <w:tc>
          <w:tcPr>
            <w:tcW w:w="4876" w:type="dxa"/>
          </w:tcPr>
          <w:p w14:paraId="2C525787" w14:textId="77777777" w:rsidR="004B4578" w:rsidRPr="00597B91" w:rsidRDefault="004B4578" w:rsidP="008866E5">
            <w:pPr>
              <w:pStyle w:val="AmColumnHeading"/>
            </w:pPr>
            <w:r w:rsidRPr="00597B91">
              <w:t>Κείμενο που προτείνει η Επιτροπή</w:t>
            </w:r>
          </w:p>
        </w:tc>
        <w:tc>
          <w:tcPr>
            <w:tcW w:w="4876" w:type="dxa"/>
          </w:tcPr>
          <w:p w14:paraId="6DF48EE9" w14:textId="77777777" w:rsidR="004B4578" w:rsidRPr="00597B91" w:rsidRDefault="004B4578" w:rsidP="008866E5">
            <w:pPr>
              <w:pStyle w:val="AmColumnHeading"/>
            </w:pPr>
            <w:r w:rsidRPr="00597B91">
              <w:t>Τροπολογία</w:t>
            </w:r>
          </w:p>
        </w:tc>
      </w:tr>
      <w:tr w:rsidR="004B4578" w:rsidRPr="00597B91" w14:paraId="6D367DC7" w14:textId="77777777" w:rsidTr="008866E5">
        <w:trPr>
          <w:jc w:val="center"/>
        </w:trPr>
        <w:tc>
          <w:tcPr>
            <w:tcW w:w="4876" w:type="dxa"/>
          </w:tcPr>
          <w:p w14:paraId="6B647F93" w14:textId="77777777" w:rsidR="004B4578" w:rsidRPr="00597B91" w:rsidRDefault="004B4578" w:rsidP="008866E5">
            <w:pPr>
              <w:pStyle w:val="Normal6a"/>
            </w:pPr>
            <w:bookmarkStart w:id="0" w:name="_GoBack"/>
            <w:bookmarkEnd w:id="0"/>
          </w:p>
        </w:tc>
        <w:tc>
          <w:tcPr>
            <w:tcW w:w="4876" w:type="dxa"/>
          </w:tcPr>
          <w:p w14:paraId="097F218B" w14:textId="77777777" w:rsidR="004B4578" w:rsidRPr="00597B91" w:rsidRDefault="004B4578" w:rsidP="008866E5">
            <w:pPr>
              <w:pStyle w:val="Normal6a"/>
            </w:pPr>
            <w:r w:rsidRPr="00597B91">
              <w:rPr>
                <w:b/>
                <w:i/>
              </w:rPr>
              <w:t>(27α)</w:t>
            </w:r>
            <w:r w:rsidRPr="00597B91">
              <w:tab/>
            </w:r>
            <w:r w:rsidRPr="00597B91">
              <w:rPr>
                <w:b/>
                <w:i/>
              </w:rPr>
              <w:t>Η Επιτροπή διασφαλίζει στο σχέδιο του γενικού προϋπολογισμού της Ένωσης ότι παρέχονται στο Ευρωπαϊκό Συμβούλιο Προστασίας Δεδομένων και στον Ευρωπαίο Επόπτη Προστασίας Δεδομένων επαρκείς ανθρώπινοι, τεχνικοί και χρηματοδοτικοί πόροι, εγκαταστάσεις και υποδομές απαραίτητες για την αποτελεσματική εκτέλεση των καθηκόντων τους και την άσκηση των εξουσιών τους δυνάμει του παρόντος κανονισμού.</w:t>
            </w:r>
          </w:p>
        </w:tc>
      </w:tr>
    </w:tbl>
    <w:p w14:paraId="5E84228B"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0E2E1407" w14:textId="77777777" w:rsidR="004B4578" w:rsidRPr="00597B91" w:rsidRDefault="004B4578" w:rsidP="004B4578">
      <w:r w:rsidRPr="00597B91">
        <w:rPr>
          <w:rStyle w:val="HideTWBExt"/>
        </w:rPr>
        <w:t>&lt;/Amend&gt;</w:t>
      </w:r>
    </w:p>
    <w:p w14:paraId="6599AAD1" w14:textId="77777777" w:rsidR="004B4578" w:rsidRPr="00597B91" w:rsidRDefault="004B4578" w:rsidP="004B4578">
      <w:pPr>
        <w:pStyle w:val="AmNumberTabs"/>
      </w:pPr>
      <w:r w:rsidRPr="00597B91">
        <w:rPr>
          <w:rStyle w:val="HideTWBExt"/>
          <w:b w:val="0"/>
        </w:rPr>
        <w:lastRenderedPageBreak/>
        <w:t>&lt;Amend&gt;</w:t>
      </w:r>
      <w:r w:rsidRPr="00597B91">
        <w:t>Τροπολογία</w:t>
      </w:r>
      <w:r w:rsidRPr="00597B91">
        <w:tab/>
      </w:r>
      <w:r w:rsidRPr="00597B91">
        <w:tab/>
      </w:r>
      <w:r w:rsidRPr="00597B91">
        <w:rPr>
          <w:rStyle w:val="HideTWBExt"/>
          <w:b w:val="0"/>
        </w:rPr>
        <w:t>&lt;NumAm&gt;</w:t>
      </w:r>
      <w:r w:rsidRPr="00597B91">
        <w:t>400</w:t>
      </w:r>
      <w:r w:rsidRPr="00597B91">
        <w:rPr>
          <w:rStyle w:val="HideTWBExt"/>
          <w:b w:val="0"/>
        </w:rPr>
        <w:t>&lt;/NumAm&gt;</w:t>
      </w:r>
    </w:p>
    <w:p w14:paraId="533B1301" w14:textId="39C6AC44" w:rsidR="004B4578" w:rsidRPr="00597B91" w:rsidRDefault="004B4578" w:rsidP="004B4578">
      <w:pPr>
        <w:pStyle w:val="NormalBold"/>
      </w:pPr>
      <w:r w:rsidRPr="00597B91">
        <w:rPr>
          <w:rStyle w:val="HideTWBExt"/>
          <w:b w:val="0"/>
        </w:rPr>
        <w:t>&lt;RepeatBlock-By&gt;&lt;Members&gt;</w:t>
      </w:r>
      <w:r w:rsidRPr="00597B91">
        <w:t>Fabienne Keller</w:t>
      </w:r>
      <w:r w:rsidR="00AE2AE8" w:rsidRPr="00AE6294">
        <w:t>, Nathalie Loiseau</w:t>
      </w:r>
      <w:r w:rsidRPr="00597B91">
        <w:rPr>
          <w:rStyle w:val="HideTWBExt"/>
          <w:b w:val="0"/>
        </w:rPr>
        <w:t>&lt;/Members&gt;</w:t>
      </w:r>
    </w:p>
    <w:p w14:paraId="1C54E99A" w14:textId="77777777" w:rsidR="004B4578" w:rsidRPr="00597B91" w:rsidRDefault="004B4578" w:rsidP="004B4578">
      <w:pPr>
        <w:pStyle w:val="NormalBold"/>
      </w:pPr>
      <w:r w:rsidRPr="00597B91">
        <w:rPr>
          <w:rStyle w:val="HideTWBExt"/>
          <w:b w:val="0"/>
        </w:rPr>
        <w:t>&lt;/RepeatBlock-By&gt;</w:t>
      </w:r>
    </w:p>
    <w:p w14:paraId="0092836E"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0FC8B535" w14:textId="77777777" w:rsidR="004B4578" w:rsidRPr="00597B91" w:rsidRDefault="004B4578" w:rsidP="004B4578">
      <w:pPr>
        <w:pStyle w:val="NormalBold"/>
      </w:pPr>
      <w:r w:rsidRPr="00597B91">
        <w:rPr>
          <w:rStyle w:val="HideTWBExt"/>
          <w:b w:val="0"/>
        </w:rPr>
        <w:t>&lt;Article&gt;</w:t>
      </w:r>
      <w:r w:rsidRPr="00597B91">
        <w:t>Αιτιολογική σκέψη 27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F45F376" w14:textId="77777777" w:rsidTr="008866E5">
        <w:trPr>
          <w:trHeight w:hRule="exact" w:val="240"/>
          <w:jc w:val="center"/>
        </w:trPr>
        <w:tc>
          <w:tcPr>
            <w:tcW w:w="9752" w:type="dxa"/>
            <w:gridSpan w:val="2"/>
          </w:tcPr>
          <w:p w14:paraId="21DC661C" w14:textId="77777777" w:rsidR="004B4578" w:rsidRPr="00597B91" w:rsidRDefault="004B4578" w:rsidP="008866E5"/>
        </w:tc>
      </w:tr>
      <w:tr w:rsidR="004B4578" w:rsidRPr="00597B91" w14:paraId="6A77E55F" w14:textId="77777777" w:rsidTr="008866E5">
        <w:trPr>
          <w:trHeight w:val="240"/>
          <w:jc w:val="center"/>
        </w:trPr>
        <w:tc>
          <w:tcPr>
            <w:tcW w:w="4876" w:type="dxa"/>
          </w:tcPr>
          <w:p w14:paraId="5999C94C" w14:textId="77777777" w:rsidR="004B4578" w:rsidRPr="00597B91" w:rsidRDefault="004B4578" w:rsidP="008866E5">
            <w:pPr>
              <w:pStyle w:val="AmColumnHeading"/>
            </w:pPr>
            <w:r w:rsidRPr="00597B91">
              <w:t>Κείμενο που προτείνει η Επιτροπή</w:t>
            </w:r>
          </w:p>
        </w:tc>
        <w:tc>
          <w:tcPr>
            <w:tcW w:w="4876" w:type="dxa"/>
          </w:tcPr>
          <w:p w14:paraId="7BCC5F7B" w14:textId="77777777" w:rsidR="004B4578" w:rsidRPr="00597B91" w:rsidRDefault="004B4578" w:rsidP="008866E5">
            <w:pPr>
              <w:pStyle w:val="AmColumnHeading"/>
            </w:pPr>
            <w:r w:rsidRPr="00597B91">
              <w:t>Τροπολογία</w:t>
            </w:r>
          </w:p>
        </w:tc>
      </w:tr>
      <w:tr w:rsidR="004B4578" w:rsidRPr="00597B91" w14:paraId="7ACEFB2B" w14:textId="77777777" w:rsidTr="008866E5">
        <w:trPr>
          <w:jc w:val="center"/>
        </w:trPr>
        <w:tc>
          <w:tcPr>
            <w:tcW w:w="4876" w:type="dxa"/>
          </w:tcPr>
          <w:p w14:paraId="14A758BD" w14:textId="77777777" w:rsidR="004B4578" w:rsidRPr="00597B91" w:rsidRDefault="004B4578" w:rsidP="008866E5">
            <w:pPr>
              <w:pStyle w:val="Normal6a"/>
            </w:pPr>
          </w:p>
        </w:tc>
        <w:tc>
          <w:tcPr>
            <w:tcW w:w="4876" w:type="dxa"/>
          </w:tcPr>
          <w:p w14:paraId="7303FB5C" w14:textId="77777777" w:rsidR="004B4578" w:rsidRPr="00597B91" w:rsidRDefault="004B4578" w:rsidP="008866E5">
            <w:pPr>
              <w:pStyle w:val="Normal6a"/>
            </w:pPr>
            <w:r w:rsidRPr="00597B91">
              <w:rPr>
                <w:b/>
                <w:i/>
              </w:rPr>
              <w:t>(27α)</w:t>
            </w:r>
            <w:r w:rsidRPr="00597B91">
              <w:tab/>
            </w:r>
            <w:r w:rsidRPr="00597B91">
              <w:rPr>
                <w:b/>
                <w:i/>
              </w:rPr>
              <w:t>Λόγω της φύσης του υλικού σεξουαλικής κακοποίησης παιδιών, η κοινή χρήση αυτών των περιεχομένων δεν σταματά στα σύνορα. Ως εκ τούτου, οι αρμόδιες αρχές και το Κέντρο της ΕΕ θα πρέπει να έχουν μια διαδικασία συνεργασίας με το αμερικανικό εθνικό κέντρο για τα αγνοούμενα παιδιά και τα παιδιά που πέφτουν θύματα εκμετάλλευσης για τον πιο αποτελεσματικό εντοπισμό και αφαίρεση αυτών των περιεχομένων.</w:t>
            </w:r>
          </w:p>
        </w:tc>
      </w:tr>
    </w:tbl>
    <w:p w14:paraId="71869F79"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54A0D2BA" w14:textId="77777777" w:rsidR="004B4578" w:rsidRPr="00597B91" w:rsidRDefault="004B4578" w:rsidP="004B4578">
      <w:r w:rsidRPr="00597B91">
        <w:rPr>
          <w:rStyle w:val="HideTWBExt"/>
        </w:rPr>
        <w:t>&lt;/Amend&gt;</w:t>
      </w:r>
    </w:p>
    <w:p w14:paraId="2323F3F5"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401</w:t>
      </w:r>
      <w:r w:rsidRPr="00597B91">
        <w:rPr>
          <w:rStyle w:val="HideTWBExt"/>
          <w:b w:val="0"/>
        </w:rPr>
        <w:t>&lt;/NumAm&gt;</w:t>
      </w:r>
    </w:p>
    <w:p w14:paraId="3552B214" w14:textId="77777777" w:rsidR="004B4578" w:rsidRPr="00597B91" w:rsidRDefault="004B4578" w:rsidP="004B4578">
      <w:pPr>
        <w:pStyle w:val="NormalBold"/>
      </w:pPr>
      <w:r w:rsidRPr="00597B91">
        <w:rPr>
          <w:rStyle w:val="HideTWBExt"/>
          <w:b w:val="0"/>
        </w:rPr>
        <w:t>&lt;RepeatBlock-By&gt;&lt;Members&gt;</w:t>
      </w:r>
      <w:r w:rsidRPr="00597B91">
        <w:t>Javier Moreno Sánchez, Juan Fernando López Aguilar, Domènec Ruiz Devesa, Pietro Bartolo, Hilde Vautmans, Antonio López-Istúriz White, Milan Brglez, Heléne Fritzon, Estrella Durá Ferrandis, Evin Incir, Carina Ohlsson, Caterina Chinnici, Cyrus Engerer</w:t>
      </w:r>
      <w:r w:rsidRPr="00597B91">
        <w:rPr>
          <w:rStyle w:val="HideTWBExt"/>
          <w:b w:val="0"/>
        </w:rPr>
        <w:t>&lt;/Members&gt;</w:t>
      </w:r>
    </w:p>
    <w:p w14:paraId="40868C52" w14:textId="77777777" w:rsidR="004B4578" w:rsidRPr="00597B91" w:rsidRDefault="004B4578" w:rsidP="004B4578">
      <w:pPr>
        <w:pStyle w:val="NormalBold"/>
      </w:pPr>
      <w:r w:rsidRPr="00597B91">
        <w:rPr>
          <w:rStyle w:val="HideTWBExt"/>
          <w:b w:val="0"/>
        </w:rPr>
        <w:t>&lt;/RepeatBlock-By&gt;</w:t>
      </w:r>
    </w:p>
    <w:p w14:paraId="04C20494"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22364CA0" w14:textId="77777777" w:rsidR="004B4578" w:rsidRPr="00597B91" w:rsidRDefault="004B4578" w:rsidP="004B4578">
      <w:pPr>
        <w:pStyle w:val="NormalBold"/>
      </w:pPr>
      <w:r w:rsidRPr="00597B91">
        <w:rPr>
          <w:rStyle w:val="HideTWBExt"/>
          <w:b w:val="0"/>
        </w:rPr>
        <w:t>&lt;Article&gt;</w:t>
      </w:r>
      <w:r w:rsidRPr="00597B91">
        <w:t>Αιτιολογική σκέψη 27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50CAF21" w14:textId="77777777" w:rsidTr="008866E5">
        <w:trPr>
          <w:trHeight w:hRule="exact" w:val="240"/>
          <w:jc w:val="center"/>
        </w:trPr>
        <w:tc>
          <w:tcPr>
            <w:tcW w:w="9752" w:type="dxa"/>
            <w:gridSpan w:val="2"/>
          </w:tcPr>
          <w:p w14:paraId="18266C12" w14:textId="77777777" w:rsidR="004B4578" w:rsidRPr="00597B91" w:rsidRDefault="004B4578" w:rsidP="008866E5"/>
        </w:tc>
      </w:tr>
      <w:tr w:rsidR="004B4578" w:rsidRPr="00597B91" w14:paraId="1876592A" w14:textId="77777777" w:rsidTr="008866E5">
        <w:trPr>
          <w:trHeight w:val="240"/>
          <w:jc w:val="center"/>
        </w:trPr>
        <w:tc>
          <w:tcPr>
            <w:tcW w:w="4876" w:type="dxa"/>
          </w:tcPr>
          <w:p w14:paraId="22A74E7F" w14:textId="77777777" w:rsidR="004B4578" w:rsidRPr="00597B91" w:rsidRDefault="004B4578" w:rsidP="008866E5">
            <w:pPr>
              <w:pStyle w:val="AmColumnHeading"/>
            </w:pPr>
            <w:r w:rsidRPr="00597B91">
              <w:t>Κείμενο που προτείνει η Επιτροπή</w:t>
            </w:r>
          </w:p>
        </w:tc>
        <w:tc>
          <w:tcPr>
            <w:tcW w:w="4876" w:type="dxa"/>
          </w:tcPr>
          <w:p w14:paraId="077B18E2" w14:textId="77777777" w:rsidR="004B4578" w:rsidRPr="00597B91" w:rsidRDefault="004B4578" w:rsidP="008866E5">
            <w:pPr>
              <w:pStyle w:val="AmColumnHeading"/>
            </w:pPr>
            <w:r w:rsidRPr="00597B91">
              <w:t>Τροπολογία</w:t>
            </w:r>
          </w:p>
        </w:tc>
      </w:tr>
      <w:tr w:rsidR="004B4578" w:rsidRPr="00597B91" w14:paraId="7CF575AA" w14:textId="77777777" w:rsidTr="008866E5">
        <w:trPr>
          <w:jc w:val="center"/>
        </w:trPr>
        <w:tc>
          <w:tcPr>
            <w:tcW w:w="4876" w:type="dxa"/>
          </w:tcPr>
          <w:p w14:paraId="0F47698A" w14:textId="77777777" w:rsidR="004B4578" w:rsidRPr="00597B91" w:rsidRDefault="004B4578" w:rsidP="008866E5">
            <w:pPr>
              <w:pStyle w:val="Normal6a"/>
            </w:pPr>
          </w:p>
        </w:tc>
        <w:tc>
          <w:tcPr>
            <w:tcW w:w="4876" w:type="dxa"/>
          </w:tcPr>
          <w:p w14:paraId="41A89F56" w14:textId="77777777" w:rsidR="004B4578" w:rsidRPr="00597B91" w:rsidRDefault="004B4578" w:rsidP="008866E5">
            <w:pPr>
              <w:pStyle w:val="Normal6a"/>
            </w:pPr>
            <w:r w:rsidRPr="00597B91">
              <w:rPr>
                <w:b/>
                <w:i/>
              </w:rPr>
              <w:t>(27α)</w:t>
            </w:r>
            <w:r w:rsidRPr="00597B91">
              <w:tab/>
            </w:r>
            <w:r w:rsidRPr="00597B91">
              <w:rPr>
                <w:b/>
                <w:i/>
              </w:rPr>
              <w:t>Στο βαθμό που είναι απολύτως απαραίτητο και αναλογικό για τον μετριασμό του κινδύνου κατάχρησης των υπηρεσιών τους για σκοπούς διαδικτυακής σεξουαλικής κακοποίησης παιδιών, θα πρέπει να είναι δυνατό για τη συντονιστική αρχή εγκατάστασης να εξουσιοδοτεί τους παρόχους να επεξεργάζονται μεταδεδομένα.</w:t>
            </w:r>
          </w:p>
        </w:tc>
      </w:tr>
    </w:tbl>
    <w:p w14:paraId="6FAFE946"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4A951FA2" w14:textId="77777777" w:rsidR="004B4578" w:rsidRPr="00597B91" w:rsidRDefault="004B4578" w:rsidP="004B4578">
      <w:r w:rsidRPr="00597B91">
        <w:rPr>
          <w:rStyle w:val="HideTWBExt"/>
        </w:rPr>
        <w:t>&lt;/Amend&gt;</w:t>
      </w:r>
    </w:p>
    <w:p w14:paraId="72BFC2D5" w14:textId="77777777" w:rsidR="004B4578" w:rsidRPr="00597B91" w:rsidRDefault="004B4578" w:rsidP="004B4578">
      <w:pPr>
        <w:pStyle w:val="AmNumberTabs"/>
      </w:pPr>
      <w:r w:rsidRPr="00597B91">
        <w:rPr>
          <w:rStyle w:val="HideTWBExt"/>
          <w:b w:val="0"/>
        </w:rPr>
        <w:lastRenderedPageBreak/>
        <w:t>&lt;Amend&gt;</w:t>
      </w:r>
      <w:r w:rsidRPr="00597B91">
        <w:t>Τροπολογία</w:t>
      </w:r>
      <w:r w:rsidRPr="00597B91">
        <w:tab/>
      </w:r>
      <w:r w:rsidRPr="00597B91">
        <w:tab/>
      </w:r>
      <w:r w:rsidRPr="00597B91">
        <w:rPr>
          <w:rStyle w:val="HideTWBExt"/>
          <w:b w:val="0"/>
        </w:rPr>
        <w:t>&lt;NumAm&gt;</w:t>
      </w:r>
      <w:r w:rsidRPr="00597B91">
        <w:t>402</w:t>
      </w:r>
      <w:r w:rsidRPr="00597B91">
        <w:rPr>
          <w:rStyle w:val="HideTWBExt"/>
          <w:b w:val="0"/>
        </w:rPr>
        <w:t>&lt;/NumAm&gt;</w:t>
      </w:r>
    </w:p>
    <w:p w14:paraId="41A26309"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0DBE1B47" w14:textId="77777777" w:rsidR="004B4578" w:rsidRPr="00597B91" w:rsidRDefault="004B4578" w:rsidP="004B4578">
      <w:pPr>
        <w:pStyle w:val="NormalBold"/>
      </w:pPr>
      <w:r w:rsidRPr="00597B91">
        <w:rPr>
          <w:rStyle w:val="HideTWBExt"/>
          <w:b w:val="0"/>
        </w:rPr>
        <w:t>&lt;/RepeatBlock-By&gt;</w:t>
      </w:r>
    </w:p>
    <w:p w14:paraId="51291F73"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1A86282" w14:textId="77777777" w:rsidR="004B4578" w:rsidRPr="00597B91" w:rsidRDefault="004B4578" w:rsidP="004B4578">
      <w:pPr>
        <w:pStyle w:val="NormalBold"/>
      </w:pPr>
      <w:r w:rsidRPr="00597B91">
        <w:rPr>
          <w:rStyle w:val="HideTWBExt"/>
          <w:b w:val="0"/>
        </w:rPr>
        <w:t>&lt;Article&gt;</w:t>
      </w:r>
      <w:r w:rsidRPr="00597B91">
        <w:t>Αιτιολογική σκέψη 28</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C9F607F" w14:textId="77777777" w:rsidTr="008866E5">
        <w:trPr>
          <w:trHeight w:hRule="exact" w:val="240"/>
          <w:jc w:val="center"/>
        </w:trPr>
        <w:tc>
          <w:tcPr>
            <w:tcW w:w="9752" w:type="dxa"/>
            <w:gridSpan w:val="2"/>
          </w:tcPr>
          <w:p w14:paraId="23D7E600" w14:textId="77777777" w:rsidR="004B4578" w:rsidRPr="00597B91" w:rsidRDefault="004B4578" w:rsidP="008866E5"/>
        </w:tc>
      </w:tr>
      <w:tr w:rsidR="004B4578" w:rsidRPr="00597B91" w14:paraId="25688701" w14:textId="77777777" w:rsidTr="008866E5">
        <w:trPr>
          <w:trHeight w:val="240"/>
          <w:jc w:val="center"/>
        </w:trPr>
        <w:tc>
          <w:tcPr>
            <w:tcW w:w="4876" w:type="dxa"/>
          </w:tcPr>
          <w:p w14:paraId="7945C173" w14:textId="77777777" w:rsidR="004B4578" w:rsidRPr="00597B91" w:rsidRDefault="004B4578" w:rsidP="008866E5">
            <w:pPr>
              <w:pStyle w:val="AmColumnHeading"/>
            </w:pPr>
            <w:r w:rsidRPr="00597B91">
              <w:t>Κείμενο που προτείνει η Επιτροπή</w:t>
            </w:r>
          </w:p>
        </w:tc>
        <w:tc>
          <w:tcPr>
            <w:tcW w:w="4876" w:type="dxa"/>
          </w:tcPr>
          <w:p w14:paraId="041B4667" w14:textId="77777777" w:rsidR="004B4578" w:rsidRPr="00597B91" w:rsidRDefault="004B4578" w:rsidP="008866E5">
            <w:pPr>
              <w:pStyle w:val="AmColumnHeading"/>
            </w:pPr>
            <w:r w:rsidRPr="00597B91">
              <w:t>Τροπολογία</w:t>
            </w:r>
          </w:p>
        </w:tc>
      </w:tr>
      <w:tr w:rsidR="004B4578" w:rsidRPr="00597B91" w14:paraId="37D09D4F" w14:textId="77777777" w:rsidTr="008866E5">
        <w:trPr>
          <w:jc w:val="center"/>
        </w:trPr>
        <w:tc>
          <w:tcPr>
            <w:tcW w:w="4876" w:type="dxa"/>
          </w:tcPr>
          <w:p w14:paraId="361003EF" w14:textId="77777777" w:rsidR="004B4578" w:rsidRPr="00597B91" w:rsidRDefault="004B4578" w:rsidP="008866E5">
            <w:pPr>
              <w:pStyle w:val="Normal6a"/>
            </w:pPr>
            <w:r w:rsidRPr="00597B91">
              <w:rPr>
                <w:b/>
                <w:i/>
              </w:rPr>
              <w:t>(28)</w:t>
            </w:r>
            <w:r w:rsidRPr="00597B91">
              <w:tab/>
            </w:r>
            <w:r w:rsidRPr="00597B91">
              <w:rPr>
                <w:b/>
                <w:i/>
              </w:rPr>
              <w:t>Με σκοπό τη συνεχή αξιολόγηση των επιδόσεων των τεχνολογιών εντοπισμού και τη διασφάλιση της επαρκούς αξιοπιστίας τους, καθώς και τον εντοπισμό ψευδώς θετικών αποτελεσμάτων και την αποφυγή, στον βαθμό που είναι εφικτό, της υποβολής εσφαλμένων αναφορών στο Κέντρο της ΕΕ, οι πάροχοι θα πρέπει να διασφαλίζουν ανθρώπινη εποπτεία και, όπου απαιτείται, ανθρώπινη παρέμβαση, προσαρμοσμένες στο είδος των τεχνολογιών εντοπισμού και στο είδος της επίμαχης διαδικτυακής σεξουαλικής κακοποίησης παιδιών. Η εν λόγω εποπτεία θα πρέπει να περιλαμβάνει τακτική αξιολόγηση των ποσοστών ψευδώς αρνητικών και θετικών αποτελεσμάτων που παράγονται από τις τεχνολογίες, βάσει ανάλυσης ανωνυμοποιημένων αντιπροσωπευτικών δειγμάτων δεδομένων. Ειδικότερα, όσον αφορά τον εντοπισμό της άγρας παιδιών σε διαθέσιμες στο κοινό υπηρεσίες διαπροσωπικών επικοινωνιών, οι πάροχοι υπηρεσιών θα πρέπει να διασφαλίζουν τακτική, ειδική και λεπτομερή ανθρώπινη εποπτεία και επαλήθευση των συνομιλιών που προσδιορίζονται από τις τεχνολογίες ως περιλαμβάνουσες δυνητική άγρα παιδιών.</w:t>
            </w:r>
          </w:p>
        </w:tc>
        <w:tc>
          <w:tcPr>
            <w:tcW w:w="4876" w:type="dxa"/>
          </w:tcPr>
          <w:p w14:paraId="1F73C81C" w14:textId="77777777" w:rsidR="004B4578" w:rsidRPr="00597B91" w:rsidRDefault="004B4578" w:rsidP="008866E5">
            <w:pPr>
              <w:pStyle w:val="Normal6a"/>
            </w:pPr>
            <w:r w:rsidRPr="00597B91">
              <w:rPr>
                <w:b/>
                <w:i/>
              </w:rPr>
              <w:t>διαγράφεται</w:t>
            </w:r>
          </w:p>
        </w:tc>
      </w:tr>
    </w:tbl>
    <w:p w14:paraId="592FAFF2"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157DC55C" w14:textId="77777777" w:rsidR="004B4578" w:rsidRPr="00597B91" w:rsidRDefault="004B4578" w:rsidP="004B4578">
      <w:r w:rsidRPr="00597B91">
        <w:rPr>
          <w:rStyle w:val="HideTWBExt"/>
        </w:rPr>
        <w:t>&lt;/Amend&gt;</w:t>
      </w:r>
    </w:p>
    <w:p w14:paraId="2CDA1E58"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403</w:t>
      </w:r>
      <w:r w:rsidRPr="00597B91">
        <w:rPr>
          <w:rStyle w:val="HideTWBExt"/>
          <w:b w:val="0"/>
        </w:rPr>
        <w:t>&lt;/NumAm&gt;</w:t>
      </w:r>
    </w:p>
    <w:p w14:paraId="46CAE4CB" w14:textId="77777777" w:rsidR="004B4578" w:rsidRPr="00597B91" w:rsidRDefault="004B4578" w:rsidP="004B4578">
      <w:pPr>
        <w:pStyle w:val="NormalBold"/>
      </w:pPr>
      <w:r w:rsidRPr="00597B91">
        <w:rPr>
          <w:rStyle w:val="HideTWBExt"/>
          <w:b w:val="0"/>
        </w:rPr>
        <w:t>&lt;RepeatBlock-By&gt;&lt;Members&gt;</w:t>
      </w:r>
      <w:r w:rsidRPr="00597B91">
        <w:t>Patrick Breyer</w:t>
      </w:r>
      <w:r w:rsidRPr="00597B91">
        <w:rPr>
          <w:rStyle w:val="HideTWBExt"/>
          <w:b w:val="0"/>
        </w:rPr>
        <w:t>&lt;/Members&gt;</w:t>
      </w:r>
    </w:p>
    <w:p w14:paraId="70B81CE1"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6238DB79" w14:textId="77777777" w:rsidR="004B4578" w:rsidRPr="00597B91" w:rsidRDefault="004B4578" w:rsidP="004B4578">
      <w:pPr>
        <w:pStyle w:val="NormalBold"/>
      </w:pPr>
      <w:r w:rsidRPr="00597B91">
        <w:rPr>
          <w:rStyle w:val="HideTWBExt"/>
          <w:b w:val="0"/>
        </w:rPr>
        <w:t>&lt;/RepeatBlock-By&gt;</w:t>
      </w:r>
    </w:p>
    <w:p w14:paraId="3A4894FD"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0D887432" w14:textId="77777777" w:rsidR="004B4578" w:rsidRPr="00597B91" w:rsidRDefault="004B4578" w:rsidP="004B4578">
      <w:pPr>
        <w:pStyle w:val="NormalBold"/>
      </w:pPr>
      <w:r w:rsidRPr="00597B91">
        <w:rPr>
          <w:rStyle w:val="HideTWBExt"/>
          <w:b w:val="0"/>
        </w:rPr>
        <w:lastRenderedPageBreak/>
        <w:t>&lt;Article&gt;</w:t>
      </w:r>
      <w:r w:rsidRPr="00597B91">
        <w:t>Αιτιολογική σκέψη 28</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5CB5ED29" w14:textId="77777777" w:rsidTr="008866E5">
        <w:trPr>
          <w:trHeight w:hRule="exact" w:val="240"/>
          <w:jc w:val="center"/>
        </w:trPr>
        <w:tc>
          <w:tcPr>
            <w:tcW w:w="9752" w:type="dxa"/>
            <w:gridSpan w:val="2"/>
          </w:tcPr>
          <w:p w14:paraId="46DE642D" w14:textId="77777777" w:rsidR="004B4578" w:rsidRPr="00597B91" w:rsidRDefault="004B4578" w:rsidP="008866E5"/>
        </w:tc>
      </w:tr>
      <w:tr w:rsidR="004B4578" w:rsidRPr="00597B91" w14:paraId="5CB06B2C" w14:textId="77777777" w:rsidTr="008866E5">
        <w:trPr>
          <w:trHeight w:val="240"/>
          <w:jc w:val="center"/>
        </w:trPr>
        <w:tc>
          <w:tcPr>
            <w:tcW w:w="4876" w:type="dxa"/>
          </w:tcPr>
          <w:p w14:paraId="4A581D6E" w14:textId="77777777" w:rsidR="004B4578" w:rsidRPr="00597B91" w:rsidRDefault="004B4578" w:rsidP="008866E5">
            <w:pPr>
              <w:pStyle w:val="AmColumnHeading"/>
            </w:pPr>
            <w:r w:rsidRPr="00597B91">
              <w:t>Κείμενο που προτείνει η Επιτροπή</w:t>
            </w:r>
          </w:p>
        </w:tc>
        <w:tc>
          <w:tcPr>
            <w:tcW w:w="4876" w:type="dxa"/>
          </w:tcPr>
          <w:p w14:paraId="316DCF24" w14:textId="77777777" w:rsidR="004B4578" w:rsidRPr="00597B91" w:rsidRDefault="004B4578" w:rsidP="008866E5">
            <w:pPr>
              <w:pStyle w:val="AmColumnHeading"/>
            </w:pPr>
            <w:r w:rsidRPr="00597B91">
              <w:t>Τροπολογία</w:t>
            </w:r>
          </w:p>
        </w:tc>
      </w:tr>
      <w:tr w:rsidR="004B4578" w:rsidRPr="00597B91" w14:paraId="3E7BDB04" w14:textId="77777777" w:rsidTr="008866E5">
        <w:trPr>
          <w:jc w:val="center"/>
        </w:trPr>
        <w:tc>
          <w:tcPr>
            <w:tcW w:w="4876" w:type="dxa"/>
          </w:tcPr>
          <w:p w14:paraId="770C61AE" w14:textId="77777777" w:rsidR="004B4578" w:rsidRPr="00597B91" w:rsidRDefault="004B4578" w:rsidP="008866E5">
            <w:pPr>
              <w:pStyle w:val="Normal6a"/>
            </w:pPr>
            <w:r w:rsidRPr="00597B91">
              <w:t>(28)</w:t>
            </w:r>
            <w:r w:rsidRPr="00597B91">
              <w:tab/>
              <w:t xml:space="preserve">Με σκοπό τη συνεχή αξιολόγηση των επιδόσεων των τεχνολογιών εντοπισμού και τη διασφάλιση της επαρκούς </w:t>
            </w:r>
            <w:r w:rsidRPr="00597B91">
              <w:rPr>
                <w:b/>
                <w:i/>
              </w:rPr>
              <w:t>αξιοπιστίας</w:t>
            </w:r>
            <w:r w:rsidRPr="00597B91">
              <w:t xml:space="preserve"> τους, καθώς και τον εντοπισμό ψευδώς θετικών αποτελεσμάτων και την αποφυγή</w:t>
            </w:r>
            <w:r w:rsidRPr="00597B91">
              <w:rPr>
                <w:b/>
                <w:i/>
              </w:rPr>
              <w:t>, στον βαθμό που είναι εφικτό,</w:t>
            </w:r>
            <w:r w:rsidRPr="00597B91">
              <w:t xml:space="preserve"> της υποβολής εσφαλμένων αναφορών στο Κέντρο της ΕΕ, οι </w:t>
            </w:r>
            <w:r w:rsidRPr="00597B91">
              <w:rPr>
                <w:b/>
                <w:i/>
              </w:rPr>
              <w:t>πάροχοι</w:t>
            </w:r>
            <w:r w:rsidRPr="00597B91">
              <w:t xml:space="preserve"> θα πρέπει να διασφαλίζουν ανθρώπινη εποπτεία και, όπου απαιτείται, ανθρώπινη παρέμβαση, προσαρμοσμένες στο είδος των τεχνολογιών εντοπισμού και στο είδος της επίμαχης διαδικτυακής σεξουαλικής κακοποίησης παιδιών. Η εν λόγω εποπτεία θα πρέπει να περιλαμβάνει τακτική αξιολόγηση των ποσοστών ψευδώς αρνητικών και θετικών αποτελεσμάτων που παράγονται από τις τεχνολογίες, βάσει ανάλυσης ανωνυμοποιημένων αντιπροσωπευτικών δειγμάτων δεδομένων.</w:t>
            </w:r>
            <w:r w:rsidRPr="00597B91">
              <w:rPr>
                <w:b/>
                <w:i/>
              </w:rPr>
              <w:t xml:space="preserve"> Ειδικότερα, όσον αφορά τον εντοπισμό της άγρας παιδιών σε διαθέσιμες στο κοινό υπηρεσίες διαπροσωπικών επικοινωνιών, οι πάροχοι υπηρεσιών θα πρέπει να διασφαλίζουν τακτική, ειδική και λεπτομερή ανθρώπινη εποπτεία και επαλήθευση των συνομιλιών που προσδιορίζονται από τις τεχνολογίες ως περιλαμβάνουσες δυνητική άγρα παιδιών</w:t>
            </w:r>
            <w:r w:rsidRPr="00597B91">
              <w:t>.</w:t>
            </w:r>
          </w:p>
        </w:tc>
        <w:tc>
          <w:tcPr>
            <w:tcW w:w="4876" w:type="dxa"/>
          </w:tcPr>
          <w:p w14:paraId="310C433A" w14:textId="77777777" w:rsidR="004B4578" w:rsidRPr="00597B91" w:rsidRDefault="004B4578" w:rsidP="008866E5">
            <w:pPr>
              <w:pStyle w:val="Normal6a"/>
            </w:pPr>
            <w:r w:rsidRPr="00597B91">
              <w:t>(28)</w:t>
            </w:r>
            <w:r w:rsidRPr="00597B91">
              <w:tab/>
              <w:t xml:space="preserve">Με σκοπό τη συνεχή αξιολόγηση των επιδόσεων των τεχνολογιών και τη διασφάλιση της επαρκούς </w:t>
            </w:r>
            <w:r w:rsidRPr="00597B91">
              <w:rPr>
                <w:b/>
                <w:i/>
              </w:rPr>
              <w:t>ακρίβειάς</w:t>
            </w:r>
            <w:r w:rsidRPr="00597B91">
              <w:t xml:space="preserve"> τους, καθώς και τον εντοπισμό ψευδώς θετικών </w:t>
            </w:r>
            <w:r w:rsidRPr="00597B91">
              <w:rPr>
                <w:b/>
                <w:i/>
              </w:rPr>
              <w:t>και ψευδώς αρνητικών</w:t>
            </w:r>
            <w:r w:rsidRPr="00597B91">
              <w:t xml:space="preserve"> αποτελεσμάτων και την αποφυγή της υποβολής εσφαλμένων αναφορών στο Κέντρο της ΕΕ, οι </w:t>
            </w:r>
            <w:r w:rsidRPr="00597B91">
              <w:rPr>
                <w:b/>
                <w:i/>
              </w:rPr>
              <w:t>αρχές επιβολής του νόμου</w:t>
            </w:r>
            <w:r w:rsidRPr="00597B91">
              <w:t xml:space="preserve"> θα πρέπει να διασφαλίζουν </w:t>
            </w:r>
            <w:r w:rsidRPr="00597B91">
              <w:rPr>
                <w:b/>
                <w:i/>
              </w:rPr>
              <w:t>επαρκή</w:t>
            </w:r>
            <w:r w:rsidRPr="00597B91">
              <w:t xml:space="preserve"> ανθρώπινη εποπτεία και, όπου απαιτείται, ανθρώπινη παρέμβαση, προσαρμοσμένες στο είδος των τεχνολογιών και στο είδος της επίμαχης διαδικτυακής σεξουαλικής κακοποίησης παιδιών. Η εν λόγω εποπτεία θα πρέπει να περιλαμβάνει τακτική αξιολόγηση των ποσοστών ψευδώς αρνητικών και θετικών αποτελεσμάτων που παράγονται από τις τεχνολογίες, βάσει ανάλυσης ανωνυμοποιημένων αντιπροσωπευτικών δειγμάτων δεδομένων </w:t>
            </w:r>
            <w:r w:rsidRPr="00597B91">
              <w:rPr>
                <w:b/>
                <w:i/>
              </w:rPr>
              <w:t>τα οποία θα διαβιβάζονται από τους παρόχους</w:t>
            </w:r>
            <w:r w:rsidRPr="00597B91">
              <w:t>.</w:t>
            </w:r>
          </w:p>
        </w:tc>
      </w:tr>
    </w:tbl>
    <w:p w14:paraId="308E0537"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536AE3E0" w14:textId="77777777" w:rsidR="004B4578" w:rsidRPr="00597B91" w:rsidRDefault="004B4578" w:rsidP="004B4578">
      <w:pPr>
        <w:pStyle w:val="AmJustTitle"/>
      </w:pPr>
      <w:r w:rsidRPr="00597B91">
        <w:rPr>
          <w:rStyle w:val="HideTWBExt"/>
          <w:i w:val="0"/>
        </w:rPr>
        <w:t>&lt;TitreJust&gt;</w:t>
      </w:r>
      <w:r w:rsidRPr="00597B91">
        <w:t>Αιτιολόγηση</w:t>
      </w:r>
      <w:r w:rsidRPr="00597B91">
        <w:rPr>
          <w:rStyle w:val="HideTWBExt"/>
          <w:i w:val="0"/>
        </w:rPr>
        <w:t>&lt;/TitreJust&gt;</w:t>
      </w:r>
    </w:p>
    <w:p w14:paraId="46B4DA7F" w14:textId="77777777" w:rsidR="004B4578" w:rsidRPr="00597B91" w:rsidRDefault="004B4578" w:rsidP="004B4578">
      <w:pPr>
        <w:pStyle w:val="AmJustText"/>
      </w:pPr>
      <w:r w:rsidRPr="00597B91">
        <w:t>Σε καμία περίπτωση δεν είναι ο ρόλος του μη εξειδικευμένου προσωπικού ιδιωτικών εταιρειών να αναλύει τις επικοινωνίες ιδιωτών και να εικάζει τα κίνητρά τους.</w:t>
      </w:r>
    </w:p>
    <w:p w14:paraId="232F16FA" w14:textId="77777777" w:rsidR="004B4578" w:rsidRPr="00597B91" w:rsidRDefault="004B4578" w:rsidP="004B4578">
      <w:r w:rsidRPr="00597B91">
        <w:rPr>
          <w:rStyle w:val="HideTWBExt"/>
        </w:rPr>
        <w:t>&lt;/Amend&gt;</w:t>
      </w:r>
    </w:p>
    <w:p w14:paraId="7F04B300"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404</w:t>
      </w:r>
      <w:r w:rsidRPr="00597B91">
        <w:rPr>
          <w:rStyle w:val="HideTWBExt"/>
          <w:b w:val="0"/>
        </w:rPr>
        <w:t>&lt;/NumAm&gt;</w:t>
      </w:r>
    </w:p>
    <w:p w14:paraId="7254028E" w14:textId="77777777" w:rsidR="004B4578" w:rsidRPr="00597B91" w:rsidRDefault="004B4578" w:rsidP="004B4578">
      <w:pPr>
        <w:pStyle w:val="NormalBold"/>
      </w:pPr>
      <w:r w:rsidRPr="00597B91">
        <w:rPr>
          <w:rStyle w:val="HideTWBExt"/>
          <w:b w:val="0"/>
        </w:rPr>
        <w:t>&lt;RepeatBlock-By&gt;&lt;Members&gt;</w:t>
      </w:r>
      <w:r w:rsidRPr="00597B91">
        <w:t>Vincenzo Sofo, Jadwiga Wiśniewska</w:t>
      </w:r>
      <w:r w:rsidRPr="00597B91">
        <w:rPr>
          <w:rStyle w:val="HideTWBExt"/>
          <w:b w:val="0"/>
        </w:rPr>
        <w:t>&lt;/Members&gt;</w:t>
      </w:r>
    </w:p>
    <w:p w14:paraId="1BF2EFA8" w14:textId="77777777" w:rsidR="004B4578" w:rsidRPr="00597B91" w:rsidRDefault="004B4578" w:rsidP="004B4578">
      <w:pPr>
        <w:pStyle w:val="NormalBold"/>
      </w:pPr>
      <w:r w:rsidRPr="00597B91">
        <w:rPr>
          <w:rStyle w:val="HideTWBExt"/>
          <w:b w:val="0"/>
        </w:rPr>
        <w:t>&lt;/RepeatBlock-By&gt;</w:t>
      </w:r>
    </w:p>
    <w:p w14:paraId="51E0D36D"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91BDCCE" w14:textId="77777777" w:rsidR="004B4578" w:rsidRPr="00597B91" w:rsidRDefault="004B4578" w:rsidP="004B4578">
      <w:pPr>
        <w:pStyle w:val="NormalBold"/>
      </w:pPr>
      <w:r w:rsidRPr="00597B91">
        <w:rPr>
          <w:rStyle w:val="HideTWBExt"/>
          <w:b w:val="0"/>
        </w:rPr>
        <w:t>&lt;Article&gt;</w:t>
      </w:r>
      <w:r w:rsidRPr="00597B91">
        <w:t>Αιτιολογική σκέψη 28</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04F1C386" w14:textId="77777777" w:rsidTr="008866E5">
        <w:trPr>
          <w:trHeight w:hRule="exact" w:val="240"/>
          <w:jc w:val="center"/>
        </w:trPr>
        <w:tc>
          <w:tcPr>
            <w:tcW w:w="9752" w:type="dxa"/>
            <w:gridSpan w:val="2"/>
          </w:tcPr>
          <w:p w14:paraId="7CF2AD5D" w14:textId="77777777" w:rsidR="004B4578" w:rsidRPr="00597B91" w:rsidRDefault="004B4578" w:rsidP="008866E5"/>
        </w:tc>
      </w:tr>
      <w:tr w:rsidR="004B4578" w:rsidRPr="00597B91" w14:paraId="443CC585" w14:textId="77777777" w:rsidTr="008866E5">
        <w:trPr>
          <w:trHeight w:val="240"/>
          <w:jc w:val="center"/>
        </w:trPr>
        <w:tc>
          <w:tcPr>
            <w:tcW w:w="4876" w:type="dxa"/>
          </w:tcPr>
          <w:p w14:paraId="49E68D2C" w14:textId="77777777" w:rsidR="004B4578" w:rsidRPr="00597B91" w:rsidRDefault="004B4578" w:rsidP="008866E5">
            <w:pPr>
              <w:pStyle w:val="AmColumnHeading"/>
            </w:pPr>
            <w:r w:rsidRPr="00597B91">
              <w:t>Κείμενο που προτείνει η Επιτροπή</w:t>
            </w:r>
          </w:p>
        </w:tc>
        <w:tc>
          <w:tcPr>
            <w:tcW w:w="4876" w:type="dxa"/>
          </w:tcPr>
          <w:p w14:paraId="2CC2B23E" w14:textId="77777777" w:rsidR="004B4578" w:rsidRPr="00597B91" w:rsidRDefault="004B4578" w:rsidP="008866E5">
            <w:pPr>
              <w:pStyle w:val="AmColumnHeading"/>
            </w:pPr>
            <w:r w:rsidRPr="00597B91">
              <w:t>Τροπολογία</w:t>
            </w:r>
          </w:p>
        </w:tc>
      </w:tr>
      <w:tr w:rsidR="004B4578" w:rsidRPr="00597B91" w14:paraId="1A0FF37E" w14:textId="77777777" w:rsidTr="008866E5">
        <w:trPr>
          <w:jc w:val="center"/>
        </w:trPr>
        <w:tc>
          <w:tcPr>
            <w:tcW w:w="4876" w:type="dxa"/>
          </w:tcPr>
          <w:p w14:paraId="6A7266B7" w14:textId="77777777" w:rsidR="004B4578" w:rsidRPr="00597B91" w:rsidRDefault="004B4578" w:rsidP="008866E5">
            <w:pPr>
              <w:pStyle w:val="Normal6a"/>
            </w:pPr>
            <w:r w:rsidRPr="00597B91">
              <w:t>(28)</w:t>
            </w:r>
            <w:r w:rsidRPr="00597B91">
              <w:tab/>
              <w:t xml:space="preserve">Με σκοπό τη συνεχή αξιολόγηση των επιδόσεων των τεχνολογιών εντοπισμού και τη διασφάλιση της επαρκούς αξιοπιστίας τους, </w:t>
            </w:r>
            <w:r w:rsidRPr="00597B91">
              <w:rPr>
                <w:b/>
                <w:i/>
              </w:rPr>
              <w:t>καθώς και τον εντοπισμό</w:t>
            </w:r>
            <w:r w:rsidRPr="00597B91">
              <w:t xml:space="preserve"> ψευδώς θετικών αποτελεσμάτων και την αποφυγή, στον βαθμό που είναι εφικτό, της υποβολής εσφαλμένων αναφορών στο Κέντρο της ΕΕ, οι πάροχοι θα πρέπει να διασφαλίζουν ανθρώπινη εποπτεία και, όπου απαιτείται, ανθρώπινη παρέμβαση, προσαρμοσμένες στο είδος των τεχνολογιών εντοπισμού και στο είδος της επίμαχης διαδικτυακής σεξουαλικής κακοποίησης παιδιών. Η εν λόγω εποπτεία θα πρέπει να περιλαμβάνει τακτική αξιολόγηση των ποσοστών ψευδώς αρνητικών και θετικών αποτελεσμάτων που παράγονται από τις τεχνολογίες, βάσει ανάλυσης ανωνυμοποιημένων αντιπροσωπευτικών δειγμάτων δεδομένων. Ειδικότερα, όσον αφορά τον εντοπισμό της άγρας παιδιών σε διαθέσιμες στο κοινό υπηρεσίες διαπροσωπικών επικοινωνιών, οι πάροχοι υπηρεσιών θα πρέπει να διασφαλίζουν τακτική, ειδική και λεπτομερή ανθρώπινη εποπτεία και επαλήθευση των συνομιλιών που προσδιορίζονται από τις τεχνολογίες ως περιλαμβάνουσες δυνητική άγρα παιδιών.</w:t>
            </w:r>
          </w:p>
        </w:tc>
        <w:tc>
          <w:tcPr>
            <w:tcW w:w="4876" w:type="dxa"/>
          </w:tcPr>
          <w:p w14:paraId="41DB6DCC" w14:textId="77777777" w:rsidR="004B4578" w:rsidRPr="00597B91" w:rsidRDefault="004B4578" w:rsidP="008866E5">
            <w:pPr>
              <w:pStyle w:val="Normal6a"/>
            </w:pPr>
            <w:r w:rsidRPr="00597B91">
              <w:t>(28)</w:t>
            </w:r>
            <w:r w:rsidRPr="00597B91">
              <w:tab/>
              <w:t xml:space="preserve">Με σκοπό τη συνεχή αξιολόγηση των επιδόσεων των τεχνολογιών εντοπισμού και τη διασφάλιση της επαρκούς αξιοπιστίας τους, </w:t>
            </w:r>
            <w:r w:rsidRPr="00597B91">
              <w:rPr>
                <w:b/>
                <w:i/>
              </w:rPr>
              <w:t>τη μη παραγωγή υπερβολικά πολλών</w:t>
            </w:r>
            <w:r w:rsidRPr="00597B91">
              <w:t xml:space="preserve"> ψευδώς θετικών αποτελεσμάτων </w:t>
            </w:r>
            <w:r w:rsidRPr="00597B91">
              <w:rPr>
                <w:b/>
                <w:i/>
              </w:rPr>
              <w:t>που προσδιορίζουν τους λόγους εμφάνισής τους</w:t>
            </w:r>
            <w:r w:rsidRPr="00597B91">
              <w:t xml:space="preserve"> και την αποφυγή, στον βαθμό που είναι εφικτό, της υποβολής εσφαλμένων αναφορών στο Κέντρο της ΕΕ, οι πάροχοι θα πρέπει να διασφαλίζουν </w:t>
            </w:r>
            <w:r w:rsidRPr="00597B91">
              <w:rPr>
                <w:b/>
                <w:i/>
              </w:rPr>
              <w:t>αυστηρότερη</w:t>
            </w:r>
            <w:r w:rsidRPr="00597B91">
              <w:t xml:space="preserve"> ανθρώπινη εποπτεία και, όπου απαιτείται </w:t>
            </w:r>
            <w:r w:rsidRPr="00597B91">
              <w:rPr>
                <w:b/>
                <w:i/>
              </w:rPr>
              <w:t>και είναι απαραίτητη για την τήρηση των υψηλότερων δυνατών προτύπων</w:t>
            </w:r>
            <w:r w:rsidRPr="00597B91">
              <w:t xml:space="preserve">, ανθρώπινη παρέμβαση, προσαρμοσμένες στο είδος των τεχνολογιών εντοπισμού και στο είδος της επίμαχης διαδικτυακής σεξουαλικής κακοποίησης παιδιών. Η εν λόγω εποπτεία θα πρέπει να περιλαμβάνει τακτική </w:t>
            </w:r>
            <w:r w:rsidRPr="00597B91">
              <w:rPr>
                <w:b/>
                <w:i/>
              </w:rPr>
              <w:t>και ανεξάρτητη</w:t>
            </w:r>
            <w:r w:rsidRPr="00597B91">
              <w:t xml:space="preserve"> αξιολόγηση των ποσοστών ψευδώς αρνητικών και θετικών αποτελεσμάτων που παράγονται από τις τεχνολογίες, βάσει ανάλυσης ανωνυμοποιημένων αντιπροσωπευτικών δειγμάτων δεδομένων. Ειδικότερα, όσον αφορά τον εντοπισμό της άγρας παιδιών σε διαθέσιμες στο κοινό υπηρεσίες διαπροσωπικών επικοινωνιών, οι πάροχοι υπηρεσιών θα πρέπει να διασφαλίζουν τακτική, ειδική και λεπτομερή ανθρώπινη εποπτεία και επαλήθευση των συνομιλιών που προσδιορίζονται από τις τεχνολογίες ως περιλαμβάνουσες δυνητική άγρα παιδιών.</w:t>
            </w:r>
          </w:p>
        </w:tc>
      </w:tr>
    </w:tbl>
    <w:p w14:paraId="70FCEE14" w14:textId="77777777" w:rsidR="004B4578" w:rsidRPr="00AE2AE8" w:rsidRDefault="004B4578" w:rsidP="004B4578">
      <w:pPr>
        <w:pStyle w:val="AmOrLang"/>
        <w:rPr>
          <w:lang w:val="fr-FR"/>
        </w:rPr>
      </w:pPr>
      <w:r w:rsidRPr="00AE2AE8">
        <w:rPr>
          <w:lang w:val="fr-FR"/>
        </w:rPr>
        <w:t xml:space="preserve">Or. </w:t>
      </w:r>
      <w:r w:rsidRPr="00AE2AE8">
        <w:rPr>
          <w:rStyle w:val="HideTWBExt"/>
          <w:lang w:val="fr-FR"/>
        </w:rPr>
        <w:t>&lt;Original&gt;</w:t>
      </w:r>
      <w:r w:rsidRPr="00AE2AE8">
        <w:rPr>
          <w:rStyle w:val="HideTWBInt"/>
          <w:lang w:val="fr-FR"/>
        </w:rPr>
        <w:t>{EN}</w:t>
      </w:r>
      <w:r w:rsidRPr="00AE2AE8">
        <w:rPr>
          <w:lang w:val="fr-FR"/>
        </w:rPr>
        <w:t>en</w:t>
      </w:r>
      <w:r w:rsidRPr="00AE2AE8">
        <w:rPr>
          <w:rStyle w:val="HideTWBExt"/>
          <w:lang w:val="fr-FR"/>
        </w:rPr>
        <w:t>&lt;/Original&gt;</w:t>
      </w:r>
    </w:p>
    <w:p w14:paraId="32467625" w14:textId="77777777" w:rsidR="004B4578" w:rsidRPr="00AE2AE8" w:rsidRDefault="004B4578" w:rsidP="004B4578">
      <w:pPr>
        <w:rPr>
          <w:lang w:val="fr-FR"/>
        </w:rPr>
      </w:pPr>
      <w:r w:rsidRPr="00AE2AE8">
        <w:rPr>
          <w:rStyle w:val="HideTWBExt"/>
          <w:lang w:val="fr-FR"/>
        </w:rPr>
        <w:t>&lt;/Amend&gt;</w:t>
      </w:r>
    </w:p>
    <w:p w14:paraId="5DFCDE7A" w14:textId="77777777" w:rsidR="004B4578" w:rsidRPr="00AE2AE8" w:rsidRDefault="004B4578" w:rsidP="004B4578">
      <w:pPr>
        <w:pStyle w:val="AmNumberTabs"/>
        <w:rPr>
          <w:lang w:val="fr-FR"/>
        </w:rPr>
      </w:pPr>
      <w:r w:rsidRPr="00AE2AE8">
        <w:rPr>
          <w:rStyle w:val="HideTWBExt"/>
          <w:b w:val="0"/>
          <w:lang w:val="fr-FR"/>
        </w:rPr>
        <w:t>&lt;Amend&gt;</w:t>
      </w:r>
      <w:r w:rsidRPr="00597B91">
        <w:t>Τροπολογία</w:t>
      </w:r>
      <w:r w:rsidRPr="00AE2AE8">
        <w:rPr>
          <w:lang w:val="fr-FR"/>
        </w:rPr>
        <w:tab/>
      </w:r>
      <w:r w:rsidRPr="00AE2AE8">
        <w:rPr>
          <w:lang w:val="fr-FR"/>
        </w:rPr>
        <w:tab/>
      </w:r>
      <w:r w:rsidRPr="00AE2AE8">
        <w:rPr>
          <w:rStyle w:val="HideTWBExt"/>
          <w:b w:val="0"/>
          <w:lang w:val="fr-FR"/>
        </w:rPr>
        <w:t>&lt;NumAm&gt;</w:t>
      </w:r>
      <w:r w:rsidRPr="00AE2AE8">
        <w:rPr>
          <w:lang w:val="fr-FR"/>
        </w:rPr>
        <w:t>405</w:t>
      </w:r>
      <w:r w:rsidRPr="00AE2AE8">
        <w:rPr>
          <w:rStyle w:val="HideTWBExt"/>
          <w:b w:val="0"/>
          <w:lang w:val="fr-FR"/>
        </w:rPr>
        <w:t>&lt;/NumAm&gt;</w:t>
      </w:r>
    </w:p>
    <w:p w14:paraId="48EFDCD7" w14:textId="77777777" w:rsidR="004B4578" w:rsidRPr="00AE2AE8" w:rsidRDefault="004B4578" w:rsidP="004B4578">
      <w:pPr>
        <w:pStyle w:val="NormalBold"/>
        <w:rPr>
          <w:lang w:val="fr-FR"/>
        </w:rPr>
      </w:pPr>
      <w:r w:rsidRPr="00AE2AE8">
        <w:rPr>
          <w:rStyle w:val="HideTWBExt"/>
          <w:b w:val="0"/>
          <w:lang w:val="fr-FR"/>
        </w:rPr>
        <w:t>&lt;RepeatBlock-By&gt;&lt;Members&gt;</w:t>
      </w:r>
      <w:r w:rsidRPr="00AE2AE8">
        <w:rPr>
          <w:lang w:val="fr-FR"/>
        </w:rPr>
        <w:t>Annalisa Tardino</w:t>
      </w:r>
      <w:r w:rsidRPr="00AE2AE8">
        <w:rPr>
          <w:rStyle w:val="HideTWBExt"/>
          <w:b w:val="0"/>
          <w:lang w:val="fr-FR"/>
        </w:rPr>
        <w:t>&lt;/Members&gt;</w:t>
      </w:r>
    </w:p>
    <w:p w14:paraId="34F7FAE0" w14:textId="77777777" w:rsidR="004B4578" w:rsidRPr="00AE2AE8" w:rsidRDefault="004B4578" w:rsidP="004B4578">
      <w:pPr>
        <w:pStyle w:val="NormalBold"/>
        <w:rPr>
          <w:lang w:val="fr-FR"/>
        </w:rPr>
      </w:pPr>
      <w:r w:rsidRPr="00AE2AE8">
        <w:rPr>
          <w:rStyle w:val="HideTWBExt"/>
          <w:b w:val="0"/>
          <w:lang w:val="fr-FR"/>
        </w:rPr>
        <w:t>&lt;/RepeatBlock-By&gt;</w:t>
      </w:r>
    </w:p>
    <w:p w14:paraId="286023E4"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0B4DA45E" w14:textId="77777777" w:rsidR="004B4578" w:rsidRPr="00597B91" w:rsidRDefault="004B4578" w:rsidP="004B4578">
      <w:pPr>
        <w:pStyle w:val="NormalBold"/>
      </w:pPr>
      <w:r w:rsidRPr="00597B91">
        <w:rPr>
          <w:rStyle w:val="HideTWBExt"/>
          <w:b w:val="0"/>
        </w:rPr>
        <w:t>&lt;Article&gt;</w:t>
      </w:r>
      <w:r w:rsidRPr="00597B91">
        <w:t>Αιτιολογική σκέψη 28</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D748123" w14:textId="77777777" w:rsidTr="008866E5">
        <w:trPr>
          <w:trHeight w:hRule="exact" w:val="240"/>
          <w:jc w:val="center"/>
        </w:trPr>
        <w:tc>
          <w:tcPr>
            <w:tcW w:w="9752" w:type="dxa"/>
            <w:gridSpan w:val="2"/>
          </w:tcPr>
          <w:p w14:paraId="3CA76904" w14:textId="77777777" w:rsidR="004B4578" w:rsidRPr="00597B91" w:rsidRDefault="004B4578" w:rsidP="008866E5"/>
        </w:tc>
      </w:tr>
      <w:tr w:rsidR="004B4578" w:rsidRPr="00597B91" w14:paraId="6F25DE5A" w14:textId="77777777" w:rsidTr="008866E5">
        <w:trPr>
          <w:trHeight w:val="240"/>
          <w:jc w:val="center"/>
        </w:trPr>
        <w:tc>
          <w:tcPr>
            <w:tcW w:w="4876" w:type="dxa"/>
          </w:tcPr>
          <w:p w14:paraId="798B0EE0" w14:textId="77777777" w:rsidR="004B4578" w:rsidRPr="00597B91" w:rsidRDefault="004B4578" w:rsidP="008866E5">
            <w:pPr>
              <w:pStyle w:val="AmColumnHeading"/>
            </w:pPr>
            <w:r w:rsidRPr="00597B91">
              <w:lastRenderedPageBreak/>
              <w:t>Κείμενο που προτείνει η Επιτροπή</w:t>
            </w:r>
          </w:p>
        </w:tc>
        <w:tc>
          <w:tcPr>
            <w:tcW w:w="4876" w:type="dxa"/>
          </w:tcPr>
          <w:p w14:paraId="66C6AE9E" w14:textId="77777777" w:rsidR="004B4578" w:rsidRPr="00597B91" w:rsidRDefault="004B4578" w:rsidP="008866E5">
            <w:pPr>
              <w:pStyle w:val="AmColumnHeading"/>
            </w:pPr>
            <w:r w:rsidRPr="00597B91">
              <w:t>Τροπολογία</w:t>
            </w:r>
          </w:p>
        </w:tc>
      </w:tr>
      <w:tr w:rsidR="004B4578" w:rsidRPr="00597B91" w14:paraId="04CB0F6B" w14:textId="77777777" w:rsidTr="008866E5">
        <w:trPr>
          <w:jc w:val="center"/>
        </w:trPr>
        <w:tc>
          <w:tcPr>
            <w:tcW w:w="4876" w:type="dxa"/>
          </w:tcPr>
          <w:p w14:paraId="1AD025AC" w14:textId="77777777" w:rsidR="004B4578" w:rsidRPr="00597B91" w:rsidRDefault="004B4578" w:rsidP="008866E5">
            <w:pPr>
              <w:pStyle w:val="Normal6a"/>
            </w:pPr>
            <w:r w:rsidRPr="00597B91">
              <w:t>(28)</w:t>
            </w:r>
            <w:r w:rsidRPr="00597B91">
              <w:tab/>
              <w:t>Με σκοπό τη συνεχή αξιολόγηση των επιδόσεων των τεχνολογιών εντοπισμού και τη διασφάλιση της επαρκούς αξιοπιστίας τους, καθώς και τον εντοπισμό ψευδώς θετικών αποτελεσμάτων και την αποφυγή, στον βαθμό που είναι εφικτό, της υποβολής εσφαλμένων αναφορών στο Κέντρο της ΕΕ, οι πάροχοι θα πρέπει να διασφαλίζουν ανθρώπινη εποπτεία και, όπου απαιτείται, ανθρώπινη παρέμβαση, προσαρμοσμένες στο είδος των τεχνολογιών εντοπισμού και στο είδος της επίμαχης διαδικτυακής σεξουαλικής κακοποίησης παιδιών. Η εν λόγω εποπτεία θα πρέπει να περιλαμβάνει τακτική αξιολόγηση των ποσοστών ψευδώς αρνητικών και θετικών αποτελεσμάτων που παράγονται από τις τεχνολογίες, βάσει ανάλυσης ανωνυμοποιημένων αντιπροσωπευτικών δειγμάτων δεδομένων. Ειδικότερα, όσον αφορά τον εντοπισμό της άγρας παιδιών σε διαθέσιμες στο κοινό υπηρεσίες διαπροσωπικών επικοινωνιών, οι πάροχοι υπηρεσιών θα πρέπει να διασφαλίζουν τακτική, ειδική και λεπτομερή ανθρώπινη εποπτεία και επαλήθευση των συνομιλιών που προσδιορίζονται από τις τεχνολογίες ως περιλαμβάνουσες δυνητική άγρα παιδιών.</w:t>
            </w:r>
          </w:p>
        </w:tc>
        <w:tc>
          <w:tcPr>
            <w:tcW w:w="4876" w:type="dxa"/>
          </w:tcPr>
          <w:p w14:paraId="3E41FE71" w14:textId="77777777" w:rsidR="004B4578" w:rsidRPr="00597B91" w:rsidRDefault="004B4578" w:rsidP="008866E5">
            <w:pPr>
              <w:pStyle w:val="Normal6a"/>
            </w:pPr>
            <w:r w:rsidRPr="00597B91">
              <w:t>(28)</w:t>
            </w:r>
            <w:r w:rsidRPr="00597B91">
              <w:tab/>
              <w:t xml:space="preserve">Με σκοπό τη συνεχή αξιολόγηση των επιδόσεων των τεχνολογιών εντοπισμού και τη διασφάλιση της επαρκούς αξιοπιστίας τους, καθώς και τον εντοπισμό ψευδώς θετικών αποτελεσμάτων και την αποφυγή, στον βαθμό που είναι εφικτό, της υποβολής εσφαλμένων αναφορών στο Κέντρο της ΕΕ, οι πάροχοι θα πρέπει να διασφαλίζουν ανθρώπινη εποπτεία και, όπου απαιτείται, ανθρώπινη παρέμβαση, προσαρμοσμένες στο είδος των τεχνολογιών εντοπισμού και στο είδος της επίμαχης διαδικτυακής σεξουαλικής κακοποίησης παιδιών. Η εν λόγω εποπτεία θα πρέπει να περιλαμβάνει τακτική αξιολόγηση των ποσοστών ψευδώς αρνητικών και θετικών αποτελεσμάτων που παράγονται από τις τεχνολογίες, βάσει ανάλυσης ανωνυμοποιημένων αντιπροσωπευτικών δειγμάτων δεδομένων. Ειδικότερα, όσον αφορά τον εντοπισμό της άγρας παιδιών σε διαθέσιμες στο κοινό υπηρεσίες διαπροσωπικών επικοινωνιών, οι πάροχοι υπηρεσιών θα πρέπει να διασφαλίζουν τακτική, ειδική και λεπτομερή ανθρώπινη εποπτεία και επαλήθευση των συνομιλιών που προσδιορίζονται από τις τεχνολογίες ως περιλαμβάνουσες δυνητική άγρα παιδιών. </w:t>
            </w:r>
            <w:r w:rsidRPr="00597B91">
              <w:rPr>
                <w:b/>
                <w:i/>
              </w:rPr>
              <w:t>Οι πάροχοι πρέπει να διασφαλίζουν ότι το προσωπικό που εκτελεί τέτοια καθήκοντα είναι επαρκώς εκπαιδευμένο.</w:t>
            </w:r>
          </w:p>
        </w:tc>
      </w:tr>
    </w:tbl>
    <w:p w14:paraId="7D1B3197"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174A7720" w14:textId="77777777" w:rsidR="004B4578" w:rsidRPr="00597B91" w:rsidRDefault="004B4578" w:rsidP="004B4578">
      <w:r w:rsidRPr="00597B91">
        <w:rPr>
          <w:rStyle w:val="HideTWBExt"/>
        </w:rPr>
        <w:t>&lt;/Amend&gt;</w:t>
      </w:r>
    </w:p>
    <w:p w14:paraId="1EECFA8D"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406</w:t>
      </w:r>
      <w:r w:rsidRPr="00597B91">
        <w:rPr>
          <w:rStyle w:val="HideTWBExt"/>
          <w:b w:val="0"/>
        </w:rPr>
        <w:t>&lt;/NumAm&gt;</w:t>
      </w:r>
    </w:p>
    <w:p w14:paraId="0454AA60" w14:textId="77777777" w:rsidR="004B4578" w:rsidRPr="00597B91" w:rsidRDefault="004B4578" w:rsidP="004B4578">
      <w:pPr>
        <w:pStyle w:val="NormalBold"/>
      </w:pPr>
      <w:r w:rsidRPr="00597B91">
        <w:rPr>
          <w:rStyle w:val="HideTWBExt"/>
          <w:b w:val="0"/>
        </w:rPr>
        <w:t>&lt;RepeatBlock-By&gt;&lt;Members&gt;</w:t>
      </w:r>
      <w:r w:rsidRPr="00597B91">
        <w:t>Rob Rooken</w:t>
      </w:r>
      <w:r w:rsidRPr="00597B91">
        <w:rPr>
          <w:rStyle w:val="HideTWBExt"/>
          <w:b w:val="0"/>
        </w:rPr>
        <w:t>&lt;/Members&gt;</w:t>
      </w:r>
    </w:p>
    <w:p w14:paraId="3F18CC5D" w14:textId="77777777" w:rsidR="004B4578" w:rsidRPr="00597B91" w:rsidRDefault="004B4578" w:rsidP="004B4578">
      <w:pPr>
        <w:pStyle w:val="NormalBold"/>
      </w:pPr>
      <w:r w:rsidRPr="00597B91">
        <w:rPr>
          <w:rStyle w:val="HideTWBExt"/>
          <w:b w:val="0"/>
        </w:rPr>
        <w:t>&lt;/RepeatBlock-By&gt;</w:t>
      </w:r>
    </w:p>
    <w:p w14:paraId="3564DB0F"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934AF07" w14:textId="77777777" w:rsidR="004B4578" w:rsidRPr="00597B91" w:rsidRDefault="004B4578" w:rsidP="004B4578">
      <w:pPr>
        <w:pStyle w:val="NormalBold"/>
      </w:pPr>
      <w:r w:rsidRPr="00597B91">
        <w:rPr>
          <w:rStyle w:val="HideTWBExt"/>
          <w:b w:val="0"/>
        </w:rPr>
        <w:t>&lt;Article&gt;</w:t>
      </w:r>
      <w:r w:rsidRPr="00597B91">
        <w:t>Αιτιολογική σκέψη 28</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6628B23" w14:textId="77777777" w:rsidTr="008866E5">
        <w:trPr>
          <w:trHeight w:hRule="exact" w:val="240"/>
          <w:jc w:val="center"/>
        </w:trPr>
        <w:tc>
          <w:tcPr>
            <w:tcW w:w="9752" w:type="dxa"/>
            <w:gridSpan w:val="2"/>
          </w:tcPr>
          <w:p w14:paraId="752BA4EA" w14:textId="77777777" w:rsidR="004B4578" w:rsidRPr="00597B91" w:rsidRDefault="004B4578" w:rsidP="008866E5"/>
        </w:tc>
      </w:tr>
      <w:tr w:rsidR="004B4578" w:rsidRPr="00597B91" w14:paraId="4D3808FB" w14:textId="77777777" w:rsidTr="008866E5">
        <w:trPr>
          <w:trHeight w:val="240"/>
          <w:jc w:val="center"/>
        </w:trPr>
        <w:tc>
          <w:tcPr>
            <w:tcW w:w="4876" w:type="dxa"/>
          </w:tcPr>
          <w:p w14:paraId="2D80875F" w14:textId="77777777" w:rsidR="004B4578" w:rsidRPr="00597B91" w:rsidRDefault="004B4578" w:rsidP="008866E5">
            <w:pPr>
              <w:pStyle w:val="AmColumnHeading"/>
            </w:pPr>
            <w:r w:rsidRPr="00597B91">
              <w:t>Κείμενο που προτείνει η Επιτροπή</w:t>
            </w:r>
          </w:p>
        </w:tc>
        <w:tc>
          <w:tcPr>
            <w:tcW w:w="4876" w:type="dxa"/>
          </w:tcPr>
          <w:p w14:paraId="36D61031" w14:textId="77777777" w:rsidR="004B4578" w:rsidRPr="00597B91" w:rsidRDefault="004B4578" w:rsidP="008866E5">
            <w:pPr>
              <w:pStyle w:val="AmColumnHeading"/>
            </w:pPr>
            <w:r w:rsidRPr="00597B91">
              <w:t>Τροπολογία</w:t>
            </w:r>
          </w:p>
        </w:tc>
      </w:tr>
      <w:tr w:rsidR="004B4578" w:rsidRPr="00597B91" w14:paraId="66F017BF" w14:textId="77777777" w:rsidTr="008866E5">
        <w:trPr>
          <w:jc w:val="center"/>
        </w:trPr>
        <w:tc>
          <w:tcPr>
            <w:tcW w:w="4876" w:type="dxa"/>
          </w:tcPr>
          <w:p w14:paraId="79BD7593" w14:textId="77777777" w:rsidR="004B4578" w:rsidRPr="00597B91" w:rsidRDefault="004B4578" w:rsidP="008866E5">
            <w:pPr>
              <w:pStyle w:val="Normal6a"/>
            </w:pPr>
            <w:r w:rsidRPr="00597B91">
              <w:t>(28)</w:t>
            </w:r>
            <w:r w:rsidRPr="00597B91">
              <w:tab/>
              <w:t xml:space="preserve">Με σκοπό τη συνεχή αξιολόγηση </w:t>
            </w:r>
            <w:r w:rsidRPr="00597B91">
              <w:lastRenderedPageBreak/>
              <w:t>των επιδόσεων των τεχνολογιών εντοπισμού και τη διασφάλιση της επαρκούς αξιοπιστίας τους, καθώς και τον εντοπισμό ψευδώς θετικών αποτελεσμάτων και την αποφυγή, στον βαθμό που είναι εφικτό, της υποβολής εσφαλμένων αναφορών στο Κέντρο της ΕΕ, οι πάροχοι θα πρέπει να διασφαλίζουν ανθρώπινη εποπτεία και, όπου απαιτείται, ανθρώπινη παρέμβαση, προσαρμοσμένες στο είδος των τεχνολογιών εντοπισμού και στο είδος της επίμαχης διαδικτυακής σεξουαλικής κακοποίησης παιδιών. Η εν λόγω εποπτεία θα πρέπει να περιλαμβάνει τακτική αξιολόγηση των ποσοστών ψευδώς αρνητικών και θετικών αποτελεσμάτων που παράγονται από τις τεχνολογίες, βάσει ανάλυσης ανωνυμοποιημένων αντιπροσωπευτικών δειγμάτων δεδομένων. Ειδικότερα, όσον αφορά τον εντοπισμό της άγρας παιδιών σε διαθέσιμες στο κοινό υπηρεσίες διαπροσωπικών επικοινωνιών, οι πάροχοι υπηρεσιών θα πρέπει να διασφαλίζουν τακτική, ειδική και λεπτομερή ανθρώπινη εποπτεία και επαλήθευση των συνομιλιών που προσδιορίζονται από τις τεχνολογίες ως περιλαμβάνουσες δυνητική άγρα παιδιών.</w:t>
            </w:r>
          </w:p>
        </w:tc>
        <w:tc>
          <w:tcPr>
            <w:tcW w:w="4876" w:type="dxa"/>
          </w:tcPr>
          <w:p w14:paraId="745473EC" w14:textId="77777777" w:rsidR="004B4578" w:rsidRPr="00597B91" w:rsidRDefault="004B4578" w:rsidP="008866E5">
            <w:pPr>
              <w:pStyle w:val="Normal6a"/>
            </w:pPr>
            <w:r w:rsidRPr="00597B91">
              <w:lastRenderedPageBreak/>
              <w:t>(28)</w:t>
            </w:r>
            <w:r w:rsidRPr="00597B91">
              <w:tab/>
              <w:t xml:space="preserve">Με σκοπό τη συνεχή αξιολόγηση </w:t>
            </w:r>
            <w:r w:rsidRPr="00597B91">
              <w:lastRenderedPageBreak/>
              <w:t xml:space="preserve">των επιδόσεων των τεχνολογιών εντοπισμού και τη διασφάλιση της επαρκούς αξιοπιστίας τους, καθώς και τον εντοπισμό ψευδώς θετικών αποτελεσμάτων και την αποφυγή, στον βαθμό που είναι εφικτό, της υποβολής εσφαλμένων αναφορών στο Κέντρο της ΕΕ, οι πάροχοι θα πρέπει να διασφαλίζουν ανθρώπινη εποπτεία και, όπου απαιτείται, ανθρώπινη παρέμβαση, προσαρμοσμένες στο είδος των τεχνολογιών εντοπισμού και στο είδος της επίμαχης διαδικτυακής σεξουαλικής κακοποίησης παιδιών. Η εν λόγω εποπτεία θα πρέπει να περιλαμβάνει τακτική αξιολόγηση των ποσοστών ψευδώς αρνητικών και θετικών αποτελεσμάτων που παράγονται από τις τεχνολογίες, βάσει ανάλυσης ανωνυμοποιημένων αντιπροσωπευτικών δειγμάτων δεδομένων. Ειδικότερα, όσον αφορά τον εντοπισμό της άγρας παιδιών σε διαθέσιμες στο κοινό υπηρεσίες διαπροσωπικών επικοινωνιών </w:t>
            </w:r>
            <w:r w:rsidRPr="00597B91">
              <w:rPr>
                <w:b/>
                <w:i/>
              </w:rPr>
              <w:t>ανεξαρτήτως αριθμών</w:t>
            </w:r>
            <w:r w:rsidRPr="00597B91">
              <w:t>, οι πάροχοι υπηρεσιών θα πρέπει να διασφαλίζουν τακτική, ειδική και λεπτομερή ανθρώπινη εποπτεία και επαλήθευση των συνομιλιών που προσδιορίζονται από τις τεχνολογίες ως περιλαμβάνουσες δυνητική άγρα παιδιών.</w:t>
            </w:r>
          </w:p>
        </w:tc>
      </w:tr>
    </w:tbl>
    <w:p w14:paraId="23CBF3B3"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6250D06C" w14:textId="77777777" w:rsidR="004B4578" w:rsidRPr="00597B91" w:rsidRDefault="004B4578" w:rsidP="004B4578">
      <w:r w:rsidRPr="00597B91">
        <w:rPr>
          <w:rStyle w:val="HideTWBExt"/>
        </w:rPr>
        <w:t>&lt;/Amend&gt;</w:t>
      </w:r>
    </w:p>
    <w:p w14:paraId="4F48A250"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407</w:t>
      </w:r>
      <w:r w:rsidRPr="00597B91">
        <w:rPr>
          <w:rStyle w:val="HideTWBExt"/>
          <w:b w:val="0"/>
        </w:rPr>
        <w:t>&lt;/NumAm&gt;</w:t>
      </w:r>
    </w:p>
    <w:p w14:paraId="3087C6C8" w14:textId="77777777" w:rsidR="004B4578" w:rsidRPr="00597B91" w:rsidRDefault="004B4578" w:rsidP="004B4578">
      <w:pPr>
        <w:pStyle w:val="NormalBold"/>
      </w:pPr>
      <w:r w:rsidRPr="00597B91">
        <w:rPr>
          <w:rStyle w:val="HideTWBExt"/>
          <w:b w:val="0"/>
        </w:rPr>
        <w:t>&lt;RepeatBlock-By&gt;&lt;Members&gt;</w:t>
      </w:r>
      <w:r w:rsidRPr="00597B91">
        <w:t>Jadwiga Wiśniewska</w:t>
      </w:r>
      <w:r w:rsidRPr="00597B91">
        <w:rPr>
          <w:rStyle w:val="HideTWBExt"/>
          <w:b w:val="0"/>
        </w:rPr>
        <w:t>&lt;/Members&gt;</w:t>
      </w:r>
    </w:p>
    <w:p w14:paraId="63E1B9D3" w14:textId="77777777" w:rsidR="004B4578" w:rsidRPr="00597B91" w:rsidRDefault="004B4578" w:rsidP="004B4578">
      <w:pPr>
        <w:pStyle w:val="NormalBold"/>
      </w:pPr>
      <w:r w:rsidRPr="00597B91">
        <w:rPr>
          <w:rStyle w:val="HideTWBExt"/>
          <w:b w:val="0"/>
        </w:rPr>
        <w:t>&lt;/RepeatBlock-By&gt;</w:t>
      </w:r>
    </w:p>
    <w:p w14:paraId="65A2C551"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078A352" w14:textId="77777777" w:rsidR="004B4578" w:rsidRPr="00597B91" w:rsidRDefault="004B4578" w:rsidP="004B4578">
      <w:pPr>
        <w:pStyle w:val="NormalBold"/>
      </w:pPr>
      <w:r w:rsidRPr="00597B91">
        <w:rPr>
          <w:rStyle w:val="HideTWBExt"/>
          <w:b w:val="0"/>
        </w:rPr>
        <w:t>&lt;Article&gt;</w:t>
      </w:r>
      <w:r w:rsidRPr="00597B91">
        <w:t>Αιτιολογική σκέψη 29</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698AAF8A" w14:textId="77777777" w:rsidTr="008866E5">
        <w:trPr>
          <w:trHeight w:hRule="exact" w:val="240"/>
          <w:jc w:val="center"/>
        </w:trPr>
        <w:tc>
          <w:tcPr>
            <w:tcW w:w="9752" w:type="dxa"/>
            <w:gridSpan w:val="2"/>
          </w:tcPr>
          <w:p w14:paraId="1F1E5409" w14:textId="77777777" w:rsidR="004B4578" w:rsidRPr="00597B91" w:rsidRDefault="004B4578" w:rsidP="008866E5"/>
        </w:tc>
      </w:tr>
      <w:tr w:rsidR="004B4578" w:rsidRPr="00597B91" w14:paraId="33E90AAB" w14:textId="77777777" w:rsidTr="008866E5">
        <w:trPr>
          <w:trHeight w:val="240"/>
          <w:jc w:val="center"/>
        </w:trPr>
        <w:tc>
          <w:tcPr>
            <w:tcW w:w="4876" w:type="dxa"/>
          </w:tcPr>
          <w:p w14:paraId="087D2BE9" w14:textId="77777777" w:rsidR="004B4578" w:rsidRPr="00597B91" w:rsidRDefault="004B4578" w:rsidP="008866E5">
            <w:pPr>
              <w:pStyle w:val="AmColumnHeading"/>
            </w:pPr>
            <w:r w:rsidRPr="00597B91">
              <w:t>Κείμενο που προτείνει η Επιτροπή</w:t>
            </w:r>
          </w:p>
        </w:tc>
        <w:tc>
          <w:tcPr>
            <w:tcW w:w="4876" w:type="dxa"/>
          </w:tcPr>
          <w:p w14:paraId="450A36E7" w14:textId="77777777" w:rsidR="004B4578" w:rsidRPr="00597B91" w:rsidRDefault="004B4578" w:rsidP="008866E5">
            <w:pPr>
              <w:pStyle w:val="AmColumnHeading"/>
            </w:pPr>
            <w:r w:rsidRPr="00597B91">
              <w:t>Τροπολογία</w:t>
            </w:r>
          </w:p>
        </w:tc>
      </w:tr>
      <w:tr w:rsidR="004B4578" w:rsidRPr="00597B91" w14:paraId="1181DA62" w14:textId="77777777" w:rsidTr="008866E5">
        <w:trPr>
          <w:jc w:val="center"/>
        </w:trPr>
        <w:tc>
          <w:tcPr>
            <w:tcW w:w="4876" w:type="dxa"/>
          </w:tcPr>
          <w:p w14:paraId="0E4B184B" w14:textId="77777777" w:rsidR="004B4578" w:rsidRPr="00597B91" w:rsidRDefault="004B4578" w:rsidP="008866E5">
            <w:pPr>
              <w:pStyle w:val="Normal6a"/>
            </w:pPr>
            <w:r w:rsidRPr="00597B91">
              <w:t>(29)</w:t>
            </w:r>
            <w:r w:rsidRPr="00597B91">
              <w:tab/>
              <w:t xml:space="preserve">Οι πάροχοι υπηρεσιών φιλοξενίας και οι πάροχοι διαθέσιμων στο κοινό υπηρεσιών διαπροσωπικών επικοινωνιών βρίσκονται σε μοναδική θέση για τον εντοπισμό πιθανής διαδικτυακής σεξουαλικής κακοποίησης παιδιών στο </w:t>
            </w:r>
            <w:r w:rsidRPr="00597B91">
              <w:lastRenderedPageBreak/>
              <w:t>πλαίσιο των υπηρεσιών τους. Οι πληροφορίες που μπορούν να αποκτήσουν κατά την παροχή των υπηρεσιών τους είναι συχνά απαραίτητες για την αποτελεσματική διερεύνηση και δίωξη αδικημάτων σεξουαλικής κακοποίησης παιδιών. Ως εκ τούτου, θα πρέπει να υποχρεούνται να αναφέρουν πιθανή διαδικτυακή σεξουαλική κακοποίηση παιδιών στις υπηρεσίες τους, όταν λαμβάνουν γνώση αυτών, δηλαδή όταν υπάρχουν βάσιμοι λόγοι να πιστεύεται ότι μια συγκεκριμένη δραστηριότητα ενδέχεται να συνιστά διαδικτυακή σεξουαλική κακοποίηση παιδιών. Όταν υπάρχουν τέτοιοι βάσιμοι λόγοι, τυχόν αμφιβολίες σχετικά με την ηλικία του πιθανού θύματος δεν θα πρέπει να εμποδίζουν τους εν λόγω παρόχους να υποβάλλουν αναφορές. Για λόγους αποτελεσματικότητας, θα πρέπει να είναι άνευ σημασίας ο τρόπος με τον οποίο λαμβάνουν γνώση. Η γνώση αυτή θα μπορούσε, για παράδειγμα, να λαμβάνεται μέσω της εκτέλεσης εντολών εντοπισμού, μέσω πληροφοριών που επισημαίνονται από χρήστες ή οργανισμούς που ενεργούν προς το δημόσιο συμφέρον κατά της σεξουαλικής κακοποίησης παιδιών ή μέσω ενεργειών στις οποίες προβαίνουν με δική τους πρωτοβουλία. Οι εν λόγω πάροχοι θα πρέπει να αναφέρουν έναν ελάχιστο αριθμό πληροφοριών, όπως ορίζεται στον παρόντα κανονισμό, ώστε οι αρμόδιες αρχές επιβολής του νόμου να είναι σε θέση να αξιολογήσουν κατά πόσον θα κινήσουν έρευνα, κατά περίπτωση, και θα πρέπει να διασφαλίζουν ότι οι αναφορές είναι όσο το δυνατόν πληρέστερες πριν από την υποβολή τους.</w:t>
            </w:r>
          </w:p>
        </w:tc>
        <w:tc>
          <w:tcPr>
            <w:tcW w:w="4876" w:type="dxa"/>
          </w:tcPr>
          <w:p w14:paraId="71EFA460" w14:textId="77777777" w:rsidR="004B4578" w:rsidRPr="00597B91" w:rsidRDefault="004B4578" w:rsidP="008866E5">
            <w:pPr>
              <w:pStyle w:val="Normal6a"/>
            </w:pPr>
            <w:r w:rsidRPr="00597B91">
              <w:lastRenderedPageBreak/>
              <w:t>(29)</w:t>
            </w:r>
            <w:r w:rsidRPr="00597B91">
              <w:tab/>
              <w:t xml:space="preserve">Οι πάροχοι υπηρεσιών φιλοξενίας και οι πάροχοι διαθέσιμων στο κοινό υπηρεσιών διαπροσωπικών επικοινωνιών βρίσκονται σε μοναδική θέση για τον εντοπισμό πιθανής διαδικτυακής σεξουαλικής κακοποίησης παιδιών στο </w:t>
            </w:r>
            <w:r w:rsidRPr="00597B91">
              <w:lastRenderedPageBreak/>
              <w:t xml:space="preserve">πλαίσιο των υπηρεσιών τους. Οι πληροφορίες που μπορούν να αποκτήσουν κατά την παροχή των υπηρεσιών τους είναι συχνά απαραίτητες για την αποτελεσματική διερεύνηση και δίωξη αδικημάτων σεξουαλικής κακοποίησης παιδιών. Ως εκ τούτου, θα πρέπει να υποχρεούνται να αναφέρουν πιθανή διαδικτυακή σεξουαλική κακοποίηση παιδιών στις υπηρεσίες τους, όταν λαμβάνουν γνώση αυτών, δηλαδή όταν υπάρχουν βάσιμοι λόγοι να πιστεύεται ότι μια συγκεκριμένη δραστηριότητα ενδέχεται να συνιστά διαδικτυακή σεξουαλική κακοποίηση παιδιών. </w:t>
            </w:r>
            <w:r w:rsidRPr="00597B91">
              <w:rPr>
                <w:b/>
                <w:i/>
              </w:rPr>
              <w:t>Σε μια τέτοια περίπτωση, οι πάροχοι φιλοξενίας και οι πάροχοι διαθέσιμων στο κοινό υπηρεσιών διαπροσωπικής επικοινωνίας θα πρέπει να υποχρεούνται να προστατεύουν το δημοσιοποιημένο υλικό σεξουαλικής κακοποίησης παιδιών και τυχόν μεταδεδομένα που διαθέτουν σχετικά με αυτό το υλικό, συμπεριλαμβανομένων των μεταδεδομένων που μπορεί να υποδεικνύουν τον συντάκτη του αρχείου, τον χρόνο και τις περιστάσεις της δημιουργίας του και των τροποποιήσεων που έγιναν.</w:t>
            </w:r>
          </w:p>
        </w:tc>
      </w:tr>
      <w:tr w:rsidR="004B4578" w:rsidRPr="00597B91" w14:paraId="5D0EB154" w14:textId="77777777" w:rsidTr="008866E5">
        <w:trPr>
          <w:jc w:val="center"/>
        </w:trPr>
        <w:tc>
          <w:tcPr>
            <w:tcW w:w="4876" w:type="dxa"/>
          </w:tcPr>
          <w:p w14:paraId="3DA39D78" w14:textId="77777777" w:rsidR="004B4578" w:rsidRPr="00597B91" w:rsidRDefault="004B4578" w:rsidP="008866E5">
            <w:pPr>
              <w:pStyle w:val="Normal6a"/>
            </w:pPr>
          </w:p>
        </w:tc>
        <w:tc>
          <w:tcPr>
            <w:tcW w:w="4876" w:type="dxa"/>
          </w:tcPr>
          <w:p w14:paraId="48DCE374" w14:textId="77777777" w:rsidR="004B4578" w:rsidRPr="00597B91" w:rsidRDefault="004B4578" w:rsidP="008866E5">
            <w:pPr>
              <w:pStyle w:val="Normal6a"/>
            </w:pPr>
            <w:r w:rsidRPr="00597B91">
              <w:t xml:space="preserve">Όταν υπάρχουν τέτοιοι βάσιμοι λόγοι, τυχόν αμφιβολίες σχετικά με την ηλικία του πιθανού θύματος δεν θα πρέπει να εμποδίζουν τους εν λόγω παρόχους να υποβάλλουν αναφορές. Για λόγους αποτελεσματικότητας, θα πρέπει να είναι άνευ σημασίας ο τρόπος με τον οποίο λαμβάνουν γνώση. Η γνώση αυτή θα </w:t>
            </w:r>
            <w:r w:rsidRPr="00597B91">
              <w:lastRenderedPageBreak/>
              <w:t>μπορούσε, για παράδειγμα, να λαμβάνεται μέσω της εκτέλεσης εντολών εντοπισμού, μέσω πληροφοριών που επισημαίνονται από χρήστες ή οργανισμούς που ενεργούν προς το δημόσιο συμφέρον κατά της σεξουαλικής κακοποίησης παιδιών ή μέσω ενεργειών στις οποίες προβαίνουν με δική τους πρωτοβουλία. Οι εν λόγω πάροχοι θα πρέπει να αναφέρουν έναν ελάχιστο αριθμό πληροφοριών, όπως ορίζεται στον παρόντα κανονισμό, ώστε οι αρμόδιες αρχές επιβολής του νόμου να είναι σε θέση να αξιολογήσουν κατά πόσον θα κινήσουν έρευνα, κατά περίπτωση, και θα πρέπει να διασφαλίζουν ότι οι αναφορές είναι όσο το δυνατόν πληρέστερες πριν από την υποβολή τους.</w:t>
            </w:r>
            <w:r w:rsidRPr="00597B91">
              <w:rPr>
                <w:b/>
                <w:i/>
              </w:rPr>
              <w:t> Σε περίπτωση έρευνας, οι πάροχοι θα πρέπει να παρέχουν τυχόν ηλεκτρονικά αποδεικτικά στοιχεία που έχουν στην κατοχή τους, όπως αναφέρεται παραπάνω, κατόπιν αιτήματος των αρχών επιβολής του νόμου.</w:t>
            </w:r>
          </w:p>
        </w:tc>
      </w:tr>
    </w:tbl>
    <w:p w14:paraId="17B5DBB4"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36BA495B" w14:textId="77777777" w:rsidR="004B4578" w:rsidRPr="00597B91" w:rsidRDefault="004B4578" w:rsidP="004B4578">
      <w:r w:rsidRPr="00597B91">
        <w:rPr>
          <w:rStyle w:val="HideTWBExt"/>
        </w:rPr>
        <w:t>&lt;/Amend&gt;</w:t>
      </w:r>
    </w:p>
    <w:p w14:paraId="1A7862E7"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408</w:t>
      </w:r>
      <w:r w:rsidRPr="00597B91">
        <w:rPr>
          <w:rStyle w:val="HideTWBExt"/>
          <w:b w:val="0"/>
        </w:rPr>
        <w:t>&lt;/NumAm&gt;</w:t>
      </w:r>
    </w:p>
    <w:p w14:paraId="1776F463"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498A43D8" w14:textId="77777777" w:rsidR="004B4578" w:rsidRPr="00597B91" w:rsidRDefault="004B4578" w:rsidP="004B4578">
      <w:pPr>
        <w:pStyle w:val="NormalBold"/>
      </w:pPr>
      <w:r w:rsidRPr="00597B91">
        <w:rPr>
          <w:rStyle w:val="HideTWBExt"/>
          <w:b w:val="0"/>
        </w:rPr>
        <w:t>&lt;/RepeatBlock-By&gt;</w:t>
      </w:r>
    </w:p>
    <w:p w14:paraId="5859930E"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F6B54E7" w14:textId="77777777" w:rsidR="004B4578" w:rsidRPr="00597B91" w:rsidRDefault="004B4578" w:rsidP="004B4578">
      <w:pPr>
        <w:pStyle w:val="NormalBold"/>
      </w:pPr>
      <w:r w:rsidRPr="00597B91">
        <w:rPr>
          <w:rStyle w:val="HideTWBExt"/>
          <w:b w:val="0"/>
        </w:rPr>
        <w:t>&lt;Article&gt;</w:t>
      </w:r>
      <w:r w:rsidRPr="00597B91">
        <w:t>Αιτιολογική σκέψη 29</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EE76A5A" w14:textId="77777777" w:rsidTr="008866E5">
        <w:trPr>
          <w:trHeight w:hRule="exact" w:val="240"/>
          <w:jc w:val="center"/>
        </w:trPr>
        <w:tc>
          <w:tcPr>
            <w:tcW w:w="9752" w:type="dxa"/>
            <w:gridSpan w:val="2"/>
          </w:tcPr>
          <w:p w14:paraId="53A5136F" w14:textId="77777777" w:rsidR="004B4578" w:rsidRPr="00597B91" w:rsidRDefault="004B4578" w:rsidP="008866E5"/>
        </w:tc>
      </w:tr>
      <w:tr w:rsidR="004B4578" w:rsidRPr="00597B91" w14:paraId="066CCEA2" w14:textId="77777777" w:rsidTr="008866E5">
        <w:trPr>
          <w:trHeight w:val="240"/>
          <w:jc w:val="center"/>
        </w:trPr>
        <w:tc>
          <w:tcPr>
            <w:tcW w:w="4876" w:type="dxa"/>
          </w:tcPr>
          <w:p w14:paraId="0EE80785" w14:textId="77777777" w:rsidR="004B4578" w:rsidRPr="00597B91" w:rsidRDefault="004B4578" w:rsidP="008866E5">
            <w:pPr>
              <w:pStyle w:val="AmColumnHeading"/>
            </w:pPr>
            <w:r w:rsidRPr="00597B91">
              <w:t>Κείμενο που προτείνει η Επιτροπή</w:t>
            </w:r>
          </w:p>
        </w:tc>
        <w:tc>
          <w:tcPr>
            <w:tcW w:w="4876" w:type="dxa"/>
          </w:tcPr>
          <w:p w14:paraId="76752080" w14:textId="77777777" w:rsidR="004B4578" w:rsidRPr="00597B91" w:rsidRDefault="004B4578" w:rsidP="008866E5">
            <w:pPr>
              <w:pStyle w:val="AmColumnHeading"/>
            </w:pPr>
            <w:r w:rsidRPr="00597B91">
              <w:t>Τροπολογία</w:t>
            </w:r>
          </w:p>
        </w:tc>
      </w:tr>
      <w:tr w:rsidR="004B4578" w:rsidRPr="00597B91" w14:paraId="1F6668B2" w14:textId="77777777" w:rsidTr="008866E5">
        <w:trPr>
          <w:jc w:val="center"/>
        </w:trPr>
        <w:tc>
          <w:tcPr>
            <w:tcW w:w="4876" w:type="dxa"/>
          </w:tcPr>
          <w:p w14:paraId="173FC158" w14:textId="77777777" w:rsidR="004B4578" w:rsidRPr="00597B91" w:rsidRDefault="004B4578" w:rsidP="008866E5">
            <w:pPr>
              <w:pStyle w:val="Normal6a"/>
            </w:pPr>
            <w:r w:rsidRPr="00597B91">
              <w:t>(29)</w:t>
            </w:r>
            <w:r w:rsidRPr="00597B91">
              <w:tab/>
              <w:t xml:space="preserve">Οι πάροχοι υπηρεσιών φιλοξενίας και οι πάροχοι διαθέσιμων στο κοινό υπηρεσιών διαπροσωπικών επικοινωνιών </w:t>
            </w:r>
            <w:r w:rsidRPr="00597B91">
              <w:rPr>
                <w:b/>
                <w:i/>
              </w:rPr>
              <w:t>βρίσκονται σε μοναδική θέση για τον εντοπισμό πιθανής διαδικτυακής σεξουαλικής κακοποίησης παιδιών στο πλαίσιο των υπηρεσιών τους. Οι πληροφορίες που μπορούν να αποκτήσουν κατά την παροχή των υπηρεσιών τους είναι συχνά απαραίτητες για την αποτελεσματική διερεύνηση και δίωξη αδικημάτων σεξουαλικής κακοποίησης παιδιών. Ως εκ τούτου,</w:t>
            </w:r>
            <w:r w:rsidRPr="00597B91">
              <w:t xml:space="preserve"> θα πρέπει να </w:t>
            </w:r>
            <w:r w:rsidRPr="00597B91">
              <w:lastRenderedPageBreak/>
              <w:t xml:space="preserve">υποχρεούνται να αναφέρουν πιθανή διαδικτυακή σεξουαλική κακοποίηση παιδιών στις υπηρεσίες τους, όταν λαμβάνουν γνώση αυτών, δηλαδή όταν υπάρχουν </w:t>
            </w:r>
            <w:r w:rsidRPr="00597B91">
              <w:rPr>
                <w:b/>
                <w:i/>
              </w:rPr>
              <w:t>βάσιμοι</w:t>
            </w:r>
            <w:r w:rsidRPr="00597B91">
              <w:t xml:space="preserve"> λόγοι να πιστεύεται ότι μια συγκεκριμένη δραστηριότητα ενδέχεται να συνιστά διαδικτυακή σεξουαλική κακοποίηση παιδιών</w:t>
            </w:r>
            <w:r w:rsidRPr="00597B91">
              <w:rPr>
                <w:b/>
                <w:i/>
              </w:rPr>
              <w:t>. Όταν υπάρχουν τέτοιοι βάσιμοι λόγοι, τυχόν αμφιβολίες σχετικά με την ηλικία του πιθανού θύματος δεν θα πρέπει να εμποδίζουν τους εν λόγω παρόχους να υποβάλλουν αναφορές</w:t>
            </w:r>
            <w:r w:rsidRPr="00597B91">
              <w:t xml:space="preserve">. Για λόγους αποτελεσματικότητας, θα πρέπει να είναι άνευ σημασίας ο τρόπος με τον οποίο λαμβάνουν γνώση. Η γνώση αυτή θα μπορούσε, για παράδειγμα, να λαμβάνεται μέσω </w:t>
            </w:r>
            <w:r w:rsidRPr="00597B91">
              <w:rPr>
                <w:b/>
                <w:i/>
              </w:rPr>
              <w:t>της εκτέλεσης εντολών εντοπισμού, μέσω</w:t>
            </w:r>
            <w:r w:rsidRPr="00597B91">
              <w:t xml:space="preserve"> πληροφοριών που επισημαίνονται από χρήστες ή οργανισμούς που ενεργούν προς το δημόσιο συμφέρον κατά της σεξουαλικής κακοποίησης παιδιών ή μέσω ενεργειών στις οποίες προβαίνουν με δική τους πρωτοβουλία. Οι εν λόγω πάροχοι θα πρέπει να αναφέρουν έναν ελάχιστο αριθμό πληροφοριών, όπως ορίζεται στον παρόντα κανονισμό, ώστε οι αρμόδιες αρχές επιβολής του νόμου να είναι σε θέση να αξιολογήσουν κατά πόσον θα κινήσουν έρευνα, κατά περίπτωση, και θα πρέπει να διασφαλίζουν ότι οι αναφορές είναι όσο το δυνατόν πληρέστερες πριν από την υποβολή τους.</w:t>
            </w:r>
          </w:p>
        </w:tc>
        <w:tc>
          <w:tcPr>
            <w:tcW w:w="4876" w:type="dxa"/>
          </w:tcPr>
          <w:p w14:paraId="03E9120E" w14:textId="77777777" w:rsidR="004B4578" w:rsidRPr="00597B91" w:rsidRDefault="004B4578" w:rsidP="008866E5">
            <w:pPr>
              <w:pStyle w:val="Normal6a"/>
            </w:pPr>
            <w:r w:rsidRPr="00597B91">
              <w:lastRenderedPageBreak/>
              <w:t>(29)</w:t>
            </w:r>
            <w:r w:rsidRPr="00597B91">
              <w:tab/>
              <w:t xml:space="preserve">Οι πάροχοι υπηρεσιών φιλοξενίας και οι πάροχοι διαθέσιμων στο κοινό υπηρεσιών διαπροσωπικών επικοινωνιών </w:t>
            </w:r>
            <w:r w:rsidRPr="00597B91">
              <w:rPr>
                <w:b/>
                <w:i/>
              </w:rPr>
              <w:t>ανεξαρτήτως αριθμών</w:t>
            </w:r>
            <w:r w:rsidRPr="00597B91">
              <w:t xml:space="preserve"> θα πρέπει να υποχρεούνται να αναφέρουν πιθανή διαδικτυακή σεξουαλική κακοποίηση παιδιών στις υπηρεσίες τους, όταν λαμβάνουν γνώση αυτών, δηλαδή όταν υπάρχουν </w:t>
            </w:r>
            <w:r w:rsidRPr="00597B91">
              <w:rPr>
                <w:b/>
                <w:i/>
              </w:rPr>
              <w:t>σοβαροί</w:t>
            </w:r>
            <w:r w:rsidRPr="00597B91">
              <w:t xml:space="preserve"> λόγοι να πιστεύεται ότι μια συγκεκριμένη δραστηριότητα ενδέχεται να συνιστά διαδικτυακή σεξουαλική κακοποίηση παιδιών Για λόγους αποτελεσματικότητας, θα πρέπει να </w:t>
            </w:r>
            <w:r w:rsidRPr="00597B91">
              <w:lastRenderedPageBreak/>
              <w:t xml:space="preserve">είναι άνευ σημασίας ο τρόπος με τον οποίο λαμβάνουν γνώση. Η γνώση αυτή θα μπορούσε, για παράδειγμα, να λαμβάνεται μέσω πληροφοριών που επισημαίνονται από χρήστες ή οργανισμούς που ενεργούν προς το δημόσιο συμφέρον κατά της σεξουαλικής κακοποίησης παιδιών ή μέσω ενεργειών στις οποίες προβαίνουν με δική τους πρωτοβουλία. </w:t>
            </w:r>
            <w:r w:rsidRPr="00597B91">
              <w:rPr>
                <w:b/>
                <w:i/>
              </w:rPr>
              <w:t>Όπου είναι δυνατόν,</w:t>
            </w:r>
            <w:r w:rsidRPr="00597B91">
              <w:t xml:space="preserve"> οι εν λόγω πάροχοι θα πρέπει να αναφέρουν έναν ελάχιστο αριθμό πληροφοριών, όπως ορίζεται στον παρόντα κανονισμό, ώστε οι αρμόδιες αρχές επιβολής του νόμου να είναι σε θέση να αξιολογήσουν κατά πόσον θα κινήσουν έρευνα, κατά περίπτωση, και θα πρέπει να διασφαλίζουν ότι οι αναφορές είναι όσο το δυνατόν πληρέστερες πριν από την υποβολή τους.</w:t>
            </w:r>
          </w:p>
        </w:tc>
      </w:tr>
    </w:tbl>
    <w:p w14:paraId="36CB44B0"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2F16ED7A" w14:textId="77777777" w:rsidR="004B4578" w:rsidRPr="00597B91" w:rsidRDefault="004B4578" w:rsidP="004B4578">
      <w:r w:rsidRPr="00597B91">
        <w:rPr>
          <w:rStyle w:val="HideTWBExt"/>
        </w:rPr>
        <w:t>&lt;/Amend&gt;</w:t>
      </w:r>
    </w:p>
    <w:p w14:paraId="784FA7DB"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409</w:t>
      </w:r>
      <w:r w:rsidRPr="00597B91">
        <w:rPr>
          <w:rStyle w:val="HideTWBExt"/>
          <w:b w:val="0"/>
        </w:rPr>
        <w:t>&lt;/NumAm&gt;</w:t>
      </w:r>
    </w:p>
    <w:p w14:paraId="22E78621" w14:textId="77777777" w:rsidR="004B4578" w:rsidRPr="00597B91" w:rsidRDefault="004B4578" w:rsidP="004B4578">
      <w:pPr>
        <w:pStyle w:val="NormalBold"/>
      </w:pPr>
      <w:r w:rsidRPr="00597B91">
        <w:rPr>
          <w:rStyle w:val="HideTWBExt"/>
          <w:b w:val="0"/>
        </w:rPr>
        <w:t>&lt;RepeatBlock-By&gt;&lt;Members&gt;</w:t>
      </w:r>
      <w:r w:rsidRPr="00597B91">
        <w:t>Rob Rooken</w:t>
      </w:r>
      <w:r w:rsidRPr="00597B91">
        <w:rPr>
          <w:rStyle w:val="HideTWBExt"/>
          <w:b w:val="0"/>
        </w:rPr>
        <w:t>&lt;/Members&gt;</w:t>
      </w:r>
    </w:p>
    <w:p w14:paraId="27116659" w14:textId="77777777" w:rsidR="004B4578" w:rsidRPr="00597B91" w:rsidRDefault="004B4578" w:rsidP="004B4578">
      <w:pPr>
        <w:pStyle w:val="NormalBold"/>
      </w:pPr>
      <w:r w:rsidRPr="00597B91">
        <w:rPr>
          <w:rStyle w:val="HideTWBExt"/>
          <w:b w:val="0"/>
        </w:rPr>
        <w:t>&lt;/RepeatBlock-By&gt;</w:t>
      </w:r>
    </w:p>
    <w:p w14:paraId="61902D4F"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3272CC0" w14:textId="77777777" w:rsidR="004B4578" w:rsidRPr="00597B91" w:rsidRDefault="004B4578" w:rsidP="004B4578">
      <w:pPr>
        <w:pStyle w:val="NormalBold"/>
      </w:pPr>
      <w:r w:rsidRPr="00597B91">
        <w:rPr>
          <w:rStyle w:val="HideTWBExt"/>
          <w:b w:val="0"/>
        </w:rPr>
        <w:t>&lt;Article&gt;</w:t>
      </w:r>
      <w:r w:rsidRPr="00597B91">
        <w:t>Αιτιολογική σκέψη 29</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56C254D6" w14:textId="77777777" w:rsidTr="008866E5">
        <w:trPr>
          <w:trHeight w:hRule="exact" w:val="240"/>
          <w:jc w:val="center"/>
        </w:trPr>
        <w:tc>
          <w:tcPr>
            <w:tcW w:w="9752" w:type="dxa"/>
            <w:gridSpan w:val="2"/>
          </w:tcPr>
          <w:p w14:paraId="40ECC806" w14:textId="77777777" w:rsidR="004B4578" w:rsidRPr="00597B91" w:rsidRDefault="004B4578" w:rsidP="008866E5"/>
        </w:tc>
      </w:tr>
      <w:tr w:rsidR="004B4578" w:rsidRPr="00597B91" w14:paraId="150BF7DE" w14:textId="77777777" w:rsidTr="008866E5">
        <w:trPr>
          <w:trHeight w:val="240"/>
          <w:jc w:val="center"/>
        </w:trPr>
        <w:tc>
          <w:tcPr>
            <w:tcW w:w="4876" w:type="dxa"/>
          </w:tcPr>
          <w:p w14:paraId="783D7A98" w14:textId="77777777" w:rsidR="004B4578" w:rsidRPr="00597B91" w:rsidRDefault="004B4578" w:rsidP="008866E5">
            <w:pPr>
              <w:pStyle w:val="AmColumnHeading"/>
            </w:pPr>
            <w:r w:rsidRPr="00597B91">
              <w:t>Κείμενο που προτείνει η Επιτροπή</w:t>
            </w:r>
          </w:p>
        </w:tc>
        <w:tc>
          <w:tcPr>
            <w:tcW w:w="4876" w:type="dxa"/>
          </w:tcPr>
          <w:p w14:paraId="699505CA" w14:textId="77777777" w:rsidR="004B4578" w:rsidRPr="00597B91" w:rsidRDefault="004B4578" w:rsidP="008866E5">
            <w:pPr>
              <w:pStyle w:val="AmColumnHeading"/>
            </w:pPr>
            <w:r w:rsidRPr="00597B91">
              <w:t>Τροπολογία</w:t>
            </w:r>
          </w:p>
        </w:tc>
      </w:tr>
      <w:tr w:rsidR="004B4578" w:rsidRPr="00597B91" w14:paraId="0E786966" w14:textId="77777777" w:rsidTr="008866E5">
        <w:trPr>
          <w:jc w:val="center"/>
        </w:trPr>
        <w:tc>
          <w:tcPr>
            <w:tcW w:w="4876" w:type="dxa"/>
          </w:tcPr>
          <w:p w14:paraId="0730BF31" w14:textId="77777777" w:rsidR="004B4578" w:rsidRPr="00597B91" w:rsidRDefault="004B4578" w:rsidP="008866E5">
            <w:pPr>
              <w:pStyle w:val="Normal6a"/>
            </w:pPr>
            <w:r w:rsidRPr="00597B91">
              <w:t>(29)</w:t>
            </w:r>
            <w:r w:rsidRPr="00597B91">
              <w:tab/>
              <w:t xml:space="preserve">Οι πάροχοι υπηρεσιών φιλοξενίας και οι πάροχοι διαθέσιμων στο κοινό υπηρεσιών διαπροσωπικών επικοινωνιών </w:t>
            </w:r>
            <w:r w:rsidRPr="00597B91">
              <w:rPr>
                <w:b/>
                <w:i/>
              </w:rPr>
              <w:lastRenderedPageBreak/>
              <w:t xml:space="preserve">βρίσκονται σε μοναδική θέση για τον εντοπισμό πιθανής διαδικτυακής σεξουαλικής κακοποίησης παιδιών στο πλαίσιο των υπηρεσιών τους. Οι πληροφορίες που μπορούν να αποκτήσουν κατά την παροχή των υπηρεσιών τους είναι συχνά απαραίτητες για την αποτελεσματική διερεύνηση και δίωξη αδικημάτων σεξουαλικής κακοποίησης παιδιών. Ως εκ τούτου, </w:t>
            </w:r>
            <w:r w:rsidRPr="00597B91">
              <w:t xml:space="preserve">θα πρέπει </w:t>
            </w:r>
            <w:r w:rsidRPr="00597B91">
              <w:rPr>
                <w:b/>
                <w:i/>
              </w:rPr>
              <w:t>να υποχρεούνται</w:t>
            </w:r>
            <w:r w:rsidRPr="00597B91">
              <w:t xml:space="preserve"> να αναφέρουν </w:t>
            </w:r>
            <w:r w:rsidRPr="00597B91">
              <w:rPr>
                <w:b/>
                <w:i/>
              </w:rPr>
              <w:t>πιθανή</w:t>
            </w:r>
            <w:r w:rsidRPr="00597B91">
              <w:t xml:space="preserve"> διαδικτυακή σεξουαλική κακοποίηση παιδιών στις υπηρεσίες τους, όταν λαμβάνουν γνώση αυτών, δηλαδή όταν υπάρχουν βάσιμοι λόγοι να πιστεύεται ότι μια συγκεκριμένη δραστηριότητα ενδέχεται να συνιστά διαδικτυακή σεξουαλική κακοποίηση παιδιών</w:t>
            </w:r>
            <w:r w:rsidRPr="00597B91">
              <w:rPr>
                <w:b/>
                <w:i/>
              </w:rPr>
              <w:t>. Όταν υπάρχουν τέτοιοι βάσιμοι λόγοι, τυχόν αμφιβολίες σχετικά με την ηλικία του πιθανού θύματος δεν θα πρέπει να εμποδίζουν τους εν λόγω παρόχους να υποβάλλουν αναφορές</w:t>
            </w:r>
            <w:r w:rsidRPr="00597B91">
              <w:t>. Για λόγους αποτελεσματικότητας, θα πρέπει να είναι άνευ σημασίας ο τρόπος με τον οποίο λαμβάνουν γνώση. Η γνώση αυτή θα μπορούσε, για παράδειγμα, να λαμβάνεται μέσω της εκτέλεσης εντολών εντοπισμού, μέσω πληροφοριών που επισημαίνονται από χρήστες ή οργανισμούς που ενεργούν προς το δημόσιο συμφέρον κατά της σεξουαλικής κακοποίησης παιδιών ή μέσω ενεργειών στις οποίες προβαίνουν με δική τους πρωτοβουλία. Οι εν λόγω πάροχοι θα πρέπει να αναφέρουν έναν ελάχιστο αριθμό πληροφοριών, όπως ορίζεται στον παρόντα κανονισμό, ώστε οι αρμόδιες αρχές επιβολής του νόμου να είναι σε θέση να αξιολογήσουν κατά πόσον θα κινήσουν έρευνα, κατά περίπτωση, και θα πρέπει να διασφαλίζουν ότι οι αναφορές είναι όσο το δυνατόν πληρέστερες πριν από την υποβολή τους.</w:t>
            </w:r>
          </w:p>
        </w:tc>
        <w:tc>
          <w:tcPr>
            <w:tcW w:w="4876" w:type="dxa"/>
          </w:tcPr>
          <w:p w14:paraId="74236F79" w14:textId="77777777" w:rsidR="004B4578" w:rsidRPr="00597B91" w:rsidRDefault="004B4578" w:rsidP="008866E5">
            <w:pPr>
              <w:pStyle w:val="Normal6a"/>
            </w:pPr>
            <w:r w:rsidRPr="00597B91">
              <w:lastRenderedPageBreak/>
              <w:t>(29)</w:t>
            </w:r>
            <w:r w:rsidRPr="00597B91">
              <w:tab/>
              <w:t xml:space="preserve">Οι πάροχοι υπηρεσιών φιλοξενίας και οι πάροχοι διαθέσιμων στο κοινό υπηρεσιών διαπροσωπικών επικοινωνιών </w:t>
            </w:r>
            <w:r w:rsidRPr="00597B91">
              <w:rPr>
                <w:b/>
                <w:i/>
              </w:rPr>
              <w:lastRenderedPageBreak/>
              <w:t>ανεξαρτήτως αριθμών</w:t>
            </w:r>
            <w:r w:rsidRPr="00597B91">
              <w:t xml:space="preserve"> θα πρέπει να αναφέρουν διαδικτυακή σεξουαλική κακοποίηση παιδιών στις υπηρεσίες τους, όταν λαμβάνουν γνώση αυτών, δηλαδή όταν υπάρχουν </w:t>
            </w:r>
            <w:r w:rsidRPr="00597B91">
              <w:rPr>
                <w:b/>
                <w:i/>
              </w:rPr>
              <w:t>σοβαροί</w:t>
            </w:r>
            <w:r w:rsidRPr="00597B91">
              <w:t xml:space="preserve"> λόγοι να πιστεύεται ότι μια συγκεκριμένη δραστηριότητα ενδέχεται να συνιστά διαδικτυακή σεξουαλική κακοποίηση παιδιών. Για λόγους αποτελεσματικότητας, θα πρέπει να είναι άνευ σημασίας ο τρόπος με τον οποίο λαμβάνουν γνώση. Η γνώση αυτή θα μπορούσε, για παράδειγμα, να λαμβάνεται μέσω της εκτέλεσης εντολών εντοπισμού, μέσω πληροφοριών που επισημαίνονται από χρήστες ή οργανισμούς που ενεργούν προς το δημόσιο συμφέρον κατά της σεξουαλικής κακοποίησης παιδιών ή μέσω ενεργειών στις οποίες προβαίνουν με δική τους πρωτοβουλία. </w:t>
            </w:r>
            <w:r w:rsidRPr="00597B91">
              <w:rPr>
                <w:b/>
                <w:i/>
              </w:rPr>
              <w:t>Όπου είναι δυνατόν,</w:t>
            </w:r>
            <w:r w:rsidRPr="00597B91">
              <w:t xml:space="preserve"> οι εν λόγω πάροχοι θα πρέπει να αναφέρουν έναν ελάχιστο αριθμό πληροφοριών, όπως ορίζεται στον παρόντα κανονισμό, ώστε οι αρμόδιες αρχές επιβολής του νόμου να είναι σε θέση να αξιολογήσουν κατά πόσον θα κινήσουν έρευνα, κατά περίπτωση, και θα πρέπει να διασφαλίζουν ότι οι αναφορές είναι όσο το δυνατόν πληρέστερες πριν από την υποβολή τους.</w:t>
            </w:r>
          </w:p>
        </w:tc>
      </w:tr>
    </w:tbl>
    <w:p w14:paraId="3C702C05"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36559DF9" w14:textId="77777777" w:rsidR="004B4578" w:rsidRPr="00597B91" w:rsidRDefault="004B4578" w:rsidP="004B4578">
      <w:pPr>
        <w:pStyle w:val="AmJustTitle"/>
      </w:pPr>
      <w:r w:rsidRPr="00597B91">
        <w:rPr>
          <w:rStyle w:val="HideTWBExt"/>
          <w:i w:val="0"/>
        </w:rPr>
        <w:t>&lt;TitreJust&gt;</w:t>
      </w:r>
      <w:r w:rsidRPr="00597B91">
        <w:t>Αιτιολόγηση</w:t>
      </w:r>
      <w:r w:rsidRPr="00597B91">
        <w:rPr>
          <w:rStyle w:val="HideTWBExt"/>
          <w:i w:val="0"/>
        </w:rPr>
        <w:t>&lt;/TitreJust&gt;</w:t>
      </w:r>
    </w:p>
    <w:p w14:paraId="0D9A315A" w14:textId="77777777" w:rsidR="004B4578" w:rsidRPr="00597B91" w:rsidRDefault="004B4578" w:rsidP="004B4578">
      <w:pPr>
        <w:pStyle w:val="AmJustText"/>
      </w:pPr>
      <w:r w:rsidRPr="00597B91">
        <w:t xml:space="preserve">Η αιτιολογική σκέψη 29 προχωρά σε νομικό πλαίσιο, απαιτώντας από τους παρόχους </w:t>
      </w:r>
      <w:r w:rsidRPr="00597B91">
        <w:lastRenderedPageBreak/>
        <w:t>υπηρεσιών διαπροσωπικών επικοινωνιών να αναφέρουν ακόμη και για «πιθανές» περιπτώσεις σεξουαλικής κακοποίησης παιδιών, υποδεικνύοντας ότι όλοι οι πάροχοι θα πρέπει να «εντοπίζουν» προληπτικά τέτοιο περιεχόμενο. Τέτοιες απαιτήσεις φαίνεται να είναι υπερβολικά εκτεταμένες. Εισάγονται αλλαγές για να διασφαλιστεί ότι η αιτιολογική σκέψη παραμένει αναλογική και για να διασφαλιστεί η αποτελεσματική προστασία των θεμελιωδών δικαιωμάτων των χρηστών.</w:t>
      </w:r>
    </w:p>
    <w:p w14:paraId="6F63FFA4" w14:textId="77777777" w:rsidR="004B4578" w:rsidRPr="00597B91" w:rsidRDefault="004B4578" w:rsidP="004B4578">
      <w:r w:rsidRPr="00597B91">
        <w:rPr>
          <w:rStyle w:val="HideTWBExt"/>
        </w:rPr>
        <w:t>&lt;/Amend&gt;</w:t>
      </w:r>
    </w:p>
    <w:p w14:paraId="69FD1567"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410</w:t>
      </w:r>
      <w:r w:rsidRPr="00597B91">
        <w:rPr>
          <w:rStyle w:val="HideTWBExt"/>
          <w:b w:val="0"/>
        </w:rPr>
        <w:t>&lt;/NumAm&gt;</w:t>
      </w:r>
    </w:p>
    <w:p w14:paraId="2D2AF892" w14:textId="77777777" w:rsidR="004B4578" w:rsidRPr="00597B91" w:rsidRDefault="004B4578" w:rsidP="004B4578">
      <w:pPr>
        <w:pStyle w:val="NormalBold"/>
      </w:pPr>
      <w:r w:rsidRPr="00597B91">
        <w:rPr>
          <w:rStyle w:val="HideTWBExt"/>
          <w:b w:val="0"/>
        </w:rPr>
        <w:t>&lt;RepeatBlock-By&gt;&lt;Members&gt;</w:t>
      </w:r>
      <w:r w:rsidRPr="00597B91">
        <w:t>Patrick Breyer</w:t>
      </w:r>
      <w:r w:rsidRPr="00597B91">
        <w:rPr>
          <w:rStyle w:val="HideTWBExt"/>
          <w:b w:val="0"/>
        </w:rPr>
        <w:t>&lt;/Members&gt;</w:t>
      </w:r>
    </w:p>
    <w:p w14:paraId="648EBEF2"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534035CF" w14:textId="77777777" w:rsidR="004B4578" w:rsidRPr="00597B91" w:rsidRDefault="004B4578" w:rsidP="004B4578">
      <w:pPr>
        <w:pStyle w:val="NormalBold"/>
      </w:pPr>
      <w:r w:rsidRPr="00597B91">
        <w:rPr>
          <w:rStyle w:val="HideTWBExt"/>
          <w:b w:val="0"/>
        </w:rPr>
        <w:t>&lt;/RepeatBlock-By&gt;</w:t>
      </w:r>
    </w:p>
    <w:p w14:paraId="615D359E"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4FDECC0F" w14:textId="77777777" w:rsidR="004B4578" w:rsidRPr="00597B91" w:rsidRDefault="004B4578" w:rsidP="004B4578">
      <w:pPr>
        <w:pStyle w:val="NormalBold"/>
      </w:pPr>
      <w:r w:rsidRPr="00597B91">
        <w:rPr>
          <w:rStyle w:val="HideTWBExt"/>
          <w:b w:val="0"/>
        </w:rPr>
        <w:t>&lt;Article&gt;</w:t>
      </w:r>
      <w:r w:rsidRPr="00597B91">
        <w:t>Αιτιολογική σκέψη 29</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41EE632" w14:textId="77777777" w:rsidTr="008866E5">
        <w:trPr>
          <w:trHeight w:hRule="exact" w:val="240"/>
          <w:jc w:val="center"/>
        </w:trPr>
        <w:tc>
          <w:tcPr>
            <w:tcW w:w="9752" w:type="dxa"/>
            <w:gridSpan w:val="2"/>
          </w:tcPr>
          <w:p w14:paraId="3147373D" w14:textId="77777777" w:rsidR="004B4578" w:rsidRPr="00597B91" w:rsidRDefault="004B4578" w:rsidP="008866E5"/>
        </w:tc>
      </w:tr>
      <w:tr w:rsidR="004B4578" w:rsidRPr="00597B91" w14:paraId="6C7D75B4" w14:textId="77777777" w:rsidTr="008866E5">
        <w:trPr>
          <w:trHeight w:val="240"/>
          <w:jc w:val="center"/>
        </w:trPr>
        <w:tc>
          <w:tcPr>
            <w:tcW w:w="4876" w:type="dxa"/>
          </w:tcPr>
          <w:p w14:paraId="0071C723" w14:textId="77777777" w:rsidR="004B4578" w:rsidRPr="00597B91" w:rsidRDefault="004B4578" w:rsidP="008866E5">
            <w:pPr>
              <w:pStyle w:val="AmColumnHeading"/>
            </w:pPr>
            <w:r w:rsidRPr="00597B91">
              <w:t>Κείμενο που προτείνει η Επιτροπή</w:t>
            </w:r>
          </w:p>
        </w:tc>
        <w:tc>
          <w:tcPr>
            <w:tcW w:w="4876" w:type="dxa"/>
          </w:tcPr>
          <w:p w14:paraId="27F13B52" w14:textId="77777777" w:rsidR="004B4578" w:rsidRPr="00597B91" w:rsidRDefault="004B4578" w:rsidP="008866E5">
            <w:pPr>
              <w:pStyle w:val="AmColumnHeading"/>
            </w:pPr>
            <w:r w:rsidRPr="00597B91">
              <w:t>Τροπολογία</w:t>
            </w:r>
          </w:p>
        </w:tc>
      </w:tr>
      <w:tr w:rsidR="004B4578" w:rsidRPr="00597B91" w14:paraId="1C0AE0A2" w14:textId="77777777" w:rsidTr="008866E5">
        <w:trPr>
          <w:jc w:val="center"/>
        </w:trPr>
        <w:tc>
          <w:tcPr>
            <w:tcW w:w="4876" w:type="dxa"/>
          </w:tcPr>
          <w:p w14:paraId="24197995" w14:textId="77777777" w:rsidR="004B4578" w:rsidRPr="00597B91" w:rsidRDefault="004B4578" w:rsidP="008866E5">
            <w:pPr>
              <w:pStyle w:val="Normal6a"/>
            </w:pPr>
            <w:r w:rsidRPr="00597B91">
              <w:t>(29)</w:t>
            </w:r>
            <w:r w:rsidRPr="00597B91">
              <w:tab/>
            </w:r>
            <w:r w:rsidRPr="00597B91">
              <w:rPr>
                <w:b/>
                <w:i/>
              </w:rPr>
              <w:t>Οι πάροχοι υπηρεσιών φιλοξενίας και οι πάροχοι διαθέσιμων στο κοινό υπηρεσιών διαπροσωπικών επικοινωνιών βρίσκονται σε μοναδική θέση για τον εντοπισμό πιθανής διαδικτυακής σεξουαλικής κακοποίησης παιδιών στο πλαίσιο των υπηρεσιών τους.</w:t>
            </w:r>
            <w:r w:rsidRPr="00597B91">
              <w:t xml:space="preserve"> Οι πληροφορίες που μπορούν να αποκτήσουν κατά την παροχή των υπηρεσιών τους είναι συχνά απαραίτητες για την αποτελεσματική διερεύνηση και δίωξη αδικημάτων σεξουαλικής κακοποίησης παιδιών. Ως εκ τούτου, θα πρέπει να υποχρεούνται να αναφέρουν πιθανή διαδικτυακή σεξουαλική κακοποίηση παιδιών στις υπηρεσίες τους, όταν λαμβάνουν γνώση αυτών, δηλαδή όταν υπάρχουν βάσιμοι λόγοι να πιστεύεται ότι μια συγκεκριμένη δραστηριότητα ενδέχεται να συνιστά διαδικτυακή σεξουαλική κακοποίηση παιδιών. </w:t>
            </w:r>
            <w:r w:rsidRPr="00597B91">
              <w:rPr>
                <w:b/>
                <w:i/>
              </w:rPr>
              <w:t>Όταν υπάρχουν τέτοιοι βάσιμοι λόγοι, τυχόν αμφιβολίες σχετικά με την ηλικία του πιθανού θύματος δεν θα πρέπει να εμποδίζουν τους εν λόγω παρόχους να υποβάλλουν αναφορές.</w:t>
            </w:r>
            <w:r w:rsidRPr="00597B91">
              <w:t xml:space="preserve"> Για λόγους αποτελεσματικότητας, θα πρέπει να είναι άνευ σημασίας ο τρόπος με τον οποίο λαμβάνουν γνώση. </w:t>
            </w:r>
            <w:r w:rsidRPr="00597B91">
              <w:rPr>
                <w:b/>
                <w:i/>
              </w:rPr>
              <w:t xml:space="preserve">Η γνώση αυτή θα μπορούσε, για παράδειγμα, να λαμβάνεται μέσω της εκτέλεσης εντολών εντοπισμού, </w:t>
            </w:r>
            <w:r w:rsidRPr="00597B91">
              <w:rPr>
                <w:b/>
                <w:i/>
              </w:rPr>
              <w:lastRenderedPageBreak/>
              <w:t>μέσω πληροφοριών που επισημαίνονται από χρήστες ή οργανισμούς που ενεργούν προς το δημόσιο συμφέρον κατά της</w:t>
            </w:r>
            <w:r w:rsidRPr="00597B91">
              <w:t xml:space="preserve"> σεξουαλικής κακοποίησης παιδιών </w:t>
            </w:r>
            <w:r w:rsidRPr="00597B91">
              <w:rPr>
                <w:b/>
                <w:i/>
              </w:rPr>
              <w:t>ή μέσω ενεργειών στις οποίες προβαίνουν με δική τους πρωτοβουλία</w:t>
            </w:r>
            <w:r w:rsidRPr="00597B91">
              <w:t>. Οι εν λόγω πάροχοι θα πρέπει να αναφέρουν έναν ελάχιστο αριθμό πληροφοριών, όπως ορίζεται στον παρόντα κανονισμό, ώστε οι αρμόδιες αρχές επιβολής του νόμου να είναι σε θέση να αξιολογήσουν κατά πόσον θα κινήσουν έρευνα, κατά περίπτωση, και θα πρέπει να διασφαλίζουν ότι οι αναφορές είναι όσο το δυνατόν πληρέστερες πριν από την υποβολή τους.</w:t>
            </w:r>
          </w:p>
        </w:tc>
        <w:tc>
          <w:tcPr>
            <w:tcW w:w="4876" w:type="dxa"/>
          </w:tcPr>
          <w:p w14:paraId="005A1CAE" w14:textId="77777777" w:rsidR="004B4578" w:rsidRPr="00597B91" w:rsidRDefault="004B4578" w:rsidP="008866E5">
            <w:pPr>
              <w:pStyle w:val="Normal6a"/>
            </w:pPr>
            <w:r w:rsidRPr="00597B91">
              <w:lastRenderedPageBreak/>
              <w:t>(29)</w:t>
            </w:r>
            <w:r w:rsidRPr="00597B91">
              <w:tab/>
              <w:t xml:space="preserve">Οι πληροφορίες που μπορούν να αποκτήσουν </w:t>
            </w:r>
            <w:r w:rsidRPr="00597B91">
              <w:rPr>
                <w:b/>
                <w:i/>
              </w:rPr>
              <w:t xml:space="preserve">οι πάροχοι </w:t>
            </w:r>
            <w:r w:rsidRPr="00597B91">
              <w:t xml:space="preserve">κατά την παροχή των υπηρεσιών τους είναι συχνά απαραίτητες για την αποτελεσματική διερεύνηση και δίωξη αδικημάτων σεξουαλικής κακοποίησης παιδιών. Ως εκ τούτου, θα πρέπει να υποχρεούνται να αναφέρουν πιθανή διαδικτυακή σεξουαλική κακοποίηση παιδιών στις υπηρεσίες τους, όταν λαμβάνουν γνώση αυτών, δηλαδή όταν υπάρχουν βάσιμοι λόγοι να πιστεύεται ότι μια συγκεκριμένη δραστηριότητα ενδέχεται να συνιστά διαδικτυακή σεξουαλική κακοποίηση παιδιών. Για λόγους αποτελεσματικότητας, θα πρέπει να είναι άνευ σημασίας ο τρόπος με τον οποίο λαμβάνουν γνώση. </w:t>
            </w:r>
            <w:r w:rsidRPr="00597B91">
              <w:rPr>
                <w:b/>
                <w:i/>
              </w:rPr>
              <w:t>Ωστόσο, τίποτα στον παρόντα κανονισμό δεν πρέπει να ερμηνευθεί ως παροχή νομικής βάσης για την επεξεργασία προσωπικών δεδομένων με αποκλειστικό σκοπό τον εντοπισμό</w:t>
            </w:r>
            <w:r w:rsidRPr="00597B91">
              <w:t xml:space="preserve"> σεξουαλικής κακοποίησης παιδιών </w:t>
            </w:r>
            <w:r w:rsidRPr="00597B91">
              <w:rPr>
                <w:b/>
                <w:i/>
              </w:rPr>
              <w:t>στο διαδίκτυο σε εθελοντική βάση, όταν δεν έχει εκδοθεί εντολή εντοπισμού</w:t>
            </w:r>
            <w:r w:rsidRPr="00597B91">
              <w:t xml:space="preserve">. Οι εν λόγω πάροχοι θα πρέπει να αναφέρουν έναν ελάχιστο αριθμό πληροφοριών, όπως ορίζεται στον παρόντα κανονισμό, ώστε οι αρμόδιες αρχές επιβολής του νόμου να είναι σε θέση να αξιολογήσουν κατά πόσον θα κινήσουν έρευνα, κατά περίπτωση, και θα πρέπει να </w:t>
            </w:r>
            <w:r w:rsidRPr="00597B91">
              <w:lastRenderedPageBreak/>
              <w:t>διασφαλίζουν ότι οι αναφορές είναι όσο το δυνατόν πληρέστερες πριν από την υποβολή τους.</w:t>
            </w:r>
          </w:p>
        </w:tc>
      </w:tr>
    </w:tbl>
    <w:p w14:paraId="68585AC7"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209F67CD" w14:textId="77777777" w:rsidR="004B4578" w:rsidRPr="00597B91" w:rsidRDefault="004B4578" w:rsidP="004B4578">
      <w:pPr>
        <w:pStyle w:val="AmJustTitle"/>
      </w:pPr>
      <w:r w:rsidRPr="00597B91">
        <w:rPr>
          <w:rStyle w:val="HideTWBExt"/>
          <w:i w:val="0"/>
        </w:rPr>
        <w:t>&lt;TitreJust&gt;</w:t>
      </w:r>
      <w:r w:rsidRPr="00597B91">
        <w:t>Αιτιολόγηση</w:t>
      </w:r>
      <w:r w:rsidRPr="00597B91">
        <w:rPr>
          <w:rStyle w:val="HideTWBExt"/>
          <w:i w:val="0"/>
        </w:rPr>
        <w:t>&lt;/TitreJust&gt;</w:t>
      </w:r>
    </w:p>
    <w:p w14:paraId="1E5DDF58" w14:textId="77777777" w:rsidR="004B4578" w:rsidRPr="00597B91" w:rsidRDefault="004B4578" w:rsidP="004B4578">
      <w:pPr>
        <w:pStyle w:val="AmJustText"/>
      </w:pPr>
      <w:r w:rsidRPr="00597B91">
        <w:t>Η πρώτη διαγραμμένη πρόταση είναι αποδεδειγμένα ψευδής.</w:t>
      </w:r>
    </w:p>
    <w:p w14:paraId="124DEB78" w14:textId="77777777" w:rsidR="004B4578" w:rsidRPr="00597B91" w:rsidRDefault="004B4578" w:rsidP="004B4578">
      <w:pPr>
        <w:pStyle w:val="AmJustText"/>
      </w:pPr>
      <w:r w:rsidRPr="00597B91">
        <w:t>Η δεύτερη διαγραμμένη πρόταση δημιουργεί περιττή σύγχυση ως προς το τι σημαίνει «βάσιμοι λόγοι».</w:t>
      </w:r>
    </w:p>
    <w:p w14:paraId="524F0C6C" w14:textId="77777777" w:rsidR="004B4578" w:rsidRPr="00597B91" w:rsidRDefault="004B4578" w:rsidP="004B4578">
      <w:pPr>
        <w:pStyle w:val="AmJustText"/>
      </w:pPr>
      <w:r w:rsidRPr="00597B91">
        <w:t>Η τρίτη διαγραμμένη πρόταση εξηγεί άσκοπα το «άυλο», του οποίου το νόημα είναι απολύτως σαφές.</w:t>
      </w:r>
    </w:p>
    <w:p w14:paraId="3D9C5D0E" w14:textId="77777777" w:rsidR="004B4578" w:rsidRPr="00597B91" w:rsidRDefault="004B4578" w:rsidP="004B4578">
      <w:r w:rsidRPr="00597B91">
        <w:rPr>
          <w:rStyle w:val="HideTWBExt"/>
        </w:rPr>
        <w:t>&lt;/Amend&gt;</w:t>
      </w:r>
    </w:p>
    <w:p w14:paraId="77B07813"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411</w:t>
      </w:r>
      <w:r w:rsidRPr="00597B91">
        <w:rPr>
          <w:rStyle w:val="HideTWBExt"/>
          <w:b w:val="0"/>
        </w:rPr>
        <w:t>&lt;/NumAm&gt;</w:t>
      </w:r>
    </w:p>
    <w:p w14:paraId="47FB7766" w14:textId="77777777" w:rsidR="004B4578" w:rsidRPr="00597B91" w:rsidRDefault="004B4578" w:rsidP="004B4578">
      <w:pPr>
        <w:pStyle w:val="NormalBold"/>
      </w:pPr>
      <w:r w:rsidRPr="00597B91">
        <w:rPr>
          <w:rStyle w:val="HideTWBExt"/>
          <w:b w:val="0"/>
        </w:rPr>
        <w:t>&lt;RepeatBlock-By&gt;&lt;Members&gt;</w:t>
      </w:r>
      <w:r w:rsidRPr="00597B91">
        <w:t>Vincenzo Sofo, Jadwiga Wiśniewska</w:t>
      </w:r>
      <w:r w:rsidRPr="00597B91">
        <w:rPr>
          <w:rStyle w:val="HideTWBExt"/>
          <w:b w:val="0"/>
        </w:rPr>
        <w:t>&lt;/Members&gt;</w:t>
      </w:r>
    </w:p>
    <w:p w14:paraId="15205FB2" w14:textId="77777777" w:rsidR="004B4578" w:rsidRPr="00597B91" w:rsidRDefault="004B4578" w:rsidP="004B4578">
      <w:pPr>
        <w:pStyle w:val="NormalBold"/>
      </w:pPr>
      <w:r w:rsidRPr="00597B91">
        <w:rPr>
          <w:rStyle w:val="HideTWBExt"/>
          <w:b w:val="0"/>
        </w:rPr>
        <w:t>&lt;/RepeatBlock-By&gt;</w:t>
      </w:r>
    </w:p>
    <w:p w14:paraId="1603E8C3"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2F05440D" w14:textId="77777777" w:rsidR="004B4578" w:rsidRPr="00597B91" w:rsidRDefault="004B4578" w:rsidP="004B4578">
      <w:pPr>
        <w:pStyle w:val="NormalBold"/>
      </w:pPr>
      <w:r w:rsidRPr="00597B91">
        <w:rPr>
          <w:rStyle w:val="HideTWBExt"/>
          <w:b w:val="0"/>
        </w:rPr>
        <w:t>&lt;Article&gt;</w:t>
      </w:r>
      <w:r w:rsidRPr="00597B91">
        <w:t>Αιτιολογική σκέψη 29</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BBC4A83" w14:textId="77777777" w:rsidTr="008866E5">
        <w:trPr>
          <w:trHeight w:hRule="exact" w:val="240"/>
          <w:jc w:val="center"/>
        </w:trPr>
        <w:tc>
          <w:tcPr>
            <w:tcW w:w="9752" w:type="dxa"/>
            <w:gridSpan w:val="2"/>
          </w:tcPr>
          <w:p w14:paraId="78107DF0" w14:textId="77777777" w:rsidR="004B4578" w:rsidRPr="00597B91" w:rsidRDefault="004B4578" w:rsidP="008866E5"/>
        </w:tc>
      </w:tr>
      <w:tr w:rsidR="004B4578" w:rsidRPr="00597B91" w14:paraId="29D02C63" w14:textId="77777777" w:rsidTr="008866E5">
        <w:trPr>
          <w:trHeight w:val="240"/>
          <w:jc w:val="center"/>
        </w:trPr>
        <w:tc>
          <w:tcPr>
            <w:tcW w:w="4876" w:type="dxa"/>
          </w:tcPr>
          <w:p w14:paraId="718353D6" w14:textId="77777777" w:rsidR="004B4578" w:rsidRPr="00597B91" w:rsidRDefault="004B4578" w:rsidP="008866E5">
            <w:pPr>
              <w:pStyle w:val="AmColumnHeading"/>
            </w:pPr>
            <w:r w:rsidRPr="00597B91">
              <w:t>Κείμενο που προτείνει η Επιτροπή</w:t>
            </w:r>
          </w:p>
        </w:tc>
        <w:tc>
          <w:tcPr>
            <w:tcW w:w="4876" w:type="dxa"/>
          </w:tcPr>
          <w:p w14:paraId="5634272F" w14:textId="77777777" w:rsidR="004B4578" w:rsidRPr="00597B91" w:rsidRDefault="004B4578" w:rsidP="008866E5">
            <w:pPr>
              <w:pStyle w:val="AmColumnHeading"/>
            </w:pPr>
            <w:r w:rsidRPr="00597B91">
              <w:t>Τροπολογία</w:t>
            </w:r>
          </w:p>
        </w:tc>
      </w:tr>
      <w:tr w:rsidR="004B4578" w:rsidRPr="00597B91" w14:paraId="2ED16839" w14:textId="77777777" w:rsidTr="008866E5">
        <w:trPr>
          <w:jc w:val="center"/>
        </w:trPr>
        <w:tc>
          <w:tcPr>
            <w:tcW w:w="4876" w:type="dxa"/>
          </w:tcPr>
          <w:p w14:paraId="3243A489" w14:textId="77777777" w:rsidR="004B4578" w:rsidRPr="00597B91" w:rsidRDefault="004B4578" w:rsidP="008866E5">
            <w:pPr>
              <w:pStyle w:val="Normal6a"/>
            </w:pPr>
            <w:r w:rsidRPr="00597B91">
              <w:t>(29)</w:t>
            </w:r>
            <w:r w:rsidRPr="00597B91">
              <w:tab/>
              <w:t xml:space="preserve">Οι πάροχοι υπηρεσιών φιλοξενίας και οι πάροχοι διαθέσιμων στο κοινό υπηρεσιών διαπροσωπικών επικοινωνιών βρίσκονται σε μοναδική θέση για τον εντοπισμό πιθανής διαδικτυακής σεξουαλικής κακοποίησης παιδιών στο πλαίσιο των υπηρεσιών τους. Οι πληροφορίες που μπορούν να αποκτήσουν κατά την παροχή των υπηρεσιών τους είναι συχνά απαραίτητες για την αποτελεσματική διερεύνηση και δίωξη </w:t>
            </w:r>
            <w:r w:rsidRPr="00597B91">
              <w:lastRenderedPageBreak/>
              <w:t xml:space="preserve">αδικημάτων σεξουαλικής κακοποίησης παιδιών. Ως εκ τούτου, θα πρέπει να υποχρεούνται να αναφέρουν πιθανή διαδικτυακή σεξουαλική κακοποίηση παιδιών στις υπηρεσίες τους, όταν λαμβάνουν γνώση αυτών, δηλαδή όταν υπάρχουν βάσιμοι λόγοι να πιστεύεται ότι μια συγκεκριμένη δραστηριότητα ενδέχεται να συνιστά διαδικτυακή σεξουαλική κακοποίηση παιδιών. Όταν υπάρχουν τέτοιοι βάσιμοι λόγοι, τυχόν αμφιβολίες σχετικά με την ηλικία του πιθανού θύματος δεν θα πρέπει να εμποδίζουν τους εν λόγω παρόχους να υποβάλλουν αναφορές. Για λόγους αποτελεσματικότητας, θα πρέπει να είναι άνευ σημασίας ο τρόπος με τον οποίο λαμβάνουν γνώση. </w:t>
            </w:r>
            <w:r w:rsidRPr="00597B91">
              <w:rPr>
                <w:b/>
                <w:i/>
              </w:rPr>
              <w:t>Η γνώση αυτή θα μπορούσε, για παράδειγμα, να λαμβάνεται μέσω της εκτέλεσης εντολών εντοπισμού,</w:t>
            </w:r>
            <w:r w:rsidRPr="00597B91">
              <w:t xml:space="preserve"> μέσω πληροφοριών που επισημαίνονται από χρήστες </w:t>
            </w:r>
            <w:r w:rsidRPr="00597B91">
              <w:rPr>
                <w:b/>
                <w:i/>
              </w:rPr>
              <w:t>ή οργανισμούς</w:t>
            </w:r>
            <w:r w:rsidRPr="00597B91">
              <w:t xml:space="preserve"> που ενεργούν προς το δημόσιο συμφέρον κατά της σεξουαλικής κακοποίησης παιδιών</w:t>
            </w:r>
            <w:r w:rsidRPr="00597B91">
              <w:rPr>
                <w:b/>
                <w:i/>
              </w:rPr>
              <w:t xml:space="preserve"> ή μέσω ενεργειών στις οποίες προβαίνουν με δική τους πρωτοβουλία</w:t>
            </w:r>
            <w:r w:rsidRPr="00597B91">
              <w:t>. Οι εν λόγω πάροχοι θα πρέπει να αναφέρουν έναν ελάχιστο αριθμό πληροφοριών, όπως ορίζεται στον παρόντα κανονισμό, ώστε οι αρμόδιες αρχές επιβολής του νόμου να είναι σε θέση να αξιολογήσουν κατά πόσον θα κινήσουν έρευνα, κατά περίπτωση, και θα πρέπει να διασφαλίζουν ότι οι αναφορές είναι όσο το δυνατόν πληρέστερες πριν από την υποβολή τους.</w:t>
            </w:r>
          </w:p>
        </w:tc>
        <w:tc>
          <w:tcPr>
            <w:tcW w:w="4876" w:type="dxa"/>
          </w:tcPr>
          <w:p w14:paraId="680BFC0D" w14:textId="787A029B" w:rsidR="004B4578" w:rsidRPr="00597B91" w:rsidRDefault="004B4578" w:rsidP="008866E5">
            <w:pPr>
              <w:pStyle w:val="Normal6a"/>
            </w:pPr>
            <w:r w:rsidRPr="00597B91">
              <w:lastRenderedPageBreak/>
              <w:t>(29)</w:t>
            </w:r>
            <w:r w:rsidRPr="00597B91">
              <w:tab/>
              <w:t xml:space="preserve">Οι πάροχοι υπηρεσιών φιλοξενίας και οι πάροχοι διαθέσιμων στο κοινό υπηρεσιών διαπροσωπικών επικοινωνιών βρίσκονται σε μοναδική θέση για τον εντοπισμό πιθανής διαδικτυακής σεξουαλικής κακοποίησης παιδιών στο πλαίσιο των υπηρεσιών τους. Οι πληροφορίες που μπορούν να αποκτήσουν κατά την παροχή των υπηρεσιών τους είναι συχνά απαραίτητες για την αποτελεσματική διερεύνηση και δίωξη </w:t>
            </w:r>
            <w:r w:rsidRPr="00597B91">
              <w:lastRenderedPageBreak/>
              <w:t xml:space="preserve">αδικημάτων σεξουαλικής κακοποίησης παιδιών. Ως εκ τούτου, θα πρέπει να υποχρεούνται να αναφέρουν πιθανή διαδικτυακή σεξουαλική κακοποίηση παιδιών στις υπηρεσίες τους, όταν λαμβάνουν γνώση αυτών, δηλαδή όταν υπάρχουν βάσιμοι λόγοι να πιστεύεται ότι μια συγκεκριμένη δραστηριότητα ενδέχεται να συνιστά διαδικτυακή σεξουαλική κακοποίηση παιδιών. Όταν υπάρχουν τέτοιοι βάσιμοι λόγοι, τυχόν αμφιβολίες σχετικά με την ηλικία του πιθανού θύματος δεν θα πρέπει να εμποδίζουν τους εν λόγω παρόχους να υποβάλλουν αναφορές. Για λόγους αποτελεσματικότητας, θα πρέπει να είναι άνευ σημασίας ο τρόπος με τον οποίο λαμβάνουν γνώση. </w:t>
            </w:r>
            <w:r w:rsidRPr="00597B91">
              <w:rPr>
                <w:b/>
                <w:i/>
              </w:rPr>
              <w:t>Ο πάροχος μπορεί να αποκτήσει πραγματική γνώση ή ευαισθητοποίηση</w:t>
            </w:r>
            <w:r w:rsidRPr="00597B91">
              <w:t xml:space="preserve"> μέσω </w:t>
            </w:r>
            <w:r w:rsidRPr="00597B91">
              <w:rPr>
                <w:b/>
                <w:i/>
              </w:rPr>
              <w:t>αυτεπάγγελτων ερευνών, καθώς και μέσω</w:t>
            </w:r>
            <w:r w:rsidRPr="00597B91">
              <w:t xml:space="preserve"> πληροφοριών που επισημαίνονται </w:t>
            </w:r>
            <w:r w:rsidRPr="00597B91">
              <w:rPr>
                <w:b/>
                <w:i/>
              </w:rPr>
              <w:t>ή κοινοποιούνται</w:t>
            </w:r>
            <w:r w:rsidRPr="00597B91">
              <w:t xml:space="preserve"> από χρήστες</w:t>
            </w:r>
            <w:r w:rsidRPr="00597B91">
              <w:rPr>
                <w:b/>
                <w:i/>
              </w:rPr>
              <w:t>, καταγγέλλονται από τους ίδιους τους χρήστες, όπως ανοικτές τηλεφωνικές γραμμές,</w:t>
            </w:r>
            <w:r w:rsidRPr="00597B91">
              <w:t xml:space="preserve"> που ενεργούν προς το δημόσιο συμφέρον κατά της σεξουαλικής κακοποίησης παιδιών. Οι εν λόγω πάροχοι θα πρέπει να αναφέρουν έναν ελάχιστο αριθμό πληροφοριών, όπως ορίζεται στον παρόντα κανονισμό, ώστε οι αρμόδιες αρχές επιβολής του νόμου να είναι σε θέση να αξιολογήσουν κατά πόσον θα κινήσουν έρευνα, κατά περίπτωση, και θα πρέπει να διασφαλίζουν ότι οι αναφορές είναι όσο το δυνατόν πληρέστερες πριν από την υποβολή τους </w:t>
            </w:r>
            <w:r w:rsidRPr="00597B91">
              <w:rPr>
                <w:b/>
                <w:i/>
              </w:rPr>
              <w:t>ώστε οι αρμόδιες αρχές επιβολής του νόμου να μπορούν να επικεντρωθούν σε αναφορές που είναι πιθανότερο να οδηγήσουν στην ανάκτηση παιδιού, στη σύλληψη δράστη ή και στα δύο</w:t>
            </w:r>
            <w:r w:rsidRPr="00597B91">
              <w:t>.</w:t>
            </w:r>
          </w:p>
        </w:tc>
      </w:tr>
    </w:tbl>
    <w:p w14:paraId="329822F5"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1181D917" w14:textId="77777777" w:rsidR="004B4578" w:rsidRPr="00597B91" w:rsidRDefault="004B4578" w:rsidP="004B4578">
      <w:r w:rsidRPr="00597B91">
        <w:rPr>
          <w:rStyle w:val="HideTWBExt"/>
        </w:rPr>
        <w:t>&lt;/Amend&gt;</w:t>
      </w:r>
    </w:p>
    <w:p w14:paraId="1D15A4EC"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412</w:t>
      </w:r>
      <w:r w:rsidRPr="00597B91">
        <w:rPr>
          <w:rStyle w:val="HideTWBExt"/>
          <w:b w:val="0"/>
        </w:rPr>
        <w:t>&lt;/NumAm&gt;</w:t>
      </w:r>
    </w:p>
    <w:p w14:paraId="6264B638" w14:textId="77777777" w:rsidR="004B4578" w:rsidRPr="00597B91" w:rsidRDefault="004B4578" w:rsidP="004B4578">
      <w:pPr>
        <w:pStyle w:val="NormalBold"/>
      </w:pPr>
      <w:r w:rsidRPr="00597B91">
        <w:rPr>
          <w:rStyle w:val="HideTWBExt"/>
          <w:b w:val="0"/>
        </w:rPr>
        <w:t>&lt;RepeatBlock-By&gt;&lt;Members&gt;</w:t>
      </w:r>
      <w:r w:rsidRPr="00597B91">
        <w:t>Jadwiga Wiśniewska</w:t>
      </w:r>
      <w:r w:rsidRPr="00597B91">
        <w:rPr>
          <w:rStyle w:val="HideTWBExt"/>
          <w:b w:val="0"/>
        </w:rPr>
        <w:t>&lt;/Members&gt;</w:t>
      </w:r>
    </w:p>
    <w:p w14:paraId="4CAF5CEE" w14:textId="77777777" w:rsidR="004B4578" w:rsidRPr="00597B91" w:rsidRDefault="004B4578" w:rsidP="004B4578">
      <w:pPr>
        <w:pStyle w:val="NormalBold"/>
      </w:pPr>
      <w:r w:rsidRPr="00597B91">
        <w:rPr>
          <w:rStyle w:val="HideTWBExt"/>
          <w:b w:val="0"/>
        </w:rPr>
        <w:t>&lt;/RepeatBlock-By&gt;</w:t>
      </w:r>
    </w:p>
    <w:p w14:paraId="7E8D0773" w14:textId="77777777" w:rsidR="004B4578" w:rsidRPr="00597B91" w:rsidRDefault="004B4578" w:rsidP="004B4578">
      <w:pPr>
        <w:pStyle w:val="NormalBold"/>
      </w:pPr>
      <w:r w:rsidRPr="00597B91">
        <w:rPr>
          <w:rStyle w:val="HideTWBExt"/>
          <w:b w:val="0"/>
        </w:rPr>
        <w:lastRenderedPageBreak/>
        <w:t>&lt;DocAmend&gt;</w:t>
      </w:r>
      <w:r w:rsidRPr="00597B91">
        <w:t>Πρόταση κανονισμού</w:t>
      </w:r>
      <w:r w:rsidRPr="00597B91">
        <w:rPr>
          <w:rStyle w:val="HideTWBExt"/>
          <w:b w:val="0"/>
        </w:rPr>
        <w:t>&lt;/DocAmend&gt;</w:t>
      </w:r>
    </w:p>
    <w:p w14:paraId="0363C3B0" w14:textId="77777777" w:rsidR="004B4578" w:rsidRPr="00597B91" w:rsidRDefault="004B4578" w:rsidP="004B4578">
      <w:pPr>
        <w:pStyle w:val="NormalBold"/>
      </w:pPr>
      <w:r w:rsidRPr="00597B91">
        <w:rPr>
          <w:rStyle w:val="HideTWBExt"/>
          <w:b w:val="0"/>
        </w:rPr>
        <w:t>&lt;Article&gt;</w:t>
      </w:r>
      <w:r w:rsidRPr="00597B91">
        <w:t>Αιτιολογική σκέψη 29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140C3A2" w14:textId="77777777" w:rsidTr="008866E5">
        <w:trPr>
          <w:trHeight w:hRule="exact" w:val="240"/>
          <w:jc w:val="center"/>
        </w:trPr>
        <w:tc>
          <w:tcPr>
            <w:tcW w:w="9752" w:type="dxa"/>
            <w:gridSpan w:val="2"/>
          </w:tcPr>
          <w:p w14:paraId="2556E29F" w14:textId="77777777" w:rsidR="004B4578" w:rsidRPr="00597B91" w:rsidRDefault="004B4578" w:rsidP="008866E5"/>
        </w:tc>
      </w:tr>
      <w:tr w:rsidR="004B4578" w:rsidRPr="00597B91" w14:paraId="5582D6DC" w14:textId="77777777" w:rsidTr="008866E5">
        <w:trPr>
          <w:trHeight w:val="240"/>
          <w:jc w:val="center"/>
        </w:trPr>
        <w:tc>
          <w:tcPr>
            <w:tcW w:w="4876" w:type="dxa"/>
          </w:tcPr>
          <w:p w14:paraId="7C9DD778" w14:textId="77777777" w:rsidR="004B4578" w:rsidRPr="00597B91" w:rsidRDefault="004B4578" w:rsidP="008866E5">
            <w:pPr>
              <w:pStyle w:val="AmColumnHeading"/>
            </w:pPr>
            <w:r w:rsidRPr="00597B91">
              <w:t>Κείμενο που προτείνει η Επιτροπή</w:t>
            </w:r>
          </w:p>
        </w:tc>
        <w:tc>
          <w:tcPr>
            <w:tcW w:w="4876" w:type="dxa"/>
          </w:tcPr>
          <w:p w14:paraId="4E600A95" w14:textId="77777777" w:rsidR="004B4578" w:rsidRPr="00597B91" w:rsidRDefault="004B4578" w:rsidP="008866E5">
            <w:pPr>
              <w:pStyle w:val="AmColumnHeading"/>
            </w:pPr>
            <w:r w:rsidRPr="00597B91">
              <w:t>Τροπολογία</w:t>
            </w:r>
          </w:p>
        </w:tc>
      </w:tr>
      <w:tr w:rsidR="004B4578" w:rsidRPr="00597B91" w14:paraId="6D09DE19" w14:textId="77777777" w:rsidTr="008866E5">
        <w:trPr>
          <w:jc w:val="center"/>
        </w:trPr>
        <w:tc>
          <w:tcPr>
            <w:tcW w:w="4876" w:type="dxa"/>
          </w:tcPr>
          <w:p w14:paraId="1779A2DF" w14:textId="77777777" w:rsidR="004B4578" w:rsidRPr="00597B91" w:rsidRDefault="004B4578" w:rsidP="008866E5">
            <w:pPr>
              <w:pStyle w:val="Normal6a"/>
            </w:pPr>
          </w:p>
        </w:tc>
        <w:tc>
          <w:tcPr>
            <w:tcW w:w="4876" w:type="dxa"/>
          </w:tcPr>
          <w:p w14:paraId="3069FC89" w14:textId="77777777" w:rsidR="004B4578" w:rsidRPr="00597B91" w:rsidRDefault="004B4578" w:rsidP="008866E5">
            <w:pPr>
              <w:pStyle w:val="Normal6a"/>
            </w:pPr>
            <w:r w:rsidRPr="00597B91">
              <w:rPr>
                <w:b/>
                <w:i/>
              </w:rPr>
              <w:t>(29α)</w:t>
            </w:r>
            <w:r w:rsidRPr="00597B91">
              <w:tab/>
            </w:r>
            <w:r w:rsidRPr="00597B91">
              <w:rPr>
                <w:b/>
                <w:i/>
              </w:rPr>
              <w:t xml:space="preserve">Είναι επίσης σημαντικό οι πάροχοι φιλοξενίας και οι πάροχοι διαθέσιμων στο κοινό υπηρεσιών διαπροσωπικής επικοινωνίας να συνεργάζονται με τις αρχές επιβολής του νόμου σε σχέση με τον εντοπισμό πιθανής διαδικτυακής κακοποίησης παιδιών και την κατοχή βασικών ηλεκτρονικών αποδεικτικών στοιχείων που είναι απαραίτητα για τη ορθή δίωξη υποθέσεων σεξουαλικής κακοποίησης παιδιών. Επομένως, προκειμένου να διασφαλιστεί η αποτελεσματική χρήση αποκτηθέντος υλικού σεξουαλικής κακοποίησης παιδιών, είναι απαραίτητο να διασφαλιστεί νομικά ότι οι πάροχοι προστατεύουν όχι μόνο τα ίδια τα αρχεία πολυμέσων και το περιεχόμενο άμεσων μηνυμάτων, αλλά και τα μεταδεδομένα τους Τα μεταδεδομένα είναι πληροφορίες σχετικά με έγγραφα/αρχεία που σχετίζονται με το περιεχόμενό τους, τις τεχνικές και φυσικές παραμέτρους τους. Περιλαμβάνει επίσης πληροφορίες όπως η ώρα και ο τόπος δημιουργίας τους, πληροφορίες για τις συσκευές που χρησιμοποιούνται στη δημιουργία τους και για τις τροποποιήσεις που έγιναν στα αρχεία. Είναι λογικό να αναμένουμε από τους παρόχους υπηρεσιών, σε περίπτωση αποκάλυψης περιεχομένου σεξουαλικής κακοποίησης παιδιών, να το ασφαλίσουν και στη συνέχεια να παραδώσουν, κατόπιν αιτήματος των αρχών επιβολής του νόμου, τυχόν δεδομένα που αναφέρονται παραπάνω και αποτελούν ηλεκτρονικά αποδεικτικά στοιχεία στην υπόθεση. Θα πρέπει να τονιστεί ότι τα μεταδεδομένα μπορούν να αποτελέσουν σημαντικά στοιχεία, τα οποία θα είναι σημαντικά για την επιβολή του νόμου κατά τη διάρκεια μιας έρευνας, και η εφήμερη και εύκολα τροποποιήσιμη φύση τους απαιτεί την άμεση ασφάλισή τους, </w:t>
            </w:r>
            <w:r w:rsidRPr="00597B91">
              <w:rPr>
                <w:b/>
                <w:i/>
              </w:rPr>
              <w:lastRenderedPageBreak/>
              <w:t>καθώς μπορούν να συμβάλουν στον εντοπισμό όχι μόνο των δράστη και άλλα πρόσωπα που συνδέονται με το ανεβασμένο περιεχόμενο, αλλά και των θυμάτων</w:t>
            </w:r>
          </w:p>
        </w:tc>
      </w:tr>
    </w:tbl>
    <w:p w14:paraId="2E9A461E"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6F80A910" w14:textId="77777777" w:rsidR="004B4578" w:rsidRPr="00597B91" w:rsidRDefault="004B4578" w:rsidP="004B4578">
      <w:r w:rsidRPr="00597B91">
        <w:rPr>
          <w:rStyle w:val="HideTWBExt"/>
        </w:rPr>
        <w:t>&lt;/Amend&gt;</w:t>
      </w:r>
    </w:p>
    <w:p w14:paraId="6B0E9B59"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413</w:t>
      </w:r>
      <w:r w:rsidRPr="00597B91">
        <w:rPr>
          <w:rStyle w:val="HideTWBExt"/>
          <w:b w:val="0"/>
        </w:rPr>
        <w:t>&lt;/NumAm&gt;</w:t>
      </w:r>
    </w:p>
    <w:p w14:paraId="2A6A8FBB" w14:textId="77777777" w:rsidR="004B4578" w:rsidRPr="00597B91" w:rsidRDefault="004B4578" w:rsidP="004B4578">
      <w:pPr>
        <w:pStyle w:val="NormalBold"/>
      </w:pPr>
      <w:r w:rsidRPr="00597B91">
        <w:rPr>
          <w:rStyle w:val="HideTWBExt"/>
          <w:b w:val="0"/>
        </w:rPr>
        <w:t>&lt;RepeatBlock-By&gt;&lt;Members&gt;</w:t>
      </w:r>
      <w:r w:rsidRPr="00597B91">
        <w:t>Vincenzo Sofo, Jadwiga Wiśniewska</w:t>
      </w:r>
      <w:r w:rsidRPr="00597B91">
        <w:rPr>
          <w:rStyle w:val="HideTWBExt"/>
          <w:b w:val="0"/>
        </w:rPr>
        <w:t>&lt;/Members&gt;</w:t>
      </w:r>
    </w:p>
    <w:p w14:paraId="5518D013" w14:textId="77777777" w:rsidR="004B4578" w:rsidRPr="00597B91" w:rsidRDefault="004B4578" w:rsidP="004B4578">
      <w:pPr>
        <w:pStyle w:val="NormalBold"/>
      </w:pPr>
      <w:r w:rsidRPr="00597B91">
        <w:rPr>
          <w:rStyle w:val="HideTWBExt"/>
          <w:b w:val="0"/>
        </w:rPr>
        <w:t>&lt;/RepeatBlock-By&gt;</w:t>
      </w:r>
    </w:p>
    <w:p w14:paraId="33F34C42"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17C15446" w14:textId="77777777" w:rsidR="004B4578" w:rsidRPr="00597B91" w:rsidRDefault="004B4578" w:rsidP="004B4578">
      <w:pPr>
        <w:pStyle w:val="NormalBold"/>
      </w:pPr>
      <w:r w:rsidRPr="00597B91">
        <w:rPr>
          <w:rStyle w:val="HideTWBExt"/>
          <w:b w:val="0"/>
        </w:rPr>
        <w:t>&lt;Article&gt;</w:t>
      </w:r>
      <w:r w:rsidRPr="00597B91">
        <w:t>Αιτιολογική σκέψη 30</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387C30F" w14:textId="77777777" w:rsidTr="008866E5">
        <w:trPr>
          <w:trHeight w:hRule="exact" w:val="240"/>
          <w:jc w:val="center"/>
        </w:trPr>
        <w:tc>
          <w:tcPr>
            <w:tcW w:w="9752" w:type="dxa"/>
            <w:gridSpan w:val="2"/>
          </w:tcPr>
          <w:p w14:paraId="6ECAC22A" w14:textId="77777777" w:rsidR="004B4578" w:rsidRPr="00597B91" w:rsidRDefault="004B4578" w:rsidP="008866E5"/>
        </w:tc>
      </w:tr>
      <w:tr w:rsidR="004B4578" w:rsidRPr="00597B91" w14:paraId="77198A2D" w14:textId="77777777" w:rsidTr="008866E5">
        <w:trPr>
          <w:trHeight w:val="240"/>
          <w:jc w:val="center"/>
        </w:trPr>
        <w:tc>
          <w:tcPr>
            <w:tcW w:w="4876" w:type="dxa"/>
          </w:tcPr>
          <w:p w14:paraId="3A5315C1" w14:textId="77777777" w:rsidR="004B4578" w:rsidRPr="00597B91" w:rsidRDefault="004B4578" w:rsidP="008866E5">
            <w:pPr>
              <w:pStyle w:val="AmColumnHeading"/>
            </w:pPr>
            <w:r w:rsidRPr="00597B91">
              <w:t>Κείμενο που προτείνει η Επιτροπή</w:t>
            </w:r>
          </w:p>
        </w:tc>
        <w:tc>
          <w:tcPr>
            <w:tcW w:w="4876" w:type="dxa"/>
          </w:tcPr>
          <w:p w14:paraId="207657F8" w14:textId="77777777" w:rsidR="004B4578" w:rsidRPr="00597B91" w:rsidRDefault="004B4578" w:rsidP="008866E5">
            <w:pPr>
              <w:pStyle w:val="AmColumnHeading"/>
            </w:pPr>
            <w:r w:rsidRPr="00597B91">
              <w:t>Τροπολογία</w:t>
            </w:r>
          </w:p>
        </w:tc>
      </w:tr>
      <w:tr w:rsidR="004B4578" w:rsidRPr="00597B91" w14:paraId="4F4525F9" w14:textId="77777777" w:rsidTr="008866E5">
        <w:trPr>
          <w:jc w:val="center"/>
        </w:trPr>
        <w:tc>
          <w:tcPr>
            <w:tcW w:w="4876" w:type="dxa"/>
          </w:tcPr>
          <w:p w14:paraId="29D6CC52" w14:textId="77777777" w:rsidR="004B4578" w:rsidRPr="00597B91" w:rsidRDefault="004B4578" w:rsidP="008866E5">
            <w:pPr>
              <w:pStyle w:val="Normal6a"/>
            </w:pPr>
            <w:r w:rsidRPr="00597B91">
              <w:t>(30)</w:t>
            </w:r>
            <w:r w:rsidRPr="00597B91">
              <w:tab/>
              <w:t>Για να διασφαλιστεί ότι το υλικό διαδικτυακής σεξουαλικής κακοποίησης παιδιών αφαιρείται το συντομότερο δυνατόν μετά τον εντοπισμό του, οι συντονιστικές αρχές του τόπου εγκατάστασης θα πρέπει να έχουν την εξουσία να ζητούν από τις αρμόδιες δικαστικές αρχές ή τις ανεξάρτητες διοικητικές αρχές να εκδίδουν εντολή αφαίρεσης που να απευθύνεται σε παρόχους υπηρεσιών φιλοξενίας. Δεδομένου ότι η αφαίρεση του οικείου υλικού ή η απενεργοποίηση της πρόσβασης σ’ αυτό μπορεί να επηρεάσει το δικαίωμα των χρηστών που το έχουν παράσχει, οι πάροχοι θα πρέπει να ενημερώνουν τους εν λόγω χρήστες για τους λόγους της αφαίρεσης, ώστε οι χρήστες να μπορούν να ασκήσουν το δικαίωμα τους προσφυγής, με την επιφύλαξη των εξαιρέσεων που απαιτούνται για να αποφευχθεί η παρέμβαση σε δραστηριότητες για την πρόληψη, τον εντοπισμό, τη διερεύνηση και τη δίωξη αδικημάτων σεξουαλικής κακοποίησης παιδιών.</w:t>
            </w:r>
          </w:p>
        </w:tc>
        <w:tc>
          <w:tcPr>
            <w:tcW w:w="4876" w:type="dxa"/>
          </w:tcPr>
          <w:p w14:paraId="306935E4" w14:textId="77777777" w:rsidR="004B4578" w:rsidRPr="00597B91" w:rsidRDefault="004B4578" w:rsidP="008866E5">
            <w:pPr>
              <w:pStyle w:val="Normal6a"/>
            </w:pPr>
            <w:r w:rsidRPr="00597B91">
              <w:t>(30)</w:t>
            </w:r>
            <w:r w:rsidRPr="00597B91">
              <w:tab/>
              <w:t>Για να διασφαλιστεί ότι το υλικό διαδικτυακής σεξουαλικής κακοποίησης παιδιών αφαιρείται το συντομότερο δυνατόν μετά τον εντοπισμό του</w:t>
            </w:r>
            <w:r w:rsidRPr="00597B91">
              <w:rPr>
                <w:b/>
                <w:i/>
              </w:rPr>
              <w:t>. Η αφαίρεση ή η απενεργοποίηση της πρόσβασης θα πρέπει να σέβεται τα θεμελιώδη δικαιώματα των χρηστών της υπηρεσίας</w:t>
            </w:r>
            <w:r w:rsidRPr="00597B91">
              <w:t xml:space="preserve">, </w:t>
            </w:r>
            <w:r w:rsidRPr="00597B91">
              <w:rPr>
                <w:b/>
                <w:i/>
              </w:rPr>
              <w:t>συμπεριλαμβανομένου του δικαιώματος στην ελευθερία της έκφρασης και της πληροφόρησης.</w:t>
            </w:r>
            <w:r w:rsidRPr="00597B91">
              <w:t xml:space="preserve"> Οι συντονιστικές αρχές του τόπου εγκατάστασης θα πρέπει να έχουν την εξουσία να ζητούν από τις αρμόδιες δικαστικές αρχές ή τις ανεξάρτητες διοικητικές αρχές να εκδίδουν εντολή αφαίρεσης που να απευθύνεται σε παρόχους υπηρεσιών φιλοξενίας. Δεδομένου ότι η αφαίρεση του οικείου υλικού ή η απενεργοποίηση της πρόσβασης σ’ αυτό μπορεί να επηρεάσει το δικαίωμα των χρηστών που το έχουν παράσχει, οι πάροχοι θα πρέπει να ενημερώνουν τους εν λόγω χρήστες για τους λόγους της αφαίρεσης, ώστε οι χρήστες να μπορούν να ασκήσουν το δικαίωμα τους προσφυγής, με την επιφύλαξη των εξαιρέσεων που απαιτούνται για να αποφευχθεί η παρέμβαση σε δραστηριότητες για την πρόληψη, τον εντοπισμό, τη διερεύνηση και τη δίωξη αδικημάτων σεξουαλικής </w:t>
            </w:r>
            <w:r w:rsidRPr="00597B91">
              <w:lastRenderedPageBreak/>
              <w:t>κακοποίησης παιδιών.</w:t>
            </w:r>
          </w:p>
        </w:tc>
      </w:tr>
    </w:tbl>
    <w:p w14:paraId="2ACE9980" w14:textId="77777777" w:rsidR="004B4578" w:rsidRPr="00AE2AE8" w:rsidRDefault="004B4578" w:rsidP="004B4578">
      <w:pPr>
        <w:pStyle w:val="AmOrLang"/>
        <w:rPr>
          <w:lang w:val="en-GB"/>
        </w:rPr>
      </w:pPr>
      <w:r w:rsidRPr="00AE2AE8">
        <w:rPr>
          <w:lang w:val="en-GB"/>
        </w:rPr>
        <w:lastRenderedPageBreak/>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52E38762" w14:textId="77777777" w:rsidR="004B4578" w:rsidRPr="00AE2AE8" w:rsidRDefault="004B4578" w:rsidP="004B4578">
      <w:pPr>
        <w:rPr>
          <w:lang w:val="en-GB"/>
        </w:rPr>
      </w:pPr>
      <w:r w:rsidRPr="00AE2AE8">
        <w:rPr>
          <w:rStyle w:val="HideTWBExt"/>
          <w:lang w:val="en-GB"/>
        </w:rPr>
        <w:t>&lt;/Amend&gt;</w:t>
      </w:r>
    </w:p>
    <w:p w14:paraId="4493F71E"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414</w:t>
      </w:r>
      <w:r w:rsidRPr="00AE2AE8">
        <w:rPr>
          <w:rStyle w:val="HideTWBExt"/>
          <w:b w:val="0"/>
          <w:lang w:val="en-GB"/>
        </w:rPr>
        <w:t>&lt;/NumAm&gt;</w:t>
      </w:r>
    </w:p>
    <w:p w14:paraId="7B7C257E"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64B74CAE"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67059D6E" w14:textId="77777777" w:rsidR="004B4578" w:rsidRPr="00597B91" w:rsidRDefault="004B4578" w:rsidP="004B4578">
      <w:pPr>
        <w:pStyle w:val="NormalBold"/>
      </w:pPr>
      <w:r w:rsidRPr="00597B91">
        <w:rPr>
          <w:rStyle w:val="HideTWBExt"/>
          <w:b w:val="0"/>
        </w:rPr>
        <w:t>&lt;/RepeatBlock-By&gt;</w:t>
      </w:r>
    </w:p>
    <w:p w14:paraId="5D756637"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BDF4357" w14:textId="77777777" w:rsidR="004B4578" w:rsidRPr="00597B91" w:rsidRDefault="004B4578" w:rsidP="004B4578">
      <w:pPr>
        <w:pStyle w:val="NormalBold"/>
      </w:pPr>
      <w:r w:rsidRPr="00597B91">
        <w:rPr>
          <w:rStyle w:val="HideTWBExt"/>
          <w:b w:val="0"/>
        </w:rPr>
        <w:t>&lt;Article&gt;</w:t>
      </w:r>
      <w:r w:rsidRPr="00597B91">
        <w:t>Αιτιολογική σκέψη 30</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610241AD" w14:textId="77777777" w:rsidTr="008866E5">
        <w:trPr>
          <w:trHeight w:hRule="exact" w:val="240"/>
          <w:jc w:val="center"/>
        </w:trPr>
        <w:tc>
          <w:tcPr>
            <w:tcW w:w="9752" w:type="dxa"/>
            <w:gridSpan w:val="2"/>
          </w:tcPr>
          <w:p w14:paraId="3F274802" w14:textId="77777777" w:rsidR="004B4578" w:rsidRPr="00597B91" w:rsidRDefault="004B4578" w:rsidP="008866E5"/>
        </w:tc>
      </w:tr>
      <w:tr w:rsidR="004B4578" w:rsidRPr="00597B91" w14:paraId="5ED7298E" w14:textId="77777777" w:rsidTr="008866E5">
        <w:trPr>
          <w:trHeight w:val="240"/>
          <w:jc w:val="center"/>
        </w:trPr>
        <w:tc>
          <w:tcPr>
            <w:tcW w:w="4876" w:type="dxa"/>
          </w:tcPr>
          <w:p w14:paraId="2E9E7898" w14:textId="77777777" w:rsidR="004B4578" w:rsidRPr="00597B91" w:rsidRDefault="004B4578" w:rsidP="008866E5">
            <w:pPr>
              <w:pStyle w:val="AmColumnHeading"/>
            </w:pPr>
            <w:r w:rsidRPr="00597B91">
              <w:t>Κείμενο που προτείνει η Επιτροπή</w:t>
            </w:r>
          </w:p>
        </w:tc>
        <w:tc>
          <w:tcPr>
            <w:tcW w:w="4876" w:type="dxa"/>
          </w:tcPr>
          <w:p w14:paraId="10852488" w14:textId="77777777" w:rsidR="004B4578" w:rsidRPr="00597B91" w:rsidRDefault="004B4578" w:rsidP="008866E5">
            <w:pPr>
              <w:pStyle w:val="AmColumnHeading"/>
            </w:pPr>
            <w:r w:rsidRPr="00597B91">
              <w:t>Τροπολογία</w:t>
            </w:r>
          </w:p>
        </w:tc>
      </w:tr>
      <w:tr w:rsidR="004B4578" w:rsidRPr="00597B91" w14:paraId="304669FE" w14:textId="77777777" w:rsidTr="008866E5">
        <w:trPr>
          <w:jc w:val="center"/>
        </w:trPr>
        <w:tc>
          <w:tcPr>
            <w:tcW w:w="4876" w:type="dxa"/>
          </w:tcPr>
          <w:p w14:paraId="7F62169B" w14:textId="77777777" w:rsidR="004B4578" w:rsidRPr="00597B91" w:rsidRDefault="004B4578" w:rsidP="008866E5">
            <w:pPr>
              <w:pStyle w:val="Normal6a"/>
            </w:pPr>
            <w:r w:rsidRPr="00597B91">
              <w:t>(30)</w:t>
            </w:r>
            <w:r w:rsidRPr="00597B91">
              <w:tab/>
              <w:t xml:space="preserve">Για να διασφαλιστεί ότι το υλικό διαδικτυακής σεξουαλικής κακοποίησης παιδιών αφαιρείται το συντομότερο δυνατόν μετά τον εντοπισμό του, οι συντονιστικές αρχές του τόπου εγκατάστασης θα πρέπει να έχουν την εξουσία να ζητούν από τις αρμόδιες δικαστικές αρχές </w:t>
            </w:r>
            <w:r w:rsidRPr="00597B91">
              <w:rPr>
                <w:b/>
                <w:i/>
              </w:rPr>
              <w:t>ή τις ανεξάρτητες διοικητικές αρχές</w:t>
            </w:r>
            <w:r w:rsidRPr="00597B91">
              <w:t xml:space="preserve"> να εκδίδουν εντολή αφαίρεσης που να απευθύνεται σε παρόχους υπηρεσιών φιλοξενίας. Δεδομένου ότι η αφαίρεση του οικείου υλικού ή η απενεργοποίηση της πρόσβασης σ’ αυτό μπορεί να επηρεάσει το δικαίωμα των χρηστών που το έχουν παράσχει, οι πάροχοι θα πρέπει να ενημερώνουν τους εν λόγω χρήστες για τους λόγους της αφαίρεσης, ώστε οι χρήστες να μπορούν να ασκήσουν το δικαίωμα τους προσφυγής, με την επιφύλαξη των εξαιρέσεων που απαιτούνται για να αποφευχθεί η παρέμβαση σε δραστηριότητες για την πρόληψη, τον εντοπισμό, τη διερεύνηση και τη δίωξη αδικημάτων σεξουαλικής κακοποίησης παιδιών.</w:t>
            </w:r>
          </w:p>
        </w:tc>
        <w:tc>
          <w:tcPr>
            <w:tcW w:w="4876" w:type="dxa"/>
          </w:tcPr>
          <w:p w14:paraId="710A3955" w14:textId="77777777" w:rsidR="004B4578" w:rsidRPr="00597B91" w:rsidRDefault="004B4578" w:rsidP="008866E5">
            <w:pPr>
              <w:pStyle w:val="Normal6a"/>
            </w:pPr>
            <w:r w:rsidRPr="00597B91">
              <w:t>(30)</w:t>
            </w:r>
            <w:r w:rsidRPr="00597B91">
              <w:tab/>
              <w:t xml:space="preserve">Για να διασφαλιστεί ότι το υλικό διαδικτυακής σεξουαλικής κακοποίησης παιδιών αφαιρείται το συντομότερο δυνατόν μετά τον εντοπισμό του, οι συντονιστικές αρχές του τόπου εγκατάστασης θα πρέπει να έχουν την εξουσία να ζητούν από τις αρμόδιες δικαστικές αρχές να εκδίδουν εντολή αφαίρεσης που να απευθύνεται σε παρόχους υπηρεσιών φιλοξενίας. Δεδομένου ότι η αφαίρεση του οικείου υλικού ή η απενεργοποίηση της πρόσβασης σ’ αυτό μπορεί να επηρεάσει το δικαίωμα των χρηστών που το έχουν παράσχει, οι πάροχοι θα πρέπει να ενημερώνουν τους εν λόγω χρήστες για τους λόγους της αφαίρεσης, ώστε οι χρήστες να μπορούν να ασκήσουν το δικαίωμα τους προσφυγής, με την επιφύλαξη των εξαιρέσεων που απαιτούνται για να αποφευχθεί η παρέμβαση σε δραστηριότητες για την πρόληψη, τον εντοπισμό, τη διερεύνηση και τη δίωξη αδικημάτων σεξουαλικής κακοποίησης παιδιών. </w:t>
            </w:r>
            <w:r w:rsidRPr="00597B91">
              <w:rPr>
                <w:b/>
                <w:i/>
              </w:rPr>
              <w:t>Οι χρήστες θα πρέπει να ενημερώνονται σε κάθε περίπτωση κάθε φορά που το Κέντρο της ΕΕ υποβάλλει αναφορά που τους αφορά σε μια αρμόδια εθνική αρχή, προκειμένου να μπορούν να ασκήσουν το δικαίωμά τους για προσφυγή.</w:t>
            </w:r>
          </w:p>
        </w:tc>
      </w:tr>
    </w:tbl>
    <w:p w14:paraId="185CEF58" w14:textId="77777777" w:rsidR="004B4578" w:rsidRPr="00AE2AE8" w:rsidRDefault="004B4578" w:rsidP="004B4578">
      <w:pPr>
        <w:pStyle w:val="AmOrLang"/>
        <w:rPr>
          <w:lang w:val="fr-FR"/>
        </w:rPr>
      </w:pPr>
      <w:r w:rsidRPr="00AE2AE8">
        <w:rPr>
          <w:lang w:val="fr-FR"/>
        </w:rPr>
        <w:t xml:space="preserve">Or. </w:t>
      </w:r>
      <w:r w:rsidRPr="00AE2AE8">
        <w:rPr>
          <w:rStyle w:val="HideTWBExt"/>
          <w:lang w:val="fr-FR"/>
        </w:rPr>
        <w:t>&lt;Original&gt;</w:t>
      </w:r>
      <w:r w:rsidRPr="00AE2AE8">
        <w:rPr>
          <w:rStyle w:val="HideTWBInt"/>
          <w:lang w:val="fr-FR"/>
        </w:rPr>
        <w:t>{EN}</w:t>
      </w:r>
      <w:r w:rsidRPr="00AE2AE8">
        <w:rPr>
          <w:lang w:val="fr-FR"/>
        </w:rPr>
        <w:t>en</w:t>
      </w:r>
      <w:r w:rsidRPr="00AE2AE8">
        <w:rPr>
          <w:rStyle w:val="HideTWBExt"/>
          <w:lang w:val="fr-FR"/>
        </w:rPr>
        <w:t>&lt;/Original&gt;</w:t>
      </w:r>
    </w:p>
    <w:p w14:paraId="4056D40B" w14:textId="77777777" w:rsidR="004B4578" w:rsidRPr="00AE2AE8" w:rsidRDefault="004B4578" w:rsidP="004B4578">
      <w:pPr>
        <w:rPr>
          <w:lang w:val="fr-FR"/>
        </w:rPr>
      </w:pPr>
      <w:r w:rsidRPr="00AE2AE8">
        <w:rPr>
          <w:rStyle w:val="HideTWBExt"/>
          <w:lang w:val="fr-FR"/>
        </w:rPr>
        <w:lastRenderedPageBreak/>
        <w:t>&lt;/Amend&gt;</w:t>
      </w:r>
    </w:p>
    <w:p w14:paraId="4306A865" w14:textId="77777777" w:rsidR="004B4578" w:rsidRPr="00AE2AE8" w:rsidRDefault="004B4578" w:rsidP="004B4578">
      <w:pPr>
        <w:pStyle w:val="AmNumberTabs"/>
        <w:rPr>
          <w:lang w:val="fr-FR"/>
        </w:rPr>
      </w:pPr>
      <w:r w:rsidRPr="00AE2AE8">
        <w:rPr>
          <w:rStyle w:val="HideTWBExt"/>
          <w:b w:val="0"/>
          <w:lang w:val="fr-FR"/>
        </w:rPr>
        <w:t>&lt;Amend&gt;</w:t>
      </w:r>
      <w:r w:rsidRPr="00597B91">
        <w:t>Τροπολογία</w:t>
      </w:r>
      <w:r w:rsidRPr="00AE2AE8">
        <w:rPr>
          <w:lang w:val="fr-FR"/>
        </w:rPr>
        <w:tab/>
      </w:r>
      <w:r w:rsidRPr="00AE2AE8">
        <w:rPr>
          <w:lang w:val="fr-FR"/>
        </w:rPr>
        <w:tab/>
      </w:r>
      <w:r w:rsidRPr="00AE2AE8">
        <w:rPr>
          <w:rStyle w:val="HideTWBExt"/>
          <w:b w:val="0"/>
          <w:lang w:val="fr-FR"/>
        </w:rPr>
        <w:t>&lt;NumAm&gt;</w:t>
      </w:r>
      <w:r w:rsidRPr="00AE2AE8">
        <w:rPr>
          <w:lang w:val="fr-FR"/>
        </w:rPr>
        <w:t>415</w:t>
      </w:r>
      <w:r w:rsidRPr="00AE2AE8">
        <w:rPr>
          <w:rStyle w:val="HideTWBExt"/>
          <w:b w:val="0"/>
          <w:lang w:val="fr-FR"/>
        </w:rPr>
        <w:t>&lt;/NumAm&gt;</w:t>
      </w:r>
    </w:p>
    <w:p w14:paraId="71770D72" w14:textId="77777777" w:rsidR="004B4578" w:rsidRPr="00AE2AE8" w:rsidRDefault="004B4578" w:rsidP="004B4578">
      <w:pPr>
        <w:pStyle w:val="NormalBold"/>
        <w:rPr>
          <w:lang w:val="fr-FR"/>
        </w:rPr>
      </w:pPr>
      <w:r w:rsidRPr="00AE2AE8">
        <w:rPr>
          <w:rStyle w:val="HideTWBExt"/>
          <w:b w:val="0"/>
          <w:lang w:val="fr-FR"/>
        </w:rPr>
        <w:t>&lt;RepeatBlock-By&gt;&lt;Members&gt;</w:t>
      </w:r>
      <w:r w:rsidRPr="00AE2AE8">
        <w:rPr>
          <w:lang w:val="fr-FR"/>
        </w:rPr>
        <w:t>Annalisa Tardino</w:t>
      </w:r>
      <w:r w:rsidRPr="00AE2AE8">
        <w:rPr>
          <w:rStyle w:val="HideTWBExt"/>
          <w:b w:val="0"/>
          <w:lang w:val="fr-FR"/>
        </w:rPr>
        <w:t>&lt;/Members&gt;</w:t>
      </w:r>
    </w:p>
    <w:p w14:paraId="7F4BB7AF" w14:textId="77777777" w:rsidR="004B4578" w:rsidRPr="00AE2AE8" w:rsidRDefault="004B4578" w:rsidP="004B4578">
      <w:pPr>
        <w:pStyle w:val="NormalBold"/>
        <w:rPr>
          <w:lang w:val="fr-FR"/>
        </w:rPr>
      </w:pPr>
      <w:r w:rsidRPr="00AE2AE8">
        <w:rPr>
          <w:rStyle w:val="HideTWBExt"/>
          <w:b w:val="0"/>
          <w:lang w:val="fr-FR"/>
        </w:rPr>
        <w:t>&lt;/RepeatBlock-By&gt;</w:t>
      </w:r>
    </w:p>
    <w:p w14:paraId="16D2BCB9"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2D9EBA55" w14:textId="77777777" w:rsidR="004B4578" w:rsidRPr="00597B91" w:rsidRDefault="004B4578" w:rsidP="004B4578">
      <w:pPr>
        <w:pStyle w:val="NormalBold"/>
      </w:pPr>
      <w:r w:rsidRPr="00597B91">
        <w:rPr>
          <w:rStyle w:val="HideTWBExt"/>
          <w:b w:val="0"/>
        </w:rPr>
        <w:t>&lt;Article&gt;</w:t>
      </w:r>
      <w:r w:rsidRPr="00597B91">
        <w:t>Αιτιολογική σκέψη 30</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056ADAE0" w14:textId="77777777" w:rsidTr="008866E5">
        <w:trPr>
          <w:trHeight w:hRule="exact" w:val="240"/>
          <w:jc w:val="center"/>
        </w:trPr>
        <w:tc>
          <w:tcPr>
            <w:tcW w:w="9752" w:type="dxa"/>
            <w:gridSpan w:val="2"/>
          </w:tcPr>
          <w:p w14:paraId="3D5F2067" w14:textId="77777777" w:rsidR="004B4578" w:rsidRPr="00597B91" w:rsidRDefault="004B4578" w:rsidP="008866E5"/>
        </w:tc>
      </w:tr>
      <w:tr w:rsidR="004B4578" w:rsidRPr="00597B91" w14:paraId="57A93308" w14:textId="77777777" w:rsidTr="008866E5">
        <w:trPr>
          <w:trHeight w:val="240"/>
          <w:jc w:val="center"/>
        </w:trPr>
        <w:tc>
          <w:tcPr>
            <w:tcW w:w="4876" w:type="dxa"/>
          </w:tcPr>
          <w:p w14:paraId="6F5B737A" w14:textId="77777777" w:rsidR="004B4578" w:rsidRPr="00597B91" w:rsidRDefault="004B4578" w:rsidP="008866E5">
            <w:pPr>
              <w:pStyle w:val="AmColumnHeading"/>
            </w:pPr>
            <w:r w:rsidRPr="00597B91">
              <w:t>Κείμενο που προτείνει η Επιτροπή</w:t>
            </w:r>
          </w:p>
        </w:tc>
        <w:tc>
          <w:tcPr>
            <w:tcW w:w="4876" w:type="dxa"/>
          </w:tcPr>
          <w:p w14:paraId="226A00B0" w14:textId="77777777" w:rsidR="004B4578" w:rsidRPr="00597B91" w:rsidRDefault="004B4578" w:rsidP="008866E5">
            <w:pPr>
              <w:pStyle w:val="AmColumnHeading"/>
            </w:pPr>
            <w:r w:rsidRPr="00597B91">
              <w:t>Τροπολογία</w:t>
            </w:r>
          </w:p>
        </w:tc>
      </w:tr>
      <w:tr w:rsidR="004B4578" w:rsidRPr="00597B91" w14:paraId="0BCFA23E" w14:textId="77777777" w:rsidTr="008866E5">
        <w:trPr>
          <w:jc w:val="center"/>
        </w:trPr>
        <w:tc>
          <w:tcPr>
            <w:tcW w:w="4876" w:type="dxa"/>
          </w:tcPr>
          <w:p w14:paraId="1117A49B" w14:textId="77777777" w:rsidR="004B4578" w:rsidRPr="00597B91" w:rsidRDefault="004B4578" w:rsidP="008866E5">
            <w:pPr>
              <w:pStyle w:val="Normal6a"/>
            </w:pPr>
            <w:r w:rsidRPr="00597B91">
              <w:t>(30)</w:t>
            </w:r>
            <w:r w:rsidRPr="00597B91">
              <w:tab/>
              <w:t>Για να διασφαλιστεί ότι το υλικό διαδικτυακής σεξουαλικής κακοποίησης παιδιών αφαιρείται το συντομότερο δυνατόν μετά τον εντοπισμό του, οι συντονιστικές αρχές του τόπου εγκατάστασης θα πρέπει να έχουν την εξουσία να ζητούν από τις αρμόδιες δικαστικές αρχές ή τις ανεξάρτητες διοικητικές αρχές να εκδίδουν εντολή αφαίρεσης που να απευθύνεται σε παρόχους υπηρεσιών φιλοξενίας. Δεδομένου ότι η αφαίρεση του οικείου υλικού ή η απενεργοποίηση της πρόσβασης σ’ αυτό μπορεί να επηρεάσει το δικαίωμα των χρηστών που το έχουν παράσχει, οι πάροχοι θα πρέπει να ενημερώνουν τους εν λόγω χρήστες για τους λόγους της αφαίρεσης, ώστε οι χρήστες να μπορούν να ασκήσουν το δικαίωμα τους προσφυγής, με την επιφύλαξη των εξαιρέσεων που απαιτούνται για να αποφευχθεί η παρέμβαση σε δραστηριότητες για την πρόληψη, τον εντοπισμό, τη διερεύνηση και τη δίωξη αδικημάτων σεξουαλικής κακοποίησης παιδιών.</w:t>
            </w:r>
          </w:p>
        </w:tc>
        <w:tc>
          <w:tcPr>
            <w:tcW w:w="4876" w:type="dxa"/>
          </w:tcPr>
          <w:p w14:paraId="53129AF6" w14:textId="77777777" w:rsidR="004B4578" w:rsidRPr="00597B91" w:rsidRDefault="004B4578" w:rsidP="008866E5">
            <w:pPr>
              <w:pStyle w:val="Normal6a"/>
            </w:pPr>
            <w:r w:rsidRPr="00597B91">
              <w:t>(30)</w:t>
            </w:r>
            <w:r w:rsidRPr="00597B91">
              <w:tab/>
              <w:t xml:space="preserve">Για να διασφαλιστεί ότι το υλικό διαδικτυακής σεξουαλικής κακοποίησης παιδιών αφαιρείται το συντομότερο δυνατόν μετά τον εντοπισμό του </w:t>
            </w:r>
            <w:r w:rsidRPr="00597B91">
              <w:rPr>
                <w:b/>
                <w:i/>
              </w:rPr>
              <w:t>και προκειμένου να σταματήσει ή να περιορίσει τη διάδοσή του</w:t>
            </w:r>
            <w:r w:rsidRPr="00597B91">
              <w:t>, οι συντονιστικές αρχές του τόπου εγκατάστασης θα πρέπει να έχουν την εξουσία να ζητούν από τις αρμόδιες δικαστικές αρχές ή τις ανεξάρτητες διοικητικές αρχές να εκδίδουν εντολή αφαίρεσης που να απευθύνεται σε παρόχους υπηρεσιών φιλοξενίας. Δεδομένου ότι η αφαίρεση του οικείου υλικού ή η απενεργοποίηση της πρόσβασης σ’ αυτό μπορεί να επηρεάσει το δικαίωμα των χρηστών που το έχουν παράσχει, οι πάροχοι θα πρέπει να ενημερώνουν τους εν λόγω χρήστες για τους λόγους της αφαίρεσης, ώστε οι χρήστες να μπορούν να ασκήσουν το δικαίωμα τους προσφυγής, με την επιφύλαξη των εξαιρέσεων που απαιτούνται για να αποφευχθεί η παρέμβαση σε δραστηριότητες για την πρόληψη, τον εντοπισμό, τη διερεύνηση και τη δίωξη αδικημάτων σεξουαλικής κακοποίησης παιδιών.</w:t>
            </w:r>
          </w:p>
        </w:tc>
      </w:tr>
    </w:tbl>
    <w:p w14:paraId="378FD3F4"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23C310A8" w14:textId="77777777" w:rsidR="004B4578" w:rsidRPr="00597B91" w:rsidRDefault="004B4578" w:rsidP="004B4578">
      <w:r w:rsidRPr="00597B91">
        <w:rPr>
          <w:rStyle w:val="HideTWBExt"/>
        </w:rPr>
        <w:t>&lt;/Amend&gt;</w:t>
      </w:r>
    </w:p>
    <w:p w14:paraId="24ABC787"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416</w:t>
      </w:r>
      <w:r w:rsidRPr="00597B91">
        <w:rPr>
          <w:rStyle w:val="HideTWBExt"/>
          <w:b w:val="0"/>
        </w:rPr>
        <w:t>&lt;/NumAm&gt;</w:t>
      </w:r>
    </w:p>
    <w:p w14:paraId="6D1242CF"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7099E4F3" w14:textId="77777777" w:rsidR="004B4578" w:rsidRPr="00597B91" w:rsidRDefault="004B4578" w:rsidP="004B4578">
      <w:pPr>
        <w:pStyle w:val="NormalBold"/>
      </w:pPr>
      <w:r w:rsidRPr="00597B91">
        <w:rPr>
          <w:rStyle w:val="HideTWBExt"/>
          <w:b w:val="0"/>
        </w:rPr>
        <w:t>&lt;/RepeatBlock-By&gt;</w:t>
      </w:r>
    </w:p>
    <w:p w14:paraId="5AF131E4"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213DC28" w14:textId="77777777" w:rsidR="004B4578" w:rsidRPr="00597B91" w:rsidRDefault="004B4578" w:rsidP="004B4578">
      <w:pPr>
        <w:pStyle w:val="NormalBold"/>
      </w:pPr>
      <w:r w:rsidRPr="00597B91">
        <w:rPr>
          <w:rStyle w:val="HideTWBExt"/>
          <w:b w:val="0"/>
        </w:rPr>
        <w:t>&lt;Article&gt;</w:t>
      </w:r>
      <w:r w:rsidRPr="00597B91">
        <w:t>Αιτιολογική σκέψη 30</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D4653FB" w14:textId="77777777" w:rsidTr="008866E5">
        <w:trPr>
          <w:trHeight w:hRule="exact" w:val="240"/>
          <w:jc w:val="center"/>
        </w:trPr>
        <w:tc>
          <w:tcPr>
            <w:tcW w:w="9752" w:type="dxa"/>
            <w:gridSpan w:val="2"/>
          </w:tcPr>
          <w:p w14:paraId="7EF1CCAF" w14:textId="77777777" w:rsidR="004B4578" w:rsidRPr="00597B91" w:rsidRDefault="004B4578" w:rsidP="008866E5"/>
        </w:tc>
      </w:tr>
      <w:tr w:rsidR="004B4578" w:rsidRPr="00597B91" w14:paraId="01B44584" w14:textId="77777777" w:rsidTr="008866E5">
        <w:trPr>
          <w:trHeight w:val="240"/>
          <w:jc w:val="center"/>
        </w:trPr>
        <w:tc>
          <w:tcPr>
            <w:tcW w:w="4876" w:type="dxa"/>
          </w:tcPr>
          <w:p w14:paraId="2E108825" w14:textId="77777777" w:rsidR="004B4578" w:rsidRPr="00597B91" w:rsidRDefault="004B4578" w:rsidP="008866E5">
            <w:pPr>
              <w:pStyle w:val="AmColumnHeading"/>
            </w:pPr>
            <w:r w:rsidRPr="00597B91">
              <w:lastRenderedPageBreak/>
              <w:t>Κείμενο που προτείνει η Επιτροπή</w:t>
            </w:r>
          </w:p>
        </w:tc>
        <w:tc>
          <w:tcPr>
            <w:tcW w:w="4876" w:type="dxa"/>
          </w:tcPr>
          <w:p w14:paraId="4B43C39D" w14:textId="77777777" w:rsidR="004B4578" w:rsidRPr="00597B91" w:rsidRDefault="004B4578" w:rsidP="008866E5">
            <w:pPr>
              <w:pStyle w:val="AmColumnHeading"/>
            </w:pPr>
            <w:r w:rsidRPr="00597B91">
              <w:t>Τροπολογία</w:t>
            </w:r>
          </w:p>
        </w:tc>
      </w:tr>
      <w:tr w:rsidR="004B4578" w:rsidRPr="00597B91" w14:paraId="103A6EE3" w14:textId="77777777" w:rsidTr="008866E5">
        <w:trPr>
          <w:jc w:val="center"/>
        </w:trPr>
        <w:tc>
          <w:tcPr>
            <w:tcW w:w="4876" w:type="dxa"/>
          </w:tcPr>
          <w:p w14:paraId="7BDB8682" w14:textId="77777777" w:rsidR="004B4578" w:rsidRPr="00597B91" w:rsidRDefault="004B4578" w:rsidP="008866E5">
            <w:pPr>
              <w:pStyle w:val="Normal6a"/>
            </w:pPr>
            <w:r w:rsidRPr="00597B91">
              <w:t>(30)</w:t>
            </w:r>
            <w:r w:rsidRPr="00597B91">
              <w:tab/>
              <w:t xml:space="preserve">Για να διασφαλιστεί ότι το υλικό διαδικτυακής σεξουαλικής κακοποίησης παιδιών αφαιρείται το συντομότερο δυνατόν </w:t>
            </w:r>
            <w:r w:rsidRPr="00597B91">
              <w:rPr>
                <w:b/>
                <w:i/>
              </w:rPr>
              <w:t>μετά τον εντοπισμό του,</w:t>
            </w:r>
            <w:r w:rsidRPr="00597B91">
              <w:t xml:space="preserve"> οι συντονιστικές αρχές του τόπου εγκατάστασης θα πρέπει να έχουν την εξουσία να ζητούν από τις αρμόδιες δικαστικές αρχές ή τις ανεξάρτητες διοικητικές αρχές να εκδίδουν εντολή αφαίρεσης που να απευθύνεται σε παρόχους υπηρεσιών φιλοξενίας. Δεδομένου ότι η αφαίρεση του οικείου υλικού </w:t>
            </w:r>
            <w:r w:rsidRPr="00597B91">
              <w:rPr>
                <w:b/>
                <w:i/>
              </w:rPr>
              <w:t>ή η απενεργοποίηση της πρόσβασης σ’ αυτό</w:t>
            </w:r>
            <w:r w:rsidRPr="00597B91">
              <w:t xml:space="preserve"> μπορεί να επηρεάσει το δικαίωμα των χρηστών που το έχουν παράσχει, οι πάροχοι θα πρέπει να ενημερώνουν τους εν λόγω χρήστες για τους λόγους της αφαίρεσης, ώστε οι χρήστες να μπορούν να ασκήσουν το δικαίωμα τους προσφυγής, με την επιφύλαξη των εξαιρέσεων που απαιτούνται για να αποφευχθεί η παρέμβαση σε δραστηριότητες για την πρόληψη, τον εντοπισμό, τη διερεύνηση και τη δίωξη αδικημάτων σεξουαλικής κακοποίησης παιδιών.</w:t>
            </w:r>
          </w:p>
        </w:tc>
        <w:tc>
          <w:tcPr>
            <w:tcW w:w="4876" w:type="dxa"/>
          </w:tcPr>
          <w:p w14:paraId="2FC413DA" w14:textId="77777777" w:rsidR="004B4578" w:rsidRPr="00597B91" w:rsidRDefault="004B4578" w:rsidP="008866E5">
            <w:pPr>
              <w:pStyle w:val="Normal6a"/>
            </w:pPr>
            <w:r w:rsidRPr="00597B91">
              <w:t>(30)</w:t>
            </w:r>
            <w:r w:rsidRPr="00597B91">
              <w:tab/>
              <w:t>Για να διασφαλιστεί ότι το υλικό διαδικτυακής σεξουαλικής κακοποίησης παιδιών αφαιρείται το συντομότερο δυνατόν</w:t>
            </w:r>
            <w:r w:rsidRPr="00597B91">
              <w:rPr>
                <w:b/>
                <w:i/>
              </w:rPr>
              <w:t>.</w:t>
            </w:r>
            <w:r w:rsidRPr="00597B91">
              <w:t xml:space="preserve"> Οι συντονιστικές αρχές του τόπου εγκατάστασης θα πρέπει να έχουν την εξουσία να ζητούν από τις αρμόδιες δικαστικές αρχές ή τις ανεξάρτητες διοικητικές αρχές να εκδίδουν εντολή αφαίρεσης που να απευθύνεται σε παρόχους υπηρεσιών φιλοξενίας. Δεδομένου ότι η αφαίρεση του οικείου υλικού μπορεί να επηρεάσει το δικαίωμα των χρηστών που το έχουν παράσχει, οι πάροχοι θα πρέπει να ενημερώνουν τους εν λόγω χρήστες για τους λόγους της αφαίρεσης, ώστε οι χρήστες να μπορούν να ασκήσουν το δικαίωμα τους προσφυγής, με την επιφύλαξη των εξαιρέσεων που απαιτούνται για να αποφευχθεί η παρέμβαση σε δραστηριότητες για την πρόληψη, τον εντοπισμό, τη διερεύνηση και τη δίωξη αδικημάτων σεξουαλικής κακοποίησης παιδιών.</w:t>
            </w:r>
          </w:p>
        </w:tc>
      </w:tr>
    </w:tbl>
    <w:p w14:paraId="2CBCA207"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5BA0BCC9" w14:textId="77777777" w:rsidR="004B4578" w:rsidRPr="00597B91" w:rsidRDefault="004B4578" w:rsidP="004B4578">
      <w:r w:rsidRPr="00597B91">
        <w:rPr>
          <w:rStyle w:val="HideTWBExt"/>
        </w:rPr>
        <w:t>&lt;/Amend&gt;</w:t>
      </w:r>
    </w:p>
    <w:p w14:paraId="03E6702F"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417</w:t>
      </w:r>
      <w:r w:rsidRPr="00597B91">
        <w:rPr>
          <w:rStyle w:val="HideTWBExt"/>
          <w:b w:val="0"/>
        </w:rPr>
        <w:t>&lt;/NumAm&gt;</w:t>
      </w:r>
    </w:p>
    <w:p w14:paraId="3A6A5DB1" w14:textId="77777777" w:rsidR="004B4578" w:rsidRPr="00597B91" w:rsidRDefault="004B4578" w:rsidP="004B4578">
      <w:pPr>
        <w:pStyle w:val="NormalBold"/>
      </w:pPr>
      <w:r w:rsidRPr="00597B91">
        <w:rPr>
          <w:rStyle w:val="HideTWBExt"/>
          <w:b w:val="0"/>
        </w:rPr>
        <w:t>&lt;RepeatBlock-By&gt;&lt;Members&gt;</w:t>
      </w:r>
      <w:r w:rsidRPr="00597B91">
        <w:t>Maite Pagazaurtundúa, Moritz Körner</w:t>
      </w:r>
      <w:r w:rsidRPr="00597B91">
        <w:rPr>
          <w:rStyle w:val="HideTWBExt"/>
          <w:b w:val="0"/>
        </w:rPr>
        <w:t>&lt;/Members&gt;</w:t>
      </w:r>
    </w:p>
    <w:p w14:paraId="1D9925FF" w14:textId="77777777" w:rsidR="004B4578" w:rsidRPr="00597B91" w:rsidRDefault="004B4578" w:rsidP="004B4578">
      <w:pPr>
        <w:pStyle w:val="NormalBold"/>
      </w:pPr>
      <w:r w:rsidRPr="00597B91">
        <w:rPr>
          <w:rStyle w:val="HideTWBExt"/>
          <w:b w:val="0"/>
        </w:rPr>
        <w:t>&lt;/RepeatBlock-By&gt;</w:t>
      </w:r>
    </w:p>
    <w:p w14:paraId="1753612F"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4C40EBB" w14:textId="77777777" w:rsidR="004B4578" w:rsidRPr="00597B91" w:rsidRDefault="004B4578" w:rsidP="004B4578">
      <w:pPr>
        <w:pStyle w:val="NormalBold"/>
      </w:pPr>
      <w:r w:rsidRPr="00597B91">
        <w:rPr>
          <w:rStyle w:val="HideTWBExt"/>
          <w:b w:val="0"/>
        </w:rPr>
        <w:t>&lt;Article&gt;</w:t>
      </w:r>
      <w:r w:rsidRPr="00597B91">
        <w:t>Αιτιολογική σκέψη 30</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6A090BBD" w14:textId="77777777" w:rsidTr="008866E5">
        <w:trPr>
          <w:trHeight w:hRule="exact" w:val="240"/>
          <w:jc w:val="center"/>
        </w:trPr>
        <w:tc>
          <w:tcPr>
            <w:tcW w:w="9752" w:type="dxa"/>
            <w:gridSpan w:val="2"/>
          </w:tcPr>
          <w:p w14:paraId="207600CA" w14:textId="77777777" w:rsidR="004B4578" w:rsidRPr="00597B91" w:rsidRDefault="004B4578" w:rsidP="008866E5"/>
        </w:tc>
      </w:tr>
      <w:tr w:rsidR="004B4578" w:rsidRPr="00597B91" w14:paraId="1738EB12" w14:textId="77777777" w:rsidTr="008866E5">
        <w:trPr>
          <w:trHeight w:val="240"/>
          <w:jc w:val="center"/>
        </w:trPr>
        <w:tc>
          <w:tcPr>
            <w:tcW w:w="4876" w:type="dxa"/>
          </w:tcPr>
          <w:p w14:paraId="78144100" w14:textId="77777777" w:rsidR="004B4578" w:rsidRPr="00597B91" w:rsidRDefault="004B4578" w:rsidP="008866E5">
            <w:pPr>
              <w:pStyle w:val="AmColumnHeading"/>
            </w:pPr>
            <w:r w:rsidRPr="00597B91">
              <w:t>Κείμενο που προτείνει η Επιτροπή</w:t>
            </w:r>
          </w:p>
        </w:tc>
        <w:tc>
          <w:tcPr>
            <w:tcW w:w="4876" w:type="dxa"/>
          </w:tcPr>
          <w:p w14:paraId="3C0E9A0E" w14:textId="77777777" w:rsidR="004B4578" w:rsidRPr="00597B91" w:rsidRDefault="004B4578" w:rsidP="008866E5">
            <w:pPr>
              <w:pStyle w:val="AmColumnHeading"/>
            </w:pPr>
            <w:r w:rsidRPr="00597B91">
              <w:t>Τροπολογία</w:t>
            </w:r>
          </w:p>
        </w:tc>
      </w:tr>
      <w:tr w:rsidR="004B4578" w:rsidRPr="00597B91" w14:paraId="16EB8CEF" w14:textId="77777777" w:rsidTr="008866E5">
        <w:trPr>
          <w:jc w:val="center"/>
        </w:trPr>
        <w:tc>
          <w:tcPr>
            <w:tcW w:w="4876" w:type="dxa"/>
          </w:tcPr>
          <w:p w14:paraId="7D9EDF29" w14:textId="77777777" w:rsidR="004B4578" w:rsidRPr="00597B91" w:rsidRDefault="004B4578" w:rsidP="008866E5">
            <w:pPr>
              <w:pStyle w:val="Normal6a"/>
            </w:pPr>
            <w:r w:rsidRPr="00597B91">
              <w:t>(30)</w:t>
            </w:r>
            <w:r w:rsidRPr="00597B91">
              <w:tab/>
              <w:t xml:space="preserve">Για να διασφαλιστεί ότι το υλικό διαδικτυακής σεξουαλικής κακοποίησης παιδιών αφαιρείται το συντομότερο δυνατόν μετά τον εντοπισμό του, οι συντονιστικές αρχές του τόπου εγκατάστασης θα πρέπει να έχουν την εξουσία να ζητούν από τις αρμόδιες δικαστικές αρχές </w:t>
            </w:r>
            <w:r w:rsidRPr="00597B91">
              <w:rPr>
                <w:b/>
                <w:i/>
              </w:rPr>
              <w:t xml:space="preserve">ή τις ανεξάρτητες </w:t>
            </w:r>
            <w:r w:rsidRPr="00597B91">
              <w:rPr>
                <w:b/>
                <w:i/>
              </w:rPr>
              <w:lastRenderedPageBreak/>
              <w:t>διοικητικές αρχές</w:t>
            </w:r>
            <w:r w:rsidRPr="00597B91">
              <w:t xml:space="preserve"> να εκδίδουν εντολή αφαίρεσης που να απευθύνεται σε παρόχους υπηρεσιών φιλοξενίας. Δεδομένου ότι η αφαίρεση του οικείου υλικού ή η απενεργοποίηση της πρόσβασης σ’ αυτό μπορεί να επηρεάσει το δικαίωμα των χρηστών που το έχουν παράσχει, οι πάροχοι θα πρέπει να ενημερώνουν τους εν λόγω χρήστες για τους λόγους της αφαίρεσης, ώστε οι χρήστες να μπορούν να ασκήσουν το δικαίωμα τους προσφυγής, με την επιφύλαξη των εξαιρέσεων που απαιτούνται για να αποφευχθεί η παρέμβαση σε δραστηριότητες για την πρόληψη, τον εντοπισμό, τη διερεύνηση και τη δίωξη αδικημάτων σεξουαλικής κακοποίησης παιδιών.</w:t>
            </w:r>
          </w:p>
        </w:tc>
        <w:tc>
          <w:tcPr>
            <w:tcW w:w="4876" w:type="dxa"/>
          </w:tcPr>
          <w:p w14:paraId="52E42EFD" w14:textId="77777777" w:rsidR="004B4578" w:rsidRPr="00597B91" w:rsidRDefault="004B4578" w:rsidP="008866E5">
            <w:pPr>
              <w:pStyle w:val="Normal6a"/>
            </w:pPr>
            <w:r w:rsidRPr="00597B91">
              <w:lastRenderedPageBreak/>
              <w:t>(30)</w:t>
            </w:r>
            <w:r w:rsidRPr="00597B91">
              <w:tab/>
              <w:t xml:space="preserve">Για να διασφαλιστεί ότι το υλικό διαδικτυακής σεξουαλικής κακοποίησης παιδιών αφαιρείται το συντομότερο δυνατόν μετά τον εντοπισμό του, οι συντονιστικές αρχές του τόπου εγκατάστασης θα πρέπει να έχουν την εξουσία να ζητούν από τις αρμόδιες δικαστικές αρχές να εκδίδουν εντολή </w:t>
            </w:r>
            <w:r w:rsidRPr="00597B91">
              <w:lastRenderedPageBreak/>
              <w:t>αφαίρεσης που να απευθύνεται σε παρόχους υπηρεσιών φιλοξενίας. Δεδομένου ότι η αφαίρεση του οικείου υλικού ή η απενεργοποίηση της πρόσβασης σ’ αυτό μπορεί να επηρεάσει το δικαίωμα των χρηστών που το έχουν παράσχει, οι πάροχοι θα πρέπει να ενημερώνουν τους εν λόγω χρήστες για τους λόγους της αφαίρεσης, ώστε οι χρήστες να μπορούν να ασκήσουν το δικαίωμα τους προσφυγής, με την επιφύλαξη των εξαιρέσεων που απαιτούνται για να αποφευχθεί η παρέμβαση σε δραστηριότητες για την πρόληψη, τον εντοπισμό, τη διερεύνηση και τη δίωξη αδικημάτων σεξουαλικής κακοποίησης παιδιών.</w:t>
            </w:r>
          </w:p>
        </w:tc>
      </w:tr>
    </w:tbl>
    <w:p w14:paraId="658A6B50"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0A43C8A3" w14:textId="77777777" w:rsidR="004B4578" w:rsidRPr="00597B91" w:rsidRDefault="004B4578" w:rsidP="004B4578">
      <w:r w:rsidRPr="00597B91">
        <w:rPr>
          <w:rStyle w:val="HideTWBExt"/>
        </w:rPr>
        <w:t>&lt;/Amend&gt;</w:t>
      </w:r>
    </w:p>
    <w:p w14:paraId="2E2A3D22"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418</w:t>
      </w:r>
      <w:r w:rsidRPr="00597B91">
        <w:rPr>
          <w:rStyle w:val="HideTWBExt"/>
          <w:b w:val="0"/>
        </w:rPr>
        <w:t>&lt;/NumAm&gt;</w:t>
      </w:r>
    </w:p>
    <w:p w14:paraId="257814F9"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0AC96336" w14:textId="77777777" w:rsidR="004B4578" w:rsidRPr="00597B91" w:rsidRDefault="004B4578" w:rsidP="004B4578">
      <w:pPr>
        <w:pStyle w:val="NormalBold"/>
      </w:pPr>
      <w:r w:rsidRPr="00597B91">
        <w:rPr>
          <w:rStyle w:val="HideTWBExt"/>
          <w:b w:val="0"/>
        </w:rPr>
        <w:t>&lt;/RepeatBlock-By&gt;</w:t>
      </w:r>
    </w:p>
    <w:p w14:paraId="6AEFBE6B"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0A690ABB" w14:textId="77777777" w:rsidR="004B4578" w:rsidRPr="00597B91" w:rsidRDefault="004B4578" w:rsidP="004B4578">
      <w:pPr>
        <w:pStyle w:val="NormalBold"/>
      </w:pPr>
      <w:r w:rsidRPr="00597B91">
        <w:rPr>
          <w:rStyle w:val="HideTWBExt"/>
          <w:b w:val="0"/>
        </w:rPr>
        <w:t>&lt;Article&gt;</w:t>
      </w:r>
      <w:r w:rsidRPr="00597B91">
        <w:t>Αιτιολογική σκέψη 32</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4AE4C01" w14:textId="77777777" w:rsidTr="008866E5">
        <w:trPr>
          <w:trHeight w:hRule="exact" w:val="240"/>
          <w:jc w:val="center"/>
        </w:trPr>
        <w:tc>
          <w:tcPr>
            <w:tcW w:w="9752" w:type="dxa"/>
            <w:gridSpan w:val="2"/>
          </w:tcPr>
          <w:p w14:paraId="7ACD6526" w14:textId="77777777" w:rsidR="004B4578" w:rsidRPr="00597B91" w:rsidRDefault="004B4578" w:rsidP="008866E5"/>
        </w:tc>
      </w:tr>
      <w:tr w:rsidR="004B4578" w:rsidRPr="00597B91" w14:paraId="59108C64" w14:textId="77777777" w:rsidTr="008866E5">
        <w:trPr>
          <w:trHeight w:val="240"/>
          <w:jc w:val="center"/>
        </w:trPr>
        <w:tc>
          <w:tcPr>
            <w:tcW w:w="4876" w:type="dxa"/>
          </w:tcPr>
          <w:p w14:paraId="1DA69D1B" w14:textId="77777777" w:rsidR="004B4578" w:rsidRPr="00597B91" w:rsidRDefault="004B4578" w:rsidP="008866E5">
            <w:pPr>
              <w:pStyle w:val="AmColumnHeading"/>
            </w:pPr>
            <w:r w:rsidRPr="00597B91">
              <w:t>Κείμενο που προτείνει η Επιτροπή</w:t>
            </w:r>
          </w:p>
        </w:tc>
        <w:tc>
          <w:tcPr>
            <w:tcW w:w="4876" w:type="dxa"/>
          </w:tcPr>
          <w:p w14:paraId="1BE5C703" w14:textId="77777777" w:rsidR="004B4578" w:rsidRPr="00597B91" w:rsidRDefault="004B4578" w:rsidP="008866E5">
            <w:pPr>
              <w:pStyle w:val="AmColumnHeading"/>
            </w:pPr>
            <w:r w:rsidRPr="00597B91">
              <w:t>Τροπολογία</w:t>
            </w:r>
          </w:p>
        </w:tc>
      </w:tr>
      <w:tr w:rsidR="004B4578" w:rsidRPr="00597B91" w14:paraId="6F73E418" w14:textId="77777777" w:rsidTr="008866E5">
        <w:trPr>
          <w:jc w:val="center"/>
        </w:trPr>
        <w:tc>
          <w:tcPr>
            <w:tcW w:w="4876" w:type="dxa"/>
          </w:tcPr>
          <w:p w14:paraId="6AE6AB0C" w14:textId="77777777" w:rsidR="004B4578" w:rsidRPr="00597B91" w:rsidRDefault="004B4578" w:rsidP="008866E5">
            <w:pPr>
              <w:pStyle w:val="Normal6a"/>
            </w:pPr>
            <w:r w:rsidRPr="00597B91">
              <w:rPr>
                <w:b/>
                <w:i/>
              </w:rPr>
              <w:t>(32)</w:t>
            </w:r>
            <w:r w:rsidRPr="00597B91">
              <w:tab/>
            </w:r>
            <w:r w:rsidRPr="00597B91">
              <w:rPr>
                <w:b/>
                <w:i/>
              </w:rPr>
              <w:t xml:space="preserve">Οι υποχρεώσεις του παρόντος κανονισμού δεν εφαρμόζονται σε παρόχους υπηρεσιών φιλοξενίας που δεν προσφέρουν τις υπηρεσίες τους στην Ένωση. Ωστόσο, οι υπηρεσίες αυτές μπορούν παρ’ όλ’ αυτά να χρησιμοποιούνται για τη διάδοση υλικού σεξουαλικής κακοποίησης παιδιών προς ή από χρήστες στην Ένωση, προκαλώντας βλάβη στα παιδιά και την κοινωνία γενικότερα, ακόμη και αν οι δραστηριότητες των παρόχων δεν στοχεύουν τα κράτη μέλη και ο συνολικός αριθμός των χρηστών των εν λόγω υπηρεσιών στην Ένωση είναι περιορισμένος. Για νομικούς και πρακτικούς λόγους, ενδέχεται να μην είναι ευλόγως δυνατόν οι εν λόγω πάροχοι </w:t>
            </w:r>
            <w:r w:rsidRPr="00597B91">
              <w:rPr>
                <w:b/>
                <w:i/>
              </w:rPr>
              <w:lastRenderedPageBreak/>
              <w:t>να αφαιρούν το υλικό ή να απενεργοποιούν την πρόσβαση σ’ αυτό, ούτε καν μέσω συνεργασίας με τις αρμόδιες αρχές της τρίτης χώρας στην οποία είναι εγκατεστημένοι. Ως εκ τούτου, σύμφωνα με τις υφιστάμενες πρακτικές σε διάφορα κράτη μέλη, θα πρέπει να είναι δυνατόν να απαιτείται από τους παρόχους υπηρεσιών πρόσβασης στο διαδίκτυο να λαμβάνουν εύλογα μέτρα για να αποκλείουν την πρόσβαση στο υλικό για χρήστες στην Ένωση.</w:t>
            </w:r>
          </w:p>
        </w:tc>
        <w:tc>
          <w:tcPr>
            <w:tcW w:w="4876" w:type="dxa"/>
          </w:tcPr>
          <w:p w14:paraId="2E3CD995" w14:textId="77777777" w:rsidR="004B4578" w:rsidRPr="00597B91" w:rsidRDefault="004B4578" w:rsidP="008866E5">
            <w:pPr>
              <w:pStyle w:val="Normal6a"/>
            </w:pPr>
            <w:r w:rsidRPr="00597B91">
              <w:rPr>
                <w:b/>
                <w:i/>
              </w:rPr>
              <w:lastRenderedPageBreak/>
              <w:t>διαγράφεται</w:t>
            </w:r>
          </w:p>
        </w:tc>
      </w:tr>
    </w:tbl>
    <w:p w14:paraId="4C026B0C"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13D18ECB" w14:textId="77777777" w:rsidR="004B4578" w:rsidRPr="00597B91" w:rsidRDefault="004B4578" w:rsidP="004B4578">
      <w:r w:rsidRPr="00597B91">
        <w:rPr>
          <w:rStyle w:val="HideTWBExt"/>
        </w:rPr>
        <w:t>&lt;/Amend&gt;</w:t>
      </w:r>
    </w:p>
    <w:p w14:paraId="5E88C3F9"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419</w:t>
      </w:r>
      <w:r w:rsidRPr="00597B91">
        <w:rPr>
          <w:rStyle w:val="HideTWBExt"/>
          <w:b w:val="0"/>
        </w:rPr>
        <w:t>&lt;/NumAm&gt;</w:t>
      </w:r>
    </w:p>
    <w:p w14:paraId="3FD3215E" w14:textId="77777777" w:rsidR="004B4578" w:rsidRPr="00597B91" w:rsidRDefault="004B4578" w:rsidP="004B4578">
      <w:pPr>
        <w:pStyle w:val="NormalBold"/>
      </w:pPr>
      <w:r w:rsidRPr="00597B91">
        <w:rPr>
          <w:rStyle w:val="HideTWBExt"/>
          <w:b w:val="0"/>
        </w:rPr>
        <w:t>&lt;RepeatBlock-By&gt;&lt;Members&gt;</w:t>
      </w:r>
      <w:r w:rsidRPr="00597B91">
        <w:t>Patrick Breyer</w:t>
      </w:r>
      <w:r w:rsidRPr="00597B91">
        <w:rPr>
          <w:rStyle w:val="HideTWBExt"/>
          <w:b w:val="0"/>
        </w:rPr>
        <w:t>&lt;/Members&gt;</w:t>
      </w:r>
    </w:p>
    <w:p w14:paraId="21B3DAEF"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0BE2B6C1" w14:textId="77777777" w:rsidR="004B4578" w:rsidRPr="00597B91" w:rsidRDefault="004B4578" w:rsidP="004B4578">
      <w:pPr>
        <w:pStyle w:val="NormalBold"/>
      </w:pPr>
      <w:r w:rsidRPr="00597B91">
        <w:rPr>
          <w:rStyle w:val="HideTWBExt"/>
          <w:b w:val="0"/>
        </w:rPr>
        <w:t>&lt;/RepeatBlock-By&gt;</w:t>
      </w:r>
    </w:p>
    <w:p w14:paraId="1389B8DF"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258603AD" w14:textId="77777777" w:rsidR="004B4578" w:rsidRPr="00597B91" w:rsidRDefault="004B4578" w:rsidP="004B4578">
      <w:pPr>
        <w:pStyle w:val="NormalBold"/>
      </w:pPr>
      <w:r w:rsidRPr="00597B91">
        <w:rPr>
          <w:rStyle w:val="HideTWBExt"/>
          <w:b w:val="0"/>
        </w:rPr>
        <w:t>&lt;Article&gt;</w:t>
      </w:r>
      <w:r w:rsidRPr="00597B91">
        <w:t>Αιτιολογική σκέψη 32</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5BA92AC6" w14:textId="77777777" w:rsidTr="008866E5">
        <w:trPr>
          <w:trHeight w:hRule="exact" w:val="240"/>
          <w:jc w:val="center"/>
        </w:trPr>
        <w:tc>
          <w:tcPr>
            <w:tcW w:w="9752" w:type="dxa"/>
            <w:gridSpan w:val="2"/>
          </w:tcPr>
          <w:p w14:paraId="2147D453" w14:textId="77777777" w:rsidR="004B4578" w:rsidRPr="00597B91" w:rsidRDefault="004B4578" w:rsidP="008866E5"/>
        </w:tc>
      </w:tr>
      <w:tr w:rsidR="004B4578" w:rsidRPr="00597B91" w14:paraId="07A8F244" w14:textId="77777777" w:rsidTr="008866E5">
        <w:trPr>
          <w:trHeight w:val="240"/>
          <w:jc w:val="center"/>
        </w:trPr>
        <w:tc>
          <w:tcPr>
            <w:tcW w:w="4876" w:type="dxa"/>
          </w:tcPr>
          <w:p w14:paraId="03DAD7BC" w14:textId="77777777" w:rsidR="004B4578" w:rsidRPr="00597B91" w:rsidRDefault="004B4578" w:rsidP="008866E5">
            <w:pPr>
              <w:pStyle w:val="AmColumnHeading"/>
            </w:pPr>
            <w:r w:rsidRPr="00597B91">
              <w:t>Κείμενο που προτείνει η Επιτροπή</w:t>
            </w:r>
          </w:p>
        </w:tc>
        <w:tc>
          <w:tcPr>
            <w:tcW w:w="4876" w:type="dxa"/>
          </w:tcPr>
          <w:p w14:paraId="7D92E6B0" w14:textId="77777777" w:rsidR="004B4578" w:rsidRPr="00597B91" w:rsidRDefault="004B4578" w:rsidP="008866E5">
            <w:pPr>
              <w:pStyle w:val="AmColumnHeading"/>
            </w:pPr>
            <w:r w:rsidRPr="00597B91">
              <w:t>Τροπολογία</w:t>
            </w:r>
          </w:p>
        </w:tc>
      </w:tr>
      <w:tr w:rsidR="004B4578" w:rsidRPr="00597B91" w14:paraId="00241164" w14:textId="77777777" w:rsidTr="008866E5">
        <w:trPr>
          <w:jc w:val="center"/>
        </w:trPr>
        <w:tc>
          <w:tcPr>
            <w:tcW w:w="4876" w:type="dxa"/>
          </w:tcPr>
          <w:p w14:paraId="7762C5C9" w14:textId="77777777" w:rsidR="004B4578" w:rsidRPr="00597B91" w:rsidRDefault="004B4578" w:rsidP="008866E5">
            <w:pPr>
              <w:pStyle w:val="Normal6a"/>
            </w:pPr>
            <w:r w:rsidRPr="00597B91">
              <w:t>(32)</w:t>
            </w:r>
            <w:r w:rsidRPr="00597B91">
              <w:tab/>
              <w:t xml:space="preserve">Οι υποχρεώσεις του παρόντος κανονισμού δεν εφαρμόζονται σε παρόχους υπηρεσιών φιλοξενίας που δεν προσφέρουν τις υπηρεσίες τους στην Ένωση. Ωστόσο, οι υπηρεσίες αυτές μπορούν παρ’ όλ’ αυτά να χρησιμοποιούνται για τη διάδοση υλικού σεξουαλικής κακοποίησης παιδιών προς ή από χρήστες στην Ένωση, προκαλώντας βλάβη στα παιδιά και την κοινωνία γενικότερα, ακόμη και αν οι δραστηριότητες των παρόχων δεν στοχεύουν τα κράτη μέλη και ο συνολικός αριθμός των χρηστών των εν λόγω υπηρεσιών στην Ένωση είναι περιορισμένος. </w:t>
            </w:r>
            <w:r w:rsidRPr="00597B91">
              <w:rPr>
                <w:b/>
                <w:i/>
              </w:rPr>
              <w:t>Για νομικούς και πρακτικούς λόγους, ενδέχεται να μην είναι ευλόγως</w:t>
            </w:r>
            <w:r w:rsidRPr="00597B91">
              <w:t xml:space="preserve"> δυνατόν οι εν λόγω πάροχοι να αφαιρούν το υλικό ή να απενεργοποιούν την πρόσβαση σ’ αυτό</w:t>
            </w:r>
            <w:r w:rsidRPr="00597B91">
              <w:rPr>
                <w:b/>
                <w:i/>
              </w:rPr>
              <w:t xml:space="preserve">, ούτε καν μέσω συνεργασίας με τις αρμόδιες αρχές της τρίτης χώρας στην οποία είναι </w:t>
            </w:r>
            <w:r w:rsidRPr="00597B91">
              <w:rPr>
                <w:b/>
                <w:i/>
              </w:rPr>
              <w:lastRenderedPageBreak/>
              <w:t>εγκατεστημένοι</w:t>
            </w:r>
            <w:r w:rsidRPr="00597B91">
              <w:t>.</w:t>
            </w:r>
            <w:r w:rsidRPr="00597B91">
              <w:rPr>
                <w:b/>
                <w:i/>
              </w:rPr>
              <w:t xml:space="preserve"> Ως εκ τούτου, σύμφωνα με τις υφιστάμενες πρακτικές σε διάφορα</w:t>
            </w:r>
            <w:r w:rsidRPr="00597B91">
              <w:t xml:space="preserve"> κράτη μέλη</w:t>
            </w:r>
            <w:r w:rsidRPr="00597B91">
              <w:rPr>
                <w:b/>
                <w:i/>
              </w:rPr>
              <w:t>, θα πρέπει να είναι δυνατόν να απαιτείται από τους παρόχους υπηρεσιών πρόσβασης στο διαδίκτυο να λαμβάνουν εύλογα μέτρα για να αποκλείουν την πρόσβαση στο υλικό για χρήστες στην Ένωση</w:t>
            </w:r>
            <w:r w:rsidRPr="00597B91">
              <w:t>.</w:t>
            </w:r>
          </w:p>
        </w:tc>
        <w:tc>
          <w:tcPr>
            <w:tcW w:w="4876" w:type="dxa"/>
          </w:tcPr>
          <w:p w14:paraId="234A9ADF" w14:textId="77777777" w:rsidR="004B4578" w:rsidRPr="00597B91" w:rsidRDefault="004B4578" w:rsidP="008866E5">
            <w:pPr>
              <w:pStyle w:val="Normal6a"/>
            </w:pPr>
            <w:r w:rsidRPr="00597B91">
              <w:lastRenderedPageBreak/>
              <w:t>(32)</w:t>
            </w:r>
            <w:r w:rsidRPr="00597B91">
              <w:tab/>
              <w:t xml:space="preserve">Οι υποχρεώσεις του παρόντος κανονισμού δεν εφαρμόζονται σε παρόχους υπηρεσιών φιλοξενίας που δεν προσφέρουν τις υπηρεσίες τους στην Ένωση. Ωστόσο, οι υπηρεσίες αυτές μπορούν παρ’ όλ’ αυτά να χρησιμοποιούνται για τη διάδοση υλικού σεξουαλικής κακοποίησης παιδιών προς ή από χρήστες στην Ένωση, προκαλώντας βλάβη στα παιδιά και την κοινωνία γενικότερα, ακόμη και αν οι δραστηριότητες των παρόχων δεν στοχεύουν τα κράτη μέλη και ο συνολικός αριθμός των χρηστών των εν λόγω υπηρεσιών στην Ένωση είναι περιορισμένος. </w:t>
            </w:r>
            <w:r w:rsidRPr="00597B91">
              <w:rPr>
                <w:b/>
                <w:i/>
              </w:rPr>
              <w:t>Δεδομένου ότι κάθε χώρα στον κόσμο έχει επικυρώσει είτε τη Σύμβαση των Ηνωμένων Εθνών για τα δικαιώματα του παιδιού είτε το προαιρετικό της πρωτόκολλο για την παιδική πορνογραφία, θα πρέπει πάντα να είναι</w:t>
            </w:r>
            <w:r w:rsidRPr="00597B91">
              <w:t xml:space="preserve"> δυνατόν οι εν λόγω πάροχοι να </w:t>
            </w:r>
            <w:r w:rsidRPr="00597B91">
              <w:lastRenderedPageBreak/>
              <w:t>αφαιρούν το υλικό ή να απενεργοποιούν την πρόσβαση σ’ αυτό</w:t>
            </w:r>
            <w:r w:rsidRPr="00597B91">
              <w:rPr>
                <w:b/>
                <w:i/>
              </w:rPr>
              <w:t>.</w:t>
            </w:r>
            <w:r w:rsidRPr="00597B91">
              <w:t xml:space="preserve"> </w:t>
            </w:r>
            <w:r w:rsidRPr="00597B91">
              <w:rPr>
                <w:b/>
                <w:i/>
              </w:rPr>
              <w:t>Όταν προκύπτουν προβλήματα σε σχέση με συγκεκριμένες δικαιοδοσίες, η Επιτροπή και τα</w:t>
            </w:r>
            <w:r w:rsidRPr="00597B91">
              <w:t xml:space="preserve"> κράτη μέλη </w:t>
            </w:r>
            <w:r w:rsidRPr="00597B91">
              <w:rPr>
                <w:b/>
                <w:i/>
              </w:rPr>
              <w:t>θα πρέπει να ασκούν κάθε δυνατή διπλωματική πίεση για να διορθωθεί η κατάσταση</w:t>
            </w:r>
            <w:r w:rsidRPr="00597B91">
              <w:t>.</w:t>
            </w:r>
          </w:p>
        </w:tc>
      </w:tr>
    </w:tbl>
    <w:p w14:paraId="02BBDB89" w14:textId="77777777" w:rsidR="004B4578" w:rsidRPr="00AE2AE8" w:rsidRDefault="004B4578" w:rsidP="004B4578">
      <w:pPr>
        <w:pStyle w:val="AmOrLang"/>
        <w:rPr>
          <w:lang w:val="en-GB"/>
        </w:rPr>
      </w:pPr>
      <w:r w:rsidRPr="00AE2AE8">
        <w:rPr>
          <w:lang w:val="en-GB"/>
        </w:rPr>
        <w:lastRenderedPageBreak/>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7BE1BEB4" w14:textId="77777777" w:rsidR="004B4578" w:rsidRPr="00AE2AE8" w:rsidRDefault="004B4578" w:rsidP="004B4578">
      <w:pPr>
        <w:rPr>
          <w:lang w:val="en-GB"/>
        </w:rPr>
      </w:pPr>
      <w:r w:rsidRPr="00AE2AE8">
        <w:rPr>
          <w:rStyle w:val="HideTWBExt"/>
          <w:lang w:val="en-GB"/>
        </w:rPr>
        <w:t>&lt;/Amend&gt;</w:t>
      </w:r>
    </w:p>
    <w:p w14:paraId="1FE54E6F"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420</w:t>
      </w:r>
      <w:r w:rsidRPr="00AE2AE8">
        <w:rPr>
          <w:rStyle w:val="HideTWBExt"/>
          <w:b w:val="0"/>
          <w:lang w:val="en-GB"/>
        </w:rPr>
        <w:t>&lt;/NumAm&gt;</w:t>
      </w:r>
    </w:p>
    <w:p w14:paraId="3AFEB7DD"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58E07452"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35DB623B" w14:textId="77777777" w:rsidR="004B4578" w:rsidRPr="00597B91" w:rsidRDefault="004B4578" w:rsidP="004B4578">
      <w:pPr>
        <w:pStyle w:val="NormalBold"/>
      </w:pPr>
      <w:r w:rsidRPr="00597B91">
        <w:rPr>
          <w:rStyle w:val="HideTWBExt"/>
          <w:b w:val="0"/>
        </w:rPr>
        <w:t>&lt;/RepeatBlock-By&gt;</w:t>
      </w:r>
    </w:p>
    <w:p w14:paraId="3C542F40"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04A57E79" w14:textId="77777777" w:rsidR="004B4578" w:rsidRPr="00597B91" w:rsidRDefault="004B4578" w:rsidP="004B4578">
      <w:pPr>
        <w:pStyle w:val="NormalBold"/>
      </w:pPr>
      <w:r w:rsidRPr="00597B91">
        <w:rPr>
          <w:rStyle w:val="HideTWBExt"/>
          <w:b w:val="0"/>
        </w:rPr>
        <w:t>&lt;Article&gt;</w:t>
      </w:r>
      <w:r w:rsidRPr="00597B91">
        <w:t>Αιτιολογική σκέψη 33</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5FD63822" w14:textId="77777777" w:rsidTr="008866E5">
        <w:trPr>
          <w:trHeight w:hRule="exact" w:val="240"/>
          <w:jc w:val="center"/>
        </w:trPr>
        <w:tc>
          <w:tcPr>
            <w:tcW w:w="9752" w:type="dxa"/>
            <w:gridSpan w:val="2"/>
          </w:tcPr>
          <w:p w14:paraId="5BF1A1BA" w14:textId="77777777" w:rsidR="004B4578" w:rsidRPr="00597B91" w:rsidRDefault="004B4578" w:rsidP="008866E5"/>
        </w:tc>
      </w:tr>
      <w:tr w:rsidR="004B4578" w:rsidRPr="00597B91" w14:paraId="20448851" w14:textId="77777777" w:rsidTr="008866E5">
        <w:trPr>
          <w:trHeight w:val="240"/>
          <w:jc w:val="center"/>
        </w:trPr>
        <w:tc>
          <w:tcPr>
            <w:tcW w:w="4876" w:type="dxa"/>
          </w:tcPr>
          <w:p w14:paraId="383448D8" w14:textId="77777777" w:rsidR="004B4578" w:rsidRPr="00597B91" w:rsidRDefault="004B4578" w:rsidP="008866E5">
            <w:pPr>
              <w:pStyle w:val="AmColumnHeading"/>
            </w:pPr>
            <w:r w:rsidRPr="00597B91">
              <w:t>Κείμενο που προτείνει η Επιτροπή</w:t>
            </w:r>
          </w:p>
        </w:tc>
        <w:tc>
          <w:tcPr>
            <w:tcW w:w="4876" w:type="dxa"/>
          </w:tcPr>
          <w:p w14:paraId="48DB4DCD" w14:textId="77777777" w:rsidR="004B4578" w:rsidRPr="00597B91" w:rsidRDefault="004B4578" w:rsidP="008866E5">
            <w:pPr>
              <w:pStyle w:val="AmColumnHeading"/>
            </w:pPr>
            <w:r w:rsidRPr="00597B91">
              <w:t>Τροπολογία</w:t>
            </w:r>
          </w:p>
        </w:tc>
      </w:tr>
      <w:tr w:rsidR="004B4578" w:rsidRPr="00597B91" w14:paraId="135DEC0E" w14:textId="77777777" w:rsidTr="008866E5">
        <w:trPr>
          <w:jc w:val="center"/>
        </w:trPr>
        <w:tc>
          <w:tcPr>
            <w:tcW w:w="4876" w:type="dxa"/>
          </w:tcPr>
          <w:p w14:paraId="002E52E9" w14:textId="77777777" w:rsidR="004B4578" w:rsidRPr="00597B91" w:rsidRDefault="004B4578" w:rsidP="008866E5">
            <w:pPr>
              <w:pStyle w:val="Normal6a"/>
            </w:pPr>
            <w:r w:rsidRPr="00597B91">
              <w:rPr>
                <w:b/>
                <w:i/>
              </w:rPr>
              <w:t>(33)</w:t>
            </w:r>
            <w:r w:rsidRPr="00597B91">
              <w:tab/>
            </w:r>
            <w:r w:rsidRPr="00597B91">
              <w:rPr>
                <w:b/>
                <w:i/>
              </w:rPr>
              <w:t xml:space="preserve">Για λόγους συνέπειας, αποδοτικότητας και αποτελεσματικότητας και για να ελαχιστοποιηθεί ο κίνδυνος καταστρατήγησης, οι εν λόγω εντολές αποκλεισμού θα πρέπει να βασίζονται στον κατάλογο ομοιόμορφων εντοπιστών πόρων (URL), που να οδηγούν σε συγκεκριμένα στοιχεία επαληθευμένης σεξουαλικής κακοποίησης παιδιών, τα οποία να συγκεντρώνονται και να παρέχονται κεντρικά από το Κέντρο της ΕΕ βάσει επιμελώς επαληθευμένων υποβολών από τις αρμόδιες αρχές των κρατών μελών. Προκειμένου να αποφευχθεί η λήψη αδικαιολόγητων ή δυσανάλογων μέτρων, κυρίως μέτρων που θα επηρέαζαν αδικαιολόγητα τα διακυβευόμενα θεμελιώδη δικαιώματα, ιδίως, εκτός από τα δικαιώματα των παιδιών, την ελευθερία έκφρασης και πληροφόρησης των χρηστών και την επιχειρηματική ελευθερία των παρόχων, θα πρέπει να προβλεφθούν κατάλληλα όρια και διασφαλίσεις. Ιδίως, θα πρέπει να διασφαλίζεται ότι οι επιβαρύνσεις που επιβάλλονται στους οικείους παρόχους </w:t>
            </w:r>
            <w:r w:rsidRPr="00597B91">
              <w:rPr>
                <w:b/>
                <w:i/>
              </w:rPr>
              <w:lastRenderedPageBreak/>
              <w:t>υπηρεσιών πρόσβασης στο διαδίκτυο δεν είναι παράλογες, ότι η αναγκαιότητα και η αναλογικότητα των εντολών αποκλεισμού θα αξιολογούνται επιμελώς και μετά την έκδοση των εντολών, και ότι τόσο οι πάροχοι όσο και οι χρήστες που θίγονται θα διαθέτουν αποτελεσματικά μέσα δικαστικής και εξωδικαστικής προσφυγής.</w:t>
            </w:r>
          </w:p>
        </w:tc>
        <w:tc>
          <w:tcPr>
            <w:tcW w:w="4876" w:type="dxa"/>
          </w:tcPr>
          <w:p w14:paraId="0C2F7310" w14:textId="77777777" w:rsidR="004B4578" w:rsidRPr="00597B91" w:rsidRDefault="004B4578" w:rsidP="008866E5">
            <w:pPr>
              <w:pStyle w:val="Normal6a"/>
            </w:pPr>
            <w:r w:rsidRPr="00597B91">
              <w:rPr>
                <w:b/>
                <w:i/>
              </w:rPr>
              <w:lastRenderedPageBreak/>
              <w:t>διαγράφεται</w:t>
            </w:r>
          </w:p>
        </w:tc>
      </w:tr>
    </w:tbl>
    <w:p w14:paraId="1535A2A1"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45ACC501" w14:textId="77777777" w:rsidR="004B4578" w:rsidRPr="00597B91" w:rsidRDefault="004B4578" w:rsidP="004B4578">
      <w:r w:rsidRPr="00597B91">
        <w:rPr>
          <w:rStyle w:val="HideTWBExt"/>
        </w:rPr>
        <w:t>&lt;/Amend&gt;</w:t>
      </w:r>
    </w:p>
    <w:p w14:paraId="557E46D0"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421</w:t>
      </w:r>
      <w:r w:rsidRPr="00597B91">
        <w:rPr>
          <w:rStyle w:val="HideTWBExt"/>
          <w:b w:val="0"/>
        </w:rPr>
        <w:t>&lt;/NumAm&gt;</w:t>
      </w:r>
    </w:p>
    <w:p w14:paraId="686F8263"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18E9EE3A" w14:textId="77777777" w:rsidR="004B4578" w:rsidRPr="00597B91" w:rsidRDefault="004B4578" w:rsidP="004B4578">
      <w:pPr>
        <w:pStyle w:val="NormalBold"/>
      </w:pPr>
      <w:r w:rsidRPr="00597B91">
        <w:rPr>
          <w:rStyle w:val="HideTWBExt"/>
          <w:b w:val="0"/>
        </w:rPr>
        <w:t>&lt;/RepeatBlock-By&gt;</w:t>
      </w:r>
    </w:p>
    <w:p w14:paraId="6164EDE0"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8069D29" w14:textId="77777777" w:rsidR="004B4578" w:rsidRPr="00597B91" w:rsidRDefault="004B4578" w:rsidP="004B4578">
      <w:pPr>
        <w:pStyle w:val="NormalBold"/>
      </w:pPr>
      <w:r w:rsidRPr="00597B91">
        <w:rPr>
          <w:rStyle w:val="HideTWBExt"/>
          <w:b w:val="0"/>
        </w:rPr>
        <w:t>&lt;Article&gt;</w:t>
      </w:r>
      <w:r w:rsidRPr="00597B91">
        <w:t>Αιτιολογική σκέψη 33</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0C2FB4BA" w14:textId="77777777" w:rsidTr="008866E5">
        <w:trPr>
          <w:trHeight w:hRule="exact" w:val="240"/>
          <w:jc w:val="center"/>
        </w:trPr>
        <w:tc>
          <w:tcPr>
            <w:tcW w:w="9752" w:type="dxa"/>
            <w:gridSpan w:val="2"/>
          </w:tcPr>
          <w:p w14:paraId="30C83897" w14:textId="77777777" w:rsidR="004B4578" w:rsidRPr="00597B91" w:rsidRDefault="004B4578" w:rsidP="008866E5"/>
        </w:tc>
      </w:tr>
      <w:tr w:rsidR="004B4578" w:rsidRPr="00597B91" w14:paraId="493017F8" w14:textId="77777777" w:rsidTr="008866E5">
        <w:trPr>
          <w:trHeight w:val="240"/>
          <w:jc w:val="center"/>
        </w:trPr>
        <w:tc>
          <w:tcPr>
            <w:tcW w:w="4876" w:type="dxa"/>
          </w:tcPr>
          <w:p w14:paraId="1D34FC12" w14:textId="77777777" w:rsidR="004B4578" w:rsidRPr="00597B91" w:rsidRDefault="004B4578" w:rsidP="008866E5">
            <w:pPr>
              <w:pStyle w:val="AmColumnHeading"/>
            </w:pPr>
            <w:r w:rsidRPr="00597B91">
              <w:t>Κείμενο που προτείνει η Επιτροπή</w:t>
            </w:r>
          </w:p>
        </w:tc>
        <w:tc>
          <w:tcPr>
            <w:tcW w:w="4876" w:type="dxa"/>
          </w:tcPr>
          <w:p w14:paraId="14B6F05F" w14:textId="77777777" w:rsidR="004B4578" w:rsidRPr="00597B91" w:rsidRDefault="004B4578" w:rsidP="008866E5">
            <w:pPr>
              <w:pStyle w:val="AmColumnHeading"/>
            </w:pPr>
            <w:r w:rsidRPr="00597B91">
              <w:t>Τροπολογία</w:t>
            </w:r>
          </w:p>
        </w:tc>
      </w:tr>
      <w:tr w:rsidR="004B4578" w:rsidRPr="00597B91" w14:paraId="35BCFDD9" w14:textId="77777777" w:rsidTr="008866E5">
        <w:trPr>
          <w:jc w:val="center"/>
        </w:trPr>
        <w:tc>
          <w:tcPr>
            <w:tcW w:w="4876" w:type="dxa"/>
          </w:tcPr>
          <w:p w14:paraId="55146C6B" w14:textId="77777777" w:rsidR="004B4578" w:rsidRPr="00597B91" w:rsidRDefault="004B4578" w:rsidP="008866E5">
            <w:pPr>
              <w:pStyle w:val="Normal6a"/>
            </w:pPr>
            <w:r w:rsidRPr="00597B91">
              <w:rPr>
                <w:b/>
                <w:i/>
              </w:rPr>
              <w:t>(33)</w:t>
            </w:r>
            <w:r w:rsidRPr="00597B91">
              <w:tab/>
            </w:r>
            <w:r w:rsidRPr="00597B91">
              <w:rPr>
                <w:b/>
                <w:i/>
              </w:rPr>
              <w:t xml:space="preserve">Για λόγους συνέπειας, αποδοτικότητας και αποτελεσματικότητας και για να ελαχιστοποιηθεί ο κίνδυνος καταστρατήγησης, οι εν λόγω εντολές αποκλεισμού θα πρέπει να βασίζονται στον κατάλογο ομοιόμορφων εντοπιστών πόρων (URL), που να οδηγούν σε συγκεκριμένα στοιχεία επαληθευμένης σεξουαλικής κακοποίησης παιδιών, τα οποία να συγκεντρώνονται και να παρέχονται κεντρικά από το Κέντρο της ΕΕ βάσει επιμελώς επαληθευμένων υποβολών από τις αρμόδιες αρχές των κρατών μελών. Προκειμένου να αποφευχθεί η λήψη αδικαιολόγητων ή δυσανάλογων μέτρων, κυρίως μέτρων που θα επηρέαζαν αδικαιολόγητα τα διακυβευόμενα θεμελιώδη δικαιώματα, ιδίως, εκτός από τα δικαιώματα των παιδιών, την ελευθερία έκφρασης και πληροφόρησης των χρηστών και την επιχειρηματική ελευθερία των παρόχων, θα πρέπει να προβλεφθούν κατάλληλα όρια και διασφαλίσεις. Ιδίως, θα πρέπει να διασφαλίζεται ότι οι επιβαρύνσεις που επιβάλλονται στους οικείους παρόχους </w:t>
            </w:r>
            <w:r w:rsidRPr="00597B91">
              <w:rPr>
                <w:b/>
                <w:i/>
              </w:rPr>
              <w:lastRenderedPageBreak/>
              <w:t>υπηρεσιών πρόσβασης στο διαδίκτυο δεν είναι παράλογες, ότι η αναγκαιότητα και η αναλογικότητα των εντολών αποκλεισμού θα αξιολογούνται επιμελώς και μετά την έκδοση των εντολών, και ότι τόσο οι πάροχοι όσο και οι χρήστες που θίγονται θα διαθέτουν αποτελεσματικά μέσα δικαστικής και εξωδικαστικής προσφυγής.</w:t>
            </w:r>
          </w:p>
        </w:tc>
        <w:tc>
          <w:tcPr>
            <w:tcW w:w="4876" w:type="dxa"/>
          </w:tcPr>
          <w:p w14:paraId="0B903139" w14:textId="77777777" w:rsidR="004B4578" w:rsidRPr="00597B91" w:rsidRDefault="004B4578" w:rsidP="008866E5">
            <w:pPr>
              <w:pStyle w:val="Normal6a"/>
            </w:pPr>
            <w:r w:rsidRPr="00597B91">
              <w:rPr>
                <w:b/>
                <w:i/>
              </w:rPr>
              <w:lastRenderedPageBreak/>
              <w:t>διαγράφεται</w:t>
            </w:r>
          </w:p>
        </w:tc>
      </w:tr>
    </w:tbl>
    <w:p w14:paraId="2E6332C4"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2E9F673D" w14:textId="77777777" w:rsidR="004B4578" w:rsidRPr="00597B91" w:rsidRDefault="004B4578" w:rsidP="004B4578">
      <w:r w:rsidRPr="00597B91">
        <w:rPr>
          <w:rStyle w:val="HideTWBExt"/>
        </w:rPr>
        <w:t>&lt;/Amend&gt;</w:t>
      </w:r>
    </w:p>
    <w:p w14:paraId="76FB1897"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422</w:t>
      </w:r>
      <w:r w:rsidRPr="00597B91">
        <w:rPr>
          <w:rStyle w:val="HideTWBExt"/>
          <w:b w:val="0"/>
        </w:rPr>
        <w:t>&lt;/NumAm&gt;</w:t>
      </w:r>
    </w:p>
    <w:p w14:paraId="19EB4BA6" w14:textId="77777777" w:rsidR="004B4578" w:rsidRPr="00597B91" w:rsidRDefault="004B4578" w:rsidP="004B4578">
      <w:pPr>
        <w:pStyle w:val="NormalBold"/>
      </w:pPr>
      <w:r w:rsidRPr="00597B91">
        <w:rPr>
          <w:rStyle w:val="HideTWBExt"/>
          <w:b w:val="0"/>
        </w:rPr>
        <w:t>&lt;RepeatBlock-By&gt;&lt;Members&gt;</w:t>
      </w:r>
      <w:r w:rsidRPr="00597B91">
        <w:t>Annalisa Tardino</w:t>
      </w:r>
      <w:r w:rsidRPr="00597B91">
        <w:rPr>
          <w:rStyle w:val="HideTWBExt"/>
          <w:b w:val="0"/>
        </w:rPr>
        <w:t>&lt;/Members&gt;</w:t>
      </w:r>
    </w:p>
    <w:p w14:paraId="72C1DD45" w14:textId="77777777" w:rsidR="004B4578" w:rsidRPr="00597B91" w:rsidRDefault="004B4578" w:rsidP="004B4578">
      <w:pPr>
        <w:pStyle w:val="NormalBold"/>
      </w:pPr>
      <w:r w:rsidRPr="00597B91">
        <w:rPr>
          <w:rStyle w:val="HideTWBExt"/>
          <w:b w:val="0"/>
        </w:rPr>
        <w:t>&lt;/RepeatBlock-By&gt;</w:t>
      </w:r>
    </w:p>
    <w:p w14:paraId="1252823A"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025A9CC0" w14:textId="77777777" w:rsidR="004B4578" w:rsidRPr="00597B91" w:rsidRDefault="004B4578" w:rsidP="004B4578">
      <w:pPr>
        <w:pStyle w:val="NormalBold"/>
      </w:pPr>
      <w:r w:rsidRPr="00597B91">
        <w:rPr>
          <w:rStyle w:val="HideTWBExt"/>
          <w:b w:val="0"/>
        </w:rPr>
        <w:t>&lt;Article&gt;</w:t>
      </w:r>
      <w:r w:rsidRPr="00597B91">
        <w:t>Αιτιολογική σκέψη 35</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45E2776C" w14:textId="77777777" w:rsidTr="008866E5">
        <w:trPr>
          <w:trHeight w:hRule="exact" w:val="240"/>
          <w:jc w:val="center"/>
        </w:trPr>
        <w:tc>
          <w:tcPr>
            <w:tcW w:w="9752" w:type="dxa"/>
            <w:gridSpan w:val="2"/>
          </w:tcPr>
          <w:p w14:paraId="693C35A2" w14:textId="77777777" w:rsidR="004B4578" w:rsidRPr="00597B91" w:rsidRDefault="004B4578" w:rsidP="008866E5"/>
        </w:tc>
      </w:tr>
      <w:tr w:rsidR="004B4578" w:rsidRPr="00597B91" w14:paraId="5BB2434B" w14:textId="77777777" w:rsidTr="008866E5">
        <w:trPr>
          <w:trHeight w:val="240"/>
          <w:jc w:val="center"/>
        </w:trPr>
        <w:tc>
          <w:tcPr>
            <w:tcW w:w="4876" w:type="dxa"/>
          </w:tcPr>
          <w:p w14:paraId="1C0C4679" w14:textId="77777777" w:rsidR="004B4578" w:rsidRPr="00597B91" w:rsidRDefault="004B4578" w:rsidP="008866E5">
            <w:pPr>
              <w:pStyle w:val="AmColumnHeading"/>
            </w:pPr>
            <w:r w:rsidRPr="00597B91">
              <w:t>Κείμενο που προτείνει η Επιτροπή</w:t>
            </w:r>
          </w:p>
        </w:tc>
        <w:tc>
          <w:tcPr>
            <w:tcW w:w="4876" w:type="dxa"/>
          </w:tcPr>
          <w:p w14:paraId="1DF85A70" w14:textId="77777777" w:rsidR="004B4578" w:rsidRPr="00597B91" w:rsidRDefault="004B4578" w:rsidP="008866E5">
            <w:pPr>
              <w:pStyle w:val="AmColumnHeading"/>
            </w:pPr>
            <w:r w:rsidRPr="00597B91">
              <w:t>Τροπολογία</w:t>
            </w:r>
          </w:p>
        </w:tc>
      </w:tr>
      <w:tr w:rsidR="004B4578" w:rsidRPr="00597B91" w14:paraId="7B674B99" w14:textId="77777777" w:rsidTr="008866E5">
        <w:trPr>
          <w:jc w:val="center"/>
        </w:trPr>
        <w:tc>
          <w:tcPr>
            <w:tcW w:w="4876" w:type="dxa"/>
          </w:tcPr>
          <w:p w14:paraId="60CC6E75" w14:textId="77777777" w:rsidR="004B4578" w:rsidRPr="00597B91" w:rsidRDefault="004B4578" w:rsidP="008866E5">
            <w:pPr>
              <w:pStyle w:val="Normal6a"/>
            </w:pPr>
            <w:r w:rsidRPr="00597B91">
              <w:t>(35)</w:t>
            </w:r>
            <w:r w:rsidRPr="00597B91">
              <w:tab/>
            </w:r>
            <w:r w:rsidRPr="00597B91">
              <w:rPr>
                <w:b/>
                <w:i/>
              </w:rPr>
              <w:t>Η</w:t>
            </w:r>
            <w:r w:rsidRPr="00597B91">
              <w:t xml:space="preserve"> διάδοση υλικού σεξουαλικής κακοποίησης παιδιών αποτελεί ποινικό αδίκημα που επηρεάζει τα δικαιώματα των θυμάτων που απεικονίζονται. Ως εκ τούτου, τα θύματα θα πρέπει να έχουν το δικαίωμα να λαμβάνουν, κατόπιν αιτήματος, από το Κέντρο της ΕΕ, αλλά μέσω των συντονιστικών αρχών, σχετικές πληροφορίες εάν αναφέρεται, σύμφωνα με τον παρόντα κανονισμό, από παρόχους υπηρεσιών φιλοξενίας ή παρόχους διαθέσιμων στο κοινό υπηρεσιών διαπροσωπικών επικοινωνιών, γνωστό υλικό σεξουαλικής κακοποίησης παιδιών που τα απεικονίζει.</w:t>
            </w:r>
          </w:p>
        </w:tc>
        <w:tc>
          <w:tcPr>
            <w:tcW w:w="4876" w:type="dxa"/>
          </w:tcPr>
          <w:p w14:paraId="1DB67305" w14:textId="77777777" w:rsidR="004B4578" w:rsidRPr="00597B91" w:rsidRDefault="004B4578" w:rsidP="008866E5">
            <w:pPr>
              <w:pStyle w:val="Normal6a"/>
            </w:pPr>
            <w:r w:rsidRPr="00597B91">
              <w:t>(35)</w:t>
            </w:r>
            <w:r w:rsidRPr="00597B91">
              <w:tab/>
            </w:r>
            <w:r w:rsidRPr="00597B91">
              <w:rPr>
                <w:b/>
                <w:i/>
              </w:rPr>
              <w:t>Κάθε</w:t>
            </w:r>
            <w:r w:rsidRPr="00597B91">
              <w:t xml:space="preserve"> διάδοση υλικού σεξουαλικής κακοποίησης παιδιών </w:t>
            </w:r>
            <w:r w:rsidRPr="00597B91">
              <w:rPr>
                <w:b/>
                <w:i/>
              </w:rPr>
              <w:t>συμπεριλαμβανομένης της διάδοσης αυτοπαραγόμενου υλικού χωρίς συγκατάθεση</w:t>
            </w:r>
            <w:r w:rsidRPr="00597B91">
              <w:t xml:space="preserve"> αποτελεί ποινικό αδίκημα που επηρεάζει τα δικαιώματα των θυμάτων που απεικονίζονται</w:t>
            </w:r>
            <w:r w:rsidRPr="00597B91">
              <w:rPr>
                <w:b/>
                <w:i/>
              </w:rPr>
              <w:t>. Η επανειλημμένη διάδοση υλικού σεξουαλικής κακοποίησης παιδιών συνιστά μια μορφή εκ νέου θυματοποίησης που θα μπορούσε να προκαλέσει μακροχρόνιες αρνητικές συνέπειες για το θύμα</w:t>
            </w:r>
            <w:r w:rsidRPr="00597B91">
              <w:t xml:space="preserve">. Ως εκ τούτου, τα θύματα θα πρέπει να έχουν το δικαίωμα να λαμβάνουν, κατόπιν αιτήματος, από το Κέντρο της ΕΕ, αλλά μέσω των συντονιστικών αρχών, σχετικές πληροφορίες εάν αναφέρεται, σύμφωνα με τον παρόντα κανονισμό, από παρόχους υπηρεσιών φιλοξενίας ή παρόχους διαθέσιμων στο κοινό υπηρεσιών διαπροσωπικών επικοινωνιών, γνωστό υλικό σεξουαλικής κακοποίησης παιδιών που τα απεικονίζει. </w:t>
            </w:r>
            <w:r w:rsidRPr="00597B91">
              <w:rPr>
                <w:b/>
                <w:i/>
              </w:rPr>
              <w:t xml:space="preserve">Το προσωπικό που ασχολείται με τέτοιες περιπτώσεις θα είναι ειδικά εκπαιδευμένο για να αλληλεπιδρά με θύματα σοβαρής </w:t>
            </w:r>
            <w:r w:rsidRPr="00597B91">
              <w:rPr>
                <w:b/>
                <w:i/>
              </w:rPr>
              <w:lastRenderedPageBreak/>
              <w:t>κακοποίησης.</w:t>
            </w:r>
          </w:p>
        </w:tc>
      </w:tr>
    </w:tbl>
    <w:p w14:paraId="44CC230B"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66693D94" w14:textId="77777777" w:rsidR="004B4578" w:rsidRPr="00597B91" w:rsidRDefault="004B4578" w:rsidP="004B4578">
      <w:r w:rsidRPr="00597B91">
        <w:rPr>
          <w:rStyle w:val="HideTWBExt"/>
        </w:rPr>
        <w:t>&lt;/Amend&gt;</w:t>
      </w:r>
    </w:p>
    <w:p w14:paraId="22C70B51"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423</w:t>
      </w:r>
      <w:r w:rsidRPr="00597B91">
        <w:rPr>
          <w:rStyle w:val="HideTWBExt"/>
          <w:b w:val="0"/>
        </w:rPr>
        <w:t>&lt;/NumAm&gt;</w:t>
      </w:r>
    </w:p>
    <w:p w14:paraId="4909D920"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19DB6B08" w14:textId="77777777" w:rsidR="004B4578" w:rsidRPr="00597B91" w:rsidRDefault="004B4578" w:rsidP="004B4578">
      <w:pPr>
        <w:pStyle w:val="NormalBold"/>
      </w:pPr>
      <w:r w:rsidRPr="00597B91">
        <w:rPr>
          <w:rStyle w:val="HideTWBExt"/>
          <w:b w:val="0"/>
        </w:rPr>
        <w:t>&lt;/RepeatBlock-By&gt;</w:t>
      </w:r>
    </w:p>
    <w:p w14:paraId="11A5D38C"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21B159D5" w14:textId="77777777" w:rsidR="004B4578" w:rsidRPr="00597B91" w:rsidRDefault="004B4578" w:rsidP="004B4578">
      <w:pPr>
        <w:pStyle w:val="NormalBold"/>
      </w:pPr>
      <w:r w:rsidRPr="00597B91">
        <w:rPr>
          <w:rStyle w:val="HideTWBExt"/>
          <w:b w:val="0"/>
        </w:rPr>
        <w:t>&lt;Article&gt;</w:t>
      </w:r>
      <w:r w:rsidRPr="00597B91">
        <w:t>Αιτιολογική σκέψη 35</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67BBDCD6" w14:textId="77777777" w:rsidTr="008866E5">
        <w:trPr>
          <w:trHeight w:hRule="exact" w:val="240"/>
          <w:jc w:val="center"/>
        </w:trPr>
        <w:tc>
          <w:tcPr>
            <w:tcW w:w="9752" w:type="dxa"/>
            <w:gridSpan w:val="2"/>
          </w:tcPr>
          <w:p w14:paraId="2BD00E28" w14:textId="77777777" w:rsidR="004B4578" w:rsidRPr="00597B91" w:rsidRDefault="004B4578" w:rsidP="008866E5"/>
        </w:tc>
      </w:tr>
      <w:tr w:rsidR="004B4578" w:rsidRPr="00597B91" w14:paraId="179ECC03" w14:textId="77777777" w:rsidTr="008866E5">
        <w:trPr>
          <w:trHeight w:val="240"/>
          <w:jc w:val="center"/>
        </w:trPr>
        <w:tc>
          <w:tcPr>
            <w:tcW w:w="4876" w:type="dxa"/>
          </w:tcPr>
          <w:p w14:paraId="2D13E273" w14:textId="77777777" w:rsidR="004B4578" w:rsidRPr="00597B91" w:rsidRDefault="004B4578" w:rsidP="008866E5">
            <w:pPr>
              <w:pStyle w:val="AmColumnHeading"/>
            </w:pPr>
            <w:r w:rsidRPr="00597B91">
              <w:t>Κείμενο που προτείνει η Επιτροπή</w:t>
            </w:r>
          </w:p>
        </w:tc>
        <w:tc>
          <w:tcPr>
            <w:tcW w:w="4876" w:type="dxa"/>
          </w:tcPr>
          <w:p w14:paraId="6EE30E0C" w14:textId="77777777" w:rsidR="004B4578" w:rsidRPr="00597B91" w:rsidRDefault="004B4578" w:rsidP="008866E5">
            <w:pPr>
              <w:pStyle w:val="AmColumnHeading"/>
            </w:pPr>
            <w:r w:rsidRPr="00597B91">
              <w:t>Τροπολογία</w:t>
            </w:r>
          </w:p>
        </w:tc>
      </w:tr>
      <w:tr w:rsidR="004B4578" w:rsidRPr="00597B91" w14:paraId="65CAAF29" w14:textId="77777777" w:rsidTr="008866E5">
        <w:trPr>
          <w:jc w:val="center"/>
        </w:trPr>
        <w:tc>
          <w:tcPr>
            <w:tcW w:w="4876" w:type="dxa"/>
          </w:tcPr>
          <w:p w14:paraId="42054710" w14:textId="77777777" w:rsidR="004B4578" w:rsidRPr="00597B91" w:rsidRDefault="004B4578" w:rsidP="008866E5">
            <w:pPr>
              <w:pStyle w:val="Normal6a"/>
            </w:pPr>
            <w:r w:rsidRPr="00597B91">
              <w:t>(35)</w:t>
            </w:r>
            <w:r w:rsidRPr="00597B91">
              <w:tab/>
              <w:t xml:space="preserve">Η διάδοση υλικού σεξουαλικής κακοποίησης παιδιών αποτελεί ποινικό αδίκημα που επηρεάζει τα δικαιώματα των </w:t>
            </w:r>
            <w:r w:rsidRPr="00597B91">
              <w:rPr>
                <w:b/>
                <w:i/>
              </w:rPr>
              <w:t>θυμάτων</w:t>
            </w:r>
            <w:r w:rsidRPr="00597B91">
              <w:t xml:space="preserve"> που απεικονίζονται. Ως εκ τούτου, </w:t>
            </w:r>
            <w:r w:rsidRPr="00597B91">
              <w:rPr>
                <w:b/>
                <w:i/>
              </w:rPr>
              <w:t>τα θύματα</w:t>
            </w:r>
            <w:r w:rsidRPr="00597B91">
              <w:t xml:space="preserve"> θα πρέπει να έχουν το δικαίωμα να λαμβάνουν, κατόπιν αιτήματος, από το Κέντρο της ΕΕ, αλλά μέσω των συντονιστικών αρχών, σχετικές πληροφορίες εάν αναφέρεται, σύμφωνα με τον παρόντα κανονισμό, από παρόχους υπηρεσιών φιλοξενίας ή παρόχους διαθέσιμων στο κοινό υπηρεσιών διαπροσωπικών επικοινωνιών, γνωστό υλικό σεξουαλικής κακοποίησης παιδιών που τα απεικονίζει.</w:t>
            </w:r>
          </w:p>
        </w:tc>
        <w:tc>
          <w:tcPr>
            <w:tcW w:w="4876" w:type="dxa"/>
          </w:tcPr>
          <w:p w14:paraId="5F83FE96" w14:textId="77777777" w:rsidR="004B4578" w:rsidRPr="00597B91" w:rsidRDefault="004B4578" w:rsidP="008866E5">
            <w:pPr>
              <w:pStyle w:val="Normal6a"/>
            </w:pPr>
            <w:r w:rsidRPr="00597B91">
              <w:t>(35)</w:t>
            </w:r>
            <w:r w:rsidRPr="00597B91">
              <w:tab/>
              <w:t xml:space="preserve">Η διάδοση υλικού σεξουαλικής κακοποίησης παιδιών αποτελεί ποινικό αδίκημα που επηρεάζει τα δικαιώματα των </w:t>
            </w:r>
            <w:r w:rsidRPr="00597B91">
              <w:rPr>
                <w:b/>
                <w:i/>
              </w:rPr>
              <w:t>επιζώντων</w:t>
            </w:r>
            <w:r w:rsidRPr="00597B91">
              <w:t xml:space="preserve"> που απεικονίζονται. Ως εκ τούτου, </w:t>
            </w:r>
            <w:r w:rsidRPr="00597B91">
              <w:rPr>
                <w:b/>
                <w:i/>
              </w:rPr>
              <w:t>οι επιζώντες</w:t>
            </w:r>
            <w:r w:rsidRPr="00597B91">
              <w:t xml:space="preserve"> θα πρέπει να έχουν το δικαίωμα να λαμβάνουν, κατόπιν αιτήματος, από το Κέντρο της ΕΕ, αλλά μέσω των συντονιστικών αρχών, σχετικές πληροφορίες εάν αναφέρεται, σύμφωνα με τον παρόντα κανονισμό, από παρόχους υπηρεσιών φιλοξενίας ή παρόχους διαθέσιμων στο κοινό υπηρεσιών διαπροσωπικών επικοινωνιών, γνωστό υλικό σεξουαλικής κακοποίησης παιδιών που τα απεικονίζει </w:t>
            </w:r>
            <w:r w:rsidRPr="00597B91">
              <w:rPr>
                <w:b/>
                <w:i/>
              </w:rPr>
              <w:t>και έχουν το δικαίωμα να ζητήσουν τη διαγραφή αυτού του υλικού σεξουαλικής κακοποίησης παιδιών</w:t>
            </w:r>
            <w:r w:rsidRPr="00597B91">
              <w:t xml:space="preserve">. </w:t>
            </w:r>
            <w:r w:rsidRPr="00597B91">
              <w:rPr>
                <w:b/>
                <w:i/>
              </w:rPr>
              <w:t>Στην περίπτωση αυτή, οι επιζώντες θα πρέπει να έχουν το δικαίωμα να λαμβάνουν σχετικές πληροφορίες, κατόπιν αιτήματος, από το Κέντρο της ΕΕ μέσω των συντονιστικών αρχών.</w:t>
            </w:r>
          </w:p>
        </w:tc>
      </w:tr>
    </w:tbl>
    <w:p w14:paraId="2BAE9C9A" w14:textId="77777777" w:rsidR="004B4578" w:rsidRPr="00AE2AE8" w:rsidRDefault="004B4578" w:rsidP="004B4578">
      <w:pPr>
        <w:pStyle w:val="AmOrLang"/>
        <w:rPr>
          <w:lang w:val="en-GB"/>
        </w:rPr>
      </w:pPr>
      <w:r w:rsidRPr="00AE2AE8">
        <w:rPr>
          <w:lang w:val="en-GB"/>
        </w:rPr>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64BA7837" w14:textId="77777777" w:rsidR="004B4578" w:rsidRPr="00AE2AE8" w:rsidRDefault="004B4578" w:rsidP="004B4578">
      <w:pPr>
        <w:rPr>
          <w:lang w:val="en-GB"/>
        </w:rPr>
      </w:pPr>
      <w:r w:rsidRPr="00AE2AE8">
        <w:rPr>
          <w:rStyle w:val="HideTWBExt"/>
          <w:lang w:val="en-GB"/>
        </w:rPr>
        <w:t>&lt;/Amend&gt;</w:t>
      </w:r>
    </w:p>
    <w:p w14:paraId="14ECBE93"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424</w:t>
      </w:r>
      <w:r w:rsidRPr="00AE2AE8">
        <w:rPr>
          <w:rStyle w:val="HideTWBExt"/>
          <w:b w:val="0"/>
          <w:lang w:val="en-GB"/>
        </w:rPr>
        <w:t>&lt;/NumAm&gt;</w:t>
      </w:r>
    </w:p>
    <w:p w14:paraId="5957C526"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1733220B"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1FADAE4E" w14:textId="77777777" w:rsidR="004B4578" w:rsidRPr="00597B91" w:rsidRDefault="004B4578" w:rsidP="004B4578">
      <w:pPr>
        <w:pStyle w:val="NormalBold"/>
      </w:pPr>
      <w:r w:rsidRPr="00597B91">
        <w:rPr>
          <w:rStyle w:val="HideTWBExt"/>
          <w:b w:val="0"/>
        </w:rPr>
        <w:t>&lt;/RepeatBlock-By&gt;</w:t>
      </w:r>
    </w:p>
    <w:p w14:paraId="6504A38D"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E03416B" w14:textId="77777777" w:rsidR="004B4578" w:rsidRPr="00597B91" w:rsidRDefault="004B4578" w:rsidP="004B4578">
      <w:pPr>
        <w:pStyle w:val="NormalBold"/>
      </w:pPr>
      <w:r w:rsidRPr="00597B91">
        <w:rPr>
          <w:rStyle w:val="HideTWBExt"/>
          <w:b w:val="0"/>
        </w:rPr>
        <w:t>&lt;Article&gt;</w:t>
      </w:r>
      <w:r w:rsidRPr="00597B91">
        <w:t>Αιτιολογική σκέψη 35</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A9F771A" w14:textId="77777777" w:rsidTr="008866E5">
        <w:trPr>
          <w:trHeight w:hRule="exact" w:val="240"/>
          <w:jc w:val="center"/>
        </w:trPr>
        <w:tc>
          <w:tcPr>
            <w:tcW w:w="9752" w:type="dxa"/>
            <w:gridSpan w:val="2"/>
          </w:tcPr>
          <w:p w14:paraId="5DF1A6F9" w14:textId="77777777" w:rsidR="004B4578" w:rsidRPr="00597B91" w:rsidRDefault="004B4578" w:rsidP="008866E5"/>
        </w:tc>
      </w:tr>
      <w:tr w:rsidR="004B4578" w:rsidRPr="00597B91" w14:paraId="7324F1EA" w14:textId="77777777" w:rsidTr="008866E5">
        <w:trPr>
          <w:trHeight w:val="240"/>
          <w:jc w:val="center"/>
        </w:trPr>
        <w:tc>
          <w:tcPr>
            <w:tcW w:w="4876" w:type="dxa"/>
          </w:tcPr>
          <w:p w14:paraId="72A8CF59" w14:textId="77777777" w:rsidR="004B4578" w:rsidRPr="00597B91" w:rsidRDefault="004B4578" w:rsidP="008866E5">
            <w:pPr>
              <w:pStyle w:val="AmColumnHeading"/>
            </w:pPr>
            <w:r w:rsidRPr="00597B91">
              <w:lastRenderedPageBreak/>
              <w:t>Κείμενο που προτείνει η Επιτροπή</w:t>
            </w:r>
          </w:p>
        </w:tc>
        <w:tc>
          <w:tcPr>
            <w:tcW w:w="4876" w:type="dxa"/>
          </w:tcPr>
          <w:p w14:paraId="51277E4B" w14:textId="77777777" w:rsidR="004B4578" w:rsidRPr="00597B91" w:rsidRDefault="004B4578" w:rsidP="008866E5">
            <w:pPr>
              <w:pStyle w:val="AmColumnHeading"/>
            </w:pPr>
            <w:r w:rsidRPr="00597B91">
              <w:t>Τροπολογία</w:t>
            </w:r>
          </w:p>
        </w:tc>
      </w:tr>
      <w:tr w:rsidR="004B4578" w:rsidRPr="00597B91" w14:paraId="389FD579" w14:textId="77777777" w:rsidTr="008866E5">
        <w:trPr>
          <w:jc w:val="center"/>
        </w:trPr>
        <w:tc>
          <w:tcPr>
            <w:tcW w:w="4876" w:type="dxa"/>
          </w:tcPr>
          <w:p w14:paraId="6B6182B6" w14:textId="77777777" w:rsidR="004B4578" w:rsidRPr="00597B91" w:rsidRDefault="004B4578" w:rsidP="008866E5">
            <w:pPr>
              <w:pStyle w:val="Normal6a"/>
            </w:pPr>
            <w:r w:rsidRPr="00597B91">
              <w:t>(35)</w:t>
            </w:r>
            <w:r w:rsidRPr="00597B91">
              <w:tab/>
              <w:t>Η διάδοση υλικού σεξουαλικής κακοποίησης παιδιών αποτελεί ποινικό αδίκημα που επηρεάζει τα δικαιώματα των θυμάτων που απεικονίζονται. Ως εκ τούτου, τα θύματα θα πρέπει να έχουν το δικαίωμα να λαμβάνουν, κατόπιν αιτήματος, από το Κέντρο της ΕΕ, αλλά μέσω των συντονιστικών αρχών, σχετικές πληροφορίες εάν αναφέρεται, σύμφωνα με τον παρόντα κανονισμό, από παρόχους υπηρεσιών φιλοξενίας ή παρόχους διαθέσιμων στο κοινό υπηρεσιών διαπροσωπικών επικοινωνιών, γνωστό υλικό σεξουαλικής κακοποίησης παιδιών που τα απεικονίζει.</w:t>
            </w:r>
          </w:p>
        </w:tc>
        <w:tc>
          <w:tcPr>
            <w:tcW w:w="4876" w:type="dxa"/>
          </w:tcPr>
          <w:p w14:paraId="16E05EC1" w14:textId="77777777" w:rsidR="004B4578" w:rsidRPr="00597B91" w:rsidRDefault="004B4578" w:rsidP="008866E5">
            <w:pPr>
              <w:pStyle w:val="Normal6a"/>
            </w:pPr>
            <w:r w:rsidRPr="00597B91">
              <w:t>(35)</w:t>
            </w:r>
            <w:r w:rsidRPr="00597B91">
              <w:tab/>
              <w:t xml:space="preserve">Η διάδοση υλικού σεξουαλικής κακοποίησης παιδιών αποτελεί ποινικό αδίκημα που επηρεάζει τα δικαιώματα των θυμάτων που απεικονίζονται. Ως εκ τούτου, τα θύματα </w:t>
            </w:r>
            <w:r w:rsidRPr="00597B91">
              <w:rPr>
                <w:b/>
                <w:i/>
              </w:rPr>
              <w:t>ή ο εγκεκριμένος επίσημος εκπρόσωπός τους</w:t>
            </w:r>
            <w:r w:rsidRPr="00597B91">
              <w:t xml:space="preserve"> θα πρέπει να έχουν το δικαίωμα να λαμβάνουν, κατόπιν αιτήματος, από το Κέντρο της ΕΕ, αλλά μέσω των συντονιστικών αρχών, σχετικές πληροφορίες εάν αναφέρεται </w:t>
            </w:r>
            <w:r w:rsidRPr="00597B91">
              <w:rPr>
                <w:b/>
                <w:i/>
              </w:rPr>
              <w:t>ή έχει αφαιρεθεί</w:t>
            </w:r>
            <w:r w:rsidRPr="00597B91">
              <w:t xml:space="preserve">, σύμφωνα με τον παρόντα κανονισμό, από παρόχους υπηρεσιών φιλοξενίας ή παρόχους διαθέσιμων στο κοινό υπηρεσιών διαπροσωπικών επικοινωνιών </w:t>
            </w:r>
            <w:r w:rsidRPr="00597B91">
              <w:rPr>
                <w:b/>
                <w:i/>
              </w:rPr>
              <w:t>ανεξαρτήτως αριθμών</w:t>
            </w:r>
            <w:r w:rsidRPr="00597B91">
              <w:t>, γνωστό υλικό σεξουαλικής κακοποίησης παιδιών που τα απεικονίζει.</w:t>
            </w:r>
          </w:p>
        </w:tc>
      </w:tr>
    </w:tbl>
    <w:p w14:paraId="66CD681C"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711FDC40" w14:textId="77777777" w:rsidR="004B4578" w:rsidRPr="00597B91" w:rsidRDefault="004B4578" w:rsidP="004B4578">
      <w:r w:rsidRPr="00597B91">
        <w:rPr>
          <w:rStyle w:val="HideTWBExt"/>
        </w:rPr>
        <w:t>&lt;/Amend&gt;</w:t>
      </w:r>
    </w:p>
    <w:p w14:paraId="5FE873F0"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425</w:t>
      </w:r>
      <w:r w:rsidRPr="00597B91">
        <w:rPr>
          <w:rStyle w:val="HideTWBExt"/>
          <w:b w:val="0"/>
        </w:rPr>
        <w:t>&lt;/NumAm&gt;</w:t>
      </w:r>
    </w:p>
    <w:p w14:paraId="73B4B8EB" w14:textId="77777777" w:rsidR="004B4578" w:rsidRPr="00597B91" w:rsidRDefault="004B4578" w:rsidP="004B4578">
      <w:pPr>
        <w:pStyle w:val="NormalBold"/>
      </w:pPr>
      <w:r w:rsidRPr="00597B91">
        <w:rPr>
          <w:rStyle w:val="HideTWBExt"/>
          <w:b w:val="0"/>
        </w:rPr>
        <w:t>&lt;RepeatBlock-By&gt;&lt;Members&gt;</w:t>
      </w:r>
      <w:r w:rsidRPr="00597B91">
        <w:t>Rob Rooken</w:t>
      </w:r>
      <w:r w:rsidRPr="00597B91">
        <w:rPr>
          <w:rStyle w:val="HideTWBExt"/>
          <w:b w:val="0"/>
        </w:rPr>
        <w:t>&lt;/Members&gt;</w:t>
      </w:r>
    </w:p>
    <w:p w14:paraId="7726FD70" w14:textId="77777777" w:rsidR="004B4578" w:rsidRPr="00597B91" w:rsidRDefault="004B4578" w:rsidP="004B4578">
      <w:pPr>
        <w:pStyle w:val="NormalBold"/>
      </w:pPr>
      <w:r w:rsidRPr="00597B91">
        <w:rPr>
          <w:rStyle w:val="HideTWBExt"/>
          <w:b w:val="0"/>
        </w:rPr>
        <w:t>&lt;/RepeatBlock-By&gt;</w:t>
      </w:r>
    </w:p>
    <w:p w14:paraId="2DD5AB73"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91F14B2" w14:textId="77777777" w:rsidR="004B4578" w:rsidRPr="00597B91" w:rsidRDefault="004B4578" w:rsidP="004B4578">
      <w:pPr>
        <w:pStyle w:val="NormalBold"/>
      </w:pPr>
      <w:r w:rsidRPr="00597B91">
        <w:rPr>
          <w:rStyle w:val="HideTWBExt"/>
          <w:b w:val="0"/>
        </w:rPr>
        <w:t>&lt;Article&gt;</w:t>
      </w:r>
      <w:r w:rsidRPr="00597B91">
        <w:t>Αιτιολογική σκέψη 35</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4FE34D81" w14:textId="77777777" w:rsidTr="008866E5">
        <w:trPr>
          <w:trHeight w:hRule="exact" w:val="240"/>
          <w:jc w:val="center"/>
        </w:trPr>
        <w:tc>
          <w:tcPr>
            <w:tcW w:w="9752" w:type="dxa"/>
            <w:gridSpan w:val="2"/>
          </w:tcPr>
          <w:p w14:paraId="3869DA2A" w14:textId="77777777" w:rsidR="004B4578" w:rsidRPr="00597B91" w:rsidRDefault="004B4578" w:rsidP="008866E5"/>
        </w:tc>
      </w:tr>
      <w:tr w:rsidR="004B4578" w:rsidRPr="00597B91" w14:paraId="511C5D22" w14:textId="77777777" w:rsidTr="008866E5">
        <w:trPr>
          <w:trHeight w:val="240"/>
          <w:jc w:val="center"/>
        </w:trPr>
        <w:tc>
          <w:tcPr>
            <w:tcW w:w="4876" w:type="dxa"/>
          </w:tcPr>
          <w:p w14:paraId="5E213C4E" w14:textId="77777777" w:rsidR="004B4578" w:rsidRPr="00597B91" w:rsidRDefault="004B4578" w:rsidP="008866E5">
            <w:pPr>
              <w:pStyle w:val="AmColumnHeading"/>
            </w:pPr>
            <w:r w:rsidRPr="00597B91">
              <w:t>Κείμενο που προτείνει η Επιτροπή</w:t>
            </w:r>
          </w:p>
        </w:tc>
        <w:tc>
          <w:tcPr>
            <w:tcW w:w="4876" w:type="dxa"/>
          </w:tcPr>
          <w:p w14:paraId="3C137280" w14:textId="77777777" w:rsidR="004B4578" w:rsidRPr="00597B91" w:rsidRDefault="004B4578" w:rsidP="008866E5">
            <w:pPr>
              <w:pStyle w:val="AmColumnHeading"/>
            </w:pPr>
            <w:r w:rsidRPr="00597B91">
              <w:t>Τροπολογία</w:t>
            </w:r>
          </w:p>
        </w:tc>
      </w:tr>
      <w:tr w:rsidR="004B4578" w:rsidRPr="00597B91" w14:paraId="5167C5EA" w14:textId="77777777" w:rsidTr="008866E5">
        <w:trPr>
          <w:jc w:val="center"/>
        </w:trPr>
        <w:tc>
          <w:tcPr>
            <w:tcW w:w="4876" w:type="dxa"/>
          </w:tcPr>
          <w:p w14:paraId="482DC9E0" w14:textId="77777777" w:rsidR="004B4578" w:rsidRPr="00597B91" w:rsidRDefault="004B4578" w:rsidP="008866E5">
            <w:pPr>
              <w:pStyle w:val="Normal6a"/>
            </w:pPr>
            <w:r w:rsidRPr="00597B91">
              <w:t>(35)</w:t>
            </w:r>
            <w:r w:rsidRPr="00597B91">
              <w:tab/>
              <w:t>Η διάδοση υλικού σεξουαλικής κακοποίησης παιδιών αποτελεί ποινικό αδίκημα που επηρεάζει τα δικαιώματα των θυμάτων που απεικονίζονται. Ως εκ τούτου, τα θύματα θα πρέπει να έχουν το δικαίωμα να λαμβάνουν, κατόπιν αιτήματος, από το Κέντρο της ΕΕ, αλλά μέσω των συντονιστικών αρχών, σχετικές πληροφορίες εάν αναφέρεται, σύμφωνα με τον παρόντα κανονισμό, από παρόχους υπηρεσιών φιλοξενίας ή παρόχους διαθέσιμων στο κοινό υπηρεσιών διαπροσωπικών επικοινωνιών, γνωστό υλικό σεξουαλικής κακοποίησης παιδιών που τα απεικονίζει.</w:t>
            </w:r>
          </w:p>
        </w:tc>
        <w:tc>
          <w:tcPr>
            <w:tcW w:w="4876" w:type="dxa"/>
          </w:tcPr>
          <w:p w14:paraId="1FA67F21" w14:textId="77777777" w:rsidR="004B4578" w:rsidRPr="00597B91" w:rsidRDefault="004B4578" w:rsidP="008866E5">
            <w:pPr>
              <w:pStyle w:val="Normal6a"/>
            </w:pPr>
            <w:r w:rsidRPr="00597B91">
              <w:t>(35)</w:t>
            </w:r>
            <w:r w:rsidRPr="00597B91">
              <w:tab/>
              <w:t xml:space="preserve">Η διάδοση υλικού σεξουαλικής κακοποίησης παιδιών αποτελεί ποινικό αδίκημα που επηρεάζει τα δικαιώματα των θυμάτων που απεικονίζονται. Ως εκ τούτου, τα θύματα θα πρέπει να έχουν το δικαίωμα να λαμβάνουν, κατόπιν αιτήματος, από το Κέντρο της ΕΕ, αλλά μέσω των συντονιστικών αρχών, σχετικές πληροφορίες εάν αναφέρεται, σύμφωνα με τον παρόντα κανονισμό, από παρόχους υπηρεσιών φιλοξενίας ή παρόχους διαθέσιμων στο κοινό υπηρεσιών διαπροσωπικών επικοινωνιών </w:t>
            </w:r>
            <w:r w:rsidRPr="00597B91">
              <w:rPr>
                <w:b/>
                <w:i/>
              </w:rPr>
              <w:t>ανεξαρτήτως αριθμών</w:t>
            </w:r>
            <w:r w:rsidRPr="00597B91">
              <w:t>, γνωστό υλικό σεξουαλικής κακοποίησης παιδιών που τα απεικονίζει.</w:t>
            </w:r>
          </w:p>
        </w:tc>
      </w:tr>
    </w:tbl>
    <w:p w14:paraId="1520934D" w14:textId="77777777" w:rsidR="004B4578" w:rsidRPr="00AE2AE8" w:rsidRDefault="004B4578" w:rsidP="004B4578">
      <w:pPr>
        <w:pStyle w:val="AmOrLang"/>
        <w:rPr>
          <w:lang w:val="en-GB"/>
        </w:rPr>
      </w:pPr>
      <w:r w:rsidRPr="00AE2AE8">
        <w:rPr>
          <w:lang w:val="en-GB"/>
        </w:rPr>
        <w:lastRenderedPageBreak/>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1DBFBD07" w14:textId="77777777" w:rsidR="004B4578" w:rsidRPr="00AE2AE8" w:rsidRDefault="004B4578" w:rsidP="004B4578">
      <w:pPr>
        <w:rPr>
          <w:lang w:val="en-GB"/>
        </w:rPr>
      </w:pPr>
      <w:r w:rsidRPr="00AE2AE8">
        <w:rPr>
          <w:rStyle w:val="HideTWBExt"/>
          <w:lang w:val="en-GB"/>
        </w:rPr>
        <w:t>&lt;/Amend&gt;</w:t>
      </w:r>
    </w:p>
    <w:p w14:paraId="227C5189"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426</w:t>
      </w:r>
      <w:r w:rsidRPr="00AE2AE8">
        <w:rPr>
          <w:rStyle w:val="HideTWBExt"/>
          <w:b w:val="0"/>
          <w:lang w:val="en-GB"/>
        </w:rPr>
        <w:t>&lt;/NumAm&gt;</w:t>
      </w:r>
    </w:p>
    <w:p w14:paraId="1650C758"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33FC34E4"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6D85D1F6" w14:textId="77777777" w:rsidR="004B4578" w:rsidRPr="00597B91" w:rsidRDefault="004B4578" w:rsidP="004B4578">
      <w:pPr>
        <w:pStyle w:val="NormalBold"/>
      </w:pPr>
      <w:r w:rsidRPr="00597B91">
        <w:rPr>
          <w:rStyle w:val="HideTWBExt"/>
          <w:b w:val="0"/>
        </w:rPr>
        <w:t>&lt;/RepeatBlock-By&gt;</w:t>
      </w:r>
    </w:p>
    <w:p w14:paraId="41D4C0FB"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19FC2558" w14:textId="77777777" w:rsidR="004B4578" w:rsidRPr="00597B91" w:rsidRDefault="004B4578" w:rsidP="004B4578">
      <w:pPr>
        <w:pStyle w:val="NormalBold"/>
      </w:pPr>
      <w:r w:rsidRPr="00597B91">
        <w:rPr>
          <w:rStyle w:val="HideTWBExt"/>
          <w:b w:val="0"/>
        </w:rPr>
        <w:t>&lt;Article&gt;</w:t>
      </w:r>
      <w:r w:rsidRPr="00597B91">
        <w:t>Αιτιολογική σκέψη 35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40B9063" w14:textId="77777777" w:rsidTr="008866E5">
        <w:trPr>
          <w:trHeight w:hRule="exact" w:val="240"/>
          <w:jc w:val="center"/>
        </w:trPr>
        <w:tc>
          <w:tcPr>
            <w:tcW w:w="9752" w:type="dxa"/>
            <w:gridSpan w:val="2"/>
          </w:tcPr>
          <w:p w14:paraId="7931515F" w14:textId="77777777" w:rsidR="004B4578" w:rsidRPr="00597B91" w:rsidRDefault="004B4578" w:rsidP="008866E5"/>
        </w:tc>
      </w:tr>
      <w:tr w:rsidR="004B4578" w:rsidRPr="00597B91" w14:paraId="405AE97A" w14:textId="77777777" w:rsidTr="008866E5">
        <w:trPr>
          <w:trHeight w:val="240"/>
          <w:jc w:val="center"/>
        </w:trPr>
        <w:tc>
          <w:tcPr>
            <w:tcW w:w="4876" w:type="dxa"/>
          </w:tcPr>
          <w:p w14:paraId="7AAF0EF0" w14:textId="77777777" w:rsidR="004B4578" w:rsidRPr="00597B91" w:rsidRDefault="004B4578" w:rsidP="008866E5">
            <w:pPr>
              <w:pStyle w:val="AmColumnHeading"/>
            </w:pPr>
            <w:r w:rsidRPr="00597B91">
              <w:t>Κείμενο που προτείνει η Επιτροπή</w:t>
            </w:r>
          </w:p>
        </w:tc>
        <w:tc>
          <w:tcPr>
            <w:tcW w:w="4876" w:type="dxa"/>
          </w:tcPr>
          <w:p w14:paraId="28DCF976" w14:textId="77777777" w:rsidR="004B4578" w:rsidRPr="00597B91" w:rsidRDefault="004B4578" w:rsidP="008866E5">
            <w:pPr>
              <w:pStyle w:val="AmColumnHeading"/>
            </w:pPr>
            <w:r w:rsidRPr="00597B91">
              <w:t>Τροπολογία</w:t>
            </w:r>
          </w:p>
        </w:tc>
      </w:tr>
      <w:tr w:rsidR="004B4578" w:rsidRPr="00597B91" w14:paraId="4BDC0177" w14:textId="77777777" w:rsidTr="008866E5">
        <w:trPr>
          <w:jc w:val="center"/>
        </w:trPr>
        <w:tc>
          <w:tcPr>
            <w:tcW w:w="4876" w:type="dxa"/>
          </w:tcPr>
          <w:p w14:paraId="7ABBBD57" w14:textId="77777777" w:rsidR="004B4578" w:rsidRPr="00597B91" w:rsidRDefault="004B4578" w:rsidP="008866E5">
            <w:pPr>
              <w:pStyle w:val="Normal6a"/>
            </w:pPr>
          </w:p>
        </w:tc>
        <w:tc>
          <w:tcPr>
            <w:tcW w:w="4876" w:type="dxa"/>
          </w:tcPr>
          <w:p w14:paraId="0F5BB283" w14:textId="77777777" w:rsidR="004B4578" w:rsidRPr="00597B91" w:rsidRDefault="004B4578" w:rsidP="008866E5">
            <w:pPr>
              <w:pStyle w:val="Normal6a"/>
            </w:pPr>
            <w:r w:rsidRPr="00597B91">
              <w:rPr>
                <w:b/>
                <w:i/>
              </w:rPr>
              <w:t>(35α)</w:t>
            </w:r>
            <w:r w:rsidRPr="00597B91">
              <w:tab/>
            </w:r>
            <w:r w:rsidRPr="00597B91">
              <w:rPr>
                <w:b/>
                <w:i/>
              </w:rPr>
              <w:t>Όπως επισημαίνεται στη στρατηγική της Επιτροπής</w:t>
            </w:r>
            <w:r w:rsidRPr="00597B91">
              <w:rPr>
                <w:b/>
                <w:i/>
                <w:vertAlign w:val="superscript"/>
              </w:rPr>
              <w:t>1α</w:t>
            </w:r>
            <w:r w:rsidRPr="00597B91">
              <w:rPr>
                <w:b/>
                <w:i/>
              </w:rPr>
              <w:t xml:space="preserve">, τα ίδια τα παιδιά πρέπει να διαθέτουν τις γνώσεις και τα εργαλεία που θα μπορούσαν να τα βοηθήσουν να μην βρεθούν σε καταστάσεις όπου διατρέχουν κίνδυνο κακοποίησης όταν αυτό είναι δυνατόν, και πρέπει να μαθαίνουν ότι ορισμένες συμπεριφορές δεν είναι αποδεκτές. Το χρηματοδοτούμενο από την Επιτροπή δίκτυο κέντρων για ασφαλή χρήση του διαδικτύου αυξάνει την ευαισθητοποίηση σχετικά με την ασφάλεια στο διαδίκτυο και παρέχει πληροφορίες, πόρους και βοήθεια μέσω τηλεφωνικών γραμμών βοήθειας και ανοικτών τηλεφωνικών γραμμών για ένα ευρύ φάσμα θεμάτων ψηφιακής ασφάλειας, συμπεριλαμβανομένων της δόλιας προσέγγισης παιδιών για αθέμιτους σκοπούς και της ανταλλαγής μηνυμάτων σεξουαλικού περιεχομένου. Η εκστρατεία «One in Five» («ένα στα πέντε») του Συμβουλίου της Ευρώπης και η πρωτοβουλία «#SayNo» της Ευρωπόλ αποτελούν περαιτέρω παραδείγματα του τρόπου με τον οποίο μπορεί να επιτευχθεί αυτό. Όταν λαμβάνει χώρα κακοποίηση, τα παιδιά πρέπει να αισθάνονται ασφαλή και να έχουν τη δυνατότητα να μιλήσουν, να αντιδράσουν και να καταγγείλουν, ακόμη και όταν η κακοποίηση προέρχεται από τον κύκλο εμπιστοσύνης τους, όπως συμβαίνει συχνά. Πρέπει επίσης να έχουν πρόσβαση σε ασφαλείς, προσβάσιμους και κατάλληλους για την </w:t>
            </w:r>
            <w:r w:rsidRPr="00597B91">
              <w:rPr>
                <w:b/>
                <w:i/>
              </w:rPr>
              <w:lastRenderedPageBreak/>
              <w:t>ηλικία τους διαύλους για την καταγγελία της κακοποίησης χωρίς φόβο. Όπως αναφέρεται στη σύσταση της Επιτροπής των Ηνωμένων Εθνών για τα Δικαιώματα του Παιδιού</w:t>
            </w:r>
            <w:r w:rsidRPr="00597B91">
              <w:rPr>
                <w:b/>
                <w:i/>
                <w:vertAlign w:val="superscript"/>
              </w:rPr>
              <w:t>1β</w:t>
            </w:r>
            <w:r w:rsidRPr="00597B91">
              <w:rPr>
                <w:b/>
                <w:i/>
              </w:rPr>
              <w:t>, τα συμβαλλόμενα κράτη θα πρέπει να διασφαλίζουν ότι ο ψηφιακός γραμματισμός διδάσκεται στα σχολεία, στο πλαίσιο των προγραμμάτων βασικής εκπαίδευσης, από το προσχολικό επίπεδο και καθ’ όλη τη διάρκεια των σχολικών ετών, και ότι οι παιδαγωγικές αυτές μέθοδοι αξιολογούνται με βάση τα αποτελέσματά τους. Τα προγράμματα σπουδών θα πρέπει να περιλαμβάνουν τις γνώσεις και τις δεξιότητες για την ασφαλή διαχείριση ευρέος φάσματος ψηφιακών εργαλείων και πόρων, συμπεριλαμβανομένων όσων σχετίζονται με το περιεχόμενο, τη δημιουργία, τη συνεργασία, τη συμμετοχή, την κοινωνικοποίηση και τη συμμετοχή στα κοινά στο πλαίσιο της στρατηγικής της ΕΕ για αποτελεσματικότερη καταπολέμηση της σεξουαλικής κακοποίησης παιδιών.</w:t>
            </w:r>
          </w:p>
        </w:tc>
      </w:tr>
      <w:tr w:rsidR="004B4578" w:rsidRPr="00597B91" w14:paraId="214B856C" w14:textId="77777777" w:rsidTr="008866E5">
        <w:trPr>
          <w:jc w:val="center"/>
        </w:trPr>
        <w:tc>
          <w:tcPr>
            <w:tcW w:w="4876" w:type="dxa"/>
          </w:tcPr>
          <w:p w14:paraId="5230FCB5" w14:textId="77777777" w:rsidR="004B4578" w:rsidRPr="00597B91" w:rsidRDefault="004B4578" w:rsidP="008866E5"/>
        </w:tc>
        <w:tc>
          <w:tcPr>
            <w:tcW w:w="4876" w:type="dxa"/>
          </w:tcPr>
          <w:p w14:paraId="3C5B9AB9" w14:textId="77777777" w:rsidR="004B4578" w:rsidRPr="00597B91" w:rsidRDefault="004B4578" w:rsidP="008866E5">
            <w:pPr>
              <w:pStyle w:val="Normal6a"/>
            </w:pPr>
            <w:r w:rsidRPr="00597B91">
              <w:rPr>
                <w:b/>
                <w:i/>
              </w:rPr>
              <w:t>_________________</w:t>
            </w:r>
          </w:p>
        </w:tc>
      </w:tr>
      <w:tr w:rsidR="004B4578" w:rsidRPr="00597B91" w14:paraId="45F9C5D9" w14:textId="77777777" w:rsidTr="008866E5">
        <w:trPr>
          <w:jc w:val="center"/>
        </w:trPr>
        <w:tc>
          <w:tcPr>
            <w:tcW w:w="4876" w:type="dxa"/>
          </w:tcPr>
          <w:p w14:paraId="694A4E62" w14:textId="77777777" w:rsidR="004B4578" w:rsidRPr="00597B91" w:rsidRDefault="004B4578" w:rsidP="008866E5"/>
        </w:tc>
        <w:tc>
          <w:tcPr>
            <w:tcW w:w="4876" w:type="dxa"/>
          </w:tcPr>
          <w:p w14:paraId="62ADF0BF" w14:textId="77777777" w:rsidR="004B4578" w:rsidRPr="00597B91" w:rsidRDefault="004B4578" w:rsidP="008866E5">
            <w:pPr>
              <w:pStyle w:val="Normal6a"/>
            </w:pPr>
            <w:r w:rsidRPr="00597B91">
              <w:rPr>
                <w:b/>
                <w:i/>
                <w:vertAlign w:val="superscript"/>
              </w:rPr>
              <w:t>1α</w:t>
            </w:r>
            <w:r w:rsidRPr="00597B91">
              <w:t xml:space="preserve"> </w:t>
            </w:r>
            <w:r w:rsidRPr="00597B91">
              <w:rPr>
                <w:b/>
                <w:i/>
              </w:rPr>
              <w:t>COM(2020) 607 final, Ανακοίνωση της Επιτροπής προς το Ευρωπαϊκό Κοινοβούλιο, το Συμβούλιο, την Ευρωπαϊκή Οικονομική και Κοινωνική Επιτροπή και την Επιτροπή των Περιφερειών, Στρατηγική της ΕΕ για αποτελεσματικότερη καταπολέμηση της σεξουαλικής κακοποίησης παιδιών</w:t>
            </w:r>
          </w:p>
        </w:tc>
      </w:tr>
      <w:tr w:rsidR="004B4578" w:rsidRPr="00597B91" w14:paraId="5EF08730" w14:textId="77777777" w:rsidTr="008866E5">
        <w:trPr>
          <w:jc w:val="center"/>
        </w:trPr>
        <w:tc>
          <w:tcPr>
            <w:tcW w:w="4876" w:type="dxa"/>
          </w:tcPr>
          <w:p w14:paraId="1A27F658" w14:textId="77777777" w:rsidR="004B4578" w:rsidRPr="00597B91" w:rsidRDefault="004B4578" w:rsidP="008866E5"/>
        </w:tc>
        <w:tc>
          <w:tcPr>
            <w:tcW w:w="4876" w:type="dxa"/>
          </w:tcPr>
          <w:p w14:paraId="0A223FA6" w14:textId="77777777" w:rsidR="004B4578" w:rsidRPr="00597B91" w:rsidRDefault="004B4578" w:rsidP="008866E5">
            <w:pPr>
              <w:pStyle w:val="Normal6a"/>
            </w:pPr>
            <w:r w:rsidRPr="00AE2AE8">
              <w:rPr>
                <w:b/>
                <w:i/>
                <w:vertAlign w:val="superscript"/>
                <w:lang w:val="en-GB"/>
              </w:rPr>
              <w:t>1</w:t>
            </w:r>
            <w:r w:rsidRPr="00597B91">
              <w:rPr>
                <w:b/>
                <w:i/>
                <w:vertAlign w:val="superscript"/>
              </w:rPr>
              <w:t>β</w:t>
            </w:r>
            <w:r w:rsidRPr="00AE2AE8">
              <w:rPr>
                <w:lang w:val="en-GB"/>
              </w:rPr>
              <w:t xml:space="preserve"> </w:t>
            </w:r>
            <w:r w:rsidRPr="00AE2AE8">
              <w:rPr>
                <w:b/>
                <w:i/>
                <w:lang w:val="en-GB"/>
              </w:rPr>
              <w:t>CRC/C/GC/25, General comment No. 25 (2021) on children’s rights in relation to the digital environment [</w:t>
            </w:r>
            <w:r w:rsidRPr="00597B91">
              <w:rPr>
                <w:b/>
                <w:i/>
              </w:rPr>
              <w:t>Γενικό</w:t>
            </w:r>
            <w:r w:rsidRPr="00AE2AE8">
              <w:rPr>
                <w:b/>
                <w:i/>
                <w:lang w:val="en-GB"/>
              </w:rPr>
              <w:t xml:space="preserve"> </w:t>
            </w:r>
            <w:r w:rsidRPr="00597B91">
              <w:rPr>
                <w:b/>
                <w:i/>
              </w:rPr>
              <w:t>σχόλιο</w:t>
            </w:r>
            <w:r w:rsidRPr="00AE2AE8">
              <w:rPr>
                <w:b/>
                <w:i/>
                <w:lang w:val="en-GB"/>
              </w:rPr>
              <w:t xml:space="preserve"> </w:t>
            </w:r>
            <w:r w:rsidRPr="00597B91">
              <w:rPr>
                <w:b/>
                <w:i/>
              </w:rPr>
              <w:t>αριθ</w:t>
            </w:r>
            <w:r w:rsidRPr="00AE2AE8">
              <w:rPr>
                <w:b/>
                <w:i/>
                <w:lang w:val="en-GB"/>
              </w:rPr>
              <w:t xml:space="preserve">. </w:t>
            </w:r>
            <w:r w:rsidRPr="00597B91">
              <w:rPr>
                <w:b/>
                <w:i/>
              </w:rPr>
              <w:t>25 (2021) για τα δικαιώματα των παιδιών σε σχέση με το ψηφιακό περιβάλλον] Επιτροπή των Ηνωμένων Εθνών για τα Δικαιώματα του Παιδιού</w:t>
            </w:r>
          </w:p>
        </w:tc>
      </w:tr>
    </w:tbl>
    <w:p w14:paraId="4C7F2C01" w14:textId="77777777" w:rsidR="004B4578" w:rsidRPr="00AE2AE8" w:rsidRDefault="004B4578" w:rsidP="004B4578">
      <w:pPr>
        <w:pStyle w:val="AmOrLang"/>
        <w:rPr>
          <w:lang w:val="en-GB"/>
        </w:rPr>
      </w:pPr>
      <w:r w:rsidRPr="00AE2AE8">
        <w:rPr>
          <w:lang w:val="en-GB"/>
        </w:rPr>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45C80DF6" w14:textId="77777777" w:rsidR="004B4578" w:rsidRPr="00AE2AE8" w:rsidRDefault="004B4578" w:rsidP="004B4578">
      <w:pPr>
        <w:rPr>
          <w:lang w:val="en-GB"/>
        </w:rPr>
      </w:pPr>
      <w:r w:rsidRPr="00AE2AE8">
        <w:rPr>
          <w:rStyle w:val="HideTWBExt"/>
          <w:lang w:val="en-GB"/>
        </w:rPr>
        <w:t>&lt;/Amend&gt;</w:t>
      </w:r>
    </w:p>
    <w:p w14:paraId="7A89A4FA" w14:textId="77777777" w:rsidR="004B4578" w:rsidRPr="00AE2AE8" w:rsidRDefault="004B4578" w:rsidP="004B4578">
      <w:pPr>
        <w:pStyle w:val="AmNumberTabs"/>
        <w:rPr>
          <w:lang w:val="en-GB"/>
        </w:rPr>
      </w:pPr>
      <w:r w:rsidRPr="00AE2AE8">
        <w:rPr>
          <w:rStyle w:val="HideTWBExt"/>
          <w:b w:val="0"/>
          <w:lang w:val="en-GB"/>
        </w:rPr>
        <w:lastRenderedPageBreak/>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427</w:t>
      </w:r>
      <w:r w:rsidRPr="00AE2AE8">
        <w:rPr>
          <w:rStyle w:val="HideTWBExt"/>
          <w:b w:val="0"/>
          <w:lang w:val="en-GB"/>
        </w:rPr>
        <w:t>&lt;/NumAm&gt;</w:t>
      </w:r>
    </w:p>
    <w:p w14:paraId="0D8B0089"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28A04909"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281E99C4" w14:textId="77777777" w:rsidR="004B4578" w:rsidRPr="00597B91" w:rsidRDefault="004B4578" w:rsidP="004B4578">
      <w:pPr>
        <w:pStyle w:val="NormalBold"/>
      </w:pPr>
      <w:r w:rsidRPr="00597B91">
        <w:rPr>
          <w:rStyle w:val="HideTWBExt"/>
          <w:b w:val="0"/>
        </w:rPr>
        <w:t>&lt;/RepeatBlock-By&gt;</w:t>
      </w:r>
    </w:p>
    <w:p w14:paraId="38FDB039"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75E4123" w14:textId="77777777" w:rsidR="004B4578" w:rsidRPr="00597B91" w:rsidRDefault="004B4578" w:rsidP="004B4578">
      <w:pPr>
        <w:pStyle w:val="NormalBold"/>
      </w:pPr>
      <w:r w:rsidRPr="00597B91">
        <w:rPr>
          <w:rStyle w:val="HideTWBExt"/>
          <w:b w:val="0"/>
        </w:rPr>
        <w:t>&lt;Article&gt;</w:t>
      </w:r>
      <w:r w:rsidRPr="00597B91">
        <w:t>Αιτιολογική σκέψη 36</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2872930" w14:textId="77777777" w:rsidTr="008866E5">
        <w:trPr>
          <w:trHeight w:hRule="exact" w:val="240"/>
          <w:jc w:val="center"/>
        </w:trPr>
        <w:tc>
          <w:tcPr>
            <w:tcW w:w="9752" w:type="dxa"/>
            <w:gridSpan w:val="2"/>
          </w:tcPr>
          <w:p w14:paraId="75F5D206" w14:textId="77777777" w:rsidR="004B4578" w:rsidRPr="00597B91" w:rsidRDefault="004B4578" w:rsidP="008866E5"/>
        </w:tc>
      </w:tr>
      <w:tr w:rsidR="004B4578" w:rsidRPr="00597B91" w14:paraId="5B0EF3CF" w14:textId="77777777" w:rsidTr="008866E5">
        <w:trPr>
          <w:trHeight w:val="240"/>
          <w:jc w:val="center"/>
        </w:trPr>
        <w:tc>
          <w:tcPr>
            <w:tcW w:w="4876" w:type="dxa"/>
          </w:tcPr>
          <w:p w14:paraId="4643FDC3" w14:textId="77777777" w:rsidR="004B4578" w:rsidRPr="00597B91" w:rsidRDefault="004B4578" w:rsidP="008866E5">
            <w:pPr>
              <w:pStyle w:val="AmColumnHeading"/>
            </w:pPr>
            <w:r w:rsidRPr="00597B91">
              <w:t>Κείμενο που προτείνει η Επιτροπή</w:t>
            </w:r>
          </w:p>
        </w:tc>
        <w:tc>
          <w:tcPr>
            <w:tcW w:w="4876" w:type="dxa"/>
          </w:tcPr>
          <w:p w14:paraId="396B0E43" w14:textId="77777777" w:rsidR="004B4578" w:rsidRPr="00597B91" w:rsidRDefault="004B4578" w:rsidP="008866E5">
            <w:pPr>
              <w:pStyle w:val="AmColumnHeading"/>
            </w:pPr>
            <w:r w:rsidRPr="00597B91">
              <w:t>Τροπολογία</w:t>
            </w:r>
          </w:p>
        </w:tc>
      </w:tr>
      <w:tr w:rsidR="004B4578" w:rsidRPr="00597B91" w14:paraId="147F6D44" w14:textId="77777777" w:rsidTr="008866E5">
        <w:trPr>
          <w:jc w:val="center"/>
        </w:trPr>
        <w:tc>
          <w:tcPr>
            <w:tcW w:w="4876" w:type="dxa"/>
          </w:tcPr>
          <w:p w14:paraId="67AC3360" w14:textId="77777777" w:rsidR="004B4578" w:rsidRPr="00597B91" w:rsidRDefault="004B4578" w:rsidP="008866E5">
            <w:pPr>
              <w:pStyle w:val="Normal6a"/>
            </w:pPr>
            <w:r w:rsidRPr="00597B91">
              <w:t>(36)</w:t>
            </w:r>
            <w:r w:rsidRPr="00597B91">
              <w:tab/>
              <w:t>Δεδομένου του αντικτύπου στα δικαιώματα των θυμάτων που απεικονίζονται στο εν λόγω γνωστό υλικό σεξουαλικής κακοποίησης παιδιών και της συνήθους ικανότητας των παρόχων υπηρεσιών φιλοξενίας να περιορίζουν τον εν λόγω αντίκτυπο συμβάλλοντας στο να διασφαλίζεται ότι το υλικό δεν θα είναι πλέον διαθέσιμο στις υπηρεσίες τους, οι εν λόγω πάροχοι θα πρέπει να συνδράμουν τα θύματα που ζητούν την αφαίρεση του εν λόγω υλικού ή την απενεργοποίηση της πρόσβασης σ’ αυτό. Η εν λόγω συνδρομή θα πρέπει να περιορίζεται σε ό,τι μπορεί εύλογα να ζητηθεί από τον οικείο πάροχο υπό τις δεδομένες περιστάσεις, λαμβανομένων υπόψη παραγόντων όπως το περιεχόμενο και το εύρος του αιτήματος, οι ενέργειες που απαιτούνται για τον εντοπισμό των σχετικών γνωστών στοιχείων υλικού σεξουαλικής κακοποίησης παιδιών και τα μέσα που έχει στη διάθεσή του ο πάροχος. Η συνδρομή θα μπορούσε να συνίσταται, για παράδειγμα, στην παροχή βοήθειας για τον εντοπισμό των στοιχείων, τη διενέργεια ελέγχων και την αφαίρεση ή απενεργοποίηση της πρόσβασης σ’ αυτά. Δεδομένου ότι η πραγματοποίηση των ενεργειών που απαιτούνται για την εν λόγω αφαίρεση υλικού ή για την απενεργοποίηση της πρόσβασης σ’ αυτό μπορεί να είναι επώδυνη ή ακόμη και τραυματική αλλά και πολύπλοκη, τα θύματα θα πρέπει επίσης να έχουν το δικαίωμα να επικουρούνται από το Κέντρο της ΕΕ στο πλαίσιο αυτό, μέσω των Συντονιστικών Αρχών.</w:t>
            </w:r>
          </w:p>
        </w:tc>
        <w:tc>
          <w:tcPr>
            <w:tcW w:w="4876" w:type="dxa"/>
          </w:tcPr>
          <w:p w14:paraId="543BC849" w14:textId="77777777" w:rsidR="004B4578" w:rsidRPr="00597B91" w:rsidRDefault="004B4578" w:rsidP="008866E5">
            <w:pPr>
              <w:pStyle w:val="Normal6a"/>
            </w:pPr>
            <w:r w:rsidRPr="00597B91">
              <w:t>(36)</w:t>
            </w:r>
            <w:r w:rsidRPr="00597B91">
              <w:tab/>
            </w:r>
            <w:r w:rsidRPr="00597B91">
              <w:rPr>
                <w:b/>
                <w:i/>
              </w:rPr>
              <w:t>Προκειμένου να αποτραπεί το ενδεχόμενο τα παιδιά να πέσουν θύματα διαδικτυακής κακοποίησης, οι πάροχοι για τους οποίους υπάρχουν ενδείξεις ότι η υπηρεσία τους χρησιμοποιείται συνήθως ή συστηματικά για τον σκοπό της σεξουαλικής κακοποίησης παιδιών στο διαδίκτυο θα πρέπει να παρέχουν εύλογη συνδρομή, θέτοντας σε εφαρμογή μηχανισμούς προειδοποίησης και συναγερμού με εξέχοντα τρόπο στις πλατφόρμες τους. Ο μηχανισμός προειδοποίησης θα μπορούσε να συνίσταται, για παράδειγμα, στη σύνδεση δυνητικών θυμάτων με τοπικές υπηρεσίες, όπως τηλεφωνικές γραμμές βοήθειας, οργανώσεις για τα δικαιώματα των θυμάτων και στήριξής τους ή ανοικτές τηλεφωνικές γραμμές. Θα πρέπει να διασφαλίζουν την κατάλληλη παρακολούθηση, όταν υποβάλλεται αναφορά ή προειδοποίηση, στη γλώσσα που επιλέγει ο χρήστης για τη χρήση της υπηρεσίας του.</w:t>
            </w:r>
            <w:r w:rsidRPr="00597B91">
              <w:t xml:space="preserve"> Δεδομένου του αντικτύπου στα δικαιώματα των θυμάτων που απεικονίζονται στο εν λόγω γνωστό υλικό σεξουαλικής κακοποίησης παιδιών και της συνήθους ικανότητας των παρόχων υπηρεσιών φιλοξενίας να περιορίζουν τον εν λόγω αντίκτυπο συμβάλλοντας στο να διασφαλίζεται ότι το υλικό δεν θα είναι πλέον διαθέσιμο στις υπηρεσίες τους, οι εν λόγω πάροχοι θα πρέπει να συνδράμουν τα θύματα που ζητούν την αφαίρεση του εν λόγω υλικού ή την απενεργοποίηση της πρόσβασης σ’ αυτό. Η εν λόγω συνδρομή θα πρέπει να περιορίζεται σε ό,τι μπορεί εύλογα να ζητηθεί από τον οικείο πάροχο υπό τις δεδομένες περιστάσεις, λαμβανομένων υπόψη παραγόντων όπως </w:t>
            </w:r>
            <w:r w:rsidRPr="00597B91">
              <w:lastRenderedPageBreak/>
              <w:t xml:space="preserve">το περιεχόμενο και το εύρος του αιτήματος, οι ενέργειες που απαιτούνται για τον εντοπισμό των σχετικών γνωστών στοιχείων υλικού σεξουαλικής κακοποίησης παιδιών και τα μέσα που έχει στη διάθεσή του ο πάροχος. Η συνδρομή θα μπορούσε να συνίσταται, για παράδειγμα, στην παροχή βοήθειας για τον εντοπισμό των στοιχείων, τη διενέργεια ελέγχων και την αφαίρεση ή απενεργοποίηση της πρόσβασης σ’ αυτά. Δεδομένου ότι η πραγματοποίηση των ενεργειών που απαιτούνται για την εν λόγω αφαίρεση υλικού ή για την απενεργοποίηση της πρόσβασης σ’ αυτό μπορεί να είναι επώδυνη ή ακόμη και τραυματική αλλά και πολύπλοκη, τα θύματα θα πρέπει επίσης να έχουν το δικαίωμα </w:t>
            </w:r>
            <w:r w:rsidRPr="00597B91">
              <w:rPr>
                <w:b/>
                <w:i/>
              </w:rPr>
              <w:t>να λαμβάνουν επαρκή ψυχοκοινωνική, φιλική προς τα παιδιά, ευαίσθητη ως προς το φύλο στήριξη και</w:t>
            </w:r>
            <w:r w:rsidRPr="00597B91">
              <w:t xml:space="preserve"> να επικουρούνται από το Κέντρο της ΕΕ </w:t>
            </w:r>
            <w:r w:rsidRPr="00597B91">
              <w:rPr>
                <w:b/>
                <w:i/>
              </w:rPr>
              <w:t>και τους σχετικούς συνεργάτες του, όπως γραμμές βοήθειας για παιδιά ή άλλους μηχανισμούς ψυχοκοινωνικής υποστήριξης</w:t>
            </w:r>
            <w:r w:rsidRPr="00597B91">
              <w:t xml:space="preserve"> στο πλαίσιο αυτό, μέσω των Συντονιστικών Αρχών. </w:t>
            </w:r>
            <w:r w:rsidRPr="00597B91">
              <w:rPr>
                <w:b/>
                <w:i/>
              </w:rPr>
              <w:t xml:space="preserve">Τα κράτη μέλη θα πρέπει να δημιουργήσουν και να βελτιώσουν τη λειτουργία των τηλεφωνικών γραμμών βοήθειας και των ανοικτών τηλεφωνικών γραμμών για τα παιδιά, μεταξύ άλλων μέσω χρηματοδότησης και ανάπτυξης ικανοτήτων, σύμφωνα με το άρθρο 96 της οδηγίας (ΕΕ) 2018/1972. Η ταυτοποίηση των θυμάτων είναι καίριας σημασίας όχι μόνο για τον εντοπισμό της σεξουαλικής κακοποίησης παιδιών στο διαδίκτυο αλλά και για την πρόληψη της θυματοποίησης, την παύση της περαιτέρω εξάπλωσης επιβλαβούς υλικού και τη διασφάλιση του ότι τα θύματα μπορούν να επωφεληθούν από τη διαθέσιμη βοήθεια. Η ταυτοποίηση των θυμάτων απαιτεί, ωστόσο, υψηλό βαθμό εξειδίκευσης και επαρκείς πόρους. Συνεπώς οι προσπάθειες του Ευρωπαϊκού Κέντρου για το Κυβερνοέγκλημα όσον αφορά την ταυτοποίηση των θυμάτων θα </w:t>
            </w:r>
            <w:r w:rsidRPr="00597B91">
              <w:rPr>
                <w:b/>
                <w:i/>
              </w:rPr>
              <w:lastRenderedPageBreak/>
              <w:t>πρέπει να συμπληρώνονται σε εθνικό επίπεδο.</w:t>
            </w:r>
          </w:p>
        </w:tc>
      </w:tr>
    </w:tbl>
    <w:p w14:paraId="778F8DE3"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5943228B" w14:textId="77777777" w:rsidR="004B4578" w:rsidRPr="00597B91" w:rsidRDefault="004B4578" w:rsidP="004B4578">
      <w:r w:rsidRPr="00597B91">
        <w:rPr>
          <w:rStyle w:val="HideTWBExt"/>
        </w:rPr>
        <w:t>&lt;/Amend&gt;</w:t>
      </w:r>
    </w:p>
    <w:p w14:paraId="738AF937"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428</w:t>
      </w:r>
      <w:r w:rsidRPr="00597B91">
        <w:rPr>
          <w:rStyle w:val="HideTWBExt"/>
          <w:b w:val="0"/>
        </w:rPr>
        <w:t>&lt;/NumAm&gt;</w:t>
      </w:r>
    </w:p>
    <w:p w14:paraId="3587A58C" w14:textId="77777777" w:rsidR="004B4578" w:rsidRPr="00597B91" w:rsidRDefault="004B4578" w:rsidP="004B4578">
      <w:pPr>
        <w:pStyle w:val="NormalBold"/>
      </w:pPr>
      <w:r w:rsidRPr="00597B91">
        <w:rPr>
          <w:rStyle w:val="HideTWBExt"/>
          <w:b w:val="0"/>
        </w:rPr>
        <w:t>&lt;RepeatBlock-By&gt;&lt;Members&gt;</w:t>
      </w:r>
      <w:r w:rsidRPr="00597B91">
        <w:t>Lucia Ďuriš Nicholsonová, Fabienne Keller</w:t>
      </w:r>
      <w:r w:rsidRPr="00597B91">
        <w:rPr>
          <w:rStyle w:val="HideTWBExt"/>
          <w:b w:val="0"/>
        </w:rPr>
        <w:t>&lt;/Members&gt;</w:t>
      </w:r>
    </w:p>
    <w:p w14:paraId="2FE6BB5C" w14:textId="77777777" w:rsidR="004B4578" w:rsidRPr="00597B91" w:rsidRDefault="004B4578" w:rsidP="004B4578">
      <w:pPr>
        <w:pStyle w:val="NormalBold"/>
      </w:pPr>
      <w:r w:rsidRPr="00597B91">
        <w:rPr>
          <w:rStyle w:val="HideTWBExt"/>
          <w:b w:val="0"/>
        </w:rPr>
        <w:t>&lt;/RepeatBlock-By&gt;</w:t>
      </w:r>
    </w:p>
    <w:p w14:paraId="41AE878C"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5F92D881" w14:textId="77777777" w:rsidR="004B4578" w:rsidRPr="00597B91" w:rsidRDefault="004B4578" w:rsidP="004B4578">
      <w:pPr>
        <w:pStyle w:val="NormalBold"/>
      </w:pPr>
      <w:r w:rsidRPr="00597B91">
        <w:rPr>
          <w:rStyle w:val="HideTWBExt"/>
          <w:b w:val="0"/>
        </w:rPr>
        <w:t>&lt;Article&gt;</w:t>
      </w:r>
      <w:r w:rsidRPr="00597B91">
        <w:t>Αιτιολογική σκέψη 36</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5A72A1E9" w14:textId="77777777" w:rsidTr="008866E5">
        <w:trPr>
          <w:trHeight w:hRule="exact" w:val="240"/>
          <w:jc w:val="center"/>
        </w:trPr>
        <w:tc>
          <w:tcPr>
            <w:tcW w:w="9752" w:type="dxa"/>
            <w:gridSpan w:val="2"/>
          </w:tcPr>
          <w:p w14:paraId="1F88B41E" w14:textId="77777777" w:rsidR="004B4578" w:rsidRPr="00597B91" w:rsidRDefault="004B4578" w:rsidP="008866E5"/>
        </w:tc>
      </w:tr>
      <w:tr w:rsidR="004B4578" w:rsidRPr="00597B91" w14:paraId="0CED6AC8" w14:textId="77777777" w:rsidTr="008866E5">
        <w:trPr>
          <w:trHeight w:val="240"/>
          <w:jc w:val="center"/>
        </w:trPr>
        <w:tc>
          <w:tcPr>
            <w:tcW w:w="4876" w:type="dxa"/>
          </w:tcPr>
          <w:p w14:paraId="7ABA5EA1" w14:textId="77777777" w:rsidR="004B4578" w:rsidRPr="00597B91" w:rsidRDefault="004B4578" w:rsidP="008866E5">
            <w:pPr>
              <w:pStyle w:val="AmColumnHeading"/>
            </w:pPr>
            <w:r w:rsidRPr="00597B91">
              <w:t>Κείμενο που προτείνει η Επιτροπή</w:t>
            </w:r>
          </w:p>
        </w:tc>
        <w:tc>
          <w:tcPr>
            <w:tcW w:w="4876" w:type="dxa"/>
          </w:tcPr>
          <w:p w14:paraId="5ACD3169" w14:textId="77777777" w:rsidR="004B4578" w:rsidRPr="00597B91" w:rsidRDefault="004B4578" w:rsidP="008866E5">
            <w:pPr>
              <w:pStyle w:val="AmColumnHeading"/>
            </w:pPr>
            <w:r w:rsidRPr="00597B91">
              <w:t>Τροπολογία</w:t>
            </w:r>
          </w:p>
        </w:tc>
      </w:tr>
      <w:tr w:rsidR="004B4578" w:rsidRPr="00597B91" w14:paraId="48D99F9C" w14:textId="77777777" w:rsidTr="008866E5">
        <w:trPr>
          <w:jc w:val="center"/>
        </w:trPr>
        <w:tc>
          <w:tcPr>
            <w:tcW w:w="4876" w:type="dxa"/>
          </w:tcPr>
          <w:p w14:paraId="0B2621C6" w14:textId="77777777" w:rsidR="004B4578" w:rsidRPr="00597B91" w:rsidRDefault="004B4578" w:rsidP="008866E5">
            <w:pPr>
              <w:pStyle w:val="Normal6a"/>
            </w:pPr>
            <w:r w:rsidRPr="00597B91">
              <w:t>(36)</w:t>
            </w:r>
            <w:r w:rsidRPr="00597B91">
              <w:tab/>
              <w:t xml:space="preserve">Δεδομένου του αντικτύπου στα δικαιώματα των θυμάτων που απεικονίζονται στο εν λόγω γνωστό υλικό σεξουαλικής κακοποίησης παιδιών και της συνήθους ικανότητας των παρόχων υπηρεσιών φιλοξενίας να περιορίζουν τον εν λόγω αντίκτυπο συμβάλλοντας στο να διασφαλίζεται ότι το υλικό δεν θα είναι πλέον διαθέσιμο στις υπηρεσίες τους, οι εν λόγω πάροχοι θα πρέπει να συνδράμουν τα θύματα που ζητούν την αφαίρεση του εν λόγω υλικού ή την απενεργοποίηση της πρόσβασης σ’ αυτό. Η εν λόγω συνδρομή θα πρέπει να περιορίζεται σε ό,τι μπορεί εύλογα να ζητηθεί από τον οικείο πάροχο υπό τις δεδομένες περιστάσεις, λαμβανομένων υπόψη παραγόντων όπως το περιεχόμενο και το εύρος του αιτήματος, οι ενέργειες που απαιτούνται για τον εντοπισμό των σχετικών γνωστών στοιχείων υλικού σεξουαλικής κακοποίησης παιδιών και τα μέσα που έχει στη διάθεσή του ο πάροχος. Η συνδρομή θα μπορούσε να συνίσταται, για παράδειγμα, στην παροχή βοήθειας για τον εντοπισμό των στοιχείων, τη διενέργεια ελέγχων και την αφαίρεση ή απενεργοποίηση της πρόσβασης σ’ αυτά. Δεδομένου ότι η πραγματοποίηση των ενεργειών που απαιτούνται για την εν λόγω αφαίρεση υλικού ή για την απενεργοποίηση της πρόσβασης σ’ αυτό μπορεί να είναι επώδυνη ή ακόμη και τραυματική αλλά και πολύπλοκη, τα </w:t>
            </w:r>
            <w:r w:rsidRPr="00597B91">
              <w:lastRenderedPageBreak/>
              <w:t>θύματα θα πρέπει επίσης να έχουν το δικαίωμα να επικουρούνται από το Κέντρο της ΕΕ στο πλαίσιο αυτό, μέσω των Συντονιστικών Αρχών.</w:t>
            </w:r>
          </w:p>
        </w:tc>
        <w:tc>
          <w:tcPr>
            <w:tcW w:w="4876" w:type="dxa"/>
          </w:tcPr>
          <w:p w14:paraId="50EA555D" w14:textId="77777777" w:rsidR="004B4578" w:rsidRPr="00597B91" w:rsidRDefault="004B4578" w:rsidP="008866E5">
            <w:pPr>
              <w:pStyle w:val="Normal6a"/>
            </w:pPr>
            <w:r w:rsidRPr="00597B91">
              <w:lastRenderedPageBreak/>
              <w:t>(36)</w:t>
            </w:r>
            <w:r w:rsidRPr="00597B91">
              <w:tab/>
              <w:t xml:space="preserve">Δεδομένου του αντικτύπου στα δικαιώματα των θυμάτων που απεικονίζονται στο εν λόγω γνωστό υλικό σεξουαλικής κακοποίησης παιδιών και της συνήθους ικανότητας των παρόχων υπηρεσιών φιλοξενίας να περιορίζουν τον εν λόγω αντίκτυπο συμβάλλοντας στο να διασφαλίζεται ότι το υλικό δεν θα είναι πλέον διαθέσιμο στις υπηρεσίες τους, οι εν λόγω πάροχοι θα πρέπει να συνδράμουν τα θύματα που ζητούν την αφαίρεση του εν λόγω υλικού ή την απενεργοποίηση της πρόσβασης σ’ αυτό. Η εν λόγω συνδρομή θα πρέπει να περιορίζεται σε ό,τι μπορεί εύλογα να ζητηθεί από τον οικείο πάροχο υπό τις δεδομένες περιστάσεις, λαμβανομένων υπόψη παραγόντων όπως το περιεχόμενο και το εύρος του αιτήματος, οι ενέργειες που απαιτούνται για τον εντοπισμό των σχετικών γνωστών στοιχείων υλικού σεξουαλικής κακοποίησης παιδιών και τα μέσα που έχει στη διάθεσή του ο πάροχος. Η συνδρομή θα μπορούσε να συνίσταται, για παράδειγμα, στην παροχή βοήθειας για τον εντοπισμό των στοιχείων, τη διενέργεια ελέγχων και την αφαίρεση ή απενεργοποίηση της πρόσβασης σ’ αυτά. Δεδομένου ότι η πραγματοποίηση των ενεργειών που απαιτούνται για την εν λόγω αφαίρεση υλικού ή για την απενεργοποίηση της πρόσβασης σ’ αυτό μπορεί να είναι επώδυνη ή ακόμη και τραυματική αλλά και πολύπλοκη, τα </w:t>
            </w:r>
            <w:r w:rsidRPr="00597B91">
              <w:lastRenderedPageBreak/>
              <w:t xml:space="preserve">θύματα θα πρέπει επίσης να έχουν το δικαίωμα να επικουρούνται από το Κέντρο της ΕΕ στο πλαίσιο αυτό, μέσω των Συντονιστικών Αρχών. </w:t>
            </w:r>
            <w:r w:rsidRPr="00597B91">
              <w:rPr>
                <w:b/>
                <w:i/>
              </w:rPr>
              <w:t>Οι πάροχοι θα πρέπει να δημιουργήσουν και να θέτουν σε λειτουργία έναν προσβάσιμο, κατάλληλο για την ηλικία και φιλικό προς τον χρήστη μηχανισμό που θα επιτρέπει στους χρήστες να επισημαίνουν τυχόν περιπτώσεις διαδικτυακής σεξουαλικής κακοποίησης παιδιών στην πλατφόρμα τους Οι πάροχοι θα πρέπει επίσης να προσφέρουν εύλογη βοήθεια στους χρήστες που αναφέρουν αυτές τις περιπτώσεις, όπως η εφαρμογή ορατών συστημάτων ειδοποίησης και συναγερμού στις πλατφόρμες τους, καθώς και η παροχή συνδέσμων σε τοπικούς οργανισμούς, όπως γραμμές επικοινωνίας, γραμμές βοήθειας ή οργανώσεις για τα δικαιώματα των θυμάτων, για να βοηθήσουν πιθανά θύματα.</w:t>
            </w:r>
          </w:p>
        </w:tc>
      </w:tr>
    </w:tbl>
    <w:p w14:paraId="5FCD00CE" w14:textId="77777777" w:rsidR="004B4578" w:rsidRPr="00AE2AE8" w:rsidRDefault="004B4578" w:rsidP="004B4578">
      <w:pPr>
        <w:pStyle w:val="AmOrLang"/>
        <w:rPr>
          <w:lang w:val="fr-FR"/>
        </w:rPr>
      </w:pPr>
      <w:r w:rsidRPr="00AE2AE8">
        <w:rPr>
          <w:lang w:val="fr-FR"/>
        </w:rPr>
        <w:lastRenderedPageBreak/>
        <w:t xml:space="preserve">Or. </w:t>
      </w:r>
      <w:r w:rsidRPr="00AE2AE8">
        <w:rPr>
          <w:rStyle w:val="HideTWBExt"/>
          <w:lang w:val="fr-FR"/>
        </w:rPr>
        <w:t>&lt;Original&gt;</w:t>
      </w:r>
      <w:r w:rsidRPr="00AE2AE8">
        <w:rPr>
          <w:rStyle w:val="HideTWBInt"/>
          <w:lang w:val="fr-FR"/>
        </w:rPr>
        <w:t>{EN}</w:t>
      </w:r>
      <w:r w:rsidRPr="00AE2AE8">
        <w:rPr>
          <w:lang w:val="fr-FR"/>
        </w:rPr>
        <w:t>en</w:t>
      </w:r>
      <w:r w:rsidRPr="00AE2AE8">
        <w:rPr>
          <w:rStyle w:val="HideTWBExt"/>
          <w:lang w:val="fr-FR"/>
        </w:rPr>
        <w:t>&lt;/Original&gt;</w:t>
      </w:r>
    </w:p>
    <w:p w14:paraId="56A4D692" w14:textId="77777777" w:rsidR="004B4578" w:rsidRPr="00AE2AE8" w:rsidRDefault="004B4578" w:rsidP="004B4578">
      <w:pPr>
        <w:rPr>
          <w:lang w:val="fr-FR"/>
        </w:rPr>
      </w:pPr>
      <w:r w:rsidRPr="00AE2AE8">
        <w:rPr>
          <w:rStyle w:val="HideTWBExt"/>
          <w:lang w:val="fr-FR"/>
        </w:rPr>
        <w:t>&lt;/Amend&gt;</w:t>
      </w:r>
    </w:p>
    <w:p w14:paraId="7AA28B75" w14:textId="77777777" w:rsidR="004B4578" w:rsidRPr="00AE2AE8" w:rsidRDefault="004B4578" w:rsidP="004B4578">
      <w:pPr>
        <w:pStyle w:val="AmNumberTabs"/>
        <w:rPr>
          <w:lang w:val="fr-FR"/>
        </w:rPr>
      </w:pPr>
      <w:r w:rsidRPr="00AE2AE8">
        <w:rPr>
          <w:rStyle w:val="HideTWBExt"/>
          <w:b w:val="0"/>
          <w:lang w:val="fr-FR"/>
        </w:rPr>
        <w:t>&lt;Amend&gt;</w:t>
      </w:r>
      <w:r w:rsidRPr="00597B91">
        <w:t>Τροπολογία</w:t>
      </w:r>
      <w:r w:rsidRPr="00AE2AE8">
        <w:rPr>
          <w:lang w:val="fr-FR"/>
        </w:rPr>
        <w:tab/>
      </w:r>
      <w:r w:rsidRPr="00AE2AE8">
        <w:rPr>
          <w:lang w:val="fr-FR"/>
        </w:rPr>
        <w:tab/>
      </w:r>
      <w:r w:rsidRPr="00AE2AE8">
        <w:rPr>
          <w:rStyle w:val="HideTWBExt"/>
          <w:b w:val="0"/>
          <w:lang w:val="fr-FR"/>
        </w:rPr>
        <w:t>&lt;NumAm&gt;</w:t>
      </w:r>
      <w:r w:rsidRPr="00AE2AE8">
        <w:rPr>
          <w:lang w:val="fr-FR"/>
        </w:rPr>
        <w:t>429</w:t>
      </w:r>
      <w:r w:rsidRPr="00AE2AE8">
        <w:rPr>
          <w:rStyle w:val="HideTWBExt"/>
          <w:b w:val="0"/>
          <w:lang w:val="fr-FR"/>
        </w:rPr>
        <w:t>&lt;/NumAm&gt;</w:t>
      </w:r>
    </w:p>
    <w:p w14:paraId="48CCFE0A" w14:textId="77777777" w:rsidR="004B4578" w:rsidRPr="00AE2AE8" w:rsidRDefault="004B4578" w:rsidP="004B4578">
      <w:pPr>
        <w:pStyle w:val="NormalBold"/>
        <w:rPr>
          <w:lang w:val="fr-FR"/>
        </w:rPr>
      </w:pPr>
      <w:r w:rsidRPr="00AE2AE8">
        <w:rPr>
          <w:rStyle w:val="HideTWBExt"/>
          <w:b w:val="0"/>
          <w:lang w:val="fr-FR"/>
        </w:rPr>
        <w:t>&lt;RepeatBlock-By&gt;&lt;Members&gt;</w:t>
      </w:r>
      <w:r w:rsidRPr="00AE2AE8">
        <w:rPr>
          <w:lang w:val="fr-FR"/>
        </w:rPr>
        <w:t>Annalisa Tardino</w:t>
      </w:r>
      <w:r w:rsidRPr="00AE2AE8">
        <w:rPr>
          <w:rStyle w:val="HideTWBExt"/>
          <w:b w:val="0"/>
          <w:lang w:val="fr-FR"/>
        </w:rPr>
        <w:t>&lt;/Members&gt;</w:t>
      </w:r>
    </w:p>
    <w:p w14:paraId="7B3AAD41" w14:textId="77777777" w:rsidR="004B4578" w:rsidRPr="00AE2AE8" w:rsidRDefault="004B4578" w:rsidP="004B4578">
      <w:pPr>
        <w:pStyle w:val="NormalBold"/>
        <w:rPr>
          <w:lang w:val="fr-FR"/>
        </w:rPr>
      </w:pPr>
      <w:r w:rsidRPr="00AE2AE8">
        <w:rPr>
          <w:rStyle w:val="HideTWBExt"/>
          <w:b w:val="0"/>
          <w:lang w:val="fr-FR"/>
        </w:rPr>
        <w:t>&lt;/RepeatBlock-By&gt;</w:t>
      </w:r>
    </w:p>
    <w:p w14:paraId="15159ED6"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97B33E8" w14:textId="77777777" w:rsidR="004B4578" w:rsidRPr="00597B91" w:rsidRDefault="004B4578" w:rsidP="004B4578">
      <w:pPr>
        <w:pStyle w:val="NormalBold"/>
      </w:pPr>
      <w:r w:rsidRPr="00597B91">
        <w:rPr>
          <w:rStyle w:val="HideTWBExt"/>
          <w:b w:val="0"/>
        </w:rPr>
        <w:t>&lt;Article&gt;</w:t>
      </w:r>
      <w:r w:rsidRPr="00597B91">
        <w:t>Αιτιολογική σκέψη 36</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521CF4E" w14:textId="77777777" w:rsidTr="008866E5">
        <w:trPr>
          <w:trHeight w:hRule="exact" w:val="240"/>
          <w:jc w:val="center"/>
        </w:trPr>
        <w:tc>
          <w:tcPr>
            <w:tcW w:w="9752" w:type="dxa"/>
            <w:gridSpan w:val="2"/>
          </w:tcPr>
          <w:p w14:paraId="06834605" w14:textId="77777777" w:rsidR="004B4578" w:rsidRPr="00597B91" w:rsidRDefault="004B4578" w:rsidP="008866E5"/>
        </w:tc>
      </w:tr>
      <w:tr w:rsidR="004B4578" w:rsidRPr="00597B91" w14:paraId="3524C925" w14:textId="77777777" w:rsidTr="008866E5">
        <w:trPr>
          <w:trHeight w:val="240"/>
          <w:jc w:val="center"/>
        </w:trPr>
        <w:tc>
          <w:tcPr>
            <w:tcW w:w="4876" w:type="dxa"/>
          </w:tcPr>
          <w:p w14:paraId="2D1AEAF5" w14:textId="77777777" w:rsidR="004B4578" w:rsidRPr="00597B91" w:rsidRDefault="004B4578" w:rsidP="008866E5">
            <w:pPr>
              <w:pStyle w:val="AmColumnHeading"/>
            </w:pPr>
            <w:r w:rsidRPr="00597B91">
              <w:t>Κείμενο που προτείνει η Επιτροπή</w:t>
            </w:r>
          </w:p>
        </w:tc>
        <w:tc>
          <w:tcPr>
            <w:tcW w:w="4876" w:type="dxa"/>
          </w:tcPr>
          <w:p w14:paraId="7CB48A26" w14:textId="77777777" w:rsidR="004B4578" w:rsidRPr="00597B91" w:rsidRDefault="004B4578" w:rsidP="008866E5">
            <w:pPr>
              <w:pStyle w:val="AmColumnHeading"/>
            </w:pPr>
            <w:r w:rsidRPr="00597B91">
              <w:t>Τροπολογία</w:t>
            </w:r>
          </w:p>
        </w:tc>
      </w:tr>
      <w:tr w:rsidR="004B4578" w:rsidRPr="00597B91" w14:paraId="79805604" w14:textId="77777777" w:rsidTr="008866E5">
        <w:trPr>
          <w:jc w:val="center"/>
        </w:trPr>
        <w:tc>
          <w:tcPr>
            <w:tcW w:w="4876" w:type="dxa"/>
          </w:tcPr>
          <w:p w14:paraId="5F45554D" w14:textId="77777777" w:rsidR="004B4578" w:rsidRPr="00597B91" w:rsidRDefault="004B4578" w:rsidP="008866E5">
            <w:pPr>
              <w:pStyle w:val="Normal6a"/>
            </w:pPr>
            <w:r w:rsidRPr="00597B91">
              <w:t>(36)</w:t>
            </w:r>
            <w:r w:rsidRPr="00597B91">
              <w:tab/>
              <w:t xml:space="preserve">Δεδομένου του αντικτύπου στα δικαιώματα των θυμάτων που απεικονίζονται στο εν λόγω γνωστό υλικό σεξουαλικής κακοποίησης παιδιών και της συνήθους ικανότητας των παρόχων υπηρεσιών φιλοξενίας να περιορίζουν τον εν λόγω αντίκτυπο συμβάλλοντας στο να διασφαλίζεται ότι το υλικό δεν θα είναι πλέον διαθέσιμο στις υπηρεσίες τους, οι εν λόγω πάροχοι θα πρέπει να συνδράμουν τα θύματα που ζητούν την αφαίρεση του εν λόγω υλικού ή την απενεργοποίηση της πρόσβασης σ’ αυτό. Η εν λόγω συνδρομή </w:t>
            </w:r>
            <w:r w:rsidRPr="00597B91">
              <w:lastRenderedPageBreak/>
              <w:t xml:space="preserve">θα πρέπει να περιορίζεται σε ό,τι μπορεί εύλογα να ζητηθεί από τον οικείο πάροχο υπό τις δεδομένες περιστάσεις, λαμβανομένων υπόψη παραγόντων όπως το περιεχόμενο και το εύρος του αιτήματος, οι ενέργειες που απαιτούνται για τον εντοπισμό των σχετικών γνωστών στοιχείων υλικού σεξουαλικής κακοποίησης παιδιών και τα μέσα που έχει στη διάθεσή του ο πάροχος. Η συνδρομή θα μπορούσε να συνίσταται, για παράδειγμα, στην παροχή βοήθειας για τον εντοπισμό των στοιχείων, τη διενέργεια ελέγχων και την αφαίρεση ή απενεργοποίηση της πρόσβασης σ’ αυτά. Δεδομένου ότι η πραγματοποίηση των ενεργειών που απαιτούνται για την εν λόγω αφαίρεση υλικού ή για την απενεργοποίηση της πρόσβασης σ’ αυτό μπορεί να είναι επώδυνη ή ακόμη και τραυματική αλλά και πολύπλοκη, τα θύματα θα πρέπει επίσης να έχουν το δικαίωμα να επικουρούνται από </w:t>
            </w:r>
            <w:r w:rsidRPr="00597B91">
              <w:rPr>
                <w:b/>
                <w:i/>
              </w:rPr>
              <w:t>το Κέντρο</w:t>
            </w:r>
            <w:r w:rsidRPr="00597B91">
              <w:t xml:space="preserve"> της ΕΕ στο πλαίσιο αυτό, μέσω των Συντονιστικών Αρχών.</w:t>
            </w:r>
          </w:p>
        </w:tc>
        <w:tc>
          <w:tcPr>
            <w:tcW w:w="4876" w:type="dxa"/>
          </w:tcPr>
          <w:p w14:paraId="01E6420B" w14:textId="77777777" w:rsidR="004B4578" w:rsidRPr="00597B91" w:rsidRDefault="004B4578" w:rsidP="008866E5">
            <w:pPr>
              <w:pStyle w:val="Normal6a"/>
            </w:pPr>
            <w:r w:rsidRPr="00597B91">
              <w:lastRenderedPageBreak/>
              <w:t>(36)</w:t>
            </w:r>
            <w:r w:rsidRPr="00597B91">
              <w:tab/>
              <w:t xml:space="preserve">Δεδομένου του αντικτύπου στα δικαιώματα των θυμάτων που απεικονίζονται στο εν λόγω γνωστό υλικό σεξουαλικής κακοποίησης παιδιών και της συνήθους ικανότητας των παρόχων υπηρεσιών φιλοξενίας να περιορίζουν τον εν λόγω αντίκτυπο συμβάλλοντας στο να διασφαλίζεται ότι το υλικό δεν θα είναι πλέον διαθέσιμο στις υπηρεσίες τους, οι εν λόγω πάροχοι θα πρέπει να συνδράμουν τα θύματα </w:t>
            </w:r>
            <w:r w:rsidRPr="00597B91">
              <w:rPr>
                <w:b/>
                <w:i/>
              </w:rPr>
              <w:t>ή τους νομικούς εκπροσώπους τους</w:t>
            </w:r>
            <w:r w:rsidRPr="00597B91">
              <w:t xml:space="preserve"> που ζητούν την αφαίρεση του εν λόγω υλικού ή την απενεργοποίηση της </w:t>
            </w:r>
            <w:r w:rsidRPr="00597B91">
              <w:lastRenderedPageBreak/>
              <w:t xml:space="preserve">πρόσβασης σ’ αυτό. Η εν λόγω συνδρομή θα πρέπει </w:t>
            </w:r>
            <w:r w:rsidRPr="00597B91">
              <w:rPr>
                <w:b/>
                <w:i/>
              </w:rPr>
              <w:t>να είναι φιλική προς τα παιδιά και</w:t>
            </w:r>
            <w:r w:rsidRPr="00597B91">
              <w:t xml:space="preserve"> να περιορίζεται σε ό,τι μπορεί εύλογα να ζητηθεί από τον οικείο πάροχο υπό τις δεδομένες περιστάσεις, λαμβανομένων υπόψη παραγόντων όπως το περιεχόμενο και το εύρος του αιτήματος, οι ενέργειες που απαιτούνται για τον εντοπισμό των σχετικών γνωστών στοιχείων υλικού σεξουαλικής κακοποίησης παιδιών και τα μέσα που έχει στη διάθεσή του ο πάροχος. Η συνδρομή θα μπορούσε να συνίσταται, για παράδειγμα, στην παροχή βοήθειας για τον εντοπισμό των στοιχείων, τη διενέργεια ελέγχων και την αφαίρεση ή απενεργοποίηση της πρόσβασης σ’ αυτά. Δεδομένου ότι η πραγματοποίηση των ενεργειών που απαιτούνται για την εν λόγω αφαίρεση υλικού ή για την απενεργοποίηση της πρόσβασης σ’ αυτό μπορεί να είναι επώδυνη ή ακόμη και τραυματική αλλά και πολύπλοκη, τα θύματα θα πρέπει επίσης να έχουν το δικαίωμα να επικουρούνται από </w:t>
            </w:r>
            <w:r w:rsidRPr="00597B91">
              <w:rPr>
                <w:b/>
                <w:i/>
              </w:rPr>
              <w:t>ειδικά εκπαιδευμένο προσωπικό του Κέντρου</w:t>
            </w:r>
            <w:r w:rsidRPr="00597B91">
              <w:t xml:space="preserve"> της ΕΕ στο πλαίσιο αυτό, μέσω των Συντονιστικών Αρχών.</w:t>
            </w:r>
          </w:p>
        </w:tc>
      </w:tr>
    </w:tbl>
    <w:p w14:paraId="4B70D63C"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42D7933D" w14:textId="77777777" w:rsidR="004B4578" w:rsidRPr="00597B91" w:rsidRDefault="004B4578" w:rsidP="004B4578">
      <w:r w:rsidRPr="00597B91">
        <w:rPr>
          <w:rStyle w:val="HideTWBExt"/>
        </w:rPr>
        <w:t>&lt;/Amend&gt;</w:t>
      </w:r>
    </w:p>
    <w:p w14:paraId="6EA11D8B"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430</w:t>
      </w:r>
      <w:r w:rsidRPr="00597B91">
        <w:rPr>
          <w:rStyle w:val="HideTWBExt"/>
          <w:b w:val="0"/>
        </w:rPr>
        <w:t>&lt;/NumAm&gt;</w:t>
      </w:r>
    </w:p>
    <w:p w14:paraId="35F74EB7"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6B9387A3" w14:textId="77777777" w:rsidR="004B4578" w:rsidRPr="00597B91" w:rsidRDefault="004B4578" w:rsidP="004B4578">
      <w:pPr>
        <w:pStyle w:val="NormalBold"/>
      </w:pPr>
      <w:r w:rsidRPr="00597B91">
        <w:rPr>
          <w:rStyle w:val="HideTWBExt"/>
          <w:b w:val="0"/>
        </w:rPr>
        <w:t>&lt;/RepeatBlock-By&gt;</w:t>
      </w:r>
    </w:p>
    <w:p w14:paraId="15C76B28"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1E66A996" w14:textId="77777777" w:rsidR="004B4578" w:rsidRPr="00597B91" w:rsidRDefault="004B4578" w:rsidP="004B4578">
      <w:pPr>
        <w:pStyle w:val="NormalBold"/>
      </w:pPr>
      <w:r w:rsidRPr="00597B91">
        <w:rPr>
          <w:rStyle w:val="HideTWBExt"/>
          <w:b w:val="0"/>
        </w:rPr>
        <w:t>&lt;Article&gt;</w:t>
      </w:r>
      <w:r w:rsidRPr="00597B91">
        <w:t>Αιτιολογική σκέψη 36</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2208D94" w14:textId="77777777" w:rsidTr="008866E5">
        <w:trPr>
          <w:trHeight w:hRule="exact" w:val="240"/>
          <w:jc w:val="center"/>
        </w:trPr>
        <w:tc>
          <w:tcPr>
            <w:tcW w:w="9752" w:type="dxa"/>
            <w:gridSpan w:val="2"/>
          </w:tcPr>
          <w:p w14:paraId="6384A0FA" w14:textId="77777777" w:rsidR="004B4578" w:rsidRPr="00597B91" w:rsidRDefault="004B4578" w:rsidP="008866E5"/>
        </w:tc>
      </w:tr>
      <w:tr w:rsidR="004B4578" w:rsidRPr="00597B91" w14:paraId="292F652C" w14:textId="77777777" w:rsidTr="008866E5">
        <w:trPr>
          <w:trHeight w:val="240"/>
          <w:jc w:val="center"/>
        </w:trPr>
        <w:tc>
          <w:tcPr>
            <w:tcW w:w="4876" w:type="dxa"/>
          </w:tcPr>
          <w:p w14:paraId="65E46325" w14:textId="77777777" w:rsidR="004B4578" w:rsidRPr="00597B91" w:rsidRDefault="004B4578" w:rsidP="008866E5">
            <w:pPr>
              <w:pStyle w:val="AmColumnHeading"/>
            </w:pPr>
            <w:r w:rsidRPr="00597B91">
              <w:t>Κείμενο που προτείνει η Επιτροπή</w:t>
            </w:r>
          </w:p>
        </w:tc>
        <w:tc>
          <w:tcPr>
            <w:tcW w:w="4876" w:type="dxa"/>
          </w:tcPr>
          <w:p w14:paraId="05BC705D" w14:textId="77777777" w:rsidR="004B4578" w:rsidRPr="00597B91" w:rsidRDefault="004B4578" w:rsidP="008866E5">
            <w:pPr>
              <w:pStyle w:val="AmColumnHeading"/>
            </w:pPr>
            <w:r w:rsidRPr="00597B91">
              <w:t>Τροπολογία</w:t>
            </w:r>
          </w:p>
        </w:tc>
      </w:tr>
      <w:tr w:rsidR="004B4578" w:rsidRPr="00597B91" w14:paraId="759E145E" w14:textId="77777777" w:rsidTr="008866E5">
        <w:trPr>
          <w:jc w:val="center"/>
        </w:trPr>
        <w:tc>
          <w:tcPr>
            <w:tcW w:w="4876" w:type="dxa"/>
          </w:tcPr>
          <w:p w14:paraId="1A49041B" w14:textId="77777777" w:rsidR="004B4578" w:rsidRPr="00597B91" w:rsidRDefault="004B4578" w:rsidP="008866E5">
            <w:pPr>
              <w:pStyle w:val="Normal6a"/>
            </w:pPr>
            <w:r w:rsidRPr="00597B91">
              <w:t>(36)</w:t>
            </w:r>
            <w:r w:rsidRPr="00597B91">
              <w:tab/>
              <w:t xml:space="preserve">Δεδομένου του αντικτύπου στα δικαιώματα των </w:t>
            </w:r>
            <w:r w:rsidRPr="00597B91">
              <w:rPr>
                <w:b/>
                <w:i/>
              </w:rPr>
              <w:t>θυμάτων</w:t>
            </w:r>
            <w:r w:rsidRPr="00597B91">
              <w:t xml:space="preserve"> που απεικονίζονται στο εν λόγω γνωστό υλικό σεξουαλικής κακοποίησης παιδιών και της συνήθους ικανότητας των παρόχων υπηρεσιών φιλοξενίας να περιορίζουν τον εν λόγω αντίκτυπο συμβάλλοντας στο να διασφαλίζεται ότι το υλικό δεν θα είναι πλέον διαθέσιμο στις υπηρεσίες τους, οι εν </w:t>
            </w:r>
            <w:r w:rsidRPr="00597B91">
              <w:lastRenderedPageBreak/>
              <w:t xml:space="preserve">λόγω πάροχοι θα πρέπει να συνδράμουν </w:t>
            </w:r>
            <w:r w:rsidRPr="00597B91">
              <w:rPr>
                <w:b/>
                <w:i/>
              </w:rPr>
              <w:t>τα θύματα</w:t>
            </w:r>
            <w:r w:rsidRPr="00597B91">
              <w:t xml:space="preserve"> που ζητούν την αφαίρεση του εν λόγω υλικού </w:t>
            </w:r>
            <w:r w:rsidRPr="00597B91">
              <w:rPr>
                <w:b/>
                <w:i/>
              </w:rPr>
              <w:t>ή την απενεργοποίηση της πρόσβασης σ’ αυτό</w:t>
            </w:r>
            <w:r w:rsidRPr="00597B91">
              <w:t xml:space="preserve">. Η εν λόγω συνδρομή θα πρέπει να περιορίζεται σε ό,τι μπορεί εύλογα να ζητηθεί από τον οικείο πάροχο υπό τις δεδομένες περιστάσεις, λαμβανομένων υπόψη παραγόντων όπως το περιεχόμενο και το εύρος του αιτήματος, οι ενέργειες που απαιτούνται για τον εντοπισμό των σχετικών γνωστών στοιχείων υλικού σεξουαλικής κακοποίησης παιδιών και τα μέσα που έχει στη διάθεσή του ο πάροχος. Η συνδρομή θα μπορούσε να συνίσταται, για παράδειγμα, στην παροχή βοήθειας για τον εντοπισμό των στοιχείων, τη διενέργεια ελέγχων και την </w:t>
            </w:r>
            <w:r w:rsidRPr="00597B91">
              <w:rPr>
                <w:b/>
                <w:i/>
              </w:rPr>
              <w:t>αφαίρεση ή απενεργοποίηση της πρόσβασης σ’ αυτά</w:t>
            </w:r>
            <w:r w:rsidRPr="00597B91">
              <w:t xml:space="preserve">. Δεδομένου ότι η πραγματοποίηση των ενεργειών που απαιτούνται για την εν λόγω αφαίρεση υλικού </w:t>
            </w:r>
            <w:r w:rsidRPr="00597B91">
              <w:rPr>
                <w:b/>
                <w:i/>
              </w:rPr>
              <w:t>ή για την απενεργοποίηση της πρόσβασης σ’ αυτό</w:t>
            </w:r>
            <w:r w:rsidRPr="00597B91">
              <w:t xml:space="preserve"> μπορεί να είναι επώδυνη ή ακόμη και τραυματική αλλά και πολύπλοκη, </w:t>
            </w:r>
            <w:r w:rsidRPr="00597B91">
              <w:rPr>
                <w:b/>
                <w:i/>
              </w:rPr>
              <w:t>τα θύματα</w:t>
            </w:r>
            <w:r w:rsidRPr="00597B91">
              <w:t xml:space="preserve"> θα πρέπει επίσης να έχουν το δικαίωμα να επικουρούνται από το Κέντρο της ΕΕ στο πλαίσιο αυτό, μέσω των Συντονιστικών Αρχών.</w:t>
            </w:r>
          </w:p>
        </w:tc>
        <w:tc>
          <w:tcPr>
            <w:tcW w:w="4876" w:type="dxa"/>
          </w:tcPr>
          <w:p w14:paraId="7E2F3F58" w14:textId="77777777" w:rsidR="004B4578" w:rsidRPr="00597B91" w:rsidRDefault="004B4578" w:rsidP="008866E5">
            <w:pPr>
              <w:pStyle w:val="Normal6a"/>
            </w:pPr>
            <w:r w:rsidRPr="00597B91">
              <w:lastRenderedPageBreak/>
              <w:t>(36)</w:t>
            </w:r>
            <w:r w:rsidRPr="00597B91">
              <w:tab/>
              <w:t xml:space="preserve">Δεδομένου του αντικτύπου στα δικαιώματα των </w:t>
            </w:r>
            <w:r w:rsidRPr="00597B91">
              <w:rPr>
                <w:b/>
                <w:i/>
              </w:rPr>
              <w:t>επιζώντων</w:t>
            </w:r>
            <w:r w:rsidRPr="00597B91">
              <w:t xml:space="preserve"> που απεικονίζονται στο εν λόγω γνωστό υλικό σεξουαλικής κακοποίησης παιδιών και της συνήθους ικανότητας των παρόχων υπηρεσιών φιλοξενίας να περιορίζουν τον εν λόγω αντίκτυπο συμβάλλοντας στο να διασφαλίζεται ότι το υλικό δεν θα είναι πλέον διαθέσιμο στις υπηρεσίες τους, οι εν </w:t>
            </w:r>
            <w:r w:rsidRPr="00597B91">
              <w:lastRenderedPageBreak/>
              <w:t xml:space="preserve">λόγω πάροχοι θα πρέπει να συνδράμουν </w:t>
            </w:r>
            <w:r w:rsidRPr="00597B91">
              <w:rPr>
                <w:b/>
                <w:i/>
              </w:rPr>
              <w:t>τους επιζώντες</w:t>
            </w:r>
            <w:r w:rsidRPr="00597B91">
              <w:t xml:space="preserve"> που ζητούν την έγκαιρη αφαίρεση του εν λόγω υλικού </w:t>
            </w:r>
            <w:r w:rsidRPr="00597B91">
              <w:rPr>
                <w:b/>
                <w:i/>
              </w:rPr>
              <w:t>ή την έγκαιρη απενεργοποίηση της πρόσβασης σ’ αυτό, για να ελαχιστοποιούνται οι επιπτώσεις που έχουν τα αδικήματα αυτά στη σωματική και ψυχική υγεία των ανηλίκων</w:t>
            </w:r>
            <w:r w:rsidRPr="00597B91">
              <w:t xml:space="preserve">. Η εν λόγω συνδρομή θα πρέπει να περιορίζεται σε ό,τι μπορεί εύλογα να ζητηθεί από τον οικείο πάροχο υπό τις δεδομένες περιστάσεις, λαμβανομένων υπόψη παραγόντων όπως το περιεχόμενο και το εύρος του αιτήματος, οι ενέργειες που απαιτούνται για τον εντοπισμό των σχετικών γνωστών στοιχείων υλικού σεξουαλικής κακοποίησης παιδιών και τα μέσα που έχει στη διάθεσή του ο πάροχος. Η συνδρομή θα μπορούσε να συνίσταται, για παράδειγμα, στην παροχή βοήθειας για τον εντοπισμό των στοιχείων, τη διενέργεια ελέγχων και την </w:t>
            </w:r>
            <w:r w:rsidRPr="00597B91">
              <w:rPr>
                <w:b/>
                <w:bCs/>
                <w:i/>
                <w:iCs/>
              </w:rPr>
              <w:t>αφαίρεσή τους</w:t>
            </w:r>
            <w:r w:rsidRPr="00597B91">
              <w:t xml:space="preserve">. Δεδομένου ότι η πραγματοποίηση των ενεργειών που απαιτούνται για την εν λόγω αφαίρεση υλικού μπορεί να είναι επώδυνη ή ακόμη και τραυματική αλλά και πολύπλοκη, </w:t>
            </w:r>
            <w:r w:rsidRPr="00597B91">
              <w:rPr>
                <w:b/>
                <w:i/>
              </w:rPr>
              <w:t>οι επιζώντες</w:t>
            </w:r>
            <w:r w:rsidRPr="00597B91">
              <w:t xml:space="preserve"> θα πρέπει επίσης να έχουν το δικαίωμα </w:t>
            </w:r>
            <w:r w:rsidRPr="00597B91">
              <w:rPr>
                <w:b/>
                <w:i/>
              </w:rPr>
              <w:t>να δέχονται κατάλληλη στήριξη και</w:t>
            </w:r>
            <w:r w:rsidRPr="00597B91">
              <w:t xml:space="preserve"> να επικουρούνται από το Κέντρο της ΕΕ στο πλαίσιο αυτό, μέσω των Συντονιστικών Αρχών.</w:t>
            </w:r>
          </w:p>
        </w:tc>
      </w:tr>
    </w:tbl>
    <w:p w14:paraId="4C804EA9"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7156949D" w14:textId="77777777" w:rsidR="004B4578" w:rsidRPr="00597B91" w:rsidRDefault="004B4578" w:rsidP="004B4578">
      <w:r w:rsidRPr="00597B91">
        <w:rPr>
          <w:rStyle w:val="HideTWBExt"/>
        </w:rPr>
        <w:t>&lt;/Amend&gt;</w:t>
      </w:r>
    </w:p>
    <w:p w14:paraId="71003595"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431</w:t>
      </w:r>
      <w:r w:rsidRPr="00597B91">
        <w:rPr>
          <w:rStyle w:val="HideTWBExt"/>
          <w:b w:val="0"/>
        </w:rPr>
        <w:t>&lt;/NumAm&gt;</w:t>
      </w:r>
    </w:p>
    <w:p w14:paraId="301492A3"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204A3449" w14:textId="77777777" w:rsidR="004B4578" w:rsidRPr="00597B91" w:rsidRDefault="004B4578" w:rsidP="004B4578">
      <w:pPr>
        <w:pStyle w:val="NormalBold"/>
      </w:pPr>
      <w:r w:rsidRPr="00597B91">
        <w:rPr>
          <w:rStyle w:val="HideTWBExt"/>
          <w:b w:val="0"/>
        </w:rPr>
        <w:t>&lt;/RepeatBlock-By&gt;</w:t>
      </w:r>
    </w:p>
    <w:p w14:paraId="59C4896B"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63D8B0D9" w14:textId="77777777" w:rsidR="004B4578" w:rsidRPr="00597B91" w:rsidRDefault="004B4578" w:rsidP="004B4578">
      <w:pPr>
        <w:pStyle w:val="NormalBold"/>
      </w:pPr>
      <w:r w:rsidRPr="00597B91">
        <w:rPr>
          <w:rStyle w:val="HideTWBExt"/>
          <w:b w:val="0"/>
        </w:rPr>
        <w:t>&lt;Article&gt;</w:t>
      </w:r>
      <w:r w:rsidRPr="00597B91">
        <w:t>Αιτιολογική σκέψη 37</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6B1A0F6E" w14:textId="77777777" w:rsidTr="008866E5">
        <w:trPr>
          <w:trHeight w:hRule="exact" w:val="240"/>
          <w:jc w:val="center"/>
        </w:trPr>
        <w:tc>
          <w:tcPr>
            <w:tcW w:w="9752" w:type="dxa"/>
            <w:gridSpan w:val="2"/>
          </w:tcPr>
          <w:p w14:paraId="0B057304" w14:textId="77777777" w:rsidR="004B4578" w:rsidRPr="00597B91" w:rsidRDefault="004B4578" w:rsidP="008866E5"/>
        </w:tc>
      </w:tr>
      <w:tr w:rsidR="004B4578" w:rsidRPr="00597B91" w14:paraId="1C8E82D4" w14:textId="77777777" w:rsidTr="008866E5">
        <w:trPr>
          <w:trHeight w:val="240"/>
          <w:jc w:val="center"/>
        </w:trPr>
        <w:tc>
          <w:tcPr>
            <w:tcW w:w="4876" w:type="dxa"/>
          </w:tcPr>
          <w:p w14:paraId="61CEEAE4" w14:textId="77777777" w:rsidR="004B4578" w:rsidRPr="00597B91" w:rsidRDefault="004B4578" w:rsidP="008866E5">
            <w:pPr>
              <w:pStyle w:val="AmColumnHeading"/>
            </w:pPr>
            <w:r w:rsidRPr="00597B91">
              <w:t>Κείμενο που προτείνει η Επιτροπή</w:t>
            </w:r>
          </w:p>
        </w:tc>
        <w:tc>
          <w:tcPr>
            <w:tcW w:w="4876" w:type="dxa"/>
          </w:tcPr>
          <w:p w14:paraId="5A161773" w14:textId="77777777" w:rsidR="004B4578" w:rsidRPr="00597B91" w:rsidRDefault="004B4578" w:rsidP="008866E5">
            <w:pPr>
              <w:pStyle w:val="AmColumnHeading"/>
            </w:pPr>
            <w:r w:rsidRPr="00597B91">
              <w:t>Τροπολογία</w:t>
            </w:r>
          </w:p>
        </w:tc>
      </w:tr>
      <w:tr w:rsidR="004B4578" w:rsidRPr="00597B91" w14:paraId="089AFFF6" w14:textId="77777777" w:rsidTr="008866E5">
        <w:trPr>
          <w:jc w:val="center"/>
        </w:trPr>
        <w:tc>
          <w:tcPr>
            <w:tcW w:w="4876" w:type="dxa"/>
          </w:tcPr>
          <w:p w14:paraId="223DAFA5" w14:textId="77777777" w:rsidR="004B4578" w:rsidRPr="00597B91" w:rsidRDefault="004B4578" w:rsidP="008866E5">
            <w:pPr>
              <w:pStyle w:val="Normal6a"/>
            </w:pPr>
            <w:r w:rsidRPr="00597B91">
              <w:t>(37)</w:t>
            </w:r>
            <w:r w:rsidRPr="00597B91">
              <w:tab/>
              <w:t xml:space="preserve">Για να εξασφαλιστεί η αποτελεσματική διαχείριση των εν λόγω λειτουργιών υποστήριξης των </w:t>
            </w:r>
            <w:r w:rsidRPr="00597B91">
              <w:rPr>
                <w:b/>
                <w:i/>
              </w:rPr>
              <w:t>θυμάτων</w:t>
            </w:r>
            <w:r w:rsidRPr="00597B91">
              <w:t xml:space="preserve">, </w:t>
            </w:r>
            <w:r w:rsidRPr="00597B91">
              <w:rPr>
                <w:b/>
                <w:i/>
              </w:rPr>
              <w:t>τα θύματα</w:t>
            </w:r>
            <w:r w:rsidRPr="00597B91">
              <w:t xml:space="preserve"> θα πρέπει να έχουν τη δυνατότητα να έρχονται σε επαφή με τη συντονιστική αρχή που είναι περισσότερο προσβάσιμη </w:t>
            </w:r>
            <w:r w:rsidRPr="00597B91">
              <w:lastRenderedPageBreak/>
              <w:t xml:space="preserve">γι’ αυτά και να βασίζονται σ’ αυτή, ενώ η εν λόγω συντονιστική αρχή θα πρέπει να λειτουργεί ως δίαυλος για κάθε επικοινωνία μεταξύ των </w:t>
            </w:r>
            <w:r w:rsidRPr="00597B91">
              <w:rPr>
                <w:b/>
                <w:i/>
              </w:rPr>
              <w:t>θυμάτων</w:t>
            </w:r>
            <w:r w:rsidRPr="00597B91">
              <w:t xml:space="preserve"> και του Κέντρου της ΕΕ.</w:t>
            </w:r>
          </w:p>
        </w:tc>
        <w:tc>
          <w:tcPr>
            <w:tcW w:w="4876" w:type="dxa"/>
          </w:tcPr>
          <w:p w14:paraId="3388225C" w14:textId="77777777" w:rsidR="004B4578" w:rsidRPr="00597B91" w:rsidRDefault="004B4578" w:rsidP="008866E5">
            <w:pPr>
              <w:pStyle w:val="Normal6a"/>
            </w:pPr>
            <w:r w:rsidRPr="00597B91">
              <w:lastRenderedPageBreak/>
              <w:t>(37)</w:t>
            </w:r>
            <w:r w:rsidRPr="00597B91">
              <w:tab/>
              <w:t xml:space="preserve">Για να εξασφαλιστεί η αποτελεσματική διαχείριση των εν λόγω λειτουργιών υποστήριξης των </w:t>
            </w:r>
            <w:r w:rsidRPr="00597B91">
              <w:rPr>
                <w:b/>
                <w:i/>
              </w:rPr>
              <w:t>επιζώντων</w:t>
            </w:r>
            <w:r w:rsidRPr="00597B91">
              <w:t xml:space="preserve">, </w:t>
            </w:r>
            <w:r w:rsidRPr="00597B91">
              <w:rPr>
                <w:b/>
                <w:i/>
              </w:rPr>
              <w:t>οι επιζώντες</w:t>
            </w:r>
            <w:r w:rsidRPr="00597B91">
              <w:t xml:space="preserve"> θα πρέπει να </w:t>
            </w:r>
            <w:r w:rsidRPr="00597B91">
              <w:rPr>
                <w:b/>
                <w:i/>
              </w:rPr>
              <w:t>είναι καλά ενημερωμένα σχετικά με την ύπαρξη αυτών των λειτουργιών και να</w:t>
            </w:r>
            <w:r w:rsidRPr="00597B91">
              <w:t xml:space="preserve"> έχουν τη </w:t>
            </w:r>
            <w:r w:rsidRPr="00597B91">
              <w:lastRenderedPageBreak/>
              <w:t xml:space="preserve">δυνατότητα να έρχονται σε επαφή με τη συντονιστική αρχή που είναι περισσότερο προσβάσιμη γι’ αυτά και να βασίζονται σ’ αυτή, ενώ η εν λόγω συντονιστική αρχή θα πρέπει να λειτουργεί ως δίαυλος για κάθε επικοινωνία μεταξύ των </w:t>
            </w:r>
            <w:r w:rsidRPr="00597B91">
              <w:rPr>
                <w:b/>
                <w:i/>
              </w:rPr>
              <w:t>επιζώντων</w:t>
            </w:r>
            <w:r w:rsidRPr="00597B91">
              <w:t xml:space="preserve"> και του Κέντρου της ΕΕ.</w:t>
            </w:r>
          </w:p>
        </w:tc>
      </w:tr>
    </w:tbl>
    <w:p w14:paraId="3D5A405B"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4A63C18B" w14:textId="77777777" w:rsidR="004B4578" w:rsidRPr="00597B91" w:rsidRDefault="004B4578" w:rsidP="004B4578">
      <w:r w:rsidRPr="00597B91">
        <w:rPr>
          <w:rStyle w:val="HideTWBExt"/>
        </w:rPr>
        <w:t>&lt;/Amend&gt;</w:t>
      </w:r>
    </w:p>
    <w:p w14:paraId="1B9B8D18"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432</w:t>
      </w:r>
      <w:r w:rsidRPr="00597B91">
        <w:rPr>
          <w:rStyle w:val="HideTWBExt"/>
          <w:b w:val="0"/>
        </w:rPr>
        <w:t>&lt;/NumAm&gt;</w:t>
      </w:r>
    </w:p>
    <w:p w14:paraId="39808F16"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13FE0FC5" w14:textId="77777777" w:rsidR="004B4578" w:rsidRPr="00597B91" w:rsidRDefault="004B4578" w:rsidP="004B4578">
      <w:pPr>
        <w:pStyle w:val="NormalBold"/>
      </w:pPr>
      <w:r w:rsidRPr="00597B91">
        <w:rPr>
          <w:rStyle w:val="HideTWBExt"/>
          <w:b w:val="0"/>
        </w:rPr>
        <w:t>&lt;/RepeatBlock-By&gt;</w:t>
      </w:r>
    </w:p>
    <w:p w14:paraId="14AFA4B4"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14E4058" w14:textId="77777777" w:rsidR="004B4578" w:rsidRPr="00597B91" w:rsidRDefault="004B4578" w:rsidP="004B4578">
      <w:pPr>
        <w:pStyle w:val="NormalBold"/>
      </w:pPr>
      <w:r w:rsidRPr="00597B91">
        <w:rPr>
          <w:rStyle w:val="HideTWBExt"/>
          <w:b w:val="0"/>
        </w:rPr>
        <w:t>&lt;Article&gt;</w:t>
      </w:r>
      <w:r w:rsidRPr="00597B91">
        <w:t>Αιτιολογική σκέψη 38</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09DE7BF3" w14:textId="77777777" w:rsidTr="008866E5">
        <w:trPr>
          <w:trHeight w:hRule="exact" w:val="240"/>
          <w:jc w:val="center"/>
        </w:trPr>
        <w:tc>
          <w:tcPr>
            <w:tcW w:w="9752" w:type="dxa"/>
            <w:gridSpan w:val="2"/>
          </w:tcPr>
          <w:p w14:paraId="2207373A" w14:textId="77777777" w:rsidR="004B4578" w:rsidRPr="00597B91" w:rsidRDefault="004B4578" w:rsidP="008866E5"/>
        </w:tc>
      </w:tr>
      <w:tr w:rsidR="004B4578" w:rsidRPr="00597B91" w14:paraId="7489362E" w14:textId="77777777" w:rsidTr="008866E5">
        <w:trPr>
          <w:trHeight w:val="240"/>
          <w:jc w:val="center"/>
        </w:trPr>
        <w:tc>
          <w:tcPr>
            <w:tcW w:w="4876" w:type="dxa"/>
          </w:tcPr>
          <w:p w14:paraId="3745BE84" w14:textId="77777777" w:rsidR="004B4578" w:rsidRPr="00597B91" w:rsidRDefault="004B4578" w:rsidP="008866E5">
            <w:pPr>
              <w:pStyle w:val="AmColumnHeading"/>
            </w:pPr>
            <w:r w:rsidRPr="00597B91">
              <w:t>Κείμενο που προτείνει η Επιτροπή</w:t>
            </w:r>
          </w:p>
        </w:tc>
        <w:tc>
          <w:tcPr>
            <w:tcW w:w="4876" w:type="dxa"/>
          </w:tcPr>
          <w:p w14:paraId="09AAB25C" w14:textId="77777777" w:rsidR="004B4578" w:rsidRPr="00597B91" w:rsidRDefault="004B4578" w:rsidP="008866E5">
            <w:pPr>
              <w:pStyle w:val="AmColumnHeading"/>
            </w:pPr>
            <w:r w:rsidRPr="00597B91">
              <w:t>Τροπολογία</w:t>
            </w:r>
          </w:p>
        </w:tc>
      </w:tr>
      <w:tr w:rsidR="004B4578" w:rsidRPr="00597B91" w14:paraId="3BA65733" w14:textId="77777777" w:rsidTr="008866E5">
        <w:trPr>
          <w:jc w:val="center"/>
        </w:trPr>
        <w:tc>
          <w:tcPr>
            <w:tcW w:w="4876" w:type="dxa"/>
          </w:tcPr>
          <w:p w14:paraId="4EF07CD8" w14:textId="77777777" w:rsidR="004B4578" w:rsidRPr="00597B91" w:rsidRDefault="004B4578" w:rsidP="008866E5">
            <w:pPr>
              <w:pStyle w:val="Normal6a"/>
            </w:pPr>
            <w:r w:rsidRPr="00597B91">
              <w:t>(38)</w:t>
            </w:r>
            <w:r w:rsidRPr="00597B91">
              <w:tab/>
              <w:t xml:space="preserve">Για να διευκολυνθεί η άσκηση, από </w:t>
            </w:r>
            <w:r w:rsidRPr="00597B91">
              <w:rPr>
                <w:b/>
                <w:i/>
              </w:rPr>
              <w:t>τα θύματα</w:t>
            </w:r>
            <w:r w:rsidRPr="00597B91">
              <w:t>, του δικαιώματός τους ενημέρωσης και η παροχή συνδρομής και στήριξης για την αφαίρεση του υλικού</w:t>
            </w:r>
            <w:r w:rsidRPr="00597B91">
              <w:rPr>
                <w:b/>
                <w:i/>
              </w:rPr>
              <w:t xml:space="preserve"> ή την απενεργοποίηση της πρόσβασης σ’ αυτό</w:t>
            </w:r>
            <w:r w:rsidRPr="00597B91">
              <w:t xml:space="preserve">, </w:t>
            </w:r>
            <w:r w:rsidRPr="00597B91">
              <w:rPr>
                <w:b/>
                <w:i/>
              </w:rPr>
              <w:t>τα θύματα</w:t>
            </w:r>
            <w:r w:rsidRPr="00597B91">
              <w:t xml:space="preserve"> θα πρέπει να έχουν τη δυνατότητα να υποδεικνύουν το σχετικό στοιχείο ή στοιχεία υλικού σεξουαλικής κακοποίησης παιδιών για τα οποία επιδιώκουν να λάβουν πληροφορίες ή των οποίων επιθυμούν την αφαίρεση </w:t>
            </w:r>
            <w:r w:rsidRPr="00597B91">
              <w:rPr>
                <w:b/>
                <w:i/>
              </w:rPr>
              <w:t>ή την απενεργοποίηση της πρόσβασης</w:t>
            </w:r>
            <w:r w:rsidRPr="00597B91">
              <w:t>, είτε παρέχοντας την ίδια την εικόνα ή τις εικόνες ή το ίδιο το ή τα βίντεο, είτε παρέχοντας ομοιόμορφους εντοπιστές πόρων που να οδηγούν στο συγκεκριμένο στοιχείο ή στοιχεία υλικού σεξουαλικής κακοποίησης παιδιών, ή μέσω οποιασδήποτε άλλης αναπαράστασης που να επιτρέπει την αδιαμφισβήτητη ταυτοποίηση του εν λόγω στοιχείου ή στοιχείων.</w:t>
            </w:r>
          </w:p>
        </w:tc>
        <w:tc>
          <w:tcPr>
            <w:tcW w:w="4876" w:type="dxa"/>
          </w:tcPr>
          <w:p w14:paraId="7AF2474D" w14:textId="77777777" w:rsidR="004B4578" w:rsidRPr="00597B91" w:rsidRDefault="004B4578" w:rsidP="008866E5">
            <w:pPr>
              <w:pStyle w:val="Normal6a"/>
            </w:pPr>
            <w:r w:rsidRPr="00597B91">
              <w:t>(38)</w:t>
            </w:r>
            <w:r w:rsidRPr="00597B91">
              <w:tab/>
              <w:t xml:space="preserve">Για να διευκολυνθεί η άσκηση, από </w:t>
            </w:r>
            <w:r w:rsidRPr="00597B91">
              <w:rPr>
                <w:b/>
                <w:i/>
              </w:rPr>
              <w:t>τους επιζώντες</w:t>
            </w:r>
            <w:r w:rsidRPr="00597B91">
              <w:t xml:space="preserve">, του δικαιώματός τους ενημέρωσης και η παροχή συνδρομής και στήριξης για την αφαίρεση του υλικού, </w:t>
            </w:r>
            <w:r w:rsidRPr="00597B91">
              <w:rPr>
                <w:b/>
                <w:i/>
              </w:rPr>
              <w:t>οι επιζώντες</w:t>
            </w:r>
            <w:r w:rsidRPr="00597B91">
              <w:t xml:space="preserve"> θα πρέπει να έχουν τη δυνατότητα να υποδεικνύουν το σχετικό στοιχείο ή στοιχεία υλικού σεξουαλικής κακοποίησης παιδιών για τα οποία επιδιώκουν να λάβουν πληροφορίες ή των οποίων επιθυμούν την αφαίρεση, είτε παρέχοντας την ίδια την εικόνα ή τις εικόνες ή το ίδιο το ή τα βίντεο, είτε παρέχοντας ομοιόμορφους εντοπιστές πόρων που να οδηγούν στο συγκεκριμένο στοιχείο ή στοιχεία υλικού σεξουαλικής κακοποίησης παιδιών, ή μέσω οποιασδήποτε άλλης αναπαράστασης που να επιτρέπει την αδιαμφισβήτητη ταυτοποίηση του εν λόγω στοιχείου ή στοιχείων.</w:t>
            </w:r>
          </w:p>
        </w:tc>
      </w:tr>
    </w:tbl>
    <w:p w14:paraId="776C0DAD" w14:textId="77777777" w:rsidR="004B4578" w:rsidRPr="00AE2AE8" w:rsidRDefault="004B4578" w:rsidP="004B4578">
      <w:pPr>
        <w:pStyle w:val="AmOrLang"/>
        <w:rPr>
          <w:lang w:val="es-ES"/>
        </w:rPr>
      </w:pPr>
      <w:r w:rsidRPr="00AE2AE8">
        <w:rPr>
          <w:lang w:val="es-ES"/>
        </w:rPr>
        <w:t xml:space="preserve">Or. </w:t>
      </w:r>
      <w:r w:rsidRPr="00AE2AE8">
        <w:rPr>
          <w:rStyle w:val="HideTWBExt"/>
          <w:lang w:val="es-ES"/>
        </w:rPr>
        <w:t>&lt;Original&gt;</w:t>
      </w:r>
      <w:r w:rsidRPr="00AE2AE8">
        <w:rPr>
          <w:rStyle w:val="HideTWBInt"/>
          <w:lang w:val="es-ES"/>
        </w:rPr>
        <w:t>{EN}</w:t>
      </w:r>
      <w:r w:rsidRPr="00AE2AE8">
        <w:rPr>
          <w:lang w:val="es-ES"/>
        </w:rPr>
        <w:t>en</w:t>
      </w:r>
      <w:r w:rsidRPr="00AE2AE8">
        <w:rPr>
          <w:rStyle w:val="HideTWBExt"/>
          <w:lang w:val="es-ES"/>
        </w:rPr>
        <w:t>&lt;/Original&gt;</w:t>
      </w:r>
    </w:p>
    <w:p w14:paraId="07559100" w14:textId="77777777" w:rsidR="004B4578" w:rsidRPr="00AE2AE8" w:rsidRDefault="004B4578" w:rsidP="004B4578">
      <w:pPr>
        <w:rPr>
          <w:lang w:val="es-ES"/>
        </w:rPr>
      </w:pPr>
      <w:r w:rsidRPr="00AE2AE8">
        <w:rPr>
          <w:rStyle w:val="HideTWBExt"/>
          <w:lang w:val="es-ES"/>
        </w:rPr>
        <w:t>&lt;/Amend&gt;</w:t>
      </w:r>
    </w:p>
    <w:p w14:paraId="68FE618F" w14:textId="77777777" w:rsidR="004B4578" w:rsidRPr="00AE2AE8" w:rsidRDefault="004B4578" w:rsidP="004B4578">
      <w:pPr>
        <w:pStyle w:val="AmNumberTabs"/>
        <w:rPr>
          <w:lang w:val="es-ES"/>
        </w:rPr>
      </w:pPr>
      <w:r w:rsidRPr="00AE2AE8">
        <w:rPr>
          <w:rStyle w:val="HideTWBExt"/>
          <w:b w:val="0"/>
          <w:lang w:val="es-ES"/>
        </w:rPr>
        <w:t>&lt;Amend&gt;</w:t>
      </w:r>
      <w:r w:rsidRPr="00597B91">
        <w:t>Τροπολογία</w:t>
      </w:r>
      <w:r w:rsidRPr="00AE2AE8">
        <w:rPr>
          <w:lang w:val="es-ES"/>
        </w:rPr>
        <w:tab/>
      </w:r>
      <w:r w:rsidRPr="00AE2AE8">
        <w:rPr>
          <w:lang w:val="es-ES"/>
        </w:rPr>
        <w:tab/>
      </w:r>
      <w:r w:rsidRPr="00AE2AE8">
        <w:rPr>
          <w:rStyle w:val="HideTWBExt"/>
          <w:b w:val="0"/>
          <w:lang w:val="es-ES"/>
        </w:rPr>
        <w:t>&lt;NumAm&gt;</w:t>
      </w:r>
      <w:r w:rsidRPr="00AE2AE8">
        <w:rPr>
          <w:lang w:val="es-ES"/>
        </w:rPr>
        <w:t>433</w:t>
      </w:r>
      <w:r w:rsidRPr="00AE2AE8">
        <w:rPr>
          <w:rStyle w:val="HideTWBExt"/>
          <w:b w:val="0"/>
          <w:lang w:val="es-ES"/>
        </w:rPr>
        <w:t>&lt;/NumAm&gt;</w:t>
      </w:r>
    </w:p>
    <w:p w14:paraId="01F19CD8" w14:textId="77777777" w:rsidR="004B4578" w:rsidRPr="00AE2AE8" w:rsidRDefault="004B4578" w:rsidP="004B4578">
      <w:pPr>
        <w:pStyle w:val="NormalBold"/>
        <w:rPr>
          <w:lang w:val="es-ES"/>
        </w:rPr>
      </w:pPr>
      <w:r w:rsidRPr="00AE2AE8">
        <w:rPr>
          <w:rStyle w:val="HideTWBExt"/>
          <w:b w:val="0"/>
          <w:lang w:val="es-ES"/>
        </w:rPr>
        <w:t>&lt;RepeatBlock-By&gt;&lt;Members&gt;</w:t>
      </w:r>
      <w:r w:rsidRPr="00AE2AE8">
        <w:rPr>
          <w:lang w:val="es-ES"/>
        </w:rPr>
        <w:t>Lucia Ďuriš Nicholsonová</w:t>
      </w:r>
      <w:r w:rsidRPr="00AE2AE8">
        <w:rPr>
          <w:rStyle w:val="HideTWBExt"/>
          <w:b w:val="0"/>
          <w:lang w:val="es-ES"/>
        </w:rPr>
        <w:t>&lt;/Members&gt;</w:t>
      </w:r>
    </w:p>
    <w:p w14:paraId="2D1AC18B" w14:textId="77777777" w:rsidR="004B4578" w:rsidRPr="00AE2AE8" w:rsidRDefault="004B4578" w:rsidP="004B4578">
      <w:pPr>
        <w:pStyle w:val="NormalBold"/>
        <w:rPr>
          <w:lang w:val="es-ES"/>
        </w:rPr>
      </w:pPr>
      <w:r w:rsidRPr="00AE2AE8">
        <w:rPr>
          <w:rStyle w:val="HideTWBExt"/>
          <w:b w:val="0"/>
          <w:lang w:val="es-ES"/>
        </w:rPr>
        <w:lastRenderedPageBreak/>
        <w:t>&lt;/RepeatBlock-By&gt;</w:t>
      </w:r>
    </w:p>
    <w:p w14:paraId="767FB861"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1CD14BA4" w14:textId="77777777" w:rsidR="004B4578" w:rsidRPr="00597B91" w:rsidRDefault="004B4578" w:rsidP="004B4578">
      <w:pPr>
        <w:pStyle w:val="NormalBold"/>
      </w:pPr>
      <w:r w:rsidRPr="00597B91">
        <w:rPr>
          <w:rStyle w:val="HideTWBExt"/>
          <w:b w:val="0"/>
        </w:rPr>
        <w:t>&lt;Article&gt;</w:t>
      </w:r>
      <w:r w:rsidRPr="00597B91">
        <w:t>Αιτιολογική σκέψη 44</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96F1D6B" w14:textId="77777777" w:rsidTr="008866E5">
        <w:trPr>
          <w:trHeight w:hRule="exact" w:val="240"/>
          <w:jc w:val="center"/>
        </w:trPr>
        <w:tc>
          <w:tcPr>
            <w:tcW w:w="9752" w:type="dxa"/>
            <w:gridSpan w:val="2"/>
          </w:tcPr>
          <w:p w14:paraId="244F835C" w14:textId="77777777" w:rsidR="004B4578" w:rsidRPr="00597B91" w:rsidRDefault="004B4578" w:rsidP="008866E5"/>
        </w:tc>
      </w:tr>
      <w:tr w:rsidR="004B4578" w:rsidRPr="00597B91" w14:paraId="6E5218D7" w14:textId="77777777" w:rsidTr="008866E5">
        <w:trPr>
          <w:trHeight w:val="240"/>
          <w:jc w:val="center"/>
        </w:trPr>
        <w:tc>
          <w:tcPr>
            <w:tcW w:w="4876" w:type="dxa"/>
          </w:tcPr>
          <w:p w14:paraId="56C83FCD" w14:textId="77777777" w:rsidR="004B4578" w:rsidRPr="00597B91" w:rsidRDefault="004B4578" w:rsidP="008866E5">
            <w:pPr>
              <w:pStyle w:val="AmColumnHeading"/>
            </w:pPr>
            <w:r w:rsidRPr="00597B91">
              <w:t>Κείμενο που προτείνει η Επιτροπή</w:t>
            </w:r>
          </w:p>
        </w:tc>
        <w:tc>
          <w:tcPr>
            <w:tcW w:w="4876" w:type="dxa"/>
          </w:tcPr>
          <w:p w14:paraId="5B448293" w14:textId="77777777" w:rsidR="004B4578" w:rsidRPr="00597B91" w:rsidRDefault="004B4578" w:rsidP="008866E5">
            <w:pPr>
              <w:pStyle w:val="AmColumnHeading"/>
            </w:pPr>
            <w:r w:rsidRPr="00597B91">
              <w:t>Τροπολογία</w:t>
            </w:r>
          </w:p>
        </w:tc>
      </w:tr>
      <w:tr w:rsidR="004B4578" w:rsidRPr="00597B91" w14:paraId="15A5ED11" w14:textId="77777777" w:rsidTr="008866E5">
        <w:trPr>
          <w:jc w:val="center"/>
        </w:trPr>
        <w:tc>
          <w:tcPr>
            <w:tcW w:w="4876" w:type="dxa"/>
          </w:tcPr>
          <w:p w14:paraId="5E8FEF55" w14:textId="77777777" w:rsidR="004B4578" w:rsidRPr="00597B91" w:rsidRDefault="004B4578" w:rsidP="008866E5">
            <w:pPr>
              <w:pStyle w:val="Normal6a"/>
            </w:pPr>
            <w:r w:rsidRPr="00597B91">
              <w:t>(44)</w:t>
            </w:r>
            <w:r w:rsidRPr="00597B91">
              <w:tab/>
              <w:t>Προκειμένου να υπάρξει σαφήνεια και να καταστεί δυνατός ο αποτελεσματικός, αποδοτικός και συνεκτικός συντονισμός και συνεργασία τόσο σε εθνικό όσο και σε ενωσιακό επίπεδο, όταν ένα κράτος μέλος ορίζει περισσότερες από μία αρμόδιες αρχές για την εφαρμογή και την επιβολή του παρόντος κανονισμού, θα πρέπει να ορίσει μία επικεφαλής αρχή ως συντονιστική αρχή, ενώ η ορισθείσα αρχή θα πρέπει αυτομάτως να θεωρείται η συντονιστική αρχή όταν ένα κράτος μέλος ορίζει μόνο μία αρχή. Για τους λόγους αυτούς, η συντονιστική αρχή θα πρέπει να ενεργεί ως ενιαίο σημείο επαφής για όλα τα θέματα που σχετίζονται με την εφαρμογή του παρόντος κανονισμού, με την επιφύλαξη των εξουσιών επιβολής άλλων εθνικών αρχών.</w:t>
            </w:r>
          </w:p>
        </w:tc>
        <w:tc>
          <w:tcPr>
            <w:tcW w:w="4876" w:type="dxa"/>
          </w:tcPr>
          <w:p w14:paraId="52DD7A34" w14:textId="77777777" w:rsidR="004B4578" w:rsidRPr="00597B91" w:rsidRDefault="004B4578" w:rsidP="008866E5">
            <w:pPr>
              <w:pStyle w:val="Normal6a"/>
            </w:pPr>
            <w:r w:rsidRPr="00597B91">
              <w:t>(44)</w:t>
            </w:r>
            <w:r w:rsidRPr="00597B91">
              <w:tab/>
              <w:t xml:space="preserve">Προκειμένου να υπάρξει σαφήνεια και να καταστεί δυνατός ο αποτελεσματικός, αποδοτικός και συνεκτικός συντονισμός και συνεργασία τόσο σε εθνικό όσο και σε ενωσιακό επίπεδο, όταν ένα κράτος μέλος ορίζει περισσότερες από μία αρμόδιες αρχές για την εφαρμογή και την επιβολή του παρόντος κανονισμού, θα πρέπει να ορίσει μία επικεφαλής αρχή ως συντονιστική αρχή, ενώ η ορισθείσα αρχή θα πρέπει αυτομάτως να θεωρείται η συντονιστική αρχή όταν ένα κράτος μέλος ορίζει μόνο μία αρχή. Για τους λόγους αυτούς, η συντονιστική αρχή θα πρέπει να ενεργεί ως ενιαίο σημείο επαφής για όλα τα θέματα που σχετίζονται με την εφαρμογή του παρόντος κανονισμού, με την επιφύλαξη των εξουσιών επιβολής άλλων εθνικών αρχών. </w:t>
            </w:r>
            <w:r w:rsidRPr="00597B91">
              <w:rPr>
                <w:b/>
                <w:i/>
              </w:rPr>
              <w:t>Η συντονιστική αρχή θα πρέπει να επιβλέπει την εφαρμογή του κανονισμού, συμπεριλαμβανομένων των ζητημάτων που σχετίζονται με την πρόληψη, την εκπαίδευση και την ευαισθητοποίηση, και να οργανώνει και να προωθεί τακτικά προγράμματα κατάρτισης για τους υπαλλήλους, συμπεριλαμβανομένων των αρχών επιβολής του νόμου, που ασχολούνται με υποθέσεις στις οποίες εμπλέκονται παιδιά.</w:t>
            </w:r>
          </w:p>
        </w:tc>
      </w:tr>
    </w:tbl>
    <w:p w14:paraId="1984664B"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0754F8CE" w14:textId="77777777" w:rsidR="004B4578" w:rsidRPr="00597B91" w:rsidRDefault="004B4578" w:rsidP="004B4578">
      <w:r w:rsidRPr="00597B91">
        <w:rPr>
          <w:rStyle w:val="HideTWBExt"/>
        </w:rPr>
        <w:t>&lt;/Amend&gt;</w:t>
      </w:r>
    </w:p>
    <w:p w14:paraId="1226C31A"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434</w:t>
      </w:r>
      <w:r w:rsidRPr="00597B91">
        <w:rPr>
          <w:rStyle w:val="HideTWBExt"/>
          <w:b w:val="0"/>
        </w:rPr>
        <w:t>&lt;/NumAm&gt;</w:t>
      </w:r>
    </w:p>
    <w:p w14:paraId="74176966"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41336DA8" w14:textId="77777777" w:rsidR="004B4578" w:rsidRPr="00597B91" w:rsidRDefault="004B4578" w:rsidP="004B4578">
      <w:pPr>
        <w:pStyle w:val="NormalBold"/>
      </w:pPr>
      <w:r w:rsidRPr="00597B91">
        <w:rPr>
          <w:rStyle w:val="HideTWBExt"/>
          <w:b w:val="0"/>
        </w:rPr>
        <w:t>&lt;/RepeatBlock-By&gt;</w:t>
      </w:r>
    </w:p>
    <w:p w14:paraId="6D02ACC1"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1AAA6971" w14:textId="77777777" w:rsidR="004B4578" w:rsidRPr="00597B91" w:rsidRDefault="004B4578" w:rsidP="004B4578">
      <w:pPr>
        <w:pStyle w:val="NormalBold"/>
      </w:pPr>
      <w:r w:rsidRPr="00597B91">
        <w:rPr>
          <w:rStyle w:val="HideTWBExt"/>
          <w:b w:val="0"/>
        </w:rPr>
        <w:t>&lt;Article&gt;</w:t>
      </w:r>
      <w:r w:rsidRPr="00597B91">
        <w:t>Αιτιολογική σκέψη 44</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4393592" w14:textId="77777777" w:rsidTr="008866E5">
        <w:trPr>
          <w:trHeight w:hRule="exact" w:val="240"/>
          <w:jc w:val="center"/>
        </w:trPr>
        <w:tc>
          <w:tcPr>
            <w:tcW w:w="9752" w:type="dxa"/>
            <w:gridSpan w:val="2"/>
          </w:tcPr>
          <w:p w14:paraId="169BDB4F" w14:textId="77777777" w:rsidR="004B4578" w:rsidRPr="00597B91" w:rsidRDefault="004B4578" w:rsidP="008866E5"/>
        </w:tc>
      </w:tr>
      <w:tr w:rsidR="004B4578" w:rsidRPr="00597B91" w14:paraId="750A7E32" w14:textId="77777777" w:rsidTr="008866E5">
        <w:trPr>
          <w:trHeight w:val="240"/>
          <w:jc w:val="center"/>
        </w:trPr>
        <w:tc>
          <w:tcPr>
            <w:tcW w:w="4876" w:type="dxa"/>
          </w:tcPr>
          <w:p w14:paraId="51C91401" w14:textId="77777777" w:rsidR="004B4578" w:rsidRPr="00597B91" w:rsidRDefault="004B4578" w:rsidP="008866E5">
            <w:pPr>
              <w:pStyle w:val="AmColumnHeading"/>
            </w:pPr>
            <w:r w:rsidRPr="00597B91">
              <w:t>Κείμενο που προτείνει η Επιτροπή</w:t>
            </w:r>
          </w:p>
        </w:tc>
        <w:tc>
          <w:tcPr>
            <w:tcW w:w="4876" w:type="dxa"/>
          </w:tcPr>
          <w:p w14:paraId="2A114ED8" w14:textId="77777777" w:rsidR="004B4578" w:rsidRPr="00597B91" w:rsidRDefault="004B4578" w:rsidP="008866E5">
            <w:pPr>
              <w:pStyle w:val="AmColumnHeading"/>
            </w:pPr>
            <w:r w:rsidRPr="00597B91">
              <w:t>Τροπολογία</w:t>
            </w:r>
          </w:p>
        </w:tc>
      </w:tr>
      <w:tr w:rsidR="004B4578" w:rsidRPr="00597B91" w14:paraId="18983F6C" w14:textId="77777777" w:rsidTr="008866E5">
        <w:trPr>
          <w:jc w:val="center"/>
        </w:trPr>
        <w:tc>
          <w:tcPr>
            <w:tcW w:w="4876" w:type="dxa"/>
          </w:tcPr>
          <w:p w14:paraId="2E983A2D" w14:textId="77777777" w:rsidR="004B4578" w:rsidRPr="00597B91" w:rsidRDefault="004B4578" w:rsidP="008866E5">
            <w:pPr>
              <w:pStyle w:val="Normal6a"/>
            </w:pPr>
            <w:r w:rsidRPr="00597B91">
              <w:lastRenderedPageBreak/>
              <w:t>(44)</w:t>
            </w:r>
            <w:r w:rsidRPr="00597B91">
              <w:tab/>
              <w:t>Προκειμένου να υπάρξει σαφήνεια και να καταστεί δυνατός ο αποτελεσματικός, αποδοτικός και συνεκτικός συντονισμός και συνεργασία τόσο σε εθνικό όσο και σε ενωσιακό επίπεδο, όταν ένα κράτος μέλος ορίζει περισσότερες από μία αρμόδιες αρχές για την εφαρμογή και την επιβολή του παρόντος κανονισμού, θα πρέπει να ορίσει μία επικεφαλής αρχή ως συντονιστική αρχή, ενώ η ορισθείσα αρχή θα πρέπει αυτομάτως να θεωρείται η συντονιστική αρχή όταν ένα κράτος μέλος ορίζει μόνο μία αρχή. Για τους λόγους αυτούς, η συντονιστική αρχή θα πρέπει να ενεργεί ως ενιαίο σημείο επαφής για όλα τα θέματα που σχετίζονται με την εφαρμογή του παρόντος κανονισμού, με την επιφύλαξη των εξουσιών επιβολής άλλων εθνικών αρχών.</w:t>
            </w:r>
          </w:p>
        </w:tc>
        <w:tc>
          <w:tcPr>
            <w:tcW w:w="4876" w:type="dxa"/>
          </w:tcPr>
          <w:p w14:paraId="20FCAD7C" w14:textId="77777777" w:rsidR="004B4578" w:rsidRPr="00597B91" w:rsidRDefault="004B4578" w:rsidP="008866E5">
            <w:pPr>
              <w:pStyle w:val="Normal6a"/>
            </w:pPr>
            <w:r w:rsidRPr="00597B91">
              <w:t>(44)</w:t>
            </w:r>
            <w:r w:rsidRPr="00597B91">
              <w:tab/>
              <w:t xml:space="preserve">Προκειμένου να υπάρξει σαφήνεια και να καταστεί δυνατός ο αποτελεσματικός, αποδοτικός και συνεκτικός συντονισμός και συνεργασία τόσο σε εθνικό όσο και σε ενωσιακό επίπεδο, όταν ένα κράτος μέλος ορίζει περισσότερες από μία αρμόδιες αρχές για την εφαρμογή και την επιβολή του παρόντος κανονισμού, θα πρέπει να ορίσει μία επικεφαλής αρχή ως συντονιστική αρχή, ενώ η ορισθείσα αρχή θα πρέπει αυτομάτως να θεωρείται η συντονιστική αρχή όταν ένα κράτος μέλος ορίζει μόνο μία αρχή. Για τους λόγους αυτούς, η συντονιστική αρχή θα πρέπει να ενεργεί ως ενιαίο σημείο επαφής για όλα τα θέματα που σχετίζονται με την εφαρμογή του παρόντος κανονισμού, με την επιφύλαξη των εξουσιών επιβολής άλλων εθνικών αρχών. </w:t>
            </w:r>
            <w:r w:rsidRPr="00597B91">
              <w:rPr>
                <w:b/>
                <w:i/>
              </w:rPr>
              <w:t>Η συντονιστική αρχή θα πρέπει να επιβλέπει ζητήματα που σχετίζονται με την πρόληψη, την εκπαίδευση και την ευαισθητοποίηση, και να οργανώνει και να προωθεί τακτικά προγράμματα κατάρτισης για τους υπαλλήλους, συμπεριλαμβανομένων των αρχών επιβολής του νόμου, που ασχολούνται με υποθέσεις στις οποίες εμπλέκονται παιδιά.</w:t>
            </w:r>
          </w:p>
        </w:tc>
      </w:tr>
    </w:tbl>
    <w:p w14:paraId="23C5CFC1" w14:textId="77777777" w:rsidR="004B4578" w:rsidRPr="00AE2AE8" w:rsidRDefault="004B4578" w:rsidP="004B4578">
      <w:pPr>
        <w:pStyle w:val="AmOrLang"/>
        <w:rPr>
          <w:lang w:val="fr-FR"/>
        </w:rPr>
      </w:pPr>
      <w:r w:rsidRPr="00AE2AE8">
        <w:rPr>
          <w:lang w:val="fr-FR"/>
        </w:rPr>
        <w:t xml:space="preserve">Or. </w:t>
      </w:r>
      <w:r w:rsidRPr="00AE2AE8">
        <w:rPr>
          <w:rStyle w:val="HideTWBExt"/>
          <w:lang w:val="fr-FR"/>
        </w:rPr>
        <w:t>&lt;Original&gt;</w:t>
      </w:r>
      <w:r w:rsidRPr="00AE2AE8">
        <w:rPr>
          <w:rStyle w:val="HideTWBInt"/>
          <w:lang w:val="fr-FR"/>
        </w:rPr>
        <w:t>{EN}</w:t>
      </w:r>
      <w:r w:rsidRPr="00AE2AE8">
        <w:rPr>
          <w:lang w:val="fr-FR"/>
        </w:rPr>
        <w:t>en</w:t>
      </w:r>
      <w:r w:rsidRPr="00AE2AE8">
        <w:rPr>
          <w:rStyle w:val="HideTWBExt"/>
          <w:lang w:val="fr-FR"/>
        </w:rPr>
        <w:t>&lt;/Original&gt;</w:t>
      </w:r>
    </w:p>
    <w:p w14:paraId="76BFD775" w14:textId="77777777" w:rsidR="004B4578" w:rsidRPr="00AE2AE8" w:rsidRDefault="004B4578" w:rsidP="004B4578">
      <w:pPr>
        <w:rPr>
          <w:lang w:val="fr-FR"/>
        </w:rPr>
      </w:pPr>
      <w:r w:rsidRPr="00AE2AE8">
        <w:rPr>
          <w:rStyle w:val="HideTWBExt"/>
          <w:lang w:val="fr-FR"/>
        </w:rPr>
        <w:t>&lt;/Amend&gt;</w:t>
      </w:r>
    </w:p>
    <w:p w14:paraId="38AA6C36" w14:textId="77777777" w:rsidR="004B4578" w:rsidRPr="00AE2AE8" w:rsidRDefault="004B4578" w:rsidP="004B4578">
      <w:pPr>
        <w:pStyle w:val="AmNumberTabs"/>
        <w:rPr>
          <w:lang w:val="fr-FR"/>
        </w:rPr>
      </w:pPr>
      <w:r w:rsidRPr="00AE2AE8">
        <w:rPr>
          <w:rStyle w:val="HideTWBExt"/>
          <w:b w:val="0"/>
          <w:lang w:val="fr-FR"/>
        </w:rPr>
        <w:t>&lt;Amend&gt;</w:t>
      </w:r>
      <w:r w:rsidRPr="00597B91">
        <w:t>Τροπολογία</w:t>
      </w:r>
      <w:r w:rsidRPr="00AE2AE8">
        <w:rPr>
          <w:lang w:val="fr-FR"/>
        </w:rPr>
        <w:tab/>
      </w:r>
      <w:r w:rsidRPr="00AE2AE8">
        <w:rPr>
          <w:lang w:val="fr-FR"/>
        </w:rPr>
        <w:tab/>
      </w:r>
      <w:r w:rsidRPr="00AE2AE8">
        <w:rPr>
          <w:rStyle w:val="HideTWBExt"/>
          <w:b w:val="0"/>
          <w:lang w:val="fr-FR"/>
        </w:rPr>
        <w:t>&lt;NumAm&gt;</w:t>
      </w:r>
      <w:r w:rsidRPr="00AE2AE8">
        <w:rPr>
          <w:lang w:val="fr-FR"/>
        </w:rPr>
        <w:t>435</w:t>
      </w:r>
      <w:r w:rsidRPr="00AE2AE8">
        <w:rPr>
          <w:rStyle w:val="HideTWBExt"/>
          <w:b w:val="0"/>
          <w:lang w:val="fr-FR"/>
        </w:rPr>
        <w:t>&lt;/NumAm&gt;</w:t>
      </w:r>
    </w:p>
    <w:p w14:paraId="7D0621C4" w14:textId="77777777" w:rsidR="004B4578" w:rsidRPr="00AE2AE8" w:rsidRDefault="004B4578" w:rsidP="004B4578">
      <w:pPr>
        <w:pStyle w:val="NormalBold"/>
        <w:rPr>
          <w:lang w:val="fr-FR"/>
        </w:rPr>
      </w:pPr>
      <w:r w:rsidRPr="00AE2AE8">
        <w:rPr>
          <w:rStyle w:val="HideTWBExt"/>
          <w:b w:val="0"/>
          <w:lang w:val="fr-FR"/>
        </w:rPr>
        <w:t>&lt;RepeatBlock-By&gt;&lt;Members&gt;</w:t>
      </w:r>
      <w:r w:rsidRPr="00AE2AE8">
        <w:rPr>
          <w:lang w:val="fr-FR"/>
        </w:rPr>
        <w:t>Annalisa Tardino</w:t>
      </w:r>
      <w:r w:rsidRPr="00AE2AE8">
        <w:rPr>
          <w:rStyle w:val="HideTWBExt"/>
          <w:b w:val="0"/>
          <w:lang w:val="fr-FR"/>
        </w:rPr>
        <w:t>&lt;/Members&gt;</w:t>
      </w:r>
    </w:p>
    <w:p w14:paraId="6F4A4759" w14:textId="77777777" w:rsidR="004B4578" w:rsidRPr="00AE2AE8" w:rsidRDefault="004B4578" w:rsidP="004B4578">
      <w:pPr>
        <w:pStyle w:val="NormalBold"/>
        <w:rPr>
          <w:lang w:val="fr-FR"/>
        </w:rPr>
      </w:pPr>
      <w:r w:rsidRPr="00AE2AE8">
        <w:rPr>
          <w:rStyle w:val="HideTWBExt"/>
          <w:b w:val="0"/>
          <w:lang w:val="fr-FR"/>
        </w:rPr>
        <w:t>&lt;/RepeatBlock-By&gt;</w:t>
      </w:r>
    </w:p>
    <w:p w14:paraId="0FA017F2"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0BC36713" w14:textId="77777777" w:rsidR="004B4578" w:rsidRPr="00597B91" w:rsidRDefault="004B4578" w:rsidP="004B4578">
      <w:pPr>
        <w:pStyle w:val="NormalBold"/>
      </w:pPr>
      <w:r w:rsidRPr="00597B91">
        <w:rPr>
          <w:rStyle w:val="HideTWBExt"/>
          <w:b w:val="0"/>
        </w:rPr>
        <w:t>&lt;Article&gt;</w:t>
      </w:r>
      <w:r w:rsidRPr="00597B91">
        <w:t>Αιτιολογική σκέψη 44</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68A3B37" w14:textId="77777777" w:rsidTr="008866E5">
        <w:trPr>
          <w:trHeight w:hRule="exact" w:val="240"/>
          <w:jc w:val="center"/>
        </w:trPr>
        <w:tc>
          <w:tcPr>
            <w:tcW w:w="9752" w:type="dxa"/>
            <w:gridSpan w:val="2"/>
          </w:tcPr>
          <w:p w14:paraId="6255F44E" w14:textId="77777777" w:rsidR="004B4578" w:rsidRPr="00597B91" w:rsidRDefault="004B4578" w:rsidP="008866E5"/>
        </w:tc>
      </w:tr>
      <w:tr w:rsidR="004B4578" w:rsidRPr="00597B91" w14:paraId="23E8CDC3" w14:textId="77777777" w:rsidTr="008866E5">
        <w:trPr>
          <w:trHeight w:val="240"/>
          <w:jc w:val="center"/>
        </w:trPr>
        <w:tc>
          <w:tcPr>
            <w:tcW w:w="4876" w:type="dxa"/>
          </w:tcPr>
          <w:p w14:paraId="500E6F84" w14:textId="77777777" w:rsidR="004B4578" w:rsidRPr="00597B91" w:rsidRDefault="004B4578" w:rsidP="008866E5">
            <w:pPr>
              <w:pStyle w:val="AmColumnHeading"/>
            </w:pPr>
            <w:r w:rsidRPr="00597B91">
              <w:t>Κείμενο που προτείνει η Επιτροπή</w:t>
            </w:r>
          </w:p>
        </w:tc>
        <w:tc>
          <w:tcPr>
            <w:tcW w:w="4876" w:type="dxa"/>
          </w:tcPr>
          <w:p w14:paraId="54D9002E" w14:textId="77777777" w:rsidR="004B4578" w:rsidRPr="00597B91" w:rsidRDefault="004B4578" w:rsidP="008866E5">
            <w:pPr>
              <w:pStyle w:val="AmColumnHeading"/>
            </w:pPr>
            <w:r w:rsidRPr="00597B91">
              <w:t>Τροπολογία</w:t>
            </w:r>
          </w:p>
        </w:tc>
      </w:tr>
      <w:tr w:rsidR="004B4578" w:rsidRPr="00597B91" w14:paraId="2651B584" w14:textId="77777777" w:rsidTr="008866E5">
        <w:trPr>
          <w:jc w:val="center"/>
        </w:trPr>
        <w:tc>
          <w:tcPr>
            <w:tcW w:w="4876" w:type="dxa"/>
          </w:tcPr>
          <w:p w14:paraId="352A7EA4" w14:textId="77777777" w:rsidR="004B4578" w:rsidRPr="00597B91" w:rsidRDefault="004B4578" w:rsidP="008866E5">
            <w:pPr>
              <w:pStyle w:val="Normal6a"/>
            </w:pPr>
            <w:r w:rsidRPr="00597B91">
              <w:t>(44)</w:t>
            </w:r>
            <w:r w:rsidRPr="00597B91">
              <w:tab/>
              <w:t xml:space="preserve">Προκειμένου να υπάρξει σαφήνεια και να καταστεί δυνατός ο αποτελεσματικός, αποδοτικός και συνεκτικός συντονισμός και συνεργασία τόσο σε εθνικό όσο και σε ενωσιακό επίπεδο, όταν ένα κράτος μέλος ορίζει περισσότερες από μία αρμόδιες αρχές για </w:t>
            </w:r>
            <w:r w:rsidRPr="00597B91">
              <w:lastRenderedPageBreak/>
              <w:t>την εφαρμογή και την επιβολή του παρόντος κανονισμού, θα πρέπει να ορίσει μία επικεφαλής αρχή ως συντονιστική αρχή</w:t>
            </w:r>
            <w:r w:rsidRPr="00597B91">
              <w:rPr>
                <w:b/>
                <w:i/>
              </w:rPr>
              <w:t>, ενώ η ορισθείσα αρχή θα πρέπει αυτομάτως να θεωρείται η συντονιστική αρχή όταν ένα κράτος μέλος ορίζει μόνο μία αρχή</w:t>
            </w:r>
            <w:r w:rsidRPr="00597B91">
              <w:t>. Για τους λόγους αυτούς, η συντονιστική αρχή θα πρέπει να ενεργεί ως ενιαίο σημείο επαφής για όλα τα θέματα που σχετίζονται με την εφαρμογή του παρόντος κανονισμού, με την επιφύλαξη των εξουσιών επιβολής άλλων εθνικών αρχών.</w:t>
            </w:r>
          </w:p>
        </w:tc>
        <w:tc>
          <w:tcPr>
            <w:tcW w:w="4876" w:type="dxa"/>
          </w:tcPr>
          <w:p w14:paraId="3A493A63" w14:textId="77777777" w:rsidR="004B4578" w:rsidRPr="00597B91" w:rsidRDefault="004B4578" w:rsidP="008866E5">
            <w:pPr>
              <w:pStyle w:val="Normal6a"/>
            </w:pPr>
            <w:r w:rsidRPr="00597B91">
              <w:lastRenderedPageBreak/>
              <w:t>(44)</w:t>
            </w:r>
            <w:r w:rsidRPr="00597B91">
              <w:tab/>
              <w:t xml:space="preserve">Προκειμένου να υπάρξει σαφήνεια και να καταστεί δυνατός ο αποτελεσματικός, αποδοτικός και συνεκτικός συντονισμός και συνεργασία τόσο σε εθνικό όσο και σε ενωσιακό επίπεδο, όταν ένα κράτος μέλος ορίζει περισσότερες από μία αρμόδιες αρχές για </w:t>
            </w:r>
            <w:r w:rsidRPr="00597B91">
              <w:lastRenderedPageBreak/>
              <w:t>την εφαρμογή και την επιβολή του παρόντος κανονισμού, θα πρέπει να ορίσει μία επικεφαλής αρχή ως συντονιστική αρχή. Για τους λόγους αυτούς, η συντονιστική αρχή θα πρέπει να ενεργεί ως ενιαίο σημείο επαφής για όλα τα θέματα που σχετίζονται με την εφαρμογή του παρόντος κανονισμού, με την επιφύλαξη των εξουσιών επιβολής άλλων εθνικών αρχών.</w:t>
            </w:r>
          </w:p>
        </w:tc>
      </w:tr>
    </w:tbl>
    <w:p w14:paraId="27AD62B8"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41B0F78C" w14:textId="77777777" w:rsidR="004B4578" w:rsidRPr="00597B91" w:rsidRDefault="004B4578" w:rsidP="004B4578">
      <w:r w:rsidRPr="00597B91">
        <w:rPr>
          <w:rStyle w:val="HideTWBExt"/>
        </w:rPr>
        <w:t>&lt;/Amend&gt;</w:t>
      </w:r>
    </w:p>
    <w:p w14:paraId="3EEC0042"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436</w:t>
      </w:r>
      <w:r w:rsidRPr="00597B91">
        <w:rPr>
          <w:rStyle w:val="HideTWBExt"/>
          <w:b w:val="0"/>
        </w:rPr>
        <w:t>&lt;/NumAm&gt;</w:t>
      </w:r>
    </w:p>
    <w:p w14:paraId="7ED2AC94"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7333AA57" w14:textId="77777777" w:rsidR="004B4578" w:rsidRPr="00597B91" w:rsidRDefault="004B4578" w:rsidP="004B4578">
      <w:pPr>
        <w:pStyle w:val="NormalBold"/>
      </w:pPr>
      <w:r w:rsidRPr="00597B91">
        <w:rPr>
          <w:rStyle w:val="HideTWBExt"/>
          <w:b w:val="0"/>
        </w:rPr>
        <w:t>&lt;/RepeatBlock-By&gt;</w:t>
      </w:r>
    </w:p>
    <w:p w14:paraId="201AC01F"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D492A1F" w14:textId="77777777" w:rsidR="004B4578" w:rsidRPr="00597B91" w:rsidRDefault="004B4578" w:rsidP="004B4578">
      <w:pPr>
        <w:pStyle w:val="NormalBold"/>
      </w:pPr>
      <w:r w:rsidRPr="00597B91">
        <w:rPr>
          <w:rStyle w:val="HideTWBExt"/>
          <w:b w:val="0"/>
        </w:rPr>
        <w:t>&lt;Article&gt;</w:t>
      </w:r>
      <w:r w:rsidRPr="00597B91">
        <w:t>Αιτιολογική σκέψη 48</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014F78E8" w14:textId="77777777" w:rsidTr="008866E5">
        <w:trPr>
          <w:trHeight w:hRule="exact" w:val="240"/>
          <w:jc w:val="center"/>
        </w:trPr>
        <w:tc>
          <w:tcPr>
            <w:tcW w:w="9752" w:type="dxa"/>
            <w:gridSpan w:val="2"/>
          </w:tcPr>
          <w:p w14:paraId="3AE1BE54" w14:textId="77777777" w:rsidR="004B4578" w:rsidRPr="00597B91" w:rsidRDefault="004B4578" w:rsidP="008866E5"/>
        </w:tc>
      </w:tr>
      <w:tr w:rsidR="004B4578" w:rsidRPr="00597B91" w14:paraId="325555BD" w14:textId="77777777" w:rsidTr="008866E5">
        <w:trPr>
          <w:trHeight w:val="240"/>
          <w:jc w:val="center"/>
        </w:trPr>
        <w:tc>
          <w:tcPr>
            <w:tcW w:w="4876" w:type="dxa"/>
          </w:tcPr>
          <w:p w14:paraId="60DE0E55" w14:textId="77777777" w:rsidR="004B4578" w:rsidRPr="00597B91" w:rsidRDefault="004B4578" w:rsidP="008866E5">
            <w:pPr>
              <w:pStyle w:val="AmColumnHeading"/>
            </w:pPr>
            <w:r w:rsidRPr="00597B91">
              <w:t>Κείμενο που προτείνει η Επιτροπή</w:t>
            </w:r>
          </w:p>
        </w:tc>
        <w:tc>
          <w:tcPr>
            <w:tcW w:w="4876" w:type="dxa"/>
          </w:tcPr>
          <w:p w14:paraId="41D8B99B" w14:textId="77777777" w:rsidR="004B4578" w:rsidRPr="00597B91" w:rsidRDefault="004B4578" w:rsidP="008866E5">
            <w:pPr>
              <w:pStyle w:val="AmColumnHeading"/>
            </w:pPr>
            <w:r w:rsidRPr="00597B91">
              <w:t>Τροπολογία</w:t>
            </w:r>
          </w:p>
        </w:tc>
      </w:tr>
      <w:tr w:rsidR="004B4578" w:rsidRPr="00597B91" w14:paraId="2F63FB69" w14:textId="77777777" w:rsidTr="008866E5">
        <w:trPr>
          <w:jc w:val="center"/>
        </w:trPr>
        <w:tc>
          <w:tcPr>
            <w:tcW w:w="4876" w:type="dxa"/>
          </w:tcPr>
          <w:p w14:paraId="0EC6F2C1" w14:textId="77777777" w:rsidR="004B4578" w:rsidRPr="00597B91" w:rsidRDefault="004B4578" w:rsidP="008866E5">
            <w:pPr>
              <w:pStyle w:val="Normal6a"/>
            </w:pPr>
            <w:r w:rsidRPr="00597B91">
              <w:t>(48)</w:t>
            </w:r>
            <w:r w:rsidRPr="00597B91">
              <w:tab/>
              <w:t xml:space="preserve">Δεδομένης της ανάγκης να διασφαλιστεί η αποτελεσματικότητα των επιβαλλόμενων υποχρεώσεων, θα πρέπει να ανατεθούν στις συντονιστικές αρχές εξουσίες επιβολής για την αντιμετώπιση περιπτώσεων παράβασης του παρόντος κανονισμού. </w:t>
            </w:r>
            <w:r w:rsidRPr="00597B91">
              <w:rPr>
                <w:b/>
                <w:i/>
              </w:rPr>
              <w:t xml:space="preserve">Οι εξουσίες αυτές θα πρέπει να περιλαμβάνουν την εξουσία να περιορίζεται προσωρινά η πρόσβαση των χρηστών της υπηρεσίας την οποία αφορά η παράβαση ή, μόνο όταν αυτό δεν είναι τεχνικά εφικτό, η πρόσβαση στη διαδικτυακή διεπαφή του παρόχου στην οποία πραγματοποιείται η παράβαση. Η εν λόγω εξουσία, επειδή συνεπάγεται υψηλό επίπεδο παρέμβασης στα δικαιώματα των παρόχων υπηρεσιών, θα πρέπει να ασκείται μόνο εφόσον πληρούνται ορισμένες προϋποθέσεις. Σ’ αυτές θα πρέπει να περιλαμβάνεται η προϋπόθεση ότι η παράβαση έχει ως αποτέλεσμα την τακτική και διαρθρωτική διευκόλυνση αδικημάτων </w:t>
            </w:r>
            <w:r w:rsidRPr="00597B91">
              <w:rPr>
                <w:b/>
                <w:i/>
              </w:rPr>
              <w:lastRenderedPageBreak/>
              <w:t>σεξουαλικής κακοποίησης παιδιών, η οποία θα πρέπει να γίνεται αντιληπτή ως αναφερόμενη σε μια κατάσταση στην οποία είναι προφανές από όλα τα διαθέσιμα αποδεικτικά στοιχεία ότι η εν λόγω διευκόλυνση έλαβε χώρα σε μεγάλη κλίμακα και για μεγάλο χρονικό διάστημα.</w:t>
            </w:r>
          </w:p>
        </w:tc>
        <w:tc>
          <w:tcPr>
            <w:tcW w:w="4876" w:type="dxa"/>
          </w:tcPr>
          <w:p w14:paraId="015B8758" w14:textId="77777777" w:rsidR="004B4578" w:rsidRPr="00597B91" w:rsidRDefault="004B4578" w:rsidP="008866E5">
            <w:pPr>
              <w:pStyle w:val="Normal6a"/>
            </w:pPr>
            <w:r w:rsidRPr="00597B91">
              <w:lastRenderedPageBreak/>
              <w:t>(48)</w:t>
            </w:r>
            <w:r w:rsidRPr="00597B91">
              <w:tab/>
              <w:t>Δεδομένης της ανάγκης να διασφαλιστεί η αποτελεσματικότητα των επιβαλλόμενων υποχρεώσεων, θα πρέπει να ανατεθούν στις συντονιστικές αρχές εξουσίες επιβολής για την αντιμετώπιση περιπτώσεων παράβασης του παρόντος κανονισμού.</w:t>
            </w:r>
          </w:p>
        </w:tc>
      </w:tr>
    </w:tbl>
    <w:p w14:paraId="29B0A6B7" w14:textId="77777777" w:rsidR="004B4578" w:rsidRPr="00AE2AE8" w:rsidRDefault="004B4578" w:rsidP="004B4578">
      <w:pPr>
        <w:pStyle w:val="AmOrLang"/>
        <w:rPr>
          <w:lang w:val="en-GB"/>
        </w:rPr>
      </w:pPr>
      <w:r w:rsidRPr="00AE2AE8">
        <w:rPr>
          <w:lang w:val="en-GB"/>
        </w:rPr>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78F888F7" w14:textId="77777777" w:rsidR="004B4578" w:rsidRPr="00AE2AE8" w:rsidRDefault="004B4578" w:rsidP="004B4578">
      <w:pPr>
        <w:rPr>
          <w:lang w:val="en-GB"/>
        </w:rPr>
      </w:pPr>
      <w:r w:rsidRPr="00AE2AE8">
        <w:rPr>
          <w:rStyle w:val="HideTWBExt"/>
          <w:lang w:val="en-GB"/>
        </w:rPr>
        <w:t>&lt;/Amend&gt;</w:t>
      </w:r>
    </w:p>
    <w:p w14:paraId="1D4D282B"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437</w:t>
      </w:r>
      <w:r w:rsidRPr="00AE2AE8">
        <w:rPr>
          <w:rStyle w:val="HideTWBExt"/>
          <w:b w:val="0"/>
          <w:lang w:val="en-GB"/>
        </w:rPr>
        <w:t>&lt;/NumAm&gt;</w:t>
      </w:r>
    </w:p>
    <w:p w14:paraId="340AC899"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1CBE5A4B"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4D9AB860" w14:textId="77777777" w:rsidR="004B4578" w:rsidRPr="00597B91" w:rsidRDefault="004B4578" w:rsidP="004B4578">
      <w:pPr>
        <w:pStyle w:val="NormalBold"/>
      </w:pPr>
      <w:r w:rsidRPr="00597B91">
        <w:rPr>
          <w:rStyle w:val="HideTWBExt"/>
          <w:b w:val="0"/>
        </w:rPr>
        <w:t>&lt;/RepeatBlock-By&gt;</w:t>
      </w:r>
    </w:p>
    <w:p w14:paraId="43A01F81"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0E56F87" w14:textId="77777777" w:rsidR="004B4578" w:rsidRPr="00597B91" w:rsidRDefault="004B4578" w:rsidP="004B4578">
      <w:pPr>
        <w:pStyle w:val="NormalBold"/>
      </w:pPr>
      <w:r w:rsidRPr="00597B91">
        <w:rPr>
          <w:rStyle w:val="HideTWBExt"/>
          <w:b w:val="0"/>
        </w:rPr>
        <w:t>&lt;Article&gt;</w:t>
      </w:r>
      <w:r w:rsidRPr="00597B91">
        <w:t>Αιτιολογική σκέψη 49</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A3EB873" w14:textId="77777777" w:rsidTr="008866E5">
        <w:trPr>
          <w:trHeight w:hRule="exact" w:val="240"/>
          <w:jc w:val="center"/>
        </w:trPr>
        <w:tc>
          <w:tcPr>
            <w:tcW w:w="9752" w:type="dxa"/>
            <w:gridSpan w:val="2"/>
          </w:tcPr>
          <w:p w14:paraId="2CF47BD0" w14:textId="77777777" w:rsidR="004B4578" w:rsidRPr="00597B91" w:rsidRDefault="004B4578" w:rsidP="008866E5"/>
        </w:tc>
      </w:tr>
      <w:tr w:rsidR="004B4578" w:rsidRPr="00597B91" w14:paraId="2D552490" w14:textId="77777777" w:rsidTr="008866E5">
        <w:trPr>
          <w:trHeight w:val="240"/>
          <w:jc w:val="center"/>
        </w:trPr>
        <w:tc>
          <w:tcPr>
            <w:tcW w:w="4876" w:type="dxa"/>
          </w:tcPr>
          <w:p w14:paraId="1336DE1C" w14:textId="77777777" w:rsidR="004B4578" w:rsidRPr="00597B91" w:rsidRDefault="004B4578" w:rsidP="008866E5">
            <w:pPr>
              <w:pStyle w:val="AmColumnHeading"/>
            </w:pPr>
            <w:r w:rsidRPr="00597B91">
              <w:t>Κείμενο που προτείνει η Επιτροπή</w:t>
            </w:r>
          </w:p>
        </w:tc>
        <w:tc>
          <w:tcPr>
            <w:tcW w:w="4876" w:type="dxa"/>
          </w:tcPr>
          <w:p w14:paraId="3AF392D7" w14:textId="77777777" w:rsidR="004B4578" w:rsidRPr="00597B91" w:rsidRDefault="004B4578" w:rsidP="008866E5">
            <w:pPr>
              <w:pStyle w:val="AmColumnHeading"/>
            </w:pPr>
            <w:r w:rsidRPr="00597B91">
              <w:t>Τροπολογία</w:t>
            </w:r>
          </w:p>
        </w:tc>
      </w:tr>
      <w:tr w:rsidR="004B4578" w:rsidRPr="00597B91" w14:paraId="1269DEA6" w14:textId="77777777" w:rsidTr="008866E5">
        <w:trPr>
          <w:jc w:val="center"/>
        </w:trPr>
        <w:tc>
          <w:tcPr>
            <w:tcW w:w="4876" w:type="dxa"/>
          </w:tcPr>
          <w:p w14:paraId="366875B7" w14:textId="77777777" w:rsidR="004B4578" w:rsidRPr="00597B91" w:rsidRDefault="004B4578" w:rsidP="008866E5">
            <w:pPr>
              <w:pStyle w:val="Normal6a"/>
            </w:pPr>
            <w:r w:rsidRPr="00597B91">
              <w:t>(49)</w:t>
            </w:r>
            <w:r w:rsidRPr="00597B91">
              <w:tab/>
              <w:t>Προκειμένου να διαπιστωθεί κατά πόσον τηρούνται αποτελεσματικά στην πράξη οι κανόνες του παρόντος κανονισμού, ιδίως οι κανόνες για τα μέτρα μετριασμού και για την εκτέλεση των εντολών εντοπισμού</w:t>
            </w:r>
            <w:r w:rsidRPr="00597B91">
              <w:rPr>
                <w:b/>
                <w:i/>
              </w:rPr>
              <w:t>,</w:t>
            </w:r>
            <w:r w:rsidRPr="00597B91">
              <w:t xml:space="preserve"> των εντολών αφαίρεσης </w:t>
            </w:r>
            <w:r w:rsidRPr="00597B91">
              <w:rPr>
                <w:b/>
                <w:i/>
              </w:rPr>
              <w:t>ή των εντολών αποκλεισμού</w:t>
            </w:r>
            <w:r w:rsidRPr="00597B91">
              <w:t xml:space="preserve"> που εκδόθηκαν βάσει αυτού, κάθε συντονιστική αρχή θα πρέπει να είναι σε θέση να διενεργεί αναζητήσεις</w:t>
            </w:r>
            <w:r w:rsidRPr="00597B91">
              <w:rPr>
                <w:b/>
                <w:i/>
              </w:rPr>
              <w:t>, χρησιμοποιώντας τους σχετικούς δείκτες που παρέχει το Κέντρο της ΕΕ, με σκοπό τον εντοπισμό της διάδοσης γνωστού ή νέου υλικού σεξουαλικής κακοποίησης παιδιών μέσω δημόσια διαθέσιμου υλικού στις υπηρεσίες φιλοξενίας των οικείων παρόχων</w:t>
            </w:r>
            <w:r w:rsidRPr="00597B91">
              <w:t>.</w:t>
            </w:r>
          </w:p>
        </w:tc>
        <w:tc>
          <w:tcPr>
            <w:tcW w:w="4876" w:type="dxa"/>
          </w:tcPr>
          <w:p w14:paraId="6078B94E" w14:textId="77777777" w:rsidR="004B4578" w:rsidRPr="00597B91" w:rsidRDefault="004B4578" w:rsidP="008866E5">
            <w:pPr>
              <w:pStyle w:val="Normal6a"/>
            </w:pPr>
            <w:r w:rsidRPr="00597B91">
              <w:t>(49)</w:t>
            </w:r>
            <w:r w:rsidRPr="00597B91">
              <w:tab/>
              <w:t xml:space="preserve">Προκειμένου να διαπιστωθεί κατά πόσον τηρούνται αποτελεσματικά στην πράξη οι κανόνες του παρόντος κανονισμού, ιδίως οι κανόνες για τα μέτρα μετριασμού και για την εκτέλεση των εντολών εντοπισμού </w:t>
            </w:r>
            <w:r w:rsidRPr="00597B91">
              <w:rPr>
                <w:b/>
                <w:i/>
              </w:rPr>
              <w:t>ή</w:t>
            </w:r>
            <w:r w:rsidRPr="00597B91">
              <w:t xml:space="preserve"> των εντολών αφαίρεσης που εκδόθηκαν βάσει αυτού, κάθε συντονιστική αρχή θα πρέπει να είναι σε θέση να διενεργεί </w:t>
            </w:r>
            <w:r w:rsidRPr="00597B91">
              <w:rPr>
                <w:b/>
                <w:i/>
              </w:rPr>
              <w:t>σχετικές</w:t>
            </w:r>
            <w:r w:rsidRPr="00597B91">
              <w:t xml:space="preserve"> αναζητήσεις</w:t>
            </w:r>
          </w:p>
        </w:tc>
      </w:tr>
    </w:tbl>
    <w:p w14:paraId="028F3CB5"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4C189A49" w14:textId="77777777" w:rsidR="004B4578" w:rsidRPr="00597B91" w:rsidRDefault="004B4578" w:rsidP="004B4578">
      <w:r w:rsidRPr="00597B91">
        <w:rPr>
          <w:rStyle w:val="HideTWBExt"/>
        </w:rPr>
        <w:t>&lt;/Amend&gt;</w:t>
      </w:r>
    </w:p>
    <w:p w14:paraId="4E4A3A6C"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438</w:t>
      </w:r>
      <w:r w:rsidRPr="00597B91">
        <w:rPr>
          <w:rStyle w:val="HideTWBExt"/>
          <w:b w:val="0"/>
        </w:rPr>
        <w:t>&lt;/NumAm&gt;</w:t>
      </w:r>
    </w:p>
    <w:p w14:paraId="10B028CA" w14:textId="77777777" w:rsidR="004B4578" w:rsidRPr="00597B91" w:rsidRDefault="004B4578" w:rsidP="004B4578">
      <w:pPr>
        <w:pStyle w:val="NormalBold"/>
      </w:pPr>
      <w:r w:rsidRPr="00597B91">
        <w:rPr>
          <w:rStyle w:val="HideTWBExt"/>
          <w:b w:val="0"/>
        </w:rPr>
        <w:t>&lt;RepeatBlock-By&gt;&lt;Members&gt;</w:t>
      </w:r>
      <w:r w:rsidRPr="00597B91">
        <w:t>Lucia Ďuriš Nicholsonová, Fabienne Keller</w:t>
      </w:r>
      <w:r w:rsidRPr="00597B91">
        <w:rPr>
          <w:rStyle w:val="HideTWBExt"/>
          <w:b w:val="0"/>
        </w:rPr>
        <w:t>&lt;/Members&gt;</w:t>
      </w:r>
    </w:p>
    <w:p w14:paraId="511981E8" w14:textId="77777777" w:rsidR="004B4578" w:rsidRPr="00597B91" w:rsidRDefault="004B4578" w:rsidP="004B4578">
      <w:pPr>
        <w:pStyle w:val="NormalBold"/>
      </w:pPr>
      <w:r w:rsidRPr="00597B91">
        <w:rPr>
          <w:rStyle w:val="HideTWBExt"/>
          <w:b w:val="0"/>
        </w:rPr>
        <w:t>&lt;/RepeatBlock-By&gt;</w:t>
      </w:r>
    </w:p>
    <w:p w14:paraId="5A9987C8"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4EFAF014" w14:textId="77777777" w:rsidR="004B4578" w:rsidRPr="00597B91" w:rsidRDefault="004B4578" w:rsidP="004B4578">
      <w:pPr>
        <w:pStyle w:val="NormalBold"/>
      </w:pPr>
      <w:r w:rsidRPr="00597B91">
        <w:rPr>
          <w:rStyle w:val="HideTWBExt"/>
          <w:b w:val="0"/>
        </w:rPr>
        <w:t>&lt;Article&gt;</w:t>
      </w:r>
      <w:r w:rsidRPr="00597B91">
        <w:t>Αιτιολογική σκέψη 49</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F4ACD7A" w14:textId="77777777" w:rsidTr="008866E5">
        <w:trPr>
          <w:trHeight w:hRule="exact" w:val="240"/>
          <w:jc w:val="center"/>
        </w:trPr>
        <w:tc>
          <w:tcPr>
            <w:tcW w:w="9752" w:type="dxa"/>
            <w:gridSpan w:val="2"/>
          </w:tcPr>
          <w:p w14:paraId="0BD902BD" w14:textId="77777777" w:rsidR="004B4578" w:rsidRPr="00597B91" w:rsidRDefault="004B4578" w:rsidP="008866E5"/>
        </w:tc>
      </w:tr>
      <w:tr w:rsidR="004B4578" w:rsidRPr="00597B91" w14:paraId="24A71861" w14:textId="77777777" w:rsidTr="008866E5">
        <w:trPr>
          <w:trHeight w:val="240"/>
          <w:jc w:val="center"/>
        </w:trPr>
        <w:tc>
          <w:tcPr>
            <w:tcW w:w="4876" w:type="dxa"/>
          </w:tcPr>
          <w:p w14:paraId="13B9795F" w14:textId="77777777" w:rsidR="004B4578" w:rsidRPr="00597B91" w:rsidRDefault="004B4578" w:rsidP="008866E5">
            <w:pPr>
              <w:pStyle w:val="AmColumnHeading"/>
            </w:pPr>
            <w:r w:rsidRPr="00597B91">
              <w:t>Κείμενο που προτείνει η Επιτροπή</w:t>
            </w:r>
          </w:p>
        </w:tc>
        <w:tc>
          <w:tcPr>
            <w:tcW w:w="4876" w:type="dxa"/>
          </w:tcPr>
          <w:p w14:paraId="4D71DFE4" w14:textId="77777777" w:rsidR="004B4578" w:rsidRPr="00597B91" w:rsidRDefault="004B4578" w:rsidP="008866E5">
            <w:pPr>
              <w:pStyle w:val="AmColumnHeading"/>
            </w:pPr>
            <w:r w:rsidRPr="00597B91">
              <w:t>Τροπολογία</w:t>
            </w:r>
          </w:p>
        </w:tc>
      </w:tr>
      <w:tr w:rsidR="004B4578" w:rsidRPr="00597B91" w14:paraId="40D8D728" w14:textId="77777777" w:rsidTr="008866E5">
        <w:trPr>
          <w:jc w:val="center"/>
        </w:trPr>
        <w:tc>
          <w:tcPr>
            <w:tcW w:w="4876" w:type="dxa"/>
          </w:tcPr>
          <w:p w14:paraId="395EFFF4" w14:textId="77777777" w:rsidR="004B4578" w:rsidRPr="00597B91" w:rsidRDefault="004B4578" w:rsidP="008866E5">
            <w:pPr>
              <w:pStyle w:val="Normal6a"/>
            </w:pPr>
            <w:r w:rsidRPr="00597B91">
              <w:t>(49)</w:t>
            </w:r>
            <w:r w:rsidRPr="00597B91">
              <w:tab/>
              <w:t>Προκειμένου να διαπιστωθεί κατά πόσον τηρούνται αποτελεσματικά στην πράξη οι κανόνες του παρόντος κανονισμού, ιδίως οι κανόνες για τα μέτρα μετριασμού και για την εκτέλεση των εντολών εντοπισμού, των εντολών αφαίρεσης ή των εντολών αποκλεισμού που εκδόθηκαν βάσει αυτού, κάθε συντονιστική αρχή θα πρέπει να είναι σε θέση να διενεργεί αναζητήσεις, χρησιμοποιώντας τους σχετικούς δείκτες που παρέχει το Κέντρο της ΕΕ, με σκοπό τον εντοπισμό της διάδοσης γνωστού ή νέου υλικού σεξουαλικής κακοποίησης παιδιών μέσω δημόσια διαθέσιμου υλικού στις υπηρεσίες φιλοξενίας των οικείων παρόχων.</w:t>
            </w:r>
          </w:p>
        </w:tc>
        <w:tc>
          <w:tcPr>
            <w:tcW w:w="4876" w:type="dxa"/>
          </w:tcPr>
          <w:p w14:paraId="0C8E0EC2" w14:textId="77777777" w:rsidR="004B4578" w:rsidRPr="00597B91" w:rsidRDefault="004B4578" w:rsidP="008866E5">
            <w:pPr>
              <w:pStyle w:val="Normal6a"/>
            </w:pPr>
            <w:r w:rsidRPr="00597B91">
              <w:t>(49)</w:t>
            </w:r>
            <w:r w:rsidRPr="00597B91">
              <w:tab/>
              <w:t xml:space="preserve">Προκειμένου να διαπιστωθεί κατά πόσον τηρούνται αποτελεσματικά στην πράξη οι κανόνες του παρόντος κανονισμού, ιδίως οι κανόνες για τα μέτρα μετριασμού και για την εκτέλεση των εντολών εντοπισμού, των εντολών αφαίρεσης ή των εντολών αποκλεισμού που εκδόθηκαν βάσει αυτού, κάθε συντονιστική αρχή θα πρέπει να είναι σε θέση να διενεργεί αναζητήσεις, χρησιμοποιώντας τους σχετικούς δείκτες που παρέχει το Κέντρο της ΕΕ </w:t>
            </w:r>
            <w:r w:rsidRPr="00597B91">
              <w:rPr>
                <w:b/>
                <w:i/>
              </w:rPr>
              <w:t>και να αντιδρά εγκαίρως στις εξελισσόμενες τάσεις όσον αφορά τη διάδοση και την εμπορευματοποίηση υλικού σεξουαλικής κακοποίησης παιδιών</w:t>
            </w:r>
            <w:r w:rsidRPr="00597B91">
              <w:t>, με σκοπό τον εντοπισμό της διάδοσης γνωστού ή νέου υλικού σεξουαλικής κακοποίησης παιδιών μέσω δημόσια διαθέσιμου υλικού στις υπηρεσίες φιλοξενίας των οικείων παρόχων.</w:t>
            </w:r>
          </w:p>
        </w:tc>
      </w:tr>
    </w:tbl>
    <w:p w14:paraId="59C2F997"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27EDEA74" w14:textId="77777777" w:rsidR="004B4578" w:rsidRPr="00597B91" w:rsidRDefault="004B4578" w:rsidP="004B4578">
      <w:r w:rsidRPr="00597B91">
        <w:rPr>
          <w:rStyle w:val="HideTWBExt"/>
        </w:rPr>
        <w:t>&lt;/Amend&gt;</w:t>
      </w:r>
    </w:p>
    <w:p w14:paraId="01F32E12"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439</w:t>
      </w:r>
      <w:r w:rsidRPr="00597B91">
        <w:rPr>
          <w:rStyle w:val="HideTWBExt"/>
          <w:b w:val="0"/>
        </w:rPr>
        <w:t>&lt;/NumAm&gt;</w:t>
      </w:r>
    </w:p>
    <w:p w14:paraId="693B212F"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1C74EE35" w14:textId="77777777" w:rsidR="004B4578" w:rsidRPr="00597B91" w:rsidRDefault="004B4578" w:rsidP="004B4578">
      <w:pPr>
        <w:pStyle w:val="NormalBold"/>
      </w:pPr>
      <w:r w:rsidRPr="00597B91">
        <w:rPr>
          <w:rStyle w:val="HideTWBExt"/>
          <w:b w:val="0"/>
        </w:rPr>
        <w:t>&lt;/RepeatBlock-By&gt;</w:t>
      </w:r>
    </w:p>
    <w:p w14:paraId="4CE32179"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4087FDF7" w14:textId="77777777" w:rsidR="004B4578" w:rsidRPr="00597B91" w:rsidRDefault="004B4578" w:rsidP="004B4578">
      <w:pPr>
        <w:pStyle w:val="NormalBold"/>
      </w:pPr>
      <w:r w:rsidRPr="00597B91">
        <w:rPr>
          <w:rStyle w:val="HideTWBExt"/>
          <w:b w:val="0"/>
        </w:rPr>
        <w:t>&lt;Article&gt;</w:t>
      </w:r>
      <w:r w:rsidRPr="00597B91">
        <w:t>Αιτιολογική σκέψη 49</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8740B81" w14:textId="77777777" w:rsidTr="008866E5">
        <w:trPr>
          <w:trHeight w:hRule="exact" w:val="240"/>
          <w:jc w:val="center"/>
        </w:trPr>
        <w:tc>
          <w:tcPr>
            <w:tcW w:w="9752" w:type="dxa"/>
            <w:gridSpan w:val="2"/>
          </w:tcPr>
          <w:p w14:paraId="3C26D2DC" w14:textId="77777777" w:rsidR="004B4578" w:rsidRPr="00597B91" w:rsidRDefault="004B4578" w:rsidP="008866E5"/>
        </w:tc>
      </w:tr>
      <w:tr w:rsidR="004B4578" w:rsidRPr="00597B91" w14:paraId="602B2268" w14:textId="77777777" w:rsidTr="008866E5">
        <w:trPr>
          <w:trHeight w:val="240"/>
          <w:jc w:val="center"/>
        </w:trPr>
        <w:tc>
          <w:tcPr>
            <w:tcW w:w="4876" w:type="dxa"/>
          </w:tcPr>
          <w:p w14:paraId="56EA1593" w14:textId="77777777" w:rsidR="004B4578" w:rsidRPr="00597B91" w:rsidRDefault="004B4578" w:rsidP="008866E5">
            <w:pPr>
              <w:pStyle w:val="AmColumnHeading"/>
            </w:pPr>
            <w:r w:rsidRPr="00597B91">
              <w:t>Κείμενο που προτείνει η Επιτροπή</w:t>
            </w:r>
          </w:p>
        </w:tc>
        <w:tc>
          <w:tcPr>
            <w:tcW w:w="4876" w:type="dxa"/>
          </w:tcPr>
          <w:p w14:paraId="6D4A8DB4" w14:textId="77777777" w:rsidR="004B4578" w:rsidRPr="00597B91" w:rsidRDefault="004B4578" w:rsidP="008866E5">
            <w:pPr>
              <w:pStyle w:val="AmColumnHeading"/>
            </w:pPr>
            <w:r w:rsidRPr="00597B91">
              <w:t>Τροπολογία</w:t>
            </w:r>
          </w:p>
        </w:tc>
      </w:tr>
      <w:tr w:rsidR="004B4578" w:rsidRPr="00597B91" w14:paraId="6FB6B6CF" w14:textId="77777777" w:rsidTr="008866E5">
        <w:trPr>
          <w:jc w:val="center"/>
        </w:trPr>
        <w:tc>
          <w:tcPr>
            <w:tcW w:w="4876" w:type="dxa"/>
          </w:tcPr>
          <w:p w14:paraId="71D3DEE6" w14:textId="77777777" w:rsidR="004B4578" w:rsidRPr="00597B91" w:rsidRDefault="004B4578" w:rsidP="008866E5">
            <w:pPr>
              <w:pStyle w:val="Normal6a"/>
            </w:pPr>
            <w:r w:rsidRPr="00597B91">
              <w:t>(49)</w:t>
            </w:r>
            <w:r w:rsidRPr="00597B91">
              <w:tab/>
              <w:t xml:space="preserve">Προκειμένου να διαπιστωθεί κατά πόσον τηρούνται αποτελεσματικά στην πράξη οι κανόνες του παρόντος κανονισμού, ιδίως οι κανόνες για τα μέτρα μετριασμού και </w:t>
            </w:r>
            <w:r w:rsidRPr="00597B91">
              <w:rPr>
                <w:b/>
                <w:i/>
              </w:rPr>
              <w:t>για την εκτέλεση των εντολών εντοπισμού,</w:t>
            </w:r>
            <w:r w:rsidRPr="00597B91">
              <w:t xml:space="preserve"> των εντολών αφαίρεσης </w:t>
            </w:r>
            <w:r w:rsidRPr="00597B91">
              <w:rPr>
                <w:b/>
                <w:i/>
              </w:rPr>
              <w:t>ή των εντολών αποκλεισμού</w:t>
            </w:r>
            <w:r w:rsidRPr="00597B91">
              <w:t xml:space="preserve"> που εκδόθηκαν βάσει αυτού, κάθε συντονιστική αρχή θα πρέπει να είναι σε θέση να διενεργεί αναζητήσεις,</w:t>
            </w:r>
            <w:r w:rsidRPr="00597B91">
              <w:rPr>
                <w:b/>
                <w:i/>
              </w:rPr>
              <w:t xml:space="preserve"> χρησιμοποιώντας τους σχετικούς δείκτες που παρέχει το Κέντρο της ΕΕ,</w:t>
            </w:r>
            <w:r w:rsidRPr="00597B91">
              <w:t xml:space="preserve"> με σκοπό </w:t>
            </w:r>
            <w:r w:rsidRPr="00597B91">
              <w:lastRenderedPageBreak/>
              <w:t xml:space="preserve">τον εντοπισμό της διάδοσης γνωστού </w:t>
            </w:r>
            <w:r w:rsidRPr="00597B91">
              <w:rPr>
                <w:b/>
                <w:i/>
              </w:rPr>
              <w:t>ή νέου</w:t>
            </w:r>
            <w:r w:rsidRPr="00597B91">
              <w:t xml:space="preserve"> υλικού σεξουαλικής κακοποίησης παιδιών μέσω δημόσια διαθέσιμου υλικού στις υπηρεσίες φιλοξενίας των οικείων παρόχων.</w:t>
            </w:r>
          </w:p>
        </w:tc>
        <w:tc>
          <w:tcPr>
            <w:tcW w:w="4876" w:type="dxa"/>
          </w:tcPr>
          <w:p w14:paraId="681B05B4" w14:textId="77777777" w:rsidR="004B4578" w:rsidRPr="00597B91" w:rsidRDefault="004B4578" w:rsidP="008866E5">
            <w:pPr>
              <w:pStyle w:val="Normal6a"/>
            </w:pPr>
            <w:r w:rsidRPr="00597B91">
              <w:lastRenderedPageBreak/>
              <w:t>(49)</w:t>
            </w:r>
            <w:r w:rsidRPr="00597B91">
              <w:tab/>
              <w:t xml:space="preserve">Προκειμένου να διαπιστωθεί κατά πόσον τηρούνται αποτελεσματικά στην πράξη οι κανόνες του παρόντος κανονισμού, ιδίως οι κανόνες για τα μέτρα μετριασμού και των εντολών εντοπισμού, των εντολών αφαίρεσης που εκδόθηκαν βάσει αυτού, κάθε συντονιστική αρχή θα πρέπει να είναι σε θέση να διενεργεί αναζητήσεις, με σκοπό τον εντοπισμό της διάδοσης γνωστού υλικού σεξουαλικής κακοποίησης παιδιών μέσω δημόσια διαθέσιμου υλικού στις υπηρεσίες </w:t>
            </w:r>
            <w:r w:rsidRPr="00597B91">
              <w:lastRenderedPageBreak/>
              <w:t>φιλοξενίας των οικείων παρόχων.</w:t>
            </w:r>
          </w:p>
        </w:tc>
      </w:tr>
    </w:tbl>
    <w:p w14:paraId="4F901D08"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66B6A33B" w14:textId="77777777" w:rsidR="004B4578" w:rsidRPr="00597B91" w:rsidRDefault="004B4578" w:rsidP="004B4578">
      <w:r w:rsidRPr="00597B91">
        <w:rPr>
          <w:rStyle w:val="HideTWBExt"/>
        </w:rPr>
        <w:t>&lt;/Amend&gt;</w:t>
      </w:r>
    </w:p>
    <w:p w14:paraId="2A802818"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440</w:t>
      </w:r>
      <w:r w:rsidRPr="00597B91">
        <w:rPr>
          <w:rStyle w:val="HideTWBExt"/>
          <w:b w:val="0"/>
        </w:rPr>
        <w:t>&lt;/NumAm&gt;</w:t>
      </w:r>
    </w:p>
    <w:p w14:paraId="118EEB47" w14:textId="77777777" w:rsidR="004B4578" w:rsidRPr="00597B91" w:rsidRDefault="004B4578" w:rsidP="004B4578">
      <w:pPr>
        <w:pStyle w:val="NormalBold"/>
      </w:pPr>
      <w:r w:rsidRPr="00597B91">
        <w:rPr>
          <w:rStyle w:val="HideTWBExt"/>
          <w:b w:val="0"/>
        </w:rPr>
        <w:t>&lt;RepeatBlock-By&gt;&lt;Members&gt;</w:t>
      </w:r>
      <w:r w:rsidRPr="00597B91">
        <w:t>Carles Puigdemont i Casamajó</w:t>
      </w:r>
      <w:r w:rsidRPr="00597B91">
        <w:rPr>
          <w:rStyle w:val="HideTWBExt"/>
          <w:b w:val="0"/>
        </w:rPr>
        <w:t>&lt;/Members&gt;</w:t>
      </w:r>
    </w:p>
    <w:p w14:paraId="32E4AC01" w14:textId="77777777" w:rsidR="004B4578" w:rsidRPr="00597B91" w:rsidRDefault="004B4578" w:rsidP="004B4578">
      <w:pPr>
        <w:pStyle w:val="NormalBold"/>
      </w:pPr>
      <w:r w:rsidRPr="00597B91">
        <w:rPr>
          <w:rStyle w:val="HideTWBExt"/>
          <w:b w:val="0"/>
        </w:rPr>
        <w:t>&lt;/RepeatBlock-By&gt;</w:t>
      </w:r>
    </w:p>
    <w:p w14:paraId="09A77876"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8C4EF07" w14:textId="77777777" w:rsidR="004B4578" w:rsidRPr="00597B91" w:rsidRDefault="004B4578" w:rsidP="004B4578">
      <w:pPr>
        <w:pStyle w:val="NormalBold"/>
      </w:pPr>
      <w:r w:rsidRPr="00597B91">
        <w:rPr>
          <w:rStyle w:val="HideTWBExt"/>
          <w:b w:val="0"/>
        </w:rPr>
        <w:t>&lt;Article&gt;</w:t>
      </w:r>
      <w:r w:rsidRPr="00597B91">
        <w:t>Αιτιολογική σκέψη 49</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096F9E8E" w14:textId="77777777" w:rsidTr="008866E5">
        <w:trPr>
          <w:trHeight w:hRule="exact" w:val="240"/>
          <w:jc w:val="center"/>
        </w:trPr>
        <w:tc>
          <w:tcPr>
            <w:tcW w:w="9752" w:type="dxa"/>
            <w:gridSpan w:val="2"/>
          </w:tcPr>
          <w:p w14:paraId="3612C72B" w14:textId="77777777" w:rsidR="004B4578" w:rsidRPr="00597B91" w:rsidRDefault="004B4578" w:rsidP="008866E5"/>
        </w:tc>
      </w:tr>
      <w:tr w:rsidR="004B4578" w:rsidRPr="00597B91" w14:paraId="225B31CE" w14:textId="77777777" w:rsidTr="008866E5">
        <w:trPr>
          <w:trHeight w:val="240"/>
          <w:jc w:val="center"/>
        </w:trPr>
        <w:tc>
          <w:tcPr>
            <w:tcW w:w="4876" w:type="dxa"/>
          </w:tcPr>
          <w:p w14:paraId="1A227093" w14:textId="77777777" w:rsidR="004B4578" w:rsidRPr="00597B91" w:rsidRDefault="004B4578" w:rsidP="008866E5">
            <w:pPr>
              <w:pStyle w:val="AmColumnHeading"/>
            </w:pPr>
            <w:r w:rsidRPr="00597B91">
              <w:t>Κείμενο που προτείνει η Επιτροπή</w:t>
            </w:r>
          </w:p>
        </w:tc>
        <w:tc>
          <w:tcPr>
            <w:tcW w:w="4876" w:type="dxa"/>
          </w:tcPr>
          <w:p w14:paraId="364579B7" w14:textId="77777777" w:rsidR="004B4578" w:rsidRPr="00597B91" w:rsidRDefault="004B4578" w:rsidP="008866E5">
            <w:pPr>
              <w:pStyle w:val="AmColumnHeading"/>
            </w:pPr>
            <w:r w:rsidRPr="00597B91">
              <w:t>Τροπολογία</w:t>
            </w:r>
          </w:p>
        </w:tc>
      </w:tr>
      <w:tr w:rsidR="004B4578" w:rsidRPr="00597B91" w14:paraId="6207AA73" w14:textId="77777777" w:rsidTr="008866E5">
        <w:trPr>
          <w:jc w:val="center"/>
        </w:trPr>
        <w:tc>
          <w:tcPr>
            <w:tcW w:w="4876" w:type="dxa"/>
          </w:tcPr>
          <w:p w14:paraId="1F927AE3" w14:textId="77777777" w:rsidR="004B4578" w:rsidRPr="00597B91" w:rsidRDefault="004B4578" w:rsidP="008866E5">
            <w:pPr>
              <w:pStyle w:val="Normal6a"/>
            </w:pPr>
            <w:r w:rsidRPr="00597B91">
              <w:t>(49)</w:t>
            </w:r>
            <w:r w:rsidRPr="00597B91">
              <w:tab/>
              <w:t xml:space="preserve">Προκειμένου να διαπιστωθεί κατά πόσον τηρούνται αποτελεσματικά στην πράξη οι κανόνες του παρόντος κανονισμού, ιδίως οι κανόνες για τα μέτρα μετριασμού και για την εκτέλεση των εντολών εντοπισμού, των εντολών αφαίρεσης </w:t>
            </w:r>
            <w:r w:rsidRPr="00597B91">
              <w:rPr>
                <w:b/>
                <w:i/>
              </w:rPr>
              <w:t>ή</w:t>
            </w:r>
            <w:r w:rsidRPr="00597B91">
              <w:t xml:space="preserve"> των εντολών αποκλεισμού που εκδόθηκαν βάσει αυτού, κάθε συντονιστική αρχή θα πρέπει να είναι σε θέση να διενεργεί αναζητήσεις, χρησιμοποιώντας τους σχετικούς δείκτες που παρέχει το Κέντρο της ΕΕ, με σκοπό τον εντοπισμό της διάδοσης γνωστού ή νέου υλικού σεξουαλικής κακοποίησης παιδιών μέσω δημόσια διαθέσιμου υλικού στις υπηρεσίες φιλοξενίας των οικείων παρόχων.</w:t>
            </w:r>
          </w:p>
        </w:tc>
        <w:tc>
          <w:tcPr>
            <w:tcW w:w="4876" w:type="dxa"/>
          </w:tcPr>
          <w:p w14:paraId="51812224" w14:textId="77777777" w:rsidR="004B4578" w:rsidRPr="00597B91" w:rsidRDefault="004B4578" w:rsidP="008866E5">
            <w:pPr>
              <w:pStyle w:val="Normal6a"/>
            </w:pPr>
            <w:r w:rsidRPr="00597B91">
              <w:t>(49)</w:t>
            </w:r>
            <w:r w:rsidRPr="00597B91">
              <w:tab/>
              <w:t xml:space="preserve">Προκειμένου να διαπιστωθεί κατά πόσον τηρούνται αποτελεσματικά στην πράξη οι κανόνες του παρόντος κανονισμού, ιδίως οι κανόνες για τα μέτρα μετριασμού και για την εκτέλεση των </w:t>
            </w:r>
            <w:r w:rsidRPr="00597B91">
              <w:rPr>
                <w:b/>
                <w:i/>
              </w:rPr>
              <w:t>εθελοντικών</w:t>
            </w:r>
            <w:r w:rsidRPr="00597B91">
              <w:t xml:space="preserve"> εντολών εντοπισμού, των εντολών </w:t>
            </w:r>
            <w:r w:rsidRPr="00597B91">
              <w:rPr>
                <w:b/>
                <w:i/>
              </w:rPr>
              <w:t>εντοπισμού,</w:t>
            </w:r>
            <w:r w:rsidRPr="00597B91">
              <w:t xml:space="preserve"> αφαίρεσης</w:t>
            </w:r>
            <w:r w:rsidRPr="00597B91">
              <w:rPr>
                <w:b/>
                <w:i/>
              </w:rPr>
              <w:t>,</w:t>
            </w:r>
            <w:r w:rsidRPr="00597B91">
              <w:t xml:space="preserve"> αποκλεισμού </w:t>
            </w:r>
            <w:r w:rsidRPr="00597B91">
              <w:rPr>
                <w:b/>
                <w:i/>
              </w:rPr>
              <w:t>ή διαγραφής</w:t>
            </w:r>
            <w:r w:rsidRPr="00597B91">
              <w:t xml:space="preserve"> που εκδόθηκαν βάσει αυτού, κάθε συντονιστική αρχή θα πρέπει να είναι σε θέση να διενεργεί αναζητήσεις, χρησιμοποιώντας τους σχετικούς δείκτες που παρέχει το Κέντρο της ΕΕ, με σκοπό τον εντοπισμό της διάδοσης γνωστού ή νέου υλικού σεξουαλικής κακοποίησης παιδιών μέσω δημόσια διαθέσιμου υλικού στις υπηρεσίες φιλοξενίας των οικείων παρόχων.</w:t>
            </w:r>
          </w:p>
        </w:tc>
      </w:tr>
    </w:tbl>
    <w:p w14:paraId="5B22E2C8"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6462E6CC" w14:textId="77777777" w:rsidR="004B4578" w:rsidRPr="00597B91" w:rsidRDefault="004B4578" w:rsidP="004B4578">
      <w:r w:rsidRPr="00597B91">
        <w:rPr>
          <w:rStyle w:val="HideTWBExt"/>
        </w:rPr>
        <w:t>&lt;/Amend&gt;</w:t>
      </w:r>
    </w:p>
    <w:p w14:paraId="79002E53"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441</w:t>
      </w:r>
      <w:r w:rsidRPr="00597B91">
        <w:rPr>
          <w:rStyle w:val="HideTWBExt"/>
          <w:b w:val="0"/>
        </w:rPr>
        <w:t>&lt;/NumAm&gt;</w:t>
      </w:r>
    </w:p>
    <w:p w14:paraId="16FE2CA7" w14:textId="77777777" w:rsidR="004B4578" w:rsidRPr="00597B91" w:rsidRDefault="004B4578" w:rsidP="004B4578">
      <w:pPr>
        <w:pStyle w:val="NormalBold"/>
      </w:pPr>
      <w:r w:rsidRPr="00597B91">
        <w:rPr>
          <w:rStyle w:val="HideTWBExt"/>
          <w:b w:val="0"/>
        </w:rPr>
        <w:t>&lt;RepeatBlock-By&gt;&lt;Members&gt;</w:t>
      </w:r>
      <w:r w:rsidRPr="00597B91">
        <w:t>Carles Puigdemont i Casamajó</w:t>
      </w:r>
      <w:r w:rsidRPr="00597B91">
        <w:rPr>
          <w:rStyle w:val="HideTWBExt"/>
          <w:b w:val="0"/>
        </w:rPr>
        <w:t>&lt;/Members&gt;</w:t>
      </w:r>
    </w:p>
    <w:p w14:paraId="3003B7F1" w14:textId="77777777" w:rsidR="004B4578" w:rsidRPr="00597B91" w:rsidRDefault="004B4578" w:rsidP="004B4578">
      <w:pPr>
        <w:pStyle w:val="NormalBold"/>
      </w:pPr>
      <w:r w:rsidRPr="00597B91">
        <w:rPr>
          <w:rStyle w:val="HideTWBExt"/>
          <w:b w:val="0"/>
        </w:rPr>
        <w:t>&lt;/RepeatBlock-By&gt;</w:t>
      </w:r>
    </w:p>
    <w:p w14:paraId="19B47803"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B6CCE4D" w14:textId="77777777" w:rsidR="004B4578" w:rsidRPr="00597B91" w:rsidRDefault="004B4578" w:rsidP="004B4578">
      <w:pPr>
        <w:pStyle w:val="NormalBold"/>
      </w:pPr>
      <w:r w:rsidRPr="00597B91">
        <w:rPr>
          <w:rStyle w:val="HideTWBExt"/>
          <w:b w:val="0"/>
        </w:rPr>
        <w:t>&lt;Article&gt;</w:t>
      </w:r>
      <w:r w:rsidRPr="00597B91">
        <w:t>Αιτιολογική σκέψη 49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FD916C3" w14:textId="77777777" w:rsidTr="008866E5">
        <w:trPr>
          <w:trHeight w:hRule="exact" w:val="240"/>
          <w:jc w:val="center"/>
        </w:trPr>
        <w:tc>
          <w:tcPr>
            <w:tcW w:w="9752" w:type="dxa"/>
            <w:gridSpan w:val="2"/>
          </w:tcPr>
          <w:p w14:paraId="58333730" w14:textId="77777777" w:rsidR="004B4578" w:rsidRPr="00597B91" w:rsidRDefault="004B4578" w:rsidP="008866E5"/>
        </w:tc>
      </w:tr>
      <w:tr w:rsidR="004B4578" w:rsidRPr="00597B91" w14:paraId="786BBF98" w14:textId="77777777" w:rsidTr="008866E5">
        <w:trPr>
          <w:trHeight w:val="240"/>
          <w:jc w:val="center"/>
        </w:trPr>
        <w:tc>
          <w:tcPr>
            <w:tcW w:w="4876" w:type="dxa"/>
          </w:tcPr>
          <w:p w14:paraId="064B0704" w14:textId="77777777" w:rsidR="004B4578" w:rsidRPr="00597B91" w:rsidRDefault="004B4578" w:rsidP="008866E5">
            <w:pPr>
              <w:pStyle w:val="AmColumnHeading"/>
            </w:pPr>
            <w:r w:rsidRPr="00597B91">
              <w:t>Κείμενο που προτείνει η Επιτροπή</w:t>
            </w:r>
          </w:p>
        </w:tc>
        <w:tc>
          <w:tcPr>
            <w:tcW w:w="4876" w:type="dxa"/>
          </w:tcPr>
          <w:p w14:paraId="0758E592" w14:textId="77777777" w:rsidR="004B4578" w:rsidRPr="00597B91" w:rsidRDefault="004B4578" w:rsidP="008866E5">
            <w:pPr>
              <w:pStyle w:val="AmColumnHeading"/>
            </w:pPr>
            <w:r w:rsidRPr="00597B91">
              <w:t>Τροπολογία</w:t>
            </w:r>
          </w:p>
        </w:tc>
      </w:tr>
      <w:tr w:rsidR="004B4578" w:rsidRPr="00597B91" w14:paraId="59D95707" w14:textId="77777777" w:rsidTr="008866E5">
        <w:trPr>
          <w:jc w:val="center"/>
        </w:trPr>
        <w:tc>
          <w:tcPr>
            <w:tcW w:w="4876" w:type="dxa"/>
          </w:tcPr>
          <w:p w14:paraId="58A214D7" w14:textId="77777777" w:rsidR="004B4578" w:rsidRPr="00597B91" w:rsidRDefault="004B4578" w:rsidP="008866E5">
            <w:pPr>
              <w:pStyle w:val="Normal6a"/>
            </w:pPr>
          </w:p>
        </w:tc>
        <w:tc>
          <w:tcPr>
            <w:tcW w:w="4876" w:type="dxa"/>
          </w:tcPr>
          <w:p w14:paraId="5D06683A" w14:textId="77777777" w:rsidR="004B4578" w:rsidRPr="00597B91" w:rsidRDefault="004B4578" w:rsidP="008866E5">
            <w:pPr>
              <w:pStyle w:val="Normal6a"/>
            </w:pPr>
            <w:r w:rsidRPr="00597B91">
              <w:rPr>
                <w:b/>
                <w:i/>
              </w:rPr>
              <w:t>(49α)</w:t>
            </w:r>
            <w:r w:rsidRPr="00597B91">
              <w:tab/>
            </w:r>
            <w:r w:rsidRPr="00597B91">
              <w:rPr>
                <w:b/>
                <w:i/>
              </w:rPr>
              <w:t xml:space="preserve">Οι εντολές εντοπισμού, οι οποίες </w:t>
            </w:r>
            <w:r w:rsidRPr="00597B91">
              <w:rPr>
                <w:b/>
                <w:i/>
              </w:rPr>
              <w:lastRenderedPageBreak/>
              <w:t>απαιτούν από τους παρόχους υπηρεσιών επικοινωνίας να παρακολουθούν τις διαδικτυακές δραστηριότητες των χρηστών τους με σκοπό τον εντοπισμό υλικού σεξουαλικής κακοποίησης παιδιών, θα πρέπει να επιβάλλονται μόνο ως έσχατη λύση σε περιπτώσεις όπου διαπιστωθεί ότι ένας πάροχος ενεργεί κακή τη πίστει και αδυνατεί να συνεργαστεί με τις αρμόδιες αρχές. Η χρήση εντολών ανίχνευσης θα πρέπει να είναι αναλογική, αναγκαία και να υπόκειται σε αυστηρές διασφαλίσεις και θα πρέπει να επιτρέπεται μόνο από δικαστική αρχή ή άλλο ανεξάρτητο εποπτικό όργανο. Σε κάθε περίπτωση, οι χρήστες δεν θα πρέπει να τιμωρούνται απλώς για τη χρήση μιας υπηρεσίας επικοινωνίας και τυχόν μέτρα που λαμβάνονται για τον εντοπισμό ή την αφαίρεση του υλικού σεξουαλικής κακοποίησης παιδιών θα πρέπει να εφαρμόζονται με τρόπο που σέβεται το απόρρητο των χρηστών και άλλα θεμελιώδη δικαιώματα.</w:t>
            </w:r>
          </w:p>
        </w:tc>
      </w:tr>
    </w:tbl>
    <w:p w14:paraId="01EC9F35" w14:textId="77777777" w:rsidR="004B4578" w:rsidRPr="00AE2AE8" w:rsidRDefault="004B4578" w:rsidP="004B4578">
      <w:pPr>
        <w:pStyle w:val="AmOrLang"/>
        <w:rPr>
          <w:lang w:val="en-GB"/>
        </w:rPr>
      </w:pPr>
      <w:r w:rsidRPr="00AE2AE8">
        <w:rPr>
          <w:lang w:val="en-GB"/>
        </w:rPr>
        <w:lastRenderedPageBreak/>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6DA46ACD" w14:textId="77777777" w:rsidR="004B4578" w:rsidRPr="00AE2AE8" w:rsidRDefault="004B4578" w:rsidP="004B4578">
      <w:pPr>
        <w:rPr>
          <w:lang w:val="en-GB"/>
        </w:rPr>
      </w:pPr>
      <w:r w:rsidRPr="00AE2AE8">
        <w:rPr>
          <w:rStyle w:val="HideTWBExt"/>
          <w:lang w:val="en-GB"/>
        </w:rPr>
        <w:t>&lt;/Amend&gt;</w:t>
      </w:r>
    </w:p>
    <w:p w14:paraId="530A4F88"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442</w:t>
      </w:r>
      <w:r w:rsidRPr="00AE2AE8">
        <w:rPr>
          <w:rStyle w:val="HideTWBExt"/>
          <w:b w:val="0"/>
          <w:lang w:val="en-GB"/>
        </w:rPr>
        <w:t>&lt;/NumAm&gt;</w:t>
      </w:r>
    </w:p>
    <w:p w14:paraId="4D99EDA5"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253EB998"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7262D036" w14:textId="77777777" w:rsidR="004B4578" w:rsidRPr="00597B91" w:rsidRDefault="004B4578" w:rsidP="004B4578">
      <w:pPr>
        <w:pStyle w:val="NormalBold"/>
      </w:pPr>
      <w:r w:rsidRPr="00597B91">
        <w:rPr>
          <w:rStyle w:val="HideTWBExt"/>
          <w:b w:val="0"/>
        </w:rPr>
        <w:t>&lt;/RepeatBlock-By&gt;</w:t>
      </w:r>
    </w:p>
    <w:p w14:paraId="53DA9935"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04346E2F" w14:textId="77777777" w:rsidR="004B4578" w:rsidRPr="00597B91" w:rsidRDefault="004B4578" w:rsidP="004B4578">
      <w:pPr>
        <w:pStyle w:val="NormalBold"/>
      </w:pPr>
      <w:r w:rsidRPr="00597B91">
        <w:rPr>
          <w:rStyle w:val="HideTWBExt"/>
          <w:b w:val="0"/>
        </w:rPr>
        <w:t>&lt;Article&gt;</w:t>
      </w:r>
      <w:r w:rsidRPr="00597B91">
        <w:t>Αιτιολογική σκέψη 50</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3837B29" w14:textId="77777777" w:rsidTr="008866E5">
        <w:trPr>
          <w:trHeight w:hRule="exact" w:val="240"/>
          <w:jc w:val="center"/>
        </w:trPr>
        <w:tc>
          <w:tcPr>
            <w:tcW w:w="9752" w:type="dxa"/>
            <w:gridSpan w:val="2"/>
          </w:tcPr>
          <w:p w14:paraId="6A73B213" w14:textId="77777777" w:rsidR="004B4578" w:rsidRPr="00597B91" w:rsidRDefault="004B4578" w:rsidP="008866E5"/>
        </w:tc>
      </w:tr>
      <w:tr w:rsidR="004B4578" w:rsidRPr="00597B91" w14:paraId="4BD3ADA2" w14:textId="77777777" w:rsidTr="008866E5">
        <w:trPr>
          <w:trHeight w:val="240"/>
          <w:jc w:val="center"/>
        </w:trPr>
        <w:tc>
          <w:tcPr>
            <w:tcW w:w="4876" w:type="dxa"/>
          </w:tcPr>
          <w:p w14:paraId="1618C231" w14:textId="77777777" w:rsidR="004B4578" w:rsidRPr="00597B91" w:rsidRDefault="004B4578" w:rsidP="008866E5">
            <w:pPr>
              <w:pStyle w:val="AmColumnHeading"/>
            </w:pPr>
            <w:r w:rsidRPr="00597B91">
              <w:t>Κείμενο που προτείνει η Επιτροπή</w:t>
            </w:r>
          </w:p>
        </w:tc>
        <w:tc>
          <w:tcPr>
            <w:tcW w:w="4876" w:type="dxa"/>
          </w:tcPr>
          <w:p w14:paraId="4EDE93AA" w14:textId="77777777" w:rsidR="004B4578" w:rsidRPr="00597B91" w:rsidRDefault="004B4578" w:rsidP="008866E5">
            <w:pPr>
              <w:pStyle w:val="AmColumnHeading"/>
            </w:pPr>
            <w:r w:rsidRPr="00597B91">
              <w:t>Τροπολογία</w:t>
            </w:r>
          </w:p>
        </w:tc>
      </w:tr>
      <w:tr w:rsidR="004B4578" w:rsidRPr="00597B91" w14:paraId="78A03582" w14:textId="77777777" w:rsidTr="008866E5">
        <w:trPr>
          <w:jc w:val="center"/>
        </w:trPr>
        <w:tc>
          <w:tcPr>
            <w:tcW w:w="4876" w:type="dxa"/>
          </w:tcPr>
          <w:p w14:paraId="12B907A1" w14:textId="77777777" w:rsidR="004B4578" w:rsidRPr="00597B91" w:rsidRDefault="004B4578" w:rsidP="008866E5">
            <w:pPr>
              <w:pStyle w:val="Normal6a"/>
            </w:pPr>
            <w:r w:rsidRPr="00597B91">
              <w:t>(50)</w:t>
            </w:r>
            <w:r w:rsidRPr="00597B91">
              <w:tab/>
              <w:t xml:space="preserve">Για να διασφαλιστεί ότι οι πάροχοι υπηρεσιών φιλοξενίας είναι ενήμεροι για την κατάχρηση των υπηρεσιών τους και για να </w:t>
            </w:r>
            <w:r w:rsidRPr="00597B91">
              <w:rPr>
                <w:b/>
                <w:i/>
              </w:rPr>
              <w:t>τους δοθεί η δυνατότητα</w:t>
            </w:r>
            <w:r w:rsidRPr="00597B91">
              <w:t xml:space="preserve"> να αναλάβουν ταχεία δράση προκειμένου να αφαιρέσουν το υλικό ή να απενεργοποιήσουν την πρόσβαση σ’ αυτό </w:t>
            </w:r>
            <w:r w:rsidRPr="00597B91">
              <w:rPr>
                <w:b/>
                <w:i/>
              </w:rPr>
              <w:t>οικειοθελώς</w:t>
            </w:r>
            <w:r w:rsidRPr="00597B91">
              <w:t xml:space="preserve">, οι συντονιστικές αρχές εγκατάστασης θα πρέπει να είναι σε θέση να ενημερώνουν τους εν λόγω παρόχους </w:t>
            </w:r>
            <w:r w:rsidRPr="00597B91">
              <w:lastRenderedPageBreak/>
              <w:t xml:space="preserve">για την παρουσία γνωστού υλικού σεξουαλικής κακοποίησης παιδιών στις υπηρεσίες τους και να </w:t>
            </w:r>
            <w:r w:rsidRPr="00597B91">
              <w:rPr>
                <w:b/>
                <w:i/>
              </w:rPr>
              <w:t>ζητούν</w:t>
            </w:r>
            <w:r w:rsidRPr="00597B91">
              <w:t xml:space="preserve"> από τους παρόχους </w:t>
            </w:r>
            <w:r w:rsidRPr="00597B91">
              <w:rPr>
                <w:b/>
                <w:i/>
              </w:rPr>
              <w:t>να εξετάσουν, σε εθελοντική βάση, την αφαίρεση του εν λόγω υλικού ή την απενεργοποίηση της πρόσβασης σ’ αυτό.</w:t>
            </w:r>
            <w:r w:rsidRPr="00597B91">
              <w:t xml:space="preserve"> </w:t>
            </w:r>
            <w:r w:rsidRPr="00597B91">
              <w:rPr>
                <w:b/>
                <w:i/>
              </w:rPr>
              <w:t>Οι εν λόγω δραστηριότητες ενημέρωσης θα πρέπει να διακρίνονται σαφώς από τις εξουσίες που έχουν οι συντονιστικές αρχές δυνάμει του παρόντος κανονισμού να ζητούν την έκδοση εντολών αφαίρεσης, οι οποίες επιβάλλουν στον οικείο πάροχο τη δεσμευτική νομική υποχρέωση να αφαιρεί το εν λόγω υλικό ή να απενεργοποιεί την πρόσβαση σ’ αυτό εντός καθορισμένης προθεσμίας.</w:t>
            </w:r>
          </w:p>
        </w:tc>
        <w:tc>
          <w:tcPr>
            <w:tcW w:w="4876" w:type="dxa"/>
          </w:tcPr>
          <w:p w14:paraId="5F6674EB" w14:textId="77777777" w:rsidR="004B4578" w:rsidRPr="00597B91" w:rsidRDefault="004B4578" w:rsidP="008866E5">
            <w:pPr>
              <w:pStyle w:val="Normal6a"/>
            </w:pPr>
            <w:r w:rsidRPr="00597B91">
              <w:lastRenderedPageBreak/>
              <w:t>(50)</w:t>
            </w:r>
            <w:r w:rsidRPr="00597B91">
              <w:tab/>
              <w:t xml:space="preserve">Για να διασφαλιστεί ότι οι πάροχοι υπηρεσιών φιλοξενίας είναι ενήμεροι για την κατάχρηση των υπηρεσιών τους και για να </w:t>
            </w:r>
            <w:r w:rsidRPr="00597B91">
              <w:rPr>
                <w:b/>
                <w:i/>
              </w:rPr>
              <w:t>απαιτείται από αυτούς</w:t>
            </w:r>
            <w:r w:rsidRPr="00597B91">
              <w:t xml:space="preserve"> να αναλάβουν ταχεία δράση προκειμένου να αφαιρέσουν το υλικό ή να απενεργοποιήσουν την πρόσβαση σ’ αυτό, οι συντονιστικές αρχές εγκατάστασης θα πρέπει να είναι σε θέση να ενημερώνουν τους εν λόγω παρόχους για την παρουσία </w:t>
            </w:r>
            <w:r w:rsidRPr="00597B91">
              <w:lastRenderedPageBreak/>
              <w:t xml:space="preserve">γνωστού υλικού σεξουαλικής κακοποίησης παιδιών στις υπηρεσίες τους και να </w:t>
            </w:r>
            <w:r w:rsidRPr="00597B91">
              <w:rPr>
                <w:b/>
                <w:i/>
              </w:rPr>
              <w:t>απαιτούν</w:t>
            </w:r>
            <w:r w:rsidRPr="00597B91">
              <w:t xml:space="preserve"> από τους παρόχους </w:t>
            </w:r>
            <w:r w:rsidRPr="00597B91">
              <w:rPr>
                <w:b/>
                <w:i/>
              </w:rPr>
              <w:t>να αφαιρέσουν το εν λόγω υλικό ή να απενεργοποιήσουν την πρόσβαση σε αυτό</w:t>
            </w:r>
            <w:r w:rsidRPr="00597B91">
              <w:t>.</w:t>
            </w:r>
          </w:p>
        </w:tc>
      </w:tr>
    </w:tbl>
    <w:p w14:paraId="3531A9C6"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4D4AD9FC" w14:textId="77777777" w:rsidR="004B4578" w:rsidRPr="00597B91" w:rsidRDefault="004B4578" w:rsidP="004B4578">
      <w:pPr>
        <w:pStyle w:val="AmJustTitle"/>
      </w:pPr>
      <w:r w:rsidRPr="00597B91">
        <w:rPr>
          <w:rStyle w:val="HideTWBExt"/>
          <w:i w:val="0"/>
        </w:rPr>
        <w:t>&lt;TitreJust&gt;</w:t>
      </w:r>
      <w:r w:rsidRPr="00597B91">
        <w:t>Αιτιολόγηση</w:t>
      </w:r>
      <w:r w:rsidRPr="00597B91">
        <w:rPr>
          <w:rStyle w:val="HideTWBExt"/>
          <w:i w:val="0"/>
        </w:rPr>
        <w:t>&lt;/TitreJust&gt;</w:t>
      </w:r>
    </w:p>
    <w:p w14:paraId="4B997635" w14:textId="77777777" w:rsidR="004B4578" w:rsidRPr="00597B91" w:rsidRDefault="004B4578" w:rsidP="004B4578">
      <w:pPr>
        <w:pStyle w:val="AmJustText"/>
      </w:pPr>
      <w:r w:rsidRPr="00597B91">
        <w:t>Εάν ένα συντονιστικό όργανο παρέχει πραγματική γνώση για γνωστό υλικό σεξουαλικής κακοποίησης παιδιών που διαδίδεται από εγκληματίες στις υπηρεσίες ενός παρόχου υπηρεσιών φιλοξενίας, η αφαίρεση θα πρέπει να είναι υποχρεωτική και όχι «εθελοντική» από την πλευρά του παρόχου.</w:t>
      </w:r>
    </w:p>
    <w:p w14:paraId="5958AB0A" w14:textId="77777777" w:rsidR="004B4578" w:rsidRPr="00597B91" w:rsidRDefault="004B4578" w:rsidP="004B4578">
      <w:r w:rsidRPr="00597B91">
        <w:rPr>
          <w:rStyle w:val="HideTWBExt"/>
        </w:rPr>
        <w:t>&lt;/Amend&gt;</w:t>
      </w:r>
    </w:p>
    <w:p w14:paraId="29662CFA"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443</w:t>
      </w:r>
      <w:r w:rsidRPr="00597B91">
        <w:rPr>
          <w:rStyle w:val="HideTWBExt"/>
          <w:b w:val="0"/>
        </w:rPr>
        <w:t>&lt;/NumAm&gt;</w:t>
      </w:r>
    </w:p>
    <w:p w14:paraId="4FD8397A"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3521E22D" w14:textId="77777777" w:rsidR="004B4578" w:rsidRPr="00597B91" w:rsidRDefault="004B4578" w:rsidP="004B4578">
      <w:pPr>
        <w:pStyle w:val="NormalBold"/>
      </w:pPr>
      <w:r w:rsidRPr="00597B91">
        <w:rPr>
          <w:rStyle w:val="HideTWBExt"/>
          <w:b w:val="0"/>
        </w:rPr>
        <w:t>&lt;/RepeatBlock-By&gt;</w:t>
      </w:r>
    </w:p>
    <w:p w14:paraId="6FEE9E8E"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0458EFE" w14:textId="77777777" w:rsidR="004B4578" w:rsidRPr="00597B91" w:rsidRDefault="004B4578" w:rsidP="004B4578">
      <w:pPr>
        <w:pStyle w:val="NormalBold"/>
      </w:pPr>
      <w:r w:rsidRPr="00597B91">
        <w:rPr>
          <w:rStyle w:val="HideTWBExt"/>
          <w:b w:val="0"/>
        </w:rPr>
        <w:t>&lt;Article&gt;</w:t>
      </w:r>
      <w:r w:rsidRPr="00597B91">
        <w:t>Αιτιολογική σκέψη 50</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E82216A" w14:textId="77777777" w:rsidTr="008866E5">
        <w:trPr>
          <w:trHeight w:hRule="exact" w:val="240"/>
          <w:jc w:val="center"/>
        </w:trPr>
        <w:tc>
          <w:tcPr>
            <w:tcW w:w="9752" w:type="dxa"/>
            <w:gridSpan w:val="2"/>
          </w:tcPr>
          <w:p w14:paraId="778B8534" w14:textId="77777777" w:rsidR="004B4578" w:rsidRPr="00597B91" w:rsidRDefault="004B4578" w:rsidP="008866E5"/>
        </w:tc>
      </w:tr>
      <w:tr w:rsidR="004B4578" w:rsidRPr="00597B91" w14:paraId="43299A3F" w14:textId="77777777" w:rsidTr="008866E5">
        <w:trPr>
          <w:trHeight w:val="240"/>
          <w:jc w:val="center"/>
        </w:trPr>
        <w:tc>
          <w:tcPr>
            <w:tcW w:w="4876" w:type="dxa"/>
          </w:tcPr>
          <w:p w14:paraId="2148AD5C" w14:textId="77777777" w:rsidR="004B4578" w:rsidRPr="00597B91" w:rsidRDefault="004B4578" w:rsidP="008866E5">
            <w:pPr>
              <w:pStyle w:val="AmColumnHeading"/>
            </w:pPr>
            <w:r w:rsidRPr="00597B91">
              <w:t>Κείμενο που προτείνει η Επιτροπή</w:t>
            </w:r>
          </w:p>
        </w:tc>
        <w:tc>
          <w:tcPr>
            <w:tcW w:w="4876" w:type="dxa"/>
          </w:tcPr>
          <w:p w14:paraId="7C2F71B1" w14:textId="77777777" w:rsidR="004B4578" w:rsidRPr="00597B91" w:rsidRDefault="004B4578" w:rsidP="008866E5">
            <w:pPr>
              <w:pStyle w:val="AmColumnHeading"/>
            </w:pPr>
            <w:r w:rsidRPr="00597B91">
              <w:t>Τροπολογία</w:t>
            </w:r>
          </w:p>
        </w:tc>
      </w:tr>
      <w:tr w:rsidR="004B4578" w:rsidRPr="00597B91" w14:paraId="57A78142" w14:textId="77777777" w:rsidTr="008866E5">
        <w:trPr>
          <w:jc w:val="center"/>
        </w:trPr>
        <w:tc>
          <w:tcPr>
            <w:tcW w:w="4876" w:type="dxa"/>
          </w:tcPr>
          <w:p w14:paraId="2E0F41F9" w14:textId="77777777" w:rsidR="004B4578" w:rsidRPr="00597B91" w:rsidRDefault="004B4578" w:rsidP="008866E5">
            <w:pPr>
              <w:pStyle w:val="Normal6a"/>
            </w:pPr>
            <w:r w:rsidRPr="00597B91">
              <w:t>(50)</w:t>
            </w:r>
            <w:r w:rsidRPr="00597B91">
              <w:tab/>
              <w:t xml:space="preserve">Για να διασφαλιστεί ότι οι πάροχοι υπηρεσιών φιλοξενίας είναι ενήμεροι για την κατάχρηση των υπηρεσιών τους και για να τους δοθεί η δυνατότητα να αναλάβουν ταχεία δράση προκειμένου να αφαιρέσουν το υλικό </w:t>
            </w:r>
            <w:r w:rsidRPr="00597B91">
              <w:rPr>
                <w:b/>
                <w:i/>
              </w:rPr>
              <w:t>ή να απενεργοποιήσουν την πρόσβαση σ’ αυτό</w:t>
            </w:r>
            <w:r w:rsidRPr="00597B91">
              <w:t xml:space="preserve"> οικειοθελώς, οι συντονιστικές αρχές εγκατάστασης θα πρέπει να είναι σε θέση να ενημερώνουν τους εν λόγω παρόχους για την παρουσία γνωστού υλικού σεξουαλικής κακοποίησης παιδιών στις </w:t>
            </w:r>
            <w:r w:rsidRPr="00597B91">
              <w:lastRenderedPageBreak/>
              <w:t xml:space="preserve">υπηρεσίες τους και να ζητούν από τους παρόχους να εξετάσουν, σε εθελοντική βάση, την αφαίρεση του εν λόγω υλικού </w:t>
            </w:r>
            <w:r w:rsidRPr="00597B91">
              <w:rPr>
                <w:b/>
                <w:i/>
              </w:rPr>
              <w:t>ή την απενεργοποίηση της πρόσβασης σ’ αυτό</w:t>
            </w:r>
            <w:r w:rsidRPr="00597B91">
              <w:t xml:space="preserve">. Οι εν λόγω δραστηριότητες ενημέρωσης θα πρέπει να διακρίνονται σαφώς από τις εξουσίες που έχουν οι συντονιστικές αρχές δυνάμει του παρόντος κανονισμού να ζητούν την έκδοση εντολών αφαίρεσης, οι οποίες επιβάλλουν στον οικείο πάροχο τη δεσμευτική νομική υποχρέωση να αφαιρεί το εν λόγω υλικό </w:t>
            </w:r>
            <w:r w:rsidRPr="00597B91">
              <w:rPr>
                <w:b/>
                <w:i/>
              </w:rPr>
              <w:t>ή να απενεργοποιεί την πρόσβαση σ’ αυτό</w:t>
            </w:r>
            <w:r w:rsidRPr="00597B91">
              <w:t xml:space="preserve"> εντός καθορισμένης προθεσμίας.</w:t>
            </w:r>
          </w:p>
        </w:tc>
        <w:tc>
          <w:tcPr>
            <w:tcW w:w="4876" w:type="dxa"/>
          </w:tcPr>
          <w:p w14:paraId="1A62B431" w14:textId="77777777" w:rsidR="004B4578" w:rsidRPr="00597B91" w:rsidRDefault="004B4578" w:rsidP="008866E5">
            <w:pPr>
              <w:pStyle w:val="Normal6a"/>
            </w:pPr>
            <w:r w:rsidRPr="00597B91">
              <w:lastRenderedPageBreak/>
              <w:t>(50)</w:t>
            </w:r>
            <w:r w:rsidRPr="00597B91">
              <w:tab/>
              <w:t xml:space="preserve">Για να διασφαλιστεί ότι οι πάροχοι υπηρεσιών φιλοξενίας είναι ενήμεροι για την κατάχρηση των υπηρεσιών τους και για να τους δοθεί η δυνατότητα να αναλάβουν ταχεία δράση προκειμένου να αφαιρέσουν το υλικό οικειοθελώς, οι συντονιστικές αρχές εγκατάστασης θα πρέπει να είναι σε θέση να ενημερώνουν τους εν λόγω παρόχους για την παρουσία γνωστού υλικού σεξουαλικής κακοποίησης παιδιών στις υπηρεσίες τους και να ζητούν από τους παρόχους να εξετάσουν, σε </w:t>
            </w:r>
            <w:r w:rsidRPr="00597B91">
              <w:lastRenderedPageBreak/>
              <w:t>εθελοντική βάση, την αφαίρεση του εν λόγω υλικού. Οι εν λόγω δραστηριότητες ενημέρωσης θα πρέπει να διακρίνονται σαφώς από τις εξουσίες που έχουν οι συντονιστικές αρχές δυνάμει του παρόντος κανονισμού να ζητούν την έκδοση εντολών αφαίρεσης, οι οποίες επιβάλλουν στον οικείο πάροχο τη δεσμευτική νομική υποχρέωση να αφαιρεί το εν λόγω υλικό εντός καθορισμένης προθεσμίας.</w:t>
            </w:r>
          </w:p>
        </w:tc>
      </w:tr>
    </w:tbl>
    <w:p w14:paraId="5016A96D"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106E9C62" w14:textId="77777777" w:rsidR="004B4578" w:rsidRPr="00597B91" w:rsidRDefault="004B4578" w:rsidP="004B4578">
      <w:r w:rsidRPr="00597B91">
        <w:rPr>
          <w:rStyle w:val="HideTWBExt"/>
        </w:rPr>
        <w:t>&lt;/Amend&gt;</w:t>
      </w:r>
    </w:p>
    <w:p w14:paraId="55F3BA42"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444</w:t>
      </w:r>
      <w:r w:rsidRPr="00597B91">
        <w:rPr>
          <w:rStyle w:val="HideTWBExt"/>
          <w:b w:val="0"/>
        </w:rPr>
        <w:t>&lt;/NumAm&gt;</w:t>
      </w:r>
    </w:p>
    <w:p w14:paraId="023D4D6C"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04CFDABD" w14:textId="77777777" w:rsidR="004B4578" w:rsidRPr="00597B91" w:rsidRDefault="004B4578" w:rsidP="004B4578">
      <w:pPr>
        <w:pStyle w:val="NormalBold"/>
      </w:pPr>
      <w:r w:rsidRPr="00597B91">
        <w:rPr>
          <w:rStyle w:val="HideTWBExt"/>
          <w:b w:val="0"/>
        </w:rPr>
        <w:t>&lt;/RepeatBlock-By&gt;</w:t>
      </w:r>
    </w:p>
    <w:p w14:paraId="35074879"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374232F" w14:textId="77777777" w:rsidR="004B4578" w:rsidRPr="00597B91" w:rsidRDefault="004B4578" w:rsidP="004B4578">
      <w:pPr>
        <w:pStyle w:val="NormalBold"/>
      </w:pPr>
      <w:r w:rsidRPr="00597B91">
        <w:rPr>
          <w:rStyle w:val="HideTWBExt"/>
          <w:b w:val="0"/>
        </w:rPr>
        <w:t>&lt;Article&gt;</w:t>
      </w:r>
      <w:r w:rsidRPr="00597B91">
        <w:t>Αιτιολογική σκέψη 55</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6BAA83C7" w14:textId="77777777" w:rsidTr="008866E5">
        <w:trPr>
          <w:trHeight w:hRule="exact" w:val="240"/>
          <w:jc w:val="center"/>
        </w:trPr>
        <w:tc>
          <w:tcPr>
            <w:tcW w:w="9752" w:type="dxa"/>
            <w:gridSpan w:val="2"/>
          </w:tcPr>
          <w:p w14:paraId="4976BFD7" w14:textId="77777777" w:rsidR="004B4578" w:rsidRPr="00597B91" w:rsidRDefault="004B4578" w:rsidP="008866E5"/>
        </w:tc>
      </w:tr>
      <w:tr w:rsidR="004B4578" w:rsidRPr="00597B91" w14:paraId="645A9C79" w14:textId="77777777" w:rsidTr="008866E5">
        <w:trPr>
          <w:trHeight w:val="240"/>
          <w:jc w:val="center"/>
        </w:trPr>
        <w:tc>
          <w:tcPr>
            <w:tcW w:w="4876" w:type="dxa"/>
          </w:tcPr>
          <w:p w14:paraId="078E5FFC" w14:textId="77777777" w:rsidR="004B4578" w:rsidRPr="00597B91" w:rsidRDefault="004B4578" w:rsidP="008866E5">
            <w:pPr>
              <w:pStyle w:val="AmColumnHeading"/>
            </w:pPr>
            <w:r w:rsidRPr="00597B91">
              <w:t>Κείμενο που προτείνει η Επιτροπή</w:t>
            </w:r>
          </w:p>
        </w:tc>
        <w:tc>
          <w:tcPr>
            <w:tcW w:w="4876" w:type="dxa"/>
          </w:tcPr>
          <w:p w14:paraId="7C04EF3B" w14:textId="77777777" w:rsidR="004B4578" w:rsidRPr="00597B91" w:rsidRDefault="004B4578" w:rsidP="008866E5">
            <w:pPr>
              <w:pStyle w:val="AmColumnHeading"/>
            </w:pPr>
            <w:r w:rsidRPr="00597B91">
              <w:t>Τροπολογία</w:t>
            </w:r>
          </w:p>
        </w:tc>
      </w:tr>
      <w:tr w:rsidR="004B4578" w:rsidRPr="00597B91" w14:paraId="56D0863E" w14:textId="77777777" w:rsidTr="008866E5">
        <w:trPr>
          <w:jc w:val="center"/>
        </w:trPr>
        <w:tc>
          <w:tcPr>
            <w:tcW w:w="4876" w:type="dxa"/>
          </w:tcPr>
          <w:p w14:paraId="0331B97C" w14:textId="77777777" w:rsidR="004B4578" w:rsidRPr="00597B91" w:rsidRDefault="004B4578" w:rsidP="008866E5">
            <w:pPr>
              <w:pStyle w:val="Normal6a"/>
            </w:pPr>
            <w:r w:rsidRPr="00597B91">
              <w:rPr>
                <w:b/>
                <w:i/>
              </w:rPr>
              <w:t>(55)</w:t>
            </w:r>
            <w:r w:rsidRPr="00597B91">
              <w:tab/>
            </w:r>
            <w:r w:rsidRPr="00597B91">
              <w:rPr>
                <w:b/>
                <w:i/>
              </w:rPr>
              <w:t xml:space="preserve">Για την ορθή λειτουργία του συστήματος υποχρεωτικού εντοπισμού και αποκλεισμού της διαδικτυακής σεξουαλικής κακοποίησης παιδιών, το οποίο θεσπίζεται με τον παρόντα κανονισμό, είναι σημαντικό το Κέντρο της ΕΕ να λαμβάνει, μέσω των συντονιστικών αρχών, υλικό που έχει διαπιστωθεί ότι συνιστά υλικό σεξουαλικής κακοποίησης παιδιών ή απομαγνητοφώνηση συνομιλιών που έχει διαπιστωθεί ότι συνιστούν άγρα παιδιών, όπως μπορεί να έχει διαπιστωθεί για παράδειγμα κατά τη διάρκεια ποινικών ερευνών, ούτως ώστε το υλικό ή οι συνομιλίες να μπορούν να χρησιμεύσουν ως ακριβής και αξιόπιστη βάση προκειμένου το Κέντρο της ΕΕ να δημιουργήσει δείκτες για τέτοιες περιπτώσεις κακοποίησης. Για την επίτευξη αυτού του στόχου, ο προσδιορισμός θα πρέπει να </w:t>
            </w:r>
            <w:r w:rsidRPr="00597B91">
              <w:rPr>
                <w:b/>
                <w:i/>
              </w:rPr>
              <w:lastRenderedPageBreak/>
              <w:t>πραγματοποιείται έπειτα από επιμελή αξιολόγηση, στο πλαίσιο διαδικασίας που εγγυάται δίκαιο και αντικειμενικό αποτέλεσμα, είτε από τις ίδιες τις συντονιστικές αρχές είτε από δικαστήριο ή άλλη ανεξάρτητη διοικητική αρχή εκτός της συντονιστικής αρχής. Μολονότι η ταχύτητα της αξιολόγησης, του εντοπισμού και της υποβολής τέτοιου υλικού είναι σημαντική και σε άλλα πλαίσια, είναι καίριας σημασίας σε σχέση με το νέο υλικό σεξουαλικής κακοποίησης παιδιών και την άγρα παιδιών που αναφέρονται στον παρόντα κανονισμό, δεδομένου ότι το υλικό αυτό μπορεί να οδηγήσει στον εντοπισμό συνεχιζόμενης ή επικείμενης κακοποίησης και στη διάσωση των θυμάτων. Ως εκ τούτου, θα πρέπει να καθοριστούν συγκεκριμένες προθεσμίες για την αναφορά των εν λόγω περιστατικών.</w:t>
            </w:r>
          </w:p>
        </w:tc>
        <w:tc>
          <w:tcPr>
            <w:tcW w:w="4876" w:type="dxa"/>
          </w:tcPr>
          <w:p w14:paraId="25A57043" w14:textId="77777777" w:rsidR="004B4578" w:rsidRPr="00597B91" w:rsidRDefault="004B4578" w:rsidP="008866E5">
            <w:pPr>
              <w:pStyle w:val="Normal6a"/>
            </w:pPr>
            <w:r w:rsidRPr="00597B91">
              <w:rPr>
                <w:b/>
                <w:i/>
              </w:rPr>
              <w:lastRenderedPageBreak/>
              <w:t>διαγράφεται</w:t>
            </w:r>
          </w:p>
        </w:tc>
      </w:tr>
    </w:tbl>
    <w:p w14:paraId="18BAE971"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559A63A0" w14:textId="77777777" w:rsidR="004B4578" w:rsidRPr="00597B91" w:rsidRDefault="004B4578" w:rsidP="004B4578">
      <w:r w:rsidRPr="00597B91">
        <w:rPr>
          <w:rStyle w:val="HideTWBExt"/>
        </w:rPr>
        <w:t>&lt;/Amend&gt;</w:t>
      </w:r>
    </w:p>
    <w:p w14:paraId="5B46BA43"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445</w:t>
      </w:r>
      <w:r w:rsidRPr="00597B91">
        <w:rPr>
          <w:rStyle w:val="HideTWBExt"/>
          <w:b w:val="0"/>
        </w:rPr>
        <w:t>&lt;/NumAm&gt;</w:t>
      </w:r>
    </w:p>
    <w:p w14:paraId="43649400" w14:textId="77777777" w:rsidR="004B4578" w:rsidRPr="00597B91" w:rsidRDefault="004B4578" w:rsidP="004B4578">
      <w:pPr>
        <w:pStyle w:val="NormalBold"/>
      </w:pPr>
      <w:r w:rsidRPr="00597B91">
        <w:rPr>
          <w:rStyle w:val="HideTWBExt"/>
          <w:b w:val="0"/>
        </w:rPr>
        <w:t>&lt;RepeatBlock-By&gt;&lt;Members&gt;</w:t>
      </w:r>
      <w:r w:rsidRPr="00597B91">
        <w:t>Patrick Breyer</w:t>
      </w:r>
      <w:r w:rsidRPr="00597B91">
        <w:rPr>
          <w:rStyle w:val="HideTWBExt"/>
          <w:b w:val="0"/>
        </w:rPr>
        <w:t>&lt;/Members&gt;</w:t>
      </w:r>
    </w:p>
    <w:p w14:paraId="048EA0EA"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6EBFED79" w14:textId="77777777" w:rsidR="004B4578" w:rsidRPr="00597B91" w:rsidRDefault="004B4578" w:rsidP="004B4578">
      <w:pPr>
        <w:pStyle w:val="NormalBold"/>
      </w:pPr>
      <w:r w:rsidRPr="00597B91">
        <w:rPr>
          <w:rStyle w:val="HideTWBExt"/>
          <w:b w:val="0"/>
        </w:rPr>
        <w:t>&lt;/RepeatBlock-By&gt;</w:t>
      </w:r>
    </w:p>
    <w:p w14:paraId="54062B33"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0BB42144" w14:textId="77777777" w:rsidR="004B4578" w:rsidRPr="00597B91" w:rsidRDefault="004B4578" w:rsidP="004B4578">
      <w:pPr>
        <w:pStyle w:val="NormalBold"/>
      </w:pPr>
      <w:r w:rsidRPr="00597B91">
        <w:rPr>
          <w:rStyle w:val="HideTWBExt"/>
          <w:b w:val="0"/>
        </w:rPr>
        <w:t>&lt;Article&gt;</w:t>
      </w:r>
      <w:r w:rsidRPr="00597B91">
        <w:t>Αιτιολογική σκέψη 55</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55D83FF" w14:textId="77777777" w:rsidTr="008866E5">
        <w:trPr>
          <w:trHeight w:hRule="exact" w:val="240"/>
          <w:jc w:val="center"/>
        </w:trPr>
        <w:tc>
          <w:tcPr>
            <w:tcW w:w="9752" w:type="dxa"/>
            <w:gridSpan w:val="2"/>
          </w:tcPr>
          <w:p w14:paraId="186CEA19" w14:textId="77777777" w:rsidR="004B4578" w:rsidRPr="00597B91" w:rsidRDefault="004B4578" w:rsidP="008866E5"/>
        </w:tc>
      </w:tr>
      <w:tr w:rsidR="004B4578" w:rsidRPr="00597B91" w14:paraId="0155C42B" w14:textId="77777777" w:rsidTr="008866E5">
        <w:trPr>
          <w:trHeight w:val="240"/>
          <w:jc w:val="center"/>
        </w:trPr>
        <w:tc>
          <w:tcPr>
            <w:tcW w:w="4876" w:type="dxa"/>
          </w:tcPr>
          <w:p w14:paraId="0F9D88FC" w14:textId="77777777" w:rsidR="004B4578" w:rsidRPr="00597B91" w:rsidRDefault="004B4578" w:rsidP="008866E5">
            <w:pPr>
              <w:pStyle w:val="AmColumnHeading"/>
            </w:pPr>
            <w:r w:rsidRPr="00597B91">
              <w:t>Κείμενο που προτείνει η Επιτροπή</w:t>
            </w:r>
          </w:p>
        </w:tc>
        <w:tc>
          <w:tcPr>
            <w:tcW w:w="4876" w:type="dxa"/>
          </w:tcPr>
          <w:p w14:paraId="299CD9A1" w14:textId="77777777" w:rsidR="004B4578" w:rsidRPr="00597B91" w:rsidRDefault="004B4578" w:rsidP="008866E5">
            <w:pPr>
              <w:pStyle w:val="AmColumnHeading"/>
            </w:pPr>
            <w:r w:rsidRPr="00597B91">
              <w:t>Τροπολογία</w:t>
            </w:r>
          </w:p>
        </w:tc>
      </w:tr>
      <w:tr w:rsidR="004B4578" w:rsidRPr="00597B91" w14:paraId="4DA5457E" w14:textId="77777777" w:rsidTr="008866E5">
        <w:trPr>
          <w:jc w:val="center"/>
        </w:trPr>
        <w:tc>
          <w:tcPr>
            <w:tcW w:w="4876" w:type="dxa"/>
          </w:tcPr>
          <w:p w14:paraId="52534E75" w14:textId="77777777" w:rsidR="004B4578" w:rsidRPr="00597B91" w:rsidRDefault="004B4578" w:rsidP="008866E5">
            <w:pPr>
              <w:pStyle w:val="Normal6a"/>
            </w:pPr>
            <w:r w:rsidRPr="00597B91">
              <w:t>(55)</w:t>
            </w:r>
            <w:r w:rsidRPr="00597B91">
              <w:tab/>
              <w:t xml:space="preserve">Για την ορθή λειτουργία του </w:t>
            </w:r>
            <w:r w:rsidRPr="00597B91">
              <w:rPr>
                <w:b/>
                <w:i/>
              </w:rPr>
              <w:t>συστήματος υποχρεωτικού εντοπισμού και αποκλεισμού της διαδικτυακής σεξουαλικής κακοποίησης παιδιών, το οποίο θεσπίζεται με τον παρόντα κανονισμό</w:t>
            </w:r>
            <w:r w:rsidRPr="00597B91">
              <w:t xml:space="preserve">, είναι σημαντικό το Κέντρο της ΕΕ να λαμβάνει, μέσω των συντονιστικών αρχών, υλικό που έχει διαπιστωθεί ότι συνιστά υλικό σεξουαλικής κακοποίησης παιδιών </w:t>
            </w:r>
            <w:r w:rsidRPr="00597B91">
              <w:rPr>
                <w:b/>
                <w:i/>
              </w:rPr>
              <w:t>ή απομαγνητοφώνηση συνομιλιών που έχει διαπιστωθεί ότι συνιστούν άγρα παιδιών</w:t>
            </w:r>
            <w:r w:rsidRPr="00597B91">
              <w:t xml:space="preserve">, όπως μπορεί να έχει διαπιστωθεί για παράδειγμα κατά τη διάρκεια ποινικών ερευνών, ούτως ώστε το </w:t>
            </w:r>
            <w:r w:rsidRPr="00597B91">
              <w:lastRenderedPageBreak/>
              <w:t xml:space="preserve">υλικό </w:t>
            </w:r>
            <w:r w:rsidRPr="00597B91">
              <w:rPr>
                <w:b/>
                <w:i/>
              </w:rPr>
              <w:t>ή οι συνομιλίες</w:t>
            </w:r>
            <w:r w:rsidRPr="00597B91">
              <w:t xml:space="preserve"> να </w:t>
            </w:r>
            <w:r w:rsidRPr="00597B91">
              <w:rPr>
                <w:b/>
                <w:bCs/>
                <w:i/>
                <w:iCs/>
              </w:rPr>
              <w:t>μπορούν</w:t>
            </w:r>
            <w:r w:rsidRPr="00597B91">
              <w:t xml:space="preserve"> να </w:t>
            </w:r>
            <w:r w:rsidRPr="00597B91">
              <w:rPr>
                <w:b/>
                <w:bCs/>
                <w:i/>
                <w:iCs/>
              </w:rPr>
              <w:t>χρησιμεύσουν</w:t>
            </w:r>
            <w:r w:rsidRPr="00597B91">
              <w:t xml:space="preserve"> ως ακριβής και αξιόπιστη βάση προκειμένου το Κέντρο της ΕΕ να δημιουργήσει δείκτες για τέτοιες περιπτώσεις κακοποίησης. Για την επίτευξη αυτού του στόχου, ο προσδιορισμός θα πρέπει να πραγματοποιείται έπειτα από επιμελή αξιολόγηση, στο πλαίσιο διαδικασίας που εγγυάται δίκαιο και αντικειμενικό αποτέλεσμα, είτε από τις ίδιες τις συντονιστικές αρχές είτε από δικαστήριο </w:t>
            </w:r>
            <w:r w:rsidRPr="00597B91">
              <w:rPr>
                <w:b/>
                <w:i/>
              </w:rPr>
              <w:t>ή άλλη ανεξάρτητη διοικητική αρχή εκτός της συντονιστικής αρχής</w:t>
            </w:r>
            <w:r w:rsidRPr="00597B91">
              <w:t xml:space="preserve">. Μολονότι η ταχύτητα της αξιολόγησης, του εντοπισμού και της υποβολής τέτοιου υλικού είναι σημαντική και σε άλλα πλαίσια, είναι καίριας σημασίας σε σχέση με το νέο υλικό σεξουαλικής κακοποίησης παιδιών </w:t>
            </w:r>
            <w:r w:rsidRPr="00597B91">
              <w:rPr>
                <w:b/>
                <w:i/>
              </w:rPr>
              <w:t>και την άγρα παιδιών που αναφέρονται στον παρόντα κανονισμό</w:t>
            </w:r>
            <w:r w:rsidRPr="00597B91">
              <w:t>, δεδομένου ότι το υλικό αυτό μπορεί να οδηγήσει στον εντοπισμό συνεχιζόμενης ή επικείμενης κακοποίησης και στη διάσωση των θυμάτων. Ως εκ τούτου, θα πρέπει να καθοριστούν συγκεκριμένες προθεσμίες για την αναφορά των εν λόγω περιστατικών.</w:t>
            </w:r>
          </w:p>
        </w:tc>
        <w:tc>
          <w:tcPr>
            <w:tcW w:w="4876" w:type="dxa"/>
          </w:tcPr>
          <w:p w14:paraId="60F5B81E" w14:textId="77777777" w:rsidR="004B4578" w:rsidRPr="00597B91" w:rsidRDefault="004B4578" w:rsidP="008866E5">
            <w:pPr>
              <w:pStyle w:val="Normal6a"/>
            </w:pPr>
            <w:r w:rsidRPr="00597B91">
              <w:lastRenderedPageBreak/>
              <w:t>(55)</w:t>
            </w:r>
            <w:r w:rsidRPr="00597B91">
              <w:tab/>
              <w:t xml:space="preserve">Για την ορθή λειτουργία του </w:t>
            </w:r>
            <w:r w:rsidRPr="00597B91">
              <w:rPr>
                <w:b/>
                <w:bCs/>
                <w:i/>
                <w:iCs/>
              </w:rPr>
              <w:t>παρόντος κανονισμού</w:t>
            </w:r>
            <w:r w:rsidRPr="00597B91">
              <w:t xml:space="preserve">, είναι σημαντικό το Κέντρο της ΕΕ να λαμβάνει, μέσω των συντονιστικών αρχών, υλικό που έχει διαπιστωθεί ότι συνιστά υλικό σεξουαλικής κακοποίησης παιδιών, όπως μπορεί να έχει διαπιστωθεί για παράδειγμα κατά τη διάρκεια ποινικών ερευνών, ούτως ώστε το υλικό να </w:t>
            </w:r>
            <w:r w:rsidRPr="00597B91">
              <w:rPr>
                <w:b/>
                <w:bCs/>
                <w:i/>
                <w:iCs/>
              </w:rPr>
              <w:t>μπορεί</w:t>
            </w:r>
            <w:r w:rsidRPr="00597B91">
              <w:t xml:space="preserve"> να </w:t>
            </w:r>
            <w:r w:rsidRPr="00597B91">
              <w:rPr>
                <w:b/>
                <w:bCs/>
                <w:i/>
                <w:iCs/>
              </w:rPr>
              <w:t>χρησιμεύσει</w:t>
            </w:r>
            <w:r w:rsidRPr="00597B91">
              <w:t xml:space="preserve"> ως ακριβής και αξιόπιστη βάση προκειμένου το Κέντρο της ΕΕ να δημιουργήσει δείκτες για τέτοιες περιπτώσεις κακοποίησης. Για την επίτευξη αυτού του στόχου, ο </w:t>
            </w:r>
            <w:r w:rsidRPr="00597B91">
              <w:lastRenderedPageBreak/>
              <w:t>προσδιορισμός θα πρέπει να πραγματοποιείται έπειτα από επιμελή αξιολόγηση, στο πλαίσιο διαδικασίας που εγγυάται δίκαιο και αντικειμενικό αποτέλεσμα, είτε από τις ίδιες τις συντονιστικές αρχές είτε από δικαστήριο. Μολονότι η ταχύτητα της αξιολόγησης, του εντοπισμού και της υποβολής τέτοιου υλικού είναι σημαντική και σε άλλα πλαίσια, είναι καίριας σημασίας σε σχέση με το νέο υλικό σεξουαλικής κακοποίησης παιδιών, δεδομένου ότι το υλικό αυτό μπορεί να οδηγήσει στον εντοπισμό συνεχιζόμενης ή επικείμενης κακοποίησης και στη διάσωση των θυμάτων. Ως εκ τούτου, θα πρέπει να καθοριστούν συγκεκριμένες προθεσμίες για την αναφορά των εν λόγω περιστατικών.</w:t>
            </w:r>
          </w:p>
        </w:tc>
      </w:tr>
    </w:tbl>
    <w:p w14:paraId="5867D082"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21B6EDFC" w14:textId="77777777" w:rsidR="004B4578" w:rsidRPr="00597B91" w:rsidRDefault="004B4578" w:rsidP="004B4578">
      <w:r w:rsidRPr="00597B91">
        <w:rPr>
          <w:rStyle w:val="HideTWBExt"/>
        </w:rPr>
        <w:t>&lt;/Amend&gt;</w:t>
      </w:r>
    </w:p>
    <w:p w14:paraId="08769F53"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446</w:t>
      </w:r>
      <w:r w:rsidRPr="00597B91">
        <w:rPr>
          <w:rStyle w:val="HideTWBExt"/>
          <w:b w:val="0"/>
        </w:rPr>
        <w:t>&lt;/NumAm&gt;</w:t>
      </w:r>
    </w:p>
    <w:p w14:paraId="49CAFB28" w14:textId="77777777" w:rsidR="004B4578" w:rsidRPr="00597B91" w:rsidRDefault="004B4578" w:rsidP="004B4578">
      <w:pPr>
        <w:pStyle w:val="NormalBold"/>
      </w:pPr>
      <w:r w:rsidRPr="00597B91">
        <w:rPr>
          <w:rStyle w:val="HideTWBExt"/>
          <w:b w:val="0"/>
        </w:rPr>
        <w:t>&lt;RepeatBlock-By&gt;&lt;Members&gt;</w:t>
      </w:r>
      <w:r w:rsidRPr="00597B91">
        <w:t>René Repasi, Tiemo Wölken</w:t>
      </w:r>
      <w:r w:rsidRPr="00597B91">
        <w:rPr>
          <w:rStyle w:val="HideTWBExt"/>
          <w:b w:val="0"/>
        </w:rPr>
        <w:t>&lt;/Members&gt;</w:t>
      </w:r>
    </w:p>
    <w:p w14:paraId="0B121CBA" w14:textId="77777777" w:rsidR="004B4578" w:rsidRPr="00597B91" w:rsidRDefault="004B4578" w:rsidP="004B4578">
      <w:r w:rsidRPr="00597B91">
        <w:rPr>
          <w:rStyle w:val="HideTWBExt"/>
        </w:rPr>
        <w:t>&lt;AuNomDe&gt;</w:t>
      </w:r>
      <w:r w:rsidRPr="00597B91">
        <w:rPr>
          <w:rStyle w:val="HideTWBInt"/>
        </w:rPr>
        <w:t>{S&amp;D}</w:t>
      </w:r>
      <w:r w:rsidRPr="00597B91">
        <w:t>εξ ονόματος της Ομάδας S&amp;D</w:t>
      </w:r>
      <w:r w:rsidRPr="00597B91">
        <w:rPr>
          <w:rStyle w:val="HideTWBExt"/>
        </w:rPr>
        <w:t>&lt;/AuNomDe&gt;</w:t>
      </w:r>
    </w:p>
    <w:p w14:paraId="50E4D453" w14:textId="77777777" w:rsidR="004B4578" w:rsidRPr="00597B91" w:rsidRDefault="004B4578" w:rsidP="004B4578">
      <w:pPr>
        <w:pStyle w:val="NormalBold"/>
      </w:pPr>
      <w:r w:rsidRPr="00597B91">
        <w:rPr>
          <w:rStyle w:val="HideTWBExt"/>
          <w:b w:val="0"/>
        </w:rPr>
        <w:t>&lt;Members&gt;</w:t>
      </w:r>
      <w:r w:rsidRPr="00597B91">
        <w:t>Paul Tang, Petar Vitanov</w:t>
      </w:r>
      <w:r w:rsidRPr="00597B91">
        <w:rPr>
          <w:rStyle w:val="HideTWBExt"/>
          <w:b w:val="0"/>
        </w:rPr>
        <w:t>&lt;/Members&gt;</w:t>
      </w:r>
    </w:p>
    <w:p w14:paraId="75B25C4D" w14:textId="77777777" w:rsidR="004B4578" w:rsidRPr="00597B91" w:rsidRDefault="004B4578" w:rsidP="004B4578">
      <w:r w:rsidRPr="00597B91">
        <w:rPr>
          <w:rStyle w:val="HideTWBExt"/>
        </w:rPr>
        <w:t>&lt;AuNomDe&gt;</w:t>
      </w:r>
      <w:r w:rsidRPr="00597B91">
        <w:rPr>
          <w:rStyle w:val="HideTWBInt"/>
        </w:rPr>
        <w:t>{LIBE}</w:t>
      </w:r>
      <w:r w:rsidRPr="00597B91">
        <w:t>εξ ονόματος της Επιτροπής Πολιτικών Ελευθεριών, Δικαιοσύνης και Εσωτερικών Υποθέσεων</w:t>
      </w:r>
      <w:r w:rsidRPr="00597B91">
        <w:rPr>
          <w:rStyle w:val="HideTWBExt"/>
        </w:rPr>
        <w:t>&lt;/AuNomDe&gt;</w:t>
      </w:r>
    </w:p>
    <w:p w14:paraId="568BE23E" w14:textId="77777777" w:rsidR="004B4578" w:rsidRPr="00597B91" w:rsidRDefault="004B4578" w:rsidP="004B4578">
      <w:pPr>
        <w:pStyle w:val="NormalBold"/>
      </w:pPr>
      <w:r w:rsidRPr="00597B91">
        <w:rPr>
          <w:rStyle w:val="HideTWBExt"/>
          <w:b w:val="0"/>
        </w:rPr>
        <w:t>&lt;Members&gt;</w:t>
      </w:r>
      <w:r w:rsidRPr="00597B91">
        <w:t>Birgit Sippel</w:t>
      </w:r>
      <w:r w:rsidRPr="00597B91">
        <w:rPr>
          <w:rStyle w:val="HideTWBExt"/>
          <w:b w:val="0"/>
        </w:rPr>
        <w:t>&lt;/Members&gt;</w:t>
      </w:r>
    </w:p>
    <w:p w14:paraId="4F73507F" w14:textId="77777777" w:rsidR="004B4578" w:rsidRPr="00597B91" w:rsidRDefault="004B4578" w:rsidP="004B4578">
      <w:pPr>
        <w:pStyle w:val="NormalBold"/>
      </w:pPr>
      <w:r w:rsidRPr="00597B91">
        <w:rPr>
          <w:rStyle w:val="HideTWBExt"/>
          <w:b w:val="0"/>
        </w:rPr>
        <w:t>&lt;/RepeatBlock-By&gt;</w:t>
      </w:r>
    </w:p>
    <w:p w14:paraId="15E3E82A"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634E466F" w14:textId="77777777" w:rsidR="004B4578" w:rsidRPr="00597B91" w:rsidRDefault="004B4578" w:rsidP="004B4578">
      <w:pPr>
        <w:pStyle w:val="NormalBold"/>
      </w:pPr>
      <w:r w:rsidRPr="00597B91">
        <w:rPr>
          <w:rStyle w:val="HideTWBExt"/>
          <w:b w:val="0"/>
        </w:rPr>
        <w:t>&lt;Article&gt;</w:t>
      </w:r>
      <w:r w:rsidRPr="00597B91">
        <w:t>Αιτιολογική σκέψη 55</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51AD3AEB" w14:textId="77777777" w:rsidTr="008866E5">
        <w:trPr>
          <w:trHeight w:hRule="exact" w:val="240"/>
          <w:jc w:val="center"/>
        </w:trPr>
        <w:tc>
          <w:tcPr>
            <w:tcW w:w="9752" w:type="dxa"/>
            <w:gridSpan w:val="2"/>
          </w:tcPr>
          <w:p w14:paraId="4CF0EC7C" w14:textId="77777777" w:rsidR="004B4578" w:rsidRPr="00597B91" w:rsidRDefault="004B4578" w:rsidP="008866E5"/>
        </w:tc>
      </w:tr>
      <w:tr w:rsidR="004B4578" w:rsidRPr="00597B91" w14:paraId="76F4757F" w14:textId="77777777" w:rsidTr="008866E5">
        <w:trPr>
          <w:trHeight w:val="240"/>
          <w:jc w:val="center"/>
        </w:trPr>
        <w:tc>
          <w:tcPr>
            <w:tcW w:w="4876" w:type="dxa"/>
          </w:tcPr>
          <w:p w14:paraId="7DBA3C75" w14:textId="77777777" w:rsidR="004B4578" w:rsidRPr="00597B91" w:rsidRDefault="004B4578" w:rsidP="008866E5">
            <w:pPr>
              <w:pStyle w:val="AmColumnHeading"/>
            </w:pPr>
            <w:r w:rsidRPr="00597B91">
              <w:t>Κείμενο που προτείνει η Επιτροπή</w:t>
            </w:r>
          </w:p>
        </w:tc>
        <w:tc>
          <w:tcPr>
            <w:tcW w:w="4876" w:type="dxa"/>
          </w:tcPr>
          <w:p w14:paraId="6CAE54B4" w14:textId="77777777" w:rsidR="004B4578" w:rsidRPr="00597B91" w:rsidRDefault="004B4578" w:rsidP="008866E5">
            <w:pPr>
              <w:pStyle w:val="AmColumnHeading"/>
            </w:pPr>
            <w:r w:rsidRPr="00597B91">
              <w:t>Τροπολογία</w:t>
            </w:r>
          </w:p>
        </w:tc>
      </w:tr>
      <w:tr w:rsidR="004B4578" w:rsidRPr="00597B91" w14:paraId="5971E36E" w14:textId="77777777" w:rsidTr="008866E5">
        <w:trPr>
          <w:jc w:val="center"/>
        </w:trPr>
        <w:tc>
          <w:tcPr>
            <w:tcW w:w="4876" w:type="dxa"/>
          </w:tcPr>
          <w:p w14:paraId="1B4C8FEF" w14:textId="77777777" w:rsidR="004B4578" w:rsidRPr="00597B91" w:rsidRDefault="004B4578" w:rsidP="008866E5">
            <w:pPr>
              <w:pStyle w:val="Normal6a"/>
            </w:pPr>
            <w:r w:rsidRPr="00597B91">
              <w:t>(55)</w:t>
            </w:r>
            <w:r w:rsidRPr="00597B91">
              <w:tab/>
              <w:t xml:space="preserve">Για την ορθή λειτουργία του συστήματος υποχρεωτικού εντοπισμού </w:t>
            </w:r>
            <w:r w:rsidRPr="00597B91">
              <w:rPr>
                <w:b/>
                <w:i/>
              </w:rPr>
              <w:t>και αποκλεισμού της διαδικτυακής</w:t>
            </w:r>
            <w:r w:rsidRPr="00597B91">
              <w:t xml:space="preserve"> </w:t>
            </w:r>
            <w:r w:rsidRPr="00597B91">
              <w:lastRenderedPageBreak/>
              <w:t xml:space="preserve">σεξουαλικής κακοποίησης παιδιών, το οποίο θεσπίζεται με τον παρόντα κανονισμό, είναι σημαντικό το Κέντρο της ΕΕ να λαμβάνει, μέσω των συντονιστικών αρχών, υλικό που έχει διαπιστωθεί ότι συνιστά υλικό σεξουαλικής κακοποίησης παιδιών </w:t>
            </w:r>
            <w:r w:rsidRPr="00597B91">
              <w:rPr>
                <w:b/>
                <w:i/>
              </w:rPr>
              <w:t>ή απομαγνητοφώνηση συνομιλιών που έχει διαπιστωθεί ότι συνιστούν άγρα παιδιών</w:t>
            </w:r>
            <w:r w:rsidRPr="00597B91">
              <w:t xml:space="preserve">, όπως μπορεί να έχει διαπιστωθεί για παράδειγμα κατά τη διάρκεια ποινικών ερευνών, ούτως ώστε το υλικό </w:t>
            </w:r>
            <w:r w:rsidRPr="00597B91">
              <w:rPr>
                <w:b/>
                <w:i/>
              </w:rPr>
              <w:t>ή οι συνομιλίες να μπορούν να χρησιμεύσουν</w:t>
            </w:r>
            <w:r w:rsidRPr="00597B91">
              <w:t xml:space="preserve"> ως ακριβής και αξιόπιστη βάση προκειμένου το Κέντρο της ΕΕ να δημιουργήσει δείκτες για τέτοιες περιπτώσεις κακοποίησης. Για την επίτευξη αυτού του στόχου, ο προσδιορισμός θα πρέπει να πραγματοποιείται έπειτα από επιμελή αξιολόγηση, στο πλαίσιο διαδικασίας που εγγυάται δίκαιο και αντικειμενικό αποτέλεσμα, είτε από τις ίδιες τις συντονιστικές αρχές είτε από δικαστήριο ή άλλη ανεξάρτητη διοικητική αρχή εκτός της συντονιστικής αρχής. Μολονότι η ταχύτητα της αξιολόγησης, του εντοπισμού και της υποβολής τέτοιου υλικού είναι σημαντική και σε άλλα πλαίσια, είναι καίριας σημασίας σε σχέση με το νέο υλικό σεξουαλικής κακοποίησης παιδιών </w:t>
            </w:r>
            <w:r w:rsidRPr="00597B91">
              <w:rPr>
                <w:b/>
                <w:i/>
              </w:rPr>
              <w:t>και την άγρα παιδιών</w:t>
            </w:r>
            <w:r w:rsidRPr="00597B91">
              <w:t xml:space="preserve"> που </w:t>
            </w:r>
            <w:r w:rsidRPr="00597B91">
              <w:rPr>
                <w:b/>
                <w:i/>
              </w:rPr>
              <w:t>αναφέρονται</w:t>
            </w:r>
            <w:r w:rsidRPr="00597B91">
              <w:t xml:space="preserve"> στον παρόντα κανονισμό, δεδομένου ότι το υλικό αυτό μπορεί να οδηγήσει στον εντοπισμό συνεχιζόμενης ή επικείμενης κακοποίησης και στη διάσωση των θυμάτων. Ως εκ τούτου, θα πρέπει να καθοριστούν συγκεκριμένες προθεσμίες για την αναφορά των εν λόγω περιστατικών.</w:t>
            </w:r>
          </w:p>
        </w:tc>
        <w:tc>
          <w:tcPr>
            <w:tcW w:w="4876" w:type="dxa"/>
          </w:tcPr>
          <w:p w14:paraId="633A94F8" w14:textId="77777777" w:rsidR="004B4578" w:rsidRPr="00597B91" w:rsidRDefault="004B4578" w:rsidP="008866E5">
            <w:pPr>
              <w:pStyle w:val="Normal6a"/>
            </w:pPr>
            <w:r w:rsidRPr="00597B91">
              <w:lastRenderedPageBreak/>
              <w:t>(55)</w:t>
            </w:r>
            <w:r w:rsidRPr="00597B91">
              <w:tab/>
              <w:t xml:space="preserve">Για την ορθή λειτουργία του συστήματος υποχρεωτικού εντοπισμού </w:t>
            </w:r>
            <w:r w:rsidRPr="00597B91">
              <w:rPr>
                <w:b/>
                <w:i/>
              </w:rPr>
              <w:t>της</w:t>
            </w:r>
            <w:r w:rsidRPr="00597B91">
              <w:t xml:space="preserve"> σεξουαλικής κακοποίησης παιδιών, το </w:t>
            </w:r>
            <w:r w:rsidRPr="00597B91">
              <w:lastRenderedPageBreak/>
              <w:t xml:space="preserve">οποίο θεσπίζεται με τον παρόντα κανονισμό, είναι σημαντικό το Κέντρο της ΕΕ να λαμβάνει, μέσω των συντονιστικών αρχών, υλικό που έχει διαπιστωθεί ότι συνιστά υλικό σεξουαλικής κακοποίησης παιδιών, όπως μπορεί να έχει διαπιστωθεί για παράδειγμα κατά τη διάρκεια ποινικών ερευνών, ούτως ώστε το υλικό </w:t>
            </w:r>
            <w:r w:rsidRPr="00597B91">
              <w:rPr>
                <w:b/>
                <w:i/>
              </w:rPr>
              <w:t>να μπορεί να χρησιμεύσει</w:t>
            </w:r>
            <w:r w:rsidRPr="00597B91">
              <w:t xml:space="preserve"> ως ακριβής και αξιόπιστη βάση προκειμένου το Κέντρο της ΕΕ να δημιουργήσει δείκτες για τέτοιες περιπτώσεις κακοποίησης. Για την επίτευξη αυτού του στόχου, ο προσδιορισμός θα πρέπει να πραγματοποιείται έπειτα από επιμελή αξιολόγηση, στο πλαίσιο διαδικασίας που εγγυάται δίκαιο και αντικειμενικό αποτέλεσμα, είτε από τις ίδιες τις συντονιστικές αρχές είτε από δικαστήριο ή άλλη ανεξάρτητη διοικητική αρχή εκτός της συντονιστικής αρχής. Μολονότι η ταχύτητα της αξιολόγησης, του εντοπισμού και της υποβολής τέτοιου υλικού είναι σημαντική και σε άλλα πλαίσια, είναι καίριας σημασίας σε σχέση με το υλικό σεξουαλικής κακοποίησης παιδιών που </w:t>
            </w:r>
            <w:r w:rsidRPr="00597B91">
              <w:rPr>
                <w:b/>
                <w:bCs/>
                <w:i/>
                <w:iCs/>
              </w:rPr>
              <w:t>αναφέρεται</w:t>
            </w:r>
            <w:r w:rsidRPr="00597B91">
              <w:t xml:space="preserve"> στον παρόντα κανονισμό, δεδομένου ότι το υλικό αυτό μπορεί να οδηγήσει στον εντοπισμό συνεχιζόμενης ή επικείμενης κακοποίησης και στη διάσωση των θυμάτων. Ως εκ τούτου, θα πρέπει να καθοριστούν συγκεκριμένες προθεσμίες για την αναφορά των εν λόγω περιστατικών.</w:t>
            </w:r>
          </w:p>
        </w:tc>
      </w:tr>
    </w:tbl>
    <w:p w14:paraId="012EDE0A" w14:textId="77777777" w:rsidR="004B4578" w:rsidRPr="00AE2AE8" w:rsidRDefault="004B4578" w:rsidP="004B4578">
      <w:pPr>
        <w:pStyle w:val="AmOrLang"/>
        <w:rPr>
          <w:lang w:val="en-GB"/>
        </w:rPr>
      </w:pPr>
      <w:r w:rsidRPr="00AE2AE8">
        <w:rPr>
          <w:lang w:val="en-GB"/>
        </w:rPr>
        <w:lastRenderedPageBreak/>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7E08C865" w14:textId="77777777" w:rsidR="004B4578" w:rsidRPr="00AE2AE8" w:rsidRDefault="004B4578" w:rsidP="004B4578">
      <w:pPr>
        <w:rPr>
          <w:lang w:val="en-GB"/>
        </w:rPr>
      </w:pPr>
      <w:r w:rsidRPr="00AE2AE8">
        <w:rPr>
          <w:rStyle w:val="HideTWBExt"/>
          <w:lang w:val="en-GB"/>
        </w:rPr>
        <w:t>&lt;/Amend&gt;</w:t>
      </w:r>
    </w:p>
    <w:p w14:paraId="57B6077F"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447</w:t>
      </w:r>
      <w:r w:rsidRPr="00AE2AE8">
        <w:rPr>
          <w:rStyle w:val="HideTWBExt"/>
          <w:b w:val="0"/>
          <w:lang w:val="en-GB"/>
        </w:rPr>
        <w:t>&lt;/NumAm&gt;</w:t>
      </w:r>
    </w:p>
    <w:p w14:paraId="7D4A85D9"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2EFDD98F"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5B900303" w14:textId="77777777" w:rsidR="004B4578" w:rsidRPr="00597B91" w:rsidRDefault="004B4578" w:rsidP="004B4578">
      <w:pPr>
        <w:pStyle w:val="NormalBold"/>
      </w:pPr>
      <w:r w:rsidRPr="00597B91">
        <w:rPr>
          <w:rStyle w:val="HideTWBExt"/>
          <w:b w:val="0"/>
        </w:rPr>
        <w:t>&lt;/RepeatBlock-By&gt;</w:t>
      </w:r>
    </w:p>
    <w:p w14:paraId="3ED06F8B"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5D53FF16" w14:textId="77777777" w:rsidR="004B4578" w:rsidRPr="00597B91" w:rsidRDefault="004B4578" w:rsidP="004B4578">
      <w:pPr>
        <w:pStyle w:val="NormalBold"/>
      </w:pPr>
      <w:r w:rsidRPr="00597B91">
        <w:rPr>
          <w:rStyle w:val="HideTWBExt"/>
          <w:b w:val="0"/>
        </w:rPr>
        <w:lastRenderedPageBreak/>
        <w:t>&lt;Article&gt;</w:t>
      </w:r>
      <w:r w:rsidRPr="00597B91">
        <w:t>Αιτιολογική σκέψη 55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62AFAEAD" w14:textId="77777777" w:rsidTr="008866E5">
        <w:trPr>
          <w:trHeight w:hRule="exact" w:val="240"/>
          <w:jc w:val="center"/>
        </w:trPr>
        <w:tc>
          <w:tcPr>
            <w:tcW w:w="9752" w:type="dxa"/>
            <w:gridSpan w:val="2"/>
          </w:tcPr>
          <w:p w14:paraId="7A6DD5CA" w14:textId="77777777" w:rsidR="004B4578" w:rsidRPr="00597B91" w:rsidRDefault="004B4578" w:rsidP="008866E5"/>
        </w:tc>
      </w:tr>
      <w:tr w:rsidR="004B4578" w:rsidRPr="00597B91" w14:paraId="25DAEC52" w14:textId="77777777" w:rsidTr="008866E5">
        <w:trPr>
          <w:trHeight w:val="240"/>
          <w:jc w:val="center"/>
        </w:trPr>
        <w:tc>
          <w:tcPr>
            <w:tcW w:w="4876" w:type="dxa"/>
          </w:tcPr>
          <w:p w14:paraId="08CD0C47" w14:textId="77777777" w:rsidR="004B4578" w:rsidRPr="00597B91" w:rsidRDefault="004B4578" w:rsidP="008866E5">
            <w:pPr>
              <w:pStyle w:val="AmColumnHeading"/>
            </w:pPr>
            <w:r w:rsidRPr="00597B91">
              <w:t>Κείμενο που προτείνει η Επιτροπή</w:t>
            </w:r>
          </w:p>
        </w:tc>
        <w:tc>
          <w:tcPr>
            <w:tcW w:w="4876" w:type="dxa"/>
          </w:tcPr>
          <w:p w14:paraId="3D5CA2B6" w14:textId="77777777" w:rsidR="004B4578" w:rsidRPr="00597B91" w:rsidRDefault="004B4578" w:rsidP="008866E5">
            <w:pPr>
              <w:pStyle w:val="AmColumnHeading"/>
            </w:pPr>
            <w:r w:rsidRPr="00597B91">
              <w:t>Τροπολογία</w:t>
            </w:r>
          </w:p>
        </w:tc>
      </w:tr>
      <w:tr w:rsidR="004B4578" w:rsidRPr="00597B91" w14:paraId="4F69807B" w14:textId="77777777" w:rsidTr="008866E5">
        <w:trPr>
          <w:jc w:val="center"/>
        </w:trPr>
        <w:tc>
          <w:tcPr>
            <w:tcW w:w="4876" w:type="dxa"/>
          </w:tcPr>
          <w:p w14:paraId="5AA8D536" w14:textId="77777777" w:rsidR="004B4578" w:rsidRPr="00597B91" w:rsidRDefault="004B4578" w:rsidP="008866E5">
            <w:pPr>
              <w:pStyle w:val="Normal6a"/>
            </w:pPr>
          </w:p>
        </w:tc>
        <w:tc>
          <w:tcPr>
            <w:tcW w:w="4876" w:type="dxa"/>
          </w:tcPr>
          <w:p w14:paraId="1A086724" w14:textId="77777777" w:rsidR="004B4578" w:rsidRPr="00597B91" w:rsidRDefault="004B4578" w:rsidP="008866E5">
            <w:pPr>
              <w:pStyle w:val="Normal6a"/>
            </w:pPr>
            <w:r w:rsidRPr="00597B91">
              <w:rPr>
                <w:b/>
                <w:i/>
              </w:rPr>
              <w:t>(55α)</w:t>
            </w:r>
            <w:r w:rsidRPr="00597B91">
              <w:tab/>
            </w:r>
            <w:r w:rsidRPr="00597B91">
              <w:rPr>
                <w:b/>
                <w:i/>
              </w:rPr>
              <w:t>Όλες οι επικοινωνίες που περιέχουν παράνομο υλικό θα πρέπει να κρυπτογραφούνται με βάση προηγμένα πρότυπα και οποιαδήποτε πρόσβαση προσωπικού στο εν λόγω περιεχόμενο θα πρέπει να περιορίζεται σε απαραίτητες και ενδελεχώς καταγεγραμμένες ενέργειες. Όλα αυτά τα αρχεία καταγραφής θα πρέπει να αποθηκεύονται για τουλάχιστον δέκα έτη.</w:t>
            </w:r>
          </w:p>
        </w:tc>
      </w:tr>
    </w:tbl>
    <w:p w14:paraId="1D72D590"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5977B7D9" w14:textId="77777777" w:rsidR="004B4578" w:rsidRPr="00597B91" w:rsidRDefault="004B4578" w:rsidP="004B4578">
      <w:r w:rsidRPr="00597B91">
        <w:rPr>
          <w:rStyle w:val="HideTWBExt"/>
        </w:rPr>
        <w:t>&lt;/Amend&gt;</w:t>
      </w:r>
    </w:p>
    <w:p w14:paraId="5ACBE972"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448</w:t>
      </w:r>
      <w:r w:rsidRPr="00597B91">
        <w:rPr>
          <w:rStyle w:val="HideTWBExt"/>
          <w:b w:val="0"/>
        </w:rPr>
        <w:t>&lt;/NumAm&gt;</w:t>
      </w:r>
    </w:p>
    <w:p w14:paraId="5BC79381"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12729495" w14:textId="77777777" w:rsidR="004B4578" w:rsidRPr="00597B91" w:rsidRDefault="004B4578" w:rsidP="004B4578">
      <w:pPr>
        <w:pStyle w:val="NormalBold"/>
      </w:pPr>
      <w:r w:rsidRPr="00597B91">
        <w:rPr>
          <w:rStyle w:val="HideTWBExt"/>
          <w:b w:val="0"/>
        </w:rPr>
        <w:t>&lt;/RepeatBlock-By&gt;</w:t>
      </w:r>
    </w:p>
    <w:p w14:paraId="50BACE00"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297DC6D8" w14:textId="77777777" w:rsidR="004B4578" w:rsidRPr="00597B91" w:rsidRDefault="004B4578" w:rsidP="004B4578">
      <w:pPr>
        <w:pStyle w:val="NormalBold"/>
      </w:pPr>
      <w:r w:rsidRPr="00597B91">
        <w:rPr>
          <w:rStyle w:val="HideTWBExt"/>
          <w:b w:val="0"/>
        </w:rPr>
        <w:t>&lt;Article&gt;</w:t>
      </w:r>
      <w:r w:rsidRPr="00597B91">
        <w:t>Αιτιολογική σκέψη 56</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572F541D" w14:textId="77777777" w:rsidTr="008866E5">
        <w:trPr>
          <w:trHeight w:hRule="exact" w:val="240"/>
          <w:jc w:val="center"/>
        </w:trPr>
        <w:tc>
          <w:tcPr>
            <w:tcW w:w="9752" w:type="dxa"/>
            <w:gridSpan w:val="2"/>
          </w:tcPr>
          <w:p w14:paraId="59421513" w14:textId="77777777" w:rsidR="004B4578" w:rsidRPr="00597B91" w:rsidRDefault="004B4578" w:rsidP="008866E5"/>
        </w:tc>
      </w:tr>
      <w:tr w:rsidR="004B4578" w:rsidRPr="00597B91" w14:paraId="019DDF54" w14:textId="77777777" w:rsidTr="008866E5">
        <w:trPr>
          <w:trHeight w:val="240"/>
          <w:jc w:val="center"/>
        </w:trPr>
        <w:tc>
          <w:tcPr>
            <w:tcW w:w="4876" w:type="dxa"/>
          </w:tcPr>
          <w:p w14:paraId="4DBAD10C" w14:textId="77777777" w:rsidR="004B4578" w:rsidRPr="00597B91" w:rsidRDefault="004B4578" w:rsidP="008866E5">
            <w:pPr>
              <w:pStyle w:val="AmColumnHeading"/>
            </w:pPr>
            <w:r w:rsidRPr="00597B91">
              <w:t>Κείμενο που προτείνει η Επιτροπή</w:t>
            </w:r>
          </w:p>
        </w:tc>
        <w:tc>
          <w:tcPr>
            <w:tcW w:w="4876" w:type="dxa"/>
          </w:tcPr>
          <w:p w14:paraId="12F2A483" w14:textId="77777777" w:rsidR="004B4578" w:rsidRPr="00597B91" w:rsidRDefault="004B4578" w:rsidP="008866E5">
            <w:pPr>
              <w:pStyle w:val="AmColumnHeading"/>
            </w:pPr>
            <w:r w:rsidRPr="00597B91">
              <w:t>Τροπολογία</w:t>
            </w:r>
          </w:p>
        </w:tc>
      </w:tr>
      <w:tr w:rsidR="004B4578" w:rsidRPr="00597B91" w14:paraId="749A6212" w14:textId="77777777" w:rsidTr="008866E5">
        <w:trPr>
          <w:jc w:val="center"/>
        </w:trPr>
        <w:tc>
          <w:tcPr>
            <w:tcW w:w="4876" w:type="dxa"/>
          </w:tcPr>
          <w:p w14:paraId="208D53AA" w14:textId="77777777" w:rsidR="004B4578" w:rsidRPr="00597B91" w:rsidRDefault="004B4578" w:rsidP="008866E5">
            <w:pPr>
              <w:pStyle w:val="Normal6a"/>
            </w:pPr>
            <w:r w:rsidRPr="00597B91">
              <w:rPr>
                <w:b/>
                <w:i/>
              </w:rPr>
              <w:t>(56)</w:t>
            </w:r>
            <w:r w:rsidRPr="00597B91">
              <w:tab/>
            </w:r>
            <w:r w:rsidRPr="00597B91">
              <w:rPr>
                <w:b/>
                <w:i/>
              </w:rPr>
              <w:t>Για να διασφαλιστεί ότι οι δείκτες που αναπτύσσονται από το Κέντρο της ΕΕ για τον σκοπό του εντοπισμού είναι όσο το δυνατόν πληρέστεροι, η υποβολή του σχετικού υλικού και των απομαγνητοφωνήσεων θα πρέπει να γίνεται προδραστικά από τις συντονιστικές αρχές. Ωστόσο, για τους σκοπούς αυτούς, το Κέντρο της ΕΕ θα πρέπει επίσης να έχει το δικαίωμα να εφιστά την προσοχή των συντονιστικών αρχών σε συγκεκριμένο υλικό ή συνομιλίες.</w:t>
            </w:r>
          </w:p>
        </w:tc>
        <w:tc>
          <w:tcPr>
            <w:tcW w:w="4876" w:type="dxa"/>
          </w:tcPr>
          <w:p w14:paraId="68CF526F" w14:textId="77777777" w:rsidR="004B4578" w:rsidRPr="00597B91" w:rsidRDefault="004B4578" w:rsidP="008866E5">
            <w:pPr>
              <w:pStyle w:val="Normal6a"/>
            </w:pPr>
            <w:r w:rsidRPr="00597B91">
              <w:rPr>
                <w:b/>
                <w:i/>
              </w:rPr>
              <w:t>διαγράφεται</w:t>
            </w:r>
          </w:p>
        </w:tc>
      </w:tr>
    </w:tbl>
    <w:p w14:paraId="61B14AB7"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698C4A2F" w14:textId="77777777" w:rsidR="004B4578" w:rsidRPr="00597B91" w:rsidRDefault="004B4578" w:rsidP="004B4578">
      <w:r w:rsidRPr="00597B91">
        <w:rPr>
          <w:rStyle w:val="HideTWBExt"/>
        </w:rPr>
        <w:t>&lt;/Amend&gt;</w:t>
      </w:r>
    </w:p>
    <w:p w14:paraId="21FE0C55"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449</w:t>
      </w:r>
      <w:r w:rsidRPr="00597B91">
        <w:rPr>
          <w:rStyle w:val="HideTWBExt"/>
          <w:b w:val="0"/>
        </w:rPr>
        <w:t>&lt;/NumAm&gt;</w:t>
      </w:r>
    </w:p>
    <w:p w14:paraId="2A2BCB9B" w14:textId="77777777" w:rsidR="004B4578" w:rsidRPr="00597B91" w:rsidRDefault="004B4578" w:rsidP="004B4578">
      <w:pPr>
        <w:pStyle w:val="NormalBold"/>
      </w:pPr>
      <w:r w:rsidRPr="00597B91">
        <w:rPr>
          <w:rStyle w:val="HideTWBExt"/>
          <w:b w:val="0"/>
        </w:rPr>
        <w:t>&lt;RepeatBlock-By&gt;&lt;Members&gt;</w:t>
      </w:r>
      <w:r w:rsidRPr="00597B91">
        <w:t>Patrick Breyer</w:t>
      </w:r>
      <w:r w:rsidRPr="00597B91">
        <w:rPr>
          <w:rStyle w:val="HideTWBExt"/>
          <w:b w:val="0"/>
        </w:rPr>
        <w:t>&lt;/Members&gt;</w:t>
      </w:r>
    </w:p>
    <w:p w14:paraId="6D2ED205"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383C0C6B" w14:textId="77777777" w:rsidR="004B4578" w:rsidRPr="00597B91" w:rsidRDefault="004B4578" w:rsidP="004B4578">
      <w:pPr>
        <w:pStyle w:val="NormalBold"/>
      </w:pPr>
      <w:r w:rsidRPr="00597B91">
        <w:rPr>
          <w:rStyle w:val="HideTWBExt"/>
          <w:b w:val="0"/>
        </w:rPr>
        <w:t>&lt;/RepeatBlock-By&gt;</w:t>
      </w:r>
    </w:p>
    <w:p w14:paraId="72B52F6C" w14:textId="77777777" w:rsidR="004B4578" w:rsidRPr="00597B91" w:rsidRDefault="004B4578" w:rsidP="004B4578">
      <w:pPr>
        <w:pStyle w:val="NormalBold"/>
      </w:pPr>
      <w:r w:rsidRPr="00597B91">
        <w:rPr>
          <w:rStyle w:val="HideTWBExt"/>
          <w:b w:val="0"/>
        </w:rPr>
        <w:lastRenderedPageBreak/>
        <w:t>&lt;DocAmend&gt;</w:t>
      </w:r>
      <w:r w:rsidRPr="00597B91">
        <w:t>Πρόταση κανονισμού</w:t>
      </w:r>
      <w:r w:rsidRPr="00597B91">
        <w:rPr>
          <w:rStyle w:val="HideTWBExt"/>
          <w:b w:val="0"/>
        </w:rPr>
        <w:t>&lt;/DocAmend&gt;</w:t>
      </w:r>
    </w:p>
    <w:p w14:paraId="2BE9382C" w14:textId="77777777" w:rsidR="004B4578" w:rsidRPr="00597B91" w:rsidRDefault="004B4578" w:rsidP="004B4578">
      <w:pPr>
        <w:pStyle w:val="NormalBold"/>
      </w:pPr>
      <w:r w:rsidRPr="00597B91">
        <w:rPr>
          <w:rStyle w:val="HideTWBExt"/>
          <w:b w:val="0"/>
        </w:rPr>
        <w:t>&lt;Article&gt;</w:t>
      </w:r>
      <w:r w:rsidRPr="00597B91">
        <w:t>Αιτιολογική σκέψη 56</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43ED7B88" w14:textId="77777777" w:rsidTr="008866E5">
        <w:trPr>
          <w:trHeight w:hRule="exact" w:val="240"/>
          <w:jc w:val="center"/>
        </w:trPr>
        <w:tc>
          <w:tcPr>
            <w:tcW w:w="9752" w:type="dxa"/>
            <w:gridSpan w:val="2"/>
          </w:tcPr>
          <w:p w14:paraId="2D1CC63A" w14:textId="77777777" w:rsidR="004B4578" w:rsidRPr="00597B91" w:rsidRDefault="004B4578" w:rsidP="008866E5"/>
        </w:tc>
      </w:tr>
      <w:tr w:rsidR="004B4578" w:rsidRPr="00597B91" w14:paraId="37C09740" w14:textId="77777777" w:rsidTr="008866E5">
        <w:trPr>
          <w:trHeight w:val="240"/>
          <w:jc w:val="center"/>
        </w:trPr>
        <w:tc>
          <w:tcPr>
            <w:tcW w:w="4876" w:type="dxa"/>
          </w:tcPr>
          <w:p w14:paraId="08A8EFCB" w14:textId="77777777" w:rsidR="004B4578" w:rsidRPr="00597B91" w:rsidRDefault="004B4578" w:rsidP="008866E5">
            <w:pPr>
              <w:pStyle w:val="AmColumnHeading"/>
            </w:pPr>
            <w:r w:rsidRPr="00597B91">
              <w:t>Κείμενο που προτείνει η Επιτροπή</w:t>
            </w:r>
          </w:p>
        </w:tc>
        <w:tc>
          <w:tcPr>
            <w:tcW w:w="4876" w:type="dxa"/>
          </w:tcPr>
          <w:p w14:paraId="5403FAFD" w14:textId="77777777" w:rsidR="004B4578" w:rsidRPr="00597B91" w:rsidRDefault="004B4578" w:rsidP="008866E5">
            <w:pPr>
              <w:pStyle w:val="AmColumnHeading"/>
            </w:pPr>
            <w:r w:rsidRPr="00597B91">
              <w:t>Τροπολογία</w:t>
            </w:r>
          </w:p>
        </w:tc>
      </w:tr>
      <w:tr w:rsidR="004B4578" w:rsidRPr="00597B91" w14:paraId="11246C7C" w14:textId="77777777" w:rsidTr="008866E5">
        <w:trPr>
          <w:jc w:val="center"/>
        </w:trPr>
        <w:tc>
          <w:tcPr>
            <w:tcW w:w="4876" w:type="dxa"/>
          </w:tcPr>
          <w:p w14:paraId="727735D5" w14:textId="77777777" w:rsidR="004B4578" w:rsidRPr="00597B91" w:rsidRDefault="004B4578" w:rsidP="008866E5">
            <w:pPr>
              <w:pStyle w:val="Normal6a"/>
            </w:pPr>
            <w:r w:rsidRPr="00597B91">
              <w:t>(56)</w:t>
            </w:r>
            <w:r w:rsidRPr="00597B91">
              <w:tab/>
              <w:t xml:space="preserve">Για να διασφαλιστεί ότι οι δείκτες που αναπτύσσονται από το Κέντρο της ΕΕ </w:t>
            </w:r>
            <w:r w:rsidRPr="00597B91">
              <w:rPr>
                <w:b/>
                <w:i/>
              </w:rPr>
              <w:t>για τον σκοπό του εντοπισμού</w:t>
            </w:r>
            <w:r w:rsidRPr="00597B91">
              <w:t xml:space="preserve"> είναι όσο το δυνατόν πληρέστεροι, η υποβολή του σχετικού υλικού και των απομαγνητοφωνήσεων θα πρέπει να γίνεται προδραστικά από τις συντονιστικές αρχές. Ωστόσο, για τους σκοπούς αυτούς, το Κέντρο της ΕΕ θα πρέπει επίσης να έχει το δικαίωμα να εφιστά την προσοχή των συντονιστικών αρχών σε συγκεκριμένο υλικό ή συνομιλίες.</w:t>
            </w:r>
          </w:p>
        </w:tc>
        <w:tc>
          <w:tcPr>
            <w:tcW w:w="4876" w:type="dxa"/>
          </w:tcPr>
          <w:p w14:paraId="6259266F" w14:textId="77777777" w:rsidR="004B4578" w:rsidRPr="00597B91" w:rsidRDefault="004B4578" w:rsidP="008866E5">
            <w:pPr>
              <w:pStyle w:val="Normal6a"/>
            </w:pPr>
            <w:r w:rsidRPr="00597B91">
              <w:t>(56)</w:t>
            </w:r>
            <w:r w:rsidRPr="00597B91">
              <w:tab/>
              <w:t>Για να διασφαλιστεί ότι οι δείκτες που αναπτύσσονται από το Κέντρο της ΕΕ είναι όσο το δυνατόν πληρέστεροι, η υποβολή του σχετικού υλικού και των απομαγνητοφωνήσεων θα πρέπει να γίνεται προδραστικά από τις συντονιστικές αρχές. Ωστόσο, για τους σκοπούς αυτούς, το Κέντρο της ΕΕ θα πρέπει επίσης να έχει το δικαίωμα να εφιστά την προσοχή των συντονιστικών αρχών σε συγκεκριμένο υλικό ή συνομιλίες.</w:t>
            </w:r>
          </w:p>
        </w:tc>
      </w:tr>
    </w:tbl>
    <w:p w14:paraId="3D6283B3"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07633BC7" w14:textId="77777777" w:rsidR="004B4578" w:rsidRPr="00597B91" w:rsidRDefault="004B4578" w:rsidP="004B4578">
      <w:r w:rsidRPr="00597B91">
        <w:rPr>
          <w:rStyle w:val="HideTWBExt"/>
        </w:rPr>
        <w:t>&lt;/Amend&gt;</w:t>
      </w:r>
    </w:p>
    <w:p w14:paraId="757F210B"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450</w:t>
      </w:r>
      <w:r w:rsidRPr="00597B91">
        <w:rPr>
          <w:rStyle w:val="HideTWBExt"/>
          <w:b w:val="0"/>
        </w:rPr>
        <w:t>&lt;/NumAm&gt;</w:t>
      </w:r>
    </w:p>
    <w:p w14:paraId="29239916" w14:textId="77777777" w:rsidR="004B4578" w:rsidRPr="00597B91" w:rsidRDefault="004B4578" w:rsidP="004B4578">
      <w:pPr>
        <w:pStyle w:val="NormalBold"/>
      </w:pPr>
      <w:r w:rsidRPr="00597B91">
        <w:rPr>
          <w:rStyle w:val="HideTWBExt"/>
          <w:b w:val="0"/>
        </w:rPr>
        <w:t>&lt;RepeatBlock-By&gt;&lt;Members&gt;</w:t>
      </w:r>
      <w:r w:rsidRPr="00597B91">
        <w:t>René Repasi, Tiemo Wölken</w:t>
      </w:r>
      <w:r w:rsidRPr="00597B91">
        <w:rPr>
          <w:rStyle w:val="HideTWBExt"/>
          <w:b w:val="0"/>
        </w:rPr>
        <w:t>&lt;/Members&gt;</w:t>
      </w:r>
    </w:p>
    <w:p w14:paraId="55B49EA8" w14:textId="77777777" w:rsidR="004B4578" w:rsidRPr="00597B91" w:rsidRDefault="004B4578" w:rsidP="004B4578">
      <w:r w:rsidRPr="00597B91">
        <w:rPr>
          <w:rStyle w:val="HideTWBExt"/>
        </w:rPr>
        <w:t>&lt;AuNomDe&gt;</w:t>
      </w:r>
      <w:r w:rsidRPr="00597B91">
        <w:rPr>
          <w:rStyle w:val="HideTWBInt"/>
        </w:rPr>
        <w:t>{S&amp;D}</w:t>
      </w:r>
      <w:r w:rsidRPr="00597B91">
        <w:t>εξ ονόματος της Ομάδας S&amp;D</w:t>
      </w:r>
      <w:r w:rsidRPr="00597B91">
        <w:rPr>
          <w:rStyle w:val="HideTWBExt"/>
        </w:rPr>
        <w:t>&lt;/AuNomDe&gt;</w:t>
      </w:r>
    </w:p>
    <w:p w14:paraId="0D377FAE" w14:textId="77777777" w:rsidR="004B4578" w:rsidRPr="00597B91" w:rsidRDefault="004B4578" w:rsidP="004B4578">
      <w:pPr>
        <w:pStyle w:val="NormalBold"/>
      </w:pPr>
      <w:r w:rsidRPr="00597B91">
        <w:rPr>
          <w:rStyle w:val="HideTWBExt"/>
          <w:b w:val="0"/>
        </w:rPr>
        <w:t>&lt;Members&gt;</w:t>
      </w:r>
      <w:r w:rsidRPr="00597B91">
        <w:t>Paul Tang, Petar Vitanov</w:t>
      </w:r>
      <w:r w:rsidRPr="00597B91">
        <w:rPr>
          <w:rStyle w:val="HideTWBExt"/>
          <w:b w:val="0"/>
        </w:rPr>
        <w:t>&lt;/Members&gt;</w:t>
      </w:r>
    </w:p>
    <w:p w14:paraId="2529F83A" w14:textId="77777777" w:rsidR="004B4578" w:rsidRPr="00597B91" w:rsidRDefault="004B4578" w:rsidP="004B4578">
      <w:r w:rsidRPr="00597B91">
        <w:rPr>
          <w:rStyle w:val="HideTWBExt"/>
        </w:rPr>
        <w:t>&lt;AuNomDe&gt;</w:t>
      </w:r>
      <w:r w:rsidRPr="00597B91">
        <w:rPr>
          <w:rStyle w:val="HideTWBInt"/>
        </w:rPr>
        <w:t>{LIBE}</w:t>
      </w:r>
      <w:r w:rsidRPr="00597B91">
        <w:t>εξ ονόματος της Επιτροπής Πολιτικών Ελευθεριών, Δικαιοσύνης και Εσωτερικών Υποθέσεων</w:t>
      </w:r>
      <w:r w:rsidRPr="00597B91">
        <w:rPr>
          <w:rStyle w:val="HideTWBExt"/>
        </w:rPr>
        <w:t>&lt;/AuNomDe&gt;</w:t>
      </w:r>
    </w:p>
    <w:p w14:paraId="56247D85" w14:textId="77777777" w:rsidR="004B4578" w:rsidRPr="00597B91" w:rsidRDefault="004B4578" w:rsidP="004B4578">
      <w:pPr>
        <w:pStyle w:val="NormalBold"/>
      </w:pPr>
      <w:r w:rsidRPr="00597B91">
        <w:rPr>
          <w:rStyle w:val="HideTWBExt"/>
          <w:b w:val="0"/>
        </w:rPr>
        <w:t>&lt;Members&gt;</w:t>
      </w:r>
      <w:r w:rsidRPr="00597B91">
        <w:t>Birgit Sippel</w:t>
      </w:r>
      <w:r w:rsidRPr="00597B91">
        <w:rPr>
          <w:rStyle w:val="HideTWBExt"/>
          <w:b w:val="0"/>
        </w:rPr>
        <w:t>&lt;/Members&gt;</w:t>
      </w:r>
    </w:p>
    <w:p w14:paraId="50F036D9" w14:textId="77777777" w:rsidR="004B4578" w:rsidRPr="00597B91" w:rsidRDefault="004B4578" w:rsidP="004B4578">
      <w:pPr>
        <w:pStyle w:val="NormalBold"/>
      </w:pPr>
      <w:r w:rsidRPr="00597B91">
        <w:rPr>
          <w:rStyle w:val="HideTWBExt"/>
          <w:b w:val="0"/>
        </w:rPr>
        <w:t>&lt;/RepeatBlock-By&gt;</w:t>
      </w:r>
    </w:p>
    <w:p w14:paraId="2A751360"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68751CF8" w14:textId="77777777" w:rsidR="004B4578" w:rsidRPr="00597B91" w:rsidRDefault="004B4578" w:rsidP="004B4578">
      <w:pPr>
        <w:pStyle w:val="NormalBold"/>
      </w:pPr>
      <w:r w:rsidRPr="00597B91">
        <w:rPr>
          <w:rStyle w:val="HideTWBExt"/>
          <w:b w:val="0"/>
        </w:rPr>
        <w:t>&lt;Article&gt;</w:t>
      </w:r>
      <w:r w:rsidRPr="00597B91">
        <w:t>Αιτιολογική σκέψη 56</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48F37866" w14:textId="77777777" w:rsidTr="008866E5">
        <w:trPr>
          <w:trHeight w:hRule="exact" w:val="240"/>
          <w:jc w:val="center"/>
        </w:trPr>
        <w:tc>
          <w:tcPr>
            <w:tcW w:w="9752" w:type="dxa"/>
            <w:gridSpan w:val="2"/>
          </w:tcPr>
          <w:p w14:paraId="6FE540CA" w14:textId="77777777" w:rsidR="004B4578" w:rsidRPr="00597B91" w:rsidRDefault="004B4578" w:rsidP="008866E5"/>
        </w:tc>
      </w:tr>
      <w:tr w:rsidR="004B4578" w:rsidRPr="00597B91" w14:paraId="4FBD4DBC" w14:textId="77777777" w:rsidTr="008866E5">
        <w:trPr>
          <w:trHeight w:val="240"/>
          <w:jc w:val="center"/>
        </w:trPr>
        <w:tc>
          <w:tcPr>
            <w:tcW w:w="4876" w:type="dxa"/>
          </w:tcPr>
          <w:p w14:paraId="3F5EB400" w14:textId="77777777" w:rsidR="004B4578" w:rsidRPr="00597B91" w:rsidRDefault="004B4578" w:rsidP="008866E5">
            <w:pPr>
              <w:pStyle w:val="AmColumnHeading"/>
            </w:pPr>
            <w:r w:rsidRPr="00597B91">
              <w:t>Κείμενο που προτείνει η Επιτροπή</w:t>
            </w:r>
          </w:p>
        </w:tc>
        <w:tc>
          <w:tcPr>
            <w:tcW w:w="4876" w:type="dxa"/>
          </w:tcPr>
          <w:p w14:paraId="2F2C40C3" w14:textId="77777777" w:rsidR="004B4578" w:rsidRPr="00597B91" w:rsidRDefault="004B4578" w:rsidP="008866E5">
            <w:pPr>
              <w:pStyle w:val="AmColumnHeading"/>
            </w:pPr>
            <w:r w:rsidRPr="00597B91">
              <w:t>Τροπολογία</w:t>
            </w:r>
          </w:p>
        </w:tc>
      </w:tr>
      <w:tr w:rsidR="004B4578" w:rsidRPr="00597B91" w14:paraId="41351B9E" w14:textId="77777777" w:rsidTr="008866E5">
        <w:trPr>
          <w:jc w:val="center"/>
        </w:trPr>
        <w:tc>
          <w:tcPr>
            <w:tcW w:w="4876" w:type="dxa"/>
          </w:tcPr>
          <w:p w14:paraId="2C5BF76B" w14:textId="77777777" w:rsidR="004B4578" w:rsidRPr="00597B91" w:rsidRDefault="004B4578" w:rsidP="008866E5">
            <w:pPr>
              <w:pStyle w:val="Normal6a"/>
            </w:pPr>
            <w:r w:rsidRPr="00597B91">
              <w:t>(56)</w:t>
            </w:r>
            <w:r w:rsidRPr="00597B91">
              <w:tab/>
              <w:t xml:space="preserve">Για να διασφαλιστεί ότι οι δείκτες που αναπτύσσονται από το Κέντρο της ΕΕ για τον σκοπό του εντοπισμού είναι όσο το δυνατόν πληρέστεροι, η υποβολή του σχετικού υλικού και των απομαγνητοφωνήσεων θα πρέπει να γίνεται προδραστικά από τις συντονιστικές αρχές. Ωστόσο, για τους σκοπούς αυτούς, το Κέντρο της ΕΕ θα πρέπει επίσης να έχει το δικαίωμα να εφιστά την προσοχή των συντονιστικών αρχών σε συγκεκριμένο υλικό </w:t>
            </w:r>
            <w:r w:rsidRPr="00597B91">
              <w:rPr>
                <w:b/>
                <w:i/>
              </w:rPr>
              <w:t>ή συνομιλίες</w:t>
            </w:r>
            <w:r w:rsidRPr="00597B91">
              <w:t>.</w:t>
            </w:r>
          </w:p>
        </w:tc>
        <w:tc>
          <w:tcPr>
            <w:tcW w:w="4876" w:type="dxa"/>
          </w:tcPr>
          <w:p w14:paraId="5F2FA0B5" w14:textId="77777777" w:rsidR="004B4578" w:rsidRPr="00597B91" w:rsidRDefault="004B4578" w:rsidP="008866E5">
            <w:pPr>
              <w:pStyle w:val="Normal6a"/>
            </w:pPr>
            <w:r w:rsidRPr="00597B91">
              <w:t>(56)</w:t>
            </w:r>
            <w:r w:rsidRPr="00597B91">
              <w:tab/>
              <w:t>Για να διασφαλιστεί ότι οι δείκτες που αναπτύσσονται από το Κέντρο της ΕΕ για τον σκοπό του εντοπισμού είναι όσο το δυνατόν πληρέστεροι, η υποβολή του σχετικού υλικού και των απομαγνητοφωνήσεων θα πρέπει να γίνεται προδραστικά από τις συντονιστικές αρχές. Ωστόσο, για τους σκοπούς αυτούς, το Κέντρο της ΕΕ θα πρέπει επίσης να έχει το δικαίωμα να εφιστά την προσοχή των συντονιστικών αρχών σε συγκεκριμένο υλικό.</w:t>
            </w:r>
          </w:p>
        </w:tc>
      </w:tr>
    </w:tbl>
    <w:p w14:paraId="2D714A66"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6E400843" w14:textId="77777777" w:rsidR="004B4578" w:rsidRPr="00597B91" w:rsidRDefault="004B4578" w:rsidP="004B4578">
      <w:r w:rsidRPr="00597B91">
        <w:rPr>
          <w:rStyle w:val="HideTWBExt"/>
        </w:rPr>
        <w:lastRenderedPageBreak/>
        <w:t>&lt;/Amend&gt;</w:t>
      </w:r>
    </w:p>
    <w:p w14:paraId="60E687F0"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451</w:t>
      </w:r>
      <w:r w:rsidRPr="00597B91">
        <w:rPr>
          <w:rStyle w:val="HideTWBExt"/>
          <w:b w:val="0"/>
        </w:rPr>
        <w:t>&lt;/NumAm&gt;</w:t>
      </w:r>
    </w:p>
    <w:p w14:paraId="06F9E8B1" w14:textId="77777777" w:rsidR="004B4578" w:rsidRPr="00597B91" w:rsidRDefault="004B4578" w:rsidP="004B4578">
      <w:pPr>
        <w:pStyle w:val="NormalBold"/>
      </w:pPr>
      <w:r w:rsidRPr="00597B91">
        <w:rPr>
          <w:rStyle w:val="HideTWBExt"/>
          <w:b w:val="0"/>
        </w:rPr>
        <w:t>&lt;RepeatBlock-By&gt;&lt;Members&gt;</w:t>
      </w:r>
      <w:r w:rsidRPr="00597B91">
        <w:t>Lucia Ďuriš Nicholsonová, Fabienne Keller</w:t>
      </w:r>
      <w:r w:rsidRPr="00597B91">
        <w:rPr>
          <w:rStyle w:val="HideTWBExt"/>
          <w:b w:val="0"/>
        </w:rPr>
        <w:t>&lt;/Members&gt;</w:t>
      </w:r>
    </w:p>
    <w:p w14:paraId="3C60945C" w14:textId="77777777" w:rsidR="004B4578" w:rsidRPr="00597B91" w:rsidRDefault="004B4578" w:rsidP="004B4578">
      <w:pPr>
        <w:pStyle w:val="NormalBold"/>
      </w:pPr>
      <w:r w:rsidRPr="00597B91">
        <w:rPr>
          <w:rStyle w:val="HideTWBExt"/>
          <w:b w:val="0"/>
        </w:rPr>
        <w:t>&lt;/RepeatBlock-By&gt;</w:t>
      </w:r>
    </w:p>
    <w:p w14:paraId="602860E4"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0819F202" w14:textId="77777777" w:rsidR="004B4578" w:rsidRPr="00597B91" w:rsidRDefault="004B4578" w:rsidP="004B4578">
      <w:pPr>
        <w:pStyle w:val="NormalBold"/>
      </w:pPr>
      <w:r w:rsidRPr="00597B91">
        <w:rPr>
          <w:rStyle w:val="HideTWBExt"/>
          <w:b w:val="0"/>
        </w:rPr>
        <w:t>&lt;Article&gt;</w:t>
      </w:r>
      <w:r w:rsidRPr="00597B91">
        <w:t>Αιτιολογική σκέψη 57</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6F85F6AC" w14:textId="77777777" w:rsidTr="008866E5">
        <w:trPr>
          <w:trHeight w:hRule="exact" w:val="240"/>
          <w:jc w:val="center"/>
        </w:trPr>
        <w:tc>
          <w:tcPr>
            <w:tcW w:w="9752" w:type="dxa"/>
            <w:gridSpan w:val="2"/>
          </w:tcPr>
          <w:p w14:paraId="6665EEC5" w14:textId="77777777" w:rsidR="004B4578" w:rsidRPr="00597B91" w:rsidRDefault="004B4578" w:rsidP="008866E5"/>
        </w:tc>
      </w:tr>
      <w:tr w:rsidR="004B4578" w:rsidRPr="00597B91" w14:paraId="0F9C8068" w14:textId="77777777" w:rsidTr="008866E5">
        <w:trPr>
          <w:trHeight w:val="240"/>
          <w:jc w:val="center"/>
        </w:trPr>
        <w:tc>
          <w:tcPr>
            <w:tcW w:w="4876" w:type="dxa"/>
          </w:tcPr>
          <w:p w14:paraId="01550F09" w14:textId="77777777" w:rsidR="004B4578" w:rsidRPr="00597B91" w:rsidRDefault="004B4578" w:rsidP="008866E5">
            <w:pPr>
              <w:pStyle w:val="AmColumnHeading"/>
            </w:pPr>
            <w:r w:rsidRPr="00597B91">
              <w:t>Κείμενο που προτείνει η Επιτροπή</w:t>
            </w:r>
          </w:p>
        </w:tc>
        <w:tc>
          <w:tcPr>
            <w:tcW w:w="4876" w:type="dxa"/>
          </w:tcPr>
          <w:p w14:paraId="372E8B23" w14:textId="77777777" w:rsidR="004B4578" w:rsidRPr="00597B91" w:rsidRDefault="004B4578" w:rsidP="008866E5">
            <w:pPr>
              <w:pStyle w:val="AmColumnHeading"/>
            </w:pPr>
            <w:r w:rsidRPr="00597B91">
              <w:t>Τροπολογία</w:t>
            </w:r>
          </w:p>
        </w:tc>
      </w:tr>
      <w:tr w:rsidR="004B4578" w:rsidRPr="00597B91" w14:paraId="79A59BFD" w14:textId="77777777" w:rsidTr="008866E5">
        <w:trPr>
          <w:jc w:val="center"/>
        </w:trPr>
        <w:tc>
          <w:tcPr>
            <w:tcW w:w="4876" w:type="dxa"/>
          </w:tcPr>
          <w:p w14:paraId="01F6C7B0" w14:textId="77777777" w:rsidR="004B4578" w:rsidRPr="00597B91" w:rsidRDefault="004B4578" w:rsidP="008866E5">
            <w:pPr>
              <w:pStyle w:val="Normal6a"/>
            </w:pPr>
            <w:r w:rsidRPr="00597B91">
              <w:t>(57)</w:t>
            </w:r>
            <w:r w:rsidRPr="00597B91">
              <w:tab/>
              <w:t>Ορισμένοι πάροχοι σχετικών υπηρεσιών της κοινωνίας της πληροφορίας προσφέρουν τις υπηρεσίες τους σε πολλά ή ακόμη και σε όλα τα κράτη μέλη, ενώ, σύμφωνα με τον παρόντα κανονισμό, μόνο ένα κράτος μέλος έχει δικαιοδοσία επί συγκεκριμένου παρόχου. Ως εκ τούτου, είναι επιτακτική ανάγκη, αφενός, η οριζόμενη από το κράτος μέλος που έχει δικαιοδοσία συντονιστική αρχή να λαμβάνει υπόψη τα συμφέροντα όλων των χρηστών στην Ένωση κατά την εκτέλεση των καθηκόντων της και κατά την άσκηση των εξουσιών της, χωρίς να κάνει διάκριση με βάση στοιχεία όπως ο τόπος ή η ιθαγένεια των χρηστών, και, αφετέρου, οι συντονιστικές αρχές να συνεργάζονται μεταξύ τους με αποτελεσματικό και αποδοτικό τρόπο. Για να διευκολυνθεί η συνεργασία αυτή, θα πρέπει να προβλεφθούν οι αναγκαίοι μηχανισμοί και συστήματα ανταλλαγής πληροφοριών. Η συνεργασία αυτή δεν θίγει τη δυνατότητα των κρατών μελών να προβλέπουν τακτικές ανταλλαγές απόψεων με άλλες δημόσιες αρχές, όταν αυτό είναι σκόπιμο για την εκτέλεση των καθηκόντων των εν λόγω άλλων αρχών και της συντονιστικής αρχής.</w:t>
            </w:r>
          </w:p>
        </w:tc>
        <w:tc>
          <w:tcPr>
            <w:tcW w:w="4876" w:type="dxa"/>
          </w:tcPr>
          <w:p w14:paraId="73575D5D" w14:textId="77777777" w:rsidR="004B4578" w:rsidRPr="00597B91" w:rsidRDefault="004B4578" w:rsidP="008866E5">
            <w:pPr>
              <w:pStyle w:val="Normal6a"/>
            </w:pPr>
            <w:r w:rsidRPr="00597B91">
              <w:t>(57)</w:t>
            </w:r>
            <w:r w:rsidRPr="00597B91">
              <w:tab/>
              <w:t xml:space="preserve">Ορισμένοι πάροχοι σχετικών υπηρεσιών της κοινωνίας της πληροφορίας προσφέρουν τις υπηρεσίες τους σε πολλά ή ακόμη και σε όλα τα κράτη μέλη, ενώ, σύμφωνα με τον παρόντα κανονισμό, μόνο ένα κράτος μέλος έχει δικαιοδοσία επί συγκεκριμένου παρόχου. Ως εκ τούτου, είναι επιτακτική ανάγκη, αφενός, η οριζόμενη από το κράτος μέλος που έχει δικαιοδοσία συντονιστική αρχή να λαμβάνει υπόψη τα συμφέροντα όλων των χρηστών στην Ένωση κατά την εκτέλεση των καθηκόντων της και κατά την άσκηση των εξουσιών της, χωρίς να κάνει διάκριση με βάση στοιχεία όπως ο τόπος ή η ιθαγένεια των χρηστών, και, αφετέρου, οι συντονιστικές αρχές να συνεργάζονται μεταξύ τους με αποτελεσματικό και αποδοτικό τρόπο. Για να διευκολυνθεί η συνεργασία αυτή, θα πρέπει να προβλεφθούν οι αναγκαίοι μηχανισμοί και συστήματα ανταλλαγής πληροφοριών. Η συνεργασία αυτή δεν θίγει τη δυνατότητα των κρατών μελών να προβλέπουν τακτικές ανταλλαγές απόψεων με άλλες δημόσιες αρχές, όταν αυτό είναι σκόπιμο για την εκτέλεση των καθηκόντων των εν λόγω άλλων αρχών και της συντονιστικής αρχής </w:t>
            </w:r>
            <w:r w:rsidRPr="00597B91">
              <w:rPr>
                <w:b/>
                <w:i/>
              </w:rPr>
              <w:t>και να λαμβάνει εκθέσεις σχετικά με τις τάσεις όσον αφορά τη διάδοση και τη χρηματική αποτίμηση υλικού σεξουαλικής κακοποίησης παιδιών από σχετικούς οργανισμούς που ενεργούν προς το δημόσιο συμφέρον κατά της σεξουαλικής κακοποίησης παιδιών και άλλους ενδιαφερόμενους φορείς, συμπεριλαμβανομένων παρόχων υπηρεσιών</w:t>
            </w:r>
            <w:r w:rsidRPr="00597B91">
              <w:t>.</w:t>
            </w:r>
          </w:p>
        </w:tc>
      </w:tr>
    </w:tbl>
    <w:p w14:paraId="615E3CB5"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774BD912" w14:textId="77777777" w:rsidR="004B4578" w:rsidRPr="00597B91" w:rsidRDefault="004B4578" w:rsidP="004B4578">
      <w:r w:rsidRPr="00597B91">
        <w:rPr>
          <w:rStyle w:val="HideTWBExt"/>
        </w:rPr>
        <w:t>&lt;/Amend&gt;</w:t>
      </w:r>
    </w:p>
    <w:p w14:paraId="48A3B26C"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452</w:t>
      </w:r>
      <w:r w:rsidRPr="00597B91">
        <w:rPr>
          <w:rStyle w:val="HideTWBExt"/>
          <w:b w:val="0"/>
        </w:rPr>
        <w:t>&lt;/NumAm&gt;</w:t>
      </w:r>
    </w:p>
    <w:p w14:paraId="4B00C4C2"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7789130D" w14:textId="77777777" w:rsidR="004B4578" w:rsidRPr="00597B91" w:rsidRDefault="004B4578" w:rsidP="004B4578">
      <w:pPr>
        <w:pStyle w:val="NormalBold"/>
      </w:pPr>
      <w:r w:rsidRPr="00597B91">
        <w:rPr>
          <w:rStyle w:val="HideTWBExt"/>
          <w:b w:val="0"/>
        </w:rPr>
        <w:t>&lt;/RepeatBlock-By&gt;</w:t>
      </w:r>
    </w:p>
    <w:p w14:paraId="60ACCBFD"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601A82E6" w14:textId="77777777" w:rsidR="004B4578" w:rsidRPr="00597B91" w:rsidRDefault="004B4578" w:rsidP="004B4578">
      <w:pPr>
        <w:pStyle w:val="NormalBold"/>
      </w:pPr>
      <w:r w:rsidRPr="00597B91">
        <w:rPr>
          <w:rStyle w:val="HideTWBExt"/>
          <w:b w:val="0"/>
        </w:rPr>
        <w:t>&lt;Article&gt;</w:t>
      </w:r>
      <w:r w:rsidRPr="00597B91">
        <w:t>Αιτιολογική σκέψη 58</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06F9C969" w14:textId="77777777" w:rsidTr="008866E5">
        <w:trPr>
          <w:trHeight w:hRule="exact" w:val="240"/>
          <w:jc w:val="center"/>
        </w:trPr>
        <w:tc>
          <w:tcPr>
            <w:tcW w:w="9752" w:type="dxa"/>
            <w:gridSpan w:val="2"/>
          </w:tcPr>
          <w:p w14:paraId="741C9129" w14:textId="77777777" w:rsidR="004B4578" w:rsidRPr="00597B91" w:rsidRDefault="004B4578" w:rsidP="008866E5"/>
        </w:tc>
      </w:tr>
      <w:tr w:rsidR="004B4578" w:rsidRPr="00597B91" w14:paraId="6B7EF075" w14:textId="77777777" w:rsidTr="008866E5">
        <w:trPr>
          <w:trHeight w:val="240"/>
          <w:jc w:val="center"/>
        </w:trPr>
        <w:tc>
          <w:tcPr>
            <w:tcW w:w="4876" w:type="dxa"/>
          </w:tcPr>
          <w:p w14:paraId="37B069D5" w14:textId="77777777" w:rsidR="004B4578" w:rsidRPr="00597B91" w:rsidRDefault="004B4578" w:rsidP="008866E5">
            <w:pPr>
              <w:pStyle w:val="AmColumnHeading"/>
            </w:pPr>
            <w:r w:rsidRPr="00597B91">
              <w:t>Κείμενο που προτείνει η Επιτροπή</w:t>
            </w:r>
          </w:p>
        </w:tc>
        <w:tc>
          <w:tcPr>
            <w:tcW w:w="4876" w:type="dxa"/>
          </w:tcPr>
          <w:p w14:paraId="05D8DC0F" w14:textId="77777777" w:rsidR="004B4578" w:rsidRPr="00597B91" w:rsidRDefault="004B4578" w:rsidP="008866E5">
            <w:pPr>
              <w:pStyle w:val="AmColumnHeading"/>
            </w:pPr>
            <w:r w:rsidRPr="00597B91">
              <w:t>Τροπολογία</w:t>
            </w:r>
          </w:p>
        </w:tc>
      </w:tr>
      <w:tr w:rsidR="004B4578" w:rsidRPr="00597B91" w14:paraId="6AE90DC0" w14:textId="77777777" w:rsidTr="008866E5">
        <w:trPr>
          <w:jc w:val="center"/>
        </w:trPr>
        <w:tc>
          <w:tcPr>
            <w:tcW w:w="4876" w:type="dxa"/>
          </w:tcPr>
          <w:p w14:paraId="7FDB9D81" w14:textId="77777777" w:rsidR="004B4578" w:rsidRPr="00597B91" w:rsidRDefault="004B4578" w:rsidP="008866E5">
            <w:pPr>
              <w:pStyle w:val="Normal6a"/>
            </w:pPr>
            <w:r w:rsidRPr="00597B91">
              <w:t>(58)</w:t>
            </w:r>
            <w:r w:rsidRPr="00597B91">
              <w:tab/>
              <w:t xml:space="preserve">Ειδικότερα, προκειμένου να διευκολυνθεί η συνεργασία που απαιτείται για την ορθή λειτουργία των μηχανισμών που θεσπίζονται με τον παρόντα κανονισμό, το Κέντρο της ΕΕ θα πρέπει να δημιουργήσει και να διατηρεί τα αναγκαία συστήματα ανταλλαγής πληροφοριών. </w:t>
            </w:r>
            <w:r w:rsidRPr="00597B91">
              <w:rPr>
                <w:b/>
                <w:i/>
              </w:rPr>
              <w:t>Για τη δημιουργία και τη διατήρηση αυτών των συστημάτων, το Κέντρο της ΕΕ θα πρέπει να συνεργάζεται με τον Οργανισμό της Ευρωπαϊκής Ένωσης για τη Συνεργασία στον Τομέα της Επιβολής του Νόμου (στο εξής: Ευρωπόλ) και τις εθνικές αρχές, αξιοποιώντας τα υφιστάμενα συστήματα και βέλτιστες πρακτικές, κατά περίπτωση.</w:t>
            </w:r>
          </w:p>
        </w:tc>
        <w:tc>
          <w:tcPr>
            <w:tcW w:w="4876" w:type="dxa"/>
          </w:tcPr>
          <w:p w14:paraId="2736585F" w14:textId="77777777" w:rsidR="004B4578" w:rsidRPr="00597B91" w:rsidRDefault="004B4578" w:rsidP="008866E5">
            <w:pPr>
              <w:pStyle w:val="Normal6a"/>
            </w:pPr>
            <w:r w:rsidRPr="00597B91">
              <w:t>(58)</w:t>
            </w:r>
            <w:r w:rsidRPr="00597B91">
              <w:tab/>
              <w:t>Ειδικότερα, προκειμένου να διευκολυνθεί η συνεργασία που απαιτείται για την ορθή λειτουργία των μηχανισμών που θεσπίζονται με τον παρόντα κανονισμό, το Κέντρο της ΕΕ θα πρέπει να δημιουργήσει και να διατηρεί τα αναγκαία συστήματα ανταλλαγής πληροφοριών.</w:t>
            </w:r>
          </w:p>
        </w:tc>
      </w:tr>
    </w:tbl>
    <w:p w14:paraId="09C16568" w14:textId="77777777" w:rsidR="004B4578" w:rsidRPr="00AE2AE8" w:rsidRDefault="004B4578" w:rsidP="004B4578">
      <w:pPr>
        <w:pStyle w:val="AmOrLang"/>
        <w:rPr>
          <w:lang w:val="en-GB"/>
        </w:rPr>
      </w:pPr>
      <w:r w:rsidRPr="00AE2AE8">
        <w:rPr>
          <w:lang w:val="en-GB"/>
        </w:rPr>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5B5BF490" w14:textId="77777777" w:rsidR="004B4578" w:rsidRPr="00AE2AE8" w:rsidRDefault="004B4578" w:rsidP="004B4578">
      <w:pPr>
        <w:rPr>
          <w:lang w:val="en-GB"/>
        </w:rPr>
      </w:pPr>
      <w:r w:rsidRPr="00AE2AE8">
        <w:rPr>
          <w:rStyle w:val="HideTWBExt"/>
          <w:lang w:val="en-GB"/>
        </w:rPr>
        <w:t>&lt;/Amend&gt;</w:t>
      </w:r>
    </w:p>
    <w:p w14:paraId="1B4B5ED4"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453</w:t>
      </w:r>
      <w:r w:rsidRPr="00AE2AE8">
        <w:rPr>
          <w:rStyle w:val="HideTWBExt"/>
          <w:b w:val="0"/>
          <w:lang w:val="en-GB"/>
        </w:rPr>
        <w:t>&lt;/NumAm&gt;</w:t>
      </w:r>
    </w:p>
    <w:p w14:paraId="3581A8E8"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4A39A778"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20DA829C" w14:textId="77777777" w:rsidR="004B4578" w:rsidRPr="00597B91" w:rsidRDefault="004B4578" w:rsidP="004B4578">
      <w:pPr>
        <w:pStyle w:val="NormalBold"/>
      </w:pPr>
      <w:r w:rsidRPr="00597B91">
        <w:rPr>
          <w:rStyle w:val="HideTWBExt"/>
          <w:b w:val="0"/>
        </w:rPr>
        <w:t>&lt;/RepeatBlock-By&gt;</w:t>
      </w:r>
    </w:p>
    <w:p w14:paraId="79D1503E"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6E0055DA" w14:textId="77777777" w:rsidR="004B4578" w:rsidRPr="00597B91" w:rsidRDefault="004B4578" w:rsidP="004B4578">
      <w:pPr>
        <w:pStyle w:val="NormalBold"/>
      </w:pPr>
      <w:r w:rsidRPr="00597B91">
        <w:rPr>
          <w:rStyle w:val="HideTWBExt"/>
          <w:b w:val="0"/>
        </w:rPr>
        <w:t>&lt;Article&gt;</w:t>
      </w:r>
      <w:r w:rsidRPr="00597B91">
        <w:t>Αιτιολογική σκέψη 58</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4A01F7D6" w14:textId="77777777" w:rsidTr="008866E5">
        <w:trPr>
          <w:trHeight w:hRule="exact" w:val="240"/>
          <w:jc w:val="center"/>
        </w:trPr>
        <w:tc>
          <w:tcPr>
            <w:tcW w:w="9752" w:type="dxa"/>
            <w:gridSpan w:val="2"/>
          </w:tcPr>
          <w:p w14:paraId="1DEA8BCD" w14:textId="77777777" w:rsidR="004B4578" w:rsidRPr="00597B91" w:rsidRDefault="004B4578" w:rsidP="008866E5"/>
        </w:tc>
      </w:tr>
      <w:tr w:rsidR="004B4578" w:rsidRPr="00597B91" w14:paraId="09538D3A" w14:textId="77777777" w:rsidTr="008866E5">
        <w:trPr>
          <w:trHeight w:val="240"/>
          <w:jc w:val="center"/>
        </w:trPr>
        <w:tc>
          <w:tcPr>
            <w:tcW w:w="4876" w:type="dxa"/>
          </w:tcPr>
          <w:p w14:paraId="488DA7B4" w14:textId="77777777" w:rsidR="004B4578" w:rsidRPr="00597B91" w:rsidRDefault="004B4578" w:rsidP="008866E5">
            <w:pPr>
              <w:pStyle w:val="AmColumnHeading"/>
            </w:pPr>
            <w:r w:rsidRPr="00597B91">
              <w:t>Κείμενο που προτείνει η Επιτροπή</w:t>
            </w:r>
          </w:p>
        </w:tc>
        <w:tc>
          <w:tcPr>
            <w:tcW w:w="4876" w:type="dxa"/>
          </w:tcPr>
          <w:p w14:paraId="7D6791DC" w14:textId="77777777" w:rsidR="004B4578" w:rsidRPr="00597B91" w:rsidRDefault="004B4578" w:rsidP="008866E5">
            <w:pPr>
              <w:pStyle w:val="AmColumnHeading"/>
            </w:pPr>
            <w:r w:rsidRPr="00597B91">
              <w:t>Τροπολογία</w:t>
            </w:r>
          </w:p>
        </w:tc>
      </w:tr>
      <w:tr w:rsidR="004B4578" w:rsidRPr="00597B91" w14:paraId="5B18848B" w14:textId="77777777" w:rsidTr="008866E5">
        <w:trPr>
          <w:jc w:val="center"/>
        </w:trPr>
        <w:tc>
          <w:tcPr>
            <w:tcW w:w="4876" w:type="dxa"/>
          </w:tcPr>
          <w:p w14:paraId="655D978D" w14:textId="77777777" w:rsidR="004B4578" w:rsidRPr="00597B91" w:rsidRDefault="004B4578" w:rsidP="008866E5">
            <w:pPr>
              <w:pStyle w:val="Normal6a"/>
            </w:pPr>
            <w:r w:rsidRPr="00597B91">
              <w:t>(58)</w:t>
            </w:r>
            <w:r w:rsidRPr="00597B91">
              <w:tab/>
              <w:t xml:space="preserve">Ειδικότερα, προκειμένου να διευκολυνθεί η συνεργασία που απαιτείται για την ορθή λειτουργία των μηχανισμών που θεσπίζονται με τον παρόντα κανονισμό, το Κέντρο της ΕΕ θα πρέπει να δημιουργήσει και να διατηρεί τα αναγκαία συστήματα ανταλλαγής πληροφοριών. Για </w:t>
            </w:r>
            <w:r w:rsidRPr="00597B91">
              <w:lastRenderedPageBreak/>
              <w:t>τη δημιουργία και τη διατήρηση αυτών των συστημάτων, το Κέντρο της ΕΕ θα πρέπει να συνεργάζεται με τον Οργανισμό της Ευρωπαϊκής Ένωσης για τη Συνεργασία στον Τομέα της Επιβολής του Νόμου (στο εξής: Ευρωπόλ) και τις εθνικές αρχές, αξιοποιώντας τα υφιστάμενα συστήματα και βέλτιστες πρακτικές, κατά περίπτωση.</w:t>
            </w:r>
          </w:p>
        </w:tc>
        <w:tc>
          <w:tcPr>
            <w:tcW w:w="4876" w:type="dxa"/>
          </w:tcPr>
          <w:p w14:paraId="528BDFE0" w14:textId="77777777" w:rsidR="004B4578" w:rsidRPr="00597B91" w:rsidRDefault="004B4578" w:rsidP="008866E5">
            <w:pPr>
              <w:pStyle w:val="Normal6a"/>
            </w:pPr>
            <w:r w:rsidRPr="00597B91">
              <w:lastRenderedPageBreak/>
              <w:t>(58)</w:t>
            </w:r>
            <w:r w:rsidRPr="00597B91">
              <w:tab/>
              <w:t xml:space="preserve">Ειδικότερα, προκειμένου να διευκολυνθεί η συνεργασία που απαιτείται για την ορθή λειτουργία των μηχανισμών που θεσπίζονται με τον παρόντα κανονισμό, το Κέντρο της ΕΕ θα πρέπει να δημιουργήσει και να διατηρεί τα αναγκαία </w:t>
            </w:r>
            <w:r w:rsidRPr="00597B91">
              <w:rPr>
                <w:b/>
                <w:i/>
              </w:rPr>
              <w:t>ασφαλή</w:t>
            </w:r>
            <w:r w:rsidRPr="00597B91">
              <w:t xml:space="preserve"> συστήματα ανταλλαγής </w:t>
            </w:r>
            <w:r w:rsidRPr="00597B91">
              <w:lastRenderedPageBreak/>
              <w:t>πληροφοριών. Για τη δημιουργία και τη διατήρηση αυτών των συστημάτων, το Κέντρο της ΕΕ θα πρέπει να συνεργάζεται με τον Οργανισμό της Ευρωπαϊκής Ένωσης για τη Συνεργασία στον Τομέα της Επιβολής του Νόμου (στο εξής: Ευρωπόλ) και τις εθνικές αρχές, αξιοποιώντας τα υφιστάμενα συστήματα και βέλτιστες πρακτικές, κατά περίπτωση.</w:t>
            </w:r>
          </w:p>
        </w:tc>
      </w:tr>
    </w:tbl>
    <w:p w14:paraId="56A19F1D" w14:textId="77777777" w:rsidR="004B4578" w:rsidRPr="00AE2AE8" w:rsidRDefault="004B4578" w:rsidP="004B4578">
      <w:pPr>
        <w:pStyle w:val="AmOrLang"/>
        <w:rPr>
          <w:lang w:val="en-GB"/>
        </w:rPr>
      </w:pPr>
      <w:r w:rsidRPr="00AE2AE8">
        <w:rPr>
          <w:lang w:val="en-GB"/>
        </w:rPr>
        <w:lastRenderedPageBreak/>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1161F47A" w14:textId="77777777" w:rsidR="004B4578" w:rsidRPr="00AE2AE8" w:rsidRDefault="004B4578" w:rsidP="004B4578">
      <w:pPr>
        <w:rPr>
          <w:lang w:val="en-GB"/>
        </w:rPr>
      </w:pPr>
      <w:r w:rsidRPr="00AE2AE8">
        <w:rPr>
          <w:rStyle w:val="HideTWBExt"/>
          <w:lang w:val="en-GB"/>
        </w:rPr>
        <w:t>&lt;/Amend&gt;</w:t>
      </w:r>
    </w:p>
    <w:p w14:paraId="38451A40"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454</w:t>
      </w:r>
      <w:r w:rsidRPr="00AE2AE8">
        <w:rPr>
          <w:rStyle w:val="HideTWBExt"/>
          <w:b w:val="0"/>
          <w:lang w:val="en-GB"/>
        </w:rPr>
        <w:t>&lt;/NumAm&gt;</w:t>
      </w:r>
    </w:p>
    <w:p w14:paraId="4E0CD706"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5DA1EFD9"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287B3C8A" w14:textId="77777777" w:rsidR="004B4578" w:rsidRPr="00597B91" w:rsidRDefault="004B4578" w:rsidP="004B4578">
      <w:pPr>
        <w:pStyle w:val="NormalBold"/>
      </w:pPr>
      <w:r w:rsidRPr="00597B91">
        <w:rPr>
          <w:rStyle w:val="HideTWBExt"/>
          <w:b w:val="0"/>
        </w:rPr>
        <w:t>&lt;/RepeatBlock-By&gt;</w:t>
      </w:r>
    </w:p>
    <w:p w14:paraId="1ACE3268"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3708310" w14:textId="77777777" w:rsidR="004B4578" w:rsidRPr="00597B91" w:rsidRDefault="004B4578" w:rsidP="004B4578">
      <w:pPr>
        <w:pStyle w:val="NormalBold"/>
      </w:pPr>
      <w:r w:rsidRPr="00597B91">
        <w:rPr>
          <w:rStyle w:val="HideTWBExt"/>
          <w:b w:val="0"/>
        </w:rPr>
        <w:t>&lt;Article&gt;</w:t>
      </w:r>
      <w:r w:rsidRPr="00597B91">
        <w:t>Αιτιολογική σκέψη 59</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A7E0CB3" w14:textId="77777777" w:rsidTr="008866E5">
        <w:trPr>
          <w:trHeight w:hRule="exact" w:val="240"/>
          <w:jc w:val="center"/>
        </w:trPr>
        <w:tc>
          <w:tcPr>
            <w:tcW w:w="9752" w:type="dxa"/>
            <w:gridSpan w:val="2"/>
          </w:tcPr>
          <w:p w14:paraId="3E61015C" w14:textId="77777777" w:rsidR="004B4578" w:rsidRPr="00597B91" w:rsidRDefault="004B4578" w:rsidP="008866E5"/>
        </w:tc>
      </w:tr>
      <w:tr w:rsidR="004B4578" w:rsidRPr="00597B91" w14:paraId="198C9692" w14:textId="77777777" w:rsidTr="008866E5">
        <w:trPr>
          <w:trHeight w:val="240"/>
          <w:jc w:val="center"/>
        </w:trPr>
        <w:tc>
          <w:tcPr>
            <w:tcW w:w="4876" w:type="dxa"/>
          </w:tcPr>
          <w:p w14:paraId="40BA068B" w14:textId="77777777" w:rsidR="004B4578" w:rsidRPr="00597B91" w:rsidRDefault="004B4578" w:rsidP="008866E5">
            <w:pPr>
              <w:pStyle w:val="AmColumnHeading"/>
            </w:pPr>
            <w:r w:rsidRPr="00597B91">
              <w:t>Κείμενο που προτείνει η Επιτροπή</w:t>
            </w:r>
          </w:p>
        </w:tc>
        <w:tc>
          <w:tcPr>
            <w:tcW w:w="4876" w:type="dxa"/>
          </w:tcPr>
          <w:p w14:paraId="3B99E254" w14:textId="77777777" w:rsidR="004B4578" w:rsidRPr="00597B91" w:rsidRDefault="004B4578" w:rsidP="008866E5">
            <w:pPr>
              <w:pStyle w:val="AmColumnHeading"/>
            </w:pPr>
            <w:r w:rsidRPr="00597B91">
              <w:t>Τροπολογία</w:t>
            </w:r>
          </w:p>
        </w:tc>
      </w:tr>
      <w:tr w:rsidR="004B4578" w:rsidRPr="00597B91" w14:paraId="089B186F" w14:textId="77777777" w:rsidTr="008866E5">
        <w:trPr>
          <w:jc w:val="center"/>
        </w:trPr>
        <w:tc>
          <w:tcPr>
            <w:tcW w:w="4876" w:type="dxa"/>
          </w:tcPr>
          <w:p w14:paraId="417921A7" w14:textId="77777777" w:rsidR="004B4578" w:rsidRPr="00597B91" w:rsidRDefault="004B4578" w:rsidP="008866E5">
            <w:pPr>
              <w:pStyle w:val="Normal6a"/>
            </w:pPr>
            <w:r w:rsidRPr="00597B91">
              <w:t>(59)</w:t>
            </w:r>
            <w:r w:rsidRPr="00597B91">
              <w:tab/>
              <w:t>Το Κέντρο της ΕΕ, για να υποστηρίξει την εφαρμογή του παρόντος κανονισμού και για να συμβάλει στην επίτευξη των στόχων του, θα πρέπει να λειτουργεί ως κεντρικός διαμεσολαβητής, εκτελώντας μια σειρά ειδικών καθηκόντων. Για την εκτέλεση των εν λόγω καθηκόντων το Κέντρο της ΕΕ πρέπει να έχει ακλόνητες εγγυήσεις ανεξαρτησίας, ιδίως από τις αρχές επιβολής του νόμου, καθώς και δομή διακυβέρνησης που να διασφαλίζει την αποτελεσματική, αποδοτική και συνεκτική εκτέλεση των διαφόρων καθηκόντων του, και νομική προσωπικότητα, ώστε να είναι σε θέση να αλληλεπιδρά αποτελεσματικά με όλα τα σχετικά ενδιαφερόμενα μέρη. Ως εκ τούτου, θα πρέπει να συσταθεί ως αποκεντρωμένος οργανισμός της Ένωσης.</w:t>
            </w:r>
          </w:p>
        </w:tc>
        <w:tc>
          <w:tcPr>
            <w:tcW w:w="4876" w:type="dxa"/>
          </w:tcPr>
          <w:p w14:paraId="5F0CC980" w14:textId="77777777" w:rsidR="004B4578" w:rsidRPr="00597B91" w:rsidRDefault="004B4578" w:rsidP="008866E5">
            <w:pPr>
              <w:pStyle w:val="Normal6a"/>
            </w:pPr>
            <w:r w:rsidRPr="00597B91">
              <w:t>(59)</w:t>
            </w:r>
            <w:r w:rsidRPr="00597B91">
              <w:tab/>
              <w:t xml:space="preserve">Το Κέντρο της ΕΕ, για να υποστηρίξει την εφαρμογή του παρόντος κανονισμού και για να συμβάλει στην επίτευξη των στόχων του, θα πρέπει να λειτουργεί ως κεντρικός διαμεσολαβητής, εκτελώντας μια σειρά ειδικών καθηκόντων. Για την εκτέλεση των εν λόγω καθηκόντων το Κέντρο της ΕΕ πρέπει να έχει ακλόνητες εγγυήσεις ανεξαρτησίας, ιδίως από τις αρχές επιβολής του νόμου, </w:t>
            </w:r>
            <w:r w:rsidRPr="00597B91">
              <w:rPr>
                <w:b/>
                <w:i/>
              </w:rPr>
              <w:t>συμπεριλαμβανομένης της Ευρωπόλ,</w:t>
            </w:r>
            <w:r w:rsidRPr="00597B91">
              <w:t xml:space="preserve"> καθώς και δομή διακυβέρνησης που να διασφαλίζει την αποτελεσματική, αποδοτική και συνεκτική εκτέλεση των διαφόρων καθηκόντων του, και νομική προσωπικότητα, ώστε να είναι σε θέση να αλληλεπιδρά αποτελεσματικά με όλα τα σχετικά ενδιαφερόμενα μέρη. Ως εκ τούτου, θα πρέπει να συσταθεί ως αποκεντρωμένος οργανισμός της Ένωσης.</w:t>
            </w:r>
          </w:p>
        </w:tc>
      </w:tr>
    </w:tbl>
    <w:p w14:paraId="41050123"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780978FF" w14:textId="77777777" w:rsidR="004B4578" w:rsidRPr="00597B91" w:rsidRDefault="004B4578" w:rsidP="004B4578">
      <w:r w:rsidRPr="00597B91">
        <w:rPr>
          <w:rStyle w:val="HideTWBExt"/>
        </w:rPr>
        <w:t>&lt;/Amend&gt;</w:t>
      </w:r>
    </w:p>
    <w:p w14:paraId="2A71E236" w14:textId="77777777" w:rsidR="004B4578" w:rsidRPr="00597B91" w:rsidRDefault="004B4578" w:rsidP="004B4578">
      <w:pPr>
        <w:pStyle w:val="AmNumberTabs"/>
      </w:pPr>
      <w:r w:rsidRPr="00597B91">
        <w:rPr>
          <w:rStyle w:val="HideTWBExt"/>
          <w:b w:val="0"/>
        </w:rPr>
        <w:lastRenderedPageBreak/>
        <w:t>&lt;Amend&gt;</w:t>
      </w:r>
      <w:r w:rsidRPr="00597B91">
        <w:t>Τροπολογία</w:t>
      </w:r>
      <w:r w:rsidRPr="00597B91">
        <w:tab/>
      </w:r>
      <w:r w:rsidRPr="00597B91">
        <w:tab/>
      </w:r>
      <w:r w:rsidRPr="00597B91">
        <w:rPr>
          <w:rStyle w:val="HideTWBExt"/>
          <w:b w:val="0"/>
        </w:rPr>
        <w:t>&lt;NumAm&gt;</w:t>
      </w:r>
      <w:r w:rsidRPr="00597B91">
        <w:t>455</w:t>
      </w:r>
      <w:r w:rsidRPr="00597B91">
        <w:rPr>
          <w:rStyle w:val="HideTWBExt"/>
          <w:b w:val="0"/>
        </w:rPr>
        <w:t>&lt;/NumAm&gt;</w:t>
      </w:r>
    </w:p>
    <w:p w14:paraId="6DFFFF2A"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10ECEE63" w14:textId="77777777" w:rsidR="004B4578" w:rsidRPr="00597B91" w:rsidRDefault="004B4578" w:rsidP="004B4578">
      <w:pPr>
        <w:pStyle w:val="NormalBold"/>
      </w:pPr>
      <w:r w:rsidRPr="00597B91">
        <w:rPr>
          <w:rStyle w:val="HideTWBExt"/>
          <w:b w:val="0"/>
        </w:rPr>
        <w:t>&lt;/RepeatBlock-By&gt;</w:t>
      </w:r>
    </w:p>
    <w:p w14:paraId="6C8216D1"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55B23B5F" w14:textId="77777777" w:rsidR="004B4578" w:rsidRPr="00597B91" w:rsidRDefault="004B4578" w:rsidP="004B4578">
      <w:pPr>
        <w:pStyle w:val="NormalBold"/>
      </w:pPr>
      <w:r w:rsidRPr="00597B91">
        <w:rPr>
          <w:rStyle w:val="HideTWBExt"/>
          <w:b w:val="0"/>
        </w:rPr>
        <w:t>&lt;Article&gt;</w:t>
      </w:r>
      <w:r w:rsidRPr="00597B91">
        <w:t>Αιτιολογική σκέψη 60</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5F71FFCF" w14:textId="77777777" w:rsidTr="008866E5">
        <w:trPr>
          <w:trHeight w:hRule="exact" w:val="240"/>
          <w:jc w:val="center"/>
        </w:trPr>
        <w:tc>
          <w:tcPr>
            <w:tcW w:w="9752" w:type="dxa"/>
            <w:gridSpan w:val="2"/>
          </w:tcPr>
          <w:p w14:paraId="319C97A2" w14:textId="77777777" w:rsidR="004B4578" w:rsidRPr="00597B91" w:rsidRDefault="004B4578" w:rsidP="008866E5"/>
        </w:tc>
      </w:tr>
      <w:tr w:rsidR="004B4578" w:rsidRPr="00597B91" w14:paraId="3451A936" w14:textId="77777777" w:rsidTr="008866E5">
        <w:trPr>
          <w:trHeight w:val="240"/>
          <w:jc w:val="center"/>
        </w:trPr>
        <w:tc>
          <w:tcPr>
            <w:tcW w:w="4876" w:type="dxa"/>
          </w:tcPr>
          <w:p w14:paraId="336F9FDC" w14:textId="77777777" w:rsidR="004B4578" w:rsidRPr="00597B91" w:rsidRDefault="004B4578" w:rsidP="008866E5">
            <w:pPr>
              <w:pStyle w:val="AmColumnHeading"/>
            </w:pPr>
            <w:r w:rsidRPr="00597B91">
              <w:t>Κείμενο που προτείνει η Επιτροπή</w:t>
            </w:r>
          </w:p>
        </w:tc>
        <w:tc>
          <w:tcPr>
            <w:tcW w:w="4876" w:type="dxa"/>
          </w:tcPr>
          <w:p w14:paraId="5C5497D5" w14:textId="77777777" w:rsidR="004B4578" w:rsidRPr="00597B91" w:rsidRDefault="004B4578" w:rsidP="008866E5">
            <w:pPr>
              <w:pStyle w:val="AmColumnHeading"/>
            </w:pPr>
            <w:r w:rsidRPr="00597B91">
              <w:t>Τροπολογία</w:t>
            </w:r>
          </w:p>
        </w:tc>
      </w:tr>
      <w:tr w:rsidR="004B4578" w:rsidRPr="00597B91" w14:paraId="5ADEB506" w14:textId="77777777" w:rsidTr="008866E5">
        <w:trPr>
          <w:jc w:val="center"/>
        </w:trPr>
        <w:tc>
          <w:tcPr>
            <w:tcW w:w="4876" w:type="dxa"/>
          </w:tcPr>
          <w:p w14:paraId="3BD5467F" w14:textId="77777777" w:rsidR="004B4578" w:rsidRPr="00597B91" w:rsidRDefault="004B4578" w:rsidP="008866E5">
            <w:pPr>
              <w:pStyle w:val="Normal6a"/>
            </w:pPr>
            <w:r w:rsidRPr="00597B91">
              <w:t>(60)</w:t>
            </w:r>
            <w:r w:rsidRPr="00597B91">
              <w:tab/>
              <w:t xml:space="preserve">Για λόγους ασφάλειας δικαίου και αποτελεσματικότητας, τα καθήκοντα του Κέντρου της ΕΕ θα πρέπει να παρατίθενται με σαφή και ολοκληρωμένο τρόπο. Προκειμένου να διασφαλιστεί η ορθή εφαρμογή του παρόντος κανονισμού, τα καθήκοντα αυτά θα πρέπει να αφορούν ιδίως τη διευκόλυνση των υποχρεώσεων </w:t>
            </w:r>
            <w:r w:rsidRPr="00597B91">
              <w:rPr>
                <w:b/>
                <w:i/>
              </w:rPr>
              <w:t>εντοπισμού,</w:t>
            </w:r>
            <w:r w:rsidRPr="00597B91">
              <w:t xml:space="preserve"> αναφοράς </w:t>
            </w:r>
            <w:r w:rsidRPr="00597B91">
              <w:rPr>
                <w:b/>
                <w:i/>
              </w:rPr>
              <w:t>και αποκλεισμού</w:t>
            </w:r>
            <w:r w:rsidRPr="00597B91">
              <w:t xml:space="preserve"> που επιβάλλονται στους παρόχους υπηρεσιών φιλοξενίας, στους παρόχους διαθέσιμων στο κοινό υπηρεσιών διαπροσωπικών επικοινωνιών και στους παρόχους υπηρεσιών πρόσβασης στο διαδίκτυο. Ωστόσο, για τον ίδιο λόγο, το Κέντρο της ΕΕ θα πρέπει επίσης να είναι επιφορτισμένο με ορισμένα άλλα καθήκοντα, ιδίως εκείνα που αφορούν την εκπλήρωση των υποχρεώσεων εκτίμησης και μετριασμού του κινδύνου οι οποίες βαρύνουν τους παρόχους σχετικών υπηρεσιών της κοινωνίας της πληροφορίας, την αφαίρεση υλικού σεξουαλικής κακοποίησης παιδιών</w:t>
            </w:r>
            <w:r w:rsidRPr="00597B91">
              <w:rPr>
                <w:b/>
                <w:i/>
              </w:rPr>
              <w:t>, ή την απενεργοποίηση της πρόσβασης σ’ αυτό,</w:t>
            </w:r>
            <w:r w:rsidRPr="00597B91">
              <w:t xml:space="preserve"> από παρόχους υπηρεσιών φιλοξενίας, την παροχή βοήθειας στις συντονιστικές αρχές, καθώς και την παραγωγή και ανταλλαγή γνώσεων και εμπειρογνωσίας σχετικά με τη διαδικτυακή σεξουαλική κακοποίηση παιδιών.</w:t>
            </w:r>
          </w:p>
        </w:tc>
        <w:tc>
          <w:tcPr>
            <w:tcW w:w="4876" w:type="dxa"/>
          </w:tcPr>
          <w:p w14:paraId="7FFE53B8" w14:textId="77777777" w:rsidR="004B4578" w:rsidRPr="00597B91" w:rsidRDefault="004B4578" w:rsidP="008866E5">
            <w:pPr>
              <w:pStyle w:val="Normal6a"/>
            </w:pPr>
            <w:r w:rsidRPr="00597B91">
              <w:t>(60)</w:t>
            </w:r>
            <w:r w:rsidRPr="00597B91">
              <w:tab/>
              <w:t>Για λόγους ασφάλειας δικαίου και αποτελεσματικότητας, τα καθήκοντα του Κέντρου της ΕΕ θα πρέπει να παρατίθενται με σαφή και ολοκληρωμένο τρόπο. Προκειμένου να διασφαλιστεί η ορθή εφαρμογή του παρόντος κανονισμού, τα καθήκοντα αυτά θα πρέπει να αφορούν ιδίως τη διευκόλυνση των υποχρεώσεων αναφοράς που επιβάλλονται στους παρόχους υπηρεσιών φιλοξενίας, στους παρόχους διαθέσιμων στο κοινό υπηρεσιών διαπροσωπικών επικοινωνιών και στους παρόχους υπηρεσιών πρόσβασης στο διαδίκτυο. Ωστόσο, για τον ίδιο λόγο, το Κέντρο της ΕΕ θα πρέπει επίσης να είναι επιφορτισμένο με ορισμένα άλλα καθήκοντα, ιδίως εκείνα που αφορούν την εκπλήρωση των υποχρεώσεων εκτίμησης και μετριασμού του κινδύνου οι οποίες βαρύνουν τους παρόχους σχετικών υπηρεσιών της κοινωνίας της πληροφορίας, την αφαίρεση υλικού σεξουαλικής κακοποίησης παιδιών από παρόχους υπηρεσιών φιλοξενίας, την παροχή βοήθειας στις συντονιστικές αρχές, καθώς και την παραγωγή και ανταλλαγή γνώσεων και εμπειρογνωσίας σχετικά με τη διαδικτυακή σεξουαλική κακοποίηση παιδιών.</w:t>
            </w:r>
          </w:p>
        </w:tc>
      </w:tr>
    </w:tbl>
    <w:p w14:paraId="2CD398B3"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4C95C59F" w14:textId="77777777" w:rsidR="004B4578" w:rsidRPr="00597B91" w:rsidRDefault="004B4578" w:rsidP="004B4578">
      <w:r w:rsidRPr="00597B91">
        <w:rPr>
          <w:rStyle w:val="HideTWBExt"/>
        </w:rPr>
        <w:t>&lt;/Amend&gt;</w:t>
      </w:r>
    </w:p>
    <w:p w14:paraId="0036B593"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456</w:t>
      </w:r>
      <w:r w:rsidRPr="00597B91">
        <w:rPr>
          <w:rStyle w:val="HideTWBExt"/>
          <w:b w:val="0"/>
        </w:rPr>
        <w:t>&lt;/NumAm&gt;</w:t>
      </w:r>
    </w:p>
    <w:p w14:paraId="4DE07848" w14:textId="77777777" w:rsidR="004B4578" w:rsidRPr="00597B91" w:rsidRDefault="004B4578" w:rsidP="004B4578">
      <w:pPr>
        <w:pStyle w:val="NormalBold"/>
      </w:pPr>
      <w:r w:rsidRPr="00597B91">
        <w:rPr>
          <w:rStyle w:val="HideTWBExt"/>
          <w:b w:val="0"/>
        </w:rPr>
        <w:t>&lt;RepeatBlock-By&gt;&lt;Members&gt;</w:t>
      </w:r>
      <w:r w:rsidRPr="00597B91">
        <w:t>Rob Rooken</w:t>
      </w:r>
      <w:r w:rsidRPr="00597B91">
        <w:rPr>
          <w:rStyle w:val="HideTWBExt"/>
          <w:b w:val="0"/>
        </w:rPr>
        <w:t>&lt;/Members&gt;</w:t>
      </w:r>
    </w:p>
    <w:p w14:paraId="37733E9F" w14:textId="77777777" w:rsidR="004B4578" w:rsidRPr="00597B91" w:rsidRDefault="004B4578" w:rsidP="004B4578">
      <w:pPr>
        <w:pStyle w:val="NormalBold"/>
      </w:pPr>
      <w:r w:rsidRPr="00597B91">
        <w:rPr>
          <w:rStyle w:val="HideTWBExt"/>
          <w:b w:val="0"/>
        </w:rPr>
        <w:t>&lt;/RepeatBlock-By&gt;</w:t>
      </w:r>
    </w:p>
    <w:p w14:paraId="5B36212B"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46A34C6E" w14:textId="77777777" w:rsidR="004B4578" w:rsidRPr="00597B91" w:rsidRDefault="004B4578" w:rsidP="004B4578">
      <w:pPr>
        <w:pStyle w:val="NormalBold"/>
      </w:pPr>
      <w:r w:rsidRPr="00597B91">
        <w:rPr>
          <w:rStyle w:val="HideTWBExt"/>
          <w:b w:val="0"/>
        </w:rPr>
        <w:t>&lt;Article&gt;</w:t>
      </w:r>
      <w:r w:rsidRPr="00597B91">
        <w:t>Αιτιολογική σκέψη 60</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0B257BBB" w14:textId="77777777" w:rsidTr="008866E5">
        <w:trPr>
          <w:trHeight w:hRule="exact" w:val="240"/>
          <w:jc w:val="center"/>
        </w:trPr>
        <w:tc>
          <w:tcPr>
            <w:tcW w:w="9752" w:type="dxa"/>
            <w:gridSpan w:val="2"/>
          </w:tcPr>
          <w:p w14:paraId="01B801B0" w14:textId="77777777" w:rsidR="004B4578" w:rsidRPr="00597B91" w:rsidRDefault="004B4578" w:rsidP="008866E5"/>
        </w:tc>
      </w:tr>
      <w:tr w:rsidR="004B4578" w:rsidRPr="00597B91" w14:paraId="628EA892" w14:textId="77777777" w:rsidTr="008866E5">
        <w:trPr>
          <w:trHeight w:val="240"/>
          <w:jc w:val="center"/>
        </w:trPr>
        <w:tc>
          <w:tcPr>
            <w:tcW w:w="4876" w:type="dxa"/>
          </w:tcPr>
          <w:p w14:paraId="380870A8" w14:textId="77777777" w:rsidR="004B4578" w:rsidRPr="00597B91" w:rsidRDefault="004B4578" w:rsidP="008866E5">
            <w:pPr>
              <w:pStyle w:val="AmColumnHeading"/>
            </w:pPr>
            <w:r w:rsidRPr="00597B91">
              <w:t>Κείμενο που προτείνει η Επιτροπή</w:t>
            </w:r>
          </w:p>
        </w:tc>
        <w:tc>
          <w:tcPr>
            <w:tcW w:w="4876" w:type="dxa"/>
          </w:tcPr>
          <w:p w14:paraId="36D69E96" w14:textId="77777777" w:rsidR="004B4578" w:rsidRPr="00597B91" w:rsidRDefault="004B4578" w:rsidP="008866E5">
            <w:pPr>
              <w:pStyle w:val="AmColumnHeading"/>
            </w:pPr>
            <w:r w:rsidRPr="00597B91">
              <w:t>Τροπολογία</w:t>
            </w:r>
          </w:p>
        </w:tc>
      </w:tr>
      <w:tr w:rsidR="004B4578" w:rsidRPr="00597B91" w14:paraId="46F20734" w14:textId="77777777" w:rsidTr="008866E5">
        <w:trPr>
          <w:jc w:val="center"/>
        </w:trPr>
        <w:tc>
          <w:tcPr>
            <w:tcW w:w="4876" w:type="dxa"/>
          </w:tcPr>
          <w:p w14:paraId="15E5DF34" w14:textId="77777777" w:rsidR="004B4578" w:rsidRPr="00597B91" w:rsidRDefault="004B4578" w:rsidP="008866E5">
            <w:pPr>
              <w:pStyle w:val="Normal6a"/>
            </w:pPr>
            <w:r w:rsidRPr="00597B91">
              <w:t>(60)</w:t>
            </w:r>
            <w:r w:rsidRPr="00597B91">
              <w:tab/>
              <w:t>Για λόγους ασφάλειας δικαίου και αποτελεσματικότητας, τα καθήκοντα του Κέντρου της ΕΕ θα πρέπει να παρατίθενται με σαφή και ολοκληρωμένο τρόπο. Προκειμένου να διασφαλιστεί η ορθή εφαρμογή του παρόντος κανονισμού, τα καθήκοντα αυτά θα πρέπει να αφορούν ιδίως τη διευκόλυνση των υποχρεώσεων εντοπισμού, αναφοράς και αποκλεισμού που επιβάλλονται στους παρόχους υπηρεσιών φιλοξενίας, στους παρόχους διαθέσιμων στο κοινό υπηρεσιών διαπροσωπικών επικοινωνιών και στους παρόχους υπηρεσιών πρόσβασης στο διαδίκτυο. Ωστόσο, για τον ίδιο λόγο, το Κέντρο της ΕΕ θα πρέπει επίσης να είναι επιφορτισμένο με ορισμένα άλλα καθήκοντα, ιδίως εκείνα που αφορούν την εκπλήρωση των υποχρεώσεων εκτίμησης και μετριασμού του κινδύνου οι οποίες βαρύνουν τους παρόχους σχετικών υπηρεσιών της κοινωνίας της πληροφορίας, την αφαίρεση υλικού σεξουαλικής κακοποίησης παιδιών, ή την απενεργοποίηση της πρόσβασης σ’ αυτό, από παρόχους υπηρεσιών φιλοξενίας, την παροχή βοήθειας στις συντονιστικές αρχές, καθώς και την παραγωγή και ανταλλαγή γνώσεων και εμπειρογνωσίας σχετικά με τη διαδικτυακή σεξουαλική κακοποίηση παιδιών.</w:t>
            </w:r>
          </w:p>
        </w:tc>
        <w:tc>
          <w:tcPr>
            <w:tcW w:w="4876" w:type="dxa"/>
          </w:tcPr>
          <w:p w14:paraId="2EB09287" w14:textId="77777777" w:rsidR="004B4578" w:rsidRPr="00597B91" w:rsidRDefault="004B4578" w:rsidP="008866E5">
            <w:pPr>
              <w:pStyle w:val="Normal6a"/>
            </w:pPr>
            <w:r w:rsidRPr="00597B91">
              <w:t>(60)</w:t>
            </w:r>
            <w:r w:rsidRPr="00597B91">
              <w:tab/>
              <w:t xml:space="preserve">Για λόγους ασφάλειας δικαίου και αποτελεσματικότητας, τα καθήκοντα του Κέντρου της ΕΕ θα πρέπει να παρατίθενται με σαφή και ολοκληρωμένο τρόπο. Προκειμένου να διασφαλιστεί η ορθή εφαρμογή του παρόντος κανονισμού, τα καθήκοντα αυτά θα πρέπει να αφορούν ιδίως τη διευκόλυνση των υποχρεώσεων εντοπισμού, αναφοράς και αποκλεισμού που επιβάλλονται στους παρόχους υπηρεσιών φιλοξενίας, στους παρόχους διαθέσιμων στο κοινό υπηρεσιών διαπροσωπικών επικοινωνιών </w:t>
            </w:r>
            <w:r w:rsidRPr="00597B91">
              <w:rPr>
                <w:b/>
                <w:i/>
              </w:rPr>
              <w:t>ανεξαρτήτως αριθμών</w:t>
            </w:r>
            <w:r w:rsidRPr="00597B91">
              <w:t xml:space="preserve"> και στους παρόχους υπηρεσιών πρόσβασης στο διαδίκτυο. Ωστόσο, για τον ίδιο λόγο, το Κέντρο της ΕΕ θα πρέπει επίσης να είναι επιφορτισμένο με ορισμένα άλλα καθήκοντα, ιδίως εκείνα που αφορούν την εκπλήρωση των υποχρεώσεων εκτίμησης και μετριασμού του κινδύνου οι οποίες βαρύνουν τους παρόχους σχετικών υπηρεσιών της κοινωνίας της πληροφορίας, την αφαίρεση υλικού σεξουαλικής κακοποίησης παιδιών, ή την απενεργοποίηση της πρόσβασης σ’ αυτό, από παρόχους υπηρεσιών φιλοξενίας, την παροχή βοήθειας στις συντονιστικές αρχές, καθώς και την παραγωγή και ανταλλαγή γνώσεων και εμπειρογνωσίας σχετικά με τη διαδικτυακή σεξουαλική κακοποίηση παιδιών.</w:t>
            </w:r>
          </w:p>
        </w:tc>
      </w:tr>
    </w:tbl>
    <w:p w14:paraId="4E0B3EA4" w14:textId="77777777" w:rsidR="004B4578" w:rsidRPr="00AE2AE8" w:rsidRDefault="004B4578" w:rsidP="004B4578">
      <w:pPr>
        <w:pStyle w:val="AmOrLang"/>
        <w:rPr>
          <w:lang w:val="en-GB"/>
        </w:rPr>
      </w:pPr>
      <w:r w:rsidRPr="00AE2AE8">
        <w:rPr>
          <w:lang w:val="en-GB"/>
        </w:rPr>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206EF0DF" w14:textId="77777777" w:rsidR="004B4578" w:rsidRPr="00AE2AE8" w:rsidRDefault="004B4578" w:rsidP="004B4578">
      <w:pPr>
        <w:rPr>
          <w:lang w:val="en-GB"/>
        </w:rPr>
      </w:pPr>
      <w:r w:rsidRPr="00AE2AE8">
        <w:rPr>
          <w:rStyle w:val="HideTWBExt"/>
          <w:lang w:val="en-GB"/>
        </w:rPr>
        <w:t>&lt;/Amend&gt;</w:t>
      </w:r>
    </w:p>
    <w:p w14:paraId="07C152F5"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457</w:t>
      </w:r>
      <w:r w:rsidRPr="00AE2AE8">
        <w:rPr>
          <w:rStyle w:val="HideTWBExt"/>
          <w:b w:val="0"/>
          <w:lang w:val="en-GB"/>
        </w:rPr>
        <w:t>&lt;/NumAm&gt;</w:t>
      </w:r>
    </w:p>
    <w:p w14:paraId="1E9848CA"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532D214F"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0563A8D2" w14:textId="77777777" w:rsidR="004B4578" w:rsidRPr="00597B91" w:rsidRDefault="004B4578" w:rsidP="004B4578">
      <w:pPr>
        <w:pStyle w:val="NormalBold"/>
      </w:pPr>
      <w:r w:rsidRPr="00597B91">
        <w:rPr>
          <w:rStyle w:val="HideTWBExt"/>
          <w:b w:val="0"/>
        </w:rPr>
        <w:t>&lt;/RepeatBlock-By&gt;</w:t>
      </w:r>
    </w:p>
    <w:p w14:paraId="5B5040F3"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0D8A11D" w14:textId="77777777" w:rsidR="004B4578" w:rsidRPr="00597B91" w:rsidRDefault="004B4578" w:rsidP="004B4578">
      <w:pPr>
        <w:pStyle w:val="NormalBold"/>
      </w:pPr>
      <w:r w:rsidRPr="00597B91">
        <w:rPr>
          <w:rStyle w:val="HideTWBExt"/>
          <w:b w:val="0"/>
        </w:rPr>
        <w:t>&lt;Article&gt;</w:t>
      </w:r>
      <w:r w:rsidRPr="00597B91">
        <w:t>Αιτιολογική σκέψη 60</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6632821D" w14:textId="77777777" w:rsidTr="008866E5">
        <w:trPr>
          <w:trHeight w:hRule="exact" w:val="240"/>
          <w:jc w:val="center"/>
        </w:trPr>
        <w:tc>
          <w:tcPr>
            <w:tcW w:w="9752" w:type="dxa"/>
            <w:gridSpan w:val="2"/>
          </w:tcPr>
          <w:p w14:paraId="01A9B286" w14:textId="77777777" w:rsidR="004B4578" w:rsidRPr="00597B91" w:rsidRDefault="004B4578" w:rsidP="008866E5"/>
        </w:tc>
      </w:tr>
      <w:tr w:rsidR="004B4578" w:rsidRPr="00597B91" w14:paraId="75873DC8" w14:textId="77777777" w:rsidTr="008866E5">
        <w:trPr>
          <w:trHeight w:val="240"/>
          <w:jc w:val="center"/>
        </w:trPr>
        <w:tc>
          <w:tcPr>
            <w:tcW w:w="4876" w:type="dxa"/>
          </w:tcPr>
          <w:p w14:paraId="3AB67EA9" w14:textId="77777777" w:rsidR="004B4578" w:rsidRPr="00597B91" w:rsidRDefault="004B4578" w:rsidP="008866E5">
            <w:pPr>
              <w:pStyle w:val="AmColumnHeading"/>
            </w:pPr>
            <w:r w:rsidRPr="00597B91">
              <w:t>Κείμενο που προτείνει η Επιτροπή</w:t>
            </w:r>
          </w:p>
        </w:tc>
        <w:tc>
          <w:tcPr>
            <w:tcW w:w="4876" w:type="dxa"/>
          </w:tcPr>
          <w:p w14:paraId="0625DC76" w14:textId="77777777" w:rsidR="004B4578" w:rsidRPr="00597B91" w:rsidRDefault="004B4578" w:rsidP="008866E5">
            <w:pPr>
              <w:pStyle w:val="AmColumnHeading"/>
            </w:pPr>
            <w:r w:rsidRPr="00597B91">
              <w:t>Τροπολογία</w:t>
            </w:r>
          </w:p>
        </w:tc>
      </w:tr>
      <w:tr w:rsidR="004B4578" w:rsidRPr="00597B91" w14:paraId="30B02661" w14:textId="77777777" w:rsidTr="008866E5">
        <w:trPr>
          <w:jc w:val="center"/>
        </w:trPr>
        <w:tc>
          <w:tcPr>
            <w:tcW w:w="4876" w:type="dxa"/>
          </w:tcPr>
          <w:p w14:paraId="605A1438" w14:textId="77777777" w:rsidR="004B4578" w:rsidRPr="00597B91" w:rsidRDefault="004B4578" w:rsidP="008866E5">
            <w:pPr>
              <w:pStyle w:val="Normal6a"/>
            </w:pPr>
            <w:r w:rsidRPr="00597B91">
              <w:lastRenderedPageBreak/>
              <w:t>(60)</w:t>
            </w:r>
            <w:r w:rsidRPr="00597B91">
              <w:tab/>
              <w:t xml:space="preserve">Για λόγους ασφάλειας δικαίου και αποτελεσματικότητας, τα καθήκοντα του Κέντρου της ΕΕ θα πρέπει να παρατίθενται με σαφή και ολοκληρωμένο τρόπο. Προκειμένου να διασφαλιστεί η ορθή εφαρμογή του παρόντος κανονισμού, τα καθήκοντα αυτά θα πρέπει να αφορούν ιδίως τη διευκόλυνση των υποχρεώσεων </w:t>
            </w:r>
            <w:r w:rsidRPr="00597B91">
              <w:rPr>
                <w:b/>
                <w:i/>
              </w:rPr>
              <w:t>εντοπισμού, αναφοράς και αποκλεισμού</w:t>
            </w:r>
            <w:r w:rsidRPr="00597B91">
              <w:t xml:space="preserve"> που επιβάλλονται στους παρόχους υπηρεσιών φιλοξενίας, στους παρόχους διαθέσιμων στο κοινό υπηρεσιών διαπροσωπικών επικοινωνιών και στους παρόχους υπηρεσιών πρόσβασης στο διαδίκτυο. Ωστόσο, για τον ίδιο λόγο, το Κέντρο της ΕΕ θα πρέπει επίσης να είναι επιφορτισμένο με ορισμένα άλλα καθήκοντα, ιδίως εκείνα που αφορούν την εκπλήρωση των υποχρεώσεων εκτίμησης και μετριασμού του κινδύνου οι οποίες βαρύνουν τους παρόχους σχετικών υπηρεσιών της κοινωνίας της πληροφορίας, την αφαίρεση υλικού σεξουαλικής κακοποίησης παιδιών, ή την απενεργοποίηση της πρόσβασης σ’ αυτό, από παρόχους υπηρεσιών φιλοξενίας, την παροχή βοήθειας στις συντονιστικές αρχές, καθώς και την παραγωγή και ανταλλαγή γνώσεων και εμπειρογνωσίας σχετικά με τη διαδικτυακή σεξουαλική κακοποίηση παιδιών.</w:t>
            </w:r>
          </w:p>
        </w:tc>
        <w:tc>
          <w:tcPr>
            <w:tcW w:w="4876" w:type="dxa"/>
          </w:tcPr>
          <w:p w14:paraId="7AC69E34" w14:textId="77777777" w:rsidR="004B4578" w:rsidRPr="00597B91" w:rsidRDefault="004B4578" w:rsidP="008866E5">
            <w:pPr>
              <w:pStyle w:val="Normal6a"/>
            </w:pPr>
            <w:r w:rsidRPr="00597B91">
              <w:t>(60)</w:t>
            </w:r>
            <w:r w:rsidRPr="00597B91">
              <w:tab/>
              <w:t>Για λόγους ασφάλειας δικαίου και αποτελεσματικότητας, τα καθήκοντα του Κέντρου της ΕΕ θα πρέπει να παρατίθενται με σαφή και ολοκληρωμένο τρόπο. Προκειμένου να διασφαλιστεί η ορθή εφαρμογή του παρόντος κανονισμού, τα καθήκοντα αυτά θα πρέπει να αφορούν ιδίως τη διευκόλυνση των υποχρεώσεων που επιβάλλονται στους παρόχους υπηρεσιών φιλοξενίας, στους παρόχους διαθέσιμων στο κοινό υπηρεσιών διαπροσωπικών επικοινωνιών και στους παρόχους υπηρεσιών πρόσβασης στο διαδίκτυο. Ωστόσο, για τον ίδιο λόγο, το Κέντρο της ΕΕ θα πρέπει επίσης να είναι επιφορτισμένο με ορισμένα άλλα καθήκοντα, ιδίως εκείνα που αφορούν την εκπλήρωση των υποχρεώσεων εκτίμησης και μετριασμού του κινδύνου οι οποίες βαρύνουν τους παρόχους σχετικών υπηρεσιών της κοινωνίας της πληροφορίας, την αφαίρεση υλικού σεξουαλικής κακοποίησης παιδιών, ή την απενεργοποίηση της πρόσβασης σ’ αυτό, από παρόχους υπηρεσιών φιλοξενίας, την παροχή βοήθειας στις συντονιστικές αρχές, καθώς και την παραγωγή και ανταλλαγή γνώσεων και εμπειρογνωσίας σχετικά με τη διαδικτυακή σεξουαλική κακοποίηση παιδιών.</w:t>
            </w:r>
          </w:p>
        </w:tc>
      </w:tr>
    </w:tbl>
    <w:p w14:paraId="70BD29E2"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23FCAA5B" w14:textId="77777777" w:rsidR="004B4578" w:rsidRPr="00597B91" w:rsidRDefault="004B4578" w:rsidP="004B4578">
      <w:r w:rsidRPr="00597B91">
        <w:rPr>
          <w:rStyle w:val="HideTWBExt"/>
        </w:rPr>
        <w:t>&lt;/Amend&gt;</w:t>
      </w:r>
    </w:p>
    <w:p w14:paraId="5898BE87"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458</w:t>
      </w:r>
      <w:r w:rsidRPr="00597B91">
        <w:rPr>
          <w:rStyle w:val="HideTWBExt"/>
          <w:b w:val="0"/>
        </w:rPr>
        <w:t>&lt;/NumAm&gt;</w:t>
      </w:r>
    </w:p>
    <w:p w14:paraId="76D224C5"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76D990B3" w14:textId="77777777" w:rsidR="004B4578" w:rsidRPr="00597B91" w:rsidRDefault="004B4578" w:rsidP="004B4578">
      <w:pPr>
        <w:pStyle w:val="NormalBold"/>
      </w:pPr>
      <w:r w:rsidRPr="00597B91">
        <w:rPr>
          <w:rStyle w:val="HideTWBExt"/>
          <w:b w:val="0"/>
        </w:rPr>
        <w:t>&lt;/RepeatBlock-By&gt;</w:t>
      </w:r>
    </w:p>
    <w:p w14:paraId="13911C0A"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40ED6C99" w14:textId="77777777" w:rsidR="004B4578" w:rsidRPr="00597B91" w:rsidRDefault="004B4578" w:rsidP="004B4578">
      <w:pPr>
        <w:pStyle w:val="NormalBold"/>
      </w:pPr>
      <w:r w:rsidRPr="00597B91">
        <w:rPr>
          <w:rStyle w:val="HideTWBExt"/>
          <w:b w:val="0"/>
        </w:rPr>
        <w:t>&lt;Article&gt;</w:t>
      </w:r>
      <w:r w:rsidRPr="00597B91">
        <w:t>Αιτιολογική σκέψη 61</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AD25A2E" w14:textId="77777777" w:rsidTr="008866E5">
        <w:trPr>
          <w:trHeight w:hRule="exact" w:val="240"/>
          <w:jc w:val="center"/>
        </w:trPr>
        <w:tc>
          <w:tcPr>
            <w:tcW w:w="9752" w:type="dxa"/>
            <w:gridSpan w:val="2"/>
          </w:tcPr>
          <w:p w14:paraId="6F6BEF90" w14:textId="77777777" w:rsidR="004B4578" w:rsidRPr="00597B91" w:rsidRDefault="004B4578" w:rsidP="008866E5"/>
        </w:tc>
      </w:tr>
      <w:tr w:rsidR="004B4578" w:rsidRPr="00597B91" w14:paraId="622B06FA" w14:textId="77777777" w:rsidTr="008866E5">
        <w:trPr>
          <w:trHeight w:val="240"/>
          <w:jc w:val="center"/>
        </w:trPr>
        <w:tc>
          <w:tcPr>
            <w:tcW w:w="4876" w:type="dxa"/>
          </w:tcPr>
          <w:p w14:paraId="12DA5BB9" w14:textId="77777777" w:rsidR="004B4578" w:rsidRPr="00597B91" w:rsidRDefault="004B4578" w:rsidP="008866E5">
            <w:pPr>
              <w:pStyle w:val="AmColumnHeading"/>
            </w:pPr>
            <w:r w:rsidRPr="00597B91">
              <w:t>Κείμενο που προτείνει η Επιτροπή</w:t>
            </w:r>
          </w:p>
        </w:tc>
        <w:tc>
          <w:tcPr>
            <w:tcW w:w="4876" w:type="dxa"/>
          </w:tcPr>
          <w:p w14:paraId="5DFD86D8" w14:textId="77777777" w:rsidR="004B4578" w:rsidRPr="00597B91" w:rsidRDefault="004B4578" w:rsidP="008866E5">
            <w:pPr>
              <w:pStyle w:val="AmColumnHeading"/>
            </w:pPr>
            <w:r w:rsidRPr="00597B91">
              <w:t>Τροπολογία</w:t>
            </w:r>
          </w:p>
        </w:tc>
      </w:tr>
      <w:tr w:rsidR="004B4578" w:rsidRPr="00597B91" w14:paraId="6A070B8C" w14:textId="77777777" w:rsidTr="008866E5">
        <w:trPr>
          <w:jc w:val="center"/>
        </w:trPr>
        <w:tc>
          <w:tcPr>
            <w:tcW w:w="4876" w:type="dxa"/>
          </w:tcPr>
          <w:p w14:paraId="27B77DFD" w14:textId="77777777" w:rsidR="004B4578" w:rsidRPr="00597B91" w:rsidRDefault="004B4578" w:rsidP="008866E5">
            <w:pPr>
              <w:pStyle w:val="Normal6a"/>
            </w:pPr>
            <w:r w:rsidRPr="00597B91">
              <w:rPr>
                <w:b/>
                <w:i/>
              </w:rPr>
              <w:t>(61)</w:t>
            </w:r>
            <w:r w:rsidRPr="00597B91">
              <w:tab/>
            </w:r>
            <w:r w:rsidRPr="00597B91">
              <w:rPr>
                <w:b/>
                <w:i/>
              </w:rPr>
              <w:t xml:space="preserve">Το Κέντρο της ΕΕ θα πρέπει να παρέχει αξιόπιστες πληροφορίες σχετικά με τις δραστηριότητες που μπορεί εύλογα να θεωρηθεί ότι συνιστούν διαδικτυακή σεξουαλική κακοποίηση παιδιών, ώστε </w:t>
            </w:r>
            <w:r w:rsidRPr="00597B91">
              <w:rPr>
                <w:b/>
                <w:i/>
              </w:rPr>
              <w:lastRenderedPageBreak/>
              <w:t>να καθίσταται δυνατός ο εντοπισμός και ο αποκλεισμός τους σύμφωνα με τον παρόντα κανονισμό. Δεδομένης της φύσης του υλικού σεξουαλικής κακοποίησης παιδιών, οι εν λόγω αξιόπιστες πληροφορίες πρέπει να παρέχονται χωρίς διαμοιρασμό του ίδιου του υλικού. Για τον λόγο αυτό, το Κέντρο της ΕΕ θα πρέπει να αναπτύξει ακριβείς και αξιόπιστους δείκτες, με βάση εντοπισμένο υλικό σεξουαλικής κακοποίησης παιδιών και πράξεις άγρας παιδιών που του υποβάλλονται από τις συντονιστικές αρχές σύμφωνα με τις οικείες διατάξεις του παρόντος κανονισμού. Οι δείκτες αυτοί θα πρέπει να δίνουν τη δυνατότητα στις τεχνολογίες να εντοπίζουν τη διάδοση είτε του ίδιου υλικού (γνωστού υλικού) είτε διαφορετικού υλικού σεξουαλικής κακοποίησης παιδιών (νέου υλικού), ή της άγρας παιδιών, κατά περίπτωση.</w:t>
            </w:r>
          </w:p>
        </w:tc>
        <w:tc>
          <w:tcPr>
            <w:tcW w:w="4876" w:type="dxa"/>
          </w:tcPr>
          <w:p w14:paraId="45690C3B" w14:textId="77777777" w:rsidR="004B4578" w:rsidRPr="00597B91" w:rsidRDefault="004B4578" w:rsidP="008866E5">
            <w:pPr>
              <w:pStyle w:val="Normal6a"/>
            </w:pPr>
            <w:r w:rsidRPr="00597B91">
              <w:rPr>
                <w:b/>
                <w:i/>
              </w:rPr>
              <w:lastRenderedPageBreak/>
              <w:t>διαγράφεται</w:t>
            </w:r>
          </w:p>
        </w:tc>
      </w:tr>
    </w:tbl>
    <w:p w14:paraId="2B52EB14"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2711235A" w14:textId="77777777" w:rsidR="004B4578" w:rsidRPr="00597B91" w:rsidRDefault="004B4578" w:rsidP="004B4578">
      <w:r w:rsidRPr="00597B91">
        <w:rPr>
          <w:rStyle w:val="HideTWBExt"/>
        </w:rPr>
        <w:t>&lt;/Amend&gt;</w:t>
      </w:r>
    </w:p>
    <w:p w14:paraId="6F5E00BD"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459</w:t>
      </w:r>
      <w:r w:rsidRPr="00597B91">
        <w:rPr>
          <w:rStyle w:val="HideTWBExt"/>
          <w:b w:val="0"/>
        </w:rPr>
        <w:t>&lt;/NumAm&gt;</w:t>
      </w:r>
    </w:p>
    <w:p w14:paraId="044F58A3" w14:textId="77777777" w:rsidR="004B4578" w:rsidRPr="00597B91" w:rsidRDefault="004B4578" w:rsidP="004B4578">
      <w:pPr>
        <w:pStyle w:val="NormalBold"/>
      </w:pPr>
      <w:r w:rsidRPr="00597B91">
        <w:rPr>
          <w:rStyle w:val="HideTWBExt"/>
          <w:b w:val="0"/>
        </w:rPr>
        <w:t>&lt;RepeatBlock-By&gt;&lt;Members&gt;</w:t>
      </w:r>
      <w:r w:rsidRPr="00597B91">
        <w:t>Lucia Ďuriš Nicholsonová</w:t>
      </w:r>
      <w:r w:rsidRPr="00597B91">
        <w:rPr>
          <w:rStyle w:val="HideTWBExt"/>
          <w:b w:val="0"/>
        </w:rPr>
        <w:t>&lt;/Members&gt;</w:t>
      </w:r>
    </w:p>
    <w:p w14:paraId="73080FFF" w14:textId="77777777" w:rsidR="004B4578" w:rsidRPr="00597B91" w:rsidRDefault="004B4578" w:rsidP="004B4578">
      <w:pPr>
        <w:pStyle w:val="NormalBold"/>
      </w:pPr>
      <w:r w:rsidRPr="00597B91">
        <w:rPr>
          <w:rStyle w:val="HideTWBExt"/>
          <w:b w:val="0"/>
        </w:rPr>
        <w:t>&lt;/RepeatBlock-By&gt;</w:t>
      </w:r>
    </w:p>
    <w:p w14:paraId="175A9EFA"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0A91A1AF" w14:textId="77777777" w:rsidR="004B4578" w:rsidRPr="00597B91" w:rsidRDefault="004B4578" w:rsidP="004B4578">
      <w:pPr>
        <w:pStyle w:val="NormalBold"/>
      </w:pPr>
      <w:r w:rsidRPr="00597B91">
        <w:rPr>
          <w:rStyle w:val="HideTWBExt"/>
          <w:b w:val="0"/>
        </w:rPr>
        <w:t>&lt;Article&gt;</w:t>
      </w:r>
      <w:r w:rsidRPr="00597B91">
        <w:t>Αιτιολογική σκέψη 61</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E2AEB2E" w14:textId="77777777" w:rsidTr="008866E5">
        <w:trPr>
          <w:trHeight w:hRule="exact" w:val="240"/>
          <w:jc w:val="center"/>
        </w:trPr>
        <w:tc>
          <w:tcPr>
            <w:tcW w:w="9752" w:type="dxa"/>
            <w:gridSpan w:val="2"/>
          </w:tcPr>
          <w:p w14:paraId="0FF46748" w14:textId="77777777" w:rsidR="004B4578" w:rsidRPr="00597B91" w:rsidRDefault="004B4578" w:rsidP="008866E5"/>
        </w:tc>
      </w:tr>
      <w:tr w:rsidR="004B4578" w:rsidRPr="00597B91" w14:paraId="086AFDA9" w14:textId="77777777" w:rsidTr="008866E5">
        <w:trPr>
          <w:trHeight w:val="240"/>
          <w:jc w:val="center"/>
        </w:trPr>
        <w:tc>
          <w:tcPr>
            <w:tcW w:w="4876" w:type="dxa"/>
          </w:tcPr>
          <w:p w14:paraId="3F8D1C20" w14:textId="77777777" w:rsidR="004B4578" w:rsidRPr="00597B91" w:rsidRDefault="004B4578" w:rsidP="008866E5">
            <w:pPr>
              <w:pStyle w:val="AmColumnHeading"/>
            </w:pPr>
            <w:r w:rsidRPr="00597B91">
              <w:t>Κείμενο που προτείνει η Επιτροπή</w:t>
            </w:r>
          </w:p>
        </w:tc>
        <w:tc>
          <w:tcPr>
            <w:tcW w:w="4876" w:type="dxa"/>
          </w:tcPr>
          <w:p w14:paraId="237CDE5B" w14:textId="77777777" w:rsidR="004B4578" w:rsidRPr="00597B91" w:rsidRDefault="004B4578" w:rsidP="008866E5">
            <w:pPr>
              <w:pStyle w:val="AmColumnHeading"/>
            </w:pPr>
            <w:r w:rsidRPr="00597B91">
              <w:t>Τροπολογία</w:t>
            </w:r>
          </w:p>
        </w:tc>
      </w:tr>
      <w:tr w:rsidR="004B4578" w:rsidRPr="00597B91" w14:paraId="57F2E551" w14:textId="77777777" w:rsidTr="008866E5">
        <w:trPr>
          <w:jc w:val="center"/>
        </w:trPr>
        <w:tc>
          <w:tcPr>
            <w:tcW w:w="4876" w:type="dxa"/>
          </w:tcPr>
          <w:p w14:paraId="0B920381" w14:textId="77777777" w:rsidR="004B4578" w:rsidRPr="00597B91" w:rsidRDefault="004B4578" w:rsidP="008866E5">
            <w:pPr>
              <w:pStyle w:val="Normal6a"/>
            </w:pPr>
            <w:r w:rsidRPr="00597B91">
              <w:t>(61)</w:t>
            </w:r>
            <w:r w:rsidRPr="00597B91">
              <w:tab/>
              <w:t xml:space="preserve">Το Κέντρο της ΕΕ θα πρέπει να παρέχει αξιόπιστες πληροφορίες σχετικά με τις δραστηριότητες που μπορεί εύλογα να θεωρηθεί ότι συνιστούν διαδικτυακή σεξουαλική κακοποίηση παιδιών, ώστε να καθίσταται δυνατός ο εντοπισμός και ο αποκλεισμός τους σύμφωνα με τον παρόντα κανονισμό. Δεδομένης της φύσης του υλικού σεξουαλικής κακοποίησης παιδιών, οι εν λόγω αξιόπιστες πληροφορίες πρέπει να παρέχονται χωρίς διαμοιρασμό του ίδιου του υλικού. Για τον λόγο αυτό, το Κέντρο της ΕΕ θα πρέπει να αναπτύξει ακριβείς και αξιόπιστους </w:t>
            </w:r>
            <w:r w:rsidRPr="00597B91">
              <w:lastRenderedPageBreak/>
              <w:t>δείκτες, με βάση εντοπισμένο υλικό σεξουαλικής κακοποίησης παιδιών και πράξεις άγρας παιδιών που του υποβάλλονται από τις συντονιστικές αρχές σύμφωνα με τις οικείες διατάξεις του παρόντος κανονισμού. Οι δείκτες αυτοί θα πρέπει να δίνουν τη δυνατότητα στις τεχνολογίες να εντοπίζουν τη διάδοση είτε του ίδιου υλικού (γνωστού υλικού) είτε διαφορετικού υλικού σεξουαλικής κακοποίησης παιδιών (νέου υλικού), ή της άγρας παιδιών, κατά περίπτωση.</w:t>
            </w:r>
          </w:p>
        </w:tc>
        <w:tc>
          <w:tcPr>
            <w:tcW w:w="4876" w:type="dxa"/>
          </w:tcPr>
          <w:p w14:paraId="7B9D2DCC" w14:textId="7BC2F1A9" w:rsidR="004B4578" w:rsidRPr="00597B91" w:rsidRDefault="004B4578" w:rsidP="008866E5">
            <w:pPr>
              <w:pStyle w:val="Normal6a"/>
            </w:pPr>
            <w:r w:rsidRPr="00597B91">
              <w:lastRenderedPageBreak/>
              <w:t>(61)</w:t>
            </w:r>
            <w:r w:rsidRPr="00597B91">
              <w:tab/>
              <w:t xml:space="preserve">Το Κέντρο της ΕΕ θα πρέπει να παρέχει αξιόπιστες πληροφορίες σχετικά με τις δραστηριότητες που μπορεί εύλογα να θεωρηθεί ότι συνιστούν διαδικτυακή σεξουαλική κακοποίηση παιδιών, ώστε να καθίσταται δυνατός ο εντοπισμός και ο αποκλεισμός τους σύμφωνα με τον παρόντα κανονισμό. Δεδομένης της φύσης του υλικού σεξουαλικής κακοποίησης παιδιών, οι εν λόγω αξιόπιστες πληροφορίες πρέπει να παρέχονται χωρίς διαμοιρασμό του ίδιου του υλικού. Για τον λόγο αυτό, το Κέντρο της ΕΕ θα πρέπει να αναπτύξει ακριβείς και αξιόπιστους </w:t>
            </w:r>
            <w:r w:rsidRPr="00597B91">
              <w:lastRenderedPageBreak/>
              <w:t xml:space="preserve">δείκτες, με βάση εντοπισμένο υλικό σεξουαλικής κακοποίησης παιδιών και πράξεις άγρας παιδιών που του υποβάλλονται από τις συντονιστικές αρχές </w:t>
            </w:r>
            <w:r w:rsidRPr="00597B91">
              <w:rPr>
                <w:b/>
                <w:i/>
              </w:rPr>
              <w:t>ή, κατά περίπτωση, από οργανισμούς που ενεργούν προς το δημόσιο συμφέρον κατά της σεξουαλικής κακοποίησης παιδιών,</w:t>
            </w:r>
            <w:r w:rsidR="007C7746" w:rsidRPr="00597B91">
              <w:rPr>
                <w:b/>
                <w:i/>
              </w:rPr>
              <w:t xml:space="preserve"> </w:t>
            </w:r>
            <w:r w:rsidRPr="00597B91">
              <w:t>σύμφωνα με τις οικείες διατάξεις του παρόντος κανονισμού. Οι δείκτες αυτοί θα πρέπει να δίνουν τη δυνατότητα στις τεχνολογίες να εντοπίζουν τη διάδοση είτε του ίδιου υλικού (γνωστού υλικού) είτε διαφορετικού υλικού σεξουαλικής κακοποίησης παιδιών (νέου υλικού), ή της άγρας παιδιών, κατά περίπτωση.</w:t>
            </w:r>
          </w:p>
        </w:tc>
      </w:tr>
    </w:tbl>
    <w:p w14:paraId="1C543828"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65FB274D" w14:textId="77777777" w:rsidR="004B4578" w:rsidRPr="00597B91" w:rsidRDefault="004B4578" w:rsidP="004B4578">
      <w:r w:rsidRPr="00597B91">
        <w:rPr>
          <w:rStyle w:val="HideTWBExt"/>
        </w:rPr>
        <w:t>&lt;/Amend&gt;</w:t>
      </w:r>
    </w:p>
    <w:p w14:paraId="63CFE00F"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460</w:t>
      </w:r>
      <w:r w:rsidRPr="00597B91">
        <w:rPr>
          <w:rStyle w:val="HideTWBExt"/>
          <w:b w:val="0"/>
        </w:rPr>
        <w:t>&lt;/NumAm&gt;</w:t>
      </w:r>
    </w:p>
    <w:p w14:paraId="38D385A7"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25BB2838" w14:textId="77777777" w:rsidR="004B4578" w:rsidRPr="00597B91" w:rsidRDefault="004B4578" w:rsidP="004B4578">
      <w:pPr>
        <w:pStyle w:val="NormalBold"/>
      </w:pPr>
      <w:r w:rsidRPr="00597B91">
        <w:rPr>
          <w:rStyle w:val="HideTWBExt"/>
          <w:b w:val="0"/>
        </w:rPr>
        <w:t>&lt;/RepeatBlock-By&gt;</w:t>
      </w:r>
    </w:p>
    <w:p w14:paraId="1802A9F0"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93E1B81" w14:textId="77777777" w:rsidR="004B4578" w:rsidRPr="00597B91" w:rsidRDefault="004B4578" w:rsidP="004B4578">
      <w:pPr>
        <w:pStyle w:val="NormalBold"/>
      </w:pPr>
      <w:r w:rsidRPr="00597B91">
        <w:rPr>
          <w:rStyle w:val="HideTWBExt"/>
          <w:b w:val="0"/>
        </w:rPr>
        <w:t>&lt;Article&gt;</w:t>
      </w:r>
      <w:r w:rsidRPr="00597B91">
        <w:t>Αιτιολογική σκέψη 61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A6AB614" w14:textId="77777777" w:rsidTr="008866E5">
        <w:trPr>
          <w:trHeight w:hRule="exact" w:val="240"/>
          <w:jc w:val="center"/>
        </w:trPr>
        <w:tc>
          <w:tcPr>
            <w:tcW w:w="9752" w:type="dxa"/>
            <w:gridSpan w:val="2"/>
          </w:tcPr>
          <w:p w14:paraId="1EB1EA00" w14:textId="77777777" w:rsidR="004B4578" w:rsidRPr="00597B91" w:rsidRDefault="004B4578" w:rsidP="008866E5"/>
        </w:tc>
      </w:tr>
      <w:tr w:rsidR="004B4578" w:rsidRPr="00597B91" w14:paraId="6DFA989A" w14:textId="77777777" w:rsidTr="008866E5">
        <w:trPr>
          <w:trHeight w:val="240"/>
          <w:jc w:val="center"/>
        </w:trPr>
        <w:tc>
          <w:tcPr>
            <w:tcW w:w="4876" w:type="dxa"/>
          </w:tcPr>
          <w:p w14:paraId="5AD7D9F5" w14:textId="77777777" w:rsidR="004B4578" w:rsidRPr="00597B91" w:rsidRDefault="004B4578" w:rsidP="008866E5">
            <w:pPr>
              <w:pStyle w:val="AmColumnHeading"/>
            </w:pPr>
            <w:r w:rsidRPr="00597B91">
              <w:t>Κείμενο που προτείνει η Επιτροπή</w:t>
            </w:r>
          </w:p>
        </w:tc>
        <w:tc>
          <w:tcPr>
            <w:tcW w:w="4876" w:type="dxa"/>
          </w:tcPr>
          <w:p w14:paraId="25D16ACA" w14:textId="77777777" w:rsidR="004B4578" w:rsidRPr="00597B91" w:rsidRDefault="004B4578" w:rsidP="008866E5">
            <w:pPr>
              <w:pStyle w:val="AmColumnHeading"/>
            </w:pPr>
            <w:r w:rsidRPr="00597B91">
              <w:t>Τροπολογία</w:t>
            </w:r>
          </w:p>
        </w:tc>
      </w:tr>
      <w:tr w:rsidR="004B4578" w:rsidRPr="00597B91" w14:paraId="5CBCC244" w14:textId="77777777" w:rsidTr="008866E5">
        <w:trPr>
          <w:jc w:val="center"/>
        </w:trPr>
        <w:tc>
          <w:tcPr>
            <w:tcW w:w="4876" w:type="dxa"/>
          </w:tcPr>
          <w:p w14:paraId="41BD4840" w14:textId="77777777" w:rsidR="004B4578" w:rsidRPr="00597B91" w:rsidRDefault="004B4578" w:rsidP="008866E5">
            <w:pPr>
              <w:pStyle w:val="Normal6a"/>
            </w:pPr>
          </w:p>
        </w:tc>
        <w:tc>
          <w:tcPr>
            <w:tcW w:w="4876" w:type="dxa"/>
          </w:tcPr>
          <w:p w14:paraId="1589A648" w14:textId="77777777" w:rsidR="004B4578" w:rsidRPr="00597B91" w:rsidRDefault="004B4578" w:rsidP="008866E5">
            <w:pPr>
              <w:pStyle w:val="Normal6a"/>
            </w:pPr>
            <w:r w:rsidRPr="00597B91">
              <w:rPr>
                <w:b/>
                <w:i/>
              </w:rPr>
              <w:t>(61α)</w:t>
            </w:r>
            <w:r w:rsidRPr="00597B91">
              <w:tab/>
            </w:r>
            <w:r w:rsidRPr="00597B91">
              <w:rPr>
                <w:b/>
                <w:i/>
              </w:rPr>
              <w:t>Το Κέντρο της ΕΕ θα πρέπει να είναι επιφορτισμένο με την παροχή βοήθειας στις συντονιστικές αρχές, καθώς και την παραγωγή τεχνικών έρευνας και πρόληψης και την ανταλλαγή γνώσεων, βέλτιστων πρακτικών και εμπειρογνωμοσύνης σχετικά με τη διαδικτυακή σεξουαλική κακοποίηση παιδιών και επιτυχημένων πρωτοβουλιών για τις ψηφιακές δεξιότητες και ικανότητες με τρόπο κατάλληλο για την ηλικία, συμπεριλαμβανομένου του γραμματισμού στα μέσα επικοινωνίας, για τη σεξουαλική διαπαιδαγώγηση, και για την έγκαιρη αντίδραση στις εξελισσόμενες τάσεις όσον αφορά τη διάδοση και την εμπορευματοποίηση υλικού σεξουαλικής κακοποίησης παιδιών.</w:t>
            </w:r>
          </w:p>
        </w:tc>
      </w:tr>
    </w:tbl>
    <w:p w14:paraId="507587B0"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47E354BC" w14:textId="77777777" w:rsidR="004B4578" w:rsidRPr="00597B91" w:rsidRDefault="004B4578" w:rsidP="004B4578">
      <w:r w:rsidRPr="00597B91">
        <w:rPr>
          <w:rStyle w:val="HideTWBExt"/>
        </w:rPr>
        <w:lastRenderedPageBreak/>
        <w:t>&lt;/Amend&gt;</w:t>
      </w:r>
    </w:p>
    <w:p w14:paraId="0A03B1B4"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461</w:t>
      </w:r>
      <w:r w:rsidRPr="00597B91">
        <w:rPr>
          <w:rStyle w:val="HideTWBExt"/>
          <w:b w:val="0"/>
        </w:rPr>
        <w:t>&lt;/NumAm&gt;</w:t>
      </w:r>
    </w:p>
    <w:p w14:paraId="4AC4FC44"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020E8730" w14:textId="77777777" w:rsidR="004B4578" w:rsidRPr="00597B91" w:rsidRDefault="004B4578" w:rsidP="004B4578">
      <w:pPr>
        <w:pStyle w:val="NormalBold"/>
      </w:pPr>
      <w:r w:rsidRPr="00597B91">
        <w:rPr>
          <w:rStyle w:val="HideTWBExt"/>
          <w:b w:val="0"/>
        </w:rPr>
        <w:t>&lt;/RepeatBlock-By&gt;</w:t>
      </w:r>
    </w:p>
    <w:p w14:paraId="0264DEAF"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2BF936D" w14:textId="77777777" w:rsidR="004B4578" w:rsidRPr="00597B91" w:rsidRDefault="004B4578" w:rsidP="004B4578">
      <w:pPr>
        <w:pStyle w:val="NormalBold"/>
      </w:pPr>
      <w:r w:rsidRPr="00597B91">
        <w:rPr>
          <w:rStyle w:val="HideTWBExt"/>
          <w:b w:val="0"/>
        </w:rPr>
        <w:t>&lt;Article&gt;</w:t>
      </w:r>
      <w:r w:rsidRPr="00597B91">
        <w:t>Αιτιολογική σκέψη 62</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0054F6FB" w14:textId="77777777" w:rsidTr="008866E5">
        <w:trPr>
          <w:trHeight w:hRule="exact" w:val="240"/>
          <w:jc w:val="center"/>
        </w:trPr>
        <w:tc>
          <w:tcPr>
            <w:tcW w:w="9752" w:type="dxa"/>
            <w:gridSpan w:val="2"/>
          </w:tcPr>
          <w:p w14:paraId="3A87A1BF" w14:textId="77777777" w:rsidR="004B4578" w:rsidRPr="00597B91" w:rsidRDefault="004B4578" w:rsidP="008866E5"/>
        </w:tc>
      </w:tr>
      <w:tr w:rsidR="004B4578" w:rsidRPr="00597B91" w14:paraId="02FC8B27" w14:textId="77777777" w:rsidTr="008866E5">
        <w:trPr>
          <w:trHeight w:val="240"/>
          <w:jc w:val="center"/>
        </w:trPr>
        <w:tc>
          <w:tcPr>
            <w:tcW w:w="4876" w:type="dxa"/>
          </w:tcPr>
          <w:p w14:paraId="56939F73" w14:textId="77777777" w:rsidR="004B4578" w:rsidRPr="00597B91" w:rsidRDefault="004B4578" w:rsidP="008866E5">
            <w:pPr>
              <w:pStyle w:val="AmColumnHeading"/>
            </w:pPr>
            <w:r w:rsidRPr="00597B91">
              <w:t>Κείμενο που προτείνει η Επιτροπή</w:t>
            </w:r>
          </w:p>
        </w:tc>
        <w:tc>
          <w:tcPr>
            <w:tcW w:w="4876" w:type="dxa"/>
          </w:tcPr>
          <w:p w14:paraId="7858D551" w14:textId="77777777" w:rsidR="004B4578" w:rsidRPr="00597B91" w:rsidRDefault="004B4578" w:rsidP="008866E5">
            <w:pPr>
              <w:pStyle w:val="AmColumnHeading"/>
            </w:pPr>
            <w:r w:rsidRPr="00597B91">
              <w:t>Τροπολογία</w:t>
            </w:r>
          </w:p>
        </w:tc>
      </w:tr>
      <w:tr w:rsidR="004B4578" w:rsidRPr="00597B91" w14:paraId="04E8C72C" w14:textId="77777777" w:rsidTr="008866E5">
        <w:trPr>
          <w:jc w:val="center"/>
        </w:trPr>
        <w:tc>
          <w:tcPr>
            <w:tcW w:w="4876" w:type="dxa"/>
          </w:tcPr>
          <w:p w14:paraId="2D72FB0F" w14:textId="77777777" w:rsidR="004B4578" w:rsidRPr="00597B91" w:rsidRDefault="004B4578" w:rsidP="008866E5">
            <w:pPr>
              <w:pStyle w:val="Normal6a"/>
            </w:pPr>
            <w:r w:rsidRPr="00597B91">
              <w:rPr>
                <w:b/>
                <w:i/>
              </w:rPr>
              <w:t>(62)</w:t>
            </w:r>
            <w:r w:rsidRPr="00597B91">
              <w:tab/>
            </w:r>
            <w:r w:rsidRPr="00597B91">
              <w:rPr>
                <w:b/>
                <w:i/>
              </w:rPr>
              <w:t>Για την ορθή λειτουργία του συστήματος που θεσπίζεται με τον παρόντα κανονισμό, το Κέντρο της ΕΕ θα πρέπει να είναι επιφορτισμένο με τη δημιουργία βάσεων δεδομένων για καθένα από αυτά τα τρία είδη διαδικτυακής σεξουαλικής κακοποίησης παιδιών, καθώς και με τη συντήρηση και τη λειτουργία των εν λόγω βάσεων δεδομένων. Για να διασφαλίζεται η λογοδοσία και για να καθίστανται εφικτές τυχόν αναγκαίες διορθώσεις, το Κέντρο της ΕΕ θα πρέπει να τηρεί αρχεία των υποβαλλόμενων στοιχείων και της διαδικασίας που χρησιμοποιείται για τη δημιουργία των δεικτών.</w:t>
            </w:r>
          </w:p>
        </w:tc>
        <w:tc>
          <w:tcPr>
            <w:tcW w:w="4876" w:type="dxa"/>
          </w:tcPr>
          <w:p w14:paraId="2F164884" w14:textId="77777777" w:rsidR="004B4578" w:rsidRPr="00597B91" w:rsidRDefault="004B4578" w:rsidP="008866E5">
            <w:pPr>
              <w:pStyle w:val="Normal6a"/>
            </w:pPr>
            <w:r w:rsidRPr="00597B91">
              <w:rPr>
                <w:b/>
                <w:i/>
              </w:rPr>
              <w:t>διαγράφεται</w:t>
            </w:r>
          </w:p>
        </w:tc>
      </w:tr>
    </w:tbl>
    <w:p w14:paraId="712DA6F1"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7F6A6215" w14:textId="77777777" w:rsidR="004B4578" w:rsidRPr="00597B91" w:rsidRDefault="004B4578" w:rsidP="004B4578">
      <w:r w:rsidRPr="00597B91">
        <w:rPr>
          <w:rStyle w:val="HideTWBExt"/>
        </w:rPr>
        <w:t>&lt;/Amend&gt;</w:t>
      </w:r>
    </w:p>
    <w:p w14:paraId="5B201BCB"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462</w:t>
      </w:r>
      <w:r w:rsidRPr="00597B91">
        <w:rPr>
          <w:rStyle w:val="HideTWBExt"/>
          <w:b w:val="0"/>
        </w:rPr>
        <w:t>&lt;/NumAm&gt;</w:t>
      </w:r>
    </w:p>
    <w:p w14:paraId="79D72F2E" w14:textId="77777777" w:rsidR="004B4578" w:rsidRPr="00597B91" w:rsidRDefault="004B4578" w:rsidP="004B4578">
      <w:pPr>
        <w:pStyle w:val="NormalBold"/>
      </w:pPr>
      <w:r w:rsidRPr="00597B91">
        <w:rPr>
          <w:rStyle w:val="HideTWBExt"/>
          <w:b w:val="0"/>
        </w:rPr>
        <w:t>&lt;RepeatBlock-By&gt;&lt;Members&gt;</w:t>
      </w:r>
      <w:r w:rsidRPr="00597B91">
        <w:t>Rob Rooken</w:t>
      </w:r>
      <w:r w:rsidRPr="00597B91">
        <w:rPr>
          <w:rStyle w:val="HideTWBExt"/>
          <w:b w:val="0"/>
        </w:rPr>
        <w:t>&lt;/Members&gt;</w:t>
      </w:r>
    </w:p>
    <w:p w14:paraId="4F3A0241" w14:textId="77777777" w:rsidR="004B4578" w:rsidRPr="00597B91" w:rsidRDefault="004B4578" w:rsidP="004B4578">
      <w:pPr>
        <w:pStyle w:val="NormalBold"/>
      </w:pPr>
      <w:r w:rsidRPr="00597B91">
        <w:rPr>
          <w:rStyle w:val="HideTWBExt"/>
          <w:b w:val="0"/>
        </w:rPr>
        <w:t>&lt;/RepeatBlock-By&gt;</w:t>
      </w:r>
    </w:p>
    <w:p w14:paraId="7F754BE7"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51EDEA62" w14:textId="77777777" w:rsidR="004B4578" w:rsidRPr="00597B91" w:rsidRDefault="004B4578" w:rsidP="004B4578">
      <w:pPr>
        <w:pStyle w:val="NormalBold"/>
      </w:pPr>
      <w:r w:rsidRPr="00597B91">
        <w:rPr>
          <w:rStyle w:val="HideTWBExt"/>
          <w:b w:val="0"/>
        </w:rPr>
        <w:t>&lt;Article&gt;</w:t>
      </w:r>
      <w:r w:rsidRPr="00597B91">
        <w:t>Αιτιολογική σκέψη 63</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9A743DD" w14:textId="77777777" w:rsidTr="008866E5">
        <w:trPr>
          <w:trHeight w:hRule="exact" w:val="240"/>
          <w:jc w:val="center"/>
        </w:trPr>
        <w:tc>
          <w:tcPr>
            <w:tcW w:w="9752" w:type="dxa"/>
            <w:gridSpan w:val="2"/>
          </w:tcPr>
          <w:p w14:paraId="2F45890B" w14:textId="77777777" w:rsidR="004B4578" w:rsidRPr="00597B91" w:rsidRDefault="004B4578" w:rsidP="008866E5"/>
        </w:tc>
      </w:tr>
      <w:tr w:rsidR="004B4578" w:rsidRPr="00597B91" w14:paraId="1DBAB125" w14:textId="77777777" w:rsidTr="008866E5">
        <w:trPr>
          <w:trHeight w:val="240"/>
          <w:jc w:val="center"/>
        </w:trPr>
        <w:tc>
          <w:tcPr>
            <w:tcW w:w="4876" w:type="dxa"/>
          </w:tcPr>
          <w:p w14:paraId="40E33918" w14:textId="77777777" w:rsidR="004B4578" w:rsidRPr="00597B91" w:rsidRDefault="004B4578" w:rsidP="008866E5">
            <w:pPr>
              <w:pStyle w:val="AmColumnHeading"/>
            </w:pPr>
            <w:r w:rsidRPr="00597B91">
              <w:t>Κείμενο που προτείνει η Επιτροπή</w:t>
            </w:r>
          </w:p>
        </w:tc>
        <w:tc>
          <w:tcPr>
            <w:tcW w:w="4876" w:type="dxa"/>
          </w:tcPr>
          <w:p w14:paraId="68123651" w14:textId="77777777" w:rsidR="004B4578" w:rsidRPr="00597B91" w:rsidRDefault="004B4578" w:rsidP="008866E5">
            <w:pPr>
              <w:pStyle w:val="AmColumnHeading"/>
            </w:pPr>
            <w:r w:rsidRPr="00597B91">
              <w:t>Τροπολογία</w:t>
            </w:r>
          </w:p>
        </w:tc>
      </w:tr>
      <w:tr w:rsidR="004B4578" w:rsidRPr="00597B91" w14:paraId="2036DF23" w14:textId="77777777" w:rsidTr="008866E5">
        <w:trPr>
          <w:jc w:val="center"/>
        </w:trPr>
        <w:tc>
          <w:tcPr>
            <w:tcW w:w="4876" w:type="dxa"/>
          </w:tcPr>
          <w:p w14:paraId="1E2AAB9D" w14:textId="77777777" w:rsidR="004B4578" w:rsidRPr="00597B91" w:rsidRDefault="004B4578" w:rsidP="008866E5">
            <w:pPr>
              <w:pStyle w:val="Normal6a"/>
            </w:pPr>
            <w:r w:rsidRPr="00597B91">
              <w:t>(63)</w:t>
            </w:r>
            <w:r w:rsidRPr="00597B91">
              <w:tab/>
              <w:t xml:space="preserve">Για να διασφαλίζεται η ιχνηλασιμότητα της διαδικασίας υποβολής αναφορών και των τυχόν ενεργειών παρακολούθησης που αναλαμβάνονται με βάση τις αναφορές, καθώς και η δυνατότητα ανατροφοδότησης σχετικά με την υποβολή αναφορών στους παρόχους υπηρεσιών φιλοξενίας και στους παρόχους διαθέσιμων στο κοινό υπηρεσιών διαπροσωπικών επικοινωνιών, η παραγωγή </w:t>
            </w:r>
            <w:r w:rsidRPr="00597B91">
              <w:lastRenderedPageBreak/>
              <w:t>στατιστικών σχετικά με τις αναφορές, και η αξιόπιστη και ταχεία διαχείριση και διεκπεραίωση των αναφορών, το Κέντρο της ΕΕ θα πρέπει να δημιουργήσει ειδική βάση δεδομένων για τις εν λόγω αναφορές. Για να είναι σε θέση να επιτύχει τους ανωτέρω σκοπούς, η βάση δεδομένων θα πρέπει επίσης να περιέχει πληροφορίες σχετικά με τις εν λόγω αναφορές, όπως τους δείκτες που αποτυπώνουν το υλικό και τις βοηθητικές ετικέτες, οι οποίες πληροφορίες μπορεί να υποδεικνύουν, για παράδειγμα, το γεγονός ότι εικόνα ή βίντεο που είναι αντικείμενο αναφοράς αποτελεί μέρος μιας σειράς εικόνων και βίντεο που απεικονίζουν το ίδιο θύμα ή τα ίδια θύματα.</w:t>
            </w:r>
          </w:p>
        </w:tc>
        <w:tc>
          <w:tcPr>
            <w:tcW w:w="4876" w:type="dxa"/>
          </w:tcPr>
          <w:p w14:paraId="66067156" w14:textId="77777777" w:rsidR="004B4578" w:rsidRPr="00597B91" w:rsidRDefault="004B4578" w:rsidP="008866E5">
            <w:pPr>
              <w:pStyle w:val="Normal6a"/>
            </w:pPr>
            <w:r w:rsidRPr="00597B91">
              <w:lastRenderedPageBreak/>
              <w:t>(63)</w:t>
            </w:r>
            <w:r w:rsidRPr="00597B91">
              <w:tab/>
              <w:t xml:space="preserve">Για να διασφαλίζεται η ιχνηλασιμότητα της διαδικασίας υποβολής αναφορών και των τυχόν ενεργειών παρακολούθησης που αναλαμβάνονται με βάση τις αναφορές, καθώς και η δυνατότητα ανατροφοδότησης σχετικά με την υποβολή αναφορών στους παρόχους υπηρεσιών φιλοξενίας και στους παρόχους διαθέσιμων στο κοινό υπηρεσιών διαπροσωπικών επικοινωνιών </w:t>
            </w:r>
            <w:r w:rsidRPr="00597B91">
              <w:rPr>
                <w:b/>
                <w:i/>
              </w:rPr>
              <w:lastRenderedPageBreak/>
              <w:t>ανεξαρτήτως αριθμών</w:t>
            </w:r>
            <w:r w:rsidRPr="00597B91">
              <w:t>, η παραγωγή στατιστικών σχετικά με τις αναφορές, και η αξιόπιστη και ταχεία διαχείριση και διεκπεραίωση των αναφορών, το Κέντρο της ΕΕ θα πρέπει να δημιουργήσει ειδική βάση δεδομένων για τις εν λόγω αναφορές. Για να είναι σε θέση να επιτύχει τους ανωτέρω σκοπούς, η βάση δεδομένων θα πρέπει επίσης να περιέχει πληροφορίες σχετικά με τις εν λόγω αναφορές, όπως τους δείκτες που αποτυπώνουν το υλικό και τις βοηθητικές ετικέτες, οι οποίες πληροφορίες μπορεί να υποδεικνύουν, για παράδειγμα, το γεγονός ότι εικόνα ή βίντεο που είναι αντικείμενο αναφοράς αποτελεί μέρος μιας σειράς εικόνων και βίντεο που απεικονίζουν το ίδιο θύμα ή τα ίδια θύματα.</w:t>
            </w:r>
          </w:p>
        </w:tc>
      </w:tr>
    </w:tbl>
    <w:p w14:paraId="741B14F5"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4DFFF3A3" w14:textId="77777777" w:rsidR="004B4578" w:rsidRPr="00597B91" w:rsidRDefault="004B4578" w:rsidP="004B4578">
      <w:r w:rsidRPr="00597B91">
        <w:rPr>
          <w:rStyle w:val="HideTWBExt"/>
        </w:rPr>
        <w:t>&lt;/Amend&gt;</w:t>
      </w:r>
    </w:p>
    <w:p w14:paraId="62B43B61"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463</w:t>
      </w:r>
      <w:r w:rsidRPr="00597B91">
        <w:rPr>
          <w:rStyle w:val="HideTWBExt"/>
          <w:b w:val="0"/>
        </w:rPr>
        <w:t>&lt;/NumAm&gt;</w:t>
      </w:r>
    </w:p>
    <w:p w14:paraId="3756E58F"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1BB17951" w14:textId="77777777" w:rsidR="004B4578" w:rsidRPr="00597B91" w:rsidRDefault="004B4578" w:rsidP="004B4578">
      <w:pPr>
        <w:pStyle w:val="NormalBold"/>
      </w:pPr>
      <w:r w:rsidRPr="00597B91">
        <w:rPr>
          <w:rStyle w:val="HideTWBExt"/>
          <w:b w:val="0"/>
        </w:rPr>
        <w:t>&lt;/RepeatBlock-By&gt;</w:t>
      </w:r>
    </w:p>
    <w:p w14:paraId="0287CE27"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2EFC6AB6" w14:textId="77777777" w:rsidR="004B4578" w:rsidRPr="00597B91" w:rsidRDefault="004B4578" w:rsidP="004B4578">
      <w:pPr>
        <w:pStyle w:val="NormalBold"/>
      </w:pPr>
      <w:r w:rsidRPr="00597B91">
        <w:rPr>
          <w:rStyle w:val="HideTWBExt"/>
          <w:b w:val="0"/>
        </w:rPr>
        <w:t>&lt;Article&gt;</w:t>
      </w:r>
      <w:r w:rsidRPr="00597B91">
        <w:t>Αιτιολογική σκέψη 63</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40772C33" w14:textId="77777777" w:rsidTr="008866E5">
        <w:trPr>
          <w:trHeight w:hRule="exact" w:val="240"/>
          <w:jc w:val="center"/>
        </w:trPr>
        <w:tc>
          <w:tcPr>
            <w:tcW w:w="9752" w:type="dxa"/>
            <w:gridSpan w:val="2"/>
          </w:tcPr>
          <w:p w14:paraId="249698F8" w14:textId="77777777" w:rsidR="004B4578" w:rsidRPr="00597B91" w:rsidRDefault="004B4578" w:rsidP="008866E5"/>
        </w:tc>
      </w:tr>
      <w:tr w:rsidR="004B4578" w:rsidRPr="00597B91" w14:paraId="24B754B0" w14:textId="77777777" w:rsidTr="008866E5">
        <w:trPr>
          <w:trHeight w:val="240"/>
          <w:jc w:val="center"/>
        </w:trPr>
        <w:tc>
          <w:tcPr>
            <w:tcW w:w="4876" w:type="dxa"/>
          </w:tcPr>
          <w:p w14:paraId="36E76CA8" w14:textId="77777777" w:rsidR="004B4578" w:rsidRPr="00597B91" w:rsidRDefault="004B4578" w:rsidP="008866E5">
            <w:pPr>
              <w:pStyle w:val="AmColumnHeading"/>
            </w:pPr>
            <w:r w:rsidRPr="00597B91">
              <w:t>Κείμενο που προτείνει η Επιτροπή</w:t>
            </w:r>
          </w:p>
        </w:tc>
        <w:tc>
          <w:tcPr>
            <w:tcW w:w="4876" w:type="dxa"/>
          </w:tcPr>
          <w:p w14:paraId="6740317C" w14:textId="77777777" w:rsidR="004B4578" w:rsidRPr="00597B91" w:rsidRDefault="004B4578" w:rsidP="008866E5">
            <w:pPr>
              <w:pStyle w:val="AmColumnHeading"/>
            </w:pPr>
            <w:r w:rsidRPr="00597B91">
              <w:t>Τροπολογία</w:t>
            </w:r>
          </w:p>
        </w:tc>
      </w:tr>
      <w:tr w:rsidR="004B4578" w:rsidRPr="00597B91" w14:paraId="784F7225" w14:textId="77777777" w:rsidTr="008866E5">
        <w:trPr>
          <w:jc w:val="center"/>
        </w:trPr>
        <w:tc>
          <w:tcPr>
            <w:tcW w:w="4876" w:type="dxa"/>
          </w:tcPr>
          <w:p w14:paraId="2838BA55" w14:textId="77777777" w:rsidR="004B4578" w:rsidRPr="00597B91" w:rsidRDefault="004B4578" w:rsidP="008866E5">
            <w:pPr>
              <w:pStyle w:val="Normal6a"/>
            </w:pPr>
            <w:r w:rsidRPr="00597B91">
              <w:t>(63)</w:t>
            </w:r>
            <w:r w:rsidRPr="00597B91">
              <w:tab/>
              <w:t xml:space="preserve">Για να διασφαλίζεται η ιχνηλασιμότητα της διαδικασίας υποβολής αναφορών και των τυχόν ενεργειών παρακολούθησης που αναλαμβάνονται με βάση τις αναφορές, καθώς και η δυνατότητα ανατροφοδότησης σχετικά με την υποβολή αναφορών στους παρόχους υπηρεσιών φιλοξενίας και στους παρόχους διαθέσιμων στο κοινό υπηρεσιών διαπροσωπικών επικοινωνιών, η παραγωγή στατιστικών σχετικά με τις αναφορές, και η αξιόπιστη και ταχεία διαχείριση και διεκπεραίωση των αναφορών, το Κέντρο της ΕΕ θα πρέπει να δημιουργήσει ειδική βάση δεδομένων για τις εν λόγω αναφορές. Για να είναι σε θέση να επιτύχει τους ανωτέρω σκοπούς, η βάση δεδομένων θα πρέπει επίσης να περιέχει πληροφορίες </w:t>
            </w:r>
            <w:r w:rsidRPr="00597B91">
              <w:lastRenderedPageBreak/>
              <w:t xml:space="preserve">σχετικά με τις εν λόγω αναφορές, όπως τους δείκτες που αποτυπώνουν το υλικό και τις βοηθητικές ετικέτες, οι οποίες πληροφορίες μπορεί να υποδεικνύουν, για παράδειγμα, το γεγονός ότι εικόνα ή βίντεο που είναι αντικείμενο αναφοράς αποτελεί μέρος μιας σειράς εικόνων και βίντεο που απεικονίζουν </w:t>
            </w:r>
            <w:r w:rsidRPr="00597B91">
              <w:rPr>
                <w:b/>
                <w:i/>
              </w:rPr>
              <w:t>το</w:t>
            </w:r>
            <w:r w:rsidRPr="00597B91">
              <w:t xml:space="preserve"> ίδιο </w:t>
            </w:r>
            <w:r w:rsidRPr="00597B91">
              <w:rPr>
                <w:b/>
                <w:i/>
              </w:rPr>
              <w:t>θύμα</w:t>
            </w:r>
            <w:r w:rsidRPr="00597B91">
              <w:t xml:space="preserve"> ή </w:t>
            </w:r>
            <w:r w:rsidRPr="00597B91">
              <w:rPr>
                <w:b/>
                <w:i/>
              </w:rPr>
              <w:t>τα ίδια θύματα</w:t>
            </w:r>
            <w:r w:rsidRPr="00597B91">
              <w:t>.</w:t>
            </w:r>
          </w:p>
        </w:tc>
        <w:tc>
          <w:tcPr>
            <w:tcW w:w="4876" w:type="dxa"/>
          </w:tcPr>
          <w:p w14:paraId="235112EA" w14:textId="77777777" w:rsidR="004B4578" w:rsidRPr="00597B91" w:rsidRDefault="004B4578" w:rsidP="008866E5">
            <w:pPr>
              <w:pStyle w:val="Normal6a"/>
            </w:pPr>
            <w:r w:rsidRPr="00597B91">
              <w:lastRenderedPageBreak/>
              <w:t>(63)</w:t>
            </w:r>
            <w:r w:rsidRPr="00597B91">
              <w:tab/>
              <w:t xml:space="preserve">Για να διασφαλίζεται η ιχνηλασιμότητα της διαδικασίας υποβολής αναφορών και των τυχόν ενεργειών παρακολούθησης που αναλαμβάνονται με βάση τις αναφορές, καθώς και η δυνατότητα ανατροφοδότησης σχετικά με την υποβολή αναφορών στους παρόχους υπηρεσιών φιλοξενίας και στους παρόχους διαθέσιμων στο κοινό υπηρεσιών διαπροσωπικών επικοινωνιών, η παραγωγή στατιστικών σχετικά με τις αναφορές, και η αξιόπιστη και ταχεία διαχείριση και διεκπεραίωση των αναφορών, το Κέντρο της ΕΕ θα πρέπει να δημιουργήσει ειδική βάση δεδομένων για τις εν λόγω αναφορές. Για να είναι σε θέση να επιτύχει τους ανωτέρω σκοπούς, η βάση δεδομένων θα πρέπει επίσης να περιέχει πληροφορίες </w:t>
            </w:r>
            <w:r w:rsidRPr="00597B91">
              <w:lastRenderedPageBreak/>
              <w:t xml:space="preserve">σχετικά με τις εν λόγω αναφορές, όπως τους δείκτες που αποτυπώνουν το υλικό και τις βοηθητικές ετικέτες, οι οποίες πληροφορίες μπορεί να υποδεικνύουν, για παράδειγμα, το γεγονός ότι εικόνα ή βίντεο που είναι αντικείμενο αναφοράς αποτελεί μέρος μιας σειράς εικόνων και βίντεο που απεικονίζουν </w:t>
            </w:r>
            <w:r w:rsidRPr="00597B91">
              <w:rPr>
                <w:b/>
                <w:i/>
              </w:rPr>
              <w:t>τον</w:t>
            </w:r>
            <w:r w:rsidRPr="00597B91">
              <w:t xml:space="preserve"> ίδιο </w:t>
            </w:r>
            <w:r w:rsidRPr="00597B91">
              <w:rPr>
                <w:b/>
                <w:i/>
              </w:rPr>
              <w:t>επιζώντα</w:t>
            </w:r>
            <w:r w:rsidRPr="00597B91">
              <w:t xml:space="preserve"> ή </w:t>
            </w:r>
            <w:r w:rsidRPr="00597B91">
              <w:rPr>
                <w:b/>
                <w:i/>
              </w:rPr>
              <w:t>τους ίδιους επιζώντες</w:t>
            </w:r>
            <w:r w:rsidRPr="00597B91">
              <w:t>.</w:t>
            </w:r>
          </w:p>
        </w:tc>
      </w:tr>
    </w:tbl>
    <w:p w14:paraId="1ADAFF2A"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5E7B9C56" w14:textId="77777777" w:rsidR="004B4578" w:rsidRPr="00597B91" w:rsidRDefault="004B4578" w:rsidP="004B4578">
      <w:r w:rsidRPr="00597B91">
        <w:rPr>
          <w:rStyle w:val="HideTWBExt"/>
        </w:rPr>
        <w:t>&lt;/Amend&gt;</w:t>
      </w:r>
    </w:p>
    <w:p w14:paraId="3259B6F1"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464</w:t>
      </w:r>
      <w:r w:rsidRPr="00597B91">
        <w:rPr>
          <w:rStyle w:val="HideTWBExt"/>
          <w:b w:val="0"/>
        </w:rPr>
        <w:t>&lt;/NumAm&gt;</w:t>
      </w:r>
    </w:p>
    <w:p w14:paraId="36CC10F8"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4DB3D6A1" w14:textId="77777777" w:rsidR="004B4578" w:rsidRPr="00597B91" w:rsidRDefault="004B4578" w:rsidP="004B4578">
      <w:pPr>
        <w:pStyle w:val="NormalBold"/>
      </w:pPr>
      <w:r w:rsidRPr="00597B91">
        <w:rPr>
          <w:rStyle w:val="HideTWBExt"/>
          <w:b w:val="0"/>
        </w:rPr>
        <w:t>&lt;/RepeatBlock-By&gt;</w:t>
      </w:r>
    </w:p>
    <w:p w14:paraId="073DC4D8"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67B54A97" w14:textId="77777777" w:rsidR="004B4578" w:rsidRPr="00597B91" w:rsidRDefault="004B4578" w:rsidP="004B4578">
      <w:pPr>
        <w:pStyle w:val="NormalBold"/>
      </w:pPr>
      <w:r w:rsidRPr="00597B91">
        <w:rPr>
          <w:rStyle w:val="HideTWBExt"/>
          <w:b w:val="0"/>
        </w:rPr>
        <w:t>&lt;Article&gt;</w:t>
      </w:r>
      <w:r w:rsidRPr="00597B91">
        <w:t>Αιτιολογική σκέψη 64</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667C71B" w14:textId="77777777" w:rsidTr="008866E5">
        <w:trPr>
          <w:trHeight w:hRule="exact" w:val="240"/>
          <w:jc w:val="center"/>
        </w:trPr>
        <w:tc>
          <w:tcPr>
            <w:tcW w:w="9752" w:type="dxa"/>
            <w:gridSpan w:val="2"/>
          </w:tcPr>
          <w:p w14:paraId="30FB5E92" w14:textId="77777777" w:rsidR="004B4578" w:rsidRPr="00597B91" w:rsidRDefault="004B4578" w:rsidP="008866E5"/>
        </w:tc>
      </w:tr>
      <w:tr w:rsidR="004B4578" w:rsidRPr="00597B91" w14:paraId="04CBA23F" w14:textId="77777777" w:rsidTr="008866E5">
        <w:trPr>
          <w:trHeight w:val="240"/>
          <w:jc w:val="center"/>
        </w:trPr>
        <w:tc>
          <w:tcPr>
            <w:tcW w:w="4876" w:type="dxa"/>
          </w:tcPr>
          <w:p w14:paraId="464E15E6" w14:textId="77777777" w:rsidR="004B4578" w:rsidRPr="00597B91" w:rsidRDefault="004B4578" w:rsidP="008866E5">
            <w:pPr>
              <w:pStyle w:val="AmColumnHeading"/>
            </w:pPr>
            <w:r w:rsidRPr="00597B91">
              <w:t>Κείμενο που προτείνει η Επιτροπή</w:t>
            </w:r>
          </w:p>
        </w:tc>
        <w:tc>
          <w:tcPr>
            <w:tcW w:w="4876" w:type="dxa"/>
          </w:tcPr>
          <w:p w14:paraId="3CAAF025" w14:textId="77777777" w:rsidR="004B4578" w:rsidRPr="00597B91" w:rsidRDefault="004B4578" w:rsidP="008866E5">
            <w:pPr>
              <w:pStyle w:val="AmColumnHeading"/>
            </w:pPr>
            <w:r w:rsidRPr="00597B91">
              <w:t>Τροπολογία</w:t>
            </w:r>
          </w:p>
        </w:tc>
      </w:tr>
      <w:tr w:rsidR="004B4578" w:rsidRPr="00597B91" w14:paraId="1FB19916" w14:textId="77777777" w:rsidTr="008866E5">
        <w:trPr>
          <w:jc w:val="center"/>
        </w:trPr>
        <w:tc>
          <w:tcPr>
            <w:tcW w:w="4876" w:type="dxa"/>
          </w:tcPr>
          <w:p w14:paraId="131C0675" w14:textId="77777777" w:rsidR="004B4578" w:rsidRPr="00597B91" w:rsidRDefault="004B4578" w:rsidP="008866E5">
            <w:pPr>
              <w:pStyle w:val="Normal6a"/>
            </w:pPr>
            <w:r w:rsidRPr="00597B91">
              <w:t>(64)</w:t>
            </w:r>
            <w:r w:rsidRPr="00597B91">
              <w:tab/>
              <w:t xml:space="preserve">Δεδομένου του ευαίσθητου χαρακτήρα των οικείων δεδομένων και προκειμένου να αποφευχθούν τυχόν σφάλματα και πιθανές καταχρήσεις, είναι αναγκαίο να θεσπιστούν αυστηροί κανόνες για την πρόσβαση στις εν λόγω βάσεις δεδομένων των </w:t>
            </w:r>
            <w:r w:rsidRPr="00597B91">
              <w:rPr>
                <w:b/>
                <w:i/>
              </w:rPr>
              <w:t>δεικτών και των</w:t>
            </w:r>
            <w:r w:rsidRPr="00597B91">
              <w:t xml:space="preserve"> αναφορών, για τα δεδομένα που περιέχονται σ’ αυτές και για την ασφάλειά τους. </w:t>
            </w:r>
            <w:r w:rsidRPr="00597B91">
              <w:rPr>
                <w:b/>
                <w:i/>
              </w:rPr>
              <w:t>Ειδικότερα, τα οικεία δεδομένα δεν θα πρέπει να αποθηκεύονται για μεγαλύτερο χρονικό διάστημα από το απολύτως αναγκαίο. Για τους ανωτέρω λόγους, πρόσβαση στη βάση δεδομένων των δεικτών θα πρέπει να παρέχεται μόνο στα μέρη και για τους σκοπούς που καθορίζονται στον παρόντα κανονισμό, με την επιφύλαξη των ελέγχων από το Κέντρο της ΕΕ, και να περιορίζεται ως προς τον χρόνο και το πεδίο εφαρμογής στο απολύτως αναγκαίο για τους σκοπούς αυτούς.</w:t>
            </w:r>
          </w:p>
        </w:tc>
        <w:tc>
          <w:tcPr>
            <w:tcW w:w="4876" w:type="dxa"/>
          </w:tcPr>
          <w:p w14:paraId="3530797E" w14:textId="77777777" w:rsidR="004B4578" w:rsidRPr="00597B91" w:rsidRDefault="004B4578" w:rsidP="008866E5">
            <w:pPr>
              <w:pStyle w:val="Normal6a"/>
            </w:pPr>
            <w:r w:rsidRPr="00597B91">
              <w:t>(64)</w:t>
            </w:r>
            <w:r w:rsidRPr="00597B91">
              <w:tab/>
              <w:t>Δεδομένου του ευαίσθητου χαρακτήρα των οικείων δεδομένων και προκειμένου να αποφευχθούν τυχόν σφάλματα και πιθανές καταχρήσεις, είναι αναγκαίο να θεσπιστούν αυστηροί κανόνες για την πρόσβαση στις εν λόγω βάσεις δεδομένων των αναφορών, για τα δεδομένα που περιέχονται σ’ αυτές και για την ασφάλειά τους.</w:t>
            </w:r>
          </w:p>
        </w:tc>
      </w:tr>
    </w:tbl>
    <w:p w14:paraId="7B4AB150" w14:textId="77777777" w:rsidR="004B4578" w:rsidRPr="00AE2AE8" w:rsidRDefault="004B4578" w:rsidP="004B4578">
      <w:pPr>
        <w:pStyle w:val="AmOrLang"/>
        <w:rPr>
          <w:lang w:val="fr-FR"/>
        </w:rPr>
      </w:pPr>
      <w:r w:rsidRPr="00AE2AE8">
        <w:rPr>
          <w:lang w:val="fr-FR"/>
        </w:rPr>
        <w:t xml:space="preserve">Or. </w:t>
      </w:r>
      <w:r w:rsidRPr="00AE2AE8">
        <w:rPr>
          <w:rStyle w:val="HideTWBExt"/>
          <w:lang w:val="fr-FR"/>
        </w:rPr>
        <w:t>&lt;Original&gt;</w:t>
      </w:r>
      <w:r w:rsidRPr="00AE2AE8">
        <w:rPr>
          <w:rStyle w:val="HideTWBInt"/>
          <w:lang w:val="fr-FR"/>
        </w:rPr>
        <w:t>{EN}</w:t>
      </w:r>
      <w:r w:rsidRPr="00AE2AE8">
        <w:rPr>
          <w:lang w:val="fr-FR"/>
        </w:rPr>
        <w:t>en</w:t>
      </w:r>
      <w:r w:rsidRPr="00AE2AE8">
        <w:rPr>
          <w:rStyle w:val="HideTWBExt"/>
          <w:lang w:val="fr-FR"/>
        </w:rPr>
        <w:t>&lt;/Original&gt;</w:t>
      </w:r>
    </w:p>
    <w:p w14:paraId="7B813F79" w14:textId="77777777" w:rsidR="004B4578" w:rsidRPr="00AE2AE8" w:rsidRDefault="004B4578" w:rsidP="004B4578">
      <w:pPr>
        <w:rPr>
          <w:lang w:val="fr-FR"/>
        </w:rPr>
      </w:pPr>
      <w:r w:rsidRPr="00AE2AE8">
        <w:rPr>
          <w:rStyle w:val="HideTWBExt"/>
          <w:lang w:val="fr-FR"/>
        </w:rPr>
        <w:t>&lt;/Amend&gt;</w:t>
      </w:r>
    </w:p>
    <w:p w14:paraId="5AB08E23" w14:textId="77777777" w:rsidR="004B4578" w:rsidRPr="00AE2AE8" w:rsidRDefault="004B4578" w:rsidP="004B4578">
      <w:pPr>
        <w:pStyle w:val="AmNumberTabs"/>
        <w:rPr>
          <w:lang w:val="fr-FR"/>
        </w:rPr>
      </w:pPr>
      <w:r w:rsidRPr="00AE2AE8">
        <w:rPr>
          <w:rStyle w:val="HideTWBExt"/>
          <w:b w:val="0"/>
          <w:lang w:val="fr-FR"/>
        </w:rPr>
        <w:lastRenderedPageBreak/>
        <w:t>&lt;Amend&gt;</w:t>
      </w:r>
      <w:r w:rsidRPr="00597B91">
        <w:t>Τροπολογία</w:t>
      </w:r>
      <w:r w:rsidRPr="00AE2AE8">
        <w:rPr>
          <w:lang w:val="fr-FR"/>
        </w:rPr>
        <w:tab/>
      </w:r>
      <w:r w:rsidRPr="00AE2AE8">
        <w:rPr>
          <w:lang w:val="fr-FR"/>
        </w:rPr>
        <w:tab/>
      </w:r>
      <w:r w:rsidRPr="00AE2AE8">
        <w:rPr>
          <w:rStyle w:val="HideTWBExt"/>
          <w:b w:val="0"/>
          <w:lang w:val="fr-FR"/>
        </w:rPr>
        <w:t>&lt;NumAm&gt;</w:t>
      </w:r>
      <w:r w:rsidRPr="00AE2AE8">
        <w:rPr>
          <w:lang w:val="fr-FR"/>
        </w:rPr>
        <w:t>465</w:t>
      </w:r>
      <w:r w:rsidRPr="00AE2AE8">
        <w:rPr>
          <w:rStyle w:val="HideTWBExt"/>
          <w:b w:val="0"/>
          <w:lang w:val="fr-FR"/>
        </w:rPr>
        <w:t>&lt;/NumAm&gt;</w:t>
      </w:r>
    </w:p>
    <w:p w14:paraId="4249ADE1" w14:textId="77777777" w:rsidR="004B4578" w:rsidRPr="00AE2AE8" w:rsidRDefault="004B4578" w:rsidP="004B4578">
      <w:pPr>
        <w:pStyle w:val="NormalBold"/>
        <w:rPr>
          <w:lang w:val="fr-FR"/>
        </w:rPr>
      </w:pPr>
      <w:r w:rsidRPr="00AE2AE8">
        <w:rPr>
          <w:rStyle w:val="HideTWBExt"/>
          <w:b w:val="0"/>
          <w:lang w:val="fr-FR"/>
        </w:rPr>
        <w:t>&lt;RepeatBlock-By&gt;&lt;Members&gt;</w:t>
      </w:r>
      <w:r w:rsidRPr="00AE2AE8">
        <w:rPr>
          <w:lang w:val="fr-FR"/>
        </w:rPr>
        <w:t>Annalisa Tardino</w:t>
      </w:r>
      <w:r w:rsidRPr="00AE2AE8">
        <w:rPr>
          <w:rStyle w:val="HideTWBExt"/>
          <w:b w:val="0"/>
          <w:lang w:val="fr-FR"/>
        </w:rPr>
        <w:t>&lt;/Members&gt;</w:t>
      </w:r>
    </w:p>
    <w:p w14:paraId="1FA0706D" w14:textId="77777777" w:rsidR="004B4578" w:rsidRPr="00AE2AE8" w:rsidRDefault="004B4578" w:rsidP="004B4578">
      <w:pPr>
        <w:pStyle w:val="NormalBold"/>
        <w:rPr>
          <w:lang w:val="fr-FR"/>
        </w:rPr>
      </w:pPr>
      <w:r w:rsidRPr="00AE2AE8">
        <w:rPr>
          <w:rStyle w:val="HideTWBExt"/>
          <w:b w:val="0"/>
          <w:lang w:val="fr-FR"/>
        </w:rPr>
        <w:t>&lt;/RepeatBlock-By&gt;</w:t>
      </w:r>
    </w:p>
    <w:p w14:paraId="6905B759"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1B57C28D" w14:textId="77777777" w:rsidR="004B4578" w:rsidRPr="00597B91" w:rsidRDefault="004B4578" w:rsidP="004B4578">
      <w:pPr>
        <w:pStyle w:val="NormalBold"/>
      </w:pPr>
      <w:r w:rsidRPr="00597B91">
        <w:rPr>
          <w:rStyle w:val="HideTWBExt"/>
          <w:b w:val="0"/>
        </w:rPr>
        <w:t>&lt;Article&gt;</w:t>
      </w:r>
      <w:r w:rsidRPr="00597B91">
        <w:t>Αιτιολογική σκέψη 64</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EAE7C4E" w14:textId="77777777" w:rsidTr="008866E5">
        <w:trPr>
          <w:trHeight w:hRule="exact" w:val="240"/>
          <w:jc w:val="center"/>
        </w:trPr>
        <w:tc>
          <w:tcPr>
            <w:tcW w:w="9752" w:type="dxa"/>
            <w:gridSpan w:val="2"/>
          </w:tcPr>
          <w:p w14:paraId="10CF604F" w14:textId="77777777" w:rsidR="004B4578" w:rsidRPr="00597B91" w:rsidRDefault="004B4578" w:rsidP="008866E5"/>
        </w:tc>
      </w:tr>
      <w:tr w:rsidR="004B4578" w:rsidRPr="00597B91" w14:paraId="4FC3478C" w14:textId="77777777" w:rsidTr="008866E5">
        <w:trPr>
          <w:trHeight w:val="240"/>
          <w:jc w:val="center"/>
        </w:trPr>
        <w:tc>
          <w:tcPr>
            <w:tcW w:w="4876" w:type="dxa"/>
          </w:tcPr>
          <w:p w14:paraId="06E3B2BA" w14:textId="77777777" w:rsidR="004B4578" w:rsidRPr="00597B91" w:rsidRDefault="004B4578" w:rsidP="008866E5">
            <w:pPr>
              <w:pStyle w:val="AmColumnHeading"/>
            </w:pPr>
            <w:r w:rsidRPr="00597B91">
              <w:t>Κείμενο που προτείνει η Επιτροπή</w:t>
            </w:r>
          </w:p>
        </w:tc>
        <w:tc>
          <w:tcPr>
            <w:tcW w:w="4876" w:type="dxa"/>
          </w:tcPr>
          <w:p w14:paraId="684C3CBF" w14:textId="77777777" w:rsidR="004B4578" w:rsidRPr="00597B91" w:rsidRDefault="004B4578" w:rsidP="008866E5">
            <w:pPr>
              <w:pStyle w:val="AmColumnHeading"/>
            </w:pPr>
            <w:r w:rsidRPr="00597B91">
              <w:t>Τροπολογία</w:t>
            </w:r>
          </w:p>
        </w:tc>
      </w:tr>
      <w:tr w:rsidR="004B4578" w:rsidRPr="00597B91" w14:paraId="201E9C05" w14:textId="77777777" w:rsidTr="008866E5">
        <w:trPr>
          <w:jc w:val="center"/>
        </w:trPr>
        <w:tc>
          <w:tcPr>
            <w:tcW w:w="4876" w:type="dxa"/>
          </w:tcPr>
          <w:p w14:paraId="119CAFBC" w14:textId="77777777" w:rsidR="004B4578" w:rsidRPr="00597B91" w:rsidRDefault="004B4578" w:rsidP="008866E5">
            <w:pPr>
              <w:pStyle w:val="Normal6a"/>
            </w:pPr>
            <w:r w:rsidRPr="00597B91">
              <w:t>(64)</w:t>
            </w:r>
            <w:r w:rsidRPr="00597B91">
              <w:tab/>
              <w:t>Δεδομένου του ευαίσθητου χαρακτήρα των οικείων δεδομένων και προκειμένου να αποφευχθούν τυχόν σφάλματα και πιθανές καταχρήσεις, είναι αναγκαίο να θεσπιστούν αυστηροί κανόνες για την πρόσβαση στις εν λόγω βάσεις δεδομένων των δεικτών και των αναφορών, για τα δεδομένα που περιέχονται σ’ αυτές και για την ασφάλειά τους. Ειδικότερα, τα οικεία δεδομένα δεν θα πρέπει να αποθηκεύονται για μεγαλύτερο χρονικό διάστημα από το απολύτως αναγκαίο. Για τους ανωτέρω λόγους, πρόσβαση στη βάση δεδομένων των δεικτών θα πρέπει να παρέχεται μόνο στα μέρη και για τους σκοπούς που καθορίζονται στον παρόντα κανονισμό, με την επιφύλαξη των ελέγχων από το Κέντρο της ΕΕ, και να περιορίζεται ως προς τον χρόνο και το πεδίο εφαρμογής στο απολύτως αναγκαίο για τους σκοπούς αυτούς.</w:t>
            </w:r>
          </w:p>
        </w:tc>
        <w:tc>
          <w:tcPr>
            <w:tcW w:w="4876" w:type="dxa"/>
          </w:tcPr>
          <w:p w14:paraId="430E8C06" w14:textId="77777777" w:rsidR="004B4578" w:rsidRPr="00597B91" w:rsidRDefault="004B4578" w:rsidP="008866E5">
            <w:pPr>
              <w:pStyle w:val="Normal6a"/>
            </w:pPr>
            <w:r w:rsidRPr="00597B91">
              <w:t>(64)</w:t>
            </w:r>
            <w:r w:rsidRPr="00597B91">
              <w:tab/>
              <w:t>Δεδομένου του ευαίσθητου χαρακτήρα των οικείων δεδομένων και προκειμένου να αποφευχθούν τυχόν σφάλματα και πιθανές καταχρήσεις, είναι αναγκαίο να θεσπιστούν αυστηροί κανόνες για την πρόσβαση στις εν λόγω βάσεις δεδομένων των δεικτών και των αναφορών, για τα δεδομένα που περιέχονται σ’ αυτές και για την ασφάλειά τους</w:t>
            </w:r>
            <w:r w:rsidRPr="00597B91">
              <w:rPr>
                <w:b/>
                <w:i/>
              </w:rPr>
              <w:t>. Αυτοί οι κανόνες θα πρέπει πάντα να τηρούνται από προσωπικό ειδικά εκπαιδευμένο για το σκοπό αυτό</w:t>
            </w:r>
            <w:r w:rsidRPr="00597B91">
              <w:t>. Ειδικότερα, τα οικεία δεδομένα δεν θα πρέπει να αποθηκεύονται για μεγαλύτερο χρονικό διάστημα από το απολύτως αναγκαίο. Για τους ανωτέρω λόγους, πρόσβαση στη βάση δεδομένων των δεικτών θα πρέπει να παρέχεται μόνο στα μέρη και για τους σκοπούς που καθορίζονται στον παρόντα κανονισμό, με την επιφύλαξη των ελέγχων από το Κέντρο της ΕΕ, και να περιορίζεται ως προς τον χρόνο και το πεδίο εφαρμογής στο απολύτως αναγκαίο για τους σκοπούς αυτούς.</w:t>
            </w:r>
          </w:p>
        </w:tc>
      </w:tr>
    </w:tbl>
    <w:p w14:paraId="51543D7D" w14:textId="77777777" w:rsidR="004B4578" w:rsidRPr="00AE2AE8" w:rsidRDefault="004B4578" w:rsidP="004B4578">
      <w:pPr>
        <w:pStyle w:val="AmOrLang"/>
        <w:rPr>
          <w:lang w:val="en-GB"/>
        </w:rPr>
      </w:pPr>
      <w:r w:rsidRPr="00AE2AE8">
        <w:rPr>
          <w:lang w:val="en-GB"/>
        </w:rPr>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27C7BDCD" w14:textId="77777777" w:rsidR="004B4578" w:rsidRPr="00AE2AE8" w:rsidRDefault="004B4578" w:rsidP="004B4578">
      <w:pPr>
        <w:rPr>
          <w:lang w:val="en-GB"/>
        </w:rPr>
      </w:pPr>
      <w:r w:rsidRPr="00AE2AE8">
        <w:rPr>
          <w:rStyle w:val="HideTWBExt"/>
          <w:lang w:val="en-GB"/>
        </w:rPr>
        <w:t>&lt;/Amend&gt;</w:t>
      </w:r>
    </w:p>
    <w:p w14:paraId="74EB814D"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466</w:t>
      </w:r>
      <w:r w:rsidRPr="00AE2AE8">
        <w:rPr>
          <w:rStyle w:val="HideTWBExt"/>
          <w:b w:val="0"/>
          <w:lang w:val="en-GB"/>
        </w:rPr>
        <w:t>&lt;/NumAm&gt;</w:t>
      </w:r>
    </w:p>
    <w:p w14:paraId="09CC4EE7"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7DFBA4FE"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39F5A381" w14:textId="77777777" w:rsidR="004B4578" w:rsidRPr="00597B91" w:rsidRDefault="004B4578" w:rsidP="004B4578">
      <w:pPr>
        <w:pStyle w:val="NormalBold"/>
      </w:pPr>
      <w:r w:rsidRPr="00597B91">
        <w:rPr>
          <w:rStyle w:val="HideTWBExt"/>
          <w:b w:val="0"/>
        </w:rPr>
        <w:t>&lt;/RepeatBlock-By&gt;</w:t>
      </w:r>
    </w:p>
    <w:p w14:paraId="1F8E4FD3"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19921D4" w14:textId="77777777" w:rsidR="004B4578" w:rsidRPr="00597B91" w:rsidRDefault="004B4578" w:rsidP="004B4578">
      <w:pPr>
        <w:pStyle w:val="NormalBold"/>
      </w:pPr>
      <w:r w:rsidRPr="00597B91">
        <w:rPr>
          <w:rStyle w:val="HideTWBExt"/>
          <w:b w:val="0"/>
        </w:rPr>
        <w:t>&lt;Article&gt;</w:t>
      </w:r>
      <w:r w:rsidRPr="00597B91">
        <w:t>Αιτιολογική σκέψη 65</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3BA5CE9" w14:textId="77777777" w:rsidTr="008866E5">
        <w:trPr>
          <w:trHeight w:hRule="exact" w:val="240"/>
          <w:jc w:val="center"/>
        </w:trPr>
        <w:tc>
          <w:tcPr>
            <w:tcW w:w="9752" w:type="dxa"/>
            <w:gridSpan w:val="2"/>
          </w:tcPr>
          <w:p w14:paraId="5AB38321" w14:textId="77777777" w:rsidR="004B4578" w:rsidRPr="00597B91" w:rsidRDefault="004B4578" w:rsidP="008866E5"/>
        </w:tc>
      </w:tr>
      <w:tr w:rsidR="004B4578" w:rsidRPr="00597B91" w14:paraId="563609B9" w14:textId="77777777" w:rsidTr="008866E5">
        <w:trPr>
          <w:trHeight w:val="240"/>
          <w:jc w:val="center"/>
        </w:trPr>
        <w:tc>
          <w:tcPr>
            <w:tcW w:w="4876" w:type="dxa"/>
          </w:tcPr>
          <w:p w14:paraId="0F8B1AE8" w14:textId="77777777" w:rsidR="004B4578" w:rsidRPr="00597B91" w:rsidRDefault="004B4578" w:rsidP="008866E5">
            <w:pPr>
              <w:pStyle w:val="AmColumnHeading"/>
            </w:pPr>
            <w:r w:rsidRPr="00597B91">
              <w:t>Κείμενο που προτείνει η Επιτροπή</w:t>
            </w:r>
          </w:p>
        </w:tc>
        <w:tc>
          <w:tcPr>
            <w:tcW w:w="4876" w:type="dxa"/>
          </w:tcPr>
          <w:p w14:paraId="6693FBF6" w14:textId="77777777" w:rsidR="004B4578" w:rsidRPr="00597B91" w:rsidRDefault="004B4578" w:rsidP="008866E5">
            <w:pPr>
              <w:pStyle w:val="AmColumnHeading"/>
            </w:pPr>
            <w:r w:rsidRPr="00597B91">
              <w:t>Τροπολογία</w:t>
            </w:r>
          </w:p>
        </w:tc>
      </w:tr>
      <w:tr w:rsidR="004B4578" w:rsidRPr="00597B91" w14:paraId="760FA2D2" w14:textId="77777777" w:rsidTr="008866E5">
        <w:trPr>
          <w:jc w:val="center"/>
        </w:trPr>
        <w:tc>
          <w:tcPr>
            <w:tcW w:w="4876" w:type="dxa"/>
          </w:tcPr>
          <w:p w14:paraId="721FD39F" w14:textId="77777777" w:rsidR="004B4578" w:rsidRPr="00597B91" w:rsidRDefault="004B4578" w:rsidP="008866E5">
            <w:pPr>
              <w:pStyle w:val="Normal6a"/>
            </w:pPr>
            <w:r w:rsidRPr="00597B91">
              <w:t>(65)</w:t>
            </w:r>
            <w:r w:rsidRPr="00597B91">
              <w:tab/>
              <w:t xml:space="preserve">Για να αποφευχθεί η εσφαλμένη αναφορά διαδικτυακής σεξουαλικής </w:t>
            </w:r>
            <w:r w:rsidRPr="00597B91">
              <w:lastRenderedPageBreak/>
              <w:t xml:space="preserve">κακοποίησης παιδιών βάσει του παρόντος κανονισμού και για να δοθεί η δυνατότητα στις αρχές επιβολής του νόμου να επικεντρωθούν στα βασικά ερευνητικά τους καθήκοντα, οι αναφορές θα πρέπει να διαβιβάζονται μέσω του Κέντρου της ΕΕ. Το Κέντρο της ΕΕ θα πρέπει να αξιολογεί τις εν λόγω αναφορές προκειμένου να εντοπίζει εκείνες που είναι </w:t>
            </w:r>
            <w:r w:rsidRPr="00597B91">
              <w:rPr>
                <w:b/>
                <w:i/>
              </w:rPr>
              <w:t>προδήλως</w:t>
            </w:r>
            <w:r w:rsidRPr="00597B91">
              <w:t xml:space="preserve"> αβάσιμες, δηλαδή όταν είναι αμέσως προφανές, </w:t>
            </w:r>
            <w:r w:rsidRPr="00597B91">
              <w:rPr>
                <w:b/>
                <w:i/>
              </w:rPr>
              <w:t>χωρίς</w:t>
            </w:r>
            <w:r w:rsidRPr="00597B91">
              <w:t xml:space="preserve"> ουσιαστική νομική </w:t>
            </w:r>
            <w:r w:rsidRPr="00597B91">
              <w:rPr>
                <w:b/>
                <w:i/>
              </w:rPr>
              <w:t>ή</w:t>
            </w:r>
            <w:r w:rsidRPr="00597B91">
              <w:t xml:space="preserve"> πραγματολογική ανάλυση, ότι οι δραστηριότητες που αποτελούν αντικείμενο αναφοράς δεν συνιστούν διαδικτυακή σεξουαλική κακοποίηση παιδιών. Όταν η αναφορά είναι </w:t>
            </w:r>
            <w:r w:rsidRPr="00597B91">
              <w:rPr>
                <w:b/>
                <w:i/>
              </w:rPr>
              <w:t>προδήλως</w:t>
            </w:r>
            <w:r w:rsidRPr="00597B91">
              <w:t xml:space="preserve"> αβάσιμη, το Κέντρο της ΕΕ θα πρέπει να παρέχει ανατροφοδότηση στον αναφέροντα πάροχο υπηρεσιών φιλοξενίας ή πάροχο διαθέσιμων στο κοινό υπηρεσιών διαπροσωπικών επικοινωνιών, προκειμένου να καταστεί δυνατή η βελτίωση των χρησιμοποιούμενων τεχνολογιών και διαδικασιών και η λήψη άλλων κατάλληλων μέτρων, όπως η επαναφορά υλικού που αφαιρέθηκε εσφαλμένα. Δεδομένου ότι κάθε αναφορά θα μπορούσε να αποτελέσει σημαντικό μέσο για την έρευνα και τη δίωξη των σχετικών αδικημάτων σεξουαλικής κακοποίησης παιδιών και για τη διάσωση του θύματος από την κακοποίηση, οι αναφορές θα πρέπει να διεκπεραιώνονται το συντομότερο δυνατόν.</w:t>
            </w:r>
          </w:p>
        </w:tc>
        <w:tc>
          <w:tcPr>
            <w:tcW w:w="4876" w:type="dxa"/>
          </w:tcPr>
          <w:p w14:paraId="4A067DA9" w14:textId="77777777" w:rsidR="004B4578" w:rsidRPr="00597B91" w:rsidRDefault="004B4578" w:rsidP="008866E5">
            <w:pPr>
              <w:pStyle w:val="Normal6a"/>
            </w:pPr>
            <w:r w:rsidRPr="00597B91">
              <w:lastRenderedPageBreak/>
              <w:t>(65)</w:t>
            </w:r>
            <w:r w:rsidRPr="00597B91">
              <w:tab/>
              <w:t xml:space="preserve">Για να αποφευχθεί η εσφαλμένη αναφορά διαδικτυακής σεξουαλικής </w:t>
            </w:r>
            <w:r w:rsidRPr="00597B91">
              <w:lastRenderedPageBreak/>
              <w:t xml:space="preserve">κακοποίησης παιδιών βάσει του παρόντος κανονισμού και για να δοθεί η δυνατότητα στις αρχές επιβολής του νόμου να επικεντρωθούν στα βασικά ερευνητικά τους καθήκοντα </w:t>
            </w:r>
            <w:r w:rsidRPr="00597B91">
              <w:rPr>
                <w:b/>
                <w:i/>
              </w:rPr>
              <w:t>χωρίς να λαμβάνεται μια συντριπτική ποσότητα ψευδώς θετικών αποτελεσμάτων</w:t>
            </w:r>
            <w:r w:rsidRPr="00597B91">
              <w:t xml:space="preserve">, οι αναφορές θα πρέπει να διαβιβάζονται μέσω του Κέντρου της ΕΕ. Το Κέντρο της ΕΕ θα πρέπει να αξιολογεί </w:t>
            </w:r>
            <w:r w:rsidRPr="00597B91">
              <w:rPr>
                <w:b/>
                <w:i/>
              </w:rPr>
              <w:t>διεξοδικά</w:t>
            </w:r>
            <w:r w:rsidRPr="00597B91">
              <w:t xml:space="preserve"> τις εν λόγω αναφορές προκειμένου να εντοπίζει εκείνες που είναι αβάσιμες, δηλαδή όταν είναι αμέσως προφανές, </w:t>
            </w:r>
            <w:r w:rsidRPr="00597B91">
              <w:rPr>
                <w:b/>
                <w:i/>
              </w:rPr>
              <w:t>συμπεριλαμβανομένων αυτών μετά</w:t>
            </w:r>
            <w:r w:rsidRPr="00597B91">
              <w:t xml:space="preserve"> ουσιαστική νομική </w:t>
            </w:r>
            <w:r w:rsidRPr="00597B91">
              <w:rPr>
                <w:b/>
                <w:i/>
              </w:rPr>
              <w:t>και</w:t>
            </w:r>
            <w:r w:rsidRPr="00597B91">
              <w:t xml:space="preserve"> πραγματολογική ανάλυση, ότι οι δραστηριότητες που αποτελούν αντικείμενο αναφοράς δεν συνιστούν διαδικτυακή σεξουαλική κακοποίηση παιδιών. Όταν η αναφορά είναι αβάσιμη, το Κέντρο της ΕΕ θα πρέπει να παρέχει ανατροφοδότηση στον αναφέροντα πάροχο υπηρεσιών φιλοξενίας ή πάροχο διαθέσιμων στο κοινό υπηρεσιών διαπροσωπικών επικοινωνιών, προκειμένου να καταστεί δυνατή η βελτίωση των χρησιμοποιούμενων τεχνολογιών και διαδικασιών και η λήψη άλλων κατάλληλων μέτρων, όπως η επαναφορά υλικού που αφαιρέθηκε εσφαλμένα. Δεδομένου ότι κάθε αναφορά θα μπορούσε να αποτελέσει σημαντικό μέσο για την έρευνα και τη δίωξη των σχετικών αδικημάτων σεξουαλικής κακοποίησης παιδιών και για τη διάσωση του θύματος από την κακοποίηση, οι αναφορές θα πρέπει να διεκπεραιώνονται το συντομότερο δυνατόν.</w:t>
            </w:r>
          </w:p>
        </w:tc>
      </w:tr>
    </w:tbl>
    <w:p w14:paraId="50E637BE"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2AF54BC4" w14:textId="77777777" w:rsidR="004B4578" w:rsidRPr="00597B91" w:rsidRDefault="004B4578" w:rsidP="004B4578">
      <w:r w:rsidRPr="00597B91">
        <w:rPr>
          <w:rStyle w:val="HideTWBExt"/>
        </w:rPr>
        <w:t>&lt;/Amend&gt;</w:t>
      </w:r>
    </w:p>
    <w:p w14:paraId="196642B7"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467</w:t>
      </w:r>
      <w:r w:rsidRPr="00597B91">
        <w:rPr>
          <w:rStyle w:val="HideTWBExt"/>
          <w:b w:val="0"/>
        </w:rPr>
        <w:t>&lt;/NumAm&gt;</w:t>
      </w:r>
    </w:p>
    <w:p w14:paraId="031A214E"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1C7C6802" w14:textId="77777777" w:rsidR="004B4578" w:rsidRPr="00597B91" w:rsidRDefault="004B4578" w:rsidP="004B4578">
      <w:pPr>
        <w:pStyle w:val="NormalBold"/>
      </w:pPr>
      <w:r w:rsidRPr="00597B91">
        <w:rPr>
          <w:rStyle w:val="HideTWBExt"/>
          <w:b w:val="0"/>
        </w:rPr>
        <w:t>&lt;/RepeatBlock-By&gt;</w:t>
      </w:r>
    </w:p>
    <w:p w14:paraId="6BAED0D2"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2C8DECB2" w14:textId="77777777" w:rsidR="004B4578" w:rsidRPr="00597B91" w:rsidRDefault="004B4578" w:rsidP="004B4578">
      <w:pPr>
        <w:pStyle w:val="NormalBold"/>
      </w:pPr>
      <w:r w:rsidRPr="00597B91">
        <w:rPr>
          <w:rStyle w:val="HideTWBExt"/>
          <w:b w:val="0"/>
        </w:rPr>
        <w:t>&lt;Article&gt;</w:t>
      </w:r>
      <w:r w:rsidRPr="00597B91">
        <w:t>Αιτιολογική σκέψη 65</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994C85F" w14:textId="77777777" w:rsidTr="008866E5">
        <w:trPr>
          <w:trHeight w:hRule="exact" w:val="240"/>
          <w:jc w:val="center"/>
        </w:trPr>
        <w:tc>
          <w:tcPr>
            <w:tcW w:w="9752" w:type="dxa"/>
            <w:gridSpan w:val="2"/>
          </w:tcPr>
          <w:p w14:paraId="5BBE2B6C" w14:textId="77777777" w:rsidR="004B4578" w:rsidRPr="00597B91" w:rsidRDefault="004B4578" w:rsidP="008866E5"/>
        </w:tc>
      </w:tr>
      <w:tr w:rsidR="004B4578" w:rsidRPr="00597B91" w14:paraId="4287635D" w14:textId="77777777" w:rsidTr="008866E5">
        <w:trPr>
          <w:trHeight w:val="240"/>
          <w:jc w:val="center"/>
        </w:trPr>
        <w:tc>
          <w:tcPr>
            <w:tcW w:w="4876" w:type="dxa"/>
          </w:tcPr>
          <w:p w14:paraId="4BD79AD6" w14:textId="77777777" w:rsidR="004B4578" w:rsidRPr="00597B91" w:rsidRDefault="004B4578" w:rsidP="008866E5">
            <w:pPr>
              <w:pStyle w:val="AmColumnHeading"/>
            </w:pPr>
            <w:r w:rsidRPr="00597B91">
              <w:lastRenderedPageBreak/>
              <w:t>Κείμενο που προτείνει η Επιτροπή</w:t>
            </w:r>
          </w:p>
        </w:tc>
        <w:tc>
          <w:tcPr>
            <w:tcW w:w="4876" w:type="dxa"/>
          </w:tcPr>
          <w:p w14:paraId="295BD1AB" w14:textId="77777777" w:rsidR="004B4578" w:rsidRPr="00597B91" w:rsidRDefault="004B4578" w:rsidP="008866E5">
            <w:pPr>
              <w:pStyle w:val="AmColumnHeading"/>
            </w:pPr>
            <w:r w:rsidRPr="00597B91">
              <w:t>Τροπολογία</w:t>
            </w:r>
          </w:p>
        </w:tc>
      </w:tr>
      <w:tr w:rsidR="004B4578" w:rsidRPr="00597B91" w14:paraId="31B564AC" w14:textId="77777777" w:rsidTr="008866E5">
        <w:trPr>
          <w:jc w:val="center"/>
        </w:trPr>
        <w:tc>
          <w:tcPr>
            <w:tcW w:w="4876" w:type="dxa"/>
          </w:tcPr>
          <w:p w14:paraId="5EFBC33F" w14:textId="77777777" w:rsidR="004B4578" w:rsidRPr="00597B91" w:rsidRDefault="004B4578" w:rsidP="008866E5">
            <w:pPr>
              <w:pStyle w:val="Normal6a"/>
            </w:pPr>
            <w:r w:rsidRPr="00597B91">
              <w:t>(65)</w:t>
            </w:r>
            <w:r w:rsidRPr="00597B91">
              <w:tab/>
              <w:t>Για να αποφευχθεί η εσφαλμένη αναφορά διαδικτυακής σεξουαλικής κακοποίησης παιδιών βάσει του παρόντος κανονισμού και για να δοθεί η δυνατότητα στις αρχές επιβολής του νόμου να επικεντρωθούν στα βασικά ερευνητικά τους καθήκοντα, οι αναφορές θα πρέπει να διαβιβάζονται μέσω του Κέντρου της ΕΕ. Το Κέντρο της ΕΕ θα πρέπει να αξιολογεί τις εν λόγω αναφορές προκειμένου να εντοπίζει εκείνες που είναι προδήλως αβάσιμες, δηλαδή όταν είναι αμέσως προφανές, χωρίς ουσιαστική νομική ή πραγματολογική ανάλυση, ότι οι δραστηριότητες που αποτελούν αντικείμενο αναφοράς δεν συνιστούν διαδικτυακή σεξουαλική κακοποίηση παιδιών. Όταν η αναφορά είναι προδήλως αβάσιμη, το Κέντρο της ΕΕ θα πρέπει να παρέχει ανατροφοδότηση στον αναφέροντα πάροχο υπηρεσιών φιλοξενίας ή πάροχο διαθέσιμων στο κοινό υπηρεσιών διαπροσωπικών επικοινωνιών, προκειμένου να καταστεί δυνατή η βελτίωση των χρησιμοποιούμενων τεχνολογιών και διαδικασιών και η λήψη άλλων κατάλληλων μέτρων, όπως η επαναφορά υλικού που αφαιρέθηκε εσφαλμένα. Δεδομένου ότι κάθε αναφορά θα μπορούσε να αποτελέσει σημαντικό μέσο για την έρευνα και τη δίωξη των σχετικών αδικημάτων σεξουαλικής κακοποίησης παιδιών και για τη διάσωση του θύματος από την κακοποίηση, οι αναφορές θα πρέπει να διεκπεραιώνονται το συντομότερο δυνατόν.</w:t>
            </w:r>
          </w:p>
        </w:tc>
        <w:tc>
          <w:tcPr>
            <w:tcW w:w="4876" w:type="dxa"/>
          </w:tcPr>
          <w:p w14:paraId="7B7E2744" w14:textId="77777777" w:rsidR="004B4578" w:rsidRPr="00597B91" w:rsidRDefault="004B4578" w:rsidP="008866E5">
            <w:pPr>
              <w:pStyle w:val="Normal6a"/>
            </w:pPr>
            <w:r w:rsidRPr="00597B91">
              <w:t>(65)</w:t>
            </w:r>
            <w:r w:rsidRPr="00597B91">
              <w:tab/>
              <w:t xml:space="preserve">Για να αποφευχθεί η εσφαλμένη αναφορά διαδικτυακής σεξουαλικής κακοποίησης παιδιών βάσει του παρόντος κανονισμού και για να δοθεί η δυνατότητα στις αρχές επιβολής του νόμου να επικεντρωθούν στα βασικά ερευνητικά τους καθήκοντα, οι αναφορές θα πρέπει να διαβιβάζονται μέσω του Κέντρου της ΕΕ. Το Κέντρο της ΕΕ θα πρέπει να αξιολογεί τις εν λόγω αναφορές προκειμένου να εντοπίζει εκείνες που είναι προδήλως αβάσιμες, δηλαδή όταν είναι αμέσως προφανές, χωρίς ουσιαστική νομική ή πραγματολογική ανάλυση, ότι οι δραστηριότητες που αποτελούν αντικείμενο αναφοράς δεν συνιστούν διαδικτυακή σεξουαλική κακοποίηση παιδιών. Όταν η αναφορά είναι προδήλως αβάσιμη, το Κέντρο της ΕΕ θα πρέπει να παρέχει ανατροφοδότηση στον αναφέροντα πάροχο υπηρεσιών φιλοξενίας ή πάροχο διαθέσιμων στο κοινό υπηρεσιών διαπροσωπικών επικοινωνιών </w:t>
            </w:r>
            <w:r w:rsidRPr="00597B91">
              <w:rPr>
                <w:b/>
                <w:i/>
              </w:rPr>
              <w:t>ανεξαρτήτως αριθμών</w:t>
            </w:r>
            <w:r w:rsidRPr="00597B91">
              <w:t>, προκειμένου να καταστεί δυνατή η βελτίωση των χρησιμοποιούμενων τεχνολογιών και διαδικασιών και η λήψη άλλων κατάλληλων μέτρων, όπως η επαναφορά υλικού που αφαιρέθηκε εσφαλμένα. Δεδομένου ότι κάθε αναφορά θα μπορούσε να αποτελέσει σημαντικό μέσο για την έρευνα και τη δίωξη των σχετικών αδικημάτων σεξουαλικής κακοποίησης παιδιών και για τη διάσωση του θύματος από την κακοποίηση, οι αναφορές θα πρέπει να διεκπεραιώνονται το συντομότερο δυνατόν.</w:t>
            </w:r>
          </w:p>
        </w:tc>
      </w:tr>
    </w:tbl>
    <w:p w14:paraId="16E3F5D3"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425A633D" w14:textId="77777777" w:rsidR="004B4578" w:rsidRPr="00597B91" w:rsidRDefault="004B4578" w:rsidP="004B4578">
      <w:r w:rsidRPr="00597B91">
        <w:rPr>
          <w:rStyle w:val="HideTWBExt"/>
        </w:rPr>
        <w:t>&lt;/Amend&gt;</w:t>
      </w:r>
    </w:p>
    <w:p w14:paraId="0945FAB9"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468</w:t>
      </w:r>
      <w:r w:rsidRPr="00597B91">
        <w:rPr>
          <w:rStyle w:val="HideTWBExt"/>
          <w:b w:val="0"/>
        </w:rPr>
        <w:t>&lt;/NumAm&gt;</w:t>
      </w:r>
    </w:p>
    <w:p w14:paraId="5CB03970" w14:textId="77777777" w:rsidR="004B4578" w:rsidRPr="00597B91" w:rsidRDefault="004B4578" w:rsidP="004B4578">
      <w:pPr>
        <w:pStyle w:val="NormalBold"/>
      </w:pPr>
      <w:r w:rsidRPr="00597B91">
        <w:rPr>
          <w:rStyle w:val="HideTWBExt"/>
          <w:b w:val="0"/>
        </w:rPr>
        <w:t>&lt;RepeatBlock-By&gt;&lt;Members&gt;</w:t>
      </w:r>
      <w:r w:rsidRPr="00597B91">
        <w:t>Rob Rooken</w:t>
      </w:r>
      <w:r w:rsidRPr="00597B91">
        <w:rPr>
          <w:rStyle w:val="HideTWBExt"/>
          <w:b w:val="0"/>
        </w:rPr>
        <w:t>&lt;/Members&gt;</w:t>
      </w:r>
    </w:p>
    <w:p w14:paraId="6F98714A" w14:textId="77777777" w:rsidR="004B4578" w:rsidRPr="00597B91" w:rsidRDefault="004B4578" w:rsidP="004B4578">
      <w:pPr>
        <w:pStyle w:val="NormalBold"/>
      </w:pPr>
      <w:r w:rsidRPr="00597B91">
        <w:rPr>
          <w:rStyle w:val="HideTWBExt"/>
          <w:b w:val="0"/>
        </w:rPr>
        <w:t>&lt;/RepeatBlock-By&gt;</w:t>
      </w:r>
    </w:p>
    <w:p w14:paraId="463F1F37"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E9D5A37" w14:textId="77777777" w:rsidR="004B4578" w:rsidRPr="00597B91" w:rsidRDefault="004B4578" w:rsidP="004B4578">
      <w:pPr>
        <w:pStyle w:val="NormalBold"/>
      </w:pPr>
      <w:r w:rsidRPr="00597B91">
        <w:rPr>
          <w:rStyle w:val="HideTWBExt"/>
          <w:b w:val="0"/>
        </w:rPr>
        <w:t>&lt;Article&gt;</w:t>
      </w:r>
      <w:r w:rsidRPr="00597B91">
        <w:t>Αιτιολογική σκέψη 65</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55E896C8" w14:textId="77777777" w:rsidTr="008866E5">
        <w:trPr>
          <w:trHeight w:hRule="exact" w:val="240"/>
          <w:jc w:val="center"/>
        </w:trPr>
        <w:tc>
          <w:tcPr>
            <w:tcW w:w="9752" w:type="dxa"/>
            <w:gridSpan w:val="2"/>
          </w:tcPr>
          <w:p w14:paraId="759AFCFE" w14:textId="77777777" w:rsidR="004B4578" w:rsidRPr="00597B91" w:rsidRDefault="004B4578" w:rsidP="008866E5"/>
        </w:tc>
      </w:tr>
      <w:tr w:rsidR="004B4578" w:rsidRPr="00597B91" w14:paraId="62243476" w14:textId="77777777" w:rsidTr="008866E5">
        <w:trPr>
          <w:trHeight w:val="240"/>
          <w:jc w:val="center"/>
        </w:trPr>
        <w:tc>
          <w:tcPr>
            <w:tcW w:w="4876" w:type="dxa"/>
          </w:tcPr>
          <w:p w14:paraId="56ED4FE5" w14:textId="77777777" w:rsidR="004B4578" w:rsidRPr="00597B91" w:rsidRDefault="004B4578" w:rsidP="008866E5">
            <w:pPr>
              <w:pStyle w:val="AmColumnHeading"/>
            </w:pPr>
            <w:r w:rsidRPr="00597B91">
              <w:t>Κείμενο που προτείνει η Επιτροπή</w:t>
            </w:r>
          </w:p>
        </w:tc>
        <w:tc>
          <w:tcPr>
            <w:tcW w:w="4876" w:type="dxa"/>
          </w:tcPr>
          <w:p w14:paraId="691EEAD7" w14:textId="77777777" w:rsidR="004B4578" w:rsidRPr="00597B91" w:rsidRDefault="004B4578" w:rsidP="008866E5">
            <w:pPr>
              <w:pStyle w:val="AmColumnHeading"/>
            </w:pPr>
            <w:r w:rsidRPr="00597B91">
              <w:t>Τροπολογία</w:t>
            </w:r>
          </w:p>
        </w:tc>
      </w:tr>
      <w:tr w:rsidR="004B4578" w:rsidRPr="00597B91" w14:paraId="504CA754" w14:textId="77777777" w:rsidTr="008866E5">
        <w:trPr>
          <w:jc w:val="center"/>
        </w:trPr>
        <w:tc>
          <w:tcPr>
            <w:tcW w:w="4876" w:type="dxa"/>
          </w:tcPr>
          <w:p w14:paraId="21FD8476" w14:textId="77777777" w:rsidR="004B4578" w:rsidRPr="00597B91" w:rsidRDefault="004B4578" w:rsidP="008866E5">
            <w:pPr>
              <w:pStyle w:val="Normal6a"/>
            </w:pPr>
            <w:r w:rsidRPr="00597B91">
              <w:t>(65)</w:t>
            </w:r>
            <w:r w:rsidRPr="00597B91">
              <w:tab/>
              <w:t>Για να αποφευχθεί η εσφαλμένη αναφορά διαδικτυακής σεξουαλικής κακοποίησης παιδιών βάσει του παρόντος κανονισμού και για να δοθεί η δυνατότητα στις αρχές επιβολής του νόμου να επικεντρωθούν στα βασικά ερευνητικά τους καθήκοντα, οι αναφορές θα πρέπει να διαβιβάζονται μέσω του Κέντρου της ΕΕ. Το Κέντρο της ΕΕ θα πρέπει να αξιολογεί τις εν λόγω αναφορές προκειμένου να εντοπίζει εκείνες που είναι προδήλως αβάσιμες, δηλαδή όταν είναι αμέσως προφανές, χωρίς ουσιαστική νομική ή πραγματολογική ανάλυση, ότι οι δραστηριότητες που αποτελούν αντικείμενο αναφοράς δεν συνιστούν διαδικτυακή σεξουαλική κακοποίηση παιδιών. Όταν η αναφορά είναι προδήλως αβάσιμη, το Κέντρο της ΕΕ θα πρέπει να παρέχει ανατροφοδότηση στον αναφέροντα πάροχο υπηρεσιών φιλοξενίας ή πάροχο διαθέσιμων στο κοινό υπηρεσιών διαπροσωπικών επικοινωνιών, προκειμένου να καταστεί δυνατή η βελτίωση των χρησιμοποιούμενων τεχνολογιών και διαδικασιών και η λήψη άλλων κατάλληλων μέτρων, όπως η επαναφορά υλικού που αφαιρέθηκε εσφαλμένα. Δεδομένου ότι κάθε αναφορά θα μπορούσε να αποτελέσει σημαντικό μέσο για την έρευνα και τη δίωξη των σχετικών αδικημάτων σεξουαλικής κακοποίησης παιδιών και για τη διάσωση του θύματος από την κακοποίηση, οι αναφορές θα πρέπει να διεκπεραιώνονται το συντομότερο δυνατόν.</w:t>
            </w:r>
          </w:p>
        </w:tc>
        <w:tc>
          <w:tcPr>
            <w:tcW w:w="4876" w:type="dxa"/>
          </w:tcPr>
          <w:p w14:paraId="15CF646F" w14:textId="77777777" w:rsidR="004B4578" w:rsidRPr="00597B91" w:rsidRDefault="004B4578" w:rsidP="008866E5">
            <w:pPr>
              <w:pStyle w:val="Normal6a"/>
            </w:pPr>
            <w:r w:rsidRPr="00597B91">
              <w:t>(65)</w:t>
            </w:r>
            <w:r w:rsidRPr="00597B91">
              <w:tab/>
              <w:t xml:space="preserve">Για να αποφευχθεί η εσφαλμένη αναφορά διαδικτυακής σεξουαλικής κακοποίησης παιδιών βάσει του παρόντος κανονισμού και για να δοθεί η δυνατότητα στις αρχές επιβολής του νόμου να επικεντρωθούν στα βασικά ερευνητικά τους καθήκοντα, οι αναφορές θα πρέπει να διαβιβάζονται μέσω του Κέντρου της ΕΕ. Το Κέντρο της ΕΕ θα πρέπει να αξιολογεί τις εν λόγω αναφορές προκειμένου να εντοπίζει εκείνες που είναι προδήλως αβάσιμες, δηλαδή όταν είναι αμέσως προφανές, χωρίς ουσιαστική νομική ή πραγματολογική ανάλυση, ότι οι δραστηριότητες που αποτελούν αντικείμενο αναφοράς δεν συνιστούν διαδικτυακή σεξουαλική κακοποίηση παιδιών. Όταν η αναφορά είναι προδήλως αβάσιμη, το Κέντρο της ΕΕ θα πρέπει να παρέχει ανατροφοδότηση στον αναφέροντα πάροχο υπηρεσιών φιλοξενίας ή πάροχο διαθέσιμων στο κοινό υπηρεσιών διαπροσωπικών επικοινωνιών </w:t>
            </w:r>
            <w:r w:rsidRPr="00597B91">
              <w:rPr>
                <w:b/>
                <w:i/>
              </w:rPr>
              <w:t>ανεξαρτήτως αριθμών</w:t>
            </w:r>
            <w:r w:rsidRPr="00597B91">
              <w:t>, προκειμένου να καταστεί δυνατή η βελτίωση των χρησιμοποιούμενων τεχνολογιών και διαδικασιών και η λήψη άλλων κατάλληλων μέτρων, όπως η επαναφορά υλικού που αφαιρέθηκε εσφαλμένα. Δεδομένου ότι κάθε αναφορά θα μπορούσε να αποτελέσει σημαντικό μέσο για την έρευνα και τη δίωξη των σχετικών αδικημάτων σεξουαλικής κακοποίησης παιδιών και για τη διάσωση του θύματος από την κακοποίηση, οι αναφορές θα πρέπει να διεκπεραιώνονται το συντομότερο δυνατόν.</w:t>
            </w:r>
          </w:p>
        </w:tc>
      </w:tr>
    </w:tbl>
    <w:p w14:paraId="27BC136A" w14:textId="77777777" w:rsidR="004B4578" w:rsidRPr="00AE2AE8" w:rsidRDefault="004B4578" w:rsidP="004B4578">
      <w:pPr>
        <w:pStyle w:val="AmOrLang"/>
        <w:rPr>
          <w:lang w:val="en-GB"/>
        </w:rPr>
      </w:pPr>
      <w:r w:rsidRPr="00AE2AE8">
        <w:rPr>
          <w:lang w:val="en-GB"/>
        </w:rPr>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75419170" w14:textId="77777777" w:rsidR="004B4578" w:rsidRPr="00AE2AE8" w:rsidRDefault="004B4578" w:rsidP="004B4578">
      <w:pPr>
        <w:rPr>
          <w:lang w:val="en-GB"/>
        </w:rPr>
      </w:pPr>
      <w:r w:rsidRPr="00AE2AE8">
        <w:rPr>
          <w:rStyle w:val="HideTWBExt"/>
          <w:lang w:val="en-GB"/>
        </w:rPr>
        <w:t>&lt;/Amend&gt;</w:t>
      </w:r>
    </w:p>
    <w:p w14:paraId="13E5FD21"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469</w:t>
      </w:r>
      <w:r w:rsidRPr="00AE2AE8">
        <w:rPr>
          <w:rStyle w:val="HideTWBExt"/>
          <w:b w:val="0"/>
          <w:lang w:val="en-GB"/>
        </w:rPr>
        <w:t>&lt;/NumAm&gt;</w:t>
      </w:r>
    </w:p>
    <w:p w14:paraId="792C8552"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3C039B0C"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715FFBF0" w14:textId="77777777" w:rsidR="004B4578" w:rsidRPr="00597B91" w:rsidRDefault="004B4578" w:rsidP="004B4578">
      <w:pPr>
        <w:pStyle w:val="NormalBold"/>
      </w:pPr>
      <w:r w:rsidRPr="00597B91">
        <w:rPr>
          <w:rStyle w:val="HideTWBExt"/>
          <w:b w:val="0"/>
        </w:rPr>
        <w:t>&lt;/RepeatBlock-By&gt;</w:t>
      </w:r>
    </w:p>
    <w:p w14:paraId="0A512B90" w14:textId="77777777" w:rsidR="004B4578" w:rsidRPr="00597B91" w:rsidRDefault="004B4578" w:rsidP="004B4578">
      <w:pPr>
        <w:pStyle w:val="NormalBold"/>
      </w:pPr>
      <w:r w:rsidRPr="00597B91">
        <w:rPr>
          <w:rStyle w:val="HideTWBExt"/>
          <w:b w:val="0"/>
        </w:rPr>
        <w:lastRenderedPageBreak/>
        <w:t>&lt;DocAmend&gt;</w:t>
      </w:r>
      <w:r w:rsidRPr="00597B91">
        <w:t>Πρόταση κανονισμού</w:t>
      </w:r>
      <w:r w:rsidRPr="00597B91">
        <w:rPr>
          <w:rStyle w:val="HideTWBExt"/>
          <w:b w:val="0"/>
        </w:rPr>
        <w:t>&lt;/DocAmend&gt;</w:t>
      </w:r>
    </w:p>
    <w:p w14:paraId="6700F313" w14:textId="77777777" w:rsidR="004B4578" w:rsidRPr="00597B91" w:rsidRDefault="004B4578" w:rsidP="004B4578">
      <w:pPr>
        <w:pStyle w:val="NormalBold"/>
      </w:pPr>
      <w:r w:rsidRPr="00597B91">
        <w:rPr>
          <w:rStyle w:val="HideTWBExt"/>
          <w:b w:val="0"/>
        </w:rPr>
        <w:t>&lt;Article&gt;</w:t>
      </w:r>
      <w:r w:rsidRPr="00597B91">
        <w:t>Αιτιολογική σκέψη 66</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7BEB98C" w14:textId="77777777" w:rsidTr="008866E5">
        <w:trPr>
          <w:trHeight w:hRule="exact" w:val="240"/>
          <w:jc w:val="center"/>
        </w:trPr>
        <w:tc>
          <w:tcPr>
            <w:tcW w:w="9752" w:type="dxa"/>
            <w:gridSpan w:val="2"/>
          </w:tcPr>
          <w:p w14:paraId="2A7A0FD9" w14:textId="77777777" w:rsidR="004B4578" w:rsidRPr="00597B91" w:rsidRDefault="004B4578" w:rsidP="008866E5"/>
        </w:tc>
      </w:tr>
      <w:tr w:rsidR="004B4578" w:rsidRPr="00597B91" w14:paraId="6B7CD2AB" w14:textId="77777777" w:rsidTr="008866E5">
        <w:trPr>
          <w:trHeight w:val="240"/>
          <w:jc w:val="center"/>
        </w:trPr>
        <w:tc>
          <w:tcPr>
            <w:tcW w:w="4876" w:type="dxa"/>
          </w:tcPr>
          <w:p w14:paraId="5AE0EECC" w14:textId="77777777" w:rsidR="004B4578" w:rsidRPr="00597B91" w:rsidRDefault="004B4578" w:rsidP="008866E5">
            <w:pPr>
              <w:pStyle w:val="AmColumnHeading"/>
            </w:pPr>
            <w:r w:rsidRPr="00597B91">
              <w:t>Κείμενο που προτείνει η Επιτροπή</w:t>
            </w:r>
          </w:p>
        </w:tc>
        <w:tc>
          <w:tcPr>
            <w:tcW w:w="4876" w:type="dxa"/>
          </w:tcPr>
          <w:p w14:paraId="0235F822" w14:textId="77777777" w:rsidR="004B4578" w:rsidRPr="00597B91" w:rsidRDefault="004B4578" w:rsidP="008866E5">
            <w:pPr>
              <w:pStyle w:val="AmColumnHeading"/>
            </w:pPr>
            <w:r w:rsidRPr="00597B91">
              <w:t>Τροπολογία</w:t>
            </w:r>
          </w:p>
        </w:tc>
      </w:tr>
      <w:tr w:rsidR="004B4578" w:rsidRPr="00597B91" w14:paraId="4986089B" w14:textId="77777777" w:rsidTr="008866E5">
        <w:trPr>
          <w:jc w:val="center"/>
        </w:trPr>
        <w:tc>
          <w:tcPr>
            <w:tcW w:w="4876" w:type="dxa"/>
          </w:tcPr>
          <w:p w14:paraId="2EAACB4F" w14:textId="77777777" w:rsidR="004B4578" w:rsidRPr="00597B91" w:rsidRDefault="004B4578" w:rsidP="008866E5">
            <w:pPr>
              <w:pStyle w:val="Normal6a"/>
            </w:pPr>
            <w:r w:rsidRPr="00597B91">
              <w:t>(66)</w:t>
            </w:r>
            <w:r w:rsidRPr="00597B91">
              <w:tab/>
              <w:t xml:space="preserve">Για να συμβάλει στην αποτελεσματική εφαρμογή του παρόντος κανονισμού και στην προστασία των δικαιωμάτων των θυμάτων, το Κέντρο της ΕΕ θα πρέπει να είναι σε θέση, κατόπιν αιτήματος, να στηρίζει τα θύματα και να βοηθά τις αρμόδιες αρχές με τη διεξαγωγή αναζητήσεων στις υπηρεσίες φιλοξενίας για τη διάδοση γνωστού υλικού σεξουαλικής κακοποίησης παιδιών που είναι προσβάσιμο στο κοινό, χρησιμοποιώντας τους αντίστοιχους δείκτες. Όταν εντοπίζει τέτοιο υλικό μετά τη διεξαγωγή της εν λόγω έρευνας, το Κέντρο της ΕΕ θα πρέπει επίσης να </w:t>
            </w:r>
            <w:r w:rsidRPr="00597B91">
              <w:rPr>
                <w:b/>
                <w:i/>
              </w:rPr>
              <w:t>είναι σε θέση να ζητήσει από τον</w:t>
            </w:r>
            <w:r w:rsidRPr="00597B91">
              <w:t xml:space="preserve"> πάροχο της οικείας υπηρεσίας φιλοξενίας ν</w:t>
            </w:r>
            <w:r w:rsidRPr="00597B91">
              <w:rPr>
                <w:b/>
                <w:i/>
              </w:rPr>
              <w:t>α αφαιρέσει το επίμαχο στοιχείο ή τα επίμαχα στοιχεία ή να απενεργοποιήσει τη σχετική πρόσβαση, δεδομένου ότι ο πάροχος ενδέχεται να μη γνωρίζει την παρουσία τους και μπορεί να είναι πρόθυμος να προβεί στη ζητούμενη ενέργεια οικειοθελώς</w:t>
            </w:r>
            <w:r w:rsidRPr="00597B91">
              <w:t>.</w:t>
            </w:r>
          </w:p>
        </w:tc>
        <w:tc>
          <w:tcPr>
            <w:tcW w:w="4876" w:type="dxa"/>
          </w:tcPr>
          <w:p w14:paraId="6946505E" w14:textId="77777777" w:rsidR="004B4578" w:rsidRPr="00597B91" w:rsidRDefault="004B4578" w:rsidP="008866E5">
            <w:pPr>
              <w:pStyle w:val="Normal6a"/>
            </w:pPr>
            <w:r w:rsidRPr="00597B91">
              <w:t>(66)</w:t>
            </w:r>
            <w:r w:rsidRPr="00597B91">
              <w:tab/>
              <w:t xml:space="preserve">Για να συμβάλει στην αποτελεσματική εφαρμογή του παρόντος κανονισμού και στην προστασία των δικαιωμάτων των θυμάτων, το Κέντρο της ΕΕ θα πρέπει να είναι σε θέση, κατόπιν αιτήματος, να στηρίζει τα θύματα και να βοηθά τις αρμόδιες αρχές με τη διεξαγωγή αναζητήσεων στις υπηρεσίες φιλοξενίας για τη διάδοση γνωστού υλικού σεξουαλικής κακοποίησης παιδιών που είναι προσβάσιμο στο κοινό, χρησιμοποιώντας τους αντίστοιχους δείκτες. Όταν εντοπίζει τέτοιο υλικό μετά τη διεξαγωγή της εν λόγω έρευνας, το Κέντρο της ΕΕ θα πρέπει επίσης να </w:t>
            </w:r>
            <w:r w:rsidRPr="00597B91">
              <w:rPr>
                <w:b/>
                <w:i/>
              </w:rPr>
              <w:t>στέλνει στον</w:t>
            </w:r>
            <w:r w:rsidRPr="00597B91">
              <w:t xml:space="preserve"> πάροχο της οικείας υπηρεσίας φιλοξενίας </w:t>
            </w:r>
            <w:r w:rsidRPr="00597B91">
              <w:rPr>
                <w:b/>
                <w:i/>
              </w:rPr>
              <w:t>μια ειδοποίηση για το εν λόγω προδήλως παράνομο περιεχόμενο</w:t>
            </w:r>
            <w:r w:rsidRPr="00597B91">
              <w:t>.</w:t>
            </w:r>
          </w:p>
        </w:tc>
      </w:tr>
    </w:tbl>
    <w:p w14:paraId="3604EFB6"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766CE4F1" w14:textId="77777777" w:rsidR="004B4578" w:rsidRPr="00597B91" w:rsidRDefault="004B4578" w:rsidP="004B4578">
      <w:r w:rsidRPr="00597B91">
        <w:rPr>
          <w:rStyle w:val="HideTWBExt"/>
        </w:rPr>
        <w:t>&lt;/Amend&gt;</w:t>
      </w:r>
    </w:p>
    <w:p w14:paraId="35C263F7"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470</w:t>
      </w:r>
      <w:r w:rsidRPr="00597B91">
        <w:rPr>
          <w:rStyle w:val="HideTWBExt"/>
          <w:b w:val="0"/>
        </w:rPr>
        <w:t>&lt;/NumAm&gt;</w:t>
      </w:r>
    </w:p>
    <w:p w14:paraId="7D81BEB0"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757D5C79" w14:textId="77777777" w:rsidR="004B4578" w:rsidRPr="00597B91" w:rsidRDefault="004B4578" w:rsidP="004B4578">
      <w:pPr>
        <w:pStyle w:val="NormalBold"/>
      </w:pPr>
      <w:r w:rsidRPr="00597B91">
        <w:rPr>
          <w:rStyle w:val="HideTWBExt"/>
          <w:b w:val="0"/>
        </w:rPr>
        <w:t>&lt;/RepeatBlock-By&gt;</w:t>
      </w:r>
    </w:p>
    <w:p w14:paraId="65517595"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0118B710" w14:textId="77777777" w:rsidR="004B4578" w:rsidRPr="00597B91" w:rsidRDefault="004B4578" w:rsidP="004B4578">
      <w:pPr>
        <w:pStyle w:val="NormalBold"/>
      </w:pPr>
      <w:r w:rsidRPr="00597B91">
        <w:rPr>
          <w:rStyle w:val="HideTWBExt"/>
          <w:b w:val="0"/>
        </w:rPr>
        <w:t>&lt;Article&gt;</w:t>
      </w:r>
      <w:r w:rsidRPr="00597B91">
        <w:t>Αιτιολογική σκέψη 66</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541FB1C9" w14:textId="77777777" w:rsidTr="008866E5">
        <w:trPr>
          <w:trHeight w:hRule="exact" w:val="240"/>
          <w:jc w:val="center"/>
        </w:trPr>
        <w:tc>
          <w:tcPr>
            <w:tcW w:w="9752" w:type="dxa"/>
            <w:gridSpan w:val="2"/>
          </w:tcPr>
          <w:p w14:paraId="2C33A3CD" w14:textId="77777777" w:rsidR="004B4578" w:rsidRPr="00597B91" w:rsidRDefault="004B4578" w:rsidP="008866E5"/>
        </w:tc>
      </w:tr>
      <w:tr w:rsidR="004B4578" w:rsidRPr="00597B91" w14:paraId="109F58C7" w14:textId="77777777" w:rsidTr="008866E5">
        <w:trPr>
          <w:trHeight w:val="240"/>
          <w:jc w:val="center"/>
        </w:trPr>
        <w:tc>
          <w:tcPr>
            <w:tcW w:w="4876" w:type="dxa"/>
          </w:tcPr>
          <w:p w14:paraId="5EF447D8" w14:textId="77777777" w:rsidR="004B4578" w:rsidRPr="00597B91" w:rsidRDefault="004B4578" w:rsidP="008866E5">
            <w:pPr>
              <w:pStyle w:val="AmColumnHeading"/>
            </w:pPr>
            <w:r w:rsidRPr="00597B91">
              <w:t>Κείμενο που προτείνει η Επιτροπή</w:t>
            </w:r>
          </w:p>
        </w:tc>
        <w:tc>
          <w:tcPr>
            <w:tcW w:w="4876" w:type="dxa"/>
          </w:tcPr>
          <w:p w14:paraId="5C750721" w14:textId="77777777" w:rsidR="004B4578" w:rsidRPr="00597B91" w:rsidRDefault="004B4578" w:rsidP="008866E5">
            <w:pPr>
              <w:pStyle w:val="AmColumnHeading"/>
            </w:pPr>
            <w:r w:rsidRPr="00597B91">
              <w:t>Τροπολογία</w:t>
            </w:r>
          </w:p>
        </w:tc>
      </w:tr>
      <w:tr w:rsidR="004B4578" w:rsidRPr="00597B91" w14:paraId="7B9BB302" w14:textId="77777777" w:rsidTr="008866E5">
        <w:trPr>
          <w:jc w:val="center"/>
        </w:trPr>
        <w:tc>
          <w:tcPr>
            <w:tcW w:w="4876" w:type="dxa"/>
          </w:tcPr>
          <w:p w14:paraId="4C1D9153" w14:textId="77777777" w:rsidR="004B4578" w:rsidRPr="00597B91" w:rsidRDefault="004B4578" w:rsidP="008866E5">
            <w:pPr>
              <w:pStyle w:val="Normal6a"/>
            </w:pPr>
            <w:r w:rsidRPr="00597B91">
              <w:t>(66)</w:t>
            </w:r>
            <w:r w:rsidRPr="00597B91">
              <w:tab/>
              <w:t xml:space="preserve">Για να συμβάλει στην αποτελεσματική εφαρμογή του παρόντος κανονισμού και στην προστασία των δικαιωμάτων των </w:t>
            </w:r>
            <w:r w:rsidRPr="00597B91">
              <w:rPr>
                <w:b/>
                <w:i/>
              </w:rPr>
              <w:t>θυμάτων</w:t>
            </w:r>
            <w:r w:rsidRPr="00597B91">
              <w:t xml:space="preserve">, το Κέντρο της ΕΕ θα πρέπει να είναι σε θέση, κατόπιν αιτήματος, να στηρίζει </w:t>
            </w:r>
            <w:r w:rsidRPr="00597B91">
              <w:rPr>
                <w:b/>
                <w:i/>
              </w:rPr>
              <w:t>τα θύματα</w:t>
            </w:r>
            <w:r w:rsidRPr="00597B91">
              <w:t xml:space="preserve"> και να βοηθά τις αρμόδιες αρχές με τη διεξαγωγή </w:t>
            </w:r>
            <w:r w:rsidRPr="00597B91">
              <w:lastRenderedPageBreak/>
              <w:t>αναζητήσεων στις υπηρεσίες φιλοξενίας για τη διάδοση γνωστού υλικού σεξουαλικής κακοποίησης παιδιών που είναι προσβάσιμο στο κοινό</w:t>
            </w:r>
            <w:r w:rsidRPr="00597B91">
              <w:rPr>
                <w:b/>
                <w:i/>
              </w:rPr>
              <w:t>, χρησιμοποιώντας τους αντίστοιχους δείκτες</w:t>
            </w:r>
            <w:r w:rsidRPr="00597B91">
              <w:t>. Όταν εντοπίζει τέτοιο υλικό μετά τη διεξαγωγή της εν λόγω έρευνας, το Κέντρο της ΕΕ θα πρέπει επίσης να είναι σε θέση να ζητήσει από τον πάροχο της οικείας υπηρεσίας φιλοξενίας να αφαιρέσει το επίμαχο στοιχείο ή τα επίμαχα στοιχεία</w:t>
            </w:r>
            <w:r w:rsidRPr="00597B91">
              <w:rPr>
                <w:b/>
                <w:i/>
              </w:rPr>
              <w:t xml:space="preserve"> ή να απενεργοποιήσει τη σχετική πρόσβαση</w:t>
            </w:r>
            <w:r w:rsidRPr="00597B91">
              <w:t>, δεδομένου ότι ο πάροχος ενδέχεται να μη γνωρίζει την παρουσία τους και μπορεί να είναι πρόθυμος να προβεί στη ζητούμενη ενέργεια οικειοθελώς.</w:t>
            </w:r>
          </w:p>
        </w:tc>
        <w:tc>
          <w:tcPr>
            <w:tcW w:w="4876" w:type="dxa"/>
          </w:tcPr>
          <w:p w14:paraId="255CFE7C" w14:textId="77777777" w:rsidR="004B4578" w:rsidRPr="00597B91" w:rsidRDefault="004B4578" w:rsidP="008866E5">
            <w:pPr>
              <w:pStyle w:val="Normal6a"/>
            </w:pPr>
            <w:r w:rsidRPr="00597B91">
              <w:lastRenderedPageBreak/>
              <w:t>(66)</w:t>
            </w:r>
            <w:r w:rsidRPr="00597B91">
              <w:tab/>
              <w:t xml:space="preserve">Για να συμβάλει στην αποτελεσματική εφαρμογή του παρόντος κανονισμού και στην προστασία των δικαιωμάτων των </w:t>
            </w:r>
            <w:r w:rsidRPr="00597B91">
              <w:rPr>
                <w:b/>
                <w:i/>
              </w:rPr>
              <w:t>επιζώντων</w:t>
            </w:r>
            <w:r w:rsidRPr="00597B91">
              <w:t xml:space="preserve">, το Κέντρο της ΕΕ θα πρέπει να είναι σε θέση, κατόπιν αιτήματος, να στηρίζει </w:t>
            </w:r>
            <w:r w:rsidRPr="00597B91">
              <w:rPr>
                <w:b/>
                <w:i/>
              </w:rPr>
              <w:t>τους επιζώντες</w:t>
            </w:r>
            <w:r w:rsidRPr="00597B91">
              <w:t xml:space="preserve"> και να βοηθά τις αρμόδιες αρχές με τη </w:t>
            </w:r>
            <w:r w:rsidRPr="00597B91">
              <w:lastRenderedPageBreak/>
              <w:t>διεξαγωγή αναζητήσεων στις υπηρεσίες φιλοξενίας για τη διάδοση γνωστού υλικού σεξουαλικής κακοποίησης παιδιών που είναι προσβάσιμο στο κοινό. Όταν εντοπίζει τέτοιο υλικό μετά τη διεξαγωγή της εν λόγω έρευνας, το Κέντρο της ΕΕ θα πρέπει επίσης να είναι σε θέση να ζητήσει από τον πάροχο της οικείας υπηρεσίας φιλοξενίας να αφαιρέσει το επίμαχο στοιχείο ή τα επίμαχα στοιχεία, δεδομένου ότι ο πάροχος ενδέχεται να μη γνωρίζει την παρουσία τους και μπορεί να είναι πρόθυμος να προβεί στη ζητούμενη ενέργεια οικειοθελώς.</w:t>
            </w:r>
          </w:p>
        </w:tc>
      </w:tr>
    </w:tbl>
    <w:p w14:paraId="1F2F5D5F" w14:textId="77777777" w:rsidR="004B4578" w:rsidRPr="00AE2AE8" w:rsidRDefault="004B4578" w:rsidP="004B4578">
      <w:pPr>
        <w:pStyle w:val="AmOrLang"/>
        <w:rPr>
          <w:lang w:val="es-ES"/>
        </w:rPr>
      </w:pPr>
      <w:r w:rsidRPr="00AE2AE8">
        <w:rPr>
          <w:lang w:val="es-ES"/>
        </w:rPr>
        <w:lastRenderedPageBreak/>
        <w:t xml:space="preserve">Or. </w:t>
      </w:r>
      <w:r w:rsidRPr="00AE2AE8">
        <w:rPr>
          <w:rStyle w:val="HideTWBExt"/>
          <w:lang w:val="es-ES"/>
        </w:rPr>
        <w:t>&lt;Original&gt;</w:t>
      </w:r>
      <w:r w:rsidRPr="00AE2AE8">
        <w:rPr>
          <w:rStyle w:val="HideTWBInt"/>
          <w:lang w:val="es-ES"/>
        </w:rPr>
        <w:t>{EN}</w:t>
      </w:r>
      <w:r w:rsidRPr="00AE2AE8">
        <w:rPr>
          <w:lang w:val="es-ES"/>
        </w:rPr>
        <w:t>en</w:t>
      </w:r>
      <w:r w:rsidRPr="00AE2AE8">
        <w:rPr>
          <w:rStyle w:val="HideTWBExt"/>
          <w:lang w:val="es-ES"/>
        </w:rPr>
        <w:t>&lt;/Original&gt;</w:t>
      </w:r>
    </w:p>
    <w:p w14:paraId="771DD2E9" w14:textId="77777777" w:rsidR="004B4578" w:rsidRPr="00AE2AE8" w:rsidRDefault="004B4578" w:rsidP="004B4578">
      <w:pPr>
        <w:rPr>
          <w:lang w:val="es-ES"/>
        </w:rPr>
      </w:pPr>
      <w:r w:rsidRPr="00AE2AE8">
        <w:rPr>
          <w:rStyle w:val="HideTWBExt"/>
          <w:lang w:val="es-ES"/>
        </w:rPr>
        <w:t>&lt;/Amend&gt;</w:t>
      </w:r>
    </w:p>
    <w:p w14:paraId="408420F4" w14:textId="77777777" w:rsidR="004B4578" w:rsidRPr="00AE2AE8" w:rsidRDefault="004B4578" w:rsidP="004B4578">
      <w:pPr>
        <w:pStyle w:val="AmNumberTabs"/>
        <w:rPr>
          <w:lang w:val="es-ES"/>
        </w:rPr>
      </w:pPr>
      <w:r w:rsidRPr="00AE2AE8">
        <w:rPr>
          <w:rStyle w:val="HideTWBExt"/>
          <w:b w:val="0"/>
          <w:lang w:val="es-ES"/>
        </w:rPr>
        <w:t>&lt;Amend&gt;</w:t>
      </w:r>
      <w:r w:rsidRPr="00597B91">
        <w:t>Τροπολογία</w:t>
      </w:r>
      <w:r w:rsidRPr="00AE2AE8">
        <w:rPr>
          <w:lang w:val="es-ES"/>
        </w:rPr>
        <w:tab/>
      </w:r>
      <w:r w:rsidRPr="00AE2AE8">
        <w:rPr>
          <w:lang w:val="es-ES"/>
        </w:rPr>
        <w:tab/>
      </w:r>
      <w:r w:rsidRPr="00AE2AE8">
        <w:rPr>
          <w:rStyle w:val="HideTWBExt"/>
          <w:b w:val="0"/>
          <w:lang w:val="es-ES"/>
        </w:rPr>
        <w:t>&lt;NumAm&gt;</w:t>
      </w:r>
      <w:r w:rsidRPr="00AE2AE8">
        <w:rPr>
          <w:lang w:val="es-ES"/>
        </w:rPr>
        <w:t>471</w:t>
      </w:r>
      <w:r w:rsidRPr="00AE2AE8">
        <w:rPr>
          <w:rStyle w:val="HideTWBExt"/>
          <w:b w:val="0"/>
          <w:lang w:val="es-ES"/>
        </w:rPr>
        <w:t>&lt;/NumAm&gt;</w:t>
      </w:r>
    </w:p>
    <w:p w14:paraId="27F10589" w14:textId="77777777" w:rsidR="004B4578" w:rsidRPr="00AE2AE8" w:rsidRDefault="004B4578" w:rsidP="004B4578">
      <w:pPr>
        <w:pStyle w:val="NormalBold"/>
        <w:rPr>
          <w:lang w:val="es-ES"/>
        </w:rPr>
      </w:pPr>
      <w:r w:rsidRPr="00AE2AE8">
        <w:rPr>
          <w:rStyle w:val="HideTWBExt"/>
          <w:b w:val="0"/>
          <w:lang w:val="es-ES"/>
        </w:rPr>
        <w:t>&lt;RepeatBlock-By&gt;&lt;Members&gt;</w:t>
      </w:r>
      <w:r w:rsidRPr="00AE2AE8">
        <w:rPr>
          <w:lang w:val="es-ES"/>
        </w:rPr>
        <w:t>Lucia Ďuriš Nicholsonová</w:t>
      </w:r>
      <w:r w:rsidRPr="00AE2AE8">
        <w:rPr>
          <w:rStyle w:val="HideTWBExt"/>
          <w:b w:val="0"/>
          <w:lang w:val="es-ES"/>
        </w:rPr>
        <w:t>&lt;/Members&gt;</w:t>
      </w:r>
    </w:p>
    <w:p w14:paraId="646E2AE4" w14:textId="77777777" w:rsidR="004B4578" w:rsidRPr="00AE2AE8" w:rsidRDefault="004B4578" w:rsidP="004B4578">
      <w:pPr>
        <w:pStyle w:val="NormalBold"/>
        <w:rPr>
          <w:lang w:val="es-ES"/>
        </w:rPr>
      </w:pPr>
      <w:r w:rsidRPr="00AE2AE8">
        <w:rPr>
          <w:rStyle w:val="HideTWBExt"/>
          <w:b w:val="0"/>
          <w:lang w:val="es-ES"/>
        </w:rPr>
        <w:t>&lt;/RepeatBlock-By&gt;</w:t>
      </w:r>
    </w:p>
    <w:p w14:paraId="717049A9"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BC6DA9E" w14:textId="77777777" w:rsidR="004B4578" w:rsidRPr="00597B91" w:rsidRDefault="004B4578" w:rsidP="004B4578">
      <w:pPr>
        <w:pStyle w:val="NormalBold"/>
      </w:pPr>
      <w:r w:rsidRPr="00597B91">
        <w:rPr>
          <w:rStyle w:val="HideTWBExt"/>
          <w:b w:val="0"/>
        </w:rPr>
        <w:t>&lt;Article&gt;</w:t>
      </w:r>
      <w:r w:rsidRPr="00597B91">
        <w:t>Αιτιολογική σκέψη 67</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0B777CDF" w14:textId="77777777" w:rsidTr="008866E5">
        <w:trPr>
          <w:trHeight w:hRule="exact" w:val="240"/>
          <w:jc w:val="center"/>
        </w:trPr>
        <w:tc>
          <w:tcPr>
            <w:tcW w:w="9752" w:type="dxa"/>
            <w:gridSpan w:val="2"/>
          </w:tcPr>
          <w:p w14:paraId="16BDD3EA" w14:textId="77777777" w:rsidR="004B4578" w:rsidRPr="00597B91" w:rsidRDefault="004B4578" w:rsidP="008866E5"/>
        </w:tc>
      </w:tr>
      <w:tr w:rsidR="004B4578" w:rsidRPr="00597B91" w14:paraId="3FD7E411" w14:textId="77777777" w:rsidTr="008866E5">
        <w:trPr>
          <w:trHeight w:val="240"/>
          <w:jc w:val="center"/>
        </w:trPr>
        <w:tc>
          <w:tcPr>
            <w:tcW w:w="4876" w:type="dxa"/>
          </w:tcPr>
          <w:p w14:paraId="01FE27B8" w14:textId="77777777" w:rsidR="004B4578" w:rsidRPr="00597B91" w:rsidRDefault="004B4578" w:rsidP="008866E5">
            <w:pPr>
              <w:pStyle w:val="AmColumnHeading"/>
            </w:pPr>
            <w:r w:rsidRPr="00597B91">
              <w:t>Κείμενο που προτείνει η Επιτροπή</w:t>
            </w:r>
          </w:p>
        </w:tc>
        <w:tc>
          <w:tcPr>
            <w:tcW w:w="4876" w:type="dxa"/>
          </w:tcPr>
          <w:p w14:paraId="0E4673DF" w14:textId="77777777" w:rsidR="004B4578" w:rsidRPr="00597B91" w:rsidRDefault="004B4578" w:rsidP="008866E5">
            <w:pPr>
              <w:pStyle w:val="AmColumnHeading"/>
            </w:pPr>
            <w:r w:rsidRPr="00597B91">
              <w:t>Τροπολογία</w:t>
            </w:r>
          </w:p>
        </w:tc>
      </w:tr>
      <w:tr w:rsidR="004B4578" w:rsidRPr="00597B91" w14:paraId="427C679F" w14:textId="77777777" w:rsidTr="008866E5">
        <w:trPr>
          <w:jc w:val="center"/>
        </w:trPr>
        <w:tc>
          <w:tcPr>
            <w:tcW w:w="4876" w:type="dxa"/>
          </w:tcPr>
          <w:p w14:paraId="5855378A" w14:textId="77777777" w:rsidR="004B4578" w:rsidRPr="00597B91" w:rsidRDefault="004B4578" w:rsidP="008866E5">
            <w:pPr>
              <w:pStyle w:val="Normal6a"/>
            </w:pPr>
            <w:r w:rsidRPr="00597B91">
              <w:t>(67)</w:t>
            </w:r>
            <w:r w:rsidRPr="00597B91">
              <w:tab/>
              <w:t xml:space="preserve">Δεδομένης της κομβικής θέσης του που απορρέει από την εκτέλεση των πρωταρχικών του καθηκόντων δυνάμει του παρόντος κανονισμού, και δεδομένων των πληροφοριών και της εμπειρογνωσίας που μπορεί να συγκεντρώσει για τον σκοπό αυτό, το Κέντρο της ΕΕ θα πρέπει επίσης να συμβάλει στην επίτευξη των στόχων του παρόντος κανονισμού λειτουργώντας ως κόμβος γνώσης, εμπειρογνωσίας και έρευνας σε θέματα που σχετίζονται με την πρόληψη και την καταπολέμηση της διαδικτυακής σεξουαλικής κακοποίησης παιδιών. Ως προς αυτό, το Κέντρο της ΕΕ θα πρέπει να συνεργάζεται με σχετικούς ενδιαφερόμενους φορείς τόσο εντός όσο και εκτός της Ένωσης και να δίνει τη δυνατότητα στα κράτη μέλη να επωφελούνται από τις γνώσεις και την </w:t>
            </w:r>
            <w:r w:rsidRPr="00597B91">
              <w:lastRenderedPageBreak/>
              <w:t>εμπειρογνωσία που έχουν συγκεντρωθεί, συμπεριλαμβανομένων των βέλτιστων πρακτικών και των διδαγμάτων.</w:t>
            </w:r>
          </w:p>
        </w:tc>
        <w:tc>
          <w:tcPr>
            <w:tcW w:w="4876" w:type="dxa"/>
          </w:tcPr>
          <w:p w14:paraId="5840A164" w14:textId="77777777" w:rsidR="004B4578" w:rsidRPr="00597B91" w:rsidRDefault="004B4578" w:rsidP="008866E5">
            <w:pPr>
              <w:pStyle w:val="Normal6a"/>
            </w:pPr>
            <w:r w:rsidRPr="00597B91">
              <w:lastRenderedPageBreak/>
              <w:t>(67)</w:t>
            </w:r>
            <w:r w:rsidRPr="00597B91">
              <w:tab/>
              <w:t>Δεδομένης της κομβικής θέσης του που απορρέει από την εκτέλεση των πρωταρχικών του καθηκόντων δυνάμει του παρόντος κανονισμού, και δεδομένων των πληροφοριών και της εμπειρογνωσίας που μπορεί να συγκεντρώσει για τον σκοπό αυτό, το Κέντρο της ΕΕ θα πρέπει επίσης να συμβάλει στην επίτευξη των στόχων του παρόντος κανονισμού λειτουργώντας ως κόμβος γνώσης, εμπειρογνωσίας και έρευνας σε θέματα που σχετίζονται με την πρόληψη και την καταπολέμηση της διαδικτυακής σεξουαλικής κακοποίησης παιδιών</w:t>
            </w:r>
            <w:r w:rsidRPr="00597B91">
              <w:rPr>
                <w:b/>
                <w:i/>
              </w:rPr>
              <w:t xml:space="preserve">, συμπεριλαμβανομένων των επιτυχημένων πρωτοβουλιών και καλών πρακτικών σχετικά με την προληπτική αναζήτηση διαδικτυακού παιδικού σεξουαλικού υλικού, των τάσεων στη δημιουργία και τη δημιουργία εσόδων </w:t>
            </w:r>
            <w:r w:rsidRPr="00597B91">
              <w:rPr>
                <w:b/>
                <w:i/>
              </w:rPr>
              <w:lastRenderedPageBreak/>
              <w:t>του, καθώς και της εθελοντικής πρόληψης, ανίχνευσης και μετριασμού της διαδικτυακής σεξουαλικής κακοποίησης παιδιών</w:t>
            </w:r>
            <w:r w:rsidRPr="00597B91">
              <w:t>. Ως προς αυτό, το Κέντρο της ΕΕ θα πρέπει να συνεργάζεται με σχετικούς ενδιαφερόμενους φορείς τόσο εντός όσο και εκτός της Ένωσης και να δίνει τη δυνατότητα στα κράτη μέλη να επωφελούνται από τις γνώσεις και την εμπειρογνωσία που έχουν συγκεντρωθεί, συμπεριλαμβανομένων των βέλτιστων πρακτικών και των διδαγμάτων.</w:t>
            </w:r>
          </w:p>
        </w:tc>
      </w:tr>
    </w:tbl>
    <w:p w14:paraId="39A026FD"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500484C9" w14:textId="77777777" w:rsidR="004B4578" w:rsidRPr="00597B91" w:rsidRDefault="004B4578" w:rsidP="004B4578">
      <w:r w:rsidRPr="00597B91">
        <w:rPr>
          <w:rStyle w:val="HideTWBExt"/>
        </w:rPr>
        <w:t>&lt;/Amend&gt;</w:t>
      </w:r>
    </w:p>
    <w:p w14:paraId="25BA1AAD"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472</w:t>
      </w:r>
      <w:r w:rsidRPr="00597B91">
        <w:rPr>
          <w:rStyle w:val="HideTWBExt"/>
          <w:b w:val="0"/>
        </w:rPr>
        <w:t>&lt;/NumAm&gt;</w:t>
      </w:r>
    </w:p>
    <w:p w14:paraId="6F9E2341"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20BB6E99" w14:textId="77777777" w:rsidR="004B4578" w:rsidRPr="00597B91" w:rsidRDefault="004B4578" w:rsidP="004B4578">
      <w:pPr>
        <w:pStyle w:val="NormalBold"/>
      </w:pPr>
      <w:r w:rsidRPr="00597B91">
        <w:rPr>
          <w:rStyle w:val="HideTWBExt"/>
          <w:b w:val="0"/>
        </w:rPr>
        <w:t>&lt;/RepeatBlock-By&gt;</w:t>
      </w:r>
    </w:p>
    <w:p w14:paraId="518EB255"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6A5C3D0B" w14:textId="77777777" w:rsidR="004B4578" w:rsidRPr="00597B91" w:rsidRDefault="004B4578" w:rsidP="004B4578">
      <w:pPr>
        <w:pStyle w:val="NormalBold"/>
      </w:pPr>
      <w:r w:rsidRPr="00597B91">
        <w:rPr>
          <w:rStyle w:val="HideTWBExt"/>
          <w:b w:val="0"/>
        </w:rPr>
        <w:t>&lt;Article&gt;</w:t>
      </w:r>
      <w:r w:rsidRPr="00597B91">
        <w:t>Αιτιολογική σκέψη 67</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9D8F0B3" w14:textId="77777777" w:rsidTr="008866E5">
        <w:trPr>
          <w:trHeight w:hRule="exact" w:val="240"/>
          <w:jc w:val="center"/>
        </w:trPr>
        <w:tc>
          <w:tcPr>
            <w:tcW w:w="9752" w:type="dxa"/>
            <w:gridSpan w:val="2"/>
          </w:tcPr>
          <w:p w14:paraId="6F9ECADA" w14:textId="77777777" w:rsidR="004B4578" w:rsidRPr="00597B91" w:rsidRDefault="004B4578" w:rsidP="008866E5"/>
        </w:tc>
      </w:tr>
      <w:tr w:rsidR="004B4578" w:rsidRPr="00597B91" w14:paraId="6DC830EE" w14:textId="77777777" w:rsidTr="008866E5">
        <w:trPr>
          <w:trHeight w:val="240"/>
          <w:jc w:val="center"/>
        </w:trPr>
        <w:tc>
          <w:tcPr>
            <w:tcW w:w="4876" w:type="dxa"/>
          </w:tcPr>
          <w:p w14:paraId="5296E542" w14:textId="77777777" w:rsidR="004B4578" w:rsidRPr="00597B91" w:rsidRDefault="004B4578" w:rsidP="008866E5">
            <w:pPr>
              <w:pStyle w:val="AmColumnHeading"/>
            </w:pPr>
            <w:r w:rsidRPr="00597B91">
              <w:t>Κείμενο που προτείνει η Επιτροπή</w:t>
            </w:r>
          </w:p>
        </w:tc>
        <w:tc>
          <w:tcPr>
            <w:tcW w:w="4876" w:type="dxa"/>
          </w:tcPr>
          <w:p w14:paraId="01E5F3D7" w14:textId="77777777" w:rsidR="004B4578" w:rsidRPr="00597B91" w:rsidRDefault="004B4578" w:rsidP="008866E5">
            <w:pPr>
              <w:pStyle w:val="AmColumnHeading"/>
            </w:pPr>
            <w:r w:rsidRPr="00597B91">
              <w:t>Τροπολογία</w:t>
            </w:r>
          </w:p>
        </w:tc>
      </w:tr>
      <w:tr w:rsidR="004B4578" w:rsidRPr="00597B91" w14:paraId="4A501437" w14:textId="77777777" w:rsidTr="008866E5">
        <w:trPr>
          <w:jc w:val="center"/>
        </w:trPr>
        <w:tc>
          <w:tcPr>
            <w:tcW w:w="4876" w:type="dxa"/>
          </w:tcPr>
          <w:p w14:paraId="340A12A6" w14:textId="77777777" w:rsidR="004B4578" w:rsidRPr="00597B91" w:rsidRDefault="004B4578" w:rsidP="008866E5">
            <w:pPr>
              <w:pStyle w:val="Normal6a"/>
            </w:pPr>
            <w:r w:rsidRPr="00597B91">
              <w:t>(67)</w:t>
            </w:r>
            <w:r w:rsidRPr="00597B91">
              <w:tab/>
              <w:t xml:space="preserve">Δεδομένης της κομβικής θέσης του που απορρέει από την εκτέλεση των πρωταρχικών του καθηκόντων δυνάμει του παρόντος κανονισμού, και δεδομένων των πληροφοριών και της εμπειρογνωσίας που μπορεί να συγκεντρώσει για τον σκοπό αυτό, το Κέντρο της ΕΕ θα πρέπει επίσης να συμβάλει στην επίτευξη των στόχων του παρόντος κανονισμού λειτουργώντας ως κόμβος γνώσης, εμπειρογνωσίας και έρευνας σε θέματα που σχετίζονται με την πρόληψη και την καταπολέμηση της διαδικτυακής σεξουαλικής κακοποίησης παιδιών. Ως προς αυτό, το Κέντρο της ΕΕ θα πρέπει να συνεργάζεται με σχετικούς ενδιαφερόμενους φορείς </w:t>
            </w:r>
            <w:r w:rsidRPr="00597B91">
              <w:rPr>
                <w:b/>
                <w:i/>
              </w:rPr>
              <w:t>τόσο εντός όσο και εκτός της Ένωσης</w:t>
            </w:r>
            <w:r w:rsidRPr="00597B91">
              <w:t xml:space="preserve"> και να δίνει τη δυνατότητα στα κράτη μέλη να επωφελούνται από τις γνώσεις και την εμπειρογνωσία που έχουν συγκεντρωθεί, συμπεριλαμβανομένων των βέλτιστων πρακτικών και των διδαγμάτων.</w:t>
            </w:r>
          </w:p>
        </w:tc>
        <w:tc>
          <w:tcPr>
            <w:tcW w:w="4876" w:type="dxa"/>
          </w:tcPr>
          <w:p w14:paraId="017A4259" w14:textId="00BDDC41" w:rsidR="004B4578" w:rsidRPr="00597B91" w:rsidRDefault="004B4578" w:rsidP="008866E5">
            <w:pPr>
              <w:pStyle w:val="Normal6a"/>
            </w:pPr>
            <w:r w:rsidRPr="00597B91">
              <w:t>(67)</w:t>
            </w:r>
            <w:r w:rsidRPr="00597B91">
              <w:tab/>
              <w:t>Δεδομένης της κομβικής θέσης του που απορρέει από την εκτέλεση των πρωταρχικών του καθηκόντων δυνάμει του παρόντος κανονισμού, και δεδομένων των πληροφοριών και της εμπειρογνωσίας που μπορεί να συγκεντρώσει για τον σκοπό αυτό, το Κέντρο της ΕΕ θα πρέπει επίσης να συμβάλει στην επίτευξη των στόχων του παρόντος κανονισμού λειτουργώντας ως κόμβος γνώσης, εμπειρογνωσίας και έρευνας σε θέματα που σχετίζονται με την πρόληψη και την καταπολέμηση της διαδικτυακής σεξουαλικής κακοποίησης παιδιών</w:t>
            </w:r>
            <w:r w:rsidRPr="00597B91">
              <w:rPr>
                <w:b/>
                <w:i/>
              </w:rPr>
              <w:t>,</w:t>
            </w:r>
            <w:r w:rsidR="007C7746" w:rsidRPr="00597B91">
              <w:rPr>
                <w:b/>
                <w:i/>
              </w:rPr>
              <w:t xml:space="preserve"> </w:t>
            </w:r>
            <w:r w:rsidRPr="00597B91">
              <w:rPr>
                <w:b/>
                <w:i/>
              </w:rPr>
              <w:t>συμπεριλαμβανομένων των διδαγμάτων που αντλούνται και εκστρατειών πρόληψης και ευαισθητοποίησης</w:t>
            </w:r>
            <w:r w:rsidRPr="00597B91">
              <w:t xml:space="preserve">. Ως προς αυτό, το Κέντρο της ΕΕ θα πρέπει να συνεργάζεται με σχετικούς ενδιαφερόμενους φορείς και να δίνει τη δυνατότητα στα κράτη μέλη να επωφελούνται από τις γνώσεις και την εμπειρογνωσία που έχουν συγκεντρωθεί, συμπεριλαμβανομένων των βέλτιστων πρακτικών και των διδαγμάτων </w:t>
            </w:r>
            <w:r w:rsidRPr="00597B91">
              <w:rPr>
                <w:b/>
                <w:i/>
              </w:rPr>
              <w:t xml:space="preserve">που </w:t>
            </w:r>
            <w:r w:rsidRPr="00597B91">
              <w:rPr>
                <w:b/>
                <w:i/>
              </w:rPr>
              <w:lastRenderedPageBreak/>
              <w:t>αντλούνται από τη δημιουργία ασφαλών ψηφιακών εμπειριών για τα παιδιά και την προώθηση της ενδυνάμωσης τους και της ενεργού συμμετοχής τους στο ψηφιακό περιβάλλον</w:t>
            </w:r>
            <w:r w:rsidRPr="00597B91">
              <w:t>.</w:t>
            </w:r>
          </w:p>
        </w:tc>
      </w:tr>
    </w:tbl>
    <w:p w14:paraId="7D24718C" w14:textId="77777777" w:rsidR="004B4578" w:rsidRPr="00AE2AE8" w:rsidRDefault="004B4578" w:rsidP="004B4578">
      <w:pPr>
        <w:pStyle w:val="AmOrLang"/>
        <w:rPr>
          <w:lang w:val="en-GB"/>
        </w:rPr>
      </w:pPr>
      <w:r w:rsidRPr="00AE2AE8">
        <w:rPr>
          <w:lang w:val="en-GB"/>
        </w:rPr>
        <w:lastRenderedPageBreak/>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7A24FEEB" w14:textId="77777777" w:rsidR="004B4578" w:rsidRPr="00AE2AE8" w:rsidRDefault="004B4578" w:rsidP="004B4578">
      <w:pPr>
        <w:rPr>
          <w:lang w:val="en-GB"/>
        </w:rPr>
      </w:pPr>
      <w:r w:rsidRPr="00AE2AE8">
        <w:rPr>
          <w:rStyle w:val="HideTWBExt"/>
          <w:lang w:val="en-GB"/>
        </w:rPr>
        <w:t>&lt;/Amend&gt;</w:t>
      </w:r>
    </w:p>
    <w:p w14:paraId="42F7E455"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473</w:t>
      </w:r>
      <w:r w:rsidRPr="00AE2AE8">
        <w:rPr>
          <w:rStyle w:val="HideTWBExt"/>
          <w:b w:val="0"/>
          <w:lang w:val="en-GB"/>
        </w:rPr>
        <w:t>&lt;/NumAm&gt;</w:t>
      </w:r>
    </w:p>
    <w:p w14:paraId="3AFF5CEF"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719CFE4F"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2ED51376" w14:textId="77777777" w:rsidR="004B4578" w:rsidRPr="00597B91" w:rsidRDefault="004B4578" w:rsidP="004B4578">
      <w:pPr>
        <w:pStyle w:val="NormalBold"/>
      </w:pPr>
      <w:r w:rsidRPr="00597B91">
        <w:rPr>
          <w:rStyle w:val="HideTWBExt"/>
          <w:b w:val="0"/>
        </w:rPr>
        <w:t>&lt;/RepeatBlock-By&gt;</w:t>
      </w:r>
    </w:p>
    <w:p w14:paraId="3F586BF6"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E328AE4" w14:textId="77777777" w:rsidR="004B4578" w:rsidRPr="00597B91" w:rsidRDefault="004B4578" w:rsidP="004B4578">
      <w:pPr>
        <w:pStyle w:val="NormalBold"/>
      </w:pPr>
      <w:r w:rsidRPr="00597B91">
        <w:rPr>
          <w:rStyle w:val="HideTWBExt"/>
          <w:b w:val="0"/>
        </w:rPr>
        <w:t>&lt;Article&gt;</w:t>
      </w:r>
      <w:r w:rsidRPr="00597B91">
        <w:t>Αιτιολογική σκέψη 68</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3742800" w14:textId="77777777" w:rsidTr="008866E5">
        <w:trPr>
          <w:trHeight w:hRule="exact" w:val="240"/>
          <w:jc w:val="center"/>
        </w:trPr>
        <w:tc>
          <w:tcPr>
            <w:tcW w:w="9752" w:type="dxa"/>
            <w:gridSpan w:val="2"/>
          </w:tcPr>
          <w:p w14:paraId="34073474" w14:textId="77777777" w:rsidR="004B4578" w:rsidRPr="00597B91" w:rsidRDefault="004B4578" w:rsidP="008866E5"/>
        </w:tc>
      </w:tr>
      <w:tr w:rsidR="004B4578" w:rsidRPr="00597B91" w14:paraId="71347932" w14:textId="77777777" w:rsidTr="008866E5">
        <w:trPr>
          <w:trHeight w:val="240"/>
          <w:jc w:val="center"/>
        </w:trPr>
        <w:tc>
          <w:tcPr>
            <w:tcW w:w="4876" w:type="dxa"/>
          </w:tcPr>
          <w:p w14:paraId="6A2F4404" w14:textId="77777777" w:rsidR="004B4578" w:rsidRPr="00597B91" w:rsidRDefault="004B4578" w:rsidP="008866E5">
            <w:pPr>
              <w:pStyle w:val="AmColumnHeading"/>
            </w:pPr>
            <w:r w:rsidRPr="00597B91">
              <w:t>Κείμενο που προτείνει η Επιτροπή</w:t>
            </w:r>
          </w:p>
        </w:tc>
        <w:tc>
          <w:tcPr>
            <w:tcW w:w="4876" w:type="dxa"/>
          </w:tcPr>
          <w:p w14:paraId="32513A40" w14:textId="77777777" w:rsidR="004B4578" w:rsidRPr="00597B91" w:rsidRDefault="004B4578" w:rsidP="008866E5">
            <w:pPr>
              <w:pStyle w:val="AmColumnHeading"/>
            </w:pPr>
            <w:r w:rsidRPr="00597B91">
              <w:t>Τροπολογία</w:t>
            </w:r>
          </w:p>
        </w:tc>
      </w:tr>
      <w:tr w:rsidR="004B4578" w:rsidRPr="00597B91" w14:paraId="7F3F2806" w14:textId="77777777" w:rsidTr="008866E5">
        <w:trPr>
          <w:jc w:val="center"/>
        </w:trPr>
        <w:tc>
          <w:tcPr>
            <w:tcW w:w="4876" w:type="dxa"/>
          </w:tcPr>
          <w:p w14:paraId="051A6C1A" w14:textId="77777777" w:rsidR="004B4578" w:rsidRPr="00597B91" w:rsidRDefault="004B4578" w:rsidP="008866E5">
            <w:pPr>
              <w:pStyle w:val="Normal6a"/>
            </w:pPr>
            <w:r w:rsidRPr="00597B91">
              <w:t>(68)</w:t>
            </w:r>
            <w:r w:rsidRPr="00597B91">
              <w:tab/>
              <w:t>Η επεξεργασία και η αποθήκευση ορισμένων δεδομένων προσωπικού χαρακτήρα είναι αναγκαία για την εκτέλεση των καθηκόντων του Κέντρου της ΕΕ δυνάμει του παρόντος κανονισμού. Προκειμένου να διασφαλιστεί η επαρκής προστασία των εν λόγω δεδομένων προσωπικού χαρακτήρα, το Κέντρο της ΕΕ θα πρέπει να επεξεργάζεται και να αποθηκεύει δεδομένα προσωπικού χαρακτήρα μόνο αν αυτό είναι απολύτως αναγκαίο για τους σκοπούς που περιγράφονται λεπτομερώς στον παρόντα κανονισμό. Θα πρέπει να το πράττει με ασφαλή τρόπο και να περιορίζει την αποθήκευση σε ό,τι είναι απολύτως αναγκαίο για την εκτέλεση των σχετικών καθηκόντων.</w:t>
            </w:r>
          </w:p>
        </w:tc>
        <w:tc>
          <w:tcPr>
            <w:tcW w:w="4876" w:type="dxa"/>
          </w:tcPr>
          <w:p w14:paraId="61B1DB83" w14:textId="77777777" w:rsidR="004B4578" w:rsidRPr="00597B91" w:rsidRDefault="004B4578" w:rsidP="008866E5">
            <w:pPr>
              <w:pStyle w:val="Normal6a"/>
            </w:pPr>
            <w:r w:rsidRPr="00597B91">
              <w:t>(68)</w:t>
            </w:r>
            <w:r w:rsidRPr="00597B91">
              <w:tab/>
              <w:t>Η επεξεργασία και η αποθήκευση ορισμένων δεδομένων προσωπικού χαρακτήρα είναι αναγκαία για την εκτέλεση των καθηκόντων του Κέντρου της ΕΕ δυνάμει του παρόντος κανονισμού. Προκειμένου να διασφαλιστεί η επαρκής προστασία των εν λόγω δεδομένων προσωπικού χαρακτήρα, το Κέντρο της ΕΕ θα πρέπει να επεξεργάζεται και να αποθηκεύει δεδομένα προσωπικού χαρακτήρα μόνο αν αυτό είναι απολύτως αναγκαίο για τους σκοπούς που περιγράφονται λεπτομερώς στον παρόντα κανονισμό. Θα πρέπει να το πράττει με ασφαλή τρόπο</w:t>
            </w:r>
            <w:r w:rsidRPr="00597B91">
              <w:rPr>
                <w:b/>
                <w:i/>
              </w:rPr>
              <w:t>, να χρησιμοποιεί προηγμένη κρυπτογράφηση</w:t>
            </w:r>
            <w:r w:rsidRPr="00597B91">
              <w:t xml:space="preserve"> και να περιορίζει την αποθήκευση σε ό,τι είναι απολύτως αναγκαίο για την εκτέλεση των σχετικών καθηκόντων. </w:t>
            </w:r>
            <w:r w:rsidRPr="00597B91">
              <w:rPr>
                <w:b/>
                <w:i/>
              </w:rPr>
              <w:t xml:space="preserve">Θα πρέπει να διασφαλίζει επαρκή προστασία της υποδομής του και να εφαρμόζει έλεγχο πρόσβασης στις εγκαταστάσεις, έλεγχο αποθήκευσης, έλεγχο χρήστη, έλεγχο εισαγωγής δεδομένων, έλεγχο πρόσβασης δεδομένων, έλεγχο επικοινωνίας, έλεγχο εισόδου, έλεγχο μεταφοράς, διαδικασίες προφίλ προσωπικού, διαδικασίες συμβάντων και ανάκτησης, και να διασφαλίζει την αξιοπιστία και </w:t>
            </w:r>
            <w:r w:rsidRPr="00597B91">
              <w:rPr>
                <w:b/>
                <w:i/>
              </w:rPr>
              <w:lastRenderedPageBreak/>
              <w:t>ακεραιότητα των βάσεων δεδομένων του.</w:t>
            </w:r>
          </w:p>
        </w:tc>
      </w:tr>
    </w:tbl>
    <w:p w14:paraId="34EF5C8D"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5DBE5620" w14:textId="77777777" w:rsidR="004B4578" w:rsidRPr="00597B91" w:rsidRDefault="004B4578" w:rsidP="004B4578">
      <w:r w:rsidRPr="00597B91">
        <w:rPr>
          <w:rStyle w:val="HideTWBExt"/>
        </w:rPr>
        <w:t>&lt;/Amend&gt;</w:t>
      </w:r>
    </w:p>
    <w:p w14:paraId="36C28116"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474</w:t>
      </w:r>
      <w:r w:rsidRPr="00597B91">
        <w:rPr>
          <w:rStyle w:val="HideTWBExt"/>
          <w:b w:val="0"/>
        </w:rPr>
        <w:t>&lt;/NumAm&gt;</w:t>
      </w:r>
    </w:p>
    <w:p w14:paraId="5EDEEC34"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29185E1C" w14:textId="77777777" w:rsidR="004B4578" w:rsidRPr="00597B91" w:rsidRDefault="004B4578" w:rsidP="004B4578">
      <w:pPr>
        <w:pStyle w:val="NormalBold"/>
      </w:pPr>
      <w:r w:rsidRPr="00597B91">
        <w:rPr>
          <w:rStyle w:val="HideTWBExt"/>
          <w:b w:val="0"/>
        </w:rPr>
        <w:t>&lt;/RepeatBlock-By&gt;</w:t>
      </w:r>
    </w:p>
    <w:p w14:paraId="26DF1C22"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58471486" w14:textId="77777777" w:rsidR="004B4578" w:rsidRPr="00597B91" w:rsidRDefault="004B4578" w:rsidP="004B4578">
      <w:pPr>
        <w:pStyle w:val="NormalBold"/>
      </w:pPr>
      <w:r w:rsidRPr="00597B91">
        <w:rPr>
          <w:rStyle w:val="HideTWBExt"/>
          <w:b w:val="0"/>
        </w:rPr>
        <w:t>&lt;Article&gt;</w:t>
      </w:r>
      <w:r w:rsidRPr="00597B91">
        <w:t>Αιτιολογική σκέψη 69</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1091274" w14:textId="77777777" w:rsidTr="008866E5">
        <w:trPr>
          <w:trHeight w:hRule="exact" w:val="240"/>
          <w:jc w:val="center"/>
        </w:trPr>
        <w:tc>
          <w:tcPr>
            <w:tcW w:w="9752" w:type="dxa"/>
            <w:gridSpan w:val="2"/>
          </w:tcPr>
          <w:p w14:paraId="39EB4028" w14:textId="77777777" w:rsidR="004B4578" w:rsidRPr="00597B91" w:rsidRDefault="004B4578" w:rsidP="008866E5"/>
        </w:tc>
      </w:tr>
      <w:tr w:rsidR="004B4578" w:rsidRPr="00597B91" w14:paraId="4C252D70" w14:textId="77777777" w:rsidTr="008866E5">
        <w:trPr>
          <w:trHeight w:val="240"/>
          <w:jc w:val="center"/>
        </w:trPr>
        <w:tc>
          <w:tcPr>
            <w:tcW w:w="4876" w:type="dxa"/>
          </w:tcPr>
          <w:p w14:paraId="2415B067" w14:textId="77777777" w:rsidR="004B4578" w:rsidRPr="00597B91" w:rsidRDefault="004B4578" w:rsidP="008866E5">
            <w:pPr>
              <w:pStyle w:val="AmColumnHeading"/>
            </w:pPr>
            <w:r w:rsidRPr="00597B91">
              <w:t>Κείμενο που προτείνει η Επιτροπή</w:t>
            </w:r>
          </w:p>
        </w:tc>
        <w:tc>
          <w:tcPr>
            <w:tcW w:w="4876" w:type="dxa"/>
          </w:tcPr>
          <w:p w14:paraId="6F1D2519" w14:textId="77777777" w:rsidR="004B4578" w:rsidRPr="00597B91" w:rsidRDefault="004B4578" w:rsidP="008866E5">
            <w:pPr>
              <w:pStyle w:val="AmColumnHeading"/>
            </w:pPr>
            <w:r w:rsidRPr="00597B91">
              <w:t>Τροπολογία</w:t>
            </w:r>
          </w:p>
        </w:tc>
      </w:tr>
      <w:tr w:rsidR="004B4578" w:rsidRPr="00597B91" w14:paraId="09BDB737" w14:textId="77777777" w:rsidTr="008866E5">
        <w:trPr>
          <w:jc w:val="center"/>
        </w:trPr>
        <w:tc>
          <w:tcPr>
            <w:tcW w:w="4876" w:type="dxa"/>
          </w:tcPr>
          <w:p w14:paraId="494CF72E" w14:textId="77777777" w:rsidR="004B4578" w:rsidRPr="00597B91" w:rsidRDefault="004B4578" w:rsidP="008866E5">
            <w:pPr>
              <w:pStyle w:val="Normal6a"/>
            </w:pPr>
            <w:r w:rsidRPr="00597B91">
              <w:t>(69)</w:t>
            </w:r>
            <w:r w:rsidRPr="00597B91">
              <w:tab/>
              <w:t>Προκειμένου να καταστεί δυνατή η αποτελεσματική και αποδοτική εκτέλεση των καθηκόντων του, το Κέντρο της ΕΕ θα πρέπει να συνεργάζεται στενά με τις συντονιστικές αρχές</w:t>
            </w:r>
            <w:r w:rsidRPr="00597B91">
              <w:rPr>
                <w:b/>
                <w:i/>
              </w:rPr>
              <w:t>, την Ευρωπόλ</w:t>
            </w:r>
            <w:r w:rsidRPr="00597B91">
              <w:t xml:space="preserve"> και τους σχετικούς οργανισμούς-εταίρους, όπως το Εθνικό Κέντρο των ΗΠΑ για τα αγνοούμενα παιδιά και τα παιδιά που πέφτουν θύματα εκμετάλλευσης ή το δίκτυο ανοικτών τηλεφωνικών γραμμών του Διεθνούς Συνδέσμου Ανοικτών Γραμμών στο Διαδίκτυο (INHOPE) για την αναφορά υλικού σεξουαλικής κακοποίησης παιδιών, εντός των ορίων που θέτει ο παρών κανονισμός και άλλες νομικές πράξεις που ρυθμίζουν τις αντίστοιχες δραστηριότητές τους. Για να διευκολυνθεί η συνεργασία αυτή, θα πρέπει να γίνουν οι απαραίτητες ρυθμίσεις, μεταξύ άλλων να οριστούν υπεύθυνοι επαφής από τις συντονιστικές αρχές και να </w:t>
            </w:r>
            <w:r w:rsidRPr="00597B91">
              <w:rPr>
                <w:b/>
                <w:i/>
              </w:rPr>
              <w:t>συναφθούν μνημόνια συμφωνίας</w:t>
            </w:r>
            <w:r w:rsidRPr="00597B91">
              <w:t xml:space="preserve"> με την Ευρωπόλ και, κατά περίπτωση, με έναν ή περισσότερους από τους σχετικούς οργανισμούς-εταίρους.</w:t>
            </w:r>
          </w:p>
        </w:tc>
        <w:tc>
          <w:tcPr>
            <w:tcW w:w="4876" w:type="dxa"/>
          </w:tcPr>
          <w:p w14:paraId="28B38338" w14:textId="77777777" w:rsidR="004B4578" w:rsidRPr="00597B91" w:rsidRDefault="004B4578" w:rsidP="008866E5">
            <w:pPr>
              <w:pStyle w:val="Normal6a"/>
            </w:pPr>
            <w:r w:rsidRPr="00597B91">
              <w:t>(69)</w:t>
            </w:r>
            <w:r w:rsidRPr="00597B91">
              <w:tab/>
              <w:t xml:space="preserve">Προκειμένου να καταστεί δυνατή η αποτελεσματική και αποδοτική εκτέλεση των καθηκόντων του, το Κέντρο της ΕΕ θα πρέπει να συνεργάζεται στενά με τις συντονιστικές αρχές και τους σχετικούς οργανισμούς-εταίρους, όπως το Εθνικό Κέντρο των ΗΠΑ για τα αγνοούμενα παιδιά και τα παιδιά που πέφτουν θύματα εκμετάλλευσης ή το δίκτυο ανοικτών τηλεφωνικών γραμμών του Διεθνούς Συνδέσμου Ανοικτών Γραμμών στο Διαδίκτυο (INHOPE) για την αναφορά υλικού σεξουαλικής κακοποίησης παιδιών, εντός των ορίων που θέτει ο παρών κανονισμός και άλλες νομικές πράξεις που ρυθμίζουν τις αντίστοιχες δραστηριότητές τους. Για να διευκολυνθεί η συνεργασία αυτή, θα πρέπει να γίνουν οι απαραίτητες ρυθμίσεις, μεταξύ άλλων να οριστούν υπεύθυνοι επαφής από τις συντονιστικές αρχές και να </w:t>
            </w:r>
            <w:r w:rsidRPr="00597B91">
              <w:rPr>
                <w:b/>
                <w:i/>
              </w:rPr>
              <w:t>συναφθεί συμφωνία συνεργασίας</w:t>
            </w:r>
            <w:r w:rsidRPr="00597B91">
              <w:t xml:space="preserve"> με την Ευρωπόλ και, κατά περίπτωση, με έναν ή περισσότερους από τους σχετικούς οργανισμούς-εταίρους.</w:t>
            </w:r>
          </w:p>
        </w:tc>
      </w:tr>
    </w:tbl>
    <w:p w14:paraId="4E2A717A" w14:textId="77777777" w:rsidR="004B4578" w:rsidRPr="00AE2AE8" w:rsidRDefault="004B4578" w:rsidP="004B4578">
      <w:pPr>
        <w:pStyle w:val="AmOrLang"/>
        <w:rPr>
          <w:lang w:val="fr-FR"/>
        </w:rPr>
      </w:pPr>
      <w:r w:rsidRPr="00AE2AE8">
        <w:rPr>
          <w:lang w:val="fr-FR"/>
        </w:rPr>
        <w:t xml:space="preserve">Or. </w:t>
      </w:r>
      <w:r w:rsidRPr="00AE2AE8">
        <w:rPr>
          <w:rStyle w:val="HideTWBExt"/>
          <w:lang w:val="fr-FR"/>
        </w:rPr>
        <w:t>&lt;Original&gt;</w:t>
      </w:r>
      <w:r w:rsidRPr="00AE2AE8">
        <w:rPr>
          <w:rStyle w:val="HideTWBInt"/>
          <w:lang w:val="fr-FR"/>
        </w:rPr>
        <w:t>{EN}</w:t>
      </w:r>
      <w:r w:rsidRPr="00AE2AE8">
        <w:rPr>
          <w:lang w:val="fr-FR"/>
        </w:rPr>
        <w:t>en</w:t>
      </w:r>
      <w:r w:rsidRPr="00AE2AE8">
        <w:rPr>
          <w:rStyle w:val="HideTWBExt"/>
          <w:lang w:val="fr-FR"/>
        </w:rPr>
        <w:t>&lt;/Original&gt;</w:t>
      </w:r>
    </w:p>
    <w:p w14:paraId="4D502D83" w14:textId="77777777" w:rsidR="004B4578" w:rsidRPr="00AE2AE8" w:rsidRDefault="004B4578" w:rsidP="004B4578">
      <w:pPr>
        <w:rPr>
          <w:lang w:val="fr-FR"/>
        </w:rPr>
      </w:pPr>
      <w:r w:rsidRPr="00AE2AE8">
        <w:rPr>
          <w:rStyle w:val="HideTWBExt"/>
          <w:lang w:val="fr-FR"/>
        </w:rPr>
        <w:t>&lt;/Amend&gt;</w:t>
      </w:r>
    </w:p>
    <w:p w14:paraId="30F1914A" w14:textId="77777777" w:rsidR="004B4578" w:rsidRPr="00AE2AE8" w:rsidRDefault="004B4578" w:rsidP="004B4578">
      <w:pPr>
        <w:pStyle w:val="AmNumberTabs"/>
        <w:rPr>
          <w:lang w:val="fr-FR"/>
        </w:rPr>
      </w:pPr>
      <w:r w:rsidRPr="00AE2AE8">
        <w:rPr>
          <w:rStyle w:val="HideTWBExt"/>
          <w:b w:val="0"/>
          <w:lang w:val="fr-FR"/>
        </w:rPr>
        <w:t>&lt;Amend&gt;</w:t>
      </w:r>
      <w:r w:rsidRPr="00597B91">
        <w:t>Τροπολογία</w:t>
      </w:r>
      <w:r w:rsidRPr="00AE2AE8">
        <w:rPr>
          <w:lang w:val="fr-FR"/>
        </w:rPr>
        <w:tab/>
      </w:r>
      <w:r w:rsidRPr="00AE2AE8">
        <w:rPr>
          <w:lang w:val="fr-FR"/>
        </w:rPr>
        <w:tab/>
      </w:r>
      <w:r w:rsidRPr="00AE2AE8">
        <w:rPr>
          <w:rStyle w:val="HideTWBExt"/>
          <w:b w:val="0"/>
          <w:lang w:val="fr-FR"/>
        </w:rPr>
        <w:t>&lt;NumAm&gt;</w:t>
      </w:r>
      <w:r w:rsidRPr="00AE2AE8">
        <w:rPr>
          <w:lang w:val="fr-FR"/>
        </w:rPr>
        <w:t>475</w:t>
      </w:r>
      <w:r w:rsidRPr="00AE2AE8">
        <w:rPr>
          <w:rStyle w:val="HideTWBExt"/>
          <w:b w:val="0"/>
          <w:lang w:val="fr-FR"/>
        </w:rPr>
        <w:t>&lt;/NumAm&gt;</w:t>
      </w:r>
    </w:p>
    <w:p w14:paraId="3E5F9CE6" w14:textId="77777777" w:rsidR="004B4578" w:rsidRPr="00AE2AE8" w:rsidRDefault="004B4578" w:rsidP="004B4578">
      <w:pPr>
        <w:pStyle w:val="NormalBold"/>
        <w:rPr>
          <w:lang w:val="fr-FR"/>
        </w:rPr>
      </w:pPr>
      <w:r w:rsidRPr="00AE2AE8">
        <w:rPr>
          <w:rStyle w:val="HideTWBExt"/>
          <w:b w:val="0"/>
          <w:lang w:val="fr-FR"/>
        </w:rPr>
        <w:t>&lt;RepeatBlock-By&gt;&lt;Members&gt;</w:t>
      </w:r>
      <w:r w:rsidRPr="00AE2AE8">
        <w:rPr>
          <w:lang w:val="fr-FR"/>
        </w:rPr>
        <w:t>Annalisa Tardino</w:t>
      </w:r>
      <w:r w:rsidRPr="00AE2AE8">
        <w:rPr>
          <w:rStyle w:val="HideTWBExt"/>
          <w:b w:val="0"/>
          <w:lang w:val="fr-FR"/>
        </w:rPr>
        <w:t>&lt;/Members&gt;</w:t>
      </w:r>
    </w:p>
    <w:p w14:paraId="7512F54C" w14:textId="77777777" w:rsidR="004B4578" w:rsidRPr="00AE2AE8" w:rsidRDefault="004B4578" w:rsidP="004B4578">
      <w:pPr>
        <w:pStyle w:val="NormalBold"/>
        <w:rPr>
          <w:lang w:val="fr-FR"/>
        </w:rPr>
      </w:pPr>
      <w:r w:rsidRPr="00AE2AE8">
        <w:rPr>
          <w:rStyle w:val="HideTWBExt"/>
          <w:b w:val="0"/>
          <w:lang w:val="fr-FR"/>
        </w:rPr>
        <w:t>&lt;/RepeatBlock-By&gt;</w:t>
      </w:r>
    </w:p>
    <w:p w14:paraId="73596B54"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48776622" w14:textId="77777777" w:rsidR="004B4578" w:rsidRPr="00597B91" w:rsidRDefault="004B4578" w:rsidP="004B4578">
      <w:pPr>
        <w:pStyle w:val="NormalBold"/>
      </w:pPr>
      <w:r w:rsidRPr="00597B91">
        <w:rPr>
          <w:rStyle w:val="HideTWBExt"/>
          <w:b w:val="0"/>
        </w:rPr>
        <w:t>&lt;Article&gt;</w:t>
      </w:r>
      <w:r w:rsidRPr="00597B91">
        <w:t>Αιτιολογική σκέψη 69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409DA8F5" w14:textId="77777777" w:rsidTr="008866E5">
        <w:trPr>
          <w:trHeight w:hRule="exact" w:val="240"/>
          <w:jc w:val="center"/>
        </w:trPr>
        <w:tc>
          <w:tcPr>
            <w:tcW w:w="9752" w:type="dxa"/>
            <w:gridSpan w:val="2"/>
          </w:tcPr>
          <w:p w14:paraId="2796007E" w14:textId="77777777" w:rsidR="004B4578" w:rsidRPr="00597B91" w:rsidRDefault="004B4578" w:rsidP="008866E5"/>
        </w:tc>
      </w:tr>
      <w:tr w:rsidR="004B4578" w:rsidRPr="00597B91" w14:paraId="1D018B2E" w14:textId="77777777" w:rsidTr="008866E5">
        <w:trPr>
          <w:trHeight w:val="240"/>
          <w:jc w:val="center"/>
        </w:trPr>
        <w:tc>
          <w:tcPr>
            <w:tcW w:w="4876" w:type="dxa"/>
          </w:tcPr>
          <w:p w14:paraId="7B6787E8" w14:textId="77777777" w:rsidR="004B4578" w:rsidRPr="00597B91" w:rsidRDefault="004B4578" w:rsidP="008866E5">
            <w:pPr>
              <w:pStyle w:val="AmColumnHeading"/>
            </w:pPr>
            <w:r w:rsidRPr="00597B91">
              <w:t>Κείμενο που προτείνει η Επιτροπή</w:t>
            </w:r>
          </w:p>
        </w:tc>
        <w:tc>
          <w:tcPr>
            <w:tcW w:w="4876" w:type="dxa"/>
          </w:tcPr>
          <w:p w14:paraId="4DD5C55E" w14:textId="77777777" w:rsidR="004B4578" w:rsidRPr="00597B91" w:rsidRDefault="004B4578" w:rsidP="008866E5">
            <w:pPr>
              <w:pStyle w:val="AmColumnHeading"/>
            </w:pPr>
            <w:r w:rsidRPr="00597B91">
              <w:t>Τροπολογία</w:t>
            </w:r>
          </w:p>
        </w:tc>
      </w:tr>
      <w:tr w:rsidR="004B4578" w:rsidRPr="00597B91" w14:paraId="010C041F" w14:textId="77777777" w:rsidTr="008866E5">
        <w:trPr>
          <w:jc w:val="center"/>
        </w:trPr>
        <w:tc>
          <w:tcPr>
            <w:tcW w:w="4876" w:type="dxa"/>
          </w:tcPr>
          <w:p w14:paraId="5F4529FE" w14:textId="77777777" w:rsidR="004B4578" w:rsidRPr="00597B91" w:rsidRDefault="004B4578" w:rsidP="008866E5">
            <w:pPr>
              <w:pStyle w:val="Normal6a"/>
            </w:pPr>
          </w:p>
        </w:tc>
        <w:tc>
          <w:tcPr>
            <w:tcW w:w="4876" w:type="dxa"/>
          </w:tcPr>
          <w:p w14:paraId="7B68DDA5" w14:textId="77777777" w:rsidR="004B4578" w:rsidRPr="00597B91" w:rsidRDefault="004B4578" w:rsidP="008866E5">
            <w:pPr>
              <w:pStyle w:val="Normal6a"/>
            </w:pPr>
            <w:r w:rsidRPr="00597B91">
              <w:rPr>
                <w:b/>
                <w:i/>
              </w:rPr>
              <w:t>(69α)</w:t>
            </w:r>
            <w:r w:rsidRPr="00597B91">
              <w:tab/>
            </w:r>
            <w:r w:rsidRPr="00597B91">
              <w:rPr>
                <w:b/>
                <w:i/>
              </w:rPr>
              <w:t>Προκειμένου να ενισχυθούν τα μέτρα πρόληψης, το Κέντρο της ΕΕ συνεργάζεται με τις αρμόδιες εθνικές αρχές για τον εντοπισμό πιθανών νέων προτύπων σχετικά με το υλικό σεξουαλικής κακοποίησης παιδιών, καθώς και για τον καθορισμό και τη διάδοση περιεχομένου για την ευαισθητοποίηση και την πρόληψη της σεξουαλικής κακοποίησης παιδιών.</w:t>
            </w:r>
          </w:p>
        </w:tc>
      </w:tr>
    </w:tbl>
    <w:p w14:paraId="4506D26F" w14:textId="77777777" w:rsidR="004B4578" w:rsidRPr="00AE2AE8" w:rsidRDefault="004B4578" w:rsidP="004B4578">
      <w:pPr>
        <w:pStyle w:val="AmOrLang"/>
        <w:rPr>
          <w:lang w:val="fr-FR"/>
        </w:rPr>
      </w:pPr>
      <w:r w:rsidRPr="00AE2AE8">
        <w:rPr>
          <w:lang w:val="fr-FR"/>
        </w:rPr>
        <w:t xml:space="preserve">Or. </w:t>
      </w:r>
      <w:r w:rsidRPr="00AE2AE8">
        <w:rPr>
          <w:rStyle w:val="HideTWBExt"/>
          <w:lang w:val="fr-FR"/>
        </w:rPr>
        <w:t>&lt;Original&gt;</w:t>
      </w:r>
      <w:r w:rsidRPr="00AE2AE8">
        <w:rPr>
          <w:rStyle w:val="HideTWBInt"/>
          <w:lang w:val="fr-FR"/>
        </w:rPr>
        <w:t>{EN}</w:t>
      </w:r>
      <w:r w:rsidRPr="00AE2AE8">
        <w:rPr>
          <w:lang w:val="fr-FR"/>
        </w:rPr>
        <w:t>en</w:t>
      </w:r>
      <w:r w:rsidRPr="00AE2AE8">
        <w:rPr>
          <w:rStyle w:val="HideTWBExt"/>
          <w:lang w:val="fr-FR"/>
        </w:rPr>
        <w:t>&lt;/Original&gt;</w:t>
      </w:r>
    </w:p>
    <w:p w14:paraId="31C3B681" w14:textId="77777777" w:rsidR="004B4578" w:rsidRPr="00AE2AE8" w:rsidRDefault="004B4578" w:rsidP="004B4578">
      <w:pPr>
        <w:rPr>
          <w:lang w:val="fr-FR"/>
        </w:rPr>
      </w:pPr>
      <w:r w:rsidRPr="00AE2AE8">
        <w:rPr>
          <w:rStyle w:val="HideTWBExt"/>
          <w:lang w:val="fr-FR"/>
        </w:rPr>
        <w:t>&lt;/Amend&gt;</w:t>
      </w:r>
    </w:p>
    <w:p w14:paraId="6F8CCC6F" w14:textId="77777777" w:rsidR="004B4578" w:rsidRPr="00AE2AE8" w:rsidRDefault="004B4578" w:rsidP="004B4578">
      <w:pPr>
        <w:pStyle w:val="AmNumberTabs"/>
        <w:rPr>
          <w:lang w:val="fr-FR"/>
        </w:rPr>
      </w:pPr>
      <w:r w:rsidRPr="00AE2AE8">
        <w:rPr>
          <w:rStyle w:val="HideTWBExt"/>
          <w:b w:val="0"/>
          <w:lang w:val="fr-FR"/>
        </w:rPr>
        <w:t>&lt;Amend&gt;</w:t>
      </w:r>
      <w:r w:rsidRPr="00597B91">
        <w:t>Τροπολογία</w:t>
      </w:r>
      <w:r w:rsidRPr="00AE2AE8">
        <w:rPr>
          <w:lang w:val="fr-FR"/>
        </w:rPr>
        <w:tab/>
      </w:r>
      <w:r w:rsidRPr="00AE2AE8">
        <w:rPr>
          <w:lang w:val="fr-FR"/>
        </w:rPr>
        <w:tab/>
      </w:r>
      <w:r w:rsidRPr="00AE2AE8">
        <w:rPr>
          <w:rStyle w:val="HideTWBExt"/>
          <w:b w:val="0"/>
          <w:lang w:val="fr-FR"/>
        </w:rPr>
        <w:t>&lt;NumAm&gt;</w:t>
      </w:r>
      <w:r w:rsidRPr="00AE2AE8">
        <w:rPr>
          <w:lang w:val="fr-FR"/>
        </w:rPr>
        <w:t>476</w:t>
      </w:r>
      <w:r w:rsidRPr="00AE2AE8">
        <w:rPr>
          <w:rStyle w:val="HideTWBExt"/>
          <w:b w:val="0"/>
          <w:lang w:val="fr-FR"/>
        </w:rPr>
        <w:t>&lt;/NumAm&gt;</w:t>
      </w:r>
    </w:p>
    <w:p w14:paraId="078BA19C" w14:textId="77777777" w:rsidR="004B4578" w:rsidRPr="00AE2AE8" w:rsidRDefault="004B4578" w:rsidP="004B4578">
      <w:pPr>
        <w:pStyle w:val="NormalBold"/>
        <w:rPr>
          <w:lang w:val="fr-FR"/>
        </w:rPr>
      </w:pPr>
      <w:r w:rsidRPr="00AE2AE8">
        <w:rPr>
          <w:rStyle w:val="HideTWBExt"/>
          <w:b w:val="0"/>
          <w:lang w:val="fr-FR"/>
        </w:rPr>
        <w:t>&lt;RepeatBlock-By&gt;&lt;Members&gt;</w:t>
      </w:r>
      <w:r w:rsidRPr="00AE2AE8">
        <w:rPr>
          <w:lang w:val="fr-FR"/>
        </w:rPr>
        <w:t>Annalisa Tardino</w:t>
      </w:r>
      <w:r w:rsidRPr="00AE2AE8">
        <w:rPr>
          <w:rStyle w:val="HideTWBExt"/>
          <w:b w:val="0"/>
          <w:lang w:val="fr-FR"/>
        </w:rPr>
        <w:t>&lt;/Members&gt;</w:t>
      </w:r>
    </w:p>
    <w:p w14:paraId="12C384B6" w14:textId="77777777" w:rsidR="004B4578" w:rsidRPr="00AE2AE8" w:rsidRDefault="004B4578" w:rsidP="004B4578">
      <w:pPr>
        <w:pStyle w:val="NormalBold"/>
        <w:rPr>
          <w:lang w:val="fr-FR"/>
        </w:rPr>
      </w:pPr>
      <w:r w:rsidRPr="00AE2AE8">
        <w:rPr>
          <w:rStyle w:val="HideTWBExt"/>
          <w:b w:val="0"/>
          <w:lang w:val="fr-FR"/>
        </w:rPr>
        <w:t>&lt;/RepeatBlock-By&gt;</w:t>
      </w:r>
    </w:p>
    <w:p w14:paraId="71C705F1"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B3BE7DB" w14:textId="77777777" w:rsidR="004B4578" w:rsidRPr="00597B91" w:rsidRDefault="004B4578" w:rsidP="004B4578">
      <w:pPr>
        <w:pStyle w:val="NormalBold"/>
      </w:pPr>
      <w:r w:rsidRPr="00597B91">
        <w:rPr>
          <w:rStyle w:val="HideTWBExt"/>
          <w:b w:val="0"/>
        </w:rPr>
        <w:t>&lt;Article&gt;</w:t>
      </w:r>
      <w:r w:rsidRPr="00597B91">
        <w:t>Αιτιολογική σκέψη 69 β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CDB516B" w14:textId="77777777" w:rsidTr="008866E5">
        <w:trPr>
          <w:trHeight w:hRule="exact" w:val="240"/>
          <w:jc w:val="center"/>
        </w:trPr>
        <w:tc>
          <w:tcPr>
            <w:tcW w:w="9752" w:type="dxa"/>
            <w:gridSpan w:val="2"/>
          </w:tcPr>
          <w:p w14:paraId="443ABFC2" w14:textId="77777777" w:rsidR="004B4578" w:rsidRPr="00597B91" w:rsidRDefault="004B4578" w:rsidP="008866E5"/>
        </w:tc>
      </w:tr>
      <w:tr w:rsidR="004B4578" w:rsidRPr="00597B91" w14:paraId="4488D5DC" w14:textId="77777777" w:rsidTr="008866E5">
        <w:trPr>
          <w:trHeight w:val="240"/>
          <w:jc w:val="center"/>
        </w:trPr>
        <w:tc>
          <w:tcPr>
            <w:tcW w:w="4876" w:type="dxa"/>
          </w:tcPr>
          <w:p w14:paraId="24CF247A" w14:textId="77777777" w:rsidR="004B4578" w:rsidRPr="00597B91" w:rsidRDefault="004B4578" w:rsidP="008866E5">
            <w:pPr>
              <w:pStyle w:val="AmColumnHeading"/>
            </w:pPr>
            <w:r w:rsidRPr="00597B91">
              <w:t>Κείμενο που προτείνει η Επιτροπή</w:t>
            </w:r>
          </w:p>
        </w:tc>
        <w:tc>
          <w:tcPr>
            <w:tcW w:w="4876" w:type="dxa"/>
          </w:tcPr>
          <w:p w14:paraId="39B73569" w14:textId="77777777" w:rsidR="004B4578" w:rsidRPr="00597B91" w:rsidRDefault="004B4578" w:rsidP="008866E5">
            <w:pPr>
              <w:pStyle w:val="AmColumnHeading"/>
            </w:pPr>
            <w:r w:rsidRPr="00597B91">
              <w:t>Τροπολογία</w:t>
            </w:r>
          </w:p>
        </w:tc>
      </w:tr>
      <w:tr w:rsidR="004B4578" w:rsidRPr="00597B91" w14:paraId="65099B7B" w14:textId="77777777" w:rsidTr="008866E5">
        <w:trPr>
          <w:jc w:val="center"/>
        </w:trPr>
        <w:tc>
          <w:tcPr>
            <w:tcW w:w="4876" w:type="dxa"/>
          </w:tcPr>
          <w:p w14:paraId="50813528" w14:textId="77777777" w:rsidR="004B4578" w:rsidRPr="00597B91" w:rsidRDefault="004B4578" w:rsidP="008866E5">
            <w:pPr>
              <w:pStyle w:val="Normal6a"/>
            </w:pPr>
          </w:p>
        </w:tc>
        <w:tc>
          <w:tcPr>
            <w:tcW w:w="4876" w:type="dxa"/>
          </w:tcPr>
          <w:p w14:paraId="07E13061" w14:textId="77777777" w:rsidR="004B4578" w:rsidRPr="00597B91" w:rsidRDefault="004B4578" w:rsidP="008866E5">
            <w:pPr>
              <w:pStyle w:val="Normal6a"/>
            </w:pPr>
            <w:r w:rsidRPr="00597B91">
              <w:rPr>
                <w:b/>
                <w:i/>
              </w:rPr>
              <w:t>(69β)</w:t>
            </w:r>
            <w:r w:rsidRPr="00597B91">
              <w:tab/>
            </w:r>
            <w:r w:rsidRPr="00597B91">
              <w:rPr>
                <w:b/>
                <w:i/>
              </w:rPr>
              <w:t>Για την καλύτερη χρήση της γνώσης των επιζώντων, το Κέντρο της ΕΕ θα διαβουλεύεται με οργανώσεις και γραμμές βοήθειας θυμάτων για τη δημιουργία και τη βελτίωση μηχανισμών υποστήριξης των θυμάτων, καθώς και για την ανάλυση και διερεύνηση νέων μορφών σεξουαλικής κακοποίησης στο διαδίκτυο.</w:t>
            </w:r>
          </w:p>
        </w:tc>
      </w:tr>
    </w:tbl>
    <w:p w14:paraId="3C9E97E6"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2B3620B5" w14:textId="77777777" w:rsidR="004B4578" w:rsidRPr="00597B91" w:rsidRDefault="004B4578" w:rsidP="004B4578">
      <w:r w:rsidRPr="00597B91">
        <w:rPr>
          <w:rStyle w:val="HideTWBExt"/>
        </w:rPr>
        <w:t>&lt;/Amend&gt;</w:t>
      </w:r>
    </w:p>
    <w:p w14:paraId="18CE39F2"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477</w:t>
      </w:r>
      <w:r w:rsidRPr="00597B91">
        <w:rPr>
          <w:rStyle w:val="HideTWBExt"/>
          <w:b w:val="0"/>
        </w:rPr>
        <w:t>&lt;/NumAm&gt;</w:t>
      </w:r>
    </w:p>
    <w:p w14:paraId="3A91AF76" w14:textId="77777777" w:rsidR="004B4578" w:rsidRPr="00597B91" w:rsidRDefault="004B4578" w:rsidP="004B4578">
      <w:pPr>
        <w:pStyle w:val="NormalBold"/>
      </w:pPr>
      <w:r w:rsidRPr="00597B91">
        <w:rPr>
          <w:rStyle w:val="HideTWBExt"/>
          <w:b w:val="0"/>
        </w:rPr>
        <w:t>&lt;RepeatBlock-By&gt;&lt;Members&gt;</w:t>
      </w:r>
      <w:r w:rsidRPr="00597B91">
        <w:t>Lucia Ďuriš Nicholsonová, Fabienne Keller, Yana Toom</w:t>
      </w:r>
      <w:r w:rsidRPr="00597B91">
        <w:rPr>
          <w:rStyle w:val="HideTWBExt"/>
          <w:b w:val="0"/>
        </w:rPr>
        <w:t>&lt;/Members&gt;</w:t>
      </w:r>
    </w:p>
    <w:p w14:paraId="020524B4" w14:textId="77777777" w:rsidR="004B4578" w:rsidRPr="00597B91" w:rsidRDefault="004B4578" w:rsidP="004B4578">
      <w:pPr>
        <w:pStyle w:val="NormalBold"/>
      </w:pPr>
      <w:r w:rsidRPr="00597B91">
        <w:rPr>
          <w:rStyle w:val="HideTWBExt"/>
          <w:b w:val="0"/>
        </w:rPr>
        <w:t>&lt;/RepeatBlock-By&gt;</w:t>
      </w:r>
    </w:p>
    <w:p w14:paraId="1A5DB0E9"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175891DF" w14:textId="77777777" w:rsidR="004B4578" w:rsidRPr="00597B91" w:rsidRDefault="004B4578" w:rsidP="004B4578">
      <w:pPr>
        <w:pStyle w:val="NormalBold"/>
      </w:pPr>
      <w:r w:rsidRPr="00597B91">
        <w:rPr>
          <w:rStyle w:val="HideTWBExt"/>
          <w:b w:val="0"/>
        </w:rPr>
        <w:t>&lt;Article&gt;</w:t>
      </w:r>
      <w:r w:rsidRPr="00597B91">
        <w:t>Αιτιολογική σκέψη 70</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C9D2D0B" w14:textId="77777777" w:rsidTr="008866E5">
        <w:trPr>
          <w:trHeight w:hRule="exact" w:val="240"/>
          <w:jc w:val="center"/>
        </w:trPr>
        <w:tc>
          <w:tcPr>
            <w:tcW w:w="9752" w:type="dxa"/>
            <w:gridSpan w:val="2"/>
          </w:tcPr>
          <w:p w14:paraId="3BE0DD79" w14:textId="77777777" w:rsidR="004B4578" w:rsidRPr="00597B91" w:rsidRDefault="004B4578" w:rsidP="008866E5"/>
        </w:tc>
      </w:tr>
      <w:tr w:rsidR="004B4578" w:rsidRPr="00597B91" w14:paraId="11A3A350" w14:textId="77777777" w:rsidTr="008866E5">
        <w:trPr>
          <w:trHeight w:val="240"/>
          <w:jc w:val="center"/>
        </w:trPr>
        <w:tc>
          <w:tcPr>
            <w:tcW w:w="4876" w:type="dxa"/>
          </w:tcPr>
          <w:p w14:paraId="74D5E0C6" w14:textId="77777777" w:rsidR="004B4578" w:rsidRPr="00597B91" w:rsidRDefault="004B4578" w:rsidP="008866E5">
            <w:pPr>
              <w:pStyle w:val="AmColumnHeading"/>
            </w:pPr>
            <w:r w:rsidRPr="00597B91">
              <w:t>Κείμενο που προτείνει η Επιτροπή</w:t>
            </w:r>
          </w:p>
        </w:tc>
        <w:tc>
          <w:tcPr>
            <w:tcW w:w="4876" w:type="dxa"/>
          </w:tcPr>
          <w:p w14:paraId="4C1D0DB4" w14:textId="77777777" w:rsidR="004B4578" w:rsidRPr="00597B91" w:rsidRDefault="004B4578" w:rsidP="008866E5">
            <w:pPr>
              <w:pStyle w:val="AmColumnHeading"/>
            </w:pPr>
            <w:r w:rsidRPr="00597B91">
              <w:t>Τροπολογία</w:t>
            </w:r>
          </w:p>
        </w:tc>
      </w:tr>
      <w:tr w:rsidR="004B4578" w:rsidRPr="00597B91" w14:paraId="445E8F34" w14:textId="77777777" w:rsidTr="008866E5">
        <w:trPr>
          <w:jc w:val="center"/>
        </w:trPr>
        <w:tc>
          <w:tcPr>
            <w:tcW w:w="4876" w:type="dxa"/>
          </w:tcPr>
          <w:p w14:paraId="4DBCDD46" w14:textId="77777777" w:rsidR="004B4578" w:rsidRPr="00597B91" w:rsidRDefault="004B4578" w:rsidP="008866E5">
            <w:pPr>
              <w:pStyle w:val="Normal6a"/>
            </w:pPr>
            <w:r w:rsidRPr="00597B91">
              <w:t>(70)</w:t>
            </w:r>
            <w:r w:rsidRPr="00597B91">
              <w:tab/>
              <w:t xml:space="preserve">Η μακροχρόνια στήριξη της </w:t>
            </w:r>
            <w:r w:rsidRPr="00597B91">
              <w:lastRenderedPageBreak/>
              <w:t>Ένωσης τόσο προς τον INHOPE όσο και προς τις ανοικτές γραμμές επικοινωνίας που είναι μέλη του αναγνωρίζει ότι οι ανοικτές γραμμές επικοινωνίας βρίσκονται στην πρώτη γραμμή για την καταπολέμηση της διαδικτυακής σεξουαλικής κακοποίησης παιδιών. Το Κέντρο της ΕΕ θα πρέπει να αξιοποιήσει το δίκτυο των ανοικτών γραμμών και να ενθαρρύνει την αποτελεσματική συνεργασία τους με τις συντονιστικές αρχές, τους παρόχους σχετικών υπηρεσιών της κοινωνίας της πληροφορίας και τις αρχές επιβολής του νόμου των κρατών μελών. Η εμπειρογνωσία και η πείρα των ανοικτών τηλεφωνικών γραμμών αποτελούν πολύτιμη πηγή πληροφοριών για τον έγκαιρο εντοπισμό κοινών απειλών και λύσεων, καθώς και για τις διαφορές σε περιφερειακό και εθνικό επίπεδο σε ολόκληρη την Ένωση.</w:t>
            </w:r>
          </w:p>
        </w:tc>
        <w:tc>
          <w:tcPr>
            <w:tcW w:w="4876" w:type="dxa"/>
          </w:tcPr>
          <w:p w14:paraId="61819C85" w14:textId="77777777" w:rsidR="004B4578" w:rsidRPr="00597B91" w:rsidRDefault="004B4578" w:rsidP="008866E5">
            <w:pPr>
              <w:pStyle w:val="Normal6a"/>
            </w:pPr>
            <w:r w:rsidRPr="00597B91">
              <w:lastRenderedPageBreak/>
              <w:t>(70)</w:t>
            </w:r>
            <w:r w:rsidRPr="00597B91">
              <w:tab/>
              <w:t xml:space="preserve">Η μακροχρόνια στήριξη της </w:t>
            </w:r>
            <w:r w:rsidRPr="00597B91">
              <w:lastRenderedPageBreak/>
              <w:t>Ένωσης τόσο προς τον INHOPE όσο και προς τις ανοικτές τηλεφωνικές γραμμές που είναι μέλη του αναγνωρίζει ότι οι ανοικτές τηλεφωνικές γραμμές βρίσκονται στην πρώτη γραμμή για την καταπολέμηση της διαδικτυακής σεξουαλικής κακοποίησης παιδιών</w:t>
            </w:r>
            <w:r w:rsidRPr="00597B91">
              <w:rPr>
                <w:b/>
                <w:i/>
              </w:rPr>
              <w:t>. Αυτός ο ρόλος που διαδραματίζουν οι τηλεφωνικές γραμμές θα πρέπει να ενισχυθεί και θα πρέπει να συνεχίσουν να διευκολύνουν αυτόν τον αγώνα. Κάθε κράτος μέλος θα πρέπει να διασφαλίσει τη λειτουργία μίας τουλάχιστον επίσημης ανοικτής τηλεφωνικής γραμμής στην επικράτειά του</w:t>
            </w:r>
            <w:r w:rsidRPr="00597B91">
              <w:t xml:space="preserve">. Το Κέντρο της ΕΕ θα πρέπει να αξιοποιήσει το δίκτυο των ανοικτών γραμμών και να ενθαρρύνει την αποτελεσματική συνεργασία τους με τις συντονιστικές αρχές, τους παρόχους σχετικών υπηρεσιών της κοινωνίας της πληροφορίας και τις αρχές επιβολής του νόμου των κρατών μελών. Η εμπειρογνωσία και η πείρα των ανοικτών τηλεφωνικών γραμμών αποτελούν πολύτιμη πηγή πληροφοριών για τον έγκαιρο εντοπισμό κοινών απειλών και λύσεων, καθώς και για τις διαφορές σε περιφερειακό και εθνικό επίπεδο σε ολόκληρη την Ένωση. </w:t>
            </w:r>
            <w:r w:rsidRPr="00597B91">
              <w:rPr>
                <w:b/>
                <w:i/>
              </w:rPr>
              <w:t xml:space="preserve">Η ανώνυμες δημόσιες αναφορές είναι ζωτικής σημασίας για την αντιμετώπιση της σεξουαλικής κακοποίησης παιδιών και οι τηλεφωνικές γραμμές έχουν δημιουργήσει ένα παγκόσμιο δίκτυο και διαδικασίες για τον εντοπισμό και την αφαίρεση υλικού σεξουαλικής κακοποίησης παιδιών. Τα κράτη μέλη θα πρέπει να διασφαλίσουν ότι το κοινό θα έχει πάντα τη δυνατότητα να καταγγέλλει ανώνυμα υλικό σεξουαλικής κακοποίησης παιδιών και δραστηριότητες σεξουαλικής εκμετάλλευσης παιδιών σε ανοικτές τηλεφωνικές γραμμές που ειδικεύονται στην καταπολέμηση του διαδικτυακού υλικού σεξουαλικής κακοποίησης παιδιών και διασφαλίζουν τον ρόλο των εν λόγω ανοικτών τηλεφωνικών γραμμών στην ανώνυμη δημόσια καταγγελία. Η προώθηση ανοικτών τηλεφωνικών </w:t>
            </w:r>
            <w:r w:rsidRPr="00597B91">
              <w:rPr>
                <w:b/>
                <w:i/>
              </w:rPr>
              <w:lastRenderedPageBreak/>
              <w:t>γραμμών από το Κέντρο της ΕΕ και τις συντονιστικές αρχές μέσω των εκπαιδευτικών συστημάτων των κρατών μελών με σκοπό την εκπαίδευση των νέων και την προσέγγιση δυνητικών θυμάτων έχει μεγάλη σημασία. Η εμπειρία των τηλεφωνικών γραμμών επικοινωνίας και άλλων μη κυβερνητικών οργανώσεων που εμπλέκονται στην αναφορά ή την προληπτική αναζήτηση υλικού και εμπειρογνωμοσύνης σχετικά με τη σεξουαλική κακοποίηση παιδιών θα πρέπει να βοηθήσει το Κέντρο και τις συντονιστικές αρχές της ΕΕ να σχεδιάσουν κατάλληλες τεχνικές πρόληψης και εκστρατείες ευαισθητοποίησης και να διατηρούν ενημερωμένες τις βάσεις δεδομένων των δεικτών.</w:t>
            </w:r>
          </w:p>
        </w:tc>
      </w:tr>
    </w:tbl>
    <w:p w14:paraId="7AA8A583"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32E29AD0" w14:textId="77777777" w:rsidR="004B4578" w:rsidRPr="00597B91" w:rsidRDefault="004B4578" w:rsidP="004B4578">
      <w:r w:rsidRPr="00597B91">
        <w:rPr>
          <w:rStyle w:val="HideTWBExt"/>
        </w:rPr>
        <w:t>&lt;/Amend&gt;</w:t>
      </w:r>
    </w:p>
    <w:p w14:paraId="2DAEFA55"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478</w:t>
      </w:r>
      <w:r w:rsidRPr="00597B91">
        <w:rPr>
          <w:rStyle w:val="HideTWBExt"/>
          <w:b w:val="0"/>
        </w:rPr>
        <w:t>&lt;/NumAm&gt;</w:t>
      </w:r>
    </w:p>
    <w:p w14:paraId="2CC647C0"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4DBB656B" w14:textId="77777777" w:rsidR="004B4578" w:rsidRPr="00597B91" w:rsidRDefault="004B4578" w:rsidP="004B4578">
      <w:pPr>
        <w:pStyle w:val="NormalBold"/>
      </w:pPr>
      <w:r w:rsidRPr="00597B91">
        <w:rPr>
          <w:rStyle w:val="HideTWBExt"/>
          <w:b w:val="0"/>
        </w:rPr>
        <w:t>&lt;/RepeatBlock-By&gt;</w:t>
      </w:r>
    </w:p>
    <w:p w14:paraId="292E9D74"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C5B2DF9" w14:textId="77777777" w:rsidR="004B4578" w:rsidRPr="00597B91" w:rsidRDefault="004B4578" w:rsidP="004B4578">
      <w:pPr>
        <w:pStyle w:val="NormalBold"/>
      </w:pPr>
      <w:r w:rsidRPr="00597B91">
        <w:rPr>
          <w:rStyle w:val="HideTWBExt"/>
          <w:b w:val="0"/>
        </w:rPr>
        <w:t>&lt;Article&gt;</w:t>
      </w:r>
      <w:r w:rsidRPr="00597B91">
        <w:t>Αιτιολογική σκέψη 71</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B3F0896" w14:textId="77777777" w:rsidTr="008866E5">
        <w:trPr>
          <w:trHeight w:hRule="exact" w:val="240"/>
          <w:jc w:val="center"/>
        </w:trPr>
        <w:tc>
          <w:tcPr>
            <w:tcW w:w="9752" w:type="dxa"/>
            <w:gridSpan w:val="2"/>
          </w:tcPr>
          <w:p w14:paraId="50FFAA8F" w14:textId="77777777" w:rsidR="004B4578" w:rsidRPr="00597B91" w:rsidRDefault="004B4578" w:rsidP="008866E5"/>
        </w:tc>
      </w:tr>
      <w:tr w:rsidR="004B4578" w:rsidRPr="00597B91" w14:paraId="52CCF90B" w14:textId="77777777" w:rsidTr="008866E5">
        <w:trPr>
          <w:trHeight w:val="240"/>
          <w:jc w:val="center"/>
        </w:trPr>
        <w:tc>
          <w:tcPr>
            <w:tcW w:w="4876" w:type="dxa"/>
          </w:tcPr>
          <w:p w14:paraId="3C395E20" w14:textId="77777777" w:rsidR="004B4578" w:rsidRPr="00597B91" w:rsidRDefault="004B4578" w:rsidP="008866E5">
            <w:pPr>
              <w:pStyle w:val="AmColumnHeading"/>
            </w:pPr>
            <w:r w:rsidRPr="00597B91">
              <w:t>Κείμενο που προτείνει η Επιτροπή</w:t>
            </w:r>
          </w:p>
        </w:tc>
        <w:tc>
          <w:tcPr>
            <w:tcW w:w="4876" w:type="dxa"/>
          </w:tcPr>
          <w:p w14:paraId="7FDCC05F" w14:textId="77777777" w:rsidR="004B4578" w:rsidRPr="00597B91" w:rsidRDefault="004B4578" w:rsidP="008866E5">
            <w:pPr>
              <w:pStyle w:val="AmColumnHeading"/>
            </w:pPr>
            <w:r w:rsidRPr="00597B91">
              <w:t>Τροπολογία</w:t>
            </w:r>
          </w:p>
        </w:tc>
      </w:tr>
      <w:tr w:rsidR="004B4578" w:rsidRPr="00597B91" w14:paraId="33639D05" w14:textId="77777777" w:rsidTr="008866E5">
        <w:trPr>
          <w:jc w:val="center"/>
        </w:trPr>
        <w:tc>
          <w:tcPr>
            <w:tcW w:w="4876" w:type="dxa"/>
          </w:tcPr>
          <w:p w14:paraId="1C7AF0A4" w14:textId="77777777" w:rsidR="004B4578" w:rsidRPr="00597B91" w:rsidRDefault="004B4578" w:rsidP="008866E5">
            <w:pPr>
              <w:pStyle w:val="Normal6a"/>
            </w:pPr>
            <w:r w:rsidRPr="00597B91">
              <w:rPr>
                <w:b/>
                <w:i/>
              </w:rPr>
              <w:t>(71)</w:t>
            </w:r>
            <w:r w:rsidRPr="00597B91">
              <w:tab/>
            </w:r>
            <w:r w:rsidRPr="00597B91">
              <w:rPr>
                <w:b/>
                <w:i/>
              </w:rPr>
              <w:t xml:space="preserve">Δεδομένης της εντολής της Ευρωπόλ και της πείρας της στον εντοπισμό των αρμόδιων εθνικών αρχών σε ασαφείς περιπτώσεις, και λαμβανομένης υπόψη της βάσης δεδομένων της με πληροφορίες για εγκληματικές δραστηριότητες η οποία μπορεί να συμβάλει στον εντοπισμό συνδέσμων με έρευνες σε άλλα κράτη μέλη, το Κέντρο της ΕΕ θα πρέπει να συνεργάζεται στενά με την Ευρωπόλ, ιδίως προκειμένου να διασφαλίζεται ο ταχύς εντοπισμός των αρμόδιων εθνικών αρχών επιβολής του νόμου σε περιπτώσεις όπου αυτό δεν είναι σαφές ή όταν ενδέχεται να θίγονται περισσότερα </w:t>
            </w:r>
            <w:r w:rsidRPr="00597B91">
              <w:rPr>
                <w:b/>
                <w:i/>
              </w:rPr>
              <w:lastRenderedPageBreak/>
              <w:t>του ενός κράτη μέλη.</w:t>
            </w:r>
          </w:p>
        </w:tc>
        <w:tc>
          <w:tcPr>
            <w:tcW w:w="4876" w:type="dxa"/>
          </w:tcPr>
          <w:p w14:paraId="336E8EA8" w14:textId="77777777" w:rsidR="004B4578" w:rsidRPr="00597B91" w:rsidRDefault="004B4578" w:rsidP="008866E5">
            <w:pPr>
              <w:pStyle w:val="Normal6a"/>
            </w:pPr>
            <w:r w:rsidRPr="00597B91">
              <w:rPr>
                <w:b/>
                <w:i/>
              </w:rPr>
              <w:lastRenderedPageBreak/>
              <w:t>διαγράφεται</w:t>
            </w:r>
          </w:p>
        </w:tc>
      </w:tr>
    </w:tbl>
    <w:p w14:paraId="0F8BA86E"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7BC92EBE" w14:textId="77777777" w:rsidR="004B4578" w:rsidRPr="00597B91" w:rsidRDefault="004B4578" w:rsidP="004B4578">
      <w:r w:rsidRPr="00597B91">
        <w:rPr>
          <w:rStyle w:val="HideTWBExt"/>
        </w:rPr>
        <w:t>&lt;/Amend&gt;</w:t>
      </w:r>
    </w:p>
    <w:p w14:paraId="39CA9A52"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479</w:t>
      </w:r>
      <w:r w:rsidRPr="00597B91">
        <w:rPr>
          <w:rStyle w:val="HideTWBExt"/>
          <w:b w:val="0"/>
        </w:rPr>
        <w:t>&lt;/NumAm&gt;</w:t>
      </w:r>
    </w:p>
    <w:p w14:paraId="2C8F08D1"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06520947" w14:textId="77777777" w:rsidR="004B4578" w:rsidRPr="00597B91" w:rsidRDefault="004B4578" w:rsidP="004B4578">
      <w:pPr>
        <w:pStyle w:val="NormalBold"/>
      </w:pPr>
      <w:r w:rsidRPr="00597B91">
        <w:rPr>
          <w:rStyle w:val="HideTWBExt"/>
          <w:b w:val="0"/>
        </w:rPr>
        <w:t>&lt;/RepeatBlock-By&gt;</w:t>
      </w:r>
    </w:p>
    <w:p w14:paraId="143AA9FC"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2997DD13" w14:textId="77777777" w:rsidR="004B4578" w:rsidRPr="00597B91" w:rsidRDefault="004B4578" w:rsidP="004B4578">
      <w:pPr>
        <w:pStyle w:val="NormalBold"/>
      </w:pPr>
      <w:r w:rsidRPr="00597B91">
        <w:rPr>
          <w:rStyle w:val="HideTWBExt"/>
          <w:b w:val="0"/>
        </w:rPr>
        <w:t>&lt;Article&gt;</w:t>
      </w:r>
      <w:r w:rsidRPr="00597B91">
        <w:t>Αιτιολογική σκέψη 72</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69D4860D" w14:textId="77777777" w:rsidTr="008866E5">
        <w:trPr>
          <w:trHeight w:hRule="exact" w:val="240"/>
          <w:jc w:val="center"/>
        </w:trPr>
        <w:tc>
          <w:tcPr>
            <w:tcW w:w="9752" w:type="dxa"/>
            <w:gridSpan w:val="2"/>
          </w:tcPr>
          <w:p w14:paraId="4208E20B" w14:textId="77777777" w:rsidR="004B4578" w:rsidRPr="00597B91" w:rsidRDefault="004B4578" w:rsidP="008866E5"/>
        </w:tc>
      </w:tr>
      <w:tr w:rsidR="004B4578" w:rsidRPr="00597B91" w14:paraId="6C32B73F" w14:textId="77777777" w:rsidTr="008866E5">
        <w:trPr>
          <w:trHeight w:val="240"/>
          <w:jc w:val="center"/>
        </w:trPr>
        <w:tc>
          <w:tcPr>
            <w:tcW w:w="4876" w:type="dxa"/>
          </w:tcPr>
          <w:p w14:paraId="19279A8F" w14:textId="77777777" w:rsidR="004B4578" w:rsidRPr="00597B91" w:rsidRDefault="004B4578" w:rsidP="008866E5">
            <w:pPr>
              <w:pStyle w:val="AmColumnHeading"/>
            </w:pPr>
            <w:r w:rsidRPr="00597B91">
              <w:t>Κείμενο που προτείνει η Επιτροπή</w:t>
            </w:r>
          </w:p>
        </w:tc>
        <w:tc>
          <w:tcPr>
            <w:tcW w:w="4876" w:type="dxa"/>
          </w:tcPr>
          <w:p w14:paraId="1F6120C4" w14:textId="77777777" w:rsidR="004B4578" w:rsidRPr="00597B91" w:rsidRDefault="004B4578" w:rsidP="008866E5">
            <w:pPr>
              <w:pStyle w:val="AmColumnHeading"/>
            </w:pPr>
            <w:r w:rsidRPr="00597B91">
              <w:t>Τροπολογία</w:t>
            </w:r>
          </w:p>
        </w:tc>
      </w:tr>
      <w:tr w:rsidR="004B4578" w:rsidRPr="00597B91" w14:paraId="455EA550" w14:textId="77777777" w:rsidTr="008866E5">
        <w:trPr>
          <w:jc w:val="center"/>
        </w:trPr>
        <w:tc>
          <w:tcPr>
            <w:tcW w:w="4876" w:type="dxa"/>
          </w:tcPr>
          <w:p w14:paraId="70ACE6FE" w14:textId="77777777" w:rsidR="004B4578" w:rsidRPr="00597B91" w:rsidRDefault="004B4578" w:rsidP="008866E5">
            <w:pPr>
              <w:pStyle w:val="Normal6a"/>
            </w:pPr>
            <w:r w:rsidRPr="00597B91">
              <w:rPr>
                <w:b/>
                <w:i/>
              </w:rPr>
              <w:t>(72)</w:t>
            </w:r>
            <w:r w:rsidRPr="00597B91">
              <w:tab/>
            </w:r>
            <w:r w:rsidRPr="00597B91">
              <w:rPr>
                <w:b/>
                <w:i/>
              </w:rPr>
              <w:t>Δεδομένου ότι είναι αναγκαία η εντατική συνεργασία του Κέντρου της ΕΕ με την Ευρωπόλ, η έδρα του Κέντρου της ΕΕ θα πρέπει να βρίσκεται πλησίον της Ευρωπόλ, η οποία βρίσκεται στη Χάγη των Κάτω Χωρών. Ο ιδιαίτερα ευαίσθητος χαρακτήρας των αναφορών που κοινοποιούνται στην Ευρωπόλ από το Κέντρο της ΕΕ και οι τεχνικές απαιτήσεις, όπως για ασφαλείς συνδέσεις δεδομένων, εξυπηρετούνται από μια κοινή τοποθεσία του Κέντρου της ΕΕ και της Ευρωπόλ. Θα επιτρέψει επίσης στο Κέντρο της ΕΕ, μολονότι θα αποτελεί ανεξάρτητη οντότητα, να βασίζεται στις υποστηρικτικές υπηρεσίες της Ευρωπόλ, ιδίως σε εκείνες που αφορούν τη διαχείριση των ανθρώπινων πόρων, την τεχνολογία των πληροφοριών, συμπεριλαμβανομένης της κυβερνοασφάλειας, τα κτίρια και τις επικοινωνίες. Η από κοινού χρήση αυτών των υποστηρικτικών υπηρεσιών είναι οικονομικά αποδοτικότερη και εξασφαλίζει μεγαλύτερο επαγγελματισμό απ’ ό,τι η αναπαραγωγή τους με τη δημιουργία νέων υπηρεσιών.</w:t>
            </w:r>
          </w:p>
        </w:tc>
        <w:tc>
          <w:tcPr>
            <w:tcW w:w="4876" w:type="dxa"/>
          </w:tcPr>
          <w:p w14:paraId="342688E6" w14:textId="77777777" w:rsidR="004B4578" w:rsidRPr="00597B91" w:rsidRDefault="004B4578" w:rsidP="008866E5">
            <w:pPr>
              <w:pStyle w:val="Normal6a"/>
            </w:pPr>
            <w:r w:rsidRPr="00597B91">
              <w:rPr>
                <w:b/>
                <w:i/>
              </w:rPr>
              <w:t>διαγράφεται</w:t>
            </w:r>
          </w:p>
        </w:tc>
      </w:tr>
    </w:tbl>
    <w:p w14:paraId="5AF8CC05"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15B7D37B" w14:textId="77777777" w:rsidR="004B4578" w:rsidRPr="00597B91" w:rsidRDefault="004B4578" w:rsidP="004B4578">
      <w:r w:rsidRPr="00597B91">
        <w:rPr>
          <w:rStyle w:val="HideTWBExt"/>
        </w:rPr>
        <w:t>&lt;/Amend&gt;</w:t>
      </w:r>
    </w:p>
    <w:p w14:paraId="5B3CAD9D"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480</w:t>
      </w:r>
      <w:r w:rsidRPr="00597B91">
        <w:rPr>
          <w:rStyle w:val="HideTWBExt"/>
          <w:b w:val="0"/>
        </w:rPr>
        <w:t>&lt;/NumAm&gt;</w:t>
      </w:r>
    </w:p>
    <w:p w14:paraId="41DD481C" w14:textId="77777777" w:rsidR="004B4578" w:rsidRPr="00597B91" w:rsidRDefault="004B4578" w:rsidP="004B4578">
      <w:pPr>
        <w:pStyle w:val="NormalBold"/>
      </w:pPr>
      <w:r w:rsidRPr="00597B91">
        <w:rPr>
          <w:rStyle w:val="HideTWBExt"/>
          <w:b w:val="0"/>
        </w:rPr>
        <w:t>&lt;RepeatBlock-By&gt;&lt;Members&gt;</w:t>
      </w:r>
      <w:r w:rsidRPr="00597B91">
        <w:t>Patrick Breyer</w:t>
      </w:r>
      <w:r w:rsidRPr="00597B91">
        <w:rPr>
          <w:rStyle w:val="HideTWBExt"/>
          <w:b w:val="0"/>
        </w:rPr>
        <w:t>&lt;/Members&gt;</w:t>
      </w:r>
    </w:p>
    <w:p w14:paraId="61243F79"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46A3F4FA" w14:textId="77777777" w:rsidR="004B4578" w:rsidRPr="00597B91" w:rsidRDefault="004B4578" w:rsidP="004B4578">
      <w:pPr>
        <w:pStyle w:val="NormalBold"/>
      </w:pPr>
      <w:r w:rsidRPr="00597B91">
        <w:rPr>
          <w:rStyle w:val="HideTWBExt"/>
          <w:b w:val="0"/>
        </w:rPr>
        <w:lastRenderedPageBreak/>
        <w:t>&lt;/RepeatBlock-By&gt;</w:t>
      </w:r>
    </w:p>
    <w:p w14:paraId="1AF9E381"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F9986AE" w14:textId="77777777" w:rsidR="004B4578" w:rsidRPr="00597B91" w:rsidRDefault="004B4578" w:rsidP="004B4578">
      <w:pPr>
        <w:pStyle w:val="NormalBold"/>
      </w:pPr>
      <w:r w:rsidRPr="00597B91">
        <w:rPr>
          <w:rStyle w:val="HideTWBExt"/>
          <w:b w:val="0"/>
        </w:rPr>
        <w:t>&lt;Article&gt;</w:t>
      </w:r>
      <w:r w:rsidRPr="00597B91">
        <w:t>Αιτιολογική σκέψη 72</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443A4C78" w14:textId="77777777" w:rsidTr="008866E5">
        <w:trPr>
          <w:trHeight w:hRule="exact" w:val="240"/>
          <w:jc w:val="center"/>
        </w:trPr>
        <w:tc>
          <w:tcPr>
            <w:tcW w:w="9752" w:type="dxa"/>
            <w:gridSpan w:val="2"/>
          </w:tcPr>
          <w:p w14:paraId="3FD0B19B" w14:textId="77777777" w:rsidR="004B4578" w:rsidRPr="00597B91" w:rsidRDefault="004B4578" w:rsidP="008866E5"/>
        </w:tc>
      </w:tr>
      <w:tr w:rsidR="004B4578" w:rsidRPr="00597B91" w14:paraId="13425962" w14:textId="77777777" w:rsidTr="008866E5">
        <w:trPr>
          <w:trHeight w:val="240"/>
          <w:jc w:val="center"/>
        </w:trPr>
        <w:tc>
          <w:tcPr>
            <w:tcW w:w="4876" w:type="dxa"/>
          </w:tcPr>
          <w:p w14:paraId="0B94642D" w14:textId="77777777" w:rsidR="004B4578" w:rsidRPr="00597B91" w:rsidRDefault="004B4578" w:rsidP="008866E5">
            <w:pPr>
              <w:pStyle w:val="AmColumnHeading"/>
            </w:pPr>
            <w:r w:rsidRPr="00597B91">
              <w:t>Κείμενο που προτείνει η Επιτροπή</w:t>
            </w:r>
          </w:p>
        </w:tc>
        <w:tc>
          <w:tcPr>
            <w:tcW w:w="4876" w:type="dxa"/>
          </w:tcPr>
          <w:p w14:paraId="56D3B7E3" w14:textId="77777777" w:rsidR="004B4578" w:rsidRPr="00597B91" w:rsidRDefault="004B4578" w:rsidP="008866E5">
            <w:pPr>
              <w:pStyle w:val="AmColumnHeading"/>
            </w:pPr>
            <w:r w:rsidRPr="00597B91">
              <w:t>Τροπολογία</w:t>
            </w:r>
          </w:p>
        </w:tc>
      </w:tr>
      <w:tr w:rsidR="004B4578" w:rsidRPr="00597B91" w14:paraId="52D43A7A" w14:textId="77777777" w:rsidTr="008866E5">
        <w:trPr>
          <w:jc w:val="center"/>
        </w:trPr>
        <w:tc>
          <w:tcPr>
            <w:tcW w:w="4876" w:type="dxa"/>
          </w:tcPr>
          <w:p w14:paraId="736BB6E0" w14:textId="77777777" w:rsidR="004B4578" w:rsidRPr="00597B91" w:rsidRDefault="004B4578" w:rsidP="008866E5">
            <w:pPr>
              <w:pStyle w:val="Normal6a"/>
            </w:pPr>
            <w:r w:rsidRPr="00597B91">
              <w:rPr>
                <w:b/>
                <w:i/>
              </w:rPr>
              <w:t>(72)</w:t>
            </w:r>
            <w:r w:rsidRPr="00597B91">
              <w:tab/>
            </w:r>
            <w:r w:rsidRPr="00597B91">
              <w:rPr>
                <w:b/>
                <w:i/>
              </w:rPr>
              <w:t>Δεδομένου ότι είναι αναγκαία η εντατική συνεργασία του Κέντρου της ΕΕ με την Ευρωπόλ, η έδρα του Κέντρου της ΕΕ θα πρέπει να βρίσκεται πλησίον της Ευρωπόλ, η οποία βρίσκεται στη Χάγη των Κάτω Χωρών. Ο ιδιαίτερα ευαίσθητος χαρακτήρας των αναφορών που κοινοποιούνται στην Ευρωπόλ από το Κέντρο της ΕΕ και οι τεχνικές απαιτήσεις, όπως για ασφαλείς συνδέσεις δεδομένων, εξυπηρετούνται από μια κοινή τοποθεσία του Κέντρου της ΕΕ και της Ευρωπόλ. Θα επιτρέψει επίσης στο Κέντρο της ΕΕ, μολονότι θα αποτελεί ανεξάρτητη οντότητα, να βασίζεται στις υποστηρικτικές υπηρεσίες της Ευρωπόλ, ιδίως σε εκείνες που αφορούν τη διαχείριση των ανθρώπινων πόρων, την τεχνολογία των πληροφοριών, συμπεριλαμβανομένης της κυβερνοασφάλειας, τα κτίρια και τις επικοινωνίες. Η από κοινού χρήση αυτών των υποστηρικτικών υπηρεσιών είναι οικονομικά αποδοτικότερη και εξασφαλίζει μεγαλύτερο επαγγελματισμό απ’ ό,τι η αναπαραγωγή τους με τη δημιουργία νέων υπηρεσιών.</w:t>
            </w:r>
          </w:p>
        </w:tc>
        <w:tc>
          <w:tcPr>
            <w:tcW w:w="4876" w:type="dxa"/>
          </w:tcPr>
          <w:p w14:paraId="0653AB03" w14:textId="77777777" w:rsidR="004B4578" w:rsidRPr="00597B91" w:rsidRDefault="004B4578" w:rsidP="008866E5">
            <w:pPr>
              <w:pStyle w:val="Normal6a"/>
            </w:pPr>
            <w:r w:rsidRPr="00597B91">
              <w:rPr>
                <w:b/>
                <w:i/>
              </w:rPr>
              <w:t>διαγράφεται</w:t>
            </w:r>
          </w:p>
        </w:tc>
      </w:tr>
    </w:tbl>
    <w:p w14:paraId="32D4307D"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115500E8" w14:textId="77777777" w:rsidR="004B4578" w:rsidRPr="00597B91" w:rsidRDefault="004B4578" w:rsidP="004B4578">
      <w:r w:rsidRPr="00597B91">
        <w:rPr>
          <w:rStyle w:val="HideTWBExt"/>
        </w:rPr>
        <w:t>&lt;/Amend&gt;</w:t>
      </w:r>
    </w:p>
    <w:p w14:paraId="6CCA528F"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481</w:t>
      </w:r>
      <w:r w:rsidRPr="00597B91">
        <w:rPr>
          <w:rStyle w:val="HideTWBExt"/>
          <w:b w:val="0"/>
        </w:rPr>
        <w:t>&lt;/NumAm&gt;</w:t>
      </w:r>
    </w:p>
    <w:p w14:paraId="28CE1DA1" w14:textId="0984AC5B" w:rsidR="004B4578" w:rsidRPr="00597B91" w:rsidRDefault="004B4578" w:rsidP="004B4578">
      <w:pPr>
        <w:pStyle w:val="NormalBold"/>
      </w:pPr>
      <w:r w:rsidRPr="00597B91">
        <w:rPr>
          <w:rStyle w:val="HideTWBExt"/>
          <w:b w:val="0"/>
        </w:rPr>
        <w:t>&lt;RepeatBlock-By&gt;&lt;Members&gt;</w:t>
      </w:r>
      <w:r w:rsidRPr="00597B91">
        <w:t>Fabienne Keller</w:t>
      </w:r>
      <w:r w:rsidR="00AE2AE8" w:rsidRPr="00AE6294">
        <w:t>, Nathalie Loiseau</w:t>
      </w:r>
      <w:r w:rsidRPr="00597B91">
        <w:rPr>
          <w:rStyle w:val="HideTWBExt"/>
          <w:b w:val="0"/>
        </w:rPr>
        <w:t>&lt;/Members&gt;</w:t>
      </w:r>
    </w:p>
    <w:p w14:paraId="06536FB3" w14:textId="77777777" w:rsidR="004B4578" w:rsidRPr="00597B91" w:rsidRDefault="004B4578" w:rsidP="004B4578">
      <w:pPr>
        <w:pStyle w:val="NormalBold"/>
      </w:pPr>
      <w:r w:rsidRPr="00597B91">
        <w:rPr>
          <w:rStyle w:val="HideTWBExt"/>
          <w:b w:val="0"/>
        </w:rPr>
        <w:t>&lt;/RepeatBlock-By&gt;</w:t>
      </w:r>
    </w:p>
    <w:p w14:paraId="49F0E112"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8F74E79" w14:textId="77777777" w:rsidR="004B4578" w:rsidRPr="00597B91" w:rsidRDefault="004B4578" w:rsidP="004B4578">
      <w:pPr>
        <w:pStyle w:val="NormalBold"/>
      </w:pPr>
      <w:r w:rsidRPr="00597B91">
        <w:rPr>
          <w:rStyle w:val="HideTWBExt"/>
          <w:b w:val="0"/>
        </w:rPr>
        <w:t>&lt;Article&gt;</w:t>
      </w:r>
      <w:r w:rsidRPr="00597B91">
        <w:t>Αιτιολογική σκέψη 72</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03CE79A" w14:textId="77777777" w:rsidTr="008866E5">
        <w:trPr>
          <w:trHeight w:hRule="exact" w:val="240"/>
          <w:jc w:val="center"/>
        </w:trPr>
        <w:tc>
          <w:tcPr>
            <w:tcW w:w="9752" w:type="dxa"/>
            <w:gridSpan w:val="2"/>
          </w:tcPr>
          <w:p w14:paraId="028A571F" w14:textId="77777777" w:rsidR="004B4578" w:rsidRPr="00597B91" w:rsidRDefault="004B4578" w:rsidP="008866E5"/>
        </w:tc>
      </w:tr>
      <w:tr w:rsidR="004B4578" w:rsidRPr="00597B91" w14:paraId="73B85DBD" w14:textId="77777777" w:rsidTr="008866E5">
        <w:trPr>
          <w:trHeight w:val="240"/>
          <w:jc w:val="center"/>
        </w:trPr>
        <w:tc>
          <w:tcPr>
            <w:tcW w:w="4876" w:type="dxa"/>
          </w:tcPr>
          <w:p w14:paraId="0B8DC04A" w14:textId="77777777" w:rsidR="004B4578" w:rsidRPr="00597B91" w:rsidRDefault="004B4578" w:rsidP="008866E5">
            <w:pPr>
              <w:pStyle w:val="AmColumnHeading"/>
            </w:pPr>
            <w:r w:rsidRPr="00597B91">
              <w:t>Κείμενο που προτείνει η Επιτροπή</w:t>
            </w:r>
          </w:p>
        </w:tc>
        <w:tc>
          <w:tcPr>
            <w:tcW w:w="4876" w:type="dxa"/>
          </w:tcPr>
          <w:p w14:paraId="581689FC" w14:textId="77777777" w:rsidR="004B4578" w:rsidRPr="00597B91" w:rsidRDefault="004B4578" w:rsidP="008866E5">
            <w:pPr>
              <w:pStyle w:val="AmColumnHeading"/>
            </w:pPr>
            <w:r w:rsidRPr="00597B91">
              <w:t>Τροπολογία</w:t>
            </w:r>
          </w:p>
        </w:tc>
      </w:tr>
      <w:tr w:rsidR="004B4578" w:rsidRPr="00597B91" w14:paraId="14C212F8" w14:textId="77777777" w:rsidTr="008866E5">
        <w:trPr>
          <w:jc w:val="center"/>
        </w:trPr>
        <w:tc>
          <w:tcPr>
            <w:tcW w:w="4876" w:type="dxa"/>
          </w:tcPr>
          <w:p w14:paraId="02F109A9" w14:textId="77777777" w:rsidR="004B4578" w:rsidRPr="00597B91" w:rsidRDefault="004B4578" w:rsidP="008866E5">
            <w:pPr>
              <w:pStyle w:val="Normal6a"/>
            </w:pPr>
            <w:r w:rsidRPr="00597B91">
              <w:t>(72)</w:t>
            </w:r>
            <w:r w:rsidRPr="00597B91">
              <w:tab/>
            </w:r>
            <w:r w:rsidRPr="00597B91">
              <w:rPr>
                <w:b/>
                <w:i/>
              </w:rPr>
              <w:t xml:space="preserve">Δεδομένου ότι είναι αναγκαία η εντατική συνεργασία του Κέντρου της ΕΕ με την Ευρωπόλ, </w:t>
            </w:r>
            <w:r w:rsidRPr="00597B91">
              <w:t xml:space="preserve">η έδρα του Κέντρου της </w:t>
            </w:r>
            <w:r w:rsidRPr="00597B91">
              <w:lastRenderedPageBreak/>
              <w:t xml:space="preserve">ΕΕ θα πρέπει να </w:t>
            </w:r>
            <w:r w:rsidRPr="00597B91">
              <w:rPr>
                <w:b/>
                <w:i/>
              </w:rPr>
              <w:t>βρίσκεται πλησίον της Ευρωπόλ, η οποία βρίσκεται στη Χάγη των Κάτω Χωρών. Ο ιδιαίτερα ευαίσθητος χαρακτήρας των αναφορών που κοινοποιούνται στην Ευρωπόλ από το Κέντρο της ΕΕ και οι τεχνικές απαιτήσεις, όπως για ασφαλείς συνδέσεις δεδομένων, εξυπηρετούνται από μια κοινή τοποθεσία του Κέντρου της ΕΕ και της Ευρωπόλ. Θα επιτρέψει επίσης στο Κέντρο της ΕΕ, μολονότι θα αποτελεί ανεξάρτητη οντότητα, να βασίζεται στις υποστηρικτικές υπηρεσίες της Ευρωπόλ, ιδίως σε εκείνες που αφορούν τη διαχείριση των ανθρώπινων πόρων, την τεχνολογία των πληροφοριών, συμπεριλαμβανομένης της κυβερνοασφάλειας, τα κτίρια και τις επικοινωνίες. Η από κοινού χρήση αυτών των υποστηρικτικών υπηρεσιών είναι οικονομικά αποδοτικότερη και εξασφαλίζει μεγαλύτερο επαγγελματισμό απ’ ό,τι η αναπαραγωγή τους με τη δημιουργία νέων υπηρεσιών.</w:t>
            </w:r>
          </w:p>
        </w:tc>
        <w:tc>
          <w:tcPr>
            <w:tcW w:w="4876" w:type="dxa"/>
          </w:tcPr>
          <w:p w14:paraId="740C3E61" w14:textId="77777777" w:rsidR="004B4578" w:rsidRPr="00597B91" w:rsidRDefault="004B4578" w:rsidP="008866E5">
            <w:pPr>
              <w:pStyle w:val="Normal6a"/>
            </w:pPr>
            <w:r w:rsidRPr="00597B91">
              <w:lastRenderedPageBreak/>
              <w:t>(72)</w:t>
            </w:r>
            <w:r w:rsidRPr="00597B91">
              <w:tab/>
              <w:t xml:space="preserve">Η έδρα του Κέντρου της ΕΕ θα πρέπει να </w:t>
            </w:r>
            <w:r w:rsidRPr="00597B91">
              <w:rPr>
                <w:b/>
                <w:i/>
              </w:rPr>
              <w:t xml:space="preserve">αποφασίζεται βάσει αντικειμενικών κριτηρίων μεταξύ του </w:t>
            </w:r>
            <w:r w:rsidRPr="00597B91">
              <w:rPr>
                <w:b/>
                <w:i/>
              </w:rPr>
              <w:lastRenderedPageBreak/>
              <w:t>Κοινοβουλίου και του Συμβουλίου σε μια συνήθη νομοθετική διαδικασία. </w:t>
            </w:r>
          </w:p>
        </w:tc>
      </w:tr>
    </w:tbl>
    <w:p w14:paraId="745E64B8" w14:textId="77777777" w:rsidR="004B4578" w:rsidRPr="00AE2AE8" w:rsidRDefault="004B4578" w:rsidP="004B4578">
      <w:pPr>
        <w:pStyle w:val="AmOrLang"/>
        <w:rPr>
          <w:lang w:val="fr-FR"/>
        </w:rPr>
      </w:pPr>
      <w:r w:rsidRPr="00AE2AE8">
        <w:rPr>
          <w:lang w:val="fr-FR"/>
        </w:rPr>
        <w:lastRenderedPageBreak/>
        <w:t xml:space="preserve">Or. </w:t>
      </w:r>
      <w:r w:rsidRPr="00AE2AE8">
        <w:rPr>
          <w:rStyle w:val="HideTWBExt"/>
          <w:lang w:val="fr-FR"/>
        </w:rPr>
        <w:t>&lt;Original&gt;</w:t>
      </w:r>
      <w:r w:rsidRPr="00AE2AE8">
        <w:rPr>
          <w:rStyle w:val="HideTWBInt"/>
          <w:lang w:val="fr-FR"/>
        </w:rPr>
        <w:t>{EN}</w:t>
      </w:r>
      <w:r w:rsidRPr="00AE2AE8">
        <w:rPr>
          <w:lang w:val="fr-FR"/>
        </w:rPr>
        <w:t>en</w:t>
      </w:r>
      <w:r w:rsidRPr="00AE2AE8">
        <w:rPr>
          <w:rStyle w:val="HideTWBExt"/>
          <w:lang w:val="fr-FR"/>
        </w:rPr>
        <w:t>&lt;/Original&gt;</w:t>
      </w:r>
    </w:p>
    <w:p w14:paraId="644AE2A0" w14:textId="77777777" w:rsidR="004B4578" w:rsidRPr="00AE2AE8" w:rsidRDefault="004B4578" w:rsidP="004B4578">
      <w:pPr>
        <w:rPr>
          <w:lang w:val="fr-FR"/>
        </w:rPr>
      </w:pPr>
      <w:r w:rsidRPr="00AE2AE8">
        <w:rPr>
          <w:rStyle w:val="HideTWBExt"/>
          <w:lang w:val="fr-FR"/>
        </w:rPr>
        <w:t>&lt;/Amend&gt;</w:t>
      </w:r>
    </w:p>
    <w:p w14:paraId="6E3DEA56" w14:textId="77777777" w:rsidR="004B4578" w:rsidRPr="00AE2AE8" w:rsidRDefault="004B4578" w:rsidP="004B4578">
      <w:pPr>
        <w:pStyle w:val="AmNumberTabs"/>
        <w:rPr>
          <w:lang w:val="fr-FR"/>
        </w:rPr>
      </w:pPr>
      <w:r w:rsidRPr="00AE2AE8">
        <w:rPr>
          <w:rStyle w:val="HideTWBExt"/>
          <w:b w:val="0"/>
          <w:lang w:val="fr-FR"/>
        </w:rPr>
        <w:t>&lt;Amend&gt;</w:t>
      </w:r>
      <w:r w:rsidRPr="00597B91">
        <w:t>Τροπολογία</w:t>
      </w:r>
      <w:r w:rsidRPr="00AE2AE8">
        <w:rPr>
          <w:lang w:val="fr-FR"/>
        </w:rPr>
        <w:tab/>
      </w:r>
      <w:r w:rsidRPr="00AE2AE8">
        <w:rPr>
          <w:lang w:val="fr-FR"/>
        </w:rPr>
        <w:tab/>
      </w:r>
      <w:r w:rsidRPr="00AE2AE8">
        <w:rPr>
          <w:rStyle w:val="HideTWBExt"/>
          <w:b w:val="0"/>
          <w:lang w:val="fr-FR"/>
        </w:rPr>
        <w:t>&lt;NumAm&gt;</w:t>
      </w:r>
      <w:r w:rsidRPr="00AE2AE8">
        <w:rPr>
          <w:lang w:val="fr-FR"/>
        </w:rPr>
        <w:t>482</w:t>
      </w:r>
      <w:r w:rsidRPr="00AE2AE8">
        <w:rPr>
          <w:rStyle w:val="HideTWBExt"/>
          <w:b w:val="0"/>
          <w:lang w:val="fr-FR"/>
        </w:rPr>
        <w:t>&lt;/NumAm&gt;</w:t>
      </w:r>
    </w:p>
    <w:p w14:paraId="5853C4ED" w14:textId="77777777" w:rsidR="004B4578" w:rsidRPr="00AE2AE8" w:rsidRDefault="004B4578" w:rsidP="004B4578">
      <w:pPr>
        <w:pStyle w:val="NormalBold"/>
        <w:rPr>
          <w:lang w:val="fr-FR"/>
        </w:rPr>
      </w:pPr>
      <w:r w:rsidRPr="00AE2AE8">
        <w:rPr>
          <w:rStyle w:val="HideTWBExt"/>
          <w:b w:val="0"/>
          <w:lang w:val="fr-FR"/>
        </w:rPr>
        <w:t>&lt;RepeatBlock-By&gt;&lt;Members&gt;</w:t>
      </w:r>
      <w:r w:rsidRPr="00AE2AE8">
        <w:rPr>
          <w:lang w:val="fr-FR"/>
        </w:rPr>
        <w:t>Annalisa Tardino</w:t>
      </w:r>
      <w:r w:rsidRPr="00AE2AE8">
        <w:rPr>
          <w:rStyle w:val="HideTWBExt"/>
          <w:b w:val="0"/>
          <w:lang w:val="fr-FR"/>
        </w:rPr>
        <w:t>&lt;/Members&gt;</w:t>
      </w:r>
    </w:p>
    <w:p w14:paraId="20B6904A" w14:textId="77777777" w:rsidR="004B4578" w:rsidRPr="00AE2AE8" w:rsidRDefault="004B4578" w:rsidP="004B4578">
      <w:pPr>
        <w:pStyle w:val="NormalBold"/>
        <w:rPr>
          <w:lang w:val="fr-FR"/>
        </w:rPr>
      </w:pPr>
      <w:r w:rsidRPr="00AE2AE8">
        <w:rPr>
          <w:rStyle w:val="HideTWBExt"/>
          <w:b w:val="0"/>
          <w:lang w:val="fr-FR"/>
        </w:rPr>
        <w:t>&lt;/RepeatBlock-By&gt;</w:t>
      </w:r>
    </w:p>
    <w:p w14:paraId="16CA38B5"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66EE38B7" w14:textId="77777777" w:rsidR="004B4578" w:rsidRPr="00597B91" w:rsidRDefault="004B4578" w:rsidP="004B4578">
      <w:pPr>
        <w:pStyle w:val="NormalBold"/>
      </w:pPr>
      <w:r w:rsidRPr="00597B91">
        <w:rPr>
          <w:rStyle w:val="HideTWBExt"/>
          <w:b w:val="0"/>
        </w:rPr>
        <w:t>&lt;Article&gt;</w:t>
      </w:r>
      <w:r w:rsidRPr="00597B91">
        <w:t>Αιτιολογική σκέψη 72</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6E468184" w14:textId="77777777" w:rsidTr="008866E5">
        <w:trPr>
          <w:trHeight w:hRule="exact" w:val="240"/>
          <w:jc w:val="center"/>
        </w:trPr>
        <w:tc>
          <w:tcPr>
            <w:tcW w:w="9752" w:type="dxa"/>
            <w:gridSpan w:val="2"/>
          </w:tcPr>
          <w:p w14:paraId="5C02B0D3" w14:textId="77777777" w:rsidR="004B4578" w:rsidRPr="00597B91" w:rsidRDefault="004B4578" w:rsidP="008866E5"/>
        </w:tc>
      </w:tr>
      <w:tr w:rsidR="004B4578" w:rsidRPr="00597B91" w14:paraId="549A59C9" w14:textId="77777777" w:rsidTr="008866E5">
        <w:trPr>
          <w:trHeight w:val="240"/>
          <w:jc w:val="center"/>
        </w:trPr>
        <w:tc>
          <w:tcPr>
            <w:tcW w:w="4876" w:type="dxa"/>
          </w:tcPr>
          <w:p w14:paraId="21E39041" w14:textId="77777777" w:rsidR="004B4578" w:rsidRPr="00597B91" w:rsidRDefault="004B4578" w:rsidP="008866E5">
            <w:pPr>
              <w:pStyle w:val="AmColumnHeading"/>
            </w:pPr>
            <w:r w:rsidRPr="00597B91">
              <w:t>Κείμενο που προτείνει η Επιτροπή</w:t>
            </w:r>
          </w:p>
        </w:tc>
        <w:tc>
          <w:tcPr>
            <w:tcW w:w="4876" w:type="dxa"/>
          </w:tcPr>
          <w:p w14:paraId="3221C549" w14:textId="77777777" w:rsidR="004B4578" w:rsidRPr="00597B91" w:rsidRDefault="004B4578" w:rsidP="008866E5">
            <w:pPr>
              <w:pStyle w:val="AmColumnHeading"/>
            </w:pPr>
            <w:r w:rsidRPr="00597B91">
              <w:t>Τροπολογία</w:t>
            </w:r>
          </w:p>
        </w:tc>
      </w:tr>
      <w:tr w:rsidR="004B4578" w:rsidRPr="00597B91" w14:paraId="6C225023" w14:textId="77777777" w:rsidTr="008866E5">
        <w:trPr>
          <w:jc w:val="center"/>
        </w:trPr>
        <w:tc>
          <w:tcPr>
            <w:tcW w:w="4876" w:type="dxa"/>
          </w:tcPr>
          <w:p w14:paraId="40734CCF" w14:textId="77777777" w:rsidR="004B4578" w:rsidRPr="00597B91" w:rsidRDefault="004B4578" w:rsidP="008866E5">
            <w:pPr>
              <w:pStyle w:val="Normal6a"/>
            </w:pPr>
            <w:r w:rsidRPr="00597B91">
              <w:t>(72)</w:t>
            </w:r>
            <w:r w:rsidRPr="00597B91">
              <w:tab/>
            </w:r>
            <w:r w:rsidRPr="00597B91">
              <w:rPr>
                <w:b/>
                <w:i/>
              </w:rPr>
              <w:t>Δεδομένου ότι είναι αναγκαία η εντατική συνεργασία του Κέντρου της ΕΕ με την Ευρωπόλ, η</w:t>
            </w:r>
            <w:r w:rsidRPr="00597B91">
              <w:t xml:space="preserve"> έδρα </w:t>
            </w:r>
            <w:r w:rsidRPr="00597B91">
              <w:rPr>
                <w:b/>
                <w:i/>
              </w:rPr>
              <w:t>του Κέντρου της ΕΕ θα πρέπει να βρίσκεται πλησίον της Ευρωπόλ, η οποία βρίσκεται στη Χάγη των Κάτω Χωρών.</w:t>
            </w:r>
            <w:r w:rsidRPr="00597B91">
              <w:t xml:space="preserve"> </w:t>
            </w:r>
            <w:r w:rsidRPr="00597B91">
              <w:rPr>
                <w:b/>
                <w:i/>
              </w:rPr>
              <w:t>Ο ιδιαίτερα ευαίσθητος χαρακτήρας των αναφορών που κοινοποιούνται στην Ευρωπόλ από</w:t>
            </w:r>
            <w:r w:rsidRPr="00597B91">
              <w:t xml:space="preserve"> το Κέντρο της ΕΕ </w:t>
            </w:r>
            <w:r w:rsidRPr="00597B91">
              <w:rPr>
                <w:b/>
                <w:i/>
              </w:rPr>
              <w:t xml:space="preserve">και οι τεχνικές απαιτήσεις, όπως για ασφαλείς συνδέσεις δεδομένων, εξυπηρετούνται από μια κοινή τοποθεσία του Κέντρου της ΕΕ και της Ευρωπόλ. </w:t>
            </w:r>
            <w:r w:rsidRPr="00597B91">
              <w:rPr>
                <w:b/>
                <w:i/>
              </w:rPr>
              <w:lastRenderedPageBreak/>
              <w:t>Θα επιτρέψει επίσης στο Κέντρο της ΕΕ, μολονότι θα αποτελεί ανεξάρτητη οντότητα, να βασίζεται στις υποστηρικτικές υπηρεσίες της Ευρωπόλ, ιδίως σε εκείνες που αφορούν τη διαχείριση των ανθρώπινων πόρων, την τεχνολογία των πληροφοριών, συμπεριλαμβανομένης της κυβερνοασφάλειας, τα κτίρια και τις επικοινωνίες</w:t>
            </w:r>
            <w:r w:rsidRPr="00597B91">
              <w:t xml:space="preserve">. </w:t>
            </w:r>
            <w:r w:rsidRPr="00597B91">
              <w:rPr>
                <w:b/>
                <w:i/>
              </w:rPr>
              <w:t>Η από κοινού χρήση αυτών των υποστηρικτικών υπηρεσιών είναι οικονομικά αποδοτικότερη και εξασφαλίζει μεγαλύτερο επαγγελματισμό απ’ ό,τι η αναπαραγωγή τους με τη δημιουργία νέων υπηρεσιών.</w:t>
            </w:r>
          </w:p>
        </w:tc>
        <w:tc>
          <w:tcPr>
            <w:tcW w:w="4876" w:type="dxa"/>
          </w:tcPr>
          <w:p w14:paraId="22568468" w14:textId="77777777" w:rsidR="004B4578" w:rsidRPr="00597B91" w:rsidRDefault="004B4578" w:rsidP="008866E5">
            <w:pPr>
              <w:pStyle w:val="Normal6a"/>
            </w:pPr>
            <w:r w:rsidRPr="00597B91">
              <w:lastRenderedPageBreak/>
              <w:t>(72)</w:t>
            </w:r>
            <w:r w:rsidRPr="00597B91">
              <w:tab/>
            </w:r>
            <w:r w:rsidRPr="00597B91">
              <w:rPr>
                <w:b/>
                <w:i/>
              </w:rPr>
              <w:t>το Κέντρο της ΕΕ θα πρέπει να συνάψει έγκαιρα συμφωνία για την</w:t>
            </w:r>
            <w:r w:rsidRPr="00597B91">
              <w:t xml:space="preserve"> έδρα </w:t>
            </w:r>
            <w:r w:rsidRPr="00597B91">
              <w:rPr>
                <w:b/>
                <w:i/>
              </w:rPr>
              <w:t>με το κράτος μέλος υποδοχής προτού αρχίσει να λειτουργεί</w:t>
            </w:r>
            <w:r w:rsidRPr="00597B91">
              <w:t xml:space="preserve">. </w:t>
            </w:r>
            <w:r w:rsidRPr="00597B91">
              <w:rPr>
                <w:b/>
                <w:i/>
              </w:rPr>
              <w:t>Μέσα από το πρίσμα της νομολογίας του Δικαστηρίου, η επιλογή της τοποθεσίας της έδρας θα πρέπει να γίνεται σύμφωνα με τη συνήθη νομοθετική διαδικασία και θα πρέπει να συμμορφώνεται με τα κριτήρια που ορίζονται στον παρόντα κανονισμό</w:t>
            </w:r>
            <w:r w:rsidRPr="00597B91">
              <w:t>.</w:t>
            </w:r>
          </w:p>
        </w:tc>
      </w:tr>
    </w:tbl>
    <w:p w14:paraId="7B693E0E" w14:textId="77777777" w:rsidR="004B4578" w:rsidRPr="00AE2AE8" w:rsidRDefault="004B4578" w:rsidP="004B4578">
      <w:pPr>
        <w:pStyle w:val="AmOrLang"/>
        <w:rPr>
          <w:lang w:val="fr-FR"/>
        </w:rPr>
      </w:pPr>
      <w:r w:rsidRPr="00AE2AE8">
        <w:rPr>
          <w:lang w:val="fr-FR"/>
        </w:rPr>
        <w:t xml:space="preserve">Or. </w:t>
      </w:r>
      <w:r w:rsidRPr="00AE2AE8">
        <w:rPr>
          <w:rStyle w:val="HideTWBExt"/>
          <w:lang w:val="fr-FR"/>
        </w:rPr>
        <w:t>&lt;Original&gt;</w:t>
      </w:r>
      <w:r w:rsidRPr="00AE2AE8">
        <w:rPr>
          <w:rStyle w:val="HideTWBInt"/>
          <w:lang w:val="fr-FR"/>
        </w:rPr>
        <w:t>{EN}</w:t>
      </w:r>
      <w:r w:rsidRPr="00AE2AE8">
        <w:rPr>
          <w:lang w:val="fr-FR"/>
        </w:rPr>
        <w:t>en</w:t>
      </w:r>
      <w:r w:rsidRPr="00AE2AE8">
        <w:rPr>
          <w:rStyle w:val="HideTWBExt"/>
          <w:lang w:val="fr-FR"/>
        </w:rPr>
        <w:t>&lt;/Original&gt;</w:t>
      </w:r>
    </w:p>
    <w:p w14:paraId="0F7E9C4B" w14:textId="77777777" w:rsidR="004B4578" w:rsidRPr="00AE2AE8" w:rsidRDefault="004B4578" w:rsidP="004B4578">
      <w:pPr>
        <w:rPr>
          <w:lang w:val="fr-FR"/>
        </w:rPr>
      </w:pPr>
      <w:r w:rsidRPr="00AE2AE8">
        <w:rPr>
          <w:rStyle w:val="HideTWBExt"/>
          <w:lang w:val="fr-FR"/>
        </w:rPr>
        <w:t>&lt;/Amend&gt;</w:t>
      </w:r>
    </w:p>
    <w:p w14:paraId="129395AA" w14:textId="77777777" w:rsidR="004B4578" w:rsidRPr="00AE2AE8" w:rsidRDefault="004B4578" w:rsidP="004B4578">
      <w:pPr>
        <w:pStyle w:val="AmNumberTabs"/>
        <w:rPr>
          <w:lang w:val="fr-FR"/>
        </w:rPr>
      </w:pPr>
      <w:r w:rsidRPr="00AE2AE8">
        <w:rPr>
          <w:rStyle w:val="HideTWBExt"/>
          <w:b w:val="0"/>
          <w:lang w:val="fr-FR"/>
        </w:rPr>
        <w:t>&lt;Amend&gt;</w:t>
      </w:r>
      <w:r w:rsidRPr="00597B91">
        <w:t>Τροπολογία</w:t>
      </w:r>
      <w:r w:rsidRPr="00AE2AE8">
        <w:rPr>
          <w:lang w:val="fr-FR"/>
        </w:rPr>
        <w:tab/>
      </w:r>
      <w:r w:rsidRPr="00AE2AE8">
        <w:rPr>
          <w:lang w:val="fr-FR"/>
        </w:rPr>
        <w:tab/>
      </w:r>
      <w:r w:rsidRPr="00AE2AE8">
        <w:rPr>
          <w:rStyle w:val="HideTWBExt"/>
          <w:b w:val="0"/>
          <w:lang w:val="fr-FR"/>
        </w:rPr>
        <w:t>&lt;NumAm&gt;</w:t>
      </w:r>
      <w:r w:rsidRPr="00AE2AE8">
        <w:rPr>
          <w:lang w:val="fr-FR"/>
        </w:rPr>
        <w:t>483</w:t>
      </w:r>
      <w:r w:rsidRPr="00AE2AE8">
        <w:rPr>
          <w:rStyle w:val="HideTWBExt"/>
          <w:b w:val="0"/>
          <w:lang w:val="fr-FR"/>
        </w:rPr>
        <w:t>&lt;/NumAm&gt;</w:t>
      </w:r>
    </w:p>
    <w:p w14:paraId="42E1629D" w14:textId="77777777" w:rsidR="004B4578" w:rsidRPr="00AE2AE8" w:rsidRDefault="004B4578" w:rsidP="004B4578">
      <w:pPr>
        <w:pStyle w:val="NormalBold"/>
        <w:rPr>
          <w:lang w:val="fr-FR"/>
        </w:rPr>
      </w:pPr>
      <w:r w:rsidRPr="00AE2AE8">
        <w:rPr>
          <w:rStyle w:val="HideTWBExt"/>
          <w:b w:val="0"/>
          <w:lang w:val="fr-FR"/>
        </w:rPr>
        <w:t>&lt;RepeatBlock-By&gt;&lt;Members&gt;</w:t>
      </w:r>
      <w:r w:rsidRPr="00AE2AE8">
        <w:rPr>
          <w:lang w:val="fr-FR"/>
        </w:rPr>
        <w:t>Annalisa Tardino</w:t>
      </w:r>
      <w:r w:rsidRPr="00AE2AE8">
        <w:rPr>
          <w:rStyle w:val="HideTWBExt"/>
          <w:b w:val="0"/>
          <w:lang w:val="fr-FR"/>
        </w:rPr>
        <w:t>&lt;/Members&gt;</w:t>
      </w:r>
    </w:p>
    <w:p w14:paraId="5B91024A" w14:textId="77777777" w:rsidR="004B4578" w:rsidRPr="00AE2AE8" w:rsidRDefault="004B4578" w:rsidP="004B4578">
      <w:pPr>
        <w:pStyle w:val="NormalBold"/>
        <w:rPr>
          <w:lang w:val="fr-FR"/>
        </w:rPr>
      </w:pPr>
      <w:r w:rsidRPr="00AE2AE8">
        <w:rPr>
          <w:rStyle w:val="HideTWBExt"/>
          <w:b w:val="0"/>
          <w:lang w:val="fr-FR"/>
        </w:rPr>
        <w:t>&lt;/RepeatBlock-By&gt;</w:t>
      </w:r>
    </w:p>
    <w:p w14:paraId="6511C83E"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63BD9EC" w14:textId="77777777" w:rsidR="004B4578" w:rsidRPr="00597B91" w:rsidRDefault="004B4578" w:rsidP="004B4578">
      <w:pPr>
        <w:pStyle w:val="NormalBold"/>
      </w:pPr>
      <w:r w:rsidRPr="00597B91">
        <w:rPr>
          <w:rStyle w:val="HideTWBExt"/>
          <w:b w:val="0"/>
        </w:rPr>
        <w:t>&lt;Article&gt;</w:t>
      </w:r>
      <w:r w:rsidRPr="00597B91">
        <w:t>Αιτιολογική σκέψη 72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2D4892E" w14:textId="77777777" w:rsidTr="008866E5">
        <w:trPr>
          <w:trHeight w:hRule="exact" w:val="240"/>
          <w:jc w:val="center"/>
        </w:trPr>
        <w:tc>
          <w:tcPr>
            <w:tcW w:w="9752" w:type="dxa"/>
            <w:gridSpan w:val="2"/>
          </w:tcPr>
          <w:p w14:paraId="7124260C" w14:textId="77777777" w:rsidR="004B4578" w:rsidRPr="00597B91" w:rsidRDefault="004B4578" w:rsidP="008866E5"/>
        </w:tc>
      </w:tr>
      <w:tr w:rsidR="004B4578" w:rsidRPr="00597B91" w14:paraId="62E27B69" w14:textId="77777777" w:rsidTr="008866E5">
        <w:trPr>
          <w:trHeight w:val="240"/>
          <w:jc w:val="center"/>
        </w:trPr>
        <w:tc>
          <w:tcPr>
            <w:tcW w:w="4876" w:type="dxa"/>
          </w:tcPr>
          <w:p w14:paraId="7E9F760F" w14:textId="77777777" w:rsidR="004B4578" w:rsidRPr="00597B91" w:rsidRDefault="004B4578" w:rsidP="008866E5">
            <w:pPr>
              <w:pStyle w:val="AmColumnHeading"/>
            </w:pPr>
            <w:r w:rsidRPr="00597B91">
              <w:t>Κείμενο που προτείνει η Επιτροπή</w:t>
            </w:r>
          </w:p>
        </w:tc>
        <w:tc>
          <w:tcPr>
            <w:tcW w:w="4876" w:type="dxa"/>
          </w:tcPr>
          <w:p w14:paraId="4681212C" w14:textId="77777777" w:rsidR="004B4578" w:rsidRPr="00597B91" w:rsidRDefault="004B4578" w:rsidP="008866E5">
            <w:pPr>
              <w:pStyle w:val="AmColumnHeading"/>
            </w:pPr>
            <w:r w:rsidRPr="00597B91">
              <w:t>Τροπολογία</w:t>
            </w:r>
          </w:p>
        </w:tc>
      </w:tr>
      <w:tr w:rsidR="004B4578" w:rsidRPr="00597B91" w14:paraId="112BDFCA" w14:textId="77777777" w:rsidTr="008866E5">
        <w:trPr>
          <w:jc w:val="center"/>
        </w:trPr>
        <w:tc>
          <w:tcPr>
            <w:tcW w:w="4876" w:type="dxa"/>
          </w:tcPr>
          <w:p w14:paraId="25A55099" w14:textId="77777777" w:rsidR="004B4578" w:rsidRPr="00597B91" w:rsidRDefault="004B4578" w:rsidP="008866E5">
            <w:pPr>
              <w:pStyle w:val="Normal6a"/>
            </w:pPr>
          </w:p>
        </w:tc>
        <w:tc>
          <w:tcPr>
            <w:tcW w:w="4876" w:type="dxa"/>
          </w:tcPr>
          <w:p w14:paraId="5211D52C" w14:textId="77777777" w:rsidR="004B4578" w:rsidRPr="00597B91" w:rsidRDefault="004B4578" w:rsidP="008866E5">
            <w:pPr>
              <w:pStyle w:val="Normal6a"/>
            </w:pPr>
            <w:r w:rsidRPr="00597B91">
              <w:rPr>
                <w:b/>
                <w:i/>
              </w:rPr>
              <w:t>(72α)</w:t>
            </w:r>
            <w:r w:rsidRPr="00597B91">
              <w:tab/>
            </w:r>
            <w:r w:rsidRPr="00597B91">
              <w:rPr>
                <w:b/>
                <w:i/>
              </w:rPr>
              <w:t>Λαμβάνοντας υπόψη ότι ένας σχετικός αριθμός παιδικού σεξουαλικού υλικού που υπάρχει διαδικτυακά στην εσωτερική αγορά παράγεται σε τρίτες χώρες, το Κέντρο της ΕΕ θα πρέπει να συνεργαστεί με τις αρμόδιες υπηρεσίες στο σχετικό διεθνές φόρουμ για την πρόληψη της σεξουαλικής κακοποίησης παιδιών σε παγκόσμιο επίπεδο.</w:t>
            </w:r>
          </w:p>
        </w:tc>
      </w:tr>
    </w:tbl>
    <w:p w14:paraId="5B3503F3"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1BE56AA1" w14:textId="77777777" w:rsidR="004B4578" w:rsidRPr="00597B91" w:rsidRDefault="004B4578" w:rsidP="004B4578">
      <w:r w:rsidRPr="00597B91">
        <w:rPr>
          <w:rStyle w:val="HideTWBExt"/>
        </w:rPr>
        <w:t>&lt;/Amend&gt;</w:t>
      </w:r>
    </w:p>
    <w:p w14:paraId="5FA83A11"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484</w:t>
      </w:r>
      <w:r w:rsidRPr="00597B91">
        <w:rPr>
          <w:rStyle w:val="HideTWBExt"/>
          <w:b w:val="0"/>
        </w:rPr>
        <w:t>&lt;/NumAm&gt;</w:t>
      </w:r>
    </w:p>
    <w:p w14:paraId="53C88E58"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50099C96" w14:textId="77777777" w:rsidR="004B4578" w:rsidRPr="00597B91" w:rsidRDefault="004B4578" w:rsidP="004B4578">
      <w:pPr>
        <w:pStyle w:val="NormalBold"/>
      </w:pPr>
      <w:r w:rsidRPr="00597B91">
        <w:rPr>
          <w:rStyle w:val="HideTWBExt"/>
          <w:b w:val="0"/>
        </w:rPr>
        <w:t>&lt;/RepeatBlock-By&gt;</w:t>
      </w:r>
    </w:p>
    <w:p w14:paraId="1BC8FF6F"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08FC101B" w14:textId="77777777" w:rsidR="004B4578" w:rsidRPr="00597B91" w:rsidRDefault="004B4578" w:rsidP="004B4578">
      <w:pPr>
        <w:pStyle w:val="NormalBold"/>
      </w:pPr>
      <w:r w:rsidRPr="00597B91">
        <w:rPr>
          <w:rStyle w:val="HideTWBExt"/>
          <w:b w:val="0"/>
        </w:rPr>
        <w:t>&lt;Article&gt;</w:t>
      </w:r>
      <w:r w:rsidRPr="00597B91">
        <w:t>Αιτιολογική σκέψη 74</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03D7E2D5" w14:textId="77777777" w:rsidTr="008866E5">
        <w:trPr>
          <w:trHeight w:hRule="exact" w:val="240"/>
          <w:jc w:val="center"/>
        </w:trPr>
        <w:tc>
          <w:tcPr>
            <w:tcW w:w="9752" w:type="dxa"/>
            <w:gridSpan w:val="2"/>
          </w:tcPr>
          <w:p w14:paraId="490299ED" w14:textId="77777777" w:rsidR="004B4578" w:rsidRPr="00597B91" w:rsidRDefault="004B4578" w:rsidP="008866E5"/>
        </w:tc>
      </w:tr>
      <w:tr w:rsidR="004B4578" w:rsidRPr="00597B91" w14:paraId="55E91EB1" w14:textId="77777777" w:rsidTr="008866E5">
        <w:trPr>
          <w:trHeight w:val="240"/>
          <w:jc w:val="center"/>
        </w:trPr>
        <w:tc>
          <w:tcPr>
            <w:tcW w:w="4876" w:type="dxa"/>
          </w:tcPr>
          <w:p w14:paraId="0C25AEAB" w14:textId="77777777" w:rsidR="004B4578" w:rsidRPr="00597B91" w:rsidRDefault="004B4578" w:rsidP="008866E5">
            <w:pPr>
              <w:pStyle w:val="AmColumnHeading"/>
            </w:pPr>
            <w:r w:rsidRPr="00597B91">
              <w:lastRenderedPageBreak/>
              <w:t>Κείμενο που προτείνει η Επιτροπή</w:t>
            </w:r>
          </w:p>
        </w:tc>
        <w:tc>
          <w:tcPr>
            <w:tcW w:w="4876" w:type="dxa"/>
          </w:tcPr>
          <w:p w14:paraId="1CAA8CD2" w14:textId="77777777" w:rsidR="004B4578" w:rsidRPr="00597B91" w:rsidRDefault="004B4578" w:rsidP="008866E5">
            <w:pPr>
              <w:pStyle w:val="AmColumnHeading"/>
            </w:pPr>
            <w:r w:rsidRPr="00597B91">
              <w:t>Τροπολογία</w:t>
            </w:r>
          </w:p>
        </w:tc>
      </w:tr>
      <w:tr w:rsidR="004B4578" w:rsidRPr="00597B91" w14:paraId="198F608D" w14:textId="77777777" w:rsidTr="008866E5">
        <w:trPr>
          <w:jc w:val="center"/>
        </w:trPr>
        <w:tc>
          <w:tcPr>
            <w:tcW w:w="4876" w:type="dxa"/>
          </w:tcPr>
          <w:p w14:paraId="6B4B544D" w14:textId="77777777" w:rsidR="004B4578" w:rsidRPr="00597B91" w:rsidRDefault="004B4578" w:rsidP="008866E5">
            <w:pPr>
              <w:pStyle w:val="Normal6a"/>
            </w:pPr>
            <w:r w:rsidRPr="00597B91">
              <w:t>(74)</w:t>
            </w:r>
            <w:r w:rsidRPr="00597B91">
              <w:tab/>
              <w:t xml:space="preserve">Λόγω της ανάγκης τεχνικής εμπειρογνωσίας για την εκτέλεση των καθηκόντων του, </w:t>
            </w:r>
            <w:r w:rsidRPr="00597B91">
              <w:rPr>
                <w:b/>
                <w:i/>
              </w:rPr>
              <w:t>ιδίως του καθήκοντος που έγκειται στην κατάρτιση καταλόγου των τεχνολογιών που μπορούν να χρησιμοποιηθούν για τον εντοπισμό,</w:t>
            </w:r>
            <w:r w:rsidRPr="00597B91">
              <w:t xml:space="preserve"> το Κέντρο της ΕΕ θα πρέπει να διαθέτει επιτροπή τεχνολογίας αποτελούμενη από εμπειρογνώμονες με συμβουλευτικό ρόλο. </w:t>
            </w:r>
            <w:r w:rsidRPr="00597B91">
              <w:rPr>
                <w:b/>
                <w:i/>
              </w:rPr>
              <w:t>Ειδικότερα, η επιτροπή τεχνολογίας μπορεί να παρέχει εμπειρογνωσία προς στήριξη του έργου που επιτελεί το Κέντρο της ΕΕ, εντός του πεδίου της εντολής της, όσον αφορά θέματα που σχετίζονται με τον εντοπισμό της διαδικτυακής σεξουαλικής κακοποίησης παιδιών, ώστε να στηρίζει το κέντρο της ΕΕ στη συμβολή του σε υψηλού επιπέδου τεχνικά πρότυπα και διασφαλίσεις στην τεχνολογία εντοπισμού.</w:t>
            </w:r>
          </w:p>
        </w:tc>
        <w:tc>
          <w:tcPr>
            <w:tcW w:w="4876" w:type="dxa"/>
          </w:tcPr>
          <w:p w14:paraId="43EDEC4F" w14:textId="77777777" w:rsidR="004B4578" w:rsidRPr="00597B91" w:rsidRDefault="004B4578" w:rsidP="008866E5">
            <w:pPr>
              <w:pStyle w:val="Normal6a"/>
            </w:pPr>
            <w:r w:rsidRPr="00597B91">
              <w:t>(74)</w:t>
            </w:r>
            <w:r w:rsidRPr="00597B91">
              <w:tab/>
              <w:t>Λόγω της ανάγκης τεχνικής εμπειρογνωσίας για την εκτέλεση των καθηκόντων του, το Κέντρο της ΕΕ θα πρέπει να διαθέτει επιτροπή τεχνολογίας αποτελούμενη από εμπειρογνώμονες με συμβουλευτικό ρόλο.</w:t>
            </w:r>
          </w:p>
        </w:tc>
      </w:tr>
    </w:tbl>
    <w:p w14:paraId="2C77D080"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0B8678B9" w14:textId="77777777" w:rsidR="004B4578" w:rsidRPr="00597B91" w:rsidRDefault="004B4578" w:rsidP="004B4578">
      <w:r w:rsidRPr="00597B91">
        <w:rPr>
          <w:rStyle w:val="HideTWBExt"/>
        </w:rPr>
        <w:t>&lt;/Amend&gt;</w:t>
      </w:r>
    </w:p>
    <w:p w14:paraId="3F131D55"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485</w:t>
      </w:r>
      <w:r w:rsidRPr="00597B91">
        <w:rPr>
          <w:rStyle w:val="HideTWBExt"/>
          <w:b w:val="0"/>
        </w:rPr>
        <w:t>&lt;/NumAm&gt;</w:t>
      </w:r>
    </w:p>
    <w:p w14:paraId="5B5928A2" w14:textId="75ACE1FB" w:rsidR="004B4578" w:rsidRPr="00597B91" w:rsidRDefault="004B4578" w:rsidP="004B4578">
      <w:pPr>
        <w:pStyle w:val="NormalBold"/>
      </w:pPr>
      <w:r w:rsidRPr="00597B91">
        <w:rPr>
          <w:rStyle w:val="HideTWBExt"/>
          <w:b w:val="0"/>
        </w:rPr>
        <w:t>&lt;RepeatBlock-By&gt;&lt;Members&gt;</w:t>
      </w:r>
      <w:r w:rsidRPr="00597B91">
        <w:t>Fabienne Keller</w:t>
      </w:r>
      <w:r w:rsidR="00AE2AE8" w:rsidRPr="00AE6294">
        <w:t>, Nathalie Loiseau</w:t>
      </w:r>
      <w:r w:rsidRPr="00597B91">
        <w:rPr>
          <w:rStyle w:val="HideTWBExt"/>
          <w:b w:val="0"/>
        </w:rPr>
        <w:t>&lt;/Members&gt;</w:t>
      </w:r>
    </w:p>
    <w:p w14:paraId="0678B821" w14:textId="77777777" w:rsidR="004B4578" w:rsidRPr="00597B91" w:rsidRDefault="004B4578" w:rsidP="004B4578">
      <w:pPr>
        <w:pStyle w:val="NormalBold"/>
      </w:pPr>
      <w:r w:rsidRPr="00597B91">
        <w:rPr>
          <w:rStyle w:val="HideTWBExt"/>
          <w:b w:val="0"/>
        </w:rPr>
        <w:t>&lt;/RepeatBlock-By&gt;</w:t>
      </w:r>
    </w:p>
    <w:p w14:paraId="603C8554"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0CD3E254" w14:textId="77777777" w:rsidR="004B4578" w:rsidRPr="00597B91" w:rsidRDefault="004B4578" w:rsidP="004B4578">
      <w:pPr>
        <w:pStyle w:val="NormalBold"/>
      </w:pPr>
      <w:r w:rsidRPr="00597B91">
        <w:rPr>
          <w:rStyle w:val="HideTWBExt"/>
          <w:b w:val="0"/>
        </w:rPr>
        <w:t>&lt;Article&gt;</w:t>
      </w:r>
      <w:r w:rsidRPr="00597B91">
        <w:t>Αιτιολογική σκέψη 74</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50C28C37" w14:textId="77777777" w:rsidTr="008866E5">
        <w:trPr>
          <w:trHeight w:hRule="exact" w:val="240"/>
          <w:jc w:val="center"/>
        </w:trPr>
        <w:tc>
          <w:tcPr>
            <w:tcW w:w="9752" w:type="dxa"/>
            <w:gridSpan w:val="2"/>
          </w:tcPr>
          <w:p w14:paraId="379E58D4" w14:textId="77777777" w:rsidR="004B4578" w:rsidRPr="00597B91" w:rsidRDefault="004B4578" w:rsidP="008866E5"/>
        </w:tc>
      </w:tr>
      <w:tr w:rsidR="004B4578" w:rsidRPr="00597B91" w14:paraId="3601C916" w14:textId="77777777" w:rsidTr="008866E5">
        <w:trPr>
          <w:trHeight w:val="240"/>
          <w:jc w:val="center"/>
        </w:trPr>
        <w:tc>
          <w:tcPr>
            <w:tcW w:w="4876" w:type="dxa"/>
          </w:tcPr>
          <w:p w14:paraId="5289F398" w14:textId="77777777" w:rsidR="004B4578" w:rsidRPr="00597B91" w:rsidRDefault="004B4578" w:rsidP="008866E5">
            <w:pPr>
              <w:pStyle w:val="AmColumnHeading"/>
            </w:pPr>
            <w:r w:rsidRPr="00597B91">
              <w:t>Κείμενο που προτείνει η Επιτροπή</w:t>
            </w:r>
          </w:p>
        </w:tc>
        <w:tc>
          <w:tcPr>
            <w:tcW w:w="4876" w:type="dxa"/>
          </w:tcPr>
          <w:p w14:paraId="1152F15A" w14:textId="77777777" w:rsidR="004B4578" w:rsidRPr="00597B91" w:rsidRDefault="004B4578" w:rsidP="008866E5">
            <w:pPr>
              <w:pStyle w:val="AmColumnHeading"/>
            </w:pPr>
            <w:r w:rsidRPr="00597B91">
              <w:t>Τροπολογία</w:t>
            </w:r>
          </w:p>
        </w:tc>
      </w:tr>
      <w:tr w:rsidR="004B4578" w:rsidRPr="00597B91" w14:paraId="47AA1DB3" w14:textId="77777777" w:rsidTr="008866E5">
        <w:trPr>
          <w:jc w:val="center"/>
        </w:trPr>
        <w:tc>
          <w:tcPr>
            <w:tcW w:w="4876" w:type="dxa"/>
          </w:tcPr>
          <w:p w14:paraId="7D8C1E17" w14:textId="77777777" w:rsidR="004B4578" w:rsidRPr="00597B91" w:rsidRDefault="004B4578" w:rsidP="008866E5">
            <w:pPr>
              <w:pStyle w:val="Normal6a"/>
            </w:pPr>
            <w:r w:rsidRPr="00597B91">
              <w:t>(74)</w:t>
            </w:r>
            <w:r w:rsidRPr="00597B91">
              <w:tab/>
              <w:t xml:space="preserve">Λόγω της ανάγκης τεχνικής εμπειρογνωσίας για την εκτέλεση των καθηκόντων του, ιδίως του καθήκοντος που έγκειται στην κατάρτιση καταλόγου των τεχνολογιών που μπορούν να χρησιμοποιηθούν για τον εντοπισμό, το Κέντρο της ΕΕ θα πρέπει να διαθέτει επιτροπή τεχνολογίας αποτελούμενη από εμπειρογνώμονες με συμβουλευτικό ρόλο. Ειδικότερα, η επιτροπή τεχνολογίας μπορεί να παρέχει εμπειρογνωσία προς στήριξη του έργου που επιτελεί το Κέντρο της ΕΕ, εντός του πεδίου της εντολής της, όσον αφορά θέματα που σχετίζονται με τον </w:t>
            </w:r>
            <w:r w:rsidRPr="00597B91">
              <w:lastRenderedPageBreak/>
              <w:t>εντοπισμό της διαδικτυακής σεξουαλικής κακοποίησης παιδιών, ώστε να στηρίζει το κέντρο της ΕΕ στη συμβολή του σε υψηλού επιπέδου τεχνικά πρότυπα και διασφαλίσεις στην τεχνολογία εντοπισμού.</w:t>
            </w:r>
          </w:p>
        </w:tc>
        <w:tc>
          <w:tcPr>
            <w:tcW w:w="4876" w:type="dxa"/>
          </w:tcPr>
          <w:p w14:paraId="036B550A" w14:textId="77777777" w:rsidR="004B4578" w:rsidRPr="00597B91" w:rsidRDefault="004B4578" w:rsidP="008866E5">
            <w:pPr>
              <w:pStyle w:val="Normal6a"/>
            </w:pPr>
            <w:r w:rsidRPr="00597B91">
              <w:lastRenderedPageBreak/>
              <w:t>(74)</w:t>
            </w:r>
            <w:r w:rsidRPr="00597B91">
              <w:tab/>
              <w:t xml:space="preserve">Λόγω της ανάγκης τεχνικής εμπειρογνωσίας για την εκτέλεση των καθηκόντων του, ιδίως του καθήκοντος που έγκειται στην κατάρτιση καταλόγου των τεχνολογιών που μπορούν να χρησιμοποιηθούν για τον εντοπισμό, το Κέντρο της ΕΕ θα πρέπει να διαθέτει επιτροπή τεχνολογίας αποτελούμενη από εμπειρογνώμονες με συμβουλευτικό ρόλο. Ειδικότερα, η επιτροπή τεχνολογίας μπορεί να παρέχει εμπειρογνωσία προς στήριξη του έργου που επιτελεί το Κέντρο της ΕΕ, εντός του πεδίου της εντολής της, όσον αφορά θέματα που σχετίζονται με τον </w:t>
            </w:r>
            <w:r w:rsidRPr="00597B91">
              <w:lastRenderedPageBreak/>
              <w:t>εντοπισμό της διαδικτυακής σεξουαλικής κακοποίησης παιδιών, ώστε να στηρίζει το κέντρο της ΕΕ στη συμβολή του σε υψηλού επιπέδου τεχνικά πρότυπα και διασφαλίσεις στην τεχνολογία εντοπισμού</w:t>
            </w:r>
            <w:r w:rsidRPr="00597B91">
              <w:rPr>
                <w:b/>
                <w:i/>
              </w:rPr>
              <w:t>, στην εξέλιξη των εν λόγω τεχνολογιών και στην ανάπτυξη νέων</w:t>
            </w:r>
            <w:r w:rsidRPr="00597B91">
              <w:t>.</w:t>
            </w:r>
          </w:p>
        </w:tc>
      </w:tr>
    </w:tbl>
    <w:p w14:paraId="6442374A"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5B4FF4DD" w14:textId="77777777" w:rsidR="004B4578" w:rsidRPr="00597B91" w:rsidRDefault="004B4578" w:rsidP="004B4578">
      <w:r w:rsidRPr="00597B91">
        <w:rPr>
          <w:rStyle w:val="HideTWBExt"/>
        </w:rPr>
        <w:t>&lt;/Amend&gt;</w:t>
      </w:r>
    </w:p>
    <w:p w14:paraId="33E22B40"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486</w:t>
      </w:r>
      <w:r w:rsidRPr="00597B91">
        <w:rPr>
          <w:rStyle w:val="HideTWBExt"/>
          <w:b w:val="0"/>
        </w:rPr>
        <w:t>&lt;/NumAm&gt;</w:t>
      </w:r>
    </w:p>
    <w:p w14:paraId="06A1F891" w14:textId="77777777" w:rsidR="004B4578" w:rsidRPr="00597B91" w:rsidRDefault="004B4578" w:rsidP="004B4578">
      <w:pPr>
        <w:pStyle w:val="NormalBold"/>
      </w:pPr>
      <w:r w:rsidRPr="00597B91">
        <w:rPr>
          <w:rStyle w:val="HideTWBExt"/>
          <w:b w:val="0"/>
        </w:rPr>
        <w:t>&lt;RepeatBlock-By&gt;&lt;Members&gt;</w:t>
      </w:r>
      <w:r w:rsidRPr="00597B91">
        <w:t>Lucia Ďuriš Nicholsonová, Fabienne Keller</w:t>
      </w:r>
      <w:r w:rsidRPr="00597B91">
        <w:rPr>
          <w:rStyle w:val="HideTWBExt"/>
          <w:b w:val="0"/>
        </w:rPr>
        <w:t>&lt;/Members&gt;</w:t>
      </w:r>
    </w:p>
    <w:p w14:paraId="0EC97CA4" w14:textId="77777777" w:rsidR="004B4578" w:rsidRPr="00597B91" w:rsidRDefault="004B4578" w:rsidP="004B4578">
      <w:pPr>
        <w:pStyle w:val="NormalBold"/>
      </w:pPr>
      <w:r w:rsidRPr="00597B91">
        <w:rPr>
          <w:rStyle w:val="HideTWBExt"/>
          <w:b w:val="0"/>
        </w:rPr>
        <w:t>&lt;/RepeatBlock-By&gt;</w:t>
      </w:r>
    </w:p>
    <w:p w14:paraId="62BF4843"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5F442461" w14:textId="77777777" w:rsidR="004B4578" w:rsidRPr="00597B91" w:rsidRDefault="004B4578" w:rsidP="004B4578">
      <w:pPr>
        <w:pStyle w:val="NormalBold"/>
      </w:pPr>
      <w:r w:rsidRPr="00597B91">
        <w:rPr>
          <w:rStyle w:val="HideTWBExt"/>
          <w:b w:val="0"/>
        </w:rPr>
        <w:t>&lt;Article&gt;</w:t>
      </w:r>
      <w:r w:rsidRPr="00597B91">
        <w:t>Αιτιολογική σκέψη 74</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E69ADAC" w14:textId="77777777" w:rsidTr="008866E5">
        <w:trPr>
          <w:trHeight w:hRule="exact" w:val="240"/>
          <w:jc w:val="center"/>
        </w:trPr>
        <w:tc>
          <w:tcPr>
            <w:tcW w:w="9752" w:type="dxa"/>
            <w:gridSpan w:val="2"/>
          </w:tcPr>
          <w:p w14:paraId="5434889C" w14:textId="77777777" w:rsidR="004B4578" w:rsidRPr="00597B91" w:rsidRDefault="004B4578" w:rsidP="008866E5"/>
        </w:tc>
      </w:tr>
      <w:tr w:rsidR="004B4578" w:rsidRPr="00597B91" w14:paraId="569A4E3E" w14:textId="77777777" w:rsidTr="008866E5">
        <w:trPr>
          <w:trHeight w:val="240"/>
          <w:jc w:val="center"/>
        </w:trPr>
        <w:tc>
          <w:tcPr>
            <w:tcW w:w="4876" w:type="dxa"/>
          </w:tcPr>
          <w:p w14:paraId="373899FE" w14:textId="77777777" w:rsidR="004B4578" w:rsidRPr="00597B91" w:rsidRDefault="004B4578" w:rsidP="008866E5">
            <w:pPr>
              <w:pStyle w:val="AmColumnHeading"/>
            </w:pPr>
            <w:r w:rsidRPr="00597B91">
              <w:t>Κείμενο που προτείνει η Επιτροπή</w:t>
            </w:r>
          </w:p>
        </w:tc>
        <w:tc>
          <w:tcPr>
            <w:tcW w:w="4876" w:type="dxa"/>
          </w:tcPr>
          <w:p w14:paraId="11787E84" w14:textId="77777777" w:rsidR="004B4578" w:rsidRPr="00597B91" w:rsidRDefault="004B4578" w:rsidP="008866E5">
            <w:pPr>
              <w:pStyle w:val="AmColumnHeading"/>
            </w:pPr>
            <w:r w:rsidRPr="00597B91">
              <w:t>Τροπολογία</w:t>
            </w:r>
          </w:p>
        </w:tc>
      </w:tr>
      <w:tr w:rsidR="004B4578" w:rsidRPr="00597B91" w14:paraId="53F2056C" w14:textId="77777777" w:rsidTr="008866E5">
        <w:trPr>
          <w:jc w:val="center"/>
        </w:trPr>
        <w:tc>
          <w:tcPr>
            <w:tcW w:w="4876" w:type="dxa"/>
          </w:tcPr>
          <w:p w14:paraId="78B87484" w14:textId="77777777" w:rsidR="004B4578" w:rsidRPr="00597B91" w:rsidRDefault="004B4578" w:rsidP="008866E5">
            <w:pPr>
              <w:pStyle w:val="Normal6a"/>
            </w:pPr>
            <w:r w:rsidRPr="00597B91">
              <w:t>(74)</w:t>
            </w:r>
            <w:r w:rsidRPr="00597B91">
              <w:tab/>
              <w:t>Λόγω της ανάγκης τεχνικής εμπειρογνωσίας για την εκτέλεση των καθηκόντων του, ιδίως του καθήκοντος που έγκειται στην κατάρτιση καταλόγου των τεχνολογιών που μπορούν να χρησιμοποιηθούν για τον εντοπισμό, το Κέντρο της ΕΕ θα πρέπει να διαθέτει επιτροπή τεχνολογίας αποτελούμενη από εμπειρογνώμονες με συμβουλευτικό ρόλο. Ειδικότερα, η επιτροπή τεχνολογίας μπορεί να παρέχει εμπειρογνωσία προς στήριξη του έργου που επιτελεί το Κέντρο της ΕΕ, εντός του πεδίου της εντολής της, όσον αφορά θέματα που σχετίζονται με τον εντοπισμό της διαδικτυακής σεξουαλικής κακοποίησης παιδιών, ώστε να στηρίζει το κέντρο της ΕΕ στη συμβολή του σε υψηλού επιπέδου τεχνικά πρότυπα και διασφαλίσεις στην τεχνολογία εντοπισμού.</w:t>
            </w:r>
          </w:p>
        </w:tc>
        <w:tc>
          <w:tcPr>
            <w:tcW w:w="4876" w:type="dxa"/>
          </w:tcPr>
          <w:p w14:paraId="575ADD8B" w14:textId="77777777" w:rsidR="004B4578" w:rsidRPr="00597B91" w:rsidRDefault="004B4578" w:rsidP="008866E5">
            <w:pPr>
              <w:pStyle w:val="Normal6a"/>
            </w:pPr>
            <w:r w:rsidRPr="00597B91">
              <w:t>(74)</w:t>
            </w:r>
            <w:r w:rsidRPr="00597B91">
              <w:tab/>
              <w:t xml:space="preserve">Λόγω της ανάγκης τεχνικής εμπειρογνωσίας για την εκτέλεση των καθηκόντων του, ιδίως του καθήκοντος που έγκειται στην κατάρτιση καταλόγου των τεχνολογιών που μπορούν να χρησιμοποιηθούν για τον εντοπισμό, το Κέντρο της ΕΕ θα πρέπει να διαθέτει επιτροπή τεχνολογίας αποτελούμενη από εμπειρογνώμονες με συμβουλευτικό ρόλο. Ειδικότερα, η επιτροπή τεχνολογίας μπορεί να παρέχει εμπειρογνωσία προς στήριξη του έργου που επιτελεί το Κέντρο της ΕΕ, εντός του πεδίου της εντολής της, όσον αφορά θέματα που σχετίζονται με τον εντοπισμό </w:t>
            </w:r>
            <w:r w:rsidRPr="00597B91">
              <w:rPr>
                <w:b/>
                <w:i/>
              </w:rPr>
              <w:t>και την πρόληψη</w:t>
            </w:r>
            <w:r w:rsidRPr="00597B91">
              <w:t xml:space="preserve"> της διαδικτυακής σεξουαλικής κακοποίησης παιδιών, ώστε να στηρίζει το κέντρο της ΕΕ στη συμβολή του σε υψηλού επιπέδου τεχνικά πρότυπα και διασφαλίσεις στην τεχνολογία εντοπισμού.</w:t>
            </w:r>
          </w:p>
        </w:tc>
      </w:tr>
    </w:tbl>
    <w:p w14:paraId="06C6D79B"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154A00D8" w14:textId="77777777" w:rsidR="004B4578" w:rsidRPr="00597B91" w:rsidRDefault="004B4578" w:rsidP="004B4578">
      <w:r w:rsidRPr="00597B91">
        <w:rPr>
          <w:rStyle w:val="HideTWBExt"/>
        </w:rPr>
        <w:t>&lt;/Amend&gt;</w:t>
      </w:r>
    </w:p>
    <w:p w14:paraId="0D9D4C02"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487</w:t>
      </w:r>
      <w:r w:rsidRPr="00597B91">
        <w:rPr>
          <w:rStyle w:val="HideTWBExt"/>
          <w:b w:val="0"/>
        </w:rPr>
        <w:t>&lt;/NumAm&gt;</w:t>
      </w:r>
    </w:p>
    <w:p w14:paraId="667998D4" w14:textId="09D6D9EB" w:rsidR="004B4578" w:rsidRPr="00597B91" w:rsidRDefault="004B4578" w:rsidP="004B4578">
      <w:pPr>
        <w:pStyle w:val="NormalBold"/>
      </w:pPr>
      <w:r w:rsidRPr="00597B91">
        <w:rPr>
          <w:rStyle w:val="HideTWBExt"/>
          <w:b w:val="0"/>
        </w:rPr>
        <w:t>&lt;RepeatBlock-By&gt;&lt;Members&gt;</w:t>
      </w:r>
      <w:r w:rsidRPr="00597B91">
        <w:t>Hilde Vautmans, Olivier Chastel, Fabienne Keller, Maite Pagazaurtundúa, Lucia Ďuriš Nicholsonová</w:t>
      </w:r>
      <w:r w:rsidR="00AE2AE8" w:rsidRPr="00AE6294">
        <w:t>, Nathalie Loiseau</w:t>
      </w:r>
      <w:r w:rsidRPr="00597B91">
        <w:rPr>
          <w:rStyle w:val="HideTWBExt"/>
          <w:b w:val="0"/>
        </w:rPr>
        <w:t>&lt;/Members&gt;</w:t>
      </w:r>
    </w:p>
    <w:p w14:paraId="61E8EE61" w14:textId="77777777" w:rsidR="004B4578" w:rsidRPr="00597B91" w:rsidRDefault="004B4578" w:rsidP="004B4578">
      <w:pPr>
        <w:pStyle w:val="NormalBold"/>
      </w:pPr>
      <w:r w:rsidRPr="00597B91">
        <w:rPr>
          <w:rStyle w:val="HideTWBExt"/>
          <w:b w:val="0"/>
        </w:rPr>
        <w:t>&lt;/RepeatBlock-By&gt;</w:t>
      </w:r>
    </w:p>
    <w:p w14:paraId="400DF89F" w14:textId="77777777" w:rsidR="004B4578" w:rsidRPr="00597B91" w:rsidRDefault="004B4578" w:rsidP="004B4578">
      <w:pPr>
        <w:pStyle w:val="NormalBold"/>
      </w:pPr>
      <w:r w:rsidRPr="00597B91">
        <w:rPr>
          <w:rStyle w:val="HideTWBExt"/>
          <w:b w:val="0"/>
        </w:rPr>
        <w:lastRenderedPageBreak/>
        <w:t>&lt;DocAmend&gt;</w:t>
      </w:r>
      <w:r w:rsidRPr="00597B91">
        <w:t>Πρόταση κανονισμού</w:t>
      </w:r>
      <w:r w:rsidRPr="00597B91">
        <w:rPr>
          <w:rStyle w:val="HideTWBExt"/>
          <w:b w:val="0"/>
        </w:rPr>
        <w:t>&lt;/DocAmend&gt;</w:t>
      </w:r>
    </w:p>
    <w:p w14:paraId="7307CF7D" w14:textId="77777777" w:rsidR="004B4578" w:rsidRPr="00597B91" w:rsidRDefault="004B4578" w:rsidP="004B4578">
      <w:pPr>
        <w:pStyle w:val="NormalBold"/>
      </w:pPr>
      <w:r w:rsidRPr="00597B91">
        <w:rPr>
          <w:rStyle w:val="HideTWBExt"/>
          <w:b w:val="0"/>
        </w:rPr>
        <w:t>&lt;Article&gt;</w:t>
      </w:r>
      <w:r w:rsidRPr="00597B91">
        <w:t>Αιτιολογική σκέψη 74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005FE82" w14:textId="77777777" w:rsidTr="008866E5">
        <w:trPr>
          <w:trHeight w:hRule="exact" w:val="240"/>
          <w:jc w:val="center"/>
        </w:trPr>
        <w:tc>
          <w:tcPr>
            <w:tcW w:w="9752" w:type="dxa"/>
            <w:gridSpan w:val="2"/>
          </w:tcPr>
          <w:p w14:paraId="0DAFE58D" w14:textId="77777777" w:rsidR="004B4578" w:rsidRPr="00597B91" w:rsidRDefault="004B4578" w:rsidP="008866E5"/>
        </w:tc>
      </w:tr>
      <w:tr w:rsidR="004B4578" w:rsidRPr="00597B91" w14:paraId="54AA1CB4" w14:textId="77777777" w:rsidTr="008866E5">
        <w:trPr>
          <w:trHeight w:val="240"/>
          <w:jc w:val="center"/>
        </w:trPr>
        <w:tc>
          <w:tcPr>
            <w:tcW w:w="4876" w:type="dxa"/>
          </w:tcPr>
          <w:p w14:paraId="7101821D" w14:textId="77777777" w:rsidR="004B4578" w:rsidRPr="00597B91" w:rsidRDefault="004B4578" w:rsidP="008866E5">
            <w:pPr>
              <w:pStyle w:val="AmColumnHeading"/>
            </w:pPr>
            <w:r w:rsidRPr="00597B91">
              <w:t>Κείμενο που προτείνει η Επιτροπή</w:t>
            </w:r>
          </w:p>
        </w:tc>
        <w:tc>
          <w:tcPr>
            <w:tcW w:w="4876" w:type="dxa"/>
          </w:tcPr>
          <w:p w14:paraId="61E977E9" w14:textId="77777777" w:rsidR="004B4578" w:rsidRPr="00597B91" w:rsidRDefault="004B4578" w:rsidP="008866E5">
            <w:pPr>
              <w:pStyle w:val="AmColumnHeading"/>
            </w:pPr>
            <w:r w:rsidRPr="00597B91">
              <w:t>Τροπολογία</w:t>
            </w:r>
          </w:p>
        </w:tc>
      </w:tr>
      <w:tr w:rsidR="004B4578" w:rsidRPr="00597B91" w14:paraId="368E481A" w14:textId="77777777" w:rsidTr="008866E5">
        <w:trPr>
          <w:jc w:val="center"/>
        </w:trPr>
        <w:tc>
          <w:tcPr>
            <w:tcW w:w="4876" w:type="dxa"/>
          </w:tcPr>
          <w:p w14:paraId="1D1C1749" w14:textId="77777777" w:rsidR="004B4578" w:rsidRPr="00597B91" w:rsidRDefault="004B4578" w:rsidP="008866E5">
            <w:pPr>
              <w:pStyle w:val="Normal6a"/>
            </w:pPr>
          </w:p>
        </w:tc>
        <w:tc>
          <w:tcPr>
            <w:tcW w:w="4876" w:type="dxa"/>
          </w:tcPr>
          <w:p w14:paraId="59B60297" w14:textId="77777777" w:rsidR="004B4578" w:rsidRPr="00597B91" w:rsidRDefault="004B4578" w:rsidP="008866E5">
            <w:pPr>
              <w:pStyle w:val="Normal6a"/>
            </w:pPr>
            <w:r w:rsidRPr="00597B91">
              <w:rPr>
                <w:b/>
                <w:i/>
              </w:rPr>
              <w:t>(74α)</w:t>
            </w:r>
            <w:r w:rsidRPr="00597B91">
              <w:tab/>
            </w:r>
            <w:r w:rsidRPr="00597B91">
              <w:rPr>
                <w:b/>
                <w:i/>
              </w:rPr>
              <w:t>Ως εκ τούτου, η Επιτροπή Τεχνολογίας θα μπορούσε να θεσπίσει μια πιστοποίηση για τεχνολογίες που θα μπορούσαν να χρησιμοποιηθούν από παρόχους διαδικτυακών υπηρεσιών για τον εντοπισμό υλικού σεξουαλικής κακοποίησης παιδιών κατόπιν αιτήματός της.</w:t>
            </w:r>
          </w:p>
        </w:tc>
      </w:tr>
    </w:tbl>
    <w:p w14:paraId="0B70E0D8"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046E7851" w14:textId="77777777" w:rsidR="004B4578" w:rsidRPr="00597B91" w:rsidRDefault="004B4578" w:rsidP="004B4578">
      <w:r w:rsidRPr="00597B91">
        <w:rPr>
          <w:rStyle w:val="HideTWBExt"/>
        </w:rPr>
        <w:t>&lt;/Amend&gt;</w:t>
      </w:r>
    </w:p>
    <w:p w14:paraId="42498053"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488</w:t>
      </w:r>
      <w:r w:rsidRPr="00597B91">
        <w:rPr>
          <w:rStyle w:val="HideTWBExt"/>
          <w:b w:val="0"/>
        </w:rPr>
        <w:t>&lt;/NumAm&gt;</w:t>
      </w:r>
    </w:p>
    <w:p w14:paraId="18CCD5D5"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05341284" w14:textId="77777777" w:rsidR="004B4578" w:rsidRPr="00597B91" w:rsidRDefault="004B4578" w:rsidP="004B4578">
      <w:pPr>
        <w:pStyle w:val="NormalBold"/>
      </w:pPr>
      <w:r w:rsidRPr="00597B91">
        <w:rPr>
          <w:rStyle w:val="HideTWBExt"/>
          <w:b w:val="0"/>
        </w:rPr>
        <w:t>&lt;/RepeatBlock-By&gt;</w:t>
      </w:r>
    </w:p>
    <w:p w14:paraId="39B70607"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D6F1D99" w14:textId="77777777" w:rsidR="004B4578" w:rsidRPr="00597B91" w:rsidRDefault="004B4578" w:rsidP="004B4578">
      <w:pPr>
        <w:pStyle w:val="NormalBold"/>
      </w:pPr>
      <w:r w:rsidRPr="00597B91">
        <w:rPr>
          <w:rStyle w:val="HideTWBExt"/>
          <w:b w:val="0"/>
        </w:rPr>
        <w:t>&lt;Article&gt;</w:t>
      </w:r>
      <w:r w:rsidRPr="00597B91">
        <w:t>Αιτιολογική σκέψη 75</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F0AC85F" w14:textId="77777777" w:rsidTr="008866E5">
        <w:trPr>
          <w:trHeight w:hRule="exact" w:val="240"/>
          <w:jc w:val="center"/>
        </w:trPr>
        <w:tc>
          <w:tcPr>
            <w:tcW w:w="9752" w:type="dxa"/>
            <w:gridSpan w:val="2"/>
          </w:tcPr>
          <w:p w14:paraId="6ACF555D" w14:textId="77777777" w:rsidR="004B4578" w:rsidRPr="00597B91" w:rsidRDefault="004B4578" w:rsidP="008866E5"/>
        </w:tc>
      </w:tr>
      <w:tr w:rsidR="004B4578" w:rsidRPr="00597B91" w14:paraId="55E7F139" w14:textId="77777777" w:rsidTr="008866E5">
        <w:trPr>
          <w:trHeight w:val="240"/>
          <w:jc w:val="center"/>
        </w:trPr>
        <w:tc>
          <w:tcPr>
            <w:tcW w:w="4876" w:type="dxa"/>
          </w:tcPr>
          <w:p w14:paraId="4BB5BA74" w14:textId="77777777" w:rsidR="004B4578" w:rsidRPr="00597B91" w:rsidRDefault="004B4578" w:rsidP="008866E5">
            <w:pPr>
              <w:pStyle w:val="AmColumnHeading"/>
            </w:pPr>
            <w:r w:rsidRPr="00597B91">
              <w:t>Κείμενο που προτείνει η Επιτροπή</w:t>
            </w:r>
          </w:p>
        </w:tc>
        <w:tc>
          <w:tcPr>
            <w:tcW w:w="4876" w:type="dxa"/>
          </w:tcPr>
          <w:p w14:paraId="15BEDB18" w14:textId="77777777" w:rsidR="004B4578" w:rsidRPr="00597B91" w:rsidRDefault="004B4578" w:rsidP="008866E5">
            <w:pPr>
              <w:pStyle w:val="AmColumnHeading"/>
            </w:pPr>
            <w:r w:rsidRPr="00597B91">
              <w:t>Τροπολογία</w:t>
            </w:r>
          </w:p>
        </w:tc>
      </w:tr>
      <w:tr w:rsidR="004B4578" w:rsidRPr="00597B91" w14:paraId="72CDAF30" w14:textId="77777777" w:rsidTr="008866E5">
        <w:trPr>
          <w:jc w:val="center"/>
        </w:trPr>
        <w:tc>
          <w:tcPr>
            <w:tcW w:w="4876" w:type="dxa"/>
          </w:tcPr>
          <w:p w14:paraId="3E1DF8D1" w14:textId="77777777" w:rsidR="004B4578" w:rsidRPr="00597B91" w:rsidRDefault="004B4578" w:rsidP="008866E5">
            <w:pPr>
              <w:pStyle w:val="Normal6a"/>
            </w:pPr>
            <w:r w:rsidRPr="00597B91">
              <w:rPr>
                <w:b/>
                <w:i/>
              </w:rPr>
              <w:t>(75)</w:t>
            </w:r>
            <w:r w:rsidRPr="00597B91">
              <w:tab/>
            </w:r>
            <w:r w:rsidRPr="00597B91">
              <w:rPr>
                <w:b/>
                <w:i/>
              </w:rPr>
              <w:t>Για λόγους διαφάνειας και λογοδοσίας και για να καταστεί δυνατή η αξιολόγηση και, όπου είναι αναγκαίο, τυχόν προσαρμογές, οι πάροχοι υπηρεσιών φιλοξενίας, οι πάροχοι διαθέσιμων στο κοινό υπηρεσιών διαπροσωπικών επικοινωνιών, οι πάροχοι υπηρεσιών πρόσβασης στο διαδίκτυο, οι συντονιστικές αρχές και το Κέντρο της ΕΕ θα πρέπει να υποχρεούνται να συλλέγουν, να καταγράφουν και να αναλύουν πληροφορίες, με βάση ανωνυμοποιημένη συλλογή δεδομένων μη προσωπικού χαρακτήρα, και να δημοσιεύουν ετήσιες εκθέσεις σχετικά με τις δραστηριότητές τους δυνάμει του παρόντος κανονισμού. Οι συντονιστικές αρχές θα πρέπει να συνεργάζονται με την Ευρωπόλ και με τις αρχές επιβολής του νόμου και άλλες αρμόδιες εθνικές αρχές του κράτους μέλους που όρισε την εν λόγω συντονιστική αρχή για τη συλλογή των εν λόγω πληροφοριών.</w:t>
            </w:r>
          </w:p>
        </w:tc>
        <w:tc>
          <w:tcPr>
            <w:tcW w:w="4876" w:type="dxa"/>
          </w:tcPr>
          <w:p w14:paraId="1EDF2CFD" w14:textId="77777777" w:rsidR="004B4578" w:rsidRPr="00597B91" w:rsidRDefault="004B4578" w:rsidP="008866E5">
            <w:pPr>
              <w:pStyle w:val="Normal6a"/>
            </w:pPr>
            <w:r w:rsidRPr="00597B91">
              <w:rPr>
                <w:b/>
                <w:i/>
              </w:rPr>
              <w:t>διαγράφεται</w:t>
            </w:r>
          </w:p>
        </w:tc>
      </w:tr>
    </w:tbl>
    <w:p w14:paraId="57C6B700"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7D6770DC" w14:textId="77777777" w:rsidR="004B4578" w:rsidRPr="00597B91" w:rsidRDefault="004B4578" w:rsidP="004B4578">
      <w:r w:rsidRPr="00597B91">
        <w:rPr>
          <w:rStyle w:val="HideTWBExt"/>
        </w:rPr>
        <w:t>&lt;/Amend&gt;</w:t>
      </w:r>
    </w:p>
    <w:p w14:paraId="10911BFD"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489</w:t>
      </w:r>
      <w:r w:rsidRPr="00597B91">
        <w:rPr>
          <w:rStyle w:val="HideTWBExt"/>
          <w:b w:val="0"/>
        </w:rPr>
        <w:t>&lt;/NumAm&gt;</w:t>
      </w:r>
    </w:p>
    <w:p w14:paraId="29EB7FCB" w14:textId="77777777" w:rsidR="004B4578" w:rsidRPr="00597B91" w:rsidRDefault="004B4578" w:rsidP="004B4578">
      <w:pPr>
        <w:pStyle w:val="NormalBold"/>
      </w:pPr>
      <w:r w:rsidRPr="00597B91">
        <w:rPr>
          <w:rStyle w:val="HideTWBExt"/>
          <w:b w:val="0"/>
        </w:rPr>
        <w:t>&lt;RepeatBlock-By&gt;&lt;Members&gt;</w:t>
      </w:r>
      <w:r w:rsidRPr="00597B91">
        <w:t>Rob Rooken</w:t>
      </w:r>
      <w:r w:rsidRPr="00597B91">
        <w:rPr>
          <w:rStyle w:val="HideTWBExt"/>
          <w:b w:val="0"/>
        </w:rPr>
        <w:t>&lt;/Members&gt;</w:t>
      </w:r>
    </w:p>
    <w:p w14:paraId="4A926224" w14:textId="77777777" w:rsidR="004B4578" w:rsidRPr="00597B91" w:rsidRDefault="004B4578" w:rsidP="004B4578">
      <w:pPr>
        <w:pStyle w:val="NormalBold"/>
      </w:pPr>
      <w:r w:rsidRPr="00597B91">
        <w:rPr>
          <w:rStyle w:val="HideTWBExt"/>
          <w:b w:val="0"/>
        </w:rPr>
        <w:t>&lt;/RepeatBlock-By&gt;</w:t>
      </w:r>
    </w:p>
    <w:p w14:paraId="6CCBDF49"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6441D60C" w14:textId="77777777" w:rsidR="004B4578" w:rsidRPr="00597B91" w:rsidRDefault="004B4578" w:rsidP="004B4578">
      <w:pPr>
        <w:pStyle w:val="NormalBold"/>
      </w:pPr>
      <w:r w:rsidRPr="00597B91">
        <w:rPr>
          <w:rStyle w:val="HideTWBExt"/>
          <w:b w:val="0"/>
        </w:rPr>
        <w:t>&lt;Article&gt;</w:t>
      </w:r>
      <w:r w:rsidRPr="00597B91">
        <w:t>Αιτιολογική σκέψη 75</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DAA914C" w14:textId="77777777" w:rsidTr="008866E5">
        <w:trPr>
          <w:trHeight w:hRule="exact" w:val="240"/>
          <w:jc w:val="center"/>
        </w:trPr>
        <w:tc>
          <w:tcPr>
            <w:tcW w:w="9752" w:type="dxa"/>
            <w:gridSpan w:val="2"/>
          </w:tcPr>
          <w:p w14:paraId="4CBD852B" w14:textId="77777777" w:rsidR="004B4578" w:rsidRPr="00597B91" w:rsidRDefault="004B4578" w:rsidP="008866E5"/>
        </w:tc>
      </w:tr>
      <w:tr w:rsidR="004B4578" w:rsidRPr="00597B91" w14:paraId="4695CBB1" w14:textId="77777777" w:rsidTr="008866E5">
        <w:trPr>
          <w:trHeight w:val="240"/>
          <w:jc w:val="center"/>
        </w:trPr>
        <w:tc>
          <w:tcPr>
            <w:tcW w:w="4876" w:type="dxa"/>
          </w:tcPr>
          <w:p w14:paraId="3394DFCF" w14:textId="77777777" w:rsidR="004B4578" w:rsidRPr="00597B91" w:rsidRDefault="004B4578" w:rsidP="008866E5">
            <w:pPr>
              <w:pStyle w:val="AmColumnHeading"/>
            </w:pPr>
            <w:r w:rsidRPr="00597B91">
              <w:t>Κείμενο που προτείνει η Επιτροπή</w:t>
            </w:r>
          </w:p>
        </w:tc>
        <w:tc>
          <w:tcPr>
            <w:tcW w:w="4876" w:type="dxa"/>
          </w:tcPr>
          <w:p w14:paraId="715AE1D0" w14:textId="77777777" w:rsidR="004B4578" w:rsidRPr="00597B91" w:rsidRDefault="004B4578" w:rsidP="008866E5">
            <w:pPr>
              <w:pStyle w:val="AmColumnHeading"/>
            </w:pPr>
            <w:r w:rsidRPr="00597B91">
              <w:t>Τροπολογία</w:t>
            </w:r>
          </w:p>
        </w:tc>
      </w:tr>
      <w:tr w:rsidR="004B4578" w:rsidRPr="00597B91" w14:paraId="4D1CC2CC" w14:textId="77777777" w:rsidTr="008866E5">
        <w:trPr>
          <w:jc w:val="center"/>
        </w:trPr>
        <w:tc>
          <w:tcPr>
            <w:tcW w:w="4876" w:type="dxa"/>
          </w:tcPr>
          <w:p w14:paraId="7BB42B20" w14:textId="77777777" w:rsidR="004B4578" w:rsidRPr="00597B91" w:rsidRDefault="004B4578" w:rsidP="008866E5">
            <w:pPr>
              <w:pStyle w:val="Normal6a"/>
            </w:pPr>
            <w:r w:rsidRPr="00597B91">
              <w:t>(75)</w:t>
            </w:r>
            <w:r w:rsidRPr="00597B91">
              <w:tab/>
              <w:t>Για λόγους διαφάνειας και λογοδοσίας και για να καταστεί δυνατή η αξιολόγηση και, όπου είναι αναγκαίο, τυχόν προσαρμογές, οι πάροχοι υπηρεσιών φιλοξενίας, οι πάροχοι διαθέσιμων στο κοινό υπηρεσιών διαπροσωπικών επικοινωνιών, οι πάροχοι υπηρεσιών πρόσβασης στο διαδίκτυο, οι συντονιστικές αρχές και το Κέντρο της ΕΕ θα πρέπει να υποχρεούνται να συλλέγουν, να καταγράφουν και να αναλύουν πληροφορίες, με βάση ανωνυμοποιημένη συλλογή δεδομένων μη προσωπικού χαρακτήρα, και να δημοσιεύουν ετήσιες εκθέσεις σχετικά με τις δραστηριότητές τους δυνάμει του παρόντος κανονισμού. Οι συντονιστικές αρχές θα πρέπει να συνεργάζονται με την Ευρωπόλ και με τις αρχές επιβολής του νόμου και άλλες αρμόδιες εθνικές αρχές του κράτους μέλους που όρισε την εν λόγω συντονιστική αρχή για τη συλλογή των εν λόγω πληροφοριών.</w:t>
            </w:r>
          </w:p>
        </w:tc>
        <w:tc>
          <w:tcPr>
            <w:tcW w:w="4876" w:type="dxa"/>
          </w:tcPr>
          <w:p w14:paraId="49E7650F" w14:textId="77777777" w:rsidR="004B4578" w:rsidRPr="00597B91" w:rsidRDefault="004B4578" w:rsidP="008866E5">
            <w:pPr>
              <w:pStyle w:val="Normal6a"/>
            </w:pPr>
            <w:r w:rsidRPr="00597B91">
              <w:t>(75)</w:t>
            </w:r>
            <w:r w:rsidRPr="00597B91">
              <w:tab/>
              <w:t xml:space="preserve">Για λόγους διαφάνειας και λογοδοσίας και για να καταστεί δυνατή η αξιολόγηση και, όπου είναι αναγκαίο, τυχόν προσαρμογές, οι πάροχοι υπηρεσιών φιλοξενίας, οι πάροχοι διαθέσιμων στο κοινό υπηρεσιών διαπροσωπικών επικοινωνιών </w:t>
            </w:r>
            <w:r w:rsidRPr="00597B91">
              <w:rPr>
                <w:b/>
                <w:i/>
              </w:rPr>
              <w:t>ανεξαρτήτως αριθμών</w:t>
            </w:r>
            <w:r w:rsidRPr="00597B91">
              <w:t>, οι πάροχοι υπηρεσιών πρόσβασης στο διαδίκτυο, οι συντονιστικές αρχές και το Κέντρο της ΕΕ θα πρέπει να υποχρεούνται να συλλέγουν, να καταγράφουν και να αναλύουν πληροφορίες, με βάση ανωνυμοποιημένη συλλογή δεδομένων μη προσωπικού χαρακτήρα, και να δημοσιεύουν ετήσιες εκθέσεις σχετικά με τις δραστηριότητές τους δυνάμει του παρόντος κανονισμού. Οι συντονιστικές αρχές θα πρέπει να συνεργάζονται με την Ευρωπόλ και με τις αρχές επιβολής του νόμου και άλλες αρμόδιες εθνικές αρχές του κράτους μέλους που όρισε την εν λόγω συντονιστική αρχή για τη συλλογή των εν λόγω πληροφοριών.</w:t>
            </w:r>
          </w:p>
        </w:tc>
      </w:tr>
    </w:tbl>
    <w:p w14:paraId="6369D77C" w14:textId="77777777" w:rsidR="004B4578" w:rsidRPr="00AE2AE8" w:rsidRDefault="004B4578" w:rsidP="004B4578">
      <w:pPr>
        <w:pStyle w:val="AmOrLang"/>
        <w:rPr>
          <w:lang w:val="en-GB"/>
        </w:rPr>
      </w:pPr>
      <w:r w:rsidRPr="00AE2AE8">
        <w:rPr>
          <w:lang w:val="en-GB"/>
        </w:rPr>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6E7CA5E8" w14:textId="77777777" w:rsidR="004B4578" w:rsidRPr="00AE2AE8" w:rsidRDefault="004B4578" w:rsidP="004B4578">
      <w:pPr>
        <w:rPr>
          <w:lang w:val="en-GB"/>
        </w:rPr>
      </w:pPr>
      <w:r w:rsidRPr="00AE2AE8">
        <w:rPr>
          <w:rStyle w:val="HideTWBExt"/>
          <w:lang w:val="en-GB"/>
        </w:rPr>
        <w:t>&lt;/Amend&gt;</w:t>
      </w:r>
    </w:p>
    <w:p w14:paraId="604624E4"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490</w:t>
      </w:r>
      <w:r w:rsidRPr="00AE2AE8">
        <w:rPr>
          <w:rStyle w:val="HideTWBExt"/>
          <w:b w:val="0"/>
          <w:lang w:val="en-GB"/>
        </w:rPr>
        <w:t>&lt;/NumAm&gt;</w:t>
      </w:r>
    </w:p>
    <w:p w14:paraId="7E021764"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31484BFE"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3D982212" w14:textId="77777777" w:rsidR="004B4578" w:rsidRPr="00597B91" w:rsidRDefault="004B4578" w:rsidP="004B4578">
      <w:pPr>
        <w:pStyle w:val="NormalBold"/>
      </w:pPr>
      <w:r w:rsidRPr="00597B91">
        <w:rPr>
          <w:rStyle w:val="HideTWBExt"/>
          <w:b w:val="0"/>
        </w:rPr>
        <w:t>&lt;/RepeatBlock-By&gt;</w:t>
      </w:r>
    </w:p>
    <w:p w14:paraId="105FDB5E"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486F5BEC" w14:textId="77777777" w:rsidR="004B4578" w:rsidRPr="00597B91" w:rsidRDefault="004B4578" w:rsidP="004B4578">
      <w:pPr>
        <w:pStyle w:val="NormalBold"/>
      </w:pPr>
      <w:r w:rsidRPr="00597B91">
        <w:rPr>
          <w:rStyle w:val="HideTWBExt"/>
          <w:b w:val="0"/>
        </w:rPr>
        <w:t>&lt;Article&gt;</w:t>
      </w:r>
      <w:r w:rsidRPr="00597B91">
        <w:t>Αιτιολογική σκέψη 75</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D2975B1" w14:textId="77777777" w:rsidTr="008866E5">
        <w:trPr>
          <w:trHeight w:hRule="exact" w:val="240"/>
          <w:jc w:val="center"/>
        </w:trPr>
        <w:tc>
          <w:tcPr>
            <w:tcW w:w="9752" w:type="dxa"/>
            <w:gridSpan w:val="2"/>
          </w:tcPr>
          <w:p w14:paraId="73263E1B" w14:textId="77777777" w:rsidR="004B4578" w:rsidRPr="00597B91" w:rsidRDefault="004B4578" w:rsidP="008866E5"/>
        </w:tc>
      </w:tr>
      <w:tr w:rsidR="004B4578" w:rsidRPr="00597B91" w14:paraId="6E206AE7" w14:textId="77777777" w:rsidTr="008866E5">
        <w:trPr>
          <w:trHeight w:val="240"/>
          <w:jc w:val="center"/>
        </w:trPr>
        <w:tc>
          <w:tcPr>
            <w:tcW w:w="4876" w:type="dxa"/>
          </w:tcPr>
          <w:p w14:paraId="5A94BFB8" w14:textId="77777777" w:rsidR="004B4578" w:rsidRPr="00597B91" w:rsidRDefault="004B4578" w:rsidP="008866E5">
            <w:pPr>
              <w:pStyle w:val="AmColumnHeading"/>
            </w:pPr>
            <w:r w:rsidRPr="00597B91">
              <w:t>Κείμενο που προτείνει η Επιτροπή</w:t>
            </w:r>
          </w:p>
        </w:tc>
        <w:tc>
          <w:tcPr>
            <w:tcW w:w="4876" w:type="dxa"/>
          </w:tcPr>
          <w:p w14:paraId="178BED6F" w14:textId="77777777" w:rsidR="004B4578" w:rsidRPr="00597B91" w:rsidRDefault="004B4578" w:rsidP="008866E5">
            <w:pPr>
              <w:pStyle w:val="AmColumnHeading"/>
            </w:pPr>
            <w:r w:rsidRPr="00597B91">
              <w:t>Τροπολογία</w:t>
            </w:r>
          </w:p>
        </w:tc>
      </w:tr>
      <w:tr w:rsidR="004B4578" w:rsidRPr="00597B91" w14:paraId="16DC02E1" w14:textId="77777777" w:rsidTr="008866E5">
        <w:trPr>
          <w:jc w:val="center"/>
        </w:trPr>
        <w:tc>
          <w:tcPr>
            <w:tcW w:w="4876" w:type="dxa"/>
          </w:tcPr>
          <w:p w14:paraId="6CB206DE" w14:textId="77777777" w:rsidR="004B4578" w:rsidRPr="00597B91" w:rsidRDefault="004B4578" w:rsidP="008866E5">
            <w:pPr>
              <w:pStyle w:val="Normal6a"/>
            </w:pPr>
            <w:r w:rsidRPr="00597B91">
              <w:lastRenderedPageBreak/>
              <w:t>(75)</w:t>
            </w:r>
            <w:r w:rsidRPr="00597B91">
              <w:tab/>
              <w:t xml:space="preserve">Για λόγους διαφάνειας και λογοδοσίας και για να καταστεί δυνατή η αξιολόγηση και, όπου είναι αναγκαίο, τυχόν προσαρμογές, οι πάροχοι υπηρεσιών φιλοξενίας, οι πάροχοι διαθέσιμων στο κοινό υπηρεσιών διαπροσωπικών επικοινωνιών, οι πάροχοι υπηρεσιών πρόσβασης στο διαδίκτυο, οι συντονιστικές αρχές και το Κέντρο της ΕΕ θα πρέπει να υποχρεούνται να συλλέγουν, να καταγράφουν και να αναλύουν πληροφορίες, με βάση </w:t>
            </w:r>
            <w:r w:rsidRPr="00597B91">
              <w:rPr>
                <w:b/>
                <w:i/>
              </w:rPr>
              <w:t>ανωνυμοποιημένη</w:t>
            </w:r>
            <w:r w:rsidRPr="00597B91">
              <w:t xml:space="preserve"> συλλογή δεδομένων μη προσωπικού χαρακτήρα, και να δημοσιεύουν ετήσιες εκθέσεις σχετικά με τις δραστηριότητές τους δυνάμει του παρόντος κανονισμού. Οι συντονιστικές αρχές θα πρέπει να συνεργάζονται με την Ευρωπόλ και με τις αρχές επιβολής του νόμου και άλλες αρμόδιες εθνικές αρχές του κράτους μέλους που όρισε την εν λόγω συντονιστική αρχή για τη συλλογή των εν λόγω πληροφοριών.</w:t>
            </w:r>
          </w:p>
        </w:tc>
        <w:tc>
          <w:tcPr>
            <w:tcW w:w="4876" w:type="dxa"/>
          </w:tcPr>
          <w:p w14:paraId="04BE62AC" w14:textId="77777777" w:rsidR="004B4578" w:rsidRPr="00597B91" w:rsidRDefault="004B4578" w:rsidP="008866E5">
            <w:pPr>
              <w:pStyle w:val="Normal6a"/>
            </w:pPr>
            <w:r w:rsidRPr="00597B91">
              <w:t>(75)</w:t>
            </w:r>
            <w:r w:rsidRPr="00597B91">
              <w:tab/>
              <w:t>Για λόγους διαφάνειας και λογοδοσίας και για να καταστεί δυνατή η αξιολόγηση και, όπου είναι αναγκαίο, τυχόν προσαρμογές, οι πάροχοι υπηρεσιών φιλοξενίας, οι πάροχοι διαθέσιμων στο κοινό υπηρεσιών διαπροσωπικών επικοινωνιών, οι πάροχοι υπηρεσιών πρόσβασης στο διαδίκτυο, οι συντονιστικές αρχές και το Κέντρο της ΕΕ θα πρέπει να υποχρεούνται να συλλέγουν, να καταγράφουν και να αναλύουν πληροφορίες, με βάση συλλογή δεδομένων μη προσωπικού χαρακτήρα, και να δημοσιεύουν ετήσιες εκθέσεις σχετικά με τις δραστηριότητές τους δυνάμει του παρόντος κανονισμού. Οι συντονιστικές αρχές θα πρέπει να συνεργάζονται με την Ευρωπόλ και με τις αρχές επιβολής του νόμου και άλλες αρμόδιες εθνικές αρχές του κράτους μέλους που όρισε την εν λόγω συντονιστική αρχή για τη συλλογή των εν λόγω πληροφοριών.</w:t>
            </w:r>
          </w:p>
        </w:tc>
      </w:tr>
    </w:tbl>
    <w:p w14:paraId="11673387"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3F3087F4" w14:textId="77777777" w:rsidR="004B4578" w:rsidRPr="00597B91" w:rsidRDefault="004B4578" w:rsidP="004B4578">
      <w:pPr>
        <w:pStyle w:val="AmJustTitle"/>
      </w:pPr>
      <w:r w:rsidRPr="00597B91">
        <w:rPr>
          <w:rStyle w:val="HideTWBExt"/>
          <w:i w:val="0"/>
        </w:rPr>
        <w:t>&lt;TitreJust&gt;</w:t>
      </w:r>
      <w:r w:rsidRPr="00597B91">
        <w:t>Αιτιολόγηση</w:t>
      </w:r>
      <w:r w:rsidRPr="00597B91">
        <w:rPr>
          <w:rStyle w:val="HideTWBExt"/>
          <w:i w:val="0"/>
        </w:rPr>
        <w:t>&lt;/TitreJust&gt;</w:t>
      </w:r>
    </w:p>
    <w:p w14:paraId="43DC612D" w14:textId="77777777" w:rsidR="004B4578" w:rsidRPr="00597B91" w:rsidRDefault="004B4578" w:rsidP="004B4578">
      <w:pPr>
        <w:pStyle w:val="AmJustText"/>
      </w:pPr>
      <w:r w:rsidRPr="00597B91">
        <w:t>Τα μη προσωπικά δεδομένα ή η συλλογή μη προσωπικών δεδομένων δεν μπορούν να είναι ανώνυμα.</w:t>
      </w:r>
    </w:p>
    <w:p w14:paraId="7888C466" w14:textId="77777777" w:rsidR="004B4578" w:rsidRPr="00597B91" w:rsidRDefault="004B4578" w:rsidP="004B4578">
      <w:r w:rsidRPr="00597B91">
        <w:rPr>
          <w:rStyle w:val="HideTWBExt"/>
        </w:rPr>
        <w:t>&lt;/Amend&gt;</w:t>
      </w:r>
    </w:p>
    <w:p w14:paraId="797B8621"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491</w:t>
      </w:r>
      <w:r w:rsidRPr="00597B91">
        <w:rPr>
          <w:rStyle w:val="HideTWBExt"/>
          <w:b w:val="0"/>
        </w:rPr>
        <w:t>&lt;/NumAm&gt;</w:t>
      </w:r>
    </w:p>
    <w:p w14:paraId="12D597F4"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273317C6" w14:textId="77777777" w:rsidR="004B4578" w:rsidRPr="00597B91" w:rsidRDefault="004B4578" w:rsidP="004B4578">
      <w:pPr>
        <w:pStyle w:val="NormalBold"/>
      </w:pPr>
      <w:r w:rsidRPr="00597B91">
        <w:rPr>
          <w:rStyle w:val="HideTWBExt"/>
          <w:b w:val="0"/>
        </w:rPr>
        <w:t>&lt;/RepeatBlock-By&gt;</w:t>
      </w:r>
    </w:p>
    <w:p w14:paraId="6E23E03E"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15E9824" w14:textId="77777777" w:rsidR="004B4578" w:rsidRPr="00597B91" w:rsidRDefault="004B4578" w:rsidP="004B4578">
      <w:pPr>
        <w:pStyle w:val="NormalBold"/>
      </w:pPr>
      <w:r w:rsidRPr="00597B91">
        <w:rPr>
          <w:rStyle w:val="HideTWBExt"/>
          <w:b w:val="0"/>
        </w:rPr>
        <w:t>&lt;Article&gt;</w:t>
      </w:r>
      <w:r w:rsidRPr="00597B91">
        <w:t>Αιτιολογική σκέψη 76</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6BC635F9" w14:textId="77777777" w:rsidTr="008866E5">
        <w:trPr>
          <w:trHeight w:hRule="exact" w:val="240"/>
          <w:jc w:val="center"/>
        </w:trPr>
        <w:tc>
          <w:tcPr>
            <w:tcW w:w="9752" w:type="dxa"/>
            <w:gridSpan w:val="2"/>
          </w:tcPr>
          <w:p w14:paraId="54FF9364" w14:textId="77777777" w:rsidR="004B4578" w:rsidRPr="00597B91" w:rsidRDefault="004B4578" w:rsidP="008866E5"/>
        </w:tc>
      </w:tr>
      <w:tr w:rsidR="004B4578" w:rsidRPr="00597B91" w14:paraId="02AEB1B8" w14:textId="77777777" w:rsidTr="008866E5">
        <w:trPr>
          <w:trHeight w:val="240"/>
          <w:jc w:val="center"/>
        </w:trPr>
        <w:tc>
          <w:tcPr>
            <w:tcW w:w="4876" w:type="dxa"/>
          </w:tcPr>
          <w:p w14:paraId="2E1178B6" w14:textId="77777777" w:rsidR="004B4578" w:rsidRPr="00597B91" w:rsidRDefault="004B4578" w:rsidP="008866E5">
            <w:pPr>
              <w:pStyle w:val="AmColumnHeading"/>
            </w:pPr>
            <w:r w:rsidRPr="00597B91">
              <w:t>Κείμενο που προτείνει η Επιτροπή</w:t>
            </w:r>
          </w:p>
        </w:tc>
        <w:tc>
          <w:tcPr>
            <w:tcW w:w="4876" w:type="dxa"/>
          </w:tcPr>
          <w:p w14:paraId="6F509D47" w14:textId="77777777" w:rsidR="004B4578" w:rsidRPr="00597B91" w:rsidRDefault="004B4578" w:rsidP="008866E5">
            <w:pPr>
              <w:pStyle w:val="AmColumnHeading"/>
            </w:pPr>
            <w:r w:rsidRPr="00597B91">
              <w:t>Τροπολογία</w:t>
            </w:r>
          </w:p>
        </w:tc>
      </w:tr>
      <w:tr w:rsidR="004B4578" w:rsidRPr="00597B91" w14:paraId="113F7C23" w14:textId="77777777" w:rsidTr="008866E5">
        <w:trPr>
          <w:jc w:val="center"/>
        </w:trPr>
        <w:tc>
          <w:tcPr>
            <w:tcW w:w="4876" w:type="dxa"/>
          </w:tcPr>
          <w:p w14:paraId="02E49C51" w14:textId="77777777" w:rsidR="004B4578" w:rsidRPr="00597B91" w:rsidRDefault="004B4578" w:rsidP="008866E5">
            <w:pPr>
              <w:pStyle w:val="Normal6a"/>
            </w:pPr>
            <w:r w:rsidRPr="00597B91">
              <w:t>(76)</w:t>
            </w:r>
            <w:r w:rsidRPr="00597B91">
              <w:tab/>
              <w:t xml:space="preserve">Για λόγους χρηστής διακυβέρνησης και με βάση τα στατιστικά στοιχεία και τις πληροφορίες που συλλέγονται και τους μηχανισμούς υποβολής εκθέσεων σχετικά με τη διαφάνεια που προβλέπονται στον παρόντα κανονισμό, η Επιτροπή θα πρέπει να διενεργήσει αξιολόγηση του παρόντος κανονισμού εντός </w:t>
            </w:r>
            <w:r w:rsidRPr="00597B91">
              <w:rPr>
                <w:b/>
                <w:i/>
              </w:rPr>
              <w:t>πέντε</w:t>
            </w:r>
            <w:r w:rsidRPr="00597B91">
              <w:t xml:space="preserve"> ετών από την </w:t>
            </w:r>
            <w:r w:rsidRPr="00597B91">
              <w:lastRenderedPageBreak/>
              <w:t xml:space="preserve">ημερομηνία έναρξης ισχύος του και, στη συνέχεια, ανά </w:t>
            </w:r>
            <w:r w:rsidRPr="00597B91">
              <w:rPr>
                <w:b/>
                <w:i/>
              </w:rPr>
              <w:t>πενταετία</w:t>
            </w:r>
            <w:r w:rsidRPr="00597B91">
              <w:t>.</w:t>
            </w:r>
          </w:p>
        </w:tc>
        <w:tc>
          <w:tcPr>
            <w:tcW w:w="4876" w:type="dxa"/>
          </w:tcPr>
          <w:p w14:paraId="174D72F2" w14:textId="77777777" w:rsidR="004B4578" w:rsidRPr="00597B91" w:rsidRDefault="004B4578" w:rsidP="008866E5">
            <w:pPr>
              <w:pStyle w:val="Normal6a"/>
            </w:pPr>
            <w:r w:rsidRPr="00597B91">
              <w:lastRenderedPageBreak/>
              <w:t>(76)</w:t>
            </w:r>
            <w:r w:rsidRPr="00597B91">
              <w:tab/>
              <w:t xml:space="preserve">Για λόγους χρηστής διακυβέρνησης και με βάση τα στατιστικά στοιχεία και τις πληροφορίες που συλλέγονται και τους μηχανισμούς υποβολής εκθέσεων σχετικά με τη διαφάνεια που προβλέπονται στον παρόντα κανονισμό, η Επιτροπή θα πρέπει να διενεργήσει αξιολόγηση του παρόντος κανονισμού εντός </w:t>
            </w:r>
            <w:r w:rsidRPr="00597B91">
              <w:rPr>
                <w:b/>
                <w:i/>
              </w:rPr>
              <w:t>δύο</w:t>
            </w:r>
            <w:r w:rsidRPr="00597B91">
              <w:t xml:space="preserve"> ετών από την </w:t>
            </w:r>
            <w:r w:rsidRPr="00597B91">
              <w:lastRenderedPageBreak/>
              <w:t xml:space="preserve">ημερομηνία έναρξης ισχύος του και, στη συνέχεια, ανά </w:t>
            </w:r>
            <w:r w:rsidRPr="00597B91">
              <w:rPr>
                <w:b/>
                <w:i/>
              </w:rPr>
              <w:t>διετία</w:t>
            </w:r>
            <w:r w:rsidRPr="00597B91">
              <w:t>.</w:t>
            </w:r>
          </w:p>
        </w:tc>
      </w:tr>
    </w:tbl>
    <w:p w14:paraId="4B8A0ED8" w14:textId="77777777" w:rsidR="004B4578" w:rsidRPr="00AE2AE8" w:rsidRDefault="004B4578" w:rsidP="004B4578">
      <w:pPr>
        <w:pStyle w:val="AmOrLang"/>
        <w:rPr>
          <w:lang w:val="en-GB"/>
        </w:rPr>
      </w:pPr>
      <w:r w:rsidRPr="00AE2AE8">
        <w:rPr>
          <w:lang w:val="en-GB"/>
        </w:rPr>
        <w:lastRenderedPageBreak/>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0A684ABC" w14:textId="77777777" w:rsidR="004B4578" w:rsidRPr="00AE2AE8" w:rsidRDefault="004B4578" w:rsidP="004B4578">
      <w:pPr>
        <w:rPr>
          <w:lang w:val="en-GB"/>
        </w:rPr>
      </w:pPr>
      <w:r w:rsidRPr="00AE2AE8">
        <w:rPr>
          <w:rStyle w:val="HideTWBExt"/>
          <w:lang w:val="en-GB"/>
        </w:rPr>
        <w:t>&lt;/Amend&gt;</w:t>
      </w:r>
    </w:p>
    <w:p w14:paraId="46F36467"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492</w:t>
      </w:r>
      <w:r w:rsidRPr="00AE2AE8">
        <w:rPr>
          <w:rStyle w:val="HideTWBExt"/>
          <w:b w:val="0"/>
          <w:lang w:val="en-GB"/>
        </w:rPr>
        <w:t>&lt;/NumAm&gt;</w:t>
      </w:r>
    </w:p>
    <w:p w14:paraId="025F9519"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27E783C0"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77B621E8" w14:textId="77777777" w:rsidR="004B4578" w:rsidRPr="00597B91" w:rsidRDefault="004B4578" w:rsidP="004B4578">
      <w:pPr>
        <w:pStyle w:val="NormalBold"/>
      </w:pPr>
      <w:r w:rsidRPr="00597B91">
        <w:rPr>
          <w:rStyle w:val="HideTWBExt"/>
          <w:b w:val="0"/>
        </w:rPr>
        <w:t>&lt;/RepeatBlock-By&gt;</w:t>
      </w:r>
    </w:p>
    <w:p w14:paraId="213FCB3A"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276432FC" w14:textId="77777777" w:rsidR="004B4578" w:rsidRPr="00597B91" w:rsidRDefault="004B4578" w:rsidP="004B4578">
      <w:pPr>
        <w:pStyle w:val="NormalBold"/>
      </w:pPr>
      <w:r w:rsidRPr="00597B91">
        <w:rPr>
          <w:rStyle w:val="HideTWBExt"/>
          <w:b w:val="0"/>
        </w:rPr>
        <w:t>&lt;Article&gt;</w:t>
      </w:r>
      <w:r w:rsidRPr="00597B91">
        <w:t>Αιτιολογική σκέψη 77</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FD00746" w14:textId="77777777" w:rsidTr="008866E5">
        <w:trPr>
          <w:trHeight w:hRule="exact" w:val="240"/>
          <w:jc w:val="center"/>
        </w:trPr>
        <w:tc>
          <w:tcPr>
            <w:tcW w:w="9752" w:type="dxa"/>
            <w:gridSpan w:val="2"/>
          </w:tcPr>
          <w:p w14:paraId="4A04A8E4" w14:textId="77777777" w:rsidR="004B4578" w:rsidRPr="00597B91" w:rsidRDefault="004B4578" w:rsidP="008866E5"/>
        </w:tc>
      </w:tr>
      <w:tr w:rsidR="004B4578" w:rsidRPr="00597B91" w14:paraId="569D8457" w14:textId="77777777" w:rsidTr="008866E5">
        <w:trPr>
          <w:trHeight w:val="240"/>
          <w:jc w:val="center"/>
        </w:trPr>
        <w:tc>
          <w:tcPr>
            <w:tcW w:w="4876" w:type="dxa"/>
          </w:tcPr>
          <w:p w14:paraId="5AB3D71A" w14:textId="77777777" w:rsidR="004B4578" w:rsidRPr="00597B91" w:rsidRDefault="004B4578" w:rsidP="008866E5">
            <w:pPr>
              <w:pStyle w:val="AmColumnHeading"/>
            </w:pPr>
            <w:r w:rsidRPr="00597B91">
              <w:t>Κείμενο που προτείνει η Επιτροπή</w:t>
            </w:r>
          </w:p>
        </w:tc>
        <w:tc>
          <w:tcPr>
            <w:tcW w:w="4876" w:type="dxa"/>
          </w:tcPr>
          <w:p w14:paraId="404FF602" w14:textId="77777777" w:rsidR="004B4578" w:rsidRPr="00597B91" w:rsidRDefault="004B4578" w:rsidP="008866E5">
            <w:pPr>
              <w:pStyle w:val="AmColumnHeading"/>
            </w:pPr>
            <w:r w:rsidRPr="00597B91">
              <w:t>Τροπολογία</w:t>
            </w:r>
          </w:p>
        </w:tc>
      </w:tr>
      <w:tr w:rsidR="004B4578" w:rsidRPr="00597B91" w14:paraId="1C7029FA" w14:textId="77777777" w:rsidTr="008866E5">
        <w:trPr>
          <w:jc w:val="center"/>
        </w:trPr>
        <w:tc>
          <w:tcPr>
            <w:tcW w:w="4876" w:type="dxa"/>
          </w:tcPr>
          <w:p w14:paraId="73EAE0BC" w14:textId="77777777" w:rsidR="004B4578" w:rsidRPr="00597B91" w:rsidRDefault="004B4578" w:rsidP="008866E5">
            <w:pPr>
              <w:pStyle w:val="Normal6a"/>
            </w:pPr>
            <w:r w:rsidRPr="00597B91">
              <w:t>(77)</w:t>
            </w:r>
            <w:r w:rsidRPr="00597B91">
              <w:tab/>
              <w:t>Η αξιολόγηση θα πρέπει να βασίζεται στα κριτήρια της αποτελεσματικότητας, της αναγκαιότητας, της αποδοτικότητας, της αναλογικότητας, της συνάφειας, της συνοχής και της ενωσιακής προστιθέμενης αξίας. Θα πρέπει να αξιολογεί τη λειτουργία των διάφορων επιχειρησιακών και τεχνικών μέτρων που προβλέπονται στον παρόντα κανονισμό</w:t>
            </w:r>
            <w:r w:rsidRPr="00597B91">
              <w:rPr>
                <w:b/>
                <w:i/>
              </w:rPr>
              <w:t>, μεταξύ άλλων την αποτελεσματικότητα των μέτρων για την ενίσχυση του εντοπισμού, της αναφοράς και της αφαίρεσης της διαδικτυακής σεξουαλικής κακοποίησης παιδιών, την αποτελεσματικότητα των μηχανισμών διασφάλισης, καθώς και τις επιπτώσεις στα δυνητικώς θιγόμενα θεμελιώδη δικαιώματα, την επιχειρηματική ελευθερία, το δικαίωμα στην ιδιωτική ζωή και την προστασία των δεδομένων προσωπικού χαρακτήρα</w:t>
            </w:r>
            <w:r w:rsidRPr="00597B91">
              <w:t xml:space="preserve">. </w:t>
            </w:r>
            <w:r w:rsidRPr="00597B91">
              <w:rPr>
                <w:b/>
                <w:i/>
              </w:rPr>
              <w:t>Η Επιτροπή θα πρέπει επίσης να αξιολογεί τον αντίκτυπο σε δυνητικώς θιγόμενα συμφέροντα τρίτων μερών.</w:t>
            </w:r>
          </w:p>
        </w:tc>
        <w:tc>
          <w:tcPr>
            <w:tcW w:w="4876" w:type="dxa"/>
          </w:tcPr>
          <w:p w14:paraId="14BC720D" w14:textId="77777777" w:rsidR="004B4578" w:rsidRPr="00597B91" w:rsidRDefault="004B4578" w:rsidP="008866E5">
            <w:pPr>
              <w:pStyle w:val="Normal6a"/>
            </w:pPr>
            <w:r w:rsidRPr="00597B91">
              <w:t>(77)</w:t>
            </w:r>
            <w:r w:rsidRPr="00597B91">
              <w:tab/>
              <w:t>Η αξιολόγηση θα πρέπει να βασίζεται στα κριτήρια της αποτελεσματικότητας, της αναγκαιότητας, της αποδοτικότητας, της αναλογικότητας, της συνάφειας, της συνοχής και της ενωσιακής προστιθέμενης αξίας. Θα πρέπει να αξιολογεί τη λειτουργία των διάφορων επιχειρησιακών και τεχνικών μέτρων που προβλέπονται στον παρόντα κανονισμό.</w:t>
            </w:r>
          </w:p>
        </w:tc>
      </w:tr>
    </w:tbl>
    <w:p w14:paraId="160719B7"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2972364E" w14:textId="77777777" w:rsidR="004B4578" w:rsidRPr="00597B91" w:rsidRDefault="004B4578" w:rsidP="004B4578">
      <w:pPr>
        <w:pStyle w:val="AmJustTitle"/>
      </w:pPr>
      <w:r w:rsidRPr="00597B91">
        <w:rPr>
          <w:rStyle w:val="HideTWBExt"/>
          <w:i w:val="0"/>
        </w:rPr>
        <w:t>&lt;TitreJust&gt;</w:t>
      </w:r>
      <w:r w:rsidRPr="00597B91">
        <w:t>Αιτιολόγηση</w:t>
      </w:r>
      <w:r w:rsidRPr="00597B91">
        <w:rPr>
          <w:rStyle w:val="HideTWBExt"/>
          <w:i w:val="0"/>
        </w:rPr>
        <w:t>&lt;/TitreJust&gt;</w:t>
      </w:r>
    </w:p>
    <w:p w14:paraId="1D9A2A5A" w14:textId="77777777" w:rsidR="004B4578" w:rsidRPr="00597B91" w:rsidRDefault="004B4578" w:rsidP="004B4578">
      <w:pPr>
        <w:pStyle w:val="AmJustText"/>
      </w:pPr>
      <w:r w:rsidRPr="00597B91">
        <w:t>Θα πρέπει να αξιολογηθούν όλα τα στοιχεία του κανονισμού.</w:t>
      </w:r>
    </w:p>
    <w:p w14:paraId="3E577445" w14:textId="77777777" w:rsidR="004B4578" w:rsidRPr="00597B91" w:rsidRDefault="004B4578" w:rsidP="004B4578">
      <w:r w:rsidRPr="00597B91">
        <w:rPr>
          <w:rStyle w:val="HideTWBExt"/>
        </w:rPr>
        <w:t>&lt;/Amend&gt;</w:t>
      </w:r>
    </w:p>
    <w:p w14:paraId="018CD033" w14:textId="77777777" w:rsidR="004B4578" w:rsidRPr="00597B91" w:rsidRDefault="004B4578" w:rsidP="004B4578">
      <w:pPr>
        <w:pStyle w:val="AmNumberTabs"/>
      </w:pPr>
      <w:r w:rsidRPr="00597B91">
        <w:rPr>
          <w:rStyle w:val="HideTWBExt"/>
          <w:b w:val="0"/>
        </w:rPr>
        <w:lastRenderedPageBreak/>
        <w:t>&lt;Amend&gt;</w:t>
      </w:r>
      <w:r w:rsidRPr="00597B91">
        <w:t>Τροπολογία</w:t>
      </w:r>
      <w:r w:rsidRPr="00597B91">
        <w:tab/>
      </w:r>
      <w:r w:rsidRPr="00597B91">
        <w:tab/>
      </w:r>
      <w:r w:rsidRPr="00597B91">
        <w:rPr>
          <w:rStyle w:val="HideTWBExt"/>
          <w:b w:val="0"/>
        </w:rPr>
        <w:t>&lt;NumAm&gt;</w:t>
      </w:r>
      <w:r w:rsidRPr="00597B91">
        <w:t>493</w:t>
      </w:r>
      <w:r w:rsidRPr="00597B91">
        <w:rPr>
          <w:rStyle w:val="HideTWBExt"/>
          <w:b w:val="0"/>
        </w:rPr>
        <w:t>&lt;/NumAm&gt;</w:t>
      </w:r>
    </w:p>
    <w:p w14:paraId="121BD3A0" w14:textId="77777777" w:rsidR="004B4578" w:rsidRPr="00597B91" w:rsidRDefault="004B4578" w:rsidP="004B4578">
      <w:pPr>
        <w:pStyle w:val="NormalBold"/>
      </w:pPr>
      <w:r w:rsidRPr="00597B91">
        <w:rPr>
          <w:rStyle w:val="HideTWBExt"/>
          <w:b w:val="0"/>
        </w:rPr>
        <w:t>&lt;RepeatBlock-By&gt;&lt;Members&gt;</w:t>
      </w:r>
      <w:r w:rsidRPr="00597B91">
        <w:t>Rob Rooken</w:t>
      </w:r>
      <w:r w:rsidRPr="00597B91">
        <w:rPr>
          <w:rStyle w:val="HideTWBExt"/>
          <w:b w:val="0"/>
        </w:rPr>
        <w:t>&lt;/Members&gt;</w:t>
      </w:r>
    </w:p>
    <w:p w14:paraId="50926336" w14:textId="77777777" w:rsidR="004B4578" w:rsidRPr="00597B91" w:rsidRDefault="004B4578" w:rsidP="004B4578">
      <w:pPr>
        <w:pStyle w:val="NormalBold"/>
      </w:pPr>
      <w:r w:rsidRPr="00597B91">
        <w:rPr>
          <w:rStyle w:val="HideTWBExt"/>
          <w:b w:val="0"/>
        </w:rPr>
        <w:t>&lt;/RepeatBlock-By&gt;</w:t>
      </w:r>
    </w:p>
    <w:p w14:paraId="1AF4FBE7"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437090A7" w14:textId="77777777" w:rsidR="004B4578" w:rsidRPr="00597B91" w:rsidRDefault="004B4578" w:rsidP="004B4578">
      <w:pPr>
        <w:pStyle w:val="NormalBold"/>
      </w:pPr>
      <w:r w:rsidRPr="00597B91">
        <w:rPr>
          <w:rStyle w:val="HideTWBExt"/>
          <w:b w:val="0"/>
        </w:rPr>
        <w:t>&lt;Article&gt;</w:t>
      </w:r>
      <w:r w:rsidRPr="00597B91">
        <w:t>Αιτιολογική σκέψη 78</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5FEAF74" w14:textId="77777777" w:rsidTr="008866E5">
        <w:trPr>
          <w:trHeight w:hRule="exact" w:val="240"/>
          <w:jc w:val="center"/>
        </w:trPr>
        <w:tc>
          <w:tcPr>
            <w:tcW w:w="9752" w:type="dxa"/>
            <w:gridSpan w:val="2"/>
          </w:tcPr>
          <w:p w14:paraId="506A384D" w14:textId="77777777" w:rsidR="004B4578" w:rsidRPr="00597B91" w:rsidRDefault="004B4578" w:rsidP="008866E5"/>
        </w:tc>
      </w:tr>
      <w:tr w:rsidR="004B4578" w:rsidRPr="00597B91" w14:paraId="3321B535" w14:textId="77777777" w:rsidTr="008866E5">
        <w:trPr>
          <w:trHeight w:val="240"/>
          <w:jc w:val="center"/>
        </w:trPr>
        <w:tc>
          <w:tcPr>
            <w:tcW w:w="4876" w:type="dxa"/>
          </w:tcPr>
          <w:p w14:paraId="669DA192" w14:textId="77777777" w:rsidR="004B4578" w:rsidRPr="00597B91" w:rsidRDefault="004B4578" w:rsidP="008866E5">
            <w:pPr>
              <w:pStyle w:val="AmColumnHeading"/>
            </w:pPr>
            <w:r w:rsidRPr="00597B91">
              <w:t>Κείμενο που προτείνει η Επιτροπή</w:t>
            </w:r>
          </w:p>
        </w:tc>
        <w:tc>
          <w:tcPr>
            <w:tcW w:w="4876" w:type="dxa"/>
          </w:tcPr>
          <w:p w14:paraId="484C533A" w14:textId="77777777" w:rsidR="004B4578" w:rsidRPr="00597B91" w:rsidRDefault="004B4578" w:rsidP="008866E5">
            <w:pPr>
              <w:pStyle w:val="AmColumnHeading"/>
            </w:pPr>
            <w:r w:rsidRPr="00597B91">
              <w:t>Τροπολογία</w:t>
            </w:r>
          </w:p>
        </w:tc>
      </w:tr>
      <w:tr w:rsidR="004B4578" w:rsidRPr="00597B91" w14:paraId="48FC8613" w14:textId="77777777" w:rsidTr="008866E5">
        <w:trPr>
          <w:jc w:val="center"/>
        </w:trPr>
        <w:tc>
          <w:tcPr>
            <w:tcW w:w="4876" w:type="dxa"/>
          </w:tcPr>
          <w:p w14:paraId="2F3183A1" w14:textId="77777777" w:rsidR="004B4578" w:rsidRPr="00597B91" w:rsidRDefault="004B4578" w:rsidP="008866E5">
            <w:pPr>
              <w:pStyle w:val="Normal6a"/>
            </w:pPr>
            <w:r w:rsidRPr="00597B91">
              <w:t>(78)</w:t>
            </w:r>
            <w:r w:rsidRPr="00597B91">
              <w:tab/>
              <w:t>Ο κανονισμός (ΕΕ) 2021/1232 του Ευρωπαϊκού Κοινοβουλίου και του Συμβουλίου</w:t>
            </w:r>
            <w:r w:rsidRPr="00597B91">
              <w:rPr>
                <w:vertAlign w:val="superscript"/>
              </w:rPr>
              <w:t>45</w:t>
            </w:r>
            <w:r w:rsidRPr="00597B91">
              <w:t xml:space="preserve"> προβλέπει προσωρινή λύση όσον αφορά τη χρήση τεχνολογιών από ορισμένους παρόχους διαθέσιμων στο κοινό υπηρεσιών διαπροσωπικών επικοινωνιών με σκοπό την καταπολέμηση της διαδικτυακής σεξουαλικής κακοποίησης παιδιών, εν αναμονή της εκπόνησης και της θέσπισης μακροπρόθεσμου νομικού πλαισίου. Ο παρών κανονισμός προβλέπει αυτό ακριβώς το μακροπρόθεσμο νομικό πλαίσιο. Συνεπώς, ο κανονισμός (ΕΕ) 2021/1232 θα πρέπει να καταργηθεί.</w:t>
            </w:r>
          </w:p>
        </w:tc>
        <w:tc>
          <w:tcPr>
            <w:tcW w:w="4876" w:type="dxa"/>
          </w:tcPr>
          <w:p w14:paraId="19937502" w14:textId="77777777" w:rsidR="004B4578" w:rsidRPr="00597B91" w:rsidRDefault="004B4578" w:rsidP="008866E5">
            <w:pPr>
              <w:pStyle w:val="Normal6a"/>
            </w:pPr>
            <w:r w:rsidRPr="00597B91">
              <w:t>(78)</w:t>
            </w:r>
            <w:r w:rsidRPr="00597B91">
              <w:tab/>
              <w:t>Ο κανονισμός (ΕΕ) 2021/1232 του Ευρωπαϊκού Κοινοβουλίου και του Συμβουλίου</w:t>
            </w:r>
            <w:r w:rsidRPr="00597B91">
              <w:rPr>
                <w:vertAlign w:val="superscript"/>
              </w:rPr>
              <w:t>45</w:t>
            </w:r>
            <w:r w:rsidRPr="00597B91">
              <w:t xml:space="preserve"> προβλέπει προσωρινή λύση όσον αφορά τη χρήση τεχνολογιών από ορισμένους παρόχους διαθέσιμων στο κοινό υπηρεσιών διαπροσωπικών επικοινωνιών </w:t>
            </w:r>
            <w:r w:rsidRPr="00597B91">
              <w:rPr>
                <w:b/>
                <w:i/>
              </w:rPr>
              <w:t>ανεξαρτήτως αριθμών</w:t>
            </w:r>
            <w:r w:rsidRPr="00597B91">
              <w:t xml:space="preserve"> με σκοπό την καταπολέμηση της διαδικτυακής σεξουαλικής κακοποίησης παιδιών, εν αναμονή της εκπόνησης και της θέσπισης μακροπρόθεσμου νομικού πλαισίου. Ο παρών κανονισμός προβλέπει αυτό ακριβώς το μακροπρόθεσμο νομικό πλαίσιο. Συνεπώς, ο κανονισμός (ΕΕ) 2021/1232 θα πρέπει να καταργηθεί.</w:t>
            </w:r>
          </w:p>
        </w:tc>
      </w:tr>
      <w:tr w:rsidR="004B4578" w:rsidRPr="00597B91" w14:paraId="4C48BECC" w14:textId="77777777" w:rsidTr="008866E5">
        <w:trPr>
          <w:jc w:val="center"/>
        </w:trPr>
        <w:tc>
          <w:tcPr>
            <w:tcW w:w="4876" w:type="dxa"/>
          </w:tcPr>
          <w:p w14:paraId="1AB05129" w14:textId="77777777" w:rsidR="004B4578" w:rsidRPr="00597B91" w:rsidRDefault="004B4578" w:rsidP="008866E5">
            <w:pPr>
              <w:pStyle w:val="Normal6a"/>
            </w:pPr>
            <w:r w:rsidRPr="00597B91">
              <w:rPr>
                <w:b/>
                <w:i/>
              </w:rPr>
              <w:t>_________________</w:t>
            </w:r>
          </w:p>
        </w:tc>
        <w:tc>
          <w:tcPr>
            <w:tcW w:w="4876" w:type="dxa"/>
          </w:tcPr>
          <w:p w14:paraId="79264598" w14:textId="77777777" w:rsidR="004B4578" w:rsidRPr="00597B91" w:rsidRDefault="004B4578" w:rsidP="008866E5">
            <w:pPr>
              <w:pStyle w:val="Normal6a"/>
            </w:pPr>
            <w:r w:rsidRPr="00597B91">
              <w:rPr>
                <w:b/>
                <w:i/>
              </w:rPr>
              <w:t>_________________</w:t>
            </w:r>
          </w:p>
        </w:tc>
      </w:tr>
      <w:tr w:rsidR="004B4578" w:rsidRPr="00597B91" w14:paraId="34051A41" w14:textId="77777777" w:rsidTr="008866E5">
        <w:trPr>
          <w:jc w:val="center"/>
        </w:trPr>
        <w:tc>
          <w:tcPr>
            <w:tcW w:w="4876" w:type="dxa"/>
          </w:tcPr>
          <w:p w14:paraId="1DCC6537" w14:textId="77777777" w:rsidR="004B4578" w:rsidRPr="00597B91" w:rsidRDefault="004B4578" w:rsidP="008866E5">
            <w:pPr>
              <w:pStyle w:val="Normal6a"/>
            </w:pPr>
            <w:r w:rsidRPr="00597B91">
              <w:rPr>
                <w:vertAlign w:val="superscript"/>
              </w:rPr>
              <w:t>45</w:t>
            </w:r>
            <w:r w:rsidRPr="00597B91">
              <w:t xml:space="preserve"> Κανονισμός (ΕΕ) 2021/1232 του Ευρωπαϊκού Κοινοβουλίου και του Συμβουλίου, της 14ης Ιουλίου 2021, περί προσωρινής παρεκκλίσεως από ορισμένες διατάξεις της οδηγίας 2002/58/ΕΚ όσον αφορά τη χρήση τεχνολογιών από παρόχους υπηρεσιών διαπροσωπικών επικοινωνιών ανεξαρτήτως αριθμών για την επεξεργασία προσωπικών και άλλων δεδομένων, προς καταπολέμηση της σεξουαλικής κακοποίησης παιδιών στο διαδίκτυο (ΕΕ L 274 της 30.7.2021, σ. 41).</w:t>
            </w:r>
          </w:p>
        </w:tc>
        <w:tc>
          <w:tcPr>
            <w:tcW w:w="4876" w:type="dxa"/>
          </w:tcPr>
          <w:p w14:paraId="45539EEF" w14:textId="77777777" w:rsidR="004B4578" w:rsidRPr="00597B91" w:rsidRDefault="004B4578" w:rsidP="008866E5">
            <w:pPr>
              <w:pStyle w:val="Normal6a"/>
            </w:pPr>
            <w:r w:rsidRPr="00597B91">
              <w:rPr>
                <w:vertAlign w:val="superscript"/>
              </w:rPr>
              <w:t>45</w:t>
            </w:r>
            <w:r w:rsidRPr="00597B91">
              <w:t xml:space="preserve"> Κανονισμός (ΕΕ) 2021/1232 του Ευρωπαϊκού Κοινοβουλίου και του Συμβουλίου, της 14ης Ιουλίου 2021, περί προσωρινής παρεκκλίσεως από ορισμένες διατάξεις της οδηγίας 2002/58/ΕΚ όσον αφορά τη χρήση τεχνολογιών από παρόχους υπηρεσιών διαπροσωπικών επικοινωνιών ανεξαρτήτως αριθμών για την επεξεργασία προσωπικών και άλλων δεδομένων, προς καταπολέμηση της σεξουαλικής κακοποίησης παιδιών στο διαδίκτυο (ΕΕ L 274 της 30.7.2021, σ. 41).</w:t>
            </w:r>
          </w:p>
        </w:tc>
      </w:tr>
    </w:tbl>
    <w:p w14:paraId="42CD0AE0" w14:textId="77777777" w:rsidR="004B4578" w:rsidRPr="00AE2AE8" w:rsidRDefault="004B4578" w:rsidP="004B4578">
      <w:pPr>
        <w:pStyle w:val="AmOrLang"/>
        <w:rPr>
          <w:lang w:val="en-GB"/>
        </w:rPr>
      </w:pPr>
      <w:r w:rsidRPr="00AE2AE8">
        <w:rPr>
          <w:lang w:val="en-GB"/>
        </w:rPr>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4F27165B" w14:textId="77777777" w:rsidR="004B4578" w:rsidRPr="00AE2AE8" w:rsidRDefault="004B4578" w:rsidP="004B4578">
      <w:pPr>
        <w:rPr>
          <w:lang w:val="en-GB"/>
        </w:rPr>
      </w:pPr>
      <w:r w:rsidRPr="00AE2AE8">
        <w:rPr>
          <w:rStyle w:val="HideTWBExt"/>
          <w:lang w:val="en-GB"/>
        </w:rPr>
        <w:t>&lt;/Amend&gt;</w:t>
      </w:r>
    </w:p>
    <w:p w14:paraId="038E7E03"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494</w:t>
      </w:r>
      <w:r w:rsidRPr="00AE2AE8">
        <w:rPr>
          <w:rStyle w:val="HideTWBExt"/>
          <w:b w:val="0"/>
          <w:lang w:val="en-GB"/>
        </w:rPr>
        <w:t>&lt;/NumAm&gt;</w:t>
      </w:r>
    </w:p>
    <w:p w14:paraId="0C84E3CD"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6123F77A"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3BD9F284" w14:textId="77777777" w:rsidR="004B4578" w:rsidRPr="00597B91" w:rsidRDefault="004B4578" w:rsidP="004B4578">
      <w:pPr>
        <w:pStyle w:val="NormalBold"/>
      </w:pPr>
      <w:r w:rsidRPr="00597B91">
        <w:rPr>
          <w:rStyle w:val="HideTWBExt"/>
          <w:b w:val="0"/>
        </w:rPr>
        <w:t>&lt;/RepeatBlock-By&gt;</w:t>
      </w:r>
    </w:p>
    <w:p w14:paraId="33397AB6"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F2559E8" w14:textId="77777777" w:rsidR="004B4578" w:rsidRPr="00597B91" w:rsidRDefault="004B4578" w:rsidP="004B4578">
      <w:pPr>
        <w:pStyle w:val="NormalBold"/>
      </w:pPr>
      <w:r w:rsidRPr="00597B91">
        <w:rPr>
          <w:rStyle w:val="HideTWBExt"/>
          <w:b w:val="0"/>
        </w:rPr>
        <w:t>&lt;Article&gt;</w:t>
      </w:r>
      <w:r w:rsidRPr="00597B91">
        <w:t>Άρθρο 1 – παράγραφος 1 – εδάφιο 1</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7DD2056" w14:textId="77777777" w:rsidTr="008866E5">
        <w:trPr>
          <w:trHeight w:hRule="exact" w:val="240"/>
          <w:jc w:val="center"/>
        </w:trPr>
        <w:tc>
          <w:tcPr>
            <w:tcW w:w="9752" w:type="dxa"/>
            <w:gridSpan w:val="2"/>
          </w:tcPr>
          <w:p w14:paraId="16F6DF31" w14:textId="77777777" w:rsidR="004B4578" w:rsidRPr="00597B91" w:rsidRDefault="004B4578" w:rsidP="008866E5"/>
        </w:tc>
      </w:tr>
      <w:tr w:rsidR="004B4578" w:rsidRPr="00597B91" w14:paraId="34027BDB" w14:textId="77777777" w:rsidTr="008866E5">
        <w:trPr>
          <w:trHeight w:val="240"/>
          <w:jc w:val="center"/>
        </w:trPr>
        <w:tc>
          <w:tcPr>
            <w:tcW w:w="4876" w:type="dxa"/>
          </w:tcPr>
          <w:p w14:paraId="192E4C4D" w14:textId="77777777" w:rsidR="004B4578" w:rsidRPr="00597B91" w:rsidRDefault="004B4578" w:rsidP="008866E5">
            <w:pPr>
              <w:pStyle w:val="AmColumnHeading"/>
            </w:pPr>
            <w:r w:rsidRPr="00597B91">
              <w:lastRenderedPageBreak/>
              <w:t>Κείμενο που προτείνει η Επιτροπή</w:t>
            </w:r>
          </w:p>
        </w:tc>
        <w:tc>
          <w:tcPr>
            <w:tcW w:w="4876" w:type="dxa"/>
          </w:tcPr>
          <w:p w14:paraId="2031DD46" w14:textId="77777777" w:rsidR="004B4578" w:rsidRPr="00597B91" w:rsidRDefault="004B4578" w:rsidP="008866E5">
            <w:pPr>
              <w:pStyle w:val="AmColumnHeading"/>
            </w:pPr>
            <w:r w:rsidRPr="00597B91">
              <w:t>Τροπολογία</w:t>
            </w:r>
          </w:p>
        </w:tc>
      </w:tr>
      <w:tr w:rsidR="004B4578" w:rsidRPr="00597B91" w14:paraId="796F0266" w14:textId="77777777" w:rsidTr="008866E5">
        <w:trPr>
          <w:jc w:val="center"/>
        </w:trPr>
        <w:tc>
          <w:tcPr>
            <w:tcW w:w="4876" w:type="dxa"/>
          </w:tcPr>
          <w:p w14:paraId="5E564797" w14:textId="77777777" w:rsidR="004B4578" w:rsidRPr="00597B91" w:rsidRDefault="004B4578" w:rsidP="008866E5">
            <w:pPr>
              <w:pStyle w:val="Normal6a"/>
            </w:pPr>
            <w:r w:rsidRPr="00597B91">
              <w:t xml:space="preserve">Ο παρών κανονισμός θεσπίζει ενιαίους κανόνες προκειμένου να αντιμετωπιστεί η κατάχρηση σχετικών υπηρεσιών της κοινωνίας της πληροφορίας για σκοπούς διαδικτυακής σεξουαλικής κακοποίησης παιδιών </w:t>
            </w:r>
            <w:r w:rsidRPr="00597B91">
              <w:rPr>
                <w:b/>
                <w:i/>
              </w:rPr>
              <w:t>στην εσωτερική αγορά</w:t>
            </w:r>
            <w:r w:rsidRPr="00597B91">
              <w:t>.</w:t>
            </w:r>
          </w:p>
        </w:tc>
        <w:tc>
          <w:tcPr>
            <w:tcW w:w="4876" w:type="dxa"/>
          </w:tcPr>
          <w:p w14:paraId="2F054D30" w14:textId="77777777" w:rsidR="004B4578" w:rsidRPr="00597B91" w:rsidRDefault="004B4578" w:rsidP="008866E5">
            <w:pPr>
              <w:pStyle w:val="Normal6a"/>
            </w:pPr>
            <w:r w:rsidRPr="00597B91">
              <w:t>Ο παρών κανονισμός θεσπίζει ενιαίους κανόνες προκειμένου να αντιμετωπιστεί η κατάχρηση σχετικών υπηρεσιών της κοινωνίας της πληροφορίας για σκοπούς διαδικτυακής σεξουαλικής κακοποίησης παιδιών</w:t>
            </w:r>
            <w:r w:rsidRPr="00597B91">
              <w:rPr>
                <w:b/>
                <w:i/>
              </w:rPr>
              <w:t>, προκειμένου να συμβάλει στην ορθή λειτουργία της εσωτερικής αγοράς και να δημιουργήσει ένα ασφαλές, προβλέψιμο και αξιόπιστο διαδικτυακό περιβάλλον το οποίο διευκολύνει την καινοτομία και στο οποίο προστατεύονται αποτελεσματικά τα θεμελιώδη δικαιώματα που κατοχυρώνονται στον Χάρτη</w:t>
            </w:r>
            <w:r w:rsidRPr="00597B91">
              <w:t>.</w:t>
            </w:r>
          </w:p>
        </w:tc>
      </w:tr>
    </w:tbl>
    <w:p w14:paraId="32BC0CB3"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733FFC6D" w14:textId="77777777" w:rsidR="004B4578" w:rsidRPr="00597B91" w:rsidRDefault="004B4578" w:rsidP="004B4578">
      <w:pPr>
        <w:pStyle w:val="AmJustTitle"/>
      </w:pPr>
      <w:r w:rsidRPr="00597B91">
        <w:rPr>
          <w:rStyle w:val="HideTWBExt"/>
          <w:i w:val="0"/>
        </w:rPr>
        <w:t>&lt;TitreJust&gt;</w:t>
      </w:r>
      <w:r w:rsidRPr="00597B91">
        <w:t>Αιτιολόγηση</w:t>
      </w:r>
      <w:r w:rsidRPr="00597B91">
        <w:rPr>
          <w:rStyle w:val="HideTWBExt"/>
          <w:i w:val="0"/>
        </w:rPr>
        <w:t>&lt;/TitreJust&gt;</w:t>
      </w:r>
    </w:p>
    <w:p w14:paraId="78C3D3C9" w14:textId="77777777" w:rsidR="004B4578" w:rsidRPr="00597B91" w:rsidRDefault="004B4578" w:rsidP="004B4578">
      <w:pPr>
        <w:pStyle w:val="AmJustText"/>
      </w:pPr>
      <w:r w:rsidRPr="00597B91">
        <w:t>Σε ευθυγράμμιση με την πράξη για τις ψηφιακές υπηρεσίες.</w:t>
      </w:r>
    </w:p>
    <w:p w14:paraId="0BA0BF55" w14:textId="77777777" w:rsidR="004B4578" w:rsidRPr="00597B91" w:rsidRDefault="004B4578" w:rsidP="004B4578">
      <w:r w:rsidRPr="00597B91">
        <w:rPr>
          <w:rStyle w:val="HideTWBExt"/>
        </w:rPr>
        <w:t>&lt;/Amend&gt;</w:t>
      </w:r>
    </w:p>
    <w:p w14:paraId="2BA58050"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495</w:t>
      </w:r>
      <w:r w:rsidRPr="00597B91">
        <w:rPr>
          <w:rStyle w:val="HideTWBExt"/>
          <w:b w:val="0"/>
        </w:rPr>
        <w:t>&lt;/NumAm&gt;</w:t>
      </w:r>
    </w:p>
    <w:p w14:paraId="073858C7" w14:textId="77777777" w:rsidR="004B4578" w:rsidRPr="00597B91" w:rsidRDefault="004B4578" w:rsidP="004B4578">
      <w:pPr>
        <w:pStyle w:val="NormalBold"/>
      </w:pPr>
      <w:r w:rsidRPr="00597B91">
        <w:rPr>
          <w:rStyle w:val="HideTWBExt"/>
          <w:b w:val="0"/>
        </w:rPr>
        <w:t>&lt;RepeatBlock-By&gt;&lt;Members&gt;</w:t>
      </w:r>
      <w:r w:rsidRPr="00597B91">
        <w:t>Paul Tang, Alex Agius Saliba</w:t>
      </w:r>
      <w:r w:rsidRPr="00597B91">
        <w:rPr>
          <w:rStyle w:val="HideTWBExt"/>
          <w:b w:val="0"/>
        </w:rPr>
        <w:t>&lt;/Members&gt;</w:t>
      </w:r>
    </w:p>
    <w:p w14:paraId="17B28A5C" w14:textId="77777777" w:rsidR="004B4578" w:rsidRPr="00597B91" w:rsidRDefault="004B4578" w:rsidP="004B4578">
      <w:pPr>
        <w:pStyle w:val="NormalBold"/>
      </w:pPr>
      <w:r w:rsidRPr="00597B91">
        <w:rPr>
          <w:rStyle w:val="HideTWBExt"/>
          <w:b w:val="0"/>
        </w:rPr>
        <w:t>&lt;/RepeatBlock-By&gt;</w:t>
      </w:r>
    </w:p>
    <w:p w14:paraId="3772AA83"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45043B2E" w14:textId="77777777" w:rsidR="004B4578" w:rsidRPr="00597B91" w:rsidRDefault="004B4578" w:rsidP="004B4578">
      <w:pPr>
        <w:pStyle w:val="NormalBold"/>
      </w:pPr>
      <w:r w:rsidRPr="00597B91">
        <w:rPr>
          <w:rStyle w:val="HideTWBExt"/>
          <w:b w:val="0"/>
        </w:rPr>
        <w:t>&lt;Article&gt;</w:t>
      </w:r>
      <w:r w:rsidRPr="00597B91">
        <w:t>Άρθρο 1 – παράγραφος 1 – εδάφιο 1</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6549586" w14:textId="77777777" w:rsidTr="008866E5">
        <w:trPr>
          <w:trHeight w:hRule="exact" w:val="240"/>
          <w:jc w:val="center"/>
        </w:trPr>
        <w:tc>
          <w:tcPr>
            <w:tcW w:w="9752" w:type="dxa"/>
            <w:gridSpan w:val="2"/>
          </w:tcPr>
          <w:p w14:paraId="4E5F3A83" w14:textId="77777777" w:rsidR="004B4578" w:rsidRPr="00597B91" w:rsidRDefault="004B4578" w:rsidP="008866E5"/>
        </w:tc>
      </w:tr>
      <w:tr w:rsidR="004B4578" w:rsidRPr="00597B91" w14:paraId="122DC4A7" w14:textId="77777777" w:rsidTr="008866E5">
        <w:trPr>
          <w:trHeight w:val="240"/>
          <w:jc w:val="center"/>
        </w:trPr>
        <w:tc>
          <w:tcPr>
            <w:tcW w:w="4876" w:type="dxa"/>
          </w:tcPr>
          <w:p w14:paraId="65F8F8AA" w14:textId="77777777" w:rsidR="004B4578" w:rsidRPr="00597B91" w:rsidRDefault="004B4578" w:rsidP="008866E5">
            <w:pPr>
              <w:pStyle w:val="AmColumnHeading"/>
            </w:pPr>
            <w:r w:rsidRPr="00597B91">
              <w:t>Κείμενο που προτείνει η Επιτροπή</w:t>
            </w:r>
          </w:p>
        </w:tc>
        <w:tc>
          <w:tcPr>
            <w:tcW w:w="4876" w:type="dxa"/>
          </w:tcPr>
          <w:p w14:paraId="1B687A6F" w14:textId="77777777" w:rsidR="004B4578" w:rsidRPr="00597B91" w:rsidRDefault="004B4578" w:rsidP="008866E5">
            <w:pPr>
              <w:pStyle w:val="AmColumnHeading"/>
            </w:pPr>
            <w:r w:rsidRPr="00597B91">
              <w:t>Τροπολογία</w:t>
            </w:r>
          </w:p>
        </w:tc>
      </w:tr>
      <w:tr w:rsidR="004B4578" w:rsidRPr="00597B91" w14:paraId="3BE548AC" w14:textId="77777777" w:rsidTr="008866E5">
        <w:trPr>
          <w:jc w:val="center"/>
        </w:trPr>
        <w:tc>
          <w:tcPr>
            <w:tcW w:w="4876" w:type="dxa"/>
          </w:tcPr>
          <w:p w14:paraId="00DDE35C" w14:textId="77777777" w:rsidR="004B4578" w:rsidRPr="00597B91" w:rsidRDefault="004B4578" w:rsidP="008866E5">
            <w:pPr>
              <w:pStyle w:val="Normal6a"/>
            </w:pPr>
            <w:r w:rsidRPr="00597B91">
              <w:t xml:space="preserve">Ο παρών κανονισμός θεσπίζει ενιαίους κανόνες προκειμένου να αντιμετωπιστεί η </w:t>
            </w:r>
            <w:r w:rsidRPr="00597B91">
              <w:rPr>
                <w:b/>
                <w:i/>
              </w:rPr>
              <w:t>κατάχρηση</w:t>
            </w:r>
            <w:r w:rsidRPr="00597B91">
              <w:t xml:space="preserve"> σχετικών υπηρεσιών της κοινωνίας της πληροφορίας για σκοπούς διαδικτυακής σεξουαλικής κακοποίησης παιδιών </w:t>
            </w:r>
            <w:r w:rsidRPr="00597B91">
              <w:rPr>
                <w:b/>
                <w:i/>
              </w:rPr>
              <w:t>στην εσωτερική αγορά.</w:t>
            </w:r>
          </w:p>
        </w:tc>
        <w:tc>
          <w:tcPr>
            <w:tcW w:w="4876" w:type="dxa"/>
          </w:tcPr>
          <w:p w14:paraId="5B67E5BC" w14:textId="77777777" w:rsidR="004B4578" w:rsidRPr="00597B91" w:rsidRDefault="004B4578" w:rsidP="008866E5">
            <w:pPr>
              <w:pStyle w:val="Normal6a"/>
            </w:pPr>
            <w:r w:rsidRPr="00597B91">
              <w:t xml:space="preserve">Ο παρών κανονισμός θεσπίζει ενιαίους κανόνες προκειμένου να αντιμετωπιστεί η </w:t>
            </w:r>
            <w:r w:rsidRPr="00597B91">
              <w:rPr>
                <w:b/>
                <w:i/>
              </w:rPr>
              <w:t>χρήση</w:t>
            </w:r>
            <w:r w:rsidRPr="00597B91">
              <w:t xml:space="preserve"> σχετικών υπηρεσιών της κοινωνίας της πληροφορίας για σκοπούς διαδικτυακής σεξουαλικής κακοποίησης παιδιών</w:t>
            </w:r>
            <w:r w:rsidRPr="00597B91">
              <w:rPr>
                <w:b/>
                <w:i/>
              </w:rPr>
              <w:t>, προκειμένου να συμβάλει στην ορθή λειτουργία της εσωτερικής αγοράς και να δημιουργήσει ένα ασφαλές, προβλέψιμο και αξιόπιστο διαδικτυακό περιβάλλον το οποίο διευκολύνει την καινοτομία και στο οποίο προστατεύονται αποτελεσματικά τα θεμελιώδη δικαιώματα που κατοχυρώνονται στον Χάρτη</w:t>
            </w:r>
            <w:r w:rsidRPr="00597B91">
              <w:t>.</w:t>
            </w:r>
          </w:p>
        </w:tc>
      </w:tr>
    </w:tbl>
    <w:p w14:paraId="6621B896"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36B344FC" w14:textId="77777777" w:rsidR="004B4578" w:rsidRPr="00597B91" w:rsidRDefault="004B4578" w:rsidP="004B4578">
      <w:r w:rsidRPr="00597B91">
        <w:rPr>
          <w:rStyle w:val="HideTWBExt"/>
        </w:rPr>
        <w:lastRenderedPageBreak/>
        <w:t>&lt;/Amend&gt;</w:t>
      </w:r>
    </w:p>
    <w:p w14:paraId="749388BB"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496</w:t>
      </w:r>
      <w:r w:rsidRPr="00597B91">
        <w:rPr>
          <w:rStyle w:val="HideTWBExt"/>
          <w:b w:val="0"/>
        </w:rPr>
        <w:t>&lt;/NumAm&gt;</w:t>
      </w:r>
    </w:p>
    <w:p w14:paraId="5AF17135" w14:textId="77777777" w:rsidR="004B4578" w:rsidRPr="00597B91" w:rsidRDefault="004B4578" w:rsidP="004B4578">
      <w:pPr>
        <w:pStyle w:val="NormalBold"/>
      </w:pPr>
      <w:r w:rsidRPr="00597B91">
        <w:rPr>
          <w:rStyle w:val="HideTWBExt"/>
          <w:b w:val="0"/>
        </w:rPr>
        <w:t>&lt;RepeatBlock-By&gt;&lt;Members&gt;</w:t>
      </w:r>
      <w:r w:rsidRPr="00597B91">
        <w:t>Moritz Körner, Sophia in 't Veld, Yana Toom, Morten Petersen, Abir Al-Sahlani, Michal Šimečka, Jan-Christoph Oetjen, Svenja Hahn, Karen Melchior</w:t>
      </w:r>
      <w:r w:rsidRPr="00597B91">
        <w:rPr>
          <w:rStyle w:val="HideTWBExt"/>
          <w:b w:val="0"/>
        </w:rPr>
        <w:t>&lt;/Members&gt;</w:t>
      </w:r>
    </w:p>
    <w:p w14:paraId="7B90E115" w14:textId="77777777" w:rsidR="004B4578" w:rsidRPr="00597B91" w:rsidRDefault="004B4578" w:rsidP="004B4578">
      <w:pPr>
        <w:pStyle w:val="NormalBold"/>
      </w:pPr>
      <w:r w:rsidRPr="00597B91">
        <w:rPr>
          <w:rStyle w:val="HideTWBExt"/>
          <w:b w:val="0"/>
        </w:rPr>
        <w:t>&lt;/RepeatBlock-By&gt;</w:t>
      </w:r>
    </w:p>
    <w:p w14:paraId="0017D2E0"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2D0192C0" w14:textId="77777777" w:rsidR="004B4578" w:rsidRPr="00597B91" w:rsidRDefault="004B4578" w:rsidP="004B4578">
      <w:pPr>
        <w:pStyle w:val="NormalBold"/>
      </w:pPr>
      <w:r w:rsidRPr="00597B91">
        <w:rPr>
          <w:rStyle w:val="HideTWBExt"/>
          <w:b w:val="0"/>
        </w:rPr>
        <w:t>&lt;Article&gt;</w:t>
      </w:r>
      <w:r w:rsidRPr="00597B91">
        <w:t>Άρθρο 1 – παράγραφος 1 – εδάφιο 1</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0F7837FE" w14:textId="77777777" w:rsidTr="008866E5">
        <w:trPr>
          <w:trHeight w:hRule="exact" w:val="240"/>
          <w:jc w:val="center"/>
        </w:trPr>
        <w:tc>
          <w:tcPr>
            <w:tcW w:w="9752" w:type="dxa"/>
            <w:gridSpan w:val="2"/>
          </w:tcPr>
          <w:p w14:paraId="30678C25" w14:textId="77777777" w:rsidR="004B4578" w:rsidRPr="00597B91" w:rsidRDefault="004B4578" w:rsidP="008866E5"/>
        </w:tc>
      </w:tr>
      <w:tr w:rsidR="004B4578" w:rsidRPr="00597B91" w14:paraId="2BE7E8DD" w14:textId="77777777" w:rsidTr="008866E5">
        <w:trPr>
          <w:trHeight w:val="240"/>
          <w:jc w:val="center"/>
        </w:trPr>
        <w:tc>
          <w:tcPr>
            <w:tcW w:w="4876" w:type="dxa"/>
          </w:tcPr>
          <w:p w14:paraId="1208C8DE" w14:textId="77777777" w:rsidR="004B4578" w:rsidRPr="00597B91" w:rsidRDefault="004B4578" w:rsidP="008866E5">
            <w:pPr>
              <w:pStyle w:val="AmColumnHeading"/>
            </w:pPr>
            <w:r w:rsidRPr="00597B91">
              <w:t>Κείμενο που προτείνει η Επιτροπή</w:t>
            </w:r>
          </w:p>
        </w:tc>
        <w:tc>
          <w:tcPr>
            <w:tcW w:w="4876" w:type="dxa"/>
          </w:tcPr>
          <w:p w14:paraId="760EABF6" w14:textId="77777777" w:rsidR="004B4578" w:rsidRPr="00597B91" w:rsidRDefault="004B4578" w:rsidP="008866E5">
            <w:pPr>
              <w:pStyle w:val="AmColumnHeading"/>
            </w:pPr>
            <w:r w:rsidRPr="00597B91">
              <w:t>Τροπολογία</w:t>
            </w:r>
          </w:p>
        </w:tc>
      </w:tr>
      <w:tr w:rsidR="004B4578" w:rsidRPr="00597B91" w14:paraId="0FF6D547" w14:textId="77777777" w:rsidTr="008866E5">
        <w:trPr>
          <w:jc w:val="center"/>
        </w:trPr>
        <w:tc>
          <w:tcPr>
            <w:tcW w:w="4876" w:type="dxa"/>
          </w:tcPr>
          <w:p w14:paraId="7ADD40B8" w14:textId="77777777" w:rsidR="004B4578" w:rsidRPr="00597B91" w:rsidRDefault="004B4578" w:rsidP="008866E5">
            <w:pPr>
              <w:pStyle w:val="Normal6a"/>
            </w:pPr>
            <w:r w:rsidRPr="00597B91">
              <w:t>Ο παρών κανονισμός θεσπίζει ενιαίους κανόνες προκειμένου να αντιμετωπιστεί η κατάχρηση σχετικών υπηρεσιών της κοινωνίας της πληροφορίας για σκοπούς διαδικτυακής σεξουαλικής κακοποίησης παιδιών στην εσωτερική αγορά.</w:t>
            </w:r>
          </w:p>
        </w:tc>
        <w:tc>
          <w:tcPr>
            <w:tcW w:w="4876" w:type="dxa"/>
          </w:tcPr>
          <w:p w14:paraId="1508DC44" w14:textId="77777777" w:rsidR="004B4578" w:rsidRPr="00597B91" w:rsidRDefault="004B4578" w:rsidP="008866E5">
            <w:pPr>
              <w:pStyle w:val="Normal6a"/>
            </w:pPr>
            <w:r w:rsidRPr="00597B91">
              <w:t xml:space="preserve">Ο παρών κανονισμός θεσπίζει ενιαίους κανόνες προκειμένου να αντιμετωπιστεί η κατάχρηση σχετικών υπηρεσιών της κοινωνίας της πληροφορίας για σκοπούς διαδικτυακής σεξουαλικής κακοποίησης παιδιών στην εσωτερική αγορά </w:t>
            </w:r>
            <w:r w:rsidRPr="00597B91">
              <w:rPr>
                <w:b/>
                <w:i/>
              </w:rPr>
              <w:t>από πρόσωπα για τα οποία υπάρχουν υπόνοιες ότι εμπλέκονται σε σεξουαλική κακοποίηση παιδιών και προσώπων στα οποία έχει απαγορευτεί η διενέργεια δραστηριοτήτων στις οποίες συμμετέχουν παιδιά</w:t>
            </w:r>
            <w:r w:rsidRPr="00597B91">
              <w:t>.</w:t>
            </w:r>
          </w:p>
        </w:tc>
      </w:tr>
    </w:tbl>
    <w:p w14:paraId="0B60BD98"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1956178F" w14:textId="77777777" w:rsidR="004B4578" w:rsidRPr="00597B91" w:rsidRDefault="004B4578" w:rsidP="004B4578">
      <w:r w:rsidRPr="00597B91">
        <w:rPr>
          <w:rStyle w:val="HideTWBExt"/>
        </w:rPr>
        <w:t>&lt;/Amend&gt;</w:t>
      </w:r>
    </w:p>
    <w:p w14:paraId="697438FB"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497</w:t>
      </w:r>
      <w:r w:rsidRPr="00597B91">
        <w:rPr>
          <w:rStyle w:val="HideTWBExt"/>
          <w:b w:val="0"/>
        </w:rPr>
        <w:t>&lt;/NumAm&gt;</w:t>
      </w:r>
    </w:p>
    <w:p w14:paraId="2ABAE581" w14:textId="77777777" w:rsidR="004B4578" w:rsidRPr="00597B91" w:rsidRDefault="004B4578" w:rsidP="004B4578">
      <w:pPr>
        <w:pStyle w:val="NormalBold"/>
      </w:pPr>
      <w:r w:rsidRPr="00597B91">
        <w:rPr>
          <w:rStyle w:val="HideTWBExt"/>
          <w:b w:val="0"/>
        </w:rPr>
        <w:t>&lt;RepeatBlock-By&gt;&lt;Members&gt;</w:t>
      </w:r>
      <w:r w:rsidRPr="00597B91">
        <w:t>Vincenzo Sofo, Jadwiga Wiśniewska</w:t>
      </w:r>
      <w:r w:rsidRPr="00597B91">
        <w:rPr>
          <w:rStyle w:val="HideTWBExt"/>
          <w:b w:val="0"/>
        </w:rPr>
        <w:t>&lt;/Members&gt;</w:t>
      </w:r>
    </w:p>
    <w:p w14:paraId="5F03440D" w14:textId="77777777" w:rsidR="004B4578" w:rsidRPr="00597B91" w:rsidRDefault="004B4578" w:rsidP="004B4578">
      <w:pPr>
        <w:pStyle w:val="NormalBold"/>
      </w:pPr>
      <w:r w:rsidRPr="00597B91">
        <w:rPr>
          <w:rStyle w:val="HideTWBExt"/>
          <w:b w:val="0"/>
        </w:rPr>
        <w:t>&lt;/RepeatBlock-By&gt;</w:t>
      </w:r>
    </w:p>
    <w:p w14:paraId="1B569DC9"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64EFF38C" w14:textId="77777777" w:rsidR="004B4578" w:rsidRPr="00597B91" w:rsidRDefault="004B4578" w:rsidP="004B4578">
      <w:pPr>
        <w:pStyle w:val="NormalBold"/>
      </w:pPr>
      <w:r w:rsidRPr="00597B91">
        <w:rPr>
          <w:rStyle w:val="HideTWBExt"/>
          <w:b w:val="0"/>
        </w:rPr>
        <w:t>&lt;Article&gt;</w:t>
      </w:r>
      <w:r w:rsidRPr="00597B91">
        <w:t>Άρθρο 1 – παράγραφος 1 – εδάφιο 1</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0406D7E" w14:textId="77777777" w:rsidTr="008866E5">
        <w:trPr>
          <w:trHeight w:hRule="exact" w:val="240"/>
          <w:jc w:val="center"/>
        </w:trPr>
        <w:tc>
          <w:tcPr>
            <w:tcW w:w="9752" w:type="dxa"/>
            <w:gridSpan w:val="2"/>
          </w:tcPr>
          <w:p w14:paraId="645F1F4B" w14:textId="77777777" w:rsidR="004B4578" w:rsidRPr="00597B91" w:rsidRDefault="004B4578" w:rsidP="008866E5"/>
        </w:tc>
      </w:tr>
      <w:tr w:rsidR="004B4578" w:rsidRPr="00597B91" w14:paraId="2C27528C" w14:textId="77777777" w:rsidTr="008866E5">
        <w:trPr>
          <w:trHeight w:val="240"/>
          <w:jc w:val="center"/>
        </w:trPr>
        <w:tc>
          <w:tcPr>
            <w:tcW w:w="4876" w:type="dxa"/>
          </w:tcPr>
          <w:p w14:paraId="32B54E2B" w14:textId="77777777" w:rsidR="004B4578" w:rsidRPr="00597B91" w:rsidRDefault="004B4578" w:rsidP="008866E5">
            <w:pPr>
              <w:pStyle w:val="AmColumnHeading"/>
            </w:pPr>
            <w:r w:rsidRPr="00597B91">
              <w:t>Κείμενο που προτείνει η Επιτροπή</w:t>
            </w:r>
          </w:p>
        </w:tc>
        <w:tc>
          <w:tcPr>
            <w:tcW w:w="4876" w:type="dxa"/>
          </w:tcPr>
          <w:p w14:paraId="7084A7D4" w14:textId="77777777" w:rsidR="004B4578" w:rsidRPr="00597B91" w:rsidRDefault="004B4578" w:rsidP="008866E5">
            <w:pPr>
              <w:pStyle w:val="AmColumnHeading"/>
            </w:pPr>
            <w:r w:rsidRPr="00597B91">
              <w:t>Τροπολογία</w:t>
            </w:r>
          </w:p>
        </w:tc>
      </w:tr>
      <w:tr w:rsidR="004B4578" w:rsidRPr="00597B91" w14:paraId="75008670" w14:textId="77777777" w:rsidTr="008866E5">
        <w:trPr>
          <w:jc w:val="center"/>
        </w:trPr>
        <w:tc>
          <w:tcPr>
            <w:tcW w:w="4876" w:type="dxa"/>
          </w:tcPr>
          <w:p w14:paraId="7B96994D" w14:textId="77777777" w:rsidR="004B4578" w:rsidRPr="00597B91" w:rsidRDefault="004B4578" w:rsidP="008866E5">
            <w:pPr>
              <w:pStyle w:val="Normal6a"/>
            </w:pPr>
            <w:r w:rsidRPr="00597B91">
              <w:t>Ο παρών κανονισμός θεσπίζει ενιαίους κανόνες προκειμένου να αντιμετωπιστεί η κατάχρηση σχετικών υπηρεσιών της κοινωνίας της πληροφορίας για σκοπούς διαδικτυακής σεξουαλικής κακοποίησης παιδιών στην εσωτερική αγορά.</w:t>
            </w:r>
          </w:p>
        </w:tc>
        <w:tc>
          <w:tcPr>
            <w:tcW w:w="4876" w:type="dxa"/>
          </w:tcPr>
          <w:p w14:paraId="5B841402" w14:textId="77777777" w:rsidR="004B4578" w:rsidRPr="00597B91" w:rsidRDefault="004B4578" w:rsidP="008866E5">
            <w:pPr>
              <w:pStyle w:val="Normal6a"/>
            </w:pPr>
            <w:r w:rsidRPr="00597B91">
              <w:t xml:space="preserve">Ο παρών κανονισμός θεσπίζει ενιαίους κανόνες προκειμένου </w:t>
            </w:r>
            <w:r w:rsidRPr="00597B91">
              <w:rPr>
                <w:b/>
                <w:i/>
              </w:rPr>
              <w:t>να αποφευχθεί και</w:t>
            </w:r>
            <w:r w:rsidRPr="00597B91">
              <w:t xml:space="preserve"> να αντιμετωπιστεί η κατάχρηση σχετικών υπηρεσιών της κοινωνίας της πληροφορίας για σκοπούς διαδικτυακής σεξουαλικής κακοποίησης παιδιών στην εσωτερική αγορά.</w:t>
            </w:r>
          </w:p>
        </w:tc>
      </w:tr>
    </w:tbl>
    <w:p w14:paraId="30325E3D"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17562533" w14:textId="77777777" w:rsidR="004B4578" w:rsidRPr="00597B91" w:rsidRDefault="004B4578" w:rsidP="004B4578">
      <w:r w:rsidRPr="00597B91">
        <w:rPr>
          <w:rStyle w:val="HideTWBExt"/>
        </w:rPr>
        <w:t>&lt;/Amend&gt;</w:t>
      </w:r>
    </w:p>
    <w:p w14:paraId="71E2D534"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498</w:t>
      </w:r>
      <w:r w:rsidRPr="00597B91">
        <w:rPr>
          <w:rStyle w:val="HideTWBExt"/>
          <w:b w:val="0"/>
        </w:rPr>
        <w:t>&lt;/NumAm&gt;</w:t>
      </w:r>
    </w:p>
    <w:p w14:paraId="261A2307" w14:textId="77777777" w:rsidR="004B4578" w:rsidRPr="00597B91" w:rsidRDefault="004B4578" w:rsidP="004B4578">
      <w:pPr>
        <w:pStyle w:val="NormalBold"/>
      </w:pPr>
      <w:r w:rsidRPr="00597B91">
        <w:rPr>
          <w:rStyle w:val="HideTWBExt"/>
          <w:b w:val="0"/>
        </w:rPr>
        <w:lastRenderedPageBreak/>
        <w:t>&lt;RepeatBlock-By&gt;&lt;Members&gt;</w:t>
      </w:r>
      <w:r w:rsidRPr="00597B91">
        <w:t>Jadwiga Wiśniewska</w:t>
      </w:r>
      <w:r w:rsidRPr="00597B91">
        <w:rPr>
          <w:rStyle w:val="HideTWBExt"/>
          <w:b w:val="0"/>
        </w:rPr>
        <w:t>&lt;/Members&gt;</w:t>
      </w:r>
    </w:p>
    <w:p w14:paraId="53BE9630" w14:textId="77777777" w:rsidR="004B4578" w:rsidRPr="00597B91" w:rsidRDefault="004B4578" w:rsidP="004B4578">
      <w:pPr>
        <w:pStyle w:val="NormalBold"/>
      </w:pPr>
      <w:r w:rsidRPr="00597B91">
        <w:rPr>
          <w:rStyle w:val="HideTWBExt"/>
          <w:b w:val="0"/>
        </w:rPr>
        <w:t>&lt;/RepeatBlock-By&gt;</w:t>
      </w:r>
    </w:p>
    <w:p w14:paraId="519496B0"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4C65C351" w14:textId="77777777" w:rsidR="004B4578" w:rsidRPr="00597B91" w:rsidRDefault="004B4578" w:rsidP="004B4578">
      <w:pPr>
        <w:pStyle w:val="NormalBold"/>
      </w:pPr>
      <w:r w:rsidRPr="00597B91">
        <w:rPr>
          <w:rStyle w:val="HideTWBExt"/>
          <w:b w:val="0"/>
        </w:rPr>
        <w:t>&lt;Article&gt;</w:t>
      </w:r>
      <w:r w:rsidRPr="00597B91">
        <w:t>Άρθρο 1 – παράγραφος 1 – εδάφιο 1</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41347648" w14:textId="77777777" w:rsidTr="008866E5">
        <w:trPr>
          <w:trHeight w:hRule="exact" w:val="240"/>
          <w:jc w:val="center"/>
        </w:trPr>
        <w:tc>
          <w:tcPr>
            <w:tcW w:w="9752" w:type="dxa"/>
            <w:gridSpan w:val="2"/>
          </w:tcPr>
          <w:p w14:paraId="7702CB0C" w14:textId="77777777" w:rsidR="004B4578" w:rsidRPr="00597B91" w:rsidRDefault="004B4578" w:rsidP="008866E5"/>
        </w:tc>
      </w:tr>
      <w:tr w:rsidR="004B4578" w:rsidRPr="00597B91" w14:paraId="3689E5B8" w14:textId="77777777" w:rsidTr="008866E5">
        <w:trPr>
          <w:trHeight w:val="240"/>
          <w:jc w:val="center"/>
        </w:trPr>
        <w:tc>
          <w:tcPr>
            <w:tcW w:w="4876" w:type="dxa"/>
          </w:tcPr>
          <w:p w14:paraId="14AA89CA" w14:textId="77777777" w:rsidR="004B4578" w:rsidRPr="00597B91" w:rsidRDefault="004B4578" w:rsidP="008866E5">
            <w:pPr>
              <w:pStyle w:val="AmColumnHeading"/>
            </w:pPr>
            <w:r w:rsidRPr="00597B91">
              <w:t>Κείμενο που προτείνει η Επιτροπή</w:t>
            </w:r>
          </w:p>
        </w:tc>
        <w:tc>
          <w:tcPr>
            <w:tcW w:w="4876" w:type="dxa"/>
          </w:tcPr>
          <w:p w14:paraId="6D74D7DB" w14:textId="77777777" w:rsidR="004B4578" w:rsidRPr="00597B91" w:rsidRDefault="004B4578" w:rsidP="008866E5">
            <w:pPr>
              <w:pStyle w:val="AmColumnHeading"/>
            </w:pPr>
            <w:r w:rsidRPr="00597B91">
              <w:t>Τροπολογία</w:t>
            </w:r>
          </w:p>
        </w:tc>
      </w:tr>
      <w:tr w:rsidR="004B4578" w:rsidRPr="00597B91" w14:paraId="28D12A3E" w14:textId="77777777" w:rsidTr="008866E5">
        <w:trPr>
          <w:jc w:val="center"/>
        </w:trPr>
        <w:tc>
          <w:tcPr>
            <w:tcW w:w="4876" w:type="dxa"/>
          </w:tcPr>
          <w:p w14:paraId="633E92BE" w14:textId="77777777" w:rsidR="004B4578" w:rsidRPr="00597B91" w:rsidRDefault="004B4578" w:rsidP="008866E5">
            <w:pPr>
              <w:pStyle w:val="Normal6a"/>
            </w:pPr>
            <w:r w:rsidRPr="00597B91">
              <w:t xml:space="preserve">Ο παρών κανονισμός θεσπίζει ενιαίους κανόνες προκειμένου να αντιμετωπιστεί η </w:t>
            </w:r>
            <w:r w:rsidRPr="00597B91">
              <w:rPr>
                <w:b/>
                <w:i/>
              </w:rPr>
              <w:t>κατάχρηση</w:t>
            </w:r>
            <w:r w:rsidRPr="00597B91">
              <w:t xml:space="preserve"> σχετικών υπηρεσιών της κοινωνίας της πληροφορίας για σκοπούς διαδικτυακής σεξουαλικής κακοποίησης παιδιών στην εσωτερική αγορά.</w:t>
            </w:r>
          </w:p>
        </w:tc>
        <w:tc>
          <w:tcPr>
            <w:tcW w:w="4876" w:type="dxa"/>
          </w:tcPr>
          <w:p w14:paraId="72906720" w14:textId="77777777" w:rsidR="004B4578" w:rsidRPr="00597B91" w:rsidRDefault="004B4578" w:rsidP="008866E5">
            <w:pPr>
              <w:pStyle w:val="Normal6a"/>
            </w:pPr>
            <w:r w:rsidRPr="00597B91">
              <w:t xml:space="preserve">Ο παρών κανονισμός θεσπίζει ενιαίους κανόνες προκειμένου </w:t>
            </w:r>
            <w:r w:rsidRPr="00597B91">
              <w:rPr>
                <w:b/>
                <w:i/>
              </w:rPr>
              <w:t>να αποφευχθεί και</w:t>
            </w:r>
            <w:r w:rsidRPr="00597B91">
              <w:t xml:space="preserve"> να αντιμετωπιστεί η </w:t>
            </w:r>
            <w:r w:rsidRPr="00597B91">
              <w:rPr>
                <w:b/>
                <w:i/>
              </w:rPr>
              <w:t>χρήση</w:t>
            </w:r>
            <w:r w:rsidRPr="00597B91">
              <w:t xml:space="preserve"> σχετικών υπηρεσιών της κοινωνίας της πληροφορίας για σκοπούς διαδικτυακής σεξουαλικής κακοποίησης παιδιών στην εσωτερική αγορά.</w:t>
            </w:r>
          </w:p>
        </w:tc>
      </w:tr>
    </w:tbl>
    <w:p w14:paraId="7B4E4A7C"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058C7F92" w14:textId="77777777" w:rsidR="004B4578" w:rsidRPr="00597B91" w:rsidRDefault="004B4578" w:rsidP="004B4578">
      <w:r w:rsidRPr="00597B91">
        <w:rPr>
          <w:rStyle w:val="HideTWBExt"/>
        </w:rPr>
        <w:t>&lt;/Amend&gt;</w:t>
      </w:r>
    </w:p>
    <w:p w14:paraId="2BE81D3B"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499</w:t>
      </w:r>
      <w:r w:rsidRPr="00597B91">
        <w:rPr>
          <w:rStyle w:val="HideTWBExt"/>
          <w:b w:val="0"/>
        </w:rPr>
        <w:t>&lt;/NumAm&gt;</w:t>
      </w:r>
    </w:p>
    <w:p w14:paraId="02B6272C" w14:textId="77777777" w:rsidR="004B4578" w:rsidRPr="00597B91" w:rsidRDefault="004B4578" w:rsidP="004B4578">
      <w:pPr>
        <w:pStyle w:val="NormalBold"/>
      </w:pPr>
      <w:r w:rsidRPr="00597B91">
        <w:rPr>
          <w:rStyle w:val="HideTWBExt"/>
          <w:b w:val="0"/>
        </w:rPr>
        <w:t>&lt;RepeatBlock-By&gt;&lt;Members&gt;</w:t>
      </w:r>
      <w:r w:rsidRPr="00597B91">
        <w:t>Charlie Weimers, Cristian Terheş, Rob Rooken</w:t>
      </w:r>
      <w:r w:rsidRPr="00597B91">
        <w:rPr>
          <w:rStyle w:val="HideTWBExt"/>
          <w:b w:val="0"/>
        </w:rPr>
        <w:t>&lt;/Members&gt;</w:t>
      </w:r>
    </w:p>
    <w:p w14:paraId="21096215" w14:textId="77777777" w:rsidR="004B4578" w:rsidRPr="00597B91" w:rsidRDefault="004B4578" w:rsidP="004B4578">
      <w:pPr>
        <w:pStyle w:val="NormalBold"/>
      </w:pPr>
      <w:r w:rsidRPr="00597B91">
        <w:rPr>
          <w:rStyle w:val="HideTWBExt"/>
          <w:b w:val="0"/>
        </w:rPr>
        <w:t>&lt;/RepeatBlock-By&gt;</w:t>
      </w:r>
    </w:p>
    <w:p w14:paraId="000481B9"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47F14244" w14:textId="77777777" w:rsidR="004B4578" w:rsidRPr="00597B91" w:rsidRDefault="004B4578" w:rsidP="004B4578">
      <w:pPr>
        <w:pStyle w:val="NormalBold"/>
      </w:pPr>
      <w:r w:rsidRPr="00597B91">
        <w:rPr>
          <w:rStyle w:val="HideTWBExt"/>
          <w:b w:val="0"/>
        </w:rPr>
        <w:t>&lt;Article&gt;</w:t>
      </w:r>
      <w:r w:rsidRPr="00597B91">
        <w:t>Άρθρο 1 – παράγραφος 1 – εδάφιο 2 – στοιχείο β</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503B4F7" w14:textId="77777777" w:rsidTr="008866E5">
        <w:trPr>
          <w:trHeight w:hRule="exact" w:val="240"/>
          <w:jc w:val="center"/>
        </w:trPr>
        <w:tc>
          <w:tcPr>
            <w:tcW w:w="9752" w:type="dxa"/>
            <w:gridSpan w:val="2"/>
          </w:tcPr>
          <w:p w14:paraId="0D87FD0E" w14:textId="77777777" w:rsidR="004B4578" w:rsidRPr="00597B91" w:rsidRDefault="004B4578" w:rsidP="008866E5"/>
        </w:tc>
      </w:tr>
      <w:tr w:rsidR="004B4578" w:rsidRPr="00597B91" w14:paraId="1065C5CB" w14:textId="77777777" w:rsidTr="008866E5">
        <w:trPr>
          <w:trHeight w:val="240"/>
          <w:jc w:val="center"/>
        </w:trPr>
        <w:tc>
          <w:tcPr>
            <w:tcW w:w="4876" w:type="dxa"/>
          </w:tcPr>
          <w:p w14:paraId="6A422804" w14:textId="77777777" w:rsidR="004B4578" w:rsidRPr="00597B91" w:rsidRDefault="004B4578" w:rsidP="008866E5">
            <w:pPr>
              <w:pStyle w:val="AmColumnHeading"/>
            </w:pPr>
            <w:r w:rsidRPr="00597B91">
              <w:t>Κείμενο που προτείνει η Επιτροπή</w:t>
            </w:r>
          </w:p>
        </w:tc>
        <w:tc>
          <w:tcPr>
            <w:tcW w:w="4876" w:type="dxa"/>
          </w:tcPr>
          <w:p w14:paraId="07061BD1" w14:textId="77777777" w:rsidR="004B4578" w:rsidRPr="00597B91" w:rsidRDefault="004B4578" w:rsidP="008866E5">
            <w:pPr>
              <w:pStyle w:val="AmColumnHeading"/>
            </w:pPr>
            <w:r w:rsidRPr="00597B91">
              <w:t>Τροπολογία</w:t>
            </w:r>
          </w:p>
        </w:tc>
      </w:tr>
      <w:tr w:rsidR="004B4578" w:rsidRPr="00597B91" w14:paraId="17DEC213" w14:textId="77777777" w:rsidTr="008866E5">
        <w:trPr>
          <w:jc w:val="center"/>
        </w:trPr>
        <w:tc>
          <w:tcPr>
            <w:tcW w:w="4876" w:type="dxa"/>
          </w:tcPr>
          <w:p w14:paraId="2B61BE4F" w14:textId="77777777" w:rsidR="004B4578" w:rsidRPr="00597B91" w:rsidRDefault="004B4578" w:rsidP="008866E5">
            <w:pPr>
              <w:pStyle w:val="Normal6a"/>
            </w:pPr>
            <w:r w:rsidRPr="00597B91">
              <w:t>β)</w:t>
            </w:r>
            <w:r w:rsidRPr="00597B91">
              <w:tab/>
              <w:t>την υποχρέωση των παρόχων υπηρεσιών φιλοξενίας και των παρόχων υπηρεσιών διαπροσωπικών επικοινωνιών να εντοπίζουν και να αναφέρουν περιστατικά διαδικτυακής σεξουαλικής κακοποίησης παιδιών·</w:t>
            </w:r>
          </w:p>
        </w:tc>
        <w:tc>
          <w:tcPr>
            <w:tcW w:w="4876" w:type="dxa"/>
          </w:tcPr>
          <w:p w14:paraId="5FCEB410" w14:textId="77777777" w:rsidR="004B4578" w:rsidRPr="00597B91" w:rsidRDefault="004B4578" w:rsidP="008866E5">
            <w:pPr>
              <w:pStyle w:val="Normal6a"/>
            </w:pPr>
            <w:r w:rsidRPr="00597B91">
              <w:t>β)</w:t>
            </w:r>
            <w:r w:rsidRPr="00597B91">
              <w:tab/>
              <w:t xml:space="preserve">την υποχρέωση των παρόχων υπηρεσιών φιλοξενίας και των παρόχων υπηρεσιών διαπροσωπικών επικοινωνιών να εντοπίζουν και να αναφέρουν περιστατικά διαδικτυακής σεξουαλικής κακοποίησης παιδιών </w:t>
            </w:r>
            <w:r w:rsidRPr="00597B91">
              <w:rPr>
                <w:b/>
                <w:i/>
              </w:rPr>
              <w:t>όπου υπάρχει εύλογος λόγος για υποψία τέτοιας παράνομης συμπεριφοράς</w:t>
            </w:r>
            <w:r w:rsidRPr="00597B91">
              <w:t>·</w:t>
            </w:r>
          </w:p>
        </w:tc>
      </w:tr>
    </w:tbl>
    <w:p w14:paraId="57C81AD5" w14:textId="77777777" w:rsidR="004B4578" w:rsidRPr="00AE2AE8" w:rsidRDefault="004B4578" w:rsidP="004B4578">
      <w:pPr>
        <w:pStyle w:val="AmOrLang"/>
        <w:rPr>
          <w:lang w:val="en-GB"/>
        </w:rPr>
      </w:pPr>
      <w:r w:rsidRPr="00AE2AE8">
        <w:rPr>
          <w:lang w:val="en-GB"/>
        </w:rPr>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32BA459B" w14:textId="77777777" w:rsidR="004B4578" w:rsidRPr="00AE2AE8" w:rsidRDefault="004B4578" w:rsidP="004B4578">
      <w:pPr>
        <w:rPr>
          <w:lang w:val="en-GB"/>
        </w:rPr>
      </w:pPr>
      <w:r w:rsidRPr="00AE2AE8">
        <w:rPr>
          <w:rStyle w:val="HideTWBExt"/>
          <w:lang w:val="en-GB"/>
        </w:rPr>
        <w:t>&lt;/Amend&gt;</w:t>
      </w:r>
    </w:p>
    <w:p w14:paraId="5F427135"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500</w:t>
      </w:r>
      <w:r w:rsidRPr="00AE2AE8">
        <w:rPr>
          <w:rStyle w:val="HideTWBExt"/>
          <w:b w:val="0"/>
          <w:lang w:val="en-GB"/>
        </w:rPr>
        <w:t>&lt;/NumAm&gt;</w:t>
      </w:r>
    </w:p>
    <w:p w14:paraId="12FDE00A"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308894AF"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02BCC822" w14:textId="77777777" w:rsidR="004B4578" w:rsidRPr="00597B91" w:rsidRDefault="004B4578" w:rsidP="004B4578">
      <w:pPr>
        <w:pStyle w:val="NormalBold"/>
      </w:pPr>
      <w:r w:rsidRPr="00597B91">
        <w:rPr>
          <w:rStyle w:val="HideTWBExt"/>
          <w:b w:val="0"/>
        </w:rPr>
        <w:t>&lt;/RepeatBlock-By&gt;</w:t>
      </w:r>
    </w:p>
    <w:p w14:paraId="1F566990"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511C8F68" w14:textId="77777777" w:rsidR="004B4578" w:rsidRPr="00597B91" w:rsidRDefault="004B4578" w:rsidP="004B4578">
      <w:pPr>
        <w:pStyle w:val="NormalBold"/>
      </w:pPr>
      <w:r w:rsidRPr="00597B91">
        <w:rPr>
          <w:rStyle w:val="HideTWBExt"/>
          <w:b w:val="0"/>
        </w:rPr>
        <w:t>&lt;Article&gt;</w:t>
      </w:r>
      <w:r w:rsidRPr="00597B91">
        <w:t>Άρθρο 1 – παράγραφος 1 – εδάφιο 2 – στοιχείο β</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4B2AB43" w14:textId="77777777" w:rsidTr="008866E5">
        <w:trPr>
          <w:trHeight w:hRule="exact" w:val="240"/>
          <w:jc w:val="center"/>
        </w:trPr>
        <w:tc>
          <w:tcPr>
            <w:tcW w:w="9752" w:type="dxa"/>
            <w:gridSpan w:val="2"/>
          </w:tcPr>
          <w:p w14:paraId="4FB66E4F" w14:textId="77777777" w:rsidR="004B4578" w:rsidRPr="00597B91" w:rsidRDefault="004B4578" w:rsidP="008866E5"/>
        </w:tc>
      </w:tr>
      <w:tr w:rsidR="004B4578" w:rsidRPr="00597B91" w14:paraId="2B4C0912" w14:textId="77777777" w:rsidTr="008866E5">
        <w:trPr>
          <w:trHeight w:val="240"/>
          <w:jc w:val="center"/>
        </w:trPr>
        <w:tc>
          <w:tcPr>
            <w:tcW w:w="4876" w:type="dxa"/>
          </w:tcPr>
          <w:p w14:paraId="7560E5A7" w14:textId="77777777" w:rsidR="004B4578" w:rsidRPr="00597B91" w:rsidRDefault="004B4578" w:rsidP="008866E5">
            <w:pPr>
              <w:pStyle w:val="AmColumnHeading"/>
            </w:pPr>
            <w:r w:rsidRPr="00597B91">
              <w:t>Κείμενο που προτείνει η Επιτροπή</w:t>
            </w:r>
          </w:p>
        </w:tc>
        <w:tc>
          <w:tcPr>
            <w:tcW w:w="4876" w:type="dxa"/>
          </w:tcPr>
          <w:p w14:paraId="21574057" w14:textId="77777777" w:rsidR="004B4578" w:rsidRPr="00597B91" w:rsidRDefault="004B4578" w:rsidP="008866E5">
            <w:pPr>
              <w:pStyle w:val="AmColumnHeading"/>
            </w:pPr>
            <w:r w:rsidRPr="00597B91">
              <w:t>Τροπολογία</w:t>
            </w:r>
          </w:p>
        </w:tc>
      </w:tr>
      <w:tr w:rsidR="004B4578" w:rsidRPr="00597B91" w14:paraId="3062B574" w14:textId="77777777" w:rsidTr="008866E5">
        <w:trPr>
          <w:jc w:val="center"/>
        </w:trPr>
        <w:tc>
          <w:tcPr>
            <w:tcW w:w="4876" w:type="dxa"/>
          </w:tcPr>
          <w:p w14:paraId="1F04CB9C" w14:textId="77777777" w:rsidR="004B4578" w:rsidRPr="00597B91" w:rsidRDefault="004B4578" w:rsidP="008866E5">
            <w:pPr>
              <w:pStyle w:val="Normal6a"/>
            </w:pPr>
            <w:r w:rsidRPr="00597B91">
              <w:lastRenderedPageBreak/>
              <w:t>β)</w:t>
            </w:r>
            <w:r w:rsidRPr="00597B91">
              <w:tab/>
              <w:t xml:space="preserve">την υποχρέωση των παρόχων υπηρεσιών φιλοξενίας και των παρόχων </w:t>
            </w:r>
            <w:r w:rsidRPr="00597B91">
              <w:rPr>
                <w:b/>
                <w:i/>
              </w:rPr>
              <w:t>διαθέσιμων στο κοινό</w:t>
            </w:r>
            <w:r w:rsidRPr="00597B91">
              <w:t xml:space="preserve"> υπηρεσιών διαπροσωπικών επικοινωνιών να εντοπίζουν και να αναφέρουν περιστατικά διαδικτυακής σεξουαλικής κακοποίησης παιδιών·</w:t>
            </w:r>
          </w:p>
        </w:tc>
        <w:tc>
          <w:tcPr>
            <w:tcW w:w="4876" w:type="dxa"/>
          </w:tcPr>
          <w:p w14:paraId="1603F1DF" w14:textId="77777777" w:rsidR="004B4578" w:rsidRPr="00597B91" w:rsidRDefault="004B4578" w:rsidP="008866E5">
            <w:pPr>
              <w:pStyle w:val="Normal6a"/>
            </w:pPr>
            <w:r w:rsidRPr="00597B91">
              <w:t>β)</w:t>
            </w:r>
            <w:r w:rsidRPr="00597B91">
              <w:tab/>
              <w:t xml:space="preserve">την υποχρέωση των παρόχων υπηρεσιών φιλοξενίας και των παρόχων υπηρεσιών διαπροσωπικών επικοινωνιών </w:t>
            </w:r>
            <w:r w:rsidRPr="00597B91">
              <w:rPr>
                <w:b/>
                <w:i/>
              </w:rPr>
              <w:t>ανεξαρτήτως αριθμών</w:t>
            </w:r>
            <w:r w:rsidRPr="00597B91">
              <w:t xml:space="preserve"> να εντοπίζουν και να αναφέρουν περιστατικά διαδικτυακής σεξουαλικής κακοποίησης παιδιών </w:t>
            </w:r>
            <w:r w:rsidRPr="00597B91">
              <w:rPr>
                <w:b/>
                <w:i/>
              </w:rPr>
              <w:t>σε συγκεκριμένες υποθέσεις</w:t>
            </w:r>
            <w:r w:rsidRPr="00597B91">
              <w:t>·</w:t>
            </w:r>
          </w:p>
        </w:tc>
      </w:tr>
    </w:tbl>
    <w:p w14:paraId="55D7FAE1"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59C07E7A" w14:textId="77777777" w:rsidR="004B4578" w:rsidRPr="00597B91" w:rsidRDefault="004B4578" w:rsidP="004B4578">
      <w:r w:rsidRPr="00597B91">
        <w:rPr>
          <w:rStyle w:val="HideTWBExt"/>
        </w:rPr>
        <w:t>&lt;/Amend&gt;</w:t>
      </w:r>
    </w:p>
    <w:p w14:paraId="6FC45428"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501</w:t>
      </w:r>
      <w:r w:rsidRPr="00597B91">
        <w:rPr>
          <w:rStyle w:val="HideTWBExt"/>
          <w:b w:val="0"/>
        </w:rPr>
        <w:t>&lt;/NumAm&gt;</w:t>
      </w:r>
    </w:p>
    <w:p w14:paraId="59DD6EF4"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1EF65A30" w14:textId="77777777" w:rsidR="004B4578" w:rsidRPr="00597B91" w:rsidRDefault="004B4578" w:rsidP="004B4578">
      <w:pPr>
        <w:pStyle w:val="NormalBold"/>
      </w:pPr>
      <w:r w:rsidRPr="00597B91">
        <w:rPr>
          <w:rStyle w:val="HideTWBExt"/>
          <w:b w:val="0"/>
        </w:rPr>
        <w:t>&lt;/RepeatBlock-By&gt;</w:t>
      </w:r>
    </w:p>
    <w:p w14:paraId="6BEEAB37"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E2B5DA2" w14:textId="77777777" w:rsidR="004B4578" w:rsidRPr="00597B91" w:rsidRDefault="004B4578" w:rsidP="004B4578">
      <w:pPr>
        <w:pStyle w:val="NormalBold"/>
      </w:pPr>
      <w:r w:rsidRPr="00597B91">
        <w:rPr>
          <w:rStyle w:val="HideTWBExt"/>
          <w:b w:val="0"/>
        </w:rPr>
        <w:t>&lt;Article&gt;</w:t>
      </w:r>
      <w:r w:rsidRPr="00597B91">
        <w:t>Άρθρο 1 – παράγραφος 1 – εδάφιο 2 – στοιχείο β</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066C4FE" w14:textId="77777777" w:rsidTr="008866E5">
        <w:trPr>
          <w:trHeight w:hRule="exact" w:val="240"/>
          <w:jc w:val="center"/>
        </w:trPr>
        <w:tc>
          <w:tcPr>
            <w:tcW w:w="9752" w:type="dxa"/>
            <w:gridSpan w:val="2"/>
          </w:tcPr>
          <w:p w14:paraId="20B3E50C" w14:textId="77777777" w:rsidR="004B4578" w:rsidRPr="00597B91" w:rsidRDefault="004B4578" w:rsidP="008866E5"/>
        </w:tc>
      </w:tr>
      <w:tr w:rsidR="004B4578" w:rsidRPr="00597B91" w14:paraId="41E82679" w14:textId="77777777" w:rsidTr="008866E5">
        <w:trPr>
          <w:trHeight w:val="240"/>
          <w:jc w:val="center"/>
        </w:trPr>
        <w:tc>
          <w:tcPr>
            <w:tcW w:w="4876" w:type="dxa"/>
          </w:tcPr>
          <w:p w14:paraId="71A0109F" w14:textId="77777777" w:rsidR="004B4578" w:rsidRPr="00597B91" w:rsidRDefault="004B4578" w:rsidP="008866E5">
            <w:pPr>
              <w:pStyle w:val="AmColumnHeading"/>
            </w:pPr>
            <w:r w:rsidRPr="00597B91">
              <w:t>Κείμενο που προτείνει η Επιτροπή</w:t>
            </w:r>
          </w:p>
        </w:tc>
        <w:tc>
          <w:tcPr>
            <w:tcW w:w="4876" w:type="dxa"/>
          </w:tcPr>
          <w:p w14:paraId="24AAA77D" w14:textId="77777777" w:rsidR="004B4578" w:rsidRPr="00597B91" w:rsidRDefault="004B4578" w:rsidP="008866E5">
            <w:pPr>
              <w:pStyle w:val="AmColumnHeading"/>
            </w:pPr>
            <w:r w:rsidRPr="00597B91">
              <w:t>Τροπολογία</w:t>
            </w:r>
          </w:p>
        </w:tc>
      </w:tr>
      <w:tr w:rsidR="004B4578" w:rsidRPr="00597B91" w14:paraId="181CB71B" w14:textId="77777777" w:rsidTr="008866E5">
        <w:trPr>
          <w:jc w:val="center"/>
        </w:trPr>
        <w:tc>
          <w:tcPr>
            <w:tcW w:w="4876" w:type="dxa"/>
          </w:tcPr>
          <w:p w14:paraId="0218D56A" w14:textId="77777777" w:rsidR="004B4578" w:rsidRPr="00597B91" w:rsidRDefault="004B4578" w:rsidP="008866E5">
            <w:pPr>
              <w:pStyle w:val="Normal6a"/>
            </w:pPr>
            <w:r w:rsidRPr="00597B91">
              <w:t>β)</w:t>
            </w:r>
            <w:r w:rsidRPr="00597B91">
              <w:tab/>
              <w:t xml:space="preserve">την υποχρέωση των παρόχων υπηρεσιών φιλοξενίας και των παρόχων υπηρεσιών διαπροσωπικών επικοινωνιών </w:t>
            </w:r>
            <w:r w:rsidRPr="00597B91">
              <w:rPr>
                <w:b/>
                <w:i/>
              </w:rPr>
              <w:t>να εντοπίζουν και</w:t>
            </w:r>
            <w:r w:rsidRPr="00597B91">
              <w:t xml:space="preserve"> να αναφέρουν περιστατικά διαδικτυακής σεξουαλικής κακοποίησης παιδιών·</w:t>
            </w:r>
          </w:p>
        </w:tc>
        <w:tc>
          <w:tcPr>
            <w:tcW w:w="4876" w:type="dxa"/>
          </w:tcPr>
          <w:p w14:paraId="0DBFF4BD" w14:textId="77777777" w:rsidR="004B4578" w:rsidRPr="00597B91" w:rsidRDefault="004B4578" w:rsidP="008866E5">
            <w:pPr>
              <w:pStyle w:val="Normal6a"/>
            </w:pPr>
            <w:r w:rsidRPr="00597B91">
              <w:t>β)</w:t>
            </w:r>
            <w:r w:rsidRPr="00597B91">
              <w:tab/>
              <w:t xml:space="preserve">την υποχρέωση των παρόχων υπηρεσιών φιλοξενίας και των παρόχων υπηρεσιών διαπροσωπικών επικοινωνιών </w:t>
            </w:r>
            <w:r w:rsidRPr="00597B91">
              <w:rPr>
                <w:b/>
                <w:i/>
              </w:rPr>
              <w:t>ανεξαρτήτως αριθμών</w:t>
            </w:r>
            <w:r w:rsidRPr="00597B91">
              <w:t xml:space="preserve"> να αναφέρουν περιστατικά διαδικτυακής σεξουαλικής κακοποίησης παιδιών </w:t>
            </w:r>
            <w:r w:rsidRPr="00597B91">
              <w:rPr>
                <w:b/>
                <w:i/>
              </w:rPr>
              <w:t>και να συνεργάζονται με το Κέντρο της ΕΕ</w:t>
            </w:r>
            <w:r w:rsidRPr="00597B91">
              <w:t>·</w:t>
            </w:r>
          </w:p>
        </w:tc>
      </w:tr>
    </w:tbl>
    <w:p w14:paraId="20A93305"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161700BD" w14:textId="77777777" w:rsidR="004B4578" w:rsidRPr="00597B91" w:rsidRDefault="004B4578" w:rsidP="004B4578">
      <w:r w:rsidRPr="00597B91">
        <w:rPr>
          <w:rStyle w:val="HideTWBExt"/>
        </w:rPr>
        <w:t>&lt;/Amend&gt;</w:t>
      </w:r>
    </w:p>
    <w:p w14:paraId="5C41B4C9"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502</w:t>
      </w:r>
      <w:r w:rsidRPr="00597B91">
        <w:rPr>
          <w:rStyle w:val="HideTWBExt"/>
          <w:b w:val="0"/>
        </w:rPr>
        <w:t>&lt;/NumAm&gt;</w:t>
      </w:r>
    </w:p>
    <w:p w14:paraId="5FC17775" w14:textId="77777777" w:rsidR="004B4578" w:rsidRPr="00597B91" w:rsidRDefault="004B4578" w:rsidP="004B4578">
      <w:pPr>
        <w:pStyle w:val="NormalBold"/>
      </w:pPr>
      <w:r w:rsidRPr="00597B91">
        <w:rPr>
          <w:rStyle w:val="HideTWBExt"/>
          <w:b w:val="0"/>
        </w:rPr>
        <w:t>&lt;RepeatBlock-By&gt;&lt;Members&gt;</w:t>
      </w:r>
      <w:r w:rsidRPr="00597B91">
        <w:t>Paul Tang, Alex Agius Saliba, Birgit Sippel</w:t>
      </w:r>
      <w:r w:rsidRPr="00597B91">
        <w:rPr>
          <w:rStyle w:val="HideTWBExt"/>
          <w:b w:val="0"/>
        </w:rPr>
        <w:t>&lt;/Members&gt;</w:t>
      </w:r>
    </w:p>
    <w:p w14:paraId="1C10A7B0" w14:textId="77777777" w:rsidR="004B4578" w:rsidRPr="00597B91" w:rsidRDefault="004B4578" w:rsidP="004B4578">
      <w:pPr>
        <w:pStyle w:val="NormalBold"/>
      </w:pPr>
      <w:r w:rsidRPr="00597B91">
        <w:rPr>
          <w:rStyle w:val="HideTWBExt"/>
          <w:b w:val="0"/>
        </w:rPr>
        <w:t>&lt;/RepeatBlock-By&gt;</w:t>
      </w:r>
    </w:p>
    <w:p w14:paraId="45FDB8CB"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1A723E1" w14:textId="77777777" w:rsidR="004B4578" w:rsidRPr="00597B91" w:rsidRDefault="004B4578" w:rsidP="004B4578">
      <w:pPr>
        <w:pStyle w:val="NormalBold"/>
      </w:pPr>
      <w:r w:rsidRPr="00597B91">
        <w:rPr>
          <w:rStyle w:val="HideTWBExt"/>
          <w:b w:val="0"/>
        </w:rPr>
        <w:t>&lt;Article&gt;</w:t>
      </w:r>
      <w:r w:rsidRPr="00597B91">
        <w:t>Άρθρο 1 – παράγραφος 1 – εδάφιο 2 – στοιχείο β</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62E74476" w14:textId="77777777" w:rsidTr="008866E5">
        <w:trPr>
          <w:trHeight w:hRule="exact" w:val="240"/>
          <w:jc w:val="center"/>
        </w:trPr>
        <w:tc>
          <w:tcPr>
            <w:tcW w:w="9752" w:type="dxa"/>
            <w:gridSpan w:val="2"/>
          </w:tcPr>
          <w:p w14:paraId="74184A4C" w14:textId="77777777" w:rsidR="004B4578" w:rsidRPr="00597B91" w:rsidRDefault="004B4578" w:rsidP="008866E5"/>
        </w:tc>
      </w:tr>
      <w:tr w:rsidR="004B4578" w:rsidRPr="00597B91" w14:paraId="7094DEE7" w14:textId="77777777" w:rsidTr="008866E5">
        <w:trPr>
          <w:trHeight w:val="240"/>
          <w:jc w:val="center"/>
        </w:trPr>
        <w:tc>
          <w:tcPr>
            <w:tcW w:w="4876" w:type="dxa"/>
          </w:tcPr>
          <w:p w14:paraId="5D3A50A3" w14:textId="77777777" w:rsidR="004B4578" w:rsidRPr="00597B91" w:rsidRDefault="004B4578" w:rsidP="008866E5">
            <w:pPr>
              <w:pStyle w:val="AmColumnHeading"/>
            </w:pPr>
            <w:r w:rsidRPr="00597B91">
              <w:t>Κείμενο που προτείνει η Επιτροπή</w:t>
            </w:r>
          </w:p>
        </w:tc>
        <w:tc>
          <w:tcPr>
            <w:tcW w:w="4876" w:type="dxa"/>
          </w:tcPr>
          <w:p w14:paraId="21345B07" w14:textId="77777777" w:rsidR="004B4578" w:rsidRPr="00597B91" w:rsidRDefault="004B4578" w:rsidP="008866E5">
            <w:pPr>
              <w:pStyle w:val="AmColumnHeading"/>
            </w:pPr>
            <w:r w:rsidRPr="00597B91">
              <w:t>Τροπολογία</w:t>
            </w:r>
          </w:p>
        </w:tc>
      </w:tr>
      <w:tr w:rsidR="004B4578" w:rsidRPr="00597B91" w14:paraId="6328596C" w14:textId="77777777" w:rsidTr="008866E5">
        <w:trPr>
          <w:jc w:val="center"/>
        </w:trPr>
        <w:tc>
          <w:tcPr>
            <w:tcW w:w="4876" w:type="dxa"/>
          </w:tcPr>
          <w:p w14:paraId="1A382913" w14:textId="77777777" w:rsidR="004B4578" w:rsidRPr="00597B91" w:rsidRDefault="004B4578" w:rsidP="008866E5">
            <w:pPr>
              <w:pStyle w:val="Normal6a"/>
            </w:pPr>
            <w:r w:rsidRPr="00597B91">
              <w:t>β)</w:t>
            </w:r>
            <w:r w:rsidRPr="00597B91">
              <w:tab/>
              <w:t>την υποχρέωση των παρόχων υπηρεσιών φιλοξενίας και των παρόχων υπηρεσιών διαπροσωπικών επικοινωνιών να εντοπίζουν και να αναφέρουν περιστατικά διαδικτυακής σεξουαλικής κακοποίησης παιδιών·</w:t>
            </w:r>
          </w:p>
        </w:tc>
        <w:tc>
          <w:tcPr>
            <w:tcW w:w="4876" w:type="dxa"/>
          </w:tcPr>
          <w:p w14:paraId="778C79C4" w14:textId="77777777" w:rsidR="004B4578" w:rsidRPr="00597B91" w:rsidRDefault="004B4578" w:rsidP="008866E5">
            <w:pPr>
              <w:pStyle w:val="Normal6a"/>
            </w:pPr>
            <w:r w:rsidRPr="00597B91">
              <w:t>β)</w:t>
            </w:r>
            <w:r w:rsidRPr="00597B91">
              <w:tab/>
              <w:t xml:space="preserve">την υποχρέωση των παρόχων υπηρεσιών φιλοξενίας και των παρόχων υπηρεσιών διαπροσωπικών επικοινωνιών </w:t>
            </w:r>
            <w:r w:rsidRPr="00597B91">
              <w:rPr>
                <w:b/>
                <w:i/>
              </w:rPr>
              <w:t>ανεξαρτήτως αριθμών</w:t>
            </w:r>
            <w:r w:rsidRPr="00597B91">
              <w:t xml:space="preserve"> να εντοπίζουν και να αναφέρουν περιστατικά διαδικτυακής σεξουαλικής κακοποίησης παιδιών·</w:t>
            </w:r>
          </w:p>
        </w:tc>
      </w:tr>
    </w:tbl>
    <w:p w14:paraId="1DFB82F1"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54DB10F2" w14:textId="77777777" w:rsidR="004B4578" w:rsidRPr="00597B91" w:rsidRDefault="004B4578" w:rsidP="004B4578">
      <w:r w:rsidRPr="00597B91">
        <w:rPr>
          <w:rStyle w:val="HideTWBExt"/>
        </w:rPr>
        <w:lastRenderedPageBreak/>
        <w:t>&lt;/Amend&gt;</w:t>
      </w:r>
    </w:p>
    <w:p w14:paraId="0DD54F73"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503</w:t>
      </w:r>
      <w:r w:rsidRPr="00597B91">
        <w:rPr>
          <w:rStyle w:val="HideTWBExt"/>
          <w:b w:val="0"/>
        </w:rPr>
        <w:t>&lt;/NumAm&gt;</w:t>
      </w:r>
    </w:p>
    <w:p w14:paraId="4B559BBC" w14:textId="77777777" w:rsidR="004B4578" w:rsidRPr="00597B91" w:rsidRDefault="004B4578" w:rsidP="004B4578">
      <w:pPr>
        <w:pStyle w:val="NormalBold"/>
      </w:pPr>
      <w:r w:rsidRPr="00597B91">
        <w:rPr>
          <w:rStyle w:val="HideTWBExt"/>
          <w:b w:val="0"/>
        </w:rPr>
        <w:t>&lt;RepeatBlock-By&gt;&lt;Members&gt;</w:t>
      </w:r>
      <w:r w:rsidRPr="00597B91">
        <w:t>René Repasi, Tiemo Wölken</w:t>
      </w:r>
      <w:r w:rsidRPr="00597B91">
        <w:rPr>
          <w:rStyle w:val="HideTWBExt"/>
          <w:b w:val="0"/>
        </w:rPr>
        <w:t>&lt;/Members&gt;</w:t>
      </w:r>
    </w:p>
    <w:p w14:paraId="2E44548A" w14:textId="77777777" w:rsidR="004B4578" w:rsidRPr="00597B91" w:rsidRDefault="004B4578" w:rsidP="004B4578">
      <w:r w:rsidRPr="00597B91">
        <w:rPr>
          <w:rStyle w:val="HideTWBExt"/>
        </w:rPr>
        <w:t>&lt;AuNomDe&gt;</w:t>
      </w:r>
      <w:r w:rsidRPr="00597B91">
        <w:rPr>
          <w:rStyle w:val="HideTWBInt"/>
        </w:rPr>
        <w:t>{S&amp;D}</w:t>
      </w:r>
      <w:r w:rsidRPr="00597B91">
        <w:t>εξ ονόματος της Ομάδας S&amp;D</w:t>
      </w:r>
      <w:r w:rsidRPr="00597B91">
        <w:rPr>
          <w:rStyle w:val="HideTWBExt"/>
        </w:rPr>
        <w:t>&lt;/AuNomDe&gt;</w:t>
      </w:r>
    </w:p>
    <w:p w14:paraId="0E6BF26D" w14:textId="77777777" w:rsidR="004B4578" w:rsidRPr="00597B91" w:rsidRDefault="004B4578" w:rsidP="004B4578">
      <w:pPr>
        <w:pStyle w:val="NormalBold"/>
      </w:pPr>
      <w:r w:rsidRPr="00597B91">
        <w:rPr>
          <w:rStyle w:val="HideTWBExt"/>
          <w:b w:val="0"/>
        </w:rPr>
        <w:t>&lt;Members&gt;</w:t>
      </w:r>
      <w:r w:rsidRPr="00597B91">
        <w:t>Birgit Sippel, Petar Vitanov</w:t>
      </w:r>
      <w:r w:rsidRPr="00597B91">
        <w:rPr>
          <w:rStyle w:val="HideTWBExt"/>
          <w:b w:val="0"/>
        </w:rPr>
        <w:t>&lt;/Members&gt;</w:t>
      </w:r>
    </w:p>
    <w:p w14:paraId="5E3FED3A" w14:textId="77777777" w:rsidR="004B4578" w:rsidRPr="00597B91" w:rsidRDefault="004B4578" w:rsidP="004B4578">
      <w:pPr>
        <w:pStyle w:val="NormalBold"/>
      </w:pPr>
      <w:r w:rsidRPr="00597B91">
        <w:rPr>
          <w:rStyle w:val="HideTWBExt"/>
          <w:b w:val="0"/>
        </w:rPr>
        <w:t>&lt;/RepeatBlock-By&gt;</w:t>
      </w:r>
    </w:p>
    <w:p w14:paraId="557CBBA9"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2D382A52" w14:textId="77777777" w:rsidR="004B4578" w:rsidRPr="00597B91" w:rsidRDefault="004B4578" w:rsidP="004B4578">
      <w:pPr>
        <w:pStyle w:val="NormalBold"/>
      </w:pPr>
      <w:r w:rsidRPr="00597B91">
        <w:rPr>
          <w:rStyle w:val="HideTWBExt"/>
          <w:b w:val="0"/>
        </w:rPr>
        <w:t>&lt;Article&gt;</w:t>
      </w:r>
      <w:r w:rsidRPr="00597B91">
        <w:t>Άρθρο 1 – παράγραφος 1 – εδάφιο 2 – στοιχείο β</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C34C76D" w14:textId="77777777" w:rsidTr="008866E5">
        <w:trPr>
          <w:trHeight w:hRule="exact" w:val="240"/>
          <w:jc w:val="center"/>
        </w:trPr>
        <w:tc>
          <w:tcPr>
            <w:tcW w:w="9752" w:type="dxa"/>
            <w:gridSpan w:val="2"/>
          </w:tcPr>
          <w:p w14:paraId="5EBC6327" w14:textId="77777777" w:rsidR="004B4578" w:rsidRPr="00597B91" w:rsidRDefault="004B4578" w:rsidP="008866E5"/>
        </w:tc>
      </w:tr>
      <w:tr w:rsidR="004B4578" w:rsidRPr="00597B91" w14:paraId="06EB4AF7" w14:textId="77777777" w:rsidTr="008866E5">
        <w:trPr>
          <w:trHeight w:val="240"/>
          <w:jc w:val="center"/>
        </w:trPr>
        <w:tc>
          <w:tcPr>
            <w:tcW w:w="4876" w:type="dxa"/>
          </w:tcPr>
          <w:p w14:paraId="0FD38EE5" w14:textId="77777777" w:rsidR="004B4578" w:rsidRPr="00597B91" w:rsidRDefault="004B4578" w:rsidP="008866E5">
            <w:pPr>
              <w:pStyle w:val="AmColumnHeading"/>
            </w:pPr>
            <w:r w:rsidRPr="00597B91">
              <w:t>Κείμενο που προτείνει η Επιτροπή</w:t>
            </w:r>
          </w:p>
        </w:tc>
        <w:tc>
          <w:tcPr>
            <w:tcW w:w="4876" w:type="dxa"/>
          </w:tcPr>
          <w:p w14:paraId="421DA90E" w14:textId="77777777" w:rsidR="004B4578" w:rsidRPr="00597B91" w:rsidRDefault="004B4578" w:rsidP="008866E5">
            <w:pPr>
              <w:pStyle w:val="AmColumnHeading"/>
            </w:pPr>
            <w:r w:rsidRPr="00597B91">
              <w:t>Τροπολογία</w:t>
            </w:r>
          </w:p>
        </w:tc>
      </w:tr>
      <w:tr w:rsidR="004B4578" w:rsidRPr="00597B91" w14:paraId="2F3BE827" w14:textId="77777777" w:rsidTr="008866E5">
        <w:trPr>
          <w:jc w:val="center"/>
        </w:trPr>
        <w:tc>
          <w:tcPr>
            <w:tcW w:w="4876" w:type="dxa"/>
          </w:tcPr>
          <w:p w14:paraId="0BA7A725" w14:textId="77777777" w:rsidR="004B4578" w:rsidRPr="00597B91" w:rsidRDefault="004B4578" w:rsidP="008866E5">
            <w:pPr>
              <w:pStyle w:val="Normal6a"/>
            </w:pPr>
            <w:r w:rsidRPr="00597B91">
              <w:t>β)</w:t>
            </w:r>
            <w:r w:rsidRPr="00597B91">
              <w:tab/>
              <w:t>την υποχρέωση των παρόχων υπηρεσιών φιλοξενίας και των παρόχων υπηρεσιών διαπροσωπικών επικοινωνιών να εντοπίζουν και να αναφέρουν περιστατικά διαδικτυακής σεξουαλικής κακοποίησης παιδιών·</w:t>
            </w:r>
          </w:p>
        </w:tc>
        <w:tc>
          <w:tcPr>
            <w:tcW w:w="4876" w:type="dxa"/>
          </w:tcPr>
          <w:p w14:paraId="39C3FFDF" w14:textId="77777777" w:rsidR="004B4578" w:rsidRPr="00597B91" w:rsidRDefault="004B4578" w:rsidP="008866E5">
            <w:pPr>
              <w:pStyle w:val="Normal6a"/>
            </w:pPr>
            <w:r w:rsidRPr="00597B91">
              <w:t>β)</w:t>
            </w:r>
            <w:r w:rsidRPr="00597B91">
              <w:tab/>
              <w:t xml:space="preserve">την υποχρέωση των παρόχων υπηρεσιών φιλοξενίας και των παρόχων υπηρεσιών διαπροσωπικών επικοινωνιών </w:t>
            </w:r>
            <w:r w:rsidRPr="00597B91">
              <w:rPr>
                <w:b/>
                <w:i/>
              </w:rPr>
              <w:t>ανεξαρτήτως αριθμών</w:t>
            </w:r>
            <w:r w:rsidRPr="00597B91">
              <w:t xml:space="preserve"> να εντοπίζουν και να αναφέρουν περιστατικά διαδικτυακής σεξουαλικής κακοποίησης παιδιών·</w:t>
            </w:r>
          </w:p>
        </w:tc>
      </w:tr>
    </w:tbl>
    <w:p w14:paraId="2845E75A"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1CC9309A" w14:textId="77777777" w:rsidR="004B4578" w:rsidRPr="00597B91" w:rsidRDefault="004B4578" w:rsidP="004B4578">
      <w:r w:rsidRPr="00597B91">
        <w:rPr>
          <w:rStyle w:val="HideTWBExt"/>
        </w:rPr>
        <w:t>&lt;/Amend&gt;</w:t>
      </w:r>
    </w:p>
    <w:p w14:paraId="1151642D"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504</w:t>
      </w:r>
      <w:r w:rsidRPr="00597B91">
        <w:rPr>
          <w:rStyle w:val="HideTWBExt"/>
          <w:b w:val="0"/>
        </w:rPr>
        <w:t>&lt;/NumAm&gt;</w:t>
      </w:r>
    </w:p>
    <w:p w14:paraId="7A7CD9AD" w14:textId="77777777" w:rsidR="004B4578" w:rsidRPr="00597B91" w:rsidRDefault="004B4578" w:rsidP="004B4578">
      <w:pPr>
        <w:pStyle w:val="NormalBold"/>
      </w:pPr>
      <w:r w:rsidRPr="00597B91">
        <w:rPr>
          <w:rStyle w:val="HideTWBExt"/>
          <w:b w:val="0"/>
        </w:rPr>
        <w:t>&lt;RepeatBlock-By&gt;&lt;Members&gt;</w:t>
      </w:r>
      <w:r w:rsidRPr="00597B91">
        <w:t>Rob Rooken</w:t>
      </w:r>
      <w:r w:rsidRPr="00597B91">
        <w:rPr>
          <w:rStyle w:val="HideTWBExt"/>
          <w:b w:val="0"/>
        </w:rPr>
        <w:t>&lt;/Members&gt;</w:t>
      </w:r>
    </w:p>
    <w:p w14:paraId="22B7BF0E" w14:textId="77777777" w:rsidR="004B4578" w:rsidRPr="00597B91" w:rsidRDefault="004B4578" w:rsidP="004B4578">
      <w:pPr>
        <w:pStyle w:val="NormalBold"/>
      </w:pPr>
      <w:r w:rsidRPr="00597B91">
        <w:rPr>
          <w:rStyle w:val="HideTWBExt"/>
          <w:b w:val="0"/>
        </w:rPr>
        <w:t>&lt;/RepeatBlock-By&gt;</w:t>
      </w:r>
    </w:p>
    <w:p w14:paraId="7E2943A4"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1014D654" w14:textId="77777777" w:rsidR="004B4578" w:rsidRPr="00597B91" w:rsidRDefault="004B4578" w:rsidP="004B4578">
      <w:pPr>
        <w:pStyle w:val="NormalBold"/>
      </w:pPr>
      <w:r w:rsidRPr="00597B91">
        <w:rPr>
          <w:rStyle w:val="HideTWBExt"/>
          <w:b w:val="0"/>
        </w:rPr>
        <w:t>&lt;Article&gt;</w:t>
      </w:r>
      <w:r w:rsidRPr="00597B91">
        <w:t>Άρθρο 1 – παράγραφος 1 – εδάφιο 2 – στοιχείο β</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61BD5F7E" w14:textId="77777777" w:rsidTr="008866E5">
        <w:trPr>
          <w:trHeight w:hRule="exact" w:val="240"/>
          <w:jc w:val="center"/>
        </w:trPr>
        <w:tc>
          <w:tcPr>
            <w:tcW w:w="9752" w:type="dxa"/>
            <w:gridSpan w:val="2"/>
          </w:tcPr>
          <w:p w14:paraId="0A6F0FCA" w14:textId="77777777" w:rsidR="004B4578" w:rsidRPr="00597B91" w:rsidRDefault="004B4578" w:rsidP="008866E5"/>
        </w:tc>
      </w:tr>
      <w:tr w:rsidR="004B4578" w:rsidRPr="00597B91" w14:paraId="51488571" w14:textId="77777777" w:rsidTr="008866E5">
        <w:trPr>
          <w:trHeight w:val="240"/>
          <w:jc w:val="center"/>
        </w:trPr>
        <w:tc>
          <w:tcPr>
            <w:tcW w:w="4876" w:type="dxa"/>
          </w:tcPr>
          <w:p w14:paraId="39055DEF" w14:textId="77777777" w:rsidR="004B4578" w:rsidRPr="00597B91" w:rsidRDefault="004B4578" w:rsidP="008866E5">
            <w:pPr>
              <w:pStyle w:val="AmColumnHeading"/>
            </w:pPr>
            <w:r w:rsidRPr="00597B91">
              <w:t>Κείμενο που προτείνει η Επιτροπή</w:t>
            </w:r>
          </w:p>
        </w:tc>
        <w:tc>
          <w:tcPr>
            <w:tcW w:w="4876" w:type="dxa"/>
          </w:tcPr>
          <w:p w14:paraId="1DF168A7" w14:textId="77777777" w:rsidR="004B4578" w:rsidRPr="00597B91" w:rsidRDefault="004B4578" w:rsidP="008866E5">
            <w:pPr>
              <w:pStyle w:val="AmColumnHeading"/>
            </w:pPr>
            <w:r w:rsidRPr="00597B91">
              <w:t>Τροπολογία</w:t>
            </w:r>
          </w:p>
        </w:tc>
      </w:tr>
      <w:tr w:rsidR="004B4578" w:rsidRPr="00597B91" w14:paraId="23E1773F" w14:textId="77777777" w:rsidTr="008866E5">
        <w:trPr>
          <w:jc w:val="center"/>
        </w:trPr>
        <w:tc>
          <w:tcPr>
            <w:tcW w:w="4876" w:type="dxa"/>
          </w:tcPr>
          <w:p w14:paraId="6634116C" w14:textId="77777777" w:rsidR="004B4578" w:rsidRPr="00597B91" w:rsidRDefault="004B4578" w:rsidP="008866E5">
            <w:pPr>
              <w:pStyle w:val="Normal6a"/>
            </w:pPr>
            <w:r w:rsidRPr="00597B91">
              <w:t>β)</w:t>
            </w:r>
            <w:r w:rsidRPr="00597B91">
              <w:tab/>
              <w:t xml:space="preserve">την υποχρέωση των παρόχων υπηρεσιών φιλοξενίας και των παρόχων υπηρεσιών διαπροσωπικών επικοινωνιών να </w:t>
            </w:r>
            <w:r w:rsidRPr="00597B91">
              <w:rPr>
                <w:b/>
                <w:i/>
              </w:rPr>
              <w:t>εντοπίζουν και να αναφέρουν περιστατικά διαδικτυακής σεξουαλικής κακοποίησης παιδιών</w:t>
            </w:r>
            <w:r w:rsidRPr="00597B91">
              <w:t>·</w:t>
            </w:r>
          </w:p>
        </w:tc>
        <w:tc>
          <w:tcPr>
            <w:tcW w:w="4876" w:type="dxa"/>
          </w:tcPr>
          <w:p w14:paraId="768D401C" w14:textId="77777777" w:rsidR="004B4578" w:rsidRPr="00597B91" w:rsidRDefault="004B4578" w:rsidP="008866E5">
            <w:pPr>
              <w:pStyle w:val="Normal6a"/>
            </w:pPr>
            <w:r w:rsidRPr="00597B91">
              <w:t>β)</w:t>
            </w:r>
            <w:r w:rsidRPr="00597B91">
              <w:tab/>
              <w:t xml:space="preserve">την υποχρέωση των παρόχων υπηρεσιών φιλοξενίας και των παρόχων υπηρεσιών διαπροσωπικών επικοινωνιών να </w:t>
            </w:r>
            <w:r w:rsidRPr="00597B91">
              <w:rPr>
                <w:b/>
                <w:i/>
              </w:rPr>
              <w:t>συνεργάζονται με το Κέντρο της ΕΕ</w:t>
            </w:r>
            <w:r w:rsidRPr="00597B91">
              <w:t>·</w:t>
            </w:r>
          </w:p>
        </w:tc>
      </w:tr>
    </w:tbl>
    <w:p w14:paraId="1BA87625"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28C91D25" w14:textId="77777777" w:rsidR="004B4578" w:rsidRPr="00597B91" w:rsidRDefault="004B4578" w:rsidP="004B4578">
      <w:r w:rsidRPr="00597B91">
        <w:rPr>
          <w:rStyle w:val="HideTWBExt"/>
        </w:rPr>
        <w:t>&lt;/Amend&gt;</w:t>
      </w:r>
    </w:p>
    <w:p w14:paraId="45D378C2"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505</w:t>
      </w:r>
      <w:r w:rsidRPr="00597B91">
        <w:rPr>
          <w:rStyle w:val="HideTWBExt"/>
          <w:b w:val="0"/>
        </w:rPr>
        <w:t>&lt;/NumAm&gt;</w:t>
      </w:r>
    </w:p>
    <w:p w14:paraId="5CCC8690" w14:textId="77777777" w:rsidR="004B4578" w:rsidRPr="00597B91" w:rsidRDefault="004B4578" w:rsidP="004B4578">
      <w:pPr>
        <w:pStyle w:val="NormalBold"/>
      </w:pPr>
      <w:r w:rsidRPr="00597B91">
        <w:rPr>
          <w:rStyle w:val="HideTWBExt"/>
          <w:b w:val="0"/>
        </w:rPr>
        <w:t>&lt;RepeatBlock-By&gt;&lt;Members&gt;</w:t>
      </w:r>
      <w:r w:rsidRPr="00597B91">
        <w:t>Rob Rooken</w:t>
      </w:r>
      <w:r w:rsidRPr="00597B91">
        <w:rPr>
          <w:rStyle w:val="HideTWBExt"/>
          <w:b w:val="0"/>
        </w:rPr>
        <w:t>&lt;/Members&gt;</w:t>
      </w:r>
    </w:p>
    <w:p w14:paraId="2D532538" w14:textId="77777777" w:rsidR="004B4578" w:rsidRPr="00597B91" w:rsidRDefault="004B4578" w:rsidP="004B4578">
      <w:pPr>
        <w:pStyle w:val="NormalBold"/>
      </w:pPr>
      <w:r w:rsidRPr="00597B91">
        <w:rPr>
          <w:rStyle w:val="HideTWBExt"/>
          <w:b w:val="0"/>
        </w:rPr>
        <w:t>&lt;/RepeatBlock-By&gt;</w:t>
      </w:r>
    </w:p>
    <w:p w14:paraId="69C7A630"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2B3F7F44" w14:textId="77777777" w:rsidR="004B4578" w:rsidRPr="00597B91" w:rsidRDefault="004B4578" w:rsidP="004B4578">
      <w:pPr>
        <w:pStyle w:val="NormalBold"/>
      </w:pPr>
      <w:r w:rsidRPr="00597B91">
        <w:rPr>
          <w:rStyle w:val="HideTWBExt"/>
          <w:b w:val="0"/>
        </w:rPr>
        <w:t>&lt;Article&gt;</w:t>
      </w:r>
      <w:r w:rsidRPr="00597B91">
        <w:t>Άρθρο 1 – παράγραφος 1 – εδάφιο 2 – στοιχείο γ</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3E7C72F" w14:textId="77777777" w:rsidTr="008866E5">
        <w:trPr>
          <w:trHeight w:hRule="exact" w:val="240"/>
          <w:jc w:val="center"/>
        </w:trPr>
        <w:tc>
          <w:tcPr>
            <w:tcW w:w="9752" w:type="dxa"/>
            <w:gridSpan w:val="2"/>
          </w:tcPr>
          <w:p w14:paraId="3E0228E6" w14:textId="77777777" w:rsidR="004B4578" w:rsidRPr="00597B91" w:rsidRDefault="004B4578" w:rsidP="008866E5"/>
        </w:tc>
      </w:tr>
      <w:tr w:rsidR="004B4578" w:rsidRPr="00597B91" w14:paraId="045D212D" w14:textId="77777777" w:rsidTr="008866E5">
        <w:trPr>
          <w:trHeight w:val="240"/>
          <w:jc w:val="center"/>
        </w:trPr>
        <w:tc>
          <w:tcPr>
            <w:tcW w:w="4876" w:type="dxa"/>
          </w:tcPr>
          <w:p w14:paraId="1DD148CB" w14:textId="77777777" w:rsidR="004B4578" w:rsidRPr="00597B91" w:rsidRDefault="004B4578" w:rsidP="008866E5">
            <w:pPr>
              <w:pStyle w:val="AmColumnHeading"/>
            </w:pPr>
            <w:r w:rsidRPr="00597B91">
              <w:t>Κείμενο που προτείνει η Επιτροπή</w:t>
            </w:r>
          </w:p>
        </w:tc>
        <w:tc>
          <w:tcPr>
            <w:tcW w:w="4876" w:type="dxa"/>
          </w:tcPr>
          <w:p w14:paraId="00E24AD3" w14:textId="77777777" w:rsidR="004B4578" w:rsidRPr="00597B91" w:rsidRDefault="004B4578" w:rsidP="008866E5">
            <w:pPr>
              <w:pStyle w:val="AmColumnHeading"/>
            </w:pPr>
            <w:r w:rsidRPr="00597B91">
              <w:t>Τροπολογία</w:t>
            </w:r>
          </w:p>
        </w:tc>
      </w:tr>
      <w:tr w:rsidR="004B4578" w:rsidRPr="00597B91" w14:paraId="7F39D319" w14:textId="77777777" w:rsidTr="008866E5">
        <w:trPr>
          <w:jc w:val="center"/>
        </w:trPr>
        <w:tc>
          <w:tcPr>
            <w:tcW w:w="4876" w:type="dxa"/>
          </w:tcPr>
          <w:p w14:paraId="03CE6862" w14:textId="77777777" w:rsidR="004B4578" w:rsidRPr="00597B91" w:rsidRDefault="004B4578" w:rsidP="008866E5">
            <w:pPr>
              <w:pStyle w:val="Normal6a"/>
            </w:pPr>
            <w:r w:rsidRPr="00597B91">
              <w:lastRenderedPageBreak/>
              <w:t>γ)</w:t>
            </w:r>
            <w:r w:rsidRPr="00597B91">
              <w:tab/>
              <w:t>την υποχρέωση των παρόχων υπηρεσιών φιλοξενίας να αφαιρούν από τις υπηρεσίες τους υλικό σεξουαλικής κακοποίησης παιδιών ή να απενεργοποιούν την πρόσβαση σ’ αυτό·</w:t>
            </w:r>
          </w:p>
        </w:tc>
        <w:tc>
          <w:tcPr>
            <w:tcW w:w="4876" w:type="dxa"/>
          </w:tcPr>
          <w:p w14:paraId="20873CF2" w14:textId="77777777" w:rsidR="004B4578" w:rsidRPr="00597B91" w:rsidRDefault="004B4578" w:rsidP="008866E5">
            <w:pPr>
              <w:pStyle w:val="Normal6a"/>
            </w:pPr>
            <w:r w:rsidRPr="00597B91">
              <w:t>γ)</w:t>
            </w:r>
            <w:r w:rsidRPr="00597B91">
              <w:tab/>
              <w:t xml:space="preserve">την υποχρέωση των παρόχων υπηρεσιών φιλοξενίας να αφαιρούν από τις υπηρεσίες τους </w:t>
            </w:r>
            <w:r w:rsidRPr="00597B91">
              <w:rPr>
                <w:b/>
                <w:i/>
              </w:rPr>
              <w:t>γνωστό</w:t>
            </w:r>
            <w:r w:rsidRPr="00597B91">
              <w:t xml:space="preserve"> υλικό σεξουαλικής κακοποίησης παιδιών ή να απενεργοποιούν την πρόσβαση σ’ αυτό·</w:t>
            </w:r>
          </w:p>
        </w:tc>
      </w:tr>
    </w:tbl>
    <w:p w14:paraId="686463E2"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6E58D467" w14:textId="77777777" w:rsidR="004B4578" w:rsidRPr="00597B91" w:rsidRDefault="004B4578" w:rsidP="004B4578">
      <w:pPr>
        <w:pStyle w:val="AmJustTitle"/>
      </w:pPr>
      <w:r w:rsidRPr="00597B91">
        <w:rPr>
          <w:rStyle w:val="HideTWBExt"/>
          <w:i w:val="0"/>
        </w:rPr>
        <w:t>&lt;TitreJust&gt;</w:t>
      </w:r>
      <w:r w:rsidRPr="00597B91">
        <w:t>Αιτιολόγηση</w:t>
      </w:r>
      <w:r w:rsidRPr="00597B91">
        <w:rPr>
          <w:rStyle w:val="HideTWBExt"/>
          <w:i w:val="0"/>
        </w:rPr>
        <w:t>&lt;/TitreJust&gt;</w:t>
      </w:r>
    </w:p>
    <w:p w14:paraId="60D9648F" w14:textId="77777777" w:rsidR="004B4578" w:rsidRPr="00597B91" w:rsidRDefault="004B4578" w:rsidP="004B4578">
      <w:pPr>
        <w:pStyle w:val="AmJustText"/>
      </w:pPr>
      <w:r w:rsidRPr="00597B91">
        <w:t>Στην περίπτωση παρόχων φιλοξενίας ή παρόχων υπηρεσιών πρόσβασης στο διαδίκτυο, η νομική υποχρέωση αφαίρεσης ή απενεργοποίησης περιεχομένου (ή πρόσβασης σε περιεχόμενο) πρέπει να περιέχει μόνο γνωστό και επιβεβαιωμένο υλικό σεξουαλικής κακοποίησης παιδιών, προκειμένου να αποφευχθούν ψευδώς θετικά στοιχεία και να προστατεύονται τα θεμελιώδη δικαιώματα και η ιδιωτική σφαίρα.</w:t>
      </w:r>
    </w:p>
    <w:p w14:paraId="0EF3A695" w14:textId="77777777" w:rsidR="004B4578" w:rsidRPr="00597B91" w:rsidRDefault="004B4578" w:rsidP="004B4578">
      <w:r w:rsidRPr="00597B91">
        <w:rPr>
          <w:rStyle w:val="HideTWBExt"/>
        </w:rPr>
        <w:t>&lt;/Amend&gt;</w:t>
      </w:r>
    </w:p>
    <w:p w14:paraId="5D4D7CB1"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506</w:t>
      </w:r>
      <w:r w:rsidRPr="00597B91">
        <w:rPr>
          <w:rStyle w:val="HideTWBExt"/>
          <w:b w:val="0"/>
        </w:rPr>
        <w:t>&lt;/NumAm&gt;</w:t>
      </w:r>
    </w:p>
    <w:p w14:paraId="00B576B5" w14:textId="77777777" w:rsidR="004B4578" w:rsidRPr="00597B91" w:rsidRDefault="004B4578" w:rsidP="004B4578">
      <w:pPr>
        <w:pStyle w:val="NormalBold"/>
      </w:pPr>
      <w:r w:rsidRPr="00597B91">
        <w:rPr>
          <w:rStyle w:val="HideTWBExt"/>
          <w:b w:val="0"/>
        </w:rPr>
        <w:t>&lt;RepeatBlock-By&gt;&lt;Members&gt;</w:t>
      </w:r>
      <w:r w:rsidRPr="00597B91">
        <w:t>Patrick Breyer</w:t>
      </w:r>
      <w:r w:rsidRPr="00597B91">
        <w:rPr>
          <w:rStyle w:val="HideTWBExt"/>
          <w:b w:val="0"/>
        </w:rPr>
        <w:t>&lt;/Members&gt;</w:t>
      </w:r>
    </w:p>
    <w:p w14:paraId="4C97C084"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74C15BB9" w14:textId="77777777" w:rsidR="004B4578" w:rsidRPr="00597B91" w:rsidRDefault="004B4578" w:rsidP="004B4578">
      <w:pPr>
        <w:pStyle w:val="NormalBold"/>
      </w:pPr>
      <w:r w:rsidRPr="00597B91">
        <w:rPr>
          <w:rStyle w:val="HideTWBExt"/>
          <w:b w:val="0"/>
        </w:rPr>
        <w:t>&lt;/RepeatBlock-By&gt;</w:t>
      </w:r>
    </w:p>
    <w:p w14:paraId="38E8B05C"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51C27F7B" w14:textId="77777777" w:rsidR="004B4578" w:rsidRPr="00597B91" w:rsidRDefault="004B4578" w:rsidP="004B4578">
      <w:pPr>
        <w:pStyle w:val="NormalBold"/>
      </w:pPr>
      <w:r w:rsidRPr="00597B91">
        <w:rPr>
          <w:rStyle w:val="HideTWBExt"/>
          <w:b w:val="0"/>
        </w:rPr>
        <w:t>&lt;Article&gt;</w:t>
      </w:r>
      <w:r w:rsidRPr="00597B91">
        <w:t>Άρθρο 1 – παράγραφος 1 – εδάφιο 2 – στοιχείο γ</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3B27059" w14:textId="77777777" w:rsidTr="008866E5">
        <w:trPr>
          <w:trHeight w:hRule="exact" w:val="240"/>
          <w:jc w:val="center"/>
        </w:trPr>
        <w:tc>
          <w:tcPr>
            <w:tcW w:w="9752" w:type="dxa"/>
            <w:gridSpan w:val="2"/>
          </w:tcPr>
          <w:p w14:paraId="2DA16528" w14:textId="77777777" w:rsidR="004B4578" w:rsidRPr="00597B91" w:rsidRDefault="004B4578" w:rsidP="008866E5"/>
        </w:tc>
      </w:tr>
      <w:tr w:rsidR="004B4578" w:rsidRPr="00597B91" w14:paraId="63B87EBB" w14:textId="77777777" w:rsidTr="008866E5">
        <w:trPr>
          <w:trHeight w:val="240"/>
          <w:jc w:val="center"/>
        </w:trPr>
        <w:tc>
          <w:tcPr>
            <w:tcW w:w="4876" w:type="dxa"/>
          </w:tcPr>
          <w:p w14:paraId="0F8CBE62" w14:textId="77777777" w:rsidR="004B4578" w:rsidRPr="00597B91" w:rsidRDefault="004B4578" w:rsidP="008866E5">
            <w:pPr>
              <w:pStyle w:val="AmColumnHeading"/>
            </w:pPr>
            <w:r w:rsidRPr="00597B91">
              <w:t>Κείμενο που προτείνει η Επιτροπή</w:t>
            </w:r>
          </w:p>
        </w:tc>
        <w:tc>
          <w:tcPr>
            <w:tcW w:w="4876" w:type="dxa"/>
          </w:tcPr>
          <w:p w14:paraId="257063FC" w14:textId="77777777" w:rsidR="004B4578" w:rsidRPr="00597B91" w:rsidRDefault="004B4578" w:rsidP="008866E5">
            <w:pPr>
              <w:pStyle w:val="AmColumnHeading"/>
            </w:pPr>
            <w:r w:rsidRPr="00597B91">
              <w:t>Τροπολογία</w:t>
            </w:r>
          </w:p>
        </w:tc>
      </w:tr>
      <w:tr w:rsidR="004B4578" w:rsidRPr="00597B91" w14:paraId="3527EEEF" w14:textId="77777777" w:rsidTr="008866E5">
        <w:trPr>
          <w:jc w:val="center"/>
        </w:trPr>
        <w:tc>
          <w:tcPr>
            <w:tcW w:w="4876" w:type="dxa"/>
          </w:tcPr>
          <w:p w14:paraId="37E2B103" w14:textId="77777777" w:rsidR="004B4578" w:rsidRPr="00597B91" w:rsidRDefault="004B4578" w:rsidP="008866E5">
            <w:pPr>
              <w:pStyle w:val="Normal6a"/>
            </w:pPr>
            <w:r w:rsidRPr="00597B91">
              <w:t>γ)</w:t>
            </w:r>
            <w:r w:rsidRPr="00597B91">
              <w:tab/>
              <w:t xml:space="preserve">την υποχρέωση των παρόχων υπηρεσιών φιλοξενίας να αφαιρούν από τις υπηρεσίες τους υλικό σεξουαλικής κακοποίησης παιδιών </w:t>
            </w:r>
            <w:r w:rsidRPr="00597B91">
              <w:rPr>
                <w:b/>
                <w:i/>
              </w:rPr>
              <w:t>ή να απενεργοποιούν την πρόσβαση σ’ αυτό</w:t>
            </w:r>
            <w:r w:rsidRPr="00597B91">
              <w:t>·</w:t>
            </w:r>
          </w:p>
        </w:tc>
        <w:tc>
          <w:tcPr>
            <w:tcW w:w="4876" w:type="dxa"/>
          </w:tcPr>
          <w:p w14:paraId="0EAD9B35" w14:textId="77777777" w:rsidR="004B4578" w:rsidRPr="00597B91" w:rsidRDefault="004B4578" w:rsidP="008866E5">
            <w:pPr>
              <w:pStyle w:val="Normal6a"/>
            </w:pPr>
            <w:r w:rsidRPr="00597B91">
              <w:t>γ)</w:t>
            </w:r>
            <w:r w:rsidRPr="00597B91">
              <w:tab/>
              <w:t>την υποχρέωση των παρόχων υπηρεσιών φιλοξενίας να αφαιρούν από τις υπηρεσίες τους υλικό σεξουαλικής κακοποίησης παιδιών·</w:t>
            </w:r>
          </w:p>
        </w:tc>
      </w:tr>
    </w:tbl>
    <w:p w14:paraId="580626E2"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7F0E80B1" w14:textId="77777777" w:rsidR="004B4578" w:rsidRPr="00597B91" w:rsidRDefault="004B4578" w:rsidP="004B4578">
      <w:r w:rsidRPr="00597B91">
        <w:rPr>
          <w:rStyle w:val="HideTWBExt"/>
        </w:rPr>
        <w:t>&lt;/Amend&gt;</w:t>
      </w:r>
    </w:p>
    <w:p w14:paraId="5379015D"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507</w:t>
      </w:r>
      <w:r w:rsidRPr="00597B91">
        <w:rPr>
          <w:rStyle w:val="HideTWBExt"/>
          <w:b w:val="0"/>
        </w:rPr>
        <w:t>&lt;/NumAm&gt;</w:t>
      </w:r>
    </w:p>
    <w:p w14:paraId="64364019" w14:textId="77777777" w:rsidR="004B4578" w:rsidRPr="00597B91" w:rsidRDefault="004B4578" w:rsidP="004B4578">
      <w:pPr>
        <w:pStyle w:val="NormalBold"/>
      </w:pPr>
      <w:r w:rsidRPr="00597B91">
        <w:rPr>
          <w:rStyle w:val="HideTWBExt"/>
          <w:b w:val="0"/>
        </w:rPr>
        <w:t>&lt;RepeatBlock-By&gt;&lt;Members&gt;</w:t>
      </w:r>
      <w:r w:rsidRPr="00597B91">
        <w:t>René Repasi, Tiemo Wölken</w:t>
      </w:r>
      <w:r w:rsidRPr="00597B91">
        <w:rPr>
          <w:rStyle w:val="HideTWBExt"/>
          <w:b w:val="0"/>
        </w:rPr>
        <w:t>&lt;/Members&gt;</w:t>
      </w:r>
    </w:p>
    <w:p w14:paraId="1045EDD4" w14:textId="77777777" w:rsidR="004B4578" w:rsidRPr="00597B91" w:rsidRDefault="004B4578" w:rsidP="004B4578">
      <w:r w:rsidRPr="00597B91">
        <w:rPr>
          <w:rStyle w:val="HideTWBExt"/>
        </w:rPr>
        <w:t>&lt;AuNomDe&gt;</w:t>
      </w:r>
      <w:r w:rsidRPr="00597B91">
        <w:rPr>
          <w:rStyle w:val="HideTWBInt"/>
        </w:rPr>
        <w:t>{S&amp;D}</w:t>
      </w:r>
      <w:r w:rsidRPr="00597B91">
        <w:t>εξ ονόματος της Ομάδας S&amp;D</w:t>
      </w:r>
      <w:r w:rsidRPr="00597B91">
        <w:rPr>
          <w:rStyle w:val="HideTWBExt"/>
        </w:rPr>
        <w:t>&lt;/AuNomDe&gt;</w:t>
      </w:r>
    </w:p>
    <w:p w14:paraId="65C1A353" w14:textId="77777777" w:rsidR="004B4578" w:rsidRPr="00597B91" w:rsidRDefault="004B4578" w:rsidP="004B4578">
      <w:pPr>
        <w:pStyle w:val="NormalBold"/>
      </w:pPr>
      <w:r w:rsidRPr="00597B91">
        <w:rPr>
          <w:rStyle w:val="HideTWBExt"/>
          <w:b w:val="0"/>
        </w:rPr>
        <w:t>&lt;Members&gt;</w:t>
      </w:r>
      <w:r w:rsidRPr="00597B91">
        <w:t>Petar Vitanov</w:t>
      </w:r>
      <w:r w:rsidRPr="00597B91">
        <w:rPr>
          <w:rStyle w:val="HideTWBExt"/>
          <w:b w:val="0"/>
        </w:rPr>
        <w:t>&lt;/Members&gt;</w:t>
      </w:r>
    </w:p>
    <w:p w14:paraId="50A381AA" w14:textId="77777777" w:rsidR="004B4578" w:rsidRPr="00597B91" w:rsidRDefault="004B4578" w:rsidP="004B4578">
      <w:r w:rsidRPr="00597B91">
        <w:rPr>
          <w:rStyle w:val="HideTWBExt"/>
        </w:rPr>
        <w:t>&lt;AuNomDe&gt;</w:t>
      </w:r>
      <w:r w:rsidRPr="00597B91">
        <w:rPr>
          <w:rStyle w:val="HideTWBInt"/>
        </w:rPr>
        <w:t>{LIBE}</w:t>
      </w:r>
      <w:r w:rsidRPr="00597B91">
        <w:t>εξ ονόματος της Επιτροπής Πολιτικών Ελευθεριών, Δικαιοσύνης και Εσωτερικών Υποθέσεων</w:t>
      </w:r>
      <w:r w:rsidRPr="00597B91">
        <w:rPr>
          <w:rStyle w:val="HideTWBExt"/>
        </w:rPr>
        <w:t>&lt;/AuNomDe&gt;</w:t>
      </w:r>
    </w:p>
    <w:p w14:paraId="2BB240C8" w14:textId="77777777" w:rsidR="004B4578" w:rsidRPr="00597B91" w:rsidRDefault="004B4578" w:rsidP="004B4578">
      <w:pPr>
        <w:pStyle w:val="NormalBold"/>
      </w:pPr>
      <w:r w:rsidRPr="00597B91">
        <w:rPr>
          <w:rStyle w:val="HideTWBExt"/>
          <w:b w:val="0"/>
        </w:rPr>
        <w:t>&lt;Members&gt;</w:t>
      </w:r>
      <w:r w:rsidRPr="00597B91">
        <w:t>Birgit Sippel</w:t>
      </w:r>
      <w:r w:rsidRPr="00597B91">
        <w:rPr>
          <w:rStyle w:val="HideTWBExt"/>
          <w:b w:val="0"/>
        </w:rPr>
        <w:t>&lt;/Members&gt;</w:t>
      </w:r>
    </w:p>
    <w:p w14:paraId="706C1351" w14:textId="77777777" w:rsidR="004B4578" w:rsidRPr="00597B91" w:rsidRDefault="004B4578" w:rsidP="004B4578">
      <w:pPr>
        <w:pStyle w:val="NormalBold"/>
      </w:pPr>
      <w:r w:rsidRPr="00597B91">
        <w:rPr>
          <w:rStyle w:val="HideTWBExt"/>
          <w:b w:val="0"/>
        </w:rPr>
        <w:t>&lt;/RepeatBlock-By&gt;</w:t>
      </w:r>
    </w:p>
    <w:p w14:paraId="7D2E0262"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691E6275" w14:textId="77777777" w:rsidR="004B4578" w:rsidRPr="00597B91" w:rsidRDefault="004B4578" w:rsidP="004B4578">
      <w:pPr>
        <w:pStyle w:val="NormalBold"/>
      </w:pPr>
      <w:r w:rsidRPr="00597B91">
        <w:rPr>
          <w:rStyle w:val="HideTWBExt"/>
          <w:b w:val="0"/>
        </w:rPr>
        <w:t>&lt;Article&gt;</w:t>
      </w:r>
      <w:r w:rsidRPr="00597B91">
        <w:t>Άρθρο 1 – παράγραφος 1 – εδάφιο 2 – στοιχείο γ</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2930C34" w14:textId="77777777" w:rsidTr="008866E5">
        <w:trPr>
          <w:trHeight w:hRule="exact" w:val="240"/>
          <w:jc w:val="center"/>
        </w:trPr>
        <w:tc>
          <w:tcPr>
            <w:tcW w:w="9752" w:type="dxa"/>
            <w:gridSpan w:val="2"/>
          </w:tcPr>
          <w:p w14:paraId="4DB42242" w14:textId="77777777" w:rsidR="004B4578" w:rsidRPr="00597B91" w:rsidRDefault="004B4578" w:rsidP="008866E5"/>
        </w:tc>
      </w:tr>
      <w:tr w:rsidR="004B4578" w:rsidRPr="00597B91" w14:paraId="0BB66B42" w14:textId="77777777" w:rsidTr="008866E5">
        <w:trPr>
          <w:trHeight w:val="240"/>
          <w:jc w:val="center"/>
        </w:trPr>
        <w:tc>
          <w:tcPr>
            <w:tcW w:w="4876" w:type="dxa"/>
          </w:tcPr>
          <w:p w14:paraId="2E47F2A5" w14:textId="77777777" w:rsidR="004B4578" w:rsidRPr="00597B91" w:rsidRDefault="004B4578" w:rsidP="008866E5">
            <w:pPr>
              <w:pStyle w:val="AmColumnHeading"/>
            </w:pPr>
            <w:r w:rsidRPr="00597B91">
              <w:lastRenderedPageBreak/>
              <w:t>Κείμενο που προτείνει η Επιτροπή</w:t>
            </w:r>
          </w:p>
        </w:tc>
        <w:tc>
          <w:tcPr>
            <w:tcW w:w="4876" w:type="dxa"/>
          </w:tcPr>
          <w:p w14:paraId="19346FEC" w14:textId="77777777" w:rsidR="004B4578" w:rsidRPr="00597B91" w:rsidRDefault="004B4578" w:rsidP="008866E5">
            <w:pPr>
              <w:pStyle w:val="AmColumnHeading"/>
            </w:pPr>
            <w:r w:rsidRPr="00597B91">
              <w:t>Τροπολογία</w:t>
            </w:r>
          </w:p>
        </w:tc>
      </w:tr>
      <w:tr w:rsidR="004B4578" w:rsidRPr="00597B91" w14:paraId="658ED3CA" w14:textId="77777777" w:rsidTr="008866E5">
        <w:trPr>
          <w:jc w:val="center"/>
        </w:trPr>
        <w:tc>
          <w:tcPr>
            <w:tcW w:w="4876" w:type="dxa"/>
          </w:tcPr>
          <w:p w14:paraId="703D7121" w14:textId="77777777" w:rsidR="004B4578" w:rsidRPr="00597B91" w:rsidRDefault="004B4578" w:rsidP="008866E5">
            <w:pPr>
              <w:pStyle w:val="Normal6a"/>
            </w:pPr>
            <w:r w:rsidRPr="00597B91">
              <w:t>γ)</w:t>
            </w:r>
            <w:r w:rsidRPr="00597B91">
              <w:tab/>
              <w:t xml:space="preserve">την υποχρέωση των παρόχων υπηρεσιών φιλοξενίας να αφαιρούν από τις υπηρεσίες τους υλικό σεξουαλικής κακοποίησης παιδιών </w:t>
            </w:r>
            <w:r w:rsidRPr="00597B91">
              <w:rPr>
                <w:b/>
                <w:i/>
              </w:rPr>
              <w:t>ή να απενεργοποιούν την πρόσβαση σ’ αυτό</w:t>
            </w:r>
            <w:r w:rsidRPr="00597B91">
              <w:t>·</w:t>
            </w:r>
          </w:p>
        </w:tc>
        <w:tc>
          <w:tcPr>
            <w:tcW w:w="4876" w:type="dxa"/>
          </w:tcPr>
          <w:p w14:paraId="0029FB00" w14:textId="77777777" w:rsidR="004B4578" w:rsidRPr="00597B91" w:rsidRDefault="004B4578" w:rsidP="008866E5">
            <w:pPr>
              <w:pStyle w:val="Normal6a"/>
            </w:pPr>
            <w:r w:rsidRPr="00597B91">
              <w:t>γ)</w:t>
            </w:r>
            <w:r w:rsidRPr="00597B91">
              <w:tab/>
              <w:t>την υποχρέωση των παρόχων υπηρεσιών φιλοξενίας να αφαιρούν από τις υπηρεσίες τους υλικό σεξουαλικής κακοποίησης παιδιών·</w:t>
            </w:r>
          </w:p>
        </w:tc>
      </w:tr>
    </w:tbl>
    <w:p w14:paraId="335FCD58"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7D556C7A" w14:textId="77777777" w:rsidR="004B4578" w:rsidRPr="00597B91" w:rsidRDefault="004B4578" w:rsidP="004B4578">
      <w:r w:rsidRPr="00597B91">
        <w:rPr>
          <w:rStyle w:val="HideTWBExt"/>
        </w:rPr>
        <w:t>&lt;/Amend&gt;</w:t>
      </w:r>
    </w:p>
    <w:p w14:paraId="7EF352F0"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508</w:t>
      </w:r>
      <w:r w:rsidRPr="00597B91">
        <w:rPr>
          <w:rStyle w:val="HideTWBExt"/>
          <w:b w:val="0"/>
        </w:rPr>
        <w:t>&lt;/NumAm&gt;</w:t>
      </w:r>
    </w:p>
    <w:p w14:paraId="57C1C43C" w14:textId="77777777" w:rsidR="004B4578" w:rsidRPr="00597B91" w:rsidRDefault="004B4578" w:rsidP="004B4578">
      <w:pPr>
        <w:pStyle w:val="NormalBold"/>
      </w:pPr>
      <w:r w:rsidRPr="00597B91">
        <w:rPr>
          <w:rStyle w:val="HideTWBExt"/>
          <w:b w:val="0"/>
        </w:rPr>
        <w:t>&lt;RepeatBlock-By&gt;&lt;Members&gt;</w:t>
      </w:r>
      <w:r w:rsidRPr="00597B91">
        <w:t>Paul Tang, Alex Agius Saliba, Birgit Sippel</w:t>
      </w:r>
      <w:r w:rsidRPr="00597B91">
        <w:rPr>
          <w:rStyle w:val="HideTWBExt"/>
          <w:b w:val="0"/>
        </w:rPr>
        <w:t>&lt;/Members&gt;</w:t>
      </w:r>
    </w:p>
    <w:p w14:paraId="3F922629" w14:textId="77777777" w:rsidR="004B4578" w:rsidRPr="00597B91" w:rsidRDefault="004B4578" w:rsidP="004B4578">
      <w:pPr>
        <w:pStyle w:val="NormalBold"/>
      </w:pPr>
      <w:r w:rsidRPr="00597B91">
        <w:rPr>
          <w:rStyle w:val="HideTWBExt"/>
          <w:b w:val="0"/>
        </w:rPr>
        <w:t>&lt;/RepeatBlock-By&gt;</w:t>
      </w:r>
    </w:p>
    <w:p w14:paraId="64CED01A"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6D127426" w14:textId="77777777" w:rsidR="004B4578" w:rsidRPr="00597B91" w:rsidRDefault="004B4578" w:rsidP="004B4578">
      <w:pPr>
        <w:pStyle w:val="NormalBold"/>
      </w:pPr>
      <w:r w:rsidRPr="00597B91">
        <w:rPr>
          <w:rStyle w:val="HideTWBExt"/>
          <w:b w:val="0"/>
        </w:rPr>
        <w:t>&lt;Article&gt;</w:t>
      </w:r>
      <w:r w:rsidRPr="00597B91">
        <w:t>Άρθρο 1 – παράγραφος 1 – εδάφιο 2 – στοιχείο γ</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0188348D" w14:textId="77777777" w:rsidTr="008866E5">
        <w:trPr>
          <w:trHeight w:hRule="exact" w:val="240"/>
          <w:jc w:val="center"/>
        </w:trPr>
        <w:tc>
          <w:tcPr>
            <w:tcW w:w="9752" w:type="dxa"/>
            <w:gridSpan w:val="2"/>
          </w:tcPr>
          <w:p w14:paraId="77FEB58F" w14:textId="77777777" w:rsidR="004B4578" w:rsidRPr="00597B91" w:rsidRDefault="004B4578" w:rsidP="008866E5"/>
        </w:tc>
      </w:tr>
      <w:tr w:rsidR="004B4578" w:rsidRPr="00597B91" w14:paraId="4F8EA351" w14:textId="77777777" w:rsidTr="008866E5">
        <w:trPr>
          <w:trHeight w:val="240"/>
          <w:jc w:val="center"/>
        </w:trPr>
        <w:tc>
          <w:tcPr>
            <w:tcW w:w="4876" w:type="dxa"/>
          </w:tcPr>
          <w:p w14:paraId="6154B39A" w14:textId="77777777" w:rsidR="004B4578" w:rsidRPr="00597B91" w:rsidRDefault="004B4578" w:rsidP="008866E5">
            <w:pPr>
              <w:pStyle w:val="AmColumnHeading"/>
            </w:pPr>
            <w:r w:rsidRPr="00597B91">
              <w:t>Κείμενο που προτείνει η Επιτροπή</w:t>
            </w:r>
          </w:p>
        </w:tc>
        <w:tc>
          <w:tcPr>
            <w:tcW w:w="4876" w:type="dxa"/>
          </w:tcPr>
          <w:p w14:paraId="097B0580" w14:textId="77777777" w:rsidR="004B4578" w:rsidRPr="00597B91" w:rsidRDefault="004B4578" w:rsidP="008866E5">
            <w:pPr>
              <w:pStyle w:val="AmColumnHeading"/>
            </w:pPr>
            <w:r w:rsidRPr="00597B91">
              <w:t>Τροπολογία</w:t>
            </w:r>
          </w:p>
        </w:tc>
      </w:tr>
      <w:tr w:rsidR="004B4578" w:rsidRPr="00597B91" w14:paraId="6A8A901A" w14:textId="77777777" w:rsidTr="008866E5">
        <w:trPr>
          <w:jc w:val="center"/>
        </w:trPr>
        <w:tc>
          <w:tcPr>
            <w:tcW w:w="4876" w:type="dxa"/>
          </w:tcPr>
          <w:p w14:paraId="2E1C2D86" w14:textId="77777777" w:rsidR="004B4578" w:rsidRPr="00597B91" w:rsidRDefault="004B4578" w:rsidP="008866E5">
            <w:pPr>
              <w:pStyle w:val="Normal6a"/>
            </w:pPr>
            <w:r w:rsidRPr="00597B91">
              <w:t>γ)</w:t>
            </w:r>
            <w:r w:rsidRPr="00597B91">
              <w:tab/>
              <w:t xml:space="preserve">την υποχρέωση των παρόχων υπηρεσιών φιλοξενίας να αφαιρούν από τις υπηρεσίες τους υλικό σεξουαλικής κακοποίησης παιδιών </w:t>
            </w:r>
            <w:r w:rsidRPr="00597B91">
              <w:rPr>
                <w:b/>
                <w:i/>
              </w:rPr>
              <w:t>ή να απενεργοποιούν την πρόσβαση σ’ αυτό</w:t>
            </w:r>
            <w:r w:rsidRPr="00597B91">
              <w:t>·</w:t>
            </w:r>
          </w:p>
        </w:tc>
        <w:tc>
          <w:tcPr>
            <w:tcW w:w="4876" w:type="dxa"/>
          </w:tcPr>
          <w:p w14:paraId="0A0B3205" w14:textId="77777777" w:rsidR="004B4578" w:rsidRPr="00597B91" w:rsidRDefault="004B4578" w:rsidP="008866E5">
            <w:pPr>
              <w:pStyle w:val="Normal6a"/>
            </w:pPr>
            <w:r w:rsidRPr="00597B91">
              <w:t>γ)</w:t>
            </w:r>
            <w:r w:rsidRPr="00597B91">
              <w:tab/>
              <w:t>την υποχρέωση των παρόχων υπηρεσιών φιλοξενίας να αφαιρούν από τις υπηρεσίες τους υλικό σεξουαλικής κακοποίησης παιδιών·</w:t>
            </w:r>
          </w:p>
        </w:tc>
      </w:tr>
    </w:tbl>
    <w:p w14:paraId="60C72EAD"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54569F01" w14:textId="77777777" w:rsidR="004B4578" w:rsidRPr="00597B91" w:rsidRDefault="004B4578" w:rsidP="004B4578">
      <w:r w:rsidRPr="00597B91">
        <w:rPr>
          <w:rStyle w:val="HideTWBExt"/>
        </w:rPr>
        <w:t>&lt;/Amend&gt;</w:t>
      </w:r>
    </w:p>
    <w:p w14:paraId="106500BE"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509</w:t>
      </w:r>
      <w:r w:rsidRPr="00597B91">
        <w:rPr>
          <w:rStyle w:val="HideTWBExt"/>
          <w:b w:val="0"/>
        </w:rPr>
        <w:t>&lt;/NumAm&gt;</w:t>
      </w:r>
    </w:p>
    <w:p w14:paraId="0DDA20E4"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042C7039" w14:textId="77777777" w:rsidR="004B4578" w:rsidRPr="00597B91" w:rsidRDefault="004B4578" w:rsidP="004B4578">
      <w:pPr>
        <w:pStyle w:val="NormalBold"/>
      </w:pPr>
      <w:r w:rsidRPr="00597B91">
        <w:rPr>
          <w:rStyle w:val="HideTWBExt"/>
          <w:b w:val="0"/>
        </w:rPr>
        <w:t>&lt;/RepeatBlock-By&gt;</w:t>
      </w:r>
    </w:p>
    <w:p w14:paraId="37D9E052"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C7F8AAC" w14:textId="77777777" w:rsidR="004B4578" w:rsidRPr="00597B91" w:rsidRDefault="004B4578" w:rsidP="004B4578">
      <w:pPr>
        <w:pStyle w:val="NormalBold"/>
      </w:pPr>
      <w:r w:rsidRPr="00597B91">
        <w:rPr>
          <w:rStyle w:val="HideTWBExt"/>
          <w:b w:val="0"/>
        </w:rPr>
        <w:t>&lt;Article&gt;</w:t>
      </w:r>
      <w:r w:rsidRPr="00597B91">
        <w:t>Άρθρο 1 – παράγραφος 1 – εδάφιο 2 – στοιχείο γ</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521AA501" w14:textId="77777777" w:rsidTr="008866E5">
        <w:trPr>
          <w:trHeight w:hRule="exact" w:val="240"/>
          <w:jc w:val="center"/>
        </w:trPr>
        <w:tc>
          <w:tcPr>
            <w:tcW w:w="9752" w:type="dxa"/>
            <w:gridSpan w:val="2"/>
          </w:tcPr>
          <w:p w14:paraId="03F7BD02" w14:textId="77777777" w:rsidR="004B4578" w:rsidRPr="00597B91" w:rsidRDefault="004B4578" w:rsidP="008866E5"/>
        </w:tc>
      </w:tr>
      <w:tr w:rsidR="004B4578" w:rsidRPr="00597B91" w14:paraId="720D9E42" w14:textId="77777777" w:rsidTr="008866E5">
        <w:trPr>
          <w:trHeight w:val="240"/>
          <w:jc w:val="center"/>
        </w:trPr>
        <w:tc>
          <w:tcPr>
            <w:tcW w:w="4876" w:type="dxa"/>
          </w:tcPr>
          <w:p w14:paraId="633908CE" w14:textId="77777777" w:rsidR="004B4578" w:rsidRPr="00597B91" w:rsidRDefault="004B4578" w:rsidP="008866E5">
            <w:pPr>
              <w:pStyle w:val="AmColumnHeading"/>
            </w:pPr>
            <w:r w:rsidRPr="00597B91">
              <w:t>Κείμενο που προτείνει η Επιτροπή</w:t>
            </w:r>
          </w:p>
        </w:tc>
        <w:tc>
          <w:tcPr>
            <w:tcW w:w="4876" w:type="dxa"/>
          </w:tcPr>
          <w:p w14:paraId="1E13A0D4" w14:textId="77777777" w:rsidR="004B4578" w:rsidRPr="00597B91" w:rsidRDefault="004B4578" w:rsidP="008866E5">
            <w:pPr>
              <w:pStyle w:val="AmColumnHeading"/>
            </w:pPr>
            <w:r w:rsidRPr="00597B91">
              <w:t>Τροπολογία</w:t>
            </w:r>
          </w:p>
        </w:tc>
      </w:tr>
      <w:tr w:rsidR="004B4578" w:rsidRPr="00597B91" w14:paraId="4564A58B" w14:textId="77777777" w:rsidTr="008866E5">
        <w:trPr>
          <w:jc w:val="center"/>
        </w:trPr>
        <w:tc>
          <w:tcPr>
            <w:tcW w:w="4876" w:type="dxa"/>
          </w:tcPr>
          <w:p w14:paraId="0F7D417E" w14:textId="77777777" w:rsidR="004B4578" w:rsidRPr="00597B91" w:rsidRDefault="004B4578" w:rsidP="008866E5">
            <w:pPr>
              <w:pStyle w:val="Normal6a"/>
            </w:pPr>
            <w:r w:rsidRPr="00597B91">
              <w:t>γ)</w:t>
            </w:r>
            <w:r w:rsidRPr="00597B91">
              <w:tab/>
              <w:t xml:space="preserve">την υποχρέωση των παρόχων υπηρεσιών φιλοξενίας να αφαιρούν από τις υπηρεσίες τους υλικό σεξουαλικής κακοποίησης παιδιών </w:t>
            </w:r>
            <w:r w:rsidRPr="00597B91">
              <w:rPr>
                <w:b/>
                <w:i/>
              </w:rPr>
              <w:t>ή να απενεργοποιούν την πρόσβαση σ’ αυτό</w:t>
            </w:r>
            <w:r w:rsidRPr="00597B91">
              <w:t>·</w:t>
            </w:r>
          </w:p>
        </w:tc>
        <w:tc>
          <w:tcPr>
            <w:tcW w:w="4876" w:type="dxa"/>
          </w:tcPr>
          <w:p w14:paraId="53462775" w14:textId="77777777" w:rsidR="004B4578" w:rsidRPr="00597B91" w:rsidRDefault="004B4578" w:rsidP="008866E5">
            <w:pPr>
              <w:pStyle w:val="Normal6a"/>
            </w:pPr>
            <w:r w:rsidRPr="00597B91">
              <w:t>γ)</w:t>
            </w:r>
            <w:r w:rsidRPr="00597B91">
              <w:tab/>
              <w:t xml:space="preserve">την υποχρέωση των παρόχων υπηρεσιών φιλοξενίας να αφαιρούν από τις υπηρεσίες τους </w:t>
            </w:r>
            <w:r w:rsidRPr="00597B91">
              <w:rPr>
                <w:b/>
                <w:i/>
              </w:rPr>
              <w:t>γνωστό</w:t>
            </w:r>
            <w:r w:rsidRPr="00597B91">
              <w:t xml:space="preserve"> υλικό σεξουαλικής κακοποίησης παιδιών·</w:t>
            </w:r>
          </w:p>
        </w:tc>
      </w:tr>
    </w:tbl>
    <w:p w14:paraId="412FB0DE"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5DA119A6" w14:textId="77777777" w:rsidR="004B4578" w:rsidRPr="00597B91" w:rsidRDefault="004B4578" w:rsidP="004B4578">
      <w:r w:rsidRPr="00597B91">
        <w:rPr>
          <w:rStyle w:val="HideTWBExt"/>
        </w:rPr>
        <w:t>&lt;/Amend&gt;</w:t>
      </w:r>
    </w:p>
    <w:p w14:paraId="79EFA171"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510</w:t>
      </w:r>
      <w:r w:rsidRPr="00597B91">
        <w:rPr>
          <w:rStyle w:val="HideTWBExt"/>
          <w:b w:val="0"/>
        </w:rPr>
        <w:t>&lt;/NumAm&gt;</w:t>
      </w:r>
    </w:p>
    <w:p w14:paraId="791168A7" w14:textId="77777777" w:rsidR="004B4578" w:rsidRPr="00597B91" w:rsidRDefault="004B4578" w:rsidP="004B4578">
      <w:pPr>
        <w:pStyle w:val="NormalBold"/>
      </w:pPr>
      <w:r w:rsidRPr="00597B91">
        <w:rPr>
          <w:rStyle w:val="HideTWBExt"/>
          <w:b w:val="0"/>
        </w:rPr>
        <w:lastRenderedPageBreak/>
        <w:t>&lt;RepeatBlock-By&gt;&lt;Members&gt;</w:t>
      </w:r>
      <w:r w:rsidRPr="00597B91">
        <w:t>Cornelia Ernst, Clare Daly</w:t>
      </w:r>
      <w:r w:rsidRPr="00597B91">
        <w:rPr>
          <w:rStyle w:val="HideTWBExt"/>
          <w:b w:val="0"/>
        </w:rPr>
        <w:t>&lt;/Members&gt;</w:t>
      </w:r>
    </w:p>
    <w:p w14:paraId="2BE8D192" w14:textId="77777777" w:rsidR="004B4578" w:rsidRPr="00597B91" w:rsidRDefault="004B4578" w:rsidP="004B4578">
      <w:pPr>
        <w:pStyle w:val="NormalBold"/>
      </w:pPr>
      <w:r w:rsidRPr="00597B91">
        <w:rPr>
          <w:rStyle w:val="HideTWBExt"/>
          <w:b w:val="0"/>
        </w:rPr>
        <w:t>&lt;/RepeatBlock-By&gt;</w:t>
      </w:r>
    </w:p>
    <w:p w14:paraId="1DBC8E1B"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65A460E5" w14:textId="77777777" w:rsidR="004B4578" w:rsidRPr="00597B91" w:rsidRDefault="004B4578" w:rsidP="004B4578">
      <w:pPr>
        <w:pStyle w:val="NormalBold"/>
      </w:pPr>
      <w:r w:rsidRPr="00597B91">
        <w:rPr>
          <w:rStyle w:val="HideTWBExt"/>
          <w:b w:val="0"/>
        </w:rPr>
        <w:t>&lt;Article&gt;</w:t>
      </w:r>
      <w:r w:rsidRPr="00597B91">
        <w:t>Άρθρο 1 – παράγραφος 1 – εδάφιο 2 – στοιχείο δ</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49EB853E" w14:textId="77777777" w:rsidTr="008866E5">
        <w:trPr>
          <w:trHeight w:hRule="exact" w:val="240"/>
          <w:jc w:val="center"/>
        </w:trPr>
        <w:tc>
          <w:tcPr>
            <w:tcW w:w="9752" w:type="dxa"/>
            <w:gridSpan w:val="2"/>
          </w:tcPr>
          <w:p w14:paraId="6E262F25" w14:textId="77777777" w:rsidR="004B4578" w:rsidRPr="00597B91" w:rsidRDefault="004B4578" w:rsidP="008866E5"/>
        </w:tc>
      </w:tr>
      <w:tr w:rsidR="004B4578" w:rsidRPr="00597B91" w14:paraId="7BA9083B" w14:textId="77777777" w:rsidTr="008866E5">
        <w:trPr>
          <w:trHeight w:val="240"/>
          <w:jc w:val="center"/>
        </w:trPr>
        <w:tc>
          <w:tcPr>
            <w:tcW w:w="4876" w:type="dxa"/>
          </w:tcPr>
          <w:p w14:paraId="6B637D74" w14:textId="77777777" w:rsidR="004B4578" w:rsidRPr="00597B91" w:rsidRDefault="004B4578" w:rsidP="008866E5">
            <w:pPr>
              <w:pStyle w:val="AmColumnHeading"/>
            </w:pPr>
            <w:r w:rsidRPr="00597B91">
              <w:t>Κείμενο που προτείνει η Επιτροπή</w:t>
            </w:r>
          </w:p>
        </w:tc>
        <w:tc>
          <w:tcPr>
            <w:tcW w:w="4876" w:type="dxa"/>
          </w:tcPr>
          <w:p w14:paraId="62D0B47D" w14:textId="77777777" w:rsidR="004B4578" w:rsidRPr="00597B91" w:rsidRDefault="004B4578" w:rsidP="008866E5">
            <w:pPr>
              <w:pStyle w:val="AmColumnHeading"/>
            </w:pPr>
            <w:r w:rsidRPr="00597B91">
              <w:t>Τροπολογία</w:t>
            </w:r>
          </w:p>
        </w:tc>
      </w:tr>
      <w:tr w:rsidR="004B4578" w:rsidRPr="00597B91" w14:paraId="46988225" w14:textId="77777777" w:rsidTr="008866E5">
        <w:trPr>
          <w:jc w:val="center"/>
        </w:trPr>
        <w:tc>
          <w:tcPr>
            <w:tcW w:w="4876" w:type="dxa"/>
          </w:tcPr>
          <w:p w14:paraId="1EADC40F" w14:textId="77777777" w:rsidR="004B4578" w:rsidRPr="00597B91" w:rsidRDefault="004B4578" w:rsidP="008866E5">
            <w:pPr>
              <w:pStyle w:val="Normal6a"/>
            </w:pPr>
            <w:r w:rsidRPr="00597B91">
              <w:rPr>
                <w:b/>
                <w:i/>
              </w:rPr>
              <w:t>δ)</w:t>
            </w:r>
            <w:r w:rsidRPr="00597B91">
              <w:tab/>
            </w:r>
            <w:r w:rsidRPr="00597B91">
              <w:rPr>
                <w:b/>
                <w:i/>
              </w:rPr>
              <w:t>την υποχρέωση των παρόχων υπηρεσιών πρόσβασης στο διαδίκτυο να απενεργοποιούν την πρόσβαση σε υλικό σεξουαλικής κακοποίησης παιδιών·</w:t>
            </w:r>
          </w:p>
        </w:tc>
        <w:tc>
          <w:tcPr>
            <w:tcW w:w="4876" w:type="dxa"/>
          </w:tcPr>
          <w:p w14:paraId="0B473A69" w14:textId="77777777" w:rsidR="004B4578" w:rsidRPr="00597B91" w:rsidRDefault="004B4578" w:rsidP="008866E5">
            <w:pPr>
              <w:pStyle w:val="Normal6a"/>
            </w:pPr>
            <w:r w:rsidRPr="00597B91">
              <w:rPr>
                <w:b/>
                <w:i/>
              </w:rPr>
              <w:t>διαγράφεται</w:t>
            </w:r>
          </w:p>
        </w:tc>
      </w:tr>
    </w:tbl>
    <w:p w14:paraId="63C5A187"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2FD29AF3" w14:textId="77777777" w:rsidR="004B4578" w:rsidRPr="00597B91" w:rsidRDefault="004B4578" w:rsidP="004B4578">
      <w:r w:rsidRPr="00597B91">
        <w:rPr>
          <w:rStyle w:val="HideTWBExt"/>
        </w:rPr>
        <w:t>&lt;/Amend&gt;</w:t>
      </w:r>
    </w:p>
    <w:p w14:paraId="64CB349F"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511</w:t>
      </w:r>
      <w:r w:rsidRPr="00597B91">
        <w:rPr>
          <w:rStyle w:val="HideTWBExt"/>
          <w:b w:val="0"/>
        </w:rPr>
        <w:t>&lt;/NumAm&gt;</w:t>
      </w:r>
    </w:p>
    <w:p w14:paraId="62AE9DE3" w14:textId="77777777" w:rsidR="004B4578" w:rsidRPr="00597B91" w:rsidRDefault="004B4578" w:rsidP="004B4578">
      <w:pPr>
        <w:pStyle w:val="NormalBold"/>
      </w:pPr>
      <w:r w:rsidRPr="00597B91">
        <w:rPr>
          <w:rStyle w:val="HideTWBExt"/>
          <w:b w:val="0"/>
        </w:rPr>
        <w:t>&lt;RepeatBlock-By&gt;&lt;Members&gt;</w:t>
      </w:r>
      <w:r w:rsidRPr="00597B91">
        <w:t>Paul Tang, Alex Agius Saliba, Birgit Sippel</w:t>
      </w:r>
      <w:r w:rsidRPr="00597B91">
        <w:rPr>
          <w:rStyle w:val="HideTWBExt"/>
          <w:b w:val="0"/>
        </w:rPr>
        <w:t>&lt;/Members&gt;</w:t>
      </w:r>
    </w:p>
    <w:p w14:paraId="5FEBFD68" w14:textId="77777777" w:rsidR="004B4578" w:rsidRPr="00597B91" w:rsidRDefault="004B4578" w:rsidP="004B4578">
      <w:pPr>
        <w:pStyle w:val="NormalBold"/>
      </w:pPr>
      <w:r w:rsidRPr="00597B91">
        <w:rPr>
          <w:rStyle w:val="HideTWBExt"/>
          <w:b w:val="0"/>
        </w:rPr>
        <w:t>&lt;/RepeatBlock-By&gt;</w:t>
      </w:r>
    </w:p>
    <w:p w14:paraId="7B6566DA"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C27C4DC" w14:textId="77777777" w:rsidR="004B4578" w:rsidRPr="00597B91" w:rsidRDefault="004B4578" w:rsidP="004B4578">
      <w:pPr>
        <w:pStyle w:val="NormalBold"/>
      </w:pPr>
      <w:r w:rsidRPr="00597B91">
        <w:rPr>
          <w:rStyle w:val="HideTWBExt"/>
          <w:b w:val="0"/>
        </w:rPr>
        <w:t>&lt;Article&gt;</w:t>
      </w:r>
      <w:r w:rsidRPr="00597B91">
        <w:t>Άρθρο 1 – παράγραφος 1 – εδάφιο 2 – στοιχείο δ</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5E14B54E" w14:textId="77777777" w:rsidTr="008866E5">
        <w:trPr>
          <w:trHeight w:hRule="exact" w:val="240"/>
          <w:jc w:val="center"/>
        </w:trPr>
        <w:tc>
          <w:tcPr>
            <w:tcW w:w="9752" w:type="dxa"/>
            <w:gridSpan w:val="2"/>
          </w:tcPr>
          <w:p w14:paraId="1CB81BF1" w14:textId="77777777" w:rsidR="004B4578" w:rsidRPr="00597B91" w:rsidRDefault="004B4578" w:rsidP="008866E5"/>
        </w:tc>
      </w:tr>
      <w:tr w:rsidR="004B4578" w:rsidRPr="00597B91" w14:paraId="2C07CD53" w14:textId="77777777" w:rsidTr="008866E5">
        <w:trPr>
          <w:trHeight w:val="240"/>
          <w:jc w:val="center"/>
        </w:trPr>
        <w:tc>
          <w:tcPr>
            <w:tcW w:w="4876" w:type="dxa"/>
          </w:tcPr>
          <w:p w14:paraId="5B7C597C" w14:textId="77777777" w:rsidR="004B4578" w:rsidRPr="00597B91" w:rsidRDefault="004B4578" w:rsidP="008866E5">
            <w:pPr>
              <w:pStyle w:val="AmColumnHeading"/>
            </w:pPr>
            <w:r w:rsidRPr="00597B91">
              <w:t>Κείμενο που προτείνει η Επιτροπή</w:t>
            </w:r>
          </w:p>
        </w:tc>
        <w:tc>
          <w:tcPr>
            <w:tcW w:w="4876" w:type="dxa"/>
          </w:tcPr>
          <w:p w14:paraId="4C81D651" w14:textId="77777777" w:rsidR="004B4578" w:rsidRPr="00597B91" w:rsidRDefault="004B4578" w:rsidP="008866E5">
            <w:pPr>
              <w:pStyle w:val="AmColumnHeading"/>
            </w:pPr>
            <w:r w:rsidRPr="00597B91">
              <w:t>Τροπολογία</w:t>
            </w:r>
          </w:p>
        </w:tc>
      </w:tr>
      <w:tr w:rsidR="004B4578" w:rsidRPr="00597B91" w14:paraId="608484CB" w14:textId="77777777" w:rsidTr="008866E5">
        <w:trPr>
          <w:jc w:val="center"/>
        </w:trPr>
        <w:tc>
          <w:tcPr>
            <w:tcW w:w="4876" w:type="dxa"/>
          </w:tcPr>
          <w:p w14:paraId="425CB235" w14:textId="77777777" w:rsidR="004B4578" w:rsidRPr="00597B91" w:rsidRDefault="004B4578" w:rsidP="008866E5">
            <w:pPr>
              <w:pStyle w:val="Normal6a"/>
            </w:pPr>
            <w:r w:rsidRPr="00597B91">
              <w:rPr>
                <w:b/>
                <w:i/>
              </w:rPr>
              <w:t>δ)</w:t>
            </w:r>
            <w:r w:rsidRPr="00597B91">
              <w:tab/>
            </w:r>
            <w:r w:rsidRPr="00597B91">
              <w:rPr>
                <w:b/>
                <w:i/>
              </w:rPr>
              <w:t>την υποχρέωση των παρόχων υπηρεσιών πρόσβασης στο διαδίκτυο να απενεργοποιούν την πρόσβαση σε υλικό σεξουαλικής κακοποίησης παιδιών·</w:t>
            </w:r>
          </w:p>
        </w:tc>
        <w:tc>
          <w:tcPr>
            <w:tcW w:w="4876" w:type="dxa"/>
          </w:tcPr>
          <w:p w14:paraId="792D78E9" w14:textId="77777777" w:rsidR="004B4578" w:rsidRPr="00597B91" w:rsidRDefault="004B4578" w:rsidP="008866E5">
            <w:pPr>
              <w:pStyle w:val="Normal6a"/>
            </w:pPr>
            <w:r w:rsidRPr="00597B91">
              <w:rPr>
                <w:b/>
                <w:i/>
              </w:rPr>
              <w:t>διαγράφεται</w:t>
            </w:r>
          </w:p>
        </w:tc>
      </w:tr>
    </w:tbl>
    <w:p w14:paraId="56E74D37"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028A1F49" w14:textId="77777777" w:rsidR="004B4578" w:rsidRPr="00597B91" w:rsidRDefault="004B4578" w:rsidP="004B4578">
      <w:r w:rsidRPr="00597B91">
        <w:rPr>
          <w:rStyle w:val="HideTWBExt"/>
        </w:rPr>
        <w:t>&lt;/Amend&gt;</w:t>
      </w:r>
    </w:p>
    <w:p w14:paraId="69AB8441"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512</w:t>
      </w:r>
      <w:r w:rsidRPr="00597B91">
        <w:rPr>
          <w:rStyle w:val="HideTWBExt"/>
          <w:b w:val="0"/>
        </w:rPr>
        <w:t>&lt;/NumAm&gt;</w:t>
      </w:r>
    </w:p>
    <w:p w14:paraId="73FDA886" w14:textId="77777777" w:rsidR="004B4578" w:rsidRPr="00597B91" w:rsidRDefault="004B4578" w:rsidP="004B4578">
      <w:pPr>
        <w:pStyle w:val="NormalBold"/>
      </w:pPr>
      <w:r w:rsidRPr="00597B91">
        <w:rPr>
          <w:rStyle w:val="HideTWBExt"/>
          <w:b w:val="0"/>
        </w:rPr>
        <w:t>&lt;RepeatBlock-By&gt;&lt;Members&gt;</w:t>
      </w:r>
      <w:r w:rsidRPr="00597B91">
        <w:t>Patrick Breyer</w:t>
      </w:r>
      <w:r w:rsidRPr="00597B91">
        <w:rPr>
          <w:rStyle w:val="HideTWBExt"/>
          <w:b w:val="0"/>
        </w:rPr>
        <w:t>&lt;/Members&gt;</w:t>
      </w:r>
    </w:p>
    <w:p w14:paraId="653700A2"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0A202CAF" w14:textId="77777777" w:rsidR="004B4578" w:rsidRPr="00597B91" w:rsidRDefault="004B4578" w:rsidP="004B4578">
      <w:pPr>
        <w:pStyle w:val="NormalBold"/>
      </w:pPr>
      <w:r w:rsidRPr="00597B91">
        <w:rPr>
          <w:rStyle w:val="HideTWBExt"/>
          <w:b w:val="0"/>
        </w:rPr>
        <w:t>&lt;/RepeatBlock-By&gt;</w:t>
      </w:r>
    </w:p>
    <w:p w14:paraId="0F5EE349"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4642135A" w14:textId="77777777" w:rsidR="004B4578" w:rsidRPr="00597B91" w:rsidRDefault="004B4578" w:rsidP="004B4578">
      <w:pPr>
        <w:pStyle w:val="NormalBold"/>
      </w:pPr>
      <w:r w:rsidRPr="00597B91">
        <w:rPr>
          <w:rStyle w:val="HideTWBExt"/>
          <w:b w:val="0"/>
        </w:rPr>
        <w:t>&lt;Article&gt;</w:t>
      </w:r>
      <w:r w:rsidRPr="00597B91">
        <w:t>Άρθρο 1 – παράγραφος 1 – εδάφιο 2 – στοιχείο δ</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CDCD13D" w14:textId="77777777" w:rsidTr="008866E5">
        <w:trPr>
          <w:trHeight w:hRule="exact" w:val="240"/>
          <w:jc w:val="center"/>
        </w:trPr>
        <w:tc>
          <w:tcPr>
            <w:tcW w:w="9752" w:type="dxa"/>
            <w:gridSpan w:val="2"/>
          </w:tcPr>
          <w:p w14:paraId="6FED477F" w14:textId="77777777" w:rsidR="004B4578" w:rsidRPr="00597B91" w:rsidRDefault="004B4578" w:rsidP="008866E5"/>
        </w:tc>
      </w:tr>
      <w:tr w:rsidR="004B4578" w:rsidRPr="00597B91" w14:paraId="223ED863" w14:textId="77777777" w:rsidTr="008866E5">
        <w:trPr>
          <w:trHeight w:val="240"/>
          <w:jc w:val="center"/>
        </w:trPr>
        <w:tc>
          <w:tcPr>
            <w:tcW w:w="4876" w:type="dxa"/>
          </w:tcPr>
          <w:p w14:paraId="3E5405F9" w14:textId="77777777" w:rsidR="004B4578" w:rsidRPr="00597B91" w:rsidRDefault="004B4578" w:rsidP="008866E5">
            <w:pPr>
              <w:pStyle w:val="AmColumnHeading"/>
            </w:pPr>
            <w:r w:rsidRPr="00597B91">
              <w:t>Κείμενο που προτείνει η Επιτροπή</w:t>
            </w:r>
          </w:p>
        </w:tc>
        <w:tc>
          <w:tcPr>
            <w:tcW w:w="4876" w:type="dxa"/>
          </w:tcPr>
          <w:p w14:paraId="38760231" w14:textId="77777777" w:rsidR="004B4578" w:rsidRPr="00597B91" w:rsidRDefault="004B4578" w:rsidP="008866E5">
            <w:pPr>
              <w:pStyle w:val="AmColumnHeading"/>
            </w:pPr>
            <w:r w:rsidRPr="00597B91">
              <w:t>Τροπολογία</w:t>
            </w:r>
          </w:p>
        </w:tc>
      </w:tr>
      <w:tr w:rsidR="004B4578" w:rsidRPr="00597B91" w14:paraId="420F71B1" w14:textId="77777777" w:rsidTr="008866E5">
        <w:trPr>
          <w:jc w:val="center"/>
        </w:trPr>
        <w:tc>
          <w:tcPr>
            <w:tcW w:w="4876" w:type="dxa"/>
          </w:tcPr>
          <w:p w14:paraId="6000057C" w14:textId="77777777" w:rsidR="004B4578" w:rsidRPr="00597B91" w:rsidRDefault="004B4578" w:rsidP="008866E5">
            <w:pPr>
              <w:pStyle w:val="Normal6a"/>
            </w:pPr>
            <w:r w:rsidRPr="00597B91">
              <w:rPr>
                <w:b/>
                <w:i/>
              </w:rPr>
              <w:t>δ)</w:t>
            </w:r>
            <w:r w:rsidRPr="00597B91">
              <w:tab/>
            </w:r>
            <w:r w:rsidRPr="00597B91">
              <w:rPr>
                <w:b/>
                <w:i/>
              </w:rPr>
              <w:t>την υποχρέωση των παρόχων υπηρεσιών πρόσβασης στο διαδίκτυο να απενεργοποιούν την πρόσβαση σε υλικό σεξουαλικής κακοποίησης παιδιών·</w:t>
            </w:r>
          </w:p>
        </w:tc>
        <w:tc>
          <w:tcPr>
            <w:tcW w:w="4876" w:type="dxa"/>
          </w:tcPr>
          <w:p w14:paraId="7BDF56BC" w14:textId="77777777" w:rsidR="004B4578" w:rsidRPr="00597B91" w:rsidRDefault="004B4578" w:rsidP="008866E5">
            <w:pPr>
              <w:pStyle w:val="Normal6a"/>
            </w:pPr>
            <w:r w:rsidRPr="00597B91">
              <w:rPr>
                <w:b/>
                <w:i/>
              </w:rPr>
              <w:t>διαγράφεται</w:t>
            </w:r>
          </w:p>
        </w:tc>
      </w:tr>
    </w:tbl>
    <w:p w14:paraId="658975D4"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657A40BF" w14:textId="77777777" w:rsidR="004B4578" w:rsidRPr="00597B91" w:rsidRDefault="004B4578" w:rsidP="004B4578">
      <w:r w:rsidRPr="00597B91">
        <w:rPr>
          <w:rStyle w:val="HideTWBExt"/>
        </w:rPr>
        <w:lastRenderedPageBreak/>
        <w:t>&lt;/Amend&gt;</w:t>
      </w:r>
    </w:p>
    <w:p w14:paraId="76C18588"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513</w:t>
      </w:r>
      <w:r w:rsidRPr="00597B91">
        <w:rPr>
          <w:rStyle w:val="HideTWBExt"/>
          <w:b w:val="0"/>
        </w:rPr>
        <w:t>&lt;/NumAm&gt;</w:t>
      </w:r>
    </w:p>
    <w:p w14:paraId="792CA51E" w14:textId="77777777" w:rsidR="004B4578" w:rsidRPr="00597B91" w:rsidRDefault="004B4578" w:rsidP="004B4578">
      <w:pPr>
        <w:pStyle w:val="NormalBold"/>
      </w:pPr>
      <w:r w:rsidRPr="00597B91">
        <w:rPr>
          <w:rStyle w:val="HideTWBExt"/>
          <w:b w:val="0"/>
        </w:rPr>
        <w:t>&lt;RepeatBlock-By&gt;&lt;Members&gt;</w:t>
      </w:r>
      <w:r w:rsidRPr="00597B91">
        <w:t>René Repasi, Tiemo Wölken</w:t>
      </w:r>
      <w:r w:rsidRPr="00597B91">
        <w:rPr>
          <w:rStyle w:val="HideTWBExt"/>
          <w:b w:val="0"/>
        </w:rPr>
        <w:t>&lt;/Members&gt;</w:t>
      </w:r>
    </w:p>
    <w:p w14:paraId="40C773B3" w14:textId="77777777" w:rsidR="004B4578" w:rsidRPr="00597B91" w:rsidRDefault="004B4578" w:rsidP="004B4578">
      <w:r w:rsidRPr="00597B91">
        <w:rPr>
          <w:rStyle w:val="HideTWBExt"/>
        </w:rPr>
        <w:t>&lt;AuNomDe&gt;</w:t>
      </w:r>
      <w:r w:rsidRPr="00597B91">
        <w:rPr>
          <w:rStyle w:val="HideTWBInt"/>
        </w:rPr>
        <w:t>{S&amp;D}</w:t>
      </w:r>
      <w:r w:rsidRPr="00597B91">
        <w:t>εξ ονόματος της Ομάδας S&amp;D</w:t>
      </w:r>
      <w:r w:rsidRPr="00597B91">
        <w:rPr>
          <w:rStyle w:val="HideTWBExt"/>
        </w:rPr>
        <w:t>&lt;/AuNomDe&gt;</w:t>
      </w:r>
    </w:p>
    <w:p w14:paraId="3EAE60FC" w14:textId="77777777" w:rsidR="004B4578" w:rsidRPr="00597B91" w:rsidRDefault="004B4578" w:rsidP="004B4578">
      <w:pPr>
        <w:pStyle w:val="NormalBold"/>
      </w:pPr>
      <w:r w:rsidRPr="00597B91">
        <w:rPr>
          <w:rStyle w:val="HideTWBExt"/>
          <w:b w:val="0"/>
        </w:rPr>
        <w:t>&lt;Members&gt;</w:t>
      </w:r>
      <w:r w:rsidRPr="00597B91">
        <w:t>Petar Vitanov</w:t>
      </w:r>
      <w:r w:rsidRPr="00597B91">
        <w:rPr>
          <w:rStyle w:val="HideTWBExt"/>
          <w:b w:val="0"/>
        </w:rPr>
        <w:t>&lt;/Members&gt;</w:t>
      </w:r>
    </w:p>
    <w:p w14:paraId="42CB7DE9" w14:textId="77777777" w:rsidR="004B4578" w:rsidRPr="00597B91" w:rsidRDefault="004B4578" w:rsidP="004B4578">
      <w:r w:rsidRPr="00597B91">
        <w:rPr>
          <w:rStyle w:val="HideTWBExt"/>
        </w:rPr>
        <w:t>&lt;AuNomDe&gt;</w:t>
      </w:r>
      <w:r w:rsidRPr="00597B91">
        <w:rPr>
          <w:rStyle w:val="HideTWBInt"/>
        </w:rPr>
        <w:t>{LIBE}</w:t>
      </w:r>
      <w:r w:rsidRPr="00597B91">
        <w:t>εξ ονόματος της Επιτροπής Πολιτικών Ελευθεριών, Δικαιοσύνης και Εσωτερικών Υποθέσεων</w:t>
      </w:r>
      <w:r w:rsidRPr="00597B91">
        <w:rPr>
          <w:rStyle w:val="HideTWBExt"/>
        </w:rPr>
        <w:t>&lt;/AuNomDe&gt;</w:t>
      </w:r>
    </w:p>
    <w:p w14:paraId="13AA2FBC" w14:textId="77777777" w:rsidR="004B4578" w:rsidRPr="00597B91" w:rsidRDefault="004B4578" w:rsidP="004B4578">
      <w:pPr>
        <w:pStyle w:val="NormalBold"/>
      </w:pPr>
      <w:r w:rsidRPr="00597B91">
        <w:rPr>
          <w:rStyle w:val="HideTWBExt"/>
          <w:b w:val="0"/>
        </w:rPr>
        <w:t>&lt;Members&gt;</w:t>
      </w:r>
      <w:r w:rsidRPr="00597B91">
        <w:t>Birgit Sippel</w:t>
      </w:r>
      <w:r w:rsidRPr="00597B91">
        <w:rPr>
          <w:rStyle w:val="HideTWBExt"/>
          <w:b w:val="0"/>
        </w:rPr>
        <w:t>&lt;/Members&gt;</w:t>
      </w:r>
    </w:p>
    <w:p w14:paraId="02F5FBD8" w14:textId="77777777" w:rsidR="004B4578" w:rsidRPr="00597B91" w:rsidRDefault="004B4578" w:rsidP="004B4578">
      <w:pPr>
        <w:pStyle w:val="NormalBold"/>
      </w:pPr>
      <w:r w:rsidRPr="00597B91">
        <w:rPr>
          <w:rStyle w:val="HideTWBExt"/>
          <w:b w:val="0"/>
        </w:rPr>
        <w:t>&lt;/RepeatBlock-By&gt;</w:t>
      </w:r>
    </w:p>
    <w:p w14:paraId="31CB37F4"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5C2E651B" w14:textId="77777777" w:rsidR="004B4578" w:rsidRPr="00597B91" w:rsidRDefault="004B4578" w:rsidP="004B4578">
      <w:pPr>
        <w:pStyle w:val="NormalBold"/>
      </w:pPr>
      <w:r w:rsidRPr="00597B91">
        <w:rPr>
          <w:rStyle w:val="HideTWBExt"/>
          <w:b w:val="0"/>
        </w:rPr>
        <w:t>&lt;Article&gt;</w:t>
      </w:r>
      <w:r w:rsidRPr="00597B91">
        <w:t>Άρθρο 1 – παράγραφος 1 – εδάφιο 2 – στοιχείο δ</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105704A" w14:textId="77777777" w:rsidTr="008866E5">
        <w:trPr>
          <w:trHeight w:hRule="exact" w:val="240"/>
          <w:jc w:val="center"/>
        </w:trPr>
        <w:tc>
          <w:tcPr>
            <w:tcW w:w="9752" w:type="dxa"/>
            <w:gridSpan w:val="2"/>
          </w:tcPr>
          <w:p w14:paraId="7AE9A900" w14:textId="77777777" w:rsidR="004B4578" w:rsidRPr="00597B91" w:rsidRDefault="004B4578" w:rsidP="008866E5"/>
        </w:tc>
      </w:tr>
      <w:tr w:rsidR="004B4578" w:rsidRPr="00597B91" w14:paraId="729C7D75" w14:textId="77777777" w:rsidTr="008866E5">
        <w:trPr>
          <w:trHeight w:val="240"/>
          <w:jc w:val="center"/>
        </w:trPr>
        <w:tc>
          <w:tcPr>
            <w:tcW w:w="4876" w:type="dxa"/>
          </w:tcPr>
          <w:p w14:paraId="78B1BA7E" w14:textId="77777777" w:rsidR="004B4578" w:rsidRPr="00597B91" w:rsidRDefault="004B4578" w:rsidP="008866E5">
            <w:pPr>
              <w:pStyle w:val="AmColumnHeading"/>
            </w:pPr>
            <w:r w:rsidRPr="00597B91">
              <w:t>Κείμενο που προτείνει η Επιτροπή</w:t>
            </w:r>
          </w:p>
        </w:tc>
        <w:tc>
          <w:tcPr>
            <w:tcW w:w="4876" w:type="dxa"/>
          </w:tcPr>
          <w:p w14:paraId="554C7E77" w14:textId="77777777" w:rsidR="004B4578" w:rsidRPr="00597B91" w:rsidRDefault="004B4578" w:rsidP="008866E5">
            <w:pPr>
              <w:pStyle w:val="AmColumnHeading"/>
            </w:pPr>
            <w:r w:rsidRPr="00597B91">
              <w:t>Τροπολογία</w:t>
            </w:r>
          </w:p>
        </w:tc>
      </w:tr>
      <w:tr w:rsidR="004B4578" w:rsidRPr="00597B91" w14:paraId="15F06B7B" w14:textId="77777777" w:rsidTr="008866E5">
        <w:trPr>
          <w:jc w:val="center"/>
        </w:trPr>
        <w:tc>
          <w:tcPr>
            <w:tcW w:w="4876" w:type="dxa"/>
          </w:tcPr>
          <w:p w14:paraId="7885F6B9" w14:textId="77777777" w:rsidR="004B4578" w:rsidRPr="00597B91" w:rsidRDefault="004B4578" w:rsidP="008866E5">
            <w:pPr>
              <w:pStyle w:val="Normal6a"/>
            </w:pPr>
            <w:r w:rsidRPr="00597B91">
              <w:rPr>
                <w:b/>
                <w:i/>
              </w:rPr>
              <w:t>δ)</w:t>
            </w:r>
            <w:r w:rsidRPr="00597B91">
              <w:tab/>
            </w:r>
            <w:r w:rsidRPr="00597B91">
              <w:rPr>
                <w:b/>
                <w:i/>
              </w:rPr>
              <w:t>την υποχρέωση των παρόχων υπηρεσιών πρόσβασης στο διαδίκτυο να απενεργοποιούν την πρόσβαση σε υλικό σεξουαλικής κακοποίησης παιδιών·</w:t>
            </w:r>
          </w:p>
        </w:tc>
        <w:tc>
          <w:tcPr>
            <w:tcW w:w="4876" w:type="dxa"/>
          </w:tcPr>
          <w:p w14:paraId="465715E9" w14:textId="77777777" w:rsidR="004B4578" w:rsidRPr="00597B91" w:rsidRDefault="004B4578" w:rsidP="008866E5">
            <w:pPr>
              <w:pStyle w:val="Normal6a"/>
            </w:pPr>
            <w:r w:rsidRPr="00597B91">
              <w:rPr>
                <w:b/>
                <w:i/>
              </w:rPr>
              <w:t>διαγράφεται</w:t>
            </w:r>
          </w:p>
        </w:tc>
      </w:tr>
    </w:tbl>
    <w:p w14:paraId="43580D5F"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2405DE7D" w14:textId="77777777" w:rsidR="004B4578" w:rsidRPr="00597B91" w:rsidRDefault="004B4578" w:rsidP="004B4578">
      <w:r w:rsidRPr="00597B91">
        <w:rPr>
          <w:rStyle w:val="HideTWBExt"/>
        </w:rPr>
        <w:t>&lt;/Amend&gt;</w:t>
      </w:r>
    </w:p>
    <w:p w14:paraId="02CB690B"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514</w:t>
      </w:r>
      <w:r w:rsidRPr="00597B91">
        <w:rPr>
          <w:rStyle w:val="HideTWBExt"/>
          <w:b w:val="0"/>
        </w:rPr>
        <w:t>&lt;/NumAm&gt;</w:t>
      </w:r>
    </w:p>
    <w:p w14:paraId="508976FA" w14:textId="77777777" w:rsidR="004B4578" w:rsidRPr="00597B91" w:rsidRDefault="004B4578" w:rsidP="004B4578">
      <w:pPr>
        <w:pStyle w:val="NormalBold"/>
      </w:pPr>
      <w:r w:rsidRPr="00597B91">
        <w:rPr>
          <w:rStyle w:val="HideTWBExt"/>
          <w:b w:val="0"/>
        </w:rPr>
        <w:t>&lt;RepeatBlock-By&gt;&lt;Members&gt;</w:t>
      </w:r>
      <w:r w:rsidRPr="00597B91">
        <w:t>Rob Rooken</w:t>
      </w:r>
      <w:r w:rsidRPr="00597B91">
        <w:rPr>
          <w:rStyle w:val="HideTWBExt"/>
          <w:b w:val="0"/>
        </w:rPr>
        <w:t>&lt;/Members&gt;</w:t>
      </w:r>
    </w:p>
    <w:p w14:paraId="44A64690" w14:textId="77777777" w:rsidR="004B4578" w:rsidRPr="00597B91" w:rsidRDefault="004B4578" w:rsidP="004B4578">
      <w:pPr>
        <w:pStyle w:val="NormalBold"/>
      </w:pPr>
      <w:r w:rsidRPr="00597B91">
        <w:rPr>
          <w:rStyle w:val="HideTWBExt"/>
          <w:b w:val="0"/>
        </w:rPr>
        <w:t>&lt;/RepeatBlock-By&gt;</w:t>
      </w:r>
    </w:p>
    <w:p w14:paraId="39EDE8D1"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7095FFB" w14:textId="77777777" w:rsidR="004B4578" w:rsidRPr="00597B91" w:rsidRDefault="004B4578" w:rsidP="004B4578">
      <w:pPr>
        <w:pStyle w:val="NormalBold"/>
      </w:pPr>
      <w:r w:rsidRPr="00597B91">
        <w:rPr>
          <w:rStyle w:val="HideTWBExt"/>
          <w:b w:val="0"/>
        </w:rPr>
        <w:t>&lt;Article&gt;</w:t>
      </w:r>
      <w:r w:rsidRPr="00597B91">
        <w:t>Άρθρο 1 – παράγραφος 1 – εδάφιο 2 – στοιχείο δ</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4156F2C8" w14:textId="77777777" w:rsidTr="008866E5">
        <w:trPr>
          <w:trHeight w:hRule="exact" w:val="240"/>
          <w:jc w:val="center"/>
        </w:trPr>
        <w:tc>
          <w:tcPr>
            <w:tcW w:w="9752" w:type="dxa"/>
            <w:gridSpan w:val="2"/>
          </w:tcPr>
          <w:p w14:paraId="3DB41A04" w14:textId="77777777" w:rsidR="004B4578" w:rsidRPr="00597B91" w:rsidRDefault="004B4578" w:rsidP="008866E5"/>
        </w:tc>
      </w:tr>
      <w:tr w:rsidR="004B4578" w:rsidRPr="00597B91" w14:paraId="527BB290" w14:textId="77777777" w:rsidTr="008866E5">
        <w:trPr>
          <w:trHeight w:val="240"/>
          <w:jc w:val="center"/>
        </w:trPr>
        <w:tc>
          <w:tcPr>
            <w:tcW w:w="4876" w:type="dxa"/>
          </w:tcPr>
          <w:p w14:paraId="3FACA8A4" w14:textId="77777777" w:rsidR="004B4578" w:rsidRPr="00597B91" w:rsidRDefault="004B4578" w:rsidP="008866E5">
            <w:pPr>
              <w:pStyle w:val="AmColumnHeading"/>
            </w:pPr>
            <w:r w:rsidRPr="00597B91">
              <w:t>Κείμενο που προτείνει η Επιτροπή</w:t>
            </w:r>
          </w:p>
        </w:tc>
        <w:tc>
          <w:tcPr>
            <w:tcW w:w="4876" w:type="dxa"/>
          </w:tcPr>
          <w:p w14:paraId="5DCE6814" w14:textId="77777777" w:rsidR="004B4578" w:rsidRPr="00597B91" w:rsidRDefault="004B4578" w:rsidP="008866E5">
            <w:pPr>
              <w:pStyle w:val="AmColumnHeading"/>
            </w:pPr>
            <w:r w:rsidRPr="00597B91">
              <w:t>Τροπολογία</w:t>
            </w:r>
          </w:p>
        </w:tc>
      </w:tr>
      <w:tr w:rsidR="004B4578" w:rsidRPr="00597B91" w14:paraId="162A7886" w14:textId="77777777" w:rsidTr="008866E5">
        <w:trPr>
          <w:jc w:val="center"/>
        </w:trPr>
        <w:tc>
          <w:tcPr>
            <w:tcW w:w="4876" w:type="dxa"/>
          </w:tcPr>
          <w:p w14:paraId="6E7E1C58" w14:textId="77777777" w:rsidR="004B4578" w:rsidRPr="00597B91" w:rsidRDefault="004B4578" w:rsidP="008866E5">
            <w:pPr>
              <w:pStyle w:val="Normal6a"/>
            </w:pPr>
            <w:r w:rsidRPr="00597B91">
              <w:t>δ)</w:t>
            </w:r>
            <w:r w:rsidRPr="00597B91">
              <w:tab/>
              <w:t>την υποχρέωση των παρόχων υπηρεσιών πρόσβασης στο διαδίκτυο να απενεργοποιούν την πρόσβαση σε υλικό σεξουαλικής κακοποίησης παιδιών·</w:t>
            </w:r>
          </w:p>
        </w:tc>
        <w:tc>
          <w:tcPr>
            <w:tcW w:w="4876" w:type="dxa"/>
          </w:tcPr>
          <w:p w14:paraId="77125A98" w14:textId="77777777" w:rsidR="004B4578" w:rsidRPr="00597B91" w:rsidRDefault="004B4578" w:rsidP="008866E5">
            <w:pPr>
              <w:pStyle w:val="Normal6a"/>
            </w:pPr>
            <w:r w:rsidRPr="00597B91">
              <w:t>δ)</w:t>
            </w:r>
            <w:r w:rsidRPr="00597B91">
              <w:tab/>
              <w:t xml:space="preserve">την υποχρέωση των παρόχων υπηρεσιών πρόσβασης στο διαδίκτυο να απενεργοποιούν την πρόσβαση σε </w:t>
            </w:r>
            <w:r w:rsidRPr="00597B91">
              <w:rPr>
                <w:b/>
                <w:i/>
              </w:rPr>
              <w:t>γνωστό</w:t>
            </w:r>
            <w:r w:rsidRPr="00597B91">
              <w:t xml:space="preserve"> υλικό σεξουαλικής κακοποίησης παιδιών·</w:t>
            </w:r>
          </w:p>
        </w:tc>
      </w:tr>
    </w:tbl>
    <w:p w14:paraId="765E7788"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211C87DB" w14:textId="77777777" w:rsidR="004B4578" w:rsidRPr="00597B91" w:rsidRDefault="004B4578" w:rsidP="004B4578">
      <w:r w:rsidRPr="00597B91">
        <w:rPr>
          <w:rStyle w:val="HideTWBExt"/>
        </w:rPr>
        <w:t>&lt;/Amend&gt;</w:t>
      </w:r>
    </w:p>
    <w:p w14:paraId="42452AAF"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515</w:t>
      </w:r>
      <w:r w:rsidRPr="00597B91">
        <w:rPr>
          <w:rStyle w:val="HideTWBExt"/>
          <w:b w:val="0"/>
        </w:rPr>
        <w:t>&lt;/NumAm&gt;</w:t>
      </w:r>
    </w:p>
    <w:p w14:paraId="72835C74" w14:textId="11BF41B5" w:rsidR="004B4578" w:rsidRPr="00597B91" w:rsidRDefault="004B4578" w:rsidP="004B4578">
      <w:pPr>
        <w:pStyle w:val="NormalBold"/>
      </w:pPr>
      <w:r w:rsidRPr="00597B91">
        <w:rPr>
          <w:rStyle w:val="HideTWBExt"/>
          <w:b w:val="0"/>
        </w:rPr>
        <w:t>&lt;RepeatBlock-By&gt;&lt;Members&gt;</w:t>
      </w:r>
      <w:r w:rsidRPr="00597B91">
        <w:t>Hilde Vautmans, Fabienne Keller, Olivier Chastel, Maite Pagazaurtundúa, Abir Al-Sahlani, Lucia Ďuriš Nicholsonová</w:t>
      </w:r>
      <w:r w:rsidR="00AE2AE8" w:rsidRPr="00AE6294">
        <w:t>, Nathalie Loiseau</w:t>
      </w:r>
      <w:r w:rsidRPr="00597B91">
        <w:rPr>
          <w:rStyle w:val="HideTWBExt"/>
          <w:b w:val="0"/>
        </w:rPr>
        <w:t>&lt;/Members&gt;</w:t>
      </w:r>
    </w:p>
    <w:p w14:paraId="347EC906" w14:textId="77777777" w:rsidR="004B4578" w:rsidRPr="00597B91" w:rsidRDefault="004B4578" w:rsidP="004B4578">
      <w:pPr>
        <w:pStyle w:val="NormalBold"/>
      </w:pPr>
      <w:r w:rsidRPr="00597B91">
        <w:rPr>
          <w:rStyle w:val="HideTWBExt"/>
          <w:b w:val="0"/>
        </w:rPr>
        <w:t>&lt;/RepeatBlock-By&gt;</w:t>
      </w:r>
    </w:p>
    <w:p w14:paraId="7EF2C0D2"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41DC29BB" w14:textId="77777777" w:rsidR="004B4578" w:rsidRPr="00597B91" w:rsidRDefault="004B4578" w:rsidP="004B4578">
      <w:pPr>
        <w:pStyle w:val="NormalBold"/>
      </w:pPr>
      <w:r w:rsidRPr="00597B91">
        <w:rPr>
          <w:rStyle w:val="HideTWBExt"/>
          <w:b w:val="0"/>
        </w:rPr>
        <w:t>&lt;Article&gt;</w:t>
      </w:r>
      <w:r w:rsidRPr="00597B91">
        <w:t>Άρθρο 1 – παράγραφος 1 – εδάφιο 2 – στοιχείο δ α (νέο)</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614A3115" w14:textId="77777777" w:rsidTr="008866E5">
        <w:trPr>
          <w:trHeight w:hRule="exact" w:val="240"/>
          <w:jc w:val="center"/>
        </w:trPr>
        <w:tc>
          <w:tcPr>
            <w:tcW w:w="9752" w:type="dxa"/>
            <w:gridSpan w:val="2"/>
          </w:tcPr>
          <w:p w14:paraId="3639C513" w14:textId="77777777" w:rsidR="004B4578" w:rsidRPr="00597B91" w:rsidRDefault="004B4578" w:rsidP="008866E5"/>
        </w:tc>
      </w:tr>
      <w:tr w:rsidR="004B4578" w:rsidRPr="00597B91" w14:paraId="49ECFBD2" w14:textId="77777777" w:rsidTr="008866E5">
        <w:trPr>
          <w:trHeight w:val="240"/>
          <w:jc w:val="center"/>
        </w:trPr>
        <w:tc>
          <w:tcPr>
            <w:tcW w:w="4876" w:type="dxa"/>
          </w:tcPr>
          <w:p w14:paraId="7649E1E5" w14:textId="77777777" w:rsidR="004B4578" w:rsidRPr="00597B91" w:rsidRDefault="004B4578" w:rsidP="008866E5">
            <w:pPr>
              <w:pStyle w:val="AmColumnHeading"/>
            </w:pPr>
            <w:r w:rsidRPr="00597B91">
              <w:t>Κείμενο που προτείνει η Επιτροπή</w:t>
            </w:r>
          </w:p>
        </w:tc>
        <w:tc>
          <w:tcPr>
            <w:tcW w:w="4876" w:type="dxa"/>
          </w:tcPr>
          <w:p w14:paraId="0B6C0448" w14:textId="77777777" w:rsidR="004B4578" w:rsidRPr="00597B91" w:rsidRDefault="004B4578" w:rsidP="008866E5">
            <w:pPr>
              <w:pStyle w:val="AmColumnHeading"/>
            </w:pPr>
            <w:r w:rsidRPr="00597B91">
              <w:t>Τροπολογία</w:t>
            </w:r>
          </w:p>
        </w:tc>
      </w:tr>
      <w:tr w:rsidR="004B4578" w:rsidRPr="00597B91" w14:paraId="65A51F57" w14:textId="77777777" w:rsidTr="008866E5">
        <w:trPr>
          <w:jc w:val="center"/>
        </w:trPr>
        <w:tc>
          <w:tcPr>
            <w:tcW w:w="4876" w:type="dxa"/>
          </w:tcPr>
          <w:p w14:paraId="238593F0" w14:textId="77777777" w:rsidR="004B4578" w:rsidRPr="00597B91" w:rsidRDefault="004B4578" w:rsidP="008866E5">
            <w:pPr>
              <w:pStyle w:val="Normal6a"/>
            </w:pPr>
          </w:p>
        </w:tc>
        <w:tc>
          <w:tcPr>
            <w:tcW w:w="4876" w:type="dxa"/>
          </w:tcPr>
          <w:p w14:paraId="56892033" w14:textId="77777777" w:rsidR="004B4578" w:rsidRPr="00597B91" w:rsidRDefault="004B4578" w:rsidP="008866E5">
            <w:pPr>
              <w:pStyle w:val="Normal6a"/>
            </w:pPr>
            <w:r w:rsidRPr="00597B91">
              <w:rPr>
                <w:b/>
                <w:i/>
              </w:rPr>
              <w:t>δα)</w:t>
            </w:r>
            <w:r w:rsidRPr="00597B91">
              <w:tab/>
            </w:r>
            <w:r w:rsidRPr="00597B91">
              <w:rPr>
                <w:b/>
                <w:i/>
              </w:rPr>
              <w:t>υποχρεώσεις των παρόχων ηλεκτρονικών μηχανών αναζήτησης και οποιωνδήποτε άλλων συστημάτων τεχνητής νοημοσύνης για διαγραφή ή απενεργοποίηση συγκεκριμένων στοιχείων σεξουαλικής κακοποίησης παιδιών ή και τα δύο·</w:t>
            </w:r>
          </w:p>
        </w:tc>
      </w:tr>
    </w:tbl>
    <w:p w14:paraId="0AB02C25"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239A2B42" w14:textId="77777777" w:rsidR="004B4578" w:rsidRPr="00597B91" w:rsidRDefault="004B4578" w:rsidP="004B4578">
      <w:r w:rsidRPr="00597B91">
        <w:rPr>
          <w:rStyle w:val="HideTWBExt"/>
        </w:rPr>
        <w:t>&lt;/Amend&gt;</w:t>
      </w:r>
    </w:p>
    <w:p w14:paraId="02F5B2B0"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516</w:t>
      </w:r>
      <w:r w:rsidRPr="00597B91">
        <w:rPr>
          <w:rStyle w:val="HideTWBExt"/>
          <w:b w:val="0"/>
        </w:rPr>
        <w:t>&lt;/NumAm&gt;</w:t>
      </w:r>
    </w:p>
    <w:p w14:paraId="26D4BF5D" w14:textId="77777777" w:rsidR="004B4578" w:rsidRPr="00597B91" w:rsidRDefault="004B4578" w:rsidP="004B4578">
      <w:pPr>
        <w:pStyle w:val="NormalBold"/>
      </w:pPr>
      <w:r w:rsidRPr="00597B91">
        <w:rPr>
          <w:rStyle w:val="HideTWBExt"/>
          <w:b w:val="0"/>
        </w:rPr>
        <w:t>&lt;RepeatBlock-By&gt;&lt;Members&gt;</w:t>
      </w:r>
      <w:r w:rsidRPr="00597B91">
        <w:t>Vincenzo Sofo, Jadwiga Wiśniewska</w:t>
      </w:r>
      <w:r w:rsidRPr="00597B91">
        <w:rPr>
          <w:rStyle w:val="HideTWBExt"/>
          <w:b w:val="0"/>
        </w:rPr>
        <w:t>&lt;/Members&gt;</w:t>
      </w:r>
    </w:p>
    <w:p w14:paraId="4ABE19D2" w14:textId="77777777" w:rsidR="004B4578" w:rsidRPr="00597B91" w:rsidRDefault="004B4578" w:rsidP="004B4578">
      <w:pPr>
        <w:pStyle w:val="NormalBold"/>
      </w:pPr>
      <w:r w:rsidRPr="00597B91">
        <w:rPr>
          <w:rStyle w:val="HideTWBExt"/>
          <w:b w:val="0"/>
        </w:rPr>
        <w:t>&lt;/RepeatBlock-By&gt;</w:t>
      </w:r>
    </w:p>
    <w:p w14:paraId="79F15F42"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BE05C3D" w14:textId="77777777" w:rsidR="004B4578" w:rsidRPr="00597B91" w:rsidRDefault="004B4578" w:rsidP="004B4578">
      <w:pPr>
        <w:pStyle w:val="NormalBold"/>
      </w:pPr>
      <w:r w:rsidRPr="00597B91">
        <w:rPr>
          <w:rStyle w:val="HideTWBExt"/>
          <w:b w:val="0"/>
        </w:rPr>
        <w:t>&lt;Article&gt;</w:t>
      </w:r>
      <w:r w:rsidRPr="00597B91">
        <w:t>Άρθρο 1 – παράγραφος 1 – εδάφιο 2 – στοιχείο δ α (νέο)</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025F01D4" w14:textId="77777777" w:rsidTr="008866E5">
        <w:trPr>
          <w:trHeight w:hRule="exact" w:val="240"/>
          <w:jc w:val="center"/>
        </w:trPr>
        <w:tc>
          <w:tcPr>
            <w:tcW w:w="9752" w:type="dxa"/>
            <w:gridSpan w:val="2"/>
          </w:tcPr>
          <w:p w14:paraId="293F7457" w14:textId="77777777" w:rsidR="004B4578" w:rsidRPr="00597B91" w:rsidRDefault="004B4578" w:rsidP="008866E5"/>
        </w:tc>
      </w:tr>
      <w:tr w:rsidR="004B4578" w:rsidRPr="00597B91" w14:paraId="237408A0" w14:textId="77777777" w:rsidTr="008866E5">
        <w:trPr>
          <w:trHeight w:val="240"/>
          <w:jc w:val="center"/>
        </w:trPr>
        <w:tc>
          <w:tcPr>
            <w:tcW w:w="4876" w:type="dxa"/>
          </w:tcPr>
          <w:p w14:paraId="11D5DBCA" w14:textId="77777777" w:rsidR="004B4578" w:rsidRPr="00597B91" w:rsidRDefault="004B4578" w:rsidP="008866E5">
            <w:pPr>
              <w:pStyle w:val="AmColumnHeading"/>
            </w:pPr>
            <w:r w:rsidRPr="00597B91">
              <w:t>Κείμενο που προτείνει η Επιτροπή</w:t>
            </w:r>
          </w:p>
        </w:tc>
        <w:tc>
          <w:tcPr>
            <w:tcW w:w="4876" w:type="dxa"/>
          </w:tcPr>
          <w:p w14:paraId="545D8995" w14:textId="77777777" w:rsidR="004B4578" w:rsidRPr="00597B91" w:rsidRDefault="004B4578" w:rsidP="008866E5">
            <w:pPr>
              <w:pStyle w:val="AmColumnHeading"/>
            </w:pPr>
            <w:r w:rsidRPr="00597B91">
              <w:t>Τροπολογία</w:t>
            </w:r>
          </w:p>
        </w:tc>
      </w:tr>
      <w:tr w:rsidR="004B4578" w:rsidRPr="00597B91" w14:paraId="38D1450B" w14:textId="77777777" w:rsidTr="008866E5">
        <w:trPr>
          <w:jc w:val="center"/>
        </w:trPr>
        <w:tc>
          <w:tcPr>
            <w:tcW w:w="4876" w:type="dxa"/>
          </w:tcPr>
          <w:p w14:paraId="357BA064" w14:textId="77777777" w:rsidR="004B4578" w:rsidRPr="00597B91" w:rsidRDefault="004B4578" w:rsidP="008866E5">
            <w:pPr>
              <w:pStyle w:val="Normal6a"/>
            </w:pPr>
          </w:p>
        </w:tc>
        <w:tc>
          <w:tcPr>
            <w:tcW w:w="4876" w:type="dxa"/>
          </w:tcPr>
          <w:p w14:paraId="62C4F3FE" w14:textId="77777777" w:rsidR="004B4578" w:rsidRPr="00597B91" w:rsidRDefault="004B4578" w:rsidP="008866E5">
            <w:pPr>
              <w:pStyle w:val="Normal6a"/>
            </w:pPr>
            <w:r w:rsidRPr="00597B91">
              <w:rPr>
                <w:b/>
                <w:i/>
              </w:rPr>
              <w:t>δα)</w:t>
            </w:r>
            <w:r w:rsidRPr="00597B91">
              <w:tab/>
            </w:r>
            <w:r w:rsidRPr="00597B91">
              <w:rPr>
                <w:b/>
                <w:i/>
              </w:rPr>
              <w:t>υποχρεώσεις των παρόχων ηλεκτρονικών μηχανών αναζήτησης να διαγράφουν ιστοτόπους που έχει τεκμηριωθεί ότι φιλοξενούν υλικό σεξουαλικής κακοποίησης παιδιών·</w:t>
            </w:r>
          </w:p>
        </w:tc>
      </w:tr>
    </w:tbl>
    <w:p w14:paraId="4F5294CE"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2E238C90" w14:textId="77777777" w:rsidR="004B4578" w:rsidRPr="00597B91" w:rsidRDefault="004B4578" w:rsidP="004B4578">
      <w:r w:rsidRPr="00597B91">
        <w:rPr>
          <w:rStyle w:val="HideTWBExt"/>
        </w:rPr>
        <w:t>&lt;/Amend&gt;</w:t>
      </w:r>
    </w:p>
    <w:p w14:paraId="60A68063"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517</w:t>
      </w:r>
      <w:r w:rsidRPr="00597B91">
        <w:rPr>
          <w:rStyle w:val="HideTWBExt"/>
          <w:b w:val="0"/>
        </w:rPr>
        <w:t>&lt;/NumAm&gt;</w:t>
      </w:r>
    </w:p>
    <w:p w14:paraId="6E9851BE" w14:textId="77777777" w:rsidR="004B4578" w:rsidRPr="00597B91" w:rsidRDefault="004B4578" w:rsidP="004B4578">
      <w:pPr>
        <w:pStyle w:val="NormalBold"/>
      </w:pPr>
      <w:r w:rsidRPr="00597B91">
        <w:rPr>
          <w:rStyle w:val="HideTWBExt"/>
          <w:b w:val="0"/>
        </w:rPr>
        <w:t>&lt;RepeatBlock-By&gt;&lt;Members&gt;</w:t>
      </w:r>
      <w:r w:rsidRPr="00597B91">
        <w:t>Paul Tang, Alex Agius Saliba</w:t>
      </w:r>
      <w:r w:rsidRPr="00597B91">
        <w:rPr>
          <w:rStyle w:val="HideTWBExt"/>
          <w:b w:val="0"/>
        </w:rPr>
        <w:t>&lt;/Members&gt;</w:t>
      </w:r>
    </w:p>
    <w:p w14:paraId="6484E8EC" w14:textId="77777777" w:rsidR="004B4578" w:rsidRPr="00597B91" w:rsidRDefault="004B4578" w:rsidP="004B4578">
      <w:pPr>
        <w:pStyle w:val="NormalBold"/>
      </w:pPr>
      <w:r w:rsidRPr="00597B91">
        <w:rPr>
          <w:rStyle w:val="HideTWBExt"/>
          <w:b w:val="0"/>
        </w:rPr>
        <w:t>&lt;/RepeatBlock-By&gt;</w:t>
      </w:r>
    </w:p>
    <w:p w14:paraId="59E88C29"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4955E659" w14:textId="77777777" w:rsidR="004B4578" w:rsidRPr="00597B91" w:rsidRDefault="004B4578" w:rsidP="004B4578">
      <w:pPr>
        <w:pStyle w:val="NormalBold"/>
      </w:pPr>
      <w:r w:rsidRPr="00597B91">
        <w:rPr>
          <w:rStyle w:val="HideTWBExt"/>
          <w:b w:val="0"/>
        </w:rPr>
        <w:t>&lt;Article&gt;</w:t>
      </w:r>
      <w:r w:rsidRPr="00597B91">
        <w:t>Άρθρο 1 – παράγραφος 1 – εδάφιο 2 – στοιχείο ε</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6FA03389" w14:textId="77777777" w:rsidTr="008866E5">
        <w:trPr>
          <w:trHeight w:hRule="exact" w:val="240"/>
          <w:jc w:val="center"/>
        </w:trPr>
        <w:tc>
          <w:tcPr>
            <w:tcW w:w="9752" w:type="dxa"/>
            <w:gridSpan w:val="2"/>
          </w:tcPr>
          <w:p w14:paraId="7F72BBEB" w14:textId="77777777" w:rsidR="004B4578" w:rsidRPr="00597B91" w:rsidRDefault="004B4578" w:rsidP="008866E5"/>
        </w:tc>
      </w:tr>
      <w:tr w:rsidR="004B4578" w:rsidRPr="00597B91" w14:paraId="0C2EE780" w14:textId="77777777" w:rsidTr="008866E5">
        <w:trPr>
          <w:trHeight w:val="240"/>
          <w:jc w:val="center"/>
        </w:trPr>
        <w:tc>
          <w:tcPr>
            <w:tcW w:w="4876" w:type="dxa"/>
          </w:tcPr>
          <w:p w14:paraId="6FE5F0B3" w14:textId="77777777" w:rsidR="004B4578" w:rsidRPr="00597B91" w:rsidRDefault="004B4578" w:rsidP="008866E5">
            <w:pPr>
              <w:pStyle w:val="AmColumnHeading"/>
            </w:pPr>
            <w:r w:rsidRPr="00597B91">
              <w:t>Κείμενο που προτείνει η Επιτροπή</w:t>
            </w:r>
          </w:p>
        </w:tc>
        <w:tc>
          <w:tcPr>
            <w:tcW w:w="4876" w:type="dxa"/>
          </w:tcPr>
          <w:p w14:paraId="634FEC73" w14:textId="77777777" w:rsidR="004B4578" w:rsidRPr="00597B91" w:rsidRDefault="004B4578" w:rsidP="008866E5">
            <w:pPr>
              <w:pStyle w:val="AmColumnHeading"/>
            </w:pPr>
            <w:r w:rsidRPr="00597B91">
              <w:t>Τροπολογία</w:t>
            </w:r>
          </w:p>
        </w:tc>
      </w:tr>
      <w:tr w:rsidR="004B4578" w:rsidRPr="00597B91" w14:paraId="17203EF9" w14:textId="77777777" w:rsidTr="008866E5">
        <w:trPr>
          <w:jc w:val="center"/>
        </w:trPr>
        <w:tc>
          <w:tcPr>
            <w:tcW w:w="4876" w:type="dxa"/>
          </w:tcPr>
          <w:p w14:paraId="7E73C64E" w14:textId="77777777" w:rsidR="004B4578" w:rsidRPr="00597B91" w:rsidRDefault="004B4578" w:rsidP="008866E5">
            <w:pPr>
              <w:pStyle w:val="Normal6a"/>
            </w:pPr>
            <w:r w:rsidRPr="00597B91">
              <w:t>ε)</w:t>
            </w:r>
            <w:r w:rsidRPr="00597B91">
              <w:tab/>
              <w:t>κανόνες σχετικά με την εφαρμογή και την επιβολή του παρόντος κανονισμού, μεταξύ άλλων όσον αφορά τον ορισμό και τη λειτουργία των αρμόδιων αρχών των κρατών μελών</w:t>
            </w:r>
            <w:r w:rsidRPr="00597B91">
              <w:rPr>
                <w:b/>
                <w:i/>
              </w:rPr>
              <w:t>, το Κέντρο της ΕΕ κατά της σεξουαλικής κακοποίησης παιδιών το οποίο θεσπίζεται με το άρθρο 40 (στο εξής: Κέντρο της ΕΕ), καθώς και τη συνεργασία και τη διαφάνεια.</w:t>
            </w:r>
          </w:p>
        </w:tc>
        <w:tc>
          <w:tcPr>
            <w:tcW w:w="4876" w:type="dxa"/>
          </w:tcPr>
          <w:p w14:paraId="3A8B9001" w14:textId="77777777" w:rsidR="004B4578" w:rsidRPr="00597B91" w:rsidRDefault="004B4578" w:rsidP="008866E5">
            <w:pPr>
              <w:pStyle w:val="Normal6a"/>
            </w:pPr>
            <w:r w:rsidRPr="00597B91">
              <w:t>ε)</w:t>
            </w:r>
            <w:r w:rsidRPr="00597B91">
              <w:tab/>
              <w:t>κανόνες σχετικά με την εφαρμογή και την επιβολή του παρόντος κανονισμού, μεταξύ άλλων όσον αφορά τον ορισμό και τη λειτουργία των αρμόδιων αρχών των κρατών μελών</w:t>
            </w:r>
            <w:r w:rsidRPr="00597B91">
              <w:rPr>
                <w:b/>
                <w:i/>
              </w:rPr>
              <w:t>·</w:t>
            </w:r>
          </w:p>
        </w:tc>
      </w:tr>
    </w:tbl>
    <w:p w14:paraId="4B1C8A4F"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20F2C6DA" w14:textId="77777777" w:rsidR="004B4578" w:rsidRPr="00597B91" w:rsidRDefault="004B4578" w:rsidP="004B4578">
      <w:pPr>
        <w:pStyle w:val="AmJustTitle"/>
      </w:pPr>
      <w:r w:rsidRPr="00597B91">
        <w:rPr>
          <w:rStyle w:val="HideTWBExt"/>
          <w:i w:val="0"/>
        </w:rPr>
        <w:lastRenderedPageBreak/>
        <w:t>&lt;TitreJust&gt;</w:t>
      </w:r>
      <w:r w:rsidRPr="00597B91">
        <w:t>Αιτιολόγηση</w:t>
      </w:r>
      <w:r w:rsidRPr="00597B91">
        <w:rPr>
          <w:rStyle w:val="HideTWBExt"/>
          <w:i w:val="0"/>
        </w:rPr>
        <w:t>&lt;/TitreJust&gt;</w:t>
      </w:r>
    </w:p>
    <w:p w14:paraId="1CC35DFB" w14:textId="77777777" w:rsidR="004B4578" w:rsidRPr="00597B91" w:rsidRDefault="004B4578" w:rsidP="004B4578">
      <w:pPr>
        <w:pStyle w:val="AmJustText"/>
      </w:pPr>
      <w:r w:rsidRPr="00597B91">
        <w:t>Το Κέντρο ΕΕ μεταφέρθηκε σε ξεχωριστό στοιχείο.</w:t>
      </w:r>
    </w:p>
    <w:p w14:paraId="0DF93649" w14:textId="77777777" w:rsidR="004B4578" w:rsidRPr="00597B91" w:rsidRDefault="004B4578" w:rsidP="004B4578">
      <w:r w:rsidRPr="00597B91">
        <w:rPr>
          <w:rStyle w:val="HideTWBExt"/>
        </w:rPr>
        <w:t>&lt;/Amend&gt;</w:t>
      </w:r>
    </w:p>
    <w:p w14:paraId="4531225B"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518</w:t>
      </w:r>
      <w:r w:rsidRPr="00597B91">
        <w:rPr>
          <w:rStyle w:val="HideTWBExt"/>
          <w:b w:val="0"/>
        </w:rPr>
        <w:t>&lt;/NumAm&gt;</w:t>
      </w:r>
    </w:p>
    <w:p w14:paraId="08FFE9C9" w14:textId="77777777" w:rsidR="004B4578" w:rsidRPr="00597B91" w:rsidRDefault="004B4578" w:rsidP="004B4578">
      <w:pPr>
        <w:pStyle w:val="NormalBold"/>
      </w:pPr>
      <w:r w:rsidRPr="00597B91">
        <w:rPr>
          <w:rStyle w:val="HideTWBExt"/>
          <w:b w:val="0"/>
        </w:rPr>
        <w:t>&lt;RepeatBlock-By&gt;&lt;Members&gt;</w:t>
      </w:r>
      <w:r w:rsidRPr="00597B91">
        <w:t>Paul Tang, Alex Agius Saliba</w:t>
      </w:r>
      <w:r w:rsidRPr="00597B91">
        <w:rPr>
          <w:rStyle w:val="HideTWBExt"/>
          <w:b w:val="0"/>
        </w:rPr>
        <w:t>&lt;/Members&gt;</w:t>
      </w:r>
    </w:p>
    <w:p w14:paraId="5CB866A3" w14:textId="77777777" w:rsidR="004B4578" w:rsidRPr="00597B91" w:rsidRDefault="004B4578" w:rsidP="004B4578">
      <w:pPr>
        <w:pStyle w:val="NormalBold"/>
      </w:pPr>
      <w:r w:rsidRPr="00597B91">
        <w:rPr>
          <w:rStyle w:val="HideTWBExt"/>
          <w:b w:val="0"/>
        </w:rPr>
        <w:t>&lt;/RepeatBlock-By&gt;</w:t>
      </w:r>
    </w:p>
    <w:p w14:paraId="294651E9"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09C11131" w14:textId="77777777" w:rsidR="004B4578" w:rsidRPr="00597B91" w:rsidRDefault="004B4578" w:rsidP="004B4578">
      <w:pPr>
        <w:pStyle w:val="NormalBold"/>
      </w:pPr>
      <w:r w:rsidRPr="00597B91">
        <w:rPr>
          <w:rStyle w:val="HideTWBExt"/>
          <w:b w:val="0"/>
        </w:rPr>
        <w:t>&lt;Article&gt;</w:t>
      </w:r>
      <w:r w:rsidRPr="00597B91">
        <w:t>Άρθρο 1 – παράγραφος 1 – εδάφιο 2 – στοιχείο ε α (νέο)</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4F04AC5B" w14:textId="77777777" w:rsidTr="008866E5">
        <w:trPr>
          <w:trHeight w:hRule="exact" w:val="240"/>
          <w:jc w:val="center"/>
        </w:trPr>
        <w:tc>
          <w:tcPr>
            <w:tcW w:w="9752" w:type="dxa"/>
            <w:gridSpan w:val="2"/>
          </w:tcPr>
          <w:p w14:paraId="4EBD4B75" w14:textId="77777777" w:rsidR="004B4578" w:rsidRPr="00597B91" w:rsidRDefault="004B4578" w:rsidP="008866E5"/>
        </w:tc>
      </w:tr>
      <w:tr w:rsidR="004B4578" w:rsidRPr="00597B91" w14:paraId="7FAB3020" w14:textId="77777777" w:rsidTr="008866E5">
        <w:trPr>
          <w:trHeight w:val="240"/>
          <w:jc w:val="center"/>
        </w:trPr>
        <w:tc>
          <w:tcPr>
            <w:tcW w:w="4876" w:type="dxa"/>
          </w:tcPr>
          <w:p w14:paraId="01550BA2" w14:textId="77777777" w:rsidR="004B4578" w:rsidRPr="00597B91" w:rsidRDefault="004B4578" w:rsidP="008866E5">
            <w:pPr>
              <w:pStyle w:val="AmColumnHeading"/>
            </w:pPr>
            <w:r w:rsidRPr="00597B91">
              <w:t>Κείμενο που προτείνει η Επιτροπή</w:t>
            </w:r>
          </w:p>
        </w:tc>
        <w:tc>
          <w:tcPr>
            <w:tcW w:w="4876" w:type="dxa"/>
          </w:tcPr>
          <w:p w14:paraId="36AC00E5" w14:textId="77777777" w:rsidR="004B4578" w:rsidRPr="00597B91" w:rsidRDefault="004B4578" w:rsidP="008866E5">
            <w:pPr>
              <w:pStyle w:val="AmColumnHeading"/>
            </w:pPr>
            <w:r w:rsidRPr="00597B91">
              <w:t>Τροπολογία</w:t>
            </w:r>
          </w:p>
        </w:tc>
      </w:tr>
      <w:tr w:rsidR="004B4578" w:rsidRPr="00597B91" w14:paraId="2E18C9B0" w14:textId="77777777" w:rsidTr="008866E5">
        <w:trPr>
          <w:jc w:val="center"/>
        </w:trPr>
        <w:tc>
          <w:tcPr>
            <w:tcW w:w="4876" w:type="dxa"/>
          </w:tcPr>
          <w:p w14:paraId="6562263F" w14:textId="77777777" w:rsidR="004B4578" w:rsidRPr="00597B91" w:rsidRDefault="004B4578" w:rsidP="008866E5">
            <w:pPr>
              <w:pStyle w:val="Normal6a"/>
            </w:pPr>
          </w:p>
        </w:tc>
        <w:tc>
          <w:tcPr>
            <w:tcW w:w="4876" w:type="dxa"/>
          </w:tcPr>
          <w:p w14:paraId="01622B03" w14:textId="77777777" w:rsidR="004B4578" w:rsidRPr="00597B91" w:rsidRDefault="004B4578" w:rsidP="008866E5">
            <w:pPr>
              <w:pStyle w:val="Normal6a"/>
            </w:pPr>
            <w:r w:rsidRPr="00597B91">
              <w:rPr>
                <w:b/>
                <w:i/>
              </w:rPr>
              <w:t>εα)</w:t>
            </w:r>
            <w:r w:rsidRPr="00597B91">
              <w:tab/>
            </w:r>
            <w:r w:rsidRPr="00597B91">
              <w:rPr>
                <w:b/>
                <w:i/>
              </w:rPr>
              <w:t>κανόνες για τον ορισμό, τη λειτουργία, τη συνεργασία, τη διαφάνεια και τις εξουσίες του Κέντρου της ΕΕ για τη σεξουαλική κακοποίηση των παιδιών το οποίο θεσπίζεται με το άρθρο 40 (στο εξής: Κέντρο της ΕΕ)·</w:t>
            </w:r>
          </w:p>
        </w:tc>
      </w:tr>
    </w:tbl>
    <w:p w14:paraId="07FE363D" w14:textId="77777777" w:rsidR="004B4578" w:rsidRPr="00AE2AE8" w:rsidRDefault="004B4578" w:rsidP="004B4578">
      <w:pPr>
        <w:pStyle w:val="AmOrLang"/>
        <w:rPr>
          <w:lang w:val="en-GB"/>
        </w:rPr>
      </w:pPr>
      <w:r w:rsidRPr="00AE2AE8">
        <w:rPr>
          <w:lang w:val="en-GB"/>
        </w:rPr>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3E738436" w14:textId="77777777" w:rsidR="004B4578" w:rsidRPr="00AE2AE8" w:rsidRDefault="004B4578" w:rsidP="004B4578">
      <w:pPr>
        <w:rPr>
          <w:lang w:val="en-GB"/>
        </w:rPr>
      </w:pPr>
      <w:r w:rsidRPr="00AE2AE8">
        <w:rPr>
          <w:rStyle w:val="HideTWBExt"/>
          <w:lang w:val="en-GB"/>
        </w:rPr>
        <w:t>&lt;/Amend&gt;</w:t>
      </w:r>
    </w:p>
    <w:p w14:paraId="786ED9F4"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519</w:t>
      </w:r>
      <w:r w:rsidRPr="00AE2AE8">
        <w:rPr>
          <w:rStyle w:val="HideTWBExt"/>
          <w:b w:val="0"/>
          <w:lang w:val="en-GB"/>
        </w:rPr>
        <w:t>&lt;/NumAm&gt;</w:t>
      </w:r>
    </w:p>
    <w:p w14:paraId="4FAC5582"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21593D69"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7795AF2C" w14:textId="77777777" w:rsidR="004B4578" w:rsidRPr="00597B91" w:rsidRDefault="004B4578" w:rsidP="004B4578">
      <w:pPr>
        <w:pStyle w:val="NormalBold"/>
      </w:pPr>
      <w:r w:rsidRPr="00597B91">
        <w:rPr>
          <w:rStyle w:val="HideTWBExt"/>
          <w:b w:val="0"/>
        </w:rPr>
        <w:t>&lt;/RepeatBlock-By&gt;</w:t>
      </w:r>
    </w:p>
    <w:p w14:paraId="446E1682"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4E6245E1" w14:textId="77777777" w:rsidR="004B4578" w:rsidRPr="00597B91" w:rsidRDefault="004B4578" w:rsidP="004B4578">
      <w:pPr>
        <w:pStyle w:val="NormalBold"/>
      </w:pPr>
      <w:r w:rsidRPr="00597B91">
        <w:rPr>
          <w:rStyle w:val="HideTWBExt"/>
          <w:b w:val="0"/>
        </w:rPr>
        <w:t>&lt;Article&gt;</w:t>
      </w:r>
      <w:r w:rsidRPr="00597B91">
        <w:t>Άρθρο 1 – παράγραφος 1 – εδάφιο 2 – στοιχείο ε α (νέο)</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6A18576" w14:textId="77777777" w:rsidTr="008866E5">
        <w:trPr>
          <w:trHeight w:hRule="exact" w:val="240"/>
          <w:jc w:val="center"/>
        </w:trPr>
        <w:tc>
          <w:tcPr>
            <w:tcW w:w="9752" w:type="dxa"/>
            <w:gridSpan w:val="2"/>
          </w:tcPr>
          <w:p w14:paraId="2B1F9B9C" w14:textId="77777777" w:rsidR="004B4578" w:rsidRPr="00597B91" w:rsidRDefault="004B4578" w:rsidP="008866E5"/>
        </w:tc>
      </w:tr>
      <w:tr w:rsidR="004B4578" w:rsidRPr="00597B91" w14:paraId="23A35836" w14:textId="77777777" w:rsidTr="008866E5">
        <w:trPr>
          <w:trHeight w:val="240"/>
          <w:jc w:val="center"/>
        </w:trPr>
        <w:tc>
          <w:tcPr>
            <w:tcW w:w="4876" w:type="dxa"/>
          </w:tcPr>
          <w:p w14:paraId="2D89FF3F" w14:textId="77777777" w:rsidR="004B4578" w:rsidRPr="00597B91" w:rsidRDefault="004B4578" w:rsidP="008866E5">
            <w:pPr>
              <w:pStyle w:val="AmColumnHeading"/>
            </w:pPr>
            <w:r w:rsidRPr="00597B91">
              <w:t>Κείμενο που προτείνει η Επιτροπή</w:t>
            </w:r>
          </w:p>
        </w:tc>
        <w:tc>
          <w:tcPr>
            <w:tcW w:w="4876" w:type="dxa"/>
          </w:tcPr>
          <w:p w14:paraId="2211E5A3" w14:textId="77777777" w:rsidR="004B4578" w:rsidRPr="00597B91" w:rsidRDefault="004B4578" w:rsidP="008866E5">
            <w:pPr>
              <w:pStyle w:val="AmColumnHeading"/>
            </w:pPr>
            <w:r w:rsidRPr="00597B91">
              <w:t>Τροπολογία</w:t>
            </w:r>
          </w:p>
        </w:tc>
      </w:tr>
      <w:tr w:rsidR="004B4578" w:rsidRPr="00597B91" w14:paraId="60025DB2" w14:textId="77777777" w:rsidTr="008866E5">
        <w:trPr>
          <w:jc w:val="center"/>
        </w:trPr>
        <w:tc>
          <w:tcPr>
            <w:tcW w:w="4876" w:type="dxa"/>
          </w:tcPr>
          <w:p w14:paraId="4C7BD9B9" w14:textId="77777777" w:rsidR="004B4578" w:rsidRPr="00597B91" w:rsidRDefault="004B4578" w:rsidP="008866E5">
            <w:pPr>
              <w:pStyle w:val="Normal6a"/>
            </w:pPr>
          </w:p>
        </w:tc>
        <w:tc>
          <w:tcPr>
            <w:tcW w:w="4876" w:type="dxa"/>
          </w:tcPr>
          <w:p w14:paraId="465C5A56" w14:textId="77777777" w:rsidR="004B4578" w:rsidRPr="00597B91" w:rsidRDefault="004B4578" w:rsidP="008866E5">
            <w:pPr>
              <w:pStyle w:val="Normal6a"/>
            </w:pPr>
            <w:r w:rsidRPr="00597B91">
              <w:rPr>
                <w:b/>
                <w:i/>
              </w:rPr>
              <w:t>εα)</w:t>
            </w:r>
            <w:r w:rsidRPr="00597B91">
              <w:tab/>
            </w:r>
            <w:r w:rsidRPr="00597B91">
              <w:rPr>
                <w:b/>
                <w:i/>
              </w:rPr>
              <w:t>υποχρεώσεις των παρόχων επιγραμμικών παιχνιδιών.</w:t>
            </w:r>
          </w:p>
        </w:tc>
      </w:tr>
    </w:tbl>
    <w:p w14:paraId="55D1684E" w14:textId="77777777" w:rsidR="004B4578" w:rsidRPr="00AE2AE8" w:rsidRDefault="004B4578" w:rsidP="004B4578">
      <w:pPr>
        <w:pStyle w:val="AmOrLang"/>
        <w:rPr>
          <w:lang w:val="en-GB"/>
        </w:rPr>
      </w:pPr>
      <w:r w:rsidRPr="00AE2AE8">
        <w:rPr>
          <w:lang w:val="en-GB"/>
        </w:rPr>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5D9B4EBA" w14:textId="77777777" w:rsidR="004B4578" w:rsidRPr="00AE2AE8" w:rsidRDefault="004B4578" w:rsidP="004B4578">
      <w:pPr>
        <w:rPr>
          <w:lang w:val="en-GB"/>
        </w:rPr>
      </w:pPr>
      <w:r w:rsidRPr="00AE2AE8">
        <w:rPr>
          <w:rStyle w:val="HideTWBExt"/>
          <w:lang w:val="en-GB"/>
        </w:rPr>
        <w:t>&lt;/Amend&gt;</w:t>
      </w:r>
    </w:p>
    <w:p w14:paraId="20BF69D5"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520</w:t>
      </w:r>
      <w:r w:rsidRPr="00AE2AE8">
        <w:rPr>
          <w:rStyle w:val="HideTWBExt"/>
          <w:b w:val="0"/>
          <w:lang w:val="en-GB"/>
        </w:rPr>
        <w:t>&lt;/NumAm&gt;</w:t>
      </w:r>
    </w:p>
    <w:p w14:paraId="6A4BCDAB"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791E0949"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10573281" w14:textId="77777777" w:rsidR="004B4578" w:rsidRPr="00597B91" w:rsidRDefault="004B4578" w:rsidP="004B4578">
      <w:pPr>
        <w:pStyle w:val="NormalBold"/>
      </w:pPr>
      <w:r w:rsidRPr="00597B91">
        <w:rPr>
          <w:rStyle w:val="HideTWBExt"/>
          <w:b w:val="0"/>
        </w:rPr>
        <w:t>&lt;/RepeatBlock-By&gt;</w:t>
      </w:r>
    </w:p>
    <w:p w14:paraId="7C393170"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92A86D4" w14:textId="77777777" w:rsidR="004B4578" w:rsidRPr="00597B91" w:rsidRDefault="004B4578" w:rsidP="004B4578">
      <w:pPr>
        <w:pStyle w:val="NormalBold"/>
      </w:pPr>
      <w:r w:rsidRPr="00597B91">
        <w:rPr>
          <w:rStyle w:val="HideTWBExt"/>
          <w:b w:val="0"/>
        </w:rPr>
        <w:t>&lt;Article&gt;</w:t>
      </w:r>
      <w:r w:rsidRPr="00597B91">
        <w:t>Άρθρο 1 – παράγραφος 2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5CC62C9B" w14:textId="77777777" w:rsidTr="008866E5">
        <w:trPr>
          <w:trHeight w:hRule="exact" w:val="240"/>
          <w:jc w:val="center"/>
        </w:trPr>
        <w:tc>
          <w:tcPr>
            <w:tcW w:w="9752" w:type="dxa"/>
            <w:gridSpan w:val="2"/>
          </w:tcPr>
          <w:p w14:paraId="2F8357A5" w14:textId="77777777" w:rsidR="004B4578" w:rsidRPr="00597B91" w:rsidRDefault="004B4578" w:rsidP="008866E5"/>
        </w:tc>
      </w:tr>
      <w:tr w:rsidR="004B4578" w:rsidRPr="00597B91" w14:paraId="09CB4FA1" w14:textId="77777777" w:rsidTr="008866E5">
        <w:trPr>
          <w:trHeight w:val="240"/>
          <w:jc w:val="center"/>
        </w:trPr>
        <w:tc>
          <w:tcPr>
            <w:tcW w:w="4876" w:type="dxa"/>
          </w:tcPr>
          <w:p w14:paraId="39AA2414" w14:textId="77777777" w:rsidR="004B4578" w:rsidRPr="00597B91" w:rsidRDefault="004B4578" w:rsidP="008866E5">
            <w:pPr>
              <w:pStyle w:val="AmColumnHeading"/>
            </w:pPr>
            <w:r w:rsidRPr="00597B91">
              <w:t>Κείμενο που προτείνει η Επιτροπή</w:t>
            </w:r>
          </w:p>
        </w:tc>
        <w:tc>
          <w:tcPr>
            <w:tcW w:w="4876" w:type="dxa"/>
          </w:tcPr>
          <w:p w14:paraId="4F36F113" w14:textId="77777777" w:rsidR="004B4578" w:rsidRPr="00597B91" w:rsidRDefault="004B4578" w:rsidP="008866E5">
            <w:pPr>
              <w:pStyle w:val="AmColumnHeading"/>
            </w:pPr>
            <w:r w:rsidRPr="00597B91">
              <w:t>Τροπολογία</w:t>
            </w:r>
          </w:p>
        </w:tc>
      </w:tr>
      <w:tr w:rsidR="004B4578" w:rsidRPr="00597B91" w14:paraId="7DBE554B" w14:textId="77777777" w:rsidTr="008866E5">
        <w:trPr>
          <w:jc w:val="center"/>
        </w:trPr>
        <w:tc>
          <w:tcPr>
            <w:tcW w:w="4876" w:type="dxa"/>
          </w:tcPr>
          <w:p w14:paraId="57BA9247" w14:textId="77777777" w:rsidR="004B4578" w:rsidRPr="00597B91" w:rsidRDefault="004B4578" w:rsidP="008866E5">
            <w:pPr>
              <w:pStyle w:val="Normal6a"/>
            </w:pPr>
          </w:p>
        </w:tc>
        <w:tc>
          <w:tcPr>
            <w:tcW w:w="4876" w:type="dxa"/>
          </w:tcPr>
          <w:p w14:paraId="2B8A8FE0" w14:textId="77777777" w:rsidR="004B4578" w:rsidRPr="00597B91" w:rsidRDefault="004B4578" w:rsidP="008866E5">
            <w:pPr>
              <w:pStyle w:val="Normal6a"/>
            </w:pPr>
            <w:r w:rsidRPr="00597B91">
              <w:rPr>
                <w:b/>
                <w:i/>
              </w:rPr>
              <w:t>2α.</w:t>
            </w:r>
            <w:r w:rsidRPr="00597B91">
              <w:tab/>
            </w:r>
            <w:r w:rsidRPr="00597B91">
              <w:rPr>
                <w:b/>
                <w:i/>
              </w:rPr>
              <w:t>Ο παρών κανονισμός εφαρμόζεται μόνο σε υπηρεσίες που συνήθως παρέχονται έναντι αμοιβής.</w:t>
            </w:r>
          </w:p>
        </w:tc>
      </w:tr>
    </w:tbl>
    <w:p w14:paraId="09DB250C"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3728E825" w14:textId="77777777" w:rsidR="004B4578" w:rsidRPr="00597B91" w:rsidRDefault="004B4578" w:rsidP="004B4578">
      <w:pPr>
        <w:pStyle w:val="AmJustTitle"/>
      </w:pPr>
      <w:r w:rsidRPr="00597B91">
        <w:rPr>
          <w:rStyle w:val="HideTWBExt"/>
          <w:i w:val="0"/>
        </w:rPr>
        <w:t>&lt;TitreJust&gt;</w:t>
      </w:r>
      <w:r w:rsidRPr="00597B91">
        <w:t>Αιτιολόγηση</w:t>
      </w:r>
      <w:r w:rsidRPr="00597B91">
        <w:rPr>
          <w:rStyle w:val="HideTWBExt"/>
          <w:i w:val="0"/>
        </w:rPr>
        <w:t>&lt;/TitreJust&gt;</w:t>
      </w:r>
    </w:p>
    <w:p w14:paraId="375EA26B" w14:textId="77777777" w:rsidR="004B4578" w:rsidRPr="00597B91" w:rsidRDefault="004B4578" w:rsidP="004B4578">
      <w:pPr>
        <w:pStyle w:val="AmJustText"/>
      </w:pPr>
      <w:r w:rsidRPr="00597B91">
        <w:t>Σύμφωνα με τη νομική βάση της εσωτερικής αγοράς, οι ορισμοί των υπηρεσιών φιλοξενίας (άρθρο 3 στοιχεία ζ) και α) του κανονισμού (ΕΕ) 2022/2065, άρθρο 1 παράγραφος 1 στοιχείο β) της οδηγίας (ΕΕ ) 2015/1535) και οι υπηρεσίες επικοινωνιών (άρθρο 2 παράγραφος 5 της Οδηγίας (ΕΕ) 2018/1972) περιορίζονται σε υπηρεσίες που συνήθως παρέχονται έναντι αμοιβής. Για λόγους ασφάλειας δικαίου και προβλεψιμότητας, αυτό θα πρέπει να αναφέρεται ρητά στον παρόντα κανονισμό.</w:t>
      </w:r>
    </w:p>
    <w:p w14:paraId="4489A795" w14:textId="77777777" w:rsidR="004B4578" w:rsidRPr="00597B91" w:rsidRDefault="004B4578" w:rsidP="004B4578">
      <w:r w:rsidRPr="00597B91">
        <w:rPr>
          <w:rStyle w:val="HideTWBExt"/>
        </w:rPr>
        <w:t>&lt;/Amend&gt;</w:t>
      </w:r>
    </w:p>
    <w:p w14:paraId="2ABD2924"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521</w:t>
      </w:r>
      <w:r w:rsidRPr="00597B91">
        <w:rPr>
          <w:rStyle w:val="HideTWBExt"/>
          <w:b w:val="0"/>
        </w:rPr>
        <w:t>&lt;/NumAm&gt;</w:t>
      </w:r>
    </w:p>
    <w:p w14:paraId="35E01755" w14:textId="77777777" w:rsidR="004B4578" w:rsidRPr="00597B91" w:rsidRDefault="004B4578" w:rsidP="004B4578">
      <w:pPr>
        <w:pStyle w:val="NormalBold"/>
      </w:pPr>
      <w:r w:rsidRPr="00597B91">
        <w:rPr>
          <w:rStyle w:val="HideTWBExt"/>
          <w:b w:val="0"/>
        </w:rPr>
        <w:t>&lt;RepeatBlock-By&gt;&lt;Members&gt;</w:t>
      </w:r>
      <w:r w:rsidRPr="00597B91">
        <w:t>Patrick Breyer</w:t>
      </w:r>
      <w:r w:rsidRPr="00597B91">
        <w:rPr>
          <w:rStyle w:val="HideTWBExt"/>
          <w:b w:val="0"/>
        </w:rPr>
        <w:t>&lt;/Members&gt;</w:t>
      </w:r>
    </w:p>
    <w:p w14:paraId="70EBD5C4"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2274C1C2" w14:textId="77777777" w:rsidR="004B4578" w:rsidRPr="00597B91" w:rsidRDefault="004B4578" w:rsidP="004B4578">
      <w:pPr>
        <w:pStyle w:val="NormalBold"/>
      </w:pPr>
      <w:r w:rsidRPr="00597B91">
        <w:rPr>
          <w:rStyle w:val="HideTWBExt"/>
          <w:b w:val="0"/>
        </w:rPr>
        <w:t>&lt;/RepeatBlock-By&gt;</w:t>
      </w:r>
    </w:p>
    <w:p w14:paraId="7439E533"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6C1AB86E" w14:textId="77777777" w:rsidR="004B4578" w:rsidRPr="00597B91" w:rsidRDefault="004B4578" w:rsidP="004B4578">
      <w:pPr>
        <w:pStyle w:val="NormalBold"/>
      </w:pPr>
      <w:r w:rsidRPr="00597B91">
        <w:rPr>
          <w:rStyle w:val="HideTWBExt"/>
          <w:b w:val="0"/>
        </w:rPr>
        <w:t>&lt;Article&gt;</w:t>
      </w:r>
      <w:r w:rsidRPr="00597B91">
        <w:t>Άρθρο 1 – παράγραφος 2 β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6AAB086" w14:textId="77777777" w:rsidTr="008866E5">
        <w:trPr>
          <w:trHeight w:hRule="exact" w:val="240"/>
          <w:jc w:val="center"/>
        </w:trPr>
        <w:tc>
          <w:tcPr>
            <w:tcW w:w="9752" w:type="dxa"/>
            <w:gridSpan w:val="2"/>
          </w:tcPr>
          <w:p w14:paraId="58224B2C" w14:textId="77777777" w:rsidR="004B4578" w:rsidRPr="00597B91" w:rsidRDefault="004B4578" w:rsidP="008866E5"/>
        </w:tc>
      </w:tr>
      <w:tr w:rsidR="004B4578" w:rsidRPr="00597B91" w14:paraId="565F46E9" w14:textId="77777777" w:rsidTr="008866E5">
        <w:trPr>
          <w:trHeight w:val="240"/>
          <w:jc w:val="center"/>
        </w:trPr>
        <w:tc>
          <w:tcPr>
            <w:tcW w:w="4876" w:type="dxa"/>
          </w:tcPr>
          <w:p w14:paraId="4D42E0D7" w14:textId="77777777" w:rsidR="004B4578" w:rsidRPr="00597B91" w:rsidRDefault="004B4578" w:rsidP="008866E5">
            <w:pPr>
              <w:pStyle w:val="AmColumnHeading"/>
            </w:pPr>
            <w:r w:rsidRPr="00597B91">
              <w:t>Κείμενο που προτείνει η Επιτροπή</w:t>
            </w:r>
          </w:p>
        </w:tc>
        <w:tc>
          <w:tcPr>
            <w:tcW w:w="4876" w:type="dxa"/>
          </w:tcPr>
          <w:p w14:paraId="19B881FB" w14:textId="77777777" w:rsidR="004B4578" w:rsidRPr="00597B91" w:rsidRDefault="004B4578" w:rsidP="008866E5">
            <w:pPr>
              <w:pStyle w:val="AmColumnHeading"/>
            </w:pPr>
            <w:r w:rsidRPr="00597B91">
              <w:t>Τροπολογία</w:t>
            </w:r>
          </w:p>
        </w:tc>
      </w:tr>
      <w:tr w:rsidR="004B4578" w:rsidRPr="00597B91" w14:paraId="4775BC3C" w14:textId="77777777" w:rsidTr="008866E5">
        <w:trPr>
          <w:jc w:val="center"/>
        </w:trPr>
        <w:tc>
          <w:tcPr>
            <w:tcW w:w="4876" w:type="dxa"/>
          </w:tcPr>
          <w:p w14:paraId="2030327C" w14:textId="77777777" w:rsidR="004B4578" w:rsidRPr="00597B91" w:rsidRDefault="004B4578" w:rsidP="008866E5">
            <w:pPr>
              <w:pStyle w:val="Normal6a"/>
            </w:pPr>
          </w:p>
        </w:tc>
        <w:tc>
          <w:tcPr>
            <w:tcW w:w="4876" w:type="dxa"/>
          </w:tcPr>
          <w:p w14:paraId="740D90B7" w14:textId="77777777" w:rsidR="004B4578" w:rsidRPr="00597B91" w:rsidRDefault="004B4578" w:rsidP="008866E5">
            <w:pPr>
              <w:pStyle w:val="Normal6a"/>
            </w:pPr>
            <w:r w:rsidRPr="00597B91">
              <w:rPr>
                <w:b/>
                <w:i/>
              </w:rPr>
              <w:t>2β.</w:t>
            </w:r>
            <w:r w:rsidRPr="00597B91">
              <w:tab/>
            </w:r>
            <w:r w:rsidRPr="00597B91">
              <w:rPr>
                <w:b/>
                <w:i/>
              </w:rPr>
              <w:t>Ο παρών κανονισμός δεν εφαρμόζεται στις ηχητικές επικοινωνίες.</w:t>
            </w:r>
          </w:p>
        </w:tc>
      </w:tr>
    </w:tbl>
    <w:p w14:paraId="0AC3181A" w14:textId="77777777" w:rsidR="004B4578" w:rsidRPr="00AE2AE8" w:rsidRDefault="004B4578" w:rsidP="004B4578">
      <w:pPr>
        <w:pStyle w:val="AmOrLang"/>
        <w:rPr>
          <w:lang w:val="en-GB"/>
        </w:rPr>
      </w:pPr>
      <w:r w:rsidRPr="00AE2AE8">
        <w:rPr>
          <w:lang w:val="en-GB"/>
        </w:rPr>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798049CD" w14:textId="77777777" w:rsidR="004B4578" w:rsidRPr="00AE2AE8" w:rsidRDefault="004B4578" w:rsidP="004B4578">
      <w:pPr>
        <w:rPr>
          <w:lang w:val="en-GB"/>
        </w:rPr>
      </w:pPr>
      <w:r w:rsidRPr="00AE2AE8">
        <w:rPr>
          <w:rStyle w:val="HideTWBExt"/>
          <w:lang w:val="en-GB"/>
        </w:rPr>
        <w:t>&lt;/Amend&gt;</w:t>
      </w:r>
    </w:p>
    <w:p w14:paraId="1B4DFE93" w14:textId="77777777" w:rsidR="004B4578" w:rsidRPr="00AE2AE8" w:rsidRDefault="004B4578" w:rsidP="004B4578">
      <w:pPr>
        <w:pStyle w:val="AmNumberTabs"/>
        <w:rPr>
          <w:lang w:val="en-GB"/>
        </w:rPr>
      </w:pPr>
      <w:r w:rsidRPr="00AE2AE8">
        <w:rPr>
          <w:rStyle w:val="HideTWBExt"/>
          <w:b w:val="0"/>
          <w:lang w:val="en-GB"/>
        </w:rPr>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522</w:t>
      </w:r>
      <w:r w:rsidRPr="00AE2AE8">
        <w:rPr>
          <w:rStyle w:val="HideTWBExt"/>
          <w:b w:val="0"/>
          <w:lang w:val="en-GB"/>
        </w:rPr>
        <w:t>&lt;/NumAm&gt;</w:t>
      </w:r>
    </w:p>
    <w:p w14:paraId="1A2C1BBD"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2930DD0B"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529CB3BE" w14:textId="77777777" w:rsidR="004B4578" w:rsidRPr="00597B91" w:rsidRDefault="004B4578" w:rsidP="004B4578">
      <w:pPr>
        <w:pStyle w:val="NormalBold"/>
      </w:pPr>
      <w:r w:rsidRPr="00597B91">
        <w:rPr>
          <w:rStyle w:val="HideTWBExt"/>
          <w:b w:val="0"/>
        </w:rPr>
        <w:t>&lt;/RepeatBlock-By&gt;</w:t>
      </w:r>
    </w:p>
    <w:p w14:paraId="60A85FD1"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670CAB7" w14:textId="77777777" w:rsidR="004B4578" w:rsidRPr="00597B91" w:rsidRDefault="004B4578" w:rsidP="004B4578">
      <w:pPr>
        <w:pStyle w:val="NormalBold"/>
      </w:pPr>
      <w:r w:rsidRPr="00597B91">
        <w:rPr>
          <w:rStyle w:val="HideTWBExt"/>
          <w:b w:val="0"/>
        </w:rPr>
        <w:t>&lt;Article&gt;</w:t>
      </w:r>
      <w:r w:rsidRPr="00597B91">
        <w:t>Άρθρο 1 – παράγραφος 3 – στοιχείο β</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A28C1FC" w14:textId="77777777" w:rsidTr="008866E5">
        <w:trPr>
          <w:trHeight w:hRule="exact" w:val="240"/>
          <w:jc w:val="center"/>
        </w:trPr>
        <w:tc>
          <w:tcPr>
            <w:tcW w:w="9752" w:type="dxa"/>
            <w:gridSpan w:val="2"/>
          </w:tcPr>
          <w:p w14:paraId="201D96A4" w14:textId="77777777" w:rsidR="004B4578" w:rsidRPr="00597B91" w:rsidRDefault="004B4578" w:rsidP="008866E5"/>
        </w:tc>
      </w:tr>
      <w:tr w:rsidR="004B4578" w:rsidRPr="00597B91" w14:paraId="0E3D2C90" w14:textId="77777777" w:rsidTr="008866E5">
        <w:trPr>
          <w:trHeight w:val="240"/>
          <w:jc w:val="center"/>
        </w:trPr>
        <w:tc>
          <w:tcPr>
            <w:tcW w:w="4876" w:type="dxa"/>
          </w:tcPr>
          <w:p w14:paraId="78A6A10F" w14:textId="77777777" w:rsidR="004B4578" w:rsidRPr="00597B91" w:rsidRDefault="004B4578" w:rsidP="008866E5">
            <w:pPr>
              <w:pStyle w:val="AmColumnHeading"/>
            </w:pPr>
            <w:r w:rsidRPr="00597B91">
              <w:t>Κείμενο που προτείνει η Επιτροπή</w:t>
            </w:r>
          </w:p>
        </w:tc>
        <w:tc>
          <w:tcPr>
            <w:tcW w:w="4876" w:type="dxa"/>
          </w:tcPr>
          <w:p w14:paraId="2B7DA55A" w14:textId="77777777" w:rsidR="004B4578" w:rsidRPr="00597B91" w:rsidRDefault="004B4578" w:rsidP="008866E5">
            <w:pPr>
              <w:pStyle w:val="AmColumnHeading"/>
            </w:pPr>
            <w:r w:rsidRPr="00597B91">
              <w:t>Τροπολογία</w:t>
            </w:r>
          </w:p>
        </w:tc>
      </w:tr>
      <w:tr w:rsidR="004B4578" w:rsidRPr="00597B91" w14:paraId="3BDCE048" w14:textId="77777777" w:rsidTr="008866E5">
        <w:trPr>
          <w:jc w:val="center"/>
        </w:trPr>
        <w:tc>
          <w:tcPr>
            <w:tcW w:w="4876" w:type="dxa"/>
          </w:tcPr>
          <w:p w14:paraId="5BE352FF" w14:textId="77777777" w:rsidR="004B4578" w:rsidRPr="00597B91" w:rsidRDefault="004B4578" w:rsidP="008866E5">
            <w:pPr>
              <w:pStyle w:val="Normal6a"/>
            </w:pPr>
            <w:r w:rsidRPr="00597B91">
              <w:t>β)</w:t>
            </w:r>
            <w:r w:rsidRPr="00597B91">
              <w:tab/>
              <w:t xml:space="preserve">την οδηγία 2000/31/ΕΚ και τον κανονισμό (ΕΕ) </w:t>
            </w:r>
            <w:r w:rsidRPr="00597B91">
              <w:rPr>
                <w:b/>
                <w:i/>
              </w:rPr>
              <w:t>…/… [σχετικά με την ενιαία αγορά ψηφιακών υπηρεσιών</w:t>
            </w:r>
            <w:r w:rsidRPr="00597B91">
              <w:t xml:space="preserve"> (πράξη για τις ψηφιακές υπηρεσίες) </w:t>
            </w:r>
            <w:r w:rsidRPr="00597B91">
              <w:rPr>
                <w:b/>
                <w:i/>
              </w:rPr>
              <w:t>και την τροποποίηση της οδηγίας 2000/31/ΕΚ]</w:t>
            </w:r>
            <w:r w:rsidRPr="00597B91">
              <w:t>·</w:t>
            </w:r>
          </w:p>
        </w:tc>
        <w:tc>
          <w:tcPr>
            <w:tcW w:w="4876" w:type="dxa"/>
          </w:tcPr>
          <w:p w14:paraId="3AF3F3CD" w14:textId="77777777" w:rsidR="004B4578" w:rsidRPr="00597B91" w:rsidRDefault="004B4578" w:rsidP="008866E5">
            <w:pPr>
              <w:pStyle w:val="Normal6a"/>
            </w:pPr>
            <w:r w:rsidRPr="00597B91">
              <w:t>β)</w:t>
            </w:r>
            <w:r w:rsidRPr="00597B91">
              <w:tab/>
              <w:t xml:space="preserve">την οδηγία 2000/31/ΕΚ και τον κανονισμό (ΕΕ) </w:t>
            </w:r>
            <w:r w:rsidRPr="00597B91">
              <w:rPr>
                <w:b/>
                <w:i/>
              </w:rPr>
              <w:t>2022/2065</w:t>
            </w:r>
            <w:r w:rsidRPr="00597B91">
              <w:t xml:space="preserve"> (πράξη για τις ψηφιακές υπηρεσίες)·</w:t>
            </w:r>
          </w:p>
        </w:tc>
      </w:tr>
    </w:tbl>
    <w:p w14:paraId="2394F7B6"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24EFB485" w14:textId="77777777" w:rsidR="004B4578" w:rsidRPr="00597B91" w:rsidRDefault="004B4578" w:rsidP="004B4578">
      <w:r w:rsidRPr="00597B91">
        <w:rPr>
          <w:rStyle w:val="HideTWBExt"/>
        </w:rPr>
        <w:t>&lt;/Amend&gt;</w:t>
      </w:r>
    </w:p>
    <w:p w14:paraId="79DA1E5A"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523</w:t>
      </w:r>
      <w:r w:rsidRPr="00597B91">
        <w:rPr>
          <w:rStyle w:val="HideTWBExt"/>
          <w:b w:val="0"/>
        </w:rPr>
        <w:t>&lt;/NumAm&gt;</w:t>
      </w:r>
    </w:p>
    <w:p w14:paraId="3FCB54D0" w14:textId="77777777" w:rsidR="004B4578" w:rsidRPr="00597B91" w:rsidRDefault="004B4578" w:rsidP="004B4578">
      <w:pPr>
        <w:pStyle w:val="NormalBold"/>
      </w:pPr>
      <w:r w:rsidRPr="00597B91">
        <w:rPr>
          <w:rStyle w:val="HideTWBExt"/>
          <w:b w:val="0"/>
        </w:rPr>
        <w:t>&lt;RepeatBlock-By&gt;&lt;Members&gt;</w:t>
      </w:r>
      <w:r w:rsidRPr="00597B91">
        <w:t>Vincenzo Sofo, Jadwiga Wiśniewska</w:t>
      </w:r>
      <w:r w:rsidRPr="00597B91">
        <w:rPr>
          <w:rStyle w:val="HideTWBExt"/>
          <w:b w:val="0"/>
        </w:rPr>
        <w:t>&lt;/Members&gt;</w:t>
      </w:r>
    </w:p>
    <w:p w14:paraId="76817B9D" w14:textId="77777777" w:rsidR="004B4578" w:rsidRPr="00597B91" w:rsidRDefault="004B4578" w:rsidP="004B4578">
      <w:pPr>
        <w:pStyle w:val="NormalBold"/>
      </w:pPr>
      <w:r w:rsidRPr="00597B91">
        <w:rPr>
          <w:rStyle w:val="HideTWBExt"/>
          <w:b w:val="0"/>
        </w:rPr>
        <w:t>&lt;/RepeatBlock-By&gt;</w:t>
      </w:r>
    </w:p>
    <w:p w14:paraId="60701DE2"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48375E03" w14:textId="77777777" w:rsidR="004B4578" w:rsidRPr="00597B91" w:rsidRDefault="004B4578" w:rsidP="004B4578">
      <w:pPr>
        <w:pStyle w:val="NormalBold"/>
      </w:pPr>
      <w:r w:rsidRPr="00597B91">
        <w:rPr>
          <w:rStyle w:val="HideTWBExt"/>
          <w:b w:val="0"/>
        </w:rPr>
        <w:t>&lt;Article&gt;</w:t>
      </w:r>
      <w:r w:rsidRPr="00597B91">
        <w:t>Άρθρο 1 – παράγραφος 3 – στοιχείο β α (νέο)</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FAFF4AD" w14:textId="77777777" w:rsidTr="008866E5">
        <w:trPr>
          <w:trHeight w:hRule="exact" w:val="240"/>
          <w:jc w:val="center"/>
        </w:trPr>
        <w:tc>
          <w:tcPr>
            <w:tcW w:w="9752" w:type="dxa"/>
            <w:gridSpan w:val="2"/>
          </w:tcPr>
          <w:p w14:paraId="0F1E7D0C" w14:textId="77777777" w:rsidR="004B4578" w:rsidRPr="00597B91" w:rsidRDefault="004B4578" w:rsidP="008866E5"/>
        </w:tc>
      </w:tr>
      <w:tr w:rsidR="004B4578" w:rsidRPr="00597B91" w14:paraId="5BFF77D1" w14:textId="77777777" w:rsidTr="008866E5">
        <w:trPr>
          <w:trHeight w:val="240"/>
          <w:jc w:val="center"/>
        </w:trPr>
        <w:tc>
          <w:tcPr>
            <w:tcW w:w="4876" w:type="dxa"/>
          </w:tcPr>
          <w:p w14:paraId="3C4A56FB" w14:textId="77777777" w:rsidR="004B4578" w:rsidRPr="00597B91" w:rsidRDefault="004B4578" w:rsidP="008866E5">
            <w:pPr>
              <w:pStyle w:val="AmColumnHeading"/>
            </w:pPr>
            <w:r w:rsidRPr="00597B91">
              <w:t>Κείμενο που προτείνει η Επιτροπή</w:t>
            </w:r>
          </w:p>
        </w:tc>
        <w:tc>
          <w:tcPr>
            <w:tcW w:w="4876" w:type="dxa"/>
          </w:tcPr>
          <w:p w14:paraId="0AF7B5A0" w14:textId="77777777" w:rsidR="004B4578" w:rsidRPr="00597B91" w:rsidRDefault="004B4578" w:rsidP="008866E5">
            <w:pPr>
              <w:pStyle w:val="AmColumnHeading"/>
            </w:pPr>
            <w:r w:rsidRPr="00597B91">
              <w:t>Τροπολογία</w:t>
            </w:r>
          </w:p>
        </w:tc>
      </w:tr>
      <w:tr w:rsidR="004B4578" w:rsidRPr="00597B91" w14:paraId="272B3D8D" w14:textId="77777777" w:rsidTr="008866E5">
        <w:trPr>
          <w:jc w:val="center"/>
        </w:trPr>
        <w:tc>
          <w:tcPr>
            <w:tcW w:w="4876" w:type="dxa"/>
          </w:tcPr>
          <w:p w14:paraId="72A46BB5" w14:textId="77777777" w:rsidR="004B4578" w:rsidRPr="00597B91" w:rsidRDefault="004B4578" w:rsidP="008866E5">
            <w:pPr>
              <w:pStyle w:val="Normal6a"/>
            </w:pPr>
          </w:p>
        </w:tc>
        <w:tc>
          <w:tcPr>
            <w:tcW w:w="4876" w:type="dxa"/>
          </w:tcPr>
          <w:p w14:paraId="28C4F657" w14:textId="77777777" w:rsidR="004B4578" w:rsidRPr="00597B91" w:rsidRDefault="004B4578" w:rsidP="008866E5">
            <w:pPr>
              <w:pStyle w:val="Normal6a"/>
            </w:pPr>
            <w:r w:rsidRPr="00597B91">
              <w:rPr>
                <w:b/>
                <w:i/>
              </w:rPr>
              <w:t>βα)</w:t>
            </w:r>
            <w:r w:rsidRPr="00597B91">
              <w:tab/>
            </w:r>
            <w:r w:rsidRPr="00597B91">
              <w:rPr>
                <w:b/>
                <w:i/>
              </w:rPr>
              <w:t>Κανονισμός (ΕΕ) 2021/784 του Ευρωπαϊκού Κοινοβουλίου και του Συμβουλίου, της 29ης Απριλίου 2021, σχετικά με την πρόληψη της διάδοσης τρομοκρατικού περιεχομένου στο διαδίκτυο·</w:t>
            </w:r>
          </w:p>
        </w:tc>
      </w:tr>
    </w:tbl>
    <w:p w14:paraId="40E50AD0"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2DDC9712" w14:textId="77777777" w:rsidR="004B4578" w:rsidRPr="00597B91" w:rsidRDefault="004B4578" w:rsidP="004B4578">
      <w:r w:rsidRPr="00597B91">
        <w:rPr>
          <w:rStyle w:val="HideTWBExt"/>
        </w:rPr>
        <w:t>&lt;/Amend&gt;</w:t>
      </w:r>
    </w:p>
    <w:p w14:paraId="1C4317F9"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524</w:t>
      </w:r>
      <w:r w:rsidRPr="00597B91">
        <w:rPr>
          <w:rStyle w:val="HideTWBExt"/>
          <w:b w:val="0"/>
        </w:rPr>
        <w:t>&lt;/NumAm&gt;</w:t>
      </w:r>
    </w:p>
    <w:p w14:paraId="54FB7B1B" w14:textId="77777777" w:rsidR="004B4578" w:rsidRPr="00597B91" w:rsidRDefault="004B4578" w:rsidP="004B4578">
      <w:pPr>
        <w:pStyle w:val="NormalBold"/>
      </w:pPr>
      <w:r w:rsidRPr="00597B91">
        <w:rPr>
          <w:rStyle w:val="HideTWBExt"/>
          <w:b w:val="0"/>
        </w:rPr>
        <w:t>&lt;RepeatBlock-By&gt;&lt;Members&gt;</w:t>
      </w:r>
      <w:r w:rsidRPr="00597B91">
        <w:t>Paul Tang, Alex Agius Saliba, Birgit Sippel</w:t>
      </w:r>
      <w:r w:rsidRPr="00597B91">
        <w:rPr>
          <w:rStyle w:val="HideTWBExt"/>
          <w:b w:val="0"/>
        </w:rPr>
        <w:t>&lt;/Members&gt;</w:t>
      </w:r>
    </w:p>
    <w:p w14:paraId="4EAE97DE" w14:textId="77777777" w:rsidR="004B4578" w:rsidRPr="00597B91" w:rsidRDefault="004B4578" w:rsidP="004B4578">
      <w:pPr>
        <w:pStyle w:val="NormalBold"/>
      </w:pPr>
      <w:r w:rsidRPr="00597B91">
        <w:rPr>
          <w:rStyle w:val="HideTWBExt"/>
          <w:b w:val="0"/>
        </w:rPr>
        <w:t>&lt;/RepeatBlock-By&gt;</w:t>
      </w:r>
    </w:p>
    <w:p w14:paraId="1B05106B"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2C539A83" w14:textId="77777777" w:rsidR="004B4578" w:rsidRPr="00597B91" w:rsidRDefault="004B4578" w:rsidP="004B4578">
      <w:pPr>
        <w:pStyle w:val="NormalBold"/>
      </w:pPr>
      <w:r w:rsidRPr="00597B91">
        <w:rPr>
          <w:rStyle w:val="HideTWBExt"/>
          <w:b w:val="0"/>
        </w:rPr>
        <w:t>&lt;Article&gt;</w:t>
      </w:r>
      <w:r w:rsidRPr="00597B91">
        <w:t>Άρθρο 1 – παράγραφος 3 – στοιχείο δ</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F6EA117" w14:textId="77777777" w:rsidTr="008866E5">
        <w:trPr>
          <w:trHeight w:hRule="exact" w:val="240"/>
          <w:jc w:val="center"/>
        </w:trPr>
        <w:tc>
          <w:tcPr>
            <w:tcW w:w="9752" w:type="dxa"/>
            <w:gridSpan w:val="2"/>
          </w:tcPr>
          <w:p w14:paraId="1E5B4B90" w14:textId="77777777" w:rsidR="004B4578" w:rsidRPr="00597B91" w:rsidRDefault="004B4578" w:rsidP="008866E5"/>
        </w:tc>
      </w:tr>
      <w:tr w:rsidR="004B4578" w:rsidRPr="00597B91" w14:paraId="32C3A4B8" w14:textId="77777777" w:rsidTr="008866E5">
        <w:trPr>
          <w:trHeight w:val="240"/>
          <w:jc w:val="center"/>
        </w:trPr>
        <w:tc>
          <w:tcPr>
            <w:tcW w:w="4876" w:type="dxa"/>
          </w:tcPr>
          <w:p w14:paraId="4226B7A9" w14:textId="77777777" w:rsidR="004B4578" w:rsidRPr="00597B91" w:rsidRDefault="004B4578" w:rsidP="008866E5">
            <w:pPr>
              <w:pStyle w:val="AmColumnHeading"/>
            </w:pPr>
            <w:r w:rsidRPr="00597B91">
              <w:t>Κείμενο που προτείνει η Επιτροπή</w:t>
            </w:r>
          </w:p>
        </w:tc>
        <w:tc>
          <w:tcPr>
            <w:tcW w:w="4876" w:type="dxa"/>
          </w:tcPr>
          <w:p w14:paraId="6260B319" w14:textId="77777777" w:rsidR="004B4578" w:rsidRPr="00597B91" w:rsidRDefault="004B4578" w:rsidP="008866E5">
            <w:pPr>
              <w:pStyle w:val="AmColumnHeading"/>
            </w:pPr>
            <w:r w:rsidRPr="00597B91">
              <w:t>Τροπολογία</w:t>
            </w:r>
          </w:p>
        </w:tc>
      </w:tr>
      <w:tr w:rsidR="004B4578" w:rsidRPr="00597B91" w14:paraId="5B87C82F" w14:textId="77777777" w:rsidTr="008866E5">
        <w:trPr>
          <w:jc w:val="center"/>
        </w:trPr>
        <w:tc>
          <w:tcPr>
            <w:tcW w:w="4876" w:type="dxa"/>
          </w:tcPr>
          <w:p w14:paraId="1692EA22" w14:textId="77777777" w:rsidR="004B4578" w:rsidRPr="00597B91" w:rsidRDefault="004B4578" w:rsidP="008866E5">
            <w:pPr>
              <w:pStyle w:val="Normal6a"/>
            </w:pPr>
            <w:r w:rsidRPr="00597B91">
              <w:t>δ)</w:t>
            </w:r>
            <w:r w:rsidRPr="00597B91">
              <w:tab/>
              <w:t>τον κανονισμό (ΕΕ) 2016/679, την οδηγία (ΕΕ) 2016/680, τον κανονισμό (ΕΕ) 2018/1725 και</w:t>
            </w:r>
            <w:r w:rsidRPr="00597B91">
              <w:rPr>
                <w:b/>
                <w:i/>
              </w:rPr>
              <w:t>, με την επιφύλαξη της παραγράφου 4 του παρόντος άρθρου,</w:t>
            </w:r>
            <w:r w:rsidRPr="00597B91">
              <w:t xml:space="preserve"> την οδηγία 2002/58/ΕΚ.</w:t>
            </w:r>
          </w:p>
        </w:tc>
        <w:tc>
          <w:tcPr>
            <w:tcW w:w="4876" w:type="dxa"/>
          </w:tcPr>
          <w:p w14:paraId="1D2CD22D" w14:textId="77777777" w:rsidR="004B4578" w:rsidRPr="00597B91" w:rsidRDefault="004B4578" w:rsidP="008866E5">
            <w:pPr>
              <w:pStyle w:val="Normal6a"/>
            </w:pPr>
            <w:r w:rsidRPr="00597B91">
              <w:t>δ)</w:t>
            </w:r>
            <w:r w:rsidRPr="00597B91">
              <w:tab/>
              <w:t>τον κανονισμό (ΕΕ) 2016/679, την οδηγία (ΕΕ) 2016/680, τον κανονισμό (ΕΕ) 2018/1725 και την οδηγία 2002/58/ΕΚ.</w:t>
            </w:r>
          </w:p>
        </w:tc>
      </w:tr>
    </w:tbl>
    <w:p w14:paraId="0317A9FD"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3DE10C80" w14:textId="77777777" w:rsidR="004B4578" w:rsidRPr="00597B91" w:rsidRDefault="004B4578" w:rsidP="004B4578">
      <w:r w:rsidRPr="00597B91">
        <w:rPr>
          <w:rStyle w:val="HideTWBExt"/>
        </w:rPr>
        <w:t>&lt;/Amend&gt;</w:t>
      </w:r>
    </w:p>
    <w:p w14:paraId="24F4A5CB"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525</w:t>
      </w:r>
      <w:r w:rsidRPr="00597B91">
        <w:rPr>
          <w:rStyle w:val="HideTWBExt"/>
          <w:b w:val="0"/>
        </w:rPr>
        <w:t>&lt;/NumAm&gt;</w:t>
      </w:r>
    </w:p>
    <w:p w14:paraId="58891996"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1EA77C37" w14:textId="77777777" w:rsidR="004B4578" w:rsidRPr="00597B91" w:rsidRDefault="004B4578" w:rsidP="004B4578">
      <w:pPr>
        <w:pStyle w:val="NormalBold"/>
      </w:pPr>
      <w:r w:rsidRPr="00597B91">
        <w:rPr>
          <w:rStyle w:val="HideTWBExt"/>
          <w:b w:val="0"/>
        </w:rPr>
        <w:t>&lt;/RepeatBlock-By&gt;</w:t>
      </w:r>
    </w:p>
    <w:p w14:paraId="1A5512F7"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4CC53E0F" w14:textId="77777777" w:rsidR="004B4578" w:rsidRPr="00597B91" w:rsidRDefault="004B4578" w:rsidP="004B4578">
      <w:pPr>
        <w:pStyle w:val="NormalBold"/>
      </w:pPr>
      <w:r w:rsidRPr="00597B91">
        <w:rPr>
          <w:rStyle w:val="HideTWBExt"/>
          <w:b w:val="0"/>
        </w:rPr>
        <w:t>&lt;Article&gt;</w:t>
      </w:r>
      <w:r w:rsidRPr="00597B91">
        <w:t>Άρθρο 1 – παράγραφος 3 – στοιχείο δ</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55D68114" w14:textId="77777777" w:rsidTr="008866E5">
        <w:trPr>
          <w:trHeight w:hRule="exact" w:val="240"/>
          <w:jc w:val="center"/>
        </w:trPr>
        <w:tc>
          <w:tcPr>
            <w:tcW w:w="9752" w:type="dxa"/>
            <w:gridSpan w:val="2"/>
          </w:tcPr>
          <w:p w14:paraId="45EAA55B" w14:textId="77777777" w:rsidR="004B4578" w:rsidRPr="00597B91" w:rsidRDefault="004B4578" w:rsidP="008866E5"/>
        </w:tc>
      </w:tr>
      <w:tr w:rsidR="004B4578" w:rsidRPr="00597B91" w14:paraId="321B4500" w14:textId="77777777" w:rsidTr="008866E5">
        <w:trPr>
          <w:trHeight w:val="240"/>
          <w:jc w:val="center"/>
        </w:trPr>
        <w:tc>
          <w:tcPr>
            <w:tcW w:w="4876" w:type="dxa"/>
          </w:tcPr>
          <w:p w14:paraId="2122C11F" w14:textId="77777777" w:rsidR="004B4578" w:rsidRPr="00597B91" w:rsidRDefault="004B4578" w:rsidP="008866E5">
            <w:pPr>
              <w:pStyle w:val="AmColumnHeading"/>
            </w:pPr>
            <w:r w:rsidRPr="00597B91">
              <w:t>Κείμενο που προτείνει η Επιτροπή</w:t>
            </w:r>
          </w:p>
        </w:tc>
        <w:tc>
          <w:tcPr>
            <w:tcW w:w="4876" w:type="dxa"/>
          </w:tcPr>
          <w:p w14:paraId="4D578878" w14:textId="77777777" w:rsidR="004B4578" w:rsidRPr="00597B91" w:rsidRDefault="004B4578" w:rsidP="008866E5">
            <w:pPr>
              <w:pStyle w:val="AmColumnHeading"/>
            </w:pPr>
            <w:r w:rsidRPr="00597B91">
              <w:t>Τροπολογία</w:t>
            </w:r>
          </w:p>
        </w:tc>
      </w:tr>
      <w:tr w:rsidR="004B4578" w:rsidRPr="00597B91" w14:paraId="3C4CCB40" w14:textId="77777777" w:rsidTr="008866E5">
        <w:trPr>
          <w:jc w:val="center"/>
        </w:trPr>
        <w:tc>
          <w:tcPr>
            <w:tcW w:w="4876" w:type="dxa"/>
          </w:tcPr>
          <w:p w14:paraId="5B32EFEF" w14:textId="77777777" w:rsidR="004B4578" w:rsidRPr="00597B91" w:rsidRDefault="004B4578" w:rsidP="008866E5">
            <w:pPr>
              <w:pStyle w:val="Normal6a"/>
            </w:pPr>
            <w:r w:rsidRPr="00597B91">
              <w:t>δ)</w:t>
            </w:r>
            <w:r w:rsidRPr="00597B91">
              <w:tab/>
              <w:t xml:space="preserve">τον κανονισμό (ΕΕ) 2016/679, την </w:t>
            </w:r>
            <w:r w:rsidRPr="00597B91">
              <w:lastRenderedPageBreak/>
              <w:t>οδηγία (ΕΕ) 2016/680, τον κανονισμό (ΕΕ) 2018/1725 και</w:t>
            </w:r>
            <w:r w:rsidRPr="00597B91">
              <w:rPr>
                <w:b/>
                <w:i/>
              </w:rPr>
              <w:t>, με την επιφύλαξη της παραγράφου 4 του παρόντος άρθρου,</w:t>
            </w:r>
            <w:r w:rsidRPr="00597B91">
              <w:t xml:space="preserve"> την οδηγία 2002/58/ΕΚ.</w:t>
            </w:r>
          </w:p>
        </w:tc>
        <w:tc>
          <w:tcPr>
            <w:tcW w:w="4876" w:type="dxa"/>
          </w:tcPr>
          <w:p w14:paraId="4C2B82FC" w14:textId="77777777" w:rsidR="004B4578" w:rsidRPr="00597B91" w:rsidRDefault="004B4578" w:rsidP="008866E5">
            <w:pPr>
              <w:pStyle w:val="Normal6a"/>
            </w:pPr>
            <w:r w:rsidRPr="00597B91">
              <w:lastRenderedPageBreak/>
              <w:t>δ)</w:t>
            </w:r>
            <w:r w:rsidRPr="00597B91">
              <w:tab/>
              <w:t xml:space="preserve">τον κανονισμό (ΕΕ) 2016/679, την </w:t>
            </w:r>
            <w:r w:rsidRPr="00597B91">
              <w:lastRenderedPageBreak/>
              <w:t>οδηγία (ΕΕ) 2016/680, τον κανονισμό (ΕΕ) 2018/1725 και την οδηγία 2002/58/ΕΚ.</w:t>
            </w:r>
          </w:p>
        </w:tc>
      </w:tr>
    </w:tbl>
    <w:p w14:paraId="691E1796"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427BBE51" w14:textId="77777777" w:rsidR="004B4578" w:rsidRPr="00597B91" w:rsidRDefault="004B4578" w:rsidP="004B4578">
      <w:r w:rsidRPr="00597B91">
        <w:rPr>
          <w:rStyle w:val="HideTWBExt"/>
        </w:rPr>
        <w:t>&lt;/Amend&gt;</w:t>
      </w:r>
    </w:p>
    <w:p w14:paraId="563B4A13"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526</w:t>
      </w:r>
      <w:r w:rsidRPr="00597B91">
        <w:rPr>
          <w:rStyle w:val="HideTWBExt"/>
          <w:b w:val="0"/>
        </w:rPr>
        <w:t>&lt;/NumAm&gt;</w:t>
      </w:r>
    </w:p>
    <w:p w14:paraId="3B95939E" w14:textId="77777777" w:rsidR="004B4578" w:rsidRPr="00597B91" w:rsidRDefault="004B4578" w:rsidP="004B4578">
      <w:pPr>
        <w:pStyle w:val="NormalBold"/>
      </w:pPr>
      <w:r w:rsidRPr="00597B91">
        <w:rPr>
          <w:rStyle w:val="HideTWBExt"/>
          <w:b w:val="0"/>
        </w:rPr>
        <w:t>&lt;RepeatBlock-By&gt;&lt;Members&gt;</w:t>
      </w:r>
      <w:r w:rsidRPr="00597B91">
        <w:t>René Repasi, Tiemo Wölken</w:t>
      </w:r>
      <w:r w:rsidRPr="00597B91">
        <w:rPr>
          <w:rStyle w:val="HideTWBExt"/>
          <w:b w:val="0"/>
        </w:rPr>
        <w:t>&lt;/Members&gt;</w:t>
      </w:r>
    </w:p>
    <w:p w14:paraId="744CF0A2" w14:textId="77777777" w:rsidR="004B4578" w:rsidRPr="00597B91" w:rsidRDefault="004B4578" w:rsidP="004B4578">
      <w:r w:rsidRPr="00597B91">
        <w:rPr>
          <w:rStyle w:val="HideTWBExt"/>
        </w:rPr>
        <w:t>&lt;AuNomDe&gt;</w:t>
      </w:r>
      <w:r w:rsidRPr="00597B91">
        <w:rPr>
          <w:rStyle w:val="HideTWBInt"/>
        </w:rPr>
        <w:t>{S&amp;D}</w:t>
      </w:r>
      <w:r w:rsidRPr="00597B91">
        <w:t>εξ ονόματος της Ομάδας S&amp;D</w:t>
      </w:r>
      <w:r w:rsidRPr="00597B91">
        <w:rPr>
          <w:rStyle w:val="HideTWBExt"/>
        </w:rPr>
        <w:t>&lt;/AuNomDe&gt;</w:t>
      </w:r>
    </w:p>
    <w:p w14:paraId="46B867B2" w14:textId="77777777" w:rsidR="004B4578" w:rsidRPr="00597B91" w:rsidRDefault="004B4578" w:rsidP="004B4578">
      <w:pPr>
        <w:pStyle w:val="NormalBold"/>
      </w:pPr>
      <w:r w:rsidRPr="00597B91">
        <w:rPr>
          <w:rStyle w:val="HideTWBExt"/>
          <w:b w:val="0"/>
        </w:rPr>
        <w:t>&lt;Members&gt;</w:t>
      </w:r>
      <w:r w:rsidRPr="00597B91">
        <w:t>Petar Vitanov</w:t>
      </w:r>
      <w:r w:rsidRPr="00597B91">
        <w:rPr>
          <w:rStyle w:val="HideTWBExt"/>
          <w:b w:val="0"/>
        </w:rPr>
        <w:t>&lt;/Members&gt;</w:t>
      </w:r>
    </w:p>
    <w:p w14:paraId="2B6EE06C" w14:textId="77777777" w:rsidR="004B4578" w:rsidRPr="00597B91" w:rsidRDefault="004B4578" w:rsidP="004B4578">
      <w:r w:rsidRPr="00597B91">
        <w:rPr>
          <w:rStyle w:val="HideTWBExt"/>
        </w:rPr>
        <w:t>&lt;AuNomDe&gt;</w:t>
      </w:r>
      <w:r w:rsidRPr="00597B91">
        <w:rPr>
          <w:rStyle w:val="HideTWBInt"/>
        </w:rPr>
        <w:t>{LIBE}</w:t>
      </w:r>
      <w:r w:rsidRPr="00597B91">
        <w:t>εξ ονόματος της Επιτροπής Πολιτικών Ελευθεριών, Δικαιοσύνης και Εσωτερικών Υποθέσεων</w:t>
      </w:r>
      <w:r w:rsidRPr="00597B91">
        <w:rPr>
          <w:rStyle w:val="HideTWBExt"/>
        </w:rPr>
        <w:t>&lt;/AuNomDe&gt;</w:t>
      </w:r>
    </w:p>
    <w:p w14:paraId="57A45105" w14:textId="77777777" w:rsidR="004B4578" w:rsidRPr="00597B91" w:rsidRDefault="004B4578" w:rsidP="004B4578">
      <w:pPr>
        <w:pStyle w:val="NormalBold"/>
      </w:pPr>
      <w:r w:rsidRPr="00597B91">
        <w:rPr>
          <w:rStyle w:val="HideTWBExt"/>
          <w:b w:val="0"/>
        </w:rPr>
        <w:t>&lt;Members&gt;</w:t>
      </w:r>
      <w:r w:rsidRPr="00597B91">
        <w:t>Birgit Sippel</w:t>
      </w:r>
      <w:r w:rsidRPr="00597B91">
        <w:rPr>
          <w:rStyle w:val="HideTWBExt"/>
          <w:b w:val="0"/>
        </w:rPr>
        <w:t>&lt;/Members&gt;</w:t>
      </w:r>
    </w:p>
    <w:p w14:paraId="55C51916" w14:textId="77777777" w:rsidR="004B4578" w:rsidRPr="00597B91" w:rsidRDefault="004B4578" w:rsidP="004B4578">
      <w:pPr>
        <w:pStyle w:val="NormalBold"/>
      </w:pPr>
      <w:r w:rsidRPr="00597B91">
        <w:rPr>
          <w:rStyle w:val="HideTWBExt"/>
          <w:b w:val="0"/>
        </w:rPr>
        <w:t>&lt;/RepeatBlock-By&gt;</w:t>
      </w:r>
    </w:p>
    <w:p w14:paraId="05604CE5"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5A728FE2" w14:textId="77777777" w:rsidR="004B4578" w:rsidRPr="00597B91" w:rsidRDefault="004B4578" w:rsidP="004B4578">
      <w:pPr>
        <w:pStyle w:val="NormalBold"/>
      </w:pPr>
      <w:r w:rsidRPr="00597B91">
        <w:rPr>
          <w:rStyle w:val="HideTWBExt"/>
          <w:b w:val="0"/>
        </w:rPr>
        <w:t>&lt;Article&gt;</w:t>
      </w:r>
      <w:r w:rsidRPr="00597B91">
        <w:t>Άρθρο 1 – παράγραφος 3 – στοιχείο δ</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36B4AA1" w14:textId="77777777" w:rsidTr="008866E5">
        <w:trPr>
          <w:trHeight w:hRule="exact" w:val="240"/>
          <w:jc w:val="center"/>
        </w:trPr>
        <w:tc>
          <w:tcPr>
            <w:tcW w:w="9752" w:type="dxa"/>
            <w:gridSpan w:val="2"/>
          </w:tcPr>
          <w:p w14:paraId="7806AEC2" w14:textId="77777777" w:rsidR="004B4578" w:rsidRPr="00597B91" w:rsidRDefault="004B4578" w:rsidP="008866E5"/>
        </w:tc>
      </w:tr>
      <w:tr w:rsidR="004B4578" w:rsidRPr="00597B91" w14:paraId="7B7E2628" w14:textId="77777777" w:rsidTr="008866E5">
        <w:trPr>
          <w:trHeight w:val="240"/>
          <w:jc w:val="center"/>
        </w:trPr>
        <w:tc>
          <w:tcPr>
            <w:tcW w:w="4876" w:type="dxa"/>
          </w:tcPr>
          <w:p w14:paraId="361AC999" w14:textId="77777777" w:rsidR="004B4578" w:rsidRPr="00597B91" w:rsidRDefault="004B4578" w:rsidP="008866E5">
            <w:pPr>
              <w:pStyle w:val="AmColumnHeading"/>
            </w:pPr>
            <w:r w:rsidRPr="00597B91">
              <w:t>Κείμενο που προτείνει η Επιτροπή</w:t>
            </w:r>
          </w:p>
        </w:tc>
        <w:tc>
          <w:tcPr>
            <w:tcW w:w="4876" w:type="dxa"/>
          </w:tcPr>
          <w:p w14:paraId="3CB4B485" w14:textId="77777777" w:rsidR="004B4578" w:rsidRPr="00597B91" w:rsidRDefault="004B4578" w:rsidP="008866E5">
            <w:pPr>
              <w:pStyle w:val="AmColumnHeading"/>
            </w:pPr>
            <w:r w:rsidRPr="00597B91">
              <w:t>Τροπολογία</w:t>
            </w:r>
          </w:p>
        </w:tc>
      </w:tr>
      <w:tr w:rsidR="004B4578" w:rsidRPr="00597B91" w14:paraId="0F4807E8" w14:textId="77777777" w:rsidTr="008866E5">
        <w:trPr>
          <w:jc w:val="center"/>
        </w:trPr>
        <w:tc>
          <w:tcPr>
            <w:tcW w:w="4876" w:type="dxa"/>
          </w:tcPr>
          <w:p w14:paraId="318AD68D" w14:textId="77777777" w:rsidR="004B4578" w:rsidRPr="00597B91" w:rsidRDefault="004B4578" w:rsidP="008866E5">
            <w:pPr>
              <w:pStyle w:val="Normal6a"/>
            </w:pPr>
            <w:r w:rsidRPr="00597B91">
              <w:t>δ)</w:t>
            </w:r>
            <w:r w:rsidRPr="00597B91">
              <w:tab/>
              <w:t>τον κανονισμό (ΕΕ) 2016/679, την οδηγία (ΕΕ) 2016/680, τον κανονισμό (ΕΕ) 2018/1725 και</w:t>
            </w:r>
            <w:r w:rsidRPr="00597B91">
              <w:rPr>
                <w:b/>
                <w:i/>
              </w:rPr>
              <w:t>, με την επιφύλαξη της παραγράφου 4 του παρόντος άρθρου,</w:t>
            </w:r>
            <w:r w:rsidRPr="00597B91">
              <w:t xml:space="preserve"> την οδηγία 2002/58/ΕΚ.</w:t>
            </w:r>
          </w:p>
        </w:tc>
        <w:tc>
          <w:tcPr>
            <w:tcW w:w="4876" w:type="dxa"/>
          </w:tcPr>
          <w:p w14:paraId="3655A92E" w14:textId="77777777" w:rsidR="004B4578" w:rsidRPr="00597B91" w:rsidRDefault="004B4578" w:rsidP="008866E5">
            <w:pPr>
              <w:pStyle w:val="Normal6a"/>
            </w:pPr>
            <w:r w:rsidRPr="00597B91">
              <w:t>δ)</w:t>
            </w:r>
            <w:r w:rsidRPr="00597B91">
              <w:tab/>
              <w:t>τον κανονισμό (ΕΕ) 2016/679, την οδηγία (ΕΕ) 2016/680, τον κανονισμό (ΕΕ) 2018/1725 και την οδηγία 2002/58/ΕΚ.</w:t>
            </w:r>
          </w:p>
        </w:tc>
      </w:tr>
    </w:tbl>
    <w:p w14:paraId="5963F99D"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6B6BEDED" w14:textId="77777777" w:rsidR="004B4578" w:rsidRPr="00597B91" w:rsidRDefault="004B4578" w:rsidP="004B4578">
      <w:r w:rsidRPr="00597B91">
        <w:rPr>
          <w:rStyle w:val="HideTWBExt"/>
        </w:rPr>
        <w:t>&lt;/Amend&gt;</w:t>
      </w:r>
    </w:p>
    <w:p w14:paraId="07ABF6D6"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527</w:t>
      </w:r>
      <w:r w:rsidRPr="00597B91">
        <w:rPr>
          <w:rStyle w:val="HideTWBExt"/>
          <w:b w:val="0"/>
        </w:rPr>
        <w:t>&lt;/NumAm&gt;</w:t>
      </w:r>
    </w:p>
    <w:p w14:paraId="6B293559" w14:textId="77777777" w:rsidR="004B4578" w:rsidRPr="00597B91" w:rsidRDefault="004B4578" w:rsidP="004B4578">
      <w:pPr>
        <w:pStyle w:val="NormalBold"/>
      </w:pPr>
      <w:r w:rsidRPr="00597B91">
        <w:rPr>
          <w:rStyle w:val="HideTWBExt"/>
          <w:b w:val="0"/>
        </w:rPr>
        <w:t>&lt;RepeatBlock-By&gt;&lt;Members&gt;</w:t>
      </w:r>
      <w:r w:rsidRPr="00597B91">
        <w:t>Jadwiga Wiśniewska</w:t>
      </w:r>
      <w:r w:rsidRPr="00597B91">
        <w:rPr>
          <w:rStyle w:val="HideTWBExt"/>
          <w:b w:val="0"/>
        </w:rPr>
        <w:t>&lt;/Members&gt;</w:t>
      </w:r>
    </w:p>
    <w:p w14:paraId="26F08DB8" w14:textId="77777777" w:rsidR="004B4578" w:rsidRPr="00597B91" w:rsidRDefault="004B4578" w:rsidP="004B4578">
      <w:pPr>
        <w:pStyle w:val="NormalBold"/>
      </w:pPr>
      <w:r w:rsidRPr="00597B91">
        <w:rPr>
          <w:rStyle w:val="HideTWBExt"/>
          <w:b w:val="0"/>
        </w:rPr>
        <w:t>&lt;/RepeatBlock-By&gt;</w:t>
      </w:r>
    </w:p>
    <w:p w14:paraId="7579A561"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56CA7CC3" w14:textId="77777777" w:rsidR="004B4578" w:rsidRPr="00597B91" w:rsidRDefault="004B4578" w:rsidP="004B4578">
      <w:pPr>
        <w:pStyle w:val="NormalBold"/>
      </w:pPr>
      <w:r w:rsidRPr="00597B91">
        <w:rPr>
          <w:rStyle w:val="HideTWBExt"/>
          <w:b w:val="0"/>
        </w:rPr>
        <w:t>&lt;Article&gt;</w:t>
      </w:r>
      <w:r w:rsidRPr="00597B91">
        <w:t>Άρθρο 1 – παράγραφος 3 – στοιχείο δ α (νέο)</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610FAEF2" w14:textId="77777777" w:rsidTr="008866E5">
        <w:trPr>
          <w:trHeight w:hRule="exact" w:val="240"/>
          <w:jc w:val="center"/>
        </w:trPr>
        <w:tc>
          <w:tcPr>
            <w:tcW w:w="9752" w:type="dxa"/>
            <w:gridSpan w:val="2"/>
          </w:tcPr>
          <w:p w14:paraId="31212EDD" w14:textId="77777777" w:rsidR="004B4578" w:rsidRPr="00597B91" w:rsidRDefault="004B4578" w:rsidP="008866E5"/>
        </w:tc>
      </w:tr>
      <w:tr w:rsidR="004B4578" w:rsidRPr="00597B91" w14:paraId="242C1475" w14:textId="77777777" w:rsidTr="008866E5">
        <w:trPr>
          <w:trHeight w:val="240"/>
          <w:jc w:val="center"/>
        </w:trPr>
        <w:tc>
          <w:tcPr>
            <w:tcW w:w="4876" w:type="dxa"/>
          </w:tcPr>
          <w:p w14:paraId="31B771E0" w14:textId="77777777" w:rsidR="004B4578" w:rsidRPr="00597B91" w:rsidRDefault="004B4578" w:rsidP="008866E5">
            <w:pPr>
              <w:pStyle w:val="AmColumnHeading"/>
            </w:pPr>
            <w:r w:rsidRPr="00597B91">
              <w:t>Κείμενο που προτείνει η Επιτροπή</w:t>
            </w:r>
          </w:p>
        </w:tc>
        <w:tc>
          <w:tcPr>
            <w:tcW w:w="4876" w:type="dxa"/>
          </w:tcPr>
          <w:p w14:paraId="659870CB" w14:textId="77777777" w:rsidR="004B4578" w:rsidRPr="00597B91" w:rsidRDefault="004B4578" w:rsidP="008866E5">
            <w:pPr>
              <w:pStyle w:val="AmColumnHeading"/>
            </w:pPr>
            <w:r w:rsidRPr="00597B91">
              <w:t>Τροπολογία</w:t>
            </w:r>
          </w:p>
        </w:tc>
      </w:tr>
      <w:tr w:rsidR="004B4578" w:rsidRPr="00597B91" w14:paraId="24594B12" w14:textId="77777777" w:rsidTr="008866E5">
        <w:trPr>
          <w:jc w:val="center"/>
        </w:trPr>
        <w:tc>
          <w:tcPr>
            <w:tcW w:w="4876" w:type="dxa"/>
          </w:tcPr>
          <w:p w14:paraId="4A1997E2" w14:textId="77777777" w:rsidR="004B4578" w:rsidRPr="00597B91" w:rsidRDefault="004B4578" w:rsidP="008866E5">
            <w:pPr>
              <w:pStyle w:val="Normal6a"/>
            </w:pPr>
          </w:p>
        </w:tc>
        <w:tc>
          <w:tcPr>
            <w:tcW w:w="4876" w:type="dxa"/>
          </w:tcPr>
          <w:p w14:paraId="52E4889A" w14:textId="77777777" w:rsidR="004B4578" w:rsidRPr="00597B91" w:rsidRDefault="004B4578" w:rsidP="008866E5">
            <w:pPr>
              <w:pStyle w:val="Normal6a"/>
            </w:pPr>
            <w:r w:rsidRPr="00597B91">
              <w:rPr>
                <w:b/>
                <w:i/>
              </w:rPr>
              <w:t>δα)</w:t>
            </w:r>
            <w:r w:rsidRPr="00597B91">
              <w:tab/>
            </w:r>
            <w:r w:rsidRPr="00597B91">
              <w:rPr>
                <w:b/>
                <w:i/>
              </w:rPr>
              <w:t xml:space="preserve">Οδηγία (ΕΕ) 2022/2555 του Ευρωπαϊκού Κοινοβουλίου και του Συμβουλίου, της 14ης Δεκεμβρίου 2022, σχετικά με μέτρα για υψηλό κοινό επίπεδο κυβερνοασφάλειας σε ολόκληρη την Ένωση, για την τροποποίηση του κανονισμού (ΕΕ) αριθ. 910/2014 και της οδηγίας (ΕΕ) 2018/1972 και για την κατάργηση της οδηγίας (ΕΕ) 2016/1148 </w:t>
            </w:r>
            <w:r w:rsidRPr="00597B91">
              <w:rPr>
                <w:b/>
                <w:i/>
              </w:rPr>
              <w:lastRenderedPageBreak/>
              <w:t>(οδηγία NIS 2)·</w:t>
            </w:r>
          </w:p>
        </w:tc>
      </w:tr>
    </w:tbl>
    <w:p w14:paraId="10A1C430"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28F02654" w14:textId="77777777" w:rsidR="004B4578" w:rsidRPr="00597B91" w:rsidRDefault="004B4578" w:rsidP="004B4578">
      <w:r w:rsidRPr="00597B91">
        <w:rPr>
          <w:rStyle w:val="HideTWBExt"/>
        </w:rPr>
        <w:t>&lt;/Amend&gt;</w:t>
      </w:r>
    </w:p>
    <w:p w14:paraId="5B4EF5F6"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528</w:t>
      </w:r>
      <w:r w:rsidRPr="00597B91">
        <w:rPr>
          <w:rStyle w:val="HideTWBExt"/>
          <w:b w:val="0"/>
        </w:rPr>
        <w:t>&lt;/NumAm&gt;</w:t>
      </w:r>
    </w:p>
    <w:p w14:paraId="7F3EC9A0" w14:textId="77777777" w:rsidR="004B4578" w:rsidRPr="00597B91" w:rsidRDefault="004B4578" w:rsidP="004B4578">
      <w:pPr>
        <w:pStyle w:val="NormalBold"/>
      </w:pPr>
      <w:r w:rsidRPr="00597B91">
        <w:rPr>
          <w:rStyle w:val="HideTWBExt"/>
          <w:b w:val="0"/>
        </w:rPr>
        <w:t>&lt;RepeatBlock-By&gt;&lt;Members&gt;</w:t>
      </w:r>
      <w:r w:rsidRPr="00597B91">
        <w:t>Vincenzo Sofo, Jadwiga Wiśniewska</w:t>
      </w:r>
      <w:r w:rsidRPr="00597B91">
        <w:rPr>
          <w:rStyle w:val="HideTWBExt"/>
          <w:b w:val="0"/>
        </w:rPr>
        <w:t>&lt;/Members&gt;</w:t>
      </w:r>
    </w:p>
    <w:p w14:paraId="26C9ECD2" w14:textId="77777777" w:rsidR="004B4578" w:rsidRPr="00597B91" w:rsidRDefault="004B4578" w:rsidP="004B4578">
      <w:pPr>
        <w:pStyle w:val="NormalBold"/>
      </w:pPr>
      <w:r w:rsidRPr="00597B91">
        <w:rPr>
          <w:rStyle w:val="HideTWBExt"/>
          <w:b w:val="0"/>
        </w:rPr>
        <w:t>&lt;/RepeatBlock-By&gt;</w:t>
      </w:r>
    </w:p>
    <w:p w14:paraId="2B8F0B22"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29AADED6" w14:textId="77777777" w:rsidR="004B4578" w:rsidRPr="00597B91" w:rsidRDefault="004B4578" w:rsidP="004B4578">
      <w:pPr>
        <w:pStyle w:val="NormalBold"/>
      </w:pPr>
      <w:r w:rsidRPr="00597B91">
        <w:rPr>
          <w:rStyle w:val="HideTWBExt"/>
          <w:b w:val="0"/>
        </w:rPr>
        <w:t>&lt;Article&gt;</w:t>
      </w:r>
      <w:r w:rsidRPr="00597B91">
        <w:t>Άρθρο 1 – παράγραφος 3 – στοιχείο δ α (νέο)</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048C223" w14:textId="77777777" w:rsidTr="008866E5">
        <w:trPr>
          <w:trHeight w:hRule="exact" w:val="240"/>
          <w:jc w:val="center"/>
        </w:trPr>
        <w:tc>
          <w:tcPr>
            <w:tcW w:w="9752" w:type="dxa"/>
            <w:gridSpan w:val="2"/>
          </w:tcPr>
          <w:p w14:paraId="1B337629" w14:textId="77777777" w:rsidR="004B4578" w:rsidRPr="00597B91" w:rsidRDefault="004B4578" w:rsidP="008866E5"/>
        </w:tc>
      </w:tr>
      <w:tr w:rsidR="004B4578" w:rsidRPr="00597B91" w14:paraId="102D334B" w14:textId="77777777" w:rsidTr="008866E5">
        <w:trPr>
          <w:trHeight w:val="240"/>
          <w:jc w:val="center"/>
        </w:trPr>
        <w:tc>
          <w:tcPr>
            <w:tcW w:w="4876" w:type="dxa"/>
          </w:tcPr>
          <w:p w14:paraId="224C77E2" w14:textId="77777777" w:rsidR="004B4578" w:rsidRPr="00597B91" w:rsidRDefault="004B4578" w:rsidP="008866E5">
            <w:pPr>
              <w:pStyle w:val="AmColumnHeading"/>
            </w:pPr>
            <w:r w:rsidRPr="00597B91">
              <w:t>Κείμενο που προτείνει η Επιτροπή</w:t>
            </w:r>
          </w:p>
        </w:tc>
        <w:tc>
          <w:tcPr>
            <w:tcW w:w="4876" w:type="dxa"/>
          </w:tcPr>
          <w:p w14:paraId="6A9FD14C" w14:textId="77777777" w:rsidR="004B4578" w:rsidRPr="00597B91" w:rsidRDefault="004B4578" w:rsidP="008866E5">
            <w:pPr>
              <w:pStyle w:val="AmColumnHeading"/>
            </w:pPr>
            <w:r w:rsidRPr="00597B91">
              <w:t>Τροπολογία</w:t>
            </w:r>
          </w:p>
        </w:tc>
      </w:tr>
      <w:tr w:rsidR="004B4578" w:rsidRPr="00597B91" w14:paraId="562EDFC6" w14:textId="77777777" w:rsidTr="008866E5">
        <w:trPr>
          <w:jc w:val="center"/>
        </w:trPr>
        <w:tc>
          <w:tcPr>
            <w:tcW w:w="4876" w:type="dxa"/>
          </w:tcPr>
          <w:p w14:paraId="31158031" w14:textId="77777777" w:rsidR="004B4578" w:rsidRPr="00597B91" w:rsidRDefault="004B4578" w:rsidP="008866E5">
            <w:pPr>
              <w:pStyle w:val="Normal6a"/>
            </w:pPr>
          </w:p>
        </w:tc>
        <w:tc>
          <w:tcPr>
            <w:tcW w:w="4876" w:type="dxa"/>
          </w:tcPr>
          <w:p w14:paraId="20E39744" w14:textId="77777777" w:rsidR="004B4578" w:rsidRPr="00597B91" w:rsidRDefault="004B4578" w:rsidP="008866E5">
            <w:pPr>
              <w:pStyle w:val="Normal6a"/>
            </w:pPr>
            <w:r w:rsidRPr="00597B91">
              <w:rPr>
                <w:b/>
                <w:i/>
              </w:rPr>
              <w:t>δα)</w:t>
            </w:r>
            <w:r w:rsidRPr="00597B91">
              <w:tab/>
            </w:r>
            <w:r w:rsidRPr="00597B91">
              <w:rPr>
                <w:b/>
                <w:i/>
              </w:rPr>
              <w:t>Οδηγία (ΕΕ) 2022/2555 του Ευρωπαϊκού Κοινοβουλίου και του Συμβουλίου, της 14ης Δεκεμβρίου 2022, σχετικά με μέτρα για υψηλό κοινό επίπεδο κυβερνοασφάλειας σε ολόκληρη την Ένωση, για την τροποποίηση του κανονισμού (ΕΕ) αριθ. 910/2014 και της οδηγίας (ΕΕ) 2018/1972 και για την κατάργηση της οδηγίας (ΕΕ) 2016/1148 (οδηγία NIS 2)·</w:t>
            </w:r>
          </w:p>
        </w:tc>
      </w:tr>
    </w:tbl>
    <w:p w14:paraId="5F4B8120"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6EA58C6D" w14:textId="77777777" w:rsidR="004B4578" w:rsidRPr="00597B91" w:rsidRDefault="004B4578" w:rsidP="004B4578">
      <w:r w:rsidRPr="00597B91">
        <w:rPr>
          <w:rStyle w:val="HideTWBExt"/>
        </w:rPr>
        <w:t>&lt;/Amend&gt;</w:t>
      </w:r>
    </w:p>
    <w:p w14:paraId="7A921A8A"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529</w:t>
      </w:r>
      <w:r w:rsidRPr="00597B91">
        <w:rPr>
          <w:rStyle w:val="HideTWBExt"/>
          <w:b w:val="0"/>
        </w:rPr>
        <w:t>&lt;/NumAm&gt;</w:t>
      </w:r>
    </w:p>
    <w:p w14:paraId="521108A8" w14:textId="77777777" w:rsidR="004B4578" w:rsidRPr="00597B91" w:rsidRDefault="004B4578" w:rsidP="004B4578">
      <w:pPr>
        <w:pStyle w:val="NormalBold"/>
      </w:pPr>
      <w:r w:rsidRPr="00597B91">
        <w:rPr>
          <w:rStyle w:val="HideTWBExt"/>
          <w:b w:val="0"/>
        </w:rPr>
        <w:t>&lt;RepeatBlock-By&gt;&lt;Members&gt;</w:t>
      </w:r>
      <w:r w:rsidRPr="00597B91">
        <w:t>Paul Tang, Alex Agius Saliba, Birgit Sippel</w:t>
      </w:r>
      <w:r w:rsidRPr="00597B91">
        <w:rPr>
          <w:rStyle w:val="HideTWBExt"/>
          <w:b w:val="0"/>
        </w:rPr>
        <w:t>&lt;/Members&gt;</w:t>
      </w:r>
    </w:p>
    <w:p w14:paraId="7285FDDA" w14:textId="77777777" w:rsidR="004B4578" w:rsidRPr="00597B91" w:rsidRDefault="004B4578" w:rsidP="004B4578">
      <w:pPr>
        <w:pStyle w:val="NormalBold"/>
      </w:pPr>
      <w:r w:rsidRPr="00597B91">
        <w:rPr>
          <w:rStyle w:val="HideTWBExt"/>
          <w:b w:val="0"/>
        </w:rPr>
        <w:t>&lt;/RepeatBlock-By&gt;</w:t>
      </w:r>
    </w:p>
    <w:p w14:paraId="196898D2"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5CBB773F" w14:textId="77777777" w:rsidR="004B4578" w:rsidRPr="00597B91" w:rsidRDefault="004B4578" w:rsidP="004B4578">
      <w:pPr>
        <w:pStyle w:val="NormalBold"/>
      </w:pPr>
      <w:r w:rsidRPr="00597B91">
        <w:rPr>
          <w:rStyle w:val="HideTWBExt"/>
          <w:b w:val="0"/>
        </w:rPr>
        <w:t>&lt;Article&gt;</w:t>
      </w:r>
      <w:r w:rsidRPr="00597B91">
        <w:t>Άρθρο 1 – παράγραφος 3 – στοιχείο δ α (νέο)</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405D2156" w14:textId="77777777" w:rsidTr="008866E5">
        <w:trPr>
          <w:trHeight w:hRule="exact" w:val="240"/>
          <w:jc w:val="center"/>
        </w:trPr>
        <w:tc>
          <w:tcPr>
            <w:tcW w:w="9752" w:type="dxa"/>
            <w:gridSpan w:val="2"/>
          </w:tcPr>
          <w:p w14:paraId="1EDA8641" w14:textId="77777777" w:rsidR="004B4578" w:rsidRPr="00597B91" w:rsidRDefault="004B4578" w:rsidP="008866E5"/>
        </w:tc>
      </w:tr>
      <w:tr w:rsidR="004B4578" w:rsidRPr="00597B91" w14:paraId="6F2F3521" w14:textId="77777777" w:rsidTr="008866E5">
        <w:trPr>
          <w:trHeight w:val="240"/>
          <w:jc w:val="center"/>
        </w:trPr>
        <w:tc>
          <w:tcPr>
            <w:tcW w:w="4876" w:type="dxa"/>
          </w:tcPr>
          <w:p w14:paraId="4FD4C326" w14:textId="77777777" w:rsidR="004B4578" w:rsidRPr="00597B91" w:rsidRDefault="004B4578" w:rsidP="008866E5">
            <w:pPr>
              <w:pStyle w:val="AmColumnHeading"/>
            </w:pPr>
            <w:r w:rsidRPr="00597B91">
              <w:t>Κείμενο που προτείνει η Επιτροπή</w:t>
            </w:r>
          </w:p>
        </w:tc>
        <w:tc>
          <w:tcPr>
            <w:tcW w:w="4876" w:type="dxa"/>
          </w:tcPr>
          <w:p w14:paraId="304F59A7" w14:textId="77777777" w:rsidR="004B4578" w:rsidRPr="00597B91" w:rsidRDefault="004B4578" w:rsidP="008866E5">
            <w:pPr>
              <w:pStyle w:val="AmColumnHeading"/>
            </w:pPr>
            <w:r w:rsidRPr="00597B91">
              <w:t>Τροπολογία</w:t>
            </w:r>
          </w:p>
        </w:tc>
      </w:tr>
      <w:tr w:rsidR="004B4578" w:rsidRPr="00597B91" w14:paraId="05922600" w14:textId="77777777" w:rsidTr="008866E5">
        <w:trPr>
          <w:jc w:val="center"/>
        </w:trPr>
        <w:tc>
          <w:tcPr>
            <w:tcW w:w="4876" w:type="dxa"/>
          </w:tcPr>
          <w:p w14:paraId="01162E8D" w14:textId="77777777" w:rsidR="004B4578" w:rsidRPr="00597B91" w:rsidRDefault="004B4578" w:rsidP="008866E5">
            <w:pPr>
              <w:pStyle w:val="Normal6a"/>
            </w:pPr>
          </w:p>
        </w:tc>
        <w:tc>
          <w:tcPr>
            <w:tcW w:w="4876" w:type="dxa"/>
          </w:tcPr>
          <w:p w14:paraId="4B047891" w14:textId="77777777" w:rsidR="004B4578" w:rsidRPr="00597B91" w:rsidRDefault="004B4578" w:rsidP="008866E5">
            <w:pPr>
              <w:pStyle w:val="Normal6a"/>
            </w:pPr>
            <w:r w:rsidRPr="00597B91">
              <w:rPr>
                <w:b/>
                <w:i/>
              </w:rPr>
              <w:t>δα)</w:t>
            </w:r>
            <w:r w:rsidRPr="00597B91">
              <w:tab/>
            </w:r>
            <w:r w:rsidRPr="00597B91">
              <w:rPr>
                <w:b/>
                <w:i/>
              </w:rPr>
              <w:t>Κανονισμός (ΕΕ) .../... [για τη θέσπιση εναρμονισμένων κανόνων σχετικά με την τεχνητή νοημοσύνη (πράξη για την τεχνητή νοημοσύνη)]·</w:t>
            </w:r>
          </w:p>
        </w:tc>
      </w:tr>
    </w:tbl>
    <w:p w14:paraId="52C88C57"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72BCC43D" w14:textId="77777777" w:rsidR="004B4578" w:rsidRPr="00597B91" w:rsidRDefault="004B4578" w:rsidP="004B4578">
      <w:r w:rsidRPr="00597B91">
        <w:rPr>
          <w:rStyle w:val="HideTWBExt"/>
        </w:rPr>
        <w:t>&lt;/Amend&gt;</w:t>
      </w:r>
    </w:p>
    <w:p w14:paraId="52E27418"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530</w:t>
      </w:r>
      <w:r w:rsidRPr="00597B91">
        <w:rPr>
          <w:rStyle w:val="HideTWBExt"/>
          <w:b w:val="0"/>
        </w:rPr>
        <w:t>&lt;/NumAm&gt;</w:t>
      </w:r>
    </w:p>
    <w:p w14:paraId="548C961B"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30677E66" w14:textId="77777777" w:rsidR="004B4578" w:rsidRPr="00597B91" w:rsidRDefault="004B4578" w:rsidP="004B4578">
      <w:pPr>
        <w:pStyle w:val="NormalBold"/>
      </w:pPr>
      <w:r w:rsidRPr="00597B91">
        <w:rPr>
          <w:rStyle w:val="HideTWBExt"/>
          <w:b w:val="0"/>
        </w:rPr>
        <w:t>&lt;/RepeatBlock-By&gt;</w:t>
      </w:r>
    </w:p>
    <w:p w14:paraId="0D68DAD0" w14:textId="77777777" w:rsidR="004B4578" w:rsidRPr="00597B91" w:rsidRDefault="004B4578" w:rsidP="004B4578">
      <w:pPr>
        <w:pStyle w:val="NormalBold"/>
      </w:pPr>
      <w:r w:rsidRPr="00597B91">
        <w:rPr>
          <w:rStyle w:val="HideTWBExt"/>
          <w:b w:val="0"/>
        </w:rPr>
        <w:lastRenderedPageBreak/>
        <w:t>&lt;DocAmend&gt;</w:t>
      </w:r>
      <w:r w:rsidRPr="00597B91">
        <w:t>Πρόταση κανονισμού</w:t>
      </w:r>
      <w:r w:rsidRPr="00597B91">
        <w:rPr>
          <w:rStyle w:val="HideTWBExt"/>
          <w:b w:val="0"/>
        </w:rPr>
        <w:t>&lt;/DocAmend&gt;</w:t>
      </w:r>
    </w:p>
    <w:p w14:paraId="0A9F032E" w14:textId="77777777" w:rsidR="004B4578" w:rsidRPr="00597B91" w:rsidRDefault="004B4578" w:rsidP="004B4578">
      <w:pPr>
        <w:pStyle w:val="NormalBold"/>
      </w:pPr>
      <w:r w:rsidRPr="00597B91">
        <w:rPr>
          <w:rStyle w:val="HideTWBExt"/>
          <w:b w:val="0"/>
        </w:rPr>
        <w:t>&lt;Article&gt;</w:t>
      </w:r>
      <w:r w:rsidRPr="00597B91">
        <w:t>Άρθρο 1 – παράγραφος 3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53E0C9F4" w14:textId="77777777" w:rsidTr="008866E5">
        <w:trPr>
          <w:trHeight w:hRule="exact" w:val="240"/>
          <w:jc w:val="center"/>
        </w:trPr>
        <w:tc>
          <w:tcPr>
            <w:tcW w:w="9752" w:type="dxa"/>
            <w:gridSpan w:val="2"/>
          </w:tcPr>
          <w:p w14:paraId="1149B63C" w14:textId="77777777" w:rsidR="004B4578" w:rsidRPr="00597B91" w:rsidRDefault="004B4578" w:rsidP="008866E5"/>
        </w:tc>
      </w:tr>
      <w:tr w:rsidR="004B4578" w:rsidRPr="00597B91" w14:paraId="5007B9B8" w14:textId="77777777" w:rsidTr="008866E5">
        <w:trPr>
          <w:trHeight w:val="240"/>
          <w:jc w:val="center"/>
        </w:trPr>
        <w:tc>
          <w:tcPr>
            <w:tcW w:w="4876" w:type="dxa"/>
          </w:tcPr>
          <w:p w14:paraId="71B06B48" w14:textId="77777777" w:rsidR="004B4578" w:rsidRPr="00597B91" w:rsidRDefault="004B4578" w:rsidP="008866E5">
            <w:pPr>
              <w:pStyle w:val="AmColumnHeading"/>
            </w:pPr>
            <w:r w:rsidRPr="00597B91">
              <w:t>Κείμενο που προτείνει η Επιτροπή</w:t>
            </w:r>
          </w:p>
        </w:tc>
        <w:tc>
          <w:tcPr>
            <w:tcW w:w="4876" w:type="dxa"/>
          </w:tcPr>
          <w:p w14:paraId="18109A9A" w14:textId="77777777" w:rsidR="004B4578" w:rsidRPr="00597B91" w:rsidRDefault="004B4578" w:rsidP="008866E5">
            <w:pPr>
              <w:pStyle w:val="AmColumnHeading"/>
            </w:pPr>
            <w:r w:rsidRPr="00597B91">
              <w:t>Τροπολογία</w:t>
            </w:r>
          </w:p>
        </w:tc>
      </w:tr>
      <w:tr w:rsidR="004B4578" w:rsidRPr="00597B91" w14:paraId="60657B85" w14:textId="77777777" w:rsidTr="008866E5">
        <w:trPr>
          <w:jc w:val="center"/>
        </w:trPr>
        <w:tc>
          <w:tcPr>
            <w:tcW w:w="4876" w:type="dxa"/>
          </w:tcPr>
          <w:p w14:paraId="536CB563" w14:textId="77777777" w:rsidR="004B4578" w:rsidRPr="00597B91" w:rsidRDefault="004B4578" w:rsidP="008866E5">
            <w:pPr>
              <w:pStyle w:val="Normal6a"/>
            </w:pPr>
          </w:p>
        </w:tc>
        <w:tc>
          <w:tcPr>
            <w:tcW w:w="4876" w:type="dxa"/>
          </w:tcPr>
          <w:p w14:paraId="0C77863D" w14:textId="77777777" w:rsidR="004B4578" w:rsidRPr="00597B91" w:rsidRDefault="004B4578" w:rsidP="008866E5">
            <w:pPr>
              <w:pStyle w:val="Normal6a"/>
            </w:pPr>
            <w:r w:rsidRPr="00597B91">
              <w:rPr>
                <w:b/>
                <w:i/>
              </w:rPr>
              <w:t>3α.</w:t>
            </w:r>
            <w:r w:rsidRPr="00597B91">
              <w:tab/>
            </w:r>
            <w:r w:rsidRPr="00597B91">
              <w:rPr>
                <w:b/>
                <w:i/>
              </w:rPr>
              <w:t>Τίποτα στον παρόντα κανονισμό δεν ερμηνεύεται ως απαγόρευση, περιορισμός ή υπονόμευση, συμπεριλαμβανομένης της de facto, παροχής ή της χρήσης κρυπτογραφημένων και κρυπτογραφημένων υπηρεσιών από άκρο σε άκρο. Ειδικότερα, οι πάροχοι δεν θα πρέπει να αποθαρρύνονται ή να τους απαγορεύεται να προσφέρουν κρυπτογραφημένες υπηρεσίες από άκρο σε άκρο και η παροχή τέτοιων υπηρεσιών δεν θα είναι, συμπεριλαμβανομένων των de facto, δύσκολων, οικονομικά μη βιώσιμων ή αδύνατων.</w:t>
            </w:r>
          </w:p>
        </w:tc>
      </w:tr>
    </w:tbl>
    <w:p w14:paraId="30408159"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35AEF99E" w14:textId="77777777" w:rsidR="004B4578" w:rsidRPr="00597B91" w:rsidRDefault="004B4578" w:rsidP="004B4578">
      <w:r w:rsidRPr="00597B91">
        <w:rPr>
          <w:rStyle w:val="HideTWBExt"/>
        </w:rPr>
        <w:t>&lt;/Amend&gt;</w:t>
      </w:r>
    </w:p>
    <w:p w14:paraId="2C93EE1E"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531</w:t>
      </w:r>
      <w:r w:rsidRPr="00597B91">
        <w:rPr>
          <w:rStyle w:val="HideTWBExt"/>
          <w:b w:val="0"/>
        </w:rPr>
        <w:t>&lt;/NumAm&gt;</w:t>
      </w:r>
    </w:p>
    <w:p w14:paraId="4222B197" w14:textId="77777777" w:rsidR="004B4578" w:rsidRPr="00597B91" w:rsidRDefault="004B4578" w:rsidP="004B4578">
      <w:pPr>
        <w:pStyle w:val="NormalBold"/>
      </w:pPr>
      <w:r w:rsidRPr="00597B91">
        <w:rPr>
          <w:rStyle w:val="HideTWBExt"/>
          <w:b w:val="0"/>
        </w:rPr>
        <w:t>&lt;RepeatBlock-By&gt;&lt;Members&gt;</w:t>
      </w:r>
      <w:r w:rsidRPr="00597B91">
        <w:t>Vincenzo Sofo, Jadwiga Wiśniewska</w:t>
      </w:r>
      <w:r w:rsidRPr="00597B91">
        <w:rPr>
          <w:rStyle w:val="HideTWBExt"/>
          <w:b w:val="0"/>
        </w:rPr>
        <w:t>&lt;/Members&gt;</w:t>
      </w:r>
    </w:p>
    <w:p w14:paraId="4803CCA4" w14:textId="77777777" w:rsidR="004B4578" w:rsidRPr="00597B91" w:rsidRDefault="004B4578" w:rsidP="004B4578">
      <w:pPr>
        <w:pStyle w:val="NormalBold"/>
      </w:pPr>
      <w:r w:rsidRPr="00597B91">
        <w:rPr>
          <w:rStyle w:val="HideTWBExt"/>
          <w:b w:val="0"/>
        </w:rPr>
        <w:t>&lt;/RepeatBlock-By&gt;</w:t>
      </w:r>
    </w:p>
    <w:p w14:paraId="54CE80CD"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11300E6B" w14:textId="77777777" w:rsidR="004B4578" w:rsidRPr="00597B91" w:rsidRDefault="004B4578" w:rsidP="004B4578">
      <w:pPr>
        <w:pStyle w:val="NormalBold"/>
      </w:pPr>
      <w:r w:rsidRPr="00597B91">
        <w:rPr>
          <w:rStyle w:val="HideTWBExt"/>
          <w:b w:val="0"/>
        </w:rPr>
        <w:t>&lt;Article&gt;</w:t>
      </w:r>
      <w:r w:rsidRPr="00597B91">
        <w:t>Άρθρο 1 – παράγραφος 3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57A7B60" w14:textId="77777777" w:rsidTr="008866E5">
        <w:trPr>
          <w:trHeight w:hRule="exact" w:val="240"/>
          <w:jc w:val="center"/>
        </w:trPr>
        <w:tc>
          <w:tcPr>
            <w:tcW w:w="9752" w:type="dxa"/>
            <w:gridSpan w:val="2"/>
          </w:tcPr>
          <w:p w14:paraId="7BA5DF75" w14:textId="77777777" w:rsidR="004B4578" w:rsidRPr="00597B91" w:rsidRDefault="004B4578" w:rsidP="008866E5"/>
        </w:tc>
      </w:tr>
      <w:tr w:rsidR="004B4578" w:rsidRPr="00597B91" w14:paraId="10307BD3" w14:textId="77777777" w:rsidTr="008866E5">
        <w:trPr>
          <w:trHeight w:val="240"/>
          <w:jc w:val="center"/>
        </w:trPr>
        <w:tc>
          <w:tcPr>
            <w:tcW w:w="4876" w:type="dxa"/>
          </w:tcPr>
          <w:p w14:paraId="66DBCCB1" w14:textId="77777777" w:rsidR="004B4578" w:rsidRPr="00597B91" w:rsidRDefault="004B4578" w:rsidP="008866E5">
            <w:pPr>
              <w:pStyle w:val="AmColumnHeading"/>
            </w:pPr>
            <w:r w:rsidRPr="00597B91">
              <w:t>Κείμενο που προτείνει η Επιτροπή</w:t>
            </w:r>
          </w:p>
        </w:tc>
        <w:tc>
          <w:tcPr>
            <w:tcW w:w="4876" w:type="dxa"/>
          </w:tcPr>
          <w:p w14:paraId="194892B2" w14:textId="77777777" w:rsidR="004B4578" w:rsidRPr="00597B91" w:rsidRDefault="004B4578" w:rsidP="008866E5">
            <w:pPr>
              <w:pStyle w:val="AmColumnHeading"/>
            </w:pPr>
            <w:r w:rsidRPr="00597B91">
              <w:t>Τροπολογία</w:t>
            </w:r>
          </w:p>
        </w:tc>
      </w:tr>
      <w:tr w:rsidR="004B4578" w:rsidRPr="00597B91" w14:paraId="30115E28" w14:textId="77777777" w:rsidTr="008866E5">
        <w:trPr>
          <w:jc w:val="center"/>
        </w:trPr>
        <w:tc>
          <w:tcPr>
            <w:tcW w:w="4876" w:type="dxa"/>
          </w:tcPr>
          <w:p w14:paraId="2F0B1A3B" w14:textId="77777777" w:rsidR="004B4578" w:rsidRPr="00597B91" w:rsidRDefault="004B4578" w:rsidP="008866E5">
            <w:pPr>
              <w:pStyle w:val="Normal6a"/>
            </w:pPr>
          </w:p>
        </w:tc>
        <w:tc>
          <w:tcPr>
            <w:tcW w:w="4876" w:type="dxa"/>
          </w:tcPr>
          <w:p w14:paraId="57FA1556" w14:textId="77777777" w:rsidR="004B4578" w:rsidRPr="00597B91" w:rsidRDefault="004B4578" w:rsidP="008866E5">
            <w:pPr>
              <w:pStyle w:val="Normal6a"/>
            </w:pPr>
            <w:r w:rsidRPr="00597B91">
              <w:rPr>
                <w:b/>
                <w:i/>
              </w:rPr>
              <w:t>3α.</w:t>
            </w:r>
            <w:r w:rsidRPr="00597B91">
              <w:tab/>
            </w:r>
            <w:r w:rsidRPr="00597B91">
              <w:rPr>
                <w:b/>
                <w:i/>
              </w:rPr>
              <w:t>Ο παρών κανονισμός δεν έχει ως αποτέλεσμα την τροποποίηση της υποχρέωσης σεβασμού των δικαιωμάτων, ελευθεριών και αρχών που αναφέρονται στο άρθρο 6 ΣΕΕ και εφαρμόζεται με την επιφύλαξη θεμελιωδών αρχών που σχετίζονται με το δικαίωμα στην ιδιωτική και οικογενειακή ζωή και στην ελευθερία έκφρασης και πληροφόρησης·</w:t>
            </w:r>
          </w:p>
        </w:tc>
      </w:tr>
    </w:tbl>
    <w:p w14:paraId="2555FD2C"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6EDE5640" w14:textId="77777777" w:rsidR="004B4578" w:rsidRPr="00597B91" w:rsidRDefault="004B4578" w:rsidP="004B4578">
      <w:r w:rsidRPr="00597B91">
        <w:rPr>
          <w:rStyle w:val="HideTWBExt"/>
        </w:rPr>
        <w:t>&lt;/Amend&gt;</w:t>
      </w:r>
    </w:p>
    <w:p w14:paraId="055E10E4"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532</w:t>
      </w:r>
      <w:r w:rsidRPr="00597B91">
        <w:rPr>
          <w:rStyle w:val="HideTWBExt"/>
          <w:b w:val="0"/>
        </w:rPr>
        <w:t>&lt;/NumAm&gt;</w:t>
      </w:r>
    </w:p>
    <w:p w14:paraId="04BAAB89" w14:textId="77777777" w:rsidR="004B4578" w:rsidRPr="00597B91" w:rsidRDefault="004B4578" w:rsidP="004B4578">
      <w:pPr>
        <w:pStyle w:val="NormalBold"/>
      </w:pPr>
      <w:r w:rsidRPr="00597B91">
        <w:rPr>
          <w:rStyle w:val="HideTWBExt"/>
          <w:b w:val="0"/>
        </w:rPr>
        <w:lastRenderedPageBreak/>
        <w:t>&lt;RepeatBlock-By&gt;&lt;Members&gt;</w:t>
      </w:r>
      <w:r w:rsidRPr="00597B91">
        <w:t>Paul Tang, Alex Agius Saliba, Birgit Sippel, Theresa Bielowski, Tiemo Wölken, Marina Kaljurand</w:t>
      </w:r>
      <w:r w:rsidRPr="00597B91">
        <w:rPr>
          <w:rStyle w:val="HideTWBExt"/>
          <w:b w:val="0"/>
        </w:rPr>
        <w:t>&lt;/Members&gt;</w:t>
      </w:r>
    </w:p>
    <w:p w14:paraId="08535CCC" w14:textId="77777777" w:rsidR="004B4578" w:rsidRPr="00597B91" w:rsidRDefault="004B4578" w:rsidP="004B4578">
      <w:pPr>
        <w:pStyle w:val="NormalBold"/>
      </w:pPr>
      <w:r w:rsidRPr="00597B91">
        <w:rPr>
          <w:rStyle w:val="HideTWBExt"/>
          <w:b w:val="0"/>
        </w:rPr>
        <w:t>&lt;/RepeatBlock-By&gt;</w:t>
      </w:r>
    </w:p>
    <w:p w14:paraId="011BB02A"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1E41FBA0" w14:textId="77777777" w:rsidR="004B4578" w:rsidRPr="00597B91" w:rsidRDefault="004B4578" w:rsidP="004B4578">
      <w:pPr>
        <w:pStyle w:val="NormalBold"/>
      </w:pPr>
      <w:r w:rsidRPr="00597B91">
        <w:rPr>
          <w:rStyle w:val="HideTWBExt"/>
          <w:b w:val="0"/>
        </w:rPr>
        <w:t>&lt;Article&gt;</w:t>
      </w:r>
      <w:r w:rsidRPr="00597B91">
        <w:t>Άρθρο 1 – παράγραφος 3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266CFB2E" w14:textId="77777777" w:rsidTr="008866E5">
        <w:trPr>
          <w:trHeight w:hRule="exact" w:val="240"/>
          <w:jc w:val="center"/>
        </w:trPr>
        <w:tc>
          <w:tcPr>
            <w:tcW w:w="9752" w:type="dxa"/>
            <w:gridSpan w:val="2"/>
          </w:tcPr>
          <w:p w14:paraId="645EDDB9" w14:textId="77777777" w:rsidR="004B4578" w:rsidRPr="00597B91" w:rsidRDefault="004B4578" w:rsidP="008866E5"/>
        </w:tc>
      </w:tr>
      <w:tr w:rsidR="004B4578" w:rsidRPr="00597B91" w14:paraId="619A4907" w14:textId="77777777" w:rsidTr="008866E5">
        <w:trPr>
          <w:trHeight w:val="240"/>
          <w:jc w:val="center"/>
        </w:trPr>
        <w:tc>
          <w:tcPr>
            <w:tcW w:w="4876" w:type="dxa"/>
          </w:tcPr>
          <w:p w14:paraId="3DECE456" w14:textId="77777777" w:rsidR="004B4578" w:rsidRPr="00597B91" w:rsidRDefault="004B4578" w:rsidP="008866E5">
            <w:pPr>
              <w:pStyle w:val="AmColumnHeading"/>
            </w:pPr>
            <w:r w:rsidRPr="00597B91">
              <w:t>Κείμενο που προτείνει η Επιτροπή</w:t>
            </w:r>
          </w:p>
        </w:tc>
        <w:tc>
          <w:tcPr>
            <w:tcW w:w="4876" w:type="dxa"/>
          </w:tcPr>
          <w:p w14:paraId="44007BCD" w14:textId="77777777" w:rsidR="004B4578" w:rsidRPr="00597B91" w:rsidRDefault="004B4578" w:rsidP="008866E5">
            <w:pPr>
              <w:pStyle w:val="AmColumnHeading"/>
            </w:pPr>
            <w:r w:rsidRPr="00597B91">
              <w:t>Τροπολογία</w:t>
            </w:r>
          </w:p>
        </w:tc>
      </w:tr>
      <w:tr w:rsidR="004B4578" w:rsidRPr="00597B91" w14:paraId="29DB470D" w14:textId="77777777" w:rsidTr="008866E5">
        <w:trPr>
          <w:jc w:val="center"/>
        </w:trPr>
        <w:tc>
          <w:tcPr>
            <w:tcW w:w="4876" w:type="dxa"/>
          </w:tcPr>
          <w:p w14:paraId="76F07E69" w14:textId="77777777" w:rsidR="004B4578" w:rsidRPr="00597B91" w:rsidRDefault="004B4578" w:rsidP="008866E5">
            <w:pPr>
              <w:pStyle w:val="Normal6a"/>
            </w:pPr>
          </w:p>
        </w:tc>
        <w:tc>
          <w:tcPr>
            <w:tcW w:w="4876" w:type="dxa"/>
          </w:tcPr>
          <w:p w14:paraId="032E7F6E" w14:textId="77777777" w:rsidR="004B4578" w:rsidRPr="00597B91" w:rsidRDefault="004B4578" w:rsidP="008866E5">
            <w:pPr>
              <w:pStyle w:val="Normal6a"/>
            </w:pPr>
            <w:r w:rsidRPr="00597B91">
              <w:rPr>
                <w:b/>
                <w:i/>
              </w:rPr>
              <w:t>3α.</w:t>
            </w:r>
            <w:r w:rsidRPr="00597B91">
              <w:tab/>
            </w:r>
            <w:r w:rsidRPr="00597B91">
              <w:rPr>
                <w:b/>
                <w:i/>
              </w:rPr>
              <w:t>Ο παρών κανονισμός δεν απαγορεύει, αποδυναμώνει ή υπονομεύει την κρυπτογράφηση από άκρο σε άκρο, δεν απαγορεύει στους παρόχους υπηρεσιών της κοινωνίας της πληροφορίας να παρέχουν τις υπηρεσίες τους εφαρμόζοντας διατερματική κρυπτογράφηση, ούτε ερμηνεύεται με αυτόν τον τρόπο.</w:t>
            </w:r>
          </w:p>
        </w:tc>
      </w:tr>
    </w:tbl>
    <w:p w14:paraId="5C417805"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56A62E6F" w14:textId="77777777" w:rsidR="004B4578" w:rsidRPr="00597B91" w:rsidRDefault="004B4578" w:rsidP="004B4578">
      <w:r w:rsidRPr="00597B91">
        <w:rPr>
          <w:rStyle w:val="HideTWBExt"/>
        </w:rPr>
        <w:t>&lt;/Amend&gt;</w:t>
      </w:r>
    </w:p>
    <w:p w14:paraId="32BF38D0"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533</w:t>
      </w:r>
      <w:r w:rsidRPr="00597B91">
        <w:rPr>
          <w:rStyle w:val="HideTWBExt"/>
          <w:b w:val="0"/>
        </w:rPr>
        <w:t>&lt;/NumAm&gt;</w:t>
      </w:r>
    </w:p>
    <w:p w14:paraId="6CF342E0"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4B5977DF" w14:textId="77777777" w:rsidR="004B4578" w:rsidRPr="00597B91" w:rsidRDefault="004B4578" w:rsidP="004B4578">
      <w:pPr>
        <w:pStyle w:val="NormalBold"/>
      </w:pPr>
      <w:r w:rsidRPr="00597B91">
        <w:rPr>
          <w:rStyle w:val="HideTWBExt"/>
          <w:b w:val="0"/>
        </w:rPr>
        <w:t>&lt;/RepeatBlock-By&gt;</w:t>
      </w:r>
    </w:p>
    <w:p w14:paraId="42588073"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58449ED5" w14:textId="77777777" w:rsidR="004B4578" w:rsidRPr="00597B91" w:rsidRDefault="004B4578" w:rsidP="004B4578">
      <w:pPr>
        <w:pStyle w:val="NormalBold"/>
      </w:pPr>
      <w:r w:rsidRPr="00597B91">
        <w:rPr>
          <w:rStyle w:val="HideTWBExt"/>
          <w:b w:val="0"/>
        </w:rPr>
        <w:t>&lt;Article&gt;</w:t>
      </w:r>
      <w:r w:rsidRPr="00597B91">
        <w:t>Άρθρο 1 – παράγραφος 3 β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8DA8C7A" w14:textId="77777777" w:rsidTr="008866E5">
        <w:trPr>
          <w:trHeight w:hRule="exact" w:val="240"/>
          <w:jc w:val="center"/>
        </w:trPr>
        <w:tc>
          <w:tcPr>
            <w:tcW w:w="9752" w:type="dxa"/>
            <w:gridSpan w:val="2"/>
          </w:tcPr>
          <w:p w14:paraId="5B8E3029" w14:textId="77777777" w:rsidR="004B4578" w:rsidRPr="00597B91" w:rsidRDefault="004B4578" w:rsidP="008866E5"/>
        </w:tc>
      </w:tr>
      <w:tr w:rsidR="004B4578" w:rsidRPr="00597B91" w14:paraId="0B4385B8" w14:textId="77777777" w:rsidTr="008866E5">
        <w:trPr>
          <w:trHeight w:val="240"/>
          <w:jc w:val="center"/>
        </w:trPr>
        <w:tc>
          <w:tcPr>
            <w:tcW w:w="4876" w:type="dxa"/>
          </w:tcPr>
          <w:p w14:paraId="734C20A0" w14:textId="77777777" w:rsidR="004B4578" w:rsidRPr="00597B91" w:rsidRDefault="004B4578" w:rsidP="008866E5">
            <w:pPr>
              <w:pStyle w:val="AmColumnHeading"/>
            </w:pPr>
            <w:r w:rsidRPr="00597B91">
              <w:t>Κείμενο που προτείνει η Επιτροπή</w:t>
            </w:r>
          </w:p>
        </w:tc>
        <w:tc>
          <w:tcPr>
            <w:tcW w:w="4876" w:type="dxa"/>
          </w:tcPr>
          <w:p w14:paraId="4A8C8127" w14:textId="77777777" w:rsidR="004B4578" w:rsidRPr="00597B91" w:rsidRDefault="004B4578" w:rsidP="008866E5">
            <w:pPr>
              <w:pStyle w:val="AmColumnHeading"/>
            </w:pPr>
            <w:r w:rsidRPr="00597B91">
              <w:t>Τροπολογία</w:t>
            </w:r>
          </w:p>
        </w:tc>
      </w:tr>
      <w:tr w:rsidR="004B4578" w:rsidRPr="00597B91" w14:paraId="33E7BD7F" w14:textId="77777777" w:rsidTr="008866E5">
        <w:trPr>
          <w:jc w:val="center"/>
        </w:trPr>
        <w:tc>
          <w:tcPr>
            <w:tcW w:w="4876" w:type="dxa"/>
          </w:tcPr>
          <w:p w14:paraId="386DA170" w14:textId="77777777" w:rsidR="004B4578" w:rsidRPr="00597B91" w:rsidRDefault="004B4578" w:rsidP="008866E5">
            <w:pPr>
              <w:pStyle w:val="Normal6a"/>
            </w:pPr>
          </w:p>
        </w:tc>
        <w:tc>
          <w:tcPr>
            <w:tcW w:w="4876" w:type="dxa"/>
          </w:tcPr>
          <w:p w14:paraId="60D70500" w14:textId="77777777" w:rsidR="004B4578" w:rsidRPr="00597B91" w:rsidRDefault="004B4578" w:rsidP="008866E5">
            <w:pPr>
              <w:pStyle w:val="Normal6a"/>
            </w:pPr>
            <w:r w:rsidRPr="00597B91">
              <w:rPr>
                <w:b/>
                <w:i/>
              </w:rPr>
              <w:t>3β.</w:t>
            </w:r>
            <w:r w:rsidRPr="00597B91">
              <w:tab/>
            </w:r>
            <w:r w:rsidRPr="00597B91">
              <w:rPr>
                <w:b/>
                <w:i/>
              </w:rPr>
              <w:t>Ο παρών κανονισμός δεν θίγει τους κανόνες για το επαγγελματικό απόρρητο δυνάμει της εθνικής νομοθεσίας, όπως κανόνες για την προστασία της επαγγελματικής επικοινωνίας, μεταξύ γιατρών και των ασθενών τους, μεταξύ δημοσιογράφων και των πηγών τους ή μεταξύ δικηγόρων και πελατών τους, ιδίως λόγω του ότι το απόρρητο των επικοινωνιών μεταξύ δικηγόρων και πελατών τους είναι βασικό για τη διασφάλιση της αποτελεσματικής άσκησης των δικαιωμάτων υπεράσπισης ως ουσιαστικό μέρος του δικαιώματος σε δίκαιη δίκη.</w:t>
            </w:r>
          </w:p>
        </w:tc>
      </w:tr>
    </w:tbl>
    <w:p w14:paraId="5C5D8B93"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0BC06976" w14:textId="77777777" w:rsidR="004B4578" w:rsidRPr="00597B91" w:rsidRDefault="004B4578" w:rsidP="004B4578">
      <w:r w:rsidRPr="00597B91">
        <w:rPr>
          <w:rStyle w:val="HideTWBExt"/>
        </w:rPr>
        <w:t>&lt;/Amend&gt;</w:t>
      </w:r>
    </w:p>
    <w:p w14:paraId="3D5370B5" w14:textId="77777777" w:rsidR="004B4578" w:rsidRPr="00597B91" w:rsidRDefault="004B4578" w:rsidP="004B4578">
      <w:pPr>
        <w:pStyle w:val="AmNumberTabs"/>
      </w:pPr>
      <w:r w:rsidRPr="00597B91">
        <w:rPr>
          <w:rStyle w:val="HideTWBExt"/>
          <w:b w:val="0"/>
        </w:rPr>
        <w:lastRenderedPageBreak/>
        <w:t>&lt;Amend&gt;</w:t>
      </w:r>
      <w:r w:rsidRPr="00597B91">
        <w:t>Τροπολογία</w:t>
      </w:r>
      <w:r w:rsidRPr="00597B91">
        <w:tab/>
      </w:r>
      <w:r w:rsidRPr="00597B91">
        <w:tab/>
      </w:r>
      <w:r w:rsidRPr="00597B91">
        <w:rPr>
          <w:rStyle w:val="HideTWBExt"/>
          <w:b w:val="0"/>
        </w:rPr>
        <w:t>&lt;NumAm&gt;</w:t>
      </w:r>
      <w:r w:rsidRPr="00597B91">
        <w:t>534</w:t>
      </w:r>
      <w:r w:rsidRPr="00597B91">
        <w:rPr>
          <w:rStyle w:val="HideTWBExt"/>
          <w:b w:val="0"/>
        </w:rPr>
        <w:t>&lt;/NumAm&gt;</w:t>
      </w:r>
    </w:p>
    <w:p w14:paraId="45179510" w14:textId="77777777" w:rsidR="004B4578" w:rsidRPr="00597B91" w:rsidRDefault="004B4578" w:rsidP="004B4578">
      <w:pPr>
        <w:pStyle w:val="NormalBold"/>
      </w:pPr>
      <w:r w:rsidRPr="00597B91">
        <w:rPr>
          <w:rStyle w:val="HideTWBExt"/>
          <w:b w:val="0"/>
        </w:rPr>
        <w:t>&lt;RepeatBlock-By&gt;&lt;Members&gt;</w:t>
      </w:r>
      <w:r w:rsidRPr="00597B91">
        <w:t>Paul Tang, Alex Agius Saliba, Birgit Sippel, Theresa Bielowski, Tiemo Wölken, Marina Kaljurand, Patrick Breyer</w:t>
      </w:r>
      <w:r w:rsidRPr="00597B91">
        <w:rPr>
          <w:rStyle w:val="HideTWBExt"/>
          <w:b w:val="0"/>
        </w:rPr>
        <w:t>&lt;/Members&gt;</w:t>
      </w:r>
    </w:p>
    <w:p w14:paraId="34BE6154" w14:textId="77777777" w:rsidR="004B4578" w:rsidRPr="00597B91" w:rsidRDefault="004B4578" w:rsidP="004B4578">
      <w:pPr>
        <w:pStyle w:val="NormalBold"/>
      </w:pPr>
      <w:r w:rsidRPr="00597B91">
        <w:rPr>
          <w:rStyle w:val="HideTWBExt"/>
          <w:b w:val="0"/>
        </w:rPr>
        <w:t>&lt;/RepeatBlock-By&gt;</w:t>
      </w:r>
    </w:p>
    <w:p w14:paraId="06A8972E"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0CBC7404" w14:textId="77777777" w:rsidR="004B4578" w:rsidRPr="00597B91" w:rsidRDefault="004B4578" w:rsidP="004B4578">
      <w:pPr>
        <w:pStyle w:val="NormalBold"/>
      </w:pPr>
      <w:r w:rsidRPr="00597B91">
        <w:rPr>
          <w:rStyle w:val="HideTWBExt"/>
          <w:b w:val="0"/>
        </w:rPr>
        <w:t>&lt;Article&gt;</w:t>
      </w:r>
      <w:r w:rsidRPr="00597B91">
        <w:t>Άρθρο 1 – παράγραφος 3 β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14ABFA5D" w14:textId="77777777" w:rsidTr="008866E5">
        <w:trPr>
          <w:trHeight w:hRule="exact" w:val="240"/>
          <w:jc w:val="center"/>
        </w:trPr>
        <w:tc>
          <w:tcPr>
            <w:tcW w:w="9752" w:type="dxa"/>
            <w:gridSpan w:val="2"/>
          </w:tcPr>
          <w:p w14:paraId="34BB68B0" w14:textId="77777777" w:rsidR="004B4578" w:rsidRPr="00597B91" w:rsidRDefault="004B4578" w:rsidP="008866E5"/>
        </w:tc>
      </w:tr>
      <w:tr w:rsidR="004B4578" w:rsidRPr="00597B91" w14:paraId="236EB86A" w14:textId="77777777" w:rsidTr="008866E5">
        <w:trPr>
          <w:trHeight w:val="240"/>
          <w:jc w:val="center"/>
        </w:trPr>
        <w:tc>
          <w:tcPr>
            <w:tcW w:w="4876" w:type="dxa"/>
          </w:tcPr>
          <w:p w14:paraId="24B06DC5" w14:textId="77777777" w:rsidR="004B4578" w:rsidRPr="00597B91" w:rsidRDefault="004B4578" w:rsidP="008866E5">
            <w:pPr>
              <w:pStyle w:val="AmColumnHeading"/>
            </w:pPr>
            <w:r w:rsidRPr="00597B91">
              <w:t>Κείμενο που προτείνει η Επιτροπή</w:t>
            </w:r>
          </w:p>
        </w:tc>
        <w:tc>
          <w:tcPr>
            <w:tcW w:w="4876" w:type="dxa"/>
          </w:tcPr>
          <w:p w14:paraId="1F6FE9F2" w14:textId="77777777" w:rsidR="004B4578" w:rsidRPr="00597B91" w:rsidRDefault="004B4578" w:rsidP="008866E5">
            <w:pPr>
              <w:pStyle w:val="AmColumnHeading"/>
            </w:pPr>
            <w:r w:rsidRPr="00597B91">
              <w:t>Τροπολογία</w:t>
            </w:r>
          </w:p>
        </w:tc>
      </w:tr>
      <w:tr w:rsidR="004B4578" w:rsidRPr="00597B91" w14:paraId="596D9563" w14:textId="77777777" w:rsidTr="008866E5">
        <w:trPr>
          <w:jc w:val="center"/>
        </w:trPr>
        <w:tc>
          <w:tcPr>
            <w:tcW w:w="4876" w:type="dxa"/>
          </w:tcPr>
          <w:p w14:paraId="69A589A1" w14:textId="77777777" w:rsidR="004B4578" w:rsidRPr="00597B91" w:rsidRDefault="004B4578" w:rsidP="008866E5">
            <w:pPr>
              <w:pStyle w:val="Normal6a"/>
            </w:pPr>
          </w:p>
        </w:tc>
        <w:tc>
          <w:tcPr>
            <w:tcW w:w="4876" w:type="dxa"/>
          </w:tcPr>
          <w:p w14:paraId="0E9DDE80" w14:textId="77777777" w:rsidR="004B4578" w:rsidRPr="00597B91" w:rsidRDefault="004B4578" w:rsidP="008866E5">
            <w:pPr>
              <w:pStyle w:val="Normal6a"/>
            </w:pPr>
            <w:r w:rsidRPr="00597B91">
              <w:rPr>
                <w:b/>
                <w:i/>
              </w:rPr>
              <w:t>3β.</w:t>
            </w:r>
            <w:r w:rsidRPr="00597B91">
              <w:tab/>
            </w:r>
            <w:r w:rsidRPr="00597B91">
              <w:rPr>
                <w:b/>
                <w:i/>
              </w:rPr>
              <w:t>Ο παρών κανονισμός δεν υπονομεύει την απαγόρευση της γενικής παρακολούθησης βάσει του δικαίου της Ένωσης, ούτε εισάγει γενικές υποχρεώσεις διατήρησης δεδομένων, ούτε ερμηνεύεται με αυτόν τον τρόπο.</w:t>
            </w:r>
          </w:p>
        </w:tc>
      </w:tr>
    </w:tbl>
    <w:p w14:paraId="5C08DC57"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5AF9EC97" w14:textId="77777777" w:rsidR="004B4578" w:rsidRPr="00597B91" w:rsidRDefault="004B4578" w:rsidP="004B4578">
      <w:r w:rsidRPr="00597B91">
        <w:rPr>
          <w:rStyle w:val="HideTWBExt"/>
        </w:rPr>
        <w:t>&lt;/Amend&gt;</w:t>
      </w:r>
    </w:p>
    <w:p w14:paraId="5EB74BA4"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535</w:t>
      </w:r>
      <w:r w:rsidRPr="00597B91">
        <w:rPr>
          <w:rStyle w:val="HideTWBExt"/>
          <w:b w:val="0"/>
        </w:rPr>
        <w:t>&lt;/NumAm&gt;</w:t>
      </w:r>
    </w:p>
    <w:p w14:paraId="38DDABD2" w14:textId="77777777" w:rsidR="004B4578" w:rsidRPr="00597B91" w:rsidRDefault="004B4578" w:rsidP="004B4578">
      <w:pPr>
        <w:pStyle w:val="NormalBold"/>
      </w:pPr>
      <w:r w:rsidRPr="00597B91">
        <w:rPr>
          <w:rStyle w:val="HideTWBExt"/>
          <w:b w:val="0"/>
        </w:rPr>
        <w:t>&lt;RepeatBlock-By&gt;&lt;Members&gt;</w:t>
      </w:r>
      <w:r w:rsidRPr="00597B91">
        <w:t>Vincenzo Sofo, Jadwiga Wiśniewska</w:t>
      </w:r>
      <w:r w:rsidRPr="00597B91">
        <w:rPr>
          <w:rStyle w:val="HideTWBExt"/>
          <w:b w:val="0"/>
        </w:rPr>
        <w:t>&lt;/Members&gt;</w:t>
      </w:r>
    </w:p>
    <w:p w14:paraId="2B155794" w14:textId="77777777" w:rsidR="004B4578" w:rsidRPr="00597B91" w:rsidRDefault="004B4578" w:rsidP="004B4578">
      <w:pPr>
        <w:pStyle w:val="NormalBold"/>
      </w:pPr>
      <w:r w:rsidRPr="00597B91">
        <w:rPr>
          <w:rStyle w:val="HideTWBExt"/>
          <w:b w:val="0"/>
        </w:rPr>
        <w:t>&lt;/RepeatBlock-By&gt;</w:t>
      </w:r>
    </w:p>
    <w:p w14:paraId="6CCD9CC2"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2703B012" w14:textId="77777777" w:rsidR="004B4578" w:rsidRPr="00597B91" w:rsidRDefault="004B4578" w:rsidP="004B4578">
      <w:pPr>
        <w:pStyle w:val="NormalBold"/>
      </w:pPr>
      <w:r w:rsidRPr="00597B91">
        <w:rPr>
          <w:rStyle w:val="HideTWBExt"/>
          <w:b w:val="0"/>
        </w:rPr>
        <w:t>&lt;Article&gt;</w:t>
      </w:r>
      <w:r w:rsidRPr="00597B91">
        <w:t>Άρθρο 1 – παράγραφος 3 β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65BB10CF" w14:textId="77777777" w:rsidTr="008866E5">
        <w:trPr>
          <w:trHeight w:hRule="exact" w:val="240"/>
          <w:jc w:val="center"/>
        </w:trPr>
        <w:tc>
          <w:tcPr>
            <w:tcW w:w="9752" w:type="dxa"/>
            <w:gridSpan w:val="2"/>
          </w:tcPr>
          <w:p w14:paraId="5386641A" w14:textId="77777777" w:rsidR="004B4578" w:rsidRPr="00597B91" w:rsidRDefault="004B4578" w:rsidP="008866E5"/>
        </w:tc>
      </w:tr>
      <w:tr w:rsidR="004B4578" w:rsidRPr="00597B91" w14:paraId="5E3A4D55" w14:textId="77777777" w:rsidTr="008866E5">
        <w:trPr>
          <w:trHeight w:val="240"/>
          <w:jc w:val="center"/>
        </w:trPr>
        <w:tc>
          <w:tcPr>
            <w:tcW w:w="4876" w:type="dxa"/>
          </w:tcPr>
          <w:p w14:paraId="5480CD75" w14:textId="77777777" w:rsidR="004B4578" w:rsidRPr="00597B91" w:rsidRDefault="004B4578" w:rsidP="008866E5">
            <w:pPr>
              <w:pStyle w:val="AmColumnHeading"/>
            </w:pPr>
            <w:r w:rsidRPr="00597B91">
              <w:t>Κείμενο που προτείνει η Επιτροπή</w:t>
            </w:r>
          </w:p>
        </w:tc>
        <w:tc>
          <w:tcPr>
            <w:tcW w:w="4876" w:type="dxa"/>
          </w:tcPr>
          <w:p w14:paraId="6C56EFCC" w14:textId="77777777" w:rsidR="004B4578" w:rsidRPr="00597B91" w:rsidRDefault="004B4578" w:rsidP="008866E5">
            <w:pPr>
              <w:pStyle w:val="AmColumnHeading"/>
            </w:pPr>
            <w:r w:rsidRPr="00597B91">
              <w:t>Τροπολογία</w:t>
            </w:r>
          </w:p>
        </w:tc>
      </w:tr>
      <w:tr w:rsidR="004B4578" w:rsidRPr="00597B91" w14:paraId="5C49DF51" w14:textId="77777777" w:rsidTr="008866E5">
        <w:trPr>
          <w:jc w:val="center"/>
        </w:trPr>
        <w:tc>
          <w:tcPr>
            <w:tcW w:w="4876" w:type="dxa"/>
          </w:tcPr>
          <w:p w14:paraId="7DB5A931" w14:textId="77777777" w:rsidR="004B4578" w:rsidRPr="00597B91" w:rsidRDefault="004B4578" w:rsidP="008866E5">
            <w:pPr>
              <w:pStyle w:val="Normal6a"/>
            </w:pPr>
          </w:p>
        </w:tc>
        <w:tc>
          <w:tcPr>
            <w:tcW w:w="4876" w:type="dxa"/>
          </w:tcPr>
          <w:p w14:paraId="3D28AB8C" w14:textId="77777777" w:rsidR="004B4578" w:rsidRPr="00597B91" w:rsidRDefault="004B4578" w:rsidP="008866E5">
            <w:pPr>
              <w:pStyle w:val="Normal6a"/>
            </w:pPr>
            <w:r w:rsidRPr="00597B91">
              <w:rPr>
                <w:b/>
                <w:i/>
              </w:rPr>
              <w:t>3β.</w:t>
            </w:r>
            <w:r w:rsidRPr="00597B91">
              <w:tab/>
            </w:r>
            <w:r w:rsidRPr="00597B91">
              <w:rPr>
                <w:b/>
                <w:i/>
              </w:rPr>
              <w:t>Καμία διάταξη του παρόντος κανονισμού δεν ερμηνεύεται ως απαγόρευση ή αποδυνάμωση της διατερματικής κρυπτογράφησης.</w:t>
            </w:r>
          </w:p>
        </w:tc>
      </w:tr>
    </w:tbl>
    <w:p w14:paraId="19090EE1"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0B8C8929" w14:textId="77777777" w:rsidR="004B4578" w:rsidRPr="00597B91" w:rsidRDefault="004B4578" w:rsidP="004B4578">
      <w:r w:rsidRPr="00597B91">
        <w:rPr>
          <w:rStyle w:val="HideTWBExt"/>
        </w:rPr>
        <w:t>&lt;/Amend&gt;</w:t>
      </w:r>
    </w:p>
    <w:p w14:paraId="19CA60FF"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536</w:t>
      </w:r>
      <w:r w:rsidRPr="00597B91">
        <w:rPr>
          <w:rStyle w:val="HideTWBExt"/>
          <w:b w:val="0"/>
        </w:rPr>
        <w:t>&lt;/NumAm&gt;</w:t>
      </w:r>
    </w:p>
    <w:p w14:paraId="03F7E398"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57E2E03C" w14:textId="77777777" w:rsidR="004B4578" w:rsidRPr="00597B91" w:rsidRDefault="004B4578" w:rsidP="004B4578">
      <w:pPr>
        <w:pStyle w:val="NormalBold"/>
      </w:pPr>
      <w:r w:rsidRPr="00597B91">
        <w:rPr>
          <w:rStyle w:val="HideTWBExt"/>
          <w:b w:val="0"/>
        </w:rPr>
        <w:t>&lt;/RepeatBlock-By&gt;</w:t>
      </w:r>
    </w:p>
    <w:p w14:paraId="35C14978"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532C5B1B" w14:textId="77777777" w:rsidR="004B4578" w:rsidRPr="00597B91" w:rsidRDefault="004B4578" w:rsidP="004B4578">
      <w:pPr>
        <w:pStyle w:val="NormalBold"/>
      </w:pPr>
      <w:r w:rsidRPr="00597B91">
        <w:rPr>
          <w:rStyle w:val="HideTWBExt"/>
          <w:b w:val="0"/>
        </w:rPr>
        <w:t>&lt;Article&gt;</w:t>
      </w:r>
      <w:r w:rsidRPr="00597B91">
        <w:t>Άρθρο 1 – παράγραφος 3 γ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66B63A0A" w14:textId="77777777" w:rsidTr="008866E5">
        <w:trPr>
          <w:trHeight w:hRule="exact" w:val="240"/>
          <w:jc w:val="center"/>
        </w:trPr>
        <w:tc>
          <w:tcPr>
            <w:tcW w:w="9752" w:type="dxa"/>
            <w:gridSpan w:val="2"/>
          </w:tcPr>
          <w:p w14:paraId="67B004D4" w14:textId="77777777" w:rsidR="004B4578" w:rsidRPr="00597B91" w:rsidRDefault="004B4578" w:rsidP="008866E5"/>
        </w:tc>
      </w:tr>
      <w:tr w:rsidR="004B4578" w:rsidRPr="00597B91" w14:paraId="21DF8BED" w14:textId="77777777" w:rsidTr="008866E5">
        <w:trPr>
          <w:trHeight w:val="240"/>
          <w:jc w:val="center"/>
        </w:trPr>
        <w:tc>
          <w:tcPr>
            <w:tcW w:w="4876" w:type="dxa"/>
          </w:tcPr>
          <w:p w14:paraId="77DD8997" w14:textId="77777777" w:rsidR="004B4578" w:rsidRPr="00597B91" w:rsidRDefault="004B4578" w:rsidP="008866E5">
            <w:pPr>
              <w:pStyle w:val="AmColumnHeading"/>
            </w:pPr>
            <w:r w:rsidRPr="00597B91">
              <w:t>Κείμενο που προτείνει η Επιτροπή</w:t>
            </w:r>
          </w:p>
        </w:tc>
        <w:tc>
          <w:tcPr>
            <w:tcW w:w="4876" w:type="dxa"/>
          </w:tcPr>
          <w:p w14:paraId="08F45EA5" w14:textId="77777777" w:rsidR="004B4578" w:rsidRPr="00597B91" w:rsidRDefault="004B4578" w:rsidP="008866E5">
            <w:pPr>
              <w:pStyle w:val="AmColumnHeading"/>
            </w:pPr>
            <w:r w:rsidRPr="00597B91">
              <w:t>Τροπολογία</w:t>
            </w:r>
          </w:p>
        </w:tc>
      </w:tr>
      <w:tr w:rsidR="004B4578" w:rsidRPr="00597B91" w14:paraId="66186069" w14:textId="77777777" w:rsidTr="008866E5">
        <w:trPr>
          <w:jc w:val="center"/>
        </w:trPr>
        <w:tc>
          <w:tcPr>
            <w:tcW w:w="4876" w:type="dxa"/>
          </w:tcPr>
          <w:p w14:paraId="1807CE7A" w14:textId="77777777" w:rsidR="004B4578" w:rsidRPr="00597B91" w:rsidRDefault="004B4578" w:rsidP="008866E5">
            <w:pPr>
              <w:pStyle w:val="Normal6a"/>
            </w:pPr>
          </w:p>
        </w:tc>
        <w:tc>
          <w:tcPr>
            <w:tcW w:w="4876" w:type="dxa"/>
          </w:tcPr>
          <w:p w14:paraId="7E88EDD1" w14:textId="77777777" w:rsidR="004B4578" w:rsidRPr="00597B91" w:rsidRDefault="004B4578" w:rsidP="008866E5">
            <w:pPr>
              <w:pStyle w:val="Normal6a"/>
            </w:pPr>
            <w:r w:rsidRPr="00597B91">
              <w:rPr>
                <w:b/>
                <w:i/>
              </w:rPr>
              <w:t>3γ.</w:t>
            </w:r>
            <w:r w:rsidRPr="00597B91">
              <w:tab/>
            </w:r>
            <w:r w:rsidRPr="00597B91">
              <w:rPr>
                <w:b/>
                <w:i/>
              </w:rPr>
              <w:t xml:space="preserve">Ο παρών κανονισμός δεν προβλέπει νόμιμη βάση για την επεξεργασία προσωπικών δεδομένων με αποκλειστικό σκοπό την ανίχνευση </w:t>
            </w:r>
            <w:r w:rsidRPr="00597B91">
              <w:rPr>
                <w:b/>
                <w:i/>
              </w:rPr>
              <w:lastRenderedPageBreak/>
              <w:t>σεξουαλικής κακοποίησης παιδιών σε εθελοντική βάση.</w:t>
            </w:r>
          </w:p>
        </w:tc>
      </w:tr>
    </w:tbl>
    <w:p w14:paraId="50379527"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7F61E06A" w14:textId="77777777" w:rsidR="004B4578" w:rsidRPr="00597B91" w:rsidRDefault="004B4578" w:rsidP="004B4578">
      <w:r w:rsidRPr="00597B91">
        <w:rPr>
          <w:rStyle w:val="HideTWBExt"/>
        </w:rPr>
        <w:t>&lt;/Amend&gt;</w:t>
      </w:r>
    </w:p>
    <w:p w14:paraId="67366809"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537</w:t>
      </w:r>
      <w:r w:rsidRPr="00597B91">
        <w:rPr>
          <w:rStyle w:val="HideTWBExt"/>
          <w:b w:val="0"/>
        </w:rPr>
        <w:t>&lt;/NumAm&gt;</w:t>
      </w:r>
    </w:p>
    <w:p w14:paraId="2D420FA4" w14:textId="77777777" w:rsidR="004B4578" w:rsidRPr="00597B91" w:rsidRDefault="004B4578" w:rsidP="004B4578">
      <w:pPr>
        <w:pStyle w:val="NormalBold"/>
      </w:pPr>
      <w:r w:rsidRPr="00597B91">
        <w:rPr>
          <w:rStyle w:val="HideTWBExt"/>
          <w:b w:val="0"/>
        </w:rPr>
        <w:t>&lt;RepeatBlock-By&gt;&lt;Members&gt;</w:t>
      </w:r>
      <w:r w:rsidRPr="00597B91">
        <w:t>Cornelia Ernst, Clare Daly</w:t>
      </w:r>
      <w:r w:rsidRPr="00597B91">
        <w:rPr>
          <w:rStyle w:val="HideTWBExt"/>
          <w:b w:val="0"/>
        </w:rPr>
        <w:t>&lt;/Members&gt;</w:t>
      </w:r>
    </w:p>
    <w:p w14:paraId="5A5ECF68" w14:textId="77777777" w:rsidR="004B4578" w:rsidRPr="00597B91" w:rsidRDefault="004B4578" w:rsidP="004B4578">
      <w:pPr>
        <w:pStyle w:val="NormalBold"/>
      </w:pPr>
      <w:r w:rsidRPr="00597B91">
        <w:rPr>
          <w:rStyle w:val="HideTWBExt"/>
          <w:b w:val="0"/>
        </w:rPr>
        <w:t>&lt;/RepeatBlock-By&gt;</w:t>
      </w:r>
    </w:p>
    <w:p w14:paraId="0247B7E7"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1466DAB5" w14:textId="77777777" w:rsidR="004B4578" w:rsidRPr="00597B91" w:rsidRDefault="004B4578" w:rsidP="004B4578">
      <w:pPr>
        <w:pStyle w:val="NormalBold"/>
      </w:pPr>
      <w:r w:rsidRPr="00597B91">
        <w:rPr>
          <w:rStyle w:val="HideTWBExt"/>
          <w:b w:val="0"/>
        </w:rPr>
        <w:t>&lt;Article&gt;</w:t>
      </w:r>
      <w:r w:rsidRPr="00597B91">
        <w:t>Άρθρο 1 – παράγραφος 4</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E55B14A" w14:textId="77777777" w:rsidTr="008866E5">
        <w:trPr>
          <w:trHeight w:hRule="exact" w:val="240"/>
          <w:jc w:val="center"/>
        </w:trPr>
        <w:tc>
          <w:tcPr>
            <w:tcW w:w="9752" w:type="dxa"/>
            <w:gridSpan w:val="2"/>
          </w:tcPr>
          <w:p w14:paraId="48E117AA" w14:textId="77777777" w:rsidR="004B4578" w:rsidRPr="00597B91" w:rsidRDefault="004B4578" w:rsidP="008866E5"/>
        </w:tc>
      </w:tr>
      <w:tr w:rsidR="004B4578" w:rsidRPr="00597B91" w14:paraId="491D33A1" w14:textId="77777777" w:rsidTr="008866E5">
        <w:trPr>
          <w:trHeight w:val="240"/>
          <w:jc w:val="center"/>
        </w:trPr>
        <w:tc>
          <w:tcPr>
            <w:tcW w:w="4876" w:type="dxa"/>
          </w:tcPr>
          <w:p w14:paraId="387F7099" w14:textId="77777777" w:rsidR="004B4578" w:rsidRPr="00597B91" w:rsidRDefault="004B4578" w:rsidP="008866E5">
            <w:pPr>
              <w:pStyle w:val="AmColumnHeading"/>
            </w:pPr>
            <w:r w:rsidRPr="00597B91">
              <w:t>Κείμενο που προτείνει η Επιτροπή</w:t>
            </w:r>
          </w:p>
        </w:tc>
        <w:tc>
          <w:tcPr>
            <w:tcW w:w="4876" w:type="dxa"/>
          </w:tcPr>
          <w:p w14:paraId="0C0F7C38" w14:textId="77777777" w:rsidR="004B4578" w:rsidRPr="00597B91" w:rsidRDefault="004B4578" w:rsidP="008866E5">
            <w:pPr>
              <w:pStyle w:val="AmColumnHeading"/>
            </w:pPr>
            <w:r w:rsidRPr="00597B91">
              <w:t>Τροπολογία</w:t>
            </w:r>
          </w:p>
        </w:tc>
      </w:tr>
      <w:tr w:rsidR="004B4578" w:rsidRPr="00597B91" w14:paraId="1DB7197D" w14:textId="77777777" w:rsidTr="008866E5">
        <w:trPr>
          <w:jc w:val="center"/>
        </w:trPr>
        <w:tc>
          <w:tcPr>
            <w:tcW w:w="4876" w:type="dxa"/>
          </w:tcPr>
          <w:p w14:paraId="005285AD" w14:textId="77777777" w:rsidR="004B4578" w:rsidRPr="00597B91" w:rsidRDefault="004B4578" w:rsidP="008866E5">
            <w:pPr>
              <w:pStyle w:val="Normal6a"/>
            </w:pPr>
            <w:r w:rsidRPr="00597B91">
              <w:rPr>
                <w:b/>
                <w:i/>
              </w:rPr>
              <w:t>4.</w:t>
            </w:r>
            <w:r w:rsidRPr="00597B91">
              <w:tab/>
            </w:r>
            <w:r w:rsidRPr="00597B91">
              <w:rPr>
                <w:b/>
                <w:i/>
              </w:rPr>
              <w:t>Ο παρών κανονισμός περιορίζει την άσκηση των δικαιωμάτων και των υποχρεώσεων που προβλέπονται στο άρθρο 5 παράγραφοι 1 και 3 και στο άρθρο 6 παράγραφος 1 της οδηγίας 2002/58/ΕΚ στον βαθμό που είναι αναγκαίο για την εκτέλεση των εντολών εντοπισμού που εκδίδονται σύμφωνα με το κεφάλαιο 1 τμήμα 2 του παρόντος κανονισμού.</w:t>
            </w:r>
          </w:p>
        </w:tc>
        <w:tc>
          <w:tcPr>
            <w:tcW w:w="4876" w:type="dxa"/>
          </w:tcPr>
          <w:p w14:paraId="78DEFDAF" w14:textId="77777777" w:rsidR="004B4578" w:rsidRPr="00597B91" w:rsidRDefault="004B4578" w:rsidP="008866E5">
            <w:pPr>
              <w:pStyle w:val="Normal6a"/>
            </w:pPr>
            <w:r w:rsidRPr="00597B91">
              <w:rPr>
                <w:b/>
                <w:i/>
              </w:rPr>
              <w:t>διαγράφεται</w:t>
            </w:r>
          </w:p>
        </w:tc>
      </w:tr>
    </w:tbl>
    <w:p w14:paraId="14599C77"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4CD442B8" w14:textId="77777777" w:rsidR="004B4578" w:rsidRPr="00597B91" w:rsidRDefault="004B4578" w:rsidP="004B4578">
      <w:r w:rsidRPr="00597B91">
        <w:rPr>
          <w:rStyle w:val="HideTWBExt"/>
        </w:rPr>
        <w:t>&lt;/Amend&gt;</w:t>
      </w:r>
    </w:p>
    <w:p w14:paraId="30A6E2F5"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538</w:t>
      </w:r>
      <w:r w:rsidRPr="00597B91">
        <w:rPr>
          <w:rStyle w:val="HideTWBExt"/>
          <w:b w:val="0"/>
        </w:rPr>
        <w:t>&lt;/NumAm&gt;</w:t>
      </w:r>
    </w:p>
    <w:p w14:paraId="0D5DB0C4" w14:textId="77777777" w:rsidR="004B4578" w:rsidRPr="00597B91" w:rsidRDefault="004B4578" w:rsidP="004B4578">
      <w:pPr>
        <w:pStyle w:val="NormalBold"/>
      </w:pPr>
      <w:r w:rsidRPr="00597B91">
        <w:rPr>
          <w:rStyle w:val="HideTWBExt"/>
          <w:b w:val="0"/>
        </w:rPr>
        <w:t>&lt;RepeatBlock-By&gt;&lt;Members&gt;</w:t>
      </w:r>
      <w:r w:rsidRPr="00597B91">
        <w:t>René Repasi, Tiemo Wölken</w:t>
      </w:r>
      <w:r w:rsidRPr="00597B91">
        <w:rPr>
          <w:rStyle w:val="HideTWBExt"/>
          <w:b w:val="0"/>
        </w:rPr>
        <w:t>&lt;/Members&gt;</w:t>
      </w:r>
    </w:p>
    <w:p w14:paraId="5E5307EC" w14:textId="77777777" w:rsidR="004B4578" w:rsidRPr="00597B91" w:rsidRDefault="004B4578" w:rsidP="004B4578">
      <w:r w:rsidRPr="00597B91">
        <w:rPr>
          <w:rStyle w:val="HideTWBExt"/>
        </w:rPr>
        <w:t>&lt;AuNomDe&gt;</w:t>
      </w:r>
      <w:r w:rsidRPr="00597B91">
        <w:rPr>
          <w:rStyle w:val="HideTWBInt"/>
        </w:rPr>
        <w:t>{S&amp;D}</w:t>
      </w:r>
      <w:r w:rsidRPr="00597B91">
        <w:t>εξ ονόματος της Ομάδας S&amp;D</w:t>
      </w:r>
      <w:r w:rsidRPr="00597B91">
        <w:rPr>
          <w:rStyle w:val="HideTWBExt"/>
        </w:rPr>
        <w:t>&lt;/AuNomDe&gt;</w:t>
      </w:r>
    </w:p>
    <w:p w14:paraId="3263D5D5" w14:textId="77777777" w:rsidR="004B4578" w:rsidRPr="00597B91" w:rsidRDefault="004B4578" w:rsidP="004B4578">
      <w:pPr>
        <w:pStyle w:val="NormalBold"/>
      </w:pPr>
      <w:r w:rsidRPr="00597B91">
        <w:rPr>
          <w:rStyle w:val="HideTWBExt"/>
          <w:b w:val="0"/>
        </w:rPr>
        <w:t>&lt;Members&gt;</w:t>
      </w:r>
      <w:r w:rsidRPr="00597B91">
        <w:t>Petar Vitanov</w:t>
      </w:r>
      <w:r w:rsidRPr="00597B91">
        <w:rPr>
          <w:rStyle w:val="HideTWBExt"/>
          <w:b w:val="0"/>
        </w:rPr>
        <w:t>&lt;/Members&gt;</w:t>
      </w:r>
    </w:p>
    <w:p w14:paraId="3B0F11D7" w14:textId="77777777" w:rsidR="004B4578" w:rsidRPr="00597B91" w:rsidRDefault="004B4578" w:rsidP="004B4578">
      <w:r w:rsidRPr="00597B91">
        <w:rPr>
          <w:rStyle w:val="HideTWBExt"/>
        </w:rPr>
        <w:t>&lt;AuNomDe&gt;</w:t>
      </w:r>
      <w:r w:rsidRPr="00597B91">
        <w:rPr>
          <w:rStyle w:val="HideTWBInt"/>
        </w:rPr>
        <w:t>{LIBE}</w:t>
      </w:r>
      <w:r w:rsidRPr="00597B91">
        <w:t>εξ ονόματος της Επιτροπής Πολιτικών Ελευθεριών, Δικαιοσύνης και Εσωτερικών Υποθέσεων</w:t>
      </w:r>
      <w:r w:rsidRPr="00597B91">
        <w:rPr>
          <w:rStyle w:val="HideTWBExt"/>
        </w:rPr>
        <w:t>&lt;/AuNomDe&gt;</w:t>
      </w:r>
    </w:p>
    <w:p w14:paraId="4C2C2731" w14:textId="77777777" w:rsidR="004B4578" w:rsidRPr="00597B91" w:rsidRDefault="004B4578" w:rsidP="004B4578">
      <w:pPr>
        <w:pStyle w:val="NormalBold"/>
      </w:pPr>
      <w:r w:rsidRPr="00597B91">
        <w:rPr>
          <w:rStyle w:val="HideTWBExt"/>
          <w:b w:val="0"/>
        </w:rPr>
        <w:t>&lt;Members&gt;</w:t>
      </w:r>
      <w:r w:rsidRPr="00597B91">
        <w:t>Birgit Sippel</w:t>
      </w:r>
      <w:r w:rsidRPr="00597B91">
        <w:rPr>
          <w:rStyle w:val="HideTWBExt"/>
          <w:b w:val="0"/>
        </w:rPr>
        <w:t>&lt;/Members&gt;</w:t>
      </w:r>
    </w:p>
    <w:p w14:paraId="54E86495" w14:textId="77777777" w:rsidR="004B4578" w:rsidRPr="00597B91" w:rsidRDefault="004B4578" w:rsidP="004B4578">
      <w:pPr>
        <w:pStyle w:val="NormalBold"/>
      </w:pPr>
      <w:r w:rsidRPr="00597B91">
        <w:rPr>
          <w:rStyle w:val="HideTWBExt"/>
          <w:b w:val="0"/>
        </w:rPr>
        <w:t>&lt;/RepeatBlock-By&gt;</w:t>
      </w:r>
    </w:p>
    <w:p w14:paraId="7267838A"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082E360E" w14:textId="77777777" w:rsidR="004B4578" w:rsidRPr="00597B91" w:rsidRDefault="004B4578" w:rsidP="004B4578">
      <w:pPr>
        <w:pStyle w:val="NormalBold"/>
      </w:pPr>
      <w:r w:rsidRPr="00597B91">
        <w:rPr>
          <w:rStyle w:val="HideTWBExt"/>
          <w:b w:val="0"/>
        </w:rPr>
        <w:t>&lt;Article&gt;</w:t>
      </w:r>
      <w:r w:rsidRPr="00597B91">
        <w:t>Άρθρο 1 – παράγραφος 4</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469F992" w14:textId="77777777" w:rsidTr="008866E5">
        <w:trPr>
          <w:trHeight w:hRule="exact" w:val="240"/>
          <w:jc w:val="center"/>
        </w:trPr>
        <w:tc>
          <w:tcPr>
            <w:tcW w:w="9752" w:type="dxa"/>
            <w:gridSpan w:val="2"/>
          </w:tcPr>
          <w:p w14:paraId="6FDC605E" w14:textId="77777777" w:rsidR="004B4578" w:rsidRPr="00597B91" w:rsidRDefault="004B4578" w:rsidP="008866E5"/>
        </w:tc>
      </w:tr>
      <w:tr w:rsidR="004B4578" w:rsidRPr="00597B91" w14:paraId="134487BB" w14:textId="77777777" w:rsidTr="008866E5">
        <w:trPr>
          <w:trHeight w:val="240"/>
          <w:jc w:val="center"/>
        </w:trPr>
        <w:tc>
          <w:tcPr>
            <w:tcW w:w="4876" w:type="dxa"/>
          </w:tcPr>
          <w:p w14:paraId="209846F5" w14:textId="77777777" w:rsidR="004B4578" w:rsidRPr="00597B91" w:rsidRDefault="004B4578" w:rsidP="008866E5">
            <w:pPr>
              <w:pStyle w:val="AmColumnHeading"/>
            </w:pPr>
            <w:r w:rsidRPr="00597B91">
              <w:t>Κείμενο που προτείνει η Επιτροπή</w:t>
            </w:r>
          </w:p>
        </w:tc>
        <w:tc>
          <w:tcPr>
            <w:tcW w:w="4876" w:type="dxa"/>
          </w:tcPr>
          <w:p w14:paraId="0CE6F4A8" w14:textId="77777777" w:rsidR="004B4578" w:rsidRPr="00597B91" w:rsidRDefault="004B4578" w:rsidP="008866E5">
            <w:pPr>
              <w:pStyle w:val="AmColumnHeading"/>
            </w:pPr>
            <w:r w:rsidRPr="00597B91">
              <w:t>Τροπολογία</w:t>
            </w:r>
          </w:p>
        </w:tc>
      </w:tr>
      <w:tr w:rsidR="004B4578" w:rsidRPr="00597B91" w14:paraId="1B00DADC" w14:textId="77777777" w:rsidTr="008866E5">
        <w:trPr>
          <w:jc w:val="center"/>
        </w:trPr>
        <w:tc>
          <w:tcPr>
            <w:tcW w:w="4876" w:type="dxa"/>
          </w:tcPr>
          <w:p w14:paraId="4717DB56" w14:textId="77777777" w:rsidR="004B4578" w:rsidRPr="00597B91" w:rsidRDefault="004B4578" w:rsidP="008866E5">
            <w:pPr>
              <w:pStyle w:val="Normal6a"/>
            </w:pPr>
            <w:r w:rsidRPr="00597B91">
              <w:t>4.</w:t>
            </w:r>
            <w:r w:rsidRPr="00597B91">
              <w:tab/>
              <w:t xml:space="preserve">Ο παρών κανονισμός περιορίζει την άσκηση των δικαιωμάτων και των υποχρεώσεων που προβλέπονται στο άρθρο 5 παράγραφοι 1 και 3 και στο άρθρο 6 παράγραφος 1 της οδηγίας 2002/58/ΕΚ στον βαθμό που είναι αναγκαίο για την </w:t>
            </w:r>
            <w:r w:rsidRPr="00597B91">
              <w:lastRenderedPageBreak/>
              <w:t xml:space="preserve">εκτέλεση των </w:t>
            </w:r>
            <w:r w:rsidRPr="00597B91">
              <w:rPr>
                <w:b/>
                <w:i/>
              </w:rPr>
              <w:t>εντολών</w:t>
            </w:r>
            <w:r w:rsidRPr="00597B91">
              <w:t xml:space="preserve"> εντοπισμού που εκδίδονται σύμφωνα με το κεφάλαιο 1 τμήμα 2 του παρόντος κανονισμού.</w:t>
            </w:r>
          </w:p>
        </w:tc>
        <w:tc>
          <w:tcPr>
            <w:tcW w:w="4876" w:type="dxa"/>
          </w:tcPr>
          <w:p w14:paraId="79465A3D" w14:textId="77777777" w:rsidR="004B4578" w:rsidRPr="00597B91" w:rsidRDefault="004B4578" w:rsidP="008866E5">
            <w:pPr>
              <w:pStyle w:val="Normal6a"/>
            </w:pPr>
            <w:r w:rsidRPr="00597B91">
              <w:lastRenderedPageBreak/>
              <w:t>4.</w:t>
            </w:r>
            <w:r w:rsidRPr="00597B91">
              <w:tab/>
              <w:t xml:space="preserve">Ο παρών κανονισμός περιορίζει την άσκηση των δικαιωμάτων και των υποχρεώσεων που προβλέπονται στο άρθρο 5 παράγραφοι 1 και 3 και στο άρθρο 6 παράγραφος 1 της οδηγίας 2002/58/ΕΚ </w:t>
            </w:r>
            <w:r w:rsidRPr="00597B91">
              <w:rPr>
                <w:b/>
                <w:i/>
              </w:rPr>
              <w:t xml:space="preserve">με μοναδικό στόχο να επιτρέψουν στους </w:t>
            </w:r>
            <w:r w:rsidRPr="00597B91">
              <w:rPr>
                <w:b/>
                <w:i/>
              </w:rPr>
              <w:lastRenderedPageBreak/>
              <w:t>παρόχους υπηρεσιών διαπροσωπικών επικοινωνιών ανεξάρτητων αριθμού, με την επιφύλαξη του κανονισμού (ΕΕ) 2016/679, να χρησιμοποιούν συγκεκριμένες τεχνολογίες για την επεξεργασία δεδομένων προσωπικού χαρακτήρα στον βαθμό που είναι απολύτως απαραίτητο για τον εντοπισμό και την αναφορά υλικού σεξουαλικής κακοποίησης παιδιών και αφαιρούν υλικό σεξουαλικής κακοποίησης παιδιών στις υπηρεσίες τους,</w:t>
            </w:r>
            <w:r w:rsidRPr="00597B91">
              <w:t xml:space="preserve"> στον βαθμό που είναι αναγκαίο για την εκτέλεση των </w:t>
            </w:r>
            <w:r w:rsidRPr="00597B91">
              <w:rPr>
                <w:b/>
                <w:i/>
              </w:rPr>
              <w:t>ενταλμάτων</w:t>
            </w:r>
            <w:r w:rsidRPr="00597B91">
              <w:t xml:space="preserve"> εντοπισμού που εκδίδονται σύμφωνα με το κεφάλαιο 1 τμήμα 2 του παρόντος κανονισμού.</w:t>
            </w:r>
          </w:p>
        </w:tc>
      </w:tr>
    </w:tbl>
    <w:p w14:paraId="0AD8F7C7"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40A63634" w14:textId="77777777" w:rsidR="004B4578" w:rsidRPr="00597B91" w:rsidRDefault="004B4578" w:rsidP="004B4578">
      <w:r w:rsidRPr="00597B91">
        <w:rPr>
          <w:rStyle w:val="HideTWBExt"/>
        </w:rPr>
        <w:t>&lt;/Amend&gt;</w:t>
      </w:r>
    </w:p>
    <w:p w14:paraId="6D71D6C9"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539</w:t>
      </w:r>
      <w:r w:rsidRPr="00597B91">
        <w:rPr>
          <w:rStyle w:val="HideTWBExt"/>
          <w:b w:val="0"/>
        </w:rPr>
        <w:t>&lt;/NumAm&gt;</w:t>
      </w:r>
    </w:p>
    <w:p w14:paraId="4349E11E" w14:textId="77777777" w:rsidR="004B4578" w:rsidRPr="00597B91" w:rsidRDefault="004B4578" w:rsidP="004B4578">
      <w:pPr>
        <w:pStyle w:val="NormalBold"/>
      </w:pPr>
      <w:r w:rsidRPr="00597B91">
        <w:rPr>
          <w:rStyle w:val="HideTWBExt"/>
          <w:b w:val="0"/>
        </w:rPr>
        <w:t>&lt;RepeatBlock-By&gt;&lt;Members&gt;</w:t>
      </w:r>
      <w:r w:rsidRPr="00597B91">
        <w:t>Paul Tang, Alex Agius Saliba, Birgit Sippel</w:t>
      </w:r>
      <w:r w:rsidRPr="00597B91">
        <w:rPr>
          <w:rStyle w:val="HideTWBExt"/>
          <w:b w:val="0"/>
        </w:rPr>
        <w:t>&lt;/Members&gt;</w:t>
      </w:r>
    </w:p>
    <w:p w14:paraId="044E1EBC" w14:textId="77777777" w:rsidR="004B4578" w:rsidRPr="00597B91" w:rsidRDefault="004B4578" w:rsidP="004B4578">
      <w:pPr>
        <w:pStyle w:val="NormalBold"/>
      </w:pPr>
      <w:r w:rsidRPr="00597B91">
        <w:rPr>
          <w:rStyle w:val="HideTWBExt"/>
          <w:b w:val="0"/>
        </w:rPr>
        <w:t>&lt;/RepeatBlock-By&gt;</w:t>
      </w:r>
    </w:p>
    <w:p w14:paraId="43FDB5D0"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7734CA25" w14:textId="77777777" w:rsidR="004B4578" w:rsidRPr="00597B91" w:rsidRDefault="004B4578" w:rsidP="004B4578">
      <w:pPr>
        <w:pStyle w:val="NormalBold"/>
      </w:pPr>
      <w:r w:rsidRPr="00597B91">
        <w:rPr>
          <w:rStyle w:val="HideTWBExt"/>
          <w:b w:val="0"/>
        </w:rPr>
        <w:t>&lt;Article&gt;</w:t>
      </w:r>
      <w:r w:rsidRPr="00597B91">
        <w:t>Άρθρο 1 – παράγραφος 4</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8580D46" w14:textId="77777777" w:rsidTr="008866E5">
        <w:trPr>
          <w:trHeight w:hRule="exact" w:val="240"/>
          <w:jc w:val="center"/>
        </w:trPr>
        <w:tc>
          <w:tcPr>
            <w:tcW w:w="9752" w:type="dxa"/>
            <w:gridSpan w:val="2"/>
          </w:tcPr>
          <w:p w14:paraId="3F3BE8A0" w14:textId="77777777" w:rsidR="004B4578" w:rsidRPr="00597B91" w:rsidRDefault="004B4578" w:rsidP="008866E5"/>
        </w:tc>
      </w:tr>
      <w:tr w:rsidR="004B4578" w:rsidRPr="00597B91" w14:paraId="1FEC176D" w14:textId="77777777" w:rsidTr="008866E5">
        <w:trPr>
          <w:trHeight w:val="240"/>
          <w:jc w:val="center"/>
        </w:trPr>
        <w:tc>
          <w:tcPr>
            <w:tcW w:w="4876" w:type="dxa"/>
          </w:tcPr>
          <w:p w14:paraId="65023DC0" w14:textId="77777777" w:rsidR="004B4578" w:rsidRPr="00597B91" w:rsidRDefault="004B4578" w:rsidP="008866E5">
            <w:pPr>
              <w:pStyle w:val="AmColumnHeading"/>
            </w:pPr>
            <w:r w:rsidRPr="00597B91">
              <w:t>Κείμενο που προτείνει η Επιτροπή</w:t>
            </w:r>
          </w:p>
        </w:tc>
        <w:tc>
          <w:tcPr>
            <w:tcW w:w="4876" w:type="dxa"/>
          </w:tcPr>
          <w:p w14:paraId="2207CA64" w14:textId="77777777" w:rsidR="004B4578" w:rsidRPr="00597B91" w:rsidRDefault="004B4578" w:rsidP="008866E5">
            <w:pPr>
              <w:pStyle w:val="AmColumnHeading"/>
            </w:pPr>
            <w:r w:rsidRPr="00597B91">
              <w:t>Τροπολογία</w:t>
            </w:r>
          </w:p>
        </w:tc>
      </w:tr>
      <w:tr w:rsidR="004B4578" w:rsidRPr="00597B91" w14:paraId="2FD803D5" w14:textId="77777777" w:rsidTr="008866E5">
        <w:trPr>
          <w:jc w:val="center"/>
        </w:trPr>
        <w:tc>
          <w:tcPr>
            <w:tcW w:w="4876" w:type="dxa"/>
          </w:tcPr>
          <w:p w14:paraId="3F4B73CF" w14:textId="77777777" w:rsidR="004B4578" w:rsidRPr="00597B91" w:rsidRDefault="004B4578" w:rsidP="008866E5">
            <w:pPr>
              <w:pStyle w:val="Normal6a"/>
            </w:pPr>
            <w:r w:rsidRPr="00597B91">
              <w:t>4.</w:t>
            </w:r>
            <w:r w:rsidRPr="00597B91">
              <w:tab/>
              <w:t xml:space="preserve">Ο παρών κανονισμός περιορίζει την άσκηση των δικαιωμάτων και των υποχρεώσεων που προβλέπονται στο άρθρο 5 παράγραφοι 1 και 3 και στο άρθρο 6 παράγραφος 1 της οδηγίας 2002/58/ΕΚ </w:t>
            </w:r>
            <w:r w:rsidRPr="00597B91">
              <w:rPr>
                <w:b/>
                <w:i/>
              </w:rPr>
              <w:t>στον βαθμό που είναι αναγκαίο για την εκτέλεση των εντολών</w:t>
            </w:r>
            <w:r w:rsidRPr="00597B91">
              <w:t xml:space="preserve"> εντοπισμού που εκδίδονται σύμφωνα με το κεφάλαιο 1 τμήμα 2 του παρόντος κανονισμού.</w:t>
            </w:r>
          </w:p>
        </w:tc>
        <w:tc>
          <w:tcPr>
            <w:tcW w:w="4876" w:type="dxa"/>
          </w:tcPr>
          <w:p w14:paraId="4CA6A36A" w14:textId="77777777" w:rsidR="004B4578" w:rsidRPr="00597B91" w:rsidRDefault="004B4578" w:rsidP="008866E5">
            <w:pPr>
              <w:pStyle w:val="Normal6a"/>
            </w:pPr>
            <w:r w:rsidRPr="00597B91">
              <w:t>4.</w:t>
            </w:r>
            <w:r w:rsidRPr="00597B91">
              <w:tab/>
              <w:t xml:space="preserve">Ο παρών κανονισμός περιορίζει την άσκηση των δικαιωμάτων και των υποχρεώσεων που προβλέπονται στο άρθρο 5 παράγραφοι 1 και 3 και στο άρθρο 6 παράγραφος 1 της οδηγίας 2002/58/ΕΚ </w:t>
            </w:r>
            <w:r w:rsidRPr="00597B91">
              <w:rPr>
                <w:b/>
                <w:i/>
              </w:rPr>
              <w:t>με μοναδικό στόχο να επιτρέψει σε έναν πάροχο υπηρεσιών φιλοξενίας, έναν πάροχο υπηρεσιών διαπροσωπικών επικοινωνιών ανεξάρτητων αριθμούς ή έναν πάροχο συστήματος τεχνητής νοημοσύνης να χρησιμοποιεί συγκεκριμένες τεχνολογίες για την επεξεργασία προσωπικών δεδομένων στο βαθμό που είναι απολύτως απαραίτητο για τον εντοπισμό και την αναφορά διαδικτυακής σεξουαλικής κακοποίησης παιδιών και την αφαίρεση υλικού σεξουαλικής κακοποίησης παιδιών από τις υπηρεσίες τους, κατόπιν εντάλματος</w:t>
            </w:r>
            <w:r w:rsidRPr="00597B91">
              <w:t xml:space="preserve"> εντοπισμού που εκδίδονται σύμφωνα με το </w:t>
            </w:r>
            <w:r w:rsidRPr="00597B91">
              <w:lastRenderedPageBreak/>
              <w:t>κεφάλαιο 1 τμήμα 2 του παρόντος κανονισμού.</w:t>
            </w:r>
          </w:p>
        </w:tc>
      </w:tr>
    </w:tbl>
    <w:p w14:paraId="0D17D28E" w14:textId="77777777" w:rsidR="004B4578" w:rsidRPr="00597B91" w:rsidRDefault="004B4578" w:rsidP="004B4578">
      <w:pPr>
        <w:pStyle w:val="AmOrLang"/>
      </w:pPr>
      <w:r w:rsidRPr="00597B91">
        <w:lastRenderedPageBreak/>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65F552B2" w14:textId="77777777" w:rsidR="004B4578" w:rsidRPr="00597B91" w:rsidRDefault="004B4578" w:rsidP="004B4578">
      <w:r w:rsidRPr="00597B91">
        <w:rPr>
          <w:rStyle w:val="HideTWBExt"/>
        </w:rPr>
        <w:t>&lt;/Amend&gt;</w:t>
      </w:r>
    </w:p>
    <w:p w14:paraId="297B0987"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540</w:t>
      </w:r>
      <w:r w:rsidRPr="00597B91">
        <w:rPr>
          <w:rStyle w:val="HideTWBExt"/>
          <w:b w:val="0"/>
        </w:rPr>
        <w:t>&lt;/NumAm&gt;</w:t>
      </w:r>
    </w:p>
    <w:p w14:paraId="70295037" w14:textId="77777777" w:rsidR="004B4578" w:rsidRPr="00597B91" w:rsidRDefault="004B4578" w:rsidP="004B4578">
      <w:pPr>
        <w:pStyle w:val="NormalBold"/>
      </w:pPr>
      <w:r w:rsidRPr="00597B91">
        <w:rPr>
          <w:rStyle w:val="HideTWBExt"/>
          <w:b w:val="0"/>
        </w:rPr>
        <w:t>&lt;RepeatBlock-By&gt;&lt;Members&gt;</w:t>
      </w:r>
      <w:r w:rsidRPr="00597B91">
        <w:t>Charlie Weimers, Cristian Terheş, Rob Rooken</w:t>
      </w:r>
      <w:r w:rsidRPr="00597B91">
        <w:rPr>
          <w:rStyle w:val="HideTWBExt"/>
          <w:b w:val="0"/>
        </w:rPr>
        <w:t>&lt;/Members&gt;</w:t>
      </w:r>
    </w:p>
    <w:p w14:paraId="7BF73574" w14:textId="77777777" w:rsidR="004B4578" w:rsidRPr="00597B91" w:rsidRDefault="004B4578" w:rsidP="004B4578">
      <w:pPr>
        <w:pStyle w:val="NormalBold"/>
      </w:pPr>
      <w:r w:rsidRPr="00597B91">
        <w:rPr>
          <w:rStyle w:val="HideTWBExt"/>
          <w:b w:val="0"/>
        </w:rPr>
        <w:t>&lt;/RepeatBlock-By&gt;</w:t>
      </w:r>
    </w:p>
    <w:p w14:paraId="55CA9D7F"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590902CD" w14:textId="77777777" w:rsidR="004B4578" w:rsidRPr="00597B91" w:rsidRDefault="004B4578" w:rsidP="004B4578">
      <w:pPr>
        <w:pStyle w:val="NormalBold"/>
      </w:pPr>
      <w:r w:rsidRPr="00597B91">
        <w:rPr>
          <w:rStyle w:val="HideTWBExt"/>
          <w:b w:val="0"/>
        </w:rPr>
        <w:t>&lt;Article&gt;</w:t>
      </w:r>
      <w:r w:rsidRPr="00597B91">
        <w:t>Άρθρο 1 – παράγραφος 4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014D2666" w14:textId="77777777" w:rsidTr="008866E5">
        <w:trPr>
          <w:trHeight w:hRule="exact" w:val="240"/>
          <w:jc w:val="center"/>
        </w:trPr>
        <w:tc>
          <w:tcPr>
            <w:tcW w:w="9752" w:type="dxa"/>
            <w:gridSpan w:val="2"/>
          </w:tcPr>
          <w:p w14:paraId="49BD615E" w14:textId="77777777" w:rsidR="004B4578" w:rsidRPr="00597B91" w:rsidRDefault="004B4578" w:rsidP="008866E5"/>
        </w:tc>
      </w:tr>
      <w:tr w:rsidR="004B4578" w:rsidRPr="00597B91" w14:paraId="76203E32" w14:textId="77777777" w:rsidTr="008866E5">
        <w:trPr>
          <w:trHeight w:val="240"/>
          <w:jc w:val="center"/>
        </w:trPr>
        <w:tc>
          <w:tcPr>
            <w:tcW w:w="4876" w:type="dxa"/>
          </w:tcPr>
          <w:p w14:paraId="07C6C2F7" w14:textId="77777777" w:rsidR="004B4578" w:rsidRPr="00597B91" w:rsidRDefault="004B4578" w:rsidP="008866E5">
            <w:pPr>
              <w:pStyle w:val="AmColumnHeading"/>
            </w:pPr>
            <w:r w:rsidRPr="00597B91">
              <w:t>Κείμενο που προτείνει η Επιτροπή</w:t>
            </w:r>
          </w:p>
        </w:tc>
        <w:tc>
          <w:tcPr>
            <w:tcW w:w="4876" w:type="dxa"/>
          </w:tcPr>
          <w:p w14:paraId="6F324223" w14:textId="77777777" w:rsidR="004B4578" w:rsidRPr="00597B91" w:rsidRDefault="004B4578" w:rsidP="008866E5">
            <w:pPr>
              <w:pStyle w:val="AmColumnHeading"/>
            </w:pPr>
            <w:r w:rsidRPr="00597B91">
              <w:t>Τροπολογία</w:t>
            </w:r>
          </w:p>
        </w:tc>
      </w:tr>
      <w:tr w:rsidR="004B4578" w:rsidRPr="00597B91" w14:paraId="1EA11B4E" w14:textId="77777777" w:rsidTr="008866E5">
        <w:trPr>
          <w:jc w:val="center"/>
        </w:trPr>
        <w:tc>
          <w:tcPr>
            <w:tcW w:w="4876" w:type="dxa"/>
          </w:tcPr>
          <w:p w14:paraId="4DFF07F6" w14:textId="77777777" w:rsidR="004B4578" w:rsidRPr="00597B91" w:rsidRDefault="004B4578" w:rsidP="008866E5">
            <w:pPr>
              <w:pStyle w:val="Normal6a"/>
            </w:pPr>
          </w:p>
        </w:tc>
        <w:tc>
          <w:tcPr>
            <w:tcW w:w="4876" w:type="dxa"/>
          </w:tcPr>
          <w:p w14:paraId="4BE155B0" w14:textId="77777777" w:rsidR="004B4578" w:rsidRPr="00597B91" w:rsidRDefault="004B4578" w:rsidP="008866E5">
            <w:pPr>
              <w:pStyle w:val="Normal6a"/>
            </w:pPr>
            <w:r w:rsidRPr="00597B91">
              <w:rPr>
                <w:b/>
                <w:i/>
              </w:rPr>
              <w:t>4α.</w:t>
            </w:r>
            <w:r w:rsidRPr="00597B91">
              <w:tab/>
            </w:r>
            <w:r w:rsidRPr="00597B91">
              <w:rPr>
                <w:b/>
                <w:i/>
              </w:rPr>
              <w:t>Για να διασφαλιστούν τα θεμελιώδη δικαιώματα που ορίζονται στους καταστατικούς χάρτες ανθρωπίνων δικαιωμάτων της Ευρωπαϊκής Ένωσης, του Συμβουλίου της Ευρώπης και των Ηνωμένων Εθνών, τα θεμελιώδη θεμέλια της δημοκρατικής κοινωνίας μας και το κράτος δικαίου, το δικαίωμα των πολιτών στην ιδιωτική ζωή και στην ιδιωτική αλληλογραφία πρέπει να τηρούνται. Ως εκ τούτου, εντολές ανίχνευσης μπορούν να εκδοθούν μόνο για άτομα που είναι ύποπτα για εγκληματική δραστηριότητα. Δεν θα υπάρχει γενική παρακολούθηση των απλών νομοταγών πολιτών και των προσωπικών μηνυμάτων χρηστών υπηρεσιών διαπροσωπικών επικοινωνιών</w:t>
            </w:r>
          </w:p>
        </w:tc>
      </w:tr>
    </w:tbl>
    <w:p w14:paraId="25A13510"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347D635B" w14:textId="77777777" w:rsidR="004B4578" w:rsidRPr="00597B91" w:rsidRDefault="004B4578" w:rsidP="004B4578">
      <w:pPr>
        <w:pStyle w:val="AmJustTitle"/>
      </w:pPr>
      <w:r w:rsidRPr="00597B91">
        <w:rPr>
          <w:rStyle w:val="HideTWBExt"/>
          <w:i w:val="0"/>
        </w:rPr>
        <w:t>&lt;TitreJust&gt;</w:t>
      </w:r>
      <w:r w:rsidRPr="00597B91">
        <w:t>Αιτιολόγηση</w:t>
      </w:r>
      <w:r w:rsidRPr="00597B91">
        <w:rPr>
          <w:rStyle w:val="HideTWBExt"/>
          <w:i w:val="0"/>
        </w:rPr>
        <w:t>&lt;/TitreJust&gt;</w:t>
      </w:r>
    </w:p>
    <w:p w14:paraId="49596AE8" w14:textId="77777777" w:rsidR="004B4578" w:rsidRPr="00597B91" w:rsidRDefault="004B4578" w:rsidP="004B4578">
      <w:pPr>
        <w:pStyle w:val="AmJustText"/>
      </w:pPr>
      <w:r w:rsidRPr="00597B91">
        <w:t>Τα ανθρώπινα δικαιώματα εκτός διαδικτύου ισχύουν επίσης διαδικτυακά, όπως αναφέρεται στο ψήφισμα A/HRC/RES/20/8 του Συμβουλίου Ανθρωπίνων Δικαιωμάτων των Ηνωμένων Εθνών.</w:t>
      </w:r>
    </w:p>
    <w:p w14:paraId="06671FC0" w14:textId="77777777" w:rsidR="004B4578" w:rsidRPr="00597B91" w:rsidRDefault="004B4578" w:rsidP="004B4578">
      <w:r w:rsidRPr="00597B91">
        <w:rPr>
          <w:rStyle w:val="HideTWBExt"/>
        </w:rPr>
        <w:t>&lt;/Amend&gt;</w:t>
      </w:r>
    </w:p>
    <w:p w14:paraId="466E54BB"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541</w:t>
      </w:r>
      <w:r w:rsidRPr="00597B91">
        <w:rPr>
          <w:rStyle w:val="HideTWBExt"/>
          <w:b w:val="0"/>
        </w:rPr>
        <w:t>&lt;/NumAm&gt;</w:t>
      </w:r>
    </w:p>
    <w:p w14:paraId="11B563A0" w14:textId="77777777" w:rsidR="004B4578" w:rsidRPr="00597B91" w:rsidRDefault="004B4578" w:rsidP="004B4578">
      <w:pPr>
        <w:pStyle w:val="NormalBold"/>
      </w:pPr>
      <w:r w:rsidRPr="00597B91">
        <w:rPr>
          <w:rStyle w:val="HideTWBExt"/>
          <w:b w:val="0"/>
        </w:rPr>
        <w:t>&lt;RepeatBlock-By&gt;&lt;Members&gt;</w:t>
      </w:r>
      <w:r w:rsidRPr="00597B91">
        <w:t>René Repasi, Tiemo Wölken</w:t>
      </w:r>
      <w:r w:rsidRPr="00597B91">
        <w:rPr>
          <w:rStyle w:val="HideTWBExt"/>
          <w:b w:val="0"/>
        </w:rPr>
        <w:t>&lt;/Members&gt;</w:t>
      </w:r>
    </w:p>
    <w:p w14:paraId="76BBB4DB" w14:textId="77777777" w:rsidR="004B4578" w:rsidRPr="00597B91" w:rsidRDefault="004B4578" w:rsidP="004B4578">
      <w:r w:rsidRPr="00597B91">
        <w:rPr>
          <w:rStyle w:val="HideTWBExt"/>
        </w:rPr>
        <w:t>&lt;AuNomDe&gt;</w:t>
      </w:r>
      <w:r w:rsidRPr="00597B91">
        <w:rPr>
          <w:rStyle w:val="HideTWBInt"/>
        </w:rPr>
        <w:t>{S&amp;D}</w:t>
      </w:r>
      <w:r w:rsidRPr="00597B91">
        <w:t>εξ ονόματος της Ομάδας S&amp;D</w:t>
      </w:r>
      <w:r w:rsidRPr="00597B91">
        <w:rPr>
          <w:rStyle w:val="HideTWBExt"/>
        </w:rPr>
        <w:t>&lt;/AuNomDe&gt;</w:t>
      </w:r>
    </w:p>
    <w:p w14:paraId="1A163D8E" w14:textId="77777777" w:rsidR="004B4578" w:rsidRPr="00597B91" w:rsidRDefault="004B4578" w:rsidP="004B4578">
      <w:pPr>
        <w:pStyle w:val="NormalBold"/>
      </w:pPr>
      <w:r w:rsidRPr="00597B91">
        <w:rPr>
          <w:rStyle w:val="HideTWBExt"/>
          <w:b w:val="0"/>
        </w:rPr>
        <w:t>&lt;Members&gt;</w:t>
      </w:r>
      <w:r w:rsidRPr="00597B91">
        <w:t>Petar Vitanov</w:t>
      </w:r>
      <w:r w:rsidRPr="00597B91">
        <w:rPr>
          <w:rStyle w:val="HideTWBExt"/>
          <w:b w:val="0"/>
        </w:rPr>
        <w:t>&lt;/Members&gt;</w:t>
      </w:r>
    </w:p>
    <w:p w14:paraId="62443E23" w14:textId="77777777" w:rsidR="004B4578" w:rsidRPr="00597B91" w:rsidRDefault="004B4578" w:rsidP="004B4578">
      <w:r w:rsidRPr="00597B91">
        <w:rPr>
          <w:rStyle w:val="HideTWBExt"/>
        </w:rPr>
        <w:t>&lt;AuNomDe&gt;</w:t>
      </w:r>
      <w:r w:rsidRPr="00597B91">
        <w:rPr>
          <w:rStyle w:val="HideTWBInt"/>
        </w:rPr>
        <w:t>{LIBE}</w:t>
      </w:r>
      <w:r w:rsidRPr="00597B91">
        <w:t>εξ ονόματος της Επιτροπής Πολιτικών Ελευθεριών, Δικαιοσύνης και Εσωτερικών Υποθέσεων</w:t>
      </w:r>
      <w:r w:rsidRPr="00597B91">
        <w:rPr>
          <w:rStyle w:val="HideTWBExt"/>
        </w:rPr>
        <w:t>&lt;/AuNomDe&gt;</w:t>
      </w:r>
    </w:p>
    <w:p w14:paraId="6F109E7A" w14:textId="77777777" w:rsidR="004B4578" w:rsidRPr="00597B91" w:rsidRDefault="004B4578" w:rsidP="004B4578">
      <w:pPr>
        <w:pStyle w:val="NormalBold"/>
      </w:pPr>
      <w:r w:rsidRPr="00597B91">
        <w:rPr>
          <w:rStyle w:val="HideTWBExt"/>
          <w:b w:val="0"/>
        </w:rPr>
        <w:lastRenderedPageBreak/>
        <w:t>&lt;Members&gt;</w:t>
      </w:r>
      <w:r w:rsidRPr="00597B91">
        <w:t>Birgit Sippel</w:t>
      </w:r>
      <w:r w:rsidRPr="00597B91">
        <w:rPr>
          <w:rStyle w:val="HideTWBExt"/>
          <w:b w:val="0"/>
        </w:rPr>
        <w:t>&lt;/Members&gt;</w:t>
      </w:r>
    </w:p>
    <w:p w14:paraId="6B9C9F63" w14:textId="77777777" w:rsidR="004B4578" w:rsidRPr="00597B91" w:rsidRDefault="004B4578" w:rsidP="004B4578">
      <w:pPr>
        <w:pStyle w:val="NormalBold"/>
      </w:pPr>
      <w:r w:rsidRPr="00597B91">
        <w:rPr>
          <w:rStyle w:val="HideTWBExt"/>
          <w:b w:val="0"/>
        </w:rPr>
        <w:t>&lt;/RepeatBlock-By&gt;</w:t>
      </w:r>
    </w:p>
    <w:p w14:paraId="729B768C"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511FD41E" w14:textId="77777777" w:rsidR="004B4578" w:rsidRPr="00597B91" w:rsidRDefault="004B4578" w:rsidP="004B4578">
      <w:pPr>
        <w:pStyle w:val="NormalBold"/>
      </w:pPr>
      <w:r w:rsidRPr="00597B91">
        <w:rPr>
          <w:rStyle w:val="HideTWBExt"/>
          <w:b w:val="0"/>
        </w:rPr>
        <w:t>&lt;Article&gt;</w:t>
      </w:r>
      <w:r w:rsidRPr="00597B91">
        <w:t>Άρθρο 1 – παράγραφος 4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5FE25D86" w14:textId="77777777" w:rsidTr="008866E5">
        <w:trPr>
          <w:trHeight w:hRule="exact" w:val="240"/>
          <w:jc w:val="center"/>
        </w:trPr>
        <w:tc>
          <w:tcPr>
            <w:tcW w:w="9752" w:type="dxa"/>
            <w:gridSpan w:val="2"/>
          </w:tcPr>
          <w:p w14:paraId="4D195518" w14:textId="77777777" w:rsidR="004B4578" w:rsidRPr="00597B91" w:rsidRDefault="004B4578" w:rsidP="008866E5"/>
        </w:tc>
      </w:tr>
      <w:tr w:rsidR="004B4578" w:rsidRPr="00597B91" w14:paraId="5063405C" w14:textId="77777777" w:rsidTr="008866E5">
        <w:trPr>
          <w:trHeight w:val="240"/>
          <w:jc w:val="center"/>
        </w:trPr>
        <w:tc>
          <w:tcPr>
            <w:tcW w:w="4876" w:type="dxa"/>
          </w:tcPr>
          <w:p w14:paraId="0A2AB56D" w14:textId="77777777" w:rsidR="004B4578" w:rsidRPr="00597B91" w:rsidRDefault="004B4578" w:rsidP="008866E5">
            <w:pPr>
              <w:pStyle w:val="AmColumnHeading"/>
            </w:pPr>
            <w:r w:rsidRPr="00597B91">
              <w:t>Κείμενο που προτείνει η Επιτροπή</w:t>
            </w:r>
          </w:p>
        </w:tc>
        <w:tc>
          <w:tcPr>
            <w:tcW w:w="4876" w:type="dxa"/>
          </w:tcPr>
          <w:p w14:paraId="237EBE9D" w14:textId="77777777" w:rsidR="004B4578" w:rsidRPr="00597B91" w:rsidRDefault="004B4578" w:rsidP="008866E5">
            <w:pPr>
              <w:pStyle w:val="AmColumnHeading"/>
            </w:pPr>
            <w:r w:rsidRPr="00597B91">
              <w:t>Τροπολογία</w:t>
            </w:r>
          </w:p>
        </w:tc>
      </w:tr>
      <w:tr w:rsidR="004B4578" w:rsidRPr="00597B91" w14:paraId="3BE435C1" w14:textId="77777777" w:rsidTr="008866E5">
        <w:trPr>
          <w:jc w:val="center"/>
        </w:trPr>
        <w:tc>
          <w:tcPr>
            <w:tcW w:w="4876" w:type="dxa"/>
          </w:tcPr>
          <w:p w14:paraId="0AA8F386" w14:textId="77777777" w:rsidR="004B4578" w:rsidRPr="00597B91" w:rsidRDefault="004B4578" w:rsidP="008866E5">
            <w:pPr>
              <w:pStyle w:val="Normal6a"/>
            </w:pPr>
          </w:p>
        </w:tc>
        <w:tc>
          <w:tcPr>
            <w:tcW w:w="4876" w:type="dxa"/>
          </w:tcPr>
          <w:p w14:paraId="0E9316F4" w14:textId="77777777" w:rsidR="004B4578" w:rsidRPr="00597B91" w:rsidRDefault="004B4578" w:rsidP="008866E5">
            <w:pPr>
              <w:pStyle w:val="Normal6a"/>
            </w:pPr>
            <w:r w:rsidRPr="00597B91">
              <w:rPr>
                <w:b/>
                <w:i/>
              </w:rPr>
              <w:t>4α.</w:t>
            </w:r>
            <w:r w:rsidRPr="00597B91">
              <w:tab/>
            </w:r>
            <w:r w:rsidRPr="00597B91">
              <w:rPr>
                <w:b/>
                <w:i/>
              </w:rPr>
              <w:t>Ο παρών κανονισμός δεν εφαρμόζεται στις ηχητικές επικοινωνίες.</w:t>
            </w:r>
          </w:p>
        </w:tc>
      </w:tr>
    </w:tbl>
    <w:p w14:paraId="3CEEFFE9"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37DC5C78" w14:textId="77777777" w:rsidR="004B4578" w:rsidRPr="00597B91" w:rsidRDefault="004B4578" w:rsidP="004B4578">
      <w:r w:rsidRPr="00597B91">
        <w:rPr>
          <w:rStyle w:val="HideTWBExt"/>
        </w:rPr>
        <w:t>&lt;/Amend&gt;</w:t>
      </w:r>
    </w:p>
    <w:p w14:paraId="464E75A2"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542</w:t>
      </w:r>
      <w:r w:rsidRPr="00597B91">
        <w:rPr>
          <w:rStyle w:val="HideTWBExt"/>
          <w:b w:val="0"/>
        </w:rPr>
        <w:t>&lt;/NumAm&gt;</w:t>
      </w:r>
    </w:p>
    <w:p w14:paraId="4B03ACEE" w14:textId="77777777" w:rsidR="004B4578" w:rsidRPr="00597B91" w:rsidRDefault="004B4578" w:rsidP="004B4578">
      <w:pPr>
        <w:pStyle w:val="NormalBold"/>
      </w:pPr>
      <w:r w:rsidRPr="00597B91">
        <w:rPr>
          <w:rStyle w:val="HideTWBExt"/>
          <w:b w:val="0"/>
        </w:rPr>
        <w:t>&lt;RepeatBlock-By&gt;&lt;Members&gt;</w:t>
      </w:r>
      <w:r w:rsidRPr="00597B91">
        <w:t>Paul Tang, Alex Agius Saliba, Birgit Sippel</w:t>
      </w:r>
      <w:r w:rsidRPr="00597B91">
        <w:rPr>
          <w:rStyle w:val="HideTWBExt"/>
          <w:b w:val="0"/>
        </w:rPr>
        <w:t>&lt;/Members&gt;</w:t>
      </w:r>
    </w:p>
    <w:p w14:paraId="670E0192" w14:textId="77777777" w:rsidR="004B4578" w:rsidRPr="00597B91" w:rsidRDefault="004B4578" w:rsidP="004B4578">
      <w:pPr>
        <w:pStyle w:val="NormalBold"/>
      </w:pPr>
      <w:r w:rsidRPr="00597B91">
        <w:rPr>
          <w:rStyle w:val="HideTWBExt"/>
          <w:b w:val="0"/>
        </w:rPr>
        <w:t>&lt;/RepeatBlock-By&gt;</w:t>
      </w:r>
    </w:p>
    <w:p w14:paraId="1F5F3973"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232BAA79" w14:textId="77777777" w:rsidR="004B4578" w:rsidRPr="00597B91" w:rsidRDefault="004B4578" w:rsidP="004B4578">
      <w:pPr>
        <w:pStyle w:val="NormalBold"/>
      </w:pPr>
      <w:r w:rsidRPr="00597B91">
        <w:rPr>
          <w:rStyle w:val="HideTWBExt"/>
          <w:b w:val="0"/>
        </w:rPr>
        <w:t>&lt;Article&gt;</w:t>
      </w:r>
      <w:r w:rsidRPr="00597B91">
        <w:t>Άρθρο 1 – παράγραφος 4 α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3DAFD5D6" w14:textId="77777777" w:rsidTr="008866E5">
        <w:trPr>
          <w:trHeight w:hRule="exact" w:val="240"/>
          <w:jc w:val="center"/>
        </w:trPr>
        <w:tc>
          <w:tcPr>
            <w:tcW w:w="9752" w:type="dxa"/>
            <w:gridSpan w:val="2"/>
          </w:tcPr>
          <w:p w14:paraId="5D37B88D" w14:textId="77777777" w:rsidR="004B4578" w:rsidRPr="00597B91" w:rsidRDefault="004B4578" w:rsidP="008866E5"/>
        </w:tc>
      </w:tr>
      <w:tr w:rsidR="004B4578" w:rsidRPr="00597B91" w14:paraId="17B8726B" w14:textId="77777777" w:rsidTr="008866E5">
        <w:trPr>
          <w:trHeight w:val="240"/>
          <w:jc w:val="center"/>
        </w:trPr>
        <w:tc>
          <w:tcPr>
            <w:tcW w:w="4876" w:type="dxa"/>
          </w:tcPr>
          <w:p w14:paraId="1DAB39B4" w14:textId="77777777" w:rsidR="004B4578" w:rsidRPr="00597B91" w:rsidRDefault="004B4578" w:rsidP="008866E5">
            <w:pPr>
              <w:pStyle w:val="AmColumnHeading"/>
            </w:pPr>
            <w:r w:rsidRPr="00597B91">
              <w:t>Κείμενο που προτείνει η Επιτροπή</w:t>
            </w:r>
          </w:p>
        </w:tc>
        <w:tc>
          <w:tcPr>
            <w:tcW w:w="4876" w:type="dxa"/>
          </w:tcPr>
          <w:p w14:paraId="4CD16264" w14:textId="77777777" w:rsidR="004B4578" w:rsidRPr="00597B91" w:rsidRDefault="004B4578" w:rsidP="008866E5">
            <w:pPr>
              <w:pStyle w:val="AmColumnHeading"/>
            </w:pPr>
            <w:r w:rsidRPr="00597B91">
              <w:t>Τροπολογία</w:t>
            </w:r>
          </w:p>
        </w:tc>
      </w:tr>
      <w:tr w:rsidR="004B4578" w:rsidRPr="00597B91" w14:paraId="3ECB6A86" w14:textId="77777777" w:rsidTr="008866E5">
        <w:trPr>
          <w:jc w:val="center"/>
        </w:trPr>
        <w:tc>
          <w:tcPr>
            <w:tcW w:w="4876" w:type="dxa"/>
          </w:tcPr>
          <w:p w14:paraId="1A0A2F6A" w14:textId="77777777" w:rsidR="004B4578" w:rsidRPr="00597B91" w:rsidRDefault="004B4578" w:rsidP="008866E5">
            <w:pPr>
              <w:pStyle w:val="Normal6a"/>
            </w:pPr>
          </w:p>
        </w:tc>
        <w:tc>
          <w:tcPr>
            <w:tcW w:w="4876" w:type="dxa"/>
          </w:tcPr>
          <w:p w14:paraId="13C9C65C" w14:textId="77777777" w:rsidR="004B4578" w:rsidRPr="00597B91" w:rsidRDefault="004B4578" w:rsidP="008866E5">
            <w:pPr>
              <w:pStyle w:val="Normal6a"/>
            </w:pPr>
            <w:r w:rsidRPr="00597B91">
              <w:rPr>
                <w:b/>
                <w:i/>
              </w:rPr>
              <w:t>4α.</w:t>
            </w:r>
            <w:r w:rsidRPr="00597B91">
              <w:tab/>
            </w:r>
            <w:r w:rsidRPr="00597B91">
              <w:rPr>
                <w:b/>
                <w:i/>
              </w:rPr>
              <w:t>Ο παρών κανονισμός δεν εφαρμόζεται στις ηχητικές επικοινωνίες.</w:t>
            </w:r>
          </w:p>
        </w:tc>
      </w:tr>
    </w:tbl>
    <w:p w14:paraId="1CC26BE0"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69B13801" w14:textId="77777777" w:rsidR="004B4578" w:rsidRPr="00597B91" w:rsidRDefault="004B4578" w:rsidP="004B4578">
      <w:r w:rsidRPr="00597B91">
        <w:rPr>
          <w:rStyle w:val="HideTWBExt"/>
        </w:rPr>
        <w:t>&lt;/Amend&gt;</w:t>
      </w:r>
    </w:p>
    <w:p w14:paraId="1A34BF97" w14:textId="77777777" w:rsidR="004B4578" w:rsidRPr="00597B91" w:rsidRDefault="004B4578" w:rsidP="004B4578">
      <w:pPr>
        <w:pStyle w:val="AmNumberTabs"/>
      </w:pPr>
      <w:r w:rsidRPr="00597B91">
        <w:rPr>
          <w:rStyle w:val="HideTWBExt"/>
          <w:b w:val="0"/>
        </w:rPr>
        <w:t>&lt;Amend&gt;</w:t>
      </w:r>
      <w:r w:rsidRPr="00597B91">
        <w:t>Τροπολογία</w:t>
      </w:r>
      <w:r w:rsidRPr="00597B91">
        <w:tab/>
      </w:r>
      <w:r w:rsidRPr="00597B91">
        <w:tab/>
      </w:r>
      <w:r w:rsidRPr="00597B91">
        <w:rPr>
          <w:rStyle w:val="HideTWBExt"/>
          <w:b w:val="0"/>
        </w:rPr>
        <w:t>&lt;NumAm&gt;</w:t>
      </w:r>
      <w:r w:rsidRPr="00597B91">
        <w:t>543</w:t>
      </w:r>
      <w:r w:rsidRPr="00597B91">
        <w:rPr>
          <w:rStyle w:val="HideTWBExt"/>
          <w:b w:val="0"/>
        </w:rPr>
        <w:t>&lt;/NumAm&gt;</w:t>
      </w:r>
    </w:p>
    <w:p w14:paraId="74A6C604" w14:textId="77777777" w:rsidR="004B4578" w:rsidRPr="00597B91" w:rsidRDefault="004B4578" w:rsidP="004B4578">
      <w:pPr>
        <w:pStyle w:val="NormalBold"/>
      </w:pPr>
      <w:r w:rsidRPr="00597B91">
        <w:rPr>
          <w:rStyle w:val="HideTWBExt"/>
          <w:b w:val="0"/>
        </w:rPr>
        <w:t>&lt;RepeatBlock-By&gt;&lt;Members&gt;</w:t>
      </w:r>
      <w:r w:rsidRPr="00597B91">
        <w:t>René Repasi, Tiemo Wölken</w:t>
      </w:r>
      <w:r w:rsidRPr="00597B91">
        <w:rPr>
          <w:rStyle w:val="HideTWBExt"/>
          <w:b w:val="0"/>
        </w:rPr>
        <w:t>&lt;/Members&gt;</w:t>
      </w:r>
    </w:p>
    <w:p w14:paraId="3D077034" w14:textId="77777777" w:rsidR="004B4578" w:rsidRPr="00597B91" w:rsidRDefault="004B4578" w:rsidP="004B4578">
      <w:r w:rsidRPr="00597B91">
        <w:rPr>
          <w:rStyle w:val="HideTWBExt"/>
        </w:rPr>
        <w:t>&lt;AuNomDe&gt;</w:t>
      </w:r>
      <w:r w:rsidRPr="00597B91">
        <w:rPr>
          <w:rStyle w:val="HideTWBInt"/>
        </w:rPr>
        <w:t>{S&amp;D}</w:t>
      </w:r>
      <w:r w:rsidRPr="00597B91">
        <w:t>εξ ονόματος της Ομάδας S&amp;D</w:t>
      </w:r>
      <w:r w:rsidRPr="00597B91">
        <w:rPr>
          <w:rStyle w:val="HideTWBExt"/>
        </w:rPr>
        <w:t>&lt;/AuNomDe&gt;</w:t>
      </w:r>
    </w:p>
    <w:p w14:paraId="61685255" w14:textId="77777777" w:rsidR="004B4578" w:rsidRPr="00597B91" w:rsidRDefault="004B4578" w:rsidP="004B4578">
      <w:pPr>
        <w:pStyle w:val="NormalBold"/>
      </w:pPr>
      <w:r w:rsidRPr="00597B91">
        <w:rPr>
          <w:rStyle w:val="HideTWBExt"/>
          <w:b w:val="0"/>
        </w:rPr>
        <w:t>&lt;Members&gt;</w:t>
      </w:r>
      <w:r w:rsidRPr="00597B91">
        <w:t>Petar Vitanov</w:t>
      </w:r>
      <w:r w:rsidRPr="00597B91">
        <w:rPr>
          <w:rStyle w:val="HideTWBExt"/>
          <w:b w:val="0"/>
        </w:rPr>
        <w:t>&lt;/Members&gt;</w:t>
      </w:r>
    </w:p>
    <w:p w14:paraId="7A2B5FBE" w14:textId="77777777" w:rsidR="004B4578" w:rsidRPr="00597B91" w:rsidRDefault="004B4578" w:rsidP="004B4578">
      <w:r w:rsidRPr="00597B91">
        <w:rPr>
          <w:rStyle w:val="HideTWBExt"/>
        </w:rPr>
        <w:t>&lt;AuNomDe&gt;</w:t>
      </w:r>
      <w:r w:rsidRPr="00597B91">
        <w:rPr>
          <w:rStyle w:val="HideTWBInt"/>
        </w:rPr>
        <w:t>{LIBE}</w:t>
      </w:r>
      <w:r w:rsidRPr="00597B91">
        <w:t>εξ ονόματος της Επιτροπής Πολιτικών Ελευθεριών, Δικαιοσύνης και Εσωτερικών Υποθέσεων</w:t>
      </w:r>
      <w:r w:rsidRPr="00597B91">
        <w:rPr>
          <w:rStyle w:val="HideTWBExt"/>
        </w:rPr>
        <w:t>&lt;/AuNomDe&gt;</w:t>
      </w:r>
    </w:p>
    <w:p w14:paraId="6D04E632" w14:textId="77777777" w:rsidR="004B4578" w:rsidRPr="00597B91" w:rsidRDefault="004B4578" w:rsidP="004B4578">
      <w:pPr>
        <w:pStyle w:val="NormalBold"/>
      </w:pPr>
      <w:r w:rsidRPr="00597B91">
        <w:rPr>
          <w:rStyle w:val="HideTWBExt"/>
          <w:b w:val="0"/>
        </w:rPr>
        <w:t>&lt;Members&gt;</w:t>
      </w:r>
      <w:r w:rsidRPr="00597B91">
        <w:t>Birgit Sippel</w:t>
      </w:r>
      <w:r w:rsidRPr="00597B91">
        <w:rPr>
          <w:rStyle w:val="HideTWBExt"/>
          <w:b w:val="0"/>
        </w:rPr>
        <w:t>&lt;/Members&gt;</w:t>
      </w:r>
    </w:p>
    <w:p w14:paraId="6FFFF4D6" w14:textId="77777777" w:rsidR="004B4578" w:rsidRPr="00597B91" w:rsidRDefault="004B4578" w:rsidP="004B4578">
      <w:pPr>
        <w:pStyle w:val="NormalBold"/>
      </w:pPr>
      <w:r w:rsidRPr="00597B91">
        <w:rPr>
          <w:rStyle w:val="HideTWBExt"/>
          <w:b w:val="0"/>
        </w:rPr>
        <w:t>&lt;/RepeatBlock-By&gt;</w:t>
      </w:r>
    </w:p>
    <w:p w14:paraId="4960AC81"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1CC6A6F5" w14:textId="77777777" w:rsidR="004B4578" w:rsidRPr="00597B91" w:rsidRDefault="004B4578" w:rsidP="004B4578">
      <w:pPr>
        <w:pStyle w:val="NormalBold"/>
      </w:pPr>
      <w:r w:rsidRPr="00597B91">
        <w:rPr>
          <w:rStyle w:val="HideTWBExt"/>
          <w:b w:val="0"/>
        </w:rPr>
        <w:t>&lt;Article&gt;</w:t>
      </w:r>
      <w:r w:rsidRPr="00597B91">
        <w:t>Άρθρο 1 – παράγραφος 4 β (νέα)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7062C9AB" w14:textId="77777777" w:rsidTr="008866E5">
        <w:trPr>
          <w:trHeight w:hRule="exact" w:val="240"/>
          <w:jc w:val="center"/>
        </w:trPr>
        <w:tc>
          <w:tcPr>
            <w:tcW w:w="9752" w:type="dxa"/>
            <w:gridSpan w:val="2"/>
          </w:tcPr>
          <w:p w14:paraId="0BFFD388" w14:textId="77777777" w:rsidR="004B4578" w:rsidRPr="00597B91" w:rsidRDefault="004B4578" w:rsidP="008866E5"/>
        </w:tc>
      </w:tr>
      <w:tr w:rsidR="004B4578" w:rsidRPr="00597B91" w14:paraId="7D08DC10" w14:textId="77777777" w:rsidTr="008866E5">
        <w:trPr>
          <w:trHeight w:val="240"/>
          <w:jc w:val="center"/>
        </w:trPr>
        <w:tc>
          <w:tcPr>
            <w:tcW w:w="4876" w:type="dxa"/>
          </w:tcPr>
          <w:p w14:paraId="18DF86FB" w14:textId="77777777" w:rsidR="004B4578" w:rsidRPr="00597B91" w:rsidRDefault="004B4578" w:rsidP="008866E5">
            <w:pPr>
              <w:pStyle w:val="AmColumnHeading"/>
            </w:pPr>
            <w:r w:rsidRPr="00597B91">
              <w:t>Κείμενο που προτείνει η Επιτροπή</w:t>
            </w:r>
          </w:p>
        </w:tc>
        <w:tc>
          <w:tcPr>
            <w:tcW w:w="4876" w:type="dxa"/>
          </w:tcPr>
          <w:p w14:paraId="524A075A" w14:textId="77777777" w:rsidR="004B4578" w:rsidRPr="00597B91" w:rsidRDefault="004B4578" w:rsidP="008866E5">
            <w:pPr>
              <w:pStyle w:val="AmColumnHeading"/>
            </w:pPr>
            <w:r w:rsidRPr="00597B91">
              <w:t>Τροπολογία</w:t>
            </w:r>
          </w:p>
        </w:tc>
      </w:tr>
      <w:tr w:rsidR="004B4578" w:rsidRPr="00597B91" w14:paraId="16B7AC59" w14:textId="77777777" w:rsidTr="008866E5">
        <w:trPr>
          <w:jc w:val="center"/>
        </w:trPr>
        <w:tc>
          <w:tcPr>
            <w:tcW w:w="4876" w:type="dxa"/>
          </w:tcPr>
          <w:p w14:paraId="57EF3FE2" w14:textId="77777777" w:rsidR="004B4578" w:rsidRPr="00597B91" w:rsidRDefault="004B4578" w:rsidP="008866E5">
            <w:pPr>
              <w:pStyle w:val="Normal6a"/>
            </w:pPr>
          </w:p>
        </w:tc>
        <w:tc>
          <w:tcPr>
            <w:tcW w:w="4876" w:type="dxa"/>
          </w:tcPr>
          <w:p w14:paraId="10729480" w14:textId="77777777" w:rsidR="004B4578" w:rsidRPr="00597B91" w:rsidRDefault="004B4578" w:rsidP="008866E5">
            <w:pPr>
              <w:pStyle w:val="Normal6a"/>
            </w:pPr>
            <w:r w:rsidRPr="00597B91">
              <w:rPr>
                <w:b/>
                <w:i/>
              </w:rPr>
              <w:t>4β.</w:t>
            </w:r>
            <w:r w:rsidRPr="00597B91">
              <w:tab/>
            </w:r>
            <w:r w:rsidRPr="00597B91">
              <w:rPr>
                <w:b/>
                <w:i/>
              </w:rPr>
              <w:t>Ο παρών κανονισμός δεν εφαρμόζεται στις γραπτές επικοινωνίες.</w:t>
            </w:r>
          </w:p>
        </w:tc>
      </w:tr>
    </w:tbl>
    <w:p w14:paraId="1F5B8E80" w14:textId="77777777" w:rsidR="004B4578" w:rsidRPr="00AE2AE8" w:rsidRDefault="004B4578" w:rsidP="004B4578">
      <w:pPr>
        <w:pStyle w:val="AmOrLang"/>
        <w:rPr>
          <w:lang w:val="en-GB"/>
        </w:rPr>
      </w:pPr>
      <w:r w:rsidRPr="00AE2AE8">
        <w:rPr>
          <w:lang w:val="en-GB"/>
        </w:rPr>
        <w:t xml:space="preserve">Or. </w:t>
      </w:r>
      <w:r w:rsidRPr="00AE2AE8">
        <w:rPr>
          <w:rStyle w:val="HideTWBExt"/>
          <w:lang w:val="en-GB"/>
        </w:rPr>
        <w:t>&lt;Original&gt;</w:t>
      </w:r>
      <w:r w:rsidRPr="00AE2AE8">
        <w:rPr>
          <w:rStyle w:val="HideTWBInt"/>
          <w:lang w:val="en-GB"/>
        </w:rPr>
        <w:t>{EN}</w:t>
      </w:r>
      <w:r w:rsidRPr="00AE2AE8">
        <w:rPr>
          <w:lang w:val="en-GB"/>
        </w:rPr>
        <w:t>en</w:t>
      </w:r>
      <w:r w:rsidRPr="00AE2AE8">
        <w:rPr>
          <w:rStyle w:val="HideTWBExt"/>
          <w:lang w:val="en-GB"/>
        </w:rPr>
        <w:t>&lt;/Original&gt;</w:t>
      </w:r>
    </w:p>
    <w:p w14:paraId="167698DF" w14:textId="77777777" w:rsidR="004B4578" w:rsidRPr="00AE2AE8" w:rsidRDefault="004B4578" w:rsidP="004B4578">
      <w:pPr>
        <w:rPr>
          <w:lang w:val="en-GB"/>
        </w:rPr>
      </w:pPr>
      <w:r w:rsidRPr="00AE2AE8">
        <w:rPr>
          <w:rStyle w:val="HideTWBExt"/>
          <w:lang w:val="en-GB"/>
        </w:rPr>
        <w:t>&lt;/Amend&gt;</w:t>
      </w:r>
    </w:p>
    <w:p w14:paraId="385F359B" w14:textId="77777777" w:rsidR="004B4578" w:rsidRPr="00AE2AE8" w:rsidRDefault="004B4578" w:rsidP="004B4578">
      <w:pPr>
        <w:pStyle w:val="AmNumberTabs"/>
        <w:rPr>
          <w:lang w:val="en-GB"/>
        </w:rPr>
      </w:pPr>
      <w:r w:rsidRPr="00AE2AE8">
        <w:rPr>
          <w:rStyle w:val="HideTWBExt"/>
          <w:b w:val="0"/>
          <w:lang w:val="en-GB"/>
        </w:rPr>
        <w:lastRenderedPageBreak/>
        <w:t>&lt;Amend&gt;</w:t>
      </w:r>
      <w:r w:rsidRPr="00597B91">
        <w:t>Τροπολογία</w:t>
      </w:r>
      <w:r w:rsidRPr="00AE2AE8">
        <w:rPr>
          <w:lang w:val="en-GB"/>
        </w:rPr>
        <w:tab/>
      </w:r>
      <w:r w:rsidRPr="00AE2AE8">
        <w:rPr>
          <w:lang w:val="en-GB"/>
        </w:rPr>
        <w:tab/>
      </w:r>
      <w:r w:rsidRPr="00AE2AE8">
        <w:rPr>
          <w:rStyle w:val="HideTWBExt"/>
          <w:b w:val="0"/>
          <w:lang w:val="en-GB"/>
        </w:rPr>
        <w:t>&lt;NumAm&gt;</w:t>
      </w:r>
      <w:r w:rsidRPr="00AE2AE8">
        <w:rPr>
          <w:lang w:val="en-GB"/>
        </w:rPr>
        <w:t>544</w:t>
      </w:r>
      <w:r w:rsidRPr="00AE2AE8">
        <w:rPr>
          <w:rStyle w:val="HideTWBExt"/>
          <w:b w:val="0"/>
          <w:lang w:val="en-GB"/>
        </w:rPr>
        <w:t>&lt;/NumAm&gt;</w:t>
      </w:r>
    </w:p>
    <w:p w14:paraId="37984CD5" w14:textId="77777777" w:rsidR="004B4578" w:rsidRPr="00AE2AE8" w:rsidRDefault="004B4578" w:rsidP="004B4578">
      <w:pPr>
        <w:pStyle w:val="NormalBold"/>
        <w:rPr>
          <w:lang w:val="en-GB"/>
        </w:rPr>
      </w:pPr>
      <w:r w:rsidRPr="00AE2AE8">
        <w:rPr>
          <w:rStyle w:val="HideTWBExt"/>
          <w:b w:val="0"/>
          <w:lang w:val="en-GB"/>
        </w:rPr>
        <w:t>&lt;RepeatBlock-By&gt;&lt;Members&gt;</w:t>
      </w:r>
      <w:r w:rsidRPr="00AE2AE8">
        <w:rPr>
          <w:lang w:val="en-GB"/>
        </w:rPr>
        <w:t>Patrick Breyer</w:t>
      </w:r>
      <w:r w:rsidRPr="00AE2AE8">
        <w:rPr>
          <w:rStyle w:val="HideTWBExt"/>
          <w:b w:val="0"/>
          <w:lang w:val="en-GB"/>
        </w:rPr>
        <w:t>&lt;/Members&gt;</w:t>
      </w:r>
    </w:p>
    <w:p w14:paraId="68C852D4" w14:textId="77777777" w:rsidR="004B4578" w:rsidRPr="00597B91" w:rsidRDefault="004B4578" w:rsidP="004B4578">
      <w:r w:rsidRPr="00597B91">
        <w:rPr>
          <w:rStyle w:val="HideTWBExt"/>
        </w:rPr>
        <w:t>&lt;AuNomDe&gt;</w:t>
      </w:r>
      <w:r w:rsidRPr="00597B91">
        <w:rPr>
          <w:rStyle w:val="HideTWBInt"/>
        </w:rPr>
        <w:t>{Verts/ALE}</w:t>
      </w:r>
      <w:r w:rsidRPr="00597B91">
        <w:t>εξ ονόματος της Ομάδας Verts/ALE</w:t>
      </w:r>
      <w:r w:rsidRPr="00597B91">
        <w:rPr>
          <w:rStyle w:val="HideTWBExt"/>
        </w:rPr>
        <w:t>&lt;/AuNomDe&gt;</w:t>
      </w:r>
    </w:p>
    <w:p w14:paraId="681E8BD8" w14:textId="77777777" w:rsidR="004B4578" w:rsidRPr="00597B91" w:rsidRDefault="004B4578" w:rsidP="004B4578">
      <w:pPr>
        <w:pStyle w:val="NormalBold"/>
      </w:pPr>
      <w:r w:rsidRPr="00597B91">
        <w:rPr>
          <w:rStyle w:val="HideTWBExt"/>
          <w:b w:val="0"/>
        </w:rPr>
        <w:t>&lt;/RepeatBlock-By&gt;</w:t>
      </w:r>
    </w:p>
    <w:p w14:paraId="76E7CED5" w14:textId="77777777" w:rsidR="004B4578" w:rsidRPr="00597B91" w:rsidRDefault="004B4578" w:rsidP="004B4578">
      <w:pPr>
        <w:pStyle w:val="NormalBold"/>
      </w:pPr>
      <w:r w:rsidRPr="00597B91">
        <w:rPr>
          <w:rStyle w:val="HideTWBExt"/>
          <w:b w:val="0"/>
        </w:rPr>
        <w:t>&lt;DocAmend&gt;</w:t>
      </w:r>
      <w:r w:rsidRPr="00597B91">
        <w:t>Πρόταση κανονισμού</w:t>
      </w:r>
      <w:r w:rsidRPr="00597B91">
        <w:rPr>
          <w:rStyle w:val="HideTWBExt"/>
          <w:b w:val="0"/>
        </w:rPr>
        <w:t>&lt;/DocAmend&gt;</w:t>
      </w:r>
    </w:p>
    <w:p w14:paraId="35F6BAC4" w14:textId="77777777" w:rsidR="004B4578" w:rsidRPr="00597B91" w:rsidRDefault="004B4578" w:rsidP="004B4578">
      <w:pPr>
        <w:pStyle w:val="NormalBold"/>
      </w:pPr>
      <w:r w:rsidRPr="00597B91">
        <w:rPr>
          <w:rStyle w:val="HideTWBExt"/>
          <w:b w:val="0"/>
        </w:rPr>
        <w:t>&lt;Article&gt;</w:t>
      </w:r>
      <w:r w:rsidRPr="00597B91">
        <w:t>Άρθρο 2 – παράγραφος 1 – στοιχείο α</w:t>
      </w:r>
      <w:r w:rsidRPr="00597B9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4578" w:rsidRPr="00597B91" w14:paraId="05A0E7D1" w14:textId="77777777" w:rsidTr="008866E5">
        <w:trPr>
          <w:trHeight w:hRule="exact" w:val="240"/>
          <w:jc w:val="center"/>
        </w:trPr>
        <w:tc>
          <w:tcPr>
            <w:tcW w:w="9752" w:type="dxa"/>
            <w:gridSpan w:val="2"/>
          </w:tcPr>
          <w:p w14:paraId="5567AE92" w14:textId="77777777" w:rsidR="004B4578" w:rsidRPr="00597B91" w:rsidRDefault="004B4578" w:rsidP="008866E5"/>
        </w:tc>
      </w:tr>
      <w:tr w:rsidR="004B4578" w:rsidRPr="00597B91" w14:paraId="34E2CF76" w14:textId="77777777" w:rsidTr="008866E5">
        <w:trPr>
          <w:trHeight w:val="240"/>
          <w:jc w:val="center"/>
        </w:trPr>
        <w:tc>
          <w:tcPr>
            <w:tcW w:w="4876" w:type="dxa"/>
          </w:tcPr>
          <w:p w14:paraId="08E9E910" w14:textId="77777777" w:rsidR="004B4578" w:rsidRPr="00597B91" w:rsidRDefault="004B4578" w:rsidP="008866E5">
            <w:pPr>
              <w:pStyle w:val="AmColumnHeading"/>
            </w:pPr>
            <w:r w:rsidRPr="00597B91">
              <w:t>Κείμενο που προτείνει η Επιτροπή</w:t>
            </w:r>
          </w:p>
        </w:tc>
        <w:tc>
          <w:tcPr>
            <w:tcW w:w="4876" w:type="dxa"/>
          </w:tcPr>
          <w:p w14:paraId="109EBDC4" w14:textId="77777777" w:rsidR="004B4578" w:rsidRPr="00597B91" w:rsidRDefault="004B4578" w:rsidP="008866E5">
            <w:pPr>
              <w:pStyle w:val="AmColumnHeading"/>
            </w:pPr>
            <w:r w:rsidRPr="00597B91">
              <w:t>Τροπολογία</w:t>
            </w:r>
          </w:p>
        </w:tc>
      </w:tr>
      <w:tr w:rsidR="004B4578" w:rsidRPr="00597B91" w14:paraId="40578B9B" w14:textId="77777777" w:rsidTr="008866E5">
        <w:trPr>
          <w:jc w:val="center"/>
        </w:trPr>
        <w:tc>
          <w:tcPr>
            <w:tcW w:w="4876" w:type="dxa"/>
          </w:tcPr>
          <w:p w14:paraId="7C3DB1BD" w14:textId="77777777" w:rsidR="004B4578" w:rsidRPr="00597B91" w:rsidRDefault="004B4578" w:rsidP="008866E5">
            <w:pPr>
              <w:pStyle w:val="Normal6a"/>
            </w:pPr>
            <w:r w:rsidRPr="00597B91">
              <w:t>α)</w:t>
            </w:r>
            <w:r w:rsidRPr="00597B91">
              <w:tab/>
              <w:t xml:space="preserve">«υπηρεσία φιλοξενίας»: υπηρεσία </w:t>
            </w:r>
            <w:r w:rsidRPr="00597B91">
              <w:rPr>
                <w:b/>
                <w:i/>
              </w:rPr>
              <w:t>της κοινωνίας της πληροφορίας</w:t>
            </w:r>
            <w:r w:rsidRPr="00597B91">
              <w:t xml:space="preserve"> όπως ορίζεται στο άρθρο </w:t>
            </w:r>
            <w:r w:rsidRPr="00597B91">
              <w:rPr>
                <w:b/>
                <w:i/>
              </w:rPr>
              <w:t>2</w:t>
            </w:r>
            <w:r w:rsidRPr="00597B91">
              <w:t xml:space="preserve"> στοιχείο </w:t>
            </w:r>
            <w:r w:rsidRPr="00597B91">
              <w:rPr>
                <w:b/>
                <w:i/>
              </w:rPr>
              <w:t>στ</w:t>
            </w:r>
            <w:r w:rsidRPr="00597B91">
              <w:t xml:space="preserve">) τρίτη περίπτωση του κανονισμού (ΕΕ) </w:t>
            </w:r>
            <w:r w:rsidRPr="00597B91">
              <w:rPr>
                <w:b/>
                <w:i/>
              </w:rPr>
              <w:t>…/… [σχετικά με την ενιαία αγορά ψηφιακών υπηρεσιών</w:t>
            </w:r>
            <w:r w:rsidRPr="00597B91">
              <w:t xml:space="preserve"> (πράξη για τις ψηφιακές υπηρεσίες)</w:t>
            </w:r>
            <w:r w:rsidRPr="00597B91">
              <w:rPr>
                <w:b/>
                <w:i/>
              </w:rPr>
              <w:t xml:space="preserve"> και την τροποποίηση της οδηγίας 2000/31/ΕΚ]</w:t>
            </w:r>
            <w:r w:rsidRPr="00597B91">
              <w:t>·</w:t>
            </w:r>
          </w:p>
        </w:tc>
        <w:tc>
          <w:tcPr>
            <w:tcW w:w="4876" w:type="dxa"/>
          </w:tcPr>
          <w:p w14:paraId="65D891A0" w14:textId="77777777" w:rsidR="004B4578" w:rsidRPr="00597B91" w:rsidRDefault="004B4578" w:rsidP="008866E5">
            <w:pPr>
              <w:pStyle w:val="Normal6a"/>
            </w:pPr>
            <w:r w:rsidRPr="00597B91">
              <w:t>α)</w:t>
            </w:r>
            <w:r w:rsidRPr="00597B91">
              <w:tab/>
              <w:t xml:space="preserve">«υπηρεσία φιλοξενίας»: υπηρεσία </w:t>
            </w:r>
            <w:r w:rsidRPr="00597B91">
              <w:rPr>
                <w:b/>
                <w:i/>
              </w:rPr>
              <w:t>φιλοξενίας</w:t>
            </w:r>
            <w:r w:rsidRPr="00597B91">
              <w:t xml:space="preserve"> όπως ορίζεται στο άρθρο </w:t>
            </w:r>
            <w:r w:rsidRPr="00597B91">
              <w:rPr>
                <w:b/>
                <w:i/>
              </w:rPr>
              <w:t>3</w:t>
            </w:r>
            <w:r w:rsidRPr="00597B91">
              <w:t xml:space="preserve"> στοιχείο </w:t>
            </w:r>
            <w:r w:rsidRPr="00597B91">
              <w:rPr>
                <w:b/>
                <w:i/>
              </w:rPr>
              <w:t>ζ</w:t>
            </w:r>
            <w:r w:rsidRPr="00597B91">
              <w:t>) τρίτη περίπτωση του κανονισμού (ΕΕ) 2022/2065 (πράξη για τις ψηφιακές υπηρεσίες)·</w:t>
            </w:r>
          </w:p>
        </w:tc>
      </w:tr>
    </w:tbl>
    <w:p w14:paraId="79938309" w14:textId="77777777" w:rsidR="004B4578" w:rsidRPr="00597B91" w:rsidRDefault="004B4578" w:rsidP="004B4578">
      <w:pPr>
        <w:pStyle w:val="AmOrLang"/>
      </w:pPr>
      <w:r w:rsidRPr="00597B91">
        <w:t xml:space="preserve">Or. </w:t>
      </w:r>
      <w:r w:rsidRPr="00597B91">
        <w:rPr>
          <w:rStyle w:val="HideTWBExt"/>
        </w:rPr>
        <w:t>&lt;Original&gt;</w:t>
      </w:r>
      <w:r w:rsidRPr="00597B91">
        <w:rPr>
          <w:rStyle w:val="HideTWBInt"/>
        </w:rPr>
        <w:t>{EN}</w:t>
      </w:r>
      <w:r w:rsidRPr="00597B91">
        <w:t>en</w:t>
      </w:r>
      <w:r w:rsidRPr="00597B91">
        <w:rPr>
          <w:rStyle w:val="HideTWBExt"/>
        </w:rPr>
        <w:t>&lt;/Original&gt;</w:t>
      </w:r>
    </w:p>
    <w:p w14:paraId="2B16E648" w14:textId="77777777" w:rsidR="004B4578" w:rsidRPr="00597B91" w:rsidRDefault="004B4578" w:rsidP="004B4578">
      <w:pPr>
        <w:pStyle w:val="AmJustTitle"/>
      </w:pPr>
      <w:r w:rsidRPr="00597B91">
        <w:rPr>
          <w:rStyle w:val="HideTWBExt"/>
          <w:i w:val="0"/>
        </w:rPr>
        <w:t>&lt;TitreJust&gt;</w:t>
      </w:r>
      <w:r w:rsidRPr="00597B91">
        <w:t>Αιτιολόγηση</w:t>
      </w:r>
      <w:r w:rsidRPr="00597B91">
        <w:rPr>
          <w:rStyle w:val="HideTWBExt"/>
          <w:i w:val="0"/>
        </w:rPr>
        <w:t>&lt;/TitreJust&gt;</w:t>
      </w:r>
    </w:p>
    <w:p w14:paraId="288D354B" w14:textId="77777777" w:rsidR="004B4578" w:rsidRPr="00597B91" w:rsidRDefault="004B4578" w:rsidP="004B4578">
      <w:pPr>
        <w:pStyle w:val="AmJustText"/>
      </w:pPr>
      <w:r w:rsidRPr="00597B91">
        <w:t>Σωστή παραπομπή στο άρθρο 3, σημείο ζ, τρίτη περίπτωση</w:t>
      </w:r>
    </w:p>
    <w:p w14:paraId="44B001F6" w14:textId="6A97C801" w:rsidR="004B4578" w:rsidRPr="00597B91" w:rsidRDefault="004B4578" w:rsidP="004B4578">
      <w:r w:rsidRPr="00597B91">
        <w:rPr>
          <w:rStyle w:val="HideTWBExt"/>
        </w:rPr>
        <w:t>&lt;/Amend&gt;&lt;/RepeatBlock-Amend&gt;</w:t>
      </w:r>
    </w:p>
    <w:p w14:paraId="43827FAA" w14:textId="2B965639" w:rsidR="003A2970" w:rsidRPr="00597B91" w:rsidRDefault="003A2970" w:rsidP="004B4578"/>
    <w:sectPr w:rsidR="003A2970" w:rsidRPr="00597B91" w:rsidSect="009F4EE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B33CAD" w14:textId="77777777" w:rsidR="00B066FB" w:rsidRPr="00597B91" w:rsidRDefault="006F6522">
      <w:r w:rsidRPr="00597B91">
        <w:separator/>
      </w:r>
    </w:p>
  </w:endnote>
  <w:endnote w:type="continuationSeparator" w:id="0">
    <w:p w14:paraId="442C7AB8" w14:textId="77777777" w:rsidR="00B066FB" w:rsidRPr="00597B91" w:rsidRDefault="006F6522">
      <w:r w:rsidRPr="00597B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EC13F" w14:textId="592004DC" w:rsidR="009F4EE6" w:rsidRPr="00AE2AE8" w:rsidRDefault="009F4EE6" w:rsidP="009F4EE6">
    <w:pPr>
      <w:pStyle w:val="EPFooter"/>
      <w:rPr>
        <w:lang w:val="de-DE"/>
      </w:rPr>
    </w:pPr>
    <w:r w:rsidRPr="00AE2AE8">
      <w:rPr>
        <w:lang w:val="de-DE"/>
      </w:rPr>
      <w:t>PE</w:t>
    </w:r>
    <w:r w:rsidRPr="00AE2AE8">
      <w:rPr>
        <w:rStyle w:val="HideTWBExt"/>
        <w:lang w:val="de-DE"/>
      </w:rPr>
      <w:t>&lt;NoPE&gt;</w:t>
    </w:r>
    <w:r w:rsidRPr="00AE2AE8">
      <w:rPr>
        <w:lang w:val="de-DE"/>
      </w:rPr>
      <w:t>746.814</w:t>
    </w:r>
    <w:r w:rsidRPr="00AE2AE8">
      <w:rPr>
        <w:rStyle w:val="HideTWBExt"/>
        <w:lang w:val="de-DE"/>
      </w:rPr>
      <w:t>&lt;/NoPE&gt;&lt;Version&gt;</w:t>
    </w:r>
    <w:r w:rsidRPr="00AE2AE8">
      <w:rPr>
        <w:lang w:val="de-DE"/>
      </w:rPr>
      <w:t>v03-00</w:t>
    </w:r>
    <w:r w:rsidRPr="00AE2AE8">
      <w:rPr>
        <w:rStyle w:val="HideTWBExt"/>
        <w:lang w:val="de-DE"/>
      </w:rPr>
      <w:t>&lt;/Version&gt;</w:t>
    </w:r>
    <w:r w:rsidRPr="00AE2AE8">
      <w:rPr>
        <w:lang w:val="de-DE"/>
      </w:rPr>
      <w:tab/>
    </w:r>
    <w:r w:rsidRPr="00597B91">
      <w:fldChar w:fldCharType="begin"/>
    </w:r>
    <w:r w:rsidRPr="00AE2AE8">
      <w:rPr>
        <w:lang w:val="de-DE"/>
      </w:rPr>
      <w:instrText xml:space="preserve"> PAGE  \* MERGEFORMAT </w:instrText>
    </w:r>
    <w:r w:rsidRPr="00597B91">
      <w:fldChar w:fldCharType="separate"/>
    </w:r>
    <w:r w:rsidR="00846C28">
      <w:rPr>
        <w:noProof/>
        <w:lang w:val="de-DE"/>
      </w:rPr>
      <w:t>116</w:t>
    </w:r>
    <w:r w:rsidRPr="00597B91">
      <w:fldChar w:fldCharType="end"/>
    </w:r>
    <w:r w:rsidRPr="00AE2AE8">
      <w:rPr>
        <w:lang w:val="de-DE"/>
      </w:rPr>
      <w:t>/</w:t>
    </w:r>
    <w:r w:rsidR="00846C28">
      <w:fldChar w:fldCharType="begin"/>
    </w:r>
    <w:r w:rsidR="00846C28" w:rsidRPr="00AE2AE8">
      <w:rPr>
        <w:lang w:val="de-DE"/>
      </w:rPr>
      <w:instrText xml:space="preserve"> NUMPAGES  \* MERGEFORMAT </w:instrText>
    </w:r>
    <w:r w:rsidR="00846C28">
      <w:fldChar w:fldCharType="separate"/>
    </w:r>
    <w:r w:rsidR="00846C28">
      <w:rPr>
        <w:noProof/>
        <w:lang w:val="de-DE"/>
      </w:rPr>
      <w:t>221</w:t>
    </w:r>
    <w:r w:rsidR="00846C28">
      <w:rPr>
        <w:noProof/>
      </w:rPr>
      <w:fldChar w:fldCharType="end"/>
    </w:r>
    <w:r w:rsidRPr="00AE2AE8">
      <w:rPr>
        <w:lang w:val="de-DE"/>
      </w:rPr>
      <w:tab/>
    </w:r>
    <w:r w:rsidRPr="00AE2AE8">
      <w:rPr>
        <w:rStyle w:val="HideTWBExt"/>
        <w:lang w:val="de-DE"/>
      </w:rPr>
      <w:t>&lt;PathFdR&gt;</w:t>
    </w:r>
    <w:r w:rsidRPr="00AE2AE8">
      <w:rPr>
        <w:lang w:val="de-DE"/>
      </w:rPr>
      <w:t>AM\1284155EL.docx</w:t>
    </w:r>
    <w:r w:rsidRPr="00AE2AE8">
      <w:rPr>
        <w:rStyle w:val="HideTWBExt"/>
        <w:lang w:val="de-DE"/>
      </w:rPr>
      <w:t>&lt;/PathFdR&gt;</w:t>
    </w:r>
  </w:p>
  <w:p w14:paraId="1A515451" w14:textId="01CB22FE" w:rsidR="003A2970" w:rsidRPr="00597B91" w:rsidRDefault="009F4EE6" w:rsidP="009F4EE6">
    <w:pPr>
      <w:pStyle w:val="EPFooter2"/>
    </w:pPr>
    <w:r w:rsidRPr="00597B91">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2A460" w14:textId="73495032" w:rsidR="009F4EE6" w:rsidRPr="00AE2AE8" w:rsidRDefault="009F4EE6" w:rsidP="009F4EE6">
    <w:pPr>
      <w:pStyle w:val="EPFooter"/>
      <w:rPr>
        <w:lang w:val="de-DE"/>
      </w:rPr>
    </w:pPr>
    <w:r w:rsidRPr="00AE2AE8">
      <w:rPr>
        <w:rStyle w:val="HideTWBExt"/>
        <w:lang w:val="de-DE"/>
      </w:rPr>
      <w:t>&lt;PathFdR&gt;</w:t>
    </w:r>
    <w:r w:rsidRPr="00AE2AE8">
      <w:rPr>
        <w:lang w:val="de-DE"/>
      </w:rPr>
      <w:t>AM\1284155EL.docx</w:t>
    </w:r>
    <w:r w:rsidRPr="00AE2AE8">
      <w:rPr>
        <w:rStyle w:val="HideTWBExt"/>
        <w:lang w:val="de-DE"/>
      </w:rPr>
      <w:t>&lt;/PathFdR&gt;</w:t>
    </w:r>
    <w:r w:rsidRPr="00AE2AE8">
      <w:rPr>
        <w:lang w:val="de-DE"/>
      </w:rPr>
      <w:tab/>
    </w:r>
    <w:r w:rsidRPr="00597B91">
      <w:fldChar w:fldCharType="begin"/>
    </w:r>
    <w:r w:rsidRPr="00AE2AE8">
      <w:rPr>
        <w:lang w:val="de-DE"/>
      </w:rPr>
      <w:instrText xml:space="preserve"> PAGE  \* MERGEFORMAT </w:instrText>
    </w:r>
    <w:r w:rsidRPr="00597B91">
      <w:fldChar w:fldCharType="separate"/>
    </w:r>
    <w:r w:rsidR="00846C28">
      <w:rPr>
        <w:noProof/>
        <w:lang w:val="de-DE"/>
      </w:rPr>
      <w:t>117</w:t>
    </w:r>
    <w:r w:rsidRPr="00597B91">
      <w:fldChar w:fldCharType="end"/>
    </w:r>
    <w:r w:rsidRPr="00AE2AE8">
      <w:rPr>
        <w:lang w:val="de-DE"/>
      </w:rPr>
      <w:t>/</w:t>
    </w:r>
    <w:r w:rsidR="00846C28">
      <w:fldChar w:fldCharType="begin"/>
    </w:r>
    <w:r w:rsidR="00846C28" w:rsidRPr="00AE2AE8">
      <w:rPr>
        <w:lang w:val="de-DE"/>
      </w:rPr>
      <w:instrText xml:space="preserve"> NUMPAGES  \* MERGEFORMAT </w:instrText>
    </w:r>
    <w:r w:rsidR="00846C28">
      <w:fldChar w:fldCharType="separate"/>
    </w:r>
    <w:r w:rsidR="00846C28">
      <w:rPr>
        <w:noProof/>
        <w:lang w:val="de-DE"/>
      </w:rPr>
      <w:t>221</w:t>
    </w:r>
    <w:r w:rsidR="00846C28">
      <w:rPr>
        <w:noProof/>
      </w:rPr>
      <w:fldChar w:fldCharType="end"/>
    </w:r>
    <w:r w:rsidRPr="00AE2AE8">
      <w:rPr>
        <w:lang w:val="de-DE"/>
      </w:rPr>
      <w:tab/>
      <w:t>PE</w:t>
    </w:r>
    <w:r w:rsidRPr="00AE2AE8">
      <w:rPr>
        <w:rStyle w:val="HideTWBExt"/>
        <w:lang w:val="de-DE"/>
      </w:rPr>
      <w:t>&lt;NoPE&gt;</w:t>
    </w:r>
    <w:r w:rsidRPr="00AE2AE8">
      <w:rPr>
        <w:lang w:val="de-DE"/>
      </w:rPr>
      <w:t>746.814</w:t>
    </w:r>
    <w:r w:rsidRPr="00AE2AE8">
      <w:rPr>
        <w:rStyle w:val="HideTWBExt"/>
        <w:lang w:val="de-DE"/>
      </w:rPr>
      <w:t>&lt;/NoPE&gt;&lt;Version&gt;</w:t>
    </w:r>
    <w:r w:rsidRPr="00AE2AE8">
      <w:rPr>
        <w:lang w:val="de-DE"/>
      </w:rPr>
      <w:t>v03-00</w:t>
    </w:r>
    <w:r w:rsidRPr="00AE2AE8">
      <w:rPr>
        <w:rStyle w:val="HideTWBExt"/>
        <w:lang w:val="de-DE"/>
      </w:rPr>
      <w:t>&lt;/Version&gt;</w:t>
    </w:r>
  </w:p>
  <w:p w14:paraId="10E5E35F" w14:textId="698DCBC0" w:rsidR="003A2970" w:rsidRPr="00597B91" w:rsidRDefault="009F4EE6" w:rsidP="009F4EE6">
    <w:pPr>
      <w:pStyle w:val="EPFooter2"/>
    </w:pPr>
    <w:r w:rsidRPr="00AE2AE8">
      <w:rPr>
        <w:lang w:val="de-DE"/>
      </w:rPr>
      <w:tab/>
    </w:r>
    <w:r w:rsidRPr="00AE2AE8">
      <w:rPr>
        <w:lang w:val="de-DE"/>
      </w:rPr>
      <w:tab/>
    </w:r>
    <w:r w:rsidRPr="00597B91">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5883D" w14:textId="77777777" w:rsidR="009F4EE6" w:rsidRPr="00AE2AE8" w:rsidRDefault="009F4EE6" w:rsidP="009F4EE6">
    <w:pPr>
      <w:pStyle w:val="EPFooter"/>
      <w:rPr>
        <w:lang w:val="de-DE"/>
      </w:rPr>
    </w:pPr>
    <w:r w:rsidRPr="00AE2AE8">
      <w:rPr>
        <w:rStyle w:val="HideTWBExt"/>
        <w:lang w:val="de-DE"/>
      </w:rPr>
      <w:t>&lt;PathFdR&gt;</w:t>
    </w:r>
    <w:r w:rsidRPr="00AE2AE8">
      <w:rPr>
        <w:lang w:val="de-DE"/>
      </w:rPr>
      <w:t>AM\1284155EL.docx</w:t>
    </w:r>
    <w:r w:rsidRPr="00AE2AE8">
      <w:rPr>
        <w:rStyle w:val="HideTWBExt"/>
        <w:lang w:val="de-DE"/>
      </w:rPr>
      <w:t>&lt;/PathFdR&gt;</w:t>
    </w:r>
    <w:r w:rsidRPr="00AE2AE8">
      <w:rPr>
        <w:lang w:val="de-DE"/>
      </w:rPr>
      <w:tab/>
    </w:r>
    <w:r w:rsidRPr="00AE2AE8">
      <w:rPr>
        <w:lang w:val="de-DE"/>
      </w:rPr>
      <w:tab/>
      <w:t>PE</w:t>
    </w:r>
    <w:r w:rsidRPr="00AE2AE8">
      <w:rPr>
        <w:rStyle w:val="HideTWBExt"/>
        <w:lang w:val="de-DE"/>
      </w:rPr>
      <w:t>&lt;NoPE&gt;</w:t>
    </w:r>
    <w:r w:rsidRPr="00AE2AE8">
      <w:rPr>
        <w:lang w:val="de-DE"/>
      </w:rPr>
      <w:t>746.814</w:t>
    </w:r>
    <w:r w:rsidRPr="00AE2AE8">
      <w:rPr>
        <w:rStyle w:val="HideTWBExt"/>
        <w:lang w:val="de-DE"/>
      </w:rPr>
      <w:t>&lt;/NoPE&gt;&lt;Version&gt;</w:t>
    </w:r>
    <w:r w:rsidRPr="00AE2AE8">
      <w:rPr>
        <w:lang w:val="de-DE"/>
      </w:rPr>
      <w:t>v03-00</w:t>
    </w:r>
    <w:r w:rsidRPr="00AE2AE8">
      <w:rPr>
        <w:rStyle w:val="HideTWBExt"/>
        <w:lang w:val="de-DE"/>
      </w:rPr>
      <w:t>&lt;/Version&gt;</w:t>
    </w:r>
  </w:p>
  <w:p w14:paraId="045DDA08" w14:textId="3A53A327" w:rsidR="003A2970" w:rsidRPr="00597B91" w:rsidRDefault="009F4EE6" w:rsidP="009F4EE6">
    <w:pPr>
      <w:pStyle w:val="EPFooter2"/>
    </w:pPr>
    <w:r w:rsidRPr="00597B91">
      <w:t>EL</w:t>
    </w:r>
    <w:r w:rsidRPr="00597B91">
      <w:tab/>
    </w:r>
    <w:r w:rsidRPr="00597B91">
      <w:rPr>
        <w:b w:val="0"/>
        <w:i/>
        <w:color w:val="C0C0C0"/>
        <w:sz w:val="22"/>
      </w:rPr>
      <w:t>Ενωμένη στην πολυμορφία</w:t>
    </w:r>
    <w:r w:rsidRPr="00597B91">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D77D12" w14:textId="77777777" w:rsidR="00B066FB" w:rsidRPr="00597B91" w:rsidRDefault="006F6522">
      <w:r w:rsidRPr="00597B91">
        <w:separator/>
      </w:r>
    </w:p>
  </w:footnote>
  <w:footnote w:type="continuationSeparator" w:id="0">
    <w:p w14:paraId="35A51118" w14:textId="77777777" w:rsidR="00B066FB" w:rsidRPr="00597B91" w:rsidRDefault="006F6522">
      <w:r w:rsidRPr="00597B9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A86B1" w14:textId="77777777" w:rsidR="00AE2AE8" w:rsidRDefault="00AE2A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2F7CC" w14:textId="77777777" w:rsidR="00AE2AE8" w:rsidRDefault="00AE2A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66327" w14:textId="77777777" w:rsidR="00AE2AE8" w:rsidRDefault="00AE2A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EL"/>
    <w:docVar w:name="TXTLANGUEMIN" w:val="el"/>
    <w:docVar w:name="TXTNRPE" w:val="746.814"/>
    <w:docVar w:name="TXTPEorAP" w:val="PE"/>
    <w:docVar w:name="TXTROUTE" w:val="AM\1284155EL.docx"/>
    <w:docVar w:name="TXTVERSION" w:val="03-00"/>
  </w:docVars>
  <w:rsids>
    <w:rsidRoot w:val="00A77B3E"/>
    <w:rsid w:val="002A7BCE"/>
    <w:rsid w:val="003621F3"/>
    <w:rsid w:val="003A2970"/>
    <w:rsid w:val="004B4578"/>
    <w:rsid w:val="00597B91"/>
    <w:rsid w:val="006F6522"/>
    <w:rsid w:val="007C7746"/>
    <w:rsid w:val="00846C28"/>
    <w:rsid w:val="00983F57"/>
    <w:rsid w:val="0099749F"/>
    <w:rsid w:val="009F4EE6"/>
    <w:rsid w:val="00A77B3E"/>
    <w:rsid w:val="00AE2AE8"/>
    <w:rsid w:val="00B066FB"/>
    <w:rsid w:val="00CA2A5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F3C98E"/>
  <w15:docId w15:val="{44745AC4-BE49-4372-AB15-7F7476BA3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99749F"/>
    <w:pPr>
      <w:tabs>
        <w:tab w:val="center" w:pos="4153"/>
        <w:tab w:val="right" w:pos="8306"/>
      </w:tabs>
    </w:pPr>
  </w:style>
  <w:style w:type="character" w:customStyle="1" w:styleId="HeaderChar">
    <w:name w:val="Header Char"/>
    <w:basedOn w:val="DefaultParagraphFont"/>
    <w:link w:val="Header"/>
    <w:rsid w:val="0099749F"/>
    <w:rPr>
      <w:sz w:val="24"/>
      <w:szCs w:val="24"/>
    </w:rPr>
  </w:style>
  <w:style w:type="paragraph" w:styleId="Footer">
    <w:name w:val="footer"/>
    <w:basedOn w:val="Normal"/>
    <w:link w:val="FooterChar"/>
    <w:semiHidden/>
    <w:unhideWhenUsed/>
    <w:rsid w:val="002A7BCE"/>
    <w:pPr>
      <w:tabs>
        <w:tab w:val="center" w:pos="4513"/>
        <w:tab w:val="right" w:pos="9026"/>
      </w:tabs>
    </w:pPr>
  </w:style>
  <w:style w:type="character" w:customStyle="1" w:styleId="FooterChar">
    <w:name w:val="Footer Char"/>
    <w:basedOn w:val="DefaultParagraphFont"/>
    <w:link w:val="Footer"/>
    <w:semiHidden/>
    <w:rsid w:val="002A7BC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221</Pages>
  <Words>62298</Words>
  <Characters>376177</Characters>
  <Application>Microsoft Office Word</Application>
  <DocSecurity>0</DocSecurity>
  <Lines>14042</Lines>
  <Paragraphs>2558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436302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2023-08-17T14:28:00Z</dcterms:created>
  <dcterms:modified xsi:type="dcterms:W3CDTF">2023-08-17T14:28:00Z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1284155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11597</vt:lpwstr>
  </property>
  <property fmtid="{D5CDD505-2E9C-101B-9397-08002B2CF9AE}" pid="7" name="dmxml.render.traceId">
    <vt:lpwstr>6475e56ac72bd6d2162cdddf5787bf57</vt:lpwstr>
  </property>
  <property fmtid="{D5CDD505-2E9C-101B-9397-08002B2CF9AE}" pid="8" name="FooterPath">
    <vt:lpwstr>AM\1284155EL.docx</vt:lpwstr>
  </property>
  <property fmtid="{D5CDD505-2E9C-101B-9397-08002B2CF9AE}" pid="9" name="PE Number">
    <vt:lpwstr>746.814</vt:lpwstr>
  </property>
  <property fmtid="{D5CDD505-2E9C-101B-9397-08002B2CF9AE}" pid="10" name="UID">
    <vt:lpwstr>eu.europa.europarl-DIN1-2023-0000076123_02.00-xm-01.00_text-xml</vt:lpwstr>
  </property>
  <property fmtid="{D5CDD505-2E9C-101B-9397-08002B2CF9AE}" pid="11" name="LastEdited with">
    <vt:lpwstr>9.14.1 Build [20230315]</vt:lpwstr>
  </property>
  <property fmtid="{D5CDD505-2E9C-101B-9397-08002B2CF9AE}" pid="12" name="Bookout">
    <vt:lpwstr>OK - 2023/08/17 16:27</vt:lpwstr>
  </property>
</Properties>
</file>